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tbl>
      <w:tblPr>
        <w:tblStyle w:val="TableGrid"/>
        <w:tblW w:w="9016" w:type="dxa"/>
        <w:jc w:val="center"/>
        <w:tblInd w:w="0" w:type="dxa"/>
        <w:tblCellMar>
          <w:top w:w="0" w:type="dxa"/>
          <w:left w:w="108" w:type="dxa"/>
          <w:bottom w:w="0" w:type="dxa"/>
          <w:right w:w="108" w:type="dxa"/>
        </w:tblCellMar>
        <w:tblLook w:firstRow="1" w:noVBand="1" w:lastRow="0" w:firstColumn="1" w:lastColumn="0" w:noHBand="0" w:val="04a0"/>
      </w:tblPr>
      <w:tblGrid>
        <w:gridCol w:w="4508"/>
        <w:gridCol w:w="696"/>
        <w:gridCol w:w="1236"/>
        <w:gridCol w:w="468"/>
        <w:gridCol w:w="1442"/>
        <w:gridCol w:w="2"/>
        <w:gridCol w:w="663"/>
      </w:tblGrid>
      <w:tr>
        <w:trPr>
          <w:trHeight w:val="418" w:hRule="atLeast"/>
        </w:trPr>
        <w:tc>
          <w:tcPr>
            <w:tcW w:w="5204" w:type="dxa"/>
            <w:gridSpan w:val="2"/>
            <w:vMerge w:val="restart"/>
            <w:tcBorders/>
            <w:shd w:color="auto" w:fill="auto" w:val="clear"/>
          </w:tcPr>
          <w:p>
            <w:pPr>
              <w:pStyle w:val="Normal"/>
              <w:keepNext w:val="true"/>
              <w:spacing w:lineRule="auto" w:line="240" w:before="0" w:after="0"/>
              <w:jc w:val="center"/>
              <w:rPr>
                <w:rFonts w:ascii="Arial" w:hAnsi="Arial" w:eastAsia="Times New Roman" w:cs="Times New Roman"/>
                <w:b/>
                <w:b/>
                <w:color w:val="auto"/>
                <w:sz w:val="32"/>
                <w:szCs w:val="32"/>
                <w:lang w:val="en-AU"/>
              </w:rPr>
            </w:pPr>
            <w:r>
              <w:rPr>
                <w:rFonts w:eastAsia="Times New Roman" w:cs="Times New Roman" w:ascii="Arial" w:hAnsi="Arial"/>
                <w:b/>
                <w:color w:val="auto"/>
                <w:sz w:val="32"/>
                <w:szCs w:val="32"/>
                <w:lang w:val="en-AU"/>
              </w:rPr>
            </w:r>
          </w:p>
          <w:p>
            <w:pPr>
              <w:pStyle w:val="Normal"/>
              <w:keepNext w:val="true"/>
              <w:spacing w:lineRule="auto" w:line="240" w:before="0" w:after="0"/>
              <w:jc w:val="both"/>
              <w:rPr>
                <w:rFonts w:ascii="Arial" w:hAnsi="Arial" w:eastAsia="Times New Roman" w:cs="Times New Roman"/>
                <w:b/>
                <w:b/>
                <w:color w:val="auto"/>
                <w:sz w:val="28"/>
                <w:szCs w:val="28"/>
                <w:lang w:val="en-AU"/>
              </w:rPr>
            </w:pPr>
            <w:r>
              <w:rPr/>
              <w:drawing>
                <wp:inline distT="0" distB="0" distL="0" distR="0">
                  <wp:extent cx="2965450" cy="1291590"/>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2"/>
                          <a:stretch>
                            <a:fillRect/>
                          </a:stretch>
                        </pic:blipFill>
                        <pic:spPr bwMode="auto">
                          <a:xfrm>
                            <a:off x="0" y="0"/>
                            <a:ext cx="2965450" cy="1291590"/>
                          </a:xfrm>
                          <a:prstGeom prst="rect">
                            <a:avLst/>
                          </a:prstGeom>
                        </pic:spPr>
                      </pic:pic>
                    </a:graphicData>
                  </a:graphic>
                </wp:inline>
              </w:drawing>
            </w:r>
            <w:r>
              <w:rPr>
                <w:rFonts w:eastAsia="Times New Roman" w:cs="Times New Roman" w:ascii="Arial" w:hAnsi="Arial"/>
                <w:b/>
                <w:color w:val="auto"/>
                <w:sz w:val="32"/>
                <w:szCs w:val="32"/>
                <w:lang w:val="en-AU"/>
              </w:rPr>
              <w:br/>
            </w:r>
          </w:p>
          <w:p>
            <w:pPr>
              <w:pStyle w:val="Normal"/>
              <w:spacing w:lineRule="auto" w:line="240" w:before="0" w:after="0"/>
              <w:rPr>
                <w:b/>
                <w:b/>
                <w:bCs/>
                <w:sz w:val="28"/>
                <w:szCs w:val="24"/>
              </w:rPr>
            </w:pPr>
            <w:r>
              <w:rPr>
                <w:b/>
                <w:bCs/>
                <w:sz w:val="28"/>
                <w:szCs w:val="24"/>
              </w:rPr>
              <w:t>Component One:</w:t>
            </w:r>
          </w:p>
          <w:p>
            <w:pPr>
              <w:pStyle w:val="Normal"/>
              <w:widowControl w:val="false"/>
              <w:spacing w:lineRule="auto" w:line="240" w:before="0" w:after="0"/>
              <w:jc w:val="both"/>
              <w:rPr>
                <w:rFonts w:eastAsia="Times New Roman" w:cs="Times New Roman"/>
                <w:b/>
                <w:b/>
                <w:bCs/>
                <w:i/>
                <w:i/>
                <w:iCs/>
                <w:color w:val="000000"/>
                <w:sz w:val="28"/>
                <w:szCs w:val="28"/>
                <w:lang w:val="en-US"/>
              </w:rPr>
            </w:pPr>
            <w:r>
              <w:rPr>
                <w:rFonts w:eastAsia="Times New Roman" w:cs="Times New Roman"/>
                <w:b/>
                <w:bCs/>
                <w:i/>
                <w:iCs/>
                <w:color w:val="000000"/>
                <w:sz w:val="28"/>
                <w:szCs w:val="28"/>
                <w:lang w:val="en-US"/>
              </w:rPr>
              <w:t>What are the key skills required when working in the housekeeping team? 750 words (+/- 10%)</w:t>
            </w:r>
          </w:p>
          <w:p>
            <w:pPr>
              <w:pStyle w:val="Normal"/>
              <w:widowControl w:val="false"/>
              <w:spacing w:lineRule="auto" w:line="240" w:before="0" w:after="0"/>
              <w:jc w:val="both"/>
              <w:rPr>
                <w:rFonts w:eastAsia="Times New Roman" w:cs="Times New Roman"/>
                <w:b/>
                <w:b/>
                <w:bCs/>
                <w:i/>
                <w:i/>
                <w:iCs/>
                <w:color w:val="000000"/>
                <w:sz w:val="28"/>
                <w:szCs w:val="28"/>
                <w:lang w:val="en-US"/>
              </w:rPr>
            </w:pPr>
            <w:r>
              <w:rPr>
                <w:rFonts w:eastAsia="Times New Roman" w:cs="Times New Roman"/>
                <w:b/>
                <w:bCs/>
                <w:i/>
                <w:iCs/>
                <w:color w:val="000000"/>
                <w:sz w:val="28"/>
                <w:szCs w:val="28"/>
                <w:lang w:val="en-US"/>
              </w:rPr>
            </w:r>
          </w:p>
          <w:p>
            <w:pPr>
              <w:pStyle w:val="Normal"/>
              <w:widowControl w:val="false"/>
              <w:spacing w:lineRule="auto" w:line="240" w:before="0" w:after="0"/>
              <w:jc w:val="both"/>
              <w:rPr>
                <w:rFonts w:eastAsia="Times New Roman" w:cs="Times New Roman"/>
                <w:b/>
                <w:b/>
                <w:bCs/>
                <w:i/>
                <w:i/>
                <w:iCs/>
                <w:color w:val="000000"/>
                <w:sz w:val="28"/>
                <w:szCs w:val="28"/>
                <w:lang w:val="en-US"/>
              </w:rPr>
            </w:pPr>
            <w:r>
              <w:rPr>
                <w:rFonts w:eastAsia="Times New Roman" w:cs="Times New Roman"/>
                <w:b/>
                <w:bCs/>
                <w:i/>
                <w:iCs/>
                <w:color w:val="000000"/>
                <w:sz w:val="28"/>
                <w:szCs w:val="28"/>
                <w:lang w:val="en-US"/>
              </w:rPr>
            </w:r>
          </w:p>
          <w:p>
            <w:pPr>
              <w:pStyle w:val="Normal"/>
              <w:spacing w:lineRule="auto" w:line="240" w:before="0" w:after="0"/>
              <w:rPr>
                <w:rFonts w:ascii="Arial" w:hAnsi="Arial" w:eastAsia="Times New Roman" w:cs="Times New Roman"/>
                <w:b/>
                <w:b/>
                <w:color w:val="auto"/>
                <w:sz w:val="32"/>
                <w:szCs w:val="32"/>
                <w:lang w:val="en-AU"/>
              </w:rPr>
            </w:pPr>
            <w:r>
              <w:rPr>
                <w:rFonts w:eastAsia="Carlito" w:cs="Times New Roman"/>
                <w:b/>
                <w:color w:val="auto"/>
                <w:sz w:val="28"/>
                <w:szCs w:val="28"/>
                <w:lang w:val="en-US"/>
              </w:rPr>
              <w:t>Contribution to Overall Module Assessment: 25%</w:t>
            </w:r>
          </w:p>
        </w:tc>
        <w:tc>
          <w:tcPr>
            <w:tcW w:w="1236" w:type="dxa"/>
            <w:tcBorders>
              <w:bottom w:val="nil"/>
              <w:right w:val="nil"/>
            </w:tcBorders>
            <w:shd w:color="auto" w:fill="auto" w:val="clear"/>
            <w:vAlign w:val="center"/>
          </w:tcPr>
          <w:p>
            <w:pPr>
              <w:pStyle w:val="Normal"/>
              <w:keepNext w:val="true"/>
              <w:spacing w:lineRule="auto" w:line="240" w:before="120" w:after="0"/>
              <w:rPr>
                <w:rFonts w:ascii="Arial" w:hAnsi="Arial" w:eastAsia="Times New Roman" w:cs="Times New Roman"/>
                <w:b/>
                <w:b/>
                <w:bCs/>
                <w:color w:val="auto"/>
                <w:sz w:val="20"/>
                <w:szCs w:val="20"/>
                <w:lang w:val="en-AU"/>
              </w:rPr>
            </w:pPr>
            <w:r>
              <w:rPr>
                <w:rFonts w:eastAsia="Times New Roman" w:cs="Times New Roman" w:ascii="Arial" w:hAnsi="Arial"/>
                <w:b/>
                <w:bCs/>
                <w:color w:val="auto"/>
                <w:sz w:val="20"/>
                <w:szCs w:val="20"/>
              </w:rPr>
              <w:t>Student No:</w:t>
            </w:r>
          </w:p>
        </w:tc>
        <w:tc>
          <w:tcPr>
            <w:tcW w:w="1910" w:type="dxa"/>
            <w:gridSpan w:val="2"/>
            <w:tcBorders>
              <w:left w:val="nil"/>
              <w:bottom w:val="dashed" w:sz="4" w:space="0" w:color="000000"/>
              <w:right w:val="nil"/>
            </w:tcBorders>
            <w:shd w:color="auto" w:fill="auto" w:val="clear"/>
            <w:vAlign w:val="center"/>
          </w:tcPr>
          <w:p>
            <w:pPr>
              <w:pStyle w:val="Normal"/>
              <w:keepNext w:val="tru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2214593</w:t>
            </w:r>
          </w:p>
        </w:tc>
        <w:tc>
          <w:tcPr>
            <w:tcW w:w="665" w:type="dxa"/>
            <w:gridSpan w:val="2"/>
            <w:tcBorders>
              <w:left w:val="nil"/>
              <w:bottom w:val="nil"/>
            </w:tcBorders>
            <w:shd w:color="auto" w:fill="auto" w:val="clear"/>
            <w:vAlign w:val="center"/>
          </w:tcPr>
          <w:p>
            <w:pPr>
              <w:pStyle w:val="Normal"/>
              <w:keepNext w:val="tru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468" w:hRule="atLeast"/>
        </w:trPr>
        <w:tc>
          <w:tcPr>
            <w:tcW w:w="5204" w:type="dxa"/>
            <w:gridSpan w:val="2"/>
            <w:vMerge w:val="continue"/>
            <w:tcBorders/>
            <w:shd w:color="auto" w:fill="auto" w:val="clear"/>
          </w:tcPr>
          <w:p>
            <w:pPr>
              <w:pStyle w:val="Normal"/>
              <w:keepNext w:val="tru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236" w:type="dxa"/>
            <w:tcBorders>
              <w:top w:val="nil"/>
              <w:bottom w:val="nil"/>
              <w:right w:val="nil"/>
            </w:tcBorders>
            <w:shd w:color="auto" w:fill="auto" w:val="clear"/>
            <w:vAlign w:val="center"/>
          </w:tcPr>
          <w:p>
            <w:pPr>
              <w:pStyle w:val="Normal"/>
              <w:keepNext w:val="tru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r>
          </w:p>
          <w:p>
            <w:pPr>
              <w:pStyle w:val="Normal"/>
              <w:keepNext w:val="tru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t>Module Title:</w:t>
            </w:r>
          </w:p>
        </w:tc>
        <w:tc>
          <w:tcPr>
            <w:tcW w:w="1910" w:type="dxa"/>
            <w:gridSpan w:val="2"/>
            <w:tcBorders>
              <w:top w:val="dashed" w:sz="4" w:space="0" w:color="000000"/>
              <w:left w:val="nil"/>
              <w:bottom w:val="dashed" w:sz="4" w:space="0" w:color="000000"/>
              <w:right w:val="nil"/>
            </w:tcBorders>
            <w:shd w:color="auto" w:fill="auto" w:val="clear"/>
            <w:vAlign w:val="center"/>
          </w:tcPr>
          <w:p>
            <w:pPr>
              <w:pStyle w:val="Normal"/>
              <w:keepNext w:val="tru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 xml:space="preserve">Operating Hotel Facilities </w:t>
            </w:r>
          </w:p>
        </w:tc>
        <w:tc>
          <w:tcPr>
            <w:tcW w:w="665" w:type="dxa"/>
            <w:gridSpan w:val="2"/>
            <w:tcBorders>
              <w:top w:val="nil"/>
              <w:left w:val="nil"/>
              <w:bottom w:val="nil"/>
            </w:tcBorders>
            <w:shd w:color="auto" w:fill="auto" w:val="clear"/>
            <w:vAlign w:val="center"/>
          </w:tcPr>
          <w:p>
            <w:pPr>
              <w:pStyle w:val="Normal"/>
              <w:keepNext w:val="tru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468" w:hRule="atLeast"/>
        </w:trPr>
        <w:tc>
          <w:tcPr>
            <w:tcW w:w="5204" w:type="dxa"/>
            <w:gridSpan w:val="2"/>
            <w:vMerge w:val="continue"/>
            <w:tcBorders/>
            <w:shd w:color="auto" w:fill="auto" w:val="clear"/>
          </w:tcPr>
          <w:p>
            <w:pPr>
              <w:pStyle w:val="Normal"/>
              <w:keepNext w:val="tru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236" w:type="dxa"/>
            <w:tcBorders>
              <w:top w:val="nil"/>
              <w:bottom w:val="nil"/>
              <w:right w:val="nil"/>
            </w:tcBorders>
            <w:shd w:color="auto" w:fill="auto" w:val="clear"/>
            <w:vAlign w:val="center"/>
          </w:tcPr>
          <w:p>
            <w:pPr>
              <w:pStyle w:val="Normal"/>
              <w:keepNext w:val="tru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t>Module Code:</w:t>
            </w:r>
          </w:p>
        </w:tc>
        <w:tc>
          <w:tcPr>
            <w:tcW w:w="1910" w:type="dxa"/>
            <w:gridSpan w:val="2"/>
            <w:tcBorders>
              <w:top w:val="dashed" w:sz="4" w:space="0" w:color="000000"/>
              <w:left w:val="nil"/>
              <w:bottom w:val="dashed" w:sz="4" w:space="0" w:color="000000"/>
              <w:right w:val="nil"/>
            </w:tcBorders>
            <w:shd w:color="auto" w:fill="auto" w:val="clear"/>
            <w:vAlign w:val="center"/>
          </w:tcPr>
          <w:p>
            <w:pPr>
              <w:pStyle w:val="Normal"/>
              <w:keepNext w:val="tru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BMIH4006</w:t>
            </w:r>
          </w:p>
        </w:tc>
        <w:tc>
          <w:tcPr>
            <w:tcW w:w="665" w:type="dxa"/>
            <w:gridSpan w:val="2"/>
            <w:tcBorders>
              <w:top w:val="nil"/>
              <w:left w:val="nil"/>
              <w:bottom w:val="nil"/>
            </w:tcBorders>
            <w:shd w:color="auto" w:fill="auto" w:val="clear"/>
            <w:vAlign w:val="center"/>
          </w:tcPr>
          <w:p>
            <w:pPr>
              <w:pStyle w:val="Normal"/>
              <w:keepNext w:val="tru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468" w:hRule="atLeast"/>
        </w:trPr>
        <w:tc>
          <w:tcPr>
            <w:tcW w:w="5204" w:type="dxa"/>
            <w:gridSpan w:val="2"/>
            <w:vMerge w:val="continue"/>
            <w:tcBorders/>
            <w:shd w:color="auto" w:fill="auto" w:val="clear"/>
          </w:tcPr>
          <w:p>
            <w:pPr>
              <w:pStyle w:val="Normal"/>
              <w:keepNext w:val="tru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236" w:type="dxa"/>
            <w:tcBorders>
              <w:top w:val="nil"/>
              <w:bottom w:val="nil"/>
              <w:right w:val="nil"/>
            </w:tcBorders>
            <w:shd w:color="auto" w:fill="auto" w:val="clear"/>
            <w:vAlign w:val="center"/>
          </w:tcPr>
          <w:p>
            <w:pPr>
              <w:pStyle w:val="Normal"/>
              <w:keepNext w:val="tru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t>Lecturer:</w:t>
            </w:r>
          </w:p>
        </w:tc>
        <w:tc>
          <w:tcPr>
            <w:tcW w:w="1910" w:type="dxa"/>
            <w:gridSpan w:val="2"/>
            <w:tcBorders>
              <w:top w:val="dashed" w:sz="4" w:space="0" w:color="000000"/>
              <w:left w:val="nil"/>
              <w:bottom w:val="dashed" w:sz="4" w:space="0" w:color="000000"/>
              <w:right w:val="nil"/>
            </w:tcBorders>
            <w:shd w:color="auto" w:fill="auto" w:val="clear"/>
            <w:vAlign w:val="center"/>
          </w:tcPr>
          <w:p>
            <w:pPr>
              <w:pStyle w:val="Normal"/>
              <w:keepNext w:val="tru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Lisa-Marie- Bassler</w:t>
            </w:r>
          </w:p>
        </w:tc>
        <w:tc>
          <w:tcPr>
            <w:tcW w:w="665" w:type="dxa"/>
            <w:gridSpan w:val="2"/>
            <w:tcBorders>
              <w:top w:val="nil"/>
              <w:left w:val="nil"/>
              <w:bottom w:val="nil"/>
            </w:tcBorders>
            <w:shd w:color="auto" w:fill="auto" w:val="clear"/>
            <w:vAlign w:val="center"/>
          </w:tcPr>
          <w:p>
            <w:pPr>
              <w:pStyle w:val="Normal"/>
              <w:keepNext w:val="tru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20" w:hRule="atLeast"/>
        </w:trPr>
        <w:tc>
          <w:tcPr>
            <w:tcW w:w="5204" w:type="dxa"/>
            <w:gridSpan w:val="2"/>
            <w:vMerge w:val="continue"/>
            <w:tcBorders/>
            <w:shd w:color="auto" w:fill="auto" w:val="clear"/>
          </w:tcPr>
          <w:p>
            <w:pPr>
              <w:pStyle w:val="Normal"/>
              <w:keepNext w:val="tru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704" w:type="dxa"/>
            <w:gridSpan w:val="2"/>
            <w:tcBorders>
              <w:top w:val="nil"/>
              <w:right w:val="nil"/>
            </w:tcBorders>
            <w:shd w:color="auto" w:fill="auto" w:val="clear"/>
            <w:vAlign w:val="center"/>
          </w:tcPr>
          <w:p>
            <w:pPr>
              <w:pStyle w:val="Normal"/>
              <w:keepNext w:val="true"/>
              <w:spacing w:lineRule="auto" w:line="240" w:before="0" w:after="0"/>
              <w:rPr>
                <w:rFonts w:ascii="Arial" w:hAnsi="Arial" w:eastAsia="Times New Roman" w:cs="Times New Roman"/>
                <w:bCs/>
                <w:color w:val="auto"/>
                <w:sz w:val="20"/>
                <w:szCs w:val="20"/>
                <w:lang w:val="en-AU"/>
              </w:rPr>
            </w:pPr>
            <w:r>
              <w:rPr>
                <w:rFonts w:eastAsia="Times New Roman" w:cs="Times New Roman" w:ascii="Arial" w:hAnsi="Arial"/>
                <w:bCs/>
                <w:color w:val="auto"/>
                <w:sz w:val="20"/>
                <w:szCs w:val="20"/>
                <w:lang w:val="en-AU"/>
              </w:rPr>
            </w:r>
          </w:p>
        </w:tc>
        <w:tc>
          <w:tcPr>
            <w:tcW w:w="1444" w:type="dxa"/>
            <w:gridSpan w:val="2"/>
            <w:tcBorders>
              <w:top w:val="dashed" w:sz="4" w:space="0" w:color="000000"/>
              <w:left w:val="nil"/>
              <w:right w:val="nil"/>
            </w:tcBorders>
            <w:shd w:color="auto" w:fill="auto" w:val="clear"/>
            <w:vAlign w:val="center"/>
          </w:tcPr>
          <w:p>
            <w:pPr>
              <w:pStyle w:val="Normal"/>
              <w:keepNext w:val="true"/>
              <w:spacing w:lineRule="auto" w:line="240" w:before="0" w:after="0"/>
              <w:rPr>
                <w:rFonts w:ascii="Arial" w:hAnsi="Arial" w:eastAsia="Times New Roman" w:cs="Times New Roman"/>
                <w:b/>
                <w:b/>
                <w:color w:val="auto"/>
                <w:sz w:val="16"/>
                <w:szCs w:val="16"/>
                <w:lang w:val="en-AU"/>
              </w:rPr>
            </w:pPr>
            <w:r>
              <w:rPr>
                <w:rFonts w:eastAsia="Times New Roman" w:cs="Times New Roman" w:ascii="Arial" w:hAnsi="Arial"/>
                <w:b/>
                <w:color w:val="auto"/>
                <w:sz w:val="16"/>
                <w:szCs w:val="16"/>
                <w:lang w:val="en-AU"/>
              </w:rPr>
            </w:r>
          </w:p>
        </w:tc>
        <w:tc>
          <w:tcPr>
            <w:tcW w:w="663" w:type="dxa"/>
            <w:tcBorders>
              <w:top w:val="nil"/>
              <w:left w:val="nil"/>
            </w:tcBorders>
            <w:shd w:color="auto" w:fill="auto" w:val="clear"/>
            <w:vAlign w:val="center"/>
          </w:tcPr>
          <w:p>
            <w:pPr>
              <w:pStyle w:val="Normal"/>
              <w:keepNext w:val="tru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r>
      <w:tr>
        <w:trPr>
          <w:trHeight w:val="470" w:hRule="atLeast"/>
        </w:trPr>
        <w:tc>
          <w:tcPr>
            <w:tcW w:w="9015" w:type="dxa"/>
            <w:gridSpan w:val="7"/>
            <w:tcBorders/>
            <w:shd w:color="auto" w:fill="auto" w:val="clear"/>
            <w:vAlign w:val="center"/>
          </w:tcPr>
          <w:p>
            <w:pPr>
              <w:pStyle w:val="Normal"/>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bidi w:val="0"/>
              <w:spacing w:lineRule="auto" w:line="240" w:before="0" w:after="0"/>
              <w:jc w:val="both"/>
              <w:rPr/>
            </w:pPr>
            <w:r>
              <w:rPr>
                <w:rFonts w:eastAsia="Times New Roman" w:cs="Times New Roman" w:ascii="Calibri" w:hAnsi="Calibri"/>
                <w:bCs/>
                <w:color w:val="000000"/>
                <w:sz w:val="24"/>
                <w:szCs w:val="24"/>
              </w:rPr>
              <w:t>I</w:t>
            </w:r>
            <w:r>
              <w:rPr>
                <w:rFonts w:eastAsia="Times New Roman" w:cs="Times New Roman" w:ascii="Calibri" w:hAnsi="Calibri"/>
                <w:bCs/>
                <w:color w:val="000000"/>
                <w:sz w:val="24"/>
                <w:szCs w:val="24"/>
              </w:rPr>
              <w:t>n Hospitality</w:t>
            </w:r>
            <w:r>
              <w:rPr>
                <w:rFonts w:eastAsia="Times New Roman" w:cs="Times New Roman" w:ascii="Calibri" w:hAnsi="Calibri"/>
                <w:bCs/>
                <w:color w:val="000000"/>
                <w:sz w:val="24"/>
                <w:szCs w:val="24"/>
              </w:rPr>
              <w:t xml:space="preserve"> sector</w:t>
            </w:r>
            <w:r>
              <w:rPr>
                <w:rFonts w:eastAsia="Times New Roman" w:cs="Times New Roman" w:ascii="Calibri" w:hAnsi="Calibri"/>
                <w:bCs/>
                <w:color w:val="000000"/>
                <w:sz w:val="24"/>
                <w:szCs w:val="24"/>
              </w:rPr>
              <w:t xml:space="preserve">, especially in hotels, </w:t>
            </w:r>
            <w:r>
              <w:rPr>
                <w:rFonts w:eastAsia="Times New Roman" w:cs="Times New Roman" w:ascii="Calibri" w:hAnsi="Calibri"/>
                <w:bCs/>
                <w:color w:val="000000"/>
                <w:sz w:val="24"/>
                <w:szCs w:val="24"/>
              </w:rPr>
              <w:t>H</w:t>
            </w:r>
            <w:r>
              <w:rPr>
                <w:rFonts w:eastAsia="Times New Roman" w:cs="Times New Roman" w:ascii="Calibri" w:hAnsi="Calibri"/>
                <w:bCs/>
                <w:color w:val="000000"/>
                <w:sz w:val="24"/>
                <w:szCs w:val="24"/>
              </w:rPr>
              <w:t xml:space="preserve">ousekeeping is maybe one of the most important department, making sure the guest have clean linen and </w:t>
            </w:r>
            <w:r>
              <w:rPr>
                <w:rFonts w:eastAsia="Times New Roman" w:cs="Times New Roman" w:ascii="Calibri" w:hAnsi="Calibri"/>
                <w:bCs/>
                <w:color w:val="000000"/>
                <w:sz w:val="24"/>
                <w:szCs w:val="24"/>
              </w:rPr>
              <w:t xml:space="preserve">cleaned </w:t>
            </w:r>
            <w:r>
              <w:rPr>
                <w:rFonts w:eastAsia="Times New Roman" w:cs="Times New Roman" w:ascii="Calibri" w:hAnsi="Calibri"/>
                <w:bCs/>
                <w:color w:val="000000"/>
                <w:sz w:val="24"/>
                <w:szCs w:val="24"/>
              </w:rPr>
              <w:t xml:space="preserve">rooms and they are responsible for everything that means cleaning, replenishing amenities in the rooms for guests and performing different duties like doing guest laundry and much more so hotel recruitment team needs to pay </w:t>
            </w:r>
            <w:r>
              <w:rPr>
                <w:rFonts w:eastAsia="Times New Roman" w:cs="Times New Roman" w:ascii="Calibri" w:hAnsi="Calibri"/>
                <w:bCs/>
                <w:color w:val="000000"/>
                <w:sz w:val="24"/>
                <w:szCs w:val="24"/>
              </w:rPr>
              <w:t xml:space="preserve">a very close </w:t>
            </w:r>
            <w:r>
              <w:rPr>
                <w:rFonts w:eastAsia="Times New Roman" w:cs="Times New Roman" w:ascii="Calibri" w:hAnsi="Calibri"/>
                <w:bCs/>
                <w:color w:val="000000"/>
                <w:sz w:val="24"/>
                <w:szCs w:val="24"/>
              </w:rPr>
              <w:t xml:space="preserve">attention </w:t>
            </w:r>
            <w:r>
              <w:rPr>
                <w:rFonts w:eastAsia="Times New Roman" w:cs="Times New Roman" w:ascii="Calibri" w:hAnsi="Calibri"/>
                <w:bCs/>
                <w:color w:val="000000"/>
                <w:sz w:val="24"/>
                <w:szCs w:val="24"/>
              </w:rPr>
              <w:t xml:space="preserve">on the recruitment process in order </w:t>
            </w:r>
            <w:r>
              <w:rPr>
                <w:rFonts w:eastAsia="Times New Roman" w:cs="Times New Roman" w:ascii="Calibri" w:hAnsi="Calibri"/>
                <w:bCs/>
                <w:color w:val="000000"/>
                <w:sz w:val="24"/>
                <w:szCs w:val="24"/>
              </w:rPr>
              <w:t xml:space="preserve">to select the potential candidates to have the correct skills </w:t>
            </w:r>
            <w:r>
              <w:rPr>
                <w:rFonts w:eastAsia="Times New Roman" w:cs="Times New Roman" w:ascii="Calibri" w:hAnsi="Calibri"/>
                <w:bCs/>
                <w:color w:val="000000"/>
                <w:sz w:val="24"/>
                <w:szCs w:val="24"/>
              </w:rPr>
              <w:t xml:space="preserve">and experience </w:t>
            </w:r>
            <w:r>
              <w:rPr>
                <w:rFonts w:eastAsia="Times New Roman" w:cs="Times New Roman" w:ascii="Calibri" w:hAnsi="Calibri"/>
                <w:bCs/>
                <w:color w:val="000000"/>
                <w:sz w:val="24"/>
                <w:szCs w:val="24"/>
              </w:rPr>
              <w:t xml:space="preserve">required in Housekeeping. According to Jones and Jones (2007) employment should be probationary at first, allowing the new recruits to improve efficiency on the allocated number of rooms cleaned per shift and evaluated after three months after correct on the job training was delivered in a correct and effective manner </w:t>
            </w:r>
            <w:r>
              <w:rPr>
                <w:rFonts w:eastAsia="Times New Roman" w:cs="Times New Roman" w:ascii="Calibri" w:hAnsi="Calibri"/>
                <w:bCs/>
                <w:color w:val="000000"/>
                <w:sz w:val="24"/>
                <w:szCs w:val="24"/>
              </w:rPr>
              <w:t xml:space="preserve">helping developing the new employees to acquire new and useful skills and develop and improve old ones. </w:t>
            </w:r>
            <w:r>
              <w:rPr>
                <w:rFonts w:eastAsia="Times New Roman" w:cs="Times New Roman" w:ascii="Calibri" w:hAnsi="Calibri"/>
                <w:bCs/>
                <w:color w:val="000000"/>
                <w:sz w:val="24"/>
                <w:szCs w:val="24"/>
              </w:rPr>
              <w:t xml:space="preserve">Customer loyalty </w:t>
            </w:r>
            <w:r>
              <w:rPr>
                <w:rFonts w:eastAsia="Times New Roman" w:cs="Times New Roman" w:ascii="Calibri" w:hAnsi="Calibri"/>
                <w:bCs/>
                <w:color w:val="000000"/>
                <w:sz w:val="24"/>
                <w:szCs w:val="24"/>
              </w:rPr>
              <w:t xml:space="preserve">and attracting new guests </w:t>
            </w:r>
            <w:r>
              <w:rPr>
                <w:rFonts w:eastAsia="Times New Roman" w:cs="Times New Roman" w:ascii="Calibri" w:hAnsi="Calibri"/>
                <w:bCs/>
                <w:color w:val="000000"/>
                <w:sz w:val="24"/>
                <w:szCs w:val="24"/>
              </w:rPr>
              <w:t>also depends very much on the housekeeping performance, reeling on the housekeeping department for basic needs to be fulfilled like cleaning the rooms, refilling the amenities  attention to details like beautiful designs made from towels</w:t>
            </w:r>
            <w:r>
              <w:rPr>
                <w:rFonts w:eastAsia="Times New Roman" w:cs="Times New Roman" w:ascii="Calibri" w:hAnsi="Calibri"/>
                <w:bCs/>
                <w:color w:val="000000"/>
                <w:sz w:val="24"/>
                <w:szCs w:val="24"/>
              </w:rPr>
              <w:t xml:space="preserve"> </w:t>
            </w:r>
            <w:r>
              <w:rPr>
                <w:rFonts w:eastAsia="Times New Roman" w:cs="Times New Roman" w:ascii="Calibri" w:hAnsi="Calibri"/>
                <w:bCs/>
                <w:color w:val="000000"/>
                <w:sz w:val="24"/>
                <w:szCs w:val="24"/>
              </w:rPr>
              <w:t xml:space="preserve">or leaving rose petals on the bed for special occasions to make a lasting impressions for the guest according to Kandampully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&amp;Suhartanto(2000). Most of the employers are looking now for good communications skills in the new recruitment process,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a very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positive attitude and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they are</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 putting more accent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now</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 on training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and developing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than before, recognising the importance of the correct information passed on to the new employee</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 to know the standards, service and the products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being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more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requested</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 than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a very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good educational background according to Chan and Coleman(2004).A positive service mind, commitment and attention to details are also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necessary</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 </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skills</w:t>
            </w:r>
            <w:r>
              <w:rPr>
                <w:rFonts w:eastAsia="Times New Roman" w:cs="Calibri" w:ascii="Calibri" w:hAnsi="Calibri" w:asciiTheme="minorHAnsi" w:cstheme="minorHAnsi" w:hAnsiTheme="minorHAnsi"/>
                <w:b w:val="false"/>
                <w:bCs/>
                <w:strike w:val="false"/>
                <w:dstrike w:val="false"/>
                <w:color w:val="000000"/>
                <w:sz w:val="24"/>
                <w:szCs w:val="24"/>
                <w:u w:val="none"/>
                <w:effect w:val="none"/>
              </w:rPr>
              <w:t xml:space="preserve"> in housekeeping </w:t>
            </w:r>
            <w:r>
              <w:rPr>
                <w:rFonts w:eastAsia="Times New Roman" w:cs="Calibri" w:ascii="Calibri" w:hAnsi="Calibri"/>
                <w:b w:val="false"/>
                <w:bCs/>
                <w:strike w:val="false"/>
                <w:dstrike w:val="false"/>
                <w:color w:val="000000"/>
                <w:sz w:val="24"/>
                <w:szCs w:val="24"/>
                <w:u w:val="none"/>
                <w:effect w:val="none"/>
              </w:rPr>
              <w:t xml:space="preserve">department. Technology plays also a </w:t>
            </w:r>
            <w:r>
              <w:rPr>
                <w:rFonts w:eastAsia="Times New Roman" w:cs="Calibri" w:ascii="Calibri" w:hAnsi="Calibri"/>
                <w:b w:val="false"/>
                <w:bCs/>
                <w:strike w:val="false"/>
                <w:dstrike w:val="false"/>
                <w:color w:val="000000"/>
                <w:sz w:val="24"/>
                <w:szCs w:val="24"/>
                <w:u w:val="none"/>
                <w:effect w:val="none"/>
              </w:rPr>
              <w:t>very</w:t>
            </w:r>
            <w:r>
              <w:rPr>
                <w:rFonts w:eastAsia="Times New Roman" w:cs="Calibri" w:ascii="Calibri" w:hAnsi="Calibri"/>
                <w:b w:val="false"/>
                <w:bCs/>
                <w:strike w:val="false"/>
                <w:dstrike w:val="false"/>
                <w:color w:val="000000"/>
                <w:sz w:val="24"/>
                <w:szCs w:val="24"/>
                <w:u w:val="none"/>
                <w:effect w:val="none"/>
              </w:rPr>
              <w:t xml:space="preserve"> big role in new employees training making sure that the new recruits are developing the right skills for housekeeping.  </w:t>
            </w:r>
            <w:r>
              <w:rPr>
                <w:rFonts w:eastAsia="Times New Roman" w:cs="Calibri" w:ascii="Calibri" w:hAnsi="Calibri"/>
                <w:b w:val="false"/>
                <w:bCs/>
                <w:strike w:val="false"/>
                <w:dstrike w:val="false"/>
                <w:color w:val="000000"/>
                <w:sz w:val="24"/>
                <w:szCs w:val="24"/>
                <w:u w:val="none"/>
                <w:effect w:val="none"/>
              </w:rPr>
              <w:t>H</w:t>
            </w:r>
            <w:r>
              <w:rPr>
                <w:rFonts w:eastAsia="Times New Roman" w:cs="Calibri" w:ascii="Calibri" w:hAnsi="Calibri"/>
                <w:b w:val="false"/>
                <w:bCs/>
                <w:strike w:val="false"/>
                <w:dstrike w:val="false"/>
                <w:color w:val="000000"/>
                <w:sz w:val="24"/>
                <w:szCs w:val="24"/>
                <w:u w:val="none"/>
                <w:effect w:val="none"/>
              </w:rPr>
              <w:t xml:space="preserve">ospitality workers they have to be prepared to work unsocial hours, to be motivated and to have a wide range of personal and interpersonal skills like communication and </w:t>
            </w:r>
            <w:r>
              <w:rPr>
                <w:rFonts w:eastAsia="Times New Roman" w:cs="Calibri" w:ascii="Calibri" w:hAnsi="Calibri"/>
                <w:b w:val="false"/>
                <w:bCs/>
                <w:strike w:val="false"/>
                <w:dstrike w:val="false"/>
                <w:color w:val="000000"/>
                <w:sz w:val="24"/>
                <w:szCs w:val="24"/>
                <w:u w:val="none"/>
                <w:effect w:val="none"/>
              </w:rPr>
              <w:t xml:space="preserve">self-presentation and competence. Training in health and safety is </w:t>
            </w:r>
            <w:r>
              <w:rPr>
                <w:rFonts w:eastAsia="Times New Roman" w:cs="Calibri" w:ascii="Calibri" w:hAnsi="Calibri"/>
                <w:b w:val="false"/>
                <w:bCs/>
                <w:strike w:val="false"/>
                <w:dstrike w:val="false"/>
                <w:color w:val="000000"/>
                <w:sz w:val="24"/>
                <w:szCs w:val="24"/>
                <w:u w:val="none"/>
                <w:effect w:val="none"/>
              </w:rPr>
              <w:t xml:space="preserve">also </w:t>
            </w:r>
            <w:r>
              <w:rPr>
                <w:rFonts w:eastAsia="Times New Roman" w:cs="Calibri" w:ascii="Calibri" w:hAnsi="Calibri"/>
                <w:b w:val="false"/>
                <w:bCs/>
                <w:strike w:val="false"/>
                <w:dstrike w:val="false"/>
                <w:color w:val="000000"/>
                <w:sz w:val="24"/>
                <w:szCs w:val="24"/>
                <w:u w:val="none"/>
                <w:effect w:val="none"/>
              </w:rPr>
              <w:t xml:space="preserve">playing an important role in </w:t>
            </w:r>
            <w:r>
              <w:rPr>
                <w:rFonts w:eastAsia="Times New Roman" w:cs="Calibri" w:ascii="Calibri" w:hAnsi="Calibri"/>
                <w:b w:val="false"/>
                <w:bCs/>
                <w:strike w:val="false"/>
                <w:dstrike w:val="false"/>
                <w:color w:val="000000"/>
                <w:sz w:val="24"/>
                <w:szCs w:val="24"/>
                <w:u w:val="none"/>
                <w:effect w:val="none"/>
              </w:rPr>
              <w:t>H</w:t>
            </w:r>
            <w:r>
              <w:rPr>
                <w:rFonts w:eastAsia="Times New Roman" w:cs="Calibri" w:ascii="Calibri" w:hAnsi="Calibri"/>
                <w:b w:val="false"/>
                <w:bCs/>
                <w:strike w:val="false"/>
                <w:dstrike w:val="false"/>
                <w:color w:val="000000"/>
                <w:sz w:val="24"/>
                <w:szCs w:val="24"/>
                <w:u w:val="none"/>
                <w:effect w:val="none"/>
              </w:rPr>
              <w:t xml:space="preserve">ousekeeping, </w:t>
            </w:r>
            <w:r>
              <w:rPr>
                <w:rFonts w:eastAsia="Times New Roman" w:cs="Calibri" w:ascii="Calibri" w:hAnsi="Calibri"/>
                <w:b w:val="false"/>
                <w:bCs/>
                <w:strike w:val="false"/>
                <w:dstrike w:val="false"/>
                <w:color w:val="000000"/>
                <w:sz w:val="24"/>
                <w:szCs w:val="24"/>
                <w:u w:val="none"/>
                <w:effect w:val="none"/>
              </w:rPr>
              <w:t xml:space="preserve">employers </w:t>
            </w:r>
            <w:r>
              <w:rPr>
                <w:rFonts w:eastAsia="Times New Roman" w:cs="Calibri" w:ascii="Calibri" w:hAnsi="Calibri"/>
                <w:b w:val="false"/>
                <w:bCs/>
                <w:strike w:val="false"/>
                <w:dstrike w:val="false"/>
                <w:color w:val="000000"/>
                <w:sz w:val="24"/>
                <w:szCs w:val="24"/>
                <w:u w:val="none"/>
                <w:effect w:val="none"/>
              </w:rPr>
              <w:t xml:space="preserve">making sure that the new employee is ready to keep the guests and themself safe all the </w:t>
            </w:r>
            <w:r>
              <w:rPr>
                <w:rFonts w:eastAsia="Times New Roman" w:cs="Calibri" w:ascii="Calibri" w:hAnsi="Calibri"/>
                <w:b w:val="false"/>
                <w:bCs/>
                <w:strike w:val="false"/>
                <w:dstrike w:val="false"/>
                <w:color w:val="000000"/>
                <w:sz w:val="24"/>
                <w:szCs w:val="24"/>
                <w:u w:val="none"/>
                <w:effect w:val="none"/>
              </w:rPr>
              <w:t>time. Working with chemicals ,health and safety training is it critical as well providing the employees with the correct knowledge to have a safe work environment. In all working sectors</w:t>
            </w:r>
            <w:r>
              <w:rPr>
                <w:rFonts w:eastAsia="Times New Roman" w:cs="Calibri" w:ascii="Calibri" w:hAnsi="Calibri"/>
                <w:b w:val="false"/>
                <w:bCs/>
                <w:strike w:val="false"/>
                <w:dstrike w:val="false"/>
                <w:color w:val="000000"/>
                <w:sz w:val="24"/>
                <w:szCs w:val="24"/>
                <w:u w:val="none"/>
                <w:effect w:val="none"/>
              </w:rPr>
              <w:t xml:space="preserve"> </w:t>
            </w:r>
            <w:r>
              <w:rPr>
                <w:rFonts w:eastAsia="Times New Roman" w:cs="Calibri" w:ascii="Calibri" w:hAnsi="Calibri"/>
                <w:b w:val="false"/>
                <w:bCs/>
                <w:strike w:val="false"/>
                <w:dstrike w:val="false"/>
                <w:color w:val="000000"/>
                <w:sz w:val="24"/>
                <w:szCs w:val="24"/>
                <w:u w:val="none"/>
                <w:effect w:val="none"/>
              </w:rPr>
              <w:t>s</w:t>
            </w:r>
            <w:r>
              <w:rPr>
                <w:rFonts w:eastAsia="Times New Roman" w:cs="Calibri" w:ascii="Calibri" w:hAnsi="Calibri"/>
                <w:b w:val="false"/>
                <w:bCs/>
                <w:strike w:val="false"/>
                <w:dstrike w:val="false"/>
                <w:color w:val="000000"/>
                <w:sz w:val="24"/>
                <w:szCs w:val="24"/>
                <w:u w:val="none"/>
                <w:effect w:val="none"/>
              </w:rPr>
              <w:t>kills are categorized in soft skills and hard skills according to Hendarman and Cantner(2007,</w:t>
            </w:r>
            <w:r>
              <w:rPr>
                <w:rFonts w:eastAsia="Times New Roman" w:cs="Calibri" w:ascii="Calibri" w:hAnsi="Calibri"/>
                <w:b w:val="false"/>
                <w:bCs/>
                <w:strike w:val="false"/>
                <w:dstrike w:val="false"/>
                <w:color w:val="000000"/>
                <w:sz w:val="24"/>
                <w:szCs w:val="24"/>
                <w:u w:val="none"/>
                <w:effect w:val="none"/>
              </w:rPr>
              <w:t>a</w:t>
            </w:r>
            <w:r>
              <w:rPr>
                <w:rFonts w:eastAsia="Times New Roman" w:cs="Calibri" w:ascii="Calibri" w:hAnsi="Calibri"/>
                <w:b w:val="false"/>
                <w:bCs/>
                <w:strike w:val="false"/>
                <w:dstrike w:val="false"/>
                <w:color w:val="000000"/>
                <w:sz w:val="24"/>
                <w:szCs w:val="24"/>
                <w:u w:val="none"/>
                <w:effect w:val="none"/>
              </w:rPr>
              <w:t xml:space="preserve">) and saying that any employee </w:t>
            </w:r>
            <w:r>
              <w:rPr>
                <w:rFonts w:eastAsia="Times New Roman" w:cs="Calibri" w:ascii="Calibri" w:hAnsi="Calibri"/>
                <w:b w:val="false"/>
                <w:bCs/>
                <w:strike w:val="false"/>
                <w:dstrike w:val="false"/>
                <w:color w:val="000000"/>
                <w:sz w:val="24"/>
                <w:szCs w:val="24"/>
                <w:u w:val="none"/>
                <w:effect w:val="none"/>
              </w:rPr>
              <w:t xml:space="preserve">working in </w:t>
            </w:r>
            <w:r>
              <w:rPr>
                <w:rFonts w:eastAsia="Times New Roman" w:cs="Calibri" w:ascii="Calibri" w:hAnsi="Calibri"/>
                <w:b w:val="false"/>
                <w:bCs/>
                <w:strike w:val="false"/>
                <w:dstrike w:val="false"/>
                <w:color w:val="000000"/>
                <w:sz w:val="24"/>
                <w:szCs w:val="24"/>
                <w:u w:val="none"/>
                <w:effect w:val="none"/>
              </w:rPr>
              <w:t>H</w:t>
            </w:r>
            <w:r>
              <w:rPr>
                <w:rFonts w:eastAsia="Times New Roman" w:cs="Calibri" w:ascii="Calibri" w:hAnsi="Calibri"/>
                <w:b w:val="false"/>
                <w:bCs/>
                <w:strike w:val="false"/>
                <w:dstrike w:val="false"/>
                <w:color w:val="000000"/>
                <w:sz w:val="24"/>
                <w:szCs w:val="24"/>
                <w:u w:val="none"/>
                <w:effect w:val="none"/>
              </w:rPr>
              <w:t>ospitality</w:t>
            </w:r>
            <w:r>
              <w:rPr>
                <w:rFonts w:eastAsia="Times New Roman" w:cs="Calibri" w:ascii="Calibri" w:hAnsi="Calibri"/>
                <w:b w:val="false"/>
                <w:bCs/>
                <w:strike w:val="false"/>
                <w:dstrike w:val="false"/>
                <w:color w:val="000000"/>
                <w:sz w:val="24"/>
                <w:szCs w:val="24"/>
                <w:u w:val="none"/>
                <w:effect w:val="none"/>
              </w:rPr>
              <w:t xml:space="preserve"> needs to have the skills developed by training by the companies that they have had recruit them because all those skills are helping developing the companies labour productivity</w:t>
            </w:r>
            <w:r>
              <w:rPr>
                <w:rFonts w:eastAsia="Times New Roman" w:cs="Calibri" w:ascii="Calibri" w:hAnsi="Calibri"/>
                <w:b w:val="false"/>
                <w:bCs/>
                <w:strike w:val="false"/>
                <w:dstrike w:val="false"/>
                <w:color w:val="000000"/>
                <w:sz w:val="24"/>
                <w:szCs w:val="24"/>
                <w:u w:val="none"/>
                <w:effect w:val="none"/>
              </w:rPr>
              <w:t>.</w:t>
            </w:r>
            <w:r>
              <w:rPr>
                <w:rFonts w:eastAsia="Times New Roman" w:cs="Calibri" w:ascii="Calibri" w:hAnsi="Calibri"/>
                <w:b w:val="false"/>
                <w:bCs/>
                <w:strike w:val="false"/>
                <w:dstrike w:val="false"/>
                <w:color w:val="000000"/>
                <w:sz w:val="24"/>
                <w:szCs w:val="24"/>
                <w:u w:val="none"/>
                <w:effect w:val="none"/>
              </w:rPr>
              <w:t xml:space="preserve"> </w:t>
            </w:r>
            <w:r>
              <w:rPr>
                <w:rFonts w:eastAsia="Times New Roman" w:cs="Calibri" w:ascii="Calibri" w:hAnsi="Calibri"/>
                <w:b w:val="false"/>
                <w:bCs/>
                <w:strike w:val="false"/>
                <w:dstrike w:val="false"/>
                <w:color w:val="000000"/>
                <w:sz w:val="24"/>
                <w:szCs w:val="24"/>
                <w:u w:val="none"/>
                <w:effect w:val="none"/>
              </w:rPr>
              <w:t xml:space="preserve">The new technology introduced in </w:t>
            </w:r>
            <w:r>
              <w:rPr>
                <w:rFonts w:eastAsia="Times New Roman" w:cs="Calibri" w:ascii="Calibri" w:hAnsi="Calibri"/>
                <w:b w:val="false"/>
                <w:bCs/>
                <w:strike w:val="false"/>
                <w:dstrike w:val="false"/>
                <w:color w:val="000000"/>
                <w:sz w:val="24"/>
                <w:szCs w:val="24"/>
                <w:u w:val="none"/>
                <w:effect w:val="none"/>
              </w:rPr>
              <w:t>h</w:t>
            </w:r>
            <w:r>
              <w:rPr>
                <w:rFonts w:eastAsia="Times New Roman" w:cs="Calibri" w:ascii="Calibri" w:hAnsi="Calibri"/>
                <w:b w:val="false"/>
                <w:bCs/>
                <w:strike w:val="false"/>
                <w:dstrike w:val="false"/>
                <w:color w:val="000000"/>
                <w:sz w:val="24"/>
                <w:szCs w:val="24"/>
                <w:u w:val="none"/>
                <w:effect w:val="none"/>
              </w:rPr>
              <w:t xml:space="preserve">ousekeeping </w:t>
            </w:r>
            <w:r>
              <w:rPr>
                <w:rFonts w:eastAsia="Times New Roman" w:cs="Calibri" w:ascii="Calibri" w:hAnsi="Calibri"/>
                <w:b w:val="false"/>
                <w:bCs/>
                <w:strike w:val="false"/>
                <w:dstrike w:val="false"/>
                <w:color w:val="000000"/>
                <w:sz w:val="24"/>
                <w:szCs w:val="24"/>
                <w:u w:val="none"/>
                <w:effect w:val="none"/>
              </w:rPr>
              <w:t xml:space="preserve">like using devices to allocate the rooms for attendants </w:t>
            </w:r>
            <w:r>
              <w:rPr>
                <w:rFonts w:eastAsia="Times New Roman" w:cs="Calibri" w:ascii="Calibri" w:hAnsi="Calibri"/>
                <w:b w:val="false"/>
                <w:bCs/>
                <w:strike w:val="false"/>
                <w:dstrike w:val="false"/>
                <w:color w:val="000000"/>
                <w:sz w:val="24"/>
                <w:szCs w:val="24"/>
                <w:u w:val="none"/>
                <w:effect w:val="none"/>
              </w:rPr>
              <w:t xml:space="preserve">also requires employees with specific skills having a direct correlation to innovation and developing both the company and the employee, allowing the company to monitor the performance of the employee </w:t>
            </w:r>
            <w:r>
              <w:rPr>
                <w:rFonts w:eastAsia="Times New Roman" w:cs="Calibri" w:ascii="Calibri" w:hAnsi="Calibri"/>
                <w:b w:val="false"/>
                <w:bCs/>
                <w:strike w:val="false"/>
                <w:dstrike w:val="false"/>
                <w:color w:val="000000"/>
                <w:sz w:val="24"/>
                <w:szCs w:val="24"/>
                <w:u w:val="none"/>
                <w:effect w:val="none"/>
              </w:rPr>
              <w:t>and oversee</w:t>
            </w:r>
            <w:r>
              <w:rPr>
                <w:rFonts w:eastAsia="Times New Roman" w:cs="Calibri" w:ascii="Calibri" w:hAnsi="Calibri"/>
                <w:b w:val="false"/>
                <w:bCs/>
                <w:strike w:val="false"/>
                <w:dstrike w:val="false"/>
                <w:color w:val="000000"/>
                <w:sz w:val="24"/>
                <w:szCs w:val="24"/>
                <w:u w:val="none"/>
                <w:effect w:val="none"/>
              </w:rPr>
              <w:t xml:space="preserve"> the experience </w:t>
            </w:r>
            <w:r>
              <w:rPr>
                <w:rFonts w:eastAsia="Times New Roman" w:cs="Calibri" w:ascii="Calibri" w:hAnsi="Calibri"/>
                <w:b w:val="false"/>
                <w:bCs/>
                <w:strike w:val="false"/>
                <w:dstrike w:val="false"/>
                <w:color w:val="000000"/>
                <w:sz w:val="24"/>
                <w:szCs w:val="24"/>
                <w:u w:val="none"/>
                <w:effect w:val="none"/>
              </w:rPr>
              <w:t xml:space="preserve">and the quality of the service </w:t>
            </w:r>
            <w:r>
              <w:rPr>
                <w:rFonts w:eastAsia="Times New Roman" w:cs="Calibri" w:ascii="Calibri" w:hAnsi="Calibri"/>
                <w:b w:val="false"/>
                <w:bCs/>
                <w:strike w:val="false"/>
                <w:dstrike w:val="false"/>
                <w:color w:val="000000"/>
                <w:sz w:val="24"/>
                <w:szCs w:val="24"/>
                <w:u w:val="none"/>
                <w:effect w:val="none"/>
              </w:rPr>
              <w:t xml:space="preserve">that the guest </w:t>
            </w:r>
            <w:r>
              <w:rPr>
                <w:rFonts w:eastAsia="Times New Roman" w:cs="Calibri" w:ascii="Calibri" w:hAnsi="Calibri"/>
                <w:b w:val="false"/>
                <w:bCs/>
                <w:strike w:val="false"/>
                <w:dstrike w:val="false"/>
                <w:color w:val="000000"/>
                <w:sz w:val="24"/>
                <w:szCs w:val="24"/>
                <w:u w:val="none"/>
                <w:effect w:val="none"/>
              </w:rPr>
              <w:t xml:space="preserve">received. All the hard skills are based on specific context where they will be used </w:t>
            </w:r>
            <w:r>
              <w:rPr>
                <w:rFonts w:eastAsia="Times New Roman" w:cs="Calibri" w:ascii="Calibri" w:hAnsi="Calibri"/>
                <w:b w:val="false"/>
                <w:bCs/>
                <w:strike w:val="false"/>
                <w:dstrike w:val="false"/>
                <w:color w:val="000000"/>
                <w:sz w:val="24"/>
                <w:szCs w:val="24"/>
                <w:u w:val="none"/>
                <w:effect w:val="none"/>
              </w:rPr>
              <w:t xml:space="preserve">and are </w:t>
            </w:r>
            <w:r>
              <w:rPr>
                <w:rFonts w:eastAsia="Times New Roman" w:cs="Calibri" w:ascii="Calibri" w:hAnsi="Calibri"/>
                <w:b w:val="false"/>
                <w:bCs/>
                <w:strike w:val="false"/>
                <w:dstrike w:val="false"/>
                <w:color w:val="000000"/>
                <w:sz w:val="24"/>
                <w:szCs w:val="24"/>
                <w:u w:val="none"/>
                <w:effect w:val="none"/>
              </w:rPr>
              <w:t xml:space="preserve">associated most with </w:t>
            </w:r>
            <w:r>
              <w:rPr>
                <w:rFonts w:eastAsia="Times New Roman" w:cs="Calibri" w:ascii="Calibri" w:hAnsi="Calibri"/>
                <w:b w:val="false"/>
                <w:bCs/>
                <w:strike w:val="false"/>
                <w:dstrike w:val="false"/>
                <w:color w:val="000000"/>
                <w:sz w:val="24"/>
                <w:szCs w:val="24"/>
                <w:u w:val="none"/>
                <w:effect w:val="none"/>
              </w:rPr>
              <w:t>the</w:t>
            </w:r>
            <w:r>
              <w:rPr>
                <w:rFonts w:eastAsia="Times New Roman" w:cs="Calibri" w:ascii="Calibri" w:hAnsi="Calibri"/>
                <w:b w:val="false"/>
                <w:bCs/>
                <w:strike w:val="false"/>
                <w:dstrike w:val="false"/>
                <w:color w:val="000000"/>
                <w:sz w:val="24"/>
                <w:szCs w:val="24"/>
                <w:u w:val="none"/>
                <w:effect w:val="none"/>
              </w:rPr>
              <w:t xml:space="preserve"> creative side like graphic design or computer programming so are used in housekeeping</w:t>
            </w:r>
            <w:r>
              <w:rPr>
                <w:rFonts w:eastAsia="Times New Roman" w:cs="Calibri" w:ascii="Calibri" w:hAnsi="Calibri"/>
                <w:b w:val="false"/>
                <w:bCs/>
                <w:strike w:val="false"/>
                <w:dstrike w:val="false"/>
                <w:color w:val="000000"/>
                <w:sz w:val="24"/>
                <w:szCs w:val="24"/>
                <w:u w:val="none"/>
                <w:effect w:val="none"/>
              </w:rPr>
              <w:t xml:space="preserve"> </w:t>
            </w:r>
            <w:r>
              <w:rPr>
                <w:rFonts w:eastAsia="Times New Roman" w:cs="Calibri" w:ascii="Calibri" w:hAnsi="Calibri"/>
                <w:b w:val="false"/>
                <w:bCs/>
                <w:strike w:val="false"/>
                <w:dstrike w:val="false"/>
                <w:color w:val="000000"/>
                <w:sz w:val="24"/>
                <w:szCs w:val="24"/>
                <w:u w:val="none"/>
                <w:effect w:val="none"/>
              </w:rPr>
              <w:t>mostly by</w:t>
            </w:r>
            <w:r>
              <w:rPr>
                <w:rFonts w:eastAsia="Times New Roman" w:cs="Calibri" w:ascii="Calibri" w:hAnsi="Calibri"/>
                <w:b w:val="false"/>
                <w:bCs/>
                <w:strike w:val="false"/>
                <w:dstrike w:val="false"/>
                <w:color w:val="000000"/>
                <w:sz w:val="24"/>
                <w:szCs w:val="24"/>
                <w:u w:val="none"/>
                <w:effect w:val="none"/>
              </w:rPr>
              <w:t xml:space="preserve"> management. Soft skills </w:t>
            </w:r>
            <w:r>
              <w:rPr>
                <w:rFonts w:eastAsia="Times New Roman" w:cs="Calibri" w:ascii="Calibri" w:hAnsi="Calibri"/>
                <w:b w:val="false"/>
                <w:bCs/>
                <w:strike w:val="false"/>
                <w:dstrike w:val="false"/>
                <w:color w:val="000000"/>
                <w:sz w:val="24"/>
                <w:szCs w:val="24"/>
                <w:u w:val="none"/>
                <w:effect w:val="none"/>
              </w:rPr>
              <w:t xml:space="preserve">or critical thinking skills </w:t>
            </w:r>
            <w:r>
              <w:rPr>
                <w:rFonts w:eastAsia="Times New Roman" w:cs="Calibri" w:ascii="Calibri" w:hAnsi="Calibri"/>
                <w:b w:val="false"/>
                <w:bCs/>
                <w:strike w:val="false"/>
                <w:dstrike w:val="false"/>
                <w:color w:val="000000"/>
                <w:sz w:val="24"/>
                <w:szCs w:val="24"/>
                <w:u w:val="none"/>
                <w:effect w:val="none"/>
              </w:rPr>
              <w:t xml:space="preserve">are </w:t>
            </w:r>
            <w:r>
              <w:rPr>
                <w:rFonts w:eastAsia="Times New Roman" w:cs="Calibri" w:ascii="Calibri" w:hAnsi="Calibri"/>
                <w:b w:val="false"/>
                <w:bCs/>
                <w:strike w:val="false"/>
                <w:dstrike w:val="false"/>
                <w:color w:val="000000"/>
                <w:sz w:val="24"/>
                <w:szCs w:val="24"/>
                <w:u w:val="none"/>
                <w:effect w:val="none"/>
              </w:rPr>
              <w:t>single</w:t>
            </w:r>
            <w:r>
              <w:rPr>
                <w:rFonts w:eastAsia="Times New Roman" w:cs="Calibri" w:ascii="Calibri" w:hAnsi="Calibri"/>
                <w:b w:val="false"/>
                <w:bCs/>
                <w:strike w:val="false"/>
                <w:dstrike w:val="false"/>
                <w:color w:val="000000"/>
                <w:sz w:val="24"/>
                <w:szCs w:val="24"/>
                <w:u w:val="none"/>
                <w:effect w:val="none"/>
              </w:rPr>
              <w:t xml:space="preserve"> behavioural skills very useful in housekeeping </w:t>
            </w:r>
            <w:r>
              <w:rPr>
                <w:rFonts w:eastAsia="Times New Roman" w:cs="Calibri" w:ascii="Calibri" w:hAnsi="Calibri"/>
                <w:b w:val="false"/>
                <w:bCs/>
                <w:strike w:val="false"/>
                <w:dstrike w:val="false"/>
                <w:color w:val="000000"/>
                <w:sz w:val="24"/>
                <w:szCs w:val="24"/>
                <w:u w:val="none"/>
                <w:effect w:val="none"/>
              </w:rPr>
              <w:t xml:space="preserve">department </w:t>
            </w:r>
            <w:r>
              <w:rPr>
                <w:rFonts w:eastAsia="Times New Roman" w:cs="Calibri" w:ascii="Calibri" w:hAnsi="Calibri"/>
                <w:b w:val="false"/>
                <w:bCs/>
                <w:strike w:val="false"/>
                <w:dstrike w:val="false"/>
                <w:color w:val="000000"/>
                <w:sz w:val="24"/>
                <w:szCs w:val="24"/>
                <w:u w:val="none"/>
                <w:effect w:val="none"/>
              </w:rPr>
              <w:t>and in every economic sector. All the</w:t>
            </w:r>
            <w:r>
              <w:rPr>
                <w:rFonts w:eastAsia="Times New Roman" w:cs="Calibri" w:ascii="Calibri" w:hAnsi="Calibri"/>
                <w:b w:val="false"/>
                <w:bCs/>
                <w:strike w:val="false"/>
                <w:dstrike w:val="false"/>
                <w:color w:val="000000"/>
                <w:sz w:val="24"/>
                <w:szCs w:val="24"/>
                <w:u w:val="none"/>
                <w:effect w:val="none"/>
              </w:rPr>
              <w:t xml:space="preserve"> </w:t>
            </w:r>
            <w:r>
              <w:rPr>
                <w:rFonts w:eastAsia="Times New Roman" w:cs="Calibri" w:ascii="Calibri" w:hAnsi="Calibri"/>
                <w:b w:val="false"/>
                <w:bCs/>
                <w:strike w:val="false"/>
                <w:dstrike w:val="false"/>
                <w:color w:val="000000"/>
                <w:sz w:val="24"/>
                <w:szCs w:val="24"/>
                <w:u w:val="none"/>
                <w:effect w:val="none"/>
              </w:rPr>
              <w:t>skills, like t</w:t>
            </w:r>
            <w:r>
              <w:rPr>
                <w:rFonts w:eastAsia="Times New Roman" w:cs="Calibri" w:ascii="Calibri" w:hAnsi="Calibri"/>
                <w:b w:val="false"/>
                <w:bCs/>
                <w:strike w:val="false"/>
                <w:dstrike w:val="false"/>
                <w:color w:val="000000"/>
                <w:sz w:val="24"/>
                <w:szCs w:val="24"/>
                <w:u w:val="none"/>
                <w:effect w:val="none"/>
              </w:rPr>
              <w:t>ime</w:t>
            </w:r>
            <w:r>
              <w:rPr>
                <w:rFonts w:eastAsia="Times New Roman" w:cs="Calibri" w:ascii="Calibri" w:hAnsi="Calibri"/>
                <w:b w:val="false"/>
                <w:bCs/>
                <w:strike w:val="false"/>
                <w:dstrike w:val="false"/>
                <w:color w:val="000000"/>
                <w:sz w:val="24"/>
                <w:szCs w:val="24"/>
                <w:u w:val="none"/>
                <w:effect w:val="none"/>
              </w:rPr>
              <w:t xml:space="preserve"> </w:t>
            </w:r>
            <w:r>
              <w:rPr>
                <w:rFonts w:eastAsia="Times New Roman" w:cs="Calibri" w:ascii="Calibri" w:hAnsi="Calibri"/>
                <w:b w:val="false"/>
                <w:bCs/>
                <w:strike w:val="false"/>
                <w:dstrike w:val="false"/>
                <w:color w:val="000000"/>
                <w:sz w:val="24"/>
                <w:szCs w:val="24"/>
                <w:u w:val="none"/>
                <w:effect w:val="none"/>
              </w:rPr>
              <w:t>management, being</w:t>
            </w:r>
            <w:r>
              <w:rPr>
                <w:rFonts w:eastAsia="Times New Roman" w:cs="Calibri" w:ascii="Calibri" w:hAnsi="Calibri"/>
                <w:b w:val="false"/>
                <w:bCs/>
                <w:strike w:val="false"/>
                <w:dstrike w:val="false"/>
                <w:color w:val="000000"/>
                <w:sz w:val="24"/>
                <w:szCs w:val="24"/>
                <w:u w:val="none"/>
                <w:effect w:val="none"/>
              </w:rPr>
              <w:t xml:space="preserve"> proactive, communication</w:t>
            </w:r>
            <w:r>
              <w:rPr>
                <w:rFonts w:eastAsia="Times New Roman" w:cs="Calibri" w:ascii="Calibri" w:hAnsi="Calibri"/>
                <w:b w:val="false"/>
                <w:bCs/>
                <w:strike w:val="false"/>
                <w:dstrike w:val="false"/>
                <w:color w:val="000000"/>
                <w:sz w:val="24"/>
                <w:szCs w:val="24"/>
                <w:u w:val="none"/>
                <w:effect w:val="none"/>
              </w:rPr>
              <w:t xml:space="preserve">, positive attitude </w:t>
            </w:r>
            <w:r>
              <w:rPr>
                <w:rFonts w:eastAsia="Times New Roman" w:cs="Calibri" w:ascii="Calibri" w:hAnsi="Calibri"/>
                <w:b w:val="false"/>
                <w:bCs/>
                <w:strike w:val="false"/>
                <w:dstrike w:val="false"/>
                <w:color w:val="000000"/>
                <w:sz w:val="24"/>
                <w:szCs w:val="24"/>
                <w:u w:val="none"/>
                <w:effect w:val="none"/>
              </w:rPr>
              <w:t xml:space="preserve">and being self aware </w:t>
            </w:r>
            <w:r>
              <w:rPr>
                <w:rFonts w:eastAsia="Times New Roman" w:cs="Calibri" w:ascii="Calibri" w:hAnsi="Calibri"/>
                <w:b w:val="false"/>
                <w:bCs/>
                <w:strike w:val="false"/>
                <w:dstrike w:val="false"/>
                <w:color w:val="000000"/>
                <w:sz w:val="24"/>
                <w:szCs w:val="24"/>
                <w:u w:val="none"/>
                <w:effect w:val="none"/>
              </w:rPr>
              <w:t xml:space="preserve">are used </w:t>
            </w:r>
            <w:r>
              <w:rPr>
                <w:rFonts w:eastAsia="Times New Roman" w:cs="Calibri" w:ascii="Calibri" w:hAnsi="Calibri"/>
                <w:b w:val="false"/>
                <w:bCs/>
                <w:strike w:val="false"/>
                <w:dstrike w:val="false"/>
                <w:color w:val="000000"/>
                <w:sz w:val="24"/>
                <w:szCs w:val="24"/>
                <w:u w:val="none"/>
                <w:effect w:val="none"/>
              </w:rPr>
              <w:t>and requested</w:t>
            </w:r>
            <w:r>
              <w:rPr>
                <w:rFonts w:eastAsia="Times New Roman" w:cs="Calibri" w:ascii="Calibri" w:hAnsi="Calibri"/>
                <w:b w:val="false"/>
                <w:bCs/>
                <w:strike w:val="false"/>
                <w:dstrike w:val="false"/>
                <w:color w:val="000000"/>
                <w:sz w:val="24"/>
                <w:szCs w:val="24"/>
                <w:u w:val="none"/>
                <w:effect w:val="none"/>
              </w:rPr>
              <w:t xml:space="preserve"> on all levels in hospitality industry (</w:t>
            </w:r>
            <w:r>
              <w:rPr>
                <w:rFonts w:eastAsia="Times New Roman" w:cs="Calibri" w:ascii="Calibri" w:hAnsi="Calibri"/>
                <w:b w:val="false"/>
                <w:bCs/>
                <w:strike w:val="false"/>
                <w:dstrike w:val="false"/>
                <w:color w:val="000000"/>
                <w:sz w:val="24"/>
                <w:szCs w:val="24"/>
                <w:u w:val="none"/>
                <w:effect w:val="none"/>
              </w:rPr>
              <w:t>Hendarman and Cantner,2007,</w:t>
            </w:r>
            <w:r>
              <w:rPr>
                <w:rFonts w:eastAsia="Times New Roman" w:cs="Calibri" w:ascii="Calibri" w:hAnsi="Calibri"/>
                <w:b w:val="false"/>
                <w:bCs/>
                <w:strike w:val="false"/>
                <w:dstrike w:val="false"/>
                <w:color w:val="000000"/>
                <w:sz w:val="24"/>
                <w:szCs w:val="24"/>
                <w:u w:val="none"/>
                <w:effect w:val="none"/>
              </w:rPr>
              <w:t>b</w:t>
            </w:r>
            <w:r>
              <w:rPr>
                <w:rFonts w:eastAsia="Times New Roman" w:cs="Calibri" w:ascii="Calibri" w:hAnsi="Calibri"/>
                <w:b w:val="false"/>
                <w:bCs/>
                <w:strike w:val="false"/>
                <w:dstrike w:val="false"/>
                <w:color w:val="000000"/>
                <w:sz w:val="24"/>
                <w:szCs w:val="24"/>
                <w:u w:val="none"/>
                <w:effect w:val="none"/>
              </w:rPr>
              <w:t>)</w:t>
            </w:r>
            <w:r>
              <w:rPr>
                <w:rFonts w:eastAsia="Times New Roman" w:cs="Calibri" w:ascii="Calibri" w:hAnsi="Calibri"/>
                <w:b w:val="false"/>
                <w:bCs/>
                <w:strike w:val="false"/>
                <w:dstrike w:val="false"/>
                <w:color w:val="000000"/>
                <w:sz w:val="24"/>
                <w:szCs w:val="24"/>
                <w:u w:val="none"/>
                <w:effect w:val="none"/>
              </w:rPr>
              <w:t>.</w:t>
            </w:r>
            <w:r>
              <w:rPr>
                <w:rFonts w:eastAsia="Times New Roman" w:cs="Calibri" w:ascii="Calibri" w:hAnsi="Calibri"/>
                <w:b w:val="false"/>
                <w:bCs/>
                <w:strike w:val="false"/>
                <w:dstrike w:val="false"/>
                <w:color w:val="000000"/>
                <w:sz w:val="24"/>
                <w:szCs w:val="24"/>
                <w:u w:val="none"/>
                <w:effect w:val="none"/>
              </w:rPr>
              <w:t xml:space="preserve">In Hospitality,especially in Housekeeping needs skills diversity because a wide range of specific jobs. Most of the skills used here  can be used in other </w:t>
            </w:r>
            <w:r>
              <w:rPr>
                <w:rFonts w:eastAsia="Times New Roman" w:cs="Calibri" w:ascii="Calibri" w:hAnsi="Calibri"/>
                <w:b w:val="false"/>
                <w:bCs/>
                <w:strike w:val="false"/>
                <w:dstrike w:val="false"/>
                <w:color w:val="000000"/>
                <w:sz w:val="24"/>
                <w:szCs w:val="24"/>
                <w:u w:val="none"/>
                <w:effect w:val="none"/>
              </w:rPr>
              <w:t xml:space="preserve">economic </w:t>
            </w:r>
            <w:r>
              <w:rPr>
                <w:rFonts w:eastAsia="Times New Roman" w:cs="Calibri" w:ascii="Calibri" w:hAnsi="Calibri"/>
                <w:b w:val="false"/>
                <w:bCs/>
                <w:strike w:val="false"/>
                <w:dstrike w:val="false"/>
                <w:color w:val="000000"/>
                <w:sz w:val="24"/>
                <w:szCs w:val="24"/>
                <w:u w:val="none"/>
                <w:effect w:val="none"/>
              </w:rPr>
              <w:t xml:space="preserve">sectors as well. </w:t>
            </w:r>
            <w:r>
              <w:rPr>
                <w:rFonts w:eastAsia="Times New Roman" w:cs="Calibri" w:ascii="Calibri" w:hAnsi="Calibri"/>
                <w:b w:val="false"/>
                <w:bCs/>
                <w:strike w:val="false"/>
                <w:dstrike w:val="false"/>
                <w:color w:val="000000"/>
                <w:sz w:val="24"/>
                <w:szCs w:val="24"/>
                <w:u w:val="none"/>
                <w:effect w:val="none"/>
              </w:rPr>
              <w:t>By c</w:t>
            </w:r>
            <w:r>
              <w:rPr>
                <w:rFonts w:eastAsia="Times New Roman" w:cs="Calibri" w:ascii="Calibri" w:hAnsi="Calibri"/>
                <w:b w:val="false"/>
                <w:bCs/>
                <w:strike w:val="false"/>
                <w:dstrike w:val="false"/>
                <w:color w:val="000000"/>
                <w:sz w:val="24"/>
                <w:szCs w:val="24"/>
                <w:u w:val="none"/>
                <w:effect w:val="none"/>
              </w:rPr>
              <w:t xml:space="preserve">ombining all the </w:t>
            </w:r>
            <w:r>
              <w:rPr>
                <w:rFonts w:eastAsia="Times New Roman" w:cs="Calibri" w:ascii="Calibri" w:hAnsi="Calibri"/>
                <w:b w:val="false"/>
                <w:bCs/>
                <w:strike w:val="false"/>
                <w:dstrike w:val="false"/>
                <w:color w:val="000000"/>
                <w:sz w:val="24"/>
                <w:szCs w:val="24"/>
                <w:u w:val="none"/>
                <w:effect w:val="none"/>
              </w:rPr>
              <w:t xml:space="preserve">soft and </w:t>
            </w:r>
            <w:r>
              <w:rPr>
                <w:rFonts w:eastAsia="Times New Roman" w:cs="Calibri" w:ascii="Calibri" w:hAnsi="Calibri"/>
                <w:b w:val="false"/>
                <w:bCs/>
                <w:strike w:val="false"/>
                <w:dstrike w:val="false"/>
                <w:color w:val="000000"/>
                <w:sz w:val="24"/>
                <w:szCs w:val="24"/>
                <w:u w:val="none"/>
                <w:effect w:val="none"/>
              </w:rPr>
              <w:t xml:space="preserve">skills will generate special attributes </w:t>
            </w:r>
            <w:r>
              <w:rPr>
                <w:rFonts w:eastAsia="Times New Roman" w:cs="Calibri" w:ascii="Calibri" w:hAnsi="Calibri"/>
                <w:b w:val="false"/>
                <w:bCs/>
                <w:strike w:val="false"/>
                <w:dstrike w:val="false"/>
                <w:color w:val="000000"/>
                <w:sz w:val="24"/>
                <w:szCs w:val="24"/>
                <w:u w:val="none"/>
                <w:effect w:val="none"/>
              </w:rPr>
              <w:t>says Baum(2002).Skills are playing a very important role in the wage that the new employee will earn. A skilled and experienced worker will be earning more income than one without experience in all work fields.</w:t>
            </w:r>
          </w:p>
          <w:p>
            <w:pPr>
              <w:pStyle w:val="Normal"/>
              <w:spacing w:lineRule="auto" w:line="240" w:before="0" w:after="0"/>
              <w:jc w:val="center"/>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jc w:val="center"/>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jc w:val="center"/>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ind w:left="-829" w:hanging="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Calibri" w:hAnsi="Calibri" w:eastAsia="Times New Roman" w:cs="Times New Roman"/>
                <w:bCs/>
                <w:color w:val="000000"/>
                <w:sz w:val="24"/>
                <w:szCs w:val="24"/>
              </w:rPr>
            </w:pPr>
            <w:r>
              <w:rPr>
                <w:rFonts w:eastAsia="Times New Roman" w:cs="Times New Roman" w:ascii="Calibri" w:hAnsi="Calibri"/>
                <w:bCs/>
                <w:color w:val="000000"/>
                <w:sz w:val="24"/>
                <w:szCs w:val="24"/>
              </w:rPr>
            </w:r>
          </w:p>
          <w:p>
            <w:pPr>
              <w:pStyle w:val="Normal"/>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tc>
      </w:tr>
      <w:tr>
        <w:trPr/>
        <w:tc>
          <w:tcPr>
            <w:tcW w:w="4508" w:type="dxa"/>
            <w:tcBorders/>
            <w:shd w:fill="auto" w:val="clear"/>
          </w:tcPr>
          <w:p>
            <w:pPr>
              <w:pStyle w:val="Normal"/>
              <w:spacing w:lineRule="auto" w:line="240" w:before="0" w:after="0"/>
              <w:jc w:val="center"/>
              <w:rPr>
                <w:b/>
                <w:b/>
                <w:bCs/>
              </w:rPr>
            </w:pPr>
            <w:r>
              <w:rPr>
                <w:b/>
                <w:bCs/>
              </w:rPr>
              <w:t>Word Count</w:t>
            </w:r>
          </w:p>
        </w:tc>
        <w:tc>
          <w:tcPr>
            <w:tcW w:w="4507" w:type="dxa"/>
            <w:gridSpan w:val="6"/>
            <w:tcBorders/>
            <w:shd w:fill="auto" w:val="clear"/>
          </w:tcPr>
          <w:p>
            <w:pPr>
              <w:pStyle w:val="Normal"/>
              <w:spacing w:lineRule="auto" w:line="240" w:before="0" w:after="0"/>
              <w:jc w:val="center"/>
              <w:rPr>
                <w:b/>
                <w:b/>
                <w:bCs/>
              </w:rPr>
            </w:pPr>
            <w:r>
              <w:rPr>
                <w:b/>
                <w:bCs/>
              </w:rPr>
              <w:t>677</w:t>
            </w:r>
          </w:p>
        </w:tc>
      </w:tr>
    </w:tbl>
    <w:p>
      <w:pPr>
        <w:pStyle w:val="Normal"/>
        <w:rPr/>
      </w:pPr>
      <w:r>
        <w:rPr/>
      </w:r>
    </w:p>
    <w:p>
      <w:pPr>
        <w:sectPr>
          <w:type w:val="nextPage"/>
          <w:pgSz w:w="11906" w:h="16838"/>
          <w:pgMar w:left="1440" w:right="1440" w:header="0" w:top="1077" w:footer="0" w:bottom="1077" w:gutter="0"/>
          <w:pgNumType w:fmt="decimal"/>
          <w:formProt w:val="false"/>
          <w:textDirection w:val="lrTb"/>
          <w:docGrid w:type="default" w:linePitch="360" w:charSpace="0"/>
        </w:sectPr>
        <w:pStyle w:val="Normal"/>
        <w:rPr/>
      </w:pPr>
      <w:r>
        <w:rPr/>
      </w:r>
    </w:p>
    <w:p>
      <w:pPr>
        <w:pStyle w:val="Normal"/>
        <w:rPr>
          <w:b/>
          <w:b/>
          <w:bCs/>
          <w:sz w:val="28"/>
          <w:szCs w:val="24"/>
        </w:rPr>
      </w:pPr>
      <w:r>
        <w:rPr>
          <w:b/>
          <w:bCs/>
          <w:sz w:val="28"/>
          <w:szCs w:val="24"/>
        </w:rPr>
        <w:t>Component Two:</w:t>
      </w:r>
    </w:p>
    <w:p>
      <w:pPr>
        <w:pStyle w:val="Normal"/>
        <w:rPr>
          <w:b/>
          <w:b/>
          <w:bCs/>
          <w:sz w:val="28"/>
          <w:szCs w:val="24"/>
        </w:rPr>
      </w:pPr>
      <w:r>
        <w:rPr>
          <w:rFonts w:eastAsia="Carlito" w:cs="Times New Roman"/>
          <w:b/>
          <w:color w:val="auto"/>
          <w:sz w:val="28"/>
          <w:szCs w:val="28"/>
          <w:lang w:val="en-US"/>
        </w:rPr>
        <w:t>Contribution to Overall Module Assessment: 25%</w:t>
      </w:r>
    </w:p>
    <w:p>
      <w:pPr>
        <w:pStyle w:val="Normal"/>
        <w:widowControl w:val="false"/>
        <w:spacing w:lineRule="auto" w:line="240" w:before="0" w:after="0"/>
        <w:rPr>
          <w:rFonts w:eastAsia="Times New Roman" w:cs="Times New Roman"/>
          <w:color w:val="000000"/>
          <w:sz w:val="28"/>
          <w:szCs w:val="28"/>
          <w:highlight w:val="white"/>
          <w:lang w:val="en-US"/>
        </w:rPr>
      </w:pPr>
      <w:r>
        <w:rPr>
          <w:rFonts w:eastAsia="Carlito" w:cs="Times New Roman"/>
          <w:b/>
          <w:bCs/>
          <w:color w:val="000000"/>
          <w:sz w:val="28"/>
          <w:szCs w:val="28"/>
          <w:lang w:val="en-US"/>
        </w:rPr>
        <w:t>In this scenario</w:t>
      </w:r>
      <w:r>
        <w:rPr>
          <w:rFonts w:eastAsia="Carlito" w:cs="Times New Roman"/>
          <w:color w:val="000000"/>
          <w:sz w:val="28"/>
          <w:szCs w:val="28"/>
          <w:lang w:val="en-US"/>
        </w:rPr>
        <w:t xml:space="preserve"> </w:t>
      </w:r>
      <w:r>
        <w:rPr>
          <w:rFonts w:eastAsia="Times New Roman" w:cs="Times New Roman"/>
          <w:color w:val="000000"/>
          <w:sz w:val="28"/>
          <w:szCs w:val="28"/>
          <w:shd w:fill="FFFFFF" w:val="clear"/>
          <w:lang w:val="en-US"/>
        </w:rPr>
        <w:t>– You have just been promoted to team leader for a floor within the hotel. A guest complains that on their arrival, their room had not been properly cleaned. Create an action plan and answer the following questions.</w:t>
      </w:r>
    </w:p>
    <w:p>
      <w:pPr>
        <w:pStyle w:val="Normal"/>
        <w:widowControl w:val="false"/>
        <w:spacing w:lineRule="auto" w:line="240" w:before="0" w:after="0"/>
        <w:jc w:val="center"/>
        <w:rPr>
          <w:rFonts w:eastAsia="Times New Roman" w:cs="Times New Roman"/>
          <w:color w:val="000000"/>
          <w:sz w:val="28"/>
          <w:szCs w:val="28"/>
          <w:highlight w:val="white"/>
          <w:lang w:val="en-US"/>
        </w:rPr>
      </w:pPr>
      <w:r>
        <w:rPr>
          <w:rFonts w:eastAsia="Times New Roman" w:cs="Times New Roman"/>
          <w:color w:val="000000"/>
          <w:sz w:val="28"/>
          <w:szCs w:val="28"/>
          <w:highlight w:val="white"/>
          <w:lang w:val="en-US"/>
        </w:rPr>
      </w:r>
    </w:p>
    <w:p>
      <w:pPr>
        <w:pStyle w:val="Normal"/>
        <w:rPr>
          <w:b/>
          <w:b/>
          <w:bCs/>
        </w:rPr>
      </w:pPr>
      <w:r>
        <w:rPr>
          <w:b/>
          <w:bCs/>
        </w:rPr>
      </w:r>
    </w:p>
    <w:tbl>
      <w:tblPr>
        <w:tblStyle w:val="TableGrid"/>
        <w:tblW w:w="13729" w:type="dxa"/>
        <w:jc w:val="center"/>
        <w:tblInd w:w="0" w:type="dxa"/>
        <w:tblCellMar>
          <w:top w:w="0" w:type="dxa"/>
          <w:left w:w="108" w:type="dxa"/>
          <w:bottom w:w="0" w:type="dxa"/>
          <w:right w:w="108" w:type="dxa"/>
        </w:tblCellMar>
        <w:tblLook w:firstRow="1" w:noVBand="1" w:lastRow="0" w:firstColumn="1" w:lastColumn="0" w:noHBand="0" w:val="04a0"/>
      </w:tblPr>
      <w:tblGrid>
        <w:gridCol w:w="2745"/>
        <w:gridCol w:w="2741"/>
        <w:gridCol w:w="2745"/>
        <w:gridCol w:w="2746"/>
        <w:gridCol w:w="2752"/>
      </w:tblGrid>
      <w:tr>
        <w:trPr/>
        <w:tc>
          <w:tcPr>
            <w:tcW w:w="2745" w:type="dxa"/>
            <w:tcBorders/>
            <w:shd w:fill="auto" w:val="clear"/>
          </w:tcPr>
          <w:p>
            <w:pPr>
              <w:pStyle w:val="Normal"/>
              <w:spacing w:lineRule="auto" w:line="240" w:before="0" w:after="0"/>
              <w:jc w:val="center"/>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Problem</w:t>
            </w:r>
          </w:p>
        </w:tc>
        <w:tc>
          <w:tcPr>
            <w:tcW w:w="2741" w:type="dxa"/>
            <w:tcBorders/>
            <w:shd w:fill="auto" w:val="clear"/>
          </w:tcPr>
          <w:p>
            <w:pPr>
              <w:pStyle w:val="Normal"/>
              <w:spacing w:lineRule="auto" w:line="240" w:before="0" w:after="0"/>
              <w:jc w:val="center"/>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Why did it happen?</w:t>
            </w:r>
          </w:p>
          <w:p>
            <w:pPr>
              <w:pStyle w:val="Normal"/>
              <w:spacing w:lineRule="auto" w:line="240" w:before="0" w:after="0"/>
              <w:rPr>
                <w:b/>
                <w:b/>
                <w:bCs/>
              </w:rPr>
            </w:pPr>
            <w:r>
              <w:rPr>
                <w:b/>
                <w:bCs/>
              </w:rPr>
            </w:r>
          </w:p>
        </w:tc>
        <w:tc>
          <w:tcPr>
            <w:tcW w:w="2745" w:type="dxa"/>
            <w:tcBorders/>
            <w:shd w:fill="auto" w:val="clear"/>
          </w:tcPr>
          <w:p>
            <w:pPr>
              <w:pStyle w:val="Normal"/>
              <w:spacing w:lineRule="auto" w:line="240" w:before="0" w:after="0"/>
              <w:rPr>
                <w:b/>
                <w:b/>
                <w:bCs/>
              </w:rPr>
            </w:pPr>
            <w:r>
              <w:rPr>
                <w:rFonts w:eastAsia="Times New Roman" w:cs="Calibri" w:ascii="Calibri" w:hAnsi="Calibri" w:asciiTheme="minorHAnsi" w:cstheme="minorHAnsi" w:hAnsiTheme="minorHAnsi"/>
                <w:color w:val="000000"/>
                <w:szCs w:val="24"/>
                <w:shd w:fill="FFFFFF" w:val="clear"/>
              </w:rPr>
              <w:t>What are you going to do?</w:t>
            </w:r>
          </w:p>
        </w:tc>
        <w:tc>
          <w:tcPr>
            <w:tcW w:w="2746" w:type="dxa"/>
            <w:tcBorders/>
            <w:shd w:fill="auto" w:val="clear"/>
          </w:tcPr>
          <w:p>
            <w:pPr>
              <w:pStyle w:val="Normal"/>
              <w:spacing w:lineRule="auto" w:line="240" w:before="0" w:after="0"/>
              <w:jc w:val="both"/>
              <w:rPr>
                <w:rFonts w:ascii="Calibri" w:hAnsi="Calibri" w:eastAsia="Times New Roman" w:cs="Calibri" w:asciiTheme="minorHAnsi" w:cstheme="minorHAnsi" w:hAnsiTheme="minorHAnsi"/>
              </w:rPr>
            </w:pPr>
            <w:r>
              <w:rPr>
                <w:rFonts w:eastAsia="Times New Roman" w:cs="Calibri" w:ascii="Calibri" w:hAnsi="Calibri" w:asciiTheme="minorHAnsi" w:cstheme="minorHAnsi" w:hAnsiTheme="minorHAnsi"/>
                <w:color w:val="000000"/>
                <w:szCs w:val="24"/>
                <w:shd w:fill="FFFFFF" w:val="clear"/>
              </w:rPr>
              <w:t xml:space="preserve">How will you prevent this from happening in the future? </w:t>
            </w:r>
          </w:p>
          <w:p>
            <w:pPr>
              <w:pStyle w:val="Normal"/>
              <w:spacing w:lineRule="auto" w:line="240" w:before="0" w:after="0"/>
              <w:rPr>
                <w:b/>
                <w:b/>
                <w:bCs/>
              </w:rPr>
            </w:pPr>
            <w:r>
              <w:rPr>
                <w:b/>
                <w:bCs/>
              </w:rPr>
            </w:r>
          </w:p>
        </w:tc>
        <w:tc>
          <w:tcPr>
            <w:tcW w:w="2752" w:type="dxa"/>
            <w:tcBorders/>
            <w:shd w:fill="auto" w:val="clear"/>
          </w:tcPr>
          <w:p>
            <w:pPr>
              <w:pStyle w:val="Normal"/>
              <w:spacing w:lineRule="auto" w:line="240" w:before="0" w:after="0"/>
              <w:jc w:val="both"/>
              <w:rPr>
                <w:rStyle w:val="Fluidplugincopy"/>
                <w:rFonts w:ascii="Calibri" w:hAnsi="Calibri" w:eastAsia="Times New Roman" w:cs="Calibri" w:asciiTheme="minorHAnsi" w:cstheme="minorHAnsi" w:hAnsiTheme="minorHAnsi"/>
              </w:rPr>
            </w:pPr>
            <w:r>
              <w:rPr>
                <w:rFonts w:eastAsia="Times New Roman" w:cs="Calibri" w:ascii="Calibri" w:hAnsi="Calibri" w:asciiTheme="minorHAnsi" w:cstheme="minorHAnsi" w:hAnsiTheme="minorHAnsi"/>
                <w:color w:val="000000"/>
                <w:szCs w:val="24"/>
                <w:shd w:fill="FFFFFF" w:val="clear"/>
              </w:rPr>
              <w:t>What measures would you introduce to improve team effectiveness?</w:t>
            </w:r>
          </w:p>
          <w:p>
            <w:pPr>
              <w:pStyle w:val="Normal"/>
              <w:spacing w:lineRule="auto" w:line="240" w:before="0" w:after="0"/>
              <w:rPr>
                <w:b/>
                <w:b/>
                <w:bCs/>
              </w:rPr>
            </w:pPr>
            <w:r>
              <w:rPr>
                <w:b/>
                <w:bCs/>
              </w:rPr>
            </w:r>
          </w:p>
        </w:tc>
      </w:tr>
      <w:tr>
        <w:trPr/>
        <w:tc>
          <w:tcPr>
            <w:tcW w:w="2745" w:type="dxa"/>
            <w:tcBorders/>
            <w:shd w:fill="auto" w:val="clear"/>
          </w:tcPr>
          <w:p>
            <w:pPr>
              <w:pStyle w:val="Normal"/>
              <w:spacing w:lineRule="auto" w:line="240" w:before="0" w:after="0"/>
              <w:jc w:val="center"/>
              <w:rPr>
                <w:rFonts w:ascii="Calibri" w:hAnsi="Calibri" w:eastAsia="Times New Roman" w:cs="Calibri" w:asciiTheme="minorHAnsi" w:cstheme="minorHAnsi" w:hAnsiTheme="minorHAnsi"/>
                <w:color w:val="000000"/>
                <w:szCs w:val="24"/>
                <w:highlight w:val="white"/>
              </w:rPr>
            </w:pPr>
            <w:r>
              <w:rPr>
                <w:rFonts w:eastAsia="Times New Roman" w:cs="Calibri" w:cstheme="minorHAnsi" w:ascii="Calibri" w:hAnsi="Calibri"/>
                <w:color w:val="000000"/>
                <w:szCs w:val="24"/>
                <w:highlight w:val="white"/>
              </w:rPr>
            </w:r>
          </w:p>
          <w:p>
            <w:pPr>
              <w:pStyle w:val="Normal"/>
              <w:spacing w:lineRule="auto" w:line="240" w:before="0" w:after="0"/>
              <w:jc w:val="center"/>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Room not</w:t>
            </w:r>
            <w:r>
              <w:rPr>
                <w:rFonts w:eastAsia="Times New Roman" w:cs="Calibri" w:ascii="Calibri" w:hAnsi="Calibri" w:asciiTheme="minorHAnsi" w:cstheme="minorHAnsi" w:hAnsiTheme="minorHAnsi"/>
                <w:color w:val="000000"/>
                <w:szCs w:val="24"/>
                <w:shd w:fill="FFFFFF" w:val="clear"/>
                <w:lang w:val="en-US"/>
              </w:rPr>
              <w:t xml:space="preserve"> been properly</w:t>
            </w:r>
            <w:r>
              <w:rPr>
                <w:rFonts w:eastAsia="Times New Roman" w:cs="Calibri" w:ascii="Calibri" w:hAnsi="Calibri" w:asciiTheme="minorHAnsi" w:cstheme="minorHAnsi" w:hAnsiTheme="minorHAnsi"/>
                <w:color w:val="000000"/>
                <w:szCs w:val="24"/>
                <w:shd w:fill="FFFFFF" w:val="clear"/>
              </w:rPr>
              <w:t xml:space="preserve"> cleaned</w:t>
            </w:r>
          </w:p>
          <w:p>
            <w:pPr>
              <w:pStyle w:val="Normal"/>
              <w:spacing w:lineRule="auto" w:line="240" w:before="0" w:after="0"/>
              <w:jc w:val="center"/>
              <w:rPr>
                <w:rFonts w:ascii="Calibri" w:hAnsi="Calibri" w:eastAsia="Times New Roman" w:cs="Calibri" w:asciiTheme="minorHAnsi" w:cstheme="minorHAnsi" w:hAnsiTheme="minorHAnsi"/>
                <w:color w:val="000000"/>
                <w:szCs w:val="24"/>
                <w:highlight w:val="white"/>
              </w:rPr>
            </w:pPr>
            <w:r>
              <w:rPr>
                <w:rFonts w:eastAsia="Times New Roman" w:cs="Calibri" w:cstheme="minorHAnsi" w:ascii="Calibri" w:hAnsi="Calibri"/>
                <w:color w:val="000000"/>
                <w:szCs w:val="24"/>
                <w:highlight w:val="white"/>
              </w:rPr>
            </w:r>
          </w:p>
        </w:tc>
        <w:tc>
          <w:tcPr>
            <w:tcW w:w="2741" w:type="dxa"/>
            <w:tcBorders/>
            <w:shd w:fill="auto" w:val="clear"/>
          </w:tcPr>
          <w:p>
            <w:pPr>
              <w:pStyle w:val="Normal"/>
              <w:spacing w:lineRule="auto" w:line="240" w:before="0" w:after="0"/>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 xml:space="preserve">There was a miscommunication between front desk and Housekeeping about the time of the check-in </w:t>
            </w:r>
          </w:p>
        </w:tc>
        <w:tc>
          <w:tcPr>
            <w:tcW w:w="2745" w:type="dxa"/>
            <w:tcBorders/>
            <w:shd w:fill="auto" w:val="clear"/>
          </w:tcPr>
          <w:p>
            <w:pPr>
              <w:pStyle w:val="Normal"/>
              <w:spacing w:lineRule="auto" w:line="240" w:before="0" w:after="0"/>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 xml:space="preserve">Couch&amp; Counselling the responsible persons </w:t>
            </w:r>
          </w:p>
          <w:p>
            <w:pPr>
              <w:pStyle w:val="Normal"/>
              <w:spacing w:lineRule="auto" w:line="240" w:before="0" w:after="0"/>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Move the guest and give them an upgrade on the room</w:t>
            </w:r>
          </w:p>
        </w:tc>
        <w:tc>
          <w:tcPr>
            <w:tcW w:w="2746"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Re-training in the correct procedure on checking the guests and passing the correct information to Housekeeping</w:t>
            </w:r>
          </w:p>
        </w:tc>
        <w:tc>
          <w:tcPr>
            <w:tcW w:w="2752" w:type="dxa"/>
            <w:tcBorders/>
            <w:shd w:fill="auto" w:val="clear"/>
          </w:tcPr>
          <w:p>
            <w:pPr>
              <w:pStyle w:val="Normal"/>
              <w:spacing w:lineRule="auto" w:line="240" w:before="0" w:after="0"/>
              <w:rPr>
                <w:b/>
                <w:b/>
                <w:bCs/>
              </w:rPr>
            </w:pPr>
            <w:r>
              <w:rPr>
                <w:rFonts w:cs="Calibri" w:ascii="Calibri" w:hAnsi="Calibri" w:asciiTheme="minorHAnsi" w:cstheme="minorHAnsi" w:hAnsiTheme="minorHAnsi"/>
                <w:bCs/>
              </w:rPr>
              <w:t xml:space="preserve">Arrange meetings with all departments for correct handover and information  </w:t>
            </w:r>
          </w:p>
        </w:tc>
      </w:tr>
      <w:tr>
        <w:trPr/>
        <w:tc>
          <w:tcPr>
            <w:tcW w:w="2745" w:type="dxa"/>
            <w:tcBorders/>
            <w:shd w:fill="auto" w:val="clear"/>
          </w:tcPr>
          <w:p>
            <w:pPr>
              <w:pStyle w:val="Normal"/>
              <w:spacing w:lineRule="auto" w:line="240" w:before="0" w:after="0"/>
              <w:rPr>
                <w:b/>
                <w:b/>
                <w:bCs/>
              </w:rPr>
            </w:pPr>
            <w:r>
              <w:rPr>
                <w:b/>
                <w:bCs/>
              </w:rPr>
            </w:r>
          </w:p>
          <w:p>
            <w:pPr>
              <w:pStyle w:val="Normal"/>
              <w:spacing w:lineRule="auto" w:line="240" w:before="0" w:after="0"/>
              <w:jc w:val="center"/>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Room not</w:t>
            </w:r>
            <w:r>
              <w:rPr>
                <w:rFonts w:eastAsia="Times New Roman" w:cs="Calibri" w:ascii="Calibri" w:hAnsi="Calibri" w:asciiTheme="minorHAnsi" w:cstheme="minorHAnsi" w:hAnsiTheme="minorHAnsi"/>
                <w:color w:val="000000"/>
                <w:szCs w:val="24"/>
                <w:shd w:fill="FFFFFF" w:val="clear"/>
                <w:lang w:val="en-US"/>
              </w:rPr>
              <w:t xml:space="preserve"> been properly</w:t>
            </w:r>
            <w:r>
              <w:rPr>
                <w:rFonts w:eastAsia="Times New Roman" w:cs="Calibri" w:ascii="Calibri" w:hAnsi="Calibri" w:asciiTheme="minorHAnsi" w:cstheme="minorHAnsi" w:hAnsiTheme="minorHAnsi"/>
                <w:color w:val="000000"/>
                <w:szCs w:val="24"/>
                <w:shd w:fill="FFFFFF" w:val="clear"/>
              </w:rPr>
              <w:t xml:space="preserve"> cleaned</w:t>
            </w:r>
          </w:p>
          <w:p>
            <w:pPr>
              <w:pStyle w:val="Normal"/>
              <w:spacing w:lineRule="auto" w:line="240" w:before="0" w:after="0"/>
              <w:rPr>
                <w:b/>
                <w:b/>
                <w:bCs/>
              </w:rPr>
            </w:pPr>
            <w:r>
              <w:rPr>
                <w:b/>
                <w:bCs/>
              </w:rPr>
            </w:r>
          </w:p>
        </w:tc>
        <w:tc>
          <w:tcPr>
            <w:tcW w:w="2741"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The cleaner forgot/missed/not properly cleaned that room</w:t>
            </w:r>
          </w:p>
        </w:tc>
        <w:tc>
          <w:tcPr>
            <w:tcW w:w="2745"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Meeting with the cleaner and supervisor</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Offer complimentary lunch/dinner for the guests and re-cleaning the room while they are out</w:t>
            </w:r>
          </w:p>
        </w:tc>
        <w:tc>
          <w:tcPr>
            <w:tcW w:w="2746"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Re-training in the correct procedure of cleaning the room and communicating any issues with the team leader/supervisor. Supervisor re-trained to check the rooms </w:t>
            </w:r>
          </w:p>
        </w:tc>
        <w:tc>
          <w:tcPr>
            <w:tcW w:w="2752"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Introduce a new protocol that 1 hour before the end of the shift the next shift supervisors to check what couldn’t be checked by the previous shift</w:t>
            </w:r>
          </w:p>
        </w:tc>
      </w:tr>
      <w:tr>
        <w:trPr/>
        <w:tc>
          <w:tcPr>
            <w:tcW w:w="2745" w:type="dxa"/>
            <w:tcBorders/>
            <w:shd w:fill="auto" w:val="clear"/>
          </w:tcPr>
          <w:p>
            <w:pPr>
              <w:pStyle w:val="Normal"/>
              <w:spacing w:lineRule="auto" w:line="240" w:before="0" w:after="0"/>
              <w:rPr>
                <w:b/>
                <w:b/>
                <w:bCs/>
              </w:rPr>
            </w:pPr>
            <w:r>
              <w:rPr>
                <w:b/>
                <w:bCs/>
              </w:rPr>
            </w:r>
          </w:p>
          <w:p>
            <w:pPr>
              <w:pStyle w:val="Normal"/>
              <w:spacing w:lineRule="auto" w:line="240" w:before="0" w:after="0"/>
              <w:jc w:val="center"/>
              <w:rPr>
                <w:rFonts w:ascii="Calibri" w:hAnsi="Calibri" w:cs="Calibri" w:asciiTheme="minorHAnsi" w:cstheme="minorHAnsi" w:hAnsiTheme="minorHAnsi"/>
                <w:bCs/>
              </w:rPr>
            </w:pPr>
            <w:r>
              <w:rPr>
                <w:rFonts w:cs="Calibri" w:ascii="Calibri" w:hAnsi="Calibri" w:asciiTheme="minorHAnsi" w:cstheme="minorHAnsi" w:hAnsiTheme="minorHAnsi"/>
                <w:bCs/>
              </w:rPr>
              <w:t>Room not cleaned</w:t>
            </w:r>
          </w:p>
          <w:p>
            <w:pPr>
              <w:pStyle w:val="Normal"/>
              <w:spacing w:lineRule="auto" w:line="240" w:before="0" w:after="0"/>
              <w:rPr>
                <w:b/>
                <w:b/>
                <w:bCs/>
              </w:rPr>
            </w:pPr>
            <w:r>
              <w:rPr>
                <w:b/>
                <w:bCs/>
              </w:rPr>
            </w:r>
          </w:p>
          <w:p>
            <w:pPr>
              <w:pStyle w:val="Normal"/>
              <w:spacing w:lineRule="auto" w:line="240" w:before="0" w:after="0"/>
              <w:rPr>
                <w:b/>
                <w:b/>
                <w:bCs/>
              </w:rPr>
            </w:pPr>
            <w:r>
              <w:rPr>
                <w:b/>
                <w:bCs/>
              </w:rPr>
            </w:r>
          </w:p>
        </w:tc>
        <w:tc>
          <w:tcPr>
            <w:tcW w:w="2741"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Guest was moved and the information wasn’t passed to Housekeeping</w:t>
            </w:r>
          </w:p>
        </w:tc>
        <w:tc>
          <w:tcPr>
            <w:tcW w:w="2745"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Ask the guests if they want to be room moved if there are any available rooms or the room to be re-cleaned. Offer free discount next stay.</w:t>
            </w:r>
          </w:p>
        </w:tc>
        <w:tc>
          <w:tcPr>
            <w:tcW w:w="2746" w:type="dxa"/>
            <w:tcBorders/>
            <w:shd w:fill="auto" w:val="clear"/>
          </w:tcPr>
          <w:p>
            <w:pPr>
              <w:pStyle w:val="Normal"/>
              <w:spacing w:lineRule="auto" w:line="240" w:before="0" w:after="0"/>
              <w:rPr>
                <w:b/>
                <w:b/>
                <w:bCs/>
              </w:rPr>
            </w:pPr>
            <w:r>
              <w:rPr>
                <w:rFonts w:cs="Calibri" w:ascii="Calibri" w:hAnsi="Calibri" w:asciiTheme="minorHAnsi" w:cstheme="minorHAnsi" w:hAnsiTheme="minorHAnsi"/>
                <w:bCs/>
              </w:rPr>
              <w:t>Re-training in the correct procedure on moving the guests and passing the correct information to Housekeeping management.</w:t>
            </w:r>
          </w:p>
        </w:tc>
        <w:tc>
          <w:tcPr>
            <w:tcW w:w="2752"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Front desk to call Housekeeping before moving any guest and confirm that the room is ready to be cleaned.</w:t>
            </w:r>
          </w:p>
        </w:tc>
      </w:tr>
      <w:tr>
        <w:trPr/>
        <w:tc>
          <w:tcPr>
            <w:tcW w:w="2745" w:type="dxa"/>
            <w:tcBorders/>
            <w:shd w:fill="auto" w:val="clear"/>
          </w:tcPr>
          <w:p>
            <w:pPr>
              <w:pStyle w:val="Normal"/>
              <w:spacing w:lineRule="auto" w:line="240" w:before="0" w:after="0"/>
              <w:jc w:val="center"/>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Room not</w:t>
            </w:r>
            <w:r>
              <w:rPr>
                <w:rFonts w:eastAsia="Times New Roman" w:cs="Calibri" w:ascii="Calibri" w:hAnsi="Calibri" w:asciiTheme="minorHAnsi" w:cstheme="minorHAnsi" w:hAnsiTheme="minorHAnsi"/>
                <w:color w:val="000000"/>
                <w:szCs w:val="24"/>
                <w:shd w:fill="FFFFFF" w:val="clear"/>
                <w:lang w:val="en-US"/>
              </w:rPr>
              <w:t xml:space="preserve"> been properly</w:t>
            </w:r>
            <w:r>
              <w:rPr>
                <w:rFonts w:eastAsia="Times New Roman" w:cs="Calibri" w:ascii="Calibri" w:hAnsi="Calibri" w:asciiTheme="minorHAnsi" w:cstheme="minorHAnsi" w:hAnsiTheme="minorHAnsi"/>
                <w:color w:val="000000"/>
                <w:szCs w:val="24"/>
                <w:shd w:fill="FFFFFF" w:val="clear"/>
              </w:rPr>
              <w:t xml:space="preserve"> cleaned</w:t>
            </w:r>
          </w:p>
          <w:p>
            <w:pPr>
              <w:pStyle w:val="Normal"/>
              <w:spacing w:lineRule="auto" w:line="240" w:before="0" w:after="0"/>
              <w:rPr>
                <w:b/>
                <w:b/>
                <w:bCs/>
              </w:rPr>
            </w:pPr>
            <w:r>
              <w:rPr>
                <w:b/>
                <w:bCs/>
              </w:rPr>
            </w:r>
          </w:p>
          <w:p>
            <w:pPr>
              <w:pStyle w:val="Normal"/>
              <w:spacing w:lineRule="auto" w:line="240" w:before="0" w:after="0"/>
              <w:rPr>
                <w:b/>
                <w:b/>
                <w:bCs/>
              </w:rPr>
            </w:pPr>
            <w:r>
              <w:rPr>
                <w:b/>
                <w:bCs/>
              </w:rPr>
            </w:r>
          </w:p>
        </w:tc>
        <w:tc>
          <w:tcPr>
            <w:tcW w:w="2741"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Housekeeping didn’t assign the room to be cleaned</w:t>
            </w:r>
          </w:p>
        </w:tc>
        <w:tc>
          <w:tcPr>
            <w:tcW w:w="2745" w:type="dxa"/>
            <w:tcBorders/>
            <w:shd w:fill="auto" w:val="clear"/>
          </w:tcPr>
          <w:p>
            <w:pPr>
              <w:pStyle w:val="Normal"/>
              <w:spacing w:lineRule="auto" w:line="240" w:before="0" w:after="0"/>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 xml:space="preserve">Couch&amp; Counselling the responsible persons </w:t>
            </w:r>
          </w:p>
          <w:p>
            <w:pPr>
              <w:pStyle w:val="Normal"/>
              <w:spacing w:lineRule="auto" w:line="240" w:before="0" w:after="0"/>
              <w:rPr>
                <w:b/>
                <w:b/>
                <w:bCs/>
              </w:rPr>
            </w:pPr>
            <w:r>
              <w:rPr>
                <w:rFonts w:eastAsia="Times New Roman" w:cs="Calibri" w:ascii="Calibri" w:hAnsi="Calibri" w:asciiTheme="minorHAnsi" w:cstheme="minorHAnsi" w:hAnsiTheme="minorHAnsi"/>
                <w:color w:val="000000"/>
                <w:szCs w:val="24"/>
                <w:shd w:fill="FFFFFF" w:val="clear"/>
              </w:rPr>
              <w:t>Move the guest /re-clean room and offer 50% discount on a next stay as an apology.</w:t>
            </w:r>
          </w:p>
        </w:tc>
        <w:tc>
          <w:tcPr>
            <w:tcW w:w="2746" w:type="dxa"/>
            <w:tcBorders/>
            <w:shd w:fill="auto" w:val="clear"/>
          </w:tcPr>
          <w:p>
            <w:pPr>
              <w:pStyle w:val="Normal"/>
              <w:spacing w:lineRule="auto" w:line="240" w:before="0" w:after="0"/>
              <w:rPr>
                <w:b/>
                <w:b/>
                <w:bCs/>
              </w:rPr>
            </w:pPr>
            <w:r>
              <w:rPr>
                <w:rFonts w:cs="Calibri" w:ascii="Calibri" w:hAnsi="Calibri" w:asciiTheme="minorHAnsi" w:cstheme="minorHAnsi" w:hAnsiTheme="minorHAnsi"/>
                <w:bCs/>
              </w:rPr>
              <w:t>Re-training in the correct procedure of assigning the room and communicating any issues with the relevant departments</w:t>
            </w:r>
          </w:p>
        </w:tc>
        <w:tc>
          <w:tcPr>
            <w:tcW w:w="2752"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Re- train and Re-asses all team members every month.</w:t>
            </w:r>
          </w:p>
        </w:tc>
      </w:tr>
      <w:tr>
        <w:trPr/>
        <w:tc>
          <w:tcPr>
            <w:tcW w:w="2745" w:type="dxa"/>
            <w:tcBorders/>
            <w:shd w:fill="auto" w:val="clear"/>
          </w:tcPr>
          <w:p>
            <w:pPr>
              <w:pStyle w:val="Normal"/>
              <w:spacing w:lineRule="auto" w:line="240" w:before="0" w:after="0"/>
              <w:jc w:val="center"/>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Room not</w:t>
            </w:r>
            <w:r>
              <w:rPr>
                <w:rFonts w:eastAsia="Times New Roman" w:cs="Calibri" w:ascii="Calibri" w:hAnsi="Calibri" w:asciiTheme="minorHAnsi" w:cstheme="minorHAnsi" w:hAnsiTheme="minorHAnsi"/>
                <w:color w:val="000000"/>
                <w:szCs w:val="24"/>
                <w:shd w:fill="FFFFFF" w:val="clear"/>
                <w:lang w:val="en-US"/>
              </w:rPr>
              <w:t xml:space="preserve"> been properly</w:t>
            </w:r>
            <w:r>
              <w:rPr>
                <w:rFonts w:eastAsia="Times New Roman" w:cs="Calibri" w:ascii="Calibri" w:hAnsi="Calibri" w:asciiTheme="minorHAnsi" w:cstheme="minorHAnsi" w:hAnsiTheme="minorHAnsi"/>
                <w:color w:val="000000"/>
                <w:szCs w:val="24"/>
                <w:shd w:fill="FFFFFF" w:val="clear"/>
              </w:rPr>
              <w:t xml:space="preserve"> cleaned</w:t>
            </w:r>
          </w:p>
          <w:p>
            <w:pPr>
              <w:pStyle w:val="Normal"/>
              <w:spacing w:lineRule="auto" w:line="240" w:before="0" w:after="0"/>
              <w:rPr>
                <w:b/>
                <w:b/>
                <w:bCs/>
              </w:rPr>
            </w:pPr>
            <w:r>
              <w:rPr>
                <w:b/>
                <w:bCs/>
              </w:rPr>
            </w:r>
          </w:p>
          <w:p>
            <w:pPr>
              <w:pStyle w:val="Normal"/>
              <w:spacing w:lineRule="auto" w:line="240" w:before="0" w:after="0"/>
              <w:rPr>
                <w:b/>
                <w:b/>
                <w:bCs/>
              </w:rPr>
            </w:pPr>
            <w:r>
              <w:rPr>
                <w:b/>
                <w:bCs/>
              </w:rPr>
            </w:r>
          </w:p>
          <w:p>
            <w:pPr>
              <w:pStyle w:val="Normal"/>
              <w:spacing w:lineRule="auto" w:line="240" w:before="0" w:after="0"/>
              <w:rPr>
                <w:b/>
                <w:b/>
                <w:bCs/>
              </w:rPr>
            </w:pPr>
            <w:r>
              <w:rPr>
                <w:b/>
                <w:bCs/>
              </w:rPr>
            </w:r>
          </w:p>
        </w:tc>
        <w:tc>
          <w:tcPr>
            <w:tcW w:w="2741"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Room had electric issues and could not be used because of Health &amp; Safety issues and wasn’t reported as back to sell after the issues were fixed.</w:t>
            </w:r>
          </w:p>
        </w:tc>
        <w:tc>
          <w:tcPr>
            <w:tcW w:w="2745" w:type="dxa"/>
            <w:tcBorders/>
            <w:shd w:fill="auto" w:val="clear"/>
          </w:tcPr>
          <w:p>
            <w:pPr>
              <w:pStyle w:val="Normal"/>
              <w:spacing w:lineRule="auto" w:line="240" w:before="0" w:after="0"/>
              <w:rPr>
                <w:rFonts w:ascii="Calibri" w:hAnsi="Calibri" w:eastAsia="Times New Roman" w:cs="Calibri" w:asciiTheme="minorHAnsi" w:cstheme="minorHAnsi" w:hAnsiTheme="minorHAnsi"/>
                <w:color w:val="000000"/>
                <w:szCs w:val="24"/>
                <w:highlight w:val="white"/>
              </w:rPr>
            </w:pPr>
            <w:r>
              <w:rPr>
                <w:rFonts w:eastAsia="Times New Roman" w:cs="Calibri" w:ascii="Calibri" w:hAnsi="Calibri" w:asciiTheme="minorHAnsi" w:cstheme="minorHAnsi" w:hAnsiTheme="minorHAnsi"/>
                <w:color w:val="000000"/>
                <w:szCs w:val="24"/>
                <w:shd w:fill="FFFFFF" w:val="clear"/>
              </w:rPr>
              <w:t xml:space="preserve">Meeting with the responsible persons </w:t>
            </w:r>
          </w:p>
          <w:p>
            <w:pPr>
              <w:pStyle w:val="Normal"/>
              <w:spacing w:lineRule="auto" w:line="240" w:before="0" w:after="0"/>
              <w:rPr>
                <w:b/>
                <w:b/>
                <w:bCs/>
              </w:rPr>
            </w:pPr>
            <w:r>
              <w:rPr>
                <w:rFonts w:eastAsia="Times New Roman" w:cs="Calibri" w:ascii="Calibri" w:hAnsi="Calibri" w:asciiTheme="minorHAnsi" w:cstheme="minorHAnsi" w:hAnsiTheme="minorHAnsi"/>
                <w:color w:val="000000"/>
                <w:szCs w:val="24"/>
                <w:shd w:fill="FFFFFF" w:val="clear"/>
              </w:rPr>
              <w:t>Move the guest and give them an upgrade on the room or a discount from the actual stay.</w:t>
            </w:r>
          </w:p>
        </w:tc>
        <w:tc>
          <w:tcPr>
            <w:tcW w:w="2746" w:type="dxa"/>
            <w:tcBorders/>
            <w:shd w:fill="auto" w:val="clear"/>
          </w:tcPr>
          <w:p>
            <w:pPr>
              <w:pStyle w:val="Normal"/>
              <w:spacing w:lineRule="auto" w:line="240" w:before="0" w:after="0"/>
              <w:rPr>
                <w:b/>
                <w:b/>
                <w:bCs/>
              </w:rPr>
            </w:pPr>
            <w:r>
              <w:rPr>
                <w:rFonts w:cs="Calibri" w:ascii="Calibri" w:hAnsi="Calibri" w:asciiTheme="minorHAnsi" w:cstheme="minorHAnsi" w:hAnsiTheme="minorHAnsi"/>
                <w:bCs/>
              </w:rPr>
              <w:t>Re-training in the correct procedure of assigning a room after maintenance work is done and communicating any issues with the relevant departments.</w:t>
            </w:r>
          </w:p>
        </w:tc>
        <w:tc>
          <w:tcPr>
            <w:tcW w:w="2752"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All the rooms with maintenance issues to be done or already solved to be displayed on a visible board so everyone is aware of the changes.</w:t>
            </w:r>
          </w:p>
        </w:tc>
      </w:tr>
    </w:tbl>
    <w:p>
      <w:pPr>
        <w:sectPr>
          <w:type w:val="nextPage"/>
          <w:pgSz w:orient="landscape" w:w="16838" w:h="11906"/>
          <w:pgMar w:left="1077" w:right="1077" w:header="0" w:top="1440" w:footer="0" w:bottom="1440" w:gutter="0"/>
          <w:pgNumType w:fmt="decimal"/>
          <w:formProt w:val="false"/>
          <w:textDirection w:val="lrTb"/>
          <w:docGrid w:type="default" w:linePitch="360" w:charSpace="0"/>
        </w:sectPr>
      </w:pPr>
    </w:p>
    <w:p>
      <w:pPr>
        <w:pStyle w:val="Normal"/>
        <w:rPr>
          <w:b/>
          <w:b/>
          <w:bCs/>
          <w:sz w:val="28"/>
          <w:szCs w:val="28"/>
        </w:rPr>
      </w:pPr>
      <w:r>
        <w:rPr>
          <w:b/>
          <w:bCs/>
          <w:sz w:val="28"/>
          <w:szCs w:val="28"/>
        </w:rPr>
        <w:t>Component Three:</w:t>
      </w:r>
    </w:p>
    <w:p>
      <w:pPr>
        <w:pStyle w:val="Normal"/>
        <w:rPr>
          <w:rFonts w:eastAsia="Carlito" w:cs="Times New Roman"/>
          <w:b/>
          <w:b/>
          <w:color w:val="auto"/>
          <w:sz w:val="28"/>
          <w:szCs w:val="28"/>
          <w:lang w:val="en-US"/>
        </w:rPr>
      </w:pPr>
      <w:r>
        <w:rPr>
          <w:rFonts w:eastAsia="Carlito" w:cs="Times New Roman"/>
          <w:b/>
          <w:color w:val="auto"/>
          <w:sz w:val="28"/>
          <w:szCs w:val="28"/>
          <w:lang w:val="en-US"/>
        </w:rPr>
        <w:t>Contribution to Overall Module Assessment: 50%</w:t>
      </w:r>
    </w:p>
    <w:p>
      <w:pPr>
        <w:pStyle w:val="Normal"/>
        <w:widowControl w:val="false"/>
        <w:spacing w:lineRule="auto" w:line="240" w:before="0" w:after="0"/>
        <w:jc w:val="both"/>
        <w:rPr>
          <w:rFonts w:eastAsia="Carlito" w:cs="Times New Roman"/>
          <w:color w:val="auto"/>
          <w:sz w:val="28"/>
          <w:szCs w:val="28"/>
          <w:lang w:val="en-US"/>
        </w:rPr>
      </w:pPr>
      <w:r>
        <w:rPr>
          <w:rFonts w:eastAsia="Carlito" w:cs="Times New Roman"/>
          <w:color w:val="auto"/>
          <w:sz w:val="28"/>
          <w:szCs w:val="28"/>
          <w:lang w:val="en-US"/>
        </w:rPr>
        <w:t>Your</w:t>
      </w:r>
      <w:r>
        <w:rPr>
          <w:rFonts w:eastAsia="Carlito" w:cs="Times New Roman"/>
          <w:color w:val="auto"/>
          <w:spacing w:val="-15"/>
          <w:sz w:val="28"/>
          <w:szCs w:val="28"/>
          <w:lang w:val="en-US"/>
        </w:rPr>
        <w:t xml:space="preserve"> </w:t>
      </w:r>
      <w:r>
        <w:rPr>
          <w:rFonts w:eastAsia="Carlito" w:cs="Times New Roman"/>
          <w:color w:val="auto"/>
          <w:sz w:val="28"/>
          <w:szCs w:val="28"/>
          <w:lang w:val="en-US"/>
        </w:rPr>
        <w:t>task</w:t>
      </w:r>
      <w:r>
        <w:rPr>
          <w:rFonts w:eastAsia="Carlito" w:cs="Times New Roman"/>
          <w:color w:val="auto"/>
          <w:spacing w:val="-14"/>
          <w:sz w:val="28"/>
          <w:szCs w:val="28"/>
          <w:lang w:val="en-US"/>
        </w:rPr>
        <w:t xml:space="preserve"> </w:t>
      </w:r>
      <w:r>
        <w:rPr>
          <w:rFonts w:eastAsia="Carlito" w:cs="Times New Roman"/>
          <w:color w:val="auto"/>
          <w:sz w:val="28"/>
          <w:szCs w:val="28"/>
          <w:lang w:val="en-US"/>
        </w:rPr>
        <w:t>is</w:t>
      </w:r>
      <w:r>
        <w:rPr>
          <w:rFonts w:eastAsia="Carlito" w:cs="Times New Roman"/>
          <w:color w:val="auto"/>
          <w:spacing w:val="-14"/>
          <w:sz w:val="28"/>
          <w:szCs w:val="28"/>
          <w:lang w:val="en-US"/>
        </w:rPr>
        <w:t xml:space="preserve"> </w:t>
      </w:r>
      <w:r>
        <w:rPr>
          <w:rFonts w:eastAsia="Carlito" w:cs="Times New Roman"/>
          <w:color w:val="auto"/>
          <w:sz w:val="28"/>
          <w:szCs w:val="28"/>
          <w:lang w:val="en-US"/>
        </w:rPr>
        <w:t>to</w:t>
      </w:r>
      <w:r>
        <w:rPr>
          <w:rFonts w:eastAsia="Carlito" w:cs="Times New Roman"/>
          <w:color w:val="auto"/>
          <w:spacing w:val="-13"/>
          <w:sz w:val="28"/>
          <w:szCs w:val="28"/>
          <w:lang w:val="en-US"/>
        </w:rPr>
        <w:t xml:space="preserve"> </w:t>
      </w:r>
      <w:r>
        <w:rPr>
          <w:rFonts w:eastAsia="Carlito" w:cs="Times New Roman"/>
          <w:color w:val="auto"/>
          <w:sz w:val="28"/>
          <w:szCs w:val="28"/>
          <w:lang w:val="en-US"/>
        </w:rPr>
        <w:t>create</w:t>
      </w:r>
      <w:r>
        <w:rPr>
          <w:rFonts w:eastAsia="Carlito" w:cs="Times New Roman"/>
          <w:color w:val="auto"/>
          <w:spacing w:val="-15"/>
          <w:sz w:val="28"/>
          <w:szCs w:val="28"/>
          <w:lang w:val="en-US"/>
        </w:rPr>
        <w:t xml:space="preserve"> </w:t>
      </w:r>
      <w:r>
        <w:rPr>
          <w:rFonts w:eastAsia="Carlito" w:cs="Times New Roman"/>
          <w:color w:val="auto"/>
          <w:sz w:val="28"/>
          <w:szCs w:val="28"/>
          <w:lang w:val="en-US"/>
        </w:rPr>
        <w:t>and</w:t>
      </w:r>
      <w:r>
        <w:rPr>
          <w:rFonts w:eastAsia="Carlito" w:cs="Times New Roman"/>
          <w:color w:val="auto"/>
          <w:spacing w:val="-13"/>
          <w:sz w:val="28"/>
          <w:szCs w:val="28"/>
          <w:lang w:val="en-US"/>
        </w:rPr>
        <w:t xml:space="preserve"> </w:t>
      </w:r>
      <w:r>
        <w:rPr>
          <w:rFonts w:eastAsia="Carlito" w:cs="Times New Roman"/>
          <w:color w:val="auto"/>
          <w:sz w:val="28"/>
          <w:szCs w:val="28"/>
          <w:lang w:val="en-US"/>
        </w:rPr>
        <w:t>prepare</w:t>
      </w:r>
      <w:r>
        <w:rPr>
          <w:rFonts w:eastAsia="Carlito" w:cs="Times New Roman"/>
          <w:color w:val="auto"/>
          <w:spacing w:val="-16"/>
          <w:sz w:val="28"/>
          <w:szCs w:val="28"/>
          <w:lang w:val="en-US"/>
        </w:rPr>
        <w:t xml:space="preserve"> </w:t>
      </w:r>
      <w:r>
        <w:rPr>
          <w:rFonts w:eastAsia="Carlito" w:cs="Times New Roman"/>
          <w:color w:val="auto"/>
          <w:sz w:val="28"/>
          <w:szCs w:val="28"/>
          <w:lang w:val="en-US"/>
        </w:rPr>
        <w:t>a</w:t>
      </w:r>
      <w:r>
        <w:rPr>
          <w:rFonts w:eastAsia="Carlito" w:cs="Times New Roman"/>
          <w:color w:val="auto"/>
          <w:spacing w:val="-9"/>
          <w:sz w:val="28"/>
          <w:szCs w:val="28"/>
          <w:lang w:val="en-US"/>
        </w:rPr>
        <w:t xml:space="preserve"> </w:t>
      </w:r>
      <w:r>
        <w:rPr>
          <w:rFonts w:eastAsia="Carlito" w:cs="Times New Roman"/>
          <w:b/>
          <w:color w:val="auto"/>
          <w:sz w:val="28"/>
          <w:szCs w:val="28"/>
          <w:lang w:val="en-US"/>
        </w:rPr>
        <w:t>presentation</w:t>
      </w:r>
      <w:r>
        <w:rPr>
          <w:rFonts w:eastAsia="Carlito" w:cs="Times New Roman"/>
          <w:b/>
          <w:color w:val="auto"/>
          <w:spacing w:val="-14"/>
          <w:sz w:val="28"/>
          <w:szCs w:val="28"/>
          <w:lang w:val="en-US"/>
        </w:rPr>
        <w:t xml:space="preserve"> </w:t>
      </w:r>
      <w:r>
        <w:rPr>
          <w:rFonts w:eastAsia="Carlito" w:cs="Times New Roman"/>
          <w:color w:val="auto"/>
          <w:sz w:val="28"/>
          <w:szCs w:val="28"/>
          <w:lang w:val="en-US"/>
        </w:rPr>
        <w:t>following the detailed scenario provided below.</w:t>
      </w:r>
    </w:p>
    <w:p>
      <w:pPr>
        <w:pStyle w:val="Normal"/>
        <w:widowControl w:val="false"/>
        <w:spacing w:lineRule="auto" w:line="240" w:before="0" w:after="0"/>
        <w:jc w:val="both"/>
        <w:rPr>
          <w:rFonts w:eastAsia="Carlito" w:cs="Times New Roman"/>
          <w:color w:val="auto"/>
          <w:sz w:val="28"/>
          <w:szCs w:val="28"/>
          <w:lang w:val="en-US"/>
        </w:rPr>
      </w:pPr>
      <w:r>
        <w:rPr>
          <w:rFonts w:eastAsia="Carlito" w:cs="Times New Roman"/>
          <w:color w:val="auto"/>
          <w:sz w:val="28"/>
          <w:szCs w:val="28"/>
          <w:lang w:val="en-US"/>
        </w:rPr>
      </w:r>
    </w:p>
    <w:p>
      <w:pPr>
        <w:pStyle w:val="Normal"/>
        <w:widowControl w:val="false"/>
        <w:spacing w:lineRule="auto" w:line="240" w:before="0" w:after="0"/>
        <w:jc w:val="both"/>
        <w:rPr>
          <w:rFonts w:eastAsia="Times New Roman" w:cs="Times New Roman"/>
          <w:color w:val="000000"/>
          <w:sz w:val="28"/>
          <w:szCs w:val="28"/>
          <w:highlight w:val="white"/>
          <w:lang w:val="en-US"/>
        </w:rPr>
      </w:pPr>
      <w:r>
        <w:rPr>
          <w:rFonts w:eastAsia="Times New Roman" w:cs="Times New Roman"/>
          <w:color w:val="000000"/>
          <w:sz w:val="28"/>
          <w:szCs w:val="28"/>
          <w:shd w:fill="FFFFFF" w:val="clear"/>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pPr>
        <w:pStyle w:val="Normal"/>
        <w:rPr>
          <w:b/>
          <w:b/>
          <w:bCs/>
        </w:rPr>
      </w:pPr>
      <w:r>
        <w:rPr>
          <w:b/>
          <w:bCs/>
        </w:rPr>
      </w:r>
    </w:p>
    <w:tbl>
      <w:tblPr>
        <w:tblStyle w:val="TableGrid"/>
        <w:tblW w:w="9377" w:type="dxa"/>
        <w:jc w:val="center"/>
        <w:tblInd w:w="0" w:type="dxa"/>
        <w:tblCellMar>
          <w:top w:w="0" w:type="dxa"/>
          <w:left w:w="108" w:type="dxa"/>
          <w:bottom w:w="0" w:type="dxa"/>
          <w:right w:w="108" w:type="dxa"/>
        </w:tblCellMar>
        <w:tblLook w:firstRow="1" w:noVBand="1" w:lastRow="0" w:firstColumn="1" w:lastColumn="0" w:noHBand="0" w:val="04a0"/>
      </w:tblPr>
      <w:tblGrid>
        <w:gridCol w:w="9377"/>
      </w:tblGrid>
      <w:tr>
        <w:trPr>
          <w:trHeight w:val="533" w:hRule="atLeast"/>
        </w:trPr>
        <w:tc>
          <w:tcPr>
            <w:tcW w:w="9377" w:type="dxa"/>
            <w:tcBorders/>
            <w:shd w:fill="auto" w:val="clear"/>
          </w:tcPr>
          <w:p>
            <w:pPr>
              <w:pStyle w:val="Normal"/>
              <w:spacing w:lineRule="auto" w:line="240" w:before="0" w:after="0"/>
              <w:rPr>
                <w:b/>
                <w:b/>
                <w:bCs/>
              </w:rPr>
            </w:pPr>
            <w:r>
              <w:rPr>
                <w:b/>
                <w:bCs/>
              </w:rPr>
            </w:r>
          </w:p>
          <w:p>
            <w:pPr>
              <w:pStyle w:val="Normal"/>
              <w:spacing w:lineRule="auto" w:line="240" w:before="0" w:after="0"/>
              <w:rPr>
                <w:rFonts w:ascii="Calibri" w:hAnsi="Calibri" w:cs="Calibri" w:asciiTheme="minorHAnsi" w:cstheme="minorHAnsi" w:hAnsiTheme="minorHAnsi"/>
                <w:bCs/>
                <w:color w:val="auto"/>
              </w:rPr>
            </w:pPr>
            <w:r>
              <w:rPr>
                <w:rFonts w:cs="Calibri" w:ascii="Calibri" w:hAnsi="Calibri" w:asciiTheme="minorHAnsi" w:cstheme="minorHAnsi" w:hAnsiTheme="minorHAnsi"/>
                <w:bCs/>
                <w:color w:val="auto"/>
              </w:rPr>
              <w:t>Feedback</w:t>
            </w:r>
          </w:p>
          <w:p>
            <w:pPr>
              <w:pStyle w:val="Normal"/>
              <w:spacing w:lineRule="auto" w:line="240" w:before="0" w:after="0"/>
              <w:rPr>
                <w:rFonts w:ascii="Calibri" w:hAnsi="Calibri" w:cs="Calibri" w:asciiTheme="minorHAnsi" w:cstheme="minorHAnsi" w:hAnsiTheme="minorHAnsi"/>
                <w:bCs/>
                <w:color w:val="FF0000"/>
              </w:rPr>
            </w:pPr>
            <w:r>
              <w:rPr>
                <w:rFonts w:cs="Calibri" w:ascii="Calibri" w:hAnsi="Calibri" w:asciiTheme="minorHAnsi" w:cstheme="minorHAnsi" w:hAnsiTheme="minorHAnsi"/>
                <w:bCs/>
                <w:color w:val="FF0000"/>
              </w:rPr>
              <w:t>Negative :</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Following the recent guest complaints we had few rooms that:</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weren’t finished on time</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 not cleaned properly </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 not cleaned </w:t>
            </w:r>
          </w:p>
          <w:p>
            <w:pPr>
              <w:pStyle w:val="Normal"/>
              <w:spacing w:lineRule="auto" w:line="240" w:before="0" w:after="0"/>
              <w:rPr/>
            </w:pPr>
            <w:r>
              <w:rPr>
                <w:rFonts w:cs="Calibri" w:ascii="Calibri" w:hAnsi="Calibri" w:asciiTheme="minorHAnsi" w:cstheme="minorHAnsi" w:hAnsiTheme="minorHAnsi"/>
                <w:bCs/>
              </w:rPr>
              <w:t>- P</w:t>
            </w:r>
            <w:r>
              <w:rPr>
                <w:rFonts w:cs="Calibri" w:ascii="Calibri" w:hAnsi="Calibri" w:asciiTheme="minorHAnsi" w:cstheme="minorHAnsi" w:hAnsiTheme="minorHAnsi"/>
                <w:bCs/>
              </w:rPr>
              <w:t xml:space="preserve">ersonal </w:t>
            </w:r>
            <w:r>
              <w:rPr>
                <w:rFonts w:cs="Calibri" w:ascii="Calibri" w:hAnsi="Calibri" w:asciiTheme="minorHAnsi" w:cstheme="minorHAnsi" w:hAnsiTheme="minorHAnsi"/>
                <w:bCs/>
              </w:rPr>
              <w:t>P</w:t>
            </w:r>
            <w:r>
              <w:rPr>
                <w:rFonts w:cs="Calibri" w:ascii="Calibri" w:hAnsi="Calibri" w:asciiTheme="minorHAnsi" w:cstheme="minorHAnsi" w:hAnsiTheme="minorHAnsi"/>
                <w:bCs/>
              </w:rPr>
              <w:t xml:space="preserve">rotection </w:t>
            </w:r>
            <w:r>
              <w:rPr>
                <w:rFonts w:cs="Calibri" w:ascii="Calibri" w:hAnsi="Calibri" w:asciiTheme="minorHAnsi" w:cstheme="minorHAnsi" w:hAnsiTheme="minorHAnsi"/>
                <w:bCs/>
              </w:rPr>
              <w:t>E</w:t>
            </w:r>
            <w:r>
              <w:rPr>
                <w:rFonts w:cs="Calibri" w:ascii="Calibri" w:hAnsi="Calibri" w:asciiTheme="minorHAnsi" w:cstheme="minorHAnsi" w:hAnsiTheme="minorHAnsi"/>
                <w:bCs/>
              </w:rPr>
              <w:t>quipment</w:t>
            </w:r>
            <w:r>
              <w:rPr>
                <w:rFonts w:cs="Calibri" w:ascii="Calibri" w:hAnsi="Calibri" w:asciiTheme="minorHAnsi" w:cstheme="minorHAnsi" w:hAnsiTheme="minorHAnsi"/>
                <w:bCs/>
              </w:rPr>
              <w:t xml:space="preserve"> not used</w:t>
            </w:r>
          </w:p>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spacing w:lineRule="auto" w:line="240" w:before="0" w:after="0"/>
              <w:rPr>
                <w:rFonts w:ascii="Calibri" w:hAnsi="Calibri" w:cs="Calibri" w:asciiTheme="minorHAnsi" w:cstheme="minorHAnsi" w:hAnsiTheme="minorHAnsi"/>
                <w:bCs/>
                <w:color w:val="FF0000"/>
              </w:rPr>
            </w:pPr>
            <w:r>
              <w:rPr>
                <w:rFonts w:cs="Calibri" w:ascii="Calibri" w:hAnsi="Calibri" w:asciiTheme="minorHAnsi" w:cstheme="minorHAnsi" w:hAnsiTheme="minorHAnsi"/>
                <w:bCs/>
                <w:color w:val="FF0000"/>
              </w:rPr>
              <w:t>Positive:</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-Great customer service</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-Amazing facilities </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Nice room view</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Nice design of the Resort</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Fast check in/out</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Digital keys</w:t>
            </w:r>
          </w:p>
          <w:p>
            <w:pPr>
              <w:pStyle w:val="Normal"/>
              <w:spacing w:lineRule="auto" w:line="240" w:before="0" w:after="0"/>
              <w:rPr>
                <w:b/>
                <w:b/>
                <w:bCs/>
              </w:rPr>
            </w:pPr>
            <w:r>
              <w:rPr>
                <w:b/>
                <w:bCs/>
              </w:rPr>
            </w:r>
          </w:p>
        </w:tc>
      </w:tr>
      <w:tr>
        <w:trPr>
          <w:trHeight w:val="533" w:hRule="atLeast"/>
        </w:trPr>
        <w:tc>
          <w:tcPr>
            <w:tcW w:w="9377" w:type="dxa"/>
            <w:tcBorders/>
            <w:shd w:fill="auto" w:val="clear"/>
          </w:tcPr>
          <w:p>
            <w:pPr>
              <w:pStyle w:val="Normal"/>
              <w:spacing w:lineRule="auto" w:line="240" w:before="0" w:after="0"/>
              <w:rPr>
                <w:b/>
                <w:b/>
                <w:bCs/>
              </w:rPr>
            </w:pPr>
            <w:r>
              <w:rPr>
                <w:b/>
                <w:bCs/>
              </w:rPr>
              <w:t>Training Notes:</w:t>
            </w:r>
          </w:p>
        </w:tc>
      </w:tr>
      <w:tr>
        <w:trPr>
          <w:trHeight w:val="533" w:hRule="atLeast"/>
        </w:trPr>
        <w:tc>
          <w:tcPr>
            <w:tcW w:w="9377"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Communication</w:t>
            </w:r>
          </w:p>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Some of the negative feedback happened because of miscommunication ,so we will introduce </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Daily meeting at 10 AM</w:t>
            </w:r>
          </w:p>
          <w:p>
            <w:pPr>
              <w:pStyle w:val="ListParagraph"/>
              <w:numPr>
                <w:ilvl w:val="0"/>
                <w:numId w:val="1"/>
              </w:numPr>
              <w:spacing w:lineRule="auto" w:line="240" w:before="0" w:after="0"/>
              <w:rPr/>
            </w:pPr>
            <w:r>
              <w:rPr>
                <w:rFonts w:cs="Calibri" w:ascii="Calibri" w:hAnsi="Calibri" w:asciiTheme="minorHAnsi" w:cstheme="minorHAnsi" w:hAnsiTheme="minorHAnsi"/>
                <w:bCs/>
                <w:sz w:val="24"/>
                <w:szCs w:val="24"/>
              </w:rPr>
              <w:t>Whats App</w:t>
            </w:r>
            <w:r>
              <w:rPr>
                <w:rFonts w:cs="Calibri" w:ascii="Calibri" w:hAnsi="Calibri" w:asciiTheme="minorHAnsi" w:cstheme="minorHAnsi" w:hAnsiTheme="minorHAnsi"/>
                <w:bCs/>
                <w:sz w:val="24"/>
                <w:szCs w:val="24"/>
              </w:rPr>
              <w:t xml:space="preserve"> group chat for Management </w:t>
            </w:r>
            <w:r>
              <w:rPr>
                <w:rFonts w:cs="Calibri" w:ascii="Calibri" w:hAnsi="Calibri" w:asciiTheme="minorHAnsi" w:cstheme="minorHAnsi" w:hAnsiTheme="minorHAnsi"/>
                <w:bCs/>
                <w:sz w:val="24"/>
                <w:szCs w:val="24"/>
              </w:rPr>
              <w:t>and team</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Handover between shifts</w:t>
            </w:r>
          </w:p>
          <w:p>
            <w:pPr>
              <w:pStyle w:val="Normal"/>
              <w:spacing w:lineRule="auto" w:line="240" w:before="0" w:after="0"/>
              <w:jc w:val="center"/>
              <w:rPr>
                <w:b/>
                <w:b/>
                <w:bCs/>
              </w:rPr>
            </w:pPr>
            <w:r>
              <w:rPr>
                <w:b/>
                <w:bCs/>
              </w:rPr>
            </w:r>
          </w:p>
        </w:tc>
      </w:tr>
      <w:tr>
        <w:trPr>
          <w:trHeight w:val="533" w:hRule="atLeast"/>
        </w:trPr>
        <w:tc>
          <w:tcPr>
            <w:tcW w:w="9377" w:type="dxa"/>
            <w:tcBorders/>
            <w:shd w:fill="auto" w:val="clear"/>
          </w:tcPr>
          <w:p>
            <w:pPr>
              <w:pStyle w:val="Normal"/>
              <w:spacing w:lineRule="auto" w:line="240" w:before="0" w:after="0"/>
              <w:rPr>
                <w:b/>
                <w:b/>
                <w:bCs/>
              </w:rPr>
            </w:pPr>
            <w:r>
              <w:rPr>
                <w:b/>
                <w:bCs/>
              </w:rPr>
              <w:t>Training Notes:</w:t>
            </w:r>
          </w:p>
        </w:tc>
      </w:tr>
      <w:tr>
        <w:trPr>
          <w:trHeight w:val="533" w:hRule="atLeast"/>
        </w:trPr>
        <w:tc>
          <w:tcPr>
            <w:tcW w:w="9377" w:type="dxa"/>
            <w:tcBorders/>
            <w:shd w:fill="auto" w:val="clear"/>
          </w:tcPr>
          <w:p>
            <w:pPr>
              <w:pStyle w:val="Normal"/>
              <w:spacing w:lineRule="auto" w:line="240" w:before="0" w:after="0"/>
              <w:jc w:val="center"/>
              <w:rPr>
                <w:b/>
                <w:b/>
                <w:bCs/>
              </w:rPr>
            </w:pPr>
            <w:r>
              <w:rPr>
                <w:b/>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Time management</w:t>
            </w:r>
          </w:p>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After team meeting we had ,one of the reasons for not being able to finish the rooms on time was not having enough rooms attendants and only 30 minutes per room to be cleaned </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 xml:space="preserve">More attendants to be trained on rooms </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 xml:space="preserve"> </w:t>
            </w:r>
            <w:r>
              <w:rPr>
                <w:rFonts w:cs="Calibri" w:ascii="Calibri" w:hAnsi="Calibri" w:asciiTheme="minorHAnsi" w:cstheme="minorHAnsi" w:hAnsiTheme="minorHAnsi"/>
                <w:bCs/>
                <w:sz w:val="24"/>
                <w:szCs w:val="24"/>
              </w:rPr>
              <w:t>35 minutes will be allocated per room</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Supervisors to help and support  whenever is needed</w:t>
            </w:r>
          </w:p>
          <w:p>
            <w:pPr>
              <w:pStyle w:val="Normal"/>
              <w:spacing w:lineRule="auto" w:line="240" w:before="0" w:after="0"/>
              <w:jc w:val="center"/>
              <w:rPr>
                <w:rFonts w:ascii="Calibri" w:hAnsi="Calibri" w:cs="Calibri" w:asciiTheme="minorHAnsi" w:cstheme="minorHAnsi" w:hAnsiTheme="minorHAnsi"/>
                <w:bCs/>
                <w:szCs w:val="24"/>
              </w:rPr>
            </w:pPr>
            <w:r>
              <w:rPr>
                <w:rFonts w:cs="Calibri" w:cstheme="minorHAnsi" w:ascii="Calibri" w:hAnsi="Calibri"/>
                <w:bCs/>
                <w:szCs w:val="24"/>
              </w:rPr>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tc>
      </w:tr>
      <w:tr>
        <w:trPr>
          <w:trHeight w:val="489" w:hRule="atLeast"/>
        </w:trPr>
        <w:tc>
          <w:tcPr>
            <w:tcW w:w="9377" w:type="dxa"/>
            <w:tcBorders/>
            <w:shd w:fill="auto" w:val="clear"/>
          </w:tcPr>
          <w:p>
            <w:pPr>
              <w:pStyle w:val="Normal"/>
              <w:spacing w:lineRule="auto" w:line="240" w:before="0" w:after="0"/>
              <w:rPr>
                <w:b/>
                <w:b/>
                <w:bCs/>
              </w:rPr>
            </w:pPr>
            <w:r>
              <w:rPr>
                <w:b/>
                <w:bCs/>
              </w:rPr>
              <w:t>Training Notes:</w:t>
            </w:r>
          </w:p>
        </w:tc>
      </w:tr>
      <w:tr>
        <w:trPr>
          <w:trHeight w:val="533" w:hRule="atLeast"/>
        </w:trPr>
        <w:tc>
          <w:tcPr>
            <w:tcW w:w="9377" w:type="dxa"/>
            <w:tcBorders/>
            <w:shd w:fill="auto" w:val="clear"/>
          </w:tcPr>
          <w:p>
            <w:pPr>
              <w:pStyle w:val="Normal"/>
              <w:spacing w:lineRule="auto" w:line="240" w:before="0" w:after="0"/>
              <w:jc w:val="center"/>
              <w:rPr>
                <w:b/>
                <w:b/>
                <w:bCs/>
              </w:rPr>
            </w:pPr>
            <w:r>
              <w:rPr>
                <w:b/>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Product knowledge</w:t>
            </w:r>
          </w:p>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All members of the team to be trained until the end of next month on cleaning rooms, linen , towels and use of chemicals</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Mandatory courses</w:t>
            </w:r>
          </w:p>
          <w:p>
            <w:pPr>
              <w:pStyle w:val="Normal"/>
              <w:spacing w:lineRule="auto" w:line="240" w:before="0" w:after="0"/>
              <w:jc w:val="center"/>
              <w:rPr>
                <w:b/>
                <w:b/>
                <w:bCs/>
              </w:rPr>
            </w:pPr>
            <w:r>
              <w:rPr>
                <w:b/>
                <w:bCs/>
              </w:rPr>
            </w:r>
          </w:p>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spacing w:lineRule="auto" w:line="240" w:before="0" w:after="0"/>
              <w:jc w:val="center"/>
              <w:rPr>
                <w:b/>
                <w:b/>
                <w:bCs/>
              </w:rPr>
            </w:pPr>
            <w:r>
              <w:rPr>
                <w:b/>
                <w:bCs/>
              </w:rPr>
            </w:r>
          </w:p>
          <w:p>
            <w:pPr>
              <w:pStyle w:val="Normal"/>
              <w:spacing w:lineRule="auto" w:line="240" w:before="0" w:after="0"/>
              <w:rPr>
                <w:b/>
                <w:b/>
                <w:bCs/>
              </w:rPr>
            </w:pPr>
            <w:r>
              <w:rPr>
                <w:b/>
                <w:bCs/>
              </w:rPr>
            </w:r>
          </w:p>
        </w:tc>
      </w:tr>
      <w:tr>
        <w:trPr>
          <w:trHeight w:val="533" w:hRule="atLeast"/>
        </w:trPr>
        <w:tc>
          <w:tcPr>
            <w:tcW w:w="9377" w:type="dxa"/>
            <w:tcBorders/>
            <w:shd w:fill="auto" w:val="clear"/>
          </w:tcPr>
          <w:p>
            <w:pPr>
              <w:pStyle w:val="Normal"/>
              <w:spacing w:lineRule="auto" w:line="240" w:before="0" w:after="0"/>
              <w:rPr>
                <w:b/>
                <w:b/>
                <w:bCs/>
              </w:rPr>
            </w:pPr>
            <w:r>
              <w:rPr>
                <w:b/>
                <w:bCs/>
              </w:rPr>
              <w:t>Training Notes:</w:t>
            </w:r>
          </w:p>
        </w:tc>
      </w:tr>
      <w:tr>
        <w:trPr>
          <w:trHeight w:val="533" w:hRule="atLeast"/>
        </w:trPr>
        <w:tc>
          <w:tcPr>
            <w:tcW w:w="9377" w:type="dxa"/>
            <w:tcBorders/>
            <w:shd w:fill="auto" w:val="clear"/>
          </w:tcPr>
          <w:p>
            <w:pPr>
              <w:pStyle w:val="Normal"/>
              <w:spacing w:lineRule="auto" w:line="240" w:before="0" w:after="0"/>
              <w:jc w:val="center"/>
              <w:rPr>
                <w:b/>
                <w:b/>
                <w:bCs/>
              </w:rPr>
            </w:pPr>
            <w:r>
              <w:rPr>
                <w:b/>
                <w:bCs/>
              </w:rPr>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b/>
                <w:bCs/>
              </w:rPr>
              <w:tab/>
            </w:r>
            <w:r>
              <w:rPr>
                <w:rFonts w:cs="Calibri" w:ascii="Calibri" w:hAnsi="Calibri" w:asciiTheme="minorHAnsi" w:cstheme="minorHAnsi" w:hAnsiTheme="minorHAnsi"/>
                <w:bCs/>
              </w:rPr>
              <w:t xml:space="preserve">Customer Service </w:t>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Mandatory training on team members facing the guests to be able to make a difference and impress the guest.</w:t>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ListParagraph"/>
              <w:numPr>
                <w:ilvl w:val="0"/>
                <w:numId w:val="1"/>
              </w:numPr>
              <w:tabs>
                <w:tab w:val="clear" w:pos="720"/>
                <w:tab w:val="left" w:pos="264" w:leader="none"/>
              </w:tabs>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Facing the Guest = course</w:t>
            </w:r>
          </w:p>
          <w:p>
            <w:pPr>
              <w:pStyle w:val="ListParagraph"/>
              <w:numPr>
                <w:ilvl w:val="0"/>
                <w:numId w:val="1"/>
              </w:numPr>
              <w:tabs>
                <w:tab w:val="clear" w:pos="720"/>
                <w:tab w:val="left" w:pos="264" w:leader="none"/>
              </w:tabs>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Impress a guest  = course</w:t>
            </w:r>
          </w:p>
          <w:p>
            <w:pPr>
              <w:pStyle w:val="Normal"/>
              <w:spacing w:lineRule="auto" w:line="240" w:before="0" w:after="0"/>
              <w:rPr>
                <w:rFonts w:ascii="Calibri" w:hAnsi="Calibri" w:cs="Calibri" w:asciiTheme="minorHAnsi" w:cstheme="minorHAnsi" w:hAnsiTheme="minorHAnsi"/>
                <w:bCs/>
                <w:szCs w:val="24"/>
              </w:rPr>
            </w:pPr>
            <w:r>
              <w:rPr>
                <w:rFonts w:cs="Calibri" w:cstheme="minorHAnsi" w:ascii="Calibri" w:hAnsi="Calibri"/>
                <w:bCs/>
                <w:szCs w:val="24"/>
              </w:rPr>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tc>
      </w:tr>
      <w:tr>
        <w:trPr>
          <w:trHeight w:val="533" w:hRule="atLeast"/>
        </w:trPr>
        <w:tc>
          <w:tcPr>
            <w:tcW w:w="9377" w:type="dxa"/>
            <w:tcBorders/>
            <w:shd w:fill="auto" w:val="clear"/>
          </w:tcPr>
          <w:p>
            <w:pPr>
              <w:pStyle w:val="Normal"/>
              <w:spacing w:lineRule="auto" w:line="240" w:before="0" w:after="0"/>
              <w:rPr>
                <w:b/>
                <w:b/>
                <w:bCs/>
              </w:rPr>
            </w:pPr>
            <w:r>
              <w:rPr>
                <w:b/>
                <w:bCs/>
              </w:rPr>
              <w:t>Training Notes:</w:t>
            </w:r>
          </w:p>
          <w:p>
            <w:pPr>
              <w:pStyle w:val="Normal"/>
              <w:tabs>
                <w:tab w:val="clear" w:pos="720"/>
                <w:tab w:val="left" w:pos="2880" w:leader="none"/>
              </w:tabs>
              <w:spacing w:lineRule="auto" w:line="240" w:before="0" w:after="0"/>
              <w:rPr/>
            </w:pPr>
            <w:r>
              <w:rPr/>
              <w:tab/>
            </w:r>
          </w:p>
        </w:tc>
      </w:tr>
    </w:tbl>
    <w:p>
      <w:pPr>
        <w:pStyle w:val="Normal"/>
        <w:rPr>
          <w:b/>
          <w:b/>
          <w:bCs/>
        </w:rPr>
      </w:pPr>
      <w:r>
        <w:rPr>
          <w:b/>
          <w:bCs/>
        </w:rPr>
      </w:r>
    </w:p>
    <w:tbl>
      <w:tblPr>
        <w:tblStyle w:val="TableGrid"/>
        <w:tblW w:w="9377" w:type="dxa"/>
        <w:jc w:val="center"/>
        <w:tblInd w:w="0" w:type="dxa"/>
        <w:tblCellMar>
          <w:top w:w="0" w:type="dxa"/>
          <w:left w:w="108" w:type="dxa"/>
          <w:bottom w:w="0" w:type="dxa"/>
          <w:right w:w="108" w:type="dxa"/>
        </w:tblCellMar>
        <w:tblLook w:firstRow="1" w:noVBand="1" w:lastRow="0" w:firstColumn="1" w:lastColumn="0" w:noHBand="0" w:val="04a0"/>
      </w:tblPr>
      <w:tblGrid>
        <w:gridCol w:w="9377"/>
      </w:tblGrid>
      <w:tr>
        <w:trPr>
          <w:trHeight w:val="533" w:hRule="atLeast"/>
        </w:trPr>
        <w:tc>
          <w:tcPr>
            <w:tcW w:w="9377" w:type="dxa"/>
            <w:tcBorders/>
            <w:shd w:fill="auto" w:val="clear"/>
          </w:tcPr>
          <w:p>
            <w:pPr>
              <w:pStyle w:val="Normal"/>
              <w:spacing w:lineRule="auto" w:line="240" w:before="0" w:after="0"/>
              <w:rPr>
                <w:b/>
                <w:b/>
                <w:bCs/>
              </w:rPr>
            </w:pPr>
            <w:r>
              <w:rPr>
                <w:b/>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Training</w:t>
            </w:r>
          </w:p>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Mandatory training on all team members to be finished by the end of the month :</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Re-train on different topics once twice a month</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 xml:space="preserve">Observe and Re-asses </w:t>
            </w:r>
          </w:p>
          <w:p>
            <w:pPr>
              <w:pStyle w:val="Normal"/>
              <w:spacing w:lineRule="auto" w:line="240" w:before="0" w:after="0"/>
              <w:rPr>
                <w:b/>
                <w:b/>
                <w:bCs/>
              </w:rPr>
            </w:pPr>
            <w:r>
              <w:rPr>
                <w:b/>
                <w:bCs/>
              </w:rPr>
            </w:r>
          </w:p>
        </w:tc>
      </w:tr>
      <w:tr>
        <w:trPr>
          <w:trHeight w:val="533" w:hRule="atLeast"/>
        </w:trPr>
        <w:tc>
          <w:tcPr>
            <w:tcW w:w="9377" w:type="dxa"/>
            <w:tcBorders/>
            <w:shd w:fill="auto" w:val="clear"/>
          </w:tcPr>
          <w:p>
            <w:pPr>
              <w:pStyle w:val="Normal"/>
              <w:spacing w:lineRule="auto" w:line="240" w:before="0" w:after="0"/>
              <w:rPr>
                <w:b/>
                <w:b/>
                <w:bCs/>
              </w:rPr>
            </w:pPr>
            <w:r>
              <w:rPr>
                <w:b/>
                <w:bCs/>
              </w:rPr>
              <w:t>Training Notes:</w:t>
            </w:r>
          </w:p>
        </w:tc>
      </w:tr>
      <w:tr>
        <w:trPr>
          <w:trHeight w:val="533" w:hRule="atLeast"/>
        </w:trPr>
        <w:tc>
          <w:tcPr>
            <w:tcW w:w="9377" w:type="dxa"/>
            <w:tcBorders/>
            <w:shd w:fill="auto" w:val="clear"/>
          </w:tcPr>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Environment </w:t>
            </w:r>
          </w:p>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General waste and recycling topics to be re-trained this month</w:t>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Disposing batteries to be monitored </w:t>
            </w:r>
          </w:p>
          <w:p>
            <w:pPr>
              <w:pStyle w:val="Normal"/>
              <w:spacing w:lineRule="auto" w:line="240" w:before="0" w:after="0"/>
              <w:rPr/>
            </w:pPr>
            <w:r>
              <w:rPr>
                <w:rFonts w:cs="Calibri" w:ascii="Calibri" w:hAnsi="Calibri" w:asciiTheme="minorHAnsi" w:cstheme="minorHAnsi" w:hAnsiTheme="minorHAnsi"/>
                <w:bCs/>
              </w:rPr>
              <w:t>New</w:t>
            </w:r>
            <w:r>
              <w:rPr>
                <w:rFonts w:cs="Calibri" w:ascii="Calibri" w:hAnsi="Calibri" w:asciiTheme="minorHAnsi" w:cstheme="minorHAnsi" w:hAnsiTheme="minorHAnsi"/>
                <w:bCs/>
              </w:rPr>
              <w:t xml:space="preserve"> </w:t>
            </w:r>
            <w:r>
              <w:rPr>
                <w:rFonts w:cs="Calibri" w:ascii="Calibri" w:hAnsi="Calibri" w:asciiTheme="minorHAnsi" w:cstheme="minorHAnsi" w:hAnsiTheme="minorHAnsi"/>
                <w:bCs/>
              </w:rPr>
              <w:t>bin</w:t>
            </w:r>
            <w:r>
              <w:rPr>
                <w:rFonts w:cs="Calibri" w:ascii="Calibri" w:hAnsi="Calibri" w:asciiTheme="minorHAnsi" w:cstheme="minorHAnsi" w:hAnsiTheme="minorHAnsi"/>
                <w:bCs/>
              </w:rPr>
              <w:t>s</w:t>
            </w:r>
            <w:r>
              <w:rPr>
                <w:rFonts w:cs="Calibri" w:ascii="Calibri" w:hAnsi="Calibri" w:asciiTheme="minorHAnsi" w:cstheme="minorHAnsi" w:hAnsiTheme="minorHAnsi"/>
                <w:bCs/>
              </w:rPr>
              <w:t xml:space="preserve"> to be delivered next week</w:t>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tc>
      </w:tr>
      <w:tr>
        <w:trPr>
          <w:trHeight w:val="533" w:hRule="atLeast"/>
        </w:trPr>
        <w:tc>
          <w:tcPr>
            <w:tcW w:w="9377" w:type="dxa"/>
            <w:tcBorders/>
            <w:shd w:fill="auto" w:val="clear"/>
          </w:tcPr>
          <w:p>
            <w:pPr>
              <w:pStyle w:val="Normal"/>
              <w:spacing w:lineRule="auto" w:line="240" w:before="0" w:after="0"/>
              <w:rPr>
                <w:b/>
                <w:b/>
                <w:bCs/>
              </w:rPr>
            </w:pPr>
            <w:r>
              <w:rPr>
                <w:b/>
                <w:bCs/>
              </w:rPr>
              <w:t>Training Notes:</w:t>
            </w:r>
          </w:p>
        </w:tc>
      </w:tr>
      <w:tr>
        <w:trPr>
          <w:trHeight w:val="533" w:hRule="atLeast"/>
        </w:trPr>
        <w:tc>
          <w:tcPr>
            <w:tcW w:w="9377" w:type="dxa"/>
            <w:tcBorders/>
            <w:shd w:fill="auto" w:val="clear"/>
          </w:tcPr>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Data security</w:t>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-Training on using work devices</w:t>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-Training on sensitive data</w:t>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Training on use of digital keys</w:t>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 Re-asses </w:t>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tc>
      </w:tr>
      <w:tr>
        <w:trPr>
          <w:trHeight w:val="489" w:hRule="atLeast"/>
        </w:trPr>
        <w:tc>
          <w:tcPr>
            <w:tcW w:w="9377" w:type="dxa"/>
            <w:tcBorders/>
            <w:shd w:fill="auto" w:val="clear"/>
          </w:tcPr>
          <w:p>
            <w:pPr>
              <w:pStyle w:val="Normal"/>
              <w:spacing w:lineRule="auto" w:line="240" w:before="0" w:after="0"/>
              <w:rPr>
                <w:b/>
                <w:b/>
                <w:bCs/>
              </w:rPr>
            </w:pPr>
            <w:r>
              <w:rPr>
                <w:b/>
                <w:bCs/>
              </w:rPr>
              <w:t>Training Notes:</w:t>
            </w:r>
          </w:p>
        </w:tc>
      </w:tr>
      <w:tr>
        <w:trPr>
          <w:trHeight w:val="533" w:hRule="atLeast"/>
        </w:trPr>
        <w:tc>
          <w:tcPr>
            <w:tcW w:w="9377"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Objectives</w:t>
            </w:r>
          </w:p>
          <w:p>
            <w:pPr>
              <w:pStyle w:val="Normal"/>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Re-train all team members by the end of August</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Employing  10 room attendants  by the end of July</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Improve feedback and review by 25% by September</w:t>
            </w:r>
          </w:p>
          <w:p>
            <w:pPr>
              <w:pStyle w:val="Normal"/>
              <w:spacing w:lineRule="auto" w:line="240" w:before="0" w:after="0"/>
              <w:jc w:val="center"/>
              <w:rPr>
                <w:b/>
                <w:b/>
                <w:bCs/>
                <w:szCs w:val="24"/>
              </w:rPr>
            </w:pPr>
            <w:r>
              <w:rPr>
                <w:b/>
                <w:bCs/>
                <w:szCs w:val="24"/>
              </w:rPr>
            </w:r>
          </w:p>
          <w:p>
            <w:pPr>
              <w:pStyle w:val="Normal"/>
              <w:spacing w:lineRule="auto" w:line="240" w:before="0" w:after="0"/>
              <w:rPr>
                <w:b/>
                <w:b/>
                <w:bCs/>
              </w:rPr>
            </w:pPr>
            <w:r>
              <w:rPr>
                <w:b/>
                <w:bCs/>
              </w:rPr>
            </w:r>
          </w:p>
          <w:p>
            <w:pPr>
              <w:pStyle w:val="Normal"/>
              <w:spacing w:lineRule="auto" w:line="240" w:before="0" w:after="0"/>
              <w:rPr>
                <w:b/>
                <w:b/>
                <w:bCs/>
              </w:rPr>
            </w:pPr>
            <w:r>
              <w:rPr>
                <w:b/>
                <w:bCs/>
              </w:rPr>
            </w:r>
          </w:p>
        </w:tc>
      </w:tr>
      <w:tr>
        <w:trPr>
          <w:trHeight w:val="533" w:hRule="atLeast"/>
        </w:trPr>
        <w:tc>
          <w:tcPr>
            <w:tcW w:w="9377" w:type="dxa"/>
            <w:tcBorders/>
            <w:shd w:fill="auto" w:val="clear"/>
          </w:tcPr>
          <w:p>
            <w:pPr>
              <w:pStyle w:val="Normal"/>
              <w:spacing w:lineRule="auto" w:line="240" w:before="0" w:after="0"/>
              <w:rPr>
                <w:b/>
                <w:b/>
                <w:bCs/>
              </w:rPr>
            </w:pPr>
            <w:r>
              <w:rPr>
                <w:b/>
                <w:bCs/>
              </w:rPr>
              <w:t>Training Notes:</w:t>
            </w:r>
          </w:p>
        </w:tc>
      </w:tr>
      <w:tr>
        <w:trPr>
          <w:trHeight w:val="533" w:hRule="atLeast"/>
        </w:trPr>
        <w:tc>
          <w:tcPr>
            <w:tcW w:w="9377" w:type="dxa"/>
            <w:tcBorders/>
            <w:shd w:fill="auto" w:val="clear"/>
          </w:tcPr>
          <w:p>
            <w:pPr>
              <w:pStyle w:val="Normal"/>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 </w:t>
            </w:r>
          </w:p>
          <w:p>
            <w:pPr>
              <w:pStyle w:val="Normal"/>
              <w:spacing w:lineRule="auto" w:line="240" w:before="0" w:after="0"/>
              <w:rPr/>
            </w:pPr>
            <w:r>
              <w:rPr>
                <w:rFonts w:cs="Calibri" w:ascii="Calibri" w:hAnsi="Calibri" w:asciiTheme="minorHAnsi" w:cstheme="minorHAnsi" w:hAnsiTheme="minorHAnsi"/>
                <w:bCs/>
                <w:szCs w:val="24"/>
              </w:rPr>
              <w:t>First Aid training</w:t>
            </w:r>
            <w:r>
              <w:rPr>
                <w:rFonts w:cs="Calibri" w:ascii="Calibri" w:hAnsi="Calibri" w:asciiTheme="minorHAnsi" w:cstheme="minorHAnsi" w:hAnsiTheme="minorHAnsi"/>
                <w:bCs/>
                <w:szCs w:val="24"/>
              </w:rPr>
              <w:t>:</w:t>
            </w:r>
          </w:p>
          <w:p>
            <w:pPr>
              <w:pStyle w:val="Normal"/>
              <w:spacing w:lineRule="auto" w:line="240" w:before="0" w:after="0"/>
              <w:rPr>
                <w:rFonts w:ascii="Calibri" w:hAnsi="Calibri" w:cs="Calibri" w:asciiTheme="minorHAnsi" w:cstheme="minorHAnsi" w:hAnsiTheme="minorHAnsi"/>
                <w:bCs/>
                <w:szCs w:val="24"/>
              </w:rPr>
            </w:pPr>
            <w:r>
              <w:rPr>
                <w:rFonts w:cs="Calibri" w:cstheme="minorHAnsi" w:ascii="Calibri" w:hAnsi="Calibri"/>
                <w:bCs/>
                <w:szCs w:val="24"/>
              </w:rPr>
            </w:r>
          </w:p>
          <w:p>
            <w:pPr>
              <w:pStyle w:val="Normal"/>
              <w:spacing w:lineRule="auto" w:line="240" w:before="0" w:after="0"/>
              <w:rPr>
                <w:rFonts w:ascii="Calibri" w:hAnsi="Calibri" w:cs="Calibri" w:asciiTheme="minorHAnsi" w:cstheme="minorHAnsi" w:hAnsiTheme="minorHAnsi"/>
                <w:bCs/>
                <w:szCs w:val="24"/>
              </w:rPr>
            </w:pPr>
            <w:r>
              <w:rPr>
                <w:rFonts w:cs="Calibri" w:ascii="Calibri" w:hAnsi="Calibri" w:asciiTheme="minorHAnsi" w:cstheme="minorHAnsi" w:hAnsiTheme="minorHAnsi"/>
                <w:bCs/>
                <w:szCs w:val="24"/>
              </w:rPr>
              <w:t>Every department to have at least 3 first aiders</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Fire training course mandatory</w:t>
            </w:r>
          </w:p>
          <w:p>
            <w:pPr>
              <w:pStyle w:val="ListParagraph"/>
              <w:numPr>
                <w:ilvl w:val="0"/>
                <w:numId w:val="1"/>
              </w:numPr>
              <w:spacing w:lineRule="auto" w:line="240" w:before="0" w:after="0"/>
              <w:rPr>
                <w:rFonts w:ascii="Calibri" w:hAnsi="Calibri" w:cs="Calibri" w:asciiTheme="minorHAnsi" w:cstheme="minorHAnsi" w:hAnsiTheme="minorHAnsi"/>
                <w:bCs/>
                <w:sz w:val="24"/>
                <w:szCs w:val="24"/>
              </w:rPr>
            </w:pPr>
            <w:r>
              <w:rPr>
                <w:rFonts w:cs="Calibri" w:ascii="Calibri" w:hAnsi="Calibri" w:asciiTheme="minorHAnsi" w:cstheme="minorHAnsi" w:hAnsiTheme="minorHAnsi"/>
                <w:bCs/>
                <w:sz w:val="24"/>
                <w:szCs w:val="24"/>
              </w:rPr>
              <w:t>Defibrillator training mandatory for all first aiders</w:t>
            </w:r>
          </w:p>
          <w:p>
            <w:pPr>
              <w:pStyle w:val="Normal"/>
              <w:spacing w:lineRule="auto" w:line="240" w:before="0" w:after="0"/>
              <w:jc w:val="center"/>
              <w:rPr>
                <w:b/>
                <w:b/>
                <w:bCs/>
              </w:rPr>
            </w:pPr>
            <w:r>
              <w:rPr>
                <w:b/>
                <w:bCs/>
              </w:rPr>
            </w:r>
          </w:p>
          <w:p>
            <w:pPr>
              <w:pStyle w:val="Normal"/>
              <w:spacing w:lineRule="auto" w:line="240" w:before="0" w:after="0"/>
              <w:jc w:val="center"/>
              <w:rPr>
                <w:b/>
                <w:b/>
                <w:bCs/>
              </w:rPr>
            </w:pPr>
            <w:r>
              <w:rPr>
                <w:b/>
                <w:bCs/>
              </w:rPr>
            </w:r>
          </w:p>
        </w:tc>
      </w:tr>
      <w:tr>
        <w:trPr>
          <w:trHeight w:val="533" w:hRule="atLeast"/>
        </w:trPr>
        <w:tc>
          <w:tcPr>
            <w:tcW w:w="9377" w:type="dxa"/>
            <w:tcBorders/>
            <w:shd w:fill="auto" w:val="clear"/>
          </w:tcPr>
          <w:p>
            <w:pPr>
              <w:pStyle w:val="Normal"/>
              <w:tabs>
                <w:tab w:val="clear" w:pos="720"/>
                <w:tab w:val="left" w:pos="264" w:leader="none"/>
              </w:tabs>
              <w:spacing w:lineRule="auto" w:line="240" w:before="0" w:after="0"/>
              <w:rPr>
                <w:b/>
                <w:b/>
                <w:bCs/>
              </w:rPr>
            </w:pPr>
            <w:r>
              <w:rPr>
                <w:b/>
                <w:bCs/>
              </w:rPr>
              <w:t>Training Notes:</w:t>
            </w:r>
          </w:p>
          <w:p>
            <w:pPr>
              <w:pStyle w:val="Normal"/>
              <w:tabs>
                <w:tab w:val="clear" w:pos="720"/>
                <w:tab w:val="left" w:pos="264" w:leader="none"/>
              </w:tabs>
              <w:spacing w:lineRule="auto" w:line="240" w:before="0" w:after="0"/>
              <w:rPr>
                <w:b/>
                <w:b/>
                <w:bCs/>
              </w:rPr>
            </w:pPr>
            <w:r>
              <w:rPr>
                <w:b/>
                <w:bCs/>
              </w:rPr>
            </w:r>
          </w:p>
          <w:p>
            <w:pPr>
              <w:pStyle w:val="Normal"/>
              <w:tabs>
                <w:tab w:val="clear" w:pos="720"/>
                <w:tab w:val="left" w:pos="264" w:leader="none"/>
              </w:tabs>
              <w:spacing w:lineRule="auto" w:line="240" w:before="0" w:after="0"/>
              <w:rPr/>
            </w:pPr>
            <w:r>
              <w:rPr>
                <w:rFonts w:cs="Calibri" w:ascii="Calibri" w:hAnsi="Calibri" w:asciiTheme="minorHAnsi" w:cstheme="minorHAnsi" w:hAnsiTheme="minorHAnsi"/>
                <w:bCs/>
              </w:rPr>
              <w:t>Employee well-being</w:t>
            </w:r>
            <w:r>
              <w:rPr>
                <w:rFonts w:cs="Calibri" w:ascii="Calibri" w:hAnsi="Calibri" w:asciiTheme="minorHAnsi" w:cstheme="minorHAnsi" w:hAnsiTheme="minorHAnsi"/>
                <w:bCs/>
              </w:rPr>
              <w:t>:</w:t>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tabs>
                <w:tab w:val="clear" w:pos="720"/>
                <w:tab w:val="left" w:pos="264" w:leader="none"/>
              </w:tabs>
              <w:spacing w:lineRule="auto" w:line="240" w:before="0" w:after="0"/>
              <w:rPr/>
            </w:pPr>
            <w:r>
              <w:rPr>
                <w:rFonts w:cs="Calibri" w:ascii="Calibri" w:hAnsi="Calibri" w:asciiTheme="minorHAnsi" w:cstheme="minorHAnsi" w:hAnsiTheme="minorHAnsi"/>
                <w:bCs/>
              </w:rPr>
              <w:t>Well-being meetings available twice per week</w:t>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ascii="Calibri" w:hAnsi="Calibri" w:asciiTheme="minorHAnsi" w:cstheme="minorHAnsi" w:hAnsiTheme="minorHAnsi"/>
                <w:bCs/>
              </w:rPr>
              <w:t xml:space="preserve">Healthy Work – Life balances  classes </w:t>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tabs>
                <w:tab w:val="clear" w:pos="720"/>
                <w:tab w:val="left" w:pos="264" w:leader="none"/>
              </w:tabs>
              <w:spacing w:lineRule="auto" w:line="240" w:before="0" w:after="0"/>
              <w:rPr>
                <w:rFonts w:ascii="Calibri" w:hAnsi="Calibri" w:cs="Calibri" w:asciiTheme="minorHAnsi" w:cstheme="minorHAnsi" w:hAnsiTheme="minorHAnsi"/>
                <w:bCs/>
              </w:rPr>
            </w:pPr>
            <w:r>
              <w:rPr>
                <w:rFonts w:cs="Calibri" w:cstheme="minorHAnsi" w:ascii="Calibri" w:hAnsi="Calibri"/>
                <w:bCs/>
              </w:rPr>
            </w:r>
          </w:p>
          <w:p>
            <w:pPr>
              <w:pStyle w:val="Normal"/>
              <w:tabs>
                <w:tab w:val="clear" w:pos="720"/>
                <w:tab w:val="left" w:pos="264" w:leader="none"/>
              </w:tabs>
              <w:spacing w:lineRule="auto" w:line="240" w:before="0" w:after="0"/>
              <w:rPr>
                <w:b/>
                <w:b/>
                <w:bCs/>
              </w:rPr>
            </w:pPr>
            <w:r>
              <w:rPr>
                <w:b/>
                <w:bCs/>
              </w:rPr>
            </w:r>
          </w:p>
          <w:p>
            <w:pPr>
              <w:pStyle w:val="Normal"/>
              <w:tabs>
                <w:tab w:val="clear" w:pos="720"/>
                <w:tab w:val="left" w:pos="264" w:leader="none"/>
              </w:tabs>
              <w:spacing w:lineRule="auto" w:line="240" w:before="0" w:after="0"/>
              <w:rPr/>
            </w:pPr>
            <w:r>
              <w:rPr/>
              <w:tab/>
            </w:r>
          </w:p>
        </w:tc>
      </w:tr>
    </w:tbl>
    <w:p>
      <w:pPr>
        <w:pStyle w:val="Normal"/>
        <w:rPr>
          <w:b/>
          <w:b/>
          <w:bCs/>
        </w:rPr>
      </w:pPr>
      <w:r>
        <w:rPr>
          <w:b/>
          <w:bCs/>
        </w:rPr>
      </w:r>
    </w:p>
    <w:p>
      <w:pPr>
        <w:pStyle w:val="Normal"/>
        <w:rPr>
          <w:b/>
          <w:b/>
          <w:bCs/>
        </w:rPr>
      </w:pPr>
      <w:r>
        <w:rPr>
          <w:b/>
          <w:bCs/>
        </w:rPr>
      </w:r>
    </w:p>
    <w:p>
      <w:pPr>
        <w:pStyle w:val="Normal"/>
        <w:rPr>
          <w:b/>
          <w:b/>
          <w:bCs/>
        </w:rPr>
      </w:pPr>
      <w:r>
        <w:rPr>
          <w:b/>
          <w:bCs/>
        </w:rPr>
      </w:r>
    </w:p>
    <w:p>
      <w:pPr>
        <w:pStyle w:val="Normal"/>
        <w:rPr>
          <w:b/>
          <w:b/>
          <w:bCs/>
        </w:rPr>
      </w:pPr>
      <w:r>
        <w:rPr>
          <w:b/>
          <w:bCs/>
        </w:rPr>
      </w:r>
    </w:p>
    <w:p>
      <w:pPr>
        <w:pStyle w:val="Heading1"/>
        <w:rPr/>
      </w:pPr>
      <w:r>
        <w:rPr/>
        <w:t>References</w:t>
      </w:r>
    </w:p>
    <w:p>
      <w:pPr>
        <w:pStyle w:val="Normal"/>
        <w:widowControl/>
        <w:spacing w:before="0" w:after="75"/>
        <w:ind w:left="0" w:right="0" w:hanging="0"/>
        <w:jc w:val="left"/>
        <w:rPr>
          <w:rFonts w:ascii="Calibri" w:hAnsi="Calibri"/>
          <w:color w:val="000000"/>
          <w:sz w:val="24"/>
        </w:rPr>
      </w:pPr>
      <w:r>
        <w:rPr>
          <w:b w:val="false"/>
          <w:i w:val="false"/>
          <w:caps w:val="false"/>
          <w:smallCaps w:val="false"/>
          <w:spacing w:val="0"/>
        </w:rPr>
      </w:r>
    </w:p>
    <w:p>
      <w:pPr>
        <w:pStyle w:val="Normal"/>
        <w:widowControl/>
        <w:spacing w:before="0" w:after="75"/>
        <w:ind w:left="0" w:right="0" w:hanging="0"/>
        <w:jc w:val="left"/>
        <w:rPr>
          <w:b w:val="false"/>
          <w:b w:val="false"/>
          <w:i w:val="false"/>
          <w:i w:val="false"/>
          <w:caps w:val="false"/>
          <w:smallCaps w:val="false"/>
          <w:spacing w:val="0"/>
        </w:rPr>
      </w:pPr>
      <w:r>
        <w:rPr>
          <w:rFonts w:ascii="Calibri" w:hAnsi="Calibri"/>
          <w:b w:val="false"/>
          <w:i w:val="false"/>
          <w:caps w:val="false"/>
          <w:smallCaps w:val="false"/>
          <w:color w:val="000000"/>
          <w:spacing w:val="0"/>
          <w:sz w:val="24"/>
        </w:rPr>
        <w:t>Tom Baum</w:t>
      </w:r>
      <w:r>
        <w:rPr>
          <w:rFonts w:ascii="Calibri" w:hAnsi="Calibri"/>
          <w:b w:val="false"/>
          <w:i w:val="false"/>
          <w:caps w:val="false"/>
          <w:smallCaps w:val="false"/>
          <w:color w:val="000000"/>
          <w:spacing w:val="0"/>
        </w:rPr>
        <w:t> </w:t>
      </w:r>
      <w:r>
        <w:rPr>
          <w:rFonts w:ascii="Calibri" w:hAnsi="Calibri"/>
          <w:b w:val="false"/>
          <w:i w:val="false"/>
          <w:caps w:val="false"/>
          <w:smallCaps w:val="false"/>
          <w:color w:val="000000"/>
          <w:spacing w:val="0"/>
          <w:sz w:val="24"/>
        </w:rPr>
        <w:t>(2002)</w:t>
      </w:r>
      <w:r>
        <w:rPr>
          <w:rFonts w:ascii="Calibri" w:hAnsi="Calibri"/>
          <w:b w:val="false"/>
          <w:i w:val="false"/>
          <w:caps w:val="false"/>
          <w:smallCaps w:val="false"/>
          <w:color w:val="000000"/>
          <w:spacing w:val="0"/>
        </w:rPr>
        <w:t> </w:t>
      </w:r>
      <w:r>
        <w:rPr>
          <w:rFonts w:ascii="Calibri" w:hAnsi="Calibri"/>
          <w:b w:val="false"/>
          <w:i w:val="false"/>
          <w:caps w:val="false"/>
          <w:smallCaps w:val="false"/>
          <w:color w:val="000000"/>
          <w:spacing w:val="0"/>
          <w:sz w:val="24"/>
        </w:rPr>
        <w:t xml:space="preserve">Skills and training for the hospitality sector: </w:t>
      </w:r>
      <w:r>
        <w:rPr>
          <w:rFonts w:ascii="Calibri" w:hAnsi="Calibri"/>
          <w:b w:val="false"/>
          <w:i/>
          <w:iCs/>
          <w:caps w:val="false"/>
          <w:smallCaps w:val="false"/>
          <w:color w:val="000000"/>
          <w:spacing w:val="0"/>
          <w:sz w:val="24"/>
        </w:rPr>
        <w:t>a review of issues,</w:t>
      </w:r>
      <w:r>
        <w:rPr>
          <w:rFonts w:ascii="Calibri" w:hAnsi="Calibri"/>
          <w:b w:val="false"/>
          <w:i/>
          <w:iCs/>
          <w:caps w:val="false"/>
          <w:smallCaps w:val="false"/>
          <w:color w:val="000000"/>
          <w:spacing w:val="0"/>
        </w:rPr>
        <w:t> </w:t>
      </w:r>
      <w:r>
        <w:rPr>
          <w:rFonts w:ascii="Calibri" w:hAnsi="Calibri"/>
          <w:b w:val="false"/>
          <w:i/>
          <w:iCs/>
          <w:caps w:val="false"/>
          <w:smallCaps w:val="false"/>
          <w:color w:val="000000"/>
          <w:spacing w:val="0"/>
          <w:sz w:val="24"/>
        </w:rPr>
        <w:t>Journal of Vocational Education &amp; Training</w:t>
      </w:r>
      <w:r>
        <w:rPr>
          <w:rFonts w:ascii="Calibri" w:hAnsi="Calibri"/>
          <w:b w:val="false"/>
          <w:i w:val="false"/>
          <w:caps w:val="false"/>
          <w:smallCaps w:val="false"/>
          <w:color w:val="000000"/>
          <w:spacing w:val="0"/>
          <w:sz w:val="24"/>
        </w:rPr>
        <w:t>,</w:t>
      </w:r>
      <w:r>
        <w:rPr>
          <w:rFonts w:ascii="Calibri" w:hAnsi="Calibri"/>
          <w:b w:val="false"/>
          <w:i w:val="false"/>
          <w:caps w:val="false"/>
          <w:smallCaps w:val="false"/>
          <w:color w:val="000000"/>
          <w:spacing w:val="0"/>
        </w:rPr>
        <w:t> </w:t>
      </w:r>
      <w:r>
        <w:rPr>
          <w:rFonts w:ascii="Calibri" w:hAnsi="Calibri"/>
          <w:b w:val="false"/>
          <w:i w:val="false"/>
          <w:caps w:val="false"/>
          <w:smallCaps w:val="false"/>
          <w:color w:val="000000"/>
          <w:spacing w:val="0"/>
          <w:sz w:val="24"/>
        </w:rPr>
        <w:t>54:3,</w:t>
      </w:r>
      <w:r>
        <w:rPr>
          <w:rFonts w:ascii="Calibri" w:hAnsi="Calibri"/>
          <w:b w:val="false"/>
          <w:i w:val="false"/>
          <w:caps w:val="false"/>
          <w:smallCaps w:val="false"/>
          <w:color w:val="000000"/>
          <w:spacing w:val="0"/>
        </w:rPr>
        <w:t> </w:t>
      </w:r>
      <w:r>
        <w:rPr>
          <w:rFonts w:ascii="Calibri" w:hAnsi="Calibri"/>
          <w:b w:val="false"/>
          <w:i w:val="false"/>
          <w:caps w:val="false"/>
          <w:smallCaps w:val="false"/>
          <w:color w:val="000000"/>
          <w:spacing w:val="0"/>
          <w:sz w:val="24"/>
        </w:rPr>
        <w:t>343-364,</w:t>
      </w:r>
      <w:r>
        <w:rPr>
          <w:rFonts w:ascii="Calibri" w:hAnsi="Calibri"/>
          <w:b w:val="false"/>
          <w:i w:val="false"/>
          <w:caps w:val="false"/>
          <w:smallCaps w:val="false"/>
          <w:color w:val="000000"/>
          <w:spacing w:val="0"/>
        </w:rPr>
        <w:t> </w:t>
      </w:r>
      <w:r>
        <w:rPr>
          <w:rFonts w:ascii="Calibri" w:hAnsi="Calibri"/>
          <w:b w:val="false"/>
          <w:i w:val="false"/>
          <w:caps w:val="false"/>
          <w:smallCaps w:val="false"/>
          <w:color w:val="000000"/>
          <w:spacing w:val="0"/>
          <w:sz w:val="24"/>
        </w:rPr>
        <w:t>DOI: </w:t>
      </w:r>
      <w:hyperlink r:id="rId3">
        <w:r>
          <w:rPr>
            <w:rStyle w:val="InternetLink"/>
            <w:rFonts w:ascii="Calibri" w:hAnsi="Calibri"/>
            <w:b w:val="false"/>
            <w:i w:val="false"/>
            <w:caps w:val="false"/>
            <w:smallCaps w:val="false"/>
            <w:color w:val="000000"/>
            <w:spacing w:val="0"/>
            <w:sz w:val="24"/>
            <w:u w:val="single"/>
          </w:rPr>
          <w:t>10.1080/13636820200200204</w:t>
        </w:r>
      </w:hyperlink>
      <w:r>
        <w:rPr>
          <w:rFonts w:ascii="Calibri" w:hAnsi="Calibri"/>
          <w:b w:val="false"/>
          <w:i w:val="false"/>
          <w:caps w:val="false"/>
          <w:smallCaps w:val="false"/>
          <w:color w:val="000000"/>
          <w:spacing w:val="0"/>
        </w:rPr>
        <w:t xml:space="preserve"> </w:t>
      </w:r>
      <w:r>
        <w:rPr>
          <w:rFonts w:ascii="Calibri" w:hAnsi="Calibri"/>
          <w:b w:val="false"/>
          <w:i w:val="false"/>
          <w:caps w:val="false"/>
          <w:smallCaps w:val="false"/>
          <w:color w:val="000000"/>
          <w:spacing w:val="0"/>
        </w:rPr>
        <w:t>Available at :</w:t>
      </w:r>
      <w:hyperlink r:id="rId4">
        <w:r>
          <w:rPr>
            <w:rStyle w:val="InternetLink"/>
            <w:rFonts w:ascii="Calibri" w:hAnsi="Calibri"/>
            <w:b w:val="false"/>
            <w:i w:val="false"/>
            <w:caps w:val="false"/>
            <w:smallCaps w:val="false"/>
            <w:color w:val="000000"/>
            <w:spacing w:val="0"/>
          </w:rPr>
          <w:t>https://www.tandfonline.com/doi/epdf/10.1080/13636820200200204?needAccess=true&amp;role=button</w:t>
        </w:r>
      </w:hyperlink>
      <w:r>
        <w:rPr>
          <w:rFonts w:ascii="Calibri" w:hAnsi="Calibri"/>
          <w:b w:val="false"/>
          <w:i w:val="false"/>
          <w:caps w:val="false"/>
          <w:smallCaps w:val="false"/>
          <w:color w:val="000000"/>
          <w:spacing w:val="0"/>
        </w:rPr>
        <w:t xml:space="preserve"> (Accessed on 10.06.2023)</w:t>
      </w:r>
    </w:p>
    <w:p>
      <w:pPr>
        <w:pStyle w:val="Normal"/>
        <w:widowControl/>
        <w:spacing w:before="0" w:after="75"/>
        <w:ind w:left="0" w:right="0" w:hanging="0"/>
        <w:jc w:val="left"/>
        <w:rPr>
          <w:rFonts w:ascii="Calibri" w:hAnsi="Calibri"/>
          <w:color w:val="000000"/>
        </w:rPr>
      </w:pPr>
      <w:r>
        <w:rPr>
          <w:b w:val="false"/>
          <w:i w:val="false"/>
          <w:caps w:val="false"/>
          <w:smallCaps w:val="false"/>
          <w:spacing w:val="0"/>
        </w:rPr>
      </w:r>
    </w:p>
    <w:p>
      <w:pPr>
        <w:pStyle w:val="Normal"/>
        <w:rPr/>
      </w:pPr>
      <w:r>
        <w:rPr>
          <w:rFonts w:cs="Calibri" w:ascii="Calibri" w:hAnsi="Calibri" w:cstheme="minorHAnsi"/>
          <w:b w:val="false"/>
          <w:i w:val="false"/>
          <w:caps w:val="false"/>
          <w:smallCaps w:val="false"/>
          <w:color w:val="000000"/>
          <w:spacing w:val="0"/>
          <w:sz w:val="24"/>
          <w:szCs w:val="24"/>
        </w:rPr>
        <w:t>Benny Chan EdD &amp; Marianne Coleman BA (Hons.), MA, PhD</w:t>
      </w:r>
      <w:r>
        <w:rPr>
          <w:rFonts w:cs="Calibri" w:ascii="Calibri" w:hAnsi="Calibri" w:cstheme="minorHAnsi"/>
          <w:caps w:val="false"/>
          <w:smallCaps w:val="false"/>
          <w:color w:val="000000"/>
          <w:spacing w:val="0"/>
          <w:sz w:val="24"/>
          <w:szCs w:val="24"/>
        </w:rPr>
        <w:t> </w:t>
      </w:r>
      <w:r>
        <w:rPr>
          <w:rFonts w:cs="Calibri" w:ascii="Calibri" w:hAnsi="Calibri" w:cstheme="minorHAnsi"/>
          <w:b w:val="false"/>
          <w:i w:val="false"/>
          <w:caps w:val="false"/>
          <w:smallCaps w:val="false"/>
          <w:color w:val="000000"/>
          <w:spacing w:val="0"/>
          <w:sz w:val="24"/>
          <w:szCs w:val="24"/>
        </w:rPr>
        <w:t>(2004)</w:t>
      </w:r>
      <w:r>
        <w:rPr>
          <w:rFonts w:cs="Calibri" w:ascii="Calibri" w:hAnsi="Calibri" w:cstheme="minorHAnsi"/>
          <w:caps w:val="false"/>
          <w:smallCaps w:val="false"/>
          <w:color w:val="000000"/>
          <w:spacing w:val="0"/>
          <w:sz w:val="24"/>
          <w:szCs w:val="24"/>
        </w:rPr>
        <w:t> </w:t>
      </w:r>
      <w:r>
        <w:rPr>
          <w:rFonts w:cs="Calibri" w:ascii="Calibri" w:hAnsi="Calibri" w:cstheme="minorHAnsi"/>
          <w:b w:val="false"/>
          <w:i w:val="false"/>
          <w:caps w:val="false"/>
          <w:smallCaps w:val="false"/>
          <w:color w:val="000000"/>
          <w:spacing w:val="0"/>
          <w:sz w:val="24"/>
          <w:szCs w:val="24"/>
        </w:rPr>
        <w:t>S</w:t>
      </w:r>
      <w:r>
        <w:rPr>
          <w:rFonts w:cs="Calibri" w:ascii="Calibri" w:hAnsi="Calibri" w:cstheme="minorHAnsi"/>
          <w:b w:val="false"/>
          <w:i/>
          <w:iCs/>
          <w:caps w:val="false"/>
          <w:smallCaps w:val="false"/>
          <w:color w:val="000000"/>
          <w:spacing w:val="0"/>
          <w:sz w:val="24"/>
          <w:szCs w:val="24"/>
        </w:rPr>
        <w:t>kills and Competencies Needed for the Hong Kong Hotel Industry</w:t>
      </w:r>
      <w:r>
        <w:rPr>
          <w:rFonts w:cs="Calibri" w:ascii="Calibri" w:hAnsi="Calibri" w:cstheme="minorHAnsi"/>
          <w:b w:val="false"/>
          <w:i w:val="false"/>
          <w:caps w:val="false"/>
          <w:smallCaps w:val="false"/>
          <w:color w:val="000000"/>
          <w:spacing w:val="0"/>
          <w:sz w:val="24"/>
          <w:szCs w:val="24"/>
        </w:rPr>
        <w:t>,</w:t>
      </w:r>
      <w:r>
        <w:rPr>
          <w:rFonts w:cs="Calibri" w:ascii="Calibri" w:hAnsi="Calibri" w:cstheme="minorHAnsi"/>
          <w:caps w:val="false"/>
          <w:smallCaps w:val="false"/>
          <w:color w:val="000000"/>
          <w:spacing w:val="0"/>
          <w:sz w:val="24"/>
          <w:szCs w:val="24"/>
        </w:rPr>
        <w:t> </w:t>
      </w:r>
      <w:r>
        <w:rPr>
          <w:rFonts w:cs="Calibri" w:ascii="Calibri" w:hAnsi="Calibri" w:cstheme="minorHAnsi"/>
          <w:b w:val="false"/>
          <w:i w:val="false"/>
          <w:caps w:val="false"/>
          <w:smallCaps w:val="false"/>
          <w:color w:val="000000"/>
          <w:spacing w:val="0"/>
          <w:sz w:val="24"/>
          <w:szCs w:val="24"/>
        </w:rPr>
        <w:t>J</w:t>
      </w:r>
      <w:r>
        <w:rPr>
          <w:rFonts w:cs="Calibri" w:ascii="Calibri" w:hAnsi="Calibri" w:cstheme="minorHAnsi"/>
          <w:b w:val="false"/>
          <w:i/>
          <w:iCs/>
          <w:caps w:val="false"/>
          <w:smallCaps w:val="false"/>
          <w:color w:val="000000"/>
          <w:spacing w:val="0"/>
          <w:sz w:val="24"/>
          <w:szCs w:val="24"/>
        </w:rPr>
        <w:t xml:space="preserve">ournal of Human Resources in Hospitality &amp; Tourism. </w:t>
      </w:r>
      <w:r>
        <w:rPr>
          <w:rFonts w:cs="Calibri" w:ascii="Calibri" w:hAnsi="Calibri" w:cstheme="minorHAnsi"/>
          <w:i w:val="false"/>
          <w:iCs w:val="false"/>
          <w:color w:val="000000"/>
          <w:sz w:val="24"/>
          <w:szCs w:val="24"/>
        </w:rPr>
        <w:t>Accessed at:</w:t>
      </w:r>
      <w:r>
        <w:rPr>
          <w:rFonts w:cs="Calibri" w:ascii="Calibri" w:hAnsi="Calibri" w:cstheme="minorHAnsi"/>
          <w:i/>
          <w:iCs/>
          <w:color w:val="000000"/>
          <w:sz w:val="24"/>
          <w:szCs w:val="24"/>
          <w:u w:val="none"/>
        </w:rPr>
        <w:t xml:space="preserve"> </w:t>
      </w:r>
      <w:hyperlink r:id="rId5">
        <w:r>
          <w:rPr>
            <w:rStyle w:val="InternetLink"/>
            <w:rFonts w:cs="Calibri" w:ascii="Calibri" w:hAnsi="Calibri" w:cstheme="minorHAnsi"/>
            <w:i w:val="false"/>
            <w:iCs w:val="false"/>
            <w:color w:val="000000"/>
            <w:sz w:val="24"/>
            <w:szCs w:val="24"/>
            <w:u w:val="none"/>
          </w:rPr>
          <w:t>https</w:t>
        </w:r>
        <w:r>
          <w:rPr>
            <w:rStyle w:val="InternetLink"/>
            <w:rFonts w:cs="Calibri" w:ascii="Calibri" w:hAnsi="Calibri" w:cstheme="minorHAnsi"/>
            <w:b w:val="false"/>
            <w:i w:val="false"/>
            <w:iCs w:val="false"/>
            <w:strike w:val="false"/>
            <w:dstrike w:val="false"/>
            <w:color w:val="000000"/>
            <w:sz w:val="24"/>
            <w:szCs w:val="24"/>
            <w:u w:val="none"/>
            <w:effect w:val="none"/>
          </w:rPr>
          <w:t>://www.tandfonline.com/doi/epdf/10.1300/J171v03n01_02</w:t>
        </w:r>
      </w:hyperlink>
    </w:p>
    <w:p>
      <w:pPr>
        <w:pStyle w:val="Normal"/>
        <w:rPr>
          <w:rFonts w:ascii="Calibri" w:hAnsi="Calibri" w:cs="Calibri" w:asciiTheme="minorHAnsi" w:cstheme="minorHAnsi" w:hAnsiTheme="minorHAnsi"/>
          <w:color w:val="000000"/>
          <w:sz w:val="24"/>
          <w:szCs w:val="24"/>
        </w:rPr>
      </w:pPr>
      <w:r>
        <w:rPr>
          <w:rFonts w:cs="Calibri" w:ascii="Calibri" w:hAnsi="Calibri" w:cstheme="minorHAnsi"/>
          <w:b w:val="false"/>
          <w:i w:val="false"/>
          <w:iCs w:val="false"/>
          <w:strike w:val="false"/>
          <w:dstrike w:val="false"/>
          <w:color w:val="000000"/>
          <w:sz w:val="24"/>
          <w:szCs w:val="24"/>
          <w:u w:val="none"/>
          <w:effect w:val="none"/>
        </w:rPr>
        <w:t>(Accessed on 11.06.2023)</w:t>
      </w:r>
    </w:p>
    <w:p>
      <w:pPr>
        <w:pStyle w:val="Normal"/>
        <w:rPr>
          <w:b w:val="false"/>
          <w:b w:val="false"/>
          <w:i w:val="false"/>
          <w:i w:val="false"/>
          <w:iCs w:val="false"/>
          <w:strike w:val="false"/>
          <w:dstrike w:val="false"/>
          <w:u w:val="none"/>
          <w:effect w:val="none"/>
        </w:rPr>
      </w:pPr>
      <w:r>
        <w:rPr>
          <w:b w:val="false"/>
          <w:i w:val="false"/>
          <w:iCs w:val="false"/>
          <w:strike w:val="false"/>
          <w:dstrike w:val="false"/>
          <w:u w:val="none"/>
          <w:effect w:val="none"/>
        </w:rPr>
      </w:r>
    </w:p>
    <w:p>
      <w:pPr>
        <w:pStyle w:val="TextBody"/>
        <w:spacing w:before="0" w:after="0"/>
        <w:rPr>
          <w:rFonts w:ascii="Calibri" w:hAnsi="Calibri"/>
          <w:color w:val="000000"/>
          <w:sz w:val="24"/>
          <w:szCs w:val="24"/>
        </w:rPr>
      </w:pPr>
      <w:r>
        <w:rPr>
          <w:rFonts w:ascii="Calibri" w:hAnsi="Calibri"/>
          <w:color w:val="000000"/>
          <w:sz w:val="24"/>
          <w:szCs w:val="24"/>
        </w:rPr>
        <w:t> </w:t>
      </w:r>
      <w:r>
        <w:rPr>
          <w:rFonts w:ascii="Calibri" w:hAnsi="Calibri"/>
          <w:b w:val="false"/>
          <w:i w:val="false"/>
          <w:caps w:val="false"/>
          <w:smallCaps w:val="false"/>
          <w:color w:val="000000"/>
          <w:spacing w:val="0"/>
          <w:sz w:val="24"/>
          <w:szCs w:val="24"/>
        </w:rPr>
        <w:t>Hendarman, A.F., Cantner, U. Soft skills, hard skills, and individual innovativeness. </w:t>
      </w:r>
      <w:r>
        <w:rPr>
          <w:rFonts w:ascii="Calibri" w:hAnsi="Calibri"/>
          <w:b w:val="false"/>
          <w:i/>
          <w:color w:val="000000"/>
          <w:spacing w:val="0"/>
          <w:sz w:val="24"/>
          <w:szCs w:val="24"/>
        </w:rPr>
        <w:t>Eurasian Bus Rev</w:t>
      </w:r>
      <w:r>
        <w:rPr>
          <w:rFonts w:ascii="Calibri" w:hAnsi="Calibri"/>
          <w:caps w:val="false"/>
          <w:smallCaps w:val="false"/>
          <w:color w:val="000000"/>
          <w:spacing w:val="0"/>
          <w:sz w:val="24"/>
          <w:szCs w:val="24"/>
        </w:rPr>
        <w:t> </w:t>
      </w:r>
      <w:r>
        <w:rPr>
          <w:rFonts w:ascii="Calibri" w:hAnsi="Calibri"/>
          <w:b w:val="false"/>
          <w:i w:val="false"/>
          <w:caps w:val="false"/>
          <w:smallCaps w:val="false"/>
          <w:color w:val="000000"/>
          <w:spacing w:val="0"/>
          <w:sz w:val="24"/>
          <w:szCs w:val="24"/>
        </w:rPr>
        <w:t>8, 139–169 (2018)</w:t>
      </w:r>
      <w:r>
        <w:rPr>
          <w:rFonts w:ascii="Calibri" w:hAnsi="Calibri"/>
          <w:color w:val="000000"/>
          <w:sz w:val="24"/>
          <w:szCs w:val="24"/>
        </w:rPr>
        <w:t xml:space="preserve"> </w:t>
      </w:r>
      <w:r>
        <w:rPr>
          <w:rFonts w:ascii="Calibri" w:hAnsi="Calibri"/>
          <w:color w:val="000000"/>
          <w:sz w:val="24"/>
          <w:szCs w:val="24"/>
        </w:rPr>
        <w:t xml:space="preserve">Available at: </w:t>
      </w:r>
      <w:hyperlink r:id="rId6">
        <w:r>
          <w:rPr>
            <w:rStyle w:val="InternetLink"/>
            <w:rFonts w:ascii="Calibri" w:hAnsi="Calibri"/>
            <w:color w:val="000000"/>
            <w:sz w:val="24"/>
            <w:szCs w:val="24"/>
          </w:rPr>
          <w:t>https://link.springer.com/article/10.1007/s40821-017-0076-6</w:t>
        </w:r>
      </w:hyperlink>
      <w:hyperlink r:id="rId7">
        <w:r>
          <w:rPr>
            <w:rFonts w:ascii="Calibri" w:hAnsi="Calibri"/>
            <w:color w:val="000000"/>
            <w:sz w:val="24"/>
            <w:szCs w:val="24"/>
          </w:rPr>
          <w:t xml:space="preserve"> (Accessed on 11.06.2023) a)</w:t>
        </w:r>
      </w:hyperlink>
    </w:p>
    <w:p>
      <w:pPr>
        <w:pStyle w:val="TextBody"/>
        <w:spacing w:before="0" w:after="0"/>
        <w:rPr/>
      </w:pPr>
      <w:r>
        <w:rPr>
          <w:rFonts w:ascii="Calibri" w:hAnsi="Calibri"/>
          <w:color w:val="000000"/>
          <w:sz w:val="24"/>
          <w:szCs w:val="24"/>
        </w:rPr>
      </w:r>
    </w:p>
    <w:p>
      <w:pPr>
        <w:pStyle w:val="Normal"/>
        <w:spacing w:before="0" w:after="0"/>
        <w:rPr>
          <w:rFonts w:ascii="Calibri" w:hAnsi="Calibri"/>
          <w:color w:val="000000"/>
          <w:sz w:val="24"/>
          <w:szCs w:val="24"/>
        </w:rPr>
      </w:pPr>
      <w:r>
        <w:rPr>
          <w:rFonts w:ascii="Calibri" w:hAnsi="Calibri"/>
          <w:b w:val="false"/>
          <w:i w:val="false"/>
          <w:caps w:val="false"/>
          <w:smallCaps w:val="false"/>
          <w:color w:val="000000"/>
          <w:spacing w:val="0"/>
          <w:sz w:val="24"/>
          <w:szCs w:val="24"/>
        </w:rPr>
        <w:t>Hendarman, A.F., Cantner, U. Soft skills, hard skills, and individual innovativeness. </w:t>
      </w:r>
      <w:r>
        <w:rPr>
          <w:rFonts w:ascii="Calibri" w:hAnsi="Calibri"/>
          <w:b w:val="false"/>
          <w:i/>
          <w:color w:val="000000"/>
          <w:spacing w:val="0"/>
          <w:sz w:val="24"/>
          <w:szCs w:val="24"/>
        </w:rPr>
        <w:t>Eurasian Bus Rev</w:t>
      </w:r>
      <w:r>
        <w:rPr>
          <w:rFonts w:ascii="Calibri" w:hAnsi="Calibri"/>
          <w:caps w:val="false"/>
          <w:smallCaps w:val="false"/>
          <w:color w:val="000000"/>
          <w:spacing w:val="0"/>
          <w:sz w:val="24"/>
          <w:szCs w:val="24"/>
        </w:rPr>
        <w:t> </w:t>
      </w:r>
      <w:r>
        <w:rPr>
          <w:rFonts w:ascii="Calibri" w:hAnsi="Calibri"/>
          <w:b w:val="false"/>
          <w:i w:val="false"/>
          <w:caps w:val="false"/>
          <w:smallCaps w:val="false"/>
          <w:color w:val="000000"/>
          <w:spacing w:val="0"/>
          <w:sz w:val="24"/>
          <w:szCs w:val="24"/>
        </w:rPr>
        <w:t>8, 139–169 (2018)</w:t>
      </w:r>
      <w:r>
        <w:rPr>
          <w:rFonts w:ascii="Calibri" w:hAnsi="Calibri"/>
          <w:color w:val="000000"/>
          <w:sz w:val="24"/>
          <w:szCs w:val="24"/>
        </w:rPr>
        <w:t xml:space="preserve"> </w:t>
      </w:r>
      <w:r>
        <w:rPr>
          <w:rFonts w:ascii="Calibri" w:hAnsi="Calibri"/>
          <w:color w:val="000000"/>
          <w:sz w:val="24"/>
          <w:szCs w:val="24"/>
        </w:rPr>
        <w:t xml:space="preserve">Available at: </w:t>
      </w:r>
      <w:hyperlink r:id="rId8">
        <w:r>
          <w:rPr>
            <w:rStyle w:val="InternetLink"/>
            <w:rFonts w:ascii="Calibri" w:hAnsi="Calibri"/>
            <w:color w:val="000000"/>
            <w:sz w:val="24"/>
            <w:szCs w:val="24"/>
          </w:rPr>
          <w:t>https://link.springer.com/article/10.1007/s40821-017-0076-6</w:t>
        </w:r>
      </w:hyperlink>
      <w:r>
        <w:rPr>
          <w:rFonts w:ascii="Calibri" w:hAnsi="Calibri"/>
          <w:color w:val="000000"/>
          <w:sz w:val="24"/>
          <w:szCs w:val="24"/>
        </w:rPr>
        <w:t xml:space="preserve"> (Accessed on 11.06.2023) b)</w:t>
      </w:r>
    </w:p>
    <w:p>
      <w:pPr>
        <w:pStyle w:val="TextBody"/>
        <w:spacing w:before="0" w:after="0"/>
        <w:rPr/>
      </w:pPr>
      <w:r>
        <w:rPr>
          <w:rFonts w:ascii="Calibri" w:hAnsi="Calibri"/>
          <w:b w:val="false"/>
          <w:strike w:val="false"/>
          <w:dstrike w:val="false"/>
          <w:color w:val="000000"/>
          <w:sz w:val="24"/>
          <w:szCs w:val="24"/>
          <w:u w:val="none"/>
          <w:effect w:val="none"/>
        </w:rPr>
      </w:r>
    </w:p>
    <w:p>
      <w:pPr>
        <w:pStyle w:val="TextBody"/>
        <w:rPr/>
      </w:pPr>
      <w:hyperlink r:id="rId9">
        <w:r>
          <w:rPr>
            <w:rStyle w:val="InternetLink"/>
            <w:rFonts w:cs="Calibri" w:ascii="Calibri" w:hAnsi="Calibri" w:cstheme="minorHAnsi"/>
            <w:b w:val="false"/>
            <w:strike w:val="false"/>
            <w:dstrike w:val="false"/>
            <w:color w:val="000000"/>
            <w:sz w:val="24"/>
            <w:szCs w:val="24"/>
            <w:u w:val="none"/>
            <w:effect w:val="none"/>
          </w:rPr>
          <w:t>Kandampully, J.</w:t>
        </w:r>
      </w:hyperlink>
      <w:r>
        <w:rPr>
          <w:rFonts w:cs="Calibri" w:ascii="Calibri" w:hAnsi="Calibri" w:cstheme="minorHAnsi"/>
          <w:color w:val="000000"/>
          <w:sz w:val="24"/>
          <w:szCs w:val="24"/>
        </w:rPr>
        <w:t> and </w:t>
      </w:r>
      <w:hyperlink r:id="rId10">
        <w:r>
          <w:rPr>
            <w:rStyle w:val="InternetLink"/>
            <w:rFonts w:cs="Calibri" w:ascii="Calibri" w:hAnsi="Calibri" w:cstheme="minorHAnsi"/>
            <w:b w:val="false"/>
            <w:strike w:val="false"/>
            <w:dstrike w:val="false"/>
            <w:color w:val="000000"/>
            <w:sz w:val="24"/>
            <w:szCs w:val="24"/>
            <w:u w:val="none"/>
            <w:effect w:val="none"/>
          </w:rPr>
          <w:t>Suhartanto, D.</w:t>
        </w:r>
      </w:hyperlink>
      <w:r>
        <w:rPr>
          <w:rFonts w:cs="Calibri" w:ascii="Calibri" w:hAnsi="Calibri" w:cstheme="minorHAnsi"/>
          <w:color w:val="000000"/>
          <w:sz w:val="24"/>
          <w:szCs w:val="24"/>
        </w:rPr>
        <w:t> (2000), "Customer loyalty in the hotel industry: the role of customer satisfaction and image", </w:t>
      </w:r>
      <w:hyperlink r:id="rId11">
        <w:r>
          <w:rPr>
            <w:rStyle w:val="InternetLink"/>
            <w:rFonts w:cs="Calibri" w:ascii="Calibri" w:hAnsi="Calibri" w:cstheme="minorHAnsi"/>
            <w:b w:val="false"/>
            <w:i/>
            <w:strike w:val="false"/>
            <w:dstrike w:val="false"/>
            <w:color w:val="000000"/>
            <w:sz w:val="24"/>
            <w:szCs w:val="24"/>
            <w:u w:val="none"/>
            <w:effect w:val="none"/>
          </w:rPr>
          <w:t>International Journal of Contemporary Hospitality Management</w:t>
        </w:r>
      </w:hyperlink>
      <w:r>
        <w:rPr>
          <w:rFonts w:cs="Calibri" w:ascii="Calibri" w:hAnsi="Calibri" w:cstheme="minorHAnsi"/>
          <w:color w:val="000000"/>
          <w:sz w:val="24"/>
          <w:szCs w:val="24"/>
        </w:rPr>
        <w:t>, Vol. 12 No. 6, pp. 346-351.Available at  :</w:t>
      </w:r>
      <w:hyperlink r:id="rId12">
        <w:r>
          <w:rPr>
            <w:rStyle w:val="InternetLink"/>
            <w:rFonts w:cs="Calibri" w:ascii="Calibri" w:hAnsi="Calibri" w:cstheme="minorHAnsi"/>
            <w:color w:val="000000"/>
            <w:sz w:val="24"/>
            <w:szCs w:val="24"/>
          </w:rPr>
          <w:t>https://www.emerald.com/insight/content/doi/10.1108/09596110010342559/full/html</w:t>
        </w:r>
      </w:hyperlink>
    </w:p>
    <w:p>
      <w:pPr>
        <w:pStyle w:val="TextBody"/>
        <w:rPr>
          <w:rFonts w:ascii="Calibri" w:hAnsi="Calibri" w:cs="Calibri" w:asciiTheme="minorHAnsi" w:cstheme="minorHAnsi" w:hAnsiTheme="minorHAnsi"/>
          <w:color w:val="000000"/>
          <w:sz w:val="24"/>
          <w:szCs w:val="24"/>
        </w:rPr>
      </w:pPr>
      <w:r>
        <w:rPr>
          <w:rFonts w:cs="Calibri" w:ascii="Calibri" w:hAnsi="Calibri" w:cstheme="minorHAnsi"/>
          <w:color w:val="000000"/>
          <w:sz w:val="24"/>
          <w:szCs w:val="24"/>
        </w:rPr>
        <w:t>(Accessed on 11.06.2023)</w:t>
      </w:r>
    </w:p>
    <w:p>
      <w:pPr>
        <w:pStyle w:val="Normal"/>
        <w:rPr>
          <w:rFonts w:ascii="Calibri" w:hAnsi="Calibri" w:cs="Calibri" w:asciiTheme="minorHAnsi" w:cstheme="minorHAnsi" w:hAnsiTheme="minorHAnsi"/>
          <w:bCs/>
          <w:szCs w:val="24"/>
        </w:rPr>
      </w:pPr>
      <w:r>
        <w:rPr/>
      </w:r>
    </w:p>
    <w:p>
      <w:pPr>
        <w:pStyle w:val="Normal"/>
        <w:rPr/>
      </w:pPr>
      <w:r>
        <w:rPr>
          <w:rFonts w:cs="Calibri" w:ascii="Calibri" w:hAnsi="Calibri" w:asciiTheme="minorHAnsi" w:cstheme="minorHAnsi" w:hAnsiTheme="minorHAnsi"/>
          <w:bCs/>
          <w:szCs w:val="24"/>
        </w:rPr>
        <w:t xml:space="preserve">Thomas J.A Jones and Jones, 2007: </w:t>
      </w:r>
      <w:r>
        <w:rPr>
          <w:rFonts w:cs="Calibri" w:ascii="Calibri" w:hAnsi="Calibri" w:asciiTheme="minorHAnsi" w:cstheme="minorHAnsi" w:hAnsiTheme="minorHAnsi"/>
          <w:bCs/>
          <w:i/>
          <w:szCs w:val="24"/>
        </w:rPr>
        <w:t xml:space="preserve">Professional Management of Housekeeping Operations: </w:t>
      </w:r>
      <w:r>
        <w:rPr>
          <w:rFonts w:cs="Calibri" w:ascii="Calibri" w:hAnsi="Calibri" w:asciiTheme="minorHAnsi" w:cstheme="minorHAnsi" w:hAnsiTheme="minorHAnsi"/>
          <w:bCs/>
          <w:szCs w:val="24"/>
        </w:rPr>
        <w:t>Available at:</w:t>
      </w:r>
      <w:r>
        <w:rPr/>
        <w:t xml:space="preserve"> </w:t>
      </w:r>
      <w:hyperlink r:id="rId13">
        <w:r>
          <w:rPr>
            <w:rStyle w:val="InternetLink"/>
            <w:rFonts w:cs="Calibri" w:ascii="Calibri" w:hAnsi="Calibri" w:asciiTheme="minorHAnsi" w:cstheme="minorHAnsi" w:hAnsiTheme="minorHAnsi"/>
            <w:bCs/>
            <w:szCs w:val="24"/>
          </w:rPr>
          <w:t>https://ebookcentral.proquest.com/lib/trinity/reader.action?docID=315165</w:t>
        </w:r>
      </w:hyperlink>
      <w:r>
        <w:rPr>
          <w:rFonts w:cs="Calibri" w:ascii="Calibri" w:hAnsi="Calibri" w:asciiTheme="minorHAnsi" w:cstheme="minorHAnsi" w:hAnsiTheme="minorHAnsi"/>
          <w:bCs/>
          <w:szCs w:val="24"/>
        </w:rPr>
        <w:t xml:space="preserve"> (Accessed on 29.05.2023)</w:t>
      </w:r>
    </w:p>
    <w:p>
      <w:pPr>
        <w:pStyle w:val="Normal"/>
        <w:spacing w:before="0" w:after="160"/>
        <w:rPr>
          <w:rFonts w:ascii="Calibri" w:hAnsi="Calibri"/>
          <w:b w:val="false"/>
          <w:b w:val="false"/>
          <w:strike w:val="false"/>
          <w:dstrike w:val="false"/>
          <w:color w:val="000000"/>
          <w:sz w:val="24"/>
          <w:szCs w:val="24"/>
          <w:u w:val="none"/>
          <w:effect w:val="none"/>
        </w:rPr>
      </w:pPr>
      <w:r>
        <w:rPr>
          <w:rFonts w:ascii="Calibri" w:hAnsi="Calibri"/>
          <w:b w:val="false"/>
          <w:strike w:val="false"/>
          <w:dstrike w:val="false"/>
          <w:color w:val="000000"/>
          <w:sz w:val="24"/>
          <w:szCs w:val="24"/>
          <w:u w:val="none"/>
          <w:effect w:val="none"/>
        </w:rPr>
      </w:r>
    </w:p>
    <w:p>
      <w:pPr>
        <w:sectPr>
          <w:type w:val="nextPage"/>
          <w:pgSz w:w="11906" w:h="16838"/>
          <w:pgMar w:left="1440" w:right="1440" w:header="0" w:top="1077" w:footer="0" w:bottom="1077" w:gutter="0"/>
          <w:pgNumType w:fmt="decimal"/>
          <w:formProt w:val="false"/>
          <w:textDirection w:val="lrTb"/>
          <w:docGrid w:type="default" w:linePitch="360" w:charSpace="0"/>
        </w:sectPr>
      </w:pPr>
    </w:p>
    <w:p>
      <w:pPr>
        <w:pStyle w:val="TextBody"/>
        <w:rPr/>
      </w:pPr>
      <w:r>
        <w:rPr/>
        <w:br/>
      </w:r>
    </w:p>
    <w:p>
      <w:pPr>
        <w:pStyle w:val="Normal"/>
        <w:spacing w:before="0" w:after="160"/>
        <w:rPr>
          <w:rFonts w:ascii="Calibri" w:hAnsi="Calibri" w:cs="Calibri" w:asciiTheme="minorHAnsi" w:cstheme="minorHAnsi" w:hAnsiTheme="minorHAnsi"/>
          <w:bCs/>
          <w:szCs w:val="24"/>
        </w:rPr>
      </w:pPr>
      <w:r>
        <w:rPr/>
      </w:r>
    </w:p>
    <w:sectPr>
      <w:type w:val="continuous"/>
      <w:pgSz w:w="11906" w:h="16838"/>
      <w:pgMar w:left="1440" w:right="1440" w:header="0" w:top="1077" w:footer="0" w:bottom="1077" w:gutter="0"/>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Light">
    <w:charset w:val="00"/>
    <w:family w:val="roman"/>
    <w:pitch w:val="variable"/>
  </w:font>
  <w:font w:name="Calibri">
    <w:charset w:val="00"/>
    <w:family w:val="roman"/>
    <w:pitch w:val="variable"/>
  </w:font>
  <w:font w:name="Liberation Sans">
    <w:altName w:val="Arial"/>
    <w:charset w:val="00"/>
    <w:family w:val="roman"/>
    <w:pitch w:val="variable"/>
  </w:font>
  <w:font w:name="Carlito">
    <w:altName w:val="Calibri"/>
    <w:charset w:val="00"/>
    <w:family w:val="roman"/>
    <w:pitch w:val="variable"/>
  </w:font>
  <w:font w:name="Arial">
    <w:charset w:val="00"/>
    <w:family w:val="roman"/>
    <w:pitch w:val="variable"/>
  </w:font>
  <w:font w:name="Calibri">
    <w:charset w:val="01"/>
    <w:family w:val="swiss"/>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numFmt w:val="bullet"/>
      <w:lvlText w:val="-"/>
      <w:lvlJc w:val="left"/>
      <w:pPr>
        <w:ind w:left="720" w:hanging="360"/>
      </w:pPr>
      <w:rPr>
        <w:rFonts w:ascii="Calibri" w:hAnsi="Calibri" w:cs="Calibri" w:hint="default"/>
        <w:sz w:val="24"/>
        <w:b/>
        <w:rFonts w:cs="Calibri"/>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4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 w:cstheme="minorBidi" w:eastAsiaTheme="minorHAnsi"/>
        <w:color w:val="000000" w:themeColor="text1"/>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d31ca"/>
    <w:pPr>
      <w:widowControl/>
      <w:bidi w:val="0"/>
      <w:spacing w:lineRule="auto" w:line="259" w:before="0" w:after="160"/>
      <w:jc w:val="left"/>
    </w:pPr>
    <w:rPr>
      <w:rFonts w:ascii="Times New Roman" w:hAnsi="Times New Roman" w:eastAsia="Calibri" w:cs="" w:cstheme="minorBidi" w:eastAsiaTheme="minorHAnsi"/>
      <w:color w:val="000000" w:themeColor="text1"/>
      <w:kern w:val="0"/>
      <w:sz w:val="24"/>
      <w:szCs w:val="22"/>
      <w:lang w:val="en-GB" w:eastAsia="en-US" w:bidi="ar-SA"/>
    </w:rPr>
  </w:style>
  <w:style w:type="paragraph" w:styleId="Heading1">
    <w:name w:val="Heading 1"/>
    <w:basedOn w:val="Normal"/>
    <w:next w:val="Normal"/>
    <w:link w:val="Heading1Char"/>
    <w:uiPriority w:val="9"/>
    <w:qFormat/>
    <w:rsid w:val="005f689a"/>
    <w:pPr>
      <w:keepNext w:val="true"/>
      <w:keepLines/>
      <w:spacing w:before="240" w:after="0"/>
      <w:outlineLvl w:val="0"/>
    </w:pPr>
    <w:rPr>
      <w:rFonts w:ascii="Calibri Light" w:hAnsi="Calibri Light" w:eastAsia="" w:cs="" w:asciiTheme="majorHAnsi" w:cstheme="majorBidi" w:eastAsiaTheme="majorEastAsia" w:hAnsiTheme="majorHAnsi"/>
      <w:color w:val="2F5496" w:themeColor="accent1" w:themeShade="bf"/>
      <w:sz w:val="32"/>
      <w:szCs w:val="32"/>
    </w:rPr>
  </w:style>
  <w:style w:type="character" w:styleId="DefaultParagraphFont" w:default="1">
    <w:name w:val="Default Paragraph Font"/>
    <w:uiPriority w:val="1"/>
    <w:semiHidden/>
    <w:unhideWhenUsed/>
    <w:qFormat/>
    <w:rPr/>
  </w:style>
  <w:style w:type="character" w:styleId="Fluidplugincopy" w:customStyle="1">
    <w:name w:val="fluidplugincopy"/>
    <w:basedOn w:val="DefaultParagraphFont"/>
    <w:qFormat/>
    <w:rsid w:val="00cd26b9"/>
    <w:rPr/>
  </w:style>
  <w:style w:type="character" w:styleId="HeaderChar" w:customStyle="1">
    <w:name w:val="Header Char"/>
    <w:basedOn w:val="DefaultParagraphFont"/>
    <w:link w:val="Header"/>
    <w:uiPriority w:val="99"/>
    <w:qFormat/>
    <w:rsid w:val="004d0f63"/>
    <w:rPr/>
  </w:style>
  <w:style w:type="character" w:styleId="FooterChar" w:customStyle="1">
    <w:name w:val="Footer Char"/>
    <w:basedOn w:val="DefaultParagraphFont"/>
    <w:link w:val="Footer"/>
    <w:uiPriority w:val="99"/>
    <w:qFormat/>
    <w:rsid w:val="004d0f63"/>
    <w:rPr/>
  </w:style>
  <w:style w:type="character" w:styleId="Heading1Char" w:customStyle="1">
    <w:name w:val="Heading 1 Char"/>
    <w:basedOn w:val="DefaultParagraphFont"/>
    <w:link w:val="Heading1"/>
    <w:uiPriority w:val="9"/>
    <w:qFormat/>
    <w:rsid w:val="005f689a"/>
    <w:rPr>
      <w:rFonts w:ascii="Calibri Light" w:hAnsi="Calibri Light" w:eastAsia="" w:cs="" w:asciiTheme="majorHAnsi" w:cstheme="majorBidi" w:eastAsiaTheme="majorEastAsia" w:hAnsiTheme="majorHAnsi"/>
      <w:color w:val="2F5496" w:themeColor="accent1" w:themeShade="bf"/>
      <w:sz w:val="32"/>
      <w:szCs w:val="32"/>
    </w:rPr>
  </w:style>
  <w:style w:type="character" w:styleId="InternetLink">
    <w:name w:val="Internet Link"/>
    <w:basedOn w:val="DefaultParagraphFont"/>
    <w:uiPriority w:val="99"/>
    <w:unhideWhenUsed/>
    <w:rsid w:val="00b11d72"/>
    <w:rPr>
      <w:color w:val="0563C1" w:themeColor="hyperlink"/>
      <w:u w:val="singl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eastAsia="Calibri" w:cs="Calibri"/>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eastAsia="Calibri" w:cs="Calibri"/>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eastAsia="Calibri" w:cs="Calibri"/>
      <w:b/>
      <w:sz w:val="24"/>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ascii="Calibri" w:hAnsi="Calibri" w:cs="Calibri" w:asciiTheme="minorHAnsi" w:cstheme="minorHAnsi" w:hAnsiTheme="minorHAnsi"/>
    </w:rPr>
  </w:style>
  <w:style w:type="character" w:styleId="ListLabel20">
    <w:name w:val="ListLabel 20"/>
    <w:qFormat/>
    <w:rPr>
      <w:rFonts w:ascii="Calibri" w:hAnsi="Calibri" w:cs="Calibri" w:asciiTheme="minorHAnsi" w:cstheme="minorHAnsi" w:hAnsiTheme="minorHAnsi"/>
      <w:bCs/>
      <w:szCs w:val="24"/>
    </w:rPr>
  </w:style>
  <w:style w:type="character" w:styleId="ListLabel21">
    <w:name w:val="ListLabel 21"/>
    <w:qFormat/>
    <w:rPr>
      <w:rFonts w:ascii="Calibri" w:hAnsi="Calibri" w:cs="Calibri"/>
      <w:b/>
      <w:sz w:val="24"/>
    </w:rPr>
  </w:style>
  <w:style w:type="character" w:styleId="ListLabel22">
    <w:name w:val="ListLabel 22"/>
    <w:qFormat/>
    <w:rPr>
      <w:rFonts w:cs="Courier New"/>
    </w:rPr>
  </w:style>
  <w:style w:type="character" w:styleId="ListLabel23">
    <w:name w:val="ListLabel 23"/>
    <w:qFormat/>
    <w:rPr>
      <w:rFonts w:cs="Wingdings"/>
    </w:rPr>
  </w:style>
  <w:style w:type="character" w:styleId="ListLabel24">
    <w:name w:val="ListLabel 24"/>
    <w:qFormat/>
    <w:rPr>
      <w:rFonts w:cs="Symbol"/>
    </w:rPr>
  </w:style>
  <w:style w:type="character" w:styleId="ListLabel25">
    <w:name w:val="ListLabel 25"/>
    <w:qFormat/>
    <w:rPr>
      <w:rFonts w:cs="Courier New"/>
    </w:rPr>
  </w:style>
  <w:style w:type="character" w:styleId="ListLabel26">
    <w:name w:val="ListLabel 26"/>
    <w:qFormat/>
    <w:rPr>
      <w:rFonts w:cs="Wingdings"/>
    </w:rPr>
  </w:style>
  <w:style w:type="character" w:styleId="ListLabel27">
    <w:name w:val="ListLabel 27"/>
    <w:qFormat/>
    <w:rPr>
      <w:rFonts w:cs="Symbol"/>
    </w:rPr>
  </w:style>
  <w:style w:type="character" w:styleId="ListLabel28">
    <w:name w:val="ListLabel 28"/>
    <w:qFormat/>
    <w:rPr>
      <w:rFonts w:cs="Courier New"/>
    </w:rPr>
  </w:style>
  <w:style w:type="character" w:styleId="ListLabel29">
    <w:name w:val="ListLabel 29"/>
    <w:qFormat/>
    <w:rPr>
      <w:rFonts w:cs="Wingdings"/>
    </w:rPr>
  </w:style>
  <w:style w:type="character" w:styleId="ListLabel30">
    <w:name w:val="ListLabel 30"/>
    <w:qFormat/>
    <w:rPr>
      <w:rFonts w:ascii="Calibri" w:hAnsi="Calibri" w:cs="Calibri" w:cstheme="minorHAnsi"/>
      <w:i w:val="false"/>
      <w:iCs w:val="false"/>
      <w:color w:val="000000"/>
      <w:sz w:val="24"/>
      <w:szCs w:val="24"/>
      <w:u w:val="none"/>
    </w:rPr>
  </w:style>
  <w:style w:type="character" w:styleId="ListLabel31">
    <w:name w:val="ListLabel 31"/>
    <w:qFormat/>
    <w:rPr>
      <w:rFonts w:ascii="Calibri" w:hAnsi="Calibri" w:cs="Calibri" w:cstheme="minorHAnsi"/>
      <w:b w:val="false"/>
      <w:i w:val="false"/>
      <w:iCs w:val="false"/>
      <w:strike w:val="false"/>
      <w:dstrike w:val="false"/>
      <w:color w:val="000000"/>
      <w:sz w:val="24"/>
      <w:szCs w:val="24"/>
      <w:u w:val="none"/>
      <w:effect w:val="none"/>
    </w:rPr>
  </w:style>
  <w:style w:type="character" w:styleId="ListLabel32">
    <w:name w:val="ListLabel 32"/>
    <w:qFormat/>
    <w:rPr>
      <w:rFonts w:ascii="Calibri" w:hAnsi="Calibri" w:cs="Calibri" w:cstheme="minorHAnsi"/>
      <w:b w:val="false"/>
      <w:strike w:val="false"/>
      <w:dstrike w:val="false"/>
      <w:color w:val="000000"/>
      <w:sz w:val="24"/>
      <w:szCs w:val="24"/>
      <w:u w:val="none"/>
      <w:effect w:val="none"/>
    </w:rPr>
  </w:style>
  <w:style w:type="character" w:styleId="ListLabel33">
    <w:name w:val="ListLabel 33"/>
    <w:qFormat/>
    <w:rPr>
      <w:rFonts w:ascii="Calibri" w:hAnsi="Calibri" w:cs="Calibri" w:cstheme="minorHAnsi"/>
      <w:b w:val="false"/>
      <w:i/>
      <w:strike w:val="false"/>
      <w:dstrike w:val="false"/>
      <w:color w:val="000000"/>
      <w:sz w:val="24"/>
      <w:szCs w:val="24"/>
      <w:u w:val="none"/>
      <w:effect w:val="none"/>
    </w:rPr>
  </w:style>
  <w:style w:type="character" w:styleId="ListLabel34">
    <w:name w:val="ListLabel 34"/>
    <w:qFormat/>
    <w:rPr>
      <w:rFonts w:ascii="Calibri" w:hAnsi="Calibri" w:cs="Calibri" w:cstheme="minorHAnsi"/>
      <w:color w:val="000000"/>
      <w:sz w:val="24"/>
      <w:szCs w:val="24"/>
    </w:rPr>
  </w:style>
  <w:style w:type="character" w:styleId="ListLabel35">
    <w:name w:val="ListLabel 35"/>
    <w:qFormat/>
    <w:rPr>
      <w:rFonts w:ascii="Calibri" w:hAnsi="Calibri" w:cs="Calibri" w:asciiTheme="minorHAnsi" w:cstheme="minorHAnsi" w:hAnsiTheme="minorHAnsi"/>
      <w:bCs/>
      <w:szCs w:val="24"/>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1"/>
    <w:qFormat/>
    <w:rsid w:val="00cd26b9"/>
    <w:pPr>
      <w:widowControl w:val="false"/>
      <w:spacing w:lineRule="auto" w:line="240" w:before="0" w:after="0"/>
      <w:ind w:left="1200" w:hanging="361"/>
    </w:pPr>
    <w:rPr>
      <w:rFonts w:ascii="Carlito" w:hAnsi="Carlito" w:eastAsia="Carlito" w:cs="Carlito"/>
      <w:color w:val="auto"/>
      <w:sz w:val="22"/>
      <w:lang w:val="en-US"/>
    </w:rPr>
  </w:style>
  <w:style w:type="paragraph" w:styleId="Header">
    <w:name w:val="Header"/>
    <w:basedOn w:val="Normal"/>
    <w:link w:val="HeaderChar"/>
    <w:uiPriority w:val="99"/>
    <w:unhideWhenUsed/>
    <w:rsid w:val="004d0f63"/>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d0f63"/>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doi.org/10.1080/13636820200200204" TargetMode="External"/><Relationship Id="rId4" Type="http://schemas.openxmlformats.org/officeDocument/2006/relationships/hyperlink" Target="https://www.tandfonline.com/doi/epdf/10.1080/13636820200200204?needAccess=true&amp;role=button" TargetMode="External"/><Relationship Id="rId5" Type="http://schemas.openxmlformats.org/officeDocument/2006/relationships/hyperlink" Target="https://www.tandfonline.com/doi/epdf/10.1300/J171v03n01_02" TargetMode="External"/><Relationship Id="rId6" Type="http://schemas.openxmlformats.org/officeDocument/2006/relationships/hyperlink" Target="https://link.springer.com/article/10.1007/s40821-017-0076-6" TargetMode="External"/><Relationship Id="rId7" Type="http://schemas.openxmlformats.org/officeDocument/2006/relationships/hyperlink" Target="" TargetMode="External"/><Relationship Id="rId8" Type="http://schemas.openxmlformats.org/officeDocument/2006/relationships/hyperlink" Target="https://link.springer.com/article/10.1007/s40821-017-0076-6" TargetMode="External"/><Relationship Id="rId9" Type="http://schemas.openxmlformats.org/officeDocument/2006/relationships/hyperlink" Target="https://www.emerald.com/insight/search?q=Jay Kandampully" TargetMode="External"/><Relationship Id="rId10" Type="http://schemas.openxmlformats.org/officeDocument/2006/relationships/hyperlink" Target="https://www.emerald.com/insight/search?q=Dwi Suhartanto" TargetMode="External"/><Relationship Id="rId11" Type="http://schemas.openxmlformats.org/officeDocument/2006/relationships/hyperlink" Target="https://www.emerald.com/insight/publication/issn/0959-6119" TargetMode="External"/><Relationship Id="rId12" Type="http://schemas.openxmlformats.org/officeDocument/2006/relationships/hyperlink" Target="https://www.emerald.com/insight/content/doi/10.1108/09596110010342559/full/html" TargetMode="External"/><Relationship Id="rId13" Type="http://schemas.openxmlformats.org/officeDocument/2006/relationships/hyperlink" Target="https://ebookcentral.proquest.com/lib/trinity/reader.action?docID=315165" TargetMode="External"/><Relationship Id="rId14" Type="http://schemas.openxmlformats.org/officeDocument/2006/relationships/numbering" Target="numbering.xml"/><Relationship Id="rId15" Type="http://schemas.openxmlformats.org/officeDocument/2006/relationships/fontTable" Target="fontTable.xml"/><Relationship Id="rId16" Type="http://schemas.openxmlformats.org/officeDocument/2006/relationships/settings" Target="settings.xml"/><Relationship Id="rId1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Application>Ultra_Office/6.2.3.2$Windows_x86 LibreOffice_project/</Application>
  <Pages>9</Pages>
  <Words>1793</Words>
  <Characters>9914</Characters>
  <CharactersWithSpaces>11601</CharactersWithSpaces>
  <Paragraphs>134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2023-05-01T20:07:00Z</dcterms:created>
  <dc:creator>Laurence Blake</dc:creator>
  <dc:description/>
  <dc:language>en-GB</dc:language>
  <cp:lastModifiedBy/>
  <dcterms:modified xsi:type="dcterms:W3CDTF">2023-06-12T16:30:55Z</dcterms:modified>
  <cp:revision>64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