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79DE3" w14:textId="77777777" w:rsidR="00A55C45" w:rsidRDefault="00A55C45">
      <w:pPr>
        <w:rPr>
          <w:b/>
          <w:bCs/>
          <w:u w:val="single"/>
        </w:rPr>
      </w:pPr>
      <w:r w:rsidRPr="00A55C45">
        <w:rPr>
          <w:b/>
          <w:bCs/>
          <w:u w:val="single"/>
        </w:rPr>
        <w:t xml:space="preserve">Essay one: </w:t>
      </w:r>
      <w:r w:rsidRPr="00A55C45">
        <w:rPr>
          <w:b/>
          <w:bCs/>
          <w:i/>
          <w:iCs/>
          <w:u w:val="single"/>
        </w:rPr>
        <w:t>How might the Code of Ethics help to reduce incidences of professional misconduct and increase public confidence in the police? Support your answer with relevant evidence drawn from academic sources.</w:t>
      </w:r>
      <w:r w:rsidRPr="00A55C45">
        <w:rPr>
          <w:b/>
          <w:bCs/>
          <w:u w:val="single"/>
        </w:rPr>
        <w:t xml:space="preserve"> </w:t>
      </w:r>
    </w:p>
    <w:p w14:paraId="1A22E1CD" w14:textId="07E0117F" w:rsidR="00A55C45" w:rsidRDefault="00A55C45">
      <w:pPr>
        <w:rPr>
          <w:b/>
          <w:bCs/>
          <w:u w:val="single"/>
        </w:rPr>
      </w:pPr>
      <w:r w:rsidRPr="00A55C45">
        <w:rPr>
          <w:b/>
          <w:bCs/>
          <w:u w:val="single"/>
        </w:rPr>
        <w:t>Word limit: 1000 words.</w:t>
      </w:r>
    </w:p>
    <w:p w14:paraId="3A0BFBB8" w14:textId="78C49FBA" w:rsidR="00A55C45" w:rsidRDefault="00A55C45">
      <w:pPr>
        <w:rPr>
          <w:b/>
          <w:bCs/>
          <w:u w:val="single"/>
        </w:rPr>
      </w:pPr>
    </w:p>
    <w:p w14:paraId="6A2BFC37" w14:textId="51734D4D" w:rsidR="00355365" w:rsidRPr="004F34DE" w:rsidRDefault="009651D8" w:rsidP="009D2234">
      <w:pPr>
        <w:jc w:val="both"/>
        <w:rPr>
          <w:rFonts w:asciiTheme="minorHAnsi" w:hAnsiTheme="minorHAnsi" w:cstheme="minorHAnsi"/>
          <w:sz w:val="22"/>
          <w:szCs w:val="22"/>
        </w:rPr>
      </w:pPr>
      <w:r w:rsidRPr="004F34DE">
        <w:rPr>
          <w:rFonts w:asciiTheme="minorHAnsi" w:hAnsiTheme="minorHAnsi" w:cstheme="minorHAnsi"/>
          <w:sz w:val="22"/>
          <w:szCs w:val="22"/>
        </w:rPr>
        <w:t>Throughout this essay I w</w:t>
      </w:r>
      <w:r w:rsidR="00C35733" w:rsidRPr="004F34DE">
        <w:rPr>
          <w:rFonts w:asciiTheme="minorHAnsi" w:hAnsiTheme="minorHAnsi" w:cstheme="minorHAnsi"/>
          <w:sz w:val="22"/>
          <w:szCs w:val="22"/>
        </w:rPr>
        <w:t xml:space="preserve">ill discuss </w:t>
      </w:r>
      <w:r w:rsidR="00091C75" w:rsidRPr="004F34DE">
        <w:rPr>
          <w:rFonts w:asciiTheme="minorHAnsi" w:hAnsiTheme="minorHAnsi" w:cstheme="minorHAnsi"/>
          <w:sz w:val="22"/>
          <w:szCs w:val="22"/>
        </w:rPr>
        <w:t>the Code of Ethics,</w:t>
      </w:r>
      <w:r w:rsidR="00033206" w:rsidRPr="004F34DE">
        <w:rPr>
          <w:rFonts w:asciiTheme="minorHAnsi" w:hAnsiTheme="minorHAnsi" w:cstheme="minorHAnsi"/>
          <w:sz w:val="22"/>
          <w:szCs w:val="22"/>
        </w:rPr>
        <w:t xml:space="preserve"> how it can be utilised and whether it may reduce incidents of professional misconduct </w:t>
      </w:r>
      <w:r w:rsidR="00DA7A0F" w:rsidRPr="004F34DE">
        <w:rPr>
          <w:rFonts w:asciiTheme="minorHAnsi" w:hAnsiTheme="minorHAnsi" w:cstheme="minorHAnsi"/>
          <w:sz w:val="22"/>
          <w:szCs w:val="22"/>
        </w:rPr>
        <w:t>and increase public confidence in the police. To ill</w:t>
      </w:r>
      <w:r w:rsidR="00F076DB" w:rsidRPr="004F34DE">
        <w:rPr>
          <w:rFonts w:asciiTheme="minorHAnsi" w:hAnsiTheme="minorHAnsi" w:cstheme="minorHAnsi"/>
          <w:sz w:val="22"/>
          <w:szCs w:val="22"/>
        </w:rPr>
        <w:t>ustrate my points I will</w:t>
      </w:r>
      <w:r w:rsidRPr="004F34DE">
        <w:rPr>
          <w:rFonts w:asciiTheme="minorHAnsi" w:hAnsiTheme="minorHAnsi" w:cstheme="minorHAnsi"/>
          <w:sz w:val="22"/>
          <w:szCs w:val="22"/>
        </w:rPr>
        <w:t xml:space="preserve"> be using Borton’s reflective tool; “Model of Reflection” (Borton, 1970), to</w:t>
      </w:r>
      <w:r w:rsidR="00E83C70" w:rsidRPr="004F34DE">
        <w:rPr>
          <w:rFonts w:asciiTheme="minorHAnsi" w:hAnsiTheme="minorHAnsi" w:cstheme="minorHAnsi"/>
          <w:sz w:val="22"/>
          <w:szCs w:val="22"/>
        </w:rPr>
        <w:t xml:space="preserve"> illustrate my </w:t>
      </w:r>
      <w:r w:rsidRPr="004F34DE">
        <w:rPr>
          <w:rFonts w:asciiTheme="minorHAnsi" w:hAnsiTheme="minorHAnsi" w:cstheme="minorHAnsi"/>
          <w:sz w:val="22"/>
          <w:szCs w:val="22"/>
        </w:rPr>
        <w:t xml:space="preserve"> findings and thoughts. Borton’s reflective model also allows for a structure of ‘what?’, ‘so what?’ and ‘now what?’ to be followed.</w:t>
      </w:r>
    </w:p>
    <w:p w14:paraId="167F5BBB" w14:textId="77777777" w:rsidR="009D2234" w:rsidRPr="004F34DE" w:rsidRDefault="009D2234" w:rsidP="009D2234">
      <w:pPr>
        <w:jc w:val="both"/>
        <w:rPr>
          <w:rFonts w:asciiTheme="minorHAnsi" w:hAnsiTheme="minorHAnsi" w:cstheme="minorHAnsi"/>
          <w:sz w:val="22"/>
          <w:szCs w:val="22"/>
        </w:rPr>
      </w:pPr>
    </w:p>
    <w:p w14:paraId="42A8C4AC" w14:textId="28924984" w:rsidR="000F0C54" w:rsidRPr="004F34DE" w:rsidRDefault="008D4B23" w:rsidP="00E707CE">
      <w:pPr>
        <w:spacing w:after="160" w:line="259" w:lineRule="auto"/>
        <w:rPr>
          <w:rFonts w:asciiTheme="minorHAnsi" w:hAnsiTheme="minorHAnsi" w:cstheme="minorHAnsi"/>
          <w:spacing w:val="3"/>
          <w:sz w:val="22"/>
          <w:szCs w:val="22"/>
        </w:rPr>
      </w:pPr>
      <w:r w:rsidRPr="004F34DE">
        <w:rPr>
          <w:rFonts w:asciiTheme="minorHAnsi" w:hAnsiTheme="minorHAnsi" w:cstheme="minorHAnsi"/>
          <w:sz w:val="22"/>
          <w:szCs w:val="22"/>
        </w:rPr>
        <w:t xml:space="preserve">‘What’ - </w:t>
      </w:r>
      <w:r w:rsidR="00236711" w:rsidRPr="004F34DE">
        <w:rPr>
          <w:rFonts w:asciiTheme="minorHAnsi" w:hAnsiTheme="minorHAnsi" w:cstheme="minorHAnsi"/>
          <w:sz w:val="22"/>
          <w:szCs w:val="22"/>
        </w:rPr>
        <w:t>First of all I will discuss t</w:t>
      </w:r>
      <w:r w:rsidR="00A55C45" w:rsidRPr="004F34DE">
        <w:rPr>
          <w:rFonts w:asciiTheme="minorHAnsi" w:hAnsiTheme="minorHAnsi" w:cstheme="minorHAnsi"/>
          <w:spacing w:val="3"/>
          <w:sz w:val="22"/>
          <w:szCs w:val="22"/>
        </w:rPr>
        <w:t>he Code of Ethics</w:t>
      </w:r>
      <w:r w:rsidR="00236711" w:rsidRPr="004F34DE">
        <w:rPr>
          <w:rFonts w:asciiTheme="minorHAnsi" w:hAnsiTheme="minorHAnsi" w:cstheme="minorHAnsi"/>
          <w:spacing w:val="3"/>
          <w:sz w:val="22"/>
          <w:szCs w:val="22"/>
        </w:rPr>
        <w:t xml:space="preserve">, the </w:t>
      </w:r>
      <w:r w:rsidR="00CC2A39" w:rsidRPr="004F34DE">
        <w:rPr>
          <w:rFonts w:asciiTheme="minorHAnsi" w:hAnsiTheme="minorHAnsi" w:cstheme="minorHAnsi"/>
          <w:spacing w:val="3"/>
          <w:sz w:val="22"/>
          <w:szCs w:val="22"/>
        </w:rPr>
        <w:t>C</w:t>
      </w:r>
      <w:r w:rsidR="00236711" w:rsidRPr="004F34DE">
        <w:rPr>
          <w:rFonts w:asciiTheme="minorHAnsi" w:hAnsiTheme="minorHAnsi" w:cstheme="minorHAnsi"/>
          <w:spacing w:val="3"/>
          <w:sz w:val="22"/>
          <w:szCs w:val="22"/>
        </w:rPr>
        <w:t xml:space="preserve">ode of </w:t>
      </w:r>
      <w:r w:rsidR="00CC2A39" w:rsidRPr="004F34DE">
        <w:rPr>
          <w:rFonts w:asciiTheme="minorHAnsi" w:hAnsiTheme="minorHAnsi" w:cstheme="minorHAnsi"/>
          <w:spacing w:val="3"/>
          <w:sz w:val="22"/>
          <w:szCs w:val="22"/>
        </w:rPr>
        <w:t>E</w:t>
      </w:r>
      <w:r w:rsidR="00236711" w:rsidRPr="004F34DE">
        <w:rPr>
          <w:rFonts w:asciiTheme="minorHAnsi" w:hAnsiTheme="minorHAnsi" w:cstheme="minorHAnsi"/>
          <w:spacing w:val="3"/>
          <w:sz w:val="22"/>
          <w:szCs w:val="22"/>
        </w:rPr>
        <w:t>thics</w:t>
      </w:r>
      <w:r w:rsidR="00A55C45" w:rsidRPr="004F34DE">
        <w:rPr>
          <w:rFonts w:asciiTheme="minorHAnsi" w:hAnsiTheme="minorHAnsi" w:cstheme="minorHAnsi"/>
          <w:spacing w:val="3"/>
          <w:sz w:val="22"/>
          <w:szCs w:val="22"/>
        </w:rPr>
        <w:t xml:space="preserve"> was produced by the College of Policing in 2014 </w:t>
      </w:r>
      <w:r w:rsidR="00236711" w:rsidRPr="004F34DE">
        <w:rPr>
          <w:rFonts w:asciiTheme="minorHAnsi" w:hAnsiTheme="minorHAnsi" w:cstheme="minorHAnsi"/>
          <w:spacing w:val="3"/>
          <w:sz w:val="22"/>
          <w:szCs w:val="22"/>
        </w:rPr>
        <w:t xml:space="preserve">whereby </w:t>
      </w:r>
      <w:r w:rsidR="00A55C45" w:rsidRPr="004F34DE">
        <w:rPr>
          <w:rFonts w:asciiTheme="minorHAnsi" w:hAnsiTheme="minorHAnsi" w:cstheme="minorHAnsi"/>
          <w:spacing w:val="3"/>
          <w:sz w:val="22"/>
          <w:szCs w:val="22"/>
        </w:rPr>
        <w:t>its</w:t>
      </w:r>
      <w:r w:rsidR="00236711" w:rsidRPr="004F34DE">
        <w:rPr>
          <w:rFonts w:asciiTheme="minorHAnsi" w:hAnsiTheme="minorHAnsi" w:cstheme="minorHAnsi"/>
          <w:spacing w:val="3"/>
          <w:sz w:val="22"/>
          <w:szCs w:val="22"/>
        </w:rPr>
        <w:t xml:space="preserve"> main</w:t>
      </w:r>
      <w:r w:rsidR="00A55C45" w:rsidRPr="004F34DE">
        <w:rPr>
          <w:rFonts w:asciiTheme="minorHAnsi" w:hAnsiTheme="minorHAnsi" w:cstheme="minorHAnsi"/>
          <w:spacing w:val="3"/>
          <w:sz w:val="22"/>
          <w:szCs w:val="22"/>
        </w:rPr>
        <w:t xml:space="preserve"> role </w:t>
      </w:r>
      <w:r w:rsidR="00E74199" w:rsidRPr="004F34DE">
        <w:rPr>
          <w:rFonts w:asciiTheme="minorHAnsi" w:hAnsiTheme="minorHAnsi" w:cstheme="minorHAnsi"/>
          <w:spacing w:val="3"/>
          <w:sz w:val="22"/>
          <w:szCs w:val="22"/>
        </w:rPr>
        <w:t xml:space="preserve">was to </w:t>
      </w:r>
      <w:r w:rsidR="00A55C45" w:rsidRPr="004F34DE">
        <w:rPr>
          <w:rFonts w:asciiTheme="minorHAnsi" w:hAnsiTheme="minorHAnsi" w:cstheme="minorHAnsi"/>
          <w:spacing w:val="3"/>
          <w:sz w:val="22"/>
          <w:szCs w:val="22"/>
        </w:rPr>
        <w:t>set</w:t>
      </w:r>
      <w:r w:rsidR="00E74199" w:rsidRPr="004F34DE">
        <w:rPr>
          <w:rFonts w:asciiTheme="minorHAnsi" w:hAnsiTheme="minorHAnsi" w:cstheme="minorHAnsi"/>
          <w:spacing w:val="3"/>
          <w:sz w:val="22"/>
          <w:szCs w:val="22"/>
        </w:rPr>
        <w:t xml:space="preserve"> out the </w:t>
      </w:r>
      <w:r w:rsidR="00A55C45" w:rsidRPr="004F34DE">
        <w:rPr>
          <w:rFonts w:asciiTheme="minorHAnsi" w:hAnsiTheme="minorHAnsi" w:cstheme="minorHAnsi"/>
          <w:spacing w:val="3"/>
          <w:sz w:val="22"/>
          <w:szCs w:val="22"/>
        </w:rPr>
        <w:t xml:space="preserve">standards of behaviour </w:t>
      </w:r>
      <w:r w:rsidR="00F6788B" w:rsidRPr="004F34DE">
        <w:rPr>
          <w:rFonts w:asciiTheme="minorHAnsi" w:hAnsiTheme="minorHAnsi" w:cstheme="minorHAnsi"/>
          <w:spacing w:val="3"/>
          <w:sz w:val="22"/>
          <w:szCs w:val="22"/>
        </w:rPr>
        <w:t>expected from those who work</w:t>
      </w:r>
      <w:r w:rsidR="00345F81" w:rsidRPr="004F34DE">
        <w:rPr>
          <w:rFonts w:asciiTheme="minorHAnsi" w:hAnsiTheme="minorHAnsi" w:cstheme="minorHAnsi"/>
          <w:spacing w:val="3"/>
          <w:sz w:val="22"/>
          <w:szCs w:val="22"/>
        </w:rPr>
        <w:t xml:space="preserve"> f</w:t>
      </w:r>
      <w:r w:rsidR="00F6788B" w:rsidRPr="004F34DE">
        <w:rPr>
          <w:rFonts w:asciiTheme="minorHAnsi" w:hAnsiTheme="minorHAnsi" w:cstheme="minorHAnsi"/>
          <w:spacing w:val="3"/>
          <w:sz w:val="22"/>
          <w:szCs w:val="22"/>
        </w:rPr>
        <w:t>or the organisation.</w:t>
      </w:r>
      <w:r w:rsidR="00B02FD4" w:rsidRPr="004F34DE">
        <w:rPr>
          <w:rFonts w:asciiTheme="minorHAnsi" w:hAnsiTheme="minorHAnsi" w:cstheme="minorHAnsi"/>
          <w:spacing w:val="3"/>
          <w:sz w:val="22"/>
          <w:szCs w:val="22"/>
        </w:rPr>
        <w:t xml:space="preserve"> The main </w:t>
      </w:r>
      <w:r w:rsidR="003813E4" w:rsidRPr="004F34DE">
        <w:rPr>
          <w:rFonts w:asciiTheme="minorHAnsi" w:hAnsiTheme="minorHAnsi" w:cstheme="minorHAnsi"/>
          <w:spacing w:val="3"/>
          <w:sz w:val="22"/>
          <w:szCs w:val="22"/>
        </w:rPr>
        <w:t>emphasis</w:t>
      </w:r>
      <w:r w:rsidR="00B02FD4" w:rsidRPr="004F34DE">
        <w:rPr>
          <w:rFonts w:asciiTheme="minorHAnsi" w:hAnsiTheme="minorHAnsi" w:cstheme="minorHAnsi"/>
          <w:spacing w:val="3"/>
          <w:sz w:val="22"/>
          <w:szCs w:val="22"/>
        </w:rPr>
        <w:t xml:space="preserve"> of the code of ethics is that </w:t>
      </w:r>
      <w:r w:rsidR="004B6023" w:rsidRPr="004F34DE">
        <w:rPr>
          <w:rFonts w:asciiTheme="minorHAnsi" w:hAnsiTheme="minorHAnsi" w:cstheme="minorHAnsi"/>
          <w:spacing w:val="3"/>
          <w:sz w:val="22"/>
          <w:szCs w:val="22"/>
        </w:rPr>
        <w:t>of the way an employee regardless of rank, role or position</w:t>
      </w:r>
      <w:r w:rsidR="00A768D6" w:rsidRPr="004F34DE">
        <w:rPr>
          <w:rFonts w:asciiTheme="minorHAnsi" w:hAnsiTheme="minorHAnsi" w:cstheme="minorHAnsi"/>
          <w:spacing w:val="3"/>
          <w:sz w:val="22"/>
          <w:szCs w:val="22"/>
        </w:rPr>
        <w:t xml:space="preserve"> are to follow </w:t>
      </w:r>
      <w:r w:rsidR="00BD1169" w:rsidRPr="004F34DE">
        <w:rPr>
          <w:rFonts w:asciiTheme="minorHAnsi" w:hAnsiTheme="minorHAnsi" w:cstheme="minorHAnsi"/>
          <w:spacing w:val="3"/>
          <w:sz w:val="22"/>
          <w:szCs w:val="22"/>
        </w:rPr>
        <w:t>set principles and standards.</w:t>
      </w:r>
      <w:r w:rsidR="000B1A83" w:rsidRPr="004F34DE">
        <w:rPr>
          <w:rFonts w:asciiTheme="minorHAnsi" w:hAnsiTheme="minorHAnsi" w:cstheme="minorHAnsi"/>
          <w:spacing w:val="3"/>
          <w:sz w:val="22"/>
          <w:szCs w:val="22"/>
        </w:rPr>
        <w:t xml:space="preserve"> </w:t>
      </w:r>
      <w:r w:rsidR="00A11FEA" w:rsidRPr="004F34DE">
        <w:rPr>
          <w:rFonts w:asciiTheme="minorHAnsi" w:hAnsiTheme="minorHAnsi" w:cstheme="minorHAnsi"/>
          <w:spacing w:val="3"/>
          <w:sz w:val="22"/>
          <w:szCs w:val="22"/>
        </w:rPr>
        <w:t>These are</w:t>
      </w:r>
      <w:r w:rsidR="00FB29C6" w:rsidRPr="004F34DE">
        <w:rPr>
          <w:rFonts w:asciiTheme="minorHAnsi" w:hAnsiTheme="minorHAnsi" w:cstheme="minorHAnsi"/>
          <w:spacing w:val="3"/>
          <w:sz w:val="22"/>
          <w:szCs w:val="22"/>
        </w:rPr>
        <w:t xml:space="preserve"> </w:t>
      </w:r>
      <w:r w:rsidR="00B02FD4" w:rsidRPr="004F34DE">
        <w:rPr>
          <w:rFonts w:asciiTheme="minorHAnsi" w:hAnsiTheme="minorHAnsi" w:cstheme="minorHAnsi"/>
          <w:sz w:val="22"/>
          <w:szCs w:val="22"/>
        </w:rPr>
        <w:t>Accountability</w:t>
      </w:r>
      <w:r w:rsidR="00E519F8" w:rsidRPr="004F34DE">
        <w:rPr>
          <w:rFonts w:asciiTheme="minorHAnsi" w:hAnsiTheme="minorHAnsi" w:cstheme="minorHAnsi"/>
          <w:sz w:val="22"/>
          <w:szCs w:val="22"/>
        </w:rPr>
        <w:t>,</w:t>
      </w:r>
      <w:r w:rsidR="00B02FD4" w:rsidRPr="004F34DE">
        <w:rPr>
          <w:rFonts w:asciiTheme="minorHAnsi" w:hAnsiTheme="minorHAnsi" w:cstheme="minorHAnsi"/>
          <w:sz w:val="22"/>
          <w:szCs w:val="22"/>
        </w:rPr>
        <w:t xml:space="preserve"> Fairness</w:t>
      </w:r>
      <w:r w:rsidR="00E519F8" w:rsidRPr="004F34DE">
        <w:rPr>
          <w:rFonts w:asciiTheme="minorHAnsi" w:hAnsiTheme="minorHAnsi" w:cstheme="minorHAnsi"/>
          <w:sz w:val="22"/>
          <w:szCs w:val="22"/>
        </w:rPr>
        <w:t>,</w:t>
      </w:r>
      <w:r w:rsidR="00B02FD4" w:rsidRPr="004F34DE">
        <w:rPr>
          <w:rFonts w:asciiTheme="minorHAnsi" w:hAnsiTheme="minorHAnsi" w:cstheme="minorHAnsi"/>
          <w:sz w:val="22"/>
          <w:szCs w:val="22"/>
        </w:rPr>
        <w:t xml:space="preserve"> Honesty</w:t>
      </w:r>
      <w:r w:rsidR="00E519F8" w:rsidRPr="004F34DE">
        <w:rPr>
          <w:rFonts w:asciiTheme="minorHAnsi" w:hAnsiTheme="minorHAnsi" w:cstheme="minorHAnsi"/>
          <w:sz w:val="22"/>
          <w:szCs w:val="22"/>
        </w:rPr>
        <w:t xml:space="preserve">, </w:t>
      </w:r>
      <w:r w:rsidR="00B02FD4" w:rsidRPr="004F34DE">
        <w:rPr>
          <w:rFonts w:asciiTheme="minorHAnsi" w:hAnsiTheme="minorHAnsi" w:cstheme="minorHAnsi"/>
          <w:sz w:val="22"/>
          <w:szCs w:val="22"/>
        </w:rPr>
        <w:t>Integrity</w:t>
      </w:r>
      <w:r w:rsidR="00E519F8" w:rsidRPr="004F34DE">
        <w:rPr>
          <w:rFonts w:asciiTheme="minorHAnsi" w:hAnsiTheme="minorHAnsi" w:cstheme="minorHAnsi"/>
          <w:sz w:val="22"/>
          <w:szCs w:val="22"/>
        </w:rPr>
        <w:t xml:space="preserve">, </w:t>
      </w:r>
      <w:r w:rsidR="00B02FD4" w:rsidRPr="004F34DE">
        <w:rPr>
          <w:rFonts w:asciiTheme="minorHAnsi" w:hAnsiTheme="minorHAnsi" w:cstheme="minorHAnsi"/>
          <w:sz w:val="22"/>
          <w:szCs w:val="22"/>
        </w:rPr>
        <w:t>Leadership</w:t>
      </w:r>
      <w:r w:rsidR="00E519F8" w:rsidRPr="004F34DE">
        <w:rPr>
          <w:rFonts w:asciiTheme="minorHAnsi" w:hAnsiTheme="minorHAnsi" w:cstheme="minorHAnsi"/>
          <w:sz w:val="22"/>
          <w:szCs w:val="22"/>
        </w:rPr>
        <w:t xml:space="preserve">, </w:t>
      </w:r>
      <w:r w:rsidR="00B02FD4" w:rsidRPr="004F34DE">
        <w:rPr>
          <w:rFonts w:asciiTheme="minorHAnsi" w:hAnsiTheme="minorHAnsi" w:cstheme="minorHAnsi"/>
          <w:sz w:val="22"/>
          <w:szCs w:val="22"/>
        </w:rPr>
        <w:t>Objectivity</w:t>
      </w:r>
      <w:r w:rsidR="00E519F8" w:rsidRPr="004F34DE">
        <w:rPr>
          <w:rFonts w:asciiTheme="minorHAnsi" w:hAnsiTheme="minorHAnsi" w:cstheme="minorHAnsi"/>
          <w:sz w:val="22"/>
          <w:szCs w:val="22"/>
        </w:rPr>
        <w:t xml:space="preserve">, </w:t>
      </w:r>
      <w:r w:rsidR="00B02FD4" w:rsidRPr="004F34DE">
        <w:rPr>
          <w:rFonts w:asciiTheme="minorHAnsi" w:hAnsiTheme="minorHAnsi" w:cstheme="minorHAnsi"/>
          <w:sz w:val="22"/>
          <w:szCs w:val="22"/>
        </w:rPr>
        <w:t>Openness</w:t>
      </w:r>
      <w:r w:rsidR="00FB29C6" w:rsidRPr="004F34DE">
        <w:rPr>
          <w:rFonts w:asciiTheme="minorHAnsi" w:hAnsiTheme="minorHAnsi" w:cstheme="minorHAnsi"/>
          <w:sz w:val="22"/>
          <w:szCs w:val="22"/>
        </w:rPr>
        <w:t xml:space="preserve">, </w:t>
      </w:r>
      <w:r w:rsidR="00B02FD4" w:rsidRPr="004F34DE">
        <w:rPr>
          <w:rFonts w:asciiTheme="minorHAnsi" w:hAnsiTheme="minorHAnsi" w:cstheme="minorHAnsi"/>
          <w:sz w:val="22"/>
          <w:szCs w:val="22"/>
        </w:rPr>
        <w:t xml:space="preserve">Respect </w:t>
      </w:r>
      <w:r w:rsidR="00FB29C6" w:rsidRPr="004F34DE">
        <w:rPr>
          <w:rFonts w:asciiTheme="minorHAnsi" w:hAnsiTheme="minorHAnsi" w:cstheme="minorHAnsi"/>
          <w:sz w:val="22"/>
          <w:szCs w:val="22"/>
        </w:rPr>
        <w:t xml:space="preserve">and </w:t>
      </w:r>
      <w:r w:rsidR="00B02FD4" w:rsidRPr="004F34DE">
        <w:rPr>
          <w:rFonts w:asciiTheme="minorHAnsi" w:hAnsiTheme="minorHAnsi" w:cstheme="minorHAnsi"/>
          <w:sz w:val="22"/>
          <w:szCs w:val="22"/>
        </w:rPr>
        <w:t>Selflessness</w:t>
      </w:r>
      <w:r w:rsidR="00B80719">
        <w:rPr>
          <w:rFonts w:asciiTheme="minorHAnsi" w:hAnsiTheme="minorHAnsi" w:cstheme="minorHAnsi"/>
          <w:sz w:val="22"/>
          <w:szCs w:val="22"/>
        </w:rPr>
        <w:t xml:space="preserve"> (</w:t>
      </w:r>
      <w:r w:rsidR="00E707CE" w:rsidRPr="004F34DE">
        <w:rPr>
          <w:rFonts w:asciiTheme="minorHAnsi" w:hAnsiTheme="minorHAnsi" w:cstheme="minorHAnsi"/>
          <w:spacing w:val="3"/>
          <w:sz w:val="22"/>
          <w:szCs w:val="22"/>
        </w:rPr>
        <w:t>College of Policing 2014)</w:t>
      </w:r>
      <w:r w:rsidR="000F0C54" w:rsidRPr="004F34DE">
        <w:rPr>
          <w:rFonts w:asciiTheme="minorHAnsi" w:hAnsiTheme="minorHAnsi" w:cstheme="minorHAnsi"/>
          <w:spacing w:val="3"/>
          <w:sz w:val="22"/>
          <w:szCs w:val="22"/>
        </w:rPr>
        <w:t>.</w:t>
      </w:r>
    </w:p>
    <w:p w14:paraId="079C0213" w14:textId="3012A561" w:rsidR="0080386D" w:rsidRPr="004F34DE" w:rsidRDefault="008D4B23" w:rsidP="00E707CE">
      <w:pPr>
        <w:spacing w:after="160" w:line="259" w:lineRule="auto"/>
        <w:rPr>
          <w:rFonts w:asciiTheme="minorHAnsi" w:hAnsiTheme="minorHAnsi" w:cstheme="minorHAnsi"/>
          <w:spacing w:val="3"/>
          <w:sz w:val="22"/>
          <w:szCs w:val="22"/>
        </w:rPr>
      </w:pPr>
      <w:r w:rsidRPr="004F34DE">
        <w:rPr>
          <w:rFonts w:asciiTheme="minorHAnsi" w:hAnsiTheme="minorHAnsi" w:cstheme="minorHAnsi"/>
          <w:sz w:val="22"/>
          <w:szCs w:val="22"/>
        </w:rPr>
        <w:t xml:space="preserve">‘So what’ - </w:t>
      </w:r>
      <w:r w:rsidR="00701C62" w:rsidRPr="004F34DE">
        <w:rPr>
          <w:rFonts w:asciiTheme="minorHAnsi" w:hAnsiTheme="minorHAnsi" w:cstheme="minorHAnsi"/>
          <w:spacing w:val="3"/>
          <w:sz w:val="22"/>
          <w:szCs w:val="22"/>
        </w:rPr>
        <w:t>I</w:t>
      </w:r>
      <w:r w:rsidR="0067421A" w:rsidRPr="004F34DE">
        <w:rPr>
          <w:rFonts w:asciiTheme="minorHAnsi" w:hAnsiTheme="minorHAnsi" w:cstheme="minorHAnsi"/>
          <w:spacing w:val="3"/>
          <w:sz w:val="22"/>
          <w:szCs w:val="22"/>
        </w:rPr>
        <w:t>t can be contended</w:t>
      </w:r>
      <w:r w:rsidR="00701C62" w:rsidRPr="004F34DE">
        <w:rPr>
          <w:rFonts w:asciiTheme="minorHAnsi" w:hAnsiTheme="minorHAnsi" w:cstheme="minorHAnsi"/>
          <w:spacing w:val="3"/>
          <w:sz w:val="22"/>
          <w:szCs w:val="22"/>
        </w:rPr>
        <w:t xml:space="preserve"> that </w:t>
      </w:r>
      <w:r w:rsidR="0068365F" w:rsidRPr="004F34DE">
        <w:rPr>
          <w:rFonts w:asciiTheme="minorHAnsi" w:hAnsiTheme="minorHAnsi" w:cstheme="minorHAnsi"/>
          <w:spacing w:val="3"/>
          <w:sz w:val="22"/>
          <w:szCs w:val="22"/>
        </w:rPr>
        <w:t xml:space="preserve">the code of ethics </w:t>
      </w:r>
      <w:r w:rsidR="001E4F32" w:rsidRPr="004F34DE">
        <w:rPr>
          <w:rFonts w:asciiTheme="minorHAnsi" w:hAnsiTheme="minorHAnsi" w:cstheme="minorHAnsi"/>
          <w:spacing w:val="3"/>
          <w:sz w:val="22"/>
          <w:szCs w:val="22"/>
        </w:rPr>
        <w:t>is just one, of many,</w:t>
      </w:r>
      <w:r w:rsidR="0068365F" w:rsidRPr="004F34DE">
        <w:rPr>
          <w:rFonts w:asciiTheme="minorHAnsi" w:hAnsiTheme="minorHAnsi" w:cstheme="minorHAnsi"/>
          <w:spacing w:val="3"/>
          <w:sz w:val="22"/>
          <w:szCs w:val="22"/>
        </w:rPr>
        <w:t xml:space="preserve"> tool</w:t>
      </w:r>
      <w:r w:rsidR="001E4F32" w:rsidRPr="004F34DE">
        <w:rPr>
          <w:rFonts w:asciiTheme="minorHAnsi" w:hAnsiTheme="minorHAnsi" w:cstheme="minorHAnsi"/>
          <w:spacing w:val="3"/>
          <w:sz w:val="22"/>
          <w:szCs w:val="22"/>
        </w:rPr>
        <w:t>s</w:t>
      </w:r>
      <w:r w:rsidR="0068365F" w:rsidRPr="004F34DE">
        <w:rPr>
          <w:rFonts w:asciiTheme="minorHAnsi" w:hAnsiTheme="minorHAnsi" w:cstheme="minorHAnsi"/>
          <w:spacing w:val="3"/>
          <w:sz w:val="22"/>
          <w:szCs w:val="22"/>
        </w:rPr>
        <w:t xml:space="preserve"> </w:t>
      </w:r>
      <w:r w:rsidR="001E4F32" w:rsidRPr="004F34DE">
        <w:rPr>
          <w:rFonts w:asciiTheme="minorHAnsi" w:hAnsiTheme="minorHAnsi" w:cstheme="minorHAnsi"/>
          <w:spacing w:val="3"/>
          <w:sz w:val="22"/>
          <w:szCs w:val="22"/>
        </w:rPr>
        <w:t xml:space="preserve">that could be used </w:t>
      </w:r>
      <w:r w:rsidR="003D6483" w:rsidRPr="004F34DE">
        <w:rPr>
          <w:rFonts w:asciiTheme="minorHAnsi" w:hAnsiTheme="minorHAnsi" w:cstheme="minorHAnsi"/>
          <w:spacing w:val="3"/>
          <w:sz w:val="22"/>
          <w:szCs w:val="22"/>
        </w:rPr>
        <w:t xml:space="preserve">for </w:t>
      </w:r>
      <w:r w:rsidR="0068365F" w:rsidRPr="004F34DE">
        <w:rPr>
          <w:rFonts w:asciiTheme="minorHAnsi" w:hAnsiTheme="minorHAnsi" w:cstheme="minorHAnsi"/>
          <w:spacing w:val="3"/>
          <w:sz w:val="22"/>
          <w:szCs w:val="22"/>
        </w:rPr>
        <w:t>regaining confidence within th</w:t>
      </w:r>
      <w:r w:rsidR="003D6483" w:rsidRPr="004F34DE">
        <w:rPr>
          <w:rFonts w:asciiTheme="minorHAnsi" w:hAnsiTheme="minorHAnsi" w:cstheme="minorHAnsi"/>
          <w:spacing w:val="3"/>
          <w:sz w:val="22"/>
          <w:szCs w:val="22"/>
        </w:rPr>
        <w:t xml:space="preserve">e </w:t>
      </w:r>
      <w:r w:rsidR="0068365F" w:rsidRPr="004F34DE">
        <w:rPr>
          <w:rFonts w:asciiTheme="minorHAnsi" w:hAnsiTheme="minorHAnsi" w:cstheme="minorHAnsi"/>
          <w:spacing w:val="3"/>
          <w:sz w:val="22"/>
          <w:szCs w:val="22"/>
        </w:rPr>
        <w:t>public</w:t>
      </w:r>
      <w:r w:rsidR="00341776" w:rsidRPr="004F34DE">
        <w:rPr>
          <w:rFonts w:asciiTheme="minorHAnsi" w:hAnsiTheme="minorHAnsi" w:cstheme="minorHAnsi"/>
          <w:spacing w:val="3"/>
          <w:sz w:val="22"/>
          <w:szCs w:val="22"/>
        </w:rPr>
        <w:t xml:space="preserve">. </w:t>
      </w:r>
      <w:r w:rsidR="0080386D" w:rsidRPr="004F34DE">
        <w:rPr>
          <w:rFonts w:asciiTheme="minorHAnsi" w:hAnsiTheme="minorHAnsi" w:cstheme="minorHAnsi"/>
          <w:spacing w:val="3"/>
          <w:sz w:val="22"/>
          <w:szCs w:val="22"/>
        </w:rPr>
        <w:t xml:space="preserve">By embedding the new influx of officers </w:t>
      </w:r>
      <w:r w:rsidR="00DB5A7C" w:rsidRPr="004F34DE">
        <w:rPr>
          <w:rFonts w:asciiTheme="minorHAnsi" w:hAnsiTheme="minorHAnsi" w:cstheme="minorHAnsi"/>
          <w:spacing w:val="3"/>
          <w:sz w:val="22"/>
          <w:szCs w:val="22"/>
        </w:rPr>
        <w:t xml:space="preserve">and making them aware of the above principles </w:t>
      </w:r>
      <w:r w:rsidR="00197773" w:rsidRPr="004F34DE">
        <w:rPr>
          <w:rFonts w:asciiTheme="minorHAnsi" w:hAnsiTheme="minorHAnsi" w:cstheme="minorHAnsi"/>
          <w:spacing w:val="3"/>
          <w:sz w:val="22"/>
          <w:szCs w:val="22"/>
        </w:rPr>
        <w:t>it should show an increase in positive police interaction with members of the public</w:t>
      </w:r>
      <w:r w:rsidR="00CB74BF" w:rsidRPr="004F34DE">
        <w:rPr>
          <w:rFonts w:asciiTheme="minorHAnsi" w:hAnsiTheme="minorHAnsi" w:cstheme="minorHAnsi"/>
          <w:spacing w:val="3"/>
          <w:sz w:val="22"/>
          <w:szCs w:val="22"/>
        </w:rPr>
        <w:t>. Due to operation Uplift more officers have now been recruited</w:t>
      </w:r>
      <w:r w:rsidR="00F85AF2" w:rsidRPr="004F34DE">
        <w:rPr>
          <w:rFonts w:asciiTheme="minorHAnsi" w:hAnsiTheme="minorHAnsi" w:cstheme="minorHAnsi"/>
          <w:spacing w:val="3"/>
          <w:sz w:val="22"/>
          <w:szCs w:val="22"/>
        </w:rPr>
        <w:t>. “</w:t>
      </w:r>
      <w:r w:rsidR="00F85AF2" w:rsidRPr="004F34DE">
        <w:rPr>
          <w:rFonts w:asciiTheme="minorHAnsi" w:hAnsiTheme="minorHAnsi" w:cstheme="minorHAnsi"/>
          <w:sz w:val="22"/>
          <w:szCs w:val="22"/>
          <w:shd w:val="clear" w:color="auto" w:fill="FFFFFF"/>
        </w:rPr>
        <w:t xml:space="preserve">Nationwide figures revealed that 16,753 new officers had now been recruited from funding for the scheme - 84 per cent of the target of 20,000 recruits by </w:t>
      </w:r>
      <w:r w:rsidR="00245392">
        <w:rPr>
          <w:rFonts w:asciiTheme="minorHAnsi" w:hAnsiTheme="minorHAnsi" w:cstheme="minorHAnsi"/>
          <w:sz w:val="22"/>
          <w:szCs w:val="22"/>
          <w:shd w:val="clear" w:color="auto" w:fill="FFFFFF"/>
        </w:rPr>
        <w:t xml:space="preserve">March (Polfed </w:t>
      </w:r>
      <w:r w:rsidR="00541C7F" w:rsidRPr="004F34DE">
        <w:rPr>
          <w:rFonts w:asciiTheme="minorHAnsi" w:hAnsiTheme="minorHAnsi" w:cstheme="minorHAnsi"/>
          <w:sz w:val="22"/>
          <w:szCs w:val="22"/>
          <w:shd w:val="clear" w:color="auto" w:fill="FFFFFF"/>
        </w:rPr>
        <w:t>2023)</w:t>
      </w:r>
      <w:r w:rsidR="00026F8B" w:rsidRPr="004F34DE">
        <w:rPr>
          <w:rFonts w:asciiTheme="minorHAnsi" w:hAnsiTheme="minorHAnsi" w:cstheme="minorHAnsi"/>
          <w:sz w:val="22"/>
          <w:szCs w:val="22"/>
          <w:shd w:val="clear" w:color="auto" w:fill="FFFFFF"/>
        </w:rPr>
        <w:t>.</w:t>
      </w:r>
      <w:r w:rsidR="006E2A5A" w:rsidRPr="004F34DE">
        <w:rPr>
          <w:rFonts w:asciiTheme="minorHAnsi" w:hAnsiTheme="minorHAnsi" w:cstheme="minorHAnsi"/>
          <w:sz w:val="22"/>
          <w:szCs w:val="22"/>
          <w:shd w:val="clear" w:color="auto" w:fill="FFFFFF"/>
        </w:rPr>
        <w:t xml:space="preserve"> This now means </w:t>
      </w:r>
      <w:r w:rsidR="00CA056D" w:rsidRPr="004F34DE">
        <w:rPr>
          <w:rFonts w:asciiTheme="minorHAnsi" w:hAnsiTheme="minorHAnsi" w:cstheme="minorHAnsi"/>
          <w:sz w:val="22"/>
          <w:szCs w:val="22"/>
          <w:shd w:val="clear" w:color="auto" w:fill="FFFFFF"/>
        </w:rPr>
        <w:t>a large percentage of the work force would’ve now all be instilled and taught the importance of police interaction and how best to utilised the code of ethics within their day-to-day policing.</w:t>
      </w:r>
    </w:p>
    <w:p w14:paraId="19A29A18" w14:textId="20B530A2" w:rsidR="0080386D" w:rsidRPr="004F34DE" w:rsidRDefault="00DE34C4" w:rsidP="00E707CE">
      <w:pPr>
        <w:spacing w:after="160" w:line="259" w:lineRule="auto"/>
        <w:rPr>
          <w:rFonts w:asciiTheme="minorHAnsi" w:hAnsiTheme="minorHAnsi" w:cstheme="minorHAnsi"/>
          <w:spacing w:val="3"/>
          <w:sz w:val="22"/>
          <w:szCs w:val="22"/>
        </w:rPr>
      </w:pPr>
      <w:r w:rsidRPr="004F34DE">
        <w:rPr>
          <w:rFonts w:asciiTheme="minorHAnsi" w:hAnsiTheme="minorHAnsi" w:cstheme="minorHAnsi"/>
          <w:spacing w:val="3"/>
          <w:sz w:val="22"/>
          <w:szCs w:val="22"/>
        </w:rPr>
        <w:t>Should hopefully instil a new level of confidence in the public</w:t>
      </w:r>
      <w:r w:rsidR="00026F8B" w:rsidRPr="004F34DE">
        <w:rPr>
          <w:rFonts w:asciiTheme="minorHAnsi" w:hAnsiTheme="minorHAnsi" w:cstheme="minorHAnsi"/>
          <w:spacing w:val="3"/>
          <w:sz w:val="22"/>
          <w:szCs w:val="22"/>
        </w:rPr>
        <w:t xml:space="preserve">, due to this large increase in staffing and the new </w:t>
      </w:r>
      <w:r w:rsidR="00737004" w:rsidRPr="004F34DE">
        <w:rPr>
          <w:rFonts w:asciiTheme="minorHAnsi" w:hAnsiTheme="minorHAnsi" w:cstheme="minorHAnsi"/>
          <w:spacing w:val="3"/>
          <w:sz w:val="22"/>
          <w:szCs w:val="22"/>
        </w:rPr>
        <w:t xml:space="preserve">initial learning course officers are now more aware of the policing principles and how best to handle situations </w:t>
      </w:r>
      <w:r w:rsidR="008F1CCC" w:rsidRPr="004F34DE">
        <w:rPr>
          <w:rFonts w:asciiTheme="minorHAnsi" w:hAnsiTheme="minorHAnsi" w:cstheme="minorHAnsi"/>
          <w:spacing w:val="3"/>
          <w:sz w:val="22"/>
          <w:szCs w:val="22"/>
        </w:rPr>
        <w:t>in a professional manner.</w:t>
      </w:r>
    </w:p>
    <w:p w14:paraId="583D0306" w14:textId="5CBD1A19" w:rsidR="008F7FA8" w:rsidRPr="004F34DE" w:rsidRDefault="009A13DD" w:rsidP="008F7FA8">
      <w:pPr>
        <w:spacing w:after="160" w:line="259" w:lineRule="auto"/>
        <w:rPr>
          <w:rFonts w:asciiTheme="minorHAnsi" w:hAnsiTheme="minorHAnsi" w:cstheme="minorHAnsi"/>
          <w:spacing w:val="3"/>
          <w:sz w:val="22"/>
          <w:szCs w:val="22"/>
        </w:rPr>
      </w:pPr>
      <w:r w:rsidRPr="004F34DE">
        <w:rPr>
          <w:rFonts w:asciiTheme="minorHAnsi" w:hAnsiTheme="minorHAnsi" w:cstheme="minorHAnsi"/>
          <w:spacing w:val="3"/>
          <w:sz w:val="22"/>
          <w:szCs w:val="22"/>
        </w:rPr>
        <w:t>Having reviewed a study from the office of national statis</w:t>
      </w:r>
      <w:r w:rsidR="007A793C" w:rsidRPr="004F34DE">
        <w:rPr>
          <w:rFonts w:asciiTheme="minorHAnsi" w:hAnsiTheme="minorHAnsi" w:cstheme="minorHAnsi"/>
          <w:spacing w:val="3"/>
          <w:sz w:val="22"/>
          <w:szCs w:val="22"/>
        </w:rPr>
        <w:t xml:space="preserve">tics you can clearly see a </w:t>
      </w:r>
      <w:r w:rsidR="00D25F43" w:rsidRPr="004F34DE">
        <w:rPr>
          <w:rFonts w:asciiTheme="minorHAnsi" w:hAnsiTheme="minorHAnsi" w:cstheme="minorHAnsi"/>
          <w:spacing w:val="3"/>
          <w:sz w:val="22"/>
          <w:szCs w:val="22"/>
        </w:rPr>
        <w:t xml:space="preserve">steady </w:t>
      </w:r>
      <w:r w:rsidR="0053673D" w:rsidRPr="004F34DE">
        <w:rPr>
          <w:rFonts w:asciiTheme="minorHAnsi" w:hAnsiTheme="minorHAnsi" w:cstheme="minorHAnsi"/>
          <w:spacing w:val="3"/>
          <w:sz w:val="22"/>
          <w:szCs w:val="22"/>
        </w:rPr>
        <w:t>“</w:t>
      </w:r>
      <w:r w:rsidR="00D25F43" w:rsidRPr="004F34DE">
        <w:rPr>
          <w:rFonts w:asciiTheme="minorHAnsi" w:hAnsiTheme="minorHAnsi" w:cstheme="minorHAnsi"/>
          <w:spacing w:val="3"/>
          <w:sz w:val="22"/>
          <w:szCs w:val="22"/>
        </w:rPr>
        <w:t xml:space="preserve">80 to 81% </w:t>
      </w:r>
      <w:r w:rsidR="00C520BD" w:rsidRPr="004F34DE">
        <w:rPr>
          <w:rFonts w:asciiTheme="minorHAnsi" w:hAnsiTheme="minorHAnsi" w:cstheme="minorHAnsi"/>
          <w:spacing w:val="3"/>
          <w:sz w:val="22"/>
          <w:szCs w:val="22"/>
        </w:rPr>
        <w:t>of people</w:t>
      </w:r>
      <w:r w:rsidR="009F0363" w:rsidRPr="004F34DE">
        <w:rPr>
          <w:rFonts w:asciiTheme="minorHAnsi" w:hAnsiTheme="minorHAnsi" w:cstheme="minorHAnsi"/>
          <w:spacing w:val="3"/>
          <w:sz w:val="22"/>
          <w:szCs w:val="22"/>
        </w:rPr>
        <w:t xml:space="preserve"> from the UK</w:t>
      </w:r>
      <w:r w:rsidR="00C520BD" w:rsidRPr="004F34DE">
        <w:rPr>
          <w:rFonts w:asciiTheme="minorHAnsi" w:hAnsiTheme="minorHAnsi" w:cstheme="minorHAnsi"/>
          <w:spacing w:val="3"/>
          <w:sz w:val="22"/>
          <w:szCs w:val="22"/>
        </w:rPr>
        <w:t xml:space="preserve"> strongly agree or tend to agree with the statement – ‘</w:t>
      </w:r>
      <w:r w:rsidR="003555A4" w:rsidRPr="004F34DE">
        <w:rPr>
          <w:rFonts w:asciiTheme="minorHAnsi" w:hAnsiTheme="minorHAnsi" w:cstheme="minorHAnsi"/>
          <w:spacing w:val="3"/>
          <w:sz w:val="22"/>
          <w:szCs w:val="22"/>
        </w:rPr>
        <w:t>Police in this area can be trusted</w:t>
      </w:r>
      <w:r w:rsidR="001C2740" w:rsidRPr="004F34DE">
        <w:rPr>
          <w:rFonts w:asciiTheme="minorHAnsi" w:hAnsiTheme="minorHAnsi" w:cstheme="minorHAnsi"/>
          <w:spacing w:val="3"/>
          <w:sz w:val="22"/>
          <w:szCs w:val="22"/>
        </w:rPr>
        <w:t xml:space="preserve">’. </w:t>
      </w:r>
      <w:r w:rsidR="002D4DF7" w:rsidRPr="004F34DE">
        <w:rPr>
          <w:rFonts w:asciiTheme="minorHAnsi" w:hAnsiTheme="minorHAnsi" w:cstheme="minorHAnsi"/>
          <w:spacing w:val="3"/>
          <w:sz w:val="22"/>
          <w:szCs w:val="22"/>
        </w:rPr>
        <w:t>This included asking around 33</w:t>
      </w:r>
      <w:r w:rsidR="005D6706" w:rsidRPr="004F34DE">
        <w:rPr>
          <w:rFonts w:asciiTheme="minorHAnsi" w:hAnsiTheme="minorHAnsi" w:cstheme="minorHAnsi"/>
          <w:spacing w:val="3"/>
          <w:sz w:val="22"/>
          <w:szCs w:val="22"/>
        </w:rPr>
        <w:t>,915 people on average per year between April 2015 and May 2019</w:t>
      </w:r>
      <w:r w:rsidR="00AE2CD7" w:rsidRPr="004F34DE">
        <w:rPr>
          <w:rFonts w:asciiTheme="minorHAnsi" w:hAnsiTheme="minorHAnsi" w:cstheme="minorHAnsi"/>
          <w:spacing w:val="3"/>
          <w:sz w:val="22"/>
          <w:szCs w:val="22"/>
        </w:rPr>
        <w:t xml:space="preserve">. </w:t>
      </w:r>
      <w:r w:rsidR="003945FE">
        <w:rPr>
          <w:rFonts w:asciiTheme="minorHAnsi" w:hAnsiTheme="minorHAnsi" w:cstheme="minorHAnsi"/>
          <w:spacing w:val="3"/>
          <w:sz w:val="22"/>
          <w:szCs w:val="22"/>
        </w:rPr>
        <w:t>(</w:t>
      </w:r>
      <w:r w:rsidR="00AE2CD7" w:rsidRPr="004F34DE">
        <w:rPr>
          <w:rFonts w:asciiTheme="minorHAnsi" w:hAnsiTheme="minorHAnsi" w:cstheme="minorHAnsi"/>
          <w:spacing w:val="3"/>
          <w:sz w:val="22"/>
          <w:szCs w:val="22"/>
        </w:rPr>
        <w:t xml:space="preserve">Office for </w:t>
      </w:r>
      <w:r w:rsidR="003945FE">
        <w:rPr>
          <w:rFonts w:asciiTheme="minorHAnsi" w:hAnsiTheme="minorHAnsi" w:cstheme="minorHAnsi"/>
          <w:spacing w:val="3"/>
          <w:sz w:val="22"/>
          <w:szCs w:val="22"/>
        </w:rPr>
        <w:t>National</w:t>
      </w:r>
      <w:r w:rsidR="00245392">
        <w:rPr>
          <w:rFonts w:asciiTheme="minorHAnsi" w:hAnsiTheme="minorHAnsi" w:cstheme="minorHAnsi"/>
          <w:spacing w:val="3"/>
          <w:sz w:val="22"/>
          <w:szCs w:val="22"/>
        </w:rPr>
        <w:t xml:space="preserve"> </w:t>
      </w:r>
      <w:r w:rsidR="003945FE">
        <w:rPr>
          <w:rFonts w:asciiTheme="minorHAnsi" w:hAnsiTheme="minorHAnsi" w:cstheme="minorHAnsi"/>
          <w:spacing w:val="3"/>
          <w:sz w:val="22"/>
          <w:szCs w:val="22"/>
        </w:rPr>
        <w:t xml:space="preserve">Statistics </w:t>
      </w:r>
      <w:r w:rsidR="0053673D" w:rsidRPr="004F34DE">
        <w:rPr>
          <w:rFonts w:asciiTheme="minorHAnsi" w:hAnsiTheme="minorHAnsi" w:cstheme="minorHAnsi"/>
          <w:spacing w:val="3"/>
          <w:sz w:val="22"/>
          <w:szCs w:val="22"/>
        </w:rPr>
        <w:t>2020).</w:t>
      </w:r>
    </w:p>
    <w:p w14:paraId="665B5163" w14:textId="53C08863" w:rsidR="008F7FA8" w:rsidRPr="004F34DE" w:rsidRDefault="005045C5" w:rsidP="005045C5">
      <w:pPr>
        <w:spacing w:after="160" w:line="259" w:lineRule="auto"/>
        <w:rPr>
          <w:rFonts w:asciiTheme="minorHAnsi" w:hAnsiTheme="minorHAnsi" w:cstheme="minorHAnsi"/>
          <w:spacing w:val="3"/>
          <w:sz w:val="22"/>
          <w:szCs w:val="22"/>
        </w:rPr>
      </w:pPr>
      <w:r w:rsidRPr="004F34DE">
        <w:rPr>
          <w:rFonts w:asciiTheme="minorHAnsi" w:hAnsiTheme="minorHAnsi" w:cstheme="minorHAnsi"/>
          <w:spacing w:val="3"/>
          <w:sz w:val="22"/>
          <w:szCs w:val="22"/>
        </w:rPr>
        <w:t>I</w:t>
      </w:r>
      <w:r w:rsidR="008725AF" w:rsidRPr="004F34DE">
        <w:rPr>
          <w:rFonts w:asciiTheme="minorHAnsi" w:hAnsiTheme="minorHAnsi" w:cstheme="minorHAnsi"/>
          <w:spacing w:val="3"/>
          <w:sz w:val="22"/>
          <w:szCs w:val="22"/>
        </w:rPr>
        <w:t xml:space="preserve">t can be </w:t>
      </w:r>
      <w:r w:rsidR="00EB56D4" w:rsidRPr="004F34DE">
        <w:rPr>
          <w:rFonts w:asciiTheme="minorHAnsi" w:hAnsiTheme="minorHAnsi" w:cstheme="minorHAnsi"/>
          <w:spacing w:val="3"/>
          <w:sz w:val="22"/>
          <w:szCs w:val="22"/>
        </w:rPr>
        <w:t>articulated</w:t>
      </w:r>
      <w:r w:rsidR="008725AF" w:rsidRPr="004F34DE">
        <w:rPr>
          <w:rFonts w:asciiTheme="minorHAnsi" w:hAnsiTheme="minorHAnsi" w:cstheme="minorHAnsi"/>
          <w:spacing w:val="3"/>
          <w:sz w:val="22"/>
          <w:szCs w:val="22"/>
        </w:rPr>
        <w:t xml:space="preserve"> that there</w:t>
      </w:r>
      <w:r w:rsidR="000F30B1" w:rsidRPr="004F34DE">
        <w:rPr>
          <w:rFonts w:asciiTheme="minorHAnsi" w:hAnsiTheme="minorHAnsi" w:cstheme="minorHAnsi"/>
          <w:spacing w:val="3"/>
          <w:sz w:val="22"/>
          <w:szCs w:val="22"/>
        </w:rPr>
        <w:t xml:space="preserve"> is a multitude of issues surrounding this topic</w:t>
      </w:r>
      <w:r w:rsidRPr="004F34DE">
        <w:rPr>
          <w:rFonts w:asciiTheme="minorHAnsi" w:hAnsiTheme="minorHAnsi" w:cstheme="minorHAnsi"/>
          <w:spacing w:val="3"/>
          <w:sz w:val="22"/>
          <w:szCs w:val="22"/>
        </w:rPr>
        <w:t>, whereby no matter how much the police change their principles or strive towards certain standards there will unfortunately always be a percentage of those who will not engage at all.</w:t>
      </w:r>
      <w:r w:rsidR="00CB7405" w:rsidRPr="004F34DE">
        <w:rPr>
          <w:rFonts w:asciiTheme="minorHAnsi" w:hAnsiTheme="minorHAnsi" w:cstheme="minorHAnsi"/>
          <w:spacing w:val="3"/>
          <w:sz w:val="22"/>
          <w:szCs w:val="22"/>
        </w:rPr>
        <w:t xml:space="preserve"> Having </w:t>
      </w:r>
      <w:r w:rsidR="00F45B8A" w:rsidRPr="004F34DE">
        <w:rPr>
          <w:rFonts w:asciiTheme="minorHAnsi" w:hAnsiTheme="minorHAnsi" w:cstheme="minorHAnsi"/>
          <w:spacing w:val="3"/>
          <w:sz w:val="22"/>
          <w:szCs w:val="22"/>
        </w:rPr>
        <w:t>researched into trust I have found there are three ways</w:t>
      </w:r>
      <w:r w:rsidR="00CB7405" w:rsidRPr="004F34DE">
        <w:rPr>
          <w:rFonts w:asciiTheme="minorHAnsi" w:hAnsiTheme="minorHAnsi" w:cstheme="minorHAnsi"/>
          <w:sz w:val="22"/>
          <w:szCs w:val="22"/>
        </w:rPr>
        <w:t xml:space="preserve"> </w:t>
      </w:r>
      <w:r w:rsidR="00F45B8A" w:rsidRPr="004F34DE">
        <w:rPr>
          <w:rFonts w:asciiTheme="minorHAnsi" w:hAnsiTheme="minorHAnsi" w:cstheme="minorHAnsi"/>
          <w:sz w:val="22"/>
          <w:szCs w:val="22"/>
        </w:rPr>
        <w:t>“</w:t>
      </w:r>
      <w:r w:rsidR="00CB7405" w:rsidRPr="004F34DE">
        <w:rPr>
          <w:rFonts w:asciiTheme="minorHAnsi" w:hAnsiTheme="minorHAnsi" w:cstheme="minorHAnsi"/>
          <w:sz w:val="22"/>
          <w:szCs w:val="22"/>
        </w:rPr>
        <w:t>Trust can be affected by individual and group experiences of the police, police conduct and performance, and media coverage of the police</w:t>
      </w:r>
      <w:r w:rsidR="00994BEB" w:rsidRPr="004F34DE">
        <w:rPr>
          <w:rFonts w:asciiTheme="minorHAnsi" w:hAnsiTheme="minorHAnsi" w:cstheme="minorHAnsi"/>
          <w:sz w:val="22"/>
          <w:szCs w:val="22"/>
        </w:rPr>
        <w:t>.</w:t>
      </w:r>
      <w:r w:rsidR="00F45B8A" w:rsidRPr="004F34DE">
        <w:rPr>
          <w:rFonts w:asciiTheme="minorHAnsi" w:hAnsiTheme="minorHAnsi" w:cstheme="minorHAnsi"/>
          <w:sz w:val="22"/>
          <w:szCs w:val="22"/>
        </w:rPr>
        <w:t>”</w:t>
      </w:r>
      <w:r w:rsidR="00CB7405" w:rsidRPr="004F34DE">
        <w:rPr>
          <w:rFonts w:asciiTheme="minorHAnsi" w:hAnsiTheme="minorHAnsi" w:cstheme="minorHAnsi"/>
          <w:sz w:val="22"/>
          <w:szCs w:val="22"/>
        </w:rPr>
        <w:t> </w:t>
      </w:r>
      <w:r w:rsidR="00A00434">
        <w:rPr>
          <w:rFonts w:asciiTheme="minorHAnsi" w:hAnsiTheme="minorHAnsi" w:cstheme="minorHAnsi"/>
          <w:sz w:val="22"/>
          <w:szCs w:val="22"/>
        </w:rPr>
        <w:t>(</w:t>
      </w:r>
      <w:r w:rsidR="00994BEB" w:rsidRPr="004F34DE">
        <w:rPr>
          <w:rFonts w:asciiTheme="minorHAnsi" w:hAnsiTheme="minorHAnsi" w:cstheme="minorHAnsi"/>
          <w:sz w:val="22"/>
          <w:szCs w:val="22"/>
        </w:rPr>
        <w:t>Brown, R. and Hobbs, A. 2023)</w:t>
      </w:r>
    </w:p>
    <w:p w14:paraId="069C0F25" w14:textId="21E842E7" w:rsidR="005045C5" w:rsidRPr="004F34DE" w:rsidRDefault="00D7729D" w:rsidP="005045C5">
      <w:pPr>
        <w:spacing w:after="160" w:line="259" w:lineRule="auto"/>
        <w:rPr>
          <w:rFonts w:asciiTheme="minorHAnsi" w:hAnsiTheme="minorHAnsi" w:cstheme="minorHAnsi"/>
          <w:spacing w:val="3"/>
          <w:sz w:val="22"/>
          <w:szCs w:val="22"/>
        </w:rPr>
      </w:pPr>
      <w:r w:rsidRPr="004F34DE">
        <w:rPr>
          <w:rFonts w:asciiTheme="minorHAnsi" w:hAnsiTheme="minorHAnsi" w:cstheme="minorHAnsi"/>
          <w:spacing w:val="3"/>
          <w:sz w:val="22"/>
          <w:szCs w:val="22"/>
        </w:rPr>
        <w:t>One reason</w:t>
      </w:r>
      <w:r w:rsidR="005045C5" w:rsidRPr="004F34DE">
        <w:rPr>
          <w:rFonts w:asciiTheme="minorHAnsi" w:hAnsiTheme="minorHAnsi" w:cstheme="minorHAnsi"/>
          <w:spacing w:val="3"/>
          <w:sz w:val="22"/>
          <w:szCs w:val="22"/>
        </w:rPr>
        <w:t xml:space="preserve"> could be that of a member of the public ha</w:t>
      </w:r>
      <w:r w:rsidRPr="004F34DE">
        <w:rPr>
          <w:rFonts w:asciiTheme="minorHAnsi" w:hAnsiTheme="minorHAnsi" w:cstheme="minorHAnsi"/>
          <w:spacing w:val="3"/>
          <w:sz w:val="22"/>
          <w:szCs w:val="22"/>
        </w:rPr>
        <w:t>s had</w:t>
      </w:r>
      <w:r w:rsidR="005045C5" w:rsidRPr="004F34DE">
        <w:rPr>
          <w:rFonts w:asciiTheme="minorHAnsi" w:hAnsiTheme="minorHAnsi" w:cstheme="minorHAnsi"/>
          <w:spacing w:val="3"/>
          <w:sz w:val="22"/>
          <w:szCs w:val="22"/>
        </w:rPr>
        <w:t xml:space="preserve"> a very traumatic incident with the police and therefore can never </w:t>
      </w:r>
      <w:r w:rsidR="00DE085A" w:rsidRPr="004F34DE">
        <w:rPr>
          <w:rFonts w:asciiTheme="minorHAnsi" w:hAnsiTheme="minorHAnsi" w:cstheme="minorHAnsi"/>
          <w:spacing w:val="3"/>
          <w:sz w:val="22"/>
          <w:szCs w:val="22"/>
        </w:rPr>
        <w:t>look to trust them</w:t>
      </w:r>
      <w:r w:rsidR="005045C5" w:rsidRPr="004F34DE">
        <w:rPr>
          <w:rFonts w:asciiTheme="minorHAnsi" w:hAnsiTheme="minorHAnsi" w:cstheme="minorHAnsi"/>
          <w:spacing w:val="3"/>
          <w:sz w:val="22"/>
          <w:szCs w:val="22"/>
        </w:rPr>
        <w:t xml:space="preserve"> again, or as simple as family teachings. Passed on from members of the public who see the police in a negative light regardless of what they do, these beliefs often </w:t>
      </w:r>
      <w:r w:rsidR="00225462" w:rsidRPr="004F34DE">
        <w:rPr>
          <w:rFonts w:asciiTheme="minorHAnsi" w:hAnsiTheme="minorHAnsi" w:cstheme="minorHAnsi"/>
          <w:spacing w:val="3"/>
          <w:sz w:val="22"/>
          <w:szCs w:val="22"/>
        </w:rPr>
        <w:t>get</w:t>
      </w:r>
      <w:r w:rsidR="005045C5" w:rsidRPr="004F34DE">
        <w:rPr>
          <w:rFonts w:asciiTheme="minorHAnsi" w:hAnsiTheme="minorHAnsi" w:cstheme="minorHAnsi"/>
          <w:spacing w:val="3"/>
          <w:sz w:val="22"/>
          <w:szCs w:val="22"/>
        </w:rPr>
        <w:t xml:space="preserve"> passed down through generations and are very difficult to unwind and change.</w:t>
      </w:r>
    </w:p>
    <w:p w14:paraId="4565DBF0" w14:textId="180A3B49" w:rsidR="00FB29C6" w:rsidRPr="004F34DE" w:rsidRDefault="00843E24" w:rsidP="00236711">
      <w:pPr>
        <w:spacing w:after="160" w:line="259" w:lineRule="auto"/>
        <w:rPr>
          <w:rFonts w:asciiTheme="minorHAnsi" w:hAnsiTheme="minorHAnsi" w:cstheme="minorHAnsi"/>
          <w:spacing w:val="3"/>
          <w:sz w:val="22"/>
          <w:szCs w:val="22"/>
        </w:rPr>
      </w:pPr>
      <w:r w:rsidRPr="004F34DE">
        <w:rPr>
          <w:rFonts w:asciiTheme="minorHAnsi" w:hAnsiTheme="minorHAnsi" w:cstheme="minorHAnsi"/>
          <w:sz w:val="22"/>
          <w:szCs w:val="22"/>
        </w:rPr>
        <w:lastRenderedPageBreak/>
        <w:t xml:space="preserve">‘Now what’ - </w:t>
      </w:r>
      <w:r w:rsidR="001E223F" w:rsidRPr="004F34DE">
        <w:rPr>
          <w:rFonts w:asciiTheme="minorHAnsi" w:hAnsiTheme="minorHAnsi" w:cstheme="minorHAnsi"/>
          <w:sz w:val="22"/>
          <w:szCs w:val="22"/>
        </w:rPr>
        <w:t xml:space="preserve">Although the code of ethics </w:t>
      </w:r>
      <w:r w:rsidR="00EB5ACB" w:rsidRPr="004F34DE">
        <w:rPr>
          <w:rFonts w:asciiTheme="minorHAnsi" w:hAnsiTheme="minorHAnsi" w:cstheme="minorHAnsi"/>
          <w:sz w:val="22"/>
          <w:szCs w:val="22"/>
        </w:rPr>
        <w:t>model is simple and easy to follow</w:t>
      </w:r>
      <w:r w:rsidR="00AF5DFD" w:rsidRPr="004F34DE">
        <w:rPr>
          <w:rFonts w:asciiTheme="minorHAnsi" w:hAnsiTheme="minorHAnsi" w:cstheme="minorHAnsi"/>
          <w:sz w:val="22"/>
          <w:szCs w:val="22"/>
        </w:rPr>
        <w:t xml:space="preserve">, it is </w:t>
      </w:r>
      <w:r w:rsidR="00EB5ACB" w:rsidRPr="004F34DE">
        <w:rPr>
          <w:rFonts w:asciiTheme="minorHAnsi" w:hAnsiTheme="minorHAnsi" w:cstheme="minorHAnsi"/>
          <w:sz w:val="22"/>
          <w:szCs w:val="22"/>
        </w:rPr>
        <w:t>however it is easy to deviate of track due to a multitude of reasons</w:t>
      </w:r>
      <w:r w:rsidR="007E32E4" w:rsidRPr="004F34DE">
        <w:rPr>
          <w:rFonts w:asciiTheme="minorHAnsi" w:hAnsiTheme="minorHAnsi" w:cstheme="minorHAnsi"/>
          <w:sz w:val="22"/>
          <w:szCs w:val="22"/>
        </w:rPr>
        <w:t xml:space="preserve"> such as, </w:t>
      </w:r>
      <w:r w:rsidR="00EB5ACB" w:rsidRPr="004F34DE">
        <w:rPr>
          <w:rFonts w:asciiTheme="minorHAnsi" w:hAnsiTheme="minorHAnsi" w:cstheme="minorHAnsi"/>
          <w:sz w:val="22"/>
          <w:szCs w:val="22"/>
        </w:rPr>
        <w:t xml:space="preserve">Type of </w:t>
      </w:r>
      <w:r w:rsidR="00497F9A" w:rsidRPr="004F34DE">
        <w:rPr>
          <w:rFonts w:asciiTheme="minorHAnsi" w:hAnsiTheme="minorHAnsi" w:cstheme="minorHAnsi"/>
          <w:sz w:val="22"/>
          <w:szCs w:val="22"/>
        </w:rPr>
        <w:t>behaviour</w:t>
      </w:r>
      <w:r w:rsidR="007E32E4" w:rsidRPr="004F34DE">
        <w:rPr>
          <w:rFonts w:asciiTheme="minorHAnsi" w:hAnsiTheme="minorHAnsi" w:cstheme="minorHAnsi"/>
          <w:sz w:val="22"/>
          <w:szCs w:val="22"/>
        </w:rPr>
        <w:t xml:space="preserve"> of the person your dealing with, </w:t>
      </w:r>
      <w:r w:rsidR="00497F9A" w:rsidRPr="004F34DE">
        <w:rPr>
          <w:rFonts w:asciiTheme="minorHAnsi" w:hAnsiTheme="minorHAnsi" w:cstheme="minorHAnsi"/>
          <w:sz w:val="22"/>
          <w:szCs w:val="22"/>
        </w:rPr>
        <w:t>Complacency</w:t>
      </w:r>
      <w:r w:rsidR="00822DC1" w:rsidRPr="004F34DE">
        <w:rPr>
          <w:rFonts w:asciiTheme="minorHAnsi" w:hAnsiTheme="minorHAnsi" w:cstheme="minorHAnsi"/>
          <w:sz w:val="22"/>
          <w:szCs w:val="22"/>
        </w:rPr>
        <w:t xml:space="preserve"> where your dealing with something you’ve dealt with before and the same going for repeat offenders</w:t>
      </w:r>
      <w:r w:rsidR="00BF766F" w:rsidRPr="004F34DE">
        <w:rPr>
          <w:rFonts w:asciiTheme="minorHAnsi" w:hAnsiTheme="minorHAnsi" w:cstheme="minorHAnsi"/>
          <w:sz w:val="22"/>
          <w:szCs w:val="22"/>
        </w:rPr>
        <w:t>.</w:t>
      </w:r>
    </w:p>
    <w:p w14:paraId="2ACFE816" w14:textId="6D0D73A3" w:rsidR="00C77042" w:rsidRPr="004F34DE" w:rsidRDefault="002563EF" w:rsidP="00236711">
      <w:pPr>
        <w:spacing w:after="160" w:line="259" w:lineRule="auto"/>
        <w:rPr>
          <w:rFonts w:asciiTheme="minorHAnsi" w:hAnsiTheme="minorHAnsi" w:cstheme="minorHAnsi"/>
          <w:spacing w:val="3"/>
          <w:sz w:val="22"/>
          <w:szCs w:val="22"/>
        </w:rPr>
      </w:pPr>
      <w:r w:rsidRPr="004F34DE">
        <w:rPr>
          <w:rFonts w:asciiTheme="minorHAnsi" w:hAnsiTheme="minorHAnsi" w:cstheme="minorHAnsi"/>
          <w:spacing w:val="3"/>
          <w:sz w:val="22"/>
          <w:szCs w:val="22"/>
        </w:rPr>
        <w:t xml:space="preserve">To allow for the </w:t>
      </w:r>
      <w:r w:rsidR="0032496C" w:rsidRPr="004F34DE">
        <w:rPr>
          <w:rFonts w:asciiTheme="minorHAnsi" w:hAnsiTheme="minorHAnsi" w:cstheme="minorHAnsi"/>
          <w:spacing w:val="3"/>
          <w:sz w:val="22"/>
          <w:szCs w:val="22"/>
        </w:rPr>
        <w:t xml:space="preserve">highest chance of successfulness in terms of increasing public confidence, </w:t>
      </w:r>
      <w:r w:rsidR="00085F16" w:rsidRPr="004F34DE">
        <w:rPr>
          <w:rFonts w:asciiTheme="minorHAnsi" w:hAnsiTheme="minorHAnsi" w:cstheme="minorHAnsi"/>
          <w:spacing w:val="3"/>
          <w:sz w:val="22"/>
          <w:szCs w:val="22"/>
        </w:rPr>
        <w:t>as many</w:t>
      </w:r>
      <w:r w:rsidR="0032496C" w:rsidRPr="004F34DE">
        <w:rPr>
          <w:rFonts w:asciiTheme="minorHAnsi" w:hAnsiTheme="minorHAnsi" w:cstheme="minorHAnsi"/>
          <w:spacing w:val="3"/>
          <w:sz w:val="22"/>
          <w:szCs w:val="22"/>
        </w:rPr>
        <w:t xml:space="preserve"> police staff and officers</w:t>
      </w:r>
      <w:r w:rsidR="00085F16" w:rsidRPr="004F34DE">
        <w:rPr>
          <w:rFonts w:asciiTheme="minorHAnsi" w:hAnsiTheme="minorHAnsi" w:cstheme="minorHAnsi"/>
          <w:spacing w:val="3"/>
          <w:sz w:val="22"/>
          <w:szCs w:val="22"/>
        </w:rPr>
        <w:t xml:space="preserve"> as possible</w:t>
      </w:r>
      <w:r w:rsidR="0032496C" w:rsidRPr="004F34DE">
        <w:rPr>
          <w:rFonts w:asciiTheme="minorHAnsi" w:hAnsiTheme="minorHAnsi" w:cstheme="minorHAnsi"/>
          <w:spacing w:val="3"/>
          <w:sz w:val="22"/>
          <w:szCs w:val="22"/>
        </w:rPr>
        <w:t xml:space="preserve"> will have to </w:t>
      </w:r>
      <w:r w:rsidR="000736C0" w:rsidRPr="004F34DE">
        <w:rPr>
          <w:rFonts w:asciiTheme="minorHAnsi" w:hAnsiTheme="minorHAnsi" w:cstheme="minorHAnsi"/>
          <w:spacing w:val="3"/>
          <w:sz w:val="22"/>
          <w:szCs w:val="22"/>
        </w:rPr>
        <w:t>undergo the set principles and follow them during every interaction with members of the public</w:t>
      </w:r>
      <w:r w:rsidR="00306FA3" w:rsidRPr="004F34DE">
        <w:rPr>
          <w:rFonts w:asciiTheme="minorHAnsi" w:hAnsiTheme="minorHAnsi" w:cstheme="minorHAnsi"/>
          <w:spacing w:val="3"/>
          <w:sz w:val="22"/>
          <w:szCs w:val="22"/>
        </w:rPr>
        <w:t>.</w:t>
      </w:r>
      <w:r w:rsidR="0090744A" w:rsidRPr="004F34DE">
        <w:rPr>
          <w:rFonts w:asciiTheme="minorHAnsi" w:hAnsiTheme="minorHAnsi" w:cstheme="minorHAnsi"/>
          <w:spacing w:val="3"/>
          <w:sz w:val="22"/>
          <w:szCs w:val="22"/>
        </w:rPr>
        <w:t xml:space="preserve"> By slowly but surely </w:t>
      </w:r>
      <w:r w:rsidR="006E6D8F" w:rsidRPr="004F34DE">
        <w:rPr>
          <w:rFonts w:asciiTheme="minorHAnsi" w:hAnsiTheme="minorHAnsi" w:cstheme="minorHAnsi"/>
          <w:spacing w:val="3"/>
          <w:sz w:val="22"/>
          <w:szCs w:val="22"/>
        </w:rPr>
        <w:t>leaving a positive reaction with every encounter the police are more likely to change the thoughts and feelings of those they deal with. However</w:t>
      </w:r>
      <w:r w:rsidR="00953403" w:rsidRPr="004F34DE">
        <w:rPr>
          <w:rFonts w:asciiTheme="minorHAnsi" w:hAnsiTheme="minorHAnsi" w:cstheme="minorHAnsi"/>
          <w:spacing w:val="3"/>
          <w:sz w:val="22"/>
          <w:szCs w:val="22"/>
        </w:rPr>
        <w:t>,</w:t>
      </w:r>
      <w:r w:rsidR="006E6D8F" w:rsidRPr="004F34DE">
        <w:rPr>
          <w:rFonts w:asciiTheme="minorHAnsi" w:hAnsiTheme="minorHAnsi" w:cstheme="minorHAnsi"/>
          <w:spacing w:val="3"/>
          <w:sz w:val="22"/>
          <w:szCs w:val="22"/>
        </w:rPr>
        <w:t xml:space="preserve"> when </w:t>
      </w:r>
      <w:r w:rsidR="00953403" w:rsidRPr="004F34DE">
        <w:rPr>
          <w:rFonts w:asciiTheme="minorHAnsi" w:hAnsiTheme="minorHAnsi" w:cstheme="minorHAnsi"/>
          <w:spacing w:val="3"/>
          <w:sz w:val="22"/>
          <w:szCs w:val="22"/>
        </w:rPr>
        <w:t>setbacks</w:t>
      </w:r>
      <w:r w:rsidR="006E6D8F" w:rsidRPr="004F34DE">
        <w:rPr>
          <w:rFonts w:asciiTheme="minorHAnsi" w:hAnsiTheme="minorHAnsi" w:cstheme="minorHAnsi"/>
          <w:spacing w:val="3"/>
          <w:sz w:val="22"/>
          <w:szCs w:val="22"/>
        </w:rPr>
        <w:t xml:space="preserve"> occur, this can knock the trust of those </w:t>
      </w:r>
      <w:r w:rsidR="0059119A" w:rsidRPr="004F34DE">
        <w:rPr>
          <w:rFonts w:asciiTheme="minorHAnsi" w:hAnsiTheme="minorHAnsi" w:cstheme="minorHAnsi"/>
          <w:spacing w:val="3"/>
          <w:sz w:val="22"/>
          <w:szCs w:val="22"/>
        </w:rPr>
        <w:t>who were so hard to gain.</w:t>
      </w:r>
    </w:p>
    <w:p w14:paraId="48022BAF" w14:textId="6EC14BC4" w:rsidR="00B4659C" w:rsidRPr="004F34DE" w:rsidRDefault="00F74D1E" w:rsidP="00236711">
      <w:pPr>
        <w:spacing w:after="160" w:line="259" w:lineRule="auto"/>
        <w:rPr>
          <w:rFonts w:asciiTheme="minorHAnsi" w:hAnsiTheme="minorHAnsi" w:cstheme="minorHAnsi"/>
          <w:sz w:val="22"/>
          <w:szCs w:val="22"/>
        </w:rPr>
      </w:pPr>
      <w:r w:rsidRPr="004F34DE">
        <w:rPr>
          <w:rFonts w:asciiTheme="minorHAnsi" w:hAnsiTheme="minorHAnsi" w:cstheme="minorHAnsi"/>
          <w:sz w:val="22"/>
          <w:szCs w:val="22"/>
        </w:rPr>
        <w:t xml:space="preserve">This would entail </w:t>
      </w:r>
      <w:r w:rsidR="00306FA3" w:rsidRPr="004F34DE">
        <w:rPr>
          <w:rFonts w:asciiTheme="minorHAnsi" w:hAnsiTheme="minorHAnsi" w:cstheme="minorHAnsi"/>
          <w:sz w:val="22"/>
          <w:szCs w:val="22"/>
        </w:rPr>
        <w:t xml:space="preserve">officers </w:t>
      </w:r>
      <w:r w:rsidRPr="004F34DE">
        <w:rPr>
          <w:rFonts w:asciiTheme="minorHAnsi" w:hAnsiTheme="minorHAnsi" w:cstheme="minorHAnsi"/>
          <w:sz w:val="22"/>
          <w:szCs w:val="22"/>
        </w:rPr>
        <w:t xml:space="preserve">to </w:t>
      </w:r>
      <w:r w:rsidR="00306FA3" w:rsidRPr="004F34DE">
        <w:rPr>
          <w:rFonts w:asciiTheme="minorHAnsi" w:hAnsiTheme="minorHAnsi" w:cstheme="minorHAnsi"/>
          <w:sz w:val="22"/>
          <w:szCs w:val="22"/>
        </w:rPr>
        <w:t>look at every incident on its own merit</w:t>
      </w:r>
      <w:r w:rsidR="00CC5A58" w:rsidRPr="004F34DE">
        <w:rPr>
          <w:rFonts w:asciiTheme="minorHAnsi" w:hAnsiTheme="minorHAnsi" w:cstheme="minorHAnsi"/>
          <w:sz w:val="22"/>
          <w:szCs w:val="22"/>
        </w:rPr>
        <w:t>, being certain to allow for fairness</w:t>
      </w:r>
      <w:r w:rsidR="0076067F" w:rsidRPr="004F34DE">
        <w:rPr>
          <w:rFonts w:asciiTheme="minorHAnsi" w:hAnsiTheme="minorHAnsi" w:cstheme="minorHAnsi"/>
          <w:sz w:val="22"/>
          <w:szCs w:val="22"/>
        </w:rPr>
        <w:t>, respect of those whom their dealing with and then the honesty and inte</w:t>
      </w:r>
      <w:r w:rsidR="00F67F1D" w:rsidRPr="004F34DE">
        <w:rPr>
          <w:rFonts w:asciiTheme="minorHAnsi" w:hAnsiTheme="minorHAnsi" w:cstheme="minorHAnsi"/>
          <w:sz w:val="22"/>
          <w:szCs w:val="22"/>
        </w:rPr>
        <w:t>g</w:t>
      </w:r>
      <w:r w:rsidR="0076067F" w:rsidRPr="004F34DE">
        <w:rPr>
          <w:rFonts w:asciiTheme="minorHAnsi" w:hAnsiTheme="minorHAnsi" w:cstheme="minorHAnsi"/>
          <w:sz w:val="22"/>
          <w:szCs w:val="22"/>
        </w:rPr>
        <w:t xml:space="preserve">rity of doing the right thing </w:t>
      </w:r>
      <w:r w:rsidR="00F67F1D" w:rsidRPr="004F34DE">
        <w:rPr>
          <w:rFonts w:asciiTheme="minorHAnsi" w:hAnsiTheme="minorHAnsi" w:cstheme="minorHAnsi"/>
          <w:sz w:val="22"/>
          <w:szCs w:val="22"/>
        </w:rPr>
        <w:t>for that given situation,</w:t>
      </w:r>
      <w:r w:rsidR="000E5A59" w:rsidRPr="004F34DE">
        <w:rPr>
          <w:rFonts w:asciiTheme="minorHAnsi" w:hAnsiTheme="minorHAnsi" w:cstheme="minorHAnsi"/>
          <w:sz w:val="22"/>
          <w:szCs w:val="22"/>
        </w:rPr>
        <w:t xml:space="preserve"> as stated </w:t>
      </w:r>
      <w:r w:rsidR="003006EE" w:rsidRPr="004F34DE">
        <w:rPr>
          <w:rFonts w:asciiTheme="minorHAnsi" w:hAnsiTheme="minorHAnsi" w:cstheme="minorHAnsi"/>
          <w:sz w:val="22"/>
          <w:szCs w:val="22"/>
        </w:rPr>
        <w:t xml:space="preserve">in Gov.uk </w:t>
      </w:r>
      <w:r w:rsidR="000E5A59" w:rsidRPr="004F34DE">
        <w:rPr>
          <w:rFonts w:asciiTheme="minorHAnsi" w:hAnsiTheme="minorHAnsi" w:cstheme="minorHAnsi"/>
          <w:sz w:val="22"/>
          <w:szCs w:val="22"/>
        </w:rPr>
        <w:t>“</w:t>
      </w:r>
      <w:r w:rsidR="00C77042" w:rsidRPr="004F34DE">
        <w:rPr>
          <w:rFonts w:asciiTheme="minorHAnsi" w:hAnsiTheme="minorHAnsi" w:cstheme="minorHAnsi"/>
          <w:sz w:val="22"/>
          <w:szCs w:val="22"/>
        </w:rPr>
        <w:t xml:space="preserve">One considerable potential pitfall to increasing confidence is the organisational culture change required. If some police officers do not believe that the community-policing approach is feasible or </w:t>
      </w:r>
      <w:r w:rsidR="00624C20" w:rsidRPr="004F34DE">
        <w:rPr>
          <w:rFonts w:asciiTheme="minorHAnsi" w:hAnsiTheme="minorHAnsi" w:cstheme="minorHAnsi"/>
          <w:sz w:val="22"/>
          <w:szCs w:val="22"/>
        </w:rPr>
        <w:t>desirable,</w:t>
      </w:r>
      <w:r w:rsidR="00C77042" w:rsidRPr="004F34DE">
        <w:rPr>
          <w:rFonts w:asciiTheme="minorHAnsi" w:hAnsiTheme="minorHAnsi" w:cstheme="minorHAnsi"/>
          <w:sz w:val="22"/>
          <w:szCs w:val="22"/>
        </w:rPr>
        <w:t xml:space="preserve"> then this can hinder the quality of delivery</w:t>
      </w:r>
      <w:r w:rsidR="000E5A59" w:rsidRPr="004F34DE">
        <w:rPr>
          <w:rFonts w:asciiTheme="minorHAnsi" w:hAnsiTheme="minorHAnsi" w:cstheme="minorHAnsi"/>
          <w:sz w:val="22"/>
          <w:szCs w:val="22"/>
        </w:rPr>
        <w:t>”</w:t>
      </w:r>
      <w:r w:rsidR="00C77042" w:rsidRPr="004F34DE">
        <w:rPr>
          <w:rFonts w:asciiTheme="minorHAnsi" w:hAnsiTheme="minorHAnsi" w:cstheme="minorHAnsi"/>
          <w:sz w:val="22"/>
          <w:szCs w:val="22"/>
        </w:rPr>
        <w:t xml:space="preserve">. </w:t>
      </w:r>
      <w:r w:rsidR="00A00434">
        <w:rPr>
          <w:rFonts w:asciiTheme="minorHAnsi" w:hAnsiTheme="minorHAnsi" w:cstheme="minorHAnsi"/>
          <w:sz w:val="22"/>
          <w:szCs w:val="22"/>
        </w:rPr>
        <w:t>(</w:t>
      </w:r>
      <w:r w:rsidR="000E5A59" w:rsidRPr="004F34DE">
        <w:rPr>
          <w:rFonts w:asciiTheme="minorHAnsi" w:hAnsiTheme="minorHAnsi" w:cstheme="minorHAnsi"/>
          <w:sz w:val="22"/>
          <w:szCs w:val="22"/>
        </w:rPr>
        <w:t>Rix,</w:t>
      </w:r>
      <w:r w:rsidR="003C5CEF" w:rsidRPr="004F34DE">
        <w:rPr>
          <w:rFonts w:asciiTheme="minorHAnsi" w:hAnsiTheme="minorHAnsi" w:cstheme="minorHAnsi"/>
          <w:sz w:val="22"/>
          <w:szCs w:val="22"/>
        </w:rPr>
        <w:t xml:space="preserve"> </w:t>
      </w:r>
      <w:r w:rsidR="000E5A59" w:rsidRPr="004F34DE">
        <w:rPr>
          <w:rFonts w:asciiTheme="minorHAnsi" w:hAnsiTheme="minorHAnsi" w:cstheme="minorHAnsi"/>
          <w:sz w:val="22"/>
          <w:szCs w:val="22"/>
        </w:rPr>
        <w:t>A., Joshua,</w:t>
      </w:r>
      <w:r w:rsidR="003C5CEF" w:rsidRPr="004F34DE">
        <w:rPr>
          <w:rFonts w:asciiTheme="minorHAnsi" w:hAnsiTheme="minorHAnsi" w:cstheme="minorHAnsi"/>
          <w:sz w:val="22"/>
          <w:szCs w:val="22"/>
        </w:rPr>
        <w:t xml:space="preserve"> </w:t>
      </w:r>
      <w:r w:rsidR="000E5A59" w:rsidRPr="004F34DE">
        <w:rPr>
          <w:rFonts w:asciiTheme="minorHAnsi" w:hAnsiTheme="minorHAnsi" w:cstheme="minorHAnsi"/>
          <w:sz w:val="22"/>
          <w:szCs w:val="22"/>
        </w:rPr>
        <w:t>F. AND Morton, S. 2009)</w:t>
      </w:r>
      <w:r w:rsidR="003006EE" w:rsidRPr="004F34DE">
        <w:rPr>
          <w:rFonts w:asciiTheme="minorHAnsi" w:hAnsiTheme="minorHAnsi" w:cstheme="minorHAnsi"/>
          <w:sz w:val="22"/>
          <w:szCs w:val="22"/>
        </w:rPr>
        <w:t xml:space="preserve"> this means even though </w:t>
      </w:r>
      <w:r w:rsidR="00624C20" w:rsidRPr="004F34DE">
        <w:rPr>
          <w:rFonts w:asciiTheme="minorHAnsi" w:hAnsiTheme="minorHAnsi" w:cstheme="minorHAnsi"/>
          <w:sz w:val="22"/>
          <w:szCs w:val="22"/>
        </w:rPr>
        <w:t>some officers may be willing to take on this approach, it will require everyone’s participation</w:t>
      </w:r>
      <w:r w:rsidR="00D63221" w:rsidRPr="004F34DE">
        <w:rPr>
          <w:rFonts w:asciiTheme="minorHAnsi" w:hAnsiTheme="minorHAnsi" w:cstheme="minorHAnsi"/>
          <w:sz w:val="22"/>
          <w:szCs w:val="22"/>
        </w:rPr>
        <w:t>. The Gov.uk study goes on to mention that maintaining public confidence should be a continu</w:t>
      </w:r>
      <w:r w:rsidR="00161035" w:rsidRPr="004F34DE">
        <w:rPr>
          <w:rFonts w:asciiTheme="minorHAnsi" w:hAnsiTheme="minorHAnsi" w:cstheme="minorHAnsi"/>
          <w:sz w:val="22"/>
          <w:szCs w:val="22"/>
        </w:rPr>
        <w:t>ous process and should allow time for addressing different expectations and needs.</w:t>
      </w:r>
      <w:r w:rsidR="003C5CEF" w:rsidRPr="004F34DE">
        <w:rPr>
          <w:rFonts w:asciiTheme="minorHAnsi" w:hAnsiTheme="minorHAnsi" w:cstheme="minorHAnsi"/>
          <w:sz w:val="22"/>
          <w:szCs w:val="22"/>
        </w:rPr>
        <w:t xml:space="preserve"> </w:t>
      </w:r>
    </w:p>
    <w:p w14:paraId="7F9BA6C5" w14:textId="77777777" w:rsidR="00B4659C" w:rsidRPr="004F34DE" w:rsidRDefault="00B4659C" w:rsidP="00236711">
      <w:pPr>
        <w:spacing w:after="160" w:line="259" w:lineRule="auto"/>
        <w:rPr>
          <w:rFonts w:asciiTheme="minorHAnsi" w:hAnsiTheme="minorHAnsi" w:cstheme="minorHAnsi"/>
          <w:sz w:val="22"/>
          <w:szCs w:val="22"/>
        </w:rPr>
      </w:pPr>
    </w:p>
    <w:p w14:paraId="6072FE81" w14:textId="23007EE7" w:rsidR="000918D7" w:rsidRPr="004F34DE" w:rsidRDefault="007F1EE7" w:rsidP="000918D7">
      <w:pPr>
        <w:spacing w:after="160" w:line="259" w:lineRule="auto"/>
        <w:rPr>
          <w:rFonts w:asciiTheme="minorHAnsi" w:hAnsiTheme="minorHAnsi" w:cstheme="minorHAnsi"/>
          <w:sz w:val="22"/>
          <w:szCs w:val="22"/>
          <w:shd w:val="clear" w:color="auto" w:fill="FFFFFF"/>
        </w:rPr>
      </w:pPr>
      <w:r w:rsidRPr="004F34DE">
        <w:rPr>
          <w:rFonts w:asciiTheme="minorHAnsi" w:hAnsiTheme="minorHAnsi" w:cstheme="minorHAnsi"/>
          <w:sz w:val="22"/>
          <w:szCs w:val="22"/>
          <w:shd w:val="clear" w:color="auto" w:fill="FFFFFF"/>
        </w:rPr>
        <w:t>A study covering 2015 to 2020 shows that public confidence has been decreasing gradually over the years. “</w:t>
      </w:r>
      <w:r w:rsidR="00CF342D" w:rsidRPr="004F34DE">
        <w:rPr>
          <w:rFonts w:asciiTheme="minorHAnsi" w:hAnsiTheme="minorHAnsi" w:cstheme="minorHAnsi"/>
          <w:sz w:val="22"/>
          <w:szCs w:val="22"/>
          <w:shd w:val="clear" w:color="auto" w:fill="FFFFFF"/>
        </w:rPr>
        <w:t>It is perhaps unsurprising therefore that </w:t>
      </w:r>
      <w:hyperlink r:id="rId5" w:history="1">
        <w:r w:rsidR="00CF342D" w:rsidRPr="004F34DE">
          <w:rPr>
            <w:rStyle w:val="Hyperlink"/>
            <w:rFonts w:asciiTheme="minorHAnsi" w:hAnsiTheme="minorHAnsi" w:cstheme="minorHAnsi"/>
            <w:color w:val="auto"/>
            <w:sz w:val="22"/>
            <w:szCs w:val="22"/>
            <w:u w:val="none"/>
            <w:shd w:val="clear" w:color="auto" w:fill="FFFFFF"/>
          </w:rPr>
          <w:t>confidence in the police</w:t>
        </w:r>
      </w:hyperlink>
      <w:r w:rsidR="00CF342D" w:rsidRPr="004F34DE">
        <w:rPr>
          <w:rFonts w:asciiTheme="minorHAnsi" w:hAnsiTheme="minorHAnsi" w:cstheme="minorHAnsi"/>
          <w:sz w:val="22"/>
          <w:szCs w:val="22"/>
          <w:shd w:val="clear" w:color="auto" w:fill="FFFFFF"/>
        </w:rPr>
        <w:t> has been on a slight downward trend,</w:t>
      </w:r>
      <w:r w:rsidR="00C1165E" w:rsidRPr="004F34DE">
        <w:rPr>
          <w:rFonts w:asciiTheme="minorHAnsi" w:hAnsiTheme="minorHAnsi" w:cstheme="minorHAnsi"/>
          <w:sz w:val="22"/>
          <w:szCs w:val="22"/>
          <w:shd w:val="clear" w:color="auto" w:fill="FFFFFF"/>
        </w:rPr>
        <w:t xml:space="preserve"> </w:t>
      </w:r>
      <w:r w:rsidR="00CF342D" w:rsidRPr="004F34DE">
        <w:rPr>
          <w:rFonts w:asciiTheme="minorHAnsi" w:hAnsiTheme="minorHAnsi" w:cstheme="minorHAnsi"/>
          <w:sz w:val="22"/>
          <w:szCs w:val="22"/>
          <w:shd w:val="clear" w:color="auto" w:fill="FFFFFF"/>
        </w:rPr>
        <w:t xml:space="preserve">In the year 2019/2020, 74% of all respondents to a survey reported having confidence in the police. This was a slight decrease from the 78% reported between 2015 and 2018. </w:t>
      </w:r>
      <w:r w:rsidR="00B64304">
        <w:rPr>
          <w:rFonts w:asciiTheme="minorHAnsi" w:hAnsiTheme="minorHAnsi" w:cstheme="minorHAnsi"/>
          <w:sz w:val="22"/>
          <w:szCs w:val="22"/>
          <w:shd w:val="clear" w:color="auto" w:fill="FFFFFF"/>
        </w:rPr>
        <w:t>(</w:t>
      </w:r>
      <w:r w:rsidR="00013377" w:rsidRPr="004F34DE">
        <w:rPr>
          <w:rFonts w:asciiTheme="minorHAnsi" w:hAnsiTheme="minorHAnsi" w:cstheme="minorHAnsi"/>
          <w:sz w:val="22"/>
          <w:szCs w:val="22"/>
          <w:shd w:val="clear" w:color="auto" w:fill="FFFFFF"/>
        </w:rPr>
        <w:t xml:space="preserve">Mynenko, K.D. and Ditcham. 2022) this study goes on to mention that </w:t>
      </w:r>
      <w:r w:rsidR="000918D7" w:rsidRPr="004F34DE">
        <w:rPr>
          <w:rFonts w:asciiTheme="minorHAnsi" w:hAnsiTheme="minorHAnsi" w:cstheme="minorHAnsi"/>
          <w:sz w:val="22"/>
          <w:szCs w:val="22"/>
          <w:shd w:val="clear" w:color="auto" w:fill="FFFFFF"/>
        </w:rPr>
        <w:t xml:space="preserve">the reason for the decrease may that of </w:t>
      </w:r>
      <w:r w:rsidR="00542E96" w:rsidRPr="004F34DE">
        <w:rPr>
          <w:rFonts w:asciiTheme="minorHAnsi" w:hAnsiTheme="minorHAnsi" w:cstheme="minorHAnsi"/>
          <w:sz w:val="22"/>
          <w:szCs w:val="22"/>
          <w:shd w:val="clear" w:color="auto" w:fill="FFFFFF"/>
        </w:rPr>
        <w:t>“</w:t>
      </w:r>
      <w:r w:rsidR="000918D7" w:rsidRPr="004F34DE">
        <w:rPr>
          <w:rFonts w:asciiTheme="minorHAnsi" w:hAnsiTheme="minorHAnsi" w:cstheme="minorHAnsi"/>
          <w:sz w:val="22"/>
          <w:szCs w:val="22"/>
          <w:shd w:val="clear" w:color="auto" w:fill="FFFFFF"/>
        </w:rPr>
        <w:t>other ethnic minority groups, black people were found to be more likely to report lower levels of confidence in the police.</w:t>
      </w:r>
      <w:r w:rsidR="00542E96" w:rsidRPr="004F34DE">
        <w:rPr>
          <w:rFonts w:asciiTheme="minorHAnsi" w:hAnsiTheme="minorHAnsi" w:cstheme="minorHAnsi"/>
          <w:sz w:val="22"/>
          <w:szCs w:val="22"/>
          <w:shd w:val="clear" w:color="auto" w:fill="FFFFFF"/>
        </w:rPr>
        <w:t>”</w:t>
      </w:r>
    </w:p>
    <w:p w14:paraId="48A3B571" w14:textId="5DCF1770" w:rsidR="00542E96" w:rsidRPr="004F34DE" w:rsidRDefault="00542E96" w:rsidP="000918D7">
      <w:pPr>
        <w:spacing w:after="160" w:line="259" w:lineRule="auto"/>
        <w:rPr>
          <w:rFonts w:asciiTheme="minorHAnsi" w:hAnsiTheme="minorHAnsi" w:cstheme="minorHAnsi"/>
          <w:sz w:val="22"/>
          <w:szCs w:val="22"/>
          <w:shd w:val="clear" w:color="auto" w:fill="FFFFFF"/>
        </w:rPr>
      </w:pPr>
      <w:r w:rsidRPr="004F34DE">
        <w:rPr>
          <w:rFonts w:asciiTheme="minorHAnsi" w:hAnsiTheme="minorHAnsi" w:cstheme="minorHAnsi"/>
          <w:sz w:val="22"/>
          <w:szCs w:val="22"/>
          <w:shd w:val="clear" w:color="auto" w:fill="FFFFFF"/>
        </w:rPr>
        <w:t xml:space="preserve">This may be due to police </w:t>
      </w:r>
      <w:r w:rsidR="00A320D2" w:rsidRPr="004F34DE">
        <w:rPr>
          <w:rFonts w:asciiTheme="minorHAnsi" w:hAnsiTheme="minorHAnsi" w:cstheme="minorHAnsi"/>
          <w:sz w:val="22"/>
          <w:szCs w:val="22"/>
          <w:shd w:val="clear" w:color="auto" w:fill="FFFFFF"/>
        </w:rPr>
        <w:t>misconduct</w:t>
      </w:r>
      <w:r w:rsidRPr="004F34DE">
        <w:rPr>
          <w:rFonts w:asciiTheme="minorHAnsi" w:hAnsiTheme="minorHAnsi" w:cstheme="minorHAnsi"/>
          <w:sz w:val="22"/>
          <w:szCs w:val="22"/>
          <w:shd w:val="clear" w:color="auto" w:fill="FFFFFF"/>
        </w:rPr>
        <w:t xml:space="preserve"> </w:t>
      </w:r>
      <w:r w:rsidR="00A320D2" w:rsidRPr="004F34DE">
        <w:rPr>
          <w:rFonts w:asciiTheme="minorHAnsi" w:hAnsiTheme="minorHAnsi" w:cstheme="minorHAnsi"/>
          <w:sz w:val="22"/>
          <w:szCs w:val="22"/>
          <w:shd w:val="clear" w:color="auto" w:fill="FFFFFF"/>
        </w:rPr>
        <w:t>tragedies</w:t>
      </w:r>
      <w:r w:rsidR="00420F37" w:rsidRPr="004F34DE">
        <w:rPr>
          <w:rFonts w:asciiTheme="minorHAnsi" w:hAnsiTheme="minorHAnsi" w:cstheme="minorHAnsi"/>
          <w:sz w:val="22"/>
          <w:szCs w:val="22"/>
          <w:shd w:val="clear" w:color="auto" w:fill="FFFFFF"/>
        </w:rPr>
        <w:t xml:space="preserve"> that happen all of over the world, for example with </w:t>
      </w:r>
      <w:r w:rsidR="00C71A75" w:rsidRPr="004F34DE">
        <w:rPr>
          <w:rFonts w:asciiTheme="minorHAnsi" w:hAnsiTheme="minorHAnsi" w:cstheme="minorHAnsi"/>
          <w:sz w:val="22"/>
          <w:szCs w:val="22"/>
          <w:shd w:val="clear" w:color="auto" w:fill="FFFFFF"/>
        </w:rPr>
        <w:t xml:space="preserve">George </w:t>
      </w:r>
      <w:r w:rsidR="0086612F" w:rsidRPr="004F34DE">
        <w:rPr>
          <w:rFonts w:asciiTheme="minorHAnsi" w:hAnsiTheme="minorHAnsi" w:cstheme="minorHAnsi"/>
          <w:sz w:val="22"/>
          <w:szCs w:val="22"/>
          <w:shd w:val="clear" w:color="auto" w:fill="FFFFFF"/>
        </w:rPr>
        <w:t xml:space="preserve">Floyd </w:t>
      </w:r>
      <w:r w:rsidR="007349F7" w:rsidRPr="004F34DE">
        <w:rPr>
          <w:rFonts w:asciiTheme="minorHAnsi" w:hAnsiTheme="minorHAnsi" w:cstheme="minorHAnsi"/>
          <w:sz w:val="22"/>
          <w:szCs w:val="22"/>
          <w:shd w:val="clear" w:color="auto" w:fill="FFFFFF"/>
        </w:rPr>
        <w:t>who</w:t>
      </w:r>
      <w:r w:rsidR="00C71A75" w:rsidRPr="004F34DE">
        <w:rPr>
          <w:rFonts w:asciiTheme="minorHAnsi" w:hAnsiTheme="minorHAnsi" w:cstheme="minorHAnsi"/>
          <w:sz w:val="22"/>
          <w:szCs w:val="22"/>
          <w:shd w:val="clear" w:color="auto" w:fill="FFFFFF"/>
        </w:rPr>
        <w:t xml:space="preserve"> </w:t>
      </w:r>
      <w:r w:rsidR="007349F7" w:rsidRPr="004F34DE">
        <w:rPr>
          <w:rFonts w:asciiTheme="minorHAnsi" w:hAnsiTheme="minorHAnsi" w:cstheme="minorHAnsi"/>
          <w:sz w:val="22"/>
          <w:szCs w:val="22"/>
          <w:shd w:val="clear" w:color="auto" w:fill="FFFFFF"/>
        </w:rPr>
        <w:t>“</w:t>
      </w:r>
      <w:r w:rsidR="00C71A75" w:rsidRPr="004F34DE">
        <w:rPr>
          <w:rFonts w:asciiTheme="minorHAnsi" w:hAnsiTheme="minorHAnsi" w:cstheme="minorHAnsi"/>
          <w:sz w:val="22"/>
          <w:szCs w:val="22"/>
          <w:shd w:val="clear" w:color="auto" w:fill="FFFFFF"/>
        </w:rPr>
        <w:t>died in May 2020 after being handcuffed and pinned to the ground by Minneapolis police officers in an episode that was captured on video, touching off nationwide protests.</w:t>
      </w:r>
      <w:r w:rsidR="007349F7" w:rsidRPr="004F34DE">
        <w:rPr>
          <w:rFonts w:asciiTheme="minorHAnsi" w:hAnsiTheme="minorHAnsi" w:cstheme="minorHAnsi"/>
          <w:sz w:val="22"/>
          <w:szCs w:val="22"/>
          <w:shd w:val="clear" w:color="auto" w:fill="FFFFFF"/>
        </w:rPr>
        <w:t>”</w:t>
      </w:r>
      <w:r w:rsidR="00141807" w:rsidRPr="004F34DE">
        <w:rPr>
          <w:rFonts w:asciiTheme="minorHAnsi" w:hAnsiTheme="minorHAnsi" w:cstheme="minorHAnsi"/>
          <w:sz w:val="22"/>
          <w:szCs w:val="22"/>
          <w:shd w:val="clear" w:color="auto" w:fill="FFFFFF"/>
        </w:rPr>
        <w:t xml:space="preserve"> </w:t>
      </w:r>
      <w:r w:rsidR="00B64304">
        <w:rPr>
          <w:rFonts w:asciiTheme="minorHAnsi" w:hAnsiTheme="minorHAnsi" w:cstheme="minorHAnsi"/>
          <w:sz w:val="22"/>
          <w:szCs w:val="22"/>
          <w:shd w:val="clear" w:color="auto" w:fill="FFFFFF"/>
        </w:rPr>
        <w:t>(</w:t>
      </w:r>
      <w:r w:rsidR="00141807" w:rsidRPr="004F34DE">
        <w:rPr>
          <w:rFonts w:asciiTheme="minorHAnsi" w:hAnsiTheme="minorHAnsi" w:cstheme="minorHAnsi"/>
          <w:sz w:val="22"/>
          <w:szCs w:val="22"/>
          <w:shd w:val="clear" w:color="auto" w:fill="FFFFFF"/>
        </w:rPr>
        <w:t>The New York Times 2022)</w:t>
      </w:r>
    </w:p>
    <w:p w14:paraId="63ADE275" w14:textId="5C1444EF" w:rsidR="00E71A8F" w:rsidRPr="004F34DE" w:rsidRDefault="006C73C1" w:rsidP="00E71A8F">
      <w:pPr>
        <w:spacing w:after="160" w:line="259" w:lineRule="auto"/>
        <w:rPr>
          <w:rFonts w:asciiTheme="minorHAnsi" w:hAnsiTheme="minorHAnsi" w:cstheme="minorHAnsi"/>
          <w:sz w:val="22"/>
          <w:szCs w:val="22"/>
        </w:rPr>
      </w:pPr>
      <w:r w:rsidRPr="004F34DE">
        <w:rPr>
          <w:rFonts w:asciiTheme="minorHAnsi" w:hAnsiTheme="minorHAnsi" w:cstheme="minorHAnsi"/>
          <w:sz w:val="22"/>
          <w:szCs w:val="22"/>
        </w:rPr>
        <w:t xml:space="preserve">This tragic event set off </w:t>
      </w:r>
      <w:r w:rsidR="00107D3A" w:rsidRPr="004F34DE">
        <w:rPr>
          <w:rFonts w:asciiTheme="minorHAnsi" w:hAnsiTheme="minorHAnsi" w:cstheme="minorHAnsi"/>
          <w:sz w:val="22"/>
          <w:szCs w:val="22"/>
        </w:rPr>
        <w:t>worldwide</w:t>
      </w:r>
      <w:r w:rsidRPr="004F34DE">
        <w:rPr>
          <w:rFonts w:asciiTheme="minorHAnsi" w:hAnsiTheme="minorHAnsi" w:cstheme="minorHAnsi"/>
          <w:sz w:val="22"/>
          <w:szCs w:val="22"/>
        </w:rPr>
        <w:t xml:space="preserve"> protests </w:t>
      </w:r>
      <w:r w:rsidR="002F5C54" w:rsidRPr="004F34DE">
        <w:rPr>
          <w:rFonts w:asciiTheme="minorHAnsi" w:hAnsiTheme="minorHAnsi" w:cstheme="minorHAnsi"/>
          <w:sz w:val="22"/>
          <w:szCs w:val="22"/>
        </w:rPr>
        <w:t>in regards to</w:t>
      </w:r>
      <w:r w:rsidRPr="004F34DE">
        <w:rPr>
          <w:rFonts w:asciiTheme="minorHAnsi" w:hAnsiTheme="minorHAnsi" w:cstheme="minorHAnsi"/>
          <w:sz w:val="22"/>
          <w:szCs w:val="22"/>
        </w:rPr>
        <w:t xml:space="preserve"> police brutality </w:t>
      </w:r>
      <w:r w:rsidR="00107D3A" w:rsidRPr="004F34DE">
        <w:rPr>
          <w:rFonts w:asciiTheme="minorHAnsi" w:hAnsiTheme="minorHAnsi" w:cstheme="minorHAnsi"/>
          <w:sz w:val="22"/>
          <w:szCs w:val="22"/>
        </w:rPr>
        <w:t>and appropriate levels of force being used by officers.</w:t>
      </w:r>
      <w:r w:rsidR="007D5241" w:rsidRPr="004F34DE">
        <w:rPr>
          <w:rFonts w:asciiTheme="minorHAnsi" w:hAnsiTheme="minorHAnsi" w:cstheme="minorHAnsi"/>
          <w:sz w:val="22"/>
          <w:szCs w:val="22"/>
        </w:rPr>
        <w:t xml:space="preserve"> This incident would’ve embedded members of the publics thoughts and </w:t>
      </w:r>
      <w:r w:rsidR="00581120" w:rsidRPr="004F34DE">
        <w:rPr>
          <w:rFonts w:asciiTheme="minorHAnsi" w:hAnsiTheme="minorHAnsi" w:cstheme="minorHAnsi"/>
          <w:sz w:val="22"/>
          <w:szCs w:val="22"/>
        </w:rPr>
        <w:t xml:space="preserve">feelings towards the police and is </w:t>
      </w:r>
      <w:r w:rsidR="00D174C4" w:rsidRPr="004F34DE">
        <w:rPr>
          <w:rFonts w:asciiTheme="minorHAnsi" w:hAnsiTheme="minorHAnsi" w:cstheme="minorHAnsi"/>
          <w:sz w:val="22"/>
          <w:szCs w:val="22"/>
        </w:rPr>
        <w:t>one of the reasons as to why the police will never be able to fully install trust within the members of the public</w:t>
      </w:r>
    </w:p>
    <w:p w14:paraId="4DA8D15D" w14:textId="102E8E16" w:rsidR="001F1C76" w:rsidRPr="004F34DE" w:rsidRDefault="0035387B" w:rsidP="008223D6">
      <w:pPr>
        <w:shd w:val="clear" w:color="auto" w:fill="FFFFFF"/>
        <w:spacing w:before="120"/>
        <w:jc w:val="both"/>
        <w:rPr>
          <w:rFonts w:asciiTheme="minorHAnsi" w:hAnsiTheme="minorHAnsi" w:cstheme="minorHAnsi"/>
          <w:sz w:val="22"/>
          <w:szCs w:val="22"/>
        </w:rPr>
      </w:pPr>
      <w:r w:rsidRPr="004F34DE">
        <w:rPr>
          <w:rFonts w:asciiTheme="minorHAnsi" w:hAnsiTheme="minorHAnsi" w:cstheme="minorHAnsi"/>
          <w:sz w:val="22"/>
          <w:szCs w:val="22"/>
        </w:rPr>
        <w:t>Its fair to say that the police will never quite have 100% trust from the public and that it should strive to be as fair as possible, whereby, there may always be</w:t>
      </w:r>
      <w:r w:rsidR="00E51E73" w:rsidRPr="004F34DE">
        <w:rPr>
          <w:rFonts w:asciiTheme="minorHAnsi" w:hAnsiTheme="minorHAnsi" w:cstheme="minorHAnsi"/>
          <w:sz w:val="22"/>
          <w:szCs w:val="22"/>
        </w:rPr>
        <w:t xml:space="preserve"> untrustworthy officers, but it is how they are then dealt with as appose to irradicating them</w:t>
      </w:r>
      <w:r w:rsidR="00F2496D" w:rsidRPr="004F34DE">
        <w:rPr>
          <w:rFonts w:asciiTheme="minorHAnsi" w:hAnsiTheme="minorHAnsi" w:cstheme="minorHAnsi"/>
          <w:sz w:val="22"/>
          <w:szCs w:val="22"/>
        </w:rPr>
        <w:t xml:space="preserve">. Ultimately </w:t>
      </w:r>
      <w:r w:rsidR="00971EB3" w:rsidRPr="004F34DE">
        <w:rPr>
          <w:rFonts w:asciiTheme="minorHAnsi" w:hAnsiTheme="minorHAnsi" w:cstheme="minorHAnsi"/>
          <w:sz w:val="22"/>
          <w:szCs w:val="22"/>
        </w:rPr>
        <w:t>the police will never</w:t>
      </w:r>
      <w:r w:rsidR="001F1C76" w:rsidRPr="004F34DE">
        <w:rPr>
          <w:rFonts w:asciiTheme="minorHAnsi" w:hAnsiTheme="minorHAnsi" w:cstheme="minorHAnsi"/>
          <w:sz w:val="22"/>
          <w:szCs w:val="22"/>
        </w:rPr>
        <w:t xml:space="preserve"> </w:t>
      </w:r>
      <w:r w:rsidR="00FB7752" w:rsidRPr="004F34DE">
        <w:rPr>
          <w:rFonts w:asciiTheme="minorHAnsi" w:hAnsiTheme="minorHAnsi" w:cstheme="minorHAnsi"/>
          <w:sz w:val="22"/>
          <w:szCs w:val="22"/>
        </w:rPr>
        <w:t xml:space="preserve">be able to manage the publics expectation but is how a given situation is to be handled rather </w:t>
      </w:r>
      <w:r w:rsidR="001F1C76" w:rsidRPr="004F34DE">
        <w:rPr>
          <w:rFonts w:asciiTheme="minorHAnsi" w:hAnsiTheme="minorHAnsi" w:cstheme="minorHAnsi"/>
          <w:sz w:val="22"/>
          <w:szCs w:val="22"/>
        </w:rPr>
        <w:t>is the key component. Research suggests that trust in the police is more highly correlated with perceptions of police fairness than with perceptions of effectiveness in dealing with crime. </w:t>
      </w:r>
      <w:r w:rsidR="00B64304">
        <w:rPr>
          <w:rFonts w:asciiTheme="minorHAnsi" w:hAnsiTheme="minorHAnsi" w:cstheme="minorHAnsi"/>
          <w:sz w:val="22"/>
          <w:szCs w:val="22"/>
        </w:rPr>
        <w:t>(</w:t>
      </w:r>
      <w:r w:rsidR="001F1C76" w:rsidRPr="004F34DE">
        <w:rPr>
          <w:rFonts w:asciiTheme="minorHAnsi" w:hAnsiTheme="minorHAnsi" w:cstheme="minorHAnsi"/>
          <w:sz w:val="22"/>
          <w:szCs w:val="22"/>
        </w:rPr>
        <w:t>Brown, R. and Hobbs, A. 2023).</w:t>
      </w:r>
      <w:r w:rsidR="008223D6" w:rsidRPr="004F34DE">
        <w:rPr>
          <w:rFonts w:asciiTheme="minorHAnsi" w:hAnsiTheme="minorHAnsi" w:cstheme="minorHAnsi"/>
          <w:sz w:val="22"/>
          <w:szCs w:val="22"/>
        </w:rPr>
        <w:t xml:space="preserve"> Therefore implying </w:t>
      </w:r>
      <w:r w:rsidR="003C264A" w:rsidRPr="004F34DE">
        <w:rPr>
          <w:rFonts w:asciiTheme="minorHAnsi" w:hAnsiTheme="minorHAnsi" w:cstheme="minorHAnsi"/>
          <w:sz w:val="22"/>
          <w:szCs w:val="22"/>
        </w:rPr>
        <w:t>as long as the police treat every given occurrence fairly then members of the public feel better off</w:t>
      </w:r>
      <w:r w:rsidR="0008322A" w:rsidRPr="004F34DE">
        <w:rPr>
          <w:rFonts w:asciiTheme="minorHAnsi" w:hAnsiTheme="minorHAnsi" w:cstheme="minorHAnsi"/>
          <w:sz w:val="22"/>
          <w:szCs w:val="22"/>
        </w:rPr>
        <w:t xml:space="preserve"> as appose to always solving an crime.</w:t>
      </w:r>
    </w:p>
    <w:p w14:paraId="6074B3A0" w14:textId="77777777" w:rsidR="001F1C76" w:rsidRPr="004F34DE" w:rsidRDefault="001F1C76" w:rsidP="001F1C76">
      <w:pPr>
        <w:rPr>
          <w:rFonts w:asciiTheme="minorHAnsi" w:hAnsiTheme="minorHAnsi" w:cstheme="minorHAnsi"/>
          <w:b/>
          <w:bCs/>
          <w:sz w:val="22"/>
          <w:szCs w:val="22"/>
          <w:u w:val="single"/>
        </w:rPr>
      </w:pPr>
    </w:p>
    <w:p w14:paraId="781BEEF7" w14:textId="77777777" w:rsidR="001F1C76" w:rsidRPr="004F34DE" w:rsidRDefault="001F1C76" w:rsidP="001F1C76">
      <w:pPr>
        <w:rPr>
          <w:rFonts w:asciiTheme="minorHAnsi" w:hAnsiTheme="minorHAnsi" w:cstheme="minorHAnsi"/>
          <w:b/>
          <w:bCs/>
          <w:sz w:val="22"/>
          <w:szCs w:val="22"/>
          <w:u w:val="single"/>
        </w:rPr>
      </w:pPr>
    </w:p>
    <w:p w14:paraId="6101EA76" w14:textId="62AB84DF" w:rsidR="00E17D5C" w:rsidRPr="004F34DE" w:rsidRDefault="00E17D5C" w:rsidP="00E71A8F">
      <w:pPr>
        <w:spacing w:after="160" w:line="259" w:lineRule="auto"/>
        <w:rPr>
          <w:rFonts w:asciiTheme="minorHAnsi" w:hAnsiTheme="minorHAnsi" w:cstheme="minorHAnsi"/>
          <w:b/>
          <w:bCs/>
          <w:sz w:val="22"/>
          <w:szCs w:val="22"/>
          <w:u w:val="single"/>
        </w:rPr>
      </w:pPr>
    </w:p>
    <w:p w14:paraId="1FEE1F64" w14:textId="77777777" w:rsidR="00F541C8" w:rsidRDefault="00F541C8" w:rsidP="00E71A8F">
      <w:pPr>
        <w:spacing w:after="160" w:line="259" w:lineRule="auto"/>
        <w:rPr>
          <w:rFonts w:asciiTheme="minorHAnsi" w:hAnsiTheme="minorHAnsi" w:cstheme="minorHAnsi"/>
          <w:b/>
          <w:bCs/>
          <w:sz w:val="22"/>
          <w:szCs w:val="22"/>
          <w:u w:val="single"/>
        </w:rPr>
      </w:pPr>
    </w:p>
    <w:p w14:paraId="14D9034A" w14:textId="7B7D49BF" w:rsidR="00F541C8" w:rsidRDefault="00F541C8" w:rsidP="00E71A8F">
      <w:pPr>
        <w:spacing w:after="160" w:line="259" w:lineRule="auto"/>
        <w:rPr>
          <w:rFonts w:asciiTheme="minorHAnsi" w:hAnsiTheme="minorHAnsi" w:cstheme="minorHAnsi"/>
          <w:b/>
          <w:bCs/>
          <w:sz w:val="22"/>
          <w:szCs w:val="22"/>
          <w:u w:val="single"/>
        </w:rPr>
      </w:pPr>
      <w:r>
        <w:rPr>
          <w:rFonts w:asciiTheme="minorHAnsi" w:hAnsiTheme="minorHAnsi" w:cstheme="minorHAnsi"/>
          <w:b/>
          <w:bCs/>
          <w:sz w:val="22"/>
          <w:szCs w:val="22"/>
          <w:u w:val="single"/>
        </w:rPr>
        <w:t xml:space="preserve">TOTAL WORD COUNT </w:t>
      </w:r>
      <w:r w:rsidR="007A21BE">
        <w:rPr>
          <w:rFonts w:asciiTheme="minorHAnsi" w:hAnsiTheme="minorHAnsi" w:cstheme="minorHAnsi"/>
          <w:b/>
          <w:bCs/>
          <w:sz w:val="22"/>
          <w:szCs w:val="22"/>
          <w:u w:val="single"/>
        </w:rPr>
        <w:t>–</w:t>
      </w:r>
      <w:r>
        <w:rPr>
          <w:rFonts w:asciiTheme="minorHAnsi" w:hAnsiTheme="minorHAnsi" w:cstheme="minorHAnsi"/>
          <w:b/>
          <w:bCs/>
          <w:sz w:val="22"/>
          <w:szCs w:val="22"/>
          <w:u w:val="single"/>
        </w:rPr>
        <w:t xml:space="preserve"> </w:t>
      </w:r>
      <w:r w:rsidR="007A21BE">
        <w:rPr>
          <w:rFonts w:asciiTheme="minorHAnsi" w:hAnsiTheme="minorHAnsi" w:cstheme="minorHAnsi"/>
          <w:b/>
          <w:bCs/>
          <w:sz w:val="22"/>
          <w:szCs w:val="22"/>
          <w:u w:val="single"/>
        </w:rPr>
        <w:t>1179 – Ill re</w:t>
      </w:r>
      <w:r w:rsidR="001639F4">
        <w:rPr>
          <w:rFonts w:asciiTheme="minorHAnsi" w:hAnsiTheme="minorHAnsi" w:cstheme="minorHAnsi"/>
          <w:b/>
          <w:bCs/>
          <w:sz w:val="22"/>
          <w:szCs w:val="22"/>
          <w:u w:val="single"/>
        </w:rPr>
        <w:t>amend the word count upon feedback.</w:t>
      </w:r>
    </w:p>
    <w:p w14:paraId="4E04B034" w14:textId="77777777" w:rsidR="00F541C8" w:rsidRDefault="00F541C8" w:rsidP="00E71A8F">
      <w:pPr>
        <w:spacing w:after="160" w:line="259" w:lineRule="auto"/>
        <w:rPr>
          <w:rFonts w:asciiTheme="minorHAnsi" w:hAnsiTheme="minorHAnsi" w:cstheme="minorHAnsi"/>
          <w:b/>
          <w:bCs/>
          <w:sz w:val="22"/>
          <w:szCs w:val="22"/>
          <w:u w:val="single"/>
        </w:rPr>
      </w:pPr>
    </w:p>
    <w:p w14:paraId="14CA6C91" w14:textId="5E201C57" w:rsidR="00E71A8F" w:rsidRDefault="00E71A8F" w:rsidP="00E71A8F">
      <w:pPr>
        <w:spacing w:after="160" w:line="259" w:lineRule="auto"/>
        <w:rPr>
          <w:rFonts w:asciiTheme="minorHAnsi" w:hAnsiTheme="minorHAnsi" w:cstheme="minorHAnsi"/>
          <w:i/>
          <w:iCs/>
          <w:color w:val="ED7D31" w:themeColor="accent2"/>
          <w:sz w:val="22"/>
          <w:szCs w:val="22"/>
        </w:rPr>
      </w:pPr>
    </w:p>
    <w:p w14:paraId="6C84E0F9" w14:textId="77777777" w:rsidR="00E71A8F" w:rsidRDefault="00E71A8F" w:rsidP="00E71A8F">
      <w:pPr>
        <w:spacing w:after="160" w:line="259" w:lineRule="auto"/>
        <w:rPr>
          <w:rFonts w:asciiTheme="minorHAnsi" w:hAnsiTheme="minorHAnsi" w:cstheme="minorHAnsi"/>
          <w:i/>
          <w:iCs/>
          <w:color w:val="ED7D31" w:themeColor="accent2"/>
          <w:sz w:val="22"/>
          <w:szCs w:val="22"/>
        </w:rPr>
      </w:pPr>
    </w:p>
    <w:p w14:paraId="61CD5778" w14:textId="77777777" w:rsidR="00E71A8F" w:rsidRDefault="00E71A8F" w:rsidP="00E71A8F">
      <w:pPr>
        <w:spacing w:after="160" w:line="259" w:lineRule="auto"/>
        <w:rPr>
          <w:rFonts w:asciiTheme="minorHAnsi" w:hAnsiTheme="minorHAnsi" w:cstheme="minorHAnsi"/>
          <w:i/>
          <w:iCs/>
          <w:color w:val="ED7D31" w:themeColor="accent2"/>
          <w:sz w:val="22"/>
          <w:szCs w:val="22"/>
        </w:rPr>
      </w:pPr>
    </w:p>
    <w:p w14:paraId="55FB7D24" w14:textId="77777777" w:rsidR="00E71A8F" w:rsidRDefault="00E71A8F" w:rsidP="00E71A8F">
      <w:pPr>
        <w:spacing w:after="160" w:line="259" w:lineRule="auto"/>
        <w:rPr>
          <w:rFonts w:asciiTheme="minorHAnsi" w:hAnsiTheme="minorHAnsi" w:cstheme="minorHAnsi"/>
          <w:i/>
          <w:iCs/>
          <w:color w:val="ED7D31" w:themeColor="accent2"/>
          <w:sz w:val="22"/>
          <w:szCs w:val="22"/>
        </w:rPr>
      </w:pPr>
    </w:p>
    <w:p w14:paraId="1874C084" w14:textId="77777777" w:rsidR="00E71A8F" w:rsidRDefault="00E71A8F" w:rsidP="00E71A8F">
      <w:pPr>
        <w:spacing w:after="160" w:line="259" w:lineRule="auto"/>
        <w:rPr>
          <w:rFonts w:asciiTheme="minorHAnsi" w:hAnsiTheme="minorHAnsi" w:cstheme="minorHAnsi"/>
          <w:i/>
          <w:iCs/>
          <w:color w:val="ED7D31" w:themeColor="accent2"/>
          <w:sz w:val="22"/>
          <w:szCs w:val="22"/>
        </w:rPr>
      </w:pPr>
    </w:p>
    <w:p w14:paraId="720069CE" w14:textId="77777777" w:rsidR="00E71A8F" w:rsidRDefault="00E71A8F" w:rsidP="00E71A8F">
      <w:pPr>
        <w:spacing w:after="160" w:line="259" w:lineRule="auto"/>
        <w:rPr>
          <w:rFonts w:asciiTheme="minorHAnsi" w:hAnsiTheme="minorHAnsi" w:cstheme="minorHAnsi"/>
          <w:i/>
          <w:iCs/>
          <w:color w:val="ED7D31" w:themeColor="accent2"/>
          <w:sz w:val="22"/>
          <w:szCs w:val="22"/>
        </w:rPr>
      </w:pPr>
    </w:p>
    <w:p w14:paraId="229F7496" w14:textId="77777777" w:rsidR="00E71A8F" w:rsidRDefault="00E71A8F" w:rsidP="00E71A8F">
      <w:pPr>
        <w:spacing w:after="160" w:line="259" w:lineRule="auto"/>
        <w:rPr>
          <w:rFonts w:asciiTheme="minorHAnsi" w:hAnsiTheme="minorHAnsi" w:cstheme="minorHAnsi"/>
          <w:i/>
          <w:iCs/>
          <w:color w:val="ED7D31" w:themeColor="accent2"/>
          <w:sz w:val="22"/>
          <w:szCs w:val="22"/>
        </w:rPr>
      </w:pPr>
    </w:p>
    <w:p w14:paraId="11F09581" w14:textId="7BF67E71" w:rsidR="00E71A8F" w:rsidRDefault="00E71A8F" w:rsidP="00FB5D98">
      <w:pPr>
        <w:spacing w:after="160" w:line="259" w:lineRule="auto"/>
        <w:rPr>
          <w:rFonts w:asciiTheme="minorHAnsi" w:hAnsiTheme="minorHAnsi" w:cstheme="minorHAnsi"/>
          <w:i/>
          <w:iCs/>
          <w:color w:val="ED7D31" w:themeColor="accent2"/>
          <w:sz w:val="22"/>
          <w:szCs w:val="22"/>
        </w:rPr>
      </w:pPr>
    </w:p>
    <w:p w14:paraId="15C03C0C" w14:textId="3E38355B" w:rsidR="00126ECB" w:rsidRPr="00DD3EE0" w:rsidRDefault="00126ECB" w:rsidP="00DD3EE0">
      <w:pPr>
        <w:pStyle w:val="NormalWeb"/>
        <w:spacing w:before="180" w:beforeAutospacing="0" w:after="0" w:afterAutospacing="0"/>
        <w:rPr>
          <w:rFonts w:ascii="Roboto" w:hAnsi="Roboto"/>
          <w:color w:val="111111"/>
        </w:rPr>
      </w:pPr>
    </w:p>
    <w:p w14:paraId="0EC0AB37" w14:textId="77777777" w:rsidR="001D184C" w:rsidRPr="0007318C" w:rsidRDefault="001D184C" w:rsidP="00236711">
      <w:pPr>
        <w:spacing w:after="160" w:line="259" w:lineRule="auto"/>
        <w:rPr>
          <w:rFonts w:asciiTheme="minorHAnsi" w:hAnsiTheme="minorHAnsi" w:cstheme="minorHAnsi"/>
          <w:color w:val="2F5496" w:themeColor="accent1" w:themeShade="BF"/>
          <w:spacing w:val="3"/>
          <w:sz w:val="22"/>
          <w:szCs w:val="22"/>
        </w:rPr>
      </w:pPr>
    </w:p>
    <w:p w14:paraId="78582F67" w14:textId="77777777" w:rsidR="001D184C" w:rsidRDefault="001D184C" w:rsidP="00236711">
      <w:pPr>
        <w:spacing w:after="160" w:line="259" w:lineRule="auto"/>
        <w:rPr>
          <w:rFonts w:asciiTheme="minorHAnsi" w:hAnsiTheme="minorHAnsi" w:cstheme="minorHAnsi"/>
          <w:color w:val="000000"/>
          <w:spacing w:val="3"/>
          <w:sz w:val="22"/>
          <w:szCs w:val="22"/>
        </w:rPr>
      </w:pPr>
    </w:p>
    <w:p w14:paraId="22387128" w14:textId="77777777" w:rsidR="009220F3" w:rsidRDefault="009220F3" w:rsidP="009220F3">
      <w:pPr>
        <w:spacing w:after="160" w:line="259" w:lineRule="auto"/>
        <w:rPr>
          <w:rFonts w:asciiTheme="minorHAnsi" w:hAnsiTheme="minorHAnsi" w:cstheme="minorHAnsi"/>
          <w:color w:val="000000"/>
          <w:spacing w:val="3"/>
          <w:sz w:val="22"/>
          <w:szCs w:val="22"/>
        </w:rPr>
      </w:pPr>
    </w:p>
    <w:p w14:paraId="0F8A2BBC" w14:textId="77777777" w:rsidR="003D0487" w:rsidRDefault="003D0487">
      <w:pPr>
        <w:rPr>
          <w:b/>
          <w:bCs/>
          <w:u w:val="single"/>
        </w:rPr>
      </w:pPr>
    </w:p>
    <w:p w14:paraId="55D69266" w14:textId="77777777" w:rsidR="003D0487" w:rsidRDefault="003D0487">
      <w:pPr>
        <w:rPr>
          <w:b/>
          <w:bCs/>
          <w:u w:val="single"/>
        </w:rPr>
      </w:pPr>
    </w:p>
    <w:p w14:paraId="5580F840" w14:textId="77777777" w:rsidR="00A55C45" w:rsidRPr="00A55C45" w:rsidRDefault="00A55C45">
      <w:pPr>
        <w:rPr>
          <w:b/>
          <w:bCs/>
          <w:u w:val="single"/>
        </w:rPr>
      </w:pPr>
    </w:p>
    <w:p w14:paraId="132D235D" w14:textId="77777777" w:rsidR="00A55C45" w:rsidRDefault="00A55C45">
      <w:pPr>
        <w:rPr>
          <w:b/>
          <w:bCs/>
          <w:u w:val="single"/>
        </w:rPr>
      </w:pPr>
    </w:p>
    <w:p w14:paraId="13F8B022" w14:textId="77777777" w:rsidR="00DE04A8" w:rsidRDefault="00DE04A8">
      <w:pPr>
        <w:rPr>
          <w:b/>
          <w:bCs/>
          <w:u w:val="single"/>
        </w:rPr>
      </w:pPr>
    </w:p>
    <w:p w14:paraId="3121F5B5" w14:textId="77777777" w:rsidR="00DE04A8" w:rsidRDefault="00DE04A8">
      <w:pPr>
        <w:rPr>
          <w:b/>
          <w:bCs/>
          <w:u w:val="single"/>
        </w:rPr>
      </w:pPr>
    </w:p>
    <w:p w14:paraId="58EFC1F7" w14:textId="77777777" w:rsidR="00DE04A8" w:rsidRDefault="00DE04A8">
      <w:pPr>
        <w:rPr>
          <w:b/>
          <w:bCs/>
          <w:u w:val="single"/>
        </w:rPr>
      </w:pPr>
    </w:p>
    <w:p w14:paraId="3B1C5E6E" w14:textId="77777777" w:rsidR="00DE04A8" w:rsidRDefault="00DE04A8">
      <w:pPr>
        <w:rPr>
          <w:b/>
          <w:bCs/>
          <w:u w:val="single"/>
        </w:rPr>
      </w:pPr>
    </w:p>
    <w:p w14:paraId="4D36F7EF" w14:textId="77777777" w:rsidR="00DE04A8" w:rsidRDefault="00DE04A8">
      <w:pPr>
        <w:rPr>
          <w:b/>
          <w:bCs/>
          <w:u w:val="single"/>
        </w:rPr>
      </w:pPr>
    </w:p>
    <w:p w14:paraId="3405CBBF" w14:textId="77777777" w:rsidR="00DE04A8" w:rsidRDefault="00DE04A8">
      <w:pPr>
        <w:rPr>
          <w:b/>
          <w:bCs/>
          <w:u w:val="single"/>
        </w:rPr>
      </w:pPr>
    </w:p>
    <w:p w14:paraId="36487214" w14:textId="77777777" w:rsidR="00DE04A8" w:rsidRDefault="00DE04A8">
      <w:pPr>
        <w:rPr>
          <w:b/>
          <w:bCs/>
          <w:u w:val="single"/>
        </w:rPr>
      </w:pPr>
    </w:p>
    <w:p w14:paraId="71E0A251" w14:textId="77777777" w:rsidR="00DE04A8" w:rsidRDefault="00DE04A8">
      <w:pPr>
        <w:rPr>
          <w:b/>
          <w:bCs/>
          <w:u w:val="single"/>
        </w:rPr>
      </w:pPr>
    </w:p>
    <w:p w14:paraId="4A781D95" w14:textId="77777777" w:rsidR="00DE04A8" w:rsidRDefault="00DE04A8">
      <w:pPr>
        <w:rPr>
          <w:b/>
          <w:bCs/>
          <w:u w:val="single"/>
        </w:rPr>
      </w:pPr>
    </w:p>
    <w:p w14:paraId="37269320" w14:textId="77777777" w:rsidR="001639F4" w:rsidRDefault="001639F4">
      <w:pPr>
        <w:rPr>
          <w:b/>
          <w:bCs/>
          <w:u w:val="single"/>
        </w:rPr>
      </w:pPr>
    </w:p>
    <w:p w14:paraId="023255CA" w14:textId="77777777" w:rsidR="001639F4" w:rsidRDefault="001639F4">
      <w:pPr>
        <w:rPr>
          <w:b/>
          <w:bCs/>
          <w:u w:val="single"/>
        </w:rPr>
      </w:pPr>
    </w:p>
    <w:p w14:paraId="25FCB453" w14:textId="77777777" w:rsidR="001639F4" w:rsidRDefault="001639F4">
      <w:pPr>
        <w:rPr>
          <w:b/>
          <w:bCs/>
          <w:u w:val="single"/>
        </w:rPr>
      </w:pPr>
    </w:p>
    <w:p w14:paraId="626C3321" w14:textId="77777777" w:rsidR="001639F4" w:rsidRDefault="001639F4">
      <w:pPr>
        <w:rPr>
          <w:b/>
          <w:bCs/>
          <w:u w:val="single"/>
        </w:rPr>
      </w:pPr>
    </w:p>
    <w:p w14:paraId="4AD07BA5" w14:textId="77777777" w:rsidR="001639F4" w:rsidRDefault="001639F4">
      <w:pPr>
        <w:rPr>
          <w:b/>
          <w:bCs/>
          <w:u w:val="single"/>
        </w:rPr>
      </w:pPr>
    </w:p>
    <w:p w14:paraId="77FD9184" w14:textId="77777777" w:rsidR="001639F4" w:rsidRDefault="001639F4">
      <w:pPr>
        <w:rPr>
          <w:b/>
          <w:bCs/>
          <w:u w:val="single"/>
        </w:rPr>
      </w:pPr>
    </w:p>
    <w:p w14:paraId="6C7ED4E6" w14:textId="77777777" w:rsidR="001639F4" w:rsidRDefault="001639F4">
      <w:pPr>
        <w:rPr>
          <w:b/>
          <w:bCs/>
          <w:u w:val="single"/>
        </w:rPr>
      </w:pPr>
    </w:p>
    <w:p w14:paraId="007069C0" w14:textId="77777777" w:rsidR="001639F4" w:rsidRDefault="001639F4">
      <w:pPr>
        <w:rPr>
          <w:b/>
          <w:bCs/>
          <w:u w:val="single"/>
        </w:rPr>
      </w:pPr>
    </w:p>
    <w:p w14:paraId="4B7424CF" w14:textId="77777777" w:rsidR="001639F4" w:rsidRDefault="001639F4">
      <w:pPr>
        <w:rPr>
          <w:b/>
          <w:bCs/>
          <w:u w:val="single"/>
        </w:rPr>
      </w:pPr>
    </w:p>
    <w:p w14:paraId="539232B0" w14:textId="77777777" w:rsidR="001639F4" w:rsidRDefault="001639F4">
      <w:pPr>
        <w:rPr>
          <w:b/>
          <w:bCs/>
          <w:u w:val="single"/>
        </w:rPr>
      </w:pPr>
    </w:p>
    <w:p w14:paraId="3197F68A" w14:textId="41B4E3C1" w:rsidR="00A55C45" w:rsidRDefault="00A55C45">
      <w:pPr>
        <w:rPr>
          <w:b/>
          <w:bCs/>
          <w:u w:val="single"/>
        </w:rPr>
      </w:pPr>
      <w:r w:rsidRPr="00A55C45">
        <w:rPr>
          <w:b/>
          <w:bCs/>
          <w:u w:val="single"/>
        </w:rPr>
        <w:lastRenderedPageBreak/>
        <w:t xml:space="preserve">Essay two: </w:t>
      </w:r>
      <w:r w:rsidRPr="00A55C45">
        <w:rPr>
          <w:b/>
          <w:bCs/>
          <w:i/>
          <w:iCs/>
          <w:u w:val="single"/>
        </w:rPr>
        <w:t>How effective is a multi-agency approach as a means of managing violent and sexual offenders? Your answer must be based on academic research, but you may make reference to relevant case studies.</w:t>
      </w:r>
    </w:p>
    <w:p w14:paraId="65C4D371" w14:textId="6819AD7B" w:rsidR="00A55C45" w:rsidRDefault="00A55C45">
      <w:pPr>
        <w:rPr>
          <w:b/>
          <w:bCs/>
          <w:u w:val="single"/>
        </w:rPr>
      </w:pPr>
      <w:r w:rsidRPr="00A55C45">
        <w:rPr>
          <w:b/>
          <w:bCs/>
          <w:u w:val="single"/>
        </w:rPr>
        <w:t xml:space="preserve"> Word limit: 1000 words. </w:t>
      </w:r>
    </w:p>
    <w:p w14:paraId="3C212F16" w14:textId="60182BF1" w:rsidR="002254A1" w:rsidRDefault="002254A1">
      <w:pPr>
        <w:rPr>
          <w:b/>
          <w:bCs/>
          <w:u w:val="single"/>
        </w:rPr>
      </w:pPr>
    </w:p>
    <w:p w14:paraId="41F9ABEF" w14:textId="77777777" w:rsidR="00F75141" w:rsidRPr="000E4558" w:rsidRDefault="00F75141">
      <w:pPr>
        <w:rPr>
          <w:rFonts w:asciiTheme="minorHAnsi" w:hAnsiTheme="minorHAnsi" w:cstheme="minorHAnsi"/>
          <w:b/>
          <w:bCs/>
          <w:sz w:val="22"/>
          <w:szCs w:val="22"/>
          <w:u w:val="single"/>
        </w:rPr>
      </w:pPr>
    </w:p>
    <w:p w14:paraId="68708649" w14:textId="0E5DDD97" w:rsidR="00F75141" w:rsidRPr="00641DBB" w:rsidRDefault="00E63815">
      <w:pPr>
        <w:rPr>
          <w:rFonts w:asciiTheme="minorHAnsi" w:hAnsiTheme="minorHAnsi" w:cstheme="minorHAnsi"/>
          <w:sz w:val="22"/>
          <w:szCs w:val="22"/>
        </w:rPr>
      </w:pPr>
      <w:r w:rsidRPr="00641DBB">
        <w:rPr>
          <w:rFonts w:asciiTheme="minorHAnsi" w:hAnsiTheme="minorHAnsi" w:cstheme="minorHAnsi"/>
          <w:sz w:val="22"/>
          <w:szCs w:val="22"/>
        </w:rPr>
        <w:t>Throughout this essay I will discuss</w:t>
      </w:r>
      <w:r w:rsidR="00F75141" w:rsidRPr="00641DBB">
        <w:rPr>
          <w:rFonts w:asciiTheme="minorHAnsi" w:hAnsiTheme="minorHAnsi" w:cstheme="minorHAnsi"/>
          <w:sz w:val="22"/>
          <w:szCs w:val="22"/>
        </w:rPr>
        <w:t xml:space="preserve"> </w:t>
      </w:r>
      <w:r w:rsidRPr="00641DBB">
        <w:rPr>
          <w:rFonts w:asciiTheme="minorHAnsi" w:hAnsiTheme="minorHAnsi" w:cstheme="minorHAnsi"/>
          <w:sz w:val="22"/>
          <w:szCs w:val="22"/>
        </w:rPr>
        <w:t xml:space="preserve">how </w:t>
      </w:r>
      <w:r w:rsidR="00136238" w:rsidRPr="00641DBB">
        <w:rPr>
          <w:rFonts w:asciiTheme="minorHAnsi" w:hAnsiTheme="minorHAnsi" w:cstheme="minorHAnsi"/>
          <w:sz w:val="22"/>
          <w:szCs w:val="22"/>
        </w:rPr>
        <w:t xml:space="preserve">effective </w:t>
      </w:r>
      <w:r w:rsidRPr="00641DBB">
        <w:rPr>
          <w:rFonts w:asciiTheme="minorHAnsi" w:hAnsiTheme="minorHAnsi" w:cstheme="minorHAnsi"/>
          <w:sz w:val="22"/>
          <w:szCs w:val="22"/>
        </w:rPr>
        <w:t xml:space="preserve">a </w:t>
      </w:r>
      <w:r w:rsidR="003E49AD" w:rsidRPr="00641DBB">
        <w:rPr>
          <w:rFonts w:asciiTheme="minorHAnsi" w:hAnsiTheme="minorHAnsi" w:cstheme="minorHAnsi"/>
          <w:sz w:val="22"/>
          <w:szCs w:val="22"/>
        </w:rPr>
        <w:t xml:space="preserve">multi-agency </w:t>
      </w:r>
      <w:r w:rsidR="003263C7" w:rsidRPr="00641DBB">
        <w:rPr>
          <w:rFonts w:asciiTheme="minorHAnsi" w:hAnsiTheme="minorHAnsi" w:cstheme="minorHAnsi"/>
          <w:sz w:val="22"/>
          <w:szCs w:val="22"/>
        </w:rPr>
        <w:t>approach</w:t>
      </w:r>
      <w:r w:rsidR="003E49AD" w:rsidRPr="00641DBB">
        <w:rPr>
          <w:rFonts w:asciiTheme="minorHAnsi" w:hAnsiTheme="minorHAnsi" w:cstheme="minorHAnsi"/>
          <w:sz w:val="22"/>
          <w:szCs w:val="22"/>
        </w:rPr>
        <w:t xml:space="preserve"> </w:t>
      </w:r>
      <w:r w:rsidR="00D12BD0" w:rsidRPr="00641DBB">
        <w:rPr>
          <w:rFonts w:asciiTheme="minorHAnsi" w:hAnsiTheme="minorHAnsi" w:cstheme="minorHAnsi"/>
          <w:sz w:val="22"/>
          <w:szCs w:val="22"/>
        </w:rPr>
        <w:t>is when</w:t>
      </w:r>
      <w:r w:rsidR="00F01A18" w:rsidRPr="00641DBB">
        <w:rPr>
          <w:rFonts w:asciiTheme="minorHAnsi" w:hAnsiTheme="minorHAnsi" w:cstheme="minorHAnsi"/>
          <w:sz w:val="22"/>
          <w:szCs w:val="22"/>
        </w:rPr>
        <w:t xml:space="preserve"> dealing with </w:t>
      </w:r>
      <w:r w:rsidR="00FD5A31" w:rsidRPr="00641DBB">
        <w:rPr>
          <w:rFonts w:asciiTheme="minorHAnsi" w:hAnsiTheme="minorHAnsi" w:cstheme="minorHAnsi"/>
          <w:sz w:val="22"/>
          <w:szCs w:val="22"/>
        </w:rPr>
        <w:t>violent and sexual offenders</w:t>
      </w:r>
      <w:r w:rsidR="00D12BD0" w:rsidRPr="00641DBB">
        <w:rPr>
          <w:rFonts w:asciiTheme="minorHAnsi" w:hAnsiTheme="minorHAnsi" w:cstheme="minorHAnsi"/>
          <w:sz w:val="22"/>
          <w:szCs w:val="22"/>
        </w:rPr>
        <w:t xml:space="preserve"> and</w:t>
      </w:r>
      <w:r w:rsidR="00FD5A31" w:rsidRPr="00641DBB">
        <w:rPr>
          <w:rFonts w:asciiTheme="minorHAnsi" w:hAnsiTheme="minorHAnsi" w:cstheme="minorHAnsi"/>
          <w:sz w:val="22"/>
          <w:szCs w:val="22"/>
        </w:rPr>
        <w:t xml:space="preserve"> how it may </w:t>
      </w:r>
      <w:r w:rsidR="00D12BD0" w:rsidRPr="00641DBB">
        <w:rPr>
          <w:rFonts w:asciiTheme="minorHAnsi" w:hAnsiTheme="minorHAnsi" w:cstheme="minorHAnsi"/>
          <w:sz w:val="22"/>
          <w:szCs w:val="22"/>
        </w:rPr>
        <w:t>also hinder investigations</w:t>
      </w:r>
      <w:r w:rsidR="00FD5A31" w:rsidRPr="00641DBB">
        <w:rPr>
          <w:rFonts w:asciiTheme="minorHAnsi" w:hAnsiTheme="minorHAnsi" w:cstheme="minorHAnsi"/>
          <w:sz w:val="22"/>
          <w:szCs w:val="22"/>
        </w:rPr>
        <w:t>.</w:t>
      </w:r>
    </w:p>
    <w:p w14:paraId="5E14BB5C" w14:textId="1D73762A" w:rsidR="002A31F1" w:rsidRPr="00641DBB" w:rsidRDefault="002A31F1">
      <w:pPr>
        <w:rPr>
          <w:rFonts w:asciiTheme="minorHAnsi" w:hAnsiTheme="minorHAnsi" w:cstheme="minorHAnsi"/>
          <w:sz w:val="22"/>
          <w:szCs w:val="22"/>
        </w:rPr>
      </w:pPr>
    </w:p>
    <w:p w14:paraId="27095D56" w14:textId="6E292277" w:rsidR="0000254B" w:rsidRPr="00641DBB" w:rsidRDefault="002A31F1" w:rsidP="0000254B">
      <w:pPr>
        <w:jc w:val="both"/>
      </w:pPr>
      <w:r w:rsidRPr="00641DBB">
        <w:rPr>
          <w:rFonts w:asciiTheme="minorHAnsi" w:hAnsiTheme="minorHAnsi" w:cstheme="minorHAnsi"/>
          <w:sz w:val="22"/>
          <w:szCs w:val="22"/>
        </w:rPr>
        <w:t xml:space="preserve">For this essay I will </w:t>
      </w:r>
      <w:r w:rsidR="00ED1135" w:rsidRPr="00641DBB">
        <w:rPr>
          <w:rFonts w:asciiTheme="minorHAnsi" w:hAnsiTheme="minorHAnsi" w:cstheme="minorHAnsi"/>
          <w:sz w:val="22"/>
          <w:szCs w:val="22"/>
        </w:rPr>
        <w:t>using</w:t>
      </w:r>
      <w:r w:rsidR="0000254B" w:rsidRPr="00641DBB">
        <w:rPr>
          <w:rFonts w:asciiTheme="minorHAnsi" w:hAnsiTheme="minorHAnsi" w:cstheme="minorHAnsi"/>
          <w:sz w:val="22"/>
          <w:szCs w:val="22"/>
        </w:rPr>
        <w:t xml:space="preserve"> Borton’s reflective tool; “Model of Reflection” (Borton,</w:t>
      </w:r>
      <w:r w:rsidR="00593B22" w:rsidRPr="00641DBB">
        <w:rPr>
          <w:rFonts w:asciiTheme="minorHAnsi" w:hAnsiTheme="minorHAnsi" w:cstheme="minorHAnsi"/>
          <w:sz w:val="22"/>
          <w:szCs w:val="22"/>
        </w:rPr>
        <w:t xml:space="preserve"> T.</w:t>
      </w:r>
      <w:r w:rsidR="0000254B" w:rsidRPr="00641DBB">
        <w:rPr>
          <w:rFonts w:asciiTheme="minorHAnsi" w:hAnsiTheme="minorHAnsi" w:cstheme="minorHAnsi"/>
          <w:sz w:val="22"/>
          <w:szCs w:val="22"/>
        </w:rPr>
        <w:t xml:space="preserve"> 1970), to illustrate my </w:t>
      </w:r>
      <w:r w:rsidR="00E8574E" w:rsidRPr="00641DBB">
        <w:rPr>
          <w:rFonts w:asciiTheme="minorHAnsi" w:hAnsiTheme="minorHAnsi" w:cstheme="minorHAnsi"/>
          <w:sz w:val="22"/>
          <w:szCs w:val="22"/>
        </w:rPr>
        <w:t>research</w:t>
      </w:r>
      <w:r w:rsidR="0000254B" w:rsidRPr="00641DBB">
        <w:rPr>
          <w:rFonts w:asciiTheme="minorHAnsi" w:hAnsiTheme="minorHAnsi" w:cstheme="minorHAnsi"/>
          <w:sz w:val="22"/>
          <w:szCs w:val="22"/>
        </w:rPr>
        <w:t xml:space="preserve">. Borton’s reflective model also allows for a structure of ‘what?’, ‘so what?’ and ‘now what?’ to be </w:t>
      </w:r>
      <w:r w:rsidR="001677A9" w:rsidRPr="00641DBB">
        <w:rPr>
          <w:rFonts w:asciiTheme="minorHAnsi" w:hAnsiTheme="minorHAnsi" w:cstheme="minorHAnsi"/>
          <w:sz w:val="22"/>
          <w:szCs w:val="22"/>
        </w:rPr>
        <w:t>implemented through the essay</w:t>
      </w:r>
      <w:r w:rsidR="0000254B" w:rsidRPr="00641DBB">
        <w:rPr>
          <w:rFonts w:asciiTheme="minorHAnsi" w:hAnsiTheme="minorHAnsi" w:cstheme="minorHAnsi"/>
          <w:sz w:val="22"/>
          <w:szCs w:val="22"/>
        </w:rPr>
        <w:t>.</w:t>
      </w:r>
    </w:p>
    <w:p w14:paraId="3099576C" w14:textId="77777777" w:rsidR="002B52B5" w:rsidRPr="00641DBB" w:rsidRDefault="002B52B5">
      <w:pPr>
        <w:rPr>
          <w:rFonts w:asciiTheme="minorHAnsi" w:hAnsiTheme="minorHAnsi" w:cstheme="minorHAnsi"/>
          <w:sz w:val="22"/>
          <w:szCs w:val="22"/>
        </w:rPr>
      </w:pPr>
    </w:p>
    <w:p w14:paraId="41E58178" w14:textId="713EA792" w:rsidR="00105BAB" w:rsidRPr="00641DBB" w:rsidRDefault="007E367F">
      <w:pPr>
        <w:rPr>
          <w:rFonts w:asciiTheme="minorHAnsi" w:hAnsiTheme="minorHAnsi" w:cstheme="minorHAnsi"/>
          <w:sz w:val="22"/>
          <w:szCs w:val="22"/>
        </w:rPr>
      </w:pPr>
      <w:r w:rsidRPr="00641DBB">
        <w:rPr>
          <w:rFonts w:asciiTheme="minorHAnsi" w:hAnsiTheme="minorHAnsi" w:cstheme="minorHAnsi"/>
          <w:sz w:val="22"/>
          <w:szCs w:val="22"/>
        </w:rPr>
        <w:t xml:space="preserve">‘What’ - </w:t>
      </w:r>
      <w:r w:rsidR="00E53B81" w:rsidRPr="00641DBB">
        <w:rPr>
          <w:rFonts w:asciiTheme="minorHAnsi" w:hAnsiTheme="minorHAnsi" w:cstheme="minorHAnsi"/>
          <w:sz w:val="22"/>
          <w:szCs w:val="22"/>
        </w:rPr>
        <w:t xml:space="preserve">Having researched into multi-agencies I have found that in 2001 the </w:t>
      </w:r>
      <w:r w:rsidR="003B799F" w:rsidRPr="00641DBB">
        <w:rPr>
          <w:rFonts w:asciiTheme="minorHAnsi" w:hAnsiTheme="minorHAnsi" w:cstheme="minorHAnsi"/>
          <w:sz w:val="22"/>
          <w:szCs w:val="22"/>
          <w:shd w:val="clear" w:color="auto" w:fill="FFFFFF"/>
        </w:rPr>
        <w:t xml:space="preserve">Multi-Agency Public Protection Arrangements (MAPPA) was introduced. </w:t>
      </w:r>
      <w:r w:rsidR="00B64304">
        <w:rPr>
          <w:rFonts w:asciiTheme="minorHAnsi" w:hAnsiTheme="minorHAnsi" w:cstheme="minorHAnsi"/>
          <w:sz w:val="22"/>
          <w:szCs w:val="22"/>
          <w:shd w:val="clear" w:color="auto" w:fill="FFFFFF"/>
        </w:rPr>
        <w:t>(</w:t>
      </w:r>
      <w:r w:rsidR="003B799F" w:rsidRPr="00641DBB">
        <w:rPr>
          <w:rFonts w:asciiTheme="minorHAnsi" w:hAnsiTheme="minorHAnsi" w:cstheme="minorHAnsi"/>
          <w:sz w:val="22"/>
          <w:szCs w:val="22"/>
          <w:shd w:val="clear" w:color="auto" w:fill="FFFFFF"/>
        </w:rPr>
        <w:t>Safeguarding Adult Board</w:t>
      </w:r>
      <w:r w:rsidR="00B64304">
        <w:rPr>
          <w:rFonts w:asciiTheme="minorHAnsi" w:hAnsiTheme="minorHAnsi" w:cstheme="minorHAnsi"/>
          <w:sz w:val="22"/>
          <w:szCs w:val="22"/>
          <w:shd w:val="clear" w:color="auto" w:fill="FFFFFF"/>
        </w:rPr>
        <w:t>.</w:t>
      </w:r>
      <w:r w:rsidR="000E4558" w:rsidRPr="00641DBB">
        <w:rPr>
          <w:rFonts w:asciiTheme="minorHAnsi" w:hAnsiTheme="minorHAnsi" w:cstheme="minorHAnsi"/>
          <w:sz w:val="22"/>
          <w:szCs w:val="22"/>
          <w:shd w:val="clear" w:color="auto" w:fill="FFFFFF"/>
        </w:rPr>
        <w:t xml:space="preserve"> </w:t>
      </w:r>
      <w:r w:rsidR="003B799F" w:rsidRPr="00641DBB">
        <w:rPr>
          <w:rFonts w:asciiTheme="minorHAnsi" w:hAnsiTheme="minorHAnsi" w:cstheme="minorHAnsi"/>
          <w:sz w:val="22"/>
          <w:szCs w:val="22"/>
          <w:shd w:val="clear" w:color="auto" w:fill="FFFFFF"/>
        </w:rPr>
        <w:t xml:space="preserve">n.d). This being a </w:t>
      </w:r>
      <w:r w:rsidR="0088718C" w:rsidRPr="00641DBB">
        <w:rPr>
          <w:rFonts w:asciiTheme="minorHAnsi" w:hAnsiTheme="minorHAnsi" w:cstheme="minorHAnsi"/>
          <w:sz w:val="22"/>
          <w:szCs w:val="22"/>
          <w:shd w:val="clear" w:color="auto" w:fill="FFFFFF"/>
        </w:rPr>
        <w:t xml:space="preserve">collective effort by all agencies involved to work </w:t>
      </w:r>
      <w:r w:rsidR="00070B5C" w:rsidRPr="00641DBB">
        <w:rPr>
          <w:rFonts w:asciiTheme="minorHAnsi" w:hAnsiTheme="minorHAnsi" w:cstheme="minorHAnsi"/>
          <w:sz w:val="22"/>
          <w:szCs w:val="22"/>
          <w:shd w:val="clear" w:color="auto" w:fill="FFFFFF"/>
        </w:rPr>
        <w:t xml:space="preserve">in collaboration </w:t>
      </w:r>
      <w:r w:rsidR="00EA0E4A" w:rsidRPr="00641DBB">
        <w:rPr>
          <w:rFonts w:asciiTheme="minorHAnsi" w:hAnsiTheme="minorHAnsi" w:cstheme="minorHAnsi"/>
          <w:sz w:val="22"/>
          <w:szCs w:val="22"/>
          <w:shd w:val="clear" w:color="auto" w:fill="FFFFFF"/>
        </w:rPr>
        <w:t>to help reduce re-offending rates. These agencies ranged from the police, probation, pris</w:t>
      </w:r>
      <w:r w:rsidR="000E4558" w:rsidRPr="00641DBB">
        <w:rPr>
          <w:rFonts w:asciiTheme="minorHAnsi" w:hAnsiTheme="minorHAnsi" w:cstheme="minorHAnsi"/>
          <w:sz w:val="22"/>
          <w:szCs w:val="22"/>
          <w:shd w:val="clear" w:color="auto" w:fill="FFFFFF"/>
        </w:rPr>
        <w:t>on service along with other agencies</w:t>
      </w:r>
      <w:r w:rsidR="00510657" w:rsidRPr="00641DBB">
        <w:rPr>
          <w:rFonts w:asciiTheme="minorHAnsi" w:hAnsiTheme="minorHAnsi" w:cstheme="minorHAnsi"/>
          <w:sz w:val="22"/>
          <w:szCs w:val="22"/>
          <w:shd w:val="clear" w:color="auto" w:fill="FFFFFF"/>
        </w:rPr>
        <w:t xml:space="preserve">, such as </w:t>
      </w:r>
      <w:r w:rsidR="00B670BE" w:rsidRPr="00641DBB">
        <w:rPr>
          <w:rFonts w:asciiTheme="minorHAnsi" w:hAnsiTheme="minorHAnsi" w:cstheme="minorHAnsi"/>
          <w:sz w:val="22"/>
          <w:szCs w:val="22"/>
          <w:shd w:val="clear" w:color="auto" w:fill="FFFFFF"/>
        </w:rPr>
        <w:t>Health and Social Services</w:t>
      </w:r>
      <w:r w:rsidR="000E4558" w:rsidRPr="00641DBB">
        <w:rPr>
          <w:rFonts w:asciiTheme="minorHAnsi" w:hAnsiTheme="minorHAnsi" w:cstheme="minorHAnsi"/>
          <w:sz w:val="22"/>
          <w:szCs w:val="22"/>
          <w:shd w:val="clear" w:color="auto" w:fill="FFFFFF"/>
        </w:rPr>
        <w:t>.</w:t>
      </w:r>
      <w:r w:rsidR="00606363" w:rsidRPr="00641DBB">
        <w:rPr>
          <w:rFonts w:asciiTheme="minorHAnsi" w:hAnsiTheme="minorHAnsi" w:cstheme="minorHAnsi"/>
          <w:sz w:val="22"/>
          <w:szCs w:val="22"/>
          <w:shd w:val="clear" w:color="auto" w:fill="FFFFFF"/>
        </w:rPr>
        <w:t xml:space="preserve"> All of which offer their own</w:t>
      </w:r>
      <w:r w:rsidR="00384E54" w:rsidRPr="00641DBB">
        <w:rPr>
          <w:rFonts w:asciiTheme="minorHAnsi" w:hAnsiTheme="minorHAnsi" w:cstheme="minorHAnsi"/>
          <w:sz w:val="22"/>
          <w:szCs w:val="22"/>
          <w:shd w:val="clear" w:color="auto" w:fill="FFFFFF"/>
        </w:rPr>
        <w:t xml:space="preserve"> expertise and knowledge which is then shared amongst relevant authorities.</w:t>
      </w:r>
    </w:p>
    <w:p w14:paraId="2BF2FBB3" w14:textId="77777777" w:rsidR="00C01FE5" w:rsidRPr="00641DBB" w:rsidRDefault="00C01FE5">
      <w:pPr>
        <w:rPr>
          <w:rFonts w:asciiTheme="minorHAnsi" w:hAnsiTheme="minorHAnsi" w:cstheme="minorHAnsi"/>
          <w:sz w:val="22"/>
          <w:szCs w:val="22"/>
        </w:rPr>
      </w:pPr>
    </w:p>
    <w:p w14:paraId="0407FE6A" w14:textId="061DEF9E" w:rsidR="00C01FE5" w:rsidRPr="00641DBB" w:rsidRDefault="00FC57B0">
      <w:pPr>
        <w:rPr>
          <w:rFonts w:asciiTheme="minorHAnsi" w:hAnsiTheme="minorHAnsi" w:cstheme="minorHAnsi"/>
          <w:sz w:val="22"/>
          <w:szCs w:val="22"/>
        </w:rPr>
      </w:pPr>
      <w:r w:rsidRPr="00641DBB">
        <w:rPr>
          <w:rFonts w:asciiTheme="minorHAnsi" w:hAnsiTheme="minorHAnsi" w:cstheme="minorHAnsi"/>
          <w:sz w:val="22"/>
          <w:szCs w:val="22"/>
        </w:rPr>
        <w:t>B</w:t>
      </w:r>
      <w:r w:rsidR="00C01FE5" w:rsidRPr="00641DBB">
        <w:rPr>
          <w:rFonts w:asciiTheme="minorHAnsi" w:hAnsiTheme="minorHAnsi" w:cstheme="minorHAnsi"/>
          <w:sz w:val="22"/>
          <w:szCs w:val="22"/>
        </w:rPr>
        <w:t xml:space="preserve">y </w:t>
      </w:r>
      <w:r w:rsidR="006D2DC8" w:rsidRPr="00641DBB">
        <w:rPr>
          <w:rFonts w:asciiTheme="minorHAnsi" w:hAnsiTheme="minorHAnsi" w:cstheme="minorHAnsi"/>
          <w:sz w:val="22"/>
          <w:szCs w:val="22"/>
        </w:rPr>
        <w:t xml:space="preserve">working together multi-agency groups can share </w:t>
      </w:r>
      <w:r w:rsidR="00CE6087" w:rsidRPr="00641DBB">
        <w:rPr>
          <w:rFonts w:asciiTheme="minorHAnsi" w:hAnsiTheme="minorHAnsi" w:cstheme="minorHAnsi"/>
          <w:sz w:val="22"/>
          <w:szCs w:val="22"/>
        </w:rPr>
        <w:t xml:space="preserve">information </w:t>
      </w:r>
      <w:r w:rsidR="006D2DC8" w:rsidRPr="00641DBB">
        <w:rPr>
          <w:rFonts w:asciiTheme="minorHAnsi" w:hAnsiTheme="minorHAnsi" w:cstheme="minorHAnsi"/>
          <w:sz w:val="22"/>
          <w:szCs w:val="22"/>
        </w:rPr>
        <w:t>and adapt their workings to better suite the needs of each other</w:t>
      </w:r>
      <w:r w:rsidR="00942EE5" w:rsidRPr="00641DBB">
        <w:rPr>
          <w:rFonts w:asciiTheme="minorHAnsi" w:hAnsiTheme="minorHAnsi" w:cstheme="minorHAnsi"/>
          <w:sz w:val="22"/>
          <w:szCs w:val="22"/>
        </w:rPr>
        <w:t>. Her Majesty’s Inspectorate of Probation (2021)</w:t>
      </w:r>
      <w:r w:rsidR="00F03A9C" w:rsidRPr="00641DBB">
        <w:rPr>
          <w:rFonts w:asciiTheme="minorHAnsi" w:hAnsiTheme="minorHAnsi" w:cstheme="minorHAnsi"/>
          <w:sz w:val="22"/>
          <w:szCs w:val="22"/>
        </w:rPr>
        <w:t xml:space="preserve">, along with having access to a wider range of services and tools. This would hopefully aid </w:t>
      </w:r>
      <w:r w:rsidR="00ED5E4B" w:rsidRPr="00641DBB">
        <w:rPr>
          <w:rFonts w:asciiTheme="minorHAnsi" w:hAnsiTheme="minorHAnsi" w:cstheme="minorHAnsi"/>
          <w:sz w:val="22"/>
          <w:szCs w:val="22"/>
        </w:rPr>
        <w:t>service providers to better protect and reassure the public as more intervention can be input across a wider range of</w:t>
      </w:r>
      <w:r w:rsidR="00EC65B0" w:rsidRPr="00641DBB">
        <w:rPr>
          <w:rFonts w:asciiTheme="minorHAnsi" w:hAnsiTheme="minorHAnsi" w:cstheme="minorHAnsi"/>
          <w:sz w:val="22"/>
          <w:szCs w:val="22"/>
        </w:rPr>
        <w:t xml:space="preserve"> levels, from the most violent and prolific down </w:t>
      </w:r>
      <w:r w:rsidR="008D25B5" w:rsidRPr="00641DBB">
        <w:rPr>
          <w:rFonts w:asciiTheme="minorHAnsi" w:hAnsiTheme="minorHAnsi" w:cstheme="minorHAnsi"/>
          <w:sz w:val="22"/>
          <w:szCs w:val="22"/>
        </w:rPr>
        <w:t xml:space="preserve">to </w:t>
      </w:r>
      <w:r w:rsidR="00EC65B0" w:rsidRPr="00641DBB">
        <w:rPr>
          <w:rFonts w:asciiTheme="minorHAnsi" w:hAnsiTheme="minorHAnsi" w:cstheme="minorHAnsi"/>
          <w:sz w:val="22"/>
          <w:szCs w:val="22"/>
        </w:rPr>
        <w:t xml:space="preserve">the </w:t>
      </w:r>
      <w:r w:rsidR="00975134" w:rsidRPr="00641DBB">
        <w:rPr>
          <w:rFonts w:asciiTheme="minorHAnsi" w:hAnsiTheme="minorHAnsi" w:cstheme="minorHAnsi"/>
          <w:sz w:val="22"/>
          <w:szCs w:val="22"/>
        </w:rPr>
        <w:t>one-time</w:t>
      </w:r>
      <w:r w:rsidR="00EC65B0" w:rsidRPr="00641DBB">
        <w:rPr>
          <w:rFonts w:asciiTheme="minorHAnsi" w:hAnsiTheme="minorHAnsi" w:cstheme="minorHAnsi"/>
          <w:sz w:val="22"/>
          <w:szCs w:val="22"/>
        </w:rPr>
        <w:t xml:space="preserve"> offenders</w:t>
      </w:r>
      <w:r w:rsidR="00FD6DAF" w:rsidRPr="00641DBB">
        <w:rPr>
          <w:rFonts w:asciiTheme="minorHAnsi" w:hAnsiTheme="minorHAnsi" w:cstheme="minorHAnsi"/>
          <w:sz w:val="22"/>
          <w:szCs w:val="22"/>
        </w:rPr>
        <w:t>. Having conducted further research</w:t>
      </w:r>
      <w:r w:rsidR="00BA0F39" w:rsidRPr="00641DBB">
        <w:rPr>
          <w:rFonts w:asciiTheme="minorHAnsi" w:hAnsiTheme="minorHAnsi" w:cstheme="minorHAnsi"/>
          <w:sz w:val="22"/>
          <w:szCs w:val="22"/>
        </w:rPr>
        <w:t xml:space="preserve"> a multi-agency approach</w:t>
      </w:r>
      <w:r w:rsidR="00210A9A" w:rsidRPr="00641DBB">
        <w:rPr>
          <w:rFonts w:asciiTheme="minorHAnsi" w:hAnsiTheme="minorHAnsi" w:cstheme="minorHAnsi"/>
          <w:sz w:val="22"/>
          <w:szCs w:val="22"/>
        </w:rPr>
        <w:t xml:space="preserve"> provides access to a range of services and interventions that can support offenders to change their b</w:t>
      </w:r>
      <w:r w:rsidR="007B2BF8" w:rsidRPr="00641DBB">
        <w:rPr>
          <w:rFonts w:asciiTheme="minorHAnsi" w:hAnsiTheme="minorHAnsi" w:cstheme="minorHAnsi"/>
          <w:sz w:val="22"/>
          <w:szCs w:val="22"/>
        </w:rPr>
        <w:t>ehaviour and reduce the likelihood of re-offending</w:t>
      </w:r>
      <w:r w:rsidR="006818D9" w:rsidRPr="00641DBB">
        <w:rPr>
          <w:rFonts w:asciiTheme="minorHAnsi" w:hAnsiTheme="minorHAnsi" w:cstheme="minorHAnsi"/>
          <w:sz w:val="22"/>
          <w:szCs w:val="22"/>
        </w:rPr>
        <w:t>, along with driving to increase safeguarding of victims.</w:t>
      </w:r>
      <w:r w:rsidR="007B2BF8" w:rsidRPr="00641DBB">
        <w:rPr>
          <w:rFonts w:asciiTheme="minorHAnsi" w:hAnsiTheme="minorHAnsi" w:cstheme="minorHAnsi"/>
          <w:sz w:val="22"/>
          <w:szCs w:val="22"/>
        </w:rPr>
        <w:t xml:space="preserve"> </w:t>
      </w:r>
    </w:p>
    <w:p w14:paraId="16636FCB" w14:textId="77777777" w:rsidR="009819ED" w:rsidRPr="00641DBB" w:rsidRDefault="009819ED">
      <w:pPr>
        <w:rPr>
          <w:rFonts w:asciiTheme="minorHAnsi" w:hAnsiTheme="minorHAnsi" w:cstheme="minorHAnsi"/>
          <w:sz w:val="22"/>
          <w:szCs w:val="22"/>
        </w:rPr>
      </w:pPr>
    </w:p>
    <w:p w14:paraId="03747D48" w14:textId="68679B0F" w:rsidR="00605C30" w:rsidRPr="00641DBB" w:rsidRDefault="009819ED" w:rsidP="00605C30">
      <w:pPr>
        <w:rPr>
          <w:rFonts w:asciiTheme="minorHAnsi" w:hAnsiTheme="minorHAnsi" w:cstheme="minorHAnsi"/>
          <w:sz w:val="22"/>
          <w:szCs w:val="22"/>
        </w:rPr>
      </w:pPr>
      <w:r w:rsidRPr="00641DBB">
        <w:rPr>
          <w:rFonts w:asciiTheme="minorHAnsi" w:hAnsiTheme="minorHAnsi" w:cstheme="minorHAnsi"/>
          <w:sz w:val="22"/>
          <w:szCs w:val="22"/>
        </w:rPr>
        <w:t xml:space="preserve">MAPPA </w:t>
      </w:r>
      <w:r w:rsidR="00FF054D" w:rsidRPr="00641DBB">
        <w:rPr>
          <w:rFonts w:asciiTheme="minorHAnsi" w:hAnsiTheme="minorHAnsi" w:cstheme="minorHAnsi"/>
          <w:sz w:val="22"/>
          <w:szCs w:val="22"/>
        </w:rPr>
        <w:t xml:space="preserve">consists of a </w:t>
      </w:r>
      <w:r w:rsidRPr="00641DBB">
        <w:rPr>
          <w:rFonts w:asciiTheme="minorHAnsi" w:hAnsiTheme="minorHAnsi" w:cstheme="minorHAnsi"/>
          <w:sz w:val="22"/>
          <w:szCs w:val="22"/>
        </w:rPr>
        <w:t>process</w:t>
      </w:r>
      <w:r w:rsidR="00FF054D" w:rsidRPr="00641DBB">
        <w:rPr>
          <w:rFonts w:asciiTheme="minorHAnsi" w:hAnsiTheme="minorHAnsi" w:cstheme="minorHAnsi"/>
          <w:sz w:val="22"/>
          <w:szCs w:val="22"/>
        </w:rPr>
        <w:t xml:space="preserve"> which</w:t>
      </w:r>
      <w:r w:rsidRPr="00641DBB">
        <w:rPr>
          <w:rFonts w:asciiTheme="minorHAnsi" w:hAnsiTheme="minorHAnsi" w:cstheme="minorHAnsi"/>
          <w:sz w:val="22"/>
          <w:szCs w:val="22"/>
        </w:rPr>
        <w:t xml:space="preserve"> involves an assessment of risk posed by an offender, upon which a risk management plan is subsequently based.</w:t>
      </w:r>
      <w:r w:rsidR="00E877A9" w:rsidRPr="00641DBB">
        <w:rPr>
          <w:rFonts w:asciiTheme="minorHAnsi" w:hAnsiTheme="minorHAnsi" w:cstheme="minorHAnsi"/>
          <w:sz w:val="22"/>
          <w:szCs w:val="22"/>
        </w:rPr>
        <w:t xml:space="preserve"> </w:t>
      </w:r>
      <w:r w:rsidR="00B64304">
        <w:rPr>
          <w:rFonts w:asciiTheme="minorHAnsi" w:hAnsiTheme="minorHAnsi" w:cstheme="minorHAnsi"/>
          <w:sz w:val="22"/>
          <w:szCs w:val="22"/>
        </w:rPr>
        <w:t>(</w:t>
      </w:r>
      <w:r w:rsidR="005C5B64" w:rsidRPr="00641DBB">
        <w:rPr>
          <w:rFonts w:asciiTheme="minorHAnsi" w:hAnsiTheme="minorHAnsi" w:cstheme="minorHAnsi"/>
          <w:sz w:val="22"/>
          <w:szCs w:val="22"/>
        </w:rPr>
        <w:t>PECK, M. 2011)</w:t>
      </w:r>
      <w:r w:rsidR="00605C30" w:rsidRPr="00641DBB">
        <w:rPr>
          <w:rFonts w:asciiTheme="minorHAnsi" w:hAnsiTheme="minorHAnsi" w:cstheme="minorHAnsi"/>
          <w:sz w:val="22"/>
          <w:szCs w:val="22"/>
        </w:rPr>
        <w:t xml:space="preserve"> </w:t>
      </w:r>
      <w:r w:rsidR="00637166" w:rsidRPr="00641DBB">
        <w:rPr>
          <w:rFonts w:asciiTheme="minorHAnsi" w:hAnsiTheme="minorHAnsi" w:cstheme="minorHAnsi"/>
          <w:sz w:val="22"/>
          <w:szCs w:val="22"/>
        </w:rPr>
        <w:t xml:space="preserve">This benefits the offender due to a multitude of inputs all </w:t>
      </w:r>
      <w:r w:rsidR="00A014BC" w:rsidRPr="00641DBB">
        <w:rPr>
          <w:rFonts w:asciiTheme="minorHAnsi" w:hAnsiTheme="minorHAnsi" w:cstheme="minorHAnsi"/>
          <w:sz w:val="22"/>
          <w:szCs w:val="22"/>
        </w:rPr>
        <w:t>collaborating</w:t>
      </w:r>
      <w:r w:rsidR="00053712" w:rsidRPr="00641DBB">
        <w:rPr>
          <w:rFonts w:asciiTheme="minorHAnsi" w:hAnsiTheme="minorHAnsi" w:cstheme="minorHAnsi"/>
          <w:sz w:val="22"/>
          <w:szCs w:val="22"/>
        </w:rPr>
        <w:t xml:space="preserve"> to ascertain which </w:t>
      </w:r>
      <w:r w:rsidR="00EF7847" w:rsidRPr="00641DBB">
        <w:rPr>
          <w:rFonts w:asciiTheme="minorHAnsi" w:hAnsiTheme="minorHAnsi" w:cstheme="minorHAnsi"/>
          <w:sz w:val="22"/>
          <w:szCs w:val="22"/>
        </w:rPr>
        <w:t>outcome is most suitable.</w:t>
      </w:r>
    </w:p>
    <w:p w14:paraId="6626471D" w14:textId="113491DA" w:rsidR="00605C30" w:rsidRPr="00641DBB" w:rsidRDefault="00605C30" w:rsidP="00605C30">
      <w:pPr>
        <w:rPr>
          <w:rFonts w:asciiTheme="minorHAnsi" w:hAnsiTheme="minorHAnsi" w:cstheme="minorHAnsi"/>
          <w:sz w:val="22"/>
          <w:szCs w:val="22"/>
        </w:rPr>
      </w:pPr>
    </w:p>
    <w:p w14:paraId="071738F6" w14:textId="4C8FA855" w:rsidR="00605C30" w:rsidRPr="00641DBB" w:rsidRDefault="001A5D57" w:rsidP="00605C30">
      <w:pPr>
        <w:rPr>
          <w:rFonts w:asciiTheme="minorHAnsi" w:hAnsiTheme="minorHAnsi" w:cstheme="minorHAnsi"/>
          <w:sz w:val="22"/>
          <w:szCs w:val="22"/>
        </w:rPr>
      </w:pPr>
      <w:r w:rsidRPr="00641DBB">
        <w:rPr>
          <w:rFonts w:asciiTheme="minorHAnsi" w:hAnsiTheme="minorHAnsi" w:cstheme="minorHAnsi"/>
          <w:sz w:val="22"/>
          <w:szCs w:val="22"/>
        </w:rPr>
        <w:t xml:space="preserve">‘So what’ - </w:t>
      </w:r>
      <w:r w:rsidR="003A7B7F" w:rsidRPr="00641DBB">
        <w:rPr>
          <w:rFonts w:asciiTheme="minorHAnsi" w:hAnsiTheme="minorHAnsi" w:cstheme="minorHAnsi"/>
          <w:sz w:val="22"/>
          <w:szCs w:val="22"/>
        </w:rPr>
        <w:t>Another reason why multi-agency work i</w:t>
      </w:r>
      <w:r w:rsidR="008620C2" w:rsidRPr="00641DBB">
        <w:rPr>
          <w:rFonts w:asciiTheme="minorHAnsi" w:hAnsiTheme="minorHAnsi" w:cstheme="minorHAnsi"/>
          <w:sz w:val="22"/>
          <w:szCs w:val="22"/>
        </w:rPr>
        <w:t xml:space="preserve">s advantageous </w:t>
      </w:r>
      <w:r w:rsidR="00F07B62" w:rsidRPr="00641DBB">
        <w:rPr>
          <w:rFonts w:asciiTheme="minorHAnsi" w:hAnsiTheme="minorHAnsi" w:cstheme="minorHAnsi"/>
          <w:sz w:val="22"/>
          <w:szCs w:val="22"/>
        </w:rPr>
        <w:t xml:space="preserve">is </w:t>
      </w:r>
      <w:r w:rsidR="00605C30" w:rsidRPr="00641DBB">
        <w:rPr>
          <w:rFonts w:asciiTheme="minorHAnsi" w:hAnsiTheme="minorHAnsi" w:cstheme="minorHAnsi"/>
          <w:sz w:val="22"/>
          <w:szCs w:val="22"/>
        </w:rPr>
        <w:t xml:space="preserve">the standard they are held to, whereby, having done research into the inspection to the management of offenders. </w:t>
      </w:r>
      <w:r w:rsidR="00605C30" w:rsidRPr="00641DBB">
        <w:rPr>
          <w:rFonts w:asciiTheme="minorHAnsi" w:hAnsiTheme="minorHAnsi" w:cstheme="minorHAnsi"/>
          <w:spacing w:val="3"/>
          <w:sz w:val="22"/>
          <w:szCs w:val="22"/>
        </w:rPr>
        <w:t xml:space="preserve">The management of sexual offenders and violent offenders (MOSOVO) and </w:t>
      </w:r>
      <w:r w:rsidR="00486948" w:rsidRPr="00641DBB">
        <w:rPr>
          <w:rFonts w:asciiTheme="minorHAnsi" w:hAnsiTheme="minorHAnsi" w:cstheme="minorHAnsi"/>
          <w:spacing w:val="3"/>
          <w:sz w:val="22"/>
          <w:szCs w:val="22"/>
        </w:rPr>
        <w:t>potentially</w:t>
      </w:r>
      <w:r w:rsidR="00605C30" w:rsidRPr="00641DBB">
        <w:rPr>
          <w:rFonts w:asciiTheme="minorHAnsi" w:hAnsiTheme="minorHAnsi" w:cstheme="minorHAnsi"/>
          <w:spacing w:val="3"/>
          <w:sz w:val="22"/>
          <w:szCs w:val="22"/>
        </w:rPr>
        <w:t xml:space="preserve"> dangerous </w:t>
      </w:r>
      <w:r w:rsidR="00493077" w:rsidRPr="00641DBB">
        <w:rPr>
          <w:rFonts w:asciiTheme="minorHAnsi" w:hAnsiTheme="minorHAnsi" w:cstheme="minorHAnsi"/>
          <w:spacing w:val="3"/>
          <w:sz w:val="22"/>
          <w:szCs w:val="22"/>
        </w:rPr>
        <w:t>person (</w:t>
      </w:r>
      <w:r w:rsidR="00605C30" w:rsidRPr="00641DBB">
        <w:rPr>
          <w:rFonts w:asciiTheme="minorHAnsi" w:hAnsiTheme="minorHAnsi" w:cstheme="minorHAnsi"/>
          <w:spacing w:val="3"/>
          <w:sz w:val="22"/>
          <w:szCs w:val="22"/>
        </w:rPr>
        <w:t xml:space="preserve">PDPs) require coordinated action by several partners and is subject to inspection and review by a number of bodies. These include, </w:t>
      </w:r>
      <w:r w:rsidR="00605C30" w:rsidRPr="00641DBB">
        <w:rPr>
          <w:rFonts w:asciiTheme="minorHAnsi" w:hAnsiTheme="minorHAnsi" w:cstheme="minorHAnsi"/>
          <w:sz w:val="22"/>
          <w:szCs w:val="22"/>
        </w:rPr>
        <w:t xml:space="preserve">His Majesty’s Inspectorate of Constabulary and Fire &amp; Rescue Services, His Majesty’s Prison and Probation Service and Independent Office for Police Conduct” </w:t>
      </w:r>
      <w:r w:rsidR="00B64304">
        <w:rPr>
          <w:rFonts w:asciiTheme="minorHAnsi" w:hAnsiTheme="minorHAnsi" w:cstheme="minorHAnsi"/>
          <w:sz w:val="22"/>
          <w:szCs w:val="22"/>
        </w:rPr>
        <w:t>(</w:t>
      </w:r>
      <w:r w:rsidR="00605C30" w:rsidRPr="00641DBB">
        <w:rPr>
          <w:rFonts w:asciiTheme="minorHAnsi" w:hAnsiTheme="minorHAnsi" w:cstheme="minorHAnsi"/>
          <w:sz w:val="22"/>
          <w:szCs w:val="22"/>
        </w:rPr>
        <w:t xml:space="preserve">College of Policing 2017). This is a positive factor due to the </w:t>
      </w:r>
      <w:r w:rsidR="00493077" w:rsidRPr="00641DBB">
        <w:rPr>
          <w:rFonts w:asciiTheme="minorHAnsi" w:hAnsiTheme="minorHAnsi" w:cstheme="minorHAnsi"/>
          <w:sz w:val="22"/>
          <w:szCs w:val="22"/>
        </w:rPr>
        <w:t>number</w:t>
      </w:r>
      <w:r w:rsidR="00605C30" w:rsidRPr="00641DBB">
        <w:rPr>
          <w:rFonts w:asciiTheme="minorHAnsi" w:hAnsiTheme="minorHAnsi" w:cstheme="minorHAnsi"/>
          <w:sz w:val="22"/>
          <w:szCs w:val="22"/>
        </w:rPr>
        <w:t xml:space="preserve"> of stages that oversee the procedures and ensure they are conducted correctly</w:t>
      </w:r>
      <w:r w:rsidR="00493077" w:rsidRPr="00641DBB">
        <w:rPr>
          <w:rFonts w:asciiTheme="minorHAnsi" w:hAnsiTheme="minorHAnsi" w:cstheme="minorHAnsi"/>
          <w:sz w:val="22"/>
          <w:szCs w:val="22"/>
        </w:rPr>
        <w:t>.</w:t>
      </w:r>
      <w:r w:rsidR="008461D9" w:rsidRPr="00641DBB">
        <w:rPr>
          <w:rFonts w:asciiTheme="minorHAnsi" w:hAnsiTheme="minorHAnsi" w:cstheme="minorHAnsi"/>
          <w:sz w:val="22"/>
          <w:szCs w:val="22"/>
        </w:rPr>
        <w:t xml:space="preserve"> Thus, </w:t>
      </w:r>
      <w:r w:rsidR="009A471F" w:rsidRPr="00641DBB">
        <w:rPr>
          <w:rFonts w:asciiTheme="minorHAnsi" w:hAnsiTheme="minorHAnsi" w:cstheme="minorHAnsi"/>
          <w:sz w:val="22"/>
          <w:szCs w:val="22"/>
        </w:rPr>
        <w:t xml:space="preserve">eradicating any mistakes made by services and holding them accountable to change and adapt processes </w:t>
      </w:r>
      <w:r w:rsidR="00486948" w:rsidRPr="00641DBB">
        <w:rPr>
          <w:rFonts w:asciiTheme="minorHAnsi" w:hAnsiTheme="minorHAnsi" w:cstheme="minorHAnsi"/>
          <w:sz w:val="22"/>
          <w:szCs w:val="22"/>
        </w:rPr>
        <w:t>to</w:t>
      </w:r>
      <w:r w:rsidR="009A471F" w:rsidRPr="00641DBB">
        <w:rPr>
          <w:rFonts w:asciiTheme="minorHAnsi" w:hAnsiTheme="minorHAnsi" w:cstheme="minorHAnsi"/>
          <w:sz w:val="22"/>
          <w:szCs w:val="22"/>
        </w:rPr>
        <w:t xml:space="preserve"> make them </w:t>
      </w:r>
      <w:r w:rsidR="00486948" w:rsidRPr="00641DBB">
        <w:rPr>
          <w:rFonts w:asciiTheme="minorHAnsi" w:hAnsiTheme="minorHAnsi" w:cstheme="minorHAnsi"/>
          <w:sz w:val="22"/>
          <w:szCs w:val="22"/>
        </w:rPr>
        <w:t>more efficient and streamline.</w:t>
      </w:r>
    </w:p>
    <w:p w14:paraId="3289AF1E" w14:textId="77777777" w:rsidR="00105BAB" w:rsidRPr="00641DBB" w:rsidRDefault="00105BAB">
      <w:pPr>
        <w:rPr>
          <w:rFonts w:asciiTheme="minorHAnsi" w:hAnsiTheme="minorHAnsi" w:cstheme="minorHAnsi"/>
          <w:sz w:val="22"/>
          <w:szCs w:val="22"/>
        </w:rPr>
      </w:pPr>
    </w:p>
    <w:p w14:paraId="6F7D198F" w14:textId="567E216A" w:rsidR="00A74560" w:rsidRPr="00641DBB" w:rsidRDefault="00957471">
      <w:pPr>
        <w:rPr>
          <w:rFonts w:asciiTheme="minorHAnsi" w:hAnsiTheme="minorHAnsi" w:cstheme="minorHAnsi"/>
          <w:sz w:val="22"/>
          <w:szCs w:val="22"/>
        </w:rPr>
      </w:pPr>
      <w:r w:rsidRPr="00641DBB">
        <w:rPr>
          <w:rFonts w:asciiTheme="minorHAnsi" w:hAnsiTheme="minorHAnsi" w:cstheme="minorHAnsi"/>
          <w:sz w:val="22"/>
          <w:szCs w:val="22"/>
        </w:rPr>
        <w:t>However</w:t>
      </w:r>
      <w:r w:rsidR="00F25AB4" w:rsidRPr="00641DBB">
        <w:rPr>
          <w:rFonts w:asciiTheme="minorHAnsi" w:hAnsiTheme="minorHAnsi" w:cstheme="minorHAnsi"/>
          <w:sz w:val="22"/>
          <w:szCs w:val="22"/>
        </w:rPr>
        <w:t xml:space="preserve">, </w:t>
      </w:r>
      <w:r w:rsidR="00707A02" w:rsidRPr="00641DBB">
        <w:rPr>
          <w:rFonts w:asciiTheme="minorHAnsi" w:hAnsiTheme="minorHAnsi" w:cstheme="minorHAnsi"/>
          <w:sz w:val="22"/>
          <w:szCs w:val="22"/>
        </w:rPr>
        <w:t xml:space="preserve">although there are a multitude of benefits that </w:t>
      </w:r>
      <w:r w:rsidR="00C67CE1" w:rsidRPr="00641DBB">
        <w:rPr>
          <w:rFonts w:asciiTheme="minorHAnsi" w:hAnsiTheme="minorHAnsi" w:cstheme="minorHAnsi"/>
          <w:sz w:val="22"/>
          <w:szCs w:val="22"/>
        </w:rPr>
        <w:t>multi-agencies can provide</w:t>
      </w:r>
      <w:r w:rsidR="00F902B5" w:rsidRPr="00641DBB">
        <w:rPr>
          <w:rFonts w:asciiTheme="minorHAnsi" w:hAnsiTheme="minorHAnsi" w:cstheme="minorHAnsi"/>
          <w:sz w:val="22"/>
          <w:szCs w:val="22"/>
        </w:rPr>
        <w:t xml:space="preserve"> there are </w:t>
      </w:r>
      <w:r w:rsidR="00C67CE1" w:rsidRPr="00641DBB">
        <w:rPr>
          <w:rFonts w:asciiTheme="minorHAnsi" w:hAnsiTheme="minorHAnsi" w:cstheme="minorHAnsi"/>
          <w:sz w:val="22"/>
          <w:szCs w:val="22"/>
        </w:rPr>
        <w:t xml:space="preserve">unfortunately </w:t>
      </w:r>
      <w:r w:rsidR="006A165D" w:rsidRPr="00641DBB">
        <w:rPr>
          <w:rFonts w:asciiTheme="minorHAnsi" w:hAnsiTheme="minorHAnsi" w:cstheme="minorHAnsi"/>
          <w:sz w:val="22"/>
          <w:szCs w:val="22"/>
        </w:rPr>
        <w:t>disadvantages and</w:t>
      </w:r>
      <w:r w:rsidR="00A57832" w:rsidRPr="00641DBB">
        <w:rPr>
          <w:rFonts w:asciiTheme="minorHAnsi" w:hAnsiTheme="minorHAnsi" w:cstheme="minorHAnsi"/>
          <w:sz w:val="22"/>
          <w:szCs w:val="22"/>
        </w:rPr>
        <w:t xml:space="preserve"> </w:t>
      </w:r>
      <w:r w:rsidR="00F902B5" w:rsidRPr="00641DBB">
        <w:rPr>
          <w:rFonts w:asciiTheme="minorHAnsi" w:hAnsiTheme="minorHAnsi" w:cstheme="minorHAnsi"/>
          <w:sz w:val="22"/>
          <w:szCs w:val="22"/>
        </w:rPr>
        <w:t xml:space="preserve">challenges it faces, </w:t>
      </w:r>
      <w:r w:rsidR="00273665" w:rsidRPr="00641DBB">
        <w:rPr>
          <w:rFonts w:asciiTheme="minorHAnsi" w:hAnsiTheme="minorHAnsi" w:cstheme="minorHAnsi"/>
          <w:sz w:val="22"/>
          <w:szCs w:val="22"/>
        </w:rPr>
        <w:t>whereby</w:t>
      </w:r>
      <w:r w:rsidR="00A70B8C" w:rsidRPr="00641DBB">
        <w:rPr>
          <w:rFonts w:asciiTheme="minorHAnsi" w:hAnsiTheme="minorHAnsi" w:cstheme="minorHAnsi"/>
          <w:sz w:val="22"/>
          <w:szCs w:val="22"/>
        </w:rPr>
        <w:t xml:space="preserve"> </w:t>
      </w:r>
      <w:r w:rsidR="00543DE6" w:rsidRPr="00641DBB">
        <w:rPr>
          <w:rFonts w:asciiTheme="minorHAnsi" w:hAnsiTheme="minorHAnsi" w:cstheme="minorHAnsi"/>
          <w:sz w:val="22"/>
          <w:szCs w:val="22"/>
        </w:rPr>
        <w:t xml:space="preserve">the complexity of a given offender may </w:t>
      </w:r>
      <w:r w:rsidR="006A165D" w:rsidRPr="00641DBB">
        <w:rPr>
          <w:rFonts w:asciiTheme="minorHAnsi" w:hAnsiTheme="minorHAnsi" w:cstheme="minorHAnsi"/>
          <w:sz w:val="22"/>
          <w:szCs w:val="22"/>
        </w:rPr>
        <w:t xml:space="preserve">require different levels of intervention and management. </w:t>
      </w:r>
      <w:r w:rsidR="00B64304">
        <w:rPr>
          <w:rFonts w:asciiTheme="minorHAnsi" w:hAnsiTheme="minorHAnsi" w:cstheme="minorHAnsi"/>
          <w:sz w:val="22"/>
          <w:szCs w:val="22"/>
        </w:rPr>
        <w:t>(</w:t>
      </w:r>
      <w:r w:rsidR="006A165D" w:rsidRPr="00641DBB">
        <w:rPr>
          <w:rFonts w:asciiTheme="minorHAnsi" w:hAnsiTheme="minorHAnsi" w:cstheme="minorHAnsi"/>
          <w:sz w:val="22"/>
          <w:szCs w:val="22"/>
        </w:rPr>
        <w:t>GOV.UK 2019) this would therefore increase the likelihood</w:t>
      </w:r>
      <w:r w:rsidR="00CC3AC9" w:rsidRPr="00641DBB">
        <w:rPr>
          <w:rFonts w:asciiTheme="minorHAnsi" w:hAnsiTheme="minorHAnsi" w:cstheme="minorHAnsi"/>
          <w:sz w:val="22"/>
          <w:szCs w:val="22"/>
        </w:rPr>
        <w:t xml:space="preserve"> improper dealing of an offender and </w:t>
      </w:r>
      <w:r w:rsidR="00F70842" w:rsidRPr="00641DBB">
        <w:rPr>
          <w:rFonts w:asciiTheme="minorHAnsi" w:hAnsiTheme="minorHAnsi" w:cstheme="minorHAnsi"/>
          <w:sz w:val="22"/>
          <w:szCs w:val="22"/>
        </w:rPr>
        <w:t>appropriate</w:t>
      </w:r>
      <w:r w:rsidR="00CC3AC9" w:rsidRPr="00641DBB">
        <w:rPr>
          <w:rFonts w:asciiTheme="minorHAnsi" w:hAnsiTheme="minorHAnsi" w:cstheme="minorHAnsi"/>
          <w:sz w:val="22"/>
          <w:szCs w:val="22"/>
        </w:rPr>
        <w:t xml:space="preserve"> outcome or increase the potential</w:t>
      </w:r>
      <w:r w:rsidR="006A165D" w:rsidRPr="00641DBB">
        <w:rPr>
          <w:rFonts w:asciiTheme="minorHAnsi" w:hAnsiTheme="minorHAnsi" w:cstheme="minorHAnsi"/>
          <w:sz w:val="22"/>
          <w:szCs w:val="22"/>
        </w:rPr>
        <w:t xml:space="preserve"> </w:t>
      </w:r>
      <w:r w:rsidR="00BB4146" w:rsidRPr="00641DBB">
        <w:rPr>
          <w:rFonts w:asciiTheme="minorHAnsi" w:hAnsiTheme="minorHAnsi" w:cstheme="minorHAnsi"/>
          <w:sz w:val="22"/>
          <w:szCs w:val="22"/>
        </w:rPr>
        <w:t>for</w:t>
      </w:r>
      <w:r w:rsidR="00CC3AC9" w:rsidRPr="00641DBB">
        <w:rPr>
          <w:rFonts w:asciiTheme="minorHAnsi" w:hAnsiTheme="minorHAnsi" w:cstheme="minorHAnsi"/>
          <w:sz w:val="22"/>
          <w:szCs w:val="22"/>
        </w:rPr>
        <w:t xml:space="preserve"> human error</w:t>
      </w:r>
      <w:r w:rsidR="003B0DE9" w:rsidRPr="00641DBB">
        <w:rPr>
          <w:rFonts w:asciiTheme="minorHAnsi" w:hAnsiTheme="minorHAnsi" w:cstheme="minorHAnsi"/>
          <w:sz w:val="22"/>
          <w:szCs w:val="22"/>
        </w:rPr>
        <w:t xml:space="preserve">. </w:t>
      </w:r>
      <w:r w:rsidR="00B64304">
        <w:rPr>
          <w:rFonts w:asciiTheme="minorHAnsi" w:hAnsiTheme="minorHAnsi" w:cstheme="minorHAnsi"/>
          <w:sz w:val="22"/>
          <w:szCs w:val="22"/>
        </w:rPr>
        <w:t>(</w:t>
      </w:r>
      <w:r w:rsidR="004B1AD9" w:rsidRPr="00641DBB">
        <w:rPr>
          <w:rFonts w:asciiTheme="minorHAnsi" w:hAnsiTheme="minorHAnsi" w:cstheme="minorHAnsi"/>
          <w:sz w:val="22"/>
          <w:szCs w:val="22"/>
        </w:rPr>
        <w:t>MAPPA Notes and Definitions Ministry of Justice Guidance Documentation 2022)</w:t>
      </w:r>
      <w:r w:rsidR="00A22E4D" w:rsidRPr="00641DBB">
        <w:rPr>
          <w:rFonts w:asciiTheme="minorHAnsi" w:hAnsiTheme="minorHAnsi" w:cstheme="minorHAnsi"/>
          <w:sz w:val="22"/>
          <w:szCs w:val="22"/>
        </w:rPr>
        <w:t xml:space="preserve">. Human error may stem from </w:t>
      </w:r>
      <w:r w:rsidR="00065B09" w:rsidRPr="00641DBB">
        <w:rPr>
          <w:rFonts w:asciiTheme="minorHAnsi" w:hAnsiTheme="minorHAnsi" w:cstheme="minorHAnsi"/>
          <w:sz w:val="22"/>
          <w:szCs w:val="22"/>
        </w:rPr>
        <w:t xml:space="preserve">a </w:t>
      </w:r>
      <w:r w:rsidR="00A22E4D" w:rsidRPr="00641DBB">
        <w:rPr>
          <w:rFonts w:asciiTheme="minorHAnsi" w:hAnsiTheme="minorHAnsi" w:cstheme="minorHAnsi"/>
          <w:sz w:val="22"/>
          <w:szCs w:val="22"/>
        </w:rPr>
        <w:t xml:space="preserve">bias or cognitive </w:t>
      </w:r>
      <w:r w:rsidR="00065B09" w:rsidRPr="00641DBB">
        <w:rPr>
          <w:rFonts w:asciiTheme="minorHAnsi" w:hAnsiTheme="minorHAnsi" w:cstheme="minorHAnsi"/>
          <w:sz w:val="22"/>
          <w:szCs w:val="22"/>
        </w:rPr>
        <w:t>distortion of an offender</w:t>
      </w:r>
      <w:r w:rsidR="00BF13AD" w:rsidRPr="00641DBB">
        <w:rPr>
          <w:rFonts w:asciiTheme="minorHAnsi" w:hAnsiTheme="minorHAnsi" w:cstheme="minorHAnsi"/>
          <w:sz w:val="22"/>
          <w:szCs w:val="22"/>
        </w:rPr>
        <w:t xml:space="preserve"> </w:t>
      </w:r>
      <w:r w:rsidR="00953F75" w:rsidRPr="00641DBB">
        <w:rPr>
          <w:rFonts w:asciiTheme="minorHAnsi" w:hAnsiTheme="minorHAnsi" w:cstheme="minorHAnsi"/>
          <w:sz w:val="22"/>
          <w:szCs w:val="22"/>
        </w:rPr>
        <w:t xml:space="preserve">specifically </w:t>
      </w:r>
      <w:r w:rsidR="00BF13AD" w:rsidRPr="00641DBB">
        <w:rPr>
          <w:rFonts w:asciiTheme="minorHAnsi" w:hAnsiTheme="minorHAnsi" w:cstheme="minorHAnsi"/>
          <w:sz w:val="22"/>
          <w:szCs w:val="22"/>
        </w:rPr>
        <w:t>when considering the h</w:t>
      </w:r>
      <w:r w:rsidR="0077273A" w:rsidRPr="00641DBB">
        <w:rPr>
          <w:rFonts w:asciiTheme="minorHAnsi" w:hAnsiTheme="minorHAnsi" w:cstheme="minorHAnsi"/>
          <w:sz w:val="22"/>
          <w:szCs w:val="22"/>
        </w:rPr>
        <w:t xml:space="preserve">igh </w:t>
      </w:r>
      <w:r w:rsidR="00BF13AD" w:rsidRPr="00641DBB">
        <w:rPr>
          <w:rFonts w:asciiTheme="minorHAnsi" w:hAnsiTheme="minorHAnsi" w:cstheme="minorHAnsi"/>
          <w:sz w:val="22"/>
          <w:szCs w:val="22"/>
        </w:rPr>
        <w:t xml:space="preserve">pressure </w:t>
      </w:r>
      <w:r w:rsidR="0077273A" w:rsidRPr="00641DBB">
        <w:rPr>
          <w:rFonts w:asciiTheme="minorHAnsi" w:hAnsiTheme="minorHAnsi" w:cstheme="minorHAnsi"/>
          <w:sz w:val="22"/>
          <w:szCs w:val="22"/>
        </w:rPr>
        <w:t xml:space="preserve">of certain </w:t>
      </w:r>
      <w:r w:rsidR="00BF13AD" w:rsidRPr="00641DBB">
        <w:rPr>
          <w:rFonts w:asciiTheme="minorHAnsi" w:hAnsiTheme="minorHAnsi" w:cstheme="minorHAnsi"/>
          <w:sz w:val="22"/>
          <w:szCs w:val="22"/>
        </w:rPr>
        <w:t>situations.</w:t>
      </w:r>
      <w:r w:rsidR="00D12101" w:rsidRPr="00641DBB">
        <w:rPr>
          <w:rFonts w:asciiTheme="minorHAnsi" w:hAnsiTheme="minorHAnsi" w:cstheme="minorHAnsi"/>
          <w:sz w:val="22"/>
          <w:szCs w:val="22"/>
        </w:rPr>
        <w:t xml:space="preserve"> Something further to consider </w:t>
      </w:r>
      <w:r w:rsidR="00D12101" w:rsidRPr="00641DBB">
        <w:rPr>
          <w:rFonts w:asciiTheme="minorHAnsi" w:hAnsiTheme="minorHAnsi" w:cstheme="minorHAnsi"/>
          <w:sz w:val="22"/>
          <w:szCs w:val="22"/>
        </w:rPr>
        <w:lastRenderedPageBreak/>
        <w:t xml:space="preserve">is the sheer workload that is placed upon relative services in conjunction to </w:t>
      </w:r>
      <w:r w:rsidR="00093A60" w:rsidRPr="00641DBB">
        <w:rPr>
          <w:rFonts w:asciiTheme="minorHAnsi" w:hAnsiTheme="minorHAnsi" w:cstheme="minorHAnsi"/>
          <w:sz w:val="22"/>
          <w:szCs w:val="22"/>
        </w:rPr>
        <w:t xml:space="preserve">human error, it may be plausible to believe that things may go </w:t>
      </w:r>
      <w:r w:rsidR="00B336ED" w:rsidRPr="00641DBB">
        <w:rPr>
          <w:rFonts w:asciiTheme="minorHAnsi" w:hAnsiTheme="minorHAnsi" w:cstheme="minorHAnsi"/>
          <w:sz w:val="22"/>
          <w:szCs w:val="22"/>
        </w:rPr>
        <w:t>undealt</w:t>
      </w:r>
      <w:r w:rsidR="00AC21D2" w:rsidRPr="00641DBB">
        <w:rPr>
          <w:rFonts w:asciiTheme="minorHAnsi" w:hAnsiTheme="minorHAnsi" w:cstheme="minorHAnsi"/>
          <w:sz w:val="22"/>
          <w:szCs w:val="22"/>
        </w:rPr>
        <w:t xml:space="preserve"> with.</w:t>
      </w:r>
    </w:p>
    <w:p w14:paraId="61F885AE" w14:textId="77777777" w:rsidR="00273665" w:rsidRPr="00641DBB" w:rsidRDefault="00273665">
      <w:pPr>
        <w:rPr>
          <w:rFonts w:asciiTheme="minorHAnsi" w:hAnsiTheme="minorHAnsi" w:cstheme="minorHAnsi"/>
          <w:sz w:val="22"/>
          <w:szCs w:val="22"/>
        </w:rPr>
      </w:pPr>
    </w:p>
    <w:p w14:paraId="1984D05A" w14:textId="67F1702C" w:rsidR="00160889" w:rsidRPr="00641DBB" w:rsidRDefault="004B63B1" w:rsidP="00160889">
      <w:pPr>
        <w:rPr>
          <w:rFonts w:asciiTheme="minorHAnsi" w:hAnsiTheme="minorHAnsi" w:cstheme="minorHAnsi"/>
          <w:sz w:val="22"/>
          <w:szCs w:val="22"/>
          <w:shd w:val="clear" w:color="auto" w:fill="FFFFFF"/>
        </w:rPr>
      </w:pPr>
      <w:r w:rsidRPr="00641DBB">
        <w:rPr>
          <w:rFonts w:asciiTheme="minorHAnsi" w:hAnsiTheme="minorHAnsi" w:cstheme="minorHAnsi"/>
          <w:sz w:val="22"/>
          <w:szCs w:val="22"/>
        </w:rPr>
        <w:t>Lastly</w:t>
      </w:r>
      <w:r w:rsidR="00160889" w:rsidRPr="00641DBB">
        <w:rPr>
          <w:rFonts w:asciiTheme="minorHAnsi" w:hAnsiTheme="minorHAnsi" w:cstheme="minorHAnsi"/>
          <w:sz w:val="22"/>
          <w:szCs w:val="22"/>
        </w:rPr>
        <w:t xml:space="preserve">, </w:t>
      </w:r>
      <w:r w:rsidR="003464A4" w:rsidRPr="00641DBB">
        <w:rPr>
          <w:rFonts w:asciiTheme="minorHAnsi" w:hAnsiTheme="minorHAnsi" w:cstheme="minorHAnsi"/>
          <w:sz w:val="22"/>
          <w:szCs w:val="22"/>
          <w:shd w:val="clear" w:color="auto" w:fill="FFFFFF"/>
        </w:rPr>
        <w:t>the</w:t>
      </w:r>
      <w:r w:rsidR="00160889" w:rsidRPr="00641DBB">
        <w:rPr>
          <w:rFonts w:asciiTheme="minorHAnsi" w:hAnsiTheme="minorHAnsi" w:cstheme="minorHAnsi"/>
          <w:sz w:val="22"/>
          <w:szCs w:val="22"/>
          <w:shd w:val="clear" w:color="auto" w:fill="FFFFFF"/>
        </w:rPr>
        <w:t xml:space="preserve"> responsibility falls to the agency that has the leading statutory responsibility for each offender. </w:t>
      </w:r>
      <w:r w:rsidR="00B64304">
        <w:rPr>
          <w:rFonts w:asciiTheme="minorHAnsi" w:hAnsiTheme="minorHAnsi" w:cstheme="minorHAnsi"/>
          <w:sz w:val="22"/>
          <w:szCs w:val="22"/>
          <w:shd w:val="clear" w:color="auto" w:fill="FFFFFF"/>
        </w:rPr>
        <w:t>(</w:t>
      </w:r>
      <w:r w:rsidR="00160889" w:rsidRPr="00641DBB">
        <w:rPr>
          <w:rFonts w:asciiTheme="minorHAnsi" w:hAnsiTheme="minorHAnsi" w:cstheme="minorHAnsi"/>
          <w:sz w:val="22"/>
          <w:szCs w:val="22"/>
          <w:shd w:val="clear" w:color="auto" w:fill="FFFFFF"/>
        </w:rPr>
        <w:t>Safeguarding Adult Board</w:t>
      </w:r>
      <w:r w:rsidR="00B64304">
        <w:rPr>
          <w:rFonts w:asciiTheme="minorHAnsi" w:hAnsiTheme="minorHAnsi" w:cstheme="minorHAnsi"/>
          <w:sz w:val="22"/>
          <w:szCs w:val="22"/>
          <w:shd w:val="clear" w:color="auto" w:fill="FFFFFF"/>
        </w:rPr>
        <w:t xml:space="preserve">. </w:t>
      </w:r>
      <w:r w:rsidR="00160889" w:rsidRPr="00641DBB">
        <w:rPr>
          <w:rFonts w:asciiTheme="minorHAnsi" w:hAnsiTheme="minorHAnsi" w:cstheme="minorHAnsi"/>
          <w:sz w:val="22"/>
          <w:szCs w:val="22"/>
          <w:shd w:val="clear" w:color="auto" w:fill="FFFFFF"/>
        </w:rPr>
        <w:t>n.d)</w:t>
      </w:r>
      <w:r w:rsidR="00443C17" w:rsidRPr="00641DBB">
        <w:rPr>
          <w:rFonts w:asciiTheme="minorHAnsi" w:hAnsiTheme="minorHAnsi" w:cstheme="minorHAnsi"/>
          <w:sz w:val="22"/>
          <w:szCs w:val="22"/>
          <w:shd w:val="clear" w:color="auto" w:fill="FFFFFF"/>
        </w:rPr>
        <w:t xml:space="preserve"> therefore meaning agencies may sometimes neglect or not realise they are the main </w:t>
      </w:r>
      <w:r w:rsidR="00D14F50" w:rsidRPr="00641DBB">
        <w:rPr>
          <w:rFonts w:asciiTheme="minorHAnsi" w:hAnsiTheme="minorHAnsi" w:cstheme="minorHAnsi"/>
          <w:sz w:val="22"/>
          <w:szCs w:val="22"/>
          <w:shd w:val="clear" w:color="auto" w:fill="FFFFFF"/>
        </w:rPr>
        <w:t xml:space="preserve">agency </w:t>
      </w:r>
      <w:r w:rsidR="003464A4" w:rsidRPr="00641DBB">
        <w:rPr>
          <w:rFonts w:asciiTheme="minorHAnsi" w:hAnsiTheme="minorHAnsi" w:cstheme="minorHAnsi"/>
          <w:sz w:val="22"/>
          <w:szCs w:val="22"/>
          <w:shd w:val="clear" w:color="auto" w:fill="FFFFFF"/>
        </w:rPr>
        <w:t>who</w:t>
      </w:r>
      <w:r w:rsidR="00D14F50" w:rsidRPr="00641DBB">
        <w:rPr>
          <w:rFonts w:asciiTheme="minorHAnsi" w:hAnsiTheme="minorHAnsi" w:cstheme="minorHAnsi"/>
          <w:sz w:val="22"/>
          <w:szCs w:val="22"/>
          <w:shd w:val="clear" w:color="auto" w:fill="FFFFFF"/>
        </w:rPr>
        <w:t xml:space="preserve"> consumes control of the subject, which may ultimately mean things </w:t>
      </w:r>
      <w:r w:rsidR="001F34E3" w:rsidRPr="00641DBB">
        <w:rPr>
          <w:rFonts w:asciiTheme="minorHAnsi" w:hAnsiTheme="minorHAnsi" w:cstheme="minorHAnsi"/>
          <w:sz w:val="22"/>
          <w:szCs w:val="22"/>
          <w:shd w:val="clear" w:color="auto" w:fill="FFFFFF"/>
        </w:rPr>
        <w:t>or actions may</w:t>
      </w:r>
      <w:r w:rsidR="005A25F1" w:rsidRPr="00641DBB">
        <w:rPr>
          <w:rFonts w:asciiTheme="minorHAnsi" w:hAnsiTheme="minorHAnsi" w:cstheme="minorHAnsi"/>
          <w:sz w:val="22"/>
          <w:szCs w:val="22"/>
          <w:shd w:val="clear" w:color="auto" w:fill="FFFFFF"/>
        </w:rPr>
        <w:t xml:space="preserve"> fail</w:t>
      </w:r>
      <w:r w:rsidR="001F34E3" w:rsidRPr="00641DBB">
        <w:rPr>
          <w:rFonts w:asciiTheme="minorHAnsi" w:hAnsiTheme="minorHAnsi" w:cstheme="minorHAnsi"/>
          <w:sz w:val="22"/>
          <w:szCs w:val="22"/>
          <w:shd w:val="clear" w:color="auto" w:fill="FFFFFF"/>
        </w:rPr>
        <w:t xml:space="preserve"> </w:t>
      </w:r>
      <w:r w:rsidR="005A25F1" w:rsidRPr="00641DBB">
        <w:rPr>
          <w:rFonts w:asciiTheme="minorHAnsi" w:hAnsiTheme="minorHAnsi" w:cstheme="minorHAnsi"/>
          <w:sz w:val="22"/>
          <w:szCs w:val="22"/>
          <w:shd w:val="clear" w:color="auto" w:fill="FFFFFF"/>
        </w:rPr>
        <w:t>to be recognised.</w:t>
      </w:r>
    </w:p>
    <w:p w14:paraId="41C828C3" w14:textId="64BC7ABB" w:rsidR="00886170" w:rsidRPr="00641DBB" w:rsidRDefault="00886170" w:rsidP="00160889">
      <w:pPr>
        <w:rPr>
          <w:rFonts w:asciiTheme="minorHAnsi" w:hAnsiTheme="minorHAnsi" w:cstheme="minorHAnsi"/>
          <w:sz w:val="22"/>
          <w:szCs w:val="22"/>
          <w:shd w:val="clear" w:color="auto" w:fill="FFFFFF"/>
        </w:rPr>
      </w:pPr>
    </w:p>
    <w:p w14:paraId="25F5BB20" w14:textId="4206B905" w:rsidR="004E2B33" w:rsidRPr="00641DBB" w:rsidRDefault="00886170" w:rsidP="001845F9">
      <w:pPr>
        <w:rPr>
          <w:rFonts w:asciiTheme="minorHAnsi" w:hAnsiTheme="minorHAnsi" w:cstheme="minorHAnsi"/>
          <w:sz w:val="22"/>
          <w:szCs w:val="22"/>
          <w:shd w:val="clear" w:color="auto" w:fill="FFFFFF"/>
        </w:rPr>
      </w:pPr>
      <w:r w:rsidRPr="00641DBB">
        <w:rPr>
          <w:rFonts w:asciiTheme="minorHAnsi" w:hAnsiTheme="minorHAnsi" w:cstheme="minorHAnsi"/>
          <w:sz w:val="22"/>
          <w:szCs w:val="22"/>
          <w:shd w:val="clear" w:color="auto" w:fill="FFFFFF"/>
        </w:rPr>
        <w:t xml:space="preserve">There is a vast </w:t>
      </w:r>
      <w:r w:rsidR="00F63790" w:rsidRPr="00641DBB">
        <w:rPr>
          <w:rFonts w:asciiTheme="minorHAnsi" w:hAnsiTheme="minorHAnsi" w:cstheme="minorHAnsi"/>
          <w:sz w:val="22"/>
          <w:szCs w:val="22"/>
          <w:shd w:val="clear" w:color="auto" w:fill="FFFFFF"/>
        </w:rPr>
        <w:t>number</w:t>
      </w:r>
      <w:r w:rsidR="006D2DE0" w:rsidRPr="00641DBB">
        <w:rPr>
          <w:rFonts w:asciiTheme="minorHAnsi" w:hAnsiTheme="minorHAnsi" w:cstheme="minorHAnsi"/>
          <w:sz w:val="22"/>
          <w:szCs w:val="22"/>
          <w:shd w:val="clear" w:color="auto" w:fill="FFFFFF"/>
        </w:rPr>
        <w:t xml:space="preserve"> of categories allocated by offenders </w:t>
      </w:r>
      <w:r w:rsidR="00276662" w:rsidRPr="00641DBB">
        <w:rPr>
          <w:rFonts w:asciiTheme="minorHAnsi" w:hAnsiTheme="minorHAnsi" w:cstheme="minorHAnsi"/>
          <w:sz w:val="22"/>
          <w:szCs w:val="22"/>
          <w:shd w:val="clear" w:color="auto" w:fill="FFFFFF"/>
        </w:rPr>
        <w:t>who</w:t>
      </w:r>
      <w:r w:rsidR="006D2DE0" w:rsidRPr="00641DBB">
        <w:rPr>
          <w:rFonts w:asciiTheme="minorHAnsi" w:hAnsiTheme="minorHAnsi" w:cstheme="minorHAnsi"/>
          <w:sz w:val="22"/>
          <w:szCs w:val="22"/>
          <w:shd w:val="clear" w:color="auto" w:fill="FFFFFF"/>
        </w:rPr>
        <w:t xml:space="preserve"> are cared for by MAPPA. These consist of</w:t>
      </w:r>
      <w:r w:rsidR="00276662" w:rsidRPr="00641DBB">
        <w:rPr>
          <w:rFonts w:asciiTheme="minorHAnsi" w:hAnsiTheme="minorHAnsi" w:cstheme="minorHAnsi"/>
          <w:sz w:val="22"/>
          <w:szCs w:val="22"/>
          <w:shd w:val="clear" w:color="auto" w:fill="FFFFFF"/>
        </w:rPr>
        <w:t xml:space="preserve"> </w:t>
      </w:r>
      <w:r w:rsidR="004E2B33" w:rsidRPr="00641DBB">
        <w:rPr>
          <w:rFonts w:asciiTheme="minorHAnsi" w:hAnsiTheme="minorHAnsi" w:cstheme="minorHAnsi"/>
          <w:spacing w:val="3"/>
          <w:sz w:val="22"/>
          <w:szCs w:val="22"/>
        </w:rPr>
        <w:t>Registered violent offenders (RVOs)</w:t>
      </w:r>
      <w:r w:rsidR="007270A9" w:rsidRPr="00641DBB">
        <w:rPr>
          <w:rFonts w:asciiTheme="minorHAnsi" w:hAnsiTheme="minorHAnsi" w:cstheme="minorHAnsi"/>
          <w:spacing w:val="3"/>
          <w:sz w:val="22"/>
          <w:szCs w:val="22"/>
        </w:rPr>
        <w:t xml:space="preserve">, </w:t>
      </w:r>
      <w:r w:rsidR="004E2B33" w:rsidRPr="00641DBB">
        <w:rPr>
          <w:rFonts w:asciiTheme="minorHAnsi" w:hAnsiTheme="minorHAnsi" w:cstheme="minorHAnsi"/>
          <w:spacing w:val="3"/>
          <w:sz w:val="22"/>
          <w:szCs w:val="22"/>
        </w:rPr>
        <w:t>Registered terrorist offenders (RTOs)</w:t>
      </w:r>
      <w:r w:rsidR="001845F9" w:rsidRPr="00641DBB">
        <w:rPr>
          <w:rFonts w:asciiTheme="minorHAnsi" w:hAnsiTheme="minorHAnsi" w:cstheme="minorHAnsi"/>
          <w:spacing w:val="3"/>
          <w:sz w:val="22"/>
          <w:szCs w:val="22"/>
        </w:rPr>
        <w:t xml:space="preserve">, </w:t>
      </w:r>
      <w:r w:rsidR="004E2B33" w:rsidRPr="00641DBB">
        <w:rPr>
          <w:rFonts w:asciiTheme="minorHAnsi" w:hAnsiTheme="minorHAnsi" w:cstheme="minorHAnsi"/>
          <w:spacing w:val="3"/>
          <w:sz w:val="22"/>
          <w:szCs w:val="22"/>
        </w:rPr>
        <w:t>MAPPA Category 2 violent offenders</w:t>
      </w:r>
      <w:r w:rsidR="00F63790" w:rsidRPr="00641DBB">
        <w:rPr>
          <w:rFonts w:asciiTheme="minorHAnsi" w:hAnsiTheme="minorHAnsi" w:cstheme="minorHAnsi"/>
          <w:spacing w:val="3"/>
          <w:sz w:val="22"/>
          <w:szCs w:val="22"/>
        </w:rPr>
        <w:t>, who are offenders wi</w:t>
      </w:r>
      <w:r w:rsidR="00440FF0" w:rsidRPr="00641DBB">
        <w:rPr>
          <w:rFonts w:asciiTheme="minorHAnsi" w:hAnsiTheme="minorHAnsi" w:cstheme="minorHAnsi"/>
          <w:spacing w:val="3"/>
          <w:sz w:val="22"/>
          <w:szCs w:val="22"/>
        </w:rPr>
        <w:t xml:space="preserve">th </w:t>
      </w:r>
      <w:r w:rsidR="00693AD0" w:rsidRPr="00641DBB">
        <w:rPr>
          <w:rFonts w:asciiTheme="minorHAnsi" w:hAnsiTheme="minorHAnsi" w:cstheme="minorHAnsi"/>
          <w:spacing w:val="3"/>
          <w:sz w:val="22"/>
          <w:szCs w:val="22"/>
        </w:rPr>
        <w:t>a relevant offence that comes under MAPPA</w:t>
      </w:r>
      <w:r w:rsidR="001845F9" w:rsidRPr="00641DBB">
        <w:rPr>
          <w:rFonts w:asciiTheme="minorHAnsi" w:hAnsiTheme="minorHAnsi" w:cstheme="minorHAnsi"/>
          <w:spacing w:val="3"/>
          <w:sz w:val="22"/>
          <w:szCs w:val="22"/>
        </w:rPr>
        <w:t xml:space="preserve"> </w:t>
      </w:r>
      <w:r w:rsidR="00F63790" w:rsidRPr="00641DBB">
        <w:rPr>
          <w:rFonts w:asciiTheme="minorHAnsi" w:hAnsiTheme="minorHAnsi" w:cstheme="minorHAnsi"/>
          <w:sz w:val="22"/>
          <w:szCs w:val="22"/>
        </w:rPr>
        <w:t xml:space="preserve">and finally </w:t>
      </w:r>
      <w:r w:rsidR="004E2B33" w:rsidRPr="00641DBB">
        <w:rPr>
          <w:rFonts w:asciiTheme="minorHAnsi" w:hAnsiTheme="minorHAnsi" w:cstheme="minorHAnsi"/>
          <w:spacing w:val="3"/>
          <w:sz w:val="22"/>
          <w:szCs w:val="22"/>
        </w:rPr>
        <w:t>MAPPA Category 3 offenders</w:t>
      </w:r>
      <w:r w:rsidR="00276662" w:rsidRPr="00641DBB">
        <w:rPr>
          <w:rFonts w:asciiTheme="minorHAnsi" w:hAnsiTheme="minorHAnsi" w:cstheme="minorHAnsi"/>
          <w:spacing w:val="3"/>
          <w:sz w:val="22"/>
          <w:szCs w:val="22"/>
        </w:rPr>
        <w:t xml:space="preserve"> and</w:t>
      </w:r>
      <w:r w:rsidR="00F63790" w:rsidRPr="00641DBB">
        <w:rPr>
          <w:rFonts w:asciiTheme="minorHAnsi" w:hAnsiTheme="minorHAnsi" w:cstheme="minorHAnsi"/>
          <w:spacing w:val="3"/>
          <w:sz w:val="22"/>
          <w:szCs w:val="22"/>
        </w:rPr>
        <w:t xml:space="preserve"> </w:t>
      </w:r>
      <w:r w:rsidR="00276662" w:rsidRPr="00641DBB">
        <w:rPr>
          <w:rFonts w:asciiTheme="minorHAnsi" w:hAnsiTheme="minorHAnsi" w:cstheme="minorHAnsi"/>
          <w:spacing w:val="3"/>
          <w:sz w:val="22"/>
          <w:szCs w:val="22"/>
        </w:rPr>
        <w:t>potentially</w:t>
      </w:r>
      <w:r w:rsidR="004E2B33" w:rsidRPr="00641DBB">
        <w:rPr>
          <w:rFonts w:asciiTheme="minorHAnsi" w:hAnsiTheme="minorHAnsi" w:cstheme="minorHAnsi"/>
          <w:spacing w:val="3"/>
          <w:sz w:val="22"/>
          <w:szCs w:val="22"/>
        </w:rPr>
        <w:t xml:space="preserve"> dangerous persons (PDPs)</w:t>
      </w:r>
      <w:r w:rsidR="00F63790" w:rsidRPr="00641DBB">
        <w:rPr>
          <w:rFonts w:asciiTheme="minorHAnsi" w:hAnsiTheme="minorHAnsi" w:cstheme="minorHAnsi"/>
          <w:spacing w:val="3"/>
          <w:sz w:val="22"/>
          <w:szCs w:val="22"/>
        </w:rPr>
        <w:t xml:space="preserve"> who are offenders who are actively managed due to the high level of risk they pose on the public.</w:t>
      </w:r>
      <w:r w:rsidR="00C42DBC" w:rsidRPr="00641DBB">
        <w:rPr>
          <w:rFonts w:asciiTheme="minorHAnsi" w:hAnsiTheme="minorHAnsi" w:cstheme="minorHAnsi"/>
          <w:spacing w:val="3"/>
          <w:sz w:val="22"/>
          <w:szCs w:val="22"/>
        </w:rPr>
        <w:t xml:space="preserve"> </w:t>
      </w:r>
      <w:r w:rsidR="00B64304">
        <w:rPr>
          <w:rFonts w:asciiTheme="minorHAnsi" w:hAnsiTheme="minorHAnsi" w:cstheme="minorHAnsi"/>
          <w:spacing w:val="3"/>
          <w:sz w:val="22"/>
          <w:szCs w:val="22"/>
        </w:rPr>
        <w:t>(</w:t>
      </w:r>
      <w:r w:rsidR="00C42DBC" w:rsidRPr="00641DBB">
        <w:rPr>
          <w:rFonts w:asciiTheme="minorHAnsi" w:hAnsiTheme="minorHAnsi" w:cstheme="minorHAnsi"/>
          <w:spacing w:val="3"/>
          <w:sz w:val="22"/>
          <w:szCs w:val="22"/>
        </w:rPr>
        <w:t>College of Policing</w:t>
      </w:r>
      <w:r w:rsidR="009029FC" w:rsidRPr="00641DBB">
        <w:rPr>
          <w:rFonts w:asciiTheme="minorHAnsi" w:hAnsiTheme="minorHAnsi" w:cstheme="minorHAnsi"/>
          <w:spacing w:val="3"/>
          <w:sz w:val="22"/>
          <w:szCs w:val="22"/>
        </w:rPr>
        <w:t xml:space="preserve"> 2017).</w:t>
      </w:r>
    </w:p>
    <w:p w14:paraId="47B1E834" w14:textId="77777777" w:rsidR="004E2B33" w:rsidRPr="00641DBB" w:rsidRDefault="004E2B33" w:rsidP="00160889">
      <w:pPr>
        <w:rPr>
          <w:rFonts w:asciiTheme="minorHAnsi" w:hAnsiTheme="minorHAnsi" w:cstheme="minorHAnsi"/>
          <w:sz w:val="22"/>
          <w:szCs w:val="22"/>
          <w:shd w:val="clear" w:color="auto" w:fill="FFFFFF"/>
        </w:rPr>
      </w:pPr>
    </w:p>
    <w:p w14:paraId="7177C297" w14:textId="495DEC8E" w:rsidR="00546255" w:rsidRPr="00641DBB" w:rsidRDefault="00546255" w:rsidP="00160889">
      <w:pPr>
        <w:rPr>
          <w:rFonts w:asciiTheme="minorHAnsi" w:hAnsiTheme="minorHAnsi" w:cstheme="minorHAnsi"/>
          <w:sz w:val="22"/>
          <w:szCs w:val="22"/>
          <w:shd w:val="clear" w:color="auto" w:fill="FFFFFF"/>
        </w:rPr>
      </w:pPr>
      <w:r w:rsidRPr="00641DBB">
        <w:rPr>
          <w:rFonts w:asciiTheme="minorHAnsi" w:hAnsiTheme="minorHAnsi" w:cstheme="minorHAnsi"/>
          <w:sz w:val="22"/>
          <w:szCs w:val="22"/>
          <w:shd w:val="clear" w:color="auto" w:fill="FFFFFF"/>
        </w:rPr>
        <w:t xml:space="preserve">Having conducted further research into the </w:t>
      </w:r>
      <w:r w:rsidR="00473A5B" w:rsidRPr="00641DBB">
        <w:rPr>
          <w:rFonts w:asciiTheme="minorHAnsi" w:hAnsiTheme="minorHAnsi" w:cstheme="minorHAnsi"/>
          <w:sz w:val="22"/>
          <w:szCs w:val="22"/>
          <w:shd w:val="clear" w:color="auto" w:fill="FFFFFF"/>
        </w:rPr>
        <w:t>reoffending</w:t>
      </w:r>
      <w:r w:rsidRPr="00641DBB">
        <w:rPr>
          <w:rFonts w:asciiTheme="minorHAnsi" w:hAnsiTheme="minorHAnsi" w:cstheme="minorHAnsi"/>
          <w:sz w:val="22"/>
          <w:szCs w:val="22"/>
          <w:shd w:val="clear" w:color="auto" w:fill="FFFFFF"/>
        </w:rPr>
        <w:t xml:space="preserve"> rates</w:t>
      </w:r>
      <w:r w:rsidR="00473A5B" w:rsidRPr="00641DBB">
        <w:rPr>
          <w:rFonts w:asciiTheme="minorHAnsi" w:hAnsiTheme="minorHAnsi" w:cstheme="minorHAnsi"/>
          <w:sz w:val="22"/>
          <w:szCs w:val="22"/>
          <w:shd w:val="clear" w:color="auto" w:fill="FFFFFF"/>
        </w:rPr>
        <w:t xml:space="preserve">, I have found that </w:t>
      </w:r>
      <w:r w:rsidR="005733F3" w:rsidRPr="00641DBB">
        <w:rPr>
          <w:rFonts w:asciiTheme="minorHAnsi" w:hAnsiTheme="minorHAnsi" w:cstheme="minorHAnsi"/>
          <w:sz w:val="22"/>
          <w:szCs w:val="22"/>
          <w:shd w:val="clear" w:color="auto" w:fill="FFFFFF"/>
        </w:rPr>
        <w:t>between the years 199</w:t>
      </w:r>
      <w:r w:rsidR="0062703E" w:rsidRPr="00641DBB">
        <w:rPr>
          <w:rFonts w:asciiTheme="minorHAnsi" w:hAnsiTheme="minorHAnsi" w:cstheme="minorHAnsi"/>
          <w:sz w:val="22"/>
          <w:szCs w:val="22"/>
          <w:shd w:val="clear" w:color="auto" w:fill="FFFFFF"/>
        </w:rPr>
        <w:t xml:space="preserve">8 and 2004 the average </w:t>
      </w:r>
      <w:r w:rsidR="00EA08D3" w:rsidRPr="00641DBB">
        <w:rPr>
          <w:rFonts w:asciiTheme="minorHAnsi" w:hAnsiTheme="minorHAnsi" w:cstheme="minorHAnsi"/>
          <w:sz w:val="22"/>
          <w:szCs w:val="22"/>
          <w:shd w:val="clear" w:color="auto" w:fill="FFFFFF"/>
        </w:rPr>
        <w:t>general reconviction rate of MAPPA eligible offenders was</w:t>
      </w:r>
      <w:r w:rsidR="001947C2" w:rsidRPr="00641DBB">
        <w:rPr>
          <w:rFonts w:asciiTheme="minorHAnsi" w:hAnsiTheme="minorHAnsi" w:cstheme="minorHAnsi"/>
          <w:sz w:val="22"/>
          <w:szCs w:val="22"/>
          <w:shd w:val="clear" w:color="auto" w:fill="FFFFFF"/>
        </w:rPr>
        <w:t xml:space="preserve"> 24.8%.</w:t>
      </w:r>
      <w:r w:rsidR="00782BA1" w:rsidRPr="00641DBB">
        <w:rPr>
          <w:rFonts w:asciiTheme="minorHAnsi" w:hAnsiTheme="minorHAnsi" w:cstheme="minorHAnsi"/>
          <w:sz w:val="22"/>
          <w:szCs w:val="22"/>
          <w:shd w:val="clear" w:color="auto" w:fill="FFFFFF"/>
        </w:rPr>
        <w:t xml:space="preserve"> </w:t>
      </w:r>
      <w:r w:rsidR="00B64304">
        <w:rPr>
          <w:rFonts w:asciiTheme="minorHAnsi" w:hAnsiTheme="minorHAnsi" w:cstheme="minorHAnsi"/>
          <w:sz w:val="22"/>
          <w:szCs w:val="22"/>
          <w:shd w:val="clear" w:color="auto" w:fill="FFFFFF"/>
        </w:rPr>
        <w:t>(</w:t>
      </w:r>
      <w:r w:rsidR="00782BA1" w:rsidRPr="00641DBB">
        <w:rPr>
          <w:rFonts w:asciiTheme="minorHAnsi" w:hAnsiTheme="minorHAnsi" w:cstheme="minorHAnsi"/>
          <w:sz w:val="22"/>
          <w:szCs w:val="22"/>
          <w:shd w:val="clear" w:color="auto" w:fill="FFFFFF"/>
        </w:rPr>
        <w:t xml:space="preserve">PECK, M. </w:t>
      </w:r>
      <w:r w:rsidR="00544F36" w:rsidRPr="00641DBB">
        <w:rPr>
          <w:rFonts w:asciiTheme="minorHAnsi" w:hAnsiTheme="minorHAnsi" w:cstheme="minorHAnsi"/>
          <w:sz w:val="22"/>
          <w:szCs w:val="22"/>
          <w:shd w:val="clear" w:color="auto" w:fill="FFFFFF"/>
        </w:rPr>
        <w:t>2011)</w:t>
      </w:r>
      <w:r w:rsidR="00D832AA" w:rsidRPr="00641DBB">
        <w:rPr>
          <w:rFonts w:asciiTheme="minorHAnsi" w:hAnsiTheme="minorHAnsi" w:cstheme="minorHAnsi"/>
          <w:sz w:val="22"/>
          <w:szCs w:val="22"/>
          <w:shd w:val="clear" w:color="auto" w:fill="FFFFFF"/>
        </w:rPr>
        <w:t xml:space="preserve"> </w:t>
      </w:r>
      <w:r w:rsidR="00903D31" w:rsidRPr="00641DBB">
        <w:rPr>
          <w:rFonts w:asciiTheme="minorHAnsi" w:hAnsiTheme="minorHAnsi" w:cstheme="minorHAnsi"/>
          <w:sz w:val="22"/>
          <w:szCs w:val="22"/>
          <w:shd w:val="clear" w:color="auto" w:fill="FFFFFF"/>
        </w:rPr>
        <w:t>this data has been generated from approximately 9,500 people across each year</w:t>
      </w:r>
      <w:r w:rsidR="001D1030" w:rsidRPr="00641DBB">
        <w:rPr>
          <w:rFonts w:asciiTheme="minorHAnsi" w:hAnsiTheme="minorHAnsi" w:cstheme="minorHAnsi"/>
          <w:sz w:val="22"/>
          <w:szCs w:val="22"/>
          <w:shd w:val="clear" w:color="auto" w:fill="FFFFFF"/>
        </w:rPr>
        <w:t>,</w:t>
      </w:r>
      <w:r w:rsidR="00B844E0" w:rsidRPr="00641DBB">
        <w:rPr>
          <w:rFonts w:asciiTheme="minorHAnsi" w:hAnsiTheme="minorHAnsi" w:cstheme="minorHAnsi"/>
          <w:sz w:val="22"/>
          <w:szCs w:val="22"/>
          <w:shd w:val="clear" w:color="auto" w:fill="FFFFFF"/>
        </w:rPr>
        <w:t xml:space="preserve"> ergo, it is </w:t>
      </w:r>
      <w:r w:rsidR="00DA2615" w:rsidRPr="00641DBB">
        <w:rPr>
          <w:rFonts w:asciiTheme="minorHAnsi" w:hAnsiTheme="minorHAnsi" w:cstheme="minorHAnsi"/>
          <w:sz w:val="22"/>
          <w:szCs w:val="22"/>
          <w:shd w:val="clear" w:color="auto" w:fill="FFFFFF"/>
        </w:rPr>
        <w:t xml:space="preserve">safe </w:t>
      </w:r>
      <w:r w:rsidR="00B844E0" w:rsidRPr="00641DBB">
        <w:rPr>
          <w:rFonts w:asciiTheme="minorHAnsi" w:hAnsiTheme="minorHAnsi" w:cstheme="minorHAnsi"/>
          <w:sz w:val="22"/>
          <w:szCs w:val="22"/>
          <w:shd w:val="clear" w:color="auto" w:fill="FFFFFF"/>
        </w:rPr>
        <w:t xml:space="preserve">to </w:t>
      </w:r>
      <w:r w:rsidR="00DA2615" w:rsidRPr="00641DBB">
        <w:rPr>
          <w:rFonts w:asciiTheme="minorHAnsi" w:hAnsiTheme="minorHAnsi" w:cstheme="minorHAnsi"/>
          <w:sz w:val="22"/>
          <w:szCs w:val="22"/>
          <w:shd w:val="clear" w:color="auto" w:fill="FFFFFF"/>
        </w:rPr>
        <w:t>assume there</w:t>
      </w:r>
      <w:r w:rsidR="00B844E0" w:rsidRPr="00641DBB">
        <w:rPr>
          <w:rFonts w:asciiTheme="minorHAnsi" w:hAnsiTheme="minorHAnsi" w:cstheme="minorHAnsi"/>
          <w:sz w:val="22"/>
          <w:szCs w:val="22"/>
          <w:shd w:val="clear" w:color="auto" w:fill="FFFFFF"/>
        </w:rPr>
        <w:t xml:space="preserve"> is a reasonable </w:t>
      </w:r>
      <w:r w:rsidR="00DB2586" w:rsidRPr="00641DBB">
        <w:rPr>
          <w:rFonts w:asciiTheme="minorHAnsi" w:hAnsiTheme="minorHAnsi" w:cstheme="minorHAnsi"/>
          <w:sz w:val="22"/>
          <w:szCs w:val="22"/>
          <w:shd w:val="clear" w:color="auto" w:fill="FFFFFF"/>
        </w:rPr>
        <w:t>amount of reliability within the figures.</w:t>
      </w:r>
    </w:p>
    <w:p w14:paraId="2288088B" w14:textId="77777777" w:rsidR="00473A5B" w:rsidRPr="00641DBB" w:rsidRDefault="00473A5B" w:rsidP="00160889">
      <w:pPr>
        <w:rPr>
          <w:rFonts w:asciiTheme="minorHAnsi" w:hAnsiTheme="minorHAnsi" w:cstheme="minorHAnsi"/>
          <w:sz w:val="22"/>
          <w:szCs w:val="22"/>
          <w:shd w:val="clear" w:color="auto" w:fill="FFFFFF"/>
        </w:rPr>
      </w:pPr>
    </w:p>
    <w:p w14:paraId="73349439" w14:textId="1ECB05A6" w:rsidR="00473A5B" w:rsidRPr="00641DBB" w:rsidRDefault="00473A5B" w:rsidP="00160889">
      <w:pPr>
        <w:rPr>
          <w:rFonts w:asciiTheme="minorHAnsi" w:hAnsiTheme="minorHAnsi" w:cstheme="minorHAnsi"/>
          <w:sz w:val="22"/>
          <w:szCs w:val="22"/>
          <w:shd w:val="clear" w:color="auto" w:fill="FFFFFF"/>
        </w:rPr>
      </w:pPr>
      <w:r w:rsidRPr="00641DBB">
        <w:rPr>
          <w:rFonts w:asciiTheme="minorHAnsi" w:hAnsiTheme="minorHAnsi" w:cstheme="minorHAnsi"/>
          <w:sz w:val="22"/>
          <w:szCs w:val="22"/>
          <w:shd w:val="clear" w:color="auto" w:fill="FFFFFF"/>
        </w:rPr>
        <w:t>However</w:t>
      </w:r>
      <w:r w:rsidR="00002947" w:rsidRPr="00641DBB">
        <w:rPr>
          <w:rFonts w:asciiTheme="minorHAnsi" w:hAnsiTheme="minorHAnsi" w:cstheme="minorHAnsi"/>
          <w:sz w:val="22"/>
          <w:szCs w:val="22"/>
          <w:shd w:val="clear" w:color="auto" w:fill="FFFFFF"/>
        </w:rPr>
        <w:t>,</w:t>
      </w:r>
      <w:r w:rsidRPr="00641DBB">
        <w:rPr>
          <w:rFonts w:asciiTheme="minorHAnsi" w:hAnsiTheme="minorHAnsi" w:cstheme="minorHAnsi"/>
          <w:sz w:val="22"/>
          <w:szCs w:val="22"/>
          <w:shd w:val="clear" w:color="auto" w:fill="FFFFFF"/>
        </w:rPr>
        <w:t xml:space="preserve"> this study is limited due to it only spanning from 1998 through to 2004. This</w:t>
      </w:r>
      <w:r w:rsidR="00002947" w:rsidRPr="00641DBB">
        <w:rPr>
          <w:rFonts w:asciiTheme="minorHAnsi" w:hAnsiTheme="minorHAnsi" w:cstheme="minorHAnsi"/>
          <w:sz w:val="22"/>
          <w:szCs w:val="22"/>
          <w:shd w:val="clear" w:color="auto" w:fill="FFFFFF"/>
        </w:rPr>
        <w:t xml:space="preserve"> </w:t>
      </w:r>
      <w:r w:rsidR="00FF2973" w:rsidRPr="00641DBB">
        <w:rPr>
          <w:rFonts w:asciiTheme="minorHAnsi" w:hAnsiTheme="minorHAnsi" w:cstheme="minorHAnsi"/>
          <w:sz w:val="22"/>
          <w:szCs w:val="22"/>
          <w:shd w:val="clear" w:color="auto" w:fill="FFFFFF"/>
        </w:rPr>
        <w:t>indicate</w:t>
      </w:r>
      <w:r w:rsidR="00002947" w:rsidRPr="00641DBB">
        <w:rPr>
          <w:rFonts w:asciiTheme="minorHAnsi" w:hAnsiTheme="minorHAnsi" w:cstheme="minorHAnsi"/>
          <w:sz w:val="22"/>
          <w:szCs w:val="22"/>
          <w:shd w:val="clear" w:color="auto" w:fill="FFFFFF"/>
        </w:rPr>
        <w:t>s</w:t>
      </w:r>
      <w:r w:rsidR="00FF2973" w:rsidRPr="00641DBB">
        <w:rPr>
          <w:rFonts w:asciiTheme="minorHAnsi" w:hAnsiTheme="minorHAnsi" w:cstheme="minorHAnsi"/>
          <w:sz w:val="22"/>
          <w:szCs w:val="22"/>
          <w:shd w:val="clear" w:color="auto" w:fill="FFFFFF"/>
        </w:rPr>
        <w:t xml:space="preserve"> the re-offe</w:t>
      </w:r>
      <w:r w:rsidR="00002947" w:rsidRPr="00641DBB">
        <w:rPr>
          <w:rFonts w:asciiTheme="minorHAnsi" w:hAnsiTheme="minorHAnsi" w:cstheme="minorHAnsi"/>
          <w:sz w:val="22"/>
          <w:szCs w:val="22"/>
          <w:shd w:val="clear" w:color="auto" w:fill="FFFFFF"/>
        </w:rPr>
        <w:t>n</w:t>
      </w:r>
      <w:r w:rsidR="00FF2973" w:rsidRPr="00641DBB">
        <w:rPr>
          <w:rFonts w:asciiTheme="minorHAnsi" w:hAnsiTheme="minorHAnsi" w:cstheme="minorHAnsi"/>
          <w:sz w:val="22"/>
          <w:szCs w:val="22"/>
          <w:shd w:val="clear" w:color="auto" w:fill="FFFFFF"/>
        </w:rPr>
        <w:t xml:space="preserve">ding rate was relatively low, however it needs to be </w:t>
      </w:r>
      <w:r w:rsidR="003455BF" w:rsidRPr="00641DBB">
        <w:rPr>
          <w:rFonts w:asciiTheme="minorHAnsi" w:hAnsiTheme="minorHAnsi" w:cstheme="minorHAnsi"/>
          <w:sz w:val="22"/>
          <w:szCs w:val="22"/>
          <w:shd w:val="clear" w:color="auto" w:fill="FFFFFF"/>
        </w:rPr>
        <w:t>considered</w:t>
      </w:r>
      <w:r w:rsidR="00FF2973" w:rsidRPr="00641DBB">
        <w:rPr>
          <w:rFonts w:asciiTheme="minorHAnsi" w:hAnsiTheme="minorHAnsi" w:cstheme="minorHAnsi"/>
          <w:sz w:val="22"/>
          <w:szCs w:val="22"/>
          <w:shd w:val="clear" w:color="auto" w:fill="FFFFFF"/>
        </w:rPr>
        <w:t xml:space="preserve"> </w:t>
      </w:r>
      <w:r w:rsidR="003455BF" w:rsidRPr="00641DBB">
        <w:rPr>
          <w:rFonts w:asciiTheme="minorHAnsi" w:hAnsiTheme="minorHAnsi" w:cstheme="minorHAnsi"/>
          <w:sz w:val="22"/>
          <w:szCs w:val="22"/>
          <w:shd w:val="clear" w:color="auto" w:fill="FFFFFF"/>
        </w:rPr>
        <w:t xml:space="preserve">how </w:t>
      </w:r>
      <w:r w:rsidR="00FF2973" w:rsidRPr="00641DBB">
        <w:rPr>
          <w:rFonts w:asciiTheme="minorHAnsi" w:hAnsiTheme="minorHAnsi" w:cstheme="minorHAnsi"/>
          <w:sz w:val="22"/>
          <w:szCs w:val="22"/>
          <w:shd w:val="clear" w:color="auto" w:fill="FFFFFF"/>
        </w:rPr>
        <w:t xml:space="preserve">times </w:t>
      </w:r>
      <w:r w:rsidR="003455BF" w:rsidRPr="00641DBB">
        <w:rPr>
          <w:rFonts w:asciiTheme="minorHAnsi" w:hAnsiTheme="minorHAnsi" w:cstheme="minorHAnsi"/>
          <w:sz w:val="22"/>
          <w:szCs w:val="22"/>
          <w:shd w:val="clear" w:color="auto" w:fill="FFFFFF"/>
        </w:rPr>
        <w:t xml:space="preserve">might </w:t>
      </w:r>
      <w:r w:rsidR="00FF2973" w:rsidRPr="00641DBB">
        <w:rPr>
          <w:rFonts w:asciiTheme="minorHAnsi" w:hAnsiTheme="minorHAnsi" w:cstheme="minorHAnsi"/>
          <w:sz w:val="22"/>
          <w:szCs w:val="22"/>
          <w:shd w:val="clear" w:color="auto" w:fill="FFFFFF"/>
        </w:rPr>
        <w:t xml:space="preserve">have changed </w:t>
      </w:r>
      <w:r w:rsidR="005733F3" w:rsidRPr="00641DBB">
        <w:rPr>
          <w:rFonts w:asciiTheme="minorHAnsi" w:hAnsiTheme="minorHAnsi" w:cstheme="minorHAnsi"/>
          <w:sz w:val="22"/>
          <w:szCs w:val="22"/>
          <w:shd w:val="clear" w:color="auto" w:fill="FFFFFF"/>
        </w:rPr>
        <w:t xml:space="preserve">since then, </w:t>
      </w:r>
      <w:r w:rsidR="00FF2973" w:rsidRPr="00641DBB">
        <w:rPr>
          <w:rFonts w:asciiTheme="minorHAnsi" w:hAnsiTheme="minorHAnsi" w:cstheme="minorHAnsi"/>
          <w:sz w:val="22"/>
          <w:szCs w:val="22"/>
          <w:shd w:val="clear" w:color="auto" w:fill="FFFFFF"/>
        </w:rPr>
        <w:t xml:space="preserve">along with processes and procedures so this may not be </w:t>
      </w:r>
      <w:r w:rsidR="003222E3" w:rsidRPr="00641DBB">
        <w:rPr>
          <w:rFonts w:asciiTheme="minorHAnsi" w:hAnsiTheme="minorHAnsi" w:cstheme="minorHAnsi"/>
          <w:sz w:val="22"/>
          <w:szCs w:val="22"/>
          <w:shd w:val="clear" w:color="auto" w:fill="FFFFFF"/>
        </w:rPr>
        <w:t>a realistic representation of modern re-offending rates.</w:t>
      </w:r>
    </w:p>
    <w:p w14:paraId="06C93757" w14:textId="77777777" w:rsidR="00C00CA7" w:rsidRPr="00641DBB" w:rsidRDefault="00C00CA7" w:rsidP="00160889">
      <w:pPr>
        <w:rPr>
          <w:rFonts w:asciiTheme="minorHAnsi" w:hAnsiTheme="minorHAnsi" w:cstheme="minorHAnsi"/>
          <w:sz w:val="22"/>
          <w:szCs w:val="22"/>
          <w:shd w:val="clear" w:color="auto" w:fill="FFFFFF"/>
        </w:rPr>
      </w:pPr>
    </w:p>
    <w:p w14:paraId="50BA55E0" w14:textId="3D10B7A0" w:rsidR="00184140" w:rsidRPr="00641DBB" w:rsidRDefault="001A5D57" w:rsidP="00184140">
      <w:pPr>
        <w:pStyle w:val="NormalWeb"/>
        <w:spacing w:before="0" w:beforeAutospacing="0" w:after="360" w:afterAutospacing="0"/>
        <w:rPr>
          <w:rFonts w:asciiTheme="minorHAnsi" w:hAnsiTheme="minorHAnsi" w:cstheme="minorHAnsi"/>
          <w:spacing w:val="3"/>
          <w:sz w:val="22"/>
          <w:szCs w:val="22"/>
        </w:rPr>
      </w:pPr>
      <w:r w:rsidRPr="00641DBB">
        <w:rPr>
          <w:rFonts w:asciiTheme="minorHAnsi" w:hAnsiTheme="minorHAnsi" w:cstheme="minorHAnsi"/>
          <w:sz w:val="22"/>
          <w:szCs w:val="22"/>
          <w:shd w:val="clear" w:color="auto" w:fill="FFFFFF"/>
        </w:rPr>
        <w:t xml:space="preserve">‘Now what’ - </w:t>
      </w:r>
      <w:r w:rsidR="00C00CA7" w:rsidRPr="00641DBB">
        <w:rPr>
          <w:rFonts w:asciiTheme="minorHAnsi" w:hAnsiTheme="minorHAnsi" w:cstheme="minorHAnsi"/>
          <w:sz w:val="22"/>
          <w:szCs w:val="22"/>
          <w:shd w:val="clear" w:color="auto" w:fill="FFFFFF"/>
        </w:rPr>
        <w:t>In conclusion</w:t>
      </w:r>
      <w:r w:rsidR="005003EC" w:rsidRPr="00641DBB">
        <w:rPr>
          <w:rFonts w:asciiTheme="minorHAnsi" w:hAnsiTheme="minorHAnsi" w:cstheme="minorHAnsi"/>
          <w:sz w:val="22"/>
          <w:szCs w:val="22"/>
        </w:rPr>
        <w:t xml:space="preserve"> I</w:t>
      </w:r>
      <w:r w:rsidR="00FF77F4" w:rsidRPr="00641DBB">
        <w:rPr>
          <w:rFonts w:asciiTheme="minorHAnsi" w:hAnsiTheme="minorHAnsi" w:cstheme="minorHAnsi"/>
          <w:sz w:val="22"/>
          <w:szCs w:val="22"/>
        </w:rPr>
        <w:t>t is evident that a mult</w:t>
      </w:r>
      <w:r w:rsidR="00F14E5A" w:rsidRPr="00641DBB">
        <w:rPr>
          <w:rFonts w:asciiTheme="minorHAnsi" w:hAnsiTheme="minorHAnsi" w:cstheme="minorHAnsi"/>
          <w:sz w:val="22"/>
          <w:szCs w:val="22"/>
        </w:rPr>
        <w:t>i</w:t>
      </w:r>
      <w:r w:rsidR="00FF77F4" w:rsidRPr="00641DBB">
        <w:rPr>
          <w:rFonts w:asciiTheme="minorHAnsi" w:hAnsiTheme="minorHAnsi" w:cstheme="minorHAnsi"/>
          <w:sz w:val="22"/>
          <w:szCs w:val="22"/>
        </w:rPr>
        <w:t>-agency approach to dea</w:t>
      </w:r>
      <w:r w:rsidR="00F14E5A" w:rsidRPr="00641DBB">
        <w:rPr>
          <w:rFonts w:asciiTheme="minorHAnsi" w:hAnsiTheme="minorHAnsi" w:cstheme="minorHAnsi"/>
          <w:sz w:val="22"/>
          <w:szCs w:val="22"/>
        </w:rPr>
        <w:t>l</w:t>
      </w:r>
      <w:r w:rsidR="00FF77F4" w:rsidRPr="00641DBB">
        <w:rPr>
          <w:rFonts w:asciiTheme="minorHAnsi" w:hAnsiTheme="minorHAnsi" w:cstheme="minorHAnsi"/>
          <w:sz w:val="22"/>
          <w:szCs w:val="22"/>
        </w:rPr>
        <w:t xml:space="preserve">ing with violent and </w:t>
      </w:r>
      <w:r w:rsidR="00F14E5A" w:rsidRPr="00641DBB">
        <w:rPr>
          <w:rFonts w:asciiTheme="minorHAnsi" w:hAnsiTheme="minorHAnsi" w:cstheme="minorHAnsi"/>
          <w:sz w:val="22"/>
          <w:szCs w:val="22"/>
        </w:rPr>
        <w:t xml:space="preserve">sexual offenders has both </w:t>
      </w:r>
      <w:r w:rsidR="004D371E" w:rsidRPr="00641DBB">
        <w:rPr>
          <w:rFonts w:asciiTheme="minorHAnsi" w:hAnsiTheme="minorHAnsi" w:cstheme="minorHAnsi"/>
          <w:sz w:val="22"/>
          <w:szCs w:val="22"/>
        </w:rPr>
        <w:t xml:space="preserve">positives and </w:t>
      </w:r>
      <w:r w:rsidR="007F2E53" w:rsidRPr="00641DBB">
        <w:rPr>
          <w:rFonts w:asciiTheme="minorHAnsi" w:hAnsiTheme="minorHAnsi" w:cstheme="minorHAnsi"/>
          <w:sz w:val="22"/>
          <w:szCs w:val="22"/>
        </w:rPr>
        <w:t>negative</w:t>
      </w:r>
      <w:r w:rsidR="00274E19" w:rsidRPr="00641DBB">
        <w:rPr>
          <w:rFonts w:asciiTheme="minorHAnsi" w:hAnsiTheme="minorHAnsi" w:cstheme="minorHAnsi"/>
          <w:sz w:val="22"/>
          <w:szCs w:val="22"/>
        </w:rPr>
        <w:t>s</w:t>
      </w:r>
      <w:r w:rsidR="004D371E" w:rsidRPr="00641DBB">
        <w:rPr>
          <w:rFonts w:asciiTheme="minorHAnsi" w:hAnsiTheme="minorHAnsi" w:cstheme="minorHAnsi"/>
          <w:sz w:val="22"/>
          <w:szCs w:val="22"/>
        </w:rPr>
        <w:t xml:space="preserve">, however upon </w:t>
      </w:r>
      <w:r w:rsidR="00C001E5" w:rsidRPr="00641DBB">
        <w:rPr>
          <w:rFonts w:asciiTheme="minorHAnsi" w:hAnsiTheme="minorHAnsi" w:cstheme="minorHAnsi"/>
          <w:sz w:val="22"/>
          <w:szCs w:val="22"/>
        </w:rPr>
        <w:t xml:space="preserve">consideration it is apparent that multi-agency working is </w:t>
      </w:r>
      <w:r w:rsidR="009C434C" w:rsidRPr="00641DBB">
        <w:rPr>
          <w:rFonts w:asciiTheme="minorHAnsi" w:hAnsiTheme="minorHAnsi" w:cstheme="minorHAnsi"/>
          <w:sz w:val="22"/>
          <w:szCs w:val="22"/>
        </w:rPr>
        <w:t xml:space="preserve">a very important staple in </w:t>
      </w:r>
      <w:r w:rsidR="009C0623" w:rsidRPr="00641DBB">
        <w:rPr>
          <w:rFonts w:asciiTheme="minorHAnsi" w:hAnsiTheme="minorHAnsi" w:cstheme="minorHAnsi"/>
          <w:sz w:val="22"/>
          <w:szCs w:val="22"/>
        </w:rPr>
        <w:t>dealing with a variety of offenders that allows services to join forces in providing the best outcome and most support for the offender and their given risk.</w:t>
      </w:r>
      <w:r w:rsidR="008363A7" w:rsidRPr="00641DBB">
        <w:rPr>
          <w:rFonts w:asciiTheme="minorHAnsi" w:hAnsiTheme="minorHAnsi" w:cstheme="minorHAnsi"/>
          <w:sz w:val="22"/>
          <w:szCs w:val="22"/>
        </w:rPr>
        <w:t xml:space="preserve"> For </w:t>
      </w:r>
      <w:r w:rsidR="0049430E" w:rsidRPr="00641DBB">
        <w:rPr>
          <w:rFonts w:asciiTheme="minorHAnsi" w:hAnsiTheme="minorHAnsi" w:cstheme="minorHAnsi"/>
          <w:sz w:val="22"/>
          <w:szCs w:val="22"/>
        </w:rPr>
        <w:t>example,</w:t>
      </w:r>
      <w:r w:rsidR="008363A7" w:rsidRPr="00641DBB">
        <w:rPr>
          <w:rFonts w:asciiTheme="minorHAnsi" w:hAnsiTheme="minorHAnsi" w:cstheme="minorHAnsi"/>
          <w:sz w:val="22"/>
          <w:szCs w:val="22"/>
        </w:rPr>
        <w:t xml:space="preserve"> multiple services are no</w:t>
      </w:r>
      <w:r w:rsidR="00184140" w:rsidRPr="00641DBB">
        <w:rPr>
          <w:rFonts w:asciiTheme="minorHAnsi" w:hAnsiTheme="minorHAnsi" w:cstheme="minorHAnsi"/>
          <w:sz w:val="22"/>
          <w:szCs w:val="22"/>
        </w:rPr>
        <w:t>w using</w:t>
      </w:r>
      <w:r w:rsidR="00184140" w:rsidRPr="00641DBB">
        <w:rPr>
          <w:rFonts w:ascii="Arial" w:hAnsi="Arial" w:cs="Arial"/>
          <w:spacing w:val="3"/>
          <w:sz w:val="27"/>
          <w:szCs w:val="27"/>
        </w:rPr>
        <w:t xml:space="preserve"> </w:t>
      </w:r>
      <w:r w:rsidR="00184140" w:rsidRPr="00641DBB">
        <w:rPr>
          <w:rFonts w:asciiTheme="minorHAnsi" w:hAnsiTheme="minorHAnsi" w:cstheme="minorHAnsi"/>
          <w:spacing w:val="3"/>
          <w:sz w:val="22"/>
          <w:szCs w:val="22"/>
        </w:rPr>
        <w:t xml:space="preserve">common models and tools to support consistency in the identification, </w:t>
      </w:r>
      <w:r w:rsidR="0049430E" w:rsidRPr="00641DBB">
        <w:rPr>
          <w:rFonts w:asciiTheme="minorHAnsi" w:hAnsiTheme="minorHAnsi" w:cstheme="minorHAnsi"/>
          <w:spacing w:val="3"/>
          <w:sz w:val="22"/>
          <w:szCs w:val="22"/>
        </w:rPr>
        <w:t>assessment,</w:t>
      </w:r>
      <w:r w:rsidR="00184140" w:rsidRPr="00641DBB">
        <w:rPr>
          <w:rFonts w:asciiTheme="minorHAnsi" w:hAnsiTheme="minorHAnsi" w:cstheme="minorHAnsi"/>
          <w:spacing w:val="3"/>
          <w:sz w:val="22"/>
          <w:szCs w:val="22"/>
        </w:rPr>
        <w:t xml:space="preserve"> and management of risk in relation to offenders and PDPs. </w:t>
      </w:r>
      <w:r w:rsidR="00B33174">
        <w:rPr>
          <w:rFonts w:asciiTheme="minorHAnsi" w:hAnsiTheme="minorHAnsi" w:cstheme="minorHAnsi"/>
          <w:spacing w:val="3"/>
          <w:sz w:val="22"/>
          <w:szCs w:val="22"/>
        </w:rPr>
        <w:t>(</w:t>
      </w:r>
      <w:r w:rsidR="00184140" w:rsidRPr="00641DBB">
        <w:rPr>
          <w:rFonts w:asciiTheme="minorHAnsi" w:hAnsiTheme="minorHAnsi" w:cstheme="minorHAnsi"/>
          <w:spacing w:val="3"/>
          <w:sz w:val="22"/>
          <w:szCs w:val="22"/>
        </w:rPr>
        <w:t xml:space="preserve">College of Policing 2017) by working this way allows for all relevant services to not only grade the risk of an offender </w:t>
      </w:r>
      <w:r w:rsidR="009D3F85" w:rsidRPr="00641DBB">
        <w:rPr>
          <w:rFonts w:asciiTheme="minorHAnsi" w:hAnsiTheme="minorHAnsi" w:cstheme="minorHAnsi"/>
          <w:spacing w:val="3"/>
          <w:sz w:val="22"/>
          <w:szCs w:val="22"/>
        </w:rPr>
        <w:t xml:space="preserve">on a fair and equal </w:t>
      </w:r>
      <w:r w:rsidR="008E3B8C">
        <w:rPr>
          <w:rFonts w:asciiTheme="minorHAnsi" w:hAnsiTheme="minorHAnsi" w:cstheme="minorHAnsi"/>
          <w:spacing w:val="3"/>
          <w:sz w:val="22"/>
          <w:szCs w:val="22"/>
        </w:rPr>
        <w:t>scale</w:t>
      </w:r>
      <w:r w:rsidR="009D3F85" w:rsidRPr="00641DBB">
        <w:rPr>
          <w:rFonts w:asciiTheme="minorHAnsi" w:hAnsiTheme="minorHAnsi" w:cstheme="minorHAnsi"/>
          <w:spacing w:val="3"/>
          <w:sz w:val="22"/>
          <w:szCs w:val="22"/>
        </w:rPr>
        <w:t xml:space="preserve"> but also to keep all parties on the same page </w:t>
      </w:r>
      <w:r w:rsidR="0049430E" w:rsidRPr="00641DBB">
        <w:rPr>
          <w:rFonts w:asciiTheme="minorHAnsi" w:hAnsiTheme="minorHAnsi" w:cstheme="minorHAnsi"/>
          <w:spacing w:val="3"/>
          <w:sz w:val="22"/>
          <w:szCs w:val="22"/>
        </w:rPr>
        <w:t>regarding</w:t>
      </w:r>
      <w:r w:rsidR="009D3F85" w:rsidRPr="00641DBB">
        <w:rPr>
          <w:rFonts w:asciiTheme="minorHAnsi" w:hAnsiTheme="minorHAnsi" w:cstheme="minorHAnsi"/>
          <w:spacing w:val="3"/>
          <w:sz w:val="22"/>
          <w:szCs w:val="22"/>
        </w:rPr>
        <w:t xml:space="preserve"> the efficiency of processes.</w:t>
      </w:r>
      <w:r w:rsidR="000D4B26" w:rsidRPr="00641DBB">
        <w:rPr>
          <w:rFonts w:asciiTheme="minorHAnsi" w:hAnsiTheme="minorHAnsi" w:cstheme="minorHAnsi"/>
          <w:spacing w:val="3"/>
          <w:sz w:val="22"/>
          <w:szCs w:val="22"/>
        </w:rPr>
        <w:t xml:space="preserve"> Due to this, I can dictate that </w:t>
      </w:r>
      <w:r w:rsidR="0049430E" w:rsidRPr="00641DBB">
        <w:rPr>
          <w:rFonts w:asciiTheme="minorHAnsi" w:hAnsiTheme="minorHAnsi" w:cstheme="minorHAnsi"/>
          <w:spacing w:val="3"/>
          <w:sz w:val="22"/>
          <w:szCs w:val="22"/>
        </w:rPr>
        <w:t>multi-agency</w:t>
      </w:r>
      <w:r w:rsidR="000D4B26" w:rsidRPr="00641DBB">
        <w:rPr>
          <w:rFonts w:asciiTheme="minorHAnsi" w:hAnsiTheme="minorHAnsi" w:cstheme="minorHAnsi"/>
          <w:spacing w:val="3"/>
          <w:sz w:val="22"/>
          <w:szCs w:val="22"/>
        </w:rPr>
        <w:t xml:space="preserve"> work is </w:t>
      </w:r>
      <w:r w:rsidR="00ED6B84" w:rsidRPr="00641DBB">
        <w:rPr>
          <w:rFonts w:asciiTheme="minorHAnsi" w:hAnsiTheme="minorHAnsi" w:cstheme="minorHAnsi"/>
          <w:spacing w:val="3"/>
          <w:sz w:val="22"/>
          <w:szCs w:val="22"/>
        </w:rPr>
        <w:t xml:space="preserve">substantial and provides a benefit to </w:t>
      </w:r>
      <w:r w:rsidR="0049430E" w:rsidRPr="00641DBB">
        <w:rPr>
          <w:rFonts w:asciiTheme="minorHAnsi" w:hAnsiTheme="minorHAnsi" w:cstheme="minorHAnsi"/>
          <w:spacing w:val="3"/>
          <w:sz w:val="22"/>
          <w:szCs w:val="22"/>
        </w:rPr>
        <w:t>society.</w:t>
      </w:r>
    </w:p>
    <w:p w14:paraId="14E39542" w14:textId="1D37AA0C" w:rsidR="00160889" w:rsidRPr="00641DBB" w:rsidRDefault="00160889">
      <w:pPr>
        <w:rPr>
          <w:rFonts w:asciiTheme="minorHAnsi" w:hAnsiTheme="minorHAnsi" w:cstheme="minorHAnsi"/>
          <w:sz w:val="22"/>
          <w:szCs w:val="22"/>
        </w:rPr>
      </w:pPr>
    </w:p>
    <w:p w14:paraId="48A8645D" w14:textId="78CEED16" w:rsidR="00F541C8" w:rsidRDefault="00F541C8" w:rsidP="00F541C8">
      <w:pPr>
        <w:spacing w:after="160" w:line="259" w:lineRule="auto"/>
        <w:rPr>
          <w:rFonts w:asciiTheme="minorHAnsi" w:hAnsiTheme="minorHAnsi" w:cstheme="minorHAnsi"/>
          <w:b/>
          <w:bCs/>
          <w:sz w:val="22"/>
          <w:szCs w:val="22"/>
          <w:u w:val="single"/>
        </w:rPr>
      </w:pPr>
      <w:r>
        <w:rPr>
          <w:rFonts w:asciiTheme="minorHAnsi" w:hAnsiTheme="minorHAnsi" w:cstheme="minorHAnsi"/>
          <w:b/>
          <w:bCs/>
          <w:sz w:val="22"/>
          <w:szCs w:val="22"/>
          <w:u w:val="single"/>
        </w:rPr>
        <w:t xml:space="preserve">TOTAL WORD COUNT - </w:t>
      </w:r>
      <w:r w:rsidR="00840106">
        <w:rPr>
          <w:rFonts w:asciiTheme="minorHAnsi" w:hAnsiTheme="minorHAnsi" w:cstheme="minorHAnsi"/>
          <w:b/>
          <w:bCs/>
          <w:sz w:val="22"/>
          <w:szCs w:val="22"/>
          <w:u w:val="single"/>
        </w:rPr>
        <w:t>0951</w:t>
      </w:r>
    </w:p>
    <w:p w14:paraId="1669259E" w14:textId="77777777" w:rsidR="00880085" w:rsidRDefault="00880085">
      <w:pPr>
        <w:rPr>
          <w:rFonts w:asciiTheme="minorHAnsi" w:hAnsiTheme="minorHAnsi" w:cstheme="minorHAnsi"/>
          <w:sz w:val="22"/>
          <w:szCs w:val="22"/>
        </w:rPr>
      </w:pPr>
    </w:p>
    <w:p w14:paraId="322548CE" w14:textId="77777777" w:rsidR="00880085" w:rsidRDefault="00880085">
      <w:pPr>
        <w:rPr>
          <w:rFonts w:asciiTheme="minorHAnsi" w:hAnsiTheme="minorHAnsi" w:cstheme="minorHAnsi"/>
          <w:sz w:val="22"/>
          <w:szCs w:val="22"/>
        </w:rPr>
      </w:pPr>
    </w:p>
    <w:p w14:paraId="149DE055" w14:textId="77777777" w:rsidR="00880085" w:rsidRDefault="00880085">
      <w:pPr>
        <w:rPr>
          <w:rFonts w:asciiTheme="minorHAnsi" w:hAnsiTheme="minorHAnsi" w:cstheme="minorHAnsi"/>
          <w:sz w:val="22"/>
          <w:szCs w:val="22"/>
        </w:rPr>
      </w:pPr>
    </w:p>
    <w:p w14:paraId="315D04F7" w14:textId="2E41AB49" w:rsidR="007D1261" w:rsidRDefault="007D1261" w:rsidP="007D1261">
      <w:pPr>
        <w:pStyle w:val="NormalWeb"/>
        <w:rPr>
          <w:rFonts w:ascii="Arial" w:hAnsi="Arial" w:cs="Arial"/>
          <w:color w:val="282828"/>
        </w:rPr>
      </w:pPr>
    </w:p>
    <w:p w14:paraId="66C0E588" w14:textId="77777777" w:rsidR="00160889" w:rsidRDefault="00160889">
      <w:pPr>
        <w:rPr>
          <w:rFonts w:asciiTheme="minorHAnsi" w:hAnsiTheme="minorHAnsi" w:cstheme="minorHAnsi"/>
          <w:sz w:val="22"/>
          <w:szCs w:val="22"/>
        </w:rPr>
      </w:pPr>
    </w:p>
    <w:p w14:paraId="7599F692" w14:textId="2C53A0FD" w:rsidR="00A35F02" w:rsidRPr="00A35F02" w:rsidRDefault="00A35F02" w:rsidP="00A35F02">
      <w:pPr>
        <w:rPr>
          <w:b/>
          <w:color w:val="FF0000"/>
        </w:rPr>
      </w:pPr>
    </w:p>
    <w:p w14:paraId="45068000" w14:textId="2E9541F1" w:rsidR="00E95226" w:rsidRDefault="00E95226">
      <w:pPr>
        <w:rPr>
          <w:rFonts w:asciiTheme="minorHAnsi" w:hAnsiTheme="minorHAnsi" w:cstheme="minorHAnsi"/>
          <w:sz w:val="22"/>
          <w:szCs w:val="22"/>
        </w:rPr>
      </w:pPr>
    </w:p>
    <w:p w14:paraId="5FF30721" w14:textId="77777777" w:rsidR="00840106" w:rsidRDefault="00840106">
      <w:pPr>
        <w:rPr>
          <w:rFonts w:asciiTheme="minorHAnsi" w:hAnsiTheme="minorHAnsi" w:cstheme="minorHAnsi"/>
          <w:sz w:val="22"/>
          <w:szCs w:val="22"/>
        </w:rPr>
      </w:pPr>
    </w:p>
    <w:p w14:paraId="145B5FAB" w14:textId="77777777" w:rsidR="00840106" w:rsidRDefault="00840106">
      <w:pPr>
        <w:rPr>
          <w:rFonts w:asciiTheme="minorHAnsi" w:hAnsiTheme="minorHAnsi" w:cstheme="minorHAnsi"/>
          <w:sz w:val="22"/>
          <w:szCs w:val="22"/>
        </w:rPr>
      </w:pPr>
    </w:p>
    <w:p w14:paraId="505C796E" w14:textId="0965758D" w:rsidR="00A55C45" w:rsidRDefault="00A55C45">
      <w:pPr>
        <w:rPr>
          <w:b/>
          <w:bCs/>
          <w:u w:val="single"/>
        </w:rPr>
      </w:pPr>
      <w:r w:rsidRPr="00A55C45">
        <w:rPr>
          <w:b/>
          <w:bCs/>
          <w:u w:val="single"/>
        </w:rPr>
        <w:lastRenderedPageBreak/>
        <w:t xml:space="preserve">Essay three: </w:t>
      </w:r>
      <w:r w:rsidRPr="00A55C45">
        <w:rPr>
          <w:b/>
          <w:bCs/>
          <w:i/>
          <w:iCs/>
          <w:u w:val="single"/>
        </w:rPr>
        <w:t>To what extent is ‘lifestyle’ theory an accurate reflection of what makes certain people vulnerable to becoming a victim of Serious and Organised Crime? Your answer must be based on academic research into the psychological and socio-economic characteristics of vulnerable people.</w:t>
      </w:r>
    </w:p>
    <w:p w14:paraId="5985BEF6" w14:textId="06AB47E2" w:rsidR="00A55C45" w:rsidRDefault="00A55C45">
      <w:pPr>
        <w:rPr>
          <w:b/>
          <w:bCs/>
          <w:u w:val="single"/>
        </w:rPr>
      </w:pPr>
      <w:r w:rsidRPr="00A55C45">
        <w:rPr>
          <w:b/>
          <w:bCs/>
          <w:u w:val="single"/>
        </w:rPr>
        <w:t>Word limit: 1000 words.</w:t>
      </w:r>
    </w:p>
    <w:p w14:paraId="4DFB57D0" w14:textId="77777777" w:rsidR="00360FE7" w:rsidRDefault="00360FE7">
      <w:pPr>
        <w:rPr>
          <w:b/>
          <w:bCs/>
          <w:u w:val="single"/>
        </w:rPr>
      </w:pPr>
    </w:p>
    <w:p w14:paraId="2684EB10" w14:textId="77777777" w:rsidR="0050068E" w:rsidRDefault="0050068E">
      <w:pPr>
        <w:rPr>
          <w:b/>
          <w:bCs/>
          <w:u w:val="single"/>
        </w:rPr>
      </w:pPr>
    </w:p>
    <w:p w14:paraId="66E289FA" w14:textId="77777777" w:rsidR="0050068E" w:rsidRDefault="0050068E">
      <w:pPr>
        <w:rPr>
          <w:b/>
          <w:bCs/>
          <w:u w:val="single"/>
        </w:rPr>
      </w:pPr>
    </w:p>
    <w:p w14:paraId="36159A9D" w14:textId="77777777" w:rsidR="0050068E" w:rsidRDefault="0050068E">
      <w:pPr>
        <w:rPr>
          <w:b/>
          <w:bCs/>
          <w:u w:val="single"/>
        </w:rPr>
      </w:pPr>
    </w:p>
    <w:p w14:paraId="2CB1F408" w14:textId="77777777" w:rsidR="0050068E" w:rsidRDefault="0050068E">
      <w:pPr>
        <w:rPr>
          <w:b/>
          <w:bCs/>
          <w:u w:val="single"/>
        </w:rPr>
      </w:pPr>
    </w:p>
    <w:p w14:paraId="08B1EF08" w14:textId="76A94877" w:rsidR="0050068E" w:rsidRDefault="008815FA">
      <w:pPr>
        <w:rPr>
          <w:b/>
          <w:bCs/>
          <w:u w:val="single"/>
        </w:rPr>
      </w:pPr>
      <w:r>
        <w:rPr>
          <w:b/>
          <w:bCs/>
          <w:u w:val="single"/>
        </w:rPr>
        <w:t>**</w:t>
      </w:r>
      <w:r w:rsidR="00840106">
        <w:rPr>
          <w:b/>
          <w:bCs/>
          <w:u w:val="single"/>
        </w:rPr>
        <w:t>I will look to complete this essay shortly</w:t>
      </w:r>
      <w:r>
        <w:rPr>
          <w:b/>
          <w:bCs/>
          <w:u w:val="single"/>
        </w:rPr>
        <w:t>**</w:t>
      </w:r>
    </w:p>
    <w:p w14:paraId="7F18116E" w14:textId="77777777" w:rsidR="0050068E" w:rsidRDefault="0050068E">
      <w:pPr>
        <w:rPr>
          <w:b/>
          <w:bCs/>
          <w:u w:val="single"/>
        </w:rPr>
      </w:pPr>
    </w:p>
    <w:p w14:paraId="1008A003" w14:textId="77777777" w:rsidR="0050068E" w:rsidRDefault="0050068E">
      <w:pPr>
        <w:rPr>
          <w:b/>
          <w:bCs/>
          <w:u w:val="single"/>
        </w:rPr>
      </w:pPr>
    </w:p>
    <w:p w14:paraId="37FA1445" w14:textId="77777777" w:rsidR="0050068E" w:rsidRDefault="0050068E">
      <w:pPr>
        <w:rPr>
          <w:b/>
          <w:bCs/>
          <w:u w:val="single"/>
        </w:rPr>
      </w:pPr>
    </w:p>
    <w:p w14:paraId="63809DF6" w14:textId="77777777" w:rsidR="0050068E" w:rsidRDefault="0050068E">
      <w:pPr>
        <w:rPr>
          <w:b/>
          <w:bCs/>
          <w:u w:val="single"/>
        </w:rPr>
      </w:pPr>
    </w:p>
    <w:p w14:paraId="16070DD9" w14:textId="77777777" w:rsidR="0050068E" w:rsidRDefault="0050068E">
      <w:pPr>
        <w:rPr>
          <w:b/>
          <w:bCs/>
          <w:u w:val="single"/>
        </w:rPr>
      </w:pPr>
    </w:p>
    <w:p w14:paraId="66B875AF" w14:textId="77777777" w:rsidR="0050068E" w:rsidRDefault="0050068E">
      <w:pPr>
        <w:rPr>
          <w:b/>
          <w:bCs/>
          <w:u w:val="single"/>
        </w:rPr>
      </w:pPr>
    </w:p>
    <w:p w14:paraId="672DBB64" w14:textId="77777777" w:rsidR="00F541C8" w:rsidRDefault="00F541C8" w:rsidP="00F541C8">
      <w:pPr>
        <w:spacing w:after="160" w:line="259" w:lineRule="auto"/>
        <w:rPr>
          <w:rFonts w:asciiTheme="minorHAnsi" w:hAnsiTheme="minorHAnsi" w:cstheme="minorHAnsi"/>
          <w:b/>
          <w:bCs/>
          <w:sz w:val="22"/>
          <w:szCs w:val="22"/>
          <w:u w:val="single"/>
        </w:rPr>
      </w:pPr>
      <w:r>
        <w:rPr>
          <w:rFonts w:asciiTheme="minorHAnsi" w:hAnsiTheme="minorHAnsi" w:cstheme="minorHAnsi"/>
          <w:b/>
          <w:bCs/>
          <w:sz w:val="22"/>
          <w:szCs w:val="22"/>
          <w:u w:val="single"/>
        </w:rPr>
        <w:t>TOTAL WORD COUNT - 0000</w:t>
      </w:r>
    </w:p>
    <w:p w14:paraId="692F6BD2" w14:textId="77777777" w:rsidR="0050068E" w:rsidRDefault="0050068E">
      <w:pPr>
        <w:rPr>
          <w:b/>
          <w:bCs/>
          <w:u w:val="single"/>
        </w:rPr>
      </w:pPr>
    </w:p>
    <w:p w14:paraId="7C636737" w14:textId="77777777" w:rsidR="0050068E" w:rsidRDefault="0050068E">
      <w:pPr>
        <w:rPr>
          <w:b/>
          <w:bCs/>
          <w:u w:val="single"/>
        </w:rPr>
      </w:pPr>
    </w:p>
    <w:p w14:paraId="7FEDD831" w14:textId="77777777" w:rsidR="0050068E" w:rsidRDefault="0050068E">
      <w:pPr>
        <w:rPr>
          <w:b/>
          <w:bCs/>
          <w:u w:val="single"/>
        </w:rPr>
      </w:pPr>
    </w:p>
    <w:p w14:paraId="2A6994A9" w14:textId="77777777" w:rsidR="0050068E" w:rsidRDefault="0050068E">
      <w:pPr>
        <w:rPr>
          <w:b/>
          <w:bCs/>
          <w:u w:val="single"/>
        </w:rPr>
      </w:pPr>
    </w:p>
    <w:p w14:paraId="48CC3605" w14:textId="77777777" w:rsidR="0050068E" w:rsidRDefault="0050068E">
      <w:pPr>
        <w:rPr>
          <w:b/>
          <w:bCs/>
          <w:u w:val="single"/>
        </w:rPr>
      </w:pPr>
    </w:p>
    <w:p w14:paraId="28CD678B" w14:textId="77777777" w:rsidR="0050068E" w:rsidRDefault="0050068E">
      <w:pPr>
        <w:rPr>
          <w:b/>
          <w:bCs/>
          <w:u w:val="single"/>
        </w:rPr>
      </w:pPr>
    </w:p>
    <w:p w14:paraId="7A810C2F" w14:textId="77777777" w:rsidR="0050068E" w:rsidRDefault="0050068E">
      <w:pPr>
        <w:rPr>
          <w:b/>
          <w:bCs/>
          <w:u w:val="single"/>
        </w:rPr>
      </w:pPr>
    </w:p>
    <w:p w14:paraId="5110C47E" w14:textId="77777777" w:rsidR="0050068E" w:rsidRDefault="0050068E">
      <w:pPr>
        <w:rPr>
          <w:b/>
          <w:bCs/>
          <w:u w:val="single"/>
        </w:rPr>
      </w:pPr>
    </w:p>
    <w:p w14:paraId="6E7C0982" w14:textId="77777777" w:rsidR="0050068E" w:rsidRDefault="0050068E">
      <w:pPr>
        <w:rPr>
          <w:b/>
          <w:bCs/>
          <w:u w:val="single"/>
        </w:rPr>
      </w:pPr>
    </w:p>
    <w:p w14:paraId="4C62E543" w14:textId="77777777" w:rsidR="0050068E" w:rsidRDefault="0050068E">
      <w:pPr>
        <w:rPr>
          <w:b/>
          <w:bCs/>
          <w:u w:val="single"/>
        </w:rPr>
      </w:pPr>
    </w:p>
    <w:p w14:paraId="32745A8B" w14:textId="77777777" w:rsidR="0050068E" w:rsidRDefault="0050068E">
      <w:pPr>
        <w:rPr>
          <w:b/>
          <w:bCs/>
          <w:u w:val="single"/>
        </w:rPr>
      </w:pPr>
    </w:p>
    <w:p w14:paraId="202772B8" w14:textId="77777777" w:rsidR="0050068E" w:rsidRDefault="0050068E">
      <w:pPr>
        <w:rPr>
          <w:b/>
          <w:bCs/>
          <w:u w:val="single"/>
        </w:rPr>
      </w:pPr>
    </w:p>
    <w:p w14:paraId="602FA0BA" w14:textId="77777777" w:rsidR="0050068E" w:rsidRDefault="0050068E">
      <w:pPr>
        <w:rPr>
          <w:b/>
          <w:bCs/>
          <w:u w:val="single"/>
        </w:rPr>
      </w:pPr>
    </w:p>
    <w:p w14:paraId="134CBE09" w14:textId="77777777" w:rsidR="0050068E" w:rsidRDefault="0050068E">
      <w:pPr>
        <w:rPr>
          <w:b/>
          <w:bCs/>
          <w:u w:val="single"/>
        </w:rPr>
      </w:pPr>
    </w:p>
    <w:p w14:paraId="16A71A28" w14:textId="77777777" w:rsidR="0050068E" w:rsidRDefault="0050068E">
      <w:pPr>
        <w:rPr>
          <w:b/>
          <w:bCs/>
          <w:u w:val="single"/>
        </w:rPr>
      </w:pPr>
    </w:p>
    <w:p w14:paraId="460519C1" w14:textId="77777777" w:rsidR="0050068E" w:rsidRDefault="0050068E">
      <w:pPr>
        <w:rPr>
          <w:b/>
          <w:bCs/>
          <w:u w:val="single"/>
        </w:rPr>
      </w:pPr>
    </w:p>
    <w:p w14:paraId="0FA7649C" w14:textId="77777777" w:rsidR="0050068E" w:rsidRDefault="0050068E">
      <w:pPr>
        <w:rPr>
          <w:b/>
          <w:bCs/>
          <w:u w:val="single"/>
        </w:rPr>
      </w:pPr>
    </w:p>
    <w:p w14:paraId="5069A8D1" w14:textId="77777777" w:rsidR="0050068E" w:rsidRDefault="0050068E">
      <w:pPr>
        <w:rPr>
          <w:b/>
          <w:bCs/>
          <w:u w:val="single"/>
        </w:rPr>
      </w:pPr>
    </w:p>
    <w:p w14:paraId="05B9EAB0" w14:textId="77777777" w:rsidR="0050068E" w:rsidRDefault="0050068E">
      <w:pPr>
        <w:rPr>
          <w:b/>
          <w:bCs/>
          <w:u w:val="single"/>
        </w:rPr>
      </w:pPr>
    </w:p>
    <w:p w14:paraId="1C095E9C" w14:textId="77777777" w:rsidR="0050068E" w:rsidRDefault="0050068E">
      <w:pPr>
        <w:rPr>
          <w:b/>
          <w:bCs/>
          <w:u w:val="single"/>
        </w:rPr>
      </w:pPr>
    </w:p>
    <w:p w14:paraId="64817779" w14:textId="77777777" w:rsidR="0050068E" w:rsidRDefault="0050068E">
      <w:pPr>
        <w:rPr>
          <w:b/>
          <w:bCs/>
          <w:u w:val="single"/>
        </w:rPr>
      </w:pPr>
    </w:p>
    <w:p w14:paraId="5691BD62" w14:textId="77777777" w:rsidR="0050068E" w:rsidRDefault="0050068E">
      <w:pPr>
        <w:rPr>
          <w:b/>
          <w:bCs/>
          <w:u w:val="single"/>
        </w:rPr>
      </w:pPr>
    </w:p>
    <w:p w14:paraId="2059547B" w14:textId="77777777" w:rsidR="0050068E" w:rsidRDefault="0050068E">
      <w:pPr>
        <w:rPr>
          <w:b/>
          <w:bCs/>
          <w:u w:val="single"/>
        </w:rPr>
      </w:pPr>
    </w:p>
    <w:p w14:paraId="1C8662AF" w14:textId="77777777" w:rsidR="0050068E" w:rsidRDefault="0050068E">
      <w:pPr>
        <w:rPr>
          <w:b/>
          <w:bCs/>
          <w:u w:val="single"/>
        </w:rPr>
      </w:pPr>
    </w:p>
    <w:p w14:paraId="7E179786" w14:textId="77777777" w:rsidR="0050068E" w:rsidRDefault="0050068E">
      <w:pPr>
        <w:rPr>
          <w:b/>
          <w:bCs/>
          <w:u w:val="single"/>
        </w:rPr>
      </w:pPr>
    </w:p>
    <w:p w14:paraId="70C45E85" w14:textId="77777777" w:rsidR="0050068E" w:rsidRDefault="0050068E">
      <w:pPr>
        <w:rPr>
          <w:b/>
          <w:bCs/>
          <w:u w:val="single"/>
        </w:rPr>
      </w:pPr>
    </w:p>
    <w:p w14:paraId="7FE7D982" w14:textId="77777777" w:rsidR="0050068E" w:rsidRDefault="0050068E">
      <w:pPr>
        <w:rPr>
          <w:b/>
          <w:bCs/>
          <w:u w:val="single"/>
        </w:rPr>
      </w:pPr>
    </w:p>
    <w:p w14:paraId="37E07F35" w14:textId="77777777" w:rsidR="0050068E" w:rsidRDefault="0050068E">
      <w:pPr>
        <w:rPr>
          <w:b/>
          <w:bCs/>
          <w:u w:val="single"/>
        </w:rPr>
      </w:pPr>
    </w:p>
    <w:p w14:paraId="34C68876" w14:textId="77777777" w:rsidR="00360FE7" w:rsidRDefault="00360FE7">
      <w:pPr>
        <w:rPr>
          <w:b/>
          <w:bCs/>
          <w:u w:val="single"/>
        </w:rPr>
      </w:pPr>
    </w:p>
    <w:p w14:paraId="785BFA0D" w14:textId="77777777" w:rsidR="00360FE7" w:rsidRPr="00A55C45" w:rsidRDefault="00360FE7">
      <w:pPr>
        <w:rPr>
          <w:b/>
          <w:bCs/>
          <w:u w:val="single"/>
        </w:rPr>
      </w:pPr>
    </w:p>
    <w:p w14:paraId="2759E322" w14:textId="77777777" w:rsidR="00A55C45" w:rsidRPr="00A55C45" w:rsidRDefault="00A55C45">
      <w:pPr>
        <w:rPr>
          <w:b/>
          <w:bCs/>
          <w:u w:val="single"/>
        </w:rPr>
      </w:pPr>
    </w:p>
    <w:p w14:paraId="0521F027" w14:textId="0B9901A0" w:rsidR="00C87E77" w:rsidRDefault="00A55C45">
      <w:pPr>
        <w:rPr>
          <w:b/>
          <w:bCs/>
          <w:u w:val="single"/>
        </w:rPr>
      </w:pPr>
      <w:r w:rsidRPr="00A55C45">
        <w:rPr>
          <w:b/>
          <w:bCs/>
          <w:i/>
          <w:iCs/>
          <w:u w:val="single"/>
        </w:rPr>
        <w:lastRenderedPageBreak/>
        <w:t>Essay four: Why is a partnership approach the most effective way of preventing re-offending? Support your answer with relevant evidence drawn from academic sources.</w:t>
      </w:r>
      <w:r w:rsidRPr="00A55C45">
        <w:rPr>
          <w:b/>
          <w:bCs/>
          <w:u w:val="single"/>
        </w:rPr>
        <w:t xml:space="preserve"> Word limit: 1000 words.</w:t>
      </w:r>
    </w:p>
    <w:p w14:paraId="4828C757" w14:textId="77777777" w:rsidR="0050068E" w:rsidRDefault="0050068E">
      <w:pPr>
        <w:rPr>
          <w:b/>
          <w:bCs/>
          <w:u w:val="single"/>
        </w:rPr>
      </w:pPr>
    </w:p>
    <w:p w14:paraId="2E391C2F" w14:textId="77777777" w:rsidR="00076C1B" w:rsidRDefault="00076C1B"/>
    <w:p w14:paraId="1AF4A4A0" w14:textId="12577D8C" w:rsidR="00F945E1" w:rsidRDefault="00F945E1" w:rsidP="00F945E1">
      <w:pPr>
        <w:rPr>
          <w:rFonts w:asciiTheme="minorHAnsi" w:hAnsiTheme="minorHAnsi" w:cstheme="minorHAnsi"/>
          <w:sz w:val="22"/>
          <w:szCs w:val="22"/>
        </w:rPr>
      </w:pPr>
    </w:p>
    <w:p w14:paraId="678ECEAC" w14:textId="77777777" w:rsidR="00D11D67" w:rsidRPr="00B97262" w:rsidRDefault="00D11D67" w:rsidP="00D11D67">
      <w:pPr>
        <w:rPr>
          <w:rFonts w:asciiTheme="minorHAnsi" w:hAnsiTheme="minorHAnsi" w:cstheme="minorHAnsi"/>
          <w:sz w:val="22"/>
          <w:szCs w:val="22"/>
        </w:rPr>
      </w:pPr>
      <w:r w:rsidRPr="00B97262">
        <w:rPr>
          <w:rFonts w:asciiTheme="minorHAnsi" w:hAnsiTheme="minorHAnsi" w:cstheme="minorHAnsi"/>
          <w:sz w:val="22"/>
          <w:szCs w:val="22"/>
        </w:rPr>
        <w:t>Throughout this essay I will discuss whether a partnership approach is the most effective way of preventing reoffending.</w:t>
      </w:r>
    </w:p>
    <w:p w14:paraId="6C9B8143" w14:textId="77777777" w:rsidR="00D11D67" w:rsidRPr="00B97262" w:rsidRDefault="00D11D67" w:rsidP="00D11D67">
      <w:pPr>
        <w:rPr>
          <w:rFonts w:asciiTheme="minorHAnsi" w:hAnsiTheme="minorHAnsi" w:cstheme="minorHAnsi"/>
          <w:sz w:val="22"/>
          <w:szCs w:val="22"/>
        </w:rPr>
      </w:pPr>
    </w:p>
    <w:p w14:paraId="24BACCF2" w14:textId="66E6AAB6" w:rsidR="00D11D67" w:rsidRDefault="00D11D67" w:rsidP="00D11D67">
      <w:pPr>
        <w:rPr>
          <w:rFonts w:asciiTheme="minorHAnsi" w:hAnsiTheme="minorHAnsi" w:cstheme="minorHAnsi"/>
          <w:color w:val="111111"/>
          <w:spacing w:val="1"/>
          <w:sz w:val="22"/>
          <w:szCs w:val="22"/>
        </w:rPr>
      </w:pPr>
      <w:r w:rsidRPr="00B97262">
        <w:rPr>
          <w:rFonts w:asciiTheme="minorHAnsi" w:hAnsiTheme="minorHAnsi" w:cstheme="minorHAnsi"/>
          <w:sz w:val="22"/>
          <w:szCs w:val="22"/>
        </w:rPr>
        <w:t>Firstly,</w:t>
      </w:r>
      <w:r w:rsidRPr="00B97262">
        <w:rPr>
          <w:rFonts w:asciiTheme="minorHAnsi" w:hAnsiTheme="minorHAnsi" w:cstheme="minorHAnsi"/>
          <w:color w:val="111111"/>
          <w:spacing w:val="1"/>
          <w:sz w:val="22"/>
          <w:szCs w:val="22"/>
          <w:shd w:val="clear" w:color="auto" w:fill="FFFFFF"/>
        </w:rPr>
        <w:t xml:space="preserve"> a partnership can be any endeavour undertaken jointly by multiple parties. </w:t>
      </w:r>
      <w:r>
        <w:rPr>
          <w:rFonts w:asciiTheme="minorHAnsi" w:hAnsiTheme="minorHAnsi" w:cstheme="minorHAnsi"/>
          <w:color w:val="111111"/>
          <w:spacing w:val="1"/>
          <w:sz w:val="22"/>
          <w:szCs w:val="22"/>
          <w:shd w:val="clear" w:color="auto" w:fill="FFFFFF"/>
        </w:rPr>
        <w:t>(</w:t>
      </w:r>
      <w:r w:rsidRPr="00B97262">
        <w:rPr>
          <w:rFonts w:asciiTheme="minorHAnsi" w:hAnsiTheme="minorHAnsi" w:cstheme="minorHAnsi"/>
          <w:color w:val="111111"/>
          <w:spacing w:val="1"/>
          <w:sz w:val="22"/>
          <w:szCs w:val="22"/>
          <w:shd w:val="clear" w:color="auto" w:fill="FFFFFF"/>
        </w:rPr>
        <w:t>KOPP, C.M. 2023). This article goes onto mention the various kind of benefits that can be utilised when joining into a partnership whereby all relevant parties</w:t>
      </w:r>
      <w:r w:rsidRPr="00B97262">
        <w:rPr>
          <w:rFonts w:asciiTheme="minorHAnsi" w:hAnsiTheme="minorHAnsi" w:cstheme="minorHAnsi"/>
          <w:color w:val="111111"/>
          <w:spacing w:val="1"/>
          <w:sz w:val="22"/>
          <w:szCs w:val="22"/>
        </w:rPr>
        <w:t xml:space="preserve"> can pool their labour, capital and expertise, therefore meaning larger scale incidents can be dealt with. Which then works in tandem with tasks being able to be shared, thus, increasing the </w:t>
      </w:r>
      <w:r w:rsidR="009D3812" w:rsidRPr="00B97262">
        <w:rPr>
          <w:rFonts w:asciiTheme="minorHAnsi" w:hAnsiTheme="minorHAnsi" w:cstheme="minorHAnsi"/>
          <w:color w:val="111111"/>
          <w:spacing w:val="1"/>
          <w:sz w:val="22"/>
          <w:szCs w:val="22"/>
        </w:rPr>
        <w:t>workload</w:t>
      </w:r>
      <w:r>
        <w:rPr>
          <w:rFonts w:asciiTheme="minorHAnsi" w:hAnsiTheme="minorHAnsi" w:cstheme="minorHAnsi"/>
          <w:color w:val="111111"/>
          <w:spacing w:val="1"/>
          <w:sz w:val="22"/>
          <w:szCs w:val="22"/>
        </w:rPr>
        <w:t xml:space="preserve"> and productivity.</w:t>
      </w:r>
    </w:p>
    <w:p w14:paraId="2D551F15" w14:textId="77777777" w:rsidR="00D11D67" w:rsidRDefault="00D11D67" w:rsidP="00D11D67">
      <w:pPr>
        <w:rPr>
          <w:rFonts w:asciiTheme="minorHAnsi" w:hAnsiTheme="minorHAnsi" w:cstheme="minorHAnsi"/>
          <w:color w:val="111111"/>
          <w:spacing w:val="1"/>
          <w:sz w:val="22"/>
          <w:szCs w:val="22"/>
        </w:rPr>
      </w:pPr>
    </w:p>
    <w:p w14:paraId="359620D3" w14:textId="186B0D1F" w:rsidR="00D11D67" w:rsidRDefault="00D11D67" w:rsidP="00D11D67">
      <w:pPr>
        <w:rPr>
          <w:rFonts w:asciiTheme="minorHAnsi" w:hAnsiTheme="minorHAnsi" w:cstheme="minorHAnsi"/>
          <w:color w:val="111111"/>
          <w:spacing w:val="1"/>
          <w:sz w:val="22"/>
          <w:szCs w:val="22"/>
        </w:rPr>
      </w:pPr>
      <w:r>
        <w:rPr>
          <w:rFonts w:asciiTheme="minorHAnsi" w:hAnsiTheme="minorHAnsi" w:cstheme="minorHAnsi"/>
          <w:color w:val="111111"/>
          <w:spacing w:val="1"/>
          <w:sz w:val="22"/>
          <w:szCs w:val="22"/>
        </w:rPr>
        <w:t xml:space="preserve">This in turn would be beneficial for the prevention of re-offending for a multitude of reasons, one of which is for providing support to complex and regular offenders. By pooling together resources and ideas would allow for a better understanding of the criminals mindset and </w:t>
      </w:r>
      <w:r w:rsidR="00CC159D">
        <w:rPr>
          <w:rFonts w:asciiTheme="minorHAnsi" w:hAnsiTheme="minorHAnsi" w:cstheme="minorHAnsi"/>
          <w:color w:val="111111"/>
          <w:spacing w:val="1"/>
          <w:sz w:val="22"/>
          <w:szCs w:val="22"/>
        </w:rPr>
        <w:t>therefore</w:t>
      </w:r>
      <w:r>
        <w:rPr>
          <w:rFonts w:asciiTheme="minorHAnsi" w:hAnsiTheme="minorHAnsi" w:cstheme="minorHAnsi"/>
          <w:color w:val="111111"/>
          <w:spacing w:val="1"/>
          <w:sz w:val="22"/>
          <w:szCs w:val="22"/>
        </w:rPr>
        <w:t xml:space="preserve"> a better understanding of how to provide support.</w:t>
      </w:r>
    </w:p>
    <w:p w14:paraId="5B762155" w14:textId="77777777" w:rsidR="00D11D67" w:rsidRDefault="00D11D67" w:rsidP="00D11D67">
      <w:pPr>
        <w:rPr>
          <w:rFonts w:asciiTheme="minorHAnsi" w:hAnsiTheme="minorHAnsi" w:cstheme="minorHAnsi"/>
          <w:color w:val="111111"/>
          <w:spacing w:val="1"/>
          <w:sz w:val="22"/>
          <w:szCs w:val="22"/>
        </w:rPr>
      </w:pPr>
    </w:p>
    <w:p w14:paraId="5DE99C2F" w14:textId="658D7FB0" w:rsidR="00D11D67" w:rsidRDefault="00D11D67" w:rsidP="00D11D67">
      <w:pPr>
        <w:rPr>
          <w:rFonts w:asciiTheme="minorHAnsi" w:hAnsiTheme="minorHAnsi" w:cstheme="minorHAnsi"/>
          <w:sz w:val="22"/>
          <w:szCs w:val="22"/>
          <w:shd w:val="clear" w:color="auto" w:fill="FFFFFF"/>
        </w:rPr>
      </w:pPr>
      <w:r>
        <w:rPr>
          <w:rFonts w:asciiTheme="minorHAnsi" w:hAnsiTheme="minorHAnsi" w:cstheme="minorHAnsi"/>
          <w:color w:val="111111"/>
          <w:spacing w:val="1"/>
          <w:sz w:val="22"/>
          <w:szCs w:val="22"/>
        </w:rPr>
        <w:t xml:space="preserve">Having reviewed a study from ‘Reducing re-offending rates’ it states that the </w:t>
      </w:r>
      <w:r w:rsidRPr="007B69C3">
        <w:rPr>
          <w:rFonts w:asciiTheme="minorHAnsi" w:hAnsiTheme="minorHAnsi" w:cstheme="minorHAnsi"/>
          <w:sz w:val="22"/>
          <w:szCs w:val="22"/>
          <w:shd w:val="clear" w:color="auto" w:fill="FFFFFF"/>
        </w:rPr>
        <w:t>project since its inception has been To prevent crime by reducing reoffending rates through coordinated targeting of resources</w:t>
      </w:r>
      <w:r>
        <w:rPr>
          <w:rFonts w:asciiTheme="minorHAnsi" w:hAnsiTheme="minorHAnsi" w:cstheme="minorHAnsi"/>
          <w:sz w:val="22"/>
          <w:szCs w:val="22"/>
          <w:shd w:val="clear" w:color="auto" w:fill="FFFFFF"/>
        </w:rPr>
        <w:t>, whereby the</w:t>
      </w:r>
      <w:r w:rsidRPr="007B69C3">
        <w:rPr>
          <w:rFonts w:asciiTheme="minorHAnsi" w:hAnsiTheme="minorHAnsi" w:cstheme="minorHAnsi"/>
          <w:sz w:val="22"/>
          <w:szCs w:val="22"/>
          <w:shd w:val="clear" w:color="auto" w:fill="FFFFFF"/>
        </w:rPr>
        <w:t xml:space="preserve"> objective</w:t>
      </w:r>
      <w:r>
        <w:rPr>
          <w:rFonts w:asciiTheme="minorHAnsi" w:hAnsiTheme="minorHAnsi" w:cstheme="minorHAnsi"/>
          <w:sz w:val="22"/>
          <w:szCs w:val="22"/>
          <w:shd w:val="clear" w:color="auto" w:fill="FFFFFF"/>
        </w:rPr>
        <w:t xml:space="preserve"> has been to</w:t>
      </w:r>
      <w:r w:rsidRPr="007B69C3">
        <w:rPr>
          <w:rFonts w:asciiTheme="minorHAnsi" w:hAnsiTheme="minorHAnsi" w:cstheme="minorHAnsi"/>
          <w:sz w:val="22"/>
          <w:szCs w:val="22"/>
          <w:shd w:val="clear" w:color="auto" w:fill="FFFFFF"/>
        </w:rPr>
        <w:t xml:space="preserve"> utilise a </w:t>
      </w:r>
      <w:r>
        <w:rPr>
          <w:rFonts w:asciiTheme="minorHAnsi" w:hAnsiTheme="minorHAnsi" w:cstheme="minorHAnsi"/>
          <w:sz w:val="22"/>
          <w:szCs w:val="22"/>
          <w:shd w:val="clear" w:color="auto" w:fill="FFFFFF"/>
        </w:rPr>
        <w:t xml:space="preserve">multitude of options to allow them the </w:t>
      </w:r>
      <w:r w:rsidRPr="007B69C3">
        <w:rPr>
          <w:rFonts w:asciiTheme="minorHAnsi" w:hAnsiTheme="minorHAnsi" w:cstheme="minorHAnsi"/>
          <w:sz w:val="22"/>
          <w:szCs w:val="22"/>
          <w:shd w:val="clear" w:color="auto" w:fill="FFFFFF"/>
        </w:rPr>
        <w:t>approach to improve offenders self-worth,</w:t>
      </w:r>
      <w:r>
        <w:rPr>
          <w:rFonts w:asciiTheme="minorHAnsi" w:hAnsiTheme="minorHAnsi" w:cstheme="minorHAnsi"/>
          <w:sz w:val="22"/>
          <w:szCs w:val="22"/>
          <w:shd w:val="clear" w:color="auto" w:fill="FFFFFF"/>
        </w:rPr>
        <w:t xml:space="preserve"> along with other aspects such as</w:t>
      </w:r>
      <w:r w:rsidRPr="007B69C3">
        <w:rPr>
          <w:rFonts w:asciiTheme="minorHAnsi" w:hAnsiTheme="minorHAnsi" w:cstheme="minorHAnsi"/>
          <w:sz w:val="22"/>
          <w:szCs w:val="22"/>
          <w:shd w:val="clear" w:color="auto" w:fill="FFFFFF"/>
        </w:rPr>
        <w:t xml:space="preserve"> self-motivation, </w:t>
      </w:r>
      <w:r>
        <w:rPr>
          <w:rFonts w:asciiTheme="minorHAnsi" w:hAnsiTheme="minorHAnsi" w:cstheme="minorHAnsi"/>
          <w:sz w:val="22"/>
          <w:szCs w:val="22"/>
          <w:shd w:val="clear" w:color="auto" w:fill="FFFFFF"/>
        </w:rPr>
        <w:t xml:space="preserve">their </w:t>
      </w:r>
      <w:r w:rsidRPr="007B69C3">
        <w:rPr>
          <w:rFonts w:asciiTheme="minorHAnsi" w:hAnsiTheme="minorHAnsi" w:cstheme="minorHAnsi"/>
          <w:sz w:val="22"/>
          <w:szCs w:val="22"/>
          <w:shd w:val="clear" w:color="auto" w:fill="FFFFFF"/>
        </w:rPr>
        <w:t xml:space="preserve">willingness to </w:t>
      </w:r>
      <w:r>
        <w:rPr>
          <w:rFonts w:asciiTheme="minorHAnsi" w:hAnsiTheme="minorHAnsi" w:cstheme="minorHAnsi"/>
          <w:sz w:val="22"/>
          <w:szCs w:val="22"/>
          <w:shd w:val="clear" w:color="auto" w:fill="FFFFFF"/>
        </w:rPr>
        <w:t xml:space="preserve">change and </w:t>
      </w:r>
      <w:r w:rsidRPr="007B69C3">
        <w:rPr>
          <w:rFonts w:asciiTheme="minorHAnsi" w:hAnsiTheme="minorHAnsi" w:cstheme="minorHAnsi"/>
          <w:sz w:val="22"/>
          <w:szCs w:val="22"/>
          <w:shd w:val="clear" w:color="auto" w:fill="FFFFFF"/>
        </w:rPr>
        <w:t>engage, and</w:t>
      </w:r>
      <w:r>
        <w:rPr>
          <w:rFonts w:asciiTheme="minorHAnsi" w:hAnsiTheme="minorHAnsi" w:cstheme="minorHAnsi"/>
          <w:sz w:val="22"/>
          <w:szCs w:val="22"/>
          <w:shd w:val="clear" w:color="auto" w:fill="FFFFFF"/>
        </w:rPr>
        <w:t xml:space="preserve"> lastly to further their education and or employment. (Barret, G.A., Beckett Wilson, H., Burke, L. and Millings, M.N. 2015)</w:t>
      </w:r>
    </w:p>
    <w:p w14:paraId="66199CE6" w14:textId="77777777" w:rsidR="00D11D67" w:rsidRDefault="00D11D67" w:rsidP="00D11D67">
      <w:pPr>
        <w:rPr>
          <w:rFonts w:asciiTheme="minorHAnsi" w:hAnsiTheme="minorHAnsi" w:cstheme="minorHAnsi"/>
          <w:sz w:val="22"/>
          <w:szCs w:val="22"/>
          <w:shd w:val="clear" w:color="auto" w:fill="FFFFFF"/>
        </w:rPr>
      </w:pPr>
    </w:p>
    <w:p w14:paraId="7FA51DFC" w14:textId="207085A8" w:rsidR="00D11D67" w:rsidRDefault="00D11D67" w:rsidP="00D11D67">
      <w:pPr>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This is vastly beneficial because it directly targets even the deepest-rooted criminals and not only looks to educate them on their past behaviours but then also provides multiple options to consider by way of employment. By implementing this two-pronged strategy would negate the fact for crime to be committed. </w:t>
      </w:r>
      <w:r w:rsidRPr="00532B15">
        <w:rPr>
          <w:rFonts w:asciiTheme="minorHAnsi" w:hAnsiTheme="minorHAnsi" w:cstheme="minorHAnsi"/>
          <w:sz w:val="22"/>
          <w:szCs w:val="22"/>
          <w:shd w:val="clear" w:color="auto" w:fill="FFFFFF"/>
        </w:rPr>
        <w:t>Moreover,</w:t>
      </w:r>
      <w:r>
        <w:rPr>
          <w:rFonts w:asciiTheme="minorHAnsi" w:hAnsiTheme="minorHAnsi" w:cstheme="minorHAnsi"/>
          <w:sz w:val="22"/>
          <w:szCs w:val="22"/>
          <w:shd w:val="clear" w:color="auto" w:fill="FFFFFF"/>
        </w:rPr>
        <w:t xml:space="preserve"> if say the offender was stealing for a living or in gang related activity to simple make ends meet. </w:t>
      </w:r>
    </w:p>
    <w:p w14:paraId="7C7C451A" w14:textId="77777777" w:rsidR="00D11D67" w:rsidRDefault="00D11D67" w:rsidP="00D11D67">
      <w:pPr>
        <w:rPr>
          <w:rFonts w:asciiTheme="minorHAnsi" w:hAnsiTheme="minorHAnsi" w:cstheme="minorHAnsi"/>
          <w:sz w:val="22"/>
          <w:szCs w:val="22"/>
          <w:shd w:val="clear" w:color="auto" w:fill="FFFFFF"/>
        </w:rPr>
      </w:pPr>
    </w:p>
    <w:p w14:paraId="467400B0" w14:textId="42313028" w:rsidR="00D11D67" w:rsidRDefault="00D11D67" w:rsidP="00D11D67">
      <w:pPr>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Upon research into the strain that is upon the prison services from reoffending criminals is vast, whereby the economic cost of housing them is ever growing.</w:t>
      </w:r>
      <w:r w:rsidR="00F77FA9">
        <w:rPr>
          <w:rFonts w:asciiTheme="minorHAnsi" w:hAnsiTheme="minorHAnsi" w:cstheme="minorHAnsi"/>
          <w:sz w:val="22"/>
          <w:szCs w:val="22"/>
          <w:shd w:val="clear" w:color="auto" w:fill="FFFFFF"/>
        </w:rPr>
        <w:t xml:space="preserve"> (Foster, D. 2021)</w:t>
      </w:r>
      <w:r w:rsidR="00E92198">
        <w:rPr>
          <w:rFonts w:asciiTheme="minorHAnsi" w:hAnsiTheme="minorHAnsi" w:cstheme="minorHAnsi"/>
          <w:sz w:val="22"/>
          <w:szCs w:val="22"/>
          <w:shd w:val="clear" w:color="auto" w:fill="FFFFFF"/>
        </w:rPr>
        <w:t xml:space="preserve"> having read further through the document I found that </w:t>
      </w:r>
      <w:r w:rsidR="00561F4F">
        <w:rPr>
          <w:rFonts w:asciiTheme="minorHAnsi" w:hAnsiTheme="minorHAnsi" w:cstheme="minorHAnsi"/>
          <w:sz w:val="22"/>
          <w:szCs w:val="22"/>
          <w:shd w:val="clear" w:color="auto" w:fill="FFFFFF"/>
        </w:rPr>
        <w:t xml:space="preserve">the reoffending rate </w:t>
      </w:r>
      <w:r w:rsidR="0065589D">
        <w:rPr>
          <w:rFonts w:asciiTheme="minorHAnsi" w:hAnsiTheme="minorHAnsi" w:cstheme="minorHAnsi"/>
          <w:sz w:val="22"/>
          <w:szCs w:val="22"/>
          <w:shd w:val="clear" w:color="auto" w:fill="FFFFFF"/>
        </w:rPr>
        <w:t xml:space="preserve">for adults </w:t>
      </w:r>
      <w:r w:rsidR="00561F4F">
        <w:rPr>
          <w:rFonts w:asciiTheme="minorHAnsi" w:hAnsiTheme="minorHAnsi" w:cstheme="minorHAnsi"/>
          <w:sz w:val="22"/>
          <w:szCs w:val="22"/>
          <w:shd w:val="clear" w:color="auto" w:fill="FFFFFF"/>
        </w:rPr>
        <w:t>was 26.1% in 2021</w:t>
      </w:r>
      <w:r w:rsidR="0065589D">
        <w:rPr>
          <w:rFonts w:asciiTheme="minorHAnsi" w:hAnsiTheme="minorHAnsi" w:cstheme="minorHAnsi"/>
          <w:sz w:val="22"/>
          <w:szCs w:val="22"/>
          <w:shd w:val="clear" w:color="auto" w:fill="FFFFFF"/>
        </w:rPr>
        <w:t>, which was slightly less than in 2020</w:t>
      </w:r>
      <w:r w:rsidR="000C630D">
        <w:rPr>
          <w:rFonts w:asciiTheme="minorHAnsi" w:hAnsiTheme="minorHAnsi" w:cstheme="minorHAnsi"/>
          <w:sz w:val="22"/>
          <w:szCs w:val="22"/>
          <w:shd w:val="clear" w:color="auto" w:fill="FFFFFF"/>
        </w:rPr>
        <w:t xml:space="preserve">, although still a staggering amount. </w:t>
      </w:r>
    </w:p>
    <w:p w14:paraId="6B4B3EB8" w14:textId="77777777" w:rsidR="00D11D67" w:rsidRPr="009A578B" w:rsidRDefault="00D11D67" w:rsidP="00D11D67">
      <w:pPr>
        <w:rPr>
          <w:rFonts w:asciiTheme="minorHAnsi" w:hAnsiTheme="minorHAnsi" w:cstheme="minorHAnsi"/>
          <w:sz w:val="22"/>
          <w:szCs w:val="22"/>
          <w:shd w:val="clear" w:color="auto" w:fill="FFFFFF"/>
        </w:rPr>
      </w:pPr>
    </w:p>
    <w:p w14:paraId="40B2106E" w14:textId="0A990646" w:rsidR="00D11D67" w:rsidRDefault="00D11D67" w:rsidP="00D11D67">
      <w:pPr>
        <w:rPr>
          <w:rFonts w:asciiTheme="minorHAnsi" w:hAnsiTheme="minorHAnsi" w:cstheme="minorHAnsi"/>
          <w:sz w:val="22"/>
          <w:szCs w:val="22"/>
        </w:rPr>
      </w:pPr>
      <w:r w:rsidRPr="009A578B">
        <w:rPr>
          <w:rFonts w:asciiTheme="minorHAnsi" w:hAnsiTheme="minorHAnsi" w:cstheme="minorHAnsi"/>
          <w:sz w:val="22"/>
          <w:szCs w:val="22"/>
          <w:shd w:val="clear" w:color="auto" w:fill="FFFFFF"/>
        </w:rPr>
        <w:t>The study goes on to mention that multiple studies have shown that reoffending is often due a lack of choices after being released from prison. For example</w:t>
      </w:r>
      <w:r>
        <w:rPr>
          <w:rFonts w:asciiTheme="minorHAnsi" w:hAnsiTheme="minorHAnsi" w:cstheme="minorHAnsi"/>
          <w:sz w:val="22"/>
          <w:szCs w:val="22"/>
          <w:shd w:val="clear" w:color="auto" w:fill="FFFFFF"/>
        </w:rPr>
        <w:t>,</w:t>
      </w:r>
      <w:r w:rsidRPr="009A578B">
        <w:rPr>
          <w:rFonts w:asciiTheme="minorHAnsi" w:hAnsiTheme="minorHAnsi" w:cstheme="minorHAnsi"/>
          <w:sz w:val="22"/>
          <w:szCs w:val="22"/>
          <w:shd w:val="clear" w:color="auto" w:fill="FFFFFF"/>
        </w:rPr>
        <w:t xml:space="preserve"> every person requires basic </w:t>
      </w:r>
      <w:r w:rsidRPr="009A578B">
        <w:rPr>
          <w:rFonts w:asciiTheme="minorHAnsi" w:hAnsiTheme="minorHAnsi" w:cstheme="minorHAnsi"/>
          <w:sz w:val="22"/>
          <w:szCs w:val="22"/>
        </w:rPr>
        <w:t xml:space="preserve">housing, food and clothing to live and therefore how can </w:t>
      </w:r>
      <w:r w:rsidR="00BB41F6">
        <w:rPr>
          <w:rFonts w:asciiTheme="minorHAnsi" w:hAnsiTheme="minorHAnsi" w:cstheme="minorHAnsi"/>
          <w:sz w:val="22"/>
          <w:szCs w:val="22"/>
        </w:rPr>
        <w:t xml:space="preserve">they be </w:t>
      </w:r>
      <w:r w:rsidRPr="009A578B">
        <w:rPr>
          <w:rFonts w:asciiTheme="minorHAnsi" w:hAnsiTheme="minorHAnsi" w:cstheme="minorHAnsi"/>
          <w:sz w:val="22"/>
          <w:szCs w:val="22"/>
        </w:rPr>
        <w:t>expect</w:t>
      </w:r>
      <w:r w:rsidR="00BB41F6">
        <w:rPr>
          <w:rFonts w:asciiTheme="minorHAnsi" w:hAnsiTheme="minorHAnsi" w:cstheme="minorHAnsi"/>
          <w:sz w:val="22"/>
          <w:szCs w:val="22"/>
        </w:rPr>
        <w:t>ed</w:t>
      </w:r>
      <w:r w:rsidRPr="009A578B">
        <w:rPr>
          <w:rFonts w:asciiTheme="minorHAnsi" w:hAnsiTheme="minorHAnsi" w:cstheme="minorHAnsi"/>
          <w:sz w:val="22"/>
          <w:szCs w:val="22"/>
        </w:rPr>
        <w:t xml:space="preserve"> to obtain those items without any means. Thus</w:t>
      </w:r>
      <w:r>
        <w:rPr>
          <w:rFonts w:asciiTheme="minorHAnsi" w:hAnsiTheme="minorHAnsi" w:cstheme="minorHAnsi"/>
          <w:sz w:val="22"/>
          <w:szCs w:val="22"/>
        </w:rPr>
        <w:t>,</w:t>
      </w:r>
      <w:r w:rsidRPr="009A578B">
        <w:rPr>
          <w:rFonts w:asciiTheme="minorHAnsi" w:hAnsiTheme="minorHAnsi" w:cstheme="minorHAnsi"/>
          <w:sz w:val="22"/>
          <w:szCs w:val="22"/>
        </w:rPr>
        <w:t xml:space="preserve"> this may resort back to a world of crime in order to survive.</w:t>
      </w:r>
    </w:p>
    <w:p w14:paraId="0A2D21E8" w14:textId="77777777" w:rsidR="00D11D67" w:rsidRDefault="00D11D67" w:rsidP="00D11D67">
      <w:pPr>
        <w:rPr>
          <w:rFonts w:asciiTheme="minorHAnsi" w:hAnsiTheme="minorHAnsi" w:cstheme="minorHAnsi"/>
          <w:sz w:val="22"/>
          <w:szCs w:val="22"/>
        </w:rPr>
      </w:pPr>
    </w:p>
    <w:p w14:paraId="007A81E0" w14:textId="77777777" w:rsidR="00D11D67" w:rsidRPr="0086409B" w:rsidRDefault="00D11D67" w:rsidP="00D11D67">
      <w:pPr>
        <w:rPr>
          <w:rFonts w:asciiTheme="minorHAnsi" w:hAnsiTheme="minorHAnsi" w:cstheme="minorHAnsi"/>
          <w:sz w:val="22"/>
          <w:szCs w:val="22"/>
        </w:rPr>
      </w:pPr>
      <w:r>
        <w:rPr>
          <w:rFonts w:asciiTheme="minorHAnsi" w:hAnsiTheme="minorHAnsi" w:cstheme="minorHAnsi"/>
          <w:sz w:val="22"/>
          <w:szCs w:val="22"/>
        </w:rPr>
        <w:t xml:space="preserve">In order </w:t>
      </w:r>
      <w:r w:rsidRPr="00532B15">
        <w:rPr>
          <w:rFonts w:asciiTheme="minorHAnsi" w:hAnsiTheme="minorHAnsi" w:cstheme="minorHAnsi"/>
          <w:sz w:val="22"/>
          <w:szCs w:val="22"/>
        </w:rPr>
        <w:t>to surmise</w:t>
      </w:r>
      <w:r>
        <w:rPr>
          <w:rFonts w:asciiTheme="minorHAnsi" w:hAnsiTheme="minorHAnsi" w:cstheme="minorHAnsi"/>
          <w:sz w:val="22"/>
          <w:szCs w:val="22"/>
        </w:rPr>
        <w:t xml:space="preserve"> this, Maslow’s hierarchy of needs table allows for a persons basic needs to be highlighted, whereby at the very bottom of the most important requirements is that of food, water, clothing and shelter. (McLeod, S. 2023) This falls back into being able to provide an offender of a means of obtaining these items will ultimately mean a reduction in reoffending. Although Maslow’s Hierarchy of needs is attributed towards that of motivational theory it can also be used towards this setting, for example, if an offender has been given the basic needs then they can ultimately work on top of that to ascertain more.</w:t>
      </w:r>
    </w:p>
    <w:p w14:paraId="76D51183" w14:textId="77777777" w:rsidR="00D11D67" w:rsidRDefault="00D11D67" w:rsidP="00D11D67">
      <w:pPr>
        <w:rPr>
          <w:rFonts w:asciiTheme="minorHAnsi" w:hAnsiTheme="minorHAnsi" w:cstheme="minorHAnsi"/>
          <w:color w:val="111111"/>
          <w:spacing w:val="1"/>
          <w:sz w:val="22"/>
          <w:szCs w:val="22"/>
        </w:rPr>
      </w:pPr>
    </w:p>
    <w:p w14:paraId="670DD60F" w14:textId="77777777" w:rsidR="00D11D67" w:rsidRDefault="00D11D67" w:rsidP="00D11D67">
      <w:pPr>
        <w:rPr>
          <w:rFonts w:asciiTheme="minorHAnsi" w:hAnsiTheme="minorHAnsi" w:cstheme="minorHAnsi"/>
          <w:color w:val="111111"/>
          <w:spacing w:val="1"/>
          <w:sz w:val="22"/>
          <w:szCs w:val="22"/>
        </w:rPr>
      </w:pPr>
    </w:p>
    <w:p w14:paraId="0C76C032" w14:textId="3F737109" w:rsidR="00D11D67" w:rsidRDefault="00FD3F53" w:rsidP="00D11D67">
      <w:pPr>
        <w:rPr>
          <w:rFonts w:asciiTheme="minorHAnsi" w:hAnsiTheme="minorHAnsi" w:cstheme="minorHAnsi"/>
          <w:color w:val="111111"/>
          <w:spacing w:val="1"/>
          <w:sz w:val="22"/>
          <w:szCs w:val="22"/>
        </w:rPr>
      </w:pPr>
      <w:r w:rsidRPr="00FD3F53">
        <w:rPr>
          <w:rFonts w:asciiTheme="minorHAnsi" w:hAnsiTheme="minorHAnsi" w:cstheme="minorHAnsi"/>
          <w:color w:val="111111"/>
          <w:spacing w:val="1"/>
          <w:sz w:val="22"/>
          <w:szCs w:val="22"/>
        </w:rPr>
        <w:t>**</w:t>
      </w:r>
      <w:r w:rsidR="00D11D67" w:rsidRPr="00FD3F53">
        <w:rPr>
          <w:rFonts w:asciiTheme="minorHAnsi" w:hAnsiTheme="minorHAnsi" w:cstheme="minorHAnsi"/>
          <w:color w:val="111111"/>
          <w:spacing w:val="1"/>
          <w:sz w:val="22"/>
          <w:szCs w:val="22"/>
        </w:rPr>
        <w:t>Another</w:t>
      </w:r>
      <w:r w:rsidR="00D11D67">
        <w:rPr>
          <w:rFonts w:asciiTheme="minorHAnsi" w:hAnsiTheme="minorHAnsi" w:cstheme="minorHAnsi"/>
          <w:color w:val="111111"/>
          <w:spacing w:val="1"/>
          <w:sz w:val="22"/>
          <w:szCs w:val="22"/>
        </w:rPr>
        <w:t xml:space="preserve"> </w:t>
      </w:r>
      <w:r>
        <w:rPr>
          <w:rFonts w:asciiTheme="minorHAnsi" w:hAnsiTheme="minorHAnsi" w:cstheme="minorHAnsi"/>
          <w:color w:val="111111"/>
          <w:spacing w:val="1"/>
          <w:sz w:val="22"/>
          <w:szCs w:val="22"/>
        </w:rPr>
        <w:t>1/2 positives**</w:t>
      </w:r>
    </w:p>
    <w:p w14:paraId="42B7FE01" w14:textId="77777777" w:rsidR="00D11D67" w:rsidRDefault="00D11D67" w:rsidP="00D11D67">
      <w:pPr>
        <w:rPr>
          <w:rFonts w:asciiTheme="minorHAnsi" w:hAnsiTheme="minorHAnsi" w:cstheme="minorHAnsi"/>
          <w:color w:val="111111"/>
          <w:spacing w:val="1"/>
          <w:sz w:val="22"/>
          <w:szCs w:val="22"/>
        </w:rPr>
      </w:pPr>
    </w:p>
    <w:p w14:paraId="27983CEA" w14:textId="77777777" w:rsidR="00D11D67" w:rsidRDefault="00D11D67" w:rsidP="00D11D67">
      <w:pPr>
        <w:rPr>
          <w:rFonts w:asciiTheme="minorHAnsi" w:hAnsiTheme="minorHAnsi" w:cstheme="minorHAnsi"/>
          <w:color w:val="111111"/>
          <w:spacing w:val="1"/>
          <w:sz w:val="22"/>
          <w:szCs w:val="22"/>
        </w:rPr>
      </w:pPr>
    </w:p>
    <w:p w14:paraId="371F7C33" w14:textId="700F6200" w:rsidR="00D11D67" w:rsidRDefault="00D11D67" w:rsidP="00D11D67">
      <w:pPr>
        <w:rPr>
          <w:rFonts w:asciiTheme="minorHAnsi" w:hAnsiTheme="minorHAnsi" w:cstheme="minorHAnsi"/>
          <w:color w:val="111111"/>
          <w:spacing w:val="1"/>
          <w:sz w:val="22"/>
          <w:szCs w:val="22"/>
        </w:rPr>
      </w:pPr>
      <w:r>
        <w:rPr>
          <w:rFonts w:asciiTheme="minorHAnsi" w:hAnsiTheme="minorHAnsi" w:cstheme="minorHAnsi"/>
          <w:color w:val="111111"/>
          <w:spacing w:val="1"/>
          <w:sz w:val="22"/>
          <w:szCs w:val="22"/>
        </w:rPr>
        <w:t>However, having researched into the struggles and downsides of partnership approaches within an attempt to reduce reoffending, I have found that reoffenders are complex and are not as straightforward as restorative approaches would hope for. There is often multiple layers in which inherits an offenders mindset and it is important to realise most of them will require individual and prescribed processes to help support and change their behaviour, in other words, it is not one size fits all.</w:t>
      </w:r>
    </w:p>
    <w:p w14:paraId="4DEC711D" w14:textId="77777777" w:rsidR="00D11D67" w:rsidRDefault="00D11D67" w:rsidP="00D11D67">
      <w:pPr>
        <w:rPr>
          <w:rFonts w:asciiTheme="minorHAnsi" w:hAnsiTheme="minorHAnsi" w:cstheme="minorHAnsi"/>
          <w:color w:val="111111"/>
          <w:spacing w:val="1"/>
          <w:sz w:val="22"/>
          <w:szCs w:val="22"/>
        </w:rPr>
      </w:pPr>
    </w:p>
    <w:p w14:paraId="02BC5568" w14:textId="77777777" w:rsidR="00D11D67" w:rsidRDefault="00D11D67" w:rsidP="00D11D67">
      <w:pPr>
        <w:rPr>
          <w:rFonts w:asciiTheme="minorHAnsi" w:hAnsiTheme="minorHAnsi" w:cstheme="minorHAnsi"/>
          <w:color w:val="111111"/>
          <w:spacing w:val="1"/>
          <w:sz w:val="22"/>
          <w:szCs w:val="22"/>
        </w:rPr>
      </w:pPr>
      <w:r>
        <w:rPr>
          <w:rFonts w:asciiTheme="minorHAnsi" w:hAnsiTheme="minorHAnsi" w:cstheme="minorHAnsi"/>
          <w:color w:val="111111"/>
          <w:spacing w:val="1"/>
          <w:sz w:val="22"/>
          <w:szCs w:val="22"/>
        </w:rPr>
        <w:t>Investing in reducing reoffending is a costly and timely process, although this may provide long term benefits, there is still the chance of not producing the desired results, thus wasting time, money and effort. (The Scottish Government 2015). Further on from this the study found that methods such as electronic tagging or deterrence-based approaches had little to negative effectives with most of the study group. Proving certain methods may work better than others, given a particular collection of offenders.</w:t>
      </w:r>
    </w:p>
    <w:p w14:paraId="0E253187" w14:textId="77777777" w:rsidR="00D11D67" w:rsidRDefault="00D11D67" w:rsidP="00D11D67">
      <w:pPr>
        <w:rPr>
          <w:rFonts w:asciiTheme="minorHAnsi" w:hAnsiTheme="minorHAnsi" w:cstheme="minorHAnsi"/>
          <w:color w:val="111111"/>
          <w:spacing w:val="1"/>
          <w:sz w:val="22"/>
          <w:szCs w:val="22"/>
        </w:rPr>
      </w:pPr>
    </w:p>
    <w:p w14:paraId="43E9CB1B" w14:textId="44258C79" w:rsidR="00D11D67" w:rsidRDefault="00D11D67" w:rsidP="00D11D67">
      <w:pPr>
        <w:rPr>
          <w:rFonts w:asciiTheme="minorHAnsi" w:hAnsiTheme="minorHAnsi" w:cstheme="minorHAnsi"/>
          <w:color w:val="111111"/>
          <w:spacing w:val="1"/>
          <w:sz w:val="22"/>
          <w:szCs w:val="22"/>
        </w:rPr>
      </w:pPr>
      <w:r>
        <w:rPr>
          <w:rFonts w:asciiTheme="minorHAnsi" w:hAnsiTheme="minorHAnsi" w:cstheme="minorHAnsi"/>
          <w:color w:val="111111"/>
          <w:spacing w:val="1"/>
          <w:sz w:val="22"/>
          <w:szCs w:val="22"/>
        </w:rPr>
        <w:t>Another negative factor that may occur from partnership approaches when attempting to reduce offending is that of insisting on less severe or shorter sentences on certain offenders. As stated from (Taylor, R. 2022) there is concern from the public whereby they believe that by dealing with offenders via community alternatives is far to lenient and that punishments should either be harsher or for longer periods. This whole method of thinking negates trying rehabilitate offenders and focuses more on just punishing them harshly.</w:t>
      </w:r>
    </w:p>
    <w:p w14:paraId="6F8AEA13" w14:textId="3F42DF3A" w:rsidR="00312A0F" w:rsidRDefault="00312A0F" w:rsidP="00D11D67">
      <w:pPr>
        <w:rPr>
          <w:rFonts w:asciiTheme="minorHAnsi" w:hAnsiTheme="minorHAnsi" w:cstheme="minorHAnsi"/>
          <w:color w:val="111111"/>
          <w:spacing w:val="1"/>
          <w:sz w:val="22"/>
          <w:szCs w:val="22"/>
        </w:rPr>
      </w:pPr>
    </w:p>
    <w:p w14:paraId="037A8585" w14:textId="0E6103CE" w:rsidR="00312A0F" w:rsidRDefault="00312A0F" w:rsidP="00D11D67">
      <w:pPr>
        <w:rPr>
          <w:rFonts w:asciiTheme="minorHAnsi" w:hAnsiTheme="minorHAnsi" w:cstheme="minorHAnsi"/>
          <w:color w:val="111111"/>
          <w:spacing w:val="1"/>
          <w:sz w:val="22"/>
          <w:szCs w:val="22"/>
        </w:rPr>
      </w:pPr>
    </w:p>
    <w:p w14:paraId="3ADBAA10" w14:textId="77777777" w:rsidR="00312A0F" w:rsidRDefault="00312A0F" w:rsidP="00D11D67">
      <w:pPr>
        <w:rPr>
          <w:rFonts w:asciiTheme="minorHAnsi" w:hAnsiTheme="minorHAnsi" w:cstheme="minorHAnsi"/>
          <w:color w:val="111111"/>
          <w:spacing w:val="1"/>
          <w:sz w:val="22"/>
          <w:szCs w:val="22"/>
        </w:rPr>
      </w:pPr>
    </w:p>
    <w:p w14:paraId="7B21AB17" w14:textId="41495CD5" w:rsidR="00D11D67" w:rsidRDefault="00312A0F" w:rsidP="00D11D67">
      <w:pPr>
        <w:rPr>
          <w:rFonts w:asciiTheme="minorHAnsi" w:hAnsiTheme="minorHAnsi" w:cstheme="minorHAnsi"/>
          <w:color w:val="111111"/>
          <w:spacing w:val="1"/>
          <w:sz w:val="22"/>
          <w:szCs w:val="22"/>
        </w:rPr>
      </w:pPr>
      <w:r>
        <w:rPr>
          <w:rFonts w:asciiTheme="minorHAnsi" w:hAnsiTheme="minorHAnsi" w:cstheme="minorHAnsi"/>
          <w:color w:val="111111"/>
          <w:spacing w:val="1"/>
          <w:sz w:val="22"/>
          <w:szCs w:val="22"/>
        </w:rPr>
        <w:t>**conclusion yet to be drawn**</w:t>
      </w:r>
    </w:p>
    <w:p w14:paraId="55AD7ADA" w14:textId="77777777" w:rsidR="00D11D67" w:rsidRDefault="00D11D67" w:rsidP="00D11D67">
      <w:pPr>
        <w:spacing w:beforeAutospacing="1" w:afterAutospacing="1"/>
        <w:rPr>
          <w:rFonts w:ascii="Roboto" w:hAnsi="Roboto"/>
          <w:color w:val="111111"/>
        </w:rPr>
      </w:pPr>
    </w:p>
    <w:p w14:paraId="41781649" w14:textId="36FBD1BA" w:rsidR="00D11D67" w:rsidRDefault="00D11D67" w:rsidP="00F945E1">
      <w:pPr>
        <w:rPr>
          <w:rFonts w:asciiTheme="minorHAnsi" w:hAnsiTheme="minorHAnsi" w:cstheme="minorHAnsi"/>
          <w:sz w:val="22"/>
          <w:szCs w:val="22"/>
        </w:rPr>
      </w:pPr>
    </w:p>
    <w:p w14:paraId="75A992ED" w14:textId="05767D72" w:rsidR="00D11D67" w:rsidRDefault="00D11D67" w:rsidP="00F945E1">
      <w:pPr>
        <w:rPr>
          <w:rFonts w:asciiTheme="minorHAnsi" w:hAnsiTheme="minorHAnsi" w:cstheme="minorHAnsi"/>
          <w:sz w:val="22"/>
          <w:szCs w:val="22"/>
        </w:rPr>
      </w:pPr>
    </w:p>
    <w:p w14:paraId="2DB72EE5" w14:textId="77777777" w:rsidR="00D11D67" w:rsidRPr="00F945E1" w:rsidRDefault="00D11D67" w:rsidP="00F945E1">
      <w:pPr>
        <w:rPr>
          <w:rFonts w:asciiTheme="minorHAnsi" w:hAnsiTheme="minorHAnsi" w:cstheme="minorHAnsi"/>
          <w:sz w:val="22"/>
          <w:szCs w:val="22"/>
        </w:rPr>
      </w:pPr>
    </w:p>
    <w:p w14:paraId="4CE519BF" w14:textId="77777777" w:rsidR="00D6496E" w:rsidRDefault="00D6496E" w:rsidP="00D6496E"/>
    <w:p w14:paraId="639CB541" w14:textId="33964F9D" w:rsidR="00F541C8" w:rsidRPr="007A5059" w:rsidRDefault="00F541C8" w:rsidP="007A5059">
      <w:pPr>
        <w:spacing w:after="160" w:line="259" w:lineRule="auto"/>
        <w:rPr>
          <w:rFonts w:asciiTheme="minorHAnsi" w:hAnsiTheme="minorHAnsi" w:cstheme="minorHAnsi"/>
          <w:b/>
          <w:bCs/>
          <w:sz w:val="22"/>
          <w:szCs w:val="22"/>
          <w:u w:val="single"/>
        </w:rPr>
      </w:pPr>
      <w:r w:rsidRPr="007A5059">
        <w:rPr>
          <w:rFonts w:asciiTheme="minorHAnsi" w:hAnsiTheme="minorHAnsi" w:cstheme="minorHAnsi"/>
          <w:b/>
          <w:bCs/>
          <w:sz w:val="22"/>
          <w:szCs w:val="22"/>
          <w:u w:val="single"/>
        </w:rPr>
        <w:t>TOTAL WORD COUNT - 0</w:t>
      </w:r>
      <w:r w:rsidR="00A85B82">
        <w:rPr>
          <w:rFonts w:asciiTheme="minorHAnsi" w:hAnsiTheme="minorHAnsi" w:cstheme="minorHAnsi"/>
          <w:b/>
          <w:bCs/>
          <w:sz w:val="22"/>
          <w:szCs w:val="22"/>
          <w:u w:val="single"/>
        </w:rPr>
        <w:t>770</w:t>
      </w:r>
    </w:p>
    <w:p w14:paraId="013FC341" w14:textId="77777777" w:rsidR="00D6496E" w:rsidRDefault="00D6496E" w:rsidP="00D6496E"/>
    <w:p w14:paraId="06323F40" w14:textId="77777777" w:rsidR="00D6496E" w:rsidRDefault="00D6496E" w:rsidP="00D6496E"/>
    <w:p w14:paraId="50B13B4A" w14:textId="77777777" w:rsidR="00D6496E" w:rsidRPr="009E460B" w:rsidRDefault="00D6496E" w:rsidP="00D6496E"/>
    <w:p w14:paraId="4056EBC3" w14:textId="2DE14A66" w:rsidR="00585DE7" w:rsidRPr="00771804" w:rsidRDefault="00585DE7"/>
    <w:sectPr w:rsidR="00585DE7" w:rsidRPr="007718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A5F02"/>
    <w:multiLevelType w:val="multilevel"/>
    <w:tmpl w:val="1E9CB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60D17"/>
    <w:multiLevelType w:val="multilevel"/>
    <w:tmpl w:val="AE80F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35BA6"/>
    <w:multiLevelType w:val="hybridMultilevel"/>
    <w:tmpl w:val="8FF04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D31A3"/>
    <w:multiLevelType w:val="multilevel"/>
    <w:tmpl w:val="F278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243F0A"/>
    <w:multiLevelType w:val="multilevel"/>
    <w:tmpl w:val="6496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175079"/>
    <w:multiLevelType w:val="multilevel"/>
    <w:tmpl w:val="0F0A6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57AC8"/>
    <w:multiLevelType w:val="multilevel"/>
    <w:tmpl w:val="35764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448DD"/>
    <w:multiLevelType w:val="multilevel"/>
    <w:tmpl w:val="0576E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D1CAE"/>
    <w:multiLevelType w:val="hybridMultilevel"/>
    <w:tmpl w:val="DF94E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8A40A6"/>
    <w:multiLevelType w:val="hybridMultilevel"/>
    <w:tmpl w:val="DE9A3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51716C"/>
    <w:multiLevelType w:val="hybridMultilevel"/>
    <w:tmpl w:val="0C4E5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9340B7"/>
    <w:multiLevelType w:val="multilevel"/>
    <w:tmpl w:val="DC8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B679AE"/>
    <w:multiLevelType w:val="multilevel"/>
    <w:tmpl w:val="A9CEA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9D145B"/>
    <w:multiLevelType w:val="hybridMultilevel"/>
    <w:tmpl w:val="21AAE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9A7AEB"/>
    <w:multiLevelType w:val="multilevel"/>
    <w:tmpl w:val="BDD8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C72690"/>
    <w:multiLevelType w:val="multilevel"/>
    <w:tmpl w:val="228A4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7F635B"/>
    <w:multiLevelType w:val="multilevel"/>
    <w:tmpl w:val="F15E6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D76504"/>
    <w:multiLevelType w:val="multilevel"/>
    <w:tmpl w:val="11E0F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7A7512"/>
    <w:multiLevelType w:val="multilevel"/>
    <w:tmpl w:val="1BD63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A52768"/>
    <w:multiLevelType w:val="multilevel"/>
    <w:tmpl w:val="E5D48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0B70BC"/>
    <w:multiLevelType w:val="multilevel"/>
    <w:tmpl w:val="54F0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0C571C"/>
    <w:multiLevelType w:val="multilevel"/>
    <w:tmpl w:val="49E41796"/>
    <w:lvl w:ilvl="0">
      <w:start w:val="1"/>
      <w:numFmt w:val="bullet"/>
      <w:lvlText w:val=""/>
      <w:lvlJc w:val="left"/>
      <w:pPr>
        <w:tabs>
          <w:tab w:val="num" w:pos="785"/>
        </w:tabs>
        <w:ind w:left="785" w:hanging="360"/>
      </w:pPr>
      <w:rPr>
        <w:rFonts w:ascii="Symbol" w:hAnsi="Symbol" w:hint="default"/>
        <w:sz w:val="20"/>
      </w:rPr>
    </w:lvl>
    <w:lvl w:ilvl="1" w:tentative="1">
      <w:start w:val="1"/>
      <w:numFmt w:val="bullet"/>
      <w:lvlText w:val="o"/>
      <w:lvlJc w:val="left"/>
      <w:pPr>
        <w:tabs>
          <w:tab w:val="num" w:pos="1505"/>
        </w:tabs>
        <w:ind w:left="1505" w:hanging="360"/>
      </w:pPr>
      <w:rPr>
        <w:rFonts w:ascii="Courier New" w:hAnsi="Courier New" w:hint="default"/>
        <w:sz w:val="20"/>
      </w:rPr>
    </w:lvl>
    <w:lvl w:ilvl="2" w:tentative="1">
      <w:start w:val="1"/>
      <w:numFmt w:val="bullet"/>
      <w:lvlText w:val=""/>
      <w:lvlJc w:val="left"/>
      <w:pPr>
        <w:tabs>
          <w:tab w:val="num" w:pos="2225"/>
        </w:tabs>
        <w:ind w:left="2225" w:hanging="360"/>
      </w:pPr>
      <w:rPr>
        <w:rFonts w:ascii="Wingdings" w:hAnsi="Wingdings" w:hint="default"/>
        <w:sz w:val="20"/>
      </w:rPr>
    </w:lvl>
    <w:lvl w:ilvl="3" w:tentative="1">
      <w:start w:val="1"/>
      <w:numFmt w:val="bullet"/>
      <w:lvlText w:val=""/>
      <w:lvlJc w:val="left"/>
      <w:pPr>
        <w:tabs>
          <w:tab w:val="num" w:pos="2945"/>
        </w:tabs>
        <w:ind w:left="2945" w:hanging="360"/>
      </w:pPr>
      <w:rPr>
        <w:rFonts w:ascii="Wingdings" w:hAnsi="Wingdings" w:hint="default"/>
        <w:sz w:val="20"/>
      </w:rPr>
    </w:lvl>
    <w:lvl w:ilvl="4" w:tentative="1">
      <w:start w:val="1"/>
      <w:numFmt w:val="bullet"/>
      <w:lvlText w:val=""/>
      <w:lvlJc w:val="left"/>
      <w:pPr>
        <w:tabs>
          <w:tab w:val="num" w:pos="3665"/>
        </w:tabs>
        <w:ind w:left="3665" w:hanging="360"/>
      </w:pPr>
      <w:rPr>
        <w:rFonts w:ascii="Wingdings" w:hAnsi="Wingdings" w:hint="default"/>
        <w:sz w:val="20"/>
      </w:rPr>
    </w:lvl>
    <w:lvl w:ilvl="5" w:tentative="1">
      <w:start w:val="1"/>
      <w:numFmt w:val="bullet"/>
      <w:lvlText w:val=""/>
      <w:lvlJc w:val="left"/>
      <w:pPr>
        <w:tabs>
          <w:tab w:val="num" w:pos="4385"/>
        </w:tabs>
        <w:ind w:left="4385" w:hanging="360"/>
      </w:pPr>
      <w:rPr>
        <w:rFonts w:ascii="Wingdings" w:hAnsi="Wingdings" w:hint="default"/>
        <w:sz w:val="20"/>
      </w:rPr>
    </w:lvl>
    <w:lvl w:ilvl="6" w:tentative="1">
      <w:start w:val="1"/>
      <w:numFmt w:val="bullet"/>
      <w:lvlText w:val=""/>
      <w:lvlJc w:val="left"/>
      <w:pPr>
        <w:tabs>
          <w:tab w:val="num" w:pos="5105"/>
        </w:tabs>
        <w:ind w:left="5105" w:hanging="360"/>
      </w:pPr>
      <w:rPr>
        <w:rFonts w:ascii="Wingdings" w:hAnsi="Wingdings" w:hint="default"/>
        <w:sz w:val="20"/>
      </w:rPr>
    </w:lvl>
    <w:lvl w:ilvl="7" w:tentative="1">
      <w:start w:val="1"/>
      <w:numFmt w:val="bullet"/>
      <w:lvlText w:val=""/>
      <w:lvlJc w:val="left"/>
      <w:pPr>
        <w:tabs>
          <w:tab w:val="num" w:pos="5825"/>
        </w:tabs>
        <w:ind w:left="5825" w:hanging="360"/>
      </w:pPr>
      <w:rPr>
        <w:rFonts w:ascii="Wingdings" w:hAnsi="Wingdings" w:hint="default"/>
        <w:sz w:val="20"/>
      </w:rPr>
    </w:lvl>
    <w:lvl w:ilvl="8" w:tentative="1">
      <w:start w:val="1"/>
      <w:numFmt w:val="bullet"/>
      <w:lvlText w:val=""/>
      <w:lvlJc w:val="left"/>
      <w:pPr>
        <w:tabs>
          <w:tab w:val="num" w:pos="6545"/>
        </w:tabs>
        <w:ind w:left="6545" w:hanging="360"/>
      </w:pPr>
      <w:rPr>
        <w:rFonts w:ascii="Wingdings" w:hAnsi="Wingdings" w:hint="default"/>
        <w:sz w:val="20"/>
      </w:rPr>
    </w:lvl>
  </w:abstractNum>
  <w:abstractNum w:abstractNumId="22" w15:restartNumberingAfterBreak="0">
    <w:nsid w:val="4FE54007"/>
    <w:multiLevelType w:val="multilevel"/>
    <w:tmpl w:val="3DE4D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F508BF"/>
    <w:multiLevelType w:val="hybridMultilevel"/>
    <w:tmpl w:val="7122B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DF0C5C"/>
    <w:multiLevelType w:val="hybridMultilevel"/>
    <w:tmpl w:val="D54C4322"/>
    <w:lvl w:ilvl="0" w:tplc="CC16F3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5C2720"/>
    <w:multiLevelType w:val="multilevel"/>
    <w:tmpl w:val="5A6E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1F469D"/>
    <w:multiLevelType w:val="multilevel"/>
    <w:tmpl w:val="651C4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642E9D"/>
    <w:multiLevelType w:val="multilevel"/>
    <w:tmpl w:val="D85E4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1E0ECE"/>
    <w:multiLevelType w:val="multilevel"/>
    <w:tmpl w:val="5E545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7E18A0"/>
    <w:multiLevelType w:val="multilevel"/>
    <w:tmpl w:val="E3D4B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6A7EB2"/>
    <w:multiLevelType w:val="multilevel"/>
    <w:tmpl w:val="74100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AE0FE5"/>
    <w:multiLevelType w:val="hybridMultilevel"/>
    <w:tmpl w:val="FDEE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DC7372"/>
    <w:multiLevelType w:val="multilevel"/>
    <w:tmpl w:val="78F02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E92903"/>
    <w:multiLevelType w:val="hybridMultilevel"/>
    <w:tmpl w:val="093A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334F4D"/>
    <w:multiLevelType w:val="multilevel"/>
    <w:tmpl w:val="17B4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AC2A25"/>
    <w:multiLevelType w:val="multilevel"/>
    <w:tmpl w:val="2D36D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BD558B"/>
    <w:multiLevelType w:val="hybridMultilevel"/>
    <w:tmpl w:val="1AFA2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4E1DC8"/>
    <w:multiLevelType w:val="multilevel"/>
    <w:tmpl w:val="8E62D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9804FA"/>
    <w:multiLevelType w:val="multilevel"/>
    <w:tmpl w:val="4F9A2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916776"/>
    <w:multiLevelType w:val="multilevel"/>
    <w:tmpl w:val="D2B02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E116AA"/>
    <w:multiLevelType w:val="multilevel"/>
    <w:tmpl w:val="4D4C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F764463"/>
    <w:multiLevelType w:val="multilevel"/>
    <w:tmpl w:val="B2AAC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FF43DD1"/>
    <w:multiLevelType w:val="multilevel"/>
    <w:tmpl w:val="8198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2242E32"/>
    <w:multiLevelType w:val="hybridMultilevel"/>
    <w:tmpl w:val="E0C69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AC70AD"/>
    <w:multiLevelType w:val="multilevel"/>
    <w:tmpl w:val="BE7C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8A5207"/>
    <w:multiLevelType w:val="multilevel"/>
    <w:tmpl w:val="2BD01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7460EFD"/>
    <w:multiLevelType w:val="hybridMultilevel"/>
    <w:tmpl w:val="66B00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508020">
    <w:abstractNumId w:val="30"/>
  </w:num>
  <w:num w:numId="2" w16cid:durableId="363094720">
    <w:abstractNumId w:val="40"/>
  </w:num>
  <w:num w:numId="3" w16cid:durableId="1234701779">
    <w:abstractNumId w:val="2"/>
  </w:num>
  <w:num w:numId="4" w16cid:durableId="1511604282">
    <w:abstractNumId w:val="15"/>
  </w:num>
  <w:num w:numId="5" w16cid:durableId="1622611560">
    <w:abstractNumId w:val="23"/>
  </w:num>
  <w:num w:numId="6" w16cid:durableId="716584462">
    <w:abstractNumId w:val="7"/>
  </w:num>
  <w:num w:numId="7" w16cid:durableId="2112048842">
    <w:abstractNumId w:val="29"/>
  </w:num>
  <w:num w:numId="8" w16cid:durableId="1170826039">
    <w:abstractNumId w:val="34"/>
  </w:num>
  <w:num w:numId="9" w16cid:durableId="2069378298">
    <w:abstractNumId w:val="28"/>
  </w:num>
  <w:num w:numId="10" w16cid:durableId="473136257">
    <w:abstractNumId w:val="21"/>
  </w:num>
  <w:num w:numId="11" w16cid:durableId="1144659139">
    <w:abstractNumId w:val="5"/>
  </w:num>
  <w:num w:numId="12" w16cid:durableId="609047785">
    <w:abstractNumId w:val="20"/>
  </w:num>
  <w:num w:numId="13" w16cid:durableId="632951007">
    <w:abstractNumId w:val="37"/>
  </w:num>
  <w:num w:numId="14" w16cid:durableId="1649477447">
    <w:abstractNumId w:val="19"/>
  </w:num>
  <w:num w:numId="15" w16cid:durableId="1840467463">
    <w:abstractNumId w:val="14"/>
  </w:num>
  <w:num w:numId="16" w16cid:durableId="689842979">
    <w:abstractNumId w:val="22"/>
  </w:num>
  <w:num w:numId="17" w16cid:durableId="415978840">
    <w:abstractNumId w:val="32"/>
  </w:num>
  <w:num w:numId="18" w16cid:durableId="1112896597">
    <w:abstractNumId w:val="6"/>
  </w:num>
  <w:num w:numId="19" w16cid:durableId="176309785">
    <w:abstractNumId w:val="41"/>
  </w:num>
  <w:num w:numId="20" w16cid:durableId="1336806452">
    <w:abstractNumId w:val="16"/>
  </w:num>
  <w:num w:numId="21" w16cid:durableId="777605255">
    <w:abstractNumId w:val="44"/>
  </w:num>
  <w:num w:numId="22" w16cid:durableId="507867667">
    <w:abstractNumId w:val="17"/>
  </w:num>
  <w:num w:numId="23" w16cid:durableId="1143081775">
    <w:abstractNumId w:val="43"/>
  </w:num>
  <w:num w:numId="24" w16cid:durableId="1319502182">
    <w:abstractNumId w:val="10"/>
  </w:num>
  <w:num w:numId="25" w16cid:durableId="1652831570">
    <w:abstractNumId w:val="9"/>
  </w:num>
  <w:num w:numId="26" w16cid:durableId="1369183336">
    <w:abstractNumId w:val="33"/>
  </w:num>
  <w:num w:numId="27" w16cid:durableId="452939964">
    <w:abstractNumId w:val="31"/>
  </w:num>
  <w:num w:numId="28" w16cid:durableId="2061704996">
    <w:abstractNumId w:val="13"/>
  </w:num>
  <w:num w:numId="29" w16cid:durableId="2118793807">
    <w:abstractNumId w:val="4"/>
  </w:num>
  <w:num w:numId="30" w16cid:durableId="1147240175">
    <w:abstractNumId w:val="24"/>
  </w:num>
  <w:num w:numId="31" w16cid:durableId="1886137956">
    <w:abstractNumId w:val="46"/>
  </w:num>
  <w:num w:numId="32" w16cid:durableId="525295726">
    <w:abstractNumId w:val="35"/>
  </w:num>
  <w:num w:numId="33" w16cid:durableId="788357602">
    <w:abstractNumId w:val="11"/>
  </w:num>
  <w:num w:numId="34" w16cid:durableId="1649747825">
    <w:abstractNumId w:val="27"/>
  </w:num>
  <w:num w:numId="35" w16cid:durableId="1497916686">
    <w:abstractNumId w:val="0"/>
  </w:num>
  <w:num w:numId="36" w16cid:durableId="1159886533">
    <w:abstractNumId w:val="26"/>
  </w:num>
  <w:num w:numId="37" w16cid:durableId="724988710">
    <w:abstractNumId w:val="1"/>
  </w:num>
  <w:num w:numId="38" w16cid:durableId="1356736875">
    <w:abstractNumId w:val="39"/>
  </w:num>
  <w:num w:numId="39" w16cid:durableId="1067268313">
    <w:abstractNumId w:val="38"/>
  </w:num>
  <w:num w:numId="40" w16cid:durableId="690909802">
    <w:abstractNumId w:val="25"/>
  </w:num>
  <w:num w:numId="41" w16cid:durableId="848178468">
    <w:abstractNumId w:val="18"/>
  </w:num>
  <w:num w:numId="42" w16cid:durableId="398283130">
    <w:abstractNumId w:val="12"/>
  </w:num>
  <w:num w:numId="43" w16cid:durableId="83189141">
    <w:abstractNumId w:val="45"/>
  </w:num>
  <w:num w:numId="44" w16cid:durableId="1798639033">
    <w:abstractNumId w:val="3"/>
  </w:num>
  <w:num w:numId="45" w16cid:durableId="391388287">
    <w:abstractNumId w:val="42"/>
  </w:num>
  <w:num w:numId="46" w16cid:durableId="1878394060">
    <w:abstractNumId w:val="8"/>
  </w:num>
  <w:num w:numId="47" w16cid:durableId="129991964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C45"/>
    <w:rsid w:val="0000254B"/>
    <w:rsid w:val="00002947"/>
    <w:rsid w:val="00013377"/>
    <w:rsid w:val="00013C47"/>
    <w:rsid w:val="00026461"/>
    <w:rsid w:val="00026F8B"/>
    <w:rsid w:val="00033206"/>
    <w:rsid w:val="00053712"/>
    <w:rsid w:val="00055546"/>
    <w:rsid w:val="00065633"/>
    <w:rsid w:val="00065B09"/>
    <w:rsid w:val="00070B5C"/>
    <w:rsid w:val="0007318C"/>
    <w:rsid w:val="000736C0"/>
    <w:rsid w:val="00076C1B"/>
    <w:rsid w:val="0008322A"/>
    <w:rsid w:val="00083CAC"/>
    <w:rsid w:val="00085F16"/>
    <w:rsid w:val="000918D7"/>
    <w:rsid w:val="00091C75"/>
    <w:rsid w:val="00093A60"/>
    <w:rsid w:val="000975B0"/>
    <w:rsid w:val="000A7650"/>
    <w:rsid w:val="000B1A83"/>
    <w:rsid w:val="000B2FA0"/>
    <w:rsid w:val="000C5285"/>
    <w:rsid w:val="000C630D"/>
    <w:rsid w:val="000D4B26"/>
    <w:rsid w:val="000D613D"/>
    <w:rsid w:val="000E22F3"/>
    <w:rsid w:val="000E4558"/>
    <w:rsid w:val="000E5A59"/>
    <w:rsid w:val="000F0C54"/>
    <w:rsid w:val="000F2A82"/>
    <w:rsid w:val="000F30B1"/>
    <w:rsid w:val="000F3375"/>
    <w:rsid w:val="00105BAB"/>
    <w:rsid w:val="00107D3A"/>
    <w:rsid w:val="00114B89"/>
    <w:rsid w:val="00126ECB"/>
    <w:rsid w:val="00127F40"/>
    <w:rsid w:val="00136238"/>
    <w:rsid w:val="00141807"/>
    <w:rsid w:val="001527D9"/>
    <w:rsid w:val="00160889"/>
    <w:rsid w:val="00161035"/>
    <w:rsid w:val="00161A06"/>
    <w:rsid w:val="00162601"/>
    <w:rsid w:val="001639F4"/>
    <w:rsid w:val="00166B88"/>
    <w:rsid w:val="001677A9"/>
    <w:rsid w:val="001678D1"/>
    <w:rsid w:val="00167B5D"/>
    <w:rsid w:val="001807F4"/>
    <w:rsid w:val="00184140"/>
    <w:rsid w:val="001845F9"/>
    <w:rsid w:val="00191A0D"/>
    <w:rsid w:val="001922A5"/>
    <w:rsid w:val="001947C2"/>
    <w:rsid w:val="00197773"/>
    <w:rsid w:val="001A5D57"/>
    <w:rsid w:val="001B0CE3"/>
    <w:rsid w:val="001C0B1F"/>
    <w:rsid w:val="001C26E2"/>
    <w:rsid w:val="001C2740"/>
    <w:rsid w:val="001C5E82"/>
    <w:rsid w:val="001D1030"/>
    <w:rsid w:val="001D184C"/>
    <w:rsid w:val="001E223F"/>
    <w:rsid w:val="001E408C"/>
    <w:rsid w:val="001E4F32"/>
    <w:rsid w:val="001F1C76"/>
    <w:rsid w:val="001F34E3"/>
    <w:rsid w:val="001F7715"/>
    <w:rsid w:val="0021047B"/>
    <w:rsid w:val="00210A9A"/>
    <w:rsid w:val="00220E8E"/>
    <w:rsid w:val="00225462"/>
    <w:rsid w:val="002254A1"/>
    <w:rsid w:val="00236711"/>
    <w:rsid w:val="00245392"/>
    <w:rsid w:val="002563EF"/>
    <w:rsid w:val="00266CCC"/>
    <w:rsid w:val="00267C3D"/>
    <w:rsid w:val="00273665"/>
    <w:rsid w:val="00274E19"/>
    <w:rsid w:val="00276662"/>
    <w:rsid w:val="00282DDA"/>
    <w:rsid w:val="00284885"/>
    <w:rsid w:val="00285E2E"/>
    <w:rsid w:val="00286BDE"/>
    <w:rsid w:val="002957E5"/>
    <w:rsid w:val="00295CCC"/>
    <w:rsid w:val="002A31F1"/>
    <w:rsid w:val="002A5715"/>
    <w:rsid w:val="002B52B5"/>
    <w:rsid w:val="002B6399"/>
    <w:rsid w:val="002D4DF7"/>
    <w:rsid w:val="002F4FB2"/>
    <w:rsid w:val="002F5C54"/>
    <w:rsid w:val="002F68AB"/>
    <w:rsid w:val="002F6A2C"/>
    <w:rsid w:val="003006EE"/>
    <w:rsid w:val="00304DEB"/>
    <w:rsid w:val="00306FA3"/>
    <w:rsid w:val="0031281D"/>
    <w:rsid w:val="00312A0F"/>
    <w:rsid w:val="00316FCE"/>
    <w:rsid w:val="003222E3"/>
    <w:rsid w:val="0032496C"/>
    <w:rsid w:val="003263C7"/>
    <w:rsid w:val="0033434C"/>
    <w:rsid w:val="003400E7"/>
    <w:rsid w:val="00341776"/>
    <w:rsid w:val="003455BF"/>
    <w:rsid w:val="00345F81"/>
    <w:rsid w:val="003464A4"/>
    <w:rsid w:val="003523B3"/>
    <w:rsid w:val="0035387B"/>
    <w:rsid w:val="00353EEC"/>
    <w:rsid w:val="00355365"/>
    <w:rsid w:val="003554B9"/>
    <w:rsid w:val="003555A4"/>
    <w:rsid w:val="00360FE7"/>
    <w:rsid w:val="003616BF"/>
    <w:rsid w:val="003744E0"/>
    <w:rsid w:val="0037583B"/>
    <w:rsid w:val="00377363"/>
    <w:rsid w:val="003813E4"/>
    <w:rsid w:val="00384E54"/>
    <w:rsid w:val="00392FDB"/>
    <w:rsid w:val="003945FE"/>
    <w:rsid w:val="00395554"/>
    <w:rsid w:val="003A2E0C"/>
    <w:rsid w:val="003A2FB5"/>
    <w:rsid w:val="003A7B7F"/>
    <w:rsid w:val="003B0DE9"/>
    <w:rsid w:val="003B14C9"/>
    <w:rsid w:val="003B669B"/>
    <w:rsid w:val="003B684C"/>
    <w:rsid w:val="003B799F"/>
    <w:rsid w:val="003C264A"/>
    <w:rsid w:val="003C5CEF"/>
    <w:rsid w:val="003D0487"/>
    <w:rsid w:val="003D2519"/>
    <w:rsid w:val="003D5CAD"/>
    <w:rsid w:val="003D6483"/>
    <w:rsid w:val="003D64EC"/>
    <w:rsid w:val="003E438D"/>
    <w:rsid w:val="003E49AD"/>
    <w:rsid w:val="003F430A"/>
    <w:rsid w:val="00414A7D"/>
    <w:rsid w:val="00420F37"/>
    <w:rsid w:val="00432A4D"/>
    <w:rsid w:val="00432C7F"/>
    <w:rsid w:val="00435574"/>
    <w:rsid w:val="00440FF0"/>
    <w:rsid w:val="00443C17"/>
    <w:rsid w:val="004622C4"/>
    <w:rsid w:val="004636F8"/>
    <w:rsid w:val="00473A5B"/>
    <w:rsid w:val="0047501F"/>
    <w:rsid w:val="00475080"/>
    <w:rsid w:val="00486948"/>
    <w:rsid w:val="00487DCA"/>
    <w:rsid w:val="00490BCD"/>
    <w:rsid w:val="00493077"/>
    <w:rsid w:val="0049430E"/>
    <w:rsid w:val="00497F9A"/>
    <w:rsid w:val="004A1B25"/>
    <w:rsid w:val="004A2D96"/>
    <w:rsid w:val="004A43E0"/>
    <w:rsid w:val="004B1AD9"/>
    <w:rsid w:val="004B222E"/>
    <w:rsid w:val="004B4E39"/>
    <w:rsid w:val="004B58E1"/>
    <w:rsid w:val="004B6023"/>
    <w:rsid w:val="004B63B1"/>
    <w:rsid w:val="004C07EB"/>
    <w:rsid w:val="004C4E62"/>
    <w:rsid w:val="004D0D35"/>
    <w:rsid w:val="004D371E"/>
    <w:rsid w:val="004D7F1A"/>
    <w:rsid w:val="004E0169"/>
    <w:rsid w:val="004E2B33"/>
    <w:rsid w:val="004E69EF"/>
    <w:rsid w:val="004F34DE"/>
    <w:rsid w:val="004F52BF"/>
    <w:rsid w:val="004F5EA0"/>
    <w:rsid w:val="004F7F26"/>
    <w:rsid w:val="005003EC"/>
    <w:rsid w:val="0050068E"/>
    <w:rsid w:val="00500FE4"/>
    <w:rsid w:val="005045C5"/>
    <w:rsid w:val="00510657"/>
    <w:rsid w:val="00520DA7"/>
    <w:rsid w:val="00532B15"/>
    <w:rsid w:val="00534486"/>
    <w:rsid w:val="0053673D"/>
    <w:rsid w:val="00541C7F"/>
    <w:rsid w:val="00542E96"/>
    <w:rsid w:val="00543DE6"/>
    <w:rsid w:val="00544F36"/>
    <w:rsid w:val="00545688"/>
    <w:rsid w:val="00546255"/>
    <w:rsid w:val="0055635F"/>
    <w:rsid w:val="00561F4F"/>
    <w:rsid w:val="00563655"/>
    <w:rsid w:val="00571ACA"/>
    <w:rsid w:val="00572557"/>
    <w:rsid w:val="005733F3"/>
    <w:rsid w:val="00581120"/>
    <w:rsid w:val="005821FF"/>
    <w:rsid w:val="00585DE7"/>
    <w:rsid w:val="00586E16"/>
    <w:rsid w:val="0059119A"/>
    <w:rsid w:val="00593B22"/>
    <w:rsid w:val="005A25F1"/>
    <w:rsid w:val="005B5EBA"/>
    <w:rsid w:val="005B752D"/>
    <w:rsid w:val="005C2591"/>
    <w:rsid w:val="005C5B64"/>
    <w:rsid w:val="005D3FC9"/>
    <w:rsid w:val="005D59DD"/>
    <w:rsid w:val="005D6706"/>
    <w:rsid w:val="006039F0"/>
    <w:rsid w:val="00605C30"/>
    <w:rsid w:val="00606201"/>
    <w:rsid w:val="00606363"/>
    <w:rsid w:val="00624C20"/>
    <w:rsid w:val="0062703E"/>
    <w:rsid w:val="00630CD1"/>
    <w:rsid w:val="00630F07"/>
    <w:rsid w:val="006313DF"/>
    <w:rsid w:val="00637166"/>
    <w:rsid w:val="00641DBB"/>
    <w:rsid w:val="0065589D"/>
    <w:rsid w:val="0065699E"/>
    <w:rsid w:val="00662342"/>
    <w:rsid w:val="00670E37"/>
    <w:rsid w:val="0067421A"/>
    <w:rsid w:val="006818D9"/>
    <w:rsid w:val="0068365F"/>
    <w:rsid w:val="00691BDF"/>
    <w:rsid w:val="00693AD0"/>
    <w:rsid w:val="00694C7B"/>
    <w:rsid w:val="006A165D"/>
    <w:rsid w:val="006A6FD7"/>
    <w:rsid w:val="006C73C1"/>
    <w:rsid w:val="006D123D"/>
    <w:rsid w:val="006D2DC8"/>
    <w:rsid w:val="006D2DE0"/>
    <w:rsid w:val="006D3B11"/>
    <w:rsid w:val="006E04C2"/>
    <w:rsid w:val="006E2A5A"/>
    <w:rsid w:val="006E3B24"/>
    <w:rsid w:val="006E6D8F"/>
    <w:rsid w:val="006F34F6"/>
    <w:rsid w:val="00701C62"/>
    <w:rsid w:val="00705A3A"/>
    <w:rsid w:val="00707A02"/>
    <w:rsid w:val="00711175"/>
    <w:rsid w:val="0071473C"/>
    <w:rsid w:val="007222DA"/>
    <w:rsid w:val="0072352D"/>
    <w:rsid w:val="00723E9B"/>
    <w:rsid w:val="007270A9"/>
    <w:rsid w:val="00731B8D"/>
    <w:rsid w:val="00731C21"/>
    <w:rsid w:val="007349F7"/>
    <w:rsid w:val="00737004"/>
    <w:rsid w:val="00742390"/>
    <w:rsid w:val="007435F2"/>
    <w:rsid w:val="00745566"/>
    <w:rsid w:val="007473F7"/>
    <w:rsid w:val="00755328"/>
    <w:rsid w:val="00755AC3"/>
    <w:rsid w:val="0076067F"/>
    <w:rsid w:val="00760A10"/>
    <w:rsid w:val="00762F3F"/>
    <w:rsid w:val="00771804"/>
    <w:rsid w:val="0077273A"/>
    <w:rsid w:val="00776CF1"/>
    <w:rsid w:val="00777914"/>
    <w:rsid w:val="00782BA1"/>
    <w:rsid w:val="007830A7"/>
    <w:rsid w:val="00795D59"/>
    <w:rsid w:val="007A21BE"/>
    <w:rsid w:val="007A5059"/>
    <w:rsid w:val="007A725A"/>
    <w:rsid w:val="007A793C"/>
    <w:rsid w:val="007B2BF8"/>
    <w:rsid w:val="007C0D80"/>
    <w:rsid w:val="007C58F8"/>
    <w:rsid w:val="007D1261"/>
    <w:rsid w:val="007D2FD3"/>
    <w:rsid w:val="007D5241"/>
    <w:rsid w:val="007D71B4"/>
    <w:rsid w:val="007E32E4"/>
    <w:rsid w:val="007E367F"/>
    <w:rsid w:val="007E3989"/>
    <w:rsid w:val="007E67F8"/>
    <w:rsid w:val="007F1EE7"/>
    <w:rsid w:val="007F2E53"/>
    <w:rsid w:val="007F47D0"/>
    <w:rsid w:val="0080386D"/>
    <w:rsid w:val="00814146"/>
    <w:rsid w:val="008223D6"/>
    <w:rsid w:val="00822DC1"/>
    <w:rsid w:val="0083245A"/>
    <w:rsid w:val="008363A7"/>
    <w:rsid w:val="00840106"/>
    <w:rsid w:val="008403DB"/>
    <w:rsid w:val="008428A1"/>
    <w:rsid w:val="00843E24"/>
    <w:rsid w:val="00844910"/>
    <w:rsid w:val="008461D9"/>
    <w:rsid w:val="00851111"/>
    <w:rsid w:val="008520B3"/>
    <w:rsid w:val="00861C2E"/>
    <w:rsid w:val="008620C2"/>
    <w:rsid w:val="008640A7"/>
    <w:rsid w:val="0086612F"/>
    <w:rsid w:val="008725AF"/>
    <w:rsid w:val="00874D49"/>
    <w:rsid w:val="00880085"/>
    <w:rsid w:val="008815FA"/>
    <w:rsid w:val="0088476A"/>
    <w:rsid w:val="00884C9D"/>
    <w:rsid w:val="00886170"/>
    <w:rsid w:val="0088718C"/>
    <w:rsid w:val="00892DE4"/>
    <w:rsid w:val="00896605"/>
    <w:rsid w:val="008975B3"/>
    <w:rsid w:val="008B6B9F"/>
    <w:rsid w:val="008B7082"/>
    <w:rsid w:val="008D25B5"/>
    <w:rsid w:val="008D4B23"/>
    <w:rsid w:val="008D6E67"/>
    <w:rsid w:val="008E3B8C"/>
    <w:rsid w:val="008F1CCC"/>
    <w:rsid w:val="008F7FA8"/>
    <w:rsid w:val="00900BC4"/>
    <w:rsid w:val="00902854"/>
    <w:rsid w:val="009029FC"/>
    <w:rsid w:val="00903D31"/>
    <w:rsid w:val="009068C2"/>
    <w:rsid w:val="0090744A"/>
    <w:rsid w:val="009220F3"/>
    <w:rsid w:val="0093524E"/>
    <w:rsid w:val="00937CFF"/>
    <w:rsid w:val="00942EE5"/>
    <w:rsid w:val="00951875"/>
    <w:rsid w:val="00953403"/>
    <w:rsid w:val="00953F75"/>
    <w:rsid w:val="00956E1C"/>
    <w:rsid w:val="00957471"/>
    <w:rsid w:val="009651D8"/>
    <w:rsid w:val="00971EB3"/>
    <w:rsid w:val="0097203D"/>
    <w:rsid w:val="009750E2"/>
    <w:rsid w:val="00975134"/>
    <w:rsid w:val="009819ED"/>
    <w:rsid w:val="0098585E"/>
    <w:rsid w:val="009903B7"/>
    <w:rsid w:val="009917C9"/>
    <w:rsid w:val="009939D7"/>
    <w:rsid w:val="00994BEB"/>
    <w:rsid w:val="00996DE9"/>
    <w:rsid w:val="009973CA"/>
    <w:rsid w:val="009A13DD"/>
    <w:rsid w:val="009A471F"/>
    <w:rsid w:val="009A6AE1"/>
    <w:rsid w:val="009A6FBB"/>
    <w:rsid w:val="009B298E"/>
    <w:rsid w:val="009B60A3"/>
    <w:rsid w:val="009C0623"/>
    <w:rsid w:val="009C29EF"/>
    <w:rsid w:val="009C434C"/>
    <w:rsid w:val="009C6C2B"/>
    <w:rsid w:val="009D2234"/>
    <w:rsid w:val="009D3812"/>
    <w:rsid w:val="009D3F85"/>
    <w:rsid w:val="009D65B3"/>
    <w:rsid w:val="009F0363"/>
    <w:rsid w:val="00A00434"/>
    <w:rsid w:val="00A014BC"/>
    <w:rsid w:val="00A06A5B"/>
    <w:rsid w:val="00A11FEA"/>
    <w:rsid w:val="00A14A02"/>
    <w:rsid w:val="00A1639E"/>
    <w:rsid w:val="00A22E4D"/>
    <w:rsid w:val="00A30FAF"/>
    <w:rsid w:val="00A320D2"/>
    <w:rsid w:val="00A3360F"/>
    <w:rsid w:val="00A35F02"/>
    <w:rsid w:val="00A50936"/>
    <w:rsid w:val="00A53E81"/>
    <w:rsid w:val="00A55C45"/>
    <w:rsid w:val="00A57832"/>
    <w:rsid w:val="00A62844"/>
    <w:rsid w:val="00A70B8C"/>
    <w:rsid w:val="00A73665"/>
    <w:rsid w:val="00A74560"/>
    <w:rsid w:val="00A74FF4"/>
    <w:rsid w:val="00A768D6"/>
    <w:rsid w:val="00A769D0"/>
    <w:rsid w:val="00A85B82"/>
    <w:rsid w:val="00AA3D38"/>
    <w:rsid w:val="00AA6FC1"/>
    <w:rsid w:val="00AB2E38"/>
    <w:rsid w:val="00AC21D2"/>
    <w:rsid w:val="00AE2CD7"/>
    <w:rsid w:val="00AE63F8"/>
    <w:rsid w:val="00AF15AB"/>
    <w:rsid w:val="00AF5DFD"/>
    <w:rsid w:val="00AF6C6E"/>
    <w:rsid w:val="00B02FD4"/>
    <w:rsid w:val="00B040B0"/>
    <w:rsid w:val="00B12D4B"/>
    <w:rsid w:val="00B33174"/>
    <w:rsid w:val="00B336ED"/>
    <w:rsid w:val="00B34BD1"/>
    <w:rsid w:val="00B463C5"/>
    <w:rsid w:val="00B4659C"/>
    <w:rsid w:val="00B64304"/>
    <w:rsid w:val="00B670BE"/>
    <w:rsid w:val="00B77000"/>
    <w:rsid w:val="00B80148"/>
    <w:rsid w:val="00B80719"/>
    <w:rsid w:val="00B844E0"/>
    <w:rsid w:val="00B84C94"/>
    <w:rsid w:val="00B9264E"/>
    <w:rsid w:val="00B97262"/>
    <w:rsid w:val="00BA0F39"/>
    <w:rsid w:val="00BA2651"/>
    <w:rsid w:val="00BB3112"/>
    <w:rsid w:val="00BB4146"/>
    <w:rsid w:val="00BB41F6"/>
    <w:rsid w:val="00BB6C28"/>
    <w:rsid w:val="00BC15BF"/>
    <w:rsid w:val="00BC3BA1"/>
    <w:rsid w:val="00BC533E"/>
    <w:rsid w:val="00BD1169"/>
    <w:rsid w:val="00BD6B9F"/>
    <w:rsid w:val="00BE57E5"/>
    <w:rsid w:val="00BF13AD"/>
    <w:rsid w:val="00BF237B"/>
    <w:rsid w:val="00BF3AB6"/>
    <w:rsid w:val="00BF7449"/>
    <w:rsid w:val="00BF766F"/>
    <w:rsid w:val="00C001E5"/>
    <w:rsid w:val="00C00CA7"/>
    <w:rsid w:val="00C01FE5"/>
    <w:rsid w:val="00C02033"/>
    <w:rsid w:val="00C1165E"/>
    <w:rsid w:val="00C20900"/>
    <w:rsid w:val="00C265A3"/>
    <w:rsid w:val="00C32073"/>
    <w:rsid w:val="00C35733"/>
    <w:rsid w:val="00C41582"/>
    <w:rsid w:val="00C41A39"/>
    <w:rsid w:val="00C42DBC"/>
    <w:rsid w:val="00C44947"/>
    <w:rsid w:val="00C47779"/>
    <w:rsid w:val="00C520BD"/>
    <w:rsid w:val="00C53480"/>
    <w:rsid w:val="00C544EE"/>
    <w:rsid w:val="00C61E10"/>
    <w:rsid w:val="00C645F7"/>
    <w:rsid w:val="00C66A08"/>
    <w:rsid w:val="00C67CE1"/>
    <w:rsid w:val="00C71A75"/>
    <w:rsid w:val="00C74937"/>
    <w:rsid w:val="00C7661E"/>
    <w:rsid w:val="00C77042"/>
    <w:rsid w:val="00C94D23"/>
    <w:rsid w:val="00CA056D"/>
    <w:rsid w:val="00CB7100"/>
    <w:rsid w:val="00CB7405"/>
    <w:rsid w:val="00CB74BF"/>
    <w:rsid w:val="00CC159D"/>
    <w:rsid w:val="00CC2A39"/>
    <w:rsid w:val="00CC3AC9"/>
    <w:rsid w:val="00CC5A58"/>
    <w:rsid w:val="00CE5C7E"/>
    <w:rsid w:val="00CE6087"/>
    <w:rsid w:val="00CE7C50"/>
    <w:rsid w:val="00CF1F31"/>
    <w:rsid w:val="00CF342D"/>
    <w:rsid w:val="00CF60DD"/>
    <w:rsid w:val="00CF6C39"/>
    <w:rsid w:val="00D06815"/>
    <w:rsid w:val="00D11D67"/>
    <w:rsid w:val="00D12101"/>
    <w:rsid w:val="00D12BD0"/>
    <w:rsid w:val="00D14F50"/>
    <w:rsid w:val="00D174C4"/>
    <w:rsid w:val="00D20ACF"/>
    <w:rsid w:val="00D23207"/>
    <w:rsid w:val="00D25F43"/>
    <w:rsid w:val="00D63221"/>
    <w:rsid w:val="00D6496E"/>
    <w:rsid w:val="00D7729D"/>
    <w:rsid w:val="00D80ADA"/>
    <w:rsid w:val="00D81F43"/>
    <w:rsid w:val="00D832AA"/>
    <w:rsid w:val="00D870EB"/>
    <w:rsid w:val="00DA2615"/>
    <w:rsid w:val="00DA281A"/>
    <w:rsid w:val="00DA7A0F"/>
    <w:rsid w:val="00DB2586"/>
    <w:rsid w:val="00DB5A7C"/>
    <w:rsid w:val="00DC6C99"/>
    <w:rsid w:val="00DC7CE4"/>
    <w:rsid w:val="00DD3EE0"/>
    <w:rsid w:val="00DE04A8"/>
    <w:rsid w:val="00DE085A"/>
    <w:rsid w:val="00DE34C4"/>
    <w:rsid w:val="00DE4489"/>
    <w:rsid w:val="00DF6FCE"/>
    <w:rsid w:val="00E100BB"/>
    <w:rsid w:val="00E17D5C"/>
    <w:rsid w:val="00E17F58"/>
    <w:rsid w:val="00E2265E"/>
    <w:rsid w:val="00E323D6"/>
    <w:rsid w:val="00E401DB"/>
    <w:rsid w:val="00E46D83"/>
    <w:rsid w:val="00E50F9D"/>
    <w:rsid w:val="00E519F8"/>
    <w:rsid w:val="00E51E73"/>
    <w:rsid w:val="00E53B81"/>
    <w:rsid w:val="00E579FE"/>
    <w:rsid w:val="00E63815"/>
    <w:rsid w:val="00E64A84"/>
    <w:rsid w:val="00E6699C"/>
    <w:rsid w:val="00E707CE"/>
    <w:rsid w:val="00E71A8F"/>
    <w:rsid w:val="00E74199"/>
    <w:rsid w:val="00E747CF"/>
    <w:rsid w:val="00E82FF4"/>
    <w:rsid w:val="00E83C70"/>
    <w:rsid w:val="00E8574E"/>
    <w:rsid w:val="00E877A9"/>
    <w:rsid w:val="00E92198"/>
    <w:rsid w:val="00E95226"/>
    <w:rsid w:val="00E96ABD"/>
    <w:rsid w:val="00EA08D3"/>
    <w:rsid w:val="00EA0E4A"/>
    <w:rsid w:val="00EB56D4"/>
    <w:rsid w:val="00EB5ACB"/>
    <w:rsid w:val="00EB5AF3"/>
    <w:rsid w:val="00EC2981"/>
    <w:rsid w:val="00EC6004"/>
    <w:rsid w:val="00EC65B0"/>
    <w:rsid w:val="00ED1135"/>
    <w:rsid w:val="00ED5E4B"/>
    <w:rsid w:val="00ED6B84"/>
    <w:rsid w:val="00EE17EF"/>
    <w:rsid w:val="00EE2237"/>
    <w:rsid w:val="00EE3264"/>
    <w:rsid w:val="00EE4608"/>
    <w:rsid w:val="00EF2641"/>
    <w:rsid w:val="00EF536B"/>
    <w:rsid w:val="00EF7847"/>
    <w:rsid w:val="00F01A18"/>
    <w:rsid w:val="00F03A9C"/>
    <w:rsid w:val="00F03F02"/>
    <w:rsid w:val="00F04E9B"/>
    <w:rsid w:val="00F076DB"/>
    <w:rsid w:val="00F07B62"/>
    <w:rsid w:val="00F14E5A"/>
    <w:rsid w:val="00F169B0"/>
    <w:rsid w:val="00F2496D"/>
    <w:rsid w:val="00F25AB4"/>
    <w:rsid w:val="00F40F48"/>
    <w:rsid w:val="00F4103D"/>
    <w:rsid w:val="00F45B8A"/>
    <w:rsid w:val="00F541C8"/>
    <w:rsid w:val="00F57736"/>
    <w:rsid w:val="00F60E86"/>
    <w:rsid w:val="00F63790"/>
    <w:rsid w:val="00F660EB"/>
    <w:rsid w:val="00F6788B"/>
    <w:rsid w:val="00F67F1D"/>
    <w:rsid w:val="00F70842"/>
    <w:rsid w:val="00F74D1E"/>
    <w:rsid w:val="00F75141"/>
    <w:rsid w:val="00F77FA9"/>
    <w:rsid w:val="00F85847"/>
    <w:rsid w:val="00F85AF2"/>
    <w:rsid w:val="00F902B5"/>
    <w:rsid w:val="00F945E1"/>
    <w:rsid w:val="00FB199D"/>
    <w:rsid w:val="00FB29C6"/>
    <w:rsid w:val="00FB5D98"/>
    <w:rsid w:val="00FB7752"/>
    <w:rsid w:val="00FC3DAF"/>
    <w:rsid w:val="00FC57B0"/>
    <w:rsid w:val="00FC76AE"/>
    <w:rsid w:val="00FD3F53"/>
    <w:rsid w:val="00FD5A31"/>
    <w:rsid w:val="00FD64B2"/>
    <w:rsid w:val="00FD6DAF"/>
    <w:rsid w:val="00FF054D"/>
    <w:rsid w:val="00FF1CDD"/>
    <w:rsid w:val="00FF2973"/>
    <w:rsid w:val="00FF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E5C8D"/>
  <w15:chartTrackingRefBased/>
  <w15:docId w15:val="{9B918276-206A-494C-A255-87553C8EE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FB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169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23E9B"/>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D80AD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A2E0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F169B0"/>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5C45"/>
    <w:pPr>
      <w:spacing w:before="100" w:beforeAutospacing="1" w:after="100" w:afterAutospacing="1"/>
    </w:pPr>
  </w:style>
  <w:style w:type="character" w:styleId="Strong">
    <w:name w:val="Strong"/>
    <w:basedOn w:val="DefaultParagraphFont"/>
    <w:uiPriority w:val="22"/>
    <w:qFormat/>
    <w:rsid w:val="00A55C45"/>
    <w:rPr>
      <w:b/>
      <w:bCs/>
    </w:rPr>
  </w:style>
  <w:style w:type="character" w:styleId="Hyperlink">
    <w:name w:val="Hyperlink"/>
    <w:basedOn w:val="DefaultParagraphFont"/>
    <w:uiPriority w:val="99"/>
    <w:unhideWhenUsed/>
    <w:rsid w:val="008520B3"/>
    <w:rPr>
      <w:color w:val="0000FF"/>
      <w:u w:val="single"/>
    </w:rPr>
  </w:style>
  <w:style w:type="paragraph" w:styleId="ListParagraph">
    <w:name w:val="List Paragraph"/>
    <w:basedOn w:val="Normal"/>
    <w:uiPriority w:val="34"/>
    <w:qFormat/>
    <w:rsid w:val="00EB5ACB"/>
    <w:pPr>
      <w:ind w:left="720"/>
      <w:contextualSpacing/>
    </w:pPr>
  </w:style>
  <w:style w:type="character" w:styleId="FollowedHyperlink">
    <w:name w:val="FollowedHyperlink"/>
    <w:basedOn w:val="DefaultParagraphFont"/>
    <w:uiPriority w:val="99"/>
    <w:semiHidden/>
    <w:unhideWhenUsed/>
    <w:rsid w:val="00EC2981"/>
    <w:rPr>
      <w:color w:val="954F72" w:themeColor="followedHyperlink"/>
      <w:u w:val="single"/>
    </w:rPr>
  </w:style>
  <w:style w:type="character" w:styleId="UnresolvedMention">
    <w:name w:val="Unresolved Mention"/>
    <w:basedOn w:val="DefaultParagraphFont"/>
    <w:uiPriority w:val="99"/>
    <w:semiHidden/>
    <w:unhideWhenUsed/>
    <w:rsid w:val="00541C7F"/>
    <w:rPr>
      <w:color w:val="605E5C"/>
      <w:shd w:val="clear" w:color="auto" w:fill="E1DFDD"/>
    </w:rPr>
  </w:style>
  <w:style w:type="character" w:customStyle="1" w:styleId="Heading2Char">
    <w:name w:val="Heading 2 Char"/>
    <w:basedOn w:val="DefaultParagraphFont"/>
    <w:link w:val="Heading2"/>
    <w:uiPriority w:val="9"/>
    <w:rsid w:val="00723E9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80ADA"/>
    <w:rPr>
      <w:rFonts w:asciiTheme="majorHAnsi" w:eastAsiaTheme="majorEastAsia" w:hAnsiTheme="majorHAnsi" w:cstheme="majorBidi"/>
      <w:color w:val="1F3763" w:themeColor="accent1" w:themeShade="7F"/>
      <w:sz w:val="24"/>
      <w:szCs w:val="24"/>
      <w:lang w:eastAsia="en-GB"/>
    </w:rPr>
  </w:style>
  <w:style w:type="character" w:customStyle="1" w:styleId="visually-hidden">
    <w:name w:val="visually-hidden"/>
    <w:basedOn w:val="DefaultParagraphFont"/>
    <w:rsid w:val="00D80ADA"/>
  </w:style>
  <w:style w:type="character" w:customStyle="1" w:styleId="Heading1Char">
    <w:name w:val="Heading 1 Char"/>
    <w:basedOn w:val="DefaultParagraphFont"/>
    <w:link w:val="Heading1"/>
    <w:uiPriority w:val="9"/>
    <w:rsid w:val="00F169B0"/>
    <w:rPr>
      <w:rFonts w:asciiTheme="majorHAnsi" w:eastAsiaTheme="majorEastAsia" w:hAnsiTheme="majorHAnsi" w:cstheme="majorBidi"/>
      <w:color w:val="2F5496" w:themeColor="accent1" w:themeShade="BF"/>
      <w:sz w:val="32"/>
      <w:szCs w:val="32"/>
      <w:lang w:eastAsia="en-GB"/>
    </w:rPr>
  </w:style>
  <w:style w:type="character" w:customStyle="1" w:styleId="Heading6Char">
    <w:name w:val="Heading 6 Char"/>
    <w:basedOn w:val="DefaultParagraphFont"/>
    <w:link w:val="Heading6"/>
    <w:uiPriority w:val="9"/>
    <w:semiHidden/>
    <w:rsid w:val="00F169B0"/>
    <w:rPr>
      <w:rFonts w:asciiTheme="majorHAnsi" w:eastAsiaTheme="majorEastAsia" w:hAnsiTheme="majorHAnsi" w:cstheme="majorBidi"/>
      <w:color w:val="1F3763" w:themeColor="accent1" w:themeShade="7F"/>
      <w:sz w:val="24"/>
      <w:szCs w:val="24"/>
      <w:lang w:eastAsia="en-GB"/>
    </w:rPr>
  </w:style>
  <w:style w:type="paragraph" w:customStyle="1" w:styleId="publication-headerlast-changed">
    <w:name w:val="publication-header__last-changed"/>
    <w:basedOn w:val="Normal"/>
    <w:rsid w:val="00F169B0"/>
    <w:pPr>
      <w:spacing w:before="100" w:beforeAutospacing="1" w:after="100" w:afterAutospacing="1"/>
    </w:pPr>
  </w:style>
  <w:style w:type="paragraph" w:customStyle="1" w:styleId="gem-c-contents-listlist-item">
    <w:name w:val="gem-c-contents-list__list-item"/>
    <w:basedOn w:val="Normal"/>
    <w:rsid w:val="00F169B0"/>
    <w:pPr>
      <w:spacing w:before="100" w:beforeAutospacing="1" w:after="100" w:afterAutospacing="1"/>
    </w:pPr>
  </w:style>
  <w:style w:type="character" w:customStyle="1" w:styleId="gem-c-contents-listnumber">
    <w:name w:val="gem-c-contents-list__number"/>
    <w:basedOn w:val="DefaultParagraphFont"/>
    <w:rsid w:val="00F169B0"/>
  </w:style>
  <w:style w:type="character" w:customStyle="1" w:styleId="gem-c-contents-listnumbered-text">
    <w:name w:val="gem-c-contents-list__numbered-text"/>
    <w:basedOn w:val="DefaultParagraphFont"/>
    <w:rsid w:val="00F169B0"/>
  </w:style>
  <w:style w:type="character" w:customStyle="1" w:styleId="number">
    <w:name w:val="number"/>
    <w:basedOn w:val="DefaultParagraphFont"/>
    <w:rsid w:val="00F169B0"/>
  </w:style>
  <w:style w:type="character" w:customStyle="1" w:styleId="Heading4Char">
    <w:name w:val="Heading 4 Char"/>
    <w:basedOn w:val="DefaultParagraphFont"/>
    <w:link w:val="Heading4"/>
    <w:uiPriority w:val="9"/>
    <w:semiHidden/>
    <w:rsid w:val="003A2E0C"/>
    <w:rPr>
      <w:rFonts w:asciiTheme="majorHAnsi" w:eastAsiaTheme="majorEastAsia" w:hAnsiTheme="majorHAnsi" w:cstheme="majorBidi"/>
      <w:i/>
      <w:iCs/>
      <w:color w:val="2F5496" w:themeColor="accent1" w:themeShade="BF"/>
      <w:sz w:val="24"/>
      <w:szCs w:val="24"/>
      <w:lang w:eastAsia="en-GB"/>
    </w:rPr>
  </w:style>
  <w:style w:type="character" w:customStyle="1" w:styleId="content">
    <w:name w:val="content"/>
    <w:basedOn w:val="DefaultParagraphFont"/>
    <w:rsid w:val="003A2E0C"/>
  </w:style>
  <w:style w:type="paragraph" w:customStyle="1" w:styleId="link-text">
    <w:name w:val="link-text"/>
    <w:basedOn w:val="Normal"/>
    <w:rsid w:val="003A2E0C"/>
    <w:pPr>
      <w:spacing w:before="100" w:beforeAutospacing="1" w:after="100" w:afterAutospacing="1"/>
    </w:pPr>
  </w:style>
  <w:style w:type="paragraph" w:styleId="Title">
    <w:name w:val="Title"/>
    <w:basedOn w:val="Normal"/>
    <w:next w:val="Normal"/>
    <w:link w:val="TitleChar"/>
    <w:uiPriority w:val="10"/>
    <w:qFormat/>
    <w:rsid w:val="00731C2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C21"/>
    <w:rPr>
      <w:rFonts w:asciiTheme="majorHAnsi" w:eastAsiaTheme="majorEastAsia" w:hAnsiTheme="majorHAnsi" w:cstheme="majorBidi"/>
      <w:spacing w:val="-10"/>
      <w:kern w:val="28"/>
      <w:sz w:val="56"/>
      <w:szCs w:val="56"/>
      <w:lang w:eastAsia="en-GB"/>
    </w:rPr>
  </w:style>
  <w:style w:type="paragraph" w:customStyle="1" w:styleId="learn-more">
    <w:name w:val="learn-more"/>
    <w:basedOn w:val="Normal"/>
    <w:rsid w:val="003616B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7398">
      <w:bodyDiv w:val="1"/>
      <w:marLeft w:val="0"/>
      <w:marRight w:val="0"/>
      <w:marTop w:val="0"/>
      <w:marBottom w:val="0"/>
      <w:divBdr>
        <w:top w:val="none" w:sz="0" w:space="0" w:color="auto"/>
        <w:left w:val="none" w:sz="0" w:space="0" w:color="auto"/>
        <w:bottom w:val="none" w:sz="0" w:space="0" w:color="auto"/>
        <w:right w:val="none" w:sz="0" w:space="0" w:color="auto"/>
      </w:divBdr>
    </w:div>
    <w:div w:id="60716839">
      <w:bodyDiv w:val="1"/>
      <w:marLeft w:val="0"/>
      <w:marRight w:val="0"/>
      <w:marTop w:val="0"/>
      <w:marBottom w:val="0"/>
      <w:divBdr>
        <w:top w:val="none" w:sz="0" w:space="0" w:color="auto"/>
        <w:left w:val="none" w:sz="0" w:space="0" w:color="auto"/>
        <w:bottom w:val="none" w:sz="0" w:space="0" w:color="auto"/>
        <w:right w:val="none" w:sz="0" w:space="0" w:color="auto"/>
      </w:divBdr>
    </w:div>
    <w:div w:id="113914915">
      <w:bodyDiv w:val="1"/>
      <w:marLeft w:val="0"/>
      <w:marRight w:val="0"/>
      <w:marTop w:val="0"/>
      <w:marBottom w:val="0"/>
      <w:divBdr>
        <w:top w:val="none" w:sz="0" w:space="0" w:color="auto"/>
        <w:left w:val="none" w:sz="0" w:space="0" w:color="auto"/>
        <w:bottom w:val="none" w:sz="0" w:space="0" w:color="auto"/>
        <w:right w:val="none" w:sz="0" w:space="0" w:color="auto"/>
      </w:divBdr>
      <w:divsChild>
        <w:div w:id="533156528">
          <w:marLeft w:val="0"/>
          <w:marRight w:val="0"/>
          <w:marTop w:val="0"/>
          <w:marBottom w:val="0"/>
          <w:divBdr>
            <w:top w:val="none" w:sz="0" w:space="0" w:color="auto"/>
            <w:left w:val="none" w:sz="0" w:space="0" w:color="auto"/>
            <w:bottom w:val="none" w:sz="0" w:space="0" w:color="auto"/>
            <w:right w:val="none" w:sz="0" w:space="0" w:color="auto"/>
          </w:divBdr>
          <w:divsChild>
            <w:div w:id="933172720">
              <w:marLeft w:val="0"/>
              <w:marRight w:val="0"/>
              <w:marTop w:val="0"/>
              <w:marBottom w:val="0"/>
              <w:divBdr>
                <w:top w:val="none" w:sz="0" w:space="0" w:color="auto"/>
                <w:left w:val="none" w:sz="0" w:space="0" w:color="auto"/>
                <w:bottom w:val="none" w:sz="0" w:space="0" w:color="auto"/>
                <w:right w:val="none" w:sz="0" w:space="0" w:color="auto"/>
              </w:divBdr>
              <w:divsChild>
                <w:div w:id="242837566">
                  <w:marLeft w:val="0"/>
                  <w:marRight w:val="0"/>
                  <w:marTop w:val="0"/>
                  <w:marBottom w:val="0"/>
                  <w:divBdr>
                    <w:top w:val="none" w:sz="0" w:space="0" w:color="auto"/>
                    <w:left w:val="none" w:sz="0" w:space="0" w:color="auto"/>
                    <w:bottom w:val="none" w:sz="0" w:space="0" w:color="auto"/>
                    <w:right w:val="none" w:sz="0" w:space="0" w:color="auto"/>
                  </w:divBdr>
                  <w:divsChild>
                    <w:div w:id="116123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260562">
          <w:marLeft w:val="0"/>
          <w:marRight w:val="0"/>
          <w:marTop w:val="0"/>
          <w:marBottom w:val="0"/>
          <w:divBdr>
            <w:top w:val="none" w:sz="0" w:space="0" w:color="auto"/>
            <w:left w:val="none" w:sz="0" w:space="0" w:color="auto"/>
            <w:bottom w:val="none" w:sz="0" w:space="0" w:color="auto"/>
            <w:right w:val="none" w:sz="0" w:space="0" w:color="auto"/>
          </w:divBdr>
          <w:divsChild>
            <w:div w:id="1240599181">
              <w:marLeft w:val="0"/>
              <w:marRight w:val="0"/>
              <w:marTop w:val="0"/>
              <w:marBottom w:val="0"/>
              <w:divBdr>
                <w:top w:val="none" w:sz="0" w:space="0" w:color="auto"/>
                <w:left w:val="none" w:sz="0" w:space="0" w:color="auto"/>
                <w:bottom w:val="none" w:sz="0" w:space="0" w:color="auto"/>
                <w:right w:val="none" w:sz="0" w:space="0" w:color="auto"/>
              </w:divBdr>
              <w:divsChild>
                <w:div w:id="1042245254">
                  <w:marLeft w:val="0"/>
                  <w:marRight w:val="0"/>
                  <w:marTop w:val="0"/>
                  <w:marBottom w:val="0"/>
                  <w:divBdr>
                    <w:top w:val="none" w:sz="0" w:space="0" w:color="auto"/>
                    <w:left w:val="none" w:sz="0" w:space="0" w:color="auto"/>
                    <w:bottom w:val="none" w:sz="0" w:space="0" w:color="auto"/>
                    <w:right w:val="none" w:sz="0" w:space="0" w:color="auto"/>
                  </w:divBdr>
                  <w:divsChild>
                    <w:div w:id="106175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24222">
      <w:bodyDiv w:val="1"/>
      <w:marLeft w:val="0"/>
      <w:marRight w:val="0"/>
      <w:marTop w:val="0"/>
      <w:marBottom w:val="0"/>
      <w:divBdr>
        <w:top w:val="none" w:sz="0" w:space="0" w:color="auto"/>
        <w:left w:val="none" w:sz="0" w:space="0" w:color="auto"/>
        <w:bottom w:val="none" w:sz="0" w:space="0" w:color="auto"/>
        <w:right w:val="none" w:sz="0" w:space="0" w:color="auto"/>
      </w:divBdr>
      <w:divsChild>
        <w:div w:id="1227689675">
          <w:marLeft w:val="-225"/>
          <w:marRight w:val="-225"/>
          <w:marTop w:val="450"/>
          <w:marBottom w:val="0"/>
          <w:divBdr>
            <w:top w:val="none" w:sz="0" w:space="0" w:color="auto"/>
            <w:left w:val="none" w:sz="0" w:space="0" w:color="auto"/>
            <w:bottom w:val="none" w:sz="0" w:space="0" w:color="auto"/>
            <w:right w:val="none" w:sz="0" w:space="0" w:color="auto"/>
          </w:divBdr>
          <w:divsChild>
            <w:div w:id="118955846">
              <w:marLeft w:val="0"/>
              <w:marRight w:val="0"/>
              <w:marTop w:val="0"/>
              <w:marBottom w:val="0"/>
              <w:divBdr>
                <w:top w:val="none" w:sz="0" w:space="0" w:color="auto"/>
                <w:left w:val="none" w:sz="0" w:space="0" w:color="auto"/>
                <w:bottom w:val="none" w:sz="0" w:space="0" w:color="auto"/>
                <w:right w:val="none" w:sz="0" w:space="0" w:color="auto"/>
              </w:divBdr>
            </w:div>
          </w:divsChild>
        </w:div>
        <w:div w:id="493688200">
          <w:marLeft w:val="-225"/>
          <w:marRight w:val="-225"/>
          <w:marTop w:val="0"/>
          <w:marBottom w:val="0"/>
          <w:divBdr>
            <w:top w:val="none" w:sz="0" w:space="0" w:color="auto"/>
            <w:left w:val="none" w:sz="0" w:space="0" w:color="auto"/>
            <w:bottom w:val="none" w:sz="0" w:space="0" w:color="auto"/>
            <w:right w:val="none" w:sz="0" w:space="0" w:color="auto"/>
          </w:divBdr>
          <w:divsChild>
            <w:div w:id="28982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1340">
      <w:bodyDiv w:val="1"/>
      <w:marLeft w:val="0"/>
      <w:marRight w:val="0"/>
      <w:marTop w:val="0"/>
      <w:marBottom w:val="0"/>
      <w:divBdr>
        <w:top w:val="none" w:sz="0" w:space="0" w:color="auto"/>
        <w:left w:val="none" w:sz="0" w:space="0" w:color="auto"/>
        <w:bottom w:val="none" w:sz="0" w:space="0" w:color="auto"/>
        <w:right w:val="none" w:sz="0" w:space="0" w:color="auto"/>
      </w:divBdr>
    </w:div>
    <w:div w:id="283737916">
      <w:bodyDiv w:val="1"/>
      <w:marLeft w:val="0"/>
      <w:marRight w:val="0"/>
      <w:marTop w:val="0"/>
      <w:marBottom w:val="0"/>
      <w:divBdr>
        <w:top w:val="none" w:sz="0" w:space="0" w:color="auto"/>
        <w:left w:val="none" w:sz="0" w:space="0" w:color="auto"/>
        <w:bottom w:val="none" w:sz="0" w:space="0" w:color="auto"/>
        <w:right w:val="none" w:sz="0" w:space="0" w:color="auto"/>
      </w:divBdr>
    </w:div>
    <w:div w:id="478571109">
      <w:bodyDiv w:val="1"/>
      <w:marLeft w:val="0"/>
      <w:marRight w:val="0"/>
      <w:marTop w:val="0"/>
      <w:marBottom w:val="0"/>
      <w:divBdr>
        <w:top w:val="none" w:sz="0" w:space="0" w:color="auto"/>
        <w:left w:val="none" w:sz="0" w:space="0" w:color="auto"/>
        <w:bottom w:val="none" w:sz="0" w:space="0" w:color="auto"/>
        <w:right w:val="none" w:sz="0" w:space="0" w:color="auto"/>
      </w:divBdr>
      <w:divsChild>
        <w:div w:id="1457486120">
          <w:marLeft w:val="0"/>
          <w:marRight w:val="0"/>
          <w:marTop w:val="0"/>
          <w:marBottom w:val="0"/>
          <w:divBdr>
            <w:top w:val="none" w:sz="0" w:space="0" w:color="auto"/>
            <w:left w:val="none" w:sz="0" w:space="0" w:color="auto"/>
            <w:bottom w:val="none" w:sz="0" w:space="0" w:color="auto"/>
            <w:right w:val="none" w:sz="0" w:space="0" w:color="auto"/>
          </w:divBdr>
        </w:div>
      </w:divsChild>
    </w:div>
    <w:div w:id="533273633">
      <w:bodyDiv w:val="1"/>
      <w:marLeft w:val="0"/>
      <w:marRight w:val="0"/>
      <w:marTop w:val="0"/>
      <w:marBottom w:val="0"/>
      <w:divBdr>
        <w:top w:val="none" w:sz="0" w:space="0" w:color="auto"/>
        <w:left w:val="none" w:sz="0" w:space="0" w:color="auto"/>
        <w:bottom w:val="none" w:sz="0" w:space="0" w:color="auto"/>
        <w:right w:val="none" w:sz="0" w:space="0" w:color="auto"/>
      </w:divBdr>
      <w:divsChild>
        <w:div w:id="1164397928">
          <w:marLeft w:val="0"/>
          <w:marRight w:val="0"/>
          <w:marTop w:val="0"/>
          <w:marBottom w:val="0"/>
          <w:divBdr>
            <w:top w:val="none" w:sz="0" w:space="0" w:color="auto"/>
            <w:left w:val="none" w:sz="0" w:space="0" w:color="auto"/>
            <w:bottom w:val="none" w:sz="0" w:space="0" w:color="auto"/>
            <w:right w:val="none" w:sz="0" w:space="0" w:color="auto"/>
          </w:divBdr>
          <w:divsChild>
            <w:div w:id="1359966518">
              <w:marLeft w:val="0"/>
              <w:marRight w:val="0"/>
              <w:marTop w:val="0"/>
              <w:marBottom w:val="0"/>
              <w:divBdr>
                <w:top w:val="none" w:sz="0" w:space="0" w:color="auto"/>
                <w:left w:val="none" w:sz="0" w:space="0" w:color="auto"/>
                <w:bottom w:val="none" w:sz="0" w:space="0" w:color="auto"/>
                <w:right w:val="none" w:sz="0" w:space="0" w:color="auto"/>
              </w:divBdr>
            </w:div>
          </w:divsChild>
        </w:div>
        <w:div w:id="2090350170">
          <w:marLeft w:val="0"/>
          <w:marRight w:val="0"/>
          <w:marTop w:val="0"/>
          <w:marBottom w:val="0"/>
          <w:divBdr>
            <w:top w:val="none" w:sz="0" w:space="0" w:color="auto"/>
            <w:left w:val="none" w:sz="0" w:space="0" w:color="auto"/>
            <w:bottom w:val="none" w:sz="0" w:space="0" w:color="auto"/>
            <w:right w:val="none" w:sz="0" w:space="0" w:color="auto"/>
          </w:divBdr>
          <w:divsChild>
            <w:div w:id="1437554587">
              <w:marLeft w:val="0"/>
              <w:marRight w:val="0"/>
              <w:marTop w:val="0"/>
              <w:marBottom w:val="0"/>
              <w:divBdr>
                <w:top w:val="none" w:sz="0" w:space="0" w:color="auto"/>
                <w:left w:val="none" w:sz="0" w:space="0" w:color="auto"/>
                <w:bottom w:val="none" w:sz="0" w:space="0" w:color="auto"/>
                <w:right w:val="none" w:sz="0" w:space="0" w:color="auto"/>
              </w:divBdr>
              <w:divsChild>
                <w:div w:id="60870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812712">
      <w:bodyDiv w:val="1"/>
      <w:marLeft w:val="0"/>
      <w:marRight w:val="0"/>
      <w:marTop w:val="0"/>
      <w:marBottom w:val="0"/>
      <w:divBdr>
        <w:top w:val="none" w:sz="0" w:space="0" w:color="auto"/>
        <w:left w:val="none" w:sz="0" w:space="0" w:color="auto"/>
        <w:bottom w:val="none" w:sz="0" w:space="0" w:color="auto"/>
        <w:right w:val="none" w:sz="0" w:space="0" w:color="auto"/>
      </w:divBdr>
    </w:div>
    <w:div w:id="677389889">
      <w:bodyDiv w:val="1"/>
      <w:marLeft w:val="0"/>
      <w:marRight w:val="0"/>
      <w:marTop w:val="0"/>
      <w:marBottom w:val="0"/>
      <w:divBdr>
        <w:top w:val="none" w:sz="0" w:space="0" w:color="auto"/>
        <w:left w:val="none" w:sz="0" w:space="0" w:color="auto"/>
        <w:bottom w:val="none" w:sz="0" w:space="0" w:color="auto"/>
        <w:right w:val="none" w:sz="0" w:space="0" w:color="auto"/>
      </w:divBdr>
      <w:divsChild>
        <w:div w:id="433479028">
          <w:marLeft w:val="0"/>
          <w:marRight w:val="0"/>
          <w:marTop w:val="0"/>
          <w:marBottom w:val="0"/>
          <w:divBdr>
            <w:top w:val="none" w:sz="0" w:space="0" w:color="auto"/>
            <w:left w:val="none" w:sz="0" w:space="0" w:color="auto"/>
            <w:bottom w:val="none" w:sz="0" w:space="0" w:color="auto"/>
            <w:right w:val="none" w:sz="0" w:space="0" w:color="auto"/>
          </w:divBdr>
          <w:divsChild>
            <w:div w:id="675420496">
              <w:marLeft w:val="0"/>
              <w:marRight w:val="0"/>
              <w:marTop w:val="0"/>
              <w:marBottom w:val="0"/>
              <w:divBdr>
                <w:top w:val="none" w:sz="0" w:space="0" w:color="auto"/>
                <w:left w:val="none" w:sz="0" w:space="0" w:color="auto"/>
                <w:bottom w:val="none" w:sz="0" w:space="0" w:color="auto"/>
                <w:right w:val="none" w:sz="0" w:space="0" w:color="auto"/>
              </w:divBdr>
              <w:divsChild>
                <w:div w:id="2035883815">
                  <w:marLeft w:val="0"/>
                  <w:marRight w:val="0"/>
                  <w:marTop w:val="0"/>
                  <w:marBottom w:val="0"/>
                  <w:divBdr>
                    <w:top w:val="none" w:sz="0" w:space="0" w:color="auto"/>
                    <w:left w:val="none" w:sz="0" w:space="0" w:color="auto"/>
                    <w:bottom w:val="none" w:sz="0" w:space="0" w:color="auto"/>
                    <w:right w:val="none" w:sz="0" w:space="0" w:color="auto"/>
                  </w:divBdr>
                  <w:divsChild>
                    <w:div w:id="803620081">
                      <w:marLeft w:val="0"/>
                      <w:marRight w:val="0"/>
                      <w:marTop w:val="0"/>
                      <w:marBottom w:val="0"/>
                      <w:divBdr>
                        <w:top w:val="none" w:sz="0" w:space="0" w:color="auto"/>
                        <w:left w:val="none" w:sz="0" w:space="0" w:color="auto"/>
                        <w:bottom w:val="none" w:sz="0" w:space="0" w:color="auto"/>
                        <w:right w:val="none" w:sz="0" w:space="0" w:color="auto"/>
                      </w:divBdr>
                      <w:divsChild>
                        <w:div w:id="565602815">
                          <w:marLeft w:val="0"/>
                          <w:marRight w:val="0"/>
                          <w:marTop w:val="0"/>
                          <w:marBottom w:val="0"/>
                          <w:divBdr>
                            <w:top w:val="none" w:sz="0" w:space="0" w:color="auto"/>
                            <w:left w:val="none" w:sz="0" w:space="0" w:color="auto"/>
                            <w:bottom w:val="none" w:sz="0" w:space="0" w:color="auto"/>
                            <w:right w:val="none" w:sz="0" w:space="0" w:color="auto"/>
                          </w:divBdr>
                          <w:divsChild>
                            <w:div w:id="683823020">
                              <w:marLeft w:val="0"/>
                              <w:marRight w:val="0"/>
                              <w:marTop w:val="0"/>
                              <w:marBottom w:val="0"/>
                              <w:divBdr>
                                <w:top w:val="none" w:sz="0" w:space="0" w:color="auto"/>
                                <w:left w:val="none" w:sz="0" w:space="0" w:color="auto"/>
                                <w:bottom w:val="none" w:sz="0" w:space="0" w:color="auto"/>
                                <w:right w:val="none" w:sz="0" w:space="0" w:color="auto"/>
                              </w:divBdr>
                              <w:divsChild>
                                <w:div w:id="1413964598">
                                  <w:marLeft w:val="0"/>
                                  <w:marRight w:val="0"/>
                                  <w:marTop w:val="0"/>
                                  <w:marBottom w:val="0"/>
                                  <w:divBdr>
                                    <w:top w:val="none" w:sz="0" w:space="0" w:color="auto"/>
                                    <w:left w:val="none" w:sz="0" w:space="0" w:color="auto"/>
                                    <w:bottom w:val="none" w:sz="0" w:space="0" w:color="auto"/>
                                    <w:right w:val="none" w:sz="0" w:space="0" w:color="auto"/>
                                  </w:divBdr>
                                  <w:divsChild>
                                    <w:div w:id="187827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029419">
                          <w:marLeft w:val="0"/>
                          <w:marRight w:val="0"/>
                          <w:marTop w:val="0"/>
                          <w:marBottom w:val="0"/>
                          <w:divBdr>
                            <w:top w:val="none" w:sz="0" w:space="0" w:color="auto"/>
                            <w:left w:val="none" w:sz="0" w:space="0" w:color="auto"/>
                            <w:bottom w:val="none" w:sz="0" w:space="0" w:color="auto"/>
                            <w:right w:val="none" w:sz="0" w:space="0" w:color="auto"/>
                          </w:divBdr>
                          <w:divsChild>
                            <w:div w:id="126702528">
                              <w:marLeft w:val="0"/>
                              <w:marRight w:val="0"/>
                              <w:marTop w:val="0"/>
                              <w:marBottom w:val="0"/>
                              <w:divBdr>
                                <w:top w:val="none" w:sz="0" w:space="0" w:color="auto"/>
                                <w:left w:val="none" w:sz="0" w:space="0" w:color="auto"/>
                                <w:bottom w:val="none" w:sz="0" w:space="0" w:color="auto"/>
                                <w:right w:val="none" w:sz="0" w:space="0" w:color="auto"/>
                              </w:divBdr>
                              <w:divsChild>
                                <w:div w:id="357589310">
                                  <w:marLeft w:val="0"/>
                                  <w:marRight w:val="0"/>
                                  <w:marTop w:val="0"/>
                                  <w:marBottom w:val="0"/>
                                  <w:divBdr>
                                    <w:top w:val="none" w:sz="0" w:space="0" w:color="auto"/>
                                    <w:left w:val="none" w:sz="0" w:space="0" w:color="auto"/>
                                    <w:bottom w:val="none" w:sz="0" w:space="0" w:color="auto"/>
                                    <w:right w:val="none" w:sz="0" w:space="0" w:color="auto"/>
                                  </w:divBdr>
                                </w:div>
                                <w:div w:id="1452820475">
                                  <w:marLeft w:val="0"/>
                                  <w:marRight w:val="0"/>
                                  <w:marTop w:val="0"/>
                                  <w:marBottom w:val="0"/>
                                  <w:divBdr>
                                    <w:top w:val="none" w:sz="0" w:space="0" w:color="auto"/>
                                    <w:left w:val="none" w:sz="0" w:space="0" w:color="auto"/>
                                    <w:bottom w:val="none" w:sz="0" w:space="0" w:color="auto"/>
                                    <w:right w:val="none" w:sz="0" w:space="0" w:color="auto"/>
                                  </w:divBdr>
                                  <w:divsChild>
                                    <w:div w:id="74357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12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606853">
          <w:marLeft w:val="0"/>
          <w:marRight w:val="0"/>
          <w:marTop w:val="0"/>
          <w:marBottom w:val="0"/>
          <w:divBdr>
            <w:top w:val="none" w:sz="0" w:space="0" w:color="auto"/>
            <w:left w:val="none" w:sz="0" w:space="0" w:color="auto"/>
            <w:bottom w:val="none" w:sz="0" w:space="0" w:color="auto"/>
            <w:right w:val="none" w:sz="0" w:space="0" w:color="auto"/>
          </w:divBdr>
        </w:div>
      </w:divsChild>
    </w:div>
    <w:div w:id="679163267">
      <w:bodyDiv w:val="1"/>
      <w:marLeft w:val="0"/>
      <w:marRight w:val="0"/>
      <w:marTop w:val="0"/>
      <w:marBottom w:val="0"/>
      <w:divBdr>
        <w:top w:val="none" w:sz="0" w:space="0" w:color="auto"/>
        <w:left w:val="none" w:sz="0" w:space="0" w:color="auto"/>
        <w:bottom w:val="none" w:sz="0" w:space="0" w:color="auto"/>
        <w:right w:val="none" w:sz="0" w:space="0" w:color="auto"/>
      </w:divBdr>
      <w:divsChild>
        <w:div w:id="1077242525">
          <w:marLeft w:val="0"/>
          <w:marRight w:val="0"/>
          <w:marTop w:val="225"/>
          <w:marBottom w:val="0"/>
          <w:divBdr>
            <w:top w:val="none" w:sz="0" w:space="0" w:color="auto"/>
            <w:left w:val="none" w:sz="0" w:space="0" w:color="auto"/>
            <w:bottom w:val="none" w:sz="0" w:space="0" w:color="auto"/>
            <w:right w:val="none" w:sz="0" w:space="0" w:color="auto"/>
          </w:divBdr>
        </w:div>
        <w:div w:id="46758144">
          <w:marLeft w:val="0"/>
          <w:marRight w:val="0"/>
          <w:marTop w:val="0"/>
          <w:marBottom w:val="0"/>
          <w:divBdr>
            <w:top w:val="none" w:sz="0" w:space="0" w:color="auto"/>
            <w:left w:val="none" w:sz="0" w:space="0" w:color="auto"/>
            <w:bottom w:val="none" w:sz="0" w:space="0" w:color="auto"/>
            <w:right w:val="none" w:sz="0" w:space="0" w:color="auto"/>
          </w:divBdr>
          <w:divsChild>
            <w:div w:id="1842235397">
              <w:marLeft w:val="-225"/>
              <w:marRight w:val="-225"/>
              <w:marTop w:val="0"/>
              <w:marBottom w:val="0"/>
              <w:divBdr>
                <w:top w:val="none" w:sz="0" w:space="0" w:color="auto"/>
                <w:left w:val="none" w:sz="0" w:space="0" w:color="auto"/>
                <w:bottom w:val="none" w:sz="0" w:space="0" w:color="auto"/>
                <w:right w:val="none" w:sz="0" w:space="0" w:color="auto"/>
              </w:divBdr>
              <w:divsChild>
                <w:div w:id="1313944945">
                  <w:marLeft w:val="0"/>
                  <w:marRight w:val="0"/>
                  <w:marTop w:val="0"/>
                  <w:marBottom w:val="300"/>
                  <w:divBdr>
                    <w:top w:val="none" w:sz="0" w:space="0" w:color="auto"/>
                    <w:left w:val="none" w:sz="0" w:space="0" w:color="auto"/>
                    <w:bottom w:val="none" w:sz="0" w:space="0" w:color="auto"/>
                    <w:right w:val="none" w:sz="0" w:space="0" w:color="auto"/>
                  </w:divBdr>
                  <w:divsChild>
                    <w:div w:id="1796757372">
                      <w:marLeft w:val="0"/>
                      <w:marRight w:val="0"/>
                      <w:marTop w:val="0"/>
                      <w:marBottom w:val="450"/>
                      <w:divBdr>
                        <w:top w:val="none" w:sz="0" w:space="0" w:color="auto"/>
                        <w:left w:val="none" w:sz="0" w:space="0" w:color="auto"/>
                        <w:bottom w:val="none" w:sz="0" w:space="0" w:color="auto"/>
                        <w:right w:val="none" w:sz="0" w:space="0" w:color="auto"/>
                      </w:divBdr>
                    </w:div>
                  </w:divsChild>
                </w:div>
                <w:div w:id="1301762984">
                  <w:marLeft w:val="0"/>
                  <w:marRight w:val="0"/>
                  <w:marTop w:val="0"/>
                  <w:marBottom w:val="0"/>
                  <w:divBdr>
                    <w:top w:val="none" w:sz="0" w:space="0" w:color="auto"/>
                    <w:left w:val="none" w:sz="0" w:space="0" w:color="auto"/>
                    <w:bottom w:val="none" w:sz="0" w:space="0" w:color="auto"/>
                    <w:right w:val="none" w:sz="0" w:space="0" w:color="auto"/>
                  </w:divBdr>
                  <w:divsChild>
                    <w:div w:id="487672349">
                      <w:marLeft w:val="0"/>
                      <w:marRight w:val="0"/>
                      <w:marTop w:val="0"/>
                      <w:marBottom w:val="675"/>
                      <w:divBdr>
                        <w:top w:val="none" w:sz="0" w:space="0" w:color="auto"/>
                        <w:left w:val="none" w:sz="0" w:space="0" w:color="auto"/>
                        <w:bottom w:val="none" w:sz="0" w:space="0" w:color="auto"/>
                        <w:right w:val="none" w:sz="0" w:space="0" w:color="auto"/>
                      </w:divBdr>
                      <w:divsChild>
                        <w:div w:id="703364923">
                          <w:marLeft w:val="0"/>
                          <w:marRight w:val="0"/>
                          <w:marTop w:val="0"/>
                          <w:marBottom w:val="0"/>
                          <w:divBdr>
                            <w:top w:val="none" w:sz="0" w:space="0" w:color="auto"/>
                            <w:left w:val="none" w:sz="0" w:space="0" w:color="auto"/>
                            <w:bottom w:val="none" w:sz="0" w:space="0" w:color="auto"/>
                            <w:right w:val="none" w:sz="0" w:space="0" w:color="auto"/>
                          </w:divBdr>
                          <w:divsChild>
                            <w:div w:id="81168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6056411">
      <w:bodyDiv w:val="1"/>
      <w:marLeft w:val="0"/>
      <w:marRight w:val="0"/>
      <w:marTop w:val="0"/>
      <w:marBottom w:val="0"/>
      <w:divBdr>
        <w:top w:val="none" w:sz="0" w:space="0" w:color="auto"/>
        <w:left w:val="none" w:sz="0" w:space="0" w:color="auto"/>
        <w:bottom w:val="none" w:sz="0" w:space="0" w:color="auto"/>
        <w:right w:val="none" w:sz="0" w:space="0" w:color="auto"/>
      </w:divBdr>
    </w:div>
    <w:div w:id="755829350">
      <w:bodyDiv w:val="1"/>
      <w:marLeft w:val="0"/>
      <w:marRight w:val="0"/>
      <w:marTop w:val="0"/>
      <w:marBottom w:val="0"/>
      <w:divBdr>
        <w:top w:val="none" w:sz="0" w:space="0" w:color="auto"/>
        <w:left w:val="none" w:sz="0" w:space="0" w:color="auto"/>
        <w:bottom w:val="none" w:sz="0" w:space="0" w:color="auto"/>
        <w:right w:val="none" w:sz="0" w:space="0" w:color="auto"/>
      </w:divBdr>
    </w:div>
    <w:div w:id="778641854">
      <w:bodyDiv w:val="1"/>
      <w:marLeft w:val="0"/>
      <w:marRight w:val="0"/>
      <w:marTop w:val="0"/>
      <w:marBottom w:val="0"/>
      <w:divBdr>
        <w:top w:val="none" w:sz="0" w:space="0" w:color="auto"/>
        <w:left w:val="none" w:sz="0" w:space="0" w:color="auto"/>
        <w:bottom w:val="none" w:sz="0" w:space="0" w:color="auto"/>
        <w:right w:val="none" w:sz="0" w:space="0" w:color="auto"/>
      </w:divBdr>
    </w:div>
    <w:div w:id="854265350">
      <w:bodyDiv w:val="1"/>
      <w:marLeft w:val="0"/>
      <w:marRight w:val="0"/>
      <w:marTop w:val="0"/>
      <w:marBottom w:val="0"/>
      <w:divBdr>
        <w:top w:val="none" w:sz="0" w:space="0" w:color="auto"/>
        <w:left w:val="none" w:sz="0" w:space="0" w:color="auto"/>
        <w:bottom w:val="none" w:sz="0" w:space="0" w:color="auto"/>
        <w:right w:val="none" w:sz="0" w:space="0" w:color="auto"/>
      </w:divBdr>
    </w:div>
    <w:div w:id="1063912750">
      <w:bodyDiv w:val="1"/>
      <w:marLeft w:val="0"/>
      <w:marRight w:val="0"/>
      <w:marTop w:val="0"/>
      <w:marBottom w:val="0"/>
      <w:divBdr>
        <w:top w:val="none" w:sz="0" w:space="0" w:color="auto"/>
        <w:left w:val="none" w:sz="0" w:space="0" w:color="auto"/>
        <w:bottom w:val="none" w:sz="0" w:space="0" w:color="auto"/>
        <w:right w:val="none" w:sz="0" w:space="0" w:color="auto"/>
      </w:divBdr>
      <w:divsChild>
        <w:div w:id="486749983">
          <w:marLeft w:val="0"/>
          <w:marRight w:val="0"/>
          <w:marTop w:val="0"/>
          <w:marBottom w:val="0"/>
          <w:divBdr>
            <w:top w:val="none" w:sz="0" w:space="0" w:color="auto"/>
            <w:left w:val="none" w:sz="0" w:space="0" w:color="auto"/>
            <w:bottom w:val="none" w:sz="0" w:space="0" w:color="auto"/>
            <w:right w:val="none" w:sz="0" w:space="0" w:color="auto"/>
          </w:divBdr>
          <w:divsChild>
            <w:div w:id="711345241">
              <w:marLeft w:val="0"/>
              <w:marRight w:val="0"/>
              <w:marTop w:val="0"/>
              <w:marBottom w:val="0"/>
              <w:divBdr>
                <w:top w:val="none" w:sz="0" w:space="0" w:color="auto"/>
                <w:left w:val="none" w:sz="0" w:space="0" w:color="auto"/>
                <w:bottom w:val="none" w:sz="0" w:space="0" w:color="auto"/>
                <w:right w:val="none" w:sz="0" w:space="0" w:color="auto"/>
              </w:divBdr>
              <w:divsChild>
                <w:div w:id="37211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568910">
      <w:bodyDiv w:val="1"/>
      <w:marLeft w:val="0"/>
      <w:marRight w:val="0"/>
      <w:marTop w:val="0"/>
      <w:marBottom w:val="0"/>
      <w:divBdr>
        <w:top w:val="none" w:sz="0" w:space="0" w:color="auto"/>
        <w:left w:val="none" w:sz="0" w:space="0" w:color="auto"/>
        <w:bottom w:val="none" w:sz="0" w:space="0" w:color="auto"/>
        <w:right w:val="none" w:sz="0" w:space="0" w:color="auto"/>
      </w:divBdr>
    </w:div>
    <w:div w:id="1084566760">
      <w:bodyDiv w:val="1"/>
      <w:marLeft w:val="0"/>
      <w:marRight w:val="0"/>
      <w:marTop w:val="0"/>
      <w:marBottom w:val="0"/>
      <w:divBdr>
        <w:top w:val="none" w:sz="0" w:space="0" w:color="auto"/>
        <w:left w:val="none" w:sz="0" w:space="0" w:color="auto"/>
        <w:bottom w:val="none" w:sz="0" w:space="0" w:color="auto"/>
        <w:right w:val="none" w:sz="0" w:space="0" w:color="auto"/>
      </w:divBdr>
    </w:div>
    <w:div w:id="1129588669">
      <w:bodyDiv w:val="1"/>
      <w:marLeft w:val="0"/>
      <w:marRight w:val="0"/>
      <w:marTop w:val="0"/>
      <w:marBottom w:val="0"/>
      <w:divBdr>
        <w:top w:val="none" w:sz="0" w:space="0" w:color="auto"/>
        <w:left w:val="none" w:sz="0" w:space="0" w:color="auto"/>
        <w:bottom w:val="none" w:sz="0" w:space="0" w:color="auto"/>
        <w:right w:val="none" w:sz="0" w:space="0" w:color="auto"/>
      </w:divBdr>
    </w:div>
    <w:div w:id="1151213125">
      <w:bodyDiv w:val="1"/>
      <w:marLeft w:val="0"/>
      <w:marRight w:val="0"/>
      <w:marTop w:val="0"/>
      <w:marBottom w:val="0"/>
      <w:divBdr>
        <w:top w:val="none" w:sz="0" w:space="0" w:color="auto"/>
        <w:left w:val="none" w:sz="0" w:space="0" w:color="auto"/>
        <w:bottom w:val="none" w:sz="0" w:space="0" w:color="auto"/>
        <w:right w:val="none" w:sz="0" w:space="0" w:color="auto"/>
      </w:divBdr>
      <w:divsChild>
        <w:div w:id="98110017">
          <w:marLeft w:val="0"/>
          <w:marRight w:val="0"/>
          <w:marTop w:val="0"/>
          <w:marBottom w:val="0"/>
          <w:divBdr>
            <w:top w:val="none" w:sz="0" w:space="0" w:color="auto"/>
            <w:left w:val="none" w:sz="0" w:space="0" w:color="auto"/>
            <w:bottom w:val="none" w:sz="0" w:space="0" w:color="auto"/>
            <w:right w:val="none" w:sz="0" w:space="0" w:color="auto"/>
          </w:divBdr>
          <w:divsChild>
            <w:div w:id="472218583">
              <w:marLeft w:val="0"/>
              <w:marRight w:val="0"/>
              <w:marTop w:val="0"/>
              <w:marBottom w:val="0"/>
              <w:divBdr>
                <w:top w:val="none" w:sz="0" w:space="0" w:color="auto"/>
                <w:left w:val="none" w:sz="0" w:space="0" w:color="auto"/>
                <w:bottom w:val="none" w:sz="0" w:space="0" w:color="auto"/>
                <w:right w:val="none" w:sz="0" w:space="0" w:color="auto"/>
              </w:divBdr>
              <w:divsChild>
                <w:div w:id="768429736">
                  <w:marLeft w:val="0"/>
                  <w:marRight w:val="0"/>
                  <w:marTop w:val="0"/>
                  <w:marBottom w:val="0"/>
                  <w:divBdr>
                    <w:top w:val="none" w:sz="0" w:space="0" w:color="auto"/>
                    <w:left w:val="none" w:sz="0" w:space="0" w:color="auto"/>
                    <w:bottom w:val="none" w:sz="0" w:space="0" w:color="auto"/>
                    <w:right w:val="none" w:sz="0" w:space="0" w:color="auto"/>
                  </w:divBdr>
                  <w:divsChild>
                    <w:div w:id="141431066">
                      <w:marLeft w:val="0"/>
                      <w:marRight w:val="0"/>
                      <w:marTop w:val="0"/>
                      <w:marBottom w:val="0"/>
                      <w:divBdr>
                        <w:top w:val="none" w:sz="0" w:space="0" w:color="auto"/>
                        <w:left w:val="none" w:sz="0" w:space="0" w:color="auto"/>
                        <w:bottom w:val="none" w:sz="0" w:space="0" w:color="auto"/>
                        <w:right w:val="none" w:sz="0" w:space="0" w:color="auto"/>
                      </w:divBdr>
                      <w:divsChild>
                        <w:div w:id="1645116895">
                          <w:marLeft w:val="0"/>
                          <w:marRight w:val="0"/>
                          <w:marTop w:val="0"/>
                          <w:marBottom w:val="0"/>
                          <w:divBdr>
                            <w:top w:val="none" w:sz="0" w:space="0" w:color="auto"/>
                            <w:left w:val="none" w:sz="0" w:space="0" w:color="auto"/>
                            <w:bottom w:val="none" w:sz="0" w:space="0" w:color="auto"/>
                            <w:right w:val="none" w:sz="0" w:space="0" w:color="auto"/>
                          </w:divBdr>
                          <w:divsChild>
                            <w:div w:id="167521189">
                              <w:marLeft w:val="0"/>
                              <w:marRight w:val="0"/>
                              <w:marTop w:val="0"/>
                              <w:marBottom w:val="0"/>
                              <w:divBdr>
                                <w:top w:val="none" w:sz="0" w:space="0" w:color="auto"/>
                                <w:left w:val="none" w:sz="0" w:space="0" w:color="auto"/>
                                <w:bottom w:val="none" w:sz="0" w:space="0" w:color="auto"/>
                                <w:right w:val="none" w:sz="0" w:space="0" w:color="auto"/>
                              </w:divBdr>
                              <w:divsChild>
                                <w:div w:id="237516697">
                                  <w:marLeft w:val="0"/>
                                  <w:marRight w:val="0"/>
                                  <w:marTop w:val="0"/>
                                  <w:marBottom w:val="0"/>
                                  <w:divBdr>
                                    <w:top w:val="none" w:sz="0" w:space="0" w:color="auto"/>
                                    <w:left w:val="none" w:sz="0" w:space="0" w:color="auto"/>
                                    <w:bottom w:val="none" w:sz="0" w:space="0" w:color="auto"/>
                                    <w:right w:val="none" w:sz="0" w:space="0" w:color="auto"/>
                                  </w:divBdr>
                                  <w:divsChild>
                                    <w:div w:id="71993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131894">
                          <w:marLeft w:val="0"/>
                          <w:marRight w:val="0"/>
                          <w:marTop w:val="0"/>
                          <w:marBottom w:val="0"/>
                          <w:divBdr>
                            <w:top w:val="none" w:sz="0" w:space="0" w:color="auto"/>
                            <w:left w:val="none" w:sz="0" w:space="0" w:color="auto"/>
                            <w:bottom w:val="none" w:sz="0" w:space="0" w:color="auto"/>
                            <w:right w:val="none" w:sz="0" w:space="0" w:color="auto"/>
                          </w:divBdr>
                          <w:divsChild>
                            <w:div w:id="845099444">
                              <w:marLeft w:val="0"/>
                              <w:marRight w:val="0"/>
                              <w:marTop w:val="0"/>
                              <w:marBottom w:val="0"/>
                              <w:divBdr>
                                <w:top w:val="none" w:sz="0" w:space="0" w:color="auto"/>
                                <w:left w:val="none" w:sz="0" w:space="0" w:color="auto"/>
                                <w:bottom w:val="none" w:sz="0" w:space="0" w:color="auto"/>
                                <w:right w:val="none" w:sz="0" w:space="0" w:color="auto"/>
                              </w:divBdr>
                              <w:divsChild>
                                <w:div w:id="189268763">
                                  <w:marLeft w:val="0"/>
                                  <w:marRight w:val="0"/>
                                  <w:marTop w:val="0"/>
                                  <w:marBottom w:val="0"/>
                                  <w:divBdr>
                                    <w:top w:val="none" w:sz="0" w:space="0" w:color="auto"/>
                                    <w:left w:val="none" w:sz="0" w:space="0" w:color="auto"/>
                                    <w:bottom w:val="none" w:sz="0" w:space="0" w:color="auto"/>
                                    <w:right w:val="none" w:sz="0" w:space="0" w:color="auto"/>
                                  </w:divBdr>
                                </w:div>
                                <w:div w:id="137573381">
                                  <w:marLeft w:val="0"/>
                                  <w:marRight w:val="0"/>
                                  <w:marTop w:val="0"/>
                                  <w:marBottom w:val="0"/>
                                  <w:divBdr>
                                    <w:top w:val="none" w:sz="0" w:space="0" w:color="auto"/>
                                    <w:left w:val="none" w:sz="0" w:space="0" w:color="auto"/>
                                    <w:bottom w:val="none" w:sz="0" w:space="0" w:color="auto"/>
                                    <w:right w:val="none" w:sz="0" w:space="0" w:color="auto"/>
                                  </w:divBdr>
                                  <w:divsChild>
                                    <w:div w:id="96242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54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9245372">
      <w:bodyDiv w:val="1"/>
      <w:marLeft w:val="0"/>
      <w:marRight w:val="0"/>
      <w:marTop w:val="0"/>
      <w:marBottom w:val="0"/>
      <w:divBdr>
        <w:top w:val="none" w:sz="0" w:space="0" w:color="auto"/>
        <w:left w:val="none" w:sz="0" w:space="0" w:color="auto"/>
        <w:bottom w:val="none" w:sz="0" w:space="0" w:color="auto"/>
        <w:right w:val="none" w:sz="0" w:space="0" w:color="auto"/>
      </w:divBdr>
      <w:divsChild>
        <w:div w:id="2129884171">
          <w:marLeft w:val="0"/>
          <w:marRight w:val="0"/>
          <w:marTop w:val="0"/>
          <w:marBottom w:val="0"/>
          <w:divBdr>
            <w:top w:val="none" w:sz="0" w:space="0" w:color="auto"/>
            <w:left w:val="none" w:sz="0" w:space="0" w:color="auto"/>
            <w:bottom w:val="none" w:sz="0" w:space="0" w:color="auto"/>
            <w:right w:val="none" w:sz="0" w:space="0" w:color="auto"/>
          </w:divBdr>
          <w:divsChild>
            <w:div w:id="1972857963">
              <w:marLeft w:val="0"/>
              <w:marRight w:val="0"/>
              <w:marTop w:val="0"/>
              <w:marBottom w:val="0"/>
              <w:divBdr>
                <w:top w:val="none" w:sz="0" w:space="0" w:color="auto"/>
                <w:left w:val="none" w:sz="0" w:space="0" w:color="auto"/>
                <w:bottom w:val="none" w:sz="0" w:space="0" w:color="auto"/>
                <w:right w:val="none" w:sz="0" w:space="0" w:color="auto"/>
              </w:divBdr>
              <w:divsChild>
                <w:div w:id="514419192">
                  <w:marLeft w:val="0"/>
                  <w:marRight w:val="0"/>
                  <w:marTop w:val="0"/>
                  <w:marBottom w:val="0"/>
                  <w:divBdr>
                    <w:top w:val="none" w:sz="0" w:space="0" w:color="auto"/>
                    <w:left w:val="none" w:sz="0" w:space="0" w:color="auto"/>
                    <w:bottom w:val="none" w:sz="0" w:space="0" w:color="auto"/>
                    <w:right w:val="none" w:sz="0" w:space="0" w:color="auto"/>
                  </w:divBdr>
                  <w:divsChild>
                    <w:div w:id="113379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270560">
          <w:marLeft w:val="0"/>
          <w:marRight w:val="0"/>
          <w:marTop w:val="0"/>
          <w:marBottom w:val="0"/>
          <w:divBdr>
            <w:top w:val="none" w:sz="0" w:space="0" w:color="auto"/>
            <w:left w:val="none" w:sz="0" w:space="0" w:color="auto"/>
            <w:bottom w:val="none" w:sz="0" w:space="0" w:color="auto"/>
            <w:right w:val="none" w:sz="0" w:space="0" w:color="auto"/>
          </w:divBdr>
          <w:divsChild>
            <w:div w:id="1354108672">
              <w:marLeft w:val="0"/>
              <w:marRight w:val="0"/>
              <w:marTop w:val="0"/>
              <w:marBottom w:val="0"/>
              <w:divBdr>
                <w:top w:val="none" w:sz="0" w:space="0" w:color="auto"/>
                <w:left w:val="none" w:sz="0" w:space="0" w:color="auto"/>
                <w:bottom w:val="none" w:sz="0" w:space="0" w:color="auto"/>
                <w:right w:val="none" w:sz="0" w:space="0" w:color="auto"/>
              </w:divBdr>
              <w:divsChild>
                <w:div w:id="1824277824">
                  <w:marLeft w:val="0"/>
                  <w:marRight w:val="0"/>
                  <w:marTop w:val="0"/>
                  <w:marBottom w:val="0"/>
                  <w:divBdr>
                    <w:top w:val="none" w:sz="0" w:space="0" w:color="auto"/>
                    <w:left w:val="none" w:sz="0" w:space="0" w:color="auto"/>
                    <w:bottom w:val="none" w:sz="0" w:space="0" w:color="auto"/>
                    <w:right w:val="none" w:sz="0" w:space="0" w:color="auto"/>
                  </w:divBdr>
                </w:div>
                <w:div w:id="2114081930">
                  <w:marLeft w:val="0"/>
                  <w:marRight w:val="0"/>
                  <w:marTop w:val="0"/>
                  <w:marBottom w:val="0"/>
                  <w:divBdr>
                    <w:top w:val="none" w:sz="0" w:space="0" w:color="auto"/>
                    <w:left w:val="none" w:sz="0" w:space="0" w:color="auto"/>
                    <w:bottom w:val="none" w:sz="0" w:space="0" w:color="auto"/>
                    <w:right w:val="none" w:sz="0" w:space="0" w:color="auto"/>
                  </w:divBdr>
                  <w:divsChild>
                    <w:div w:id="105789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365361">
              <w:marLeft w:val="0"/>
              <w:marRight w:val="0"/>
              <w:marTop w:val="0"/>
              <w:marBottom w:val="0"/>
              <w:divBdr>
                <w:top w:val="none" w:sz="0" w:space="0" w:color="auto"/>
                <w:left w:val="none" w:sz="0" w:space="0" w:color="auto"/>
                <w:bottom w:val="none" w:sz="0" w:space="0" w:color="auto"/>
                <w:right w:val="none" w:sz="0" w:space="0" w:color="auto"/>
              </w:divBdr>
            </w:div>
          </w:divsChild>
        </w:div>
        <w:div w:id="807169041">
          <w:marLeft w:val="0"/>
          <w:marRight w:val="0"/>
          <w:marTop w:val="0"/>
          <w:marBottom w:val="0"/>
          <w:divBdr>
            <w:top w:val="none" w:sz="0" w:space="0" w:color="auto"/>
            <w:left w:val="none" w:sz="0" w:space="0" w:color="auto"/>
            <w:bottom w:val="none" w:sz="0" w:space="0" w:color="auto"/>
            <w:right w:val="none" w:sz="0" w:space="0" w:color="auto"/>
          </w:divBdr>
        </w:div>
        <w:div w:id="1802070609">
          <w:marLeft w:val="0"/>
          <w:marRight w:val="0"/>
          <w:marTop w:val="0"/>
          <w:marBottom w:val="0"/>
          <w:divBdr>
            <w:top w:val="none" w:sz="0" w:space="0" w:color="auto"/>
            <w:left w:val="none" w:sz="0" w:space="0" w:color="auto"/>
            <w:bottom w:val="none" w:sz="0" w:space="0" w:color="auto"/>
            <w:right w:val="none" w:sz="0" w:space="0" w:color="auto"/>
          </w:divBdr>
        </w:div>
      </w:divsChild>
    </w:div>
    <w:div w:id="1235429060">
      <w:bodyDiv w:val="1"/>
      <w:marLeft w:val="0"/>
      <w:marRight w:val="0"/>
      <w:marTop w:val="0"/>
      <w:marBottom w:val="0"/>
      <w:divBdr>
        <w:top w:val="none" w:sz="0" w:space="0" w:color="auto"/>
        <w:left w:val="none" w:sz="0" w:space="0" w:color="auto"/>
        <w:bottom w:val="none" w:sz="0" w:space="0" w:color="auto"/>
        <w:right w:val="none" w:sz="0" w:space="0" w:color="auto"/>
      </w:divBdr>
    </w:div>
    <w:div w:id="1241135964">
      <w:bodyDiv w:val="1"/>
      <w:marLeft w:val="0"/>
      <w:marRight w:val="0"/>
      <w:marTop w:val="0"/>
      <w:marBottom w:val="0"/>
      <w:divBdr>
        <w:top w:val="none" w:sz="0" w:space="0" w:color="auto"/>
        <w:left w:val="none" w:sz="0" w:space="0" w:color="auto"/>
        <w:bottom w:val="none" w:sz="0" w:space="0" w:color="auto"/>
        <w:right w:val="none" w:sz="0" w:space="0" w:color="auto"/>
      </w:divBdr>
    </w:div>
    <w:div w:id="1533952412">
      <w:bodyDiv w:val="1"/>
      <w:marLeft w:val="0"/>
      <w:marRight w:val="0"/>
      <w:marTop w:val="0"/>
      <w:marBottom w:val="0"/>
      <w:divBdr>
        <w:top w:val="none" w:sz="0" w:space="0" w:color="auto"/>
        <w:left w:val="none" w:sz="0" w:space="0" w:color="auto"/>
        <w:bottom w:val="none" w:sz="0" w:space="0" w:color="auto"/>
        <w:right w:val="none" w:sz="0" w:space="0" w:color="auto"/>
      </w:divBdr>
    </w:div>
    <w:div w:id="1595506294">
      <w:bodyDiv w:val="1"/>
      <w:marLeft w:val="0"/>
      <w:marRight w:val="0"/>
      <w:marTop w:val="0"/>
      <w:marBottom w:val="0"/>
      <w:divBdr>
        <w:top w:val="none" w:sz="0" w:space="0" w:color="auto"/>
        <w:left w:val="none" w:sz="0" w:space="0" w:color="auto"/>
        <w:bottom w:val="none" w:sz="0" w:space="0" w:color="auto"/>
        <w:right w:val="none" w:sz="0" w:space="0" w:color="auto"/>
      </w:divBdr>
    </w:div>
    <w:div w:id="1639383183">
      <w:bodyDiv w:val="1"/>
      <w:marLeft w:val="0"/>
      <w:marRight w:val="0"/>
      <w:marTop w:val="0"/>
      <w:marBottom w:val="0"/>
      <w:divBdr>
        <w:top w:val="none" w:sz="0" w:space="0" w:color="auto"/>
        <w:left w:val="none" w:sz="0" w:space="0" w:color="auto"/>
        <w:bottom w:val="none" w:sz="0" w:space="0" w:color="auto"/>
        <w:right w:val="none" w:sz="0" w:space="0" w:color="auto"/>
      </w:divBdr>
    </w:div>
    <w:div w:id="1799374519">
      <w:bodyDiv w:val="1"/>
      <w:marLeft w:val="0"/>
      <w:marRight w:val="0"/>
      <w:marTop w:val="0"/>
      <w:marBottom w:val="0"/>
      <w:divBdr>
        <w:top w:val="none" w:sz="0" w:space="0" w:color="auto"/>
        <w:left w:val="none" w:sz="0" w:space="0" w:color="auto"/>
        <w:bottom w:val="none" w:sz="0" w:space="0" w:color="auto"/>
        <w:right w:val="none" w:sz="0" w:space="0" w:color="auto"/>
      </w:divBdr>
    </w:div>
    <w:div w:id="1842235857">
      <w:bodyDiv w:val="1"/>
      <w:marLeft w:val="0"/>
      <w:marRight w:val="0"/>
      <w:marTop w:val="0"/>
      <w:marBottom w:val="0"/>
      <w:divBdr>
        <w:top w:val="none" w:sz="0" w:space="0" w:color="auto"/>
        <w:left w:val="none" w:sz="0" w:space="0" w:color="auto"/>
        <w:bottom w:val="none" w:sz="0" w:space="0" w:color="auto"/>
        <w:right w:val="none" w:sz="0" w:space="0" w:color="auto"/>
      </w:divBdr>
    </w:div>
    <w:div w:id="2124953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thnicity-facts-figures.service.gov.uk/crime-justice-and-the-law/policing/confidence-in-the-local-police/lates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5509</TotalTime>
  <Pages>8</Pages>
  <Words>2884</Words>
  <Characters>16439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Jeffreys, Oliver</dc:creator>
  <cp:keywords/>
  <dc:description/>
  <cp:lastModifiedBy>Jeffreys, Oliver</cp:lastModifiedBy>
  <cp:revision>606</cp:revision>
  <dcterms:created xsi:type="dcterms:W3CDTF">2023-10-02T12:54:00Z</dcterms:created>
  <dcterms:modified xsi:type="dcterms:W3CDTF">2023-10-23T21:54:00Z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2023-10-02T13:10:49Z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84fc36c1-f2b3-4829-8594-cee100b10c3b</vt:lpwstr>
  </property>
  <property fmtid="{D5CDD505-2E9C-101B-9397-08002B2CF9AE}" pid="8" name="MSIP_Label_f2acd28b-79a3-4a0f-b0ff-4b75658b1549_ContentBits">
    <vt:lpwstr>0</vt:lpwstr>
  </property>
</Properties>
</file>