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BE2581" w14:textId="77777777" w:rsidR="00CA7D5E" w:rsidRPr="004C3A0B" w:rsidRDefault="00A51109" w:rsidP="00E84BC8">
      <w:pPr>
        <w:tabs>
          <w:tab w:val="left" w:pos="5103"/>
        </w:tabs>
        <w:jc w:val="center"/>
        <w:rPr>
          <w:rFonts w:ascii="Arial" w:hAnsi="Arial" w:cs="Arial"/>
          <w:b/>
          <w:bCs/>
        </w:rPr>
      </w:pPr>
      <w:r w:rsidRPr="004C3A0B">
        <w:rPr>
          <w:rFonts w:ascii="Arial" w:hAnsi="Arial" w:cs="Arial"/>
          <w:b/>
          <w:bCs/>
        </w:rPr>
        <w:t>APPLICATION FOR ETHICAL APPROVAL</w:t>
      </w:r>
    </w:p>
    <w:p w14:paraId="58B198E2" w14:textId="77777777" w:rsidR="00CA7D5E" w:rsidRPr="004C3A0B" w:rsidRDefault="00CA7D5E" w:rsidP="00682C6A">
      <w:pPr>
        <w:tabs>
          <w:tab w:val="left" w:pos="5103"/>
        </w:tabs>
        <w:ind w:right="282"/>
        <w:jc w:val="center"/>
        <w:rPr>
          <w:rFonts w:ascii="Arial" w:hAnsi="Arial" w:cs="Arial"/>
          <w:b/>
          <w:bCs/>
        </w:rPr>
      </w:pPr>
    </w:p>
    <w:p w14:paraId="3042F9D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4773128" w14:textId="77777777" w:rsidR="00280A88" w:rsidRPr="004C3A0B" w:rsidRDefault="00280A88" w:rsidP="00280A88">
      <w:pPr>
        <w:tabs>
          <w:tab w:val="left" w:pos="5103"/>
        </w:tabs>
        <w:ind w:right="282"/>
        <w:jc w:val="center"/>
        <w:rPr>
          <w:rFonts w:ascii="Arial" w:hAnsi="Arial" w:cs="Arial"/>
          <w:b/>
          <w:bCs/>
          <w:sz w:val="16"/>
          <w:szCs w:val="16"/>
        </w:rPr>
      </w:pPr>
    </w:p>
    <w:p w14:paraId="3BA577AA"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5EC8E12" w14:textId="77777777" w:rsidR="00EF6306" w:rsidRPr="004C3A0B" w:rsidRDefault="00EF6306" w:rsidP="00700361">
      <w:pPr>
        <w:tabs>
          <w:tab w:val="left" w:pos="5103"/>
        </w:tabs>
        <w:ind w:right="282"/>
        <w:jc w:val="both"/>
        <w:rPr>
          <w:rFonts w:ascii="Arial" w:hAnsi="Arial" w:cs="Arial"/>
          <w:sz w:val="22"/>
          <w:szCs w:val="22"/>
        </w:rPr>
      </w:pPr>
    </w:p>
    <w:p w14:paraId="6F133628"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F1192C4" w14:textId="77777777" w:rsidR="00280A88" w:rsidRPr="004C3A0B" w:rsidRDefault="00280A88" w:rsidP="00700361">
      <w:pPr>
        <w:tabs>
          <w:tab w:val="left" w:pos="5103"/>
        </w:tabs>
        <w:ind w:right="282"/>
        <w:jc w:val="both"/>
        <w:rPr>
          <w:rFonts w:ascii="Arial" w:hAnsi="Arial" w:cs="Arial"/>
          <w:sz w:val="22"/>
          <w:szCs w:val="22"/>
        </w:rPr>
      </w:pPr>
    </w:p>
    <w:p w14:paraId="70385B5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1424C4" w14:textId="77777777" w:rsidR="00EF6306" w:rsidRPr="004C3A0B" w:rsidRDefault="00EF6306" w:rsidP="00700361">
      <w:pPr>
        <w:tabs>
          <w:tab w:val="left" w:pos="5103"/>
        </w:tabs>
        <w:ind w:right="282"/>
        <w:jc w:val="both"/>
        <w:rPr>
          <w:rFonts w:ascii="Arial" w:hAnsi="Arial" w:cs="Arial"/>
          <w:sz w:val="22"/>
          <w:szCs w:val="22"/>
        </w:rPr>
      </w:pPr>
    </w:p>
    <w:p w14:paraId="48D3543C"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E536440" w14:textId="77777777" w:rsidR="007D46AF" w:rsidRPr="004C3A0B" w:rsidRDefault="007D46AF" w:rsidP="00FB4F7A">
      <w:pPr>
        <w:autoSpaceDE w:val="0"/>
        <w:autoSpaceDN w:val="0"/>
        <w:adjustRightInd w:val="0"/>
        <w:jc w:val="both"/>
        <w:rPr>
          <w:rFonts w:ascii="Arial" w:hAnsi="Arial" w:cs="Arial"/>
          <w:sz w:val="22"/>
          <w:szCs w:val="22"/>
        </w:rPr>
      </w:pPr>
    </w:p>
    <w:p w14:paraId="1039DF04"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72D685C" w14:textId="77777777" w:rsidR="00424773" w:rsidRDefault="00424773" w:rsidP="00280A88">
      <w:pPr>
        <w:autoSpaceDE w:val="0"/>
        <w:autoSpaceDN w:val="0"/>
        <w:adjustRightInd w:val="0"/>
        <w:jc w:val="both"/>
        <w:rPr>
          <w:rFonts w:ascii="Arial" w:hAnsi="Arial" w:cs="Arial"/>
          <w:sz w:val="22"/>
          <w:szCs w:val="22"/>
        </w:rPr>
      </w:pPr>
    </w:p>
    <w:p w14:paraId="440944F9"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32A7DD19" w14:textId="77777777" w:rsidR="0041408E" w:rsidRPr="004C3A0B" w:rsidRDefault="0041408E" w:rsidP="00280A88">
      <w:pPr>
        <w:autoSpaceDE w:val="0"/>
        <w:autoSpaceDN w:val="0"/>
        <w:adjustRightInd w:val="0"/>
        <w:jc w:val="both"/>
        <w:rPr>
          <w:rFonts w:ascii="Arial" w:hAnsi="Arial" w:cs="Arial"/>
          <w:sz w:val="22"/>
          <w:szCs w:val="22"/>
        </w:rPr>
      </w:pPr>
    </w:p>
    <w:p w14:paraId="6CD9DD59"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D0D944B" w14:textId="77777777" w:rsidR="00A51109" w:rsidRPr="00D92E3B" w:rsidRDefault="00A51109" w:rsidP="00354F34">
      <w:pPr>
        <w:autoSpaceDE w:val="0"/>
        <w:autoSpaceDN w:val="0"/>
        <w:adjustRightInd w:val="0"/>
        <w:spacing w:after="240"/>
        <w:jc w:val="both"/>
        <w:rPr>
          <w:rFonts w:ascii="Arial" w:hAnsi="Arial" w:cs="Arial"/>
          <w:b/>
        </w:rPr>
      </w:pPr>
      <w:r w:rsidRPr="00D92E3B">
        <w:rPr>
          <w:rFonts w:ascii="Arial" w:hAnsi="Arial" w:cs="Arial"/>
          <w:b/>
        </w:rPr>
        <w:t>SECTION A: About You</w:t>
      </w:r>
      <w:r w:rsidR="0082781D" w:rsidRPr="00D92E3B">
        <w:rPr>
          <w:rFonts w:ascii="Arial" w:hAnsi="Arial" w:cs="Arial"/>
          <w:b/>
        </w:rPr>
        <w:t xml:space="preserve"> (P</w:t>
      </w:r>
      <w:r w:rsidR="001A4F87" w:rsidRPr="00D92E3B">
        <w:rPr>
          <w:rFonts w:ascii="Arial" w:hAnsi="Arial" w:cs="Arial"/>
          <w:b/>
        </w:rPr>
        <w:t xml:space="preserve">rincipal </w:t>
      </w:r>
      <w:r w:rsidR="0082781D" w:rsidRPr="00D92E3B">
        <w:rPr>
          <w:rFonts w:ascii="Arial" w:hAnsi="Arial" w:cs="Arial"/>
          <w:b/>
        </w:rPr>
        <w:t>R</w:t>
      </w:r>
      <w:r w:rsidR="00CA7241" w:rsidRPr="00D92E3B">
        <w:rPr>
          <w:rFonts w:ascii="Arial" w:hAnsi="Arial" w:cs="Arial"/>
          <w:b/>
        </w:rPr>
        <w:t>esearcher</w:t>
      </w:r>
      <w:r w:rsidR="001A4F87" w:rsidRPr="00D92E3B">
        <w:rPr>
          <w:rFonts w:ascii="Arial" w:hAnsi="Arial" w:cs="Arial"/>
          <w:b/>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D92E3B" w14:paraId="5591AC9F" w14:textId="77777777" w:rsidTr="003257BD">
        <w:trPr>
          <w:trHeight w:val="439"/>
        </w:trPr>
        <w:tc>
          <w:tcPr>
            <w:tcW w:w="3253" w:type="dxa"/>
            <w:gridSpan w:val="2"/>
            <w:shd w:val="clear" w:color="auto" w:fill="F2F2F2" w:themeFill="background1" w:themeFillShade="F2"/>
          </w:tcPr>
          <w:p w14:paraId="0CFEEFEB" w14:textId="77777777" w:rsidR="00CE6A00" w:rsidRPr="00D92E3B" w:rsidRDefault="00A51109" w:rsidP="008C4441">
            <w:pPr>
              <w:rPr>
                <w:rFonts w:ascii="Arial" w:hAnsi="Arial" w:cs="Arial"/>
              </w:rPr>
            </w:pPr>
            <w:r w:rsidRPr="00D92E3B">
              <w:rPr>
                <w:rFonts w:ascii="Arial" w:hAnsi="Arial" w:cs="Arial"/>
              </w:rPr>
              <w:t>Full</w:t>
            </w:r>
            <w:r w:rsidR="00CE6A00" w:rsidRPr="00D92E3B">
              <w:rPr>
                <w:rFonts w:ascii="Arial" w:hAnsi="Arial" w:cs="Arial"/>
              </w:rPr>
              <w:t xml:space="preserve"> Name:</w:t>
            </w:r>
          </w:p>
        </w:tc>
        <w:tc>
          <w:tcPr>
            <w:tcW w:w="6636" w:type="dxa"/>
            <w:gridSpan w:val="4"/>
          </w:tcPr>
          <w:p w14:paraId="2B46C8CA" w14:textId="3FDD41EF" w:rsidR="00CE6A00" w:rsidRPr="00D92E3B" w:rsidRDefault="000B213C" w:rsidP="008C4441">
            <w:pPr>
              <w:rPr>
                <w:rFonts w:ascii="Arial" w:hAnsi="Arial" w:cs="Arial"/>
              </w:rPr>
            </w:pPr>
            <w:r w:rsidRPr="00D92E3B">
              <w:rPr>
                <w:rFonts w:ascii="Arial" w:hAnsi="Arial" w:cs="Arial"/>
              </w:rPr>
              <w:t>Ellie Howell</w:t>
            </w:r>
          </w:p>
        </w:tc>
      </w:tr>
      <w:tr w:rsidR="00425DA7" w:rsidRPr="00D92E3B" w14:paraId="056FA096" w14:textId="77777777" w:rsidTr="002A152D">
        <w:trPr>
          <w:trHeight w:val="472"/>
        </w:trPr>
        <w:tc>
          <w:tcPr>
            <w:tcW w:w="3253" w:type="dxa"/>
            <w:gridSpan w:val="2"/>
            <w:shd w:val="clear" w:color="auto" w:fill="BFBFBF" w:themeFill="background1" w:themeFillShade="BF"/>
            <w:vAlign w:val="center"/>
          </w:tcPr>
          <w:p w14:paraId="5098354A" w14:textId="77777777" w:rsidR="00425DA7" w:rsidRPr="00D92E3B" w:rsidRDefault="00425DA7" w:rsidP="003257BD">
            <w:pPr>
              <w:rPr>
                <w:rFonts w:ascii="Arial" w:hAnsi="Arial" w:cs="Arial"/>
              </w:rPr>
            </w:pPr>
            <w:r w:rsidRPr="00D92E3B">
              <w:rPr>
                <w:rFonts w:ascii="Arial" w:hAnsi="Arial" w:cs="Arial"/>
              </w:rPr>
              <w:t>Tick all boxes which apply:</w:t>
            </w:r>
          </w:p>
          <w:p w14:paraId="7A413670" w14:textId="77777777" w:rsidR="00425DA7" w:rsidRPr="00D92E3B" w:rsidRDefault="00425DA7" w:rsidP="003257BD">
            <w:pPr>
              <w:rPr>
                <w:rFonts w:ascii="Arial" w:hAnsi="Arial" w:cs="Arial"/>
              </w:rPr>
            </w:pPr>
          </w:p>
        </w:tc>
        <w:tc>
          <w:tcPr>
            <w:tcW w:w="2551" w:type="dxa"/>
            <w:shd w:val="clear" w:color="auto" w:fill="F2F2F2" w:themeFill="background1" w:themeFillShade="F2"/>
            <w:vAlign w:val="center"/>
          </w:tcPr>
          <w:p w14:paraId="32D26FBC" w14:textId="77777777" w:rsidR="00425DA7" w:rsidRPr="00D92E3B" w:rsidRDefault="00425DA7" w:rsidP="003257BD">
            <w:pPr>
              <w:rPr>
                <w:rFonts w:ascii="Arial" w:hAnsi="Arial" w:cs="Arial"/>
              </w:rPr>
            </w:pPr>
            <w:r w:rsidRPr="00D92E3B">
              <w:rPr>
                <w:rFonts w:ascii="Arial" w:hAnsi="Arial" w:cs="Arial"/>
              </w:rPr>
              <w:t>Member of staff:</w:t>
            </w:r>
          </w:p>
        </w:tc>
        <w:tc>
          <w:tcPr>
            <w:tcW w:w="709" w:type="dxa"/>
            <w:shd w:val="clear" w:color="auto" w:fill="BFBFBF" w:themeFill="background1" w:themeFillShade="BF"/>
            <w:vAlign w:val="center"/>
          </w:tcPr>
          <w:p w14:paraId="4E153B50" w14:textId="77777777" w:rsidR="00425DA7" w:rsidRPr="00D92E3B" w:rsidRDefault="00425DA7" w:rsidP="00425DA7">
            <w:pPr>
              <w:jc w:val="center"/>
              <w:rPr>
                <w:rFonts w:ascii="Arial" w:hAnsi="Arial" w:cs="Arial"/>
              </w:rPr>
            </w:pPr>
            <w:r w:rsidRPr="00D92E3B">
              <w:rPr>
                <w:rFonts w:ascii="Segoe UI Symbol" w:eastAsia="MS Gothic" w:hAnsi="Segoe UI Symbol" w:cs="Segoe UI Symbol"/>
              </w:rPr>
              <w:t>☐</w:t>
            </w:r>
          </w:p>
        </w:tc>
        <w:tc>
          <w:tcPr>
            <w:tcW w:w="2526" w:type="dxa"/>
            <w:shd w:val="clear" w:color="auto" w:fill="F2F2F2" w:themeFill="background1" w:themeFillShade="F2"/>
            <w:vAlign w:val="center"/>
          </w:tcPr>
          <w:p w14:paraId="1F9158DC" w14:textId="77777777" w:rsidR="00425DA7" w:rsidRPr="00D92E3B" w:rsidRDefault="00425DA7" w:rsidP="003257BD">
            <w:pPr>
              <w:rPr>
                <w:rFonts w:ascii="Arial" w:hAnsi="Arial" w:cs="Arial"/>
              </w:rPr>
            </w:pPr>
            <w:r w:rsidRPr="00D92E3B">
              <w:rPr>
                <w:rFonts w:ascii="Arial" w:hAnsi="Arial" w:cs="Arial"/>
              </w:rPr>
              <w:t>Honorary research fellow:</w:t>
            </w:r>
          </w:p>
        </w:tc>
        <w:tc>
          <w:tcPr>
            <w:tcW w:w="850" w:type="dxa"/>
            <w:shd w:val="clear" w:color="auto" w:fill="BFBFBF" w:themeFill="background1" w:themeFillShade="BF"/>
            <w:vAlign w:val="center"/>
          </w:tcPr>
          <w:p w14:paraId="260ABFDF" w14:textId="77777777" w:rsidR="00425DA7" w:rsidRPr="00D92E3B" w:rsidRDefault="00425DA7" w:rsidP="00425DA7">
            <w:pPr>
              <w:jc w:val="center"/>
              <w:rPr>
                <w:rFonts w:ascii="Arial" w:hAnsi="Arial" w:cs="Arial"/>
              </w:rPr>
            </w:pPr>
            <w:r w:rsidRPr="00D92E3B">
              <w:rPr>
                <w:rFonts w:ascii="Segoe UI Symbol" w:eastAsia="MS Gothic" w:hAnsi="Segoe UI Symbol" w:cs="Segoe UI Symbol"/>
              </w:rPr>
              <w:t>☐</w:t>
            </w:r>
          </w:p>
        </w:tc>
      </w:tr>
      <w:tr w:rsidR="00425DA7" w:rsidRPr="00D92E3B" w14:paraId="03818688" w14:textId="77777777" w:rsidTr="003257BD">
        <w:trPr>
          <w:trHeight w:val="472"/>
        </w:trPr>
        <w:tc>
          <w:tcPr>
            <w:tcW w:w="2544" w:type="dxa"/>
            <w:shd w:val="clear" w:color="auto" w:fill="F2F2F2" w:themeFill="background1" w:themeFillShade="F2"/>
            <w:vAlign w:val="center"/>
          </w:tcPr>
          <w:p w14:paraId="2670546A" w14:textId="77777777" w:rsidR="00425DA7" w:rsidRPr="00D92E3B" w:rsidRDefault="00425DA7" w:rsidP="003257BD">
            <w:pPr>
              <w:rPr>
                <w:rFonts w:ascii="Arial" w:hAnsi="Arial" w:cs="Arial"/>
              </w:rPr>
            </w:pPr>
            <w:r w:rsidRPr="00D92E3B">
              <w:rPr>
                <w:rFonts w:ascii="Arial" w:hAnsi="Arial" w:cs="Arial"/>
              </w:rPr>
              <w:t>U</w:t>
            </w:r>
            <w:r w:rsidR="0076027F" w:rsidRPr="00D92E3B">
              <w:rPr>
                <w:rFonts w:ascii="Arial" w:hAnsi="Arial" w:cs="Arial"/>
              </w:rPr>
              <w:t>ndergraduate Student</w:t>
            </w:r>
          </w:p>
        </w:tc>
        <w:sdt>
          <w:sdtPr>
            <w:rPr>
              <w:rFonts w:ascii="Arial" w:hAnsi="Arial" w:cs="Arial"/>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E6329A5" w14:textId="4766C745" w:rsidR="00425DA7" w:rsidRPr="00D92E3B" w:rsidRDefault="000B213C" w:rsidP="00425DA7">
                <w:pPr>
                  <w:jc w:val="center"/>
                  <w:rPr>
                    <w:rFonts w:ascii="Arial" w:hAnsi="Arial" w:cs="Arial"/>
                  </w:rPr>
                </w:pPr>
                <w:r w:rsidRPr="00D92E3B">
                  <w:rPr>
                    <w:rFonts w:ascii="Segoe UI Symbol" w:eastAsia="MS Gothic" w:hAnsi="Segoe UI Symbol" w:cs="Segoe UI Symbol"/>
                  </w:rPr>
                  <w:t>☒</w:t>
                </w:r>
              </w:p>
            </w:tc>
          </w:sdtContent>
        </w:sdt>
        <w:tc>
          <w:tcPr>
            <w:tcW w:w="2551" w:type="dxa"/>
            <w:shd w:val="clear" w:color="auto" w:fill="F2F2F2" w:themeFill="background1" w:themeFillShade="F2"/>
            <w:vAlign w:val="center"/>
          </w:tcPr>
          <w:p w14:paraId="7D416F30" w14:textId="77777777" w:rsidR="00425DA7" w:rsidRPr="00D92E3B" w:rsidRDefault="0076027F" w:rsidP="003257BD">
            <w:pPr>
              <w:rPr>
                <w:rFonts w:ascii="Arial" w:hAnsi="Arial" w:cs="Arial"/>
              </w:rPr>
            </w:pPr>
            <w:r w:rsidRPr="00D92E3B">
              <w:rPr>
                <w:rFonts w:ascii="Arial" w:hAnsi="Arial" w:cs="Arial"/>
              </w:rPr>
              <w:t>Taught Postgraduate</w:t>
            </w:r>
            <w:r w:rsidR="00425DA7" w:rsidRPr="00D92E3B">
              <w:rPr>
                <w:rFonts w:ascii="Arial" w:hAnsi="Arial" w:cs="Arial"/>
              </w:rPr>
              <w:t xml:space="preserv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25372E2" w14:textId="77777777" w:rsidR="00425DA7" w:rsidRPr="00D92E3B" w:rsidRDefault="0076027F" w:rsidP="00425DA7">
                <w:pPr>
                  <w:jc w:val="center"/>
                  <w:rPr>
                    <w:rFonts w:ascii="Arial" w:hAnsi="Arial" w:cs="Arial"/>
                  </w:rPr>
                </w:pPr>
                <w:r w:rsidRPr="00D92E3B">
                  <w:rPr>
                    <w:rFonts w:ascii="Segoe UI Symbol" w:eastAsia="MS Gothic" w:hAnsi="Segoe UI Symbol" w:cs="Segoe UI Symbol"/>
                  </w:rPr>
                  <w:t>☐</w:t>
                </w:r>
              </w:p>
            </w:tc>
          </w:sdtContent>
        </w:sdt>
        <w:tc>
          <w:tcPr>
            <w:tcW w:w="2526" w:type="dxa"/>
            <w:shd w:val="clear" w:color="auto" w:fill="F2F2F2" w:themeFill="background1" w:themeFillShade="F2"/>
            <w:vAlign w:val="center"/>
          </w:tcPr>
          <w:p w14:paraId="666B180C" w14:textId="77777777" w:rsidR="00425DA7" w:rsidRPr="00D92E3B" w:rsidRDefault="0076027F" w:rsidP="003257BD">
            <w:pPr>
              <w:rPr>
                <w:rFonts w:ascii="Arial" w:hAnsi="Arial" w:cs="Arial"/>
              </w:rPr>
            </w:pPr>
            <w:r w:rsidRPr="00D92E3B">
              <w:rPr>
                <w:rFonts w:ascii="Arial" w:hAnsi="Arial" w:cs="Arial"/>
              </w:rPr>
              <w:t xml:space="preserve">Postgraduate Research </w:t>
            </w:r>
            <w:r w:rsidR="00425DA7" w:rsidRPr="00D92E3B">
              <w:rPr>
                <w:rFonts w:ascii="Arial" w:hAnsi="Arial" w:cs="Arial"/>
              </w:rPr>
              <w:t>Student</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5867D4B" w14:textId="77777777" w:rsidR="00425DA7" w:rsidRPr="00D92E3B" w:rsidRDefault="002A152D" w:rsidP="00425DA7">
                <w:pPr>
                  <w:jc w:val="center"/>
                  <w:rPr>
                    <w:rFonts w:ascii="Arial" w:hAnsi="Arial" w:cs="Arial"/>
                  </w:rPr>
                </w:pPr>
                <w:r w:rsidRPr="00D92E3B">
                  <w:rPr>
                    <w:rFonts w:ascii="Segoe UI Symbol" w:eastAsia="MS Gothic" w:hAnsi="Segoe UI Symbol" w:cs="Segoe UI Symbol"/>
                  </w:rPr>
                  <w:t>☐</w:t>
                </w:r>
              </w:p>
            </w:tc>
          </w:sdtContent>
        </w:sdt>
      </w:tr>
    </w:tbl>
    <w:p w14:paraId="1B12D28B" w14:textId="77777777" w:rsidR="00A51109" w:rsidRPr="00D92E3B" w:rsidRDefault="00A51109">
      <w:pPr>
        <w:rPr>
          <w:rFonts w:ascii="Arial" w:hAnsi="Arial" w:cs="Arial"/>
          <w:bCs/>
          <w:iCs/>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D92E3B" w14:paraId="2D9E2B54" w14:textId="77777777" w:rsidTr="00E16786">
        <w:trPr>
          <w:cantSplit/>
          <w:trHeight w:val="334"/>
        </w:trPr>
        <w:tc>
          <w:tcPr>
            <w:tcW w:w="3253" w:type="dxa"/>
            <w:shd w:val="clear" w:color="auto" w:fill="F2F2F2" w:themeFill="background1" w:themeFillShade="F2"/>
          </w:tcPr>
          <w:p w14:paraId="3C23EEBF" w14:textId="77777777" w:rsidR="00A51109" w:rsidRPr="00D92E3B" w:rsidRDefault="00A51109" w:rsidP="008C4441">
            <w:pPr>
              <w:rPr>
                <w:rFonts w:ascii="Arial" w:hAnsi="Arial" w:cs="Arial"/>
              </w:rPr>
            </w:pPr>
            <w:r w:rsidRPr="00D92E3B">
              <w:rPr>
                <w:rFonts w:ascii="Arial" w:hAnsi="Arial" w:cs="Arial"/>
              </w:rPr>
              <w:t>Faculty/School/Centre:</w:t>
            </w:r>
          </w:p>
        </w:tc>
        <w:tc>
          <w:tcPr>
            <w:tcW w:w="6636" w:type="dxa"/>
          </w:tcPr>
          <w:p w14:paraId="498ADD78" w14:textId="38585A40" w:rsidR="00A51109" w:rsidRPr="00D92E3B" w:rsidRDefault="00A32BB9" w:rsidP="008C4441">
            <w:pPr>
              <w:rPr>
                <w:rFonts w:ascii="Arial" w:hAnsi="Arial" w:cs="Arial"/>
              </w:rPr>
            </w:pPr>
            <w:r w:rsidRPr="00D92E3B">
              <w:rPr>
                <w:rFonts w:ascii="Arial" w:hAnsi="Arial" w:cs="Arial"/>
              </w:rPr>
              <w:t>Trinity university</w:t>
            </w:r>
          </w:p>
          <w:p w14:paraId="6F5F1464" w14:textId="77777777" w:rsidR="003257BD" w:rsidRPr="00D92E3B" w:rsidRDefault="003257BD" w:rsidP="008C4441">
            <w:pPr>
              <w:rPr>
                <w:rFonts w:ascii="Arial" w:hAnsi="Arial" w:cs="Arial"/>
              </w:rPr>
            </w:pPr>
          </w:p>
        </w:tc>
      </w:tr>
      <w:tr w:rsidR="00494691" w:rsidRPr="00D92E3B" w14:paraId="4BAFA04E" w14:textId="77777777" w:rsidTr="00E16786">
        <w:trPr>
          <w:cantSplit/>
          <w:trHeight w:val="340"/>
        </w:trPr>
        <w:tc>
          <w:tcPr>
            <w:tcW w:w="3253" w:type="dxa"/>
            <w:shd w:val="clear" w:color="auto" w:fill="F2F2F2" w:themeFill="background1" w:themeFillShade="F2"/>
          </w:tcPr>
          <w:p w14:paraId="27F0F7AE" w14:textId="77777777" w:rsidR="00494691" w:rsidRPr="00D92E3B" w:rsidRDefault="00494691" w:rsidP="008C4441">
            <w:pPr>
              <w:rPr>
                <w:rFonts w:ascii="Arial" w:hAnsi="Arial" w:cs="Arial"/>
              </w:rPr>
            </w:pPr>
            <w:r w:rsidRPr="00D92E3B">
              <w:rPr>
                <w:rFonts w:ascii="Arial" w:hAnsi="Arial" w:cs="Arial"/>
              </w:rPr>
              <w:t>Campus:</w:t>
            </w:r>
          </w:p>
        </w:tc>
        <w:tc>
          <w:tcPr>
            <w:tcW w:w="6636" w:type="dxa"/>
          </w:tcPr>
          <w:p w14:paraId="625A9098" w14:textId="0C84A9AF" w:rsidR="00494691" w:rsidRPr="00D92E3B" w:rsidRDefault="000B213C" w:rsidP="008C4441">
            <w:pPr>
              <w:rPr>
                <w:rFonts w:ascii="Arial" w:hAnsi="Arial" w:cs="Arial"/>
              </w:rPr>
            </w:pPr>
            <w:r w:rsidRPr="00D92E3B">
              <w:rPr>
                <w:rFonts w:ascii="Arial" w:hAnsi="Arial" w:cs="Arial"/>
              </w:rPr>
              <w:t xml:space="preserve">Swansea </w:t>
            </w:r>
          </w:p>
          <w:p w14:paraId="476A14E0" w14:textId="77777777" w:rsidR="003257BD" w:rsidRPr="00D92E3B" w:rsidRDefault="003257BD" w:rsidP="008C4441">
            <w:pPr>
              <w:rPr>
                <w:rFonts w:ascii="Arial" w:hAnsi="Arial" w:cs="Arial"/>
              </w:rPr>
            </w:pPr>
          </w:p>
        </w:tc>
      </w:tr>
      <w:tr w:rsidR="00494691" w:rsidRPr="00D92E3B" w14:paraId="1D9A112C" w14:textId="77777777" w:rsidTr="00E16786">
        <w:trPr>
          <w:cantSplit/>
          <w:trHeight w:val="340"/>
        </w:trPr>
        <w:tc>
          <w:tcPr>
            <w:tcW w:w="3253" w:type="dxa"/>
            <w:shd w:val="clear" w:color="auto" w:fill="F2F2F2" w:themeFill="background1" w:themeFillShade="F2"/>
          </w:tcPr>
          <w:p w14:paraId="2BA59C64" w14:textId="77777777" w:rsidR="00494691" w:rsidRPr="00D92E3B" w:rsidRDefault="00FD436F" w:rsidP="008C4441">
            <w:pPr>
              <w:rPr>
                <w:rFonts w:ascii="Arial" w:hAnsi="Arial" w:cs="Arial"/>
              </w:rPr>
            </w:pPr>
            <w:r w:rsidRPr="00D92E3B">
              <w:rPr>
                <w:rFonts w:ascii="Arial" w:hAnsi="Arial" w:cs="Arial"/>
              </w:rPr>
              <w:t>E-mail address</w:t>
            </w:r>
            <w:r w:rsidR="00494691" w:rsidRPr="00D92E3B">
              <w:rPr>
                <w:rFonts w:ascii="Arial" w:hAnsi="Arial" w:cs="Arial"/>
              </w:rPr>
              <w:t>:</w:t>
            </w:r>
          </w:p>
        </w:tc>
        <w:tc>
          <w:tcPr>
            <w:tcW w:w="6636" w:type="dxa"/>
          </w:tcPr>
          <w:p w14:paraId="7F814752" w14:textId="75C1DB15" w:rsidR="003257BD" w:rsidRPr="00D92E3B" w:rsidRDefault="006C162E" w:rsidP="008C4441">
            <w:pPr>
              <w:rPr>
                <w:rFonts w:ascii="Arial" w:hAnsi="Arial" w:cs="Arial"/>
              </w:rPr>
            </w:pPr>
            <w:r w:rsidRPr="00D92E3B">
              <w:rPr>
                <w:rFonts w:ascii="Arial" w:hAnsi="Arial" w:cs="Arial"/>
              </w:rPr>
              <w:t>e.howell3107@gmail.com</w:t>
            </w:r>
          </w:p>
        </w:tc>
      </w:tr>
      <w:tr w:rsidR="00494691" w:rsidRPr="00D92E3B" w14:paraId="6646BC52" w14:textId="77777777" w:rsidTr="00E16786">
        <w:trPr>
          <w:cantSplit/>
          <w:trHeight w:val="340"/>
        </w:trPr>
        <w:tc>
          <w:tcPr>
            <w:tcW w:w="3253" w:type="dxa"/>
            <w:shd w:val="clear" w:color="auto" w:fill="F2F2F2" w:themeFill="background1" w:themeFillShade="F2"/>
          </w:tcPr>
          <w:p w14:paraId="3A918C8B" w14:textId="77777777" w:rsidR="00494691" w:rsidRPr="00D92E3B" w:rsidRDefault="00FD436F" w:rsidP="008C4441">
            <w:pPr>
              <w:rPr>
                <w:rFonts w:ascii="Arial" w:hAnsi="Arial" w:cs="Arial"/>
              </w:rPr>
            </w:pPr>
            <w:r w:rsidRPr="00D92E3B">
              <w:rPr>
                <w:rFonts w:ascii="Arial" w:hAnsi="Arial" w:cs="Arial"/>
              </w:rPr>
              <w:t>Contact Telephone Number</w:t>
            </w:r>
            <w:r w:rsidR="00494691" w:rsidRPr="00D92E3B">
              <w:rPr>
                <w:rFonts w:ascii="Arial" w:hAnsi="Arial" w:cs="Arial"/>
              </w:rPr>
              <w:t>:</w:t>
            </w:r>
          </w:p>
        </w:tc>
        <w:tc>
          <w:tcPr>
            <w:tcW w:w="6636" w:type="dxa"/>
          </w:tcPr>
          <w:p w14:paraId="57BC1A38" w14:textId="09BE8FB0" w:rsidR="003257BD" w:rsidRPr="00D92E3B" w:rsidRDefault="006C162E" w:rsidP="008C4441">
            <w:pPr>
              <w:rPr>
                <w:rFonts w:ascii="Arial" w:hAnsi="Arial" w:cs="Arial"/>
              </w:rPr>
            </w:pPr>
            <w:r w:rsidRPr="00D92E3B">
              <w:rPr>
                <w:rFonts w:ascii="Arial" w:hAnsi="Arial" w:cs="Arial"/>
              </w:rPr>
              <w:t>01443</w:t>
            </w:r>
            <w:r w:rsidR="00AD09D6">
              <w:rPr>
                <w:rFonts w:ascii="Arial" w:hAnsi="Arial" w:cs="Arial"/>
              </w:rPr>
              <w:t>4</w:t>
            </w:r>
            <w:r w:rsidRPr="00D92E3B">
              <w:rPr>
                <w:rFonts w:ascii="Arial" w:hAnsi="Arial" w:cs="Arial"/>
              </w:rPr>
              <w:t>30</w:t>
            </w:r>
            <w:r w:rsidR="00AD09D6">
              <w:rPr>
                <w:rFonts w:ascii="Arial" w:hAnsi="Arial" w:cs="Arial"/>
              </w:rPr>
              <w:t>6</w:t>
            </w:r>
            <w:r w:rsidRPr="00D92E3B">
              <w:rPr>
                <w:rFonts w:ascii="Arial" w:hAnsi="Arial" w:cs="Arial"/>
              </w:rPr>
              <w:t>82</w:t>
            </w:r>
          </w:p>
        </w:tc>
      </w:tr>
      <w:tr w:rsidR="00494691" w:rsidRPr="00D92E3B" w14:paraId="7A07970F" w14:textId="77777777" w:rsidTr="002A152D">
        <w:tc>
          <w:tcPr>
            <w:tcW w:w="9889" w:type="dxa"/>
            <w:gridSpan w:val="2"/>
            <w:shd w:val="clear" w:color="auto" w:fill="BFBFBF" w:themeFill="background1" w:themeFillShade="BF"/>
          </w:tcPr>
          <w:p w14:paraId="42B377CC" w14:textId="77777777" w:rsidR="00494691" w:rsidRPr="00D92E3B" w:rsidRDefault="00494691" w:rsidP="008C4441">
            <w:pPr>
              <w:rPr>
                <w:rFonts w:ascii="Arial" w:hAnsi="Arial" w:cs="Arial"/>
              </w:rPr>
            </w:pPr>
            <w:r w:rsidRPr="00D92E3B">
              <w:rPr>
                <w:rFonts w:ascii="Arial" w:hAnsi="Arial" w:cs="Arial"/>
                <w:b/>
                <w:i/>
              </w:rPr>
              <w:t>For students:</w:t>
            </w:r>
          </w:p>
        </w:tc>
      </w:tr>
      <w:tr w:rsidR="00090CF7" w:rsidRPr="00D92E3B" w14:paraId="75DDAB19" w14:textId="77777777" w:rsidTr="00090CF7">
        <w:trPr>
          <w:trHeight w:val="513"/>
        </w:trPr>
        <w:tc>
          <w:tcPr>
            <w:tcW w:w="3253" w:type="dxa"/>
            <w:shd w:val="clear" w:color="auto" w:fill="F2F2F2" w:themeFill="background1" w:themeFillShade="F2"/>
            <w:vAlign w:val="center"/>
          </w:tcPr>
          <w:p w14:paraId="103B255F" w14:textId="77777777" w:rsidR="00090CF7" w:rsidRPr="00D92E3B" w:rsidRDefault="00090CF7" w:rsidP="00090CF7">
            <w:pPr>
              <w:rPr>
                <w:rFonts w:ascii="Arial" w:hAnsi="Arial" w:cs="Arial"/>
              </w:rPr>
            </w:pPr>
            <w:r w:rsidRPr="00D92E3B">
              <w:rPr>
                <w:rFonts w:ascii="Arial" w:hAnsi="Arial" w:cs="Arial"/>
              </w:rPr>
              <w:t>Student Number:</w:t>
            </w:r>
          </w:p>
        </w:tc>
        <w:tc>
          <w:tcPr>
            <w:tcW w:w="6636" w:type="dxa"/>
          </w:tcPr>
          <w:p w14:paraId="481557FF" w14:textId="64EEEA4B" w:rsidR="00090CF7" w:rsidRPr="00D92E3B" w:rsidRDefault="000B213C" w:rsidP="00090CF7">
            <w:pPr>
              <w:rPr>
                <w:rFonts w:ascii="Arial" w:hAnsi="Arial" w:cs="Arial"/>
              </w:rPr>
            </w:pPr>
            <w:r w:rsidRPr="00D92E3B">
              <w:rPr>
                <w:rFonts w:ascii="Arial" w:hAnsi="Arial" w:cs="Arial"/>
              </w:rPr>
              <w:t>2004488</w:t>
            </w:r>
          </w:p>
        </w:tc>
      </w:tr>
      <w:tr w:rsidR="00090CF7" w:rsidRPr="00D92E3B" w14:paraId="4E8C33D7" w14:textId="77777777" w:rsidTr="00090CF7">
        <w:trPr>
          <w:trHeight w:val="549"/>
        </w:trPr>
        <w:tc>
          <w:tcPr>
            <w:tcW w:w="3253" w:type="dxa"/>
            <w:shd w:val="clear" w:color="auto" w:fill="F2F2F2" w:themeFill="background1" w:themeFillShade="F2"/>
            <w:vAlign w:val="center"/>
          </w:tcPr>
          <w:p w14:paraId="53F9D9A3" w14:textId="77777777" w:rsidR="00090CF7" w:rsidRPr="00D92E3B" w:rsidRDefault="00090CF7" w:rsidP="00090CF7">
            <w:pPr>
              <w:rPr>
                <w:rFonts w:ascii="Arial" w:hAnsi="Arial" w:cs="Arial"/>
              </w:rPr>
            </w:pPr>
            <w:r w:rsidRPr="00D92E3B">
              <w:rPr>
                <w:rFonts w:ascii="Arial" w:hAnsi="Arial" w:cs="Arial"/>
              </w:rPr>
              <w:t>Programme of Study:</w:t>
            </w:r>
          </w:p>
        </w:tc>
        <w:tc>
          <w:tcPr>
            <w:tcW w:w="6636" w:type="dxa"/>
          </w:tcPr>
          <w:p w14:paraId="412028ED" w14:textId="77777777" w:rsidR="00D92E3B" w:rsidRPr="00D92E3B" w:rsidRDefault="00D92E3B" w:rsidP="00D92E3B">
            <w:pPr>
              <w:spacing w:line="480" w:lineRule="atLeast"/>
              <w:rPr>
                <w:rFonts w:ascii="Arial" w:hAnsi="Arial" w:cs="Arial"/>
                <w:color w:val="000000"/>
              </w:rPr>
            </w:pPr>
            <w:r w:rsidRPr="00D92E3B">
              <w:rPr>
                <w:rStyle w:val="jlqj4b"/>
                <w:rFonts w:ascii="Arial" w:hAnsi="Arial" w:cs="Arial"/>
                <w:color w:val="000000"/>
                <w:lang w:val="en"/>
              </w:rPr>
              <w:t>Early Years Education and Care: Early Years Practitioner Status</w:t>
            </w:r>
            <w:r w:rsidRPr="00D92E3B">
              <w:rPr>
                <w:rFonts w:ascii="Arial" w:hAnsi="Arial" w:cs="Arial"/>
                <w:color w:val="000000"/>
              </w:rPr>
              <w:t xml:space="preserve"> </w:t>
            </w:r>
          </w:p>
          <w:p w14:paraId="331F3049" w14:textId="5C0FBD56" w:rsidR="00090CF7" w:rsidRPr="00D92E3B" w:rsidRDefault="00090CF7" w:rsidP="00090CF7">
            <w:pPr>
              <w:rPr>
                <w:rFonts w:ascii="Arial" w:hAnsi="Arial" w:cs="Arial"/>
              </w:rPr>
            </w:pPr>
          </w:p>
        </w:tc>
      </w:tr>
      <w:tr w:rsidR="00090CF7" w:rsidRPr="00D92E3B" w14:paraId="3766FDE8" w14:textId="77777777" w:rsidTr="00090CF7">
        <w:trPr>
          <w:trHeight w:val="557"/>
        </w:trPr>
        <w:tc>
          <w:tcPr>
            <w:tcW w:w="3253" w:type="dxa"/>
            <w:shd w:val="clear" w:color="auto" w:fill="F2F2F2" w:themeFill="background1" w:themeFillShade="F2"/>
            <w:vAlign w:val="center"/>
          </w:tcPr>
          <w:p w14:paraId="73AD9858" w14:textId="77777777" w:rsidR="00090CF7" w:rsidRPr="00D92E3B" w:rsidRDefault="00090CF7" w:rsidP="00090CF7">
            <w:pPr>
              <w:rPr>
                <w:rFonts w:ascii="Arial" w:hAnsi="Arial" w:cs="Arial"/>
              </w:rPr>
            </w:pPr>
            <w:r w:rsidRPr="00D92E3B">
              <w:rPr>
                <w:rFonts w:ascii="Arial" w:hAnsi="Arial" w:cs="Arial"/>
              </w:rPr>
              <w:t>Director of Studies/Supervisor:</w:t>
            </w:r>
          </w:p>
        </w:tc>
        <w:tc>
          <w:tcPr>
            <w:tcW w:w="6636" w:type="dxa"/>
          </w:tcPr>
          <w:p w14:paraId="65BA4E9E" w14:textId="3A0B330C" w:rsidR="00090CF7" w:rsidRPr="00D92E3B" w:rsidRDefault="00A32BB9" w:rsidP="00090CF7">
            <w:pPr>
              <w:rPr>
                <w:rFonts w:ascii="Arial" w:hAnsi="Arial" w:cs="Arial"/>
              </w:rPr>
            </w:pPr>
            <w:r w:rsidRPr="00D92E3B">
              <w:rPr>
                <w:rFonts w:ascii="Arial" w:hAnsi="Arial" w:cs="Arial"/>
              </w:rPr>
              <w:t xml:space="preserve">Jessica Pitman </w:t>
            </w:r>
          </w:p>
        </w:tc>
      </w:tr>
    </w:tbl>
    <w:p w14:paraId="05278673" w14:textId="77777777" w:rsidR="00A51109" w:rsidRDefault="00A51109">
      <w:pPr>
        <w:rPr>
          <w:rFonts w:ascii="Arial" w:hAnsi="Arial" w:cs="Arial"/>
          <w:bCs/>
          <w:iCs/>
        </w:rPr>
      </w:pPr>
    </w:p>
    <w:p w14:paraId="585DA319" w14:textId="77777777" w:rsidR="00425DA7" w:rsidRDefault="00425DA7" w:rsidP="00A51109">
      <w:pPr>
        <w:autoSpaceDE w:val="0"/>
        <w:autoSpaceDN w:val="0"/>
        <w:adjustRightInd w:val="0"/>
        <w:jc w:val="both"/>
        <w:rPr>
          <w:rFonts w:ascii="Arial" w:hAnsi="Arial" w:cs="Arial"/>
          <w:b/>
          <w:sz w:val="22"/>
          <w:szCs w:val="22"/>
        </w:rPr>
      </w:pPr>
    </w:p>
    <w:p w14:paraId="1B46CE33" w14:textId="77777777" w:rsidR="00425DA7" w:rsidRDefault="00425DA7">
      <w:pPr>
        <w:rPr>
          <w:rFonts w:ascii="Arial" w:hAnsi="Arial" w:cs="Arial"/>
          <w:b/>
          <w:sz w:val="22"/>
          <w:szCs w:val="22"/>
        </w:rPr>
      </w:pPr>
      <w:r>
        <w:rPr>
          <w:rFonts w:ascii="Arial" w:hAnsi="Arial" w:cs="Arial"/>
          <w:b/>
          <w:sz w:val="22"/>
          <w:szCs w:val="22"/>
        </w:rPr>
        <w:br w:type="page"/>
      </w:r>
    </w:p>
    <w:p w14:paraId="0661456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1B60280" w14:textId="77777777" w:rsidTr="00065801">
        <w:tc>
          <w:tcPr>
            <w:tcW w:w="6232" w:type="dxa"/>
            <w:gridSpan w:val="2"/>
            <w:shd w:val="clear" w:color="auto" w:fill="F2F2F2" w:themeFill="background1" w:themeFillShade="F2"/>
            <w:vAlign w:val="center"/>
          </w:tcPr>
          <w:p w14:paraId="5CAF85AF"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4A8768C"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DD8A8E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BD3BFA4" w14:textId="1C991F86" w:rsidR="00A51109" w:rsidRPr="00065801" w:rsidRDefault="000B213C"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56BD2B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74808688"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756AD2B" w14:textId="77777777" w:rsidTr="00090CF7">
        <w:tc>
          <w:tcPr>
            <w:tcW w:w="8075" w:type="dxa"/>
            <w:gridSpan w:val="4"/>
            <w:shd w:val="clear" w:color="auto" w:fill="F2F2F2" w:themeFill="background1" w:themeFillShade="F2"/>
          </w:tcPr>
          <w:p w14:paraId="3E8A9BFA"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68E977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B135B32" w14:textId="77777777" w:rsidTr="00090CF7">
        <w:trPr>
          <w:trHeight w:val="437"/>
        </w:trPr>
        <w:tc>
          <w:tcPr>
            <w:tcW w:w="3693" w:type="dxa"/>
            <w:vMerge w:val="restart"/>
            <w:shd w:val="clear" w:color="auto" w:fill="F2F2F2" w:themeFill="background1" w:themeFillShade="F2"/>
          </w:tcPr>
          <w:p w14:paraId="233E0FC8"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EF038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0AA21B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9DBA9F2"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04A172C" w14:textId="77777777" w:rsidTr="00090CF7">
        <w:trPr>
          <w:trHeight w:val="415"/>
        </w:trPr>
        <w:tc>
          <w:tcPr>
            <w:tcW w:w="3693" w:type="dxa"/>
            <w:vMerge/>
            <w:shd w:val="clear" w:color="auto" w:fill="F2F2F2" w:themeFill="background1" w:themeFillShade="F2"/>
          </w:tcPr>
          <w:p w14:paraId="509E479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32C894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E9BA49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405097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1BFBCFF" w14:textId="77777777" w:rsidTr="00090CF7">
        <w:tc>
          <w:tcPr>
            <w:tcW w:w="3693" w:type="dxa"/>
            <w:vMerge/>
            <w:shd w:val="clear" w:color="auto" w:fill="F2F2F2" w:themeFill="background1" w:themeFillShade="F2"/>
          </w:tcPr>
          <w:p w14:paraId="356791C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5072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663B4215"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A631B1D" w14:textId="786E052B" w:rsidR="00B2018A" w:rsidRPr="004C3A0B" w:rsidRDefault="000B213C"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713E833" w14:textId="5F2B7624" w:rsidR="00B2018A" w:rsidRPr="004C3A0B" w:rsidRDefault="000B213C" w:rsidP="0082781D">
            <w:pPr>
              <w:autoSpaceDE w:val="0"/>
              <w:autoSpaceDN w:val="0"/>
              <w:adjustRightInd w:val="0"/>
              <w:jc w:val="center"/>
              <w:rPr>
                <w:rFonts w:ascii="Arial" w:hAnsi="Arial" w:cs="Arial"/>
                <w:b/>
                <w:bCs/>
                <w:sz w:val="22"/>
                <w:szCs w:val="22"/>
              </w:rPr>
            </w:pPr>
            <w:r>
              <w:rPr>
                <w:rFonts w:ascii="Arial" w:hAnsi="Arial" w:cs="Arial"/>
                <w:b/>
                <w:bCs/>
                <w:sz w:val="22"/>
                <w:szCs w:val="22"/>
              </w:rPr>
              <w:t>Jessica Pitman</w:t>
            </w:r>
          </w:p>
        </w:tc>
      </w:tr>
    </w:tbl>
    <w:p w14:paraId="63C285FC" w14:textId="77777777" w:rsidR="00E16786" w:rsidRDefault="00E16786" w:rsidP="00354F34">
      <w:pPr>
        <w:autoSpaceDE w:val="0"/>
        <w:autoSpaceDN w:val="0"/>
        <w:adjustRightInd w:val="0"/>
        <w:spacing w:after="240"/>
        <w:jc w:val="both"/>
        <w:rPr>
          <w:rFonts w:ascii="Arial" w:hAnsi="Arial" w:cs="Arial"/>
          <w:bCs/>
          <w:iCs/>
        </w:rPr>
      </w:pPr>
    </w:p>
    <w:p w14:paraId="389AFE6C"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3325435" w14:textId="77777777" w:rsidTr="00354F34">
        <w:tc>
          <w:tcPr>
            <w:tcW w:w="9918" w:type="dxa"/>
            <w:gridSpan w:val="2"/>
            <w:shd w:val="clear" w:color="auto" w:fill="F2F2F2" w:themeFill="background1" w:themeFillShade="F2"/>
          </w:tcPr>
          <w:p w14:paraId="2D1F41F6"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356C60F8" w14:textId="77777777" w:rsidTr="00BE2189">
        <w:trPr>
          <w:trHeight w:val="227"/>
        </w:trPr>
        <w:tc>
          <w:tcPr>
            <w:tcW w:w="8784" w:type="dxa"/>
          </w:tcPr>
          <w:p w14:paraId="5CD546ED" w14:textId="77777777" w:rsidR="00604C9F" w:rsidRPr="005704BE" w:rsidRDefault="008E4C8A"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7D0ECB7C"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BA148A3" w14:textId="7FF18D27" w:rsidR="00604C9F" w:rsidRPr="00DD0929" w:rsidRDefault="000B213C"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92B71C2" w14:textId="77777777" w:rsidTr="00BE2189">
        <w:trPr>
          <w:trHeight w:val="227"/>
        </w:trPr>
        <w:tc>
          <w:tcPr>
            <w:tcW w:w="8784" w:type="dxa"/>
          </w:tcPr>
          <w:p w14:paraId="19D0D613" w14:textId="77777777" w:rsidR="00604C9F" w:rsidRDefault="00604C9F" w:rsidP="00604C9F">
            <w:pPr>
              <w:autoSpaceDE w:val="0"/>
              <w:autoSpaceDN w:val="0"/>
              <w:adjustRightInd w:val="0"/>
              <w:rPr>
                <w:rFonts w:ascii="Arial" w:hAnsi="Arial" w:cs="Arial"/>
                <w:b/>
                <w:bCs/>
                <w:i/>
                <w:sz w:val="22"/>
                <w:szCs w:val="22"/>
              </w:rPr>
            </w:pPr>
          </w:p>
          <w:p w14:paraId="7BB1516B"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C8D70C1" w14:textId="450296C8" w:rsidR="00604C9F" w:rsidRPr="004C3A0B" w:rsidRDefault="000B213C"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E95AA3C" w14:textId="77777777" w:rsidTr="00BE2189">
        <w:trPr>
          <w:trHeight w:val="227"/>
        </w:trPr>
        <w:tc>
          <w:tcPr>
            <w:tcW w:w="8784" w:type="dxa"/>
          </w:tcPr>
          <w:p w14:paraId="17819E3F" w14:textId="77777777" w:rsidR="000B213C" w:rsidRPr="000B213C" w:rsidRDefault="000B213C" w:rsidP="00303350">
            <w:pPr>
              <w:autoSpaceDE w:val="0"/>
              <w:autoSpaceDN w:val="0"/>
              <w:adjustRightInd w:val="0"/>
              <w:rPr>
                <w:rFonts w:ascii="Arial" w:hAnsi="Arial" w:cs="Arial"/>
                <w:b/>
                <w:bCs/>
                <w:sz w:val="22"/>
                <w:szCs w:val="22"/>
              </w:rPr>
            </w:pPr>
          </w:p>
          <w:p w14:paraId="52B7EA8E" w14:textId="5BBDB2CF" w:rsidR="006C1FDD" w:rsidRPr="000B213C" w:rsidRDefault="000B213C" w:rsidP="00303350">
            <w:pPr>
              <w:autoSpaceDE w:val="0"/>
              <w:autoSpaceDN w:val="0"/>
              <w:adjustRightInd w:val="0"/>
              <w:rPr>
                <w:rFonts w:ascii="Arial" w:hAnsi="Arial" w:cs="Arial"/>
                <w:b/>
                <w:bCs/>
                <w:sz w:val="22"/>
                <w:szCs w:val="22"/>
              </w:rPr>
            </w:pPr>
            <w:r w:rsidRPr="000B213C">
              <w:rPr>
                <w:rFonts w:ascii="Arial" w:hAnsi="Arial" w:cs="Arial"/>
                <w:b/>
                <w:bCs/>
                <w:sz w:val="22"/>
                <w:szCs w:val="22"/>
              </w:rPr>
              <w:t>BERA ethical guidelines for educational research 2018</w:t>
            </w:r>
          </w:p>
          <w:p w14:paraId="74AE2392"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57979E02" w14:textId="59464B49" w:rsidR="006C1FDD" w:rsidRPr="004C3A0B" w:rsidRDefault="000B213C"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EB0B522"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C21C493"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045EBEC7" w14:textId="77777777" w:rsidTr="003257BD">
        <w:tc>
          <w:tcPr>
            <w:tcW w:w="6232" w:type="dxa"/>
            <w:gridSpan w:val="2"/>
            <w:shd w:val="clear" w:color="auto" w:fill="F2F2F2" w:themeFill="background1" w:themeFillShade="F2"/>
          </w:tcPr>
          <w:p w14:paraId="167F128C"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3F741D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FA61C7D"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29FCE84"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7C24F08" w14:textId="70F3F5EE" w:rsidR="00494691" w:rsidRPr="00065801" w:rsidRDefault="000B213C"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3D21C22" w14:textId="77777777" w:rsidTr="00354F34">
        <w:tc>
          <w:tcPr>
            <w:tcW w:w="9918" w:type="dxa"/>
            <w:gridSpan w:val="8"/>
          </w:tcPr>
          <w:p w14:paraId="41C98CBE" w14:textId="77777777" w:rsidR="00FD436F" w:rsidRPr="004C3A0B" w:rsidRDefault="00FD436F" w:rsidP="00FD436F">
            <w:pPr>
              <w:autoSpaceDE w:val="0"/>
              <w:autoSpaceDN w:val="0"/>
              <w:adjustRightInd w:val="0"/>
              <w:rPr>
                <w:rFonts w:ascii="Arial" w:hAnsi="Arial" w:cs="Arial"/>
                <w:sz w:val="16"/>
                <w:szCs w:val="16"/>
              </w:rPr>
            </w:pPr>
          </w:p>
          <w:p w14:paraId="6C29348E"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A1120E6" w14:textId="77777777" w:rsidTr="00BE2189">
        <w:trPr>
          <w:trHeight w:val="227"/>
        </w:trPr>
        <w:tc>
          <w:tcPr>
            <w:tcW w:w="3823" w:type="dxa"/>
            <w:shd w:val="clear" w:color="auto" w:fill="F2F2F2" w:themeFill="background1" w:themeFillShade="F2"/>
          </w:tcPr>
          <w:p w14:paraId="2E8DF13C"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66C5D12" w14:textId="77777777" w:rsidR="00FD436F" w:rsidRDefault="00FD436F" w:rsidP="00F75F59">
            <w:pPr>
              <w:autoSpaceDE w:val="0"/>
              <w:autoSpaceDN w:val="0"/>
              <w:adjustRightInd w:val="0"/>
              <w:rPr>
                <w:rFonts w:ascii="Arial" w:hAnsi="Arial" w:cs="Arial"/>
                <w:bCs/>
                <w:sz w:val="22"/>
                <w:szCs w:val="22"/>
              </w:rPr>
            </w:pPr>
          </w:p>
          <w:p w14:paraId="563B3FF3"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BAC7C91" w14:textId="77777777" w:rsidTr="00BE2189">
        <w:trPr>
          <w:trHeight w:val="227"/>
        </w:trPr>
        <w:tc>
          <w:tcPr>
            <w:tcW w:w="3823" w:type="dxa"/>
            <w:shd w:val="clear" w:color="auto" w:fill="F2F2F2" w:themeFill="background1" w:themeFillShade="F2"/>
          </w:tcPr>
          <w:p w14:paraId="3E27E64E"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BBB1482" w14:textId="77777777" w:rsidR="00FD436F" w:rsidRDefault="00FD436F" w:rsidP="00F75F59">
            <w:pPr>
              <w:autoSpaceDE w:val="0"/>
              <w:autoSpaceDN w:val="0"/>
              <w:adjustRightInd w:val="0"/>
              <w:rPr>
                <w:rFonts w:ascii="Arial" w:hAnsi="Arial" w:cs="Arial"/>
                <w:bCs/>
                <w:sz w:val="22"/>
                <w:szCs w:val="22"/>
              </w:rPr>
            </w:pPr>
          </w:p>
          <w:p w14:paraId="730E6E5B"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412AECD0" w14:textId="77777777" w:rsidTr="00BE2189">
        <w:trPr>
          <w:trHeight w:val="227"/>
        </w:trPr>
        <w:tc>
          <w:tcPr>
            <w:tcW w:w="3823" w:type="dxa"/>
            <w:shd w:val="clear" w:color="auto" w:fill="F2F2F2" w:themeFill="background1" w:themeFillShade="F2"/>
          </w:tcPr>
          <w:p w14:paraId="7333828A"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A23ED5C"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F559466" w14:textId="77777777" w:rsidR="00BE2189" w:rsidRDefault="00BE2189" w:rsidP="00F75F59">
            <w:pPr>
              <w:autoSpaceDE w:val="0"/>
              <w:autoSpaceDN w:val="0"/>
              <w:adjustRightInd w:val="0"/>
              <w:rPr>
                <w:rFonts w:ascii="Arial" w:hAnsi="Arial" w:cs="Arial"/>
                <w:bCs/>
                <w:sz w:val="22"/>
                <w:szCs w:val="22"/>
              </w:rPr>
            </w:pPr>
          </w:p>
        </w:tc>
      </w:tr>
      <w:tr w:rsidR="00BE2189" w:rsidRPr="004C3A0B" w14:paraId="5010E084" w14:textId="77777777" w:rsidTr="00B93605">
        <w:tc>
          <w:tcPr>
            <w:tcW w:w="6232" w:type="dxa"/>
            <w:gridSpan w:val="2"/>
            <w:shd w:val="clear" w:color="auto" w:fill="F2F2F2" w:themeFill="background1" w:themeFillShade="F2"/>
          </w:tcPr>
          <w:p w14:paraId="26CBC6C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29654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3F39E0" w14:textId="77777777" w:rsidR="00BE2189" w:rsidRPr="004C3A0B" w:rsidRDefault="008E4C8A"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09C094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2D1D173A"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87DC107" w14:textId="77777777" w:rsidTr="00090CF7">
        <w:tc>
          <w:tcPr>
            <w:tcW w:w="6232" w:type="dxa"/>
            <w:gridSpan w:val="2"/>
            <w:shd w:val="clear" w:color="auto" w:fill="F2F2F2" w:themeFill="background1" w:themeFillShade="F2"/>
          </w:tcPr>
          <w:p w14:paraId="3281F6A1"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EDF4DB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7B4328E" w14:textId="77777777" w:rsidR="00065801" w:rsidRPr="004C3A0B" w:rsidRDefault="008E4C8A"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7042E5A"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76731872"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50AA5A3" w14:textId="77777777" w:rsidTr="00D92E3B">
        <w:tc>
          <w:tcPr>
            <w:tcW w:w="6232" w:type="dxa"/>
            <w:gridSpan w:val="2"/>
            <w:shd w:val="clear" w:color="auto" w:fill="F2F2F2" w:themeFill="background1" w:themeFillShade="F2"/>
          </w:tcPr>
          <w:p w14:paraId="4B630DDF" w14:textId="77777777" w:rsidR="00C32EFB" w:rsidRPr="004C3A0B" w:rsidRDefault="00C32EFB" w:rsidP="00D92E3B">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218062B" w14:textId="77777777" w:rsidR="00C32EFB" w:rsidRPr="004C3A0B" w:rsidRDefault="00C32EFB" w:rsidP="00D92E3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EB17783" w14:textId="77777777" w:rsidR="00C32EFB" w:rsidRPr="004C3A0B" w:rsidRDefault="008E4C8A" w:rsidP="00D92E3B">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942B8E6" w14:textId="77777777" w:rsidR="00C32EFB" w:rsidRPr="004C3A0B" w:rsidRDefault="00C32EFB" w:rsidP="00D92E3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6FBC475D" w14:textId="77777777" w:rsidR="00C32EFB" w:rsidRPr="004C3A0B" w:rsidRDefault="00C32EFB" w:rsidP="00D92E3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CBE7442" w14:textId="77777777" w:rsidTr="00354F34">
        <w:trPr>
          <w:trHeight w:val="386"/>
        </w:trPr>
        <w:tc>
          <w:tcPr>
            <w:tcW w:w="3823" w:type="dxa"/>
            <w:vMerge w:val="restart"/>
            <w:shd w:val="clear" w:color="auto" w:fill="F2F2F2" w:themeFill="background1" w:themeFillShade="F2"/>
          </w:tcPr>
          <w:p w14:paraId="24811297"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6B303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C97148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AFB9E7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1FC0FA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4DF074D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00FC386D" w14:textId="77777777" w:rsidTr="00354F34">
        <w:trPr>
          <w:trHeight w:val="386"/>
        </w:trPr>
        <w:tc>
          <w:tcPr>
            <w:tcW w:w="3823" w:type="dxa"/>
            <w:vMerge/>
            <w:shd w:val="clear" w:color="auto" w:fill="F2F2F2" w:themeFill="background1" w:themeFillShade="F2"/>
          </w:tcPr>
          <w:p w14:paraId="517EC4E4" w14:textId="77777777" w:rsidR="00EC0070" w:rsidRDefault="00EC0070" w:rsidP="00065801">
            <w:pPr>
              <w:autoSpaceDE w:val="0"/>
              <w:autoSpaceDN w:val="0"/>
              <w:adjustRightInd w:val="0"/>
              <w:rPr>
                <w:rFonts w:ascii="Arial" w:hAnsi="Arial" w:cs="Arial"/>
                <w:sz w:val="22"/>
                <w:szCs w:val="22"/>
              </w:rPr>
            </w:pPr>
          </w:p>
        </w:tc>
        <w:tc>
          <w:tcPr>
            <w:tcW w:w="2409" w:type="dxa"/>
          </w:tcPr>
          <w:p w14:paraId="0754528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8EE7D2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044FE6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1E104E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60859D9B"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1507E2FE" w14:textId="77777777" w:rsidTr="00354F34">
        <w:tc>
          <w:tcPr>
            <w:tcW w:w="3823" w:type="dxa"/>
            <w:shd w:val="clear" w:color="auto" w:fill="F2F2F2" w:themeFill="background1" w:themeFillShade="F2"/>
          </w:tcPr>
          <w:p w14:paraId="670D5D66"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06C50DE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0B3929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40C6B40" w14:textId="77777777" w:rsidR="008461DD" w:rsidRPr="00CE6A02" w:rsidRDefault="008E4C8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B7B446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2FBE835"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B1E031A" w14:textId="77777777" w:rsidTr="00354F34">
        <w:tc>
          <w:tcPr>
            <w:tcW w:w="3823" w:type="dxa"/>
            <w:shd w:val="clear" w:color="auto" w:fill="F2F2F2" w:themeFill="background1" w:themeFillShade="F2"/>
          </w:tcPr>
          <w:p w14:paraId="6A9BE46B"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996CBE9"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919B131"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AF6EE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A3E8669" w14:textId="77777777" w:rsidR="008461DD" w:rsidRPr="00CE6A02" w:rsidRDefault="008E4C8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BB7329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0E1D0A3A"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969C07C" w14:textId="77777777" w:rsidR="008C4441" w:rsidRPr="004C3A0B" w:rsidRDefault="008C4441">
      <w:pPr>
        <w:rPr>
          <w:rFonts w:ascii="Arial" w:hAnsi="Arial" w:cs="Arial"/>
          <w:bCs/>
          <w:iCs/>
          <w:sz w:val="16"/>
          <w:szCs w:val="16"/>
        </w:rPr>
      </w:pPr>
    </w:p>
    <w:p w14:paraId="090A05D4" w14:textId="77777777" w:rsidR="009D2E0B" w:rsidRDefault="009D2E0B">
      <w:pPr>
        <w:rPr>
          <w:rFonts w:ascii="Arial" w:hAnsi="Arial" w:cs="Arial"/>
          <w:b/>
          <w:bCs/>
          <w:iCs/>
          <w:sz w:val="22"/>
          <w:szCs w:val="22"/>
        </w:rPr>
      </w:pPr>
    </w:p>
    <w:p w14:paraId="608E5301"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5B2FF6CD" w14:textId="77777777" w:rsidTr="00065801">
        <w:trPr>
          <w:trHeight w:val="507"/>
        </w:trPr>
        <w:tc>
          <w:tcPr>
            <w:tcW w:w="6237" w:type="dxa"/>
            <w:shd w:val="clear" w:color="auto" w:fill="F2F2F2" w:themeFill="background1" w:themeFillShade="F2"/>
            <w:vAlign w:val="center"/>
          </w:tcPr>
          <w:p w14:paraId="4F134805"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1BECEE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014E4D1"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C9AD86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1B6DB7C6" w14:textId="3169565A" w:rsidR="00CA7241" w:rsidRPr="004C3A0B" w:rsidRDefault="00A41FD7"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4644E74" w14:textId="77777777" w:rsidTr="00354F34">
        <w:tc>
          <w:tcPr>
            <w:tcW w:w="9923" w:type="dxa"/>
            <w:gridSpan w:val="5"/>
          </w:tcPr>
          <w:p w14:paraId="5A1C0870" w14:textId="77777777" w:rsidR="00425DA7" w:rsidRDefault="00425DA7" w:rsidP="00CA7241">
            <w:pPr>
              <w:autoSpaceDE w:val="0"/>
              <w:autoSpaceDN w:val="0"/>
              <w:adjustRightInd w:val="0"/>
              <w:rPr>
                <w:rFonts w:ascii="Arial" w:hAnsi="Arial" w:cs="Arial"/>
                <w:bCs/>
                <w:sz w:val="22"/>
                <w:szCs w:val="22"/>
              </w:rPr>
            </w:pPr>
          </w:p>
          <w:p w14:paraId="007C95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6707C7B" w14:textId="77777777" w:rsidR="00425DA7" w:rsidRPr="004C3A0B" w:rsidRDefault="00425DA7" w:rsidP="00CA7241">
            <w:pPr>
              <w:autoSpaceDE w:val="0"/>
              <w:autoSpaceDN w:val="0"/>
              <w:adjustRightInd w:val="0"/>
              <w:rPr>
                <w:rFonts w:ascii="Arial" w:hAnsi="Arial" w:cs="Arial"/>
                <w:b/>
                <w:bCs/>
                <w:sz w:val="22"/>
                <w:szCs w:val="22"/>
              </w:rPr>
            </w:pPr>
          </w:p>
        </w:tc>
      </w:tr>
    </w:tbl>
    <w:p w14:paraId="7722A04A" w14:textId="77777777" w:rsidR="008C4441" w:rsidRPr="004C3A0B" w:rsidRDefault="008C4441" w:rsidP="00354F34">
      <w:pPr>
        <w:autoSpaceDE w:val="0"/>
        <w:autoSpaceDN w:val="0"/>
        <w:adjustRightInd w:val="0"/>
        <w:spacing w:after="240"/>
        <w:jc w:val="both"/>
        <w:rPr>
          <w:rFonts w:ascii="Arial" w:hAnsi="Arial" w:cs="Arial"/>
          <w:bCs/>
          <w:iCs/>
        </w:rPr>
      </w:pPr>
    </w:p>
    <w:p w14:paraId="066C2328"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717092F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8D7B23"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7B9E41A" w14:textId="39CBB8D8" w:rsidR="003C07E3" w:rsidRPr="004C3A0B" w:rsidRDefault="000B213C" w:rsidP="003C07E3">
            <w:pPr>
              <w:rPr>
                <w:rFonts w:ascii="Arial" w:hAnsi="Arial" w:cs="Arial"/>
                <w:sz w:val="22"/>
                <w:szCs w:val="22"/>
              </w:rPr>
            </w:pPr>
            <w:r>
              <w:rPr>
                <w:rFonts w:ascii="Arial" w:hAnsi="Arial" w:cs="Arial"/>
                <w:sz w:val="22"/>
                <w:szCs w:val="22"/>
              </w:rPr>
              <w:t xml:space="preserve">Does early recognition of intervention of the communication needs for a child with ALN improve their learning and developmental </w:t>
            </w:r>
            <w:r w:rsidR="006B7ED1">
              <w:rPr>
                <w:rFonts w:ascii="Arial" w:hAnsi="Arial" w:cs="Arial"/>
                <w:sz w:val="22"/>
                <w:szCs w:val="22"/>
              </w:rPr>
              <w:t>outcomes</w:t>
            </w:r>
            <w:r>
              <w:rPr>
                <w:rFonts w:ascii="Arial" w:hAnsi="Arial" w:cs="Arial"/>
                <w:sz w:val="22"/>
                <w:szCs w:val="22"/>
              </w:rPr>
              <w:t>?</w:t>
            </w:r>
          </w:p>
        </w:tc>
      </w:tr>
      <w:tr w:rsidR="003C07E3" w:rsidRPr="004C3A0B" w14:paraId="185B805F"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C3A9B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B526EC8" w14:textId="6D943A93" w:rsidR="003C07E3" w:rsidRPr="00D839CD" w:rsidRDefault="006C162E" w:rsidP="003C07E3">
            <w:pPr>
              <w:rPr>
                <w:rFonts w:ascii="Arial" w:hAnsi="Arial" w:cs="Arial"/>
                <w:sz w:val="22"/>
                <w:szCs w:val="22"/>
              </w:rPr>
            </w:pPr>
            <w:r>
              <w:rPr>
                <w:rFonts w:ascii="Arial" w:hAnsi="Arial" w:cs="Arial"/>
                <w:sz w:val="22"/>
                <w:szCs w:val="22"/>
              </w:rPr>
              <w:t>October 22</w:t>
            </w:r>
            <w:r w:rsidRPr="006C162E">
              <w:rPr>
                <w:rFonts w:ascii="Arial" w:hAnsi="Arial" w:cs="Arial"/>
                <w:sz w:val="22"/>
                <w:szCs w:val="22"/>
                <w:vertAlign w:val="superscript"/>
              </w:rPr>
              <w:t>nd</w:t>
            </w:r>
            <w:r>
              <w:rPr>
                <w:rFonts w:ascii="Arial" w:hAnsi="Arial" w:cs="Arial"/>
                <w:sz w:val="22"/>
                <w:szCs w:val="22"/>
              </w:rPr>
              <w:t xml:space="preserve"> 2021</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70A2F5" w14:textId="343251AF" w:rsidR="003C07E3" w:rsidRPr="00D839CD" w:rsidRDefault="003C07E3" w:rsidP="003C07E3">
            <w:pPr>
              <w:rPr>
                <w:rFonts w:ascii="Arial" w:hAnsi="Arial" w:cs="Arial"/>
                <w:sz w:val="22"/>
                <w:szCs w:val="22"/>
              </w:rPr>
            </w:pPr>
            <w:r w:rsidRPr="00D839CD">
              <w:rPr>
                <w:rFonts w:ascii="Arial" w:hAnsi="Arial" w:cs="Arial"/>
                <w:sz w:val="22"/>
                <w:szCs w:val="22"/>
              </w:rPr>
              <w:t>Proposed end date:</w:t>
            </w:r>
            <w:r w:rsidR="0099491A">
              <w:rPr>
                <w:rFonts w:ascii="Arial" w:hAnsi="Arial" w:cs="Arial"/>
                <w:sz w:val="22"/>
                <w:szCs w:val="22"/>
              </w:rPr>
              <w:t xml:space="preserve"> </w:t>
            </w:r>
          </w:p>
        </w:tc>
        <w:tc>
          <w:tcPr>
            <w:tcW w:w="1268" w:type="pct"/>
            <w:tcBorders>
              <w:top w:val="single" w:sz="4" w:space="0" w:color="auto"/>
              <w:left w:val="single" w:sz="4" w:space="0" w:color="auto"/>
              <w:bottom w:val="single" w:sz="4" w:space="0" w:color="auto"/>
              <w:right w:val="single" w:sz="4" w:space="0" w:color="auto"/>
            </w:tcBorders>
            <w:vAlign w:val="center"/>
          </w:tcPr>
          <w:p w14:paraId="3028629A" w14:textId="097486A3" w:rsidR="003C07E3" w:rsidRPr="004C3A0B" w:rsidRDefault="0099491A" w:rsidP="003C07E3">
            <w:pPr>
              <w:rPr>
                <w:rFonts w:ascii="Arial" w:hAnsi="Arial" w:cs="Arial"/>
                <w:sz w:val="22"/>
                <w:szCs w:val="22"/>
              </w:rPr>
            </w:pPr>
            <w:r>
              <w:rPr>
                <w:rFonts w:ascii="Arial" w:hAnsi="Arial" w:cs="Arial"/>
                <w:sz w:val="22"/>
                <w:szCs w:val="22"/>
              </w:rPr>
              <w:t>October 24</w:t>
            </w:r>
            <w:r w:rsidRPr="000B213C">
              <w:rPr>
                <w:rFonts w:ascii="Arial" w:hAnsi="Arial" w:cs="Arial"/>
                <w:sz w:val="22"/>
                <w:szCs w:val="22"/>
                <w:vertAlign w:val="superscript"/>
              </w:rPr>
              <w:t>th</w:t>
            </w:r>
            <w:r>
              <w:rPr>
                <w:rFonts w:ascii="Arial" w:hAnsi="Arial" w:cs="Arial"/>
                <w:sz w:val="22"/>
                <w:szCs w:val="22"/>
              </w:rPr>
              <w:t xml:space="preserve"> 2021</w:t>
            </w:r>
          </w:p>
        </w:tc>
      </w:tr>
      <w:tr w:rsidR="003C07E3" w:rsidRPr="004C3A0B" w14:paraId="6B7B833D"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09586880"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1FAD9B84"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233E6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7C1CBF4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5E2665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7D4BA9"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26CC5874"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86A2D9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6C64A0D9"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F091809" w14:textId="77777777" w:rsidTr="00354F34">
        <w:trPr>
          <w:trHeight w:val="454"/>
        </w:trPr>
        <w:tc>
          <w:tcPr>
            <w:tcW w:w="5000" w:type="pct"/>
            <w:gridSpan w:val="4"/>
            <w:vAlign w:val="center"/>
          </w:tcPr>
          <w:p w14:paraId="7C66B644" w14:textId="15875FEB"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57782E8" w14:textId="77777777" w:rsidR="003F3301" w:rsidRPr="009D2E0B" w:rsidRDefault="003F3301" w:rsidP="009D2E0B">
            <w:pPr>
              <w:autoSpaceDE w:val="0"/>
              <w:autoSpaceDN w:val="0"/>
              <w:adjustRightInd w:val="0"/>
              <w:rPr>
                <w:rFonts w:ascii="Arial" w:hAnsi="Arial" w:cs="Arial"/>
                <w:b/>
                <w:bCs/>
                <w:sz w:val="22"/>
                <w:szCs w:val="22"/>
              </w:rPr>
            </w:pPr>
          </w:p>
          <w:p w14:paraId="2A3CA99B" w14:textId="33111B96" w:rsidR="000551CD" w:rsidRPr="00EE6387" w:rsidRDefault="00000A5B" w:rsidP="00000A5B">
            <w:pPr>
              <w:rPr>
                <w:rFonts w:ascii="Arial" w:hAnsi="Arial" w:cs="Arial"/>
                <w:sz w:val="22"/>
              </w:rPr>
            </w:pPr>
            <w:r w:rsidRPr="00EE6387">
              <w:rPr>
                <w:rFonts w:ascii="Arial" w:hAnsi="Arial" w:cs="Arial"/>
                <w:sz w:val="22"/>
              </w:rPr>
              <w:t>Sheeby and Duffy, 2009, pg 95 believed that Makaton should be used on a daily basis within both mainstream and specific needs settings as it encourages speech</w:t>
            </w:r>
            <w:r w:rsidR="000551CD" w:rsidRPr="00EE6387">
              <w:rPr>
                <w:rFonts w:ascii="Arial" w:hAnsi="Arial" w:cs="Arial"/>
                <w:sz w:val="22"/>
              </w:rPr>
              <w:t xml:space="preserve">, language skills and social engagement through face to face interaction and inclusion. </w:t>
            </w:r>
          </w:p>
          <w:p w14:paraId="4D17470E" w14:textId="3864BE21" w:rsidR="00000A5B" w:rsidRDefault="00000A5B" w:rsidP="00000A5B">
            <w:pPr>
              <w:rPr>
                <w:rFonts w:ascii="Arial" w:hAnsi="Arial" w:cs="Arial"/>
                <w:color w:val="000000"/>
                <w:sz w:val="22"/>
                <w:shd w:val="clear" w:color="auto" w:fill="FFFFFF"/>
              </w:rPr>
            </w:pPr>
            <w:r w:rsidRPr="00EE6387">
              <w:rPr>
                <w:rFonts w:ascii="Arial" w:hAnsi="Arial" w:cs="Arial"/>
                <w:sz w:val="22"/>
              </w:rPr>
              <w:t xml:space="preserve">Within settings Makaton can boasts a child’s ability to move onto verbal communication. By speaking and using Makaton, children were able to express themselves through two mediums, allowing for any communication delay to be filled with Makaton </w:t>
            </w:r>
            <w:r w:rsidRPr="00EE6387">
              <w:rPr>
                <w:rFonts w:ascii="Arial" w:hAnsi="Arial" w:cs="Arial"/>
                <w:color w:val="000000"/>
                <w:sz w:val="22"/>
                <w:shd w:val="clear" w:color="auto" w:fill="FFFFFF"/>
              </w:rPr>
              <w:t>(Mencap, 2021). According to Makaton.org, 2011 children are able to partnership their speech with Makaton</w:t>
            </w:r>
            <w:r w:rsidR="00EE6387">
              <w:rPr>
                <w:rFonts w:ascii="Arial" w:hAnsi="Arial" w:cs="Arial"/>
                <w:color w:val="000000"/>
                <w:sz w:val="22"/>
                <w:shd w:val="clear" w:color="auto" w:fill="FFFFFF"/>
              </w:rPr>
              <w:t xml:space="preserve"> by </w:t>
            </w:r>
            <w:r w:rsidR="000551CD" w:rsidRPr="00EE6387">
              <w:rPr>
                <w:rFonts w:ascii="Arial" w:hAnsi="Arial" w:cs="Arial"/>
                <w:color w:val="000000"/>
                <w:sz w:val="22"/>
                <w:shd w:val="clear" w:color="auto" w:fill="FFFFFF"/>
              </w:rPr>
              <w:t>communicating through symbols, sign and voice.</w:t>
            </w:r>
          </w:p>
          <w:p w14:paraId="2865EE07" w14:textId="56F40124" w:rsidR="002A0FD3" w:rsidRDefault="007225D0" w:rsidP="002A0FD3">
            <w:r>
              <w:rPr>
                <w:rFonts w:ascii="Arial" w:hAnsi="Arial" w:cs="Arial"/>
                <w:sz w:val="22"/>
              </w:rPr>
              <w:t xml:space="preserve"> Communication difficulties can affect a child’s development of relationships, impacting on their emotional wellbeing</w:t>
            </w:r>
            <w:r w:rsidR="00DE1188">
              <w:rPr>
                <w:rFonts w:ascii="Arial" w:hAnsi="Arial" w:cs="Arial"/>
                <w:sz w:val="22"/>
              </w:rPr>
              <w:t>.</w:t>
            </w:r>
            <w:r>
              <w:rPr>
                <w:rFonts w:ascii="Arial" w:hAnsi="Arial" w:cs="Arial"/>
                <w:sz w:val="22"/>
              </w:rPr>
              <w:t xml:space="preserve"> </w:t>
            </w:r>
            <w:r w:rsidR="00DE1188">
              <w:rPr>
                <w:rFonts w:ascii="Arial" w:hAnsi="Arial" w:cs="Arial"/>
                <w:sz w:val="22"/>
              </w:rPr>
              <w:t>Early years children are entirely dependent on their parents. A</w:t>
            </w:r>
            <w:r>
              <w:rPr>
                <w:rFonts w:ascii="Arial" w:hAnsi="Arial" w:cs="Arial"/>
                <w:sz w:val="22"/>
              </w:rPr>
              <w:t>n inability to communicate</w:t>
            </w:r>
            <w:r w:rsidR="00DE1188">
              <w:rPr>
                <w:rFonts w:ascii="Arial" w:hAnsi="Arial" w:cs="Arial"/>
                <w:sz w:val="22"/>
              </w:rPr>
              <w:t xml:space="preserve"> </w:t>
            </w:r>
            <w:r>
              <w:rPr>
                <w:rFonts w:ascii="Arial" w:hAnsi="Arial" w:cs="Arial"/>
                <w:sz w:val="22"/>
              </w:rPr>
              <w:t>needs</w:t>
            </w:r>
            <w:r w:rsidR="00DE1188">
              <w:rPr>
                <w:rFonts w:ascii="Arial" w:hAnsi="Arial" w:cs="Arial"/>
                <w:sz w:val="22"/>
              </w:rPr>
              <w:t xml:space="preserve"> or worries can make a child feel unheard and unseen</w:t>
            </w:r>
            <w:r w:rsidR="00857FD6">
              <w:rPr>
                <w:rFonts w:ascii="Arial" w:hAnsi="Arial" w:cs="Arial"/>
                <w:sz w:val="22"/>
              </w:rPr>
              <w:t xml:space="preserve">. </w:t>
            </w:r>
            <w:r w:rsidR="00DE1188">
              <w:rPr>
                <w:rFonts w:ascii="Arial" w:hAnsi="Arial" w:cs="Arial"/>
                <w:sz w:val="22"/>
              </w:rPr>
              <w:t xml:space="preserve">Behavioural issues can then </w:t>
            </w:r>
            <w:r w:rsidR="00025FF7">
              <w:rPr>
                <w:rFonts w:ascii="Arial" w:hAnsi="Arial" w:cs="Arial"/>
                <w:sz w:val="22"/>
              </w:rPr>
              <w:t>develop, namely</w:t>
            </w:r>
            <w:r w:rsidR="00857FD6">
              <w:rPr>
                <w:rFonts w:ascii="Arial" w:hAnsi="Arial" w:cs="Arial"/>
                <w:sz w:val="22"/>
              </w:rPr>
              <w:t xml:space="preserve"> acting out, or withdrawal. Resulting in social isolation and mental ill health</w:t>
            </w:r>
            <w:r w:rsidR="002A0FD3">
              <w:rPr>
                <w:rFonts w:ascii="Arial" w:hAnsi="Arial" w:cs="Arial"/>
                <w:sz w:val="22"/>
              </w:rPr>
              <w:t xml:space="preserve"> </w:t>
            </w:r>
            <w:r w:rsidR="002A0FD3" w:rsidRPr="002A0FD3">
              <w:rPr>
                <w:rFonts w:ascii="Arial" w:hAnsi="Arial" w:cs="Arial"/>
                <w:color w:val="000000"/>
                <w:sz w:val="22"/>
                <w:shd w:val="clear" w:color="auto" w:fill="FFFFFF"/>
              </w:rPr>
              <w:t>(Back, 2010).</w:t>
            </w:r>
          </w:p>
          <w:p w14:paraId="0BDEBFFF" w14:textId="6882D868" w:rsidR="007225D0" w:rsidRPr="00EE6387" w:rsidRDefault="007225D0" w:rsidP="00000A5B">
            <w:pPr>
              <w:rPr>
                <w:rFonts w:ascii="Arial" w:hAnsi="Arial" w:cs="Arial"/>
                <w:sz w:val="22"/>
              </w:rPr>
            </w:pPr>
          </w:p>
          <w:p w14:paraId="0B6B3954" w14:textId="26627C11" w:rsidR="002A152D" w:rsidRDefault="00000A5B" w:rsidP="002A152D">
            <w:pPr>
              <w:rPr>
                <w:rFonts w:ascii="Arial" w:hAnsi="Arial" w:cs="Arial"/>
              </w:rPr>
            </w:pPr>
            <w:r>
              <w:rPr>
                <w:rFonts w:ascii="Arial" w:hAnsi="Arial" w:cs="Arial"/>
              </w:rPr>
              <w:t xml:space="preserve">  </w:t>
            </w:r>
          </w:p>
          <w:p w14:paraId="5E3A8863" w14:textId="77777777" w:rsidR="00D71982" w:rsidRDefault="00D71982" w:rsidP="002A152D">
            <w:pPr>
              <w:rPr>
                <w:rFonts w:ascii="Arial" w:hAnsi="Arial" w:cs="Arial"/>
              </w:rPr>
            </w:pPr>
          </w:p>
          <w:p w14:paraId="068F35A1"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23648AB4" w14:textId="77777777" w:rsidTr="00354F34">
        <w:trPr>
          <w:trHeight w:val="454"/>
        </w:trPr>
        <w:tc>
          <w:tcPr>
            <w:tcW w:w="5000" w:type="pct"/>
            <w:gridSpan w:val="4"/>
            <w:vAlign w:val="center"/>
          </w:tcPr>
          <w:p w14:paraId="5AEBF419"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9005354" w14:textId="77777777" w:rsidR="00113E57" w:rsidRPr="00EE6387" w:rsidRDefault="00113E57" w:rsidP="00113E57">
            <w:pPr>
              <w:rPr>
                <w:rFonts w:ascii="Arial" w:hAnsi="Arial" w:cs="Arial"/>
                <w:sz w:val="18"/>
              </w:rPr>
            </w:pPr>
          </w:p>
          <w:p w14:paraId="0C8974BE" w14:textId="5C55739C" w:rsidR="00113E57" w:rsidRPr="00EE6387" w:rsidRDefault="00A32BB9" w:rsidP="00113E57">
            <w:pPr>
              <w:rPr>
                <w:rFonts w:ascii="Arial" w:hAnsi="Arial" w:cs="Arial"/>
                <w:sz w:val="22"/>
              </w:rPr>
            </w:pPr>
            <w:r w:rsidRPr="00EE6387">
              <w:rPr>
                <w:rFonts w:ascii="Arial" w:hAnsi="Arial" w:cs="Arial"/>
                <w:sz w:val="22"/>
              </w:rPr>
              <w:t>Does Makaton support development onto verbal communication</w:t>
            </w:r>
            <w:r w:rsidR="003F3301" w:rsidRPr="00EE6387">
              <w:rPr>
                <w:rFonts w:ascii="Arial" w:hAnsi="Arial" w:cs="Arial"/>
                <w:sz w:val="22"/>
              </w:rPr>
              <w:t xml:space="preserve">? </w:t>
            </w:r>
          </w:p>
          <w:p w14:paraId="10504B7B" w14:textId="77777777" w:rsidR="00113E57" w:rsidRPr="006C1FDD" w:rsidRDefault="00113E57" w:rsidP="00113E57">
            <w:pPr>
              <w:rPr>
                <w:rFonts w:ascii="Arial" w:hAnsi="Arial" w:cs="Arial"/>
                <w:sz w:val="22"/>
                <w:szCs w:val="22"/>
              </w:rPr>
            </w:pPr>
          </w:p>
          <w:p w14:paraId="736C78D5"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2175C649" w14:textId="77777777" w:rsidTr="00354F34">
        <w:trPr>
          <w:trHeight w:val="454"/>
        </w:trPr>
        <w:tc>
          <w:tcPr>
            <w:tcW w:w="5000" w:type="pct"/>
            <w:gridSpan w:val="4"/>
            <w:vAlign w:val="center"/>
          </w:tcPr>
          <w:p w14:paraId="6329D0AA"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636E937" w14:textId="77777777" w:rsidR="00425DA7" w:rsidRDefault="00425DA7" w:rsidP="00425DA7">
            <w:pPr>
              <w:rPr>
                <w:rFonts w:ascii="Arial" w:hAnsi="Arial" w:cs="Arial"/>
              </w:rPr>
            </w:pPr>
          </w:p>
          <w:p w14:paraId="139DCC8F" w14:textId="4BBFA734" w:rsidR="00D71982" w:rsidRPr="00EE6387" w:rsidRDefault="00AD09D6" w:rsidP="00425DA7">
            <w:pPr>
              <w:rPr>
                <w:rFonts w:ascii="Arial" w:hAnsi="Arial" w:cs="Arial"/>
                <w:sz w:val="22"/>
              </w:rPr>
            </w:pPr>
            <w:r w:rsidRPr="00EE6387">
              <w:rPr>
                <w:rFonts w:ascii="Arial" w:hAnsi="Arial" w:cs="Arial"/>
                <w:sz w:val="22"/>
              </w:rPr>
              <w:t>The</w:t>
            </w:r>
            <w:r w:rsidR="008166AF" w:rsidRPr="00EE6387">
              <w:rPr>
                <w:rFonts w:ascii="Arial" w:hAnsi="Arial" w:cs="Arial"/>
                <w:sz w:val="22"/>
              </w:rPr>
              <w:t xml:space="preserve"> project research will be conducted to establish whether Makaton is an effective strategy for children with additional learning needs, in order to develop their verbal communication. </w:t>
            </w:r>
          </w:p>
          <w:p w14:paraId="27BD3ACE" w14:textId="77777777" w:rsidR="00425DA7" w:rsidRPr="004C3A0B" w:rsidRDefault="00425DA7" w:rsidP="00425DA7">
            <w:pPr>
              <w:rPr>
                <w:rFonts w:ascii="Arial" w:hAnsi="Arial" w:cs="Arial"/>
                <w:sz w:val="22"/>
                <w:szCs w:val="22"/>
              </w:rPr>
            </w:pPr>
          </w:p>
          <w:p w14:paraId="2F1D9B3E" w14:textId="77777777" w:rsidR="00425DA7" w:rsidRDefault="00425DA7" w:rsidP="00425DA7">
            <w:pPr>
              <w:rPr>
                <w:rFonts w:ascii="Arial" w:hAnsi="Arial" w:cs="Arial"/>
                <w:color w:val="808080"/>
                <w:sz w:val="18"/>
                <w:szCs w:val="18"/>
              </w:rPr>
            </w:pPr>
            <w:r w:rsidRPr="004C3A0B">
              <w:rPr>
                <w:rFonts w:ascii="Arial" w:hAnsi="Arial" w:cs="Arial"/>
                <w:color w:val="808080"/>
                <w:sz w:val="18"/>
                <w:szCs w:val="18"/>
              </w:rPr>
              <w:t>(this box should expand as you type)</w:t>
            </w:r>
          </w:p>
          <w:p w14:paraId="381AA041" w14:textId="77777777" w:rsidR="00857FD6" w:rsidRDefault="00857FD6" w:rsidP="00425DA7">
            <w:pPr>
              <w:rPr>
                <w:rFonts w:ascii="Arial" w:hAnsi="Arial" w:cs="Arial"/>
              </w:rPr>
            </w:pPr>
          </w:p>
          <w:p w14:paraId="2185B4CC" w14:textId="1DD96594" w:rsidR="00857FD6" w:rsidRPr="002A152D" w:rsidRDefault="00857FD6" w:rsidP="00425DA7">
            <w:pPr>
              <w:rPr>
                <w:rFonts w:ascii="Arial" w:hAnsi="Arial" w:cs="Arial"/>
              </w:rPr>
            </w:pPr>
          </w:p>
        </w:tc>
      </w:tr>
      <w:tr w:rsidR="00425DA7" w:rsidRPr="004C3A0B" w14:paraId="5113F30D" w14:textId="77777777" w:rsidTr="00354F34">
        <w:trPr>
          <w:trHeight w:val="454"/>
        </w:trPr>
        <w:tc>
          <w:tcPr>
            <w:tcW w:w="5000" w:type="pct"/>
            <w:gridSpan w:val="4"/>
            <w:vAlign w:val="center"/>
          </w:tcPr>
          <w:p w14:paraId="4101527C" w14:textId="6B6E8C34" w:rsidR="00D71982" w:rsidRDefault="00425DA7" w:rsidP="000551CD">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r w:rsidR="000B213C">
              <w:rPr>
                <w:rFonts w:ascii="Arial" w:hAnsi="Arial" w:cs="Arial"/>
                <w:b/>
                <w:bCs/>
                <w:sz w:val="22"/>
                <w:szCs w:val="22"/>
              </w:rPr>
              <w:t xml:space="preserve"> </w:t>
            </w:r>
          </w:p>
          <w:p w14:paraId="0B05987C" w14:textId="77777777" w:rsidR="003F3301" w:rsidRDefault="003F3301" w:rsidP="000551CD">
            <w:pPr>
              <w:autoSpaceDE w:val="0"/>
              <w:autoSpaceDN w:val="0"/>
              <w:adjustRightInd w:val="0"/>
              <w:rPr>
                <w:rFonts w:ascii="Arial" w:hAnsi="Arial" w:cs="Arial"/>
                <w:b/>
                <w:bCs/>
                <w:sz w:val="22"/>
                <w:szCs w:val="22"/>
              </w:rPr>
            </w:pPr>
          </w:p>
          <w:p w14:paraId="446EFBEE" w14:textId="4BF90A94" w:rsidR="000551CD" w:rsidRPr="00EE6387" w:rsidRDefault="000551CD" w:rsidP="000551CD">
            <w:pPr>
              <w:autoSpaceDE w:val="0"/>
              <w:autoSpaceDN w:val="0"/>
              <w:adjustRightInd w:val="0"/>
              <w:rPr>
                <w:rFonts w:ascii="Arial" w:hAnsi="Arial" w:cs="Arial"/>
                <w:bCs/>
                <w:sz w:val="22"/>
                <w:szCs w:val="22"/>
              </w:rPr>
            </w:pPr>
            <w:r w:rsidRPr="00EE6387">
              <w:rPr>
                <w:rFonts w:ascii="Arial" w:hAnsi="Arial" w:cs="Arial"/>
                <w:bCs/>
                <w:sz w:val="22"/>
                <w:szCs w:val="22"/>
              </w:rPr>
              <w:t xml:space="preserve">To conduct observations </w:t>
            </w:r>
            <w:r w:rsidR="003F3301" w:rsidRPr="00EE6387">
              <w:rPr>
                <w:rFonts w:ascii="Arial" w:hAnsi="Arial" w:cs="Arial"/>
                <w:bCs/>
                <w:sz w:val="22"/>
                <w:szCs w:val="22"/>
              </w:rPr>
              <w:t xml:space="preserve">with children in one setting, this includes observing the children learning through Makaton. This way the researcher is able to assess the children’s knowledge and understanding. </w:t>
            </w:r>
          </w:p>
          <w:p w14:paraId="2C17BF7C" w14:textId="388990FB" w:rsidR="003F3301" w:rsidRPr="000551CD" w:rsidRDefault="003F3301" w:rsidP="000551CD">
            <w:pPr>
              <w:autoSpaceDE w:val="0"/>
              <w:autoSpaceDN w:val="0"/>
              <w:adjustRightInd w:val="0"/>
              <w:rPr>
                <w:rFonts w:ascii="Arial" w:hAnsi="Arial" w:cs="Arial"/>
                <w:bCs/>
                <w:szCs w:val="22"/>
              </w:rPr>
            </w:pPr>
            <w:r>
              <w:rPr>
                <w:rFonts w:ascii="Arial" w:hAnsi="Arial" w:cs="Arial"/>
                <w:bCs/>
                <w:szCs w:val="22"/>
              </w:rPr>
              <w:t xml:space="preserve">  </w:t>
            </w:r>
            <w:r w:rsidR="00025FF7" w:rsidRPr="00EE6387">
              <w:rPr>
                <w:rFonts w:ascii="Arial" w:hAnsi="Arial" w:cs="Arial"/>
                <w:bCs/>
                <w:sz w:val="22"/>
                <w:szCs w:val="22"/>
              </w:rPr>
              <w:t>An</w:t>
            </w:r>
            <w:r w:rsidRPr="00EE6387">
              <w:rPr>
                <w:rFonts w:ascii="Arial" w:hAnsi="Arial" w:cs="Arial"/>
                <w:bCs/>
                <w:sz w:val="22"/>
                <w:szCs w:val="22"/>
              </w:rPr>
              <w:t xml:space="preserve"> interview will take place with the children’s teachers and parents to explore their perspective of the child and whether they believe the child has increased within their knowledge and ability to communicate. </w:t>
            </w:r>
          </w:p>
          <w:p w14:paraId="6AC63609"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670C1D00" w14:textId="77777777" w:rsidTr="00354F34">
        <w:trPr>
          <w:trHeight w:val="454"/>
        </w:trPr>
        <w:tc>
          <w:tcPr>
            <w:tcW w:w="5000" w:type="pct"/>
            <w:gridSpan w:val="4"/>
            <w:shd w:val="clear" w:color="auto" w:fill="F2F2F2" w:themeFill="background1" w:themeFillShade="F2"/>
            <w:vAlign w:val="center"/>
          </w:tcPr>
          <w:p w14:paraId="05601643"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5242C854"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570F8986" w14:textId="77777777" w:rsidTr="00354F34">
        <w:trPr>
          <w:trHeight w:val="454"/>
        </w:trPr>
        <w:tc>
          <w:tcPr>
            <w:tcW w:w="5000" w:type="pct"/>
            <w:gridSpan w:val="4"/>
            <w:vAlign w:val="center"/>
          </w:tcPr>
          <w:p w14:paraId="56C164B6" w14:textId="77777777" w:rsidR="003C07E3" w:rsidRPr="006D73F3" w:rsidRDefault="003C07E3" w:rsidP="003C07E3">
            <w:pPr>
              <w:rPr>
                <w:rFonts w:ascii="Arial" w:hAnsi="Arial" w:cs="Arial"/>
                <w:sz w:val="22"/>
                <w:szCs w:val="22"/>
              </w:rPr>
            </w:pPr>
          </w:p>
          <w:p w14:paraId="5441808B" w14:textId="1FB3D7C6" w:rsidR="003C07E3" w:rsidRPr="006D73F3" w:rsidRDefault="007225D0" w:rsidP="003C07E3">
            <w:pPr>
              <w:rPr>
                <w:rFonts w:ascii="Arial" w:hAnsi="Arial" w:cs="Arial"/>
                <w:sz w:val="22"/>
                <w:szCs w:val="22"/>
              </w:rPr>
            </w:pPr>
            <w:r w:rsidRPr="006D73F3">
              <w:rPr>
                <w:rFonts w:ascii="Arial" w:hAnsi="Arial" w:cs="Arial"/>
                <w:sz w:val="22"/>
                <w:szCs w:val="22"/>
              </w:rPr>
              <w:t xml:space="preserve">The setting that has been chosen to conduct this research, have given us permission and will ensure that written consent is provided for all people taking part in the project. </w:t>
            </w:r>
            <w:r w:rsidR="00176322" w:rsidRPr="006D73F3">
              <w:rPr>
                <w:rFonts w:ascii="Arial" w:hAnsi="Arial" w:cs="Arial"/>
                <w:sz w:val="22"/>
                <w:szCs w:val="22"/>
              </w:rPr>
              <w:t xml:space="preserve"> The setting has been chosen as it is easily accessible to researcher and as it is a smaller school is ideal for a piolet project before expanding to other schools in the surrounding areas. </w:t>
            </w:r>
          </w:p>
          <w:p w14:paraId="51698A97" w14:textId="77777777" w:rsidR="00025FF7" w:rsidRPr="006D73F3" w:rsidRDefault="00025FF7" w:rsidP="003C07E3">
            <w:pPr>
              <w:rPr>
                <w:rFonts w:ascii="Arial" w:hAnsi="Arial" w:cs="Arial"/>
                <w:sz w:val="22"/>
                <w:szCs w:val="22"/>
              </w:rPr>
            </w:pPr>
          </w:p>
          <w:p w14:paraId="79CE36E8" w14:textId="77777777" w:rsidR="009136B8" w:rsidRPr="006D73F3" w:rsidRDefault="009F4958" w:rsidP="00D51187">
            <w:pPr>
              <w:rPr>
                <w:rFonts w:ascii="Arial" w:hAnsi="Arial" w:cs="Arial"/>
                <w:sz w:val="22"/>
                <w:szCs w:val="22"/>
              </w:rPr>
            </w:pPr>
            <w:r w:rsidRPr="006D73F3">
              <w:rPr>
                <w:rFonts w:ascii="Arial" w:hAnsi="Arial" w:cs="Arial"/>
                <w:sz w:val="22"/>
                <w:szCs w:val="22"/>
              </w:rPr>
              <w:t xml:space="preserve">   </w:t>
            </w:r>
            <w:r w:rsidR="00890788" w:rsidRPr="006D73F3">
              <w:rPr>
                <w:rFonts w:ascii="Arial" w:hAnsi="Arial" w:cs="Arial"/>
                <w:sz w:val="22"/>
                <w:szCs w:val="22"/>
              </w:rPr>
              <w:t>To ensure my research methods are ethical</w:t>
            </w:r>
            <w:r w:rsidR="00025FF7" w:rsidRPr="006D73F3">
              <w:rPr>
                <w:rFonts w:ascii="Arial" w:hAnsi="Arial" w:cs="Arial"/>
                <w:sz w:val="22"/>
                <w:szCs w:val="22"/>
              </w:rPr>
              <w:t>, and will not cause harm or distress to the children, parents of teachers I will action the following safeguards. Consents forms will be provided to the school and the teachers in the proposed class.</w:t>
            </w:r>
            <w:r w:rsidR="00D51187" w:rsidRPr="006D73F3">
              <w:rPr>
                <w:rFonts w:ascii="Arial" w:hAnsi="Arial" w:cs="Arial"/>
                <w:sz w:val="22"/>
                <w:szCs w:val="22"/>
              </w:rPr>
              <w:t xml:space="preserve"> Parents must be provided with consent forms in order to ensure that they are happy with their child taking part in the project/ activity</w:t>
            </w:r>
            <w:r w:rsidR="00C6632F" w:rsidRPr="006D73F3">
              <w:rPr>
                <w:rFonts w:ascii="Arial" w:hAnsi="Arial" w:cs="Arial"/>
                <w:sz w:val="22"/>
                <w:szCs w:val="22"/>
              </w:rPr>
              <w:t>.</w:t>
            </w:r>
            <w:r w:rsidR="00D51187" w:rsidRPr="006D73F3">
              <w:rPr>
                <w:rFonts w:ascii="Arial" w:hAnsi="Arial" w:cs="Arial"/>
                <w:sz w:val="22"/>
                <w:szCs w:val="22"/>
              </w:rPr>
              <w:t xml:space="preserve"> </w:t>
            </w:r>
            <w:r w:rsidR="009136B8" w:rsidRPr="006D73F3">
              <w:rPr>
                <w:rFonts w:ascii="Arial" w:hAnsi="Arial" w:cs="Arial"/>
                <w:sz w:val="22"/>
                <w:szCs w:val="22"/>
              </w:rPr>
              <w:t xml:space="preserve"> </w:t>
            </w:r>
          </w:p>
          <w:p w14:paraId="20D70701" w14:textId="6958414E" w:rsidR="00D51187" w:rsidRPr="006D73F3" w:rsidRDefault="00D51187" w:rsidP="00D51187">
            <w:pPr>
              <w:rPr>
                <w:rFonts w:ascii="Arial" w:hAnsi="Arial" w:cs="Arial"/>
                <w:sz w:val="22"/>
                <w:szCs w:val="22"/>
              </w:rPr>
            </w:pPr>
            <w:r w:rsidRPr="006D73F3">
              <w:rPr>
                <w:rFonts w:ascii="Arial" w:hAnsi="Arial" w:cs="Arial"/>
                <w:sz w:val="22"/>
                <w:szCs w:val="22"/>
              </w:rPr>
              <w:t xml:space="preserve">According to </w:t>
            </w:r>
            <w:r w:rsidRPr="006D73F3">
              <w:rPr>
                <w:rFonts w:ascii="Arial" w:hAnsi="Arial" w:cs="Arial"/>
                <w:color w:val="000000"/>
                <w:sz w:val="22"/>
                <w:szCs w:val="22"/>
                <w:shd w:val="clear" w:color="auto" w:fill="FFFFFF"/>
              </w:rPr>
              <w:t>(NSPCC Learning,</w:t>
            </w:r>
            <w:r w:rsidR="00C6632F" w:rsidRPr="006D73F3">
              <w:rPr>
                <w:rFonts w:ascii="Arial" w:hAnsi="Arial" w:cs="Arial"/>
                <w:color w:val="000000"/>
                <w:sz w:val="22"/>
                <w:szCs w:val="22"/>
                <w:shd w:val="clear" w:color="auto" w:fill="FFFFFF"/>
              </w:rPr>
              <w:t xml:space="preserve"> </w:t>
            </w:r>
            <w:r w:rsidRPr="006D73F3">
              <w:rPr>
                <w:rFonts w:ascii="Arial" w:hAnsi="Arial" w:cs="Arial"/>
                <w:color w:val="000000"/>
                <w:sz w:val="22"/>
                <w:szCs w:val="22"/>
                <w:shd w:val="clear" w:color="auto" w:fill="FFFFFF"/>
              </w:rPr>
              <w:t>2019)</w:t>
            </w:r>
            <w:r w:rsidR="0074198B" w:rsidRPr="006D73F3">
              <w:rPr>
                <w:rFonts w:ascii="Arial" w:hAnsi="Arial" w:cs="Arial"/>
                <w:color w:val="000000"/>
                <w:sz w:val="22"/>
                <w:szCs w:val="22"/>
                <w:shd w:val="clear" w:color="auto" w:fill="FFFFFF"/>
              </w:rPr>
              <w:t xml:space="preserve"> every organization that offers activities for children and young</w:t>
            </w:r>
            <w:r w:rsidR="009136B8" w:rsidRPr="006D73F3">
              <w:rPr>
                <w:rStyle w:val="jss539"/>
                <w:color w:val="000000" w:themeColor="text1"/>
                <w:sz w:val="22"/>
                <w:szCs w:val="22"/>
              </w:rPr>
              <w:t xml:space="preserve"> </w:t>
            </w:r>
            <w:r w:rsidRPr="006D73F3">
              <w:rPr>
                <w:rStyle w:val="jss539"/>
                <w:rFonts w:ascii="Arial" w:hAnsi="Arial" w:cs="Arial"/>
                <w:color w:val="000000" w:themeColor="text1"/>
                <w:sz w:val="22"/>
                <w:szCs w:val="22"/>
                <w:shd w:val="clear" w:color="auto" w:fill="FFFFFF"/>
              </w:rPr>
              <w:t> people must get permission from parents or caregivers before their kid may participate.</w:t>
            </w:r>
          </w:p>
          <w:p w14:paraId="743466C9" w14:textId="77777777" w:rsidR="00D51187" w:rsidRPr="006D73F3" w:rsidRDefault="00D51187" w:rsidP="00D51187">
            <w:pPr>
              <w:rPr>
                <w:rFonts w:ascii="Arial" w:hAnsi="Arial" w:cs="Arial"/>
                <w:color w:val="000000" w:themeColor="text1"/>
                <w:sz w:val="22"/>
                <w:szCs w:val="22"/>
                <w:shd w:val="clear" w:color="auto" w:fill="FFFFFF"/>
              </w:rPr>
            </w:pPr>
            <w:r w:rsidRPr="006D73F3">
              <w:rPr>
                <w:rStyle w:val="jss539"/>
                <w:rFonts w:ascii="Arial" w:hAnsi="Arial" w:cs="Arial"/>
                <w:color w:val="000000" w:themeColor="text1"/>
                <w:sz w:val="22"/>
                <w:szCs w:val="22"/>
                <w:shd w:val="clear" w:color="auto" w:fill="FFFFFF"/>
              </w:rPr>
              <w:t>It is also critical to collect the required information in order to keep youngsters safe during the activity.</w:t>
            </w:r>
          </w:p>
          <w:p w14:paraId="1AED33C7" w14:textId="7D2EBC99" w:rsidR="00D51187" w:rsidRPr="006D73F3" w:rsidRDefault="00D51187" w:rsidP="00EC6445">
            <w:pPr>
              <w:rPr>
                <w:rFonts w:ascii="Arial" w:hAnsi="Arial" w:cs="Arial"/>
                <w:sz w:val="22"/>
                <w:szCs w:val="22"/>
              </w:rPr>
            </w:pPr>
          </w:p>
          <w:p w14:paraId="44C01617" w14:textId="5AFAF801" w:rsidR="009136B8" w:rsidRPr="006D73F3" w:rsidRDefault="00025FF7" w:rsidP="00EC6445">
            <w:pPr>
              <w:rPr>
                <w:rFonts w:ascii="Arial" w:hAnsi="Arial" w:cs="Arial"/>
                <w:sz w:val="22"/>
                <w:szCs w:val="22"/>
              </w:rPr>
            </w:pPr>
            <w:r w:rsidRPr="006D73F3">
              <w:rPr>
                <w:rFonts w:ascii="Arial" w:hAnsi="Arial" w:cs="Arial"/>
                <w:sz w:val="22"/>
                <w:szCs w:val="22"/>
              </w:rPr>
              <w:t xml:space="preserve"> The researcher will seek advice from the teachers to decide how best to disseminate information to and consent from the parents prior to the commencement of the research. This could be in the form of a meeting or written communication. Parents will be advised they do not have to participate, and this will not affect their child’s learning.</w:t>
            </w:r>
            <w:r w:rsidR="009136B8" w:rsidRPr="006D73F3">
              <w:rPr>
                <w:rFonts w:ascii="Arial" w:hAnsi="Arial" w:cs="Arial"/>
                <w:sz w:val="22"/>
                <w:szCs w:val="22"/>
              </w:rPr>
              <w:t xml:space="preserve"> Participates must be aware that they can leave at any time. (University st.Louis,2018)</w:t>
            </w:r>
            <w:r w:rsidRPr="006D73F3">
              <w:rPr>
                <w:rFonts w:ascii="Arial" w:hAnsi="Arial" w:cs="Arial"/>
                <w:sz w:val="22"/>
                <w:szCs w:val="22"/>
              </w:rPr>
              <w:t xml:space="preserve"> </w:t>
            </w:r>
          </w:p>
          <w:p w14:paraId="12FD9351" w14:textId="77777777" w:rsidR="009136B8" w:rsidRPr="006D73F3" w:rsidRDefault="009136B8" w:rsidP="00EC6445">
            <w:pPr>
              <w:rPr>
                <w:rFonts w:ascii="Arial" w:hAnsi="Arial" w:cs="Arial"/>
                <w:sz w:val="22"/>
                <w:szCs w:val="22"/>
              </w:rPr>
            </w:pPr>
          </w:p>
          <w:p w14:paraId="0CFC3AE2" w14:textId="181C5BE1" w:rsidR="00890788" w:rsidRPr="006D73F3" w:rsidRDefault="00025FF7" w:rsidP="00EC6445">
            <w:pPr>
              <w:rPr>
                <w:rFonts w:ascii="Arial" w:hAnsi="Arial" w:cs="Arial"/>
                <w:sz w:val="22"/>
                <w:szCs w:val="22"/>
              </w:rPr>
            </w:pPr>
            <w:r w:rsidRPr="006D73F3">
              <w:rPr>
                <w:rFonts w:ascii="Arial" w:hAnsi="Arial" w:cs="Arial"/>
                <w:sz w:val="22"/>
                <w:szCs w:val="22"/>
              </w:rPr>
              <w:t xml:space="preserve">Reassurance will be provided that all that is discussed in the interview will be kept confidential as a childcare practitioner. As a childcare practitioner I have the skills and knowledge baser to be aware of if a child is being adversely effected. </w:t>
            </w:r>
          </w:p>
          <w:p w14:paraId="258E6A7F" w14:textId="44EF1399" w:rsidR="00025FF7" w:rsidRPr="006D73F3" w:rsidRDefault="00025FF7" w:rsidP="00EC6445">
            <w:pPr>
              <w:rPr>
                <w:sz w:val="22"/>
                <w:szCs w:val="22"/>
              </w:rPr>
            </w:pPr>
            <w:r w:rsidRPr="006D73F3">
              <w:rPr>
                <w:rFonts w:ascii="Arial" w:hAnsi="Arial" w:cs="Arial"/>
                <w:sz w:val="22"/>
                <w:szCs w:val="22"/>
              </w:rPr>
              <w:t xml:space="preserve">  I will advise of the measures I will utilise to ensure the safety and wellbeing of their children. The measures will be having a member of staff in the room that is known to the child. Informing the child, they can approach the member of staff any time</w:t>
            </w:r>
            <w:r w:rsidR="001408EC" w:rsidRPr="006D73F3">
              <w:rPr>
                <w:rFonts w:ascii="Arial" w:hAnsi="Arial" w:cs="Arial"/>
                <w:sz w:val="22"/>
                <w:szCs w:val="22"/>
              </w:rPr>
              <w:t xml:space="preserve"> </w:t>
            </w:r>
            <w:r w:rsidR="001408EC" w:rsidRPr="006D73F3">
              <w:rPr>
                <w:rFonts w:ascii="Arial" w:hAnsi="Arial" w:cs="Arial"/>
                <w:color w:val="000000"/>
                <w:sz w:val="22"/>
                <w:szCs w:val="22"/>
                <w:shd w:val="clear" w:color="auto" w:fill="FFFFFF"/>
              </w:rPr>
              <w:t xml:space="preserve">(nidirect, 2015). </w:t>
            </w:r>
            <w:r w:rsidRPr="006D73F3">
              <w:rPr>
                <w:rFonts w:ascii="Arial" w:hAnsi="Arial" w:cs="Arial"/>
                <w:sz w:val="22"/>
                <w:szCs w:val="22"/>
              </w:rPr>
              <w:t xml:space="preserve">There will be a feedback session to audio any thoughts or questions. </w:t>
            </w:r>
          </w:p>
          <w:p w14:paraId="19745A2B" w14:textId="77777777" w:rsidR="00025FF7" w:rsidRPr="006D73F3" w:rsidRDefault="00025FF7" w:rsidP="00EC6445">
            <w:pPr>
              <w:rPr>
                <w:rFonts w:ascii="Arial" w:hAnsi="Arial" w:cs="Arial"/>
                <w:sz w:val="22"/>
                <w:szCs w:val="22"/>
              </w:rPr>
            </w:pPr>
          </w:p>
          <w:p w14:paraId="53E88329" w14:textId="5460EC05" w:rsidR="00EC6445" w:rsidRPr="006D73F3" w:rsidRDefault="009F4958" w:rsidP="00EC6445">
            <w:pPr>
              <w:rPr>
                <w:rFonts w:ascii="Arial" w:hAnsi="Arial" w:cs="Arial"/>
                <w:color w:val="000000"/>
                <w:sz w:val="22"/>
                <w:szCs w:val="22"/>
                <w:shd w:val="clear" w:color="auto" w:fill="FFFFFF"/>
              </w:rPr>
            </w:pPr>
            <w:r w:rsidRPr="006D73F3">
              <w:rPr>
                <w:rFonts w:ascii="Arial" w:hAnsi="Arial" w:cs="Arial"/>
                <w:sz w:val="22"/>
                <w:szCs w:val="22"/>
              </w:rPr>
              <w:t xml:space="preserve">The methods chosen will involve the researcher visiting a primary school setting and observing children taking part in lessons using Makaton as a communication strategy. </w:t>
            </w:r>
            <w:r w:rsidRPr="006D73F3">
              <w:rPr>
                <w:rFonts w:ascii="Arial" w:hAnsi="Arial" w:cs="Arial"/>
                <w:color w:val="000000"/>
                <w:sz w:val="22"/>
                <w:szCs w:val="22"/>
                <w:shd w:val="clear" w:color="auto" w:fill="FFFFFF"/>
              </w:rPr>
              <w:t>Bandura,</w:t>
            </w:r>
            <w:r w:rsidR="008B2DC1" w:rsidRPr="006D73F3">
              <w:rPr>
                <w:rFonts w:ascii="Arial" w:hAnsi="Arial" w:cs="Arial"/>
                <w:color w:val="000000"/>
                <w:sz w:val="22"/>
                <w:szCs w:val="22"/>
                <w:shd w:val="clear" w:color="auto" w:fill="FFFFFF"/>
              </w:rPr>
              <w:t xml:space="preserve"> </w:t>
            </w:r>
            <w:r w:rsidRPr="006D73F3">
              <w:rPr>
                <w:rFonts w:ascii="Arial" w:hAnsi="Arial" w:cs="Arial"/>
                <w:color w:val="000000"/>
                <w:sz w:val="22"/>
                <w:szCs w:val="22"/>
                <w:shd w:val="clear" w:color="auto" w:fill="FFFFFF"/>
              </w:rPr>
              <w:t xml:space="preserve">emphasizes the importance </w:t>
            </w:r>
            <w:r w:rsidR="008F16E9" w:rsidRPr="006D73F3">
              <w:rPr>
                <w:rFonts w:ascii="Arial" w:hAnsi="Arial" w:cs="Arial"/>
                <w:color w:val="000000"/>
                <w:sz w:val="22"/>
                <w:szCs w:val="22"/>
                <w:shd w:val="clear" w:color="auto" w:fill="FFFFFF"/>
              </w:rPr>
              <w:t>of</w:t>
            </w:r>
            <w:r w:rsidRPr="006D73F3">
              <w:rPr>
                <w:rFonts w:ascii="Arial" w:hAnsi="Arial" w:cs="Arial"/>
                <w:color w:val="000000"/>
                <w:sz w:val="22"/>
                <w:szCs w:val="22"/>
                <w:shd w:val="clear" w:color="auto" w:fill="FFFFFF"/>
              </w:rPr>
              <w:t xml:space="preserve"> observing</w:t>
            </w:r>
            <w:r w:rsidR="008F16E9" w:rsidRPr="006D73F3">
              <w:rPr>
                <w:rFonts w:ascii="Arial" w:hAnsi="Arial" w:cs="Arial"/>
                <w:color w:val="000000"/>
                <w:sz w:val="22"/>
                <w:szCs w:val="22"/>
                <w:shd w:val="clear" w:color="auto" w:fill="FFFFFF"/>
              </w:rPr>
              <w:t xml:space="preserve"> childre</w:t>
            </w:r>
            <w:r w:rsidR="008B2DC1" w:rsidRPr="006D73F3">
              <w:rPr>
                <w:rFonts w:ascii="Arial" w:hAnsi="Arial" w:cs="Arial"/>
                <w:color w:val="000000"/>
                <w:sz w:val="22"/>
                <w:szCs w:val="22"/>
                <w:shd w:val="clear" w:color="auto" w:fill="FFFFFF"/>
              </w:rPr>
              <w:t>n</w:t>
            </w:r>
            <w:r w:rsidR="008F16E9" w:rsidRPr="006D73F3">
              <w:rPr>
                <w:rFonts w:ascii="Arial" w:hAnsi="Arial" w:cs="Arial"/>
                <w:color w:val="000000"/>
                <w:sz w:val="22"/>
                <w:szCs w:val="22"/>
                <w:shd w:val="clear" w:color="auto" w:fill="FFFFFF"/>
              </w:rPr>
              <w:t>.</w:t>
            </w:r>
            <w:r w:rsidR="008B2DC1" w:rsidRPr="006D73F3">
              <w:rPr>
                <w:rFonts w:ascii="Arial" w:hAnsi="Arial" w:cs="Arial"/>
                <w:color w:val="000000"/>
                <w:sz w:val="22"/>
                <w:szCs w:val="22"/>
                <w:shd w:val="clear" w:color="auto" w:fill="FFFFFF"/>
              </w:rPr>
              <w:t xml:space="preserve"> </w:t>
            </w:r>
            <w:r w:rsidR="00EC6445" w:rsidRPr="006D73F3">
              <w:rPr>
                <w:rFonts w:ascii="Arial" w:hAnsi="Arial" w:cs="Arial"/>
                <w:color w:val="000000"/>
                <w:sz w:val="22"/>
                <w:szCs w:val="22"/>
                <w:shd w:val="clear" w:color="auto" w:fill="FFFFFF"/>
              </w:rPr>
              <w:t xml:space="preserve">According to Dewey practitioners need to observe children to ensure that they can understand the children’s knowledge of a topic. By observing </w:t>
            </w:r>
            <w:r w:rsidR="00025FF7" w:rsidRPr="006D73F3">
              <w:rPr>
                <w:rFonts w:ascii="Arial" w:hAnsi="Arial" w:cs="Arial"/>
                <w:color w:val="000000"/>
                <w:sz w:val="22"/>
                <w:szCs w:val="22"/>
                <w:shd w:val="clear" w:color="auto" w:fill="FFFFFF"/>
              </w:rPr>
              <w:t>children,</w:t>
            </w:r>
            <w:r w:rsidR="00EC6445" w:rsidRPr="006D73F3">
              <w:rPr>
                <w:rFonts w:ascii="Arial" w:hAnsi="Arial" w:cs="Arial"/>
                <w:color w:val="000000"/>
                <w:sz w:val="22"/>
                <w:szCs w:val="22"/>
                <w:shd w:val="clear" w:color="auto" w:fill="FFFFFF"/>
              </w:rPr>
              <w:t xml:space="preserve"> the researcher will be able to gain an insight of each child individually and from their body language and engagement be able to determine their understanding and ability to communicate and learn through Makaton. The children’s understanding will be </w:t>
            </w:r>
            <w:r w:rsidR="00025FF7" w:rsidRPr="006D73F3">
              <w:rPr>
                <w:rFonts w:ascii="Arial" w:hAnsi="Arial" w:cs="Arial"/>
                <w:color w:val="000000"/>
                <w:sz w:val="22"/>
                <w:szCs w:val="22"/>
                <w:shd w:val="clear" w:color="auto" w:fill="FFFFFF"/>
              </w:rPr>
              <w:t>assessing</w:t>
            </w:r>
            <w:r w:rsidR="00EC6445" w:rsidRPr="006D73F3">
              <w:rPr>
                <w:rFonts w:ascii="Arial" w:hAnsi="Arial" w:cs="Arial"/>
                <w:color w:val="000000"/>
                <w:sz w:val="22"/>
                <w:szCs w:val="22"/>
                <w:shd w:val="clear" w:color="auto" w:fill="FFFFFF"/>
              </w:rPr>
              <w:t xml:space="preserve"> the child’s full understanding, seeing if they are able to communicate with each other (Lorina, 2018).</w:t>
            </w:r>
          </w:p>
          <w:p w14:paraId="589BA469" w14:textId="4D3826CB" w:rsidR="00B30805" w:rsidRPr="006D73F3" w:rsidRDefault="00B30805" w:rsidP="00B30805">
            <w:pPr>
              <w:rPr>
                <w:sz w:val="22"/>
                <w:szCs w:val="22"/>
              </w:rPr>
            </w:pPr>
            <w:r w:rsidRPr="006D73F3">
              <w:rPr>
                <w:rFonts w:ascii="Arial" w:hAnsi="Arial" w:cs="Arial"/>
                <w:color w:val="000000"/>
                <w:sz w:val="22"/>
                <w:szCs w:val="22"/>
                <w:shd w:val="clear" w:color="auto" w:fill="FFFFFF"/>
              </w:rPr>
              <w:t xml:space="preserve">  A sample group will be trialled first and depending on the success of the research the research will expand to other schools in the surrounding area. </w:t>
            </w:r>
            <w:r w:rsidRPr="006D73F3">
              <w:rPr>
                <w:rStyle w:val="jss555"/>
                <w:rFonts w:ascii="Arial" w:hAnsi="Arial" w:cs="Arial"/>
                <w:color w:val="000000" w:themeColor="text1"/>
                <w:sz w:val="22"/>
                <w:szCs w:val="22"/>
                <w:shd w:val="clear" w:color="auto" w:fill="FFFFFF"/>
              </w:rPr>
              <w:t xml:space="preserve">In order to derive inferences about populations from samples, we must utilize inferential statistics, which allow us to identify the features of a population by directly seeing only a fraction (or sample) of the population </w:t>
            </w:r>
            <w:r w:rsidRPr="006D73F3">
              <w:rPr>
                <w:rFonts w:ascii="Arial" w:hAnsi="Arial" w:cs="Arial"/>
                <w:color w:val="000000"/>
                <w:sz w:val="22"/>
                <w:szCs w:val="22"/>
                <w:shd w:val="clear" w:color="auto" w:fill="FFFFFF"/>
              </w:rPr>
              <w:t>(Information sheet 16 Sampling In Research, n.d.).</w:t>
            </w:r>
          </w:p>
          <w:p w14:paraId="1E9F249F" w14:textId="48A71C6D" w:rsidR="00B30805" w:rsidRPr="006D73F3" w:rsidRDefault="00B30805" w:rsidP="00B30805">
            <w:pPr>
              <w:rPr>
                <w:color w:val="000000" w:themeColor="text1"/>
                <w:sz w:val="22"/>
                <w:szCs w:val="22"/>
              </w:rPr>
            </w:pPr>
          </w:p>
          <w:p w14:paraId="254B5C53" w14:textId="19FED111" w:rsidR="00B30805" w:rsidRPr="006D73F3" w:rsidRDefault="00B30805" w:rsidP="00EC6445">
            <w:pPr>
              <w:rPr>
                <w:rFonts w:ascii="Arial" w:hAnsi="Arial" w:cs="Arial"/>
                <w:color w:val="000000"/>
                <w:sz w:val="22"/>
                <w:szCs w:val="22"/>
                <w:shd w:val="clear" w:color="auto" w:fill="FFFFFF"/>
              </w:rPr>
            </w:pPr>
          </w:p>
          <w:p w14:paraId="71FA9071" w14:textId="301DEB61" w:rsidR="00890788" w:rsidRPr="006D73F3" w:rsidRDefault="00890788" w:rsidP="00EC6445">
            <w:pPr>
              <w:rPr>
                <w:sz w:val="22"/>
                <w:szCs w:val="22"/>
              </w:rPr>
            </w:pPr>
            <w:r w:rsidRPr="006D73F3">
              <w:rPr>
                <w:sz w:val="22"/>
                <w:szCs w:val="22"/>
              </w:rPr>
              <w:t xml:space="preserve">  </w:t>
            </w:r>
          </w:p>
          <w:p w14:paraId="57C11D28" w14:textId="64DF3EAE" w:rsidR="008B2DC1" w:rsidRPr="006D73F3" w:rsidRDefault="00EC6445" w:rsidP="009F4958">
            <w:pPr>
              <w:rPr>
                <w:rFonts w:ascii="Arial" w:hAnsi="Arial" w:cs="Arial"/>
                <w:color w:val="000000"/>
                <w:sz w:val="22"/>
                <w:szCs w:val="22"/>
                <w:shd w:val="clear" w:color="auto" w:fill="FFFFFF"/>
              </w:rPr>
            </w:pPr>
            <w:r w:rsidRPr="006D73F3">
              <w:rPr>
                <w:rFonts w:ascii="Arial" w:hAnsi="Arial" w:cs="Arial"/>
                <w:color w:val="000000"/>
                <w:sz w:val="22"/>
                <w:szCs w:val="22"/>
                <w:shd w:val="clear" w:color="auto" w:fill="FFFFFF"/>
              </w:rPr>
              <w:t xml:space="preserve"> </w:t>
            </w:r>
          </w:p>
          <w:p w14:paraId="65655436" w14:textId="2062AE78" w:rsidR="002518AC" w:rsidRPr="006D73F3" w:rsidRDefault="002518AC" w:rsidP="003C07E3">
            <w:pPr>
              <w:rPr>
                <w:rFonts w:ascii="Arial" w:hAnsi="Arial" w:cs="Arial"/>
                <w:sz w:val="22"/>
                <w:szCs w:val="22"/>
              </w:rPr>
            </w:pPr>
          </w:p>
          <w:p w14:paraId="6FED39F2" w14:textId="77777777" w:rsidR="003C07E3" w:rsidRPr="006D73F3" w:rsidRDefault="003C07E3" w:rsidP="003C07E3">
            <w:pPr>
              <w:rPr>
                <w:rFonts w:ascii="Arial" w:hAnsi="Arial" w:cs="Arial"/>
                <w:sz w:val="22"/>
                <w:szCs w:val="22"/>
              </w:rPr>
            </w:pPr>
          </w:p>
          <w:p w14:paraId="7AD4F6DE" w14:textId="77777777" w:rsidR="003C07E3" w:rsidRPr="006D73F3" w:rsidRDefault="003C07E3" w:rsidP="003C07E3">
            <w:pPr>
              <w:rPr>
                <w:rFonts w:ascii="Arial" w:hAnsi="Arial" w:cs="Arial"/>
                <w:b/>
                <w:sz w:val="22"/>
                <w:szCs w:val="22"/>
              </w:rPr>
            </w:pPr>
            <w:r w:rsidRPr="006D73F3">
              <w:rPr>
                <w:rFonts w:ascii="Arial" w:hAnsi="Arial" w:cs="Arial"/>
                <w:color w:val="808080"/>
                <w:sz w:val="22"/>
                <w:szCs w:val="22"/>
              </w:rPr>
              <w:t>(this box should expand as you type)</w:t>
            </w:r>
          </w:p>
        </w:tc>
      </w:tr>
    </w:tbl>
    <w:p w14:paraId="64392A12" w14:textId="77777777" w:rsidR="009F1482" w:rsidRDefault="009F1482" w:rsidP="009F1482">
      <w:r>
        <w:lastRenderedPageBreak/>
        <w:t>Reference list:</w:t>
      </w:r>
    </w:p>
    <w:p w14:paraId="000FF160" w14:textId="77777777" w:rsidR="009F1482" w:rsidRDefault="009F1482" w:rsidP="009F1482">
      <w:pPr>
        <w:pStyle w:val="NormalWeb"/>
        <w:spacing w:before="0" w:beforeAutospacing="0" w:after="240" w:afterAutospacing="0" w:line="360" w:lineRule="atLeast"/>
        <w:rPr>
          <w:color w:val="000000"/>
        </w:rPr>
      </w:pPr>
      <w:r>
        <w:rPr>
          <w:color w:val="000000"/>
        </w:rPr>
        <w:t>Aspers, P. and Corte, U. (2019). What is Qualitative in Qualitative Research. </w:t>
      </w:r>
      <w:r>
        <w:rPr>
          <w:i/>
          <w:iCs/>
          <w:color w:val="000000"/>
        </w:rPr>
        <w:t>Qualitative Sociology</w:t>
      </w:r>
      <w:r>
        <w:rPr>
          <w:color w:val="000000"/>
        </w:rPr>
        <w:t xml:space="preserve">, [online] 42(2), pp.139–160. Available at: </w:t>
      </w:r>
      <w:hyperlink r:id="rId12" w:history="1">
        <w:r w:rsidRPr="006C14BD">
          <w:rPr>
            <w:rStyle w:val="Hyperlink"/>
          </w:rPr>
          <w:t>https://www.ncbi.nlm.nih.gov/pmc/articles/PMC6494783/</w:t>
        </w:r>
      </w:hyperlink>
      <w:r>
        <w:rPr>
          <w:color w:val="000000"/>
        </w:rPr>
        <w:t xml:space="preserve">  [Accessed 17 Oct. 2021].</w:t>
      </w:r>
    </w:p>
    <w:p w14:paraId="7EAB9483" w14:textId="77777777" w:rsidR="009F1482" w:rsidRDefault="009F1482" w:rsidP="009F1482">
      <w:pPr>
        <w:pStyle w:val="NormalWeb"/>
        <w:spacing w:before="0" w:beforeAutospacing="0" w:after="240" w:afterAutospacing="0" w:line="360" w:lineRule="atLeast"/>
        <w:rPr>
          <w:color w:val="000000"/>
        </w:rPr>
      </w:pPr>
      <w:r>
        <w:rPr>
          <w:color w:val="000000"/>
        </w:rPr>
        <w:t>All About Makaton — KEEN Oxford (2020). </w:t>
      </w:r>
      <w:r>
        <w:rPr>
          <w:i/>
          <w:iCs/>
          <w:color w:val="000000"/>
        </w:rPr>
        <w:t>KEEN Oxford</w:t>
      </w:r>
      <w:r>
        <w:rPr>
          <w:color w:val="000000"/>
        </w:rPr>
        <w:t xml:space="preserve">. [online] KEEN Oxford. Available at: </w:t>
      </w:r>
      <w:hyperlink r:id="rId13" w:history="1">
        <w:r w:rsidRPr="006C14BD">
          <w:rPr>
            <w:rStyle w:val="Hyperlink"/>
          </w:rPr>
          <w:t>https://www.keenoxford.org/the-keen-blog/all-about-makaton</w:t>
        </w:r>
      </w:hyperlink>
      <w:r>
        <w:rPr>
          <w:color w:val="000000"/>
        </w:rPr>
        <w:t xml:space="preserve">  [Accessed 20 Oct. 2021].</w:t>
      </w:r>
    </w:p>
    <w:p w14:paraId="176D5EFA" w14:textId="77777777" w:rsidR="009F1482" w:rsidRDefault="009F1482" w:rsidP="009F1482">
      <w:pPr>
        <w:pStyle w:val="NormalWeb"/>
        <w:rPr>
          <w:color w:val="000000"/>
        </w:rPr>
      </w:pPr>
      <w:r>
        <w:rPr>
          <w:color w:val="000000"/>
        </w:rPr>
        <w:t>Birdsall, J. and JOHN BIRDSALL (2016). </w:t>
      </w:r>
      <w:r>
        <w:rPr>
          <w:i/>
          <w:iCs/>
          <w:color w:val="000000"/>
        </w:rPr>
        <w:t>Supporting people with a learning disability and/or autism who display behaviour that challenges, including those with a mental health condition</w:t>
      </w:r>
      <w:r>
        <w:rPr>
          <w:color w:val="000000"/>
        </w:rPr>
        <w:t xml:space="preserve">. [online] Available at: </w:t>
      </w:r>
      <w:hyperlink r:id="rId14" w:history="1">
        <w:r w:rsidRPr="006C14BD">
          <w:rPr>
            <w:rStyle w:val="Hyperlink"/>
          </w:rPr>
          <w:t>https://www.england.nhs.uk/wp-content/uploads/2015/10/ld-serv-model-oct15.pdf</w:t>
        </w:r>
      </w:hyperlink>
      <w:r>
        <w:rPr>
          <w:color w:val="000000"/>
        </w:rPr>
        <w:t>. [Accessed 20</w:t>
      </w:r>
      <w:r w:rsidRPr="00D376BE">
        <w:rPr>
          <w:color w:val="000000"/>
          <w:vertAlign w:val="superscript"/>
        </w:rPr>
        <w:t>th</w:t>
      </w:r>
      <w:r>
        <w:rPr>
          <w:color w:val="000000"/>
        </w:rPr>
        <w:t xml:space="preserve"> Oct]</w:t>
      </w:r>
    </w:p>
    <w:p w14:paraId="59E167F9" w14:textId="77777777" w:rsidR="009F1482" w:rsidRDefault="009F1482" w:rsidP="009F1482">
      <w:pPr>
        <w:pStyle w:val="NormalWeb"/>
        <w:rPr>
          <w:color w:val="000000"/>
        </w:rPr>
      </w:pPr>
      <w:r>
        <w:rPr>
          <w:color w:val="000000"/>
        </w:rPr>
        <w:t>Back, H. (2010). </w:t>
      </w:r>
      <w:r>
        <w:rPr>
          <w:i/>
          <w:iCs/>
          <w:color w:val="000000"/>
        </w:rPr>
        <w:t>The Effects of Communication Disorders on Social Development</w:t>
      </w:r>
      <w:r>
        <w:rPr>
          <w:color w:val="000000"/>
        </w:rPr>
        <w:t xml:space="preserve">. [online] Available at: </w:t>
      </w:r>
      <w:hyperlink r:id="rId15" w:history="1">
        <w:r w:rsidRPr="006C14BD">
          <w:rPr>
            <w:rStyle w:val="Hyperlink"/>
          </w:rPr>
          <w:t>https://scholarship.claremont.edu/cgi/viewcontent.cgi?article=1079&amp;context=cmc_theses</w:t>
        </w:r>
      </w:hyperlink>
      <w:r>
        <w:rPr>
          <w:color w:val="000000"/>
        </w:rPr>
        <w:t>. [Accessed 17 Oct. 2021].</w:t>
      </w:r>
    </w:p>
    <w:p w14:paraId="375E9C6A" w14:textId="77777777" w:rsidR="009F1482" w:rsidRDefault="009F1482" w:rsidP="009F1482">
      <w:pPr>
        <w:pStyle w:val="NormalWeb"/>
        <w:spacing w:before="0" w:beforeAutospacing="0" w:after="240" w:afterAutospacing="0" w:line="360" w:lineRule="atLeast"/>
        <w:rPr>
          <w:color w:val="000000"/>
        </w:rPr>
      </w:pPr>
      <w:r>
        <w:rPr>
          <w:color w:val="000000"/>
        </w:rPr>
        <w:t>Blog Posts - Reflections and Connections. (2019). </w:t>
      </w:r>
      <w:r>
        <w:rPr>
          <w:i/>
          <w:iCs/>
          <w:color w:val="000000"/>
        </w:rPr>
        <w:t>Makaton Matters: Communication rights for young children - Blog Posts - Reflections and Connections</w:t>
      </w:r>
      <w:r>
        <w:rPr>
          <w:color w:val="000000"/>
        </w:rPr>
        <w:t xml:space="preserve">. [online] Available at: </w:t>
      </w:r>
      <w:hyperlink r:id="rId16" w:history="1">
        <w:r w:rsidRPr="006C14BD">
          <w:rPr>
            <w:rStyle w:val="Hyperlink"/>
          </w:rPr>
          <w:t>https://blog.yorksj.ac.uk/lucy-airton/2019/02/22/makaton-matters-communication-rights-for-young-children/</w:t>
        </w:r>
      </w:hyperlink>
      <w:r>
        <w:rPr>
          <w:color w:val="000000"/>
        </w:rPr>
        <w:t xml:space="preserve"> [Accessed 20 Oct. 2021].</w:t>
      </w:r>
      <w:r w:rsidRPr="00CB3275">
        <w:rPr>
          <w:color w:val="000000"/>
        </w:rPr>
        <w:t xml:space="preserve"> </w:t>
      </w:r>
    </w:p>
    <w:p w14:paraId="43A369FF" w14:textId="77777777" w:rsidR="009F1482" w:rsidRDefault="009F1482" w:rsidP="009F1482">
      <w:pPr>
        <w:pStyle w:val="NormalWeb"/>
        <w:spacing w:before="0" w:beforeAutospacing="0" w:after="240" w:afterAutospacing="0" w:line="360" w:lineRule="atLeast"/>
        <w:rPr>
          <w:color w:val="000000"/>
        </w:rPr>
      </w:pPr>
      <w:r>
        <w:rPr>
          <w:color w:val="000000"/>
        </w:rPr>
        <w:t>CHILDREN SPEECH CLINIC. (2009). </w:t>
      </w:r>
      <w:r>
        <w:rPr>
          <w:i/>
          <w:iCs/>
          <w:color w:val="000000"/>
        </w:rPr>
        <w:t>The long-term impact of early speech, language and communication difficulties</w:t>
      </w:r>
      <w:r>
        <w:rPr>
          <w:color w:val="000000"/>
        </w:rPr>
        <w:t xml:space="preserve">. [online] Available at: </w:t>
      </w:r>
      <w:hyperlink r:id="rId17" w:history="1">
        <w:r w:rsidRPr="006C14BD">
          <w:rPr>
            <w:rStyle w:val="Hyperlink"/>
          </w:rPr>
          <w:t>https://speechclinic.wordpress.com/2009/05/21/the-long-term-impact-of-early-speech-language-and-communication-difficulties/</w:t>
        </w:r>
      </w:hyperlink>
      <w:r>
        <w:rPr>
          <w:color w:val="000000"/>
        </w:rPr>
        <w:t xml:space="preserve">  [Accessed 20 Oct. 2021].</w:t>
      </w:r>
    </w:p>
    <w:p w14:paraId="6F262D28" w14:textId="77777777" w:rsidR="009F1482" w:rsidRDefault="009F1482" w:rsidP="009F1482">
      <w:pPr>
        <w:pStyle w:val="NormalWeb"/>
        <w:rPr>
          <w:color w:val="000000"/>
        </w:rPr>
      </w:pPr>
      <w:r>
        <w:rPr>
          <w:color w:val="000000"/>
        </w:rPr>
        <w:t>‌Cookiebot.com. (2018). </w:t>
      </w:r>
      <w:r>
        <w:rPr>
          <w:i/>
          <w:iCs/>
          <w:color w:val="000000"/>
        </w:rPr>
        <w:t>UK Data Protection Act 2018 (DPA ACT) | 2021 Update</w:t>
      </w:r>
      <w:r>
        <w:rPr>
          <w:color w:val="000000"/>
        </w:rPr>
        <w:t xml:space="preserve">. [online] Available at: </w:t>
      </w:r>
      <w:hyperlink r:id="rId18" w:history="1">
        <w:r w:rsidRPr="006C14BD">
          <w:rPr>
            <w:rStyle w:val="Hyperlink"/>
          </w:rPr>
          <w:t>https://www.cookiebot.com/en/data-protection-act-2018/</w:t>
        </w:r>
      </w:hyperlink>
      <w:r>
        <w:rPr>
          <w:color w:val="000000"/>
        </w:rPr>
        <w:t xml:space="preserve">  [Accessed 19 Oct. 2021].</w:t>
      </w:r>
    </w:p>
    <w:p w14:paraId="269F4959" w14:textId="77777777" w:rsidR="009F1482" w:rsidRDefault="009F1482" w:rsidP="009F1482">
      <w:pPr>
        <w:pStyle w:val="NormalWeb"/>
        <w:rPr>
          <w:color w:val="000000"/>
        </w:rPr>
      </w:pPr>
      <w:r>
        <w:rPr>
          <w:color w:val="000000"/>
        </w:rPr>
        <w:t>‌D</w:t>
      </w:r>
      <w:r w:rsidRPr="00A7048E">
        <w:rPr>
          <w:color w:val="000000"/>
        </w:rPr>
        <w:t>ictionary.com. (2021). </w:t>
      </w:r>
      <w:r w:rsidRPr="00A7048E">
        <w:rPr>
          <w:i/>
          <w:iCs/>
          <w:color w:val="000000"/>
        </w:rPr>
        <w:t>Dictionary</w:t>
      </w:r>
      <w:r w:rsidRPr="00A7048E">
        <w:rPr>
          <w:color w:val="000000"/>
        </w:rPr>
        <w:t xml:space="preserve">. [online] Available at: </w:t>
      </w:r>
      <w:hyperlink r:id="rId19" w:history="1">
        <w:r w:rsidRPr="006C14BD">
          <w:rPr>
            <w:rStyle w:val="Hyperlink"/>
          </w:rPr>
          <w:t>https://www.dictionary.com/browse/sample</w:t>
        </w:r>
      </w:hyperlink>
      <w:r>
        <w:rPr>
          <w:color w:val="000000"/>
        </w:rPr>
        <w:t xml:space="preserve"> </w:t>
      </w:r>
      <w:r w:rsidRPr="00A7048E">
        <w:rPr>
          <w:color w:val="000000"/>
        </w:rPr>
        <w:t xml:space="preserve"> [Accessed 14 Oct. 2021].</w:t>
      </w:r>
    </w:p>
    <w:p w14:paraId="47CDB1E0" w14:textId="77777777" w:rsidR="009F1482" w:rsidRDefault="009F1482" w:rsidP="009F1482">
      <w:pPr>
        <w:pStyle w:val="NormalWeb"/>
        <w:spacing w:before="0" w:beforeAutospacing="0" w:after="240" w:afterAutospacing="0" w:line="360" w:lineRule="atLeast"/>
        <w:rPr>
          <w:color w:val="000000"/>
        </w:rPr>
      </w:pPr>
      <w:r>
        <w:rPr>
          <w:color w:val="000000"/>
        </w:rPr>
        <w:t>Department for Education (2014). </w:t>
      </w:r>
      <w:r>
        <w:rPr>
          <w:i/>
          <w:iCs/>
          <w:color w:val="000000"/>
        </w:rPr>
        <w:t>The Equality Act 2010 and school’s Departmental advice for school leaders, school staff, governing bodies and local authorities</w:t>
      </w:r>
      <w:r>
        <w:rPr>
          <w:color w:val="000000"/>
        </w:rPr>
        <w:t xml:space="preserve">. [online] Available at: </w:t>
      </w:r>
      <w:hyperlink r:id="rId20" w:history="1">
        <w:r w:rsidRPr="006C14BD">
          <w:rPr>
            <w:rStyle w:val="Hyperlink"/>
          </w:rPr>
          <w:t>https://assets.publishing.service.gov.uk/government/uploads/system/uploads/attachment_data/file/315587/Equality_Act_Advice_Final.pdf</w:t>
        </w:r>
      </w:hyperlink>
      <w:r>
        <w:rPr>
          <w:color w:val="000000"/>
        </w:rPr>
        <w:t xml:space="preserve">. </w:t>
      </w:r>
      <w:r w:rsidRPr="00A7048E">
        <w:rPr>
          <w:color w:val="000000"/>
        </w:rPr>
        <w:t>[Accessed 14 Oct. 2021].</w:t>
      </w:r>
    </w:p>
    <w:p w14:paraId="392DB059" w14:textId="77777777" w:rsidR="009F1482" w:rsidRDefault="009F1482" w:rsidP="009F1482">
      <w:pPr>
        <w:pStyle w:val="NormalWeb"/>
        <w:rPr>
          <w:rFonts w:ascii="Arial" w:hAnsi="Arial" w:cs="Arial"/>
          <w:color w:val="252525"/>
          <w:sz w:val="21"/>
          <w:szCs w:val="21"/>
          <w:shd w:val="clear" w:color="auto" w:fill="FFFFFF"/>
        </w:rPr>
      </w:pPr>
      <w:r w:rsidRPr="00DB4D77">
        <w:rPr>
          <w:rFonts w:ascii="Arial" w:hAnsi="Arial" w:cs="Arial"/>
          <w:color w:val="252525"/>
          <w:sz w:val="21"/>
          <w:szCs w:val="21"/>
          <w:shd w:val="clear" w:color="auto" w:fill="FFFFFF"/>
        </w:rPr>
        <w:t>Denzin, 2009; Merriam and Tisdell, 2016; Thurmond, 200</w:t>
      </w:r>
      <w:r>
        <w:rPr>
          <w:rFonts w:ascii="Arial" w:hAnsi="Arial" w:cs="Arial"/>
          <w:color w:val="252525"/>
          <w:sz w:val="21"/>
          <w:szCs w:val="21"/>
          <w:shd w:val="clear" w:color="auto" w:fill="FFFFFF"/>
        </w:rPr>
        <w:t xml:space="preserve">1, </w:t>
      </w:r>
      <w:r>
        <w:rPr>
          <w:rFonts w:ascii="Arial" w:hAnsi="Arial" w:cs="Arial"/>
          <w:i/>
          <w:color w:val="252525"/>
          <w:sz w:val="21"/>
          <w:szCs w:val="21"/>
          <w:shd w:val="clear" w:color="auto" w:fill="FFFFFF"/>
        </w:rPr>
        <w:t xml:space="preserve">the use of triangulation. </w:t>
      </w:r>
      <w:r>
        <w:rPr>
          <w:rFonts w:ascii="Arial" w:hAnsi="Arial" w:cs="Arial"/>
          <w:color w:val="252525"/>
          <w:sz w:val="21"/>
          <w:szCs w:val="21"/>
          <w:shd w:val="clear" w:color="auto" w:fill="FFFFFF"/>
        </w:rPr>
        <w:t xml:space="preserve">Available at: </w:t>
      </w:r>
      <w:hyperlink r:id="rId21" w:history="1">
        <w:r w:rsidRPr="006C14BD">
          <w:rPr>
            <w:rStyle w:val="Hyperlink"/>
            <w:rFonts w:ascii="Arial" w:hAnsi="Arial" w:cs="Arial"/>
            <w:sz w:val="21"/>
            <w:szCs w:val="21"/>
            <w:shd w:val="clear" w:color="auto" w:fill="FFFFFF"/>
          </w:rPr>
          <w:t>https://journals.sagepub.com/doi/full/10.1177/1468794119830077</w:t>
        </w:r>
      </w:hyperlink>
      <w:r>
        <w:rPr>
          <w:rFonts w:ascii="Arial" w:hAnsi="Arial" w:cs="Arial"/>
          <w:color w:val="252525"/>
          <w:sz w:val="21"/>
          <w:szCs w:val="21"/>
          <w:shd w:val="clear" w:color="auto" w:fill="FFFFFF"/>
        </w:rPr>
        <w:t xml:space="preserve"> [Accessed 14th Oct 2021]</w:t>
      </w:r>
    </w:p>
    <w:p w14:paraId="28D3153C" w14:textId="77777777" w:rsidR="009F1482" w:rsidRPr="004B11CB" w:rsidRDefault="009F1482" w:rsidP="009F1482">
      <w:pPr>
        <w:pStyle w:val="NormalWeb"/>
        <w:rPr>
          <w:rFonts w:ascii="Arial" w:hAnsi="Arial" w:cs="Arial"/>
          <w:color w:val="252525"/>
          <w:sz w:val="21"/>
          <w:szCs w:val="21"/>
          <w:shd w:val="clear" w:color="auto" w:fill="FFFFFF"/>
        </w:rPr>
      </w:pPr>
      <w:r>
        <w:rPr>
          <w:color w:val="000000"/>
        </w:rPr>
        <w:lastRenderedPageBreak/>
        <w:t>Fargas-Malet, M., McSherry, D., Larkin, E. and Robinson, C. (2010). research with children: methodological issues and innovative techniques. </w:t>
      </w:r>
      <w:r>
        <w:rPr>
          <w:i/>
          <w:iCs/>
          <w:color w:val="000000"/>
        </w:rPr>
        <w:t>Journal of Early Childhood Research</w:t>
      </w:r>
      <w:r>
        <w:rPr>
          <w:color w:val="000000"/>
        </w:rPr>
        <w:t xml:space="preserve">, [online] 8(2), pp.175–192. Available at: </w:t>
      </w:r>
      <w:hyperlink r:id="rId22" w:history="1">
        <w:r w:rsidRPr="006C14BD">
          <w:rPr>
            <w:rStyle w:val="Hyperlink"/>
          </w:rPr>
          <w:t>https://pure.qub.ac.uk/ws/files/13808523/Research_with_children_methodological_issues_and_innovative_techniques.pdf</w:t>
        </w:r>
      </w:hyperlink>
      <w:r>
        <w:rPr>
          <w:color w:val="000000"/>
        </w:rPr>
        <w:t>. [Accessed 17</w:t>
      </w:r>
      <w:r w:rsidRPr="006831D7">
        <w:rPr>
          <w:color w:val="000000"/>
          <w:vertAlign w:val="superscript"/>
        </w:rPr>
        <w:t>th</w:t>
      </w:r>
      <w:r>
        <w:rPr>
          <w:color w:val="000000"/>
        </w:rPr>
        <w:t xml:space="preserve"> Oct 2021]</w:t>
      </w:r>
    </w:p>
    <w:p w14:paraId="44E25C8A" w14:textId="77777777" w:rsidR="009F1482" w:rsidRDefault="009F1482" w:rsidP="009F1482">
      <w:pPr>
        <w:pStyle w:val="NormalWeb"/>
        <w:rPr>
          <w:color w:val="000000"/>
        </w:rPr>
      </w:pPr>
      <w:r>
        <w:rPr>
          <w:color w:val="000000"/>
        </w:rPr>
        <w:t>‌Hassan, Z.A., Schattner, P. and Mazza, D. (2006). Doing A Pilot Study: Why Is It Essential? </w:t>
      </w:r>
      <w:r>
        <w:rPr>
          <w:i/>
          <w:iCs/>
          <w:color w:val="000000"/>
        </w:rPr>
        <w:t>Malaysian family physician: the official journal of the Academy of Family Physicians of Malaysia</w:t>
      </w:r>
      <w:r>
        <w:rPr>
          <w:color w:val="000000"/>
        </w:rPr>
        <w:t xml:space="preserve">, [online] 1(2-3), pp.70–3. Available at: </w:t>
      </w:r>
      <w:hyperlink r:id="rId23" w:history="1">
        <w:r w:rsidRPr="006C14BD">
          <w:rPr>
            <w:rStyle w:val="Hyperlink"/>
          </w:rPr>
          <w:t>https://www.ncbi.nlm.nih.gov/pmc/articles/PMC4453116/</w:t>
        </w:r>
      </w:hyperlink>
      <w:r>
        <w:rPr>
          <w:color w:val="000000"/>
        </w:rPr>
        <w:t xml:space="preserve">  [Accessed 17 Oct. 2021].</w:t>
      </w:r>
    </w:p>
    <w:p w14:paraId="3B04E762" w14:textId="77777777" w:rsidR="009F1482" w:rsidRDefault="009F1482" w:rsidP="009F1482">
      <w:pPr>
        <w:pStyle w:val="NormalWeb"/>
        <w:spacing w:before="0" w:beforeAutospacing="0" w:after="240" w:afterAutospacing="0" w:line="360" w:lineRule="atLeast"/>
        <w:rPr>
          <w:color w:val="000000"/>
        </w:rPr>
      </w:pPr>
      <w:r>
        <w:rPr>
          <w:color w:val="000000"/>
        </w:rPr>
        <w:t>Health Research Authority. (2020). </w:t>
      </w:r>
      <w:r>
        <w:rPr>
          <w:i/>
          <w:iCs/>
          <w:color w:val="000000"/>
        </w:rPr>
        <w:t>Research involving children</w:t>
      </w:r>
      <w:r>
        <w:rPr>
          <w:color w:val="000000"/>
        </w:rPr>
        <w:t xml:space="preserve">. [online] Available at: </w:t>
      </w:r>
      <w:hyperlink r:id="rId24" w:history="1">
        <w:r w:rsidRPr="006C14BD">
          <w:rPr>
            <w:rStyle w:val="Hyperlink"/>
          </w:rPr>
          <w:t>https://www.hra.nhs.uk/planning-and-improving-research/policies-standards-legislation/research-involving-children/</w:t>
        </w:r>
      </w:hyperlink>
      <w:r>
        <w:rPr>
          <w:color w:val="000000"/>
        </w:rPr>
        <w:t xml:space="preserve">  [Accessed 20 Oct. 2021].</w:t>
      </w:r>
    </w:p>
    <w:p w14:paraId="462D7EDB" w14:textId="77777777" w:rsidR="009F1482" w:rsidRDefault="009F1482" w:rsidP="009F1482">
      <w:pPr>
        <w:pStyle w:val="NormalWeb"/>
        <w:rPr>
          <w:color w:val="000000"/>
        </w:rPr>
      </w:pPr>
      <w:r>
        <w:rPr>
          <w:color w:val="000000"/>
        </w:rPr>
        <w:t>‌I CAN Charity. (2021). </w:t>
      </w:r>
      <w:r>
        <w:rPr>
          <w:i/>
          <w:iCs/>
          <w:color w:val="000000"/>
        </w:rPr>
        <w:t>I CAN, the children’s communication charity</w:t>
      </w:r>
      <w:r>
        <w:rPr>
          <w:color w:val="000000"/>
        </w:rPr>
        <w:t xml:space="preserve">. [online] Available at: </w:t>
      </w:r>
      <w:hyperlink r:id="rId25" w:history="1">
        <w:r w:rsidRPr="006C14BD">
          <w:rPr>
            <w:rStyle w:val="Hyperlink"/>
          </w:rPr>
          <w:t>https://ican.org.uk/</w:t>
        </w:r>
      </w:hyperlink>
      <w:r>
        <w:rPr>
          <w:color w:val="000000"/>
        </w:rPr>
        <w:t xml:space="preserve">  [Accessed 17 Oct. 2021].</w:t>
      </w:r>
    </w:p>
    <w:p w14:paraId="5A6872BF" w14:textId="77777777" w:rsidR="009F1482" w:rsidRDefault="009F1482" w:rsidP="009F1482">
      <w:pPr>
        <w:pStyle w:val="NormalWeb"/>
        <w:spacing w:before="0" w:beforeAutospacing="0" w:after="240" w:afterAutospacing="0" w:line="360" w:lineRule="atLeast"/>
        <w:rPr>
          <w:color w:val="000000"/>
        </w:rPr>
      </w:pPr>
      <w:r>
        <w:rPr>
          <w:color w:val="000000"/>
        </w:rPr>
        <w:t>indirect. (2015). </w:t>
      </w:r>
      <w:r>
        <w:rPr>
          <w:i/>
          <w:iCs/>
          <w:color w:val="000000"/>
        </w:rPr>
        <w:t>Employees’ health and safety responsibilities</w:t>
      </w:r>
      <w:r>
        <w:rPr>
          <w:color w:val="000000"/>
        </w:rPr>
        <w:t xml:space="preserve">. [online] Available at: </w:t>
      </w:r>
      <w:hyperlink r:id="rId26" w:history="1">
        <w:r w:rsidRPr="006C14BD">
          <w:rPr>
            <w:rStyle w:val="Hyperlink"/>
          </w:rPr>
          <w:t>https://www.nidirect.gov.uk/articles/employees-health-and-safety-responsibilities</w:t>
        </w:r>
      </w:hyperlink>
      <w:r>
        <w:rPr>
          <w:color w:val="000000"/>
        </w:rPr>
        <w:t xml:space="preserve">  [Accessed 19 Oct. 2021].</w:t>
      </w:r>
    </w:p>
    <w:p w14:paraId="7406E565" w14:textId="77777777" w:rsidR="009F1482" w:rsidRDefault="009F1482" w:rsidP="009F1482">
      <w:pPr>
        <w:pStyle w:val="NormalWeb"/>
        <w:spacing w:before="0" w:beforeAutospacing="0" w:after="240" w:afterAutospacing="0" w:line="360" w:lineRule="atLeast"/>
        <w:rPr>
          <w:color w:val="000000"/>
        </w:rPr>
      </w:pPr>
      <w:r>
        <w:rPr>
          <w:color w:val="000000"/>
        </w:rPr>
        <w:t>Ico.org.uk. (2021). </w:t>
      </w:r>
      <w:r>
        <w:rPr>
          <w:i/>
          <w:iCs/>
          <w:color w:val="000000"/>
        </w:rPr>
        <w:t>Children and the UK GDPR</w:t>
      </w:r>
      <w:r>
        <w:rPr>
          <w:color w:val="000000"/>
        </w:rPr>
        <w:t xml:space="preserve">. [online] Available at: </w:t>
      </w:r>
      <w:hyperlink r:id="rId27" w:history="1">
        <w:r w:rsidRPr="006C14BD">
          <w:rPr>
            <w:rStyle w:val="Hyperlink"/>
          </w:rPr>
          <w:t>https://ico.org.uk/for-organisations/guide-to-data-protection/guide-to-the-general-data-protection-regulation-gdpr/children-and-the-uk-gdpr/</w:t>
        </w:r>
      </w:hyperlink>
      <w:r>
        <w:rPr>
          <w:color w:val="000000"/>
        </w:rPr>
        <w:t xml:space="preserve">  [Accessed 20 Oct. 2021].</w:t>
      </w:r>
    </w:p>
    <w:p w14:paraId="479B55FE" w14:textId="77777777" w:rsidR="009F1482" w:rsidRDefault="009F1482" w:rsidP="009F1482">
      <w:pPr>
        <w:pStyle w:val="NormalWeb"/>
        <w:rPr>
          <w:color w:val="000000"/>
        </w:rPr>
      </w:pPr>
      <w:r>
        <w:rPr>
          <w:color w:val="000000"/>
        </w:rPr>
        <w:t xml:space="preserve">‌Information sheet 16 Sampling in Research. (n.d.). [online] Available at: </w:t>
      </w:r>
      <w:hyperlink r:id="rId28" w:history="1">
        <w:r w:rsidRPr="006C14BD">
          <w:rPr>
            <w:rStyle w:val="Hyperlink"/>
          </w:rPr>
          <w:t>https://www.thh.nhs.uk/documents/_Departments/Research/InfoSheets/16_sampling_research.pdf</w:t>
        </w:r>
      </w:hyperlink>
      <w:r>
        <w:rPr>
          <w:color w:val="000000"/>
        </w:rPr>
        <w:t>. [Accessed 17 Oct. 2021].</w:t>
      </w:r>
    </w:p>
    <w:p w14:paraId="2D3EC652" w14:textId="77777777" w:rsidR="009F1482" w:rsidRDefault="009F1482" w:rsidP="009F1482">
      <w:pPr>
        <w:pStyle w:val="NormalWeb"/>
        <w:rPr>
          <w:color w:val="000000"/>
        </w:rPr>
      </w:pPr>
      <w:r>
        <w:rPr>
          <w:color w:val="000000"/>
        </w:rPr>
        <w:t>‌Kieron Sheehy and Hester Elizabeth Duffy (2009). </w:t>
      </w:r>
      <w:r>
        <w:rPr>
          <w:i/>
          <w:iCs/>
          <w:color w:val="000000"/>
        </w:rPr>
        <w:t>Attitudes to Makaton in the ages on integration and inclusion</w:t>
      </w:r>
      <w:r>
        <w:rPr>
          <w:color w:val="000000"/>
        </w:rPr>
        <w:t xml:space="preserve">. [online] ResearchGate. Available at: </w:t>
      </w:r>
      <w:hyperlink r:id="rId29" w:history="1">
        <w:r w:rsidRPr="006C14BD">
          <w:rPr>
            <w:rStyle w:val="Hyperlink"/>
          </w:rPr>
          <w:t>https://www.researchgate.net/publication/42800382_Attitudes_to_Makaton_in_the_ages_on_integration_and_inclusion</w:t>
        </w:r>
      </w:hyperlink>
      <w:r>
        <w:rPr>
          <w:color w:val="000000"/>
        </w:rPr>
        <w:t xml:space="preserve">  [Accessed 17 Oct. 2021].</w:t>
      </w:r>
    </w:p>
    <w:p w14:paraId="5C4AF17C" w14:textId="77777777" w:rsidR="009F1482" w:rsidRDefault="009F1482" w:rsidP="009F1482">
      <w:pPr>
        <w:pStyle w:val="NormalWeb"/>
        <w:rPr>
          <w:color w:val="000000"/>
        </w:rPr>
      </w:pPr>
      <w:r w:rsidRPr="006F6A75">
        <w:rPr>
          <w:color w:val="000000"/>
        </w:rPr>
        <w:t>Li, J., Wang, W., Yu, J. and Zhu, L. (2016). Young Children’s Development of Fairness Preference. </w:t>
      </w:r>
      <w:r w:rsidRPr="006F6A75">
        <w:rPr>
          <w:i/>
          <w:iCs/>
          <w:color w:val="000000"/>
        </w:rPr>
        <w:t>Frontiers in Psychology</w:t>
      </w:r>
      <w:r w:rsidRPr="006F6A75">
        <w:rPr>
          <w:color w:val="000000"/>
        </w:rPr>
        <w:t xml:space="preserve">, [online] 7. Available at: </w:t>
      </w:r>
      <w:hyperlink r:id="rId30" w:history="1">
        <w:r w:rsidRPr="006C14BD">
          <w:rPr>
            <w:rStyle w:val="Hyperlink"/>
          </w:rPr>
          <w:t>https://www.ncbi.nlm.nih.gov/pmc/articles/PMC5004411/</w:t>
        </w:r>
      </w:hyperlink>
      <w:r>
        <w:rPr>
          <w:color w:val="000000"/>
        </w:rPr>
        <w:t xml:space="preserve"> </w:t>
      </w:r>
      <w:r w:rsidRPr="006F6A75">
        <w:rPr>
          <w:color w:val="000000"/>
        </w:rPr>
        <w:t xml:space="preserve"> [Accessed 14 Oct. 2021].</w:t>
      </w:r>
    </w:p>
    <w:p w14:paraId="421EF6A4" w14:textId="77777777" w:rsidR="009F1482" w:rsidRDefault="009F1482" w:rsidP="009F1482">
      <w:pPr>
        <w:pStyle w:val="NormalWeb"/>
        <w:spacing w:before="0" w:beforeAutospacing="0" w:after="240" w:afterAutospacing="0" w:line="360" w:lineRule="atLeast"/>
        <w:rPr>
          <w:color w:val="000000"/>
        </w:rPr>
      </w:pPr>
      <w:r>
        <w:rPr>
          <w:color w:val="000000"/>
        </w:rPr>
        <w:t>Lorina (2018). </w:t>
      </w:r>
      <w:r>
        <w:rPr>
          <w:i/>
          <w:iCs/>
          <w:color w:val="000000"/>
        </w:rPr>
        <w:t>Child Theorists and Their Theories in Practice - Aussie Childcare Network</w:t>
      </w:r>
      <w:r>
        <w:rPr>
          <w:color w:val="000000"/>
        </w:rPr>
        <w:t xml:space="preserve">. [online] Aussiechildcarenetwork.com.au. Available at: </w:t>
      </w:r>
      <w:hyperlink r:id="rId31" w:history="1">
        <w:r w:rsidRPr="006C14BD">
          <w:rPr>
            <w:rStyle w:val="Hyperlink"/>
          </w:rPr>
          <w:t>https://aussiechildcarenetwork.com.au/articles/childcare-articles/child-theorists-and-their-theories-in-practice</w:t>
        </w:r>
      </w:hyperlink>
      <w:r>
        <w:rPr>
          <w:color w:val="000000"/>
        </w:rPr>
        <w:t xml:space="preserve">  [Accessed 19 Oct. 2021].</w:t>
      </w:r>
    </w:p>
    <w:p w14:paraId="38E8CE31" w14:textId="77777777" w:rsidR="009F1482" w:rsidRDefault="009F1482" w:rsidP="009F1482">
      <w:pPr>
        <w:pStyle w:val="NormalWeb"/>
        <w:rPr>
          <w:rFonts w:cstheme="minorHAnsi"/>
          <w:color w:val="000000"/>
        </w:rPr>
      </w:pPr>
      <w:r>
        <w:rPr>
          <w:color w:val="000000"/>
        </w:rPr>
        <w:t>‌</w:t>
      </w:r>
      <w:r w:rsidRPr="00D73DE6">
        <w:rPr>
          <w:rFonts w:cstheme="minorHAnsi"/>
          <w:color w:val="000000"/>
        </w:rPr>
        <w:t>Makaton.org. (2011). </w:t>
      </w:r>
      <w:r w:rsidRPr="00D73DE6">
        <w:rPr>
          <w:rFonts w:cstheme="minorHAnsi"/>
          <w:i/>
          <w:iCs/>
          <w:color w:val="000000"/>
        </w:rPr>
        <w:t>What is Makaton? - About Makaton</w:t>
      </w:r>
      <w:r w:rsidRPr="00D73DE6">
        <w:rPr>
          <w:rFonts w:cstheme="minorHAnsi"/>
          <w:color w:val="000000"/>
        </w:rPr>
        <w:t xml:space="preserve">. [online] Available at: </w:t>
      </w:r>
      <w:hyperlink r:id="rId32" w:history="1">
        <w:r w:rsidRPr="00D73DE6">
          <w:rPr>
            <w:rStyle w:val="Hyperlink"/>
            <w:rFonts w:cstheme="minorHAnsi"/>
          </w:rPr>
          <w:t>https://makaton.org/TMC/About_Makaton/What_is_Makaton.aspx</w:t>
        </w:r>
      </w:hyperlink>
      <w:r w:rsidRPr="00D73DE6">
        <w:rPr>
          <w:rFonts w:cstheme="minorHAnsi"/>
          <w:color w:val="000000"/>
        </w:rPr>
        <w:t xml:space="preserve">  [Accessed 7 Oct. 2021].</w:t>
      </w:r>
    </w:p>
    <w:p w14:paraId="563AF4C2" w14:textId="77777777" w:rsidR="009F1482" w:rsidRPr="00937ABC" w:rsidRDefault="009F1482" w:rsidP="009F1482">
      <w:pPr>
        <w:pStyle w:val="NormalWeb"/>
        <w:rPr>
          <w:color w:val="000000"/>
        </w:rPr>
      </w:pPr>
      <w:r>
        <w:rPr>
          <w:rFonts w:ascii="Arial" w:hAnsi="Arial" w:cs="Arial"/>
        </w:rPr>
        <w:t xml:space="preserve">Makaton, (2014) </w:t>
      </w:r>
      <w:r>
        <w:rPr>
          <w:rFonts w:ascii="Arial" w:hAnsi="Arial" w:cs="Arial"/>
          <w:i/>
        </w:rPr>
        <w:t xml:space="preserve">Who uses Makaton? </w:t>
      </w:r>
      <w:r w:rsidRPr="00937ABC">
        <w:rPr>
          <w:rFonts w:ascii="Arial" w:hAnsi="Arial" w:cs="Arial"/>
        </w:rPr>
        <w:t>[Video]. Available at</w:t>
      </w:r>
      <w:r>
        <w:rPr>
          <w:rFonts w:ascii="Arial" w:hAnsi="Arial" w:cs="Arial"/>
        </w:rPr>
        <w:t xml:space="preserve"> </w:t>
      </w:r>
      <w:hyperlink r:id="rId33" w:history="1">
        <w:r w:rsidRPr="006C14BD">
          <w:rPr>
            <w:rStyle w:val="Hyperlink"/>
            <w:rFonts w:ascii="Arial" w:hAnsi="Arial" w:cs="Arial"/>
          </w:rPr>
          <w:t>https://www.youtube.com/watch?v=DPogFoq-lDs</w:t>
        </w:r>
      </w:hyperlink>
      <w:r>
        <w:rPr>
          <w:rFonts w:ascii="Arial" w:hAnsi="Arial" w:cs="Arial"/>
        </w:rPr>
        <w:t xml:space="preserve"> [Accessed 7</w:t>
      </w:r>
      <w:r w:rsidRPr="00937ABC">
        <w:rPr>
          <w:rFonts w:ascii="Arial" w:hAnsi="Arial" w:cs="Arial"/>
          <w:vertAlign w:val="superscript"/>
        </w:rPr>
        <w:t>th</w:t>
      </w:r>
      <w:r>
        <w:rPr>
          <w:rFonts w:ascii="Arial" w:hAnsi="Arial" w:cs="Arial"/>
        </w:rPr>
        <w:t xml:space="preserve"> oct. 2021]</w:t>
      </w:r>
    </w:p>
    <w:p w14:paraId="2ECC90D7" w14:textId="77777777" w:rsidR="009F1482" w:rsidRDefault="009F1482" w:rsidP="009F1482">
      <w:pPr>
        <w:pStyle w:val="NormalWeb"/>
        <w:spacing w:before="0" w:beforeAutospacing="0" w:after="240" w:afterAutospacing="0" w:line="360" w:lineRule="atLeast"/>
        <w:rPr>
          <w:color w:val="000000"/>
        </w:rPr>
      </w:pPr>
      <w:r>
        <w:rPr>
          <w:color w:val="000000"/>
        </w:rPr>
        <w:lastRenderedPageBreak/>
        <w:t>McLeod, S. (2008). </w:t>
      </w:r>
      <w:r>
        <w:rPr>
          <w:i/>
          <w:iCs/>
          <w:color w:val="000000"/>
        </w:rPr>
        <w:t>Social Learning Theory</w:t>
      </w:r>
      <w:r>
        <w:rPr>
          <w:color w:val="000000"/>
        </w:rPr>
        <w:t xml:space="preserve">. [online] Simplypsychology.org. Available at: </w:t>
      </w:r>
      <w:hyperlink r:id="rId34" w:history="1">
        <w:r w:rsidRPr="006C14BD">
          <w:rPr>
            <w:rStyle w:val="Hyperlink"/>
          </w:rPr>
          <w:t>https://www.simplypsychology.org/bandura.html</w:t>
        </w:r>
      </w:hyperlink>
      <w:r>
        <w:rPr>
          <w:color w:val="000000"/>
        </w:rPr>
        <w:t xml:space="preserve">  [Accessed 19 Oct. 2021].</w:t>
      </w:r>
    </w:p>
    <w:p w14:paraId="78DD6430" w14:textId="77777777" w:rsidR="009F1482" w:rsidRDefault="009F1482" w:rsidP="009F1482">
      <w:pPr>
        <w:pStyle w:val="NormalWeb"/>
        <w:rPr>
          <w:color w:val="000000"/>
        </w:rPr>
      </w:pPr>
      <w:r>
        <w:rPr>
          <w:color w:val="000000"/>
        </w:rPr>
        <w:t>‌Mencap. (2021). </w:t>
      </w:r>
      <w:r>
        <w:rPr>
          <w:i/>
          <w:iCs/>
          <w:color w:val="000000"/>
        </w:rPr>
        <w:t>Makaton</w:t>
      </w:r>
      <w:r>
        <w:rPr>
          <w:color w:val="000000"/>
        </w:rPr>
        <w:t xml:space="preserve">. [online] Available at: </w:t>
      </w:r>
      <w:hyperlink r:id="rId35" w:history="1">
        <w:r w:rsidRPr="006C14BD">
          <w:rPr>
            <w:rStyle w:val="Hyperlink"/>
          </w:rPr>
          <w:t>https://www.mencap.org.uk/learning-disability-explained/communicating-people-learning-disability/makaton</w:t>
        </w:r>
      </w:hyperlink>
      <w:r>
        <w:rPr>
          <w:color w:val="000000"/>
        </w:rPr>
        <w:t xml:space="preserve">   [Accessed 19 Oct. 2021].</w:t>
      </w:r>
    </w:p>
    <w:p w14:paraId="60598EB4" w14:textId="77777777" w:rsidR="009F1482" w:rsidRDefault="009F1482" w:rsidP="009F1482">
      <w:pPr>
        <w:pStyle w:val="NormalWeb"/>
        <w:spacing w:before="0" w:beforeAutospacing="0" w:after="240" w:afterAutospacing="0" w:line="360" w:lineRule="atLeast"/>
        <w:rPr>
          <w:color w:val="000000"/>
        </w:rPr>
      </w:pPr>
      <w:r>
        <w:rPr>
          <w:color w:val="000000"/>
        </w:rPr>
        <w:t>Paleo, U.F. (2009). Surveying. </w:t>
      </w:r>
      <w:r>
        <w:rPr>
          <w:i/>
          <w:iCs/>
          <w:color w:val="000000"/>
        </w:rPr>
        <w:t>International Encyclopedia of Human Geography</w:t>
      </w:r>
      <w:r>
        <w:rPr>
          <w:color w:val="000000"/>
        </w:rPr>
        <w:t xml:space="preserve">, [online] pp.100–102. Available at: </w:t>
      </w:r>
      <w:hyperlink r:id="rId36" w:history="1">
        <w:r w:rsidRPr="006C14BD">
          <w:rPr>
            <w:rStyle w:val="Hyperlink"/>
          </w:rPr>
          <w:t>https://www.sciencedirect.com/topics/social-sciences/triangulation</w:t>
        </w:r>
      </w:hyperlink>
      <w:r>
        <w:rPr>
          <w:color w:val="000000"/>
        </w:rPr>
        <w:t xml:space="preserve">  [Accessed 20 Oct. 2021].</w:t>
      </w:r>
    </w:p>
    <w:p w14:paraId="66C48699" w14:textId="77777777" w:rsidR="009F1482" w:rsidRDefault="009F1482" w:rsidP="009F1482">
      <w:pPr>
        <w:pStyle w:val="NormalWeb"/>
        <w:rPr>
          <w:color w:val="000000"/>
        </w:rPr>
      </w:pPr>
      <w:r>
        <w:rPr>
          <w:color w:val="000000"/>
        </w:rPr>
        <w:t>‌Petitions - UK Government and Parliament. (2017). </w:t>
      </w:r>
      <w:r>
        <w:rPr>
          <w:i/>
          <w:iCs/>
          <w:color w:val="000000"/>
        </w:rPr>
        <w:t>Archived Petition: Make it compulsory for schools to teach basic signing, such as Makaton</w:t>
      </w:r>
      <w:r>
        <w:rPr>
          <w:color w:val="000000"/>
        </w:rPr>
        <w:t xml:space="preserve">. [online] Available at: </w:t>
      </w:r>
      <w:hyperlink r:id="rId37" w:history="1">
        <w:r w:rsidRPr="006C14BD">
          <w:rPr>
            <w:rStyle w:val="Hyperlink"/>
          </w:rPr>
          <w:t>https://petition.parliament.uk/archived/petitions/239893</w:t>
        </w:r>
      </w:hyperlink>
      <w:r>
        <w:rPr>
          <w:color w:val="000000"/>
        </w:rPr>
        <w:t xml:space="preserve">  [Accessed 17 Oct. 2021].</w:t>
      </w:r>
    </w:p>
    <w:p w14:paraId="1C6C9B6A" w14:textId="77777777" w:rsidR="009F1482" w:rsidRDefault="009F1482" w:rsidP="009F1482">
      <w:pPr>
        <w:pStyle w:val="NormalWeb"/>
        <w:spacing w:before="0" w:beforeAutospacing="0" w:after="240" w:afterAutospacing="0" w:line="360" w:lineRule="atLeast"/>
        <w:rPr>
          <w:color w:val="000000"/>
        </w:rPr>
      </w:pPr>
      <w:r>
        <w:rPr>
          <w:color w:val="000000"/>
        </w:rPr>
        <w:t>Roulstone, S., Wren, Y., Bakopoulou, I., Goodlad, S. and Lindsay, G. (n.d.). </w:t>
      </w:r>
      <w:r>
        <w:rPr>
          <w:i/>
          <w:iCs/>
          <w:color w:val="000000"/>
        </w:rPr>
        <w:t>Exploring interventions for children and young people with speech, language and communication needs: A study of practice</w:t>
      </w:r>
      <w:r>
        <w:rPr>
          <w:color w:val="000000"/>
        </w:rPr>
        <w:t xml:space="preserve">. [online] Available at: </w:t>
      </w:r>
      <w:hyperlink r:id="rId38" w:history="1">
        <w:r w:rsidRPr="006C14BD">
          <w:rPr>
            <w:rStyle w:val="Hyperlink"/>
          </w:rPr>
          <w:t>https://assets.publishing.service.gov.uk/government/uploads/system/uploads/attachment_data/file/219627/DFE-RR247-BCRP13.pdf</w:t>
        </w:r>
      </w:hyperlink>
      <w:r>
        <w:rPr>
          <w:color w:val="000000"/>
        </w:rPr>
        <w:t>. [Accessed 17 Oct. 2021].</w:t>
      </w:r>
    </w:p>
    <w:p w14:paraId="0D92E057" w14:textId="77777777" w:rsidR="009F1482" w:rsidRDefault="009F1482" w:rsidP="009F1482">
      <w:pPr>
        <w:pStyle w:val="NormalWeb"/>
        <w:spacing w:before="0" w:beforeAutospacing="0" w:after="240" w:afterAutospacing="0" w:line="360" w:lineRule="atLeast"/>
        <w:rPr>
          <w:color w:val="000000"/>
        </w:rPr>
      </w:pPr>
      <w:r>
        <w:rPr>
          <w:color w:val="000000"/>
        </w:rPr>
        <w:t>Rasmussen.edu. (2019). </w:t>
      </w:r>
      <w:r>
        <w:rPr>
          <w:i/>
          <w:iCs/>
          <w:color w:val="000000"/>
        </w:rPr>
        <w:t>Different Types of Learners: What College Students Should Know</w:t>
      </w:r>
      <w:r>
        <w:rPr>
          <w:color w:val="000000"/>
        </w:rPr>
        <w:t xml:space="preserve">. [online] Available at: </w:t>
      </w:r>
      <w:hyperlink r:id="rId39" w:history="1">
        <w:r w:rsidRPr="006C14BD">
          <w:rPr>
            <w:rStyle w:val="Hyperlink"/>
          </w:rPr>
          <w:t>https://www.rasmussen.edu/student-experience/college-life/most-common-types-of-learners/</w:t>
        </w:r>
      </w:hyperlink>
      <w:r>
        <w:rPr>
          <w:color w:val="000000"/>
        </w:rPr>
        <w:t xml:space="preserve">  [Accessed 20 Oct. 2021].</w:t>
      </w:r>
    </w:p>
    <w:p w14:paraId="56B5313C" w14:textId="77777777" w:rsidR="009F1482" w:rsidRDefault="009F1482" w:rsidP="009F1482">
      <w:pPr>
        <w:pStyle w:val="NormalWeb"/>
        <w:spacing w:before="0" w:beforeAutospacing="0" w:after="240" w:afterAutospacing="0" w:line="360" w:lineRule="atLeast"/>
        <w:rPr>
          <w:color w:val="000000"/>
        </w:rPr>
      </w:pPr>
      <w:r>
        <w:rPr>
          <w:color w:val="000000"/>
        </w:rPr>
        <w:t>Reynolds, N. (2018). </w:t>
      </w:r>
      <w:r>
        <w:rPr>
          <w:i/>
          <w:iCs/>
          <w:color w:val="000000"/>
        </w:rPr>
        <w:t>Signs Make Sense</w:t>
      </w:r>
      <w:r>
        <w:rPr>
          <w:color w:val="000000"/>
        </w:rPr>
        <w:t xml:space="preserve">. [online] The Children’s Place | London’s Paediatric Multidisciplinary Team | Speech Therapy, Occupational Therapy, Applied Behaviour Analysis. Available at: </w:t>
      </w:r>
      <w:hyperlink r:id="rId40" w:history="1">
        <w:r w:rsidRPr="006C14BD">
          <w:rPr>
            <w:rStyle w:val="Hyperlink"/>
          </w:rPr>
          <w:t>https://www.thechildrensplaceslt.com/signs-make-sense/</w:t>
        </w:r>
      </w:hyperlink>
      <w:r>
        <w:rPr>
          <w:color w:val="000000"/>
        </w:rPr>
        <w:t xml:space="preserve">  [Accessed 20 Oct. 2021].</w:t>
      </w:r>
    </w:p>
    <w:p w14:paraId="002EBD84" w14:textId="77777777" w:rsidR="009F1482" w:rsidRDefault="009F1482" w:rsidP="009F1482">
      <w:pPr>
        <w:pStyle w:val="NormalWeb"/>
        <w:rPr>
          <w:color w:val="000000"/>
        </w:rPr>
      </w:pPr>
      <w:r>
        <w:rPr>
          <w:color w:val="000000"/>
        </w:rPr>
        <w:t>Source Mag (2020). </w:t>
      </w:r>
      <w:r>
        <w:rPr>
          <w:i/>
          <w:iCs/>
          <w:color w:val="000000"/>
        </w:rPr>
        <w:t>Source Magazine</w:t>
      </w:r>
      <w:r>
        <w:rPr>
          <w:color w:val="000000"/>
        </w:rPr>
        <w:t xml:space="preserve">. [online] Source Magazine. Available at: </w:t>
      </w:r>
      <w:hyperlink r:id="rId41" w:history="1">
        <w:r w:rsidRPr="006C14BD">
          <w:rPr>
            <w:rStyle w:val="Hyperlink"/>
          </w:rPr>
          <w:t>http://sourcemagazine.org.uk/the-benefits-of-learning-a-new-language-with-british-sign-uk/</w:t>
        </w:r>
      </w:hyperlink>
      <w:r>
        <w:rPr>
          <w:color w:val="000000"/>
        </w:rPr>
        <w:t xml:space="preserve">  [Accessed 17 Oct. 2021].</w:t>
      </w:r>
    </w:p>
    <w:p w14:paraId="1C2927F4" w14:textId="77777777" w:rsidR="009F1482" w:rsidRDefault="009F1482" w:rsidP="009F1482">
      <w:pPr>
        <w:pStyle w:val="NormalWeb"/>
        <w:spacing w:before="0" w:beforeAutospacing="0" w:after="240" w:afterAutospacing="0" w:line="360" w:lineRule="atLeast"/>
        <w:rPr>
          <w:color w:val="000000"/>
        </w:rPr>
      </w:pPr>
      <w:r>
        <w:rPr>
          <w:color w:val="000000"/>
        </w:rPr>
        <w:t>Sense.org.uk. (2021). </w:t>
      </w:r>
      <w:r>
        <w:rPr>
          <w:i/>
          <w:iCs/>
          <w:color w:val="000000"/>
        </w:rPr>
        <w:t>Makaton</w:t>
      </w:r>
      <w:r>
        <w:rPr>
          <w:color w:val="000000"/>
        </w:rPr>
        <w:t xml:space="preserve">. [online] Available at: </w:t>
      </w:r>
      <w:hyperlink r:id="rId42" w:history="1">
        <w:r w:rsidRPr="006C14BD">
          <w:rPr>
            <w:rStyle w:val="Hyperlink"/>
          </w:rPr>
          <w:t>https://www.sense.org.uk/get-support/information-and-advice/communication/makaton/</w:t>
        </w:r>
      </w:hyperlink>
      <w:r>
        <w:rPr>
          <w:color w:val="000000"/>
        </w:rPr>
        <w:t xml:space="preserve">  [Accessed 19 Oct. 2021].</w:t>
      </w:r>
    </w:p>
    <w:p w14:paraId="71EE7B8E" w14:textId="77777777" w:rsidR="009F1482" w:rsidRDefault="009F1482" w:rsidP="009F1482">
      <w:pPr>
        <w:pStyle w:val="NormalWeb"/>
        <w:rPr>
          <w:color w:val="000000"/>
        </w:rPr>
      </w:pPr>
      <w:r>
        <w:rPr>
          <w:color w:val="000000"/>
        </w:rPr>
        <w:t>‌Sheehy, K. and Duffy, H. (2021). Attitudes to Makaton in the ages on integration and inclusion - Open Research Online. </w:t>
      </w:r>
      <w:r>
        <w:rPr>
          <w:i/>
          <w:iCs/>
          <w:color w:val="000000"/>
        </w:rPr>
        <w:t>Open.ac.uk</w:t>
      </w:r>
      <w:r>
        <w:rPr>
          <w:color w:val="000000"/>
        </w:rPr>
        <w:t xml:space="preserve">. [online] Available at: </w:t>
      </w:r>
      <w:hyperlink r:id="rId43" w:history="1">
        <w:r w:rsidRPr="006C14BD">
          <w:rPr>
            <w:rStyle w:val="Hyperlink"/>
          </w:rPr>
          <w:t>http://oro.open.ac.uk/19897/</w:t>
        </w:r>
      </w:hyperlink>
      <w:r>
        <w:rPr>
          <w:color w:val="000000"/>
        </w:rPr>
        <w:t xml:space="preserve">  [Accessed 19 Oct. 2021].</w:t>
      </w:r>
    </w:p>
    <w:p w14:paraId="6506DC7D" w14:textId="77777777" w:rsidR="009F1482" w:rsidRDefault="009F1482" w:rsidP="009F1482">
      <w:pPr>
        <w:pStyle w:val="NormalWeb"/>
        <w:rPr>
          <w:rStyle w:val="Hyperlink"/>
          <w:rFonts w:cstheme="minorHAnsi"/>
        </w:rPr>
      </w:pPr>
      <w:r>
        <w:rPr>
          <w:color w:val="000000"/>
        </w:rPr>
        <w:t>‌</w:t>
      </w:r>
      <w:r w:rsidRPr="00D73DE6">
        <w:rPr>
          <w:rFonts w:cstheme="minorHAnsi"/>
          <w:color w:val="000000"/>
        </w:rPr>
        <w:t xml:space="preserve">The Additional Learning Needs Code for Wales 2021. (n.d.). [online] Available at: </w:t>
      </w:r>
      <w:hyperlink r:id="rId44" w:history="1">
        <w:r w:rsidRPr="00D73DE6">
          <w:rPr>
            <w:rStyle w:val="Hyperlink"/>
            <w:rFonts w:cstheme="minorHAnsi"/>
          </w:rPr>
          <w:t>https://gov.wales/sites/default/files/publications/2021-03/the-additional-learning-needs-code-for-wales-2021.pdf. Accessed 7</w:t>
        </w:r>
        <w:r w:rsidRPr="00D73DE6">
          <w:rPr>
            <w:rStyle w:val="Hyperlink"/>
            <w:rFonts w:cstheme="minorHAnsi"/>
            <w:vertAlign w:val="superscript"/>
          </w:rPr>
          <w:t>th</w:t>
        </w:r>
        <w:r w:rsidRPr="00D73DE6">
          <w:rPr>
            <w:rStyle w:val="Hyperlink"/>
            <w:rFonts w:cstheme="minorHAnsi"/>
          </w:rPr>
          <w:t xml:space="preserve"> October 2021</w:t>
        </w:r>
      </w:hyperlink>
    </w:p>
    <w:p w14:paraId="53458272" w14:textId="77777777" w:rsidR="009F1482" w:rsidRDefault="009F1482" w:rsidP="009F1482">
      <w:pPr>
        <w:pStyle w:val="NormalWeb"/>
        <w:spacing w:before="0" w:beforeAutospacing="0" w:after="240" w:afterAutospacing="0" w:line="360" w:lineRule="atLeast"/>
        <w:rPr>
          <w:color w:val="000000"/>
        </w:rPr>
      </w:pPr>
      <w:r>
        <w:rPr>
          <w:color w:val="000000"/>
        </w:rPr>
        <w:t>Tes. (2020). </w:t>
      </w:r>
      <w:r>
        <w:rPr>
          <w:i/>
          <w:iCs/>
          <w:color w:val="000000"/>
        </w:rPr>
        <w:t>Why I regularly use Makaton in my classroom</w:t>
      </w:r>
      <w:r>
        <w:rPr>
          <w:color w:val="000000"/>
        </w:rPr>
        <w:t xml:space="preserve">. [online] Available at: </w:t>
      </w:r>
      <w:hyperlink r:id="rId45" w:history="1">
        <w:r w:rsidRPr="006C14BD">
          <w:rPr>
            <w:rStyle w:val="Hyperlink"/>
          </w:rPr>
          <w:t>https://www.tes.com/news/why-i-regularly-use-makaton-my-classroom</w:t>
        </w:r>
      </w:hyperlink>
      <w:r>
        <w:rPr>
          <w:color w:val="000000"/>
        </w:rPr>
        <w:t xml:space="preserve">  [Accessed 20 Oct. 2021].</w:t>
      </w:r>
    </w:p>
    <w:p w14:paraId="2CAA43DB" w14:textId="77777777" w:rsidR="009F1482" w:rsidRPr="004B11CB" w:rsidRDefault="009F1482" w:rsidP="009F1482">
      <w:pPr>
        <w:pStyle w:val="NormalWeb"/>
        <w:rPr>
          <w:color w:val="000000"/>
        </w:rPr>
      </w:pPr>
      <w:r w:rsidRPr="00D73DE6">
        <w:rPr>
          <w:rFonts w:asciiTheme="minorHAnsi" w:hAnsiTheme="minorHAnsi" w:cstheme="minorHAnsi"/>
          <w:color w:val="000000"/>
        </w:rPr>
        <w:lastRenderedPageBreak/>
        <w:t>Tissot, C. and Evans, R. (2003). </w:t>
      </w:r>
      <w:r w:rsidRPr="00D73DE6">
        <w:rPr>
          <w:rFonts w:asciiTheme="minorHAnsi" w:hAnsiTheme="minorHAnsi" w:cstheme="minorHAnsi"/>
          <w:i/>
          <w:iCs/>
          <w:color w:val="000000"/>
        </w:rPr>
        <w:t>Visual Teaching Strategies for Children with Autism</w:t>
      </w:r>
      <w:r w:rsidRPr="00D73DE6">
        <w:rPr>
          <w:rFonts w:asciiTheme="minorHAnsi" w:hAnsiTheme="minorHAnsi" w:cstheme="minorHAnsi"/>
          <w:color w:val="000000"/>
        </w:rPr>
        <w:t xml:space="preserve">. [online] ResearchGate. Available at: </w:t>
      </w:r>
      <w:hyperlink r:id="rId46" w:history="1">
        <w:r w:rsidRPr="006C14BD">
          <w:rPr>
            <w:rStyle w:val="Hyperlink"/>
            <w:rFonts w:asciiTheme="minorHAnsi" w:hAnsiTheme="minorHAnsi" w:cstheme="minorHAnsi"/>
          </w:rPr>
          <w:t>https://www.researchgate.net/publication/240236721_Visual_Teaching_Strategies_for_Children_with_Autism</w:t>
        </w:r>
      </w:hyperlink>
      <w:r w:rsidRPr="00D73DE6">
        <w:rPr>
          <w:rFonts w:asciiTheme="minorHAnsi" w:hAnsiTheme="minorHAnsi" w:cstheme="minorHAnsi"/>
          <w:color w:val="000000"/>
        </w:rPr>
        <w:t xml:space="preserve">  [Accessed 7 Oct. 2021].</w:t>
      </w:r>
    </w:p>
    <w:p w14:paraId="1AF9E661" w14:textId="77777777" w:rsidR="009F1482" w:rsidRDefault="009F1482" w:rsidP="009F1482">
      <w:pPr>
        <w:pStyle w:val="NormalWeb"/>
        <w:spacing w:before="0" w:beforeAutospacing="0" w:after="240" w:afterAutospacing="0" w:line="360" w:lineRule="atLeast"/>
        <w:rPr>
          <w:color w:val="000000"/>
        </w:rPr>
      </w:pPr>
      <w:r>
        <w:rPr>
          <w:color w:val="000000"/>
        </w:rPr>
        <w:t>Thomas, L. (2020). </w:t>
      </w:r>
      <w:r>
        <w:rPr>
          <w:i/>
          <w:iCs/>
          <w:color w:val="000000"/>
        </w:rPr>
        <w:t>What is a longitudinal study?</w:t>
      </w:r>
      <w:r>
        <w:rPr>
          <w:color w:val="000000"/>
        </w:rPr>
        <w:t xml:space="preserve"> [online] Scribbr. Available at: </w:t>
      </w:r>
      <w:hyperlink r:id="rId47" w:anchor=":~:text=In%20a%20longitudinal%20study%2C%20researchers%20repeatedly%20examine%20the,of%20variables%20without%20trying%20to%20influence%20those%20variables" w:history="1">
        <w:r w:rsidRPr="006C14BD">
          <w:rPr>
            <w:rStyle w:val="Hyperlink"/>
          </w:rPr>
          <w:t>https://www.scribbr.com/methodology/longitudinal-study/#:~:text=In%20a%20longitudinal%20study%2C%20researchers%20repeatedly%20examine%20the,of%20variables%20without%20trying%20to%20influence%20those%20variables</w:t>
        </w:r>
      </w:hyperlink>
      <w:r>
        <w:rPr>
          <w:color w:val="000000"/>
        </w:rPr>
        <w:t>.  [Accessed 17 Oct. 2021].</w:t>
      </w:r>
    </w:p>
    <w:p w14:paraId="0007C519" w14:textId="77777777" w:rsidR="009F1482" w:rsidRDefault="009F1482" w:rsidP="009F1482">
      <w:pPr>
        <w:pStyle w:val="NormalWeb"/>
        <w:rPr>
          <w:rFonts w:cstheme="minorHAnsi"/>
          <w:color w:val="333333"/>
          <w:shd w:val="clear" w:color="auto" w:fill="FFFFFF"/>
        </w:rPr>
      </w:pPr>
      <w:r w:rsidRPr="00D73DE6">
        <w:rPr>
          <w:rFonts w:cstheme="minorHAnsi"/>
          <w:color w:val="333333"/>
          <w:shd w:val="clear" w:color="auto" w:fill="FFFFFF"/>
        </w:rPr>
        <w:t>United Nations Children’s Fund UK. (1989). </w:t>
      </w:r>
      <w:r w:rsidRPr="00D73DE6">
        <w:rPr>
          <w:rFonts w:cstheme="minorHAnsi"/>
          <w:i/>
          <w:iCs/>
          <w:color w:val="000000" w:themeColor="text1"/>
        </w:rPr>
        <w:t>The United Nations convention on the rights of the child.</w:t>
      </w:r>
      <w:r w:rsidRPr="00D73DE6">
        <w:rPr>
          <w:rFonts w:cstheme="minorHAnsi"/>
          <w:color w:val="000000" w:themeColor="text1"/>
          <w:shd w:val="clear" w:color="auto" w:fill="FFFFFF"/>
        </w:rPr>
        <w:t xml:space="preserve"> Retrieved from </w:t>
      </w:r>
      <w:hyperlink r:id="rId48" w:history="1">
        <w:r w:rsidRPr="00D73DE6">
          <w:rPr>
            <w:rStyle w:val="Hyperlink"/>
            <w:rFonts w:cstheme="minorHAnsi"/>
            <w:shd w:val="clear" w:color="auto" w:fill="FFFFFF"/>
          </w:rPr>
          <w:t>https://downloads.unicef.org.uk/wp-content/uploads/2010/05/UNCRC_PRESS200910web.pdf?_ga=2.78590034.795419542.1582474737-1972578648.1582474737</w:t>
        </w:r>
      </w:hyperlink>
      <w:r w:rsidRPr="00D73DE6">
        <w:rPr>
          <w:rFonts w:cstheme="minorHAnsi"/>
          <w:color w:val="333333"/>
          <w:shd w:val="clear" w:color="auto" w:fill="FFFFFF"/>
        </w:rPr>
        <w:t xml:space="preserve"> [Accessed 14</w:t>
      </w:r>
      <w:r w:rsidRPr="00D73DE6">
        <w:rPr>
          <w:rFonts w:cstheme="minorHAnsi"/>
          <w:color w:val="333333"/>
          <w:shd w:val="clear" w:color="auto" w:fill="FFFFFF"/>
          <w:vertAlign w:val="superscript"/>
        </w:rPr>
        <w:t>th</w:t>
      </w:r>
      <w:r w:rsidRPr="00D73DE6">
        <w:rPr>
          <w:rFonts w:cstheme="minorHAnsi"/>
          <w:color w:val="333333"/>
          <w:shd w:val="clear" w:color="auto" w:fill="FFFFFF"/>
        </w:rPr>
        <w:t xml:space="preserve"> Oct 2021]</w:t>
      </w:r>
    </w:p>
    <w:p w14:paraId="452109DA" w14:textId="77777777" w:rsidR="009F1482" w:rsidRDefault="009F1482" w:rsidP="009F1482">
      <w:pPr>
        <w:pStyle w:val="NormalWeb"/>
        <w:spacing w:before="0" w:beforeAutospacing="0" w:after="240" w:afterAutospacing="0" w:line="360" w:lineRule="atLeast"/>
        <w:rPr>
          <w:color w:val="000000"/>
        </w:rPr>
      </w:pPr>
      <w:r>
        <w:rPr>
          <w:color w:val="000000"/>
        </w:rPr>
        <w:t>University St Louis (2018). </w:t>
      </w:r>
      <w:r>
        <w:rPr>
          <w:i/>
          <w:iCs/>
          <w:color w:val="000000"/>
        </w:rPr>
        <w:t>Withdrawing from a Research Study | Human Research Protection Office</w:t>
      </w:r>
      <w:r>
        <w:rPr>
          <w:color w:val="000000"/>
        </w:rPr>
        <w:t xml:space="preserve">. [online] Wustl.edu. Available at: </w:t>
      </w:r>
      <w:hyperlink r:id="rId49" w:anchor=":~:text=A%20participant%20can%20leave%20a%20research%20study%20at,but%20is%20not%20required%20to%20provide%20their%20reason" w:history="1">
        <w:r w:rsidRPr="006C14BD">
          <w:rPr>
            <w:rStyle w:val="Hyperlink"/>
          </w:rPr>
          <w:t>https://hrpo.wustl.edu/participants/withdrawing-from-a-study/#:~:text=A%20participant%20can%20leave%20a%20research%20study%20at,but%20is%20not%20required%20to%20provide%20their%20reason</w:t>
        </w:r>
      </w:hyperlink>
      <w:r>
        <w:rPr>
          <w:color w:val="000000"/>
        </w:rPr>
        <w:t xml:space="preserve"> . [Accessed 19 Oct. 2021].</w:t>
      </w:r>
    </w:p>
    <w:p w14:paraId="1F83CBC3" w14:textId="77777777" w:rsidR="009F1482" w:rsidRDefault="009F1482" w:rsidP="009F1482">
      <w:pPr>
        <w:pStyle w:val="NormalWeb"/>
        <w:rPr>
          <w:color w:val="000000"/>
        </w:rPr>
      </w:pPr>
      <w:r>
        <w:rPr>
          <w:color w:val="000000"/>
        </w:rPr>
        <w:t>Warwick.ac.uk. (2021). </w:t>
      </w:r>
      <w:r>
        <w:rPr>
          <w:i/>
          <w:iCs/>
          <w:color w:val="000000"/>
        </w:rPr>
        <w:t>Research Involving Human Participants: Consent: Children</w:t>
      </w:r>
      <w:r>
        <w:rPr>
          <w:color w:val="000000"/>
        </w:rPr>
        <w:t xml:space="preserve">. [online] Available at: </w:t>
      </w:r>
      <w:hyperlink r:id="rId50" w:history="1">
        <w:r w:rsidRPr="006C14BD">
          <w:rPr>
            <w:rStyle w:val="Hyperlink"/>
          </w:rPr>
          <w:t>https://warwick.ac.uk/services/ris/research_integrity/humanparticipants_material_data/research_human_participants/consent/children/</w:t>
        </w:r>
      </w:hyperlink>
      <w:r>
        <w:rPr>
          <w:color w:val="000000"/>
        </w:rPr>
        <w:t xml:space="preserve">  [Accessed 17 Oct. 2021].</w:t>
      </w:r>
    </w:p>
    <w:p w14:paraId="1E2CB79B" w14:textId="77777777" w:rsidR="009F1482" w:rsidRDefault="009F1482" w:rsidP="009F1482">
      <w:pPr>
        <w:pStyle w:val="NormalWeb"/>
        <w:rPr>
          <w:color w:val="000000"/>
        </w:rPr>
      </w:pPr>
      <w:r>
        <w:rPr>
          <w:color w:val="000000"/>
        </w:rPr>
        <w:t>‌</w:t>
      </w:r>
    </w:p>
    <w:p w14:paraId="348C7EE4" w14:textId="77777777" w:rsidR="009F1482" w:rsidRDefault="009F1482" w:rsidP="009F1482">
      <w:pPr>
        <w:pStyle w:val="NormalWeb"/>
        <w:spacing w:before="0" w:beforeAutospacing="0" w:after="240" w:afterAutospacing="0" w:line="360" w:lineRule="atLeast"/>
        <w:rPr>
          <w:color w:val="000000"/>
        </w:rPr>
      </w:pPr>
    </w:p>
    <w:p w14:paraId="0CECB28B" w14:textId="77777777" w:rsidR="009F1482" w:rsidRDefault="009F1482" w:rsidP="009F1482">
      <w:pPr>
        <w:pStyle w:val="NormalWeb"/>
        <w:spacing w:before="0" w:beforeAutospacing="0" w:after="240" w:afterAutospacing="0" w:line="360" w:lineRule="atLeast"/>
        <w:rPr>
          <w:color w:val="000000"/>
        </w:rPr>
      </w:pPr>
    </w:p>
    <w:p w14:paraId="6F8A3D6F" w14:textId="77777777" w:rsidR="009F1482" w:rsidRDefault="009F1482" w:rsidP="009F1482">
      <w:pPr>
        <w:pStyle w:val="NormalWeb"/>
        <w:rPr>
          <w:color w:val="000000"/>
        </w:rPr>
      </w:pPr>
      <w:r>
        <w:rPr>
          <w:color w:val="000000"/>
        </w:rPr>
        <w:t>‌</w:t>
      </w:r>
    </w:p>
    <w:p w14:paraId="2563BB58" w14:textId="77777777" w:rsidR="009F1482" w:rsidRDefault="009F1482" w:rsidP="009F1482"/>
    <w:p w14:paraId="7E16E7B8" w14:textId="77777777" w:rsidR="009F1482" w:rsidRDefault="009F1482" w:rsidP="009F1482"/>
    <w:p w14:paraId="0A1BC2A8" w14:textId="77777777" w:rsidR="00113E57" w:rsidRDefault="00113E57">
      <w:bookmarkStart w:id="0" w:name="_GoBack"/>
      <w:bookmarkEnd w:id="0"/>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9CDEE27" w14:textId="77777777" w:rsidTr="00113E57">
        <w:trPr>
          <w:trHeight w:val="454"/>
        </w:trPr>
        <w:tc>
          <w:tcPr>
            <w:tcW w:w="5000" w:type="pct"/>
            <w:shd w:val="clear" w:color="auto" w:fill="F2F2F2" w:themeFill="background1" w:themeFillShade="F2"/>
            <w:vAlign w:val="center"/>
          </w:tcPr>
          <w:p w14:paraId="66076CD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5E83F37"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2C3AE9E" w14:textId="77777777" w:rsidTr="00113E57">
        <w:trPr>
          <w:trHeight w:val="454"/>
        </w:trPr>
        <w:tc>
          <w:tcPr>
            <w:tcW w:w="5000" w:type="pct"/>
            <w:vAlign w:val="center"/>
          </w:tcPr>
          <w:p w14:paraId="7AED9E4E" w14:textId="55B52709" w:rsidR="003C07E3" w:rsidRPr="004C3A0B" w:rsidRDefault="003F3301" w:rsidP="003C07E3">
            <w:pPr>
              <w:rPr>
                <w:rFonts w:ascii="Arial" w:hAnsi="Arial" w:cs="Arial"/>
                <w:sz w:val="22"/>
                <w:szCs w:val="22"/>
              </w:rPr>
            </w:pPr>
            <w:r>
              <w:rPr>
                <w:rFonts w:ascii="Arial" w:hAnsi="Arial" w:cs="Arial"/>
                <w:sz w:val="22"/>
                <w:szCs w:val="22"/>
              </w:rPr>
              <w:t xml:space="preserve">In one childcare setting, and based indoors. Setting is situated in the county of RCT. </w:t>
            </w:r>
          </w:p>
          <w:p w14:paraId="08DF1F62"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3836D11B" w14:textId="77777777" w:rsidTr="00113E57">
        <w:trPr>
          <w:trHeight w:val="454"/>
        </w:trPr>
        <w:tc>
          <w:tcPr>
            <w:tcW w:w="5000" w:type="pct"/>
            <w:shd w:val="clear" w:color="auto" w:fill="F2F2F2" w:themeFill="background1" w:themeFillShade="F2"/>
            <w:vAlign w:val="center"/>
          </w:tcPr>
          <w:p w14:paraId="580ED031"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B55DE1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18C4BD4" w14:textId="77777777" w:rsidTr="00113E57">
        <w:trPr>
          <w:trHeight w:val="454"/>
        </w:trPr>
        <w:tc>
          <w:tcPr>
            <w:tcW w:w="5000" w:type="pct"/>
            <w:vAlign w:val="center"/>
          </w:tcPr>
          <w:p w14:paraId="2A00D918" w14:textId="77777777" w:rsidR="003C07E3" w:rsidRDefault="003C07E3" w:rsidP="003C07E3">
            <w:pPr>
              <w:rPr>
                <w:rFonts w:ascii="Arial" w:hAnsi="Arial" w:cs="Arial"/>
                <w:sz w:val="22"/>
                <w:szCs w:val="22"/>
              </w:rPr>
            </w:pPr>
          </w:p>
          <w:p w14:paraId="7D9530DA" w14:textId="77777777" w:rsidR="00D71982" w:rsidRDefault="00D71982" w:rsidP="003C07E3">
            <w:pPr>
              <w:rPr>
                <w:rFonts w:ascii="Arial" w:hAnsi="Arial" w:cs="Arial"/>
                <w:sz w:val="22"/>
                <w:szCs w:val="22"/>
              </w:rPr>
            </w:pPr>
          </w:p>
          <w:p w14:paraId="5F8011CE" w14:textId="77777777" w:rsidR="003C07E3" w:rsidRPr="004C3A0B" w:rsidRDefault="003C07E3" w:rsidP="003C07E3">
            <w:pPr>
              <w:rPr>
                <w:rFonts w:ascii="Arial" w:hAnsi="Arial" w:cs="Arial"/>
                <w:sz w:val="22"/>
                <w:szCs w:val="22"/>
              </w:rPr>
            </w:pPr>
          </w:p>
          <w:p w14:paraId="4F37FA5B"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42530C5" w14:textId="77777777" w:rsidTr="00090CF7">
        <w:tc>
          <w:tcPr>
            <w:tcW w:w="8222" w:type="dxa"/>
            <w:vMerge w:val="restart"/>
            <w:shd w:val="clear" w:color="auto" w:fill="F2F2F2" w:themeFill="background1" w:themeFillShade="F2"/>
            <w:vAlign w:val="center"/>
          </w:tcPr>
          <w:p w14:paraId="6E45C487"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59157F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3E79DC8"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579CC457" w14:textId="6B86E69C" w:rsidR="00090CF7" w:rsidRPr="00090CF7" w:rsidRDefault="006D73F3"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6A7ABA4" w14:textId="77777777" w:rsidTr="00090CF7">
        <w:tc>
          <w:tcPr>
            <w:tcW w:w="8222" w:type="dxa"/>
            <w:vMerge/>
            <w:shd w:val="clear" w:color="auto" w:fill="F2F2F2" w:themeFill="background1" w:themeFillShade="F2"/>
          </w:tcPr>
          <w:p w14:paraId="11CCD66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A48EE6C"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AEFA55C" w14:textId="192C4CB3" w:rsidR="00090CF7" w:rsidRPr="00090CF7" w:rsidRDefault="008E4C8A"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6D73F3">
                  <w:rPr>
                    <w:rFonts w:ascii="MS Gothic" w:eastAsia="MS Gothic" w:hAnsi="MS Gothic" w:cs="Arial" w:hint="eastAsia"/>
                    <w:bCs/>
                    <w:sz w:val="22"/>
                    <w:szCs w:val="22"/>
                  </w:rPr>
                  <w:t>☐</w:t>
                </w:r>
              </w:sdtContent>
            </w:sdt>
          </w:p>
        </w:tc>
      </w:tr>
      <w:tr w:rsidR="00090CF7" w:rsidRPr="00090CF7" w14:paraId="16C022FB" w14:textId="77777777" w:rsidTr="00354F34">
        <w:tc>
          <w:tcPr>
            <w:tcW w:w="9923" w:type="dxa"/>
            <w:gridSpan w:val="3"/>
            <w:shd w:val="clear" w:color="auto" w:fill="FFFFFF" w:themeFill="background1"/>
          </w:tcPr>
          <w:p w14:paraId="597077A9"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4AAB7A5E" w14:textId="77777777" w:rsidR="003257BD" w:rsidRPr="00090CF7" w:rsidRDefault="003257BD" w:rsidP="003257BD">
            <w:pPr>
              <w:rPr>
                <w:rFonts w:ascii="Arial" w:hAnsi="Arial" w:cs="Arial"/>
                <w:sz w:val="22"/>
                <w:szCs w:val="22"/>
              </w:rPr>
            </w:pPr>
          </w:p>
          <w:p w14:paraId="2F82382C" w14:textId="77777777" w:rsidR="003257BD" w:rsidRPr="00090CF7" w:rsidRDefault="003257BD" w:rsidP="003257BD">
            <w:pPr>
              <w:rPr>
                <w:rFonts w:ascii="Arial" w:hAnsi="Arial" w:cs="Arial"/>
                <w:sz w:val="22"/>
                <w:szCs w:val="22"/>
              </w:rPr>
            </w:pPr>
          </w:p>
          <w:p w14:paraId="31B1C986" w14:textId="77777777" w:rsidR="003257BD" w:rsidRPr="00090CF7" w:rsidRDefault="003257BD" w:rsidP="003257BD">
            <w:pPr>
              <w:rPr>
                <w:rFonts w:ascii="Arial" w:hAnsi="Arial" w:cs="Arial"/>
                <w:sz w:val="22"/>
                <w:szCs w:val="22"/>
              </w:rPr>
            </w:pPr>
          </w:p>
          <w:p w14:paraId="0C8CF5D8"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40AC3E9" w14:textId="77777777" w:rsidR="00354F34" w:rsidRDefault="00354F34" w:rsidP="00354F34">
      <w:pPr>
        <w:autoSpaceDE w:val="0"/>
        <w:autoSpaceDN w:val="0"/>
        <w:adjustRightInd w:val="0"/>
        <w:spacing w:after="240"/>
        <w:jc w:val="both"/>
        <w:rPr>
          <w:rFonts w:ascii="Arial" w:hAnsi="Arial" w:cs="Arial"/>
          <w:b/>
          <w:sz w:val="22"/>
          <w:szCs w:val="22"/>
        </w:rPr>
      </w:pPr>
    </w:p>
    <w:p w14:paraId="0C0A9B7D" w14:textId="77777777" w:rsidR="003264AE" w:rsidRDefault="003264AE">
      <w:pPr>
        <w:rPr>
          <w:rFonts w:ascii="Arial" w:hAnsi="Arial" w:cs="Arial"/>
          <w:b/>
          <w:sz w:val="22"/>
          <w:szCs w:val="22"/>
        </w:rPr>
      </w:pPr>
      <w:r>
        <w:rPr>
          <w:rFonts w:ascii="Arial" w:hAnsi="Arial" w:cs="Arial"/>
          <w:b/>
          <w:sz w:val="22"/>
          <w:szCs w:val="22"/>
        </w:rPr>
        <w:br w:type="page"/>
      </w:r>
    </w:p>
    <w:p w14:paraId="0DFBB5B9"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6CA32A7" w14:textId="77777777" w:rsidTr="00354F34">
        <w:tc>
          <w:tcPr>
            <w:tcW w:w="8227" w:type="dxa"/>
            <w:shd w:val="clear" w:color="auto" w:fill="F2F2F2" w:themeFill="background1" w:themeFillShade="F2"/>
          </w:tcPr>
          <w:p w14:paraId="0C772D3D" w14:textId="0D52E391"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r w:rsidR="007B0AC6" w:rsidRPr="004C3A0B">
              <w:rPr>
                <w:rFonts w:ascii="Arial" w:hAnsi="Arial" w:cs="Arial"/>
                <w:b/>
                <w:sz w:val="22"/>
                <w:szCs w:val="22"/>
              </w:rPr>
              <w:t>include?</w:t>
            </w:r>
          </w:p>
        </w:tc>
        <w:tc>
          <w:tcPr>
            <w:tcW w:w="846" w:type="dxa"/>
            <w:shd w:val="clear" w:color="auto" w:fill="F2F2F2" w:themeFill="background1" w:themeFillShade="F2"/>
          </w:tcPr>
          <w:p w14:paraId="530F2505" w14:textId="77777777" w:rsidR="00986FD8" w:rsidRPr="004C3A0B" w:rsidRDefault="00986FD8" w:rsidP="008C4441">
            <w:pPr>
              <w:autoSpaceDE w:val="0"/>
              <w:autoSpaceDN w:val="0"/>
              <w:adjustRightInd w:val="0"/>
              <w:jc w:val="center"/>
              <w:rPr>
                <w:rFonts w:ascii="Arial" w:hAnsi="Arial" w:cs="Arial"/>
                <w:b/>
                <w:bCs/>
                <w:sz w:val="22"/>
                <w:szCs w:val="22"/>
              </w:rPr>
            </w:pPr>
          </w:p>
          <w:p w14:paraId="070C22F0"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7A4F6CC" w14:textId="77777777" w:rsidR="00986FD8" w:rsidRPr="004C3A0B" w:rsidRDefault="00986FD8" w:rsidP="008C4441">
            <w:pPr>
              <w:autoSpaceDE w:val="0"/>
              <w:autoSpaceDN w:val="0"/>
              <w:adjustRightInd w:val="0"/>
              <w:jc w:val="center"/>
              <w:rPr>
                <w:rFonts w:ascii="Arial" w:hAnsi="Arial" w:cs="Arial"/>
                <w:b/>
                <w:bCs/>
                <w:sz w:val="22"/>
                <w:szCs w:val="22"/>
              </w:rPr>
            </w:pPr>
          </w:p>
          <w:p w14:paraId="0E9CF75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67AE97A4" w14:textId="77777777" w:rsidTr="00354F34">
        <w:trPr>
          <w:trHeight w:val="439"/>
        </w:trPr>
        <w:tc>
          <w:tcPr>
            <w:tcW w:w="8227" w:type="dxa"/>
            <w:shd w:val="clear" w:color="auto" w:fill="F2F2F2" w:themeFill="background1" w:themeFillShade="F2"/>
            <w:vAlign w:val="center"/>
          </w:tcPr>
          <w:p w14:paraId="06060D4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31384A1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578014E6" w14:textId="55000E7C" w:rsidR="008C4441" w:rsidRPr="004C3A0B" w:rsidRDefault="00A32BB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1F12660" w14:textId="77777777" w:rsidTr="00354F34">
        <w:trPr>
          <w:trHeight w:val="439"/>
        </w:trPr>
        <w:tc>
          <w:tcPr>
            <w:tcW w:w="8227" w:type="dxa"/>
            <w:shd w:val="clear" w:color="auto" w:fill="F2F2F2" w:themeFill="background1" w:themeFillShade="F2"/>
            <w:vAlign w:val="center"/>
          </w:tcPr>
          <w:p w14:paraId="2FFC517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7DCED2E4" w14:textId="59ECE306" w:rsidR="008C4441" w:rsidRPr="004C3A0B" w:rsidRDefault="00A32BB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27D74A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968A0D" w14:textId="77777777" w:rsidTr="00354F34">
        <w:trPr>
          <w:trHeight w:val="403"/>
        </w:trPr>
        <w:tc>
          <w:tcPr>
            <w:tcW w:w="8227" w:type="dxa"/>
            <w:shd w:val="clear" w:color="auto" w:fill="F2F2F2" w:themeFill="background1" w:themeFillShade="F2"/>
            <w:vAlign w:val="center"/>
          </w:tcPr>
          <w:p w14:paraId="3B5A067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7B61E8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0BDF615" w14:textId="67520109" w:rsidR="008C4441" w:rsidRPr="004C3A0B" w:rsidRDefault="006C162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1F16A1" w14:textId="77777777" w:rsidTr="00354F34">
        <w:trPr>
          <w:trHeight w:val="403"/>
        </w:trPr>
        <w:tc>
          <w:tcPr>
            <w:tcW w:w="8227" w:type="dxa"/>
            <w:shd w:val="clear" w:color="auto" w:fill="F2F2F2" w:themeFill="background1" w:themeFillShade="F2"/>
            <w:vAlign w:val="center"/>
          </w:tcPr>
          <w:p w14:paraId="243AE97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031B64C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4CF60B5F" w14:textId="559A470E" w:rsidR="008C4441" w:rsidRPr="004C3A0B" w:rsidRDefault="00A32BB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EBE6EB2" w14:textId="77777777" w:rsidTr="00354F34">
        <w:trPr>
          <w:trHeight w:val="439"/>
        </w:trPr>
        <w:tc>
          <w:tcPr>
            <w:tcW w:w="8227" w:type="dxa"/>
            <w:shd w:val="clear" w:color="auto" w:fill="F2F2F2" w:themeFill="background1" w:themeFillShade="F2"/>
            <w:vAlign w:val="center"/>
          </w:tcPr>
          <w:p w14:paraId="41B3E42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2D4542FA" w14:textId="2B009436" w:rsidR="008C4441" w:rsidRPr="004C3A0B" w:rsidRDefault="006C07C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527463D" w14:textId="22C0455F" w:rsidR="008C4441" w:rsidRPr="004C3A0B" w:rsidRDefault="006C07C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5DCC3FC" w14:textId="77777777" w:rsidTr="00354F34">
        <w:trPr>
          <w:trHeight w:val="403"/>
        </w:trPr>
        <w:tc>
          <w:tcPr>
            <w:tcW w:w="8227" w:type="dxa"/>
            <w:shd w:val="clear" w:color="auto" w:fill="F2F2F2" w:themeFill="background1" w:themeFillShade="F2"/>
            <w:vAlign w:val="center"/>
          </w:tcPr>
          <w:p w14:paraId="4AA98904"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64FA3CF0" w14:textId="24CA34BD" w:rsidR="008C4441" w:rsidRPr="004C3A0B" w:rsidRDefault="009C013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6F009EE6" w14:textId="0BDDDA85" w:rsidR="008C4441" w:rsidRPr="004C3A0B" w:rsidRDefault="009C013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B495CDA" w14:textId="77777777" w:rsidTr="00354F34">
        <w:trPr>
          <w:trHeight w:val="439"/>
        </w:trPr>
        <w:tc>
          <w:tcPr>
            <w:tcW w:w="8227" w:type="dxa"/>
            <w:shd w:val="clear" w:color="auto" w:fill="F2F2F2" w:themeFill="background1" w:themeFillShade="F2"/>
            <w:vAlign w:val="center"/>
          </w:tcPr>
          <w:p w14:paraId="015759B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F1979A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5F5DC487" w14:textId="48E79A96" w:rsidR="008C4441" w:rsidRPr="004C3A0B" w:rsidRDefault="00A32BB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585C8F1" w14:textId="77777777" w:rsidTr="00354F34">
        <w:trPr>
          <w:trHeight w:val="403"/>
        </w:trPr>
        <w:tc>
          <w:tcPr>
            <w:tcW w:w="8227" w:type="dxa"/>
            <w:shd w:val="clear" w:color="auto" w:fill="F2F2F2" w:themeFill="background1" w:themeFillShade="F2"/>
            <w:vAlign w:val="center"/>
          </w:tcPr>
          <w:p w14:paraId="387BE545"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4176C4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1A0811C" w14:textId="77214157" w:rsidR="008C4441" w:rsidRPr="004C3A0B" w:rsidRDefault="000B213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85FAD38" w14:textId="77777777" w:rsidTr="00354F34">
        <w:trPr>
          <w:trHeight w:val="403"/>
        </w:trPr>
        <w:tc>
          <w:tcPr>
            <w:tcW w:w="8227" w:type="dxa"/>
            <w:shd w:val="clear" w:color="auto" w:fill="F2F2F2" w:themeFill="background1" w:themeFillShade="F2"/>
            <w:vAlign w:val="center"/>
          </w:tcPr>
          <w:p w14:paraId="087AA11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383AE0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4DB809E0" w14:textId="6649A25C" w:rsidR="006D29FD" w:rsidRPr="004C3A0B" w:rsidRDefault="000B213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79A85C9" w14:textId="77777777" w:rsidTr="00354F34">
        <w:trPr>
          <w:trHeight w:val="403"/>
        </w:trPr>
        <w:tc>
          <w:tcPr>
            <w:tcW w:w="8227" w:type="dxa"/>
            <w:shd w:val="clear" w:color="auto" w:fill="F2F2F2" w:themeFill="background1" w:themeFillShade="F2"/>
            <w:vAlign w:val="center"/>
          </w:tcPr>
          <w:p w14:paraId="798504D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7F16F76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2F1F1CA4" w14:textId="727FE396" w:rsidR="006D29FD" w:rsidRPr="004C3A0B" w:rsidRDefault="000B213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B893186" w14:textId="77777777" w:rsidTr="00354F34">
        <w:trPr>
          <w:trHeight w:val="403"/>
        </w:trPr>
        <w:tc>
          <w:tcPr>
            <w:tcW w:w="8227" w:type="dxa"/>
            <w:shd w:val="clear" w:color="auto" w:fill="F2F2F2" w:themeFill="background1" w:themeFillShade="F2"/>
            <w:vAlign w:val="center"/>
          </w:tcPr>
          <w:p w14:paraId="5E0B516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733FA18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B24BD90" w14:textId="680A7823" w:rsidR="006D29FD" w:rsidRPr="004C3A0B" w:rsidRDefault="000B213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2ABC284" w14:textId="77777777" w:rsidTr="00354F34">
        <w:trPr>
          <w:trHeight w:val="403"/>
        </w:trPr>
        <w:tc>
          <w:tcPr>
            <w:tcW w:w="8227" w:type="dxa"/>
            <w:shd w:val="clear" w:color="auto" w:fill="F2F2F2" w:themeFill="background1" w:themeFillShade="F2"/>
            <w:vAlign w:val="center"/>
          </w:tcPr>
          <w:p w14:paraId="593DD76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347CFEF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A4DB87F" w14:textId="16AA0001" w:rsidR="006D29FD" w:rsidRPr="004C3A0B" w:rsidRDefault="000B213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63AA1DD" w14:textId="77777777" w:rsidTr="00354F34">
        <w:trPr>
          <w:trHeight w:val="403"/>
        </w:trPr>
        <w:tc>
          <w:tcPr>
            <w:tcW w:w="8227" w:type="dxa"/>
            <w:shd w:val="clear" w:color="auto" w:fill="F2F2F2" w:themeFill="background1" w:themeFillShade="F2"/>
            <w:vAlign w:val="center"/>
          </w:tcPr>
          <w:p w14:paraId="22522EC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45D84BB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5DCE49A" w14:textId="28AF6EEE" w:rsidR="006D29FD" w:rsidRPr="004C3A0B" w:rsidRDefault="000B213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D8961B0" w14:textId="77777777" w:rsidTr="00354F34">
        <w:trPr>
          <w:trHeight w:val="403"/>
        </w:trPr>
        <w:tc>
          <w:tcPr>
            <w:tcW w:w="8227" w:type="dxa"/>
            <w:shd w:val="clear" w:color="auto" w:fill="F2F2F2" w:themeFill="background1" w:themeFillShade="F2"/>
            <w:vAlign w:val="center"/>
          </w:tcPr>
          <w:p w14:paraId="226084C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BD2E344" w14:textId="1A5CBAC5"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r w:rsidR="007B0AC6" w:rsidRPr="006C1FDD">
              <w:rPr>
                <w:rFonts w:ascii="Arial" w:hAnsi="Arial" w:cs="Arial"/>
                <w:sz w:val="22"/>
                <w:szCs w:val="22"/>
              </w:rPr>
              <w:t>groups</w:t>
            </w:r>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14659627"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83DFFC2" w14:textId="32E85FD3" w:rsidR="00113E57" w:rsidRPr="006C1FDD" w:rsidRDefault="000B213C"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34867DA8" w14:textId="77777777" w:rsidTr="00113E57">
        <w:trPr>
          <w:trHeight w:val="403"/>
        </w:trPr>
        <w:tc>
          <w:tcPr>
            <w:tcW w:w="8227" w:type="dxa"/>
            <w:shd w:val="clear" w:color="auto" w:fill="auto"/>
            <w:vAlign w:val="center"/>
          </w:tcPr>
          <w:p w14:paraId="3A7556D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4291F90F" w14:textId="77777777" w:rsidR="00113E57" w:rsidRPr="006C1FDD" w:rsidRDefault="00113E57" w:rsidP="00113E57">
            <w:pPr>
              <w:rPr>
                <w:rFonts w:ascii="Arial" w:hAnsi="Arial" w:cs="Arial"/>
              </w:rPr>
            </w:pPr>
          </w:p>
          <w:p w14:paraId="750C84B2" w14:textId="77777777" w:rsidR="00113E57" w:rsidRPr="006C1FDD" w:rsidRDefault="00113E57" w:rsidP="00113E57">
            <w:pPr>
              <w:rPr>
                <w:rFonts w:ascii="Arial" w:hAnsi="Arial" w:cs="Arial"/>
              </w:rPr>
            </w:pPr>
          </w:p>
          <w:p w14:paraId="7C4B8F1B" w14:textId="77777777" w:rsidR="00113E57" w:rsidRPr="006C1FDD" w:rsidRDefault="00113E57" w:rsidP="00113E57">
            <w:pPr>
              <w:rPr>
                <w:rFonts w:ascii="Arial" w:hAnsi="Arial" w:cs="Arial"/>
                <w:sz w:val="22"/>
                <w:szCs w:val="22"/>
              </w:rPr>
            </w:pPr>
          </w:p>
          <w:p w14:paraId="79BDF51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077178E9"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738439C"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68F6289"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5C3E6B4" w14:textId="77777777" w:rsidR="003C07E3" w:rsidRPr="004C3A0B" w:rsidRDefault="003C07E3">
      <w:pPr>
        <w:rPr>
          <w:rFonts w:ascii="Arial" w:hAnsi="Arial" w:cs="Arial"/>
          <w:bCs/>
          <w:iCs/>
          <w:sz w:val="22"/>
          <w:szCs w:val="22"/>
        </w:rPr>
      </w:pPr>
    </w:p>
    <w:p w14:paraId="2776656D"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41DDEDE" w14:textId="77777777" w:rsidR="00354F34" w:rsidRPr="004C3A0B" w:rsidRDefault="00354F34">
      <w:pPr>
        <w:rPr>
          <w:rFonts w:ascii="Arial" w:hAnsi="Arial" w:cs="Arial"/>
          <w:bCs/>
          <w:iCs/>
          <w:sz w:val="22"/>
          <w:szCs w:val="22"/>
        </w:rPr>
      </w:pPr>
    </w:p>
    <w:p w14:paraId="08FB9D14" w14:textId="77777777" w:rsidR="003264AE" w:rsidRDefault="003264AE">
      <w:pPr>
        <w:rPr>
          <w:rFonts w:ascii="Arial" w:hAnsi="Arial" w:cs="Arial"/>
          <w:b/>
          <w:sz w:val="22"/>
          <w:szCs w:val="22"/>
        </w:rPr>
      </w:pPr>
      <w:r>
        <w:rPr>
          <w:rFonts w:ascii="Arial" w:hAnsi="Arial" w:cs="Arial"/>
          <w:b/>
          <w:sz w:val="22"/>
          <w:szCs w:val="22"/>
        </w:rPr>
        <w:br w:type="page"/>
      </w:r>
    </w:p>
    <w:p w14:paraId="37C5C51C"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184911B" w14:textId="77777777" w:rsidTr="00354F34">
        <w:tc>
          <w:tcPr>
            <w:tcW w:w="8217" w:type="dxa"/>
            <w:shd w:val="clear" w:color="auto" w:fill="F2F2F2" w:themeFill="background1" w:themeFillShade="F2"/>
          </w:tcPr>
          <w:p w14:paraId="39278988" w14:textId="2DFADFA6"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r w:rsidR="007B0AC6" w:rsidRPr="004C3A0B">
              <w:rPr>
                <w:rFonts w:ascii="Arial" w:hAnsi="Arial" w:cs="Arial"/>
                <w:b/>
                <w:sz w:val="22"/>
                <w:szCs w:val="22"/>
              </w:rPr>
              <w:t>participants?</w:t>
            </w:r>
          </w:p>
        </w:tc>
        <w:tc>
          <w:tcPr>
            <w:tcW w:w="850" w:type="dxa"/>
            <w:shd w:val="clear" w:color="auto" w:fill="F2F2F2" w:themeFill="background1" w:themeFillShade="F2"/>
          </w:tcPr>
          <w:p w14:paraId="3CD3EF63" w14:textId="77777777" w:rsidR="00986FD8" w:rsidRPr="004C3A0B" w:rsidRDefault="00986FD8" w:rsidP="00986FD8">
            <w:pPr>
              <w:autoSpaceDE w:val="0"/>
              <w:autoSpaceDN w:val="0"/>
              <w:adjustRightInd w:val="0"/>
              <w:jc w:val="center"/>
              <w:rPr>
                <w:rFonts w:ascii="Arial" w:hAnsi="Arial" w:cs="Arial"/>
                <w:b/>
                <w:bCs/>
                <w:sz w:val="22"/>
                <w:szCs w:val="22"/>
              </w:rPr>
            </w:pPr>
          </w:p>
          <w:p w14:paraId="29937FA9"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952FF1" w14:textId="77777777" w:rsidR="00986FD8" w:rsidRPr="004C3A0B" w:rsidRDefault="00986FD8" w:rsidP="00986FD8">
            <w:pPr>
              <w:autoSpaceDE w:val="0"/>
              <w:autoSpaceDN w:val="0"/>
              <w:adjustRightInd w:val="0"/>
              <w:jc w:val="center"/>
              <w:rPr>
                <w:rFonts w:ascii="Arial" w:hAnsi="Arial" w:cs="Arial"/>
                <w:b/>
                <w:bCs/>
                <w:sz w:val="22"/>
                <w:szCs w:val="22"/>
              </w:rPr>
            </w:pPr>
          </w:p>
          <w:p w14:paraId="685CF73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CD51B88" w14:textId="77777777" w:rsidTr="00354F34">
        <w:trPr>
          <w:trHeight w:val="439"/>
        </w:trPr>
        <w:tc>
          <w:tcPr>
            <w:tcW w:w="8217" w:type="dxa"/>
            <w:shd w:val="clear" w:color="auto" w:fill="F2F2F2" w:themeFill="background1" w:themeFillShade="F2"/>
            <w:vAlign w:val="center"/>
          </w:tcPr>
          <w:p w14:paraId="65BFA56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4385BA6"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120A7E1" w14:textId="79C9F82B" w:rsidR="00986FD8" w:rsidRPr="004C3A0B" w:rsidRDefault="000B213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4F76F0" w14:textId="77777777" w:rsidTr="00354F34">
        <w:trPr>
          <w:trHeight w:val="403"/>
        </w:trPr>
        <w:tc>
          <w:tcPr>
            <w:tcW w:w="8217" w:type="dxa"/>
            <w:shd w:val="clear" w:color="auto" w:fill="F2F2F2" w:themeFill="background1" w:themeFillShade="F2"/>
            <w:vAlign w:val="center"/>
          </w:tcPr>
          <w:p w14:paraId="768E247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461A02C2" w14:textId="5680B615" w:rsidR="00986FD8" w:rsidRPr="004C3A0B" w:rsidRDefault="00A32BB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6EE8AD5B" w14:textId="757AE1DD" w:rsidR="00986FD8" w:rsidRPr="004C3A0B" w:rsidRDefault="006C162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4C26518" w14:textId="77777777" w:rsidTr="00354F34">
        <w:trPr>
          <w:trHeight w:val="439"/>
        </w:trPr>
        <w:tc>
          <w:tcPr>
            <w:tcW w:w="8217" w:type="dxa"/>
            <w:shd w:val="clear" w:color="auto" w:fill="F2F2F2" w:themeFill="background1" w:themeFillShade="F2"/>
            <w:vAlign w:val="center"/>
          </w:tcPr>
          <w:p w14:paraId="5692D13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970365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0E0A262" w14:textId="283F7855" w:rsidR="00986FD8" w:rsidRPr="004C3A0B" w:rsidRDefault="006C162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7C7739" w14:textId="77777777" w:rsidTr="00354F34">
        <w:trPr>
          <w:trHeight w:val="403"/>
        </w:trPr>
        <w:tc>
          <w:tcPr>
            <w:tcW w:w="8217" w:type="dxa"/>
            <w:shd w:val="clear" w:color="auto" w:fill="F2F2F2" w:themeFill="background1" w:themeFillShade="F2"/>
            <w:vAlign w:val="center"/>
          </w:tcPr>
          <w:p w14:paraId="30ACF4E1"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763B2730" w14:textId="3C6A42EC" w:rsidR="00986FD8" w:rsidRPr="004C3A0B" w:rsidRDefault="006C162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565B594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6B914C8" w14:textId="77777777" w:rsidTr="00354F34">
        <w:trPr>
          <w:trHeight w:val="403"/>
        </w:trPr>
        <w:tc>
          <w:tcPr>
            <w:tcW w:w="8217" w:type="dxa"/>
            <w:shd w:val="clear" w:color="auto" w:fill="F2F2F2" w:themeFill="background1" w:themeFillShade="F2"/>
            <w:vAlign w:val="center"/>
          </w:tcPr>
          <w:p w14:paraId="06F6804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39A4E57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603B165" w14:textId="55D77A97" w:rsidR="00986FD8" w:rsidRPr="004C3A0B" w:rsidRDefault="000B213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DECAF4" w14:textId="77777777" w:rsidTr="00354F34">
        <w:trPr>
          <w:trHeight w:val="439"/>
        </w:trPr>
        <w:tc>
          <w:tcPr>
            <w:tcW w:w="8217" w:type="dxa"/>
            <w:shd w:val="clear" w:color="auto" w:fill="F2F2F2" w:themeFill="background1" w:themeFillShade="F2"/>
            <w:vAlign w:val="center"/>
          </w:tcPr>
          <w:p w14:paraId="155F132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7B6D7DA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32795C83" w14:textId="3BDDA08B" w:rsidR="00986FD8" w:rsidRPr="004C3A0B" w:rsidRDefault="000B213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3F9A511" w14:textId="77777777" w:rsidTr="00354F34">
        <w:trPr>
          <w:trHeight w:val="403"/>
        </w:trPr>
        <w:tc>
          <w:tcPr>
            <w:tcW w:w="8217" w:type="dxa"/>
            <w:shd w:val="clear" w:color="auto" w:fill="F2F2F2" w:themeFill="background1" w:themeFillShade="F2"/>
            <w:vAlign w:val="center"/>
          </w:tcPr>
          <w:p w14:paraId="221CE9C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4A4149F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45BE6370" w14:textId="17E1F313" w:rsidR="00986FD8" w:rsidRPr="004C3A0B" w:rsidRDefault="000B213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150185E4" w14:textId="77777777" w:rsidTr="00354F34">
        <w:trPr>
          <w:trHeight w:val="403"/>
        </w:trPr>
        <w:tc>
          <w:tcPr>
            <w:tcW w:w="8217" w:type="dxa"/>
            <w:shd w:val="clear" w:color="auto" w:fill="F2F2F2" w:themeFill="background1" w:themeFillShade="F2"/>
            <w:vAlign w:val="center"/>
          </w:tcPr>
          <w:p w14:paraId="0B3E4DC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03B760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342BF277" w14:textId="1DB3D244" w:rsidR="00986FD8" w:rsidRPr="004C3A0B" w:rsidRDefault="000B213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07F6483" w14:textId="77777777" w:rsidTr="00354F34">
        <w:trPr>
          <w:trHeight w:val="403"/>
        </w:trPr>
        <w:tc>
          <w:tcPr>
            <w:tcW w:w="8217" w:type="dxa"/>
            <w:shd w:val="clear" w:color="auto" w:fill="F2F2F2" w:themeFill="background1" w:themeFillShade="F2"/>
            <w:vAlign w:val="center"/>
          </w:tcPr>
          <w:p w14:paraId="767A3A51"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A1C21FF"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451151F"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5A405CE" w14:textId="135083FC" w:rsidR="00113E57" w:rsidRPr="004C3A0B" w:rsidRDefault="00A41FD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6921681" w14:textId="77777777" w:rsidTr="00113E57">
        <w:trPr>
          <w:trHeight w:val="403"/>
        </w:trPr>
        <w:tc>
          <w:tcPr>
            <w:tcW w:w="8217" w:type="dxa"/>
            <w:shd w:val="clear" w:color="auto" w:fill="auto"/>
            <w:vAlign w:val="center"/>
          </w:tcPr>
          <w:p w14:paraId="523FC3AA"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34234EF" w14:textId="77777777" w:rsidR="00113E57" w:rsidRDefault="00113E57" w:rsidP="00113E57">
            <w:pPr>
              <w:rPr>
                <w:rFonts w:ascii="Arial" w:hAnsi="Arial" w:cs="Arial"/>
              </w:rPr>
            </w:pPr>
          </w:p>
          <w:p w14:paraId="4DF5AF68" w14:textId="77777777" w:rsidR="00113E57" w:rsidRDefault="00113E57" w:rsidP="00113E57">
            <w:pPr>
              <w:rPr>
                <w:rFonts w:ascii="Arial" w:hAnsi="Arial" w:cs="Arial"/>
              </w:rPr>
            </w:pPr>
          </w:p>
          <w:p w14:paraId="655708EA" w14:textId="77777777" w:rsidR="00113E57" w:rsidRPr="004C3A0B" w:rsidRDefault="00113E57" w:rsidP="00113E57">
            <w:pPr>
              <w:rPr>
                <w:rFonts w:ascii="Arial" w:hAnsi="Arial" w:cs="Arial"/>
                <w:sz w:val="22"/>
                <w:szCs w:val="22"/>
              </w:rPr>
            </w:pPr>
          </w:p>
          <w:p w14:paraId="56FDD492"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2D0BD87"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D03D1BC" w14:textId="77777777" w:rsidR="00113E57" w:rsidRDefault="00113E57" w:rsidP="00986FD8">
            <w:pPr>
              <w:autoSpaceDE w:val="0"/>
              <w:autoSpaceDN w:val="0"/>
              <w:adjustRightInd w:val="0"/>
              <w:jc w:val="center"/>
              <w:rPr>
                <w:rFonts w:ascii="Arial" w:hAnsi="Arial" w:cs="Arial"/>
                <w:b/>
                <w:bCs/>
                <w:sz w:val="22"/>
                <w:szCs w:val="22"/>
              </w:rPr>
            </w:pPr>
          </w:p>
        </w:tc>
      </w:tr>
    </w:tbl>
    <w:p w14:paraId="7D761A6B" w14:textId="77777777" w:rsidR="00720BA7" w:rsidRPr="00D71982" w:rsidRDefault="00720BA7" w:rsidP="009955DD">
      <w:pPr>
        <w:rPr>
          <w:rFonts w:ascii="Arial" w:hAnsi="Arial" w:cs="Arial"/>
          <w:bCs/>
        </w:rPr>
      </w:pPr>
    </w:p>
    <w:tbl>
      <w:tblPr>
        <w:tblStyle w:val="TableGrid"/>
        <w:tblW w:w="9889" w:type="dxa"/>
        <w:tblLook w:val="04A0" w:firstRow="1" w:lastRow="0" w:firstColumn="1" w:lastColumn="0" w:noHBand="0" w:noVBand="1"/>
      </w:tblPr>
      <w:tblGrid>
        <w:gridCol w:w="1464"/>
        <w:gridCol w:w="9315"/>
      </w:tblGrid>
      <w:tr w:rsidR="00720BA7" w:rsidRPr="004C3A0B" w14:paraId="400E0962"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6E0669E"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9CD9D07"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93372C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8AC765"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681062E1"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4BE6B17" w14:textId="77777777" w:rsidR="0003092F" w:rsidRPr="00EE6387" w:rsidRDefault="0003092F" w:rsidP="0003092F">
            <w:pPr>
              <w:rPr>
                <w:rFonts w:ascii="Arial" w:hAnsi="Arial" w:cs="Arial"/>
                <w:sz w:val="22"/>
                <w:szCs w:val="22"/>
              </w:rPr>
            </w:pPr>
            <w:r w:rsidRPr="00EE6387">
              <w:rPr>
                <w:rFonts w:ascii="Arial" w:hAnsi="Arial" w:cs="Arial"/>
                <w:sz w:val="22"/>
                <w:szCs w:val="22"/>
              </w:rPr>
              <w:t>Children’s teachers and parents/guardians</w:t>
            </w:r>
          </w:p>
          <w:p w14:paraId="504918BF" w14:textId="423B8EE8" w:rsidR="003257BD" w:rsidRPr="00EE6387" w:rsidRDefault="0003092F" w:rsidP="003257BD">
            <w:pPr>
              <w:rPr>
                <w:rFonts w:ascii="Arial" w:hAnsi="Arial" w:cs="Arial"/>
                <w:sz w:val="22"/>
                <w:szCs w:val="22"/>
              </w:rPr>
            </w:pPr>
            <w:r w:rsidRPr="00EE6387">
              <w:rPr>
                <w:rFonts w:ascii="Arial" w:hAnsi="Arial" w:cs="Arial"/>
                <w:sz w:val="22"/>
                <w:szCs w:val="22"/>
              </w:rPr>
              <w:t xml:space="preserve">Children 4-5 years </w:t>
            </w:r>
            <w:r w:rsidR="007B0AC6" w:rsidRPr="00EE6387">
              <w:rPr>
                <w:rFonts w:ascii="Arial" w:hAnsi="Arial" w:cs="Arial"/>
                <w:sz w:val="22"/>
                <w:szCs w:val="22"/>
              </w:rPr>
              <w:t>old 5</w:t>
            </w:r>
            <w:r w:rsidRPr="00EE6387">
              <w:rPr>
                <w:rFonts w:ascii="Arial" w:hAnsi="Arial" w:cs="Arial"/>
                <w:sz w:val="22"/>
                <w:szCs w:val="22"/>
              </w:rPr>
              <w:t xml:space="preserve">-10 individuals </w:t>
            </w:r>
          </w:p>
          <w:p w14:paraId="1F473B45" w14:textId="77777777" w:rsidR="003257BD" w:rsidRPr="004C3A0B" w:rsidRDefault="003257BD" w:rsidP="003257BD">
            <w:pPr>
              <w:rPr>
                <w:rFonts w:ascii="Arial" w:hAnsi="Arial" w:cs="Arial"/>
                <w:sz w:val="22"/>
                <w:szCs w:val="22"/>
              </w:rPr>
            </w:pPr>
          </w:p>
          <w:p w14:paraId="0AB97E6B"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7126D5B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C67CE8"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AB2907E"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746F875" w14:textId="77777777" w:rsidR="003F3301" w:rsidRDefault="003F3301" w:rsidP="0003092F">
            <w:pPr>
              <w:rPr>
                <w:rFonts w:ascii="Arial" w:hAnsi="Arial" w:cs="Arial"/>
                <w:sz w:val="22"/>
                <w:szCs w:val="22"/>
              </w:rPr>
            </w:pPr>
          </w:p>
          <w:p w14:paraId="388F1A05" w14:textId="0A3E68CB" w:rsidR="0003092F" w:rsidRDefault="0003092F" w:rsidP="0003092F">
            <w:pPr>
              <w:rPr>
                <w:rFonts w:ascii="Arial" w:hAnsi="Arial" w:cs="Arial"/>
                <w:sz w:val="22"/>
                <w:szCs w:val="22"/>
              </w:rPr>
            </w:pPr>
            <w:r>
              <w:rPr>
                <w:rFonts w:ascii="Arial" w:hAnsi="Arial" w:cs="Arial"/>
                <w:sz w:val="22"/>
                <w:szCs w:val="22"/>
              </w:rPr>
              <w:t>Children’s teachers and parents/guardians</w:t>
            </w:r>
          </w:p>
          <w:p w14:paraId="49C48B9B" w14:textId="1571E55D" w:rsidR="003257BD" w:rsidRDefault="00A32BB9" w:rsidP="003257BD">
            <w:pPr>
              <w:rPr>
                <w:rFonts w:ascii="Arial" w:hAnsi="Arial" w:cs="Arial"/>
                <w:sz w:val="22"/>
                <w:szCs w:val="22"/>
              </w:rPr>
            </w:pPr>
            <w:r>
              <w:rPr>
                <w:rFonts w:ascii="Arial" w:hAnsi="Arial" w:cs="Arial"/>
                <w:sz w:val="22"/>
                <w:szCs w:val="22"/>
              </w:rPr>
              <w:t>Children from reception class (4-5)</w:t>
            </w:r>
          </w:p>
          <w:p w14:paraId="142CA0DD" w14:textId="77777777" w:rsidR="003257BD" w:rsidRPr="004C3A0B" w:rsidRDefault="003257BD" w:rsidP="003257BD">
            <w:pPr>
              <w:rPr>
                <w:rFonts w:ascii="Arial" w:hAnsi="Arial" w:cs="Arial"/>
                <w:sz w:val="22"/>
                <w:szCs w:val="22"/>
              </w:rPr>
            </w:pPr>
          </w:p>
          <w:p w14:paraId="0F23F2D0"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0C6CBE5" w14:textId="77777777" w:rsidTr="009D2E0B">
        <w:trPr>
          <w:trHeight w:val="403"/>
        </w:trPr>
        <w:tc>
          <w:tcPr>
            <w:tcW w:w="3256" w:type="dxa"/>
            <w:tcBorders>
              <w:top w:val="single" w:sz="4" w:space="0" w:color="auto"/>
            </w:tcBorders>
            <w:shd w:val="clear" w:color="auto" w:fill="F2F2F2" w:themeFill="background1" w:themeFillShade="F2"/>
            <w:vAlign w:val="center"/>
          </w:tcPr>
          <w:p w14:paraId="79E1207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FF2A205" w14:textId="77777777" w:rsidR="003F3301" w:rsidRDefault="003F3301" w:rsidP="00C4704F">
            <w:pPr>
              <w:rPr>
                <w:rStyle w:val="jss1511"/>
                <w:rFonts w:ascii="Arial" w:hAnsi="Arial" w:cs="Arial"/>
                <w:color w:val="000000" w:themeColor="text1"/>
                <w:sz w:val="21"/>
                <w:szCs w:val="21"/>
                <w:shd w:val="clear" w:color="auto" w:fill="FFFFFF"/>
              </w:rPr>
            </w:pPr>
          </w:p>
          <w:p w14:paraId="1AD0E4C3" w14:textId="4640686B" w:rsidR="00C4704F" w:rsidRPr="00EE6387" w:rsidRDefault="00C4704F" w:rsidP="00C4704F">
            <w:pPr>
              <w:rPr>
                <w:rFonts w:ascii="Arial" w:hAnsi="Arial" w:cs="Arial"/>
                <w:color w:val="000000" w:themeColor="text1"/>
                <w:sz w:val="22"/>
                <w:szCs w:val="21"/>
                <w:shd w:val="clear" w:color="auto" w:fill="FFFFFF"/>
              </w:rPr>
            </w:pPr>
            <w:r w:rsidRPr="00EE6387">
              <w:rPr>
                <w:rStyle w:val="jss1511"/>
                <w:rFonts w:ascii="Arial" w:hAnsi="Arial" w:cs="Arial"/>
                <w:color w:val="000000" w:themeColor="text1"/>
                <w:sz w:val="22"/>
                <w:szCs w:val="21"/>
                <w:shd w:val="clear" w:color="auto" w:fill="FFFFFF"/>
              </w:rPr>
              <w:t>The settings have been selected, and have shown an interest in participating in the research. </w:t>
            </w:r>
          </w:p>
          <w:p w14:paraId="5AE4BD8B" w14:textId="79198788" w:rsidR="00C4704F" w:rsidRPr="00EE6387" w:rsidRDefault="00C4704F" w:rsidP="00C4704F">
            <w:pPr>
              <w:rPr>
                <w:rFonts w:ascii="Arial" w:hAnsi="Arial" w:cs="Arial"/>
                <w:color w:val="000000" w:themeColor="text1"/>
                <w:sz w:val="22"/>
                <w:szCs w:val="21"/>
                <w:shd w:val="clear" w:color="auto" w:fill="FFFFFF"/>
              </w:rPr>
            </w:pPr>
            <w:r w:rsidRPr="00EE6387">
              <w:rPr>
                <w:rStyle w:val="jss1511"/>
                <w:rFonts w:ascii="Arial" w:hAnsi="Arial" w:cs="Arial"/>
                <w:color w:val="000000" w:themeColor="text1"/>
                <w:sz w:val="22"/>
                <w:szCs w:val="21"/>
                <w:shd w:val="clear" w:color="auto" w:fill="FFFFFF"/>
              </w:rPr>
              <w:t>The researcher </w:t>
            </w:r>
            <w:r w:rsidR="007B0AC6" w:rsidRPr="00EE6387">
              <w:rPr>
                <w:rStyle w:val="jss1511"/>
                <w:rFonts w:ascii="Arial" w:hAnsi="Arial" w:cs="Arial"/>
                <w:color w:val="000000" w:themeColor="text1"/>
                <w:sz w:val="22"/>
                <w:szCs w:val="21"/>
                <w:shd w:val="clear" w:color="auto" w:fill="FFFFFF"/>
              </w:rPr>
              <w:t>has</w:t>
            </w:r>
            <w:r w:rsidRPr="00EE6387">
              <w:rPr>
                <w:rStyle w:val="jss1511"/>
                <w:rFonts w:ascii="Arial" w:hAnsi="Arial" w:cs="Arial"/>
                <w:color w:val="000000" w:themeColor="text1"/>
                <w:sz w:val="22"/>
                <w:szCs w:val="21"/>
                <w:shd w:val="clear" w:color="auto" w:fill="FFFFFF"/>
              </w:rPr>
              <w:t xml:space="preserve"> collaborated with the setting leaders and have determined what groups of children will be researched. </w:t>
            </w:r>
          </w:p>
          <w:p w14:paraId="31A0CB03" w14:textId="77777777" w:rsidR="003257BD" w:rsidRDefault="003257BD" w:rsidP="003257BD">
            <w:pPr>
              <w:rPr>
                <w:rFonts w:ascii="Arial" w:hAnsi="Arial" w:cs="Arial"/>
                <w:sz w:val="22"/>
                <w:szCs w:val="22"/>
              </w:rPr>
            </w:pPr>
          </w:p>
          <w:p w14:paraId="0098ECFD" w14:textId="77777777" w:rsidR="003257BD" w:rsidRPr="004C3A0B" w:rsidRDefault="003257BD" w:rsidP="003257BD">
            <w:pPr>
              <w:rPr>
                <w:rFonts w:ascii="Arial" w:hAnsi="Arial" w:cs="Arial"/>
                <w:sz w:val="22"/>
                <w:szCs w:val="22"/>
              </w:rPr>
            </w:pPr>
          </w:p>
          <w:p w14:paraId="05C8508C"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15890F01" w14:textId="77777777" w:rsidR="00720BA7" w:rsidRPr="00D71982" w:rsidRDefault="00720BA7" w:rsidP="009955DD">
      <w:pPr>
        <w:rPr>
          <w:rFonts w:ascii="Arial" w:hAnsi="Arial" w:cs="Arial"/>
          <w:bCs/>
        </w:rPr>
      </w:pPr>
    </w:p>
    <w:p w14:paraId="461168D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1BEDF2C" w14:textId="77777777" w:rsidTr="00354F34">
        <w:tc>
          <w:tcPr>
            <w:tcW w:w="7225" w:type="dxa"/>
            <w:shd w:val="clear" w:color="auto" w:fill="F2F2F2" w:themeFill="background1" w:themeFillShade="F2"/>
          </w:tcPr>
          <w:p w14:paraId="24F0B569"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416C4FCA" w14:textId="77777777" w:rsidR="00397B49" w:rsidRPr="004C3A0B" w:rsidRDefault="00397B49" w:rsidP="00720BA7">
            <w:pPr>
              <w:autoSpaceDE w:val="0"/>
              <w:autoSpaceDN w:val="0"/>
              <w:adjustRightInd w:val="0"/>
              <w:jc w:val="center"/>
              <w:rPr>
                <w:rFonts w:ascii="Arial" w:hAnsi="Arial" w:cs="Arial"/>
                <w:b/>
                <w:bCs/>
                <w:sz w:val="16"/>
                <w:szCs w:val="16"/>
              </w:rPr>
            </w:pPr>
          </w:p>
          <w:p w14:paraId="733DDFA2"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7B92F3B"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0655BB23" w14:textId="77777777" w:rsidR="00397B49" w:rsidRPr="004C3A0B" w:rsidRDefault="00397B49" w:rsidP="00694EA8">
            <w:pPr>
              <w:autoSpaceDE w:val="0"/>
              <w:autoSpaceDN w:val="0"/>
              <w:adjustRightInd w:val="0"/>
              <w:jc w:val="center"/>
              <w:rPr>
                <w:rFonts w:ascii="Arial" w:hAnsi="Arial" w:cs="Arial"/>
                <w:b/>
                <w:bCs/>
                <w:sz w:val="16"/>
                <w:szCs w:val="16"/>
              </w:rPr>
            </w:pPr>
          </w:p>
          <w:p w14:paraId="21F8D2E2"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858E26B" w14:textId="77777777" w:rsidTr="00354F34">
        <w:trPr>
          <w:trHeight w:val="439"/>
        </w:trPr>
        <w:tc>
          <w:tcPr>
            <w:tcW w:w="7225" w:type="dxa"/>
            <w:shd w:val="clear" w:color="auto" w:fill="F2F2F2" w:themeFill="background1" w:themeFillShade="F2"/>
            <w:vAlign w:val="center"/>
          </w:tcPr>
          <w:p w14:paraId="7284883A"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616B12D4" w14:textId="154943AD" w:rsidR="00397B49" w:rsidRPr="004C3A0B" w:rsidRDefault="00A32BB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63BE2F4C" w14:textId="066E3BD2" w:rsidR="00397B49" w:rsidRPr="004C3A0B" w:rsidRDefault="00A32BB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1229601D"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EE933C1" w14:textId="77777777" w:rsidTr="00354F34">
        <w:trPr>
          <w:trHeight w:val="403"/>
        </w:trPr>
        <w:tc>
          <w:tcPr>
            <w:tcW w:w="7225" w:type="dxa"/>
            <w:shd w:val="clear" w:color="auto" w:fill="F2F2F2" w:themeFill="background1" w:themeFillShade="F2"/>
            <w:vAlign w:val="center"/>
          </w:tcPr>
          <w:p w14:paraId="64F3115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BEC2039" w14:textId="41612F37" w:rsidR="00C86572" w:rsidRPr="004C3A0B" w:rsidRDefault="00A32BB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C9D15B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15682E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D78BF74" w14:textId="77777777" w:rsidTr="00354F34">
        <w:trPr>
          <w:trHeight w:val="439"/>
        </w:trPr>
        <w:tc>
          <w:tcPr>
            <w:tcW w:w="7225" w:type="dxa"/>
            <w:shd w:val="clear" w:color="auto" w:fill="F2F2F2" w:themeFill="background1" w:themeFillShade="F2"/>
            <w:vAlign w:val="center"/>
          </w:tcPr>
          <w:p w14:paraId="037370C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EBA0C1B" w14:textId="369A2A7C" w:rsidR="00C86572" w:rsidRPr="004C3A0B" w:rsidRDefault="00A32BB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26F602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5C83A7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68362F" w14:textId="77777777" w:rsidTr="00354F34">
        <w:trPr>
          <w:trHeight w:val="403"/>
        </w:trPr>
        <w:tc>
          <w:tcPr>
            <w:tcW w:w="7225" w:type="dxa"/>
            <w:shd w:val="clear" w:color="auto" w:fill="F2F2F2" w:themeFill="background1" w:themeFillShade="F2"/>
            <w:vAlign w:val="center"/>
          </w:tcPr>
          <w:p w14:paraId="0C558A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48A1B8CF" w14:textId="222F31DA" w:rsidR="00C86572" w:rsidRPr="004C3A0B" w:rsidRDefault="00A32BB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F3BB15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300F562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E7776F6" w14:textId="77777777" w:rsidTr="00354F34">
        <w:trPr>
          <w:trHeight w:val="439"/>
        </w:trPr>
        <w:tc>
          <w:tcPr>
            <w:tcW w:w="7225" w:type="dxa"/>
            <w:shd w:val="clear" w:color="auto" w:fill="F2F2F2" w:themeFill="background1" w:themeFillShade="F2"/>
            <w:vAlign w:val="center"/>
          </w:tcPr>
          <w:p w14:paraId="53F38F2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41C6A79A" w14:textId="0FC103F9" w:rsidR="00C86572" w:rsidRPr="004C3A0B" w:rsidRDefault="00A32BB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7D1884C6" w14:textId="7B1F90ED" w:rsidR="00C86572" w:rsidRPr="004C3A0B" w:rsidRDefault="00A32BB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30AAAB3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A7B0D5" w14:textId="77777777" w:rsidTr="00354F34">
        <w:trPr>
          <w:trHeight w:val="403"/>
        </w:trPr>
        <w:tc>
          <w:tcPr>
            <w:tcW w:w="7225" w:type="dxa"/>
            <w:shd w:val="clear" w:color="auto" w:fill="F2F2F2" w:themeFill="background1" w:themeFillShade="F2"/>
            <w:vAlign w:val="center"/>
          </w:tcPr>
          <w:p w14:paraId="681B794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107B42B" w14:textId="625814DA" w:rsidR="00C86572" w:rsidRPr="004C3A0B" w:rsidRDefault="00A32BB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1F978B4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13C6B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DEB0077" w14:textId="77777777" w:rsidTr="00354F34">
        <w:trPr>
          <w:trHeight w:val="439"/>
        </w:trPr>
        <w:tc>
          <w:tcPr>
            <w:tcW w:w="7225" w:type="dxa"/>
            <w:shd w:val="clear" w:color="auto" w:fill="F2F2F2" w:themeFill="background1" w:themeFillShade="F2"/>
            <w:vAlign w:val="center"/>
          </w:tcPr>
          <w:p w14:paraId="6437C31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A452F1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B2B587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28EED841" w14:textId="6B34D6E8" w:rsidR="00C86572" w:rsidRPr="004C3A0B" w:rsidRDefault="00A32BB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253868" w14:textId="77777777" w:rsidTr="00354F34">
        <w:trPr>
          <w:trHeight w:val="403"/>
        </w:trPr>
        <w:tc>
          <w:tcPr>
            <w:tcW w:w="7225" w:type="dxa"/>
            <w:shd w:val="clear" w:color="auto" w:fill="F2F2F2" w:themeFill="background1" w:themeFillShade="F2"/>
            <w:vAlign w:val="center"/>
          </w:tcPr>
          <w:p w14:paraId="6B7DC0A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25598F8" w14:textId="68D55A58" w:rsidR="00C86572" w:rsidRPr="004C3A0B" w:rsidRDefault="00A32BB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38DA402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27DB0A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643ACB5" w14:textId="77777777" w:rsidTr="00354F34">
        <w:trPr>
          <w:trHeight w:val="439"/>
        </w:trPr>
        <w:tc>
          <w:tcPr>
            <w:tcW w:w="7225" w:type="dxa"/>
            <w:shd w:val="clear" w:color="auto" w:fill="F2F2F2" w:themeFill="background1" w:themeFillShade="F2"/>
            <w:vAlign w:val="center"/>
          </w:tcPr>
          <w:p w14:paraId="43F1AAA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292B827C" w14:textId="4CE0C3DC" w:rsidR="00C86572" w:rsidRPr="004C3A0B" w:rsidRDefault="00A32BB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539980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D8A1B3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DD3B00"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D45626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7A36B27" w14:textId="77777777" w:rsidTr="00354F34">
        <w:trPr>
          <w:trHeight w:val="403"/>
        </w:trPr>
        <w:tc>
          <w:tcPr>
            <w:tcW w:w="9889" w:type="dxa"/>
            <w:gridSpan w:val="4"/>
            <w:vAlign w:val="center"/>
          </w:tcPr>
          <w:p w14:paraId="572D355B" w14:textId="77777777" w:rsidR="003257BD" w:rsidRDefault="003257BD" w:rsidP="003257BD">
            <w:pPr>
              <w:rPr>
                <w:rFonts w:ascii="Arial" w:hAnsi="Arial" w:cs="Arial"/>
                <w:sz w:val="22"/>
                <w:szCs w:val="22"/>
              </w:rPr>
            </w:pPr>
          </w:p>
          <w:p w14:paraId="7C64D366" w14:textId="77777777" w:rsidR="003257BD" w:rsidRDefault="003257BD" w:rsidP="003257BD">
            <w:pPr>
              <w:rPr>
                <w:rFonts w:ascii="Arial" w:hAnsi="Arial" w:cs="Arial"/>
                <w:sz w:val="22"/>
                <w:szCs w:val="22"/>
              </w:rPr>
            </w:pPr>
          </w:p>
          <w:p w14:paraId="430EED1C" w14:textId="77777777" w:rsidR="003257BD" w:rsidRPr="004C3A0B" w:rsidRDefault="003257BD" w:rsidP="003257BD">
            <w:pPr>
              <w:rPr>
                <w:rFonts w:ascii="Arial" w:hAnsi="Arial" w:cs="Arial"/>
                <w:sz w:val="22"/>
                <w:szCs w:val="22"/>
              </w:rPr>
            </w:pPr>
          </w:p>
          <w:p w14:paraId="2EAB2B28"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352BE43"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1866E48" w14:textId="77777777" w:rsidTr="00354F34">
        <w:tc>
          <w:tcPr>
            <w:tcW w:w="7225" w:type="dxa"/>
            <w:shd w:val="clear" w:color="auto" w:fill="F2F2F2" w:themeFill="background1" w:themeFillShade="F2"/>
          </w:tcPr>
          <w:p w14:paraId="2859FD5D"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F599747" w14:textId="77777777" w:rsidR="00E45AB0" w:rsidRPr="004C3A0B" w:rsidRDefault="00E45AB0" w:rsidP="00720BA7">
            <w:pPr>
              <w:autoSpaceDE w:val="0"/>
              <w:autoSpaceDN w:val="0"/>
              <w:adjustRightInd w:val="0"/>
              <w:jc w:val="center"/>
              <w:rPr>
                <w:rFonts w:ascii="Arial" w:hAnsi="Arial" w:cs="Arial"/>
                <w:b/>
                <w:bCs/>
                <w:sz w:val="16"/>
                <w:szCs w:val="16"/>
              </w:rPr>
            </w:pPr>
          </w:p>
          <w:p w14:paraId="4B0D450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71CF26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C8C5EB8" w14:textId="77777777" w:rsidR="00E45AB0" w:rsidRPr="004C3A0B" w:rsidRDefault="00E45AB0" w:rsidP="00720BA7">
            <w:pPr>
              <w:autoSpaceDE w:val="0"/>
              <w:autoSpaceDN w:val="0"/>
              <w:adjustRightInd w:val="0"/>
              <w:jc w:val="center"/>
              <w:rPr>
                <w:rFonts w:ascii="Arial" w:hAnsi="Arial" w:cs="Arial"/>
                <w:b/>
                <w:bCs/>
                <w:sz w:val="16"/>
                <w:szCs w:val="16"/>
              </w:rPr>
            </w:pPr>
          </w:p>
          <w:p w14:paraId="001A71A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5BC03492" w14:textId="77777777" w:rsidTr="00354F34">
        <w:trPr>
          <w:trHeight w:val="439"/>
        </w:trPr>
        <w:tc>
          <w:tcPr>
            <w:tcW w:w="7225" w:type="dxa"/>
            <w:shd w:val="clear" w:color="auto" w:fill="F2F2F2" w:themeFill="background1" w:themeFillShade="F2"/>
            <w:vAlign w:val="center"/>
          </w:tcPr>
          <w:p w14:paraId="6D41817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511B5F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137EA611" w14:textId="265C2AF4" w:rsidR="00E45AB0" w:rsidRPr="004C3A0B" w:rsidRDefault="000B213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CB58BC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A02A137" w14:textId="77777777" w:rsidTr="00354F34">
        <w:trPr>
          <w:trHeight w:val="403"/>
        </w:trPr>
        <w:tc>
          <w:tcPr>
            <w:tcW w:w="7225" w:type="dxa"/>
            <w:shd w:val="clear" w:color="auto" w:fill="F2F2F2" w:themeFill="background1" w:themeFillShade="F2"/>
            <w:vAlign w:val="center"/>
          </w:tcPr>
          <w:p w14:paraId="77ADB8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E9782A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757C86B3" w14:textId="6CE7B6D4" w:rsidR="00E45AB0" w:rsidRPr="004C3A0B" w:rsidRDefault="000B213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4548842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18462D8" w14:textId="77777777" w:rsidTr="00354F34">
        <w:trPr>
          <w:trHeight w:val="439"/>
        </w:trPr>
        <w:tc>
          <w:tcPr>
            <w:tcW w:w="7225" w:type="dxa"/>
            <w:shd w:val="clear" w:color="auto" w:fill="F2F2F2" w:themeFill="background1" w:themeFillShade="F2"/>
            <w:vAlign w:val="center"/>
          </w:tcPr>
          <w:p w14:paraId="21EF74A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A5BE57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27DFCAA" w14:textId="4FAC8DAF" w:rsidR="00E45AB0" w:rsidRPr="004C3A0B" w:rsidRDefault="000B213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652CCB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DA70744" w14:textId="77777777" w:rsidTr="00354F34">
        <w:trPr>
          <w:trHeight w:val="403"/>
        </w:trPr>
        <w:tc>
          <w:tcPr>
            <w:tcW w:w="7225" w:type="dxa"/>
            <w:shd w:val="clear" w:color="auto" w:fill="F2F2F2" w:themeFill="background1" w:themeFillShade="F2"/>
            <w:vAlign w:val="center"/>
          </w:tcPr>
          <w:p w14:paraId="5ED0D48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C772E7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33F689F" w14:textId="7C80F17C" w:rsidR="00E45AB0" w:rsidRPr="004C3A0B" w:rsidRDefault="000B213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429D753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C914698" w14:textId="77777777" w:rsidTr="00A83D75">
        <w:trPr>
          <w:trHeight w:val="403"/>
        </w:trPr>
        <w:tc>
          <w:tcPr>
            <w:tcW w:w="9889" w:type="dxa"/>
            <w:gridSpan w:val="4"/>
            <w:shd w:val="clear" w:color="auto" w:fill="F2F2F2" w:themeFill="background1" w:themeFillShade="F2"/>
            <w:vAlign w:val="center"/>
          </w:tcPr>
          <w:p w14:paraId="7BCE835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43A604A8" w14:textId="77777777" w:rsidTr="00C70796">
        <w:trPr>
          <w:trHeight w:val="403"/>
        </w:trPr>
        <w:tc>
          <w:tcPr>
            <w:tcW w:w="9889" w:type="dxa"/>
            <w:gridSpan w:val="4"/>
            <w:vAlign w:val="center"/>
          </w:tcPr>
          <w:p w14:paraId="2C4E12A8" w14:textId="77777777" w:rsidR="003257BD" w:rsidRDefault="003257BD" w:rsidP="003257BD">
            <w:pPr>
              <w:rPr>
                <w:rFonts w:ascii="Arial" w:hAnsi="Arial" w:cs="Arial"/>
                <w:sz w:val="22"/>
                <w:szCs w:val="22"/>
              </w:rPr>
            </w:pPr>
          </w:p>
          <w:p w14:paraId="4A2E7DEA" w14:textId="77777777" w:rsidR="003257BD" w:rsidRDefault="003257BD" w:rsidP="003257BD">
            <w:pPr>
              <w:rPr>
                <w:rFonts w:ascii="Arial" w:hAnsi="Arial" w:cs="Arial"/>
                <w:sz w:val="22"/>
                <w:szCs w:val="22"/>
              </w:rPr>
            </w:pPr>
          </w:p>
          <w:p w14:paraId="74A14D66" w14:textId="77777777" w:rsidR="003257BD" w:rsidRPr="004C3A0B" w:rsidRDefault="003257BD" w:rsidP="003257BD">
            <w:pPr>
              <w:rPr>
                <w:rFonts w:ascii="Arial" w:hAnsi="Arial" w:cs="Arial"/>
                <w:sz w:val="22"/>
                <w:szCs w:val="22"/>
              </w:rPr>
            </w:pPr>
          </w:p>
          <w:p w14:paraId="6B2348A0"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30D757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66097FF" w14:textId="77777777" w:rsidR="00065801" w:rsidRDefault="00065801">
      <w:pPr>
        <w:rPr>
          <w:rFonts w:ascii="Arial" w:hAnsi="Arial" w:cs="Arial"/>
          <w:b/>
          <w:sz w:val="22"/>
          <w:szCs w:val="22"/>
        </w:rPr>
      </w:pPr>
      <w:r>
        <w:rPr>
          <w:rFonts w:ascii="Arial" w:hAnsi="Arial" w:cs="Arial"/>
          <w:b/>
          <w:sz w:val="22"/>
          <w:szCs w:val="22"/>
        </w:rPr>
        <w:br w:type="page"/>
      </w:r>
    </w:p>
    <w:p w14:paraId="02B3E0D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B70A533" w14:textId="77777777" w:rsidTr="00A83D75">
        <w:tc>
          <w:tcPr>
            <w:tcW w:w="9923" w:type="dxa"/>
            <w:gridSpan w:val="4"/>
            <w:tcBorders>
              <w:bottom w:val="single" w:sz="4" w:space="0" w:color="auto"/>
            </w:tcBorders>
            <w:shd w:val="clear" w:color="auto" w:fill="F2F2F2" w:themeFill="background1" w:themeFillShade="F2"/>
          </w:tcPr>
          <w:p w14:paraId="49C54B5B"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0E8C531" w14:textId="77777777" w:rsidR="00B71FC2" w:rsidRDefault="00B71FC2" w:rsidP="00B71FC2"/>
          <w:p w14:paraId="6CE1BF31"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6D7DC327" w14:textId="77777777" w:rsidTr="00354F34">
        <w:tc>
          <w:tcPr>
            <w:tcW w:w="8251" w:type="dxa"/>
            <w:gridSpan w:val="2"/>
            <w:vMerge w:val="restart"/>
            <w:shd w:val="clear" w:color="auto" w:fill="F2F2F2" w:themeFill="background1" w:themeFillShade="F2"/>
          </w:tcPr>
          <w:p w14:paraId="1B7E6CAC"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C1BBF7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F8D7F9E"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2659122" w14:textId="12D6F31F" w:rsidR="00425DA7" w:rsidRPr="00FD519A" w:rsidRDefault="008E4C8A"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261796">
                  <w:rPr>
                    <w:rFonts w:ascii="MS Gothic" w:eastAsia="MS Gothic" w:hAnsi="MS Gothic" w:cs="Arial" w:hint="eastAsia"/>
                    <w:b w:val="0"/>
                    <w:bCs w:val="0"/>
                  </w:rPr>
                  <w:t>☐</w:t>
                </w:r>
              </w:sdtContent>
            </w:sdt>
          </w:p>
        </w:tc>
      </w:tr>
      <w:tr w:rsidR="00425DA7" w:rsidRPr="004C3A0B" w14:paraId="6FB0A199" w14:textId="77777777" w:rsidTr="00354F34">
        <w:tc>
          <w:tcPr>
            <w:tcW w:w="8251" w:type="dxa"/>
            <w:gridSpan w:val="2"/>
            <w:vMerge/>
            <w:tcBorders>
              <w:bottom w:val="single" w:sz="4" w:space="0" w:color="auto"/>
            </w:tcBorders>
            <w:shd w:val="clear" w:color="auto" w:fill="F2F2F2" w:themeFill="background1" w:themeFillShade="F2"/>
          </w:tcPr>
          <w:p w14:paraId="0CB4AE6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934305"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E7EC0A0" w14:textId="33D9D192" w:rsidR="00425DA7" w:rsidRDefault="008E4C8A"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261796">
                  <w:rPr>
                    <w:rFonts w:ascii="MS Gothic" w:eastAsia="MS Gothic" w:hAnsi="MS Gothic" w:cs="Arial" w:hint="eastAsia"/>
                    <w:b w:val="0"/>
                    <w:bCs w:val="0"/>
                  </w:rPr>
                  <w:t>☒</w:t>
                </w:r>
              </w:sdtContent>
            </w:sdt>
          </w:p>
        </w:tc>
      </w:tr>
      <w:tr w:rsidR="00C86572" w:rsidRPr="004C3A0B" w14:paraId="590F1C54" w14:textId="77777777" w:rsidTr="00A83D75">
        <w:tc>
          <w:tcPr>
            <w:tcW w:w="9923" w:type="dxa"/>
            <w:gridSpan w:val="4"/>
            <w:tcBorders>
              <w:bottom w:val="single" w:sz="4" w:space="0" w:color="auto"/>
            </w:tcBorders>
            <w:shd w:val="clear" w:color="auto" w:fill="F2F2F2" w:themeFill="background1" w:themeFillShade="F2"/>
          </w:tcPr>
          <w:p w14:paraId="663464DD"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30E5CE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63ACCE2" w14:textId="77777777" w:rsidTr="00354F34">
        <w:tc>
          <w:tcPr>
            <w:tcW w:w="4849" w:type="dxa"/>
            <w:tcBorders>
              <w:top w:val="single" w:sz="4" w:space="0" w:color="auto"/>
              <w:bottom w:val="single" w:sz="4" w:space="0" w:color="auto"/>
            </w:tcBorders>
          </w:tcPr>
          <w:p w14:paraId="33BE9983" w14:textId="043E563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667E3E37" w14:textId="77777777" w:rsidR="002A1951" w:rsidRDefault="002A1951" w:rsidP="00C86572">
            <w:pPr>
              <w:autoSpaceDE w:val="0"/>
              <w:autoSpaceDN w:val="0"/>
              <w:adjustRightInd w:val="0"/>
              <w:rPr>
                <w:rFonts w:ascii="Arial" w:hAnsi="Arial" w:cs="Arial"/>
                <w:sz w:val="22"/>
                <w:szCs w:val="22"/>
              </w:rPr>
            </w:pPr>
          </w:p>
          <w:p w14:paraId="3213FCA6" w14:textId="53873502" w:rsidR="003257BD" w:rsidRDefault="002A1951" w:rsidP="003257BD">
            <w:pPr>
              <w:rPr>
                <w:rFonts w:ascii="Arial" w:hAnsi="Arial" w:cs="Arial"/>
                <w:sz w:val="22"/>
                <w:szCs w:val="22"/>
              </w:rPr>
            </w:pPr>
            <w:r w:rsidRPr="00EE6387">
              <w:rPr>
                <w:rFonts w:ascii="Arial" w:hAnsi="Arial" w:cs="Arial"/>
                <w:sz w:val="22"/>
                <w:szCs w:val="22"/>
              </w:rPr>
              <w:t xml:space="preserve">There is a risk that the practitioner if unknown to the children could cause the children distress, and may not provide an accurate perspective of the child’s knowledge and understanding of learning Makaton. </w:t>
            </w:r>
          </w:p>
          <w:p w14:paraId="05098098" w14:textId="3E592D28" w:rsidR="006D73F3" w:rsidRDefault="006D73F3" w:rsidP="003257BD">
            <w:pPr>
              <w:rPr>
                <w:rFonts w:ascii="Arial" w:hAnsi="Arial" w:cs="Arial"/>
                <w:sz w:val="22"/>
                <w:szCs w:val="22"/>
              </w:rPr>
            </w:pPr>
          </w:p>
          <w:p w14:paraId="30A6FC44" w14:textId="77777777" w:rsidR="004D1212" w:rsidRDefault="004D1212" w:rsidP="003257BD">
            <w:pPr>
              <w:rPr>
                <w:rFonts w:ascii="Arial" w:hAnsi="Arial" w:cs="Arial"/>
                <w:sz w:val="22"/>
                <w:szCs w:val="22"/>
              </w:rPr>
            </w:pPr>
          </w:p>
          <w:p w14:paraId="5D15C4D0" w14:textId="77777777" w:rsidR="004D1212" w:rsidRDefault="004D1212" w:rsidP="003257BD">
            <w:pPr>
              <w:rPr>
                <w:rFonts w:ascii="Arial" w:hAnsi="Arial" w:cs="Arial"/>
                <w:sz w:val="22"/>
                <w:szCs w:val="22"/>
              </w:rPr>
            </w:pPr>
          </w:p>
          <w:p w14:paraId="7E263051" w14:textId="1128962C" w:rsidR="006D73F3" w:rsidRDefault="006D73F3" w:rsidP="003257BD">
            <w:pPr>
              <w:rPr>
                <w:rFonts w:ascii="Arial" w:hAnsi="Arial" w:cs="Arial"/>
                <w:sz w:val="22"/>
                <w:szCs w:val="22"/>
              </w:rPr>
            </w:pPr>
            <w:r>
              <w:rPr>
                <w:rFonts w:ascii="Arial" w:hAnsi="Arial" w:cs="Arial"/>
                <w:sz w:val="22"/>
                <w:szCs w:val="22"/>
              </w:rPr>
              <w:t xml:space="preserve">Any recording that are taken may spread to people outside of the research project. </w:t>
            </w:r>
          </w:p>
          <w:p w14:paraId="1C504790" w14:textId="4ED63328" w:rsidR="00244B9F" w:rsidRDefault="00244B9F" w:rsidP="003257BD">
            <w:pPr>
              <w:rPr>
                <w:rFonts w:ascii="Arial" w:hAnsi="Arial" w:cs="Arial"/>
                <w:sz w:val="22"/>
                <w:szCs w:val="22"/>
              </w:rPr>
            </w:pPr>
          </w:p>
          <w:p w14:paraId="0A756931" w14:textId="5551203E" w:rsidR="00244B9F" w:rsidRDefault="00244B9F" w:rsidP="003257BD">
            <w:pPr>
              <w:rPr>
                <w:rFonts w:ascii="Arial" w:hAnsi="Arial" w:cs="Arial"/>
                <w:sz w:val="22"/>
                <w:szCs w:val="22"/>
              </w:rPr>
            </w:pPr>
          </w:p>
          <w:p w14:paraId="244EC124" w14:textId="7C545B04" w:rsidR="00244B9F" w:rsidRDefault="00244B9F" w:rsidP="003257BD">
            <w:pPr>
              <w:rPr>
                <w:rFonts w:ascii="Arial" w:hAnsi="Arial" w:cs="Arial"/>
                <w:sz w:val="22"/>
                <w:szCs w:val="22"/>
              </w:rPr>
            </w:pPr>
          </w:p>
          <w:p w14:paraId="2CCC444C" w14:textId="77777777" w:rsidR="004D1212" w:rsidRDefault="004D1212" w:rsidP="003257BD">
            <w:pPr>
              <w:rPr>
                <w:rFonts w:ascii="Arial" w:hAnsi="Arial" w:cs="Arial"/>
                <w:sz w:val="22"/>
                <w:szCs w:val="22"/>
              </w:rPr>
            </w:pPr>
          </w:p>
          <w:p w14:paraId="46048E09" w14:textId="3364F1F9" w:rsidR="008A75E3" w:rsidRDefault="00244B9F" w:rsidP="003257BD">
            <w:pPr>
              <w:rPr>
                <w:rFonts w:ascii="Arial" w:hAnsi="Arial" w:cs="Arial"/>
                <w:sz w:val="22"/>
                <w:szCs w:val="22"/>
              </w:rPr>
            </w:pPr>
            <w:r>
              <w:rPr>
                <w:rFonts w:ascii="Arial" w:hAnsi="Arial" w:cs="Arial"/>
                <w:sz w:val="22"/>
                <w:szCs w:val="22"/>
              </w:rPr>
              <w:t xml:space="preserve">The researcher may act in an inappropriate manner, which can cause adults and children to become upset. </w:t>
            </w:r>
          </w:p>
          <w:p w14:paraId="5D019480" w14:textId="20AADF39" w:rsidR="008A75E3" w:rsidRDefault="008A75E3" w:rsidP="003257BD">
            <w:pPr>
              <w:rPr>
                <w:rFonts w:ascii="Arial" w:hAnsi="Arial" w:cs="Arial"/>
                <w:sz w:val="22"/>
                <w:szCs w:val="22"/>
              </w:rPr>
            </w:pPr>
          </w:p>
          <w:p w14:paraId="564256B0" w14:textId="4A0474A1" w:rsidR="008A75E3" w:rsidRDefault="008A75E3" w:rsidP="003257BD">
            <w:pPr>
              <w:rPr>
                <w:rFonts w:ascii="Arial" w:hAnsi="Arial" w:cs="Arial"/>
                <w:sz w:val="22"/>
                <w:szCs w:val="22"/>
              </w:rPr>
            </w:pPr>
          </w:p>
          <w:p w14:paraId="27FB2466" w14:textId="77777777" w:rsidR="008A75E3" w:rsidRDefault="008A75E3" w:rsidP="003257BD">
            <w:pPr>
              <w:rPr>
                <w:rFonts w:ascii="Arial" w:hAnsi="Arial" w:cs="Arial"/>
                <w:sz w:val="22"/>
                <w:szCs w:val="22"/>
              </w:rPr>
            </w:pPr>
          </w:p>
          <w:p w14:paraId="7FBDD40C" w14:textId="307CD98E" w:rsidR="00344562" w:rsidRDefault="00344562" w:rsidP="003257BD">
            <w:pPr>
              <w:rPr>
                <w:rFonts w:ascii="Arial" w:hAnsi="Arial" w:cs="Arial"/>
                <w:sz w:val="22"/>
                <w:szCs w:val="22"/>
              </w:rPr>
            </w:pPr>
          </w:p>
          <w:p w14:paraId="43D03FC6" w14:textId="77777777" w:rsidR="003257BD" w:rsidRDefault="003257BD" w:rsidP="003257BD">
            <w:pPr>
              <w:rPr>
                <w:rFonts w:ascii="Arial" w:hAnsi="Arial" w:cs="Arial"/>
                <w:sz w:val="22"/>
                <w:szCs w:val="22"/>
              </w:rPr>
            </w:pPr>
          </w:p>
          <w:p w14:paraId="272B761C" w14:textId="77777777" w:rsidR="003257BD" w:rsidRPr="004C3A0B" w:rsidRDefault="003257BD" w:rsidP="003257BD">
            <w:pPr>
              <w:rPr>
                <w:rFonts w:ascii="Arial" w:hAnsi="Arial" w:cs="Arial"/>
                <w:sz w:val="22"/>
                <w:szCs w:val="22"/>
              </w:rPr>
            </w:pPr>
          </w:p>
          <w:p w14:paraId="495EC838"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433E116" w14:textId="2D4DFEA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r w:rsidR="007B0AC6" w:rsidRPr="00354F34">
              <w:rPr>
                <w:rFonts w:ascii="Arial" w:hAnsi="Arial" w:cs="Arial"/>
                <w:i/>
                <w:sz w:val="18"/>
                <w:szCs w:val="18"/>
              </w:rPr>
              <w:t>Participant?</w:t>
            </w:r>
          </w:p>
          <w:p w14:paraId="654EF38A" w14:textId="1425B3B4" w:rsidR="003257BD" w:rsidRDefault="003257BD" w:rsidP="003257BD">
            <w:pPr>
              <w:rPr>
                <w:rFonts w:ascii="Arial" w:hAnsi="Arial" w:cs="Arial"/>
                <w:sz w:val="22"/>
                <w:szCs w:val="22"/>
              </w:rPr>
            </w:pPr>
          </w:p>
          <w:p w14:paraId="14143D35" w14:textId="0074A476" w:rsidR="004D1212" w:rsidRPr="004D1212" w:rsidRDefault="002A1951" w:rsidP="004D1212">
            <w:pPr>
              <w:rPr>
                <w:rFonts w:ascii="Arial" w:hAnsi="Arial" w:cs="Arial"/>
                <w:sz w:val="22"/>
                <w:szCs w:val="22"/>
              </w:rPr>
            </w:pPr>
            <w:r w:rsidRPr="00EE6387">
              <w:rPr>
                <w:rFonts w:ascii="Arial" w:hAnsi="Arial" w:cs="Arial"/>
                <w:sz w:val="22"/>
              </w:rPr>
              <w:t xml:space="preserve">Practitioners will be aware of times that work best for them to observe the child, ensuring that they leave if any child seems shows cues that they are distressed. </w:t>
            </w:r>
            <w:r w:rsidR="00EE6387" w:rsidRPr="00EE6387">
              <w:rPr>
                <w:rFonts w:ascii="Arial" w:hAnsi="Arial" w:cs="Arial"/>
                <w:sz w:val="22"/>
              </w:rPr>
              <w:t xml:space="preserve">If child seems </w:t>
            </w:r>
            <w:r w:rsidR="007B0AC6" w:rsidRPr="00EE6387">
              <w:rPr>
                <w:rFonts w:ascii="Arial" w:hAnsi="Arial" w:cs="Arial"/>
                <w:sz w:val="22"/>
              </w:rPr>
              <w:t>u</w:t>
            </w:r>
            <w:r w:rsidR="007B0AC6">
              <w:rPr>
                <w:rFonts w:ascii="Arial" w:hAnsi="Arial" w:cs="Arial"/>
                <w:sz w:val="22"/>
              </w:rPr>
              <w:t>ncomfortable</w:t>
            </w:r>
            <w:r w:rsidR="0040304D">
              <w:rPr>
                <w:rFonts w:ascii="Arial" w:hAnsi="Arial" w:cs="Arial"/>
                <w:sz w:val="22"/>
              </w:rPr>
              <w:t xml:space="preserve"> </w:t>
            </w:r>
            <w:r w:rsidR="00EE6387" w:rsidRPr="00EE6387">
              <w:rPr>
                <w:rFonts w:ascii="Arial" w:hAnsi="Arial" w:cs="Arial"/>
                <w:sz w:val="22"/>
              </w:rPr>
              <w:t>practitioner should leave the room</w:t>
            </w:r>
            <w:r w:rsidR="004D1212">
              <w:rPr>
                <w:rFonts w:ascii="Arial" w:hAnsi="Arial" w:cs="Arial"/>
                <w:sz w:val="22"/>
              </w:rPr>
              <w:t xml:space="preserve"> </w:t>
            </w:r>
            <w:r w:rsidR="004D1212" w:rsidRPr="004D1212">
              <w:rPr>
                <w:rFonts w:ascii="Arial" w:hAnsi="Arial" w:cs="Arial"/>
                <w:color w:val="000000"/>
                <w:sz w:val="22"/>
                <w:szCs w:val="22"/>
                <w:shd w:val="clear" w:color="auto" w:fill="FFFFFF"/>
              </w:rPr>
              <w:t>(Health Research Authority, 2020).</w:t>
            </w:r>
          </w:p>
          <w:p w14:paraId="056BAD34" w14:textId="1BEA7AB6" w:rsidR="002A1951" w:rsidRPr="004D1212" w:rsidRDefault="002A1951" w:rsidP="003257BD">
            <w:pPr>
              <w:rPr>
                <w:rFonts w:ascii="Arial" w:hAnsi="Arial" w:cs="Arial"/>
                <w:sz w:val="22"/>
                <w:szCs w:val="22"/>
              </w:rPr>
            </w:pPr>
          </w:p>
          <w:p w14:paraId="5CE95399" w14:textId="7E39086B" w:rsidR="002A1951" w:rsidRPr="004D1212" w:rsidRDefault="002A1951" w:rsidP="003257BD">
            <w:pPr>
              <w:rPr>
                <w:rFonts w:ascii="Arial" w:hAnsi="Arial" w:cs="Arial"/>
                <w:sz w:val="22"/>
                <w:szCs w:val="22"/>
              </w:rPr>
            </w:pPr>
            <w:r w:rsidRPr="004D1212">
              <w:rPr>
                <w:rFonts w:ascii="Arial" w:hAnsi="Arial" w:cs="Arial"/>
                <w:sz w:val="22"/>
                <w:szCs w:val="22"/>
              </w:rPr>
              <w:t xml:space="preserve"> </w:t>
            </w:r>
          </w:p>
          <w:p w14:paraId="17AEA3C2" w14:textId="4FEE6FDD" w:rsidR="00244B9F" w:rsidRPr="004D1212" w:rsidRDefault="004E7A55" w:rsidP="00244B9F">
            <w:pPr>
              <w:rPr>
                <w:rFonts w:ascii="Arial" w:hAnsi="Arial" w:cs="Arial"/>
                <w:sz w:val="22"/>
                <w:szCs w:val="22"/>
              </w:rPr>
            </w:pPr>
            <w:r w:rsidRPr="004D1212">
              <w:rPr>
                <w:rFonts w:ascii="Arial" w:hAnsi="Arial" w:cs="Arial"/>
                <w:sz w:val="22"/>
                <w:szCs w:val="22"/>
              </w:rPr>
              <w:t>Any recordings that are made during the research project will be safely stored on a password protected computer, to ensure that only participates can access the information</w:t>
            </w:r>
            <w:r w:rsidR="00244B9F" w:rsidRPr="004D1212">
              <w:rPr>
                <w:rFonts w:ascii="Arial" w:hAnsi="Arial" w:cs="Arial"/>
                <w:sz w:val="22"/>
                <w:szCs w:val="22"/>
              </w:rPr>
              <w:t xml:space="preserve">. This is to ensure all participates safety. </w:t>
            </w:r>
            <w:r w:rsidR="00244B9F" w:rsidRPr="004D1212">
              <w:rPr>
                <w:rFonts w:ascii="Arial" w:hAnsi="Arial" w:cs="Arial"/>
                <w:color w:val="000000"/>
                <w:sz w:val="22"/>
                <w:szCs w:val="22"/>
                <w:shd w:val="clear" w:color="auto" w:fill="FFFFFF"/>
              </w:rPr>
              <w:t>(Ico.org.uk, 2021)</w:t>
            </w:r>
          </w:p>
          <w:p w14:paraId="71752EC9" w14:textId="6E92A360" w:rsidR="00244B9F" w:rsidRPr="004D1212" w:rsidRDefault="00244B9F" w:rsidP="00244B9F">
            <w:pPr>
              <w:rPr>
                <w:rFonts w:ascii="Arial" w:hAnsi="Arial" w:cs="Arial"/>
                <w:sz w:val="22"/>
                <w:szCs w:val="22"/>
              </w:rPr>
            </w:pPr>
          </w:p>
          <w:p w14:paraId="42F6EEFA" w14:textId="5BE98A8D" w:rsidR="00244B9F" w:rsidRPr="00244B9F" w:rsidRDefault="00244B9F" w:rsidP="00244B9F">
            <w:pPr>
              <w:rPr>
                <w:rFonts w:ascii="Arial" w:hAnsi="Arial" w:cs="Arial"/>
                <w:sz w:val="22"/>
                <w:szCs w:val="22"/>
              </w:rPr>
            </w:pPr>
            <w:r w:rsidRPr="004D1212">
              <w:rPr>
                <w:rFonts w:ascii="Arial" w:hAnsi="Arial" w:cs="Arial"/>
                <w:sz w:val="22"/>
                <w:szCs w:val="22"/>
              </w:rPr>
              <w:t xml:space="preserve"> The researcher is an early years student and</w:t>
            </w:r>
            <w:r w:rsidRPr="00244B9F">
              <w:rPr>
                <w:rFonts w:ascii="Arial" w:hAnsi="Arial" w:cs="Arial"/>
              </w:rPr>
              <w:t xml:space="preserve"> is made aware of policies and procedures that they must follow to ensure that the children are protected. </w:t>
            </w:r>
          </w:p>
        </w:tc>
      </w:tr>
      <w:tr w:rsidR="006F307C" w:rsidRPr="004C3A0B" w14:paraId="7490A17D" w14:textId="77777777" w:rsidTr="00A83D75">
        <w:tc>
          <w:tcPr>
            <w:tcW w:w="9923" w:type="dxa"/>
            <w:gridSpan w:val="4"/>
            <w:tcBorders>
              <w:bottom w:val="single" w:sz="4" w:space="0" w:color="auto"/>
            </w:tcBorders>
            <w:shd w:val="clear" w:color="auto" w:fill="F2F2F2" w:themeFill="background1" w:themeFillShade="F2"/>
          </w:tcPr>
          <w:p w14:paraId="68D2A855"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7D386AFA" w14:textId="77777777" w:rsidTr="00694EA8">
        <w:tc>
          <w:tcPr>
            <w:tcW w:w="9923" w:type="dxa"/>
            <w:gridSpan w:val="4"/>
            <w:tcBorders>
              <w:top w:val="single" w:sz="4" w:space="0" w:color="auto"/>
              <w:bottom w:val="single" w:sz="4" w:space="0" w:color="auto"/>
            </w:tcBorders>
          </w:tcPr>
          <w:p w14:paraId="04B28CA5" w14:textId="77777777" w:rsidR="003257BD" w:rsidRPr="004C3A0B" w:rsidRDefault="003257BD" w:rsidP="003257BD">
            <w:pPr>
              <w:rPr>
                <w:rFonts w:ascii="Arial" w:hAnsi="Arial" w:cs="Arial"/>
                <w:sz w:val="22"/>
                <w:szCs w:val="22"/>
              </w:rPr>
            </w:pPr>
          </w:p>
          <w:p w14:paraId="50CA555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1CA0FC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86CF57F"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71312EF"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81AB9C2" w14:textId="77777777" w:rsidTr="00354F34">
        <w:tc>
          <w:tcPr>
            <w:tcW w:w="4849" w:type="dxa"/>
            <w:tcBorders>
              <w:top w:val="single" w:sz="4" w:space="0" w:color="auto"/>
              <w:bottom w:val="single" w:sz="4" w:space="0" w:color="auto"/>
            </w:tcBorders>
          </w:tcPr>
          <w:p w14:paraId="1CBFA126" w14:textId="5713D5F5" w:rsidR="00344562"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2F03F597" w14:textId="45F176AD" w:rsidR="00344562" w:rsidRDefault="00344562" w:rsidP="006F307C">
            <w:pPr>
              <w:autoSpaceDE w:val="0"/>
              <w:autoSpaceDN w:val="0"/>
              <w:adjustRightInd w:val="0"/>
              <w:rPr>
                <w:rFonts w:ascii="Arial" w:hAnsi="Arial" w:cs="Arial"/>
                <w:sz w:val="22"/>
                <w:szCs w:val="22"/>
              </w:rPr>
            </w:pPr>
          </w:p>
          <w:p w14:paraId="5B629600" w14:textId="45B7EB25" w:rsidR="00344562" w:rsidRDefault="00344562" w:rsidP="006F307C">
            <w:pPr>
              <w:autoSpaceDE w:val="0"/>
              <w:autoSpaceDN w:val="0"/>
              <w:adjustRightInd w:val="0"/>
              <w:rPr>
                <w:rFonts w:ascii="Arial" w:hAnsi="Arial" w:cs="Arial"/>
                <w:sz w:val="22"/>
                <w:szCs w:val="22"/>
              </w:rPr>
            </w:pPr>
            <w:r>
              <w:rPr>
                <w:rFonts w:ascii="Arial" w:hAnsi="Arial" w:cs="Arial"/>
                <w:sz w:val="22"/>
                <w:szCs w:val="22"/>
              </w:rPr>
              <w:t xml:space="preserve">Researchers may see behaviour that they don’t deem acceptable </w:t>
            </w:r>
            <w:r w:rsidR="00100D01">
              <w:rPr>
                <w:rFonts w:ascii="Arial" w:hAnsi="Arial" w:cs="Arial"/>
                <w:sz w:val="22"/>
                <w:szCs w:val="22"/>
              </w:rPr>
              <w:t xml:space="preserve">or fair. This will cause upset to the researcher. </w:t>
            </w:r>
          </w:p>
          <w:p w14:paraId="3BC4B991" w14:textId="050FC253" w:rsidR="000B57A3" w:rsidRDefault="000B57A3" w:rsidP="006F307C">
            <w:pPr>
              <w:autoSpaceDE w:val="0"/>
              <w:autoSpaceDN w:val="0"/>
              <w:adjustRightInd w:val="0"/>
              <w:rPr>
                <w:rFonts w:ascii="Arial" w:hAnsi="Arial" w:cs="Arial"/>
                <w:sz w:val="22"/>
                <w:szCs w:val="22"/>
              </w:rPr>
            </w:pPr>
          </w:p>
          <w:p w14:paraId="489EAB0A" w14:textId="0A148404" w:rsidR="000B57A3" w:rsidRDefault="000B57A3" w:rsidP="006F307C">
            <w:pPr>
              <w:autoSpaceDE w:val="0"/>
              <w:autoSpaceDN w:val="0"/>
              <w:adjustRightInd w:val="0"/>
              <w:rPr>
                <w:rFonts w:ascii="Arial" w:hAnsi="Arial" w:cs="Arial"/>
                <w:sz w:val="22"/>
                <w:szCs w:val="22"/>
              </w:rPr>
            </w:pPr>
          </w:p>
          <w:p w14:paraId="501937B6" w14:textId="727B2C09" w:rsidR="000B57A3" w:rsidRDefault="000B57A3" w:rsidP="006F307C">
            <w:pPr>
              <w:autoSpaceDE w:val="0"/>
              <w:autoSpaceDN w:val="0"/>
              <w:adjustRightInd w:val="0"/>
              <w:rPr>
                <w:rFonts w:ascii="Arial" w:hAnsi="Arial" w:cs="Arial"/>
                <w:sz w:val="22"/>
                <w:szCs w:val="22"/>
              </w:rPr>
            </w:pPr>
          </w:p>
          <w:p w14:paraId="7A555D30" w14:textId="37E4E776" w:rsidR="000B57A3" w:rsidRDefault="000B57A3" w:rsidP="006F307C">
            <w:pPr>
              <w:autoSpaceDE w:val="0"/>
              <w:autoSpaceDN w:val="0"/>
              <w:adjustRightInd w:val="0"/>
              <w:rPr>
                <w:rFonts w:ascii="Arial" w:hAnsi="Arial" w:cs="Arial"/>
                <w:sz w:val="22"/>
                <w:szCs w:val="22"/>
              </w:rPr>
            </w:pPr>
          </w:p>
          <w:p w14:paraId="6390586E" w14:textId="339D6780" w:rsidR="000B57A3" w:rsidRDefault="000B57A3" w:rsidP="006F307C">
            <w:pPr>
              <w:autoSpaceDE w:val="0"/>
              <w:autoSpaceDN w:val="0"/>
              <w:adjustRightInd w:val="0"/>
              <w:rPr>
                <w:rFonts w:ascii="Arial" w:hAnsi="Arial" w:cs="Arial"/>
                <w:sz w:val="22"/>
                <w:szCs w:val="22"/>
              </w:rPr>
            </w:pPr>
          </w:p>
          <w:p w14:paraId="389876C9" w14:textId="4C11DC54" w:rsidR="000B57A3" w:rsidRDefault="000B57A3" w:rsidP="006F307C">
            <w:pPr>
              <w:autoSpaceDE w:val="0"/>
              <w:autoSpaceDN w:val="0"/>
              <w:adjustRightInd w:val="0"/>
              <w:rPr>
                <w:rFonts w:ascii="Arial" w:hAnsi="Arial" w:cs="Arial"/>
                <w:sz w:val="22"/>
                <w:szCs w:val="22"/>
              </w:rPr>
            </w:pPr>
          </w:p>
          <w:p w14:paraId="643E5E27" w14:textId="47AEDDA0" w:rsidR="000B57A3" w:rsidRDefault="000B57A3" w:rsidP="006F307C">
            <w:pPr>
              <w:autoSpaceDE w:val="0"/>
              <w:autoSpaceDN w:val="0"/>
              <w:adjustRightInd w:val="0"/>
              <w:rPr>
                <w:rFonts w:ascii="Arial" w:hAnsi="Arial" w:cs="Arial"/>
                <w:sz w:val="22"/>
                <w:szCs w:val="22"/>
              </w:rPr>
            </w:pPr>
          </w:p>
          <w:p w14:paraId="5B535432" w14:textId="77777777" w:rsidR="003C03F0" w:rsidRDefault="003C03F0" w:rsidP="006F307C">
            <w:pPr>
              <w:autoSpaceDE w:val="0"/>
              <w:autoSpaceDN w:val="0"/>
              <w:adjustRightInd w:val="0"/>
              <w:rPr>
                <w:rFonts w:ascii="Arial" w:hAnsi="Arial" w:cs="Arial"/>
                <w:sz w:val="22"/>
                <w:szCs w:val="22"/>
              </w:rPr>
            </w:pPr>
          </w:p>
          <w:p w14:paraId="1A792CB4" w14:textId="3E5EF114" w:rsidR="000B57A3" w:rsidRDefault="000B57A3" w:rsidP="006F307C">
            <w:pPr>
              <w:autoSpaceDE w:val="0"/>
              <w:autoSpaceDN w:val="0"/>
              <w:adjustRightInd w:val="0"/>
              <w:rPr>
                <w:rFonts w:ascii="Arial" w:hAnsi="Arial" w:cs="Arial"/>
                <w:sz w:val="22"/>
                <w:szCs w:val="22"/>
              </w:rPr>
            </w:pPr>
            <w:r>
              <w:rPr>
                <w:rFonts w:ascii="Arial" w:hAnsi="Arial" w:cs="Arial"/>
                <w:sz w:val="22"/>
                <w:szCs w:val="22"/>
              </w:rPr>
              <w:t xml:space="preserve">As a new person is coming in, unknown to the children the researcher must ensure that they follow safeguarding policies. </w:t>
            </w:r>
          </w:p>
          <w:p w14:paraId="33FBE626" w14:textId="77777777" w:rsidR="003257BD" w:rsidRDefault="003257BD" w:rsidP="003257BD">
            <w:pPr>
              <w:rPr>
                <w:rFonts w:ascii="Arial" w:hAnsi="Arial" w:cs="Arial"/>
                <w:sz w:val="22"/>
                <w:szCs w:val="22"/>
              </w:rPr>
            </w:pPr>
          </w:p>
          <w:p w14:paraId="61B90629" w14:textId="77777777" w:rsidR="003257BD" w:rsidRDefault="003257BD" w:rsidP="003257BD">
            <w:pPr>
              <w:rPr>
                <w:rFonts w:ascii="Arial" w:hAnsi="Arial" w:cs="Arial"/>
                <w:sz w:val="22"/>
                <w:szCs w:val="22"/>
              </w:rPr>
            </w:pPr>
          </w:p>
          <w:p w14:paraId="122E423E" w14:textId="73BECF04" w:rsidR="003257BD" w:rsidRDefault="003257BD" w:rsidP="003257BD">
            <w:pPr>
              <w:rPr>
                <w:rFonts w:ascii="Arial" w:hAnsi="Arial" w:cs="Arial"/>
                <w:sz w:val="22"/>
                <w:szCs w:val="22"/>
              </w:rPr>
            </w:pPr>
          </w:p>
          <w:p w14:paraId="7A18B3A1" w14:textId="20B01CE7" w:rsidR="003C03F0" w:rsidRDefault="003C03F0" w:rsidP="003257BD">
            <w:pPr>
              <w:rPr>
                <w:rFonts w:ascii="Arial" w:hAnsi="Arial" w:cs="Arial"/>
                <w:sz w:val="22"/>
                <w:szCs w:val="22"/>
              </w:rPr>
            </w:pPr>
          </w:p>
          <w:p w14:paraId="1F5195AC" w14:textId="77777777" w:rsidR="003C03F0" w:rsidRPr="004C3A0B" w:rsidRDefault="003C03F0" w:rsidP="003257BD">
            <w:pPr>
              <w:rPr>
                <w:rFonts w:ascii="Arial" w:hAnsi="Arial" w:cs="Arial"/>
                <w:sz w:val="22"/>
                <w:szCs w:val="22"/>
              </w:rPr>
            </w:pPr>
          </w:p>
          <w:p w14:paraId="13AFF4DB"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0512F1A" w14:textId="3ED2AA54"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r w:rsidR="007B0AC6" w:rsidRPr="00354F34">
              <w:rPr>
                <w:rFonts w:ascii="Arial" w:hAnsi="Arial" w:cs="Arial"/>
                <w:i/>
                <w:sz w:val="18"/>
                <w:szCs w:val="18"/>
              </w:rPr>
              <w:t>Investigator?</w:t>
            </w:r>
          </w:p>
          <w:p w14:paraId="2588E578" w14:textId="77777777" w:rsidR="003257BD" w:rsidRDefault="003257BD" w:rsidP="003257BD">
            <w:pPr>
              <w:rPr>
                <w:rFonts w:ascii="Arial" w:hAnsi="Arial" w:cs="Arial"/>
                <w:sz w:val="22"/>
                <w:szCs w:val="22"/>
              </w:rPr>
            </w:pPr>
          </w:p>
          <w:p w14:paraId="33554E60" w14:textId="6CB629A6" w:rsidR="00100D01" w:rsidRPr="003E1A98" w:rsidRDefault="00100D01" w:rsidP="00100D01">
            <w:pPr>
              <w:rPr>
                <w:sz w:val="22"/>
                <w:szCs w:val="22"/>
              </w:rPr>
            </w:pPr>
            <w:r w:rsidRPr="003E1A98">
              <w:rPr>
                <w:rFonts w:ascii="Arial" w:hAnsi="Arial" w:cs="Arial"/>
                <w:sz w:val="22"/>
                <w:szCs w:val="22"/>
              </w:rPr>
              <w:t xml:space="preserve">Practitioners have a duty of care to children and must ensure that any act against a child that is not deemed correct under the Education act 1996 and the Equality act 2010. According to the </w:t>
            </w:r>
            <w:r w:rsidRPr="003E1A98">
              <w:rPr>
                <w:rFonts w:ascii="Arial" w:hAnsi="Arial" w:cs="Arial"/>
                <w:color w:val="000000"/>
                <w:sz w:val="22"/>
                <w:szCs w:val="22"/>
                <w:shd w:val="clear" w:color="auto" w:fill="FFFFFF"/>
              </w:rPr>
              <w:t xml:space="preserve">Department </w:t>
            </w:r>
            <w:r w:rsidR="007B0AC6" w:rsidRPr="003E1A98">
              <w:rPr>
                <w:rFonts w:ascii="Arial" w:hAnsi="Arial" w:cs="Arial"/>
                <w:color w:val="000000"/>
                <w:sz w:val="22"/>
                <w:szCs w:val="22"/>
                <w:shd w:val="clear" w:color="auto" w:fill="FFFFFF"/>
              </w:rPr>
              <w:t>for</w:t>
            </w:r>
            <w:r w:rsidRPr="003E1A98">
              <w:rPr>
                <w:rFonts w:ascii="Arial" w:hAnsi="Arial" w:cs="Arial"/>
                <w:color w:val="000000"/>
                <w:sz w:val="22"/>
                <w:szCs w:val="22"/>
                <w:shd w:val="clear" w:color="auto" w:fill="FFFFFF"/>
              </w:rPr>
              <w:t xml:space="preserve"> Education, 2014 children should all be treated equally and not be subjected to any violence or abuse. Researcher will ensure that all </w:t>
            </w:r>
            <w:r w:rsidRPr="003E1A98">
              <w:rPr>
                <w:rFonts w:ascii="Arial" w:hAnsi="Arial" w:cs="Arial"/>
                <w:color w:val="000000"/>
                <w:sz w:val="22"/>
                <w:szCs w:val="22"/>
                <w:shd w:val="clear" w:color="auto" w:fill="FFFFFF"/>
              </w:rPr>
              <w:lastRenderedPageBreak/>
              <w:t xml:space="preserve">adults are aware that if anything disturbs them that they will have to take the allegation further. </w:t>
            </w:r>
          </w:p>
          <w:p w14:paraId="21D06C33" w14:textId="62D970A9" w:rsidR="00354F34" w:rsidRPr="003E1A98" w:rsidRDefault="00100D01" w:rsidP="003E1A98">
            <w:pPr>
              <w:rPr>
                <w:rFonts w:ascii="Arial" w:hAnsi="Arial" w:cs="Arial"/>
                <w:sz w:val="22"/>
                <w:szCs w:val="22"/>
              </w:rPr>
            </w:pPr>
            <w:r>
              <w:rPr>
                <w:rFonts w:ascii="Arial" w:hAnsi="Arial" w:cs="Arial"/>
                <w:sz w:val="22"/>
                <w:szCs w:val="22"/>
              </w:rPr>
              <w:t xml:space="preserve"> </w:t>
            </w:r>
          </w:p>
          <w:p w14:paraId="435D0013" w14:textId="61D8BE0E" w:rsidR="003C03F0" w:rsidRDefault="000B57A3" w:rsidP="003C03F0">
            <w:r w:rsidRPr="00A77960">
              <w:rPr>
                <w:rFonts w:ascii="Arial" w:hAnsi="Arial" w:cs="Arial"/>
                <w:sz w:val="22"/>
              </w:rPr>
              <w:t xml:space="preserve">The researcher must ensure that they are not left alone with the children to ensure both their own and the children’s safety. </w:t>
            </w:r>
            <w:r w:rsidR="003E1A98">
              <w:rPr>
                <w:rFonts w:ascii="Arial" w:hAnsi="Arial" w:cs="Arial"/>
                <w:sz w:val="22"/>
              </w:rPr>
              <w:t xml:space="preserve"> By having another member of staff around this reduces the risk of any accusations</w:t>
            </w:r>
            <w:r w:rsidR="003C03F0">
              <w:rPr>
                <w:rFonts w:ascii="Arial" w:hAnsi="Arial" w:cs="Arial"/>
                <w:sz w:val="22"/>
              </w:rPr>
              <w:t xml:space="preserve">. </w:t>
            </w:r>
            <w:r w:rsidR="003C03F0">
              <w:rPr>
                <w:color w:val="000000"/>
                <w:shd w:val="clear" w:color="auto" w:fill="FFFFFF"/>
              </w:rPr>
              <w:t>(Fargas-Malet et al., 2010).</w:t>
            </w:r>
          </w:p>
          <w:p w14:paraId="2EDC96C0" w14:textId="77777777" w:rsidR="000B57A3" w:rsidRDefault="000B57A3" w:rsidP="003257BD">
            <w:pPr>
              <w:autoSpaceDE w:val="0"/>
              <w:autoSpaceDN w:val="0"/>
              <w:adjustRightInd w:val="0"/>
              <w:rPr>
                <w:rFonts w:ascii="Arial" w:hAnsi="Arial" w:cs="Arial"/>
              </w:rPr>
            </w:pPr>
          </w:p>
          <w:p w14:paraId="7856A711" w14:textId="77777777" w:rsidR="003C03F0" w:rsidRDefault="003C03F0" w:rsidP="003257BD">
            <w:pPr>
              <w:autoSpaceDE w:val="0"/>
              <w:autoSpaceDN w:val="0"/>
              <w:adjustRightInd w:val="0"/>
              <w:rPr>
                <w:rFonts w:ascii="Arial" w:hAnsi="Arial" w:cs="Arial"/>
              </w:rPr>
            </w:pPr>
          </w:p>
          <w:p w14:paraId="009D92F0" w14:textId="45FC3A55" w:rsidR="003C03F0" w:rsidRPr="00A77960" w:rsidRDefault="003C03F0" w:rsidP="003257BD">
            <w:pPr>
              <w:autoSpaceDE w:val="0"/>
              <w:autoSpaceDN w:val="0"/>
              <w:adjustRightInd w:val="0"/>
              <w:rPr>
                <w:rFonts w:ascii="Arial" w:hAnsi="Arial" w:cs="Arial"/>
              </w:rPr>
            </w:pPr>
          </w:p>
        </w:tc>
      </w:tr>
      <w:tr w:rsidR="00C86572" w:rsidRPr="004C3A0B" w14:paraId="0DF2AD1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8BEA4B8" w14:textId="04C1EDF4" w:rsidR="00594E90" w:rsidRPr="00594E90" w:rsidRDefault="00C86572" w:rsidP="006F307C">
            <w:pPr>
              <w:rPr>
                <w:rFonts w:ascii="Arial" w:hAnsi="Arial" w:cs="Arial"/>
                <w:b/>
                <w:sz w:val="22"/>
                <w:szCs w:val="22"/>
              </w:rPr>
            </w:pPr>
            <w:r w:rsidRPr="004C3A0B">
              <w:rPr>
                <w:rFonts w:ascii="Arial" w:hAnsi="Arial" w:cs="Arial"/>
                <w:b/>
                <w:sz w:val="22"/>
                <w:szCs w:val="22"/>
              </w:rPr>
              <w:lastRenderedPageBreak/>
              <w:t>University/institutional risks</w:t>
            </w:r>
          </w:p>
          <w:p w14:paraId="01B8146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04D8180" w14:textId="77777777" w:rsidTr="00354F34">
        <w:tc>
          <w:tcPr>
            <w:tcW w:w="4849" w:type="dxa"/>
            <w:tcBorders>
              <w:top w:val="single" w:sz="4" w:space="0" w:color="auto"/>
              <w:bottom w:val="single" w:sz="4" w:space="0" w:color="auto"/>
            </w:tcBorders>
          </w:tcPr>
          <w:p w14:paraId="31E6719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70A0ADD5" w14:textId="77777777" w:rsidR="003257BD" w:rsidRDefault="003257BD" w:rsidP="003257BD">
            <w:pPr>
              <w:rPr>
                <w:rFonts w:ascii="Arial" w:hAnsi="Arial" w:cs="Arial"/>
                <w:sz w:val="22"/>
                <w:szCs w:val="22"/>
              </w:rPr>
            </w:pPr>
          </w:p>
          <w:p w14:paraId="5F39A782" w14:textId="3887FAB2" w:rsidR="003257BD" w:rsidRDefault="002B1303" w:rsidP="003257BD">
            <w:pPr>
              <w:rPr>
                <w:rFonts w:ascii="Arial" w:hAnsi="Arial" w:cs="Arial"/>
                <w:sz w:val="22"/>
                <w:szCs w:val="22"/>
              </w:rPr>
            </w:pPr>
            <w:r>
              <w:rPr>
                <w:rFonts w:ascii="Arial" w:hAnsi="Arial" w:cs="Arial"/>
                <w:sz w:val="22"/>
                <w:szCs w:val="22"/>
              </w:rPr>
              <w:t>If researcher fails to follow establish polices of behaves improper, the uni</w:t>
            </w:r>
            <w:r w:rsidR="007963FE">
              <w:rPr>
                <w:rFonts w:ascii="Arial" w:hAnsi="Arial" w:cs="Arial"/>
                <w:sz w:val="22"/>
                <w:szCs w:val="22"/>
              </w:rPr>
              <w:t>versity</w:t>
            </w:r>
            <w:r>
              <w:rPr>
                <w:rFonts w:ascii="Arial" w:hAnsi="Arial" w:cs="Arial"/>
                <w:sz w:val="22"/>
                <w:szCs w:val="22"/>
              </w:rPr>
              <w:t xml:space="preserve"> could experience unwanted interactions. </w:t>
            </w:r>
          </w:p>
          <w:p w14:paraId="41DC0C0E" w14:textId="77777777" w:rsidR="003257BD" w:rsidRPr="004C3A0B" w:rsidRDefault="003257BD" w:rsidP="003257BD">
            <w:pPr>
              <w:rPr>
                <w:rFonts w:ascii="Arial" w:hAnsi="Arial" w:cs="Arial"/>
                <w:sz w:val="22"/>
                <w:szCs w:val="22"/>
              </w:rPr>
            </w:pPr>
          </w:p>
          <w:p w14:paraId="31C74928"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54E55BA" w14:textId="55DE8522"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r w:rsidR="007B0AC6" w:rsidRPr="00354F34">
              <w:rPr>
                <w:rFonts w:ascii="Arial" w:hAnsi="Arial" w:cs="Arial"/>
                <w:i/>
                <w:sz w:val="18"/>
                <w:szCs w:val="18"/>
              </w:rPr>
              <w:t>to University?</w:t>
            </w:r>
          </w:p>
          <w:p w14:paraId="693BA45F" w14:textId="77777777" w:rsidR="003257BD" w:rsidRDefault="003257BD" w:rsidP="003257BD">
            <w:pPr>
              <w:rPr>
                <w:rFonts w:ascii="Arial" w:hAnsi="Arial" w:cs="Arial"/>
                <w:sz w:val="22"/>
                <w:szCs w:val="22"/>
              </w:rPr>
            </w:pPr>
          </w:p>
          <w:p w14:paraId="301DCE9E" w14:textId="23F4302F" w:rsidR="003257BD" w:rsidRDefault="002B1303" w:rsidP="003257BD">
            <w:pPr>
              <w:rPr>
                <w:rFonts w:ascii="Arial" w:hAnsi="Arial" w:cs="Arial"/>
                <w:sz w:val="22"/>
                <w:szCs w:val="22"/>
              </w:rPr>
            </w:pPr>
            <w:r>
              <w:rPr>
                <w:rFonts w:ascii="Arial" w:hAnsi="Arial" w:cs="Arial"/>
                <w:sz w:val="22"/>
                <w:szCs w:val="22"/>
              </w:rPr>
              <w:t>The researcher must ensure that they follow each policy and procedure carefully, considering the wellbeing an</w:t>
            </w:r>
            <w:r w:rsidR="007963FE">
              <w:rPr>
                <w:rFonts w:ascii="Arial" w:hAnsi="Arial" w:cs="Arial"/>
                <w:sz w:val="22"/>
                <w:szCs w:val="22"/>
              </w:rPr>
              <w:t>d</w:t>
            </w:r>
            <w:r>
              <w:rPr>
                <w:rFonts w:ascii="Arial" w:hAnsi="Arial" w:cs="Arial"/>
                <w:sz w:val="22"/>
                <w:szCs w:val="22"/>
              </w:rPr>
              <w:t xml:space="preserve"> safety of the children and other adults involved.</w:t>
            </w:r>
          </w:p>
          <w:p w14:paraId="028C51C7" w14:textId="77777777" w:rsidR="003257BD" w:rsidRPr="004C3A0B" w:rsidRDefault="003257BD" w:rsidP="003257BD">
            <w:pPr>
              <w:rPr>
                <w:rFonts w:ascii="Arial" w:hAnsi="Arial" w:cs="Arial"/>
                <w:sz w:val="22"/>
                <w:szCs w:val="22"/>
              </w:rPr>
            </w:pPr>
          </w:p>
          <w:p w14:paraId="5C29F29E"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86DDDC5"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390123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9E1B957"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6143CCB" w14:textId="77777777" w:rsidTr="00354F34">
        <w:tc>
          <w:tcPr>
            <w:tcW w:w="7259" w:type="dxa"/>
            <w:tcBorders>
              <w:top w:val="single" w:sz="4" w:space="0" w:color="auto"/>
              <w:bottom w:val="single" w:sz="4" w:space="0" w:color="auto"/>
            </w:tcBorders>
            <w:shd w:val="clear" w:color="auto" w:fill="F2F2F2" w:themeFill="background1" w:themeFillShade="F2"/>
          </w:tcPr>
          <w:p w14:paraId="691809D1"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A3D937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74EC500"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3E84E2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20A9D4F"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C41BEA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13B2C02"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02BFEA9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16CF915"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C9C8375" w14:textId="450E31F9" w:rsidR="00CE6A02" w:rsidRPr="004C3A0B" w:rsidRDefault="008E4C8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0B213C">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B6BD766" w14:textId="77777777" w:rsidR="00CE6A02" w:rsidRPr="004C3A0B" w:rsidRDefault="008E4C8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333513A" w14:textId="77777777" w:rsidR="00CE6A02" w:rsidRPr="004C3A0B" w:rsidRDefault="008E4C8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1796CE57"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F769748" w14:textId="77777777" w:rsidR="00A50649" w:rsidRDefault="00A50649">
      <w:pPr>
        <w:rPr>
          <w:rFonts w:ascii="Arial" w:hAnsi="Arial" w:cs="Arial"/>
          <w:b/>
          <w:sz w:val="22"/>
          <w:szCs w:val="22"/>
        </w:rPr>
      </w:pPr>
      <w:r>
        <w:rPr>
          <w:rFonts w:ascii="Arial" w:hAnsi="Arial" w:cs="Arial"/>
          <w:b/>
          <w:sz w:val="22"/>
          <w:szCs w:val="22"/>
        </w:rPr>
        <w:br w:type="page"/>
      </w:r>
    </w:p>
    <w:p w14:paraId="53966E10"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422320C1" w14:textId="77777777" w:rsidTr="00A83D75">
        <w:tc>
          <w:tcPr>
            <w:tcW w:w="9923" w:type="dxa"/>
            <w:tcBorders>
              <w:top w:val="single" w:sz="4" w:space="0" w:color="auto"/>
              <w:bottom w:val="single" w:sz="4" w:space="0" w:color="auto"/>
            </w:tcBorders>
            <w:shd w:val="clear" w:color="auto" w:fill="F2F2F2" w:themeFill="background1" w:themeFillShade="F2"/>
          </w:tcPr>
          <w:p w14:paraId="4D092B89"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3D80ACC"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DC07B2C" w14:textId="77777777" w:rsidTr="00694EA8">
        <w:tc>
          <w:tcPr>
            <w:tcW w:w="9923" w:type="dxa"/>
            <w:tcBorders>
              <w:top w:val="single" w:sz="4" w:space="0" w:color="auto"/>
              <w:bottom w:val="single" w:sz="4" w:space="0" w:color="auto"/>
            </w:tcBorders>
          </w:tcPr>
          <w:p w14:paraId="58AC74A3" w14:textId="77777777" w:rsidR="003257BD" w:rsidRDefault="003257BD" w:rsidP="003257BD">
            <w:pPr>
              <w:rPr>
                <w:rFonts w:ascii="Arial" w:hAnsi="Arial" w:cs="Arial"/>
                <w:sz w:val="22"/>
                <w:szCs w:val="22"/>
              </w:rPr>
            </w:pPr>
          </w:p>
          <w:p w14:paraId="6B0379F6" w14:textId="48210EE4" w:rsidR="003257BD" w:rsidRDefault="00756CA0" w:rsidP="003257BD">
            <w:pPr>
              <w:rPr>
                <w:rFonts w:ascii="Arial" w:hAnsi="Arial" w:cs="Arial"/>
                <w:sz w:val="22"/>
                <w:szCs w:val="22"/>
              </w:rPr>
            </w:pPr>
            <w:r>
              <w:rPr>
                <w:rFonts w:ascii="Arial" w:hAnsi="Arial" w:cs="Arial"/>
                <w:sz w:val="22"/>
                <w:szCs w:val="22"/>
              </w:rPr>
              <w:t>The end result of the research will be shared with participants</w:t>
            </w:r>
            <w:r w:rsidR="00234C0E">
              <w:rPr>
                <w:rFonts w:ascii="Arial" w:hAnsi="Arial" w:cs="Arial"/>
                <w:sz w:val="22"/>
                <w:szCs w:val="22"/>
              </w:rPr>
              <w:t xml:space="preserve"> so that each individual is able to see the outcome of the project. </w:t>
            </w:r>
          </w:p>
          <w:p w14:paraId="7F6AD005" w14:textId="77777777" w:rsidR="003257BD" w:rsidRPr="004C3A0B" w:rsidRDefault="003257BD" w:rsidP="003257BD">
            <w:pPr>
              <w:rPr>
                <w:rFonts w:ascii="Arial" w:hAnsi="Arial" w:cs="Arial"/>
                <w:sz w:val="22"/>
                <w:szCs w:val="22"/>
              </w:rPr>
            </w:pPr>
          </w:p>
          <w:p w14:paraId="3FBB412F"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37862EB" w14:textId="77777777" w:rsidTr="00A83D75">
        <w:tc>
          <w:tcPr>
            <w:tcW w:w="9923" w:type="dxa"/>
            <w:tcBorders>
              <w:top w:val="single" w:sz="4" w:space="0" w:color="auto"/>
              <w:bottom w:val="single" w:sz="4" w:space="0" w:color="auto"/>
            </w:tcBorders>
            <w:shd w:val="clear" w:color="auto" w:fill="F2F2F2" w:themeFill="background1" w:themeFillShade="F2"/>
          </w:tcPr>
          <w:p w14:paraId="2C420B52"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CB91570"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EACCD85" w14:textId="77777777" w:rsidTr="00694EA8">
        <w:tc>
          <w:tcPr>
            <w:tcW w:w="9923" w:type="dxa"/>
            <w:tcBorders>
              <w:top w:val="single" w:sz="4" w:space="0" w:color="auto"/>
              <w:bottom w:val="single" w:sz="4" w:space="0" w:color="auto"/>
            </w:tcBorders>
          </w:tcPr>
          <w:p w14:paraId="1C77CDAE" w14:textId="74E7B211" w:rsidR="003257BD" w:rsidRPr="00FF1B7A" w:rsidRDefault="004E7A55" w:rsidP="003257BD">
            <w:pPr>
              <w:rPr>
                <w:rFonts w:ascii="Arial" w:hAnsi="Arial" w:cs="Arial"/>
                <w:sz w:val="22"/>
                <w:szCs w:val="22"/>
              </w:rPr>
            </w:pPr>
            <w:r>
              <w:rPr>
                <w:rFonts w:ascii="Arial" w:hAnsi="Arial" w:cs="Arial"/>
                <w:sz w:val="22"/>
                <w:szCs w:val="22"/>
              </w:rPr>
              <w:t xml:space="preserve"> All parents or guardians will receive a consent letter to ensure that they are aware of the research project and agree to their child being a part of it. Only the children with signed consent forms will take part. </w:t>
            </w:r>
            <w:r w:rsidR="00FF1B7A" w:rsidRPr="00FF1B7A">
              <w:rPr>
                <w:rFonts w:ascii="Arial" w:hAnsi="Arial" w:cs="Arial"/>
                <w:sz w:val="22"/>
                <w:szCs w:val="22"/>
              </w:rPr>
              <w:t xml:space="preserve">Before research is started researcher will make sure and explain what </w:t>
            </w:r>
            <w:r w:rsidR="00FF1B7A">
              <w:rPr>
                <w:rFonts w:ascii="Arial" w:hAnsi="Arial" w:cs="Arial"/>
                <w:sz w:val="22"/>
                <w:szCs w:val="22"/>
              </w:rPr>
              <w:t>the research project entails.</w:t>
            </w:r>
          </w:p>
          <w:p w14:paraId="0964144F" w14:textId="787171FF" w:rsidR="004E7A55" w:rsidRPr="004E7A55" w:rsidRDefault="004E7A55" w:rsidP="004E7A55">
            <w:pPr>
              <w:rPr>
                <w:rStyle w:val="jss542"/>
                <w:rFonts w:ascii="Arial" w:hAnsi="Arial" w:cs="Arial"/>
                <w:color w:val="000000" w:themeColor="text1"/>
                <w:sz w:val="22"/>
                <w:szCs w:val="21"/>
                <w:shd w:val="clear" w:color="auto" w:fill="FFFFFF"/>
              </w:rPr>
            </w:pPr>
            <w:r w:rsidRPr="004E7A55">
              <w:rPr>
                <w:rStyle w:val="jss542"/>
                <w:rFonts w:ascii="Arial" w:hAnsi="Arial" w:cs="Arial"/>
                <w:color w:val="000000" w:themeColor="text1"/>
                <w:sz w:val="22"/>
                <w:szCs w:val="21"/>
                <w:shd w:val="clear" w:color="auto" w:fill="FFFFFF"/>
              </w:rPr>
              <w:t>In accordance with GDPR and the Data Protection Act of 1988, no personal data will be gathered; </w:t>
            </w:r>
          </w:p>
          <w:p w14:paraId="193B0C6B" w14:textId="18342BC2" w:rsidR="004E7A55" w:rsidRDefault="004E7A55" w:rsidP="004E7A55">
            <w:r w:rsidRPr="004E7A55">
              <w:rPr>
                <w:rStyle w:val="jss542"/>
                <w:rFonts w:ascii="Arial" w:hAnsi="Arial" w:cs="Arial"/>
                <w:color w:val="000000" w:themeColor="text1"/>
                <w:sz w:val="22"/>
                <w:szCs w:val="21"/>
                <w:shd w:val="clear" w:color="auto" w:fill="FFFFFF"/>
              </w:rPr>
              <w:t>nevertheless, because film and voice recordings are being taken, agreement to </w:t>
            </w:r>
            <w:r>
              <w:rPr>
                <w:rStyle w:val="jss542"/>
                <w:rFonts w:ascii="Arial" w:hAnsi="Arial" w:cs="Arial"/>
                <w:color w:val="000000" w:themeColor="text1"/>
                <w:sz w:val="22"/>
                <w:szCs w:val="21"/>
                <w:shd w:val="clear" w:color="auto" w:fill="FFFFFF"/>
              </w:rPr>
              <w:t xml:space="preserve">collect these and the means to keep this sensitive information secure </w:t>
            </w:r>
            <w:r>
              <w:rPr>
                <w:color w:val="000000"/>
                <w:shd w:val="clear" w:color="auto" w:fill="FFFFFF"/>
              </w:rPr>
              <w:t>(Cookiebot.com, 2018).</w:t>
            </w:r>
          </w:p>
          <w:p w14:paraId="7B011DF9" w14:textId="4C3BC987" w:rsidR="003257BD" w:rsidRPr="004E7A55" w:rsidRDefault="003257BD" w:rsidP="003257BD">
            <w:pPr>
              <w:rPr>
                <w:rFonts w:ascii="Arial" w:hAnsi="Arial" w:cs="Arial"/>
                <w:color w:val="000000" w:themeColor="text1"/>
                <w:sz w:val="22"/>
                <w:szCs w:val="21"/>
                <w:shd w:val="clear" w:color="auto" w:fill="FFFFFF"/>
              </w:rPr>
            </w:pPr>
          </w:p>
          <w:p w14:paraId="74E7E0E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D0AE53A" w14:textId="77777777" w:rsidTr="00A83D75">
        <w:tc>
          <w:tcPr>
            <w:tcW w:w="9923" w:type="dxa"/>
            <w:tcBorders>
              <w:top w:val="single" w:sz="4" w:space="0" w:color="auto"/>
              <w:bottom w:val="single" w:sz="4" w:space="0" w:color="auto"/>
            </w:tcBorders>
            <w:shd w:val="clear" w:color="auto" w:fill="F2F2F2" w:themeFill="background1" w:themeFillShade="F2"/>
          </w:tcPr>
          <w:p w14:paraId="4655570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F8C78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2FFDB64" w14:textId="77777777" w:rsidTr="00694EA8">
        <w:tc>
          <w:tcPr>
            <w:tcW w:w="9923" w:type="dxa"/>
            <w:tcBorders>
              <w:top w:val="single" w:sz="4" w:space="0" w:color="auto"/>
              <w:bottom w:val="single" w:sz="4" w:space="0" w:color="auto"/>
            </w:tcBorders>
          </w:tcPr>
          <w:p w14:paraId="64E7904D" w14:textId="69AAA38C" w:rsidR="003257BD" w:rsidRDefault="00DE0670" w:rsidP="003257BD">
            <w:pPr>
              <w:rPr>
                <w:rFonts w:ascii="Arial" w:hAnsi="Arial" w:cs="Arial"/>
                <w:sz w:val="22"/>
                <w:szCs w:val="22"/>
              </w:rPr>
            </w:pPr>
            <w:r>
              <w:rPr>
                <w:rFonts w:ascii="Arial" w:hAnsi="Arial" w:cs="Arial"/>
                <w:sz w:val="22"/>
                <w:szCs w:val="22"/>
              </w:rPr>
              <w:t xml:space="preserve">To ensure that everything is kept confidential researcher will ensure that no children, adults or settings are named. This information will be kept confidential. </w:t>
            </w:r>
            <w:r w:rsidR="00234C0E">
              <w:rPr>
                <w:rFonts w:ascii="Arial" w:hAnsi="Arial" w:cs="Arial"/>
                <w:sz w:val="22"/>
                <w:szCs w:val="22"/>
              </w:rPr>
              <w:t xml:space="preserve">Any recording will only be accessible to members working on the research of the project. </w:t>
            </w:r>
          </w:p>
          <w:p w14:paraId="2297CF16" w14:textId="77777777" w:rsidR="003257BD" w:rsidRPr="004C3A0B" w:rsidRDefault="003257BD" w:rsidP="003257BD">
            <w:pPr>
              <w:rPr>
                <w:rFonts w:ascii="Arial" w:hAnsi="Arial" w:cs="Arial"/>
                <w:sz w:val="22"/>
                <w:szCs w:val="22"/>
              </w:rPr>
            </w:pPr>
          </w:p>
          <w:p w14:paraId="34F05529"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C904879" w14:textId="77777777" w:rsidR="00C20294" w:rsidRPr="004C3A0B" w:rsidRDefault="00C20294" w:rsidP="000700F9">
      <w:pPr>
        <w:rPr>
          <w:rFonts w:ascii="Arial" w:hAnsi="Arial" w:cs="Arial"/>
          <w:sz w:val="22"/>
          <w:szCs w:val="22"/>
        </w:rPr>
      </w:pPr>
    </w:p>
    <w:p w14:paraId="363905D4" w14:textId="77777777" w:rsidR="00065801" w:rsidRDefault="00065801">
      <w:pPr>
        <w:rPr>
          <w:rFonts w:ascii="Arial" w:hAnsi="Arial" w:cs="Arial"/>
          <w:b/>
          <w:sz w:val="22"/>
          <w:szCs w:val="22"/>
        </w:rPr>
      </w:pPr>
      <w:r>
        <w:rPr>
          <w:rFonts w:ascii="Arial" w:hAnsi="Arial" w:cs="Arial"/>
          <w:b/>
          <w:sz w:val="22"/>
          <w:szCs w:val="22"/>
        </w:rPr>
        <w:br w:type="page"/>
      </w:r>
    </w:p>
    <w:p w14:paraId="44A16584"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7EC04813"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51"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DF5AFB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199F9EA"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1546F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0847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671E9FE"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5625F56"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F04314" w14:textId="3ED1D8CA" w:rsidR="00947984" w:rsidRDefault="00DE0670"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4A3221" w14:textId="1376A1DD"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p>
        </w:tc>
      </w:tr>
      <w:tr w:rsidR="00947984" w14:paraId="2582B99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2A6C1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3D19E15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31728C8" w14:textId="3CA3E55F" w:rsidR="003257BD" w:rsidRDefault="00DE0670" w:rsidP="003257BD">
            <w:pPr>
              <w:rPr>
                <w:rFonts w:ascii="Arial" w:hAnsi="Arial" w:cs="Arial"/>
                <w:sz w:val="22"/>
                <w:szCs w:val="22"/>
              </w:rPr>
            </w:pPr>
            <w:r>
              <w:rPr>
                <w:rFonts w:ascii="Arial" w:hAnsi="Arial" w:cs="Arial"/>
                <w:sz w:val="22"/>
                <w:szCs w:val="22"/>
              </w:rPr>
              <w:t xml:space="preserve">Interviews will be recorded so researcher can listen back to them.  These recordings may be able to identify individuals. </w:t>
            </w:r>
          </w:p>
          <w:p w14:paraId="4A844058" w14:textId="77777777" w:rsidR="003257BD" w:rsidRDefault="003257BD" w:rsidP="003257BD">
            <w:pPr>
              <w:rPr>
                <w:rFonts w:ascii="Arial" w:hAnsi="Arial" w:cs="Arial"/>
                <w:sz w:val="22"/>
                <w:szCs w:val="22"/>
              </w:rPr>
            </w:pPr>
          </w:p>
          <w:p w14:paraId="4EA558F1" w14:textId="77777777" w:rsidR="003257BD" w:rsidRPr="004C3A0B" w:rsidRDefault="003257BD" w:rsidP="003257BD">
            <w:pPr>
              <w:rPr>
                <w:rFonts w:ascii="Arial" w:hAnsi="Arial" w:cs="Arial"/>
                <w:sz w:val="22"/>
                <w:szCs w:val="22"/>
              </w:rPr>
            </w:pPr>
          </w:p>
          <w:p w14:paraId="385201BF"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10DA0CAA"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4E5AD9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1CA3C"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F818B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9DD816E"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248ED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4D892AC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23A9EC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DEA48FB" w14:textId="0BC54572"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r w:rsidR="007B0AC6">
              <w:rPr>
                <w:rFonts w:ascii="Arial" w:hAnsi="Arial" w:cs="Arial"/>
                <w:i/>
                <w:iCs/>
                <w:color w:val="000000"/>
                <w:sz w:val="20"/>
                <w:szCs w:val="23"/>
              </w:rPr>
              <w:t>c)</w:t>
            </w:r>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5FFE955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4B4AB8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2257AB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2E09C8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DE3060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69DEA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D8E9BE8"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2FFEFD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FA00B47" w14:textId="4571B7B8" w:rsidR="00947984" w:rsidRPr="00261796" w:rsidRDefault="00261796" w:rsidP="00947984">
            <w:pPr>
              <w:pStyle w:val="NormalWeb"/>
              <w:autoSpaceDE w:val="0"/>
              <w:autoSpaceDN w:val="0"/>
              <w:adjustRightInd w:val="0"/>
              <w:jc w:val="center"/>
              <w:rPr>
                <w:rFonts w:ascii="MS Gothic" w:eastAsia="MS Gothic" w:hAnsi="MS Gothic"/>
                <w:b/>
              </w:rPr>
            </w:pPr>
            <w:r w:rsidRPr="00261796">
              <w:rPr>
                <w:rFonts w:ascii="MS Gothic" w:eastAsia="MS Gothic" w:hAnsi="MS Gothic"/>
                <w:b/>
              </w:rPr>
              <w:t>X</w:t>
            </w:r>
          </w:p>
        </w:tc>
      </w:tr>
      <w:tr w:rsidR="00947984" w14:paraId="62377B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BB1C3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97C9FC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7947BF" w14:textId="77777777" w:rsidR="003257BD" w:rsidRDefault="003257BD" w:rsidP="003257BD">
            <w:pPr>
              <w:rPr>
                <w:rFonts w:ascii="Arial" w:hAnsi="Arial" w:cs="Arial"/>
                <w:sz w:val="22"/>
                <w:szCs w:val="22"/>
              </w:rPr>
            </w:pPr>
          </w:p>
          <w:p w14:paraId="18C21493" w14:textId="77777777" w:rsidR="003257BD" w:rsidRDefault="003257BD" w:rsidP="003257BD">
            <w:pPr>
              <w:rPr>
                <w:rFonts w:ascii="Arial" w:hAnsi="Arial" w:cs="Arial"/>
                <w:sz w:val="22"/>
                <w:szCs w:val="22"/>
              </w:rPr>
            </w:pPr>
          </w:p>
          <w:p w14:paraId="689C08FE" w14:textId="77777777" w:rsidR="003257BD" w:rsidRPr="004C3A0B" w:rsidRDefault="003257BD" w:rsidP="003257BD">
            <w:pPr>
              <w:rPr>
                <w:rFonts w:ascii="Arial" w:hAnsi="Arial" w:cs="Arial"/>
                <w:sz w:val="22"/>
                <w:szCs w:val="22"/>
              </w:rPr>
            </w:pPr>
          </w:p>
          <w:p w14:paraId="4511DDF3"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0FC1112" w14:textId="77777777" w:rsidTr="003257BD">
        <w:trPr>
          <w:trHeight w:val="439"/>
        </w:trPr>
        <w:tc>
          <w:tcPr>
            <w:tcW w:w="7763" w:type="dxa"/>
            <w:shd w:val="clear" w:color="auto" w:fill="F2F2F2" w:themeFill="background1" w:themeFillShade="F2"/>
          </w:tcPr>
          <w:p w14:paraId="1D0A495F" w14:textId="188FCB3C"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r w:rsidR="00025FF7" w:rsidRPr="004C3A0B">
              <w:rPr>
                <w:rFonts w:ascii="Arial" w:hAnsi="Arial" w:cs="Arial"/>
                <w:bCs/>
                <w:sz w:val="22"/>
                <w:szCs w:val="22"/>
              </w:rPr>
              <w:t>following?</w:t>
            </w:r>
          </w:p>
        </w:tc>
        <w:tc>
          <w:tcPr>
            <w:tcW w:w="992" w:type="dxa"/>
            <w:shd w:val="clear" w:color="auto" w:fill="F2F2F2" w:themeFill="background1" w:themeFillShade="F2"/>
          </w:tcPr>
          <w:p w14:paraId="2EAD7E3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0CF6FA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03A57F4" w14:textId="77777777" w:rsidTr="003257BD">
        <w:trPr>
          <w:trHeight w:val="439"/>
        </w:trPr>
        <w:tc>
          <w:tcPr>
            <w:tcW w:w="7763" w:type="dxa"/>
            <w:shd w:val="clear" w:color="auto" w:fill="F2F2F2" w:themeFill="background1" w:themeFillShade="F2"/>
          </w:tcPr>
          <w:p w14:paraId="2127B57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0B6A16A3" w14:textId="4433311C" w:rsidR="007407AA" w:rsidRPr="004C3A0B" w:rsidRDefault="00DE067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FF334B7" w14:textId="5C2353C1" w:rsidR="007407AA" w:rsidRPr="004C3A0B" w:rsidRDefault="00DE067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EB8315C" w14:textId="77777777" w:rsidTr="003257BD">
        <w:trPr>
          <w:trHeight w:val="403"/>
        </w:trPr>
        <w:tc>
          <w:tcPr>
            <w:tcW w:w="7763" w:type="dxa"/>
            <w:shd w:val="clear" w:color="auto" w:fill="F2F2F2" w:themeFill="background1" w:themeFillShade="F2"/>
          </w:tcPr>
          <w:p w14:paraId="494CEEB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276E38AC" w14:textId="2B7F7490" w:rsidR="007407AA" w:rsidRPr="004C3A0B" w:rsidRDefault="00DE067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4A80EAB0" w14:textId="5A57851D" w:rsidR="007407AA" w:rsidRPr="004C3A0B" w:rsidRDefault="00DE067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FD53CDF" w14:textId="77777777" w:rsidTr="003257BD">
        <w:trPr>
          <w:trHeight w:val="439"/>
        </w:trPr>
        <w:tc>
          <w:tcPr>
            <w:tcW w:w="7763" w:type="dxa"/>
            <w:shd w:val="clear" w:color="auto" w:fill="F2F2F2" w:themeFill="background1" w:themeFillShade="F2"/>
          </w:tcPr>
          <w:p w14:paraId="0B4A84F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44DAE85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D0F524E" w14:textId="611DA241" w:rsidR="007407AA" w:rsidRPr="004C3A0B" w:rsidRDefault="00A32BB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75CE891" w14:textId="77777777" w:rsidTr="003257BD">
        <w:trPr>
          <w:trHeight w:val="403"/>
        </w:trPr>
        <w:tc>
          <w:tcPr>
            <w:tcW w:w="7763" w:type="dxa"/>
            <w:shd w:val="clear" w:color="auto" w:fill="F2F2F2" w:themeFill="background1" w:themeFillShade="F2"/>
          </w:tcPr>
          <w:p w14:paraId="628D1C3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A81394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2A7F794A" w14:textId="50D104CE" w:rsidR="007407AA" w:rsidRPr="004C3A0B" w:rsidRDefault="00A32BB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1941C1" w14:textId="77777777" w:rsidTr="003257BD">
        <w:trPr>
          <w:trHeight w:val="403"/>
        </w:trPr>
        <w:tc>
          <w:tcPr>
            <w:tcW w:w="7763" w:type="dxa"/>
            <w:shd w:val="clear" w:color="auto" w:fill="F2F2F2" w:themeFill="background1" w:themeFillShade="F2"/>
          </w:tcPr>
          <w:p w14:paraId="4252F6F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03D937F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3F4527EB" w14:textId="383D70F3" w:rsidR="007407AA" w:rsidRPr="004C3A0B" w:rsidRDefault="00A32BB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36951F6" w14:textId="77777777" w:rsidTr="003257BD">
        <w:trPr>
          <w:trHeight w:val="403"/>
        </w:trPr>
        <w:tc>
          <w:tcPr>
            <w:tcW w:w="7763" w:type="dxa"/>
            <w:shd w:val="clear" w:color="auto" w:fill="F2F2F2" w:themeFill="background1" w:themeFillShade="F2"/>
          </w:tcPr>
          <w:p w14:paraId="72FC6BB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58BD4D2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7146C7BB" w14:textId="603571FB" w:rsidR="007407AA" w:rsidRPr="004C3A0B" w:rsidRDefault="00A32BB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E53510" w14:textId="77777777" w:rsidTr="003257BD">
        <w:trPr>
          <w:trHeight w:val="403"/>
        </w:trPr>
        <w:tc>
          <w:tcPr>
            <w:tcW w:w="7763" w:type="dxa"/>
            <w:shd w:val="clear" w:color="auto" w:fill="F2F2F2" w:themeFill="background1" w:themeFillShade="F2"/>
          </w:tcPr>
          <w:p w14:paraId="3A7A1C1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99564E4"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734C6F4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565682CF" w14:textId="08F7B7C7" w:rsidR="007407AA" w:rsidRPr="004C3A0B" w:rsidRDefault="00DE067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F864AD6" w14:textId="77777777" w:rsidTr="00065801">
        <w:trPr>
          <w:trHeight w:val="403"/>
        </w:trPr>
        <w:tc>
          <w:tcPr>
            <w:tcW w:w="9889" w:type="dxa"/>
            <w:gridSpan w:val="3"/>
            <w:shd w:val="clear" w:color="auto" w:fill="F2F2F2" w:themeFill="background1" w:themeFillShade="F2"/>
          </w:tcPr>
          <w:p w14:paraId="273175F0"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80D53FD" w14:textId="77777777" w:rsidTr="00C1657B">
        <w:trPr>
          <w:trHeight w:val="403"/>
        </w:trPr>
        <w:tc>
          <w:tcPr>
            <w:tcW w:w="9889" w:type="dxa"/>
            <w:gridSpan w:val="3"/>
          </w:tcPr>
          <w:p w14:paraId="4DF1B4A1" w14:textId="77777777" w:rsidR="003257BD" w:rsidRDefault="003257BD" w:rsidP="003257BD">
            <w:pPr>
              <w:rPr>
                <w:rFonts w:ascii="Arial" w:hAnsi="Arial" w:cs="Arial"/>
                <w:sz w:val="22"/>
                <w:szCs w:val="22"/>
              </w:rPr>
            </w:pPr>
          </w:p>
          <w:p w14:paraId="4CAB69DE" w14:textId="77777777" w:rsidR="003257BD" w:rsidRPr="004C3A0B" w:rsidRDefault="003257BD" w:rsidP="003257BD">
            <w:pPr>
              <w:rPr>
                <w:rFonts w:ascii="Arial" w:hAnsi="Arial" w:cs="Arial"/>
                <w:sz w:val="22"/>
                <w:szCs w:val="22"/>
              </w:rPr>
            </w:pPr>
          </w:p>
          <w:p w14:paraId="67093A45"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7C71AC19" w14:textId="77777777" w:rsidTr="00090CF7">
        <w:trPr>
          <w:trHeight w:val="439"/>
        </w:trPr>
        <w:tc>
          <w:tcPr>
            <w:tcW w:w="9889" w:type="dxa"/>
            <w:gridSpan w:val="3"/>
            <w:shd w:val="clear" w:color="auto" w:fill="F2F2F2" w:themeFill="background1" w:themeFillShade="F2"/>
            <w:vAlign w:val="center"/>
          </w:tcPr>
          <w:p w14:paraId="625BF277"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5C7E341E" w14:textId="77777777" w:rsidTr="003257BD">
        <w:trPr>
          <w:trHeight w:val="439"/>
        </w:trPr>
        <w:tc>
          <w:tcPr>
            <w:tcW w:w="7763" w:type="dxa"/>
            <w:shd w:val="clear" w:color="auto" w:fill="F2F2F2" w:themeFill="background1" w:themeFillShade="F2"/>
            <w:vAlign w:val="center"/>
          </w:tcPr>
          <w:p w14:paraId="2FE4385D" w14:textId="13570456"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r w:rsidR="00025FF7" w:rsidRPr="004C3A0B">
              <w:rPr>
                <w:rFonts w:ascii="Arial" w:hAnsi="Arial" w:cs="Arial"/>
                <w:bCs/>
                <w:sz w:val="22"/>
                <w:szCs w:val="22"/>
              </w:rPr>
              <w:t>activities?</w:t>
            </w:r>
          </w:p>
        </w:tc>
        <w:tc>
          <w:tcPr>
            <w:tcW w:w="992" w:type="dxa"/>
            <w:shd w:val="clear" w:color="auto" w:fill="F2F2F2" w:themeFill="background1" w:themeFillShade="F2"/>
            <w:vAlign w:val="center"/>
          </w:tcPr>
          <w:p w14:paraId="6153163C"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B88DC7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C141944" w14:textId="77777777" w:rsidTr="003257BD">
        <w:trPr>
          <w:trHeight w:val="439"/>
        </w:trPr>
        <w:tc>
          <w:tcPr>
            <w:tcW w:w="7763" w:type="dxa"/>
            <w:shd w:val="clear" w:color="auto" w:fill="F2F2F2" w:themeFill="background1" w:themeFillShade="F2"/>
            <w:vAlign w:val="center"/>
          </w:tcPr>
          <w:p w14:paraId="70A244E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1C3A423D"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20BDC6E" w14:textId="5C42B69C" w:rsidR="00331A88" w:rsidRPr="004C3A0B" w:rsidRDefault="00CC7D1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8015BDE" w14:textId="77777777" w:rsidTr="003257BD">
        <w:trPr>
          <w:trHeight w:val="403"/>
        </w:trPr>
        <w:tc>
          <w:tcPr>
            <w:tcW w:w="7763" w:type="dxa"/>
            <w:shd w:val="clear" w:color="auto" w:fill="F2F2F2" w:themeFill="background1" w:themeFillShade="F2"/>
            <w:vAlign w:val="center"/>
          </w:tcPr>
          <w:p w14:paraId="4A1A0D1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75DF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91EA735" w14:textId="5367E277" w:rsidR="00331A88" w:rsidRPr="004C3A0B" w:rsidRDefault="00CC7D1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25CD03" w14:textId="77777777" w:rsidTr="003257BD">
        <w:trPr>
          <w:trHeight w:val="439"/>
        </w:trPr>
        <w:tc>
          <w:tcPr>
            <w:tcW w:w="7763" w:type="dxa"/>
            <w:shd w:val="clear" w:color="auto" w:fill="F2F2F2" w:themeFill="background1" w:themeFillShade="F2"/>
            <w:vAlign w:val="center"/>
          </w:tcPr>
          <w:p w14:paraId="772E35A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42CD37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55E9A32D" w14:textId="53879BF2" w:rsidR="00331A88" w:rsidRPr="004C3A0B" w:rsidRDefault="00CC7D1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09CC913" w14:textId="77777777" w:rsidTr="003257BD">
        <w:trPr>
          <w:trHeight w:val="403"/>
        </w:trPr>
        <w:tc>
          <w:tcPr>
            <w:tcW w:w="7763" w:type="dxa"/>
            <w:shd w:val="clear" w:color="auto" w:fill="F2F2F2" w:themeFill="background1" w:themeFillShade="F2"/>
            <w:vAlign w:val="center"/>
          </w:tcPr>
          <w:p w14:paraId="6836D9D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B50AAC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00B59188" w14:textId="2075DFEC" w:rsidR="00331A88" w:rsidRPr="004C3A0B" w:rsidRDefault="00CC7D1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F692E7" w14:textId="77777777" w:rsidTr="003257BD">
        <w:trPr>
          <w:trHeight w:val="403"/>
        </w:trPr>
        <w:tc>
          <w:tcPr>
            <w:tcW w:w="7763" w:type="dxa"/>
            <w:shd w:val="clear" w:color="auto" w:fill="F2F2F2" w:themeFill="background1" w:themeFillShade="F2"/>
            <w:vAlign w:val="center"/>
          </w:tcPr>
          <w:p w14:paraId="29DAC05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812624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45174B2" w14:textId="0425CBED" w:rsidR="00331A88" w:rsidRPr="004C3A0B" w:rsidRDefault="00CC7D1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C0667C7" w14:textId="77777777" w:rsidTr="003257BD">
        <w:trPr>
          <w:trHeight w:val="403"/>
        </w:trPr>
        <w:tc>
          <w:tcPr>
            <w:tcW w:w="7763" w:type="dxa"/>
            <w:shd w:val="clear" w:color="auto" w:fill="F2F2F2" w:themeFill="background1" w:themeFillShade="F2"/>
            <w:vAlign w:val="center"/>
          </w:tcPr>
          <w:p w14:paraId="656E714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8FC5D9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49FA83F" w14:textId="42EEA4F8" w:rsidR="00331A88" w:rsidRPr="004C3A0B" w:rsidRDefault="00CC7D1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798D4FB" w14:textId="77777777" w:rsidTr="003257BD">
        <w:trPr>
          <w:trHeight w:val="403"/>
        </w:trPr>
        <w:tc>
          <w:tcPr>
            <w:tcW w:w="7763" w:type="dxa"/>
            <w:shd w:val="clear" w:color="auto" w:fill="F2F2F2" w:themeFill="background1" w:themeFillShade="F2"/>
            <w:vAlign w:val="center"/>
          </w:tcPr>
          <w:p w14:paraId="7CC836E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27EF0E3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1900325D" w14:textId="00F5C0DD" w:rsidR="00331A88" w:rsidRPr="004C3A0B" w:rsidRDefault="00CC7D1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B407E67" w14:textId="77777777" w:rsidTr="003257BD">
        <w:trPr>
          <w:trHeight w:val="403"/>
        </w:trPr>
        <w:tc>
          <w:tcPr>
            <w:tcW w:w="7763" w:type="dxa"/>
            <w:shd w:val="clear" w:color="auto" w:fill="F2F2F2" w:themeFill="background1" w:themeFillShade="F2"/>
            <w:vAlign w:val="center"/>
          </w:tcPr>
          <w:p w14:paraId="7D2F67B0"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1EA9C83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7272DACA" w14:textId="3646C600" w:rsidR="00331A88" w:rsidRPr="004C3A0B" w:rsidRDefault="00CC7D1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4DB39370" w14:textId="77777777" w:rsidTr="00A83D75">
        <w:trPr>
          <w:trHeight w:val="403"/>
        </w:trPr>
        <w:tc>
          <w:tcPr>
            <w:tcW w:w="9889" w:type="dxa"/>
            <w:gridSpan w:val="3"/>
            <w:shd w:val="clear" w:color="auto" w:fill="F2F2F2" w:themeFill="background1" w:themeFillShade="F2"/>
            <w:vAlign w:val="center"/>
          </w:tcPr>
          <w:p w14:paraId="343E1B8C"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0DD3F06" w14:textId="77777777" w:rsidTr="00694EA8">
        <w:trPr>
          <w:trHeight w:val="403"/>
        </w:trPr>
        <w:tc>
          <w:tcPr>
            <w:tcW w:w="9889" w:type="dxa"/>
            <w:gridSpan w:val="3"/>
            <w:vAlign w:val="center"/>
          </w:tcPr>
          <w:p w14:paraId="7D2C17C2" w14:textId="77777777" w:rsidR="003257BD" w:rsidRDefault="003257BD" w:rsidP="003257BD">
            <w:pPr>
              <w:autoSpaceDE w:val="0"/>
              <w:autoSpaceDN w:val="0"/>
              <w:adjustRightInd w:val="0"/>
              <w:rPr>
                <w:rFonts w:ascii="Arial" w:hAnsi="Arial" w:cs="Arial"/>
                <w:sz w:val="22"/>
                <w:szCs w:val="22"/>
              </w:rPr>
            </w:pPr>
          </w:p>
          <w:p w14:paraId="35AADF14" w14:textId="77777777" w:rsidR="00F20187" w:rsidRPr="00354F34" w:rsidRDefault="00F20187" w:rsidP="003257BD">
            <w:pPr>
              <w:autoSpaceDE w:val="0"/>
              <w:autoSpaceDN w:val="0"/>
              <w:adjustRightInd w:val="0"/>
              <w:rPr>
                <w:rFonts w:ascii="Arial" w:hAnsi="Arial" w:cs="Arial"/>
                <w:sz w:val="22"/>
                <w:szCs w:val="22"/>
              </w:rPr>
            </w:pPr>
          </w:p>
          <w:p w14:paraId="506369C3"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0D6743C8" w14:textId="77777777" w:rsidTr="00D839CD">
        <w:trPr>
          <w:trHeight w:val="403"/>
        </w:trPr>
        <w:tc>
          <w:tcPr>
            <w:tcW w:w="9889" w:type="dxa"/>
            <w:gridSpan w:val="3"/>
            <w:shd w:val="clear" w:color="auto" w:fill="F2F2F2" w:themeFill="background1" w:themeFillShade="F2"/>
            <w:vAlign w:val="center"/>
          </w:tcPr>
          <w:p w14:paraId="12C7933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144A324" w14:textId="77777777" w:rsidTr="00694EA8">
        <w:trPr>
          <w:trHeight w:val="403"/>
        </w:trPr>
        <w:tc>
          <w:tcPr>
            <w:tcW w:w="9889" w:type="dxa"/>
            <w:gridSpan w:val="3"/>
            <w:vAlign w:val="center"/>
          </w:tcPr>
          <w:p w14:paraId="4D9FF5DF" w14:textId="77777777" w:rsidR="003257BD" w:rsidRDefault="003257BD" w:rsidP="003257BD">
            <w:pPr>
              <w:autoSpaceDE w:val="0"/>
              <w:autoSpaceDN w:val="0"/>
              <w:adjustRightInd w:val="0"/>
              <w:rPr>
                <w:rFonts w:ascii="Arial" w:hAnsi="Arial" w:cs="Arial"/>
                <w:sz w:val="22"/>
                <w:szCs w:val="22"/>
              </w:rPr>
            </w:pPr>
          </w:p>
          <w:p w14:paraId="0CA837EB" w14:textId="603A87E2" w:rsidR="003257BD" w:rsidRDefault="004073E5" w:rsidP="003257BD">
            <w:pPr>
              <w:autoSpaceDE w:val="0"/>
              <w:autoSpaceDN w:val="0"/>
              <w:adjustRightInd w:val="0"/>
              <w:rPr>
                <w:rFonts w:ascii="Arial" w:hAnsi="Arial" w:cs="Arial"/>
                <w:sz w:val="22"/>
                <w:szCs w:val="22"/>
              </w:rPr>
            </w:pPr>
            <w:r>
              <w:rPr>
                <w:rFonts w:ascii="Arial" w:hAnsi="Arial" w:cs="Arial"/>
                <w:sz w:val="22"/>
                <w:szCs w:val="22"/>
              </w:rPr>
              <w:t>The researcher and tutor Jessica Pitman</w:t>
            </w:r>
            <w:r w:rsidR="00840127">
              <w:rPr>
                <w:rFonts w:ascii="Arial" w:hAnsi="Arial" w:cs="Arial"/>
                <w:sz w:val="22"/>
                <w:szCs w:val="22"/>
              </w:rPr>
              <w:t xml:space="preserve">. </w:t>
            </w:r>
          </w:p>
          <w:p w14:paraId="2C75E5EC" w14:textId="77777777" w:rsidR="003257BD" w:rsidRPr="00354F34" w:rsidRDefault="003257BD" w:rsidP="003257BD">
            <w:pPr>
              <w:autoSpaceDE w:val="0"/>
              <w:autoSpaceDN w:val="0"/>
              <w:adjustRightInd w:val="0"/>
              <w:rPr>
                <w:rFonts w:ascii="Arial" w:hAnsi="Arial" w:cs="Arial"/>
                <w:sz w:val="22"/>
                <w:szCs w:val="22"/>
              </w:rPr>
            </w:pPr>
          </w:p>
          <w:p w14:paraId="4202676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2501B4D" w14:textId="77777777" w:rsidTr="00D839CD">
        <w:trPr>
          <w:trHeight w:val="403"/>
        </w:trPr>
        <w:tc>
          <w:tcPr>
            <w:tcW w:w="9889" w:type="dxa"/>
            <w:gridSpan w:val="3"/>
            <w:shd w:val="clear" w:color="auto" w:fill="F2F2F2" w:themeFill="background1" w:themeFillShade="F2"/>
          </w:tcPr>
          <w:p w14:paraId="7133910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6B1E4E62" w14:textId="77777777" w:rsidTr="00947984">
        <w:trPr>
          <w:trHeight w:val="403"/>
        </w:trPr>
        <w:tc>
          <w:tcPr>
            <w:tcW w:w="9889" w:type="dxa"/>
            <w:gridSpan w:val="3"/>
          </w:tcPr>
          <w:p w14:paraId="36343DC1" w14:textId="77777777" w:rsidR="003257BD" w:rsidRDefault="003257BD" w:rsidP="003257BD">
            <w:pPr>
              <w:autoSpaceDE w:val="0"/>
              <w:autoSpaceDN w:val="0"/>
              <w:adjustRightInd w:val="0"/>
              <w:rPr>
                <w:rFonts w:ascii="Arial" w:hAnsi="Arial" w:cs="Arial"/>
                <w:sz w:val="22"/>
                <w:szCs w:val="22"/>
              </w:rPr>
            </w:pPr>
          </w:p>
          <w:p w14:paraId="0D31D45B" w14:textId="47583B7D" w:rsidR="003257BD" w:rsidRDefault="00840127" w:rsidP="003257BD">
            <w:pPr>
              <w:autoSpaceDE w:val="0"/>
              <w:autoSpaceDN w:val="0"/>
              <w:adjustRightInd w:val="0"/>
              <w:rPr>
                <w:rFonts w:ascii="Arial" w:hAnsi="Arial" w:cs="Arial"/>
                <w:sz w:val="22"/>
                <w:szCs w:val="22"/>
              </w:rPr>
            </w:pPr>
            <w:r>
              <w:rPr>
                <w:rFonts w:ascii="Arial" w:hAnsi="Arial" w:cs="Arial"/>
                <w:sz w:val="22"/>
                <w:szCs w:val="22"/>
              </w:rPr>
              <w:t xml:space="preserve">The researcher Ellie </w:t>
            </w:r>
            <w:r w:rsidR="00DE0670">
              <w:rPr>
                <w:rFonts w:ascii="Arial" w:hAnsi="Arial" w:cs="Arial"/>
                <w:sz w:val="22"/>
                <w:szCs w:val="22"/>
              </w:rPr>
              <w:t>H</w:t>
            </w:r>
            <w:r>
              <w:rPr>
                <w:rFonts w:ascii="Arial" w:hAnsi="Arial" w:cs="Arial"/>
                <w:sz w:val="22"/>
                <w:szCs w:val="22"/>
              </w:rPr>
              <w:t>owell and tutor Jessica pitman</w:t>
            </w:r>
            <w:r w:rsidR="00660D67">
              <w:rPr>
                <w:rFonts w:ascii="Arial" w:hAnsi="Arial" w:cs="Arial"/>
                <w:sz w:val="22"/>
                <w:szCs w:val="22"/>
              </w:rPr>
              <w:t>.</w:t>
            </w:r>
          </w:p>
          <w:p w14:paraId="4BAC6639" w14:textId="77777777" w:rsidR="003257BD" w:rsidRPr="00354F34" w:rsidRDefault="003257BD" w:rsidP="003257BD">
            <w:pPr>
              <w:autoSpaceDE w:val="0"/>
              <w:autoSpaceDN w:val="0"/>
              <w:adjustRightInd w:val="0"/>
              <w:rPr>
                <w:rFonts w:ascii="Arial" w:hAnsi="Arial" w:cs="Arial"/>
                <w:sz w:val="22"/>
                <w:szCs w:val="22"/>
              </w:rPr>
            </w:pPr>
          </w:p>
          <w:p w14:paraId="2FDA7745"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81A951C" w14:textId="77777777" w:rsidTr="00D839CD">
        <w:trPr>
          <w:trHeight w:val="403"/>
        </w:trPr>
        <w:tc>
          <w:tcPr>
            <w:tcW w:w="9889" w:type="dxa"/>
            <w:gridSpan w:val="3"/>
            <w:shd w:val="clear" w:color="auto" w:fill="F2F2F2" w:themeFill="background1" w:themeFillShade="F2"/>
          </w:tcPr>
          <w:p w14:paraId="04B1E7E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AE1E5A1" w14:textId="77777777" w:rsidTr="00947984">
        <w:trPr>
          <w:trHeight w:val="403"/>
        </w:trPr>
        <w:tc>
          <w:tcPr>
            <w:tcW w:w="9889" w:type="dxa"/>
            <w:gridSpan w:val="3"/>
          </w:tcPr>
          <w:p w14:paraId="6ED7273D" w14:textId="77777777" w:rsidR="003257BD" w:rsidRDefault="003257BD" w:rsidP="003257BD">
            <w:pPr>
              <w:autoSpaceDE w:val="0"/>
              <w:autoSpaceDN w:val="0"/>
              <w:adjustRightInd w:val="0"/>
              <w:rPr>
                <w:rFonts w:ascii="Arial" w:hAnsi="Arial" w:cs="Arial"/>
                <w:sz w:val="22"/>
                <w:szCs w:val="22"/>
              </w:rPr>
            </w:pPr>
          </w:p>
          <w:p w14:paraId="321141B9" w14:textId="63B84A4B" w:rsidR="003257BD" w:rsidRPr="00354F34" w:rsidRDefault="00756CA0" w:rsidP="003257BD">
            <w:pPr>
              <w:autoSpaceDE w:val="0"/>
              <w:autoSpaceDN w:val="0"/>
              <w:adjustRightInd w:val="0"/>
              <w:rPr>
                <w:rFonts w:ascii="Arial" w:hAnsi="Arial" w:cs="Arial"/>
                <w:sz w:val="22"/>
                <w:szCs w:val="22"/>
              </w:rPr>
            </w:pPr>
            <w:r>
              <w:rPr>
                <w:rFonts w:ascii="Arial" w:hAnsi="Arial" w:cs="Arial"/>
                <w:sz w:val="22"/>
                <w:szCs w:val="22"/>
              </w:rPr>
              <w:t xml:space="preserve">All information will be stored for data on university computers, allowing all researchers involved in the research to be able to review information. Researcher will ensure that the computer has a password to ensure that no other members and students are able to access the information. After five years all data will be deleted. </w:t>
            </w:r>
          </w:p>
          <w:p w14:paraId="5B1334E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1B5AE904" w14:textId="77777777" w:rsidTr="00947984">
        <w:trPr>
          <w:trHeight w:val="403"/>
        </w:trPr>
        <w:tc>
          <w:tcPr>
            <w:tcW w:w="9889" w:type="dxa"/>
            <w:gridSpan w:val="3"/>
          </w:tcPr>
          <w:p w14:paraId="17330531"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5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D6874E8" w14:textId="77777777" w:rsidTr="00947984">
        <w:trPr>
          <w:trHeight w:val="403"/>
        </w:trPr>
        <w:tc>
          <w:tcPr>
            <w:tcW w:w="9889" w:type="dxa"/>
            <w:gridSpan w:val="3"/>
          </w:tcPr>
          <w:p w14:paraId="09AA0B7C" w14:textId="77777777" w:rsidR="00C32EFB" w:rsidRDefault="00C32EFB" w:rsidP="00C32EFB">
            <w:pPr>
              <w:autoSpaceDE w:val="0"/>
              <w:autoSpaceDN w:val="0"/>
              <w:adjustRightInd w:val="0"/>
              <w:rPr>
                <w:rFonts w:ascii="Arial" w:hAnsi="Arial" w:cs="Arial"/>
                <w:sz w:val="22"/>
                <w:szCs w:val="22"/>
              </w:rPr>
            </w:pPr>
          </w:p>
          <w:p w14:paraId="5B873D08" w14:textId="1E120B2F" w:rsidR="00C32EFB" w:rsidRDefault="00261796" w:rsidP="00C32EFB">
            <w:pPr>
              <w:autoSpaceDE w:val="0"/>
              <w:autoSpaceDN w:val="0"/>
              <w:adjustRightInd w:val="0"/>
              <w:rPr>
                <w:rFonts w:ascii="Arial" w:hAnsi="Arial" w:cs="Arial"/>
                <w:sz w:val="22"/>
                <w:szCs w:val="22"/>
              </w:rPr>
            </w:pPr>
            <w:r>
              <w:rPr>
                <w:rFonts w:ascii="Arial" w:hAnsi="Arial" w:cs="Arial"/>
                <w:sz w:val="22"/>
                <w:szCs w:val="22"/>
              </w:rPr>
              <w:t>No</w:t>
            </w:r>
          </w:p>
          <w:p w14:paraId="6E3D4374" w14:textId="77777777" w:rsidR="00C32EFB" w:rsidRPr="00354F34" w:rsidRDefault="00C32EFB" w:rsidP="00C32EFB">
            <w:pPr>
              <w:autoSpaceDE w:val="0"/>
              <w:autoSpaceDN w:val="0"/>
              <w:adjustRightInd w:val="0"/>
              <w:rPr>
                <w:rFonts w:ascii="Arial" w:hAnsi="Arial" w:cs="Arial"/>
                <w:sz w:val="22"/>
                <w:szCs w:val="22"/>
              </w:rPr>
            </w:pPr>
          </w:p>
          <w:p w14:paraId="3F51BA64"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DEFB0AC" w14:textId="77777777" w:rsidTr="00C32EFB">
        <w:trPr>
          <w:trHeight w:val="252"/>
        </w:trPr>
        <w:tc>
          <w:tcPr>
            <w:tcW w:w="7763" w:type="dxa"/>
            <w:vMerge w:val="restart"/>
            <w:shd w:val="clear" w:color="auto" w:fill="F2F2F2" w:themeFill="background1" w:themeFillShade="F2"/>
          </w:tcPr>
          <w:p w14:paraId="6B59B54E"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5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B8D670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AB71EF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E2C8B7A" w14:textId="72C02F8C" w:rsidR="00C32EFB" w:rsidRPr="0092487B" w:rsidRDefault="008E4C8A"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981E24">
                  <w:rPr>
                    <w:rFonts w:ascii="MS Gothic" w:eastAsia="MS Gothic" w:hAnsi="MS Gothic" w:cs="Arial" w:hint="eastAsia"/>
                    <w:b/>
                    <w:bCs/>
                  </w:rPr>
                  <w:t>☒</w:t>
                </w:r>
              </w:sdtContent>
            </w:sdt>
          </w:p>
        </w:tc>
      </w:tr>
      <w:tr w:rsidR="00C32EFB" w:rsidRPr="004C3A0B" w14:paraId="687C85A0" w14:textId="77777777" w:rsidTr="00B93605">
        <w:trPr>
          <w:trHeight w:val="252"/>
        </w:trPr>
        <w:tc>
          <w:tcPr>
            <w:tcW w:w="7763" w:type="dxa"/>
            <w:vMerge/>
            <w:shd w:val="clear" w:color="auto" w:fill="F2F2F2" w:themeFill="background1" w:themeFillShade="F2"/>
          </w:tcPr>
          <w:p w14:paraId="0F5978CD"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67BFA6E"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D434361" w14:textId="2E6D315E" w:rsidR="00C32EFB" w:rsidRPr="0092487B" w:rsidRDefault="008E4C8A"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C7D1C">
                  <w:rPr>
                    <w:rFonts w:ascii="MS Gothic" w:eastAsia="MS Gothic" w:hAnsi="MS Gothic" w:cs="Arial" w:hint="eastAsia"/>
                    <w:b/>
                    <w:bCs/>
                  </w:rPr>
                  <w:t>☐</w:t>
                </w:r>
              </w:sdtContent>
            </w:sdt>
          </w:p>
        </w:tc>
      </w:tr>
      <w:tr w:rsidR="00C32EFB" w:rsidRPr="004C3A0B" w14:paraId="29B95EBB" w14:textId="77777777" w:rsidTr="003257BD">
        <w:trPr>
          <w:trHeight w:val="311"/>
        </w:trPr>
        <w:tc>
          <w:tcPr>
            <w:tcW w:w="7763" w:type="dxa"/>
            <w:vMerge w:val="restart"/>
            <w:shd w:val="clear" w:color="auto" w:fill="F2F2F2" w:themeFill="background1" w:themeFillShade="F2"/>
          </w:tcPr>
          <w:p w14:paraId="0C1F3D78"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585DF1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BCD300F" w14:textId="0B3E6C1C" w:rsidR="00C32EFB" w:rsidRPr="0092487B" w:rsidRDefault="008E4C8A"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981E24">
                  <w:rPr>
                    <w:rFonts w:ascii="MS Gothic" w:eastAsia="MS Gothic" w:hAnsi="MS Gothic" w:cs="Arial" w:hint="eastAsia"/>
                    <w:b/>
                    <w:bCs/>
                  </w:rPr>
                  <w:t>☒</w:t>
                </w:r>
              </w:sdtContent>
            </w:sdt>
          </w:p>
        </w:tc>
      </w:tr>
      <w:tr w:rsidR="00C32EFB" w:rsidRPr="004C3A0B" w14:paraId="606C5085" w14:textId="77777777" w:rsidTr="003257BD">
        <w:trPr>
          <w:trHeight w:val="311"/>
        </w:trPr>
        <w:tc>
          <w:tcPr>
            <w:tcW w:w="7763" w:type="dxa"/>
            <w:vMerge/>
            <w:shd w:val="clear" w:color="auto" w:fill="F2F2F2" w:themeFill="background1" w:themeFillShade="F2"/>
          </w:tcPr>
          <w:p w14:paraId="4773F7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6D8081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8BAC6DF" w14:textId="77777777" w:rsidR="00C32EFB" w:rsidRPr="0092487B" w:rsidRDefault="008E4C8A"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3659F3A8" w14:textId="77777777" w:rsidR="0092487B" w:rsidRDefault="0092487B" w:rsidP="00694EA8">
      <w:pPr>
        <w:rPr>
          <w:rFonts w:ascii="Arial" w:hAnsi="Arial" w:cs="Arial"/>
          <w:b/>
          <w:bCs/>
          <w:sz w:val="22"/>
          <w:szCs w:val="22"/>
        </w:rPr>
      </w:pPr>
    </w:p>
    <w:p w14:paraId="33E538BE" w14:textId="77777777" w:rsidR="002A152D" w:rsidRDefault="002A152D">
      <w:pPr>
        <w:rPr>
          <w:rFonts w:ascii="Arial" w:hAnsi="Arial" w:cs="Arial"/>
          <w:b/>
          <w:bCs/>
          <w:sz w:val="22"/>
          <w:szCs w:val="22"/>
        </w:rPr>
      </w:pPr>
      <w:r>
        <w:rPr>
          <w:rFonts w:ascii="Arial" w:hAnsi="Arial" w:cs="Arial"/>
          <w:b/>
          <w:bCs/>
          <w:sz w:val="22"/>
          <w:szCs w:val="22"/>
        </w:rPr>
        <w:br w:type="page"/>
      </w:r>
    </w:p>
    <w:p w14:paraId="7BBE9A26"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80786E2" w14:textId="77777777" w:rsidTr="00A83D75">
        <w:trPr>
          <w:trHeight w:val="1807"/>
        </w:trPr>
        <w:tc>
          <w:tcPr>
            <w:tcW w:w="9881" w:type="dxa"/>
            <w:gridSpan w:val="3"/>
            <w:shd w:val="clear" w:color="auto" w:fill="F2F2F2" w:themeFill="background1" w:themeFillShade="F2"/>
            <w:vAlign w:val="center"/>
          </w:tcPr>
          <w:p w14:paraId="5A2CAEC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F3A9FD9" w14:textId="77777777" w:rsidR="00694EA8" w:rsidRPr="004C3A0B" w:rsidRDefault="00694EA8" w:rsidP="00694EA8">
            <w:pPr>
              <w:jc w:val="both"/>
              <w:rPr>
                <w:rFonts w:ascii="Arial" w:hAnsi="Arial" w:cs="Arial"/>
                <w:b/>
                <w:bCs/>
                <w:color w:val="000000"/>
                <w:sz w:val="22"/>
                <w:szCs w:val="22"/>
              </w:rPr>
            </w:pPr>
          </w:p>
          <w:p w14:paraId="07133C93"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54" w:history="1">
              <w:r w:rsidR="000C3A29" w:rsidRPr="004C3A0B">
                <w:rPr>
                  <w:rStyle w:val="Hyperlink"/>
                  <w:rFonts w:ascii="Arial" w:hAnsi="Arial" w:cs="Arial"/>
                  <w:sz w:val="22"/>
                  <w:szCs w:val="22"/>
                </w:rPr>
                <w:t>Research Ethics and Integrity Code of Practice</w:t>
              </w:r>
            </w:hyperlink>
          </w:p>
        </w:tc>
      </w:tr>
      <w:tr w:rsidR="0092487B" w:rsidRPr="004C3A0B" w14:paraId="214F0F4F"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CE376A"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9309089" w14:textId="77777777" w:rsidR="0092487B" w:rsidRPr="004C3A0B" w:rsidRDefault="0092487B" w:rsidP="00694EA8">
            <w:pPr>
              <w:spacing w:before="100" w:beforeAutospacing="1" w:after="100" w:afterAutospacing="1"/>
              <w:rPr>
                <w:rFonts w:ascii="Arial" w:hAnsi="Arial" w:cs="Arial"/>
                <w:sz w:val="22"/>
                <w:szCs w:val="22"/>
              </w:rPr>
            </w:pPr>
          </w:p>
        </w:tc>
        <w:tc>
          <w:tcPr>
            <w:tcW w:w="2239" w:type="dxa"/>
            <w:vAlign w:val="center"/>
          </w:tcPr>
          <w:p w14:paraId="1725A5FF"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A5DF364" w14:textId="46372F2D" w:rsidR="0092487B" w:rsidRPr="004C3A0B" w:rsidRDefault="00756CA0" w:rsidP="00694EA8">
            <w:pPr>
              <w:spacing w:before="100" w:beforeAutospacing="1" w:after="100" w:afterAutospacing="1"/>
              <w:rPr>
                <w:rFonts w:ascii="Arial" w:hAnsi="Arial" w:cs="Arial"/>
                <w:sz w:val="22"/>
                <w:szCs w:val="22"/>
              </w:rPr>
            </w:pPr>
            <w:r>
              <w:rPr>
                <w:rFonts w:ascii="Arial" w:hAnsi="Arial" w:cs="Arial"/>
                <w:sz w:val="22"/>
                <w:szCs w:val="22"/>
              </w:rPr>
              <w:t>October 22</w:t>
            </w:r>
            <w:r w:rsidRPr="00756CA0">
              <w:rPr>
                <w:rFonts w:ascii="Arial" w:hAnsi="Arial" w:cs="Arial"/>
                <w:sz w:val="22"/>
                <w:szCs w:val="22"/>
                <w:vertAlign w:val="superscript"/>
              </w:rPr>
              <w:t>nd</w:t>
            </w:r>
            <w:r>
              <w:rPr>
                <w:rFonts w:ascii="Arial" w:hAnsi="Arial" w:cs="Arial"/>
                <w:sz w:val="22"/>
                <w:szCs w:val="22"/>
              </w:rPr>
              <w:t xml:space="preserve"> </w:t>
            </w:r>
          </w:p>
        </w:tc>
      </w:tr>
    </w:tbl>
    <w:p w14:paraId="710B0437" w14:textId="77777777" w:rsidR="00694EA8" w:rsidRPr="004C3A0B" w:rsidRDefault="00694EA8" w:rsidP="000700F9">
      <w:pPr>
        <w:rPr>
          <w:rFonts w:ascii="Arial" w:hAnsi="Arial" w:cs="Arial"/>
          <w:sz w:val="22"/>
          <w:szCs w:val="22"/>
        </w:rPr>
      </w:pPr>
    </w:p>
    <w:p w14:paraId="4EADACDD"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D9DB49D" w14:textId="77777777" w:rsidTr="003257BD">
        <w:trPr>
          <w:trHeight w:val="346"/>
        </w:trPr>
        <w:tc>
          <w:tcPr>
            <w:tcW w:w="1423" w:type="pct"/>
            <w:shd w:val="clear" w:color="auto" w:fill="F2F2F2" w:themeFill="background1" w:themeFillShade="F2"/>
            <w:vAlign w:val="center"/>
          </w:tcPr>
          <w:p w14:paraId="77CD6FED"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1F4BC88B" w14:textId="5684C2ED" w:rsidR="0092487B" w:rsidRPr="004C3A0B" w:rsidRDefault="00A32BB9" w:rsidP="00CA7241">
            <w:pPr>
              <w:pStyle w:val="ListParagraph"/>
              <w:ind w:left="0"/>
              <w:rPr>
                <w:rFonts w:ascii="Arial" w:hAnsi="Arial" w:cs="Arial"/>
              </w:rPr>
            </w:pPr>
            <w:r>
              <w:rPr>
                <w:rFonts w:ascii="Arial" w:hAnsi="Arial" w:cs="Arial"/>
              </w:rPr>
              <w:t xml:space="preserve">Jessica Pitman </w:t>
            </w:r>
          </w:p>
        </w:tc>
        <w:tc>
          <w:tcPr>
            <w:tcW w:w="1087" w:type="pct"/>
            <w:vMerge w:val="restart"/>
          </w:tcPr>
          <w:p w14:paraId="39593046" w14:textId="0B9FE875" w:rsidR="0092487B" w:rsidRPr="004C3A0B" w:rsidRDefault="0092487B" w:rsidP="0092487B">
            <w:pPr>
              <w:pStyle w:val="ListParagraph"/>
              <w:ind w:left="0"/>
              <w:rPr>
                <w:rFonts w:ascii="Arial" w:hAnsi="Arial" w:cs="Arial"/>
              </w:rPr>
            </w:pPr>
            <w:r w:rsidRPr="004C3A0B">
              <w:rPr>
                <w:rFonts w:ascii="Arial" w:hAnsi="Arial" w:cs="Arial"/>
                <w:b/>
                <w:bCs/>
              </w:rPr>
              <w:t>Date:</w:t>
            </w:r>
            <w:r w:rsidR="00A32BB9">
              <w:rPr>
                <w:rFonts w:ascii="Arial" w:hAnsi="Arial" w:cs="Arial"/>
                <w:b/>
                <w:bCs/>
              </w:rPr>
              <w:t xml:space="preserve"> 22</w:t>
            </w:r>
            <w:r w:rsidR="00A32BB9" w:rsidRPr="00A32BB9">
              <w:rPr>
                <w:rFonts w:ascii="Arial" w:hAnsi="Arial" w:cs="Arial"/>
                <w:b/>
                <w:bCs/>
                <w:vertAlign w:val="superscript"/>
              </w:rPr>
              <w:t>nd</w:t>
            </w:r>
            <w:r w:rsidR="00A32BB9">
              <w:rPr>
                <w:rFonts w:ascii="Arial" w:hAnsi="Arial" w:cs="Arial"/>
                <w:b/>
                <w:bCs/>
              </w:rPr>
              <w:t xml:space="preserve"> October 2021</w:t>
            </w:r>
          </w:p>
        </w:tc>
      </w:tr>
      <w:tr w:rsidR="0092487B" w:rsidRPr="004C3A0B" w14:paraId="0133082F" w14:textId="77777777" w:rsidTr="003257BD">
        <w:trPr>
          <w:trHeight w:val="347"/>
        </w:trPr>
        <w:tc>
          <w:tcPr>
            <w:tcW w:w="1423" w:type="pct"/>
            <w:shd w:val="clear" w:color="auto" w:fill="F2F2F2" w:themeFill="background1" w:themeFillShade="F2"/>
            <w:vAlign w:val="center"/>
          </w:tcPr>
          <w:p w14:paraId="1626B3F1"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5D1F446" w14:textId="77777777" w:rsidR="0092487B" w:rsidRPr="004C3A0B" w:rsidRDefault="0092487B" w:rsidP="0092487B">
            <w:pPr>
              <w:pStyle w:val="ListParagraph"/>
              <w:ind w:left="0"/>
              <w:rPr>
                <w:rFonts w:ascii="Arial" w:hAnsi="Arial" w:cs="Arial"/>
              </w:rPr>
            </w:pPr>
          </w:p>
          <w:p w14:paraId="42950576" w14:textId="77777777" w:rsidR="0092487B" w:rsidRPr="004C3A0B" w:rsidRDefault="0092487B" w:rsidP="0092487B">
            <w:pPr>
              <w:pStyle w:val="ListParagraph"/>
              <w:ind w:left="0"/>
              <w:rPr>
                <w:rFonts w:ascii="Arial" w:hAnsi="Arial" w:cs="Arial"/>
              </w:rPr>
            </w:pPr>
          </w:p>
        </w:tc>
        <w:tc>
          <w:tcPr>
            <w:tcW w:w="1087" w:type="pct"/>
            <w:vMerge/>
            <w:vAlign w:val="center"/>
          </w:tcPr>
          <w:p w14:paraId="69FF4626" w14:textId="77777777" w:rsidR="0092487B" w:rsidRPr="004C3A0B" w:rsidRDefault="0092487B" w:rsidP="0092487B">
            <w:pPr>
              <w:pStyle w:val="ListParagraph"/>
              <w:ind w:left="0"/>
              <w:rPr>
                <w:rFonts w:ascii="Arial" w:hAnsi="Arial" w:cs="Arial"/>
              </w:rPr>
            </w:pPr>
          </w:p>
        </w:tc>
      </w:tr>
    </w:tbl>
    <w:p w14:paraId="1DCDA787" w14:textId="77777777" w:rsidR="000C3A29" w:rsidRPr="004C3A0B" w:rsidRDefault="000C3A29" w:rsidP="000700F9">
      <w:pPr>
        <w:rPr>
          <w:rFonts w:ascii="Arial" w:hAnsi="Arial" w:cs="Arial"/>
          <w:sz w:val="22"/>
          <w:szCs w:val="22"/>
        </w:rPr>
      </w:pPr>
    </w:p>
    <w:p w14:paraId="75A09F36"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A7B6365" w14:textId="77777777" w:rsidTr="003257BD">
        <w:trPr>
          <w:trHeight w:val="346"/>
        </w:trPr>
        <w:tc>
          <w:tcPr>
            <w:tcW w:w="1423" w:type="pct"/>
            <w:shd w:val="clear" w:color="auto" w:fill="F2F2F2" w:themeFill="background1" w:themeFillShade="F2"/>
            <w:vAlign w:val="center"/>
          </w:tcPr>
          <w:p w14:paraId="2E08D6AA"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41FF32E" w14:textId="77777777" w:rsidR="0092487B" w:rsidRPr="004C3A0B" w:rsidRDefault="0092487B" w:rsidP="009D2E0B">
            <w:pPr>
              <w:pStyle w:val="ListParagraph"/>
              <w:ind w:left="0"/>
              <w:rPr>
                <w:rFonts w:ascii="Arial" w:hAnsi="Arial" w:cs="Arial"/>
              </w:rPr>
            </w:pPr>
          </w:p>
        </w:tc>
        <w:tc>
          <w:tcPr>
            <w:tcW w:w="1087" w:type="pct"/>
            <w:vMerge w:val="restart"/>
          </w:tcPr>
          <w:p w14:paraId="78C0E0C2"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F446E8B" w14:textId="77777777" w:rsidTr="003257BD">
        <w:trPr>
          <w:trHeight w:val="347"/>
        </w:trPr>
        <w:tc>
          <w:tcPr>
            <w:tcW w:w="1423" w:type="pct"/>
            <w:shd w:val="clear" w:color="auto" w:fill="F2F2F2" w:themeFill="background1" w:themeFillShade="F2"/>
            <w:vAlign w:val="center"/>
          </w:tcPr>
          <w:p w14:paraId="0AA0E958"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A248BAA" w14:textId="77777777" w:rsidR="0092487B" w:rsidRPr="004C3A0B" w:rsidRDefault="0092487B" w:rsidP="009D2E0B">
            <w:pPr>
              <w:pStyle w:val="ListParagraph"/>
              <w:ind w:left="0"/>
              <w:rPr>
                <w:rFonts w:ascii="Arial" w:hAnsi="Arial" w:cs="Arial"/>
              </w:rPr>
            </w:pPr>
          </w:p>
          <w:p w14:paraId="470EE986" w14:textId="77777777" w:rsidR="0092487B" w:rsidRPr="004C3A0B" w:rsidRDefault="0092487B" w:rsidP="009D2E0B">
            <w:pPr>
              <w:pStyle w:val="ListParagraph"/>
              <w:ind w:left="0"/>
              <w:rPr>
                <w:rFonts w:ascii="Arial" w:hAnsi="Arial" w:cs="Arial"/>
              </w:rPr>
            </w:pPr>
          </w:p>
        </w:tc>
        <w:tc>
          <w:tcPr>
            <w:tcW w:w="1087" w:type="pct"/>
            <w:vMerge/>
            <w:vAlign w:val="center"/>
          </w:tcPr>
          <w:p w14:paraId="2221A1AF" w14:textId="77777777" w:rsidR="0092487B" w:rsidRPr="004C3A0B" w:rsidRDefault="0092487B" w:rsidP="009D2E0B">
            <w:pPr>
              <w:pStyle w:val="ListParagraph"/>
              <w:ind w:left="0"/>
              <w:rPr>
                <w:rFonts w:ascii="Arial" w:hAnsi="Arial" w:cs="Arial"/>
              </w:rPr>
            </w:pPr>
          </w:p>
        </w:tc>
      </w:tr>
    </w:tbl>
    <w:p w14:paraId="7F51BEA2" w14:textId="77777777" w:rsidR="0076027F" w:rsidRDefault="0076027F" w:rsidP="000C3A29">
      <w:pPr>
        <w:rPr>
          <w:rFonts w:ascii="Arial" w:hAnsi="Arial" w:cs="Arial"/>
          <w:b/>
          <w:sz w:val="22"/>
          <w:szCs w:val="22"/>
        </w:rPr>
      </w:pPr>
    </w:p>
    <w:p w14:paraId="7E0B3BA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C434798"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FFD01D7" w14:textId="0CE52B09" w:rsidR="00CC2661" w:rsidRPr="004C3A0B" w:rsidRDefault="00CC7D1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83C4C2D"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A94B8FB"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7C1E65C3" w14:textId="69D95A25" w:rsidR="00CC2661" w:rsidRPr="004C3A0B" w:rsidRDefault="00CC7D1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532D7FC"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3236EE6"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36897E9A" w14:textId="66FA5E83" w:rsidR="00CC2661" w:rsidRPr="004C3A0B" w:rsidRDefault="00CC7D1C"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3CAB8E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8029E4"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21623B42"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0881450"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CB5E2AA"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42D3C7BA"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1A1F160" w14:textId="3B903F21"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r w:rsidR="00025FF7" w:rsidRPr="00204E14">
              <w:rPr>
                <w:rFonts w:ascii="Arial" w:hAnsi="Arial" w:cs="Arial"/>
                <w:sz w:val="22"/>
                <w:szCs w:val="22"/>
              </w:rPr>
              <w:t>appropriate)</w:t>
            </w:r>
            <w:r w:rsidR="00025FF7">
              <w:rPr>
                <w:rFonts w:ascii="Arial" w:hAnsi="Arial" w:cs="Arial"/>
                <w:sz w:val="22"/>
                <w:szCs w:val="22"/>
              </w:rPr>
              <w:t xml:space="preserve"> ONLY</w:t>
            </w:r>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B6A77D8"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8C57815" w14:textId="37693581" w:rsidR="00743859" w:rsidRPr="004C3A0B" w:rsidRDefault="00A32BB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A9CC626" w14:textId="58BAAA7D"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r w:rsidR="00025FF7" w:rsidRPr="004C3A0B">
              <w:rPr>
                <w:rFonts w:ascii="Arial" w:hAnsi="Arial" w:cs="Arial"/>
                <w:sz w:val="22"/>
                <w:szCs w:val="22"/>
              </w:rPr>
              <w:t>above-named</w:t>
            </w:r>
            <w:r w:rsidRPr="004C3A0B">
              <w:rPr>
                <w:rFonts w:ascii="Arial" w:hAnsi="Arial" w:cs="Arial"/>
                <w:sz w:val="22"/>
                <w:szCs w:val="22"/>
              </w:rPr>
              <w:t xml:space="preserve"> research activity will meet the University’s Research Ethics and Integrity Code of Practice.</w:t>
            </w:r>
          </w:p>
        </w:tc>
      </w:tr>
      <w:tr w:rsidR="00743859" w:rsidRPr="004C3A0B" w14:paraId="1E27BEB3"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E8483B8" w14:textId="6B278512" w:rsidR="00743859" w:rsidRPr="004C3A0B" w:rsidRDefault="00CC7D1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CBDF332"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22A8C2C0"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5CBA47A" w14:textId="20B4D621" w:rsidR="00424773" w:rsidRDefault="00CC7D1C" w:rsidP="00424773">
                <w:pPr>
                  <w:jc w:val="center"/>
                  <w:rPr>
                    <w:rFonts w:ascii="Arial" w:hAnsi="Arial" w:cs="Arial"/>
                    <w:b/>
                    <w:bCs/>
                  </w:rPr>
                </w:pPr>
                <w:r>
                  <w:rPr>
                    <w:rFonts w:ascii="MS Gothic" w:eastAsia="MS Gothic" w:hAnsi="MS Gothic" w:cs="Arial" w:hint="eastAsia"/>
                    <w:b/>
                    <w:bCs/>
                  </w:rPr>
                  <w:t>☒</w:t>
                </w:r>
              </w:p>
            </w:sdtContent>
          </w:sdt>
          <w:p w14:paraId="2071D927" w14:textId="77777777" w:rsidR="00424773" w:rsidRDefault="00424773" w:rsidP="00743859">
            <w:pPr>
              <w:jc w:val="center"/>
              <w:rPr>
                <w:rFonts w:ascii="MS Gothic" w:eastAsia="MS Gothic" w:hAnsi="MS Gothic" w:cs="Arial"/>
                <w:b/>
                <w:bCs/>
              </w:rPr>
            </w:pPr>
          </w:p>
        </w:tc>
        <w:tc>
          <w:tcPr>
            <w:tcW w:w="9356" w:type="dxa"/>
            <w:vAlign w:val="center"/>
          </w:tcPr>
          <w:p w14:paraId="4AA47852"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F43F4E0" w14:textId="77777777" w:rsidR="005756CA" w:rsidRPr="004C3A0B" w:rsidRDefault="005756CA" w:rsidP="00A5764B">
      <w:pPr>
        <w:tabs>
          <w:tab w:val="left" w:pos="5103"/>
        </w:tabs>
        <w:rPr>
          <w:rFonts w:ascii="Arial" w:hAnsi="Arial" w:cs="Arial"/>
          <w:b/>
          <w:bCs/>
          <w:sz w:val="22"/>
          <w:szCs w:val="22"/>
        </w:rPr>
      </w:pPr>
    </w:p>
    <w:p w14:paraId="2D1606E6" w14:textId="77777777" w:rsidR="00425DA7" w:rsidRDefault="00425DA7">
      <w:pPr>
        <w:rPr>
          <w:rFonts w:ascii="Arial" w:hAnsi="Arial" w:cs="Arial"/>
          <w:b/>
          <w:bCs/>
          <w:sz w:val="22"/>
          <w:szCs w:val="22"/>
        </w:rPr>
      </w:pPr>
      <w:r>
        <w:rPr>
          <w:rFonts w:ascii="Arial" w:hAnsi="Arial" w:cs="Arial"/>
          <w:b/>
          <w:bCs/>
          <w:sz w:val="22"/>
          <w:szCs w:val="22"/>
        </w:rPr>
        <w:br w:type="page"/>
      </w:r>
    </w:p>
    <w:p w14:paraId="41137102"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7FF6C4F" w14:textId="77777777" w:rsidTr="00A83D75">
        <w:tc>
          <w:tcPr>
            <w:tcW w:w="10060" w:type="dxa"/>
            <w:shd w:val="clear" w:color="auto" w:fill="F2F2F2" w:themeFill="background1" w:themeFillShade="F2"/>
          </w:tcPr>
          <w:p w14:paraId="21E33032"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3BCB92B"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5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1A1879A5" w14:textId="7CDAA30C"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r w:rsidR="00025FF7" w:rsidRPr="004C3A0B">
              <w:rPr>
                <w:rFonts w:ascii="Arial" w:hAnsi="Arial" w:cs="Arial"/>
                <w:color w:val="000000"/>
                <w:sz w:val="22"/>
                <w:szCs w:val="22"/>
              </w:rPr>
              <w:t>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CEAE378" w14:textId="77777777" w:rsidR="004632AA" w:rsidRPr="004C3A0B" w:rsidRDefault="004632AA" w:rsidP="00A5764B">
      <w:pPr>
        <w:tabs>
          <w:tab w:val="left" w:pos="5103"/>
        </w:tabs>
        <w:rPr>
          <w:rFonts w:ascii="Arial" w:hAnsi="Arial" w:cs="Arial"/>
          <w:b/>
          <w:bCs/>
          <w:sz w:val="22"/>
          <w:szCs w:val="22"/>
        </w:rPr>
      </w:pPr>
    </w:p>
    <w:p w14:paraId="3A256B74" w14:textId="2DF71DA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r w:rsidR="00025FF7" w:rsidRPr="004C3A0B">
        <w:rPr>
          <w:rFonts w:ascii="Arial" w:hAnsi="Arial" w:cs="Arial"/>
          <w:bCs/>
          <w:sz w:val="22"/>
          <w:szCs w:val="22"/>
        </w:rPr>
        <w:t>submit this</w:t>
      </w:r>
      <w:r w:rsidRPr="004C3A0B">
        <w:rPr>
          <w:rFonts w:ascii="Arial" w:hAnsi="Arial" w:cs="Arial"/>
          <w:bCs/>
          <w:sz w:val="22"/>
          <w:szCs w:val="22"/>
        </w:rPr>
        <w:t xml:space="preserve"> form (and receive the outcome) via systems explained to you by the supervisor/module leader.</w:t>
      </w:r>
    </w:p>
    <w:p w14:paraId="48981A74" w14:textId="77777777" w:rsidR="00683497" w:rsidRPr="004C3A0B" w:rsidRDefault="00683497" w:rsidP="00683497">
      <w:pPr>
        <w:tabs>
          <w:tab w:val="left" w:pos="5103"/>
        </w:tabs>
        <w:rPr>
          <w:rFonts w:ascii="Arial" w:hAnsi="Arial" w:cs="Arial"/>
          <w:bCs/>
          <w:sz w:val="22"/>
          <w:szCs w:val="22"/>
        </w:rPr>
      </w:pPr>
    </w:p>
    <w:p w14:paraId="0E3BC1C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56" w:history="1">
        <w:r w:rsidRPr="004C3A0B">
          <w:rPr>
            <w:rStyle w:val="Hyperlink"/>
            <w:rFonts w:ascii="Arial" w:hAnsi="Arial" w:cs="Arial"/>
            <w:sz w:val="22"/>
            <w:szCs w:val="22"/>
          </w:rPr>
          <w:t>http://www.uwtsd.ac.uk/academic-office/</w:t>
        </w:r>
      </w:hyperlink>
    </w:p>
    <w:p w14:paraId="258525B7" w14:textId="77777777" w:rsidR="008330B6" w:rsidRPr="004C3A0B" w:rsidRDefault="008330B6" w:rsidP="00683497">
      <w:pPr>
        <w:tabs>
          <w:tab w:val="left" w:pos="5103"/>
        </w:tabs>
        <w:rPr>
          <w:rFonts w:ascii="Arial" w:hAnsi="Arial" w:cs="Arial"/>
          <w:bCs/>
          <w:sz w:val="22"/>
          <w:szCs w:val="22"/>
        </w:rPr>
      </w:pPr>
    </w:p>
    <w:p w14:paraId="0004A916" w14:textId="77777777" w:rsidR="00A50649" w:rsidRDefault="00A50649" w:rsidP="00A51EFB">
      <w:pPr>
        <w:jc w:val="center"/>
        <w:rPr>
          <w:rFonts w:ascii="Arial" w:hAnsi="Arial" w:cs="Arial"/>
          <w:b/>
          <w:sz w:val="22"/>
          <w:szCs w:val="22"/>
        </w:rPr>
      </w:pPr>
    </w:p>
    <w:p w14:paraId="4DD76F08" w14:textId="77777777" w:rsidR="00A50649" w:rsidRDefault="00A50649" w:rsidP="00A51EFB">
      <w:pPr>
        <w:jc w:val="center"/>
        <w:rPr>
          <w:rFonts w:ascii="Arial" w:hAnsi="Arial" w:cs="Arial"/>
          <w:b/>
          <w:sz w:val="22"/>
          <w:szCs w:val="22"/>
        </w:rPr>
      </w:pPr>
    </w:p>
    <w:p w14:paraId="5CCB6F08"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36F678B" w14:textId="77777777" w:rsidR="00A51EFB" w:rsidRPr="004C3A0B" w:rsidRDefault="00A51EFB" w:rsidP="00AA2E71">
      <w:pPr>
        <w:jc w:val="both"/>
        <w:rPr>
          <w:rFonts w:ascii="Arial" w:hAnsi="Arial" w:cs="Arial"/>
        </w:rPr>
      </w:pPr>
    </w:p>
    <w:p w14:paraId="63E3E69B"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57"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3912C178" w14:textId="77777777" w:rsidR="00A51EFB" w:rsidRPr="004C3A0B" w:rsidRDefault="00A51EFB" w:rsidP="00AA2E71">
      <w:pPr>
        <w:jc w:val="both"/>
        <w:rPr>
          <w:rFonts w:ascii="Arial" w:hAnsi="Arial" w:cs="Arial"/>
        </w:rPr>
      </w:pPr>
    </w:p>
    <w:p w14:paraId="1F94E76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2E7ED102" w14:textId="77777777" w:rsidR="00025AC4" w:rsidRPr="004C3A0B" w:rsidRDefault="00025AC4" w:rsidP="00AA2E71">
      <w:pPr>
        <w:jc w:val="both"/>
        <w:rPr>
          <w:rFonts w:ascii="Arial" w:hAnsi="Arial" w:cs="Arial"/>
        </w:rPr>
      </w:pPr>
    </w:p>
    <w:p w14:paraId="167B9848" w14:textId="1CD07C22" w:rsidR="00025AC4" w:rsidRPr="00A42B94" w:rsidRDefault="00025AC4" w:rsidP="00A42B94">
      <w:pPr>
        <w:rPr>
          <w:rFonts w:ascii="Arial" w:hAnsi="Arial" w:cs="Arial"/>
          <w:b/>
          <w:bCs/>
          <w:sz w:val="22"/>
          <w:szCs w:val="22"/>
        </w:rPr>
      </w:pPr>
    </w:p>
    <w:sectPr w:rsidR="00025AC4" w:rsidRPr="00A42B94" w:rsidSect="000B58AD">
      <w:headerReference w:type="default" r:id="rId58"/>
      <w:footerReference w:type="default" r:id="rId59"/>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F68F2A" w14:textId="77777777" w:rsidR="008E4C8A" w:rsidRDefault="008E4C8A" w:rsidP="00390251">
      <w:r>
        <w:separator/>
      </w:r>
    </w:p>
    <w:p w14:paraId="35DF2BF4" w14:textId="77777777" w:rsidR="008E4C8A" w:rsidRDefault="008E4C8A"/>
  </w:endnote>
  <w:endnote w:type="continuationSeparator" w:id="0">
    <w:p w14:paraId="75538A87" w14:textId="77777777" w:rsidR="008E4C8A" w:rsidRDefault="008E4C8A" w:rsidP="00390251">
      <w:r>
        <w:continuationSeparator/>
      </w:r>
    </w:p>
    <w:p w14:paraId="20F641D3" w14:textId="77777777" w:rsidR="008E4C8A" w:rsidRDefault="008E4C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8167C7" w14:textId="77777777" w:rsidR="0099491A" w:rsidRDefault="0099491A"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F0FABC" w14:textId="77777777" w:rsidR="008E4C8A" w:rsidRDefault="008E4C8A" w:rsidP="00390251">
      <w:r>
        <w:separator/>
      </w:r>
    </w:p>
    <w:p w14:paraId="70CFBD02" w14:textId="77777777" w:rsidR="008E4C8A" w:rsidRDefault="008E4C8A"/>
  </w:footnote>
  <w:footnote w:type="continuationSeparator" w:id="0">
    <w:p w14:paraId="5D225AEF" w14:textId="77777777" w:rsidR="008E4C8A" w:rsidRDefault="008E4C8A" w:rsidP="00390251">
      <w:r>
        <w:continuationSeparator/>
      </w:r>
    </w:p>
    <w:p w14:paraId="0A0762F6" w14:textId="77777777" w:rsidR="008E4C8A" w:rsidRDefault="008E4C8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8EDC2" w14:textId="77777777" w:rsidR="0099491A" w:rsidRPr="00965F27" w:rsidRDefault="0099491A"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33DB6EC" wp14:editId="419F476A">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A5B"/>
    <w:rsid w:val="00004CF7"/>
    <w:rsid w:val="000142F0"/>
    <w:rsid w:val="00021B2B"/>
    <w:rsid w:val="00025AC4"/>
    <w:rsid w:val="00025D7B"/>
    <w:rsid w:val="00025FF7"/>
    <w:rsid w:val="0003092F"/>
    <w:rsid w:val="00030BE1"/>
    <w:rsid w:val="00030F51"/>
    <w:rsid w:val="000314CE"/>
    <w:rsid w:val="0003212E"/>
    <w:rsid w:val="000433F4"/>
    <w:rsid w:val="00044629"/>
    <w:rsid w:val="00047896"/>
    <w:rsid w:val="00047D63"/>
    <w:rsid w:val="000551CD"/>
    <w:rsid w:val="00065801"/>
    <w:rsid w:val="000700F9"/>
    <w:rsid w:val="000710FE"/>
    <w:rsid w:val="00075462"/>
    <w:rsid w:val="00077EA9"/>
    <w:rsid w:val="000819F1"/>
    <w:rsid w:val="00084DC7"/>
    <w:rsid w:val="0008799F"/>
    <w:rsid w:val="00090CF7"/>
    <w:rsid w:val="00095059"/>
    <w:rsid w:val="00096209"/>
    <w:rsid w:val="000B0A8F"/>
    <w:rsid w:val="000B213C"/>
    <w:rsid w:val="000B5723"/>
    <w:rsid w:val="000B57A3"/>
    <w:rsid w:val="000B58AD"/>
    <w:rsid w:val="000C3A29"/>
    <w:rsid w:val="000C5E77"/>
    <w:rsid w:val="000C7409"/>
    <w:rsid w:val="000D067B"/>
    <w:rsid w:val="000D23C8"/>
    <w:rsid w:val="000E2AD0"/>
    <w:rsid w:val="000F1514"/>
    <w:rsid w:val="000F2470"/>
    <w:rsid w:val="000F7C83"/>
    <w:rsid w:val="00100D01"/>
    <w:rsid w:val="00102B85"/>
    <w:rsid w:val="0010484B"/>
    <w:rsid w:val="00113E57"/>
    <w:rsid w:val="00122E21"/>
    <w:rsid w:val="00124438"/>
    <w:rsid w:val="00126B4D"/>
    <w:rsid w:val="001312E4"/>
    <w:rsid w:val="001408EC"/>
    <w:rsid w:val="00144D85"/>
    <w:rsid w:val="0014639E"/>
    <w:rsid w:val="00150EE4"/>
    <w:rsid w:val="00151286"/>
    <w:rsid w:val="001513B3"/>
    <w:rsid w:val="00152F36"/>
    <w:rsid w:val="001612C0"/>
    <w:rsid w:val="001703BF"/>
    <w:rsid w:val="00173776"/>
    <w:rsid w:val="00174A02"/>
    <w:rsid w:val="0017632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47E3"/>
    <w:rsid w:val="001F6460"/>
    <w:rsid w:val="001F79E2"/>
    <w:rsid w:val="00200104"/>
    <w:rsid w:val="00204E14"/>
    <w:rsid w:val="00213F52"/>
    <w:rsid w:val="00221686"/>
    <w:rsid w:val="00224A9A"/>
    <w:rsid w:val="002259D7"/>
    <w:rsid w:val="0023172C"/>
    <w:rsid w:val="00233B1F"/>
    <w:rsid w:val="00234C0E"/>
    <w:rsid w:val="00240F9C"/>
    <w:rsid w:val="00244B9F"/>
    <w:rsid w:val="002518AC"/>
    <w:rsid w:val="00255B51"/>
    <w:rsid w:val="00261796"/>
    <w:rsid w:val="002657B4"/>
    <w:rsid w:val="00266AB2"/>
    <w:rsid w:val="00272EE5"/>
    <w:rsid w:val="00280A88"/>
    <w:rsid w:val="002866BC"/>
    <w:rsid w:val="0029113C"/>
    <w:rsid w:val="00293A45"/>
    <w:rsid w:val="002A0FD3"/>
    <w:rsid w:val="002A152D"/>
    <w:rsid w:val="002A1951"/>
    <w:rsid w:val="002A7E77"/>
    <w:rsid w:val="002B1303"/>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44562"/>
    <w:rsid w:val="003505BC"/>
    <w:rsid w:val="00354F34"/>
    <w:rsid w:val="00361382"/>
    <w:rsid w:val="00390251"/>
    <w:rsid w:val="00392D9A"/>
    <w:rsid w:val="00397B49"/>
    <w:rsid w:val="003A09CB"/>
    <w:rsid w:val="003A5C91"/>
    <w:rsid w:val="003B4D13"/>
    <w:rsid w:val="003B7AA2"/>
    <w:rsid w:val="003C03F0"/>
    <w:rsid w:val="003C07E3"/>
    <w:rsid w:val="003C31F5"/>
    <w:rsid w:val="003C5BF3"/>
    <w:rsid w:val="003C7018"/>
    <w:rsid w:val="003C76B6"/>
    <w:rsid w:val="003D2A20"/>
    <w:rsid w:val="003D6F95"/>
    <w:rsid w:val="003E1A98"/>
    <w:rsid w:val="003F088B"/>
    <w:rsid w:val="003F3301"/>
    <w:rsid w:val="003F5001"/>
    <w:rsid w:val="0040304D"/>
    <w:rsid w:val="004073E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1212"/>
    <w:rsid w:val="004D5683"/>
    <w:rsid w:val="004E0338"/>
    <w:rsid w:val="004E616D"/>
    <w:rsid w:val="004E7A55"/>
    <w:rsid w:val="004F059C"/>
    <w:rsid w:val="004F599C"/>
    <w:rsid w:val="005035A0"/>
    <w:rsid w:val="00526C56"/>
    <w:rsid w:val="00531C04"/>
    <w:rsid w:val="0053302B"/>
    <w:rsid w:val="00546F01"/>
    <w:rsid w:val="00563B3D"/>
    <w:rsid w:val="0056446B"/>
    <w:rsid w:val="005704BE"/>
    <w:rsid w:val="00571817"/>
    <w:rsid w:val="00573226"/>
    <w:rsid w:val="00574528"/>
    <w:rsid w:val="005752BB"/>
    <w:rsid w:val="005756CA"/>
    <w:rsid w:val="00581C49"/>
    <w:rsid w:val="00584B8F"/>
    <w:rsid w:val="005934C5"/>
    <w:rsid w:val="00594E90"/>
    <w:rsid w:val="005960A0"/>
    <w:rsid w:val="00596BFA"/>
    <w:rsid w:val="005A3F5B"/>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0D67"/>
    <w:rsid w:val="00661EDA"/>
    <w:rsid w:val="006730D2"/>
    <w:rsid w:val="0067329C"/>
    <w:rsid w:val="00674DD6"/>
    <w:rsid w:val="00681B91"/>
    <w:rsid w:val="00682C6A"/>
    <w:rsid w:val="00683497"/>
    <w:rsid w:val="00683FAF"/>
    <w:rsid w:val="00694EA8"/>
    <w:rsid w:val="006B1685"/>
    <w:rsid w:val="006B7ED1"/>
    <w:rsid w:val="006C07CC"/>
    <w:rsid w:val="006C162E"/>
    <w:rsid w:val="006C1FDD"/>
    <w:rsid w:val="006D29FD"/>
    <w:rsid w:val="006D3C97"/>
    <w:rsid w:val="006D4BBB"/>
    <w:rsid w:val="006D73F3"/>
    <w:rsid w:val="006E0AB0"/>
    <w:rsid w:val="006E1992"/>
    <w:rsid w:val="006F307C"/>
    <w:rsid w:val="006F4828"/>
    <w:rsid w:val="00700361"/>
    <w:rsid w:val="007055BC"/>
    <w:rsid w:val="00717E6F"/>
    <w:rsid w:val="00720BA7"/>
    <w:rsid w:val="007225D0"/>
    <w:rsid w:val="00726348"/>
    <w:rsid w:val="00731CAC"/>
    <w:rsid w:val="00733EEB"/>
    <w:rsid w:val="0074063A"/>
    <w:rsid w:val="007407AA"/>
    <w:rsid w:val="0074198B"/>
    <w:rsid w:val="00743859"/>
    <w:rsid w:val="00751B2D"/>
    <w:rsid w:val="00756CA0"/>
    <w:rsid w:val="0076027F"/>
    <w:rsid w:val="00763A08"/>
    <w:rsid w:val="00765172"/>
    <w:rsid w:val="00765EE1"/>
    <w:rsid w:val="00767FC7"/>
    <w:rsid w:val="00776145"/>
    <w:rsid w:val="007816BA"/>
    <w:rsid w:val="0078273B"/>
    <w:rsid w:val="007849BE"/>
    <w:rsid w:val="00784D14"/>
    <w:rsid w:val="007902A2"/>
    <w:rsid w:val="0079264D"/>
    <w:rsid w:val="00792842"/>
    <w:rsid w:val="007963FE"/>
    <w:rsid w:val="007A4607"/>
    <w:rsid w:val="007B0AC6"/>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166AF"/>
    <w:rsid w:val="0082781D"/>
    <w:rsid w:val="00831C69"/>
    <w:rsid w:val="008330B6"/>
    <w:rsid w:val="008361B1"/>
    <w:rsid w:val="008372C0"/>
    <w:rsid w:val="0084005C"/>
    <w:rsid w:val="00840127"/>
    <w:rsid w:val="00841BE3"/>
    <w:rsid w:val="00844C9E"/>
    <w:rsid w:val="008461DD"/>
    <w:rsid w:val="00857FD6"/>
    <w:rsid w:val="008732E0"/>
    <w:rsid w:val="00890788"/>
    <w:rsid w:val="008A75E3"/>
    <w:rsid w:val="008B2D9F"/>
    <w:rsid w:val="008B2DC1"/>
    <w:rsid w:val="008B346A"/>
    <w:rsid w:val="008C4441"/>
    <w:rsid w:val="008D0BC1"/>
    <w:rsid w:val="008E0B2C"/>
    <w:rsid w:val="008E4C8A"/>
    <w:rsid w:val="008F16E9"/>
    <w:rsid w:val="008F29DD"/>
    <w:rsid w:val="008F6555"/>
    <w:rsid w:val="009003C5"/>
    <w:rsid w:val="00903C1A"/>
    <w:rsid w:val="009043CA"/>
    <w:rsid w:val="00905E68"/>
    <w:rsid w:val="0090725E"/>
    <w:rsid w:val="00910B57"/>
    <w:rsid w:val="009136B8"/>
    <w:rsid w:val="00913C80"/>
    <w:rsid w:val="0092487B"/>
    <w:rsid w:val="009440D0"/>
    <w:rsid w:val="00947984"/>
    <w:rsid w:val="0095110A"/>
    <w:rsid w:val="0096006D"/>
    <w:rsid w:val="00961B2E"/>
    <w:rsid w:val="00965F27"/>
    <w:rsid w:val="00981E24"/>
    <w:rsid w:val="009831F5"/>
    <w:rsid w:val="00986EEC"/>
    <w:rsid w:val="00986FD8"/>
    <w:rsid w:val="00987C97"/>
    <w:rsid w:val="0099491A"/>
    <w:rsid w:val="009955DD"/>
    <w:rsid w:val="009A3300"/>
    <w:rsid w:val="009A3C08"/>
    <w:rsid w:val="009A4E14"/>
    <w:rsid w:val="009A6F5D"/>
    <w:rsid w:val="009B1FB6"/>
    <w:rsid w:val="009B3534"/>
    <w:rsid w:val="009C0131"/>
    <w:rsid w:val="009C5D44"/>
    <w:rsid w:val="009D2E0B"/>
    <w:rsid w:val="009F1482"/>
    <w:rsid w:val="009F4958"/>
    <w:rsid w:val="009F5000"/>
    <w:rsid w:val="009F5AC3"/>
    <w:rsid w:val="009F6BB7"/>
    <w:rsid w:val="009F736C"/>
    <w:rsid w:val="00A003F5"/>
    <w:rsid w:val="00A1213B"/>
    <w:rsid w:val="00A1787E"/>
    <w:rsid w:val="00A32BB9"/>
    <w:rsid w:val="00A36E0D"/>
    <w:rsid w:val="00A37D20"/>
    <w:rsid w:val="00A41FD7"/>
    <w:rsid w:val="00A42B94"/>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77960"/>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09D6"/>
    <w:rsid w:val="00AD5E63"/>
    <w:rsid w:val="00AE5AB8"/>
    <w:rsid w:val="00AE6BF5"/>
    <w:rsid w:val="00AF7252"/>
    <w:rsid w:val="00B02F8E"/>
    <w:rsid w:val="00B10083"/>
    <w:rsid w:val="00B11122"/>
    <w:rsid w:val="00B139CE"/>
    <w:rsid w:val="00B2018A"/>
    <w:rsid w:val="00B20CAD"/>
    <w:rsid w:val="00B240F2"/>
    <w:rsid w:val="00B269EC"/>
    <w:rsid w:val="00B27E6D"/>
    <w:rsid w:val="00B30805"/>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206F"/>
    <w:rsid w:val="00BD4150"/>
    <w:rsid w:val="00BE08D7"/>
    <w:rsid w:val="00BE117A"/>
    <w:rsid w:val="00BE2189"/>
    <w:rsid w:val="00BF0733"/>
    <w:rsid w:val="00BF3F4A"/>
    <w:rsid w:val="00C1657B"/>
    <w:rsid w:val="00C20294"/>
    <w:rsid w:val="00C21DCF"/>
    <w:rsid w:val="00C27C89"/>
    <w:rsid w:val="00C3092E"/>
    <w:rsid w:val="00C32EFB"/>
    <w:rsid w:val="00C34A87"/>
    <w:rsid w:val="00C40DAE"/>
    <w:rsid w:val="00C45C06"/>
    <w:rsid w:val="00C46A16"/>
    <w:rsid w:val="00C4704F"/>
    <w:rsid w:val="00C474BF"/>
    <w:rsid w:val="00C61A6D"/>
    <w:rsid w:val="00C6632F"/>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C7D1C"/>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51187"/>
    <w:rsid w:val="00D6035B"/>
    <w:rsid w:val="00D61E87"/>
    <w:rsid w:val="00D651BE"/>
    <w:rsid w:val="00D661EC"/>
    <w:rsid w:val="00D71982"/>
    <w:rsid w:val="00D77DFD"/>
    <w:rsid w:val="00D81803"/>
    <w:rsid w:val="00D839CD"/>
    <w:rsid w:val="00D84363"/>
    <w:rsid w:val="00D90204"/>
    <w:rsid w:val="00D929F1"/>
    <w:rsid w:val="00D92E3B"/>
    <w:rsid w:val="00D97FF7"/>
    <w:rsid w:val="00DB1935"/>
    <w:rsid w:val="00DB45E4"/>
    <w:rsid w:val="00DC3DDC"/>
    <w:rsid w:val="00DC4DFB"/>
    <w:rsid w:val="00DD0529"/>
    <w:rsid w:val="00DD05AB"/>
    <w:rsid w:val="00DD0929"/>
    <w:rsid w:val="00DD1665"/>
    <w:rsid w:val="00DE0670"/>
    <w:rsid w:val="00DE1188"/>
    <w:rsid w:val="00DE6682"/>
    <w:rsid w:val="00DF26D2"/>
    <w:rsid w:val="00E0333A"/>
    <w:rsid w:val="00E16786"/>
    <w:rsid w:val="00E17AFC"/>
    <w:rsid w:val="00E239F4"/>
    <w:rsid w:val="00E43EC5"/>
    <w:rsid w:val="00E45AB0"/>
    <w:rsid w:val="00E57EF4"/>
    <w:rsid w:val="00E6714D"/>
    <w:rsid w:val="00E73456"/>
    <w:rsid w:val="00E8159D"/>
    <w:rsid w:val="00E84BC8"/>
    <w:rsid w:val="00E914D8"/>
    <w:rsid w:val="00E93E44"/>
    <w:rsid w:val="00E95A30"/>
    <w:rsid w:val="00EA26D8"/>
    <w:rsid w:val="00EA5DE3"/>
    <w:rsid w:val="00EB6877"/>
    <w:rsid w:val="00EB722E"/>
    <w:rsid w:val="00EC0070"/>
    <w:rsid w:val="00EC11CA"/>
    <w:rsid w:val="00EC6445"/>
    <w:rsid w:val="00ED4E18"/>
    <w:rsid w:val="00ED63AF"/>
    <w:rsid w:val="00ED7B18"/>
    <w:rsid w:val="00EE2953"/>
    <w:rsid w:val="00EE29BA"/>
    <w:rsid w:val="00EE3A7B"/>
    <w:rsid w:val="00EE44C0"/>
    <w:rsid w:val="00EE6387"/>
    <w:rsid w:val="00EF0051"/>
    <w:rsid w:val="00EF6306"/>
    <w:rsid w:val="00F039C7"/>
    <w:rsid w:val="00F044EA"/>
    <w:rsid w:val="00F2018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1B7A"/>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BCD16F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1212"/>
    <w:rPr>
      <w:sz w:val="24"/>
      <w:szCs w:val="24"/>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D92E3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rPr>
      <w:sz w:val="20"/>
      <w:szCs w:val="20"/>
    </w:r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rPr>
      <w:sz w:val="20"/>
      <w:szCs w:val="20"/>
    </w:r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rPr>
      <w:sz w:val="20"/>
      <w:szCs w:val="20"/>
    </w:rPr>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2Char">
    <w:name w:val="Heading 2 Char"/>
    <w:basedOn w:val="DefaultParagraphFont"/>
    <w:link w:val="Heading2"/>
    <w:uiPriority w:val="9"/>
    <w:semiHidden/>
    <w:rsid w:val="00D92E3B"/>
    <w:rPr>
      <w:rFonts w:asciiTheme="majorHAnsi" w:eastAsiaTheme="majorEastAsia" w:hAnsiTheme="majorHAnsi" w:cstheme="majorBidi"/>
      <w:color w:val="365F91" w:themeColor="accent1" w:themeShade="BF"/>
      <w:sz w:val="26"/>
      <w:szCs w:val="26"/>
      <w:lang w:eastAsia="en-US"/>
    </w:rPr>
  </w:style>
  <w:style w:type="character" w:customStyle="1" w:styleId="jlqj4b">
    <w:name w:val="jlqj4b"/>
    <w:basedOn w:val="DefaultParagraphFont"/>
    <w:rsid w:val="00D92E3B"/>
  </w:style>
  <w:style w:type="character" w:customStyle="1" w:styleId="jss1511">
    <w:name w:val="jss1511"/>
    <w:basedOn w:val="DefaultParagraphFont"/>
    <w:rsid w:val="00C4704F"/>
  </w:style>
  <w:style w:type="character" w:customStyle="1" w:styleId="jss555">
    <w:name w:val="jss555"/>
    <w:basedOn w:val="DefaultParagraphFont"/>
    <w:rsid w:val="00B30805"/>
  </w:style>
  <w:style w:type="character" w:customStyle="1" w:styleId="jss539">
    <w:name w:val="jss539"/>
    <w:basedOn w:val="DefaultParagraphFont"/>
    <w:rsid w:val="00D51187"/>
  </w:style>
  <w:style w:type="character" w:customStyle="1" w:styleId="jss542">
    <w:name w:val="jss542"/>
    <w:basedOn w:val="DefaultParagraphFont"/>
    <w:rsid w:val="004E7A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4959892">
      <w:bodyDiv w:val="1"/>
      <w:marLeft w:val="0"/>
      <w:marRight w:val="0"/>
      <w:marTop w:val="0"/>
      <w:marBottom w:val="0"/>
      <w:divBdr>
        <w:top w:val="none" w:sz="0" w:space="0" w:color="auto"/>
        <w:left w:val="none" w:sz="0" w:space="0" w:color="auto"/>
        <w:bottom w:val="none" w:sz="0" w:space="0" w:color="auto"/>
        <w:right w:val="none" w:sz="0" w:space="0" w:color="auto"/>
      </w:divBdr>
    </w:div>
    <w:div w:id="389575223">
      <w:bodyDiv w:val="1"/>
      <w:marLeft w:val="0"/>
      <w:marRight w:val="0"/>
      <w:marTop w:val="0"/>
      <w:marBottom w:val="0"/>
      <w:divBdr>
        <w:top w:val="none" w:sz="0" w:space="0" w:color="auto"/>
        <w:left w:val="none" w:sz="0" w:space="0" w:color="auto"/>
        <w:bottom w:val="none" w:sz="0" w:space="0" w:color="auto"/>
        <w:right w:val="none" w:sz="0" w:space="0" w:color="auto"/>
      </w:divBdr>
    </w:div>
    <w:div w:id="407575222">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47568818">
      <w:bodyDiv w:val="1"/>
      <w:marLeft w:val="0"/>
      <w:marRight w:val="0"/>
      <w:marTop w:val="0"/>
      <w:marBottom w:val="0"/>
      <w:divBdr>
        <w:top w:val="none" w:sz="0" w:space="0" w:color="auto"/>
        <w:left w:val="none" w:sz="0" w:space="0" w:color="auto"/>
        <w:bottom w:val="none" w:sz="0" w:space="0" w:color="auto"/>
        <w:right w:val="none" w:sz="0" w:space="0" w:color="auto"/>
      </w:divBdr>
    </w:div>
    <w:div w:id="547572052">
      <w:bodyDiv w:val="1"/>
      <w:marLeft w:val="0"/>
      <w:marRight w:val="0"/>
      <w:marTop w:val="0"/>
      <w:marBottom w:val="0"/>
      <w:divBdr>
        <w:top w:val="none" w:sz="0" w:space="0" w:color="auto"/>
        <w:left w:val="none" w:sz="0" w:space="0" w:color="auto"/>
        <w:bottom w:val="none" w:sz="0" w:space="0" w:color="auto"/>
        <w:right w:val="none" w:sz="0" w:space="0" w:color="auto"/>
      </w:divBdr>
      <w:divsChild>
        <w:div w:id="1642036153">
          <w:marLeft w:val="0"/>
          <w:marRight w:val="0"/>
          <w:marTop w:val="100"/>
          <w:marBottom w:val="0"/>
          <w:divBdr>
            <w:top w:val="none" w:sz="0" w:space="0" w:color="auto"/>
            <w:left w:val="none" w:sz="0" w:space="0" w:color="auto"/>
            <w:bottom w:val="none" w:sz="0" w:space="0" w:color="auto"/>
            <w:right w:val="none" w:sz="0" w:space="0" w:color="auto"/>
          </w:divBdr>
          <w:divsChild>
            <w:div w:id="1957713331">
              <w:marLeft w:val="0"/>
              <w:marRight w:val="0"/>
              <w:marTop w:val="60"/>
              <w:marBottom w:val="0"/>
              <w:divBdr>
                <w:top w:val="none" w:sz="0" w:space="0" w:color="auto"/>
                <w:left w:val="none" w:sz="0" w:space="0" w:color="auto"/>
                <w:bottom w:val="none" w:sz="0" w:space="0" w:color="auto"/>
                <w:right w:val="none" w:sz="0" w:space="0" w:color="auto"/>
              </w:divBdr>
            </w:div>
          </w:divsChild>
        </w:div>
        <w:div w:id="2082747490">
          <w:marLeft w:val="0"/>
          <w:marRight w:val="0"/>
          <w:marTop w:val="0"/>
          <w:marBottom w:val="0"/>
          <w:divBdr>
            <w:top w:val="none" w:sz="0" w:space="0" w:color="auto"/>
            <w:left w:val="none" w:sz="0" w:space="0" w:color="auto"/>
            <w:bottom w:val="none" w:sz="0" w:space="0" w:color="auto"/>
            <w:right w:val="none" w:sz="0" w:space="0" w:color="auto"/>
          </w:divBdr>
          <w:divsChild>
            <w:div w:id="1084062431">
              <w:marLeft w:val="0"/>
              <w:marRight w:val="0"/>
              <w:marTop w:val="0"/>
              <w:marBottom w:val="0"/>
              <w:divBdr>
                <w:top w:val="none" w:sz="0" w:space="0" w:color="auto"/>
                <w:left w:val="none" w:sz="0" w:space="0" w:color="auto"/>
                <w:bottom w:val="none" w:sz="0" w:space="0" w:color="auto"/>
                <w:right w:val="none" w:sz="0" w:space="0" w:color="auto"/>
              </w:divBdr>
              <w:divsChild>
                <w:div w:id="569581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95037333">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24274764">
      <w:bodyDiv w:val="1"/>
      <w:marLeft w:val="0"/>
      <w:marRight w:val="0"/>
      <w:marTop w:val="0"/>
      <w:marBottom w:val="0"/>
      <w:divBdr>
        <w:top w:val="none" w:sz="0" w:space="0" w:color="auto"/>
        <w:left w:val="none" w:sz="0" w:space="0" w:color="auto"/>
        <w:bottom w:val="none" w:sz="0" w:space="0" w:color="auto"/>
        <w:right w:val="none" w:sz="0" w:space="0" w:color="auto"/>
      </w:divBdr>
    </w:div>
    <w:div w:id="896401929">
      <w:bodyDiv w:val="1"/>
      <w:marLeft w:val="0"/>
      <w:marRight w:val="0"/>
      <w:marTop w:val="0"/>
      <w:marBottom w:val="0"/>
      <w:divBdr>
        <w:top w:val="none" w:sz="0" w:space="0" w:color="auto"/>
        <w:left w:val="none" w:sz="0" w:space="0" w:color="auto"/>
        <w:bottom w:val="none" w:sz="0" w:space="0" w:color="auto"/>
        <w:right w:val="none" w:sz="0" w:space="0" w:color="auto"/>
      </w:divBdr>
    </w:div>
    <w:div w:id="923102566">
      <w:bodyDiv w:val="1"/>
      <w:marLeft w:val="0"/>
      <w:marRight w:val="0"/>
      <w:marTop w:val="0"/>
      <w:marBottom w:val="0"/>
      <w:divBdr>
        <w:top w:val="none" w:sz="0" w:space="0" w:color="auto"/>
        <w:left w:val="none" w:sz="0" w:space="0" w:color="auto"/>
        <w:bottom w:val="none" w:sz="0" w:space="0" w:color="auto"/>
        <w:right w:val="none" w:sz="0" w:space="0" w:color="auto"/>
      </w:divBdr>
    </w:div>
    <w:div w:id="1010911225">
      <w:bodyDiv w:val="1"/>
      <w:marLeft w:val="0"/>
      <w:marRight w:val="0"/>
      <w:marTop w:val="0"/>
      <w:marBottom w:val="0"/>
      <w:divBdr>
        <w:top w:val="none" w:sz="0" w:space="0" w:color="auto"/>
        <w:left w:val="none" w:sz="0" w:space="0" w:color="auto"/>
        <w:bottom w:val="none" w:sz="0" w:space="0" w:color="auto"/>
        <w:right w:val="none" w:sz="0" w:space="0" w:color="auto"/>
      </w:divBdr>
    </w:div>
    <w:div w:id="1018895860">
      <w:bodyDiv w:val="1"/>
      <w:marLeft w:val="0"/>
      <w:marRight w:val="0"/>
      <w:marTop w:val="0"/>
      <w:marBottom w:val="0"/>
      <w:divBdr>
        <w:top w:val="none" w:sz="0" w:space="0" w:color="auto"/>
        <w:left w:val="none" w:sz="0" w:space="0" w:color="auto"/>
        <w:bottom w:val="none" w:sz="0" w:space="0" w:color="auto"/>
        <w:right w:val="none" w:sz="0" w:space="0" w:color="auto"/>
      </w:divBdr>
    </w:div>
    <w:div w:id="1155755346">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48287244">
      <w:bodyDiv w:val="1"/>
      <w:marLeft w:val="0"/>
      <w:marRight w:val="0"/>
      <w:marTop w:val="0"/>
      <w:marBottom w:val="0"/>
      <w:divBdr>
        <w:top w:val="none" w:sz="0" w:space="0" w:color="auto"/>
        <w:left w:val="none" w:sz="0" w:space="0" w:color="auto"/>
        <w:bottom w:val="none" w:sz="0" w:space="0" w:color="auto"/>
        <w:right w:val="none" w:sz="0" w:space="0" w:color="auto"/>
      </w:divBdr>
      <w:divsChild>
        <w:div w:id="127743514">
          <w:marLeft w:val="0"/>
          <w:marRight w:val="0"/>
          <w:marTop w:val="0"/>
          <w:marBottom w:val="0"/>
          <w:divBdr>
            <w:top w:val="none" w:sz="0" w:space="0" w:color="auto"/>
            <w:left w:val="none" w:sz="0" w:space="0" w:color="auto"/>
            <w:bottom w:val="none" w:sz="0" w:space="0" w:color="auto"/>
            <w:right w:val="none" w:sz="0" w:space="0" w:color="auto"/>
          </w:divBdr>
        </w:div>
        <w:div w:id="382949561">
          <w:marLeft w:val="0"/>
          <w:marRight w:val="0"/>
          <w:marTop w:val="0"/>
          <w:marBottom w:val="0"/>
          <w:divBdr>
            <w:top w:val="none" w:sz="0" w:space="0" w:color="auto"/>
            <w:left w:val="none" w:sz="0" w:space="0" w:color="auto"/>
            <w:bottom w:val="none" w:sz="0" w:space="0" w:color="auto"/>
            <w:right w:val="none" w:sz="0" w:space="0" w:color="auto"/>
          </w:divBdr>
        </w:div>
      </w:divsChild>
    </w:div>
    <w:div w:id="1368531644">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58093102">
      <w:bodyDiv w:val="1"/>
      <w:marLeft w:val="0"/>
      <w:marRight w:val="0"/>
      <w:marTop w:val="0"/>
      <w:marBottom w:val="0"/>
      <w:divBdr>
        <w:top w:val="none" w:sz="0" w:space="0" w:color="auto"/>
        <w:left w:val="none" w:sz="0" w:space="0" w:color="auto"/>
        <w:bottom w:val="none" w:sz="0" w:space="0" w:color="auto"/>
        <w:right w:val="none" w:sz="0" w:space="0" w:color="auto"/>
      </w:divBdr>
      <w:divsChild>
        <w:div w:id="1675497880">
          <w:marLeft w:val="0"/>
          <w:marRight w:val="0"/>
          <w:marTop w:val="0"/>
          <w:marBottom w:val="0"/>
          <w:divBdr>
            <w:top w:val="none" w:sz="0" w:space="0" w:color="auto"/>
            <w:left w:val="none" w:sz="0" w:space="0" w:color="auto"/>
            <w:bottom w:val="none" w:sz="0" w:space="0" w:color="auto"/>
            <w:right w:val="none" w:sz="0" w:space="0" w:color="auto"/>
          </w:divBdr>
        </w:div>
        <w:div w:id="1995184636">
          <w:marLeft w:val="0"/>
          <w:marRight w:val="0"/>
          <w:marTop w:val="0"/>
          <w:marBottom w:val="0"/>
          <w:divBdr>
            <w:top w:val="none" w:sz="0" w:space="0" w:color="auto"/>
            <w:left w:val="none" w:sz="0" w:space="0" w:color="auto"/>
            <w:bottom w:val="none" w:sz="0" w:space="0" w:color="auto"/>
            <w:right w:val="none" w:sz="0" w:space="0" w:color="auto"/>
          </w:divBdr>
        </w:div>
      </w:divsChild>
    </w:div>
    <w:div w:id="1815633934">
      <w:bodyDiv w:val="1"/>
      <w:marLeft w:val="0"/>
      <w:marRight w:val="0"/>
      <w:marTop w:val="0"/>
      <w:marBottom w:val="0"/>
      <w:divBdr>
        <w:top w:val="none" w:sz="0" w:space="0" w:color="auto"/>
        <w:left w:val="none" w:sz="0" w:space="0" w:color="auto"/>
        <w:bottom w:val="none" w:sz="0" w:space="0" w:color="auto"/>
        <w:right w:val="none" w:sz="0" w:space="0" w:color="auto"/>
      </w:divBdr>
    </w:div>
    <w:div w:id="1834445066">
      <w:bodyDiv w:val="1"/>
      <w:marLeft w:val="0"/>
      <w:marRight w:val="0"/>
      <w:marTop w:val="0"/>
      <w:marBottom w:val="0"/>
      <w:divBdr>
        <w:top w:val="none" w:sz="0" w:space="0" w:color="auto"/>
        <w:left w:val="none" w:sz="0" w:space="0" w:color="auto"/>
        <w:bottom w:val="none" w:sz="0" w:space="0" w:color="auto"/>
        <w:right w:val="none" w:sz="0" w:space="0" w:color="auto"/>
      </w:divBdr>
    </w:div>
    <w:div w:id="1859192483">
      <w:bodyDiv w:val="1"/>
      <w:marLeft w:val="0"/>
      <w:marRight w:val="0"/>
      <w:marTop w:val="0"/>
      <w:marBottom w:val="0"/>
      <w:divBdr>
        <w:top w:val="none" w:sz="0" w:space="0" w:color="auto"/>
        <w:left w:val="none" w:sz="0" w:space="0" w:color="auto"/>
        <w:bottom w:val="none" w:sz="0" w:space="0" w:color="auto"/>
        <w:right w:val="none" w:sz="0" w:space="0" w:color="auto"/>
      </w:divBdr>
    </w:div>
    <w:div w:id="1889148320">
      <w:bodyDiv w:val="1"/>
      <w:marLeft w:val="0"/>
      <w:marRight w:val="0"/>
      <w:marTop w:val="0"/>
      <w:marBottom w:val="0"/>
      <w:divBdr>
        <w:top w:val="none" w:sz="0" w:space="0" w:color="auto"/>
        <w:left w:val="none" w:sz="0" w:space="0" w:color="auto"/>
        <w:bottom w:val="none" w:sz="0" w:space="0" w:color="auto"/>
        <w:right w:val="none" w:sz="0" w:space="0" w:color="auto"/>
      </w:divBdr>
    </w:div>
    <w:div w:id="1891335424">
      <w:bodyDiv w:val="1"/>
      <w:marLeft w:val="0"/>
      <w:marRight w:val="0"/>
      <w:marTop w:val="0"/>
      <w:marBottom w:val="0"/>
      <w:divBdr>
        <w:top w:val="none" w:sz="0" w:space="0" w:color="auto"/>
        <w:left w:val="none" w:sz="0" w:space="0" w:color="auto"/>
        <w:bottom w:val="none" w:sz="0" w:space="0" w:color="auto"/>
        <w:right w:val="none" w:sz="0" w:space="0" w:color="auto"/>
      </w:divBdr>
    </w:div>
    <w:div w:id="1947613436">
      <w:bodyDiv w:val="1"/>
      <w:marLeft w:val="0"/>
      <w:marRight w:val="0"/>
      <w:marTop w:val="0"/>
      <w:marBottom w:val="0"/>
      <w:divBdr>
        <w:top w:val="none" w:sz="0" w:space="0" w:color="auto"/>
        <w:left w:val="none" w:sz="0" w:space="0" w:color="auto"/>
        <w:bottom w:val="none" w:sz="0" w:space="0" w:color="auto"/>
        <w:right w:val="none" w:sz="0" w:space="0" w:color="auto"/>
      </w:divBdr>
    </w:div>
    <w:div w:id="1998997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keenoxford.org/the-keen-blog/all-about-makaton" TargetMode="External"/><Relationship Id="rId18" Type="http://schemas.openxmlformats.org/officeDocument/2006/relationships/hyperlink" Target="https://www.cookiebot.com/en/data-protection-act-2018/" TargetMode="External"/><Relationship Id="rId26" Type="http://schemas.openxmlformats.org/officeDocument/2006/relationships/hyperlink" Target="https://www.nidirect.gov.uk/articles/employees-health-and-safety-responsibilities" TargetMode="External"/><Relationship Id="rId39" Type="http://schemas.openxmlformats.org/officeDocument/2006/relationships/hyperlink" Target="https://www.rasmussen.edu/student-experience/college-life/most-common-types-of-learners/" TargetMode="External"/><Relationship Id="rId21" Type="http://schemas.openxmlformats.org/officeDocument/2006/relationships/hyperlink" Target="https://journals.sagepub.com/doi/full/10.1177/1468794119830077" TargetMode="External"/><Relationship Id="rId34" Type="http://schemas.openxmlformats.org/officeDocument/2006/relationships/hyperlink" Target="https://www.simplypsychology.org/bandura.html" TargetMode="External"/><Relationship Id="rId42" Type="http://schemas.openxmlformats.org/officeDocument/2006/relationships/hyperlink" Target="https://www.sense.org.uk/get-support/information-and-advice/communication/makaton/" TargetMode="External"/><Relationship Id="rId47" Type="http://schemas.openxmlformats.org/officeDocument/2006/relationships/hyperlink" Target="https://www.scribbr.com/methodology/longitudinal-study/" TargetMode="External"/><Relationship Id="rId50" Type="http://schemas.openxmlformats.org/officeDocument/2006/relationships/hyperlink" Target="https://warwick.ac.uk/services/ris/research_integrity/humanparticipants_material_data/research_human_participants/consent/children/" TargetMode="External"/><Relationship Id="rId55" Type="http://schemas.openxmlformats.org/officeDocument/2006/relationships/hyperlink" Target="mailto:pgresearch@uwtsd.ac.uk"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blog.yorksj.ac.uk/lucy-airton/2019/02/22/makaton-matters-communication-rights-for-young-children/" TargetMode="External"/><Relationship Id="rId29" Type="http://schemas.openxmlformats.org/officeDocument/2006/relationships/hyperlink" Target="https://www.researchgate.net/publication/42800382_Attitudes_to_Makaton_in_the_ages_on_integration_and_inclusion" TargetMode="Externa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s://www.hra.nhs.uk/planning-and-improving-research/policies-standards-legislation/research-involving-children/" TargetMode="External"/><Relationship Id="rId32" Type="http://schemas.openxmlformats.org/officeDocument/2006/relationships/hyperlink" Target="https://makaton.org/TMC/About_Makaton/What_is_Makaton.aspx" TargetMode="External"/><Relationship Id="rId37" Type="http://schemas.openxmlformats.org/officeDocument/2006/relationships/hyperlink" Target="https://petition.parliament.uk/archived/petitions/239893" TargetMode="External"/><Relationship Id="rId40" Type="http://schemas.openxmlformats.org/officeDocument/2006/relationships/hyperlink" Target="https://www.thechildrensplaceslt.com/signs-make-sense/" TargetMode="External"/><Relationship Id="rId45" Type="http://schemas.openxmlformats.org/officeDocument/2006/relationships/hyperlink" Target="https://www.tes.com/news/why-i-regularly-use-makaton-my-classroom" TargetMode="External"/><Relationship Id="rId5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8" Type="http://schemas.openxmlformats.org/officeDocument/2006/relationships/header" Target="header1.xml"/><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hyperlink" Target="https://www.dictionary.com/browse/sample" TargetMode="External"/><Relationship Id="rId14" Type="http://schemas.openxmlformats.org/officeDocument/2006/relationships/hyperlink" Target="https://www.england.nhs.uk/wp-content/uploads/2015/10/ld-serv-model-oct15.pdf" TargetMode="External"/><Relationship Id="rId22" Type="http://schemas.openxmlformats.org/officeDocument/2006/relationships/hyperlink" Target="https://pure.qub.ac.uk/ws/files/13808523/Research_with_children_methodological_issues_and_innovative_techniques.pdf" TargetMode="External"/><Relationship Id="rId27" Type="http://schemas.openxmlformats.org/officeDocument/2006/relationships/hyperlink" Target="https://ico.org.uk/for-organisations/guide-to-data-protection/guide-to-the-general-data-protection-regulation-gdpr/children-and-the-uk-gdpr/" TargetMode="External"/><Relationship Id="rId30" Type="http://schemas.openxmlformats.org/officeDocument/2006/relationships/hyperlink" Target="https://www.ncbi.nlm.nih.gov/pmc/articles/PMC5004411/" TargetMode="External"/><Relationship Id="rId35" Type="http://schemas.openxmlformats.org/officeDocument/2006/relationships/hyperlink" Target="https://www.mencap.org.uk/learning-disability-explained/communicating-people-learning-disability/makaton" TargetMode="External"/><Relationship Id="rId43" Type="http://schemas.openxmlformats.org/officeDocument/2006/relationships/hyperlink" Target="http://oro.open.ac.uk/19897/" TargetMode="External"/><Relationship Id="rId48" Type="http://schemas.openxmlformats.org/officeDocument/2006/relationships/hyperlink" Target="https://downloads.unicef.org.uk/wp-content/uploads/2010/05/UNCRC_PRESS200910web.pdf?_ga=2.78590034.795419542.1582474737-1972578648.1582474737" TargetMode="External"/><Relationship Id="rId56" Type="http://schemas.openxmlformats.org/officeDocument/2006/relationships/hyperlink" Target="http://www.uwtsd.ac.uk/academic-office/" TargetMode="External"/><Relationship Id="rId8" Type="http://schemas.openxmlformats.org/officeDocument/2006/relationships/webSettings" Target="webSettings.xml"/><Relationship Id="rId51"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3" Type="http://schemas.openxmlformats.org/officeDocument/2006/relationships/customXml" Target="../customXml/item3.xml"/><Relationship Id="rId12" Type="http://schemas.openxmlformats.org/officeDocument/2006/relationships/hyperlink" Target="https://www.ncbi.nlm.nih.gov/pmc/articles/PMC6494783/" TargetMode="External"/><Relationship Id="rId17" Type="http://schemas.openxmlformats.org/officeDocument/2006/relationships/hyperlink" Target="https://speechclinic.wordpress.com/2009/05/21/the-long-term-impact-of-early-speech-language-and-communication-difficulties/" TargetMode="External"/><Relationship Id="rId25" Type="http://schemas.openxmlformats.org/officeDocument/2006/relationships/hyperlink" Target="https://ican.org.uk/" TargetMode="External"/><Relationship Id="rId33" Type="http://schemas.openxmlformats.org/officeDocument/2006/relationships/hyperlink" Target="https://www.youtube.com/watch?v=DPogFoq-lDs" TargetMode="External"/><Relationship Id="rId38" Type="http://schemas.openxmlformats.org/officeDocument/2006/relationships/hyperlink" Target="https://assets.publishing.service.gov.uk/government/uploads/system/uploads/attachment_data/file/219627/DFE-RR247-BCRP13.pdf" TargetMode="External"/><Relationship Id="rId46" Type="http://schemas.openxmlformats.org/officeDocument/2006/relationships/hyperlink" Target="https://www.researchgate.net/publication/240236721_Visual_Teaching_Strategies_for_Children_with_Autism" TargetMode="External"/><Relationship Id="rId59" Type="http://schemas.openxmlformats.org/officeDocument/2006/relationships/footer" Target="footer1.xml"/><Relationship Id="rId20" Type="http://schemas.openxmlformats.org/officeDocument/2006/relationships/hyperlink" Target="https://assets.publishing.service.gov.uk/government/uploads/system/uploads/attachment_data/file/315587/Equality_Act_Advice_Final.pdf" TargetMode="External"/><Relationship Id="rId41" Type="http://schemas.openxmlformats.org/officeDocument/2006/relationships/hyperlink" Target="http://sourcemagazine.org.uk/the-benefits-of-learning-a-new-language-with-british-sign-uk/" TargetMode="External"/><Relationship Id="rId54" Type="http://schemas.openxmlformats.org/officeDocument/2006/relationships/hyperlink" Target="http://www.uwtsd.ac.uk/media/uwtsd-website/content-assets/documents/research/Research-Integrity-and-Ethics---Code-of-Practice-(2015-18).pdf"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scholarship.claremont.edu/cgi/viewcontent.cgi?article=1079&amp;context=cmc_theses" TargetMode="External"/><Relationship Id="rId23" Type="http://schemas.openxmlformats.org/officeDocument/2006/relationships/hyperlink" Target="https://www.ncbi.nlm.nih.gov/pmc/articles/PMC4453116/" TargetMode="External"/><Relationship Id="rId28" Type="http://schemas.openxmlformats.org/officeDocument/2006/relationships/hyperlink" Target="https://www.thh.nhs.uk/documents/_Departments/Research/InfoSheets/16_sampling_research.pdf" TargetMode="External"/><Relationship Id="rId36" Type="http://schemas.openxmlformats.org/officeDocument/2006/relationships/hyperlink" Target="https://www.sciencedirect.com/topics/social-sciences/triangulation" TargetMode="External"/><Relationship Id="rId49" Type="http://schemas.openxmlformats.org/officeDocument/2006/relationships/hyperlink" Target="https://hrpo.wustl.edu/participants/withdrawing-from-a-study/" TargetMode="External"/><Relationship Id="rId57" Type="http://schemas.openxmlformats.org/officeDocument/2006/relationships/hyperlink" Target="mailto:pgresearch@uwtsd.ac.uk" TargetMode="External"/><Relationship Id="rId10" Type="http://schemas.openxmlformats.org/officeDocument/2006/relationships/endnotes" Target="endnotes.xml"/><Relationship Id="rId31" Type="http://schemas.openxmlformats.org/officeDocument/2006/relationships/hyperlink" Target="https://aussiechildcarenetwork.com.au/articles/childcare-articles/child-theorists-and-their-theories-in-practice" TargetMode="External"/><Relationship Id="rId44" Type="http://schemas.openxmlformats.org/officeDocument/2006/relationships/hyperlink" Target="https://gov.wales/sites/default/files/publications/2021-03/the-additional-learning-needs-code-for-wales-2021.pdf.%20Accessed%207th%20October%202021" TargetMode="External"/><Relationship Id="rId5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AB418432-E0E5-784D-AD18-FDD758CFB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241</TotalTime>
  <Pages>16</Pages>
  <Words>6876</Words>
  <Characters>39195</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45980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Ellie Howell (2004488)</cp:lastModifiedBy>
  <cp:revision>106</cp:revision>
  <cp:lastPrinted>2016-10-24T12:21:00Z</cp:lastPrinted>
  <dcterms:created xsi:type="dcterms:W3CDTF">2021-03-12T11:50:00Z</dcterms:created>
  <dcterms:modified xsi:type="dcterms:W3CDTF">2021-10-22T17:27:00Z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