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B6AF8" w14:textId="325150FA" w:rsidR="00F707AC" w:rsidRDefault="00F707AC" w:rsidP="00F707AC">
      <w:pPr>
        <w:pStyle w:val="Heading1"/>
        <w:rPr>
          <w:lang w:val="en-US"/>
        </w:rPr>
      </w:pPr>
      <w:bookmarkStart w:id="0" w:name="_Toc65664202"/>
      <w:r>
        <w:rPr>
          <w:lang w:val="en-US"/>
        </w:rPr>
        <w:t>Cover Page</w:t>
      </w:r>
      <w:bookmarkEnd w:id="0"/>
    </w:p>
    <w:p w14:paraId="749C496E" w14:textId="77777777" w:rsidR="001D5233" w:rsidRPr="001D5233" w:rsidRDefault="001D5233" w:rsidP="001D5233">
      <w:pPr>
        <w:rPr>
          <w:lang w:val="en-US"/>
        </w:rPr>
      </w:pPr>
    </w:p>
    <w:p w14:paraId="5F634C40" w14:textId="77777777" w:rsidR="009C68B9" w:rsidRDefault="009C68B9" w:rsidP="009C68B9">
      <w:pPr>
        <w:jc w:val="center"/>
      </w:pPr>
    </w:p>
    <w:p w14:paraId="2EB6E10A" w14:textId="77777777" w:rsidR="009C68B9" w:rsidRDefault="009C68B9" w:rsidP="009C68B9">
      <w:pPr>
        <w:jc w:val="center"/>
      </w:pPr>
    </w:p>
    <w:p w14:paraId="1D569EA3" w14:textId="77777777" w:rsidR="009C68B9" w:rsidRDefault="009C68B9" w:rsidP="009C68B9">
      <w:pPr>
        <w:jc w:val="center"/>
      </w:pPr>
    </w:p>
    <w:p w14:paraId="5A2E2D66" w14:textId="77777777" w:rsidR="009C68B9" w:rsidRDefault="009C68B9" w:rsidP="009C68B9">
      <w:pPr>
        <w:jc w:val="center"/>
      </w:pPr>
    </w:p>
    <w:p w14:paraId="1D40AB96" w14:textId="77777777" w:rsidR="009C68B9" w:rsidRDefault="009C68B9" w:rsidP="009C68B9">
      <w:pPr>
        <w:jc w:val="center"/>
      </w:pPr>
    </w:p>
    <w:p w14:paraId="6BEC68C8" w14:textId="77777777" w:rsidR="009C68B9" w:rsidRPr="009C68B9" w:rsidRDefault="009C68B9" w:rsidP="009C68B9">
      <w:pPr>
        <w:spacing w:line="360" w:lineRule="auto"/>
        <w:rPr>
          <w:rFonts w:ascii="Times New Roman" w:hAnsi="Times New Roman" w:cs="Times New Roman"/>
          <w:sz w:val="36"/>
          <w:szCs w:val="36"/>
        </w:rPr>
      </w:pPr>
    </w:p>
    <w:p w14:paraId="0B6FC423" w14:textId="59C4297C" w:rsidR="009C68B9" w:rsidRPr="009C68B9" w:rsidRDefault="009C68B9" w:rsidP="009C68B9">
      <w:pPr>
        <w:spacing w:line="360" w:lineRule="auto"/>
        <w:jc w:val="center"/>
        <w:rPr>
          <w:rFonts w:ascii="Times New Roman" w:hAnsi="Times New Roman" w:cs="Times New Roman"/>
          <w:sz w:val="36"/>
          <w:szCs w:val="36"/>
        </w:rPr>
      </w:pPr>
      <w:r w:rsidRPr="009C68B9">
        <w:rPr>
          <w:rFonts w:ascii="Times New Roman" w:hAnsi="Times New Roman" w:cs="Times New Roman"/>
          <w:sz w:val="36"/>
          <w:szCs w:val="36"/>
        </w:rPr>
        <w:t xml:space="preserve">Milda Jankauskaite </w:t>
      </w:r>
    </w:p>
    <w:p w14:paraId="557871C8" w14:textId="730C48EA" w:rsidR="009C68B9" w:rsidRPr="009C68B9" w:rsidRDefault="009C68B9" w:rsidP="009C68B9">
      <w:pPr>
        <w:spacing w:line="360" w:lineRule="auto"/>
        <w:jc w:val="center"/>
        <w:rPr>
          <w:rFonts w:ascii="Times New Roman" w:hAnsi="Times New Roman" w:cs="Times New Roman"/>
          <w:sz w:val="36"/>
          <w:szCs w:val="36"/>
        </w:rPr>
      </w:pPr>
      <w:r w:rsidRPr="009C68B9">
        <w:rPr>
          <w:rFonts w:ascii="Times New Roman" w:hAnsi="Times New Roman" w:cs="Times New Roman"/>
          <w:sz w:val="36"/>
          <w:szCs w:val="36"/>
        </w:rPr>
        <w:t>Student Number: 2020751</w:t>
      </w:r>
    </w:p>
    <w:p w14:paraId="39563F81" w14:textId="43E24646" w:rsidR="009C68B9" w:rsidRPr="009C68B9" w:rsidRDefault="009C68B9" w:rsidP="009C68B9">
      <w:pPr>
        <w:spacing w:line="360" w:lineRule="auto"/>
        <w:jc w:val="center"/>
        <w:rPr>
          <w:rFonts w:ascii="Times New Roman" w:hAnsi="Times New Roman" w:cs="Times New Roman"/>
          <w:sz w:val="36"/>
          <w:szCs w:val="36"/>
        </w:rPr>
      </w:pPr>
      <w:r w:rsidRPr="009C68B9">
        <w:rPr>
          <w:rFonts w:ascii="Times New Roman" w:hAnsi="Times New Roman" w:cs="Times New Roman"/>
          <w:sz w:val="36"/>
          <w:szCs w:val="36"/>
          <w:highlight w:val="yellow"/>
        </w:rPr>
        <w:t>Word Count:</w:t>
      </w:r>
      <w:r w:rsidRPr="009C68B9">
        <w:rPr>
          <w:rFonts w:ascii="Times New Roman" w:hAnsi="Times New Roman" w:cs="Times New Roman"/>
          <w:sz w:val="36"/>
          <w:szCs w:val="36"/>
        </w:rPr>
        <w:t xml:space="preserve"> </w:t>
      </w:r>
      <w:r>
        <w:rPr>
          <w:rFonts w:ascii="Times New Roman" w:hAnsi="Times New Roman" w:cs="Times New Roman"/>
          <w:sz w:val="36"/>
          <w:szCs w:val="36"/>
        </w:rPr>
        <w:t xml:space="preserve">   </w:t>
      </w:r>
    </w:p>
    <w:p w14:paraId="10C9521F" w14:textId="0381C786" w:rsidR="009C68B9" w:rsidRPr="009C68B9" w:rsidRDefault="009C68B9" w:rsidP="009C68B9">
      <w:pPr>
        <w:spacing w:line="360" w:lineRule="auto"/>
        <w:jc w:val="center"/>
        <w:rPr>
          <w:rFonts w:ascii="Times New Roman" w:hAnsi="Times New Roman" w:cs="Times New Roman"/>
          <w:sz w:val="36"/>
          <w:szCs w:val="36"/>
        </w:rPr>
      </w:pPr>
      <w:r w:rsidRPr="009C68B9">
        <w:rPr>
          <w:rFonts w:ascii="Times New Roman" w:hAnsi="Times New Roman" w:cs="Times New Roman"/>
          <w:sz w:val="36"/>
          <w:szCs w:val="36"/>
        </w:rPr>
        <w:t>03.03.2021</w:t>
      </w:r>
    </w:p>
    <w:p w14:paraId="0745982B" w14:textId="7ECF6E51" w:rsidR="00F707AC" w:rsidRPr="001D5233" w:rsidRDefault="00F707AC" w:rsidP="001D5233">
      <w:pPr>
        <w:rPr>
          <w:rFonts w:asciiTheme="majorHAnsi" w:eastAsiaTheme="majorEastAsia" w:hAnsiTheme="majorHAnsi" w:cstheme="majorBidi"/>
          <w:color w:val="2F5496" w:themeColor="accent1" w:themeShade="BF"/>
          <w:sz w:val="32"/>
          <w:szCs w:val="32"/>
          <w:lang w:val="en-US"/>
        </w:rPr>
      </w:pPr>
      <w:r>
        <w:rPr>
          <w:lang w:val="en-US"/>
        </w:rPr>
        <w:br w:type="page"/>
      </w:r>
    </w:p>
    <w:p w14:paraId="4BFE189A" w14:textId="52BD038F" w:rsidR="00F707AC" w:rsidRDefault="00F707AC" w:rsidP="00F707AC">
      <w:pPr>
        <w:pStyle w:val="Heading1"/>
        <w:rPr>
          <w:lang w:val="en-US"/>
        </w:rPr>
      </w:pPr>
      <w:bookmarkStart w:id="1" w:name="_Toc65664203"/>
      <w:r>
        <w:rPr>
          <w:lang w:val="en-US"/>
        </w:rPr>
        <w:lastRenderedPageBreak/>
        <w:t>Executive Summary</w:t>
      </w:r>
      <w:bookmarkEnd w:id="1"/>
      <w:r>
        <w:rPr>
          <w:lang w:val="en-US"/>
        </w:rPr>
        <w:t xml:space="preserve"> </w:t>
      </w:r>
    </w:p>
    <w:p w14:paraId="383E6708" w14:textId="77777777" w:rsidR="001D5233" w:rsidRPr="001D5233" w:rsidRDefault="001D5233" w:rsidP="001D5233">
      <w:pPr>
        <w:rPr>
          <w:lang w:val="en-US"/>
        </w:rPr>
      </w:pPr>
    </w:p>
    <w:p w14:paraId="2CBB5BDA" w14:textId="72839A06" w:rsidR="001D5233" w:rsidRDefault="001D5233" w:rsidP="001D5233">
      <w:pPr>
        <w:rPr>
          <w:b/>
        </w:rPr>
      </w:pPr>
      <w:r w:rsidRPr="005B46EC">
        <w:t>brief statement stating who has requested the report, for what purpose and when the report was requested.</w:t>
      </w:r>
      <w:r w:rsidRPr="001D5233">
        <w:rPr>
          <w:b/>
        </w:rPr>
        <w:t xml:space="preserve"> </w:t>
      </w:r>
    </w:p>
    <w:p w14:paraId="4A367A4E" w14:textId="5694DD48" w:rsidR="00F707AC" w:rsidRPr="001D5233" w:rsidRDefault="001D5233" w:rsidP="001D5233">
      <w:pPr>
        <w:rPr>
          <w:b/>
        </w:rPr>
      </w:pPr>
      <w:r>
        <w:rPr>
          <w:b/>
        </w:rPr>
        <w:br w:type="page"/>
      </w:r>
    </w:p>
    <w:p w14:paraId="44A57DD1" w14:textId="27F9FE75" w:rsidR="00F707AC" w:rsidRDefault="00F707AC" w:rsidP="00F707AC">
      <w:pPr>
        <w:pStyle w:val="Heading1"/>
        <w:rPr>
          <w:lang w:val="en-US"/>
        </w:rPr>
      </w:pPr>
      <w:bookmarkStart w:id="2" w:name="_Toc65664204"/>
      <w:r>
        <w:rPr>
          <w:lang w:val="en-US"/>
        </w:rPr>
        <w:lastRenderedPageBreak/>
        <w:t>Terms of Reference</w:t>
      </w:r>
      <w:bookmarkEnd w:id="2"/>
    </w:p>
    <w:p w14:paraId="29D813D4" w14:textId="77777777" w:rsidR="001D5233" w:rsidRPr="00A40976" w:rsidRDefault="001D5233" w:rsidP="001D5233">
      <w:r w:rsidRPr="005B46EC">
        <w:t>brief statement stating who has requested the report, for what purpose and when the report was requested.</w:t>
      </w:r>
      <w:r w:rsidRPr="001D5233">
        <w:rPr>
          <w:b/>
        </w:rPr>
        <w:t xml:space="preserve"> </w:t>
      </w:r>
    </w:p>
    <w:p w14:paraId="3CA3862D" w14:textId="77777777" w:rsidR="001D5233" w:rsidRPr="001D5233" w:rsidRDefault="001D5233" w:rsidP="001D5233"/>
    <w:p w14:paraId="1520DA44" w14:textId="20A4A469" w:rsidR="00F707AC" w:rsidRPr="001D5233" w:rsidRDefault="00F707AC" w:rsidP="001D5233">
      <w:pPr>
        <w:rPr>
          <w:rFonts w:asciiTheme="majorHAnsi" w:eastAsiaTheme="majorEastAsia" w:hAnsiTheme="majorHAnsi" w:cstheme="majorBidi"/>
          <w:color w:val="2F5496" w:themeColor="accent1" w:themeShade="BF"/>
          <w:sz w:val="32"/>
          <w:szCs w:val="32"/>
          <w:lang w:val="en-US"/>
        </w:rPr>
      </w:pPr>
      <w:r>
        <w:rPr>
          <w:lang w:val="en-US"/>
        </w:rPr>
        <w:br w:type="page"/>
      </w:r>
    </w:p>
    <w:p w14:paraId="606F47FE" w14:textId="67440EA2" w:rsidR="00F707AC" w:rsidRDefault="00F707AC" w:rsidP="00F707AC">
      <w:pPr>
        <w:pStyle w:val="Heading1"/>
        <w:rPr>
          <w:lang w:val="en-US"/>
        </w:rPr>
      </w:pPr>
      <w:bookmarkStart w:id="3" w:name="_Toc65664205"/>
      <w:r>
        <w:rPr>
          <w:lang w:val="en-US"/>
        </w:rPr>
        <w:lastRenderedPageBreak/>
        <w:t>Procedure</w:t>
      </w:r>
      <w:bookmarkEnd w:id="3"/>
      <w:r>
        <w:rPr>
          <w:lang w:val="en-US"/>
        </w:rPr>
        <w:t xml:space="preserve"> </w:t>
      </w:r>
    </w:p>
    <w:p w14:paraId="52349383" w14:textId="77777777" w:rsidR="001D5233" w:rsidRPr="005B46EC" w:rsidRDefault="001D5233" w:rsidP="001D5233">
      <w:r w:rsidRPr="005B46EC">
        <w:t xml:space="preserve">brief statement stating how you compiled your information for </w:t>
      </w:r>
      <w:proofErr w:type="gramStart"/>
      <w:r w:rsidRPr="005B46EC">
        <w:t>the  report</w:t>
      </w:r>
      <w:proofErr w:type="gramEnd"/>
      <w:r w:rsidRPr="005B46EC">
        <w:t xml:space="preserve"> </w:t>
      </w:r>
      <w:proofErr w:type="spellStart"/>
      <w:r w:rsidRPr="005B46EC">
        <w:t>eg.</w:t>
      </w:r>
      <w:proofErr w:type="spellEnd"/>
      <w:r w:rsidRPr="005B46EC">
        <w:t xml:space="preserve"> Reflective journals, academic </w:t>
      </w:r>
      <w:proofErr w:type="gramStart"/>
      <w:r w:rsidRPr="005B46EC">
        <w:t>books,  journals</w:t>
      </w:r>
      <w:proofErr w:type="gramEnd"/>
      <w:r w:rsidRPr="005B46EC">
        <w:t>, websites, interviews etc.</w:t>
      </w:r>
    </w:p>
    <w:p w14:paraId="38F2496C" w14:textId="77777777" w:rsidR="001D5233" w:rsidRPr="001D5233" w:rsidRDefault="001D5233" w:rsidP="001D5233">
      <w:pPr>
        <w:rPr>
          <w:lang w:val="en-US"/>
        </w:rPr>
      </w:pPr>
    </w:p>
    <w:p w14:paraId="71B4FD69" w14:textId="48C924C6" w:rsidR="00F707AC" w:rsidRPr="001D5233" w:rsidRDefault="00F707AC" w:rsidP="001D5233">
      <w:pPr>
        <w:rPr>
          <w:rFonts w:asciiTheme="majorHAnsi" w:eastAsiaTheme="majorEastAsia" w:hAnsiTheme="majorHAnsi" w:cstheme="majorBidi"/>
          <w:color w:val="2F5496" w:themeColor="accent1" w:themeShade="BF"/>
          <w:sz w:val="32"/>
          <w:szCs w:val="32"/>
          <w:lang w:val="en-US"/>
        </w:rPr>
      </w:pPr>
      <w:r>
        <w:rPr>
          <w:lang w:val="en-US"/>
        </w:rPr>
        <w:br w:type="page"/>
      </w:r>
    </w:p>
    <w:p w14:paraId="5CBB405E" w14:textId="4A26EE48" w:rsidR="00F707AC" w:rsidRDefault="00F707AC" w:rsidP="00F707AC">
      <w:pPr>
        <w:pStyle w:val="Heading1"/>
        <w:rPr>
          <w:lang w:val="en-US"/>
        </w:rPr>
      </w:pPr>
      <w:bookmarkStart w:id="4" w:name="_Toc65664206"/>
      <w:r>
        <w:rPr>
          <w:lang w:val="en-US"/>
        </w:rPr>
        <w:lastRenderedPageBreak/>
        <w:t>Contents Page</w:t>
      </w:r>
      <w:bookmarkEnd w:id="4"/>
    </w:p>
    <w:sdt>
      <w:sdtPr>
        <w:rPr>
          <w:rFonts w:asciiTheme="minorHAnsi" w:eastAsiaTheme="minorHAnsi" w:hAnsiTheme="minorHAnsi" w:cstheme="minorBidi"/>
          <w:color w:val="auto"/>
          <w:sz w:val="24"/>
          <w:szCs w:val="24"/>
          <w:lang w:val="en-GB"/>
        </w:rPr>
        <w:id w:val="1553035035"/>
        <w:docPartObj>
          <w:docPartGallery w:val="Table of Contents"/>
          <w:docPartUnique/>
        </w:docPartObj>
      </w:sdtPr>
      <w:sdtEndPr>
        <w:rPr>
          <w:b/>
          <w:bCs/>
          <w:noProof/>
        </w:rPr>
      </w:sdtEndPr>
      <w:sdtContent>
        <w:p w14:paraId="557308F6" w14:textId="27A634EA" w:rsidR="00E76E4D" w:rsidRDefault="00E76E4D">
          <w:pPr>
            <w:pStyle w:val="TOCHeading"/>
          </w:pPr>
          <w:r>
            <w:t>Contents</w:t>
          </w:r>
        </w:p>
        <w:p w14:paraId="1C99D684" w14:textId="5B09C06B" w:rsidR="00E76E4D" w:rsidRDefault="00E76E4D">
          <w:pPr>
            <w:pStyle w:val="TOC1"/>
            <w:tabs>
              <w:tab w:val="right" w:leader="dot" w:pos="9016"/>
            </w:tabs>
            <w:rPr>
              <w:noProof/>
            </w:rPr>
          </w:pPr>
          <w:r>
            <w:fldChar w:fldCharType="begin"/>
          </w:r>
          <w:r>
            <w:instrText xml:space="preserve"> TOC \o "1-3" \h \z \u </w:instrText>
          </w:r>
          <w:r>
            <w:fldChar w:fldCharType="separate"/>
          </w:r>
          <w:hyperlink w:anchor="_Toc65664202" w:history="1">
            <w:r w:rsidRPr="006A2B7E">
              <w:rPr>
                <w:rStyle w:val="Hyperlink"/>
                <w:noProof/>
                <w:lang w:val="en-US"/>
              </w:rPr>
              <w:t>Cover Page</w:t>
            </w:r>
            <w:r>
              <w:rPr>
                <w:noProof/>
                <w:webHidden/>
              </w:rPr>
              <w:tab/>
            </w:r>
            <w:r>
              <w:rPr>
                <w:noProof/>
                <w:webHidden/>
              </w:rPr>
              <w:fldChar w:fldCharType="begin"/>
            </w:r>
            <w:r>
              <w:rPr>
                <w:noProof/>
                <w:webHidden/>
              </w:rPr>
              <w:instrText xml:space="preserve"> PAGEREF _Toc65664202 \h </w:instrText>
            </w:r>
            <w:r>
              <w:rPr>
                <w:noProof/>
                <w:webHidden/>
              </w:rPr>
            </w:r>
            <w:r>
              <w:rPr>
                <w:noProof/>
                <w:webHidden/>
              </w:rPr>
              <w:fldChar w:fldCharType="separate"/>
            </w:r>
            <w:r>
              <w:rPr>
                <w:noProof/>
                <w:webHidden/>
              </w:rPr>
              <w:t>1</w:t>
            </w:r>
            <w:r>
              <w:rPr>
                <w:noProof/>
                <w:webHidden/>
              </w:rPr>
              <w:fldChar w:fldCharType="end"/>
            </w:r>
          </w:hyperlink>
        </w:p>
        <w:p w14:paraId="54C73708" w14:textId="2F658614" w:rsidR="00E76E4D" w:rsidRDefault="008F0814">
          <w:pPr>
            <w:pStyle w:val="TOC1"/>
            <w:tabs>
              <w:tab w:val="right" w:leader="dot" w:pos="9016"/>
            </w:tabs>
            <w:rPr>
              <w:noProof/>
            </w:rPr>
          </w:pPr>
          <w:hyperlink w:anchor="_Toc65664203" w:history="1">
            <w:r w:rsidR="00E76E4D" w:rsidRPr="006A2B7E">
              <w:rPr>
                <w:rStyle w:val="Hyperlink"/>
                <w:noProof/>
                <w:lang w:val="en-US"/>
              </w:rPr>
              <w:t>Executive Summary</w:t>
            </w:r>
            <w:r w:rsidR="00E76E4D">
              <w:rPr>
                <w:noProof/>
                <w:webHidden/>
              </w:rPr>
              <w:tab/>
            </w:r>
            <w:r w:rsidR="00E76E4D">
              <w:rPr>
                <w:noProof/>
                <w:webHidden/>
              </w:rPr>
              <w:fldChar w:fldCharType="begin"/>
            </w:r>
            <w:r w:rsidR="00E76E4D">
              <w:rPr>
                <w:noProof/>
                <w:webHidden/>
              </w:rPr>
              <w:instrText xml:space="preserve"> PAGEREF _Toc65664203 \h </w:instrText>
            </w:r>
            <w:r w:rsidR="00E76E4D">
              <w:rPr>
                <w:noProof/>
                <w:webHidden/>
              </w:rPr>
            </w:r>
            <w:r w:rsidR="00E76E4D">
              <w:rPr>
                <w:noProof/>
                <w:webHidden/>
              </w:rPr>
              <w:fldChar w:fldCharType="separate"/>
            </w:r>
            <w:r w:rsidR="00E76E4D">
              <w:rPr>
                <w:noProof/>
                <w:webHidden/>
              </w:rPr>
              <w:t>2</w:t>
            </w:r>
            <w:r w:rsidR="00E76E4D">
              <w:rPr>
                <w:noProof/>
                <w:webHidden/>
              </w:rPr>
              <w:fldChar w:fldCharType="end"/>
            </w:r>
          </w:hyperlink>
        </w:p>
        <w:p w14:paraId="799706C5" w14:textId="6CD57DB0" w:rsidR="00E76E4D" w:rsidRDefault="008F0814">
          <w:pPr>
            <w:pStyle w:val="TOC1"/>
            <w:tabs>
              <w:tab w:val="right" w:leader="dot" w:pos="9016"/>
            </w:tabs>
            <w:rPr>
              <w:noProof/>
            </w:rPr>
          </w:pPr>
          <w:hyperlink w:anchor="_Toc65664204" w:history="1">
            <w:r w:rsidR="00E76E4D" w:rsidRPr="006A2B7E">
              <w:rPr>
                <w:rStyle w:val="Hyperlink"/>
                <w:noProof/>
                <w:lang w:val="en-US"/>
              </w:rPr>
              <w:t>Terms of Reference</w:t>
            </w:r>
            <w:r w:rsidR="00E76E4D">
              <w:rPr>
                <w:noProof/>
                <w:webHidden/>
              </w:rPr>
              <w:tab/>
            </w:r>
            <w:r w:rsidR="00E76E4D">
              <w:rPr>
                <w:noProof/>
                <w:webHidden/>
              </w:rPr>
              <w:fldChar w:fldCharType="begin"/>
            </w:r>
            <w:r w:rsidR="00E76E4D">
              <w:rPr>
                <w:noProof/>
                <w:webHidden/>
              </w:rPr>
              <w:instrText xml:space="preserve"> PAGEREF _Toc65664204 \h </w:instrText>
            </w:r>
            <w:r w:rsidR="00E76E4D">
              <w:rPr>
                <w:noProof/>
                <w:webHidden/>
              </w:rPr>
            </w:r>
            <w:r w:rsidR="00E76E4D">
              <w:rPr>
                <w:noProof/>
                <w:webHidden/>
              </w:rPr>
              <w:fldChar w:fldCharType="separate"/>
            </w:r>
            <w:r w:rsidR="00E76E4D">
              <w:rPr>
                <w:noProof/>
                <w:webHidden/>
              </w:rPr>
              <w:t>3</w:t>
            </w:r>
            <w:r w:rsidR="00E76E4D">
              <w:rPr>
                <w:noProof/>
                <w:webHidden/>
              </w:rPr>
              <w:fldChar w:fldCharType="end"/>
            </w:r>
          </w:hyperlink>
        </w:p>
        <w:p w14:paraId="31EB9DBE" w14:textId="224395F3" w:rsidR="00E76E4D" w:rsidRDefault="008F0814">
          <w:pPr>
            <w:pStyle w:val="TOC1"/>
            <w:tabs>
              <w:tab w:val="right" w:leader="dot" w:pos="9016"/>
            </w:tabs>
            <w:rPr>
              <w:noProof/>
            </w:rPr>
          </w:pPr>
          <w:hyperlink w:anchor="_Toc65664205" w:history="1">
            <w:r w:rsidR="00E76E4D" w:rsidRPr="006A2B7E">
              <w:rPr>
                <w:rStyle w:val="Hyperlink"/>
                <w:noProof/>
                <w:lang w:val="en-US"/>
              </w:rPr>
              <w:t>Procedure</w:t>
            </w:r>
            <w:r w:rsidR="00E76E4D">
              <w:rPr>
                <w:noProof/>
                <w:webHidden/>
              </w:rPr>
              <w:tab/>
            </w:r>
            <w:r w:rsidR="00E76E4D">
              <w:rPr>
                <w:noProof/>
                <w:webHidden/>
              </w:rPr>
              <w:fldChar w:fldCharType="begin"/>
            </w:r>
            <w:r w:rsidR="00E76E4D">
              <w:rPr>
                <w:noProof/>
                <w:webHidden/>
              </w:rPr>
              <w:instrText xml:space="preserve"> PAGEREF _Toc65664205 \h </w:instrText>
            </w:r>
            <w:r w:rsidR="00E76E4D">
              <w:rPr>
                <w:noProof/>
                <w:webHidden/>
              </w:rPr>
            </w:r>
            <w:r w:rsidR="00E76E4D">
              <w:rPr>
                <w:noProof/>
                <w:webHidden/>
              </w:rPr>
              <w:fldChar w:fldCharType="separate"/>
            </w:r>
            <w:r w:rsidR="00E76E4D">
              <w:rPr>
                <w:noProof/>
                <w:webHidden/>
              </w:rPr>
              <w:t>4</w:t>
            </w:r>
            <w:r w:rsidR="00E76E4D">
              <w:rPr>
                <w:noProof/>
                <w:webHidden/>
              </w:rPr>
              <w:fldChar w:fldCharType="end"/>
            </w:r>
          </w:hyperlink>
        </w:p>
        <w:p w14:paraId="370F4456" w14:textId="425F6A3C" w:rsidR="00E76E4D" w:rsidRDefault="008F0814">
          <w:pPr>
            <w:pStyle w:val="TOC1"/>
            <w:tabs>
              <w:tab w:val="right" w:leader="dot" w:pos="9016"/>
            </w:tabs>
            <w:rPr>
              <w:noProof/>
            </w:rPr>
          </w:pPr>
          <w:hyperlink w:anchor="_Toc65664206" w:history="1">
            <w:r w:rsidR="00E76E4D" w:rsidRPr="006A2B7E">
              <w:rPr>
                <w:rStyle w:val="Hyperlink"/>
                <w:noProof/>
                <w:lang w:val="en-US"/>
              </w:rPr>
              <w:t>Contents Page</w:t>
            </w:r>
            <w:r w:rsidR="00E76E4D">
              <w:rPr>
                <w:noProof/>
                <w:webHidden/>
              </w:rPr>
              <w:tab/>
            </w:r>
            <w:r w:rsidR="00E76E4D">
              <w:rPr>
                <w:noProof/>
                <w:webHidden/>
              </w:rPr>
              <w:fldChar w:fldCharType="begin"/>
            </w:r>
            <w:r w:rsidR="00E76E4D">
              <w:rPr>
                <w:noProof/>
                <w:webHidden/>
              </w:rPr>
              <w:instrText xml:space="preserve"> PAGEREF _Toc65664206 \h </w:instrText>
            </w:r>
            <w:r w:rsidR="00E76E4D">
              <w:rPr>
                <w:noProof/>
                <w:webHidden/>
              </w:rPr>
            </w:r>
            <w:r w:rsidR="00E76E4D">
              <w:rPr>
                <w:noProof/>
                <w:webHidden/>
              </w:rPr>
              <w:fldChar w:fldCharType="separate"/>
            </w:r>
            <w:r w:rsidR="00E76E4D">
              <w:rPr>
                <w:noProof/>
                <w:webHidden/>
              </w:rPr>
              <w:t>5</w:t>
            </w:r>
            <w:r w:rsidR="00E76E4D">
              <w:rPr>
                <w:noProof/>
                <w:webHidden/>
              </w:rPr>
              <w:fldChar w:fldCharType="end"/>
            </w:r>
          </w:hyperlink>
        </w:p>
        <w:p w14:paraId="5FBD6790" w14:textId="553BA79A" w:rsidR="00E76E4D" w:rsidRDefault="008F0814">
          <w:pPr>
            <w:pStyle w:val="TOC1"/>
            <w:tabs>
              <w:tab w:val="right" w:leader="dot" w:pos="9016"/>
            </w:tabs>
            <w:rPr>
              <w:noProof/>
            </w:rPr>
          </w:pPr>
          <w:hyperlink w:anchor="_Toc65664207" w:history="1">
            <w:r w:rsidR="00E76E4D" w:rsidRPr="006A2B7E">
              <w:rPr>
                <w:rStyle w:val="Hyperlink"/>
                <w:noProof/>
                <w:lang w:val="en-US"/>
              </w:rPr>
              <w:t>Introduction</w:t>
            </w:r>
            <w:r w:rsidR="00E76E4D">
              <w:rPr>
                <w:noProof/>
                <w:webHidden/>
              </w:rPr>
              <w:tab/>
            </w:r>
            <w:r w:rsidR="00E76E4D">
              <w:rPr>
                <w:noProof/>
                <w:webHidden/>
              </w:rPr>
              <w:fldChar w:fldCharType="begin"/>
            </w:r>
            <w:r w:rsidR="00E76E4D">
              <w:rPr>
                <w:noProof/>
                <w:webHidden/>
              </w:rPr>
              <w:instrText xml:space="preserve"> PAGEREF _Toc65664207 \h </w:instrText>
            </w:r>
            <w:r w:rsidR="00E76E4D">
              <w:rPr>
                <w:noProof/>
                <w:webHidden/>
              </w:rPr>
            </w:r>
            <w:r w:rsidR="00E76E4D">
              <w:rPr>
                <w:noProof/>
                <w:webHidden/>
              </w:rPr>
              <w:fldChar w:fldCharType="separate"/>
            </w:r>
            <w:r w:rsidR="00E76E4D">
              <w:rPr>
                <w:noProof/>
                <w:webHidden/>
              </w:rPr>
              <w:t>6</w:t>
            </w:r>
            <w:r w:rsidR="00E76E4D">
              <w:rPr>
                <w:noProof/>
                <w:webHidden/>
              </w:rPr>
              <w:fldChar w:fldCharType="end"/>
            </w:r>
          </w:hyperlink>
        </w:p>
        <w:p w14:paraId="003AF4BB" w14:textId="5A48170C" w:rsidR="00E76E4D" w:rsidRDefault="008F0814">
          <w:pPr>
            <w:pStyle w:val="TOC1"/>
            <w:tabs>
              <w:tab w:val="right" w:leader="dot" w:pos="9016"/>
            </w:tabs>
            <w:rPr>
              <w:noProof/>
            </w:rPr>
          </w:pPr>
          <w:hyperlink w:anchor="_Toc65664208" w:history="1">
            <w:r w:rsidR="00E76E4D" w:rsidRPr="006A2B7E">
              <w:rPr>
                <w:rStyle w:val="Hyperlink"/>
                <w:noProof/>
                <w:lang w:val="en-US"/>
              </w:rPr>
              <w:t>Findings</w:t>
            </w:r>
            <w:r w:rsidR="00E76E4D">
              <w:rPr>
                <w:noProof/>
                <w:webHidden/>
              </w:rPr>
              <w:tab/>
            </w:r>
            <w:r w:rsidR="00E76E4D">
              <w:rPr>
                <w:noProof/>
                <w:webHidden/>
              </w:rPr>
              <w:fldChar w:fldCharType="begin"/>
            </w:r>
            <w:r w:rsidR="00E76E4D">
              <w:rPr>
                <w:noProof/>
                <w:webHidden/>
              </w:rPr>
              <w:instrText xml:space="preserve"> PAGEREF _Toc65664208 \h </w:instrText>
            </w:r>
            <w:r w:rsidR="00E76E4D">
              <w:rPr>
                <w:noProof/>
                <w:webHidden/>
              </w:rPr>
            </w:r>
            <w:r w:rsidR="00E76E4D">
              <w:rPr>
                <w:noProof/>
                <w:webHidden/>
              </w:rPr>
              <w:fldChar w:fldCharType="separate"/>
            </w:r>
            <w:r w:rsidR="00E76E4D">
              <w:rPr>
                <w:noProof/>
                <w:webHidden/>
              </w:rPr>
              <w:t>7</w:t>
            </w:r>
            <w:r w:rsidR="00E76E4D">
              <w:rPr>
                <w:noProof/>
                <w:webHidden/>
              </w:rPr>
              <w:fldChar w:fldCharType="end"/>
            </w:r>
          </w:hyperlink>
        </w:p>
        <w:p w14:paraId="70CB4F3F" w14:textId="602158E3" w:rsidR="00E76E4D" w:rsidRDefault="008F0814">
          <w:pPr>
            <w:pStyle w:val="TOC1"/>
            <w:tabs>
              <w:tab w:val="right" w:leader="dot" w:pos="9016"/>
            </w:tabs>
            <w:rPr>
              <w:noProof/>
            </w:rPr>
          </w:pPr>
          <w:hyperlink w:anchor="_Toc65664209" w:history="1">
            <w:r w:rsidR="00E76E4D" w:rsidRPr="006A2B7E">
              <w:rPr>
                <w:rStyle w:val="Hyperlink"/>
                <w:noProof/>
                <w:lang w:val="en-US"/>
              </w:rPr>
              <w:t>Conclusions</w:t>
            </w:r>
            <w:r w:rsidR="00E76E4D">
              <w:rPr>
                <w:noProof/>
                <w:webHidden/>
              </w:rPr>
              <w:tab/>
            </w:r>
            <w:r w:rsidR="00E76E4D">
              <w:rPr>
                <w:noProof/>
                <w:webHidden/>
              </w:rPr>
              <w:fldChar w:fldCharType="begin"/>
            </w:r>
            <w:r w:rsidR="00E76E4D">
              <w:rPr>
                <w:noProof/>
                <w:webHidden/>
              </w:rPr>
              <w:instrText xml:space="preserve"> PAGEREF _Toc65664209 \h </w:instrText>
            </w:r>
            <w:r w:rsidR="00E76E4D">
              <w:rPr>
                <w:noProof/>
                <w:webHidden/>
              </w:rPr>
            </w:r>
            <w:r w:rsidR="00E76E4D">
              <w:rPr>
                <w:noProof/>
                <w:webHidden/>
              </w:rPr>
              <w:fldChar w:fldCharType="separate"/>
            </w:r>
            <w:r w:rsidR="00E76E4D">
              <w:rPr>
                <w:noProof/>
                <w:webHidden/>
              </w:rPr>
              <w:t>15</w:t>
            </w:r>
            <w:r w:rsidR="00E76E4D">
              <w:rPr>
                <w:noProof/>
                <w:webHidden/>
              </w:rPr>
              <w:fldChar w:fldCharType="end"/>
            </w:r>
          </w:hyperlink>
        </w:p>
        <w:p w14:paraId="42AC0F43" w14:textId="345550AD" w:rsidR="00E76E4D" w:rsidRDefault="008F0814">
          <w:pPr>
            <w:pStyle w:val="TOC1"/>
            <w:tabs>
              <w:tab w:val="right" w:leader="dot" w:pos="9016"/>
            </w:tabs>
            <w:rPr>
              <w:noProof/>
            </w:rPr>
          </w:pPr>
          <w:hyperlink w:anchor="_Toc65664210" w:history="1">
            <w:r w:rsidR="00E76E4D" w:rsidRPr="006A2B7E">
              <w:rPr>
                <w:rStyle w:val="Hyperlink"/>
                <w:noProof/>
                <w:lang w:val="en-US"/>
              </w:rPr>
              <w:t>References/Bibliography</w:t>
            </w:r>
            <w:r w:rsidR="00E76E4D">
              <w:rPr>
                <w:noProof/>
                <w:webHidden/>
              </w:rPr>
              <w:tab/>
            </w:r>
            <w:r w:rsidR="00E76E4D">
              <w:rPr>
                <w:noProof/>
                <w:webHidden/>
              </w:rPr>
              <w:fldChar w:fldCharType="begin"/>
            </w:r>
            <w:r w:rsidR="00E76E4D">
              <w:rPr>
                <w:noProof/>
                <w:webHidden/>
              </w:rPr>
              <w:instrText xml:space="preserve"> PAGEREF _Toc65664210 \h </w:instrText>
            </w:r>
            <w:r w:rsidR="00E76E4D">
              <w:rPr>
                <w:noProof/>
                <w:webHidden/>
              </w:rPr>
            </w:r>
            <w:r w:rsidR="00E76E4D">
              <w:rPr>
                <w:noProof/>
                <w:webHidden/>
              </w:rPr>
              <w:fldChar w:fldCharType="separate"/>
            </w:r>
            <w:r w:rsidR="00E76E4D">
              <w:rPr>
                <w:noProof/>
                <w:webHidden/>
              </w:rPr>
              <w:t>16</w:t>
            </w:r>
            <w:r w:rsidR="00E76E4D">
              <w:rPr>
                <w:noProof/>
                <w:webHidden/>
              </w:rPr>
              <w:fldChar w:fldCharType="end"/>
            </w:r>
          </w:hyperlink>
        </w:p>
        <w:p w14:paraId="5DD24A71" w14:textId="7ACA0555" w:rsidR="00E76E4D" w:rsidRDefault="008F0814">
          <w:pPr>
            <w:pStyle w:val="TOC1"/>
            <w:tabs>
              <w:tab w:val="right" w:leader="dot" w:pos="9016"/>
            </w:tabs>
            <w:rPr>
              <w:noProof/>
            </w:rPr>
          </w:pPr>
          <w:hyperlink w:anchor="_Toc65664211" w:history="1">
            <w:r w:rsidR="00E76E4D" w:rsidRPr="006A2B7E">
              <w:rPr>
                <w:rStyle w:val="Hyperlink"/>
                <w:noProof/>
              </w:rPr>
              <w:t>Bibliography</w:t>
            </w:r>
            <w:r w:rsidR="00E76E4D">
              <w:rPr>
                <w:noProof/>
                <w:webHidden/>
              </w:rPr>
              <w:tab/>
            </w:r>
            <w:r w:rsidR="00E76E4D">
              <w:rPr>
                <w:noProof/>
                <w:webHidden/>
              </w:rPr>
              <w:fldChar w:fldCharType="begin"/>
            </w:r>
            <w:r w:rsidR="00E76E4D">
              <w:rPr>
                <w:noProof/>
                <w:webHidden/>
              </w:rPr>
              <w:instrText xml:space="preserve"> PAGEREF _Toc65664211 \h </w:instrText>
            </w:r>
            <w:r w:rsidR="00E76E4D">
              <w:rPr>
                <w:noProof/>
                <w:webHidden/>
              </w:rPr>
            </w:r>
            <w:r w:rsidR="00E76E4D">
              <w:rPr>
                <w:noProof/>
                <w:webHidden/>
              </w:rPr>
              <w:fldChar w:fldCharType="separate"/>
            </w:r>
            <w:r w:rsidR="00E76E4D">
              <w:rPr>
                <w:noProof/>
                <w:webHidden/>
              </w:rPr>
              <w:t>17</w:t>
            </w:r>
            <w:r w:rsidR="00E76E4D">
              <w:rPr>
                <w:noProof/>
                <w:webHidden/>
              </w:rPr>
              <w:fldChar w:fldCharType="end"/>
            </w:r>
          </w:hyperlink>
        </w:p>
        <w:p w14:paraId="677EA75E" w14:textId="0EFA4B0D" w:rsidR="00E76E4D" w:rsidRDefault="008F0814">
          <w:pPr>
            <w:pStyle w:val="TOC1"/>
            <w:tabs>
              <w:tab w:val="right" w:leader="dot" w:pos="9016"/>
            </w:tabs>
            <w:rPr>
              <w:noProof/>
            </w:rPr>
          </w:pPr>
          <w:hyperlink w:anchor="_Toc65664212" w:history="1">
            <w:r w:rsidR="00E76E4D" w:rsidRPr="006A2B7E">
              <w:rPr>
                <w:rStyle w:val="Hyperlink"/>
                <w:noProof/>
                <w:lang w:val="en-US"/>
              </w:rPr>
              <w:t>Appendices</w:t>
            </w:r>
            <w:r w:rsidR="00E76E4D">
              <w:rPr>
                <w:noProof/>
                <w:webHidden/>
              </w:rPr>
              <w:tab/>
            </w:r>
            <w:r w:rsidR="00E76E4D">
              <w:rPr>
                <w:noProof/>
                <w:webHidden/>
              </w:rPr>
              <w:fldChar w:fldCharType="begin"/>
            </w:r>
            <w:r w:rsidR="00E76E4D">
              <w:rPr>
                <w:noProof/>
                <w:webHidden/>
              </w:rPr>
              <w:instrText xml:space="preserve"> PAGEREF _Toc65664212 \h </w:instrText>
            </w:r>
            <w:r w:rsidR="00E76E4D">
              <w:rPr>
                <w:noProof/>
                <w:webHidden/>
              </w:rPr>
            </w:r>
            <w:r w:rsidR="00E76E4D">
              <w:rPr>
                <w:noProof/>
                <w:webHidden/>
              </w:rPr>
              <w:fldChar w:fldCharType="separate"/>
            </w:r>
            <w:r w:rsidR="00E76E4D">
              <w:rPr>
                <w:noProof/>
                <w:webHidden/>
              </w:rPr>
              <w:t>17</w:t>
            </w:r>
            <w:r w:rsidR="00E76E4D">
              <w:rPr>
                <w:noProof/>
                <w:webHidden/>
              </w:rPr>
              <w:fldChar w:fldCharType="end"/>
            </w:r>
          </w:hyperlink>
        </w:p>
        <w:p w14:paraId="392BB5E9" w14:textId="354809A1" w:rsidR="00E76E4D" w:rsidRDefault="00E76E4D">
          <w:r>
            <w:rPr>
              <w:b/>
              <w:bCs/>
              <w:noProof/>
            </w:rPr>
            <w:fldChar w:fldCharType="end"/>
          </w:r>
        </w:p>
      </w:sdtContent>
    </w:sdt>
    <w:p w14:paraId="52901965" w14:textId="77777777" w:rsidR="00E76E4D" w:rsidRPr="00E76E4D" w:rsidRDefault="00E76E4D" w:rsidP="00E76E4D">
      <w:pPr>
        <w:rPr>
          <w:lang w:val="en-US"/>
        </w:rPr>
      </w:pPr>
    </w:p>
    <w:p w14:paraId="4D686EE1" w14:textId="3A729EBB" w:rsidR="001D5233" w:rsidRPr="001D5233" w:rsidRDefault="001D5233" w:rsidP="001D5233">
      <w:pPr>
        <w:rPr>
          <w:lang w:val="en-US"/>
        </w:rPr>
      </w:pPr>
      <w:r w:rsidRPr="005B46EC">
        <w:t>Insert section headings and page numbers</w:t>
      </w:r>
    </w:p>
    <w:p w14:paraId="144F83B2" w14:textId="4FAD1F66" w:rsidR="00F707AC" w:rsidRPr="001D5233" w:rsidRDefault="00F707AC" w:rsidP="001D5233">
      <w:pPr>
        <w:rPr>
          <w:rFonts w:asciiTheme="majorHAnsi" w:eastAsiaTheme="majorEastAsia" w:hAnsiTheme="majorHAnsi" w:cstheme="majorBidi"/>
          <w:color w:val="2F5496" w:themeColor="accent1" w:themeShade="BF"/>
          <w:sz w:val="32"/>
          <w:szCs w:val="32"/>
          <w:lang w:val="en-US"/>
        </w:rPr>
      </w:pPr>
      <w:r>
        <w:rPr>
          <w:lang w:val="en-US"/>
        </w:rPr>
        <w:br w:type="page"/>
      </w:r>
    </w:p>
    <w:p w14:paraId="02D970F0" w14:textId="47A00284" w:rsidR="00F707AC" w:rsidRDefault="00F707AC" w:rsidP="00F707AC">
      <w:pPr>
        <w:pStyle w:val="Heading1"/>
        <w:rPr>
          <w:lang w:val="en-US"/>
        </w:rPr>
      </w:pPr>
      <w:bookmarkStart w:id="5" w:name="_Toc65664207"/>
      <w:r>
        <w:rPr>
          <w:lang w:val="en-US"/>
        </w:rPr>
        <w:lastRenderedPageBreak/>
        <w:t>Introduction</w:t>
      </w:r>
      <w:bookmarkEnd w:id="5"/>
      <w:r>
        <w:rPr>
          <w:lang w:val="en-US"/>
        </w:rPr>
        <w:t xml:space="preserve"> </w:t>
      </w:r>
    </w:p>
    <w:p w14:paraId="608D4E74" w14:textId="73D287C6" w:rsidR="00F1294F" w:rsidRDefault="00F1294F" w:rsidP="00F1294F">
      <w:pPr>
        <w:rPr>
          <w:lang w:val="en-US"/>
        </w:rPr>
      </w:pPr>
    </w:p>
    <w:p w14:paraId="6EAFB794" w14:textId="4332D751" w:rsidR="000674F4" w:rsidRDefault="000674F4" w:rsidP="00F1294F">
      <w:pPr>
        <w:rPr>
          <w:lang w:val="en-US"/>
        </w:rPr>
      </w:pPr>
    </w:p>
    <w:p w14:paraId="190A5229" w14:textId="1C2336C1" w:rsidR="004D560A" w:rsidRPr="004D560A" w:rsidRDefault="00D82385" w:rsidP="004D560A">
      <w:pPr>
        <w:rPr>
          <w:rFonts w:ascii="Times New Roman" w:eastAsia="Times New Roman" w:hAnsi="Times New Roman" w:cs="Times New Roman"/>
          <w:lang w:eastAsia="en-GB"/>
        </w:rPr>
      </w:pPr>
      <w:r>
        <w:rPr>
          <w:lang w:val="en-US"/>
        </w:rPr>
        <w:t xml:space="preserve">Nowadays, many people face major problem in today’s competitive job market. </w:t>
      </w:r>
      <w:r w:rsidR="000674F4">
        <w:rPr>
          <w:lang w:val="en-US"/>
        </w:rPr>
        <w:t xml:space="preserve">One of the reasons is that more people have access to education, which making market increasingly competitive. </w:t>
      </w:r>
      <w:r w:rsidR="004D560A">
        <w:rPr>
          <w:lang w:val="en-US"/>
        </w:rPr>
        <w:t>On the one hand,</w:t>
      </w:r>
      <w:r w:rsidR="000674F4">
        <w:rPr>
          <w:lang w:val="en-US"/>
        </w:rPr>
        <w:t xml:space="preserve"> </w:t>
      </w:r>
      <w:r w:rsidR="004D560A">
        <w:rPr>
          <w:lang w:val="en-US"/>
        </w:rPr>
        <w:t>easily accessible education</w:t>
      </w:r>
      <w:r w:rsidR="000674F4">
        <w:rPr>
          <w:lang w:val="en-US"/>
        </w:rPr>
        <w:t xml:space="preserve"> is a very important achievement in</w:t>
      </w:r>
      <w:r w:rsidR="008708B4">
        <w:rPr>
          <w:lang w:val="en-US"/>
        </w:rPr>
        <w:t xml:space="preserve"> society. </w:t>
      </w:r>
      <w:r w:rsidR="004D560A">
        <w:rPr>
          <w:lang w:val="en-US"/>
        </w:rPr>
        <w:t xml:space="preserve">On the other hand, it </w:t>
      </w:r>
      <w:r w:rsidR="00FB7266">
        <w:rPr>
          <w:lang w:val="en-US"/>
        </w:rPr>
        <w:t xml:space="preserve">brings </w:t>
      </w:r>
      <w:r w:rsidR="004D560A">
        <w:rPr>
          <w:lang w:val="en-US"/>
        </w:rPr>
        <w:t>some risks</w:t>
      </w:r>
      <w:r w:rsidR="00FB7266">
        <w:rPr>
          <w:lang w:val="en-US"/>
        </w:rPr>
        <w:t xml:space="preserve"> of unemployment.</w:t>
      </w:r>
      <w:r w:rsidR="004D560A">
        <w:rPr>
          <w:lang w:val="en-US"/>
        </w:rPr>
        <w:t xml:space="preserve"> </w:t>
      </w:r>
      <w:r w:rsidR="004D560A" w:rsidRPr="004D560A">
        <w:rPr>
          <w:rFonts w:ascii="Helvetica" w:eastAsia="Times New Roman" w:hAnsi="Helvetica" w:cs="Times New Roman"/>
          <w:color w:val="555555"/>
          <w:sz w:val="21"/>
          <w:szCs w:val="21"/>
          <w:shd w:val="clear" w:color="auto" w:fill="FFFFFF"/>
          <w:lang w:eastAsia="en-GB"/>
        </w:rPr>
        <w:t xml:space="preserve">(Bureau of </w:t>
      </w:r>
      <w:proofErr w:type="spellStart"/>
      <w:r w:rsidR="004D560A" w:rsidRPr="004D560A">
        <w:rPr>
          <w:rFonts w:ascii="Helvetica" w:eastAsia="Times New Roman" w:hAnsi="Helvetica" w:cs="Times New Roman"/>
          <w:color w:val="555555"/>
          <w:sz w:val="21"/>
          <w:szCs w:val="21"/>
          <w:shd w:val="clear" w:color="auto" w:fill="FFFFFF"/>
          <w:lang w:eastAsia="en-GB"/>
        </w:rPr>
        <w:t>Labor</w:t>
      </w:r>
      <w:proofErr w:type="spellEnd"/>
      <w:r w:rsidR="004D560A" w:rsidRPr="004D560A">
        <w:rPr>
          <w:rFonts w:ascii="Helvetica" w:eastAsia="Times New Roman" w:hAnsi="Helvetica" w:cs="Times New Roman"/>
          <w:color w:val="555555"/>
          <w:sz w:val="21"/>
          <w:szCs w:val="21"/>
          <w:shd w:val="clear" w:color="auto" w:fill="FFFFFF"/>
          <w:lang w:eastAsia="en-GB"/>
        </w:rPr>
        <w:t xml:space="preserve"> Statistics, 2013; Crosby &amp; </w:t>
      </w:r>
      <w:proofErr w:type="spellStart"/>
      <w:r w:rsidR="004D560A" w:rsidRPr="004D560A">
        <w:rPr>
          <w:rFonts w:ascii="Helvetica" w:eastAsia="Times New Roman" w:hAnsi="Helvetica" w:cs="Times New Roman"/>
          <w:color w:val="555555"/>
          <w:sz w:val="21"/>
          <w:szCs w:val="21"/>
          <w:shd w:val="clear" w:color="auto" w:fill="FFFFFF"/>
          <w:lang w:eastAsia="en-GB"/>
        </w:rPr>
        <w:t>Moncarz</w:t>
      </w:r>
      <w:proofErr w:type="spellEnd"/>
      <w:r w:rsidR="004D560A" w:rsidRPr="004D560A">
        <w:rPr>
          <w:rFonts w:ascii="Helvetica" w:eastAsia="Times New Roman" w:hAnsi="Helvetica" w:cs="Times New Roman"/>
          <w:color w:val="555555"/>
          <w:sz w:val="21"/>
          <w:szCs w:val="21"/>
          <w:shd w:val="clear" w:color="auto" w:fill="FFFFFF"/>
          <w:lang w:eastAsia="en-GB"/>
        </w:rPr>
        <w:t>, 2006).</w:t>
      </w:r>
      <w:r w:rsidR="004D560A" w:rsidRPr="004D560A">
        <w:t xml:space="preserve"> </w:t>
      </w:r>
      <w:hyperlink r:id="rId8" w:history="1">
        <w:r w:rsidR="004D560A" w:rsidRPr="00945746">
          <w:rPr>
            <w:rStyle w:val="Hyperlink"/>
            <w:rFonts w:ascii="Helvetica" w:eastAsia="Times New Roman" w:hAnsi="Helvetica" w:cs="Times New Roman"/>
            <w:sz w:val="21"/>
            <w:szCs w:val="21"/>
            <w:shd w:val="clear" w:color="auto" w:fill="FFFFFF"/>
            <w:lang w:eastAsia="en-GB"/>
          </w:rPr>
          <w:t>https://search-proquest-com.ezproxy.uwtsd.ac.uk/docview/1654546669?pq-origsite=primo&amp;accountid=130472</w:t>
        </w:r>
      </w:hyperlink>
      <w:r w:rsidR="004D560A">
        <w:rPr>
          <w:rFonts w:ascii="Helvetica" w:eastAsia="Times New Roman" w:hAnsi="Helvetica" w:cs="Times New Roman"/>
          <w:color w:val="555555"/>
          <w:sz w:val="21"/>
          <w:szCs w:val="21"/>
          <w:shd w:val="clear" w:color="auto" w:fill="FFFFFF"/>
          <w:lang w:eastAsia="en-GB"/>
        </w:rPr>
        <w:t xml:space="preserve"> </w:t>
      </w:r>
    </w:p>
    <w:p w14:paraId="52CB0B9A" w14:textId="3BFEB986" w:rsidR="000674F4" w:rsidRPr="004D560A" w:rsidRDefault="000674F4" w:rsidP="00F1294F"/>
    <w:p w14:paraId="69073BB3" w14:textId="77777777" w:rsidR="001D5233" w:rsidRPr="00A40976" w:rsidRDefault="001D5233" w:rsidP="001D5233">
      <w:r w:rsidRPr="001D5233">
        <w:rPr>
          <w:b/>
        </w:rPr>
        <w:t>(Include academic references which are Harvard referenced to underpin your views and reflections throughout your entire report)</w:t>
      </w:r>
      <w:r w:rsidRPr="001D5233">
        <w:rPr>
          <w:rFonts w:eastAsia="Times New Roman" w:cs="Arial"/>
          <w:lang w:val="en-US" w:eastAsia="en-GB"/>
        </w:rPr>
        <w:br/>
      </w:r>
      <w:r>
        <w:br/>
        <w:t xml:space="preserve">Provide a brief introduction, for example, explain </w:t>
      </w:r>
      <w:r w:rsidRPr="007D7A0A">
        <w:t>why professional career development is important for career success.</w:t>
      </w:r>
      <w:r w:rsidRPr="007D7A0A">
        <w:br/>
      </w:r>
      <w:r w:rsidRPr="001D5233">
        <w:rPr>
          <w:rFonts w:eastAsia="Times New Roman" w:cs="Arial"/>
          <w:lang w:val="en-US" w:eastAsia="en-GB"/>
        </w:rPr>
        <w:br/>
        <w:t>Write a few paragraphs which outlines your understanding of the skills and knowledge which contribute toward working effectively and being employment ready – highlighting your understanding of the personal and professional development process.</w:t>
      </w:r>
    </w:p>
    <w:p w14:paraId="558A26CE" w14:textId="77777777" w:rsidR="001D5233" w:rsidRPr="001D5233" w:rsidRDefault="001D5233" w:rsidP="001D5233">
      <w:pPr>
        <w:rPr>
          <w:b/>
        </w:rPr>
      </w:pPr>
    </w:p>
    <w:p w14:paraId="2FFF9271" w14:textId="77777777" w:rsidR="001D5233" w:rsidRPr="00CD3719" w:rsidRDefault="001D5233" w:rsidP="001D5233">
      <w:r w:rsidRPr="001D5233">
        <w:rPr>
          <w:rFonts w:eastAsia="Times New Roman" w:cs="Arial"/>
          <w:lang w:val="en-US" w:eastAsia="en-GB"/>
        </w:rPr>
        <w:t>State that the aim of your report is to reflect and review your learning journey through personal development whilst identifying what and how you will develop these.</w:t>
      </w:r>
    </w:p>
    <w:p w14:paraId="7AA1B836" w14:textId="77777777" w:rsidR="001D5233" w:rsidRPr="006B1D19" w:rsidRDefault="001D5233" w:rsidP="001D5233">
      <w:pPr>
        <w:pStyle w:val="ListParagraph"/>
      </w:pPr>
    </w:p>
    <w:p w14:paraId="243D9198" w14:textId="77777777" w:rsidR="001D5233" w:rsidRPr="001D5233" w:rsidRDefault="001D5233" w:rsidP="001D5233"/>
    <w:p w14:paraId="6C98A4DA" w14:textId="2D92C0FC" w:rsidR="00F707AC" w:rsidRPr="001D5233" w:rsidRDefault="00F707AC" w:rsidP="001D5233">
      <w:pPr>
        <w:rPr>
          <w:rFonts w:asciiTheme="majorHAnsi" w:eastAsiaTheme="majorEastAsia" w:hAnsiTheme="majorHAnsi" w:cstheme="majorBidi"/>
          <w:color w:val="2F5496" w:themeColor="accent1" w:themeShade="BF"/>
          <w:sz w:val="32"/>
          <w:szCs w:val="32"/>
          <w:lang w:val="en-US"/>
        </w:rPr>
      </w:pPr>
      <w:r>
        <w:rPr>
          <w:lang w:val="en-US"/>
        </w:rPr>
        <w:br w:type="page"/>
      </w:r>
    </w:p>
    <w:p w14:paraId="1CBCC1BF" w14:textId="3857F1C7" w:rsidR="00F707AC" w:rsidRDefault="00F707AC" w:rsidP="00F707AC">
      <w:pPr>
        <w:pStyle w:val="Heading1"/>
        <w:rPr>
          <w:lang w:val="en-US"/>
        </w:rPr>
      </w:pPr>
      <w:bookmarkStart w:id="6" w:name="_Toc65664208"/>
      <w:r>
        <w:rPr>
          <w:lang w:val="en-US"/>
        </w:rPr>
        <w:lastRenderedPageBreak/>
        <w:t>Findings</w:t>
      </w:r>
      <w:bookmarkEnd w:id="6"/>
    </w:p>
    <w:p w14:paraId="20E321FB" w14:textId="1C3381C3" w:rsidR="00E76E4D" w:rsidRDefault="00E76E4D" w:rsidP="00E76E4D">
      <w:pPr>
        <w:pStyle w:val="Heading2"/>
        <w:rPr>
          <w:lang w:val="en-US"/>
        </w:rPr>
      </w:pPr>
      <w:r>
        <w:rPr>
          <w:lang w:val="en-US"/>
        </w:rPr>
        <w:t xml:space="preserve">What did I learn? </w:t>
      </w:r>
    </w:p>
    <w:p w14:paraId="244DF366" w14:textId="7F2DE93C" w:rsidR="00F81024" w:rsidRDefault="00F81024" w:rsidP="00F81024">
      <w:pPr>
        <w:rPr>
          <w:lang w:val="en-US"/>
        </w:rPr>
      </w:pPr>
    </w:p>
    <w:p w14:paraId="3A70E174" w14:textId="77777777" w:rsidR="005356B6" w:rsidRPr="00E45A06" w:rsidRDefault="005356B6" w:rsidP="005356B6">
      <w:pPr>
        <w:rPr>
          <w:color w:val="767171" w:themeColor="background2" w:themeShade="80"/>
        </w:rPr>
      </w:pPr>
      <w:r w:rsidRPr="00E45A06">
        <w:rPr>
          <w:color w:val="767171" w:themeColor="background2" w:themeShade="80"/>
        </w:rPr>
        <w:t>7.1</w:t>
      </w:r>
      <w:r w:rsidRPr="00E45A06">
        <w:rPr>
          <w:color w:val="767171" w:themeColor="background2" w:themeShade="80"/>
        </w:rPr>
        <w:tab/>
        <w:t>What did I learn?</w:t>
      </w:r>
    </w:p>
    <w:p w14:paraId="1F59A03B" w14:textId="77777777" w:rsidR="005356B6" w:rsidRDefault="005356B6" w:rsidP="00F81024">
      <w:pPr>
        <w:rPr>
          <w:lang w:val="en-US"/>
        </w:rPr>
      </w:pPr>
    </w:p>
    <w:p w14:paraId="0EF09B99" w14:textId="77777777" w:rsidR="00865EC0" w:rsidRPr="00865EC0" w:rsidRDefault="00865EC0" w:rsidP="00865EC0">
      <w:pPr>
        <w:spacing w:line="360" w:lineRule="auto"/>
        <w:jc w:val="both"/>
        <w:rPr>
          <w:rFonts w:ascii="Times New Roman" w:hAnsi="Times New Roman" w:cs="Times New Roman"/>
          <w:lang w:val="en-US"/>
        </w:rPr>
      </w:pPr>
      <w:r w:rsidRPr="00865EC0">
        <w:rPr>
          <w:rFonts w:ascii="Times New Roman" w:hAnsi="Times New Roman" w:cs="Times New Roman"/>
          <w:lang w:val="en-US"/>
        </w:rPr>
        <w:t xml:space="preserve">I have to admit that the professional development module has surprised me I didn’t </w:t>
      </w:r>
      <w:proofErr w:type="gramStart"/>
      <w:r w:rsidRPr="00865EC0">
        <w:rPr>
          <w:rFonts w:ascii="Times New Roman" w:hAnsi="Times New Roman" w:cs="Times New Roman"/>
          <w:lang w:val="en-US"/>
        </w:rPr>
        <w:t>expect..</w:t>
      </w:r>
      <w:proofErr w:type="gramEnd"/>
    </w:p>
    <w:p w14:paraId="67FE3500" w14:textId="155E445D" w:rsidR="00E76E4D" w:rsidRDefault="00865EC0" w:rsidP="00F51088">
      <w:pPr>
        <w:spacing w:line="360" w:lineRule="auto"/>
        <w:jc w:val="both"/>
        <w:rPr>
          <w:rFonts w:ascii="Times New Roman" w:hAnsi="Times New Roman" w:cs="Times New Roman"/>
          <w:lang w:val="en-US"/>
        </w:rPr>
      </w:pPr>
      <w:r w:rsidRPr="00865EC0">
        <w:rPr>
          <w:rFonts w:ascii="Times New Roman" w:hAnsi="Times New Roman" w:cs="Times New Roman"/>
          <w:lang w:val="en-US"/>
        </w:rPr>
        <w:t>I used to dream about my future career, very clearly knowing what I want to achieve, what role to play and how much I expect to earn in order to satisfy my needs. However, I realized that I was dreaming about it without thinking of how I would achieve it. The module has forced me to be completely honest with myself and finally ask questions that I used to avoid and thought they are worthless. After long hours of analyzing myself, I found that self-awareness is vital to establish employment goals and develop a personal action plan. It reminded me that self-awareness is critical for reaching my highest potential and the way I collaborate with others and manage my emotions and triggers. I understood that a clear perception of my personality, attitude, and feelings is vital for working efficiently. I understood that further developing is only possible when knowing my personal strengths as well as weaknesses. I had a chance to go in a more in-depth analysis about which learning styles work best for me, although I found interesting facts about myself. Furthermore, I was very interested in developing tools such as SWOT analysis, SMART goal, which worked as a frame to evaluate and set structured goals.</w:t>
      </w:r>
    </w:p>
    <w:p w14:paraId="5C716246" w14:textId="77777777" w:rsidR="00E76E4D" w:rsidRDefault="00E76E4D" w:rsidP="00F51088">
      <w:pPr>
        <w:spacing w:line="360" w:lineRule="auto"/>
        <w:jc w:val="both"/>
        <w:rPr>
          <w:rFonts w:ascii="Times New Roman" w:hAnsi="Times New Roman" w:cs="Times New Roman"/>
          <w:lang w:val="en-US"/>
        </w:rPr>
      </w:pPr>
    </w:p>
    <w:p w14:paraId="54AA5568" w14:textId="259B55B8" w:rsidR="00E76E4D" w:rsidRDefault="00E76E4D" w:rsidP="00E76E4D">
      <w:pPr>
        <w:pStyle w:val="Heading2"/>
        <w:rPr>
          <w:rFonts w:ascii="Times New Roman" w:hAnsi="Times New Roman" w:cs="Times New Roman"/>
          <w:color w:val="767171" w:themeColor="background2" w:themeShade="80"/>
        </w:rPr>
      </w:pPr>
      <w:r>
        <w:rPr>
          <w:rFonts w:ascii="Times New Roman" w:hAnsi="Times New Roman" w:cs="Times New Roman"/>
          <w:color w:val="767171" w:themeColor="background2" w:themeShade="80"/>
        </w:rPr>
        <w:t xml:space="preserve">What challenges did I face and what did I employ to overcome them? </w:t>
      </w:r>
    </w:p>
    <w:p w14:paraId="14AB70DD" w14:textId="1E443F1B" w:rsidR="003F5245" w:rsidRPr="00E76E4D" w:rsidRDefault="005356B6" w:rsidP="00E76E4D">
      <w:pPr>
        <w:pStyle w:val="Heading2"/>
        <w:rPr>
          <w:rFonts w:ascii="Times New Roman" w:hAnsi="Times New Roman" w:cs="Times New Roman"/>
          <w:color w:val="auto"/>
          <w:lang w:val="en-US"/>
        </w:rPr>
      </w:pPr>
      <w:r w:rsidRPr="00F51088">
        <w:rPr>
          <w:rFonts w:ascii="Times New Roman" w:hAnsi="Times New Roman" w:cs="Times New Roman"/>
          <w:color w:val="767171" w:themeColor="background2" w:themeShade="80"/>
        </w:rPr>
        <w:t>7.2</w:t>
      </w:r>
      <w:r w:rsidRPr="00F51088">
        <w:rPr>
          <w:rFonts w:ascii="Times New Roman" w:hAnsi="Times New Roman" w:cs="Times New Roman"/>
          <w:color w:val="767171" w:themeColor="background2" w:themeShade="80"/>
        </w:rPr>
        <w:tab/>
        <w:t>What challenges did I face and what did I employ to overcome them?</w:t>
      </w:r>
    </w:p>
    <w:p w14:paraId="4C78F007" w14:textId="77777777" w:rsidR="00C53D86" w:rsidRDefault="003F5245" w:rsidP="00D41F82">
      <w:pPr>
        <w:pStyle w:val="NormalWeb"/>
        <w:spacing w:before="0" w:beforeAutospacing="0" w:after="0" w:afterAutospacing="0" w:line="360" w:lineRule="auto"/>
        <w:jc w:val="both"/>
        <w:rPr>
          <w:color w:val="0E101A"/>
        </w:rPr>
      </w:pPr>
      <w:r>
        <w:rPr>
          <w:color w:val="0E101A"/>
        </w:rPr>
        <w:t xml:space="preserve">Despite all the practical matters I learned, I faced some challenges too. I found myself having too much to do and too little time for my personal life. I felt overwhelmed with responsibilities and activities. Therefore, instead of deciding what I want to do, I continually react to what is happening around me. I realised that I have so many demands from other people that very little of my time is mine to use as I choose. I used to think that time management is only a business tool, but then I realised that time is my most precious resource and the most valuable thing I have. Consequently, I decided to set goals in three major areas of my life: </w:t>
      </w:r>
    </w:p>
    <w:p w14:paraId="69A50C95" w14:textId="6FF12508" w:rsidR="00C53D86" w:rsidRDefault="003F5245" w:rsidP="00D41F82">
      <w:pPr>
        <w:pStyle w:val="NormalWeb"/>
        <w:spacing w:before="0" w:beforeAutospacing="0" w:after="0" w:afterAutospacing="0" w:line="360" w:lineRule="auto"/>
        <w:jc w:val="both"/>
        <w:rPr>
          <w:color w:val="0E101A"/>
        </w:rPr>
      </w:pPr>
      <w:r>
        <w:rPr>
          <w:color w:val="0E101A"/>
        </w:rPr>
        <w:t xml:space="preserve">1. family and personal </w:t>
      </w:r>
      <w:proofErr w:type="gramStart"/>
      <w:r>
        <w:rPr>
          <w:color w:val="0E101A"/>
        </w:rPr>
        <w:t>goals</w:t>
      </w:r>
      <w:r w:rsidR="00C53D86">
        <w:rPr>
          <w:color w:val="0E101A"/>
        </w:rPr>
        <w:t>;</w:t>
      </w:r>
      <w:proofErr w:type="gramEnd"/>
    </w:p>
    <w:p w14:paraId="468CB8E9" w14:textId="1126A0AA" w:rsidR="00C53D86" w:rsidRDefault="003F5245" w:rsidP="00D41F82">
      <w:pPr>
        <w:pStyle w:val="NormalWeb"/>
        <w:spacing w:before="0" w:beforeAutospacing="0" w:after="0" w:afterAutospacing="0" w:line="360" w:lineRule="auto"/>
        <w:jc w:val="both"/>
        <w:rPr>
          <w:color w:val="0E101A"/>
        </w:rPr>
      </w:pPr>
      <w:r>
        <w:rPr>
          <w:color w:val="0E101A"/>
        </w:rPr>
        <w:t xml:space="preserve">2. business and career </w:t>
      </w:r>
      <w:proofErr w:type="gramStart"/>
      <w:r>
        <w:rPr>
          <w:color w:val="0E101A"/>
        </w:rPr>
        <w:t>goals</w:t>
      </w:r>
      <w:r w:rsidR="00C53D86">
        <w:rPr>
          <w:color w:val="0E101A"/>
        </w:rPr>
        <w:t>;</w:t>
      </w:r>
      <w:proofErr w:type="gramEnd"/>
    </w:p>
    <w:p w14:paraId="23F1997A" w14:textId="11EE5DDF" w:rsidR="003F5245" w:rsidRDefault="003F5245" w:rsidP="00D41F82">
      <w:pPr>
        <w:pStyle w:val="NormalWeb"/>
        <w:spacing w:before="0" w:beforeAutospacing="0" w:after="0" w:afterAutospacing="0" w:line="360" w:lineRule="auto"/>
        <w:jc w:val="both"/>
        <w:rPr>
          <w:color w:val="0E101A"/>
        </w:rPr>
      </w:pPr>
      <w:r>
        <w:rPr>
          <w:color w:val="0E101A"/>
        </w:rPr>
        <w:t>3. my personal developing goals.</w:t>
      </w:r>
    </w:p>
    <w:p w14:paraId="605EA1F3" w14:textId="2BB10A37" w:rsidR="000143F0" w:rsidRDefault="003F5245" w:rsidP="00C53D86">
      <w:pPr>
        <w:pStyle w:val="NormalWeb"/>
        <w:spacing w:before="0" w:beforeAutospacing="0" w:after="0" w:afterAutospacing="0" w:line="360" w:lineRule="auto"/>
        <w:jc w:val="both"/>
        <w:rPr>
          <w:color w:val="0E101A"/>
        </w:rPr>
      </w:pPr>
      <w:r>
        <w:rPr>
          <w:color w:val="0E101A"/>
        </w:rPr>
        <w:t xml:space="preserve">Another major challenge I faced is communicating with people I barely know. I tend to avoid social interaction because of a fear to be negatively judged and evaluated. In addition to that, </w:t>
      </w:r>
      <w:r>
        <w:rPr>
          <w:color w:val="0E101A"/>
        </w:rPr>
        <w:lastRenderedPageBreak/>
        <w:t>the Meyers Briggs personality profiling test has confirmed that I am a complete introvert</w:t>
      </w:r>
      <w:sdt>
        <w:sdtPr>
          <w:rPr>
            <w:color w:val="0E101A"/>
          </w:rPr>
          <w:id w:val="-407076992"/>
          <w:citation/>
        </w:sdtPr>
        <w:sdtEndPr/>
        <w:sdtContent>
          <w:r w:rsidR="00C53D86">
            <w:rPr>
              <w:color w:val="0E101A"/>
            </w:rPr>
            <w:fldChar w:fldCharType="begin"/>
          </w:r>
          <w:r w:rsidR="00C53D86">
            <w:rPr>
              <w:color w:val="0E101A"/>
              <w:lang w:val="en-US"/>
            </w:rPr>
            <w:instrText xml:space="preserve">CITATION Mye09 \l 1033 </w:instrText>
          </w:r>
          <w:r w:rsidR="00C53D86">
            <w:rPr>
              <w:color w:val="0E101A"/>
            </w:rPr>
            <w:fldChar w:fldCharType="separate"/>
          </w:r>
          <w:r w:rsidR="006B2978">
            <w:rPr>
              <w:noProof/>
              <w:color w:val="0E101A"/>
              <w:lang w:val="en-US"/>
            </w:rPr>
            <w:t xml:space="preserve"> </w:t>
          </w:r>
          <w:r w:rsidR="006B2978" w:rsidRPr="006B2978">
            <w:rPr>
              <w:noProof/>
              <w:color w:val="0E101A"/>
              <w:lang w:val="en-US"/>
            </w:rPr>
            <w:t>(CPP, 2009)</w:t>
          </w:r>
          <w:r w:rsidR="00C53D86">
            <w:rPr>
              <w:color w:val="0E101A"/>
            </w:rPr>
            <w:fldChar w:fldCharType="end"/>
          </w:r>
        </w:sdtContent>
      </w:sdt>
      <w:r w:rsidR="00C53D86">
        <w:rPr>
          <w:color w:val="0E101A"/>
        </w:rPr>
        <w:t>.</w:t>
      </w:r>
    </w:p>
    <w:p w14:paraId="7CC2476D" w14:textId="33E7D838" w:rsidR="00C53D86" w:rsidRPr="000143F0" w:rsidRDefault="003F5245" w:rsidP="00C53D86">
      <w:pPr>
        <w:pStyle w:val="NormalWeb"/>
        <w:spacing w:before="0" w:beforeAutospacing="0" w:after="0" w:afterAutospacing="0" w:line="360" w:lineRule="auto"/>
        <w:jc w:val="both"/>
        <w:rPr>
          <w:color w:val="0E101A"/>
        </w:rPr>
      </w:pPr>
      <w:r>
        <w:rPr>
          <w:color w:val="0E101A"/>
        </w:rPr>
        <w:t>However, many myths are going on about introverts. I had a chance to analyse it in more detailed, and I</w:t>
      </w:r>
      <w:r>
        <w:rPr>
          <w:color w:val="0E101A"/>
          <w:u w:val="single"/>
        </w:rPr>
        <w:t> discovered </w:t>
      </w:r>
      <w:r>
        <w:rPr>
          <w:color w:val="0E101A"/>
        </w:rPr>
        <w:t>that introverts could be as good leaders as extroverts, though they are excellent listeners</w:t>
      </w:r>
      <w:r w:rsidR="00B9597F">
        <w:rPr>
          <w:color w:val="0E101A"/>
        </w:rPr>
        <w:t>.</w:t>
      </w:r>
      <w:r w:rsidR="00E84740">
        <w:rPr>
          <w:color w:val="0E101A"/>
        </w:rPr>
        <w:t xml:space="preserve"> </w:t>
      </w:r>
    </w:p>
    <w:p w14:paraId="4D0CAB81" w14:textId="055B90C4" w:rsidR="003F5245" w:rsidRDefault="003F5245" w:rsidP="00D41F82">
      <w:pPr>
        <w:pStyle w:val="NormalWeb"/>
        <w:spacing w:before="0" w:beforeAutospacing="0" w:after="0" w:afterAutospacing="0" w:line="360" w:lineRule="auto"/>
        <w:jc w:val="both"/>
        <w:rPr>
          <w:color w:val="0E101A"/>
        </w:rPr>
      </w:pPr>
      <w:r>
        <w:rPr>
          <w:color w:val="0E101A"/>
        </w:rPr>
        <w:t xml:space="preserve">On the one hand, introverts tend not to allocate their energy to people they barely know. On the other hand, it does not mean that I am not interested in discussion, but it is observed that introverts can extract more content without intense </w:t>
      </w:r>
      <w:r w:rsidRPr="00340279">
        <w:rPr>
          <w:color w:val="0E101A"/>
        </w:rPr>
        <w:t>outside stimulation</w:t>
      </w:r>
      <w:r w:rsidR="00340279">
        <w:rPr>
          <w:color w:val="0E101A"/>
        </w:rPr>
        <w:t xml:space="preserve"> </w:t>
      </w:r>
      <w:sdt>
        <w:sdtPr>
          <w:rPr>
            <w:color w:val="0E101A"/>
          </w:rPr>
          <w:id w:val="-1503884234"/>
          <w:citation/>
        </w:sdtPr>
        <w:sdtEndPr/>
        <w:sdtContent>
          <w:r w:rsidR="00340279">
            <w:rPr>
              <w:color w:val="0E101A"/>
            </w:rPr>
            <w:fldChar w:fldCharType="begin"/>
          </w:r>
          <w:r w:rsidR="00340279">
            <w:rPr>
              <w:color w:val="0E101A"/>
              <w:lang w:val="en-US"/>
            </w:rPr>
            <w:instrText xml:space="preserve"> CITATION Cai123 \l 1033 </w:instrText>
          </w:r>
          <w:r w:rsidR="00340279">
            <w:rPr>
              <w:color w:val="0E101A"/>
            </w:rPr>
            <w:fldChar w:fldCharType="separate"/>
          </w:r>
          <w:r w:rsidR="006B2978" w:rsidRPr="006B2978">
            <w:rPr>
              <w:noProof/>
              <w:color w:val="0E101A"/>
              <w:lang w:val="en-US"/>
            </w:rPr>
            <w:t>(Cain, 2012)</w:t>
          </w:r>
          <w:r w:rsidR="00340279">
            <w:rPr>
              <w:color w:val="0E101A"/>
            </w:rPr>
            <w:fldChar w:fldCharType="end"/>
          </w:r>
        </w:sdtContent>
      </w:sdt>
      <w:r w:rsidR="00340279">
        <w:rPr>
          <w:color w:val="0E101A"/>
        </w:rPr>
        <w:t xml:space="preserve">. </w:t>
      </w:r>
      <w:r w:rsidR="00217AD5">
        <w:rPr>
          <w:color w:val="0E101A"/>
        </w:rPr>
        <w:t xml:space="preserve"> </w:t>
      </w:r>
      <w:r>
        <w:rPr>
          <w:color w:val="0E101A"/>
        </w:rPr>
        <w:t>However, the module reminded me that practising something I am afraid of could help me deal with social anxiety. For example, I try to overcome my shyness by setting small goals for each lecture, and I noticed that confidence comes with practice. </w:t>
      </w:r>
    </w:p>
    <w:p w14:paraId="5DDE9167" w14:textId="35F3D2C5" w:rsidR="00DF2FDC" w:rsidRPr="00F51088" w:rsidRDefault="00876B6A" w:rsidP="00F51088">
      <w:pPr>
        <w:spacing w:line="360" w:lineRule="auto"/>
        <w:jc w:val="both"/>
        <w:rPr>
          <w:rFonts w:ascii="Times New Roman" w:hAnsi="Times New Roman" w:cs="Times New Roman"/>
          <w:lang w:val="en-US"/>
        </w:rPr>
      </w:pPr>
      <w:r w:rsidRPr="00F51088">
        <w:rPr>
          <w:rFonts w:ascii="Times New Roman" w:hAnsi="Times New Roman" w:cs="Times New Roman"/>
          <w:lang w:val="en-US"/>
        </w:rPr>
        <w:t xml:space="preserve"> </w:t>
      </w:r>
    </w:p>
    <w:p w14:paraId="08865F88" w14:textId="585CB533" w:rsidR="001F5F73" w:rsidRDefault="005356B6" w:rsidP="00F51088">
      <w:pPr>
        <w:spacing w:line="360" w:lineRule="auto"/>
        <w:jc w:val="both"/>
        <w:rPr>
          <w:rFonts w:ascii="Times New Roman" w:hAnsi="Times New Roman" w:cs="Times New Roman"/>
          <w:lang w:val="en-US"/>
        </w:rPr>
      </w:pPr>
      <w:r w:rsidRPr="00F51088">
        <w:rPr>
          <w:rFonts w:ascii="Times New Roman" w:hAnsi="Times New Roman" w:cs="Times New Roman"/>
          <w:color w:val="767171" w:themeColor="background2" w:themeShade="80"/>
          <w:lang w:val="en-US"/>
        </w:rPr>
        <w:t xml:space="preserve">7.3 How can I apply this learning to my career development journey? </w:t>
      </w:r>
    </w:p>
    <w:p w14:paraId="53C4AFA1" w14:textId="087CA965" w:rsidR="001F5F73" w:rsidRDefault="001F5F73" w:rsidP="001F5F73">
      <w:pPr>
        <w:pStyle w:val="NormalWeb"/>
        <w:spacing w:before="0" w:beforeAutospacing="0" w:after="0" w:afterAutospacing="0" w:line="360" w:lineRule="auto"/>
        <w:jc w:val="both"/>
        <w:rPr>
          <w:color w:val="0E101A"/>
        </w:rPr>
      </w:pPr>
      <w:r>
        <w:rPr>
          <w:color w:val="0E101A"/>
        </w:rPr>
        <w:t>I cannot agree more with the idea that interest in learning should continuously </w:t>
      </w:r>
      <w:r>
        <w:rPr>
          <w:color w:val="0E101A"/>
          <w:u w:val="single"/>
        </w:rPr>
        <w:t>occur</w:t>
      </w:r>
      <w:r>
        <w:rPr>
          <w:color w:val="0E101A"/>
        </w:rPr>
        <w:t xml:space="preserve"> at all stages of life </w:t>
      </w:r>
      <w:r w:rsidR="00217AD5" w:rsidRPr="00217AD5">
        <w:rPr>
          <w:noProof/>
          <w:color w:val="0E101A"/>
          <w:lang w:val="en-US"/>
        </w:rPr>
        <w:t>(</w:t>
      </w:r>
      <w:r w:rsidR="00217AD5">
        <w:rPr>
          <w:noProof/>
          <w:color w:val="0E101A"/>
          <w:lang w:val="en-US"/>
        </w:rPr>
        <w:t>Hargeaves</w:t>
      </w:r>
      <w:r w:rsidR="00340279">
        <w:rPr>
          <w:noProof/>
          <w:color w:val="0E101A"/>
          <w:lang w:val="en-US"/>
        </w:rPr>
        <w:t xml:space="preserve"> A. 2004, cited in Sterigiou and Airey, 2018, p1). </w:t>
      </w:r>
      <w:r>
        <w:rPr>
          <w:color w:val="0E101A"/>
        </w:rPr>
        <w:t>Learning is not only possible in an academic environment, but it can also </w:t>
      </w:r>
      <w:r>
        <w:rPr>
          <w:color w:val="0E101A"/>
          <w:u w:val="single"/>
        </w:rPr>
        <w:t>occur</w:t>
      </w:r>
      <w:r>
        <w:rPr>
          <w:color w:val="0E101A"/>
        </w:rPr>
        <w:t> anywhere. I believe that skills, whether in leadership, communication, teamwork, or time management, add value to our lives and can be transferable to any other area. In my opinion, considering how development could impact my future and myself is crucial. Otherwise, what is the point to do something without taking any advantage? </w:t>
      </w:r>
    </w:p>
    <w:p w14:paraId="3B92A29C" w14:textId="08582B1F" w:rsidR="001F5F73" w:rsidRDefault="001F5F73" w:rsidP="001F5F73">
      <w:pPr>
        <w:pStyle w:val="NormalWeb"/>
        <w:spacing w:before="0" w:beforeAutospacing="0" w:after="0" w:afterAutospacing="0" w:line="360" w:lineRule="auto"/>
        <w:jc w:val="both"/>
        <w:rPr>
          <w:color w:val="0E101A"/>
        </w:rPr>
      </w:pPr>
      <w:r>
        <w:rPr>
          <w:color w:val="0E101A"/>
        </w:rPr>
        <w:t xml:space="preserve">I have to admit that the knowledge I have already gained increased my self-confidence and forced me to seek a higher height. Being able to master the technical details and skills required by an employer will make me feel better about my performance. The point from which improvement starts is to know my weaknesses. Therefore, I will create a structured plan by using a SMART goal tool in order to improve myself. In the absence of a plan, it can leave me stalled or going round in circles. By planning my duties, I would perform more advantageous rather than relying on emotions and letting them overwhelm me. Consequently, a team's productivity will increase when each team member is able to work independently without relying on each other. Owing to the fact that I </w:t>
      </w:r>
      <w:r w:rsidR="00755C2D">
        <w:rPr>
          <w:color w:val="0E101A"/>
        </w:rPr>
        <w:t>work,</w:t>
      </w:r>
      <w:r>
        <w:rPr>
          <w:color w:val="0E101A"/>
        </w:rPr>
        <w:t xml:space="preserve"> and study full time reflects my self-motivation and curiosity, which are highly desirable traits in a work environment.</w:t>
      </w:r>
    </w:p>
    <w:p w14:paraId="2416BE90" w14:textId="17995E0D" w:rsidR="001F5F73" w:rsidRPr="001F5F73" w:rsidRDefault="001F5F73" w:rsidP="00F51088">
      <w:pPr>
        <w:spacing w:line="360" w:lineRule="auto"/>
        <w:jc w:val="both"/>
        <w:rPr>
          <w:rFonts w:ascii="Times New Roman" w:hAnsi="Times New Roman" w:cs="Times New Roman"/>
        </w:rPr>
      </w:pPr>
    </w:p>
    <w:p w14:paraId="71B9D3FD" w14:textId="77777777" w:rsidR="001F5F73" w:rsidRPr="00F51088" w:rsidRDefault="001F5F73" w:rsidP="00F51088">
      <w:pPr>
        <w:spacing w:line="360" w:lineRule="auto"/>
        <w:jc w:val="both"/>
        <w:rPr>
          <w:rFonts w:ascii="Times New Roman" w:hAnsi="Times New Roman" w:cs="Times New Roman"/>
          <w:lang w:val="en-US"/>
        </w:rPr>
      </w:pPr>
    </w:p>
    <w:p w14:paraId="61651573" w14:textId="4240F141" w:rsidR="001D5233" w:rsidRPr="00F51088" w:rsidRDefault="001D5233" w:rsidP="00F51088">
      <w:pPr>
        <w:spacing w:line="360" w:lineRule="auto"/>
        <w:jc w:val="both"/>
        <w:rPr>
          <w:rFonts w:ascii="Times New Roman" w:hAnsi="Times New Roman" w:cs="Times New Roman"/>
          <w:color w:val="767171" w:themeColor="background2" w:themeShade="80"/>
        </w:rPr>
      </w:pPr>
      <w:r w:rsidRPr="00F51088">
        <w:rPr>
          <w:rFonts w:ascii="Times New Roman" w:hAnsi="Times New Roman" w:cs="Times New Roman"/>
          <w:color w:val="767171" w:themeColor="background2" w:themeShade="80"/>
        </w:rPr>
        <w:t>7.4</w:t>
      </w:r>
      <w:r w:rsidRPr="00F51088">
        <w:rPr>
          <w:rFonts w:ascii="Times New Roman" w:hAnsi="Times New Roman" w:cs="Times New Roman"/>
          <w:color w:val="767171" w:themeColor="background2" w:themeShade="80"/>
        </w:rPr>
        <w:tab/>
        <w:t>What follow-up research did I undertake?</w:t>
      </w:r>
    </w:p>
    <w:p w14:paraId="50741E62" w14:textId="11BE724A" w:rsidR="00712EA1" w:rsidRPr="00F51088" w:rsidRDefault="00712EA1" w:rsidP="00F51088">
      <w:pPr>
        <w:spacing w:line="360" w:lineRule="auto"/>
        <w:jc w:val="both"/>
        <w:rPr>
          <w:rFonts w:ascii="Times New Roman" w:hAnsi="Times New Roman" w:cs="Times New Roman"/>
          <w:color w:val="767171" w:themeColor="background2" w:themeShade="80"/>
        </w:rPr>
      </w:pPr>
    </w:p>
    <w:p w14:paraId="52334ECF" w14:textId="5C093281" w:rsidR="000C0D57" w:rsidRPr="00F51088" w:rsidRDefault="00712EA1" w:rsidP="00F51088">
      <w:pPr>
        <w:spacing w:line="360" w:lineRule="auto"/>
        <w:jc w:val="both"/>
        <w:rPr>
          <w:rFonts w:ascii="Times New Roman" w:hAnsi="Times New Roman" w:cs="Times New Roman"/>
          <w:color w:val="000000" w:themeColor="text1"/>
        </w:rPr>
      </w:pPr>
      <w:r w:rsidRPr="000143F0">
        <w:rPr>
          <w:rFonts w:ascii="Times New Roman" w:hAnsi="Times New Roman" w:cs="Times New Roman"/>
          <w:color w:val="000000" w:themeColor="text1"/>
          <w:highlight w:val="yellow"/>
        </w:rPr>
        <w:lastRenderedPageBreak/>
        <w:t>????</w:t>
      </w:r>
    </w:p>
    <w:p w14:paraId="08C6DBC2" w14:textId="1EE5FC60" w:rsidR="00712EA1" w:rsidRPr="00F51088" w:rsidRDefault="00712EA1" w:rsidP="00F51088">
      <w:pPr>
        <w:spacing w:line="360" w:lineRule="auto"/>
        <w:jc w:val="both"/>
        <w:rPr>
          <w:rFonts w:ascii="Times New Roman" w:hAnsi="Times New Roman" w:cs="Times New Roman"/>
          <w:color w:val="000000" w:themeColor="text1"/>
        </w:rPr>
      </w:pPr>
    </w:p>
    <w:p w14:paraId="7DF4D57C" w14:textId="4FE94ECF" w:rsidR="001D5233" w:rsidRPr="00F51088" w:rsidRDefault="001D5233" w:rsidP="00F51088">
      <w:pPr>
        <w:spacing w:line="360" w:lineRule="auto"/>
        <w:jc w:val="both"/>
        <w:rPr>
          <w:rFonts w:ascii="Times New Roman" w:hAnsi="Times New Roman" w:cs="Times New Roman"/>
          <w:color w:val="767171" w:themeColor="background2" w:themeShade="80"/>
        </w:rPr>
      </w:pPr>
      <w:r w:rsidRPr="00F51088">
        <w:rPr>
          <w:rFonts w:ascii="Times New Roman" w:hAnsi="Times New Roman" w:cs="Times New Roman"/>
          <w:color w:val="767171" w:themeColor="background2" w:themeShade="80"/>
        </w:rPr>
        <w:t>7.5</w:t>
      </w:r>
      <w:r w:rsidRPr="00F51088">
        <w:rPr>
          <w:rFonts w:ascii="Times New Roman" w:hAnsi="Times New Roman" w:cs="Times New Roman"/>
          <w:color w:val="767171" w:themeColor="background2" w:themeShade="80"/>
        </w:rPr>
        <w:tab/>
        <w:t>Identify a SMART goal for yourself.</w:t>
      </w:r>
    </w:p>
    <w:p w14:paraId="448130EB" w14:textId="2B3E796B" w:rsidR="00712EA1" w:rsidRPr="00F51088" w:rsidRDefault="00712EA1" w:rsidP="00CA7C80">
      <w:pPr>
        <w:spacing w:line="360" w:lineRule="auto"/>
        <w:jc w:val="both"/>
        <w:rPr>
          <w:rFonts w:ascii="Times New Roman" w:hAnsi="Times New Roman" w:cs="Times New Roman"/>
          <w:color w:val="767171" w:themeColor="background2" w:themeShade="80"/>
        </w:rPr>
      </w:pPr>
    </w:p>
    <w:p w14:paraId="53095A02"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I always used to be a person who does not have a clear plan or goals. I notice that my productivity lasts for an hour, and I get easily distracted, leading to self-disappointment.   </w:t>
      </w:r>
    </w:p>
    <w:p w14:paraId="28CEEFA5"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However, the course forced me to stop and think about what I want out of my professional life. After writing all my wishes down, I found it very challenging. There were only separate thoughts without a clear plan of how I will be able to achieve them. To make the situation worse, I set a goal, and I never went back and looked at it. I learned that the wrong goal could leave to the feeling of frustration and lack of motivation.</w:t>
      </w:r>
    </w:p>
    <w:p w14:paraId="16552D8C" w14:textId="77777777" w:rsidR="00217AD5" w:rsidRPr="00CA7C80" w:rsidRDefault="00217AD5" w:rsidP="00217AD5">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Furthermore, I understood that aims have to be realistic and not too lofty. Otherwise, it is easy to give up. I am glad that I came across to a SMART goal technique as it helps to clarify the ideas, work purposefully, and manage time productively. </w:t>
      </w:r>
    </w:p>
    <w:p w14:paraId="2C060A0C"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My SMART goal – to complete assessments in a shorter period.</w:t>
      </w:r>
    </w:p>
    <w:p w14:paraId="7EBC3CE1"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S. I want to accomplish a more structured way of working. I set this goal in order to manage my time better, be more productive and satisfied. My concentration to work is easily distracted by social media, household work, family, and friends. </w:t>
      </w:r>
    </w:p>
    <w:p w14:paraId="167891BB"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M. To track my progress and stay motivated working towards the aim, I set measurable goals: </w:t>
      </w:r>
    </w:p>
    <w:p w14:paraId="2A7B6E81" w14:textId="77777777" w:rsidR="00CA7C80" w:rsidRPr="00CA7C80" w:rsidRDefault="00CA7C80" w:rsidP="00CA7C80">
      <w:pPr>
        <w:numPr>
          <w:ilvl w:val="0"/>
          <w:numId w:val="12"/>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I will know that I am moving in the right direction when an assessment is ready to be submitted before the deadline.</w:t>
      </w:r>
    </w:p>
    <w:p w14:paraId="5C4B0DD9" w14:textId="77777777" w:rsidR="00CA7C80" w:rsidRPr="00CA7C80" w:rsidRDefault="00CA7C80" w:rsidP="00CA7C80">
      <w:pPr>
        <w:numPr>
          <w:ilvl w:val="0"/>
          <w:numId w:val="12"/>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I have more time for myself.</w:t>
      </w:r>
    </w:p>
    <w:p w14:paraId="465F2682"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A. The realistic and attainable goal which would help me to succeed: </w:t>
      </w:r>
    </w:p>
    <w:p w14:paraId="4B55198D" w14:textId="77777777" w:rsidR="00CA7C80" w:rsidRPr="00CA7C80" w:rsidRDefault="00CA7C80" w:rsidP="00CA7C80">
      <w:pPr>
        <w:numPr>
          <w:ilvl w:val="0"/>
          <w:numId w:val="13"/>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 xml:space="preserve">Set the screen parameters up to 90min per </w:t>
      </w:r>
      <w:proofErr w:type="gramStart"/>
      <w:r w:rsidRPr="00CA7C80">
        <w:rPr>
          <w:rFonts w:ascii="Times New Roman" w:eastAsia="Times New Roman" w:hAnsi="Times New Roman" w:cs="Times New Roman"/>
          <w:color w:val="0E101A"/>
          <w:lang w:eastAsia="en-GB"/>
        </w:rPr>
        <w:t>day;</w:t>
      </w:r>
      <w:proofErr w:type="gramEnd"/>
      <w:r w:rsidRPr="00CA7C80">
        <w:rPr>
          <w:rFonts w:ascii="Times New Roman" w:eastAsia="Times New Roman" w:hAnsi="Times New Roman" w:cs="Times New Roman"/>
          <w:color w:val="0E101A"/>
          <w:lang w:eastAsia="en-GB"/>
        </w:rPr>
        <w:t> </w:t>
      </w:r>
    </w:p>
    <w:p w14:paraId="1AC20546" w14:textId="77777777" w:rsidR="00CA7C80" w:rsidRPr="00CA7C80" w:rsidRDefault="00CA7C80" w:rsidP="00CA7C80">
      <w:pPr>
        <w:numPr>
          <w:ilvl w:val="0"/>
          <w:numId w:val="13"/>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 xml:space="preserve">Plan a day and make a strict agenda for a week, including a time </w:t>
      </w:r>
      <w:proofErr w:type="gramStart"/>
      <w:r w:rsidRPr="00CA7C80">
        <w:rPr>
          <w:rFonts w:ascii="Times New Roman" w:eastAsia="Times New Roman" w:hAnsi="Times New Roman" w:cs="Times New Roman"/>
          <w:color w:val="0E101A"/>
          <w:lang w:eastAsia="en-GB"/>
        </w:rPr>
        <w:t>frame;</w:t>
      </w:r>
      <w:proofErr w:type="gramEnd"/>
    </w:p>
    <w:p w14:paraId="20511A1C" w14:textId="77777777" w:rsidR="00CA7C80" w:rsidRPr="00CA7C80" w:rsidRDefault="00CA7C80" w:rsidP="00CA7C80">
      <w:pPr>
        <w:numPr>
          <w:ilvl w:val="0"/>
          <w:numId w:val="13"/>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 xml:space="preserve">Do tasks within lecture time, and not leave it for </w:t>
      </w:r>
      <w:proofErr w:type="gramStart"/>
      <w:r w:rsidRPr="00CA7C80">
        <w:rPr>
          <w:rFonts w:ascii="Times New Roman" w:eastAsia="Times New Roman" w:hAnsi="Times New Roman" w:cs="Times New Roman"/>
          <w:color w:val="0E101A"/>
          <w:lang w:eastAsia="en-GB"/>
        </w:rPr>
        <w:t>later;</w:t>
      </w:r>
      <w:proofErr w:type="gramEnd"/>
      <w:r w:rsidRPr="00CA7C80">
        <w:rPr>
          <w:rFonts w:ascii="Times New Roman" w:eastAsia="Times New Roman" w:hAnsi="Times New Roman" w:cs="Times New Roman"/>
          <w:color w:val="0E101A"/>
          <w:lang w:eastAsia="en-GB"/>
        </w:rPr>
        <w:t> </w:t>
      </w:r>
    </w:p>
    <w:p w14:paraId="6263692E" w14:textId="77777777" w:rsidR="00CA7C80" w:rsidRPr="00CA7C80" w:rsidRDefault="00CA7C80" w:rsidP="00CA7C80">
      <w:pPr>
        <w:numPr>
          <w:ilvl w:val="0"/>
          <w:numId w:val="13"/>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 xml:space="preserve">Share household work with the partner </w:t>
      </w:r>
      <w:proofErr w:type="gramStart"/>
      <w:r w:rsidRPr="00CA7C80">
        <w:rPr>
          <w:rFonts w:ascii="Times New Roman" w:eastAsia="Times New Roman" w:hAnsi="Times New Roman" w:cs="Times New Roman"/>
          <w:color w:val="0E101A"/>
          <w:lang w:eastAsia="en-GB"/>
        </w:rPr>
        <w:t>equally;</w:t>
      </w:r>
      <w:proofErr w:type="gramEnd"/>
      <w:r w:rsidRPr="00CA7C80">
        <w:rPr>
          <w:rFonts w:ascii="Times New Roman" w:eastAsia="Times New Roman" w:hAnsi="Times New Roman" w:cs="Times New Roman"/>
          <w:color w:val="0E101A"/>
          <w:lang w:eastAsia="en-GB"/>
        </w:rPr>
        <w:t> </w:t>
      </w:r>
    </w:p>
    <w:p w14:paraId="1AC6EEB8" w14:textId="77777777" w:rsidR="00CA7C80" w:rsidRPr="00CA7C80" w:rsidRDefault="00CA7C80" w:rsidP="00CA7C80">
      <w:pPr>
        <w:numPr>
          <w:ilvl w:val="0"/>
          <w:numId w:val="13"/>
        </w:num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To devote time to the family on weekends. </w:t>
      </w:r>
    </w:p>
    <w:p w14:paraId="5CC0B6A0"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R. It is realistic because I am motivated to change my habits in order to work efficiently. If I find it difficult, I could review the plan and made some amendments accordingly. It is a perfect time to do it because I have to manage between full-time work and studies.  </w:t>
      </w:r>
    </w:p>
    <w:p w14:paraId="682AF14A" w14:textId="77777777" w:rsidR="00CA7C80" w:rsidRPr="00CA7C80" w:rsidRDefault="00CA7C80" w:rsidP="00CA7C80">
      <w:pPr>
        <w:spacing w:line="360" w:lineRule="auto"/>
        <w:jc w:val="both"/>
        <w:rPr>
          <w:rFonts w:ascii="Times New Roman" w:eastAsia="Times New Roman" w:hAnsi="Times New Roman" w:cs="Times New Roman"/>
          <w:color w:val="0E101A"/>
          <w:lang w:eastAsia="en-GB"/>
        </w:rPr>
      </w:pPr>
      <w:r w:rsidRPr="00CA7C80">
        <w:rPr>
          <w:rFonts w:ascii="Times New Roman" w:eastAsia="Times New Roman" w:hAnsi="Times New Roman" w:cs="Times New Roman"/>
          <w:color w:val="0E101A"/>
          <w:lang w:eastAsia="en-GB"/>
        </w:rPr>
        <w:t>T. I expect to manage it out until the next term starts.</w:t>
      </w:r>
    </w:p>
    <w:p w14:paraId="2742E5D9" w14:textId="4C7871D9" w:rsidR="000C0D57" w:rsidRPr="00F51088" w:rsidRDefault="000C0D57" w:rsidP="00F51088">
      <w:pPr>
        <w:spacing w:line="360" w:lineRule="auto"/>
        <w:jc w:val="both"/>
        <w:rPr>
          <w:rFonts w:ascii="Times New Roman" w:hAnsi="Times New Roman" w:cs="Times New Roman"/>
          <w:color w:val="000000" w:themeColor="text1"/>
        </w:rPr>
      </w:pPr>
    </w:p>
    <w:p w14:paraId="1309A627" w14:textId="76FE21C7" w:rsidR="009C68B9" w:rsidRDefault="009C68B9">
      <w:pPr>
        <w:rPr>
          <w:rFonts w:ascii="Times New Roman" w:hAnsi="Times New Roman" w:cs="Times New Roman"/>
          <w:color w:val="000000" w:themeColor="text1"/>
        </w:rPr>
      </w:pPr>
      <w:r>
        <w:rPr>
          <w:rFonts w:ascii="Times New Roman" w:hAnsi="Times New Roman" w:cs="Times New Roman"/>
          <w:color w:val="000000" w:themeColor="text1"/>
        </w:rPr>
        <w:br w:type="page"/>
      </w:r>
    </w:p>
    <w:p w14:paraId="34AEE7CA" w14:textId="5DEF8C9E" w:rsidR="001D5233" w:rsidRDefault="001D5233" w:rsidP="00F51088">
      <w:pPr>
        <w:spacing w:line="360" w:lineRule="auto"/>
        <w:jc w:val="both"/>
        <w:rPr>
          <w:rFonts w:ascii="Times New Roman" w:hAnsi="Times New Roman" w:cs="Times New Roman"/>
          <w:color w:val="767171" w:themeColor="background2" w:themeShade="80"/>
        </w:rPr>
      </w:pPr>
      <w:r w:rsidRPr="00F51088">
        <w:rPr>
          <w:rFonts w:ascii="Times New Roman" w:hAnsi="Times New Roman" w:cs="Times New Roman"/>
          <w:color w:val="767171" w:themeColor="background2" w:themeShade="80"/>
        </w:rPr>
        <w:lastRenderedPageBreak/>
        <w:t>7.6</w:t>
      </w:r>
      <w:r w:rsidRPr="00F51088">
        <w:rPr>
          <w:rFonts w:ascii="Times New Roman" w:hAnsi="Times New Roman" w:cs="Times New Roman"/>
          <w:color w:val="767171" w:themeColor="background2" w:themeShade="80"/>
        </w:rPr>
        <w:tab/>
        <w:t>Compile YOUR SWOT analysis and other models and state how these helped you arrived at your SMART goal.</w:t>
      </w:r>
    </w:p>
    <w:p w14:paraId="4753CBD1" w14:textId="67C3CDAD" w:rsidR="00A55E92" w:rsidRPr="00A55E92" w:rsidRDefault="00A55E92" w:rsidP="00A55E92">
      <w:pPr>
        <w:spacing w:line="360" w:lineRule="auto"/>
        <w:jc w:val="both"/>
        <w:rPr>
          <w:rFonts w:ascii="Times New Roman" w:hAnsi="Times New Roman" w:cs="Times New Roman"/>
          <w:color w:val="000000" w:themeColor="text1"/>
        </w:rPr>
      </w:pPr>
      <w:r w:rsidRPr="00A55E92">
        <w:rPr>
          <w:rFonts w:ascii="Times New Roman" w:hAnsi="Times New Roman" w:cs="Times New Roman"/>
          <w:color w:val="000000" w:themeColor="text1"/>
        </w:rPr>
        <w:t>The SWOT analysis is a tool used as a part to develop a strategy or a SMART goal. SWOT analysis could be used in progressing a business as well as works on a personal level. It helped me spot opportunities I did not know existed and identified problems or circumstances that might negatively affect my career. Knowing my weaknesses is as important as strengths because it is the main factor stopping me from a better career opportunity. To my surprise, a little though gave me clarity of how I could manage and eliminate those threats. While the SWOT finds areas for improvement, the SMART helps to deal with them.</w:t>
      </w:r>
    </w:p>
    <w:p w14:paraId="49F273CC" w14:textId="690FCA64" w:rsidR="00A55E92" w:rsidRDefault="00A55E92" w:rsidP="00A55E92">
      <w:pPr>
        <w:spacing w:line="360" w:lineRule="auto"/>
        <w:jc w:val="both"/>
        <w:rPr>
          <w:rFonts w:ascii="Times New Roman" w:hAnsi="Times New Roman" w:cs="Times New Roman"/>
          <w:color w:val="000000" w:themeColor="text1"/>
        </w:rPr>
      </w:pPr>
      <w:r w:rsidRPr="00A55E92">
        <w:rPr>
          <w:rFonts w:ascii="Times New Roman" w:hAnsi="Times New Roman" w:cs="Times New Roman"/>
          <w:color w:val="000000" w:themeColor="text1"/>
        </w:rPr>
        <w:t>Consequently, write out a whole list of general ideas based on my SWOT and other analysis, and then I prioritise the goals according to their importance. Then I transform the broad goal into a SMART body and concentrate on it until it is completed. I noticed that SWOT analysis works very efficiently when used side-by-side with a SMART goal as it complements each other. Therefore, as long as both structures are set up correctly and rely on each other, my chances of making progress increase massively.</w:t>
      </w:r>
    </w:p>
    <w:p w14:paraId="1DD44AFA" w14:textId="744D1AD4" w:rsidR="000143F0" w:rsidRDefault="000143F0" w:rsidP="00A55E92">
      <w:pPr>
        <w:spacing w:line="360" w:lineRule="auto"/>
        <w:jc w:val="both"/>
        <w:rPr>
          <w:rFonts w:ascii="Times New Roman" w:hAnsi="Times New Roman" w:cs="Times New Roman"/>
          <w:color w:val="000000" w:themeColor="text1"/>
        </w:rPr>
      </w:pPr>
    </w:p>
    <w:p w14:paraId="4D0B3831" w14:textId="1324E7F4" w:rsidR="000143F0" w:rsidRDefault="000143F0" w:rsidP="00A55E92">
      <w:pPr>
        <w:spacing w:line="360" w:lineRule="auto"/>
        <w:jc w:val="both"/>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09E338DD" wp14:editId="3999D903">
            <wp:extent cx="5486400" cy="3200400"/>
            <wp:effectExtent l="63500" t="38100" r="6350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FC2A06B" w14:textId="68912254" w:rsidR="000143F0" w:rsidRDefault="000143F0" w:rsidP="00A55E92">
      <w:pPr>
        <w:spacing w:line="360" w:lineRule="auto"/>
        <w:jc w:val="both"/>
        <w:rPr>
          <w:rFonts w:ascii="Times New Roman" w:hAnsi="Times New Roman" w:cs="Times New Roman"/>
          <w:color w:val="000000" w:themeColor="text1"/>
        </w:rPr>
      </w:pPr>
    </w:p>
    <w:p w14:paraId="22DEDB4A" w14:textId="5A8F7980" w:rsidR="000143F0" w:rsidRDefault="000143F0" w:rsidP="00A55E92">
      <w:pPr>
        <w:spacing w:line="360" w:lineRule="auto"/>
        <w:jc w:val="both"/>
        <w:rPr>
          <w:rFonts w:ascii="Times New Roman" w:hAnsi="Times New Roman" w:cs="Times New Roman"/>
          <w:color w:val="000000" w:themeColor="text1"/>
        </w:rPr>
      </w:pPr>
    </w:p>
    <w:p w14:paraId="4D35189D" w14:textId="08FE1535" w:rsidR="000143F0" w:rsidRDefault="000143F0" w:rsidP="00A55E92">
      <w:pPr>
        <w:spacing w:line="360" w:lineRule="auto"/>
        <w:jc w:val="both"/>
        <w:rPr>
          <w:rFonts w:ascii="Times New Roman" w:hAnsi="Times New Roman" w:cs="Times New Roman"/>
          <w:color w:val="000000" w:themeColor="text1"/>
        </w:rPr>
      </w:pPr>
    </w:p>
    <w:p w14:paraId="16804163" w14:textId="77777777" w:rsidR="000143F0" w:rsidRPr="00A55E92" w:rsidRDefault="000143F0" w:rsidP="00A55E92">
      <w:pPr>
        <w:spacing w:line="360" w:lineRule="auto"/>
        <w:jc w:val="both"/>
        <w:rPr>
          <w:rFonts w:ascii="Times New Roman" w:hAnsi="Times New Roman" w:cs="Times New Roman"/>
          <w:color w:val="000000" w:themeColor="text1"/>
        </w:rPr>
      </w:pPr>
    </w:p>
    <w:p w14:paraId="26085719" w14:textId="77777777" w:rsidR="00172ED4" w:rsidRPr="00F51088" w:rsidRDefault="00172ED4" w:rsidP="00F51088">
      <w:pPr>
        <w:spacing w:line="360" w:lineRule="auto"/>
        <w:jc w:val="both"/>
        <w:rPr>
          <w:rFonts w:ascii="Times New Roman" w:hAnsi="Times New Roman" w:cs="Times New Roman"/>
          <w:color w:val="767171" w:themeColor="background2" w:themeShade="80"/>
        </w:rPr>
      </w:pPr>
    </w:p>
    <w:p w14:paraId="34FF0008" w14:textId="7DD89FA9" w:rsidR="001D5233" w:rsidRDefault="001D5233" w:rsidP="00F51088">
      <w:pPr>
        <w:spacing w:line="360" w:lineRule="auto"/>
        <w:jc w:val="both"/>
        <w:rPr>
          <w:rFonts w:ascii="Times New Roman" w:hAnsi="Times New Roman" w:cs="Times New Roman"/>
          <w:color w:val="767171" w:themeColor="background2" w:themeShade="80"/>
        </w:rPr>
      </w:pPr>
      <w:r w:rsidRPr="00F51088">
        <w:rPr>
          <w:rFonts w:ascii="Times New Roman" w:hAnsi="Times New Roman" w:cs="Times New Roman"/>
          <w:color w:val="767171" w:themeColor="background2" w:themeShade="80"/>
        </w:rPr>
        <w:lastRenderedPageBreak/>
        <w:t>7.7</w:t>
      </w:r>
      <w:r w:rsidRPr="00F51088">
        <w:rPr>
          <w:rFonts w:ascii="Times New Roman" w:hAnsi="Times New Roman" w:cs="Times New Roman"/>
          <w:color w:val="767171" w:themeColor="background2" w:themeShade="80"/>
        </w:rPr>
        <w:tab/>
        <w:t>Analyse 2 learning styles you have completed – share a critical analysis of your results, did you agree with them or were you surprised – if so, why? How can you APPLY this learning?</w:t>
      </w:r>
    </w:p>
    <w:p w14:paraId="1FD76F84" w14:textId="2C44BEFF" w:rsidR="00BB6C28" w:rsidRPr="00BB6C28" w:rsidRDefault="00BB6C28" w:rsidP="00755C2D">
      <w:pPr>
        <w:spacing w:line="360" w:lineRule="auto"/>
        <w:jc w:val="both"/>
        <w:rPr>
          <w:rFonts w:ascii="Times New Roman" w:eastAsia="Times New Roman" w:hAnsi="Times New Roman" w:cs="Times New Roman"/>
          <w:color w:val="0E101A"/>
          <w:lang w:eastAsia="en-GB"/>
        </w:rPr>
      </w:pPr>
      <w:r w:rsidRPr="00BB6C28">
        <w:rPr>
          <w:rFonts w:ascii="Times New Roman" w:eastAsia="Times New Roman" w:hAnsi="Times New Roman" w:cs="Times New Roman"/>
          <w:color w:val="0E101A"/>
          <w:lang w:eastAsia="en-GB"/>
        </w:rPr>
        <w:t>Zhang</w:t>
      </w:r>
      <w:r w:rsidR="00282EB0">
        <w:rPr>
          <w:rFonts w:ascii="Times New Roman" w:eastAsia="Times New Roman" w:hAnsi="Times New Roman" w:cs="Times New Roman"/>
          <w:noProof/>
          <w:color w:val="0E101A"/>
          <w:lang w:eastAsia="en-GB"/>
        </w:rPr>
        <w:t xml:space="preserve"> </w:t>
      </w:r>
      <w:r w:rsidR="00282EB0" w:rsidRPr="00282EB0">
        <w:rPr>
          <w:rFonts w:ascii="Times New Roman" w:eastAsia="Times New Roman" w:hAnsi="Times New Roman" w:cs="Times New Roman"/>
          <w:noProof/>
          <w:color w:val="0E101A"/>
          <w:lang w:eastAsia="en-GB"/>
        </w:rPr>
        <w:t>(2002)</w:t>
      </w:r>
      <w:r w:rsidRPr="00BB6C28">
        <w:rPr>
          <w:rFonts w:ascii="Times New Roman" w:eastAsia="Times New Roman" w:hAnsi="Times New Roman" w:cs="Times New Roman"/>
          <w:color w:val="0E101A"/>
          <w:lang w:eastAsia="en-GB"/>
        </w:rPr>
        <w:t xml:space="preserve"> states that the effectiveness and acceptance of instruction rely on students’ learning approach. Students perceptions of multimedia classrooms at East Tennessee State University, Unpublished master dissertation, Tennessee State University.</w:t>
      </w:r>
    </w:p>
    <w:p w14:paraId="26DDDBEB" w14:textId="68ADAFC7" w:rsidR="00BB6C28" w:rsidRPr="00BB6C28" w:rsidRDefault="00BB6C28" w:rsidP="00755C2D">
      <w:pPr>
        <w:spacing w:line="360" w:lineRule="auto"/>
        <w:jc w:val="both"/>
        <w:rPr>
          <w:rFonts w:ascii="Times New Roman" w:eastAsia="Times New Roman" w:hAnsi="Times New Roman" w:cs="Times New Roman"/>
          <w:color w:val="0E101A"/>
          <w:lang w:eastAsia="en-GB"/>
        </w:rPr>
      </w:pPr>
      <w:r w:rsidRPr="00BB6C28">
        <w:rPr>
          <w:rFonts w:ascii="Times New Roman" w:eastAsia="Times New Roman" w:hAnsi="Times New Roman" w:cs="Times New Roman"/>
          <w:color w:val="0E101A"/>
          <w:lang w:eastAsia="en-GB"/>
        </w:rPr>
        <w:t xml:space="preserve">Honey Mumford Questionnaire pinpoints the preferred learning style according to developed learning habits over the years. The results have shown that I am a reflector. It is recognised that reflectors like to think about what they are learning and completely understand a matter before testing it out. Furthermore, a reflector is a learner who absorbs. They tend to avoid confrontation and watch from the </w:t>
      </w:r>
      <w:r w:rsidR="00282EB0" w:rsidRPr="00BB6C28">
        <w:rPr>
          <w:rFonts w:ascii="Times New Roman" w:eastAsia="Times New Roman" w:hAnsi="Times New Roman" w:cs="Times New Roman"/>
          <w:color w:val="0E101A"/>
          <w:lang w:eastAsia="en-GB"/>
        </w:rPr>
        <w:t>side-lines</w:t>
      </w:r>
      <w:r w:rsidRPr="00BB6C28">
        <w:rPr>
          <w:rFonts w:ascii="Times New Roman" w:eastAsia="Times New Roman" w:hAnsi="Times New Roman" w:cs="Times New Roman"/>
          <w:color w:val="0E101A"/>
          <w:lang w:eastAsia="en-GB"/>
        </w:rPr>
        <w:t>. </w:t>
      </w:r>
      <w:r w:rsidRPr="00BB6C28">
        <w:rPr>
          <w:rFonts w:ascii="Times New Roman" w:eastAsia="Times New Roman" w:hAnsi="Times New Roman" w:cs="Times New Roman"/>
          <w:color w:val="0E101A"/>
          <w:u w:val="single"/>
          <w:lang w:eastAsia="en-GB"/>
        </w:rPr>
        <w:t>Reflectors</w:t>
      </w:r>
      <w:r w:rsidRPr="00BB6C28">
        <w:rPr>
          <w:rFonts w:ascii="Times New Roman" w:eastAsia="Times New Roman" w:hAnsi="Times New Roman" w:cs="Times New Roman"/>
          <w:color w:val="0E101A"/>
          <w:lang w:eastAsia="en-GB"/>
        </w:rPr>
        <w:t> are not quick decision-makers. They have to collect as much information as possible in order to achieve a definitive conclusion. In addition, they must consider everything from different perspectives. Reflectors enjoy distance learning since they have plenty of time to analyse information. Owing to the fact that studies have been moved to a digital platform, </w:t>
      </w:r>
      <w:r w:rsidRPr="00BB6C28">
        <w:rPr>
          <w:rFonts w:ascii="Times New Roman" w:eastAsia="Times New Roman" w:hAnsi="Times New Roman" w:cs="Times New Roman"/>
          <w:color w:val="0E101A"/>
          <w:u w:val="single"/>
          <w:lang w:eastAsia="en-GB"/>
        </w:rPr>
        <w:t>reflectors</w:t>
      </w:r>
      <w:r w:rsidRPr="00BB6C28">
        <w:rPr>
          <w:rFonts w:ascii="Times New Roman" w:eastAsia="Times New Roman" w:hAnsi="Times New Roman" w:cs="Times New Roman"/>
          <w:color w:val="0E101A"/>
          <w:lang w:eastAsia="en-GB"/>
        </w:rPr>
        <w:t> possibly adopted easier and took most of the advantage from it. I cannot agree more with the results as I always used to be a “Let me just think about this for a moment’’ person. </w:t>
      </w:r>
    </w:p>
    <w:p w14:paraId="284A8C5B" w14:textId="2C2394A0" w:rsidR="00BB6C28" w:rsidRPr="00BB6C28" w:rsidRDefault="00BB6C28" w:rsidP="00755C2D">
      <w:pPr>
        <w:spacing w:line="360" w:lineRule="auto"/>
        <w:jc w:val="both"/>
        <w:rPr>
          <w:rFonts w:ascii="Times New Roman" w:eastAsia="Times New Roman" w:hAnsi="Times New Roman" w:cs="Times New Roman"/>
          <w:color w:val="0E101A"/>
          <w:lang w:eastAsia="en-GB"/>
        </w:rPr>
      </w:pPr>
      <w:r w:rsidRPr="00BB6C28">
        <w:rPr>
          <w:rFonts w:ascii="Times New Roman" w:eastAsia="Times New Roman" w:hAnsi="Times New Roman" w:cs="Times New Roman"/>
          <w:color w:val="0E101A"/>
          <w:lang w:eastAsia="en-GB"/>
        </w:rPr>
        <w:t xml:space="preserve">Another questionnaire I have analysed is the VARK learning style. I found the results surprisingly as they showed that I absorb information by using three different learning strategies: visual, read and write, and </w:t>
      </w:r>
      <w:proofErr w:type="spellStart"/>
      <w:r w:rsidRPr="00BB6C28">
        <w:rPr>
          <w:rFonts w:ascii="Times New Roman" w:eastAsia="Times New Roman" w:hAnsi="Times New Roman" w:cs="Times New Roman"/>
          <w:color w:val="0E101A"/>
          <w:lang w:eastAsia="en-GB"/>
        </w:rPr>
        <w:t>kinesthetic</w:t>
      </w:r>
      <w:proofErr w:type="spellEnd"/>
      <w:r w:rsidRPr="00BB6C28">
        <w:rPr>
          <w:rFonts w:ascii="Times New Roman" w:eastAsia="Times New Roman" w:hAnsi="Times New Roman" w:cs="Times New Roman"/>
          <w:color w:val="0E101A"/>
          <w:lang w:eastAsia="en-GB"/>
        </w:rPr>
        <w:t>. In contrast, the less beneficial is the aural study strategy. There is known that some people attribute multiple learning techniques. It is considered to be a practical skill since those persons are more flexible to their learning environment</w:t>
      </w:r>
      <w:r w:rsidR="00282EB0">
        <w:rPr>
          <w:rFonts w:ascii="Times New Roman" w:eastAsia="Times New Roman" w:hAnsi="Times New Roman" w:cs="Times New Roman"/>
          <w:color w:val="0E101A"/>
          <w:lang w:eastAsia="en-GB"/>
        </w:rPr>
        <w:t xml:space="preserve"> </w:t>
      </w:r>
      <w:r w:rsidR="00243A53" w:rsidRPr="00243A53">
        <w:rPr>
          <w:rFonts w:ascii="Times New Roman" w:eastAsia="Times New Roman" w:hAnsi="Times New Roman" w:cs="Times New Roman"/>
          <w:noProof/>
          <w:color w:val="0E101A"/>
          <w:lang w:eastAsia="en-GB"/>
        </w:rPr>
        <w:t>(</w:t>
      </w:r>
      <w:r w:rsidR="00243A53">
        <w:rPr>
          <w:rFonts w:ascii="Times New Roman" w:eastAsia="Times New Roman" w:hAnsi="Times New Roman" w:cs="Times New Roman"/>
          <w:noProof/>
          <w:color w:val="0E101A"/>
          <w:lang w:eastAsia="en-GB"/>
        </w:rPr>
        <w:t xml:space="preserve">Wintergerst cited </w:t>
      </w:r>
      <w:r w:rsidR="00243A53" w:rsidRPr="00243A53">
        <w:rPr>
          <w:rFonts w:ascii="Times New Roman" w:eastAsia="Times New Roman" w:hAnsi="Times New Roman" w:cs="Times New Roman"/>
          <w:noProof/>
          <w:color w:val="0E101A"/>
          <w:lang w:eastAsia="en-GB"/>
        </w:rPr>
        <w:t>Yusoff, 2007)</w:t>
      </w:r>
      <w:r w:rsidR="00046245">
        <w:rPr>
          <w:rFonts w:ascii="Times New Roman" w:eastAsia="Times New Roman" w:hAnsi="Times New Roman" w:cs="Times New Roman"/>
          <w:color w:val="0E101A"/>
          <w:lang w:eastAsia="en-GB"/>
        </w:rPr>
        <w:t>.</w:t>
      </w:r>
    </w:p>
    <w:p w14:paraId="4EF74B8F" w14:textId="21C1FADC" w:rsidR="00BB6C28" w:rsidRPr="00BB6C28" w:rsidRDefault="00BB6C28" w:rsidP="00755C2D">
      <w:pPr>
        <w:spacing w:line="360" w:lineRule="auto"/>
        <w:jc w:val="both"/>
        <w:rPr>
          <w:rFonts w:ascii="Times New Roman" w:eastAsia="Times New Roman" w:hAnsi="Times New Roman" w:cs="Times New Roman"/>
          <w:noProof/>
          <w:color w:val="0E101A"/>
          <w:lang w:eastAsia="en-GB"/>
        </w:rPr>
      </w:pPr>
      <w:r w:rsidRPr="00BB6C28">
        <w:rPr>
          <w:rFonts w:ascii="Times New Roman" w:eastAsia="Times New Roman" w:hAnsi="Times New Roman" w:cs="Times New Roman"/>
          <w:color w:val="0E101A"/>
          <w:lang w:eastAsia="en-GB"/>
        </w:rPr>
        <w:t xml:space="preserve">According to </w:t>
      </w:r>
      <w:r w:rsidR="00046245" w:rsidRPr="00046245">
        <w:rPr>
          <w:rFonts w:ascii="Times New Roman" w:eastAsia="Times New Roman" w:hAnsi="Times New Roman" w:cs="Times New Roman"/>
          <w:noProof/>
          <w:color w:val="0E101A"/>
          <w:lang w:eastAsia="en-GB"/>
        </w:rPr>
        <w:t>Drago</w:t>
      </w:r>
      <w:r w:rsidR="00046245">
        <w:rPr>
          <w:rFonts w:ascii="Times New Roman" w:eastAsia="Times New Roman" w:hAnsi="Times New Roman" w:cs="Times New Roman"/>
          <w:noProof/>
          <w:color w:val="0E101A"/>
          <w:lang w:eastAsia="en-GB"/>
        </w:rPr>
        <w:t xml:space="preserve"> and</w:t>
      </w:r>
      <w:r w:rsidR="00046245" w:rsidRPr="00046245">
        <w:rPr>
          <w:rFonts w:ascii="Times New Roman" w:eastAsia="Times New Roman" w:hAnsi="Times New Roman" w:cs="Times New Roman"/>
          <w:noProof/>
          <w:color w:val="0E101A"/>
          <w:lang w:eastAsia="en-GB"/>
        </w:rPr>
        <w:t xml:space="preserve"> Wagner</w:t>
      </w:r>
      <w:r w:rsidR="00046245">
        <w:rPr>
          <w:rFonts w:ascii="Times New Roman" w:eastAsia="Times New Roman" w:hAnsi="Times New Roman" w:cs="Times New Roman"/>
          <w:noProof/>
          <w:color w:val="0E101A"/>
          <w:lang w:eastAsia="en-GB"/>
        </w:rPr>
        <w:t xml:space="preserve"> (</w:t>
      </w:r>
      <w:r w:rsidR="00046245" w:rsidRPr="00046245">
        <w:rPr>
          <w:rFonts w:ascii="Times New Roman" w:eastAsia="Times New Roman" w:hAnsi="Times New Roman" w:cs="Times New Roman"/>
          <w:noProof/>
          <w:color w:val="0E101A"/>
          <w:lang w:eastAsia="en-GB"/>
        </w:rPr>
        <w:t>2004)</w:t>
      </w:r>
      <w:r w:rsidRPr="00BB6C28">
        <w:rPr>
          <w:rFonts w:ascii="Times New Roman" w:eastAsia="Times New Roman" w:hAnsi="Times New Roman" w:cs="Times New Roman"/>
          <w:color w:val="0E101A"/>
          <w:lang w:eastAsia="en-GB"/>
        </w:rPr>
        <w:t xml:space="preserve">, </w:t>
      </w:r>
      <w:r w:rsidRPr="00046245">
        <w:rPr>
          <w:rFonts w:ascii="Times New Roman" w:eastAsia="Times New Roman" w:hAnsi="Times New Roman" w:cs="Times New Roman"/>
          <w:color w:val="0E101A"/>
          <w:lang w:eastAsia="en-GB"/>
        </w:rPr>
        <w:t>visually learning students</w:t>
      </w:r>
      <w:r w:rsidRPr="00BB6C28">
        <w:rPr>
          <w:rFonts w:ascii="Times New Roman" w:eastAsia="Times New Roman" w:hAnsi="Times New Roman" w:cs="Times New Roman"/>
          <w:color w:val="0E101A"/>
          <w:lang w:eastAsia="en-GB"/>
        </w:rPr>
        <w:t xml:space="preserve"> are likely to be given a demonstration. To keep their advance rate, they prefer to organise their ideas by using a list structure. Furthermore, tools such as figures, tabs as symbols massively increase visual learners’ ability to assimilate information. When they are asked to explain a concept to other people, they tend to visualise it too</w:t>
      </w:r>
      <w:r w:rsidR="009C68B9">
        <w:rPr>
          <w:rFonts w:ascii="Times New Roman" w:eastAsia="Times New Roman" w:hAnsi="Times New Roman" w:cs="Times New Roman"/>
          <w:color w:val="0E101A"/>
          <w:lang w:eastAsia="en-GB"/>
        </w:rPr>
        <w:t xml:space="preserve"> </w:t>
      </w:r>
      <w:sdt>
        <w:sdtPr>
          <w:rPr>
            <w:rFonts w:ascii="Times New Roman" w:eastAsia="Times New Roman" w:hAnsi="Times New Roman" w:cs="Times New Roman"/>
            <w:color w:val="0E101A"/>
            <w:lang w:eastAsia="en-GB"/>
          </w:rPr>
          <w:id w:val="1616333391"/>
          <w:citation/>
        </w:sdtPr>
        <w:sdtEndPr/>
        <w:sdtContent>
          <w:r w:rsidR="009C68B9">
            <w:rPr>
              <w:rFonts w:ascii="Times New Roman" w:eastAsia="Times New Roman" w:hAnsi="Times New Roman" w:cs="Times New Roman"/>
              <w:color w:val="0E101A"/>
              <w:lang w:eastAsia="en-GB"/>
            </w:rPr>
            <w:fldChar w:fldCharType="begin"/>
          </w:r>
          <w:r w:rsidR="009C68B9">
            <w:rPr>
              <w:rFonts w:ascii="Times New Roman" w:eastAsia="Times New Roman" w:hAnsi="Times New Roman" w:cs="Times New Roman"/>
              <w:color w:val="0E101A"/>
              <w:lang w:eastAsia="en-GB"/>
            </w:rPr>
            <w:instrText xml:space="preserve"> CITATION Mur04 \l 2057 </w:instrText>
          </w:r>
          <w:r w:rsidR="009C68B9">
            <w:rPr>
              <w:rFonts w:ascii="Times New Roman" w:eastAsia="Times New Roman" w:hAnsi="Times New Roman" w:cs="Times New Roman"/>
              <w:color w:val="0E101A"/>
              <w:lang w:eastAsia="en-GB"/>
            </w:rPr>
            <w:fldChar w:fldCharType="separate"/>
          </w:r>
          <w:r w:rsidR="006B2978" w:rsidRPr="006B2978">
            <w:rPr>
              <w:rFonts w:ascii="Times New Roman" w:eastAsia="Times New Roman" w:hAnsi="Times New Roman" w:cs="Times New Roman"/>
              <w:noProof/>
              <w:color w:val="0E101A"/>
              <w:lang w:eastAsia="en-GB"/>
            </w:rPr>
            <w:t>(Murphy, et al., 2004)</w:t>
          </w:r>
          <w:r w:rsidR="009C68B9">
            <w:rPr>
              <w:rFonts w:ascii="Times New Roman" w:eastAsia="Times New Roman" w:hAnsi="Times New Roman" w:cs="Times New Roman"/>
              <w:color w:val="0E101A"/>
              <w:lang w:eastAsia="en-GB"/>
            </w:rPr>
            <w:fldChar w:fldCharType="end"/>
          </w:r>
        </w:sdtContent>
      </w:sdt>
      <w:r w:rsidR="009C68B9">
        <w:rPr>
          <w:rFonts w:ascii="Times New Roman" w:eastAsia="Times New Roman" w:hAnsi="Times New Roman" w:cs="Times New Roman"/>
          <w:color w:val="0E101A"/>
          <w:lang w:eastAsia="en-GB"/>
        </w:rPr>
        <w:t xml:space="preserve">. </w:t>
      </w:r>
      <w:r w:rsidRPr="00BB6C28">
        <w:rPr>
          <w:rFonts w:ascii="Times New Roman" w:eastAsia="Times New Roman" w:hAnsi="Times New Roman" w:cs="Times New Roman"/>
          <w:color w:val="0E101A"/>
          <w:lang w:eastAsia="en-GB"/>
        </w:rPr>
        <w:t xml:space="preserve"> From my </w:t>
      </w:r>
      <w:r w:rsidRPr="009C68B9">
        <w:rPr>
          <w:rFonts w:ascii="Times New Roman" w:eastAsia="Times New Roman" w:hAnsi="Times New Roman" w:cs="Times New Roman"/>
          <w:color w:val="0E101A"/>
          <w:lang w:eastAsia="en-GB"/>
        </w:rPr>
        <w:t>own experience as being</w:t>
      </w:r>
      <w:r w:rsidRPr="00BB6C28">
        <w:rPr>
          <w:rFonts w:ascii="Times New Roman" w:eastAsia="Times New Roman" w:hAnsi="Times New Roman" w:cs="Times New Roman"/>
          <w:color w:val="0E101A"/>
          <w:lang w:eastAsia="en-GB"/>
        </w:rPr>
        <w:t xml:space="preserve"> a visual learner, I always keep my notes in an orderly and systematic manner.</w:t>
      </w:r>
    </w:p>
    <w:p w14:paraId="001A9840" w14:textId="77777777" w:rsidR="00BB6C28" w:rsidRPr="00BB6C28" w:rsidRDefault="00BB6C28" w:rsidP="00755C2D">
      <w:pPr>
        <w:spacing w:line="360" w:lineRule="auto"/>
        <w:jc w:val="both"/>
        <w:rPr>
          <w:rFonts w:ascii="Times New Roman" w:eastAsia="Times New Roman" w:hAnsi="Times New Roman" w:cs="Times New Roman"/>
          <w:color w:val="0E101A"/>
          <w:lang w:eastAsia="en-GB"/>
        </w:rPr>
      </w:pPr>
      <w:r w:rsidRPr="00BB6C28">
        <w:rPr>
          <w:rFonts w:ascii="Times New Roman" w:eastAsia="Times New Roman" w:hAnsi="Times New Roman" w:cs="Times New Roman"/>
          <w:color w:val="0E101A"/>
          <w:lang w:eastAsia="en-GB"/>
        </w:rPr>
        <w:t>Students who apply reading and writing strategies tend to make notes from a lecture or paraphrase reading materials in their words. In support, they prefer a printed version of the text, which is easily readable. In order to digest information, they like to read and rewrite it as much as needed to remember it. I highly apply this learning style, and I think it works effectively than visual learning. By applying this way of learning, I though the newly heard English words. </w:t>
      </w:r>
    </w:p>
    <w:p w14:paraId="174F86ED" w14:textId="1D043913" w:rsidR="00BB6C28" w:rsidRPr="00BB6C28" w:rsidRDefault="00BB6C28" w:rsidP="00755C2D">
      <w:pPr>
        <w:spacing w:line="360" w:lineRule="auto"/>
        <w:jc w:val="both"/>
        <w:rPr>
          <w:rFonts w:ascii="Times New Roman" w:eastAsia="Times New Roman" w:hAnsi="Times New Roman" w:cs="Times New Roman"/>
          <w:color w:val="0E101A"/>
          <w:lang w:eastAsia="en-GB"/>
        </w:rPr>
      </w:pPr>
      <w:r w:rsidRPr="00BB6C28">
        <w:rPr>
          <w:rFonts w:ascii="Times New Roman" w:eastAsia="Times New Roman" w:hAnsi="Times New Roman" w:cs="Times New Roman"/>
          <w:color w:val="0E101A"/>
          <w:lang w:eastAsia="en-GB"/>
        </w:rPr>
        <w:lastRenderedPageBreak/>
        <w:t xml:space="preserve">Besides, the </w:t>
      </w:r>
      <w:proofErr w:type="spellStart"/>
      <w:r w:rsidRPr="00BB6C28">
        <w:rPr>
          <w:rFonts w:ascii="Times New Roman" w:eastAsia="Times New Roman" w:hAnsi="Times New Roman" w:cs="Times New Roman"/>
          <w:color w:val="0E101A"/>
          <w:lang w:eastAsia="en-GB"/>
        </w:rPr>
        <w:t>kinesthetic</w:t>
      </w:r>
      <w:proofErr w:type="spellEnd"/>
      <w:r w:rsidRPr="00BB6C28">
        <w:rPr>
          <w:rFonts w:ascii="Times New Roman" w:eastAsia="Times New Roman" w:hAnsi="Times New Roman" w:cs="Times New Roman"/>
          <w:color w:val="0E101A"/>
          <w:lang w:eastAsia="en-GB"/>
        </w:rPr>
        <w:t xml:space="preserve"> mode leads to accepting information by experiencing and practising </w:t>
      </w:r>
      <w:sdt>
        <w:sdtPr>
          <w:rPr>
            <w:rFonts w:ascii="Times New Roman" w:eastAsia="Times New Roman" w:hAnsi="Times New Roman" w:cs="Times New Roman"/>
            <w:color w:val="0E101A"/>
            <w:lang w:eastAsia="en-GB"/>
          </w:rPr>
          <w:id w:val="212166295"/>
          <w:citation/>
        </w:sdtPr>
        <w:sdtEndPr/>
        <w:sdtContent>
          <w:r w:rsidR="009C68B9">
            <w:rPr>
              <w:rFonts w:ascii="Times New Roman" w:eastAsia="Times New Roman" w:hAnsi="Times New Roman" w:cs="Times New Roman"/>
              <w:color w:val="0E101A"/>
              <w:lang w:eastAsia="en-GB"/>
            </w:rPr>
            <w:fldChar w:fldCharType="begin"/>
          </w:r>
          <w:r w:rsidR="009C68B9">
            <w:rPr>
              <w:rFonts w:ascii="Times New Roman" w:eastAsia="Times New Roman" w:hAnsi="Times New Roman" w:cs="Times New Roman"/>
              <w:color w:val="0E101A"/>
              <w:lang w:eastAsia="en-GB"/>
            </w:rPr>
            <w:instrText xml:space="preserve"> CITATION Mur04 \l 2057 </w:instrText>
          </w:r>
          <w:r w:rsidR="009C68B9">
            <w:rPr>
              <w:rFonts w:ascii="Times New Roman" w:eastAsia="Times New Roman" w:hAnsi="Times New Roman" w:cs="Times New Roman"/>
              <w:color w:val="0E101A"/>
              <w:lang w:eastAsia="en-GB"/>
            </w:rPr>
            <w:fldChar w:fldCharType="separate"/>
          </w:r>
          <w:r w:rsidR="006B2978" w:rsidRPr="006B2978">
            <w:rPr>
              <w:rFonts w:ascii="Times New Roman" w:eastAsia="Times New Roman" w:hAnsi="Times New Roman" w:cs="Times New Roman"/>
              <w:noProof/>
              <w:color w:val="0E101A"/>
              <w:lang w:eastAsia="en-GB"/>
            </w:rPr>
            <w:t>(Murphy, et al., 2004)</w:t>
          </w:r>
          <w:r w:rsidR="009C68B9">
            <w:rPr>
              <w:rFonts w:ascii="Times New Roman" w:eastAsia="Times New Roman" w:hAnsi="Times New Roman" w:cs="Times New Roman"/>
              <w:color w:val="0E101A"/>
              <w:lang w:eastAsia="en-GB"/>
            </w:rPr>
            <w:fldChar w:fldCharType="end"/>
          </w:r>
        </w:sdtContent>
      </w:sdt>
      <w:r w:rsidR="009C68B9">
        <w:rPr>
          <w:rFonts w:ascii="Times New Roman" w:eastAsia="Times New Roman" w:hAnsi="Times New Roman" w:cs="Times New Roman"/>
          <w:color w:val="0E101A"/>
          <w:lang w:eastAsia="en-GB"/>
        </w:rPr>
        <w:t>.</w:t>
      </w:r>
      <w:r w:rsidRPr="00BB6C28">
        <w:rPr>
          <w:rFonts w:ascii="Times New Roman" w:eastAsia="Times New Roman" w:hAnsi="Times New Roman" w:cs="Times New Roman"/>
          <w:color w:val="0E101A"/>
          <w:lang w:eastAsia="en-GB"/>
        </w:rPr>
        <w:t xml:space="preserve"> In other words, they have to put themselves into the real situation in order to assimilate new information. There is noticed that </w:t>
      </w:r>
      <w:proofErr w:type="spellStart"/>
      <w:r w:rsidRPr="00BB6C28">
        <w:rPr>
          <w:rFonts w:ascii="Times New Roman" w:eastAsia="Times New Roman" w:hAnsi="Times New Roman" w:cs="Times New Roman"/>
          <w:color w:val="0E101A"/>
          <w:lang w:eastAsia="en-GB"/>
        </w:rPr>
        <w:t>kinesthetic</w:t>
      </w:r>
      <w:proofErr w:type="spellEnd"/>
      <w:r w:rsidRPr="00BB6C28">
        <w:rPr>
          <w:rFonts w:ascii="Times New Roman" w:eastAsia="Times New Roman" w:hAnsi="Times New Roman" w:cs="Times New Roman"/>
          <w:color w:val="0E101A"/>
          <w:lang w:eastAsia="en-GB"/>
        </w:rPr>
        <w:t xml:space="preserve"> students are very active by applying senses, movement, and interfacing to their environment. On the other hand, they have a tendency to be passive in </w:t>
      </w:r>
      <w:r w:rsidRPr="009C68B9">
        <w:rPr>
          <w:rFonts w:ascii="Times New Roman" w:eastAsia="Times New Roman" w:hAnsi="Times New Roman" w:cs="Times New Roman"/>
          <w:color w:val="0E101A"/>
          <w:lang w:eastAsia="en-GB"/>
        </w:rPr>
        <w:t>class activity (Drago and Wagner, 2004).</w:t>
      </w:r>
      <w:r w:rsidRPr="00BB6C28">
        <w:rPr>
          <w:rFonts w:ascii="Times New Roman" w:eastAsia="Times New Roman" w:hAnsi="Times New Roman" w:cs="Times New Roman"/>
          <w:color w:val="0E101A"/>
          <w:lang w:eastAsia="en-GB"/>
        </w:rPr>
        <w:t xml:space="preserve"> I am a person who likes to see the whole picture and visualise the process. If there was a question, “who would like to try it?” I always greatly accept the offer. Live experience makes studying more colourful and enjoyable and increases self-motivation than listening about the concept without the possibility of touching it. </w:t>
      </w:r>
    </w:p>
    <w:p w14:paraId="6A296365" w14:textId="77777777" w:rsidR="00652382" w:rsidRPr="00F51088" w:rsidRDefault="00652382" w:rsidP="00F51088">
      <w:pPr>
        <w:spacing w:line="360" w:lineRule="auto"/>
        <w:jc w:val="both"/>
        <w:rPr>
          <w:rFonts w:ascii="Times New Roman" w:hAnsi="Times New Roman" w:cs="Times New Roman"/>
          <w:color w:val="767171" w:themeColor="background2" w:themeShade="80"/>
        </w:rPr>
      </w:pPr>
    </w:p>
    <w:p w14:paraId="35B10FF8" w14:textId="262796E3" w:rsidR="001D5233" w:rsidRDefault="001D5233" w:rsidP="00F51088">
      <w:pPr>
        <w:spacing w:line="360" w:lineRule="auto"/>
        <w:jc w:val="both"/>
        <w:rPr>
          <w:rFonts w:ascii="Times New Roman" w:hAnsi="Times New Roman" w:cs="Times New Roman"/>
          <w:color w:val="767171" w:themeColor="background2" w:themeShade="80"/>
        </w:rPr>
      </w:pPr>
      <w:r w:rsidRPr="00F51088">
        <w:rPr>
          <w:rFonts w:ascii="Times New Roman" w:hAnsi="Times New Roman" w:cs="Times New Roman"/>
          <w:color w:val="767171" w:themeColor="background2" w:themeShade="80"/>
        </w:rPr>
        <w:t>7.8</w:t>
      </w:r>
      <w:r w:rsidRPr="00F51088">
        <w:rPr>
          <w:rFonts w:ascii="Times New Roman" w:hAnsi="Times New Roman" w:cs="Times New Roman"/>
          <w:color w:val="767171" w:themeColor="background2" w:themeShade="80"/>
        </w:rPr>
        <w:tab/>
        <w:t>Identify what employability skills are relevant to achieve your SMART goal and how you will acquire these.</w:t>
      </w:r>
    </w:p>
    <w:p w14:paraId="5AAEEE2A" w14:textId="6C0EBE90" w:rsidR="0066325F" w:rsidRDefault="007D3BE9" w:rsidP="00F5108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Employability skills are those skills necessary for getting, keeping and being successful in a job. </w:t>
      </w:r>
      <w:r w:rsidR="00BF4B90">
        <w:rPr>
          <w:rFonts w:ascii="Times New Roman" w:hAnsi="Times New Roman" w:cs="Times New Roman"/>
          <w:color w:val="000000" w:themeColor="text1"/>
        </w:rPr>
        <w:t xml:space="preserve">The SMART goal which I set for myself will require to develop some relevant skills in order to </w:t>
      </w:r>
      <w:r w:rsidR="00506F24">
        <w:rPr>
          <w:rFonts w:ascii="Times New Roman" w:hAnsi="Times New Roman" w:cs="Times New Roman"/>
          <w:color w:val="000000" w:themeColor="text1"/>
        </w:rPr>
        <w:t>be successful</w:t>
      </w:r>
      <w:r w:rsidR="00BF4B90">
        <w:rPr>
          <w:rFonts w:ascii="Times New Roman" w:hAnsi="Times New Roman" w:cs="Times New Roman"/>
          <w:color w:val="000000" w:themeColor="text1"/>
        </w:rPr>
        <w:t xml:space="preserve">. </w:t>
      </w:r>
      <w:r w:rsidR="0015108B">
        <w:rPr>
          <w:rFonts w:ascii="Times New Roman" w:hAnsi="Times New Roman" w:cs="Times New Roman"/>
          <w:color w:val="000000" w:themeColor="text1"/>
        </w:rPr>
        <w:t xml:space="preserve">I will be obliged to prioritise work by its importance and not spend too much time on </w:t>
      </w:r>
      <w:r w:rsidR="009C68B9">
        <w:rPr>
          <w:rFonts w:ascii="Times New Roman" w:hAnsi="Times New Roman" w:cs="Times New Roman"/>
          <w:color w:val="000000" w:themeColor="text1"/>
        </w:rPr>
        <w:t>petty matters.</w:t>
      </w:r>
      <w:r w:rsidR="004D6A54">
        <w:rPr>
          <w:rFonts w:ascii="Times New Roman" w:hAnsi="Times New Roman" w:cs="Times New Roman"/>
          <w:color w:val="000000" w:themeColor="text1"/>
        </w:rPr>
        <w:t xml:space="preserve"> I believe employers expect</w:t>
      </w:r>
      <w:r w:rsidR="0089153C">
        <w:rPr>
          <w:rFonts w:ascii="Times New Roman" w:hAnsi="Times New Roman" w:cs="Times New Roman"/>
          <w:color w:val="000000" w:themeColor="text1"/>
        </w:rPr>
        <w:t xml:space="preserve"> and appreciate</w:t>
      </w:r>
      <w:r w:rsidR="004D6A54">
        <w:rPr>
          <w:rFonts w:ascii="Times New Roman" w:hAnsi="Times New Roman" w:cs="Times New Roman"/>
          <w:color w:val="000000" w:themeColor="text1"/>
        </w:rPr>
        <w:t xml:space="preserve"> a </w:t>
      </w:r>
      <w:r w:rsidR="004D6A54" w:rsidRPr="003D4649">
        <w:rPr>
          <w:rFonts w:ascii="Times New Roman" w:hAnsi="Times New Roman" w:cs="Times New Roman"/>
          <w:color w:val="000000" w:themeColor="text1"/>
        </w:rPr>
        <w:t>con</w:t>
      </w:r>
      <w:r w:rsidR="003D4649" w:rsidRPr="003D4649">
        <w:rPr>
          <w:rFonts w:ascii="Times New Roman" w:hAnsi="Times New Roman" w:cs="Times New Roman"/>
          <w:color w:val="000000" w:themeColor="text1"/>
        </w:rPr>
        <w:t>scious</w:t>
      </w:r>
      <w:r w:rsidR="003D4649">
        <w:rPr>
          <w:rFonts w:ascii="Times New Roman" w:hAnsi="Times New Roman" w:cs="Times New Roman"/>
          <w:color w:val="000000" w:themeColor="text1"/>
        </w:rPr>
        <w:t xml:space="preserve"> </w:t>
      </w:r>
      <w:r w:rsidR="004D6A54">
        <w:rPr>
          <w:rFonts w:ascii="Times New Roman" w:hAnsi="Times New Roman" w:cs="Times New Roman"/>
          <w:color w:val="000000" w:themeColor="text1"/>
        </w:rPr>
        <w:t>working ethic from their employee</w:t>
      </w:r>
      <w:r w:rsidR="00FB2B50">
        <w:rPr>
          <w:rFonts w:ascii="Times New Roman" w:hAnsi="Times New Roman" w:cs="Times New Roman"/>
          <w:color w:val="000000" w:themeColor="text1"/>
        </w:rPr>
        <w:t>s</w:t>
      </w:r>
      <w:r w:rsidR="004D6A54">
        <w:rPr>
          <w:rFonts w:ascii="Times New Roman" w:hAnsi="Times New Roman" w:cs="Times New Roman"/>
          <w:color w:val="000000" w:themeColor="text1"/>
        </w:rPr>
        <w:t>.</w:t>
      </w:r>
      <w:r w:rsidR="0089153C">
        <w:rPr>
          <w:rFonts w:ascii="Times New Roman" w:hAnsi="Times New Roman" w:cs="Times New Roman"/>
          <w:color w:val="000000" w:themeColor="text1"/>
        </w:rPr>
        <w:t xml:space="preserve"> </w:t>
      </w:r>
      <w:r w:rsidR="007F4B9E">
        <w:rPr>
          <w:rFonts w:ascii="Times New Roman" w:hAnsi="Times New Roman" w:cs="Times New Roman"/>
          <w:color w:val="000000" w:themeColor="text1"/>
        </w:rPr>
        <w:t xml:space="preserve">By prioritising work to their urgency this will sharpen </w:t>
      </w:r>
      <w:r w:rsidR="0089153C">
        <w:rPr>
          <w:rFonts w:ascii="Times New Roman" w:hAnsi="Times New Roman" w:cs="Times New Roman"/>
          <w:color w:val="000000" w:themeColor="text1"/>
        </w:rPr>
        <w:t xml:space="preserve">my </w:t>
      </w:r>
      <w:r w:rsidR="007F4B9E">
        <w:rPr>
          <w:rFonts w:ascii="Times New Roman" w:hAnsi="Times New Roman" w:cs="Times New Roman"/>
          <w:color w:val="000000" w:themeColor="text1"/>
        </w:rPr>
        <w:t xml:space="preserve">critical thinking skill. </w:t>
      </w:r>
      <w:r w:rsidR="00ED4A64">
        <w:rPr>
          <w:rFonts w:ascii="Times New Roman" w:hAnsi="Times New Roman" w:cs="Times New Roman"/>
          <w:color w:val="000000" w:themeColor="text1"/>
        </w:rPr>
        <w:t xml:space="preserve">Furthermore, by setting an agenda and anticipating weeks work </w:t>
      </w:r>
      <w:r w:rsidR="0089153C">
        <w:rPr>
          <w:rFonts w:ascii="Times New Roman" w:hAnsi="Times New Roman" w:cs="Times New Roman"/>
          <w:color w:val="000000" w:themeColor="text1"/>
        </w:rPr>
        <w:t xml:space="preserve">I </w:t>
      </w:r>
      <w:r w:rsidR="00ED4A64">
        <w:rPr>
          <w:rFonts w:ascii="Times New Roman" w:hAnsi="Times New Roman" w:cs="Times New Roman"/>
          <w:color w:val="000000" w:themeColor="text1"/>
        </w:rPr>
        <w:t xml:space="preserve">will </w:t>
      </w:r>
      <w:r w:rsidR="002079A2">
        <w:rPr>
          <w:rFonts w:ascii="Times New Roman" w:hAnsi="Times New Roman" w:cs="Times New Roman"/>
          <w:color w:val="000000" w:themeColor="text1"/>
        </w:rPr>
        <w:t>strengthen my growth mindset</w:t>
      </w:r>
      <w:r w:rsidR="0066325F">
        <w:rPr>
          <w:rFonts w:ascii="Times New Roman" w:hAnsi="Times New Roman" w:cs="Times New Roman"/>
          <w:color w:val="000000" w:themeColor="text1"/>
        </w:rPr>
        <w:t xml:space="preserve"> which is highly appreciated employability skill</w:t>
      </w:r>
      <w:r w:rsidR="002079A2">
        <w:rPr>
          <w:rFonts w:ascii="Times New Roman" w:hAnsi="Times New Roman" w:cs="Times New Roman"/>
          <w:color w:val="000000" w:themeColor="text1"/>
        </w:rPr>
        <w:t xml:space="preserve">. </w:t>
      </w:r>
      <w:r w:rsidR="004D6A54">
        <w:rPr>
          <w:rFonts w:ascii="Times New Roman" w:hAnsi="Times New Roman" w:cs="Times New Roman"/>
          <w:color w:val="000000" w:themeColor="text1"/>
        </w:rPr>
        <w:t xml:space="preserve">I consider hands-on experience </w:t>
      </w:r>
      <w:r w:rsidR="00874508">
        <w:rPr>
          <w:rFonts w:ascii="Times New Roman" w:hAnsi="Times New Roman" w:cs="Times New Roman"/>
          <w:color w:val="000000" w:themeColor="text1"/>
        </w:rPr>
        <w:t>is</w:t>
      </w:r>
      <w:r w:rsidR="0066325F">
        <w:rPr>
          <w:rFonts w:ascii="Times New Roman" w:hAnsi="Times New Roman" w:cs="Times New Roman"/>
          <w:color w:val="000000" w:themeColor="text1"/>
        </w:rPr>
        <w:t xml:space="preserve"> an</w:t>
      </w:r>
      <w:r w:rsidR="00874508">
        <w:rPr>
          <w:rFonts w:ascii="Times New Roman" w:hAnsi="Times New Roman" w:cs="Times New Roman"/>
          <w:color w:val="000000" w:themeColor="text1"/>
        </w:rPr>
        <w:t xml:space="preserve"> </w:t>
      </w:r>
      <w:r w:rsidR="0066325F">
        <w:rPr>
          <w:rFonts w:ascii="Times New Roman" w:hAnsi="Times New Roman" w:cs="Times New Roman"/>
          <w:color w:val="000000" w:themeColor="text1"/>
        </w:rPr>
        <w:t>additional</w:t>
      </w:r>
      <w:r w:rsidR="00874508">
        <w:rPr>
          <w:rFonts w:ascii="Times New Roman" w:hAnsi="Times New Roman" w:cs="Times New Roman"/>
          <w:color w:val="000000" w:themeColor="text1"/>
        </w:rPr>
        <w:t xml:space="preserve"> skill </w:t>
      </w:r>
      <w:r w:rsidR="00FB2B50">
        <w:rPr>
          <w:rFonts w:ascii="Times New Roman" w:hAnsi="Times New Roman" w:cs="Times New Roman"/>
          <w:color w:val="000000" w:themeColor="text1"/>
        </w:rPr>
        <w:t xml:space="preserve">which </w:t>
      </w:r>
      <w:r w:rsidR="0066325F">
        <w:rPr>
          <w:rFonts w:ascii="Times New Roman" w:hAnsi="Times New Roman" w:cs="Times New Roman"/>
          <w:color w:val="000000" w:themeColor="text1"/>
        </w:rPr>
        <w:t>helps to meet the</w:t>
      </w:r>
      <w:r w:rsidR="00874508">
        <w:rPr>
          <w:rFonts w:ascii="Times New Roman" w:hAnsi="Times New Roman" w:cs="Times New Roman"/>
          <w:color w:val="000000" w:themeColor="text1"/>
        </w:rPr>
        <w:t xml:space="preserve"> deadlines. </w:t>
      </w:r>
      <w:r w:rsidR="0066325F">
        <w:rPr>
          <w:rFonts w:ascii="Times New Roman" w:hAnsi="Times New Roman" w:cs="Times New Roman"/>
          <w:color w:val="000000" w:themeColor="text1"/>
        </w:rPr>
        <w:t xml:space="preserve">Additionally, appointed time frame for a particular task will reduce a chance of </w:t>
      </w:r>
      <w:r w:rsidR="00D44AEA">
        <w:rPr>
          <w:rFonts w:ascii="Times New Roman" w:hAnsi="Times New Roman" w:cs="Times New Roman"/>
          <w:color w:val="000000" w:themeColor="text1"/>
        </w:rPr>
        <w:t xml:space="preserve">procrastination and increase employers’ confidence on me. </w:t>
      </w:r>
      <w:r w:rsidR="008551FA">
        <w:rPr>
          <w:rFonts w:ascii="Times New Roman" w:hAnsi="Times New Roman" w:cs="Times New Roman"/>
          <w:color w:val="000000" w:themeColor="text1"/>
        </w:rPr>
        <w:t xml:space="preserve">In my opinion, </w:t>
      </w:r>
      <w:r w:rsidR="00BD7708">
        <w:rPr>
          <w:rFonts w:ascii="Times New Roman" w:hAnsi="Times New Roman" w:cs="Times New Roman"/>
          <w:color w:val="000000" w:themeColor="text1"/>
        </w:rPr>
        <w:t>effective managing of multiple duties</w:t>
      </w:r>
      <w:r w:rsidR="008551FA">
        <w:rPr>
          <w:rFonts w:ascii="Times New Roman" w:hAnsi="Times New Roman" w:cs="Times New Roman"/>
          <w:color w:val="000000" w:themeColor="text1"/>
        </w:rPr>
        <w:t xml:space="preserve"> </w:t>
      </w:r>
      <w:r w:rsidR="00C73662">
        <w:rPr>
          <w:rFonts w:ascii="Times New Roman" w:hAnsi="Times New Roman" w:cs="Times New Roman"/>
          <w:color w:val="000000" w:themeColor="text1"/>
        </w:rPr>
        <w:t>enhances</w:t>
      </w:r>
      <w:r w:rsidR="005A4E9F">
        <w:rPr>
          <w:rFonts w:ascii="Times New Roman" w:hAnsi="Times New Roman" w:cs="Times New Roman"/>
          <w:color w:val="000000" w:themeColor="text1"/>
        </w:rPr>
        <w:t xml:space="preserve"> emotional intelligence, and </w:t>
      </w:r>
      <w:r w:rsidR="00C73662">
        <w:rPr>
          <w:rFonts w:ascii="Times New Roman" w:hAnsi="Times New Roman" w:cs="Times New Roman"/>
          <w:color w:val="000000" w:themeColor="text1"/>
        </w:rPr>
        <w:t xml:space="preserve">helps to deal with pressure and stress. </w:t>
      </w:r>
      <w:r w:rsidR="0089153C">
        <w:rPr>
          <w:rFonts w:ascii="Times New Roman" w:hAnsi="Times New Roman" w:cs="Times New Roman"/>
          <w:color w:val="000000" w:themeColor="text1"/>
        </w:rPr>
        <w:t>My set SMART goal will require some flexibility from me too. However, I will acquire it by changing my habits and routine</w:t>
      </w:r>
      <w:r w:rsidR="00ED0609">
        <w:rPr>
          <w:rFonts w:ascii="Times New Roman" w:hAnsi="Times New Roman" w:cs="Times New Roman"/>
          <w:color w:val="000000" w:themeColor="text1"/>
        </w:rPr>
        <w:t xml:space="preserve">. </w:t>
      </w:r>
    </w:p>
    <w:p w14:paraId="0CB19533" w14:textId="13B574CF" w:rsidR="009C68B9" w:rsidRDefault="009C68B9">
      <w:pPr>
        <w:rPr>
          <w:rFonts w:ascii="Times New Roman" w:hAnsi="Times New Roman" w:cs="Times New Roman"/>
          <w:color w:val="000000" w:themeColor="text1"/>
        </w:rPr>
      </w:pPr>
      <w:r>
        <w:rPr>
          <w:rFonts w:ascii="Times New Roman" w:hAnsi="Times New Roman" w:cs="Times New Roman"/>
          <w:color w:val="000000" w:themeColor="text1"/>
        </w:rPr>
        <w:br w:type="page"/>
      </w:r>
    </w:p>
    <w:p w14:paraId="334EF447" w14:textId="77777777" w:rsidR="009C68B9" w:rsidRDefault="009C68B9" w:rsidP="00F51088">
      <w:pPr>
        <w:spacing w:line="360" w:lineRule="auto"/>
        <w:jc w:val="both"/>
        <w:rPr>
          <w:rFonts w:ascii="Times New Roman" w:hAnsi="Times New Roman" w:cs="Times New Roman"/>
          <w:color w:val="000000" w:themeColor="text1"/>
        </w:rPr>
      </w:pPr>
    </w:p>
    <w:p w14:paraId="05BB2CB9" w14:textId="77777777" w:rsidR="009C68B9" w:rsidRDefault="009C68B9" w:rsidP="00F51088">
      <w:pPr>
        <w:spacing w:line="360" w:lineRule="auto"/>
        <w:jc w:val="both"/>
        <w:rPr>
          <w:rFonts w:ascii="Times New Roman" w:hAnsi="Times New Roman" w:cs="Times New Roman"/>
          <w:color w:val="000000" w:themeColor="text1"/>
        </w:rPr>
      </w:pPr>
    </w:p>
    <w:p w14:paraId="64BE677F" w14:textId="6205AF5E" w:rsidR="001D5233" w:rsidRDefault="001D5233" w:rsidP="00F51088">
      <w:pPr>
        <w:spacing w:line="360" w:lineRule="auto"/>
        <w:jc w:val="both"/>
        <w:rPr>
          <w:rFonts w:ascii="Times New Roman" w:hAnsi="Times New Roman" w:cs="Times New Roman"/>
          <w:color w:val="767171" w:themeColor="background2" w:themeShade="80"/>
        </w:rPr>
      </w:pPr>
      <w:r w:rsidRPr="00F51088">
        <w:rPr>
          <w:rFonts w:ascii="Times New Roman" w:hAnsi="Times New Roman" w:cs="Times New Roman"/>
          <w:color w:val="767171" w:themeColor="background2" w:themeShade="80"/>
        </w:rPr>
        <w:t xml:space="preserve">7.9 </w:t>
      </w:r>
      <w:r w:rsidRPr="00F51088">
        <w:rPr>
          <w:rFonts w:ascii="Times New Roman" w:hAnsi="Times New Roman" w:cs="Times New Roman"/>
          <w:color w:val="767171" w:themeColor="background2" w:themeShade="80"/>
        </w:rPr>
        <w:tab/>
        <w:t>Prepare a Personal Development Plan with at least 2 learning objectives (see lecture notes for samples). Link your objectives to employability skills</w:t>
      </w:r>
    </w:p>
    <w:p w14:paraId="24D230C1" w14:textId="1723318E" w:rsidR="002156B9" w:rsidRDefault="002156B9" w:rsidP="00F51088">
      <w:pPr>
        <w:spacing w:line="360" w:lineRule="auto"/>
        <w:jc w:val="both"/>
        <w:rPr>
          <w:rFonts w:ascii="Times New Roman" w:hAnsi="Times New Roman" w:cs="Times New Roman"/>
          <w:color w:val="000000" w:themeColor="text1"/>
        </w:rPr>
      </w:pPr>
      <w:r w:rsidRPr="002156B9">
        <w:rPr>
          <w:rFonts w:ascii="Times New Roman" w:hAnsi="Times New Roman" w:cs="Times New Roman"/>
          <w:color w:val="000000" w:themeColor="text1"/>
        </w:rPr>
        <w:t>A personal development plan</w:t>
      </w:r>
      <w:r>
        <w:rPr>
          <w:rFonts w:ascii="Times New Roman" w:hAnsi="Times New Roman" w:cs="Times New Roman"/>
          <w:color w:val="000000" w:themeColor="text1"/>
        </w:rPr>
        <w:t xml:space="preserve"> helps people to unstuck themselves and get them moving forward and accomplish some amazing results. </w:t>
      </w:r>
      <w:r w:rsidR="00624D3C">
        <w:rPr>
          <w:rFonts w:ascii="Times New Roman" w:hAnsi="Times New Roman" w:cs="Times New Roman"/>
          <w:color w:val="000000" w:themeColor="text1"/>
        </w:rPr>
        <w:t>I learnt that in order to achieve those transformational results I ha</w:t>
      </w:r>
      <w:r w:rsidR="003D4649">
        <w:rPr>
          <w:rFonts w:ascii="Times New Roman" w:hAnsi="Times New Roman" w:cs="Times New Roman"/>
          <w:color w:val="000000" w:themeColor="text1"/>
        </w:rPr>
        <w:t xml:space="preserve">d </w:t>
      </w:r>
      <w:r w:rsidR="00624D3C">
        <w:rPr>
          <w:rFonts w:ascii="Times New Roman" w:hAnsi="Times New Roman" w:cs="Times New Roman"/>
          <w:color w:val="000000" w:themeColor="text1"/>
        </w:rPr>
        <w:t>to see a big</w:t>
      </w:r>
      <w:r w:rsidR="003D4649">
        <w:rPr>
          <w:rFonts w:ascii="Times New Roman" w:hAnsi="Times New Roman" w:cs="Times New Roman"/>
          <w:color w:val="000000" w:themeColor="text1"/>
        </w:rPr>
        <w:t>ger</w:t>
      </w:r>
      <w:r w:rsidR="00624D3C">
        <w:rPr>
          <w:rFonts w:ascii="Times New Roman" w:hAnsi="Times New Roman" w:cs="Times New Roman"/>
          <w:color w:val="000000" w:themeColor="text1"/>
        </w:rPr>
        <w:t xml:space="preserve"> picture first. </w:t>
      </w:r>
    </w:p>
    <w:p w14:paraId="3C30D998" w14:textId="39188139" w:rsidR="004538D8" w:rsidRDefault="004538D8" w:rsidP="00F51088">
      <w:pPr>
        <w:spacing w:line="360" w:lineRule="auto"/>
        <w:jc w:val="both"/>
        <w:rPr>
          <w:rFonts w:ascii="Times New Roman" w:hAnsi="Times New Roman" w:cs="Times New Roman"/>
          <w:color w:val="000000" w:themeColor="text1"/>
        </w:rPr>
      </w:pPr>
    </w:p>
    <w:tbl>
      <w:tblPr>
        <w:tblStyle w:val="TableGrid"/>
        <w:tblW w:w="9634" w:type="dxa"/>
        <w:tblLayout w:type="fixed"/>
        <w:tblLook w:val="04A0" w:firstRow="1" w:lastRow="0" w:firstColumn="1" w:lastColumn="0" w:noHBand="0" w:noVBand="1"/>
      </w:tblPr>
      <w:tblGrid>
        <w:gridCol w:w="1271"/>
        <w:gridCol w:w="2410"/>
        <w:gridCol w:w="2115"/>
        <w:gridCol w:w="1594"/>
        <w:gridCol w:w="2244"/>
      </w:tblGrid>
      <w:tr w:rsidR="007C7A23" w14:paraId="6B4972C2" w14:textId="77777777" w:rsidTr="00315898">
        <w:tc>
          <w:tcPr>
            <w:tcW w:w="1271" w:type="dxa"/>
          </w:tcPr>
          <w:p w14:paraId="4DACF0D8" w14:textId="31A851FF" w:rsidR="00CF3CF7" w:rsidRPr="000E65BB" w:rsidRDefault="000E65BB" w:rsidP="000E65BB">
            <w:pPr>
              <w:jc w:val="center"/>
              <w:rPr>
                <w:rFonts w:ascii="Times New Roman" w:hAnsi="Times New Roman" w:cs="Times New Roman"/>
                <w:b/>
                <w:bCs/>
                <w:color w:val="000000" w:themeColor="text1"/>
                <w:sz w:val="20"/>
                <w:szCs w:val="20"/>
              </w:rPr>
            </w:pPr>
            <w:r w:rsidRPr="000E65BB">
              <w:rPr>
                <w:rFonts w:ascii="Times New Roman" w:hAnsi="Times New Roman" w:cs="Times New Roman"/>
                <w:b/>
                <w:bCs/>
                <w:color w:val="000000" w:themeColor="text1"/>
                <w:sz w:val="20"/>
                <w:szCs w:val="20"/>
              </w:rPr>
              <w:t>DEVELOPMENT OBJECTIVE</w:t>
            </w:r>
          </w:p>
        </w:tc>
        <w:tc>
          <w:tcPr>
            <w:tcW w:w="2410" w:type="dxa"/>
          </w:tcPr>
          <w:p w14:paraId="7EA07F02" w14:textId="4142A005" w:rsidR="00CF3CF7" w:rsidRPr="000E65BB" w:rsidRDefault="000E65BB" w:rsidP="000E65BB">
            <w:pPr>
              <w:jc w:val="center"/>
              <w:rPr>
                <w:rFonts w:ascii="Times New Roman" w:hAnsi="Times New Roman" w:cs="Times New Roman"/>
                <w:b/>
                <w:bCs/>
                <w:color w:val="000000" w:themeColor="text1"/>
                <w:sz w:val="20"/>
                <w:szCs w:val="20"/>
              </w:rPr>
            </w:pPr>
            <w:r w:rsidRPr="000E65BB">
              <w:rPr>
                <w:rFonts w:ascii="Times New Roman" w:hAnsi="Times New Roman" w:cs="Times New Roman"/>
                <w:b/>
                <w:bCs/>
                <w:color w:val="000000" w:themeColor="text1"/>
                <w:sz w:val="20"/>
                <w:szCs w:val="20"/>
              </w:rPr>
              <w:t>SPECIFIC ACTIONS</w:t>
            </w:r>
          </w:p>
        </w:tc>
        <w:tc>
          <w:tcPr>
            <w:tcW w:w="2115" w:type="dxa"/>
          </w:tcPr>
          <w:p w14:paraId="6E35692F" w14:textId="6A17B9CC" w:rsidR="00CF3CF7" w:rsidRPr="000E65BB" w:rsidRDefault="000E65BB" w:rsidP="000E65BB">
            <w:pPr>
              <w:jc w:val="center"/>
              <w:rPr>
                <w:rFonts w:ascii="Times New Roman" w:hAnsi="Times New Roman" w:cs="Times New Roman"/>
                <w:b/>
                <w:bCs/>
                <w:color w:val="000000" w:themeColor="text1"/>
                <w:sz w:val="20"/>
                <w:szCs w:val="20"/>
              </w:rPr>
            </w:pPr>
            <w:r w:rsidRPr="000E65BB">
              <w:rPr>
                <w:rFonts w:ascii="Times New Roman" w:hAnsi="Times New Roman" w:cs="Times New Roman"/>
                <w:b/>
                <w:bCs/>
                <w:color w:val="000000" w:themeColor="text1"/>
                <w:sz w:val="20"/>
                <w:szCs w:val="20"/>
              </w:rPr>
              <w:t>BARRIERS AND HOW THEY WILL BE REMOVED</w:t>
            </w:r>
          </w:p>
        </w:tc>
        <w:tc>
          <w:tcPr>
            <w:tcW w:w="1594" w:type="dxa"/>
          </w:tcPr>
          <w:p w14:paraId="12111ADA" w14:textId="44D1A7A5" w:rsidR="00CF3CF7" w:rsidRPr="000E65BB" w:rsidRDefault="000E65BB" w:rsidP="000E65BB">
            <w:pPr>
              <w:jc w:val="center"/>
              <w:rPr>
                <w:rFonts w:ascii="Times New Roman" w:hAnsi="Times New Roman" w:cs="Times New Roman"/>
                <w:b/>
                <w:bCs/>
                <w:color w:val="000000" w:themeColor="text1"/>
                <w:sz w:val="20"/>
                <w:szCs w:val="20"/>
              </w:rPr>
            </w:pPr>
            <w:r w:rsidRPr="000E65BB">
              <w:rPr>
                <w:rFonts w:ascii="Times New Roman" w:hAnsi="Times New Roman" w:cs="Times New Roman"/>
                <w:b/>
                <w:bCs/>
                <w:color w:val="000000" w:themeColor="text1"/>
                <w:sz w:val="20"/>
                <w:szCs w:val="20"/>
              </w:rPr>
              <w:t>SUPPORT REQUIRED</w:t>
            </w:r>
          </w:p>
        </w:tc>
        <w:tc>
          <w:tcPr>
            <w:tcW w:w="2244" w:type="dxa"/>
          </w:tcPr>
          <w:p w14:paraId="353FCA87" w14:textId="20577248" w:rsidR="00CF3CF7" w:rsidRPr="000E65BB" w:rsidRDefault="000E65BB" w:rsidP="000E65BB">
            <w:pPr>
              <w:jc w:val="center"/>
              <w:rPr>
                <w:rFonts w:ascii="Times New Roman" w:hAnsi="Times New Roman" w:cs="Times New Roman"/>
                <w:b/>
                <w:bCs/>
                <w:color w:val="000000" w:themeColor="text1"/>
                <w:sz w:val="20"/>
                <w:szCs w:val="20"/>
              </w:rPr>
            </w:pPr>
            <w:r w:rsidRPr="000E65BB">
              <w:rPr>
                <w:rFonts w:ascii="Times New Roman" w:hAnsi="Times New Roman" w:cs="Times New Roman"/>
                <w:b/>
                <w:bCs/>
                <w:color w:val="000000" w:themeColor="text1"/>
                <w:sz w:val="20"/>
                <w:szCs w:val="20"/>
              </w:rPr>
              <w:t>HOW I WILL KNOW WHEN I HAVE ACHIEVED THE OBJECTIVE</w:t>
            </w:r>
          </w:p>
        </w:tc>
      </w:tr>
      <w:tr w:rsidR="007C7A23" w14:paraId="4A792364" w14:textId="77777777" w:rsidTr="00315898">
        <w:tc>
          <w:tcPr>
            <w:tcW w:w="1271" w:type="dxa"/>
          </w:tcPr>
          <w:p w14:paraId="7BC474E2" w14:textId="500BCFDD" w:rsidR="00CF3CF7" w:rsidRPr="00C90860" w:rsidRDefault="002B0B6B"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To improve</w:t>
            </w:r>
            <w:r w:rsidR="00315898" w:rsidRPr="00C90860">
              <w:rPr>
                <w:rFonts w:ascii="Times New Roman" w:hAnsi="Times New Roman" w:cs="Times New Roman"/>
                <w:color w:val="000000" w:themeColor="text1"/>
                <w:sz w:val="20"/>
                <w:szCs w:val="20"/>
              </w:rPr>
              <w:t xml:space="preserve"> </w:t>
            </w:r>
            <w:r w:rsidRPr="00C90860">
              <w:rPr>
                <w:rFonts w:ascii="Times New Roman" w:hAnsi="Times New Roman" w:cs="Times New Roman"/>
                <w:color w:val="000000" w:themeColor="text1"/>
                <w:sz w:val="20"/>
                <w:szCs w:val="20"/>
              </w:rPr>
              <w:t>English skills</w:t>
            </w:r>
          </w:p>
        </w:tc>
        <w:tc>
          <w:tcPr>
            <w:tcW w:w="2410" w:type="dxa"/>
          </w:tcPr>
          <w:p w14:paraId="503810EC" w14:textId="77777777" w:rsidR="00CF3CF7" w:rsidRPr="00C90860" w:rsidRDefault="007C7A23"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Make notes of newly heard words or </w:t>
            </w:r>
            <w:proofErr w:type="gramStart"/>
            <w:r w:rsidRPr="00C90860">
              <w:rPr>
                <w:rFonts w:ascii="Times New Roman" w:hAnsi="Times New Roman" w:cs="Times New Roman"/>
                <w:color w:val="000000" w:themeColor="text1"/>
                <w:sz w:val="20"/>
                <w:szCs w:val="20"/>
              </w:rPr>
              <w:t>phrases;</w:t>
            </w:r>
            <w:proofErr w:type="gramEnd"/>
            <w:r w:rsidRPr="00C90860">
              <w:rPr>
                <w:rFonts w:ascii="Times New Roman" w:hAnsi="Times New Roman" w:cs="Times New Roman"/>
                <w:color w:val="000000" w:themeColor="text1"/>
                <w:sz w:val="20"/>
                <w:szCs w:val="20"/>
              </w:rPr>
              <w:t xml:space="preserve"> </w:t>
            </w:r>
          </w:p>
          <w:p w14:paraId="32F6BBEA" w14:textId="6BD7EDDF" w:rsidR="007C7A23" w:rsidRPr="00C90860" w:rsidRDefault="007C7A23"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Wake up 30-60 min earlier in the morning and learn them by using most effective learning structure – read and </w:t>
            </w:r>
            <w:proofErr w:type="gramStart"/>
            <w:r w:rsidRPr="00C90860">
              <w:rPr>
                <w:rFonts w:ascii="Times New Roman" w:hAnsi="Times New Roman" w:cs="Times New Roman"/>
                <w:color w:val="000000" w:themeColor="text1"/>
                <w:sz w:val="20"/>
                <w:szCs w:val="20"/>
              </w:rPr>
              <w:t>write;</w:t>
            </w:r>
            <w:proofErr w:type="gramEnd"/>
          </w:p>
          <w:p w14:paraId="3AC4FE69" w14:textId="38CA0C2C" w:rsidR="007C7A23" w:rsidRPr="00C90860" w:rsidRDefault="00F80F0A"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Reduce usage of the native language at home by 80%. </w:t>
            </w:r>
          </w:p>
        </w:tc>
        <w:tc>
          <w:tcPr>
            <w:tcW w:w="2115" w:type="dxa"/>
          </w:tcPr>
          <w:p w14:paraId="34526A32" w14:textId="77777777" w:rsidR="007C7A23" w:rsidRPr="00C90860" w:rsidRDefault="00975CEC"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Extra expenses to cover</w:t>
            </w:r>
            <w:r w:rsidR="007C7A23" w:rsidRPr="00C90860">
              <w:rPr>
                <w:rFonts w:ascii="Times New Roman" w:hAnsi="Times New Roman" w:cs="Times New Roman"/>
                <w:color w:val="000000" w:themeColor="text1"/>
                <w:sz w:val="20"/>
                <w:szCs w:val="20"/>
              </w:rPr>
              <w:t>.</w:t>
            </w:r>
          </w:p>
          <w:p w14:paraId="2C469FEB" w14:textId="425C58FF" w:rsidR="007C7A23" w:rsidRPr="00C90860" w:rsidRDefault="007C7A23"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Solution: Allocate 15% of wages for education materials. Find a part-time job.</w:t>
            </w:r>
          </w:p>
          <w:p w14:paraId="3260C2CF" w14:textId="67A47C6F" w:rsidR="007C7A23" w:rsidRPr="00C90860" w:rsidRDefault="007C7A23" w:rsidP="00C90860">
            <w:pPr>
              <w:spacing w:line="276" w:lineRule="auto"/>
              <w:jc w:val="both"/>
              <w:rPr>
                <w:rFonts w:ascii="Times New Roman" w:hAnsi="Times New Roman" w:cs="Times New Roman"/>
                <w:color w:val="000000" w:themeColor="text1"/>
                <w:sz w:val="20"/>
                <w:szCs w:val="20"/>
              </w:rPr>
            </w:pPr>
          </w:p>
        </w:tc>
        <w:tc>
          <w:tcPr>
            <w:tcW w:w="1594" w:type="dxa"/>
          </w:tcPr>
          <w:p w14:paraId="29B4573E" w14:textId="734A8013" w:rsidR="00CF3CF7" w:rsidRPr="00C90860" w:rsidRDefault="007C7A23"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Watching film with English sub-</w:t>
            </w:r>
            <w:proofErr w:type="gramStart"/>
            <w:r w:rsidRPr="00C90860">
              <w:rPr>
                <w:rFonts w:ascii="Times New Roman" w:hAnsi="Times New Roman" w:cs="Times New Roman"/>
                <w:color w:val="000000" w:themeColor="text1"/>
                <w:sz w:val="20"/>
                <w:szCs w:val="20"/>
              </w:rPr>
              <w:t>titles;</w:t>
            </w:r>
            <w:proofErr w:type="gramEnd"/>
          </w:p>
          <w:p w14:paraId="76A52A4F" w14:textId="050E48F6" w:rsidR="001859B8" w:rsidRPr="00C90860" w:rsidRDefault="001859B8"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English speaking </w:t>
            </w:r>
            <w:proofErr w:type="gramStart"/>
            <w:r w:rsidRPr="00C90860">
              <w:rPr>
                <w:rFonts w:ascii="Times New Roman" w:hAnsi="Times New Roman" w:cs="Times New Roman"/>
                <w:color w:val="000000" w:themeColor="text1"/>
                <w:sz w:val="20"/>
                <w:szCs w:val="20"/>
              </w:rPr>
              <w:t>friends</w:t>
            </w:r>
            <w:r w:rsidR="007C7A23" w:rsidRPr="00C90860">
              <w:rPr>
                <w:rFonts w:ascii="Times New Roman" w:hAnsi="Times New Roman" w:cs="Times New Roman"/>
                <w:color w:val="000000" w:themeColor="text1"/>
                <w:sz w:val="20"/>
                <w:szCs w:val="20"/>
              </w:rPr>
              <w:t>;</w:t>
            </w:r>
            <w:proofErr w:type="gramEnd"/>
          </w:p>
          <w:p w14:paraId="19478CA7" w14:textId="7516BB56" w:rsidR="001859B8" w:rsidRPr="00C90860" w:rsidRDefault="001859B8"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Grammar </w:t>
            </w:r>
            <w:proofErr w:type="gramStart"/>
            <w:r w:rsidRPr="00C90860">
              <w:rPr>
                <w:rFonts w:ascii="Times New Roman" w:hAnsi="Times New Roman" w:cs="Times New Roman"/>
                <w:color w:val="000000" w:themeColor="text1"/>
                <w:sz w:val="20"/>
                <w:szCs w:val="20"/>
              </w:rPr>
              <w:t>books</w:t>
            </w:r>
            <w:r w:rsidR="007C7A23" w:rsidRPr="00C90860">
              <w:rPr>
                <w:rFonts w:ascii="Times New Roman" w:hAnsi="Times New Roman" w:cs="Times New Roman"/>
                <w:color w:val="000000" w:themeColor="text1"/>
                <w:sz w:val="20"/>
                <w:szCs w:val="20"/>
              </w:rPr>
              <w:t>;</w:t>
            </w:r>
            <w:proofErr w:type="gramEnd"/>
          </w:p>
          <w:p w14:paraId="3C7AFB10" w14:textId="0C204122" w:rsidR="001859B8" w:rsidRPr="00C90860" w:rsidRDefault="001859B8" w:rsidP="00C90860">
            <w:pPr>
              <w:spacing w:line="276" w:lineRule="auto"/>
              <w:jc w:val="both"/>
              <w:rPr>
                <w:rFonts w:ascii="Times New Roman" w:hAnsi="Times New Roman" w:cs="Times New Roman"/>
                <w:color w:val="000000" w:themeColor="text1"/>
                <w:sz w:val="20"/>
                <w:szCs w:val="20"/>
              </w:rPr>
            </w:pPr>
            <w:proofErr w:type="gramStart"/>
            <w:r w:rsidRPr="00C90860">
              <w:rPr>
                <w:rFonts w:ascii="Times New Roman" w:hAnsi="Times New Roman" w:cs="Times New Roman"/>
                <w:color w:val="000000" w:themeColor="text1"/>
                <w:sz w:val="20"/>
                <w:szCs w:val="20"/>
              </w:rPr>
              <w:t>Vocabulary</w:t>
            </w:r>
            <w:r w:rsidR="007C7A23" w:rsidRPr="00C90860">
              <w:rPr>
                <w:rFonts w:ascii="Times New Roman" w:hAnsi="Times New Roman" w:cs="Times New Roman"/>
                <w:color w:val="000000" w:themeColor="text1"/>
                <w:sz w:val="20"/>
                <w:szCs w:val="20"/>
              </w:rPr>
              <w:t>;</w:t>
            </w:r>
            <w:proofErr w:type="gramEnd"/>
          </w:p>
          <w:p w14:paraId="5D88DEA0" w14:textId="6726F4EE" w:rsidR="001859B8" w:rsidRPr="00C90860" w:rsidRDefault="001859B8"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A tutor</w:t>
            </w:r>
            <w:r w:rsidR="007C7A23" w:rsidRPr="00C90860">
              <w:rPr>
                <w:rFonts w:ascii="Times New Roman" w:hAnsi="Times New Roman" w:cs="Times New Roman"/>
                <w:color w:val="000000" w:themeColor="text1"/>
                <w:sz w:val="20"/>
                <w:szCs w:val="20"/>
              </w:rPr>
              <w:t>.</w:t>
            </w:r>
          </w:p>
          <w:p w14:paraId="451E4FAC" w14:textId="645CF752" w:rsidR="001859B8" w:rsidRPr="00C90860" w:rsidRDefault="001859B8" w:rsidP="00C90860">
            <w:pPr>
              <w:spacing w:line="276" w:lineRule="auto"/>
              <w:jc w:val="both"/>
              <w:rPr>
                <w:rFonts w:ascii="Times New Roman" w:hAnsi="Times New Roman" w:cs="Times New Roman"/>
                <w:color w:val="000000" w:themeColor="text1"/>
                <w:sz w:val="20"/>
                <w:szCs w:val="20"/>
              </w:rPr>
            </w:pPr>
          </w:p>
        </w:tc>
        <w:tc>
          <w:tcPr>
            <w:tcW w:w="2244" w:type="dxa"/>
          </w:tcPr>
          <w:p w14:paraId="54105363" w14:textId="00FF7A6F" w:rsidR="00CF3CF7" w:rsidRPr="00C90860" w:rsidRDefault="00D536E5"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Set a SMART goal for each month and review learning </w:t>
            </w:r>
            <w:proofErr w:type="gramStart"/>
            <w:r w:rsidRPr="00C90860">
              <w:rPr>
                <w:rFonts w:ascii="Times New Roman" w:hAnsi="Times New Roman" w:cs="Times New Roman"/>
                <w:color w:val="000000" w:themeColor="text1"/>
                <w:sz w:val="20"/>
                <w:szCs w:val="20"/>
              </w:rPr>
              <w:t>progress;</w:t>
            </w:r>
            <w:proofErr w:type="gramEnd"/>
          </w:p>
          <w:p w14:paraId="7C13A21E" w14:textId="183F44B9" w:rsidR="00DA549D" w:rsidRPr="00C90860" w:rsidRDefault="00D536E5"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Complete online tests and note the points scored. Repeat this practise</w:t>
            </w:r>
            <w:r w:rsidR="00AE5140" w:rsidRPr="00C90860">
              <w:rPr>
                <w:rFonts w:ascii="Times New Roman" w:hAnsi="Times New Roman" w:cs="Times New Roman"/>
                <w:color w:val="000000" w:themeColor="text1"/>
                <w:sz w:val="20"/>
                <w:szCs w:val="20"/>
              </w:rPr>
              <w:t xml:space="preserve"> and apply </w:t>
            </w:r>
            <w:r w:rsidR="00DA549D" w:rsidRPr="00C90860">
              <w:rPr>
                <w:rFonts w:ascii="Times New Roman" w:hAnsi="Times New Roman" w:cs="Times New Roman"/>
                <w:color w:val="000000" w:themeColor="text1"/>
                <w:sz w:val="20"/>
                <w:szCs w:val="20"/>
              </w:rPr>
              <w:t xml:space="preserve">the outcome </w:t>
            </w:r>
            <w:r w:rsidR="00AE5140" w:rsidRPr="00C90860">
              <w:rPr>
                <w:rFonts w:ascii="Times New Roman" w:hAnsi="Times New Roman" w:cs="Times New Roman"/>
                <w:color w:val="000000" w:themeColor="text1"/>
                <w:sz w:val="20"/>
                <w:szCs w:val="20"/>
              </w:rPr>
              <w:t xml:space="preserve">to future goals. </w:t>
            </w:r>
          </w:p>
          <w:p w14:paraId="5B534FB3" w14:textId="77777777" w:rsidR="00AE5140" w:rsidRPr="00C90860" w:rsidRDefault="00AE5140" w:rsidP="00C90860">
            <w:pPr>
              <w:spacing w:line="276" w:lineRule="auto"/>
              <w:jc w:val="both"/>
              <w:rPr>
                <w:rFonts w:ascii="Times New Roman" w:hAnsi="Times New Roman" w:cs="Times New Roman"/>
                <w:color w:val="000000" w:themeColor="text1"/>
                <w:sz w:val="20"/>
                <w:szCs w:val="20"/>
              </w:rPr>
            </w:pPr>
          </w:p>
          <w:p w14:paraId="36E35679" w14:textId="0E89B5CE" w:rsidR="00D536E5" w:rsidRPr="00C90860" w:rsidRDefault="00D536E5" w:rsidP="00C90860">
            <w:pPr>
              <w:spacing w:line="276" w:lineRule="auto"/>
              <w:jc w:val="both"/>
              <w:rPr>
                <w:rFonts w:ascii="Times New Roman" w:hAnsi="Times New Roman" w:cs="Times New Roman"/>
                <w:color w:val="000000" w:themeColor="text1"/>
                <w:sz w:val="20"/>
                <w:szCs w:val="20"/>
              </w:rPr>
            </w:pPr>
          </w:p>
        </w:tc>
      </w:tr>
      <w:tr w:rsidR="007C7A23" w14:paraId="465EFEFC" w14:textId="77777777" w:rsidTr="00315898">
        <w:tc>
          <w:tcPr>
            <w:tcW w:w="1271" w:type="dxa"/>
          </w:tcPr>
          <w:p w14:paraId="244F9F74" w14:textId="3D724F0E" w:rsidR="00CF3CF7" w:rsidRPr="00C90860" w:rsidRDefault="00315898" w:rsidP="00C90860">
            <w:pPr>
              <w:spacing w:line="276" w:lineRule="auto"/>
              <w:jc w:val="both"/>
              <w:rPr>
                <w:rFonts w:ascii="Times New Roman" w:hAnsi="Times New Roman" w:cs="Times New Roman"/>
                <w:color w:val="000000" w:themeColor="text1"/>
                <w:sz w:val="20"/>
                <w:szCs w:val="20"/>
              </w:rPr>
            </w:pPr>
            <w:r w:rsidRPr="00C90860">
              <w:rPr>
                <w:rFonts w:ascii="Times New Roman" w:hAnsi="Times New Roman" w:cs="Times New Roman"/>
                <w:color w:val="000000" w:themeColor="text1"/>
                <w:sz w:val="20"/>
                <w:szCs w:val="20"/>
              </w:rPr>
              <w:t xml:space="preserve">To develop </w:t>
            </w:r>
            <w:r w:rsidR="005571EA">
              <w:rPr>
                <w:rFonts w:ascii="Times New Roman" w:hAnsi="Times New Roman" w:cs="Times New Roman"/>
                <w:color w:val="000000" w:themeColor="text1"/>
                <w:sz w:val="20"/>
                <w:szCs w:val="20"/>
              </w:rPr>
              <w:t xml:space="preserve">digital </w:t>
            </w:r>
            <w:r w:rsidRPr="00C90860">
              <w:rPr>
                <w:rFonts w:ascii="Times New Roman" w:hAnsi="Times New Roman" w:cs="Times New Roman"/>
                <w:color w:val="000000" w:themeColor="text1"/>
                <w:sz w:val="20"/>
                <w:szCs w:val="20"/>
              </w:rPr>
              <w:t xml:space="preserve">competency </w:t>
            </w:r>
            <w:r w:rsidR="005571EA">
              <w:rPr>
                <w:rFonts w:ascii="Times New Roman" w:hAnsi="Times New Roman" w:cs="Times New Roman"/>
                <w:color w:val="000000" w:themeColor="text1"/>
                <w:sz w:val="20"/>
                <w:szCs w:val="20"/>
              </w:rPr>
              <w:t>using Microsoft Office</w:t>
            </w:r>
          </w:p>
        </w:tc>
        <w:tc>
          <w:tcPr>
            <w:tcW w:w="2410" w:type="dxa"/>
          </w:tcPr>
          <w:p w14:paraId="5C342A45" w14:textId="14D8E315" w:rsidR="00F85C4E" w:rsidRDefault="00F85C4E" w:rsidP="00F85C4E">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w:t>
            </w:r>
            <w:r w:rsidR="00311910">
              <w:rPr>
                <w:rFonts w:ascii="Times New Roman" w:hAnsi="Times New Roman" w:cs="Times New Roman"/>
                <w:color w:val="000000" w:themeColor="text1"/>
                <w:sz w:val="20"/>
                <w:szCs w:val="20"/>
              </w:rPr>
              <w:t>quest a</w:t>
            </w:r>
            <w:r>
              <w:rPr>
                <w:rFonts w:ascii="Times New Roman" w:hAnsi="Times New Roman" w:cs="Times New Roman"/>
                <w:color w:val="000000" w:themeColor="text1"/>
                <w:sz w:val="20"/>
                <w:szCs w:val="20"/>
              </w:rPr>
              <w:t xml:space="preserve"> training at </w:t>
            </w:r>
            <w:proofErr w:type="gramStart"/>
            <w:r>
              <w:rPr>
                <w:rFonts w:ascii="Times New Roman" w:hAnsi="Times New Roman" w:cs="Times New Roman"/>
                <w:color w:val="000000" w:themeColor="text1"/>
                <w:sz w:val="20"/>
                <w:szCs w:val="20"/>
              </w:rPr>
              <w:t>work;</w:t>
            </w:r>
            <w:proofErr w:type="gramEnd"/>
          </w:p>
          <w:p w14:paraId="6CD192A2" w14:textId="5F8C4DA1" w:rsidR="00F85C4E" w:rsidRDefault="00F85C4E" w:rsidP="00F85C4E">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Watch video tutorials and </w:t>
            </w:r>
            <w:r w:rsidR="00311910">
              <w:rPr>
                <w:rFonts w:ascii="Times New Roman" w:hAnsi="Times New Roman" w:cs="Times New Roman"/>
                <w:color w:val="000000" w:themeColor="text1"/>
                <w:sz w:val="20"/>
                <w:szCs w:val="20"/>
              </w:rPr>
              <w:t xml:space="preserve">try to repeat the </w:t>
            </w:r>
            <w:proofErr w:type="gramStart"/>
            <w:r w:rsidR="00311910">
              <w:rPr>
                <w:rFonts w:ascii="Times New Roman" w:hAnsi="Times New Roman" w:cs="Times New Roman"/>
                <w:color w:val="000000" w:themeColor="text1"/>
                <w:sz w:val="20"/>
                <w:szCs w:val="20"/>
              </w:rPr>
              <w:t>steps;</w:t>
            </w:r>
            <w:proofErr w:type="gramEnd"/>
          </w:p>
          <w:p w14:paraId="248B11C0" w14:textId="77777777" w:rsidR="00311910" w:rsidRDefault="00311910" w:rsidP="00F85C4E">
            <w:pPr>
              <w:spacing w:line="276" w:lineRule="auto"/>
              <w:jc w:val="both"/>
              <w:rPr>
                <w:rFonts w:ascii="Times New Roman" w:hAnsi="Times New Roman" w:cs="Times New Roman"/>
                <w:color w:val="000000" w:themeColor="text1"/>
                <w:sz w:val="20"/>
                <w:szCs w:val="20"/>
              </w:rPr>
            </w:pPr>
          </w:p>
          <w:p w14:paraId="513D1061" w14:textId="77777777" w:rsidR="00311910" w:rsidRDefault="00311910" w:rsidP="00F85C4E">
            <w:pPr>
              <w:spacing w:line="276" w:lineRule="auto"/>
              <w:jc w:val="both"/>
              <w:rPr>
                <w:rFonts w:ascii="Times New Roman" w:hAnsi="Times New Roman" w:cs="Times New Roman"/>
                <w:color w:val="000000" w:themeColor="text1"/>
                <w:sz w:val="20"/>
                <w:szCs w:val="20"/>
              </w:rPr>
            </w:pPr>
          </w:p>
          <w:p w14:paraId="023F6ABA" w14:textId="77777777" w:rsidR="00311910" w:rsidRPr="00C90860" w:rsidRDefault="00311910" w:rsidP="00F85C4E">
            <w:pPr>
              <w:spacing w:line="276" w:lineRule="auto"/>
              <w:jc w:val="both"/>
              <w:rPr>
                <w:rFonts w:ascii="Times New Roman" w:hAnsi="Times New Roman" w:cs="Times New Roman"/>
                <w:color w:val="000000" w:themeColor="text1"/>
                <w:sz w:val="20"/>
                <w:szCs w:val="20"/>
              </w:rPr>
            </w:pPr>
          </w:p>
          <w:p w14:paraId="1DA4DCBD" w14:textId="1BFDDDAB" w:rsidR="00CF3CF7" w:rsidRPr="00C90860" w:rsidRDefault="00CF3CF7" w:rsidP="00C90860">
            <w:pPr>
              <w:spacing w:line="276" w:lineRule="auto"/>
              <w:jc w:val="both"/>
              <w:rPr>
                <w:rFonts w:ascii="Times New Roman" w:hAnsi="Times New Roman" w:cs="Times New Roman"/>
                <w:color w:val="000000" w:themeColor="text1"/>
                <w:sz w:val="20"/>
                <w:szCs w:val="20"/>
              </w:rPr>
            </w:pPr>
          </w:p>
        </w:tc>
        <w:tc>
          <w:tcPr>
            <w:tcW w:w="2115" w:type="dxa"/>
          </w:tcPr>
          <w:p w14:paraId="0E01C2A3" w14:textId="49C560A8" w:rsidR="00332F8C" w:rsidRDefault="00332F8C"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Extended screen time. Protecting eyes from blue light.</w:t>
            </w:r>
          </w:p>
          <w:p w14:paraId="58B50FF5" w14:textId="5EABD33C" w:rsidR="00CF3CF7" w:rsidRPr="00C90860" w:rsidRDefault="00311910"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Physically inactive activity. Have a short break every hour and exercise during it. </w:t>
            </w:r>
          </w:p>
        </w:tc>
        <w:tc>
          <w:tcPr>
            <w:tcW w:w="1594" w:type="dxa"/>
          </w:tcPr>
          <w:p w14:paraId="5E971574" w14:textId="77777777" w:rsidR="00CF3CF7" w:rsidRDefault="005571EA"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Program </w:t>
            </w:r>
          </w:p>
          <w:p w14:paraId="04A165DD" w14:textId="77777777" w:rsidR="00332F8C" w:rsidRDefault="00332F8C"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Laptop </w:t>
            </w:r>
          </w:p>
          <w:p w14:paraId="353206EA" w14:textId="245C5123" w:rsidR="00332F8C" w:rsidRPr="00C90860" w:rsidRDefault="00332F8C" w:rsidP="00C90860">
            <w:pPr>
              <w:spacing w:line="276" w:lineRule="auto"/>
              <w:jc w:val="both"/>
              <w:rPr>
                <w:rFonts w:ascii="Times New Roman" w:hAnsi="Times New Roman" w:cs="Times New Roman"/>
                <w:color w:val="000000" w:themeColor="text1"/>
                <w:sz w:val="20"/>
                <w:szCs w:val="20"/>
              </w:rPr>
            </w:pPr>
          </w:p>
        </w:tc>
        <w:tc>
          <w:tcPr>
            <w:tcW w:w="2244" w:type="dxa"/>
          </w:tcPr>
          <w:p w14:paraId="0804C011" w14:textId="77777777" w:rsidR="00CF3CF7" w:rsidRDefault="00F630A5"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Knowing which function could be applied for a particular </w:t>
            </w:r>
            <w:proofErr w:type="gramStart"/>
            <w:r>
              <w:rPr>
                <w:rFonts w:ascii="Times New Roman" w:hAnsi="Times New Roman" w:cs="Times New Roman"/>
                <w:color w:val="000000" w:themeColor="text1"/>
                <w:sz w:val="20"/>
                <w:szCs w:val="20"/>
              </w:rPr>
              <w:t>situation;</w:t>
            </w:r>
            <w:proofErr w:type="gramEnd"/>
            <w:r>
              <w:rPr>
                <w:rFonts w:ascii="Times New Roman" w:hAnsi="Times New Roman" w:cs="Times New Roman"/>
                <w:color w:val="000000" w:themeColor="text1"/>
                <w:sz w:val="20"/>
                <w:szCs w:val="20"/>
              </w:rPr>
              <w:t xml:space="preserve"> </w:t>
            </w:r>
          </w:p>
          <w:p w14:paraId="2D24A1D9" w14:textId="77777777" w:rsidR="00B41E18" w:rsidRDefault="00C07E7F"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Use features without additional </w:t>
            </w:r>
            <w:proofErr w:type="gramStart"/>
            <w:r>
              <w:rPr>
                <w:rFonts w:ascii="Times New Roman" w:hAnsi="Times New Roman" w:cs="Times New Roman"/>
                <w:color w:val="000000" w:themeColor="text1"/>
                <w:sz w:val="20"/>
                <w:szCs w:val="20"/>
              </w:rPr>
              <w:t>support</w:t>
            </w:r>
            <w:r w:rsidR="00B41E18">
              <w:rPr>
                <w:rFonts w:ascii="Times New Roman" w:hAnsi="Times New Roman" w:cs="Times New Roman"/>
                <w:color w:val="000000" w:themeColor="text1"/>
                <w:sz w:val="20"/>
                <w:szCs w:val="20"/>
              </w:rPr>
              <w:t>;</w:t>
            </w:r>
            <w:proofErr w:type="gramEnd"/>
          </w:p>
          <w:p w14:paraId="5B4021D6" w14:textId="037C278E" w:rsidR="00B41E18" w:rsidRPr="00C90860" w:rsidRDefault="00B41E18" w:rsidP="00C90860">
            <w:pPr>
              <w:spacing w:line="276"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Being able to give advice to colleagues. </w:t>
            </w:r>
          </w:p>
        </w:tc>
      </w:tr>
      <w:tr w:rsidR="007C7A23" w14:paraId="7AB63CFA" w14:textId="77777777" w:rsidTr="00315898">
        <w:tc>
          <w:tcPr>
            <w:tcW w:w="1271" w:type="dxa"/>
          </w:tcPr>
          <w:p w14:paraId="4568E722" w14:textId="77777777" w:rsidR="00CF3CF7" w:rsidRPr="00C90860" w:rsidRDefault="00CF3CF7" w:rsidP="00C90860">
            <w:pPr>
              <w:spacing w:line="276" w:lineRule="auto"/>
              <w:jc w:val="both"/>
              <w:rPr>
                <w:rFonts w:ascii="Times New Roman" w:hAnsi="Times New Roman" w:cs="Times New Roman"/>
                <w:color w:val="000000" w:themeColor="text1"/>
                <w:sz w:val="20"/>
                <w:szCs w:val="20"/>
              </w:rPr>
            </w:pPr>
          </w:p>
        </w:tc>
        <w:tc>
          <w:tcPr>
            <w:tcW w:w="2410" w:type="dxa"/>
          </w:tcPr>
          <w:p w14:paraId="6477D82B" w14:textId="77777777" w:rsidR="00CF3CF7" w:rsidRPr="00C90860" w:rsidRDefault="00CF3CF7" w:rsidP="00C90860">
            <w:pPr>
              <w:spacing w:line="276" w:lineRule="auto"/>
              <w:jc w:val="both"/>
              <w:rPr>
                <w:rFonts w:ascii="Times New Roman" w:hAnsi="Times New Roman" w:cs="Times New Roman"/>
                <w:color w:val="000000" w:themeColor="text1"/>
                <w:sz w:val="20"/>
                <w:szCs w:val="20"/>
              </w:rPr>
            </w:pPr>
          </w:p>
        </w:tc>
        <w:tc>
          <w:tcPr>
            <w:tcW w:w="2115" w:type="dxa"/>
          </w:tcPr>
          <w:p w14:paraId="64ACDB23" w14:textId="77777777" w:rsidR="00CF3CF7" w:rsidRPr="00C90860" w:rsidRDefault="00CF3CF7" w:rsidP="00C90860">
            <w:pPr>
              <w:spacing w:line="276" w:lineRule="auto"/>
              <w:jc w:val="both"/>
              <w:rPr>
                <w:rFonts w:ascii="Times New Roman" w:hAnsi="Times New Roman" w:cs="Times New Roman"/>
                <w:color w:val="000000" w:themeColor="text1"/>
                <w:sz w:val="20"/>
                <w:szCs w:val="20"/>
              </w:rPr>
            </w:pPr>
          </w:p>
        </w:tc>
        <w:tc>
          <w:tcPr>
            <w:tcW w:w="1594" w:type="dxa"/>
          </w:tcPr>
          <w:p w14:paraId="565FAEAC" w14:textId="77777777" w:rsidR="00CF3CF7" w:rsidRPr="00C90860" w:rsidRDefault="00CF3CF7" w:rsidP="00C90860">
            <w:pPr>
              <w:spacing w:line="276" w:lineRule="auto"/>
              <w:jc w:val="both"/>
              <w:rPr>
                <w:rFonts w:ascii="Times New Roman" w:hAnsi="Times New Roman" w:cs="Times New Roman"/>
                <w:color w:val="000000" w:themeColor="text1"/>
                <w:sz w:val="20"/>
                <w:szCs w:val="20"/>
              </w:rPr>
            </w:pPr>
          </w:p>
        </w:tc>
        <w:tc>
          <w:tcPr>
            <w:tcW w:w="2244" w:type="dxa"/>
          </w:tcPr>
          <w:p w14:paraId="2FBCD7F9" w14:textId="77777777" w:rsidR="00CF3CF7" w:rsidRPr="00C90860" w:rsidRDefault="00CF3CF7" w:rsidP="00C90860">
            <w:pPr>
              <w:spacing w:line="276" w:lineRule="auto"/>
              <w:jc w:val="both"/>
              <w:rPr>
                <w:rFonts w:ascii="Times New Roman" w:hAnsi="Times New Roman" w:cs="Times New Roman"/>
                <w:color w:val="000000" w:themeColor="text1"/>
                <w:sz w:val="20"/>
                <w:szCs w:val="20"/>
              </w:rPr>
            </w:pPr>
          </w:p>
        </w:tc>
      </w:tr>
    </w:tbl>
    <w:p w14:paraId="7C223BD9" w14:textId="77777777" w:rsidR="004538D8" w:rsidRDefault="004538D8" w:rsidP="00F51088">
      <w:pPr>
        <w:spacing w:line="360" w:lineRule="auto"/>
        <w:jc w:val="both"/>
        <w:rPr>
          <w:rFonts w:ascii="Times New Roman" w:hAnsi="Times New Roman" w:cs="Times New Roman"/>
          <w:color w:val="000000" w:themeColor="text1"/>
        </w:rPr>
      </w:pPr>
    </w:p>
    <w:p w14:paraId="5F413696" w14:textId="77777777" w:rsidR="001D5233" w:rsidRPr="00F51088" w:rsidRDefault="001D5233" w:rsidP="00F51088">
      <w:pPr>
        <w:spacing w:line="360" w:lineRule="auto"/>
        <w:jc w:val="both"/>
        <w:rPr>
          <w:rFonts w:ascii="Times New Roman" w:hAnsi="Times New Roman" w:cs="Times New Roman"/>
        </w:rPr>
      </w:pPr>
    </w:p>
    <w:p w14:paraId="7D83C1D6" w14:textId="77777777" w:rsidR="000C0D57" w:rsidRPr="00F51088" w:rsidRDefault="000C0D57" w:rsidP="00F51088">
      <w:pPr>
        <w:spacing w:line="360" w:lineRule="auto"/>
        <w:jc w:val="both"/>
        <w:rPr>
          <w:rFonts w:ascii="Times New Roman" w:hAnsi="Times New Roman" w:cs="Times New Roman"/>
          <w:lang w:val="en-US"/>
        </w:rPr>
      </w:pPr>
    </w:p>
    <w:p w14:paraId="7C256A4F" w14:textId="77777777" w:rsidR="000C0D57" w:rsidRPr="00F51088" w:rsidRDefault="000C0D57" w:rsidP="00F51088">
      <w:pPr>
        <w:spacing w:line="360" w:lineRule="auto"/>
        <w:jc w:val="both"/>
        <w:rPr>
          <w:rFonts w:ascii="Times New Roman" w:hAnsi="Times New Roman" w:cs="Times New Roman"/>
          <w:lang w:val="en-US"/>
        </w:rPr>
      </w:pPr>
    </w:p>
    <w:p w14:paraId="52957C7D" w14:textId="004AFAC8" w:rsidR="009C68B9" w:rsidRDefault="009C68B9">
      <w:pPr>
        <w:rPr>
          <w:rFonts w:ascii="Times New Roman" w:hAnsi="Times New Roman" w:cs="Times New Roman"/>
          <w:lang w:val="en-US"/>
        </w:rPr>
      </w:pPr>
      <w:r>
        <w:rPr>
          <w:rFonts w:ascii="Times New Roman" w:hAnsi="Times New Roman" w:cs="Times New Roman"/>
          <w:lang w:val="en-US"/>
        </w:rPr>
        <w:br w:type="page"/>
      </w:r>
    </w:p>
    <w:p w14:paraId="5783883F" w14:textId="77777777" w:rsidR="000C0D57" w:rsidRPr="00F51088" w:rsidRDefault="000C0D57" w:rsidP="00F51088">
      <w:pPr>
        <w:spacing w:line="360" w:lineRule="auto"/>
        <w:jc w:val="both"/>
        <w:rPr>
          <w:rFonts w:ascii="Times New Roman" w:hAnsi="Times New Roman" w:cs="Times New Roman"/>
          <w:lang w:val="en-US"/>
        </w:rPr>
      </w:pPr>
    </w:p>
    <w:p w14:paraId="5CEF9129" w14:textId="1E936791" w:rsidR="00F707AC" w:rsidRDefault="00F707AC" w:rsidP="00F707AC">
      <w:pPr>
        <w:pStyle w:val="Heading1"/>
        <w:rPr>
          <w:lang w:val="en-US"/>
        </w:rPr>
      </w:pPr>
      <w:bookmarkStart w:id="7" w:name="_Toc65664209"/>
      <w:r>
        <w:rPr>
          <w:lang w:val="en-US"/>
        </w:rPr>
        <w:t>Conclusions</w:t>
      </w:r>
      <w:bookmarkEnd w:id="7"/>
    </w:p>
    <w:p w14:paraId="4067A213" w14:textId="77777777" w:rsidR="001D5233" w:rsidRPr="00CD3719" w:rsidRDefault="001D5233" w:rsidP="001D5233">
      <w:pPr>
        <w:rPr>
          <w:rFonts w:eastAsia="Times New Roman" w:cs="Arial"/>
          <w:lang w:eastAsia="en-GB"/>
        </w:rPr>
      </w:pPr>
      <w:r w:rsidRPr="007D7A0A">
        <w:t xml:space="preserve">Write a </w:t>
      </w:r>
      <w:r>
        <w:t xml:space="preserve">few </w:t>
      </w:r>
      <w:r w:rsidRPr="007D7A0A">
        <w:t>paragraph</w:t>
      </w:r>
      <w:r>
        <w:t xml:space="preserve">s summarising </w:t>
      </w:r>
      <w:r w:rsidRPr="007D7A0A">
        <w:t>what you have learnt and why it is important.</w:t>
      </w:r>
    </w:p>
    <w:p w14:paraId="17F8D748" w14:textId="77777777" w:rsidR="001D5233" w:rsidRPr="001D5233" w:rsidRDefault="001D5233" w:rsidP="001D5233"/>
    <w:p w14:paraId="79DE9952" w14:textId="77777777" w:rsidR="00F707AC" w:rsidRDefault="00F707AC">
      <w:pPr>
        <w:rPr>
          <w:rFonts w:asciiTheme="majorHAnsi" w:eastAsiaTheme="majorEastAsia" w:hAnsiTheme="majorHAnsi" w:cstheme="majorBidi"/>
          <w:color w:val="2F5496" w:themeColor="accent1" w:themeShade="BF"/>
          <w:sz w:val="32"/>
          <w:szCs w:val="32"/>
          <w:lang w:val="en-US"/>
        </w:rPr>
      </w:pPr>
      <w:r>
        <w:rPr>
          <w:lang w:val="en-US"/>
        </w:rPr>
        <w:br w:type="page"/>
      </w:r>
    </w:p>
    <w:p w14:paraId="245A2BB0" w14:textId="77777777" w:rsidR="00F707AC" w:rsidRDefault="00F707AC" w:rsidP="00F707AC">
      <w:pPr>
        <w:pStyle w:val="Heading1"/>
        <w:rPr>
          <w:lang w:val="en-US"/>
        </w:rPr>
      </w:pPr>
    </w:p>
    <w:p w14:paraId="625D5DFD" w14:textId="106E2138" w:rsidR="00F707AC" w:rsidRDefault="00F707AC" w:rsidP="00F707AC">
      <w:pPr>
        <w:pStyle w:val="Heading1"/>
        <w:rPr>
          <w:lang w:val="en-US"/>
        </w:rPr>
      </w:pPr>
      <w:bookmarkStart w:id="8" w:name="_Toc65664210"/>
      <w:r>
        <w:rPr>
          <w:lang w:val="en-US"/>
        </w:rPr>
        <w:t>References/Bibliography</w:t>
      </w:r>
      <w:bookmarkEnd w:id="8"/>
    </w:p>
    <w:p w14:paraId="33F351E0" w14:textId="77777777" w:rsidR="00B9597F" w:rsidRDefault="00F707AC">
      <w:pPr>
        <w:rPr>
          <w:rFonts w:asciiTheme="majorHAnsi" w:eastAsiaTheme="majorEastAsia" w:hAnsiTheme="majorHAnsi" w:cstheme="majorBidi"/>
          <w:color w:val="2F5496" w:themeColor="accent1" w:themeShade="BF"/>
          <w:sz w:val="32"/>
          <w:szCs w:val="32"/>
          <w:lang w:val="en-US"/>
        </w:rPr>
      </w:pPr>
      <w:r>
        <w:rPr>
          <w:lang w:val="en-US"/>
        </w:rPr>
        <w:br w:type="page"/>
      </w:r>
    </w:p>
    <w:bookmarkStart w:id="9" w:name="_Toc65664211" w:displacedByCustomXml="next"/>
    <w:sdt>
      <w:sdtPr>
        <w:rPr>
          <w:rFonts w:asciiTheme="minorHAnsi" w:eastAsiaTheme="minorHAnsi" w:hAnsiTheme="minorHAnsi" w:cstheme="minorBidi"/>
          <w:color w:val="auto"/>
          <w:sz w:val="24"/>
          <w:szCs w:val="24"/>
        </w:rPr>
        <w:id w:val="-2077584858"/>
        <w:docPartObj>
          <w:docPartGallery w:val="Bibliographies"/>
          <w:docPartUnique/>
        </w:docPartObj>
      </w:sdtPr>
      <w:sdtEndPr/>
      <w:sdtContent>
        <w:p w14:paraId="1898CDCD" w14:textId="39C12781" w:rsidR="00B9597F" w:rsidRDefault="00B9597F">
          <w:pPr>
            <w:pStyle w:val="Heading1"/>
          </w:pPr>
          <w:r>
            <w:t>Bibliography</w:t>
          </w:r>
          <w:bookmarkEnd w:id="9"/>
        </w:p>
        <w:sdt>
          <w:sdtPr>
            <w:id w:val="111145805"/>
            <w:bibliography/>
          </w:sdtPr>
          <w:sdtEndPr/>
          <w:sdtContent>
            <w:p w14:paraId="545DA58D" w14:textId="41E1AFB4" w:rsidR="006B2978" w:rsidRDefault="00B9597F" w:rsidP="006B2978">
              <w:pPr>
                <w:pStyle w:val="Bibliography"/>
                <w:rPr>
                  <w:noProof/>
                </w:rPr>
              </w:pPr>
              <w:r>
                <w:fldChar w:fldCharType="begin"/>
              </w:r>
              <w:r>
                <w:instrText xml:space="preserve"> BIBLIOGRAPHY </w:instrText>
              </w:r>
              <w:r>
                <w:fldChar w:fldCharType="separate"/>
              </w:r>
            </w:p>
            <w:p w14:paraId="27A4F402" w14:textId="77777777" w:rsidR="006B2978" w:rsidRDefault="006B2978" w:rsidP="006B2978">
              <w:pPr>
                <w:pStyle w:val="Bibliography"/>
                <w:rPr>
                  <w:noProof/>
                </w:rPr>
              </w:pPr>
              <w:r>
                <w:rPr>
                  <w:noProof/>
                </w:rPr>
                <w:t>Cain, S., 2012. Quite: The Power of Introverts in a World That Can't Stop Talking. In: New York: Crown Publishers, p. 362.</w:t>
              </w:r>
            </w:p>
            <w:p w14:paraId="51B18DD9" w14:textId="77777777" w:rsidR="006B2978" w:rsidRDefault="006B2978" w:rsidP="006B2978">
              <w:pPr>
                <w:pStyle w:val="Bibliography"/>
                <w:rPr>
                  <w:noProof/>
                </w:rPr>
              </w:pPr>
              <w:r>
                <w:rPr>
                  <w:noProof/>
                </w:rPr>
                <w:t xml:space="preserve">CPP, I., 2009. [Online] </w:t>
              </w:r>
              <w:r>
                <w:rPr>
                  <w:noProof/>
                </w:rPr>
                <w:br/>
                <w:t xml:space="preserve">Available at: </w:t>
              </w:r>
              <w:r>
                <w:rPr>
                  <w:noProof/>
                  <w:u w:val="single"/>
                </w:rPr>
                <w:t>https://www.cpp.com/products/mbti/index.aspx</w:t>
              </w:r>
            </w:p>
            <w:p w14:paraId="239B8D7C" w14:textId="77777777" w:rsidR="006B2978" w:rsidRDefault="006B2978" w:rsidP="006B2978">
              <w:pPr>
                <w:pStyle w:val="Bibliography"/>
                <w:rPr>
                  <w:noProof/>
                </w:rPr>
              </w:pPr>
              <w:r>
                <w:rPr>
                  <w:noProof/>
                </w:rPr>
                <w:t xml:space="preserve">Drago , W. A. &amp; Wagner , R. J., 2004. VARK preffered learning styles and online education. </w:t>
              </w:r>
              <w:r>
                <w:rPr>
                  <w:i/>
                  <w:iCs/>
                  <w:noProof/>
                </w:rPr>
                <w:t xml:space="preserve">Management Research News , </w:t>
              </w:r>
              <w:r>
                <w:rPr>
                  <w:noProof/>
                </w:rPr>
                <w:t>27(7), pp. 1-13.</w:t>
              </w:r>
            </w:p>
            <w:p w14:paraId="218F84BF" w14:textId="77777777" w:rsidR="006B2978" w:rsidRDefault="006B2978" w:rsidP="006B2978">
              <w:pPr>
                <w:pStyle w:val="Bibliography"/>
                <w:rPr>
                  <w:noProof/>
                </w:rPr>
              </w:pPr>
              <w:r>
                <w:rPr>
                  <w:noProof/>
                </w:rPr>
                <w:t xml:space="preserve">Murphy, R. J., Gray, S. R. &amp; Bogert, M. C., 2004. Student learning preferences and teaching impications: educational methodologies. </w:t>
              </w:r>
              <w:r>
                <w:rPr>
                  <w:i/>
                  <w:iCs/>
                  <w:noProof/>
                </w:rPr>
                <w:t xml:space="preserve">Journal of Dental Education, </w:t>
              </w:r>
              <w:r>
                <w:rPr>
                  <w:noProof/>
                </w:rPr>
                <w:t>68(8), pp. 859-866.</w:t>
              </w:r>
            </w:p>
            <w:p w14:paraId="19E45DCB" w14:textId="77777777" w:rsidR="006B2978" w:rsidRDefault="006B2978" w:rsidP="006B2978">
              <w:pPr>
                <w:pStyle w:val="Bibliography"/>
                <w:rPr>
                  <w:noProof/>
                </w:rPr>
              </w:pPr>
              <w:r>
                <w:rPr>
                  <w:noProof/>
                </w:rPr>
                <w:t xml:space="preserve">Sterigiou, D. &amp; Airey , D., 2018. Returning to education: a stressfull experience?. </w:t>
              </w:r>
              <w:r>
                <w:rPr>
                  <w:i/>
                  <w:iCs/>
                  <w:noProof/>
                </w:rPr>
                <w:t xml:space="preserve">Research Gate, </w:t>
              </w:r>
              <w:r>
                <w:rPr>
                  <w:noProof/>
                </w:rPr>
                <w:t>nd(nd), p. 1.</w:t>
              </w:r>
            </w:p>
            <w:p w14:paraId="68EEF662" w14:textId="77777777" w:rsidR="006B2978" w:rsidRDefault="006B2978" w:rsidP="006B2978">
              <w:pPr>
                <w:pStyle w:val="Bibliography"/>
                <w:rPr>
                  <w:noProof/>
                </w:rPr>
              </w:pPr>
              <w:r>
                <w:rPr>
                  <w:noProof/>
                </w:rPr>
                <w:t xml:space="preserve">Yusoff, N., 2007. </w:t>
              </w:r>
              <w:r>
                <w:rPr>
                  <w:i/>
                  <w:iCs/>
                  <w:noProof/>
                </w:rPr>
                <w:t xml:space="preserve">Kajian terhadap gaya pengajaran pensyarah politeknik menggunakan pendekatan inventori pengarajan (ATI) [A study of the teaching styles of polytechnic lecturers using the teaching]. </w:t>
              </w:r>
              <w:r>
                <w:rPr>
                  <w:noProof/>
                </w:rPr>
                <w:t>s.l.:Unpublished master disertation, University Tun Hussein Onn Malaysia, Batu Pahat.</w:t>
              </w:r>
            </w:p>
            <w:p w14:paraId="326EEBF0" w14:textId="77777777" w:rsidR="006B2978" w:rsidRDefault="006B2978" w:rsidP="006B2978">
              <w:pPr>
                <w:pStyle w:val="Bibliography"/>
                <w:rPr>
                  <w:noProof/>
                </w:rPr>
              </w:pPr>
              <w:r>
                <w:rPr>
                  <w:noProof/>
                </w:rPr>
                <w:t xml:space="preserve">Zhang, S., 2002. </w:t>
              </w:r>
              <w:r>
                <w:rPr>
                  <w:i/>
                  <w:iCs/>
                  <w:noProof/>
                </w:rPr>
                <w:t xml:space="preserve">Student's Perceptions of Multimedia Classrooms at East Tennessee State University. </w:t>
              </w:r>
              <w:r>
                <w:rPr>
                  <w:noProof/>
                </w:rPr>
                <w:t>s.l.:Electronic Theses and Dissertations.</w:t>
              </w:r>
            </w:p>
            <w:p w14:paraId="391BF9A1" w14:textId="0FCCAACD" w:rsidR="00B9597F" w:rsidRDefault="00B9597F" w:rsidP="006B2978">
              <w:r>
                <w:rPr>
                  <w:b/>
                  <w:bCs/>
                  <w:noProof/>
                </w:rPr>
                <w:fldChar w:fldCharType="end"/>
              </w:r>
            </w:p>
          </w:sdtContent>
        </w:sdt>
      </w:sdtContent>
    </w:sdt>
    <w:p w14:paraId="6BFD291F" w14:textId="162F699C" w:rsidR="00F707AC" w:rsidRDefault="00F707AC">
      <w:pPr>
        <w:rPr>
          <w:rFonts w:asciiTheme="majorHAnsi" w:eastAsiaTheme="majorEastAsia" w:hAnsiTheme="majorHAnsi" w:cstheme="majorBidi"/>
          <w:color w:val="2F5496" w:themeColor="accent1" w:themeShade="BF"/>
          <w:sz w:val="32"/>
          <w:szCs w:val="32"/>
          <w:lang w:val="en-US"/>
        </w:rPr>
      </w:pPr>
    </w:p>
    <w:p w14:paraId="5E58D19B" w14:textId="77777777" w:rsidR="00F707AC" w:rsidRDefault="00F707AC" w:rsidP="00F707AC">
      <w:pPr>
        <w:pStyle w:val="Heading1"/>
        <w:rPr>
          <w:lang w:val="en-US"/>
        </w:rPr>
      </w:pPr>
    </w:p>
    <w:p w14:paraId="71170D59" w14:textId="29447A86" w:rsidR="00F707AC" w:rsidRDefault="00F707AC" w:rsidP="00F707AC">
      <w:pPr>
        <w:pStyle w:val="Heading1"/>
        <w:rPr>
          <w:lang w:val="en-US"/>
        </w:rPr>
      </w:pPr>
      <w:bookmarkStart w:id="10" w:name="_Toc65664212"/>
      <w:r>
        <w:rPr>
          <w:lang w:val="en-US"/>
        </w:rPr>
        <w:t>Appendices</w:t>
      </w:r>
      <w:bookmarkEnd w:id="10"/>
    </w:p>
    <w:p w14:paraId="431D3308" w14:textId="77777777" w:rsidR="00F707AC" w:rsidRDefault="00F707AC">
      <w:pPr>
        <w:rPr>
          <w:rFonts w:asciiTheme="majorHAnsi" w:eastAsiaTheme="majorEastAsia" w:hAnsiTheme="majorHAnsi" w:cstheme="majorBidi"/>
          <w:color w:val="2F5496" w:themeColor="accent1" w:themeShade="BF"/>
          <w:sz w:val="32"/>
          <w:szCs w:val="32"/>
          <w:lang w:val="en-US"/>
        </w:rPr>
      </w:pPr>
      <w:r>
        <w:rPr>
          <w:lang w:val="en-US"/>
        </w:rPr>
        <w:br w:type="page"/>
      </w:r>
    </w:p>
    <w:p w14:paraId="57210833" w14:textId="77777777" w:rsidR="00F707AC" w:rsidRPr="00F707AC" w:rsidRDefault="00F707AC" w:rsidP="00F707AC">
      <w:pPr>
        <w:pStyle w:val="Heading1"/>
        <w:rPr>
          <w:lang w:val="en-US"/>
        </w:rPr>
      </w:pPr>
    </w:p>
    <w:sectPr w:rsidR="00F707AC" w:rsidRPr="00F707AC" w:rsidSect="00257A60">
      <w:headerReference w:type="default" r:id="rId1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B1A151" w14:textId="77777777" w:rsidR="008F0814" w:rsidRDefault="008F0814" w:rsidP="00257A60">
      <w:r>
        <w:separator/>
      </w:r>
    </w:p>
  </w:endnote>
  <w:endnote w:type="continuationSeparator" w:id="0">
    <w:p w14:paraId="17419494" w14:textId="77777777" w:rsidR="008F0814" w:rsidRDefault="008F0814" w:rsidP="00257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3988844"/>
      <w:docPartObj>
        <w:docPartGallery w:val="Page Numbers (Bottom of Page)"/>
        <w:docPartUnique/>
      </w:docPartObj>
    </w:sdtPr>
    <w:sdtEndPr>
      <w:rPr>
        <w:noProof/>
      </w:rPr>
    </w:sdtEndPr>
    <w:sdtContent>
      <w:p w14:paraId="0F0B3128" w14:textId="59096399" w:rsidR="00257A60" w:rsidRDefault="00257A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6604C" w14:textId="77777777" w:rsidR="00257A60" w:rsidRDefault="00257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A6419" w14:textId="77777777" w:rsidR="008F0814" w:rsidRDefault="008F0814" w:rsidP="00257A60">
      <w:r>
        <w:separator/>
      </w:r>
    </w:p>
  </w:footnote>
  <w:footnote w:type="continuationSeparator" w:id="0">
    <w:p w14:paraId="3A42E3FF" w14:textId="77777777" w:rsidR="008F0814" w:rsidRDefault="008F0814" w:rsidP="00257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510AC" w14:textId="210D780B" w:rsidR="00257A60" w:rsidRPr="00257A60" w:rsidRDefault="00257A60">
    <w:pPr>
      <w:pStyle w:val="Header"/>
      <w:rPr>
        <w:rFonts w:ascii="Times New Roman" w:hAnsi="Times New Roman" w:cs="Times New Roman"/>
      </w:rPr>
    </w:pPr>
    <w:r w:rsidRPr="00257A60">
      <w:rPr>
        <w:rFonts w:ascii="Times New Roman" w:hAnsi="Times New Roman" w:cs="Times New Roman"/>
      </w:rPr>
      <w:t>Milda Jankauskaite 2020751</w:t>
    </w:r>
  </w:p>
  <w:p w14:paraId="671D7FC6" w14:textId="77777777" w:rsidR="00257A60" w:rsidRDefault="00257A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70E04"/>
    <w:multiLevelType w:val="hybridMultilevel"/>
    <w:tmpl w:val="029ECC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D22E2"/>
    <w:multiLevelType w:val="multilevel"/>
    <w:tmpl w:val="C604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B685A"/>
    <w:multiLevelType w:val="hybridMultilevel"/>
    <w:tmpl w:val="4718CC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C6102D"/>
    <w:multiLevelType w:val="hybridMultilevel"/>
    <w:tmpl w:val="204418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A827BE"/>
    <w:multiLevelType w:val="hybridMultilevel"/>
    <w:tmpl w:val="DFDC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92441"/>
    <w:multiLevelType w:val="hybridMultilevel"/>
    <w:tmpl w:val="D9F89F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8B815C2">
      <w:start w:val="2"/>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C7159F"/>
    <w:multiLevelType w:val="hybridMultilevel"/>
    <w:tmpl w:val="CE7E5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4C4E11"/>
    <w:multiLevelType w:val="hybridMultilevel"/>
    <w:tmpl w:val="DF542F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3C00C0"/>
    <w:multiLevelType w:val="hybridMultilevel"/>
    <w:tmpl w:val="C212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21693"/>
    <w:multiLevelType w:val="multilevel"/>
    <w:tmpl w:val="44E6AE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A04CB6"/>
    <w:multiLevelType w:val="hybridMultilevel"/>
    <w:tmpl w:val="DFAE90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C71B4B"/>
    <w:multiLevelType w:val="hybridMultilevel"/>
    <w:tmpl w:val="94E82E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B402B6"/>
    <w:multiLevelType w:val="hybridMultilevel"/>
    <w:tmpl w:val="2DAA5D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11"/>
  </w:num>
  <w:num w:numId="5">
    <w:abstractNumId w:val="7"/>
  </w:num>
  <w:num w:numId="6">
    <w:abstractNumId w:val="10"/>
  </w:num>
  <w:num w:numId="7">
    <w:abstractNumId w:val="3"/>
  </w:num>
  <w:num w:numId="8">
    <w:abstractNumId w:val="12"/>
  </w:num>
  <w:num w:numId="9">
    <w:abstractNumId w:val="6"/>
  </w:num>
  <w:num w:numId="10">
    <w:abstractNumId w:val="2"/>
  </w:num>
  <w:num w:numId="11">
    <w:abstractNumId w:val="4"/>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AC"/>
    <w:rsid w:val="00014148"/>
    <w:rsid w:val="000143F0"/>
    <w:rsid w:val="000229B2"/>
    <w:rsid w:val="00030E46"/>
    <w:rsid w:val="0003544C"/>
    <w:rsid w:val="00046177"/>
    <w:rsid w:val="00046245"/>
    <w:rsid w:val="000652DD"/>
    <w:rsid w:val="000674F4"/>
    <w:rsid w:val="00070C15"/>
    <w:rsid w:val="00082C2D"/>
    <w:rsid w:val="00085F7B"/>
    <w:rsid w:val="000A0DDC"/>
    <w:rsid w:val="000B4CB5"/>
    <w:rsid w:val="000C0D57"/>
    <w:rsid w:val="000C482A"/>
    <w:rsid w:val="000D3BBB"/>
    <w:rsid w:val="000E65BB"/>
    <w:rsid w:val="000F3F8D"/>
    <w:rsid w:val="000F4DF8"/>
    <w:rsid w:val="0015108B"/>
    <w:rsid w:val="00161A5D"/>
    <w:rsid w:val="00170D11"/>
    <w:rsid w:val="00172ED4"/>
    <w:rsid w:val="00182946"/>
    <w:rsid w:val="00183E94"/>
    <w:rsid w:val="001859B8"/>
    <w:rsid w:val="00194431"/>
    <w:rsid w:val="001D5233"/>
    <w:rsid w:val="001E49EA"/>
    <w:rsid w:val="001F5F73"/>
    <w:rsid w:val="00201C18"/>
    <w:rsid w:val="002079A2"/>
    <w:rsid w:val="002156B9"/>
    <w:rsid w:val="00217AD5"/>
    <w:rsid w:val="00243A53"/>
    <w:rsid w:val="00257A60"/>
    <w:rsid w:val="00282EB0"/>
    <w:rsid w:val="002A78CF"/>
    <w:rsid w:val="002B0B6B"/>
    <w:rsid w:val="002C7C99"/>
    <w:rsid w:val="00311910"/>
    <w:rsid w:val="00315898"/>
    <w:rsid w:val="00332F8C"/>
    <w:rsid w:val="00340279"/>
    <w:rsid w:val="003412F8"/>
    <w:rsid w:val="00344AA5"/>
    <w:rsid w:val="00356BAD"/>
    <w:rsid w:val="00366A20"/>
    <w:rsid w:val="003879AA"/>
    <w:rsid w:val="00394865"/>
    <w:rsid w:val="0039769F"/>
    <w:rsid w:val="003A11B1"/>
    <w:rsid w:val="003A1BAB"/>
    <w:rsid w:val="003A7948"/>
    <w:rsid w:val="003D4649"/>
    <w:rsid w:val="003D51D1"/>
    <w:rsid w:val="003D5949"/>
    <w:rsid w:val="003F0B66"/>
    <w:rsid w:val="003F5245"/>
    <w:rsid w:val="00405540"/>
    <w:rsid w:val="00411687"/>
    <w:rsid w:val="0041785B"/>
    <w:rsid w:val="00424B18"/>
    <w:rsid w:val="00424FFF"/>
    <w:rsid w:val="00427DCC"/>
    <w:rsid w:val="0043430E"/>
    <w:rsid w:val="004353B8"/>
    <w:rsid w:val="004538D8"/>
    <w:rsid w:val="004628EF"/>
    <w:rsid w:val="004A4CB7"/>
    <w:rsid w:val="004B251E"/>
    <w:rsid w:val="004C3B6F"/>
    <w:rsid w:val="004D560A"/>
    <w:rsid w:val="004D6A54"/>
    <w:rsid w:val="004E2190"/>
    <w:rsid w:val="004E63B1"/>
    <w:rsid w:val="004F7C5A"/>
    <w:rsid w:val="00506F24"/>
    <w:rsid w:val="00521586"/>
    <w:rsid w:val="00527286"/>
    <w:rsid w:val="005356B6"/>
    <w:rsid w:val="005571EA"/>
    <w:rsid w:val="00567DA4"/>
    <w:rsid w:val="00571420"/>
    <w:rsid w:val="00573B9A"/>
    <w:rsid w:val="0057794E"/>
    <w:rsid w:val="0058279B"/>
    <w:rsid w:val="005A3054"/>
    <w:rsid w:val="005A4ABD"/>
    <w:rsid w:val="005A4E9F"/>
    <w:rsid w:val="005A7CC8"/>
    <w:rsid w:val="005C377A"/>
    <w:rsid w:val="005C5998"/>
    <w:rsid w:val="005E53F4"/>
    <w:rsid w:val="00601070"/>
    <w:rsid w:val="00606E75"/>
    <w:rsid w:val="0061550B"/>
    <w:rsid w:val="00616D93"/>
    <w:rsid w:val="00623E98"/>
    <w:rsid w:val="00624D3C"/>
    <w:rsid w:val="00627442"/>
    <w:rsid w:val="00631867"/>
    <w:rsid w:val="006366DC"/>
    <w:rsid w:val="0064091F"/>
    <w:rsid w:val="00652382"/>
    <w:rsid w:val="0066325F"/>
    <w:rsid w:val="006857AF"/>
    <w:rsid w:val="00695085"/>
    <w:rsid w:val="006A2317"/>
    <w:rsid w:val="006B2978"/>
    <w:rsid w:val="006C6B57"/>
    <w:rsid w:val="006F15D1"/>
    <w:rsid w:val="00706529"/>
    <w:rsid w:val="00712EA1"/>
    <w:rsid w:val="007215B3"/>
    <w:rsid w:val="0072432C"/>
    <w:rsid w:val="007508DE"/>
    <w:rsid w:val="007510F9"/>
    <w:rsid w:val="007522AA"/>
    <w:rsid w:val="00755C2D"/>
    <w:rsid w:val="007576CD"/>
    <w:rsid w:val="007747FA"/>
    <w:rsid w:val="00790AC7"/>
    <w:rsid w:val="00793337"/>
    <w:rsid w:val="007C072A"/>
    <w:rsid w:val="007C668A"/>
    <w:rsid w:val="007C7A23"/>
    <w:rsid w:val="007D19B4"/>
    <w:rsid w:val="007D3BE9"/>
    <w:rsid w:val="007D5034"/>
    <w:rsid w:val="007D60D7"/>
    <w:rsid w:val="007F4B9E"/>
    <w:rsid w:val="00823D02"/>
    <w:rsid w:val="0083183F"/>
    <w:rsid w:val="008366FA"/>
    <w:rsid w:val="008424DB"/>
    <w:rsid w:val="00851BEE"/>
    <w:rsid w:val="008551FA"/>
    <w:rsid w:val="00865EC0"/>
    <w:rsid w:val="008708B4"/>
    <w:rsid w:val="00873BBA"/>
    <w:rsid w:val="00874508"/>
    <w:rsid w:val="00876B6A"/>
    <w:rsid w:val="008800AB"/>
    <w:rsid w:val="0088776B"/>
    <w:rsid w:val="0089153C"/>
    <w:rsid w:val="00893649"/>
    <w:rsid w:val="008B42FD"/>
    <w:rsid w:val="008C5633"/>
    <w:rsid w:val="008C7F0E"/>
    <w:rsid w:val="008D62CB"/>
    <w:rsid w:val="008D729D"/>
    <w:rsid w:val="008E0DA4"/>
    <w:rsid w:val="008E2124"/>
    <w:rsid w:val="008E6EE6"/>
    <w:rsid w:val="008F0814"/>
    <w:rsid w:val="009042D2"/>
    <w:rsid w:val="00954C8C"/>
    <w:rsid w:val="00973D8E"/>
    <w:rsid w:val="00975CEC"/>
    <w:rsid w:val="00991F3E"/>
    <w:rsid w:val="009B7FCD"/>
    <w:rsid w:val="009C68B9"/>
    <w:rsid w:val="009D6D7D"/>
    <w:rsid w:val="009E53BF"/>
    <w:rsid w:val="009E6F34"/>
    <w:rsid w:val="009F2C96"/>
    <w:rsid w:val="009F59E5"/>
    <w:rsid w:val="00A01A07"/>
    <w:rsid w:val="00A05A73"/>
    <w:rsid w:val="00A115B9"/>
    <w:rsid w:val="00A127FE"/>
    <w:rsid w:val="00A359FE"/>
    <w:rsid w:val="00A36768"/>
    <w:rsid w:val="00A43736"/>
    <w:rsid w:val="00A55E92"/>
    <w:rsid w:val="00A56836"/>
    <w:rsid w:val="00A6378F"/>
    <w:rsid w:val="00A86686"/>
    <w:rsid w:val="00AA141E"/>
    <w:rsid w:val="00AB1C4E"/>
    <w:rsid w:val="00AD495F"/>
    <w:rsid w:val="00AE1073"/>
    <w:rsid w:val="00AE5140"/>
    <w:rsid w:val="00AE615F"/>
    <w:rsid w:val="00B202DE"/>
    <w:rsid w:val="00B41E18"/>
    <w:rsid w:val="00B4294B"/>
    <w:rsid w:val="00B42CBB"/>
    <w:rsid w:val="00B42D14"/>
    <w:rsid w:val="00B45514"/>
    <w:rsid w:val="00B73373"/>
    <w:rsid w:val="00B73912"/>
    <w:rsid w:val="00B9597F"/>
    <w:rsid w:val="00BA0E84"/>
    <w:rsid w:val="00BB6C28"/>
    <w:rsid w:val="00BD7708"/>
    <w:rsid w:val="00BD7DFB"/>
    <w:rsid w:val="00BE2AA2"/>
    <w:rsid w:val="00BF4B90"/>
    <w:rsid w:val="00C07E7F"/>
    <w:rsid w:val="00C10AEA"/>
    <w:rsid w:val="00C15E67"/>
    <w:rsid w:val="00C2029F"/>
    <w:rsid w:val="00C52E7D"/>
    <w:rsid w:val="00C53D86"/>
    <w:rsid w:val="00C56C74"/>
    <w:rsid w:val="00C63137"/>
    <w:rsid w:val="00C7197A"/>
    <w:rsid w:val="00C73662"/>
    <w:rsid w:val="00C73B7A"/>
    <w:rsid w:val="00C90860"/>
    <w:rsid w:val="00C93F9A"/>
    <w:rsid w:val="00CA7C80"/>
    <w:rsid w:val="00CB7689"/>
    <w:rsid w:val="00CC4617"/>
    <w:rsid w:val="00CF3CF7"/>
    <w:rsid w:val="00D003A5"/>
    <w:rsid w:val="00D02BA6"/>
    <w:rsid w:val="00D14EF1"/>
    <w:rsid w:val="00D2167D"/>
    <w:rsid w:val="00D33CEE"/>
    <w:rsid w:val="00D342B1"/>
    <w:rsid w:val="00D41F82"/>
    <w:rsid w:val="00D42B74"/>
    <w:rsid w:val="00D44AEA"/>
    <w:rsid w:val="00D536E5"/>
    <w:rsid w:val="00D8126F"/>
    <w:rsid w:val="00D82385"/>
    <w:rsid w:val="00D850FA"/>
    <w:rsid w:val="00DA549D"/>
    <w:rsid w:val="00DB24C1"/>
    <w:rsid w:val="00DB5296"/>
    <w:rsid w:val="00DD1AF2"/>
    <w:rsid w:val="00DE55CC"/>
    <w:rsid w:val="00DF2FDC"/>
    <w:rsid w:val="00DF55D1"/>
    <w:rsid w:val="00DF5BF0"/>
    <w:rsid w:val="00E012C7"/>
    <w:rsid w:val="00E02611"/>
    <w:rsid w:val="00E06BA0"/>
    <w:rsid w:val="00E13D6F"/>
    <w:rsid w:val="00E1715B"/>
    <w:rsid w:val="00E426DE"/>
    <w:rsid w:val="00E45A06"/>
    <w:rsid w:val="00E530E7"/>
    <w:rsid w:val="00E70886"/>
    <w:rsid w:val="00E76E4D"/>
    <w:rsid w:val="00E83379"/>
    <w:rsid w:val="00E84740"/>
    <w:rsid w:val="00EC1191"/>
    <w:rsid w:val="00ED0609"/>
    <w:rsid w:val="00ED4A64"/>
    <w:rsid w:val="00F02797"/>
    <w:rsid w:val="00F11F23"/>
    <w:rsid w:val="00F1294F"/>
    <w:rsid w:val="00F37863"/>
    <w:rsid w:val="00F42DA6"/>
    <w:rsid w:val="00F43007"/>
    <w:rsid w:val="00F51088"/>
    <w:rsid w:val="00F54148"/>
    <w:rsid w:val="00F630A5"/>
    <w:rsid w:val="00F707AC"/>
    <w:rsid w:val="00F80F0A"/>
    <w:rsid w:val="00F81024"/>
    <w:rsid w:val="00F85C4E"/>
    <w:rsid w:val="00F87833"/>
    <w:rsid w:val="00F92A85"/>
    <w:rsid w:val="00FA3BE3"/>
    <w:rsid w:val="00FA7A29"/>
    <w:rsid w:val="00FB2B50"/>
    <w:rsid w:val="00FB380B"/>
    <w:rsid w:val="00FB7266"/>
    <w:rsid w:val="00FC40DF"/>
    <w:rsid w:val="00FE2206"/>
    <w:rsid w:val="00FE2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053D"/>
  <w15:chartTrackingRefBased/>
  <w15:docId w15:val="{FC97D9F6-DFCD-484B-A5FF-EFB7A341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7A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6E4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6E4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AC"/>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F707AC"/>
  </w:style>
  <w:style w:type="paragraph" w:styleId="ListParagraph">
    <w:name w:val="List Paragraph"/>
    <w:basedOn w:val="Normal"/>
    <w:uiPriority w:val="34"/>
    <w:qFormat/>
    <w:rsid w:val="001D5233"/>
    <w:pPr>
      <w:ind w:left="720"/>
      <w:contextualSpacing/>
    </w:pPr>
    <w:rPr>
      <w:rFonts w:eastAsiaTheme="minorEastAsia"/>
    </w:rPr>
  </w:style>
  <w:style w:type="character" w:styleId="Hyperlink">
    <w:name w:val="Hyperlink"/>
    <w:basedOn w:val="DefaultParagraphFont"/>
    <w:uiPriority w:val="99"/>
    <w:unhideWhenUsed/>
    <w:rsid w:val="00A01A07"/>
    <w:rPr>
      <w:color w:val="0563C1" w:themeColor="hyperlink"/>
      <w:u w:val="single"/>
    </w:rPr>
  </w:style>
  <w:style w:type="character" w:styleId="UnresolvedMention">
    <w:name w:val="Unresolved Mention"/>
    <w:basedOn w:val="DefaultParagraphFont"/>
    <w:uiPriority w:val="99"/>
    <w:semiHidden/>
    <w:unhideWhenUsed/>
    <w:rsid w:val="00A01A07"/>
    <w:rPr>
      <w:color w:val="605E5C"/>
      <w:shd w:val="clear" w:color="auto" w:fill="E1DFDD"/>
    </w:rPr>
  </w:style>
  <w:style w:type="character" w:styleId="FollowedHyperlink">
    <w:name w:val="FollowedHyperlink"/>
    <w:basedOn w:val="DefaultParagraphFont"/>
    <w:uiPriority w:val="99"/>
    <w:semiHidden/>
    <w:unhideWhenUsed/>
    <w:rsid w:val="00A01A07"/>
    <w:rPr>
      <w:color w:val="954F72" w:themeColor="followedHyperlink"/>
      <w:u w:val="single"/>
    </w:rPr>
  </w:style>
  <w:style w:type="table" w:styleId="TableGrid">
    <w:name w:val="Table Grid"/>
    <w:basedOn w:val="TableNormal"/>
    <w:uiPriority w:val="39"/>
    <w:rsid w:val="002A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2A78CF"/>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unhideWhenUsed/>
    <w:rsid w:val="003F5245"/>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B9597F"/>
  </w:style>
  <w:style w:type="paragraph" w:styleId="Header">
    <w:name w:val="header"/>
    <w:basedOn w:val="Normal"/>
    <w:link w:val="HeaderChar"/>
    <w:uiPriority w:val="99"/>
    <w:unhideWhenUsed/>
    <w:rsid w:val="00257A60"/>
    <w:pPr>
      <w:tabs>
        <w:tab w:val="center" w:pos="4513"/>
        <w:tab w:val="right" w:pos="9026"/>
      </w:tabs>
    </w:pPr>
  </w:style>
  <w:style w:type="character" w:customStyle="1" w:styleId="HeaderChar">
    <w:name w:val="Header Char"/>
    <w:basedOn w:val="DefaultParagraphFont"/>
    <w:link w:val="Header"/>
    <w:uiPriority w:val="99"/>
    <w:rsid w:val="00257A60"/>
  </w:style>
  <w:style w:type="paragraph" w:styleId="Footer">
    <w:name w:val="footer"/>
    <w:basedOn w:val="Normal"/>
    <w:link w:val="FooterChar"/>
    <w:uiPriority w:val="99"/>
    <w:unhideWhenUsed/>
    <w:rsid w:val="00257A60"/>
    <w:pPr>
      <w:tabs>
        <w:tab w:val="center" w:pos="4513"/>
        <w:tab w:val="right" w:pos="9026"/>
      </w:tabs>
    </w:pPr>
  </w:style>
  <w:style w:type="character" w:customStyle="1" w:styleId="FooterChar">
    <w:name w:val="Footer Char"/>
    <w:basedOn w:val="DefaultParagraphFont"/>
    <w:link w:val="Footer"/>
    <w:uiPriority w:val="99"/>
    <w:rsid w:val="00257A60"/>
  </w:style>
  <w:style w:type="paragraph" w:styleId="TOCHeading">
    <w:name w:val="TOC Heading"/>
    <w:basedOn w:val="Heading1"/>
    <w:next w:val="Normal"/>
    <w:uiPriority w:val="39"/>
    <w:unhideWhenUsed/>
    <w:qFormat/>
    <w:rsid w:val="00E76E4D"/>
    <w:pPr>
      <w:spacing w:line="259" w:lineRule="auto"/>
      <w:outlineLvl w:val="9"/>
    </w:pPr>
    <w:rPr>
      <w:lang w:val="en-US"/>
    </w:rPr>
  </w:style>
  <w:style w:type="paragraph" w:styleId="TOC1">
    <w:name w:val="toc 1"/>
    <w:basedOn w:val="Normal"/>
    <w:next w:val="Normal"/>
    <w:autoRedefine/>
    <w:uiPriority w:val="39"/>
    <w:unhideWhenUsed/>
    <w:rsid w:val="00E76E4D"/>
    <w:pPr>
      <w:spacing w:after="100"/>
    </w:pPr>
  </w:style>
  <w:style w:type="character" w:customStyle="1" w:styleId="Heading2Char">
    <w:name w:val="Heading 2 Char"/>
    <w:basedOn w:val="DefaultParagraphFont"/>
    <w:link w:val="Heading2"/>
    <w:uiPriority w:val="9"/>
    <w:rsid w:val="00E76E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76E4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33983">
      <w:bodyDiv w:val="1"/>
      <w:marLeft w:val="0"/>
      <w:marRight w:val="0"/>
      <w:marTop w:val="0"/>
      <w:marBottom w:val="0"/>
      <w:divBdr>
        <w:top w:val="none" w:sz="0" w:space="0" w:color="auto"/>
        <w:left w:val="none" w:sz="0" w:space="0" w:color="auto"/>
        <w:bottom w:val="none" w:sz="0" w:space="0" w:color="auto"/>
        <w:right w:val="none" w:sz="0" w:space="0" w:color="auto"/>
      </w:divBdr>
    </w:div>
    <w:div w:id="21248250">
      <w:bodyDiv w:val="1"/>
      <w:marLeft w:val="0"/>
      <w:marRight w:val="0"/>
      <w:marTop w:val="0"/>
      <w:marBottom w:val="0"/>
      <w:divBdr>
        <w:top w:val="none" w:sz="0" w:space="0" w:color="auto"/>
        <w:left w:val="none" w:sz="0" w:space="0" w:color="auto"/>
        <w:bottom w:val="none" w:sz="0" w:space="0" w:color="auto"/>
        <w:right w:val="none" w:sz="0" w:space="0" w:color="auto"/>
      </w:divBdr>
    </w:div>
    <w:div w:id="34353854">
      <w:bodyDiv w:val="1"/>
      <w:marLeft w:val="0"/>
      <w:marRight w:val="0"/>
      <w:marTop w:val="0"/>
      <w:marBottom w:val="0"/>
      <w:divBdr>
        <w:top w:val="none" w:sz="0" w:space="0" w:color="auto"/>
        <w:left w:val="none" w:sz="0" w:space="0" w:color="auto"/>
        <w:bottom w:val="none" w:sz="0" w:space="0" w:color="auto"/>
        <w:right w:val="none" w:sz="0" w:space="0" w:color="auto"/>
      </w:divBdr>
    </w:div>
    <w:div w:id="68619571">
      <w:bodyDiv w:val="1"/>
      <w:marLeft w:val="0"/>
      <w:marRight w:val="0"/>
      <w:marTop w:val="0"/>
      <w:marBottom w:val="0"/>
      <w:divBdr>
        <w:top w:val="none" w:sz="0" w:space="0" w:color="auto"/>
        <w:left w:val="none" w:sz="0" w:space="0" w:color="auto"/>
        <w:bottom w:val="none" w:sz="0" w:space="0" w:color="auto"/>
        <w:right w:val="none" w:sz="0" w:space="0" w:color="auto"/>
      </w:divBdr>
    </w:div>
    <w:div w:id="104546744">
      <w:bodyDiv w:val="1"/>
      <w:marLeft w:val="0"/>
      <w:marRight w:val="0"/>
      <w:marTop w:val="0"/>
      <w:marBottom w:val="0"/>
      <w:divBdr>
        <w:top w:val="none" w:sz="0" w:space="0" w:color="auto"/>
        <w:left w:val="none" w:sz="0" w:space="0" w:color="auto"/>
        <w:bottom w:val="none" w:sz="0" w:space="0" w:color="auto"/>
        <w:right w:val="none" w:sz="0" w:space="0" w:color="auto"/>
      </w:divBdr>
    </w:div>
    <w:div w:id="154686524">
      <w:bodyDiv w:val="1"/>
      <w:marLeft w:val="0"/>
      <w:marRight w:val="0"/>
      <w:marTop w:val="0"/>
      <w:marBottom w:val="0"/>
      <w:divBdr>
        <w:top w:val="none" w:sz="0" w:space="0" w:color="auto"/>
        <w:left w:val="none" w:sz="0" w:space="0" w:color="auto"/>
        <w:bottom w:val="none" w:sz="0" w:space="0" w:color="auto"/>
        <w:right w:val="none" w:sz="0" w:space="0" w:color="auto"/>
      </w:divBdr>
    </w:div>
    <w:div w:id="174808164">
      <w:bodyDiv w:val="1"/>
      <w:marLeft w:val="0"/>
      <w:marRight w:val="0"/>
      <w:marTop w:val="0"/>
      <w:marBottom w:val="0"/>
      <w:divBdr>
        <w:top w:val="none" w:sz="0" w:space="0" w:color="auto"/>
        <w:left w:val="none" w:sz="0" w:space="0" w:color="auto"/>
        <w:bottom w:val="none" w:sz="0" w:space="0" w:color="auto"/>
        <w:right w:val="none" w:sz="0" w:space="0" w:color="auto"/>
      </w:divBdr>
    </w:div>
    <w:div w:id="186065148">
      <w:bodyDiv w:val="1"/>
      <w:marLeft w:val="0"/>
      <w:marRight w:val="0"/>
      <w:marTop w:val="0"/>
      <w:marBottom w:val="0"/>
      <w:divBdr>
        <w:top w:val="none" w:sz="0" w:space="0" w:color="auto"/>
        <w:left w:val="none" w:sz="0" w:space="0" w:color="auto"/>
        <w:bottom w:val="none" w:sz="0" w:space="0" w:color="auto"/>
        <w:right w:val="none" w:sz="0" w:space="0" w:color="auto"/>
      </w:divBdr>
    </w:div>
    <w:div w:id="212355942">
      <w:bodyDiv w:val="1"/>
      <w:marLeft w:val="0"/>
      <w:marRight w:val="0"/>
      <w:marTop w:val="0"/>
      <w:marBottom w:val="0"/>
      <w:divBdr>
        <w:top w:val="none" w:sz="0" w:space="0" w:color="auto"/>
        <w:left w:val="none" w:sz="0" w:space="0" w:color="auto"/>
        <w:bottom w:val="none" w:sz="0" w:space="0" w:color="auto"/>
        <w:right w:val="none" w:sz="0" w:space="0" w:color="auto"/>
      </w:divBdr>
    </w:div>
    <w:div w:id="253827155">
      <w:bodyDiv w:val="1"/>
      <w:marLeft w:val="0"/>
      <w:marRight w:val="0"/>
      <w:marTop w:val="0"/>
      <w:marBottom w:val="0"/>
      <w:divBdr>
        <w:top w:val="none" w:sz="0" w:space="0" w:color="auto"/>
        <w:left w:val="none" w:sz="0" w:space="0" w:color="auto"/>
        <w:bottom w:val="none" w:sz="0" w:space="0" w:color="auto"/>
        <w:right w:val="none" w:sz="0" w:space="0" w:color="auto"/>
      </w:divBdr>
    </w:div>
    <w:div w:id="282150735">
      <w:bodyDiv w:val="1"/>
      <w:marLeft w:val="0"/>
      <w:marRight w:val="0"/>
      <w:marTop w:val="0"/>
      <w:marBottom w:val="0"/>
      <w:divBdr>
        <w:top w:val="none" w:sz="0" w:space="0" w:color="auto"/>
        <w:left w:val="none" w:sz="0" w:space="0" w:color="auto"/>
        <w:bottom w:val="none" w:sz="0" w:space="0" w:color="auto"/>
        <w:right w:val="none" w:sz="0" w:space="0" w:color="auto"/>
      </w:divBdr>
    </w:div>
    <w:div w:id="331303654">
      <w:bodyDiv w:val="1"/>
      <w:marLeft w:val="0"/>
      <w:marRight w:val="0"/>
      <w:marTop w:val="0"/>
      <w:marBottom w:val="0"/>
      <w:divBdr>
        <w:top w:val="none" w:sz="0" w:space="0" w:color="auto"/>
        <w:left w:val="none" w:sz="0" w:space="0" w:color="auto"/>
        <w:bottom w:val="none" w:sz="0" w:space="0" w:color="auto"/>
        <w:right w:val="none" w:sz="0" w:space="0" w:color="auto"/>
      </w:divBdr>
    </w:div>
    <w:div w:id="337080038">
      <w:bodyDiv w:val="1"/>
      <w:marLeft w:val="0"/>
      <w:marRight w:val="0"/>
      <w:marTop w:val="0"/>
      <w:marBottom w:val="0"/>
      <w:divBdr>
        <w:top w:val="none" w:sz="0" w:space="0" w:color="auto"/>
        <w:left w:val="none" w:sz="0" w:space="0" w:color="auto"/>
        <w:bottom w:val="none" w:sz="0" w:space="0" w:color="auto"/>
        <w:right w:val="none" w:sz="0" w:space="0" w:color="auto"/>
      </w:divBdr>
    </w:div>
    <w:div w:id="380908259">
      <w:bodyDiv w:val="1"/>
      <w:marLeft w:val="0"/>
      <w:marRight w:val="0"/>
      <w:marTop w:val="0"/>
      <w:marBottom w:val="0"/>
      <w:divBdr>
        <w:top w:val="none" w:sz="0" w:space="0" w:color="auto"/>
        <w:left w:val="none" w:sz="0" w:space="0" w:color="auto"/>
        <w:bottom w:val="none" w:sz="0" w:space="0" w:color="auto"/>
        <w:right w:val="none" w:sz="0" w:space="0" w:color="auto"/>
      </w:divBdr>
    </w:div>
    <w:div w:id="423381065">
      <w:bodyDiv w:val="1"/>
      <w:marLeft w:val="0"/>
      <w:marRight w:val="0"/>
      <w:marTop w:val="0"/>
      <w:marBottom w:val="0"/>
      <w:divBdr>
        <w:top w:val="none" w:sz="0" w:space="0" w:color="auto"/>
        <w:left w:val="none" w:sz="0" w:space="0" w:color="auto"/>
        <w:bottom w:val="none" w:sz="0" w:space="0" w:color="auto"/>
        <w:right w:val="none" w:sz="0" w:space="0" w:color="auto"/>
      </w:divBdr>
    </w:div>
    <w:div w:id="463888698">
      <w:bodyDiv w:val="1"/>
      <w:marLeft w:val="0"/>
      <w:marRight w:val="0"/>
      <w:marTop w:val="0"/>
      <w:marBottom w:val="0"/>
      <w:divBdr>
        <w:top w:val="none" w:sz="0" w:space="0" w:color="auto"/>
        <w:left w:val="none" w:sz="0" w:space="0" w:color="auto"/>
        <w:bottom w:val="none" w:sz="0" w:space="0" w:color="auto"/>
        <w:right w:val="none" w:sz="0" w:space="0" w:color="auto"/>
      </w:divBdr>
    </w:div>
    <w:div w:id="467280723">
      <w:bodyDiv w:val="1"/>
      <w:marLeft w:val="0"/>
      <w:marRight w:val="0"/>
      <w:marTop w:val="0"/>
      <w:marBottom w:val="0"/>
      <w:divBdr>
        <w:top w:val="none" w:sz="0" w:space="0" w:color="auto"/>
        <w:left w:val="none" w:sz="0" w:space="0" w:color="auto"/>
        <w:bottom w:val="none" w:sz="0" w:space="0" w:color="auto"/>
        <w:right w:val="none" w:sz="0" w:space="0" w:color="auto"/>
      </w:divBdr>
    </w:div>
    <w:div w:id="470832428">
      <w:bodyDiv w:val="1"/>
      <w:marLeft w:val="0"/>
      <w:marRight w:val="0"/>
      <w:marTop w:val="0"/>
      <w:marBottom w:val="0"/>
      <w:divBdr>
        <w:top w:val="none" w:sz="0" w:space="0" w:color="auto"/>
        <w:left w:val="none" w:sz="0" w:space="0" w:color="auto"/>
        <w:bottom w:val="none" w:sz="0" w:space="0" w:color="auto"/>
        <w:right w:val="none" w:sz="0" w:space="0" w:color="auto"/>
      </w:divBdr>
    </w:div>
    <w:div w:id="519323140">
      <w:bodyDiv w:val="1"/>
      <w:marLeft w:val="0"/>
      <w:marRight w:val="0"/>
      <w:marTop w:val="0"/>
      <w:marBottom w:val="0"/>
      <w:divBdr>
        <w:top w:val="none" w:sz="0" w:space="0" w:color="auto"/>
        <w:left w:val="none" w:sz="0" w:space="0" w:color="auto"/>
        <w:bottom w:val="none" w:sz="0" w:space="0" w:color="auto"/>
        <w:right w:val="none" w:sz="0" w:space="0" w:color="auto"/>
      </w:divBdr>
    </w:div>
    <w:div w:id="527374337">
      <w:bodyDiv w:val="1"/>
      <w:marLeft w:val="0"/>
      <w:marRight w:val="0"/>
      <w:marTop w:val="0"/>
      <w:marBottom w:val="0"/>
      <w:divBdr>
        <w:top w:val="none" w:sz="0" w:space="0" w:color="auto"/>
        <w:left w:val="none" w:sz="0" w:space="0" w:color="auto"/>
        <w:bottom w:val="none" w:sz="0" w:space="0" w:color="auto"/>
        <w:right w:val="none" w:sz="0" w:space="0" w:color="auto"/>
      </w:divBdr>
    </w:div>
    <w:div w:id="548885827">
      <w:bodyDiv w:val="1"/>
      <w:marLeft w:val="0"/>
      <w:marRight w:val="0"/>
      <w:marTop w:val="0"/>
      <w:marBottom w:val="0"/>
      <w:divBdr>
        <w:top w:val="none" w:sz="0" w:space="0" w:color="auto"/>
        <w:left w:val="none" w:sz="0" w:space="0" w:color="auto"/>
        <w:bottom w:val="none" w:sz="0" w:space="0" w:color="auto"/>
        <w:right w:val="none" w:sz="0" w:space="0" w:color="auto"/>
      </w:divBdr>
    </w:div>
    <w:div w:id="564727936">
      <w:bodyDiv w:val="1"/>
      <w:marLeft w:val="0"/>
      <w:marRight w:val="0"/>
      <w:marTop w:val="0"/>
      <w:marBottom w:val="0"/>
      <w:divBdr>
        <w:top w:val="none" w:sz="0" w:space="0" w:color="auto"/>
        <w:left w:val="none" w:sz="0" w:space="0" w:color="auto"/>
        <w:bottom w:val="none" w:sz="0" w:space="0" w:color="auto"/>
        <w:right w:val="none" w:sz="0" w:space="0" w:color="auto"/>
      </w:divBdr>
    </w:div>
    <w:div w:id="573048159">
      <w:bodyDiv w:val="1"/>
      <w:marLeft w:val="0"/>
      <w:marRight w:val="0"/>
      <w:marTop w:val="0"/>
      <w:marBottom w:val="0"/>
      <w:divBdr>
        <w:top w:val="none" w:sz="0" w:space="0" w:color="auto"/>
        <w:left w:val="none" w:sz="0" w:space="0" w:color="auto"/>
        <w:bottom w:val="none" w:sz="0" w:space="0" w:color="auto"/>
        <w:right w:val="none" w:sz="0" w:space="0" w:color="auto"/>
      </w:divBdr>
    </w:div>
    <w:div w:id="597911862">
      <w:bodyDiv w:val="1"/>
      <w:marLeft w:val="0"/>
      <w:marRight w:val="0"/>
      <w:marTop w:val="0"/>
      <w:marBottom w:val="0"/>
      <w:divBdr>
        <w:top w:val="none" w:sz="0" w:space="0" w:color="auto"/>
        <w:left w:val="none" w:sz="0" w:space="0" w:color="auto"/>
        <w:bottom w:val="none" w:sz="0" w:space="0" w:color="auto"/>
        <w:right w:val="none" w:sz="0" w:space="0" w:color="auto"/>
      </w:divBdr>
    </w:div>
    <w:div w:id="607859184">
      <w:bodyDiv w:val="1"/>
      <w:marLeft w:val="0"/>
      <w:marRight w:val="0"/>
      <w:marTop w:val="0"/>
      <w:marBottom w:val="0"/>
      <w:divBdr>
        <w:top w:val="none" w:sz="0" w:space="0" w:color="auto"/>
        <w:left w:val="none" w:sz="0" w:space="0" w:color="auto"/>
        <w:bottom w:val="none" w:sz="0" w:space="0" w:color="auto"/>
        <w:right w:val="none" w:sz="0" w:space="0" w:color="auto"/>
      </w:divBdr>
    </w:div>
    <w:div w:id="629439479">
      <w:bodyDiv w:val="1"/>
      <w:marLeft w:val="0"/>
      <w:marRight w:val="0"/>
      <w:marTop w:val="0"/>
      <w:marBottom w:val="0"/>
      <w:divBdr>
        <w:top w:val="none" w:sz="0" w:space="0" w:color="auto"/>
        <w:left w:val="none" w:sz="0" w:space="0" w:color="auto"/>
        <w:bottom w:val="none" w:sz="0" w:space="0" w:color="auto"/>
        <w:right w:val="none" w:sz="0" w:space="0" w:color="auto"/>
      </w:divBdr>
    </w:div>
    <w:div w:id="706834796">
      <w:bodyDiv w:val="1"/>
      <w:marLeft w:val="0"/>
      <w:marRight w:val="0"/>
      <w:marTop w:val="0"/>
      <w:marBottom w:val="0"/>
      <w:divBdr>
        <w:top w:val="none" w:sz="0" w:space="0" w:color="auto"/>
        <w:left w:val="none" w:sz="0" w:space="0" w:color="auto"/>
        <w:bottom w:val="none" w:sz="0" w:space="0" w:color="auto"/>
        <w:right w:val="none" w:sz="0" w:space="0" w:color="auto"/>
      </w:divBdr>
    </w:div>
    <w:div w:id="717243283">
      <w:bodyDiv w:val="1"/>
      <w:marLeft w:val="0"/>
      <w:marRight w:val="0"/>
      <w:marTop w:val="0"/>
      <w:marBottom w:val="0"/>
      <w:divBdr>
        <w:top w:val="none" w:sz="0" w:space="0" w:color="auto"/>
        <w:left w:val="none" w:sz="0" w:space="0" w:color="auto"/>
        <w:bottom w:val="none" w:sz="0" w:space="0" w:color="auto"/>
        <w:right w:val="none" w:sz="0" w:space="0" w:color="auto"/>
      </w:divBdr>
    </w:div>
    <w:div w:id="804662678">
      <w:bodyDiv w:val="1"/>
      <w:marLeft w:val="0"/>
      <w:marRight w:val="0"/>
      <w:marTop w:val="0"/>
      <w:marBottom w:val="0"/>
      <w:divBdr>
        <w:top w:val="none" w:sz="0" w:space="0" w:color="auto"/>
        <w:left w:val="none" w:sz="0" w:space="0" w:color="auto"/>
        <w:bottom w:val="none" w:sz="0" w:space="0" w:color="auto"/>
        <w:right w:val="none" w:sz="0" w:space="0" w:color="auto"/>
      </w:divBdr>
    </w:div>
    <w:div w:id="805393103">
      <w:bodyDiv w:val="1"/>
      <w:marLeft w:val="0"/>
      <w:marRight w:val="0"/>
      <w:marTop w:val="0"/>
      <w:marBottom w:val="0"/>
      <w:divBdr>
        <w:top w:val="none" w:sz="0" w:space="0" w:color="auto"/>
        <w:left w:val="none" w:sz="0" w:space="0" w:color="auto"/>
        <w:bottom w:val="none" w:sz="0" w:space="0" w:color="auto"/>
        <w:right w:val="none" w:sz="0" w:space="0" w:color="auto"/>
      </w:divBdr>
    </w:div>
    <w:div w:id="807236217">
      <w:bodyDiv w:val="1"/>
      <w:marLeft w:val="0"/>
      <w:marRight w:val="0"/>
      <w:marTop w:val="0"/>
      <w:marBottom w:val="0"/>
      <w:divBdr>
        <w:top w:val="none" w:sz="0" w:space="0" w:color="auto"/>
        <w:left w:val="none" w:sz="0" w:space="0" w:color="auto"/>
        <w:bottom w:val="none" w:sz="0" w:space="0" w:color="auto"/>
        <w:right w:val="none" w:sz="0" w:space="0" w:color="auto"/>
      </w:divBdr>
    </w:div>
    <w:div w:id="815297685">
      <w:bodyDiv w:val="1"/>
      <w:marLeft w:val="0"/>
      <w:marRight w:val="0"/>
      <w:marTop w:val="0"/>
      <w:marBottom w:val="0"/>
      <w:divBdr>
        <w:top w:val="none" w:sz="0" w:space="0" w:color="auto"/>
        <w:left w:val="none" w:sz="0" w:space="0" w:color="auto"/>
        <w:bottom w:val="none" w:sz="0" w:space="0" w:color="auto"/>
        <w:right w:val="none" w:sz="0" w:space="0" w:color="auto"/>
      </w:divBdr>
    </w:div>
    <w:div w:id="824400699">
      <w:bodyDiv w:val="1"/>
      <w:marLeft w:val="0"/>
      <w:marRight w:val="0"/>
      <w:marTop w:val="0"/>
      <w:marBottom w:val="0"/>
      <w:divBdr>
        <w:top w:val="none" w:sz="0" w:space="0" w:color="auto"/>
        <w:left w:val="none" w:sz="0" w:space="0" w:color="auto"/>
        <w:bottom w:val="none" w:sz="0" w:space="0" w:color="auto"/>
        <w:right w:val="none" w:sz="0" w:space="0" w:color="auto"/>
      </w:divBdr>
    </w:div>
    <w:div w:id="830103628">
      <w:bodyDiv w:val="1"/>
      <w:marLeft w:val="0"/>
      <w:marRight w:val="0"/>
      <w:marTop w:val="0"/>
      <w:marBottom w:val="0"/>
      <w:divBdr>
        <w:top w:val="none" w:sz="0" w:space="0" w:color="auto"/>
        <w:left w:val="none" w:sz="0" w:space="0" w:color="auto"/>
        <w:bottom w:val="none" w:sz="0" w:space="0" w:color="auto"/>
        <w:right w:val="none" w:sz="0" w:space="0" w:color="auto"/>
      </w:divBdr>
    </w:div>
    <w:div w:id="845904095">
      <w:bodyDiv w:val="1"/>
      <w:marLeft w:val="0"/>
      <w:marRight w:val="0"/>
      <w:marTop w:val="0"/>
      <w:marBottom w:val="0"/>
      <w:divBdr>
        <w:top w:val="none" w:sz="0" w:space="0" w:color="auto"/>
        <w:left w:val="none" w:sz="0" w:space="0" w:color="auto"/>
        <w:bottom w:val="none" w:sz="0" w:space="0" w:color="auto"/>
        <w:right w:val="none" w:sz="0" w:space="0" w:color="auto"/>
      </w:divBdr>
    </w:div>
    <w:div w:id="848258170">
      <w:bodyDiv w:val="1"/>
      <w:marLeft w:val="0"/>
      <w:marRight w:val="0"/>
      <w:marTop w:val="0"/>
      <w:marBottom w:val="0"/>
      <w:divBdr>
        <w:top w:val="none" w:sz="0" w:space="0" w:color="auto"/>
        <w:left w:val="none" w:sz="0" w:space="0" w:color="auto"/>
        <w:bottom w:val="none" w:sz="0" w:space="0" w:color="auto"/>
        <w:right w:val="none" w:sz="0" w:space="0" w:color="auto"/>
      </w:divBdr>
    </w:div>
    <w:div w:id="882139506">
      <w:bodyDiv w:val="1"/>
      <w:marLeft w:val="0"/>
      <w:marRight w:val="0"/>
      <w:marTop w:val="0"/>
      <w:marBottom w:val="0"/>
      <w:divBdr>
        <w:top w:val="none" w:sz="0" w:space="0" w:color="auto"/>
        <w:left w:val="none" w:sz="0" w:space="0" w:color="auto"/>
        <w:bottom w:val="none" w:sz="0" w:space="0" w:color="auto"/>
        <w:right w:val="none" w:sz="0" w:space="0" w:color="auto"/>
      </w:divBdr>
    </w:div>
    <w:div w:id="939263504">
      <w:bodyDiv w:val="1"/>
      <w:marLeft w:val="0"/>
      <w:marRight w:val="0"/>
      <w:marTop w:val="0"/>
      <w:marBottom w:val="0"/>
      <w:divBdr>
        <w:top w:val="none" w:sz="0" w:space="0" w:color="auto"/>
        <w:left w:val="none" w:sz="0" w:space="0" w:color="auto"/>
        <w:bottom w:val="none" w:sz="0" w:space="0" w:color="auto"/>
        <w:right w:val="none" w:sz="0" w:space="0" w:color="auto"/>
      </w:divBdr>
    </w:div>
    <w:div w:id="964702401">
      <w:bodyDiv w:val="1"/>
      <w:marLeft w:val="0"/>
      <w:marRight w:val="0"/>
      <w:marTop w:val="0"/>
      <w:marBottom w:val="0"/>
      <w:divBdr>
        <w:top w:val="none" w:sz="0" w:space="0" w:color="auto"/>
        <w:left w:val="none" w:sz="0" w:space="0" w:color="auto"/>
        <w:bottom w:val="none" w:sz="0" w:space="0" w:color="auto"/>
        <w:right w:val="none" w:sz="0" w:space="0" w:color="auto"/>
      </w:divBdr>
    </w:div>
    <w:div w:id="977951952">
      <w:bodyDiv w:val="1"/>
      <w:marLeft w:val="0"/>
      <w:marRight w:val="0"/>
      <w:marTop w:val="0"/>
      <w:marBottom w:val="0"/>
      <w:divBdr>
        <w:top w:val="none" w:sz="0" w:space="0" w:color="auto"/>
        <w:left w:val="none" w:sz="0" w:space="0" w:color="auto"/>
        <w:bottom w:val="none" w:sz="0" w:space="0" w:color="auto"/>
        <w:right w:val="none" w:sz="0" w:space="0" w:color="auto"/>
      </w:divBdr>
    </w:div>
    <w:div w:id="979502491">
      <w:bodyDiv w:val="1"/>
      <w:marLeft w:val="0"/>
      <w:marRight w:val="0"/>
      <w:marTop w:val="0"/>
      <w:marBottom w:val="0"/>
      <w:divBdr>
        <w:top w:val="none" w:sz="0" w:space="0" w:color="auto"/>
        <w:left w:val="none" w:sz="0" w:space="0" w:color="auto"/>
        <w:bottom w:val="none" w:sz="0" w:space="0" w:color="auto"/>
        <w:right w:val="none" w:sz="0" w:space="0" w:color="auto"/>
      </w:divBdr>
    </w:div>
    <w:div w:id="1018852686">
      <w:bodyDiv w:val="1"/>
      <w:marLeft w:val="0"/>
      <w:marRight w:val="0"/>
      <w:marTop w:val="0"/>
      <w:marBottom w:val="0"/>
      <w:divBdr>
        <w:top w:val="none" w:sz="0" w:space="0" w:color="auto"/>
        <w:left w:val="none" w:sz="0" w:space="0" w:color="auto"/>
        <w:bottom w:val="none" w:sz="0" w:space="0" w:color="auto"/>
        <w:right w:val="none" w:sz="0" w:space="0" w:color="auto"/>
      </w:divBdr>
    </w:div>
    <w:div w:id="1063530481">
      <w:bodyDiv w:val="1"/>
      <w:marLeft w:val="0"/>
      <w:marRight w:val="0"/>
      <w:marTop w:val="0"/>
      <w:marBottom w:val="0"/>
      <w:divBdr>
        <w:top w:val="none" w:sz="0" w:space="0" w:color="auto"/>
        <w:left w:val="none" w:sz="0" w:space="0" w:color="auto"/>
        <w:bottom w:val="none" w:sz="0" w:space="0" w:color="auto"/>
        <w:right w:val="none" w:sz="0" w:space="0" w:color="auto"/>
      </w:divBdr>
    </w:div>
    <w:div w:id="1097484996">
      <w:bodyDiv w:val="1"/>
      <w:marLeft w:val="0"/>
      <w:marRight w:val="0"/>
      <w:marTop w:val="0"/>
      <w:marBottom w:val="0"/>
      <w:divBdr>
        <w:top w:val="none" w:sz="0" w:space="0" w:color="auto"/>
        <w:left w:val="none" w:sz="0" w:space="0" w:color="auto"/>
        <w:bottom w:val="none" w:sz="0" w:space="0" w:color="auto"/>
        <w:right w:val="none" w:sz="0" w:space="0" w:color="auto"/>
      </w:divBdr>
    </w:div>
    <w:div w:id="1138842072">
      <w:bodyDiv w:val="1"/>
      <w:marLeft w:val="0"/>
      <w:marRight w:val="0"/>
      <w:marTop w:val="0"/>
      <w:marBottom w:val="0"/>
      <w:divBdr>
        <w:top w:val="none" w:sz="0" w:space="0" w:color="auto"/>
        <w:left w:val="none" w:sz="0" w:space="0" w:color="auto"/>
        <w:bottom w:val="none" w:sz="0" w:space="0" w:color="auto"/>
        <w:right w:val="none" w:sz="0" w:space="0" w:color="auto"/>
      </w:divBdr>
    </w:div>
    <w:div w:id="1142848476">
      <w:bodyDiv w:val="1"/>
      <w:marLeft w:val="0"/>
      <w:marRight w:val="0"/>
      <w:marTop w:val="0"/>
      <w:marBottom w:val="0"/>
      <w:divBdr>
        <w:top w:val="none" w:sz="0" w:space="0" w:color="auto"/>
        <w:left w:val="none" w:sz="0" w:space="0" w:color="auto"/>
        <w:bottom w:val="none" w:sz="0" w:space="0" w:color="auto"/>
        <w:right w:val="none" w:sz="0" w:space="0" w:color="auto"/>
      </w:divBdr>
    </w:div>
    <w:div w:id="1270771576">
      <w:bodyDiv w:val="1"/>
      <w:marLeft w:val="0"/>
      <w:marRight w:val="0"/>
      <w:marTop w:val="0"/>
      <w:marBottom w:val="0"/>
      <w:divBdr>
        <w:top w:val="none" w:sz="0" w:space="0" w:color="auto"/>
        <w:left w:val="none" w:sz="0" w:space="0" w:color="auto"/>
        <w:bottom w:val="none" w:sz="0" w:space="0" w:color="auto"/>
        <w:right w:val="none" w:sz="0" w:space="0" w:color="auto"/>
      </w:divBdr>
    </w:div>
    <w:div w:id="1277565570">
      <w:bodyDiv w:val="1"/>
      <w:marLeft w:val="0"/>
      <w:marRight w:val="0"/>
      <w:marTop w:val="0"/>
      <w:marBottom w:val="0"/>
      <w:divBdr>
        <w:top w:val="none" w:sz="0" w:space="0" w:color="auto"/>
        <w:left w:val="none" w:sz="0" w:space="0" w:color="auto"/>
        <w:bottom w:val="none" w:sz="0" w:space="0" w:color="auto"/>
        <w:right w:val="none" w:sz="0" w:space="0" w:color="auto"/>
      </w:divBdr>
    </w:div>
    <w:div w:id="1278564201">
      <w:bodyDiv w:val="1"/>
      <w:marLeft w:val="0"/>
      <w:marRight w:val="0"/>
      <w:marTop w:val="0"/>
      <w:marBottom w:val="0"/>
      <w:divBdr>
        <w:top w:val="none" w:sz="0" w:space="0" w:color="auto"/>
        <w:left w:val="none" w:sz="0" w:space="0" w:color="auto"/>
        <w:bottom w:val="none" w:sz="0" w:space="0" w:color="auto"/>
        <w:right w:val="none" w:sz="0" w:space="0" w:color="auto"/>
      </w:divBdr>
    </w:div>
    <w:div w:id="1286617504">
      <w:bodyDiv w:val="1"/>
      <w:marLeft w:val="0"/>
      <w:marRight w:val="0"/>
      <w:marTop w:val="0"/>
      <w:marBottom w:val="0"/>
      <w:divBdr>
        <w:top w:val="none" w:sz="0" w:space="0" w:color="auto"/>
        <w:left w:val="none" w:sz="0" w:space="0" w:color="auto"/>
        <w:bottom w:val="none" w:sz="0" w:space="0" w:color="auto"/>
        <w:right w:val="none" w:sz="0" w:space="0" w:color="auto"/>
      </w:divBdr>
    </w:div>
    <w:div w:id="1359232951">
      <w:bodyDiv w:val="1"/>
      <w:marLeft w:val="0"/>
      <w:marRight w:val="0"/>
      <w:marTop w:val="0"/>
      <w:marBottom w:val="0"/>
      <w:divBdr>
        <w:top w:val="none" w:sz="0" w:space="0" w:color="auto"/>
        <w:left w:val="none" w:sz="0" w:space="0" w:color="auto"/>
        <w:bottom w:val="none" w:sz="0" w:space="0" w:color="auto"/>
        <w:right w:val="none" w:sz="0" w:space="0" w:color="auto"/>
      </w:divBdr>
    </w:div>
    <w:div w:id="1367948822">
      <w:bodyDiv w:val="1"/>
      <w:marLeft w:val="0"/>
      <w:marRight w:val="0"/>
      <w:marTop w:val="0"/>
      <w:marBottom w:val="0"/>
      <w:divBdr>
        <w:top w:val="none" w:sz="0" w:space="0" w:color="auto"/>
        <w:left w:val="none" w:sz="0" w:space="0" w:color="auto"/>
        <w:bottom w:val="none" w:sz="0" w:space="0" w:color="auto"/>
        <w:right w:val="none" w:sz="0" w:space="0" w:color="auto"/>
      </w:divBdr>
    </w:div>
    <w:div w:id="1383599774">
      <w:bodyDiv w:val="1"/>
      <w:marLeft w:val="0"/>
      <w:marRight w:val="0"/>
      <w:marTop w:val="0"/>
      <w:marBottom w:val="0"/>
      <w:divBdr>
        <w:top w:val="none" w:sz="0" w:space="0" w:color="auto"/>
        <w:left w:val="none" w:sz="0" w:space="0" w:color="auto"/>
        <w:bottom w:val="none" w:sz="0" w:space="0" w:color="auto"/>
        <w:right w:val="none" w:sz="0" w:space="0" w:color="auto"/>
      </w:divBdr>
    </w:div>
    <w:div w:id="1420445532">
      <w:bodyDiv w:val="1"/>
      <w:marLeft w:val="0"/>
      <w:marRight w:val="0"/>
      <w:marTop w:val="0"/>
      <w:marBottom w:val="0"/>
      <w:divBdr>
        <w:top w:val="none" w:sz="0" w:space="0" w:color="auto"/>
        <w:left w:val="none" w:sz="0" w:space="0" w:color="auto"/>
        <w:bottom w:val="none" w:sz="0" w:space="0" w:color="auto"/>
        <w:right w:val="none" w:sz="0" w:space="0" w:color="auto"/>
      </w:divBdr>
    </w:div>
    <w:div w:id="1461266449">
      <w:bodyDiv w:val="1"/>
      <w:marLeft w:val="0"/>
      <w:marRight w:val="0"/>
      <w:marTop w:val="0"/>
      <w:marBottom w:val="0"/>
      <w:divBdr>
        <w:top w:val="none" w:sz="0" w:space="0" w:color="auto"/>
        <w:left w:val="none" w:sz="0" w:space="0" w:color="auto"/>
        <w:bottom w:val="none" w:sz="0" w:space="0" w:color="auto"/>
        <w:right w:val="none" w:sz="0" w:space="0" w:color="auto"/>
      </w:divBdr>
    </w:div>
    <w:div w:id="1556117375">
      <w:bodyDiv w:val="1"/>
      <w:marLeft w:val="0"/>
      <w:marRight w:val="0"/>
      <w:marTop w:val="0"/>
      <w:marBottom w:val="0"/>
      <w:divBdr>
        <w:top w:val="none" w:sz="0" w:space="0" w:color="auto"/>
        <w:left w:val="none" w:sz="0" w:space="0" w:color="auto"/>
        <w:bottom w:val="none" w:sz="0" w:space="0" w:color="auto"/>
        <w:right w:val="none" w:sz="0" w:space="0" w:color="auto"/>
      </w:divBdr>
    </w:div>
    <w:div w:id="1563828287">
      <w:bodyDiv w:val="1"/>
      <w:marLeft w:val="0"/>
      <w:marRight w:val="0"/>
      <w:marTop w:val="0"/>
      <w:marBottom w:val="0"/>
      <w:divBdr>
        <w:top w:val="none" w:sz="0" w:space="0" w:color="auto"/>
        <w:left w:val="none" w:sz="0" w:space="0" w:color="auto"/>
        <w:bottom w:val="none" w:sz="0" w:space="0" w:color="auto"/>
        <w:right w:val="none" w:sz="0" w:space="0" w:color="auto"/>
      </w:divBdr>
    </w:div>
    <w:div w:id="1574314475">
      <w:bodyDiv w:val="1"/>
      <w:marLeft w:val="0"/>
      <w:marRight w:val="0"/>
      <w:marTop w:val="0"/>
      <w:marBottom w:val="0"/>
      <w:divBdr>
        <w:top w:val="none" w:sz="0" w:space="0" w:color="auto"/>
        <w:left w:val="none" w:sz="0" w:space="0" w:color="auto"/>
        <w:bottom w:val="none" w:sz="0" w:space="0" w:color="auto"/>
        <w:right w:val="none" w:sz="0" w:space="0" w:color="auto"/>
      </w:divBdr>
    </w:div>
    <w:div w:id="1577399144">
      <w:bodyDiv w:val="1"/>
      <w:marLeft w:val="0"/>
      <w:marRight w:val="0"/>
      <w:marTop w:val="0"/>
      <w:marBottom w:val="0"/>
      <w:divBdr>
        <w:top w:val="none" w:sz="0" w:space="0" w:color="auto"/>
        <w:left w:val="none" w:sz="0" w:space="0" w:color="auto"/>
        <w:bottom w:val="none" w:sz="0" w:space="0" w:color="auto"/>
        <w:right w:val="none" w:sz="0" w:space="0" w:color="auto"/>
      </w:divBdr>
    </w:div>
    <w:div w:id="1586762187">
      <w:bodyDiv w:val="1"/>
      <w:marLeft w:val="0"/>
      <w:marRight w:val="0"/>
      <w:marTop w:val="0"/>
      <w:marBottom w:val="0"/>
      <w:divBdr>
        <w:top w:val="none" w:sz="0" w:space="0" w:color="auto"/>
        <w:left w:val="none" w:sz="0" w:space="0" w:color="auto"/>
        <w:bottom w:val="none" w:sz="0" w:space="0" w:color="auto"/>
        <w:right w:val="none" w:sz="0" w:space="0" w:color="auto"/>
      </w:divBdr>
    </w:div>
    <w:div w:id="1605922139">
      <w:bodyDiv w:val="1"/>
      <w:marLeft w:val="0"/>
      <w:marRight w:val="0"/>
      <w:marTop w:val="0"/>
      <w:marBottom w:val="0"/>
      <w:divBdr>
        <w:top w:val="none" w:sz="0" w:space="0" w:color="auto"/>
        <w:left w:val="none" w:sz="0" w:space="0" w:color="auto"/>
        <w:bottom w:val="none" w:sz="0" w:space="0" w:color="auto"/>
        <w:right w:val="none" w:sz="0" w:space="0" w:color="auto"/>
      </w:divBdr>
    </w:div>
    <w:div w:id="1626816062">
      <w:bodyDiv w:val="1"/>
      <w:marLeft w:val="0"/>
      <w:marRight w:val="0"/>
      <w:marTop w:val="0"/>
      <w:marBottom w:val="0"/>
      <w:divBdr>
        <w:top w:val="none" w:sz="0" w:space="0" w:color="auto"/>
        <w:left w:val="none" w:sz="0" w:space="0" w:color="auto"/>
        <w:bottom w:val="none" w:sz="0" w:space="0" w:color="auto"/>
        <w:right w:val="none" w:sz="0" w:space="0" w:color="auto"/>
      </w:divBdr>
    </w:div>
    <w:div w:id="1637878808">
      <w:bodyDiv w:val="1"/>
      <w:marLeft w:val="0"/>
      <w:marRight w:val="0"/>
      <w:marTop w:val="0"/>
      <w:marBottom w:val="0"/>
      <w:divBdr>
        <w:top w:val="none" w:sz="0" w:space="0" w:color="auto"/>
        <w:left w:val="none" w:sz="0" w:space="0" w:color="auto"/>
        <w:bottom w:val="none" w:sz="0" w:space="0" w:color="auto"/>
        <w:right w:val="none" w:sz="0" w:space="0" w:color="auto"/>
      </w:divBdr>
    </w:div>
    <w:div w:id="1638414901">
      <w:bodyDiv w:val="1"/>
      <w:marLeft w:val="0"/>
      <w:marRight w:val="0"/>
      <w:marTop w:val="0"/>
      <w:marBottom w:val="0"/>
      <w:divBdr>
        <w:top w:val="none" w:sz="0" w:space="0" w:color="auto"/>
        <w:left w:val="none" w:sz="0" w:space="0" w:color="auto"/>
        <w:bottom w:val="none" w:sz="0" w:space="0" w:color="auto"/>
        <w:right w:val="none" w:sz="0" w:space="0" w:color="auto"/>
      </w:divBdr>
    </w:div>
    <w:div w:id="1684740540">
      <w:bodyDiv w:val="1"/>
      <w:marLeft w:val="0"/>
      <w:marRight w:val="0"/>
      <w:marTop w:val="0"/>
      <w:marBottom w:val="0"/>
      <w:divBdr>
        <w:top w:val="none" w:sz="0" w:space="0" w:color="auto"/>
        <w:left w:val="none" w:sz="0" w:space="0" w:color="auto"/>
        <w:bottom w:val="none" w:sz="0" w:space="0" w:color="auto"/>
        <w:right w:val="none" w:sz="0" w:space="0" w:color="auto"/>
      </w:divBdr>
    </w:div>
    <w:div w:id="1700080962">
      <w:bodyDiv w:val="1"/>
      <w:marLeft w:val="0"/>
      <w:marRight w:val="0"/>
      <w:marTop w:val="0"/>
      <w:marBottom w:val="0"/>
      <w:divBdr>
        <w:top w:val="none" w:sz="0" w:space="0" w:color="auto"/>
        <w:left w:val="none" w:sz="0" w:space="0" w:color="auto"/>
        <w:bottom w:val="none" w:sz="0" w:space="0" w:color="auto"/>
        <w:right w:val="none" w:sz="0" w:space="0" w:color="auto"/>
      </w:divBdr>
    </w:div>
    <w:div w:id="1726294046">
      <w:bodyDiv w:val="1"/>
      <w:marLeft w:val="0"/>
      <w:marRight w:val="0"/>
      <w:marTop w:val="0"/>
      <w:marBottom w:val="0"/>
      <w:divBdr>
        <w:top w:val="none" w:sz="0" w:space="0" w:color="auto"/>
        <w:left w:val="none" w:sz="0" w:space="0" w:color="auto"/>
        <w:bottom w:val="none" w:sz="0" w:space="0" w:color="auto"/>
        <w:right w:val="none" w:sz="0" w:space="0" w:color="auto"/>
      </w:divBdr>
    </w:div>
    <w:div w:id="1784811355">
      <w:bodyDiv w:val="1"/>
      <w:marLeft w:val="0"/>
      <w:marRight w:val="0"/>
      <w:marTop w:val="0"/>
      <w:marBottom w:val="0"/>
      <w:divBdr>
        <w:top w:val="none" w:sz="0" w:space="0" w:color="auto"/>
        <w:left w:val="none" w:sz="0" w:space="0" w:color="auto"/>
        <w:bottom w:val="none" w:sz="0" w:space="0" w:color="auto"/>
        <w:right w:val="none" w:sz="0" w:space="0" w:color="auto"/>
      </w:divBdr>
    </w:div>
    <w:div w:id="1794523258">
      <w:bodyDiv w:val="1"/>
      <w:marLeft w:val="0"/>
      <w:marRight w:val="0"/>
      <w:marTop w:val="0"/>
      <w:marBottom w:val="0"/>
      <w:divBdr>
        <w:top w:val="none" w:sz="0" w:space="0" w:color="auto"/>
        <w:left w:val="none" w:sz="0" w:space="0" w:color="auto"/>
        <w:bottom w:val="none" w:sz="0" w:space="0" w:color="auto"/>
        <w:right w:val="none" w:sz="0" w:space="0" w:color="auto"/>
      </w:divBdr>
    </w:div>
    <w:div w:id="1806849708">
      <w:bodyDiv w:val="1"/>
      <w:marLeft w:val="0"/>
      <w:marRight w:val="0"/>
      <w:marTop w:val="0"/>
      <w:marBottom w:val="0"/>
      <w:divBdr>
        <w:top w:val="none" w:sz="0" w:space="0" w:color="auto"/>
        <w:left w:val="none" w:sz="0" w:space="0" w:color="auto"/>
        <w:bottom w:val="none" w:sz="0" w:space="0" w:color="auto"/>
        <w:right w:val="none" w:sz="0" w:space="0" w:color="auto"/>
      </w:divBdr>
    </w:div>
    <w:div w:id="1808665477">
      <w:bodyDiv w:val="1"/>
      <w:marLeft w:val="0"/>
      <w:marRight w:val="0"/>
      <w:marTop w:val="0"/>
      <w:marBottom w:val="0"/>
      <w:divBdr>
        <w:top w:val="none" w:sz="0" w:space="0" w:color="auto"/>
        <w:left w:val="none" w:sz="0" w:space="0" w:color="auto"/>
        <w:bottom w:val="none" w:sz="0" w:space="0" w:color="auto"/>
        <w:right w:val="none" w:sz="0" w:space="0" w:color="auto"/>
      </w:divBdr>
    </w:div>
    <w:div w:id="1847397804">
      <w:bodyDiv w:val="1"/>
      <w:marLeft w:val="0"/>
      <w:marRight w:val="0"/>
      <w:marTop w:val="0"/>
      <w:marBottom w:val="0"/>
      <w:divBdr>
        <w:top w:val="none" w:sz="0" w:space="0" w:color="auto"/>
        <w:left w:val="none" w:sz="0" w:space="0" w:color="auto"/>
        <w:bottom w:val="none" w:sz="0" w:space="0" w:color="auto"/>
        <w:right w:val="none" w:sz="0" w:space="0" w:color="auto"/>
      </w:divBdr>
    </w:div>
    <w:div w:id="1877698161">
      <w:bodyDiv w:val="1"/>
      <w:marLeft w:val="0"/>
      <w:marRight w:val="0"/>
      <w:marTop w:val="0"/>
      <w:marBottom w:val="0"/>
      <w:divBdr>
        <w:top w:val="none" w:sz="0" w:space="0" w:color="auto"/>
        <w:left w:val="none" w:sz="0" w:space="0" w:color="auto"/>
        <w:bottom w:val="none" w:sz="0" w:space="0" w:color="auto"/>
        <w:right w:val="none" w:sz="0" w:space="0" w:color="auto"/>
      </w:divBdr>
    </w:div>
    <w:div w:id="1889609067">
      <w:bodyDiv w:val="1"/>
      <w:marLeft w:val="0"/>
      <w:marRight w:val="0"/>
      <w:marTop w:val="0"/>
      <w:marBottom w:val="0"/>
      <w:divBdr>
        <w:top w:val="none" w:sz="0" w:space="0" w:color="auto"/>
        <w:left w:val="none" w:sz="0" w:space="0" w:color="auto"/>
        <w:bottom w:val="none" w:sz="0" w:space="0" w:color="auto"/>
        <w:right w:val="none" w:sz="0" w:space="0" w:color="auto"/>
      </w:divBdr>
    </w:div>
    <w:div w:id="1938442168">
      <w:bodyDiv w:val="1"/>
      <w:marLeft w:val="0"/>
      <w:marRight w:val="0"/>
      <w:marTop w:val="0"/>
      <w:marBottom w:val="0"/>
      <w:divBdr>
        <w:top w:val="none" w:sz="0" w:space="0" w:color="auto"/>
        <w:left w:val="none" w:sz="0" w:space="0" w:color="auto"/>
        <w:bottom w:val="none" w:sz="0" w:space="0" w:color="auto"/>
        <w:right w:val="none" w:sz="0" w:space="0" w:color="auto"/>
      </w:divBdr>
    </w:div>
    <w:div w:id="1971544302">
      <w:bodyDiv w:val="1"/>
      <w:marLeft w:val="0"/>
      <w:marRight w:val="0"/>
      <w:marTop w:val="0"/>
      <w:marBottom w:val="0"/>
      <w:divBdr>
        <w:top w:val="none" w:sz="0" w:space="0" w:color="auto"/>
        <w:left w:val="none" w:sz="0" w:space="0" w:color="auto"/>
        <w:bottom w:val="none" w:sz="0" w:space="0" w:color="auto"/>
        <w:right w:val="none" w:sz="0" w:space="0" w:color="auto"/>
      </w:divBdr>
    </w:div>
    <w:div w:id="1978685624">
      <w:bodyDiv w:val="1"/>
      <w:marLeft w:val="0"/>
      <w:marRight w:val="0"/>
      <w:marTop w:val="0"/>
      <w:marBottom w:val="0"/>
      <w:divBdr>
        <w:top w:val="none" w:sz="0" w:space="0" w:color="auto"/>
        <w:left w:val="none" w:sz="0" w:space="0" w:color="auto"/>
        <w:bottom w:val="none" w:sz="0" w:space="0" w:color="auto"/>
        <w:right w:val="none" w:sz="0" w:space="0" w:color="auto"/>
      </w:divBdr>
    </w:div>
    <w:div w:id="1989549328">
      <w:bodyDiv w:val="1"/>
      <w:marLeft w:val="0"/>
      <w:marRight w:val="0"/>
      <w:marTop w:val="0"/>
      <w:marBottom w:val="0"/>
      <w:divBdr>
        <w:top w:val="none" w:sz="0" w:space="0" w:color="auto"/>
        <w:left w:val="none" w:sz="0" w:space="0" w:color="auto"/>
        <w:bottom w:val="none" w:sz="0" w:space="0" w:color="auto"/>
        <w:right w:val="none" w:sz="0" w:space="0" w:color="auto"/>
      </w:divBdr>
    </w:div>
    <w:div w:id="2014186398">
      <w:bodyDiv w:val="1"/>
      <w:marLeft w:val="0"/>
      <w:marRight w:val="0"/>
      <w:marTop w:val="0"/>
      <w:marBottom w:val="0"/>
      <w:divBdr>
        <w:top w:val="none" w:sz="0" w:space="0" w:color="auto"/>
        <w:left w:val="none" w:sz="0" w:space="0" w:color="auto"/>
        <w:bottom w:val="none" w:sz="0" w:space="0" w:color="auto"/>
        <w:right w:val="none" w:sz="0" w:space="0" w:color="auto"/>
      </w:divBdr>
    </w:div>
    <w:div w:id="2021152683">
      <w:bodyDiv w:val="1"/>
      <w:marLeft w:val="0"/>
      <w:marRight w:val="0"/>
      <w:marTop w:val="0"/>
      <w:marBottom w:val="0"/>
      <w:divBdr>
        <w:top w:val="none" w:sz="0" w:space="0" w:color="auto"/>
        <w:left w:val="none" w:sz="0" w:space="0" w:color="auto"/>
        <w:bottom w:val="none" w:sz="0" w:space="0" w:color="auto"/>
        <w:right w:val="none" w:sz="0" w:space="0" w:color="auto"/>
      </w:divBdr>
    </w:div>
    <w:div w:id="2031177371">
      <w:bodyDiv w:val="1"/>
      <w:marLeft w:val="0"/>
      <w:marRight w:val="0"/>
      <w:marTop w:val="0"/>
      <w:marBottom w:val="0"/>
      <w:divBdr>
        <w:top w:val="none" w:sz="0" w:space="0" w:color="auto"/>
        <w:left w:val="none" w:sz="0" w:space="0" w:color="auto"/>
        <w:bottom w:val="none" w:sz="0" w:space="0" w:color="auto"/>
        <w:right w:val="none" w:sz="0" w:space="0" w:color="auto"/>
      </w:divBdr>
    </w:div>
    <w:div w:id="2091733728">
      <w:bodyDiv w:val="1"/>
      <w:marLeft w:val="0"/>
      <w:marRight w:val="0"/>
      <w:marTop w:val="0"/>
      <w:marBottom w:val="0"/>
      <w:divBdr>
        <w:top w:val="none" w:sz="0" w:space="0" w:color="auto"/>
        <w:left w:val="none" w:sz="0" w:space="0" w:color="auto"/>
        <w:bottom w:val="none" w:sz="0" w:space="0" w:color="auto"/>
        <w:right w:val="none" w:sz="0" w:space="0" w:color="auto"/>
      </w:divBdr>
    </w:div>
    <w:div w:id="210345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654546669?pq-origsite=primo&amp;accountid=130472"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C5925B-8609-4B1B-BEDE-D91E414EEE45}" type="doc">
      <dgm:prSet loTypeId="urn:microsoft.com/office/officeart/2005/8/layout/matrix1" loCatId="matrix" qsTypeId="urn:microsoft.com/office/officeart/2005/8/quickstyle/simple5" qsCatId="simple" csTypeId="urn:microsoft.com/office/officeart/2005/8/colors/accent1_2" csCatId="accent1" phldr="1"/>
      <dgm:spPr/>
      <dgm:t>
        <a:bodyPr/>
        <a:lstStyle/>
        <a:p>
          <a:endParaRPr lang="en-GB"/>
        </a:p>
      </dgm:t>
    </dgm:pt>
    <dgm:pt modelId="{D38C7AF8-DCAA-4E6F-8DC4-87A135694FEF}">
      <dgm:prSet phldrT="[Text]" custT="1"/>
      <dgm:spPr/>
      <dgm:t>
        <a:bodyPr/>
        <a:lstStyle/>
        <a:p>
          <a:r>
            <a:rPr lang="en-GB" sz="2800" b="1">
              <a:solidFill>
                <a:schemeClr val="bg1"/>
              </a:solidFill>
              <a:latin typeface="Times New Roman" panose="02020603050405020304" pitchFamily="18" charset="0"/>
              <a:cs typeface="Times New Roman" panose="02020603050405020304" pitchFamily="18" charset="0"/>
            </a:rPr>
            <a:t>SWOT</a:t>
          </a:r>
        </a:p>
      </dgm:t>
    </dgm:pt>
    <dgm:pt modelId="{4CEAFB8E-2682-4DA9-9838-55B9CDE31495}" type="parTrans" cxnId="{0E3C5CDE-5B57-4793-ACAF-CEFA89A46306}">
      <dgm:prSet/>
      <dgm:spPr/>
      <dgm:t>
        <a:bodyPr/>
        <a:lstStyle/>
        <a:p>
          <a:endParaRPr lang="en-GB"/>
        </a:p>
      </dgm:t>
    </dgm:pt>
    <dgm:pt modelId="{A224DD83-2F1F-42CC-AA42-ABF78B89D860}" type="sibTrans" cxnId="{0E3C5CDE-5B57-4793-ACAF-CEFA89A46306}">
      <dgm:prSet/>
      <dgm:spPr/>
      <dgm:t>
        <a:bodyPr/>
        <a:lstStyle/>
        <a:p>
          <a:endParaRPr lang="en-GB"/>
        </a:p>
      </dgm:t>
    </dgm:pt>
    <dgm:pt modelId="{31C90A58-B608-4411-9040-607E003C1872}">
      <dgm:prSet phldrT="[Text]" custT="1"/>
      <dgm:spPr/>
      <dgm:t>
        <a:bodyPr/>
        <a:lstStyle/>
        <a:p>
          <a:endParaRPr lang="en-GB" sz="1100">
            <a:latin typeface="Times New Roman" panose="02020603050405020304" pitchFamily="18" charset="0"/>
            <a:cs typeface="Times New Roman" panose="02020603050405020304" pitchFamily="18" charset="0"/>
          </a:endParaRPr>
        </a:p>
        <a:p>
          <a:endParaRPr lang="en-GB" sz="1400" b="1">
            <a:latin typeface="Times New Roman" panose="02020603050405020304" pitchFamily="18" charset="0"/>
            <a:cs typeface="Times New Roman" panose="02020603050405020304" pitchFamily="18" charset="0"/>
          </a:endParaRPr>
        </a:p>
        <a:p>
          <a:r>
            <a:rPr lang="en-GB" sz="1400" b="1">
              <a:latin typeface="Times New Roman" panose="02020603050405020304" pitchFamily="18" charset="0"/>
              <a:cs typeface="Times New Roman" panose="02020603050405020304" pitchFamily="18" charset="0"/>
            </a:rPr>
            <a:t>STRENGHTS</a:t>
          </a:r>
          <a:r>
            <a:rPr lang="en-GB" sz="1100">
              <a:latin typeface="Times New Roman" panose="02020603050405020304" pitchFamily="18" charset="0"/>
              <a:cs typeface="Times New Roman" panose="02020603050405020304" pitchFamily="18" charset="0"/>
            </a:rPr>
            <a:t> </a:t>
          </a:r>
        </a:p>
        <a:p>
          <a:r>
            <a:rPr lang="en-GB" sz="1100">
              <a:latin typeface="Times New Roman" panose="02020603050405020304" pitchFamily="18" charset="0"/>
              <a:cs typeface="Times New Roman" panose="02020603050405020304" pitchFamily="18" charset="0"/>
            </a:rPr>
            <a:t>Attention to details</a:t>
          </a:r>
        </a:p>
        <a:p>
          <a:r>
            <a:rPr lang="en-GB" sz="1100">
              <a:latin typeface="Times New Roman" panose="02020603050405020304" pitchFamily="18" charset="0"/>
              <a:cs typeface="Times New Roman" panose="02020603050405020304" pitchFamily="18" charset="0"/>
            </a:rPr>
            <a:t>Patient </a:t>
          </a:r>
        </a:p>
        <a:p>
          <a:r>
            <a:rPr lang="en-GB" sz="1100">
              <a:latin typeface="Times New Roman" panose="02020603050405020304" pitchFamily="18" charset="0"/>
              <a:cs typeface="Times New Roman" panose="02020603050405020304" pitchFamily="18" charset="0"/>
            </a:rPr>
            <a:t>Competetive</a:t>
          </a:r>
        </a:p>
        <a:p>
          <a:r>
            <a:rPr lang="en-GB" sz="1100">
              <a:latin typeface="Times New Roman" panose="02020603050405020304" pitchFamily="18" charset="0"/>
              <a:cs typeface="Times New Roman" panose="02020603050405020304" pitchFamily="18" charset="0"/>
            </a:rPr>
            <a:t>Responsible</a:t>
          </a:r>
        </a:p>
        <a:p>
          <a:endParaRPr lang="en-GB" sz="800"/>
        </a:p>
        <a:p>
          <a:endParaRPr lang="en-GB" sz="800"/>
        </a:p>
      </dgm:t>
    </dgm:pt>
    <dgm:pt modelId="{0741CC3C-886E-4B20-9FC7-A8E1A1581CAB}" type="parTrans" cxnId="{83E6245B-B504-4909-A428-6B1A0AAC8696}">
      <dgm:prSet/>
      <dgm:spPr/>
      <dgm:t>
        <a:bodyPr/>
        <a:lstStyle/>
        <a:p>
          <a:endParaRPr lang="en-GB"/>
        </a:p>
      </dgm:t>
    </dgm:pt>
    <dgm:pt modelId="{4C050498-4A64-4BCC-BB7D-CDA04A03A5DC}" type="sibTrans" cxnId="{83E6245B-B504-4909-A428-6B1A0AAC8696}">
      <dgm:prSet/>
      <dgm:spPr/>
      <dgm:t>
        <a:bodyPr/>
        <a:lstStyle/>
        <a:p>
          <a:endParaRPr lang="en-GB"/>
        </a:p>
      </dgm:t>
    </dgm:pt>
    <dgm:pt modelId="{160D023F-DF3B-49A4-8A3D-DE08651AE8A6}">
      <dgm:prSet phldrT="[Text]" custT="1"/>
      <dgm:spPr/>
      <dgm:t>
        <a:bodyPr/>
        <a:lstStyle/>
        <a:p>
          <a:endParaRPr lang="en-GB" sz="1400" b="1">
            <a:latin typeface="Times New Roman" panose="02020603050405020304" pitchFamily="18" charset="0"/>
            <a:cs typeface="Times New Roman" panose="02020603050405020304" pitchFamily="18" charset="0"/>
          </a:endParaRPr>
        </a:p>
        <a:p>
          <a:r>
            <a:rPr lang="en-GB" sz="1400" b="1">
              <a:latin typeface="Times New Roman" panose="02020603050405020304" pitchFamily="18" charset="0"/>
              <a:cs typeface="Times New Roman" panose="02020603050405020304" pitchFamily="18" charset="0"/>
            </a:rPr>
            <a:t>OPORTUNITIES</a:t>
          </a:r>
        </a:p>
        <a:p>
          <a:r>
            <a:rPr lang="en-GB" sz="1100" b="0">
              <a:latin typeface="Times New Roman" panose="02020603050405020304" pitchFamily="18" charset="0"/>
              <a:cs typeface="Times New Roman" panose="02020603050405020304" pitchFamily="18" charset="0"/>
            </a:rPr>
            <a:t>Extensive reading</a:t>
          </a:r>
        </a:p>
        <a:p>
          <a:r>
            <a:rPr lang="en-GB" sz="1100" b="0">
              <a:latin typeface="Times New Roman" panose="02020603050405020304" pitchFamily="18" charset="0"/>
              <a:cs typeface="Times New Roman" panose="02020603050405020304" pitchFamily="18" charset="0"/>
            </a:rPr>
            <a:t>Attending related courses to expand my network</a:t>
          </a:r>
        </a:p>
        <a:p>
          <a:r>
            <a:rPr lang="en-GB" sz="1100" b="0">
              <a:latin typeface="Times New Roman" panose="02020603050405020304" pitchFamily="18" charset="0"/>
              <a:cs typeface="Times New Roman" panose="02020603050405020304" pitchFamily="18" charset="0"/>
            </a:rPr>
            <a:t>Encourage enterpreneur skills </a:t>
          </a:r>
        </a:p>
        <a:p>
          <a:endParaRPr lang="en-GB" sz="1000"/>
        </a:p>
      </dgm:t>
    </dgm:pt>
    <dgm:pt modelId="{B1C3BC88-9559-45AB-B0FC-15BDCEAF9D6F}" type="parTrans" cxnId="{2E069EF2-E871-4F60-A625-C66D8D5F00DB}">
      <dgm:prSet/>
      <dgm:spPr/>
      <dgm:t>
        <a:bodyPr/>
        <a:lstStyle/>
        <a:p>
          <a:endParaRPr lang="en-GB"/>
        </a:p>
      </dgm:t>
    </dgm:pt>
    <dgm:pt modelId="{6E02F56C-6494-43C8-8309-09C0DC874A02}" type="sibTrans" cxnId="{2E069EF2-E871-4F60-A625-C66D8D5F00DB}">
      <dgm:prSet/>
      <dgm:spPr/>
      <dgm:t>
        <a:bodyPr/>
        <a:lstStyle/>
        <a:p>
          <a:endParaRPr lang="en-GB"/>
        </a:p>
      </dgm:t>
    </dgm:pt>
    <dgm:pt modelId="{09E687DE-2E40-4857-B3C2-81E33558E0E4}">
      <dgm:prSet phldrT="[Text]" custT="1"/>
      <dgm:spPr/>
      <dgm:t>
        <a:bodyPr/>
        <a:lstStyle/>
        <a:p>
          <a:r>
            <a:rPr lang="en-GB" sz="1400" b="1">
              <a:latin typeface="Times New Roman" panose="02020603050405020304" pitchFamily="18" charset="0"/>
              <a:cs typeface="Times New Roman" panose="02020603050405020304" pitchFamily="18" charset="0"/>
            </a:rPr>
            <a:t>WEAKNNESSES</a:t>
          </a:r>
        </a:p>
        <a:p>
          <a:r>
            <a:rPr lang="en-GB" sz="1100">
              <a:latin typeface="Times New Roman" panose="02020603050405020304" pitchFamily="18" charset="0"/>
              <a:cs typeface="Times New Roman" panose="02020603050405020304" pitchFamily="18" charset="0"/>
            </a:rPr>
            <a:t>Easily distracted</a:t>
          </a:r>
        </a:p>
        <a:p>
          <a:r>
            <a:rPr lang="en-GB" sz="1100">
              <a:latin typeface="Times New Roman" panose="02020603050405020304" pitchFamily="18" charset="0"/>
              <a:cs typeface="Times New Roman" panose="02020603050405020304" pitchFamily="18" charset="0"/>
            </a:rPr>
            <a:t>Not creative enough</a:t>
          </a:r>
        </a:p>
        <a:p>
          <a:r>
            <a:rPr lang="en-GB" sz="1100">
              <a:latin typeface="Times New Roman" panose="02020603050405020304" pitchFamily="18" charset="0"/>
              <a:cs typeface="Times New Roman" panose="02020603050405020304" pitchFamily="18" charset="0"/>
            </a:rPr>
            <a:t>Too narrow focus</a:t>
          </a:r>
        </a:p>
        <a:p>
          <a:r>
            <a:rPr lang="en-GB" sz="1100">
              <a:latin typeface="Times New Roman" panose="02020603050405020304" pitchFamily="18" charset="0"/>
              <a:cs typeface="Times New Roman" panose="02020603050405020304" pitchFamily="18" charset="0"/>
            </a:rPr>
            <a:t>Absent of strong nigotiation skills </a:t>
          </a:r>
        </a:p>
        <a:p>
          <a:endParaRPr lang="en-GB" sz="800"/>
        </a:p>
      </dgm:t>
    </dgm:pt>
    <dgm:pt modelId="{9BB34B9C-FEBF-456B-B1A1-2B131D0E629C}" type="parTrans" cxnId="{915CDB97-ECF6-48FF-B94F-E7A8D0EEFC3A}">
      <dgm:prSet/>
      <dgm:spPr/>
      <dgm:t>
        <a:bodyPr/>
        <a:lstStyle/>
        <a:p>
          <a:endParaRPr lang="en-GB"/>
        </a:p>
      </dgm:t>
    </dgm:pt>
    <dgm:pt modelId="{FDD11E58-8B26-4C55-8C2B-7B0E605F88BF}" type="sibTrans" cxnId="{915CDB97-ECF6-48FF-B94F-E7A8D0EEFC3A}">
      <dgm:prSet/>
      <dgm:spPr/>
      <dgm:t>
        <a:bodyPr/>
        <a:lstStyle/>
        <a:p>
          <a:endParaRPr lang="en-GB"/>
        </a:p>
      </dgm:t>
    </dgm:pt>
    <dgm:pt modelId="{944B166A-8EB7-4979-8DC1-D04667B55099}">
      <dgm:prSet phldrT="[Text]" custT="1"/>
      <dgm:spPr/>
      <dgm:t>
        <a:bodyPr/>
        <a:lstStyle/>
        <a:p>
          <a:pPr algn="ctr"/>
          <a:r>
            <a:rPr lang="en-GB" sz="1400" b="1">
              <a:latin typeface="Times New Roman" panose="02020603050405020304" pitchFamily="18" charset="0"/>
              <a:cs typeface="Times New Roman" panose="02020603050405020304" pitchFamily="18" charset="0"/>
            </a:rPr>
            <a:t>THREATS</a:t>
          </a:r>
        </a:p>
        <a:p>
          <a:pPr algn="ctr"/>
          <a:r>
            <a:rPr lang="en-GB" sz="1100">
              <a:latin typeface="Times New Roman" panose="02020603050405020304" pitchFamily="18" charset="0"/>
              <a:cs typeface="Times New Roman" panose="02020603050405020304" pitchFamily="18" charset="0"/>
            </a:rPr>
            <a:t>People with better IT skills</a:t>
          </a:r>
        </a:p>
        <a:p>
          <a:pPr algn="ctr"/>
          <a:r>
            <a:rPr lang="en-GB" sz="1100">
              <a:latin typeface="Times New Roman" panose="02020603050405020304" pitchFamily="18" charset="0"/>
              <a:cs typeface="Times New Roman" panose="02020603050405020304" pitchFamily="18" charset="0"/>
            </a:rPr>
            <a:t>The company I work for does not offer proffesional training</a:t>
          </a:r>
        </a:p>
        <a:p>
          <a:pPr algn="ctr"/>
          <a:r>
            <a:rPr lang="en-GB" sz="1100">
              <a:latin typeface="Times New Roman" panose="02020603050405020304" pitchFamily="18" charset="0"/>
              <a:cs typeface="Times New Roman" panose="02020603050405020304" pitchFamily="18" charset="0"/>
            </a:rPr>
            <a:t>No big carreer opportunities</a:t>
          </a:r>
        </a:p>
        <a:p>
          <a:pPr algn="ctr"/>
          <a:endParaRPr lang="en-GB" sz="1000"/>
        </a:p>
      </dgm:t>
    </dgm:pt>
    <dgm:pt modelId="{1F6C04A8-483C-4636-BFCF-2CA83544A869}" type="parTrans" cxnId="{F3794162-8938-4D15-8D78-385D949B47DA}">
      <dgm:prSet/>
      <dgm:spPr/>
      <dgm:t>
        <a:bodyPr/>
        <a:lstStyle/>
        <a:p>
          <a:endParaRPr lang="en-GB"/>
        </a:p>
      </dgm:t>
    </dgm:pt>
    <dgm:pt modelId="{FEE5A424-A79A-420E-BAE8-3441F71142DC}" type="sibTrans" cxnId="{F3794162-8938-4D15-8D78-385D949B47DA}">
      <dgm:prSet/>
      <dgm:spPr/>
      <dgm:t>
        <a:bodyPr/>
        <a:lstStyle/>
        <a:p>
          <a:endParaRPr lang="en-GB"/>
        </a:p>
      </dgm:t>
    </dgm:pt>
    <dgm:pt modelId="{95747C82-0D59-4745-B922-6B585E912142}" type="pres">
      <dgm:prSet presAssocID="{14C5925B-8609-4B1B-BEDE-D91E414EEE45}" presName="diagram" presStyleCnt="0">
        <dgm:presLayoutVars>
          <dgm:chMax val="1"/>
          <dgm:dir/>
          <dgm:animLvl val="ctr"/>
          <dgm:resizeHandles val="exact"/>
        </dgm:presLayoutVars>
      </dgm:prSet>
      <dgm:spPr/>
    </dgm:pt>
    <dgm:pt modelId="{1B985E10-8270-44F3-9EAA-00C3C95E6F61}" type="pres">
      <dgm:prSet presAssocID="{14C5925B-8609-4B1B-BEDE-D91E414EEE45}" presName="matrix" presStyleCnt="0"/>
      <dgm:spPr/>
    </dgm:pt>
    <dgm:pt modelId="{B658F329-0096-4D80-A485-BC9EDC62EB4F}" type="pres">
      <dgm:prSet presAssocID="{14C5925B-8609-4B1B-BEDE-D91E414EEE45}" presName="tile1" presStyleLbl="node1" presStyleIdx="0" presStyleCnt="4"/>
      <dgm:spPr/>
    </dgm:pt>
    <dgm:pt modelId="{7EA07BD4-D057-42E4-96F7-C6D28BE59CA3}" type="pres">
      <dgm:prSet presAssocID="{14C5925B-8609-4B1B-BEDE-D91E414EEE45}" presName="tile1text" presStyleLbl="node1" presStyleIdx="0" presStyleCnt="4">
        <dgm:presLayoutVars>
          <dgm:chMax val="0"/>
          <dgm:chPref val="0"/>
          <dgm:bulletEnabled val="1"/>
        </dgm:presLayoutVars>
      </dgm:prSet>
      <dgm:spPr/>
    </dgm:pt>
    <dgm:pt modelId="{4D31C3C6-E0C5-43D8-94D2-34981625F8D7}" type="pres">
      <dgm:prSet presAssocID="{14C5925B-8609-4B1B-BEDE-D91E414EEE45}" presName="tile2" presStyleLbl="node1" presStyleIdx="1" presStyleCnt="4"/>
      <dgm:spPr/>
    </dgm:pt>
    <dgm:pt modelId="{5F66515A-9B7B-4DB7-AB6F-85CA6AD45D32}" type="pres">
      <dgm:prSet presAssocID="{14C5925B-8609-4B1B-BEDE-D91E414EEE45}" presName="tile2text" presStyleLbl="node1" presStyleIdx="1" presStyleCnt="4">
        <dgm:presLayoutVars>
          <dgm:chMax val="0"/>
          <dgm:chPref val="0"/>
          <dgm:bulletEnabled val="1"/>
        </dgm:presLayoutVars>
      </dgm:prSet>
      <dgm:spPr/>
    </dgm:pt>
    <dgm:pt modelId="{72D5E0FE-0D78-4798-A8DA-5EBE322A2F8D}" type="pres">
      <dgm:prSet presAssocID="{14C5925B-8609-4B1B-BEDE-D91E414EEE45}" presName="tile3" presStyleLbl="node1" presStyleIdx="2" presStyleCnt="4"/>
      <dgm:spPr/>
    </dgm:pt>
    <dgm:pt modelId="{B68617F2-5B4B-4FCF-B9AF-B2C8FA643076}" type="pres">
      <dgm:prSet presAssocID="{14C5925B-8609-4B1B-BEDE-D91E414EEE45}" presName="tile3text" presStyleLbl="node1" presStyleIdx="2" presStyleCnt="4">
        <dgm:presLayoutVars>
          <dgm:chMax val="0"/>
          <dgm:chPref val="0"/>
          <dgm:bulletEnabled val="1"/>
        </dgm:presLayoutVars>
      </dgm:prSet>
      <dgm:spPr/>
    </dgm:pt>
    <dgm:pt modelId="{C5581016-50E4-42FA-953F-C4B64BC5DC77}" type="pres">
      <dgm:prSet presAssocID="{14C5925B-8609-4B1B-BEDE-D91E414EEE45}" presName="tile4" presStyleLbl="node1" presStyleIdx="3" presStyleCnt="4"/>
      <dgm:spPr/>
    </dgm:pt>
    <dgm:pt modelId="{1329523B-0049-4E14-A0A3-E4A4A79EF274}" type="pres">
      <dgm:prSet presAssocID="{14C5925B-8609-4B1B-BEDE-D91E414EEE45}" presName="tile4text" presStyleLbl="node1" presStyleIdx="3" presStyleCnt="4">
        <dgm:presLayoutVars>
          <dgm:chMax val="0"/>
          <dgm:chPref val="0"/>
          <dgm:bulletEnabled val="1"/>
        </dgm:presLayoutVars>
      </dgm:prSet>
      <dgm:spPr/>
    </dgm:pt>
    <dgm:pt modelId="{D9F1FAC7-FE0B-439A-AE8D-0324B726FA21}" type="pres">
      <dgm:prSet presAssocID="{14C5925B-8609-4B1B-BEDE-D91E414EEE45}" presName="centerTile" presStyleLbl="fgShp" presStyleIdx="0" presStyleCnt="1">
        <dgm:presLayoutVars>
          <dgm:chMax val="0"/>
          <dgm:chPref val="0"/>
        </dgm:presLayoutVars>
      </dgm:prSet>
      <dgm:spPr/>
    </dgm:pt>
  </dgm:ptLst>
  <dgm:cxnLst>
    <dgm:cxn modelId="{F5762914-8B9F-42E6-A265-5552D07849D0}" type="presOf" srcId="{944B166A-8EB7-4979-8DC1-D04667B55099}" destId="{1329523B-0049-4E14-A0A3-E4A4A79EF274}" srcOrd="1" destOrd="0" presId="urn:microsoft.com/office/officeart/2005/8/layout/matrix1"/>
    <dgm:cxn modelId="{D4F8B01D-1048-473C-8FC3-A8104269CF5A}" type="presOf" srcId="{31C90A58-B608-4411-9040-607E003C1872}" destId="{B658F329-0096-4D80-A485-BC9EDC62EB4F}" srcOrd="0" destOrd="0" presId="urn:microsoft.com/office/officeart/2005/8/layout/matrix1"/>
    <dgm:cxn modelId="{83E6245B-B504-4909-A428-6B1A0AAC8696}" srcId="{D38C7AF8-DCAA-4E6F-8DC4-87A135694FEF}" destId="{31C90A58-B608-4411-9040-607E003C1872}" srcOrd="0" destOrd="0" parTransId="{0741CC3C-886E-4B20-9FC7-A8E1A1581CAB}" sibTransId="{4C050498-4A64-4BCC-BB7D-CDA04A03A5DC}"/>
    <dgm:cxn modelId="{F3794162-8938-4D15-8D78-385D949B47DA}" srcId="{D38C7AF8-DCAA-4E6F-8DC4-87A135694FEF}" destId="{944B166A-8EB7-4979-8DC1-D04667B55099}" srcOrd="3" destOrd="0" parTransId="{1F6C04A8-483C-4636-BFCF-2CA83544A869}" sibTransId="{FEE5A424-A79A-420E-BAE8-3441F71142DC}"/>
    <dgm:cxn modelId="{21411F73-94C9-4975-8982-90384D9CAD51}" type="presOf" srcId="{31C90A58-B608-4411-9040-607E003C1872}" destId="{7EA07BD4-D057-42E4-96F7-C6D28BE59CA3}" srcOrd="1" destOrd="0" presId="urn:microsoft.com/office/officeart/2005/8/layout/matrix1"/>
    <dgm:cxn modelId="{8B430774-2833-4286-880F-ECA15ED16EED}" type="presOf" srcId="{09E687DE-2E40-4857-B3C2-81E33558E0E4}" destId="{72D5E0FE-0D78-4798-A8DA-5EBE322A2F8D}" srcOrd="0" destOrd="0" presId="urn:microsoft.com/office/officeart/2005/8/layout/matrix1"/>
    <dgm:cxn modelId="{11E0AB91-9916-4216-9BF5-FD9B812DCB3F}" type="presOf" srcId="{160D023F-DF3B-49A4-8A3D-DE08651AE8A6}" destId="{5F66515A-9B7B-4DB7-AB6F-85CA6AD45D32}" srcOrd="1" destOrd="0" presId="urn:microsoft.com/office/officeart/2005/8/layout/matrix1"/>
    <dgm:cxn modelId="{FB34B391-D056-4ABF-AD01-567AB44530A1}" type="presOf" srcId="{D38C7AF8-DCAA-4E6F-8DC4-87A135694FEF}" destId="{D9F1FAC7-FE0B-439A-AE8D-0324B726FA21}" srcOrd="0" destOrd="0" presId="urn:microsoft.com/office/officeart/2005/8/layout/matrix1"/>
    <dgm:cxn modelId="{915CDB97-ECF6-48FF-B94F-E7A8D0EEFC3A}" srcId="{D38C7AF8-DCAA-4E6F-8DC4-87A135694FEF}" destId="{09E687DE-2E40-4857-B3C2-81E33558E0E4}" srcOrd="2" destOrd="0" parTransId="{9BB34B9C-FEBF-456B-B1A1-2B131D0E629C}" sibTransId="{FDD11E58-8B26-4C55-8C2B-7B0E605F88BF}"/>
    <dgm:cxn modelId="{6767A69F-1A24-456D-964D-85712A14D43C}" type="presOf" srcId="{14C5925B-8609-4B1B-BEDE-D91E414EEE45}" destId="{95747C82-0D59-4745-B922-6B585E912142}" srcOrd="0" destOrd="0" presId="urn:microsoft.com/office/officeart/2005/8/layout/matrix1"/>
    <dgm:cxn modelId="{BA51B3A2-2165-43B7-9CF2-C9ACA87DF276}" type="presOf" srcId="{944B166A-8EB7-4979-8DC1-D04667B55099}" destId="{C5581016-50E4-42FA-953F-C4B64BC5DC77}" srcOrd="0" destOrd="0" presId="urn:microsoft.com/office/officeart/2005/8/layout/matrix1"/>
    <dgm:cxn modelId="{B494CFAA-3283-4900-A847-874C281F4A14}" type="presOf" srcId="{09E687DE-2E40-4857-B3C2-81E33558E0E4}" destId="{B68617F2-5B4B-4FCF-B9AF-B2C8FA643076}" srcOrd="1" destOrd="0" presId="urn:microsoft.com/office/officeart/2005/8/layout/matrix1"/>
    <dgm:cxn modelId="{0E3C5CDE-5B57-4793-ACAF-CEFA89A46306}" srcId="{14C5925B-8609-4B1B-BEDE-D91E414EEE45}" destId="{D38C7AF8-DCAA-4E6F-8DC4-87A135694FEF}" srcOrd="0" destOrd="0" parTransId="{4CEAFB8E-2682-4DA9-9838-55B9CDE31495}" sibTransId="{A224DD83-2F1F-42CC-AA42-ABF78B89D860}"/>
    <dgm:cxn modelId="{B8DB82EB-89CA-41F6-A322-A6346F16D1B6}" type="presOf" srcId="{160D023F-DF3B-49A4-8A3D-DE08651AE8A6}" destId="{4D31C3C6-E0C5-43D8-94D2-34981625F8D7}" srcOrd="0" destOrd="0" presId="urn:microsoft.com/office/officeart/2005/8/layout/matrix1"/>
    <dgm:cxn modelId="{2E069EF2-E871-4F60-A625-C66D8D5F00DB}" srcId="{D38C7AF8-DCAA-4E6F-8DC4-87A135694FEF}" destId="{160D023F-DF3B-49A4-8A3D-DE08651AE8A6}" srcOrd="1" destOrd="0" parTransId="{B1C3BC88-9559-45AB-B0FC-15BDCEAF9D6F}" sibTransId="{6E02F56C-6494-43C8-8309-09C0DC874A02}"/>
    <dgm:cxn modelId="{3E742E48-AD67-45BB-B47A-8568AD990E6B}" type="presParOf" srcId="{95747C82-0D59-4745-B922-6B585E912142}" destId="{1B985E10-8270-44F3-9EAA-00C3C95E6F61}" srcOrd="0" destOrd="0" presId="urn:microsoft.com/office/officeart/2005/8/layout/matrix1"/>
    <dgm:cxn modelId="{AC5B4D00-E2CE-43FD-AAA5-B44D5851CBA0}" type="presParOf" srcId="{1B985E10-8270-44F3-9EAA-00C3C95E6F61}" destId="{B658F329-0096-4D80-A485-BC9EDC62EB4F}" srcOrd="0" destOrd="0" presId="urn:microsoft.com/office/officeart/2005/8/layout/matrix1"/>
    <dgm:cxn modelId="{5BB051A4-297C-4EA0-A95C-01007D222EF0}" type="presParOf" srcId="{1B985E10-8270-44F3-9EAA-00C3C95E6F61}" destId="{7EA07BD4-D057-42E4-96F7-C6D28BE59CA3}" srcOrd="1" destOrd="0" presId="urn:microsoft.com/office/officeart/2005/8/layout/matrix1"/>
    <dgm:cxn modelId="{30F389A5-31DB-44CC-802E-A34CF6E3EAF5}" type="presParOf" srcId="{1B985E10-8270-44F3-9EAA-00C3C95E6F61}" destId="{4D31C3C6-E0C5-43D8-94D2-34981625F8D7}" srcOrd="2" destOrd="0" presId="urn:microsoft.com/office/officeart/2005/8/layout/matrix1"/>
    <dgm:cxn modelId="{CF083003-F736-4A53-A3A0-2AD3A1F2B398}" type="presParOf" srcId="{1B985E10-8270-44F3-9EAA-00C3C95E6F61}" destId="{5F66515A-9B7B-4DB7-AB6F-85CA6AD45D32}" srcOrd="3" destOrd="0" presId="urn:microsoft.com/office/officeart/2005/8/layout/matrix1"/>
    <dgm:cxn modelId="{DC19B44D-1D39-45B5-85AA-3B3EA8E71AB3}" type="presParOf" srcId="{1B985E10-8270-44F3-9EAA-00C3C95E6F61}" destId="{72D5E0FE-0D78-4798-A8DA-5EBE322A2F8D}" srcOrd="4" destOrd="0" presId="urn:microsoft.com/office/officeart/2005/8/layout/matrix1"/>
    <dgm:cxn modelId="{BB30EA24-B071-42F0-A6E2-7CAF003A27C6}" type="presParOf" srcId="{1B985E10-8270-44F3-9EAA-00C3C95E6F61}" destId="{B68617F2-5B4B-4FCF-B9AF-B2C8FA643076}" srcOrd="5" destOrd="0" presId="urn:microsoft.com/office/officeart/2005/8/layout/matrix1"/>
    <dgm:cxn modelId="{9D5F9BEC-5395-40C0-B317-5A469C045A6F}" type="presParOf" srcId="{1B985E10-8270-44F3-9EAA-00C3C95E6F61}" destId="{C5581016-50E4-42FA-953F-C4B64BC5DC77}" srcOrd="6" destOrd="0" presId="urn:microsoft.com/office/officeart/2005/8/layout/matrix1"/>
    <dgm:cxn modelId="{9C45391C-39DE-457C-9795-DDDE49D370E7}" type="presParOf" srcId="{1B985E10-8270-44F3-9EAA-00C3C95E6F61}" destId="{1329523B-0049-4E14-A0A3-E4A4A79EF274}" srcOrd="7" destOrd="0" presId="urn:microsoft.com/office/officeart/2005/8/layout/matrix1"/>
    <dgm:cxn modelId="{721AF46F-45CB-41AC-B521-CB41172526CE}" type="presParOf" srcId="{95747C82-0D59-4745-B922-6B585E912142}" destId="{D9F1FAC7-FE0B-439A-AE8D-0324B726FA21}"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58F329-0096-4D80-A485-BC9EDC62EB4F}">
      <dsp:nvSpPr>
        <dsp:cNvPr id="0" name=""/>
        <dsp:cNvSpPr/>
      </dsp:nvSpPr>
      <dsp:spPr>
        <a:xfrm rot="16200000">
          <a:off x="571500" y="-571500"/>
          <a:ext cx="1600200" cy="2743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GB" sz="1400" b="1"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STRENGHTS</a:t>
          </a:r>
          <a:r>
            <a:rPr lang="en-GB" sz="1100" kern="1200">
              <a:latin typeface="Times New Roman" panose="02020603050405020304" pitchFamily="18" charset="0"/>
              <a:cs typeface="Times New Roman" panose="02020603050405020304" pitchFamily="18" charset="0"/>
            </a:rPr>
            <a:t> </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Attention to details</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Patient </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Competetive</a:t>
          </a:r>
        </a:p>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Responsible</a:t>
          </a:r>
        </a:p>
        <a:p>
          <a:pPr marL="0" lvl="0" indent="0" algn="ctr" defTabSz="488950">
            <a:lnSpc>
              <a:spcPct val="90000"/>
            </a:lnSpc>
            <a:spcBef>
              <a:spcPct val="0"/>
            </a:spcBef>
            <a:spcAft>
              <a:spcPct val="35000"/>
            </a:spcAft>
            <a:buNone/>
          </a:pPr>
          <a:endParaRPr lang="en-GB" sz="800" kern="1200"/>
        </a:p>
        <a:p>
          <a:pPr marL="0" lvl="0" indent="0" algn="ctr" defTabSz="488950">
            <a:lnSpc>
              <a:spcPct val="90000"/>
            </a:lnSpc>
            <a:spcBef>
              <a:spcPct val="0"/>
            </a:spcBef>
            <a:spcAft>
              <a:spcPct val="35000"/>
            </a:spcAft>
            <a:buNone/>
          </a:pPr>
          <a:endParaRPr lang="en-GB" sz="800" kern="1200"/>
        </a:p>
      </dsp:txBody>
      <dsp:txXfrm rot="5400000">
        <a:off x="-1" y="1"/>
        <a:ext cx="2743200" cy="1200150"/>
      </dsp:txXfrm>
    </dsp:sp>
    <dsp:sp modelId="{4D31C3C6-E0C5-43D8-94D2-34981625F8D7}">
      <dsp:nvSpPr>
        <dsp:cNvPr id="0" name=""/>
        <dsp:cNvSpPr/>
      </dsp:nvSpPr>
      <dsp:spPr>
        <a:xfrm>
          <a:off x="2743200" y="0"/>
          <a:ext cx="2743200" cy="1600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GB" sz="1400" b="1" kern="1200">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OPORTUNITIES</a:t>
          </a:r>
        </a:p>
        <a:p>
          <a:pPr marL="0" lvl="0" indent="0" algn="ctr" defTabSz="622300">
            <a:lnSpc>
              <a:spcPct val="90000"/>
            </a:lnSpc>
            <a:spcBef>
              <a:spcPct val="0"/>
            </a:spcBef>
            <a:spcAft>
              <a:spcPct val="35000"/>
            </a:spcAft>
            <a:buNone/>
          </a:pPr>
          <a:r>
            <a:rPr lang="en-GB" sz="1100" b="0" kern="1200">
              <a:latin typeface="Times New Roman" panose="02020603050405020304" pitchFamily="18" charset="0"/>
              <a:cs typeface="Times New Roman" panose="02020603050405020304" pitchFamily="18" charset="0"/>
            </a:rPr>
            <a:t>Extensive reading</a:t>
          </a:r>
        </a:p>
        <a:p>
          <a:pPr marL="0" lvl="0" indent="0" algn="ctr" defTabSz="622300">
            <a:lnSpc>
              <a:spcPct val="90000"/>
            </a:lnSpc>
            <a:spcBef>
              <a:spcPct val="0"/>
            </a:spcBef>
            <a:spcAft>
              <a:spcPct val="35000"/>
            </a:spcAft>
            <a:buNone/>
          </a:pPr>
          <a:r>
            <a:rPr lang="en-GB" sz="1100" b="0" kern="1200">
              <a:latin typeface="Times New Roman" panose="02020603050405020304" pitchFamily="18" charset="0"/>
              <a:cs typeface="Times New Roman" panose="02020603050405020304" pitchFamily="18" charset="0"/>
            </a:rPr>
            <a:t>Attending related courses to expand my network</a:t>
          </a:r>
        </a:p>
        <a:p>
          <a:pPr marL="0" lvl="0" indent="0" algn="ctr" defTabSz="622300">
            <a:lnSpc>
              <a:spcPct val="90000"/>
            </a:lnSpc>
            <a:spcBef>
              <a:spcPct val="0"/>
            </a:spcBef>
            <a:spcAft>
              <a:spcPct val="35000"/>
            </a:spcAft>
            <a:buNone/>
          </a:pPr>
          <a:r>
            <a:rPr lang="en-GB" sz="1100" b="0" kern="1200">
              <a:latin typeface="Times New Roman" panose="02020603050405020304" pitchFamily="18" charset="0"/>
              <a:cs typeface="Times New Roman" panose="02020603050405020304" pitchFamily="18" charset="0"/>
            </a:rPr>
            <a:t>Encourage enterpreneur skills </a:t>
          </a:r>
        </a:p>
        <a:p>
          <a:pPr marL="0" lvl="0" indent="0" algn="ctr" defTabSz="622300">
            <a:lnSpc>
              <a:spcPct val="90000"/>
            </a:lnSpc>
            <a:spcBef>
              <a:spcPct val="0"/>
            </a:spcBef>
            <a:spcAft>
              <a:spcPct val="35000"/>
            </a:spcAft>
            <a:buNone/>
          </a:pPr>
          <a:endParaRPr lang="en-GB" sz="1000" kern="1200"/>
        </a:p>
      </dsp:txBody>
      <dsp:txXfrm>
        <a:off x="2743200" y="0"/>
        <a:ext cx="2743200" cy="1200150"/>
      </dsp:txXfrm>
    </dsp:sp>
    <dsp:sp modelId="{72D5E0FE-0D78-4798-A8DA-5EBE322A2F8D}">
      <dsp:nvSpPr>
        <dsp:cNvPr id="0" name=""/>
        <dsp:cNvSpPr/>
      </dsp:nvSpPr>
      <dsp:spPr>
        <a:xfrm rot="10800000">
          <a:off x="0" y="1600200"/>
          <a:ext cx="2743200" cy="1600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WEAKNNESSES</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Easily distracted</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Not creative enough</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Too narrow focus</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Absent of strong nigotiation skills </a:t>
          </a:r>
        </a:p>
        <a:p>
          <a:pPr marL="0" lvl="0" indent="0" algn="ctr" defTabSz="622300">
            <a:lnSpc>
              <a:spcPct val="90000"/>
            </a:lnSpc>
            <a:spcBef>
              <a:spcPct val="0"/>
            </a:spcBef>
            <a:spcAft>
              <a:spcPct val="35000"/>
            </a:spcAft>
            <a:buNone/>
          </a:pPr>
          <a:endParaRPr lang="en-GB" sz="800" kern="1200"/>
        </a:p>
      </dsp:txBody>
      <dsp:txXfrm rot="10800000">
        <a:off x="0" y="2000250"/>
        <a:ext cx="2743200" cy="1200150"/>
      </dsp:txXfrm>
    </dsp:sp>
    <dsp:sp modelId="{C5581016-50E4-42FA-953F-C4B64BC5DC77}">
      <dsp:nvSpPr>
        <dsp:cNvPr id="0" name=""/>
        <dsp:cNvSpPr/>
      </dsp:nvSpPr>
      <dsp:spPr>
        <a:xfrm rot="5400000">
          <a:off x="3314700" y="1028700"/>
          <a:ext cx="1600200" cy="2743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THREATS</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People with better IT skills</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The company I work for does not offer proffesional training</a:t>
          </a:r>
        </a:p>
        <a:p>
          <a:pPr marL="0" lvl="0" indent="0" algn="ctr" defTabSz="62230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No big carreer opportunities</a:t>
          </a:r>
        </a:p>
        <a:p>
          <a:pPr marL="0" lvl="0" indent="0" algn="ctr" defTabSz="622300">
            <a:lnSpc>
              <a:spcPct val="90000"/>
            </a:lnSpc>
            <a:spcBef>
              <a:spcPct val="0"/>
            </a:spcBef>
            <a:spcAft>
              <a:spcPct val="35000"/>
            </a:spcAft>
            <a:buNone/>
          </a:pPr>
          <a:endParaRPr lang="en-GB" sz="1000" kern="1200"/>
        </a:p>
      </dsp:txBody>
      <dsp:txXfrm rot="-5400000">
        <a:off x="2743200" y="2000250"/>
        <a:ext cx="2743200" cy="1200150"/>
      </dsp:txXfrm>
    </dsp:sp>
    <dsp:sp modelId="{D9F1FAC7-FE0B-439A-AE8D-0324B726FA21}">
      <dsp:nvSpPr>
        <dsp:cNvPr id="0" name=""/>
        <dsp:cNvSpPr/>
      </dsp:nvSpPr>
      <dsp:spPr>
        <a:xfrm>
          <a:off x="1920240" y="1200150"/>
          <a:ext cx="1645920" cy="800100"/>
        </a:xfrm>
        <a:prstGeom prst="roundRect">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kern="1200">
              <a:solidFill>
                <a:schemeClr val="bg1"/>
              </a:solidFill>
              <a:latin typeface="Times New Roman" panose="02020603050405020304" pitchFamily="18" charset="0"/>
              <a:cs typeface="Times New Roman" panose="02020603050405020304" pitchFamily="18" charset="0"/>
            </a:rPr>
            <a:t>SWOT</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Cai12</b:Tag>
    <b:SourceType>BookSection</b:SourceType>
    <b:Guid>{CD19D376-89C1-4C4B-BC08-2484CC5F02FA}</b:Guid>
    <b:Author>
      <b:Author>
        <b:NameList>
          <b:Person>
            <b:Last>Cain</b:Last>
            <b:First>Susan</b:First>
          </b:Person>
        </b:NameList>
      </b:Author>
    </b:Author>
    <b:Title>Quite: The Power of Introverts in a Word That Can't Stop Talking</b:Title>
    <b:City>New York</b:City>
    <b:Publisher>Crown Publishers</b:Publisher>
    <b:Year>2012</b:Year>
    <b:Pages>362</b:Pages>
    <b:RefOrder>4</b:RefOrder>
  </b:Source>
  <b:Source>
    <b:Tag>Mye09</b:Tag>
    <b:SourceType>InternetSite</b:SourceType>
    <b:Guid>{0AD9A7D7-8833-4C4F-BC6E-38C77759D6C2}</b:Guid>
    <b:Year>2009</b:Year>
    <b:Author>
      <b:Author>
        <b:NameList>
          <b:Person>
            <b:Last>CPP</b:Last>
            <b:First>Inc.</b:First>
          </b:Person>
        </b:NameList>
      </b:Author>
    </b:Author>
    <b:InternetSiteTitle>Mayers-Briggs Type Indicator</b:InternetSiteTitle>
    <b:URL>https://www.cpp.com/products/mbti/index.aspx</b:URL>
    <b:RefOrder>1</b:RefOrder>
  </b:Source>
  <b:Source>
    <b:Tag>Cai121</b:Tag>
    <b:SourceType>Book</b:SourceType>
    <b:Guid>{A3B2C6B8-5468-1044-8467-82CC320DE26D}</b:Guid>
    <b:Year>2012</b:Year>
    <b:Pages>362</b:Pages>
    <b:Author>
      <b:Author>
        <b:NameList>
          <b:Person>
            <b:Last>Cain</b:Last>
            <b:First>Susan</b:First>
          </b:Person>
        </b:NameList>
      </b:Author>
      <b:BookAuthor>
        <b:NameList>
          <b:Person>
            <b:Last>Cain</b:Last>
            <b:First>Susan</b:First>
          </b:Person>
        </b:NameList>
      </b:BookAuthor>
    </b:Author>
    <b:City>New York</b:City>
    <b:Publisher>Crow Publishers</b:Publisher>
    <b:BookTitle>Quite: The Power of Introverts in a World That Can't Stop Talking</b:BookTitle>
    <b:Title>Quite: The Power of Introverts in a World Thta Can't Stop Talking</b:Title>
    <b:RefOrder>5</b:RefOrder>
  </b:Source>
  <b:Source>
    <b:Tag>Cai122</b:Tag>
    <b:SourceType>BookSection</b:SourceType>
    <b:Guid>{E7B2C68F-6F9F-AF4E-9402-16E23B79EF8C}</b:Guid>
    <b:Title>Quite: The Power of Introverts in a World That Can't Stop Talking</b:Title>
    <b:City>New York</b:City>
    <b:Publisher>Crown Publishers</b:Publisher>
    <b:Year>2012</b:Year>
    <b:Author>
      <b:Author>
        <b:NameList>
          <b:Person>
            <b:Last>Cain</b:Last>
            <b:First>Susan</b:First>
          </b:Person>
        </b:NameList>
      </b:Author>
    </b:Author>
    <b:Pages>362</b:Pages>
    <b:RefOrder>6</b:RefOrder>
  </b:Source>
  <b:Source>
    <b:Tag>Har</b:Tag>
    <b:SourceType>JournalArticle</b:SourceType>
    <b:Guid>{371E1D44-2FE4-C04C-A051-414006BD5C6E}</b:Guid>
    <b:Author>
      <b:Author>
        <b:NameList>
          <b:Person>
            <b:Last>Sterigiou</b:Last>
            <b:First>D</b:First>
          </b:Person>
          <b:Person>
            <b:Last>Airey </b:Last>
            <b:First>D</b:First>
          </b:Person>
        </b:NameList>
      </b:Author>
    </b:Author>
    <b:Title>Returning to education: a stressfull experience? </b:Title>
    <b:Year>2018</b:Year>
    <b:JournalName>Research Gate</b:JournalName>
    <b:Volume>nd</b:Volume>
    <b:Issue>nd</b:Issue>
    <b:Pages>1</b:Pages>
    <b:RefOrder>7</b:RefOrder>
  </b:Source>
  <b:Source>
    <b:Tag>Cai123</b:Tag>
    <b:SourceType>BookSection</b:SourceType>
    <b:Guid>{80FE89D3-6E23-B54C-909D-DC87F0F29C53}</b:Guid>
    <b:Title>Quite: The Power of Intoverts in a World That Can't Stop Talking</b:Title>
    <b:Year>2012</b:Year>
    <b:Pages>362</b:Pages>
    <b:City>New York</b:City>
    <b:Publisher>Crown Publisher</b:Publisher>
    <b:Author>
      <b:Author>
        <b:NameList>
          <b:Person>
            <b:Last>Cain</b:Last>
            <b:First>Susan</b:First>
          </b:Person>
        </b:NameList>
      </b:Author>
    </b:Author>
    <b:RefOrder>2</b:RefOrder>
  </b:Source>
  <b:Source>
    <b:Tag>Zha02</b:Tag>
    <b:SourceType>Misc</b:SourceType>
    <b:Guid>{DC6D5EF7-BC3C-49C7-B065-A04A99892694}</b:Guid>
    <b:Title>Student's Perceptions of Multimedia Classrooms at East Tennessee State University</b:Title>
    <b:Year>2002</b:Year>
    <b:Publisher>Electronic Theses and Dissertations</b:Publisher>
    <b:Author>
      <b:Author>
        <b:NameList>
          <b:Person>
            <b:Last>Zhang</b:Last>
            <b:First>Shouhong</b:First>
          </b:Person>
        </b:NameList>
      </b:Author>
    </b:Author>
    <b:URL>https://dc.etsu.edu/etd/721 </b:URL>
    <b:RefOrder>8</b:RefOrder>
  </b:Source>
  <b:Source>
    <b:Tag>Yus07</b:Tag>
    <b:SourceType>Misc</b:SourceType>
    <b:Guid>{4853139A-35E0-4CF5-80A7-7F7E91CB26EB}</b:Guid>
    <b:Author>
      <b:Author>
        <b:NameList>
          <b:Person>
            <b:Last>Yusoff</b:Last>
            <b:First>N</b:First>
          </b:Person>
        </b:NameList>
      </b:Author>
    </b:Author>
    <b:Title>Kajian terhadap gaya pengajaran pensyarah politeknik menggunakan pendekatan inventori pengarajan (ATI) [A study of the teaching styles of polytechnic lecturers using the teaching]</b:Title>
    <b:Year>2007</b:Year>
    <b:Publisher>Unpublished master disertation, University Tun Hussein Onn Malaysia, Batu Pahat</b:Publisher>
    <b:RefOrder>9</b:RefOrder>
  </b:Source>
  <b:Source>
    <b:Tag>Dra04</b:Tag>
    <b:SourceType>JournalArticle</b:SourceType>
    <b:Guid>{05AA2DF5-223C-4CF7-8247-177323710D28}</b:Guid>
    <b:Title>VARK preffered learning styles and online education</b:Title>
    <b:Year>2004</b:Year>
    <b:JournalName>Management Research News </b:JournalName>
    <b:Pages>1-13</b:Pages>
    <b:Volume>27</b:Volume>
    <b:Issue>7</b:Issue>
    <b:Author>
      <b:Author>
        <b:NameList>
          <b:Person>
            <b:Last>Drago </b:Last>
            <b:Middle>A</b:Middle>
            <b:First>W</b:First>
          </b:Person>
          <b:Person>
            <b:Last>Wagner </b:Last>
            <b:Middle>J</b:Middle>
            <b:First>R</b:First>
          </b:Person>
        </b:NameList>
      </b:Author>
    </b:Author>
    <b:RefOrder>10</b:RefOrder>
  </b:Source>
  <b:Source>
    <b:Tag>Mur04</b:Tag>
    <b:SourceType>JournalArticle</b:SourceType>
    <b:Guid>{00C0D327-A462-4E15-9846-5A2754CCC298}</b:Guid>
    <b:Title>Student learning preferences and teaching impications: educational methodologies</b:Title>
    <b:JournalName>Journal of Dental Education</b:JournalName>
    <b:Year>2004</b:Year>
    <b:Pages>859-866</b:Pages>
    <b:Volume>68</b:Volume>
    <b:Issue>8</b:Issue>
    <b:Author>
      <b:Author>
        <b:NameList>
          <b:Person>
            <b:Last>Murphy</b:Last>
            <b:Middle>J</b:Middle>
            <b:First>R</b:First>
          </b:Person>
          <b:Person>
            <b:Last>Gray</b:Last>
            <b:Middle>R</b:Middle>
            <b:First>S</b:First>
          </b:Person>
          <b:Person>
            <b:Last>Bogert</b:Last>
            <b:Middle>C</b:Middle>
            <b:First>M</b:First>
          </b:Person>
        </b:NameList>
      </b:Author>
    </b:Author>
    <b:RefOrder>3</b:RefOrder>
  </b:Source>
</b:Sources>
</file>

<file path=customXml/itemProps1.xml><?xml version="1.0" encoding="utf-8"?>
<ds:datastoreItem xmlns:ds="http://schemas.openxmlformats.org/officeDocument/2006/customXml" ds:itemID="{C5A30ECE-9FBC-466B-ACB2-01F97863D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Jankauskaite</dc:creator>
  <cp:keywords/>
  <dc:description/>
  <cp:lastModifiedBy>Milda Jankauskaite</cp:lastModifiedBy>
  <cp:revision>6</cp:revision>
  <dcterms:created xsi:type="dcterms:W3CDTF">2021-03-03T11:48:00Z</dcterms:created>
  <dcterms:modified xsi:type="dcterms:W3CDTF">2021-03-03T19:10:00Z</dcterms:modified>
</cp:coreProperties>
</file>