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A54B2" w14:textId="6725D4AF" w:rsidR="00F94824" w:rsidRPr="006A3782" w:rsidRDefault="00F94824" w:rsidP="00F94824">
      <w:pPr>
        <w:pStyle w:val="Nornal"/>
        <w:jc w:val="center"/>
        <w:rPr>
          <w:sz w:val="28"/>
          <w:szCs w:val="28"/>
        </w:rPr>
      </w:pPr>
      <w:r>
        <w:rPr>
          <w:sz w:val="28"/>
          <w:szCs w:val="28"/>
        </w:rPr>
        <w:t>Reward for Performance and Contribution</w:t>
      </w:r>
    </w:p>
    <w:p w14:paraId="7B700F5F" w14:textId="77777777" w:rsidR="00F94824" w:rsidRPr="006A3782" w:rsidRDefault="00F94824" w:rsidP="00F94824">
      <w:pPr>
        <w:pStyle w:val="Nornal"/>
        <w:jc w:val="center"/>
        <w:rPr>
          <w:sz w:val="28"/>
          <w:szCs w:val="28"/>
        </w:rPr>
      </w:pPr>
      <w:r w:rsidRPr="006A3782">
        <w:rPr>
          <w:sz w:val="28"/>
          <w:szCs w:val="28"/>
        </w:rPr>
        <w:t>Catherine Wood</w:t>
      </w:r>
    </w:p>
    <w:p w14:paraId="150AA022" w14:textId="72A4E520" w:rsidR="00F94824" w:rsidRPr="006A3782" w:rsidRDefault="00F94824" w:rsidP="00F94824">
      <w:pPr>
        <w:pStyle w:val="Nornal"/>
        <w:jc w:val="center"/>
        <w:rPr>
          <w:sz w:val="28"/>
          <w:szCs w:val="28"/>
        </w:rPr>
      </w:pPr>
      <w:r>
        <w:rPr>
          <w:sz w:val="28"/>
          <w:szCs w:val="28"/>
        </w:rPr>
        <w:t>Task</w:t>
      </w:r>
      <w:r w:rsidRPr="006A3782">
        <w:rPr>
          <w:sz w:val="28"/>
          <w:szCs w:val="28"/>
        </w:rPr>
        <w:t xml:space="preserve"> 1 –</w:t>
      </w:r>
      <w:r w:rsidR="006A35A3">
        <w:rPr>
          <w:sz w:val="28"/>
          <w:szCs w:val="28"/>
        </w:rPr>
        <w:t xml:space="preserve"> 2282 </w:t>
      </w:r>
      <w:r w:rsidRPr="006A3782">
        <w:rPr>
          <w:sz w:val="28"/>
          <w:szCs w:val="28"/>
        </w:rPr>
        <w:t>words</w:t>
      </w:r>
    </w:p>
    <w:p w14:paraId="53ADEC20" w14:textId="3EB49634" w:rsidR="00F94824" w:rsidRDefault="00F94824" w:rsidP="00F94824">
      <w:pPr>
        <w:pStyle w:val="Nornal"/>
        <w:jc w:val="center"/>
        <w:rPr>
          <w:sz w:val="28"/>
          <w:szCs w:val="28"/>
        </w:rPr>
      </w:pPr>
      <w:r>
        <w:rPr>
          <w:sz w:val="28"/>
          <w:szCs w:val="28"/>
        </w:rPr>
        <w:t>Task</w:t>
      </w:r>
      <w:r w:rsidRPr="006A3782">
        <w:rPr>
          <w:sz w:val="28"/>
          <w:szCs w:val="28"/>
        </w:rPr>
        <w:t xml:space="preserve"> 2 </w:t>
      </w:r>
      <w:r w:rsidR="006A35A3">
        <w:rPr>
          <w:sz w:val="28"/>
          <w:szCs w:val="28"/>
        </w:rPr>
        <w:t>–</w:t>
      </w:r>
      <w:r w:rsidRPr="006A3782">
        <w:rPr>
          <w:sz w:val="28"/>
          <w:szCs w:val="28"/>
        </w:rPr>
        <w:t xml:space="preserve"> </w:t>
      </w:r>
      <w:r w:rsidR="006A35A3">
        <w:rPr>
          <w:sz w:val="28"/>
          <w:szCs w:val="28"/>
        </w:rPr>
        <w:t>14</w:t>
      </w:r>
      <w:r w:rsidR="003906CC">
        <w:rPr>
          <w:sz w:val="28"/>
          <w:szCs w:val="28"/>
        </w:rPr>
        <w:t>26</w:t>
      </w:r>
      <w:r w:rsidR="006A35A3">
        <w:rPr>
          <w:sz w:val="28"/>
          <w:szCs w:val="28"/>
        </w:rPr>
        <w:t xml:space="preserve"> </w:t>
      </w:r>
      <w:r w:rsidRPr="006A3782">
        <w:rPr>
          <w:sz w:val="28"/>
          <w:szCs w:val="28"/>
        </w:rPr>
        <w:t>words</w:t>
      </w:r>
    </w:p>
    <w:p w14:paraId="5248752B" w14:textId="447A1E78" w:rsidR="00F94824" w:rsidRDefault="00F94824" w:rsidP="00F94824">
      <w:pPr>
        <w:pStyle w:val="Nornal"/>
        <w:jc w:val="center"/>
        <w:rPr>
          <w:sz w:val="28"/>
          <w:szCs w:val="28"/>
        </w:rPr>
      </w:pPr>
      <w:r>
        <w:rPr>
          <w:sz w:val="28"/>
          <w:szCs w:val="28"/>
        </w:rPr>
        <w:t>Total –</w:t>
      </w:r>
      <w:r w:rsidR="006A35A3">
        <w:rPr>
          <w:sz w:val="28"/>
          <w:szCs w:val="28"/>
        </w:rPr>
        <w:t xml:space="preserve"> </w:t>
      </w:r>
      <w:r w:rsidR="003906CC">
        <w:rPr>
          <w:sz w:val="28"/>
          <w:szCs w:val="28"/>
        </w:rPr>
        <w:t>3708</w:t>
      </w:r>
      <w:r w:rsidR="006A35A3">
        <w:rPr>
          <w:sz w:val="28"/>
          <w:szCs w:val="28"/>
        </w:rPr>
        <w:t xml:space="preserve"> </w:t>
      </w:r>
      <w:r>
        <w:rPr>
          <w:sz w:val="28"/>
          <w:szCs w:val="28"/>
        </w:rPr>
        <w:t>words</w:t>
      </w:r>
    </w:p>
    <w:p w14:paraId="701E732E" w14:textId="77777777" w:rsidR="00D24F5F" w:rsidRDefault="00D24F5F"/>
    <w:p w14:paraId="2D913FD8" w14:textId="77777777" w:rsidR="00F94824" w:rsidRDefault="00F94824"/>
    <w:p w14:paraId="300B096C" w14:textId="77777777" w:rsidR="00F94824" w:rsidRDefault="00F94824"/>
    <w:p w14:paraId="56BA3DAC" w14:textId="77777777" w:rsidR="00F94824" w:rsidRDefault="00F94824"/>
    <w:p w14:paraId="4F0D1C59" w14:textId="77777777" w:rsidR="00F94824" w:rsidRDefault="00F94824"/>
    <w:p w14:paraId="7B5462A4" w14:textId="77777777" w:rsidR="00F94824" w:rsidRDefault="00F94824"/>
    <w:p w14:paraId="4C607644" w14:textId="77777777" w:rsidR="00F94824" w:rsidRDefault="00F94824"/>
    <w:p w14:paraId="17A5E4DC" w14:textId="77777777" w:rsidR="00F94824" w:rsidRDefault="00F94824"/>
    <w:p w14:paraId="6A1EECE9" w14:textId="77777777" w:rsidR="00F94824" w:rsidRDefault="00F94824"/>
    <w:p w14:paraId="5ED04737" w14:textId="77777777" w:rsidR="00F94824" w:rsidRDefault="00F94824"/>
    <w:p w14:paraId="46C44F53" w14:textId="77777777" w:rsidR="00F94824" w:rsidRDefault="00F94824"/>
    <w:p w14:paraId="253A1C1A" w14:textId="77777777" w:rsidR="00F94824" w:rsidRDefault="00F94824"/>
    <w:p w14:paraId="52F722F3" w14:textId="77777777" w:rsidR="00F94824" w:rsidRDefault="00F94824"/>
    <w:p w14:paraId="4637C846" w14:textId="77777777" w:rsidR="00F94824" w:rsidRDefault="00F94824"/>
    <w:p w14:paraId="6F3DEAC6" w14:textId="77777777" w:rsidR="00F94824" w:rsidRDefault="00F94824"/>
    <w:p w14:paraId="7125EF5B" w14:textId="77777777" w:rsidR="00F94824" w:rsidRDefault="00F94824"/>
    <w:p w14:paraId="104EA43B" w14:textId="77777777" w:rsidR="00F94824" w:rsidRDefault="00F94824"/>
    <w:p w14:paraId="600C22E3" w14:textId="77777777" w:rsidR="00F94824" w:rsidRDefault="00F94824"/>
    <w:p w14:paraId="5DC8C1D5" w14:textId="77777777" w:rsidR="00F94824" w:rsidRDefault="00F94824"/>
    <w:p w14:paraId="6D04D88A" w14:textId="77777777" w:rsidR="00F94824" w:rsidRDefault="00F94824"/>
    <w:p w14:paraId="7970DBF8" w14:textId="77777777" w:rsidR="00F94824" w:rsidRDefault="00F94824"/>
    <w:p w14:paraId="7B0CD611" w14:textId="77777777" w:rsidR="00F94824" w:rsidRDefault="00F94824"/>
    <w:p w14:paraId="7C9E9F62" w14:textId="77777777" w:rsidR="00F94824" w:rsidRDefault="00F94824"/>
    <w:p w14:paraId="23A98B74" w14:textId="77777777" w:rsidR="00F94824" w:rsidRPr="00587206" w:rsidRDefault="00F94824"/>
    <w:p w14:paraId="27FDC635" w14:textId="77777777" w:rsidR="00F94824" w:rsidRDefault="00F94824" w:rsidP="00F94824">
      <w:pPr>
        <w:jc w:val="both"/>
        <w:rPr>
          <w:b/>
          <w:bCs/>
          <w:sz w:val="28"/>
          <w:szCs w:val="28"/>
        </w:rPr>
      </w:pPr>
    </w:p>
    <w:p w14:paraId="61DE8077" w14:textId="475521C8" w:rsidR="00F94824" w:rsidRDefault="00F94824" w:rsidP="00F94824">
      <w:pPr>
        <w:jc w:val="both"/>
        <w:rPr>
          <w:b/>
          <w:bCs/>
          <w:sz w:val="28"/>
          <w:szCs w:val="28"/>
        </w:rPr>
      </w:pPr>
      <w:r>
        <w:rPr>
          <w:b/>
          <w:bCs/>
          <w:sz w:val="28"/>
          <w:szCs w:val="28"/>
        </w:rPr>
        <w:lastRenderedPageBreak/>
        <w:t>Introduction</w:t>
      </w:r>
    </w:p>
    <w:p w14:paraId="7E42608A" w14:textId="74885C96" w:rsidR="00F94824" w:rsidRDefault="00F94824" w:rsidP="00F94824">
      <w:pPr>
        <w:jc w:val="both"/>
        <w:rPr>
          <w:sz w:val="24"/>
          <w:szCs w:val="24"/>
        </w:rPr>
      </w:pPr>
      <w:r w:rsidRPr="00F94824">
        <w:rPr>
          <w:sz w:val="24"/>
          <w:szCs w:val="24"/>
        </w:rPr>
        <w:t>A report providing guidance on all aspects of reward, including the creation and implementation of reward</w:t>
      </w:r>
      <w:r>
        <w:rPr>
          <w:sz w:val="24"/>
          <w:szCs w:val="24"/>
        </w:rPr>
        <w:t>, total reward and strategic reward management.</w:t>
      </w:r>
    </w:p>
    <w:p w14:paraId="082EF14E" w14:textId="77777777" w:rsidR="00F94824" w:rsidRPr="00F94824" w:rsidRDefault="00F94824" w:rsidP="00F94824">
      <w:pPr>
        <w:jc w:val="both"/>
        <w:rPr>
          <w:sz w:val="24"/>
          <w:szCs w:val="24"/>
        </w:rPr>
      </w:pPr>
    </w:p>
    <w:p w14:paraId="4ADAE6AE" w14:textId="53D9B416" w:rsidR="00D24F5F" w:rsidRPr="00F94824" w:rsidRDefault="00154B23" w:rsidP="00F94824">
      <w:pPr>
        <w:jc w:val="both"/>
        <w:rPr>
          <w:sz w:val="28"/>
          <w:szCs w:val="28"/>
        </w:rPr>
      </w:pPr>
      <w:r w:rsidRPr="00F94824">
        <w:rPr>
          <w:b/>
          <w:bCs/>
          <w:sz w:val="28"/>
          <w:szCs w:val="28"/>
        </w:rPr>
        <w:t xml:space="preserve">Reward Principles, </w:t>
      </w:r>
      <w:r w:rsidR="00F94824">
        <w:rPr>
          <w:b/>
          <w:bCs/>
          <w:sz w:val="28"/>
          <w:szCs w:val="28"/>
        </w:rPr>
        <w:t>O</w:t>
      </w:r>
      <w:r w:rsidR="00D24F5F" w:rsidRPr="00F94824">
        <w:rPr>
          <w:b/>
          <w:bCs/>
          <w:sz w:val="28"/>
          <w:szCs w:val="28"/>
        </w:rPr>
        <w:t xml:space="preserve">rganisational </w:t>
      </w:r>
      <w:r w:rsidR="00F94824">
        <w:rPr>
          <w:b/>
          <w:bCs/>
          <w:sz w:val="28"/>
          <w:szCs w:val="28"/>
        </w:rPr>
        <w:t>C</w:t>
      </w:r>
      <w:r w:rsidR="00D24F5F" w:rsidRPr="00F94824">
        <w:rPr>
          <w:b/>
          <w:bCs/>
          <w:sz w:val="28"/>
          <w:szCs w:val="28"/>
        </w:rPr>
        <w:t xml:space="preserve">ulture and </w:t>
      </w:r>
      <w:r w:rsidR="00F94824">
        <w:rPr>
          <w:b/>
          <w:bCs/>
          <w:sz w:val="28"/>
          <w:szCs w:val="28"/>
        </w:rPr>
        <w:t>P</w:t>
      </w:r>
      <w:r w:rsidR="00D24F5F" w:rsidRPr="00F94824">
        <w:rPr>
          <w:b/>
          <w:bCs/>
          <w:sz w:val="28"/>
          <w:szCs w:val="28"/>
        </w:rPr>
        <w:t xml:space="preserve">erformance </w:t>
      </w:r>
      <w:r w:rsidR="00F94824">
        <w:rPr>
          <w:b/>
          <w:bCs/>
          <w:sz w:val="28"/>
          <w:szCs w:val="28"/>
        </w:rPr>
        <w:t>M</w:t>
      </w:r>
      <w:r w:rsidR="00D24F5F" w:rsidRPr="00F94824">
        <w:rPr>
          <w:b/>
          <w:bCs/>
          <w:sz w:val="28"/>
          <w:szCs w:val="28"/>
        </w:rPr>
        <w:t>anagement</w:t>
      </w:r>
      <w:r w:rsidR="00D24F5F" w:rsidRPr="00F94824">
        <w:rPr>
          <w:sz w:val="28"/>
          <w:szCs w:val="28"/>
        </w:rPr>
        <w:t xml:space="preserve"> (AC 1.1)</w:t>
      </w:r>
      <w:r w:rsidR="00757A9A" w:rsidRPr="00F94824">
        <w:rPr>
          <w:sz w:val="28"/>
          <w:szCs w:val="28"/>
        </w:rPr>
        <w:t xml:space="preserve"> </w:t>
      </w:r>
    </w:p>
    <w:p w14:paraId="2381A24A" w14:textId="6F5A934E" w:rsidR="004F592A" w:rsidRPr="00F94824" w:rsidRDefault="008346B0" w:rsidP="00F94824">
      <w:pPr>
        <w:jc w:val="both"/>
        <w:rPr>
          <w:sz w:val="24"/>
          <w:szCs w:val="24"/>
        </w:rPr>
      </w:pPr>
      <w:r w:rsidRPr="00F94824">
        <w:rPr>
          <w:rStyle w:val="Hyperlink"/>
          <w:color w:val="auto"/>
          <w:sz w:val="24"/>
          <w:szCs w:val="24"/>
          <w:u w:val="none"/>
        </w:rPr>
        <w:t xml:space="preserve">Reward is often used to describe the financial incentives an organisation offers its employees for their contribution to the business, such as a salary, </w:t>
      </w:r>
      <w:r w:rsidR="001C5DCC" w:rsidRPr="00F94824">
        <w:rPr>
          <w:rStyle w:val="Hyperlink"/>
          <w:color w:val="auto"/>
          <w:sz w:val="24"/>
          <w:szCs w:val="24"/>
          <w:u w:val="none"/>
        </w:rPr>
        <w:t>bonuses,</w:t>
      </w:r>
      <w:r w:rsidRPr="00F94824">
        <w:rPr>
          <w:rStyle w:val="Hyperlink"/>
          <w:color w:val="auto"/>
          <w:sz w:val="24"/>
          <w:szCs w:val="24"/>
          <w:u w:val="none"/>
        </w:rPr>
        <w:t xml:space="preserve"> or a combination of </w:t>
      </w:r>
      <w:r w:rsidR="001C5DCC" w:rsidRPr="00F94824">
        <w:rPr>
          <w:rStyle w:val="Hyperlink"/>
          <w:color w:val="auto"/>
          <w:sz w:val="24"/>
          <w:szCs w:val="24"/>
          <w:u w:val="none"/>
        </w:rPr>
        <w:t xml:space="preserve">both </w:t>
      </w:r>
      <w:r w:rsidRPr="00F94824">
        <w:rPr>
          <w:rStyle w:val="Hyperlink"/>
          <w:color w:val="auto"/>
          <w:sz w:val="24"/>
          <w:szCs w:val="24"/>
          <w:u w:val="none"/>
        </w:rPr>
        <w:t xml:space="preserve">(CIPD, 2023). </w:t>
      </w:r>
      <w:r w:rsidR="004F592A" w:rsidRPr="00F94824">
        <w:rPr>
          <w:rStyle w:val="Hyperlink"/>
          <w:color w:val="auto"/>
          <w:sz w:val="24"/>
          <w:szCs w:val="24"/>
          <w:u w:val="none"/>
        </w:rPr>
        <w:t>However, according</w:t>
      </w:r>
      <w:r w:rsidR="004F592A" w:rsidRPr="00F94824">
        <w:rPr>
          <w:sz w:val="24"/>
          <w:szCs w:val="24"/>
        </w:rPr>
        <w:t xml:space="preserve"> to Taylor and Woodhams (2022) reward is more than being paid a basic salary for hours worked and should fairly reflect employees’ contribution to the success of an organisation. This is known as ‘total reward’.</w:t>
      </w:r>
    </w:p>
    <w:p w14:paraId="40E810C5" w14:textId="5A3F425E" w:rsidR="00E876E6" w:rsidRPr="00F94824" w:rsidRDefault="004F592A" w:rsidP="00F94824">
      <w:pPr>
        <w:jc w:val="both"/>
        <w:rPr>
          <w:sz w:val="24"/>
          <w:szCs w:val="24"/>
        </w:rPr>
      </w:pPr>
      <w:r w:rsidRPr="00F94824">
        <w:rPr>
          <w:sz w:val="24"/>
          <w:szCs w:val="24"/>
        </w:rPr>
        <w:t>Total reward</w:t>
      </w:r>
      <w:r w:rsidR="005059AB" w:rsidRPr="00F94824">
        <w:rPr>
          <w:sz w:val="24"/>
          <w:szCs w:val="24"/>
        </w:rPr>
        <w:t xml:space="preserve"> is the wider benefits package offered to employees and</w:t>
      </w:r>
      <w:r w:rsidRPr="00F94824">
        <w:rPr>
          <w:sz w:val="24"/>
          <w:szCs w:val="24"/>
        </w:rPr>
        <w:t xml:space="preserve"> </w:t>
      </w:r>
      <w:r w:rsidR="008A425A" w:rsidRPr="00F94824">
        <w:rPr>
          <w:sz w:val="24"/>
          <w:szCs w:val="24"/>
        </w:rPr>
        <w:t>incorporates</w:t>
      </w:r>
      <w:r w:rsidRPr="00F94824">
        <w:rPr>
          <w:sz w:val="24"/>
          <w:szCs w:val="24"/>
        </w:rPr>
        <w:t xml:space="preserve"> intrinsic and extrinsic </w:t>
      </w:r>
      <w:r w:rsidR="005059AB" w:rsidRPr="00F94824">
        <w:rPr>
          <w:sz w:val="24"/>
          <w:szCs w:val="24"/>
        </w:rPr>
        <w:t>components</w:t>
      </w:r>
      <w:r w:rsidRPr="00F94824">
        <w:rPr>
          <w:sz w:val="24"/>
          <w:szCs w:val="24"/>
        </w:rPr>
        <w:t xml:space="preserve">. </w:t>
      </w:r>
      <w:r w:rsidR="001C5DCC" w:rsidRPr="00F94824">
        <w:rPr>
          <w:sz w:val="24"/>
          <w:szCs w:val="24"/>
        </w:rPr>
        <w:t>Intrinsic</w:t>
      </w:r>
      <w:r w:rsidRPr="00F94824">
        <w:rPr>
          <w:sz w:val="24"/>
          <w:szCs w:val="24"/>
        </w:rPr>
        <w:t xml:space="preserve"> reward</w:t>
      </w:r>
      <w:r w:rsidR="001C5DCC" w:rsidRPr="00F94824">
        <w:rPr>
          <w:sz w:val="24"/>
          <w:szCs w:val="24"/>
        </w:rPr>
        <w:t>s</w:t>
      </w:r>
      <w:r w:rsidRPr="00F94824">
        <w:rPr>
          <w:sz w:val="24"/>
          <w:szCs w:val="24"/>
        </w:rPr>
        <w:t xml:space="preserve"> refer to the internal motivating factors such as</w:t>
      </w:r>
      <w:r w:rsidR="001C5DCC" w:rsidRPr="00F94824">
        <w:rPr>
          <w:sz w:val="24"/>
          <w:szCs w:val="24"/>
        </w:rPr>
        <w:t xml:space="preserve"> </w:t>
      </w:r>
      <w:r w:rsidR="005059AB" w:rsidRPr="00F94824">
        <w:rPr>
          <w:sz w:val="24"/>
          <w:szCs w:val="24"/>
        </w:rPr>
        <w:t>praise, recognition, personal and professional development</w:t>
      </w:r>
      <w:r w:rsidR="00031C59" w:rsidRPr="00F94824">
        <w:rPr>
          <w:sz w:val="24"/>
          <w:szCs w:val="24"/>
        </w:rPr>
        <w:t xml:space="preserve"> (</w:t>
      </w:r>
      <w:r w:rsidR="006D558E" w:rsidRPr="00F94824">
        <w:rPr>
          <w:sz w:val="24"/>
          <w:szCs w:val="24"/>
        </w:rPr>
        <w:t>CIPD, 2023</w:t>
      </w:r>
      <w:r w:rsidR="00031C59" w:rsidRPr="00F94824">
        <w:rPr>
          <w:sz w:val="24"/>
          <w:szCs w:val="24"/>
        </w:rPr>
        <w:t>)</w:t>
      </w:r>
      <w:r w:rsidR="005059AB" w:rsidRPr="00F94824">
        <w:rPr>
          <w:sz w:val="24"/>
          <w:szCs w:val="24"/>
        </w:rPr>
        <w:t xml:space="preserve">. </w:t>
      </w:r>
      <w:r w:rsidRPr="00F94824">
        <w:rPr>
          <w:sz w:val="24"/>
          <w:szCs w:val="24"/>
        </w:rPr>
        <w:t xml:space="preserve"> </w:t>
      </w:r>
      <w:r w:rsidR="008A425A" w:rsidRPr="00F94824">
        <w:rPr>
          <w:sz w:val="24"/>
          <w:szCs w:val="24"/>
        </w:rPr>
        <w:t xml:space="preserve">According to </w:t>
      </w:r>
      <w:r w:rsidR="00031C59" w:rsidRPr="00F94824">
        <w:rPr>
          <w:sz w:val="24"/>
          <w:szCs w:val="24"/>
        </w:rPr>
        <w:t>Taylor and Woodhams (2022)</w:t>
      </w:r>
      <w:r w:rsidR="008A425A" w:rsidRPr="00F94824">
        <w:rPr>
          <w:sz w:val="24"/>
          <w:szCs w:val="24"/>
        </w:rPr>
        <w:t xml:space="preserve"> these type of rewards </w:t>
      </w:r>
      <w:r w:rsidR="00031C59" w:rsidRPr="00F94824">
        <w:rPr>
          <w:sz w:val="24"/>
          <w:szCs w:val="24"/>
        </w:rPr>
        <w:t xml:space="preserve">help </w:t>
      </w:r>
      <w:r w:rsidR="00E876E6" w:rsidRPr="00F94824">
        <w:rPr>
          <w:sz w:val="24"/>
          <w:szCs w:val="24"/>
        </w:rPr>
        <w:t xml:space="preserve">retain and </w:t>
      </w:r>
      <w:r w:rsidR="00031C59" w:rsidRPr="00F94824">
        <w:rPr>
          <w:sz w:val="24"/>
          <w:szCs w:val="24"/>
        </w:rPr>
        <w:t>develop skilled individua</w:t>
      </w:r>
      <w:r w:rsidR="00E876E6" w:rsidRPr="00F94824">
        <w:rPr>
          <w:sz w:val="24"/>
          <w:szCs w:val="24"/>
        </w:rPr>
        <w:t xml:space="preserve">ls who are </w:t>
      </w:r>
      <w:r w:rsidR="006D558E" w:rsidRPr="00F94824">
        <w:rPr>
          <w:sz w:val="24"/>
          <w:szCs w:val="24"/>
        </w:rPr>
        <w:t xml:space="preserve">more likely to be </w:t>
      </w:r>
      <w:r w:rsidR="00E876E6" w:rsidRPr="00F94824">
        <w:rPr>
          <w:sz w:val="24"/>
          <w:szCs w:val="24"/>
        </w:rPr>
        <w:t>committed to the organisation.</w:t>
      </w:r>
    </w:p>
    <w:p w14:paraId="7ED8CC5A" w14:textId="54B56B2C" w:rsidR="00E876E6" w:rsidRPr="00F94824" w:rsidRDefault="006D558E" w:rsidP="00F94824">
      <w:pPr>
        <w:jc w:val="both"/>
        <w:rPr>
          <w:sz w:val="24"/>
          <w:szCs w:val="24"/>
        </w:rPr>
      </w:pPr>
      <w:r w:rsidRPr="00F94824">
        <w:rPr>
          <w:sz w:val="24"/>
          <w:szCs w:val="24"/>
        </w:rPr>
        <w:t xml:space="preserve">Whilst intrinsic rewards are non-monetary incentives, extrinsic rewards consist of financially based compensation such as pay, bonuses, holidays, company car or even a nice office. </w:t>
      </w:r>
      <w:r w:rsidR="007E17F4" w:rsidRPr="00F94824">
        <w:rPr>
          <w:sz w:val="24"/>
          <w:szCs w:val="24"/>
        </w:rPr>
        <w:t>A research report</w:t>
      </w:r>
      <w:r w:rsidR="004607F5" w:rsidRPr="00F94824">
        <w:rPr>
          <w:sz w:val="24"/>
          <w:szCs w:val="24"/>
        </w:rPr>
        <w:t xml:space="preserve"> by</w:t>
      </w:r>
      <w:r w:rsidR="007E17F4" w:rsidRPr="00F94824">
        <w:rPr>
          <w:sz w:val="24"/>
          <w:szCs w:val="24"/>
        </w:rPr>
        <w:t xml:space="preserve"> </w:t>
      </w:r>
      <w:r w:rsidR="004607F5" w:rsidRPr="00F94824">
        <w:rPr>
          <w:sz w:val="24"/>
          <w:szCs w:val="24"/>
        </w:rPr>
        <w:t xml:space="preserve">Lupton, Rowe and Whittle (2015) </w:t>
      </w:r>
      <w:r w:rsidR="007E17F4" w:rsidRPr="00F94824">
        <w:rPr>
          <w:sz w:val="24"/>
          <w:szCs w:val="24"/>
        </w:rPr>
        <w:t xml:space="preserve">suggests that </w:t>
      </w:r>
      <w:r w:rsidR="004607F5" w:rsidRPr="00F94824">
        <w:rPr>
          <w:sz w:val="24"/>
          <w:szCs w:val="24"/>
        </w:rPr>
        <w:t xml:space="preserve">the purpose of </w:t>
      </w:r>
      <w:r w:rsidR="007E17F4" w:rsidRPr="00F94824">
        <w:rPr>
          <w:sz w:val="24"/>
          <w:szCs w:val="24"/>
        </w:rPr>
        <w:t>financial incentives</w:t>
      </w:r>
      <w:r w:rsidR="004607F5" w:rsidRPr="00F94824">
        <w:rPr>
          <w:sz w:val="24"/>
          <w:szCs w:val="24"/>
        </w:rPr>
        <w:t xml:space="preserve"> is to</w:t>
      </w:r>
      <w:r w:rsidR="007E17F4" w:rsidRPr="00F94824">
        <w:rPr>
          <w:sz w:val="24"/>
          <w:szCs w:val="24"/>
        </w:rPr>
        <w:t xml:space="preserve"> help an organisation shape employee behaviour</w:t>
      </w:r>
      <w:r w:rsidR="00860102" w:rsidRPr="00F94824">
        <w:rPr>
          <w:sz w:val="24"/>
          <w:szCs w:val="24"/>
        </w:rPr>
        <w:t xml:space="preserve"> by rewardin</w:t>
      </w:r>
      <w:r w:rsidR="00EA5A1C" w:rsidRPr="00F94824">
        <w:rPr>
          <w:sz w:val="24"/>
          <w:szCs w:val="24"/>
        </w:rPr>
        <w:t>g</w:t>
      </w:r>
      <w:r w:rsidR="00860102" w:rsidRPr="00F94824">
        <w:rPr>
          <w:sz w:val="24"/>
          <w:szCs w:val="24"/>
        </w:rPr>
        <w:t xml:space="preserve"> them</w:t>
      </w:r>
      <w:r w:rsidR="00EA5A1C" w:rsidRPr="00F94824">
        <w:rPr>
          <w:sz w:val="24"/>
          <w:szCs w:val="24"/>
        </w:rPr>
        <w:t xml:space="preserve"> for</w:t>
      </w:r>
      <w:r w:rsidR="00860102" w:rsidRPr="00F94824">
        <w:rPr>
          <w:sz w:val="24"/>
          <w:szCs w:val="24"/>
        </w:rPr>
        <w:t xml:space="preserve"> </w:t>
      </w:r>
      <w:r w:rsidR="00EA5A1C" w:rsidRPr="00F94824">
        <w:rPr>
          <w:sz w:val="24"/>
          <w:szCs w:val="24"/>
        </w:rPr>
        <w:t>displaying</w:t>
      </w:r>
      <w:r w:rsidR="00860102" w:rsidRPr="00F94824">
        <w:rPr>
          <w:sz w:val="24"/>
          <w:szCs w:val="24"/>
        </w:rPr>
        <w:t xml:space="preserve"> </w:t>
      </w:r>
      <w:r w:rsidR="004607F5" w:rsidRPr="00F94824">
        <w:rPr>
          <w:sz w:val="24"/>
          <w:szCs w:val="24"/>
        </w:rPr>
        <w:t>certain</w:t>
      </w:r>
      <w:r w:rsidR="00860102" w:rsidRPr="00F94824">
        <w:rPr>
          <w:sz w:val="24"/>
          <w:szCs w:val="24"/>
        </w:rPr>
        <w:t xml:space="preserve"> behaviours</w:t>
      </w:r>
      <w:r w:rsidR="00EA5A1C" w:rsidRPr="00F94824">
        <w:rPr>
          <w:sz w:val="24"/>
          <w:szCs w:val="24"/>
        </w:rPr>
        <w:t xml:space="preserve"> such as good</w:t>
      </w:r>
      <w:r w:rsidR="00860102" w:rsidRPr="00F94824">
        <w:rPr>
          <w:sz w:val="24"/>
          <w:szCs w:val="24"/>
        </w:rPr>
        <w:t xml:space="preserve"> attendance and engagement</w:t>
      </w:r>
      <w:r w:rsidR="00EA5A1C" w:rsidRPr="00F94824">
        <w:rPr>
          <w:sz w:val="24"/>
          <w:szCs w:val="24"/>
        </w:rPr>
        <w:t xml:space="preserve"> with colleagues</w:t>
      </w:r>
      <w:r w:rsidR="00860102" w:rsidRPr="00F94824">
        <w:rPr>
          <w:sz w:val="24"/>
          <w:szCs w:val="24"/>
        </w:rPr>
        <w:t>, or to increase productivity by setting individual or team targets.</w:t>
      </w:r>
      <w:r w:rsidR="00EA5A1C" w:rsidRPr="00F94824">
        <w:rPr>
          <w:sz w:val="24"/>
          <w:szCs w:val="24"/>
        </w:rPr>
        <w:t xml:space="preserve"> </w:t>
      </w:r>
    </w:p>
    <w:p w14:paraId="346E6DD4" w14:textId="048D62C8" w:rsidR="008A425A" w:rsidRPr="00F94824" w:rsidRDefault="00EA5A1C" w:rsidP="00F94824">
      <w:pPr>
        <w:jc w:val="both"/>
        <w:rPr>
          <w:sz w:val="24"/>
          <w:szCs w:val="24"/>
        </w:rPr>
      </w:pPr>
      <w:r w:rsidRPr="00F94824">
        <w:rPr>
          <w:sz w:val="24"/>
          <w:szCs w:val="24"/>
        </w:rPr>
        <w:t>O</w:t>
      </w:r>
      <w:r w:rsidR="00E876E6" w:rsidRPr="00F94824">
        <w:rPr>
          <w:sz w:val="24"/>
          <w:szCs w:val="24"/>
        </w:rPr>
        <w:t xml:space="preserve">ffering a combination of these benefits </w:t>
      </w:r>
      <w:r w:rsidR="006D558E" w:rsidRPr="00F94824">
        <w:rPr>
          <w:sz w:val="24"/>
          <w:szCs w:val="24"/>
        </w:rPr>
        <w:t>is recommended in order to make a positive impact on individual and organisational performance and culture (Wait</w:t>
      </w:r>
      <w:r w:rsidR="00845D09" w:rsidRPr="00F94824">
        <w:rPr>
          <w:sz w:val="24"/>
          <w:szCs w:val="24"/>
        </w:rPr>
        <w:t>e</w:t>
      </w:r>
      <w:r w:rsidR="006D558E" w:rsidRPr="00F94824">
        <w:rPr>
          <w:sz w:val="24"/>
          <w:szCs w:val="24"/>
        </w:rPr>
        <w:t xml:space="preserve"> et al., 2021).  </w:t>
      </w:r>
      <w:r w:rsidR="00E876E6" w:rsidRPr="00F94824">
        <w:rPr>
          <w:sz w:val="24"/>
          <w:szCs w:val="24"/>
        </w:rPr>
        <w:t>It can also reflect positively on the reputation of the compan</w:t>
      </w:r>
      <w:r w:rsidR="006D558E" w:rsidRPr="00F94824">
        <w:rPr>
          <w:sz w:val="24"/>
          <w:szCs w:val="24"/>
        </w:rPr>
        <w:t>y</w:t>
      </w:r>
      <w:r w:rsidR="006247BE" w:rsidRPr="00F94824">
        <w:rPr>
          <w:sz w:val="24"/>
          <w:szCs w:val="24"/>
        </w:rPr>
        <w:t xml:space="preserve"> by potentially</w:t>
      </w:r>
      <w:r w:rsidR="006D558E" w:rsidRPr="00F94824">
        <w:rPr>
          <w:sz w:val="24"/>
          <w:szCs w:val="24"/>
        </w:rPr>
        <w:t xml:space="preserve"> becoming an ‘employer of choice’, further supporting an organisation in attracting and retaining talented staff (Taylor and Woodhams, 2022).</w:t>
      </w:r>
    </w:p>
    <w:p w14:paraId="54E2F843" w14:textId="4B2078B3" w:rsidR="00AC15A8" w:rsidRPr="00F94824" w:rsidRDefault="006D558E" w:rsidP="00F94824">
      <w:pPr>
        <w:jc w:val="both"/>
        <w:rPr>
          <w:sz w:val="24"/>
          <w:szCs w:val="24"/>
        </w:rPr>
      </w:pPr>
      <w:r w:rsidRPr="00F94824">
        <w:rPr>
          <w:sz w:val="24"/>
          <w:szCs w:val="24"/>
        </w:rPr>
        <w:t xml:space="preserve">Whilst it is important to fairly reward employees, an organisation must </w:t>
      </w:r>
      <w:r w:rsidR="00EA5A1C" w:rsidRPr="00F94824">
        <w:rPr>
          <w:sz w:val="24"/>
          <w:szCs w:val="24"/>
        </w:rPr>
        <w:t xml:space="preserve">also </w:t>
      </w:r>
      <w:r w:rsidRPr="00F94824">
        <w:rPr>
          <w:sz w:val="24"/>
          <w:szCs w:val="24"/>
        </w:rPr>
        <w:t xml:space="preserve">be realistic about what they can </w:t>
      </w:r>
      <w:r w:rsidR="00EA5A1C" w:rsidRPr="00F94824">
        <w:rPr>
          <w:sz w:val="24"/>
          <w:szCs w:val="24"/>
        </w:rPr>
        <w:t>o</w:t>
      </w:r>
      <w:r w:rsidRPr="00F94824">
        <w:rPr>
          <w:sz w:val="24"/>
          <w:szCs w:val="24"/>
        </w:rPr>
        <w:t xml:space="preserve">ffer </w:t>
      </w:r>
      <w:r w:rsidR="004607F5" w:rsidRPr="00F94824">
        <w:rPr>
          <w:sz w:val="24"/>
          <w:szCs w:val="24"/>
        </w:rPr>
        <w:t xml:space="preserve">by balancing the organisational and employee needs (Taylor and Woodhams 2022). </w:t>
      </w:r>
      <w:r w:rsidR="00EA5A1C" w:rsidRPr="00F94824">
        <w:rPr>
          <w:sz w:val="24"/>
          <w:szCs w:val="24"/>
        </w:rPr>
        <w:t xml:space="preserve">Furthermore, </w:t>
      </w:r>
      <w:r w:rsidR="006247BE" w:rsidRPr="00F94824">
        <w:rPr>
          <w:sz w:val="24"/>
          <w:szCs w:val="24"/>
        </w:rPr>
        <w:t>being un</w:t>
      </w:r>
      <w:r w:rsidR="00EA5A1C" w:rsidRPr="00F94824">
        <w:rPr>
          <w:sz w:val="24"/>
          <w:szCs w:val="24"/>
        </w:rPr>
        <w:t>able to deliver elements of a reward package could lead to high staff turnover and possibly legal action such as tribunal for breach of contract (</w:t>
      </w:r>
      <w:r w:rsidR="006247BE" w:rsidRPr="00F94824">
        <w:rPr>
          <w:sz w:val="24"/>
          <w:szCs w:val="24"/>
        </w:rPr>
        <w:t>GOV.UK, 2012).</w:t>
      </w:r>
      <w:r w:rsidR="00EA5A1C" w:rsidRPr="00F94824">
        <w:rPr>
          <w:sz w:val="24"/>
          <w:szCs w:val="24"/>
        </w:rPr>
        <w:t xml:space="preserve"> </w:t>
      </w:r>
    </w:p>
    <w:p w14:paraId="1122AD8D" w14:textId="77777777" w:rsidR="006A140B" w:rsidRPr="00F94824" w:rsidRDefault="006A140B" w:rsidP="00F94824">
      <w:pPr>
        <w:jc w:val="both"/>
        <w:rPr>
          <w:sz w:val="28"/>
          <w:szCs w:val="28"/>
        </w:rPr>
      </w:pPr>
    </w:p>
    <w:p w14:paraId="469EAA52" w14:textId="4FF8E81A" w:rsidR="00F94824" w:rsidRDefault="00CD68BD" w:rsidP="00F94824">
      <w:pPr>
        <w:jc w:val="both"/>
        <w:rPr>
          <w:sz w:val="28"/>
          <w:szCs w:val="28"/>
        </w:rPr>
      </w:pPr>
      <w:r w:rsidRPr="00F94824">
        <w:rPr>
          <w:b/>
          <w:bCs/>
          <w:sz w:val="28"/>
          <w:szCs w:val="28"/>
        </w:rPr>
        <w:t xml:space="preserve">Implementation of </w:t>
      </w:r>
      <w:r w:rsidR="00F94824">
        <w:rPr>
          <w:b/>
          <w:bCs/>
          <w:sz w:val="28"/>
          <w:szCs w:val="28"/>
        </w:rPr>
        <w:t>P</w:t>
      </w:r>
      <w:r w:rsidR="00D24F5F" w:rsidRPr="00F94824">
        <w:rPr>
          <w:b/>
          <w:bCs/>
          <w:sz w:val="28"/>
          <w:szCs w:val="28"/>
        </w:rPr>
        <w:t xml:space="preserve">olicy </w:t>
      </w:r>
      <w:r w:rsidR="00F94824">
        <w:rPr>
          <w:b/>
          <w:bCs/>
          <w:sz w:val="28"/>
          <w:szCs w:val="28"/>
        </w:rPr>
        <w:t>I</w:t>
      </w:r>
      <w:r w:rsidR="00D24F5F" w:rsidRPr="00F94824">
        <w:rPr>
          <w:b/>
          <w:bCs/>
          <w:sz w:val="28"/>
          <w:szCs w:val="28"/>
        </w:rPr>
        <w:t xml:space="preserve">nitiatives and </w:t>
      </w:r>
      <w:r w:rsidR="00F94824">
        <w:rPr>
          <w:b/>
          <w:bCs/>
          <w:sz w:val="28"/>
          <w:szCs w:val="28"/>
        </w:rPr>
        <w:t>P</w:t>
      </w:r>
      <w:r w:rsidR="00D24F5F" w:rsidRPr="00F94824">
        <w:rPr>
          <w:b/>
          <w:bCs/>
          <w:sz w:val="28"/>
          <w:szCs w:val="28"/>
        </w:rPr>
        <w:t>ractices</w:t>
      </w:r>
      <w:r w:rsidR="00D24F5F" w:rsidRPr="00F94824">
        <w:rPr>
          <w:sz w:val="28"/>
          <w:szCs w:val="28"/>
        </w:rPr>
        <w:t xml:space="preserve"> (AC 1.2)</w:t>
      </w:r>
      <w:r w:rsidR="00F33FAD" w:rsidRPr="00F94824">
        <w:rPr>
          <w:sz w:val="28"/>
          <w:szCs w:val="28"/>
        </w:rPr>
        <w:t xml:space="preserve"> </w:t>
      </w:r>
    </w:p>
    <w:p w14:paraId="758B6852" w14:textId="31E55946" w:rsidR="00C16ADF" w:rsidRPr="00F94824" w:rsidRDefault="00AF193F" w:rsidP="00F94824">
      <w:pPr>
        <w:jc w:val="both"/>
        <w:rPr>
          <w:sz w:val="24"/>
          <w:szCs w:val="24"/>
        </w:rPr>
      </w:pPr>
      <w:r w:rsidRPr="00F94824">
        <w:rPr>
          <w:sz w:val="24"/>
          <w:szCs w:val="24"/>
        </w:rPr>
        <w:t>According to Armstrong and Brown (2019), t</w:t>
      </w:r>
      <w:r w:rsidR="00C16ADF" w:rsidRPr="00F94824">
        <w:rPr>
          <w:sz w:val="24"/>
          <w:szCs w:val="24"/>
        </w:rPr>
        <w:t>he proper administration of reward should be covered under specific reward polic</w:t>
      </w:r>
      <w:r w:rsidRPr="00F94824">
        <w:rPr>
          <w:sz w:val="24"/>
          <w:szCs w:val="24"/>
        </w:rPr>
        <w:t xml:space="preserve">y. </w:t>
      </w:r>
      <w:r w:rsidR="003B1B72" w:rsidRPr="00F94824">
        <w:rPr>
          <w:sz w:val="24"/>
          <w:szCs w:val="24"/>
        </w:rPr>
        <w:t xml:space="preserve">Furthermore, communication is the key to </w:t>
      </w:r>
      <w:r w:rsidR="00C16ADF" w:rsidRPr="00F94824">
        <w:rPr>
          <w:sz w:val="24"/>
          <w:szCs w:val="24"/>
        </w:rPr>
        <w:t xml:space="preserve">successfully operate the </w:t>
      </w:r>
      <w:r w:rsidRPr="00F94824">
        <w:rPr>
          <w:sz w:val="24"/>
          <w:szCs w:val="24"/>
        </w:rPr>
        <w:t xml:space="preserve">components of the </w:t>
      </w:r>
      <w:r w:rsidR="00C16ADF" w:rsidRPr="00F94824">
        <w:rPr>
          <w:sz w:val="24"/>
          <w:szCs w:val="24"/>
        </w:rPr>
        <w:t xml:space="preserve">reward </w:t>
      </w:r>
      <w:r w:rsidR="003B1B72" w:rsidRPr="00F94824">
        <w:rPr>
          <w:sz w:val="24"/>
          <w:szCs w:val="24"/>
        </w:rPr>
        <w:t xml:space="preserve">policy, for example, </w:t>
      </w:r>
      <w:r w:rsidRPr="00F94824">
        <w:rPr>
          <w:sz w:val="24"/>
          <w:szCs w:val="24"/>
        </w:rPr>
        <w:t xml:space="preserve">managers and employees should </w:t>
      </w:r>
      <w:r w:rsidRPr="00F94824">
        <w:rPr>
          <w:sz w:val="24"/>
          <w:szCs w:val="24"/>
        </w:rPr>
        <w:lastRenderedPageBreak/>
        <w:t xml:space="preserve">be involved and communicated with </w:t>
      </w:r>
      <w:r w:rsidR="003B1B72" w:rsidRPr="00F94824">
        <w:rPr>
          <w:sz w:val="24"/>
          <w:szCs w:val="24"/>
        </w:rPr>
        <w:t>during</w:t>
      </w:r>
      <w:r w:rsidRPr="00F94824">
        <w:rPr>
          <w:sz w:val="24"/>
          <w:szCs w:val="24"/>
        </w:rPr>
        <w:t xml:space="preserve"> policy development and </w:t>
      </w:r>
      <w:r w:rsidR="003B1B72" w:rsidRPr="00F94824">
        <w:rPr>
          <w:sz w:val="24"/>
          <w:szCs w:val="24"/>
        </w:rPr>
        <w:t xml:space="preserve">the </w:t>
      </w:r>
      <w:r w:rsidRPr="00F94824">
        <w:rPr>
          <w:sz w:val="24"/>
          <w:szCs w:val="24"/>
        </w:rPr>
        <w:t>delivery process, from discussing reward proposals to providing feedback on the reward systems in place.</w:t>
      </w:r>
    </w:p>
    <w:p w14:paraId="0D21C52B" w14:textId="341073F0" w:rsidR="00262831" w:rsidRPr="00F94824" w:rsidRDefault="00262831" w:rsidP="00F94824">
      <w:pPr>
        <w:jc w:val="both"/>
        <w:rPr>
          <w:sz w:val="24"/>
          <w:szCs w:val="24"/>
        </w:rPr>
      </w:pPr>
      <w:r w:rsidRPr="00F94824">
        <w:rPr>
          <w:sz w:val="24"/>
          <w:szCs w:val="24"/>
        </w:rPr>
        <w:t xml:space="preserve">Line managers </w:t>
      </w:r>
      <w:r w:rsidR="00AF193F" w:rsidRPr="00F94824">
        <w:rPr>
          <w:sz w:val="24"/>
          <w:szCs w:val="24"/>
        </w:rPr>
        <w:t xml:space="preserve">also </w:t>
      </w:r>
      <w:r w:rsidRPr="00F94824">
        <w:rPr>
          <w:sz w:val="24"/>
          <w:szCs w:val="24"/>
        </w:rPr>
        <w:t xml:space="preserve">play a crucial role in delivering </w:t>
      </w:r>
      <w:r w:rsidR="00AF193F" w:rsidRPr="00F94824">
        <w:rPr>
          <w:sz w:val="24"/>
          <w:szCs w:val="24"/>
        </w:rPr>
        <w:t>the non-monetary</w:t>
      </w:r>
      <w:r w:rsidRPr="00F94824">
        <w:rPr>
          <w:sz w:val="24"/>
          <w:szCs w:val="24"/>
        </w:rPr>
        <w:t xml:space="preserve"> rewards such as praise, recognition and career progression. </w:t>
      </w:r>
      <w:r w:rsidR="00AF193F" w:rsidRPr="00F94824">
        <w:rPr>
          <w:sz w:val="24"/>
          <w:szCs w:val="24"/>
        </w:rPr>
        <w:t xml:space="preserve">This can be achieved </w:t>
      </w:r>
      <w:r w:rsidRPr="00F94824">
        <w:rPr>
          <w:sz w:val="24"/>
          <w:szCs w:val="24"/>
        </w:rPr>
        <w:t>by holding regular one to one meetings, discussing career progression</w:t>
      </w:r>
      <w:r w:rsidR="006F2B5A" w:rsidRPr="00F94824">
        <w:rPr>
          <w:sz w:val="24"/>
          <w:szCs w:val="24"/>
        </w:rPr>
        <w:t xml:space="preserve"> opportunities</w:t>
      </w:r>
      <w:r w:rsidRPr="00F94824">
        <w:rPr>
          <w:sz w:val="24"/>
          <w:szCs w:val="24"/>
        </w:rPr>
        <w:t>,</w:t>
      </w:r>
      <w:r w:rsidR="006F2B5A" w:rsidRPr="00F94824">
        <w:rPr>
          <w:sz w:val="24"/>
          <w:szCs w:val="24"/>
        </w:rPr>
        <w:t xml:space="preserve"> and</w:t>
      </w:r>
      <w:r w:rsidRPr="00F94824">
        <w:rPr>
          <w:sz w:val="24"/>
          <w:szCs w:val="24"/>
        </w:rPr>
        <w:t xml:space="preserve"> making employees aware of learning and development programmes that may be of interest to them and their aspirations (</w:t>
      </w:r>
      <w:r w:rsidR="006F2B5A" w:rsidRPr="00F94824">
        <w:rPr>
          <w:sz w:val="24"/>
          <w:szCs w:val="24"/>
        </w:rPr>
        <w:t>Taylor and Woodhams, 2022</w:t>
      </w:r>
      <w:r w:rsidRPr="00F94824">
        <w:rPr>
          <w:sz w:val="24"/>
          <w:szCs w:val="24"/>
        </w:rPr>
        <w:t xml:space="preserve">). </w:t>
      </w:r>
    </w:p>
    <w:p w14:paraId="67304D94" w14:textId="1B9D4588" w:rsidR="009532A7" w:rsidRPr="00F94824" w:rsidRDefault="009532A7" w:rsidP="00F94824">
      <w:pPr>
        <w:jc w:val="both"/>
        <w:rPr>
          <w:sz w:val="24"/>
          <w:szCs w:val="24"/>
        </w:rPr>
      </w:pPr>
      <w:r w:rsidRPr="00F94824">
        <w:rPr>
          <w:sz w:val="24"/>
          <w:szCs w:val="24"/>
        </w:rPr>
        <w:t xml:space="preserve">However, </w:t>
      </w:r>
      <w:r w:rsidR="006E4684" w:rsidRPr="00F94824">
        <w:rPr>
          <w:sz w:val="24"/>
          <w:szCs w:val="24"/>
        </w:rPr>
        <w:t>it is vital that managers are provided with appropriate training, resources, and time to in order to successfully deliver policy initiatives and practices. This will allow them to confidently support a</w:t>
      </w:r>
      <w:r w:rsidR="00BA7515" w:rsidRPr="00F94824">
        <w:rPr>
          <w:sz w:val="24"/>
          <w:szCs w:val="24"/>
        </w:rPr>
        <w:t>nd implement a</w:t>
      </w:r>
      <w:r w:rsidR="006E4684" w:rsidRPr="00F94824">
        <w:rPr>
          <w:sz w:val="24"/>
          <w:szCs w:val="24"/>
        </w:rPr>
        <w:t xml:space="preserve"> new reward system. For example, ensuring that managers are </w:t>
      </w:r>
      <w:r w:rsidR="00BA7515" w:rsidRPr="00F94824">
        <w:rPr>
          <w:sz w:val="24"/>
          <w:szCs w:val="24"/>
        </w:rPr>
        <w:t>properly supported by people professionals when carrying out succession planning activities. This will enable manager to carve potential career paths for talented employees, which in turn helps promote the intrinsic reward system</w:t>
      </w:r>
      <w:r w:rsidR="00F33FAD" w:rsidRPr="00F94824">
        <w:rPr>
          <w:sz w:val="24"/>
          <w:szCs w:val="24"/>
        </w:rPr>
        <w:t xml:space="preserve"> (CIPD, 2022</w:t>
      </w:r>
      <w:r w:rsidR="00364B88" w:rsidRPr="00F94824">
        <w:rPr>
          <w:sz w:val="24"/>
          <w:szCs w:val="24"/>
        </w:rPr>
        <w:t>a</w:t>
      </w:r>
      <w:r w:rsidR="00F33FAD" w:rsidRPr="00F94824">
        <w:rPr>
          <w:sz w:val="24"/>
          <w:szCs w:val="24"/>
        </w:rPr>
        <w:t>).</w:t>
      </w:r>
    </w:p>
    <w:p w14:paraId="6FD16E19" w14:textId="77777777" w:rsidR="00CB2696" w:rsidRPr="00F94824" w:rsidRDefault="00CB2696" w:rsidP="00F94824">
      <w:pPr>
        <w:jc w:val="both"/>
        <w:rPr>
          <w:sz w:val="24"/>
          <w:szCs w:val="24"/>
        </w:rPr>
      </w:pPr>
    </w:p>
    <w:p w14:paraId="1AF6B90D" w14:textId="011CA030" w:rsidR="00D24F5F" w:rsidRPr="00F94824" w:rsidRDefault="00CD68BD" w:rsidP="00F94824">
      <w:pPr>
        <w:jc w:val="both"/>
        <w:rPr>
          <w:sz w:val="28"/>
          <w:szCs w:val="28"/>
        </w:rPr>
      </w:pPr>
      <w:r w:rsidRPr="00F94824">
        <w:rPr>
          <w:b/>
          <w:bCs/>
          <w:sz w:val="28"/>
          <w:szCs w:val="28"/>
        </w:rPr>
        <w:t>P</w:t>
      </w:r>
      <w:r w:rsidR="00D24F5F" w:rsidRPr="00F94824">
        <w:rPr>
          <w:b/>
          <w:bCs/>
          <w:sz w:val="28"/>
          <w:szCs w:val="28"/>
        </w:rPr>
        <w:t xml:space="preserve">eople and </w:t>
      </w:r>
      <w:r w:rsidR="00F94824">
        <w:rPr>
          <w:b/>
          <w:bCs/>
          <w:sz w:val="28"/>
          <w:szCs w:val="28"/>
        </w:rPr>
        <w:t>O</w:t>
      </w:r>
      <w:r w:rsidR="00D24F5F" w:rsidRPr="00F94824">
        <w:rPr>
          <w:b/>
          <w:bCs/>
          <w:sz w:val="28"/>
          <w:szCs w:val="28"/>
        </w:rPr>
        <w:t xml:space="preserve">rganisational </w:t>
      </w:r>
      <w:r w:rsidR="00F94824">
        <w:rPr>
          <w:b/>
          <w:bCs/>
          <w:sz w:val="28"/>
          <w:szCs w:val="28"/>
        </w:rPr>
        <w:t>P</w:t>
      </w:r>
      <w:r w:rsidR="00D24F5F" w:rsidRPr="00F94824">
        <w:rPr>
          <w:b/>
          <w:bCs/>
          <w:sz w:val="28"/>
          <w:szCs w:val="28"/>
        </w:rPr>
        <w:t xml:space="preserve">erformance </w:t>
      </w:r>
      <w:r w:rsidRPr="00F94824">
        <w:rPr>
          <w:b/>
          <w:bCs/>
          <w:sz w:val="28"/>
          <w:szCs w:val="28"/>
        </w:rPr>
        <w:t>and the</w:t>
      </w:r>
      <w:r w:rsidR="00D24F5F" w:rsidRPr="00F94824">
        <w:rPr>
          <w:b/>
          <w:bCs/>
          <w:sz w:val="28"/>
          <w:szCs w:val="28"/>
        </w:rPr>
        <w:t xml:space="preserve"> </w:t>
      </w:r>
      <w:r w:rsidR="00F94824">
        <w:rPr>
          <w:b/>
          <w:bCs/>
          <w:sz w:val="28"/>
          <w:szCs w:val="28"/>
        </w:rPr>
        <w:t>I</w:t>
      </w:r>
      <w:r w:rsidR="00D24F5F" w:rsidRPr="00F94824">
        <w:rPr>
          <w:b/>
          <w:bCs/>
          <w:sz w:val="28"/>
          <w:szCs w:val="28"/>
        </w:rPr>
        <w:t xml:space="preserve">mpact on the </w:t>
      </w:r>
      <w:r w:rsidR="00F94824">
        <w:rPr>
          <w:b/>
          <w:bCs/>
          <w:sz w:val="28"/>
          <w:szCs w:val="28"/>
        </w:rPr>
        <w:t>A</w:t>
      </w:r>
      <w:r w:rsidR="00D24F5F" w:rsidRPr="00F94824">
        <w:rPr>
          <w:b/>
          <w:bCs/>
          <w:sz w:val="28"/>
          <w:szCs w:val="28"/>
        </w:rPr>
        <w:t xml:space="preserve">pproach to </w:t>
      </w:r>
      <w:r w:rsidR="00F94824">
        <w:rPr>
          <w:b/>
          <w:bCs/>
          <w:sz w:val="28"/>
          <w:szCs w:val="28"/>
        </w:rPr>
        <w:t>R</w:t>
      </w:r>
      <w:r w:rsidR="00D24F5F" w:rsidRPr="00F94824">
        <w:rPr>
          <w:b/>
          <w:bCs/>
          <w:sz w:val="28"/>
          <w:szCs w:val="28"/>
        </w:rPr>
        <w:t>eward</w:t>
      </w:r>
      <w:r w:rsidR="00D24F5F" w:rsidRPr="00F94824">
        <w:rPr>
          <w:sz w:val="28"/>
          <w:szCs w:val="28"/>
        </w:rPr>
        <w:t xml:space="preserve"> (AC 1.3)</w:t>
      </w:r>
      <w:r w:rsidR="00CD43A6" w:rsidRPr="00F94824">
        <w:rPr>
          <w:sz w:val="28"/>
          <w:szCs w:val="28"/>
        </w:rPr>
        <w:t xml:space="preserve"> </w:t>
      </w:r>
    </w:p>
    <w:p w14:paraId="06C1A01B" w14:textId="4082B0C2" w:rsidR="000950B8" w:rsidRPr="00F94824" w:rsidRDefault="000950B8" w:rsidP="00F94824">
      <w:pPr>
        <w:jc w:val="both"/>
        <w:rPr>
          <w:sz w:val="24"/>
          <w:szCs w:val="24"/>
        </w:rPr>
      </w:pPr>
      <w:r w:rsidRPr="00F94824">
        <w:rPr>
          <w:sz w:val="24"/>
          <w:szCs w:val="24"/>
        </w:rPr>
        <w:t xml:space="preserve">According to </w:t>
      </w:r>
      <w:r w:rsidR="00ED55C0" w:rsidRPr="00F94824">
        <w:rPr>
          <w:sz w:val="24"/>
          <w:szCs w:val="24"/>
        </w:rPr>
        <w:t>Waite et al.</w:t>
      </w:r>
      <w:r w:rsidRPr="00F94824">
        <w:rPr>
          <w:sz w:val="24"/>
          <w:szCs w:val="24"/>
        </w:rPr>
        <w:t xml:space="preserve"> </w:t>
      </w:r>
      <w:r w:rsidR="00ED55C0" w:rsidRPr="00F94824">
        <w:rPr>
          <w:sz w:val="24"/>
          <w:szCs w:val="24"/>
        </w:rPr>
        <w:t>(</w:t>
      </w:r>
      <w:r w:rsidRPr="00F94824">
        <w:rPr>
          <w:sz w:val="24"/>
          <w:szCs w:val="24"/>
        </w:rPr>
        <w:t>202</w:t>
      </w:r>
      <w:r w:rsidR="00ED55C0" w:rsidRPr="00F94824">
        <w:rPr>
          <w:sz w:val="24"/>
          <w:szCs w:val="24"/>
        </w:rPr>
        <w:t>1)</w:t>
      </w:r>
      <w:r w:rsidRPr="00F94824">
        <w:rPr>
          <w:sz w:val="24"/>
          <w:szCs w:val="24"/>
        </w:rPr>
        <w:t xml:space="preserve"> an organisation’s approach to rewa</w:t>
      </w:r>
      <w:r w:rsidR="00ED55C0" w:rsidRPr="00F94824">
        <w:rPr>
          <w:sz w:val="24"/>
          <w:szCs w:val="24"/>
        </w:rPr>
        <w:t xml:space="preserve">rd should ensure that both individual and organisational performance is supported. Furthermore, rewards programmes should be dynamic in order to support changing objectives of an organisation and the changing needs of employees. </w:t>
      </w:r>
    </w:p>
    <w:p w14:paraId="4462E879" w14:textId="2F46BE2A" w:rsidR="002130DE" w:rsidRPr="00F94824" w:rsidRDefault="00EF623A" w:rsidP="00F94824">
      <w:pPr>
        <w:jc w:val="both"/>
        <w:rPr>
          <w:sz w:val="24"/>
          <w:szCs w:val="24"/>
        </w:rPr>
      </w:pPr>
      <w:r w:rsidRPr="00F94824">
        <w:rPr>
          <w:sz w:val="24"/>
          <w:szCs w:val="24"/>
        </w:rPr>
        <w:t xml:space="preserve">Whilst individual performance should be recognised, appreciated and valued it is also important to encourage team performance, as both of these contribute to overall organisational performance. </w:t>
      </w:r>
      <w:r w:rsidR="00ED55C0" w:rsidRPr="00F94824">
        <w:rPr>
          <w:sz w:val="24"/>
          <w:szCs w:val="24"/>
        </w:rPr>
        <w:t>Indeed (2022</w:t>
      </w:r>
      <w:r w:rsidR="00B16FD9" w:rsidRPr="00F94824">
        <w:rPr>
          <w:sz w:val="24"/>
          <w:szCs w:val="24"/>
        </w:rPr>
        <w:t>a</w:t>
      </w:r>
      <w:r w:rsidR="00ED55C0" w:rsidRPr="00F94824">
        <w:rPr>
          <w:sz w:val="24"/>
          <w:szCs w:val="24"/>
        </w:rPr>
        <w:t>) suggest that having a good rewards programme can support both employee and team performance</w:t>
      </w:r>
      <w:r w:rsidR="00DD34AE" w:rsidRPr="00F94824">
        <w:rPr>
          <w:sz w:val="24"/>
          <w:szCs w:val="24"/>
        </w:rPr>
        <w:t xml:space="preserve">. Some rewards such as bonuses can be used to reward teams for achieving something specific and therefore </w:t>
      </w:r>
      <w:r w:rsidRPr="00F94824">
        <w:rPr>
          <w:sz w:val="24"/>
          <w:szCs w:val="24"/>
        </w:rPr>
        <w:t xml:space="preserve">can </w:t>
      </w:r>
      <w:r w:rsidR="00DD34AE" w:rsidRPr="00F94824">
        <w:rPr>
          <w:sz w:val="24"/>
          <w:szCs w:val="24"/>
        </w:rPr>
        <w:t>encourag</w:t>
      </w:r>
      <w:r w:rsidRPr="00F94824">
        <w:rPr>
          <w:sz w:val="24"/>
          <w:szCs w:val="24"/>
        </w:rPr>
        <w:t>e</w:t>
      </w:r>
      <w:r w:rsidR="00ED55C0" w:rsidRPr="00F94824">
        <w:rPr>
          <w:sz w:val="24"/>
          <w:szCs w:val="24"/>
        </w:rPr>
        <w:t xml:space="preserve"> teamwork and collaboration</w:t>
      </w:r>
      <w:r w:rsidR="00DD34AE" w:rsidRPr="00F94824">
        <w:rPr>
          <w:sz w:val="24"/>
          <w:szCs w:val="24"/>
        </w:rPr>
        <w:t xml:space="preserve"> (Waite et al., 2021)</w:t>
      </w:r>
      <w:r w:rsidR="00ED55C0" w:rsidRPr="00F94824">
        <w:rPr>
          <w:sz w:val="24"/>
          <w:szCs w:val="24"/>
        </w:rPr>
        <w:t>.</w:t>
      </w:r>
      <w:r w:rsidR="002130DE" w:rsidRPr="00F94824">
        <w:rPr>
          <w:sz w:val="24"/>
          <w:szCs w:val="24"/>
        </w:rPr>
        <w:t xml:space="preserve"> Furthermore</w:t>
      </w:r>
      <w:r w:rsidRPr="00F94824">
        <w:rPr>
          <w:sz w:val="24"/>
          <w:szCs w:val="24"/>
        </w:rPr>
        <w:t xml:space="preserve">, </w:t>
      </w:r>
      <w:r w:rsidR="002130DE" w:rsidRPr="00F94824">
        <w:rPr>
          <w:sz w:val="24"/>
          <w:szCs w:val="24"/>
        </w:rPr>
        <w:t>team</w:t>
      </w:r>
      <w:r w:rsidRPr="00F94824">
        <w:rPr>
          <w:sz w:val="24"/>
          <w:szCs w:val="24"/>
        </w:rPr>
        <w:t xml:space="preserve">work </w:t>
      </w:r>
      <w:r w:rsidR="002130DE" w:rsidRPr="00F94824">
        <w:rPr>
          <w:sz w:val="24"/>
          <w:szCs w:val="24"/>
        </w:rPr>
        <w:t>positively contributes to</w:t>
      </w:r>
      <w:r w:rsidRPr="00F94824">
        <w:rPr>
          <w:sz w:val="24"/>
          <w:szCs w:val="24"/>
        </w:rPr>
        <w:t xml:space="preserve"> org</w:t>
      </w:r>
      <w:r w:rsidR="002130DE" w:rsidRPr="00F94824">
        <w:rPr>
          <w:sz w:val="24"/>
          <w:szCs w:val="24"/>
        </w:rPr>
        <w:t>anisational</w:t>
      </w:r>
      <w:r w:rsidRPr="00F94824">
        <w:rPr>
          <w:sz w:val="24"/>
          <w:szCs w:val="24"/>
        </w:rPr>
        <w:t xml:space="preserve"> </w:t>
      </w:r>
      <w:r w:rsidR="002130DE" w:rsidRPr="00F94824">
        <w:rPr>
          <w:sz w:val="24"/>
          <w:szCs w:val="24"/>
        </w:rPr>
        <w:t>performance by improving the efficiency and productivity of employees (BrightHR, n.d.).</w:t>
      </w:r>
    </w:p>
    <w:p w14:paraId="4C7A0374" w14:textId="0FBBAB4A" w:rsidR="00ED55C0" w:rsidRPr="00F94824" w:rsidRDefault="002130DE" w:rsidP="00F94824">
      <w:pPr>
        <w:jc w:val="both"/>
        <w:rPr>
          <w:sz w:val="24"/>
          <w:szCs w:val="24"/>
        </w:rPr>
      </w:pPr>
      <w:r w:rsidRPr="00F94824">
        <w:rPr>
          <w:sz w:val="24"/>
          <w:szCs w:val="24"/>
        </w:rPr>
        <w:t xml:space="preserve">Also, </w:t>
      </w:r>
      <w:r w:rsidR="00DD34AE" w:rsidRPr="00F94824">
        <w:rPr>
          <w:sz w:val="24"/>
          <w:szCs w:val="24"/>
        </w:rPr>
        <w:t>Waite et al. (2021) explains that healthy competition</w:t>
      </w:r>
      <w:r w:rsidR="00EF623A" w:rsidRPr="00F94824">
        <w:rPr>
          <w:sz w:val="24"/>
          <w:szCs w:val="24"/>
        </w:rPr>
        <w:t xml:space="preserve"> is a powerful tool in a rewards programme and</w:t>
      </w:r>
      <w:r w:rsidR="00DD34AE" w:rsidRPr="00F94824">
        <w:rPr>
          <w:sz w:val="24"/>
          <w:szCs w:val="24"/>
        </w:rPr>
        <w:t xml:space="preserve"> can be encouraged by using financial rewards such as </w:t>
      </w:r>
      <w:r w:rsidR="00EF623A" w:rsidRPr="00F94824">
        <w:rPr>
          <w:sz w:val="24"/>
          <w:szCs w:val="24"/>
        </w:rPr>
        <w:t xml:space="preserve">bonuses and </w:t>
      </w:r>
      <w:r w:rsidR="00DD34AE" w:rsidRPr="00F94824">
        <w:rPr>
          <w:sz w:val="24"/>
          <w:szCs w:val="24"/>
        </w:rPr>
        <w:t xml:space="preserve">commission, which gives the individual incentive to sell </w:t>
      </w:r>
      <w:r w:rsidR="00EF623A" w:rsidRPr="00F94824">
        <w:rPr>
          <w:sz w:val="24"/>
          <w:szCs w:val="24"/>
        </w:rPr>
        <w:t xml:space="preserve">or reach targets </w:t>
      </w:r>
      <w:r w:rsidR="00DD34AE" w:rsidRPr="00F94824">
        <w:rPr>
          <w:sz w:val="24"/>
          <w:szCs w:val="24"/>
        </w:rPr>
        <w:t xml:space="preserve">in order to boost their income. </w:t>
      </w:r>
      <w:r w:rsidR="00EF623A" w:rsidRPr="00F94824">
        <w:rPr>
          <w:sz w:val="24"/>
          <w:szCs w:val="24"/>
        </w:rPr>
        <w:t>However, w</w:t>
      </w:r>
      <w:r w:rsidR="00DD34AE" w:rsidRPr="00F94824">
        <w:rPr>
          <w:sz w:val="24"/>
          <w:szCs w:val="24"/>
        </w:rPr>
        <w:t>hilst this can result in high productivity it could also lead to mis-selling</w:t>
      </w:r>
      <w:r w:rsidR="00F22588" w:rsidRPr="00F94824">
        <w:rPr>
          <w:sz w:val="24"/>
          <w:szCs w:val="24"/>
        </w:rPr>
        <w:t xml:space="preserve">, causing </w:t>
      </w:r>
      <w:r w:rsidR="00DD34AE" w:rsidRPr="00F94824">
        <w:rPr>
          <w:sz w:val="24"/>
          <w:szCs w:val="24"/>
        </w:rPr>
        <w:t>damage to an organisation’s reputation</w:t>
      </w:r>
      <w:r w:rsidR="00F22588" w:rsidRPr="00F94824">
        <w:rPr>
          <w:sz w:val="24"/>
          <w:szCs w:val="24"/>
        </w:rPr>
        <w:t xml:space="preserve">, and financial losses. An example of this was the </w:t>
      </w:r>
      <w:r w:rsidR="00EF623A" w:rsidRPr="00F94824">
        <w:rPr>
          <w:sz w:val="24"/>
          <w:szCs w:val="24"/>
        </w:rPr>
        <w:t xml:space="preserve">£29,107,600 fine issued by the FCA (2019) against The Carphone Warehouse, where it was found that staff were trained to focus on selling and objection handling, rather than taking into account whether the customer required the product or service in the first instance. </w:t>
      </w:r>
    </w:p>
    <w:p w14:paraId="358F1088" w14:textId="77777777" w:rsidR="00ED55C0" w:rsidRDefault="00ED55C0" w:rsidP="00F94824">
      <w:pPr>
        <w:jc w:val="both"/>
        <w:rPr>
          <w:sz w:val="24"/>
          <w:szCs w:val="24"/>
        </w:rPr>
      </w:pPr>
    </w:p>
    <w:p w14:paraId="334B65C0" w14:textId="77777777" w:rsidR="00F94824" w:rsidRPr="00F94824" w:rsidRDefault="00F94824" w:rsidP="00F94824">
      <w:pPr>
        <w:jc w:val="both"/>
        <w:rPr>
          <w:sz w:val="24"/>
          <w:szCs w:val="24"/>
        </w:rPr>
      </w:pPr>
    </w:p>
    <w:p w14:paraId="7687B77D" w14:textId="4002C828" w:rsidR="00D24F5F" w:rsidRPr="00F94824" w:rsidRDefault="00F94824" w:rsidP="00F94824">
      <w:pPr>
        <w:jc w:val="both"/>
        <w:rPr>
          <w:sz w:val="28"/>
          <w:szCs w:val="28"/>
        </w:rPr>
      </w:pPr>
      <w:r>
        <w:rPr>
          <w:b/>
          <w:bCs/>
          <w:sz w:val="28"/>
          <w:szCs w:val="28"/>
        </w:rPr>
        <w:lastRenderedPageBreak/>
        <w:t>Types of B</w:t>
      </w:r>
      <w:r w:rsidR="00D24F5F" w:rsidRPr="00F94824">
        <w:rPr>
          <w:b/>
          <w:bCs/>
          <w:sz w:val="28"/>
          <w:szCs w:val="28"/>
        </w:rPr>
        <w:t xml:space="preserve">enefits </w:t>
      </w:r>
      <w:r>
        <w:rPr>
          <w:b/>
          <w:bCs/>
          <w:sz w:val="28"/>
          <w:szCs w:val="28"/>
        </w:rPr>
        <w:t>O</w:t>
      </w:r>
      <w:r w:rsidR="00D24F5F" w:rsidRPr="00F94824">
        <w:rPr>
          <w:b/>
          <w:bCs/>
          <w:sz w:val="28"/>
          <w:szCs w:val="28"/>
        </w:rPr>
        <w:t xml:space="preserve">ffered by </w:t>
      </w:r>
      <w:r>
        <w:rPr>
          <w:b/>
          <w:bCs/>
          <w:sz w:val="28"/>
          <w:szCs w:val="28"/>
        </w:rPr>
        <w:t>O</w:t>
      </w:r>
      <w:r w:rsidR="00D24F5F" w:rsidRPr="00F94824">
        <w:rPr>
          <w:b/>
          <w:bCs/>
          <w:sz w:val="28"/>
          <w:szCs w:val="28"/>
        </w:rPr>
        <w:t>rganisations</w:t>
      </w:r>
      <w:r w:rsidR="00D24F5F" w:rsidRPr="00F94824">
        <w:rPr>
          <w:sz w:val="28"/>
          <w:szCs w:val="28"/>
        </w:rPr>
        <w:t xml:space="preserve"> (AC 1.4)</w:t>
      </w:r>
      <w:r w:rsidR="00630E53" w:rsidRPr="00F94824">
        <w:rPr>
          <w:sz w:val="28"/>
          <w:szCs w:val="28"/>
        </w:rPr>
        <w:t xml:space="preserve"> </w:t>
      </w:r>
    </w:p>
    <w:p w14:paraId="1DEAECC0" w14:textId="13CFB3DA" w:rsidR="00EF7B1B" w:rsidRPr="00F94824" w:rsidRDefault="00EF7B1B" w:rsidP="00F94824">
      <w:pPr>
        <w:jc w:val="both"/>
        <w:rPr>
          <w:sz w:val="24"/>
          <w:szCs w:val="24"/>
        </w:rPr>
      </w:pPr>
      <w:r w:rsidRPr="00F94824">
        <w:rPr>
          <w:sz w:val="24"/>
          <w:szCs w:val="24"/>
        </w:rPr>
        <w:t xml:space="preserve">Many companies offer employees a range </w:t>
      </w:r>
      <w:r w:rsidR="004357D7" w:rsidRPr="00F94824">
        <w:rPr>
          <w:sz w:val="24"/>
          <w:szCs w:val="24"/>
        </w:rPr>
        <w:t>of</w:t>
      </w:r>
      <w:r w:rsidRPr="00F94824">
        <w:rPr>
          <w:sz w:val="24"/>
          <w:szCs w:val="24"/>
        </w:rPr>
        <w:t xml:space="preserve"> benefits in addition to pay</w:t>
      </w:r>
      <w:r w:rsidR="004357D7" w:rsidRPr="00F94824">
        <w:rPr>
          <w:sz w:val="24"/>
          <w:szCs w:val="24"/>
        </w:rPr>
        <w:t>, which is a</w:t>
      </w:r>
      <w:r w:rsidR="00A75A2E" w:rsidRPr="00F94824">
        <w:rPr>
          <w:sz w:val="24"/>
          <w:szCs w:val="24"/>
        </w:rPr>
        <w:t xml:space="preserve">n important </w:t>
      </w:r>
      <w:r w:rsidR="004357D7" w:rsidRPr="00F94824">
        <w:rPr>
          <w:sz w:val="24"/>
          <w:szCs w:val="24"/>
        </w:rPr>
        <w:t>contribution to total reward</w:t>
      </w:r>
      <w:r w:rsidRPr="00F94824">
        <w:rPr>
          <w:sz w:val="24"/>
          <w:szCs w:val="24"/>
        </w:rPr>
        <w:t>.</w:t>
      </w:r>
      <w:r w:rsidR="004357D7" w:rsidRPr="00F94824">
        <w:rPr>
          <w:sz w:val="24"/>
          <w:szCs w:val="24"/>
        </w:rPr>
        <w:t xml:space="preserve"> These benefits are</w:t>
      </w:r>
      <w:r w:rsidRPr="00F94824">
        <w:rPr>
          <w:sz w:val="24"/>
          <w:szCs w:val="24"/>
        </w:rPr>
        <w:t xml:space="preserve"> offered to help attract and retain employees, particularly in competitive labour markets</w:t>
      </w:r>
      <w:r w:rsidR="00BA05DE" w:rsidRPr="00F94824">
        <w:rPr>
          <w:sz w:val="24"/>
          <w:szCs w:val="24"/>
        </w:rPr>
        <w:t xml:space="preserve"> </w:t>
      </w:r>
      <w:r w:rsidR="004357D7" w:rsidRPr="00F94824">
        <w:rPr>
          <w:sz w:val="24"/>
          <w:szCs w:val="24"/>
        </w:rPr>
        <w:t>(Waite et al., 2021).</w:t>
      </w:r>
    </w:p>
    <w:p w14:paraId="19405B75" w14:textId="295233ED" w:rsidR="0022714C" w:rsidRPr="00F94824" w:rsidRDefault="00F533E1" w:rsidP="00F94824">
      <w:pPr>
        <w:jc w:val="both"/>
        <w:rPr>
          <w:sz w:val="24"/>
          <w:szCs w:val="24"/>
        </w:rPr>
      </w:pPr>
      <w:r w:rsidRPr="00F94824">
        <w:rPr>
          <w:sz w:val="24"/>
          <w:szCs w:val="24"/>
        </w:rPr>
        <w:t xml:space="preserve">Since the </w:t>
      </w:r>
      <w:r w:rsidR="0022714C" w:rsidRPr="00F94824">
        <w:rPr>
          <w:sz w:val="24"/>
          <w:szCs w:val="24"/>
        </w:rPr>
        <w:t xml:space="preserve">Covid-19 </w:t>
      </w:r>
      <w:r w:rsidRPr="00F94824">
        <w:rPr>
          <w:sz w:val="24"/>
          <w:szCs w:val="24"/>
        </w:rPr>
        <w:t xml:space="preserve">pandemic, many organisations offer flexible working to staff that </w:t>
      </w:r>
      <w:r w:rsidR="0022714C" w:rsidRPr="00F94824">
        <w:rPr>
          <w:sz w:val="24"/>
          <w:szCs w:val="24"/>
        </w:rPr>
        <w:t>can</w:t>
      </w:r>
      <w:r w:rsidRPr="00F94824">
        <w:rPr>
          <w:sz w:val="24"/>
          <w:szCs w:val="24"/>
        </w:rPr>
        <w:t xml:space="preserve"> carry out their duties from home. </w:t>
      </w:r>
      <w:r w:rsidR="003924DA" w:rsidRPr="00F94824">
        <w:rPr>
          <w:sz w:val="24"/>
          <w:szCs w:val="24"/>
        </w:rPr>
        <w:t>In addition</w:t>
      </w:r>
      <w:r w:rsidR="0022714C" w:rsidRPr="00F94824">
        <w:rPr>
          <w:sz w:val="24"/>
          <w:szCs w:val="24"/>
        </w:rPr>
        <w:t xml:space="preserve">, </w:t>
      </w:r>
      <w:r w:rsidR="003924DA" w:rsidRPr="00F94824">
        <w:rPr>
          <w:sz w:val="24"/>
          <w:szCs w:val="24"/>
        </w:rPr>
        <w:t xml:space="preserve">the </w:t>
      </w:r>
      <w:r w:rsidR="0022714C" w:rsidRPr="00F94824">
        <w:rPr>
          <w:sz w:val="24"/>
          <w:szCs w:val="24"/>
        </w:rPr>
        <w:t>data shows an increase in the number of senior employees working part-time</w:t>
      </w:r>
      <w:r w:rsidR="003924DA" w:rsidRPr="00F94824">
        <w:rPr>
          <w:sz w:val="24"/>
          <w:szCs w:val="24"/>
        </w:rPr>
        <w:t xml:space="preserve"> (Gandhi, 2022)</w:t>
      </w:r>
      <w:r w:rsidR="0022714C" w:rsidRPr="00F94824">
        <w:rPr>
          <w:sz w:val="24"/>
          <w:szCs w:val="24"/>
        </w:rPr>
        <w:t>.</w:t>
      </w:r>
      <w:r w:rsidR="003924DA" w:rsidRPr="00F94824">
        <w:rPr>
          <w:sz w:val="24"/>
          <w:szCs w:val="24"/>
        </w:rPr>
        <w:t xml:space="preserve"> Having these flexible ways of working helps support diversity and inclusion in the workplace because it enables people to balance work </w:t>
      </w:r>
      <w:r w:rsidR="00B0133A" w:rsidRPr="00F94824">
        <w:rPr>
          <w:sz w:val="24"/>
          <w:szCs w:val="24"/>
        </w:rPr>
        <w:t>and other</w:t>
      </w:r>
      <w:r w:rsidR="003924DA" w:rsidRPr="00F94824">
        <w:rPr>
          <w:sz w:val="24"/>
          <w:szCs w:val="24"/>
        </w:rPr>
        <w:t xml:space="preserve"> responsibilities. For example, women are more likely to have childcare responsibilities outside of work (Working Families, 2022) which be difficult to manage without flexible working arrangements. Furthermore, having part-time senior roles available </w:t>
      </w:r>
      <w:r w:rsidR="00B0133A" w:rsidRPr="00F94824">
        <w:rPr>
          <w:sz w:val="24"/>
          <w:szCs w:val="24"/>
        </w:rPr>
        <w:t>given women more opportunities</w:t>
      </w:r>
      <w:r w:rsidR="003924DA" w:rsidRPr="00F94824">
        <w:rPr>
          <w:sz w:val="24"/>
          <w:szCs w:val="24"/>
        </w:rPr>
        <w:t xml:space="preserve"> to progress in their careers</w:t>
      </w:r>
      <w:r w:rsidR="00B0133A" w:rsidRPr="00F94824">
        <w:rPr>
          <w:sz w:val="24"/>
          <w:szCs w:val="24"/>
        </w:rPr>
        <w:t xml:space="preserve">. By supporting diversity in the workplace, research suggests this increases innovation and improves overall financial performance (Bailinson et al., 2020). </w:t>
      </w:r>
    </w:p>
    <w:p w14:paraId="5417619D" w14:textId="103F92EC" w:rsidR="00F533E1" w:rsidRPr="00F94824" w:rsidRDefault="00F533E1" w:rsidP="00F94824">
      <w:pPr>
        <w:jc w:val="both"/>
        <w:rPr>
          <w:sz w:val="24"/>
          <w:szCs w:val="24"/>
        </w:rPr>
      </w:pPr>
      <w:r w:rsidRPr="00F94824">
        <w:rPr>
          <w:sz w:val="24"/>
          <w:szCs w:val="24"/>
        </w:rPr>
        <w:t>However,</w:t>
      </w:r>
      <w:r w:rsidR="00004F44" w:rsidRPr="00F94824">
        <w:rPr>
          <w:sz w:val="24"/>
          <w:szCs w:val="24"/>
        </w:rPr>
        <w:t xml:space="preserve"> ACAS research highlighted that working from home can lead to employees feeling isolated, particularly if there is little communication with colleagues. Furthermore,</w:t>
      </w:r>
      <w:r w:rsidRPr="00F94824">
        <w:rPr>
          <w:sz w:val="24"/>
          <w:szCs w:val="24"/>
        </w:rPr>
        <w:t xml:space="preserve"> </w:t>
      </w:r>
      <w:r w:rsidR="00004F44" w:rsidRPr="00F94824">
        <w:rPr>
          <w:sz w:val="24"/>
          <w:szCs w:val="24"/>
        </w:rPr>
        <w:t xml:space="preserve">sharing knowledge and </w:t>
      </w:r>
      <w:r w:rsidRPr="00F94824">
        <w:rPr>
          <w:sz w:val="24"/>
          <w:szCs w:val="24"/>
        </w:rPr>
        <w:t>collaborat</w:t>
      </w:r>
      <w:r w:rsidR="00004F44" w:rsidRPr="00F94824">
        <w:rPr>
          <w:sz w:val="24"/>
          <w:szCs w:val="24"/>
        </w:rPr>
        <w:t>ing with others becomes more challenging if there is poor team communication whilst working flexibly (Wakeling, 2017).</w:t>
      </w:r>
    </w:p>
    <w:p w14:paraId="309889CD" w14:textId="25D56010" w:rsidR="00765151" w:rsidRPr="00F94824" w:rsidRDefault="00765151" w:rsidP="00F94824">
      <w:pPr>
        <w:jc w:val="both"/>
        <w:rPr>
          <w:sz w:val="24"/>
          <w:szCs w:val="24"/>
        </w:rPr>
      </w:pPr>
      <w:r w:rsidRPr="00F94824">
        <w:rPr>
          <w:sz w:val="24"/>
          <w:szCs w:val="24"/>
        </w:rPr>
        <w:t>A</w:t>
      </w:r>
      <w:r w:rsidR="004F68A6" w:rsidRPr="00F94824">
        <w:rPr>
          <w:sz w:val="24"/>
          <w:szCs w:val="24"/>
        </w:rPr>
        <w:t>nother</w:t>
      </w:r>
      <w:r w:rsidRPr="00F94824">
        <w:rPr>
          <w:sz w:val="24"/>
          <w:szCs w:val="24"/>
        </w:rPr>
        <w:t xml:space="preserve"> benefit that aims to support diversity and inclusion is</w:t>
      </w:r>
      <w:r w:rsidR="004F68A6" w:rsidRPr="00F94824">
        <w:rPr>
          <w:sz w:val="24"/>
          <w:szCs w:val="24"/>
        </w:rPr>
        <w:t xml:space="preserve"> the provision of</w:t>
      </w:r>
      <w:r w:rsidRPr="00F94824">
        <w:rPr>
          <w:sz w:val="24"/>
          <w:szCs w:val="24"/>
        </w:rPr>
        <w:t xml:space="preserve"> staff social events. </w:t>
      </w:r>
      <w:r w:rsidR="00AB2831" w:rsidRPr="00F94824">
        <w:rPr>
          <w:sz w:val="24"/>
          <w:szCs w:val="24"/>
        </w:rPr>
        <w:t>Unlike the isolating nature of working from home, t</w:t>
      </w:r>
      <w:r w:rsidRPr="00F94824">
        <w:rPr>
          <w:sz w:val="24"/>
          <w:szCs w:val="24"/>
        </w:rPr>
        <w:t xml:space="preserve">hese </w:t>
      </w:r>
      <w:r w:rsidR="00555043" w:rsidRPr="00F94824">
        <w:rPr>
          <w:sz w:val="24"/>
          <w:szCs w:val="24"/>
        </w:rPr>
        <w:t xml:space="preserve">events </w:t>
      </w:r>
      <w:r w:rsidRPr="00F94824">
        <w:rPr>
          <w:sz w:val="24"/>
          <w:szCs w:val="24"/>
        </w:rPr>
        <w:t>can be opportunities for employees to engage with colleagues they would not usually associate with, share ideas and knowledge</w:t>
      </w:r>
      <w:r w:rsidR="004F68A6" w:rsidRPr="00F94824">
        <w:rPr>
          <w:sz w:val="24"/>
          <w:szCs w:val="24"/>
        </w:rPr>
        <w:t>, thus supporting organisational culture and performance</w:t>
      </w:r>
      <w:r w:rsidRPr="00F94824">
        <w:rPr>
          <w:sz w:val="24"/>
          <w:szCs w:val="24"/>
        </w:rPr>
        <w:t xml:space="preserve"> (Ford, 2022). </w:t>
      </w:r>
    </w:p>
    <w:p w14:paraId="29260E89" w14:textId="02C89B6A" w:rsidR="00A5600D" w:rsidRPr="00F94824" w:rsidRDefault="00936340" w:rsidP="00F94824">
      <w:pPr>
        <w:jc w:val="both"/>
        <w:rPr>
          <w:sz w:val="24"/>
          <w:szCs w:val="24"/>
        </w:rPr>
      </w:pPr>
      <w:r w:rsidRPr="00F94824">
        <w:rPr>
          <w:sz w:val="24"/>
          <w:szCs w:val="24"/>
        </w:rPr>
        <w:t>Although these events are often a way of rewarding employees for their contribution to organisational performance, some employees</w:t>
      </w:r>
      <w:r w:rsidR="00A5600D" w:rsidRPr="00F94824">
        <w:rPr>
          <w:sz w:val="24"/>
          <w:szCs w:val="24"/>
        </w:rPr>
        <w:t xml:space="preserve"> </w:t>
      </w:r>
      <w:r w:rsidRPr="00F94824">
        <w:rPr>
          <w:sz w:val="24"/>
          <w:szCs w:val="24"/>
        </w:rPr>
        <w:t>would prefer a cash bonus or higher wages</w:t>
      </w:r>
      <w:r w:rsidR="00A5600D" w:rsidRPr="00F94824">
        <w:rPr>
          <w:sz w:val="24"/>
          <w:szCs w:val="24"/>
        </w:rPr>
        <w:t xml:space="preserve"> (CIPD, 2023b)</w:t>
      </w:r>
      <w:r w:rsidRPr="00F94824">
        <w:rPr>
          <w:sz w:val="24"/>
          <w:szCs w:val="24"/>
        </w:rPr>
        <w:t xml:space="preserve">.  </w:t>
      </w:r>
    </w:p>
    <w:p w14:paraId="2B14EF09" w14:textId="01CAC8C6" w:rsidR="00BA05DE" w:rsidRPr="00F94824" w:rsidRDefault="00BA05DE" w:rsidP="00F94824">
      <w:pPr>
        <w:jc w:val="both"/>
        <w:rPr>
          <w:sz w:val="24"/>
          <w:szCs w:val="24"/>
        </w:rPr>
      </w:pPr>
      <w:r w:rsidRPr="00F94824">
        <w:rPr>
          <w:sz w:val="24"/>
          <w:szCs w:val="24"/>
        </w:rPr>
        <w:t xml:space="preserve">Whilst </w:t>
      </w:r>
      <w:r w:rsidR="00936340" w:rsidRPr="00F94824">
        <w:rPr>
          <w:sz w:val="24"/>
          <w:szCs w:val="24"/>
        </w:rPr>
        <w:t xml:space="preserve">neither of </w:t>
      </w:r>
      <w:r w:rsidRPr="00F94824">
        <w:rPr>
          <w:sz w:val="24"/>
          <w:szCs w:val="24"/>
        </w:rPr>
        <w:t xml:space="preserve">these benefits </w:t>
      </w:r>
      <w:r w:rsidR="00A5600D" w:rsidRPr="00F94824">
        <w:rPr>
          <w:sz w:val="24"/>
          <w:szCs w:val="24"/>
        </w:rPr>
        <w:t>are</w:t>
      </w:r>
      <w:r w:rsidRPr="00F94824">
        <w:rPr>
          <w:sz w:val="24"/>
          <w:szCs w:val="24"/>
        </w:rPr>
        <w:t xml:space="preserve"> directly putting money in employees’ pockets, it is important to remember that there will still be a cost associated with them that will need to be budgeted for by the organisation (Waite et al., 2021).</w:t>
      </w:r>
      <w:r w:rsidR="00A5600D" w:rsidRPr="00F94824">
        <w:rPr>
          <w:sz w:val="24"/>
          <w:szCs w:val="24"/>
        </w:rPr>
        <w:t xml:space="preserve"> </w:t>
      </w:r>
      <w:r w:rsidR="008F6B5C" w:rsidRPr="00F94824">
        <w:rPr>
          <w:sz w:val="24"/>
          <w:szCs w:val="24"/>
        </w:rPr>
        <w:t>At a glance</w:t>
      </w:r>
      <w:r w:rsidR="00A5600D" w:rsidRPr="00F94824">
        <w:rPr>
          <w:sz w:val="24"/>
          <w:szCs w:val="24"/>
        </w:rPr>
        <w:t xml:space="preserve"> flexible working is a practical, low-cost benefit when compared to staff events which could involve paying staff time off, venue, food and entertainment costs. </w:t>
      </w:r>
    </w:p>
    <w:p w14:paraId="4F972754" w14:textId="77777777" w:rsidR="00D24F5F" w:rsidRPr="00F94824" w:rsidRDefault="00D24F5F" w:rsidP="00F94824">
      <w:pPr>
        <w:jc w:val="both"/>
        <w:rPr>
          <w:sz w:val="24"/>
          <w:szCs w:val="24"/>
        </w:rPr>
      </w:pPr>
    </w:p>
    <w:p w14:paraId="74CC9129" w14:textId="46896256" w:rsidR="00D24F5F" w:rsidRPr="00F94824" w:rsidRDefault="00CD68BD" w:rsidP="00F94824">
      <w:pPr>
        <w:jc w:val="both"/>
        <w:rPr>
          <w:sz w:val="28"/>
          <w:szCs w:val="28"/>
        </w:rPr>
      </w:pPr>
      <w:r w:rsidRPr="00F94824">
        <w:rPr>
          <w:b/>
          <w:bCs/>
          <w:sz w:val="28"/>
          <w:szCs w:val="28"/>
        </w:rPr>
        <w:t>E</w:t>
      </w:r>
      <w:r w:rsidR="00D24F5F" w:rsidRPr="00F94824">
        <w:rPr>
          <w:b/>
          <w:bCs/>
          <w:sz w:val="28"/>
          <w:szCs w:val="28"/>
        </w:rPr>
        <w:t xml:space="preserve">xtrinsic and </w:t>
      </w:r>
      <w:r w:rsidR="00421FCD" w:rsidRPr="00F94824">
        <w:rPr>
          <w:b/>
          <w:bCs/>
          <w:sz w:val="28"/>
          <w:szCs w:val="28"/>
        </w:rPr>
        <w:t>I</w:t>
      </w:r>
      <w:r w:rsidR="00D24F5F" w:rsidRPr="00F94824">
        <w:rPr>
          <w:b/>
          <w:bCs/>
          <w:sz w:val="28"/>
          <w:szCs w:val="28"/>
        </w:rPr>
        <w:t xml:space="preserve">ntrinsic </w:t>
      </w:r>
      <w:r w:rsidR="00421FCD" w:rsidRPr="00F94824">
        <w:rPr>
          <w:b/>
          <w:bCs/>
          <w:sz w:val="28"/>
          <w:szCs w:val="28"/>
        </w:rPr>
        <w:t>R</w:t>
      </w:r>
      <w:r w:rsidR="00D24F5F" w:rsidRPr="00F94824">
        <w:rPr>
          <w:b/>
          <w:bCs/>
          <w:sz w:val="28"/>
          <w:szCs w:val="28"/>
        </w:rPr>
        <w:t>ewards</w:t>
      </w:r>
      <w:r w:rsidRPr="00F94824">
        <w:rPr>
          <w:b/>
          <w:bCs/>
          <w:sz w:val="28"/>
          <w:szCs w:val="28"/>
        </w:rPr>
        <w:t xml:space="preserve"> </w:t>
      </w:r>
      <w:r w:rsidR="00D24F5F" w:rsidRPr="00F94824">
        <w:rPr>
          <w:sz w:val="28"/>
          <w:szCs w:val="28"/>
        </w:rPr>
        <w:t>(AC 1.5)</w:t>
      </w:r>
      <w:r w:rsidR="00226B12" w:rsidRPr="00F94824">
        <w:rPr>
          <w:sz w:val="28"/>
          <w:szCs w:val="28"/>
        </w:rPr>
        <w:t xml:space="preserve"> </w:t>
      </w:r>
    </w:p>
    <w:p w14:paraId="3A253769" w14:textId="0C551B8B" w:rsidR="00E628AC" w:rsidRPr="00F94824" w:rsidRDefault="00E628AC" w:rsidP="00F94824">
      <w:pPr>
        <w:jc w:val="both"/>
        <w:rPr>
          <w:sz w:val="24"/>
          <w:szCs w:val="24"/>
        </w:rPr>
      </w:pPr>
      <w:r w:rsidRPr="00F94824">
        <w:rPr>
          <w:sz w:val="24"/>
          <w:szCs w:val="24"/>
        </w:rPr>
        <w:t>It is likely that different employees will be motivated by different things. In terms of reward, these are split into two different categories and can be used to motivate individuals or teams to achieve certain goals</w:t>
      </w:r>
      <w:r w:rsidR="00AA4A47" w:rsidRPr="00F94824">
        <w:rPr>
          <w:sz w:val="24"/>
          <w:szCs w:val="24"/>
        </w:rPr>
        <w:t xml:space="preserve"> (CIPD, 2023).</w:t>
      </w:r>
    </w:p>
    <w:p w14:paraId="52D0A77E" w14:textId="6392C0E9" w:rsidR="00617831" w:rsidRPr="00F94824" w:rsidRDefault="00E628AC" w:rsidP="00F94824">
      <w:pPr>
        <w:jc w:val="both"/>
        <w:rPr>
          <w:sz w:val="24"/>
          <w:szCs w:val="24"/>
        </w:rPr>
      </w:pPr>
      <w:r w:rsidRPr="00F94824">
        <w:rPr>
          <w:sz w:val="24"/>
          <w:szCs w:val="24"/>
        </w:rPr>
        <w:t>Intrinsic reward</w:t>
      </w:r>
      <w:r w:rsidR="006E2A57" w:rsidRPr="00F94824">
        <w:rPr>
          <w:sz w:val="24"/>
          <w:szCs w:val="24"/>
        </w:rPr>
        <w:t xml:space="preserve"> refers to the internal motivators such as</w:t>
      </w:r>
      <w:r w:rsidR="0005484B" w:rsidRPr="00F94824">
        <w:rPr>
          <w:sz w:val="24"/>
          <w:szCs w:val="24"/>
        </w:rPr>
        <w:t xml:space="preserve"> job</w:t>
      </w:r>
      <w:r w:rsidR="006E2A57" w:rsidRPr="00F94824">
        <w:rPr>
          <w:sz w:val="24"/>
          <w:szCs w:val="24"/>
        </w:rPr>
        <w:t xml:space="preserve"> </w:t>
      </w:r>
      <w:r w:rsidR="0005484B" w:rsidRPr="00F94824">
        <w:rPr>
          <w:sz w:val="24"/>
          <w:szCs w:val="24"/>
        </w:rPr>
        <w:t>satisfaction, interest, and meaningful work</w:t>
      </w:r>
      <w:r w:rsidR="006E2A57" w:rsidRPr="00F94824">
        <w:rPr>
          <w:sz w:val="24"/>
          <w:szCs w:val="24"/>
        </w:rPr>
        <w:t xml:space="preserve">. These factors </w:t>
      </w:r>
      <w:r w:rsidR="00617831" w:rsidRPr="00F94824">
        <w:rPr>
          <w:sz w:val="24"/>
          <w:szCs w:val="24"/>
        </w:rPr>
        <w:t xml:space="preserve">can strengthen the psychological contract </w:t>
      </w:r>
      <w:r w:rsidR="006E2A57" w:rsidRPr="00F94824">
        <w:rPr>
          <w:sz w:val="24"/>
          <w:szCs w:val="24"/>
        </w:rPr>
        <w:t xml:space="preserve">between the employer and employee, </w:t>
      </w:r>
      <w:r w:rsidR="0005484B" w:rsidRPr="00F94824">
        <w:rPr>
          <w:sz w:val="24"/>
          <w:szCs w:val="24"/>
        </w:rPr>
        <w:t>resulting in the</w:t>
      </w:r>
      <w:r w:rsidR="006E2A57" w:rsidRPr="00F94824">
        <w:rPr>
          <w:sz w:val="24"/>
          <w:szCs w:val="24"/>
        </w:rPr>
        <w:t xml:space="preserve"> employee </w:t>
      </w:r>
      <w:r w:rsidR="0005484B" w:rsidRPr="00F94824">
        <w:rPr>
          <w:sz w:val="24"/>
          <w:szCs w:val="24"/>
        </w:rPr>
        <w:t>becoming</w:t>
      </w:r>
      <w:r w:rsidR="00617831" w:rsidRPr="00F94824">
        <w:rPr>
          <w:sz w:val="24"/>
          <w:szCs w:val="24"/>
        </w:rPr>
        <w:t xml:space="preserve"> more </w:t>
      </w:r>
      <w:r w:rsidR="006E2A57" w:rsidRPr="00F94824">
        <w:rPr>
          <w:sz w:val="24"/>
          <w:szCs w:val="24"/>
        </w:rPr>
        <w:t xml:space="preserve">committed to the </w:t>
      </w:r>
      <w:r w:rsidR="006E2A57" w:rsidRPr="00F94824">
        <w:rPr>
          <w:sz w:val="24"/>
          <w:szCs w:val="24"/>
        </w:rPr>
        <w:lastRenderedPageBreak/>
        <w:t xml:space="preserve">organisation and therefore improving staff </w:t>
      </w:r>
      <w:r w:rsidR="00421FCD" w:rsidRPr="00F94824">
        <w:rPr>
          <w:sz w:val="24"/>
          <w:szCs w:val="24"/>
        </w:rPr>
        <w:t>retention</w:t>
      </w:r>
      <w:r w:rsidR="006E2A57" w:rsidRPr="00F94824">
        <w:rPr>
          <w:sz w:val="24"/>
          <w:szCs w:val="24"/>
        </w:rPr>
        <w:t xml:space="preserve"> (Taylor &amp; Woodhams, 2022).</w:t>
      </w:r>
      <w:r w:rsidR="00AA4A47" w:rsidRPr="00F94824">
        <w:rPr>
          <w:sz w:val="24"/>
          <w:szCs w:val="24"/>
        </w:rPr>
        <w:t xml:space="preserve"> In addition to this, i</w:t>
      </w:r>
      <w:r w:rsidR="00D14B78" w:rsidRPr="00F94824">
        <w:rPr>
          <w:sz w:val="24"/>
          <w:szCs w:val="24"/>
        </w:rPr>
        <w:t>ntrinsic motivation leads to elevated performance levels and produces higher quality work</w:t>
      </w:r>
      <w:r w:rsidR="00AA4A47" w:rsidRPr="00F94824">
        <w:rPr>
          <w:sz w:val="24"/>
          <w:szCs w:val="24"/>
        </w:rPr>
        <w:t>.</w:t>
      </w:r>
    </w:p>
    <w:p w14:paraId="2554E432" w14:textId="36E20BA8" w:rsidR="00194F5A" w:rsidRPr="00F94824" w:rsidRDefault="00194F5A" w:rsidP="00F94824">
      <w:pPr>
        <w:jc w:val="both"/>
        <w:rPr>
          <w:sz w:val="24"/>
          <w:szCs w:val="24"/>
        </w:rPr>
      </w:pPr>
      <w:r w:rsidRPr="00F94824">
        <w:rPr>
          <w:sz w:val="24"/>
          <w:szCs w:val="24"/>
        </w:rPr>
        <w:t>Unlike intrinsic rewards,</w:t>
      </w:r>
      <w:r w:rsidR="0005484B" w:rsidRPr="00F94824">
        <w:rPr>
          <w:sz w:val="24"/>
          <w:szCs w:val="24"/>
        </w:rPr>
        <w:t xml:space="preserve"> extrinsic rewards </w:t>
      </w:r>
      <w:r w:rsidRPr="00F94824">
        <w:rPr>
          <w:sz w:val="24"/>
          <w:szCs w:val="24"/>
        </w:rPr>
        <w:t>are the external motivators, usually a form of monetary compensation, that are</w:t>
      </w:r>
      <w:r w:rsidR="0005484B" w:rsidRPr="00F94824">
        <w:rPr>
          <w:sz w:val="24"/>
          <w:szCs w:val="24"/>
        </w:rPr>
        <w:t xml:space="preserve"> used to motivate staff to increase productivity and organisational performance</w:t>
      </w:r>
      <w:r w:rsidRPr="00F94824">
        <w:rPr>
          <w:sz w:val="24"/>
          <w:szCs w:val="24"/>
        </w:rPr>
        <w:t xml:space="preserve"> (Cherry, 2022). For example, an extrinsically motivated employee may not be satisfied with their role but will continue to work because they receive a good rate of pay. Whereas someone who is intrinsically motivated may be open to working for less money if they were interested and passionate about the role or organisation.  </w:t>
      </w:r>
    </w:p>
    <w:p w14:paraId="0B851778" w14:textId="6FDB7F2C" w:rsidR="00A11D2B" w:rsidRPr="00F94824" w:rsidRDefault="00421FCD" w:rsidP="00F94824">
      <w:pPr>
        <w:jc w:val="both"/>
        <w:rPr>
          <w:sz w:val="24"/>
          <w:szCs w:val="24"/>
        </w:rPr>
      </w:pPr>
      <w:r w:rsidRPr="00F94824">
        <w:rPr>
          <w:sz w:val="24"/>
          <w:szCs w:val="24"/>
        </w:rPr>
        <w:t>Employers must understand the relationship between reward and performance in order to design and implement reward and recognition programmes that balance extrinsic and intrinsic benefits while also meeting the demands and preferences of their employees.</w:t>
      </w:r>
      <w:r w:rsidRPr="00F94824">
        <w:rPr>
          <w:sz w:val="24"/>
          <w:szCs w:val="24"/>
        </w:rPr>
        <w:t xml:space="preserve"> </w:t>
      </w:r>
      <w:r w:rsidR="00226B12" w:rsidRPr="00F94824">
        <w:rPr>
          <w:sz w:val="24"/>
          <w:szCs w:val="24"/>
        </w:rPr>
        <w:t>According to Cotton (2023), i</w:t>
      </w:r>
      <w:r w:rsidR="00194F5A" w:rsidRPr="00F94824">
        <w:rPr>
          <w:sz w:val="24"/>
          <w:szCs w:val="24"/>
        </w:rPr>
        <w:t xml:space="preserve">t is a sensible approach to offer a </w:t>
      </w:r>
      <w:r w:rsidRPr="00F94824">
        <w:rPr>
          <w:sz w:val="24"/>
          <w:szCs w:val="24"/>
        </w:rPr>
        <w:t xml:space="preserve">range </w:t>
      </w:r>
      <w:r w:rsidR="00194F5A" w:rsidRPr="00F94824">
        <w:rPr>
          <w:sz w:val="24"/>
          <w:szCs w:val="24"/>
        </w:rPr>
        <w:t>of intrinsic and extrinsic reward</w:t>
      </w:r>
      <w:r w:rsidRPr="00F94824">
        <w:rPr>
          <w:sz w:val="24"/>
          <w:szCs w:val="24"/>
        </w:rPr>
        <w:t>s</w:t>
      </w:r>
      <w:r w:rsidR="00226B12" w:rsidRPr="00F94824">
        <w:rPr>
          <w:sz w:val="24"/>
          <w:szCs w:val="24"/>
        </w:rPr>
        <w:t xml:space="preserve"> and embedding these into a long-term, strategic and ‘total reward’ strategy in order to recruit, retain and develop a capable</w:t>
      </w:r>
      <w:r w:rsidRPr="00F94824">
        <w:rPr>
          <w:sz w:val="24"/>
          <w:szCs w:val="24"/>
        </w:rPr>
        <w:t xml:space="preserve">, engaged </w:t>
      </w:r>
      <w:r w:rsidR="00226B12" w:rsidRPr="00F94824">
        <w:rPr>
          <w:sz w:val="24"/>
          <w:szCs w:val="24"/>
        </w:rPr>
        <w:t>workforce.</w:t>
      </w:r>
    </w:p>
    <w:p w14:paraId="4D00B182" w14:textId="77777777" w:rsidR="00BB2B6C" w:rsidRPr="00F94824" w:rsidRDefault="00BB2B6C" w:rsidP="00F94824">
      <w:pPr>
        <w:jc w:val="both"/>
        <w:rPr>
          <w:sz w:val="24"/>
          <w:szCs w:val="24"/>
        </w:rPr>
      </w:pPr>
    </w:p>
    <w:p w14:paraId="33A97558" w14:textId="75451001" w:rsidR="00D24F5F" w:rsidRPr="00F94824" w:rsidRDefault="00CD68BD" w:rsidP="00F94824">
      <w:pPr>
        <w:jc w:val="both"/>
        <w:rPr>
          <w:sz w:val="28"/>
          <w:szCs w:val="28"/>
        </w:rPr>
      </w:pPr>
      <w:r w:rsidRPr="00F94824">
        <w:rPr>
          <w:b/>
          <w:bCs/>
          <w:sz w:val="28"/>
          <w:szCs w:val="28"/>
        </w:rPr>
        <w:t xml:space="preserve">The </w:t>
      </w:r>
      <w:r w:rsidR="00421FCD" w:rsidRPr="00F94824">
        <w:rPr>
          <w:b/>
          <w:bCs/>
          <w:sz w:val="28"/>
          <w:szCs w:val="28"/>
        </w:rPr>
        <w:t>B</w:t>
      </w:r>
      <w:r w:rsidR="00D24F5F" w:rsidRPr="00F94824">
        <w:rPr>
          <w:b/>
          <w:bCs/>
          <w:sz w:val="28"/>
          <w:szCs w:val="28"/>
        </w:rPr>
        <w:t xml:space="preserve">usiness </w:t>
      </w:r>
      <w:r w:rsidR="00421FCD" w:rsidRPr="00F94824">
        <w:rPr>
          <w:b/>
          <w:bCs/>
          <w:sz w:val="28"/>
          <w:szCs w:val="28"/>
        </w:rPr>
        <w:t>C</w:t>
      </w:r>
      <w:r w:rsidR="00D24F5F" w:rsidRPr="00F94824">
        <w:rPr>
          <w:b/>
          <w:bCs/>
          <w:sz w:val="28"/>
          <w:szCs w:val="28"/>
        </w:rPr>
        <w:t xml:space="preserve">ontext of the </w:t>
      </w:r>
      <w:r w:rsidR="00421FCD" w:rsidRPr="00F94824">
        <w:rPr>
          <w:b/>
          <w:bCs/>
          <w:sz w:val="28"/>
          <w:szCs w:val="28"/>
        </w:rPr>
        <w:t>R</w:t>
      </w:r>
      <w:r w:rsidR="00D24F5F" w:rsidRPr="00F94824">
        <w:rPr>
          <w:b/>
          <w:bCs/>
          <w:sz w:val="28"/>
          <w:szCs w:val="28"/>
        </w:rPr>
        <w:t xml:space="preserve">eward </w:t>
      </w:r>
      <w:r w:rsidR="00421FCD" w:rsidRPr="00F94824">
        <w:rPr>
          <w:b/>
          <w:bCs/>
          <w:sz w:val="28"/>
          <w:szCs w:val="28"/>
        </w:rPr>
        <w:t>E</w:t>
      </w:r>
      <w:r w:rsidR="00D24F5F" w:rsidRPr="00F94824">
        <w:rPr>
          <w:b/>
          <w:bCs/>
          <w:sz w:val="28"/>
          <w:szCs w:val="28"/>
        </w:rPr>
        <w:t xml:space="preserve">nvironment </w:t>
      </w:r>
      <w:r w:rsidR="00D24F5F" w:rsidRPr="00F94824">
        <w:rPr>
          <w:sz w:val="28"/>
          <w:szCs w:val="28"/>
        </w:rPr>
        <w:t>(AC 2.1)</w:t>
      </w:r>
      <w:r w:rsidR="00766016" w:rsidRPr="00F94824">
        <w:rPr>
          <w:sz w:val="28"/>
          <w:szCs w:val="28"/>
        </w:rPr>
        <w:t xml:space="preserve"> </w:t>
      </w:r>
    </w:p>
    <w:p w14:paraId="78192141" w14:textId="064CF798" w:rsidR="00486F99" w:rsidRPr="00F94824" w:rsidRDefault="00486F99" w:rsidP="00F94824">
      <w:pPr>
        <w:jc w:val="both"/>
        <w:rPr>
          <w:sz w:val="24"/>
          <w:szCs w:val="24"/>
        </w:rPr>
      </w:pPr>
      <w:r w:rsidRPr="00F94824">
        <w:rPr>
          <w:sz w:val="24"/>
          <w:szCs w:val="24"/>
        </w:rPr>
        <w:t>When making decisions on reward, an organisation needs</w:t>
      </w:r>
      <w:r w:rsidR="00E64302" w:rsidRPr="00F94824">
        <w:rPr>
          <w:sz w:val="24"/>
          <w:szCs w:val="24"/>
        </w:rPr>
        <w:t xml:space="preserve"> to consider the</w:t>
      </w:r>
      <w:r w:rsidR="00D96456" w:rsidRPr="00F94824">
        <w:rPr>
          <w:sz w:val="24"/>
          <w:szCs w:val="24"/>
        </w:rPr>
        <w:t xml:space="preserve"> i</w:t>
      </w:r>
      <w:r w:rsidR="008A6D6E" w:rsidRPr="00F94824">
        <w:rPr>
          <w:sz w:val="24"/>
          <w:szCs w:val="24"/>
        </w:rPr>
        <w:t xml:space="preserve">nternal and external factors </w:t>
      </w:r>
      <w:r w:rsidR="00D96456" w:rsidRPr="00F94824">
        <w:rPr>
          <w:sz w:val="24"/>
          <w:szCs w:val="24"/>
        </w:rPr>
        <w:t xml:space="preserve">of the business environment </w:t>
      </w:r>
      <w:r w:rsidR="008A6D6E" w:rsidRPr="00F94824">
        <w:rPr>
          <w:sz w:val="24"/>
          <w:szCs w:val="24"/>
        </w:rPr>
        <w:t xml:space="preserve">that </w:t>
      </w:r>
      <w:r w:rsidR="00D96456" w:rsidRPr="00F94824">
        <w:rPr>
          <w:sz w:val="24"/>
          <w:szCs w:val="24"/>
        </w:rPr>
        <w:t xml:space="preserve">will </w:t>
      </w:r>
      <w:r w:rsidR="008A6D6E" w:rsidRPr="00F94824">
        <w:rPr>
          <w:sz w:val="24"/>
          <w:szCs w:val="24"/>
        </w:rPr>
        <w:t>influence</w:t>
      </w:r>
      <w:r w:rsidR="00D96456" w:rsidRPr="00F94824">
        <w:rPr>
          <w:sz w:val="24"/>
          <w:szCs w:val="24"/>
        </w:rPr>
        <w:t xml:space="preserve"> </w:t>
      </w:r>
      <w:r w:rsidRPr="00F94824">
        <w:rPr>
          <w:sz w:val="24"/>
          <w:szCs w:val="24"/>
        </w:rPr>
        <w:t>these</w:t>
      </w:r>
      <w:r w:rsidR="00C57892" w:rsidRPr="00F94824">
        <w:rPr>
          <w:sz w:val="24"/>
          <w:szCs w:val="24"/>
        </w:rPr>
        <w:t xml:space="preserve"> decisions</w:t>
      </w:r>
      <w:r w:rsidR="00D96456" w:rsidRPr="00F94824">
        <w:rPr>
          <w:sz w:val="24"/>
          <w:szCs w:val="24"/>
        </w:rPr>
        <w:t xml:space="preserve">. </w:t>
      </w:r>
      <w:r w:rsidR="00E54AF4" w:rsidRPr="00F94824">
        <w:rPr>
          <w:sz w:val="24"/>
          <w:szCs w:val="24"/>
        </w:rPr>
        <w:t>Internal factors include the size of an organisation, objectives</w:t>
      </w:r>
      <w:r w:rsidRPr="00F94824">
        <w:rPr>
          <w:sz w:val="24"/>
          <w:szCs w:val="24"/>
        </w:rPr>
        <w:t xml:space="preserve"> and </w:t>
      </w:r>
      <w:r w:rsidR="00E54AF4" w:rsidRPr="00F94824">
        <w:rPr>
          <w:sz w:val="24"/>
          <w:szCs w:val="24"/>
        </w:rPr>
        <w:t>culture.</w:t>
      </w:r>
      <w:r w:rsidRPr="00F94824">
        <w:rPr>
          <w:sz w:val="24"/>
          <w:szCs w:val="24"/>
        </w:rPr>
        <w:t xml:space="preserve"> The organisation should </w:t>
      </w:r>
      <w:r w:rsidR="007C7206" w:rsidRPr="00F94824">
        <w:rPr>
          <w:sz w:val="24"/>
          <w:szCs w:val="24"/>
        </w:rPr>
        <w:t>determine</w:t>
      </w:r>
      <w:r w:rsidRPr="00F94824">
        <w:rPr>
          <w:sz w:val="24"/>
          <w:szCs w:val="24"/>
        </w:rPr>
        <w:t xml:space="preserve"> what they </w:t>
      </w:r>
      <w:r w:rsidR="003D3DD7" w:rsidRPr="00F94824">
        <w:rPr>
          <w:sz w:val="24"/>
          <w:szCs w:val="24"/>
        </w:rPr>
        <w:t>expect</w:t>
      </w:r>
      <w:r w:rsidRPr="00F94824">
        <w:rPr>
          <w:sz w:val="24"/>
          <w:szCs w:val="24"/>
        </w:rPr>
        <w:t xml:space="preserve"> from their employees</w:t>
      </w:r>
      <w:r w:rsidR="007C7206" w:rsidRPr="00F94824">
        <w:rPr>
          <w:sz w:val="24"/>
          <w:szCs w:val="24"/>
        </w:rPr>
        <w:t xml:space="preserve">, what employees expect from them, </w:t>
      </w:r>
      <w:r w:rsidRPr="00F94824">
        <w:rPr>
          <w:sz w:val="24"/>
          <w:szCs w:val="24"/>
        </w:rPr>
        <w:t xml:space="preserve">and align this with a reward system designed to motivate </w:t>
      </w:r>
      <w:r w:rsidR="003D3DD7" w:rsidRPr="00F94824">
        <w:rPr>
          <w:sz w:val="24"/>
          <w:szCs w:val="24"/>
        </w:rPr>
        <w:t>and engage employees to achieve these desired outcomes (</w:t>
      </w:r>
      <w:r w:rsidR="00A27809" w:rsidRPr="00F94824">
        <w:rPr>
          <w:sz w:val="24"/>
          <w:szCs w:val="24"/>
        </w:rPr>
        <w:t>CIPD, 2023).</w:t>
      </w:r>
      <w:r w:rsidR="00AC6970" w:rsidRPr="00F94824">
        <w:rPr>
          <w:sz w:val="24"/>
          <w:szCs w:val="24"/>
        </w:rPr>
        <w:t xml:space="preserve"> For example, a company that takes pride in their customer service may link its reward programme to positive customer satisfaction. </w:t>
      </w:r>
    </w:p>
    <w:p w14:paraId="0707808C" w14:textId="04F4532D" w:rsidR="00D24F5F" w:rsidRPr="00F94824" w:rsidRDefault="003D3DD7" w:rsidP="00F94824">
      <w:pPr>
        <w:jc w:val="both"/>
        <w:rPr>
          <w:sz w:val="24"/>
          <w:szCs w:val="24"/>
        </w:rPr>
      </w:pPr>
      <w:r w:rsidRPr="00F94824">
        <w:rPr>
          <w:sz w:val="24"/>
          <w:szCs w:val="24"/>
        </w:rPr>
        <w:t>In addition to this, e</w:t>
      </w:r>
      <w:r w:rsidR="00E54AF4" w:rsidRPr="00F94824">
        <w:rPr>
          <w:sz w:val="24"/>
          <w:szCs w:val="24"/>
        </w:rPr>
        <w:t>xternal factors</w:t>
      </w:r>
      <w:r w:rsidRPr="00F94824">
        <w:rPr>
          <w:sz w:val="24"/>
          <w:szCs w:val="24"/>
        </w:rPr>
        <w:t xml:space="preserve"> also have significant influence on reward systems</w:t>
      </w:r>
      <w:r w:rsidR="00A27809" w:rsidRPr="00F94824">
        <w:rPr>
          <w:sz w:val="24"/>
          <w:szCs w:val="24"/>
        </w:rPr>
        <w:t xml:space="preserve">, </w:t>
      </w:r>
      <w:r w:rsidRPr="00F94824">
        <w:rPr>
          <w:sz w:val="24"/>
          <w:szCs w:val="24"/>
        </w:rPr>
        <w:t>and these</w:t>
      </w:r>
      <w:r w:rsidR="00E54AF4" w:rsidRPr="00F94824">
        <w:rPr>
          <w:sz w:val="24"/>
          <w:szCs w:val="24"/>
        </w:rPr>
        <w:t xml:space="preserve"> include legislative requirements, </w:t>
      </w:r>
      <w:r w:rsidR="00C57892" w:rsidRPr="00F94824">
        <w:rPr>
          <w:sz w:val="24"/>
          <w:szCs w:val="24"/>
        </w:rPr>
        <w:t>labour market trends, and market comparisons (Armstrong and Brown, 2019).</w:t>
      </w:r>
      <w:r w:rsidR="00E54AF4" w:rsidRPr="00F94824">
        <w:rPr>
          <w:sz w:val="24"/>
          <w:szCs w:val="24"/>
        </w:rPr>
        <w:t xml:space="preserve"> </w:t>
      </w:r>
      <w:r w:rsidR="00A27809" w:rsidRPr="00F94824">
        <w:rPr>
          <w:sz w:val="24"/>
          <w:szCs w:val="24"/>
        </w:rPr>
        <w:t>For example, in sectors where the ability to work from home is increasing, there is more competition to recruit and retain staff, particularly as this has opened up opportunities for people to work for national and international organisations</w:t>
      </w:r>
      <w:r w:rsidR="00AC6970" w:rsidRPr="00F94824">
        <w:rPr>
          <w:sz w:val="24"/>
          <w:szCs w:val="24"/>
        </w:rPr>
        <w:t xml:space="preserve"> where salaries may be more competitive</w:t>
      </w:r>
      <w:r w:rsidR="00A27809" w:rsidRPr="00F94824">
        <w:rPr>
          <w:sz w:val="24"/>
          <w:szCs w:val="24"/>
        </w:rPr>
        <w:t xml:space="preserve"> (Taylor &amp; Woodhams, 2022).</w:t>
      </w:r>
    </w:p>
    <w:p w14:paraId="3107A1FA" w14:textId="15D53381" w:rsidR="00B57AA0" w:rsidRPr="00F94824" w:rsidRDefault="0015534F" w:rsidP="00F94824">
      <w:pPr>
        <w:jc w:val="both"/>
        <w:rPr>
          <w:sz w:val="24"/>
          <w:szCs w:val="24"/>
        </w:rPr>
      </w:pPr>
      <w:r w:rsidRPr="00F94824">
        <w:rPr>
          <w:sz w:val="24"/>
          <w:szCs w:val="24"/>
        </w:rPr>
        <w:t>In the long-term and in addition to talent management, reward</w:t>
      </w:r>
      <w:r w:rsidR="00766016" w:rsidRPr="00F94824">
        <w:rPr>
          <w:sz w:val="24"/>
          <w:szCs w:val="24"/>
        </w:rPr>
        <w:t xml:space="preserve"> can also be used reinforce company culture as reward and culture are closely related concepts that have the power to influence one another. </w:t>
      </w:r>
      <w:r w:rsidRPr="00F94824">
        <w:rPr>
          <w:sz w:val="24"/>
          <w:szCs w:val="24"/>
        </w:rPr>
        <w:t>For example, an organisation that wants to create a more agile and adaptable culture may introduce rewards that promote flexibility, autonomy, and change (Krumholz, 2022).</w:t>
      </w:r>
    </w:p>
    <w:p w14:paraId="3F76201B" w14:textId="74EBD19C" w:rsidR="0015534F" w:rsidRPr="00F94824" w:rsidRDefault="0015534F" w:rsidP="00F94824">
      <w:pPr>
        <w:jc w:val="both"/>
        <w:rPr>
          <w:sz w:val="24"/>
          <w:szCs w:val="24"/>
        </w:rPr>
      </w:pPr>
      <w:r w:rsidRPr="00F94824">
        <w:rPr>
          <w:sz w:val="24"/>
          <w:szCs w:val="24"/>
        </w:rPr>
        <w:t>CIPD, 2023 recommend the individual parts of a reward package should complement one another, rather than contradict each other, to create a robust and fair reward system (CIPD, 2023).</w:t>
      </w:r>
    </w:p>
    <w:p w14:paraId="7FEF69CE" w14:textId="77777777" w:rsidR="00A11D2B" w:rsidRPr="00F94824" w:rsidRDefault="00A11D2B" w:rsidP="00F94824">
      <w:pPr>
        <w:jc w:val="both"/>
        <w:rPr>
          <w:sz w:val="24"/>
          <w:szCs w:val="24"/>
        </w:rPr>
      </w:pPr>
    </w:p>
    <w:p w14:paraId="524478F8" w14:textId="4CD98E7A" w:rsidR="001043FF" w:rsidRPr="00F94824" w:rsidRDefault="00CD68BD" w:rsidP="00F94824">
      <w:pPr>
        <w:jc w:val="both"/>
        <w:rPr>
          <w:sz w:val="28"/>
          <w:szCs w:val="28"/>
        </w:rPr>
      </w:pPr>
      <w:r w:rsidRPr="00F94824">
        <w:rPr>
          <w:b/>
          <w:bCs/>
          <w:sz w:val="28"/>
          <w:szCs w:val="28"/>
        </w:rPr>
        <w:lastRenderedPageBreak/>
        <w:t xml:space="preserve">Benchmarking </w:t>
      </w:r>
      <w:r w:rsidR="00F94824">
        <w:rPr>
          <w:b/>
          <w:bCs/>
          <w:sz w:val="28"/>
          <w:szCs w:val="28"/>
        </w:rPr>
        <w:t>D</w:t>
      </w:r>
      <w:r w:rsidRPr="00F94824">
        <w:rPr>
          <w:b/>
          <w:bCs/>
          <w:sz w:val="28"/>
          <w:szCs w:val="28"/>
        </w:rPr>
        <w:t xml:space="preserve">ata and </w:t>
      </w:r>
      <w:r w:rsidR="00F94824">
        <w:rPr>
          <w:b/>
          <w:bCs/>
          <w:sz w:val="28"/>
          <w:szCs w:val="28"/>
        </w:rPr>
        <w:t>I</w:t>
      </w:r>
      <w:r w:rsidRPr="00F94824">
        <w:rPr>
          <w:b/>
          <w:bCs/>
          <w:sz w:val="28"/>
          <w:szCs w:val="28"/>
        </w:rPr>
        <w:t>nsight</w:t>
      </w:r>
      <w:r w:rsidR="00D24F5F" w:rsidRPr="00F94824">
        <w:rPr>
          <w:sz w:val="28"/>
          <w:szCs w:val="28"/>
        </w:rPr>
        <w:t xml:space="preserve"> (AC 2.2) </w:t>
      </w:r>
    </w:p>
    <w:p w14:paraId="4CFEF1BA" w14:textId="77777777" w:rsidR="004413FF" w:rsidRPr="00F94824" w:rsidRDefault="00FE0385" w:rsidP="00F94824">
      <w:pPr>
        <w:jc w:val="both"/>
        <w:rPr>
          <w:sz w:val="24"/>
          <w:szCs w:val="24"/>
        </w:rPr>
      </w:pPr>
      <w:r w:rsidRPr="00F94824">
        <w:rPr>
          <w:sz w:val="24"/>
          <w:szCs w:val="24"/>
        </w:rPr>
        <w:t xml:space="preserve">The purpose of benchmarking data is to allow for a comparison between an organisations’ reward practices and </w:t>
      </w:r>
      <w:r w:rsidR="00445FEB" w:rsidRPr="00F94824">
        <w:rPr>
          <w:sz w:val="24"/>
          <w:szCs w:val="24"/>
        </w:rPr>
        <w:t xml:space="preserve">other </w:t>
      </w:r>
      <w:r w:rsidRPr="00F94824">
        <w:rPr>
          <w:sz w:val="24"/>
          <w:szCs w:val="24"/>
        </w:rPr>
        <w:t>outcomes with businesses</w:t>
      </w:r>
      <w:r w:rsidR="00445FEB" w:rsidRPr="00F94824">
        <w:rPr>
          <w:sz w:val="24"/>
          <w:szCs w:val="24"/>
        </w:rPr>
        <w:t xml:space="preserve"> in a</w:t>
      </w:r>
      <w:r w:rsidRPr="00F94824">
        <w:rPr>
          <w:sz w:val="24"/>
          <w:szCs w:val="24"/>
        </w:rPr>
        <w:t xml:space="preserve"> similar industry. This can help </w:t>
      </w:r>
      <w:r w:rsidR="00445FEB" w:rsidRPr="00F94824">
        <w:rPr>
          <w:sz w:val="24"/>
          <w:szCs w:val="24"/>
        </w:rPr>
        <w:t xml:space="preserve">an </w:t>
      </w:r>
      <w:r w:rsidRPr="00F94824">
        <w:rPr>
          <w:sz w:val="24"/>
          <w:szCs w:val="24"/>
        </w:rPr>
        <w:t>organisation improv</w:t>
      </w:r>
      <w:r w:rsidR="00445FEB" w:rsidRPr="00F94824">
        <w:rPr>
          <w:sz w:val="24"/>
          <w:szCs w:val="24"/>
        </w:rPr>
        <w:t>e</w:t>
      </w:r>
      <w:r w:rsidRPr="00F94824">
        <w:rPr>
          <w:sz w:val="24"/>
          <w:szCs w:val="24"/>
        </w:rPr>
        <w:t xml:space="preserve"> and develop</w:t>
      </w:r>
      <w:r w:rsidR="00445FEB" w:rsidRPr="00F94824">
        <w:rPr>
          <w:sz w:val="24"/>
          <w:szCs w:val="24"/>
        </w:rPr>
        <w:t xml:space="preserve"> their</w:t>
      </w:r>
      <w:r w:rsidRPr="00F94824">
        <w:rPr>
          <w:sz w:val="24"/>
          <w:szCs w:val="24"/>
        </w:rPr>
        <w:t xml:space="preserve"> reward practice</w:t>
      </w:r>
      <w:r w:rsidR="00445FEB" w:rsidRPr="00F94824">
        <w:rPr>
          <w:sz w:val="24"/>
          <w:szCs w:val="24"/>
        </w:rPr>
        <w:t>s</w:t>
      </w:r>
      <w:r w:rsidRPr="00F94824">
        <w:rPr>
          <w:sz w:val="24"/>
          <w:szCs w:val="24"/>
        </w:rPr>
        <w:t xml:space="preserve"> in order to give them a competitive advantage when managing talent. For example, if data showed that </w:t>
      </w:r>
      <w:r w:rsidR="00166AAA" w:rsidRPr="00F94824">
        <w:rPr>
          <w:sz w:val="24"/>
          <w:szCs w:val="24"/>
        </w:rPr>
        <w:t>competitors</w:t>
      </w:r>
      <w:r w:rsidRPr="00F94824">
        <w:rPr>
          <w:sz w:val="24"/>
          <w:szCs w:val="24"/>
        </w:rPr>
        <w:t xml:space="preserve"> were offering a higher salary for a </w:t>
      </w:r>
      <w:r w:rsidR="00445FEB" w:rsidRPr="00F94824">
        <w:rPr>
          <w:sz w:val="24"/>
          <w:szCs w:val="24"/>
        </w:rPr>
        <w:t>particular</w:t>
      </w:r>
      <w:r w:rsidRPr="00F94824">
        <w:rPr>
          <w:sz w:val="24"/>
          <w:szCs w:val="24"/>
        </w:rPr>
        <w:t xml:space="preserve"> role</w:t>
      </w:r>
      <w:r w:rsidR="00445FEB" w:rsidRPr="00F94824">
        <w:rPr>
          <w:sz w:val="24"/>
          <w:szCs w:val="24"/>
        </w:rPr>
        <w:t xml:space="preserve"> in comparison to your organisation, </w:t>
      </w:r>
      <w:r w:rsidR="00482E60" w:rsidRPr="00F94824">
        <w:rPr>
          <w:sz w:val="24"/>
          <w:szCs w:val="24"/>
        </w:rPr>
        <w:t xml:space="preserve">this could influence a decision to increase </w:t>
      </w:r>
      <w:r w:rsidR="00166AAA" w:rsidRPr="00F94824">
        <w:rPr>
          <w:sz w:val="24"/>
          <w:szCs w:val="24"/>
        </w:rPr>
        <w:t xml:space="preserve">the </w:t>
      </w:r>
      <w:r w:rsidR="00445FEB" w:rsidRPr="00F94824">
        <w:rPr>
          <w:sz w:val="24"/>
          <w:szCs w:val="24"/>
        </w:rPr>
        <w:t>current</w:t>
      </w:r>
      <w:r w:rsidR="00482E60" w:rsidRPr="00F94824">
        <w:rPr>
          <w:sz w:val="24"/>
          <w:szCs w:val="24"/>
        </w:rPr>
        <w:t xml:space="preserve"> salary </w:t>
      </w:r>
      <w:r w:rsidR="00166AAA" w:rsidRPr="00F94824">
        <w:rPr>
          <w:sz w:val="24"/>
          <w:szCs w:val="24"/>
        </w:rPr>
        <w:t xml:space="preserve">in order </w:t>
      </w:r>
      <w:r w:rsidR="00482E60" w:rsidRPr="00F94824">
        <w:rPr>
          <w:sz w:val="24"/>
          <w:szCs w:val="24"/>
        </w:rPr>
        <w:t>to</w:t>
      </w:r>
      <w:r w:rsidR="00445FEB" w:rsidRPr="00F94824">
        <w:rPr>
          <w:sz w:val="24"/>
          <w:szCs w:val="24"/>
        </w:rPr>
        <w:t xml:space="preserve"> attract and retain talent</w:t>
      </w:r>
      <w:r w:rsidR="004413FF" w:rsidRPr="00F94824">
        <w:rPr>
          <w:sz w:val="24"/>
          <w:szCs w:val="24"/>
        </w:rPr>
        <w:t xml:space="preserve"> (Barrett, 2019).</w:t>
      </w:r>
    </w:p>
    <w:p w14:paraId="1062A7D7" w14:textId="02D66968" w:rsidR="00445FEB" w:rsidRPr="00F94824" w:rsidRDefault="00445FEB" w:rsidP="00F94824">
      <w:pPr>
        <w:jc w:val="both"/>
        <w:rPr>
          <w:sz w:val="24"/>
          <w:szCs w:val="24"/>
        </w:rPr>
      </w:pPr>
      <w:r w:rsidRPr="00F94824">
        <w:rPr>
          <w:sz w:val="24"/>
          <w:szCs w:val="24"/>
        </w:rPr>
        <w:t>One of the challenges of using benchmarking data is to ensure that the data is reliable, relevant, and up-to-date and therefore</w:t>
      </w:r>
      <w:r w:rsidR="001043FF" w:rsidRPr="00F94824">
        <w:rPr>
          <w:sz w:val="24"/>
          <w:szCs w:val="24"/>
        </w:rPr>
        <w:t xml:space="preserve"> </w:t>
      </w:r>
      <w:r w:rsidRPr="00F94824">
        <w:rPr>
          <w:sz w:val="24"/>
          <w:szCs w:val="24"/>
        </w:rPr>
        <w:t>should</w:t>
      </w:r>
      <w:r w:rsidR="001043FF" w:rsidRPr="00F94824">
        <w:rPr>
          <w:sz w:val="24"/>
          <w:szCs w:val="24"/>
        </w:rPr>
        <w:t xml:space="preserve"> be gathered from reliable source</w:t>
      </w:r>
      <w:r w:rsidRPr="00F94824">
        <w:rPr>
          <w:sz w:val="24"/>
          <w:szCs w:val="24"/>
        </w:rPr>
        <w:t>s</w:t>
      </w:r>
      <w:r w:rsidR="00482E60" w:rsidRPr="00F94824">
        <w:rPr>
          <w:sz w:val="24"/>
          <w:szCs w:val="24"/>
        </w:rPr>
        <w:t xml:space="preserve"> such as the Chartered Institute of Personnel Development (CIPD), Office </w:t>
      </w:r>
      <w:r w:rsidR="004413FF" w:rsidRPr="00F94824">
        <w:rPr>
          <w:sz w:val="24"/>
          <w:szCs w:val="24"/>
        </w:rPr>
        <w:t>for</w:t>
      </w:r>
      <w:r w:rsidR="00482E60" w:rsidRPr="00F94824">
        <w:rPr>
          <w:sz w:val="24"/>
          <w:szCs w:val="24"/>
        </w:rPr>
        <w:t xml:space="preserve"> National Statistics (ONS) and the World Health Organisation (WHO)</w:t>
      </w:r>
      <w:r w:rsidR="00D932F9" w:rsidRPr="00F94824">
        <w:rPr>
          <w:sz w:val="24"/>
          <w:szCs w:val="24"/>
        </w:rPr>
        <w:t xml:space="preserve"> (Taylor &amp; Woodhams, 2022)</w:t>
      </w:r>
      <w:r w:rsidR="00482E60" w:rsidRPr="00F94824">
        <w:rPr>
          <w:sz w:val="24"/>
          <w:szCs w:val="24"/>
        </w:rPr>
        <w:t xml:space="preserve">. </w:t>
      </w:r>
      <w:r w:rsidR="004413FF" w:rsidRPr="00F94824">
        <w:rPr>
          <w:sz w:val="24"/>
          <w:szCs w:val="24"/>
        </w:rPr>
        <w:t xml:space="preserve">Furthermore, it is important to consider that benchmarking data can be both quantitative and qualitative. </w:t>
      </w:r>
    </w:p>
    <w:p w14:paraId="56C6517E" w14:textId="65224703" w:rsidR="00482E60" w:rsidRPr="00F94824" w:rsidRDefault="00445FEB" w:rsidP="00F94824">
      <w:pPr>
        <w:jc w:val="both"/>
        <w:rPr>
          <w:sz w:val="24"/>
          <w:szCs w:val="24"/>
        </w:rPr>
      </w:pPr>
      <w:r w:rsidRPr="00F94824">
        <w:rPr>
          <w:sz w:val="24"/>
          <w:szCs w:val="24"/>
        </w:rPr>
        <w:t xml:space="preserve">Whilst Benchmarking data can provide valuable insights and guidance, it should not be the only factor that influences a reward strategy. </w:t>
      </w:r>
      <w:r w:rsidR="00482E60" w:rsidRPr="00F94824">
        <w:rPr>
          <w:sz w:val="24"/>
          <w:szCs w:val="24"/>
        </w:rPr>
        <w:t xml:space="preserve"> </w:t>
      </w:r>
      <w:r w:rsidRPr="00F94824">
        <w:rPr>
          <w:sz w:val="24"/>
          <w:szCs w:val="24"/>
        </w:rPr>
        <w:t>D</w:t>
      </w:r>
      <w:r w:rsidR="00482E60" w:rsidRPr="00F94824">
        <w:rPr>
          <w:sz w:val="24"/>
          <w:szCs w:val="24"/>
        </w:rPr>
        <w:t xml:space="preserve">ata can </w:t>
      </w:r>
      <w:r w:rsidR="00166AAA" w:rsidRPr="00F94824">
        <w:rPr>
          <w:sz w:val="24"/>
          <w:szCs w:val="24"/>
        </w:rPr>
        <w:t xml:space="preserve">also </w:t>
      </w:r>
      <w:r w:rsidR="00482E60" w:rsidRPr="00F94824">
        <w:rPr>
          <w:sz w:val="24"/>
          <w:szCs w:val="24"/>
        </w:rPr>
        <w:t xml:space="preserve">be collected internally to gather </w:t>
      </w:r>
      <w:r w:rsidR="00166AAA" w:rsidRPr="00F94824">
        <w:rPr>
          <w:sz w:val="24"/>
          <w:szCs w:val="24"/>
        </w:rPr>
        <w:t xml:space="preserve">insight and </w:t>
      </w:r>
      <w:r w:rsidR="00482E60" w:rsidRPr="00F94824">
        <w:rPr>
          <w:sz w:val="24"/>
          <w:szCs w:val="24"/>
        </w:rPr>
        <w:t xml:space="preserve">opinions about the various components of the </w:t>
      </w:r>
      <w:r w:rsidR="00166AAA" w:rsidRPr="00F94824">
        <w:rPr>
          <w:sz w:val="24"/>
          <w:szCs w:val="24"/>
        </w:rPr>
        <w:t xml:space="preserve">existing </w:t>
      </w:r>
      <w:r w:rsidR="00482E60" w:rsidRPr="00F94824">
        <w:rPr>
          <w:sz w:val="24"/>
          <w:szCs w:val="24"/>
        </w:rPr>
        <w:t>reward system such as pay, benefits, training and progression from employees and other internal stakeholders</w:t>
      </w:r>
      <w:r w:rsidR="00D932F9" w:rsidRPr="00F94824">
        <w:rPr>
          <w:sz w:val="24"/>
          <w:szCs w:val="24"/>
        </w:rPr>
        <w:t xml:space="preserve"> (CIPD, 2022c</w:t>
      </w:r>
      <w:r w:rsidR="00482E60" w:rsidRPr="00F94824">
        <w:rPr>
          <w:sz w:val="24"/>
          <w:szCs w:val="24"/>
        </w:rPr>
        <w:t>)</w:t>
      </w:r>
      <w:r w:rsidR="00D932F9" w:rsidRPr="00F94824">
        <w:rPr>
          <w:sz w:val="24"/>
          <w:szCs w:val="24"/>
        </w:rPr>
        <w:t>. Furthermore, t</w:t>
      </w:r>
      <w:r w:rsidR="00166AAA" w:rsidRPr="00F94824">
        <w:rPr>
          <w:sz w:val="24"/>
          <w:szCs w:val="24"/>
        </w:rPr>
        <w:t>his information could be used to develop the organisation’s reward practices and therefore improve morale</w:t>
      </w:r>
      <w:r w:rsidRPr="00F94824">
        <w:rPr>
          <w:sz w:val="24"/>
          <w:szCs w:val="24"/>
        </w:rPr>
        <w:t>, staff retention,</w:t>
      </w:r>
      <w:r w:rsidR="00166AAA" w:rsidRPr="00F94824">
        <w:rPr>
          <w:sz w:val="24"/>
          <w:szCs w:val="24"/>
        </w:rPr>
        <w:t xml:space="preserve"> and organisational performance</w:t>
      </w:r>
      <w:r w:rsidR="005A1614" w:rsidRPr="00F94824">
        <w:rPr>
          <w:sz w:val="24"/>
          <w:szCs w:val="24"/>
        </w:rPr>
        <w:t xml:space="preserve"> (Taylor &amp; Woodhams, 2022).</w:t>
      </w:r>
    </w:p>
    <w:p w14:paraId="762757AE" w14:textId="602AE23C" w:rsidR="004413FF" w:rsidRPr="00F94824" w:rsidRDefault="004413FF" w:rsidP="00F94824">
      <w:pPr>
        <w:jc w:val="both"/>
        <w:rPr>
          <w:sz w:val="24"/>
          <w:szCs w:val="24"/>
        </w:rPr>
      </w:pPr>
      <w:r w:rsidRPr="00F94824">
        <w:rPr>
          <w:sz w:val="24"/>
          <w:szCs w:val="24"/>
        </w:rPr>
        <w:t>It is also crucial that employers regularly monitor the effectiveness of their implemented reward practices and evaluate their outcomes to ensure that the reward strategy is meeting objectives, and also identifying where improvement is needed</w:t>
      </w:r>
      <w:r w:rsidR="005A1614" w:rsidRPr="00F94824">
        <w:rPr>
          <w:sz w:val="24"/>
          <w:szCs w:val="24"/>
        </w:rPr>
        <w:t xml:space="preserve"> (REBA, 2022).</w:t>
      </w:r>
    </w:p>
    <w:p w14:paraId="4E8BE31E" w14:textId="77777777" w:rsidR="00CD68BD" w:rsidRPr="00F94824" w:rsidRDefault="00CD68BD" w:rsidP="00F94824">
      <w:pPr>
        <w:jc w:val="both"/>
        <w:rPr>
          <w:sz w:val="28"/>
          <w:szCs w:val="28"/>
        </w:rPr>
      </w:pPr>
    </w:p>
    <w:p w14:paraId="368ABDDD" w14:textId="33B538A2" w:rsidR="00D24F5F" w:rsidRPr="00F94824" w:rsidRDefault="00CD68BD" w:rsidP="00F94824">
      <w:pPr>
        <w:jc w:val="both"/>
        <w:rPr>
          <w:sz w:val="28"/>
          <w:szCs w:val="28"/>
        </w:rPr>
      </w:pPr>
      <w:r w:rsidRPr="00F94824">
        <w:rPr>
          <w:b/>
          <w:bCs/>
          <w:sz w:val="28"/>
          <w:szCs w:val="28"/>
        </w:rPr>
        <w:t>Using</w:t>
      </w:r>
      <w:r w:rsidR="00D24F5F" w:rsidRPr="00F94824">
        <w:rPr>
          <w:b/>
          <w:bCs/>
          <w:sz w:val="28"/>
          <w:szCs w:val="28"/>
        </w:rPr>
        <w:t xml:space="preserve"> </w:t>
      </w:r>
      <w:r w:rsidR="00F94824">
        <w:rPr>
          <w:b/>
          <w:bCs/>
          <w:sz w:val="28"/>
          <w:szCs w:val="28"/>
        </w:rPr>
        <w:t>I</w:t>
      </w:r>
      <w:r w:rsidR="00D24F5F" w:rsidRPr="00F94824">
        <w:rPr>
          <w:b/>
          <w:bCs/>
          <w:sz w:val="28"/>
          <w:szCs w:val="28"/>
        </w:rPr>
        <w:t xml:space="preserve">nsight to </w:t>
      </w:r>
      <w:r w:rsidR="00F94824">
        <w:rPr>
          <w:b/>
          <w:bCs/>
          <w:sz w:val="28"/>
          <w:szCs w:val="28"/>
        </w:rPr>
        <w:t>D</w:t>
      </w:r>
      <w:r w:rsidR="00D24F5F" w:rsidRPr="00F94824">
        <w:rPr>
          <w:b/>
          <w:bCs/>
          <w:sz w:val="28"/>
          <w:szCs w:val="28"/>
        </w:rPr>
        <w:t xml:space="preserve">evelop </w:t>
      </w:r>
      <w:r w:rsidR="00F94824">
        <w:rPr>
          <w:b/>
          <w:bCs/>
          <w:sz w:val="28"/>
          <w:szCs w:val="28"/>
        </w:rPr>
        <w:t>R</w:t>
      </w:r>
      <w:r w:rsidR="00D24F5F" w:rsidRPr="00F94824">
        <w:rPr>
          <w:b/>
          <w:bCs/>
          <w:sz w:val="28"/>
          <w:szCs w:val="28"/>
        </w:rPr>
        <w:t xml:space="preserve">eward </w:t>
      </w:r>
      <w:r w:rsidR="00F94824">
        <w:rPr>
          <w:b/>
          <w:bCs/>
          <w:sz w:val="28"/>
          <w:szCs w:val="28"/>
        </w:rPr>
        <w:t>P</w:t>
      </w:r>
      <w:r w:rsidR="00D24F5F" w:rsidRPr="00F94824">
        <w:rPr>
          <w:b/>
          <w:bCs/>
          <w:sz w:val="28"/>
          <w:szCs w:val="28"/>
        </w:rPr>
        <w:t xml:space="preserve">ackages and </w:t>
      </w:r>
      <w:r w:rsidR="00F94824">
        <w:rPr>
          <w:b/>
          <w:bCs/>
          <w:sz w:val="28"/>
          <w:szCs w:val="28"/>
        </w:rPr>
        <w:t>A</w:t>
      </w:r>
      <w:r w:rsidR="00D24F5F" w:rsidRPr="00F94824">
        <w:rPr>
          <w:b/>
          <w:bCs/>
          <w:sz w:val="28"/>
          <w:szCs w:val="28"/>
        </w:rPr>
        <w:t>pproaches</w:t>
      </w:r>
      <w:r w:rsidR="00D24F5F" w:rsidRPr="00F94824">
        <w:rPr>
          <w:sz w:val="28"/>
          <w:szCs w:val="28"/>
        </w:rPr>
        <w:t xml:space="preserve"> (AC 2.3) </w:t>
      </w:r>
    </w:p>
    <w:p w14:paraId="35BD5276" w14:textId="59907B1A" w:rsidR="00DA6969" w:rsidRPr="00F94824" w:rsidRDefault="00DA6969" w:rsidP="00F94824">
      <w:pPr>
        <w:jc w:val="both"/>
        <w:rPr>
          <w:sz w:val="24"/>
          <w:szCs w:val="24"/>
        </w:rPr>
      </w:pPr>
      <w:r w:rsidRPr="00F94824">
        <w:rPr>
          <w:sz w:val="24"/>
          <w:szCs w:val="24"/>
        </w:rPr>
        <w:t xml:space="preserve">Organisations can apply insight to create an approach to reward that aligns with their business plan, </w:t>
      </w:r>
      <w:r w:rsidR="00882CEC" w:rsidRPr="00F94824">
        <w:rPr>
          <w:sz w:val="24"/>
          <w:szCs w:val="24"/>
        </w:rPr>
        <w:t>values</w:t>
      </w:r>
      <w:r w:rsidRPr="00F94824">
        <w:rPr>
          <w:sz w:val="24"/>
          <w:szCs w:val="24"/>
        </w:rPr>
        <w:t>, and objectives. Moreover, obtaining this information can assist in understanding the interests and expectations of their staff, as well as the labour market trends and external pressures that impact decisions regarding reward (</w:t>
      </w:r>
      <w:r w:rsidR="00A943B7" w:rsidRPr="00F94824">
        <w:rPr>
          <w:sz w:val="24"/>
          <w:szCs w:val="24"/>
        </w:rPr>
        <w:t>Taylor and Woodhams, 2022</w:t>
      </w:r>
      <w:r w:rsidRPr="00F94824">
        <w:rPr>
          <w:sz w:val="24"/>
          <w:szCs w:val="24"/>
        </w:rPr>
        <w:t>).</w:t>
      </w:r>
    </w:p>
    <w:p w14:paraId="7FE57301" w14:textId="61BFD8AA" w:rsidR="001905E5" w:rsidRPr="00F94824" w:rsidRDefault="001905E5" w:rsidP="00F94824">
      <w:pPr>
        <w:jc w:val="both"/>
        <w:rPr>
          <w:sz w:val="24"/>
          <w:szCs w:val="24"/>
        </w:rPr>
      </w:pPr>
      <w:r w:rsidRPr="00F94824">
        <w:rPr>
          <w:sz w:val="24"/>
          <w:szCs w:val="24"/>
        </w:rPr>
        <w:t xml:space="preserve">An analysis of the data is necessary to identify any significant or emerging themes. After recognising any trends, HR professionals must formulate a conclusion based on evidence before implementing any changes. When drawing conclusions, it is important to take into account the potential effects that any new reward package or policy will have on employees and the organisation. This is why </w:t>
      </w:r>
      <w:r w:rsidR="006A0AF3" w:rsidRPr="00F94824">
        <w:rPr>
          <w:sz w:val="24"/>
          <w:szCs w:val="24"/>
        </w:rPr>
        <w:t>Young (2023a)</w:t>
      </w:r>
      <w:r w:rsidRPr="00F94824">
        <w:rPr>
          <w:sz w:val="24"/>
          <w:szCs w:val="24"/>
        </w:rPr>
        <w:t xml:space="preserve"> suggests conducting periodic surveys and evaluations of data to determine the effectiveness of rewards and identify areas that require improvement.</w:t>
      </w:r>
    </w:p>
    <w:p w14:paraId="748285C5" w14:textId="1F010109" w:rsidR="008603E9" w:rsidRPr="00F94824" w:rsidRDefault="008603E9" w:rsidP="00F94824">
      <w:pPr>
        <w:jc w:val="both"/>
        <w:rPr>
          <w:sz w:val="24"/>
          <w:szCs w:val="24"/>
        </w:rPr>
      </w:pPr>
      <w:r w:rsidRPr="00F94824">
        <w:rPr>
          <w:sz w:val="24"/>
          <w:szCs w:val="24"/>
        </w:rPr>
        <w:t xml:space="preserve">By understanding what rewards are important to employees, an organisation can tailor meaningful employee benefits </w:t>
      </w:r>
      <w:r w:rsidR="007E4E8A" w:rsidRPr="00F94824">
        <w:rPr>
          <w:sz w:val="24"/>
          <w:szCs w:val="24"/>
        </w:rPr>
        <w:t>to</w:t>
      </w:r>
      <w:r w:rsidRPr="00F94824">
        <w:rPr>
          <w:sz w:val="24"/>
          <w:szCs w:val="24"/>
        </w:rPr>
        <w:t xml:space="preserve"> </w:t>
      </w:r>
      <w:r w:rsidR="007E4E8A" w:rsidRPr="00F94824">
        <w:rPr>
          <w:sz w:val="24"/>
          <w:szCs w:val="24"/>
        </w:rPr>
        <w:t>support staff retention</w:t>
      </w:r>
      <w:r w:rsidR="001905E5" w:rsidRPr="00F94824">
        <w:rPr>
          <w:sz w:val="24"/>
          <w:szCs w:val="24"/>
        </w:rPr>
        <w:t xml:space="preserve"> and employee engagement</w:t>
      </w:r>
      <w:r w:rsidR="002E3DB4" w:rsidRPr="00F94824">
        <w:rPr>
          <w:sz w:val="24"/>
          <w:szCs w:val="24"/>
        </w:rPr>
        <w:t>, which are key components to a successful organisation</w:t>
      </w:r>
      <w:r w:rsidR="001905E5" w:rsidRPr="00F94824">
        <w:rPr>
          <w:sz w:val="24"/>
          <w:szCs w:val="24"/>
        </w:rPr>
        <w:t xml:space="preserve"> (Barton, 2017)</w:t>
      </w:r>
      <w:r w:rsidRPr="00F94824">
        <w:rPr>
          <w:sz w:val="24"/>
          <w:szCs w:val="24"/>
        </w:rPr>
        <w:t xml:space="preserve">. For example, </w:t>
      </w:r>
      <w:r w:rsidR="00F46635" w:rsidRPr="00F94824">
        <w:rPr>
          <w:sz w:val="24"/>
          <w:szCs w:val="24"/>
        </w:rPr>
        <w:t xml:space="preserve">debt management company, </w:t>
      </w:r>
      <w:r w:rsidRPr="00F94824">
        <w:rPr>
          <w:sz w:val="24"/>
          <w:szCs w:val="24"/>
        </w:rPr>
        <w:t xml:space="preserve">Arrow Global conducted employee research </w:t>
      </w:r>
      <w:r w:rsidR="00F46635" w:rsidRPr="00F94824">
        <w:rPr>
          <w:sz w:val="24"/>
          <w:szCs w:val="24"/>
        </w:rPr>
        <w:t xml:space="preserve">which highlighted a </w:t>
      </w:r>
      <w:r w:rsidR="00F46635" w:rsidRPr="00F94824">
        <w:rPr>
          <w:sz w:val="24"/>
          <w:szCs w:val="24"/>
        </w:rPr>
        <w:lastRenderedPageBreak/>
        <w:t>positive response to employee benefits that supported employees’ health, wellbeing and finances through insurance benefits and an Employee Assistance Programme (EAP). However, the research also informed the organisation that employees were interested in benefits that supported their lifestyle</w:t>
      </w:r>
      <w:r w:rsidR="007E4E8A" w:rsidRPr="00F94824">
        <w:rPr>
          <w:sz w:val="24"/>
          <w:szCs w:val="24"/>
        </w:rPr>
        <w:t>. As a result, the organisation introduced a scheme that allowed employees to purchase a range of technology and pay for it over a 12-month period with no added interest</w:t>
      </w:r>
      <w:r w:rsidR="001905E5" w:rsidRPr="00F94824">
        <w:rPr>
          <w:sz w:val="24"/>
          <w:szCs w:val="24"/>
        </w:rPr>
        <w:t xml:space="preserve"> (Martindale, 2017)</w:t>
      </w:r>
      <w:r w:rsidR="007E4E8A" w:rsidRPr="00F94824">
        <w:rPr>
          <w:sz w:val="24"/>
          <w:szCs w:val="24"/>
        </w:rPr>
        <w:t>.</w:t>
      </w:r>
    </w:p>
    <w:p w14:paraId="2F19344F" w14:textId="2079F283" w:rsidR="007E4E8A" w:rsidRPr="00F94824" w:rsidRDefault="001905E5" w:rsidP="00F94824">
      <w:pPr>
        <w:jc w:val="both"/>
        <w:rPr>
          <w:sz w:val="24"/>
          <w:szCs w:val="24"/>
        </w:rPr>
      </w:pPr>
      <w:r w:rsidRPr="00F94824">
        <w:rPr>
          <w:sz w:val="24"/>
          <w:szCs w:val="24"/>
        </w:rPr>
        <w:t>Moreover, a</w:t>
      </w:r>
      <w:r w:rsidR="007E4E8A" w:rsidRPr="00F94824">
        <w:rPr>
          <w:sz w:val="24"/>
          <w:szCs w:val="24"/>
        </w:rPr>
        <w:t xml:space="preserve">ccording to further analysis of the research, the organisation found that there was an increase in </w:t>
      </w:r>
      <w:r w:rsidRPr="00F94824">
        <w:rPr>
          <w:sz w:val="24"/>
          <w:szCs w:val="24"/>
        </w:rPr>
        <w:t>the number of benefits utilised by employees since implementing the new reward package (Martindale, 2017).</w:t>
      </w:r>
    </w:p>
    <w:p w14:paraId="42019687" w14:textId="17E7E1A1" w:rsidR="008603E9" w:rsidRPr="00F94824" w:rsidRDefault="008603E9" w:rsidP="00F94824">
      <w:pPr>
        <w:jc w:val="both"/>
        <w:rPr>
          <w:sz w:val="24"/>
          <w:szCs w:val="24"/>
        </w:rPr>
      </w:pPr>
      <w:r w:rsidRPr="00F94824">
        <w:rPr>
          <w:sz w:val="24"/>
          <w:szCs w:val="24"/>
        </w:rPr>
        <w:t>This data driven approach is strongly supported by the CIPD who describe this as ‘evidence-based practice’. The CIPD believe that using this method results in the most effective decision making for all areas of Human Resources (Young, 2023</w:t>
      </w:r>
      <w:r w:rsidR="006A0AF3" w:rsidRPr="00F94824">
        <w:rPr>
          <w:sz w:val="24"/>
          <w:szCs w:val="24"/>
        </w:rPr>
        <w:t>b</w:t>
      </w:r>
      <w:r w:rsidRPr="00F94824">
        <w:rPr>
          <w:sz w:val="24"/>
          <w:szCs w:val="24"/>
        </w:rPr>
        <w:t xml:space="preserve">). </w:t>
      </w:r>
    </w:p>
    <w:p w14:paraId="68F93A00" w14:textId="77777777" w:rsidR="00CD68BD" w:rsidRPr="00F94824" w:rsidRDefault="00CD68BD" w:rsidP="00F94824">
      <w:pPr>
        <w:jc w:val="both"/>
        <w:rPr>
          <w:sz w:val="24"/>
          <w:szCs w:val="24"/>
        </w:rPr>
      </w:pPr>
    </w:p>
    <w:p w14:paraId="0B2F0A85" w14:textId="77777777" w:rsidR="00CD68BD" w:rsidRDefault="00CD68BD" w:rsidP="00F94824">
      <w:pPr>
        <w:jc w:val="both"/>
        <w:rPr>
          <w:sz w:val="24"/>
          <w:szCs w:val="24"/>
        </w:rPr>
      </w:pPr>
    </w:p>
    <w:p w14:paraId="65B068D6" w14:textId="77777777" w:rsidR="00F94824" w:rsidRDefault="00F94824" w:rsidP="00F94824">
      <w:pPr>
        <w:jc w:val="both"/>
        <w:rPr>
          <w:sz w:val="24"/>
          <w:szCs w:val="24"/>
        </w:rPr>
      </w:pPr>
    </w:p>
    <w:p w14:paraId="53B3F4E0" w14:textId="77777777" w:rsidR="00F94824" w:rsidRDefault="00F94824" w:rsidP="00F94824">
      <w:pPr>
        <w:jc w:val="both"/>
        <w:rPr>
          <w:sz w:val="24"/>
          <w:szCs w:val="24"/>
        </w:rPr>
      </w:pPr>
    </w:p>
    <w:p w14:paraId="7EEC1B05" w14:textId="77777777" w:rsidR="00F94824" w:rsidRDefault="00F94824" w:rsidP="00F94824">
      <w:pPr>
        <w:jc w:val="both"/>
        <w:rPr>
          <w:sz w:val="24"/>
          <w:szCs w:val="24"/>
        </w:rPr>
      </w:pPr>
    </w:p>
    <w:p w14:paraId="13D9FBA4" w14:textId="77777777" w:rsidR="00F94824" w:rsidRDefault="00F94824" w:rsidP="00F94824">
      <w:pPr>
        <w:jc w:val="both"/>
        <w:rPr>
          <w:sz w:val="24"/>
          <w:szCs w:val="24"/>
        </w:rPr>
      </w:pPr>
    </w:p>
    <w:p w14:paraId="4AD7DA67" w14:textId="77777777" w:rsidR="00F94824" w:rsidRDefault="00F94824" w:rsidP="00F94824">
      <w:pPr>
        <w:jc w:val="both"/>
        <w:rPr>
          <w:sz w:val="24"/>
          <w:szCs w:val="24"/>
        </w:rPr>
      </w:pPr>
    </w:p>
    <w:p w14:paraId="6CFE4061" w14:textId="77777777" w:rsidR="00F94824" w:rsidRDefault="00F94824" w:rsidP="00F94824">
      <w:pPr>
        <w:jc w:val="both"/>
        <w:rPr>
          <w:sz w:val="24"/>
          <w:szCs w:val="24"/>
        </w:rPr>
      </w:pPr>
    </w:p>
    <w:p w14:paraId="10218ABC" w14:textId="77777777" w:rsidR="00F94824" w:rsidRDefault="00F94824" w:rsidP="00F94824">
      <w:pPr>
        <w:jc w:val="both"/>
        <w:rPr>
          <w:sz w:val="24"/>
          <w:szCs w:val="24"/>
        </w:rPr>
      </w:pPr>
    </w:p>
    <w:p w14:paraId="6D26DCAB" w14:textId="77777777" w:rsidR="00F94824" w:rsidRDefault="00F94824" w:rsidP="00F94824">
      <w:pPr>
        <w:jc w:val="both"/>
        <w:rPr>
          <w:sz w:val="24"/>
          <w:szCs w:val="24"/>
        </w:rPr>
      </w:pPr>
    </w:p>
    <w:p w14:paraId="3A26B10A" w14:textId="77777777" w:rsidR="00F94824" w:rsidRDefault="00F94824" w:rsidP="00F94824">
      <w:pPr>
        <w:jc w:val="both"/>
        <w:rPr>
          <w:sz w:val="24"/>
          <w:szCs w:val="24"/>
        </w:rPr>
      </w:pPr>
    </w:p>
    <w:p w14:paraId="58FDDD1A" w14:textId="77777777" w:rsidR="00F94824" w:rsidRDefault="00F94824" w:rsidP="00F94824">
      <w:pPr>
        <w:jc w:val="both"/>
        <w:rPr>
          <w:sz w:val="24"/>
          <w:szCs w:val="24"/>
        </w:rPr>
      </w:pPr>
    </w:p>
    <w:p w14:paraId="1C55DAEF" w14:textId="77777777" w:rsidR="00F94824" w:rsidRDefault="00F94824" w:rsidP="00F94824">
      <w:pPr>
        <w:jc w:val="both"/>
        <w:rPr>
          <w:sz w:val="24"/>
          <w:szCs w:val="24"/>
        </w:rPr>
      </w:pPr>
    </w:p>
    <w:p w14:paraId="787664F3" w14:textId="77777777" w:rsidR="00F94824" w:rsidRDefault="00F94824" w:rsidP="00F94824">
      <w:pPr>
        <w:jc w:val="both"/>
        <w:rPr>
          <w:sz w:val="24"/>
          <w:szCs w:val="24"/>
        </w:rPr>
      </w:pPr>
    </w:p>
    <w:p w14:paraId="6972139F" w14:textId="77777777" w:rsidR="00F94824" w:rsidRDefault="00F94824" w:rsidP="00F94824">
      <w:pPr>
        <w:jc w:val="both"/>
        <w:rPr>
          <w:sz w:val="24"/>
          <w:szCs w:val="24"/>
        </w:rPr>
      </w:pPr>
    </w:p>
    <w:p w14:paraId="197A6116" w14:textId="77777777" w:rsidR="00F94824" w:rsidRDefault="00F94824" w:rsidP="00F94824">
      <w:pPr>
        <w:jc w:val="both"/>
        <w:rPr>
          <w:sz w:val="24"/>
          <w:szCs w:val="24"/>
        </w:rPr>
      </w:pPr>
    </w:p>
    <w:p w14:paraId="08E61FFF" w14:textId="77777777" w:rsidR="00F94824" w:rsidRDefault="00F94824" w:rsidP="00F94824">
      <w:pPr>
        <w:jc w:val="both"/>
        <w:rPr>
          <w:sz w:val="24"/>
          <w:szCs w:val="24"/>
        </w:rPr>
      </w:pPr>
    </w:p>
    <w:p w14:paraId="0B6ADF67" w14:textId="77777777" w:rsidR="00F94824" w:rsidRDefault="00F94824" w:rsidP="00F94824">
      <w:pPr>
        <w:jc w:val="both"/>
        <w:rPr>
          <w:sz w:val="24"/>
          <w:szCs w:val="24"/>
        </w:rPr>
      </w:pPr>
    </w:p>
    <w:p w14:paraId="625578F6" w14:textId="77777777" w:rsidR="00F94824" w:rsidRDefault="00F94824" w:rsidP="00F94824">
      <w:pPr>
        <w:jc w:val="both"/>
        <w:rPr>
          <w:sz w:val="24"/>
          <w:szCs w:val="24"/>
        </w:rPr>
      </w:pPr>
    </w:p>
    <w:p w14:paraId="37B60B40" w14:textId="77777777" w:rsidR="00F94824" w:rsidRPr="00F94824" w:rsidRDefault="00F94824" w:rsidP="00F94824">
      <w:pPr>
        <w:jc w:val="both"/>
        <w:rPr>
          <w:sz w:val="24"/>
          <w:szCs w:val="24"/>
        </w:rPr>
      </w:pPr>
    </w:p>
    <w:p w14:paraId="261B8A6E" w14:textId="22E5A04F" w:rsidR="00D24F5F" w:rsidRPr="00F94824" w:rsidRDefault="00F94824" w:rsidP="00F94824">
      <w:pPr>
        <w:jc w:val="both"/>
        <w:rPr>
          <w:i/>
          <w:iCs/>
          <w:sz w:val="24"/>
          <w:szCs w:val="24"/>
        </w:rPr>
      </w:pPr>
      <w:r w:rsidRPr="00F94824">
        <w:rPr>
          <w:i/>
          <w:iCs/>
          <w:sz w:val="24"/>
          <w:szCs w:val="24"/>
        </w:rPr>
        <w:lastRenderedPageBreak/>
        <w:t>Task Two</w:t>
      </w:r>
    </w:p>
    <w:p w14:paraId="6D28C88A" w14:textId="77777777" w:rsidR="009532A7" w:rsidRPr="00F94824" w:rsidRDefault="009532A7" w:rsidP="00F94824">
      <w:pPr>
        <w:jc w:val="both"/>
        <w:rPr>
          <w:sz w:val="28"/>
          <w:szCs w:val="28"/>
        </w:rPr>
      </w:pPr>
    </w:p>
    <w:p w14:paraId="3C122160" w14:textId="3656EBBD" w:rsidR="00585079" w:rsidRPr="00F94824" w:rsidRDefault="00F200AD" w:rsidP="00F94824">
      <w:pPr>
        <w:jc w:val="both"/>
        <w:rPr>
          <w:b/>
          <w:bCs/>
          <w:sz w:val="28"/>
          <w:szCs w:val="28"/>
        </w:rPr>
      </w:pPr>
      <w:r w:rsidRPr="00F94824">
        <w:rPr>
          <w:b/>
          <w:bCs/>
          <w:sz w:val="28"/>
          <w:szCs w:val="28"/>
        </w:rPr>
        <w:t>L</w:t>
      </w:r>
      <w:r w:rsidR="00D24F5F" w:rsidRPr="00F94824">
        <w:rPr>
          <w:b/>
          <w:bCs/>
          <w:sz w:val="28"/>
          <w:szCs w:val="28"/>
        </w:rPr>
        <w:t xml:space="preserve">egislative </w:t>
      </w:r>
      <w:r w:rsidRPr="00F94824">
        <w:rPr>
          <w:b/>
          <w:bCs/>
          <w:sz w:val="28"/>
          <w:szCs w:val="28"/>
        </w:rPr>
        <w:t>R</w:t>
      </w:r>
      <w:r w:rsidR="00D24F5F" w:rsidRPr="00F94824">
        <w:rPr>
          <w:b/>
          <w:bCs/>
          <w:sz w:val="28"/>
          <w:szCs w:val="28"/>
        </w:rPr>
        <w:t xml:space="preserve">equirements that </w:t>
      </w:r>
      <w:r w:rsidRPr="00F94824">
        <w:rPr>
          <w:b/>
          <w:bCs/>
          <w:sz w:val="28"/>
          <w:szCs w:val="28"/>
        </w:rPr>
        <w:t>I</w:t>
      </w:r>
      <w:r w:rsidR="00D24F5F" w:rsidRPr="00F94824">
        <w:rPr>
          <w:b/>
          <w:bCs/>
          <w:sz w:val="28"/>
          <w:szCs w:val="28"/>
        </w:rPr>
        <w:t xml:space="preserve">mpact </w:t>
      </w:r>
      <w:r w:rsidRPr="00F94824">
        <w:rPr>
          <w:b/>
          <w:bCs/>
          <w:sz w:val="28"/>
          <w:szCs w:val="28"/>
        </w:rPr>
        <w:t>R</w:t>
      </w:r>
      <w:r w:rsidR="00D24F5F" w:rsidRPr="00F94824">
        <w:rPr>
          <w:b/>
          <w:bCs/>
          <w:sz w:val="28"/>
          <w:szCs w:val="28"/>
        </w:rPr>
        <w:t xml:space="preserve">eward </w:t>
      </w:r>
      <w:r w:rsidRPr="00F94824">
        <w:rPr>
          <w:b/>
          <w:bCs/>
          <w:sz w:val="28"/>
          <w:szCs w:val="28"/>
        </w:rPr>
        <w:t>P</w:t>
      </w:r>
      <w:r w:rsidR="00D24F5F" w:rsidRPr="00F94824">
        <w:rPr>
          <w:b/>
          <w:bCs/>
          <w:sz w:val="28"/>
          <w:szCs w:val="28"/>
        </w:rPr>
        <w:t>ractice (AC 2.4)</w:t>
      </w:r>
      <w:r w:rsidRPr="00F94824">
        <w:rPr>
          <w:b/>
          <w:bCs/>
          <w:sz w:val="28"/>
          <w:szCs w:val="28"/>
        </w:rPr>
        <w:t xml:space="preserve"> </w:t>
      </w:r>
    </w:p>
    <w:p w14:paraId="50A23C8F" w14:textId="1ED2BA45" w:rsidR="009532A7" w:rsidRPr="00F94824" w:rsidRDefault="009532A7" w:rsidP="00F94824">
      <w:pPr>
        <w:jc w:val="both"/>
        <w:rPr>
          <w:sz w:val="24"/>
          <w:szCs w:val="24"/>
        </w:rPr>
      </w:pPr>
      <w:r w:rsidRPr="00F94824">
        <w:rPr>
          <w:sz w:val="24"/>
          <w:szCs w:val="24"/>
        </w:rPr>
        <w:t xml:space="preserve">According to Taylor and Woodhams (2022), when developing reward policies and practices it is </w:t>
      </w:r>
      <w:r w:rsidR="001C7BDA" w:rsidRPr="00F94824">
        <w:rPr>
          <w:sz w:val="24"/>
          <w:szCs w:val="24"/>
        </w:rPr>
        <w:t>essential</w:t>
      </w:r>
      <w:r w:rsidRPr="00F94824">
        <w:rPr>
          <w:sz w:val="24"/>
          <w:szCs w:val="24"/>
        </w:rPr>
        <w:t xml:space="preserve"> that they are risk assessed to ensure </w:t>
      </w:r>
      <w:r w:rsidR="00A554D7" w:rsidRPr="00F94824">
        <w:rPr>
          <w:sz w:val="24"/>
          <w:szCs w:val="24"/>
        </w:rPr>
        <w:t xml:space="preserve">all legislation is complied with and that </w:t>
      </w:r>
      <w:r w:rsidRPr="00F94824">
        <w:rPr>
          <w:sz w:val="24"/>
          <w:szCs w:val="24"/>
        </w:rPr>
        <w:t xml:space="preserve">there is no direct or indirect bias, inequality or discrimination that could lead to legal claims against the organisation. Not only does this shield the organisation from legal claims, but an organisation that has a fair and transparent reward system in place often performs well.  </w:t>
      </w:r>
    </w:p>
    <w:p w14:paraId="59407C86" w14:textId="135220E8" w:rsidR="00233D6D" w:rsidRPr="00F94824" w:rsidRDefault="00233D6D" w:rsidP="00F94824">
      <w:pPr>
        <w:jc w:val="both"/>
        <w:rPr>
          <w:sz w:val="24"/>
          <w:szCs w:val="24"/>
        </w:rPr>
      </w:pPr>
      <w:r w:rsidRPr="00F94824">
        <w:rPr>
          <w:sz w:val="24"/>
          <w:szCs w:val="24"/>
        </w:rPr>
        <w:t xml:space="preserve">The Equality Act 2010 aims to protect individuals at work from direct and indirect discrimination, victimisation and harassment related to a protected characteristic such as age, </w:t>
      </w:r>
      <w:r w:rsidR="000E6493" w:rsidRPr="00F94824">
        <w:rPr>
          <w:sz w:val="24"/>
          <w:szCs w:val="24"/>
        </w:rPr>
        <w:t>race,</w:t>
      </w:r>
      <w:r w:rsidRPr="00F94824">
        <w:rPr>
          <w:sz w:val="24"/>
          <w:szCs w:val="24"/>
        </w:rPr>
        <w:t xml:space="preserve"> or sex</w:t>
      </w:r>
      <w:r w:rsidR="00EE4CF1" w:rsidRPr="00F94824">
        <w:rPr>
          <w:sz w:val="24"/>
          <w:szCs w:val="24"/>
        </w:rPr>
        <w:t xml:space="preserve"> (GOV.UK, 2013)</w:t>
      </w:r>
      <w:r w:rsidRPr="00F94824">
        <w:rPr>
          <w:sz w:val="24"/>
          <w:szCs w:val="24"/>
        </w:rPr>
        <w:t>.</w:t>
      </w:r>
      <w:r w:rsidR="00EE4CF1" w:rsidRPr="00F94824">
        <w:rPr>
          <w:sz w:val="24"/>
          <w:szCs w:val="24"/>
        </w:rPr>
        <w:t xml:space="preserve"> </w:t>
      </w:r>
      <w:r w:rsidRPr="00F94824">
        <w:rPr>
          <w:sz w:val="24"/>
          <w:szCs w:val="24"/>
        </w:rPr>
        <w:t xml:space="preserve">An </w:t>
      </w:r>
      <w:r w:rsidR="00A554D7" w:rsidRPr="00F94824">
        <w:rPr>
          <w:sz w:val="24"/>
          <w:szCs w:val="24"/>
        </w:rPr>
        <w:t>example</w:t>
      </w:r>
      <w:r w:rsidRPr="00F94824">
        <w:rPr>
          <w:sz w:val="24"/>
          <w:szCs w:val="24"/>
        </w:rPr>
        <w:t xml:space="preserve"> o</w:t>
      </w:r>
      <w:r w:rsidR="00EE4CF1" w:rsidRPr="00F94824">
        <w:rPr>
          <w:sz w:val="24"/>
          <w:szCs w:val="24"/>
        </w:rPr>
        <w:t>f</w:t>
      </w:r>
      <w:r w:rsidRPr="00F94824">
        <w:rPr>
          <w:sz w:val="24"/>
          <w:szCs w:val="24"/>
        </w:rPr>
        <w:t xml:space="preserve"> indirect sex discrimination </w:t>
      </w:r>
      <w:r w:rsidR="00EE4CF1" w:rsidRPr="00F94824">
        <w:rPr>
          <w:sz w:val="24"/>
          <w:szCs w:val="24"/>
        </w:rPr>
        <w:t xml:space="preserve">could </w:t>
      </w:r>
      <w:r w:rsidRPr="00F94824">
        <w:rPr>
          <w:sz w:val="24"/>
          <w:szCs w:val="24"/>
        </w:rPr>
        <w:t>be</w:t>
      </w:r>
      <w:r w:rsidR="00EE4CF1" w:rsidRPr="00F94824">
        <w:rPr>
          <w:sz w:val="24"/>
          <w:szCs w:val="24"/>
        </w:rPr>
        <w:t xml:space="preserve"> offering</w:t>
      </w:r>
      <w:r w:rsidR="007078F5" w:rsidRPr="00F94824">
        <w:rPr>
          <w:sz w:val="24"/>
          <w:szCs w:val="24"/>
        </w:rPr>
        <w:t xml:space="preserve"> coaching, mentoring and career development </w:t>
      </w:r>
      <w:r w:rsidRPr="00F94824">
        <w:rPr>
          <w:sz w:val="24"/>
          <w:szCs w:val="24"/>
        </w:rPr>
        <w:t>opportunities</w:t>
      </w:r>
      <w:r w:rsidR="007078F5" w:rsidRPr="00F94824">
        <w:rPr>
          <w:sz w:val="24"/>
          <w:szCs w:val="24"/>
        </w:rPr>
        <w:t xml:space="preserve"> to full time members of staff only</w:t>
      </w:r>
      <w:r w:rsidRPr="00F94824">
        <w:rPr>
          <w:sz w:val="24"/>
          <w:szCs w:val="24"/>
        </w:rPr>
        <w:t>.  A</w:t>
      </w:r>
      <w:r w:rsidR="007078F5" w:rsidRPr="00F94824">
        <w:rPr>
          <w:sz w:val="24"/>
          <w:szCs w:val="24"/>
        </w:rPr>
        <w:t xml:space="preserve">s women are more likely to work part time due to </w:t>
      </w:r>
      <w:r w:rsidRPr="00F94824">
        <w:rPr>
          <w:sz w:val="24"/>
          <w:szCs w:val="24"/>
        </w:rPr>
        <w:t xml:space="preserve">an increased likelihood of childcare responsibilities, this could be deemed as indirect sex discrimination against women. Furthermore, this was </w:t>
      </w:r>
      <w:r w:rsidR="00EE4CF1" w:rsidRPr="00F94824">
        <w:rPr>
          <w:sz w:val="24"/>
          <w:szCs w:val="24"/>
        </w:rPr>
        <w:t>highlighted</w:t>
      </w:r>
      <w:r w:rsidRPr="00F94824">
        <w:rPr>
          <w:sz w:val="24"/>
          <w:szCs w:val="24"/>
        </w:rPr>
        <w:t xml:space="preserve"> as the ‘childcare disparity’ in the Employment Appeal Tribunal</w:t>
      </w:r>
      <w:r w:rsidR="00EE4CF1" w:rsidRPr="00F94824">
        <w:rPr>
          <w:sz w:val="24"/>
          <w:szCs w:val="24"/>
        </w:rPr>
        <w:t xml:space="preserve"> (EAT)</w:t>
      </w:r>
      <w:r w:rsidRPr="00F94824">
        <w:rPr>
          <w:sz w:val="24"/>
          <w:szCs w:val="24"/>
        </w:rPr>
        <w:t xml:space="preserve"> case Dobson v North Cumbria</w:t>
      </w:r>
      <w:r w:rsidR="00EE4CF1" w:rsidRPr="00F94824">
        <w:rPr>
          <w:sz w:val="24"/>
          <w:szCs w:val="24"/>
        </w:rPr>
        <w:t>, where the employee was successful in her</w:t>
      </w:r>
      <w:r w:rsidR="00D41F1C" w:rsidRPr="00F94824">
        <w:rPr>
          <w:sz w:val="24"/>
          <w:szCs w:val="24"/>
        </w:rPr>
        <w:t xml:space="preserve"> indirect sex discrimination</w:t>
      </w:r>
      <w:r w:rsidR="00EE4CF1" w:rsidRPr="00F94824">
        <w:rPr>
          <w:sz w:val="24"/>
          <w:szCs w:val="24"/>
        </w:rPr>
        <w:t xml:space="preserve"> appeal</w:t>
      </w:r>
      <w:r w:rsidR="000E6493" w:rsidRPr="00F94824">
        <w:rPr>
          <w:sz w:val="24"/>
          <w:szCs w:val="24"/>
        </w:rPr>
        <w:t xml:space="preserve"> (Working Families, 2022).</w:t>
      </w:r>
      <w:r w:rsidR="00EE4CF1" w:rsidRPr="00F94824">
        <w:rPr>
          <w:sz w:val="24"/>
          <w:szCs w:val="24"/>
        </w:rPr>
        <w:t xml:space="preserve"> </w:t>
      </w:r>
    </w:p>
    <w:p w14:paraId="3BAC9A62" w14:textId="5A21AFBC" w:rsidR="000E6493" w:rsidRPr="00F94824" w:rsidRDefault="000E6493" w:rsidP="00F94824">
      <w:pPr>
        <w:jc w:val="both"/>
        <w:rPr>
          <w:sz w:val="24"/>
          <w:szCs w:val="24"/>
        </w:rPr>
      </w:pPr>
      <w:r w:rsidRPr="00F94824">
        <w:rPr>
          <w:sz w:val="24"/>
          <w:szCs w:val="24"/>
        </w:rPr>
        <w:t xml:space="preserve">Another important piece of legislation to consider when creating reward schemes is the National Minimum Wage Act (1998). The NMWA1998 places a legal obligation on employers to </w:t>
      </w:r>
      <w:r w:rsidR="0068241A" w:rsidRPr="00F94824">
        <w:rPr>
          <w:sz w:val="24"/>
          <w:szCs w:val="24"/>
        </w:rPr>
        <w:t xml:space="preserve">pay their workers a minimum rate of hourly pay, depending on their age. </w:t>
      </w:r>
      <w:r w:rsidR="00F200AD" w:rsidRPr="00F94824">
        <w:rPr>
          <w:sz w:val="24"/>
          <w:szCs w:val="24"/>
        </w:rPr>
        <w:t>Furthermore, i</w:t>
      </w:r>
      <w:r w:rsidR="0068241A" w:rsidRPr="00F94824">
        <w:rPr>
          <w:sz w:val="24"/>
          <w:szCs w:val="24"/>
        </w:rPr>
        <w:t>f an organisation is offering salary sacrifice schemes as part of their benefits package, they must ensure that this does not reduce the employee’s cash earnings below the NMW rates</w:t>
      </w:r>
      <w:r w:rsidR="0028190F" w:rsidRPr="00F94824">
        <w:rPr>
          <w:sz w:val="24"/>
          <w:szCs w:val="24"/>
        </w:rPr>
        <w:t xml:space="preserve"> (GOV.UK, 2021)</w:t>
      </w:r>
      <w:r w:rsidR="0068241A" w:rsidRPr="00F94824">
        <w:rPr>
          <w:sz w:val="24"/>
          <w:szCs w:val="24"/>
        </w:rPr>
        <w:t xml:space="preserve">. Salary sacrifice can include gym memberships, health insurance, </w:t>
      </w:r>
      <w:r w:rsidR="0028190F" w:rsidRPr="00F94824">
        <w:rPr>
          <w:sz w:val="24"/>
          <w:szCs w:val="24"/>
        </w:rPr>
        <w:t>company cars and cycle to work schemes, and benefits employees</w:t>
      </w:r>
      <w:r w:rsidR="0068241A" w:rsidRPr="00F94824">
        <w:rPr>
          <w:sz w:val="24"/>
          <w:szCs w:val="24"/>
        </w:rPr>
        <w:t xml:space="preserve"> </w:t>
      </w:r>
      <w:r w:rsidR="0028190F" w:rsidRPr="00F94824">
        <w:rPr>
          <w:sz w:val="24"/>
          <w:szCs w:val="24"/>
        </w:rPr>
        <w:t xml:space="preserve">by helping them save on tax and National Insurance. </w:t>
      </w:r>
    </w:p>
    <w:p w14:paraId="177C7E2F" w14:textId="05DD201C" w:rsidR="0028190F" w:rsidRPr="00F94824" w:rsidRDefault="00440407" w:rsidP="00F94824">
      <w:pPr>
        <w:jc w:val="both"/>
        <w:rPr>
          <w:sz w:val="24"/>
          <w:szCs w:val="24"/>
        </w:rPr>
      </w:pPr>
      <w:r w:rsidRPr="00F94824">
        <w:rPr>
          <w:sz w:val="24"/>
          <w:szCs w:val="24"/>
        </w:rPr>
        <w:t xml:space="preserve">If non-compliance with the NMWA1998 is found, Her Majesty’s Revenue and Customs (HMRC) have the right to place financial penalties on the organisation, which could include a £20,000 fine per underpaid employee. </w:t>
      </w:r>
      <w:r w:rsidR="00F200AD" w:rsidRPr="00F94824">
        <w:rPr>
          <w:sz w:val="24"/>
          <w:szCs w:val="24"/>
        </w:rPr>
        <w:t>In addition to this</w:t>
      </w:r>
      <w:r w:rsidRPr="00F94824">
        <w:rPr>
          <w:sz w:val="24"/>
          <w:szCs w:val="24"/>
        </w:rPr>
        <w:t xml:space="preserve">, the employer can be named and shamed, potentially damaging </w:t>
      </w:r>
      <w:r w:rsidR="00F200AD" w:rsidRPr="00F94824">
        <w:rPr>
          <w:sz w:val="24"/>
          <w:szCs w:val="24"/>
        </w:rPr>
        <w:t>r</w:t>
      </w:r>
      <w:r w:rsidRPr="00F94824">
        <w:rPr>
          <w:sz w:val="24"/>
          <w:szCs w:val="24"/>
        </w:rPr>
        <w:t xml:space="preserve">eputation </w:t>
      </w:r>
      <w:r w:rsidR="00F200AD" w:rsidRPr="00F94824">
        <w:rPr>
          <w:sz w:val="24"/>
          <w:szCs w:val="24"/>
        </w:rPr>
        <w:t xml:space="preserve">of the company </w:t>
      </w:r>
      <w:r w:rsidRPr="00F94824">
        <w:rPr>
          <w:sz w:val="24"/>
          <w:szCs w:val="24"/>
        </w:rPr>
        <w:t>(Low Incomes Tax Reform Group, 2023).</w:t>
      </w:r>
    </w:p>
    <w:p w14:paraId="0908E01F" w14:textId="77777777" w:rsidR="000742FC" w:rsidRPr="00F94824" w:rsidRDefault="000742FC" w:rsidP="00F94824">
      <w:pPr>
        <w:jc w:val="both"/>
        <w:rPr>
          <w:color w:val="ED7D31" w:themeColor="accent2"/>
          <w:sz w:val="24"/>
          <w:szCs w:val="24"/>
        </w:rPr>
      </w:pPr>
    </w:p>
    <w:p w14:paraId="3AB0B395" w14:textId="23BA2C2C" w:rsidR="00D24F5F" w:rsidRPr="00F94824" w:rsidRDefault="00CD68BD" w:rsidP="00F94824">
      <w:pPr>
        <w:jc w:val="both"/>
        <w:rPr>
          <w:sz w:val="24"/>
          <w:szCs w:val="24"/>
        </w:rPr>
      </w:pPr>
      <w:r w:rsidRPr="00F94824">
        <w:rPr>
          <w:b/>
          <w:bCs/>
          <w:sz w:val="28"/>
          <w:szCs w:val="28"/>
        </w:rPr>
        <w:t>A</w:t>
      </w:r>
      <w:r w:rsidR="00D24F5F" w:rsidRPr="00F94824">
        <w:rPr>
          <w:b/>
          <w:bCs/>
          <w:sz w:val="28"/>
          <w:szCs w:val="28"/>
        </w:rPr>
        <w:t xml:space="preserve">pproaches to </w:t>
      </w:r>
      <w:r w:rsidR="00F94824">
        <w:rPr>
          <w:b/>
          <w:bCs/>
          <w:sz w:val="28"/>
          <w:szCs w:val="28"/>
        </w:rPr>
        <w:t>P</w:t>
      </w:r>
      <w:r w:rsidR="00D24F5F" w:rsidRPr="00F94824">
        <w:rPr>
          <w:b/>
          <w:bCs/>
          <w:sz w:val="28"/>
          <w:szCs w:val="28"/>
        </w:rPr>
        <w:t xml:space="preserve">erformance </w:t>
      </w:r>
      <w:r w:rsidR="00F94824">
        <w:rPr>
          <w:b/>
          <w:bCs/>
          <w:sz w:val="28"/>
          <w:szCs w:val="28"/>
        </w:rPr>
        <w:t>M</w:t>
      </w:r>
      <w:r w:rsidR="00D24F5F" w:rsidRPr="00F94824">
        <w:rPr>
          <w:b/>
          <w:bCs/>
          <w:sz w:val="28"/>
          <w:szCs w:val="28"/>
        </w:rPr>
        <w:t>anagement</w:t>
      </w:r>
      <w:r w:rsidR="00D24F5F" w:rsidRPr="00F94824">
        <w:rPr>
          <w:sz w:val="28"/>
          <w:szCs w:val="28"/>
        </w:rPr>
        <w:t xml:space="preserve"> </w:t>
      </w:r>
      <w:r w:rsidR="00D24F5F" w:rsidRPr="00F94824">
        <w:rPr>
          <w:sz w:val="24"/>
          <w:szCs w:val="24"/>
        </w:rPr>
        <w:t>(AC 3.1)</w:t>
      </w:r>
      <w:r w:rsidR="006A365C" w:rsidRPr="00F94824">
        <w:rPr>
          <w:sz w:val="24"/>
          <w:szCs w:val="24"/>
        </w:rPr>
        <w:t xml:space="preserve"> </w:t>
      </w:r>
    </w:p>
    <w:p w14:paraId="5C387CC9" w14:textId="53F750E0" w:rsidR="004C23CE" w:rsidRPr="00F94824" w:rsidRDefault="00364B88" w:rsidP="00F94824">
      <w:pPr>
        <w:jc w:val="both"/>
        <w:rPr>
          <w:sz w:val="24"/>
          <w:szCs w:val="24"/>
        </w:rPr>
      </w:pPr>
      <w:r w:rsidRPr="00F94824">
        <w:rPr>
          <w:sz w:val="24"/>
          <w:szCs w:val="24"/>
        </w:rPr>
        <w:t xml:space="preserve">According to the CIPD (2022b), </w:t>
      </w:r>
      <w:r w:rsidR="00101B94" w:rsidRPr="00F94824">
        <w:rPr>
          <w:sz w:val="24"/>
          <w:szCs w:val="24"/>
        </w:rPr>
        <w:t>people play a key role in generating organisational value and therefore managing their performance is critical in achieving success. T</w:t>
      </w:r>
      <w:r w:rsidRPr="00F94824">
        <w:rPr>
          <w:sz w:val="24"/>
          <w:szCs w:val="24"/>
        </w:rPr>
        <w:t>h</w:t>
      </w:r>
      <w:r w:rsidR="00101B94" w:rsidRPr="00F94824">
        <w:rPr>
          <w:sz w:val="24"/>
          <w:szCs w:val="24"/>
        </w:rPr>
        <w:t>is is typically known as</w:t>
      </w:r>
      <w:r w:rsidRPr="00F94824">
        <w:rPr>
          <w:sz w:val="24"/>
          <w:szCs w:val="24"/>
        </w:rPr>
        <w:t xml:space="preserve"> </w:t>
      </w:r>
      <w:r w:rsidR="00101B94" w:rsidRPr="00F94824">
        <w:rPr>
          <w:sz w:val="24"/>
          <w:szCs w:val="24"/>
        </w:rPr>
        <w:t>‘</w:t>
      </w:r>
      <w:r w:rsidR="004C23CE" w:rsidRPr="00F94824">
        <w:rPr>
          <w:sz w:val="24"/>
          <w:szCs w:val="24"/>
        </w:rPr>
        <w:t>p</w:t>
      </w:r>
      <w:r w:rsidRPr="00F94824">
        <w:rPr>
          <w:sz w:val="24"/>
          <w:szCs w:val="24"/>
        </w:rPr>
        <w:t xml:space="preserve">erformance </w:t>
      </w:r>
      <w:r w:rsidR="004C23CE" w:rsidRPr="00F94824">
        <w:rPr>
          <w:sz w:val="24"/>
          <w:szCs w:val="24"/>
        </w:rPr>
        <w:t>m</w:t>
      </w:r>
      <w:r w:rsidRPr="00F94824">
        <w:rPr>
          <w:sz w:val="24"/>
          <w:szCs w:val="24"/>
        </w:rPr>
        <w:t>anagement</w:t>
      </w:r>
      <w:r w:rsidR="00101B94" w:rsidRPr="00F94824">
        <w:rPr>
          <w:sz w:val="24"/>
          <w:szCs w:val="24"/>
        </w:rPr>
        <w:t xml:space="preserve">’. The purpose of performance management </w:t>
      </w:r>
      <w:r w:rsidRPr="00F94824">
        <w:rPr>
          <w:sz w:val="24"/>
          <w:szCs w:val="24"/>
        </w:rPr>
        <w:t xml:space="preserve">is to </w:t>
      </w:r>
      <w:r w:rsidR="00101B94" w:rsidRPr="00F94824">
        <w:rPr>
          <w:sz w:val="24"/>
          <w:szCs w:val="24"/>
        </w:rPr>
        <w:t>generate</w:t>
      </w:r>
      <w:r w:rsidRPr="00F94824">
        <w:rPr>
          <w:sz w:val="24"/>
          <w:szCs w:val="24"/>
        </w:rPr>
        <w:t xml:space="preserve"> the most productivity </w:t>
      </w:r>
      <w:r w:rsidR="00101B94" w:rsidRPr="00F94824">
        <w:rPr>
          <w:sz w:val="24"/>
          <w:szCs w:val="24"/>
        </w:rPr>
        <w:t>from</w:t>
      </w:r>
      <w:r w:rsidRPr="00F94824">
        <w:rPr>
          <w:sz w:val="24"/>
          <w:szCs w:val="24"/>
        </w:rPr>
        <w:t xml:space="preserve"> employees</w:t>
      </w:r>
      <w:r w:rsidR="004C23CE" w:rsidRPr="00F94824">
        <w:rPr>
          <w:sz w:val="24"/>
          <w:szCs w:val="24"/>
        </w:rPr>
        <w:t xml:space="preserve"> whilst also supporting them to achieve their own goals</w:t>
      </w:r>
      <w:r w:rsidRPr="00F94824">
        <w:rPr>
          <w:sz w:val="24"/>
          <w:szCs w:val="24"/>
        </w:rPr>
        <w:t>.</w:t>
      </w:r>
      <w:r w:rsidR="004C23CE" w:rsidRPr="00F94824">
        <w:rPr>
          <w:sz w:val="24"/>
          <w:szCs w:val="24"/>
        </w:rPr>
        <w:t xml:space="preserve"> Furthermore, the goals and outcomes of performance management should also align with </w:t>
      </w:r>
      <w:r w:rsidR="00101B94" w:rsidRPr="00F94824">
        <w:rPr>
          <w:sz w:val="24"/>
          <w:szCs w:val="24"/>
        </w:rPr>
        <w:t>organisational ob</w:t>
      </w:r>
      <w:r w:rsidR="004C23CE" w:rsidRPr="00F94824">
        <w:rPr>
          <w:sz w:val="24"/>
          <w:szCs w:val="24"/>
        </w:rPr>
        <w:t xml:space="preserve">jectives. </w:t>
      </w:r>
    </w:p>
    <w:p w14:paraId="6789E695" w14:textId="5CE74D8C" w:rsidR="004C23CE" w:rsidRPr="00F94824" w:rsidRDefault="005A04BB" w:rsidP="00F94824">
      <w:pPr>
        <w:jc w:val="both"/>
        <w:rPr>
          <w:sz w:val="24"/>
          <w:szCs w:val="24"/>
        </w:rPr>
      </w:pPr>
      <w:r w:rsidRPr="00F94824">
        <w:rPr>
          <w:sz w:val="24"/>
          <w:szCs w:val="24"/>
        </w:rPr>
        <w:lastRenderedPageBreak/>
        <w:t>According to Kalnai (2022), t</w:t>
      </w:r>
      <w:r w:rsidR="004C23CE" w:rsidRPr="00F94824">
        <w:rPr>
          <w:sz w:val="24"/>
          <w:szCs w:val="24"/>
        </w:rPr>
        <w:t>here is no singular approach to performance management, and a</w:t>
      </w:r>
      <w:r w:rsidR="00364B88" w:rsidRPr="00F94824">
        <w:rPr>
          <w:sz w:val="24"/>
          <w:szCs w:val="24"/>
        </w:rPr>
        <w:t xml:space="preserve"> range of activities </w:t>
      </w:r>
      <w:r w:rsidR="004C23CE" w:rsidRPr="00F94824">
        <w:rPr>
          <w:sz w:val="24"/>
          <w:szCs w:val="24"/>
        </w:rPr>
        <w:t>should be used in order to assist</w:t>
      </w:r>
      <w:r w:rsidR="00364B88" w:rsidRPr="00F94824">
        <w:rPr>
          <w:sz w:val="24"/>
          <w:szCs w:val="24"/>
        </w:rPr>
        <w:t xml:space="preserve"> manager</w:t>
      </w:r>
      <w:r w:rsidR="004C23CE" w:rsidRPr="00F94824">
        <w:rPr>
          <w:sz w:val="24"/>
          <w:szCs w:val="24"/>
        </w:rPr>
        <w:t>s</w:t>
      </w:r>
      <w:r w:rsidR="00364B88" w:rsidRPr="00F94824">
        <w:rPr>
          <w:sz w:val="24"/>
          <w:szCs w:val="24"/>
        </w:rPr>
        <w:t xml:space="preserve"> and employee</w:t>
      </w:r>
      <w:r w:rsidR="004C23CE" w:rsidRPr="00F94824">
        <w:rPr>
          <w:sz w:val="24"/>
          <w:szCs w:val="24"/>
        </w:rPr>
        <w:t>s</w:t>
      </w:r>
      <w:r w:rsidR="00364B88" w:rsidRPr="00F94824">
        <w:rPr>
          <w:sz w:val="24"/>
          <w:szCs w:val="24"/>
        </w:rPr>
        <w:t xml:space="preserve"> </w:t>
      </w:r>
      <w:r w:rsidR="00101B94" w:rsidRPr="00F94824">
        <w:rPr>
          <w:sz w:val="24"/>
          <w:szCs w:val="24"/>
        </w:rPr>
        <w:t>assess</w:t>
      </w:r>
      <w:r w:rsidR="004C23CE" w:rsidRPr="00F94824">
        <w:rPr>
          <w:sz w:val="24"/>
          <w:szCs w:val="24"/>
        </w:rPr>
        <w:t xml:space="preserve"> an individual’s performance. </w:t>
      </w:r>
      <w:r w:rsidRPr="00F94824">
        <w:rPr>
          <w:sz w:val="24"/>
          <w:szCs w:val="24"/>
        </w:rPr>
        <w:t>Some of these activities include:</w:t>
      </w:r>
    </w:p>
    <w:p w14:paraId="548E4180" w14:textId="77777777" w:rsidR="008F287A" w:rsidRPr="00F94824" w:rsidRDefault="005A04BB" w:rsidP="00F94824">
      <w:pPr>
        <w:jc w:val="both"/>
        <w:rPr>
          <w:b/>
          <w:bCs/>
          <w:sz w:val="24"/>
          <w:szCs w:val="24"/>
        </w:rPr>
      </w:pPr>
      <w:r w:rsidRPr="00F94824">
        <w:rPr>
          <w:b/>
          <w:bCs/>
          <w:sz w:val="24"/>
          <w:szCs w:val="24"/>
        </w:rPr>
        <w:t>Performance reviews</w:t>
      </w:r>
    </w:p>
    <w:p w14:paraId="7A723EA5" w14:textId="367BEEED" w:rsidR="00D86B80" w:rsidRPr="00F94824" w:rsidRDefault="008C239A" w:rsidP="00F94824">
      <w:pPr>
        <w:jc w:val="both"/>
        <w:rPr>
          <w:sz w:val="24"/>
          <w:szCs w:val="24"/>
        </w:rPr>
      </w:pPr>
      <w:r w:rsidRPr="00F94824">
        <w:rPr>
          <w:sz w:val="24"/>
          <w:szCs w:val="24"/>
        </w:rPr>
        <w:t xml:space="preserve">The CIPD </w:t>
      </w:r>
      <w:r w:rsidR="00D86B80" w:rsidRPr="00F94824">
        <w:rPr>
          <w:sz w:val="24"/>
          <w:szCs w:val="24"/>
        </w:rPr>
        <w:t xml:space="preserve">(2022a) </w:t>
      </w:r>
      <w:r w:rsidRPr="00F94824">
        <w:rPr>
          <w:sz w:val="24"/>
          <w:szCs w:val="24"/>
        </w:rPr>
        <w:t>suggest</w:t>
      </w:r>
      <w:r w:rsidR="00D86B80" w:rsidRPr="00F94824">
        <w:rPr>
          <w:sz w:val="24"/>
          <w:szCs w:val="24"/>
        </w:rPr>
        <w:t xml:space="preserve"> that </w:t>
      </w:r>
      <w:r w:rsidRPr="00F94824">
        <w:rPr>
          <w:sz w:val="24"/>
          <w:szCs w:val="24"/>
        </w:rPr>
        <w:t>performance reviews</w:t>
      </w:r>
      <w:r w:rsidR="00C05D4F" w:rsidRPr="00F94824">
        <w:rPr>
          <w:sz w:val="24"/>
          <w:szCs w:val="24"/>
        </w:rPr>
        <w:t>, also known as annual appraisals,</w:t>
      </w:r>
      <w:r w:rsidRPr="00F94824">
        <w:rPr>
          <w:sz w:val="24"/>
          <w:szCs w:val="24"/>
        </w:rPr>
        <w:t xml:space="preserve"> are utilised to help inform decision making with regards to pay, bonuses, redundancy, and other organisational decisions.</w:t>
      </w:r>
    </w:p>
    <w:p w14:paraId="400A6ECF" w14:textId="77777777" w:rsidR="00C05D4F" w:rsidRPr="00F94824" w:rsidRDefault="008C239A" w:rsidP="00F94824">
      <w:pPr>
        <w:jc w:val="both"/>
        <w:rPr>
          <w:sz w:val="24"/>
          <w:szCs w:val="24"/>
        </w:rPr>
      </w:pPr>
      <w:r w:rsidRPr="00F94824">
        <w:rPr>
          <w:sz w:val="24"/>
          <w:szCs w:val="24"/>
        </w:rPr>
        <w:t>Performance reviews are a</w:t>
      </w:r>
      <w:r w:rsidR="005A04BB" w:rsidRPr="00F94824">
        <w:rPr>
          <w:sz w:val="24"/>
          <w:szCs w:val="24"/>
        </w:rPr>
        <w:t xml:space="preserve"> traditional, formal method </w:t>
      </w:r>
      <w:r w:rsidR="00A50B84" w:rsidRPr="00F94824">
        <w:rPr>
          <w:sz w:val="24"/>
          <w:szCs w:val="24"/>
        </w:rPr>
        <w:t xml:space="preserve">that measures employee performance against various sets of metrics. The metrics used will depend on the </w:t>
      </w:r>
      <w:r w:rsidR="00FC185E" w:rsidRPr="00F94824">
        <w:rPr>
          <w:sz w:val="24"/>
          <w:szCs w:val="24"/>
        </w:rPr>
        <w:t>context of the role</w:t>
      </w:r>
      <w:r w:rsidR="00B42CC2" w:rsidRPr="00F94824">
        <w:rPr>
          <w:sz w:val="24"/>
          <w:szCs w:val="24"/>
        </w:rPr>
        <w:t xml:space="preserve">, the availability of data </w:t>
      </w:r>
      <w:r w:rsidR="00FC185E" w:rsidRPr="00F94824">
        <w:rPr>
          <w:sz w:val="24"/>
          <w:szCs w:val="24"/>
        </w:rPr>
        <w:t xml:space="preserve">and the </w:t>
      </w:r>
      <w:r w:rsidR="00A50B84" w:rsidRPr="00F94824">
        <w:rPr>
          <w:sz w:val="24"/>
          <w:szCs w:val="24"/>
        </w:rPr>
        <w:t xml:space="preserve">objectives of the </w:t>
      </w:r>
      <w:r w:rsidR="004131D6" w:rsidRPr="00F94824">
        <w:rPr>
          <w:sz w:val="24"/>
          <w:szCs w:val="24"/>
        </w:rPr>
        <w:t>organisation</w:t>
      </w:r>
      <w:r w:rsidR="00B42CC2" w:rsidRPr="00F94824">
        <w:rPr>
          <w:sz w:val="24"/>
          <w:szCs w:val="24"/>
        </w:rPr>
        <w:t xml:space="preserve">. </w:t>
      </w:r>
      <w:r w:rsidR="004131D6" w:rsidRPr="00F94824">
        <w:rPr>
          <w:sz w:val="24"/>
          <w:szCs w:val="24"/>
        </w:rPr>
        <w:t>For example, a salesperson may be appraised against the number of sales they generate</w:t>
      </w:r>
      <w:r w:rsidR="00FC185E" w:rsidRPr="00F94824">
        <w:rPr>
          <w:sz w:val="24"/>
          <w:szCs w:val="24"/>
        </w:rPr>
        <w:t xml:space="preserve">. </w:t>
      </w:r>
      <w:r w:rsidR="008F287A" w:rsidRPr="00F94824">
        <w:rPr>
          <w:sz w:val="24"/>
          <w:szCs w:val="24"/>
        </w:rPr>
        <w:t>However, not all metrics centre on results and may also apply to the learning and development of employees or their conduct and attitudes in relation to the values of the organisation (Gifford, 2022).</w:t>
      </w:r>
      <w:r w:rsidRPr="00F94824">
        <w:rPr>
          <w:sz w:val="24"/>
          <w:szCs w:val="24"/>
        </w:rPr>
        <w:t xml:space="preserve"> </w:t>
      </w:r>
    </w:p>
    <w:p w14:paraId="3891C9F6" w14:textId="6416215A" w:rsidR="008C239A" w:rsidRPr="00F94824" w:rsidRDefault="008C239A" w:rsidP="00F94824">
      <w:pPr>
        <w:jc w:val="both"/>
        <w:rPr>
          <w:sz w:val="24"/>
          <w:szCs w:val="24"/>
        </w:rPr>
      </w:pPr>
      <w:r w:rsidRPr="00F94824">
        <w:rPr>
          <w:sz w:val="24"/>
          <w:szCs w:val="24"/>
        </w:rPr>
        <w:t>Whilst performance reviews provide an important evaluation of employee performance</w:t>
      </w:r>
      <w:r w:rsidR="00D86B80" w:rsidRPr="00F94824">
        <w:rPr>
          <w:sz w:val="24"/>
          <w:szCs w:val="24"/>
        </w:rPr>
        <w:t xml:space="preserve"> the CIPD (2016) evidence review suggests that managers can sometimes exercise bias in appraisals, leaving employees feeling unfairly treated and deflated. </w:t>
      </w:r>
      <w:r w:rsidR="00526C6C" w:rsidRPr="00F94824">
        <w:rPr>
          <w:sz w:val="24"/>
          <w:szCs w:val="24"/>
        </w:rPr>
        <w:t xml:space="preserve">Moreover, appraisals have also been criticised for being time-consuming and not providing helpful and meaningful feedback for employees (Taylor and Woodhams, 2022). </w:t>
      </w:r>
      <w:r w:rsidR="00D86B80" w:rsidRPr="00F94824">
        <w:rPr>
          <w:sz w:val="24"/>
          <w:szCs w:val="24"/>
        </w:rPr>
        <w:t xml:space="preserve">In order to tackle this, the </w:t>
      </w:r>
      <w:r w:rsidR="00526C6C" w:rsidRPr="00F94824">
        <w:rPr>
          <w:sz w:val="24"/>
          <w:szCs w:val="24"/>
        </w:rPr>
        <w:t xml:space="preserve">CIPD (2016) </w:t>
      </w:r>
      <w:r w:rsidR="00D86B80" w:rsidRPr="00F94824">
        <w:rPr>
          <w:sz w:val="24"/>
          <w:szCs w:val="24"/>
        </w:rPr>
        <w:t xml:space="preserve">report </w:t>
      </w:r>
      <w:r w:rsidR="00526C6C" w:rsidRPr="00F94824">
        <w:rPr>
          <w:sz w:val="24"/>
          <w:szCs w:val="24"/>
        </w:rPr>
        <w:t>recommends</w:t>
      </w:r>
      <w:r w:rsidR="00D86B80" w:rsidRPr="00F94824">
        <w:rPr>
          <w:sz w:val="24"/>
          <w:szCs w:val="24"/>
        </w:rPr>
        <w:t xml:space="preserve"> </w:t>
      </w:r>
      <w:r w:rsidR="00526C6C" w:rsidRPr="00F94824">
        <w:rPr>
          <w:sz w:val="24"/>
          <w:szCs w:val="24"/>
        </w:rPr>
        <w:t>checking-in on employees after performance-related conversations and allowing them to raise any queries or concerns.</w:t>
      </w:r>
    </w:p>
    <w:p w14:paraId="5FFC10FE" w14:textId="4FC9417E" w:rsidR="008C239A" w:rsidRPr="00F94824" w:rsidRDefault="00C05D4F" w:rsidP="00F94824">
      <w:pPr>
        <w:jc w:val="both"/>
        <w:rPr>
          <w:b/>
          <w:bCs/>
          <w:sz w:val="24"/>
          <w:szCs w:val="24"/>
        </w:rPr>
      </w:pPr>
      <w:r w:rsidRPr="00F94824">
        <w:rPr>
          <w:b/>
          <w:bCs/>
          <w:sz w:val="24"/>
          <w:szCs w:val="24"/>
        </w:rPr>
        <w:t>Continuous performance management</w:t>
      </w:r>
    </w:p>
    <w:p w14:paraId="0E434FA9" w14:textId="4A33DE38" w:rsidR="00D51CE5" w:rsidRPr="00F94824" w:rsidRDefault="00C05D4F" w:rsidP="00F94824">
      <w:pPr>
        <w:jc w:val="both"/>
        <w:rPr>
          <w:sz w:val="24"/>
          <w:szCs w:val="24"/>
        </w:rPr>
      </w:pPr>
      <w:r w:rsidRPr="00F94824">
        <w:rPr>
          <w:sz w:val="24"/>
          <w:szCs w:val="24"/>
        </w:rPr>
        <w:t xml:space="preserve">Unlike annual appraisals, continuous performance management allows employees to receive regular feedback </w:t>
      </w:r>
      <w:r w:rsidR="00FD5090" w:rsidRPr="00F94824">
        <w:rPr>
          <w:sz w:val="24"/>
          <w:szCs w:val="24"/>
        </w:rPr>
        <w:t xml:space="preserve">which can </w:t>
      </w:r>
      <w:r w:rsidRPr="00F94824">
        <w:rPr>
          <w:sz w:val="24"/>
          <w:szCs w:val="24"/>
        </w:rPr>
        <w:t xml:space="preserve">help them </w:t>
      </w:r>
      <w:r w:rsidR="00FD5090" w:rsidRPr="00F94824">
        <w:rPr>
          <w:sz w:val="24"/>
          <w:szCs w:val="24"/>
        </w:rPr>
        <w:t>understand areas where they are achieving and help identify where training may be required.</w:t>
      </w:r>
      <w:r w:rsidR="00D51CE5" w:rsidRPr="00F94824">
        <w:rPr>
          <w:sz w:val="24"/>
          <w:szCs w:val="24"/>
        </w:rPr>
        <w:t xml:space="preserve"> Moreover, it is considered as a modern, holistic approach to performance management which helps to support an agile business environment (Clear Review, 2019).</w:t>
      </w:r>
    </w:p>
    <w:p w14:paraId="74891F1C" w14:textId="178E6619" w:rsidR="00C05D4F" w:rsidRPr="00F94824" w:rsidRDefault="001673BF" w:rsidP="00F94824">
      <w:pPr>
        <w:jc w:val="both"/>
        <w:rPr>
          <w:sz w:val="24"/>
          <w:szCs w:val="24"/>
        </w:rPr>
      </w:pPr>
      <w:r w:rsidRPr="00F94824">
        <w:rPr>
          <w:sz w:val="24"/>
          <w:szCs w:val="24"/>
        </w:rPr>
        <w:t xml:space="preserve">By having regular one-to-ones, managers create opportunities </w:t>
      </w:r>
      <w:r w:rsidR="00C05D4F" w:rsidRPr="00F94824">
        <w:rPr>
          <w:sz w:val="24"/>
          <w:szCs w:val="24"/>
        </w:rPr>
        <w:t xml:space="preserve">to </w:t>
      </w:r>
      <w:r w:rsidR="00FD5090" w:rsidRPr="00F94824">
        <w:rPr>
          <w:sz w:val="24"/>
          <w:szCs w:val="24"/>
        </w:rPr>
        <w:t>deliver extrinsic rewards such as prais</w:t>
      </w:r>
      <w:r w:rsidRPr="00F94824">
        <w:rPr>
          <w:sz w:val="24"/>
          <w:szCs w:val="24"/>
        </w:rPr>
        <w:t xml:space="preserve">ing employees for reaching specific goals or delivering objectives (Kalnai, 2022). </w:t>
      </w:r>
      <w:r w:rsidR="00AD7A1F" w:rsidRPr="00F94824">
        <w:rPr>
          <w:sz w:val="24"/>
          <w:szCs w:val="24"/>
        </w:rPr>
        <w:t>In turn, t</w:t>
      </w:r>
      <w:r w:rsidRPr="00F94824">
        <w:rPr>
          <w:sz w:val="24"/>
          <w:szCs w:val="24"/>
        </w:rPr>
        <w:t xml:space="preserve">his can </w:t>
      </w:r>
      <w:r w:rsidR="00D51CE5" w:rsidRPr="00F94824">
        <w:rPr>
          <w:sz w:val="24"/>
          <w:szCs w:val="24"/>
        </w:rPr>
        <w:t>improve employee engagement</w:t>
      </w:r>
      <w:r w:rsidRPr="00F94824">
        <w:rPr>
          <w:sz w:val="24"/>
          <w:szCs w:val="24"/>
        </w:rPr>
        <w:t xml:space="preserve"> </w:t>
      </w:r>
      <w:r w:rsidR="00AD7A1F" w:rsidRPr="00F94824">
        <w:rPr>
          <w:sz w:val="24"/>
          <w:szCs w:val="24"/>
        </w:rPr>
        <w:t>and therefore produce a high level of commitment from employees, reducing staff turnover and improving organisational performance (Peters, 2023).</w:t>
      </w:r>
    </w:p>
    <w:p w14:paraId="1EC715B9" w14:textId="316389DA" w:rsidR="00AD7A1F" w:rsidRPr="00F94824" w:rsidRDefault="0038409D" w:rsidP="00F94824">
      <w:pPr>
        <w:jc w:val="both"/>
        <w:rPr>
          <w:sz w:val="24"/>
          <w:szCs w:val="24"/>
        </w:rPr>
      </w:pPr>
      <w:r w:rsidRPr="00F94824">
        <w:rPr>
          <w:sz w:val="24"/>
          <w:szCs w:val="24"/>
        </w:rPr>
        <w:t xml:space="preserve">In conclusion, performance management should be tailored to the </w:t>
      </w:r>
      <w:r w:rsidR="00695F9E" w:rsidRPr="00F94824">
        <w:rPr>
          <w:sz w:val="24"/>
          <w:szCs w:val="24"/>
        </w:rPr>
        <w:t>organisation’s objective and the context of the employees’ role. Furthermore, a balance of formal and informal activities should be used to best support the relationship between employees and managers.</w:t>
      </w:r>
    </w:p>
    <w:p w14:paraId="49BCF817" w14:textId="77777777" w:rsidR="00AD7A1F" w:rsidRPr="00F94824" w:rsidRDefault="00AD7A1F" w:rsidP="00F94824">
      <w:pPr>
        <w:jc w:val="both"/>
        <w:rPr>
          <w:color w:val="ED7D31" w:themeColor="accent2"/>
          <w:sz w:val="24"/>
          <w:szCs w:val="24"/>
        </w:rPr>
      </w:pPr>
    </w:p>
    <w:p w14:paraId="46FACF36" w14:textId="2BD0567F" w:rsidR="00D24F5F" w:rsidRPr="00F94824" w:rsidRDefault="00421FCD" w:rsidP="00F94824">
      <w:pPr>
        <w:jc w:val="both"/>
        <w:rPr>
          <w:sz w:val="24"/>
          <w:szCs w:val="24"/>
        </w:rPr>
      </w:pPr>
      <w:r w:rsidRPr="00F94824">
        <w:rPr>
          <w:b/>
          <w:bCs/>
          <w:sz w:val="28"/>
          <w:szCs w:val="28"/>
        </w:rPr>
        <w:t xml:space="preserve">How People Professionals </w:t>
      </w:r>
      <w:r w:rsidR="006A35A3" w:rsidRPr="00F94824">
        <w:rPr>
          <w:b/>
          <w:bCs/>
          <w:sz w:val="28"/>
          <w:szCs w:val="28"/>
        </w:rPr>
        <w:t>Can</w:t>
      </w:r>
      <w:r w:rsidRPr="00F94824">
        <w:rPr>
          <w:b/>
          <w:bCs/>
          <w:sz w:val="28"/>
          <w:szCs w:val="28"/>
        </w:rPr>
        <w:t xml:space="preserve"> </w:t>
      </w:r>
      <w:r w:rsidR="00F94824">
        <w:rPr>
          <w:b/>
          <w:bCs/>
          <w:sz w:val="28"/>
          <w:szCs w:val="28"/>
        </w:rPr>
        <w:t>S</w:t>
      </w:r>
      <w:r w:rsidRPr="00F94824">
        <w:rPr>
          <w:b/>
          <w:bCs/>
          <w:sz w:val="28"/>
          <w:szCs w:val="28"/>
        </w:rPr>
        <w:t xml:space="preserve">upport </w:t>
      </w:r>
      <w:r w:rsidR="00F94824">
        <w:rPr>
          <w:b/>
          <w:bCs/>
          <w:sz w:val="28"/>
          <w:szCs w:val="28"/>
        </w:rPr>
        <w:t>L</w:t>
      </w:r>
      <w:r w:rsidRPr="00F94824">
        <w:rPr>
          <w:b/>
          <w:bCs/>
          <w:sz w:val="28"/>
          <w:szCs w:val="28"/>
        </w:rPr>
        <w:t xml:space="preserve">ine </w:t>
      </w:r>
      <w:r w:rsidR="00F94824">
        <w:rPr>
          <w:b/>
          <w:bCs/>
          <w:sz w:val="28"/>
          <w:szCs w:val="28"/>
        </w:rPr>
        <w:t>M</w:t>
      </w:r>
      <w:r w:rsidRPr="00F94824">
        <w:rPr>
          <w:b/>
          <w:bCs/>
          <w:sz w:val="28"/>
          <w:szCs w:val="28"/>
        </w:rPr>
        <w:t xml:space="preserve">anagers </w:t>
      </w:r>
      <w:r w:rsidR="00D24F5F" w:rsidRPr="00F94824">
        <w:rPr>
          <w:sz w:val="24"/>
          <w:szCs w:val="24"/>
        </w:rPr>
        <w:t>(AC 3.2)</w:t>
      </w:r>
      <w:r w:rsidR="00C126C8" w:rsidRPr="00F94824">
        <w:rPr>
          <w:sz w:val="24"/>
          <w:szCs w:val="24"/>
        </w:rPr>
        <w:t xml:space="preserve"> </w:t>
      </w:r>
    </w:p>
    <w:p w14:paraId="0ABC8B20" w14:textId="40273DEF" w:rsidR="00CA4598" w:rsidRPr="00F94824" w:rsidRDefault="001103C6" w:rsidP="00F94824">
      <w:pPr>
        <w:jc w:val="both"/>
        <w:rPr>
          <w:sz w:val="24"/>
          <w:szCs w:val="24"/>
        </w:rPr>
      </w:pPr>
      <w:r w:rsidRPr="00F94824">
        <w:rPr>
          <w:sz w:val="24"/>
          <w:szCs w:val="24"/>
        </w:rPr>
        <w:t xml:space="preserve">Communication and delivery of an organisation's rewards and benefits to employees are often a responsibility that line managers hold </w:t>
      </w:r>
      <w:r w:rsidR="000616BC" w:rsidRPr="00F94824">
        <w:rPr>
          <w:sz w:val="24"/>
          <w:szCs w:val="24"/>
        </w:rPr>
        <w:t>and</w:t>
      </w:r>
      <w:r w:rsidRPr="00F94824">
        <w:rPr>
          <w:sz w:val="24"/>
          <w:szCs w:val="24"/>
        </w:rPr>
        <w:t xml:space="preserve"> should </w:t>
      </w:r>
      <w:r w:rsidR="000616BC" w:rsidRPr="00F94824">
        <w:rPr>
          <w:sz w:val="24"/>
          <w:szCs w:val="24"/>
        </w:rPr>
        <w:t xml:space="preserve">therefore </w:t>
      </w:r>
      <w:r w:rsidRPr="00F94824">
        <w:rPr>
          <w:sz w:val="24"/>
          <w:szCs w:val="24"/>
        </w:rPr>
        <w:t xml:space="preserve">be supported to effectively make </w:t>
      </w:r>
      <w:r w:rsidRPr="00F94824">
        <w:rPr>
          <w:sz w:val="24"/>
          <w:szCs w:val="24"/>
        </w:rPr>
        <w:lastRenderedPageBreak/>
        <w:t xml:space="preserve">reward decisions that are fair, consistent and </w:t>
      </w:r>
      <w:r w:rsidR="000616BC" w:rsidRPr="00F94824">
        <w:rPr>
          <w:sz w:val="24"/>
          <w:szCs w:val="24"/>
        </w:rPr>
        <w:t>legally complaint. Because this is often specialist knowledge held by people professionals, a cohesive approach to reward between line mangers and people professionals</w:t>
      </w:r>
      <w:r w:rsidR="003906CC">
        <w:rPr>
          <w:sz w:val="24"/>
          <w:szCs w:val="24"/>
        </w:rPr>
        <w:t xml:space="preserve"> is recommended</w:t>
      </w:r>
      <w:r w:rsidR="000616BC" w:rsidRPr="00F94824">
        <w:rPr>
          <w:sz w:val="24"/>
          <w:szCs w:val="24"/>
        </w:rPr>
        <w:t xml:space="preserve"> (NHS Employers, 2020).</w:t>
      </w:r>
      <w:r w:rsidR="00CA4598" w:rsidRPr="00F94824">
        <w:rPr>
          <w:sz w:val="24"/>
          <w:szCs w:val="24"/>
        </w:rPr>
        <w:t xml:space="preserve"> </w:t>
      </w:r>
    </w:p>
    <w:p w14:paraId="651C30DA" w14:textId="6672DC69" w:rsidR="00CA4598" w:rsidRPr="00F94824" w:rsidRDefault="00CA4598" w:rsidP="00F94824">
      <w:pPr>
        <w:jc w:val="both"/>
        <w:rPr>
          <w:sz w:val="24"/>
          <w:szCs w:val="24"/>
        </w:rPr>
      </w:pPr>
      <w:r w:rsidRPr="00F94824">
        <w:rPr>
          <w:sz w:val="24"/>
          <w:szCs w:val="24"/>
        </w:rPr>
        <w:t>HR</w:t>
      </w:r>
      <w:r w:rsidR="00C6624F" w:rsidRPr="00F94824">
        <w:rPr>
          <w:sz w:val="24"/>
          <w:szCs w:val="24"/>
        </w:rPr>
        <w:t xml:space="preserve"> need to ensure that line managers</w:t>
      </w:r>
      <w:r w:rsidR="00627E9B" w:rsidRPr="00F94824">
        <w:rPr>
          <w:sz w:val="24"/>
          <w:szCs w:val="24"/>
        </w:rPr>
        <w:t xml:space="preserve"> are provided with training to</w:t>
      </w:r>
      <w:r w:rsidR="00C6624F" w:rsidRPr="00F94824">
        <w:rPr>
          <w:sz w:val="24"/>
          <w:szCs w:val="24"/>
        </w:rPr>
        <w:t xml:space="preserve"> understand </w:t>
      </w:r>
      <w:r w:rsidRPr="00F94824">
        <w:rPr>
          <w:sz w:val="24"/>
          <w:szCs w:val="24"/>
        </w:rPr>
        <w:t xml:space="preserve">the </w:t>
      </w:r>
      <w:r w:rsidR="00627E9B" w:rsidRPr="00F94824">
        <w:rPr>
          <w:sz w:val="24"/>
          <w:szCs w:val="24"/>
        </w:rPr>
        <w:t xml:space="preserve">various components of reward management such as, </w:t>
      </w:r>
      <w:r w:rsidRPr="00F94824">
        <w:rPr>
          <w:sz w:val="24"/>
          <w:szCs w:val="24"/>
        </w:rPr>
        <w:t>grading and pay structure</w:t>
      </w:r>
      <w:r w:rsidR="00627E9B" w:rsidRPr="00F94824">
        <w:rPr>
          <w:sz w:val="24"/>
          <w:szCs w:val="24"/>
        </w:rPr>
        <w:t xml:space="preserve"> and</w:t>
      </w:r>
      <w:r w:rsidRPr="00F94824">
        <w:rPr>
          <w:sz w:val="24"/>
          <w:szCs w:val="24"/>
        </w:rPr>
        <w:t xml:space="preserve"> performance appraisals.</w:t>
      </w:r>
      <w:r w:rsidR="00627E9B" w:rsidRPr="00F94824">
        <w:rPr>
          <w:sz w:val="24"/>
          <w:szCs w:val="24"/>
        </w:rPr>
        <w:t xml:space="preserve"> This is important because failure to </w:t>
      </w:r>
      <w:r w:rsidR="00627E9B" w:rsidRPr="00F94824">
        <w:rPr>
          <w:sz w:val="24"/>
          <w:szCs w:val="24"/>
        </w:rPr>
        <w:t xml:space="preserve">support line managers in </w:t>
      </w:r>
      <w:r w:rsidR="00627E9B" w:rsidRPr="00F94824">
        <w:rPr>
          <w:sz w:val="24"/>
          <w:szCs w:val="24"/>
        </w:rPr>
        <w:t>delivering</w:t>
      </w:r>
      <w:r w:rsidR="00627E9B" w:rsidRPr="00F94824">
        <w:rPr>
          <w:sz w:val="24"/>
          <w:szCs w:val="24"/>
        </w:rPr>
        <w:t xml:space="preserve"> </w:t>
      </w:r>
      <w:r w:rsidR="00627E9B" w:rsidRPr="00F94824">
        <w:rPr>
          <w:sz w:val="24"/>
          <w:szCs w:val="24"/>
        </w:rPr>
        <w:t xml:space="preserve">rewards in line with organisation policies could </w:t>
      </w:r>
      <w:r w:rsidR="00627E9B" w:rsidRPr="00F94824">
        <w:rPr>
          <w:sz w:val="24"/>
          <w:szCs w:val="24"/>
        </w:rPr>
        <w:t xml:space="preserve">lead to the collapse of a </w:t>
      </w:r>
      <w:r w:rsidR="00627E9B" w:rsidRPr="00F94824">
        <w:rPr>
          <w:sz w:val="24"/>
          <w:szCs w:val="24"/>
        </w:rPr>
        <w:t xml:space="preserve">fair and consistent </w:t>
      </w:r>
      <w:r w:rsidR="00627E9B" w:rsidRPr="00F94824">
        <w:rPr>
          <w:sz w:val="24"/>
          <w:szCs w:val="24"/>
        </w:rPr>
        <w:t>reward and benefits system</w:t>
      </w:r>
      <w:r w:rsidR="00627E9B" w:rsidRPr="00F94824">
        <w:rPr>
          <w:sz w:val="24"/>
          <w:szCs w:val="24"/>
        </w:rPr>
        <w:t xml:space="preserve">. Furthermore, this could damage the psychological contract and lead to a drop in employee and organisation performance </w:t>
      </w:r>
      <w:r w:rsidRPr="00F94824">
        <w:rPr>
          <w:sz w:val="24"/>
          <w:szCs w:val="24"/>
        </w:rPr>
        <w:t xml:space="preserve">(Taylor &amp; Woodhams, 2022). </w:t>
      </w:r>
    </w:p>
    <w:p w14:paraId="04F621D0" w14:textId="2639927E" w:rsidR="00C04170" w:rsidRPr="00F94824" w:rsidRDefault="0099409D" w:rsidP="00F94824">
      <w:pPr>
        <w:jc w:val="both"/>
        <w:rPr>
          <w:sz w:val="24"/>
          <w:szCs w:val="24"/>
        </w:rPr>
      </w:pPr>
      <w:r w:rsidRPr="00F94824">
        <w:rPr>
          <w:sz w:val="24"/>
          <w:szCs w:val="24"/>
        </w:rPr>
        <w:t>According to Hayes (2023) l</w:t>
      </w:r>
      <w:r w:rsidR="00CA4598" w:rsidRPr="00F94824">
        <w:rPr>
          <w:sz w:val="24"/>
          <w:szCs w:val="24"/>
        </w:rPr>
        <w:t xml:space="preserve">ine managers </w:t>
      </w:r>
      <w:r w:rsidR="00627E9B" w:rsidRPr="00F94824">
        <w:rPr>
          <w:sz w:val="24"/>
          <w:szCs w:val="24"/>
        </w:rPr>
        <w:t xml:space="preserve">should also be provided </w:t>
      </w:r>
      <w:r w:rsidR="00CA4598" w:rsidRPr="00F94824">
        <w:rPr>
          <w:sz w:val="24"/>
          <w:szCs w:val="24"/>
        </w:rPr>
        <w:t xml:space="preserve">with the necessary tools to support them in making reward decisions. For example, </w:t>
      </w:r>
      <w:r w:rsidR="00C04170" w:rsidRPr="00F94824">
        <w:rPr>
          <w:sz w:val="24"/>
          <w:szCs w:val="24"/>
        </w:rPr>
        <w:t>providing line managers with the information required to produce an accurate cost-benefit analysis, allowing them to make decisions that help maximise the value of employees</w:t>
      </w:r>
      <w:r w:rsidRPr="00F94824">
        <w:rPr>
          <w:sz w:val="24"/>
          <w:szCs w:val="24"/>
        </w:rPr>
        <w:t xml:space="preserve">, fairly distribute reward and motivate talent. </w:t>
      </w:r>
    </w:p>
    <w:p w14:paraId="1572F573" w14:textId="26DB8AF6" w:rsidR="00CA4598" w:rsidRPr="00F94824" w:rsidRDefault="00CA4598" w:rsidP="00F94824">
      <w:pPr>
        <w:jc w:val="both"/>
        <w:rPr>
          <w:sz w:val="24"/>
          <w:szCs w:val="24"/>
        </w:rPr>
      </w:pPr>
      <w:r w:rsidRPr="00F94824">
        <w:rPr>
          <w:sz w:val="24"/>
          <w:szCs w:val="24"/>
        </w:rPr>
        <w:t>HR should communicate clearly and regularly with line managers about the reward strategy and policies, and how they align with the organisational goals and values. HR should also seek feedback from line managers on the effectiveness and impact of the reward practices</w:t>
      </w:r>
      <w:r w:rsidR="00B67CE7" w:rsidRPr="00F94824">
        <w:rPr>
          <w:sz w:val="24"/>
          <w:szCs w:val="24"/>
        </w:rPr>
        <w:t xml:space="preserve"> </w:t>
      </w:r>
      <w:r w:rsidRPr="00F94824">
        <w:rPr>
          <w:sz w:val="24"/>
          <w:szCs w:val="24"/>
        </w:rPr>
        <w:t>and involve them in the design and review of the reward systems</w:t>
      </w:r>
      <w:r w:rsidR="00C126C8" w:rsidRPr="00F94824">
        <w:rPr>
          <w:sz w:val="24"/>
          <w:szCs w:val="24"/>
        </w:rPr>
        <w:t xml:space="preserve"> (Quilliam, 2023)</w:t>
      </w:r>
      <w:r w:rsidRPr="00F94824">
        <w:rPr>
          <w:sz w:val="24"/>
          <w:szCs w:val="24"/>
        </w:rPr>
        <w:t>.</w:t>
      </w:r>
    </w:p>
    <w:p w14:paraId="576FEEE5" w14:textId="1D4BAED9" w:rsidR="00136BEC" w:rsidRPr="00F94824" w:rsidRDefault="00B67CE7" w:rsidP="00F94824">
      <w:pPr>
        <w:jc w:val="both"/>
        <w:rPr>
          <w:sz w:val="24"/>
          <w:szCs w:val="24"/>
        </w:rPr>
      </w:pPr>
      <w:r w:rsidRPr="00F94824">
        <w:rPr>
          <w:sz w:val="24"/>
          <w:szCs w:val="24"/>
        </w:rPr>
        <w:t>Although HR professionals</w:t>
      </w:r>
      <w:r w:rsidR="00136BEC" w:rsidRPr="00F94824">
        <w:rPr>
          <w:sz w:val="24"/>
          <w:szCs w:val="24"/>
        </w:rPr>
        <w:t xml:space="preserve"> play a key role in the reward system by</w:t>
      </w:r>
      <w:r w:rsidRPr="00F94824">
        <w:rPr>
          <w:sz w:val="24"/>
          <w:szCs w:val="24"/>
        </w:rPr>
        <w:t xml:space="preserve"> supporting line managers develop and deliver reward strategies, it is important to consider th</w:t>
      </w:r>
      <w:r w:rsidR="00136BEC" w:rsidRPr="00F94824">
        <w:rPr>
          <w:sz w:val="24"/>
          <w:szCs w:val="24"/>
        </w:rPr>
        <w:t>e difficulties in accurately monitoring the impact of reward outcomes which could affect the employee’s view of who is responsible for the reward system (Barton, 2017b).</w:t>
      </w:r>
      <w:r w:rsidR="00B077B0" w:rsidRPr="00F94824">
        <w:rPr>
          <w:sz w:val="24"/>
          <w:szCs w:val="24"/>
        </w:rPr>
        <w:t xml:space="preserve"> Therefore, it is imperative that </w:t>
      </w:r>
      <w:r w:rsidR="00F8462B" w:rsidRPr="00F94824">
        <w:rPr>
          <w:sz w:val="24"/>
          <w:szCs w:val="24"/>
        </w:rPr>
        <w:t>there is a good relationship and clear communication between HR and line managers.</w:t>
      </w:r>
    </w:p>
    <w:p w14:paraId="20285294" w14:textId="77777777" w:rsidR="00421FCD" w:rsidRPr="00F94824" w:rsidRDefault="00421FCD" w:rsidP="00F94824">
      <w:pPr>
        <w:jc w:val="both"/>
        <w:rPr>
          <w:sz w:val="24"/>
          <w:szCs w:val="24"/>
        </w:rPr>
      </w:pPr>
    </w:p>
    <w:p w14:paraId="659E1E65" w14:textId="57CCEECE" w:rsidR="00D24F5F" w:rsidRPr="00F94824" w:rsidRDefault="00421FCD" w:rsidP="00F94824">
      <w:pPr>
        <w:jc w:val="both"/>
        <w:rPr>
          <w:sz w:val="24"/>
          <w:szCs w:val="24"/>
        </w:rPr>
      </w:pPr>
      <w:r w:rsidRPr="00F94824">
        <w:rPr>
          <w:b/>
          <w:bCs/>
          <w:sz w:val="28"/>
          <w:szCs w:val="28"/>
        </w:rPr>
        <w:t>L</w:t>
      </w:r>
      <w:r w:rsidR="00D24F5F" w:rsidRPr="00F94824">
        <w:rPr>
          <w:b/>
          <w:bCs/>
          <w:sz w:val="28"/>
          <w:szCs w:val="28"/>
        </w:rPr>
        <w:t xml:space="preserve">ine managers </w:t>
      </w:r>
      <w:r w:rsidRPr="00F94824">
        <w:rPr>
          <w:b/>
          <w:bCs/>
          <w:sz w:val="28"/>
          <w:szCs w:val="28"/>
        </w:rPr>
        <w:t>and</w:t>
      </w:r>
      <w:r w:rsidR="00D24F5F" w:rsidRPr="00F94824">
        <w:rPr>
          <w:b/>
          <w:bCs/>
          <w:sz w:val="28"/>
          <w:szCs w:val="28"/>
        </w:rPr>
        <w:t xml:space="preserve"> </w:t>
      </w:r>
      <w:r w:rsidR="00F94824">
        <w:rPr>
          <w:b/>
          <w:bCs/>
          <w:sz w:val="28"/>
          <w:szCs w:val="28"/>
        </w:rPr>
        <w:t>O</w:t>
      </w:r>
      <w:r w:rsidR="00D24F5F" w:rsidRPr="00F94824">
        <w:rPr>
          <w:b/>
          <w:bCs/>
          <w:sz w:val="28"/>
          <w:szCs w:val="28"/>
        </w:rPr>
        <w:t xml:space="preserve">rganisational </w:t>
      </w:r>
      <w:r w:rsidR="00F94824">
        <w:rPr>
          <w:b/>
          <w:bCs/>
          <w:sz w:val="28"/>
          <w:szCs w:val="28"/>
        </w:rPr>
        <w:t>A</w:t>
      </w:r>
      <w:r w:rsidR="00D24F5F" w:rsidRPr="00F94824">
        <w:rPr>
          <w:b/>
          <w:bCs/>
          <w:sz w:val="28"/>
          <w:szCs w:val="28"/>
        </w:rPr>
        <w:t xml:space="preserve">pproaches to </w:t>
      </w:r>
      <w:r w:rsidR="00F94824">
        <w:rPr>
          <w:b/>
          <w:bCs/>
          <w:sz w:val="28"/>
          <w:szCs w:val="28"/>
        </w:rPr>
        <w:t>R</w:t>
      </w:r>
      <w:r w:rsidR="00D24F5F" w:rsidRPr="00F94824">
        <w:rPr>
          <w:b/>
          <w:bCs/>
          <w:sz w:val="28"/>
          <w:szCs w:val="28"/>
        </w:rPr>
        <w:t>eward</w:t>
      </w:r>
      <w:r w:rsidRPr="00F94824">
        <w:rPr>
          <w:b/>
          <w:bCs/>
          <w:sz w:val="28"/>
          <w:szCs w:val="28"/>
        </w:rPr>
        <w:t xml:space="preserve"> </w:t>
      </w:r>
      <w:r w:rsidR="00D24F5F" w:rsidRPr="00F94824">
        <w:rPr>
          <w:sz w:val="24"/>
          <w:szCs w:val="24"/>
        </w:rPr>
        <w:t xml:space="preserve">(AC 3.3) </w:t>
      </w:r>
    </w:p>
    <w:p w14:paraId="73146DE2" w14:textId="06D8E2AE" w:rsidR="00845D09" w:rsidRPr="00F94824" w:rsidRDefault="00845D09" w:rsidP="00F94824">
      <w:pPr>
        <w:jc w:val="both"/>
        <w:rPr>
          <w:sz w:val="24"/>
          <w:szCs w:val="24"/>
        </w:rPr>
      </w:pPr>
      <w:r w:rsidRPr="00F94824">
        <w:rPr>
          <w:sz w:val="24"/>
          <w:szCs w:val="24"/>
        </w:rPr>
        <w:t>Line managers are responsible for making reward decisions for their team members</w:t>
      </w:r>
      <w:r w:rsidR="003906CC">
        <w:rPr>
          <w:sz w:val="24"/>
          <w:szCs w:val="24"/>
        </w:rPr>
        <w:t xml:space="preserve"> whilst </w:t>
      </w:r>
      <w:r w:rsidR="003906CC" w:rsidRPr="00F94824">
        <w:rPr>
          <w:sz w:val="24"/>
          <w:szCs w:val="24"/>
        </w:rPr>
        <w:t>considering</w:t>
      </w:r>
      <w:r w:rsidRPr="00F94824">
        <w:rPr>
          <w:sz w:val="24"/>
          <w:szCs w:val="24"/>
        </w:rPr>
        <w:t xml:space="preserve"> the organisation’s approaches to reward. Reward decisions can include salary increases, bonuses,</w:t>
      </w:r>
      <w:r w:rsidR="003906CC">
        <w:rPr>
          <w:sz w:val="24"/>
          <w:szCs w:val="24"/>
        </w:rPr>
        <w:t xml:space="preserve"> </w:t>
      </w:r>
      <w:r w:rsidRPr="00F94824">
        <w:rPr>
          <w:sz w:val="24"/>
          <w:szCs w:val="24"/>
        </w:rPr>
        <w:t>recognition awards or other forms of non-financial rewards (Barton, 2017b).</w:t>
      </w:r>
    </w:p>
    <w:p w14:paraId="6432EF34" w14:textId="160F4942" w:rsidR="009532A7" w:rsidRPr="00F94824" w:rsidRDefault="00845D09" w:rsidP="00F94824">
      <w:pPr>
        <w:jc w:val="both"/>
        <w:rPr>
          <w:sz w:val="24"/>
          <w:szCs w:val="24"/>
        </w:rPr>
      </w:pPr>
      <w:r w:rsidRPr="00F94824">
        <w:rPr>
          <w:sz w:val="24"/>
          <w:szCs w:val="24"/>
        </w:rPr>
        <w:t xml:space="preserve">To make reward decisions, line managers need to consider </w:t>
      </w:r>
      <w:r w:rsidR="00ED0293" w:rsidRPr="00F94824">
        <w:rPr>
          <w:sz w:val="24"/>
          <w:szCs w:val="24"/>
        </w:rPr>
        <w:t>t</w:t>
      </w:r>
      <w:r w:rsidRPr="00F94824">
        <w:rPr>
          <w:sz w:val="24"/>
          <w:szCs w:val="24"/>
        </w:rPr>
        <w:t xml:space="preserve">he organisation’s </w:t>
      </w:r>
      <w:r w:rsidR="00ED0293" w:rsidRPr="00F94824">
        <w:rPr>
          <w:sz w:val="24"/>
          <w:szCs w:val="24"/>
        </w:rPr>
        <w:t>objectives, values and market position as these will provide the</w:t>
      </w:r>
      <w:r w:rsidRPr="00F94824">
        <w:rPr>
          <w:sz w:val="24"/>
          <w:szCs w:val="24"/>
        </w:rPr>
        <w:t xml:space="preserve"> overarching framework that guides how the organisation rewards its employees</w:t>
      </w:r>
      <w:r w:rsidR="00ED0293" w:rsidRPr="00F94824">
        <w:rPr>
          <w:sz w:val="24"/>
          <w:szCs w:val="24"/>
        </w:rPr>
        <w:t xml:space="preserve"> (Gifford, 2022)</w:t>
      </w:r>
      <w:r w:rsidRPr="00F94824">
        <w:rPr>
          <w:sz w:val="24"/>
          <w:szCs w:val="24"/>
        </w:rPr>
        <w:t xml:space="preserve">. </w:t>
      </w:r>
      <w:r w:rsidR="00C44357" w:rsidRPr="00F94824">
        <w:rPr>
          <w:sz w:val="24"/>
          <w:szCs w:val="24"/>
        </w:rPr>
        <w:t xml:space="preserve">For example, </w:t>
      </w:r>
      <w:r w:rsidR="008122D4" w:rsidRPr="00F94824">
        <w:rPr>
          <w:sz w:val="24"/>
          <w:szCs w:val="24"/>
        </w:rPr>
        <w:t xml:space="preserve">rewarding employees for displaying behaviours linked to the organisational values and therefore promoting a company culture </w:t>
      </w:r>
      <w:r w:rsidR="005E4435" w:rsidRPr="00F94824">
        <w:rPr>
          <w:sz w:val="24"/>
          <w:szCs w:val="24"/>
        </w:rPr>
        <w:t xml:space="preserve">that </w:t>
      </w:r>
      <w:r w:rsidR="008122D4" w:rsidRPr="00F94824">
        <w:rPr>
          <w:sz w:val="24"/>
          <w:szCs w:val="24"/>
        </w:rPr>
        <w:t>supports the organisational values</w:t>
      </w:r>
      <w:r w:rsidR="005E4435" w:rsidRPr="00F94824">
        <w:rPr>
          <w:sz w:val="24"/>
          <w:szCs w:val="24"/>
        </w:rPr>
        <w:t xml:space="preserve"> and help strengthen their market position</w:t>
      </w:r>
      <w:r w:rsidR="008122D4" w:rsidRPr="00F94824">
        <w:rPr>
          <w:sz w:val="24"/>
          <w:szCs w:val="24"/>
        </w:rPr>
        <w:t>.</w:t>
      </w:r>
      <w:r w:rsidR="00FB7A53" w:rsidRPr="00F94824">
        <w:rPr>
          <w:sz w:val="24"/>
          <w:szCs w:val="24"/>
        </w:rPr>
        <w:t xml:space="preserve"> </w:t>
      </w:r>
    </w:p>
    <w:p w14:paraId="6638308D" w14:textId="497CEE40" w:rsidR="00845D09" w:rsidRPr="00F94824" w:rsidRDefault="00845D09" w:rsidP="00F94824">
      <w:pPr>
        <w:jc w:val="both"/>
        <w:rPr>
          <w:sz w:val="24"/>
          <w:szCs w:val="24"/>
        </w:rPr>
      </w:pPr>
      <w:r w:rsidRPr="00F94824">
        <w:rPr>
          <w:sz w:val="24"/>
          <w:szCs w:val="24"/>
        </w:rPr>
        <w:t>The organisation’s reward policies and procedures</w:t>
      </w:r>
      <w:r w:rsidR="005E4435" w:rsidRPr="00F94824">
        <w:rPr>
          <w:sz w:val="24"/>
          <w:szCs w:val="24"/>
        </w:rPr>
        <w:t xml:space="preserve"> should also</w:t>
      </w:r>
      <w:r w:rsidR="006D4467" w:rsidRPr="00F94824">
        <w:rPr>
          <w:sz w:val="24"/>
          <w:szCs w:val="24"/>
        </w:rPr>
        <w:t xml:space="preserve"> be considered as these are</w:t>
      </w:r>
      <w:r w:rsidRPr="00F94824">
        <w:rPr>
          <w:sz w:val="24"/>
          <w:szCs w:val="24"/>
        </w:rPr>
        <w:t xml:space="preserve"> guidelines that govern how reward decisions are made, such as eligibility criteria, performance appraisal, budget allocation, and approval processes. Line managers </w:t>
      </w:r>
      <w:r w:rsidR="005E4435" w:rsidRPr="00F94824">
        <w:rPr>
          <w:sz w:val="24"/>
          <w:szCs w:val="24"/>
        </w:rPr>
        <w:t xml:space="preserve">must adhere to these policies </w:t>
      </w:r>
      <w:r w:rsidRPr="00F94824">
        <w:rPr>
          <w:sz w:val="24"/>
          <w:szCs w:val="24"/>
        </w:rPr>
        <w:t xml:space="preserve">to ensure </w:t>
      </w:r>
      <w:r w:rsidR="005E4435" w:rsidRPr="00F94824">
        <w:rPr>
          <w:sz w:val="24"/>
          <w:szCs w:val="24"/>
        </w:rPr>
        <w:t xml:space="preserve">employees are rewarded </w:t>
      </w:r>
      <w:r w:rsidR="006D4467" w:rsidRPr="00F94824">
        <w:rPr>
          <w:sz w:val="24"/>
          <w:szCs w:val="24"/>
        </w:rPr>
        <w:t xml:space="preserve">fairly and </w:t>
      </w:r>
      <w:r w:rsidR="005E4435" w:rsidRPr="00F94824">
        <w:rPr>
          <w:sz w:val="24"/>
          <w:szCs w:val="24"/>
        </w:rPr>
        <w:t>without bias</w:t>
      </w:r>
      <w:r w:rsidRPr="00F94824">
        <w:rPr>
          <w:sz w:val="24"/>
          <w:szCs w:val="24"/>
        </w:rPr>
        <w:t xml:space="preserve"> (Quilliam, 2023).</w:t>
      </w:r>
    </w:p>
    <w:p w14:paraId="14AB8B95" w14:textId="1F7A93DC" w:rsidR="00845D09" w:rsidRPr="00F94824" w:rsidRDefault="00BC0284" w:rsidP="00F94824">
      <w:pPr>
        <w:jc w:val="both"/>
        <w:rPr>
          <w:sz w:val="24"/>
          <w:szCs w:val="24"/>
        </w:rPr>
      </w:pPr>
      <w:r w:rsidRPr="00F94824">
        <w:rPr>
          <w:sz w:val="24"/>
          <w:szCs w:val="24"/>
        </w:rPr>
        <w:lastRenderedPageBreak/>
        <w:t>In addition, line managers should be well informed of</w:t>
      </w:r>
      <w:r w:rsidR="002A6614" w:rsidRPr="00F94824">
        <w:rPr>
          <w:sz w:val="24"/>
          <w:szCs w:val="24"/>
        </w:rPr>
        <w:t xml:space="preserve"> all aspects of</w:t>
      </w:r>
      <w:r w:rsidRPr="00F94824">
        <w:rPr>
          <w:sz w:val="24"/>
          <w:szCs w:val="24"/>
        </w:rPr>
        <w:t xml:space="preserve"> the</w:t>
      </w:r>
      <w:r w:rsidR="00845D09" w:rsidRPr="00F94824">
        <w:rPr>
          <w:sz w:val="24"/>
          <w:szCs w:val="24"/>
        </w:rPr>
        <w:t xml:space="preserve"> organisation’s reward practices</w:t>
      </w:r>
      <w:r w:rsidRPr="00F94824">
        <w:rPr>
          <w:sz w:val="24"/>
          <w:szCs w:val="24"/>
        </w:rPr>
        <w:t xml:space="preserve"> including</w:t>
      </w:r>
      <w:r w:rsidR="00845D09" w:rsidRPr="00F94824">
        <w:rPr>
          <w:sz w:val="24"/>
          <w:szCs w:val="24"/>
        </w:rPr>
        <w:t xml:space="preserve"> the various types of rewards that the organisation offers to its employees, such as base pay, benefits, career development, and recognition. </w:t>
      </w:r>
      <w:r w:rsidR="002A6614" w:rsidRPr="00F94824">
        <w:rPr>
          <w:sz w:val="24"/>
          <w:szCs w:val="24"/>
        </w:rPr>
        <w:t>Furthermore, they should be able to assess the suitability of these rewards</w:t>
      </w:r>
      <w:r w:rsidR="00845D09" w:rsidRPr="00F94824">
        <w:rPr>
          <w:sz w:val="24"/>
          <w:szCs w:val="24"/>
        </w:rPr>
        <w:t xml:space="preserve"> for their team members based on their performance, contribution</w:t>
      </w:r>
      <w:r w:rsidR="003906CC">
        <w:rPr>
          <w:sz w:val="24"/>
          <w:szCs w:val="24"/>
        </w:rPr>
        <w:t xml:space="preserve"> and potential </w:t>
      </w:r>
      <w:r w:rsidR="00845D09" w:rsidRPr="00F94824">
        <w:rPr>
          <w:sz w:val="24"/>
          <w:szCs w:val="24"/>
        </w:rPr>
        <w:t>(Waite et al., 2021).</w:t>
      </w:r>
    </w:p>
    <w:p w14:paraId="14169E5C" w14:textId="2824A167" w:rsidR="00845D09" w:rsidRPr="00F94824" w:rsidRDefault="00845D09" w:rsidP="00F94824">
      <w:pPr>
        <w:jc w:val="both"/>
        <w:rPr>
          <w:sz w:val="24"/>
          <w:szCs w:val="24"/>
        </w:rPr>
      </w:pPr>
      <w:r w:rsidRPr="00F94824">
        <w:rPr>
          <w:sz w:val="24"/>
          <w:szCs w:val="24"/>
        </w:rPr>
        <w:t>The organisation’s reward communication and feedback: These are the ways that the organisation informs and engages its employees about the reward decisions, such as reward statements, newsletters, surveys, and focus groups. Line managers need to communicate the reward decisions to their team members clearly and effectively, explaining the rationale, criteria, and outcomes of the decisions. Line managers also need to obtain and respond to feedback from their team members, and address any issues or concerns that may arise (NHS Employers, 2020).</w:t>
      </w:r>
    </w:p>
    <w:p w14:paraId="0B822B61" w14:textId="27C2233C" w:rsidR="00845D09" w:rsidRPr="00F94824" w:rsidRDefault="00845D09" w:rsidP="00F94824">
      <w:pPr>
        <w:jc w:val="both"/>
        <w:rPr>
          <w:sz w:val="24"/>
          <w:szCs w:val="24"/>
        </w:rPr>
      </w:pPr>
      <w:r w:rsidRPr="00F94824">
        <w:rPr>
          <w:sz w:val="24"/>
          <w:szCs w:val="24"/>
        </w:rPr>
        <w:t xml:space="preserve">By </w:t>
      </w:r>
      <w:r w:rsidR="003906CC" w:rsidRPr="00F94824">
        <w:rPr>
          <w:sz w:val="24"/>
          <w:szCs w:val="24"/>
        </w:rPr>
        <w:t>considering</w:t>
      </w:r>
      <w:r w:rsidRPr="00F94824">
        <w:rPr>
          <w:sz w:val="24"/>
          <w:szCs w:val="24"/>
        </w:rPr>
        <w:t xml:space="preserve"> these factors, line managers can make reward decisions that are aligned with the organisation’s approaches to reward, and that are fair, motivating, and rewarding for their team members.</w:t>
      </w:r>
    </w:p>
    <w:p w14:paraId="61AFB1CC" w14:textId="77777777" w:rsidR="009E52CD" w:rsidRPr="00587206" w:rsidRDefault="009E52CD">
      <w:pPr>
        <w:rPr>
          <w:b/>
          <w:bCs/>
          <w:u w:val="single"/>
        </w:rPr>
      </w:pPr>
    </w:p>
    <w:p w14:paraId="441B7D4A" w14:textId="62A7FD5D" w:rsidR="00D24F5F" w:rsidRPr="00587206" w:rsidRDefault="001C5DCC">
      <w:pPr>
        <w:rPr>
          <w:b/>
          <w:bCs/>
          <w:u w:val="single"/>
        </w:rPr>
      </w:pPr>
      <w:r w:rsidRPr="00587206">
        <w:rPr>
          <w:b/>
          <w:bCs/>
          <w:u w:val="single"/>
        </w:rPr>
        <w:t>References</w:t>
      </w:r>
    </w:p>
    <w:p w14:paraId="6C095F34" w14:textId="77777777" w:rsidR="00C16ADF" w:rsidRPr="00587206" w:rsidRDefault="00C16ADF" w:rsidP="00C16ADF">
      <w:r w:rsidRPr="00587206">
        <w:t xml:space="preserve">Armstrong, M. and Brown, D. (2019) </w:t>
      </w:r>
      <w:r w:rsidRPr="00587206">
        <w:rPr>
          <w:i/>
          <w:iCs/>
        </w:rPr>
        <w:t>Armstrong’s Handbook of Reward Management Practice: Improving Performance Through Reward, Sixth Edition</w:t>
      </w:r>
      <w:r w:rsidRPr="00587206">
        <w:t>. Sixth Edition. Place of publication not identified: Kogan Page.</w:t>
      </w:r>
    </w:p>
    <w:p w14:paraId="4192A8E2" w14:textId="0695CA19" w:rsidR="00B0133A" w:rsidRPr="00587206" w:rsidRDefault="00B0133A" w:rsidP="000216C3">
      <w:r w:rsidRPr="00587206">
        <w:t>Bailinson, P., Decherd, W., Ellsworth, D. and Guttman, M. (2020). How organizations can foster an inclusive workplace | McKinsey. [online] www.mckinsey.com. Available at: https://www.mckinsey.com/capabilities/people-and-organizational-performance/our-insights/understanding-organizational-barriers-to-a-more-inclusive-workplace [Accessed 27 Nov. 2023].</w:t>
      </w:r>
    </w:p>
    <w:p w14:paraId="1EB81E31" w14:textId="67323AAF" w:rsidR="004413FF" w:rsidRPr="00587206" w:rsidRDefault="004413FF" w:rsidP="000216C3">
      <w:r w:rsidRPr="00587206">
        <w:t>Barrett, S. (2019). How can employers benchmark their total reward strategy? [online] Employee Benefits. Available at: https://employeebenefits.co.uk/benchmark-total-reward/ [Accessed 30 Nov. 2023].</w:t>
      </w:r>
    </w:p>
    <w:p w14:paraId="5C4D4D60" w14:textId="17B12A5E" w:rsidR="001905E5" w:rsidRPr="00587206" w:rsidRDefault="001905E5" w:rsidP="000216C3">
      <w:r w:rsidRPr="00587206">
        <w:t>Barton, T. (2017). Edward Houghton: The best reward strategies are often data driven. [online] Employee Benefits. Available at: https://employeebenefits.co.uk/edward-houghton-reward-strategies-data-driven/ [Accessed 3 Dec. 2023].</w:t>
      </w:r>
    </w:p>
    <w:p w14:paraId="323099FB" w14:textId="0D48F9B5" w:rsidR="00845D09" w:rsidRPr="00587206" w:rsidRDefault="00845D09" w:rsidP="000216C3">
      <w:r w:rsidRPr="00587206">
        <w:t>Barton, T. (2017b). What role do line managers play in the design of a reward strategy? [online] Employee Benefits. Available at: https://employeebenefits.co.uk/issues/november-2017/line-managers-design-reward-strategy/ [Accessed 4 Dec. 2023].</w:t>
      </w:r>
    </w:p>
    <w:p w14:paraId="72C95C96" w14:textId="69D593C4" w:rsidR="000216C3" w:rsidRPr="00587206" w:rsidRDefault="000216C3" w:rsidP="000216C3">
      <w:r w:rsidRPr="00587206">
        <w:t xml:space="preserve">BrightHR (n.d.). </w:t>
      </w:r>
      <w:r w:rsidRPr="00587206">
        <w:rPr>
          <w:i/>
          <w:iCs/>
        </w:rPr>
        <w:t>The Importance of Teamwork in the Workplace | BrightHR</w:t>
      </w:r>
      <w:r w:rsidRPr="00587206">
        <w:t>. [online] BrightHR. Available at: https://www.brighthr.com/articles/culture-and-performance/teamwork/the-importance-of-teamwork-in-the-workplace/ [Accessed 14 Nov. 2023].</w:t>
      </w:r>
    </w:p>
    <w:p w14:paraId="447359BE" w14:textId="5AB971D0" w:rsidR="00194F5A" w:rsidRPr="00587206" w:rsidRDefault="00194F5A" w:rsidP="000216C3">
      <w:r w:rsidRPr="00587206">
        <w:t>Cherry, K. (2022). What Is Extrinsic Motivation? [online] Verywell Mind. Available at: https://www.verywellmind.com/what-is-extrinsic-motivation-2795164 [Accessed 27 Nov. 2023].</w:t>
      </w:r>
    </w:p>
    <w:p w14:paraId="3FF2C67A" w14:textId="4755CA07" w:rsidR="008C239A" w:rsidRPr="00587206" w:rsidRDefault="008C239A" w:rsidP="000216C3">
      <w:r w:rsidRPr="00587206">
        <w:lastRenderedPageBreak/>
        <w:t xml:space="preserve">CIPD (2016). Could do better? Assessing what works in performance management. [online] Available at: </w:t>
      </w:r>
      <w:hyperlink r:id="rId5" w:history="1">
        <w:r w:rsidR="00CA4598" w:rsidRPr="00587206">
          <w:rPr>
            <w:rStyle w:val="Hyperlink"/>
          </w:rPr>
          <w:t>https://www.cipd.org/globalassets/media/knowledge/knowledge-hub/reports/could-do-better_2016-assessing-what-works-in-performance-management_tcm18-16874.pdf</w:t>
        </w:r>
      </w:hyperlink>
      <w:r w:rsidRPr="00587206">
        <w:t>.</w:t>
      </w:r>
    </w:p>
    <w:p w14:paraId="2DB5A553" w14:textId="0F08C614" w:rsidR="00CA4598" w:rsidRPr="00587206" w:rsidRDefault="00CA4598" w:rsidP="000216C3">
      <w:r w:rsidRPr="00587206">
        <w:t>CIPD (2020). CIPD | Line manager support. [online] CIPD. Available at: https://www.cipd.org/uk/about/news/cipd-support-line-managers-wellbeing/ [Accessed 4 Dec. 2023].</w:t>
      </w:r>
    </w:p>
    <w:p w14:paraId="5D4A044A" w14:textId="6B3CEEAD" w:rsidR="00BA7515" w:rsidRPr="00587206" w:rsidRDefault="00BA7515" w:rsidP="00C16ADF">
      <w:r w:rsidRPr="00587206">
        <w:t>CIPD (2022</w:t>
      </w:r>
      <w:r w:rsidR="00364B88" w:rsidRPr="00587206">
        <w:t>a</w:t>
      </w:r>
      <w:r w:rsidRPr="00587206">
        <w:t xml:space="preserve">). </w:t>
      </w:r>
      <w:r w:rsidRPr="00587206">
        <w:rPr>
          <w:i/>
          <w:iCs/>
        </w:rPr>
        <w:t>CIPD | Succession Planning | Factsheets</w:t>
      </w:r>
      <w:r w:rsidRPr="00587206">
        <w:t>. [online] CIPD. Available at: https://www.cipd.org/uk/knowledge/factsheets/succession-planning-factsheet/#Linksbetween [Accessed 13 Nov. 2023].</w:t>
      </w:r>
    </w:p>
    <w:p w14:paraId="55AE45B2" w14:textId="4614961F" w:rsidR="00BC61C6" w:rsidRPr="00587206" w:rsidRDefault="00BC61C6" w:rsidP="00C16ADF">
      <w:r w:rsidRPr="00587206">
        <w:t>CIPD (2022b). CIPD | Performance Management | Factsheets. [online] CIPD. Available at: https://www.cipd.org/uk/knowledge/factsheets/performance-factsheet/ [Accessed 22 Nov. 2023].</w:t>
      </w:r>
    </w:p>
    <w:p w14:paraId="520CB1CB" w14:textId="3DBD69DE" w:rsidR="00D932F9" w:rsidRPr="00587206" w:rsidRDefault="00D932F9" w:rsidP="00C16ADF">
      <w:r w:rsidRPr="00587206">
        <w:t>CIPD (2022c). CIPD | Reward management survey. [online] CIPD. Available at: https://www.cipd.org/uk/knowledge/reports/reward-surveys/ [Accessed 30 Nov. 2023].</w:t>
      </w:r>
    </w:p>
    <w:p w14:paraId="08ADFAE7" w14:textId="34A033A9" w:rsidR="001C5DCC" w:rsidRPr="00587206" w:rsidRDefault="001C5DCC" w:rsidP="001C5DCC">
      <w:r w:rsidRPr="00587206">
        <w:t xml:space="preserve">CIPD (2023). </w:t>
      </w:r>
      <w:r w:rsidRPr="00587206">
        <w:rPr>
          <w:i/>
          <w:iCs/>
        </w:rPr>
        <w:t>CIPD | Reward | Factsheets</w:t>
      </w:r>
      <w:r w:rsidRPr="00587206">
        <w:t>. [online] CIPD. Available at: https://www.cipd.org/uk/knowledge/factsheets/reward-factsheet/#:~:text=The%20main%20reason%20for%20offering [Accessed 3 Nov. 2023].</w:t>
      </w:r>
    </w:p>
    <w:p w14:paraId="4C634533" w14:textId="52FB5342" w:rsidR="00A5600D" w:rsidRPr="00587206" w:rsidRDefault="00A5600D" w:rsidP="006B2361">
      <w:r w:rsidRPr="00587206">
        <w:t>CIPD (2023b). CIPD | Bonus &amp; Incentives Scheme | Factsheets. [online] CIPD. Available at: https://www.cipd.org/uk/knowledge/factsheets/bonuses-factsheet/#Financial [Accessed 27 Nov. 2023].</w:t>
      </w:r>
    </w:p>
    <w:p w14:paraId="729793F0" w14:textId="3C9D2A1D" w:rsidR="00D51CE5" w:rsidRPr="00587206" w:rsidRDefault="00D51CE5" w:rsidP="006B2361">
      <w:r w:rsidRPr="00587206">
        <w:t>Clear Review (2019). What Is Continuous Performance Management? | Clear Review. [online] Clear Review. Available at: https://www.clearreview.com/resources/guides/continuous-performance-management [Accessed 3 Dec. 2023].</w:t>
      </w:r>
    </w:p>
    <w:p w14:paraId="01F5A4E7" w14:textId="7925070B" w:rsidR="00226B12" w:rsidRPr="00587206" w:rsidRDefault="00226B12" w:rsidP="006B2361">
      <w:r w:rsidRPr="00587206">
        <w:t>Cotton, C. (2023). CIPD | Strategic &amp; Total Reward | Factsheets. [online] CIPD. Available at: https://www.cipd.org/uk/knowledge/factsheets/strategic-total-factsheet/ [Accessed 27 Nov. 2023].</w:t>
      </w:r>
    </w:p>
    <w:p w14:paraId="56739863" w14:textId="7597674F" w:rsidR="006B2361" w:rsidRPr="00587206" w:rsidRDefault="006B2361" w:rsidP="006B2361">
      <w:r w:rsidRPr="00587206">
        <w:t xml:space="preserve">Ford, S. (2022). </w:t>
      </w:r>
      <w:r w:rsidRPr="00587206">
        <w:rPr>
          <w:i/>
          <w:iCs/>
        </w:rPr>
        <w:t>Council Post: Why Leaders Should Encourage Socializing In The Workplace</w:t>
      </w:r>
      <w:r w:rsidRPr="00587206">
        <w:t>. [online] Forbes. Available at: https://www.forbes.com/sites/forbesbusinesscouncil/2022/03/30/why-leaders-should-encourage-socializing-in-the-workplace/?sh=30cee50c45cb [Accessed 15 Nov. 2023].</w:t>
      </w:r>
    </w:p>
    <w:p w14:paraId="14303266" w14:textId="2E3840AD" w:rsidR="003924DA" w:rsidRPr="00587206" w:rsidRDefault="003924DA" w:rsidP="006B2361">
      <w:r w:rsidRPr="00587206">
        <w:t xml:space="preserve">Gandhi, V. (2022). Unlocking the future of flexible working. [online] CBI. Available at: https://www.cbi.org.uk/articles/after-the-covid-19-pandemic-is-flexible-working-here-to-stay/ [Accessed 27 Nov. 2023]. </w:t>
      </w:r>
    </w:p>
    <w:p w14:paraId="2FC0AAA4" w14:textId="0F11E5B4" w:rsidR="00B42CC2" w:rsidRPr="00587206" w:rsidRDefault="00B42CC2" w:rsidP="006B2361">
      <w:r w:rsidRPr="00587206">
        <w:t>Gifford, J. (2022). CIPD | Performance Reviews | Factsheets. [online] CIPD. Available at: https://www.cipd.org/uk/knowledge/factsheets/appraisals-factsheet/?_gl=1 [Accessed 3 Dec. 2023].</w:t>
      </w:r>
    </w:p>
    <w:p w14:paraId="34C8E3D7" w14:textId="73F835AD" w:rsidR="000E6493" w:rsidRPr="00587206" w:rsidRDefault="000E6493" w:rsidP="006B2361">
      <w:r w:rsidRPr="00587206">
        <w:t>GOV.UK (2013). Equality Act 2010. [online] GOV.UK. Available at: https://www.gov.uk/guidance/equality-act-2010-guidance [Accessed 21 Nov. 2023].</w:t>
      </w:r>
    </w:p>
    <w:p w14:paraId="7F085ED9" w14:textId="366B0FA6" w:rsidR="0028190F" w:rsidRPr="00587206" w:rsidRDefault="0028190F" w:rsidP="006B2361">
      <w:r w:rsidRPr="00587206">
        <w:t>GOV.UK (2021). Salary sacrifice for employers. [online] GOV.UK. Available at: https://www.gov.uk/guidance/salary-sacrifice-and-the-effects-on-paye#:~:text=Print%20this%20page- [Accessed 21 Nov. 2023].</w:t>
      </w:r>
    </w:p>
    <w:p w14:paraId="6C7431C3" w14:textId="704E1F54" w:rsidR="0099409D" w:rsidRPr="00587206" w:rsidRDefault="0099409D" w:rsidP="006B2361">
      <w:r w:rsidRPr="00587206">
        <w:t>Hayes, A. (2023). What Is Cost-Benefit Analysis, How Is it Used, What Are its Pros and Cons? [online] Investopedia. Available at: https://www.investopedia.com/terms/c/cost-benefitanalysis.asp [Accessed 4 Dec. 2023].</w:t>
      </w:r>
    </w:p>
    <w:p w14:paraId="37F82512" w14:textId="006EA1ED" w:rsidR="00B74B06" w:rsidRPr="00587206" w:rsidRDefault="00B74B06" w:rsidP="001C5DCC">
      <w:r w:rsidRPr="00587206">
        <w:lastRenderedPageBreak/>
        <w:t>Indeed (2022</w:t>
      </w:r>
      <w:r w:rsidR="00B16FD9" w:rsidRPr="00587206">
        <w:t>a</w:t>
      </w:r>
      <w:r w:rsidRPr="00587206">
        <w:t>).</w:t>
      </w:r>
      <w:r w:rsidR="002A6C15" w:rsidRPr="00587206">
        <w:t xml:space="preserve"> </w:t>
      </w:r>
      <w:r w:rsidR="002A6C15" w:rsidRPr="00587206">
        <w:rPr>
          <w:i/>
          <w:iCs/>
        </w:rPr>
        <w:t xml:space="preserve">What are Reward Systems?. </w:t>
      </w:r>
      <w:r w:rsidR="002A6C15" w:rsidRPr="00587206">
        <w:t>[online] Indeed. Available at:</w:t>
      </w:r>
      <w:r w:rsidRPr="00587206">
        <w:t xml:space="preserve"> </w:t>
      </w:r>
      <w:hyperlink r:id="rId6" w:anchor=":~:text=Reward%20systems%20are%20incentives%20given,be%20monetary%20or%20non%2Dmonetary" w:history="1">
        <w:r w:rsidRPr="00587206">
          <w:rPr>
            <w:rStyle w:val="Hyperlink"/>
          </w:rPr>
          <w:t>https://ca.indeed.com/career-advice/career-development/reward-systems#:~:text=Reward%20systems%20are%20incentives%20given,be%20monetary%20or%20non%2Dmonetary</w:t>
        </w:r>
      </w:hyperlink>
      <w:r w:rsidRPr="00587206">
        <w:t>. [Accessed 14 Nov. 2023].</w:t>
      </w:r>
    </w:p>
    <w:p w14:paraId="117BC70E" w14:textId="362CC1BE" w:rsidR="005A04BB" w:rsidRPr="00587206" w:rsidRDefault="005A04BB" w:rsidP="001C5DCC">
      <w:r w:rsidRPr="00587206">
        <w:t>Kalnai, P. (2022). 5 Innovative Performance Management Approaches. [online] StaffCircle. Available at: https://www.staffcircle.com/blogs/innovative-performance-management-approaches/ [Accessed 3 Dec. 2023].</w:t>
      </w:r>
    </w:p>
    <w:p w14:paraId="0CBFC260" w14:textId="7DF95320" w:rsidR="006A39BC" w:rsidRPr="00587206" w:rsidRDefault="006A39BC" w:rsidP="001C5DCC">
      <w:r w:rsidRPr="00587206">
        <w:t>Kellett, T. (2019). Attract and retain talent through reward. [online] theHRDIRECTOR. Available at: https://www.thehrdirector.com/features/reward-and-recognition/attract-retain-talent-reward/ [Accessed 4 Dec. 2023].</w:t>
      </w:r>
    </w:p>
    <w:p w14:paraId="55FCDEE5" w14:textId="66C47112" w:rsidR="0015534F" w:rsidRPr="00587206" w:rsidRDefault="0015534F" w:rsidP="001C5DCC">
      <w:r w:rsidRPr="00587206">
        <w:t>Krumholz, J. (2022). How Total Rewards Reflects An Organization’s Culture. [online] RealHR Solutions. Available at: https://realhrsolutions.com/how-total-rewards-reflects-an-organizations-culture/ [Accessed 28 Nov. 2023].</w:t>
      </w:r>
    </w:p>
    <w:p w14:paraId="7A589512" w14:textId="5CD56C7D" w:rsidR="0028190F" w:rsidRPr="00587206" w:rsidRDefault="0028190F" w:rsidP="001C5DCC">
      <w:r w:rsidRPr="00587206">
        <w:t>Low Incomes Tax Reform Group (2023). Minimum wage | Low Incomes Tax Reform Group. [online] www.litrg.org.uk. Available at: https://www.litrg.org.uk/tax-guides/taking-employee/pay-and-deductions/minimum-wage#:~:text=Employees%20are%20allowed%20to%20salary [Accessed 21 Nov. 2023].</w:t>
      </w:r>
    </w:p>
    <w:p w14:paraId="0193A816" w14:textId="5DE52ABB" w:rsidR="004607F5" w:rsidRPr="00587206" w:rsidRDefault="004607F5" w:rsidP="001C5DCC">
      <w:r w:rsidRPr="00587206">
        <w:t xml:space="preserve">Lupton, B., Rowe, A. and Whittle, R. (2015). </w:t>
      </w:r>
      <w:r w:rsidRPr="00587206">
        <w:rPr>
          <w:i/>
          <w:iCs/>
        </w:rPr>
        <w:t>Show Me the Money!</w:t>
      </w:r>
      <w:r w:rsidRPr="00587206">
        <w:t xml:space="preserve"> [online] </w:t>
      </w:r>
      <w:r w:rsidRPr="00587206">
        <w:rPr>
          <w:i/>
          <w:iCs/>
        </w:rPr>
        <w:t>CIPD</w:t>
      </w:r>
      <w:r w:rsidRPr="00587206">
        <w:t>. CIPD. Available at: https://www.cipd.org/globalassets/media/knowledge/knowledge-hub/reports/show-me-the-money_2015-behavioural-science-of-reward_tcm18-9560.pdf [Accessed 3 Nov. 2023].</w:t>
      </w:r>
    </w:p>
    <w:p w14:paraId="13959D84" w14:textId="73AC73BB" w:rsidR="001905E5" w:rsidRPr="00587206" w:rsidRDefault="001905E5" w:rsidP="001C5DCC">
      <w:r w:rsidRPr="00587206">
        <w:t>Martindale, N. (2017). Arrow Global draws on data to shape its reward and benefits strategy. [online] Employee Benefits. Available at: https://employeebenefits.co.uk/issues/benefits-techology-week-november-2017/arrow-global-data-reward-benefits/ [Accessed 3 Dec. 2023].</w:t>
      </w:r>
    </w:p>
    <w:p w14:paraId="000CCF43" w14:textId="2E7AA047" w:rsidR="001103C6" w:rsidRPr="00587206" w:rsidRDefault="001103C6" w:rsidP="001C5DCC">
      <w:r w:rsidRPr="00587206">
        <w:t>NHS Employers (2020). The role of line managers and total reward | NHS Employers. [online] www.nhsemployers.org. Available at: https://www.nhsemployers.org/articles/role-line-managers-and-total-reward [Accessed 3 Dec. 2023].</w:t>
      </w:r>
    </w:p>
    <w:p w14:paraId="1DADFAF9" w14:textId="17C7E4FD" w:rsidR="00AD7A1F" w:rsidRPr="00587206" w:rsidRDefault="00AD7A1F" w:rsidP="001C5DCC">
      <w:r w:rsidRPr="00587206">
        <w:t>Peters, R. (2023). CIPD | Psychological Contract. [online] CIPD. Available at: https://www.cipd.org/uk/knowledge/factsheets/psychological-factsheet/ [Accessed 3 Dec. 2023].</w:t>
      </w:r>
    </w:p>
    <w:p w14:paraId="39E2BFE0" w14:textId="630086ED" w:rsidR="00C126C8" w:rsidRPr="00587206" w:rsidRDefault="00C126C8" w:rsidP="001C5DCC">
      <w:r w:rsidRPr="00587206">
        <w:t>Quilliam, G. (2023). Line Managers’ Role in Supporting the People Profession | Factsheets. [online] CIPD. Available at: https://www.cipd.org/uk/knowledge/factsheets/line-managers-factsheet/ [Accessed 4 Dec. 2023].</w:t>
      </w:r>
    </w:p>
    <w:p w14:paraId="1D561570" w14:textId="020DE0AD" w:rsidR="005A1614" w:rsidRPr="00587206" w:rsidRDefault="005A1614" w:rsidP="001C5DCC">
      <w:r w:rsidRPr="00587206">
        <w:t>REBA (2022). Rethink Benchmarking and Use Data to Understand Your Global Reward and Benefits Strategy. [online] reba.global. Available at: https://reba.global/resource/rethink-benchmarking-and-use-data-to-understand-your-global-reward-and-benefits-strategy.html [Accessed 30 Nov. 2023].</w:t>
      </w:r>
    </w:p>
    <w:p w14:paraId="6235094B" w14:textId="77777777" w:rsidR="001C5DCC" w:rsidRPr="00587206" w:rsidRDefault="001C5DCC" w:rsidP="001C5DCC">
      <w:pPr>
        <w:rPr>
          <w:lang w:val="en-US"/>
        </w:rPr>
      </w:pPr>
      <w:r w:rsidRPr="00587206">
        <w:rPr>
          <w:lang w:val="en-US"/>
        </w:rPr>
        <w:t xml:space="preserve">Taylor, S. and Woodhams, C. (2022). </w:t>
      </w:r>
      <w:r w:rsidRPr="00587206">
        <w:rPr>
          <w:i/>
          <w:iCs/>
          <w:lang w:val="en-US"/>
        </w:rPr>
        <w:t>Human Resource Management</w:t>
      </w:r>
      <w:r w:rsidRPr="00587206">
        <w:rPr>
          <w:lang w:val="en-US"/>
        </w:rPr>
        <w:t>. 3rd ed. London: Kogan Page.</w:t>
      </w:r>
    </w:p>
    <w:p w14:paraId="038897C0" w14:textId="77777777" w:rsidR="001C5DCC" w:rsidRPr="00587206" w:rsidRDefault="001C5DCC" w:rsidP="001C5DCC">
      <w:pPr>
        <w:rPr>
          <w:lang w:val="en-US"/>
        </w:rPr>
      </w:pPr>
      <w:r w:rsidRPr="00587206">
        <w:rPr>
          <w:lang w:val="en-US"/>
        </w:rPr>
        <w:t xml:space="preserve">Waite, K., Beevers, K., Small, N., Tomlinson, K. and Hussain, S. (2021). </w:t>
      </w:r>
      <w:r w:rsidRPr="00587206">
        <w:rPr>
          <w:i/>
          <w:iCs/>
          <w:lang w:val="en-US"/>
        </w:rPr>
        <w:t>People practice : a complete guide</w:t>
      </w:r>
      <w:r w:rsidRPr="00587206">
        <w:rPr>
          <w:lang w:val="en-US"/>
        </w:rPr>
        <w:t>. London, United Kingdom ; New York, Ny: Kogan Page.</w:t>
      </w:r>
    </w:p>
    <w:p w14:paraId="7553B00F" w14:textId="3C863544" w:rsidR="00004F44" w:rsidRPr="00587206" w:rsidRDefault="00004F44" w:rsidP="001C5DCC">
      <w:pPr>
        <w:rPr>
          <w:lang w:val="en-US"/>
        </w:rPr>
      </w:pPr>
      <w:r w:rsidRPr="00587206">
        <w:rPr>
          <w:lang w:val="en-US"/>
        </w:rPr>
        <w:t>Wakeling, A. (2017). Acas research highlights pros and cons of flexible working. [online] Personnel Today. Available at: https://www.personneltoday.com/hr/acas-research-highlights-pros-and-cons-of-flexible-working/ [Accessed 27 Nov. 2023].</w:t>
      </w:r>
    </w:p>
    <w:p w14:paraId="41523AEF" w14:textId="77777777" w:rsidR="00B16FD9" w:rsidRPr="00587206" w:rsidRDefault="00B16FD9" w:rsidP="00B16FD9">
      <w:r w:rsidRPr="00587206">
        <w:lastRenderedPageBreak/>
        <w:t xml:space="preserve">Waytz, A. (2017). </w:t>
      </w:r>
      <w:r w:rsidRPr="00587206">
        <w:rPr>
          <w:i/>
          <w:iCs/>
        </w:rPr>
        <w:t>The Dangers of ‘Mandatory Fun’</w:t>
      </w:r>
      <w:r w:rsidRPr="00587206">
        <w:t>. [online] Harvard Business Review. Available at: https://hbr.org/2017/10/the-dangers-of-mandatory-fun [Accessed 15 Nov. 2023].</w:t>
      </w:r>
    </w:p>
    <w:p w14:paraId="1C95BFBF" w14:textId="016FCD58" w:rsidR="001C5DCC" w:rsidRPr="00587206" w:rsidRDefault="000E6493">
      <w:r w:rsidRPr="00587206">
        <w:t>Working Families (2022). Working Families | Discrimination against Parents and Carers in the Workplace. [online] Working Families. Available at: https://workingfamilies.org.uk/articles/discrimination-against-parents-and-carers-in-the-workplace/ [Accessed 21 Nov. 2023].</w:t>
      </w:r>
    </w:p>
    <w:p w14:paraId="6403C5AC" w14:textId="4D876F88" w:rsidR="006A0AF3" w:rsidRPr="00587206" w:rsidRDefault="006A0AF3">
      <w:r w:rsidRPr="00587206">
        <w:t>Young, J. (2023a). CIPD | Employee Engagement &amp; Motivation | Factsheets. [online] CIPD. Available at: https://www.cipd.org/uk/knowledge/factsheets/engagement-factsheet/ [Accessed 4 Dec. 2023].</w:t>
      </w:r>
    </w:p>
    <w:p w14:paraId="0EA616E6" w14:textId="54430C0E" w:rsidR="00A943B7" w:rsidRDefault="00A943B7">
      <w:r w:rsidRPr="00587206">
        <w:t>Young, J. (2023</w:t>
      </w:r>
      <w:r w:rsidR="006A0AF3" w:rsidRPr="00587206">
        <w:t>b</w:t>
      </w:r>
      <w:r w:rsidRPr="00587206">
        <w:t>). CIPD | Evidence-based practice for effective decision-making | Factsheets. [online] CIPD. Available at: https://www.cipd.org/uk/knowledge/factsheets/evidence-based-practice-factsheet/ [Accessed 1 Dec. 2023].</w:t>
      </w:r>
    </w:p>
    <w:sectPr w:rsidR="00A94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D06DD"/>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C715694"/>
    <w:multiLevelType w:val="hybridMultilevel"/>
    <w:tmpl w:val="726C0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96570434">
    <w:abstractNumId w:val="1"/>
  </w:num>
  <w:num w:numId="2" w16cid:durableId="216093200">
    <w:abstractNumId w:val="0"/>
  </w:num>
  <w:num w:numId="3" w16cid:durableId="135148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5F"/>
    <w:rsid w:val="00004F44"/>
    <w:rsid w:val="000216C3"/>
    <w:rsid w:val="0002432E"/>
    <w:rsid w:val="00031C59"/>
    <w:rsid w:val="000346F2"/>
    <w:rsid w:val="0005484B"/>
    <w:rsid w:val="000616BC"/>
    <w:rsid w:val="000723FE"/>
    <w:rsid w:val="000742FC"/>
    <w:rsid w:val="00074F84"/>
    <w:rsid w:val="000950B8"/>
    <w:rsid w:val="000A0820"/>
    <w:rsid w:val="000C22E3"/>
    <w:rsid w:val="000E0B2E"/>
    <w:rsid w:val="000E6493"/>
    <w:rsid w:val="000F2FB5"/>
    <w:rsid w:val="00101B94"/>
    <w:rsid w:val="001039AA"/>
    <w:rsid w:val="001043FF"/>
    <w:rsid w:val="001103C6"/>
    <w:rsid w:val="00136BEC"/>
    <w:rsid w:val="00154B23"/>
    <w:rsid w:val="0015534F"/>
    <w:rsid w:val="00166AAA"/>
    <w:rsid w:val="001673BF"/>
    <w:rsid w:val="001905E5"/>
    <w:rsid w:val="00194B5A"/>
    <w:rsid w:val="00194F5A"/>
    <w:rsid w:val="001C5DCC"/>
    <w:rsid w:val="001C7BDA"/>
    <w:rsid w:val="001E1ED2"/>
    <w:rsid w:val="00200B16"/>
    <w:rsid w:val="002130DE"/>
    <w:rsid w:val="00226B12"/>
    <w:rsid w:val="0022714C"/>
    <w:rsid w:val="00233D6D"/>
    <w:rsid w:val="00262831"/>
    <w:rsid w:val="00267965"/>
    <w:rsid w:val="0028190F"/>
    <w:rsid w:val="002A6614"/>
    <w:rsid w:val="002A6C15"/>
    <w:rsid w:val="002B46E1"/>
    <w:rsid w:val="002E3DB4"/>
    <w:rsid w:val="00311DE1"/>
    <w:rsid w:val="00330F04"/>
    <w:rsid w:val="00363B1C"/>
    <w:rsid w:val="00364B88"/>
    <w:rsid w:val="0038409D"/>
    <w:rsid w:val="003906CC"/>
    <w:rsid w:val="003924DA"/>
    <w:rsid w:val="003B1B72"/>
    <w:rsid w:val="003C5CF5"/>
    <w:rsid w:val="003D3DD7"/>
    <w:rsid w:val="003D7183"/>
    <w:rsid w:val="004131D6"/>
    <w:rsid w:val="00421FCD"/>
    <w:rsid w:val="004357D7"/>
    <w:rsid w:val="00440407"/>
    <w:rsid w:val="004413FF"/>
    <w:rsid w:val="00445FEB"/>
    <w:rsid w:val="004607F5"/>
    <w:rsid w:val="004757D2"/>
    <w:rsid w:val="00482E60"/>
    <w:rsid w:val="00486F99"/>
    <w:rsid w:val="004C23CE"/>
    <w:rsid w:val="004F592A"/>
    <w:rsid w:val="004F68A6"/>
    <w:rsid w:val="005059AB"/>
    <w:rsid w:val="00513B2E"/>
    <w:rsid w:val="00526C6C"/>
    <w:rsid w:val="00555043"/>
    <w:rsid w:val="00585079"/>
    <w:rsid w:val="00587206"/>
    <w:rsid w:val="005A04BB"/>
    <w:rsid w:val="005A1614"/>
    <w:rsid w:val="005A3585"/>
    <w:rsid w:val="005B07D3"/>
    <w:rsid w:val="005C7025"/>
    <w:rsid w:val="005E4435"/>
    <w:rsid w:val="005E6F48"/>
    <w:rsid w:val="00617831"/>
    <w:rsid w:val="006247BE"/>
    <w:rsid w:val="00625917"/>
    <w:rsid w:val="00627E9B"/>
    <w:rsid w:val="00630432"/>
    <w:rsid w:val="00630E53"/>
    <w:rsid w:val="006330F6"/>
    <w:rsid w:val="0068241A"/>
    <w:rsid w:val="00695F9E"/>
    <w:rsid w:val="006A0AF3"/>
    <w:rsid w:val="006A140B"/>
    <w:rsid w:val="006A35A3"/>
    <w:rsid w:val="006A365C"/>
    <w:rsid w:val="006A39BC"/>
    <w:rsid w:val="006B2361"/>
    <w:rsid w:val="006B49FD"/>
    <w:rsid w:val="006D4467"/>
    <w:rsid w:val="006D558E"/>
    <w:rsid w:val="006E2A57"/>
    <w:rsid w:val="006E4684"/>
    <w:rsid w:val="006F2B5A"/>
    <w:rsid w:val="007078F5"/>
    <w:rsid w:val="00742BFF"/>
    <w:rsid w:val="00751FD9"/>
    <w:rsid w:val="00757A9A"/>
    <w:rsid w:val="00765151"/>
    <w:rsid w:val="00766016"/>
    <w:rsid w:val="0076745F"/>
    <w:rsid w:val="00773FCF"/>
    <w:rsid w:val="00792752"/>
    <w:rsid w:val="007A49EE"/>
    <w:rsid w:val="007C7206"/>
    <w:rsid w:val="007D148E"/>
    <w:rsid w:val="007D5623"/>
    <w:rsid w:val="007E17F4"/>
    <w:rsid w:val="007E4E8A"/>
    <w:rsid w:val="007E5A6E"/>
    <w:rsid w:val="008122D4"/>
    <w:rsid w:val="008346B0"/>
    <w:rsid w:val="00845D09"/>
    <w:rsid w:val="00855141"/>
    <w:rsid w:val="00860102"/>
    <w:rsid w:val="008603E9"/>
    <w:rsid w:val="00882CEC"/>
    <w:rsid w:val="008A425A"/>
    <w:rsid w:val="008A6D6E"/>
    <w:rsid w:val="008C239A"/>
    <w:rsid w:val="008F287A"/>
    <w:rsid w:val="008F6B5C"/>
    <w:rsid w:val="009251B3"/>
    <w:rsid w:val="00936340"/>
    <w:rsid w:val="009532A7"/>
    <w:rsid w:val="00993114"/>
    <w:rsid w:val="0099409D"/>
    <w:rsid w:val="009E06E5"/>
    <w:rsid w:val="009E52CD"/>
    <w:rsid w:val="00A11D2B"/>
    <w:rsid w:val="00A27809"/>
    <w:rsid w:val="00A50B84"/>
    <w:rsid w:val="00A554D7"/>
    <w:rsid w:val="00A558B7"/>
    <w:rsid w:val="00A5600D"/>
    <w:rsid w:val="00A75A2E"/>
    <w:rsid w:val="00A943B7"/>
    <w:rsid w:val="00AA4A47"/>
    <w:rsid w:val="00AB2831"/>
    <w:rsid w:val="00AC15A8"/>
    <w:rsid w:val="00AC1CF8"/>
    <w:rsid w:val="00AC6970"/>
    <w:rsid w:val="00AD7A1F"/>
    <w:rsid w:val="00AF193F"/>
    <w:rsid w:val="00B0133A"/>
    <w:rsid w:val="00B077B0"/>
    <w:rsid w:val="00B16FD9"/>
    <w:rsid w:val="00B41995"/>
    <w:rsid w:val="00B42CC2"/>
    <w:rsid w:val="00B57AA0"/>
    <w:rsid w:val="00B67CE7"/>
    <w:rsid w:val="00B74B06"/>
    <w:rsid w:val="00B9705E"/>
    <w:rsid w:val="00BA05DE"/>
    <w:rsid w:val="00BA7515"/>
    <w:rsid w:val="00BB2B6C"/>
    <w:rsid w:val="00BC0284"/>
    <w:rsid w:val="00BC61C6"/>
    <w:rsid w:val="00C04170"/>
    <w:rsid w:val="00C05D4F"/>
    <w:rsid w:val="00C126C8"/>
    <w:rsid w:val="00C16ADF"/>
    <w:rsid w:val="00C16C0A"/>
    <w:rsid w:val="00C44357"/>
    <w:rsid w:val="00C57892"/>
    <w:rsid w:val="00C6624F"/>
    <w:rsid w:val="00C86DBC"/>
    <w:rsid w:val="00CA2075"/>
    <w:rsid w:val="00CA4598"/>
    <w:rsid w:val="00CB2696"/>
    <w:rsid w:val="00CD43A6"/>
    <w:rsid w:val="00CD68BD"/>
    <w:rsid w:val="00CD7DF1"/>
    <w:rsid w:val="00D14B78"/>
    <w:rsid w:val="00D24F5F"/>
    <w:rsid w:val="00D41F1C"/>
    <w:rsid w:val="00D42993"/>
    <w:rsid w:val="00D51CE5"/>
    <w:rsid w:val="00D5626D"/>
    <w:rsid w:val="00D642DF"/>
    <w:rsid w:val="00D86B80"/>
    <w:rsid w:val="00D932F9"/>
    <w:rsid w:val="00D96456"/>
    <w:rsid w:val="00DA6969"/>
    <w:rsid w:val="00DC4AF7"/>
    <w:rsid w:val="00DD34AE"/>
    <w:rsid w:val="00E011AC"/>
    <w:rsid w:val="00E01BC9"/>
    <w:rsid w:val="00E1309D"/>
    <w:rsid w:val="00E153DF"/>
    <w:rsid w:val="00E22B76"/>
    <w:rsid w:val="00E54AF4"/>
    <w:rsid w:val="00E628AC"/>
    <w:rsid w:val="00E632BC"/>
    <w:rsid w:val="00E64302"/>
    <w:rsid w:val="00E876E6"/>
    <w:rsid w:val="00EA5A1C"/>
    <w:rsid w:val="00ED0293"/>
    <w:rsid w:val="00ED55C0"/>
    <w:rsid w:val="00EE4CF1"/>
    <w:rsid w:val="00EF623A"/>
    <w:rsid w:val="00EF7B1B"/>
    <w:rsid w:val="00F135AC"/>
    <w:rsid w:val="00F200AD"/>
    <w:rsid w:val="00F22588"/>
    <w:rsid w:val="00F33FAD"/>
    <w:rsid w:val="00F46635"/>
    <w:rsid w:val="00F533E1"/>
    <w:rsid w:val="00F8462B"/>
    <w:rsid w:val="00F94824"/>
    <w:rsid w:val="00FB7A53"/>
    <w:rsid w:val="00FC185E"/>
    <w:rsid w:val="00FD5090"/>
    <w:rsid w:val="00FE0385"/>
    <w:rsid w:val="00FE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11E1"/>
  <w15:chartTrackingRefBased/>
  <w15:docId w15:val="{3B8BFAAC-31F5-40AB-B6CF-67E0EEE0E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141"/>
    <w:rPr>
      <w:color w:val="0000FF"/>
      <w:u w:val="single"/>
    </w:rPr>
  </w:style>
  <w:style w:type="character" w:styleId="FollowedHyperlink">
    <w:name w:val="FollowedHyperlink"/>
    <w:basedOn w:val="DefaultParagraphFont"/>
    <w:uiPriority w:val="99"/>
    <w:semiHidden/>
    <w:unhideWhenUsed/>
    <w:rsid w:val="006247BE"/>
    <w:rPr>
      <w:color w:val="954F72" w:themeColor="followedHyperlink"/>
      <w:u w:val="single"/>
    </w:rPr>
  </w:style>
  <w:style w:type="paragraph" w:styleId="ListParagraph">
    <w:name w:val="List Paragraph"/>
    <w:basedOn w:val="Normal"/>
    <w:uiPriority w:val="34"/>
    <w:qFormat/>
    <w:rsid w:val="009532A7"/>
    <w:pPr>
      <w:ind w:left="720"/>
      <w:contextualSpacing/>
    </w:pPr>
  </w:style>
  <w:style w:type="character" w:styleId="UnresolvedMention">
    <w:name w:val="Unresolved Mention"/>
    <w:basedOn w:val="DefaultParagraphFont"/>
    <w:uiPriority w:val="99"/>
    <w:semiHidden/>
    <w:unhideWhenUsed/>
    <w:rsid w:val="00B74B06"/>
    <w:rPr>
      <w:color w:val="605E5C"/>
      <w:shd w:val="clear" w:color="auto" w:fill="E1DFDD"/>
    </w:rPr>
  </w:style>
  <w:style w:type="paragraph" w:customStyle="1" w:styleId="Nornal">
    <w:name w:val="Nornal"/>
    <w:basedOn w:val="Normal"/>
    <w:link w:val="NornalChar"/>
    <w:qFormat/>
    <w:rsid w:val="00F94824"/>
    <w:pPr>
      <w:spacing w:line="264" w:lineRule="auto"/>
    </w:pPr>
    <w:rPr>
      <w:rFonts w:ascii="Arial" w:hAnsi="Arial" w:cs="Arial"/>
      <w:kern w:val="0"/>
      <w14:ligatures w14:val="none"/>
    </w:rPr>
  </w:style>
  <w:style w:type="character" w:customStyle="1" w:styleId="NornalChar">
    <w:name w:val="Nornal Char"/>
    <w:basedOn w:val="DefaultParagraphFont"/>
    <w:link w:val="Nornal"/>
    <w:rsid w:val="00F94824"/>
    <w:rPr>
      <w:rFonts w:ascii="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84880">
      <w:bodyDiv w:val="1"/>
      <w:marLeft w:val="0"/>
      <w:marRight w:val="0"/>
      <w:marTop w:val="0"/>
      <w:marBottom w:val="0"/>
      <w:divBdr>
        <w:top w:val="none" w:sz="0" w:space="0" w:color="auto"/>
        <w:left w:val="none" w:sz="0" w:space="0" w:color="auto"/>
        <w:bottom w:val="none" w:sz="0" w:space="0" w:color="auto"/>
        <w:right w:val="none" w:sz="0" w:space="0" w:color="auto"/>
      </w:divBdr>
      <w:divsChild>
        <w:div w:id="1039402558">
          <w:marLeft w:val="0"/>
          <w:marRight w:val="0"/>
          <w:marTop w:val="0"/>
          <w:marBottom w:val="0"/>
          <w:divBdr>
            <w:top w:val="none" w:sz="0" w:space="0" w:color="auto"/>
            <w:left w:val="none" w:sz="0" w:space="0" w:color="auto"/>
            <w:bottom w:val="none" w:sz="0" w:space="0" w:color="auto"/>
            <w:right w:val="none" w:sz="0" w:space="0" w:color="auto"/>
          </w:divBdr>
        </w:div>
      </w:divsChild>
    </w:div>
    <w:div w:id="266012317">
      <w:bodyDiv w:val="1"/>
      <w:marLeft w:val="0"/>
      <w:marRight w:val="0"/>
      <w:marTop w:val="0"/>
      <w:marBottom w:val="0"/>
      <w:divBdr>
        <w:top w:val="none" w:sz="0" w:space="0" w:color="auto"/>
        <w:left w:val="none" w:sz="0" w:space="0" w:color="auto"/>
        <w:bottom w:val="none" w:sz="0" w:space="0" w:color="auto"/>
        <w:right w:val="none" w:sz="0" w:space="0" w:color="auto"/>
      </w:divBdr>
      <w:divsChild>
        <w:div w:id="1601448726">
          <w:marLeft w:val="0"/>
          <w:marRight w:val="0"/>
          <w:marTop w:val="0"/>
          <w:marBottom w:val="0"/>
          <w:divBdr>
            <w:top w:val="none" w:sz="0" w:space="0" w:color="auto"/>
            <w:left w:val="none" w:sz="0" w:space="0" w:color="auto"/>
            <w:bottom w:val="none" w:sz="0" w:space="0" w:color="auto"/>
            <w:right w:val="none" w:sz="0" w:space="0" w:color="auto"/>
          </w:divBdr>
          <w:divsChild>
            <w:div w:id="459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33919">
      <w:bodyDiv w:val="1"/>
      <w:marLeft w:val="0"/>
      <w:marRight w:val="0"/>
      <w:marTop w:val="0"/>
      <w:marBottom w:val="0"/>
      <w:divBdr>
        <w:top w:val="none" w:sz="0" w:space="0" w:color="auto"/>
        <w:left w:val="none" w:sz="0" w:space="0" w:color="auto"/>
        <w:bottom w:val="none" w:sz="0" w:space="0" w:color="auto"/>
        <w:right w:val="none" w:sz="0" w:space="0" w:color="auto"/>
      </w:divBdr>
      <w:divsChild>
        <w:div w:id="1900314413">
          <w:marLeft w:val="0"/>
          <w:marRight w:val="0"/>
          <w:marTop w:val="0"/>
          <w:marBottom w:val="0"/>
          <w:divBdr>
            <w:top w:val="none" w:sz="0" w:space="0" w:color="auto"/>
            <w:left w:val="none" w:sz="0" w:space="0" w:color="auto"/>
            <w:bottom w:val="none" w:sz="0" w:space="0" w:color="auto"/>
            <w:right w:val="none" w:sz="0" w:space="0" w:color="auto"/>
          </w:divBdr>
        </w:div>
      </w:divsChild>
    </w:div>
    <w:div w:id="401369765">
      <w:bodyDiv w:val="1"/>
      <w:marLeft w:val="0"/>
      <w:marRight w:val="0"/>
      <w:marTop w:val="0"/>
      <w:marBottom w:val="0"/>
      <w:divBdr>
        <w:top w:val="none" w:sz="0" w:space="0" w:color="auto"/>
        <w:left w:val="none" w:sz="0" w:space="0" w:color="auto"/>
        <w:bottom w:val="none" w:sz="0" w:space="0" w:color="auto"/>
        <w:right w:val="none" w:sz="0" w:space="0" w:color="auto"/>
      </w:divBdr>
      <w:divsChild>
        <w:div w:id="1861703820">
          <w:marLeft w:val="0"/>
          <w:marRight w:val="0"/>
          <w:marTop w:val="0"/>
          <w:marBottom w:val="0"/>
          <w:divBdr>
            <w:top w:val="none" w:sz="0" w:space="0" w:color="auto"/>
            <w:left w:val="none" w:sz="0" w:space="0" w:color="auto"/>
            <w:bottom w:val="none" w:sz="0" w:space="0" w:color="auto"/>
            <w:right w:val="none" w:sz="0" w:space="0" w:color="auto"/>
          </w:divBdr>
        </w:div>
      </w:divsChild>
    </w:div>
    <w:div w:id="490214493">
      <w:bodyDiv w:val="1"/>
      <w:marLeft w:val="0"/>
      <w:marRight w:val="0"/>
      <w:marTop w:val="0"/>
      <w:marBottom w:val="0"/>
      <w:divBdr>
        <w:top w:val="none" w:sz="0" w:space="0" w:color="auto"/>
        <w:left w:val="none" w:sz="0" w:space="0" w:color="auto"/>
        <w:bottom w:val="none" w:sz="0" w:space="0" w:color="auto"/>
        <w:right w:val="none" w:sz="0" w:space="0" w:color="auto"/>
      </w:divBdr>
      <w:divsChild>
        <w:div w:id="1385762924">
          <w:marLeft w:val="0"/>
          <w:marRight w:val="0"/>
          <w:marTop w:val="0"/>
          <w:marBottom w:val="0"/>
          <w:divBdr>
            <w:top w:val="none" w:sz="0" w:space="0" w:color="auto"/>
            <w:left w:val="none" w:sz="0" w:space="0" w:color="auto"/>
            <w:bottom w:val="none" w:sz="0" w:space="0" w:color="auto"/>
            <w:right w:val="none" w:sz="0" w:space="0" w:color="auto"/>
          </w:divBdr>
        </w:div>
      </w:divsChild>
    </w:div>
    <w:div w:id="539588705">
      <w:bodyDiv w:val="1"/>
      <w:marLeft w:val="0"/>
      <w:marRight w:val="0"/>
      <w:marTop w:val="0"/>
      <w:marBottom w:val="0"/>
      <w:divBdr>
        <w:top w:val="none" w:sz="0" w:space="0" w:color="auto"/>
        <w:left w:val="none" w:sz="0" w:space="0" w:color="auto"/>
        <w:bottom w:val="none" w:sz="0" w:space="0" w:color="auto"/>
        <w:right w:val="none" w:sz="0" w:space="0" w:color="auto"/>
      </w:divBdr>
      <w:divsChild>
        <w:div w:id="1084760741">
          <w:marLeft w:val="0"/>
          <w:marRight w:val="0"/>
          <w:marTop w:val="0"/>
          <w:marBottom w:val="0"/>
          <w:divBdr>
            <w:top w:val="none" w:sz="0" w:space="0" w:color="auto"/>
            <w:left w:val="none" w:sz="0" w:space="0" w:color="auto"/>
            <w:bottom w:val="none" w:sz="0" w:space="0" w:color="auto"/>
            <w:right w:val="none" w:sz="0" w:space="0" w:color="auto"/>
          </w:divBdr>
        </w:div>
      </w:divsChild>
    </w:div>
    <w:div w:id="543060511">
      <w:bodyDiv w:val="1"/>
      <w:marLeft w:val="0"/>
      <w:marRight w:val="0"/>
      <w:marTop w:val="0"/>
      <w:marBottom w:val="0"/>
      <w:divBdr>
        <w:top w:val="none" w:sz="0" w:space="0" w:color="auto"/>
        <w:left w:val="none" w:sz="0" w:space="0" w:color="auto"/>
        <w:bottom w:val="none" w:sz="0" w:space="0" w:color="auto"/>
        <w:right w:val="none" w:sz="0" w:space="0" w:color="auto"/>
      </w:divBdr>
      <w:divsChild>
        <w:div w:id="161238422">
          <w:marLeft w:val="0"/>
          <w:marRight w:val="0"/>
          <w:marTop w:val="0"/>
          <w:marBottom w:val="0"/>
          <w:divBdr>
            <w:top w:val="none" w:sz="0" w:space="0" w:color="auto"/>
            <w:left w:val="none" w:sz="0" w:space="0" w:color="auto"/>
            <w:bottom w:val="none" w:sz="0" w:space="0" w:color="auto"/>
            <w:right w:val="none" w:sz="0" w:space="0" w:color="auto"/>
          </w:divBdr>
        </w:div>
      </w:divsChild>
    </w:div>
    <w:div w:id="589895866">
      <w:bodyDiv w:val="1"/>
      <w:marLeft w:val="0"/>
      <w:marRight w:val="0"/>
      <w:marTop w:val="0"/>
      <w:marBottom w:val="0"/>
      <w:divBdr>
        <w:top w:val="none" w:sz="0" w:space="0" w:color="auto"/>
        <w:left w:val="none" w:sz="0" w:space="0" w:color="auto"/>
        <w:bottom w:val="none" w:sz="0" w:space="0" w:color="auto"/>
        <w:right w:val="none" w:sz="0" w:space="0" w:color="auto"/>
      </w:divBdr>
    </w:div>
    <w:div w:id="623270028">
      <w:bodyDiv w:val="1"/>
      <w:marLeft w:val="0"/>
      <w:marRight w:val="0"/>
      <w:marTop w:val="0"/>
      <w:marBottom w:val="0"/>
      <w:divBdr>
        <w:top w:val="none" w:sz="0" w:space="0" w:color="auto"/>
        <w:left w:val="none" w:sz="0" w:space="0" w:color="auto"/>
        <w:bottom w:val="none" w:sz="0" w:space="0" w:color="auto"/>
        <w:right w:val="none" w:sz="0" w:space="0" w:color="auto"/>
      </w:divBdr>
      <w:divsChild>
        <w:div w:id="220140693">
          <w:marLeft w:val="0"/>
          <w:marRight w:val="0"/>
          <w:marTop w:val="0"/>
          <w:marBottom w:val="0"/>
          <w:divBdr>
            <w:top w:val="none" w:sz="0" w:space="0" w:color="auto"/>
            <w:left w:val="none" w:sz="0" w:space="0" w:color="auto"/>
            <w:bottom w:val="none" w:sz="0" w:space="0" w:color="auto"/>
            <w:right w:val="none" w:sz="0" w:space="0" w:color="auto"/>
          </w:divBdr>
        </w:div>
      </w:divsChild>
    </w:div>
    <w:div w:id="631130309">
      <w:bodyDiv w:val="1"/>
      <w:marLeft w:val="0"/>
      <w:marRight w:val="0"/>
      <w:marTop w:val="0"/>
      <w:marBottom w:val="0"/>
      <w:divBdr>
        <w:top w:val="none" w:sz="0" w:space="0" w:color="auto"/>
        <w:left w:val="none" w:sz="0" w:space="0" w:color="auto"/>
        <w:bottom w:val="none" w:sz="0" w:space="0" w:color="auto"/>
        <w:right w:val="none" w:sz="0" w:space="0" w:color="auto"/>
      </w:divBdr>
      <w:divsChild>
        <w:div w:id="1345355762">
          <w:marLeft w:val="0"/>
          <w:marRight w:val="0"/>
          <w:marTop w:val="0"/>
          <w:marBottom w:val="0"/>
          <w:divBdr>
            <w:top w:val="none" w:sz="0" w:space="0" w:color="auto"/>
            <w:left w:val="none" w:sz="0" w:space="0" w:color="auto"/>
            <w:bottom w:val="none" w:sz="0" w:space="0" w:color="auto"/>
            <w:right w:val="none" w:sz="0" w:space="0" w:color="auto"/>
          </w:divBdr>
        </w:div>
      </w:divsChild>
    </w:div>
    <w:div w:id="723917437">
      <w:bodyDiv w:val="1"/>
      <w:marLeft w:val="0"/>
      <w:marRight w:val="0"/>
      <w:marTop w:val="0"/>
      <w:marBottom w:val="0"/>
      <w:divBdr>
        <w:top w:val="none" w:sz="0" w:space="0" w:color="auto"/>
        <w:left w:val="none" w:sz="0" w:space="0" w:color="auto"/>
        <w:bottom w:val="none" w:sz="0" w:space="0" w:color="auto"/>
        <w:right w:val="none" w:sz="0" w:space="0" w:color="auto"/>
      </w:divBdr>
      <w:divsChild>
        <w:div w:id="1851292118">
          <w:marLeft w:val="0"/>
          <w:marRight w:val="0"/>
          <w:marTop w:val="0"/>
          <w:marBottom w:val="0"/>
          <w:divBdr>
            <w:top w:val="none" w:sz="0" w:space="0" w:color="auto"/>
            <w:left w:val="none" w:sz="0" w:space="0" w:color="auto"/>
            <w:bottom w:val="none" w:sz="0" w:space="0" w:color="auto"/>
            <w:right w:val="none" w:sz="0" w:space="0" w:color="auto"/>
          </w:divBdr>
        </w:div>
      </w:divsChild>
    </w:div>
    <w:div w:id="732120402">
      <w:bodyDiv w:val="1"/>
      <w:marLeft w:val="0"/>
      <w:marRight w:val="0"/>
      <w:marTop w:val="0"/>
      <w:marBottom w:val="0"/>
      <w:divBdr>
        <w:top w:val="none" w:sz="0" w:space="0" w:color="auto"/>
        <w:left w:val="none" w:sz="0" w:space="0" w:color="auto"/>
        <w:bottom w:val="none" w:sz="0" w:space="0" w:color="auto"/>
        <w:right w:val="none" w:sz="0" w:space="0" w:color="auto"/>
      </w:divBdr>
      <w:divsChild>
        <w:div w:id="854078759">
          <w:marLeft w:val="0"/>
          <w:marRight w:val="0"/>
          <w:marTop w:val="0"/>
          <w:marBottom w:val="0"/>
          <w:divBdr>
            <w:top w:val="none" w:sz="0" w:space="0" w:color="auto"/>
            <w:left w:val="none" w:sz="0" w:space="0" w:color="auto"/>
            <w:bottom w:val="none" w:sz="0" w:space="0" w:color="auto"/>
            <w:right w:val="none" w:sz="0" w:space="0" w:color="auto"/>
          </w:divBdr>
        </w:div>
      </w:divsChild>
    </w:div>
    <w:div w:id="735128043">
      <w:bodyDiv w:val="1"/>
      <w:marLeft w:val="0"/>
      <w:marRight w:val="0"/>
      <w:marTop w:val="0"/>
      <w:marBottom w:val="0"/>
      <w:divBdr>
        <w:top w:val="none" w:sz="0" w:space="0" w:color="auto"/>
        <w:left w:val="none" w:sz="0" w:space="0" w:color="auto"/>
        <w:bottom w:val="none" w:sz="0" w:space="0" w:color="auto"/>
        <w:right w:val="none" w:sz="0" w:space="0" w:color="auto"/>
      </w:divBdr>
      <w:divsChild>
        <w:div w:id="816607401">
          <w:marLeft w:val="0"/>
          <w:marRight w:val="0"/>
          <w:marTop w:val="0"/>
          <w:marBottom w:val="0"/>
          <w:divBdr>
            <w:top w:val="none" w:sz="0" w:space="0" w:color="auto"/>
            <w:left w:val="none" w:sz="0" w:space="0" w:color="auto"/>
            <w:bottom w:val="none" w:sz="0" w:space="0" w:color="auto"/>
            <w:right w:val="none" w:sz="0" w:space="0" w:color="auto"/>
          </w:divBdr>
        </w:div>
      </w:divsChild>
    </w:div>
    <w:div w:id="762386196">
      <w:bodyDiv w:val="1"/>
      <w:marLeft w:val="0"/>
      <w:marRight w:val="0"/>
      <w:marTop w:val="0"/>
      <w:marBottom w:val="0"/>
      <w:divBdr>
        <w:top w:val="none" w:sz="0" w:space="0" w:color="auto"/>
        <w:left w:val="none" w:sz="0" w:space="0" w:color="auto"/>
        <w:bottom w:val="none" w:sz="0" w:space="0" w:color="auto"/>
        <w:right w:val="none" w:sz="0" w:space="0" w:color="auto"/>
      </w:divBdr>
      <w:divsChild>
        <w:div w:id="1319462513">
          <w:marLeft w:val="0"/>
          <w:marRight w:val="0"/>
          <w:marTop w:val="0"/>
          <w:marBottom w:val="0"/>
          <w:divBdr>
            <w:top w:val="none" w:sz="0" w:space="0" w:color="auto"/>
            <w:left w:val="none" w:sz="0" w:space="0" w:color="auto"/>
            <w:bottom w:val="none" w:sz="0" w:space="0" w:color="auto"/>
            <w:right w:val="none" w:sz="0" w:space="0" w:color="auto"/>
          </w:divBdr>
        </w:div>
      </w:divsChild>
    </w:div>
    <w:div w:id="814180925">
      <w:bodyDiv w:val="1"/>
      <w:marLeft w:val="0"/>
      <w:marRight w:val="0"/>
      <w:marTop w:val="0"/>
      <w:marBottom w:val="0"/>
      <w:divBdr>
        <w:top w:val="none" w:sz="0" w:space="0" w:color="auto"/>
        <w:left w:val="none" w:sz="0" w:space="0" w:color="auto"/>
        <w:bottom w:val="none" w:sz="0" w:space="0" w:color="auto"/>
        <w:right w:val="none" w:sz="0" w:space="0" w:color="auto"/>
      </w:divBdr>
      <w:divsChild>
        <w:div w:id="760100178">
          <w:marLeft w:val="0"/>
          <w:marRight w:val="0"/>
          <w:marTop w:val="0"/>
          <w:marBottom w:val="0"/>
          <w:divBdr>
            <w:top w:val="none" w:sz="0" w:space="0" w:color="auto"/>
            <w:left w:val="none" w:sz="0" w:space="0" w:color="auto"/>
            <w:bottom w:val="none" w:sz="0" w:space="0" w:color="auto"/>
            <w:right w:val="none" w:sz="0" w:space="0" w:color="auto"/>
          </w:divBdr>
        </w:div>
      </w:divsChild>
    </w:div>
    <w:div w:id="815757816">
      <w:bodyDiv w:val="1"/>
      <w:marLeft w:val="0"/>
      <w:marRight w:val="0"/>
      <w:marTop w:val="0"/>
      <w:marBottom w:val="0"/>
      <w:divBdr>
        <w:top w:val="none" w:sz="0" w:space="0" w:color="auto"/>
        <w:left w:val="none" w:sz="0" w:space="0" w:color="auto"/>
        <w:bottom w:val="none" w:sz="0" w:space="0" w:color="auto"/>
        <w:right w:val="none" w:sz="0" w:space="0" w:color="auto"/>
      </w:divBdr>
      <w:divsChild>
        <w:div w:id="1081561919">
          <w:marLeft w:val="0"/>
          <w:marRight w:val="0"/>
          <w:marTop w:val="0"/>
          <w:marBottom w:val="0"/>
          <w:divBdr>
            <w:top w:val="none" w:sz="0" w:space="0" w:color="auto"/>
            <w:left w:val="none" w:sz="0" w:space="0" w:color="auto"/>
            <w:bottom w:val="none" w:sz="0" w:space="0" w:color="auto"/>
            <w:right w:val="none" w:sz="0" w:space="0" w:color="auto"/>
          </w:divBdr>
        </w:div>
      </w:divsChild>
    </w:div>
    <w:div w:id="824050107">
      <w:bodyDiv w:val="1"/>
      <w:marLeft w:val="0"/>
      <w:marRight w:val="0"/>
      <w:marTop w:val="0"/>
      <w:marBottom w:val="0"/>
      <w:divBdr>
        <w:top w:val="none" w:sz="0" w:space="0" w:color="auto"/>
        <w:left w:val="none" w:sz="0" w:space="0" w:color="auto"/>
        <w:bottom w:val="none" w:sz="0" w:space="0" w:color="auto"/>
        <w:right w:val="none" w:sz="0" w:space="0" w:color="auto"/>
      </w:divBdr>
      <w:divsChild>
        <w:div w:id="136384918">
          <w:marLeft w:val="0"/>
          <w:marRight w:val="0"/>
          <w:marTop w:val="0"/>
          <w:marBottom w:val="0"/>
          <w:divBdr>
            <w:top w:val="none" w:sz="0" w:space="0" w:color="auto"/>
            <w:left w:val="none" w:sz="0" w:space="0" w:color="auto"/>
            <w:bottom w:val="none" w:sz="0" w:space="0" w:color="auto"/>
            <w:right w:val="none" w:sz="0" w:space="0" w:color="auto"/>
          </w:divBdr>
        </w:div>
      </w:divsChild>
    </w:div>
    <w:div w:id="826169973">
      <w:bodyDiv w:val="1"/>
      <w:marLeft w:val="0"/>
      <w:marRight w:val="0"/>
      <w:marTop w:val="0"/>
      <w:marBottom w:val="0"/>
      <w:divBdr>
        <w:top w:val="none" w:sz="0" w:space="0" w:color="auto"/>
        <w:left w:val="none" w:sz="0" w:space="0" w:color="auto"/>
        <w:bottom w:val="none" w:sz="0" w:space="0" w:color="auto"/>
        <w:right w:val="none" w:sz="0" w:space="0" w:color="auto"/>
      </w:divBdr>
      <w:divsChild>
        <w:div w:id="491799665">
          <w:marLeft w:val="0"/>
          <w:marRight w:val="0"/>
          <w:marTop w:val="0"/>
          <w:marBottom w:val="0"/>
          <w:divBdr>
            <w:top w:val="none" w:sz="0" w:space="0" w:color="auto"/>
            <w:left w:val="none" w:sz="0" w:space="0" w:color="auto"/>
            <w:bottom w:val="none" w:sz="0" w:space="0" w:color="auto"/>
            <w:right w:val="none" w:sz="0" w:space="0" w:color="auto"/>
          </w:divBdr>
        </w:div>
      </w:divsChild>
    </w:div>
    <w:div w:id="843128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9795">
          <w:marLeft w:val="0"/>
          <w:marRight w:val="0"/>
          <w:marTop w:val="0"/>
          <w:marBottom w:val="0"/>
          <w:divBdr>
            <w:top w:val="none" w:sz="0" w:space="0" w:color="auto"/>
            <w:left w:val="none" w:sz="0" w:space="0" w:color="auto"/>
            <w:bottom w:val="none" w:sz="0" w:space="0" w:color="auto"/>
            <w:right w:val="none" w:sz="0" w:space="0" w:color="auto"/>
          </w:divBdr>
        </w:div>
      </w:divsChild>
    </w:div>
    <w:div w:id="938833110">
      <w:bodyDiv w:val="1"/>
      <w:marLeft w:val="0"/>
      <w:marRight w:val="0"/>
      <w:marTop w:val="0"/>
      <w:marBottom w:val="0"/>
      <w:divBdr>
        <w:top w:val="none" w:sz="0" w:space="0" w:color="auto"/>
        <w:left w:val="none" w:sz="0" w:space="0" w:color="auto"/>
        <w:bottom w:val="none" w:sz="0" w:space="0" w:color="auto"/>
        <w:right w:val="none" w:sz="0" w:space="0" w:color="auto"/>
      </w:divBdr>
    </w:div>
    <w:div w:id="943224648">
      <w:bodyDiv w:val="1"/>
      <w:marLeft w:val="0"/>
      <w:marRight w:val="0"/>
      <w:marTop w:val="0"/>
      <w:marBottom w:val="0"/>
      <w:divBdr>
        <w:top w:val="none" w:sz="0" w:space="0" w:color="auto"/>
        <w:left w:val="none" w:sz="0" w:space="0" w:color="auto"/>
        <w:bottom w:val="none" w:sz="0" w:space="0" w:color="auto"/>
        <w:right w:val="none" w:sz="0" w:space="0" w:color="auto"/>
      </w:divBdr>
      <w:divsChild>
        <w:div w:id="71512893">
          <w:marLeft w:val="0"/>
          <w:marRight w:val="0"/>
          <w:marTop w:val="0"/>
          <w:marBottom w:val="0"/>
          <w:divBdr>
            <w:top w:val="none" w:sz="0" w:space="0" w:color="auto"/>
            <w:left w:val="none" w:sz="0" w:space="0" w:color="auto"/>
            <w:bottom w:val="none" w:sz="0" w:space="0" w:color="auto"/>
            <w:right w:val="none" w:sz="0" w:space="0" w:color="auto"/>
          </w:divBdr>
        </w:div>
      </w:divsChild>
    </w:div>
    <w:div w:id="998265804">
      <w:bodyDiv w:val="1"/>
      <w:marLeft w:val="0"/>
      <w:marRight w:val="0"/>
      <w:marTop w:val="0"/>
      <w:marBottom w:val="0"/>
      <w:divBdr>
        <w:top w:val="none" w:sz="0" w:space="0" w:color="auto"/>
        <w:left w:val="none" w:sz="0" w:space="0" w:color="auto"/>
        <w:bottom w:val="none" w:sz="0" w:space="0" w:color="auto"/>
        <w:right w:val="none" w:sz="0" w:space="0" w:color="auto"/>
      </w:divBdr>
      <w:divsChild>
        <w:div w:id="1443845598">
          <w:marLeft w:val="0"/>
          <w:marRight w:val="0"/>
          <w:marTop w:val="0"/>
          <w:marBottom w:val="0"/>
          <w:divBdr>
            <w:top w:val="none" w:sz="0" w:space="0" w:color="auto"/>
            <w:left w:val="none" w:sz="0" w:space="0" w:color="auto"/>
            <w:bottom w:val="none" w:sz="0" w:space="0" w:color="auto"/>
            <w:right w:val="none" w:sz="0" w:space="0" w:color="auto"/>
          </w:divBdr>
        </w:div>
      </w:divsChild>
    </w:div>
    <w:div w:id="1071653721">
      <w:bodyDiv w:val="1"/>
      <w:marLeft w:val="0"/>
      <w:marRight w:val="0"/>
      <w:marTop w:val="0"/>
      <w:marBottom w:val="0"/>
      <w:divBdr>
        <w:top w:val="none" w:sz="0" w:space="0" w:color="auto"/>
        <w:left w:val="none" w:sz="0" w:space="0" w:color="auto"/>
        <w:bottom w:val="none" w:sz="0" w:space="0" w:color="auto"/>
        <w:right w:val="none" w:sz="0" w:space="0" w:color="auto"/>
      </w:divBdr>
      <w:divsChild>
        <w:div w:id="1870095842">
          <w:marLeft w:val="0"/>
          <w:marRight w:val="0"/>
          <w:marTop w:val="0"/>
          <w:marBottom w:val="0"/>
          <w:divBdr>
            <w:top w:val="none" w:sz="0" w:space="0" w:color="auto"/>
            <w:left w:val="none" w:sz="0" w:space="0" w:color="auto"/>
            <w:bottom w:val="none" w:sz="0" w:space="0" w:color="auto"/>
            <w:right w:val="none" w:sz="0" w:space="0" w:color="auto"/>
          </w:divBdr>
          <w:divsChild>
            <w:div w:id="29734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87038">
      <w:bodyDiv w:val="1"/>
      <w:marLeft w:val="0"/>
      <w:marRight w:val="0"/>
      <w:marTop w:val="0"/>
      <w:marBottom w:val="0"/>
      <w:divBdr>
        <w:top w:val="none" w:sz="0" w:space="0" w:color="auto"/>
        <w:left w:val="none" w:sz="0" w:space="0" w:color="auto"/>
        <w:bottom w:val="none" w:sz="0" w:space="0" w:color="auto"/>
        <w:right w:val="none" w:sz="0" w:space="0" w:color="auto"/>
      </w:divBdr>
      <w:divsChild>
        <w:div w:id="1286892350">
          <w:marLeft w:val="0"/>
          <w:marRight w:val="0"/>
          <w:marTop w:val="0"/>
          <w:marBottom w:val="0"/>
          <w:divBdr>
            <w:top w:val="none" w:sz="0" w:space="0" w:color="auto"/>
            <w:left w:val="none" w:sz="0" w:space="0" w:color="auto"/>
            <w:bottom w:val="none" w:sz="0" w:space="0" w:color="auto"/>
            <w:right w:val="none" w:sz="0" w:space="0" w:color="auto"/>
          </w:divBdr>
        </w:div>
      </w:divsChild>
    </w:div>
    <w:div w:id="1184321874">
      <w:bodyDiv w:val="1"/>
      <w:marLeft w:val="0"/>
      <w:marRight w:val="0"/>
      <w:marTop w:val="0"/>
      <w:marBottom w:val="0"/>
      <w:divBdr>
        <w:top w:val="none" w:sz="0" w:space="0" w:color="auto"/>
        <w:left w:val="none" w:sz="0" w:space="0" w:color="auto"/>
        <w:bottom w:val="none" w:sz="0" w:space="0" w:color="auto"/>
        <w:right w:val="none" w:sz="0" w:space="0" w:color="auto"/>
      </w:divBdr>
      <w:divsChild>
        <w:div w:id="985743940">
          <w:marLeft w:val="0"/>
          <w:marRight w:val="0"/>
          <w:marTop w:val="0"/>
          <w:marBottom w:val="0"/>
          <w:divBdr>
            <w:top w:val="none" w:sz="0" w:space="0" w:color="auto"/>
            <w:left w:val="none" w:sz="0" w:space="0" w:color="auto"/>
            <w:bottom w:val="none" w:sz="0" w:space="0" w:color="auto"/>
            <w:right w:val="none" w:sz="0" w:space="0" w:color="auto"/>
          </w:divBdr>
        </w:div>
      </w:divsChild>
    </w:div>
    <w:div w:id="1199077281">
      <w:bodyDiv w:val="1"/>
      <w:marLeft w:val="0"/>
      <w:marRight w:val="0"/>
      <w:marTop w:val="0"/>
      <w:marBottom w:val="0"/>
      <w:divBdr>
        <w:top w:val="none" w:sz="0" w:space="0" w:color="auto"/>
        <w:left w:val="none" w:sz="0" w:space="0" w:color="auto"/>
        <w:bottom w:val="none" w:sz="0" w:space="0" w:color="auto"/>
        <w:right w:val="none" w:sz="0" w:space="0" w:color="auto"/>
      </w:divBdr>
      <w:divsChild>
        <w:div w:id="1155730067">
          <w:marLeft w:val="0"/>
          <w:marRight w:val="0"/>
          <w:marTop w:val="0"/>
          <w:marBottom w:val="0"/>
          <w:divBdr>
            <w:top w:val="none" w:sz="0" w:space="0" w:color="auto"/>
            <w:left w:val="none" w:sz="0" w:space="0" w:color="auto"/>
            <w:bottom w:val="none" w:sz="0" w:space="0" w:color="auto"/>
            <w:right w:val="none" w:sz="0" w:space="0" w:color="auto"/>
          </w:divBdr>
        </w:div>
      </w:divsChild>
    </w:div>
    <w:div w:id="1202476733">
      <w:bodyDiv w:val="1"/>
      <w:marLeft w:val="0"/>
      <w:marRight w:val="0"/>
      <w:marTop w:val="0"/>
      <w:marBottom w:val="0"/>
      <w:divBdr>
        <w:top w:val="none" w:sz="0" w:space="0" w:color="auto"/>
        <w:left w:val="none" w:sz="0" w:space="0" w:color="auto"/>
        <w:bottom w:val="none" w:sz="0" w:space="0" w:color="auto"/>
        <w:right w:val="none" w:sz="0" w:space="0" w:color="auto"/>
      </w:divBdr>
    </w:div>
    <w:div w:id="1227181033">
      <w:bodyDiv w:val="1"/>
      <w:marLeft w:val="0"/>
      <w:marRight w:val="0"/>
      <w:marTop w:val="0"/>
      <w:marBottom w:val="0"/>
      <w:divBdr>
        <w:top w:val="none" w:sz="0" w:space="0" w:color="auto"/>
        <w:left w:val="none" w:sz="0" w:space="0" w:color="auto"/>
        <w:bottom w:val="none" w:sz="0" w:space="0" w:color="auto"/>
        <w:right w:val="none" w:sz="0" w:space="0" w:color="auto"/>
      </w:divBdr>
      <w:divsChild>
        <w:div w:id="605580538">
          <w:marLeft w:val="0"/>
          <w:marRight w:val="0"/>
          <w:marTop w:val="0"/>
          <w:marBottom w:val="0"/>
          <w:divBdr>
            <w:top w:val="none" w:sz="0" w:space="0" w:color="auto"/>
            <w:left w:val="none" w:sz="0" w:space="0" w:color="auto"/>
            <w:bottom w:val="none" w:sz="0" w:space="0" w:color="auto"/>
            <w:right w:val="none" w:sz="0" w:space="0" w:color="auto"/>
          </w:divBdr>
        </w:div>
      </w:divsChild>
    </w:div>
    <w:div w:id="1240867165">
      <w:bodyDiv w:val="1"/>
      <w:marLeft w:val="0"/>
      <w:marRight w:val="0"/>
      <w:marTop w:val="0"/>
      <w:marBottom w:val="0"/>
      <w:divBdr>
        <w:top w:val="none" w:sz="0" w:space="0" w:color="auto"/>
        <w:left w:val="none" w:sz="0" w:space="0" w:color="auto"/>
        <w:bottom w:val="none" w:sz="0" w:space="0" w:color="auto"/>
        <w:right w:val="none" w:sz="0" w:space="0" w:color="auto"/>
      </w:divBdr>
      <w:divsChild>
        <w:div w:id="614212259">
          <w:marLeft w:val="0"/>
          <w:marRight w:val="0"/>
          <w:marTop w:val="0"/>
          <w:marBottom w:val="0"/>
          <w:divBdr>
            <w:top w:val="none" w:sz="0" w:space="0" w:color="auto"/>
            <w:left w:val="none" w:sz="0" w:space="0" w:color="auto"/>
            <w:bottom w:val="none" w:sz="0" w:space="0" w:color="auto"/>
            <w:right w:val="none" w:sz="0" w:space="0" w:color="auto"/>
          </w:divBdr>
        </w:div>
      </w:divsChild>
    </w:div>
    <w:div w:id="1343631643">
      <w:bodyDiv w:val="1"/>
      <w:marLeft w:val="0"/>
      <w:marRight w:val="0"/>
      <w:marTop w:val="0"/>
      <w:marBottom w:val="0"/>
      <w:divBdr>
        <w:top w:val="none" w:sz="0" w:space="0" w:color="auto"/>
        <w:left w:val="none" w:sz="0" w:space="0" w:color="auto"/>
        <w:bottom w:val="none" w:sz="0" w:space="0" w:color="auto"/>
        <w:right w:val="none" w:sz="0" w:space="0" w:color="auto"/>
      </w:divBdr>
      <w:divsChild>
        <w:div w:id="1335455717">
          <w:marLeft w:val="0"/>
          <w:marRight w:val="0"/>
          <w:marTop w:val="0"/>
          <w:marBottom w:val="0"/>
          <w:divBdr>
            <w:top w:val="none" w:sz="0" w:space="0" w:color="auto"/>
            <w:left w:val="none" w:sz="0" w:space="0" w:color="auto"/>
            <w:bottom w:val="none" w:sz="0" w:space="0" w:color="auto"/>
            <w:right w:val="none" w:sz="0" w:space="0" w:color="auto"/>
          </w:divBdr>
        </w:div>
      </w:divsChild>
    </w:div>
    <w:div w:id="1422330884">
      <w:bodyDiv w:val="1"/>
      <w:marLeft w:val="0"/>
      <w:marRight w:val="0"/>
      <w:marTop w:val="0"/>
      <w:marBottom w:val="0"/>
      <w:divBdr>
        <w:top w:val="none" w:sz="0" w:space="0" w:color="auto"/>
        <w:left w:val="none" w:sz="0" w:space="0" w:color="auto"/>
        <w:bottom w:val="none" w:sz="0" w:space="0" w:color="auto"/>
        <w:right w:val="none" w:sz="0" w:space="0" w:color="auto"/>
      </w:divBdr>
      <w:divsChild>
        <w:div w:id="272901081">
          <w:marLeft w:val="0"/>
          <w:marRight w:val="0"/>
          <w:marTop w:val="0"/>
          <w:marBottom w:val="0"/>
          <w:divBdr>
            <w:top w:val="none" w:sz="0" w:space="0" w:color="auto"/>
            <w:left w:val="none" w:sz="0" w:space="0" w:color="auto"/>
            <w:bottom w:val="none" w:sz="0" w:space="0" w:color="auto"/>
            <w:right w:val="none" w:sz="0" w:space="0" w:color="auto"/>
          </w:divBdr>
        </w:div>
      </w:divsChild>
    </w:div>
    <w:div w:id="1423142575">
      <w:bodyDiv w:val="1"/>
      <w:marLeft w:val="0"/>
      <w:marRight w:val="0"/>
      <w:marTop w:val="0"/>
      <w:marBottom w:val="0"/>
      <w:divBdr>
        <w:top w:val="none" w:sz="0" w:space="0" w:color="auto"/>
        <w:left w:val="none" w:sz="0" w:space="0" w:color="auto"/>
        <w:bottom w:val="none" w:sz="0" w:space="0" w:color="auto"/>
        <w:right w:val="none" w:sz="0" w:space="0" w:color="auto"/>
      </w:divBdr>
      <w:divsChild>
        <w:div w:id="1831091793">
          <w:marLeft w:val="0"/>
          <w:marRight w:val="0"/>
          <w:marTop w:val="0"/>
          <w:marBottom w:val="0"/>
          <w:divBdr>
            <w:top w:val="none" w:sz="0" w:space="0" w:color="auto"/>
            <w:left w:val="none" w:sz="0" w:space="0" w:color="auto"/>
            <w:bottom w:val="none" w:sz="0" w:space="0" w:color="auto"/>
            <w:right w:val="none" w:sz="0" w:space="0" w:color="auto"/>
          </w:divBdr>
        </w:div>
      </w:divsChild>
    </w:div>
    <w:div w:id="1438603805">
      <w:bodyDiv w:val="1"/>
      <w:marLeft w:val="0"/>
      <w:marRight w:val="0"/>
      <w:marTop w:val="0"/>
      <w:marBottom w:val="0"/>
      <w:divBdr>
        <w:top w:val="none" w:sz="0" w:space="0" w:color="auto"/>
        <w:left w:val="none" w:sz="0" w:space="0" w:color="auto"/>
        <w:bottom w:val="none" w:sz="0" w:space="0" w:color="auto"/>
        <w:right w:val="none" w:sz="0" w:space="0" w:color="auto"/>
      </w:divBdr>
      <w:divsChild>
        <w:div w:id="727798061">
          <w:marLeft w:val="0"/>
          <w:marRight w:val="0"/>
          <w:marTop w:val="0"/>
          <w:marBottom w:val="0"/>
          <w:divBdr>
            <w:top w:val="none" w:sz="0" w:space="0" w:color="auto"/>
            <w:left w:val="none" w:sz="0" w:space="0" w:color="auto"/>
            <w:bottom w:val="none" w:sz="0" w:space="0" w:color="auto"/>
            <w:right w:val="none" w:sz="0" w:space="0" w:color="auto"/>
          </w:divBdr>
        </w:div>
      </w:divsChild>
    </w:div>
    <w:div w:id="1445660020">
      <w:bodyDiv w:val="1"/>
      <w:marLeft w:val="0"/>
      <w:marRight w:val="0"/>
      <w:marTop w:val="0"/>
      <w:marBottom w:val="0"/>
      <w:divBdr>
        <w:top w:val="none" w:sz="0" w:space="0" w:color="auto"/>
        <w:left w:val="none" w:sz="0" w:space="0" w:color="auto"/>
        <w:bottom w:val="none" w:sz="0" w:space="0" w:color="auto"/>
        <w:right w:val="none" w:sz="0" w:space="0" w:color="auto"/>
      </w:divBdr>
      <w:divsChild>
        <w:div w:id="2118913244">
          <w:marLeft w:val="0"/>
          <w:marRight w:val="0"/>
          <w:marTop w:val="0"/>
          <w:marBottom w:val="0"/>
          <w:divBdr>
            <w:top w:val="none" w:sz="0" w:space="0" w:color="auto"/>
            <w:left w:val="none" w:sz="0" w:space="0" w:color="auto"/>
            <w:bottom w:val="none" w:sz="0" w:space="0" w:color="auto"/>
            <w:right w:val="none" w:sz="0" w:space="0" w:color="auto"/>
          </w:divBdr>
        </w:div>
      </w:divsChild>
    </w:div>
    <w:div w:id="1451507661">
      <w:bodyDiv w:val="1"/>
      <w:marLeft w:val="0"/>
      <w:marRight w:val="0"/>
      <w:marTop w:val="0"/>
      <w:marBottom w:val="0"/>
      <w:divBdr>
        <w:top w:val="none" w:sz="0" w:space="0" w:color="auto"/>
        <w:left w:val="none" w:sz="0" w:space="0" w:color="auto"/>
        <w:bottom w:val="none" w:sz="0" w:space="0" w:color="auto"/>
        <w:right w:val="none" w:sz="0" w:space="0" w:color="auto"/>
      </w:divBdr>
      <w:divsChild>
        <w:div w:id="831484828">
          <w:marLeft w:val="0"/>
          <w:marRight w:val="0"/>
          <w:marTop w:val="0"/>
          <w:marBottom w:val="0"/>
          <w:divBdr>
            <w:top w:val="none" w:sz="0" w:space="0" w:color="auto"/>
            <w:left w:val="none" w:sz="0" w:space="0" w:color="auto"/>
            <w:bottom w:val="none" w:sz="0" w:space="0" w:color="auto"/>
            <w:right w:val="none" w:sz="0" w:space="0" w:color="auto"/>
          </w:divBdr>
        </w:div>
      </w:divsChild>
    </w:div>
    <w:div w:id="1464036178">
      <w:bodyDiv w:val="1"/>
      <w:marLeft w:val="0"/>
      <w:marRight w:val="0"/>
      <w:marTop w:val="0"/>
      <w:marBottom w:val="0"/>
      <w:divBdr>
        <w:top w:val="none" w:sz="0" w:space="0" w:color="auto"/>
        <w:left w:val="none" w:sz="0" w:space="0" w:color="auto"/>
        <w:bottom w:val="none" w:sz="0" w:space="0" w:color="auto"/>
        <w:right w:val="none" w:sz="0" w:space="0" w:color="auto"/>
      </w:divBdr>
      <w:divsChild>
        <w:div w:id="518786578">
          <w:marLeft w:val="0"/>
          <w:marRight w:val="0"/>
          <w:marTop w:val="0"/>
          <w:marBottom w:val="0"/>
          <w:divBdr>
            <w:top w:val="none" w:sz="0" w:space="0" w:color="auto"/>
            <w:left w:val="none" w:sz="0" w:space="0" w:color="auto"/>
            <w:bottom w:val="none" w:sz="0" w:space="0" w:color="auto"/>
            <w:right w:val="none" w:sz="0" w:space="0" w:color="auto"/>
          </w:divBdr>
        </w:div>
      </w:divsChild>
    </w:div>
    <w:div w:id="1523393705">
      <w:bodyDiv w:val="1"/>
      <w:marLeft w:val="0"/>
      <w:marRight w:val="0"/>
      <w:marTop w:val="0"/>
      <w:marBottom w:val="0"/>
      <w:divBdr>
        <w:top w:val="none" w:sz="0" w:space="0" w:color="auto"/>
        <w:left w:val="none" w:sz="0" w:space="0" w:color="auto"/>
        <w:bottom w:val="none" w:sz="0" w:space="0" w:color="auto"/>
        <w:right w:val="none" w:sz="0" w:space="0" w:color="auto"/>
      </w:divBdr>
      <w:divsChild>
        <w:div w:id="2047217641">
          <w:marLeft w:val="0"/>
          <w:marRight w:val="0"/>
          <w:marTop w:val="0"/>
          <w:marBottom w:val="0"/>
          <w:divBdr>
            <w:top w:val="none" w:sz="0" w:space="0" w:color="auto"/>
            <w:left w:val="none" w:sz="0" w:space="0" w:color="auto"/>
            <w:bottom w:val="none" w:sz="0" w:space="0" w:color="auto"/>
            <w:right w:val="none" w:sz="0" w:space="0" w:color="auto"/>
          </w:divBdr>
        </w:div>
      </w:divsChild>
    </w:div>
    <w:div w:id="1530339371">
      <w:bodyDiv w:val="1"/>
      <w:marLeft w:val="0"/>
      <w:marRight w:val="0"/>
      <w:marTop w:val="0"/>
      <w:marBottom w:val="0"/>
      <w:divBdr>
        <w:top w:val="none" w:sz="0" w:space="0" w:color="auto"/>
        <w:left w:val="none" w:sz="0" w:space="0" w:color="auto"/>
        <w:bottom w:val="none" w:sz="0" w:space="0" w:color="auto"/>
        <w:right w:val="none" w:sz="0" w:space="0" w:color="auto"/>
      </w:divBdr>
      <w:divsChild>
        <w:div w:id="760881800">
          <w:marLeft w:val="0"/>
          <w:marRight w:val="0"/>
          <w:marTop w:val="0"/>
          <w:marBottom w:val="0"/>
          <w:divBdr>
            <w:top w:val="none" w:sz="0" w:space="0" w:color="auto"/>
            <w:left w:val="none" w:sz="0" w:space="0" w:color="auto"/>
            <w:bottom w:val="none" w:sz="0" w:space="0" w:color="auto"/>
            <w:right w:val="none" w:sz="0" w:space="0" w:color="auto"/>
          </w:divBdr>
        </w:div>
      </w:divsChild>
    </w:div>
    <w:div w:id="1538196418">
      <w:bodyDiv w:val="1"/>
      <w:marLeft w:val="0"/>
      <w:marRight w:val="0"/>
      <w:marTop w:val="0"/>
      <w:marBottom w:val="0"/>
      <w:divBdr>
        <w:top w:val="none" w:sz="0" w:space="0" w:color="auto"/>
        <w:left w:val="none" w:sz="0" w:space="0" w:color="auto"/>
        <w:bottom w:val="none" w:sz="0" w:space="0" w:color="auto"/>
        <w:right w:val="none" w:sz="0" w:space="0" w:color="auto"/>
      </w:divBdr>
      <w:divsChild>
        <w:div w:id="1968470113">
          <w:marLeft w:val="0"/>
          <w:marRight w:val="0"/>
          <w:marTop w:val="0"/>
          <w:marBottom w:val="0"/>
          <w:divBdr>
            <w:top w:val="none" w:sz="0" w:space="0" w:color="auto"/>
            <w:left w:val="none" w:sz="0" w:space="0" w:color="auto"/>
            <w:bottom w:val="none" w:sz="0" w:space="0" w:color="auto"/>
            <w:right w:val="none" w:sz="0" w:space="0" w:color="auto"/>
          </w:divBdr>
        </w:div>
      </w:divsChild>
    </w:div>
    <w:div w:id="1602451796">
      <w:bodyDiv w:val="1"/>
      <w:marLeft w:val="0"/>
      <w:marRight w:val="0"/>
      <w:marTop w:val="0"/>
      <w:marBottom w:val="0"/>
      <w:divBdr>
        <w:top w:val="none" w:sz="0" w:space="0" w:color="auto"/>
        <w:left w:val="none" w:sz="0" w:space="0" w:color="auto"/>
        <w:bottom w:val="none" w:sz="0" w:space="0" w:color="auto"/>
        <w:right w:val="none" w:sz="0" w:space="0" w:color="auto"/>
      </w:divBdr>
      <w:divsChild>
        <w:div w:id="1885673513">
          <w:marLeft w:val="0"/>
          <w:marRight w:val="0"/>
          <w:marTop w:val="0"/>
          <w:marBottom w:val="0"/>
          <w:divBdr>
            <w:top w:val="none" w:sz="0" w:space="0" w:color="auto"/>
            <w:left w:val="none" w:sz="0" w:space="0" w:color="auto"/>
            <w:bottom w:val="none" w:sz="0" w:space="0" w:color="auto"/>
            <w:right w:val="none" w:sz="0" w:space="0" w:color="auto"/>
          </w:divBdr>
        </w:div>
      </w:divsChild>
    </w:div>
    <w:div w:id="1613051302">
      <w:bodyDiv w:val="1"/>
      <w:marLeft w:val="0"/>
      <w:marRight w:val="0"/>
      <w:marTop w:val="0"/>
      <w:marBottom w:val="0"/>
      <w:divBdr>
        <w:top w:val="none" w:sz="0" w:space="0" w:color="auto"/>
        <w:left w:val="none" w:sz="0" w:space="0" w:color="auto"/>
        <w:bottom w:val="none" w:sz="0" w:space="0" w:color="auto"/>
        <w:right w:val="none" w:sz="0" w:space="0" w:color="auto"/>
      </w:divBdr>
      <w:divsChild>
        <w:div w:id="670453321">
          <w:marLeft w:val="0"/>
          <w:marRight w:val="0"/>
          <w:marTop w:val="0"/>
          <w:marBottom w:val="0"/>
          <w:divBdr>
            <w:top w:val="none" w:sz="0" w:space="0" w:color="auto"/>
            <w:left w:val="none" w:sz="0" w:space="0" w:color="auto"/>
            <w:bottom w:val="none" w:sz="0" w:space="0" w:color="auto"/>
            <w:right w:val="none" w:sz="0" w:space="0" w:color="auto"/>
          </w:divBdr>
        </w:div>
      </w:divsChild>
    </w:div>
    <w:div w:id="1640840036">
      <w:bodyDiv w:val="1"/>
      <w:marLeft w:val="0"/>
      <w:marRight w:val="0"/>
      <w:marTop w:val="0"/>
      <w:marBottom w:val="0"/>
      <w:divBdr>
        <w:top w:val="none" w:sz="0" w:space="0" w:color="auto"/>
        <w:left w:val="none" w:sz="0" w:space="0" w:color="auto"/>
        <w:bottom w:val="none" w:sz="0" w:space="0" w:color="auto"/>
        <w:right w:val="none" w:sz="0" w:space="0" w:color="auto"/>
      </w:divBdr>
    </w:div>
    <w:div w:id="1657760780">
      <w:bodyDiv w:val="1"/>
      <w:marLeft w:val="0"/>
      <w:marRight w:val="0"/>
      <w:marTop w:val="0"/>
      <w:marBottom w:val="0"/>
      <w:divBdr>
        <w:top w:val="none" w:sz="0" w:space="0" w:color="auto"/>
        <w:left w:val="none" w:sz="0" w:space="0" w:color="auto"/>
        <w:bottom w:val="none" w:sz="0" w:space="0" w:color="auto"/>
        <w:right w:val="none" w:sz="0" w:space="0" w:color="auto"/>
      </w:divBdr>
      <w:divsChild>
        <w:div w:id="1458838566">
          <w:marLeft w:val="0"/>
          <w:marRight w:val="0"/>
          <w:marTop w:val="0"/>
          <w:marBottom w:val="0"/>
          <w:divBdr>
            <w:top w:val="none" w:sz="0" w:space="0" w:color="auto"/>
            <w:left w:val="none" w:sz="0" w:space="0" w:color="auto"/>
            <w:bottom w:val="none" w:sz="0" w:space="0" w:color="auto"/>
            <w:right w:val="none" w:sz="0" w:space="0" w:color="auto"/>
          </w:divBdr>
        </w:div>
      </w:divsChild>
    </w:div>
    <w:div w:id="1675298827">
      <w:bodyDiv w:val="1"/>
      <w:marLeft w:val="0"/>
      <w:marRight w:val="0"/>
      <w:marTop w:val="0"/>
      <w:marBottom w:val="0"/>
      <w:divBdr>
        <w:top w:val="none" w:sz="0" w:space="0" w:color="auto"/>
        <w:left w:val="none" w:sz="0" w:space="0" w:color="auto"/>
        <w:bottom w:val="none" w:sz="0" w:space="0" w:color="auto"/>
        <w:right w:val="none" w:sz="0" w:space="0" w:color="auto"/>
      </w:divBdr>
      <w:divsChild>
        <w:div w:id="73624626">
          <w:marLeft w:val="0"/>
          <w:marRight w:val="0"/>
          <w:marTop w:val="0"/>
          <w:marBottom w:val="0"/>
          <w:divBdr>
            <w:top w:val="none" w:sz="0" w:space="0" w:color="auto"/>
            <w:left w:val="none" w:sz="0" w:space="0" w:color="auto"/>
            <w:bottom w:val="none" w:sz="0" w:space="0" w:color="auto"/>
            <w:right w:val="none" w:sz="0" w:space="0" w:color="auto"/>
          </w:divBdr>
        </w:div>
      </w:divsChild>
    </w:div>
    <w:div w:id="1742219324">
      <w:bodyDiv w:val="1"/>
      <w:marLeft w:val="0"/>
      <w:marRight w:val="0"/>
      <w:marTop w:val="0"/>
      <w:marBottom w:val="0"/>
      <w:divBdr>
        <w:top w:val="none" w:sz="0" w:space="0" w:color="auto"/>
        <w:left w:val="none" w:sz="0" w:space="0" w:color="auto"/>
        <w:bottom w:val="none" w:sz="0" w:space="0" w:color="auto"/>
        <w:right w:val="none" w:sz="0" w:space="0" w:color="auto"/>
      </w:divBdr>
      <w:divsChild>
        <w:div w:id="275454707">
          <w:marLeft w:val="0"/>
          <w:marRight w:val="0"/>
          <w:marTop w:val="0"/>
          <w:marBottom w:val="0"/>
          <w:divBdr>
            <w:top w:val="none" w:sz="0" w:space="0" w:color="auto"/>
            <w:left w:val="none" w:sz="0" w:space="0" w:color="auto"/>
            <w:bottom w:val="none" w:sz="0" w:space="0" w:color="auto"/>
            <w:right w:val="none" w:sz="0" w:space="0" w:color="auto"/>
          </w:divBdr>
        </w:div>
      </w:divsChild>
    </w:div>
    <w:div w:id="1752005411">
      <w:bodyDiv w:val="1"/>
      <w:marLeft w:val="0"/>
      <w:marRight w:val="0"/>
      <w:marTop w:val="0"/>
      <w:marBottom w:val="0"/>
      <w:divBdr>
        <w:top w:val="none" w:sz="0" w:space="0" w:color="auto"/>
        <w:left w:val="none" w:sz="0" w:space="0" w:color="auto"/>
        <w:bottom w:val="none" w:sz="0" w:space="0" w:color="auto"/>
        <w:right w:val="none" w:sz="0" w:space="0" w:color="auto"/>
      </w:divBdr>
      <w:divsChild>
        <w:div w:id="125514621">
          <w:marLeft w:val="0"/>
          <w:marRight w:val="0"/>
          <w:marTop w:val="0"/>
          <w:marBottom w:val="0"/>
          <w:divBdr>
            <w:top w:val="none" w:sz="0" w:space="0" w:color="auto"/>
            <w:left w:val="none" w:sz="0" w:space="0" w:color="auto"/>
            <w:bottom w:val="none" w:sz="0" w:space="0" w:color="auto"/>
            <w:right w:val="none" w:sz="0" w:space="0" w:color="auto"/>
          </w:divBdr>
        </w:div>
      </w:divsChild>
    </w:div>
    <w:div w:id="1791120166">
      <w:bodyDiv w:val="1"/>
      <w:marLeft w:val="0"/>
      <w:marRight w:val="0"/>
      <w:marTop w:val="0"/>
      <w:marBottom w:val="0"/>
      <w:divBdr>
        <w:top w:val="none" w:sz="0" w:space="0" w:color="auto"/>
        <w:left w:val="none" w:sz="0" w:space="0" w:color="auto"/>
        <w:bottom w:val="none" w:sz="0" w:space="0" w:color="auto"/>
        <w:right w:val="none" w:sz="0" w:space="0" w:color="auto"/>
      </w:divBdr>
    </w:div>
    <w:div w:id="1862664966">
      <w:bodyDiv w:val="1"/>
      <w:marLeft w:val="0"/>
      <w:marRight w:val="0"/>
      <w:marTop w:val="0"/>
      <w:marBottom w:val="0"/>
      <w:divBdr>
        <w:top w:val="none" w:sz="0" w:space="0" w:color="auto"/>
        <w:left w:val="none" w:sz="0" w:space="0" w:color="auto"/>
        <w:bottom w:val="none" w:sz="0" w:space="0" w:color="auto"/>
        <w:right w:val="none" w:sz="0" w:space="0" w:color="auto"/>
      </w:divBdr>
      <w:divsChild>
        <w:div w:id="1413626887">
          <w:marLeft w:val="0"/>
          <w:marRight w:val="0"/>
          <w:marTop w:val="0"/>
          <w:marBottom w:val="0"/>
          <w:divBdr>
            <w:top w:val="none" w:sz="0" w:space="0" w:color="auto"/>
            <w:left w:val="none" w:sz="0" w:space="0" w:color="auto"/>
            <w:bottom w:val="none" w:sz="0" w:space="0" w:color="auto"/>
            <w:right w:val="none" w:sz="0" w:space="0" w:color="auto"/>
          </w:divBdr>
        </w:div>
      </w:divsChild>
    </w:div>
    <w:div w:id="1903246289">
      <w:bodyDiv w:val="1"/>
      <w:marLeft w:val="0"/>
      <w:marRight w:val="0"/>
      <w:marTop w:val="0"/>
      <w:marBottom w:val="0"/>
      <w:divBdr>
        <w:top w:val="none" w:sz="0" w:space="0" w:color="auto"/>
        <w:left w:val="none" w:sz="0" w:space="0" w:color="auto"/>
        <w:bottom w:val="none" w:sz="0" w:space="0" w:color="auto"/>
        <w:right w:val="none" w:sz="0" w:space="0" w:color="auto"/>
      </w:divBdr>
      <w:divsChild>
        <w:div w:id="1962491344">
          <w:marLeft w:val="0"/>
          <w:marRight w:val="0"/>
          <w:marTop w:val="0"/>
          <w:marBottom w:val="0"/>
          <w:divBdr>
            <w:top w:val="none" w:sz="0" w:space="0" w:color="auto"/>
            <w:left w:val="none" w:sz="0" w:space="0" w:color="auto"/>
            <w:bottom w:val="none" w:sz="0" w:space="0" w:color="auto"/>
            <w:right w:val="none" w:sz="0" w:space="0" w:color="auto"/>
          </w:divBdr>
        </w:div>
      </w:divsChild>
    </w:div>
    <w:div w:id="1937786696">
      <w:bodyDiv w:val="1"/>
      <w:marLeft w:val="0"/>
      <w:marRight w:val="0"/>
      <w:marTop w:val="0"/>
      <w:marBottom w:val="0"/>
      <w:divBdr>
        <w:top w:val="none" w:sz="0" w:space="0" w:color="auto"/>
        <w:left w:val="none" w:sz="0" w:space="0" w:color="auto"/>
        <w:bottom w:val="none" w:sz="0" w:space="0" w:color="auto"/>
        <w:right w:val="none" w:sz="0" w:space="0" w:color="auto"/>
      </w:divBdr>
      <w:divsChild>
        <w:div w:id="1962298603">
          <w:marLeft w:val="0"/>
          <w:marRight w:val="0"/>
          <w:marTop w:val="0"/>
          <w:marBottom w:val="0"/>
          <w:divBdr>
            <w:top w:val="none" w:sz="0" w:space="0" w:color="auto"/>
            <w:left w:val="none" w:sz="0" w:space="0" w:color="auto"/>
            <w:bottom w:val="none" w:sz="0" w:space="0" w:color="auto"/>
            <w:right w:val="none" w:sz="0" w:space="0" w:color="auto"/>
          </w:divBdr>
        </w:div>
      </w:divsChild>
    </w:div>
    <w:div w:id="2003385805">
      <w:bodyDiv w:val="1"/>
      <w:marLeft w:val="0"/>
      <w:marRight w:val="0"/>
      <w:marTop w:val="0"/>
      <w:marBottom w:val="0"/>
      <w:divBdr>
        <w:top w:val="none" w:sz="0" w:space="0" w:color="auto"/>
        <w:left w:val="none" w:sz="0" w:space="0" w:color="auto"/>
        <w:bottom w:val="none" w:sz="0" w:space="0" w:color="auto"/>
        <w:right w:val="none" w:sz="0" w:space="0" w:color="auto"/>
      </w:divBdr>
      <w:divsChild>
        <w:div w:id="492765711">
          <w:marLeft w:val="0"/>
          <w:marRight w:val="0"/>
          <w:marTop w:val="0"/>
          <w:marBottom w:val="0"/>
          <w:divBdr>
            <w:top w:val="none" w:sz="0" w:space="0" w:color="auto"/>
            <w:left w:val="none" w:sz="0" w:space="0" w:color="auto"/>
            <w:bottom w:val="none" w:sz="0" w:space="0" w:color="auto"/>
            <w:right w:val="none" w:sz="0" w:space="0" w:color="auto"/>
          </w:divBdr>
        </w:div>
      </w:divsChild>
    </w:div>
    <w:div w:id="2083798213">
      <w:bodyDiv w:val="1"/>
      <w:marLeft w:val="0"/>
      <w:marRight w:val="0"/>
      <w:marTop w:val="0"/>
      <w:marBottom w:val="0"/>
      <w:divBdr>
        <w:top w:val="none" w:sz="0" w:space="0" w:color="auto"/>
        <w:left w:val="none" w:sz="0" w:space="0" w:color="auto"/>
        <w:bottom w:val="none" w:sz="0" w:space="0" w:color="auto"/>
        <w:right w:val="none" w:sz="0" w:space="0" w:color="auto"/>
      </w:divBdr>
      <w:divsChild>
        <w:div w:id="730269092">
          <w:marLeft w:val="0"/>
          <w:marRight w:val="0"/>
          <w:marTop w:val="0"/>
          <w:marBottom w:val="0"/>
          <w:divBdr>
            <w:top w:val="none" w:sz="0" w:space="0" w:color="auto"/>
            <w:left w:val="none" w:sz="0" w:space="0" w:color="auto"/>
            <w:bottom w:val="none" w:sz="0" w:space="0" w:color="auto"/>
            <w:right w:val="none" w:sz="0" w:space="0" w:color="auto"/>
          </w:divBdr>
        </w:div>
      </w:divsChild>
    </w:div>
    <w:div w:id="2101757973">
      <w:bodyDiv w:val="1"/>
      <w:marLeft w:val="0"/>
      <w:marRight w:val="0"/>
      <w:marTop w:val="0"/>
      <w:marBottom w:val="0"/>
      <w:divBdr>
        <w:top w:val="none" w:sz="0" w:space="0" w:color="auto"/>
        <w:left w:val="none" w:sz="0" w:space="0" w:color="auto"/>
        <w:bottom w:val="none" w:sz="0" w:space="0" w:color="auto"/>
        <w:right w:val="none" w:sz="0" w:space="0" w:color="auto"/>
      </w:divBdr>
      <w:divsChild>
        <w:div w:id="670059929">
          <w:marLeft w:val="0"/>
          <w:marRight w:val="0"/>
          <w:marTop w:val="0"/>
          <w:marBottom w:val="0"/>
          <w:divBdr>
            <w:top w:val="none" w:sz="0" w:space="0" w:color="auto"/>
            <w:left w:val="none" w:sz="0" w:space="0" w:color="auto"/>
            <w:bottom w:val="none" w:sz="0" w:space="0" w:color="auto"/>
            <w:right w:val="none" w:sz="0" w:space="0" w:color="auto"/>
          </w:divBdr>
        </w:div>
      </w:divsChild>
    </w:div>
    <w:div w:id="2126997274">
      <w:bodyDiv w:val="1"/>
      <w:marLeft w:val="0"/>
      <w:marRight w:val="0"/>
      <w:marTop w:val="0"/>
      <w:marBottom w:val="0"/>
      <w:divBdr>
        <w:top w:val="none" w:sz="0" w:space="0" w:color="auto"/>
        <w:left w:val="none" w:sz="0" w:space="0" w:color="auto"/>
        <w:bottom w:val="none" w:sz="0" w:space="0" w:color="auto"/>
        <w:right w:val="none" w:sz="0" w:space="0" w:color="auto"/>
      </w:divBdr>
      <w:divsChild>
        <w:div w:id="1371035574">
          <w:marLeft w:val="0"/>
          <w:marRight w:val="0"/>
          <w:marTop w:val="0"/>
          <w:marBottom w:val="0"/>
          <w:divBdr>
            <w:top w:val="none" w:sz="0" w:space="0" w:color="auto"/>
            <w:left w:val="none" w:sz="0" w:space="0" w:color="auto"/>
            <w:bottom w:val="none" w:sz="0" w:space="0" w:color="auto"/>
            <w:right w:val="none" w:sz="0" w:space="0" w:color="auto"/>
          </w:divBdr>
        </w:div>
      </w:divsChild>
    </w:div>
    <w:div w:id="2137866182">
      <w:bodyDiv w:val="1"/>
      <w:marLeft w:val="0"/>
      <w:marRight w:val="0"/>
      <w:marTop w:val="0"/>
      <w:marBottom w:val="0"/>
      <w:divBdr>
        <w:top w:val="none" w:sz="0" w:space="0" w:color="auto"/>
        <w:left w:val="none" w:sz="0" w:space="0" w:color="auto"/>
        <w:bottom w:val="none" w:sz="0" w:space="0" w:color="auto"/>
        <w:right w:val="none" w:sz="0" w:space="0" w:color="auto"/>
      </w:divBdr>
      <w:divsChild>
        <w:div w:id="1953392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indeed.com/career-advice/career-development/reward-systems" TargetMode="External"/><Relationship Id="rId5" Type="http://schemas.openxmlformats.org/officeDocument/2006/relationships/hyperlink" Target="https://www.cipd.org/globalassets/media/knowledge/knowledge-hub/reports/could-do-better_2016-assessing-what-works-in-performance-management_tcm18-1687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14</Pages>
  <Words>5185</Words>
  <Characters>29556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Wood</dc:creator>
  <cp:keywords/>
  <dc:description/>
  <cp:lastModifiedBy>Catherine Wood</cp:lastModifiedBy>
  <cp:revision>5</cp:revision>
  <dcterms:created xsi:type="dcterms:W3CDTF">2023-12-04T19:23:00Z</dcterms:created>
  <dcterms:modified xsi:type="dcterms:W3CDTF">2023-12-04T19:41:00Z</dcterms:modified>
</cp:coreProperties>
</file>