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id w:val="-51692476"/>
        <w:docPartObj>
          <w:docPartGallery w:val="Cover Pages"/>
          <w:docPartUnique/>
        </w:docPartObj>
      </w:sdtPr>
      <w:sdtEndPr>
        <w:rPr>
          <w:b/>
          <w:bCs/>
          <w:lang w:val="en-US"/>
        </w:rPr>
      </w:sdtEndPr>
      <w:sdtContent>
        <w:p w14:paraId="45AC4F8F" w14:textId="192A150D" w:rsidR="00506CA9" w:rsidRDefault="00506CA9">
          <w:r>
            <w:rPr>
              <w:noProof/>
              <w:lang w:val="en-IN" w:eastAsia="en-IN"/>
            </w:rPr>
            <mc:AlternateContent>
              <mc:Choice Requires="wpg">
                <w:drawing>
                  <wp:anchor distT="0" distB="0" distL="114300" distR="114300" simplePos="0" relativeHeight="251659264" behindDoc="1" locked="0" layoutInCell="1" allowOverlap="1" wp14:anchorId="7E74EB6D" wp14:editId="6678A390">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showingPlcHdr/>
                                    <w:dataBinding w:prefixMappings="xmlns:ns0='http://purl.org/dc/elements/1.1/' xmlns:ns1='http://schemas.openxmlformats.org/package/2006/metadata/core-properties' " w:xpath="/ns1:coreProperties[1]/ns0:creator[1]" w:storeItemID="{6C3C8BC8-F283-45AE-878A-BAB7291924A1}"/>
                                    <w:text/>
                                  </w:sdtPr>
                                  <w:sdtEndPr/>
                                  <w:sdtContent>
                                    <w:p w14:paraId="4FA75D00" w14:textId="4B71A77D" w:rsidR="00506CA9" w:rsidRDefault="002D5CC5">
                                      <w:pPr>
                                        <w:pStyle w:val="NoSpacing"/>
                                        <w:spacing w:before="120"/>
                                        <w:jc w:val="center"/>
                                        <w:rPr>
                                          <w:color w:val="FFFFFF" w:themeColor="background1"/>
                                        </w:rPr>
                                      </w:pPr>
                                      <w:r>
                                        <w:rPr>
                                          <w:color w:val="FFFFFF" w:themeColor="background1"/>
                                        </w:rPr>
                                        <w:t xml:space="preserve">     </w:t>
                                      </w:r>
                                    </w:p>
                                  </w:sdtContent>
                                </w:sdt>
                                <w:p w14:paraId="62A7A4EF" w14:textId="0A34C96E" w:rsidR="00506CA9" w:rsidRDefault="00506CA9">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9C600A" w14:textId="77777777" w:rsidR="00A47C6F" w:rsidRDefault="00A47C6F">
                                  <w:pPr>
                                    <w:pStyle w:val="NoSpacing"/>
                                    <w:jc w:val="center"/>
                                    <w:rPr>
                                      <w:rFonts w:ascii="Bodoni MT Black" w:eastAsiaTheme="majorEastAsia" w:hAnsi="Bodoni MT Black" w:cstheme="majorBidi"/>
                                      <w:caps/>
                                      <w:color w:val="4472C4" w:themeColor="accent1"/>
                                      <w:sz w:val="36"/>
                                      <w:szCs w:val="36"/>
                                    </w:rPr>
                                  </w:pPr>
                                </w:p>
                                <w:p w14:paraId="5E6F2813" w14:textId="1B46A7B4" w:rsidR="002C2911" w:rsidRDefault="002C2911">
                                  <w:pPr>
                                    <w:pStyle w:val="NoSpacing"/>
                                    <w:jc w:val="center"/>
                                    <w:rPr>
                                      <w:rFonts w:ascii="Bodoni MT Black" w:eastAsiaTheme="majorEastAsia" w:hAnsi="Bodoni MT Black" w:cstheme="majorBidi"/>
                                      <w:caps/>
                                      <w:color w:val="4472C4" w:themeColor="accent1"/>
                                      <w:sz w:val="36"/>
                                      <w:szCs w:val="36"/>
                                    </w:rPr>
                                  </w:pPr>
                                  <w:r w:rsidRPr="00A47C6F">
                                    <w:rPr>
                                      <w:rFonts w:ascii="Bodoni MT Black" w:eastAsiaTheme="majorEastAsia" w:hAnsi="Bodoni MT Black" w:cstheme="majorBidi"/>
                                      <w:caps/>
                                      <w:color w:val="4472C4" w:themeColor="accent1"/>
                                      <w:sz w:val="36"/>
                                      <w:szCs w:val="36"/>
                                    </w:rPr>
                                    <w:t>Module title: Introduction to Public Health</w:t>
                                  </w:r>
                                </w:p>
                                <w:p w14:paraId="634C4EBD" w14:textId="77777777" w:rsidR="00A47C6F" w:rsidRPr="00A47C6F" w:rsidRDefault="00A47C6F">
                                  <w:pPr>
                                    <w:pStyle w:val="NoSpacing"/>
                                    <w:jc w:val="center"/>
                                    <w:rPr>
                                      <w:rFonts w:ascii="Bodoni MT Black" w:eastAsiaTheme="majorEastAsia" w:hAnsi="Bodoni MT Black" w:cstheme="majorBidi"/>
                                      <w:caps/>
                                      <w:color w:val="4472C4" w:themeColor="accent1"/>
                                      <w:sz w:val="36"/>
                                      <w:szCs w:val="36"/>
                                    </w:rPr>
                                  </w:pPr>
                                </w:p>
                                <w:p w14:paraId="0B605E1F" w14:textId="61CB48EF" w:rsidR="002C2911" w:rsidRDefault="002C2911">
                                  <w:pPr>
                                    <w:pStyle w:val="NoSpacing"/>
                                    <w:jc w:val="center"/>
                                    <w:rPr>
                                      <w:rFonts w:ascii="Bodoni MT Black" w:eastAsiaTheme="majorEastAsia" w:hAnsi="Bodoni MT Black" w:cstheme="majorBidi"/>
                                      <w:caps/>
                                      <w:color w:val="4472C4" w:themeColor="accent1"/>
                                      <w:sz w:val="36"/>
                                      <w:szCs w:val="36"/>
                                    </w:rPr>
                                  </w:pPr>
                                  <w:r w:rsidRPr="00A47C6F">
                                    <w:rPr>
                                      <w:rFonts w:ascii="Bodoni MT Black" w:eastAsiaTheme="majorEastAsia" w:hAnsi="Bodoni MT Black" w:cstheme="majorBidi"/>
                                      <w:caps/>
                                      <w:color w:val="4472C4" w:themeColor="accent1"/>
                                      <w:sz w:val="36"/>
                                      <w:szCs w:val="36"/>
                                    </w:rPr>
                                    <w:t>module code: LCHS4004</w:t>
                                  </w:r>
                                </w:p>
                                <w:p w14:paraId="4EB9D848" w14:textId="77777777" w:rsidR="00A47C6F" w:rsidRPr="00A47C6F" w:rsidRDefault="00A47C6F">
                                  <w:pPr>
                                    <w:pStyle w:val="NoSpacing"/>
                                    <w:jc w:val="center"/>
                                    <w:rPr>
                                      <w:rFonts w:ascii="Bodoni MT Black" w:eastAsiaTheme="majorEastAsia" w:hAnsi="Bodoni MT Black" w:cstheme="majorBidi"/>
                                      <w:caps/>
                                      <w:color w:val="4472C4" w:themeColor="accent1"/>
                                      <w:sz w:val="36"/>
                                      <w:szCs w:val="36"/>
                                    </w:rPr>
                                  </w:pPr>
                                </w:p>
                                <w:p w14:paraId="0EEB44F5" w14:textId="77777777" w:rsidR="002C2911" w:rsidRPr="00A47C6F" w:rsidRDefault="002C2911" w:rsidP="002C2911">
                                  <w:pPr>
                                    <w:pStyle w:val="NoSpacing"/>
                                    <w:jc w:val="center"/>
                                    <w:rPr>
                                      <w:rFonts w:ascii="Bodoni MT Black" w:eastAsiaTheme="majorEastAsia" w:hAnsi="Bodoni MT Black" w:cstheme="majorBidi"/>
                                      <w:caps/>
                                      <w:color w:val="4472C4" w:themeColor="accent1"/>
                                      <w:sz w:val="36"/>
                                      <w:szCs w:val="36"/>
                                    </w:rPr>
                                  </w:pPr>
                                  <w:r w:rsidRPr="00A47C6F">
                                    <w:rPr>
                                      <w:rFonts w:ascii="Bodoni MT Black" w:eastAsiaTheme="majorEastAsia" w:hAnsi="Bodoni MT Black" w:cstheme="majorBidi"/>
                                      <w:caps/>
                                      <w:color w:val="4472C4" w:themeColor="accent1"/>
                                      <w:sz w:val="36"/>
                                      <w:szCs w:val="36"/>
                                    </w:rPr>
                                    <w:t>assignment title: Incidence of disease in</w:t>
                                  </w:r>
                                </w:p>
                                <w:p w14:paraId="3F8A8CE9" w14:textId="112E655C" w:rsidR="002C2911" w:rsidRPr="00A47C6F" w:rsidRDefault="002C2911" w:rsidP="002C2911">
                                  <w:pPr>
                                    <w:pStyle w:val="NoSpacing"/>
                                    <w:jc w:val="center"/>
                                    <w:rPr>
                                      <w:rFonts w:ascii="Bodoni MT Black" w:eastAsiaTheme="majorEastAsia" w:hAnsi="Bodoni MT Black" w:cstheme="majorBidi"/>
                                      <w:caps/>
                                      <w:color w:val="4472C4" w:themeColor="accent1"/>
                                      <w:sz w:val="36"/>
                                      <w:szCs w:val="36"/>
                                    </w:rPr>
                                  </w:pPr>
                                  <w:r w:rsidRPr="00A47C6F">
                                    <w:rPr>
                                      <w:rFonts w:ascii="Bodoni MT Black" w:eastAsiaTheme="majorEastAsia" w:hAnsi="Bodoni MT Black" w:cstheme="majorBidi"/>
                                      <w:caps/>
                                      <w:color w:val="4472C4" w:themeColor="accent1"/>
                                      <w:sz w:val="36"/>
                                      <w:szCs w:val="36"/>
                                    </w:rPr>
                                    <w:t>communities</w:t>
                                  </w:r>
                                </w:p>
                                <w:p w14:paraId="3BF32DE6" w14:textId="760F7640" w:rsidR="002C2911" w:rsidRPr="002C2911" w:rsidRDefault="002C2911" w:rsidP="002C2911">
                                  <w:pPr>
                                    <w:pStyle w:val="NoSpacing"/>
                                    <w:jc w:val="center"/>
                                    <w:rPr>
                                      <w:rFonts w:asciiTheme="majorHAnsi" w:eastAsiaTheme="majorEastAsia" w:hAnsiTheme="majorHAnsi" w:cstheme="majorBidi"/>
                                      <w:caps/>
                                      <w:color w:val="4472C4" w:themeColor="accent1"/>
                                      <w:sz w:val="48"/>
                                      <w:szCs w:val="48"/>
                                    </w:rPr>
                                  </w:pP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E74EB6D" id="Group 62" o:spid="_x0000_s1026" style="position:absolute;left:0;text-align:left;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4472c4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4472c4 [3204]" stroked="f" strokeweight="1pt">
                      <v:textbox inset="36pt,57.6pt,36pt,36pt">
                        <w:txbxContent>
                          <w:sdt>
                            <w:sdtPr>
                              <w:rPr>
                                <w:color w:val="FFFFFF" w:themeColor="background1"/>
                              </w:rPr>
                              <w:alias w:val="Author"/>
                              <w:tag w:val=""/>
                              <w:id w:val="945428907"/>
                              <w:showingPlcHdr/>
                              <w:dataBinding w:prefixMappings="xmlns:ns0='http://purl.org/dc/elements/1.1/' xmlns:ns1='http://schemas.openxmlformats.org/package/2006/metadata/core-properties' " w:xpath="/ns1:coreProperties[1]/ns0:creator[1]" w:storeItemID="{6C3C8BC8-F283-45AE-878A-BAB7291924A1}"/>
                              <w:text/>
                            </w:sdtPr>
                            <w:sdtEndPr/>
                            <w:sdtContent>
                              <w:p w14:paraId="4FA75D00" w14:textId="4B71A77D" w:rsidR="00506CA9" w:rsidRDefault="002D5CC5">
                                <w:pPr>
                                  <w:pStyle w:val="NoSpacing"/>
                                  <w:spacing w:before="120"/>
                                  <w:jc w:val="center"/>
                                  <w:rPr>
                                    <w:color w:val="FFFFFF" w:themeColor="background1"/>
                                  </w:rPr>
                                </w:pPr>
                                <w:r>
                                  <w:rPr>
                                    <w:color w:val="FFFFFF" w:themeColor="background1"/>
                                  </w:rPr>
                                  <w:t xml:space="preserve">     </w:t>
                                </w:r>
                              </w:p>
                            </w:sdtContent>
                          </w:sdt>
                          <w:p w14:paraId="62A7A4EF" w14:textId="0A34C96E" w:rsidR="00506CA9" w:rsidRDefault="00506CA9">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p w14:paraId="009C600A" w14:textId="77777777" w:rsidR="00A47C6F" w:rsidRDefault="00A47C6F">
                            <w:pPr>
                              <w:pStyle w:val="NoSpacing"/>
                              <w:jc w:val="center"/>
                              <w:rPr>
                                <w:rFonts w:ascii="Bodoni MT Black" w:eastAsiaTheme="majorEastAsia" w:hAnsi="Bodoni MT Black" w:cstheme="majorBidi"/>
                                <w:caps/>
                                <w:color w:val="4472C4" w:themeColor="accent1"/>
                                <w:sz w:val="36"/>
                                <w:szCs w:val="36"/>
                              </w:rPr>
                            </w:pPr>
                          </w:p>
                          <w:p w14:paraId="5E6F2813" w14:textId="1B46A7B4" w:rsidR="002C2911" w:rsidRDefault="002C2911">
                            <w:pPr>
                              <w:pStyle w:val="NoSpacing"/>
                              <w:jc w:val="center"/>
                              <w:rPr>
                                <w:rFonts w:ascii="Bodoni MT Black" w:eastAsiaTheme="majorEastAsia" w:hAnsi="Bodoni MT Black" w:cstheme="majorBidi"/>
                                <w:caps/>
                                <w:color w:val="4472C4" w:themeColor="accent1"/>
                                <w:sz w:val="36"/>
                                <w:szCs w:val="36"/>
                              </w:rPr>
                            </w:pPr>
                            <w:r w:rsidRPr="00A47C6F">
                              <w:rPr>
                                <w:rFonts w:ascii="Bodoni MT Black" w:eastAsiaTheme="majorEastAsia" w:hAnsi="Bodoni MT Black" w:cstheme="majorBidi"/>
                                <w:caps/>
                                <w:color w:val="4472C4" w:themeColor="accent1"/>
                                <w:sz w:val="36"/>
                                <w:szCs w:val="36"/>
                              </w:rPr>
                              <w:t>Module title: Introduction to Public Health</w:t>
                            </w:r>
                          </w:p>
                          <w:p w14:paraId="634C4EBD" w14:textId="77777777" w:rsidR="00A47C6F" w:rsidRPr="00A47C6F" w:rsidRDefault="00A47C6F">
                            <w:pPr>
                              <w:pStyle w:val="NoSpacing"/>
                              <w:jc w:val="center"/>
                              <w:rPr>
                                <w:rFonts w:ascii="Bodoni MT Black" w:eastAsiaTheme="majorEastAsia" w:hAnsi="Bodoni MT Black" w:cstheme="majorBidi"/>
                                <w:caps/>
                                <w:color w:val="4472C4" w:themeColor="accent1"/>
                                <w:sz w:val="36"/>
                                <w:szCs w:val="36"/>
                              </w:rPr>
                            </w:pPr>
                          </w:p>
                          <w:p w14:paraId="0B605E1F" w14:textId="61CB48EF" w:rsidR="002C2911" w:rsidRDefault="002C2911">
                            <w:pPr>
                              <w:pStyle w:val="NoSpacing"/>
                              <w:jc w:val="center"/>
                              <w:rPr>
                                <w:rFonts w:ascii="Bodoni MT Black" w:eastAsiaTheme="majorEastAsia" w:hAnsi="Bodoni MT Black" w:cstheme="majorBidi"/>
                                <w:caps/>
                                <w:color w:val="4472C4" w:themeColor="accent1"/>
                                <w:sz w:val="36"/>
                                <w:szCs w:val="36"/>
                              </w:rPr>
                            </w:pPr>
                            <w:r w:rsidRPr="00A47C6F">
                              <w:rPr>
                                <w:rFonts w:ascii="Bodoni MT Black" w:eastAsiaTheme="majorEastAsia" w:hAnsi="Bodoni MT Black" w:cstheme="majorBidi"/>
                                <w:caps/>
                                <w:color w:val="4472C4" w:themeColor="accent1"/>
                                <w:sz w:val="36"/>
                                <w:szCs w:val="36"/>
                              </w:rPr>
                              <w:t>module code: LCHS4004</w:t>
                            </w:r>
                          </w:p>
                          <w:p w14:paraId="4EB9D848" w14:textId="77777777" w:rsidR="00A47C6F" w:rsidRPr="00A47C6F" w:rsidRDefault="00A47C6F">
                            <w:pPr>
                              <w:pStyle w:val="NoSpacing"/>
                              <w:jc w:val="center"/>
                              <w:rPr>
                                <w:rFonts w:ascii="Bodoni MT Black" w:eastAsiaTheme="majorEastAsia" w:hAnsi="Bodoni MT Black" w:cstheme="majorBidi"/>
                                <w:caps/>
                                <w:color w:val="4472C4" w:themeColor="accent1"/>
                                <w:sz w:val="36"/>
                                <w:szCs w:val="36"/>
                              </w:rPr>
                            </w:pPr>
                          </w:p>
                          <w:p w14:paraId="0EEB44F5" w14:textId="77777777" w:rsidR="002C2911" w:rsidRPr="00A47C6F" w:rsidRDefault="002C2911" w:rsidP="002C2911">
                            <w:pPr>
                              <w:pStyle w:val="NoSpacing"/>
                              <w:jc w:val="center"/>
                              <w:rPr>
                                <w:rFonts w:ascii="Bodoni MT Black" w:eastAsiaTheme="majorEastAsia" w:hAnsi="Bodoni MT Black" w:cstheme="majorBidi"/>
                                <w:caps/>
                                <w:color w:val="4472C4" w:themeColor="accent1"/>
                                <w:sz w:val="36"/>
                                <w:szCs w:val="36"/>
                              </w:rPr>
                            </w:pPr>
                            <w:r w:rsidRPr="00A47C6F">
                              <w:rPr>
                                <w:rFonts w:ascii="Bodoni MT Black" w:eastAsiaTheme="majorEastAsia" w:hAnsi="Bodoni MT Black" w:cstheme="majorBidi"/>
                                <w:caps/>
                                <w:color w:val="4472C4" w:themeColor="accent1"/>
                                <w:sz w:val="36"/>
                                <w:szCs w:val="36"/>
                              </w:rPr>
                              <w:t>assignment title: Incidence of disease in</w:t>
                            </w:r>
                          </w:p>
                          <w:p w14:paraId="3F8A8CE9" w14:textId="112E655C" w:rsidR="002C2911" w:rsidRPr="00A47C6F" w:rsidRDefault="002C2911" w:rsidP="002C2911">
                            <w:pPr>
                              <w:pStyle w:val="NoSpacing"/>
                              <w:jc w:val="center"/>
                              <w:rPr>
                                <w:rFonts w:ascii="Bodoni MT Black" w:eastAsiaTheme="majorEastAsia" w:hAnsi="Bodoni MT Black" w:cstheme="majorBidi"/>
                                <w:caps/>
                                <w:color w:val="4472C4" w:themeColor="accent1"/>
                                <w:sz w:val="36"/>
                                <w:szCs w:val="36"/>
                              </w:rPr>
                            </w:pPr>
                            <w:r w:rsidRPr="00A47C6F">
                              <w:rPr>
                                <w:rFonts w:ascii="Bodoni MT Black" w:eastAsiaTheme="majorEastAsia" w:hAnsi="Bodoni MT Black" w:cstheme="majorBidi"/>
                                <w:caps/>
                                <w:color w:val="4472C4" w:themeColor="accent1"/>
                                <w:sz w:val="36"/>
                                <w:szCs w:val="36"/>
                              </w:rPr>
                              <w:t>communities</w:t>
                            </w:r>
                          </w:p>
                          <w:p w14:paraId="3BF32DE6" w14:textId="760F7640" w:rsidR="002C2911" w:rsidRPr="002C2911" w:rsidRDefault="002C2911" w:rsidP="002C2911">
                            <w:pPr>
                              <w:pStyle w:val="NoSpacing"/>
                              <w:jc w:val="center"/>
                              <w:rPr>
                                <w:rFonts w:asciiTheme="majorHAnsi" w:eastAsiaTheme="majorEastAsia" w:hAnsiTheme="majorHAnsi" w:cstheme="majorBidi"/>
                                <w:caps/>
                                <w:color w:val="4472C4" w:themeColor="accent1"/>
                                <w:sz w:val="48"/>
                                <w:szCs w:val="48"/>
                              </w:rPr>
                            </w:pPr>
                          </w:p>
                        </w:txbxContent>
                      </v:textbox>
                    </v:shape>
                    <w10:wrap anchorx="page" anchory="page"/>
                  </v:group>
                </w:pict>
              </mc:Fallback>
            </mc:AlternateContent>
          </w:r>
        </w:p>
        <w:p w14:paraId="5EEBFEA5" w14:textId="20893666" w:rsidR="00506CA9" w:rsidRDefault="00506CA9">
          <w:pPr>
            <w:spacing w:line="259" w:lineRule="auto"/>
            <w:jc w:val="left"/>
            <w:rPr>
              <w:rFonts w:asciiTheme="majorHAnsi" w:eastAsiaTheme="majorEastAsia" w:hAnsiTheme="majorHAnsi" w:cstheme="majorBidi"/>
              <w:b/>
              <w:bCs/>
              <w:color w:val="2F5496" w:themeColor="accent1" w:themeShade="BF"/>
              <w:sz w:val="32"/>
              <w:szCs w:val="32"/>
              <w:lang w:val="en-US"/>
            </w:rPr>
          </w:pPr>
          <w:r>
            <w:rPr>
              <w:b/>
              <w:bCs/>
              <w:lang w:val="en-US"/>
            </w:rPr>
            <w:br w:type="page"/>
          </w:r>
        </w:p>
      </w:sdtContent>
    </w:sdt>
    <w:sdt>
      <w:sdtPr>
        <w:rPr>
          <w:rFonts w:ascii="Arial" w:eastAsiaTheme="minorHAnsi" w:hAnsi="Arial" w:cstheme="minorBidi"/>
          <w:color w:val="auto"/>
          <w:sz w:val="22"/>
          <w:szCs w:val="22"/>
          <w:lang w:val="en-GB"/>
        </w:rPr>
        <w:id w:val="1359394383"/>
        <w:docPartObj>
          <w:docPartGallery w:val="Table of Contents"/>
          <w:docPartUnique/>
        </w:docPartObj>
      </w:sdtPr>
      <w:sdtEndPr>
        <w:rPr>
          <w:b/>
          <w:bCs/>
          <w:noProof/>
        </w:rPr>
      </w:sdtEndPr>
      <w:sdtContent>
        <w:p w14:paraId="56B84C29" w14:textId="2196929F" w:rsidR="00543593" w:rsidRDefault="00543593">
          <w:pPr>
            <w:pStyle w:val="TOCHeading"/>
          </w:pPr>
          <w:r>
            <w:t>Contents</w:t>
          </w:r>
        </w:p>
        <w:p w14:paraId="0710B380" w14:textId="0B5F46B0" w:rsidR="009F7713" w:rsidRDefault="00543593">
          <w:pPr>
            <w:pStyle w:val="TOC1"/>
            <w:tabs>
              <w:tab w:val="right" w:leader="dot" w:pos="9016"/>
            </w:tabs>
            <w:rPr>
              <w:rFonts w:asciiTheme="minorHAnsi" w:eastAsiaTheme="minorEastAsia" w:hAnsiTheme="minorHAnsi"/>
              <w:noProof/>
              <w:lang w:val="en-IN" w:eastAsia="en-IN"/>
            </w:rPr>
          </w:pPr>
          <w:r>
            <w:fldChar w:fldCharType="begin"/>
          </w:r>
          <w:r>
            <w:instrText xml:space="preserve"> TOC \o "1-3" \h \z \u </w:instrText>
          </w:r>
          <w:r>
            <w:fldChar w:fldCharType="separate"/>
          </w:r>
          <w:hyperlink w:anchor="_Toc131617591" w:history="1">
            <w:r w:rsidR="009F7713" w:rsidRPr="00CA0684">
              <w:rPr>
                <w:rStyle w:val="Hyperlink"/>
                <w:b/>
                <w:bCs/>
                <w:noProof/>
                <w:lang w:val="en-US"/>
              </w:rPr>
              <w:t>Task 1 – group discussion</w:t>
            </w:r>
            <w:r w:rsidR="009F7713">
              <w:rPr>
                <w:noProof/>
                <w:webHidden/>
              </w:rPr>
              <w:tab/>
            </w:r>
            <w:r w:rsidR="009F7713">
              <w:rPr>
                <w:noProof/>
                <w:webHidden/>
              </w:rPr>
              <w:fldChar w:fldCharType="begin"/>
            </w:r>
            <w:r w:rsidR="009F7713">
              <w:rPr>
                <w:noProof/>
                <w:webHidden/>
              </w:rPr>
              <w:instrText xml:space="preserve"> PAGEREF _Toc131617591 \h </w:instrText>
            </w:r>
            <w:r w:rsidR="009F7713">
              <w:rPr>
                <w:noProof/>
                <w:webHidden/>
              </w:rPr>
            </w:r>
            <w:r w:rsidR="009F7713">
              <w:rPr>
                <w:noProof/>
                <w:webHidden/>
              </w:rPr>
              <w:fldChar w:fldCharType="separate"/>
            </w:r>
            <w:r w:rsidR="009F7713">
              <w:rPr>
                <w:noProof/>
                <w:webHidden/>
              </w:rPr>
              <w:t>2</w:t>
            </w:r>
            <w:r w:rsidR="009F7713">
              <w:rPr>
                <w:noProof/>
                <w:webHidden/>
              </w:rPr>
              <w:fldChar w:fldCharType="end"/>
            </w:r>
          </w:hyperlink>
        </w:p>
        <w:p w14:paraId="26C2F8DD" w14:textId="13E67EE6" w:rsidR="009F7713" w:rsidRDefault="005A4F69">
          <w:pPr>
            <w:pStyle w:val="TOC2"/>
            <w:tabs>
              <w:tab w:val="right" w:leader="dot" w:pos="9016"/>
            </w:tabs>
            <w:rPr>
              <w:rFonts w:asciiTheme="minorHAnsi" w:eastAsiaTheme="minorEastAsia" w:hAnsiTheme="minorHAnsi"/>
              <w:noProof/>
              <w:lang w:val="en-IN" w:eastAsia="en-IN"/>
            </w:rPr>
          </w:pPr>
          <w:hyperlink w:anchor="_Toc131617592" w:history="1">
            <w:r w:rsidR="009F7713" w:rsidRPr="00CA0684">
              <w:rPr>
                <w:rStyle w:val="Hyperlink"/>
                <w:b/>
                <w:bCs/>
                <w:noProof/>
                <w:lang w:val="en-US"/>
              </w:rPr>
              <w:t>What might be the first action while addressing polio outbreak?</w:t>
            </w:r>
            <w:r w:rsidR="009F7713">
              <w:rPr>
                <w:noProof/>
                <w:webHidden/>
              </w:rPr>
              <w:tab/>
            </w:r>
            <w:r w:rsidR="009F7713">
              <w:rPr>
                <w:noProof/>
                <w:webHidden/>
              </w:rPr>
              <w:fldChar w:fldCharType="begin"/>
            </w:r>
            <w:r w:rsidR="009F7713">
              <w:rPr>
                <w:noProof/>
                <w:webHidden/>
              </w:rPr>
              <w:instrText xml:space="preserve"> PAGEREF _Toc131617592 \h </w:instrText>
            </w:r>
            <w:r w:rsidR="009F7713">
              <w:rPr>
                <w:noProof/>
                <w:webHidden/>
              </w:rPr>
            </w:r>
            <w:r w:rsidR="009F7713">
              <w:rPr>
                <w:noProof/>
                <w:webHidden/>
              </w:rPr>
              <w:fldChar w:fldCharType="separate"/>
            </w:r>
            <w:r w:rsidR="009F7713">
              <w:rPr>
                <w:noProof/>
                <w:webHidden/>
              </w:rPr>
              <w:t>2</w:t>
            </w:r>
            <w:r w:rsidR="009F7713">
              <w:rPr>
                <w:noProof/>
                <w:webHidden/>
              </w:rPr>
              <w:fldChar w:fldCharType="end"/>
            </w:r>
          </w:hyperlink>
        </w:p>
        <w:p w14:paraId="20D1F514" w14:textId="34D8C219" w:rsidR="009F7713" w:rsidRDefault="005A4F69">
          <w:pPr>
            <w:pStyle w:val="TOC2"/>
            <w:tabs>
              <w:tab w:val="right" w:leader="dot" w:pos="9016"/>
            </w:tabs>
            <w:rPr>
              <w:rFonts w:asciiTheme="minorHAnsi" w:eastAsiaTheme="minorEastAsia" w:hAnsiTheme="minorHAnsi"/>
              <w:noProof/>
              <w:lang w:val="en-IN" w:eastAsia="en-IN"/>
            </w:rPr>
          </w:pPr>
          <w:hyperlink w:anchor="_Toc131617593" w:history="1">
            <w:r w:rsidR="009F7713" w:rsidRPr="00CA0684">
              <w:rPr>
                <w:rStyle w:val="Hyperlink"/>
                <w:b/>
                <w:bCs/>
                <w:noProof/>
                <w:lang w:val="en-US"/>
              </w:rPr>
              <w:t>Conclusion</w:t>
            </w:r>
            <w:r w:rsidR="009F7713">
              <w:rPr>
                <w:noProof/>
                <w:webHidden/>
              </w:rPr>
              <w:tab/>
            </w:r>
            <w:r w:rsidR="009F7713">
              <w:rPr>
                <w:noProof/>
                <w:webHidden/>
              </w:rPr>
              <w:fldChar w:fldCharType="begin"/>
            </w:r>
            <w:r w:rsidR="009F7713">
              <w:rPr>
                <w:noProof/>
                <w:webHidden/>
              </w:rPr>
              <w:instrText xml:space="preserve"> PAGEREF _Toc131617593 \h </w:instrText>
            </w:r>
            <w:r w:rsidR="009F7713">
              <w:rPr>
                <w:noProof/>
                <w:webHidden/>
              </w:rPr>
            </w:r>
            <w:r w:rsidR="009F7713">
              <w:rPr>
                <w:noProof/>
                <w:webHidden/>
              </w:rPr>
              <w:fldChar w:fldCharType="separate"/>
            </w:r>
            <w:r w:rsidR="009F7713">
              <w:rPr>
                <w:noProof/>
                <w:webHidden/>
              </w:rPr>
              <w:t>3</w:t>
            </w:r>
            <w:r w:rsidR="009F7713">
              <w:rPr>
                <w:noProof/>
                <w:webHidden/>
              </w:rPr>
              <w:fldChar w:fldCharType="end"/>
            </w:r>
          </w:hyperlink>
        </w:p>
        <w:p w14:paraId="31B3BBFC" w14:textId="25B304E1" w:rsidR="009F7713" w:rsidRDefault="005A4F69">
          <w:pPr>
            <w:pStyle w:val="TOC1"/>
            <w:tabs>
              <w:tab w:val="right" w:leader="dot" w:pos="9016"/>
            </w:tabs>
            <w:rPr>
              <w:rFonts w:asciiTheme="minorHAnsi" w:eastAsiaTheme="minorEastAsia" w:hAnsiTheme="minorHAnsi"/>
              <w:noProof/>
              <w:lang w:val="en-IN" w:eastAsia="en-IN"/>
            </w:rPr>
          </w:pPr>
          <w:hyperlink w:anchor="_Toc131617594" w:history="1">
            <w:r w:rsidR="009F7713" w:rsidRPr="00CA0684">
              <w:rPr>
                <w:rStyle w:val="Hyperlink"/>
                <w:b/>
                <w:bCs/>
                <w:noProof/>
                <w:lang w:val="en-US"/>
              </w:rPr>
              <w:t>Task 2 – case Polio outbreak</w:t>
            </w:r>
            <w:r w:rsidR="009F7713">
              <w:rPr>
                <w:noProof/>
                <w:webHidden/>
              </w:rPr>
              <w:tab/>
            </w:r>
            <w:r w:rsidR="009F7713">
              <w:rPr>
                <w:noProof/>
                <w:webHidden/>
              </w:rPr>
              <w:fldChar w:fldCharType="begin"/>
            </w:r>
            <w:r w:rsidR="009F7713">
              <w:rPr>
                <w:noProof/>
                <w:webHidden/>
              </w:rPr>
              <w:instrText xml:space="preserve"> PAGEREF _Toc131617594 \h </w:instrText>
            </w:r>
            <w:r w:rsidR="009F7713">
              <w:rPr>
                <w:noProof/>
                <w:webHidden/>
              </w:rPr>
            </w:r>
            <w:r w:rsidR="009F7713">
              <w:rPr>
                <w:noProof/>
                <w:webHidden/>
              </w:rPr>
              <w:fldChar w:fldCharType="separate"/>
            </w:r>
            <w:r w:rsidR="009F7713">
              <w:rPr>
                <w:noProof/>
                <w:webHidden/>
              </w:rPr>
              <w:t>4</w:t>
            </w:r>
            <w:r w:rsidR="009F7713">
              <w:rPr>
                <w:noProof/>
                <w:webHidden/>
              </w:rPr>
              <w:fldChar w:fldCharType="end"/>
            </w:r>
          </w:hyperlink>
        </w:p>
        <w:p w14:paraId="573F8378" w14:textId="01D60010" w:rsidR="009F7713" w:rsidRDefault="005A4F69">
          <w:pPr>
            <w:pStyle w:val="TOC1"/>
            <w:tabs>
              <w:tab w:val="right" w:leader="dot" w:pos="9016"/>
            </w:tabs>
            <w:rPr>
              <w:rFonts w:asciiTheme="minorHAnsi" w:eastAsiaTheme="minorEastAsia" w:hAnsiTheme="minorHAnsi"/>
              <w:noProof/>
              <w:lang w:val="en-IN" w:eastAsia="en-IN"/>
            </w:rPr>
          </w:pPr>
          <w:hyperlink w:anchor="_Toc131617595" w:history="1">
            <w:r w:rsidR="009F7713" w:rsidRPr="00CA0684">
              <w:rPr>
                <w:rStyle w:val="Hyperlink"/>
                <w:b/>
                <w:bCs/>
                <w:noProof/>
                <w:lang w:val="en-US"/>
              </w:rPr>
              <w:t>Report</w:t>
            </w:r>
            <w:r w:rsidR="009F7713">
              <w:rPr>
                <w:noProof/>
                <w:webHidden/>
              </w:rPr>
              <w:tab/>
            </w:r>
            <w:r w:rsidR="009F7713">
              <w:rPr>
                <w:noProof/>
                <w:webHidden/>
              </w:rPr>
              <w:fldChar w:fldCharType="begin"/>
            </w:r>
            <w:r w:rsidR="009F7713">
              <w:rPr>
                <w:noProof/>
                <w:webHidden/>
              </w:rPr>
              <w:instrText xml:space="preserve"> PAGEREF _Toc131617595 \h </w:instrText>
            </w:r>
            <w:r w:rsidR="009F7713">
              <w:rPr>
                <w:noProof/>
                <w:webHidden/>
              </w:rPr>
            </w:r>
            <w:r w:rsidR="009F7713">
              <w:rPr>
                <w:noProof/>
                <w:webHidden/>
              </w:rPr>
              <w:fldChar w:fldCharType="separate"/>
            </w:r>
            <w:r w:rsidR="009F7713">
              <w:rPr>
                <w:noProof/>
                <w:webHidden/>
              </w:rPr>
              <w:t>4</w:t>
            </w:r>
            <w:r w:rsidR="009F7713">
              <w:rPr>
                <w:noProof/>
                <w:webHidden/>
              </w:rPr>
              <w:fldChar w:fldCharType="end"/>
            </w:r>
          </w:hyperlink>
        </w:p>
        <w:p w14:paraId="3AA37307" w14:textId="518BD1D8" w:rsidR="009F7713" w:rsidRDefault="005A4F69">
          <w:pPr>
            <w:pStyle w:val="TOC2"/>
            <w:tabs>
              <w:tab w:val="right" w:leader="dot" w:pos="9016"/>
            </w:tabs>
            <w:rPr>
              <w:rFonts w:asciiTheme="minorHAnsi" w:eastAsiaTheme="minorEastAsia" w:hAnsiTheme="minorHAnsi"/>
              <w:noProof/>
              <w:lang w:val="en-IN" w:eastAsia="en-IN"/>
            </w:rPr>
          </w:pPr>
          <w:hyperlink w:anchor="_Toc131617596" w:history="1">
            <w:r w:rsidR="009F7713" w:rsidRPr="00CA0684">
              <w:rPr>
                <w:rStyle w:val="Hyperlink"/>
                <w:b/>
                <w:bCs/>
                <w:noProof/>
                <w:lang w:val="en-US"/>
              </w:rPr>
              <w:t>Introduction</w:t>
            </w:r>
            <w:r w:rsidR="009F7713">
              <w:rPr>
                <w:noProof/>
                <w:webHidden/>
              </w:rPr>
              <w:tab/>
            </w:r>
            <w:r w:rsidR="009F7713">
              <w:rPr>
                <w:noProof/>
                <w:webHidden/>
              </w:rPr>
              <w:fldChar w:fldCharType="begin"/>
            </w:r>
            <w:r w:rsidR="009F7713">
              <w:rPr>
                <w:noProof/>
                <w:webHidden/>
              </w:rPr>
              <w:instrText xml:space="preserve"> PAGEREF _Toc131617596 \h </w:instrText>
            </w:r>
            <w:r w:rsidR="009F7713">
              <w:rPr>
                <w:noProof/>
                <w:webHidden/>
              </w:rPr>
            </w:r>
            <w:r w:rsidR="009F7713">
              <w:rPr>
                <w:noProof/>
                <w:webHidden/>
              </w:rPr>
              <w:fldChar w:fldCharType="separate"/>
            </w:r>
            <w:r w:rsidR="009F7713">
              <w:rPr>
                <w:noProof/>
                <w:webHidden/>
              </w:rPr>
              <w:t>4</w:t>
            </w:r>
            <w:r w:rsidR="009F7713">
              <w:rPr>
                <w:noProof/>
                <w:webHidden/>
              </w:rPr>
              <w:fldChar w:fldCharType="end"/>
            </w:r>
          </w:hyperlink>
        </w:p>
        <w:p w14:paraId="2B80A49E" w14:textId="77CAA0C8" w:rsidR="009F7713" w:rsidRDefault="005A4F69">
          <w:pPr>
            <w:pStyle w:val="TOC2"/>
            <w:tabs>
              <w:tab w:val="right" w:leader="dot" w:pos="9016"/>
            </w:tabs>
            <w:rPr>
              <w:rFonts w:asciiTheme="minorHAnsi" w:eastAsiaTheme="minorEastAsia" w:hAnsiTheme="minorHAnsi"/>
              <w:noProof/>
              <w:lang w:val="en-IN" w:eastAsia="en-IN"/>
            </w:rPr>
          </w:pPr>
          <w:hyperlink w:anchor="_Toc131617597" w:history="1">
            <w:r w:rsidR="009F7713" w:rsidRPr="00CA0684">
              <w:rPr>
                <w:rStyle w:val="Hyperlink"/>
                <w:b/>
                <w:bCs/>
                <w:noProof/>
                <w:lang w:val="en-US"/>
              </w:rPr>
              <w:t>Strategies undertaken to measure the incidence of polio</w:t>
            </w:r>
            <w:r w:rsidR="009F7713">
              <w:rPr>
                <w:noProof/>
                <w:webHidden/>
              </w:rPr>
              <w:tab/>
            </w:r>
            <w:r w:rsidR="009F7713">
              <w:rPr>
                <w:noProof/>
                <w:webHidden/>
              </w:rPr>
              <w:fldChar w:fldCharType="begin"/>
            </w:r>
            <w:r w:rsidR="009F7713">
              <w:rPr>
                <w:noProof/>
                <w:webHidden/>
              </w:rPr>
              <w:instrText xml:space="preserve"> PAGEREF _Toc131617597 \h </w:instrText>
            </w:r>
            <w:r w:rsidR="009F7713">
              <w:rPr>
                <w:noProof/>
                <w:webHidden/>
              </w:rPr>
            </w:r>
            <w:r w:rsidR="009F7713">
              <w:rPr>
                <w:noProof/>
                <w:webHidden/>
              </w:rPr>
              <w:fldChar w:fldCharType="separate"/>
            </w:r>
            <w:r w:rsidR="009F7713">
              <w:rPr>
                <w:noProof/>
                <w:webHidden/>
              </w:rPr>
              <w:t>4</w:t>
            </w:r>
            <w:r w:rsidR="009F7713">
              <w:rPr>
                <w:noProof/>
                <w:webHidden/>
              </w:rPr>
              <w:fldChar w:fldCharType="end"/>
            </w:r>
          </w:hyperlink>
        </w:p>
        <w:p w14:paraId="01380969" w14:textId="1372E167" w:rsidR="009F7713" w:rsidRDefault="005A4F69">
          <w:pPr>
            <w:pStyle w:val="TOC2"/>
            <w:tabs>
              <w:tab w:val="right" w:leader="dot" w:pos="9016"/>
            </w:tabs>
            <w:rPr>
              <w:rFonts w:asciiTheme="minorHAnsi" w:eastAsiaTheme="minorEastAsia" w:hAnsiTheme="minorHAnsi"/>
              <w:noProof/>
              <w:lang w:val="en-IN" w:eastAsia="en-IN"/>
            </w:rPr>
          </w:pPr>
          <w:hyperlink w:anchor="_Toc131617598" w:history="1">
            <w:r w:rsidR="009F7713" w:rsidRPr="00CA0684">
              <w:rPr>
                <w:rStyle w:val="Hyperlink"/>
                <w:b/>
                <w:bCs/>
                <w:noProof/>
                <w:lang w:val="en-US"/>
              </w:rPr>
              <w:t>Strategic ways to monitor the incidence of polio in UK</w:t>
            </w:r>
            <w:r w:rsidR="009F7713">
              <w:rPr>
                <w:noProof/>
                <w:webHidden/>
              </w:rPr>
              <w:tab/>
            </w:r>
            <w:r w:rsidR="009F7713">
              <w:rPr>
                <w:noProof/>
                <w:webHidden/>
              </w:rPr>
              <w:fldChar w:fldCharType="begin"/>
            </w:r>
            <w:r w:rsidR="009F7713">
              <w:rPr>
                <w:noProof/>
                <w:webHidden/>
              </w:rPr>
              <w:instrText xml:space="preserve"> PAGEREF _Toc131617598 \h </w:instrText>
            </w:r>
            <w:r w:rsidR="009F7713">
              <w:rPr>
                <w:noProof/>
                <w:webHidden/>
              </w:rPr>
            </w:r>
            <w:r w:rsidR="009F7713">
              <w:rPr>
                <w:noProof/>
                <w:webHidden/>
              </w:rPr>
              <w:fldChar w:fldCharType="separate"/>
            </w:r>
            <w:r w:rsidR="009F7713">
              <w:rPr>
                <w:noProof/>
                <w:webHidden/>
              </w:rPr>
              <w:t>4</w:t>
            </w:r>
            <w:r w:rsidR="009F7713">
              <w:rPr>
                <w:noProof/>
                <w:webHidden/>
              </w:rPr>
              <w:fldChar w:fldCharType="end"/>
            </w:r>
          </w:hyperlink>
        </w:p>
        <w:p w14:paraId="5DCDA39C" w14:textId="52D2FFE6" w:rsidR="009F7713" w:rsidRDefault="005A4F69">
          <w:pPr>
            <w:pStyle w:val="TOC2"/>
            <w:tabs>
              <w:tab w:val="right" w:leader="dot" w:pos="9016"/>
            </w:tabs>
            <w:rPr>
              <w:rFonts w:asciiTheme="minorHAnsi" w:eastAsiaTheme="minorEastAsia" w:hAnsiTheme="minorHAnsi"/>
              <w:noProof/>
              <w:lang w:val="en-IN" w:eastAsia="en-IN"/>
            </w:rPr>
          </w:pPr>
          <w:hyperlink w:anchor="_Toc131617599" w:history="1">
            <w:r w:rsidR="009F7713" w:rsidRPr="00CA0684">
              <w:rPr>
                <w:rStyle w:val="Hyperlink"/>
                <w:b/>
                <w:bCs/>
                <w:noProof/>
                <w:lang w:val="en-US"/>
              </w:rPr>
              <w:t>Evaluation of the strategies used in UK to control the incidence of polio</w:t>
            </w:r>
            <w:r w:rsidR="009F7713">
              <w:rPr>
                <w:noProof/>
                <w:webHidden/>
              </w:rPr>
              <w:tab/>
            </w:r>
            <w:r w:rsidR="009F7713">
              <w:rPr>
                <w:noProof/>
                <w:webHidden/>
              </w:rPr>
              <w:fldChar w:fldCharType="begin"/>
            </w:r>
            <w:r w:rsidR="009F7713">
              <w:rPr>
                <w:noProof/>
                <w:webHidden/>
              </w:rPr>
              <w:instrText xml:space="preserve"> PAGEREF _Toc131617599 \h </w:instrText>
            </w:r>
            <w:r w:rsidR="009F7713">
              <w:rPr>
                <w:noProof/>
                <w:webHidden/>
              </w:rPr>
            </w:r>
            <w:r w:rsidR="009F7713">
              <w:rPr>
                <w:noProof/>
                <w:webHidden/>
              </w:rPr>
              <w:fldChar w:fldCharType="separate"/>
            </w:r>
            <w:r w:rsidR="009F7713">
              <w:rPr>
                <w:noProof/>
                <w:webHidden/>
              </w:rPr>
              <w:t>5</w:t>
            </w:r>
            <w:r w:rsidR="009F7713">
              <w:rPr>
                <w:noProof/>
                <w:webHidden/>
              </w:rPr>
              <w:fldChar w:fldCharType="end"/>
            </w:r>
          </w:hyperlink>
        </w:p>
        <w:p w14:paraId="350A86CB" w14:textId="5A9C103B" w:rsidR="009F7713" w:rsidRDefault="005A4F69">
          <w:pPr>
            <w:pStyle w:val="TOC2"/>
            <w:tabs>
              <w:tab w:val="right" w:leader="dot" w:pos="9016"/>
            </w:tabs>
            <w:rPr>
              <w:rFonts w:asciiTheme="minorHAnsi" w:eastAsiaTheme="minorEastAsia" w:hAnsiTheme="minorHAnsi"/>
              <w:noProof/>
              <w:lang w:val="en-IN" w:eastAsia="en-IN"/>
            </w:rPr>
          </w:pPr>
          <w:hyperlink w:anchor="_Toc131617600" w:history="1">
            <w:r w:rsidR="009F7713" w:rsidRPr="00CA0684">
              <w:rPr>
                <w:rStyle w:val="Hyperlink"/>
                <w:b/>
                <w:bCs/>
                <w:noProof/>
                <w:lang w:val="en-US"/>
              </w:rPr>
              <w:t>Conclusion</w:t>
            </w:r>
            <w:r w:rsidR="009F7713">
              <w:rPr>
                <w:noProof/>
                <w:webHidden/>
              </w:rPr>
              <w:tab/>
            </w:r>
            <w:r w:rsidR="009F7713">
              <w:rPr>
                <w:noProof/>
                <w:webHidden/>
              </w:rPr>
              <w:fldChar w:fldCharType="begin"/>
            </w:r>
            <w:r w:rsidR="009F7713">
              <w:rPr>
                <w:noProof/>
                <w:webHidden/>
              </w:rPr>
              <w:instrText xml:space="preserve"> PAGEREF _Toc131617600 \h </w:instrText>
            </w:r>
            <w:r w:rsidR="009F7713">
              <w:rPr>
                <w:noProof/>
                <w:webHidden/>
              </w:rPr>
            </w:r>
            <w:r w:rsidR="009F7713">
              <w:rPr>
                <w:noProof/>
                <w:webHidden/>
              </w:rPr>
              <w:fldChar w:fldCharType="separate"/>
            </w:r>
            <w:r w:rsidR="009F7713">
              <w:rPr>
                <w:noProof/>
                <w:webHidden/>
              </w:rPr>
              <w:t>6</w:t>
            </w:r>
            <w:r w:rsidR="009F7713">
              <w:rPr>
                <w:noProof/>
                <w:webHidden/>
              </w:rPr>
              <w:fldChar w:fldCharType="end"/>
            </w:r>
          </w:hyperlink>
        </w:p>
        <w:p w14:paraId="6FE1E6FF" w14:textId="496D5908" w:rsidR="009F7713" w:rsidRDefault="005A4F69">
          <w:pPr>
            <w:pStyle w:val="TOC1"/>
            <w:tabs>
              <w:tab w:val="right" w:leader="dot" w:pos="9016"/>
            </w:tabs>
            <w:rPr>
              <w:rFonts w:asciiTheme="minorHAnsi" w:eastAsiaTheme="minorEastAsia" w:hAnsiTheme="minorHAnsi"/>
              <w:noProof/>
              <w:lang w:val="en-IN" w:eastAsia="en-IN"/>
            </w:rPr>
          </w:pPr>
          <w:hyperlink w:anchor="_Toc131617601" w:history="1">
            <w:r w:rsidR="009F7713" w:rsidRPr="00CA0684">
              <w:rPr>
                <w:rStyle w:val="Hyperlink"/>
                <w:b/>
                <w:bCs/>
                <w:noProof/>
                <w:lang w:val="en-US"/>
              </w:rPr>
              <w:t>References</w:t>
            </w:r>
            <w:r w:rsidR="009F7713">
              <w:rPr>
                <w:noProof/>
                <w:webHidden/>
              </w:rPr>
              <w:tab/>
            </w:r>
            <w:r w:rsidR="009F7713">
              <w:rPr>
                <w:noProof/>
                <w:webHidden/>
              </w:rPr>
              <w:fldChar w:fldCharType="begin"/>
            </w:r>
            <w:r w:rsidR="009F7713">
              <w:rPr>
                <w:noProof/>
                <w:webHidden/>
              </w:rPr>
              <w:instrText xml:space="preserve"> PAGEREF _Toc131617601 \h </w:instrText>
            </w:r>
            <w:r w:rsidR="009F7713">
              <w:rPr>
                <w:noProof/>
                <w:webHidden/>
              </w:rPr>
            </w:r>
            <w:r w:rsidR="009F7713">
              <w:rPr>
                <w:noProof/>
                <w:webHidden/>
              </w:rPr>
              <w:fldChar w:fldCharType="separate"/>
            </w:r>
            <w:r w:rsidR="009F7713">
              <w:rPr>
                <w:noProof/>
                <w:webHidden/>
              </w:rPr>
              <w:t>7</w:t>
            </w:r>
            <w:r w:rsidR="009F7713">
              <w:rPr>
                <w:noProof/>
                <w:webHidden/>
              </w:rPr>
              <w:fldChar w:fldCharType="end"/>
            </w:r>
          </w:hyperlink>
        </w:p>
        <w:p w14:paraId="774E9F4D" w14:textId="4867A8E4" w:rsidR="00543593" w:rsidRDefault="00543593">
          <w:r>
            <w:rPr>
              <w:b/>
              <w:bCs/>
              <w:noProof/>
            </w:rPr>
            <w:fldChar w:fldCharType="end"/>
          </w:r>
        </w:p>
      </w:sdtContent>
    </w:sdt>
    <w:p w14:paraId="5876B760" w14:textId="77777777" w:rsidR="00543593" w:rsidRDefault="00543593">
      <w:pPr>
        <w:spacing w:line="259" w:lineRule="auto"/>
        <w:jc w:val="left"/>
        <w:rPr>
          <w:rFonts w:asciiTheme="majorHAnsi" w:eastAsiaTheme="majorEastAsia" w:hAnsiTheme="majorHAnsi" w:cstheme="majorBidi"/>
          <w:b/>
          <w:bCs/>
          <w:color w:val="2F5496" w:themeColor="accent1" w:themeShade="BF"/>
          <w:sz w:val="32"/>
          <w:szCs w:val="32"/>
          <w:lang w:val="en-US"/>
        </w:rPr>
      </w:pPr>
      <w:r>
        <w:rPr>
          <w:b/>
          <w:bCs/>
          <w:lang w:val="en-US"/>
        </w:rPr>
        <w:br w:type="page"/>
      </w:r>
    </w:p>
    <w:p w14:paraId="59AB6F27" w14:textId="53D47F3A" w:rsidR="00245E3D" w:rsidRDefault="00A47C6F" w:rsidP="00245E3D">
      <w:pPr>
        <w:pStyle w:val="Heading1"/>
        <w:rPr>
          <w:b/>
          <w:bCs/>
          <w:lang w:val="en-US"/>
        </w:rPr>
      </w:pPr>
      <w:bookmarkStart w:id="1" w:name="_Toc131617591"/>
      <w:r>
        <w:rPr>
          <w:b/>
          <w:bCs/>
          <w:lang w:val="en-US"/>
        </w:rPr>
        <w:lastRenderedPageBreak/>
        <w:t>Task 1 – Group D</w:t>
      </w:r>
      <w:r w:rsidR="00245E3D">
        <w:rPr>
          <w:b/>
          <w:bCs/>
          <w:lang w:val="en-US"/>
        </w:rPr>
        <w:t>iscussion</w:t>
      </w:r>
      <w:bookmarkEnd w:id="1"/>
    </w:p>
    <w:p w14:paraId="52DDEE1B" w14:textId="662CDC16" w:rsidR="00506CA9" w:rsidRPr="00506CA9" w:rsidRDefault="00506CA9" w:rsidP="00506CA9">
      <w:pPr>
        <w:pStyle w:val="Heading2"/>
        <w:rPr>
          <w:b/>
          <w:bCs/>
          <w:lang w:val="en-US"/>
        </w:rPr>
      </w:pPr>
      <w:bookmarkStart w:id="2" w:name="_Toc131617592"/>
      <w:r w:rsidRPr="00506CA9">
        <w:rPr>
          <w:b/>
          <w:bCs/>
          <w:lang w:val="en-US"/>
        </w:rPr>
        <w:t>What might be the first action while addressing polio outbreak?</w:t>
      </w:r>
      <w:bookmarkEnd w:id="2"/>
    </w:p>
    <w:p w14:paraId="49FD629A" w14:textId="1825F0B2" w:rsidR="00506CA9" w:rsidRDefault="00F64BCE" w:rsidP="00245E3D">
      <w:pPr>
        <w:rPr>
          <w:lang w:val="en-US"/>
        </w:rPr>
      </w:pPr>
      <w:r>
        <w:rPr>
          <w:noProof/>
          <w:lang w:val="en-IN" w:eastAsia="en-IN"/>
        </w:rPr>
        <w:drawing>
          <wp:inline distT="0" distB="0" distL="0" distR="0" wp14:anchorId="0A2EEC52" wp14:editId="496739EC">
            <wp:extent cx="6096635" cy="34296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14:paraId="3266CEA2" w14:textId="1DF6DB3E" w:rsidR="00245E3D" w:rsidRDefault="00245E3D" w:rsidP="00245E3D">
      <w:pPr>
        <w:rPr>
          <w:lang w:val="en-US"/>
        </w:rPr>
      </w:pPr>
      <w:r>
        <w:rPr>
          <w:lang w:val="en-US"/>
        </w:rPr>
        <w:t>The provided case study has exemplified on polio disease and its subsequent outbreak within the population of the United Kingdom. The disease as evidenced is caused by a polio virus and appear to be contagious in nature. The infection spread</w:t>
      </w:r>
      <w:r w:rsidR="000E1D03">
        <w:rPr>
          <w:lang w:val="en-US"/>
        </w:rPr>
        <w:t>s</w:t>
      </w:r>
      <w:r>
        <w:rPr>
          <w:lang w:val="en-US"/>
        </w:rPr>
        <w:t xml:space="preserve"> fast within the population through excreta of the infected individuals. Therefore, understanding the fact that</w:t>
      </w:r>
      <w:r w:rsidR="0013553F">
        <w:rPr>
          <w:lang w:val="en-US"/>
        </w:rPr>
        <w:t xml:space="preserve"> </w:t>
      </w:r>
      <w:r w:rsidR="00B16E98">
        <w:rPr>
          <w:lang w:val="en-US"/>
        </w:rPr>
        <w:t>polio have a potential to cause an adverse health impact over the population</w:t>
      </w:r>
      <w:r w:rsidR="00231300">
        <w:rPr>
          <w:lang w:val="en-US"/>
        </w:rPr>
        <w:t xml:space="preserve"> the reaction to an outbreak is to find out how to control the occurrence of this disease. </w:t>
      </w:r>
      <w:r w:rsidR="000E1D03">
        <w:rPr>
          <w:lang w:val="en-US"/>
        </w:rPr>
        <w:t>The reaction to</w:t>
      </w:r>
      <w:r w:rsidR="00384180">
        <w:rPr>
          <w:lang w:val="en-US"/>
        </w:rPr>
        <w:t xml:space="preserve"> the information of outbreak of polio is to focus on how to take strategic steps to prevent this disease as an epidemiology</w:t>
      </w:r>
      <w:r w:rsidR="00ED4BCC">
        <w:rPr>
          <w:lang w:val="en-US"/>
        </w:rPr>
        <w:t xml:space="preserve"> (</w:t>
      </w:r>
      <w:r w:rsidR="00ED4BCC" w:rsidRPr="00ED4BCC">
        <w:rPr>
          <w:lang w:val="en-US"/>
        </w:rPr>
        <w:t>Guglielmi, 2022</w:t>
      </w:r>
      <w:r w:rsidR="00ED4BCC">
        <w:rPr>
          <w:lang w:val="en-US"/>
        </w:rPr>
        <w:t>)</w:t>
      </w:r>
      <w:r w:rsidR="00384180">
        <w:rPr>
          <w:lang w:val="en-US"/>
        </w:rPr>
        <w:t xml:space="preserve">. </w:t>
      </w:r>
    </w:p>
    <w:p w14:paraId="31BFAED2" w14:textId="169B8A6B" w:rsidR="00506CA9" w:rsidRDefault="00F64BCE" w:rsidP="00245E3D">
      <w:pPr>
        <w:rPr>
          <w:lang w:val="en-US"/>
        </w:rPr>
      </w:pPr>
      <w:r>
        <w:rPr>
          <w:noProof/>
          <w:lang w:val="en-IN" w:eastAsia="en-IN"/>
        </w:rPr>
        <w:lastRenderedPageBreak/>
        <w:drawing>
          <wp:inline distT="0" distB="0" distL="0" distR="0" wp14:anchorId="7AAC7C57" wp14:editId="3846FE6E">
            <wp:extent cx="6096635" cy="34296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14:paraId="280041B6" w14:textId="2A4F8F6B" w:rsidR="00506CA9" w:rsidRDefault="00506CA9" w:rsidP="00245E3D">
      <w:pPr>
        <w:rPr>
          <w:lang w:val="en-US"/>
        </w:rPr>
      </w:pPr>
      <w:r>
        <w:rPr>
          <w:lang w:val="en-US"/>
        </w:rPr>
        <w:t>Hence adhering with this reaction, the actions that is disease by studying the pattern of infection, causes behind and the population that is vulnerable to get infected. The subsequent action to the new of outbreak of polio is to focus on investigating the ways to monitor this disease along with finding out ways to control the same</w:t>
      </w:r>
      <w:r w:rsidR="00ED4BCC">
        <w:rPr>
          <w:lang w:val="en-US"/>
        </w:rPr>
        <w:t xml:space="preserve"> (</w:t>
      </w:r>
      <w:r w:rsidR="00ED4BCC" w:rsidRPr="00ED4BCC">
        <w:rPr>
          <w:lang w:val="en-US"/>
        </w:rPr>
        <w:t>Guglielmi, 2022</w:t>
      </w:r>
      <w:r w:rsidR="00ED4BCC">
        <w:rPr>
          <w:lang w:val="en-US"/>
        </w:rPr>
        <w:t>)</w:t>
      </w:r>
      <w:r>
        <w:rPr>
          <w:lang w:val="en-US"/>
        </w:rPr>
        <w:t xml:space="preserve">. </w:t>
      </w:r>
    </w:p>
    <w:p w14:paraId="2593DF44" w14:textId="766A6197" w:rsidR="00506CA9" w:rsidRDefault="00506CA9" w:rsidP="00245E3D">
      <w:pPr>
        <w:rPr>
          <w:lang w:val="en-US"/>
        </w:rPr>
      </w:pPr>
      <w:r>
        <w:rPr>
          <w:lang w:val="en-US"/>
        </w:rPr>
        <w:t xml:space="preserve">On personal ground I would like to comment that subsequent action to the reaction of an outbreak of polio in the United Kingdom is to arrange for adequate funding and to appoint special medical teams to organize pilot studies and mass campaigning to aware the public from polio. </w:t>
      </w:r>
    </w:p>
    <w:p w14:paraId="0C66E3E1" w14:textId="70A9E10B" w:rsidR="002B46EC" w:rsidRPr="00245E3D" w:rsidRDefault="002B46EC" w:rsidP="00245E3D">
      <w:pPr>
        <w:rPr>
          <w:lang w:val="en-US"/>
        </w:rPr>
      </w:pPr>
    </w:p>
    <w:p w14:paraId="7C8A57D5" w14:textId="77777777" w:rsidR="00506CA9" w:rsidRDefault="00506CA9">
      <w:pPr>
        <w:spacing w:line="259" w:lineRule="auto"/>
        <w:jc w:val="left"/>
        <w:rPr>
          <w:rFonts w:asciiTheme="majorHAnsi" w:eastAsiaTheme="majorEastAsia" w:hAnsiTheme="majorHAnsi" w:cstheme="majorBidi"/>
          <w:b/>
          <w:bCs/>
          <w:color w:val="2F5496" w:themeColor="accent1" w:themeShade="BF"/>
          <w:sz w:val="32"/>
          <w:szCs w:val="32"/>
          <w:lang w:val="en-US"/>
        </w:rPr>
      </w:pPr>
      <w:r>
        <w:rPr>
          <w:b/>
          <w:bCs/>
          <w:lang w:val="en-US"/>
        </w:rPr>
        <w:br w:type="page"/>
      </w:r>
    </w:p>
    <w:p w14:paraId="15FD7F68" w14:textId="02DEE1A9" w:rsidR="00623B98" w:rsidRPr="004032CD" w:rsidRDefault="00A47C6F" w:rsidP="004032CD">
      <w:pPr>
        <w:pStyle w:val="Heading1"/>
        <w:rPr>
          <w:b/>
          <w:bCs/>
          <w:lang w:val="en-US"/>
        </w:rPr>
      </w:pPr>
      <w:bookmarkStart w:id="3" w:name="_Toc131617594"/>
      <w:r>
        <w:rPr>
          <w:b/>
          <w:bCs/>
          <w:lang w:val="en-US"/>
        </w:rPr>
        <w:lastRenderedPageBreak/>
        <w:t>Task 2 – Case: Polio O</w:t>
      </w:r>
      <w:r w:rsidR="00192B8C" w:rsidRPr="004032CD">
        <w:rPr>
          <w:b/>
          <w:bCs/>
          <w:lang w:val="en-US"/>
        </w:rPr>
        <w:t>utbreak</w:t>
      </w:r>
      <w:bookmarkEnd w:id="3"/>
    </w:p>
    <w:p w14:paraId="13F470D3" w14:textId="0514B360" w:rsidR="00192B8C" w:rsidRPr="004032CD" w:rsidRDefault="00192B8C" w:rsidP="004032CD">
      <w:pPr>
        <w:pStyle w:val="Heading1"/>
        <w:rPr>
          <w:b/>
          <w:bCs/>
          <w:lang w:val="en-US"/>
        </w:rPr>
      </w:pPr>
      <w:bookmarkStart w:id="4" w:name="_Toc131617595"/>
      <w:r w:rsidRPr="004032CD">
        <w:rPr>
          <w:b/>
          <w:bCs/>
          <w:lang w:val="en-US"/>
        </w:rPr>
        <w:t>Report</w:t>
      </w:r>
      <w:bookmarkEnd w:id="4"/>
    </w:p>
    <w:p w14:paraId="75B56F15" w14:textId="098DC602" w:rsidR="00192B8C" w:rsidRPr="004032CD" w:rsidRDefault="00192B8C" w:rsidP="004032CD">
      <w:pPr>
        <w:pStyle w:val="Heading2"/>
        <w:rPr>
          <w:b/>
          <w:bCs/>
          <w:lang w:val="en-US"/>
        </w:rPr>
      </w:pPr>
      <w:bookmarkStart w:id="5" w:name="_Toc131617596"/>
      <w:r w:rsidRPr="004032CD">
        <w:rPr>
          <w:b/>
          <w:bCs/>
          <w:lang w:val="en-US"/>
        </w:rPr>
        <w:t>Introduction</w:t>
      </w:r>
      <w:bookmarkEnd w:id="5"/>
    </w:p>
    <w:p w14:paraId="28E54231" w14:textId="19209330" w:rsidR="00192B8C" w:rsidRDefault="00192B8C">
      <w:pPr>
        <w:rPr>
          <w:lang w:val="en-US"/>
        </w:rPr>
      </w:pPr>
      <w:r>
        <w:rPr>
          <w:lang w:val="en-US"/>
        </w:rPr>
        <w:t xml:space="preserve">Aligning with the given case discussing of the outbreak of Polio caused by a virus in the United Kingdom a report has been documented to analyse the strategies undertaken by the responsible authorities of the UK to measure the incidence of the cited diseases. The subsequent part of this report shall emphasis on evaluating the strategies considered by the UK government and relevant healthcare organisation to monitor the incidence of Polio along also the strategic approaches undertaken in UK </w:t>
      </w:r>
      <w:r w:rsidR="00E1752D">
        <w:rPr>
          <w:lang w:val="en-US"/>
        </w:rPr>
        <w:t>t</w:t>
      </w:r>
      <w:r>
        <w:rPr>
          <w:lang w:val="en-US"/>
        </w:rPr>
        <w:t xml:space="preserve">o control the referred disease. The provided case has depicted </w:t>
      </w:r>
      <w:r w:rsidR="004032CD">
        <w:rPr>
          <w:lang w:val="en-US"/>
        </w:rPr>
        <w:t>an</w:t>
      </w:r>
      <w:r>
        <w:rPr>
          <w:lang w:val="en-US"/>
        </w:rPr>
        <w:t xml:space="preserve"> outbreak of this viral disease in the early part of 2022 in the country. </w:t>
      </w:r>
    </w:p>
    <w:p w14:paraId="2E2E44D9" w14:textId="5FB967F7" w:rsidR="00192B8C" w:rsidRDefault="004032CD" w:rsidP="004032CD">
      <w:pPr>
        <w:pStyle w:val="Heading2"/>
        <w:rPr>
          <w:b/>
          <w:bCs/>
          <w:lang w:val="en-US"/>
        </w:rPr>
      </w:pPr>
      <w:bookmarkStart w:id="6" w:name="_Toc131617597"/>
      <w:r w:rsidRPr="004032CD">
        <w:rPr>
          <w:b/>
          <w:bCs/>
          <w:lang w:val="en-US"/>
        </w:rPr>
        <w:t>Strategies undertaken to measure the incidence of polio</w:t>
      </w:r>
      <w:bookmarkEnd w:id="6"/>
      <w:r w:rsidRPr="004032CD">
        <w:rPr>
          <w:b/>
          <w:bCs/>
          <w:lang w:val="en-US"/>
        </w:rPr>
        <w:t xml:space="preserve"> </w:t>
      </w:r>
    </w:p>
    <w:p w14:paraId="3593EE31" w14:textId="2CFCFEB4" w:rsidR="00960B70" w:rsidRDefault="00960B70" w:rsidP="004032CD">
      <w:pPr>
        <w:rPr>
          <w:lang w:val="en-US"/>
        </w:rPr>
      </w:pPr>
      <w:r>
        <w:rPr>
          <w:lang w:val="en-US"/>
        </w:rPr>
        <w:t>In context of healthcare, the phrase incidence of</w:t>
      </w:r>
      <w:r w:rsidR="00BB29AD">
        <w:rPr>
          <w:lang w:val="en-US"/>
        </w:rPr>
        <w:t xml:space="preserve"> </w:t>
      </w:r>
      <w:r>
        <w:rPr>
          <w:lang w:val="en-US"/>
        </w:rPr>
        <w:t xml:space="preserve">a disease is referred to the occurrence of new cases of disease over a certain </w:t>
      </w:r>
      <w:r w:rsidR="00346A8A">
        <w:rPr>
          <w:lang w:val="en-US"/>
        </w:rPr>
        <w:t>period</w:t>
      </w:r>
      <w:r>
        <w:rPr>
          <w:lang w:val="en-US"/>
        </w:rPr>
        <w:t xml:space="preserve">. An estimation to the number of </w:t>
      </w:r>
      <w:r w:rsidR="00F2015D">
        <w:rPr>
          <w:lang w:val="en-US"/>
        </w:rPr>
        <w:t>incidences</w:t>
      </w:r>
      <w:r>
        <w:rPr>
          <w:lang w:val="en-US"/>
        </w:rPr>
        <w:t xml:space="preserve"> </w:t>
      </w:r>
      <w:r w:rsidR="00BB29AD">
        <w:rPr>
          <w:lang w:val="en-US"/>
        </w:rPr>
        <w:t>of any</w:t>
      </w:r>
      <w:r>
        <w:rPr>
          <w:lang w:val="en-US"/>
        </w:rPr>
        <w:t xml:space="preserve"> disease is vital particularly for any infectious disease like Polio as it help to understand the source of a disease and the possibly impact of the same. </w:t>
      </w:r>
      <w:r w:rsidR="00BB29AD">
        <w:rPr>
          <w:lang w:val="en-US"/>
        </w:rPr>
        <w:t>Moreover,</w:t>
      </w:r>
      <w:r>
        <w:rPr>
          <w:lang w:val="en-US"/>
        </w:rPr>
        <w:t xml:space="preserve"> by calculating the </w:t>
      </w:r>
      <w:r w:rsidR="00BB29AD">
        <w:rPr>
          <w:lang w:val="en-US"/>
        </w:rPr>
        <w:t>number</w:t>
      </w:r>
      <w:r>
        <w:rPr>
          <w:lang w:val="en-US"/>
        </w:rPr>
        <w:t xml:space="preserve"> of incidences of any infectious disease it is possible to impose control measures thereby prevent the same to turn into an epidemic</w:t>
      </w:r>
      <w:r w:rsidR="00ED4BCC">
        <w:rPr>
          <w:lang w:val="en-US"/>
        </w:rPr>
        <w:t xml:space="preserve"> (</w:t>
      </w:r>
      <w:r w:rsidR="00ED4BCC" w:rsidRPr="00ED4BCC">
        <w:rPr>
          <w:lang w:val="en-US"/>
        </w:rPr>
        <w:t>Guglielmi, 2022</w:t>
      </w:r>
      <w:r w:rsidR="00ED4BCC">
        <w:rPr>
          <w:lang w:val="en-US"/>
        </w:rPr>
        <w:t>)</w:t>
      </w:r>
      <w:r>
        <w:rPr>
          <w:lang w:val="en-US"/>
        </w:rPr>
        <w:t xml:space="preserve">. </w:t>
      </w:r>
    </w:p>
    <w:p w14:paraId="66D65B73" w14:textId="00C40305" w:rsidR="004032CD" w:rsidRDefault="004032CD" w:rsidP="004032CD">
      <w:pPr>
        <w:rPr>
          <w:lang w:val="en-US"/>
        </w:rPr>
      </w:pPr>
      <w:r>
        <w:rPr>
          <w:lang w:val="en-US"/>
        </w:rPr>
        <w:t xml:space="preserve">The provided case study has discussed the outbreak of Polio which is a </w:t>
      </w:r>
      <w:r w:rsidR="00960B70">
        <w:rPr>
          <w:lang w:val="en-US"/>
        </w:rPr>
        <w:t>viral disease</w:t>
      </w:r>
      <w:r>
        <w:rPr>
          <w:lang w:val="en-US"/>
        </w:rPr>
        <w:t xml:space="preserve"> and appears to be highly infectious. As evident from the case, the </w:t>
      </w:r>
      <w:r w:rsidR="00960B70">
        <w:rPr>
          <w:lang w:val="en-US"/>
        </w:rPr>
        <w:t xml:space="preserve">disease </w:t>
      </w:r>
      <w:r>
        <w:rPr>
          <w:lang w:val="en-US"/>
        </w:rPr>
        <w:t xml:space="preserve">is spread from one person to </w:t>
      </w:r>
      <w:r w:rsidR="00960B70">
        <w:rPr>
          <w:lang w:val="en-US"/>
        </w:rPr>
        <w:t xml:space="preserve">another when a healthy person encounters the feces of an infected person. In order to resist or control the outbreak of any infectious disease the primary concern is to measure the incidents of this diseases which is also applicable for Polio. The governing body of the United Kingdom is evident to register the number </w:t>
      </w:r>
      <w:r w:rsidR="00F2015D">
        <w:rPr>
          <w:lang w:val="en-US"/>
        </w:rPr>
        <w:t>o</w:t>
      </w:r>
      <w:r w:rsidR="00960B70">
        <w:rPr>
          <w:lang w:val="en-US"/>
        </w:rPr>
        <w:t xml:space="preserve">f individuals getting infected through this virus. This is done by registering the number of hospital admissions happened in past 6 months following diagnosed with this disease. An estimation of the number of </w:t>
      </w:r>
      <w:r w:rsidR="00EF7CAC">
        <w:rPr>
          <w:lang w:val="en-US"/>
        </w:rPr>
        <w:t>consultations</w:t>
      </w:r>
      <w:r w:rsidR="00960B70">
        <w:rPr>
          <w:lang w:val="en-US"/>
        </w:rPr>
        <w:t xml:space="preserve"> made and diagnosed with polio but were not admitted to hospitals were also undertaken </w:t>
      </w:r>
      <w:r w:rsidR="00346A8A">
        <w:rPr>
          <w:lang w:val="en-US"/>
        </w:rPr>
        <w:t>to</w:t>
      </w:r>
      <w:r w:rsidR="00960B70">
        <w:rPr>
          <w:lang w:val="en-US"/>
        </w:rPr>
        <w:t xml:space="preserve"> find out the prevalence of this disease within the population of the country. Apart from this another record has been maintained stating the number of deaths that have occurred in last 6 months </w:t>
      </w:r>
      <w:r w:rsidR="00346A8A">
        <w:rPr>
          <w:lang w:val="en-US"/>
        </w:rPr>
        <w:t>across</w:t>
      </w:r>
      <w:r w:rsidR="00960B70">
        <w:rPr>
          <w:lang w:val="en-US"/>
        </w:rPr>
        <w:t xml:space="preserve"> the United Kingdom after being diagnosed with this infectious disease</w:t>
      </w:r>
      <w:r w:rsidR="00ED4BCC">
        <w:rPr>
          <w:lang w:val="en-US"/>
        </w:rPr>
        <w:t xml:space="preserve"> (</w:t>
      </w:r>
      <w:r w:rsidR="00ED4BCC" w:rsidRPr="00ED4BCC">
        <w:rPr>
          <w:lang w:val="en-US"/>
        </w:rPr>
        <w:t>Guglielmi, 2022</w:t>
      </w:r>
      <w:r w:rsidR="00ED4BCC">
        <w:rPr>
          <w:lang w:val="en-US"/>
        </w:rPr>
        <w:t>)</w:t>
      </w:r>
      <w:r w:rsidR="00960B70">
        <w:rPr>
          <w:lang w:val="en-US"/>
        </w:rPr>
        <w:t xml:space="preserve">. </w:t>
      </w:r>
    </w:p>
    <w:p w14:paraId="15F62724" w14:textId="5169AAAC" w:rsidR="00346A8A" w:rsidRPr="00EF7CAC" w:rsidRDefault="00EF7CAC" w:rsidP="00EF7CAC">
      <w:pPr>
        <w:pStyle w:val="Heading2"/>
        <w:rPr>
          <w:b/>
          <w:bCs/>
          <w:lang w:val="en-US"/>
        </w:rPr>
      </w:pPr>
      <w:bookmarkStart w:id="7" w:name="_Toc131617598"/>
      <w:r w:rsidRPr="00EF7CAC">
        <w:rPr>
          <w:b/>
          <w:bCs/>
          <w:lang w:val="en-US"/>
        </w:rPr>
        <w:t>Strategic ways to monitor the incidence of polio in UK</w:t>
      </w:r>
      <w:bookmarkEnd w:id="7"/>
    </w:p>
    <w:p w14:paraId="57FD4E43" w14:textId="4B1EFB6F" w:rsidR="00EF7CAC" w:rsidRDefault="00EF7CAC" w:rsidP="00EF7CAC">
      <w:pPr>
        <w:rPr>
          <w:lang w:val="en-US"/>
        </w:rPr>
      </w:pPr>
      <w:r>
        <w:rPr>
          <w:lang w:val="en-US"/>
        </w:rPr>
        <w:t>Monitoring the incidence of a disease is important concern for the epidemiologists in order t</w:t>
      </w:r>
      <w:r w:rsidR="00C80B29">
        <w:rPr>
          <w:lang w:val="en-US"/>
        </w:rPr>
        <w:t>o</w:t>
      </w:r>
      <w:r>
        <w:rPr>
          <w:lang w:val="en-US"/>
        </w:rPr>
        <w:t xml:space="preserve"> </w:t>
      </w:r>
      <w:r w:rsidR="00C80B29">
        <w:rPr>
          <w:lang w:val="en-US"/>
        </w:rPr>
        <w:t>understand</w:t>
      </w:r>
      <w:r>
        <w:rPr>
          <w:lang w:val="en-US"/>
        </w:rPr>
        <w:t xml:space="preserve"> the overall </w:t>
      </w:r>
      <w:r w:rsidR="00C80B29">
        <w:rPr>
          <w:lang w:val="en-US"/>
        </w:rPr>
        <w:t>pattern</w:t>
      </w:r>
      <w:r>
        <w:rPr>
          <w:lang w:val="en-US"/>
        </w:rPr>
        <w:t xml:space="preserve"> of the infection. </w:t>
      </w:r>
      <w:r w:rsidR="00C80B29">
        <w:rPr>
          <w:lang w:val="en-US"/>
        </w:rPr>
        <w:t>Moreover,</w:t>
      </w:r>
      <w:r>
        <w:rPr>
          <w:lang w:val="en-US"/>
        </w:rPr>
        <w:t xml:space="preserve"> by </w:t>
      </w:r>
      <w:r w:rsidR="00C80B29">
        <w:rPr>
          <w:lang w:val="en-US"/>
        </w:rPr>
        <w:t>emphasising</w:t>
      </w:r>
      <w:r>
        <w:rPr>
          <w:lang w:val="en-US"/>
        </w:rPr>
        <w:t xml:space="preserve"> to monitor incidence </w:t>
      </w:r>
      <w:r>
        <w:rPr>
          <w:lang w:val="en-US"/>
        </w:rPr>
        <w:lastRenderedPageBreak/>
        <w:t xml:space="preserve">of a disease it is also possible to identify which </w:t>
      </w:r>
      <w:r w:rsidR="00C80B29">
        <w:rPr>
          <w:lang w:val="en-US"/>
        </w:rPr>
        <w:t>demographic</w:t>
      </w:r>
      <w:r>
        <w:rPr>
          <w:lang w:val="en-US"/>
        </w:rPr>
        <w:t xml:space="preserve"> group of the population </w:t>
      </w:r>
      <w:r w:rsidR="00C80B29">
        <w:rPr>
          <w:lang w:val="en-US"/>
        </w:rPr>
        <w:t>is</w:t>
      </w:r>
      <w:r>
        <w:rPr>
          <w:lang w:val="en-US"/>
        </w:rPr>
        <w:t xml:space="preserve"> majorly </w:t>
      </w:r>
      <w:r w:rsidR="00C80B29">
        <w:rPr>
          <w:lang w:val="en-US"/>
        </w:rPr>
        <w:t>affected</w:t>
      </w:r>
      <w:r>
        <w:rPr>
          <w:lang w:val="en-US"/>
        </w:rPr>
        <w:t xml:space="preserve">. Referring to the provided case scenario strategic ways have been considered to </w:t>
      </w:r>
      <w:r w:rsidR="00C80B29">
        <w:rPr>
          <w:lang w:val="en-US"/>
        </w:rPr>
        <w:t>monitor</w:t>
      </w:r>
      <w:r>
        <w:rPr>
          <w:lang w:val="en-US"/>
        </w:rPr>
        <w:t xml:space="preserve"> the incidence of Polio. For this </w:t>
      </w:r>
      <w:r w:rsidR="006C791D">
        <w:rPr>
          <w:lang w:val="en-US"/>
        </w:rPr>
        <w:t>purpose,</w:t>
      </w:r>
      <w:r>
        <w:rPr>
          <w:lang w:val="en-US"/>
        </w:rPr>
        <w:t xml:space="preserve"> the number of new cases with patients diagnosed with polio are also recorded. T</w:t>
      </w:r>
      <w:r w:rsidR="00E1752D">
        <w:rPr>
          <w:lang w:val="en-US"/>
        </w:rPr>
        <w:t>o</w:t>
      </w:r>
      <w:r>
        <w:rPr>
          <w:lang w:val="en-US"/>
        </w:rPr>
        <w:t xml:space="preserve"> note polio </w:t>
      </w:r>
      <w:r w:rsidR="00C80B29">
        <w:rPr>
          <w:lang w:val="en-US"/>
        </w:rPr>
        <w:t>surveillance</w:t>
      </w:r>
      <w:r>
        <w:rPr>
          <w:lang w:val="en-US"/>
        </w:rPr>
        <w:t xml:space="preserve"> or monitoring is generally carried out by a </w:t>
      </w:r>
      <w:r w:rsidR="00C80B29">
        <w:rPr>
          <w:lang w:val="en-US"/>
        </w:rPr>
        <w:t>surveillance</w:t>
      </w:r>
      <w:r>
        <w:rPr>
          <w:lang w:val="en-US"/>
        </w:rPr>
        <w:t xml:space="preserve"> officer who is </w:t>
      </w:r>
      <w:r w:rsidR="00C80B29">
        <w:rPr>
          <w:lang w:val="en-US"/>
        </w:rPr>
        <w:t>responsible</w:t>
      </w:r>
      <w:r>
        <w:rPr>
          <w:lang w:val="en-US"/>
        </w:rPr>
        <w:t xml:space="preserve"> to collect stool samples from an individual reported with polio infection. The collected samples are transported to a WHO certified polio laboratory for testing and </w:t>
      </w:r>
      <w:r w:rsidR="00C80B29">
        <w:rPr>
          <w:lang w:val="en-US"/>
        </w:rPr>
        <w:t>analysis</w:t>
      </w:r>
      <w:r>
        <w:rPr>
          <w:lang w:val="en-US"/>
        </w:rPr>
        <w:t xml:space="preserve">.  </w:t>
      </w:r>
      <w:r w:rsidR="00C80B29">
        <w:rPr>
          <w:lang w:val="en-US"/>
        </w:rPr>
        <w:t>Additionally,</w:t>
      </w:r>
      <w:r>
        <w:rPr>
          <w:lang w:val="en-US"/>
        </w:rPr>
        <w:t xml:space="preserve"> incidences of polio are also monitored by organising polio </w:t>
      </w:r>
      <w:r w:rsidR="00C80B29">
        <w:rPr>
          <w:lang w:val="en-US"/>
        </w:rPr>
        <w:t>surveillance</w:t>
      </w:r>
      <w:r>
        <w:rPr>
          <w:lang w:val="en-US"/>
        </w:rPr>
        <w:t xml:space="preserve"> campaigns that are also responsible </w:t>
      </w:r>
      <w:r w:rsidR="00C80B29">
        <w:rPr>
          <w:lang w:val="en-US"/>
        </w:rPr>
        <w:t>for</w:t>
      </w:r>
      <w:r>
        <w:rPr>
          <w:lang w:val="en-US"/>
        </w:rPr>
        <w:t xml:space="preserve"> assessment of the quality and impact of </w:t>
      </w:r>
      <w:r w:rsidR="00C80B29">
        <w:rPr>
          <w:lang w:val="en-US"/>
        </w:rPr>
        <w:t>supplementary</w:t>
      </w:r>
      <w:r>
        <w:rPr>
          <w:lang w:val="en-US"/>
        </w:rPr>
        <w:t xml:space="preserve"> </w:t>
      </w:r>
      <w:r w:rsidR="00C80B29">
        <w:rPr>
          <w:lang w:val="en-US"/>
        </w:rPr>
        <w:t>immunization</w:t>
      </w:r>
      <w:r>
        <w:rPr>
          <w:lang w:val="en-US"/>
        </w:rPr>
        <w:t xml:space="preserve"> activities. Monitoring of the incidence of Poli</w:t>
      </w:r>
      <w:r w:rsidR="00C80B29">
        <w:rPr>
          <w:lang w:val="en-US"/>
        </w:rPr>
        <w:t>o</w:t>
      </w:r>
      <w:r>
        <w:rPr>
          <w:lang w:val="en-US"/>
        </w:rPr>
        <w:t xml:space="preserve"> is also carried out</w:t>
      </w:r>
      <w:r w:rsidR="00C80B29">
        <w:rPr>
          <w:lang w:val="en-US"/>
        </w:rPr>
        <w:t xml:space="preserve"> by recognising new cases and by detection of any circulation of polio virus</w:t>
      </w:r>
      <w:r w:rsidR="00ED4BCC">
        <w:rPr>
          <w:lang w:val="en-US"/>
        </w:rPr>
        <w:t xml:space="preserve"> (</w:t>
      </w:r>
      <w:r w:rsidR="00ED4BCC" w:rsidRPr="00ED4BCC">
        <w:rPr>
          <w:lang w:val="en-US"/>
        </w:rPr>
        <w:t>Clarke</w:t>
      </w:r>
      <w:r w:rsidR="00ED4BCC">
        <w:rPr>
          <w:lang w:val="en-US"/>
        </w:rPr>
        <w:t xml:space="preserve"> </w:t>
      </w:r>
      <w:r w:rsidR="00ED4BCC" w:rsidRPr="00ED4BCC">
        <w:rPr>
          <w:lang w:val="en-US"/>
        </w:rPr>
        <w:t>and Kampmann, 2022</w:t>
      </w:r>
      <w:r w:rsidR="00ED4BCC">
        <w:rPr>
          <w:lang w:val="en-US"/>
        </w:rPr>
        <w:t>)</w:t>
      </w:r>
      <w:r w:rsidR="00C80B29">
        <w:rPr>
          <w:lang w:val="en-US"/>
        </w:rPr>
        <w:t>.</w:t>
      </w:r>
    </w:p>
    <w:p w14:paraId="76C86B6F" w14:textId="546DCA07" w:rsidR="00C80B29" w:rsidRPr="00C80B29" w:rsidRDefault="00C80B29" w:rsidP="00EF7CAC">
      <w:pPr>
        <w:rPr>
          <w:i/>
          <w:iCs/>
          <w:u w:val="single"/>
          <w:lang w:val="en-US"/>
        </w:rPr>
      </w:pPr>
      <w:r w:rsidRPr="00C80B29">
        <w:rPr>
          <w:i/>
          <w:iCs/>
          <w:u w:val="single"/>
          <w:lang w:val="en-US"/>
        </w:rPr>
        <w:t>The overall monitoring of incidence of polio is undertaken by the following ways:</w:t>
      </w:r>
    </w:p>
    <w:p w14:paraId="2E635A41" w14:textId="1BC49550" w:rsidR="00C80B29" w:rsidRPr="00C80B29" w:rsidRDefault="00C80B29" w:rsidP="00C80B29">
      <w:pPr>
        <w:pStyle w:val="ListParagraph"/>
        <w:numPr>
          <w:ilvl w:val="0"/>
          <w:numId w:val="1"/>
        </w:numPr>
        <w:rPr>
          <w:lang w:val="en-US"/>
        </w:rPr>
      </w:pPr>
      <w:r w:rsidRPr="00C80B29">
        <w:rPr>
          <w:lang w:val="en-US"/>
        </w:rPr>
        <w:t>Finding and reporting children with acute flaccid paralysis or AFP</w:t>
      </w:r>
    </w:p>
    <w:p w14:paraId="5FA0E2D8" w14:textId="4983E616" w:rsidR="00C80B29" w:rsidRPr="00C80B29" w:rsidRDefault="00C80B29" w:rsidP="00C80B29">
      <w:pPr>
        <w:pStyle w:val="ListParagraph"/>
        <w:numPr>
          <w:ilvl w:val="0"/>
          <w:numId w:val="1"/>
        </w:numPr>
        <w:rPr>
          <w:lang w:val="en-US"/>
        </w:rPr>
      </w:pPr>
      <w:r w:rsidRPr="00C80B29">
        <w:rPr>
          <w:lang w:val="en-US"/>
        </w:rPr>
        <w:t>Transporting stool samples for clinical studies</w:t>
      </w:r>
    </w:p>
    <w:p w14:paraId="357E31FE" w14:textId="03C7854F" w:rsidR="00C80B29" w:rsidRPr="00C80B29" w:rsidRDefault="00C80B29" w:rsidP="00C80B29">
      <w:pPr>
        <w:pStyle w:val="ListParagraph"/>
        <w:numPr>
          <w:ilvl w:val="0"/>
          <w:numId w:val="1"/>
        </w:numPr>
        <w:rPr>
          <w:lang w:val="en-US"/>
        </w:rPr>
      </w:pPr>
      <w:r w:rsidRPr="00C80B29">
        <w:rPr>
          <w:lang w:val="en-US"/>
        </w:rPr>
        <w:t>Isolating polio virus</w:t>
      </w:r>
    </w:p>
    <w:p w14:paraId="1851E0F2" w14:textId="176F2AB9" w:rsidR="00C80B29" w:rsidRPr="00C80B29" w:rsidRDefault="00C80B29" w:rsidP="00C80B29">
      <w:pPr>
        <w:pStyle w:val="ListParagraph"/>
        <w:numPr>
          <w:ilvl w:val="0"/>
          <w:numId w:val="1"/>
        </w:numPr>
        <w:rPr>
          <w:lang w:val="en-US"/>
        </w:rPr>
      </w:pPr>
      <w:r w:rsidRPr="00C80B29">
        <w:rPr>
          <w:lang w:val="en-US"/>
        </w:rPr>
        <w:t>Mapping of Polio virus.</w:t>
      </w:r>
    </w:p>
    <w:p w14:paraId="5DC5604D" w14:textId="6E5E8748" w:rsidR="00EF7CAC" w:rsidRDefault="00E1752D" w:rsidP="004032CD">
      <w:pPr>
        <w:rPr>
          <w:lang w:val="en-US"/>
        </w:rPr>
      </w:pPr>
      <w:r>
        <w:rPr>
          <w:lang w:val="en-US"/>
        </w:rPr>
        <w:t xml:space="preserve">Incorporation of certain surveillance indicators are also considered to be effective ways of monitoring </w:t>
      </w:r>
      <w:r w:rsidR="00C67CFF">
        <w:rPr>
          <w:lang w:val="en-US"/>
        </w:rPr>
        <w:t>incidence</w:t>
      </w:r>
      <w:r>
        <w:rPr>
          <w:lang w:val="en-US"/>
        </w:rPr>
        <w:t xml:space="preserve"> of Polio. Such indicators reflect the assimilation of data for standardized continuous reporting </w:t>
      </w:r>
      <w:r w:rsidR="00ED4BCC">
        <w:rPr>
          <w:lang w:val="en-US"/>
        </w:rPr>
        <w:t>and</w:t>
      </w:r>
      <w:r>
        <w:rPr>
          <w:lang w:val="en-US"/>
        </w:rPr>
        <w:t xml:space="preserve"> form </w:t>
      </w:r>
      <w:r w:rsidR="00C67CFF">
        <w:rPr>
          <w:lang w:val="en-US"/>
        </w:rPr>
        <w:t>the</w:t>
      </w:r>
      <w:r>
        <w:rPr>
          <w:lang w:val="en-US"/>
        </w:rPr>
        <w:t xml:space="preserve"> basis of an epidemiological evidence about the location, </w:t>
      </w:r>
      <w:r w:rsidR="00C67CFF">
        <w:rPr>
          <w:lang w:val="en-US"/>
        </w:rPr>
        <w:t>demographics</w:t>
      </w:r>
      <w:r>
        <w:rPr>
          <w:lang w:val="en-US"/>
        </w:rPr>
        <w:t xml:space="preserve"> of the cited disease</w:t>
      </w:r>
      <w:r w:rsidR="00ED4BCC">
        <w:rPr>
          <w:lang w:val="en-US"/>
        </w:rPr>
        <w:t xml:space="preserve"> (</w:t>
      </w:r>
      <w:r w:rsidR="00ED4BCC" w:rsidRPr="00ED4BCC">
        <w:rPr>
          <w:lang w:val="en-US"/>
        </w:rPr>
        <w:t>Wilson, 2019</w:t>
      </w:r>
      <w:r w:rsidR="00ED4BCC">
        <w:rPr>
          <w:lang w:val="en-US"/>
        </w:rPr>
        <w:t>)</w:t>
      </w:r>
      <w:r>
        <w:rPr>
          <w:lang w:val="en-US"/>
        </w:rPr>
        <w:t xml:space="preserve">. </w:t>
      </w:r>
    </w:p>
    <w:p w14:paraId="46070E9C" w14:textId="6651CAA8" w:rsidR="00C67CFF" w:rsidRDefault="00F87449" w:rsidP="00F87449">
      <w:pPr>
        <w:pStyle w:val="Heading2"/>
        <w:rPr>
          <w:b/>
          <w:bCs/>
          <w:lang w:val="en-US"/>
        </w:rPr>
      </w:pPr>
      <w:bookmarkStart w:id="8" w:name="_Toc131617599"/>
      <w:r w:rsidRPr="00F87449">
        <w:rPr>
          <w:b/>
          <w:bCs/>
          <w:lang w:val="en-US"/>
        </w:rPr>
        <w:t>Evaluation of the strategies used in UK to control the incidence of polio</w:t>
      </w:r>
      <w:bookmarkEnd w:id="8"/>
    </w:p>
    <w:p w14:paraId="43BB7B9D" w14:textId="69721F24" w:rsidR="00015545" w:rsidRDefault="00015545" w:rsidP="000B6EDF">
      <w:pPr>
        <w:rPr>
          <w:lang w:val="en-US"/>
        </w:rPr>
      </w:pPr>
      <w:r>
        <w:rPr>
          <w:lang w:val="en-US"/>
        </w:rPr>
        <w:t xml:space="preserve">Understanding the infection causing potential of polio virus and the adverse health impact caused over an infected individual if not treated in time the governing body of the United Kingdom in collaboration with its healthcare organisation has been actively involved to control the incidence of Polio. </w:t>
      </w:r>
      <w:r w:rsidR="00872AFE">
        <w:rPr>
          <w:lang w:val="en-US"/>
        </w:rPr>
        <w:t>O</w:t>
      </w:r>
      <w:r>
        <w:rPr>
          <w:lang w:val="en-US"/>
        </w:rPr>
        <w:t>rganising polio vaccination campaigns is an effective control method undertaken t</w:t>
      </w:r>
      <w:r w:rsidR="00F0568C">
        <w:rPr>
          <w:lang w:val="en-US"/>
        </w:rPr>
        <w:t>o</w:t>
      </w:r>
      <w:r>
        <w:rPr>
          <w:lang w:val="en-US"/>
        </w:rPr>
        <w:t xml:space="preserve"> prevent the incidence of this disease. Moreover, focusing on mass awareness on polio prevention methods and importance of vaccinating the children with polio is another effective and strategic way to control the incidence of the disease. Active participating of the healthcare officials of </w:t>
      </w:r>
      <w:r w:rsidR="00F936D8">
        <w:rPr>
          <w:lang w:val="en-US"/>
        </w:rPr>
        <w:t>the</w:t>
      </w:r>
      <w:r>
        <w:rPr>
          <w:lang w:val="en-US"/>
        </w:rPr>
        <w:t xml:space="preserve"> country has been able t</w:t>
      </w:r>
      <w:r w:rsidR="00F936D8">
        <w:rPr>
          <w:lang w:val="en-US"/>
        </w:rPr>
        <w:t>o</w:t>
      </w:r>
      <w:r>
        <w:rPr>
          <w:lang w:val="en-US"/>
        </w:rPr>
        <w:t xml:space="preserve"> inform the general population that polio virus is not destroyed by hand sanitizers or </w:t>
      </w:r>
      <w:r w:rsidR="00F936D8">
        <w:rPr>
          <w:lang w:val="en-US"/>
        </w:rPr>
        <w:t>alcohol-based</w:t>
      </w:r>
      <w:r>
        <w:rPr>
          <w:lang w:val="en-US"/>
        </w:rPr>
        <w:t xml:space="preserve"> product. importance of developing go</w:t>
      </w:r>
      <w:r w:rsidR="00F936D8">
        <w:rPr>
          <w:lang w:val="en-US"/>
        </w:rPr>
        <w:t>o</w:t>
      </w:r>
      <w:r>
        <w:rPr>
          <w:lang w:val="en-US"/>
        </w:rPr>
        <w:t xml:space="preserve">d hand hygiene and thorough </w:t>
      </w:r>
      <w:r w:rsidR="00F936D8">
        <w:rPr>
          <w:lang w:val="en-US"/>
        </w:rPr>
        <w:t>washing</w:t>
      </w:r>
      <w:r>
        <w:rPr>
          <w:lang w:val="en-US"/>
        </w:rPr>
        <w:t xml:space="preserve"> of </w:t>
      </w:r>
      <w:r w:rsidR="00F936D8">
        <w:rPr>
          <w:lang w:val="en-US"/>
        </w:rPr>
        <w:t>hands</w:t>
      </w:r>
      <w:r>
        <w:rPr>
          <w:lang w:val="en-US"/>
        </w:rPr>
        <w:t xml:space="preserve"> with </w:t>
      </w:r>
      <w:r w:rsidR="00F936D8">
        <w:rPr>
          <w:lang w:val="en-US"/>
        </w:rPr>
        <w:t>soap</w:t>
      </w:r>
      <w:r>
        <w:rPr>
          <w:lang w:val="en-US"/>
        </w:rPr>
        <w:t xml:space="preserve"> and water sought to be effective controlling incidences of polio</w:t>
      </w:r>
      <w:r w:rsidR="00ED4BCC">
        <w:rPr>
          <w:lang w:val="en-US"/>
        </w:rPr>
        <w:t xml:space="preserve"> (</w:t>
      </w:r>
      <w:r w:rsidR="00ED4BCC" w:rsidRPr="00ED4BCC">
        <w:rPr>
          <w:lang w:val="en-US"/>
        </w:rPr>
        <w:t>Bao</w:t>
      </w:r>
      <w:r w:rsidR="00ED4BCC">
        <w:rPr>
          <w:lang w:val="en-US"/>
        </w:rPr>
        <w:t xml:space="preserve"> </w:t>
      </w:r>
      <w:r w:rsidR="00ED4BCC">
        <w:rPr>
          <w:i/>
          <w:iCs/>
          <w:lang w:val="en-US"/>
        </w:rPr>
        <w:t xml:space="preserve">et al., </w:t>
      </w:r>
      <w:r w:rsidR="00ED4BCC" w:rsidRPr="00ED4BCC">
        <w:rPr>
          <w:lang w:val="en-US"/>
        </w:rPr>
        <w:t>2020</w:t>
      </w:r>
      <w:r w:rsidR="00ED4BCC">
        <w:rPr>
          <w:lang w:val="en-US"/>
        </w:rPr>
        <w:t>)</w:t>
      </w:r>
      <w:r>
        <w:rPr>
          <w:lang w:val="en-US"/>
        </w:rPr>
        <w:t xml:space="preserve">. </w:t>
      </w:r>
    </w:p>
    <w:p w14:paraId="644E2B8F" w14:textId="30B446F0" w:rsidR="00015545" w:rsidRPr="000B6EDF" w:rsidRDefault="00015545" w:rsidP="000B6EDF">
      <w:pPr>
        <w:rPr>
          <w:lang w:val="en-US"/>
        </w:rPr>
      </w:pPr>
      <w:r>
        <w:rPr>
          <w:lang w:val="en-US"/>
        </w:rPr>
        <w:t xml:space="preserve">Considering the cause of polio infection efforts are </w:t>
      </w:r>
      <w:r w:rsidR="00F936D8">
        <w:rPr>
          <w:lang w:val="en-US"/>
        </w:rPr>
        <w:t>taken by</w:t>
      </w:r>
      <w:r>
        <w:rPr>
          <w:lang w:val="en-US"/>
        </w:rPr>
        <w:t xml:space="preserve"> the UK governing body to assure that fecal </w:t>
      </w:r>
      <w:r w:rsidR="00F936D8">
        <w:rPr>
          <w:lang w:val="en-US"/>
        </w:rPr>
        <w:t>deposits</w:t>
      </w:r>
      <w:r>
        <w:rPr>
          <w:lang w:val="en-US"/>
        </w:rPr>
        <w:t xml:space="preserve"> are not left exposed </w:t>
      </w:r>
      <w:r w:rsidR="00F936D8">
        <w:rPr>
          <w:lang w:val="en-US"/>
        </w:rPr>
        <w:t>thereby</w:t>
      </w:r>
      <w:r>
        <w:rPr>
          <w:lang w:val="en-US"/>
        </w:rPr>
        <w:t xml:space="preserve"> eliminating the chances of contact with a </w:t>
      </w:r>
      <w:r>
        <w:rPr>
          <w:lang w:val="en-US"/>
        </w:rPr>
        <w:lastRenderedPageBreak/>
        <w:t>healthy and unvaccinated individual. Hence the control of incidenc</w:t>
      </w:r>
      <w:r w:rsidR="00F936D8">
        <w:rPr>
          <w:lang w:val="en-US"/>
        </w:rPr>
        <w:t xml:space="preserve">e of polio were successfully undertaken by conducting routine immunization programs, supplemental immunization activities, Polio surveillance and targeted mop-up campaigns that are identified as four pillars to control incidences of polio. </w:t>
      </w:r>
      <w:r w:rsidR="00E235FF">
        <w:rPr>
          <w:lang w:val="en-US"/>
        </w:rPr>
        <w:t>Also,</w:t>
      </w:r>
      <w:r w:rsidR="00F0568C">
        <w:rPr>
          <w:lang w:val="en-US"/>
        </w:rPr>
        <w:t xml:space="preserve"> adherence to the three distinct stages of prevention namely primordial prevention, primary prevention and secondary and tertiary prevention are effective in controlling the occurrence of polio. Focus on primordial prevention through </w:t>
      </w:r>
      <w:r w:rsidR="00E235FF">
        <w:rPr>
          <w:lang w:val="en-US"/>
        </w:rPr>
        <w:t>vaccination</w:t>
      </w:r>
      <w:r w:rsidR="00F0568C">
        <w:rPr>
          <w:lang w:val="en-US"/>
        </w:rPr>
        <w:t xml:space="preserve"> and proper </w:t>
      </w:r>
      <w:r w:rsidR="00E235FF">
        <w:rPr>
          <w:lang w:val="en-US"/>
        </w:rPr>
        <w:t>treatment</w:t>
      </w:r>
      <w:r w:rsidR="00F0568C">
        <w:rPr>
          <w:lang w:val="en-US"/>
        </w:rPr>
        <w:t xml:space="preserve"> </w:t>
      </w:r>
      <w:r w:rsidR="00E235FF">
        <w:rPr>
          <w:lang w:val="en-US"/>
        </w:rPr>
        <w:t>is</w:t>
      </w:r>
      <w:r w:rsidR="00F0568C">
        <w:rPr>
          <w:lang w:val="en-US"/>
        </w:rPr>
        <w:t xml:space="preserve"> effective in reducing the occurrence of this disease as polio onset </w:t>
      </w:r>
      <w:r w:rsidR="00E235FF">
        <w:rPr>
          <w:lang w:val="en-US"/>
        </w:rPr>
        <w:t>can be</w:t>
      </w:r>
      <w:r w:rsidR="00F0568C">
        <w:rPr>
          <w:lang w:val="en-US"/>
        </w:rPr>
        <w:t xml:space="preserve"> prevented through </w:t>
      </w:r>
      <w:r w:rsidR="00E235FF">
        <w:rPr>
          <w:lang w:val="en-US"/>
        </w:rPr>
        <w:t>immunization</w:t>
      </w:r>
      <w:r w:rsidR="00ED4BCC">
        <w:rPr>
          <w:lang w:val="en-US"/>
        </w:rPr>
        <w:t xml:space="preserve"> (</w:t>
      </w:r>
      <w:r w:rsidR="00ED4BCC" w:rsidRPr="00ED4BCC">
        <w:rPr>
          <w:lang w:val="en-US"/>
        </w:rPr>
        <w:t>Meyers</w:t>
      </w:r>
      <w:r w:rsidR="00ED4BCC">
        <w:rPr>
          <w:lang w:val="en-US"/>
        </w:rPr>
        <w:t xml:space="preserve"> </w:t>
      </w:r>
      <w:r w:rsidR="00ED4BCC" w:rsidRPr="00ED4BCC">
        <w:rPr>
          <w:lang w:val="en-US"/>
        </w:rPr>
        <w:t>and Thomasson, 2021</w:t>
      </w:r>
      <w:r w:rsidR="00ED4BCC">
        <w:rPr>
          <w:lang w:val="en-US"/>
        </w:rPr>
        <w:t>)</w:t>
      </w:r>
      <w:r w:rsidR="00F0568C">
        <w:rPr>
          <w:lang w:val="en-US"/>
        </w:rPr>
        <w:t xml:space="preserve">. </w:t>
      </w:r>
    </w:p>
    <w:p w14:paraId="3B93F469" w14:textId="1B308191" w:rsidR="00F87449" w:rsidRPr="000B6EDF" w:rsidRDefault="00DC3622" w:rsidP="000B6EDF">
      <w:pPr>
        <w:pStyle w:val="Heading2"/>
        <w:rPr>
          <w:b/>
          <w:bCs/>
          <w:lang w:val="en-US"/>
        </w:rPr>
      </w:pPr>
      <w:bookmarkStart w:id="9" w:name="_Toc131617600"/>
      <w:r w:rsidRPr="000B6EDF">
        <w:rPr>
          <w:b/>
          <w:bCs/>
          <w:lang w:val="en-US"/>
        </w:rPr>
        <w:t>Conclusion</w:t>
      </w:r>
      <w:bookmarkEnd w:id="9"/>
    </w:p>
    <w:p w14:paraId="2EE751BF" w14:textId="2F3B6EBF" w:rsidR="00F1731F" w:rsidRDefault="00DC3622" w:rsidP="004032CD">
      <w:pPr>
        <w:rPr>
          <w:lang w:val="en-US"/>
        </w:rPr>
      </w:pPr>
      <w:r>
        <w:rPr>
          <w:lang w:val="en-US"/>
        </w:rPr>
        <w:t>On the concluding ground it can</w:t>
      </w:r>
      <w:r w:rsidR="00003B61">
        <w:rPr>
          <w:lang w:val="en-US"/>
        </w:rPr>
        <w:t xml:space="preserve"> </w:t>
      </w:r>
      <w:r>
        <w:rPr>
          <w:lang w:val="en-US"/>
        </w:rPr>
        <w:t xml:space="preserve">be stated that polio being an infectious disease has the potential to cause a huge outbreak subsequently resulting to an epidemic. However, the </w:t>
      </w:r>
      <w:r w:rsidR="00003B61">
        <w:rPr>
          <w:lang w:val="en-US"/>
        </w:rPr>
        <w:t>initiatives</w:t>
      </w:r>
      <w:r>
        <w:rPr>
          <w:lang w:val="en-US"/>
        </w:rPr>
        <w:t xml:space="preserve"> </w:t>
      </w:r>
      <w:r w:rsidR="00003B61">
        <w:rPr>
          <w:lang w:val="en-US"/>
        </w:rPr>
        <w:t>undertaken</w:t>
      </w:r>
      <w:r>
        <w:rPr>
          <w:lang w:val="en-US"/>
        </w:rPr>
        <w:t xml:space="preserve"> by the governing body of </w:t>
      </w:r>
      <w:r w:rsidR="00003B61">
        <w:rPr>
          <w:lang w:val="en-US"/>
        </w:rPr>
        <w:t>UK</w:t>
      </w:r>
      <w:r>
        <w:rPr>
          <w:lang w:val="en-US"/>
        </w:rPr>
        <w:t xml:space="preserve"> has been able to control the number of </w:t>
      </w:r>
      <w:r w:rsidR="009F7713">
        <w:rPr>
          <w:lang w:val="en-US"/>
        </w:rPr>
        <w:t>incidences</w:t>
      </w:r>
      <w:r>
        <w:rPr>
          <w:lang w:val="en-US"/>
        </w:rPr>
        <w:t xml:space="preserve"> of the same. The </w:t>
      </w:r>
      <w:r w:rsidR="00003B61">
        <w:rPr>
          <w:lang w:val="en-US"/>
        </w:rPr>
        <w:t>aggressiveness</w:t>
      </w:r>
      <w:r>
        <w:rPr>
          <w:lang w:val="en-US"/>
        </w:rPr>
        <w:t xml:space="preserve"> of an infection like Polio can</w:t>
      </w:r>
      <w:r w:rsidR="00003B61">
        <w:rPr>
          <w:lang w:val="en-US"/>
        </w:rPr>
        <w:t xml:space="preserve"> </w:t>
      </w:r>
      <w:r>
        <w:rPr>
          <w:lang w:val="en-US"/>
        </w:rPr>
        <w:t xml:space="preserve">be </w:t>
      </w:r>
      <w:r w:rsidR="00003B61">
        <w:rPr>
          <w:lang w:val="en-US"/>
        </w:rPr>
        <w:t>regulated</w:t>
      </w:r>
      <w:r>
        <w:rPr>
          <w:lang w:val="en-US"/>
        </w:rPr>
        <w:t xml:space="preserve"> by strategies to measure and monitor the incidence of polio</w:t>
      </w:r>
      <w:r w:rsidR="00003B61">
        <w:rPr>
          <w:lang w:val="en-US"/>
        </w:rPr>
        <w:t xml:space="preserve">. Hence the provided case study </w:t>
      </w:r>
      <w:r w:rsidR="00F0568C">
        <w:rPr>
          <w:lang w:val="en-US"/>
        </w:rPr>
        <w:t>has</w:t>
      </w:r>
      <w:r w:rsidR="00003B61">
        <w:rPr>
          <w:lang w:val="en-US"/>
        </w:rPr>
        <w:t xml:space="preserve"> also revealed that this polio has been caused from the evolved vaccine derived poliovirus and preventing exposure of unvaccinated individual in contact </w:t>
      </w:r>
      <w:r w:rsidR="009D4772">
        <w:rPr>
          <w:lang w:val="en-US"/>
        </w:rPr>
        <w:t xml:space="preserve">with Polio infected samples. </w:t>
      </w:r>
    </w:p>
    <w:p w14:paraId="4D1E652F" w14:textId="77777777" w:rsidR="00F1731F" w:rsidRDefault="00F1731F">
      <w:pPr>
        <w:spacing w:line="259" w:lineRule="auto"/>
        <w:jc w:val="left"/>
        <w:rPr>
          <w:lang w:val="en-US"/>
        </w:rPr>
      </w:pPr>
      <w:r>
        <w:rPr>
          <w:lang w:val="en-US"/>
        </w:rPr>
        <w:br w:type="page"/>
      </w:r>
    </w:p>
    <w:p w14:paraId="1339A5A6" w14:textId="4AFCF9F7" w:rsidR="00DC3622" w:rsidRPr="00ED4BCC" w:rsidRDefault="00F1731F" w:rsidP="00ED4BCC">
      <w:pPr>
        <w:pStyle w:val="Heading1"/>
        <w:rPr>
          <w:b/>
          <w:bCs/>
          <w:lang w:val="en-US"/>
        </w:rPr>
      </w:pPr>
      <w:bookmarkStart w:id="10" w:name="_Toc131617601"/>
      <w:r w:rsidRPr="00ED4BCC">
        <w:rPr>
          <w:b/>
          <w:bCs/>
          <w:lang w:val="en-US"/>
        </w:rPr>
        <w:lastRenderedPageBreak/>
        <w:t>References</w:t>
      </w:r>
      <w:bookmarkEnd w:id="10"/>
    </w:p>
    <w:p w14:paraId="58E10211" w14:textId="77777777" w:rsidR="0061647E" w:rsidRDefault="0061647E" w:rsidP="004032CD">
      <w:pPr>
        <w:rPr>
          <w:lang w:val="en-US"/>
        </w:rPr>
      </w:pPr>
      <w:r w:rsidRPr="00ED4BCC">
        <w:rPr>
          <w:lang w:val="en-US"/>
        </w:rPr>
        <w:t>Bao, J., Thorley, B., Isaacs, D., Dinsmore, N., Elliott, E.J., McIntyre, P. and Britton, P.N., 2020. Polio–the old foe and new challenges: an update for clinicians. Journal of Paediatrics and Child Health, 56(10), pp.1527-1532.</w:t>
      </w:r>
    </w:p>
    <w:p w14:paraId="4B192256" w14:textId="77777777" w:rsidR="0061647E" w:rsidRDefault="0061647E" w:rsidP="004032CD">
      <w:pPr>
        <w:rPr>
          <w:lang w:val="en-US"/>
        </w:rPr>
      </w:pPr>
      <w:r w:rsidRPr="00ED4BCC">
        <w:rPr>
          <w:lang w:val="en-US"/>
        </w:rPr>
        <w:t>Clarke, E. and Kampmann, B., 2022. No one is safe until everyone is safe—from polio too. bmj, 377.</w:t>
      </w:r>
    </w:p>
    <w:p w14:paraId="1E47271E" w14:textId="77777777" w:rsidR="0061647E" w:rsidRDefault="0061647E" w:rsidP="004032CD">
      <w:pPr>
        <w:rPr>
          <w:lang w:val="en-US"/>
        </w:rPr>
      </w:pPr>
      <w:r w:rsidRPr="00ED4BCC">
        <w:rPr>
          <w:lang w:val="en-US"/>
        </w:rPr>
        <w:t>Guglielmi, G., 2022. What polio's UK presence means for global health. Nature, 607(7918), pp.225-225.</w:t>
      </w:r>
    </w:p>
    <w:p w14:paraId="2AB476A0" w14:textId="77777777" w:rsidR="0061647E" w:rsidRPr="004032CD" w:rsidRDefault="0061647E" w:rsidP="004032CD">
      <w:pPr>
        <w:rPr>
          <w:lang w:val="en-US"/>
        </w:rPr>
      </w:pPr>
      <w:r w:rsidRPr="00ED4BCC">
        <w:rPr>
          <w:lang w:val="en-US"/>
        </w:rPr>
        <w:t>Meyers, K. and Thomasson, M.A., 2021. Can pandemics affect educational attainment? Evidence from the polio epidemic of 1916. Cliometrica, 15(2), pp.231-265.</w:t>
      </w:r>
    </w:p>
    <w:p w14:paraId="6837B1F6" w14:textId="77777777" w:rsidR="0061647E" w:rsidRDefault="0061647E" w:rsidP="004032CD">
      <w:pPr>
        <w:rPr>
          <w:lang w:val="en-US"/>
        </w:rPr>
      </w:pPr>
      <w:r w:rsidRPr="00ED4BCC">
        <w:rPr>
          <w:lang w:val="en-US"/>
        </w:rPr>
        <w:t>Wilson, D.J., 2019. Living with polio: the epidemic and its survivors. University of Chicago Press.</w:t>
      </w:r>
    </w:p>
    <w:sectPr w:rsidR="0061647E" w:rsidSect="00506CA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32BE77" w14:textId="77777777" w:rsidR="005A4F69" w:rsidRDefault="005A4F69" w:rsidP="00506CA9">
      <w:pPr>
        <w:spacing w:after="0" w:line="240" w:lineRule="auto"/>
      </w:pPr>
      <w:r>
        <w:separator/>
      </w:r>
    </w:p>
  </w:endnote>
  <w:endnote w:type="continuationSeparator" w:id="0">
    <w:p w14:paraId="7DA4DEAB" w14:textId="77777777" w:rsidR="005A4F69" w:rsidRDefault="005A4F69" w:rsidP="00506C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doni MT Black">
    <w:altName w:val="Cambria"/>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45229681"/>
      <w:docPartObj>
        <w:docPartGallery w:val="Page Numbers (Bottom of Page)"/>
        <w:docPartUnique/>
      </w:docPartObj>
    </w:sdtPr>
    <w:sdtEndPr>
      <w:rPr>
        <w:noProof/>
      </w:rPr>
    </w:sdtEndPr>
    <w:sdtContent>
      <w:p w14:paraId="3CFFED85" w14:textId="3DD44E34" w:rsidR="00506CA9" w:rsidRDefault="00506CA9">
        <w:pPr>
          <w:pStyle w:val="Footer"/>
          <w:jc w:val="right"/>
        </w:pPr>
        <w:r>
          <w:fldChar w:fldCharType="begin"/>
        </w:r>
        <w:r>
          <w:instrText xml:space="preserve"> PAGE   \* MERGEFORMAT </w:instrText>
        </w:r>
        <w:r>
          <w:fldChar w:fldCharType="separate"/>
        </w:r>
        <w:r w:rsidR="00F64BCE">
          <w:rPr>
            <w:noProof/>
          </w:rPr>
          <w:t>4</w:t>
        </w:r>
        <w:r>
          <w:rPr>
            <w:noProof/>
          </w:rPr>
          <w:fldChar w:fldCharType="end"/>
        </w:r>
      </w:p>
    </w:sdtContent>
  </w:sdt>
  <w:p w14:paraId="2F7F0207" w14:textId="77777777" w:rsidR="00506CA9" w:rsidRDefault="00506C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B1099C" w14:textId="77777777" w:rsidR="005A4F69" w:rsidRDefault="005A4F69" w:rsidP="00506CA9">
      <w:pPr>
        <w:spacing w:after="0" w:line="240" w:lineRule="auto"/>
      </w:pPr>
      <w:r>
        <w:separator/>
      </w:r>
    </w:p>
  </w:footnote>
  <w:footnote w:type="continuationSeparator" w:id="0">
    <w:p w14:paraId="55BBF698" w14:textId="77777777" w:rsidR="005A4F69" w:rsidRDefault="005A4F69" w:rsidP="00506C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894C4C"/>
    <w:multiLevelType w:val="hybridMultilevel"/>
    <w:tmpl w:val="A9ACD01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5548"/>
    <w:rsid w:val="00003B61"/>
    <w:rsid w:val="00015545"/>
    <w:rsid w:val="000B6EDF"/>
    <w:rsid w:val="000C471B"/>
    <w:rsid w:val="000D5548"/>
    <w:rsid w:val="000E1D03"/>
    <w:rsid w:val="000F47C7"/>
    <w:rsid w:val="000F4F64"/>
    <w:rsid w:val="0013553F"/>
    <w:rsid w:val="00192B8C"/>
    <w:rsid w:val="00231300"/>
    <w:rsid w:val="00245E3D"/>
    <w:rsid w:val="002954E4"/>
    <w:rsid w:val="002B46EC"/>
    <w:rsid w:val="002C2911"/>
    <w:rsid w:val="002C6AD0"/>
    <w:rsid w:val="002D5CC5"/>
    <w:rsid w:val="00346A8A"/>
    <w:rsid w:val="00363A0F"/>
    <w:rsid w:val="00384180"/>
    <w:rsid w:val="004032CD"/>
    <w:rsid w:val="00506CA9"/>
    <w:rsid w:val="00543593"/>
    <w:rsid w:val="005A4F69"/>
    <w:rsid w:val="0061647E"/>
    <w:rsid w:val="00623B98"/>
    <w:rsid w:val="006C791D"/>
    <w:rsid w:val="00736A7D"/>
    <w:rsid w:val="007825A9"/>
    <w:rsid w:val="007A7AE9"/>
    <w:rsid w:val="00872AFE"/>
    <w:rsid w:val="00892F35"/>
    <w:rsid w:val="00952845"/>
    <w:rsid w:val="00952B2E"/>
    <w:rsid w:val="00960B70"/>
    <w:rsid w:val="009D4772"/>
    <w:rsid w:val="009F7713"/>
    <w:rsid w:val="00A46339"/>
    <w:rsid w:val="00A47C6F"/>
    <w:rsid w:val="00B16E98"/>
    <w:rsid w:val="00B806FB"/>
    <w:rsid w:val="00BB29AD"/>
    <w:rsid w:val="00C67CFF"/>
    <w:rsid w:val="00C80B29"/>
    <w:rsid w:val="00C8595E"/>
    <w:rsid w:val="00CB4E30"/>
    <w:rsid w:val="00D74293"/>
    <w:rsid w:val="00DB2419"/>
    <w:rsid w:val="00DC3622"/>
    <w:rsid w:val="00E1752D"/>
    <w:rsid w:val="00E235FF"/>
    <w:rsid w:val="00E44964"/>
    <w:rsid w:val="00E77867"/>
    <w:rsid w:val="00ED4BCC"/>
    <w:rsid w:val="00EF7CAC"/>
    <w:rsid w:val="00F0568C"/>
    <w:rsid w:val="00F1731F"/>
    <w:rsid w:val="00F2015D"/>
    <w:rsid w:val="00F20670"/>
    <w:rsid w:val="00F64BCE"/>
    <w:rsid w:val="00F87449"/>
    <w:rsid w:val="00F936D8"/>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914A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46339"/>
    <w:pPr>
      <w:spacing w:line="360" w:lineRule="auto"/>
      <w:jc w:val="both"/>
    </w:pPr>
    <w:rPr>
      <w:rFonts w:ascii="Arial" w:hAnsi="Arial"/>
      <w:lang w:val="en-GB"/>
    </w:rPr>
  </w:style>
  <w:style w:type="paragraph" w:styleId="Heading1">
    <w:name w:val="heading 1"/>
    <w:basedOn w:val="Normal"/>
    <w:next w:val="Normal"/>
    <w:link w:val="Heading1Char"/>
    <w:uiPriority w:val="9"/>
    <w:qFormat/>
    <w:rsid w:val="004032C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032C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32CD"/>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4032CD"/>
    <w:rPr>
      <w:rFonts w:asciiTheme="majorHAnsi" w:eastAsiaTheme="majorEastAsia" w:hAnsiTheme="majorHAnsi" w:cstheme="majorBidi"/>
      <w:color w:val="2F5496" w:themeColor="accent1" w:themeShade="BF"/>
      <w:sz w:val="26"/>
      <w:szCs w:val="26"/>
      <w:lang w:val="en-GB"/>
    </w:rPr>
  </w:style>
  <w:style w:type="paragraph" w:styleId="ListParagraph">
    <w:name w:val="List Paragraph"/>
    <w:basedOn w:val="Normal"/>
    <w:uiPriority w:val="34"/>
    <w:qFormat/>
    <w:rsid w:val="00C80B29"/>
    <w:pPr>
      <w:ind w:left="720"/>
      <w:contextualSpacing/>
    </w:pPr>
  </w:style>
  <w:style w:type="paragraph" w:styleId="Header">
    <w:name w:val="header"/>
    <w:basedOn w:val="Normal"/>
    <w:link w:val="HeaderChar"/>
    <w:uiPriority w:val="99"/>
    <w:unhideWhenUsed/>
    <w:rsid w:val="00506C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6CA9"/>
    <w:rPr>
      <w:rFonts w:ascii="Arial" w:hAnsi="Arial"/>
      <w:lang w:val="en-GB"/>
    </w:rPr>
  </w:style>
  <w:style w:type="paragraph" w:styleId="Footer">
    <w:name w:val="footer"/>
    <w:basedOn w:val="Normal"/>
    <w:link w:val="FooterChar"/>
    <w:uiPriority w:val="99"/>
    <w:unhideWhenUsed/>
    <w:rsid w:val="00506C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6CA9"/>
    <w:rPr>
      <w:rFonts w:ascii="Arial" w:hAnsi="Arial"/>
      <w:lang w:val="en-GB"/>
    </w:rPr>
  </w:style>
  <w:style w:type="paragraph" w:styleId="NoSpacing">
    <w:name w:val="No Spacing"/>
    <w:link w:val="NoSpacingChar"/>
    <w:uiPriority w:val="1"/>
    <w:qFormat/>
    <w:rsid w:val="00506CA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06CA9"/>
    <w:rPr>
      <w:rFonts w:eastAsiaTheme="minorEastAsia"/>
      <w:lang w:val="en-US"/>
    </w:rPr>
  </w:style>
  <w:style w:type="paragraph" w:styleId="TOCHeading">
    <w:name w:val="TOC Heading"/>
    <w:basedOn w:val="Heading1"/>
    <w:next w:val="Normal"/>
    <w:uiPriority w:val="39"/>
    <w:unhideWhenUsed/>
    <w:qFormat/>
    <w:rsid w:val="00543593"/>
    <w:pPr>
      <w:spacing w:line="259" w:lineRule="auto"/>
      <w:jc w:val="left"/>
      <w:outlineLvl w:val="9"/>
    </w:pPr>
    <w:rPr>
      <w:lang w:val="en-US"/>
    </w:rPr>
  </w:style>
  <w:style w:type="paragraph" w:styleId="TOC1">
    <w:name w:val="toc 1"/>
    <w:basedOn w:val="Normal"/>
    <w:next w:val="Normal"/>
    <w:autoRedefine/>
    <w:uiPriority w:val="39"/>
    <w:unhideWhenUsed/>
    <w:rsid w:val="00543593"/>
    <w:pPr>
      <w:spacing w:after="100"/>
    </w:pPr>
  </w:style>
  <w:style w:type="paragraph" w:styleId="TOC2">
    <w:name w:val="toc 2"/>
    <w:basedOn w:val="Normal"/>
    <w:next w:val="Normal"/>
    <w:autoRedefine/>
    <w:uiPriority w:val="39"/>
    <w:unhideWhenUsed/>
    <w:rsid w:val="00543593"/>
    <w:pPr>
      <w:spacing w:after="100"/>
      <w:ind w:left="220"/>
    </w:pPr>
  </w:style>
  <w:style w:type="character" w:styleId="Hyperlink">
    <w:name w:val="Hyperlink"/>
    <w:basedOn w:val="DefaultParagraphFont"/>
    <w:uiPriority w:val="99"/>
    <w:unhideWhenUsed/>
    <w:rsid w:val="0054359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7A95F2-A5B5-6944-8D97-600B5DEB1F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165</TotalTime>
  <Pages>8</Pages>
  <Words>1650</Words>
  <Characters>8351</Characters>
  <Application>Microsoft Office Word</Application>
  <DocSecurity>0</DocSecurity>
  <Lines>128</Lines>
  <Paragraphs>34</Paragraphs>
  <ScaleCrop>false</ScaleCrop>
  <HeadingPairs>
    <vt:vector size="2" baseType="variant">
      <vt:variant>
        <vt:lpstr>Title</vt:lpstr>
      </vt:variant>
      <vt:variant>
        <vt:i4>1</vt:i4>
      </vt:variant>
    </vt:vector>
  </HeadingPairs>
  <TitlesOfParts>
    <vt:vector size="1" baseType="lpstr">
      <vt:lpstr>introduction to public health</vt:lpstr>
    </vt:vector>
  </TitlesOfParts>
  <Manager/>
  <Company/>
  <LinksUpToDate>false</LinksUpToDate>
  <CharactersWithSpaces>9967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public health</dc:title>
  <dc:subject/>
  <dc:creator/>
  <cp:keywords/>
  <dc:description/>
  <cp:lastModifiedBy/>
  <cp:revision>46</cp:revision>
  <dcterms:created xsi:type="dcterms:W3CDTF">2023-04-05T11:22:00Z</dcterms:created>
  <dcterms:modified xsi:type="dcterms:W3CDTF">2023-04-08T01:49:00Z</dcterms:modified>
</cp:coreProperties>
</file>