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3">
      <w:pPr>
        <w:pBdr>
          <w:top w:color="4f81bd" w:space="10" w:sz="4" w:val="single"/>
          <w:bottom w:color="4f81bd" w:space="26" w:sz="4" w:val="single"/>
        </w:pBdr>
        <w:spacing w:after="360" w:before="360" w:lineRule="auto"/>
        <w:ind w:left="864" w:right="864" w:firstLine="0"/>
        <w:rPr>
          <w:i w:val="1"/>
          <w:color w:val="4f81bd"/>
        </w:rPr>
      </w:pPr>
      <w:r w:rsidDel="00000000" w:rsidR="00000000" w:rsidRPr="00000000">
        <w:rPr>
          <w:i w:val="1"/>
          <w:color w:val="4f81bd"/>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846876588"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4">
      <w:pPr>
        <w:pBdr>
          <w:top w:color="4f81bd" w:space="10" w:sz="4" w:val="single"/>
          <w:bottom w:color="4f81bd" w:space="26" w:sz="4" w:val="single"/>
        </w:pBdr>
        <w:spacing w:after="360" w:before="360" w:lineRule="auto"/>
        <w:ind w:left="864" w:right="864" w:firstLine="0"/>
        <w:jc w:val="center"/>
        <w:rPr>
          <w:b w:val="1"/>
          <w:i w:val="1"/>
          <w:color w:val="4f81bd"/>
          <w:sz w:val="36"/>
          <w:szCs w:val="36"/>
        </w:rPr>
      </w:pPr>
      <w:r w:rsidDel="00000000" w:rsidR="00000000" w:rsidRPr="00000000">
        <w:rPr>
          <w:b w:val="1"/>
          <w:smallCaps w:val="1"/>
          <w:color w:val="4f81bd"/>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rPr>
          <w:sz w:val="24"/>
          <w:szCs w:val="24"/>
          <w:rtl w:val="0"/>
        </w:rPr>
        <w:t xml:space="preserve">Hotel Placement – Managing Hotel</w:t>
      </w:r>
    </w:p>
    <w:p w:rsidR="00000000" w:rsidDel="00000000" w:rsidP="00000000" w:rsidRDefault="00000000" w:rsidRPr="00000000" w14:paraId="00000007">
      <w:pPr>
        <w:jc w:val="center"/>
        <w:rPr>
          <w:sz w:val="24"/>
          <w:szCs w:val="24"/>
        </w:rPr>
      </w:pPr>
      <w:r w:rsidDel="00000000" w:rsidR="00000000" w:rsidRPr="00000000">
        <w:rPr>
          <w:sz w:val="24"/>
          <w:szCs w:val="24"/>
          <w:rtl w:val="0"/>
        </w:rPr>
        <w:t xml:space="preserve">Administration BMIH6004</w:t>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rtl w:val="0"/>
        </w:rPr>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b w:val="1"/>
          <w:sz w:val="24"/>
          <w:szCs w:val="24"/>
        </w:rPr>
      </w:pPr>
      <w:r w:rsidDel="00000000" w:rsidR="00000000" w:rsidRPr="00000000">
        <w:rPr>
          <w:b w:val="1"/>
          <w:color w:val="4f81bd"/>
          <w:sz w:val="24"/>
          <w:szCs w:val="24"/>
          <w:rtl w:val="0"/>
        </w:rPr>
        <w:t xml:space="preserve">Learning Log: Placement Experience at Ibis Thurrock Hotel</w:t>
      </w:r>
      <w:r w:rsidDel="00000000" w:rsidR="00000000" w:rsidRPr="00000000">
        <w:rPr>
          <w:rtl w:val="0"/>
        </w:rPr>
      </w:r>
    </w:p>
    <w:p w:rsidR="00000000" w:rsidDel="00000000" w:rsidP="00000000" w:rsidRDefault="00000000" w:rsidRPr="00000000" w14:paraId="0000000C">
      <w:pPr>
        <w:jc w:val="center"/>
        <w:rPr>
          <w:b w:val="1"/>
          <w:sz w:val="24"/>
          <w:szCs w:val="24"/>
        </w:rPr>
      </w:pPr>
      <w:r w:rsidDel="00000000" w:rsidR="00000000" w:rsidRPr="00000000">
        <w:rPr>
          <w:rtl w:val="0"/>
        </w:rPr>
      </w:r>
    </w:p>
    <w:p w:rsidR="00000000" w:rsidDel="00000000" w:rsidP="00000000" w:rsidRDefault="00000000" w:rsidRPr="00000000" w14:paraId="0000000D">
      <w:pPr>
        <w:rPr>
          <w:b w:val="1"/>
          <w:sz w:val="24"/>
          <w:szCs w:val="24"/>
        </w:rPr>
      </w:pPr>
      <w:r w:rsidDel="00000000" w:rsidR="00000000" w:rsidRPr="00000000">
        <w:rPr>
          <w:rtl w:val="0"/>
        </w:rPr>
      </w:r>
    </w:p>
    <w:p w:rsidR="00000000" w:rsidDel="00000000" w:rsidP="00000000" w:rsidRDefault="00000000" w:rsidRPr="00000000" w14:paraId="0000000E">
      <w:pPr>
        <w:spacing w:line="360" w:lineRule="auto"/>
        <w:rPr>
          <w:b w:val="1"/>
          <w:sz w:val="24"/>
          <w:szCs w:val="24"/>
        </w:rPr>
      </w:pPr>
      <w:r w:rsidDel="00000000" w:rsidR="00000000" w:rsidRPr="00000000">
        <w:rPr>
          <w:rtl w:val="0"/>
        </w:rPr>
      </w:r>
    </w:p>
    <w:p w:rsidR="00000000" w:rsidDel="00000000" w:rsidP="00000000" w:rsidRDefault="00000000" w:rsidRPr="00000000" w14:paraId="0000000F">
      <w:pPr>
        <w:spacing w:line="360" w:lineRule="auto"/>
        <w:rPr>
          <w:b w:val="1"/>
          <w:sz w:val="24"/>
          <w:szCs w:val="24"/>
        </w:rPr>
      </w:pPr>
      <w:r w:rsidDel="00000000" w:rsidR="00000000" w:rsidRPr="00000000">
        <w:rPr>
          <w:rtl w:val="0"/>
        </w:rPr>
      </w:r>
    </w:p>
    <w:p w:rsidR="00000000" w:rsidDel="00000000" w:rsidP="00000000" w:rsidRDefault="00000000" w:rsidRPr="00000000" w14:paraId="00000010">
      <w:pPr>
        <w:spacing w:line="360" w:lineRule="auto"/>
        <w:rPr>
          <w:b w:val="1"/>
          <w:sz w:val="24"/>
          <w:szCs w:val="24"/>
        </w:rPr>
      </w:pPr>
      <w:r w:rsidDel="00000000" w:rsidR="00000000" w:rsidRPr="00000000">
        <w:rPr>
          <w:rtl w:val="0"/>
        </w:rPr>
      </w:r>
    </w:p>
    <w:p w:rsidR="00000000" w:rsidDel="00000000" w:rsidP="00000000" w:rsidRDefault="00000000" w:rsidRPr="00000000" w14:paraId="00000011">
      <w:pPr>
        <w:spacing w:line="360" w:lineRule="auto"/>
        <w:rPr>
          <w:b w:val="1"/>
          <w:sz w:val="24"/>
          <w:szCs w:val="24"/>
        </w:rPr>
      </w:pPr>
      <w:r w:rsidDel="00000000" w:rsidR="00000000" w:rsidRPr="00000000">
        <w:rPr>
          <w:b w:val="1"/>
          <w:sz w:val="24"/>
          <w:szCs w:val="24"/>
          <w:rtl w:val="0"/>
        </w:rPr>
        <w:t xml:space="preserve">Student Name: Georgiana Poteaca</w:t>
      </w:r>
    </w:p>
    <w:p w:rsidR="00000000" w:rsidDel="00000000" w:rsidP="00000000" w:rsidRDefault="00000000" w:rsidRPr="00000000" w14:paraId="00000012">
      <w:pPr>
        <w:spacing w:line="360" w:lineRule="auto"/>
        <w:rPr>
          <w:b w:val="1"/>
          <w:sz w:val="24"/>
          <w:szCs w:val="24"/>
        </w:rPr>
      </w:pPr>
      <w:r w:rsidDel="00000000" w:rsidR="00000000" w:rsidRPr="00000000">
        <w:rPr>
          <w:b w:val="1"/>
          <w:sz w:val="24"/>
          <w:szCs w:val="24"/>
          <w:rtl w:val="0"/>
        </w:rPr>
        <w:t xml:space="preserve">Student ID: 2206484</w:t>
      </w:r>
    </w:p>
    <w:p w:rsidR="00000000" w:rsidDel="00000000" w:rsidP="00000000" w:rsidRDefault="00000000" w:rsidRPr="00000000" w14:paraId="00000013">
      <w:pPr>
        <w:spacing w:line="360" w:lineRule="auto"/>
        <w:rPr>
          <w:b w:val="1"/>
          <w:sz w:val="24"/>
          <w:szCs w:val="24"/>
        </w:rPr>
      </w:pPr>
      <w:r w:rsidDel="00000000" w:rsidR="00000000" w:rsidRPr="00000000">
        <w:rPr>
          <w:b w:val="1"/>
          <w:sz w:val="24"/>
          <w:szCs w:val="24"/>
          <w:rtl w:val="0"/>
        </w:rPr>
        <w:t xml:space="preserve">Tutor's Name: Jessica Newport</w:t>
      </w:r>
    </w:p>
    <w:p w:rsidR="00000000" w:rsidDel="00000000" w:rsidP="00000000" w:rsidRDefault="00000000" w:rsidRPr="00000000" w14:paraId="00000014">
      <w:pPr>
        <w:rPr>
          <w:b w:val="1"/>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color="4f81bd" w:space="10" w:sz="4" w:val="single"/>
          <w:left w:space="0" w:sz="0" w:val="nil"/>
          <w:bottom w:color="4f81bd" w:space="10" w:sz="4" w:val="single"/>
          <w:right w:space="0" w:sz="0" w:val="nil"/>
          <w:between w:space="0" w:sz="0" w:val="nil"/>
        </w:pBdr>
        <w:shd w:fill="auto" w:val="clear"/>
        <w:spacing w:after="360" w:before="360" w:line="259" w:lineRule="auto"/>
        <w:ind w:left="864" w:right="864" w:firstLine="0"/>
        <w:jc w:val="center"/>
        <w:rPr>
          <w:rFonts w:ascii="Arial" w:cs="Arial" w:eastAsia="Arial" w:hAnsi="Arial"/>
          <w:b w:val="0"/>
          <w:i w:val="1"/>
          <w:smallCaps w:val="0"/>
          <w:strike w:val="0"/>
          <w:color w:val="4f81bd"/>
          <w:sz w:val="32"/>
          <w:szCs w:val="32"/>
          <w:u w:val="none"/>
          <w:shd w:fill="auto" w:val="clear"/>
          <w:vertAlign w:val="baseline"/>
        </w:rPr>
      </w:pPr>
      <w:r w:rsidDel="00000000" w:rsidR="00000000" w:rsidRPr="00000000">
        <w:rPr>
          <w:rFonts w:ascii="Arial" w:cs="Arial" w:eastAsia="Arial" w:hAnsi="Arial"/>
          <w:b w:val="0"/>
          <w:i w:val="1"/>
          <w:smallCaps w:val="0"/>
          <w:strike w:val="0"/>
          <w:color w:val="4f81bd"/>
          <w:sz w:val="32"/>
          <w:szCs w:val="32"/>
          <w:u w:val="none"/>
          <w:shd w:fill="auto" w:val="clear"/>
          <w:vertAlign w:val="baseline"/>
          <w:rtl w:val="0"/>
        </w:rPr>
        <w:t xml:space="preserve">Report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color w:val="46474a"/>
          <w:sz w:val="23"/>
          <w:szCs w:val="23"/>
        </w:rPr>
      </w:pPr>
      <w:r w:rsidDel="00000000" w:rsidR="00000000" w:rsidRPr="00000000">
        <w:br w:type="page"/>
      </w:r>
      <w:r w:rsidDel="00000000" w:rsidR="00000000" w:rsidRPr="00000000">
        <w:rPr>
          <w:rtl w:val="0"/>
        </w:rPr>
      </w:r>
    </w:p>
    <w:p w:rsidR="00000000" w:rsidDel="00000000" w:rsidP="00000000" w:rsidRDefault="00000000" w:rsidRPr="00000000" w14:paraId="0000001A">
      <w:pPr>
        <w:pBdr>
          <w:top w:color="000000" w:space="0" w:sz="0" w:val="none"/>
          <w:left w:color="000000" w:space="0" w:sz="0" w:val="none"/>
          <w:bottom w:color="000000" w:space="0" w:sz="0" w:val="none"/>
          <w:right w:color="000000" w:space="0" w:sz="0" w:val="none"/>
          <w:between w:color="000000" w:space="0" w:sz="0" w:val="none"/>
        </w:pBdr>
        <w:shd w:fill="ffffff" w:val="clear"/>
        <w:spacing w:after="300" w:line="342" w:lineRule="auto"/>
        <w:rPr>
          <w:b w:val="1"/>
          <w:color w:val="46474a"/>
          <w:sz w:val="23"/>
          <w:szCs w:val="23"/>
        </w:rPr>
      </w:pPr>
      <w:r w:rsidDel="00000000" w:rsidR="00000000" w:rsidRPr="00000000">
        <w:rPr>
          <w:b w:val="1"/>
          <w:color w:val="46474a"/>
          <w:sz w:val="23"/>
          <w:szCs w:val="23"/>
          <w:rtl w:val="0"/>
        </w:rPr>
        <w:t xml:space="preserve">Learning Log: Placement Experience at Ibis Thurrock Hotel</w:t>
      </w:r>
    </w:p>
    <w:p w:rsidR="00000000" w:rsidDel="00000000" w:rsidP="00000000" w:rsidRDefault="00000000" w:rsidRPr="00000000" w14:paraId="0000001B">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0" w:before="0" w:line="342" w:lineRule="auto"/>
        <w:rPr>
          <w:b w:val="1"/>
          <w:color w:val="46474a"/>
          <w:sz w:val="23"/>
          <w:szCs w:val="23"/>
        </w:rPr>
      </w:pPr>
      <w:bookmarkStart w:colFirst="0" w:colLast="0" w:name="_heading=h.gjdgxs" w:id="0"/>
      <w:bookmarkEnd w:id="0"/>
      <w:r w:rsidDel="00000000" w:rsidR="00000000" w:rsidRPr="00000000">
        <w:rPr>
          <w:b w:val="1"/>
          <w:color w:val="46474a"/>
          <w:sz w:val="23"/>
          <w:szCs w:val="23"/>
          <w:rtl w:val="0"/>
        </w:rPr>
        <w:t xml:space="preserve">Contents: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Introduction</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1E">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Section 1: Reflection on Experience and Personal Development</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1F">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Section 2: Critical Analysis of Work-Based Skills and Technical Knowledge</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20">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Section 3: Reflection on Organizational Issues</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21">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Conclusion and Action Plan</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22">
      <w:pPr>
        <w:numPr>
          <w:ilvl w:val="0"/>
          <w:numId w:val="1"/>
        </w:num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426" w:hanging="360"/>
        <w:rPr/>
      </w:pPr>
      <w:r w:rsidDel="00000000" w:rsidR="00000000" w:rsidRPr="00000000">
        <w:rPr>
          <w:b w:val="1"/>
          <w:color w:val="46474a"/>
          <w:sz w:val="23"/>
          <w:szCs w:val="23"/>
          <w:rtl w:val="0"/>
        </w:rPr>
        <w:t xml:space="preserve">References</w:t>
      </w:r>
      <w:r w:rsidDel="00000000" w:rsidR="00000000" w:rsidRPr="00000000">
        <w:rPr>
          <w:color w:val="46474a"/>
          <w:sz w:val="23"/>
          <w:szCs w:val="23"/>
          <w:rtl w:val="0"/>
        </w:rPr>
        <w:t xml:space="preserve"> </w:t>
      </w:r>
      <w:r w:rsidDel="00000000" w:rsidR="00000000" w:rsidRPr="00000000">
        <w:rPr>
          <w:rtl w:val="0"/>
        </w:rPr>
      </w:r>
    </w:p>
    <w:p w:rsidR="00000000" w:rsidDel="00000000" w:rsidP="00000000" w:rsidRDefault="00000000" w:rsidRPr="00000000" w14:paraId="00000023">
      <w:p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660" w:firstLine="0"/>
        <w:rPr/>
      </w:pPr>
      <w:r w:rsidDel="00000000" w:rsidR="00000000" w:rsidRPr="00000000">
        <w:rPr>
          <w:rtl w:val="0"/>
        </w:rPr>
      </w:r>
    </w:p>
    <w:p w:rsidR="00000000" w:rsidDel="00000000" w:rsidP="00000000" w:rsidRDefault="00000000" w:rsidRPr="00000000" w14:paraId="00000024">
      <w:pPr>
        <w:rPr/>
      </w:pPr>
      <w:r w:rsidDel="00000000" w:rsidR="00000000" w:rsidRPr="00000000">
        <w:br w:type="page"/>
      </w:r>
      <w:r w:rsidDel="00000000" w:rsidR="00000000" w:rsidRPr="00000000">
        <w:rPr>
          <w:rtl w:val="0"/>
        </w:rPr>
      </w:r>
    </w:p>
    <w:p w:rsidR="00000000" w:rsidDel="00000000" w:rsidP="00000000" w:rsidRDefault="00000000" w:rsidRPr="00000000" w14:paraId="00000025">
      <w:pPr>
        <w:pBdr>
          <w:top w:color="000000" w:space="0" w:sz="0" w:val="none"/>
          <w:left w:color="000000" w:space="0" w:sz="0" w:val="none"/>
          <w:bottom w:color="000000" w:space="0" w:sz="0" w:val="none"/>
          <w:right w:color="000000" w:space="0" w:sz="0" w:val="none"/>
          <w:between w:color="000000" w:space="0" w:sz="0" w:val="none"/>
        </w:pBdr>
        <w:shd w:fill="ffffff" w:val="clear"/>
        <w:spacing w:line="342" w:lineRule="auto"/>
        <w:ind w:left="660" w:firstLine="0"/>
        <w:rPr/>
      </w:pPr>
      <w:r w:rsidDel="00000000" w:rsidR="00000000" w:rsidRPr="00000000">
        <w:rPr>
          <w:rtl w:val="0"/>
        </w:rPr>
      </w:r>
    </w:p>
    <w:p w:rsidR="00000000" w:rsidDel="00000000" w:rsidP="00000000" w:rsidRDefault="00000000" w:rsidRPr="00000000" w14:paraId="00000026">
      <w:pPr>
        <w:pBdr>
          <w:top w:color="000000" w:space="0" w:sz="0" w:val="none"/>
          <w:left w:color="000000" w:space="0" w:sz="0" w:val="none"/>
          <w:bottom w:color="000000" w:space="0" w:sz="0" w:val="none"/>
          <w:right w:color="000000" w:space="0" w:sz="0" w:val="none"/>
          <w:between w:color="000000" w:space="0" w:sz="0" w:val="none"/>
        </w:pBdr>
        <w:shd w:fill="ffffff" w:val="clear"/>
        <w:spacing w:after="300" w:line="342" w:lineRule="auto"/>
        <w:rPr>
          <w:sz w:val="21"/>
          <w:szCs w:val="21"/>
        </w:rPr>
      </w:pPr>
      <w:r w:rsidDel="00000000" w:rsidR="00000000" w:rsidRPr="00000000">
        <w:rPr>
          <w:rtl w:val="0"/>
        </w:rPr>
      </w:r>
    </w:p>
    <w:p w:rsidR="00000000" w:rsidDel="00000000" w:rsidP="00000000" w:rsidRDefault="00000000" w:rsidRPr="00000000" w14:paraId="00000027">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30j0zll" w:id="1"/>
      <w:bookmarkEnd w:id="1"/>
      <w:r w:rsidDel="00000000" w:rsidR="00000000" w:rsidRPr="00000000">
        <w:rPr>
          <w:b w:val="1"/>
          <w:color w:val="46474a"/>
          <w:sz w:val="23"/>
          <w:szCs w:val="23"/>
          <w:rtl w:val="0"/>
        </w:rPr>
        <w:t xml:space="preserve">Introduction</w:t>
      </w:r>
    </w:p>
    <w:p w:rsidR="00000000" w:rsidDel="00000000" w:rsidP="00000000" w:rsidRDefault="00000000" w:rsidRPr="00000000" w14:paraId="00000028">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4"/>
          <w:szCs w:val="24"/>
          <w:highlight w:val="white"/>
        </w:rPr>
      </w:pPr>
      <w:r w:rsidDel="00000000" w:rsidR="00000000" w:rsidRPr="00000000">
        <w:rPr>
          <w:sz w:val="24"/>
          <w:szCs w:val="24"/>
          <w:highlight w:val="white"/>
          <w:rtl w:val="0"/>
        </w:rPr>
        <w:t xml:space="preserve">The ever-changing hotel business calls for a combination of theoretical knowledge and practical abilities for efficient management (Bardi, 2010). My job at Ibis Thurrock Hotel gave me a special chance to become fully involved in the administrative operations of a well-known hotel brand. Part of the Accor group, the Ibis brand is well-known for its dedication to provide value and quality that fit my goals in hotel management (Accor, 2023).</w:t>
      </w:r>
    </w:p>
    <w:p w:rsidR="00000000" w:rsidDel="00000000" w:rsidP="00000000" w:rsidRDefault="00000000" w:rsidRPr="00000000" w14:paraId="00000029">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4"/>
          <w:szCs w:val="24"/>
          <w:highlight w:val="white"/>
        </w:rPr>
      </w:pPr>
      <w:r w:rsidDel="00000000" w:rsidR="00000000" w:rsidRPr="00000000">
        <w:rPr>
          <w:sz w:val="24"/>
          <w:szCs w:val="24"/>
          <w:highlight w:val="white"/>
          <w:rtl w:val="0"/>
        </w:rPr>
        <w:t xml:space="preserve">During my internship, I sought to deepen my knowledge of hotel management, especially in relation to front office operations, guest services, and team building . Essential for a successful career in the hospitality sector, the learning objectives for this placement were acquiring practical skills in communication, task management, and problem-solving (Fallon &amp; Rutherford, 2010). This notebook captures my experiences, observations, and understanding of how theoretical ideas could be used practically .</w:t>
      </w:r>
    </w:p>
    <w:p w:rsidR="00000000" w:rsidDel="00000000" w:rsidP="00000000" w:rsidRDefault="00000000" w:rsidRPr="00000000" w14:paraId="0000002A">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1fob9te" w:id="2"/>
      <w:bookmarkEnd w:id="2"/>
      <w:r w:rsidDel="00000000" w:rsidR="00000000" w:rsidRPr="00000000">
        <w:rPr>
          <w:b w:val="1"/>
          <w:color w:val="46474a"/>
          <w:sz w:val="23"/>
          <w:szCs w:val="23"/>
          <w:rtl w:val="0"/>
        </w:rPr>
        <w:t xml:space="preserve">Section 1: Reflection on Experience and Personal Development </w:t>
      </w:r>
    </w:p>
    <w:p w:rsidR="00000000" w:rsidDel="00000000" w:rsidP="00000000" w:rsidRDefault="00000000" w:rsidRPr="00000000" w14:paraId="0000002B">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3znysh7" w:id="3"/>
      <w:bookmarkEnd w:id="3"/>
      <w:r w:rsidDel="00000000" w:rsidR="00000000" w:rsidRPr="00000000">
        <w:rPr>
          <w:b w:val="1"/>
          <w:color w:val="46474a"/>
          <w:sz w:val="23"/>
          <w:szCs w:val="23"/>
          <w:rtl w:val="0"/>
        </w:rPr>
        <w:t xml:space="preserve">1.1 Experience of Shadowing a Supervisory Position in Hotel Administration</w:t>
      </w:r>
    </w:p>
    <w:p w:rsidR="00000000" w:rsidDel="00000000" w:rsidP="00000000" w:rsidRDefault="00000000" w:rsidRPr="00000000" w14:paraId="0000002C">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4"/>
          <w:szCs w:val="24"/>
        </w:rPr>
      </w:pPr>
      <w:r w:rsidDel="00000000" w:rsidR="00000000" w:rsidRPr="00000000">
        <w:rPr>
          <w:sz w:val="24"/>
          <w:szCs w:val="24"/>
          <w:highlight w:val="white"/>
          <w:rtl w:val="0"/>
        </w:rPr>
        <w:t xml:space="preserve">My placement at Ibis Thurrock Hotel gave me the chance to shadow a front office supervisor. This experience let me see how everyday operations are run and the need of good management in guaranteeing client satisfaction. Among the several chores I did were checking check-ins and check-outs, answering guest questions, and liaising with cleaning to make sure rooms were guest ready. This practical knowledge underlined the difficulties of hotel management, and the vital part supervisors have in preserving operational effectiveness (Wood, 2013) .</w:t>
      </w:r>
      <w:r w:rsidDel="00000000" w:rsidR="00000000" w:rsidRPr="00000000">
        <w:rPr>
          <w:rtl w:val="0"/>
        </w:rPr>
      </w:r>
    </w:p>
    <w:p w:rsidR="00000000" w:rsidDel="00000000" w:rsidP="00000000" w:rsidRDefault="00000000" w:rsidRPr="00000000" w14:paraId="0000002D">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2et92p0" w:id="4"/>
      <w:bookmarkEnd w:id="4"/>
      <w:r w:rsidDel="00000000" w:rsidR="00000000" w:rsidRPr="00000000">
        <w:rPr>
          <w:b w:val="1"/>
          <w:color w:val="46474a"/>
          <w:sz w:val="23"/>
          <w:szCs w:val="23"/>
          <w:rtl w:val="0"/>
        </w:rPr>
        <w:t xml:space="preserve">1.2 Importance of Work-Based Skills and Technical Knowledge</w:t>
      </w:r>
    </w:p>
    <w:p w:rsidR="00000000" w:rsidDel="00000000" w:rsidP="00000000" w:rsidRDefault="00000000" w:rsidRPr="00000000" w14:paraId="0000002E">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3"/>
          <w:szCs w:val="23"/>
          <w:rtl w:val="0"/>
        </w:rPr>
        <w:t xml:space="preserve">The encounter strengthened the need of technical knowledge and work-based abilities in the hotel industry. Good communication was absolutely vital since I dealt with staff members and visitors to quickly address problems. Furthermore, vital was teamwork since working with colleagues from other departments guaranteed a flawless visitor experience (Johnston et al., 2012). Moreover, I discovered how to make use of the property management system of the hotel, which gave me understanding of how technology improves guest service and simplifies operations (Rughubalan, 2009).</w:t>
      </w:r>
    </w:p>
    <w:p w:rsidR="00000000" w:rsidDel="00000000" w:rsidP="00000000" w:rsidRDefault="00000000" w:rsidRPr="00000000" w14:paraId="0000002F">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3"/>
          <w:szCs w:val="23"/>
          <w:rtl w:val="0"/>
        </w:rPr>
        <w:t xml:space="preserve">When I thought back on my academic path from Level 4 to Level 6, I saw how my theoretical background enhanced my practical experience. As I work in hotel management, the knowledge acquired during my placement would be priceless since it will equip me to succeed in a supervisory post.</w:t>
      </w:r>
    </w:p>
    <w:p w:rsidR="00000000" w:rsidDel="00000000" w:rsidP="00000000" w:rsidRDefault="00000000" w:rsidRPr="00000000" w14:paraId="00000030">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tyjcwt" w:id="5"/>
      <w:bookmarkEnd w:id="5"/>
      <w:r w:rsidDel="00000000" w:rsidR="00000000" w:rsidRPr="00000000">
        <w:rPr>
          <w:b w:val="1"/>
          <w:color w:val="46474a"/>
          <w:sz w:val="23"/>
          <w:szCs w:val="23"/>
          <w:rtl w:val="0"/>
        </w:rPr>
        <w:t xml:space="preserve">Section 2: Critical Analysis of Work-Based Skills and Technical Knowledge </w:t>
      </w:r>
    </w:p>
    <w:p w:rsidR="00000000" w:rsidDel="00000000" w:rsidP="00000000" w:rsidRDefault="00000000" w:rsidRPr="00000000" w14:paraId="00000031">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3dy6vkm" w:id="6"/>
      <w:bookmarkEnd w:id="6"/>
      <w:r w:rsidDel="00000000" w:rsidR="00000000" w:rsidRPr="00000000">
        <w:rPr>
          <w:b w:val="1"/>
          <w:color w:val="46474a"/>
          <w:sz w:val="23"/>
          <w:szCs w:val="23"/>
          <w:rtl w:val="0"/>
        </w:rPr>
        <w:t xml:space="preserve">2.1 Communication and Teamwork Skills</w:t>
      </w:r>
    </w:p>
    <w:p w:rsidR="00000000" w:rsidDel="00000000" w:rsidP="00000000" w:rsidRDefault="00000000" w:rsidRPr="00000000" w14:paraId="00000032">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4"/>
          <w:szCs w:val="24"/>
          <w:highlight w:val="white"/>
        </w:rPr>
      </w:pPr>
      <w:r w:rsidDel="00000000" w:rsidR="00000000" w:rsidRPr="00000000">
        <w:rPr>
          <w:sz w:val="24"/>
          <w:szCs w:val="24"/>
          <w:highlight w:val="white"/>
          <w:rtl w:val="0"/>
        </w:rPr>
        <w:t xml:space="preserve">Over my stay at Ibis Thurrock Hotel, I came to see that good hotel management depends mostly on efficient teamwork and communication. Engaging visitors meant not only clear communication of information but also attentive listening to meet their needs and preferences. For example, I saw how the front desk staff effectively communicated during crowded check-in times to guarantee that visitors got timely treatment, therefore greatly improving passenger satisfaction (Fallon &amp; Rutherford, 2010).</w:t>
      </w:r>
    </w:p>
    <w:p w:rsidR="00000000" w:rsidDel="00000000" w:rsidP="00000000" w:rsidRDefault="00000000" w:rsidRPr="00000000" w14:paraId="00000033">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4"/>
          <w:szCs w:val="24"/>
          <w:highlight w:val="white"/>
          <w:rtl w:val="0"/>
        </w:rPr>
        <w:t xml:space="preserve">Coordinating with other departments, like cleaning and maintenance, to meet visitor needs and rapidly fix problems also depended critically on teamwork. This cooperative atmosphere helped employees to feel united and with a similar goal, therefore improving the whole client experience.</w:t>
      </w:r>
      <w:r w:rsidDel="00000000" w:rsidR="00000000" w:rsidRPr="00000000">
        <w:rPr>
          <w:rtl w:val="0"/>
        </w:rPr>
      </w:r>
    </w:p>
    <w:p w:rsidR="00000000" w:rsidDel="00000000" w:rsidP="00000000" w:rsidRDefault="00000000" w:rsidRPr="00000000" w14:paraId="00000034">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1t3h5sf" w:id="7"/>
      <w:bookmarkEnd w:id="7"/>
      <w:r w:rsidDel="00000000" w:rsidR="00000000" w:rsidRPr="00000000">
        <w:rPr>
          <w:b w:val="1"/>
          <w:color w:val="46474a"/>
          <w:sz w:val="23"/>
          <w:szCs w:val="23"/>
          <w:rtl w:val="0"/>
        </w:rPr>
        <w:t xml:space="preserve">2.2 Task Management and Guest Service Skills</w:t>
      </w:r>
    </w:p>
    <w:p w:rsidR="00000000" w:rsidDel="00000000" w:rsidP="00000000" w:rsidRDefault="00000000" w:rsidRPr="00000000" w14:paraId="00000035">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4"/>
          <w:szCs w:val="24"/>
          <w:highlight w:val="white"/>
          <w:rtl w:val="0"/>
        </w:rPr>
        <w:t xml:space="preserve">Another very important ability I gained during my placement was task management. I developed good task prioritising skills, particularly during busy times when front desk staff members were swamped with guest questions. For instance, I helped to arrange room cleanings and make sure the pertinent departments received special requests for early check-ins . This encounter made clear how critical organisation and flexibility are in a hectic atmosphere (Bardi, 2010).</w:t>
      </w:r>
      <w:r w:rsidDel="00000000" w:rsidR="00000000" w:rsidRPr="00000000">
        <w:rPr>
          <w:rtl w:val="0"/>
        </w:rPr>
      </w:r>
    </w:p>
    <w:p w:rsidR="00000000" w:rsidDel="00000000" w:rsidP="00000000" w:rsidRDefault="00000000" w:rsidRPr="00000000" w14:paraId="00000036">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4d34og8" w:id="8"/>
      <w:bookmarkEnd w:id="8"/>
      <w:r w:rsidDel="00000000" w:rsidR="00000000" w:rsidRPr="00000000">
        <w:rPr>
          <w:b w:val="1"/>
          <w:color w:val="46474a"/>
          <w:sz w:val="23"/>
          <w:szCs w:val="23"/>
          <w:rtl w:val="0"/>
        </w:rPr>
        <w:t xml:space="preserve">2.3 Technical Knowledge in Hotel Administration</w:t>
      </w:r>
    </w:p>
    <w:p w:rsidR="00000000" w:rsidDel="00000000" w:rsidP="00000000" w:rsidRDefault="00000000" w:rsidRPr="00000000" w14:paraId="00000037">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4"/>
          <w:szCs w:val="24"/>
          <w:highlight w:val="white"/>
          <w:rtl w:val="0"/>
        </w:rPr>
        <w:t xml:space="preserve">Moreover, I learnt useful technical aspects of hotel management. Learning about the property management system helped me to see how data management affects operational efficiency—from payment processing to room availability tracking. Future career in hotel management depends on this expertise since it immediately affects strategic planning and decision-making (Vallen &amp; Vallen, 2014).</w:t>
      </w:r>
      <w:r w:rsidDel="00000000" w:rsidR="00000000" w:rsidRPr="00000000">
        <w:rPr>
          <w:rtl w:val="0"/>
        </w:rPr>
      </w:r>
    </w:p>
    <w:p w:rsidR="00000000" w:rsidDel="00000000" w:rsidP="00000000" w:rsidRDefault="00000000" w:rsidRPr="00000000" w14:paraId="00000038">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2s8eyo1" w:id="9"/>
      <w:bookmarkEnd w:id="9"/>
      <w:r w:rsidDel="00000000" w:rsidR="00000000" w:rsidRPr="00000000">
        <w:rPr>
          <w:b w:val="1"/>
          <w:color w:val="46474a"/>
          <w:sz w:val="23"/>
          <w:szCs w:val="23"/>
          <w:rtl w:val="0"/>
        </w:rPr>
        <w:t xml:space="preserve">Section 3: Reflection on Organizational Issues </w:t>
      </w:r>
    </w:p>
    <w:p w:rsidR="00000000" w:rsidDel="00000000" w:rsidP="00000000" w:rsidRDefault="00000000" w:rsidRPr="00000000" w14:paraId="00000039">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17dp8vu" w:id="10"/>
      <w:bookmarkEnd w:id="10"/>
      <w:r w:rsidDel="00000000" w:rsidR="00000000" w:rsidRPr="00000000">
        <w:rPr>
          <w:b w:val="1"/>
          <w:color w:val="46474a"/>
          <w:sz w:val="23"/>
          <w:szCs w:val="23"/>
          <w:rtl w:val="0"/>
        </w:rPr>
        <w:t xml:space="preserve">3.1 Identification of an Organizational Issue in the Administrative Department</w:t>
      </w:r>
    </w:p>
    <w:p w:rsidR="00000000" w:rsidDel="00000000" w:rsidP="00000000" w:rsidRDefault="00000000" w:rsidRPr="00000000" w14:paraId="0000003A">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3"/>
          <w:szCs w:val="23"/>
          <w:rtl w:val="0"/>
        </w:rPr>
        <w:t xml:space="preserve">I ran across a staff schedule organisational problem at the Ibis Thurrock Hotel that affected service delivery. Sometimes the front desk was understaffed at busy check-in periods, which caused lengthier guest wait times and more service member tension. This problem underlined the difficulties of efficient staff management in the hotel sector, where changes in guest arrivals can greatly compromise operational performance (Hagg, 2013).</w:t>
      </w:r>
    </w:p>
    <w:p w:rsidR="00000000" w:rsidDel="00000000" w:rsidP="00000000" w:rsidRDefault="00000000" w:rsidRPr="00000000" w14:paraId="0000003B">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3rdcrjn" w:id="11"/>
      <w:bookmarkEnd w:id="11"/>
      <w:r w:rsidDel="00000000" w:rsidR="00000000" w:rsidRPr="00000000">
        <w:rPr>
          <w:b w:val="1"/>
          <w:color w:val="46474a"/>
          <w:sz w:val="23"/>
          <w:szCs w:val="23"/>
          <w:rtl w:val="0"/>
        </w:rPr>
        <w:t xml:space="preserve">3.2 Impact of the Issue on Department Performance</w:t>
      </w:r>
    </w:p>
    <w:p w:rsidR="00000000" w:rsidDel="00000000" w:rsidP="00000000" w:rsidRDefault="00000000" w:rsidRPr="00000000" w14:paraId="0000003C">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3"/>
          <w:szCs w:val="23"/>
          <w:rtl w:val="0"/>
        </w:rPr>
        <w:t xml:space="preserve">The performance and guest satisfaction of the department suffered directly from understaffing. The delays in check-in infuriated visitors, therefore influencing their whole hotel experience. Furthermore, staff morale suffered since the pressure to succeed in a high-stress atmosphere resulted in more stress and maybe burnout. This incident underlined the need of proactive planning and resource allocation to guarantee that the front office is sufficiently manned at busy times (Tewan, 2009).</w:t>
      </w:r>
    </w:p>
    <w:p w:rsidR="00000000" w:rsidDel="00000000" w:rsidP="00000000" w:rsidRDefault="00000000" w:rsidRPr="00000000" w14:paraId="0000003D">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26in1rg" w:id="12"/>
      <w:bookmarkEnd w:id="12"/>
      <w:r w:rsidDel="00000000" w:rsidR="00000000" w:rsidRPr="00000000">
        <w:rPr>
          <w:b w:val="1"/>
          <w:color w:val="46474a"/>
          <w:sz w:val="23"/>
          <w:szCs w:val="23"/>
          <w:rtl w:val="0"/>
        </w:rPr>
        <w:t xml:space="preserve">3.3 Proposed Solutions and Relevant Theories</w:t>
      </w:r>
    </w:p>
    <w:p w:rsidR="00000000" w:rsidDel="00000000" w:rsidP="00000000" w:rsidRDefault="00000000" w:rsidRPr="00000000" w14:paraId="0000003E">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4"/>
          <w:szCs w:val="24"/>
          <w:highlight w:val="white"/>
          <w:rtl w:val="0"/>
        </w:rPr>
        <w:t xml:space="preserve">I suggest using a more dynamic scheduling system considering past guest arrival, and peak hours in order to handle this problem. Forecasting methods and software solutions let managers estimate busy times and modify workforce levels in line. Cross-training employees in several jobs can also guarantee team adaptation to shifting needs and offer flexibility. This strategy conforms with the ideas of operational efficiency in hotel and efficient use of resources (Johnston et al., 2012).</w:t>
      </w:r>
      <w:r w:rsidDel="00000000" w:rsidR="00000000" w:rsidRPr="00000000">
        <w:rPr>
          <w:rtl w:val="0"/>
        </w:rPr>
      </w:r>
    </w:p>
    <w:p w:rsidR="00000000" w:rsidDel="00000000" w:rsidP="00000000" w:rsidRDefault="00000000" w:rsidRPr="00000000" w14:paraId="0000003F">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lnxbz9" w:id="13"/>
      <w:bookmarkEnd w:id="13"/>
      <w:r w:rsidDel="00000000" w:rsidR="00000000" w:rsidRPr="00000000">
        <w:rPr>
          <w:b w:val="1"/>
          <w:color w:val="46474a"/>
          <w:sz w:val="23"/>
          <w:szCs w:val="23"/>
          <w:rtl w:val="0"/>
        </w:rPr>
        <w:t xml:space="preserve">Conclusion and Action Plan </w:t>
      </w:r>
    </w:p>
    <w:p w:rsidR="00000000" w:rsidDel="00000000" w:rsidP="00000000" w:rsidRDefault="00000000" w:rsidRPr="00000000" w14:paraId="00000040">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35nkun2" w:id="14"/>
      <w:bookmarkEnd w:id="14"/>
      <w:r w:rsidDel="00000000" w:rsidR="00000000" w:rsidRPr="00000000">
        <w:rPr>
          <w:b w:val="1"/>
          <w:color w:val="46474a"/>
          <w:sz w:val="23"/>
          <w:szCs w:val="23"/>
          <w:rtl w:val="0"/>
        </w:rPr>
        <w:t xml:space="preserve">5.1 Summary of Key Insights</w:t>
      </w:r>
    </w:p>
    <w:p w:rsidR="00000000" w:rsidDel="00000000" w:rsidP="00000000" w:rsidRDefault="00000000" w:rsidRPr="00000000" w14:paraId="00000041">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sz w:val="23"/>
          <w:szCs w:val="23"/>
        </w:rPr>
      </w:pPr>
      <w:r w:rsidDel="00000000" w:rsidR="00000000" w:rsidRPr="00000000">
        <w:rPr>
          <w:sz w:val="24"/>
          <w:szCs w:val="24"/>
          <w:highlight w:val="white"/>
          <w:rtl w:val="0"/>
        </w:rPr>
        <w:t xml:space="preserve">My perspective of hotel management has been much shaped by my placement experience at Ibis Thurrock Hotel. Delivering outstanding guest service depends on good communication, teamwork, and job management, I discovered. Furthermore, underlined the need of proactive planning and resource allocation in preserving operational efficiency were the difficulties experienced, especially with relation to personnel scheduling. Having shadowed a supervisory role has given me useful skills and a greater respect of the complexity of hotel administration.</w:t>
      </w:r>
      <w:r w:rsidDel="00000000" w:rsidR="00000000" w:rsidRPr="00000000">
        <w:rPr>
          <w:rtl w:val="0"/>
        </w:rPr>
      </w:r>
    </w:p>
    <w:p w:rsidR="00000000" w:rsidDel="00000000" w:rsidP="00000000" w:rsidRDefault="00000000" w:rsidRPr="00000000" w14:paraId="00000042">
      <w:pPr>
        <w:pStyle w:val="Heading4"/>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jc w:val="both"/>
        <w:rPr>
          <w:b w:val="1"/>
          <w:color w:val="46474a"/>
          <w:sz w:val="23"/>
          <w:szCs w:val="23"/>
        </w:rPr>
      </w:pPr>
      <w:bookmarkStart w:colFirst="0" w:colLast="0" w:name="_heading=h.1ksv4uv" w:id="15"/>
      <w:bookmarkEnd w:id="15"/>
      <w:r w:rsidDel="00000000" w:rsidR="00000000" w:rsidRPr="00000000">
        <w:rPr>
          <w:b w:val="1"/>
          <w:color w:val="46474a"/>
          <w:sz w:val="23"/>
          <w:szCs w:val="23"/>
          <w:rtl w:val="0"/>
        </w:rPr>
        <w:t xml:space="preserve">5.2 Strategies for Future Development in the Hospitality Industry</w:t>
      </w:r>
    </w:p>
    <w:p w:rsidR="00000000" w:rsidDel="00000000" w:rsidP="00000000" w:rsidRDefault="00000000" w:rsidRPr="00000000" w14:paraId="00000043">
      <w:pPr>
        <w:pBdr>
          <w:top w:color="000000" w:space="0" w:sz="0" w:val="none"/>
          <w:left w:color="000000" w:space="0" w:sz="0" w:val="none"/>
          <w:bottom w:color="000000" w:space="0" w:sz="0" w:val="none"/>
          <w:right w:color="000000" w:space="0" w:sz="0" w:val="none"/>
          <w:between w:color="000000" w:space="0" w:sz="0" w:val="none"/>
        </w:pBdr>
        <w:shd w:fill="ffffff" w:val="clear"/>
        <w:spacing w:after="400" w:line="360" w:lineRule="auto"/>
        <w:jc w:val="both"/>
        <w:rPr>
          <w:i w:val="1"/>
          <w:sz w:val="23"/>
          <w:szCs w:val="23"/>
        </w:rPr>
      </w:pPr>
      <w:r w:rsidDel="00000000" w:rsidR="00000000" w:rsidRPr="00000000">
        <w:rPr>
          <w:sz w:val="23"/>
          <w:szCs w:val="23"/>
          <w:rtl w:val="0"/>
        </w:rPr>
        <w:t xml:space="preserve">I want to improve my abilities going forward by going after more training in workforce planning methods and hotel management software. I also want to look for chances for cross-training in several departments so that I could better grasp hotel operations. I am resolved to have a good career in the hotel sector by always considering my experiences and combining theoretical knowledge with practical practice.</w:t>
      </w:r>
      <w:r w:rsidDel="00000000" w:rsidR="00000000" w:rsidRPr="00000000">
        <w:rPr>
          <w:rtl w:val="0"/>
        </w:rPr>
      </w:r>
    </w:p>
    <w:p w:rsidR="00000000" w:rsidDel="00000000" w:rsidP="00000000" w:rsidRDefault="00000000" w:rsidRPr="00000000" w14:paraId="00000044">
      <w:pPr>
        <w:shd w:fill="ffffff" w:val="clear"/>
        <w:spacing w:after="240" w:lineRule="auto"/>
        <w:ind w:right="180"/>
        <w:rPr>
          <w:color w:val="3b5aae"/>
          <w:sz w:val="18"/>
          <w:szCs w:val="18"/>
          <w:shd w:fill="dbe1ff" w:val="clear"/>
        </w:rPr>
      </w:pPr>
      <w:r w:rsidDel="00000000" w:rsidR="00000000" w:rsidRPr="00000000">
        <w:rPr>
          <w:rtl w:val="0"/>
        </w:rPr>
      </w:r>
    </w:p>
    <w:p w:rsidR="00000000" w:rsidDel="00000000" w:rsidP="00000000" w:rsidRDefault="00000000" w:rsidRPr="00000000" w14:paraId="00000045">
      <w:pPr>
        <w:pBdr>
          <w:top w:color="000000" w:space="0" w:sz="0" w:val="none"/>
          <w:left w:color="000000" w:space="0" w:sz="0" w:val="none"/>
          <w:bottom w:color="000000" w:space="0" w:sz="0" w:val="none"/>
          <w:right w:color="000000" w:space="0" w:sz="0" w:val="none"/>
          <w:between w:color="000000" w:space="0" w:sz="0" w:val="none"/>
        </w:pBdr>
        <w:shd w:fill="ffffff" w:val="clear"/>
        <w:spacing w:after="300" w:line="342" w:lineRule="auto"/>
        <w:rPr>
          <w:sz w:val="21"/>
          <w:szCs w:val="21"/>
        </w:rPr>
      </w:pPr>
      <w:r w:rsidDel="00000000" w:rsidR="00000000" w:rsidRPr="00000000">
        <w:rPr>
          <w:rtl w:val="0"/>
        </w:rPr>
      </w:r>
    </w:p>
    <w:p w:rsidR="00000000" w:rsidDel="00000000" w:rsidP="00000000" w:rsidRDefault="00000000" w:rsidRPr="00000000" w14:paraId="00000046">
      <w:pPr>
        <w:pStyle w:val="Heading3"/>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240" w:before="0" w:line="360" w:lineRule="auto"/>
        <w:rPr>
          <w:b w:val="1"/>
          <w:color w:val="46474a"/>
          <w:sz w:val="23"/>
          <w:szCs w:val="23"/>
        </w:rPr>
      </w:pPr>
      <w:bookmarkStart w:colFirst="0" w:colLast="0" w:name="_heading=h.44sinio" w:id="16"/>
      <w:bookmarkEnd w:id="16"/>
      <w:r w:rsidDel="00000000" w:rsidR="00000000" w:rsidRPr="00000000">
        <w:rPr>
          <w:b w:val="1"/>
          <w:color w:val="46474a"/>
          <w:sz w:val="23"/>
          <w:szCs w:val="23"/>
          <w:rtl w:val="0"/>
        </w:rPr>
        <w:t xml:space="preserve">References</w:t>
      </w:r>
    </w:p>
    <w:p w:rsidR="00000000" w:rsidDel="00000000" w:rsidP="00000000" w:rsidRDefault="00000000" w:rsidRPr="00000000" w14:paraId="00000047">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Accor (2023). </w:t>
      </w:r>
      <w:r w:rsidDel="00000000" w:rsidR="00000000" w:rsidRPr="00000000">
        <w:rPr>
          <w:i w:val="1"/>
          <w:color w:val="46474a"/>
          <w:sz w:val="23"/>
          <w:szCs w:val="23"/>
          <w:rtl w:val="0"/>
        </w:rPr>
        <w:t xml:space="preserve">Ibis Hotels: Overview</w:t>
      </w:r>
      <w:r w:rsidDel="00000000" w:rsidR="00000000" w:rsidRPr="00000000">
        <w:rPr>
          <w:color w:val="46474a"/>
          <w:sz w:val="23"/>
          <w:szCs w:val="23"/>
          <w:rtl w:val="0"/>
        </w:rPr>
        <w:t xml:space="preserve">. Available at: </w:t>
      </w:r>
      <w:hyperlink r:id="rId8">
        <w:r w:rsidDel="00000000" w:rsidR="00000000" w:rsidRPr="00000000">
          <w:rPr>
            <w:color w:val="3b5aae"/>
            <w:sz w:val="23"/>
            <w:szCs w:val="23"/>
            <w:u w:val="single"/>
            <w:rtl w:val="0"/>
          </w:rPr>
          <w:t xml:space="preserve">https://group.accor.com/en/hotels/brands/ibis</w:t>
        </w:r>
      </w:hyperlink>
      <w:r w:rsidDel="00000000" w:rsidR="00000000" w:rsidRPr="00000000">
        <w:rPr>
          <w:color w:val="46474a"/>
          <w:sz w:val="23"/>
          <w:szCs w:val="23"/>
          <w:rtl w:val="0"/>
        </w:rPr>
        <w:t xml:space="preserve"> (Accessed: 13 January 2025).</w:t>
      </w:r>
      <w:r w:rsidDel="00000000" w:rsidR="00000000" w:rsidRPr="00000000">
        <w:rPr>
          <w:rtl w:val="0"/>
        </w:rPr>
      </w:r>
    </w:p>
    <w:p w:rsidR="00000000" w:rsidDel="00000000" w:rsidP="00000000" w:rsidRDefault="00000000" w:rsidRPr="00000000" w14:paraId="00000048">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Bardi, J. (2010). </w:t>
      </w:r>
      <w:r w:rsidDel="00000000" w:rsidR="00000000" w:rsidRPr="00000000">
        <w:rPr>
          <w:i w:val="1"/>
          <w:color w:val="46474a"/>
          <w:sz w:val="23"/>
          <w:szCs w:val="23"/>
          <w:rtl w:val="0"/>
        </w:rPr>
        <w:t xml:space="preserve">Hotel Front Office Management</w:t>
      </w:r>
      <w:r w:rsidDel="00000000" w:rsidR="00000000" w:rsidRPr="00000000">
        <w:rPr>
          <w:color w:val="46474a"/>
          <w:sz w:val="23"/>
          <w:szCs w:val="23"/>
          <w:rtl w:val="0"/>
        </w:rPr>
        <w:t xml:space="preserve">. London: Wiley.</w:t>
      </w:r>
      <w:r w:rsidDel="00000000" w:rsidR="00000000" w:rsidRPr="00000000">
        <w:rPr>
          <w:rtl w:val="0"/>
        </w:rPr>
      </w:r>
    </w:p>
    <w:p w:rsidR="00000000" w:rsidDel="00000000" w:rsidP="00000000" w:rsidRDefault="00000000" w:rsidRPr="00000000" w14:paraId="00000049">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Fallon, M. &amp; Rutherford, D. (2010). </w:t>
      </w:r>
      <w:r w:rsidDel="00000000" w:rsidR="00000000" w:rsidRPr="00000000">
        <w:rPr>
          <w:i w:val="1"/>
          <w:color w:val="46474a"/>
          <w:sz w:val="23"/>
          <w:szCs w:val="23"/>
          <w:rtl w:val="0"/>
        </w:rPr>
        <w:t xml:space="preserve">Hotel Management and Operations</w:t>
      </w:r>
      <w:r w:rsidDel="00000000" w:rsidR="00000000" w:rsidRPr="00000000">
        <w:rPr>
          <w:color w:val="46474a"/>
          <w:sz w:val="23"/>
          <w:szCs w:val="23"/>
          <w:rtl w:val="0"/>
        </w:rPr>
        <w:t xml:space="preserve">. London: Wiley.</w:t>
      </w:r>
      <w:r w:rsidDel="00000000" w:rsidR="00000000" w:rsidRPr="00000000">
        <w:rPr>
          <w:rtl w:val="0"/>
        </w:rPr>
      </w:r>
    </w:p>
    <w:p w:rsidR="00000000" w:rsidDel="00000000" w:rsidP="00000000" w:rsidRDefault="00000000" w:rsidRPr="00000000" w14:paraId="0000004A">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Hagg, E. (2013). </w:t>
      </w:r>
      <w:r w:rsidDel="00000000" w:rsidR="00000000" w:rsidRPr="00000000">
        <w:rPr>
          <w:i w:val="1"/>
          <w:color w:val="46474a"/>
          <w:sz w:val="23"/>
          <w:szCs w:val="23"/>
          <w:rtl w:val="0"/>
        </w:rPr>
        <w:t xml:space="preserve">Internship Guide: Work Placements Step by Step</w:t>
      </w:r>
      <w:r w:rsidDel="00000000" w:rsidR="00000000" w:rsidRPr="00000000">
        <w:rPr>
          <w:color w:val="46474a"/>
          <w:sz w:val="23"/>
          <w:szCs w:val="23"/>
          <w:rtl w:val="0"/>
        </w:rPr>
        <w:t xml:space="preserve">. 5th edn. The Hague: Eleven International Publishing.</w:t>
      </w:r>
      <w:r w:rsidDel="00000000" w:rsidR="00000000" w:rsidRPr="00000000">
        <w:rPr>
          <w:rtl w:val="0"/>
        </w:rPr>
      </w:r>
    </w:p>
    <w:p w:rsidR="00000000" w:rsidDel="00000000" w:rsidP="00000000" w:rsidRDefault="00000000" w:rsidRPr="00000000" w14:paraId="0000004B">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Johnston, R., Clark, G. &amp; Shulver, M. (2012). </w:t>
      </w:r>
      <w:r w:rsidDel="00000000" w:rsidR="00000000" w:rsidRPr="00000000">
        <w:rPr>
          <w:i w:val="1"/>
          <w:color w:val="46474a"/>
          <w:sz w:val="23"/>
          <w:szCs w:val="23"/>
          <w:rtl w:val="0"/>
        </w:rPr>
        <w:t xml:space="preserve">Service Operations Management: Improving Service Delivery</w:t>
      </w:r>
      <w:r w:rsidDel="00000000" w:rsidR="00000000" w:rsidRPr="00000000">
        <w:rPr>
          <w:color w:val="46474a"/>
          <w:sz w:val="23"/>
          <w:szCs w:val="23"/>
          <w:rtl w:val="0"/>
        </w:rPr>
        <w:t xml:space="preserve">. 5th edn. London: Pearson.</w:t>
      </w:r>
      <w:r w:rsidDel="00000000" w:rsidR="00000000" w:rsidRPr="00000000">
        <w:rPr>
          <w:rtl w:val="0"/>
        </w:rPr>
      </w:r>
    </w:p>
    <w:p w:rsidR="00000000" w:rsidDel="00000000" w:rsidP="00000000" w:rsidRDefault="00000000" w:rsidRPr="00000000" w14:paraId="0000004C">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Rughubalan, G. (2009). </w:t>
      </w:r>
      <w:r w:rsidDel="00000000" w:rsidR="00000000" w:rsidRPr="00000000">
        <w:rPr>
          <w:i w:val="1"/>
          <w:color w:val="46474a"/>
          <w:sz w:val="23"/>
          <w:szCs w:val="23"/>
          <w:rtl w:val="0"/>
        </w:rPr>
        <w:t xml:space="preserve">Hotel Housekeeping: Operations and Management</w:t>
      </w:r>
      <w:r w:rsidDel="00000000" w:rsidR="00000000" w:rsidRPr="00000000">
        <w:rPr>
          <w:color w:val="46474a"/>
          <w:sz w:val="23"/>
          <w:szCs w:val="23"/>
          <w:rtl w:val="0"/>
        </w:rPr>
        <w:t xml:space="preserve">. Oxford: Higher Education Press.</w:t>
      </w:r>
      <w:r w:rsidDel="00000000" w:rsidR="00000000" w:rsidRPr="00000000">
        <w:rPr>
          <w:rtl w:val="0"/>
        </w:rPr>
      </w:r>
    </w:p>
    <w:p w:rsidR="00000000" w:rsidDel="00000000" w:rsidP="00000000" w:rsidRDefault="00000000" w:rsidRPr="00000000" w14:paraId="0000004D">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Tewan, J. (2009). </w:t>
      </w:r>
      <w:r w:rsidDel="00000000" w:rsidR="00000000" w:rsidRPr="00000000">
        <w:rPr>
          <w:i w:val="1"/>
          <w:color w:val="46474a"/>
          <w:sz w:val="23"/>
          <w:szCs w:val="23"/>
          <w:rtl w:val="0"/>
        </w:rPr>
        <w:t xml:space="preserve">Hotel Front Office: Operations and Management</w:t>
      </w:r>
      <w:r w:rsidDel="00000000" w:rsidR="00000000" w:rsidRPr="00000000">
        <w:rPr>
          <w:color w:val="46474a"/>
          <w:sz w:val="23"/>
          <w:szCs w:val="23"/>
          <w:rtl w:val="0"/>
        </w:rPr>
        <w:t xml:space="preserve">. Oxford: Higher Education Press.</w:t>
      </w:r>
      <w:r w:rsidDel="00000000" w:rsidR="00000000" w:rsidRPr="00000000">
        <w:rPr>
          <w:rtl w:val="0"/>
        </w:rPr>
      </w:r>
    </w:p>
    <w:p w:rsidR="00000000" w:rsidDel="00000000" w:rsidP="00000000" w:rsidRDefault="00000000" w:rsidRPr="00000000" w14:paraId="0000004E">
      <w:pPr>
        <w:numPr>
          <w:ilvl w:val="0"/>
          <w:numId w:val="2"/>
        </w:numPr>
        <w:pBdr>
          <w:top w:color="000000" w:space="0" w:sz="0" w:val="none"/>
          <w:bottom w:color="000000" w:space="0" w:sz="0" w:val="none"/>
          <w:right w:color="000000" w:space="0" w:sz="0" w:val="none"/>
          <w:between w:color="000000" w:space="0" w:sz="0" w:val="none"/>
        </w:pBdr>
        <w:spacing w:line="360" w:lineRule="auto"/>
        <w:ind w:left="1020" w:hanging="360"/>
        <w:rPr/>
      </w:pPr>
      <w:r w:rsidDel="00000000" w:rsidR="00000000" w:rsidRPr="00000000">
        <w:rPr>
          <w:color w:val="46474a"/>
          <w:sz w:val="23"/>
          <w:szCs w:val="23"/>
          <w:rtl w:val="0"/>
        </w:rPr>
        <w:t xml:space="preserve">Vallen, G.K. &amp; Vallen, Jerome J. (2014). </w:t>
      </w:r>
      <w:r w:rsidDel="00000000" w:rsidR="00000000" w:rsidRPr="00000000">
        <w:rPr>
          <w:i w:val="1"/>
          <w:color w:val="46474a"/>
          <w:sz w:val="23"/>
          <w:szCs w:val="23"/>
          <w:rtl w:val="0"/>
        </w:rPr>
        <w:t xml:space="preserve">Check-In Check-Out: Managing Hotel Operations</w:t>
      </w:r>
      <w:r w:rsidDel="00000000" w:rsidR="00000000" w:rsidRPr="00000000">
        <w:rPr>
          <w:color w:val="46474a"/>
          <w:sz w:val="23"/>
          <w:szCs w:val="23"/>
          <w:rtl w:val="0"/>
        </w:rPr>
        <w:t xml:space="preserve">. 9th edn. Harlow: Pearson Education Limited.</w:t>
      </w:r>
      <w:r w:rsidDel="00000000" w:rsidR="00000000" w:rsidRPr="00000000">
        <w:rPr>
          <w:rtl w:val="0"/>
        </w:rPr>
      </w:r>
    </w:p>
    <w:p w:rsidR="00000000" w:rsidDel="00000000" w:rsidP="00000000" w:rsidRDefault="00000000" w:rsidRPr="00000000" w14:paraId="0000004F">
      <w:pPr>
        <w:numPr>
          <w:ilvl w:val="0"/>
          <w:numId w:val="2"/>
        </w:numPr>
        <w:pBdr>
          <w:top w:color="000000" w:space="0" w:sz="0" w:val="none"/>
          <w:bottom w:color="000000" w:space="0" w:sz="0" w:val="none"/>
          <w:right w:color="000000" w:space="0" w:sz="0" w:val="none"/>
          <w:between w:color="000000" w:space="0" w:sz="0" w:val="none"/>
        </w:pBdr>
        <w:spacing w:after="240" w:line="360" w:lineRule="auto"/>
        <w:ind w:left="1020" w:hanging="360"/>
        <w:rPr/>
      </w:pPr>
      <w:r w:rsidDel="00000000" w:rsidR="00000000" w:rsidRPr="00000000">
        <w:rPr>
          <w:color w:val="46474a"/>
          <w:sz w:val="23"/>
          <w:szCs w:val="23"/>
          <w:rtl w:val="0"/>
        </w:rPr>
        <w:t xml:space="preserve">Wood, R.C. (2013). </w:t>
      </w:r>
      <w:r w:rsidDel="00000000" w:rsidR="00000000" w:rsidRPr="00000000">
        <w:rPr>
          <w:i w:val="1"/>
          <w:color w:val="46474a"/>
          <w:sz w:val="23"/>
          <w:szCs w:val="23"/>
          <w:rtl w:val="0"/>
        </w:rPr>
        <w:t xml:space="preserve">Key Concepts in Hospitality Management</w:t>
      </w:r>
      <w:r w:rsidDel="00000000" w:rsidR="00000000" w:rsidRPr="00000000">
        <w:rPr>
          <w:color w:val="46474a"/>
          <w:sz w:val="23"/>
          <w:szCs w:val="23"/>
          <w:rtl w:val="0"/>
        </w:rPr>
        <w:t xml:space="preserve">. London: SAGE Publications Ltd.</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sectPr>
      <w:footerReference r:id="rId9"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Arial" w:cs="Arial" w:eastAsia="Arial" w:hAnsi="Arial"/>
        <w:color w:val="46474a"/>
        <w:sz w:val="23"/>
        <w:szCs w:val="23"/>
        <w:u w:val="none"/>
      </w:rPr>
    </w:lvl>
    <w:lvl w:ilvl="1">
      <w:start w:val="1"/>
      <w:numFmt w:val="decimal"/>
      <w:lvlText w:val="%2."/>
      <w:lvlJc w:val="left"/>
      <w:pPr>
        <w:ind w:left="1440" w:hanging="360"/>
      </w:pPr>
      <w:rPr>
        <w:rFonts w:ascii="Arial" w:cs="Arial" w:eastAsia="Arial" w:hAnsi="Arial"/>
        <w:color w:val="46474a"/>
        <w:sz w:val="23"/>
        <w:szCs w:val="23"/>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rFonts w:ascii="Arial" w:cs="Arial" w:eastAsia="Arial" w:hAnsi="Arial"/>
        <w:color w:val="46474a"/>
        <w:sz w:val="23"/>
        <w:szCs w:val="23"/>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NoSpacing">
    <w:name w:val="No Spacing"/>
    <w:link w:val="NoSpacingChar"/>
    <w:uiPriority w:val="1"/>
    <w:qFormat w:val="1"/>
    <w:rsid w:val="00FC71C6"/>
    <w:pPr>
      <w:spacing w:line="240" w:lineRule="auto"/>
    </w:pPr>
    <w:rPr>
      <w:rFonts w:asciiTheme="minorHAnsi" w:cstheme="minorBidi" w:eastAsiaTheme="minorEastAsia" w:hAnsiTheme="minorHAnsi"/>
    </w:rPr>
  </w:style>
  <w:style w:type="character" w:styleId="NoSpacingChar" w:customStyle="1">
    <w:name w:val="No Spacing Char"/>
    <w:basedOn w:val="DefaultParagraphFont"/>
    <w:link w:val="NoSpacing"/>
    <w:uiPriority w:val="1"/>
    <w:rsid w:val="00FC71C6"/>
    <w:rPr>
      <w:rFonts w:asciiTheme="minorHAnsi" w:cstheme="minorBidi" w:eastAsiaTheme="minorEastAsia" w:hAnsiTheme="minorHAnsi"/>
    </w:rPr>
  </w:style>
  <w:style w:type="paragraph" w:styleId="IntenseQuote">
    <w:name w:val="Intense Quote"/>
    <w:basedOn w:val="Normal"/>
    <w:next w:val="Normal"/>
    <w:link w:val="IntenseQuoteChar"/>
    <w:uiPriority w:val="30"/>
    <w:qFormat w:val="1"/>
    <w:rsid w:val="00FC71C6"/>
    <w:pPr>
      <w:pBdr>
        <w:top w:color="4f81bd" w:space="10" w:sz="4" w:themeColor="accent1" w:val="single"/>
        <w:bottom w:color="4f81bd" w:space="10" w:sz="4" w:themeColor="accent1" w:val="single"/>
      </w:pBdr>
      <w:spacing w:after="360" w:before="360" w:line="259" w:lineRule="auto"/>
      <w:ind w:left="864" w:right="864"/>
      <w:jc w:val="center"/>
    </w:pPr>
    <w:rPr>
      <w:rFonts w:ascii="Calibri" w:cs="Times New Roman" w:eastAsia="Times New Roman" w:hAnsi="Calibri"/>
      <w:i w:val="1"/>
      <w:iCs w:val="1"/>
      <w:color w:val="4f81bd" w:themeColor="accent1"/>
    </w:rPr>
  </w:style>
  <w:style w:type="character" w:styleId="IntenseQuoteChar" w:customStyle="1">
    <w:name w:val="Intense Quote Char"/>
    <w:basedOn w:val="DefaultParagraphFont"/>
    <w:link w:val="IntenseQuote"/>
    <w:uiPriority w:val="30"/>
    <w:rsid w:val="00FC71C6"/>
    <w:rPr>
      <w:rFonts w:ascii="Calibri" w:cs="Times New Roman" w:eastAsia="Times New Roman" w:hAnsi="Calibri"/>
      <w:i w:val="1"/>
      <w:iCs w:val="1"/>
      <w:color w:val="4f81bd" w:themeColor="accent1"/>
    </w:rPr>
  </w:style>
  <w:style w:type="paragraph" w:styleId="Header">
    <w:name w:val="header"/>
    <w:basedOn w:val="Normal"/>
    <w:link w:val="HeaderChar"/>
    <w:uiPriority w:val="99"/>
    <w:unhideWhenUsed w:val="1"/>
    <w:rsid w:val="00FC71C6"/>
    <w:pPr>
      <w:tabs>
        <w:tab w:val="center" w:pos="4513"/>
        <w:tab w:val="right" w:pos="9026"/>
      </w:tabs>
      <w:spacing w:line="240" w:lineRule="auto"/>
    </w:pPr>
  </w:style>
  <w:style w:type="character" w:styleId="HeaderChar" w:customStyle="1">
    <w:name w:val="Header Char"/>
    <w:basedOn w:val="DefaultParagraphFont"/>
    <w:link w:val="Header"/>
    <w:uiPriority w:val="99"/>
    <w:rsid w:val="00FC71C6"/>
  </w:style>
  <w:style w:type="paragraph" w:styleId="Footer">
    <w:name w:val="footer"/>
    <w:basedOn w:val="Normal"/>
    <w:link w:val="FooterChar"/>
    <w:uiPriority w:val="99"/>
    <w:unhideWhenUsed w:val="1"/>
    <w:rsid w:val="00FC71C6"/>
    <w:pPr>
      <w:tabs>
        <w:tab w:val="center" w:pos="4513"/>
        <w:tab w:val="right" w:pos="9026"/>
      </w:tabs>
      <w:spacing w:line="240" w:lineRule="auto"/>
    </w:pPr>
  </w:style>
  <w:style w:type="character" w:styleId="FooterChar" w:customStyle="1">
    <w:name w:val="Footer Char"/>
    <w:basedOn w:val="DefaultParagraphFont"/>
    <w:link w:val="Footer"/>
    <w:uiPriority w:val="99"/>
    <w:rsid w:val="00FC71C6"/>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group.accor.com/en/hotels/brands/ib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v72Raofa2yuQ32GBObDsS6drqQ==">CgMxLjAyCGguZ2pkZ3hzMgloLjMwajB6bGwyCWguMWZvYjl0ZTIJaC4zem55c2g3MgloLjJldDkycDAyCGgudHlqY3d0MgloLjNkeTZ2a20yCWguMXQzaDVzZjIJaC40ZDM0b2c4MgloLjJzOGV5bzEyCWguMTdkcDh2dTIJaC4zcmRjcmpuMgloLjI2aW4xcmcyCGgubG54Yno5MgloLjM1bmt1bjIyCWguMWtzdjR1djIJaC40NHNpbmlvOAByITExTWNIMGRCVDRBd3E5OGMwQTZPTzlXS0RFbzctbzB4S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2025-02-22T14:49:00Z</dcterms:created>
</cp:coreProperties>
</file>