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D791F66" w14:paraId="5E5787A5" wp14:textId="522CC73F">
      <w:pPr>
        <w:jc w:val="center"/>
        <w:rPr>
          <w:sz w:val="40"/>
          <w:szCs w:val="40"/>
        </w:rPr>
      </w:pPr>
      <w:bookmarkStart w:name="_GoBack" w:id="0"/>
      <w:bookmarkEnd w:id="0"/>
      <w:r w:rsidRPr="3D791F66" w:rsidR="62BED5C3">
        <w:rPr>
          <w:sz w:val="40"/>
          <w:szCs w:val="40"/>
        </w:rPr>
        <w:t>Assignment 1 – Practical role play</w:t>
      </w:r>
    </w:p>
    <w:p w:rsidR="3D791F66" w:rsidP="3D791F66" w:rsidRDefault="3D791F66" w14:paraId="7F3DA393" w14:textId="65BE72BA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47182E1B" w14:textId="5BDF68DD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261CD5BA" w14:textId="51606421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4ED0E938" w14:textId="31DC5A57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282CC559" w14:textId="559E0058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2B54D628" w14:textId="1E0FB5F3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5A15D507" w14:textId="148DA104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6F1AAA78" w14:textId="33010E83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62EE1103" w14:textId="509CF719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03B6FC57" w14:textId="29EB5ED3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7F65E69E" w14:textId="7F302D7D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725A338E" w14:textId="4B43A515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466A83BD" w14:textId="541B074D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12FA7B90" w14:textId="39555DA8">
      <w:pPr>
        <w:pStyle w:val="Normal"/>
        <w:jc w:val="center"/>
        <w:rPr>
          <w:sz w:val="40"/>
          <w:szCs w:val="40"/>
        </w:rPr>
      </w:pPr>
    </w:p>
    <w:p w:rsidR="62BED5C3" w:rsidP="3D791F66" w:rsidRDefault="62BED5C3" w14:paraId="0C9CAB24" w14:textId="0AC75D51">
      <w:pPr>
        <w:pStyle w:val="Normal"/>
        <w:jc w:val="center"/>
        <w:rPr>
          <w:sz w:val="40"/>
          <w:szCs w:val="40"/>
        </w:rPr>
      </w:pPr>
      <w:proofErr w:type="spellStart"/>
      <w:r w:rsidRPr="3D791F66" w:rsidR="62BED5C3">
        <w:rPr>
          <w:sz w:val="40"/>
          <w:szCs w:val="40"/>
        </w:rPr>
        <w:t>Dzeina</w:t>
      </w:r>
      <w:proofErr w:type="spellEnd"/>
      <w:r w:rsidRPr="3D791F66" w:rsidR="62BED5C3">
        <w:rPr>
          <w:sz w:val="40"/>
          <w:szCs w:val="40"/>
        </w:rPr>
        <w:t xml:space="preserve"> Teresko</w:t>
      </w:r>
    </w:p>
    <w:p w:rsidR="62BED5C3" w:rsidP="3D791F66" w:rsidRDefault="62BED5C3" w14:paraId="543F2B1D" w14:textId="62CC1B39">
      <w:pPr>
        <w:pStyle w:val="Normal"/>
        <w:jc w:val="center"/>
        <w:rPr>
          <w:sz w:val="40"/>
          <w:szCs w:val="40"/>
        </w:rPr>
      </w:pPr>
      <w:r w:rsidRPr="3D791F66" w:rsidR="62BED5C3">
        <w:rPr>
          <w:sz w:val="40"/>
          <w:szCs w:val="40"/>
        </w:rPr>
        <w:t>Student number: 2107535</w:t>
      </w:r>
    </w:p>
    <w:p w:rsidR="3D791F66" w:rsidP="3D791F66" w:rsidRDefault="3D791F66" w14:paraId="7F9B636C" w14:textId="3CBA808B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2E8527B2" w14:textId="7884DFAB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14515EC4" w14:textId="6E15C598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035D0D5D" w14:textId="053CEB5D">
      <w:pPr>
        <w:pStyle w:val="Normal"/>
        <w:jc w:val="center"/>
        <w:rPr>
          <w:sz w:val="40"/>
          <w:szCs w:val="40"/>
        </w:rPr>
      </w:pPr>
    </w:p>
    <w:p w:rsidR="3D791F66" w:rsidP="3D791F66" w:rsidRDefault="3D791F66" w14:paraId="32255C98" w14:textId="2F09A91B">
      <w:pPr>
        <w:pStyle w:val="Normal"/>
        <w:jc w:val="center"/>
        <w:rPr>
          <w:sz w:val="40"/>
          <w:szCs w:val="40"/>
        </w:rPr>
      </w:pPr>
    </w:p>
    <w:p w:rsidR="465D0641" w:rsidP="3D791F66" w:rsidRDefault="465D0641" w14:paraId="1F23B702" w14:textId="64C0B8A5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British Broadcasting Corporation news (2012) poor communication fuels rise in NHS complaints, Available at: </w:t>
      </w:r>
      <w:hyperlink r:id="R81f8be4b517148cd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https://www.bbc.co.uk/news/health-20254108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(Accessed 21 January).</w:t>
      </w:r>
    </w:p>
    <w:p w:rsidR="465D0641" w:rsidP="3D791F66" w:rsidRDefault="465D0641" w14:paraId="23FC87CD" w14:textId="082551A3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Calibre (2020) why does poor communication lead to misunderstanding and conflict? (Available at: </w:t>
      </w:r>
      <w:hyperlink r:id="Rab7008e6b1c24912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https://www.calibre-furniture.co.uk/blog/why-does-poor-communication-lead-to-misunderstandings-and-conflict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20 January).</w:t>
      </w:r>
    </w:p>
    <w:p w:rsidR="465D0641" w:rsidP="3D791F66" w:rsidRDefault="465D0641" w14:paraId="1117DE5C" w14:textId="076688E1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CPD Online College (2021) Effective Communication in Health and Social Care, Available at: </w:t>
      </w:r>
      <w:hyperlink r:id="Rd26afae83e82483a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https://cpdonline.co.uk/knowledge-base/care/effective-communication/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25 January).</w:t>
      </w:r>
    </w:p>
    <w:p w:rsidR="465D0641" w:rsidP="3D791F66" w:rsidRDefault="465D0641" w14:paraId="1F42F519" w14:textId="62880D52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Fresh perspective (2019) The importance of positive communication, (Available at: </w:t>
      </w:r>
      <w:hyperlink r:id="Rf19b83828a054d1f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https://fp-resourcing.co.uk/the-importance-of-positive-communication/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(Accessed 21 January).</w:t>
      </w:r>
    </w:p>
    <w:p w:rsidR="465D0641" w:rsidP="3D791F66" w:rsidRDefault="465D0641" w14:paraId="168266E7" w14:textId="6F08CE44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Frydenberg, K. and Brekke, M. (2012) Poor communication on patients’ medication across health care levels leads to potentially harmful medication errors, 30(4), pp. 234-240</w:t>
      </w:r>
    </w:p>
    <w:p w:rsidR="465D0641" w:rsidP="3D791F66" w:rsidRDefault="465D0641" w14:paraId="30188855" w14:textId="69F2942C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Harvard Business review (2017) poor communication often a symptom of a different problem, (Available at: </w:t>
      </w:r>
      <w:hyperlink r:id="R329dd557c32a46c2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https://hbr.org/2017/02/poor-communication-is-often-a-symptom-of-a-different-problem</w:t>
        </w:r>
      </w:hyperlink>
    </w:p>
    <w:p w:rsidR="465D0641" w:rsidP="3D791F66" w:rsidRDefault="465D0641" w14:paraId="732718DB" w14:textId="462C3FBF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Indeed (2020) what are communicational skills, (Available at: </w:t>
      </w:r>
      <w:hyperlink r:id="Rc94be2c9477942bd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https://uk.indeed.com/career-advice/career-development/communication-skills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23 January) </w:t>
      </w:r>
    </w:p>
    <w:p w:rsidR="465D0641" w:rsidP="3D791F66" w:rsidRDefault="465D0641" w14:paraId="2CA8D7D9" w14:textId="558ABB77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Kumon (2021) The importance of children developing good communication skills, (Available at: </w:t>
      </w:r>
      <w:hyperlink r:id="R272c6a04266d4c19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https://www.kumon.co.uk/blog/the-importance-of-children-developing-good-communication-skills/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(Accessed 222 January). </w:t>
      </w:r>
    </w:p>
    <w:p w:rsidR="465D0641" w:rsidP="3D791F66" w:rsidRDefault="465D0641" w14:paraId="0BC53383" w14:textId="2A12ACDE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Marie curie (2016) poor communication in the NHS wastes public funds and damages patients care, (Available at: </w:t>
      </w:r>
      <w:hyperlink r:id="R9e8969f48df64d8f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https://www.mariecurie.org.uk/media/press-releases/poor-communication-in-the-nhs-wastes-public-funds-and-damages-patient-care/103176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21 January).</w:t>
      </w:r>
    </w:p>
    <w:p w:rsidR="465D0641" w:rsidP="3D791F66" w:rsidRDefault="465D0641" w14:paraId="69D272B0" w14:textId="5B7740A5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PEEPSHR (2019) The impact of poor communication in the </w:t>
      </w:r>
      <w:proofErr w:type="gramStart"/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 place</w:t>
      </w:r>
      <w:proofErr w:type="gramEnd"/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(Available at: </w:t>
      </w:r>
      <w:hyperlink r:id="R4092826534094097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https://www.peepshr.co.uk/resource-centre/the-impact-of-poor-communication-in-the-workplace/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20 January).</w:t>
      </w:r>
    </w:p>
    <w:p w:rsidR="3D791F66" w:rsidP="3D791F66" w:rsidRDefault="3D791F66" w14:paraId="18C1E0CB" w14:textId="61588AB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D791F66" w:rsidP="3D791F66" w:rsidRDefault="3D791F66" w14:paraId="20E9369C" w14:textId="3FF47DB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D791F66" w:rsidP="3D791F66" w:rsidRDefault="3D791F66" w14:paraId="4C2E8F63" w14:textId="2ADEC2C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D791F66" w:rsidP="3D791F66" w:rsidRDefault="3D791F66" w14:paraId="6526F963" w14:textId="269AE46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65D0641" w:rsidP="3D791F66" w:rsidRDefault="465D0641" w14:paraId="0B81C35A" w14:textId="3BE4F69A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Skills For Care (2018) Communication skills in social care, (Available at: </w:t>
      </w:r>
      <w:hyperlink r:id="R2863e1bfa30a40fe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https://www.skillsforcare.org.uk/Documents/Learning-and-development/Core-skills/Communication-skills-in-social-care.pdf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(Accessed 22 January).</w:t>
      </w:r>
    </w:p>
    <w:p w:rsidR="465D0641" w:rsidP="3D791F66" w:rsidRDefault="465D0641" w14:paraId="4AE6FA43" w14:textId="6C7938F2">
      <w:pPr>
        <w:jc w:val="left"/>
      </w:pPr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guardian (2015) Good communication is essential to successful integration of health social care, Available </w:t>
      </w:r>
      <w:proofErr w:type="gramStart"/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:</w:t>
      </w:r>
      <w:proofErr w:type="gramEnd"/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2662141f15004d6c">
        <w:r w:rsidRPr="3D791F66" w:rsidR="465D06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https://www.theguardian.com/social-care-network/2015/feb/17/good-communication-integration-health-social-care</w:t>
        </w:r>
      </w:hyperlink>
      <w:r w:rsidRPr="3D791F66" w:rsidR="465D0641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21 January).</w:t>
      </w:r>
    </w:p>
    <w:p w:rsidR="465D0641" w:rsidP="3D791F66" w:rsidRDefault="465D0641" w14:paraId="2CF1B3FC" w14:textId="1B09EBB5">
      <w:pPr>
        <w:pStyle w:val="Normal"/>
        <w:jc w:val="left"/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714AE4"/>
    <w:rsid w:val="0475B2E2"/>
    <w:rsid w:val="0C542BEC"/>
    <w:rsid w:val="11D8EBFF"/>
    <w:rsid w:val="3D791F66"/>
    <w:rsid w:val="465D0641"/>
    <w:rsid w:val="5F436D02"/>
    <w:rsid w:val="62BED5C3"/>
    <w:rsid w:val="669300FB"/>
    <w:rsid w:val="74F42C07"/>
    <w:rsid w:val="7E714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14AE4"/>
  <w15:chartTrackingRefBased/>
  <w15:docId w15:val="{4291FB8D-EE5C-49B2-A9D9-01876E362F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health-20254108" TargetMode="External" Id="R81f8be4b517148cd" /><Relationship Type="http://schemas.openxmlformats.org/officeDocument/2006/relationships/hyperlink" Target="https://www.calibre-furniture.co.uk/blog/why-does-poor-communication-lead-to-misunderstandings-and-conflict" TargetMode="External" Id="Rab7008e6b1c24912" /><Relationship Type="http://schemas.openxmlformats.org/officeDocument/2006/relationships/hyperlink" Target="https://cpdonline.co.uk/knowledge-base/care/effective-communication/" TargetMode="External" Id="Rd26afae83e82483a" /><Relationship Type="http://schemas.openxmlformats.org/officeDocument/2006/relationships/hyperlink" Target="https://fp-resourcing.co.uk/the-importance-of-positive-communication/" TargetMode="External" Id="Rf19b83828a054d1f" /><Relationship Type="http://schemas.openxmlformats.org/officeDocument/2006/relationships/hyperlink" Target="https://hbr.org/2017/02/poor-communication-is-often-a-symptom-of-a-different-problem" TargetMode="External" Id="R329dd557c32a46c2" /><Relationship Type="http://schemas.openxmlformats.org/officeDocument/2006/relationships/hyperlink" Target="https://uk.indeed.com/career-advice/career-development/communication-skills" TargetMode="External" Id="Rc94be2c9477942bd" /><Relationship Type="http://schemas.openxmlformats.org/officeDocument/2006/relationships/hyperlink" Target="https://www.kumon.co.uk/blog/the-importance-of-children-developing-good-communication-skills/" TargetMode="External" Id="R272c6a04266d4c19" /><Relationship Type="http://schemas.openxmlformats.org/officeDocument/2006/relationships/hyperlink" Target="https://www.mariecurie.org.uk/media/press-releases/poor-communication-in-the-nhs-wastes-public-funds-and-damages-patient-care/103176" TargetMode="External" Id="R9e8969f48df64d8f" /><Relationship Type="http://schemas.openxmlformats.org/officeDocument/2006/relationships/hyperlink" Target="https://www.peepshr.co.uk/resource-centre/the-impact-of-poor-communication-in-the-workplace/" TargetMode="External" Id="R4092826534094097" /><Relationship Type="http://schemas.openxmlformats.org/officeDocument/2006/relationships/hyperlink" Target="https://www.skillsforcare.org.uk/Documents/Learning-and-development/Core-skills/Communication-skills-in-social-care.pdf" TargetMode="External" Id="R2863e1bfa30a40fe" /><Relationship Type="http://schemas.openxmlformats.org/officeDocument/2006/relationships/hyperlink" Target="https://www.theguardian.com/social-care-network/2015/feb/17/good-communication-integration-health-social-care" TargetMode="External" Id="R2662141f15004d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Dzeina Teresko (2107535)</dc:creator>
  <keywords/>
  <dc:description/>
  <lastModifiedBy>Dzeina Teresko (2107535)</lastModifiedBy>
  <revision>2</revision>
  <dcterms:created xsi:type="dcterms:W3CDTF">2022-02-10T08:35:40.3726875Z</dcterms:created>
  <dcterms:modified xsi:type="dcterms:W3CDTF">2022-02-10T08:52:31.2016098Z</dcterms:modified>
</coreProperties>
</file>