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162" w:rsidRPr="00A406E5" w:rsidRDefault="00DA5162" w:rsidP="00DA5162">
      <w:pPr>
        <w:ind w:left="720"/>
        <w:rPr>
          <w:rFonts w:ascii="Arial" w:hAnsi="Arial" w:cs="Arial"/>
          <w:sz w:val="24"/>
          <w:szCs w:val="24"/>
        </w:rPr>
      </w:pPr>
    </w:p>
    <w:p w:rsidR="00DA5162" w:rsidRDefault="00DA5162" w:rsidP="00DA5162">
      <w:pPr>
        <w:pStyle w:val="Heading1"/>
        <w:ind w:left="720"/>
        <w:jc w:val="left"/>
      </w:pPr>
      <w:r>
        <w:t xml:space="preserve"> Scenario</w:t>
      </w:r>
    </w:p>
    <w:p w:rsidR="00DA5162" w:rsidRDefault="00DA5162" w:rsidP="00DA5162">
      <w:pPr>
        <w:ind w:left="720"/>
        <w:rPr>
          <w:rFonts w:ascii="Arial" w:hAnsi="Arial" w:cs="Arial"/>
          <w:sz w:val="24"/>
          <w:szCs w:val="24"/>
        </w:rPr>
      </w:pPr>
    </w:p>
    <w:p w:rsidR="00DA5162" w:rsidRDefault="00DA5162" w:rsidP="00DA5162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Connect 4 is a two player game played in a 6w X 7h grid. Each player chooses a column down which a counter (or disk) should be dropped. The counter should “drop” until it occupies the lowest </w:t>
      </w:r>
      <w:r w:rsidRPr="007B334C">
        <w:rPr>
          <w:rFonts w:ascii="Arial" w:hAnsi="Arial" w:cs="Arial"/>
          <w:b/>
          <w:sz w:val="24"/>
          <w:szCs w:val="24"/>
        </w:rPr>
        <w:t>empty</w:t>
      </w:r>
      <w:r>
        <w:rPr>
          <w:rFonts w:ascii="Arial" w:hAnsi="Arial" w:cs="Arial"/>
          <w:sz w:val="24"/>
          <w:szCs w:val="24"/>
        </w:rPr>
        <w:t xml:space="preserve"> row in that column. The aim of the player is to win by creating a horizontal, vertical or diagonal line of 4 counters.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noProof/>
        </w:rPr>
        <w:drawing>
          <wp:inline distT="0" distB="0" distL="0" distR="0" wp14:anchorId="175C399B" wp14:editId="481AA75B">
            <wp:extent cx="2239617" cy="1449164"/>
            <wp:effectExtent l="0" t="0" r="889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51360" cy="1456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162" w:rsidRDefault="00DA5162" w:rsidP="00DA5162">
      <w:pPr>
        <w:ind w:left="720"/>
        <w:rPr>
          <w:rFonts w:ascii="Arial" w:hAnsi="Arial" w:cs="Arial"/>
          <w:sz w:val="24"/>
          <w:szCs w:val="24"/>
        </w:rPr>
      </w:pPr>
    </w:p>
    <w:p w:rsidR="00DA5162" w:rsidRDefault="00DA5162" w:rsidP="00DA5162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following amendments are made to the traditional rules:</w:t>
      </w:r>
    </w:p>
    <w:p w:rsidR="00DA5162" w:rsidRDefault="00DA5162" w:rsidP="00DA5162">
      <w:pPr>
        <w:ind w:left="720"/>
        <w:rPr>
          <w:rFonts w:ascii="Arial" w:hAnsi="Arial" w:cs="Arial"/>
          <w:sz w:val="24"/>
          <w:szCs w:val="24"/>
        </w:rPr>
      </w:pPr>
    </w:p>
    <w:p w:rsidR="00DA5162" w:rsidRDefault="00DA5162" w:rsidP="00DA5162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player can capture an opponent’s counter by trapping it between two of their own counters horizontally, vertically and diagonally.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noProof/>
        </w:rPr>
        <w:drawing>
          <wp:inline distT="0" distB="0" distL="0" distR="0" wp14:anchorId="419322CD" wp14:editId="44AAFD05">
            <wp:extent cx="2301410" cy="1560114"/>
            <wp:effectExtent l="0" t="0" r="381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24079" cy="1575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162" w:rsidRDefault="00DA5162" w:rsidP="00DA5162">
      <w:pPr>
        <w:rPr>
          <w:rFonts w:ascii="Arial" w:hAnsi="Arial" w:cs="Arial"/>
          <w:sz w:val="24"/>
          <w:szCs w:val="24"/>
        </w:rPr>
      </w:pPr>
    </w:p>
    <w:p w:rsidR="00DA5162" w:rsidRPr="00FB6579" w:rsidRDefault="00DA5162" w:rsidP="00DA5162">
      <w:pPr>
        <w:rPr>
          <w:rFonts w:ascii="Arial" w:hAnsi="Arial" w:cs="Arial"/>
          <w:sz w:val="24"/>
          <w:szCs w:val="24"/>
        </w:rPr>
      </w:pPr>
    </w:p>
    <w:p w:rsidR="00DA5162" w:rsidRPr="00FB6579" w:rsidRDefault="00DA5162" w:rsidP="00DA5162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B98DE4" wp14:editId="5F85654D">
                <wp:simplePos x="0" y="0"/>
                <wp:positionH relativeFrom="column">
                  <wp:posOffset>2619375</wp:posOffset>
                </wp:positionH>
                <wp:positionV relativeFrom="paragraph">
                  <wp:posOffset>1907568</wp:posOffset>
                </wp:positionV>
                <wp:extent cx="8255" cy="198120"/>
                <wp:effectExtent l="95250" t="19050" r="67945" b="8763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55" cy="1981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5B729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206.25pt;margin-top:150.2pt;width:.65pt;height:15.6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If a player captures </w:t>
      </w:r>
      <w:r w:rsidRPr="005765D0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of their opponent’s counters, then these counters are destroyed. Any “holes” left by the destroyed counters are filled by any counters that can “drop” down a column to fill a hole. Counters can be captured in this way horizontally, vertically or diagonally.</w:t>
      </w:r>
      <w:r>
        <w:rPr>
          <w:rFonts w:ascii="Arial" w:hAnsi="Arial" w:cs="Arial"/>
          <w:sz w:val="24"/>
          <w:szCs w:val="24"/>
        </w:rPr>
        <w:br/>
        <w:t>Counters which drop down do NOT capture or destroy opponent’s counters.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lastRenderedPageBreak/>
        <w:br/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8C3662" wp14:editId="6D0F074B">
                <wp:simplePos x="0" y="0"/>
                <wp:positionH relativeFrom="column">
                  <wp:posOffset>2602865</wp:posOffset>
                </wp:positionH>
                <wp:positionV relativeFrom="paragraph">
                  <wp:posOffset>1250148</wp:posOffset>
                </wp:positionV>
                <wp:extent cx="5024" cy="174464"/>
                <wp:effectExtent l="76200" t="19050" r="71755" b="9271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24" cy="17446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0D95D" id="Straight Arrow Connector 13" o:spid="_x0000_s1026" type="#_x0000_t32" style="position:absolute;margin-left:204.95pt;margin-top:98.45pt;width:.4pt;height:13.7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97C333" wp14:editId="7D287E93">
                <wp:simplePos x="0" y="0"/>
                <wp:positionH relativeFrom="column">
                  <wp:posOffset>2755873</wp:posOffset>
                </wp:positionH>
                <wp:positionV relativeFrom="paragraph">
                  <wp:posOffset>848471</wp:posOffset>
                </wp:positionV>
                <wp:extent cx="0" cy="445770"/>
                <wp:effectExtent l="95250" t="19050" r="76200" b="8763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57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C42E49" id="Straight Arrow Connector 7" o:spid="_x0000_s1026" type="#_x0000_t32" style="position:absolute;margin-left:217pt;margin-top:66.8pt;width:0;height:35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58CC1C5" wp14:editId="53F2597D">
            <wp:extent cx="3817381" cy="154608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67936" cy="1566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162" w:rsidRDefault="00DA5162" w:rsidP="00DA5162">
      <w:pPr>
        <w:ind w:left="720"/>
        <w:rPr>
          <w:rFonts w:ascii="Arial" w:hAnsi="Arial" w:cs="Arial"/>
          <w:sz w:val="24"/>
          <w:szCs w:val="24"/>
        </w:rPr>
      </w:pPr>
    </w:p>
    <w:p w:rsidR="00975DEE" w:rsidRPr="00DA5162" w:rsidRDefault="00975DEE" w:rsidP="00DA5162">
      <w:bookmarkStart w:id="0" w:name="_GoBack"/>
      <w:bookmarkEnd w:id="0"/>
    </w:p>
    <w:sectPr w:rsidR="00975DEE" w:rsidRPr="00DA5162" w:rsidSect="00C073F1">
      <w:footerReference w:type="default" r:id="rId10"/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27B" w:rsidRDefault="005F627B">
      <w:r>
        <w:separator/>
      </w:r>
    </w:p>
  </w:endnote>
  <w:endnote w:type="continuationSeparator" w:id="0">
    <w:p w:rsidR="005F627B" w:rsidRDefault="005F6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E9D" w:rsidRDefault="00152E9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27B" w:rsidRDefault="005F627B">
      <w:r>
        <w:separator/>
      </w:r>
    </w:p>
  </w:footnote>
  <w:footnote w:type="continuationSeparator" w:id="0">
    <w:p w:rsidR="005F627B" w:rsidRDefault="005F62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A57D6C"/>
    <w:multiLevelType w:val="hybridMultilevel"/>
    <w:tmpl w:val="2F4CEFFC"/>
    <w:lvl w:ilvl="0" w:tplc="1A326D1C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BE3E76"/>
    <w:multiLevelType w:val="hybridMultilevel"/>
    <w:tmpl w:val="77964808"/>
    <w:lvl w:ilvl="0" w:tplc="174AC4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87F244B"/>
    <w:multiLevelType w:val="hybridMultilevel"/>
    <w:tmpl w:val="F1783408"/>
    <w:lvl w:ilvl="0" w:tplc="080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231DB0"/>
    <w:multiLevelType w:val="hybridMultilevel"/>
    <w:tmpl w:val="54664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FA07A3"/>
    <w:multiLevelType w:val="hybridMultilevel"/>
    <w:tmpl w:val="353A60D0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4A73C1"/>
    <w:multiLevelType w:val="hybridMultilevel"/>
    <w:tmpl w:val="047E9C6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A0332E5"/>
    <w:multiLevelType w:val="hybridMultilevel"/>
    <w:tmpl w:val="5636CE5E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22"/>
  </w:num>
  <w:num w:numId="4">
    <w:abstractNumId w:val="14"/>
  </w:num>
  <w:num w:numId="5">
    <w:abstractNumId w:val="9"/>
  </w:num>
  <w:num w:numId="6">
    <w:abstractNumId w:val="21"/>
  </w:num>
  <w:num w:numId="7">
    <w:abstractNumId w:val="3"/>
  </w:num>
  <w:num w:numId="8">
    <w:abstractNumId w:val="18"/>
  </w:num>
  <w:num w:numId="9">
    <w:abstractNumId w:val="13"/>
  </w:num>
  <w:num w:numId="10">
    <w:abstractNumId w:val="6"/>
  </w:num>
  <w:num w:numId="11">
    <w:abstractNumId w:val="7"/>
  </w:num>
  <w:num w:numId="12">
    <w:abstractNumId w:val="10"/>
  </w:num>
  <w:num w:numId="13">
    <w:abstractNumId w:val="17"/>
  </w:num>
  <w:num w:numId="14">
    <w:abstractNumId w:val="5"/>
  </w:num>
  <w:num w:numId="15">
    <w:abstractNumId w:val="0"/>
  </w:num>
  <w:num w:numId="16">
    <w:abstractNumId w:val="8"/>
  </w:num>
  <w:num w:numId="17">
    <w:abstractNumId w:val="15"/>
  </w:num>
  <w:num w:numId="18">
    <w:abstractNumId w:val="1"/>
  </w:num>
  <w:num w:numId="19">
    <w:abstractNumId w:val="19"/>
  </w:num>
  <w:num w:numId="20">
    <w:abstractNumId w:val="16"/>
  </w:num>
  <w:num w:numId="21">
    <w:abstractNumId w:val="4"/>
  </w:num>
  <w:num w:numId="22">
    <w:abstractNumId w:val="20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03507"/>
    <w:rsid w:val="001106E9"/>
    <w:rsid w:val="00124CA5"/>
    <w:rsid w:val="00132E05"/>
    <w:rsid w:val="00134F77"/>
    <w:rsid w:val="00152E9D"/>
    <w:rsid w:val="00154487"/>
    <w:rsid w:val="00170C76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05A6E"/>
    <w:rsid w:val="002068C7"/>
    <w:rsid w:val="0022746E"/>
    <w:rsid w:val="00235F71"/>
    <w:rsid w:val="002444CA"/>
    <w:rsid w:val="00260DE6"/>
    <w:rsid w:val="00273FEE"/>
    <w:rsid w:val="0028204E"/>
    <w:rsid w:val="0028591B"/>
    <w:rsid w:val="00291841"/>
    <w:rsid w:val="002A17FD"/>
    <w:rsid w:val="002C2A87"/>
    <w:rsid w:val="002C449B"/>
    <w:rsid w:val="002C6040"/>
    <w:rsid w:val="002D5B3F"/>
    <w:rsid w:val="002E272E"/>
    <w:rsid w:val="002F5778"/>
    <w:rsid w:val="003223E0"/>
    <w:rsid w:val="00352C4A"/>
    <w:rsid w:val="00353463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70A38"/>
    <w:rsid w:val="004874DE"/>
    <w:rsid w:val="00494C11"/>
    <w:rsid w:val="004979FE"/>
    <w:rsid w:val="004B5334"/>
    <w:rsid w:val="004B6C14"/>
    <w:rsid w:val="004C4F19"/>
    <w:rsid w:val="004D5E9B"/>
    <w:rsid w:val="004D63D9"/>
    <w:rsid w:val="004E6585"/>
    <w:rsid w:val="0050249F"/>
    <w:rsid w:val="00524566"/>
    <w:rsid w:val="00530BEF"/>
    <w:rsid w:val="00552351"/>
    <w:rsid w:val="00561F00"/>
    <w:rsid w:val="00562C4E"/>
    <w:rsid w:val="00562DEC"/>
    <w:rsid w:val="005765D0"/>
    <w:rsid w:val="00576AB4"/>
    <w:rsid w:val="00577917"/>
    <w:rsid w:val="00590667"/>
    <w:rsid w:val="005969E2"/>
    <w:rsid w:val="005A1689"/>
    <w:rsid w:val="005B61CD"/>
    <w:rsid w:val="005D1D58"/>
    <w:rsid w:val="005D432C"/>
    <w:rsid w:val="005E0883"/>
    <w:rsid w:val="005E285E"/>
    <w:rsid w:val="005E72F8"/>
    <w:rsid w:val="005F0579"/>
    <w:rsid w:val="005F1C20"/>
    <w:rsid w:val="005F3A53"/>
    <w:rsid w:val="005F627B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B334C"/>
    <w:rsid w:val="007C682C"/>
    <w:rsid w:val="007D2385"/>
    <w:rsid w:val="007E6F99"/>
    <w:rsid w:val="007F214F"/>
    <w:rsid w:val="00800069"/>
    <w:rsid w:val="008042F0"/>
    <w:rsid w:val="008310A0"/>
    <w:rsid w:val="00835D29"/>
    <w:rsid w:val="00842E7F"/>
    <w:rsid w:val="00845123"/>
    <w:rsid w:val="00852933"/>
    <w:rsid w:val="008566E5"/>
    <w:rsid w:val="008566FE"/>
    <w:rsid w:val="00865B46"/>
    <w:rsid w:val="00896134"/>
    <w:rsid w:val="008A62BC"/>
    <w:rsid w:val="008B43E7"/>
    <w:rsid w:val="008D763F"/>
    <w:rsid w:val="008E1D3E"/>
    <w:rsid w:val="008F036F"/>
    <w:rsid w:val="008F1308"/>
    <w:rsid w:val="008F1C84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75DEE"/>
    <w:rsid w:val="009871FF"/>
    <w:rsid w:val="00990799"/>
    <w:rsid w:val="00995D51"/>
    <w:rsid w:val="009A0631"/>
    <w:rsid w:val="009B10ED"/>
    <w:rsid w:val="009D3EA4"/>
    <w:rsid w:val="009D649C"/>
    <w:rsid w:val="009E4BC1"/>
    <w:rsid w:val="009F507A"/>
    <w:rsid w:val="009F5CB2"/>
    <w:rsid w:val="00A03BB8"/>
    <w:rsid w:val="00A3505D"/>
    <w:rsid w:val="00A36BBA"/>
    <w:rsid w:val="00A4036F"/>
    <w:rsid w:val="00A406E5"/>
    <w:rsid w:val="00A4641C"/>
    <w:rsid w:val="00A55876"/>
    <w:rsid w:val="00A67FB1"/>
    <w:rsid w:val="00A85BFE"/>
    <w:rsid w:val="00AB6FE7"/>
    <w:rsid w:val="00AB7AD7"/>
    <w:rsid w:val="00AC5F32"/>
    <w:rsid w:val="00AD2430"/>
    <w:rsid w:val="00AE41A6"/>
    <w:rsid w:val="00AF0E34"/>
    <w:rsid w:val="00AF271D"/>
    <w:rsid w:val="00AF56C2"/>
    <w:rsid w:val="00B004E6"/>
    <w:rsid w:val="00B0519C"/>
    <w:rsid w:val="00B0744D"/>
    <w:rsid w:val="00B50EA8"/>
    <w:rsid w:val="00B64082"/>
    <w:rsid w:val="00B72325"/>
    <w:rsid w:val="00B72AC2"/>
    <w:rsid w:val="00B816A1"/>
    <w:rsid w:val="00B81AD3"/>
    <w:rsid w:val="00B829D8"/>
    <w:rsid w:val="00B84B5B"/>
    <w:rsid w:val="00B86446"/>
    <w:rsid w:val="00BA1176"/>
    <w:rsid w:val="00BE0B01"/>
    <w:rsid w:val="00BE79C7"/>
    <w:rsid w:val="00BF3CB5"/>
    <w:rsid w:val="00C01A3F"/>
    <w:rsid w:val="00C073F1"/>
    <w:rsid w:val="00C1285B"/>
    <w:rsid w:val="00C1361B"/>
    <w:rsid w:val="00C14E1F"/>
    <w:rsid w:val="00C21978"/>
    <w:rsid w:val="00C315AF"/>
    <w:rsid w:val="00C36D9A"/>
    <w:rsid w:val="00C44A72"/>
    <w:rsid w:val="00C61FC2"/>
    <w:rsid w:val="00C705F9"/>
    <w:rsid w:val="00C80F0F"/>
    <w:rsid w:val="00C8667A"/>
    <w:rsid w:val="00C93BCB"/>
    <w:rsid w:val="00CA387D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4334"/>
    <w:rsid w:val="00D62ACD"/>
    <w:rsid w:val="00DA36EE"/>
    <w:rsid w:val="00DA5162"/>
    <w:rsid w:val="00DB116D"/>
    <w:rsid w:val="00DD17CC"/>
    <w:rsid w:val="00DE217A"/>
    <w:rsid w:val="00DE3B89"/>
    <w:rsid w:val="00DF321B"/>
    <w:rsid w:val="00E05287"/>
    <w:rsid w:val="00E230E0"/>
    <w:rsid w:val="00E41A34"/>
    <w:rsid w:val="00E51AAC"/>
    <w:rsid w:val="00E66CC0"/>
    <w:rsid w:val="00E728A9"/>
    <w:rsid w:val="00E77A0A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C04"/>
    <w:rsid w:val="00F442A7"/>
    <w:rsid w:val="00F57A89"/>
    <w:rsid w:val="00F61A20"/>
    <w:rsid w:val="00F63DD9"/>
    <w:rsid w:val="00F65BCD"/>
    <w:rsid w:val="00F664C3"/>
    <w:rsid w:val="00F67644"/>
    <w:rsid w:val="00F8381F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B6579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8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122</TotalTime>
  <Pages>2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GA36c Level 6</vt:lpstr>
    </vt:vector>
  </TitlesOfParts>
  <Company>S.I.H.E.</Company>
  <LinksUpToDate>false</LinksUpToDate>
  <CharactersWithSpaces>891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Level 6</dc:title>
  <dc:creator>fad-lc</dc:creator>
  <dc:description>August 2018</dc:description>
  <cp:lastModifiedBy>Michael Dacey</cp:lastModifiedBy>
  <cp:revision>10</cp:revision>
  <cp:lastPrinted>2014-10-10T07:42:00Z</cp:lastPrinted>
  <dcterms:created xsi:type="dcterms:W3CDTF">2020-10-06T10:46:00Z</dcterms:created>
  <dcterms:modified xsi:type="dcterms:W3CDTF">2020-12-03T12:06:00Z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