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5A35F6BC">
      <w:pPr>
        <w:spacing w:line="360" w:lineRule="auto"/>
        <w:rPr>
          <w:rFonts w:ascii="Arial" w:hAnsi="Arial" w:cs="Arial"/>
        </w:rPr>
      </w:pPr>
    </w:p>
    <w:p w:rsidRPr="00C03A91" w:rsidR="00EB12BC" w:rsidP="74043606" w:rsidRDefault="4E91D7E6" w14:paraId="365DE405" w14:textId="5D0A7B1A">
      <w:pPr>
        <w:spacing w:line="360" w:lineRule="auto"/>
      </w:pPr>
      <w:r>
        <w:rPr>
          <w:noProof/>
        </w:rPr>
        <w:drawing>
          <wp:inline distT="0" distB="0" distL="0" distR="0" wp14:anchorId="55B7EA98" wp14:editId="441B4B1E">
            <wp:extent cx="5410200" cy="2076450"/>
            <wp:effectExtent l="0" t="0" r="0" b="0"/>
            <wp:docPr id="357304683" name="drawing" title="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04683" name="Picture 357304683"/>
                    <pic:cNvPicPr/>
                  </pic:nvPicPr>
                  <pic:blipFill>
                    <a:blip r:embed="rId7">
                      <a:extLst>
                        <a:ext uri="{28A0092B-C50C-407E-A947-70E740481C1C}">
                          <a14:useLocalDpi xmlns:a14="http://schemas.microsoft.com/office/drawing/2010/main"/>
                        </a:ext>
                      </a:extLst>
                    </a:blip>
                    <a:stretch>
                      <a:fillRect/>
                    </a:stretch>
                  </pic:blipFill>
                  <pic:spPr>
                    <a:xfrm>
                      <a:off x="0" y="0"/>
                      <a:ext cx="5410200" cy="2076450"/>
                    </a:xfrm>
                    <a:prstGeom prst="rect">
                      <a:avLst/>
                    </a:prstGeom>
                  </pic:spPr>
                </pic:pic>
              </a:graphicData>
            </a:graphic>
          </wp:inline>
        </w:drawing>
      </w:r>
    </w:p>
    <w:p w:rsidRPr="00C03A91" w:rsidR="00EB12BC" w:rsidP="00C03A91" w:rsidRDefault="00EB12BC" w14:paraId="4B015D8C" w14:textId="77777777">
      <w:pPr>
        <w:spacing w:line="360" w:lineRule="auto"/>
        <w:rPr>
          <w:rFonts w:ascii="Arial" w:hAnsi="Arial" w:cs="Arial"/>
          <w:szCs w:val="24"/>
        </w:rPr>
      </w:pPr>
    </w:p>
    <w:p w:rsidRPr="00C03A91" w:rsidR="00EB12BC" w:rsidP="00C03A91" w:rsidRDefault="00EB12BC" w14:paraId="0E6E9383" w14:textId="77777777">
      <w:pPr>
        <w:spacing w:line="360" w:lineRule="auto"/>
        <w:rPr>
          <w:rFonts w:ascii="Arial" w:hAnsi="Arial" w:cs="Arial"/>
          <w:szCs w:val="24"/>
        </w:rPr>
      </w:pPr>
    </w:p>
    <w:p w:rsidRPr="00C03A91" w:rsidR="00EB12BC" w:rsidP="00C03A91" w:rsidRDefault="00EB12BC" w14:paraId="431DBF4A" w14:textId="77777777">
      <w:pPr>
        <w:spacing w:line="360" w:lineRule="auto"/>
        <w:rPr>
          <w:rFonts w:ascii="Arial" w:hAnsi="Arial" w:cs="Arial"/>
          <w:szCs w:val="24"/>
        </w:rPr>
      </w:pPr>
    </w:p>
    <w:p w:rsidRPr="00C03A91" w:rsidR="00EB12BC" w:rsidP="00C03A91" w:rsidRDefault="00EB12BC" w14:paraId="67404449" w14:textId="77777777">
      <w:pPr>
        <w:tabs>
          <w:tab w:val="left" w:pos="6540"/>
        </w:tabs>
        <w:spacing w:line="360" w:lineRule="auto"/>
        <w:rPr>
          <w:rFonts w:ascii="Arial" w:hAnsi="Arial" w:cs="Arial"/>
          <w:sz w:val="28"/>
          <w:szCs w:val="28"/>
        </w:rPr>
      </w:pPr>
    </w:p>
    <w:p w:rsidRPr="00076AC0" w:rsidR="00EB12BC" w:rsidP="00C03A91" w:rsidRDefault="00EB12BC" w14:paraId="27888C86" w14:textId="2A3CE869">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DD35AC">
        <w:rPr>
          <w:rFonts w:ascii="Arial" w:hAnsi="Arial" w:cs="Arial"/>
          <w:sz w:val="28"/>
          <w:szCs w:val="28"/>
          <w:lang w:val="nl-NL"/>
        </w:rPr>
        <w:t xml:space="preserve"> Edna </w:t>
      </w:r>
      <w:r w:rsidRPr="1CA64919" w:rsidR="3831F86F">
        <w:rPr>
          <w:rFonts w:ascii="Arial" w:hAnsi="Arial" w:cs="Arial"/>
          <w:sz w:val="28"/>
          <w:szCs w:val="28"/>
          <w:lang w:val="nl-NL"/>
        </w:rPr>
        <w:t xml:space="preserve"> F </w:t>
      </w:r>
      <w:r w:rsidR="00DD35AC">
        <w:rPr>
          <w:rFonts w:ascii="Arial" w:hAnsi="Arial" w:cs="Arial"/>
          <w:sz w:val="28"/>
          <w:szCs w:val="28"/>
          <w:lang w:val="nl-NL"/>
        </w:rPr>
        <w:t>Aguirre</w:t>
      </w:r>
    </w:p>
    <w:p w:rsidRPr="00076AC0" w:rsidR="00EB12BC" w:rsidP="00C03A91" w:rsidRDefault="00EB12BC" w14:paraId="3C83A8A7" w14:textId="3FDE9B5A">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DD35AC">
        <w:rPr>
          <w:rFonts w:ascii="Arial" w:hAnsi="Arial" w:cs="Arial"/>
          <w:sz w:val="28"/>
          <w:szCs w:val="28"/>
          <w:lang w:val="nl-NL"/>
        </w:rPr>
        <w:t>2411409</w:t>
      </w:r>
    </w:p>
    <w:p w:rsidRPr="00076AC0" w:rsidR="00EB12BC" w:rsidP="00C03A91" w:rsidRDefault="00EB12BC" w14:paraId="21E9DC72" w14:textId="77777777">
      <w:pPr>
        <w:tabs>
          <w:tab w:val="left" w:pos="6540"/>
        </w:tabs>
        <w:spacing w:line="360" w:lineRule="auto"/>
        <w:rPr>
          <w:rFonts w:ascii="Arial" w:hAnsi="Arial" w:cs="Arial"/>
          <w:sz w:val="28"/>
          <w:szCs w:val="28"/>
          <w:lang w:val="nl-NL"/>
        </w:rPr>
      </w:pPr>
    </w:p>
    <w:p w:rsidRPr="00076AC0" w:rsidR="00EB12BC" w:rsidP="00C03A91" w:rsidRDefault="00EB12BC" w14:paraId="23BAC9B9" w14:textId="12EB0D9C">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w:t>
      </w:r>
      <w:r w:rsidRPr="1CA64919">
        <w:rPr>
          <w:rFonts w:ascii="Arial Nova" w:hAnsi="Arial Nova" w:eastAsia="Arial Nova" w:cs="Arial Nova"/>
          <w:b/>
          <w:bCs/>
          <w:sz w:val="28"/>
          <w:szCs w:val="28"/>
          <w:lang w:val="nl-NL"/>
        </w:rPr>
        <w:t xml:space="preserve"> </w:t>
      </w:r>
      <w:r w:rsidRPr="1CA64919" w:rsidR="00AB23B6">
        <w:rPr>
          <w:rFonts w:ascii="Arial Nova" w:hAnsi="Arial Nova" w:eastAsia="Arial Nova" w:cs="Arial Nova"/>
          <w:sz w:val="28"/>
          <w:szCs w:val="28"/>
          <w:lang w:val="nl-NL"/>
        </w:rPr>
        <w:t>Introduction to Physiology</w:t>
      </w:r>
    </w:p>
    <w:p w:rsidRPr="00C03A91" w:rsidR="00EB12BC" w:rsidP="00C03A91" w:rsidRDefault="00EB12BC" w14:paraId="4FD97C8C" w14:textId="21412AF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DD35AC">
        <w:rPr>
          <w:rFonts w:ascii="Arial" w:hAnsi="Arial" w:cs="Arial"/>
          <w:sz w:val="28"/>
          <w:szCs w:val="28"/>
        </w:rPr>
        <w:t xml:space="preserve"> BMHP5023_LON</w:t>
      </w:r>
    </w:p>
    <w:p w:rsidRPr="00C03A91" w:rsidR="001B7A40" w:rsidP="00C03A91" w:rsidRDefault="00EB12BC" w14:paraId="5AFF31F9" w14:textId="3DCBBC86">
      <w:pPr>
        <w:tabs>
          <w:tab w:val="left" w:pos="6540"/>
        </w:tabs>
        <w:spacing w:line="360" w:lineRule="auto"/>
        <w:rPr>
          <w:rFonts w:ascii="Arial" w:hAnsi="Arial" w:cs="Arial"/>
          <w:b/>
          <w:bCs/>
          <w:sz w:val="28"/>
          <w:szCs w:val="28"/>
        </w:rPr>
      </w:pPr>
      <w:r w:rsidRPr="00C03A91">
        <w:rPr>
          <w:rFonts w:ascii="Arial" w:hAnsi="Arial" w:cs="Arial"/>
          <w:b/>
          <w:bCs/>
          <w:sz w:val="28"/>
          <w:szCs w:val="28"/>
        </w:rPr>
        <w:t>Lecturer name</w:t>
      </w:r>
      <w:r w:rsidRPr="00C03A91">
        <w:rPr>
          <w:rFonts w:ascii="Arial" w:hAnsi="Arial" w:cs="Arial"/>
          <w:sz w:val="28"/>
          <w:szCs w:val="28"/>
        </w:rPr>
        <w:t>:</w:t>
      </w:r>
      <w:r w:rsidR="00DD35AC">
        <w:rPr>
          <w:rFonts w:ascii="Arial" w:hAnsi="Arial" w:cs="Arial"/>
          <w:sz w:val="28"/>
          <w:szCs w:val="28"/>
        </w:rPr>
        <w:t xml:space="preserve"> Dr.</w:t>
      </w:r>
      <w:r w:rsidR="00AB23B6">
        <w:rPr>
          <w:rFonts w:ascii="Arial" w:hAnsi="Arial" w:cs="Arial"/>
          <w:sz w:val="28"/>
          <w:szCs w:val="28"/>
        </w:rPr>
        <w:t xml:space="preserve"> Soban Sadi</w:t>
      </w:r>
      <w:r w:rsidR="003345AC">
        <w:rPr>
          <w:rFonts w:ascii="Arial" w:hAnsi="Arial" w:cs="Arial"/>
          <w:sz w:val="28"/>
          <w:szCs w:val="28"/>
        </w:rPr>
        <w:t>q</w:t>
      </w:r>
    </w:p>
    <w:p w:rsidRPr="00C03A91" w:rsidR="001B7A40" w:rsidP="00C03A91" w:rsidRDefault="6799A3D0" w14:paraId="53B923F4" w14:textId="00EEB427">
      <w:pPr>
        <w:tabs>
          <w:tab w:val="left" w:pos="6540"/>
        </w:tabs>
        <w:spacing w:line="360" w:lineRule="auto"/>
        <w:rPr>
          <w:rFonts w:ascii="Arial" w:hAnsi="Arial" w:cs="Arial"/>
          <w:b/>
          <w:bCs/>
          <w:sz w:val="28"/>
          <w:szCs w:val="28"/>
        </w:rPr>
      </w:pPr>
      <w:r w:rsidRPr="6952A481">
        <w:rPr>
          <w:rFonts w:ascii="Arial" w:hAnsi="Arial" w:cs="Arial"/>
          <w:b/>
          <w:bCs/>
          <w:sz w:val="28"/>
          <w:szCs w:val="28"/>
        </w:rPr>
        <w:t xml:space="preserve">Assessment: </w:t>
      </w:r>
      <w:r w:rsidRPr="6952A481" w:rsidR="0C8A3D00">
        <w:rPr>
          <w:rFonts w:ascii="Arial" w:hAnsi="Arial" w:cs="Arial"/>
          <w:b/>
          <w:bCs/>
          <w:sz w:val="28"/>
          <w:szCs w:val="28"/>
        </w:rPr>
        <w:t xml:space="preserve"> Case Study</w:t>
      </w:r>
      <w:r w:rsidRPr="6952A481" w:rsidR="62510890">
        <w:rPr>
          <w:rFonts w:ascii="Arial" w:hAnsi="Arial" w:cs="Arial"/>
          <w:b/>
          <w:bCs/>
          <w:sz w:val="28"/>
          <w:szCs w:val="28"/>
        </w:rPr>
        <w:t xml:space="preserve"> </w:t>
      </w:r>
      <w:r w:rsidRPr="6952A481" w:rsidR="26797690">
        <w:rPr>
          <w:rFonts w:ascii="Arial" w:hAnsi="Arial" w:cs="Arial"/>
          <w:b/>
          <w:bCs/>
          <w:sz w:val="28"/>
          <w:szCs w:val="28"/>
        </w:rPr>
        <w:t>1</w:t>
      </w:r>
    </w:p>
    <w:p w:rsidRPr="00C03A91" w:rsidR="000C4EDA" w:rsidP="00C03A91" w:rsidRDefault="000C4EDA" w14:paraId="36E012A0" w14:textId="4D376276">
      <w:pPr>
        <w:tabs>
          <w:tab w:val="left" w:pos="6540"/>
        </w:tabs>
        <w:spacing w:line="360" w:lineRule="auto"/>
        <w:rPr>
          <w:rFonts w:ascii="Arial" w:hAnsi="Arial" w:cs="Arial"/>
          <w:sz w:val="28"/>
          <w:szCs w:val="28"/>
        </w:rPr>
      </w:pPr>
    </w:p>
    <w:p w:rsidRPr="00C03A91" w:rsidR="000C4EDA" w:rsidP="00C03A91" w:rsidRDefault="000C4EDA" w14:paraId="60C916A4" w14:textId="1D768040">
      <w:pPr>
        <w:spacing w:line="360" w:lineRule="auto"/>
        <w:rPr>
          <w:rFonts w:ascii="Arial" w:hAnsi="Arial" w:cs="Arial"/>
          <w:sz w:val="28"/>
          <w:szCs w:val="28"/>
        </w:rPr>
      </w:pPr>
      <w:r w:rsidRPr="00C03A91">
        <w:rPr>
          <w:rFonts w:ascii="Arial" w:hAnsi="Arial" w:cs="Arial"/>
          <w:sz w:val="28"/>
          <w:szCs w:val="28"/>
        </w:rPr>
        <w:br w:type="page"/>
      </w:r>
    </w:p>
    <w:p w:rsidR="00454E67" w:rsidP="347E42EA" w:rsidRDefault="4FFACDF4" w14:paraId="041EDAED" w14:textId="393E911F">
      <w:pPr>
        <w:pStyle w:val="Heading1"/>
        <w:spacing w:line="360" w:lineRule="auto"/>
        <w:rPr>
          <w:rFonts w:eastAsia="Arial" w:cs="Arial"/>
          <w:sz w:val="28"/>
          <w:szCs w:val="28"/>
        </w:rPr>
      </w:pPr>
      <w:r w:rsidRPr="347E42EA" w:rsidR="347E42EA">
        <w:rPr>
          <w:rFonts w:eastAsia="Arial" w:cs="Arial"/>
          <w:sz w:val="28"/>
          <w:szCs w:val="28"/>
        </w:rPr>
        <w:t xml:space="preserve">1. </w:t>
      </w:r>
      <w:r w:rsidRPr="347E42EA" w:rsidR="4FFACDF4">
        <w:rPr>
          <w:rFonts w:eastAsia="Arial" w:cs="Arial"/>
          <w:sz w:val="28"/>
          <w:szCs w:val="28"/>
        </w:rPr>
        <w:t>Introduction</w:t>
      </w:r>
      <w:r w:rsidRPr="347E42EA" w:rsidR="373A7F15">
        <w:rPr>
          <w:rFonts w:eastAsia="Arial" w:cs="Arial"/>
          <w:sz w:val="28"/>
          <w:szCs w:val="28"/>
        </w:rPr>
        <w:t xml:space="preserve"> </w:t>
      </w:r>
    </w:p>
    <w:p w:rsidR="00746F48" w:rsidP="74043606" w:rsidRDefault="7705612F" w14:paraId="5AC0C171" w14:textId="3411CCAA">
      <w:pPr>
        <w:spacing w:line="360" w:lineRule="auto"/>
        <w:rPr>
          <w:rFonts w:ascii="Arial" w:hAnsi="Arial" w:eastAsia="Arial" w:cs="Arial"/>
          <w:b/>
          <w:bCs/>
          <w:sz w:val="28"/>
          <w:szCs w:val="28"/>
        </w:rPr>
      </w:pPr>
      <w:r w:rsidRPr="74043606">
        <w:rPr>
          <w:rFonts w:ascii="Arial" w:hAnsi="Arial" w:eastAsia="Arial" w:cs="Arial"/>
          <w:b/>
          <w:bCs/>
          <w:sz w:val="28"/>
          <w:szCs w:val="28"/>
        </w:rPr>
        <w:t>What is di</w:t>
      </w:r>
      <w:r w:rsidRPr="74043606" w:rsidR="4E121A28">
        <w:rPr>
          <w:rFonts w:ascii="Arial" w:hAnsi="Arial" w:eastAsia="Arial" w:cs="Arial"/>
          <w:b/>
          <w:bCs/>
          <w:sz w:val="28"/>
          <w:szCs w:val="28"/>
        </w:rPr>
        <w:t>abetes?</w:t>
      </w:r>
    </w:p>
    <w:p w:rsidR="00746F48" w:rsidP="52A91FC0" w:rsidRDefault="00746F48" w14:paraId="3EA71A7E" w14:textId="1A4EB3F5">
      <w:pPr>
        <w:spacing w:line="360" w:lineRule="auto"/>
        <w:rPr>
          <w:rFonts w:ascii="Arial" w:hAnsi="Arial" w:eastAsia="Arial" w:cs="Arial"/>
        </w:rPr>
      </w:pPr>
      <w:r w:rsidRPr="52A91FC0">
        <w:rPr>
          <w:rFonts w:ascii="Arial" w:hAnsi="Arial" w:eastAsia="Arial" w:cs="Arial"/>
        </w:rPr>
        <w:t>Diabetes is a</w:t>
      </w:r>
      <w:r w:rsidRPr="52A91FC0" w:rsidR="10AB867F">
        <w:rPr>
          <w:rFonts w:ascii="Arial" w:hAnsi="Arial" w:eastAsia="Arial" w:cs="Arial"/>
        </w:rPr>
        <w:t xml:space="preserve"> disorder</w:t>
      </w:r>
      <w:r w:rsidRPr="52A91FC0">
        <w:rPr>
          <w:rFonts w:ascii="Arial" w:hAnsi="Arial" w:eastAsia="Arial" w:cs="Arial"/>
        </w:rPr>
        <w:t xml:space="preserve"> that </w:t>
      </w:r>
      <w:r w:rsidRPr="52A91FC0" w:rsidR="2D04F29F">
        <w:rPr>
          <w:rFonts w:ascii="Arial" w:hAnsi="Arial" w:eastAsia="Arial" w:cs="Arial"/>
        </w:rPr>
        <w:t>triggers</w:t>
      </w:r>
      <w:r w:rsidRPr="52A91FC0" w:rsidR="49E13FC6">
        <w:rPr>
          <w:rFonts w:ascii="Arial" w:hAnsi="Arial" w:eastAsia="Arial" w:cs="Arial"/>
        </w:rPr>
        <w:t xml:space="preserve"> </w:t>
      </w:r>
      <w:r w:rsidRPr="52A91FC0" w:rsidR="243D11D6">
        <w:rPr>
          <w:rFonts w:ascii="Arial" w:hAnsi="Arial" w:eastAsia="Arial" w:cs="Arial"/>
        </w:rPr>
        <w:t>an</w:t>
      </w:r>
      <w:r w:rsidRPr="52A91FC0" w:rsidR="7A14E865">
        <w:rPr>
          <w:rFonts w:ascii="Arial" w:hAnsi="Arial" w:eastAsia="Arial" w:cs="Arial"/>
        </w:rPr>
        <w:t xml:space="preserve"> incre</w:t>
      </w:r>
      <w:r w:rsidRPr="52A91FC0" w:rsidR="0F965F84">
        <w:rPr>
          <w:rFonts w:ascii="Arial" w:hAnsi="Arial" w:eastAsia="Arial" w:cs="Arial"/>
        </w:rPr>
        <w:t>a</w:t>
      </w:r>
      <w:r w:rsidRPr="52A91FC0" w:rsidR="7A14E865">
        <w:rPr>
          <w:rFonts w:ascii="Arial" w:hAnsi="Arial" w:eastAsia="Arial" w:cs="Arial"/>
        </w:rPr>
        <w:t xml:space="preserve">se </w:t>
      </w:r>
      <w:r w:rsidRPr="52A91FC0" w:rsidR="5F8EF26E">
        <w:rPr>
          <w:rFonts w:ascii="Arial" w:hAnsi="Arial" w:eastAsia="Arial" w:cs="Arial"/>
        </w:rPr>
        <w:t>in</w:t>
      </w:r>
      <w:r w:rsidRPr="52A91FC0" w:rsidR="560254C1">
        <w:rPr>
          <w:rFonts w:ascii="Arial" w:hAnsi="Arial" w:eastAsia="Arial" w:cs="Arial"/>
        </w:rPr>
        <w:t xml:space="preserve"> </w:t>
      </w:r>
      <w:r w:rsidRPr="52A91FC0" w:rsidR="743B8420">
        <w:rPr>
          <w:rFonts w:ascii="Arial" w:hAnsi="Arial" w:eastAsia="Arial" w:cs="Arial"/>
        </w:rPr>
        <w:t>the level of blood</w:t>
      </w:r>
      <w:r w:rsidRPr="52A91FC0" w:rsidR="20265517">
        <w:rPr>
          <w:rFonts w:ascii="Arial" w:hAnsi="Arial" w:eastAsia="Arial" w:cs="Arial"/>
        </w:rPr>
        <w:t xml:space="preserve"> </w:t>
      </w:r>
      <w:r w:rsidRPr="52A91FC0">
        <w:rPr>
          <w:rFonts w:ascii="Arial" w:hAnsi="Arial" w:eastAsia="Arial" w:cs="Arial"/>
        </w:rPr>
        <w:t>g</w:t>
      </w:r>
      <w:r w:rsidRPr="52A91FC0" w:rsidR="3FD85447">
        <w:rPr>
          <w:rFonts w:ascii="Arial" w:hAnsi="Arial" w:eastAsia="Arial" w:cs="Arial"/>
        </w:rPr>
        <w:t>lucose</w:t>
      </w:r>
      <w:r w:rsidRPr="52A91FC0" w:rsidR="533D2623">
        <w:rPr>
          <w:rFonts w:ascii="Arial" w:hAnsi="Arial" w:eastAsia="Arial" w:cs="Arial"/>
        </w:rPr>
        <w:t xml:space="preserve"> </w:t>
      </w:r>
      <w:r w:rsidRPr="52A91FC0" w:rsidR="009710A1">
        <w:rPr>
          <w:rFonts w:ascii="Arial" w:hAnsi="Arial" w:eastAsia="Arial" w:cs="Arial"/>
        </w:rPr>
        <w:t>(NHS, 2023</w:t>
      </w:r>
      <w:r w:rsidRPr="52A91FC0" w:rsidR="41CE497E">
        <w:rPr>
          <w:rFonts w:ascii="Arial" w:hAnsi="Arial" w:eastAsia="Arial" w:cs="Arial"/>
        </w:rPr>
        <w:t>)</w:t>
      </w:r>
      <w:r w:rsidRPr="52A91FC0" w:rsidR="207EE4D9">
        <w:rPr>
          <w:rFonts w:ascii="Arial" w:hAnsi="Arial" w:eastAsia="Arial" w:cs="Arial"/>
        </w:rPr>
        <w:t>.</w:t>
      </w:r>
      <w:r w:rsidRPr="52A91FC0" w:rsidR="1B1EC5B2">
        <w:rPr>
          <w:rFonts w:ascii="Arial" w:hAnsi="Arial" w:eastAsia="Arial" w:cs="Arial"/>
        </w:rPr>
        <w:t xml:space="preserve"> More</w:t>
      </w:r>
      <w:r w:rsidRPr="52A91FC0" w:rsidR="655ED758">
        <w:rPr>
          <w:rFonts w:ascii="Arial" w:hAnsi="Arial" w:eastAsia="Arial" w:cs="Arial"/>
        </w:rPr>
        <w:t>over,</w:t>
      </w:r>
      <w:r w:rsidRPr="52A91FC0" w:rsidR="6A5E94D2">
        <w:rPr>
          <w:rFonts w:ascii="Arial" w:hAnsi="Arial" w:eastAsia="Arial" w:cs="Arial"/>
        </w:rPr>
        <w:t xml:space="preserve"> the </w:t>
      </w:r>
      <w:r w:rsidRPr="52A91FC0" w:rsidR="207EE4D9">
        <w:rPr>
          <w:rFonts w:ascii="Arial" w:hAnsi="Arial" w:eastAsia="Arial" w:cs="Arial"/>
        </w:rPr>
        <w:t>body doesn't make enough insulin (MedlinePlus, 2024)</w:t>
      </w:r>
      <w:r w:rsidRPr="52A91FC0" w:rsidR="08208B5F">
        <w:rPr>
          <w:rFonts w:ascii="Arial" w:hAnsi="Arial" w:eastAsia="Arial" w:cs="Arial"/>
        </w:rPr>
        <w:t xml:space="preserve">. It is also </w:t>
      </w:r>
      <w:r w:rsidRPr="52A91FC0" w:rsidR="142021BD">
        <w:rPr>
          <w:rFonts w:ascii="Arial" w:hAnsi="Arial" w:eastAsia="Arial" w:cs="Arial"/>
        </w:rPr>
        <w:t>called the endocrine disorder</w:t>
      </w:r>
      <w:r w:rsidRPr="52A91FC0" w:rsidR="73DDC3BA">
        <w:rPr>
          <w:rFonts w:ascii="Arial" w:hAnsi="Arial" w:eastAsia="Arial" w:cs="Arial"/>
        </w:rPr>
        <w:t>,</w:t>
      </w:r>
      <w:r w:rsidRPr="52A91FC0" w:rsidR="142021BD">
        <w:rPr>
          <w:rFonts w:ascii="Arial" w:hAnsi="Arial" w:eastAsia="Arial" w:cs="Arial"/>
        </w:rPr>
        <w:t xml:space="preserve"> or the pancreas </w:t>
      </w:r>
      <w:r w:rsidRPr="52A91FC0" w:rsidR="086590A0">
        <w:rPr>
          <w:rFonts w:ascii="Arial" w:hAnsi="Arial" w:eastAsia="Arial" w:cs="Arial"/>
        </w:rPr>
        <w:t>doesn</w:t>
      </w:r>
      <w:r w:rsidRPr="52A91FC0" w:rsidR="623D4185">
        <w:rPr>
          <w:rFonts w:ascii="Arial" w:hAnsi="Arial" w:eastAsia="Arial" w:cs="Arial"/>
        </w:rPr>
        <w:t>’</w:t>
      </w:r>
      <w:r w:rsidRPr="52A91FC0" w:rsidR="086590A0">
        <w:rPr>
          <w:rFonts w:ascii="Arial" w:hAnsi="Arial" w:eastAsia="Arial" w:cs="Arial"/>
        </w:rPr>
        <w:t xml:space="preserve">t react </w:t>
      </w:r>
      <w:r w:rsidRPr="52A91FC0" w:rsidR="0025BC74">
        <w:rPr>
          <w:rFonts w:ascii="Arial" w:hAnsi="Arial" w:eastAsia="Arial" w:cs="Arial"/>
        </w:rPr>
        <w:t>and re</w:t>
      </w:r>
      <w:r w:rsidRPr="52A91FC0" w:rsidR="58B07BA6">
        <w:rPr>
          <w:rFonts w:ascii="Arial" w:hAnsi="Arial" w:eastAsia="Arial" w:cs="Arial"/>
        </w:rPr>
        <w:t>lea</w:t>
      </w:r>
      <w:r w:rsidRPr="52A91FC0" w:rsidR="0025BC74">
        <w:rPr>
          <w:rFonts w:ascii="Arial" w:hAnsi="Arial" w:eastAsia="Arial" w:cs="Arial"/>
        </w:rPr>
        <w:t xml:space="preserve">se </w:t>
      </w:r>
      <w:r w:rsidRPr="52A91FC0" w:rsidR="086590A0">
        <w:rPr>
          <w:rFonts w:ascii="Arial" w:hAnsi="Arial" w:eastAsia="Arial" w:cs="Arial"/>
        </w:rPr>
        <w:t>the right hormone</w:t>
      </w:r>
      <w:r w:rsidRPr="52A91FC0" w:rsidR="13D6D9A4">
        <w:rPr>
          <w:rFonts w:ascii="Arial" w:hAnsi="Arial" w:eastAsia="Arial" w:cs="Arial"/>
          <w:color w:val="000000" w:themeColor="text1"/>
        </w:rPr>
        <w:t xml:space="preserve"> (Care New England, 2021)</w:t>
      </w:r>
      <w:r w:rsidRPr="52A91FC0" w:rsidR="5FFF0564">
        <w:rPr>
          <w:rFonts w:ascii="Arial" w:hAnsi="Arial" w:eastAsia="Arial" w:cs="Arial"/>
          <w:color w:val="000000" w:themeColor="text1"/>
        </w:rPr>
        <w:t>.</w:t>
      </w:r>
    </w:p>
    <w:p w:rsidR="5FFF0564" w:rsidP="048ED666" w:rsidRDefault="284686C4" w14:paraId="31D5746E" w14:textId="74ADF754">
      <w:pPr>
        <w:spacing w:line="360" w:lineRule="auto"/>
        <w:rPr>
          <w:rFonts w:ascii="Arial" w:hAnsi="Arial" w:eastAsia="Arial" w:cs="Arial"/>
          <w:color w:val="000000" w:themeColor="text1"/>
        </w:rPr>
      </w:pPr>
      <w:r w:rsidRPr="70939B95">
        <w:rPr>
          <w:rFonts w:ascii="Arial" w:hAnsi="Arial" w:eastAsia="Arial" w:cs="Arial"/>
          <w:color w:val="000000" w:themeColor="text1"/>
        </w:rPr>
        <w:t>Type 2 diabetes-</w:t>
      </w:r>
      <w:r w:rsidRPr="70939B95" w:rsidR="51C2B4C3">
        <w:rPr>
          <w:rFonts w:ascii="Arial" w:hAnsi="Arial" w:eastAsia="Arial" w:cs="Arial"/>
          <w:color w:val="000000" w:themeColor="text1"/>
        </w:rPr>
        <w:t xml:space="preserve"> </w:t>
      </w:r>
      <w:r w:rsidRPr="70939B95">
        <w:rPr>
          <w:rFonts w:ascii="Arial" w:hAnsi="Arial" w:eastAsia="Arial" w:cs="Arial"/>
          <w:color w:val="000000" w:themeColor="text1"/>
        </w:rPr>
        <w:t>not produc</w:t>
      </w:r>
      <w:r w:rsidRPr="70939B95" w:rsidR="11EFA1BB">
        <w:rPr>
          <w:rFonts w:ascii="Arial" w:hAnsi="Arial" w:eastAsia="Arial" w:cs="Arial"/>
          <w:color w:val="000000" w:themeColor="text1"/>
        </w:rPr>
        <w:t>ing</w:t>
      </w:r>
      <w:r w:rsidRPr="70939B95">
        <w:rPr>
          <w:rFonts w:ascii="Arial" w:hAnsi="Arial" w:eastAsia="Arial" w:cs="Arial"/>
          <w:color w:val="000000" w:themeColor="text1"/>
        </w:rPr>
        <w:t xml:space="preserve"> enough</w:t>
      </w:r>
      <w:r w:rsidRPr="70939B95" w:rsidR="647A493E">
        <w:rPr>
          <w:rFonts w:ascii="Arial" w:hAnsi="Arial" w:eastAsia="Arial" w:cs="Arial"/>
          <w:color w:val="000000" w:themeColor="text1"/>
        </w:rPr>
        <w:t xml:space="preserve"> insulin in the normal range</w:t>
      </w:r>
      <w:r w:rsidRPr="70939B95" w:rsidR="4AE83238">
        <w:rPr>
          <w:rFonts w:ascii="Arial" w:hAnsi="Arial" w:eastAsia="Arial" w:cs="Arial"/>
          <w:color w:val="000000" w:themeColor="text1"/>
        </w:rPr>
        <w:t>. Moreover, the cells don</w:t>
      </w:r>
      <w:r w:rsidRPr="70939B95" w:rsidR="0A8E0282">
        <w:rPr>
          <w:rFonts w:ascii="Arial" w:hAnsi="Arial" w:eastAsia="Arial" w:cs="Arial"/>
          <w:color w:val="000000" w:themeColor="text1"/>
        </w:rPr>
        <w:t>'</w:t>
      </w:r>
      <w:r w:rsidRPr="70939B95" w:rsidR="4AE83238">
        <w:rPr>
          <w:rFonts w:ascii="Arial" w:hAnsi="Arial" w:eastAsia="Arial" w:cs="Arial"/>
          <w:color w:val="000000" w:themeColor="text1"/>
        </w:rPr>
        <w:t>t use insulin properly</w:t>
      </w:r>
      <w:r w:rsidRPr="70939B95" w:rsidR="5F76E001">
        <w:rPr>
          <w:rFonts w:ascii="Arial" w:hAnsi="Arial" w:eastAsia="Arial" w:cs="Arial"/>
          <w:color w:val="000000" w:themeColor="text1"/>
        </w:rPr>
        <w:t>,</w:t>
      </w:r>
      <w:r w:rsidRPr="70939B95" w:rsidR="4107C31F">
        <w:rPr>
          <w:rFonts w:ascii="Arial" w:hAnsi="Arial" w:eastAsia="Arial" w:cs="Arial"/>
          <w:color w:val="000000" w:themeColor="text1"/>
        </w:rPr>
        <w:t xml:space="preserve"> even though the pancreas is producing insulin</w:t>
      </w:r>
      <w:r w:rsidRPr="70939B95" w:rsidR="1CC71EC5">
        <w:rPr>
          <w:rFonts w:ascii="Arial" w:hAnsi="Arial" w:eastAsia="Arial" w:cs="Arial"/>
          <w:color w:val="000000" w:themeColor="text1"/>
        </w:rPr>
        <w:t>. In addition</w:t>
      </w:r>
      <w:r w:rsidRPr="70939B95" w:rsidR="283AEE90">
        <w:rPr>
          <w:rFonts w:ascii="Arial" w:hAnsi="Arial" w:eastAsia="Arial" w:cs="Arial"/>
          <w:color w:val="000000" w:themeColor="text1"/>
        </w:rPr>
        <w:t xml:space="preserve">, </w:t>
      </w:r>
      <w:r w:rsidRPr="70939B95" w:rsidR="1CC71EC5">
        <w:rPr>
          <w:rFonts w:ascii="Arial" w:hAnsi="Arial" w:eastAsia="Arial" w:cs="Arial"/>
          <w:color w:val="000000" w:themeColor="text1"/>
        </w:rPr>
        <w:t xml:space="preserve">the </w:t>
      </w:r>
      <w:r w:rsidRPr="70939B95" w:rsidR="75E46D4D">
        <w:rPr>
          <w:rFonts w:ascii="Arial" w:hAnsi="Arial" w:eastAsia="Arial" w:cs="Arial"/>
          <w:color w:val="000000" w:themeColor="text1"/>
        </w:rPr>
        <w:t xml:space="preserve">glucose remains in the </w:t>
      </w:r>
      <w:r w:rsidRPr="70939B95" w:rsidR="1CC71EC5">
        <w:rPr>
          <w:rFonts w:ascii="Arial" w:hAnsi="Arial" w:eastAsia="Arial" w:cs="Arial"/>
          <w:color w:val="000000" w:themeColor="text1"/>
        </w:rPr>
        <w:t>blood and doe</w:t>
      </w:r>
      <w:r w:rsidRPr="70939B95" w:rsidR="186CB926">
        <w:rPr>
          <w:rFonts w:ascii="Arial" w:hAnsi="Arial" w:eastAsia="Arial" w:cs="Arial"/>
          <w:color w:val="000000" w:themeColor="text1"/>
        </w:rPr>
        <w:t xml:space="preserve">s </w:t>
      </w:r>
      <w:r w:rsidRPr="70939B95" w:rsidR="1CC71EC5">
        <w:rPr>
          <w:rFonts w:ascii="Arial" w:hAnsi="Arial" w:eastAsia="Arial" w:cs="Arial"/>
          <w:color w:val="000000" w:themeColor="text1"/>
        </w:rPr>
        <w:t xml:space="preserve">not reach </w:t>
      </w:r>
      <w:r w:rsidRPr="70939B95" w:rsidR="1C4F226C">
        <w:rPr>
          <w:rFonts w:ascii="Arial" w:hAnsi="Arial" w:eastAsia="Arial" w:cs="Arial"/>
          <w:color w:val="000000" w:themeColor="text1"/>
        </w:rPr>
        <w:t>the cells</w:t>
      </w:r>
      <w:r w:rsidRPr="70939B95" w:rsidR="4107C31F">
        <w:rPr>
          <w:rFonts w:ascii="Arial" w:hAnsi="Arial" w:eastAsia="Arial" w:cs="Arial"/>
          <w:color w:val="000000" w:themeColor="text1"/>
        </w:rPr>
        <w:t xml:space="preserve"> (Bessesen, 2023)</w:t>
      </w:r>
      <w:r w:rsidRPr="70939B95" w:rsidR="48105CBB">
        <w:rPr>
          <w:rFonts w:ascii="Arial" w:hAnsi="Arial" w:eastAsia="Arial" w:cs="Arial"/>
          <w:color w:val="000000" w:themeColor="text1"/>
        </w:rPr>
        <w:t>.</w:t>
      </w:r>
    </w:p>
    <w:p w:rsidR="65AA623E" w:rsidP="048ED666" w:rsidRDefault="65AA623E" w14:paraId="38715765" w14:textId="1FAC67A8">
      <w:pPr>
        <w:spacing w:line="360" w:lineRule="auto"/>
        <w:rPr>
          <w:rFonts w:ascii="Arial" w:hAnsi="Arial" w:eastAsia="Arial" w:cs="Arial"/>
          <w:color w:val="000000" w:themeColor="text1"/>
        </w:rPr>
      </w:pPr>
      <w:r w:rsidRPr="52A91FC0">
        <w:rPr>
          <w:rFonts w:ascii="Arial" w:hAnsi="Arial" w:eastAsia="Arial" w:cs="Arial"/>
          <w:color w:val="000000" w:themeColor="text1"/>
        </w:rPr>
        <w:t>The most commo</w:t>
      </w:r>
      <w:r w:rsidRPr="52A91FC0" w:rsidR="07FEC7A3">
        <w:rPr>
          <w:rFonts w:ascii="Arial" w:hAnsi="Arial" w:eastAsia="Arial" w:cs="Arial"/>
          <w:color w:val="000000" w:themeColor="text1"/>
        </w:rPr>
        <w:t>n</w:t>
      </w:r>
      <w:r w:rsidRPr="52A91FC0">
        <w:rPr>
          <w:rFonts w:ascii="Arial" w:hAnsi="Arial" w:eastAsia="Arial" w:cs="Arial"/>
          <w:color w:val="000000" w:themeColor="text1"/>
        </w:rPr>
        <w:t xml:space="preserve"> chronic metabolic disease</w:t>
      </w:r>
      <w:r w:rsidRPr="52A91FC0" w:rsidR="1DF41DDC">
        <w:rPr>
          <w:rFonts w:ascii="Arial" w:hAnsi="Arial" w:eastAsia="Arial" w:cs="Arial"/>
          <w:color w:val="000000" w:themeColor="text1"/>
        </w:rPr>
        <w:t xml:space="preserve"> </w:t>
      </w:r>
      <w:r w:rsidRPr="52A91FC0">
        <w:rPr>
          <w:rFonts w:ascii="Arial" w:hAnsi="Arial" w:eastAsia="Arial" w:cs="Arial"/>
          <w:color w:val="000000" w:themeColor="text1"/>
        </w:rPr>
        <w:t xml:space="preserve">is type 2 </w:t>
      </w:r>
      <w:r w:rsidRPr="52A91FC0" w:rsidR="4065EF82">
        <w:rPr>
          <w:rFonts w:ascii="Arial" w:hAnsi="Arial" w:eastAsia="Arial" w:cs="Arial"/>
          <w:color w:val="000000" w:themeColor="text1"/>
        </w:rPr>
        <w:t xml:space="preserve">diabetes mellitus. And the rate and the proportion </w:t>
      </w:r>
      <w:r w:rsidRPr="52A91FC0" w:rsidR="4C3A6C28">
        <w:rPr>
          <w:rFonts w:ascii="Arial" w:hAnsi="Arial" w:eastAsia="Arial" w:cs="Arial"/>
          <w:color w:val="000000" w:themeColor="text1"/>
        </w:rPr>
        <w:t xml:space="preserve">of </w:t>
      </w:r>
      <w:r w:rsidRPr="52A91FC0" w:rsidR="4065EF82">
        <w:rPr>
          <w:rFonts w:ascii="Arial" w:hAnsi="Arial" w:eastAsia="Arial" w:cs="Arial"/>
          <w:color w:val="000000" w:themeColor="text1"/>
        </w:rPr>
        <w:t xml:space="preserve">T2DM </w:t>
      </w:r>
      <w:r w:rsidRPr="52A91FC0" w:rsidR="4D60EC0C">
        <w:rPr>
          <w:rFonts w:ascii="Arial" w:hAnsi="Arial" w:eastAsia="Arial" w:cs="Arial"/>
          <w:color w:val="000000" w:themeColor="text1"/>
        </w:rPr>
        <w:t xml:space="preserve">are </w:t>
      </w:r>
      <w:r w:rsidRPr="52A91FC0" w:rsidR="56C2ACFD">
        <w:rPr>
          <w:rFonts w:ascii="Arial" w:hAnsi="Arial" w:eastAsia="Arial" w:cs="Arial"/>
          <w:color w:val="000000" w:themeColor="text1"/>
        </w:rPr>
        <w:t>global</w:t>
      </w:r>
      <w:r w:rsidRPr="52A91FC0" w:rsidR="4A3115D0">
        <w:rPr>
          <w:rFonts w:ascii="Arial" w:hAnsi="Arial" w:eastAsia="Arial" w:cs="Arial"/>
          <w:color w:val="000000" w:themeColor="text1"/>
        </w:rPr>
        <w:t xml:space="preserve"> </w:t>
      </w:r>
      <w:r w:rsidRPr="52A91FC0" w:rsidR="4C8E042D">
        <w:rPr>
          <w:rFonts w:ascii="Arial" w:hAnsi="Arial" w:eastAsia="Arial" w:cs="Arial"/>
          <w:color w:val="000000" w:themeColor="text1"/>
        </w:rPr>
        <w:t>problem</w:t>
      </w:r>
      <w:r w:rsidRPr="52A91FC0" w:rsidR="262E418D">
        <w:rPr>
          <w:rFonts w:ascii="Arial" w:hAnsi="Arial" w:eastAsia="Arial" w:cs="Arial"/>
          <w:color w:val="000000" w:themeColor="text1"/>
        </w:rPr>
        <w:t>s</w:t>
      </w:r>
      <w:r w:rsidRPr="52A91FC0" w:rsidR="4C8E042D">
        <w:rPr>
          <w:rFonts w:ascii="Arial" w:hAnsi="Arial" w:eastAsia="Arial" w:cs="Arial"/>
          <w:color w:val="000000" w:themeColor="text1"/>
        </w:rPr>
        <w:t>,</w:t>
      </w:r>
      <w:r w:rsidRPr="52A91FC0" w:rsidR="7C5C958E">
        <w:rPr>
          <w:rFonts w:ascii="Arial" w:hAnsi="Arial" w:eastAsia="Arial" w:cs="Arial"/>
          <w:color w:val="000000" w:themeColor="text1"/>
        </w:rPr>
        <w:t xml:space="preserve"> </w:t>
      </w:r>
      <w:r w:rsidRPr="52A91FC0" w:rsidR="4C8E042D">
        <w:rPr>
          <w:rFonts w:ascii="Arial" w:hAnsi="Arial" w:eastAsia="Arial" w:cs="Arial"/>
          <w:color w:val="000000" w:themeColor="text1"/>
        </w:rPr>
        <w:t>involv</w:t>
      </w:r>
      <w:r w:rsidRPr="52A91FC0" w:rsidR="0487C556">
        <w:rPr>
          <w:rFonts w:ascii="Arial" w:hAnsi="Arial" w:eastAsia="Arial" w:cs="Arial"/>
          <w:color w:val="000000" w:themeColor="text1"/>
        </w:rPr>
        <w:t xml:space="preserve">ing </w:t>
      </w:r>
      <w:r w:rsidRPr="52A91FC0" w:rsidR="4C8E042D">
        <w:rPr>
          <w:rFonts w:ascii="Arial" w:hAnsi="Arial" w:eastAsia="Arial" w:cs="Arial"/>
          <w:color w:val="000000" w:themeColor="text1"/>
        </w:rPr>
        <w:t>genetic,</w:t>
      </w:r>
      <w:r w:rsidRPr="52A91FC0" w:rsidR="5FAB875C">
        <w:rPr>
          <w:rFonts w:ascii="Arial" w:hAnsi="Arial" w:eastAsia="Arial" w:cs="Arial"/>
          <w:color w:val="000000" w:themeColor="text1"/>
        </w:rPr>
        <w:t xml:space="preserve"> the change in DNA</w:t>
      </w:r>
      <w:r w:rsidRPr="52A91FC0" w:rsidR="48192FFF">
        <w:rPr>
          <w:rFonts w:ascii="Arial" w:hAnsi="Arial" w:eastAsia="Arial" w:cs="Arial"/>
          <w:color w:val="000000" w:themeColor="text1"/>
        </w:rPr>
        <w:t xml:space="preserve"> and environmental risk factors</w:t>
      </w:r>
      <w:r w:rsidRPr="52A91FC0" w:rsidR="4FAB4BD8">
        <w:rPr>
          <w:rFonts w:ascii="Arial" w:hAnsi="Arial" w:eastAsia="Arial" w:cs="Arial"/>
          <w:color w:val="000000" w:themeColor="text1"/>
        </w:rPr>
        <w:t xml:space="preserve"> (Lin and Yin, 2022)</w:t>
      </w:r>
      <w:r w:rsidRPr="52A91FC0" w:rsidR="2B7BB6A2">
        <w:rPr>
          <w:rFonts w:ascii="Arial" w:hAnsi="Arial" w:eastAsia="Arial" w:cs="Arial"/>
          <w:color w:val="000000" w:themeColor="text1"/>
        </w:rPr>
        <w:t>.</w:t>
      </w:r>
    </w:p>
    <w:p w:rsidR="005916FC" w:rsidP="74043606" w:rsidRDefault="30D56030" w14:paraId="75A4AE55" w14:textId="1C11E3A2">
      <w:pPr>
        <w:spacing w:line="360" w:lineRule="auto"/>
        <w:rPr>
          <w:rFonts w:ascii="Arial" w:hAnsi="Arial" w:eastAsia="Arial" w:cs="Arial"/>
          <w:b/>
          <w:bCs/>
          <w:color w:val="333333"/>
          <w:sz w:val="28"/>
          <w:szCs w:val="28"/>
        </w:rPr>
      </w:pPr>
      <w:r w:rsidRPr="74043606">
        <w:rPr>
          <w:rFonts w:ascii="Arial" w:hAnsi="Arial" w:eastAsia="Arial" w:cs="Arial"/>
          <w:b/>
          <w:bCs/>
          <w:sz w:val="28"/>
          <w:szCs w:val="28"/>
        </w:rPr>
        <w:t>T</w:t>
      </w:r>
      <w:r w:rsidRPr="74043606" w:rsidR="2EFFCA9C">
        <w:rPr>
          <w:rFonts w:ascii="Arial" w:hAnsi="Arial" w:eastAsia="Arial" w:cs="Arial"/>
          <w:b/>
          <w:bCs/>
          <w:sz w:val="28"/>
          <w:szCs w:val="28"/>
        </w:rPr>
        <w:t>ypes</w:t>
      </w:r>
      <w:r w:rsidRPr="74043606" w:rsidR="5C2DE2F1">
        <w:rPr>
          <w:rFonts w:ascii="Arial" w:hAnsi="Arial" w:eastAsia="Arial" w:cs="Arial"/>
          <w:b/>
          <w:bCs/>
          <w:sz w:val="28"/>
          <w:szCs w:val="28"/>
        </w:rPr>
        <w:t xml:space="preserve"> of diabetes</w:t>
      </w:r>
      <w:r w:rsidRPr="74043606" w:rsidR="2EFFCA9C">
        <w:rPr>
          <w:rFonts w:ascii="Arial" w:hAnsi="Arial" w:eastAsia="Arial" w:cs="Arial"/>
          <w:b/>
          <w:bCs/>
          <w:sz w:val="28"/>
          <w:szCs w:val="28"/>
        </w:rPr>
        <w:t xml:space="preserve"> and who </w:t>
      </w:r>
      <w:r w:rsidRPr="74043606" w:rsidR="75A0C1C5">
        <w:rPr>
          <w:rFonts w:ascii="Arial" w:hAnsi="Arial" w:eastAsia="Arial" w:cs="Arial"/>
          <w:b/>
          <w:bCs/>
          <w:sz w:val="28"/>
          <w:szCs w:val="28"/>
        </w:rPr>
        <w:t>is</w:t>
      </w:r>
      <w:r w:rsidRPr="74043606" w:rsidR="2EFFCA9C">
        <w:rPr>
          <w:rFonts w:ascii="Arial" w:hAnsi="Arial" w:eastAsia="Arial" w:cs="Arial"/>
          <w:b/>
          <w:bCs/>
          <w:sz w:val="28"/>
          <w:szCs w:val="28"/>
        </w:rPr>
        <w:t xml:space="preserve"> affected</w:t>
      </w:r>
      <w:r w:rsidRPr="74043606" w:rsidR="690A6C0E">
        <w:rPr>
          <w:rFonts w:ascii="Arial" w:hAnsi="Arial" w:eastAsia="Arial" w:cs="Arial"/>
          <w:b/>
          <w:bCs/>
          <w:sz w:val="28"/>
          <w:szCs w:val="28"/>
        </w:rPr>
        <w:t>.</w:t>
      </w:r>
      <w:r w:rsidRPr="74043606" w:rsidR="02465996">
        <w:rPr>
          <w:rFonts w:ascii="Arial" w:hAnsi="Arial" w:eastAsia="Arial" w:cs="Arial"/>
          <w:b/>
          <w:bCs/>
          <w:sz w:val="28"/>
          <w:szCs w:val="28"/>
        </w:rPr>
        <w:t xml:space="preserve"> </w:t>
      </w:r>
    </w:p>
    <w:p w:rsidR="005916FC" w:rsidP="048ED666" w:rsidRDefault="2D3596F5" w14:paraId="4C57D322" w14:textId="7F861304">
      <w:pPr>
        <w:pStyle w:val="ListParagraph"/>
        <w:numPr>
          <w:ilvl w:val="0"/>
          <w:numId w:val="12"/>
        </w:numPr>
        <w:spacing w:line="360" w:lineRule="auto"/>
        <w:rPr>
          <w:rFonts w:ascii="Arial" w:hAnsi="Arial" w:eastAsia="Arial" w:cs="Arial"/>
        </w:rPr>
      </w:pPr>
      <w:r w:rsidRPr="048ED666">
        <w:rPr>
          <w:rFonts w:ascii="Arial" w:hAnsi="Arial" w:eastAsia="Arial" w:cs="Arial"/>
        </w:rPr>
        <w:t xml:space="preserve">Type </w:t>
      </w:r>
      <w:r w:rsidRPr="048ED666" w:rsidR="1B17345C">
        <w:rPr>
          <w:rFonts w:ascii="Arial" w:hAnsi="Arial" w:eastAsia="Arial" w:cs="Arial"/>
        </w:rPr>
        <w:t>1</w:t>
      </w:r>
      <w:r w:rsidRPr="048ED666">
        <w:rPr>
          <w:rFonts w:ascii="Arial" w:hAnsi="Arial" w:eastAsia="Arial" w:cs="Arial"/>
        </w:rPr>
        <w:t xml:space="preserve"> </w:t>
      </w:r>
      <w:r w:rsidRPr="048ED666" w:rsidR="50E04473">
        <w:rPr>
          <w:rFonts w:ascii="Arial" w:hAnsi="Arial" w:eastAsia="Arial" w:cs="Arial"/>
        </w:rPr>
        <w:t>is</w:t>
      </w:r>
      <w:r w:rsidRPr="048ED666" w:rsidR="0C49E8E3">
        <w:rPr>
          <w:rFonts w:ascii="Arial" w:hAnsi="Arial" w:eastAsia="Arial" w:cs="Arial"/>
        </w:rPr>
        <w:t xml:space="preserve"> diagnose</w:t>
      </w:r>
      <w:r w:rsidRPr="048ED666" w:rsidR="2A6E2F57">
        <w:rPr>
          <w:rFonts w:ascii="Arial" w:hAnsi="Arial" w:eastAsia="Arial" w:cs="Arial"/>
        </w:rPr>
        <w:t xml:space="preserve">d in childhood and can be </w:t>
      </w:r>
      <w:r w:rsidRPr="048ED666" w:rsidR="50E04473">
        <w:rPr>
          <w:rFonts w:ascii="Arial" w:hAnsi="Arial" w:eastAsia="Arial" w:cs="Arial"/>
        </w:rPr>
        <w:t>any age and cannot</w:t>
      </w:r>
      <w:r w:rsidRPr="048ED666" w:rsidR="26A7EF2F">
        <w:rPr>
          <w:rFonts w:ascii="Arial" w:hAnsi="Arial" w:eastAsia="Arial" w:cs="Arial"/>
        </w:rPr>
        <w:t xml:space="preserve"> </w:t>
      </w:r>
      <w:r w:rsidRPr="048ED666" w:rsidR="4D4660F3">
        <w:rPr>
          <w:rFonts w:ascii="Arial" w:hAnsi="Arial" w:eastAsia="Arial" w:cs="Arial"/>
        </w:rPr>
        <w:t xml:space="preserve">be </w:t>
      </w:r>
      <w:r w:rsidRPr="048ED666" w:rsidR="1C0BDDD4">
        <w:rPr>
          <w:rFonts w:ascii="Arial" w:hAnsi="Arial" w:eastAsia="Arial" w:cs="Arial"/>
        </w:rPr>
        <w:t>cured</w:t>
      </w:r>
      <w:r w:rsidRPr="048ED666" w:rsidR="287B19FC">
        <w:rPr>
          <w:rFonts w:ascii="Arial" w:hAnsi="Arial" w:eastAsia="Arial" w:cs="Arial"/>
        </w:rPr>
        <w:t xml:space="preserve"> </w:t>
      </w:r>
      <w:r w:rsidRPr="048ED666" w:rsidR="287B19FC">
        <w:rPr>
          <w:rFonts w:ascii="Arial" w:hAnsi="Arial" w:eastAsia="Arial" w:cs="Arial"/>
          <w:color w:val="000000" w:themeColor="text1"/>
        </w:rPr>
        <w:t>(NHS, 2023)</w:t>
      </w:r>
      <w:r w:rsidRPr="048ED666" w:rsidR="7BAE03E7">
        <w:rPr>
          <w:rFonts w:ascii="Arial" w:hAnsi="Arial" w:eastAsia="Arial" w:cs="Arial"/>
          <w:color w:val="000000" w:themeColor="text1"/>
        </w:rPr>
        <w:t>.</w:t>
      </w:r>
    </w:p>
    <w:p w:rsidR="005916FC" w:rsidP="74043606" w:rsidRDefault="646E2545" w14:paraId="14F5EAB6" w14:textId="14468BE7">
      <w:pPr>
        <w:pStyle w:val="ListParagraph"/>
        <w:numPr>
          <w:ilvl w:val="0"/>
          <w:numId w:val="12"/>
        </w:numPr>
        <w:spacing w:line="360" w:lineRule="auto"/>
        <w:rPr>
          <w:rFonts w:ascii="Arial" w:hAnsi="Arial" w:eastAsia="Arial" w:cs="Arial"/>
          <w:color w:val="000000" w:themeColor="text1"/>
          <w:szCs w:val="24"/>
        </w:rPr>
      </w:pPr>
      <w:r w:rsidRPr="74043606">
        <w:rPr>
          <w:rFonts w:ascii="Arial" w:hAnsi="Arial" w:eastAsia="Arial" w:cs="Arial"/>
          <w:szCs w:val="24"/>
        </w:rPr>
        <w:t>Type 2</w:t>
      </w:r>
      <w:r w:rsidRPr="74043606" w:rsidR="54D9883A">
        <w:rPr>
          <w:rFonts w:ascii="Arial" w:hAnsi="Arial" w:eastAsia="Arial" w:cs="Arial"/>
          <w:szCs w:val="24"/>
        </w:rPr>
        <w:t xml:space="preserve"> diabetes</w:t>
      </w:r>
      <w:r w:rsidRPr="74043606" w:rsidR="7F638D08">
        <w:rPr>
          <w:rFonts w:ascii="Arial" w:hAnsi="Arial" w:eastAsia="Arial" w:cs="Arial"/>
          <w:szCs w:val="24"/>
        </w:rPr>
        <w:t xml:space="preserve"> is</w:t>
      </w:r>
      <w:r w:rsidRPr="74043606" w:rsidR="6D6E299E">
        <w:rPr>
          <w:rFonts w:ascii="Arial" w:hAnsi="Arial" w:eastAsia="Arial" w:cs="Arial"/>
          <w:szCs w:val="24"/>
        </w:rPr>
        <w:t xml:space="preserve"> due to age, </w:t>
      </w:r>
      <w:r w:rsidRPr="74043606" w:rsidR="3D677924">
        <w:rPr>
          <w:rFonts w:ascii="Arial" w:hAnsi="Arial" w:eastAsia="Arial" w:cs="Arial"/>
          <w:szCs w:val="24"/>
        </w:rPr>
        <w:t>ethnicity</w:t>
      </w:r>
      <w:r w:rsidRPr="74043606" w:rsidR="4D1D4358">
        <w:rPr>
          <w:rFonts w:ascii="Arial" w:hAnsi="Arial" w:eastAsia="Arial" w:cs="Arial"/>
          <w:szCs w:val="24"/>
        </w:rPr>
        <w:t xml:space="preserve"> and </w:t>
      </w:r>
      <w:r w:rsidRPr="74043606" w:rsidR="06BD1619">
        <w:rPr>
          <w:rFonts w:ascii="Arial" w:hAnsi="Arial" w:eastAsia="Arial" w:cs="Arial"/>
          <w:szCs w:val="24"/>
        </w:rPr>
        <w:t xml:space="preserve">people who are </w:t>
      </w:r>
      <w:r w:rsidRPr="74043606" w:rsidR="4BC8D163">
        <w:rPr>
          <w:rFonts w:ascii="Arial" w:hAnsi="Arial" w:eastAsia="Arial" w:cs="Arial"/>
          <w:szCs w:val="24"/>
        </w:rPr>
        <w:t>overweigh</w:t>
      </w:r>
      <w:r w:rsidRPr="74043606" w:rsidR="76BDFFC8">
        <w:rPr>
          <w:rFonts w:ascii="Arial" w:hAnsi="Arial" w:eastAsia="Arial" w:cs="Arial"/>
          <w:szCs w:val="24"/>
        </w:rPr>
        <w:t>t.</w:t>
      </w:r>
      <w:r w:rsidRPr="74043606" w:rsidR="05C2BC98">
        <w:rPr>
          <w:rFonts w:ascii="Arial" w:hAnsi="Arial" w:eastAsia="Arial" w:cs="Arial"/>
          <w:szCs w:val="24"/>
        </w:rPr>
        <w:t xml:space="preserve"> </w:t>
      </w:r>
      <w:r w:rsidRPr="74043606" w:rsidR="4BC8D163">
        <w:rPr>
          <w:rFonts w:ascii="Arial" w:hAnsi="Arial" w:eastAsia="Arial" w:cs="Arial"/>
          <w:szCs w:val="24"/>
        </w:rPr>
        <w:t xml:space="preserve">Can be changed or </w:t>
      </w:r>
      <w:r w:rsidRPr="74043606" w:rsidR="5772456F">
        <w:rPr>
          <w:rFonts w:ascii="Arial" w:hAnsi="Arial" w:eastAsia="Arial" w:cs="Arial"/>
          <w:szCs w:val="24"/>
        </w:rPr>
        <w:t xml:space="preserve">stopped with a change of </w:t>
      </w:r>
      <w:r w:rsidRPr="74043606" w:rsidR="23A7589B">
        <w:rPr>
          <w:rFonts w:ascii="Arial" w:hAnsi="Arial" w:eastAsia="Arial" w:cs="Arial"/>
          <w:szCs w:val="24"/>
        </w:rPr>
        <w:t>lifestyl</w:t>
      </w:r>
      <w:r w:rsidRPr="74043606" w:rsidR="4CE89CB2">
        <w:rPr>
          <w:rFonts w:ascii="Arial" w:hAnsi="Arial" w:eastAsia="Arial" w:cs="Arial"/>
          <w:szCs w:val="24"/>
        </w:rPr>
        <w:t xml:space="preserve">e. And </w:t>
      </w:r>
      <w:r w:rsidRPr="74043606" w:rsidR="71836E8D">
        <w:rPr>
          <w:rFonts w:ascii="Arial" w:hAnsi="Arial" w:eastAsia="Arial" w:cs="Arial"/>
          <w:szCs w:val="24"/>
        </w:rPr>
        <w:t>with</w:t>
      </w:r>
      <w:r w:rsidRPr="74043606" w:rsidR="3BFEC3B2">
        <w:rPr>
          <w:rFonts w:ascii="Arial" w:hAnsi="Arial" w:eastAsia="Arial" w:cs="Arial"/>
          <w:szCs w:val="24"/>
        </w:rPr>
        <w:t xml:space="preserve"> t</w:t>
      </w:r>
      <w:r w:rsidRPr="74043606" w:rsidR="71836E8D">
        <w:rPr>
          <w:rFonts w:ascii="Arial" w:hAnsi="Arial" w:eastAsia="Arial" w:cs="Arial"/>
          <w:szCs w:val="24"/>
        </w:rPr>
        <w:t>reatment</w:t>
      </w:r>
      <w:r w:rsidRPr="74043606" w:rsidR="684FA3AB">
        <w:rPr>
          <w:rFonts w:ascii="Arial" w:hAnsi="Arial" w:eastAsia="Arial" w:cs="Arial"/>
          <w:szCs w:val="24"/>
        </w:rPr>
        <w:t xml:space="preserve"> </w:t>
      </w:r>
      <w:r w:rsidRPr="74043606" w:rsidR="684FA3AB">
        <w:rPr>
          <w:rFonts w:ascii="Arial" w:hAnsi="Arial" w:eastAsia="Arial" w:cs="Arial"/>
          <w:color w:val="000000" w:themeColor="text1"/>
          <w:szCs w:val="24"/>
        </w:rPr>
        <w:t>(NHS, 2023).</w:t>
      </w:r>
      <w:r w:rsidRPr="74043606" w:rsidR="71A41AAA">
        <w:rPr>
          <w:rFonts w:ascii="Arial" w:hAnsi="Arial" w:eastAsia="Arial" w:cs="Arial"/>
          <w:color w:val="000000" w:themeColor="text1"/>
          <w:szCs w:val="24"/>
        </w:rPr>
        <w:t xml:space="preserve"> Moreove</w:t>
      </w:r>
      <w:r w:rsidRPr="74043606" w:rsidR="4A2ED87B">
        <w:rPr>
          <w:rFonts w:ascii="Arial" w:hAnsi="Arial" w:eastAsia="Arial" w:cs="Arial"/>
          <w:color w:val="000000" w:themeColor="text1"/>
          <w:szCs w:val="24"/>
        </w:rPr>
        <w:t xml:space="preserve">r, will </w:t>
      </w:r>
      <w:r w:rsidRPr="74043606" w:rsidR="5FDCA7D0">
        <w:rPr>
          <w:rFonts w:ascii="Arial" w:hAnsi="Arial" w:eastAsia="Arial" w:cs="Arial"/>
          <w:color w:val="000000" w:themeColor="text1"/>
          <w:szCs w:val="24"/>
        </w:rPr>
        <w:t xml:space="preserve">develop gradually over </w:t>
      </w:r>
      <w:r w:rsidRPr="74043606" w:rsidR="342F5EF2">
        <w:rPr>
          <w:rFonts w:ascii="Arial" w:hAnsi="Arial" w:eastAsia="Arial" w:cs="Arial"/>
          <w:color w:val="000000" w:themeColor="text1"/>
          <w:szCs w:val="24"/>
        </w:rPr>
        <w:t xml:space="preserve">several </w:t>
      </w:r>
      <w:r w:rsidRPr="74043606" w:rsidR="773C7FD8">
        <w:rPr>
          <w:rFonts w:ascii="Arial" w:hAnsi="Arial" w:eastAsia="Arial" w:cs="Arial"/>
          <w:color w:val="000000" w:themeColor="text1"/>
          <w:szCs w:val="24"/>
        </w:rPr>
        <w:t>ye</w:t>
      </w:r>
      <w:r w:rsidRPr="74043606" w:rsidR="5FDCA7D0">
        <w:rPr>
          <w:rFonts w:ascii="Arial" w:hAnsi="Arial" w:eastAsia="Arial" w:cs="Arial"/>
          <w:color w:val="000000" w:themeColor="text1"/>
          <w:szCs w:val="24"/>
        </w:rPr>
        <w:t>ars, when muscle and other cells st</w:t>
      </w:r>
      <w:r w:rsidRPr="74043606" w:rsidR="1DCC68BF">
        <w:rPr>
          <w:rFonts w:ascii="Arial" w:hAnsi="Arial" w:eastAsia="Arial" w:cs="Arial"/>
          <w:color w:val="000000" w:themeColor="text1"/>
          <w:szCs w:val="24"/>
        </w:rPr>
        <w:t>op reacting</w:t>
      </w:r>
      <w:r w:rsidRPr="74043606" w:rsidR="5D358125">
        <w:rPr>
          <w:rFonts w:ascii="Arial" w:hAnsi="Arial" w:eastAsia="Arial" w:cs="Arial"/>
          <w:color w:val="000000" w:themeColor="text1"/>
          <w:szCs w:val="24"/>
        </w:rPr>
        <w:t xml:space="preserve"> </w:t>
      </w:r>
      <w:r w:rsidRPr="74043606" w:rsidR="5FDCA7D0">
        <w:rPr>
          <w:rFonts w:ascii="Arial" w:hAnsi="Arial" w:eastAsia="Arial" w:cs="Arial"/>
          <w:color w:val="000000" w:themeColor="text1"/>
          <w:szCs w:val="24"/>
        </w:rPr>
        <w:t>to insulin</w:t>
      </w:r>
      <w:r w:rsidRPr="74043606" w:rsidR="19B4A6DB">
        <w:rPr>
          <w:rFonts w:ascii="Arial" w:hAnsi="Arial" w:eastAsia="Arial" w:cs="Arial"/>
          <w:color w:val="000000" w:themeColor="text1"/>
          <w:szCs w:val="24"/>
        </w:rPr>
        <w:t>.</w:t>
      </w:r>
      <w:r w:rsidRPr="74043606" w:rsidR="684605D4">
        <w:rPr>
          <w:rFonts w:ascii="Arial" w:hAnsi="Arial" w:eastAsia="Arial" w:cs="Arial"/>
          <w:color w:val="000000" w:themeColor="text1"/>
          <w:szCs w:val="24"/>
        </w:rPr>
        <w:t xml:space="preserve"> The </w:t>
      </w:r>
      <w:r w:rsidRPr="74043606" w:rsidR="27F841DA">
        <w:rPr>
          <w:rFonts w:ascii="Arial" w:hAnsi="Arial" w:eastAsia="Arial" w:cs="Arial"/>
          <w:color w:val="000000" w:themeColor="text1"/>
          <w:szCs w:val="24"/>
        </w:rPr>
        <w:t>condition</w:t>
      </w:r>
      <w:r w:rsidRPr="74043606" w:rsidR="684605D4">
        <w:rPr>
          <w:rFonts w:ascii="Arial" w:hAnsi="Arial" w:eastAsia="Arial" w:cs="Arial"/>
          <w:color w:val="000000" w:themeColor="text1"/>
          <w:szCs w:val="24"/>
        </w:rPr>
        <w:t xml:space="preserve"> is called insulin resistance</w:t>
      </w:r>
      <w:r w:rsidRPr="74043606" w:rsidR="33E8F47E">
        <w:rPr>
          <w:rFonts w:ascii="Arial" w:hAnsi="Arial" w:eastAsia="Arial" w:cs="Arial"/>
          <w:color w:val="000000" w:themeColor="text1"/>
          <w:szCs w:val="24"/>
        </w:rPr>
        <w:t>. Over time</w:t>
      </w:r>
      <w:r w:rsidRPr="74043606" w:rsidR="1FCC458C">
        <w:rPr>
          <w:rFonts w:ascii="Arial" w:hAnsi="Arial" w:eastAsia="Arial" w:cs="Arial"/>
          <w:color w:val="000000" w:themeColor="text1"/>
          <w:szCs w:val="24"/>
        </w:rPr>
        <w:t xml:space="preserve">, the insulin production stops </w:t>
      </w:r>
      <w:r w:rsidRPr="74043606" w:rsidR="502B78EE">
        <w:rPr>
          <w:rFonts w:ascii="Arial" w:hAnsi="Arial" w:eastAsia="Arial" w:cs="Arial"/>
          <w:color w:val="000000" w:themeColor="text1"/>
          <w:szCs w:val="24"/>
        </w:rPr>
        <w:t>because</w:t>
      </w:r>
      <w:r w:rsidRPr="74043606" w:rsidR="1FCC458C">
        <w:rPr>
          <w:rFonts w:ascii="Arial" w:hAnsi="Arial" w:eastAsia="Arial" w:cs="Arial"/>
          <w:color w:val="000000" w:themeColor="text1"/>
          <w:szCs w:val="24"/>
        </w:rPr>
        <w:t xml:space="preserve"> of the demand made on the insu</w:t>
      </w:r>
      <w:r w:rsidRPr="74043606" w:rsidR="2541D7AE">
        <w:rPr>
          <w:rFonts w:ascii="Arial" w:hAnsi="Arial" w:eastAsia="Arial" w:cs="Arial"/>
          <w:color w:val="000000" w:themeColor="text1"/>
          <w:szCs w:val="24"/>
        </w:rPr>
        <w:t>lin – making cells tires them</w:t>
      </w:r>
      <w:r w:rsidRPr="74043606" w:rsidR="604E54E2">
        <w:rPr>
          <w:rFonts w:ascii="Arial" w:hAnsi="Arial" w:eastAsia="Arial" w:cs="Arial"/>
          <w:color w:val="484C58"/>
          <w:szCs w:val="24"/>
        </w:rPr>
        <w:t xml:space="preserve"> </w:t>
      </w:r>
      <w:r w:rsidRPr="74043606" w:rsidR="05336B08">
        <w:rPr>
          <w:rFonts w:ascii="Arial" w:hAnsi="Arial" w:eastAsia="Arial" w:cs="Arial"/>
          <w:color w:val="000000" w:themeColor="text1"/>
          <w:szCs w:val="24"/>
        </w:rPr>
        <w:t>(The Nutrition Source, 2013)</w:t>
      </w:r>
      <w:r w:rsidRPr="74043606" w:rsidR="2E6826B5">
        <w:rPr>
          <w:rFonts w:ascii="Arial" w:hAnsi="Arial" w:eastAsia="Arial" w:cs="Arial"/>
          <w:color w:val="000000" w:themeColor="text1"/>
          <w:szCs w:val="24"/>
        </w:rPr>
        <w:t>.</w:t>
      </w:r>
    </w:p>
    <w:p w:rsidR="005916FC" w:rsidP="70939B95" w:rsidRDefault="71836E8D" w14:paraId="28B9F393" w14:textId="01FB6B2C">
      <w:pPr>
        <w:pStyle w:val="ListParagraph"/>
        <w:numPr>
          <w:ilvl w:val="0"/>
          <w:numId w:val="12"/>
        </w:numPr>
        <w:spacing w:line="360" w:lineRule="auto"/>
        <w:rPr>
          <w:rFonts w:ascii="Arial" w:hAnsi="Arial" w:eastAsia="Arial" w:cs="Arial"/>
          <w:color w:val="333333"/>
        </w:rPr>
      </w:pPr>
      <w:r w:rsidRPr="70939B95">
        <w:rPr>
          <w:rFonts w:ascii="Arial" w:hAnsi="Arial" w:eastAsia="Arial" w:cs="Arial"/>
        </w:rPr>
        <w:t xml:space="preserve">Gestational diabetes can happen in pregnancy. And goes away after giving </w:t>
      </w:r>
      <w:r w:rsidRPr="70939B95" w:rsidR="7FD17B88">
        <w:rPr>
          <w:rFonts w:ascii="Arial" w:hAnsi="Arial" w:eastAsia="Arial" w:cs="Arial"/>
        </w:rPr>
        <w:t>birth</w:t>
      </w:r>
      <w:r w:rsidRPr="70939B95" w:rsidR="534036D6">
        <w:rPr>
          <w:rFonts w:ascii="Arial" w:hAnsi="Arial" w:eastAsia="Arial" w:cs="Arial"/>
        </w:rPr>
        <w:t xml:space="preserve"> </w:t>
      </w:r>
      <w:r w:rsidRPr="70939B95" w:rsidR="57A23EF8">
        <w:rPr>
          <w:rFonts w:ascii="Arial" w:hAnsi="Arial" w:eastAsia="Arial" w:cs="Arial"/>
          <w:color w:val="000000" w:themeColor="text1"/>
        </w:rPr>
        <w:t>(NHS, 2023).</w:t>
      </w:r>
    </w:p>
    <w:p w:rsidR="40E606D1" w:rsidP="347E42EA" w:rsidRDefault="40E606D1" w14:paraId="76704B66" w14:textId="2113C886">
      <w:pPr>
        <w:pStyle w:val="ListParagraph"/>
        <w:numPr>
          <w:ilvl w:val="0"/>
          <w:numId w:val="12"/>
        </w:numPr>
        <w:spacing w:line="360" w:lineRule="auto"/>
        <w:rPr>
          <w:rFonts w:ascii="Arial" w:hAnsi="Arial" w:eastAsia="Arial" w:cs="Arial"/>
        </w:rPr>
      </w:pPr>
      <w:r w:rsidRPr="347E42EA" w:rsidR="60F25729">
        <w:rPr>
          <w:rFonts w:ascii="Arial" w:hAnsi="Arial" w:eastAsia="Arial" w:cs="Arial"/>
        </w:rPr>
        <w:t xml:space="preserve">Prediabetes </w:t>
      </w:r>
      <w:r w:rsidRPr="347E42EA" w:rsidR="2F3B6BA1">
        <w:rPr>
          <w:rFonts w:ascii="Arial" w:hAnsi="Arial" w:eastAsia="Arial" w:cs="Arial"/>
        </w:rPr>
        <w:t>blood glucose levels are higher than normal but</w:t>
      </w:r>
      <w:r w:rsidRPr="347E42EA" w:rsidR="5CBFA96B">
        <w:rPr>
          <w:rFonts w:ascii="Arial" w:hAnsi="Arial" w:eastAsia="Arial" w:cs="Arial"/>
        </w:rPr>
        <w:t xml:space="preserve"> cannot </w:t>
      </w:r>
      <w:r w:rsidRPr="347E42EA" w:rsidR="2F3B6BA1">
        <w:rPr>
          <w:rFonts w:ascii="Arial" w:hAnsi="Arial" w:eastAsia="Arial" w:cs="Arial"/>
        </w:rPr>
        <w:t>be diagnosed with type 2 diabetes</w:t>
      </w:r>
      <w:r w:rsidRPr="347E42EA" w:rsidR="496EFF56">
        <w:rPr>
          <w:rFonts w:ascii="Arial" w:hAnsi="Arial" w:eastAsia="Arial" w:cs="Arial"/>
        </w:rPr>
        <w:t xml:space="preserve"> </w:t>
      </w:r>
      <w:r w:rsidRPr="347E42EA" w:rsidR="496EFF56">
        <w:rPr>
          <w:rFonts w:ascii="Arial" w:hAnsi="Arial" w:eastAsia="Arial" w:cs="Arial"/>
          <w:color w:val="000000" w:themeColor="text1" w:themeTint="FF" w:themeShade="FF"/>
        </w:rPr>
        <w:t>(NHS, 2023)</w:t>
      </w:r>
      <w:r w:rsidRPr="347E42EA" w:rsidR="09CCB99E">
        <w:rPr>
          <w:rFonts w:ascii="Arial" w:hAnsi="Arial" w:eastAsia="Arial" w:cs="Arial"/>
          <w:color w:val="000000" w:themeColor="text1" w:themeTint="FF" w:themeShade="FF"/>
        </w:rPr>
        <w:t>.</w:t>
      </w:r>
    </w:p>
    <w:p w:rsidR="2AD86C60" w:rsidP="74043606" w:rsidRDefault="2AD86C60" w14:paraId="4D6E299E" w14:textId="2F6805A4">
      <w:pPr>
        <w:spacing w:line="360" w:lineRule="auto"/>
        <w:rPr>
          <w:rFonts w:ascii="Arial" w:hAnsi="Arial" w:eastAsia="Arial" w:cs="Arial"/>
          <w:color w:val="212B32"/>
          <w:sz w:val="28"/>
          <w:szCs w:val="28"/>
        </w:rPr>
      </w:pPr>
      <w:r w:rsidRPr="74043606">
        <w:rPr>
          <w:rFonts w:ascii="Arial" w:hAnsi="Arial" w:eastAsia="Arial" w:cs="Arial"/>
          <w:b/>
          <w:bCs/>
          <w:color w:val="212B32"/>
          <w:sz w:val="28"/>
          <w:szCs w:val="28"/>
        </w:rPr>
        <w:t>Common symptoms include</w:t>
      </w:r>
    </w:p>
    <w:p w:rsidR="2AD86C60" w:rsidP="344A4875" w:rsidRDefault="77FE5EA8" w14:paraId="37126535" w14:textId="0C17E37A">
      <w:pPr>
        <w:pStyle w:val="ListParagraph"/>
        <w:numPr>
          <w:ilvl w:val="0"/>
          <w:numId w:val="11"/>
        </w:numPr>
        <w:spacing w:after="0" w:line="360" w:lineRule="auto"/>
        <w:rPr>
          <w:rFonts w:ascii="Arial" w:hAnsi="Arial" w:eastAsia="Arial" w:cs="Arial"/>
          <w:b w:val="0"/>
          <w:bCs w:val="0"/>
          <w:color w:val="212B32"/>
        </w:rPr>
      </w:pPr>
      <w:r w:rsidRPr="347E42EA" w:rsidR="77FE5EA8">
        <w:rPr>
          <w:rFonts w:ascii="Arial" w:hAnsi="Arial" w:eastAsia="Arial" w:cs="Arial"/>
          <w:b w:val="0"/>
          <w:bCs w:val="0"/>
          <w:color w:val="212B32"/>
        </w:rPr>
        <w:t>F</w:t>
      </w:r>
      <w:r w:rsidRPr="347E42EA" w:rsidR="2AD86C60">
        <w:rPr>
          <w:rFonts w:ascii="Arial" w:hAnsi="Arial" w:eastAsia="Arial" w:cs="Arial"/>
          <w:b w:val="0"/>
          <w:bCs w:val="0"/>
          <w:color w:val="212B32"/>
        </w:rPr>
        <w:t>eeling very thirsty</w:t>
      </w:r>
    </w:p>
    <w:p w:rsidR="2AD86C60" w:rsidP="344A4875" w:rsidRDefault="6E86499D" w14:paraId="188BA478" w14:textId="7D91C152">
      <w:pPr>
        <w:pStyle w:val="ListParagraph"/>
        <w:numPr>
          <w:ilvl w:val="0"/>
          <w:numId w:val="11"/>
        </w:numPr>
        <w:spacing w:after="0" w:line="360" w:lineRule="auto"/>
        <w:rPr>
          <w:rFonts w:ascii="Arial" w:hAnsi="Arial" w:eastAsia="Arial" w:cs="Arial"/>
          <w:b w:val="0"/>
          <w:bCs w:val="0"/>
          <w:color w:val="212B32"/>
        </w:rPr>
      </w:pPr>
      <w:r w:rsidRPr="347E42EA" w:rsidR="6E86499D">
        <w:rPr>
          <w:rFonts w:ascii="Arial" w:hAnsi="Arial" w:eastAsia="Arial" w:cs="Arial"/>
          <w:b w:val="0"/>
          <w:bCs w:val="0"/>
          <w:color w:val="212B32"/>
        </w:rPr>
        <w:t>Frequent urination</w:t>
      </w:r>
    </w:p>
    <w:p w:rsidR="2AD86C60" w:rsidP="344A4875" w:rsidRDefault="6E86499D" w14:paraId="048ACDE2" w14:textId="455A9BAA">
      <w:pPr>
        <w:pStyle w:val="ListParagraph"/>
        <w:numPr>
          <w:ilvl w:val="0"/>
          <w:numId w:val="11"/>
        </w:numPr>
        <w:spacing w:after="0" w:line="360" w:lineRule="auto"/>
        <w:rPr>
          <w:rFonts w:ascii="Arial" w:hAnsi="Arial" w:eastAsia="Arial" w:cs="Arial"/>
          <w:color w:val="212B32"/>
        </w:rPr>
      </w:pPr>
      <w:r w:rsidRPr="347E42EA" w:rsidR="6E86499D">
        <w:rPr>
          <w:rFonts w:ascii="Arial" w:hAnsi="Arial" w:eastAsia="Arial" w:cs="Arial"/>
          <w:b w:val="0"/>
          <w:bCs w:val="0"/>
          <w:color w:val="212B32"/>
        </w:rPr>
        <w:t>T</w:t>
      </w:r>
      <w:r w:rsidRPr="347E42EA" w:rsidR="2AD86C60">
        <w:rPr>
          <w:rFonts w:ascii="Arial" w:hAnsi="Arial" w:eastAsia="Arial" w:cs="Arial"/>
          <w:b w:val="0"/>
          <w:bCs w:val="0"/>
          <w:color w:val="212B32"/>
        </w:rPr>
        <w:t>ir</w:t>
      </w:r>
      <w:r w:rsidRPr="347E42EA" w:rsidR="2AD86C60">
        <w:rPr>
          <w:rFonts w:ascii="Arial" w:hAnsi="Arial" w:eastAsia="Arial" w:cs="Arial"/>
          <w:color w:val="212B32"/>
        </w:rPr>
        <w:t>edness</w:t>
      </w:r>
    </w:p>
    <w:p w:rsidR="2AD86C60" w:rsidP="74043606" w:rsidRDefault="2AD86C60" w14:paraId="655778AD" w14:textId="1B47917D">
      <w:pPr>
        <w:pStyle w:val="ListParagraph"/>
        <w:numPr>
          <w:ilvl w:val="0"/>
          <w:numId w:val="11"/>
        </w:numPr>
        <w:spacing w:after="0" w:line="360" w:lineRule="auto"/>
        <w:rPr>
          <w:rFonts w:ascii="Arial" w:hAnsi="Arial" w:eastAsia="Arial" w:cs="Arial"/>
          <w:color w:val="212B32"/>
          <w:szCs w:val="24"/>
        </w:rPr>
      </w:pPr>
      <w:r w:rsidRPr="74043606">
        <w:rPr>
          <w:rFonts w:ascii="Arial" w:hAnsi="Arial" w:eastAsia="Arial" w:cs="Arial"/>
          <w:color w:val="212B32"/>
          <w:szCs w:val="24"/>
        </w:rPr>
        <w:t>Blurry sight</w:t>
      </w:r>
    </w:p>
    <w:p w:rsidR="2AD86C60" w:rsidP="74043606" w:rsidRDefault="2AD86C60" w14:paraId="5E5FCCDB" w14:textId="7F7DB7FA">
      <w:pPr>
        <w:pStyle w:val="ListParagraph"/>
        <w:numPr>
          <w:ilvl w:val="0"/>
          <w:numId w:val="11"/>
        </w:numPr>
        <w:spacing w:after="0" w:line="360" w:lineRule="auto"/>
        <w:rPr>
          <w:rFonts w:ascii="Arial" w:hAnsi="Arial" w:eastAsia="Arial" w:cs="Arial"/>
          <w:color w:val="212B32"/>
          <w:szCs w:val="24"/>
        </w:rPr>
      </w:pPr>
      <w:r w:rsidRPr="74043606">
        <w:rPr>
          <w:rFonts w:ascii="Arial" w:hAnsi="Arial" w:eastAsia="Arial" w:cs="Arial"/>
          <w:color w:val="212B32"/>
          <w:szCs w:val="24"/>
        </w:rPr>
        <w:t>Getting thinner</w:t>
      </w:r>
    </w:p>
    <w:p w:rsidR="2AD86C60" w:rsidP="048ED666" w:rsidRDefault="2AD86C60" w14:paraId="67727EC1" w14:textId="792074D9">
      <w:pPr>
        <w:pStyle w:val="ListParagraph"/>
        <w:spacing w:after="0" w:line="360" w:lineRule="auto"/>
        <w:rPr>
          <w:rFonts w:ascii="Arial" w:hAnsi="Arial" w:eastAsia="Arial" w:cs="Arial"/>
          <w:color w:val="000000" w:themeColor="text1"/>
        </w:rPr>
      </w:pPr>
      <w:r w:rsidRPr="048ED666">
        <w:rPr>
          <w:rFonts w:ascii="Arial" w:hAnsi="Arial" w:eastAsia="Arial" w:cs="Arial"/>
          <w:color w:val="212B32"/>
        </w:rPr>
        <w:t xml:space="preserve">         </w:t>
      </w:r>
      <w:r w:rsidRPr="048ED666">
        <w:rPr>
          <w:rFonts w:ascii="Arial" w:hAnsi="Arial" w:eastAsia="Arial" w:cs="Arial"/>
          <w:color w:val="000000" w:themeColor="text1"/>
        </w:rPr>
        <w:t>(National Health Service, 2022)</w:t>
      </w:r>
      <w:r w:rsidRPr="048ED666" w:rsidR="7599BC72">
        <w:rPr>
          <w:rFonts w:ascii="Arial" w:hAnsi="Arial" w:eastAsia="Arial" w:cs="Arial"/>
          <w:color w:val="000000" w:themeColor="text1"/>
        </w:rPr>
        <w:t>.</w:t>
      </w:r>
    </w:p>
    <w:p w:rsidR="40E606D1" w:rsidP="74043606" w:rsidRDefault="40E606D1" w14:paraId="7ABE5D12" w14:textId="20E9D80F">
      <w:pPr>
        <w:spacing w:line="360" w:lineRule="auto"/>
        <w:rPr>
          <w:rFonts w:ascii="Arial" w:hAnsi="Arial" w:eastAsia="Arial" w:cs="Arial"/>
          <w:szCs w:val="24"/>
        </w:rPr>
      </w:pPr>
    </w:p>
    <w:p w:rsidR="00E44C2A" w:rsidP="74043606" w:rsidRDefault="0275DA47" w14:paraId="28DDA66C" w14:textId="640216AC">
      <w:pPr>
        <w:spacing w:line="360" w:lineRule="auto"/>
        <w:rPr>
          <w:rFonts w:ascii="Arial" w:hAnsi="Arial" w:eastAsia="Arial" w:cs="Arial"/>
          <w:sz w:val="28"/>
          <w:szCs w:val="28"/>
        </w:rPr>
      </w:pPr>
      <w:r w:rsidRPr="74043606">
        <w:rPr>
          <w:rFonts w:ascii="Arial" w:hAnsi="Arial" w:eastAsia="Arial" w:cs="Arial"/>
          <w:sz w:val="28"/>
          <w:szCs w:val="28"/>
        </w:rPr>
        <w:t xml:space="preserve">Factors </w:t>
      </w:r>
      <w:r w:rsidRPr="74043606" w:rsidR="00C123B1">
        <w:rPr>
          <w:rFonts w:ascii="Arial" w:hAnsi="Arial" w:eastAsia="Arial" w:cs="Arial"/>
          <w:sz w:val="28"/>
          <w:szCs w:val="28"/>
        </w:rPr>
        <w:t>that can contribute to the disease</w:t>
      </w:r>
    </w:p>
    <w:p w:rsidR="00E44C2A" w:rsidP="344A4875" w:rsidRDefault="3144AA65" w14:paraId="528416B2" w14:textId="5D22106C">
      <w:pPr>
        <w:pStyle w:val="ListParagraph"/>
        <w:numPr>
          <w:ilvl w:val="0"/>
          <w:numId w:val="10"/>
        </w:numPr>
        <w:spacing w:line="360" w:lineRule="auto"/>
        <w:rPr>
          <w:rFonts w:ascii="Arial" w:hAnsi="Arial" w:eastAsia="Arial" w:cs="Arial"/>
          <w:color w:val="575757"/>
          <w:lang w:eastAsia="en-GB"/>
        </w:rPr>
      </w:pPr>
      <w:r w:rsidRPr="344A4875">
        <w:rPr>
          <w:rFonts w:ascii="Arial" w:hAnsi="Arial" w:eastAsia="Arial" w:cs="Arial"/>
          <w:color w:val="575757"/>
          <w:lang w:eastAsia="en-GB"/>
        </w:rPr>
        <w:t>O</w:t>
      </w:r>
      <w:r w:rsidRPr="344A4875" w:rsidR="13D1B630">
        <w:rPr>
          <w:rFonts w:ascii="Arial" w:hAnsi="Arial" w:eastAsia="Arial" w:cs="Arial"/>
          <w:color w:val="575757"/>
          <w:lang w:eastAsia="en-GB"/>
        </w:rPr>
        <w:t xml:space="preserve">verweight </w:t>
      </w:r>
    </w:p>
    <w:p w:rsidR="00E44C2A" w:rsidP="344A4875" w:rsidRDefault="0844CBF3" w14:paraId="732FB4EF" w14:textId="3068E636">
      <w:pPr>
        <w:pStyle w:val="ListParagraph"/>
        <w:numPr>
          <w:ilvl w:val="0"/>
          <w:numId w:val="10"/>
        </w:numPr>
        <w:spacing w:line="360" w:lineRule="auto"/>
        <w:rPr>
          <w:rFonts w:ascii="Arial" w:hAnsi="Arial" w:eastAsia="Arial" w:cs="Arial"/>
          <w:color w:val="575757"/>
          <w:lang w:eastAsia="en-GB"/>
        </w:rPr>
      </w:pPr>
      <w:r w:rsidRPr="344A4875">
        <w:rPr>
          <w:rFonts w:ascii="Arial" w:hAnsi="Arial" w:eastAsia="Arial" w:cs="Arial"/>
          <w:color w:val="575757"/>
          <w:lang w:eastAsia="en-GB"/>
        </w:rPr>
        <w:t>F</w:t>
      </w:r>
      <w:r w:rsidRPr="344A4875" w:rsidR="7B7B6AA0">
        <w:rPr>
          <w:rFonts w:ascii="Arial" w:hAnsi="Arial" w:eastAsia="Arial" w:cs="Arial"/>
          <w:color w:val="575757"/>
          <w:lang w:eastAsia="en-GB"/>
        </w:rPr>
        <w:t xml:space="preserve">amily history </w:t>
      </w:r>
    </w:p>
    <w:p w:rsidR="00E44C2A" w:rsidP="74043606" w:rsidRDefault="0B8162E5" w14:paraId="703C498F" w14:textId="330F92C9">
      <w:pPr>
        <w:pStyle w:val="ListParagraph"/>
        <w:numPr>
          <w:ilvl w:val="0"/>
          <w:numId w:val="10"/>
        </w:numPr>
        <w:spacing w:before="240" w:after="450" w:line="360" w:lineRule="auto"/>
        <w:rPr>
          <w:rFonts w:ascii="Arial" w:hAnsi="Arial" w:eastAsia="Arial" w:cs="Arial"/>
          <w:color w:val="575757"/>
          <w:szCs w:val="24"/>
          <w:lang w:eastAsia="en-GB"/>
        </w:rPr>
      </w:pPr>
      <w:r w:rsidRPr="74043606">
        <w:rPr>
          <w:rFonts w:ascii="Arial" w:hAnsi="Arial" w:eastAsia="Arial" w:cs="Arial"/>
          <w:color w:val="575757"/>
          <w:szCs w:val="24"/>
          <w:lang w:eastAsia="en-GB"/>
        </w:rPr>
        <w:t>Poor Lifestyle</w:t>
      </w:r>
    </w:p>
    <w:p w:rsidR="00E44C2A" w:rsidP="74043606" w:rsidRDefault="08E0A09F" w14:paraId="3904A5D5" w14:textId="77426EB0">
      <w:pPr>
        <w:pStyle w:val="ListParagraph"/>
        <w:numPr>
          <w:ilvl w:val="0"/>
          <w:numId w:val="10"/>
        </w:numPr>
        <w:spacing w:before="240" w:after="450" w:line="360" w:lineRule="auto"/>
        <w:rPr>
          <w:rFonts w:ascii="Arial" w:hAnsi="Arial" w:eastAsia="Arial" w:cs="Arial"/>
          <w:color w:val="575757"/>
          <w:szCs w:val="24"/>
          <w:lang w:eastAsia="en-GB"/>
        </w:rPr>
      </w:pPr>
      <w:r w:rsidRPr="74043606">
        <w:rPr>
          <w:rFonts w:ascii="Arial" w:hAnsi="Arial" w:eastAsia="Arial" w:cs="Arial"/>
          <w:color w:val="575757"/>
          <w:szCs w:val="24"/>
          <w:lang w:eastAsia="en-GB"/>
        </w:rPr>
        <w:t>Lack of physical activities</w:t>
      </w:r>
    </w:p>
    <w:p w:rsidR="00E44C2A" w:rsidP="74043606" w:rsidRDefault="5CFE4C37" w14:paraId="463A1F0E" w14:textId="127C3104">
      <w:pPr>
        <w:pStyle w:val="ListParagraph"/>
        <w:numPr>
          <w:ilvl w:val="0"/>
          <w:numId w:val="10"/>
        </w:numPr>
        <w:spacing w:before="240" w:after="450" w:line="360" w:lineRule="auto"/>
        <w:rPr>
          <w:rFonts w:ascii="Arial" w:hAnsi="Arial" w:eastAsia="Arial" w:cs="Arial"/>
          <w:color w:val="575757"/>
          <w:szCs w:val="24"/>
          <w:lang w:eastAsia="en-GB"/>
        </w:rPr>
      </w:pPr>
      <w:r w:rsidRPr="74043606">
        <w:rPr>
          <w:rFonts w:ascii="Arial" w:hAnsi="Arial" w:eastAsia="Arial" w:cs="Arial"/>
          <w:color w:val="575757"/>
          <w:szCs w:val="24"/>
          <w:lang w:eastAsia="en-GB"/>
        </w:rPr>
        <w:t>Age and ethnicity</w:t>
      </w:r>
    </w:p>
    <w:p w:rsidR="00E44C2A" w:rsidP="74043606" w:rsidRDefault="6F2B1C2D" w14:paraId="5237A899" w14:textId="1819CDB0">
      <w:pPr>
        <w:pStyle w:val="ListParagraph"/>
        <w:numPr>
          <w:ilvl w:val="0"/>
          <w:numId w:val="10"/>
        </w:numPr>
        <w:spacing w:before="240" w:after="450" w:line="360" w:lineRule="auto"/>
        <w:rPr>
          <w:rFonts w:ascii="Arial" w:hAnsi="Arial" w:eastAsia="Arial" w:cs="Arial"/>
          <w:color w:val="000000" w:themeColor="text1"/>
          <w:szCs w:val="24"/>
          <w:lang w:eastAsia="en-GB"/>
        </w:rPr>
      </w:pPr>
      <w:r w:rsidRPr="74043606">
        <w:rPr>
          <w:rFonts w:ascii="Arial" w:hAnsi="Arial" w:eastAsia="Arial" w:cs="Arial"/>
          <w:color w:val="575757"/>
          <w:szCs w:val="24"/>
          <w:lang w:eastAsia="en-GB"/>
        </w:rPr>
        <w:t>S</w:t>
      </w:r>
      <w:r w:rsidRPr="74043606" w:rsidR="7099121D">
        <w:rPr>
          <w:rFonts w:ascii="Arial" w:hAnsi="Arial" w:eastAsia="Arial" w:cs="Arial"/>
          <w:color w:val="575757"/>
          <w:szCs w:val="24"/>
          <w:lang w:eastAsia="en-GB"/>
        </w:rPr>
        <w:t>mokin</w:t>
      </w:r>
      <w:r w:rsidRPr="74043606" w:rsidR="34C87A35">
        <w:rPr>
          <w:rFonts w:ascii="Arial" w:hAnsi="Arial" w:eastAsia="Arial" w:cs="Arial"/>
          <w:color w:val="575757"/>
          <w:szCs w:val="24"/>
          <w:lang w:eastAsia="en-GB"/>
        </w:rPr>
        <w:t>g</w:t>
      </w:r>
    </w:p>
    <w:p w:rsidR="00E44C2A" w:rsidP="347E42EA" w:rsidRDefault="627F8B9B" w14:paraId="09D27C45" w14:textId="794A5E58">
      <w:pPr>
        <w:pStyle w:val="ListParagraph"/>
        <w:spacing w:before="240" w:after="450" w:line="360" w:lineRule="auto"/>
        <w:rPr>
          <w:rFonts w:ascii="Arial" w:hAnsi="Arial" w:eastAsia="Arial" w:cs="Arial"/>
          <w:b w:val="1"/>
          <w:bCs w:val="1"/>
          <w:sz w:val="28"/>
          <w:szCs w:val="28"/>
        </w:rPr>
      </w:pPr>
      <w:r w:rsidRPr="347E42EA" w:rsidR="7B7B6AA0">
        <w:rPr>
          <w:rFonts w:ascii="Arial" w:hAnsi="Arial" w:eastAsia="Arial" w:cs="Arial"/>
          <w:color w:val="000000" w:themeColor="text1" w:themeTint="FF" w:themeShade="FF"/>
        </w:rPr>
        <w:t>(</w:t>
      </w:r>
      <w:r w:rsidRPr="347E42EA" w:rsidR="7B7B6AA0">
        <w:rPr>
          <w:rFonts w:ascii="Arial" w:hAnsi="Arial" w:eastAsia="Arial" w:cs="Arial"/>
          <w:color w:val="000000" w:themeColor="text1" w:themeTint="FF" w:themeShade="FF"/>
        </w:rPr>
        <w:t>Bessesen</w:t>
      </w:r>
      <w:r w:rsidRPr="347E42EA" w:rsidR="7B7B6AA0">
        <w:rPr>
          <w:rFonts w:ascii="Arial" w:hAnsi="Arial" w:eastAsia="Arial" w:cs="Arial"/>
          <w:color w:val="000000" w:themeColor="text1" w:themeTint="FF" w:themeShade="FF"/>
        </w:rPr>
        <w:t>, 2023)</w:t>
      </w:r>
      <w:r w:rsidRPr="347E42EA" w:rsidR="57F8D933">
        <w:rPr>
          <w:rFonts w:ascii="Arial" w:hAnsi="Arial" w:eastAsia="Arial" w:cs="Arial"/>
          <w:color w:val="000000" w:themeColor="text1" w:themeTint="FF" w:themeShade="FF"/>
        </w:rPr>
        <w:t>.</w:t>
      </w:r>
    </w:p>
    <w:p w:rsidR="00E44C2A" w:rsidP="347E42EA" w:rsidRDefault="627F8B9B" w14:paraId="7E2E423E" w14:textId="5D8C3763">
      <w:pPr>
        <w:pStyle w:val="Normal"/>
        <w:spacing w:before="240" w:after="450" w:line="360" w:lineRule="auto"/>
        <w:ind w:left="0"/>
        <w:rPr>
          <w:rFonts w:ascii="Arial" w:hAnsi="Arial" w:eastAsia="Arial" w:cs="Arial"/>
          <w:b w:val="1"/>
          <w:bCs w:val="1"/>
          <w:sz w:val="28"/>
          <w:szCs w:val="28"/>
        </w:rPr>
      </w:pPr>
      <w:r w:rsidRPr="347E42EA" w:rsidR="627F8B9B">
        <w:rPr>
          <w:rFonts w:ascii="Arial" w:hAnsi="Arial" w:eastAsia="Arial" w:cs="Arial"/>
          <w:b w:val="1"/>
          <w:bCs w:val="1"/>
          <w:sz w:val="28"/>
          <w:szCs w:val="28"/>
        </w:rPr>
        <w:t>Risk of having diabetes</w:t>
      </w:r>
    </w:p>
    <w:p w:rsidR="00E44C2A" w:rsidP="74043606" w:rsidRDefault="627F8B9B" w14:paraId="02072952" w14:textId="6B452648">
      <w:pPr>
        <w:pStyle w:val="ListParagraph"/>
        <w:numPr>
          <w:ilvl w:val="0"/>
          <w:numId w:val="11"/>
        </w:numPr>
        <w:spacing w:line="360" w:lineRule="auto"/>
        <w:rPr>
          <w:rFonts w:ascii="Arial" w:hAnsi="Arial" w:eastAsia="Arial" w:cs="Arial"/>
          <w:szCs w:val="24"/>
        </w:rPr>
      </w:pPr>
      <w:r w:rsidRPr="74043606">
        <w:rPr>
          <w:rFonts w:ascii="Arial" w:hAnsi="Arial" w:eastAsia="Arial" w:cs="Arial"/>
          <w:szCs w:val="24"/>
        </w:rPr>
        <w:t xml:space="preserve">Kidney </w:t>
      </w:r>
      <w:r w:rsidRPr="74043606" w:rsidR="08E93D47">
        <w:rPr>
          <w:rFonts w:ascii="Arial" w:hAnsi="Arial" w:eastAsia="Arial" w:cs="Arial"/>
          <w:szCs w:val="24"/>
        </w:rPr>
        <w:t>problem</w:t>
      </w:r>
    </w:p>
    <w:p w:rsidR="00E44C2A" w:rsidP="344A4875" w:rsidRDefault="6D3C0792" w14:paraId="5C37141D" w14:textId="3F4F039A">
      <w:pPr>
        <w:pStyle w:val="ListParagraph"/>
        <w:numPr>
          <w:ilvl w:val="0"/>
          <w:numId w:val="11"/>
        </w:numPr>
        <w:spacing w:line="360" w:lineRule="auto"/>
        <w:rPr>
          <w:rFonts w:ascii="Arial" w:hAnsi="Arial" w:eastAsia="Arial" w:cs="Arial"/>
        </w:rPr>
      </w:pPr>
      <w:r w:rsidRPr="344A4875">
        <w:rPr>
          <w:rFonts w:ascii="Arial" w:hAnsi="Arial" w:eastAsia="Arial" w:cs="Arial"/>
        </w:rPr>
        <w:t>Damage to the n</w:t>
      </w:r>
      <w:r w:rsidRPr="344A4875" w:rsidR="60565A95">
        <w:rPr>
          <w:rFonts w:ascii="Arial" w:hAnsi="Arial" w:eastAsia="Arial" w:cs="Arial"/>
        </w:rPr>
        <w:t>erve</w:t>
      </w:r>
    </w:p>
    <w:p w:rsidR="00E44C2A" w:rsidP="74043606" w:rsidRDefault="627F8B9B" w14:paraId="435AA9C3" w14:textId="1FF23864">
      <w:pPr>
        <w:pStyle w:val="ListParagraph"/>
        <w:numPr>
          <w:ilvl w:val="0"/>
          <w:numId w:val="11"/>
        </w:numPr>
        <w:spacing w:line="360" w:lineRule="auto"/>
        <w:rPr>
          <w:rFonts w:ascii="Arial" w:hAnsi="Arial" w:eastAsia="Arial" w:cs="Arial"/>
          <w:szCs w:val="24"/>
        </w:rPr>
      </w:pPr>
      <w:r w:rsidRPr="74043606">
        <w:rPr>
          <w:rFonts w:ascii="Arial" w:hAnsi="Arial" w:eastAsia="Arial" w:cs="Arial"/>
          <w:szCs w:val="24"/>
        </w:rPr>
        <w:t>Retinal disease</w:t>
      </w:r>
    </w:p>
    <w:p w:rsidR="00E44C2A" w:rsidP="74043606" w:rsidRDefault="627F8B9B" w14:paraId="3BCA75A9" w14:textId="672D044D">
      <w:pPr>
        <w:pStyle w:val="ListParagraph"/>
        <w:numPr>
          <w:ilvl w:val="0"/>
          <w:numId w:val="11"/>
        </w:numPr>
        <w:spacing w:line="360" w:lineRule="auto"/>
        <w:rPr>
          <w:rFonts w:ascii="Arial" w:hAnsi="Arial" w:eastAsia="Arial" w:cs="Arial"/>
          <w:szCs w:val="24"/>
        </w:rPr>
      </w:pPr>
      <w:r w:rsidRPr="74043606">
        <w:rPr>
          <w:rFonts w:ascii="Arial" w:hAnsi="Arial" w:eastAsia="Arial" w:cs="Arial"/>
          <w:szCs w:val="24"/>
        </w:rPr>
        <w:t xml:space="preserve">Heart </w:t>
      </w:r>
      <w:r w:rsidRPr="74043606" w:rsidR="67C7914D">
        <w:rPr>
          <w:rFonts w:ascii="Arial" w:hAnsi="Arial" w:eastAsia="Arial" w:cs="Arial"/>
          <w:szCs w:val="24"/>
        </w:rPr>
        <w:t>problem</w:t>
      </w:r>
    </w:p>
    <w:p w:rsidR="00E44C2A" w:rsidP="74043606" w:rsidRDefault="627F8B9B" w14:paraId="4E624F92" w14:textId="345C8F31">
      <w:pPr>
        <w:pStyle w:val="ListParagraph"/>
        <w:numPr>
          <w:ilvl w:val="0"/>
          <w:numId w:val="11"/>
        </w:numPr>
        <w:spacing w:line="360" w:lineRule="auto"/>
        <w:rPr>
          <w:rFonts w:ascii="Arial" w:hAnsi="Arial" w:eastAsia="Arial" w:cs="Arial"/>
          <w:szCs w:val="24"/>
        </w:rPr>
      </w:pPr>
      <w:r w:rsidRPr="74043606">
        <w:rPr>
          <w:rFonts w:ascii="Arial" w:hAnsi="Arial" w:eastAsia="Arial" w:cs="Arial"/>
          <w:szCs w:val="24"/>
        </w:rPr>
        <w:t>Stroke</w:t>
      </w:r>
    </w:p>
    <w:p w:rsidR="223CACA6" w:rsidP="048ED666" w:rsidRDefault="627F8B9B" w14:paraId="37E55B84" w14:textId="582514A2">
      <w:pPr>
        <w:pStyle w:val="ListParagraph"/>
        <w:spacing w:line="360" w:lineRule="auto"/>
        <w:rPr>
          <w:rFonts w:ascii="Arial" w:hAnsi="Arial" w:eastAsia="Arial" w:cs="Arial"/>
        </w:rPr>
      </w:pPr>
      <w:r w:rsidRPr="048ED666">
        <w:rPr>
          <w:rFonts w:ascii="Arial" w:hAnsi="Arial" w:eastAsia="Arial" w:cs="Arial"/>
          <w:color w:val="000000" w:themeColor="text1"/>
        </w:rPr>
        <w:t>(Seery, 2019)</w:t>
      </w:r>
      <w:r w:rsidRPr="048ED666" w:rsidR="50CC3452">
        <w:rPr>
          <w:rFonts w:ascii="Arial" w:hAnsi="Arial" w:eastAsia="Arial" w:cs="Arial"/>
          <w:color w:val="000000" w:themeColor="text1"/>
        </w:rPr>
        <w:t>.</w:t>
      </w:r>
    </w:p>
    <w:p w:rsidR="49A6AD7E" w:rsidP="74043606" w:rsidRDefault="49A6AD7E" w14:paraId="6A11D77E" w14:textId="56286D32">
      <w:pPr>
        <w:pStyle w:val="ListParagraph"/>
        <w:numPr>
          <w:ilvl w:val="0"/>
          <w:numId w:val="4"/>
        </w:numPr>
        <w:spacing w:line="360" w:lineRule="auto"/>
        <w:rPr>
          <w:rFonts w:ascii="Arial" w:hAnsi="Arial" w:eastAsia="Arial" w:cs="Arial"/>
          <w:color w:val="000000" w:themeColor="text1"/>
          <w:szCs w:val="24"/>
        </w:rPr>
      </w:pPr>
      <w:r w:rsidRPr="74043606">
        <w:rPr>
          <w:rFonts w:ascii="Arial" w:hAnsi="Arial" w:eastAsia="Arial" w:cs="Arial"/>
          <w:color w:val="000000" w:themeColor="text1"/>
          <w:szCs w:val="24"/>
        </w:rPr>
        <w:t xml:space="preserve">Diabetic retinopathy permanent damage to sight </w:t>
      </w:r>
      <w:r w:rsidRPr="74043606" w:rsidR="72331A8E">
        <w:rPr>
          <w:rFonts w:ascii="Arial" w:hAnsi="Arial" w:eastAsia="Arial" w:cs="Arial"/>
          <w:color w:val="000000" w:themeColor="text1"/>
          <w:szCs w:val="24"/>
        </w:rPr>
        <w:t>and eyes</w:t>
      </w:r>
    </w:p>
    <w:p w:rsidR="72331A8E" w:rsidP="048ED666" w:rsidRDefault="72331A8E" w14:paraId="16A9BA6D" w14:textId="4B7E3466">
      <w:pPr>
        <w:pStyle w:val="ListParagraph"/>
        <w:numPr>
          <w:ilvl w:val="0"/>
          <w:numId w:val="4"/>
        </w:numPr>
        <w:spacing w:line="360" w:lineRule="auto"/>
        <w:rPr>
          <w:rFonts w:ascii="Arial" w:hAnsi="Arial" w:eastAsia="Arial" w:cs="Arial"/>
          <w:color w:val="000000" w:themeColor="text1"/>
        </w:rPr>
      </w:pPr>
      <w:r w:rsidRPr="048ED666">
        <w:rPr>
          <w:rFonts w:ascii="Arial" w:hAnsi="Arial" w:eastAsia="Arial" w:cs="Arial"/>
          <w:color w:val="000000" w:themeColor="text1"/>
        </w:rPr>
        <w:t xml:space="preserve">Diabetic ketoacidosis a </w:t>
      </w:r>
      <w:r w:rsidRPr="048ED666" w:rsidR="1605C5BB">
        <w:rPr>
          <w:rFonts w:ascii="Arial" w:hAnsi="Arial" w:eastAsia="Arial" w:cs="Arial"/>
          <w:color w:val="000000" w:themeColor="text1"/>
        </w:rPr>
        <w:t xml:space="preserve">deadly </w:t>
      </w:r>
      <w:r w:rsidRPr="048ED666" w:rsidR="0DD548BD">
        <w:rPr>
          <w:rFonts w:ascii="Arial" w:hAnsi="Arial" w:eastAsia="Arial" w:cs="Arial"/>
          <w:color w:val="000000" w:themeColor="text1"/>
        </w:rPr>
        <w:t>condition</w:t>
      </w:r>
    </w:p>
    <w:p w:rsidR="1CA64919" w:rsidP="347E42EA" w:rsidRDefault="1CA64919" w14:paraId="06A6E14E" w14:textId="1A6CF804">
      <w:pPr>
        <w:spacing w:line="360" w:lineRule="auto"/>
        <w:rPr>
          <w:rFonts w:ascii="Arial" w:hAnsi="Arial" w:eastAsia="Arial" w:cs="Arial"/>
          <w:color w:val="000000" w:themeColor="text1"/>
        </w:rPr>
      </w:pPr>
      <w:r w:rsidRPr="347E42EA" w:rsidR="4F7858DE">
        <w:rPr>
          <w:rFonts w:ascii="Arial" w:hAnsi="Arial" w:eastAsia="Arial" w:cs="Arial"/>
          <w:color w:val="000000" w:themeColor="text1" w:themeTint="FF" w:themeShade="FF"/>
        </w:rPr>
        <w:t xml:space="preserve">                                                  (National Health Service, 2022)</w:t>
      </w:r>
      <w:r w:rsidRPr="347E42EA" w:rsidR="3D460F6C">
        <w:rPr>
          <w:rFonts w:ascii="Arial" w:hAnsi="Arial" w:eastAsia="Arial" w:cs="Arial"/>
          <w:color w:val="000000" w:themeColor="text1" w:themeTint="FF" w:themeShade="FF"/>
        </w:rPr>
        <w:t>.</w:t>
      </w:r>
    </w:p>
    <w:p w:rsidR="7E419B05" w:rsidP="347E42EA" w:rsidRDefault="7E419B05" w14:paraId="21390494" w14:textId="5C8BE988">
      <w:pPr>
        <w:spacing w:line="360" w:lineRule="auto"/>
        <w:rPr>
          <w:rFonts w:ascii="Arial" w:hAnsi="Arial" w:eastAsia="Arial" w:cs="Arial"/>
          <w:color w:val="000000" w:themeColor="text1"/>
        </w:rPr>
      </w:pPr>
      <w:r w:rsidRPr="347E42EA" w:rsidR="517193FA">
        <w:rPr>
          <w:rFonts w:ascii="Arial" w:hAnsi="Arial" w:eastAsia="Arial" w:cs="Arial"/>
          <w:b w:val="1"/>
          <w:bCs w:val="1"/>
          <w:color w:val="000000" w:themeColor="text1" w:themeTint="FF" w:themeShade="FF"/>
          <w:sz w:val="28"/>
          <w:szCs w:val="28"/>
        </w:rPr>
        <w:t>I</w:t>
      </w:r>
      <w:r w:rsidRPr="347E42EA" w:rsidR="7E419B05">
        <w:rPr>
          <w:rFonts w:ascii="Arial" w:hAnsi="Arial" w:eastAsia="Arial" w:cs="Arial"/>
          <w:b w:val="1"/>
          <w:bCs w:val="1"/>
          <w:color w:val="000000" w:themeColor="text1" w:themeTint="FF" w:themeShade="FF"/>
          <w:sz w:val="28"/>
          <w:szCs w:val="28"/>
        </w:rPr>
        <w:t>mpact of diabetes in the NHS</w:t>
      </w:r>
      <w:r w:rsidRPr="347E42EA" w:rsidR="7E419B05">
        <w:rPr>
          <w:rFonts w:ascii="Arial" w:hAnsi="Arial" w:eastAsia="Arial" w:cs="Arial"/>
          <w:color w:val="000000" w:themeColor="text1" w:themeTint="FF" w:themeShade="FF"/>
          <w:sz w:val="28"/>
          <w:szCs w:val="28"/>
        </w:rPr>
        <w:t xml:space="preserve"> </w:t>
      </w:r>
    </w:p>
    <w:p w:rsidR="6D0BB507" w:rsidP="52A91FC0" w:rsidRDefault="6D0BB507" w14:paraId="4307DA99" w14:textId="672E7270">
      <w:pPr>
        <w:spacing w:before="75" w:after="240" w:line="360" w:lineRule="auto"/>
        <w:rPr>
          <w:rFonts w:ascii="Arial" w:hAnsi="Arial" w:eastAsia="Arial" w:cs="Arial"/>
          <w:color w:val="000000" w:themeColor="text1"/>
        </w:rPr>
      </w:pPr>
      <w:r w:rsidRPr="52A91FC0">
        <w:rPr>
          <w:rFonts w:ascii="Arial" w:hAnsi="Arial" w:eastAsia="Arial" w:cs="Arial"/>
          <w:color w:val="000000" w:themeColor="text1"/>
        </w:rPr>
        <w:t>According to Whicher, O’Neill and Holt (2020)</w:t>
      </w:r>
      <w:r w:rsidRPr="52A91FC0" w:rsidR="517AC82C">
        <w:rPr>
          <w:rFonts w:ascii="Arial" w:hAnsi="Arial" w:eastAsia="Arial" w:cs="Arial"/>
          <w:color w:val="000000" w:themeColor="text1"/>
        </w:rPr>
        <w:t xml:space="preserve">, seven per </w:t>
      </w:r>
      <w:r w:rsidRPr="52A91FC0">
        <w:rPr>
          <w:rFonts w:ascii="Arial" w:hAnsi="Arial" w:eastAsia="Arial" w:cs="Arial"/>
          <w:color w:val="000000" w:themeColor="text1"/>
        </w:rPr>
        <w:t xml:space="preserve">cent of </w:t>
      </w:r>
      <w:r w:rsidRPr="52A91FC0" w:rsidR="79553212">
        <w:rPr>
          <w:rFonts w:ascii="Arial" w:hAnsi="Arial" w:eastAsia="Arial" w:cs="Arial"/>
          <w:color w:val="000000" w:themeColor="text1"/>
        </w:rPr>
        <w:t>the UK population has diabetes.</w:t>
      </w:r>
      <w:r w:rsidRPr="52A91FC0" w:rsidR="53888E98">
        <w:rPr>
          <w:rFonts w:ascii="Arial" w:hAnsi="Arial" w:eastAsia="Arial" w:cs="Arial"/>
          <w:color w:val="000000" w:themeColor="text1"/>
        </w:rPr>
        <w:t xml:space="preserve"> </w:t>
      </w:r>
      <w:r w:rsidRPr="52A91FC0" w:rsidR="667917FD">
        <w:rPr>
          <w:rFonts w:ascii="Arial" w:hAnsi="Arial" w:eastAsia="Arial" w:cs="Arial"/>
          <w:color w:val="000000" w:themeColor="text1"/>
        </w:rPr>
        <w:t>While 1 million</w:t>
      </w:r>
      <w:r w:rsidRPr="52A91FC0" w:rsidR="53888E98">
        <w:rPr>
          <w:rFonts w:ascii="Arial" w:hAnsi="Arial" w:eastAsia="Arial" w:cs="Arial"/>
          <w:color w:val="000000" w:themeColor="text1"/>
        </w:rPr>
        <w:t xml:space="preserve"> </w:t>
      </w:r>
      <w:r w:rsidRPr="52A91FC0" w:rsidR="77A73F30">
        <w:rPr>
          <w:rFonts w:ascii="Arial" w:hAnsi="Arial" w:eastAsia="Arial" w:cs="Arial"/>
          <w:color w:val="000000" w:themeColor="text1"/>
        </w:rPr>
        <w:t xml:space="preserve">are </w:t>
      </w:r>
      <w:r w:rsidRPr="52A91FC0" w:rsidR="53888E98">
        <w:rPr>
          <w:rFonts w:ascii="Arial" w:hAnsi="Arial" w:eastAsia="Arial" w:cs="Arial"/>
          <w:color w:val="000000" w:themeColor="text1"/>
        </w:rPr>
        <w:t xml:space="preserve">undiagnosed with type 2 </w:t>
      </w:r>
      <w:r w:rsidRPr="52A91FC0" w:rsidR="7A8A1CBC">
        <w:rPr>
          <w:rFonts w:ascii="Arial" w:hAnsi="Arial" w:eastAsia="Arial" w:cs="Arial"/>
          <w:color w:val="000000" w:themeColor="text1"/>
        </w:rPr>
        <w:t xml:space="preserve">diabetes. Meanwhile, </w:t>
      </w:r>
      <w:r w:rsidRPr="52A91FC0" w:rsidR="2510B90E">
        <w:rPr>
          <w:rFonts w:ascii="Arial" w:hAnsi="Arial" w:eastAsia="Arial" w:cs="Arial"/>
          <w:color w:val="000000" w:themeColor="text1"/>
        </w:rPr>
        <w:t xml:space="preserve">forty thousand </w:t>
      </w:r>
      <w:r w:rsidRPr="52A91FC0" w:rsidR="2031B89D">
        <w:rPr>
          <w:rFonts w:ascii="Arial" w:hAnsi="Arial" w:eastAsia="Arial" w:cs="Arial"/>
          <w:color w:val="000000" w:themeColor="text1"/>
        </w:rPr>
        <w:t>children</w:t>
      </w:r>
      <w:r w:rsidRPr="52A91FC0" w:rsidR="540F700B">
        <w:rPr>
          <w:rFonts w:ascii="Arial" w:hAnsi="Arial" w:eastAsia="Arial" w:cs="Arial"/>
          <w:color w:val="000000" w:themeColor="text1"/>
        </w:rPr>
        <w:t xml:space="preserve"> </w:t>
      </w:r>
      <w:r w:rsidRPr="52A91FC0" w:rsidR="10487A8C">
        <w:rPr>
          <w:rFonts w:ascii="Arial" w:hAnsi="Arial" w:eastAsia="Arial" w:cs="Arial"/>
          <w:color w:val="000000" w:themeColor="text1"/>
        </w:rPr>
        <w:t>have the</w:t>
      </w:r>
      <w:r w:rsidRPr="52A91FC0" w:rsidR="540F700B">
        <w:rPr>
          <w:rFonts w:ascii="Arial" w:hAnsi="Arial" w:eastAsia="Arial" w:cs="Arial"/>
          <w:color w:val="000000" w:themeColor="text1"/>
        </w:rPr>
        <w:t xml:space="preserve"> condition</w:t>
      </w:r>
      <w:r w:rsidRPr="52A91FC0" w:rsidR="482E338D">
        <w:rPr>
          <w:rFonts w:ascii="Arial" w:hAnsi="Arial" w:eastAsia="Arial" w:cs="Arial"/>
          <w:color w:val="000000" w:themeColor="text1"/>
        </w:rPr>
        <w:t xml:space="preserve"> </w:t>
      </w:r>
      <w:r w:rsidRPr="52A91FC0" w:rsidR="0A37F52D">
        <w:rPr>
          <w:rFonts w:ascii="Arial" w:hAnsi="Arial" w:eastAsia="Arial" w:cs="Arial"/>
          <w:color w:val="000000" w:themeColor="text1"/>
        </w:rPr>
        <w:t xml:space="preserve">and </w:t>
      </w:r>
      <w:r w:rsidRPr="52A91FC0" w:rsidR="5D6CCBFA">
        <w:rPr>
          <w:rFonts w:ascii="Arial" w:hAnsi="Arial" w:eastAsia="Arial" w:cs="Arial"/>
          <w:color w:val="000000" w:themeColor="text1"/>
        </w:rPr>
        <w:t>every year</w:t>
      </w:r>
      <w:r w:rsidRPr="52A91FC0" w:rsidR="26027479">
        <w:rPr>
          <w:rFonts w:ascii="Arial" w:hAnsi="Arial" w:eastAsia="Arial" w:cs="Arial"/>
          <w:color w:val="000000" w:themeColor="text1"/>
        </w:rPr>
        <w:t xml:space="preserve">, </w:t>
      </w:r>
      <w:r w:rsidRPr="52A91FC0" w:rsidR="40DA9C7D">
        <w:rPr>
          <w:rFonts w:ascii="Arial" w:hAnsi="Arial" w:eastAsia="Arial" w:cs="Arial"/>
          <w:color w:val="000000" w:themeColor="text1"/>
        </w:rPr>
        <w:t xml:space="preserve">three thousand </w:t>
      </w:r>
      <w:r w:rsidRPr="52A91FC0" w:rsidR="5D6CCBFA">
        <w:rPr>
          <w:rFonts w:ascii="Arial" w:hAnsi="Arial" w:eastAsia="Arial" w:cs="Arial"/>
          <w:color w:val="000000" w:themeColor="text1"/>
        </w:rPr>
        <w:t>children are diagnosed</w:t>
      </w:r>
      <w:r w:rsidRPr="52A91FC0" w:rsidR="6A0EF701">
        <w:rPr>
          <w:rFonts w:ascii="Arial" w:hAnsi="Arial" w:eastAsia="Arial" w:cs="Arial"/>
          <w:color w:val="000000" w:themeColor="text1"/>
        </w:rPr>
        <w:t xml:space="preserve">. Moreover, </w:t>
      </w:r>
      <w:r w:rsidRPr="52A91FC0" w:rsidR="02861866">
        <w:rPr>
          <w:rFonts w:ascii="Arial" w:hAnsi="Arial" w:eastAsia="Arial" w:cs="Arial"/>
          <w:color w:val="000000" w:themeColor="text1"/>
        </w:rPr>
        <w:t>this disease is</w:t>
      </w:r>
      <w:r w:rsidRPr="52A91FC0" w:rsidR="6A0EF701">
        <w:rPr>
          <w:rFonts w:ascii="Arial" w:hAnsi="Arial" w:eastAsia="Arial" w:cs="Arial"/>
          <w:color w:val="000000" w:themeColor="text1"/>
        </w:rPr>
        <w:t xml:space="preserve"> responsible for 175</w:t>
      </w:r>
      <w:r w:rsidRPr="52A91FC0" w:rsidR="0ED85BC0">
        <w:rPr>
          <w:rFonts w:ascii="Arial" w:hAnsi="Arial" w:eastAsia="Arial" w:cs="Arial"/>
          <w:color w:val="000000" w:themeColor="text1"/>
        </w:rPr>
        <w:t xml:space="preserve"> amputations and 530 myocardial infarctions every week. The N</w:t>
      </w:r>
      <w:r w:rsidRPr="52A91FC0" w:rsidR="57CA1C68">
        <w:rPr>
          <w:rFonts w:ascii="Arial" w:hAnsi="Arial" w:eastAsia="Arial" w:cs="Arial"/>
          <w:color w:val="000000" w:themeColor="text1"/>
        </w:rPr>
        <w:t>HS spend 10 billion pounds a year</w:t>
      </w:r>
      <w:r w:rsidRPr="52A91FC0" w:rsidR="2D2BCF35">
        <w:rPr>
          <w:rFonts w:ascii="Arial" w:hAnsi="Arial" w:eastAsia="Arial" w:cs="Arial"/>
          <w:color w:val="000000" w:themeColor="text1"/>
        </w:rPr>
        <w:t xml:space="preserve"> on diabetes</w:t>
      </w:r>
      <w:r w:rsidRPr="52A91FC0" w:rsidR="2973BB53">
        <w:rPr>
          <w:rFonts w:ascii="Arial" w:hAnsi="Arial" w:eastAsia="Arial" w:cs="Arial"/>
          <w:color w:val="000000" w:themeColor="text1"/>
        </w:rPr>
        <w:t>,</w:t>
      </w:r>
      <w:r w:rsidRPr="52A91FC0" w:rsidR="2D2BCF35">
        <w:rPr>
          <w:rFonts w:ascii="Arial" w:hAnsi="Arial" w:eastAsia="Arial" w:cs="Arial"/>
          <w:color w:val="000000" w:themeColor="text1"/>
        </w:rPr>
        <w:t xml:space="preserve"> equal to 10%of its budg</w:t>
      </w:r>
      <w:r w:rsidRPr="52A91FC0" w:rsidR="0CC66E7B">
        <w:rPr>
          <w:rFonts w:ascii="Arial" w:hAnsi="Arial" w:eastAsia="Arial" w:cs="Arial"/>
          <w:color w:val="000000" w:themeColor="text1"/>
        </w:rPr>
        <w:t>et:</w:t>
      </w:r>
      <w:r w:rsidRPr="52A91FC0" w:rsidR="57CA1C68">
        <w:rPr>
          <w:rFonts w:ascii="Arial" w:hAnsi="Arial" w:eastAsia="Arial" w:cs="Arial"/>
          <w:color w:val="000000" w:themeColor="text1"/>
        </w:rPr>
        <w:t xml:space="preserve"> </w:t>
      </w:r>
      <w:r w:rsidRPr="52A91FC0" w:rsidR="76A85A73">
        <w:rPr>
          <w:rFonts w:ascii="Arial" w:hAnsi="Arial" w:eastAsia="Arial" w:cs="Arial"/>
          <w:color w:val="000000" w:themeColor="text1"/>
        </w:rPr>
        <w:t>80% use to treat complications</w:t>
      </w:r>
      <w:r w:rsidRPr="52A91FC0" w:rsidR="7CC7EF61">
        <w:rPr>
          <w:rFonts w:ascii="Arial" w:hAnsi="Arial" w:eastAsia="Arial" w:cs="Arial"/>
          <w:color w:val="000000" w:themeColor="text1"/>
        </w:rPr>
        <w:t>.</w:t>
      </w:r>
      <w:r w:rsidRPr="52A91FC0" w:rsidR="7E88BE29">
        <w:rPr>
          <w:rFonts w:ascii="Arial" w:hAnsi="Arial" w:eastAsia="Arial" w:cs="Arial"/>
          <w:color w:val="000000" w:themeColor="text1"/>
        </w:rPr>
        <w:t xml:space="preserve"> Moreover, diabetes is a major public health concern in the UK and also in other parts of the world. The quality of life of the individual living with the condition</w:t>
      </w:r>
      <w:r w:rsidRPr="52A91FC0" w:rsidR="21A55673">
        <w:rPr>
          <w:rFonts w:ascii="Arial" w:hAnsi="Arial" w:eastAsia="Arial" w:cs="Arial"/>
          <w:color w:val="000000" w:themeColor="text1"/>
        </w:rPr>
        <w:t xml:space="preserve"> (Whicher, O’Neill and Holt, 2020)</w:t>
      </w:r>
      <w:r w:rsidRPr="52A91FC0" w:rsidR="2C5FEC0F">
        <w:rPr>
          <w:rFonts w:ascii="Arial" w:hAnsi="Arial" w:eastAsia="Arial" w:cs="Arial"/>
          <w:color w:val="000000" w:themeColor="text1"/>
        </w:rPr>
        <w:t>.</w:t>
      </w:r>
    </w:p>
    <w:p w:rsidR="3CD170AF" w:rsidP="347E42EA" w:rsidRDefault="003CD0D0" w14:paraId="789D9369" w14:textId="329570EA">
      <w:pPr>
        <w:spacing w:line="360" w:lineRule="auto"/>
        <w:rPr>
          <w:rFonts w:ascii="Arial" w:hAnsi="Arial" w:eastAsia="Arial" w:cs="Arial"/>
          <w:b w:val="1"/>
          <w:bCs w:val="1"/>
          <w:color w:val="000000" w:themeColor="text1"/>
          <w:sz w:val="28"/>
          <w:szCs w:val="28"/>
        </w:rPr>
      </w:pPr>
      <w:r w:rsidRPr="347E42EA" w:rsidR="003CD0D0">
        <w:rPr>
          <w:rFonts w:ascii="Arial" w:hAnsi="Arial" w:eastAsia="Arial" w:cs="Arial"/>
          <w:b w:val="1"/>
          <w:bCs w:val="1"/>
          <w:sz w:val="28"/>
          <w:szCs w:val="28"/>
        </w:rPr>
        <w:t>The Endocrine Sy</w:t>
      </w:r>
      <w:r w:rsidRPr="347E42EA" w:rsidR="461791AD">
        <w:rPr>
          <w:rFonts w:ascii="Arial" w:hAnsi="Arial" w:eastAsia="Arial" w:cs="Arial"/>
          <w:b w:val="1"/>
          <w:bCs w:val="1"/>
          <w:sz w:val="28"/>
          <w:szCs w:val="28"/>
        </w:rPr>
        <w:t>s</w:t>
      </w:r>
      <w:r w:rsidRPr="347E42EA" w:rsidR="003CD0D0">
        <w:rPr>
          <w:rFonts w:ascii="Arial" w:hAnsi="Arial" w:eastAsia="Arial" w:cs="Arial"/>
          <w:b w:val="1"/>
          <w:bCs w:val="1"/>
          <w:sz w:val="28"/>
          <w:szCs w:val="28"/>
        </w:rPr>
        <w:t>tem</w:t>
      </w:r>
    </w:p>
    <w:p w:rsidR="78FB7F30" w:rsidP="70939B95" w:rsidRDefault="1D58C0FC" w14:paraId="7E3AA7D2" w14:textId="71CC7333">
      <w:pPr>
        <w:spacing w:before="240" w:after="450" w:line="360" w:lineRule="auto"/>
        <w:rPr>
          <w:rFonts w:ascii="Arial" w:hAnsi="Arial" w:eastAsia="Arial" w:cs="Arial"/>
          <w:color w:val="000000" w:themeColor="text1"/>
        </w:rPr>
      </w:pPr>
      <w:r w:rsidRPr="347E42EA" w:rsidR="5233A271">
        <w:rPr>
          <w:rFonts w:ascii="Arial" w:hAnsi="Arial" w:eastAsia="Arial" w:cs="Arial"/>
          <w:color w:val="000000" w:themeColor="text1" w:themeTint="FF" w:themeShade="FF"/>
        </w:rPr>
        <w:t xml:space="preserve">The </w:t>
      </w:r>
      <w:r w:rsidRPr="347E42EA" w:rsidR="037201E6">
        <w:rPr>
          <w:rFonts w:ascii="Arial" w:hAnsi="Arial" w:eastAsia="Arial" w:cs="Arial"/>
          <w:color w:val="000000" w:themeColor="text1" w:themeTint="FF" w:themeShade="FF"/>
        </w:rPr>
        <w:t>Endocrine and the immune system are the comple</w:t>
      </w:r>
      <w:r w:rsidRPr="347E42EA" w:rsidR="085FC787">
        <w:rPr>
          <w:rFonts w:ascii="Arial" w:hAnsi="Arial" w:eastAsia="Arial" w:cs="Arial"/>
          <w:color w:val="000000" w:themeColor="text1" w:themeTint="FF" w:themeShade="FF"/>
        </w:rPr>
        <w:t>x</w:t>
      </w:r>
      <w:r w:rsidRPr="347E42EA" w:rsidR="037201E6">
        <w:rPr>
          <w:rFonts w:ascii="Arial" w:hAnsi="Arial" w:eastAsia="Arial" w:cs="Arial"/>
          <w:color w:val="000000" w:themeColor="text1" w:themeTint="FF" w:themeShade="FF"/>
        </w:rPr>
        <w:t xml:space="preserve"> and vital system</w:t>
      </w:r>
      <w:r w:rsidRPr="347E42EA" w:rsidR="07997DEA">
        <w:rPr>
          <w:rFonts w:ascii="Arial" w:hAnsi="Arial" w:eastAsia="Arial" w:cs="Arial"/>
          <w:color w:val="000000" w:themeColor="text1" w:themeTint="FF" w:themeShade="FF"/>
        </w:rPr>
        <w:t>s</w:t>
      </w:r>
      <w:r w:rsidRPr="347E42EA" w:rsidR="7349C4C7">
        <w:rPr>
          <w:rFonts w:ascii="Arial" w:hAnsi="Arial" w:eastAsia="Arial" w:cs="Arial"/>
          <w:color w:val="000000" w:themeColor="text1" w:themeTint="FF" w:themeShade="FF"/>
        </w:rPr>
        <w:t xml:space="preserve"> in the anatomy. The research reveals a multitude</w:t>
      </w:r>
      <w:r w:rsidRPr="347E42EA" w:rsidR="5D29B124">
        <w:rPr>
          <w:rFonts w:ascii="Arial" w:hAnsi="Arial" w:eastAsia="Arial" w:cs="Arial"/>
          <w:color w:val="000000" w:themeColor="text1" w:themeTint="FF" w:themeShade="FF"/>
        </w:rPr>
        <w:t xml:space="preserve"> </w:t>
      </w:r>
      <w:r w:rsidRPr="347E42EA" w:rsidR="516B3E2A">
        <w:rPr>
          <w:rFonts w:ascii="Arial" w:hAnsi="Arial" w:eastAsia="Arial" w:cs="Arial"/>
          <w:color w:val="000000" w:themeColor="text1" w:themeTint="FF" w:themeShade="FF"/>
        </w:rPr>
        <w:t>of two</w:t>
      </w:r>
      <w:r w:rsidRPr="347E42EA" w:rsidR="23B9F21B">
        <w:rPr>
          <w:rFonts w:ascii="Arial" w:hAnsi="Arial" w:eastAsia="Arial" w:cs="Arial"/>
          <w:color w:val="000000" w:themeColor="text1" w:themeTint="FF" w:themeShade="FF"/>
        </w:rPr>
        <w:t>-</w:t>
      </w:r>
      <w:r w:rsidRPr="347E42EA" w:rsidR="516B3E2A">
        <w:rPr>
          <w:rFonts w:ascii="Arial" w:hAnsi="Arial" w:eastAsia="Arial" w:cs="Arial"/>
          <w:color w:val="000000" w:themeColor="text1" w:themeTint="FF" w:themeShade="FF"/>
        </w:rPr>
        <w:t xml:space="preserve"> way pathways of communicatio</w:t>
      </w:r>
      <w:r w:rsidRPr="347E42EA" w:rsidR="2D8B55BB">
        <w:rPr>
          <w:rFonts w:ascii="Arial" w:hAnsi="Arial" w:eastAsia="Arial" w:cs="Arial"/>
          <w:color w:val="000000" w:themeColor="text1" w:themeTint="FF" w:themeShade="FF"/>
        </w:rPr>
        <w:t xml:space="preserve">n </w:t>
      </w:r>
      <w:r w:rsidRPr="347E42EA" w:rsidR="088B348A">
        <w:rPr>
          <w:rFonts w:ascii="Arial" w:hAnsi="Arial" w:eastAsia="Arial" w:cs="Arial"/>
          <w:color w:val="000000" w:themeColor="text1" w:themeTint="FF" w:themeShade="FF"/>
        </w:rPr>
        <w:t>and</w:t>
      </w:r>
      <w:r w:rsidRPr="347E42EA" w:rsidR="216F87A0">
        <w:rPr>
          <w:rFonts w:ascii="Arial" w:hAnsi="Arial" w:eastAsia="Arial" w:cs="Arial"/>
          <w:color w:val="000000" w:themeColor="text1" w:themeTint="FF" w:themeShade="FF"/>
        </w:rPr>
        <w:t xml:space="preserve"> a re</w:t>
      </w:r>
      <w:r w:rsidRPr="347E42EA" w:rsidR="4B4A548B">
        <w:rPr>
          <w:rFonts w:ascii="Arial" w:hAnsi="Arial" w:eastAsia="Arial" w:cs="Arial"/>
          <w:color w:val="000000" w:themeColor="text1" w:themeTint="FF" w:themeShade="FF"/>
        </w:rPr>
        <w:t>versible</w:t>
      </w:r>
      <w:r w:rsidRPr="347E42EA" w:rsidR="216F87A0">
        <w:rPr>
          <w:rFonts w:ascii="Arial" w:hAnsi="Arial" w:eastAsia="Arial" w:cs="Arial"/>
          <w:color w:val="000000" w:themeColor="text1" w:themeTint="FF" w:themeShade="FF"/>
        </w:rPr>
        <w:t xml:space="preserve"> order of mechanism(</w:t>
      </w:r>
      <w:r w:rsidRPr="347E42EA" w:rsidR="088B348A">
        <w:rPr>
          <w:rFonts w:ascii="Arial" w:hAnsi="Arial" w:eastAsia="Arial" w:cs="Arial"/>
          <w:color w:val="000000" w:themeColor="text1" w:themeTint="FF" w:themeShade="FF"/>
        </w:rPr>
        <w:t xml:space="preserve"> </w:t>
      </w:r>
      <w:r w:rsidRPr="347E42EA" w:rsidR="088B348A">
        <w:rPr>
          <w:rFonts w:ascii="Arial" w:hAnsi="Arial" w:eastAsia="Arial" w:cs="Arial"/>
          <w:color w:val="000000" w:themeColor="text1" w:themeTint="FF" w:themeShade="FF"/>
        </w:rPr>
        <w:t>Kaltsans</w:t>
      </w:r>
      <w:r w:rsidRPr="347E42EA" w:rsidR="088B348A">
        <w:rPr>
          <w:rFonts w:ascii="Arial" w:hAnsi="Arial" w:eastAsia="Arial" w:cs="Arial"/>
          <w:color w:val="000000" w:themeColor="text1" w:themeTint="FF" w:themeShade="FF"/>
        </w:rPr>
        <w:t>, 2018)</w:t>
      </w:r>
      <w:r w:rsidRPr="347E42EA" w:rsidR="67B651CB">
        <w:rPr>
          <w:rFonts w:ascii="Arial" w:hAnsi="Arial" w:eastAsia="Arial" w:cs="Arial"/>
          <w:color w:val="000000" w:themeColor="text1" w:themeTint="FF" w:themeShade="FF"/>
        </w:rPr>
        <w:t>.</w:t>
      </w:r>
    </w:p>
    <w:p w:rsidR="00E44C2A" w:rsidP="74043606" w:rsidRDefault="68107507" w14:paraId="01326196" w14:textId="023C83BD">
      <w:pPr>
        <w:spacing w:before="240" w:after="450" w:line="360" w:lineRule="auto"/>
        <w:rPr>
          <w:rFonts w:ascii="Arial" w:hAnsi="Arial" w:eastAsia="Arial" w:cs="Arial"/>
          <w:szCs w:val="24"/>
        </w:rPr>
      </w:pPr>
      <w:r>
        <w:rPr>
          <w:noProof/>
        </w:rPr>
        <w:drawing>
          <wp:inline distT="0" distB="0" distL="0" distR="0" wp14:anchorId="57EB8019" wp14:editId="7A1ABFD9">
            <wp:extent cx="5724525" cy="3886200"/>
            <wp:effectExtent l="0" t="0" r="0" b="0"/>
            <wp:docPr id="14089174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17486" name="Picture 1408917486"/>
                    <pic:cNvPicPr/>
                  </pic:nvPicPr>
                  <pic:blipFill>
                    <a:blip r:embed="rId8">
                      <a:extLst>
                        <a:ext uri="{28A0092B-C50C-407E-A947-70E740481C1C}">
                          <a14:useLocalDpi xmlns:a14="http://schemas.microsoft.com/office/drawing/2010/main"/>
                        </a:ext>
                      </a:extLst>
                    </a:blip>
                    <a:stretch>
                      <a:fillRect/>
                    </a:stretch>
                  </pic:blipFill>
                  <pic:spPr>
                    <a:xfrm>
                      <a:off x="0" y="0"/>
                      <a:ext cx="5724525" cy="3886200"/>
                    </a:xfrm>
                    <a:prstGeom prst="rect">
                      <a:avLst/>
                    </a:prstGeom>
                  </pic:spPr>
                </pic:pic>
              </a:graphicData>
            </a:graphic>
          </wp:inline>
        </w:drawing>
      </w:r>
      <w:r w:rsidRPr="74043606" w:rsidR="7363827A">
        <w:rPr>
          <w:rFonts w:ascii="Arial" w:hAnsi="Arial" w:eastAsia="Arial" w:cs="Arial"/>
          <w:szCs w:val="24"/>
        </w:rPr>
        <w:t xml:space="preserve">                                                                                         (module in pschology)</w:t>
      </w:r>
    </w:p>
    <w:p w:rsidR="4B90372F" w:rsidP="347E42EA" w:rsidRDefault="4B90372F" w14:paraId="139448BF" w14:textId="538B501B">
      <w:pPr>
        <w:spacing w:before="240" w:after="450" w:line="360" w:lineRule="auto"/>
        <w:rPr>
          <w:rFonts w:ascii="Arial" w:hAnsi="Arial" w:eastAsia="Arial" w:cs="Arial"/>
        </w:rPr>
      </w:pPr>
      <w:r w:rsidRPr="347E42EA" w:rsidR="023B39B7">
        <w:rPr>
          <w:rFonts w:ascii="Arial" w:hAnsi="Arial" w:eastAsia="Arial" w:cs="Arial"/>
        </w:rPr>
        <w:t xml:space="preserve">Figure 1 </w:t>
      </w:r>
      <w:r w:rsidRPr="347E42EA" w:rsidR="4C457352">
        <w:rPr>
          <w:rFonts w:ascii="Arial" w:hAnsi="Arial" w:eastAsia="Arial" w:cs="Arial"/>
        </w:rPr>
        <w:t xml:space="preserve">above </w:t>
      </w:r>
      <w:r w:rsidRPr="347E42EA" w:rsidR="13740811">
        <w:rPr>
          <w:rFonts w:ascii="Arial" w:hAnsi="Arial" w:eastAsia="Arial" w:cs="Arial"/>
        </w:rPr>
        <w:t>show</w:t>
      </w:r>
      <w:r w:rsidRPr="347E42EA" w:rsidR="09E5179B">
        <w:rPr>
          <w:rFonts w:ascii="Arial" w:hAnsi="Arial" w:eastAsia="Arial" w:cs="Arial"/>
        </w:rPr>
        <w:t xml:space="preserve">s </w:t>
      </w:r>
      <w:r w:rsidRPr="347E42EA" w:rsidR="13740811">
        <w:rPr>
          <w:rFonts w:ascii="Arial" w:hAnsi="Arial" w:eastAsia="Arial" w:cs="Arial"/>
        </w:rPr>
        <w:t xml:space="preserve">that the </w:t>
      </w:r>
      <w:r w:rsidRPr="347E42EA" w:rsidR="38984299">
        <w:rPr>
          <w:rFonts w:ascii="Arial" w:hAnsi="Arial" w:eastAsia="Arial" w:cs="Arial"/>
        </w:rPr>
        <w:t>endocrine system is made up of glands and releases hormones throughout the body</w:t>
      </w:r>
      <w:r w:rsidRPr="347E42EA" w:rsidR="4B90372F">
        <w:rPr>
          <w:rFonts w:ascii="Arial" w:hAnsi="Arial" w:eastAsia="Arial" w:cs="Arial"/>
        </w:rPr>
        <w:t>.</w:t>
      </w:r>
    </w:p>
    <w:p w:rsidR="4B90372F" w:rsidP="347E42EA" w:rsidRDefault="4B90372F" w14:paraId="111DF84D" w14:textId="7CCD672A">
      <w:pPr>
        <w:spacing w:before="240" w:after="450" w:line="360" w:lineRule="auto"/>
        <w:rPr>
          <w:rFonts w:ascii="Arial" w:hAnsi="Arial" w:eastAsia="Arial" w:cs="Arial"/>
          <w:b w:val="1"/>
          <w:bCs w:val="1"/>
        </w:rPr>
      </w:pPr>
      <w:r w:rsidRPr="347E42EA" w:rsidR="4B90372F">
        <w:rPr>
          <w:rFonts w:ascii="Arial" w:hAnsi="Arial" w:eastAsia="Arial" w:cs="Arial"/>
          <w:b w:val="1"/>
          <w:bCs w:val="1"/>
        </w:rPr>
        <w:t>The Glands and functions</w:t>
      </w:r>
    </w:p>
    <w:p w:rsidR="00E44C2A" w:rsidP="74043606" w:rsidRDefault="7EAE8FFE" w14:paraId="6CF6EF77" w14:textId="3928C43D">
      <w:pPr>
        <w:pStyle w:val="ListParagraph"/>
        <w:numPr>
          <w:ilvl w:val="0"/>
          <w:numId w:val="3"/>
        </w:numPr>
        <w:spacing w:after="0" w:line="360" w:lineRule="auto"/>
        <w:rPr>
          <w:rFonts w:ascii="Arial" w:hAnsi="Arial" w:eastAsia="Arial" w:cs="Arial"/>
          <w:color w:val="333333"/>
          <w:szCs w:val="24"/>
        </w:rPr>
      </w:pPr>
      <w:r w:rsidRPr="74043606">
        <w:rPr>
          <w:rFonts w:ascii="Arial" w:hAnsi="Arial" w:eastAsia="Arial" w:cs="Arial"/>
          <w:b/>
          <w:bCs/>
          <w:color w:val="333333"/>
          <w:szCs w:val="24"/>
        </w:rPr>
        <w:t xml:space="preserve">Pancreas </w:t>
      </w:r>
      <w:r w:rsidRPr="74043606">
        <w:rPr>
          <w:rFonts w:ascii="Arial" w:hAnsi="Arial" w:eastAsia="Arial" w:cs="Arial"/>
          <w:color w:val="333333"/>
          <w:szCs w:val="24"/>
        </w:rPr>
        <w:t>–</w:t>
      </w:r>
      <w:r w:rsidRPr="74043606" w:rsidR="4F12CB04">
        <w:rPr>
          <w:rFonts w:ascii="Arial" w:hAnsi="Arial" w:eastAsia="Arial" w:cs="Arial"/>
          <w:color w:val="333333"/>
          <w:szCs w:val="24"/>
        </w:rPr>
        <w:t>r</w:t>
      </w:r>
      <w:r w:rsidRPr="74043606">
        <w:rPr>
          <w:rFonts w:ascii="Arial" w:hAnsi="Arial" w:eastAsia="Arial" w:cs="Arial"/>
          <w:color w:val="333333"/>
          <w:szCs w:val="24"/>
        </w:rPr>
        <w:t>e</w:t>
      </w:r>
      <w:r w:rsidRPr="74043606" w:rsidR="4F12CB04">
        <w:rPr>
          <w:rFonts w:ascii="Arial" w:hAnsi="Arial" w:eastAsia="Arial" w:cs="Arial"/>
          <w:color w:val="333333"/>
          <w:szCs w:val="24"/>
        </w:rPr>
        <w:t xml:space="preserve">gulator of blood sugar </w:t>
      </w:r>
      <w:r w:rsidRPr="74043606">
        <w:rPr>
          <w:rFonts w:ascii="Arial" w:hAnsi="Arial" w:eastAsia="Arial" w:cs="Arial"/>
          <w:color w:val="333333"/>
          <w:szCs w:val="24"/>
        </w:rPr>
        <w:t xml:space="preserve"> levels </w:t>
      </w:r>
    </w:p>
    <w:p w:rsidR="7EAE8FFE" w:rsidP="64AC6053" w:rsidRDefault="7EAE8FFE" w14:paraId="1967A911" w14:textId="09BEC2F4">
      <w:pPr>
        <w:pStyle w:val="ListParagraph"/>
        <w:numPr>
          <w:ilvl w:val="0"/>
          <w:numId w:val="3"/>
        </w:numPr>
        <w:spacing w:after="0" w:line="360" w:lineRule="auto"/>
        <w:rPr>
          <w:rFonts w:ascii="Arial" w:hAnsi="Arial" w:eastAsia="Arial" w:cs="Arial"/>
          <w:color w:val="333333"/>
        </w:rPr>
      </w:pPr>
      <w:r w:rsidRPr="64AC6053">
        <w:rPr>
          <w:rFonts w:ascii="Arial" w:hAnsi="Arial" w:eastAsia="Arial" w:cs="Arial"/>
          <w:b/>
          <w:bCs/>
          <w:color w:val="333333"/>
        </w:rPr>
        <w:t xml:space="preserve">Adrenal </w:t>
      </w:r>
      <w:r w:rsidRPr="64AC6053">
        <w:rPr>
          <w:rFonts w:ascii="Arial" w:hAnsi="Arial" w:eastAsia="Arial" w:cs="Arial"/>
          <w:color w:val="333333"/>
        </w:rPr>
        <w:t xml:space="preserve">– </w:t>
      </w:r>
      <w:r w:rsidRPr="64AC6053" w:rsidR="757BA77C">
        <w:rPr>
          <w:rFonts w:ascii="Arial" w:hAnsi="Arial" w:eastAsia="Arial" w:cs="Arial"/>
          <w:color w:val="333333"/>
        </w:rPr>
        <w:t xml:space="preserve">makes more </w:t>
      </w:r>
      <w:r w:rsidRPr="64AC6053">
        <w:rPr>
          <w:rFonts w:ascii="Arial" w:hAnsi="Arial" w:eastAsia="Arial" w:cs="Arial"/>
          <w:color w:val="333333"/>
        </w:rPr>
        <w:t xml:space="preserve"> blood glucose levels and </w:t>
      </w:r>
      <w:r w:rsidRPr="64AC6053" w:rsidR="04058D8E">
        <w:rPr>
          <w:rFonts w:ascii="Arial" w:hAnsi="Arial" w:eastAsia="Arial" w:cs="Arial"/>
          <w:color w:val="333333"/>
        </w:rPr>
        <w:t>makes the</w:t>
      </w:r>
      <w:r w:rsidRPr="64AC6053">
        <w:rPr>
          <w:rFonts w:ascii="Arial" w:hAnsi="Arial" w:eastAsia="Arial" w:cs="Arial"/>
          <w:color w:val="333333"/>
        </w:rPr>
        <w:t xml:space="preserve"> heart</w:t>
      </w:r>
      <w:r w:rsidRPr="64AC6053" w:rsidR="4450F35A">
        <w:rPr>
          <w:rFonts w:ascii="Arial" w:hAnsi="Arial" w:eastAsia="Arial" w:cs="Arial"/>
          <w:color w:val="333333"/>
        </w:rPr>
        <w:t xml:space="preserve"> race</w:t>
      </w:r>
      <w:r w:rsidRPr="64AC6053">
        <w:rPr>
          <w:rFonts w:ascii="Arial" w:hAnsi="Arial" w:eastAsia="Arial" w:cs="Arial"/>
          <w:color w:val="333333"/>
        </w:rPr>
        <w:t xml:space="preserve"> rate </w:t>
      </w:r>
    </w:p>
    <w:p w:rsidR="00E44C2A" w:rsidP="048ED666" w:rsidRDefault="7EAE8FFE" w14:paraId="621AD143" w14:textId="13F9617C">
      <w:pPr>
        <w:pStyle w:val="ListParagraph"/>
        <w:numPr>
          <w:ilvl w:val="0"/>
          <w:numId w:val="3"/>
        </w:numPr>
        <w:spacing w:after="0" w:line="360" w:lineRule="auto"/>
        <w:rPr>
          <w:rFonts w:ascii="Arial" w:hAnsi="Arial" w:eastAsia="Arial" w:cs="Arial"/>
          <w:color w:val="333333"/>
        </w:rPr>
      </w:pPr>
      <w:r w:rsidRPr="64AC6053">
        <w:rPr>
          <w:rFonts w:ascii="Arial" w:hAnsi="Arial" w:eastAsia="Arial" w:cs="Arial"/>
          <w:b/>
          <w:bCs/>
          <w:color w:val="333333"/>
        </w:rPr>
        <w:t xml:space="preserve">Thyroid </w:t>
      </w:r>
      <w:r w:rsidRPr="64AC6053">
        <w:rPr>
          <w:rFonts w:ascii="Arial" w:hAnsi="Arial" w:eastAsia="Arial" w:cs="Arial"/>
          <w:color w:val="333333"/>
        </w:rPr>
        <w:t xml:space="preserve">– </w:t>
      </w:r>
      <w:r w:rsidRPr="64AC6053" w:rsidR="1D3145FC">
        <w:rPr>
          <w:rFonts w:ascii="Arial" w:hAnsi="Arial" w:eastAsia="Arial" w:cs="Arial"/>
          <w:color w:val="333333"/>
        </w:rPr>
        <w:t xml:space="preserve">monitor </w:t>
      </w:r>
      <w:r w:rsidRPr="64AC6053" w:rsidR="111133C5">
        <w:rPr>
          <w:rFonts w:ascii="Arial" w:hAnsi="Arial" w:eastAsia="Arial" w:cs="Arial"/>
          <w:color w:val="333333"/>
        </w:rPr>
        <w:t xml:space="preserve">our </w:t>
      </w:r>
      <w:r w:rsidRPr="64AC6053" w:rsidR="569C7E62">
        <w:rPr>
          <w:rFonts w:ascii="Arial" w:hAnsi="Arial" w:eastAsia="Arial" w:cs="Arial"/>
          <w:color w:val="333333"/>
        </w:rPr>
        <w:t>bodily processes</w:t>
      </w:r>
    </w:p>
    <w:p w:rsidR="00E44C2A" w:rsidP="048ED666" w:rsidRDefault="7EAE8FFE" w14:paraId="663BD496" w14:textId="0D6FCCE7">
      <w:pPr>
        <w:pStyle w:val="ListParagraph"/>
        <w:numPr>
          <w:ilvl w:val="0"/>
          <w:numId w:val="3"/>
        </w:numPr>
        <w:spacing w:after="0" w:line="360" w:lineRule="auto"/>
        <w:rPr>
          <w:rFonts w:ascii="Arial" w:hAnsi="Arial" w:eastAsia="Arial" w:cs="Arial"/>
          <w:color w:val="333333"/>
        </w:rPr>
      </w:pPr>
      <w:r w:rsidRPr="64AC6053">
        <w:rPr>
          <w:rFonts w:ascii="Arial" w:hAnsi="Arial" w:eastAsia="Arial" w:cs="Arial"/>
          <w:b/>
          <w:bCs/>
          <w:color w:val="333333"/>
        </w:rPr>
        <w:t xml:space="preserve">Pituitary </w:t>
      </w:r>
      <w:r w:rsidRPr="64AC6053">
        <w:rPr>
          <w:rFonts w:ascii="Arial" w:hAnsi="Arial" w:eastAsia="Arial" w:cs="Arial"/>
          <w:color w:val="333333"/>
        </w:rPr>
        <w:t xml:space="preserve">– </w:t>
      </w:r>
      <w:r w:rsidRPr="64AC6053" w:rsidR="3C81E6B4">
        <w:rPr>
          <w:rFonts w:ascii="Arial" w:hAnsi="Arial" w:eastAsia="Arial" w:cs="Arial"/>
          <w:color w:val="333333"/>
        </w:rPr>
        <w:t xml:space="preserve">cultivates </w:t>
      </w:r>
      <w:r w:rsidRPr="64AC6053">
        <w:rPr>
          <w:rFonts w:ascii="Arial" w:hAnsi="Arial" w:eastAsia="Arial" w:cs="Arial"/>
          <w:color w:val="333333"/>
        </w:rPr>
        <w:t xml:space="preserve">growth </w:t>
      </w:r>
    </w:p>
    <w:p w:rsidR="00E44C2A" w:rsidP="048ED666" w:rsidRDefault="441AE4BD" w14:paraId="68D7435B" w14:textId="59FC67D7">
      <w:pPr>
        <w:pStyle w:val="ListParagraph"/>
        <w:numPr>
          <w:ilvl w:val="0"/>
          <w:numId w:val="3"/>
        </w:numPr>
        <w:spacing w:after="0" w:line="360" w:lineRule="auto"/>
        <w:rPr>
          <w:rFonts w:ascii="Arial" w:hAnsi="Arial" w:eastAsia="Arial" w:cs="Arial"/>
          <w:color w:val="333333"/>
        </w:rPr>
      </w:pPr>
      <w:r w:rsidRPr="64AC6053">
        <w:rPr>
          <w:rFonts w:ascii="Arial" w:hAnsi="Arial" w:eastAsia="Arial" w:cs="Arial"/>
          <w:b/>
          <w:bCs/>
          <w:color w:val="333333"/>
        </w:rPr>
        <w:t xml:space="preserve">Pineal  </w:t>
      </w:r>
      <w:r w:rsidRPr="64AC6053">
        <w:rPr>
          <w:rFonts w:ascii="Arial" w:hAnsi="Arial" w:eastAsia="Arial" w:cs="Arial"/>
          <w:color w:val="333333"/>
        </w:rPr>
        <w:t xml:space="preserve">–  </w:t>
      </w:r>
      <w:r w:rsidRPr="64AC6053" w:rsidR="6DFE1E55">
        <w:rPr>
          <w:rFonts w:ascii="Arial" w:hAnsi="Arial" w:eastAsia="Arial" w:cs="Arial"/>
          <w:color w:val="333333"/>
        </w:rPr>
        <w:t xml:space="preserve"> controls </w:t>
      </w:r>
      <w:r w:rsidRPr="64AC6053">
        <w:rPr>
          <w:rFonts w:ascii="Arial" w:hAnsi="Arial" w:eastAsia="Arial" w:cs="Arial"/>
          <w:color w:val="333333"/>
        </w:rPr>
        <w:t xml:space="preserve">sleep </w:t>
      </w:r>
      <w:r w:rsidRPr="64AC6053" w:rsidR="794C2274">
        <w:rPr>
          <w:rFonts w:ascii="Arial" w:hAnsi="Arial" w:eastAsia="Arial" w:cs="Arial"/>
          <w:color w:val="333333"/>
        </w:rPr>
        <w:t>cycles</w:t>
      </w:r>
      <w:r w:rsidRPr="64AC6053" w:rsidR="79FC5104">
        <w:rPr>
          <w:rFonts w:ascii="Arial" w:hAnsi="Arial" w:eastAsia="Arial" w:cs="Arial"/>
          <w:color w:val="333333"/>
        </w:rPr>
        <w:t xml:space="preserve"> </w:t>
      </w:r>
    </w:p>
    <w:p w:rsidR="00E44C2A" w:rsidP="048ED666" w:rsidRDefault="441AE4BD" w14:paraId="6C5C0EF5" w14:textId="182A5A28">
      <w:pPr>
        <w:pStyle w:val="ListParagraph"/>
        <w:numPr>
          <w:ilvl w:val="0"/>
          <w:numId w:val="3"/>
        </w:numPr>
        <w:spacing w:after="0" w:line="360" w:lineRule="auto"/>
        <w:rPr>
          <w:rFonts w:ascii="Arial" w:hAnsi="Arial" w:eastAsia="Arial" w:cs="Arial"/>
          <w:color w:val="333333"/>
        </w:rPr>
      </w:pPr>
      <w:r w:rsidRPr="048ED666">
        <w:rPr>
          <w:rFonts w:ascii="Arial" w:hAnsi="Arial" w:eastAsia="Arial" w:cs="Arial"/>
          <w:b/>
          <w:bCs/>
          <w:color w:val="333333"/>
        </w:rPr>
        <w:t xml:space="preserve">Ovaries </w:t>
      </w:r>
      <w:r w:rsidRPr="048ED666">
        <w:rPr>
          <w:rFonts w:ascii="Arial" w:hAnsi="Arial" w:eastAsia="Arial" w:cs="Arial"/>
          <w:color w:val="333333"/>
        </w:rPr>
        <w:t xml:space="preserve">– </w:t>
      </w:r>
      <w:r w:rsidRPr="048ED666" w:rsidR="5DEF4B84">
        <w:rPr>
          <w:rFonts w:ascii="Arial" w:hAnsi="Arial" w:eastAsia="Arial" w:cs="Arial"/>
          <w:color w:val="333333"/>
        </w:rPr>
        <w:t xml:space="preserve">support </w:t>
      </w:r>
      <w:r w:rsidRPr="048ED666">
        <w:rPr>
          <w:rFonts w:ascii="Arial" w:hAnsi="Arial" w:eastAsia="Arial" w:cs="Arial"/>
          <w:color w:val="333333"/>
        </w:rPr>
        <w:t xml:space="preserve">female sex characteristics </w:t>
      </w:r>
    </w:p>
    <w:p w:rsidR="00E44C2A" w:rsidP="048ED666" w:rsidRDefault="441AE4BD" w14:paraId="2C5154A5" w14:textId="5819182B">
      <w:pPr>
        <w:pStyle w:val="ListParagraph"/>
        <w:numPr>
          <w:ilvl w:val="0"/>
          <w:numId w:val="3"/>
        </w:numPr>
        <w:spacing w:after="0" w:line="360" w:lineRule="auto"/>
        <w:rPr>
          <w:rFonts w:ascii="Arial" w:hAnsi="Arial" w:eastAsia="Arial" w:cs="Arial"/>
          <w:color w:val="333333"/>
        </w:rPr>
      </w:pPr>
      <w:r w:rsidRPr="048ED666">
        <w:rPr>
          <w:rFonts w:ascii="Arial" w:hAnsi="Arial" w:eastAsia="Arial" w:cs="Arial"/>
          <w:b/>
          <w:bCs/>
          <w:color w:val="333333"/>
        </w:rPr>
        <w:t xml:space="preserve">Testes </w:t>
      </w:r>
      <w:r w:rsidRPr="048ED666">
        <w:rPr>
          <w:rFonts w:ascii="Arial" w:hAnsi="Arial" w:eastAsia="Arial" w:cs="Arial"/>
          <w:color w:val="333333"/>
        </w:rPr>
        <w:t>– development</w:t>
      </w:r>
      <w:r w:rsidRPr="048ED666" w:rsidR="6FBCCD30">
        <w:rPr>
          <w:rFonts w:ascii="Arial" w:hAnsi="Arial" w:eastAsia="Arial" w:cs="Arial"/>
          <w:color w:val="333333"/>
        </w:rPr>
        <w:t xml:space="preserve"> of testosterone</w:t>
      </w:r>
    </w:p>
    <w:p w:rsidR="00E44C2A" w:rsidP="048ED666" w:rsidRDefault="7B427070" w14:paraId="7BCB3B44" w14:textId="3EAB0F68">
      <w:pPr>
        <w:pStyle w:val="ListParagraph"/>
        <w:spacing w:after="0" w:line="360" w:lineRule="auto"/>
        <w:rPr>
          <w:rFonts w:ascii="Arial" w:hAnsi="Arial" w:eastAsia="Arial" w:cs="Arial"/>
          <w:color w:val="333333"/>
        </w:rPr>
      </w:pPr>
      <w:r w:rsidRPr="048ED666">
        <w:rPr>
          <w:rFonts w:ascii="Arial" w:hAnsi="Arial" w:eastAsia="Arial" w:cs="Arial"/>
          <w:color w:val="333333"/>
        </w:rPr>
        <w:t xml:space="preserve">                                             </w:t>
      </w:r>
      <w:r w:rsidRPr="048ED666">
        <w:rPr>
          <w:rFonts w:ascii="Arial" w:hAnsi="Arial" w:eastAsia="Arial" w:cs="Arial"/>
          <w:color w:val="000000" w:themeColor="text1"/>
        </w:rPr>
        <w:t>(Amar Singh, 2019)</w:t>
      </w:r>
    </w:p>
    <w:p w:rsidR="00E44C2A" w:rsidP="74043606" w:rsidRDefault="00E44C2A" w14:paraId="18E9FEDE" w14:textId="781FC3E0">
      <w:pPr>
        <w:spacing w:after="0" w:line="360" w:lineRule="auto"/>
        <w:rPr>
          <w:rFonts w:ascii="Arial" w:hAnsi="Arial" w:eastAsia="Arial" w:cs="Arial"/>
          <w:szCs w:val="24"/>
        </w:rPr>
      </w:pPr>
    </w:p>
    <w:p w:rsidR="03A6A53D" w:rsidP="347E42EA" w:rsidRDefault="03A6A53D" w14:paraId="3C6443F8" w14:textId="57E103B4">
      <w:pPr>
        <w:pStyle w:val="Normal"/>
        <w:spacing w:after="0" w:line="360" w:lineRule="auto"/>
        <w:rPr>
          <w:rFonts w:ascii="Arial" w:hAnsi="Arial" w:eastAsia="Arial" w:cs="Arial"/>
          <w:color w:val="000000" w:themeColor="text1"/>
        </w:rPr>
      </w:pPr>
      <w:r w:rsidRPr="347E42EA" w:rsidR="53091D48">
        <w:rPr>
          <w:rFonts w:ascii="Arial" w:hAnsi="Arial" w:eastAsia="Arial" w:cs="Arial"/>
          <w:color w:val="000000" w:themeColor="text1" w:themeTint="FF" w:themeShade="FF"/>
        </w:rPr>
        <w:t>According to Amar Singh (2019)</w:t>
      </w:r>
      <w:r w:rsidRPr="347E42EA" w:rsidR="548F7757">
        <w:rPr>
          <w:rFonts w:ascii="Arial" w:hAnsi="Arial" w:eastAsia="Arial" w:cs="Arial"/>
          <w:color w:val="000000" w:themeColor="text1" w:themeTint="FF" w:themeShade="FF"/>
        </w:rPr>
        <w:t>, when you have diabetes</w:t>
      </w:r>
      <w:r w:rsidRPr="347E42EA" w:rsidR="0F7C1439">
        <w:rPr>
          <w:rFonts w:ascii="Arial" w:hAnsi="Arial" w:eastAsia="Arial" w:cs="Arial"/>
          <w:color w:val="000000" w:themeColor="text1" w:themeTint="FF" w:themeShade="FF"/>
        </w:rPr>
        <w:t>,</w:t>
      </w:r>
      <w:r w:rsidRPr="347E42EA" w:rsidR="4477B34C">
        <w:rPr>
          <w:rFonts w:ascii="Arial" w:hAnsi="Arial" w:eastAsia="Arial" w:cs="Arial"/>
          <w:color w:val="000000" w:themeColor="text1" w:themeTint="FF" w:themeShade="FF"/>
        </w:rPr>
        <w:t xml:space="preserve"> </w:t>
      </w:r>
      <w:r w:rsidRPr="347E42EA" w:rsidR="6A874EAA">
        <w:rPr>
          <w:rFonts w:ascii="Arial" w:hAnsi="Arial" w:eastAsia="Arial" w:cs="Arial"/>
          <w:color w:val="000000" w:themeColor="text1" w:themeTint="FF" w:themeShade="FF"/>
        </w:rPr>
        <w:t>it affects your blood sugar and</w:t>
      </w:r>
      <w:r w:rsidRPr="347E42EA" w:rsidR="314D1016">
        <w:rPr>
          <w:rFonts w:ascii="Arial" w:hAnsi="Arial" w:eastAsia="Arial" w:cs="Arial"/>
          <w:color w:val="000000" w:themeColor="text1" w:themeTint="FF" w:themeShade="FF"/>
        </w:rPr>
        <w:t xml:space="preserve"> the</w:t>
      </w:r>
      <w:r w:rsidRPr="347E42EA" w:rsidR="511DC8BE">
        <w:rPr>
          <w:rFonts w:ascii="Arial" w:hAnsi="Arial" w:eastAsia="Arial" w:cs="Arial"/>
          <w:color w:val="000000" w:themeColor="text1" w:themeTint="FF" w:themeShade="FF"/>
        </w:rPr>
        <w:t xml:space="preserve"> internal environment</w:t>
      </w:r>
      <w:r w:rsidRPr="347E42EA" w:rsidR="424FF4FE">
        <w:rPr>
          <w:rFonts w:ascii="Arial" w:hAnsi="Arial" w:eastAsia="Arial" w:cs="Arial"/>
          <w:color w:val="000000" w:themeColor="text1" w:themeTint="FF" w:themeShade="FF"/>
        </w:rPr>
        <w:t>, and insulin helps r</w:t>
      </w:r>
      <w:r w:rsidRPr="347E42EA" w:rsidR="3961EBCA">
        <w:rPr>
          <w:rFonts w:ascii="Arial" w:hAnsi="Arial" w:eastAsia="Arial" w:cs="Arial"/>
          <w:color w:val="000000" w:themeColor="text1" w:themeTint="FF" w:themeShade="FF"/>
        </w:rPr>
        <w:t>e</w:t>
      </w:r>
      <w:r w:rsidRPr="347E42EA" w:rsidR="424FF4FE">
        <w:rPr>
          <w:rFonts w:ascii="Arial" w:hAnsi="Arial" w:eastAsia="Arial" w:cs="Arial"/>
          <w:color w:val="000000" w:themeColor="text1" w:themeTint="FF" w:themeShade="FF"/>
        </w:rPr>
        <w:t>duce</w:t>
      </w:r>
      <w:r w:rsidRPr="347E42EA" w:rsidR="26D6A283">
        <w:rPr>
          <w:rFonts w:ascii="Arial" w:hAnsi="Arial" w:eastAsia="Arial" w:cs="Arial"/>
          <w:color w:val="000000" w:themeColor="text1" w:themeTint="FF" w:themeShade="FF"/>
        </w:rPr>
        <w:t xml:space="preserve"> blood</w:t>
      </w:r>
      <w:r w:rsidRPr="347E42EA" w:rsidR="6FF0A233">
        <w:rPr>
          <w:rFonts w:ascii="Arial" w:hAnsi="Arial" w:eastAsia="Arial" w:cs="Arial"/>
          <w:color w:val="000000" w:themeColor="text1" w:themeTint="FF" w:themeShade="FF"/>
        </w:rPr>
        <w:t xml:space="preserve"> sugar, but g</w:t>
      </w:r>
      <w:r w:rsidRPr="347E42EA" w:rsidR="3CC0AC1D">
        <w:rPr>
          <w:rFonts w:ascii="Arial" w:hAnsi="Arial" w:eastAsia="Arial" w:cs="Arial"/>
          <w:color w:val="000000" w:themeColor="text1" w:themeTint="FF" w:themeShade="FF"/>
        </w:rPr>
        <w:t>lucagon increases the sugar in the blood</w:t>
      </w:r>
      <w:r w:rsidRPr="347E42EA" w:rsidR="5C0C2547">
        <w:rPr>
          <w:rFonts w:ascii="Arial" w:hAnsi="Arial" w:eastAsia="Arial" w:cs="Arial"/>
          <w:color w:val="000000" w:themeColor="text1" w:themeTint="FF" w:themeShade="FF"/>
        </w:rPr>
        <w:t>,</w:t>
      </w:r>
      <w:r w:rsidRPr="347E42EA" w:rsidR="1EC78F1B">
        <w:rPr>
          <w:rFonts w:ascii="Arial" w:hAnsi="Arial" w:eastAsia="Arial" w:cs="Arial"/>
          <w:color w:val="000000" w:themeColor="text1" w:themeTint="FF" w:themeShade="FF"/>
        </w:rPr>
        <w:t xml:space="preserve"> which </w:t>
      </w:r>
      <w:r w:rsidRPr="347E42EA" w:rsidR="1EC78F1B">
        <w:rPr>
          <w:rFonts w:ascii="Arial" w:hAnsi="Arial" w:eastAsia="Arial" w:cs="Arial"/>
          <w:color w:val="000000" w:themeColor="text1" w:themeTint="FF" w:themeShade="FF"/>
        </w:rPr>
        <w:t>doesn’t</w:t>
      </w:r>
      <w:r w:rsidRPr="347E42EA" w:rsidR="1EC78F1B">
        <w:rPr>
          <w:rFonts w:ascii="Arial" w:hAnsi="Arial" w:eastAsia="Arial" w:cs="Arial"/>
          <w:color w:val="000000" w:themeColor="text1" w:themeTint="FF" w:themeShade="FF"/>
        </w:rPr>
        <w:t xml:space="preserve"> function in a diabetic person.</w:t>
      </w:r>
      <w:r w:rsidRPr="347E42EA" w:rsidR="702AE10A">
        <w:rPr>
          <w:rFonts w:ascii="Arial" w:hAnsi="Arial" w:eastAsia="Arial" w:cs="Arial"/>
          <w:color w:val="000000" w:themeColor="text1" w:themeTint="FF" w:themeShade="FF"/>
        </w:rPr>
        <w:t xml:space="preserve"> In addition, </w:t>
      </w:r>
      <w:r w:rsidRPr="347E42EA" w:rsidR="702AE10A">
        <w:rPr>
          <w:rFonts w:ascii="Arial" w:hAnsi="Arial" w:eastAsia="Arial" w:cs="Arial"/>
          <w:color w:val="000000" w:themeColor="text1" w:themeTint="FF" w:themeShade="FF"/>
        </w:rPr>
        <w:t>insulin</w:t>
      </w:r>
      <w:r w:rsidRPr="347E42EA" w:rsidR="702AE10A">
        <w:rPr>
          <w:rFonts w:ascii="Arial" w:hAnsi="Arial" w:eastAsia="Arial" w:cs="Arial"/>
          <w:color w:val="000000" w:themeColor="text1" w:themeTint="FF" w:themeShade="FF"/>
        </w:rPr>
        <w:t xml:space="preserve"> and glucagon work together </w:t>
      </w:r>
      <w:r w:rsidRPr="347E42EA" w:rsidR="4BE8D6C6">
        <w:rPr>
          <w:rFonts w:ascii="Arial" w:hAnsi="Arial" w:eastAsia="Arial" w:cs="Arial"/>
          <w:color w:val="000000" w:themeColor="text1" w:themeTint="FF" w:themeShade="FF"/>
        </w:rPr>
        <w:t xml:space="preserve">to </w:t>
      </w:r>
      <w:r w:rsidRPr="347E42EA" w:rsidR="4BE8D6C6">
        <w:rPr>
          <w:rFonts w:ascii="Arial" w:hAnsi="Arial" w:eastAsia="Arial" w:cs="Arial"/>
          <w:color w:val="000000" w:themeColor="text1" w:themeTint="FF" w:themeShade="FF"/>
        </w:rPr>
        <w:t>maintain</w:t>
      </w:r>
      <w:r w:rsidRPr="347E42EA" w:rsidR="4BE8D6C6">
        <w:rPr>
          <w:rFonts w:ascii="Arial" w:hAnsi="Arial" w:eastAsia="Arial" w:cs="Arial"/>
          <w:color w:val="000000" w:themeColor="text1" w:themeTint="FF" w:themeShade="FF"/>
        </w:rPr>
        <w:t xml:space="preserve"> the blood levels in people without diabetes.</w:t>
      </w:r>
      <w:r w:rsidRPr="347E42EA" w:rsidR="2BD1E977">
        <w:rPr>
          <w:rFonts w:ascii="Arial" w:hAnsi="Arial" w:eastAsia="Arial" w:cs="Arial"/>
          <w:color w:val="000000" w:themeColor="text1" w:themeTint="FF" w:themeShade="FF"/>
        </w:rPr>
        <w:t xml:space="preserve"> Moreover, </w:t>
      </w:r>
      <w:r w:rsidRPr="347E42EA" w:rsidR="7E09B077">
        <w:rPr>
          <w:rFonts w:ascii="Arial" w:hAnsi="Arial" w:eastAsia="Arial" w:cs="Arial"/>
          <w:color w:val="000000" w:themeColor="text1" w:themeTint="FF" w:themeShade="FF"/>
        </w:rPr>
        <w:t>w</w:t>
      </w:r>
      <w:r w:rsidRPr="347E42EA" w:rsidR="2BD1E977">
        <w:rPr>
          <w:rFonts w:ascii="Arial" w:hAnsi="Arial" w:eastAsia="Arial" w:cs="Arial"/>
          <w:color w:val="000000" w:themeColor="text1" w:themeTint="FF" w:themeShade="FF"/>
        </w:rPr>
        <w:t xml:space="preserve">hen the pancreas </w:t>
      </w:r>
      <w:r w:rsidRPr="347E42EA" w:rsidR="2BD1E977">
        <w:rPr>
          <w:rFonts w:ascii="Arial" w:hAnsi="Arial" w:eastAsia="Arial" w:cs="Arial"/>
          <w:color w:val="000000" w:themeColor="text1" w:themeTint="FF" w:themeShade="FF"/>
        </w:rPr>
        <w:t>doesn't</w:t>
      </w:r>
      <w:r w:rsidRPr="347E42EA" w:rsidR="2BD1E977">
        <w:rPr>
          <w:rFonts w:ascii="Arial" w:hAnsi="Arial" w:eastAsia="Arial" w:cs="Arial"/>
          <w:color w:val="000000" w:themeColor="text1" w:themeTint="FF" w:themeShade="FF"/>
        </w:rPr>
        <w:t xml:space="preserve"> release the right hormones or does not produce insulin,</w:t>
      </w:r>
      <w:r w:rsidRPr="347E42EA" w:rsidR="007266E2">
        <w:rPr>
          <w:rFonts w:ascii="Arial" w:hAnsi="Arial" w:eastAsia="Arial" w:cs="Arial"/>
          <w:color w:val="000000" w:themeColor="text1" w:themeTint="FF" w:themeShade="FF"/>
        </w:rPr>
        <w:t xml:space="preserve"> </w:t>
      </w:r>
      <w:r w:rsidRPr="347E42EA" w:rsidR="2BD1E977">
        <w:rPr>
          <w:rFonts w:ascii="Arial" w:hAnsi="Arial" w:eastAsia="Arial" w:cs="Arial"/>
          <w:color w:val="000000" w:themeColor="text1" w:themeTint="FF" w:themeShade="FF"/>
        </w:rPr>
        <w:t xml:space="preserve">the body stops from regulating the blood glucose, </w:t>
      </w:r>
      <w:r w:rsidRPr="347E42EA" w:rsidR="0229427E">
        <w:rPr>
          <w:rFonts w:ascii="Arial" w:hAnsi="Arial" w:eastAsia="Arial" w:cs="Arial"/>
          <w:color w:val="000000" w:themeColor="text1" w:themeTint="FF" w:themeShade="FF"/>
        </w:rPr>
        <w:t>which</w:t>
      </w:r>
      <w:r w:rsidRPr="347E42EA" w:rsidR="2BD1E977">
        <w:rPr>
          <w:rFonts w:ascii="Arial" w:hAnsi="Arial" w:eastAsia="Arial" w:cs="Arial"/>
          <w:color w:val="000000" w:themeColor="text1" w:themeTint="FF" w:themeShade="FF"/>
        </w:rPr>
        <w:t xml:space="preserve"> leads to health issues that could be serious (Whicher, </w:t>
      </w:r>
      <w:r w:rsidRPr="347E42EA" w:rsidR="2BD1E977">
        <w:rPr>
          <w:rFonts w:ascii="Arial" w:hAnsi="Arial" w:eastAsia="Arial" w:cs="Arial"/>
          <w:color w:val="000000" w:themeColor="text1" w:themeTint="FF" w:themeShade="FF"/>
        </w:rPr>
        <w:t>O’Neill  and</w:t>
      </w:r>
      <w:r w:rsidRPr="347E42EA" w:rsidR="2BD1E977">
        <w:rPr>
          <w:rFonts w:ascii="Arial" w:hAnsi="Arial" w:eastAsia="Arial" w:cs="Arial"/>
          <w:color w:val="000000" w:themeColor="text1" w:themeTint="FF" w:themeShade="FF"/>
        </w:rPr>
        <w:t xml:space="preserve"> Holt, 2020).</w:t>
      </w:r>
    </w:p>
    <w:p w:rsidR="17F13806" w:rsidP="74043606" w:rsidRDefault="17F13806" w14:paraId="44A79B9F" w14:textId="0BABA770">
      <w:pPr>
        <w:pStyle w:val="Heading1"/>
        <w:spacing w:line="360" w:lineRule="auto"/>
        <w:rPr>
          <w:rFonts w:eastAsia="Arial" w:cs="Arial"/>
          <w:color w:val="000000" w:themeColor="text1"/>
          <w:sz w:val="24"/>
          <w:szCs w:val="24"/>
        </w:rPr>
      </w:pPr>
      <w:r w:rsidRPr="74043606">
        <w:rPr>
          <w:rFonts w:eastAsia="Arial" w:cs="Arial"/>
          <w:sz w:val="24"/>
          <w:szCs w:val="24"/>
        </w:rPr>
        <w:t>2</w:t>
      </w:r>
      <w:r w:rsidRPr="74043606">
        <w:rPr>
          <w:rFonts w:eastAsia="Arial" w:cs="Arial"/>
          <w:sz w:val="28"/>
          <w:szCs w:val="28"/>
        </w:rPr>
        <w:t>.Blood Sugar Regulation</w:t>
      </w:r>
    </w:p>
    <w:p w:rsidR="78FB7F30" w:rsidP="74043606" w:rsidRDefault="78FB7F30" w14:paraId="66043AC3" w14:textId="481D6B3B">
      <w:pPr>
        <w:spacing w:line="360" w:lineRule="auto"/>
        <w:rPr>
          <w:rFonts w:ascii="Arial" w:hAnsi="Arial" w:eastAsia="Arial" w:cs="Arial"/>
          <w:szCs w:val="24"/>
        </w:rPr>
      </w:pPr>
    </w:p>
    <w:p w:rsidRPr="00BD5C61" w:rsidR="00BD5C61" w:rsidP="344A4875" w:rsidRDefault="0681EA85" w14:paraId="6936E179" w14:textId="3D78E5FC">
      <w:pPr>
        <w:spacing w:line="360" w:lineRule="auto"/>
        <w:rPr>
          <w:rFonts w:ascii="Arial" w:hAnsi="Arial" w:eastAsia="Arial" w:cs="Arial"/>
          <w:color w:val="000000" w:themeColor="text1"/>
        </w:rPr>
      </w:pPr>
      <w:r>
        <w:rPr>
          <w:noProof/>
        </w:rPr>
        <w:drawing>
          <wp:inline distT="0" distB="0" distL="0" distR="0" wp14:anchorId="3D2355F2" wp14:editId="5F9E035B">
            <wp:extent cx="5724525" cy="3819525"/>
            <wp:effectExtent l="0" t="0" r="0" b="0"/>
            <wp:docPr id="14826573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657385" name="Picture 1482657385"/>
                    <pic:cNvPicPr/>
                  </pic:nvPicPr>
                  <pic:blipFill>
                    <a:blip r:embed="rId9">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r w:rsidRPr="344A4875" w:rsidR="43E624CE">
        <w:rPr>
          <w:rFonts w:ascii="Arial" w:hAnsi="Arial" w:eastAsia="Arial" w:cs="Arial"/>
        </w:rPr>
        <w:t xml:space="preserve"> </w:t>
      </w:r>
      <w:r w:rsidRPr="344A4875" w:rsidR="348E1FA8">
        <w:rPr>
          <w:rFonts w:ascii="Arial" w:hAnsi="Arial" w:eastAsia="Arial" w:cs="Arial"/>
        </w:rPr>
        <w:t xml:space="preserve">   </w:t>
      </w:r>
      <w:r w:rsidRPr="344A4875" w:rsidR="7C684466">
        <w:rPr>
          <w:rFonts w:ascii="Arial" w:hAnsi="Arial" w:eastAsia="Arial" w:cs="Arial"/>
          <w:color w:val="000000" w:themeColor="text1"/>
        </w:rPr>
        <w:t xml:space="preserve"> </w:t>
      </w:r>
      <w:r w:rsidRPr="344A4875" w:rsidR="121320F3">
        <w:rPr>
          <w:rFonts w:ascii="Arial" w:hAnsi="Arial" w:eastAsia="Arial" w:cs="Arial"/>
          <w:color w:val="000000" w:themeColor="text1"/>
        </w:rPr>
        <w:t xml:space="preserve">                                                                              </w:t>
      </w:r>
      <w:r w:rsidRPr="344A4875" w:rsidR="7C684466">
        <w:rPr>
          <w:rFonts w:ascii="Arial" w:hAnsi="Arial" w:eastAsia="Arial" w:cs="Arial"/>
          <w:color w:val="000000" w:themeColor="text1"/>
        </w:rPr>
        <w:t xml:space="preserve"> ( Bessesen, 2023)</w:t>
      </w:r>
    </w:p>
    <w:p w:rsidR="06B10123" w:rsidP="048ED666" w:rsidRDefault="151FADB5" w14:paraId="24E2114B" w14:textId="6B1E8BA1">
      <w:pPr>
        <w:spacing w:line="360" w:lineRule="auto"/>
        <w:rPr>
          <w:rFonts w:ascii="Arial" w:hAnsi="Arial" w:eastAsia="Arial" w:cs="Arial"/>
          <w:color w:val="000000" w:themeColor="text1"/>
        </w:rPr>
      </w:pPr>
      <w:r w:rsidRPr="344A4875">
        <w:rPr>
          <w:rFonts w:ascii="Arial" w:hAnsi="Arial" w:eastAsia="Arial" w:cs="Arial"/>
          <w:color w:val="000000" w:themeColor="text1"/>
        </w:rPr>
        <w:t>Figure 2 shows th</w:t>
      </w:r>
      <w:r w:rsidRPr="344A4875" w:rsidR="0F790470">
        <w:rPr>
          <w:rFonts w:ascii="Arial" w:hAnsi="Arial" w:eastAsia="Arial" w:cs="Arial"/>
          <w:color w:val="000000" w:themeColor="text1"/>
        </w:rPr>
        <w:t>at</w:t>
      </w:r>
      <w:r w:rsidRPr="344A4875">
        <w:rPr>
          <w:rFonts w:ascii="Arial" w:hAnsi="Arial" w:eastAsia="Arial" w:cs="Arial"/>
          <w:color w:val="000000" w:themeColor="text1"/>
        </w:rPr>
        <w:t xml:space="preserve"> gl</w:t>
      </w:r>
      <w:r w:rsidRPr="344A4875" w:rsidR="74141751">
        <w:rPr>
          <w:rFonts w:ascii="Arial" w:hAnsi="Arial" w:eastAsia="Arial" w:cs="Arial"/>
          <w:color w:val="000000" w:themeColor="text1"/>
        </w:rPr>
        <w:t>uco</w:t>
      </w:r>
      <w:r w:rsidRPr="344A4875">
        <w:rPr>
          <w:rFonts w:ascii="Arial" w:hAnsi="Arial" w:eastAsia="Arial" w:cs="Arial"/>
          <w:color w:val="000000" w:themeColor="text1"/>
        </w:rPr>
        <w:t>se is high</w:t>
      </w:r>
      <w:r w:rsidRPr="344A4875" w:rsidR="1751D123">
        <w:rPr>
          <w:rFonts w:ascii="Arial" w:hAnsi="Arial" w:eastAsia="Arial" w:cs="Arial"/>
          <w:color w:val="000000" w:themeColor="text1"/>
        </w:rPr>
        <w:t xml:space="preserve"> and the normal glucose</w:t>
      </w:r>
      <w:r w:rsidRPr="344A4875" w:rsidR="13B83154">
        <w:rPr>
          <w:rFonts w:ascii="Arial" w:hAnsi="Arial" w:eastAsia="Arial" w:cs="Arial"/>
          <w:color w:val="000000" w:themeColor="text1"/>
        </w:rPr>
        <w:t xml:space="preserve"> level</w:t>
      </w:r>
    </w:p>
    <w:p w:rsidRPr="00BD5C61" w:rsidR="00BD5C61" w:rsidP="74043606" w:rsidRDefault="00BD5C61" w14:paraId="3075ECB6" w14:textId="4B00A38E">
      <w:pPr>
        <w:spacing w:line="360" w:lineRule="auto"/>
        <w:rPr>
          <w:rFonts w:ascii="Arial" w:hAnsi="Arial" w:eastAsia="Arial" w:cs="Arial"/>
          <w:color w:val="000000" w:themeColor="text1"/>
          <w:szCs w:val="24"/>
        </w:rPr>
      </w:pPr>
    </w:p>
    <w:p w:rsidRPr="00BD5C61" w:rsidR="00BD5C61" w:rsidP="048ED666" w:rsidRDefault="2044E232" w14:paraId="47C1FC50" w14:textId="44B527CF">
      <w:pPr>
        <w:spacing w:line="360" w:lineRule="auto"/>
        <w:rPr>
          <w:rFonts w:ascii="Arial" w:hAnsi="Arial" w:eastAsia="Arial" w:cs="Arial"/>
          <w:color w:val="000000" w:themeColor="text1"/>
        </w:rPr>
      </w:pPr>
      <w:r w:rsidRPr="52A91FC0">
        <w:rPr>
          <w:rFonts w:ascii="Arial" w:hAnsi="Arial" w:eastAsia="Arial" w:cs="Arial"/>
          <w:color w:val="444444"/>
        </w:rPr>
        <w:t xml:space="preserve">Blood glucose </w:t>
      </w:r>
      <w:r w:rsidRPr="52A91FC0" w:rsidR="222EF52D">
        <w:rPr>
          <w:rFonts w:ascii="Arial" w:hAnsi="Arial" w:eastAsia="Arial" w:cs="Arial"/>
          <w:color w:val="444444"/>
        </w:rPr>
        <w:t>is the primary</w:t>
      </w:r>
      <w:r w:rsidRPr="52A91FC0">
        <w:rPr>
          <w:rFonts w:ascii="Arial" w:hAnsi="Arial" w:eastAsia="Arial" w:cs="Arial"/>
          <w:color w:val="444444"/>
        </w:rPr>
        <w:t xml:space="preserve"> sugar found in</w:t>
      </w:r>
      <w:r w:rsidRPr="52A91FC0" w:rsidR="418F2AC5">
        <w:rPr>
          <w:rFonts w:ascii="Arial" w:hAnsi="Arial" w:eastAsia="Arial" w:cs="Arial"/>
          <w:color w:val="444444"/>
        </w:rPr>
        <w:t xml:space="preserve"> </w:t>
      </w:r>
      <w:r w:rsidRPr="52A91FC0" w:rsidR="36A3EB64">
        <w:rPr>
          <w:rFonts w:ascii="Arial" w:hAnsi="Arial" w:eastAsia="Arial" w:cs="Arial"/>
          <w:color w:val="444444"/>
        </w:rPr>
        <w:t xml:space="preserve">the </w:t>
      </w:r>
      <w:r w:rsidRPr="52A91FC0">
        <w:rPr>
          <w:rFonts w:ascii="Arial" w:hAnsi="Arial" w:eastAsia="Arial" w:cs="Arial"/>
          <w:color w:val="444444"/>
        </w:rPr>
        <w:t xml:space="preserve">blood. </w:t>
      </w:r>
      <w:r w:rsidRPr="52A91FC0" w:rsidR="6F4BB2FF">
        <w:rPr>
          <w:rFonts w:ascii="Arial" w:hAnsi="Arial" w:eastAsia="Arial" w:cs="Arial"/>
          <w:color w:val="444444"/>
        </w:rPr>
        <w:t xml:space="preserve">And the </w:t>
      </w:r>
      <w:r w:rsidRPr="52A91FC0" w:rsidR="3A8F8173">
        <w:rPr>
          <w:rFonts w:ascii="Arial" w:hAnsi="Arial" w:eastAsia="Arial" w:cs="Arial"/>
          <w:color w:val="444444"/>
        </w:rPr>
        <w:t xml:space="preserve">leading </w:t>
      </w:r>
      <w:r w:rsidRPr="52A91FC0">
        <w:rPr>
          <w:rFonts w:ascii="Arial" w:hAnsi="Arial" w:eastAsia="Arial" w:cs="Arial"/>
          <w:color w:val="444444"/>
        </w:rPr>
        <w:t>energy</w:t>
      </w:r>
      <w:r w:rsidRPr="52A91FC0" w:rsidR="2489738B">
        <w:rPr>
          <w:rFonts w:ascii="Arial" w:hAnsi="Arial" w:eastAsia="Arial" w:cs="Arial"/>
          <w:color w:val="444444"/>
        </w:rPr>
        <w:t xml:space="preserve"> of the body</w:t>
      </w:r>
      <w:r w:rsidRPr="52A91FC0" w:rsidR="61912132">
        <w:rPr>
          <w:rFonts w:ascii="Arial" w:hAnsi="Arial" w:eastAsia="Arial" w:cs="Arial"/>
          <w:color w:val="444444"/>
        </w:rPr>
        <w:t xml:space="preserve">. </w:t>
      </w:r>
      <w:r w:rsidRPr="52A91FC0" w:rsidR="5AD1F202">
        <w:rPr>
          <w:rFonts w:ascii="Arial" w:hAnsi="Arial" w:eastAsia="Arial" w:cs="Arial"/>
          <w:color w:val="000000" w:themeColor="text1"/>
        </w:rPr>
        <w:t xml:space="preserve">In the same way the body </w:t>
      </w:r>
      <w:r w:rsidRPr="52A91FC0" w:rsidR="5D5EC977">
        <w:rPr>
          <w:rFonts w:ascii="Arial" w:hAnsi="Arial" w:eastAsia="Arial" w:cs="Arial"/>
          <w:color w:val="000000" w:themeColor="text1"/>
        </w:rPr>
        <w:t xml:space="preserve">digests the </w:t>
      </w:r>
      <w:r w:rsidRPr="52A91FC0" w:rsidR="5AD1F202">
        <w:rPr>
          <w:rFonts w:ascii="Arial" w:hAnsi="Arial" w:eastAsia="Arial" w:cs="Arial"/>
          <w:color w:val="000000" w:themeColor="text1"/>
        </w:rPr>
        <w:t xml:space="preserve">food into </w:t>
      </w:r>
      <w:r w:rsidRPr="52A91FC0" w:rsidR="581E6180">
        <w:rPr>
          <w:rFonts w:ascii="Arial" w:hAnsi="Arial" w:eastAsia="Arial" w:cs="Arial"/>
          <w:color w:val="000000" w:themeColor="text1"/>
        </w:rPr>
        <w:t xml:space="preserve">glucose and </w:t>
      </w:r>
      <w:r w:rsidRPr="52A91FC0" w:rsidR="7EBEF68A">
        <w:rPr>
          <w:rFonts w:ascii="Arial" w:hAnsi="Arial" w:eastAsia="Arial" w:cs="Arial"/>
          <w:color w:val="000000" w:themeColor="text1"/>
        </w:rPr>
        <w:t>goes to the bloodstream, when the blood sugar is high</w:t>
      </w:r>
      <w:r w:rsidRPr="52A91FC0" w:rsidR="1688C62A">
        <w:rPr>
          <w:rFonts w:ascii="Arial" w:hAnsi="Arial" w:eastAsia="Arial" w:cs="Arial"/>
          <w:color w:val="000000" w:themeColor="text1"/>
        </w:rPr>
        <w:t>,</w:t>
      </w:r>
      <w:r w:rsidRPr="52A91FC0" w:rsidR="7EBEF68A">
        <w:rPr>
          <w:rFonts w:ascii="Arial" w:hAnsi="Arial" w:eastAsia="Arial" w:cs="Arial"/>
          <w:color w:val="000000" w:themeColor="text1"/>
        </w:rPr>
        <w:t xml:space="preserve"> the p</w:t>
      </w:r>
      <w:r w:rsidRPr="52A91FC0" w:rsidR="69949EA1">
        <w:rPr>
          <w:rFonts w:ascii="Arial" w:hAnsi="Arial" w:eastAsia="Arial" w:cs="Arial"/>
          <w:color w:val="000000" w:themeColor="text1"/>
        </w:rPr>
        <w:t>ancreas produces insulin.</w:t>
      </w:r>
      <w:r w:rsidRPr="52A91FC0" w:rsidR="36C49DB4">
        <w:rPr>
          <w:rFonts w:ascii="Arial" w:hAnsi="Arial" w:eastAsia="Arial" w:cs="Arial"/>
          <w:color w:val="000000" w:themeColor="text1"/>
        </w:rPr>
        <w:t xml:space="preserve"> </w:t>
      </w:r>
      <w:r w:rsidRPr="52A91FC0" w:rsidR="0B975C5C">
        <w:rPr>
          <w:rFonts w:ascii="Arial" w:hAnsi="Arial" w:eastAsia="Arial" w:cs="Arial"/>
          <w:color w:val="000000" w:themeColor="text1"/>
        </w:rPr>
        <w:t xml:space="preserve">A </w:t>
      </w:r>
      <w:r w:rsidRPr="52A91FC0" w:rsidR="1E2071A1">
        <w:rPr>
          <w:rFonts w:ascii="Arial" w:hAnsi="Arial" w:eastAsia="Arial" w:cs="Arial"/>
          <w:color w:val="000000" w:themeColor="text1"/>
        </w:rPr>
        <w:t>hormone, which</w:t>
      </w:r>
      <w:r w:rsidRPr="52A91FC0" w:rsidR="4CD4313F">
        <w:rPr>
          <w:rFonts w:ascii="Arial" w:hAnsi="Arial" w:eastAsia="Arial" w:cs="Arial"/>
          <w:color w:val="000000" w:themeColor="text1"/>
        </w:rPr>
        <w:t xml:space="preserve"> is </w:t>
      </w:r>
      <w:r w:rsidRPr="52A91FC0" w:rsidR="18012B8E">
        <w:rPr>
          <w:rFonts w:ascii="Arial" w:hAnsi="Arial" w:eastAsia="Arial" w:cs="Arial"/>
          <w:color w:val="000000" w:themeColor="text1"/>
        </w:rPr>
        <w:t>insulin, helps</w:t>
      </w:r>
      <w:r w:rsidRPr="52A91FC0" w:rsidR="7497B336">
        <w:rPr>
          <w:rFonts w:ascii="Arial" w:hAnsi="Arial" w:eastAsia="Arial" w:cs="Arial"/>
          <w:color w:val="000000" w:themeColor="text1"/>
        </w:rPr>
        <w:t xml:space="preserve"> glucose </w:t>
      </w:r>
      <w:r w:rsidRPr="52A91FC0" w:rsidR="24F8200C">
        <w:rPr>
          <w:rFonts w:ascii="Arial" w:hAnsi="Arial" w:eastAsia="Arial" w:cs="Arial"/>
          <w:color w:val="000000" w:themeColor="text1"/>
        </w:rPr>
        <w:t>as energy into the cells</w:t>
      </w:r>
      <w:r w:rsidRPr="52A91FC0" w:rsidR="6CF3CAF7">
        <w:rPr>
          <w:rFonts w:ascii="Arial" w:hAnsi="Arial" w:eastAsia="Arial" w:cs="Arial"/>
          <w:color w:val="000000" w:themeColor="text1"/>
        </w:rPr>
        <w:t xml:space="preserve"> </w:t>
      </w:r>
      <w:r w:rsidRPr="52A91FC0">
        <w:rPr>
          <w:rFonts w:ascii="Arial" w:hAnsi="Arial" w:eastAsia="Arial" w:cs="Arial"/>
          <w:color w:val="000000" w:themeColor="text1"/>
        </w:rPr>
        <w:t>(MedlinePlus, 2024)</w:t>
      </w:r>
      <w:r w:rsidRPr="52A91FC0" w:rsidR="377EC020">
        <w:rPr>
          <w:rFonts w:ascii="Arial" w:hAnsi="Arial" w:eastAsia="Arial" w:cs="Arial"/>
          <w:color w:val="000000" w:themeColor="text1"/>
        </w:rPr>
        <w:t>.</w:t>
      </w:r>
    </w:p>
    <w:p w:rsidR="6A7CEB57" w:rsidP="347E42EA" w:rsidRDefault="1CB60582" w14:paraId="214C3915" w14:textId="635AD2DF">
      <w:pPr>
        <w:pStyle w:val="Normal"/>
        <w:spacing w:line="360" w:lineRule="auto"/>
        <w:rPr>
          <w:rFonts w:ascii="Arial" w:hAnsi="Arial" w:eastAsia="Arial" w:cs="Arial"/>
          <w:b w:val="1"/>
          <w:bCs w:val="1"/>
          <w:sz w:val="28"/>
          <w:szCs w:val="28"/>
        </w:rPr>
      </w:pPr>
      <w:r w:rsidRPr="347E42EA" w:rsidR="1CB60582">
        <w:rPr>
          <w:rFonts w:ascii="Arial" w:hAnsi="Arial" w:eastAsia="Arial" w:cs="Arial"/>
          <w:b w:val="1"/>
          <w:bCs w:val="1"/>
          <w:sz w:val="28"/>
          <w:szCs w:val="28"/>
        </w:rPr>
        <w:t xml:space="preserve">Two Dangerous Blood </w:t>
      </w:r>
      <w:r w:rsidRPr="347E42EA" w:rsidR="0A95F698">
        <w:rPr>
          <w:rFonts w:ascii="Arial" w:hAnsi="Arial" w:eastAsia="Arial" w:cs="Arial"/>
          <w:b w:val="1"/>
          <w:bCs w:val="1"/>
          <w:sz w:val="28"/>
          <w:szCs w:val="28"/>
        </w:rPr>
        <w:t>Glucose Imbalances</w:t>
      </w:r>
    </w:p>
    <w:p w:rsidR="6A7CEB57" w:rsidP="048ED666" w:rsidRDefault="55B62C74" w14:paraId="0E4C4CFE" w14:textId="6124EE50">
      <w:pPr>
        <w:spacing w:line="360" w:lineRule="auto"/>
        <w:rPr>
          <w:rFonts w:ascii="Arial" w:hAnsi="Arial" w:eastAsia="Arial" w:cs="Arial"/>
          <w:color w:val="000000" w:themeColor="text1"/>
        </w:rPr>
      </w:pPr>
      <w:r w:rsidRPr="344A4875">
        <w:rPr>
          <w:rFonts w:ascii="Arial" w:hAnsi="Arial" w:eastAsia="Arial" w:cs="Arial"/>
          <w:b/>
          <w:bCs/>
          <w:sz w:val="28"/>
          <w:szCs w:val="28"/>
        </w:rPr>
        <w:t>1.</w:t>
      </w:r>
      <w:r w:rsidRPr="344A4875" w:rsidR="6A7CEB57">
        <w:rPr>
          <w:rFonts w:ascii="Arial" w:hAnsi="Arial" w:eastAsia="Arial" w:cs="Arial"/>
          <w:b/>
          <w:bCs/>
          <w:sz w:val="28"/>
          <w:szCs w:val="28"/>
        </w:rPr>
        <w:t>Hypoglycaemia</w:t>
      </w:r>
      <w:r w:rsidRPr="344A4875" w:rsidR="09B5C996">
        <w:rPr>
          <w:rFonts w:ascii="Arial" w:hAnsi="Arial" w:eastAsia="Arial" w:cs="Arial"/>
          <w:b/>
          <w:bCs/>
          <w:sz w:val="28"/>
          <w:szCs w:val="28"/>
        </w:rPr>
        <w:t>;</w:t>
      </w:r>
      <w:r w:rsidRPr="344A4875" w:rsidR="6A7CEB57">
        <w:rPr>
          <w:rFonts w:ascii="Arial" w:hAnsi="Arial" w:eastAsia="Arial" w:cs="Arial"/>
          <w:b/>
          <w:bCs/>
          <w:sz w:val="28"/>
          <w:szCs w:val="28"/>
        </w:rPr>
        <w:t xml:space="preserve"> low blood sugar</w:t>
      </w:r>
      <w:r w:rsidRPr="344A4875" w:rsidR="591CF1E4">
        <w:rPr>
          <w:rFonts w:ascii="Arial" w:hAnsi="Arial" w:eastAsia="Arial" w:cs="Arial"/>
          <w:b/>
          <w:bCs/>
          <w:sz w:val="28"/>
          <w:szCs w:val="28"/>
        </w:rPr>
        <w:t xml:space="preserve"> </w:t>
      </w:r>
      <w:r w:rsidRPr="344A4875" w:rsidR="6A7CEB57">
        <w:rPr>
          <w:rFonts w:ascii="Arial" w:hAnsi="Arial" w:eastAsia="Arial" w:cs="Arial"/>
          <w:b/>
          <w:bCs/>
          <w:sz w:val="28"/>
          <w:szCs w:val="28"/>
        </w:rPr>
        <w:t>(</w:t>
      </w:r>
      <w:r w:rsidRPr="344A4875" w:rsidR="6A7CEB57">
        <w:rPr>
          <w:rFonts w:ascii="Arial" w:hAnsi="Arial" w:eastAsia="Arial" w:cs="Arial"/>
        </w:rPr>
        <w:t>National Health Service, 2022)</w:t>
      </w:r>
      <w:r w:rsidRPr="344A4875" w:rsidR="44149BC2">
        <w:rPr>
          <w:rFonts w:ascii="Arial" w:hAnsi="Arial" w:eastAsia="Arial" w:cs="Arial"/>
        </w:rPr>
        <w:t>.</w:t>
      </w:r>
    </w:p>
    <w:p w:rsidR="5E2B8578" w:rsidP="74043606" w:rsidRDefault="68128027" w14:paraId="5275B3EB" w14:textId="708F7026">
      <w:pPr>
        <w:spacing w:before="240" w:after="240" w:line="360" w:lineRule="auto"/>
        <w:rPr>
          <w:rFonts w:ascii="Arial" w:hAnsi="Arial" w:eastAsia="Arial" w:cs="Arial"/>
          <w:b/>
          <w:bCs/>
          <w:color w:val="555555"/>
          <w:sz w:val="28"/>
          <w:szCs w:val="28"/>
        </w:rPr>
      </w:pPr>
      <w:r w:rsidRPr="74043606">
        <w:rPr>
          <w:rFonts w:ascii="Arial" w:hAnsi="Arial" w:eastAsia="Arial" w:cs="Arial"/>
          <w:b/>
          <w:bCs/>
          <w:color w:val="555555"/>
          <w:sz w:val="28"/>
          <w:szCs w:val="28"/>
        </w:rPr>
        <w:t>Common early symptoms of low blood sugar include:</w:t>
      </w:r>
    </w:p>
    <w:p w:rsidR="5E2B8578" w:rsidP="048ED666" w:rsidRDefault="2649D91D" w14:paraId="362BD506" w14:textId="4B192242">
      <w:pPr>
        <w:pStyle w:val="ListParagraph"/>
        <w:numPr>
          <w:ilvl w:val="0"/>
          <w:numId w:val="2"/>
        </w:numPr>
        <w:spacing w:after="0" w:line="360" w:lineRule="auto"/>
        <w:rPr>
          <w:rFonts w:ascii="Arial" w:hAnsi="Arial" w:eastAsia="Arial" w:cs="Arial"/>
          <w:color w:val="555555"/>
        </w:rPr>
      </w:pPr>
      <w:r w:rsidRPr="048ED666">
        <w:rPr>
          <w:rFonts w:ascii="Arial" w:hAnsi="Arial" w:eastAsia="Arial" w:cs="Arial"/>
          <w:color w:val="555555"/>
        </w:rPr>
        <w:t>frail</w:t>
      </w:r>
    </w:p>
    <w:p w:rsidR="5E2B8578" w:rsidP="048ED666" w:rsidRDefault="2649D91D" w14:paraId="534E16B8" w14:textId="2A0338F4">
      <w:pPr>
        <w:pStyle w:val="ListParagraph"/>
        <w:numPr>
          <w:ilvl w:val="0"/>
          <w:numId w:val="2"/>
        </w:numPr>
        <w:spacing w:after="0" w:line="360" w:lineRule="auto"/>
        <w:rPr>
          <w:rFonts w:ascii="Arial" w:hAnsi="Arial" w:eastAsia="Arial" w:cs="Arial"/>
          <w:color w:val="555555"/>
        </w:rPr>
      </w:pPr>
      <w:r w:rsidRPr="048ED666">
        <w:rPr>
          <w:rFonts w:ascii="Arial" w:hAnsi="Arial" w:eastAsia="Arial" w:cs="Arial"/>
          <w:color w:val="555555"/>
        </w:rPr>
        <w:t>light-headedness</w:t>
      </w:r>
    </w:p>
    <w:p w:rsidR="5E2B8578" w:rsidP="048ED666" w:rsidRDefault="7CADF500" w14:paraId="02B56A8A" w14:textId="1AF6583F">
      <w:pPr>
        <w:pStyle w:val="ListParagraph"/>
        <w:numPr>
          <w:ilvl w:val="0"/>
          <w:numId w:val="2"/>
        </w:numPr>
        <w:spacing w:after="0" w:line="360" w:lineRule="auto"/>
        <w:rPr>
          <w:rFonts w:ascii="Arial" w:hAnsi="Arial" w:eastAsia="Arial" w:cs="Arial"/>
          <w:color w:val="555555"/>
        </w:rPr>
      </w:pPr>
      <w:r w:rsidRPr="344A4875">
        <w:rPr>
          <w:rFonts w:ascii="Arial" w:hAnsi="Arial" w:eastAsia="Arial" w:cs="Arial"/>
          <w:color w:val="555555"/>
        </w:rPr>
        <w:t>s</w:t>
      </w:r>
      <w:r w:rsidRPr="344A4875" w:rsidR="2649D91D">
        <w:rPr>
          <w:rFonts w:ascii="Arial" w:hAnsi="Arial" w:eastAsia="Arial" w:cs="Arial"/>
          <w:color w:val="555555"/>
        </w:rPr>
        <w:t>tarving all the time</w:t>
      </w:r>
    </w:p>
    <w:p w:rsidR="5E2B8578" w:rsidP="048ED666" w:rsidRDefault="2649D91D" w14:paraId="2305B0CC" w14:textId="3FD7DE49">
      <w:pPr>
        <w:pStyle w:val="ListParagraph"/>
        <w:numPr>
          <w:ilvl w:val="0"/>
          <w:numId w:val="2"/>
        </w:numPr>
        <w:spacing w:after="0" w:line="360" w:lineRule="auto"/>
        <w:rPr>
          <w:rFonts w:ascii="Arial" w:hAnsi="Arial" w:eastAsia="Arial" w:cs="Arial"/>
          <w:color w:val="555555"/>
        </w:rPr>
      </w:pPr>
      <w:r w:rsidRPr="048ED666">
        <w:rPr>
          <w:rFonts w:ascii="Arial" w:hAnsi="Arial" w:eastAsia="Arial" w:cs="Arial"/>
          <w:color w:val="555555"/>
        </w:rPr>
        <w:t>wobbly</w:t>
      </w:r>
    </w:p>
    <w:p w:rsidR="5E2B8578" w:rsidP="048ED666" w:rsidRDefault="2649D91D" w14:paraId="6BBCDC8B" w14:textId="2CBC4F7E">
      <w:pPr>
        <w:pStyle w:val="ListParagraph"/>
        <w:numPr>
          <w:ilvl w:val="0"/>
          <w:numId w:val="2"/>
        </w:numPr>
        <w:spacing w:after="0" w:line="360" w:lineRule="auto"/>
        <w:rPr>
          <w:rFonts w:ascii="Arial" w:hAnsi="Arial" w:eastAsia="Arial" w:cs="Arial"/>
          <w:color w:val="555555"/>
        </w:rPr>
      </w:pPr>
      <w:r w:rsidRPr="048ED666">
        <w:rPr>
          <w:rFonts w:ascii="Arial" w:hAnsi="Arial" w:eastAsia="Arial" w:cs="Arial"/>
          <w:color w:val="555555"/>
        </w:rPr>
        <w:t>perspiring</w:t>
      </w:r>
    </w:p>
    <w:p w:rsidR="5E2B8578" w:rsidP="048ED666" w:rsidRDefault="31C0BCEC" w14:paraId="29271A02" w14:textId="61754CAB">
      <w:pPr>
        <w:pStyle w:val="ListParagraph"/>
        <w:numPr>
          <w:ilvl w:val="0"/>
          <w:numId w:val="2"/>
        </w:numPr>
        <w:spacing w:after="0" w:line="360" w:lineRule="auto"/>
        <w:rPr>
          <w:rFonts w:ascii="Arial" w:hAnsi="Arial" w:eastAsia="Arial" w:cs="Arial"/>
          <w:color w:val="555555"/>
        </w:rPr>
      </w:pPr>
      <w:r w:rsidRPr="048ED666">
        <w:rPr>
          <w:rFonts w:ascii="Arial" w:hAnsi="Arial" w:eastAsia="Arial" w:cs="Arial"/>
          <w:color w:val="555555"/>
        </w:rPr>
        <w:t>palppitations</w:t>
      </w:r>
    </w:p>
    <w:p w:rsidR="5E2B8578" w:rsidP="048ED666" w:rsidRDefault="31C0BCEC" w14:paraId="2A0B36B0" w14:textId="3A0737B6">
      <w:pPr>
        <w:pStyle w:val="ListParagraph"/>
        <w:numPr>
          <w:ilvl w:val="0"/>
          <w:numId w:val="2"/>
        </w:numPr>
        <w:spacing w:after="0" w:line="360" w:lineRule="auto"/>
        <w:rPr>
          <w:rFonts w:ascii="Arial" w:hAnsi="Arial" w:eastAsia="Arial" w:cs="Arial"/>
          <w:color w:val="555555"/>
        </w:rPr>
      </w:pPr>
      <w:r w:rsidRPr="048ED666">
        <w:rPr>
          <w:rFonts w:ascii="Arial" w:hAnsi="Arial" w:eastAsia="Arial" w:cs="Arial"/>
          <w:color w:val="555555"/>
        </w:rPr>
        <w:t>agitated</w:t>
      </w:r>
    </w:p>
    <w:p w:rsidR="5E2B8578" w:rsidP="344A4875" w:rsidRDefault="4EAFCABE" w14:paraId="587B21DC" w14:textId="29E16D57">
      <w:pPr>
        <w:pStyle w:val="ListParagraph"/>
        <w:spacing w:before="285" w:after="0" w:line="360" w:lineRule="auto"/>
        <w:rPr>
          <w:rFonts w:ascii="Arial" w:hAnsi="Arial" w:eastAsia="Arial" w:cs="Arial"/>
          <w:color w:val="000000" w:themeColor="text1"/>
        </w:rPr>
      </w:pPr>
      <w:r w:rsidRPr="344A4875">
        <w:rPr>
          <w:rFonts w:ascii="Arial" w:hAnsi="Arial" w:eastAsia="Arial" w:cs="Arial"/>
          <w:color w:val="000000" w:themeColor="text1"/>
        </w:rPr>
        <w:t xml:space="preserve"> (Cleveland Clinic, 2023)</w:t>
      </w:r>
    </w:p>
    <w:p w:rsidR="5E2B8578" w:rsidP="344A4875" w:rsidRDefault="344A4875" w14:paraId="65CECD95" w14:textId="0287A2FD">
      <w:pPr>
        <w:spacing w:before="285" w:after="360" w:line="360" w:lineRule="auto"/>
        <w:rPr>
          <w:rFonts w:ascii="Arial" w:hAnsi="Arial" w:eastAsia="Arial" w:cs="Arial"/>
          <w:b/>
          <w:bCs/>
          <w:color w:val="212B32"/>
          <w:sz w:val="28"/>
          <w:szCs w:val="28"/>
        </w:rPr>
      </w:pPr>
      <w:r w:rsidRPr="344A4875">
        <w:rPr>
          <w:rFonts w:ascii="Arial" w:hAnsi="Arial" w:eastAsia="Arial" w:cs="Arial"/>
          <w:b/>
          <w:bCs/>
          <w:sz w:val="28"/>
          <w:szCs w:val="28"/>
        </w:rPr>
        <w:t xml:space="preserve">2. </w:t>
      </w:r>
      <w:r w:rsidRPr="344A4875" w:rsidR="01CCFBA2">
        <w:rPr>
          <w:rFonts w:ascii="Arial" w:hAnsi="Arial" w:eastAsia="Arial" w:cs="Arial"/>
          <w:b/>
          <w:bCs/>
          <w:sz w:val="28"/>
          <w:szCs w:val="28"/>
        </w:rPr>
        <w:t>Hyperglycaemia</w:t>
      </w:r>
      <w:r w:rsidRPr="344A4875" w:rsidR="71BDA412">
        <w:rPr>
          <w:rFonts w:ascii="Arial" w:hAnsi="Arial" w:eastAsia="Arial" w:cs="Arial"/>
          <w:b/>
          <w:bCs/>
          <w:sz w:val="28"/>
          <w:szCs w:val="28"/>
        </w:rPr>
        <w:t>;</w:t>
      </w:r>
      <w:r w:rsidRPr="344A4875" w:rsidR="01CCFBA2">
        <w:rPr>
          <w:rFonts w:ascii="Arial" w:hAnsi="Arial" w:eastAsia="Arial" w:cs="Arial"/>
          <w:b/>
          <w:bCs/>
          <w:sz w:val="28"/>
          <w:szCs w:val="28"/>
        </w:rPr>
        <w:t xml:space="preserve"> sugar in your blood is too high</w:t>
      </w:r>
      <w:r w:rsidRPr="344A4875" w:rsidR="64F0F126">
        <w:rPr>
          <w:rFonts w:ascii="Arial" w:hAnsi="Arial" w:eastAsia="Arial" w:cs="Arial"/>
          <w:b/>
          <w:bCs/>
          <w:sz w:val="28"/>
          <w:szCs w:val="28"/>
        </w:rPr>
        <w:t xml:space="preserve"> </w:t>
      </w:r>
      <w:r w:rsidRPr="344A4875" w:rsidR="64F0F126">
        <w:rPr>
          <w:rFonts w:ascii="Arial" w:hAnsi="Arial" w:eastAsia="Arial" w:cs="Arial"/>
        </w:rPr>
        <w:t>(National Health Service, 2022)</w:t>
      </w:r>
      <w:r w:rsidRPr="344A4875" w:rsidR="74D62E86">
        <w:rPr>
          <w:rFonts w:ascii="Arial" w:hAnsi="Arial" w:eastAsia="Arial" w:cs="Arial"/>
        </w:rPr>
        <w:t>.</w:t>
      </w:r>
    </w:p>
    <w:p w:rsidR="5E2B8578" w:rsidP="74043606" w:rsidRDefault="4227D799" w14:paraId="5C5C013C" w14:textId="241BE2A3">
      <w:pPr>
        <w:spacing w:before="285" w:after="360" w:line="360" w:lineRule="auto"/>
        <w:rPr>
          <w:rFonts w:ascii="Arial" w:hAnsi="Arial" w:eastAsia="Arial" w:cs="Arial"/>
          <w:b/>
          <w:bCs/>
          <w:color w:val="212B32"/>
          <w:sz w:val="28"/>
          <w:szCs w:val="28"/>
        </w:rPr>
      </w:pPr>
      <w:r w:rsidRPr="344A4875">
        <w:rPr>
          <w:rFonts w:ascii="Arial" w:hAnsi="Arial" w:eastAsia="Arial" w:cs="Arial"/>
          <w:b/>
          <w:bCs/>
          <w:color w:val="212B32"/>
          <w:sz w:val="28"/>
          <w:szCs w:val="28"/>
        </w:rPr>
        <w:t xml:space="preserve">   </w:t>
      </w:r>
      <w:r w:rsidRPr="344A4875" w:rsidR="5E2B8578">
        <w:rPr>
          <w:rFonts w:ascii="Arial" w:hAnsi="Arial" w:eastAsia="Arial" w:cs="Arial"/>
          <w:b/>
          <w:bCs/>
          <w:color w:val="212B32"/>
          <w:sz w:val="28"/>
          <w:szCs w:val="28"/>
        </w:rPr>
        <w:t>Common causes of high blood sugar include</w:t>
      </w:r>
      <w:r w:rsidRPr="344A4875" w:rsidR="0081F935">
        <w:rPr>
          <w:rFonts w:ascii="Arial" w:hAnsi="Arial" w:eastAsia="Arial" w:cs="Arial"/>
          <w:b/>
          <w:bCs/>
          <w:color w:val="212B32"/>
          <w:sz w:val="28"/>
          <w:szCs w:val="28"/>
        </w:rPr>
        <w:t>s</w:t>
      </w:r>
      <w:r w:rsidRPr="344A4875" w:rsidR="5E2B8578">
        <w:rPr>
          <w:rFonts w:ascii="Arial" w:hAnsi="Arial" w:eastAsia="Arial" w:cs="Arial"/>
          <w:b/>
          <w:bCs/>
          <w:color w:val="212B32"/>
          <w:sz w:val="28"/>
          <w:szCs w:val="28"/>
        </w:rPr>
        <w:t>:</w:t>
      </w:r>
    </w:p>
    <w:p w:rsidR="5E2B8578" w:rsidP="048ED666" w:rsidRDefault="5E2B8578" w14:paraId="2582B253" w14:textId="771502BA">
      <w:pPr>
        <w:pStyle w:val="ListParagraph"/>
        <w:numPr>
          <w:ilvl w:val="0"/>
          <w:numId w:val="22"/>
        </w:numPr>
        <w:spacing w:after="0" w:line="360" w:lineRule="auto"/>
        <w:rPr>
          <w:rFonts w:ascii="Arial" w:hAnsi="Arial" w:eastAsia="Arial" w:cs="Arial"/>
          <w:color w:val="212B32"/>
        </w:rPr>
      </w:pPr>
      <w:r w:rsidRPr="347E42EA" w:rsidR="378E45ED">
        <w:rPr>
          <w:rFonts w:ascii="Arial" w:hAnsi="Arial" w:eastAsia="Arial" w:cs="Arial"/>
          <w:color w:val="212B32"/>
        </w:rPr>
        <w:t>Unwell</w:t>
      </w:r>
    </w:p>
    <w:p w:rsidR="5E2B8578" w:rsidP="048ED666" w:rsidRDefault="5E2B8578" w14:paraId="6CCD4436" w14:textId="0A1A4BE8">
      <w:pPr>
        <w:pStyle w:val="ListParagraph"/>
        <w:numPr>
          <w:ilvl w:val="0"/>
          <w:numId w:val="22"/>
        </w:numPr>
        <w:spacing w:after="0" w:line="360" w:lineRule="auto"/>
        <w:rPr>
          <w:rFonts w:ascii="Arial" w:hAnsi="Arial" w:eastAsia="Arial" w:cs="Arial"/>
          <w:color w:val="212B32"/>
        </w:rPr>
      </w:pPr>
      <w:r w:rsidRPr="347E42EA" w:rsidR="690B1601">
        <w:rPr>
          <w:rFonts w:ascii="Arial" w:hAnsi="Arial" w:eastAsia="Arial" w:cs="Arial"/>
          <w:color w:val="212B32"/>
        </w:rPr>
        <w:t>S</w:t>
      </w:r>
      <w:r w:rsidRPr="347E42EA" w:rsidR="5E2B8578">
        <w:rPr>
          <w:rFonts w:ascii="Arial" w:hAnsi="Arial" w:eastAsia="Arial" w:cs="Arial"/>
          <w:color w:val="212B32"/>
        </w:rPr>
        <w:t>tressed</w:t>
      </w:r>
    </w:p>
    <w:p w:rsidR="5E2B8578" w:rsidP="52A91FC0" w:rsidRDefault="29579CFC" w14:paraId="2773C994" w14:textId="40FEF021">
      <w:pPr>
        <w:pStyle w:val="ListParagraph"/>
        <w:numPr>
          <w:ilvl w:val="0"/>
          <w:numId w:val="22"/>
        </w:numPr>
        <w:spacing w:after="0" w:line="360" w:lineRule="auto"/>
        <w:rPr>
          <w:rFonts w:ascii="Arial" w:hAnsi="Arial" w:eastAsia="Arial" w:cs="Arial"/>
          <w:color w:val="212B32"/>
        </w:rPr>
      </w:pPr>
      <w:r w:rsidRPr="347E42EA" w:rsidR="29579CFC">
        <w:rPr>
          <w:rFonts w:ascii="Arial" w:hAnsi="Arial" w:eastAsia="Arial" w:cs="Arial"/>
          <w:color w:val="212B32"/>
        </w:rPr>
        <w:t xml:space="preserve">Consuming </w:t>
      </w:r>
      <w:r w:rsidRPr="347E42EA" w:rsidR="5E2B8578">
        <w:rPr>
          <w:rFonts w:ascii="Arial" w:hAnsi="Arial" w:eastAsia="Arial" w:cs="Arial"/>
          <w:color w:val="212B32"/>
        </w:rPr>
        <w:t>sugary</w:t>
      </w:r>
      <w:r w:rsidRPr="347E42EA" w:rsidR="5E2B8578">
        <w:rPr>
          <w:rFonts w:ascii="Arial" w:hAnsi="Arial" w:eastAsia="Arial" w:cs="Arial"/>
          <w:color w:val="212B32"/>
        </w:rPr>
        <w:t xml:space="preserve"> or starchy food</w:t>
      </w:r>
    </w:p>
    <w:p w:rsidR="5E2B8578" w:rsidP="048ED666" w:rsidRDefault="7D6AB981" w14:paraId="14CA5963" w14:textId="1F6BE279">
      <w:pPr>
        <w:pStyle w:val="ListParagraph"/>
        <w:numPr>
          <w:ilvl w:val="0"/>
          <w:numId w:val="22"/>
        </w:numPr>
        <w:spacing w:after="0" w:line="360" w:lineRule="auto"/>
        <w:rPr>
          <w:rFonts w:ascii="Arial" w:hAnsi="Arial" w:eastAsia="Arial" w:cs="Arial"/>
          <w:color w:val="212B32"/>
        </w:rPr>
      </w:pPr>
      <w:r w:rsidRPr="344A4875">
        <w:rPr>
          <w:rFonts w:ascii="Arial" w:hAnsi="Arial" w:eastAsia="Arial" w:cs="Arial"/>
          <w:color w:val="212B32"/>
        </w:rPr>
        <w:t>L</w:t>
      </w:r>
      <w:r w:rsidRPr="344A4875" w:rsidR="5E2B8578">
        <w:rPr>
          <w:rFonts w:ascii="Arial" w:hAnsi="Arial" w:eastAsia="Arial" w:cs="Arial"/>
          <w:color w:val="212B32"/>
        </w:rPr>
        <w:t>ess active than usual</w:t>
      </w:r>
    </w:p>
    <w:p w:rsidR="5E2B8578" w:rsidP="048ED666" w:rsidRDefault="3EF8DD6D" w14:paraId="6225DF72" w14:textId="499868A0">
      <w:pPr>
        <w:pStyle w:val="ListParagraph"/>
        <w:numPr>
          <w:ilvl w:val="0"/>
          <w:numId w:val="22"/>
        </w:numPr>
        <w:spacing w:after="0" w:line="360" w:lineRule="auto"/>
        <w:rPr>
          <w:rFonts w:ascii="Arial" w:hAnsi="Arial" w:eastAsia="Arial" w:cs="Arial"/>
          <w:color w:val="000000" w:themeColor="text1"/>
        </w:rPr>
      </w:pPr>
      <w:r w:rsidRPr="347E42EA" w:rsidR="3EF8DD6D">
        <w:rPr>
          <w:rFonts w:ascii="Arial" w:hAnsi="Arial" w:eastAsia="Arial" w:cs="Arial"/>
          <w:color w:val="212B32"/>
        </w:rPr>
        <w:t>M</w:t>
      </w:r>
      <w:r w:rsidRPr="347E42EA" w:rsidR="5E2B8578">
        <w:rPr>
          <w:rFonts w:ascii="Arial" w:hAnsi="Arial" w:eastAsia="Arial" w:cs="Arial"/>
          <w:color w:val="212B32"/>
        </w:rPr>
        <w:t>iss</w:t>
      </w:r>
      <w:r w:rsidRPr="347E42EA" w:rsidR="3EF8DD6D">
        <w:rPr>
          <w:rFonts w:ascii="Arial" w:hAnsi="Arial" w:eastAsia="Arial" w:cs="Arial"/>
          <w:color w:val="212B32"/>
        </w:rPr>
        <w:t xml:space="preserve"> </w:t>
      </w:r>
      <w:r w:rsidRPr="347E42EA" w:rsidR="3EF8DD6D">
        <w:rPr>
          <w:rFonts w:ascii="Arial" w:hAnsi="Arial" w:eastAsia="Arial" w:cs="Arial"/>
          <w:color w:val="212B32"/>
        </w:rPr>
        <w:t xml:space="preserve">the </w:t>
      </w:r>
      <w:r w:rsidRPr="347E42EA" w:rsidR="5E2B8578">
        <w:rPr>
          <w:rFonts w:ascii="Arial" w:hAnsi="Arial" w:eastAsia="Arial" w:cs="Arial"/>
          <w:color w:val="212B32"/>
        </w:rPr>
        <w:t>medicine</w:t>
      </w:r>
    </w:p>
    <w:p w:rsidR="5E2B8578" w:rsidP="048ED666" w:rsidRDefault="06A2B1ED" w14:paraId="0CA1B910" w14:textId="4CC99929">
      <w:pPr>
        <w:pStyle w:val="ListParagraph"/>
        <w:numPr>
          <w:ilvl w:val="0"/>
          <w:numId w:val="22"/>
        </w:numPr>
        <w:spacing w:after="0" w:line="360" w:lineRule="auto"/>
        <w:rPr>
          <w:rFonts w:ascii="Arial" w:hAnsi="Arial" w:eastAsia="Arial" w:cs="Arial"/>
          <w:color w:val="000000" w:themeColor="text1"/>
        </w:rPr>
      </w:pPr>
      <w:r w:rsidRPr="344A4875">
        <w:rPr>
          <w:rFonts w:ascii="Arial" w:hAnsi="Arial" w:eastAsia="Arial" w:cs="Arial"/>
          <w:color w:val="212B32"/>
        </w:rPr>
        <w:t>M</w:t>
      </w:r>
      <w:r w:rsidRPr="344A4875" w:rsidR="5E2B8578">
        <w:rPr>
          <w:rFonts w:ascii="Arial" w:hAnsi="Arial" w:eastAsia="Arial" w:cs="Arial"/>
          <w:color w:val="212B32"/>
        </w:rPr>
        <w:t>edicine is not working well</w:t>
      </w:r>
    </w:p>
    <w:p w:rsidR="5E2B8578" w:rsidP="048ED666" w:rsidRDefault="6FAC82D0" w14:paraId="0BBC72A7" w14:textId="6B7CFC2F">
      <w:pPr>
        <w:pStyle w:val="ListParagraph"/>
        <w:numPr>
          <w:ilvl w:val="0"/>
          <w:numId w:val="22"/>
        </w:numPr>
        <w:spacing w:after="0" w:line="360" w:lineRule="auto"/>
        <w:rPr>
          <w:rFonts w:ascii="Arial" w:hAnsi="Arial" w:eastAsia="Arial" w:cs="Arial"/>
          <w:color w:val="212B32"/>
        </w:rPr>
      </w:pPr>
      <w:r w:rsidRPr="344A4875">
        <w:rPr>
          <w:rFonts w:ascii="Arial" w:hAnsi="Arial" w:eastAsia="Arial" w:cs="Arial"/>
          <w:color w:val="212B32"/>
        </w:rPr>
        <w:t>T</w:t>
      </w:r>
      <w:r w:rsidRPr="344A4875" w:rsidR="5E2B8578">
        <w:rPr>
          <w:rFonts w:ascii="Arial" w:hAnsi="Arial" w:eastAsia="Arial" w:cs="Arial"/>
          <w:color w:val="212B32"/>
        </w:rPr>
        <w:t>aking steroid</w:t>
      </w:r>
      <w:r w:rsidRPr="344A4875" w:rsidR="7F7DAA75">
        <w:rPr>
          <w:rFonts w:ascii="Arial" w:hAnsi="Arial" w:eastAsia="Arial" w:cs="Arial"/>
          <w:color w:val="212B32"/>
        </w:rPr>
        <w:t>s</w:t>
      </w:r>
    </w:p>
    <w:p w:rsidR="5E2B8578" w:rsidP="048ED666" w:rsidRDefault="50EB4CF7" w14:paraId="073C0ED0" w14:textId="193DE990">
      <w:pPr>
        <w:pStyle w:val="ListParagraph"/>
        <w:numPr>
          <w:ilvl w:val="0"/>
          <w:numId w:val="22"/>
        </w:numPr>
        <w:spacing w:after="0" w:line="360" w:lineRule="auto"/>
        <w:rPr>
          <w:rFonts w:ascii="Arial" w:hAnsi="Arial" w:eastAsia="Arial" w:cs="Arial"/>
          <w:color w:val="000000" w:themeColor="text1"/>
        </w:rPr>
      </w:pPr>
      <w:r w:rsidRPr="344A4875">
        <w:rPr>
          <w:rFonts w:ascii="Arial" w:hAnsi="Arial" w:eastAsia="Arial" w:cs="Arial"/>
          <w:color w:val="212B32"/>
        </w:rPr>
        <w:t>H</w:t>
      </w:r>
      <w:r w:rsidRPr="344A4875" w:rsidR="5E2B8578">
        <w:rPr>
          <w:rFonts w:ascii="Arial" w:hAnsi="Arial" w:eastAsia="Arial" w:cs="Arial"/>
          <w:color w:val="212B32"/>
        </w:rPr>
        <w:t xml:space="preserve">ad an operation  </w:t>
      </w:r>
    </w:p>
    <w:p w:rsidR="5E2B8578" w:rsidP="048ED666" w:rsidRDefault="7F473001" w14:paraId="130AD4F1" w14:textId="3D6BF23E">
      <w:pPr>
        <w:spacing w:after="0" w:line="360" w:lineRule="auto"/>
        <w:rPr>
          <w:rFonts w:ascii="Arial" w:hAnsi="Arial" w:eastAsia="Arial" w:cs="Arial"/>
          <w:color w:val="000000" w:themeColor="text1"/>
        </w:rPr>
      </w:pPr>
      <w:r w:rsidRPr="048ED666">
        <w:rPr>
          <w:rFonts w:ascii="Arial" w:hAnsi="Arial" w:eastAsia="Arial" w:cs="Arial"/>
          <w:color w:val="000000" w:themeColor="text1"/>
        </w:rPr>
        <w:t xml:space="preserve">                   </w:t>
      </w:r>
      <w:r w:rsidRPr="048ED666" w:rsidR="5E2B8578">
        <w:rPr>
          <w:rFonts w:ascii="Arial" w:hAnsi="Arial" w:eastAsia="Arial" w:cs="Arial"/>
          <w:color w:val="000000" w:themeColor="text1"/>
        </w:rPr>
        <w:t>(National Health Service, 2022)</w:t>
      </w:r>
    </w:p>
    <w:p w:rsidR="5560EB31" w:rsidP="52A91FC0" w:rsidRDefault="1203444F" w14:paraId="3A0B188A" w14:textId="53FC5508">
      <w:pPr>
        <w:spacing w:before="210" w:after="300" w:line="360" w:lineRule="auto"/>
        <w:rPr>
          <w:rFonts w:ascii="Arial" w:hAnsi="Arial" w:eastAsia="Arial" w:cs="Arial"/>
          <w:color w:val="8EAADB" w:themeColor="accent1" w:themeTint="99"/>
          <w:highlight w:val="yellow"/>
        </w:rPr>
      </w:pPr>
      <w:r w:rsidRPr="7CDDA6CE" w:rsidR="1203444F">
        <w:rPr>
          <w:rFonts w:ascii="Arial" w:hAnsi="Arial" w:eastAsia="Arial" w:cs="Arial"/>
          <w:color w:val="000000" w:themeColor="text1" w:themeTint="FF" w:themeShade="FF"/>
        </w:rPr>
        <w:t xml:space="preserve">A person with diabetes needs to </w:t>
      </w:r>
      <w:r w:rsidRPr="7CDDA6CE" w:rsidR="1203444F">
        <w:rPr>
          <w:rFonts w:ascii="Arial" w:hAnsi="Arial" w:eastAsia="Arial" w:cs="Arial"/>
          <w:color w:val="000000" w:themeColor="text1" w:themeTint="FF" w:themeShade="FF"/>
        </w:rPr>
        <w:t>monitor</w:t>
      </w:r>
      <w:r w:rsidRPr="7CDDA6CE" w:rsidR="1203444F">
        <w:rPr>
          <w:rFonts w:ascii="Arial" w:hAnsi="Arial" w:eastAsia="Arial" w:cs="Arial"/>
          <w:color w:val="000000" w:themeColor="text1" w:themeTint="FF" w:themeShade="FF"/>
        </w:rPr>
        <w:t xml:space="preserve"> </w:t>
      </w:r>
      <w:r w:rsidRPr="7CDDA6CE" w:rsidR="0014660C">
        <w:rPr>
          <w:rFonts w:ascii="Arial" w:hAnsi="Arial" w:eastAsia="Arial" w:cs="Arial"/>
          <w:color w:val="000000" w:themeColor="text1" w:themeTint="FF" w:themeShade="FF"/>
        </w:rPr>
        <w:t>the</w:t>
      </w:r>
      <w:r w:rsidRPr="7CDDA6CE" w:rsidR="30598E0A">
        <w:rPr>
          <w:rFonts w:ascii="Arial" w:hAnsi="Arial" w:eastAsia="Arial" w:cs="Arial"/>
          <w:color w:val="000000" w:themeColor="text1" w:themeTint="FF" w:themeShade="FF"/>
        </w:rPr>
        <w:t>i</w:t>
      </w:r>
      <w:r w:rsidRPr="7CDDA6CE" w:rsidR="0014660C">
        <w:rPr>
          <w:rFonts w:ascii="Arial" w:hAnsi="Arial" w:eastAsia="Arial" w:cs="Arial"/>
          <w:color w:val="000000" w:themeColor="text1" w:themeTint="FF" w:themeShade="FF"/>
        </w:rPr>
        <w:t>r</w:t>
      </w:r>
      <w:r w:rsidRPr="7CDDA6CE" w:rsidR="28410EC7">
        <w:rPr>
          <w:rFonts w:ascii="Arial" w:hAnsi="Arial" w:eastAsia="Arial" w:cs="Arial"/>
          <w:color w:val="000000" w:themeColor="text1" w:themeTint="FF" w:themeShade="FF"/>
        </w:rPr>
        <w:t xml:space="preserve"> </w:t>
      </w:r>
      <w:r w:rsidRPr="7CDDA6CE" w:rsidR="1203444F">
        <w:rPr>
          <w:rFonts w:ascii="Arial" w:hAnsi="Arial" w:eastAsia="Arial" w:cs="Arial"/>
          <w:color w:val="000000" w:themeColor="text1" w:themeTint="FF" w:themeShade="FF"/>
        </w:rPr>
        <w:t>blood</w:t>
      </w:r>
      <w:r w:rsidRPr="7CDDA6CE" w:rsidR="38290C9A">
        <w:rPr>
          <w:rFonts w:ascii="Arial" w:hAnsi="Arial" w:eastAsia="Arial" w:cs="Arial"/>
          <w:color w:val="000000" w:themeColor="text1" w:themeTint="FF" w:themeShade="FF"/>
        </w:rPr>
        <w:t xml:space="preserve"> </w:t>
      </w:r>
      <w:r w:rsidRPr="7CDDA6CE" w:rsidR="0DDBEF73">
        <w:rPr>
          <w:rFonts w:ascii="Arial" w:hAnsi="Arial" w:eastAsia="Arial" w:cs="Arial"/>
          <w:color w:val="000000" w:themeColor="text1" w:themeTint="FF" w:themeShade="FF"/>
        </w:rPr>
        <w:t>glucos</w:t>
      </w:r>
      <w:r w:rsidRPr="7CDDA6CE" w:rsidR="209BCA92">
        <w:rPr>
          <w:rFonts w:ascii="Arial" w:hAnsi="Arial" w:eastAsia="Arial" w:cs="Arial"/>
          <w:color w:val="000000" w:themeColor="text1" w:themeTint="FF" w:themeShade="FF"/>
        </w:rPr>
        <w:t xml:space="preserve">e </w:t>
      </w:r>
      <w:r w:rsidRPr="7CDDA6CE" w:rsidR="3C093F06">
        <w:rPr>
          <w:rFonts w:ascii="Arial" w:hAnsi="Arial" w:eastAsia="Arial" w:cs="Arial"/>
          <w:color w:val="000000" w:themeColor="text1" w:themeTint="FF" w:themeShade="FF"/>
        </w:rPr>
        <w:t>in order to</w:t>
      </w:r>
      <w:r w:rsidRPr="7CDDA6CE" w:rsidR="3C093F06">
        <w:rPr>
          <w:rFonts w:ascii="Arial" w:hAnsi="Arial" w:eastAsia="Arial" w:cs="Arial"/>
          <w:color w:val="000000" w:themeColor="text1" w:themeTint="FF" w:themeShade="FF"/>
        </w:rPr>
        <w:t xml:space="preserve"> </w:t>
      </w:r>
      <w:r w:rsidRPr="7CDDA6CE" w:rsidR="3C093F06">
        <w:rPr>
          <w:rFonts w:ascii="Arial" w:hAnsi="Arial" w:eastAsia="Arial" w:cs="Arial"/>
          <w:color w:val="000000" w:themeColor="text1" w:themeTint="FF" w:themeShade="FF"/>
        </w:rPr>
        <w:t>determine</w:t>
      </w:r>
      <w:r w:rsidRPr="7CDDA6CE" w:rsidR="3C093F06">
        <w:rPr>
          <w:rFonts w:ascii="Arial" w:hAnsi="Arial" w:eastAsia="Arial" w:cs="Arial"/>
          <w:color w:val="000000" w:themeColor="text1" w:themeTint="FF" w:themeShade="FF"/>
        </w:rPr>
        <w:t xml:space="preserve"> the </w:t>
      </w:r>
      <w:r w:rsidRPr="7CDDA6CE" w:rsidR="2DF021D1">
        <w:rPr>
          <w:rFonts w:ascii="Arial" w:hAnsi="Arial" w:eastAsia="Arial" w:cs="Arial"/>
          <w:color w:val="000000" w:themeColor="text1" w:themeTint="FF" w:themeShade="FF"/>
        </w:rPr>
        <w:t>medication</w:t>
      </w:r>
      <w:r w:rsidRPr="7CDDA6CE" w:rsidR="157C19E1">
        <w:rPr>
          <w:rFonts w:ascii="Arial" w:hAnsi="Arial" w:eastAsia="Arial" w:cs="Arial"/>
          <w:color w:val="000000" w:themeColor="text1" w:themeTint="FF" w:themeShade="FF"/>
        </w:rPr>
        <w:t xml:space="preserve"> strength or need to be </w:t>
      </w:r>
      <w:r w:rsidRPr="7CDDA6CE" w:rsidR="76F4C454">
        <w:rPr>
          <w:rFonts w:ascii="Arial" w:hAnsi="Arial" w:eastAsia="Arial" w:cs="Arial"/>
          <w:color w:val="000000" w:themeColor="text1" w:themeTint="FF" w:themeShade="FF"/>
        </w:rPr>
        <w:t>adjusted and</w:t>
      </w:r>
      <w:r w:rsidRPr="7CDDA6CE" w:rsidR="157C19E1">
        <w:rPr>
          <w:rFonts w:ascii="Arial" w:hAnsi="Arial" w:eastAsia="Arial" w:cs="Arial"/>
          <w:color w:val="000000" w:themeColor="text1" w:themeTint="FF" w:themeShade="FF"/>
        </w:rPr>
        <w:t xml:space="preserve"> </w:t>
      </w:r>
      <w:r w:rsidRPr="7CDDA6CE" w:rsidR="7B054B97">
        <w:rPr>
          <w:rFonts w:ascii="Arial" w:hAnsi="Arial" w:eastAsia="Arial" w:cs="Arial"/>
          <w:color w:val="000000" w:themeColor="text1" w:themeTint="FF" w:themeShade="FF"/>
        </w:rPr>
        <w:t>observ</w:t>
      </w:r>
      <w:r w:rsidRPr="7CDDA6CE" w:rsidR="7E8BC58A">
        <w:rPr>
          <w:rFonts w:ascii="Arial" w:hAnsi="Arial" w:eastAsia="Arial" w:cs="Arial"/>
          <w:color w:val="000000" w:themeColor="text1" w:themeTint="FF" w:themeShade="FF"/>
        </w:rPr>
        <w:t>e</w:t>
      </w:r>
      <w:r w:rsidRPr="7CDDA6CE" w:rsidR="7E8BC58A">
        <w:rPr>
          <w:rFonts w:ascii="Arial" w:hAnsi="Arial" w:eastAsia="Arial" w:cs="Arial"/>
          <w:color w:val="000000" w:themeColor="text1" w:themeTint="FF" w:themeShade="FF"/>
        </w:rPr>
        <w:t xml:space="preserve"> for life-threatening</w:t>
      </w:r>
      <w:r w:rsidRPr="7CDDA6CE" w:rsidR="7B054B97">
        <w:rPr>
          <w:rFonts w:ascii="Arial" w:hAnsi="Arial" w:eastAsia="Arial" w:cs="Arial"/>
          <w:color w:val="000000" w:themeColor="text1" w:themeTint="FF" w:themeShade="FF"/>
        </w:rPr>
        <w:t xml:space="preserve"> </w:t>
      </w:r>
      <w:r w:rsidRPr="7CDDA6CE" w:rsidR="0369127C">
        <w:rPr>
          <w:rFonts w:ascii="Arial" w:hAnsi="Arial" w:eastAsia="Arial" w:cs="Arial"/>
          <w:color w:val="000000" w:themeColor="text1" w:themeTint="FF" w:themeShade="FF"/>
        </w:rPr>
        <w:t>hypo</w:t>
      </w:r>
      <w:r w:rsidRPr="7CDDA6CE" w:rsidR="29A47208">
        <w:rPr>
          <w:rFonts w:ascii="Arial" w:hAnsi="Arial" w:eastAsia="Arial" w:cs="Arial"/>
          <w:color w:val="000000" w:themeColor="text1" w:themeTint="FF" w:themeShade="FF"/>
        </w:rPr>
        <w:t>gly</w:t>
      </w:r>
      <w:r w:rsidRPr="7CDDA6CE" w:rsidR="0369127C">
        <w:rPr>
          <w:rFonts w:ascii="Arial" w:hAnsi="Arial" w:eastAsia="Arial" w:cs="Arial"/>
          <w:color w:val="000000" w:themeColor="text1" w:themeTint="FF" w:themeShade="FF"/>
        </w:rPr>
        <w:t>c</w:t>
      </w:r>
      <w:r w:rsidRPr="7CDDA6CE" w:rsidR="34FCC0FB">
        <w:rPr>
          <w:rFonts w:ascii="Arial" w:hAnsi="Arial" w:eastAsia="Arial" w:cs="Arial"/>
          <w:color w:val="000000" w:themeColor="text1" w:themeTint="FF" w:themeShade="FF"/>
        </w:rPr>
        <w:t>a</w:t>
      </w:r>
      <w:r w:rsidRPr="7CDDA6CE" w:rsidR="0369127C">
        <w:rPr>
          <w:rFonts w:ascii="Arial" w:hAnsi="Arial" w:eastAsia="Arial" w:cs="Arial"/>
          <w:color w:val="000000" w:themeColor="text1" w:themeTint="FF" w:themeShade="FF"/>
        </w:rPr>
        <w:t>emia</w:t>
      </w:r>
      <w:r w:rsidRPr="7CDDA6CE" w:rsidR="23231FC2">
        <w:rPr>
          <w:rFonts w:ascii="Arial" w:hAnsi="Arial" w:eastAsia="Arial" w:cs="Arial"/>
          <w:color w:val="000000" w:themeColor="text1" w:themeTint="FF" w:themeShade="FF"/>
        </w:rPr>
        <w:t>.</w:t>
      </w:r>
      <w:r w:rsidRPr="7CDDA6CE" w:rsidR="20535123">
        <w:rPr>
          <w:rFonts w:ascii="Arial" w:hAnsi="Arial" w:eastAsia="Arial" w:cs="Arial"/>
          <w:color w:val="000000" w:themeColor="text1" w:themeTint="FF" w:themeShade="FF"/>
        </w:rPr>
        <w:t xml:space="preserve"> </w:t>
      </w:r>
      <w:r w:rsidRPr="7CDDA6CE" w:rsidR="23231FC2">
        <w:rPr>
          <w:rFonts w:ascii="Arial" w:hAnsi="Arial" w:eastAsia="Arial" w:cs="Arial"/>
          <w:color w:val="000000" w:themeColor="text1" w:themeTint="FF" w:themeShade="FF"/>
        </w:rPr>
        <w:t xml:space="preserve">Painless devices will help increase </w:t>
      </w:r>
      <w:r w:rsidRPr="7CDDA6CE" w:rsidR="65568405">
        <w:rPr>
          <w:rFonts w:ascii="Arial" w:hAnsi="Arial" w:eastAsia="Arial" w:cs="Arial"/>
          <w:color w:val="000000" w:themeColor="text1" w:themeTint="FF" w:themeShade="FF"/>
        </w:rPr>
        <w:t>compliance in checking the blood sugar count</w:t>
      </w:r>
      <w:r w:rsidRPr="7CDDA6CE" w:rsidR="3D32AA30">
        <w:rPr>
          <w:rFonts w:ascii="Arial" w:hAnsi="Arial" w:eastAsia="Arial" w:cs="Arial"/>
          <w:color w:val="000000" w:themeColor="text1" w:themeTint="FF" w:themeShade="FF"/>
        </w:rPr>
        <w:t xml:space="preserve"> </w:t>
      </w:r>
      <w:r w:rsidRPr="7CDDA6CE" w:rsidR="05FDCD46">
        <w:rPr>
          <w:rFonts w:ascii="Arial" w:hAnsi="Arial" w:eastAsia="Arial" w:cs="Arial"/>
          <w:color w:val="000000" w:themeColor="text1" w:themeTint="FF" w:themeShade="FF"/>
        </w:rPr>
        <w:t>(</w:t>
      </w:r>
      <w:r w:rsidRPr="7CDDA6CE" w:rsidR="36BFADB2">
        <w:rPr>
          <w:rFonts w:ascii="Arial" w:hAnsi="Arial" w:eastAsia="Arial" w:cs="Arial"/>
          <w:color w:val="000000" w:themeColor="text1" w:themeTint="FF" w:themeShade="FF"/>
        </w:rPr>
        <w:t>Bolla and Priefer, 2020).</w:t>
      </w:r>
    </w:p>
    <w:p w:rsidR="3B9A62CB" w:rsidP="64AC6053" w:rsidRDefault="6A830311" w14:paraId="3A1FB5D2" w14:textId="7DA1B27E">
      <w:pPr>
        <w:tabs>
          <w:tab w:val="left" w:pos="6540"/>
        </w:tabs>
        <w:spacing w:line="360" w:lineRule="auto"/>
        <w:rPr>
          <w:rFonts w:ascii="Arial" w:hAnsi="Arial" w:eastAsia="Arial" w:cs="Arial"/>
          <w:color w:val="000000" w:themeColor="text1"/>
        </w:rPr>
      </w:pPr>
      <w:r w:rsidRPr="64AC6053">
        <w:rPr>
          <w:rFonts w:ascii="Arial" w:hAnsi="Arial" w:eastAsia="Arial" w:cs="Arial"/>
          <w:color w:val="000000" w:themeColor="text1"/>
        </w:rPr>
        <w:t>Moreover, p</w:t>
      </w:r>
      <w:r w:rsidRPr="64AC6053" w:rsidR="6C6630AD">
        <w:rPr>
          <w:rFonts w:ascii="Arial" w:hAnsi="Arial" w:eastAsia="Arial" w:cs="Arial"/>
          <w:color w:val="000000" w:themeColor="text1"/>
        </w:rPr>
        <w:t>roper</w:t>
      </w:r>
      <w:r w:rsidRPr="64AC6053" w:rsidR="4ABC7886">
        <w:rPr>
          <w:rFonts w:ascii="Arial" w:hAnsi="Arial" w:eastAsia="Arial" w:cs="Arial"/>
          <w:color w:val="000000" w:themeColor="text1"/>
        </w:rPr>
        <w:t xml:space="preserve"> and timely </w:t>
      </w:r>
      <w:r w:rsidRPr="64AC6053" w:rsidR="6C6630AD">
        <w:rPr>
          <w:rFonts w:ascii="Arial" w:hAnsi="Arial" w:eastAsia="Arial" w:cs="Arial"/>
          <w:color w:val="000000" w:themeColor="text1"/>
        </w:rPr>
        <w:t>checking</w:t>
      </w:r>
      <w:r w:rsidRPr="64AC6053" w:rsidR="4ABC7886">
        <w:rPr>
          <w:rFonts w:ascii="Arial" w:hAnsi="Arial" w:eastAsia="Arial" w:cs="Arial"/>
          <w:color w:val="000000" w:themeColor="text1"/>
        </w:rPr>
        <w:t xml:space="preserve"> of blood </w:t>
      </w:r>
      <w:r w:rsidRPr="64AC6053" w:rsidR="6C6630AD">
        <w:rPr>
          <w:rFonts w:ascii="Arial" w:hAnsi="Arial" w:eastAsia="Arial" w:cs="Arial"/>
          <w:color w:val="000000" w:themeColor="text1"/>
        </w:rPr>
        <w:t>sugar</w:t>
      </w:r>
      <w:r w:rsidRPr="64AC6053" w:rsidR="4ABC7886">
        <w:rPr>
          <w:rFonts w:ascii="Arial" w:hAnsi="Arial" w:eastAsia="Arial" w:cs="Arial"/>
          <w:color w:val="000000" w:themeColor="text1"/>
        </w:rPr>
        <w:t xml:space="preserve"> will </w:t>
      </w:r>
      <w:r w:rsidRPr="64AC6053" w:rsidR="154DF0F9">
        <w:rPr>
          <w:rFonts w:ascii="Arial" w:hAnsi="Arial" w:eastAsia="Arial" w:cs="Arial"/>
          <w:color w:val="000000" w:themeColor="text1"/>
        </w:rPr>
        <w:t>lead to a</w:t>
      </w:r>
      <w:r w:rsidRPr="64AC6053" w:rsidR="53F0F609">
        <w:rPr>
          <w:rFonts w:ascii="Arial" w:hAnsi="Arial" w:eastAsia="Arial" w:cs="Arial"/>
          <w:color w:val="000000" w:themeColor="text1"/>
        </w:rPr>
        <w:t>n</w:t>
      </w:r>
      <w:r w:rsidRPr="64AC6053" w:rsidR="154DF0F9">
        <w:rPr>
          <w:rFonts w:ascii="Arial" w:hAnsi="Arial" w:eastAsia="Arial" w:cs="Arial"/>
          <w:color w:val="000000" w:themeColor="text1"/>
        </w:rPr>
        <w:t xml:space="preserve"> e</w:t>
      </w:r>
      <w:r w:rsidRPr="64AC6053" w:rsidR="0862AB72">
        <w:rPr>
          <w:rFonts w:ascii="Arial" w:hAnsi="Arial" w:eastAsia="Arial" w:cs="Arial"/>
          <w:color w:val="000000" w:themeColor="text1"/>
        </w:rPr>
        <w:t>fffective</w:t>
      </w:r>
      <w:r w:rsidRPr="64AC6053" w:rsidR="4ABC7886">
        <w:rPr>
          <w:rFonts w:ascii="Arial" w:hAnsi="Arial" w:eastAsia="Arial" w:cs="Arial"/>
          <w:color w:val="000000" w:themeColor="text1"/>
        </w:rPr>
        <w:t xml:space="preserve"> </w:t>
      </w:r>
      <w:r w:rsidRPr="64AC6053" w:rsidR="3E1ECBE4">
        <w:rPr>
          <w:rFonts w:ascii="Arial" w:hAnsi="Arial" w:eastAsia="Arial" w:cs="Arial"/>
          <w:color w:val="000000" w:themeColor="text1"/>
        </w:rPr>
        <w:t>controls a blood glucose when the range is out of target</w:t>
      </w:r>
      <w:r w:rsidRPr="64AC6053" w:rsidR="4928CBB3">
        <w:rPr>
          <w:rFonts w:ascii="Arial" w:hAnsi="Arial" w:eastAsia="Arial" w:cs="Arial"/>
          <w:color w:val="000000" w:themeColor="text1"/>
        </w:rPr>
        <w:t xml:space="preserve">, </w:t>
      </w:r>
      <w:r w:rsidRPr="64AC6053" w:rsidR="5FE44801">
        <w:rPr>
          <w:rFonts w:ascii="Arial" w:hAnsi="Arial" w:eastAsia="Arial" w:cs="Arial"/>
          <w:color w:val="000000" w:themeColor="text1"/>
        </w:rPr>
        <w:t>and</w:t>
      </w:r>
      <w:r w:rsidRPr="64AC6053" w:rsidR="4ABC7886">
        <w:rPr>
          <w:rFonts w:ascii="Arial" w:hAnsi="Arial" w:eastAsia="Arial" w:cs="Arial"/>
          <w:color w:val="000000" w:themeColor="text1"/>
        </w:rPr>
        <w:t xml:space="preserve"> </w:t>
      </w:r>
      <w:r w:rsidRPr="64AC6053" w:rsidR="363B67ED">
        <w:rPr>
          <w:rFonts w:ascii="Arial" w:hAnsi="Arial" w:eastAsia="Arial" w:cs="Arial"/>
          <w:color w:val="000000" w:themeColor="text1"/>
        </w:rPr>
        <w:t>guarantee</w:t>
      </w:r>
      <w:r w:rsidRPr="64AC6053" w:rsidR="285D83FC">
        <w:rPr>
          <w:rFonts w:ascii="Arial" w:hAnsi="Arial" w:eastAsia="Arial" w:cs="Arial"/>
          <w:color w:val="000000" w:themeColor="text1"/>
        </w:rPr>
        <w:t xml:space="preserve"> the </w:t>
      </w:r>
      <w:r w:rsidRPr="64AC6053" w:rsidR="4ABC7886">
        <w:rPr>
          <w:rFonts w:ascii="Arial" w:hAnsi="Arial" w:eastAsia="Arial" w:cs="Arial"/>
          <w:color w:val="000000" w:themeColor="text1"/>
        </w:rPr>
        <w:t xml:space="preserve">safety during </w:t>
      </w:r>
      <w:r w:rsidRPr="64AC6053" w:rsidR="285D83FC">
        <w:rPr>
          <w:rFonts w:ascii="Arial" w:hAnsi="Arial" w:eastAsia="Arial" w:cs="Arial"/>
          <w:color w:val="000000" w:themeColor="text1"/>
        </w:rPr>
        <w:t>the event</w:t>
      </w:r>
      <w:r w:rsidRPr="64AC6053" w:rsidR="4ABC7886">
        <w:rPr>
          <w:rFonts w:ascii="Arial" w:hAnsi="Arial" w:eastAsia="Arial" w:cs="Arial"/>
          <w:color w:val="000000" w:themeColor="text1"/>
        </w:rPr>
        <w:t xml:space="preserve"> of acute </w:t>
      </w:r>
      <w:r w:rsidRPr="64AC6053" w:rsidR="6E57C7C6">
        <w:rPr>
          <w:rFonts w:ascii="Arial" w:hAnsi="Arial" w:eastAsia="Arial" w:cs="Arial"/>
          <w:color w:val="000000" w:themeColor="text1"/>
        </w:rPr>
        <w:t>il</w:t>
      </w:r>
      <w:r w:rsidRPr="64AC6053" w:rsidR="7BFB226C">
        <w:rPr>
          <w:rFonts w:ascii="Arial" w:hAnsi="Arial" w:eastAsia="Arial" w:cs="Arial"/>
          <w:color w:val="000000" w:themeColor="text1"/>
        </w:rPr>
        <w:t>l</w:t>
      </w:r>
      <w:r w:rsidRPr="64AC6053" w:rsidR="6E57C7C6">
        <w:rPr>
          <w:rFonts w:ascii="Arial" w:hAnsi="Arial" w:eastAsia="Arial" w:cs="Arial"/>
          <w:color w:val="000000" w:themeColor="text1"/>
        </w:rPr>
        <w:t>ness, not only but also</w:t>
      </w:r>
      <w:r w:rsidRPr="64AC6053" w:rsidR="4ABC7886">
        <w:rPr>
          <w:rFonts w:ascii="Arial" w:hAnsi="Arial" w:eastAsia="Arial" w:cs="Arial"/>
          <w:color w:val="000000" w:themeColor="text1"/>
        </w:rPr>
        <w:t xml:space="preserve"> minimising related health complications</w:t>
      </w:r>
      <w:r w:rsidRPr="64AC6053" w:rsidR="3842F846">
        <w:rPr>
          <w:rFonts w:ascii="Arial" w:hAnsi="Arial" w:eastAsia="Arial" w:cs="Arial"/>
          <w:color w:val="000000" w:themeColor="text1"/>
        </w:rPr>
        <w:t xml:space="preserve"> for future diabet</w:t>
      </w:r>
      <w:r w:rsidRPr="64AC6053" w:rsidR="3854F572">
        <w:rPr>
          <w:rFonts w:ascii="Arial" w:hAnsi="Arial" w:eastAsia="Arial" w:cs="Arial"/>
          <w:color w:val="000000" w:themeColor="text1"/>
        </w:rPr>
        <w:t xml:space="preserve">es </w:t>
      </w:r>
      <w:r w:rsidRPr="64AC6053" w:rsidR="127019B4">
        <w:rPr>
          <w:rFonts w:ascii="Arial" w:hAnsi="Arial" w:eastAsia="Arial" w:cs="Arial"/>
          <w:color w:val="000000" w:themeColor="text1"/>
        </w:rPr>
        <w:t>(Gordon, 2019</w:t>
      </w:r>
      <w:r w:rsidRPr="64AC6053" w:rsidR="4269124D">
        <w:rPr>
          <w:rFonts w:ascii="Arial" w:hAnsi="Arial" w:eastAsia="Arial" w:cs="Arial"/>
          <w:color w:val="000000" w:themeColor="text1"/>
        </w:rPr>
        <w:t>)</w:t>
      </w:r>
      <w:r w:rsidRPr="64AC6053" w:rsidR="2B0E3819">
        <w:rPr>
          <w:rFonts w:ascii="Arial" w:hAnsi="Arial" w:eastAsia="Arial" w:cs="Arial"/>
          <w:color w:val="000000" w:themeColor="text1"/>
        </w:rPr>
        <w:t>.</w:t>
      </w:r>
    </w:p>
    <w:p w:rsidRPr="00C03A91" w:rsidR="000C4EDA" w:rsidP="74043606" w:rsidRDefault="5BE45370" w14:paraId="381CCE5B" w14:textId="4904C363">
      <w:pPr>
        <w:pStyle w:val="Heading1"/>
        <w:spacing w:line="360" w:lineRule="auto"/>
        <w:rPr>
          <w:rFonts w:eastAsia="Arial" w:cs="Arial"/>
          <w:sz w:val="24"/>
          <w:szCs w:val="24"/>
        </w:rPr>
      </w:pPr>
      <w:r w:rsidRPr="53A49441">
        <w:rPr>
          <w:rFonts w:eastAsia="Arial" w:cs="Arial"/>
          <w:sz w:val="24"/>
          <w:szCs w:val="24"/>
        </w:rPr>
        <w:t>3</w:t>
      </w:r>
      <w:r w:rsidRPr="53A49441" w:rsidR="684E109B">
        <w:rPr>
          <w:rFonts w:eastAsia="Arial" w:cs="Arial"/>
          <w:sz w:val="24"/>
          <w:szCs w:val="24"/>
        </w:rPr>
        <w:t>.</w:t>
      </w:r>
      <w:r w:rsidRPr="53A49441" w:rsidR="416E4DA4">
        <w:rPr>
          <w:rFonts w:eastAsia="Arial" w:cs="Arial"/>
          <w:sz w:val="24"/>
          <w:szCs w:val="24"/>
        </w:rPr>
        <w:t xml:space="preserve"> </w:t>
      </w:r>
      <w:r w:rsidRPr="53A49441" w:rsidR="22310EAD">
        <w:rPr>
          <w:rFonts w:eastAsia="Arial" w:cs="Arial"/>
          <w:sz w:val="24"/>
          <w:szCs w:val="24"/>
        </w:rPr>
        <w:t>Cellular Metabolism</w:t>
      </w:r>
      <w:r w:rsidRPr="53A49441" w:rsidR="684E109B">
        <w:rPr>
          <w:rFonts w:eastAsia="Arial" w:cs="Arial"/>
          <w:sz w:val="24"/>
          <w:szCs w:val="24"/>
        </w:rPr>
        <w:t xml:space="preserve"> </w:t>
      </w:r>
    </w:p>
    <w:p w:rsidR="53A49441" w:rsidP="53A49441" w:rsidRDefault="1784D5F5" w14:paraId="563BFEFE" w14:textId="38361708">
      <w:pPr>
        <w:spacing w:line="360" w:lineRule="auto"/>
        <w:rPr>
          <w:rFonts w:ascii="Arial" w:hAnsi="Arial" w:eastAsia="Arial" w:cs="Arial"/>
          <w:color w:val="000000" w:themeColor="text1"/>
        </w:rPr>
      </w:pPr>
      <w:r>
        <w:rPr>
          <w:noProof/>
        </w:rPr>
        <w:drawing>
          <wp:inline distT="0" distB="0" distL="0" distR="0" wp14:anchorId="00B41A39" wp14:editId="6B244185">
            <wp:extent cx="5715000" cy="3495675"/>
            <wp:effectExtent l="0" t="0" r="0" b="0"/>
            <wp:docPr id="5608647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64744" name="Picture 560864744"/>
                    <pic:cNvPicPr/>
                  </pic:nvPicPr>
                  <pic:blipFill>
                    <a:blip r:embed="rId10">
                      <a:extLst>
                        <a:ext uri="{28A0092B-C50C-407E-A947-70E740481C1C}">
                          <a14:useLocalDpi xmlns:a14="http://schemas.microsoft.com/office/drawing/2010/main"/>
                        </a:ext>
                      </a:extLst>
                    </a:blip>
                    <a:stretch>
                      <a:fillRect/>
                    </a:stretch>
                  </pic:blipFill>
                  <pic:spPr>
                    <a:xfrm>
                      <a:off x="0" y="0"/>
                      <a:ext cx="5715000" cy="3495675"/>
                    </a:xfrm>
                    <a:prstGeom prst="rect">
                      <a:avLst/>
                    </a:prstGeom>
                  </pic:spPr>
                </pic:pic>
              </a:graphicData>
            </a:graphic>
          </wp:inline>
        </w:drawing>
      </w:r>
      <w:r w:rsidRPr="344A4875" w:rsidR="3A4D97A2">
        <w:rPr>
          <w:rFonts w:ascii="Arial" w:hAnsi="Arial" w:eastAsia="Arial" w:cs="Arial"/>
        </w:rPr>
        <w:t xml:space="preserve">    </w:t>
      </w:r>
      <w:r w:rsidRPr="344A4875" w:rsidR="203ABC47">
        <w:rPr>
          <w:rFonts w:ascii="Arial" w:hAnsi="Arial" w:eastAsia="Arial" w:cs="Arial"/>
        </w:rPr>
        <w:t xml:space="preserve">                                                                             </w:t>
      </w:r>
      <w:r w:rsidRPr="344A4875" w:rsidR="3A4D97A2">
        <w:rPr>
          <w:rFonts w:ascii="Arial" w:hAnsi="Arial" w:eastAsia="Arial" w:cs="Arial"/>
        </w:rPr>
        <w:t xml:space="preserve"> </w:t>
      </w:r>
      <w:r w:rsidRPr="344A4875" w:rsidR="3A4D97A2">
        <w:rPr>
          <w:rFonts w:ascii="Arial" w:hAnsi="Arial" w:eastAsia="Arial" w:cs="Arial"/>
          <w:color w:val="000000" w:themeColor="text1"/>
        </w:rPr>
        <w:t>(Nature education, 2014)</w:t>
      </w:r>
    </w:p>
    <w:p w:rsidR="23D02AE6" w:rsidP="74043606" w:rsidRDefault="23D02AE6" w14:paraId="4610B6B9" w14:textId="0117A8FB">
      <w:pPr>
        <w:spacing w:after="0" w:line="360" w:lineRule="auto"/>
        <w:rPr>
          <w:rFonts w:ascii="Arial" w:hAnsi="Arial" w:eastAsia="Arial" w:cs="Arial"/>
          <w:szCs w:val="24"/>
        </w:rPr>
      </w:pPr>
    </w:p>
    <w:p w:rsidR="56CA4C98" w:rsidP="344A4875" w:rsidRDefault="4C29DCD1" w14:paraId="0B45D5FC" w14:textId="06286A09">
      <w:pPr>
        <w:spacing w:line="360" w:lineRule="auto"/>
        <w:rPr>
          <w:rFonts w:ascii="Arial" w:hAnsi="Arial" w:eastAsia="Arial" w:cs="Arial"/>
          <w:color w:val="000000" w:themeColor="text1"/>
        </w:rPr>
      </w:pPr>
      <w:r w:rsidRPr="347E42EA" w:rsidR="4C29DCD1">
        <w:rPr>
          <w:rFonts w:ascii="Arial" w:hAnsi="Arial" w:eastAsia="Arial" w:cs="Arial"/>
          <w:color w:val="000000" w:themeColor="text1" w:themeTint="FF" w:themeShade="FF"/>
        </w:rPr>
        <w:t>F</w:t>
      </w:r>
      <w:r w:rsidRPr="347E42EA" w:rsidR="737879AA">
        <w:rPr>
          <w:rFonts w:ascii="Arial" w:hAnsi="Arial" w:eastAsia="Arial" w:cs="Arial"/>
          <w:color w:val="000000" w:themeColor="text1" w:themeTint="FF" w:themeShade="FF"/>
        </w:rPr>
        <w:t>igure</w:t>
      </w:r>
      <w:r w:rsidRPr="347E42EA" w:rsidR="5B68361B">
        <w:rPr>
          <w:rFonts w:ascii="Arial" w:hAnsi="Arial" w:eastAsia="Arial" w:cs="Arial"/>
          <w:color w:val="000000" w:themeColor="text1" w:themeTint="FF" w:themeShade="FF"/>
        </w:rPr>
        <w:t xml:space="preserve"> 3</w:t>
      </w:r>
      <w:r w:rsidRPr="347E42EA" w:rsidR="31EEB76A">
        <w:rPr>
          <w:rFonts w:ascii="Arial" w:hAnsi="Arial" w:eastAsia="Arial" w:cs="Arial"/>
          <w:color w:val="000000" w:themeColor="text1" w:themeTint="FF" w:themeShade="FF"/>
        </w:rPr>
        <w:t xml:space="preserve"> </w:t>
      </w:r>
      <w:r w:rsidRPr="347E42EA" w:rsidR="737879AA">
        <w:rPr>
          <w:rFonts w:ascii="Arial" w:hAnsi="Arial" w:eastAsia="Arial" w:cs="Arial"/>
          <w:color w:val="000000" w:themeColor="text1" w:themeTint="FF" w:themeShade="FF"/>
        </w:rPr>
        <w:t xml:space="preserve">tells us how Cellular Metabolism </w:t>
      </w:r>
      <w:r w:rsidRPr="347E42EA" w:rsidR="6E650F02">
        <w:rPr>
          <w:rFonts w:ascii="Arial" w:hAnsi="Arial" w:eastAsia="Arial" w:cs="Arial"/>
          <w:color w:val="000000" w:themeColor="text1" w:themeTint="FF" w:themeShade="FF"/>
        </w:rPr>
        <w:t xml:space="preserve">regulates the </w:t>
      </w:r>
      <w:r w:rsidRPr="347E42EA" w:rsidR="48943B14">
        <w:rPr>
          <w:rFonts w:ascii="Arial" w:hAnsi="Arial" w:eastAsia="Arial" w:cs="Arial"/>
          <w:color w:val="000000" w:themeColor="text1" w:themeTint="FF" w:themeShade="FF"/>
        </w:rPr>
        <w:t>biochemical</w:t>
      </w:r>
      <w:r w:rsidRPr="347E42EA" w:rsidR="4AE6FDA3">
        <w:rPr>
          <w:rFonts w:ascii="Arial" w:hAnsi="Arial" w:eastAsia="Arial" w:cs="Arial"/>
          <w:color w:val="000000" w:themeColor="text1" w:themeTint="FF" w:themeShade="FF"/>
        </w:rPr>
        <w:t xml:space="preserve"> p</w:t>
      </w:r>
      <w:r w:rsidRPr="347E42EA" w:rsidR="6E650F02">
        <w:rPr>
          <w:rFonts w:ascii="Arial" w:hAnsi="Arial" w:eastAsia="Arial" w:cs="Arial"/>
          <w:color w:val="000000" w:themeColor="text1" w:themeTint="FF" w:themeShade="FF"/>
        </w:rPr>
        <w:t>rocesses that happen</w:t>
      </w:r>
      <w:r w:rsidRPr="347E42EA" w:rsidR="731FABC2">
        <w:rPr>
          <w:rFonts w:ascii="Arial" w:hAnsi="Arial" w:eastAsia="Arial" w:cs="Arial"/>
          <w:color w:val="000000" w:themeColor="text1" w:themeTint="FF" w:themeShade="FF"/>
        </w:rPr>
        <w:t xml:space="preserve"> </w:t>
      </w:r>
      <w:r w:rsidRPr="347E42EA" w:rsidR="6E650F02">
        <w:rPr>
          <w:rFonts w:ascii="Arial" w:hAnsi="Arial" w:eastAsia="Arial" w:cs="Arial"/>
          <w:color w:val="000000" w:themeColor="text1" w:themeTint="FF" w:themeShade="FF"/>
        </w:rPr>
        <w:t>with</w:t>
      </w:r>
      <w:r w:rsidRPr="347E42EA" w:rsidR="627507D3">
        <w:rPr>
          <w:rFonts w:ascii="Arial" w:hAnsi="Arial" w:eastAsia="Arial" w:cs="Arial"/>
          <w:color w:val="000000" w:themeColor="text1" w:themeTint="FF" w:themeShade="FF"/>
        </w:rPr>
        <w:t>i</w:t>
      </w:r>
      <w:r w:rsidRPr="347E42EA" w:rsidR="6E650F02">
        <w:rPr>
          <w:rFonts w:ascii="Arial" w:hAnsi="Arial" w:eastAsia="Arial" w:cs="Arial"/>
          <w:color w:val="000000" w:themeColor="text1" w:themeTint="FF" w:themeShade="FF"/>
        </w:rPr>
        <w:t>n the cell to continue life</w:t>
      </w:r>
      <w:r w:rsidRPr="347E42EA" w:rsidR="2C1A8682">
        <w:rPr>
          <w:rFonts w:ascii="Arial" w:hAnsi="Arial" w:eastAsia="Arial" w:cs="Arial"/>
          <w:color w:val="000000" w:themeColor="text1" w:themeTint="FF" w:themeShade="FF"/>
        </w:rPr>
        <w:t xml:space="preserve">. </w:t>
      </w:r>
      <w:r w:rsidRPr="347E42EA" w:rsidR="06218403">
        <w:rPr>
          <w:rFonts w:ascii="Arial" w:hAnsi="Arial" w:eastAsia="Arial" w:cs="Arial"/>
          <w:color w:val="000000" w:themeColor="text1" w:themeTint="FF" w:themeShade="FF"/>
        </w:rPr>
        <w:t>Correspondingly</w:t>
      </w:r>
      <w:r w:rsidRPr="347E42EA" w:rsidR="118A7486">
        <w:rPr>
          <w:rFonts w:ascii="Arial" w:hAnsi="Arial" w:eastAsia="Arial" w:cs="Arial"/>
          <w:color w:val="000000" w:themeColor="text1" w:themeTint="FF" w:themeShade="FF"/>
        </w:rPr>
        <w:t>,</w:t>
      </w:r>
      <w:r w:rsidRPr="347E42EA" w:rsidR="06218403">
        <w:rPr>
          <w:rFonts w:ascii="Arial" w:hAnsi="Arial" w:eastAsia="Arial" w:cs="Arial"/>
          <w:color w:val="000000" w:themeColor="text1" w:themeTint="FF" w:themeShade="FF"/>
        </w:rPr>
        <w:t xml:space="preserve"> </w:t>
      </w:r>
      <w:r w:rsidRPr="347E42EA" w:rsidR="4A64F93A">
        <w:rPr>
          <w:rFonts w:ascii="Arial" w:hAnsi="Arial" w:eastAsia="Arial" w:cs="Arial"/>
          <w:color w:val="000000" w:themeColor="text1" w:themeTint="FF" w:themeShade="FF"/>
        </w:rPr>
        <w:t>the</w:t>
      </w:r>
      <w:r w:rsidRPr="347E42EA" w:rsidR="18483C68">
        <w:rPr>
          <w:rFonts w:ascii="Arial" w:hAnsi="Arial" w:eastAsia="Arial" w:cs="Arial"/>
          <w:color w:val="000000" w:themeColor="text1" w:themeTint="FF" w:themeShade="FF"/>
        </w:rPr>
        <w:t xml:space="preserve"> cataboli</w:t>
      </w:r>
      <w:r w:rsidRPr="347E42EA" w:rsidR="1C698A02">
        <w:rPr>
          <w:rFonts w:ascii="Arial" w:hAnsi="Arial" w:eastAsia="Arial" w:cs="Arial"/>
          <w:color w:val="000000" w:themeColor="text1" w:themeTint="FF" w:themeShade="FF"/>
        </w:rPr>
        <w:t xml:space="preserve">c and </w:t>
      </w:r>
      <w:r w:rsidRPr="347E42EA" w:rsidR="18483C68">
        <w:rPr>
          <w:rFonts w:ascii="Arial" w:hAnsi="Arial" w:eastAsia="Arial" w:cs="Arial"/>
          <w:color w:val="000000" w:themeColor="text1" w:themeTint="FF" w:themeShade="FF"/>
        </w:rPr>
        <w:t>the anabolic process</w:t>
      </w:r>
      <w:r w:rsidRPr="347E42EA" w:rsidR="6EB27418">
        <w:rPr>
          <w:rFonts w:ascii="Arial" w:hAnsi="Arial" w:eastAsia="Arial" w:cs="Arial"/>
          <w:color w:val="000000" w:themeColor="text1" w:themeTint="FF" w:themeShade="FF"/>
        </w:rPr>
        <w:t>es (</w:t>
      </w:r>
      <w:r w:rsidRPr="347E42EA" w:rsidR="6EB27418">
        <w:rPr>
          <w:rFonts w:ascii="Arial" w:hAnsi="Arial" w:eastAsia="Arial" w:cs="Arial"/>
          <w:color w:val="000000" w:themeColor="text1" w:themeTint="FF" w:themeShade="FF"/>
        </w:rPr>
        <w:t>Escoll</w:t>
      </w:r>
      <w:r w:rsidRPr="347E42EA" w:rsidR="6EB27418">
        <w:rPr>
          <w:rFonts w:ascii="Arial" w:hAnsi="Arial" w:eastAsia="Arial" w:cs="Arial"/>
          <w:color w:val="000000" w:themeColor="text1" w:themeTint="FF" w:themeShade="FF"/>
        </w:rPr>
        <w:t xml:space="preserve"> and </w:t>
      </w:r>
      <w:r w:rsidRPr="347E42EA" w:rsidR="6EB27418">
        <w:rPr>
          <w:rFonts w:ascii="Arial" w:hAnsi="Arial" w:eastAsia="Arial" w:cs="Arial"/>
          <w:color w:val="000000" w:themeColor="text1" w:themeTint="FF" w:themeShade="FF"/>
        </w:rPr>
        <w:t>Buchrieser</w:t>
      </w:r>
      <w:r w:rsidRPr="347E42EA" w:rsidR="6EB27418">
        <w:rPr>
          <w:rFonts w:ascii="Arial" w:hAnsi="Arial" w:eastAsia="Arial" w:cs="Arial"/>
          <w:color w:val="000000" w:themeColor="text1" w:themeTint="FF" w:themeShade="FF"/>
        </w:rPr>
        <w:t>, 2019).</w:t>
      </w:r>
      <w:r w:rsidRPr="347E42EA" w:rsidR="26F0C6DD">
        <w:rPr>
          <w:rFonts w:ascii="Arial" w:hAnsi="Arial" w:eastAsia="Arial" w:cs="Arial"/>
          <w:color w:val="000000" w:themeColor="text1" w:themeTint="FF" w:themeShade="FF"/>
        </w:rPr>
        <w:t xml:space="preserve"> </w:t>
      </w:r>
      <w:r w:rsidRPr="347E42EA" w:rsidR="6EB27418">
        <w:rPr>
          <w:rFonts w:ascii="Arial" w:hAnsi="Arial" w:eastAsia="Arial" w:cs="Arial"/>
          <w:color w:val="000000" w:themeColor="text1" w:themeTint="FF" w:themeShade="FF"/>
        </w:rPr>
        <w:t xml:space="preserve">The first </w:t>
      </w:r>
      <w:r w:rsidRPr="347E42EA" w:rsidR="21D51C80">
        <w:rPr>
          <w:rFonts w:ascii="Arial" w:hAnsi="Arial" w:eastAsia="Arial" w:cs="Arial"/>
          <w:color w:val="000000" w:themeColor="text1" w:themeTint="FF" w:themeShade="FF"/>
        </w:rPr>
        <w:t>pathway break</w:t>
      </w:r>
      <w:r w:rsidRPr="347E42EA" w:rsidR="24DAA449">
        <w:rPr>
          <w:rFonts w:ascii="Arial" w:hAnsi="Arial" w:eastAsia="Arial" w:cs="Arial"/>
          <w:color w:val="000000" w:themeColor="text1" w:themeTint="FF" w:themeShade="FF"/>
        </w:rPr>
        <w:t xml:space="preserve">s </w:t>
      </w:r>
      <w:r w:rsidRPr="347E42EA" w:rsidR="21D51C80">
        <w:rPr>
          <w:rFonts w:ascii="Arial" w:hAnsi="Arial" w:eastAsia="Arial" w:cs="Arial"/>
          <w:color w:val="000000" w:themeColor="text1" w:themeTint="FF" w:themeShade="FF"/>
        </w:rPr>
        <w:t xml:space="preserve">down the food into nutrients </w:t>
      </w:r>
      <w:r w:rsidRPr="347E42EA" w:rsidR="5B3E0A59">
        <w:rPr>
          <w:rFonts w:ascii="Arial" w:hAnsi="Arial" w:eastAsia="Arial" w:cs="Arial"/>
          <w:color w:val="000000" w:themeColor="text1" w:themeTint="FF" w:themeShade="FF"/>
        </w:rPr>
        <w:t>into a usable form (</w:t>
      </w:r>
      <w:r w:rsidRPr="347E42EA" w:rsidR="418688D1">
        <w:rPr>
          <w:rFonts w:ascii="Arial" w:hAnsi="Arial" w:eastAsia="Arial" w:cs="Arial"/>
          <w:color w:val="000000" w:themeColor="text1" w:themeTint="FF" w:themeShade="FF"/>
        </w:rPr>
        <w:t>the building blocks)</w:t>
      </w:r>
      <w:r w:rsidRPr="347E42EA" w:rsidR="1F32017B">
        <w:rPr>
          <w:rFonts w:ascii="Arial" w:hAnsi="Arial" w:eastAsia="Arial" w:cs="Arial"/>
          <w:color w:val="000000" w:themeColor="text1" w:themeTint="FF" w:themeShade="FF"/>
        </w:rPr>
        <w:t xml:space="preserve">. </w:t>
      </w:r>
      <w:r w:rsidRPr="347E42EA" w:rsidR="54D4D09A">
        <w:rPr>
          <w:rFonts w:ascii="Arial" w:hAnsi="Arial" w:eastAsia="Arial" w:cs="Arial"/>
          <w:color w:val="000000" w:themeColor="text1" w:themeTint="FF" w:themeShade="FF"/>
        </w:rPr>
        <w:t>Energ</w:t>
      </w:r>
      <w:r w:rsidRPr="347E42EA" w:rsidR="0268E28B">
        <w:rPr>
          <w:rFonts w:ascii="Arial" w:hAnsi="Arial" w:eastAsia="Arial" w:cs="Arial"/>
          <w:color w:val="000000" w:themeColor="text1" w:themeTint="FF" w:themeShade="FF"/>
        </w:rPr>
        <w:t>y</w:t>
      </w:r>
      <w:r w:rsidRPr="347E42EA" w:rsidR="54D4D09A">
        <w:rPr>
          <w:rFonts w:ascii="Arial" w:hAnsi="Arial" w:eastAsia="Arial" w:cs="Arial"/>
          <w:color w:val="000000" w:themeColor="text1" w:themeTint="FF" w:themeShade="FF"/>
        </w:rPr>
        <w:t xml:space="preserve"> is </w:t>
      </w:r>
      <w:r w:rsidRPr="347E42EA" w:rsidR="7ACE6D11">
        <w:rPr>
          <w:rFonts w:ascii="Arial" w:hAnsi="Arial" w:eastAsia="Arial" w:cs="Arial"/>
          <w:color w:val="000000" w:themeColor="text1" w:themeTint="FF" w:themeShade="FF"/>
        </w:rPr>
        <w:t xml:space="preserve">stored in molecules for later use or released as heat. </w:t>
      </w:r>
      <w:r w:rsidRPr="347E42EA" w:rsidR="0862A4BC">
        <w:rPr>
          <w:rFonts w:ascii="Arial" w:hAnsi="Arial" w:eastAsia="Arial" w:cs="Arial"/>
          <w:color w:val="000000" w:themeColor="text1" w:themeTint="FF" w:themeShade="FF"/>
        </w:rPr>
        <w:t xml:space="preserve"> In </w:t>
      </w:r>
      <w:r w:rsidRPr="347E42EA" w:rsidR="7ACE6D11">
        <w:rPr>
          <w:rFonts w:ascii="Arial" w:hAnsi="Arial" w:eastAsia="Arial" w:cs="Arial"/>
          <w:color w:val="000000" w:themeColor="text1" w:themeTint="FF" w:themeShade="FF"/>
        </w:rPr>
        <w:t>Anabolic pathways</w:t>
      </w:r>
      <w:r w:rsidRPr="347E42EA" w:rsidR="5A3BB1A1">
        <w:rPr>
          <w:rFonts w:ascii="Arial" w:hAnsi="Arial" w:eastAsia="Arial" w:cs="Arial"/>
          <w:color w:val="000000" w:themeColor="text1" w:themeTint="FF" w:themeShade="FF"/>
        </w:rPr>
        <w:t>,</w:t>
      </w:r>
      <w:r w:rsidRPr="347E42EA" w:rsidR="7ACE6D11">
        <w:rPr>
          <w:rFonts w:ascii="Arial" w:hAnsi="Arial" w:eastAsia="Arial" w:cs="Arial"/>
          <w:color w:val="000000" w:themeColor="text1" w:themeTint="FF" w:themeShade="FF"/>
        </w:rPr>
        <w:t xml:space="preserve"> new molecules </w:t>
      </w:r>
      <w:r w:rsidRPr="347E42EA" w:rsidR="5187D0AB">
        <w:rPr>
          <w:rFonts w:ascii="Arial" w:hAnsi="Arial" w:eastAsia="Arial" w:cs="Arial"/>
          <w:color w:val="000000" w:themeColor="text1" w:themeTint="FF" w:themeShade="FF"/>
        </w:rPr>
        <w:t>are produc</w:t>
      </w:r>
      <w:r w:rsidRPr="347E42EA" w:rsidR="364E0744">
        <w:rPr>
          <w:rFonts w:ascii="Arial" w:hAnsi="Arial" w:eastAsia="Arial" w:cs="Arial"/>
          <w:color w:val="000000" w:themeColor="text1" w:themeTint="FF" w:themeShade="FF"/>
        </w:rPr>
        <w:t>ed</w:t>
      </w:r>
      <w:r w:rsidRPr="347E42EA" w:rsidR="25D5DA0D">
        <w:rPr>
          <w:rFonts w:ascii="Arial" w:hAnsi="Arial" w:eastAsia="Arial" w:cs="Arial"/>
          <w:color w:val="000000" w:themeColor="text1" w:themeTint="FF" w:themeShade="FF"/>
        </w:rPr>
        <w:t xml:space="preserve"> from</w:t>
      </w:r>
      <w:r w:rsidRPr="347E42EA" w:rsidR="7ACE6D11">
        <w:rPr>
          <w:rFonts w:ascii="Arial" w:hAnsi="Arial" w:eastAsia="Arial" w:cs="Arial"/>
          <w:color w:val="000000" w:themeColor="text1" w:themeTint="FF" w:themeShade="FF"/>
        </w:rPr>
        <w:t xml:space="preserve"> the products of catabolism</w:t>
      </w:r>
      <w:r w:rsidRPr="347E42EA" w:rsidR="5CCF2DFB">
        <w:rPr>
          <w:rFonts w:ascii="Arial" w:hAnsi="Arial" w:eastAsia="Arial" w:cs="Arial"/>
          <w:color w:val="000000" w:themeColor="text1" w:themeTint="FF" w:themeShade="FF"/>
        </w:rPr>
        <w:t>:</w:t>
      </w:r>
      <w:r w:rsidRPr="347E42EA" w:rsidR="7ACE6D11">
        <w:rPr>
          <w:rFonts w:ascii="Arial" w:hAnsi="Arial" w:eastAsia="Arial" w:cs="Arial"/>
          <w:color w:val="000000" w:themeColor="text1" w:themeTint="FF" w:themeShade="FF"/>
        </w:rPr>
        <w:t xml:space="preserve"> these </w:t>
      </w:r>
      <w:r w:rsidRPr="347E42EA" w:rsidR="5CCF2DFB">
        <w:rPr>
          <w:rFonts w:ascii="Arial" w:hAnsi="Arial" w:eastAsia="Arial" w:cs="Arial"/>
          <w:color w:val="000000" w:themeColor="text1" w:themeTint="FF" w:themeShade="FF"/>
        </w:rPr>
        <w:t>process</w:t>
      </w:r>
      <w:r w:rsidRPr="347E42EA" w:rsidR="2183010F">
        <w:rPr>
          <w:rFonts w:ascii="Arial" w:hAnsi="Arial" w:eastAsia="Arial" w:cs="Arial"/>
          <w:color w:val="000000" w:themeColor="text1" w:themeTint="FF" w:themeShade="FF"/>
        </w:rPr>
        <w:t xml:space="preserve">es </w:t>
      </w:r>
      <w:r w:rsidRPr="347E42EA" w:rsidR="5CCF2DFB">
        <w:rPr>
          <w:rFonts w:ascii="Arial" w:hAnsi="Arial" w:eastAsia="Arial" w:cs="Arial"/>
          <w:color w:val="000000" w:themeColor="text1" w:themeTint="FF" w:themeShade="FF"/>
        </w:rPr>
        <w:t>use</w:t>
      </w:r>
      <w:r w:rsidRPr="347E42EA" w:rsidR="46BB10DD">
        <w:rPr>
          <w:rFonts w:ascii="Arial" w:hAnsi="Arial" w:eastAsia="Arial" w:cs="Arial"/>
          <w:color w:val="000000" w:themeColor="text1" w:themeTint="FF" w:themeShade="FF"/>
        </w:rPr>
        <w:t xml:space="preserve"> </w:t>
      </w:r>
      <w:r w:rsidRPr="347E42EA" w:rsidR="5CCF2DFB">
        <w:rPr>
          <w:rFonts w:ascii="Arial" w:hAnsi="Arial" w:eastAsia="Arial" w:cs="Arial"/>
          <w:color w:val="000000" w:themeColor="text1" w:themeTint="FF" w:themeShade="FF"/>
        </w:rPr>
        <w:t>energy.</w:t>
      </w:r>
      <w:r w:rsidRPr="347E42EA" w:rsidR="4BA90DDB">
        <w:rPr>
          <w:rFonts w:ascii="Arial" w:hAnsi="Arial" w:eastAsia="Arial" w:cs="Arial"/>
          <w:color w:val="000000" w:themeColor="text1" w:themeTint="FF" w:themeShade="FF"/>
        </w:rPr>
        <w:t xml:space="preserve"> </w:t>
      </w:r>
      <w:r w:rsidRPr="347E42EA" w:rsidR="0488EF3A">
        <w:rPr>
          <w:rFonts w:ascii="Arial" w:hAnsi="Arial" w:eastAsia="Arial" w:cs="Arial"/>
          <w:color w:val="000000" w:themeColor="text1" w:themeTint="FF" w:themeShade="FF"/>
        </w:rPr>
        <w:t>Via</w:t>
      </w:r>
      <w:r w:rsidRPr="347E42EA" w:rsidR="7ACE6D11">
        <w:rPr>
          <w:rFonts w:ascii="Arial" w:hAnsi="Arial" w:eastAsia="Arial" w:cs="Arial"/>
          <w:color w:val="000000" w:themeColor="text1" w:themeTint="FF" w:themeShade="FF"/>
        </w:rPr>
        <w:t xml:space="preserve"> anabolic pathways</w:t>
      </w:r>
      <w:r w:rsidRPr="347E42EA" w:rsidR="245606FA">
        <w:rPr>
          <w:rFonts w:ascii="Arial" w:hAnsi="Arial" w:eastAsia="Arial" w:cs="Arial"/>
          <w:color w:val="000000" w:themeColor="text1" w:themeTint="FF" w:themeShade="FF"/>
        </w:rPr>
        <w:t>,</w:t>
      </w:r>
      <w:r w:rsidRPr="347E42EA" w:rsidR="0488EF3A">
        <w:rPr>
          <w:rFonts w:ascii="Arial" w:hAnsi="Arial" w:eastAsia="Arial" w:cs="Arial"/>
          <w:color w:val="000000" w:themeColor="text1" w:themeTint="FF" w:themeShade="FF"/>
        </w:rPr>
        <w:t xml:space="preserve"> new molecules called </w:t>
      </w:r>
      <w:r w:rsidRPr="347E42EA" w:rsidR="7ACE6D11">
        <w:rPr>
          <w:rFonts w:ascii="Arial" w:hAnsi="Arial" w:eastAsia="Arial" w:cs="Arial"/>
          <w:color w:val="000000" w:themeColor="text1" w:themeTint="FF" w:themeShade="FF"/>
        </w:rPr>
        <w:t xml:space="preserve">macromolecules are </w:t>
      </w:r>
      <w:r w:rsidRPr="347E42EA" w:rsidR="61612A7F">
        <w:rPr>
          <w:rFonts w:ascii="Arial" w:hAnsi="Arial" w:eastAsia="Arial" w:cs="Arial"/>
          <w:color w:val="000000" w:themeColor="text1" w:themeTint="FF" w:themeShade="FF"/>
        </w:rPr>
        <w:t>vital</w:t>
      </w:r>
      <w:r w:rsidRPr="347E42EA" w:rsidR="7ACE6D11">
        <w:rPr>
          <w:rFonts w:ascii="Arial" w:hAnsi="Arial" w:eastAsia="Arial" w:cs="Arial"/>
          <w:color w:val="000000" w:themeColor="text1" w:themeTint="FF" w:themeShade="FF"/>
        </w:rPr>
        <w:t xml:space="preserve"> for </w:t>
      </w:r>
      <w:r w:rsidRPr="347E42EA" w:rsidR="2473E013">
        <w:rPr>
          <w:rFonts w:ascii="Arial" w:hAnsi="Arial" w:eastAsia="Arial" w:cs="Arial"/>
          <w:color w:val="000000" w:themeColor="text1" w:themeTint="FF" w:themeShade="FF"/>
        </w:rPr>
        <w:t xml:space="preserve">the </w:t>
      </w:r>
      <w:r w:rsidRPr="347E42EA" w:rsidR="73A7C83F">
        <w:rPr>
          <w:rFonts w:ascii="Arial" w:hAnsi="Arial" w:eastAsia="Arial" w:cs="Arial"/>
          <w:color w:val="000000" w:themeColor="text1" w:themeTint="FF" w:themeShade="FF"/>
        </w:rPr>
        <w:t>construction of new cells</w:t>
      </w:r>
      <w:r w:rsidRPr="347E42EA" w:rsidR="7ACE6D11">
        <w:rPr>
          <w:rFonts w:ascii="Arial" w:hAnsi="Arial" w:eastAsia="Arial" w:cs="Arial"/>
          <w:color w:val="000000" w:themeColor="text1" w:themeTint="FF" w:themeShade="FF"/>
        </w:rPr>
        <w:t xml:space="preserve"> and </w:t>
      </w:r>
      <w:r w:rsidRPr="347E42EA" w:rsidR="7ACE6D11">
        <w:rPr>
          <w:rFonts w:ascii="Arial" w:hAnsi="Arial" w:eastAsia="Arial" w:cs="Arial"/>
          <w:color w:val="000000" w:themeColor="text1" w:themeTint="FF" w:themeShade="FF"/>
        </w:rPr>
        <w:t>maintaining</w:t>
      </w:r>
      <w:r w:rsidRPr="347E42EA" w:rsidR="7ACE6D11">
        <w:rPr>
          <w:rFonts w:ascii="Arial" w:hAnsi="Arial" w:eastAsia="Arial" w:cs="Arial"/>
          <w:color w:val="000000" w:themeColor="text1" w:themeTint="FF" w:themeShade="FF"/>
        </w:rPr>
        <w:t xml:space="preserve"> the </w:t>
      </w:r>
      <w:r w:rsidRPr="347E42EA" w:rsidR="73A7C83F">
        <w:rPr>
          <w:rFonts w:ascii="Arial" w:hAnsi="Arial" w:eastAsia="Arial" w:cs="Arial"/>
          <w:color w:val="000000" w:themeColor="text1" w:themeTint="FF" w:themeShade="FF"/>
        </w:rPr>
        <w:t>cells</w:t>
      </w:r>
      <w:r w:rsidRPr="347E42EA" w:rsidR="39501FB1">
        <w:rPr>
          <w:rFonts w:ascii="Arial" w:hAnsi="Arial" w:eastAsia="Arial" w:cs="Arial"/>
          <w:color w:val="000000" w:themeColor="text1" w:themeTint="FF" w:themeShade="FF"/>
        </w:rPr>
        <w:t xml:space="preserve"> (Alberts, 2002).</w:t>
      </w:r>
    </w:p>
    <w:p w:rsidRPr="00F44C8F" w:rsidR="00F44C8F" w:rsidP="048ED666" w:rsidRDefault="37EB8175" w14:paraId="3F8483EE" w14:textId="55FE121B">
      <w:pPr>
        <w:spacing w:before="166" w:after="166" w:line="360" w:lineRule="auto"/>
        <w:rPr>
          <w:rFonts w:ascii="Arial" w:hAnsi="Arial" w:eastAsia="Arial" w:cs="Arial"/>
          <w:color w:val="000000" w:themeColor="text1"/>
        </w:rPr>
      </w:pPr>
      <w:r w:rsidRPr="64AC6053">
        <w:rPr>
          <w:rFonts w:ascii="Arial" w:hAnsi="Arial" w:eastAsia="Arial" w:cs="Arial"/>
          <w:color w:val="000000" w:themeColor="text1"/>
        </w:rPr>
        <w:t xml:space="preserve">A cell needs </w:t>
      </w:r>
      <w:r w:rsidRPr="64AC6053" w:rsidR="1A0CA3F0">
        <w:rPr>
          <w:rFonts w:ascii="Arial" w:hAnsi="Arial" w:eastAsia="Arial" w:cs="Arial"/>
          <w:color w:val="000000" w:themeColor="text1"/>
        </w:rPr>
        <w:t>an ongoing supply of energy to make and preserve</w:t>
      </w:r>
      <w:r w:rsidRPr="64AC6053">
        <w:rPr>
          <w:rFonts w:ascii="Arial" w:hAnsi="Arial" w:eastAsia="Arial" w:cs="Arial"/>
          <w:color w:val="000000" w:themeColor="text1"/>
        </w:rPr>
        <w:t xml:space="preserve"> </w:t>
      </w:r>
      <w:r w:rsidRPr="64AC6053" w:rsidR="372F514F">
        <w:rPr>
          <w:rFonts w:ascii="Arial" w:hAnsi="Arial" w:eastAsia="Arial" w:cs="Arial"/>
          <w:color w:val="000000" w:themeColor="text1"/>
        </w:rPr>
        <w:t>the organism to continue living</w:t>
      </w:r>
      <w:r w:rsidRPr="64AC6053" w:rsidR="43AEB234">
        <w:rPr>
          <w:rFonts w:ascii="Arial" w:hAnsi="Arial" w:eastAsia="Arial" w:cs="Arial"/>
          <w:color w:val="000000" w:themeColor="text1"/>
        </w:rPr>
        <w:t xml:space="preserve">. This energy comes from </w:t>
      </w:r>
      <w:r w:rsidRPr="64AC6053" w:rsidR="1B12EDE1">
        <w:rPr>
          <w:rFonts w:ascii="Arial" w:hAnsi="Arial" w:eastAsia="Arial" w:cs="Arial"/>
          <w:color w:val="000000" w:themeColor="text1"/>
        </w:rPr>
        <w:t xml:space="preserve">a </w:t>
      </w:r>
      <w:r w:rsidRPr="64AC6053" w:rsidR="43AEB234">
        <w:rPr>
          <w:rFonts w:ascii="Arial" w:hAnsi="Arial" w:eastAsia="Arial" w:cs="Arial"/>
          <w:color w:val="000000" w:themeColor="text1"/>
        </w:rPr>
        <w:t xml:space="preserve">chemical </w:t>
      </w:r>
      <w:r w:rsidRPr="64AC6053" w:rsidR="3E529557">
        <w:rPr>
          <w:rFonts w:ascii="Arial" w:hAnsi="Arial" w:eastAsia="Arial" w:cs="Arial"/>
          <w:color w:val="000000" w:themeColor="text1"/>
        </w:rPr>
        <w:t xml:space="preserve">that breaks down the food molecules to serve as </w:t>
      </w:r>
      <w:r w:rsidRPr="64AC6053" w:rsidR="36732915">
        <w:rPr>
          <w:rFonts w:ascii="Arial" w:hAnsi="Arial" w:eastAsia="Arial" w:cs="Arial"/>
          <w:color w:val="000000" w:themeColor="text1"/>
        </w:rPr>
        <w:t>a fuel</w:t>
      </w:r>
      <w:r w:rsidRPr="64AC6053" w:rsidR="3E529557">
        <w:rPr>
          <w:rFonts w:ascii="Arial" w:hAnsi="Arial" w:eastAsia="Arial" w:cs="Arial"/>
          <w:color w:val="000000" w:themeColor="text1"/>
        </w:rPr>
        <w:t xml:space="preserve"> for cells</w:t>
      </w:r>
      <w:r w:rsidRPr="64AC6053" w:rsidR="42B0EF50">
        <w:rPr>
          <w:rFonts w:ascii="Arial" w:hAnsi="Arial" w:eastAsia="Arial" w:cs="Arial"/>
          <w:color w:val="000000" w:themeColor="text1"/>
        </w:rPr>
        <w:t xml:space="preserve">. Furthermore, sugar is the </w:t>
      </w:r>
      <w:r w:rsidRPr="64AC6053" w:rsidR="56D5FAE8">
        <w:rPr>
          <w:rFonts w:ascii="Arial" w:hAnsi="Arial" w:eastAsia="Arial" w:cs="Arial"/>
          <w:color w:val="000000" w:themeColor="text1"/>
        </w:rPr>
        <w:t>fuel molecule which is relevant</w:t>
      </w:r>
      <w:r w:rsidRPr="64AC6053" w:rsidR="4BD8E791">
        <w:rPr>
          <w:rFonts w:ascii="Arial" w:hAnsi="Arial" w:eastAsia="Arial" w:cs="Arial"/>
          <w:color w:val="000000" w:themeColor="text1"/>
        </w:rPr>
        <w:t xml:space="preserve"> they were oxidized in</w:t>
      </w:r>
      <w:r w:rsidRPr="64AC6053" w:rsidR="31E6F16F">
        <w:rPr>
          <w:rFonts w:ascii="Arial" w:hAnsi="Arial" w:eastAsia="Arial" w:cs="Arial"/>
          <w:color w:val="000000" w:themeColor="text1"/>
        </w:rPr>
        <w:t xml:space="preserve"> a </w:t>
      </w:r>
      <w:r w:rsidRPr="64AC6053" w:rsidR="4BD8E791">
        <w:rPr>
          <w:rFonts w:ascii="Arial" w:hAnsi="Arial" w:eastAsia="Arial" w:cs="Arial"/>
          <w:color w:val="000000" w:themeColor="text1"/>
        </w:rPr>
        <w:t xml:space="preserve">small </w:t>
      </w:r>
      <w:r w:rsidRPr="64AC6053" w:rsidR="67159B49">
        <w:rPr>
          <w:rFonts w:ascii="Arial" w:hAnsi="Arial" w:eastAsia="Arial" w:cs="Arial"/>
          <w:color w:val="000000" w:themeColor="text1"/>
        </w:rPr>
        <w:t xml:space="preserve">amount of </w:t>
      </w:r>
      <w:r w:rsidRPr="64AC6053" w:rsidR="452BB425">
        <w:rPr>
          <w:rFonts w:ascii="Arial" w:hAnsi="Arial" w:eastAsia="Arial" w:cs="Arial"/>
          <w:color w:val="000000" w:themeColor="text1"/>
        </w:rPr>
        <w:t>carbon dioxide and water</w:t>
      </w:r>
      <w:r w:rsidRPr="64AC6053" w:rsidR="456722DB">
        <w:rPr>
          <w:rFonts w:ascii="Arial" w:hAnsi="Arial" w:eastAsia="Arial" w:cs="Arial"/>
          <w:color w:val="000000" w:themeColor="text1"/>
        </w:rPr>
        <w:t xml:space="preserve"> to enter our </w:t>
      </w:r>
      <w:r w:rsidRPr="64AC6053" w:rsidR="60ECAC9B">
        <w:rPr>
          <w:rFonts w:ascii="Arial" w:hAnsi="Arial" w:eastAsia="Arial" w:cs="Arial"/>
          <w:color w:val="000000" w:themeColor="text1"/>
        </w:rPr>
        <w:t>system.</w:t>
      </w:r>
      <w:r w:rsidRPr="64AC6053" w:rsidR="1CF2E654">
        <w:rPr>
          <w:rFonts w:ascii="Arial" w:hAnsi="Arial" w:eastAsia="Arial" w:cs="Arial"/>
          <w:color w:val="000000" w:themeColor="text1"/>
        </w:rPr>
        <w:t xml:space="preserve"> </w:t>
      </w:r>
      <w:r w:rsidRPr="64AC6053" w:rsidR="2C65C5A6">
        <w:rPr>
          <w:rFonts w:ascii="Arial" w:hAnsi="Arial" w:eastAsia="Arial" w:cs="Arial"/>
          <w:color w:val="000000" w:themeColor="text1"/>
        </w:rPr>
        <w:t xml:space="preserve">Glucose </w:t>
      </w:r>
      <w:r w:rsidRPr="64AC6053" w:rsidR="4FF0E0F6">
        <w:rPr>
          <w:rFonts w:ascii="Arial" w:hAnsi="Arial" w:eastAsia="Arial" w:cs="Arial"/>
          <w:color w:val="000000" w:themeColor="text1"/>
        </w:rPr>
        <w:t>is the leading energy source in most human cells</w:t>
      </w:r>
      <w:r w:rsidRPr="64AC6053" w:rsidR="16774085">
        <w:rPr>
          <w:rFonts w:ascii="Arial" w:hAnsi="Arial" w:eastAsia="Arial" w:cs="Arial"/>
          <w:color w:val="000000" w:themeColor="text1"/>
        </w:rPr>
        <w:t>;</w:t>
      </w:r>
      <w:r w:rsidRPr="64AC6053" w:rsidR="222B3465">
        <w:rPr>
          <w:rFonts w:ascii="Arial" w:hAnsi="Arial" w:eastAsia="Arial" w:cs="Arial"/>
          <w:color w:val="000000" w:themeColor="text1"/>
        </w:rPr>
        <w:t xml:space="preserve"> </w:t>
      </w:r>
      <w:r w:rsidRPr="64AC6053" w:rsidR="0C698DD4">
        <w:rPr>
          <w:rFonts w:ascii="Arial" w:hAnsi="Arial" w:eastAsia="Arial" w:cs="Arial"/>
          <w:color w:val="000000" w:themeColor="text1"/>
        </w:rPr>
        <w:t xml:space="preserve">the </w:t>
      </w:r>
      <w:r w:rsidRPr="64AC6053" w:rsidR="45641895">
        <w:rPr>
          <w:rFonts w:ascii="Arial" w:hAnsi="Arial" w:eastAsia="Arial" w:cs="Arial"/>
          <w:color w:val="000000" w:themeColor="text1"/>
        </w:rPr>
        <w:t>same pathways go in plants, fungi</w:t>
      </w:r>
      <w:r w:rsidRPr="64AC6053" w:rsidR="28A17E2A">
        <w:rPr>
          <w:rFonts w:ascii="Arial" w:hAnsi="Arial" w:eastAsia="Arial" w:cs="Arial"/>
          <w:color w:val="000000" w:themeColor="text1"/>
        </w:rPr>
        <w:t xml:space="preserve"> and </w:t>
      </w:r>
      <w:r w:rsidRPr="64AC6053" w:rsidR="45641895">
        <w:rPr>
          <w:rFonts w:ascii="Arial" w:hAnsi="Arial" w:eastAsia="Arial" w:cs="Arial"/>
          <w:color w:val="000000" w:themeColor="text1"/>
        </w:rPr>
        <w:t>bacteria</w:t>
      </w:r>
      <w:r w:rsidRPr="64AC6053" w:rsidR="33A507AA">
        <w:rPr>
          <w:rFonts w:ascii="Arial" w:hAnsi="Arial" w:eastAsia="Arial" w:cs="Arial"/>
          <w:color w:val="000000" w:themeColor="text1"/>
        </w:rPr>
        <w:t>.</w:t>
      </w:r>
      <w:r w:rsidRPr="64AC6053" w:rsidR="7CC599CF">
        <w:rPr>
          <w:rFonts w:ascii="Arial" w:hAnsi="Arial" w:eastAsia="Arial" w:cs="Arial"/>
          <w:color w:val="000000" w:themeColor="text1"/>
        </w:rPr>
        <w:t xml:space="preserve"> </w:t>
      </w:r>
      <w:r w:rsidRPr="64AC6053" w:rsidR="22632E66">
        <w:rPr>
          <w:rFonts w:ascii="Arial" w:hAnsi="Arial" w:eastAsia="Arial" w:cs="Arial"/>
          <w:color w:val="000000" w:themeColor="text1"/>
        </w:rPr>
        <w:t xml:space="preserve">Fatty acids and proteins are other </w:t>
      </w:r>
      <w:r w:rsidRPr="64AC6053" w:rsidR="61FB317B">
        <w:rPr>
          <w:rFonts w:ascii="Arial" w:hAnsi="Arial" w:eastAsia="Arial" w:cs="Arial"/>
          <w:color w:val="000000" w:themeColor="text1"/>
        </w:rPr>
        <w:t>molecules that are</w:t>
      </w:r>
      <w:r w:rsidRPr="64AC6053" w:rsidR="33A507AA">
        <w:rPr>
          <w:rFonts w:ascii="Arial" w:hAnsi="Arial" w:eastAsia="Arial" w:cs="Arial"/>
          <w:color w:val="000000" w:themeColor="text1"/>
        </w:rPr>
        <w:t xml:space="preserve"> </w:t>
      </w:r>
      <w:r w:rsidRPr="64AC6053" w:rsidR="256BC71A">
        <w:rPr>
          <w:rFonts w:ascii="Arial" w:hAnsi="Arial" w:eastAsia="Arial" w:cs="Arial"/>
          <w:color w:val="000000" w:themeColor="text1"/>
        </w:rPr>
        <w:t xml:space="preserve">channelled in enzymatic </w:t>
      </w:r>
      <w:r w:rsidRPr="64AC6053" w:rsidR="2E10AD58">
        <w:rPr>
          <w:rFonts w:ascii="Arial" w:hAnsi="Arial" w:eastAsia="Arial" w:cs="Arial"/>
          <w:color w:val="000000" w:themeColor="text1"/>
        </w:rPr>
        <w:t>routes</w:t>
      </w:r>
      <w:r w:rsidRPr="64AC6053" w:rsidR="407C7946">
        <w:rPr>
          <w:rFonts w:ascii="Arial" w:hAnsi="Arial" w:eastAsia="Arial" w:cs="Arial"/>
          <w:color w:val="000000" w:themeColor="text1"/>
        </w:rPr>
        <w:t xml:space="preserve"> </w:t>
      </w:r>
      <w:r w:rsidRPr="64AC6053" w:rsidR="1474FE27">
        <w:rPr>
          <w:rFonts w:ascii="Arial" w:hAnsi="Arial" w:eastAsia="Arial" w:cs="Arial"/>
          <w:color w:val="000000" w:themeColor="text1"/>
        </w:rPr>
        <w:t xml:space="preserve">to </w:t>
      </w:r>
      <w:r w:rsidRPr="64AC6053" w:rsidR="3D1C6D66">
        <w:rPr>
          <w:rFonts w:ascii="Arial" w:hAnsi="Arial" w:eastAsia="Arial" w:cs="Arial"/>
          <w:color w:val="000000" w:themeColor="text1"/>
        </w:rPr>
        <w:t>produce energy</w:t>
      </w:r>
      <w:r w:rsidRPr="64AC6053" w:rsidR="1B545062">
        <w:rPr>
          <w:rFonts w:ascii="Arial" w:hAnsi="Arial" w:eastAsia="Arial" w:cs="Arial"/>
          <w:color w:val="000000" w:themeColor="text1"/>
        </w:rPr>
        <w:t xml:space="preserve">. Moreover, the food </w:t>
      </w:r>
      <w:r w:rsidRPr="64AC6053" w:rsidR="085B390A">
        <w:rPr>
          <w:rFonts w:ascii="Arial" w:hAnsi="Arial" w:eastAsia="Arial" w:cs="Arial"/>
          <w:color w:val="000000" w:themeColor="text1"/>
        </w:rPr>
        <w:t xml:space="preserve">is </w:t>
      </w:r>
      <w:r w:rsidRPr="64AC6053" w:rsidR="271BA350">
        <w:rPr>
          <w:rFonts w:ascii="Arial" w:hAnsi="Arial" w:eastAsia="Arial" w:cs="Arial"/>
          <w:color w:val="000000" w:themeColor="text1"/>
        </w:rPr>
        <w:t>digested</w:t>
      </w:r>
      <w:r w:rsidRPr="64AC6053" w:rsidR="75643FDF">
        <w:rPr>
          <w:rFonts w:ascii="Arial" w:hAnsi="Arial" w:eastAsia="Arial" w:cs="Arial"/>
          <w:color w:val="000000" w:themeColor="text1"/>
        </w:rPr>
        <w:t xml:space="preserve"> into smaller molecules </w:t>
      </w:r>
      <w:r w:rsidRPr="64AC6053" w:rsidR="7B960CC7">
        <w:rPr>
          <w:rFonts w:ascii="Arial" w:hAnsi="Arial" w:eastAsia="Arial" w:cs="Arial"/>
          <w:color w:val="000000" w:themeColor="text1"/>
        </w:rPr>
        <w:t>for</w:t>
      </w:r>
      <w:r w:rsidRPr="64AC6053" w:rsidR="75643FDF">
        <w:rPr>
          <w:rFonts w:ascii="Arial" w:hAnsi="Arial" w:eastAsia="Arial" w:cs="Arial"/>
          <w:color w:val="000000" w:themeColor="text1"/>
        </w:rPr>
        <w:t xml:space="preserve"> our cells </w:t>
      </w:r>
      <w:r w:rsidRPr="64AC6053" w:rsidR="7B960CC7">
        <w:rPr>
          <w:rFonts w:ascii="Arial" w:hAnsi="Arial" w:eastAsia="Arial" w:cs="Arial"/>
          <w:color w:val="000000" w:themeColor="text1"/>
        </w:rPr>
        <w:t>to</w:t>
      </w:r>
      <w:r w:rsidRPr="64AC6053" w:rsidR="75643FDF">
        <w:rPr>
          <w:rFonts w:ascii="Arial" w:hAnsi="Arial" w:eastAsia="Arial" w:cs="Arial"/>
          <w:color w:val="000000" w:themeColor="text1"/>
        </w:rPr>
        <w:t xml:space="preserve"> </w:t>
      </w:r>
      <w:r w:rsidRPr="64AC6053" w:rsidR="146ED981">
        <w:rPr>
          <w:rFonts w:ascii="Arial" w:hAnsi="Arial" w:eastAsia="Arial" w:cs="Arial"/>
          <w:color w:val="000000" w:themeColor="text1"/>
        </w:rPr>
        <w:t>utili</w:t>
      </w:r>
      <w:r w:rsidRPr="64AC6053" w:rsidR="4FA79CA9">
        <w:rPr>
          <w:rFonts w:ascii="Arial" w:hAnsi="Arial" w:eastAsia="Arial" w:cs="Arial"/>
          <w:color w:val="000000" w:themeColor="text1"/>
        </w:rPr>
        <w:t>s</w:t>
      </w:r>
      <w:r w:rsidRPr="64AC6053" w:rsidR="146ED981">
        <w:rPr>
          <w:rFonts w:ascii="Arial" w:hAnsi="Arial" w:eastAsia="Arial" w:cs="Arial"/>
          <w:color w:val="000000" w:themeColor="text1"/>
        </w:rPr>
        <w:t xml:space="preserve">e </w:t>
      </w:r>
      <w:r w:rsidRPr="64AC6053" w:rsidR="36F52547">
        <w:rPr>
          <w:rFonts w:ascii="Arial" w:hAnsi="Arial" w:eastAsia="Arial" w:cs="Arial"/>
          <w:color w:val="000000" w:themeColor="text1"/>
        </w:rPr>
        <w:t xml:space="preserve">as a </w:t>
      </w:r>
      <w:r w:rsidRPr="64AC6053" w:rsidR="2D8101A9">
        <w:rPr>
          <w:rFonts w:ascii="Arial" w:hAnsi="Arial" w:eastAsia="Arial" w:cs="Arial"/>
          <w:color w:val="000000" w:themeColor="text1"/>
        </w:rPr>
        <w:t xml:space="preserve">fuel </w:t>
      </w:r>
      <w:r w:rsidRPr="64AC6053" w:rsidR="75643FDF">
        <w:rPr>
          <w:rFonts w:ascii="Arial" w:hAnsi="Arial" w:eastAsia="Arial" w:cs="Arial"/>
          <w:color w:val="000000" w:themeColor="text1"/>
        </w:rPr>
        <w:t xml:space="preserve">or </w:t>
      </w:r>
      <w:r w:rsidRPr="64AC6053" w:rsidR="54C816D4">
        <w:rPr>
          <w:rFonts w:ascii="Arial" w:hAnsi="Arial" w:eastAsia="Arial" w:cs="Arial"/>
          <w:color w:val="000000" w:themeColor="text1"/>
        </w:rPr>
        <w:t xml:space="preserve">to stop </w:t>
      </w:r>
      <w:r w:rsidRPr="64AC6053" w:rsidR="75643FDF">
        <w:rPr>
          <w:rFonts w:ascii="Arial" w:hAnsi="Arial" w:eastAsia="Arial" w:cs="Arial"/>
          <w:color w:val="000000" w:themeColor="text1"/>
        </w:rPr>
        <w:t>other molecules</w:t>
      </w:r>
      <w:r w:rsidRPr="64AC6053" w:rsidR="4CD32724">
        <w:rPr>
          <w:rFonts w:ascii="Arial" w:hAnsi="Arial" w:eastAsia="Arial" w:cs="Arial"/>
          <w:color w:val="000000" w:themeColor="text1"/>
        </w:rPr>
        <w:t>,</w:t>
      </w:r>
      <w:r w:rsidRPr="64AC6053" w:rsidR="54C816D4">
        <w:rPr>
          <w:rFonts w:ascii="Arial" w:hAnsi="Arial" w:eastAsia="Arial" w:cs="Arial"/>
          <w:color w:val="000000" w:themeColor="text1"/>
        </w:rPr>
        <w:t xml:space="preserve"> and this comes</w:t>
      </w:r>
      <w:r w:rsidRPr="64AC6053" w:rsidR="75643FDF">
        <w:rPr>
          <w:rFonts w:ascii="Arial" w:hAnsi="Arial" w:eastAsia="Arial" w:cs="Arial"/>
          <w:color w:val="000000" w:themeColor="text1"/>
        </w:rPr>
        <w:t xml:space="preserve"> from the </w:t>
      </w:r>
      <w:r w:rsidRPr="64AC6053" w:rsidR="54C816D4">
        <w:rPr>
          <w:rFonts w:ascii="Arial" w:hAnsi="Arial" w:eastAsia="Arial" w:cs="Arial"/>
          <w:color w:val="000000" w:themeColor="text1"/>
        </w:rPr>
        <w:t>prot</w:t>
      </w:r>
      <w:r w:rsidRPr="64AC6053" w:rsidR="030EAA2A">
        <w:rPr>
          <w:rFonts w:ascii="Arial" w:hAnsi="Arial" w:eastAsia="Arial" w:cs="Arial"/>
          <w:color w:val="000000" w:themeColor="text1"/>
        </w:rPr>
        <w:t>ei</w:t>
      </w:r>
      <w:r w:rsidRPr="64AC6053" w:rsidR="54C816D4">
        <w:rPr>
          <w:rFonts w:ascii="Arial" w:hAnsi="Arial" w:eastAsia="Arial" w:cs="Arial"/>
          <w:color w:val="000000" w:themeColor="text1"/>
        </w:rPr>
        <w:t>ns</w:t>
      </w:r>
      <w:r w:rsidRPr="64AC6053" w:rsidR="49EFA792">
        <w:rPr>
          <w:rFonts w:ascii="Arial" w:hAnsi="Arial" w:eastAsia="Arial" w:cs="Arial"/>
          <w:color w:val="000000" w:themeColor="text1"/>
        </w:rPr>
        <w:t>, lipids and polysaccharides</w:t>
      </w:r>
      <w:r w:rsidRPr="64AC6053" w:rsidR="2C3139C8">
        <w:rPr>
          <w:rFonts w:ascii="Arial" w:hAnsi="Arial" w:eastAsia="Arial" w:cs="Arial"/>
          <w:color w:val="000000" w:themeColor="text1"/>
        </w:rPr>
        <w:t xml:space="preserve">. After digesting, the molecules that come from the </w:t>
      </w:r>
      <w:r w:rsidRPr="64AC6053" w:rsidR="254F298A">
        <w:rPr>
          <w:rFonts w:ascii="Arial" w:hAnsi="Arial" w:eastAsia="Arial" w:cs="Arial"/>
          <w:color w:val="000000" w:themeColor="text1"/>
        </w:rPr>
        <w:t>edibles</w:t>
      </w:r>
      <w:r w:rsidRPr="64AC6053" w:rsidR="598F1B5B">
        <w:rPr>
          <w:rFonts w:ascii="Arial" w:hAnsi="Arial" w:eastAsia="Arial" w:cs="Arial"/>
          <w:color w:val="000000" w:themeColor="text1"/>
        </w:rPr>
        <w:t xml:space="preserve"> </w:t>
      </w:r>
      <w:r w:rsidRPr="64AC6053" w:rsidR="5BE1A157">
        <w:rPr>
          <w:rFonts w:ascii="Arial" w:hAnsi="Arial" w:eastAsia="Arial" w:cs="Arial"/>
          <w:color w:val="000000" w:themeColor="text1"/>
        </w:rPr>
        <w:t>go</w:t>
      </w:r>
      <w:r w:rsidRPr="64AC6053" w:rsidR="75643FDF">
        <w:rPr>
          <w:rFonts w:ascii="Arial" w:hAnsi="Arial" w:eastAsia="Arial" w:cs="Arial"/>
          <w:color w:val="000000" w:themeColor="text1"/>
        </w:rPr>
        <w:t xml:space="preserve"> into the cytosol of the cell</w:t>
      </w:r>
      <w:r w:rsidRPr="64AC6053" w:rsidR="58A87B0F">
        <w:rPr>
          <w:rFonts w:ascii="Arial" w:hAnsi="Arial" w:eastAsia="Arial" w:cs="Arial"/>
          <w:color w:val="000000" w:themeColor="text1"/>
        </w:rPr>
        <w:t>,</w:t>
      </w:r>
      <w:r w:rsidRPr="64AC6053" w:rsidR="75643FDF">
        <w:rPr>
          <w:rFonts w:ascii="Arial" w:hAnsi="Arial" w:eastAsia="Arial" w:cs="Arial"/>
          <w:color w:val="000000" w:themeColor="text1"/>
        </w:rPr>
        <w:t xml:space="preserve"> </w:t>
      </w:r>
      <w:r w:rsidRPr="64AC6053" w:rsidR="7E077D43">
        <w:rPr>
          <w:rFonts w:ascii="Arial" w:hAnsi="Arial" w:eastAsia="Arial" w:cs="Arial"/>
          <w:color w:val="000000" w:themeColor="text1"/>
        </w:rPr>
        <w:t xml:space="preserve">and </w:t>
      </w:r>
      <w:r w:rsidRPr="64AC6053" w:rsidR="5BE1A157">
        <w:rPr>
          <w:rFonts w:ascii="Arial" w:hAnsi="Arial" w:eastAsia="Arial" w:cs="Arial"/>
          <w:color w:val="000000" w:themeColor="text1"/>
        </w:rPr>
        <w:t>slow</w:t>
      </w:r>
      <w:r w:rsidRPr="64AC6053" w:rsidR="75643FDF">
        <w:rPr>
          <w:rFonts w:ascii="Arial" w:hAnsi="Arial" w:eastAsia="Arial" w:cs="Arial"/>
          <w:color w:val="000000" w:themeColor="text1"/>
        </w:rPr>
        <w:t xml:space="preserve"> oxidation begins</w:t>
      </w:r>
      <w:r w:rsidRPr="64AC6053" w:rsidR="0B0B8264">
        <w:rPr>
          <w:rFonts w:ascii="Arial" w:hAnsi="Arial" w:eastAsia="Arial" w:cs="Arial"/>
          <w:color w:val="000000" w:themeColor="text1"/>
        </w:rPr>
        <w:t xml:space="preserve"> (Alberts, 2002).</w:t>
      </w:r>
    </w:p>
    <w:p w:rsidRPr="00C03A91" w:rsidR="000C4EDA" w:rsidP="74043606" w:rsidRDefault="6519A096" w14:paraId="00AEA37C" w14:textId="10D50E67">
      <w:pPr>
        <w:pStyle w:val="Heading1"/>
        <w:spacing w:line="360" w:lineRule="auto"/>
        <w:rPr>
          <w:rFonts w:eastAsia="Arial" w:cs="Arial"/>
          <w:sz w:val="24"/>
          <w:szCs w:val="24"/>
        </w:rPr>
      </w:pPr>
      <w:r w:rsidRPr="74043606">
        <w:rPr>
          <w:rFonts w:eastAsia="Arial" w:cs="Arial"/>
          <w:sz w:val="24"/>
          <w:szCs w:val="24"/>
        </w:rPr>
        <w:t>4</w:t>
      </w:r>
      <w:r w:rsidRPr="74043606" w:rsidR="50C4AABB">
        <w:rPr>
          <w:rFonts w:eastAsia="Arial" w:cs="Arial"/>
          <w:sz w:val="24"/>
          <w:szCs w:val="24"/>
        </w:rPr>
        <w:t>.</w:t>
      </w:r>
      <w:r w:rsidRPr="74043606" w:rsidR="4C853711">
        <w:rPr>
          <w:rFonts w:eastAsia="Arial" w:cs="Arial"/>
          <w:sz w:val="24"/>
          <w:szCs w:val="24"/>
        </w:rPr>
        <w:t>T</w:t>
      </w:r>
      <w:r w:rsidRPr="74043606" w:rsidR="4C853711">
        <w:rPr>
          <w:rFonts w:eastAsia="Arial" w:cs="Arial"/>
          <w:sz w:val="28"/>
          <w:szCs w:val="28"/>
        </w:rPr>
        <w:t xml:space="preserve">he importance of </w:t>
      </w:r>
      <w:r w:rsidRPr="74043606" w:rsidR="58B8B0AC">
        <w:rPr>
          <w:rFonts w:eastAsia="Arial" w:cs="Arial"/>
          <w:sz w:val="28"/>
          <w:szCs w:val="28"/>
        </w:rPr>
        <w:t>tracking blood sugar levels for type 2 diabetes</w:t>
      </w:r>
    </w:p>
    <w:p w:rsidRPr="00C03A91" w:rsidR="001B7A40" w:rsidP="048ED666" w:rsidRDefault="470FD074" w14:paraId="393EBBC5" w14:textId="5264B7A1">
      <w:pPr>
        <w:spacing w:after="0" w:line="360" w:lineRule="auto"/>
        <w:rPr>
          <w:rFonts w:ascii="Arial" w:hAnsi="Arial" w:eastAsia="Arial" w:cs="Arial"/>
          <w:color w:val="000000" w:themeColor="text1"/>
        </w:rPr>
      </w:pPr>
      <w:r w:rsidRPr="048ED666">
        <w:rPr>
          <w:rFonts w:ascii="Arial" w:hAnsi="Arial" w:eastAsia="Arial" w:cs="Arial"/>
        </w:rPr>
        <w:t xml:space="preserve">Health and safety </w:t>
      </w:r>
      <w:r w:rsidRPr="048ED666" w:rsidR="7305DAC1">
        <w:rPr>
          <w:rFonts w:ascii="Arial" w:hAnsi="Arial" w:eastAsia="Arial" w:cs="Arial"/>
        </w:rPr>
        <w:t>are</w:t>
      </w:r>
      <w:r w:rsidRPr="048ED666">
        <w:rPr>
          <w:rFonts w:ascii="Arial" w:hAnsi="Arial" w:eastAsia="Arial" w:cs="Arial"/>
        </w:rPr>
        <w:t xml:space="preserve"> vital in monitoring blood sugar if you have diabetes.</w:t>
      </w:r>
      <w:r w:rsidRPr="048ED666" w:rsidR="463AFEAA">
        <w:rPr>
          <w:rFonts w:ascii="Arial" w:hAnsi="Arial" w:eastAsia="Arial" w:cs="Arial"/>
        </w:rPr>
        <w:t xml:space="preserve"> Lack of tracking of blood glucose will develop long</w:t>
      </w:r>
      <w:r w:rsidRPr="048ED666" w:rsidR="48C203A0">
        <w:rPr>
          <w:rFonts w:ascii="Arial" w:hAnsi="Arial" w:eastAsia="Arial" w:cs="Arial"/>
        </w:rPr>
        <w:t>-</w:t>
      </w:r>
      <w:r w:rsidRPr="048ED666" w:rsidR="463AFEAA">
        <w:rPr>
          <w:rFonts w:ascii="Arial" w:hAnsi="Arial" w:eastAsia="Arial" w:cs="Arial"/>
        </w:rPr>
        <w:t>term problems</w:t>
      </w:r>
      <w:r w:rsidRPr="048ED666" w:rsidR="7984AE6D">
        <w:rPr>
          <w:rFonts w:ascii="Arial" w:hAnsi="Arial" w:eastAsia="Arial" w:cs="Arial"/>
        </w:rPr>
        <w:t>,</w:t>
      </w:r>
      <w:r w:rsidRPr="048ED666" w:rsidR="463AFEAA">
        <w:rPr>
          <w:rFonts w:ascii="Arial" w:hAnsi="Arial" w:eastAsia="Arial" w:cs="Arial"/>
        </w:rPr>
        <w:t xml:space="preserve"> </w:t>
      </w:r>
      <w:r w:rsidRPr="048ED666" w:rsidR="6BC5262B">
        <w:rPr>
          <w:rFonts w:ascii="Arial" w:hAnsi="Arial" w:eastAsia="Arial" w:cs="Arial"/>
        </w:rPr>
        <w:t xml:space="preserve">and </w:t>
      </w:r>
      <w:r w:rsidRPr="048ED666" w:rsidR="653289C1">
        <w:rPr>
          <w:rFonts w:ascii="Arial" w:hAnsi="Arial" w:eastAsia="Arial" w:cs="Arial"/>
        </w:rPr>
        <w:t>help</w:t>
      </w:r>
      <w:r w:rsidRPr="048ED666" w:rsidR="6BC5262B">
        <w:rPr>
          <w:rFonts w:ascii="Arial" w:hAnsi="Arial" w:eastAsia="Arial" w:cs="Arial"/>
        </w:rPr>
        <w:t xml:space="preserve"> reduce current issues </w:t>
      </w:r>
      <w:r w:rsidRPr="048ED666" w:rsidR="3EE6B5A2">
        <w:rPr>
          <w:rFonts w:ascii="Arial" w:hAnsi="Arial" w:eastAsia="Arial" w:cs="Arial"/>
        </w:rPr>
        <w:t>when checking the blood su</w:t>
      </w:r>
      <w:r w:rsidRPr="048ED666" w:rsidR="0ED5505E">
        <w:rPr>
          <w:rFonts w:ascii="Arial" w:hAnsi="Arial" w:eastAsia="Arial" w:cs="Arial"/>
        </w:rPr>
        <w:t>gar</w:t>
      </w:r>
      <w:r w:rsidRPr="048ED666" w:rsidR="05BAB2CC">
        <w:rPr>
          <w:rFonts w:ascii="Arial" w:hAnsi="Arial" w:eastAsia="Arial" w:cs="Arial"/>
          <w:color w:val="000000" w:themeColor="text1"/>
        </w:rPr>
        <w:t xml:space="preserve"> (Bolla and Priefer, 2020)</w:t>
      </w:r>
      <w:r w:rsidRPr="048ED666" w:rsidR="1311FCE8">
        <w:rPr>
          <w:rFonts w:ascii="Arial" w:hAnsi="Arial" w:eastAsia="Arial" w:cs="Arial"/>
          <w:color w:val="000000" w:themeColor="text1"/>
        </w:rPr>
        <w:t xml:space="preserve">. </w:t>
      </w:r>
      <w:r w:rsidRPr="048ED666" w:rsidR="1311FCE8">
        <w:rPr>
          <w:rFonts w:ascii="Arial" w:hAnsi="Arial" w:eastAsia="Arial" w:cs="Arial"/>
        </w:rPr>
        <w:t xml:space="preserve">Moreover, </w:t>
      </w:r>
      <w:r w:rsidRPr="048ED666" w:rsidR="4C8869F8">
        <w:rPr>
          <w:rFonts w:ascii="Arial" w:hAnsi="Arial" w:eastAsia="Arial" w:cs="Arial"/>
          <w:color w:val="555555"/>
        </w:rPr>
        <w:t>c</w:t>
      </w:r>
      <w:r w:rsidRPr="048ED666" w:rsidR="4E4DE80D">
        <w:rPr>
          <w:rFonts w:ascii="Arial" w:hAnsi="Arial" w:eastAsia="Arial" w:cs="Arial"/>
          <w:color w:val="555555"/>
        </w:rPr>
        <w:t>hecking</w:t>
      </w:r>
      <w:r w:rsidRPr="048ED666" w:rsidR="44350D9D">
        <w:rPr>
          <w:rFonts w:ascii="Arial" w:hAnsi="Arial" w:eastAsia="Arial" w:cs="Arial"/>
          <w:color w:val="555555"/>
        </w:rPr>
        <w:t xml:space="preserve"> </w:t>
      </w:r>
      <w:r w:rsidRPr="048ED666" w:rsidR="7E6BFA9B">
        <w:rPr>
          <w:rFonts w:ascii="Arial" w:hAnsi="Arial" w:eastAsia="Arial" w:cs="Arial"/>
          <w:color w:val="555555"/>
        </w:rPr>
        <w:t>the</w:t>
      </w:r>
      <w:r w:rsidRPr="048ED666" w:rsidR="44350D9D">
        <w:rPr>
          <w:rFonts w:ascii="Arial" w:hAnsi="Arial" w:eastAsia="Arial" w:cs="Arial"/>
          <w:color w:val="555555"/>
        </w:rPr>
        <w:t xml:space="preserve"> blood sugar</w:t>
      </w:r>
      <w:r w:rsidRPr="048ED666" w:rsidR="31B0CFC2">
        <w:rPr>
          <w:rFonts w:ascii="Arial" w:hAnsi="Arial" w:eastAsia="Arial" w:cs="Arial"/>
          <w:color w:val="555555"/>
        </w:rPr>
        <w:t xml:space="preserve"> can help the current treatment plan if it is effective </w:t>
      </w:r>
      <w:r w:rsidRPr="048ED666" w:rsidR="29D90FDC">
        <w:rPr>
          <w:rFonts w:ascii="Arial" w:hAnsi="Arial" w:eastAsia="Arial" w:cs="Arial"/>
          <w:color w:val="555555"/>
        </w:rPr>
        <w:t xml:space="preserve">for </w:t>
      </w:r>
      <w:r w:rsidRPr="048ED666" w:rsidR="31B0CFC2">
        <w:rPr>
          <w:rFonts w:ascii="Arial" w:hAnsi="Arial" w:eastAsia="Arial" w:cs="Arial"/>
          <w:color w:val="555555"/>
        </w:rPr>
        <w:t>the patien</w:t>
      </w:r>
      <w:r w:rsidRPr="048ED666" w:rsidR="00E843D6">
        <w:rPr>
          <w:rFonts w:ascii="Arial" w:hAnsi="Arial" w:eastAsia="Arial" w:cs="Arial"/>
          <w:color w:val="555555"/>
        </w:rPr>
        <w:t>t</w:t>
      </w:r>
      <w:r w:rsidRPr="048ED666" w:rsidR="35FBC3A0">
        <w:rPr>
          <w:rFonts w:ascii="Arial" w:hAnsi="Arial" w:eastAsia="Arial" w:cs="Arial"/>
          <w:color w:val="555555"/>
        </w:rPr>
        <w:t>.</w:t>
      </w:r>
      <w:r w:rsidRPr="048ED666" w:rsidR="4E6707D4">
        <w:rPr>
          <w:rFonts w:ascii="Arial" w:hAnsi="Arial" w:eastAsia="Arial" w:cs="Arial"/>
          <w:color w:val="555555"/>
        </w:rPr>
        <w:t xml:space="preserve"> Mor</w:t>
      </w:r>
      <w:r w:rsidRPr="048ED666" w:rsidR="6AFD76A8">
        <w:rPr>
          <w:rFonts w:ascii="Arial" w:hAnsi="Arial" w:eastAsia="Arial" w:cs="Arial"/>
          <w:color w:val="555555"/>
        </w:rPr>
        <w:t>e</w:t>
      </w:r>
      <w:r w:rsidRPr="048ED666" w:rsidR="4E6707D4">
        <w:rPr>
          <w:rFonts w:ascii="Arial" w:hAnsi="Arial" w:eastAsia="Arial" w:cs="Arial"/>
          <w:color w:val="555555"/>
        </w:rPr>
        <w:t>over,</w:t>
      </w:r>
      <w:r w:rsidRPr="048ED666" w:rsidR="6F9A1CB0">
        <w:rPr>
          <w:rFonts w:ascii="Arial" w:hAnsi="Arial" w:eastAsia="Arial" w:cs="Arial"/>
          <w:color w:val="555555"/>
        </w:rPr>
        <w:t xml:space="preserve"> </w:t>
      </w:r>
      <w:r w:rsidRPr="048ED666" w:rsidR="4E6707D4">
        <w:rPr>
          <w:rFonts w:ascii="Arial" w:hAnsi="Arial" w:eastAsia="Arial" w:cs="Arial"/>
          <w:color w:val="555555"/>
        </w:rPr>
        <w:t>it manage</w:t>
      </w:r>
      <w:r w:rsidRPr="048ED666" w:rsidR="5F6196A1">
        <w:rPr>
          <w:rFonts w:ascii="Arial" w:hAnsi="Arial" w:eastAsia="Arial" w:cs="Arial"/>
          <w:color w:val="555555"/>
        </w:rPr>
        <w:t xml:space="preserve">s </w:t>
      </w:r>
      <w:r w:rsidRPr="048ED666" w:rsidR="4E6707D4">
        <w:rPr>
          <w:rFonts w:ascii="Arial" w:hAnsi="Arial" w:eastAsia="Arial" w:cs="Arial"/>
          <w:color w:val="555555"/>
        </w:rPr>
        <w:t xml:space="preserve">the diabetes and </w:t>
      </w:r>
      <w:r w:rsidRPr="048ED666" w:rsidR="4CC241A6">
        <w:rPr>
          <w:rFonts w:ascii="Arial" w:hAnsi="Arial" w:eastAsia="Arial" w:cs="Arial"/>
          <w:color w:val="555555"/>
        </w:rPr>
        <w:t>give</w:t>
      </w:r>
      <w:r w:rsidRPr="048ED666" w:rsidR="7871DF00">
        <w:rPr>
          <w:rFonts w:ascii="Arial" w:hAnsi="Arial" w:eastAsia="Arial" w:cs="Arial"/>
          <w:color w:val="555555"/>
        </w:rPr>
        <w:t xml:space="preserve">s </w:t>
      </w:r>
      <w:r w:rsidRPr="048ED666" w:rsidR="4CC241A6">
        <w:rPr>
          <w:rFonts w:ascii="Arial" w:hAnsi="Arial" w:eastAsia="Arial" w:cs="Arial"/>
          <w:color w:val="555555"/>
        </w:rPr>
        <w:t>details on a daily as well as hourly basis.</w:t>
      </w:r>
      <w:r w:rsidRPr="048ED666" w:rsidR="76C01C00">
        <w:rPr>
          <w:rFonts w:ascii="Arial" w:hAnsi="Arial" w:eastAsia="Arial" w:cs="Arial"/>
          <w:color w:val="555555"/>
        </w:rPr>
        <w:t xml:space="preserve"> </w:t>
      </w:r>
      <w:r w:rsidRPr="048ED666" w:rsidR="6A8922DB">
        <w:rPr>
          <w:rFonts w:ascii="Arial" w:hAnsi="Arial" w:eastAsia="Arial" w:cs="Arial"/>
          <w:color w:val="555555"/>
        </w:rPr>
        <w:t>In addition</w:t>
      </w:r>
      <w:r w:rsidRPr="048ED666" w:rsidR="41FD0C58">
        <w:rPr>
          <w:rFonts w:ascii="Arial" w:hAnsi="Arial" w:eastAsia="Arial" w:cs="Arial"/>
          <w:color w:val="555555"/>
        </w:rPr>
        <w:t>,</w:t>
      </w:r>
      <w:r w:rsidRPr="048ED666" w:rsidR="6A8922DB">
        <w:rPr>
          <w:rFonts w:ascii="Arial" w:hAnsi="Arial" w:eastAsia="Arial" w:cs="Arial"/>
          <w:color w:val="555555"/>
        </w:rPr>
        <w:t xml:space="preserve"> it is also a way to </w:t>
      </w:r>
      <w:r w:rsidRPr="048ED666" w:rsidR="41FD0C58">
        <w:rPr>
          <w:rFonts w:ascii="Arial" w:hAnsi="Arial" w:eastAsia="Arial" w:cs="Arial"/>
          <w:color w:val="555555"/>
        </w:rPr>
        <w:t>monitor</w:t>
      </w:r>
      <w:r w:rsidRPr="048ED666" w:rsidR="6A8922DB">
        <w:rPr>
          <w:rFonts w:ascii="Arial" w:hAnsi="Arial" w:eastAsia="Arial" w:cs="Arial"/>
          <w:color w:val="555555"/>
        </w:rPr>
        <w:t xml:space="preserve"> how your diabetes </w:t>
      </w:r>
      <w:r w:rsidRPr="048ED666" w:rsidR="41FD0C58">
        <w:rPr>
          <w:rFonts w:ascii="Arial" w:hAnsi="Arial" w:eastAsia="Arial" w:cs="Arial"/>
          <w:color w:val="555555"/>
        </w:rPr>
        <w:t>is</w:t>
      </w:r>
      <w:r w:rsidRPr="048ED666" w:rsidR="6A8922DB">
        <w:rPr>
          <w:rFonts w:ascii="Arial" w:hAnsi="Arial" w:eastAsia="Arial" w:cs="Arial"/>
          <w:color w:val="555555"/>
        </w:rPr>
        <w:t xml:space="preserve"> </w:t>
      </w:r>
      <w:r w:rsidRPr="048ED666" w:rsidR="6F84226B">
        <w:rPr>
          <w:rFonts w:ascii="Arial" w:hAnsi="Arial" w:eastAsia="Arial" w:cs="Arial"/>
          <w:color w:val="555555"/>
        </w:rPr>
        <w:t>b</w:t>
      </w:r>
      <w:r w:rsidRPr="048ED666" w:rsidR="0546C1AA">
        <w:rPr>
          <w:rFonts w:ascii="Arial" w:hAnsi="Arial" w:eastAsia="Arial" w:cs="Arial"/>
          <w:color w:val="555555"/>
        </w:rPr>
        <w:t>eing controlled.</w:t>
      </w:r>
      <w:r w:rsidRPr="048ED666" w:rsidR="4458D30A">
        <w:rPr>
          <w:rFonts w:ascii="Arial" w:hAnsi="Arial" w:eastAsia="Arial" w:cs="Arial"/>
          <w:color w:val="555555"/>
        </w:rPr>
        <w:t xml:space="preserve"> </w:t>
      </w:r>
      <w:r w:rsidRPr="048ED666" w:rsidR="55FC5E9E">
        <w:rPr>
          <w:rFonts w:ascii="Arial" w:hAnsi="Arial" w:eastAsia="Arial" w:cs="Arial"/>
          <w:color w:val="555555"/>
        </w:rPr>
        <w:t>Especially</w:t>
      </w:r>
      <w:r w:rsidRPr="048ED666" w:rsidR="10582585">
        <w:rPr>
          <w:rFonts w:ascii="Arial" w:hAnsi="Arial" w:eastAsia="Arial" w:cs="Arial"/>
          <w:color w:val="555555"/>
        </w:rPr>
        <w:t xml:space="preserve"> if they</w:t>
      </w:r>
      <w:r w:rsidRPr="048ED666" w:rsidR="792B77A5">
        <w:rPr>
          <w:rFonts w:ascii="Arial" w:hAnsi="Arial" w:eastAsia="Arial" w:cs="Arial"/>
          <w:color w:val="555555"/>
        </w:rPr>
        <w:t xml:space="preserve"> use insulin</w:t>
      </w:r>
      <w:r w:rsidRPr="048ED666" w:rsidR="570787DD">
        <w:rPr>
          <w:rFonts w:ascii="Arial" w:hAnsi="Arial" w:eastAsia="Arial" w:cs="Arial"/>
          <w:color w:val="555555"/>
        </w:rPr>
        <w:t>.</w:t>
      </w:r>
      <w:r w:rsidRPr="048ED666" w:rsidR="0F3A49DC">
        <w:rPr>
          <w:rFonts w:ascii="Arial" w:hAnsi="Arial" w:eastAsia="Arial" w:cs="Arial"/>
          <w:color w:val="555555"/>
        </w:rPr>
        <w:t xml:space="preserve"> The result of the blood sugar can help you think about </w:t>
      </w:r>
      <w:r w:rsidRPr="048ED666" w:rsidR="35EEACFD">
        <w:rPr>
          <w:rFonts w:ascii="Arial" w:hAnsi="Arial" w:eastAsia="Arial" w:cs="Arial"/>
          <w:color w:val="555555"/>
        </w:rPr>
        <w:t>what to eat,</w:t>
      </w:r>
      <w:r w:rsidRPr="048ED666" w:rsidR="0F3A49DC">
        <w:rPr>
          <w:rFonts w:ascii="Arial" w:hAnsi="Arial" w:eastAsia="Arial" w:cs="Arial"/>
          <w:color w:val="555555"/>
        </w:rPr>
        <w:t xml:space="preserve"> activity</w:t>
      </w:r>
      <w:r w:rsidRPr="048ED666" w:rsidR="44B14665">
        <w:rPr>
          <w:rFonts w:ascii="Arial" w:hAnsi="Arial" w:eastAsia="Arial" w:cs="Arial"/>
          <w:color w:val="555555"/>
        </w:rPr>
        <w:t>,</w:t>
      </w:r>
      <w:r w:rsidRPr="048ED666" w:rsidR="0F3A49DC">
        <w:rPr>
          <w:rFonts w:ascii="Arial" w:hAnsi="Arial" w:eastAsia="Arial" w:cs="Arial"/>
          <w:color w:val="555555"/>
        </w:rPr>
        <w:t xml:space="preserve"> </w:t>
      </w:r>
      <w:r w:rsidRPr="048ED666" w:rsidR="34A2F181">
        <w:rPr>
          <w:rFonts w:ascii="Arial" w:hAnsi="Arial" w:eastAsia="Arial" w:cs="Arial"/>
          <w:color w:val="555555"/>
        </w:rPr>
        <w:t xml:space="preserve">and </w:t>
      </w:r>
      <w:r w:rsidRPr="048ED666" w:rsidR="1C9FEA2C">
        <w:rPr>
          <w:rFonts w:ascii="Arial" w:hAnsi="Arial" w:eastAsia="Arial" w:cs="Arial"/>
          <w:color w:val="555555"/>
        </w:rPr>
        <w:t xml:space="preserve">when to </w:t>
      </w:r>
      <w:r w:rsidRPr="048ED666" w:rsidR="34A2F181">
        <w:rPr>
          <w:rFonts w:ascii="Arial" w:hAnsi="Arial" w:eastAsia="Arial" w:cs="Arial"/>
          <w:color w:val="555555"/>
        </w:rPr>
        <w:t>administer</w:t>
      </w:r>
      <w:r w:rsidRPr="048ED666" w:rsidR="7F417B07">
        <w:rPr>
          <w:rFonts w:ascii="Arial" w:hAnsi="Arial" w:eastAsia="Arial" w:cs="Arial"/>
          <w:color w:val="555555"/>
        </w:rPr>
        <w:t xml:space="preserve"> </w:t>
      </w:r>
      <w:r w:rsidRPr="048ED666" w:rsidR="34A2F181">
        <w:rPr>
          <w:rFonts w:ascii="Arial" w:hAnsi="Arial" w:eastAsia="Arial" w:cs="Arial"/>
          <w:color w:val="555555"/>
        </w:rPr>
        <w:t>the insulin</w:t>
      </w:r>
      <w:r w:rsidRPr="048ED666" w:rsidR="427027FC">
        <w:rPr>
          <w:rFonts w:ascii="Arial" w:hAnsi="Arial" w:eastAsia="Arial" w:cs="Arial"/>
          <w:color w:val="555555"/>
        </w:rPr>
        <w:t xml:space="preserve"> </w:t>
      </w:r>
      <w:r w:rsidRPr="048ED666" w:rsidR="5CD50ECE">
        <w:rPr>
          <w:rFonts w:ascii="Arial" w:hAnsi="Arial" w:eastAsia="Arial" w:cs="Arial"/>
          <w:color w:val="000000" w:themeColor="text1"/>
        </w:rPr>
        <w:t>(Cleveland Clinic, 2023)</w:t>
      </w:r>
      <w:r w:rsidRPr="048ED666" w:rsidR="5BC6330B">
        <w:rPr>
          <w:rFonts w:ascii="Arial" w:hAnsi="Arial" w:eastAsia="Arial" w:cs="Arial"/>
          <w:color w:val="000000" w:themeColor="text1"/>
        </w:rPr>
        <w:t>.</w:t>
      </w:r>
    </w:p>
    <w:p w:rsidRPr="00C03A91" w:rsidR="001B7A40" w:rsidP="347E42EA" w:rsidRDefault="4220391B" w14:paraId="09A38752" w14:textId="304B7293">
      <w:pPr>
        <w:pStyle w:val="Heading3"/>
        <w:spacing w:before="110" w:beforeAutospacing="off" w:after="274" w:afterAutospacing="off" w:line="360" w:lineRule="auto"/>
        <w:rPr>
          <w:rFonts w:ascii="Arial" w:hAnsi="Arial" w:eastAsia="Arial" w:cs="Arial"/>
          <w:b w:val="1"/>
          <w:bCs w:val="1"/>
          <w:color w:val="404040" w:themeColor="text1" w:themeTint="BF"/>
          <w:sz w:val="28"/>
          <w:szCs w:val="28"/>
        </w:rPr>
      </w:pPr>
      <w:r w:rsidRPr="347E42EA" w:rsidR="7702CAD8">
        <w:rPr>
          <w:rFonts w:ascii="Arial" w:hAnsi="Arial" w:eastAsia="Arial" w:cs="Arial"/>
          <w:b w:val="1"/>
          <w:bCs w:val="1"/>
          <w:color w:val="404040" w:themeColor="text1" w:themeTint="BF" w:themeShade="FF"/>
          <w:sz w:val="28"/>
          <w:szCs w:val="28"/>
        </w:rPr>
        <w:t>What is the</w:t>
      </w:r>
      <w:r w:rsidRPr="347E42EA" w:rsidR="4220391B">
        <w:rPr>
          <w:rFonts w:ascii="Arial" w:hAnsi="Arial" w:eastAsia="Arial" w:cs="Arial"/>
          <w:b w:val="1"/>
          <w:bCs w:val="1"/>
          <w:color w:val="404040" w:themeColor="text1" w:themeTint="BF" w:themeShade="FF"/>
          <w:sz w:val="28"/>
          <w:szCs w:val="28"/>
        </w:rPr>
        <w:t xml:space="preserve"> importance of</w:t>
      </w:r>
      <w:r w:rsidRPr="347E42EA" w:rsidR="623588B4">
        <w:rPr>
          <w:rFonts w:ascii="Arial" w:hAnsi="Arial" w:eastAsia="Arial" w:cs="Arial"/>
          <w:b w:val="1"/>
          <w:bCs w:val="1"/>
          <w:color w:val="404040" w:themeColor="text1" w:themeTint="BF" w:themeShade="FF"/>
          <w:sz w:val="28"/>
          <w:szCs w:val="28"/>
        </w:rPr>
        <w:t xml:space="preserve"> r</w:t>
      </w:r>
      <w:r w:rsidRPr="347E42EA" w:rsidR="4220391B">
        <w:rPr>
          <w:rFonts w:ascii="Arial" w:hAnsi="Arial" w:eastAsia="Arial" w:cs="Arial"/>
          <w:b w:val="1"/>
          <w:bCs w:val="1"/>
          <w:color w:val="404040" w:themeColor="text1" w:themeTint="BF" w:themeShade="FF"/>
          <w:sz w:val="28"/>
          <w:szCs w:val="28"/>
        </w:rPr>
        <w:t xml:space="preserve">ecording when </w:t>
      </w:r>
      <w:r w:rsidRPr="347E42EA" w:rsidR="1CDC8F5B">
        <w:rPr>
          <w:rFonts w:ascii="Arial" w:hAnsi="Arial" w:eastAsia="Arial" w:cs="Arial"/>
          <w:b w:val="1"/>
          <w:bCs w:val="1"/>
          <w:color w:val="404040" w:themeColor="text1" w:themeTint="BF" w:themeShade="FF"/>
          <w:sz w:val="28"/>
          <w:szCs w:val="28"/>
        </w:rPr>
        <w:t xml:space="preserve">and how </w:t>
      </w:r>
      <w:r w:rsidRPr="347E42EA" w:rsidR="6F58927D">
        <w:rPr>
          <w:rFonts w:ascii="Arial" w:hAnsi="Arial" w:eastAsia="Arial" w:cs="Arial"/>
          <w:b w:val="1"/>
          <w:bCs w:val="1"/>
          <w:color w:val="404040" w:themeColor="text1" w:themeTint="BF" w:themeShade="FF"/>
          <w:sz w:val="28"/>
          <w:szCs w:val="28"/>
        </w:rPr>
        <w:t xml:space="preserve">to </w:t>
      </w:r>
      <w:r w:rsidRPr="347E42EA" w:rsidR="1CDC8F5B">
        <w:rPr>
          <w:rFonts w:ascii="Arial" w:hAnsi="Arial" w:eastAsia="Arial" w:cs="Arial"/>
          <w:b w:val="1"/>
          <w:bCs w:val="1"/>
          <w:color w:val="404040" w:themeColor="text1" w:themeTint="BF" w:themeShade="FF"/>
          <w:sz w:val="28"/>
          <w:szCs w:val="28"/>
        </w:rPr>
        <w:t>check</w:t>
      </w:r>
      <w:r w:rsidRPr="347E42EA" w:rsidR="4F5E4543">
        <w:rPr>
          <w:rFonts w:ascii="Arial" w:hAnsi="Arial" w:eastAsia="Arial" w:cs="Arial"/>
          <w:b w:val="1"/>
          <w:bCs w:val="1"/>
          <w:color w:val="404040" w:themeColor="text1" w:themeTint="BF" w:themeShade="FF"/>
          <w:sz w:val="28"/>
          <w:szCs w:val="28"/>
        </w:rPr>
        <w:t xml:space="preserve"> </w:t>
      </w:r>
      <w:r w:rsidRPr="347E42EA" w:rsidR="1CDC8F5B">
        <w:rPr>
          <w:rFonts w:ascii="Arial" w:hAnsi="Arial" w:eastAsia="Arial" w:cs="Arial"/>
          <w:b w:val="1"/>
          <w:bCs w:val="1"/>
          <w:color w:val="404040" w:themeColor="text1" w:themeTint="BF" w:themeShade="FF"/>
          <w:sz w:val="28"/>
          <w:szCs w:val="28"/>
        </w:rPr>
        <w:t>blood glucose?</w:t>
      </w:r>
    </w:p>
    <w:p w:rsidR="64AC6053" w:rsidP="347E42EA" w:rsidRDefault="64AC6053" w14:paraId="656AC021" w14:textId="0A466343">
      <w:pPr>
        <w:spacing w:before="210" w:after="300" w:line="360" w:lineRule="auto"/>
        <w:rPr>
          <w:rFonts w:ascii="Arial" w:hAnsi="Arial" w:eastAsia="Arial" w:cs="Arial"/>
          <w:color w:val="444444"/>
        </w:rPr>
      </w:pPr>
      <w:r w:rsidRPr="347E42EA" w:rsidR="333452A9">
        <w:rPr>
          <w:rFonts w:ascii="Arial" w:hAnsi="Arial" w:eastAsia="Arial" w:cs="Arial"/>
          <w:color w:val="444444"/>
        </w:rPr>
        <w:t xml:space="preserve">Checking your blood glucose </w:t>
      </w:r>
      <w:r w:rsidRPr="347E42EA" w:rsidR="11FFE66D">
        <w:rPr>
          <w:rFonts w:ascii="Arial" w:hAnsi="Arial" w:eastAsia="Arial" w:cs="Arial"/>
          <w:color w:val="444444"/>
        </w:rPr>
        <w:t>number every day in your target range</w:t>
      </w:r>
      <w:r w:rsidRPr="347E42EA" w:rsidR="56D89A91">
        <w:rPr>
          <w:rFonts w:ascii="Arial" w:hAnsi="Arial" w:eastAsia="Arial" w:cs="Arial"/>
          <w:color w:val="444444"/>
        </w:rPr>
        <w:t>. Some need</w:t>
      </w:r>
      <w:r w:rsidRPr="347E42EA" w:rsidR="2060B653">
        <w:rPr>
          <w:rFonts w:ascii="Arial" w:hAnsi="Arial" w:eastAsia="Arial" w:cs="Arial"/>
          <w:color w:val="444444"/>
        </w:rPr>
        <w:t xml:space="preserve"> </w:t>
      </w:r>
      <w:r w:rsidRPr="347E42EA" w:rsidR="56D89A91">
        <w:rPr>
          <w:rFonts w:ascii="Arial" w:hAnsi="Arial" w:eastAsia="Arial" w:cs="Arial"/>
          <w:color w:val="444444"/>
        </w:rPr>
        <w:t>to check twice or three times a day</w:t>
      </w:r>
      <w:r w:rsidRPr="347E42EA" w:rsidR="096AF65D">
        <w:rPr>
          <w:rFonts w:ascii="Arial" w:hAnsi="Arial" w:eastAsia="Arial" w:cs="Arial"/>
          <w:color w:val="444444"/>
        </w:rPr>
        <w:t>,</w:t>
      </w:r>
      <w:r w:rsidRPr="347E42EA" w:rsidR="56D89A91">
        <w:rPr>
          <w:rFonts w:ascii="Arial" w:hAnsi="Arial" w:eastAsia="Arial" w:cs="Arial"/>
          <w:color w:val="444444"/>
        </w:rPr>
        <w:t xml:space="preserve"> especially those </w:t>
      </w:r>
      <w:r w:rsidRPr="347E42EA" w:rsidR="16BA3EEF">
        <w:rPr>
          <w:rFonts w:ascii="Arial" w:hAnsi="Arial" w:eastAsia="Arial" w:cs="Arial"/>
          <w:color w:val="444444"/>
        </w:rPr>
        <w:t>who are taking insulin</w:t>
      </w:r>
      <w:r w:rsidRPr="347E42EA" w:rsidR="73865AFE">
        <w:rPr>
          <w:rFonts w:ascii="Arial" w:hAnsi="Arial" w:eastAsia="Arial" w:cs="Arial"/>
          <w:color w:val="444444"/>
        </w:rPr>
        <w:t xml:space="preserve">. </w:t>
      </w:r>
      <w:r w:rsidRPr="347E42EA" w:rsidR="5115C835">
        <w:rPr>
          <w:rFonts w:ascii="Arial" w:hAnsi="Arial" w:eastAsia="Arial" w:cs="Arial"/>
          <w:color w:val="444444"/>
        </w:rPr>
        <w:t xml:space="preserve">You can </w:t>
      </w:r>
      <w:r w:rsidRPr="347E42EA" w:rsidR="29DEF44B">
        <w:rPr>
          <w:rFonts w:ascii="Arial" w:hAnsi="Arial" w:eastAsia="Arial" w:cs="Arial"/>
          <w:color w:val="444444"/>
        </w:rPr>
        <w:t>ask</w:t>
      </w:r>
      <w:r w:rsidRPr="347E42EA" w:rsidR="5115C835">
        <w:rPr>
          <w:rFonts w:ascii="Arial" w:hAnsi="Arial" w:eastAsia="Arial" w:cs="Arial"/>
          <w:color w:val="444444"/>
        </w:rPr>
        <w:t xml:space="preserve"> your doctor how often </w:t>
      </w:r>
      <w:r w:rsidRPr="347E42EA" w:rsidR="4FCCC8CF">
        <w:rPr>
          <w:rFonts w:ascii="Arial" w:hAnsi="Arial" w:eastAsia="Arial" w:cs="Arial"/>
          <w:color w:val="444444"/>
        </w:rPr>
        <w:t>you need to check</w:t>
      </w:r>
      <w:r w:rsidRPr="347E42EA" w:rsidR="6E289F1C">
        <w:rPr>
          <w:rFonts w:ascii="Arial" w:hAnsi="Arial" w:eastAsia="Arial" w:cs="Arial"/>
          <w:color w:val="000000" w:themeColor="text1" w:themeTint="FF" w:themeShade="FF"/>
        </w:rPr>
        <w:t xml:space="preserve"> (MedlinePlus, 2024).</w:t>
      </w:r>
    </w:p>
    <w:p w:rsidR="3DA4E768" w:rsidP="347E42EA" w:rsidRDefault="67084832" w14:paraId="067DBBD9" w14:textId="43889C3E">
      <w:pPr>
        <w:spacing w:line="360" w:lineRule="auto"/>
        <w:rPr>
          <w:rFonts w:ascii="Arial" w:hAnsi="Arial" w:eastAsia="Arial" w:cs="Arial"/>
        </w:rPr>
      </w:pPr>
      <w:r w:rsidRPr="347E42EA" w:rsidR="67084832">
        <w:rPr>
          <w:rFonts w:ascii="Arial" w:hAnsi="Arial" w:eastAsia="Arial" w:cs="Arial"/>
        </w:rPr>
        <w:t xml:space="preserve"> </w:t>
      </w:r>
    </w:p>
    <w:p w:rsidR="3DA4E768" w:rsidP="347E42EA" w:rsidRDefault="67084832" w14:paraId="1B87A2F9" w14:textId="468A5DAB">
      <w:pPr>
        <w:spacing w:line="360" w:lineRule="auto"/>
        <w:rPr>
          <w:rFonts w:ascii="Arial" w:hAnsi="Arial" w:eastAsia="Arial" w:cs="Arial"/>
        </w:rPr>
      </w:pPr>
    </w:p>
    <w:p w:rsidR="3DA4E768" w:rsidP="347E42EA" w:rsidRDefault="67084832" w14:paraId="7969AE40" w14:textId="3E95F82C">
      <w:pPr>
        <w:spacing w:line="360" w:lineRule="auto"/>
        <w:rPr>
          <w:rFonts w:ascii="Arial" w:hAnsi="Arial" w:eastAsia="Arial" w:cs="Arial"/>
          <w:sz w:val="28"/>
          <w:szCs w:val="28"/>
        </w:rPr>
      </w:pPr>
      <w:r w:rsidRPr="347E42EA" w:rsidR="67084832">
        <w:rPr>
          <w:rFonts w:ascii="Arial" w:hAnsi="Arial" w:eastAsia="Arial" w:cs="Arial"/>
          <w:sz w:val="28"/>
          <w:szCs w:val="28"/>
        </w:rPr>
        <w:t>Table</w:t>
      </w:r>
      <w:r w:rsidRPr="347E42EA" w:rsidR="3E24A3A7">
        <w:rPr>
          <w:rFonts w:ascii="Arial" w:hAnsi="Arial" w:eastAsia="Arial" w:cs="Arial"/>
          <w:sz w:val="28"/>
          <w:szCs w:val="28"/>
        </w:rPr>
        <w:t xml:space="preserve"> </w:t>
      </w:r>
      <w:r w:rsidRPr="347E42EA" w:rsidR="67084832">
        <w:rPr>
          <w:rFonts w:ascii="Arial" w:hAnsi="Arial" w:eastAsia="Arial" w:cs="Arial"/>
          <w:sz w:val="28"/>
          <w:szCs w:val="28"/>
        </w:rPr>
        <w:t xml:space="preserve">1 </w:t>
      </w:r>
      <w:r w:rsidRPr="347E42EA" w:rsidR="72D934FD">
        <w:rPr>
          <w:rFonts w:ascii="Arial" w:hAnsi="Arial" w:eastAsia="Arial" w:cs="Arial"/>
          <w:sz w:val="28"/>
          <w:szCs w:val="28"/>
        </w:rPr>
        <w:t>The NICE target for blood glucose level</w:t>
      </w:r>
      <w:r w:rsidRPr="347E42EA" w:rsidR="36907190">
        <w:rPr>
          <w:rFonts w:ascii="Arial" w:hAnsi="Arial" w:eastAsia="Arial" w:cs="Arial"/>
          <w:sz w:val="28"/>
          <w:szCs w:val="28"/>
        </w:rPr>
        <w:t xml:space="preserve"> is </w:t>
      </w:r>
      <w:r w:rsidRPr="347E42EA" w:rsidR="72D934FD">
        <w:rPr>
          <w:rFonts w:ascii="Arial" w:hAnsi="Arial" w:eastAsia="Arial" w:cs="Arial"/>
          <w:sz w:val="28"/>
          <w:szCs w:val="28"/>
        </w:rPr>
        <w:t>recommended below</w:t>
      </w:r>
    </w:p>
    <w:tbl>
      <w:tblPr>
        <w:tblStyle w:val="TableGrid"/>
        <w:tblW w:w="0" w:type="auto"/>
        <w:tblLook w:val="06A0" w:firstRow="1" w:lastRow="0" w:firstColumn="1" w:lastColumn="0" w:noHBand="1" w:noVBand="1"/>
      </w:tblPr>
      <w:tblGrid>
        <w:gridCol w:w="2254"/>
        <w:gridCol w:w="2254"/>
        <w:gridCol w:w="2254"/>
        <w:gridCol w:w="2254"/>
      </w:tblGrid>
      <w:tr w:rsidR="64AC6053" w:rsidTr="64AC6053" w14:paraId="0C9BD72E" w14:textId="77777777">
        <w:trPr>
          <w:trHeight w:val="300"/>
        </w:trPr>
        <w:tc>
          <w:tcPr>
            <w:tcW w:w="2254" w:type="dxa"/>
          </w:tcPr>
          <w:p w:rsidR="64AC6053" w:rsidP="64AC6053" w:rsidRDefault="64AC6053" w14:paraId="0528AD7B" w14:textId="24FD435E">
            <w:pPr>
              <w:spacing w:line="360" w:lineRule="auto"/>
              <w:rPr>
                <w:rFonts w:ascii="Arial" w:hAnsi="Arial" w:eastAsia="Arial" w:cs="Arial"/>
                <w:color w:val="000000" w:themeColor="text1"/>
              </w:rPr>
            </w:pPr>
            <w:r w:rsidRPr="64AC6053">
              <w:rPr>
                <w:rFonts w:ascii="Arial" w:hAnsi="Arial" w:eastAsia="Arial" w:cs="Arial"/>
                <w:color w:val="000000" w:themeColor="text1"/>
              </w:rPr>
              <w:t>Target Level by Type</w:t>
            </w:r>
          </w:p>
        </w:tc>
        <w:tc>
          <w:tcPr>
            <w:tcW w:w="2254" w:type="dxa"/>
          </w:tcPr>
          <w:p w:rsidR="64AC6053" w:rsidP="64AC6053" w:rsidRDefault="64AC6053" w14:paraId="791DF57F" w14:textId="53F67472">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Upon waking </w:t>
            </w:r>
          </w:p>
          <w:p w:rsidR="64AC6053" w:rsidP="64AC6053" w:rsidRDefault="64AC6053" w14:paraId="5C2B6124" w14:textId="5BCCB387">
            <w:pPr>
              <w:spacing w:line="360" w:lineRule="auto"/>
              <w:rPr>
                <w:rFonts w:ascii="Arial" w:hAnsi="Arial" w:eastAsia="Arial" w:cs="Arial"/>
                <w:color w:val="000000" w:themeColor="text1"/>
              </w:rPr>
            </w:pPr>
            <w:r w:rsidRPr="64AC6053">
              <w:rPr>
                <w:rFonts w:ascii="Arial" w:hAnsi="Arial" w:eastAsia="Arial" w:cs="Arial"/>
                <w:color w:val="000000" w:themeColor="text1"/>
              </w:rPr>
              <w:t>Millimoles per litre</w:t>
            </w:r>
          </w:p>
        </w:tc>
        <w:tc>
          <w:tcPr>
            <w:tcW w:w="2254" w:type="dxa"/>
          </w:tcPr>
          <w:p w:rsidR="64AC6053" w:rsidP="64AC6053" w:rsidRDefault="64AC6053" w14:paraId="784CB0D6" w14:textId="388A4E72">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Pre-prandial </w:t>
            </w:r>
          </w:p>
          <w:p w:rsidR="64AC6053" w:rsidP="64AC6053" w:rsidRDefault="64AC6053" w14:paraId="4D23E2A1" w14:textId="0748D0F5">
            <w:pPr>
              <w:spacing w:line="360" w:lineRule="auto"/>
              <w:rPr>
                <w:rFonts w:ascii="Arial" w:hAnsi="Arial" w:eastAsia="Arial" w:cs="Arial"/>
                <w:color w:val="000000" w:themeColor="text1"/>
              </w:rPr>
            </w:pPr>
            <w:r w:rsidRPr="64AC6053">
              <w:rPr>
                <w:rFonts w:ascii="Arial" w:hAnsi="Arial" w:eastAsia="Arial" w:cs="Arial"/>
                <w:color w:val="000000" w:themeColor="text1"/>
              </w:rPr>
              <w:t>Millimoles per litre</w:t>
            </w:r>
          </w:p>
        </w:tc>
        <w:tc>
          <w:tcPr>
            <w:tcW w:w="2254" w:type="dxa"/>
          </w:tcPr>
          <w:p w:rsidR="64AC6053" w:rsidP="64AC6053" w:rsidRDefault="64AC6053" w14:paraId="3407B843" w14:textId="3E4CDF4A">
            <w:pPr>
              <w:spacing w:line="360" w:lineRule="auto"/>
              <w:rPr>
                <w:rFonts w:ascii="Arial" w:hAnsi="Arial" w:eastAsia="Arial" w:cs="Arial"/>
                <w:color w:val="000000" w:themeColor="text1"/>
              </w:rPr>
            </w:pPr>
            <w:r w:rsidRPr="64AC6053">
              <w:rPr>
                <w:rFonts w:ascii="Arial" w:hAnsi="Arial" w:eastAsia="Arial" w:cs="Arial"/>
                <w:color w:val="000000" w:themeColor="text1"/>
              </w:rPr>
              <w:t>Postprandial</w:t>
            </w:r>
          </w:p>
          <w:p w:rsidR="64AC6053" w:rsidP="64AC6053" w:rsidRDefault="64AC6053" w14:paraId="76384FAE" w14:textId="799DBBA6">
            <w:pPr>
              <w:spacing w:line="360" w:lineRule="auto"/>
              <w:rPr>
                <w:rFonts w:ascii="Arial" w:hAnsi="Arial" w:eastAsia="Arial" w:cs="Arial"/>
                <w:color w:val="000000" w:themeColor="text1"/>
              </w:rPr>
            </w:pPr>
            <w:r w:rsidRPr="64AC6053">
              <w:rPr>
                <w:rFonts w:ascii="Arial" w:hAnsi="Arial" w:eastAsia="Arial" w:cs="Arial"/>
                <w:color w:val="000000" w:themeColor="text1"/>
              </w:rPr>
              <w:t>Millimoles per litre</w:t>
            </w:r>
          </w:p>
        </w:tc>
      </w:tr>
      <w:tr w:rsidR="64AC6053" w:rsidTr="64AC6053" w14:paraId="77300A5D" w14:textId="77777777">
        <w:trPr>
          <w:trHeight w:val="300"/>
        </w:trPr>
        <w:tc>
          <w:tcPr>
            <w:tcW w:w="2254" w:type="dxa"/>
          </w:tcPr>
          <w:p w:rsidR="64AC6053" w:rsidP="64AC6053" w:rsidRDefault="64AC6053" w14:paraId="19D08310" w14:textId="45A10FC0">
            <w:pPr>
              <w:spacing w:line="360" w:lineRule="auto"/>
              <w:rPr>
                <w:rFonts w:ascii="Arial" w:hAnsi="Arial" w:eastAsia="Arial" w:cs="Arial"/>
                <w:color w:val="000000" w:themeColor="text1"/>
              </w:rPr>
            </w:pPr>
            <w:r w:rsidRPr="64AC6053">
              <w:rPr>
                <w:rFonts w:ascii="Arial" w:hAnsi="Arial" w:eastAsia="Arial" w:cs="Arial"/>
                <w:color w:val="000000" w:themeColor="text1"/>
              </w:rPr>
              <w:t>Non diabetic</w:t>
            </w:r>
          </w:p>
        </w:tc>
        <w:tc>
          <w:tcPr>
            <w:tcW w:w="2254" w:type="dxa"/>
          </w:tcPr>
          <w:p w:rsidR="64AC6053" w:rsidP="64AC6053" w:rsidRDefault="64AC6053" w14:paraId="7DEF0A49" w14:textId="27EF4924">
            <w:pPr>
              <w:spacing w:line="360" w:lineRule="auto"/>
              <w:rPr>
                <w:rFonts w:ascii="Arial" w:hAnsi="Arial" w:eastAsia="Arial" w:cs="Arial"/>
                <w:color w:val="000000" w:themeColor="text1"/>
              </w:rPr>
            </w:pPr>
          </w:p>
        </w:tc>
        <w:tc>
          <w:tcPr>
            <w:tcW w:w="2254" w:type="dxa"/>
          </w:tcPr>
          <w:p w:rsidR="64AC6053" w:rsidP="64AC6053" w:rsidRDefault="64AC6053" w14:paraId="1FF77AB4" w14:textId="7CEDFBBD">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4.0 t0 5.9</w:t>
            </w:r>
          </w:p>
        </w:tc>
        <w:tc>
          <w:tcPr>
            <w:tcW w:w="2254" w:type="dxa"/>
          </w:tcPr>
          <w:p w:rsidR="64AC6053" w:rsidP="64AC6053" w:rsidRDefault="64AC6053" w14:paraId="0895E329" w14:textId="5504862D">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Lower  7 to   8</w:t>
            </w:r>
          </w:p>
        </w:tc>
      </w:tr>
      <w:tr w:rsidR="64AC6053" w:rsidTr="64AC6053" w14:paraId="1BC1E6C4" w14:textId="77777777">
        <w:trPr>
          <w:trHeight w:val="300"/>
        </w:trPr>
        <w:tc>
          <w:tcPr>
            <w:tcW w:w="2254" w:type="dxa"/>
          </w:tcPr>
          <w:p w:rsidR="64AC6053" w:rsidP="64AC6053" w:rsidRDefault="64AC6053" w14:paraId="5361B935" w14:textId="22854747">
            <w:pPr>
              <w:spacing w:line="360" w:lineRule="auto"/>
              <w:rPr>
                <w:rFonts w:ascii="Arial" w:hAnsi="Arial" w:eastAsia="Arial" w:cs="Arial"/>
                <w:color w:val="000000" w:themeColor="text1"/>
              </w:rPr>
            </w:pPr>
            <w:r w:rsidRPr="64AC6053">
              <w:rPr>
                <w:rFonts w:ascii="Arial" w:hAnsi="Arial" w:eastAsia="Arial" w:cs="Arial"/>
                <w:color w:val="000000" w:themeColor="text1"/>
              </w:rPr>
              <w:t>Type 2 diabetes</w:t>
            </w:r>
          </w:p>
        </w:tc>
        <w:tc>
          <w:tcPr>
            <w:tcW w:w="2254" w:type="dxa"/>
          </w:tcPr>
          <w:p w:rsidR="64AC6053" w:rsidP="64AC6053" w:rsidRDefault="64AC6053" w14:paraId="70FD3748" w14:textId="6DE0A54C">
            <w:pPr>
              <w:spacing w:line="360" w:lineRule="auto"/>
              <w:rPr>
                <w:rFonts w:ascii="Arial" w:hAnsi="Arial" w:eastAsia="Arial" w:cs="Arial"/>
                <w:color w:val="000000" w:themeColor="text1"/>
              </w:rPr>
            </w:pPr>
          </w:p>
        </w:tc>
        <w:tc>
          <w:tcPr>
            <w:tcW w:w="2254" w:type="dxa"/>
          </w:tcPr>
          <w:p w:rsidR="64AC6053" w:rsidP="64AC6053" w:rsidRDefault="64AC6053" w14:paraId="1536F069" w14:textId="6C79C66D">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4 to 7</w:t>
            </w:r>
          </w:p>
        </w:tc>
        <w:tc>
          <w:tcPr>
            <w:tcW w:w="2254" w:type="dxa"/>
          </w:tcPr>
          <w:p w:rsidR="64AC6053" w:rsidP="64AC6053" w:rsidRDefault="64AC6053" w14:paraId="601FE3B9" w14:textId="286459FA">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Lower  8.5</w:t>
            </w:r>
          </w:p>
        </w:tc>
      </w:tr>
      <w:tr w:rsidR="64AC6053" w:rsidTr="64AC6053" w14:paraId="5F03F4E4" w14:textId="77777777">
        <w:trPr>
          <w:trHeight w:val="300"/>
        </w:trPr>
        <w:tc>
          <w:tcPr>
            <w:tcW w:w="2254" w:type="dxa"/>
          </w:tcPr>
          <w:p w:rsidR="64AC6053" w:rsidP="64AC6053" w:rsidRDefault="64AC6053" w14:paraId="749C7323" w14:textId="41F68B96">
            <w:pPr>
              <w:spacing w:line="360" w:lineRule="auto"/>
              <w:rPr>
                <w:rFonts w:ascii="Arial" w:hAnsi="Arial" w:eastAsia="Arial" w:cs="Arial"/>
                <w:color w:val="000000" w:themeColor="text1"/>
              </w:rPr>
            </w:pPr>
            <w:r w:rsidRPr="64AC6053">
              <w:rPr>
                <w:rFonts w:ascii="Arial" w:hAnsi="Arial" w:eastAsia="Arial" w:cs="Arial"/>
                <w:color w:val="000000" w:themeColor="text1"/>
              </w:rPr>
              <w:t>Type 1 diabetes</w:t>
            </w:r>
          </w:p>
        </w:tc>
        <w:tc>
          <w:tcPr>
            <w:tcW w:w="2254" w:type="dxa"/>
          </w:tcPr>
          <w:p w:rsidR="64AC6053" w:rsidP="64AC6053" w:rsidRDefault="64AC6053" w14:paraId="3EB12CE0" w14:textId="1B49D21F">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5 to 7 </w:t>
            </w:r>
          </w:p>
        </w:tc>
        <w:tc>
          <w:tcPr>
            <w:tcW w:w="2254" w:type="dxa"/>
          </w:tcPr>
          <w:p w:rsidR="64AC6053" w:rsidP="64AC6053" w:rsidRDefault="64AC6053" w14:paraId="6F3023C4" w14:textId="43FCA269">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4 to 7</w:t>
            </w:r>
          </w:p>
        </w:tc>
        <w:tc>
          <w:tcPr>
            <w:tcW w:w="2254" w:type="dxa"/>
          </w:tcPr>
          <w:p w:rsidR="64AC6053" w:rsidP="64AC6053" w:rsidRDefault="64AC6053" w14:paraId="148AABB7" w14:textId="7D00C163">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5 to 9</w:t>
            </w:r>
          </w:p>
        </w:tc>
      </w:tr>
      <w:tr w:rsidR="64AC6053" w:rsidTr="64AC6053" w14:paraId="6C4F98B6" w14:textId="77777777">
        <w:trPr>
          <w:trHeight w:val="300"/>
        </w:trPr>
        <w:tc>
          <w:tcPr>
            <w:tcW w:w="2254" w:type="dxa"/>
          </w:tcPr>
          <w:p w:rsidR="64AC6053" w:rsidP="64AC6053" w:rsidRDefault="64AC6053" w14:paraId="67820D56" w14:textId="76BAD806">
            <w:pPr>
              <w:spacing w:line="360" w:lineRule="auto"/>
              <w:rPr>
                <w:rFonts w:ascii="Arial" w:hAnsi="Arial" w:eastAsia="Arial" w:cs="Arial"/>
                <w:color w:val="000000" w:themeColor="text1"/>
              </w:rPr>
            </w:pPr>
            <w:r w:rsidRPr="64AC6053">
              <w:rPr>
                <w:rFonts w:ascii="Arial" w:hAnsi="Arial" w:eastAsia="Arial" w:cs="Arial"/>
                <w:color w:val="000000" w:themeColor="text1"/>
              </w:rPr>
              <w:t>Child  with type 1diabetes</w:t>
            </w:r>
          </w:p>
        </w:tc>
        <w:tc>
          <w:tcPr>
            <w:tcW w:w="2254" w:type="dxa"/>
          </w:tcPr>
          <w:p w:rsidR="64AC6053" w:rsidP="64AC6053" w:rsidRDefault="64AC6053" w14:paraId="4A61A231" w14:textId="0DA9C8D8">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4 to 7</w:t>
            </w:r>
          </w:p>
        </w:tc>
        <w:tc>
          <w:tcPr>
            <w:tcW w:w="2254" w:type="dxa"/>
          </w:tcPr>
          <w:p w:rsidR="64AC6053" w:rsidP="64AC6053" w:rsidRDefault="64AC6053" w14:paraId="6DF7E3B8" w14:textId="6BB6632E">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4 to 7</w:t>
            </w:r>
          </w:p>
        </w:tc>
        <w:tc>
          <w:tcPr>
            <w:tcW w:w="2254" w:type="dxa"/>
          </w:tcPr>
          <w:p w:rsidR="64AC6053" w:rsidP="64AC6053" w:rsidRDefault="64AC6053" w14:paraId="2427B352" w14:textId="1344B2C5">
            <w:pPr>
              <w:spacing w:line="360" w:lineRule="auto"/>
              <w:rPr>
                <w:rFonts w:ascii="Arial" w:hAnsi="Arial" w:eastAsia="Arial" w:cs="Arial"/>
                <w:color w:val="000000" w:themeColor="text1"/>
              </w:rPr>
            </w:pPr>
            <w:r w:rsidRPr="64AC6053">
              <w:rPr>
                <w:rFonts w:ascii="Arial" w:hAnsi="Arial" w:eastAsia="Arial" w:cs="Arial"/>
                <w:color w:val="000000" w:themeColor="text1"/>
              </w:rPr>
              <w:t xml:space="preserve">       5 to 9</w:t>
            </w:r>
          </w:p>
        </w:tc>
      </w:tr>
    </w:tbl>
    <w:p w:rsidR="3DA4E768" w:rsidP="53A49441" w:rsidRDefault="72D934FD" w14:paraId="3D3686E2" w14:textId="7FF1E049">
      <w:pPr>
        <w:tabs>
          <w:tab w:val="left" w:pos="6540"/>
        </w:tabs>
        <w:spacing w:before="240" w:after="240" w:line="360" w:lineRule="auto"/>
        <w:rPr>
          <w:rFonts w:ascii="Arial" w:hAnsi="Arial" w:eastAsia="Arial" w:cs="Arial"/>
          <w:i/>
          <w:iCs/>
          <w:color w:val="000000" w:themeColor="text1"/>
        </w:rPr>
      </w:pPr>
      <w:r w:rsidRPr="53A49441">
        <w:rPr>
          <w:rFonts w:ascii="Arial" w:hAnsi="Arial" w:eastAsia="Arial" w:cs="Arial"/>
          <w:i/>
          <w:iCs/>
          <w:color w:val="000000" w:themeColor="text1"/>
        </w:rPr>
        <w:t xml:space="preserve">                                                                                                     </w:t>
      </w:r>
      <w:r w:rsidRPr="53A49441">
        <w:rPr>
          <w:rFonts w:ascii="Arial" w:hAnsi="Arial" w:eastAsia="Arial" w:cs="Arial"/>
          <w:color w:val="000000" w:themeColor="text1"/>
        </w:rPr>
        <w:t>(Seery, 2019)</w:t>
      </w:r>
    </w:p>
    <w:p w:rsidRPr="00C03A91" w:rsidR="001B7A40" w:rsidP="347E42EA" w:rsidRDefault="3AFAE071" w14:paraId="4450832A" w14:textId="55299278">
      <w:pPr>
        <w:pStyle w:val="Normal"/>
        <w:spacing w:before="210" w:after="300" w:line="360" w:lineRule="auto"/>
        <w:rPr>
          <w:rFonts w:ascii="Arial" w:hAnsi="Arial" w:eastAsia="Arial" w:cs="Arial"/>
          <w:color w:val="000000" w:themeColor="text1"/>
        </w:rPr>
      </w:pPr>
      <w:r w:rsidRPr="347E42EA" w:rsidR="3AFAE071">
        <w:rPr>
          <w:rFonts w:ascii="Arial" w:hAnsi="Arial" w:eastAsia="Arial" w:cs="Arial"/>
          <w:color w:val="000000" w:themeColor="text1" w:themeTint="FF" w:themeShade="FF"/>
        </w:rPr>
        <w:t xml:space="preserve">Glucose meters can save the results. There </w:t>
      </w:r>
      <w:r w:rsidRPr="347E42EA" w:rsidR="350D9939">
        <w:rPr>
          <w:rFonts w:ascii="Arial" w:hAnsi="Arial" w:eastAsia="Arial" w:cs="Arial"/>
          <w:color w:val="000000" w:themeColor="text1" w:themeTint="FF" w:themeShade="FF"/>
        </w:rPr>
        <w:t>are</w:t>
      </w:r>
      <w:r w:rsidRPr="347E42EA" w:rsidR="3AFAE071">
        <w:rPr>
          <w:rFonts w:ascii="Arial" w:hAnsi="Arial" w:eastAsia="Arial" w:cs="Arial"/>
          <w:color w:val="000000" w:themeColor="text1" w:themeTint="FF" w:themeShade="FF"/>
        </w:rPr>
        <w:t xml:space="preserve"> apps now</w:t>
      </w:r>
      <w:r w:rsidRPr="347E42EA" w:rsidR="56AF6190">
        <w:rPr>
          <w:rFonts w:ascii="Arial" w:hAnsi="Arial" w:eastAsia="Arial" w:cs="Arial"/>
          <w:color w:val="000000" w:themeColor="text1" w:themeTint="FF" w:themeShade="FF"/>
        </w:rPr>
        <w:t>ad</w:t>
      </w:r>
      <w:r w:rsidRPr="347E42EA" w:rsidR="3AFAE071">
        <w:rPr>
          <w:rFonts w:ascii="Arial" w:hAnsi="Arial" w:eastAsia="Arial" w:cs="Arial"/>
          <w:color w:val="000000" w:themeColor="text1" w:themeTint="FF" w:themeShade="FF"/>
        </w:rPr>
        <w:t xml:space="preserve">ays </w:t>
      </w:r>
      <w:r w:rsidRPr="347E42EA" w:rsidR="7EB2DD07">
        <w:rPr>
          <w:rFonts w:ascii="Arial" w:hAnsi="Arial" w:eastAsia="Arial" w:cs="Arial"/>
          <w:color w:val="000000" w:themeColor="text1" w:themeTint="FF" w:themeShade="FF"/>
        </w:rPr>
        <w:t xml:space="preserve">on </w:t>
      </w:r>
      <w:r w:rsidRPr="347E42EA" w:rsidR="3D5DCC9F">
        <w:rPr>
          <w:rFonts w:ascii="Arial" w:hAnsi="Arial" w:eastAsia="Arial" w:cs="Arial"/>
          <w:color w:val="000000" w:themeColor="text1" w:themeTint="FF" w:themeShade="FF"/>
        </w:rPr>
        <w:t>smartphone</w:t>
      </w:r>
      <w:r w:rsidRPr="347E42EA" w:rsidR="050434F1">
        <w:rPr>
          <w:rFonts w:ascii="Arial" w:hAnsi="Arial" w:eastAsia="Arial" w:cs="Arial"/>
          <w:color w:val="000000" w:themeColor="text1" w:themeTint="FF" w:themeShade="FF"/>
        </w:rPr>
        <w:t xml:space="preserve">s </w:t>
      </w:r>
      <w:r w:rsidRPr="347E42EA" w:rsidR="3D5DCC9F">
        <w:rPr>
          <w:rFonts w:ascii="Arial" w:hAnsi="Arial" w:eastAsia="Arial" w:cs="Arial"/>
          <w:color w:val="000000" w:themeColor="text1" w:themeTint="FF" w:themeShade="FF"/>
        </w:rPr>
        <w:t xml:space="preserve">to track the levels, </w:t>
      </w:r>
      <w:r w:rsidRPr="347E42EA" w:rsidR="6CBB671E">
        <w:rPr>
          <w:rFonts w:ascii="Arial" w:hAnsi="Arial" w:eastAsia="Arial" w:cs="Arial"/>
          <w:color w:val="000000" w:themeColor="text1" w:themeTint="FF" w:themeShade="FF"/>
        </w:rPr>
        <w:t>or you can do it manually with your b</w:t>
      </w:r>
      <w:r w:rsidRPr="347E42EA" w:rsidR="7EF05A43">
        <w:rPr>
          <w:rFonts w:ascii="Arial" w:hAnsi="Arial" w:eastAsia="Arial" w:cs="Arial"/>
          <w:color w:val="000000" w:themeColor="text1" w:themeTint="FF" w:themeShade="FF"/>
        </w:rPr>
        <w:t xml:space="preserve">ook as </w:t>
      </w:r>
      <w:r w:rsidRPr="347E42EA" w:rsidR="3A52BF26">
        <w:rPr>
          <w:rFonts w:ascii="Arial" w:hAnsi="Arial" w:eastAsia="Arial" w:cs="Arial"/>
          <w:color w:val="000000" w:themeColor="text1" w:themeTint="FF" w:themeShade="FF"/>
        </w:rPr>
        <w:t xml:space="preserve">a </w:t>
      </w:r>
      <w:r w:rsidRPr="347E42EA" w:rsidR="7EF05A43">
        <w:rPr>
          <w:rFonts w:ascii="Arial" w:hAnsi="Arial" w:eastAsia="Arial" w:cs="Arial"/>
          <w:color w:val="000000" w:themeColor="text1" w:themeTint="FF" w:themeShade="FF"/>
        </w:rPr>
        <w:t>record</w:t>
      </w:r>
      <w:r w:rsidRPr="347E42EA" w:rsidR="78568049">
        <w:rPr>
          <w:rFonts w:ascii="Arial" w:hAnsi="Arial" w:eastAsia="Arial" w:cs="Arial"/>
          <w:color w:val="000000" w:themeColor="text1" w:themeTint="FF" w:themeShade="FF"/>
        </w:rPr>
        <w:t xml:space="preserve">, </w:t>
      </w:r>
      <w:r w:rsidRPr="347E42EA" w:rsidR="03A2B1BF">
        <w:rPr>
          <w:rFonts w:ascii="Arial" w:hAnsi="Arial" w:eastAsia="Arial" w:cs="Arial"/>
          <w:color w:val="000000" w:themeColor="text1" w:themeTint="FF" w:themeShade="FF"/>
        </w:rPr>
        <w:t xml:space="preserve">including the date </w:t>
      </w:r>
      <w:r w:rsidRPr="347E42EA" w:rsidR="69FDE8B8">
        <w:rPr>
          <w:rFonts w:ascii="Arial" w:hAnsi="Arial" w:eastAsia="Arial" w:cs="Arial"/>
          <w:color w:val="000000" w:themeColor="text1" w:themeTint="FF" w:themeShade="FF"/>
        </w:rPr>
        <w:t xml:space="preserve">and </w:t>
      </w:r>
      <w:r w:rsidRPr="347E42EA" w:rsidR="03A2B1BF">
        <w:rPr>
          <w:rFonts w:ascii="Arial" w:hAnsi="Arial" w:eastAsia="Arial" w:cs="Arial"/>
          <w:color w:val="000000" w:themeColor="text1" w:themeTint="FF" w:themeShade="FF"/>
        </w:rPr>
        <w:t>time of the test</w:t>
      </w:r>
      <w:r w:rsidRPr="347E42EA" w:rsidR="33A038D9">
        <w:rPr>
          <w:rFonts w:ascii="Arial" w:hAnsi="Arial" w:eastAsia="Arial" w:cs="Arial"/>
          <w:color w:val="000000" w:themeColor="text1" w:themeTint="FF" w:themeShade="FF"/>
        </w:rPr>
        <w:t xml:space="preserve">, </w:t>
      </w:r>
      <w:r w:rsidRPr="347E42EA" w:rsidR="3651C5AE">
        <w:rPr>
          <w:rFonts w:ascii="Arial" w:hAnsi="Arial" w:eastAsia="Arial" w:cs="Arial"/>
          <w:color w:val="000000" w:themeColor="text1" w:themeTint="FF" w:themeShade="FF"/>
        </w:rPr>
        <w:t>whether</w:t>
      </w:r>
      <w:r w:rsidRPr="347E42EA" w:rsidR="3DF87942">
        <w:rPr>
          <w:rFonts w:ascii="Arial" w:hAnsi="Arial" w:eastAsia="Arial" w:cs="Arial"/>
          <w:color w:val="000000" w:themeColor="text1" w:themeTint="FF" w:themeShade="FF"/>
        </w:rPr>
        <w:t xml:space="preserve"> it was before or after a meal</w:t>
      </w:r>
      <w:r w:rsidRPr="347E42EA" w:rsidR="6B43C056">
        <w:rPr>
          <w:rFonts w:ascii="Arial" w:hAnsi="Arial" w:eastAsia="Arial" w:cs="Arial"/>
          <w:color w:val="000000" w:themeColor="text1" w:themeTint="FF" w:themeShade="FF"/>
        </w:rPr>
        <w:t>. The GP can access your information through the CGM system</w:t>
      </w:r>
      <w:r w:rsidRPr="347E42EA" w:rsidR="04DA84A0">
        <w:rPr>
          <w:rFonts w:ascii="Arial" w:hAnsi="Arial" w:eastAsia="Arial" w:cs="Arial"/>
          <w:color w:val="000000" w:themeColor="text1" w:themeTint="FF" w:themeShade="FF"/>
        </w:rPr>
        <w:t xml:space="preserve"> </w:t>
      </w:r>
      <w:r w:rsidRPr="347E42EA" w:rsidR="5D4A4F38">
        <w:rPr>
          <w:rFonts w:ascii="Arial" w:hAnsi="Arial" w:eastAsia="Arial" w:cs="Arial"/>
          <w:color w:val="000000" w:themeColor="text1" w:themeTint="FF" w:themeShade="FF"/>
        </w:rPr>
        <w:t>(Cleveland Clinic, 2023</w:t>
      </w:r>
      <w:r w:rsidRPr="347E42EA" w:rsidR="3650AA9A">
        <w:rPr>
          <w:rFonts w:ascii="Arial" w:hAnsi="Arial" w:eastAsia="Arial" w:cs="Arial"/>
          <w:color w:val="000000" w:themeColor="text1" w:themeTint="FF" w:themeShade="FF"/>
        </w:rPr>
        <w:t>)</w:t>
      </w:r>
      <w:r w:rsidRPr="347E42EA" w:rsidR="3DDB7F54">
        <w:rPr>
          <w:rFonts w:ascii="Arial" w:hAnsi="Arial" w:eastAsia="Arial" w:cs="Arial"/>
          <w:color w:val="000000" w:themeColor="text1" w:themeTint="FF" w:themeShade="FF"/>
        </w:rPr>
        <w:t>.</w:t>
      </w:r>
    </w:p>
    <w:p w:rsidRPr="00C03A91" w:rsidR="001B7A40" w:rsidP="64AC6053" w:rsidRDefault="5572BFAE" w14:paraId="33F90E85" w14:textId="646A9770">
      <w:pPr>
        <w:spacing w:before="240" w:after="240" w:line="360" w:lineRule="auto"/>
        <w:rPr>
          <w:rFonts w:ascii="Arial" w:hAnsi="Arial" w:eastAsia="Arial" w:cs="Arial"/>
          <w:color w:val="000000" w:themeColor="text1"/>
        </w:rPr>
      </w:pPr>
      <w:r w:rsidRPr="64AC6053">
        <w:rPr>
          <w:rFonts w:ascii="Arial" w:hAnsi="Arial" w:eastAsia="Arial" w:cs="Arial"/>
          <w:color w:val="444444"/>
        </w:rPr>
        <w:t>1.</w:t>
      </w:r>
      <w:r w:rsidRPr="64AC6053" w:rsidR="298EFE84">
        <w:rPr>
          <w:rFonts w:ascii="Arial" w:hAnsi="Arial" w:eastAsia="Arial" w:cs="Arial"/>
          <w:color w:val="444444"/>
        </w:rPr>
        <w:t xml:space="preserve"> </w:t>
      </w:r>
      <w:r w:rsidRPr="64AC6053" w:rsidR="70EBA3FB">
        <w:rPr>
          <w:rFonts w:ascii="Arial" w:hAnsi="Arial" w:eastAsia="Arial" w:cs="Arial"/>
          <w:color w:val="444444"/>
        </w:rPr>
        <w:t>A</w:t>
      </w:r>
      <w:r w:rsidRPr="64AC6053" w:rsidR="70EBA3FB">
        <w:rPr>
          <w:rFonts w:ascii="Arial" w:hAnsi="Arial" w:eastAsia="Arial" w:cs="Arial"/>
          <w:b/>
          <w:bCs/>
          <w:color w:val="444444"/>
        </w:rPr>
        <w:t xml:space="preserve"> blood glucose meter </w:t>
      </w:r>
      <w:r w:rsidRPr="64AC6053" w:rsidR="70EBA3FB">
        <w:rPr>
          <w:rFonts w:ascii="Arial" w:hAnsi="Arial" w:eastAsia="Arial" w:cs="Arial"/>
          <w:color w:val="444444"/>
        </w:rPr>
        <w:t>is the standard way to check the blood sugar level at home in a small sample of blood, usually from your fingertip</w:t>
      </w:r>
      <w:r w:rsidRPr="64AC6053" w:rsidR="5BB5911E">
        <w:rPr>
          <w:rFonts w:ascii="Arial" w:hAnsi="Arial" w:eastAsia="Arial" w:cs="Arial"/>
          <w:color w:val="444444"/>
        </w:rPr>
        <w:t xml:space="preserve"> </w:t>
      </w:r>
      <w:r w:rsidRPr="64AC6053" w:rsidR="5BB5911E">
        <w:rPr>
          <w:rFonts w:ascii="Arial" w:hAnsi="Arial" w:eastAsia="Arial" w:cs="Arial"/>
          <w:color w:val="000000" w:themeColor="text1"/>
        </w:rPr>
        <w:t>(MedlinePlus, 2024).</w:t>
      </w:r>
    </w:p>
    <w:p w:rsidRPr="00C03A91" w:rsidR="001B7A40" w:rsidP="64AC6053" w:rsidRDefault="0BF8E8F8" w14:paraId="412ED611" w14:textId="4D9182CF">
      <w:pPr>
        <w:spacing w:before="240" w:after="240" w:line="360" w:lineRule="auto"/>
        <w:rPr>
          <w:rFonts w:ascii="Arial" w:hAnsi="Arial" w:eastAsia="Arial" w:cs="Arial"/>
          <w:color w:val="000000" w:themeColor="text1"/>
        </w:rPr>
      </w:pPr>
      <w:r w:rsidRPr="64AC6053">
        <w:rPr>
          <w:rFonts w:ascii="Arial" w:hAnsi="Arial" w:eastAsia="Arial" w:cs="Arial"/>
          <w:b/>
          <w:bCs/>
          <w:color w:val="444444"/>
        </w:rPr>
        <w:t>2.</w:t>
      </w:r>
      <w:r w:rsidRPr="64AC6053" w:rsidR="5BB5911E">
        <w:rPr>
          <w:rFonts w:ascii="Arial" w:hAnsi="Arial" w:eastAsia="Arial" w:cs="Arial"/>
          <w:b/>
          <w:bCs/>
          <w:color w:val="444444"/>
        </w:rPr>
        <w:t xml:space="preserve">A </w:t>
      </w:r>
      <w:r w:rsidRPr="64AC6053" w:rsidR="74203275">
        <w:rPr>
          <w:rFonts w:ascii="Arial" w:hAnsi="Arial" w:eastAsia="Arial" w:cs="Arial"/>
          <w:b/>
          <w:bCs/>
          <w:color w:val="444444"/>
        </w:rPr>
        <w:t>Continuous glucose monitoring</w:t>
      </w:r>
      <w:r w:rsidRPr="64AC6053" w:rsidR="56CFE678">
        <w:rPr>
          <w:rFonts w:ascii="Arial" w:hAnsi="Arial" w:eastAsia="Arial" w:cs="Arial"/>
          <w:b/>
          <w:bCs/>
          <w:color w:val="444444"/>
        </w:rPr>
        <w:t xml:space="preserve"> </w:t>
      </w:r>
      <w:r w:rsidRPr="64AC6053" w:rsidR="5C94FC9E">
        <w:rPr>
          <w:rFonts w:ascii="Arial" w:hAnsi="Arial" w:eastAsia="Arial" w:cs="Arial"/>
          <w:b/>
          <w:bCs/>
          <w:color w:val="444444"/>
        </w:rPr>
        <w:t>(</w:t>
      </w:r>
      <w:r w:rsidRPr="64AC6053" w:rsidR="56CFE678">
        <w:rPr>
          <w:rFonts w:ascii="Arial" w:hAnsi="Arial" w:eastAsia="Arial" w:cs="Arial"/>
          <w:b/>
          <w:bCs/>
          <w:color w:val="444444"/>
        </w:rPr>
        <w:t xml:space="preserve">CGM </w:t>
      </w:r>
      <w:r w:rsidRPr="64AC6053" w:rsidR="77E726E8">
        <w:rPr>
          <w:rFonts w:ascii="Arial" w:hAnsi="Arial" w:eastAsia="Arial" w:cs="Arial"/>
          <w:b/>
          <w:bCs/>
          <w:color w:val="444444"/>
        </w:rPr>
        <w:t xml:space="preserve">) </w:t>
      </w:r>
      <w:r w:rsidRPr="64AC6053" w:rsidR="56CFE678">
        <w:rPr>
          <w:rFonts w:ascii="Arial" w:hAnsi="Arial" w:eastAsia="Arial" w:cs="Arial"/>
          <w:b/>
          <w:bCs/>
          <w:color w:val="444444"/>
        </w:rPr>
        <w:t xml:space="preserve">system </w:t>
      </w:r>
      <w:r w:rsidRPr="64AC6053" w:rsidR="56CFE678">
        <w:rPr>
          <w:rFonts w:ascii="Arial" w:hAnsi="Arial" w:eastAsia="Arial" w:cs="Arial"/>
          <w:color w:val="444444"/>
        </w:rPr>
        <w:t xml:space="preserve">is useful for people who take insulin and </w:t>
      </w:r>
      <w:r w:rsidRPr="64AC6053" w:rsidR="23639553">
        <w:rPr>
          <w:rFonts w:ascii="Arial" w:hAnsi="Arial" w:eastAsia="Arial" w:cs="Arial"/>
          <w:color w:val="444444"/>
        </w:rPr>
        <w:t xml:space="preserve">have </w:t>
      </w:r>
      <w:r w:rsidRPr="64AC6053" w:rsidR="56CFE678">
        <w:rPr>
          <w:rFonts w:ascii="Arial" w:hAnsi="Arial" w:eastAsia="Arial" w:cs="Arial"/>
          <w:color w:val="444444"/>
        </w:rPr>
        <w:t>low blood glucose</w:t>
      </w:r>
      <w:r w:rsidRPr="64AC6053" w:rsidR="1EAE22DA">
        <w:rPr>
          <w:rFonts w:ascii="Arial" w:hAnsi="Arial" w:eastAsia="Arial" w:cs="Arial"/>
          <w:color w:val="444444"/>
        </w:rPr>
        <w:t xml:space="preserve"> problems</w:t>
      </w:r>
      <w:r w:rsidRPr="64AC6053" w:rsidR="56CFE678">
        <w:rPr>
          <w:rFonts w:ascii="Arial" w:hAnsi="Arial" w:eastAsia="Arial" w:cs="Arial"/>
          <w:color w:val="444444"/>
        </w:rPr>
        <w:t>.</w:t>
      </w:r>
      <w:r w:rsidRPr="64AC6053" w:rsidR="0E7A765A">
        <w:rPr>
          <w:rFonts w:ascii="Arial" w:hAnsi="Arial" w:eastAsia="Arial" w:cs="Arial"/>
          <w:color w:val="444444"/>
        </w:rPr>
        <w:t xml:space="preserve"> </w:t>
      </w:r>
      <w:r w:rsidRPr="64AC6053" w:rsidR="6D7FC94C">
        <w:rPr>
          <w:rFonts w:ascii="Arial" w:hAnsi="Arial" w:eastAsia="Arial" w:cs="Arial"/>
          <w:color w:val="444444"/>
        </w:rPr>
        <w:t>The</w:t>
      </w:r>
      <w:r w:rsidRPr="64AC6053" w:rsidR="519C09D2">
        <w:rPr>
          <w:rFonts w:ascii="Arial" w:hAnsi="Arial" w:eastAsia="Arial" w:cs="Arial"/>
          <w:color w:val="444444"/>
        </w:rPr>
        <w:t xml:space="preserve"> CGM system is inserted </w:t>
      </w:r>
      <w:r w:rsidRPr="64AC6053" w:rsidR="6A38A350">
        <w:rPr>
          <w:rFonts w:ascii="Arial" w:hAnsi="Arial" w:eastAsia="Arial" w:cs="Arial"/>
          <w:color w:val="444444"/>
        </w:rPr>
        <w:t>under the skin</w:t>
      </w:r>
      <w:r w:rsidRPr="64AC6053" w:rsidR="593E6E10">
        <w:rPr>
          <w:rFonts w:ascii="Arial" w:hAnsi="Arial" w:eastAsia="Arial" w:cs="Arial"/>
          <w:color w:val="444444"/>
        </w:rPr>
        <w:t>. I</w:t>
      </w:r>
      <w:r w:rsidRPr="64AC6053" w:rsidR="230D3AFF">
        <w:rPr>
          <w:rFonts w:ascii="Arial" w:hAnsi="Arial" w:eastAsia="Arial" w:cs="Arial"/>
          <w:color w:val="444444"/>
        </w:rPr>
        <w:t>t has a sensor that measures the level of glucose every few minutes</w:t>
      </w:r>
      <w:r w:rsidRPr="64AC6053" w:rsidR="7E735780">
        <w:rPr>
          <w:rFonts w:ascii="Arial" w:hAnsi="Arial" w:eastAsia="Arial" w:cs="Arial"/>
          <w:color w:val="444444"/>
        </w:rPr>
        <w:t>. It can monitor the blood gl</w:t>
      </w:r>
      <w:r w:rsidRPr="64AC6053" w:rsidR="576E4195">
        <w:rPr>
          <w:rFonts w:ascii="Arial" w:hAnsi="Arial" w:eastAsia="Arial" w:cs="Arial"/>
          <w:color w:val="444444"/>
        </w:rPr>
        <w:t xml:space="preserve">ucose </w:t>
      </w:r>
      <w:r w:rsidRPr="64AC6053" w:rsidR="7E735780">
        <w:rPr>
          <w:rFonts w:ascii="Arial" w:hAnsi="Arial" w:eastAsia="Arial" w:cs="Arial"/>
          <w:color w:val="444444"/>
        </w:rPr>
        <w:t xml:space="preserve">day and night </w:t>
      </w:r>
      <w:r w:rsidRPr="64AC6053" w:rsidR="1D1769B7">
        <w:rPr>
          <w:rFonts w:ascii="Arial" w:hAnsi="Arial" w:eastAsia="Arial" w:cs="Arial"/>
          <w:color w:val="000000" w:themeColor="text1"/>
        </w:rPr>
        <w:t>(MedlinePlus, 2024)</w:t>
      </w:r>
      <w:r w:rsidRPr="64AC6053" w:rsidR="348BF522">
        <w:rPr>
          <w:rFonts w:ascii="Arial" w:hAnsi="Arial" w:eastAsia="Arial" w:cs="Arial"/>
          <w:color w:val="000000" w:themeColor="text1"/>
        </w:rPr>
        <w:t>.</w:t>
      </w:r>
    </w:p>
    <w:p w:rsidRPr="00C03A91" w:rsidR="001B7A40" w:rsidP="048ED666" w:rsidRDefault="3BA424DB" w14:paraId="098E2447" w14:textId="15DA4A0C">
      <w:pPr>
        <w:spacing w:before="210" w:after="300" w:line="360" w:lineRule="auto"/>
        <w:rPr>
          <w:rFonts w:ascii="Arial" w:hAnsi="Arial" w:eastAsia="Arial" w:cs="Arial"/>
          <w:color w:val="000000" w:themeColor="text1"/>
        </w:rPr>
      </w:pPr>
      <w:r w:rsidRPr="347E42EA" w:rsidR="3BA424DB">
        <w:rPr>
          <w:rFonts w:ascii="Arial" w:hAnsi="Arial" w:eastAsia="Arial" w:cs="Arial"/>
          <w:b w:val="1"/>
          <w:bCs w:val="1"/>
          <w:color w:val="444444"/>
        </w:rPr>
        <w:t>3.</w:t>
      </w:r>
      <w:r w:rsidRPr="347E42EA" w:rsidR="091B8EFF">
        <w:rPr>
          <w:rFonts w:ascii="Arial" w:hAnsi="Arial" w:eastAsia="Arial" w:cs="Arial"/>
          <w:b w:val="1"/>
          <w:bCs w:val="1"/>
          <w:color w:val="444444"/>
        </w:rPr>
        <w:t xml:space="preserve">The </w:t>
      </w:r>
      <w:r w:rsidRPr="347E42EA" w:rsidR="13736227">
        <w:rPr>
          <w:rFonts w:ascii="Arial" w:hAnsi="Arial" w:eastAsia="Arial" w:cs="Arial"/>
          <w:b w:val="1"/>
          <w:bCs w:val="1"/>
          <w:color w:val="444444"/>
        </w:rPr>
        <w:t>bl</w:t>
      </w:r>
      <w:r w:rsidRPr="347E42EA" w:rsidR="275DAD41">
        <w:rPr>
          <w:rFonts w:ascii="Arial" w:hAnsi="Arial" w:eastAsia="Arial" w:cs="Arial"/>
          <w:b w:val="1"/>
          <w:bCs w:val="1"/>
          <w:color w:val="444444"/>
        </w:rPr>
        <w:t>ood</w:t>
      </w:r>
      <w:r w:rsidRPr="347E42EA" w:rsidR="275DAD41">
        <w:rPr>
          <w:rFonts w:ascii="Arial" w:hAnsi="Arial" w:eastAsia="Arial" w:cs="Arial"/>
          <w:b w:val="1"/>
          <w:bCs w:val="1"/>
          <w:color w:val="444444"/>
        </w:rPr>
        <w:t xml:space="preserve"> test called A1C</w:t>
      </w:r>
      <w:r w:rsidRPr="347E42EA" w:rsidR="275DAD41">
        <w:rPr>
          <w:rFonts w:ascii="Arial" w:hAnsi="Arial" w:eastAsia="Arial" w:cs="Arial"/>
          <w:color w:val="444444"/>
        </w:rPr>
        <w:t xml:space="preserve"> is how </w:t>
      </w:r>
      <w:r w:rsidRPr="347E42EA" w:rsidR="3635C2B7">
        <w:rPr>
          <w:rFonts w:ascii="Arial" w:hAnsi="Arial" w:eastAsia="Arial" w:cs="Arial"/>
          <w:color w:val="444444"/>
        </w:rPr>
        <w:t xml:space="preserve">the </w:t>
      </w:r>
      <w:r w:rsidRPr="347E42EA" w:rsidR="275DAD41">
        <w:rPr>
          <w:rFonts w:ascii="Arial" w:hAnsi="Arial" w:eastAsia="Arial" w:cs="Arial"/>
          <w:color w:val="444444"/>
        </w:rPr>
        <w:t xml:space="preserve"> GP</w:t>
      </w:r>
      <w:r w:rsidRPr="347E42EA" w:rsidR="275DAD41">
        <w:rPr>
          <w:rFonts w:ascii="Arial" w:hAnsi="Arial" w:eastAsia="Arial" w:cs="Arial"/>
          <w:color w:val="444444"/>
        </w:rPr>
        <w:t xml:space="preserve"> </w:t>
      </w:r>
      <w:r w:rsidRPr="347E42EA" w:rsidR="38239F4E">
        <w:rPr>
          <w:rFonts w:ascii="Arial" w:hAnsi="Arial" w:eastAsia="Arial" w:cs="Arial"/>
          <w:color w:val="444444"/>
        </w:rPr>
        <w:t>will also check the blood sugar</w:t>
      </w:r>
      <w:r w:rsidRPr="347E42EA" w:rsidR="3D7B25ED">
        <w:rPr>
          <w:rFonts w:ascii="Arial" w:hAnsi="Arial" w:eastAsia="Arial" w:cs="Arial"/>
          <w:color w:val="444444"/>
        </w:rPr>
        <w:t>;</w:t>
      </w:r>
      <w:r w:rsidRPr="347E42EA" w:rsidR="6AADA8A2">
        <w:rPr>
          <w:rFonts w:ascii="Arial" w:hAnsi="Arial" w:eastAsia="Arial" w:cs="Arial"/>
          <w:color w:val="444444"/>
        </w:rPr>
        <w:t xml:space="preserve"> it can </w:t>
      </w:r>
      <w:r w:rsidRPr="347E42EA" w:rsidR="6AADA8A2">
        <w:rPr>
          <w:rFonts w:ascii="Arial" w:hAnsi="Arial" w:eastAsia="Arial" w:cs="Arial"/>
          <w:color w:val="444444"/>
        </w:rPr>
        <w:t>monitor</w:t>
      </w:r>
      <w:r w:rsidRPr="347E42EA" w:rsidR="6AADA8A2">
        <w:rPr>
          <w:rFonts w:ascii="Arial" w:hAnsi="Arial" w:eastAsia="Arial" w:cs="Arial"/>
          <w:color w:val="444444"/>
        </w:rPr>
        <w:t xml:space="preserve"> the blood sugar level for the past </w:t>
      </w:r>
      <w:r w:rsidRPr="347E42EA" w:rsidR="5C717BFB">
        <w:rPr>
          <w:rFonts w:ascii="Arial" w:hAnsi="Arial" w:eastAsia="Arial" w:cs="Arial"/>
          <w:color w:val="444444"/>
        </w:rPr>
        <w:t>three</w:t>
      </w:r>
      <w:r w:rsidRPr="347E42EA" w:rsidR="6AADA8A2">
        <w:rPr>
          <w:rFonts w:ascii="Arial" w:hAnsi="Arial" w:eastAsia="Arial" w:cs="Arial"/>
          <w:color w:val="444444"/>
        </w:rPr>
        <w:t xml:space="preserve"> months</w:t>
      </w:r>
      <w:r w:rsidRPr="347E42EA" w:rsidR="2885B3F6">
        <w:rPr>
          <w:rFonts w:ascii="Arial" w:hAnsi="Arial" w:eastAsia="Arial" w:cs="Arial"/>
          <w:color w:val="444444"/>
        </w:rPr>
        <w:t xml:space="preserve">. The </w:t>
      </w:r>
      <w:r w:rsidRPr="347E42EA" w:rsidR="5415B27E">
        <w:rPr>
          <w:rFonts w:ascii="Arial" w:hAnsi="Arial" w:eastAsia="Arial" w:cs="Arial"/>
          <w:color w:val="444444"/>
        </w:rPr>
        <w:t xml:space="preserve">test is done every 6 months </w:t>
      </w:r>
      <w:r w:rsidRPr="347E42EA" w:rsidR="1CDC8F5B">
        <w:rPr>
          <w:rFonts w:ascii="Arial" w:hAnsi="Arial" w:eastAsia="Arial" w:cs="Arial"/>
          <w:color w:val="000000" w:themeColor="text1" w:themeTint="FF" w:themeShade="FF"/>
        </w:rPr>
        <w:t>(</w:t>
      </w:r>
      <w:r w:rsidRPr="347E42EA" w:rsidR="1CDC8F5B">
        <w:rPr>
          <w:rFonts w:ascii="Arial" w:hAnsi="Arial" w:eastAsia="Arial" w:cs="Arial"/>
          <w:color w:val="000000" w:themeColor="text1" w:themeTint="FF" w:themeShade="FF"/>
        </w:rPr>
        <w:t>MedlnePlus</w:t>
      </w:r>
      <w:r w:rsidRPr="347E42EA" w:rsidR="1CDC8F5B">
        <w:rPr>
          <w:rFonts w:ascii="Arial" w:hAnsi="Arial" w:eastAsia="Arial" w:cs="Arial"/>
          <w:color w:val="000000" w:themeColor="text1" w:themeTint="FF" w:themeShade="FF"/>
        </w:rPr>
        <w:t>, 2024)</w:t>
      </w:r>
    </w:p>
    <w:p w:rsidR="204BB20B" w:rsidP="64AC6053" w:rsidRDefault="204BB20B" w14:paraId="079D1A85" w14:textId="395271EC">
      <w:pPr>
        <w:spacing w:before="210" w:after="300" w:line="360" w:lineRule="auto"/>
        <w:rPr>
          <w:rFonts w:ascii="Arial" w:hAnsi="Arial" w:eastAsia="Arial" w:cs="Arial"/>
          <w:color w:val="333333"/>
          <w:sz w:val="28"/>
          <w:szCs w:val="28"/>
        </w:rPr>
      </w:pPr>
      <w:r w:rsidRPr="64AC6053">
        <w:rPr>
          <w:rFonts w:ascii="Arial" w:hAnsi="Arial" w:eastAsia="Arial" w:cs="Arial"/>
          <w:color w:val="333333"/>
          <w:sz w:val="28"/>
          <w:szCs w:val="28"/>
        </w:rPr>
        <w:t>Indica</w:t>
      </w:r>
      <w:r w:rsidRPr="64AC6053" w:rsidR="6CDC8EFE">
        <w:rPr>
          <w:rFonts w:ascii="Arial" w:hAnsi="Arial" w:eastAsia="Arial" w:cs="Arial"/>
          <w:color w:val="333333"/>
          <w:sz w:val="28"/>
          <w:szCs w:val="28"/>
        </w:rPr>
        <w:t xml:space="preserve">tors </w:t>
      </w:r>
      <w:r w:rsidRPr="64AC6053">
        <w:rPr>
          <w:rFonts w:ascii="Arial" w:hAnsi="Arial" w:eastAsia="Arial" w:cs="Arial"/>
          <w:color w:val="333333"/>
          <w:sz w:val="28"/>
          <w:szCs w:val="28"/>
        </w:rPr>
        <w:t xml:space="preserve">of diabetes or prediabetes </w:t>
      </w:r>
      <w:r w:rsidRPr="64AC6053" w:rsidR="26E122A9">
        <w:rPr>
          <w:rFonts w:ascii="Arial" w:hAnsi="Arial" w:eastAsia="Arial" w:cs="Arial"/>
          <w:color w:val="333333"/>
          <w:sz w:val="28"/>
          <w:szCs w:val="28"/>
        </w:rPr>
        <w:t>are listed</w:t>
      </w:r>
      <w:r w:rsidRPr="64AC6053" w:rsidR="13B7CA90">
        <w:rPr>
          <w:rFonts w:ascii="Arial" w:hAnsi="Arial" w:eastAsia="Arial" w:cs="Arial"/>
          <w:color w:val="333333"/>
          <w:sz w:val="28"/>
          <w:szCs w:val="28"/>
        </w:rPr>
        <w:t xml:space="preserve"> below</w:t>
      </w:r>
    </w:p>
    <w:p w:rsidR="6FF21009" w:rsidP="64AC6053" w:rsidRDefault="6FF21009" w14:paraId="15202B5C" w14:textId="2309E3A6">
      <w:pPr>
        <w:pStyle w:val="ListParagraph"/>
        <w:numPr>
          <w:ilvl w:val="0"/>
          <w:numId w:val="1"/>
        </w:numPr>
        <w:spacing w:after="0"/>
        <w:rPr>
          <w:rFonts w:ascii="Arial" w:hAnsi="Arial" w:eastAsia="Arial" w:cs="Arial"/>
          <w:color w:val="333333"/>
          <w:szCs w:val="24"/>
        </w:rPr>
      </w:pPr>
      <w:r w:rsidRPr="64AC6053">
        <w:rPr>
          <w:rFonts w:ascii="Arial" w:hAnsi="Arial" w:eastAsia="Arial" w:cs="Arial"/>
          <w:b/>
          <w:bCs/>
          <w:color w:val="333333"/>
          <w:szCs w:val="24"/>
        </w:rPr>
        <w:t>Normal:</w:t>
      </w:r>
      <w:r w:rsidRPr="64AC6053" w:rsidR="6658E893">
        <w:rPr>
          <w:rFonts w:ascii="Arial" w:hAnsi="Arial" w:eastAsia="Arial" w:cs="Arial"/>
          <w:b/>
          <w:bCs/>
          <w:color w:val="333333"/>
          <w:szCs w:val="24"/>
        </w:rPr>
        <w:t xml:space="preserve"> </w:t>
      </w:r>
      <w:r w:rsidRPr="64AC6053">
        <w:rPr>
          <w:rFonts w:ascii="Arial" w:hAnsi="Arial" w:eastAsia="Arial" w:cs="Arial"/>
          <w:color w:val="333333"/>
          <w:szCs w:val="24"/>
        </w:rPr>
        <w:t>6.0%</w:t>
      </w:r>
      <w:r w:rsidRPr="64AC6053" w:rsidR="095C5D6F">
        <w:rPr>
          <w:rFonts w:ascii="Arial" w:hAnsi="Arial" w:eastAsia="Arial" w:cs="Arial"/>
          <w:color w:val="333333"/>
          <w:szCs w:val="24"/>
        </w:rPr>
        <w:t xml:space="preserve"> (</w:t>
      </w:r>
      <w:r w:rsidRPr="64AC6053" w:rsidR="6AC85ED4">
        <w:rPr>
          <w:rFonts w:ascii="Arial" w:hAnsi="Arial" w:eastAsia="Arial" w:cs="Arial"/>
          <w:color w:val="333333"/>
          <w:szCs w:val="24"/>
        </w:rPr>
        <w:t>under 42mmol/mol)</w:t>
      </w:r>
    </w:p>
    <w:p w:rsidR="6FF21009" w:rsidP="64AC6053" w:rsidRDefault="6FF21009" w14:paraId="58671AB3" w14:textId="48349C7A">
      <w:pPr>
        <w:pStyle w:val="ListParagraph"/>
        <w:numPr>
          <w:ilvl w:val="0"/>
          <w:numId w:val="1"/>
        </w:numPr>
        <w:spacing w:after="0"/>
        <w:rPr>
          <w:rFonts w:ascii="Arial" w:hAnsi="Arial" w:eastAsia="Arial" w:cs="Arial"/>
          <w:color w:val="333333"/>
          <w:szCs w:val="24"/>
        </w:rPr>
      </w:pPr>
      <w:r w:rsidRPr="64AC6053">
        <w:rPr>
          <w:rFonts w:ascii="Arial" w:hAnsi="Arial" w:eastAsia="Arial" w:cs="Arial"/>
          <w:b/>
          <w:bCs/>
          <w:color w:val="333333"/>
          <w:szCs w:val="24"/>
        </w:rPr>
        <w:t xml:space="preserve">Prediabetes: </w:t>
      </w:r>
      <w:r w:rsidRPr="64AC6053">
        <w:rPr>
          <w:rFonts w:ascii="Arial" w:hAnsi="Arial" w:eastAsia="Arial" w:cs="Arial"/>
          <w:color w:val="333333"/>
          <w:szCs w:val="24"/>
        </w:rPr>
        <w:t>6.0 to 6.4%</w:t>
      </w:r>
      <w:r w:rsidRPr="64AC6053" w:rsidR="687CE615">
        <w:rPr>
          <w:rFonts w:ascii="Arial" w:hAnsi="Arial" w:eastAsia="Arial" w:cs="Arial"/>
          <w:color w:val="333333"/>
          <w:szCs w:val="24"/>
        </w:rPr>
        <w:t xml:space="preserve"> (42 to 47 mmol/mol</w:t>
      </w:r>
    </w:p>
    <w:p w:rsidR="6FF21009" w:rsidP="64AC6053" w:rsidRDefault="6FF21009" w14:paraId="2CEE784B" w14:textId="1E59C505">
      <w:pPr>
        <w:pStyle w:val="ListParagraph"/>
        <w:numPr>
          <w:ilvl w:val="0"/>
          <w:numId w:val="1"/>
        </w:numPr>
        <w:spacing w:after="0"/>
        <w:rPr>
          <w:rFonts w:ascii="Arial" w:hAnsi="Arial" w:eastAsia="Arial" w:cs="Arial"/>
          <w:color w:val="333333"/>
          <w:szCs w:val="24"/>
        </w:rPr>
      </w:pPr>
      <w:r w:rsidRPr="64AC6053">
        <w:rPr>
          <w:rFonts w:ascii="Arial" w:hAnsi="Arial" w:eastAsia="Arial" w:cs="Arial"/>
          <w:b/>
          <w:bCs/>
          <w:color w:val="333333"/>
          <w:szCs w:val="24"/>
        </w:rPr>
        <w:t xml:space="preserve">Diabetes: </w:t>
      </w:r>
      <w:r w:rsidRPr="64AC6053">
        <w:rPr>
          <w:rFonts w:ascii="Arial" w:hAnsi="Arial" w:eastAsia="Arial" w:cs="Arial"/>
          <w:color w:val="333333"/>
          <w:szCs w:val="24"/>
        </w:rPr>
        <w:t>6.5% or over</w:t>
      </w:r>
      <w:r w:rsidRPr="64AC6053" w:rsidR="708660D9">
        <w:rPr>
          <w:rFonts w:ascii="Arial" w:hAnsi="Arial" w:eastAsia="Arial" w:cs="Arial"/>
          <w:color w:val="333333"/>
          <w:szCs w:val="24"/>
        </w:rPr>
        <w:t xml:space="preserve"> (48mmol/mol)</w:t>
      </w:r>
    </w:p>
    <w:p w:rsidR="19C5A0A7" w:rsidP="64AC6053" w:rsidRDefault="19C5A0A7" w14:paraId="76F31ABE" w14:textId="51941ECC">
      <w:pPr>
        <w:pStyle w:val="ListParagraph"/>
        <w:spacing w:after="0"/>
        <w:rPr>
          <w:rFonts w:ascii="Arial" w:hAnsi="Arial" w:eastAsia="Arial" w:cs="Arial"/>
          <w:color w:val="333333"/>
          <w:szCs w:val="24"/>
        </w:rPr>
      </w:pPr>
      <w:r w:rsidRPr="64AC6053">
        <w:rPr>
          <w:rFonts w:ascii="Arial" w:hAnsi="Arial" w:eastAsia="Arial" w:cs="Arial"/>
          <w:color w:val="333333"/>
          <w:szCs w:val="24"/>
        </w:rPr>
        <w:t xml:space="preserve">                                     </w:t>
      </w:r>
      <w:r w:rsidRPr="64AC6053">
        <w:rPr>
          <w:rFonts w:eastAsia="Times New Roman" w:cs="Times New Roman"/>
          <w:color w:val="000000" w:themeColor="text1"/>
          <w:szCs w:val="24"/>
        </w:rPr>
        <w:t>(Seery, 2</w:t>
      </w:r>
    </w:p>
    <w:p w:rsidR="5FCA60CB" w:rsidP="347E42EA" w:rsidRDefault="5FCA60CB" w14:paraId="04F274FA" w14:textId="68658029">
      <w:pPr>
        <w:spacing w:before="240" w:after="240"/>
        <w:rPr>
          <w:rFonts w:ascii="Arial" w:hAnsi="Arial" w:eastAsia="Arial" w:cs="Arial"/>
          <w:color w:val="000000" w:themeColor="text1"/>
        </w:rPr>
      </w:pPr>
      <w:r w:rsidRPr="347E42EA" w:rsidR="5FCA60CB">
        <w:rPr>
          <w:rFonts w:ascii="Arial" w:hAnsi="Arial" w:eastAsia="Arial" w:cs="Arial"/>
          <w:color w:val="000000" w:themeColor="text1" w:themeTint="FF" w:themeShade="FF"/>
        </w:rPr>
        <w:t>4.</w:t>
      </w:r>
      <w:r w:rsidRPr="347E42EA" w:rsidR="306A745D">
        <w:rPr>
          <w:rFonts w:ascii="Arial" w:hAnsi="Arial" w:eastAsia="Arial" w:cs="Arial"/>
          <w:color w:val="000000" w:themeColor="text1" w:themeTint="FF" w:themeShade="FF"/>
        </w:rPr>
        <w:t>A fasting plasma glucose test</w:t>
      </w:r>
      <w:r w:rsidRPr="347E42EA" w:rsidR="258406C6">
        <w:rPr>
          <w:rFonts w:ascii="Arial" w:hAnsi="Arial" w:eastAsia="Arial" w:cs="Arial"/>
          <w:color w:val="000000" w:themeColor="text1" w:themeTint="FF" w:themeShade="FF"/>
        </w:rPr>
        <w:t xml:space="preserve"> is taken in the morning after fasting for</w:t>
      </w:r>
      <w:r w:rsidRPr="347E42EA" w:rsidR="3DCF56CE">
        <w:rPr>
          <w:rFonts w:ascii="Arial" w:hAnsi="Arial" w:eastAsia="Arial" w:cs="Arial"/>
          <w:color w:val="000000" w:themeColor="text1" w:themeTint="FF" w:themeShade="FF"/>
        </w:rPr>
        <w:t xml:space="preserve"> 8hours.</w:t>
      </w:r>
      <w:r w:rsidRPr="347E42EA" w:rsidR="306A745D">
        <w:rPr>
          <w:rFonts w:ascii="Arial" w:hAnsi="Arial" w:eastAsia="Arial" w:cs="Arial"/>
          <w:color w:val="000000" w:themeColor="text1" w:themeTint="FF" w:themeShade="FF"/>
        </w:rPr>
        <w:t xml:space="preserve"> </w:t>
      </w:r>
      <w:r w:rsidRPr="347E42EA" w:rsidR="0D43FA9F">
        <w:rPr>
          <w:rFonts w:ascii="Arial" w:hAnsi="Arial" w:eastAsia="Arial" w:cs="Arial"/>
          <w:color w:val="000000" w:themeColor="text1" w:themeTint="FF" w:themeShade="FF"/>
        </w:rPr>
        <w:t>(Seery, 2019</w:t>
      </w:r>
      <w:r w:rsidRPr="347E42EA" w:rsidR="414B87F4">
        <w:rPr>
          <w:rFonts w:ascii="Arial" w:hAnsi="Arial" w:eastAsia="Arial" w:cs="Arial"/>
          <w:color w:val="000000" w:themeColor="text1" w:themeTint="FF" w:themeShade="FF"/>
        </w:rPr>
        <w:t>)</w:t>
      </w:r>
    </w:p>
    <w:p w:rsidR="5836F569" w:rsidP="347E42EA" w:rsidRDefault="5836F569" w14:paraId="7B7DB654" w14:textId="4896EFC7">
      <w:pPr>
        <w:spacing w:before="240" w:after="240"/>
        <w:rPr>
          <w:rFonts w:ascii="Arial" w:hAnsi="Arial" w:eastAsia="Arial" w:cs="Arial"/>
          <w:color w:val="000000" w:themeColor="text1"/>
        </w:rPr>
      </w:pPr>
      <w:r w:rsidRPr="347E42EA" w:rsidR="5836F569">
        <w:rPr>
          <w:rFonts w:ascii="Arial" w:hAnsi="Arial" w:eastAsia="Arial" w:cs="Arial"/>
          <w:color w:val="000000" w:themeColor="text1" w:themeTint="FF" w:themeShade="FF"/>
        </w:rPr>
        <w:t>5.</w:t>
      </w:r>
      <w:r w:rsidRPr="347E42EA" w:rsidR="6016DE88">
        <w:rPr>
          <w:rFonts w:ascii="Arial" w:hAnsi="Arial" w:eastAsia="Arial" w:cs="Arial"/>
          <w:color w:val="000000" w:themeColor="text1" w:themeTint="FF" w:themeShade="FF"/>
        </w:rPr>
        <w:t xml:space="preserve"> </w:t>
      </w:r>
      <w:r w:rsidRPr="347E42EA" w:rsidR="7C722C59">
        <w:rPr>
          <w:rFonts w:ascii="Arial" w:hAnsi="Arial" w:eastAsia="Arial" w:cs="Arial"/>
          <w:color w:val="000000" w:themeColor="text1" w:themeTint="FF" w:themeShade="FF"/>
        </w:rPr>
        <w:t>An oral glucose tolerance tes</w:t>
      </w:r>
      <w:r w:rsidRPr="347E42EA" w:rsidR="3325F38D">
        <w:rPr>
          <w:rFonts w:ascii="Arial" w:hAnsi="Arial" w:eastAsia="Arial" w:cs="Arial"/>
          <w:color w:val="000000" w:themeColor="text1" w:themeTint="FF" w:themeShade="FF"/>
        </w:rPr>
        <w:t xml:space="preserve">t </w:t>
      </w:r>
      <w:r w:rsidRPr="347E42EA" w:rsidR="495F9BAE">
        <w:rPr>
          <w:rFonts w:ascii="Arial" w:hAnsi="Arial" w:eastAsia="Arial" w:cs="Arial"/>
          <w:color w:val="000000" w:themeColor="text1" w:themeTint="FF" w:themeShade="FF"/>
        </w:rPr>
        <w:t xml:space="preserve">involves </w:t>
      </w:r>
      <w:r w:rsidRPr="347E42EA" w:rsidR="3325F38D">
        <w:rPr>
          <w:rFonts w:ascii="Arial" w:hAnsi="Arial" w:eastAsia="Arial" w:cs="Arial"/>
          <w:color w:val="000000" w:themeColor="text1" w:themeTint="FF" w:themeShade="FF"/>
        </w:rPr>
        <w:t>the</w:t>
      </w:r>
      <w:r w:rsidRPr="347E42EA" w:rsidR="3325F38D">
        <w:rPr>
          <w:rFonts w:ascii="Arial" w:hAnsi="Arial" w:eastAsia="Arial" w:cs="Arial"/>
          <w:color w:val="000000" w:themeColor="text1" w:themeTint="FF" w:themeShade="FF"/>
        </w:rPr>
        <w:t xml:space="preserve"> fasting blood sample is taken and then drink 75g of glucos</w:t>
      </w:r>
      <w:r w:rsidRPr="347E42EA" w:rsidR="211479FC">
        <w:rPr>
          <w:rFonts w:ascii="Arial" w:hAnsi="Arial" w:eastAsia="Arial" w:cs="Arial"/>
          <w:color w:val="000000" w:themeColor="text1" w:themeTint="FF" w:themeShade="FF"/>
        </w:rPr>
        <w:t>e</w:t>
      </w:r>
      <w:r w:rsidRPr="347E42EA" w:rsidR="6553FC4C">
        <w:rPr>
          <w:rFonts w:ascii="Arial" w:hAnsi="Arial" w:eastAsia="Arial" w:cs="Arial"/>
          <w:color w:val="000000" w:themeColor="text1" w:themeTint="FF" w:themeShade="FF"/>
        </w:rPr>
        <w:t xml:space="preserve"> </w:t>
      </w:r>
      <w:r w:rsidRPr="347E42EA" w:rsidR="42958CF3">
        <w:rPr>
          <w:rFonts w:ascii="Arial" w:hAnsi="Arial" w:eastAsia="Arial" w:cs="Arial"/>
          <w:color w:val="000000" w:themeColor="text1" w:themeTint="FF" w:themeShade="FF"/>
        </w:rPr>
        <w:t>(Seery, 2019)</w:t>
      </w:r>
    </w:p>
    <w:p w:rsidR="74043606" w:rsidP="347E42EA" w:rsidRDefault="54A68079" w14:paraId="52A6F702" w14:textId="1D3E4C22">
      <w:pPr>
        <w:pStyle w:val="Normal"/>
        <w:spacing w:after="0" w:line="360" w:lineRule="auto"/>
        <w:rPr>
          <w:rFonts w:ascii="Arial" w:hAnsi="Arial" w:eastAsia="Arial" w:cs="Arial"/>
          <w:b w:val="1"/>
          <w:bCs w:val="1"/>
          <w:sz w:val="28"/>
          <w:szCs w:val="28"/>
          <w:lang w:val="en-US"/>
        </w:rPr>
      </w:pPr>
      <w:r w:rsidRPr="347E42EA" w:rsidR="54A68079">
        <w:rPr>
          <w:rFonts w:ascii="Arial" w:hAnsi="Arial" w:eastAsia="Arial" w:cs="Arial"/>
          <w:b w:val="1"/>
          <w:bCs w:val="1"/>
          <w:sz w:val="28"/>
          <w:szCs w:val="28"/>
          <w:lang w:val="en-US"/>
        </w:rPr>
        <w:t>Recommendation</w:t>
      </w:r>
      <w:r w:rsidRPr="347E42EA" w:rsidR="4FFCBA38">
        <w:rPr>
          <w:rFonts w:ascii="Arial" w:hAnsi="Arial" w:eastAsia="Arial" w:cs="Arial"/>
          <w:b w:val="1"/>
          <w:bCs w:val="1"/>
          <w:sz w:val="28"/>
          <w:szCs w:val="28"/>
          <w:lang w:val="en-US"/>
        </w:rPr>
        <w:t>s</w:t>
      </w:r>
      <w:r w:rsidRPr="347E42EA" w:rsidR="54A68079">
        <w:rPr>
          <w:rFonts w:ascii="Arial" w:hAnsi="Arial" w:eastAsia="Arial" w:cs="Arial"/>
          <w:b w:val="1"/>
          <w:bCs w:val="1"/>
          <w:sz w:val="28"/>
          <w:szCs w:val="28"/>
          <w:lang w:val="en-US"/>
        </w:rPr>
        <w:t xml:space="preserve"> </w:t>
      </w:r>
      <w:r w:rsidRPr="347E42EA" w:rsidR="4203FE6F">
        <w:rPr>
          <w:rFonts w:ascii="Arial" w:hAnsi="Arial" w:eastAsia="Arial" w:cs="Arial"/>
          <w:b w:val="1"/>
          <w:bCs w:val="1"/>
          <w:sz w:val="28"/>
          <w:szCs w:val="28"/>
          <w:lang w:val="en-US"/>
        </w:rPr>
        <w:t xml:space="preserve">to avoid and for </w:t>
      </w:r>
      <w:r w:rsidRPr="347E42EA" w:rsidR="3D3FEFED">
        <w:rPr>
          <w:rFonts w:ascii="Arial" w:hAnsi="Arial" w:eastAsia="Arial" w:cs="Arial"/>
          <w:b w:val="1"/>
          <w:bCs w:val="1"/>
          <w:sz w:val="28"/>
          <w:szCs w:val="28"/>
          <w:lang w:val="en-US"/>
        </w:rPr>
        <w:t>t</w:t>
      </w:r>
      <w:r w:rsidRPr="347E42EA" w:rsidR="4203FE6F">
        <w:rPr>
          <w:rFonts w:ascii="Arial" w:hAnsi="Arial" w:eastAsia="Arial" w:cs="Arial"/>
          <w:b w:val="1"/>
          <w:bCs w:val="1"/>
          <w:sz w:val="28"/>
          <w:szCs w:val="28"/>
          <w:lang w:val="en-US"/>
        </w:rPr>
        <w:t>hose who already have Diabetes</w:t>
      </w:r>
    </w:p>
    <w:p w:rsidR="1134A506" w:rsidP="74043606" w:rsidRDefault="49EC36E3" w14:paraId="5DCFD0DE" w14:textId="7FF7823A">
      <w:pPr>
        <w:pStyle w:val="ListParagraph"/>
        <w:numPr>
          <w:ilvl w:val="0"/>
          <w:numId w:val="20"/>
        </w:numPr>
        <w:spacing w:after="0" w:line="360" w:lineRule="auto"/>
        <w:rPr>
          <w:rFonts w:ascii="Arial" w:hAnsi="Arial" w:eastAsia="Arial" w:cs="Arial"/>
          <w:color w:val="000000" w:themeColor="text1"/>
          <w:szCs w:val="24"/>
          <w:lang w:val="en"/>
        </w:rPr>
      </w:pPr>
      <w:r w:rsidRPr="74043606">
        <w:rPr>
          <w:rFonts w:ascii="Arial" w:hAnsi="Arial" w:eastAsia="Arial" w:cs="Arial"/>
          <w:color w:val="000000" w:themeColor="text1"/>
          <w:szCs w:val="24"/>
          <w:lang w:val="en-US"/>
        </w:rPr>
        <w:t>A</w:t>
      </w:r>
      <w:r w:rsidRPr="74043606" w:rsidR="6EEFE474">
        <w:rPr>
          <w:rFonts w:ascii="Arial" w:hAnsi="Arial" w:eastAsia="Arial" w:cs="Arial"/>
          <w:color w:val="000000" w:themeColor="text1"/>
          <w:szCs w:val="24"/>
          <w:lang w:val="en-US"/>
        </w:rPr>
        <w:t xml:space="preserve">t least 5–7%  </w:t>
      </w:r>
      <w:r w:rsidRPr="74043606" w:rsidR="76D9B6E6">
        <w:rPr>
          <w:rFonts w:ascii="Arial" w:hAnsi="Arial" w:eastAsia="Arial" w:cs="Arial"/>
          <w:color w:val="000000" w:themeColor="text1"/>
          <w:szCs w:val="24"/>
          <w:lang w:val="en-US"/>
        </w:rPr>
        <w:t xml:space="preserve">Weight loss </w:t>
      </w:r>
    </w:p>
    <w:p w:rsidR="6AE6F370" w:rsidP="64AC6053" w:rsidRDefault="6EEFE474" w14:paraId="0D3F2894" w14:textId="38F101DB">
      <w:pPr>
        <w:pStyle w:val="ListParagraph"/>
        <w:numPr>
          <w:ilvl w:val="0"/>
          <w:numId w:val="20"/>
        </w:numPr>
        <w:spacing w:before="240" w:after="240" w:line="360" w:lineRule="auto"/>
        <w:rPr>
          <w:rFonts w:ascii="Arial" w:hAnsi="Arial" w:eastAsia="Arial" w:cs="Arial"/>
          <w:color w:val="000000" w:themeColor="text1"/>
          <w:lang w:val="en"/>
        </w:rPr>
      </w:pPr>
      <w:r w:rsidRPr="64AC6053">
        <w:rPr>
          <w:rFonts w:ascii="Arial" w:hAnsi="Arial" w:eastAsia="Arial" w:cs="Arial"/>
          <w:color w:val="000000" w:themeColor="text1"/>
          <w:lang w:val="en-US"/>
        </w:rPr>
        <w:t xml:space="preserve">Lifestyle interventions, </w:t>
      </w:r>
      <w:r w:rsidRPr="64AC6053" w:rsidR="2A51185B">
        <w:rPr>
          <w:rFonts w:ascii="Arial" w:hAnsi="Arial" w:eastAsia="Arial" w:cs="Arial"/>
          <w:color w:val="000000" w:themeColor="text1"/>
          <w:lang w:val="en-US"/>
        </w:rPr>
        <w:t>more</w:t>
      </w:r>
      <w:r w:rsidRPr="64AC6053" w:rsidR="0B495106">
        <w:rPr>
          <w:rFonts w:ascii="Arial" w:hAnsi="Arial" w:eastAsia="Arial" w:cs="Arial"/>
          <w:color w:val="000000" w:themeColor="text1"/>
          <w:lang w:val="en-US"/>
        </w:rPr>
        <w:t xml:space="preserve"> </w:t>
      </w:r>
      <w:r w:rsidRPr="64AC6053">
        <w:rPr>
          <w:rFonts w:ascii="Arial" w:hAnsi="Arial" w:eastAsia="Arial" w:cs="Arial"/>
          <w:color w:val="000000" w:themeColor="text1"/>
          <w:lang w:val="en-US"/>
        </w:rPr>
        <w:t>physical activit</w:t>
      </w:r>
      <w:r w:rsidRPr="64AC6053" w:rsidR="0DBCF9F5">
        <w:rPr>
          <w:rFonts w:ascii="Arial" w:hAnsi="Arial" w:eastAsia="Arial" w:cs="Arial"/>
          <w:color w:val="000000" w:themeColor="text1"/>
          <w:lang w:val="en-US"/>
        </w:rPr>
        <w:t>y</w:t>
      </w:r>
      <w:r w:rsidRPr="64AC6053">
        <w:rPr>
          <w:rFonts w:ascii="Arial" w:hAnsi="Arial" w:eastAsia="Arial" w:cs="Arial"/>
          <w:color w:val="000000" w:themeColor="text1"/>
          <w:lang w:val="en"/>
        </w:rPr>
        <w:t xml:space="preserve">• </w:t>
      </w:r>
    </w:p>
    <w:p w:rsidR="1134A506" w:rsidP="74043606" w:rsidRDefault="0D896A0E" w14:paraId="08D4CE7A" w14:textId="394AE971">
      <w:pPr>
        <w:pStyle w:val="ListParagraph"/>
        <w:numPr>
          <w:ilvl w:val="0"/>
          <w:numId w:val="20"/>
        </w:numPr>
        <w:spacing w:before="240" w:after="240" w:line="360" w:lineRule="auto"/>
        <w:rPr>
          <w:rFonts w:ascii="Arial" w:hAnsi="Arial" w:eastAsia="Arial" w:cs="Arial"/>
          <w:color w:val="000000" w:themeColor="text1"/>
          <w:szCs w:val="24"/>
          <w:lang w:val="en"/>
        </w:rPr>
      </w:pPr>
      <w:r w:rsidRPr="74043606">
        <w:rPr>
          <w:rFonts w:ascii="Arial" w:hAnsi="Arial" w:eastAsia="Arial" w:cs="Arial"/>
          <w:color w:val="000000" w:themeColor="text1"/>
          <w:szCs w:val="24"/>
          <w:lang w:val="en"/>
        </w:rPr>
        <w:t xml:space="preserve">Eat low </w:t>
      </w:r>
      <w:r w:rsidRPr="74043606" w:rsidR="6EEFE474">
        <w:rPr>
          <w:rFonts w:ascii="Arial" w:hAnsi="Arial" w:eastAsia="Arial" w:cs="Arial"/>
          <w:color w:val="000000" w:themeColor="text1"/>
          <w:szCs w:val="24"/>
          <w:lang w:val="en"/>
        </w:rPr>
        <w:t xml:space="preserve">saturated fat </w:t>
      </w:r>
    </w:p>
    <w:p w:rsidR="1134A506" w:rsidP="74043606" w:rsidRDefault="6EEFE474" w14:paraId="77A693C1" w14:textId="087C3E44">
      <w:pPr>
        <w:pStyle w:val="ListParagraph"/>
        <w:numPr>
          <w:ilvl w:val="0"/>
          <w:numId w:val="20"/>
        </w:numPr>
        <w:spacing w:before="240" w:after="240" w:line="360" w:lineRule="auto"/>
        <w:rPr>
          <w:rFonts w:ascii="Arial" w:hAnsi="Arial" w:eastAsia="Arial" w:cs="Arial"/>
          <w:color w:val="000000" w:themeColor="text1"/>
          <w:szCs w:val="24"/>
          <w:lang w:val="en-US"/>
        </w:rPr>
      </w:pPr>
      <w:r w:rsidRPr="74043606">
        <w:rPr>
          <w:rFonts w:ascii="Arial" w:hAnsi="Arial" w:eastAsia="Arial" w:cs="Arial"/>
          <w:color w:val="000000" w:themeColor="text1"/>
          <w:szCs w:val="24"/>
          <w:lang w:val="en-US"/>
        </w:rPr>
        <w:t xml:space="preserve"> </w:t>
      </w:r>
      <w:r w:rsidRPr="74043606" w:rsidR="5CFFB10F">
        <w:rPr>
          <w:rFonts w:ascii="Arial" w:hAnsi="Arial" w:eastAsia="Arial" w:cs="Arial"/>
          <w:color w:val="000000" w:themeColor="text1"/>
          <w:szCs w:val="24"/>
          <w:lang w:val="en-US"/>
        </w:rPr>
        <w:t>H</w:t>
      </w:r>
      <w:r w:rsidRPr="74043606">
        <w:rPr>
          <w:rFonts w:ascii="Arial" w:hAnsi="Arial" w:eastAsia="Arial" w:cs="Arial"/>
          <w:color w:val="000000" w:themeColor="text1"/>
          <w:szCs w:val="24"/>
          <w:lang w:val="en-US"/>
        </w:rPr>
        <w:t>igh</w:t>
      </w:r>
      <w:r w:rsidRPr="74043606" w:rsidR="5CFFB10F">
        <w:rPr>
          <w:rFonts w:ascii="Arial" w:hAnsi="Arial" w:eastAsia="Arial" w:cs="Arial"/>
          <w:color w:val="000000" w:themeColor="text1"/>
          <w:szCs w:val="24"/>
          <w:lang w:val="en-US"/>
        </w:rPr>
        <w:t xml:space="preserve"> </w:t>
      </w:r>
      <w:r w:rsidRPr="74043606">
        <w:rPr>
          <w:rFonts w:ascii="Arial" w:hAnsi="Arial" w:eastAsia="Arial" w:cs="Arial"/>
          <w:color w:val="000000" w:themeColor="text1"/>
          <w:szCs w:val="24"/>
          <w:lang w:val="en-US"/>
        </w:rPr>
        <w:t xml:space="preserve">in dietary </w:t>
      </w:r>
      <w:r w:rsidRPr="74043606" w:rsidR="3BC07D14">
        <w:rPr>
          <w:rFonts w:ascii="Arial" w:hAnsi="Arial" w:eastAsia="Arial" w:cs="Arial"/>
          <w:color w:val="000000" w:themeColor="text1"/>
          <w:szCs w:val="24"/>
          <w:lang w:val="en-US"/>
        </w:rPr>
        <w:t>fibr</w:t>
      </w:r>
      <w:r w:rsidRPr="74043606" w:rsidR="03765BF8">
        <w:rPr>
          <w:rFonts w:ascii="Arial" w:hAnsi="Arial" w:eastAsia="Arial" w:cs="Arial"/>
          <w:color w:val="000000" w:themeColor="text1"/>
          <w:szCs w:val="24"/>
          <w:lang w:val="en-US"/>
        </w:rPr>
        <w:t>e</w:t>
      </w:r>
      <w:r w:rsidRPr="74043606">
        <w:rPr>
          <w:rFonts w:ascii="Arial" w:hAnsi="Arial" w:eastAsia="Arial" w:cs="Arial"/>
          <w:color w:val="000000" w:themeColor="text1"/>
          <w:szCs w:val="24"/>
          <w:lang w:val="en-US"/>
        </w:rPr>
        <w:t xml:space="preserve"> and wholegrains</w:t>
      </w:r>
      <w:r w:rsidRPr="74043606" w:rsidR="1EA481C1">
        <w:rPr>
          <w:rFonts w:ascii="Arial" w:hAnsi="Arial" w:eastAsia="Arial" w:cs="Arial"/>
          <w:color w:val="000000" w:themeColor="text1"/>
          <w:szCs w:val="24"/>
          <w:lang w:val="en-US"/>
        </w:rPr>
        <w:t>,</w:t>
      </w:r>
    </w:p>
    <w:p w:rsidR="1134A506" w:rsidP="74043606" w:rsidRDefault="7C0D6593" w14:paraId="6CEC0D60" w14:textId="7D89BE5E">
      <w:pPr>
        <w:pStyle w:val="ListParagraph"/>
        <w:numPr>
          <w:ilvl w:val="0"/>
          <w:numId w:val="20"/>
        </w:numPr>
        <w:spacing w:before="240" w:after="240" w:line="360" w:lineRule="auto"/>
        <w:rPr>
          <w:rFonts w:ascii="Arial" w:hAnsi="Arial" w:eastAsia="Arial" w:cs="Arial"/>
          <w:color w:val="000000" w:themeColor="text1"/>
          <w:szCs w:val="24"/>
          <w:lang w:val="en-US"/>
        </w:rPr>
      </w:pPr>
      <w:r w:rsidRPr="74043606">
        <w:rPr>
          <w:rFonts w:ascii="Arial" w:hAnsi="Arial" w:eastAsia="Arial" w:cs="Arial"/>
          <w:color w:val="000000" w:themeColor="text1"/>
          <w:szCs w:val="24"/>
          <w:lang w:val="en-US"/>
        </w:rPr>
        <w:t>M</w:t>
      </w:r>
      <w:r w:rsidRPr="74043606" w:rsidR="6EEFE474">
        <w:rPr>
          <w:rFonts w:ascii="Arial" w:hAnsi="Arial" w:eastAsia="Arial" w:cs="Arial"/>
          <w:color w:val="000000" w:themeColor="text1"/>
          <w:szCs w:val="24"/>
          <w:lang w:val="en-US"/>
        </w:rPr>
        <w:t xml:space="preserve">oderate </w:t>
      </w:r>
      <w:r w:rsidRPr="74043606">
        <w:rPr>
          <w:rFonts w:ascii="Arial" w:hAnsi="Arial" w:eastAsia="Arial" w:cs="Arial"/>
          <w:color w:val="000000" w:themeColor="text1"/>
          <w:szCs w:val="24"/>
          <w:lang w:val="en-US"/>
        </w:rPr>
        <w:t xml:space="preserve"> coffee and alcohol, </w:t>
      </w:r>
      <w:r w:rsidRPr="74043606" w:rsidR="1FCD4849">
        <w:rPr>
          <w:rFonts w:ascii="Arial" w:hAnsi="Arial" w:eastAsia="Arial" w:cs="Arial"/>
          <w:color w:val="000000" w:themeColor="text1"/>
          <w:szCs w:val="24"/>
          <w:lang w:val="en-US"/>
        </w:rPr>
        <w:t xml:space="preserve">low-fat dairy foods, </w:t>
      </w:r>
      <w:r w:rsidRPr="74043606" w:rsidR="565A5F90">
        <w:rPr>
          <w:rFonts w:ascii="Arial" w:hAnsi="Arial" w:eastAsia="Arial" w:cs="Arial"/>
          <w:color w:val="000000" w:themeColor="text1"/>
          <w:szCs w:val="24"/>
          <w:lang w:val="en-US"/>
        </w:rPr>
        <w:t xml:space="preserve"> and </w:t>
      </w:r>
      <w:r w:rsidRPr="74043606" w:rsidR="1FCD4849">
        <w:rPr>
          <w:rFonts w:ascii="Arial" w:hAnsi="Arial" w:eastAsia="Arial" w:cs="Arial"/>
          <w:color w:val="000000" w:themeColor="text1"/>
          <w:szCs w:val="24"/>
          <w:lang w:val="en-US"/>
        </w:rPr>
        <w:t>green leafy vegetables,</w:t>
      </w:r>
    </w:p>
    <w:p w:rsidR="1134A506" w:rsidP="74043606" w:rsidRDefault="73CD7507" w14:paraId="0898240A" w14:textId="75278D6F">
      <w:pPr>
        <w:pStyle w:val="ListParagraph"/>
        <w:numPr>
          <w:ilvl w:val="0"/>
          <w:numId w:val="20"/>
        </w:numPr>
        <w:spacing w:before="240" w:after="240" w:line="360" w:lineRule="auto"/>
        <w:rPr>
          <w:rFonts w:ascii="Arial" w:hAnsi="Arial" w:eastAsia="Arial" w:cs="Arial"/>
          <w:color w:val="000000" w:themeColor="text1"/>
          <w:szCs w:val="24"/>
          <w:lang w:val="en-US"/>
        </w:rPr>
      </w:pPr>
      <w:r w:rsidRPr="74043606">
        <w:rPr>
          <w:rFonts w:ascii="Arial" w:hAnsi="Arial" w:eastAsia="Arial" w:cs="Arial"/>
          <w:color w:val="000000" w:themeColor="text1"/>
          <w:szCs w:val="24"/>
          <w:lang w:val="en-US"/>
        </w:rPr>
        <w:t xml:space="preserve">Avoid </w:t>
      </w:r>
      <w:r w:rsidRPr="74043606" w:rsidR="7BFD85FC">
        <w:rPr>
          <w:rFonts w:ascii="Arial" w:hAnsi="Arial" w:eastAsia="Arial" w:cs="Arial"/>
          <w:color w:val="000000" w:themeColor="text1"/>
          <w:szCs w:val="24"/>
          <w:lang w:val="en-US"/>
        </w:rPr>
        <w:t>processed food</w:t>
      </w:r>
      <w:r w:rsidRPr="74043606" w:rsidR="3B87A101">
        <w:rPr>
          <w:rFonts w:ascii="Arial" w:hAnsi="Arial" w:eastAsia="Arial" w:cs="Arial"/>
          <w:color w:val="000000" w:themeColor="text1"/>
          <w:szCs w:val="24"/>
          <w:lang w:val="en-US"/>
        </w:rPr>
        <w:t>,</w:t>
      </w:r>
      <w:r w:rsidRPr="74043606" w:rsidR="741198F7">
        <w:rPr>
          <w:rFonts w:ascii="Arial" w:hAnsi="Arial" w:eastAsia="Arial" w:cs="Arial"/>
          <w:color w:val="000000" w:themeColor="text1"/>
          <w:szCs w:val="24"/>
          <w:lang w:val="en-US"/>
        </w:rPr>
        <w:t xml:space="preserve"> </w:t>
      </w:r>
      <w:r w:rsidRPr="74043606">
        <w:rPr>
          <w:rFonts w:ascii="Arial" w:hAnsi="Arial" w:eastAsia="Arial" w:cs="Arial"/>
          <w:color w:val="000000" w:themeColor="text1"/>
          <w:szCs w:val="24"/>
          <w:lang w:val="en-US"/>
        </w:rPr>
        <w:t>r</w:t>
      </w:r>
      <w:r w:rsidRPr="74043606" w:rsidR="1FCD4849">
        <w:rPr>
          <w:rFonts w:ascii="Arial" w:hAnsi="Arial" w:eastAsia="Arial" w:cs="Arial"/>
          <w:color w:val="000000" w:themeColor="text1"/>
          <w:szCs w:val="24"/>
          <w:lang w:val="en-US"/>
        </w:rPr>
        <w:t>ed meats, and fried potatoes</w:t>
      </w:r>
    </w:p>
    <w:p w:rsidR="6AE6F370" w:rsidP="74043606" w:rsidRDefault="6212EAAC" w14:paraId="441BDA19" w14:textId="3CD52FDE">
      <w:pPr>
        <w:pStyle w:val="ListParagraph"/>
        <w:numPr>
          <w:ilvl w:val="0"/>
          <w:numId w:val="20"/>
        </w:numPr>
        <w:spacing w:after="0" w:line="360" w:lineRule="auto"/>
        <w:rPr>
          <w:rFonts w:ascii="Arial" w:hAnsi="Arial" w:eastAsia="Arial" w:cs="Arial"/>
          <w:szCs w:val="24"/>
        </w:rPr>
      </w:pPr>
      <w:r w:rsidRPr="74043606">
        <w:rPr>
          <w:rFonts w:ascii="Arial" w:hAnsi="Arial" w:eastAsia="Arial" w:cs="Arial"/>
          <w:szCs w:val="24"/>
        </w:rPr>
        <w:t xml:space="preserve">Nutrition therapy </w:t>
      </w:r>
      <w:r w:rsidRPr="74043606" w:rsidR="7245B7E0">
        <w:rPr>
          <w:rFonts w:ascii="Arial" w:hAnsi="Arial" w:eastAsia="Arial" w:cs="Arial"/>
          <w:szCs w:val="24"/>
        </w:rPr>
        <w:t xml:space="preserve">is useful for </w:t>
      </w:r>
      <w:r w:rsidRPr="74043606" w:rsidR="5F148147">
        <w:rPr>
          <w:rFonts w:ascii="Arial" w:hAnsi="Arial" w:eastAsia="Arial" w:cs="Arial"/>
          <w:szCs w:val="24"/>
        </w:rPr>
        <w:t xml:space="preserve">those who are </w:t>
      </w:r>
      <w:r w:rsidRPr="74043606" w:rsidR="53C79881">
        <w:rPr>
          <w:rFonts w:ascii="Arial" w:hAnsi="Arial" w:eastAsia="Arial" w:cs="Arial"/>
          <w:szCs w:val="24"/>
        </w:rPr>
        <w:t xml:space="preserve"> </w:t>
      </w:r>
      <w:r w:rsidRPr="74043606" w:rsidR="0EAE3908">
        <w:rPr>
          <w:rFonts w:ascii="Arial" w:hAnsi="Arial" w:eastAsia="Arial" w:cs="Arial"/>
          <w:szCs w:val="24"/>
        </w:rPr>
        <w:t>in</w:t>
      </w:r>
      <w:r w:rsidRPr="74043606" w:rsidR="301B5A21">
        <w:rPr>
          <w:rFonts w:ascii="Arial" w:hAnsi="Arial" w:eastAsia="Arial" w:cs="Arial"/>
          <w:szCs w:val="24"/>
        </w:rPr>
        <w:t>danger of</w:t>
      </w:r>
      <w:r w:rsidRPr="74043606">
        <w:rPr>
          <w:rFonts w:ascii="Arial" w:hAnsi="Arial" w:eastAsia="Arial" w:cs="Arial"/>
          <w:szCs w:val="24"/>
        </w:rPr>
        <w:t xml:space="preserve"> diabetes when </w:t>
      </w:r>
      <w:r w:rsidRPr="74043606" w:rsidR="3492D187">
        <w:rPr>
          <w:rFonts w:ascii="Arial" w:hAnsi="Arial" w:eastAsia="Arial" w:cs="Arial"/>
          <w:szCs w:val="24"/>
        </w:rPr>
        <w:t>it is combined with</w:t>
      </w:r>
      <w:r w:rsidRPr="74043606">
        <w:rPr>
          <w:rFonts w:ascii="Arial" w:hAnsi="Arial" w:eastAsia="Arial" w:cs="Arial"/>
          <w:szCs w:val="24"/>
        </w:rPr>
        <w:t xml:space="preserve"> education and clinical care</w:t>
      </w:r>
    </w:p>
    <w:p w:rsidR="6AE6F370" w:rsidP="344A4875" w:rsidRDefault="6212EAAC" w14:paraId="3417195D" w14:textId="2E134D49">
      <w:pPr>
        <w:pStyle w:val="ListParagraph"/>
        <w:numPr>
          <w:ilvl w:val="0"/>
          <w:numId w:val="20"/>
        </w:numPr>
        <w:spacing w:after="0" w:line="360" w:lineRule="auto"/>
        <w:rPr>
          <w:rFonts w:ascii="Arial" w:hAnsi="Arial" w:eastAsia="Arial" w:cs="Arial"/>
        </w:rPr>
      </w:pPr>
      <w:r w:rsidRPr="344A4875">
        <w:rPr>
          <w:rFonts w:ascii="Arial" w:hAnsi="Arial" w:eastAsia="Arial" w:cs="Arial"/>
        </w:rPr>
        <w:t xml:space="preserve"> </w:t>
      </w:r>
      <w:r w:rsidRPr="344A4875" w:rsidR="60C92390">
        <w:rPr>
          <w:rFonts w:ascii="Arial" w:hAnsi="Arial" w:eastAsia="Arial" w:cs="Arial"/>
        </w:rPr>
        <w:t>C</w:t>
      </w:r>
      <w:r w:rsidRPr="344A4875" w:rsidR="224545EA">
        <w:rPr>
          <w:rFonts w:ascii="Arial" w:hAnsi="Arial" w:eastAsia="Arial" w:cs="Arial"/>
        </w:rPr>
        <w:t>ontinues</w:t>
      </w:r>
      <w:r w:rsidRPr="344A4875">
        <w:rPr>
          <w:rFonts w:ascii="Arial" w:hAnsi="Arial" w:eastAsia="Arial" w:cs="Arial"/>
        </w:rPr>
        <w:t xml:space="preserve"> advice from a registered dietitian</w:t>
      </w:r>
    </w:p>
    <w:p w:rsidR="6AE6F370" w:rsidP="74043606" w:rsidRDefault="72BDBB21" w14:paraId="600F268D" w14:textId="3DE57D48">
      <w:pPr>
        <w:pStyle w:val="ListParagraph"/>
        <w:numPr>
          <w:ilvl w:val="0"/>
          <w:numId w:val="20"/>
        </w:numPr>
        <w:spacing w:before="240" w:after="240" w:line="360" w:lineRule="auto"/>
        <w:rPr>
          <w:rFonts w:ascii="Arial" w:hAnsi="Arial" w:eastAsia="Arial" w:cs="Arial"/>
          <w:szCs w:val="24"/>
        </w:rPr>
      </w:pPr>
      <w:r w:rsidRPr="74043606">
        <w:rPr>
          <w:rFonts w:ascii="Arial" w:hAnsi="Arial" w:eastAsia="Arial" w:cs="Arial"/>
          <w:szCs w:val="24"/>
        </w:rPr>
        <w:t>T</w:t>
      </w:r>
      <w:r w:rsidRPr="74043606" w:rsidR="22144A98">
        <w:rPr>
          <w:rFonts w:ascii="Arial" w:hAnsi="Arial" w:eastAsia="Arial" w:cs="Arial"/>
          <w:szCs w:val="24"/>
        </w:rPr>
        <w:t>hose</w:t>
      </w:r>
      <w:r w:rsidRPr="74043606" w:rsidR="6212EAAC">
        <w:rPr>
          <w:rFonts w:ascii="Arial" w:hAnsi="Arial" w:eastAsia="Arial" w:cs="Arial"/>
          <w:szCs w:val="24"/>
        </w:rPr>
        <w:t xml:space="preserve"> </w:t>
      </w:r>
      <w:r w:rsidRPr="74043606">
        <w:rPr>
          <w:rFonts w:ascii="Arial" w:hAnsi="Arial" w:eastAsia="Arial" w:cs="Arial"/>
          <w:szCs w:val="24"/>
        </w:rPr>
        <w:t xml:space="preserve">who have </w:t>
      </w:r>
      <w:r w:rsidRPr="74043606" w:rsidR="6D01EBAE">
        <w:rPr>
          <w:rFonts w:ascii="Arial" w:hAnsi="Arial" w:eastAsia="Arial" w:cs="Arial"/>
          <w:szCs w:val="24"/>
        </w:rPr>
        <w:t>the sickness</w:t>
      </w:r>
      <w:r w:rsidRPr="74043606">
        <w:rPr>
          <w:rFonts w:ascii="Arial" w:hAnsi="Arial" w:eastAsia="Arial" w:cs="Arial"/>
          <w:szCs w:val="24"/>
        </w:rPr>
        <w:t xml:space="preserve"> or </w:t>
      </w:r>
      <w:r w:rsidRPr="74043606" w:rsidR="6212EAAC">
        <w:rPr>
          <w:rFonts w:ascii="Arial" w:hAnsi="Arial" w:eastAsia="Arial" w:cs="Arial"/>
          <w:szCs w:val="24"/>
        </w:rPr>
        <w:t xml:space="preserve">their carer should receive structured education </w:t>
      </w:r>
      <w:r w:rsidRPr="74043606" w:rsidR="423CA589">
        <w:rPr>
          <w:rFonts w:ascii="Arial" w:hAnsi="Arial" w:eastAsia="Arial" w:cs="Arial"/>
          <w:szCs w:val="24"/>
        </w:rPr>
        <w:t xml:space="preserve">when they are </w:t>
      </w:r>
      <w:r w:rsidRPr="74043606" w:rsidR="6212EAAC">
        <w:rPr>
          <w:rFonts w:ascii="Arial" w:hAnsi="Arial" w:eastAsia="Arial" w:cs="Arial"/>
          <w:szCs w:val="24"/>
        </w:rPr>
        <w:t>diagnos</w:t>
      </w:r>
      <w:r w:rsidRPr="74043606" w:rsidR="43AF24DD">
        <w:rPr>
          <w:rFonts w:ascii="Arial" w:hAnsi="Arial" w:eastAsia="Arial" w:cs="Arial"/>
          <w:szCs w:val="24"/>
        </w:rPr>
        <w:t>ed</w:t>
      </w:r>
      <w:r w:rsidRPr="74043606" w:rsidR="6212EAAC">
        <w:rPr>
          <w:rFonts w:ascii="Arial" w:hAnsi="Arial" w:eastAsia="Arial" w:cs="Arial"/>
          <w:szCs w:val="24"/>
        </w:rPr>
        <w:t>, with an annual follow-up</w:t>
      </w:r>
    </w:p>
    <w:p w:rsidR="6AE6F370" w:rsidP="344A4875" w:rsidRDefault="6212EAAC" w14:paraId="5BA1A8FB" w14:textId="69443632">
      <w:pPr>
        <w:pStyle w:val="ListParagraph"/>
        <w:spacing w:before="240" w:after="240" w:line="360" w:lineRule="auto"/>
        <w:rPr>
          <w:rFonts w:ascii="Arial" w:hAnsi="Arial" w:eastAsia="Arial" w:cs="Arial"/>
        </w:rPr>
      </w:pPr>
      <w:r w:rsidRPr="344A4875">
        <w:rPr>
          <w:rFonts w:ascii="Arial" w:hAnsi="Arial" w:eastAsia="Arial" w:cs="Arial"/>
        </w:rPr>
        <w:t xml:space="preserve">patient-centred </w:t>
      </w:r>
      <w:r w:rsidRPr="344A4875" w:rsidR="7F330F2C">
        <w:rPr>
          <w:rFonts w:ascii="Arial" w:hAnsi="Arial" w:eastAsia="Arial" w:cs="Arial"/>
        </w:rPr>
        <w:t xml:space="preserve">methods </w:t>
      </w:r>
      <w:r w:rsidRPr="344A4875">
        <w:rPr>
          <w:rFonts w:ascii="Arial" w:hAnsi="Arial" w:eastAsia="Arial" w:cs="Arial"/>
        </w:rPr>
        <w:t xml:space="preserve">of </w:t>
      </w:r>
      <w:r w:rsidRPr="344A4875" w:rsidR="1617395E">
        <w:rPr>
          <w:rFonts w:ascii="Arial" w:hAnsi="Arial" w:eastAsia="Arial" w:cs="Arial"/>
        </w:rPr>
        <w:t xml:space="preserve">education and </w:t>
      </w:r>
      <w:r w:rsidRPr="344A4875">
        <w:rPr>
          <w:rFonts w:ascii="Arial" w:hAnsi="Arial" w:eastAsia="Arial" w:cs="Arial"/>
        </w:rPr>
        <w:t>learning styles.</w:t>
      </w:r>
    </w:p>
    <w:p w:rsidR="3ACC7AEF" w:rsidP="74043606" w:rsidRDefault="3AA73FE6" w14:paraId="3E43A7DB" w14:textId="376CA5D4">
      <w:pPr>
        <w:pStyle w:val="ListParagraph"/>
        <w:spacing w:before="240" w:after="240" w:line="360" w:lineRule="auto"/>
        <w:rPr>
          <w:rFonts w:ascii="Arial" w:hAnsi="Arial" w:eastAsia="Arial" w:cs="Arial"/>
          <w:szCs w:val="24"/>
        </w:rPr>
      </w:pPr>
      <w:r w:rsidRPr="74043606">
        <w:rPr>
          <w:rFonts w:ascii="Arial" w:hAnsi="Arial" w:eastAsia="Arial" w:cs="Arial"/>
          <w:color w:val="000000" w:themeColor="text1"/>
          <w:szCs w:val="24"/>
        </w:rPr>
        <w:t xml:space="preserve">                                                                             (Dyson et al., 2018)</w:t>
      </w:r>
    </w:p>
    <w:p w:rsidR="3ACC7AEF" w:rsidP="74043606" w:rsidRDefault="3AA73FE6" w14:paraId="7FC5A3E9" w14:textId="36E9F01B">
      <w:pPr>
        <w:pStyle w:val="ListParagraph"/>
        <w:numPr>
          <w:ilvl w:val="0"/>
          <w:numId w:val="20"/>
        </w:numPr>
        <w:spacing w:before="240" w:after="240" w:line="360" w:lineRule="auto"/>
        <w:rPr>
          <w:rFonts w:ascii="Arial" w:hAnsi="Arial" w:eastAsia="Arial" w:cs="Arial"/>
          <w:szCs w:val="24"/>
        </w:rPr>
      </w:pPr>
      <w:r w:rsidRPr="74043606">
        <w:rPr>
          <w:rFonts w:ascii="Arial" w:hAnsi="Arial" w:eastAsia="Arial" w:cs="Arial"/>
          <w:szCs w:val="24"/>
        </w:rPr>
        <w:t>Liver health check for those with diabetesto prevent disease progression</w:t>
      </w:r>
      <w:r w:rsidRPr="74043606">
        <w:rPr>
          <w:rFonts w:ascii="Arial" w:hAnsi="Arial" w:eastAsia="Arial" w:cs="Arial"/>
          <w:color w:val="000000" w:themeColor="text1"/>
          <w:szCs w:val="24"/>
        </w:rPr>
        <w:t xml:space="preserve"> (Kushala W M Abeysekera et al., 2024)</w:t>
      </w:r>
    </w:p>
    <w:p w:rsidR="1CA64919" w:rsidP="74043606" w:rsidRDefault="7BF90708" w14:paraId="311248EC" w14:textId="5E61CF2B">
      <w:pPr>
        <w:pStyle w:val="ListParagraph"/>
        <w:numPr>
          <w:ilvl w:val="0"/>
          <w:numId w:val="20"/>
        </w:numPr>
        <w:spacing w:before="240" w:after="240" w:line="360" w:lineRule="auto"/>
        <w:rPr>
          <w:rFonts w:ascii="Arial" w:hAnsi="Arial" w:eastAsia="Arial" w:cs="Arial"/>
          <w:color w:val="000000" w:themeColor="text1"/>
          <w:szCs w:val="24"/>
        </w:rPr>
      </w:pPr>
      <w:r w:rsidRPr="74043606">
        <w:rPr>
          <w:rFonts w:ascii="Arial" w:hAnsi="Arial" w:eastAsia="Arial" w:cs="Arial"/>
          <w:color w:val="000000" w:themeColor="text1"/>
          <w:szCs w:val="24"/>
        </w:rPr>
        <w:t>Supervising</w:t>
      </w:r>
      <w:r w:rsidRPr="74043606" w:rsidR="3AAFE7B8">
        <w:rPr>
          <w:rFonts w:ascii="Arial" w:hAnsi="Arial" w:eastAsia="Arial" w:cs="Arial"/>
          <w:color w:val="000000" w:themeColor="text1"/>
          <w:szCs w:val="24"/>
        </w:rPr>
        <w:t xml:space="preserve">: </w:t>
      </w:r>
      <w:r w:rsidRPr="74043606">
        <w:rPr>
          <w:rFonts w:ascii="Arial" w:hAnsi="Arial" w:eastAsia="Arial" w:cs="Arial"/>
          <w:color w:val="000000" w:themeColor="text1"/>
          <w:szCs w:val="24"/>
        </w:rPr>
        <w:t xml:space="preserve">cholesterol, blood pressure and </w:t>
      </w:r>
      <w:r w:rsidRPr="74043606" w:rsidR="1A210991">
        <w:rPr>
          <w:rFonts w:ascii="Arial" w:hAnsi="Arial" w:eastAsia="Arial" w:cs="Arial"/>
          <w:color w:val="000000" w:themeColor="text1"/>
          <w:szCs w:val="24"/>
        </w:rPr>
        <w:t>blood sugar to avoid future health</w:t>
      </w:r>
      <w:r w:rsidRPr="74043606" w:rsidR="6F458ACC">
        <w:rPr>
          <w:rFonts w:ascii="Arial" w:hAnsi="Arial" w:eastAsia="Arial" w:cs="Arial"/>
          <w:color w:val="000000" w:themeColor="text1"/>
          <w:szCs w:val="24"/>
        </w:rPr>
        <w:t xml:space="preserve"> issues </w:t>
      </w:r>
      <w:r w:rsidRPr="74043606" w:rsidR="35081443">
        <w:rPr>
          <w:rFonts w:ascii="Arial" w:hAnsi="Arial" w:eastAsia="Arial" w:cs="Arial"/>
          <w:color w:val="000000" w:themeColor="text1"/>
          <w:szCs w:val="24"/>
        </w:rPr>
        <w:t>(Bessesen, 2023)</w:t>
      </w:r>
    </w:p>
    <w:p w:rsidR="0EA5EC8E" w:rsidP="048ED666" w:rsidRDefault="0EA5EC8E" w14:paraId="31E873DE" w14:textId="675F9CD2">
      <w:pPr>
        <w:pStyle w:val="ListParagraph"/>
        <w:numPr>
          <w:ilvl w:val="0"/>
          <w:numId w:val="20"/>
        </w:numPr>
        <w:spacing w:before="240" w:after="240" w:line="360" w:lineRule="auto"/>
        <w:rPr>
          <w:rFonts w:eastAsia="Times New Roman" w:cs="Times New Roman"/>
          <w:color w:val="000000" w:themeColor="text1"/>
        </w:rPr>
      </w:pPr>
      <w:r w:rsidRPr="048ED666">
        <w:rPr>
          <w:rFonts w:ascii="Georgia" w:hAnsi="Georgia" w:eastAsia="Georgia" w:cs="Georgia"/>
          <w:color w:val="1F1F1F"/>
        </w:rPr>
        <w:t xml:space="preserve">The non-invasive devices for blood glucose monitoring will likely </w:t>
      </w:r>
      <w:r w:rsidRPr="048ED666" w:rsidR="5FA4AB02">
        <w:rPr>
          <w:rFonts w:ascii="Georgia" w:hAnsi="Georgia" w:eastAsia="Georgia" w:cs="Georgia"/>
          <w:color w:val="1F1F1F"/>
        </w:rPr>
        <w:t>elevate lifes</w:t>
      </w:r>
      <w:r w:rsidRPr="048ED666" w:rsidR="54DDE5E0">
        <w:rPr>
          <w:rFonts w:ascii="Georgia" w:hAnsi="Georgia" w:eastAsia="Georgia" w:cs="Georgia"/>
          <w:color w:val="1F1F1F"/>
        </w:rPr>
        <w:t xml:space="preserve">tyle </w:t>
      </w:r>
      <w:r w:rsidRPr="048ED666" w:rsidR="5FA4AB02">
        <w:rPr>
          <w:rFonts w:ascii="Georgia" w:hAnsi="Georgia" w:eastAsia="Georgia" w:cs="Georgia"/>
          <w:color w:val="1F1F1F"/>
        </w:rPr>
        <w:t xml:space="preserve"> </w:t>
      </w:r>
      <w:r w:rsidRPr="048ED666">
        <w:rPr>
          <w:rFonts w:ascii="Georgia" w:hAnsi="Georgia" w:eastAsia="Georgia" w:cs="Georgia"/>
          <w:color w:val="1F1F1F"/>
        </w:rPr>
        <w:t xml:space="preserve"> for many people</w:t>
      </w:r>
    </w:p>
    <w:p w:rsidR="5192AAB5" w:rsidP="048ED666" w:rsidRDefault="66B721AB" w14:paraId="3A040158" w14:textId="5BC6E629">
      <w:pPr>
        <w:pStyle w:val="ListParagraph"/>
        <w:numPr>
          <w:ilvl w:val="0"/>
          <w:numId w:val="20"/>
        </w:numPr>
        <w:spacing w:before="240" w:after="240" w:line="360" w:lineRule="auto"/>
        <w:rPr>
          <w:rFonts w:eastAsia="Times New Roman" w:cs="Times New Roman"/>
          <w:color w:val="000000" w:themeColor="text1"/>
        </w:rPr>
      </w:pPr>
      <w:r w:rsidRPr="048ED666">
        <w:rPr>
          <w:rFonts w:ascii="Arial" w:hAnsi="Arial" w:eastAsia="Arial" w:cs="Arial"/>
          <w:color w:val="1F1F1F"/>
        </w:rPr>
        <w:t>M</w:t>
      </w:r>
      <w:r w:rsidRPr="048ED666" w:rsidR="7AD7F4D4">
        <w:rPr>
          <w:rFonts w:ascii="Arial" w:hAnsi="Arial" w:eastAsia="Arial" w:cs="Arial"/>
          <w:color w:val="1F1F1F"/>
        </w:rPr>
        <w:t xml:space="preserve">ore </w:t>
      </w:r>
      <w:r w:rsidRPr="048ED666" w:rsidR="4CFD9EEA">
        <w:rPr>
          <w:rFonts w:ascii="Arial" w:hAnsi="Arial" w:eastAsia="Arial" w:cs="Arial"/>
          <w:color w:val="1F1F1F"/>
        </w:rPr>
        <w:t>individuals</w:t>
      </w:r>
      <w:r w:rsidRPr="048ED666" w:rsidR="6A1ECF3A">
        <w:rPr>
          <w:rFonts w:ascii="Arial" w:hAnsi="Arial" w:eastAsia="Arial" w:cs="Arial"/>
          <w:color w:val="1F1F1F"/>
        </w:rPr>
        <w:t xml:space="preserve"> are </w:t>
      </w:r>
      <w:r w:rsidRPr="048ED666" w:rsidR="4CFD9EEA">
        <w:rPr>
          <w:rFonts w:ascii="Arial" w:hAnsi="Arial" w:eastAsia="Arial" w:cs="Arial"/>
          <w:color w:val="1F1F1F"/>
        </w:rPr>
        <w:t xml:space="preserve">willing to </w:t>
      </w:r>
      <w:r w:rsidRPr="048ED666" w:rsidR="61859B90">
        <w:rPr>
          <w:rFonts w:ascii="Arial" w:hAnsi="Arial" w:eastAsia="Arial" w:cs="Arial"/>
          <w:color w:val="1F1F1F"/>
        </w:rPr>
        <w:t xml:space="preserve">regularly </w:t>
      </w:r>
      <w:r w:rsidRPr="048ED666" w:rsidR="7C1B7DA3">
        <w:rPr>
          <w:rFonts w:ascii="Arial" w:hAnsi="Arial" w:eastAsia="Arial" w:cs="Arial"/>
          <w:color w:val="1F1F1F"/>
        </w:rPr>
        <w:t>record</w:t>
      </w:r>
      <w:r w:rsidRPr="048ED666" w:rsidR="4CFD9EEA">
        <w:rPr>
          <w:rFonts w:ascii="Arial" w:hAnsi="Arial" w:eastAsia="Arial" w:cs="Arial"/>
          <w:color w:val="1F1F1F"/>
        </w:rPr>
        <w:t xml:space="preserve"> blood glucose levels</w:t>
      </w:r>
      <w:r w:rsidRPr="048ED666" w:rsidR="7FB675E4">
        <w:rPr>
          <w:rFonts w:ascii="Arial" w:hAnsi="Arial" w:eastAsia="Arial" w:cs="Arial"/>
          <w:color w:val="1F1F1F"/>
        </w:rPr>
        <w:t xml:space="preserve"> if it is comfortable, painless </w:t>
      </w:r>
      <w:r w:rsidRPr="048ED666" w:rsidR="3B6F8029">
        <w:rPr>
          <w:rFonts w:ascii="Arial" w:hAnsi="Arial" w:eastAsia="Arial" w:cs="Arial"/>
          <w:color w:val="1F1F1F"/>
        </w:rPr>
        <w:t xml:space="preserve">and easy for </w:t>
      </w:r>
      <w:r w:rsidRPr="048ED666" w:rsidR="4CFD9EEA">
        <w:rPr>
          <w:rFonts w:ascii="Arial" w:hAnsi="Arial" w:eastAsia="Arial" w:cs="Arial"/>
          <w:color w:val="1F1F1F"/>
        </w:rPr>
        <w:t>early detection</w:t>
      </w:r>
    </w:p>
    <w:p w:rsidR="491F4CA5" w:rsidP="74043606" w:rsidRDefault="491F4CA5" w14:paraId="7378275A" w14:textId="5B3165D6">
      <w:pPr>
        <w:pStyle w:val="ListParagraph"/>
        <w:spacing w:before="240" w:after="240" w:line="360" w:lineRule="auto"/>
        <w:rPr>
          <w:rFonts w:eastAsia="Times New Roman" w:cs="Times New Roman"/>
          <w:color w:val="000000" w:themeColor="text1"/>
          <w:szCs w:val="24"/>
        </w:rPr>
      </w:pPr>
      <w:r w:rsidRPr="74043606">
        <w:rPr>
          <w:rFonts w:eastAsia="Times New Roman" w:cs="Times New Roman"/>
          <w:color w:val="000000" w:themeColor="text1"/>
          <w:szCs w:val="24"/>
        </w:rPr>
        <w:t xml:space="preserve">                                                                       (Bolla and Priefer, 2020)</w:t>
      </w:r>
    </w:p>
    <w:p w:rsidR="04B1541E" w:rsidP="74043606" w:rsidRDefault="3FE00FD1" w14:paraId="1A43D8D6" w14:textId="45B4DA6F">
      <w:pPr>
        <w:spacing w:before="240" w:after="240" w:line="360" w:lineRule="auto"/>
        <w:rPr>
          <w:rFonts w:ascii="Arial" w:hAnsi="Arial" w:eastAsia="Arial" w:cs="Arial"/>
          <w:b/>
          <w:bCs/>
          <w:sz w:val="28"/>
          <w:szCs w:val="28"/>
        </w:rPr>
      </w:pPr>
      <w:r w:rsidRPr="74043606">
        <w:rPr>
          <w:rFonts w:ascii="Arial" w:hAnsi="Arial" w:eastAsia="Arial" w:cs="Arial"/>
          <w:b/>
          <w:bCs/>
          <w:sz w:val="28"/>
          <w:szCs w:val="28"/>
        </w:rPr>
        <w:t>Additional help to check</w:t>
      </w:r>
    </w:p>
    <w:p w:rsidR="6AE6F370" w:rsidP="74043606" w:rsidRDefault="53C79881" w14:paraId="2AC49ADF" w14:textId="23AD3D9A">
      <w:pPr>
        <w:spacing w:before="240" w:after="240" w:line="360" w:lineRule="auto"/>
        <w:rPr>
          <w:rFonts w:ascii="Arial" w:hAnsi="Arial" w:eastAsia="Arial" w:cs="Arial"/>
          <w:szCs w:val="24"/>
        </w:rPr>
      </w:pPr>
      <w:r w:rsidRPr="74043606">
        <w:rPr>
          <w:rFonts w:ascii="Arial" w:hAnsi="Arial" w:eastAsia="Arial" w:cs="Arial"/>
          <w:szCs w:val="24"/>
        </w:rPr>
        <w:t> →</w:t>
      </w:r>
      <w:r w:rsidRPr="74043606" w:rsidR="6212EAAC">
        <w:rPr>
          <w:rFonts w:ascii="Arial" w:hAnsi="Arial" w:eastAsia="Arial" w:cs="Arial"/>
          <w:szCs w:val="24"/>
        </w:rPr>
        <w:t xml:space="preserve"> Diabetes (Types 1 and 2)—patient education models. Technology Appraisal TA60. </w:t>
      </w:r>
      <w:r w:rsidRPr="74043606" w:rsidR="45E7D3EB">
        <w:rPr>
          <w:rFonts w:ascii="Arial" w:hAnsi="Arial" w:eastAsia="Arial" w:cs="Arial"/>
          <w:szCs w:val="24"/>
        </w:rPr>
        <w:t>NICE (2003).</w:t>
      </w:r>
      <w:r w:rsidRPr="74043606">
        <w:rPr>
          <w:rFonts w:ascii="Arial" w:hAnsi="Arial" w:eastAsia="Arial" w:cs="Arial"/>
          <w:szCs w:val="24"/>
        </w:rPr>
        <w:t>London.</w:t>
      </w:r>
    </w:p>
    <w:p w:rsidR="6AE6F370" w:rsidP="74043606" w:rsidRDefault="53C79881" w14:paraId="6CC1EEF5" w14:textId="6B72D133">
      <w:pPr>
        <w:spacing w:before="240" w:after="240" w:line="360" w:lineRule="auto"/>
        <w:rPr>
          <w:rFonts w:ascii="Arial" w:hAnsi="Arial" w:eastAsia="Arial" w:cs="Arial"/>
          <w:szCs w:val="24"/>
        </w:rPr>
      </w:pPr>
      <w:r w:rsidRPr="74043606">
        <w:rPr>
          <w:rFonts w:ascii="Arial" w:hAnsi="Arial" w:eastAsia="Arial" w:cs="Arial"/>
          <w:szCs w:val="24"/>
        </w:rPr>
        <w:t>→</w:t>
      </w:r>
      <w:r w:rsidRPr="74043606" w:rsidR="6212EAAC">
        <w:rPr>
          <w:rFonts w:ascii="Arial" w:hAnsi="Arial" w:eastAsia="Arial" w:cs="Arial"/>
          <w:szCs w:val="24"/>
        </w:rPr>
        <w:t xml:space="preserve"> Quality standards for diabetes.</w:t>
      </w:r>
      <w:r w:rsidRPr="74043606">
        <w:rPr>
          <w:rFonts w:ascii="Arial" w:hAnsi="Arial" w:eastAsia="Arial" w:cs="Arial"/>
          <w:szCs w:val="24"/>
        </w:rPr>
        <w:t>NICE (2011) Quality</w:t>
      </w:r>
      <w:r w:rsidRPr="74043606" w:rsidR="4BAFD7A5">
        <w:rPr>
          <w:rFonts w:ascii="Arial" w:hAnsi="Arial" w:eastAsia="Arial" w:cs="Arial"/>
          <w:szCs w:val="24"/>
        </w:rPr>
        <w:t>.</w:t>
      </w:r>
      <w:r w:rsidRPr="74043606" w:rsidR="6212EAAC">
        <w:rPr>
          <w:rFonts w:ascii="Arial" w:hAnsi="Arial" w:eastAsia="Arial" w:cs="Arial"/>
          <w:szCs w:val="24"/>
        </w:rPr>
        <w:t xml:space="preserve"> London.</w:t>
      </w:r>
    </w:p>
    <w:p w:rsidR="6AE6F370" w:rsidP="74043606" w:rsidRDefault="6212EAAC" w14:paraId="02C64398" w14:textId="6D7106E0">
      <w:pPr>
        <w:spacing w:before="240" w:after="240" w:line="360" w:lineRule="auto"/>
        <w:rPr>
          <w:rFonts w:ascii="Arial" w:hAnsi="Arial" w:eastAsia="Arial" w:cs="Arial"/>
          <w:szCs w:val="24"/>
        </w:rPr>
      </w:pPr>
      <w:r w:rsidRPr="74043606">
        <w:rPr>
          <w:rFonts w:ascii="Arial" w:hAnsi="Arial" w:eastAsia="Arial" w:cs="Arial"/>
          <w:szCs w:val="24"/>
        </w:rPr>
        <w:t xml:space="preserve">→  different languages, visit the Diabetes UK language centre </w:t>
      </w:r>
      <w:r w:rsidRPr="74043606" w:rsidR="4DA2F603">
        <w:rPr>
          <w:rFonts w:ascii="Arial" w:hAnsi="Arial" w:eastAsia="Arial" w:cs="Arial"/>
          <w:color w:val="000000" w:themeColor="text1"/>
          <w:szCs w:val="24"/>
        </w:rPr>
        <w:t>(Dyson et al., 2018)</w:t>
      </w:r>
    </w:p>
    <w:p w:rsidRPr="00C03A91" w:rsidR="00C03A91" w:rsidP="74043606" w:rsidRDefault="00C03A91" w14:paraId="6DBA6107" w14:textId="77777777">
      <w:pPr>
        <w:spacing w:line="360" w:lineRule="auto"/>
        <w:rPr>
          <w:rFonts w:ascii="Arial" w:hAnsi="Arial" w:eastAsia="Arial" w:cs="Arial"/>
          <w:szCs w:val="24"/>
        </w:rPr>
      </w:pPr>
    </w:p>
    <w:p w:rsidRPr="00C03A91" w:rsidR="001B7A40" w:rsidP="74043606" w:rsidRDefault="076CB588" w14:paraId="4DE8FC68" w14:textId="6D3C2317">
      <w:pPr>
        <w:pStyle w:val="Heading1"/>
        <w:spacing w:line="360" w:lineRule="auto"/>
        <w:rPr>
          <w:rFonts w:eastAsia="Arial" w:cs="Arial"/>
          <w:sz w:val="24"/>
          <w:szCs w:val="24"/>
        </w:rPr>
      </w:pPr>
      <w:r w:rsidRPr="74043606">
        <w:rPr>
          <w:rFonts w:eastAsia="Arial" w:cs="Arial"/>
          <w:sz w:val="24"/>
          <w:szCs w:val="24"/>
        </w:rPr>
        <w:t>6. Conclusion</w:t>
      </w:r>
      <w:r w:rsidRPr="74043606" w:rsidR="5C4A3365">
        <w:rPr>
          <w:rFonts w:eastAsia="Arial" w:cs="Arial"/>
          <w:sz w:val="24"/>
          <w:szCs w:val="24"/>
        </w:rPr>
        <w:t xml:space="preserve"> </w:t>
      </w:r>
    </w:p>
    <w:p w:rsidR="4E9429A5" w:rsidP="64AC6053" w:rsidRDefault="0C57193E" w14:paraId="2C8C0FB5" w14:textId="7FF0CCF3">
      <w:pPr>
        <w:spacing w:before="75" w:after="240" w:line="360" w:lineRule="auto"/>
        <w:rPr>
          <w:rFonts w:ascii="Arial" w:hAnsi="Arial" w:eastAsia="Arial" w:cs="Arial"/>
        </w:rPr>
      </w:pPr>
      <w:r w:rsidRPr="64AC6053">
        <w:rPr>
          <w:rFonts w:ascii="Arial" w:hAnsi="Arial" w:eastAsia="Arial" w:cs="Arial"/>
          <w:color w:val="000000" w:themeColor="text1"/>
        </w:rPr>
        <w:t>In summary</w:t>
      </w:r>
      <w:r w:rsidRPr="64AC6053" w:rsidR="5A2A83F7">
        <w:rPr>
          <w:rFonts w:ascii="Arial" w:hAnsi="Arial" w:eastAsia="Arial" w:cs="Arial"/>
          <w:color w:val="000000" w:themeColor="text1"/>
        </w:rPr>
        <w:t>,</w:t>
      </w:r>
      <w:r w:rsidRPr="64AC6053">
        <w:rPr>
          <w:rFonts w:ascii="Arial" w:hAnsi="Arial" w:eastAsia="Arial" w:cs="Arial"/>
          <w:color w:val="000000" w:themeColor="text1"/>
        </w:rPr>
        <w:t xml:space="preserve"> diabetes is </w:t>
      </w:r>
      <w:r w:rsidRPr="64AC6053" w:rsidR="176C16E6">
        <w:rPr>
          <w:rFonts w:ascii="Arial" w:hAnsi="Arial" w:eastAsia="Arial" w:cs="Arial"/>
          <w:color w:val="000000" w:themeColor="text1"/>
        </w:rPr>
        <w:t>a</w:t>
      </w:r>
      <w:r w:rsidRPr="64AC6053">
        <w:rPr>
          <w:rFonts w:ascii="Arial" w:hAnsi="Arial" w:eastAsia="Arial" w:cs="Arial"/>
          <w:color w:val="000000" w:themeColor="text1"/>
        </w:rPr>
        <w:t xml:space="preserve"> major public health concern in the UK and also in other part</w:t>
      </w:r>
      <w:r w:rsidRPr="64AC6053" w:rsidR="1C372424">
        <w:rPr>
          <w:rFonts w:ascii="Arial" w:hAnsi="Arial" w:eastAsia="Arial" w:cs="Arial"/>
          <w:color w:val="000000" w:themeColor="text1"/>
        </w:rPr>
        <w:t>s</w:t>
      </w:r>
      <w:r w:rsidRPr="64AC6053">
        <w:rPr>
          <w:rFonts w:ascii="Arial" w:hAnsi="Arial" w:eastAsia="Arial" w:cs="Arial"/>
          <w:color w:val="000000" w:themeColor="text1"/>
        </w:rPr>
        <w:t xml:space="preserve"> of the world</w:t>
      </w:r>
      <w:r w:rsidRPr="64AC6053" w:rsidR="25ED37A1">
        <w:rPr>
          <w:rFonts w:ascii="Arial" w:hAnsi="Arial" w:eastAsia="Arial" w:cs="Arial"/>
          <w:color w:val="000000" w:themeColor="text1"/>
        </w:rPr>
        <w:t xml:space="preserve">. </w:t>
      </w:r>
      <w:r w:rsidRPr="64AC6053">
        <w:rPr>
          <w:rFonts w:ascii="Arial" w:hAnsi="Arial" w:eastAsia="Arial" w:cs="Arial"/>
          <w:color w:val="000000" w:themeColor="text1"/>
        </w:rPr>
        <w:t xml:space="preserve"> </w:t>
      </w:r>
      <w:r w:rsidRPr="64AC6053" w:rsidR="6F298DA1">
        <w:rPr>
          <w:rFonts w:ascii="Arial" w:hAnsi="Arial" w:eastAsia="Arial" w:cs="Arial"/>
          <w:color w:val="000000" w:themeColor="text1"/>
        </w:rPr>
        <w:t>I</w:t>
      </w:r>
      <w:r w:rsidRPr="64AC6053">
        <w:rPr>
          <w:rFonts w:ascii="Arial" w:hAnsi="Arial" w:eastAsia="Arial" w:cs="Arial"/>
          <w:color w:val="000000" w:themeColor="text1"/>
        </w:rPr>
        <w:t>t impact</w:t>
      </w:r>
      <w:r w:rsidRPr="64AC6053" w:rsidR="61695E92">
        <w:rPr>
          <w:rFonts w:ascii="Arial" w:hAnsi="Arial" w:eastAsia="Arial" w:cs="Arial"/>
          <w:color w:val="000000" w:themeColor="text1"/>
        </w:rPr>
        <w:t xml:space="preserve">s </w:t>
      </w:r>
      <w:r w:rsidRPr="64AC6053">
        <w:rPr>
          <w:rFonts w:ascii="Arial" w:hAnsi="Arial" w:eastAsia="Arial" w:cs="Arial"/>
          <w:color w:val="000000" w:themeColor="text1"/>
        </w:rPr>
        <w:t>the quality of life of the individual living with the condition</w:t>
      </w:r>
      <w:r w:rsidRPr="64AC6053" w:rsidR="7D68D74E">
        <w:rPr>
          <w:rFonts w:ascii="Arial" w:hAnsi="Arial" w:eastAsia="Arial" w:cs="Arial"/>
          <w:color w:val="000000" w:themeColor="text1"/>
        </w:rPr>
        <w:t xml:space="preserve">. </w:t>
      </w:r>
      <w:r w:rsidRPr="64AC6053" w:rsidR="6A272D6A">
        <w:rPr>
          <w:rFonts w:ascii="Arial" w:hAnsi="Arial" w:eastAsia="Arial" w:cs="Arial"/>
        </w:rPr>
        <w:t xml:space="preserve"> </w:t>
      </w:r>
      <w:r w:rsidRPr="64AC6053" w:rsidR="0F8C374E">
        <w:rPr>
          <w:rFonts w:ascii="Arial" w:hAnsi="Arial" w:eastAsia="Arial" w:cs="Arial"/>
        </w:rPr>
        <w:t>I</w:t>
      </w:r>
      <w:r w:rsidRPr="64AC6053" w:rsidR="6A272D6A">
        <w:rPr>
          <w:rFonts w:ascii="Arial" w:hAnsi="Arial" w:eastAsia="Arial" w:cs="Arial"/>
        </w:rPr>
        <w:t>ndividuals need to have a</w:t>
      </w:r>
      <w:r w:rsidRPr="64AC6053" w:rsidR="5E9D9E19">
        <w:rPr>
          <w:rFonts w:ascii="Arial" w:hAnsi="Arial" w:eastAsia="Arial" w:cs="Arial"/>
        </w:rPr>
        <w:t xml:space="preserve"> </w:t>
      </w:r>
      <w:r w:rsidRPr="64AC6053" w:rsidR="6A272D6A">
        <w:rPr>
          <w:rFonts w:ascii="Arial" w:hAnsi="Arial" w:eastAsia="Arial" w:cs="Arial"/>
        </w:rPr>
        <w:t>st</w:t>
      </w:r>
      <w:r w:rsidRPr="64AC6053" w:rsidR="4AE4AFBA">
        <w:rPr>
          <w:rFonts w:ascii="Arial" w:hAnsi="Arial" w:eastAsia="Arial" w:cs="Arial"/>
        </w:rPr>
        <w:t>ru</w:t>
      </w:r>
      <w:r w:rsidRPr="64AC6053" w:rsidR="6A272D6A">
        <w:rPr>
          <w:rFonts w:ascii="Arial" w:hAnsi="Arial" w:eastAsia="Arial" w:cs="Arial"/>
        </w:rPr>
        <w:t xml:space="preserve">ctured </w:t>
      </w:r>
      <w:r w:rsidRPr="64AC6053" w:rsidR="58651AD6">
        <w:rPr>
          <w:rFonts w:ascii="Arial" w:hAnsi="Arial" w:eastAsia="Arial" w:cs="Arial"/>
        </w:rPr>
        <w:t xml:space="preserve">understanding </w:t>
      </w:r>
      <w:r w:rsidRPr="64AC6053" w:rsidR="0251B3CF">
        <w:rPr>
          <w:rFonts w:ascii="Arial" w:hAnsi="Arial" w:eastAsia="Arial" w:cs="Arial"/>
        </w:rPr>
        <w:t xml:space="preserve">of what </w:t>
      </w:r>
      <w:r w:rsidRPr="64AC6053" w:rsidR="570C7519">
        <w:rPr>
          <w:rFonts w:ascii="Arial" w:hAnsi="Arial" w:eastAsia="Arial" w:cs="Arial"/>
        </w:rPr>
        <w:t>diabetes</w:t>
      </w:r>
      <w:r w:rsidRPr="64AC6053" w:rsidR="58651AD6">
        <w:rPr>
          <w:rFonts w:ascii="Arial" w:hAnsi="Arial" w:eastAsia="Arial" w:cs="Arial"/>
        </w:rPr>
        <w:t xml:space="preserve"> </w:t>
      </w:r>
      <w:r w:rsidRPr="64AC6053" w:rsidR="050E6A9B">
        <w:rPr>
          <w:rFonts w:ascii="Arial" w:hAnsi="Arial" w:eastAsia="Arial" w:cs="Arial"/>
        </w:rPr>
        <w:t>is,</w:t>
      </w:r>
      <w:r w:rsidRPr="64AC6053" w:rsidR="5DF81951">
        <w:rPr>
          <w:rFonts w:ascii="Arial" w:hAnsi="Arial" w:eastAsia="Arial" w:cs="Arial"/>
        </w:rPr>
        <w:t xml:space="preserve"> </w:t>
      </w:r>
      <w:r w:rsidRPr="64AC6053" w:rsidR="050E6A9B">
        <w:rPr>
          <w:rFonts w:ascii="Arial" w:hAnsi="Arial" w:eastAsia="Arial" w:cs="Arial"/>
        </w:rPr>
        <w:t>the risk of the sickness</w:t>
      </w:r>
      <w:r w:rsidRPr="64AC6053" w:rsidR="6ECBE35D">
        <w:rPr>
          <w:rFonts w:ascii="Arial" w:hAnsi="Arial" w:eastAsia="Arial" w:cs="Arial"/>
        </w:rPr>
        <w:t>,</w:t>
      </w:r>
      <w:r w:rsidRPr="64AC6053" w:rsidR="570C7519">
        <w:rPr>
          <w:rFonts w:ascii="Arial" w:hAnsi="Arial" w:eastAsia="Arial" w:cs="Arial"/>
        </w:rPr>
        <w:t xml:space="preserve"> </w:t>
      </w:r>
      <w:r w:rsidRPr="64AC6053" w:rsidR="69EDF59D">
        <w:rPr>
          <w:rFonts w:ascii="Arial" w:hAnsi="Arial" w:eastAsia="Arial" w:cs="Arial"/>
        </w:rPr>
        <w:t>the prevention and sym</w:t>
      </w:r>
      <w:r w:rsidRPr="64AC6053" w:rsidR="163AF745">
        <w:rPr>
          <w:rFonts w:ascii="Arial" w:hAnsi="Arial" w:eastAsia="Arial" w:cs="Arial"/>
        </w:rPr>
        <w:t>p</w:t>
      </w:r>
      <w:r w:rsidRPr="64AC6053" w:rsidR="69EDF59D">
        <w:rPr>
          <w:rFonts w:ascii="Arial" w:hAnsi="Arial" w:eastAsia="Arial" w:cs="Arial"/>
        </w:rPr>
        <w:t>toms</w:t>
      </w:r>
      <w:r w:rsidRPr="64AC6053" w:rsidR="570C7519">
        <w:rPr>
          <w:rFonts w:ascii="Arial" w:hAnsi="Arial" w:eastAsia="Arial" w:cs="Arial"/>
        </w:rPr>
        <w:t xml:space="preserve"> </w:t>
      </w:r>
      <w:r w:rsidRPr="64AC6053" w:rsidR="4BFAA241">
        <w:rPr>
          <w:rFonts w:ascii="Arial" w:hAnsi="Arial" w:eastAsia="Arial" w:cs="Arial"/>
        </w:rPr>
        <w:t xml:space="preserve">and how to monitor and track in a safe and </w:t>
      </w:r>
      <w:r w:rsidRPr="64AC6053" w:rsidR="6D13F2FD">
        <w:rPr>
          <w:rFonts w:ascii="Arial" w:hAnsi="Arial" w:eastAsia="Arial" w:cs="Arial"/>
        </w:rPr>
        <w:t xml:space="preserve">an </w:t>
      </w:r>
      <w:r w:rsidRPr="64AC6053" w:rsidR="4BFAA241">
        <w:rPr>
          <w:rFonts w:ascii="Arial" w:hAnsi="Arial" w:eastAsia="Arial" w:cs="Arial"/>
        </w:rPr>
        <w:t>effective</w:t>
      </w:r>
      <w:r w:rsidRPr="64AC6053" w:rsidR="49C8324D">
        <w:rPr>
          <w:rFonts w:ascii="Arial" w:hAnsi="Arial" w:eastAsia="Arial" w:cs="Arial"/>
        </w:rPr>
        <w:t xml:space="preserve"> way</w:t>
      </w:r>
      <w:r w:rsidRPr="64AC6053" w:rsidR="4BFAA241">
        <w:rPr>
          <w:rFonts w:ascii="Arial" w:hAnsi="Arial" w:eastAsia="Arial" w:cs="Arial"/>
        </w:rPr>
        <w:t xml:space="preserve"> for the body's needs</w:t>
      </w:r>
      <w:r w:rsidRPr="64AC6053" w:rsidR="5CF53E93">
        <w:rPr>
          <w:rFonts w:ascii="Arial" w:hAnsi="Arial" w:eastAsia="Arial" w:cs="Arial"/>
        </w:rPr>
        <w:t>, especia</w:t>
      </w:r>
      <w:r w:rsidRPr="64AC6053" w:rsidR="153A117D">
        <w:rPr>
          <w:rFonts w:ascii="Arial" w:hAnsi="Arial" w:eastAsia="Arial" w:cs="Arial"/>
        </w:rPr>
        <w:t>l</w:t>
      </w:r>
      <w:r w:rsidRPr="64AC6053" w:rsidR="523A7CE7">
        <w:rPr>
          <w:rFonts w:ascii="Arial" w:hAnsi="Arial" w:eastAsia="Arial" w:cs="Arial"/>
        </w:rPr>
        <w:t>l</w:t>
      </w:r>
      <w:r w:rsidRPr="64AC6053" w:rsidR="153A117D">
        <w:rPr>
          <w:rFonts w:ascii="Arial" w:hAnsi="Arial" w:eastAsia="Arial" w:cs="Arial"/>
        </w:rPr>
        <w:t xml:space="preserve">y with type 2 </w:t>
      </w:r>
      <w:r w:rsidRPr="64AC6053" w:rsidR="7F10DDA7">
        <w:rPr>
          <w:rFonts w:ascii="Arial" w:hAnsi="Arial" w:eastAsia="Arial" w:cs="Arial"/>
        </w:rPr>
        <w:t>diabetes</w:t>
      </w:r>
      <w:r w:rsidRPr="64AC6053" w:rsidR="4A7CAE87">
        <w:rPr>
          <w:rFonts w:ascii="Arial" w:hAnsi="Arial" w:eastAsia="Arial" w:cs="Arial"/>
        </w:rPr>
        <w:t xml:space="preserve"> </w:t>
      </w:r>
      <w:r w:rsidRPr="64AC6053" w:rsidR="28DB5352">
        <w:rPr>
          <w:rFonts w:ascii="Arial" w:hAnsi="Arial" w:eastAsia="Arial" w:cs="Arial"/>
        </w:rPr>
        <w:t>th</w:t>
      </w:r>
      <w:r w:rsidRPr="64AC6053" w:rsidR="570C7519">
        <w:rPr>
          <w:rFonts w:ascii="Arial" w:hAnsi="Arial" w:eastAsia="Arial" w:cs="Arial"/>
        </w:rPr>
        <w:t xml:space="preserve">e </w:t>
      </w:r>
      <w:r w:rsidRPr="64AC6053" w:rsidR="58651AD6">
        <w:rPr>
          <w:rFonts w:ascii="Arial" w:hAnsi="Arial" w:eastAsia="Arial" w:cs="Arial"/>
        </w:rPr>
        <w:t>imp</w:t>
      </w:r>
      <w:r w:rsidRPr="64AC6053" w:rsidR="348391AB">
        <w:rPr>
          <w:rFonts w:ascii="Arial" w:hAnsi="Arial" w:eastAsia="Arial" w:cs="Arial"/>
        </w:rPr>
        <w:t xml:space="preserve">ortance </w:t>
      </w:r>
      <w:r w:rsidRPr="64AC6053" w:rsidR="2F21E988">
        <w:rPr>
          <w:rFonts w:ascii="Arial" w:hAnsi="Arial" w:eastAsia="Arial" w:cs="Arial"/>
        </w:rPr>
        <w:t>maintain</w:t>
      </w:r>
      <w:r w:rsidRPr="64AC6053" w:rsidR="0478F483">
        <w:rPr>
          <w:rFonts w:ascii="Arial" w:hAnsi="Arial" w:eastAsia="Arial" w:cs="Arial"/>
        </w:rPr>
        <w:t>ing</w:t>
      </w:r>
      <w:r w:rsidRPr="64AC6053" w:rsidR="58651AD6">
        <w:rPr>
          <w:rFonts w:ascii="Arial" w:hAnsi="Arial" w:eastAsia="Arial" w:cs="Arial"/>
        </w:rPr>
        <w:t xml:space="preserve"> the blood </w:t>
      </w:r>
      <w:r w:rsidRPr="64AC6053" w:rsidR="2204AA99">
        <w:rPr>
          <w:rFonts w:ascii="Arial" w:hAnsi="Arial" w:eastAsia="Arial" w:cs="Arial"/>
        </w:rPr>
        <w:t>sugar to manage the condition</w:t>
      </w:r>
      <w:r w:rsidRPr="64AC6053" w:rsidR="570C7519">
        <w:rPr>
          <w:rFonts w:ascii="Arial" w:hAnsi="Arial" w:eastAsia="Arial" w:cs="Arial"/>
        </w:rPr>
        <w:t xml:space="preserve"> </w:t>
      </w:r>
      <w:r w:rsidRPr="64AC6053" w:rsidR="26D6D9B5">
        <w:rPr>
          <w:rFonts w:ascii="Arial" w:hAnsi="Arial" w:eastAsia="Arial" w:cs="Arial"/>
        </w:rPr>
        <w:t xml:space="preserve">and using </w:t>
      </w:r>
      <w:r w:rsidRPr="64AC6053" w:rsidR="688F5EDD">
        <w:rPr>
          <w:rFonts w:ascii="Arial" w:hAnsi="Arial" w:eastAsia="Arial" w:cs="Arial"/>
        </w:rPr>
        <w:t xml:space="preserve">a painless device to encourage them to check daily or when </w:t>
      </w:r>
      <w:r w:rsidRPr="64AC6053" w:rsidR="2DF03B61">
        <w:rPr>
          <w:rFonts w:ascii="Arial" w:hAnsi="Arial" w:eastAsia="Arial" w:cs="Arial"/>
        </w:rPr>
        <w:t>advi</w:t>
      </w:r>
      <w:r w:rsidRPr="64AC6053" w:rsidR="33BE95D0">
        <w:rPr>
          <w:rFonts w:ascii="Arial" w:hAnsi="Arial" w:eastAsia="Arial" w:cs="Arial"/>
        </w:rPr>
        <w:t>s</w:t>
      </w:r>
      <w:r w:rsidRPr="64AC6053" w:rsidR="2DF03B61">
        <w:rPr>
          <w:rFonts w:ascii="Arial" w:hAnsi="Arial" w:eastAsia="Arial" w:cs="Arial"/>
        </w:rPr>
        <w:t>e</w:t>
      </w:r>
      <w:r w:rsidRPr="64AC6053" w:rsidR="372B9999">
        <w:rPr>
          <w:rFonts w:ascii="Arial" w:hAnsi="Arial" w:eastAsia="Arial" w:cs="Arial"/>
        </w:rPr>
        <w:t xml:space="preserve">d </w:t>
      </w:r>
      <w:r w:rsidRPr="64AC6053" w:rsidR="652BD510">
        <w:rPr>
          <w:rFonts w:ascii="Arial" w:hAnsi="Arial" w:eastAsia="Arial" w:cs="Arial"/>
        </w:rPr>
        <w:t>by the hea</w:t>
      </w:r>
      <w:r w:rsidRPr="64AC6053" w:rsidR="3CC1B0C2">
        <w:rPr>
          <w:rFonts w:ascii="Arial" w:hAnsi="Arial" w:eastAsia="Arial" w:cs="Arial"/>
        </w:rPr>
        <w:t>l</w:t>
      </w:r>
      <w:r w:rsidRPr="64AC6053" w:rsidR="652BD510">
        <w:rPr>
          <w:rFonts w:ascii="Arial" w:hAnsi="Arial" w:eastAsia="Arial" w:cs="Arial"/>
        </w:rPr>
        <w:t>th team</w:t>
      </w:r>
      <w:r w:rsidRPr="64AC6053" w:rsidR="371BC091">
        <w:rPr>
          <w:rFonts w:ascii="Arial" w:hAnsi="Arial" w:eastAsia="Arial" w:cs="Arial"/>
        </w:rPr>
        <w:t>.</w:t>
      </w:r>
      <w:r w:rsidRPr="64AC6053" w:rsidR="14789C0A">
        <w:rPr>
          <w:rFonts w:ascii="Arial" w:hAnsi="Arial" w:eastAsia="Arial" w:cs="Arial"/>
        </w:rPr>
        <w:t xml:space="preserve"> </w:t>
      </w:r>
      <w:r w:rsidRPr="64AC6053" w:rsidR="371BC091">
        <w:rPr>
          <w:rFonts w:ascii="Arial" w:hAnsi="Arial" w:eastAsia="Arial" w:cs="Arial"/>
        </w:rPr>
        <w:t>Re</w:t>
      </w:r>
      <w:r w:rsidRPr="64AC6053" w:rsidR="0DE2BFFA">
        <w:rPr>
          <w:rFonts w:ascii="Arial" w:hAnsi="Arial" w:eastAsia="Arial" w:cs="Arial"/>
        </w:rPr>
        <w:t>co</w:t>
      </w:r>
      <w:r w:rsidRPr="64AC6053" w:rsidR="371BC091">
        <w:rPr>
          <w:rFonts w:ascii="Arial" w:hAnsi="Arial" w:eastAsia="Arial" w:cs="Arial"/>
        </w:rPr>
        <w:t>m</w:t>
      </w:r>
      <w:r w:rsidRPr="64AC6053" w:rsidR="39E9E367">
        <w:rPr>
          <w:rFonts w:ascii="Arial" w:hAnsi="Arial" w:eastAsia="Arial" w:cs="Arial"/>
        </w:rPr>
        <w:t>m</w:t>
      </w:r>
      <w:r w:rsidRPr="64AC6053" w:rsidR="371BC091">
        <w:rPr>
          <w:rFonts w:ascii="Arial" w:hAnsi="Arial" w:eastAsia="Arial" w:cs="Arial"/>
        </w:rPr>
        <w:t>endation is vital t</w:t>
      </w:r>
      <w:r w:rsidRPr="64AC6053" w:rsidR="1EDCCCF1">
        <w:rPr>
          <w:rFonts w:ascii="Arial" w:hAnsi="Arial" w:eastAsia="Arial" w:cs="Arial"/>
        </w:rPr>
        <w:t>o</w:t>
      </w:r>
      <w:r w:rsidRPr="64AC6053" w:rsidR="01717D37">
        <w:rPr>
          <w:rFonts w:ascii="Arial" w:hAnsi="Arial" w:eastAsia="Arial" w:cs="Arial"/>
        </w:rPr>
        <w:t xml:space="preserve"> </w:t>
      </w:r>
      <w:r w:rsidRPr="64AC6053" w:rsidR="2EF0DA2A">
        <w:rPr>
          <w:rFonts w:ascii="Arial" w:hAnsi="Arial" w:eastAsia="Arial" w:cs="Arial"/>
        </w:rPr>
        <w:t xml:space="preserve">help them to live with confidence </w:t>
      </w:r>
      <w:r w:rsidRPr="64AC6053" w:rsidR="0E525303">
        <w:rPr>
          <w:rFonts w:ascii="Arial" w:hAnsi="Arial" w:eastAsia="Arial" w:cs="Arial"/>
        </w:rPr>
        <w:t>and understand th</w:t>
      </w:r>
      <w:r w:rsidRPr="64AC6053" w:rsidR="254F639E">
        <w:rPr>
          <w:rFonts w:ascii="Arial" w:hAnsi="Arial" w:eastAsia="Arial" w:cs="Arial"/>
        </w:rPr>
        <w:t>eir sickness</w:t>
      </w:r>
      <w:r w:rsidRPr="64AC6053" w:rsidR="68239B4D">
        <w:rPr>
          <w:rFonts w:ascii="Arial" w:hAnsi="Arial" w:eastAsia="Arial" w:cs="Arial"/>
        </w:rPr>
        <w:t>,</w:t>
      </w:r>
      <w:r w:rsidRPr="64AC6053" w:rsidR="254F639E">
        <w:rPr>
          <w:rFonts w:ascii="Arial" w:hAnsi="Arial" w:eastAsia="Arial" w:cs="Arial"/>
        </w:rPr>
        <w:t xml:space="preserve"> </w:t>
      </w:r>
      <w:r w:rsidRPr="64AC6053" w:rsidR="19949677">
        <w:rPr>
          <w:rFonts w:ascii="Arial" w:hAnsi="Arial" w:eastAsia="Arial" w:cs="Arial"/>
        </w:rPr>
        <w:t xml:space="preserve">as well as to follow up with individuals with diabetes to avoid </w:t>
      </w:r>
      <w:r w:rsidRPr="64AC6053" w:rsidR="26845926">
        <w:rPr>
          <w:rFonts w:ascii="Arial" w:hAnsi="Arial" w:eastAsia="Arial" w:cs="Arial"/>
        </w:rPr>
        <w:t xml:space="preserve">further long </w:t>
      </w:r>
      <w:r w:rsidRPr="64AC6053" w:rsidR="3DFE1E12">
        <w:rPr>
          <w:rFonts w:ascii="Arial" w:hAnsi="Arial" w:eastAsia="Arial" w:cs="Arial"/>
        </w:rPr>
        <w:t>-</w:t>
      </w:r>
      <w:r w:rsidRPr="64AC6053" w:rsidR="26845926">
        <w:rPr>
          <w:rFonts w:ascii="Arial" w:hAnsi="Arial" w:eastAsia="Arial" w:cs="Arial"/>
        </w:rPr>
        <w:t>term issues.</w:t>
      </w:r>
    </w:p>
    <w:p w:rsidR="64AC6053" w:rsidP="64AC6053" w:rsidRDefault="64AC6053" w14:paraId="7378A374" w14:textId="2A42C9AD">
      <w:pPr>
        <w:spacing w:before="75" w:after="240" w:line="360" w:lineRule="auto"/>
        <w:rPr>
          <w:rFonts w:ascii="Arial" w:hAnsi="Arial" w:eastAsia="Arial" w:cs="Arial"/>
        </w:rPr>
      </w:pPr>
    </w:p>
    <w:p w:rsidR="64AC6053" w:rsidP="64AC6053" w:rsidRDefault="64AC6053" w14:paraId="335E9831" w14:textId="5D5FD14C">
      <w:pPr>
        <w:spacing w:before="75" w:after="240" w:line="360" w:lineRule="auto"/>
        <w:rPr>
          <w:rFonts w:ascii="Arial" w:hAnsi="Arial" w:eastAsia="Arial" w:cs="Arial"/>
        </w:rPr>
      </w:pPr>
    </w:p>
    <w:p w:rsidR="64AC6053" w:rsidP="64AC6053" w:rsidRDefault="64AC6053" w14:paraId="4AD383F0" w14:textId="45FAEE8D">
      <w:pPr>
        <w:spacing w:before="75" w:after="240" w:line="360" w:lineRule="auto"/>
        <w:rPr>
          <w:rFonts w:ascii="Arial" w:hAnsi="Arial" w:eastAsia="Arial" w:cs="Arial"/>
        </w:rPr>
      </w:pPr>
    </w:p>
    <w:p w:rsidR="64AC6053" w:rsidP="64AC6053" w:rsidRDefault="64AC6053" w14:paraId="339828F5" w14:textId="600D4B5E">
      <w:pPr>
        <w:spacing w:before="75" w:after="240" w:line="360" w:lineRule="auto"/>
        <w:rPr>
          <w:rFonts w:ascii="Arial" w:hAnsi="Arial" w:eastAsia="Arial" w:cs="Arial"/>
        </w:rPr>
      </w:pPr>
    </w:p>
    <w:p w:rsidR="64AC6053" w:rsidP="64AC6053" w:rsidRDefault="64AC6053" w14:paraId="18169D92" w14:textId="7A4696EC">
      <w:pPr>
        <w:spacing w:before="75" w:after="240" w:line="360" w:lineRule="auto"/>
        <w:rPr>
          <w:rFonts w:ascii="Arial" w:hAnsi="Arial" w:eastAsia="Arial" w:cs="Arial"/>
        </w:rPr>
      </w:pPr>
    </w:p>
    <w:p w:rsidR="64AC6053" w:rsidP="64AC6053" w:rsidRDefault="64AC6053" w14:paraId="19003664" w14:textId="04C9BF1A">
      <w:pPr>
        <w:spacing w:before="75" w:after="240" w:line="360" w:lineRule="auto"/>
        <w:rPr>
          <w:rFonts w:ascii="Arial" w:hAnsi="Arial" w:eastAsia="Arial" w:cs="Arial"/>
        </w:rPr>
      </w:pPr>
    </w:p>
    <w:p w:rsidR="64AC6053" w:rsidP="64AC6053" w:rsidRDefault="64AC6053" w14:paraId="5EBCB395" w14:textId="4FD996A0">
      <w:pPr>
        <w:spacing w:before="75" w:after="240" w:line="360" w:lineRule="auto"/>
        <w:rPr>
          <w:rFonts w:ascii="Arial" w:hAnsi="Arial" w:eastAsia="Arial" w:cs="Arial"/>
        </w:rPr>
      </w:pPr>
    </w:p>
    <w:p w:rsidR="64AC6053" w:rsidP="64AC6053" w:rsidRDefault="64AC6053" w14:paraId="6680D356" w14:textId="54FD6BFF">
      <w:pPr>
        <w:spacing w:before="75" w:after="240" w:line="360" w:lineRule="auto"/>
        <w:rPr>
          <w:rFonts w:ascii="Arial" w:hAnsi="Arial" w:eastAsia="Arial" w:cs="Arial"/>
        </w:rPr>
      </w:pPr>
    </w:p>
    <w:p w:rsidR="64AC6053" w:rsidP="64AC6053" w:rsidRDefault="64AC6053" w14:paraId="71BC88FA" w14:textId="6810514A">
      <w:pPr>
        <w:spacing w:before="75" w:after="240" w:line="360" w:lineRule="auto"/>
        <w:rPr>
          <w:rFonts w:ascii="Arial" w:hAnsi="Arial" w:eastAsia="Arial" w:cs="Arial"/>
        </w:rPr>
      </w:pPr>
    </w:p>
    <w:p w:rsidR="64AC6053" w:rsidP="64AC6053" w:rsidRDefault="64AC6053" w14:paraId="6662A696" w14:textId="591E3DC9">
      <w:pPr>
        <w:spacing w:before="75" w:after="240" w:line="360" w:lineRule="auto"/>
        <w:rPr>
          <w:rFonts w:ascii="Arial" w:hAnsi="Arial" w:eastAsia="Arial" w:cs="Arial"/>
        </w:rPr>
      </w:pPr>
    </w:p>
    <w:p w:rsidR="64AC6053" w:rsidP="64AC6053" w:rsidRDefault="64AC6053" w14:paraId="77782DC1" w14:textId="7AB882EA">
      <w:pPr>
        <w:spacing w:before="75" w:after="240" w:line="360" w:lineRule="auto"/>
        <w:rPr>
          <w:rFonts w:ascii="Arial" w:hAnsi="Arial" w:eastAsia="Arial" w:cs="Arial"/>
        </w:rPr>
      </w:pPr>
    </w:p>
    <w:p w:rsidR="273C3CBC" w:rsidP="64AC6053" w:rsidRDefault="273C3CBC" w14:paraId="569EF978" w14:textId="08A9F9CD">
      <w:pPr>
        <w:pStyle w:val="Heading1"/>
        <w:spacing w:before="75" w:after="240" w:line="360" w:lineRule="auto"/>
        <w:rPr>
          <w:rFonts w:eastAsia="Arial" w:cs="Arial"/>
        </w:rPr>
      </w:pPr>
      <w:r w:rsidRPr="64AC6053">
        <w:rPr>
          <w:rFonts w:ascii="Times New Roman" w:hAnsi="Times New Roman" w:eastAsia="Times New Roman" w:cs="Times New Roman"/>
          <w:bCs/>
          <w:color w:val="000000" w:themeColor="text1"/>
          <w:sz w:val="36"/>
          <w:szCs w:val="36"/>
        </w:rPr>
        <w:t>Reference list</w:t>
      </w:r>
    </w:p>
    <w:p w:rsidR="273C3CBC" w:rsidP="64AC6053" w:rsidRDefault="273C3CBC" w14:paraId="3C7829AA" w14:textId="6B9229DD">
      <w:pPr>
        <w:spacing w:before="240" w:after="240" w:line="360" w:lineRule="auto"/>
      </w:pPr>
      <w:r w:rsidRPr="64AC6053">
        <w:rPr>
          <w:rFonts w:eastAsia="Times New Roman" w:cs="Times New Roman"/>
          <w:color w:val="000000" w:themeColor="text1"/>
          <w:szCs w:val="24"/>
        </w:rPr>
        <w:t xml:space="preserve">Alberts, B. (2002). </w:t>
      </w:r>
      <w:r w:rsidRPr="64AC6053">
        <w:rPr>
          <w:rFonts w:eastAsia="Times New Roman" w:cs="Times New Roman"/>
          <w:i/>
          <w:iCs/>
          <w:color w:val="000000" w:themeColor="text1"/>
          <w:szCs w:val="24"/>
        </w:rPr>
        <w:t>How Cells Obtain Energy from Food</w:t>
      </w:r>
      <w:r w:rsidRPr="64AC6053">
        <w:rPr>
          <w:rFonts w:eastAsia="Times New Roman" w:cs="Times New Roman"/>
          <w:color w:val="000000" w:themeColor="text1"/>
          <w:szCs w:val="24"/>
        </w:rPr>
        <w:t xml:space="preserve">. [online] NIH. Available at: </w:t>
      </w:r>
      <w:hyperlink r:id="rId11">
        <w:r w:rsidRPr="64AC6053">
          <w:rPr>
            <w:rStyle w:val="Hyperlink"/>
            <w:rFonts w:eastAsia="Times New Roman" w:cs="Times New Roman"/>
            <w:szCs w:val="24"/>
          </w:rPr>
          <w:t>https://www.ncbi.nlm.nih.gov/books/NBK26882/</w:t>
        </w:r>
      </w:hyperlink>
      <w:r w:rsidRPr="64AC6053">
        <w:rPr>
          <w:rFonts w:eastAsia="Times New Roman" w:cs="Times New Roman"/>
          <w:color w:val="000000" w:themeColor="text1"/>
          <w:szCs w:val="24"/>
        </w:rPr>
        <w:t xml:space="preserve"> [Accessed 7 Mar. 2026].</w:t>
      </w:r>
    </w:p>
    <w:p w:rsidR="273C3CBC" w:rsidP="64AC6053" w:rsidRDefault="273C3CBC" w14:paraId="1FDCF269" w14:textId="04AFE63D">
      <w:pPr>
        <w:spacing w:before="240" w:after="240" w:line="360" w:lineRule="auto"/>
      </w:pPr>
      <w:r w:rsidRPr="64AC6053">
        <w:rPr>
          <w:rFonts w:eastAsia="Times New Roman" w:cs="Times New Roman"/>
          <w:color w:val="000000" w:themeColor="text1"/>
          <w:szCs w:val="24"/>
        </w:rPr>
        <w:t xml:space="preserve">Amar Singh (2019). </w:t>
      </w:r>
      <w:r w:rsidRPr="64AC6053">
        <w:rPr>
          <w:rFonts w:eastAsia="Times New Roman" w:cs="Times New Roman"/>
          <w:i/>
          <w:iCs/>
          <w:color w:val="000000" w:themeColor="text1"/>
          <w:szCs w:val="24"/>
        </w:rPr>
        <w:t>The Endocrine System and Diabetes - Pancreas, Liver &amp; Kidneys</w:t>
      </w:r>
      <w:r w:rsidRPr="64AC6053">
        <w:rPr>
          <w:rFonts w:eastAsia="Times New Roman" w:cs="Times New Roman"/>
          <w:color w:val="000000" w:themeColor="text1"/>
          <w:szCs w:val="24"/>
        </w:rPr>
        <w:t xml:space="preserve">. [online] Diabetes.co.uk. Available at: </w:t>
      </w:r>
      <w:hyperlink r:id="rId12">
        <w:r w:rsidRPr="64AC6053">
          <w:rPr>
            <w:rStyle w:val="Hyperlink"/>
            <w:rFonts w:eastAsia="Times New Roman" w:cs="Times New Roman"/>
            <w:szCs w:val="24"/>
          </w:rPr>
          <w:t>https://www.diabetes.co.uk/body/endocrine-system.html</w:t>
        </w:r>
      </w:hyperlink>
      <w:r w:rsidRPr="64AC6053">
        <w:rPr>
          <w:rFonts w:eastAsia="Times New Roman" w:cs="Times New Roman"/>
          <w:color w:val="000000" w:themeColor="text1"/>
          <w:szCs w:val="24"/>
        </w:rPr>
        <w:t xml:space="preserve"> [Accessed 7 Mar. 2026].</w:t>
      </w:r>
    </w:p>
    <w:p w:rsidR="273C3CBC" w:rsidP="64AC6053" w:rsidRDefault="273C3CBC" w14:paraId="6969211E" w14:textId="0DB51A04">
      <w:pPr>
        <w:spacing w:before="240" w:after="240" w:line="360" w:lineRule="auto"/>
      </w:pPr>
      <w:r w:rsidRPr="64AC6053">
        <w:rPr>
          <w:rFonts w:eastAsia="Times New Roman" w:cs="Times New Roman"/>
          <w:color w:val="000000" w:themeColor="text1"/>
          <w:szCs w:val="24"/>
        </w:rPr>
        <w:t xml:space="preserve">Bessesen, D. (2023). </w:t>
      </w:r>
      <w:r w:rsidRPr="64AC6053">
        <w:rPr>
          <w:rFonts w:eastAsia="Times New Roman" w:cs="Times New Roman"/>
          <w:i/>
          <w:iCs/>
          <w:color w:val="000000" w:themeColor="text1"/>
          <w:szCs w:val="24"/>
        </w:rPr>
        <w:t>What is diabetes?</w:t>
      </w:r>
      <w:r w:rsidRPr="64AC6053">
        <w:rPr>
          <w:rFonts w:eastAsia="Times New Roman" w:cs="Times New Roman"/>
          <w:color w:val="000000" w:themeColor="text1"/>
          <w:szCs w:val="24"/>
        </w:rPr>
        <w:t xml:space="preserve"> [online] National Institute of Diabetes and Digestive and Kidney Diseases. Available at: </w:t>
      </w:r>
      <w:hyperlink r:id="rId13">
        <w:r w:rsidRPr="64AC6053">
          <w:rPr>
            <w:rStyle w:val="Hyperlink"/>
            <w:rFonts w:eastAsia="Times New Roman" w:cs="Times New Roman"/>
            <w:szCs w:val="24"/>
          </w:rPr>
          <w:t>https://www.niddk.nih.gov/health-information/diabetes/overview/what-is-diabetes</w:t>
        </w:r>
      </w:hyperlink>
      <w:r w:rsidRPr="64AC6053">
        <w:rPr>
          <w:rFonts w:eastAsia="Times New Roman" w:cs="Times New Roman"/>
          <w:color w:val="000000" w:themeColor="text1"/>
          <w:szCs w:val="24"/>
        </w:rPr>
        <w:t xml:space="preserve"> [Accessed 28 Feb. 2026].</w:t>
      </w:r>
    </w:p>
    <w:p w:rsidR="273C3CBC" w:rsidP="64AC6053" w:rsidRDefault="273C3CBC" w14:paraId="016434EB" w14:textId="72B2929F">
      <w:pPr>
        <w:spacing w:before="240" w:after="240" w:line="360" w:lineRule="auto"/>
      </w:pPr>
      <w:r w:rsidRPr="64AC6053">
        <w:rPr>
          <w:rFonts w:eastAsia="Times New Roman" w:cs="Times New Roman"/>
          <w:color w:val="000000" w:themeColor="text1"/>
          <w:szCs w:val="24"/>
        </w:rPr>
        <w:t xml:space="preserve">Bolla, A.S. and Priefer, R. (2020). Blood glucose monitoring- an overview of current and future non-invasive devices. </w:t>
      </w:r>
      <w:r w:rsidRPr="64AC6053">
        <w:rPr>
          <w:rFonts w:eastAsia="Times New Roman" w:cs="Times New Roman"/>
          <w:i/>
          <w:iCs/>
          <w:color w:val="000000" w:themeColor="text1"/>
          <w:szCs w:val="24"/>
        </w:rPr>
        <w:t>Diabetes &amp; Metabolic Syndrome: Clinical Research &amp; Reviews</w:t>
      </w:r>
      <w:r w:rsidRPr="64AC6053">
        <w:rPr>
          <w:rFonts w:eastAsia="Times New Roman" w:cs="Times New Roman"/>
          <w:color w:val="000000" w:themeColor="text1"/>
          <w:szCs w:val="24"/>
        </w:rPr>
        <w:t xml:space="preserve">, 14(5), pp.739–751. </w:t>
      </w:r>
      <w:hyperlink r:id="rId14">
        <w:r w:rsidRPr="64AC6053">
          <w:rPr>
            <w:rStyle w:val="Hyperlink"/>
            <w:rFonts w:eastAsia="Times New Roman" w:cs="Times New Roman"/>
            <w:szCs w:val="24"/>
          </w:rPr>
          <w:t>https://doi.org/10.1016/j.dsx.2020.05.016</w:t>
        </w:r>
      </w:hyperlink>
      <w:r w:rsidRPr="64AC6053">
        <w:rPr>
          <w:rFonts w:eastAsia="Times New Roman" w:cs="Times New Roman"/>
          <w:color w:val="000000" w:themeColor="text1"/>
          <w:szCs w:val="24"/>
        </w:rPr>
        <w:t>.</w:t>
      </w:r>
      <w:r w:rsidRPr="64AC6053" w:rsidR="49E5D773">
        <w:rPr>
          <w:rFonts w:eastAsia="Times New Roman" w:cs="Times New Roman"/>
          <w:color w:val="000000" w:themeColor="text1"/>
          <w:szCs w:val="24"/>
        </w:rPr>
        <w:t xml:space="preserve"> </w:t>
      </w:r>
    </w:p>
    <w:p w:rsidR="273C3CBC" w:rsidP="64AC6053" w:rsidRDefault="273C3CBC" w14:paraId="424FAE63" w14:textId="296D3406">
      <w:pPr>
        <w:spacing w:before="240" w:after="240" w:line="360" w:lineRule="auto"/>
      </w:pPr>
      <w:r w:rsidRPr="64AC6053">
        <w:rPr>
          <w:rFonts w:eastAsia="Times New Roman" w:cs="Times New Roman"/>
          <w:color w:val="000000" w:themeColor="text1"/>
          <w:szCs w:val="24"/>
        </w:rPr>
        <w:t xml:space="preserve">Care New England (2021). </w:t>
      </w:r>
      <w:r w:rsidRPr="64AC6053">
        <w:rPr>
          <w:rFonts w:eastAsia="Times New Roman" w:cs="Times New Roman"/>
          <w:i/>
          <w:iCs/>
          <w:color w:val="000000" w:themeColor="text1"/>
          <w:szCs w:val="24"/>
        </w:rPr>
        <w:t>How is the Endocrine System Related to Diabetes?</w:t>
      </w:r>
      <w:r w:rsidRPr="64AC6053">
        <w:rPr>
          <w:rFonts w:eastAsia="Times New Roman" w:cs="Times New Roman"/>
          <w:color w:val="000000" w:themeColor="text1"/>
          <w:szCs w:val="24"/>
        </w:rPr>
        <w:t xml:space="preserve"> [online] </w:t>
      </w:r>
      <w:hyperlink r:id="rId15">
        <w:r w:rsidRPr="64AC6053">
          <w:rPr>
            <w:rStyle w:val="Hyperlink"/>
            <w:rFonts w:eastAsia="Times New Roman" w:cs="Times New Roman"/>
            <w:szCs w:val="24"/>
          </w:rPr>
          <w:t>www.carenewengland.org</w:t>
        </w:r>
      </w:hyperlink>
      <w:r w:rsidRPr="64AC6053">
        <w:rPr>
          <w:rFonts w:eastAsia="Times New Roman" w:cs="Times New Roman"/>
          <w:color w:val="000000" w:themeColor="text1"/>
          <w:szCs w:val="24"/>
        </w:rPr>
        <w:t xml:space="preserve">. Available at: </w:t>
      </w:r>
      <w:hyperlink r:id="rId16">
        <w:r w:rsidRPr="64AC6053">
          <w:rPr>
            <w:rStyle w:val="Hyperlink"/>
            <w:rFonts w:eastAsia="Times New Roman" w:cs="Times New Roman"/>
            <w:szCs w:val="24"/>
          </w:rPr>
          <w:t>https://www.carenewengland.org/blog/endocrine-system-and-diabetes</w:t>
        </w:r>
      </w:hyperlink>
      <w:r w:rsidRPr="64AC6053">
        <w:rPr>
          <w:rFonts w:eastAsia="Times New Roman" w:cs="Times New Roman"/>
          <w:color w:val="000000" w:themeColor="text1"/>
          <w:szCs w:val="24"/>
        </w:rPr>
        <w:t xml:space="preserve"> [Accessed 28 Feb. 2026].</w:t>
      </w:r>
    </w:p>
    <w:p w:rsidR="273C3CBC" w:rsidP="64AC6053" w:rsidRDefault="273C3CBC" w14:paraId="5F513EB8" w14:textId="0D4189E3">
      <w:pPr>
        <w:spacing w:before="240" w:after="240" w:line="360" w:lineRule="auto"/>
      </w:pPr>
      <w:r w:rsidRPr="64AC6053">
        <w:rPr>
          <w:rFonts w:eastAsia="Times New Roman" w:cs="Times New Roman"/>
          <w:color w:val="000000" w:themeColor="text1"/>
          <w:szCs w:val="24"/>
        </w:rPr>
        <w:t xml:space="preserve">Cleveland Clinic (2023). </w:t>
      </w:r>
      <w:r w:rsidRPr="64AC6053">
        <w:rPr>
          <w:rFonts w:eastAsia="Times New Roman" w:cs="Times New Roman"/>
          <w:i/>
          <w:iCs/>
          <w:color w:val="000000" w:themeColor="text1"/>
          <w:szCs w:val="24"/>
        </w:rPr>
        <w:t>Blood Sugar Monitoring: Why, How &amp; When To Check</w:t>
      </w:r>
      <w:r w:rsidRPr="64AC6053">
        <w:rPr>
          <w:rFonts w:eastAsia="Times New Roman" w:cs="Times New Roman"/>
          <w:color w:val="000000" w:themeColor="text1"/>
          <w:szCs w:val="24"/>
        </w:rPr>
        <w:t xml:space="preserve">. [online] Cleveland Clinic. Available at: </w:t>
      </w:r>
      <w:hyperlink r:id="rId17">
        <w:r w:rsidRPr="64AC6053">
          <w:rPr>
            <w:rStyle w:val="Hyperlink"/>
            <w:rFonts w:eastAsia="Times New Roman" w:cs="Times New Roman"/>
            <w:szCs w:val="24"/>
          </w:rPr>
          <w:t>https://my.clevelandclinic.org/health/treatments/17956-blood-sugar-monitoring</w:t>
        </w:r>
      </w:hyperlink>
      <w:r w:rsidRPr="64AC6053">
        <w:rPr>
          <w:rFonts w:eastAsia="Times New Roman" w:cs="Times New Roman"/>
          <w:color w:val="000000" w:themeColor="text1"/>
          <w:szCs w:val="24"/>
        </w:rPr>
        <w:t xml:space="preserve"> [Accessed 8 Mar. 2026].</w:t>
      </w:r>
    </w:p>
    <w:p w:rsidR="273C3CBC" w:rsidP="64AC6053" w:rsidRDefault="273C3CBC" w14:paraId="7F4C367B" w14:textId="65E7C537">
      <w:pPr>
        <w:spacing w:before="240" w:after="240" w:line="360" w:lineRule="auto"/>
      </w:pPr>
      <w:r w:rsidRPr="64AC6053">
        <w:rPr>
          <w:rFonts w:eastAsia="Times New Roman" w:cs="Times New Roman"/>
          <w:color w:val="000000" w:themeColor="text1"/>
          <w:szCs w:val="24"/>
        </w:rPr>
        <w:t xml:space="preserve">Diabetes UK (2018). </w:t>
      </w:r>
      <w:r w:rsidRPr="64AC6053">
        <w:rPr>
          <w:rFonts w:eastAsia="Times New Roman" w:cs="Times New Roman"/>
          <w:i/>
          <w:iCs/>
          <w:color w:val="000000" w:themeColor="text1"/>
          <w:szCs w:val="24"/>
        </w:rPr>
        <w:t>10 tips for healthy eating with diabetes</w:t>
      </w:r>
      <w:r w:rsidRPr="64AC6053">
        <w:rPr>
          <w:rFonts w:eastAsia="Times New Roman" w:cs="Times New Roman"/>
          <w:color w:val="000000" w:themeColor="text1"/>
          <w:szCs w:val="24"/>
        </w:rPr>
        <w:t xml:space="preserve">. [online] Diabetes UK. Available at: </w:t>
      </w:r>
      <w:hyperlink r:id="rId18">
        <w:r w:rsidRPr="64AC6053">
          <w:rPr>
            <w:rStyle w:val="Hyperlink"/>
            <w:rFonts w:eastAsia="Times New Roman" w:cs="Times New Roman"/>
            <w:szCs w:val="24"/>
          </w:rPr>
          <w:t>https://www.diabetes.org.uk/living-with-diabetes/eating/10-ways-to-eat-well-with-diabetes</w:t>
        </w:r>
      </w:hyperlink>
      <w:r w:rsidRPr="64AC6053">
        <w:rPr>
          <w:rFonts w:eastAsia="Times New Roman" w:cs="Times New Roman"/>
          <w:color w:val="000000" w:themeColor="text1"/>
          <w:szCs w:val="24"/>
        </w:rPr>
        <w:t xml:space="preserve"> [Accessed 7 Mar. 2026].</w:t>
      </w:r>
    </w:p>
    <w:p w:rsidR="273C3CBC" w:rsidP="64AC6053" w:rsidRDefault="273C3CBC" w14:paraId="100B9517" w14:textId="53820636">
      <w:pPr>
        <w:spacing w:before="240" w:after="240" w:line="360" w:lineRule="auto"/>
      </w:pPr>
      <w:r w:rsidRPr="64AC6053">
        <w:rPr>
          <w:rFonts w:eastAsia="Times New Roman" w:cs="Times New Roman"/>
          <w:color w:val="000000" w:themeColor="text1"/>
          <w:szCs w:val="24"/>
        </w:rPr>
        <w:t xml:space="preserve">Dyson, P.A., Kelly, T., Deakin, T., Duncan, A., Frost, G., Harrison, Z., Khatri, D., Kunka, D., McArdle, P., Mellor, D., Oliver, L. and Worth, J. (2018). Diabetes UK evidence-based nutrition guidelines for the prevention and management of diabetes. </w:t>
      </w:r>
      <w:r w:rsidRPr="64AC6053">
        <w:rPr>
          <w:rFonts w:eastAsia="Times New Roman" w:cs="Times New Roman"/>
          <w:i/>
          <w:iCs/>
          <w:color w:val="000000" w:themeColor="text1"/>
          <w:szCs w:val="24"/>
        </w:rPr>
        <w:t>Diabetic Medicine</w:t>
      </w:r>
      <w:r w:rsidRPr="64AC6053">
        <w:rPr>
          <w:rFonts w:eastAsia="Times New Roman" w:cs="Times New Roman"/>
          <w:color w:val="000000" w:themeColor="text1"/>
          <w:szCs w:val="24"/>
        </w:rPr>
        <w:t>, [online] 28(11), pp.1282–1288.</w:t>
      </w:r>
      <w:r w:rsidRPr="64AC6053" w:rsidR="6D7CFA2F">
        <w:rPr>
          <w:rFonts w:eastAsia="Times New Roman" w:cs="Times New Roman"/>
          <w:color w:val="000000" w:themeColor="text1"/>
          <w:szCs w:val="24"/>
        </w:rPr>
        <w:t xml:space="preserve"> </w:t>
      </w:r>
      <w:hyperlink r:id="rId19">
        <w:r w:rsidRPr="64AC6053">
          <w:rPr>
            <w:rStyle w:val="Hyperlink"/>
            <w:rFonts w:eastAsia="Times New Roman" w:cs="Times New Roman"/>
            <w:szCs w:val="24"/>
          </w:rPr>
          <w:t>https://doi.org/10.1111/j.1464-5491.2011.03371.x</w:t>
        </w:r>
      </w:hyperlink>
      <w:r w:rsidRPr="64AC6053">
        <w:rPr>
          <w:rFonts w:eastAsia="Times New Roman" w:cs="Times New Roman"/>
          <w:color w:val="000000" w:themeColor="text1"/>
          <w:szCs w:val="24"/>
        </w:rPr>
        <w:t>.</w:t>
      </w:r>
      <w:r w:rsidRPr="64AC6053" w:rsidR="0B29FB46">
        <w:rPr>
          <w:rFonts w:eastAsia="Times New Roman" w:cs="Times New Roman"/>
          <w:color w:val="000000" w:themeColor="text1"/>
          <w:szCs w:val="24"/>
        </w:rPr>
        <w:t xml:space="preserve"> </w:t>
      </w:r>
      <w:r w:rsidRPr="64AC6053" w:rsidR="48021E6A">
        <w:rPr>
          <w:rFonts w:eastAsia="Times New Roman" w:cs="Times New Roman"/>
          <w:color w:val="000000" w:themeColor="text1"/>
          <w:szCs w:val="24"/>
        </w:rPr>
        <w:t xml:space="preserve">  </w:t>
      </w:r>
    </w:p>
    <w:p w:rsidR="273C3CBC" w:rsidP="64AC6053" w:rsidRDefault="273C3CBC" w14:paraId="042E12EC" w14:textId="27F11C82">
      <w:pPr>
        <w:spacing w:before="240" w:after="240" w:line="360" w:lineRule="auto"/>
      </w:pPr>
      <w:r w:rsidRPr="64AC6053">
        <w:rPr>
          <w:rFonts w:eastAsia="Times New Roman" w:cs="Times New Roman"/>
          <w:color w:val="000000" w:themeColor="text1"/>
          <w:szCs w:val="24"/>
        </w:rPr>
        <w:t xml:space="preserve">Escoll, P. and Buchrieser, C. (2019). </w:t>
      </w:r>
      <w:r w:rsidRPr="64AC6053">
        <w:rPr>
          <w:rFonts w:eastAsia="Times New Roman" w:cs="Times New Roman"/>
          <w:i/>
          <w:iCs/>
          <w:color w:val="000000" w:themeColor="text1"/>
          <w:szCs w:val="24"/>
        </w:rPr>
        <w:t>Cell Metabolism - an overview | ScienceDirect Topics</w:t>
      </w:r>
      <w:r w:rsidRPr="64AC6053">
        <w:rPr>
          <w:rFonts w:eastAsia="Times New Roman" w:cs="Times New Roman"/>
          <w:color w:val="000000" w:themeColor="text1"/>
          <w:szCs w:val="24"/>
        </w:rPr>
        <w:t xml:space="preserve">. [online] </w:t>
      </w:r>
      <w:hyperlink r:id="rId20">
        <w:r w:rsidRPr="64AC6053">
          <w:rPr>
            <w:rStyle w:val="Hyperlink"/>
            <w:rFonts w:eastAsia="Times New Roman" w:cs="Times New Roman"/>
            <w:szCs w:val="24"/>
          </w:rPr>
          <w:t>www.sciencedirect.com</w:t>
        </w:r>
      </w:hyperlink>
      <w:r w:rsidRPr="64AC6053">
        <w:rPr>
          <w:rFonts w:eastAsia="Times New Roman" w:cs="Times New Roman"/>
          <w:color w:val="000000" w:themeColor="text1"/>
          <w:szCs w:val="24"/>
        </w:rPr>
        <w:t xml:space="preserve">. Available at: </w:t>
      </w:r>
      <w:hyperlink r:id="rId21">
        <w:r w:rsidRPr="64AC6053">
          <w:rPr>
            <w:rStyle w:val="Hyperlink"/>
            <w:rFonts w:eastAsia="Times New Roman" w:cs="Times New Roman"/>
            <w:szCs w:val="24"/>
          </w:rPr>
          <w:t>https://www.sciencedirect.com/topics/medicine-and-dentistry/cell-metabolism</w:t>
        </w:r>
      </w:hyperlink>
      <w:r w:rsidRPr="64AC6053">
        <w:rPr>
          <w:rFonts w:eastAsia="Times New Roman" w:cs="Times New Roman"/>
          <w:color w:val="000000" w:themeColor="text1"/>
          <w:szCs w:val="24"/>
        </w:rPr>
        <w:t xml:space="preserve"> [Accessed 8 Mar. 2026].</w:t>
      </w:r>
    </w:p>
    <w:p w:rsidR="273C3CBC" w:rsidP="64AC6053" w:rsidRDefault="273C3CBC" w14:paraId="12CC4487" w14:textId="6EA9955D">
      <w:pPr>
        <w:spacing w:before="240" w:after="240" w:line="360" w:lineRule="auto"/>
      </w:pPr>
      <w:r w:rsidRPr="64AC6053">
        <w:rPr>
          <w:rFonts w:eastAsia="Times New Roman" w:cs="Times New Roman"/>
          <w:color w:val="000000" w:themeColor="text1"/>
          <w:szCs w:val="24"/>
        </w:rPr>
        <w:t xml:space="preserve">Gordon, C. (2019). Blood glucose monitoring in diabetes: rationale and procedure. </w:t>
      </w:r>
      <w:r w:rsidRPr="64AC6053">
        <w:rPr>
          <w:rFonts w:eastAsia="Times New Roman" w:cs="Times New Roman"/>
          <w:i/>
          <w:iCs/>
          <w:color w:val="000000" w:themeColor="text1"/>
          <w:szCs w:val="24"/>
        </w:rPr>
        <w:t>British Journal of Nursing</w:t>
      </w:r>
      <w:r w:rsidRPr="64AC6053">
        <w:rPr>
          <w:rFonts w:eastAsia="Times New Roman" w:cs="Times New Roman"/>
          <w:color w:val="000000" w:themeColor="text1"/>
          <w:szCs w:val="24"/>
        </w:rPr>
        <w:t xml:space="preserve">, [online] 28(7), pp.434–439. </w:t>
      </w:r>
      <w:hyperlink r:id="rId22">
        <w:r w:rsidRPr="64AC6053">
          <w:rPr>
            <w:rStyle w:val="Hyperlink"/>
            <w:rFonts w:eastAsia="Times New Roman" w:cs="Times New Roman"/>
            <w:szCs w:val="24"/>
          </w:rPr>
          <w:t>https://doi.org/10.12968/bjon.2019.28.7.434</w:t>
        </w:r>
      </w:hyperlink>
      <w:r w:rsidRPr="64AC6053">
        <w:rPr>
          <w:rFonts w:eastAsia="Times New Roman" w:cs="Times New Roman"/>
          <w:color w:val="000000" w:themeColor="text1"/>
          <w:szCs w:val="24"/>
        </w:rPr>
        <w:t>.</w:t>
      </w:r>
      <w:r w:rsidRPr="64AC6053" w:rsidR="440A17F7">
        <w:rPr>
          <w:rFonts w:eastAsia="Times New Roman" w:cs="Times New Roman"/>
          <w:color w:val="000000" w:themeColor="text1"/>
          <w:szCs w:val="24"/>
        </w:rPr>
        <w:t xml:space="preserve"> </w:t>
      </w:r>
    </w:p>
    <w:p w:rsidR="273C3CBC" w:rsidP="64AC6053" w:rsidRDefault="273C3CBC" w14:paraId="0AB3D839" w14:textId="632FB063">
      <w:pPr>
        <w:spacing w:before="240" w:after="240" w:line="360" w:lineRule="auto"/>
      </w:pPr>
      <w:r w:rsidRPr="64AC6053">
        <w:rPr>
          <w:rFonts w:eastAsia="Times New Roman" w:cs="Times New Roman"/>
          <w:color w:val="000000" w:themeColor="text1"/>
          <w:szCs w:val="24"/>
        </w:rPr>
        <w:t xml:space="preserve">Kushala W M Abeysekera, Valenti, L., Zobair Younossi, Dillon, J.F., Allen, A.M., Mazen Nourredin, Rinella, M.E., Tacke, F., Sven Francque, Pere Ginès, Thiele, M., Newsome, P.N., Indra Neil Guha, Eslam, M., Schattenberg, J.M., Alqahtani, S.A., Arrese, M., Berzigotti, A., Holleboom, A.G. and Cyrielle Caussy (2024). Implementation of a liver health check in people with type 2 diabetes. </w:t>
      </w:r>
      <w:r w:rsidRPr="64AC6053">
        <w:rPr>
          <w:rFonts w:eastAsia="Times New Roman" w:cs="Times New Roman"/>
          <w:i/>
          <w:iCs/>
          <w:color w:val="000000" w:themeColor="text1"/>
          <w:szCs w:val="24"/>
        </w:rPr>
        <w:t>The Lancet. Gastroenterology &amp; hepatology</w:t>
      </w:r>
      <w:r w:rsidRPr="64AC6053">
        <w:rPr>
          <w:rFonts w:eastAsia="Times New Roman" w:cs="Times New Roman"/>
          <w:color w:val="000000" w:themeColor="text1"/>
          <w:szCs w:val="24"/>
        </w:rPr>
        <w:t xml:space="preserve">, 9(1), pp.83–91. </w:t>
      </w:r>
      <w:hyperlink r:id="rId23">
        <w:r w:rsidRPr="64AC6053">
          <w:rPr>
            <w:rStyle w:val="Hyperlink"/>
            <w:rFonts w:eastAsia="Times New Roman" w:cs="Times New Roman"/>
            <w:szCs w:val="24"/>
          </w:rPr>
          <w:t>https://doi.org/10.1016/s2468-1253(23)00270-4</w:t>
        </w:r>
      </w:hyperlink>
      <w:r w:rsidRPr="64AC6053">
        <w:rPr>
          <w:rFonts w:eastAsia="Times New Roman" w:cs="Times New Roman"/>
          <w:color w:val="000000" w:themeColor="text1"/>
          <w:szCs w:val="24"/>
        </w:rPr>
        <w:t>.</w:t>
      </w:r>
      <w:r w:rsidRPr="64AC6053" w:rsidR="5229DE95">
        <w:rPr>
          <w:rFonts w:eastAsia="Times New Roman" w:cs="Times New Roman"/>
          <w:color w:val="000000" w:themeColor="text1"/>
          <w:szCs w:val="24"/>
        </w:rPr>
        <w:t xml:space="preserve"> </w:t>
      </w:r>
    </w:p>
    <w:p w:rsidR="273C3CBC" w:rsidP="64AC6053" w:rsidRDefault="273C3CBC" w14:paraId="37B2C000" w14:textId="38D77E59">
      <w:pPr>
        <w:spacing w:before="240" w:after="240" w:line="360" w:lineRule="auto"/>
      </w:pPr>
      <w:r w:rsidRPr="64AC6053">
        <w:rPr>
          <w:rFonts w:eastAsia="Times New Roman" w:cs="Times New Roman"/>
          <w:color w:val="000000" w:themeColor="text1"/>
          <w:szCs w:val="24"/>
        </w:rPr>
        <w:t xml:space="preserve">Lin, J.-Y. and Yin, R.-X. (2022). Exposure to Endocrine-Disrupting Chemicals and Type 2 Diabetes Mellitus in Later Life. </w:t>
      </w:r>
      <w:r w:rsidRPr="64AC6053">
        <w:rPr>
          <w:rFonts w:eastAsia="Times New Roman" w:cs="Times New Roman"/>
          <w:i/>
          <w:iCs/>
          <w:color w:val="000000" w:themeColor="text1"/>
          <w:szCs w:val="24"/>
        </w:rPr>
        <w:t>Exposure and Health</w:t>
      </w:r>
      <w:r w:rsidRPr="64AC6053">
        <w:rPr>
          <w:rFonts w:eastAsia="Times New Roman" w:cs="Times New Roman"/>
          <w:color w:val="000000" w:themeColor="text1"/>
          <w:szCs w:val="24"/>
        </w:rPr>
        <w:t xml:space="preserve">, 15. </w:t>
      </w:r>
      <w:hyperlink r:id="rId24">
        <w:r w:rsidRPr="64AC6053">
          <w:rPr>
            <w:rStyle w:val="Hyperlink"/>
            <w:rFonts w:eastAsia="Times New Roman" w:cs="Times New Roman"/>
            <w:szCs w:val="24"/>
          </w:rPr>
          <w:t>https://doi.org/10.1007/s12403-022-00486-0</w:t>
        </w:r>
      </w:hyperlink>
      <w:r w:rsidRPr="64AC6053">
        <w:rPr>
          <w:rFonts w:eastAsia="Times New Roman" w:cs="Times New Roman"/>
          <w:color w:val="000000" w:themeColor="text1"/>
          <w:szCs w:val="24"/>
        </w:rPr>
        <w:t>.</w:t>
      </w:r>
      <w:r w:rsidRPr="64AC6053" w:rsidR="24E6FB18">
        <w:rPr>
          <w:rFonts w:eastAsia="Times New Roman" w:cs="Times New Roman"/>
          <w:color w:val="000000" w:themeColor="text1"/>
          <w:szCs w:val="24"/>
        </w:rPr>
        <w:t xml:space="preserve"> </w:t>
      </w:r>
    </w:p>
    <w:p w:rsidR="273C3CBC" w:rsidP="64AC6053" w:rsidRDefault="273C3CBC" w14:paraId="2424B513" w14:textId="6B064EE4">
      <w:pPr>
        <w:spacing w:before="240" w:after="240" w:line="360" w:lineRule="auto"/>
      </w:pPr>
      <w:r w:rsidRPr="64AC6053">
        <w:rPr>
          <w:rFonts w:eastAsia="Times New Roman" w:cs="Times New Roman"/>
          <w:color w:val="000000" w:themeColor="text1"/>
          <w:szCs w:val="24"/>
        </w:rPr>
        <w:t xml:space="preserve">MedlinePlus (2024). </w:t>
      </w:r>
      <w:r w:rsidRPr="64AC6053">
        <w:rPr>
          <w:rFonts w:eastAsia="Times New Roman" w:cs="Times New Roman"/>
          <w:i/>
          <w:iCs/>
          <w:color w:val="000000" w:themeColor="text1"/>
          <w:szCs w:val="24"/>
        </w:rPr>
        <w:t>Blood Glucose</w:t>
      </w:r>
      <w:r w:rsidRPr="64AC6053">
        <w:rPr>
          <w:rFonts w:eastAsia="Times New Roman" w:cs="Times New Roman"/>
          <w:color w:val="000000" w:themeColor="text1"/>
          <w:szCs w:val="24"/>
        </w:rPr>
        <w:t xml:space="preserve">. [online] medlineplus.gov. Available at: </w:t>
      </w:r>
      <w:hyperlink r:id="rId25">
        <w:r w:rsidRPr="64AC6053">
          <w:rPr>
            <w:rStyle w:val="Hyperlink"/>
            <w:rFonts w:eastAsia="Times New Roman" w:cs="Times New Roman"/>
            <w:szCs w:val="24"/>
          </w:rPr>
          <w:t>https://medlineplus.gov/bloodglucose.html</w:t>
        </w:r>
      </w:hyperlink>
      <w:r w:rsidRPr="64AC6053">
        <w:rPr>
          <w:rFonts w:eastAsia="Times New Roman" w:cs="Times New Roman"/>
          <w:color w:val="000000" w:themeColor="text1"/>
          <w:szCs w:val="24"/>
        </w:rPr>
        <w:t xml:space="preserve"> [Accessed 4 Mar. 2026].</w:t>
      </w:r>
    </w:p>
    <w:p w:rsidR="273C3CBC" w:rsidP="64AC6053" w:rsidRDefault="273C3CBC" w14:paraId="7FB26090" w14:textId="498F91C5">
      <w:pPr>
        <w:spacing w:before="240" w:after="240" w:line="360" w:lineRule="auto"/>
      </w:pPr>
      <w:r w:rsidRPr="64AC6053">
        <w:rPr>
          <w:rFonts w:eastAsia="Times New Roman" w:cs="Times New Roman"/>
          <w:color w:val="000000" w:themeColor="text1"/>
          <w:szCs w:val="24"/>
        </w:rPr>
        <w:t xml:space="preserve">National Health Service (2022). </w:t>
      </w:r>
      <w:r w:rsidRPr="64AC6053">
        <w:rPr>
          <w:rFonts w:eastAsia="Times New Roman" w:cs="Times New Roman"/>
          <w:i/>
          <w:iCs/>
          <w:color w:val="000000" w:themeColor="text1"/>
          <w:szCs w:val="24"/>
        </w:rPr>
        <w:t>Hyperglycaemia (high Blood sugar)</w:t>
      </w:r>
      <w:r w:rsidRPr="64AC6053">
        <w:rPr>
          <w:rFonts w:eastAsia="Times New Roman" w:cs="Times New Roman"/>
          <w:color w:val="000000" w:themeColor="text1"/>
          <w:szCs w:val="24"/>
        </w:rPr>
        <w:t xml:space="preserve">. [online] NHS. Available at: </w:t>
      </w:r>
      <w:hyperlink r:id="rId26">
        <w:r w:rsidRPr="64AC6053">
          <w:rPr>
            <w:rStyle w:val="Hyperlink"/>
            <w:rFonts w:eastAsia="Times New Roman" w:cs="Times New Roman"/>
            <w:szCs w:val="24"/>
          </w:rPr>
          <w:t>https://www.nhs.uk/conditions/high-blood-sugar-hyperglycaemia/</w:t>
        </w:r>
      </w:hyperlink>
      <w:r w:rsidRPr="64AC6053">
        <w:rPr>
          <w:rFonts w:eastAsia="Times New Roman" w:cs="Times New Roman"/>
          <w:color w:val="000000" w:themeColor="text1"/>
          <w:szCs w:val="24"/>
        </w:rPr>
        <w:t xml:space="preserve"> [Accessed 28 Feb. 2026].</w:t>
      </w:r>
    </w:p>
    <w:p w:rsidR="273C3CBC" w:rsidP="64AC6053" w:rsidRDefault="273C3CBC" w14:paraId="1816647D" w14:textId="1305AC3D">
      <w:pPr>
        <w:spacing w:before="240" w:after="240" w:line="360" w:lineRule="auto"/>
      </w:pPr>
      <w:r w:rsidRPr="64AC6053">
        <w:rPr>
          <w:rFonts w:eastAsia="Times New Roman" w:cs="Times New Roman"/>
          <w:color w:val="000000" w:themeColor="text1"/>
          <w:szCs w:val="24"/>
        </w:rPr>
        <w:t xml:space="preserve">Nature education (2014). </w:t>
      </w:r>
      <w:r w:rsidRPr="64AC6053">
        <w:rPr>
          <w:rFonts w:eastAsia="Times New Roman" w:cs="Times New Roman"/>
          <w:i/>
          <w:iCs/>
          <w:color w:val="000000" w:themeColor="text1"/>
          <w:szCs w:val="24"/>
        </w:rPr>
        <w:t>Cell Metabolism | Learn Science at Scitable</w:t>
      </w:r>
      <w:r w:rsidRPr="64AC6053">
        <w:rPr>
          <w:rFonts w:eastAsia="Times New Roman" w:cs="Times New Roman"/>
          <w:color w:val="000000" w:themeColor="text1"/>
          <w:szCs w:val="24"/>
        </w:rPr>
        <w:t xml:space="preserve">. [online] </w:t>
      </w:r>
      <w:hyperlink r:id="rId27">
        <w:r w:rsidRPr="64AC6053">
          <w:rPr>
            <w:rStyle w:val="Hyperlink"/>
            <w:rFonts w:eastAsia="Times New Roman" w:cs="Times New Roman"/>
            <w:szCs w:val="24"/>
          </w:rPr>
          <w:t>www.nature.com</w:t>
        </w:r>
      </w:hyperlink>
      <w:r w:rsidRPr="64AC6053">
        <w:rPr>
          <w:rFonts w:eastAsia="Times New Roman" w:cs="Times New Roman"/>
          <w:color w:val="000000" w:themeColor="text1"/>
          <w:szCs w:val="24"/>
        </w:rPr>
        <w:t xml:space="preserve">. Available at: </w:t>
      </w:r>
      <w:hyperlink r:id="rId28">
        <w:r w:rsidRPr="64AC6053">
          <w:rPr>
            <w:rStyle w:val="Hyperlink"/>
            <w:rFonts w:eastAsia="Times New Roman" w:cs="Times New Roman"/>
            <w:szCs w:val="24"/>
          </w:rPr>
          <w:t>https://www.nature.com/scitable/topicpage/cell-metabolism-14026182/</w:t>
        </w:r>
      </w:hyperlink>
      <w:r w:rsidRPr="64AC6053">
        <w:rPr>
          <w:rFonts w:eastAsia="Times New Roman" w:cs="Times New Roman"/>
          <w:color w:val="000000" w:themeColor="text1"/>
          <w:szCs w:val="24"/>
        </w:rPr>
        <w:t xml:space="preserve"> [Accessed 7 Mar. 2026].</w:t>
      </w:r>
    </w:p>
    <w:p w:rsidR="273C3CBC" w:rsidP="64AC6053" w:rsidRDefault="273C3CBC" w14:paraId="79B3945B" w14:textId="4DA43AA1">
      <w:pPr>
        <w:spacing w:before="240" w:after="240" w:line="360" w:lineRule="auto"/>
      </w:pPr>
      <w:r w:rsidRPr="64AC6053">
        <w:rPr>
          <w:rFonts w:eastAsia="Times New Roman" w:cs="Times New Roman"/>
          <w:color w:val="000000" w:themeColor="text1"/>
          <w:szCs w:val="24"/>
        </w:rPr>
        <w:t xml:space="preserve">NHS (2023). </w:t>
      </w:r>
      <w:r w:rsidRPr="64AC6053">
        <w:rPr>
          <w:rFonts w:eastAsia="Times New Roman" w:cs="Times New Roman"/>
          <w:i/>
          <w:iCs/>
          <w:color w:val="000000" w:themeColor="text1"/>
          <w:szCs w:val="24"/>
        </w:rPr>
        <w:t>Diabetes</w:t>
      </w:r>
      <w:r w:rsidRPr="64AC6053">
        <w:rPr>
          <w:rFonts w:eastAsia="Times New Roman" w:cs="Times New Roman"/>
          <w:color w:val="000000" w:themeColor="text1"/>
          <w:szCs w:val="24"/>
        </w:rPr>
        <w:t xml:space="preserve">. [online] NHS. Available at: </w:t>
      </w:r>
      <w:hyperlink r:id="rId29">
        <w:r w:rsidRPr="64AC6053">
          <w:rPr>
            <w:rStyle w:val="Hyperlink"/>
            <w:rFonts w:eastAsia="Times New Roman" w:cs="Times New Roman"/>
            <w:szCs w:val="24"/>
          </w:rPr>
          <w:t>https://www.nhs.uk/conditions/diabetes/</w:t>
        </w:r>
      </w:hyperlink>
      <w:r w:rsidRPr="64AC6053">
        <w:rPr>
          <w:rFonts w:eastAsia="Times New Roman" w:cs="Times New Roman"/>
          <w:color w:val="000000" w:themeColor="text1"/>
          <w:szCs w:val="24"/>
        </w:rPr>
        <w:t>.</w:t>
      </w:r>
    </w:p>
    <w:p w:rsidR="273C3CBC" w:rsidP="64AC6053" w:rsidRDefault="273C3CBC" w14:paraId="5600A202" w14:textId="20A803AF">
      <w:pPr>
        <w:spacing w:before="240" w:after="240" w:line="360" w:lineRule="auto"/>
      </w:pPr>
      <w:r w:rsidRPr="64AC6053">
        <w:rPr>
          <w:rFonts w:eastAsia="Times New Roman" w:cs="Times New Roman"/>
          <w:color w:val="000000" w:themeColor="text1"/>
          <w:szCs w:val="24"/>
        </w:rPr>
        <w:t xml:space="preserve">Seery, C. (2019). </w:t>
      </w:r>
      <w:r w:rsidRPr="64AC6053">
        <w:rPr>
          <w:rFonts w:eastAsia="Times New Roman" w:cs="Times New Roman"/>
          <w:i/>
          <w:iCs/>
          <w:color w:val="000000" w:themeColor="text1"/>
          <w:szCs w:val="24"/>
        </w:rPr>
        <w:t>Normal blood sugar ranges and blood sugar ranges for adults and children with type 1 diabetes, type 2 diabetes and blood sugar ranges to determine people with diabetes.</w:t>
      </w:r>
      <w:r w:rsidRPr="64AC6053">
        <w:rPr>
          <w:rFonts w:eastAsia="Times New Roman" w:cs="Times New Roman"/>
          <w:color w:val="000000" w:themeColor="text1"/>
          <w:szCs w:val="24"/>
        </w:rPr>
        <w:t xml:space="preserve"> [online] Diabetes. Available at: </w:t>
      </w:r>
      <w:hyperlink w:anchor="google_vignette" r:id="rId30">
        <w:r w:rsidRPr="64AC6053">
          <w:rPr>
            <w:rStyle w:val="Hyperlink"/>
            <w:rFonts w:eastAsia="Times New Roman" w:cs="Times New Roman"/>
            <w:szCs w:val="24"/>
          </w:rPr>
          <w:t>https://www.diabetes.co.uk/diabetes_care/blood-sugar-level-ranges.html#google_vignette</w:t>
        </w:r>
      </w:hyperlink>
      <w:r w:rsidRPr="64AC6053">
        <w:rPr>
          <w:rFonts w:eastAsia="Times New Roman" w:cs="Times New Roman"/>
          <w:color w:val="000000" w:themeColor="text1"/>
          <w:szCs w:val="24"/>
        </w:rPr>
        <w:t xml:space="preserve"> [Accessed 28 Feb. 2026].</w:t>
      </w:r>
    </w:p>
    <w:p w:rsidR="273C3CBC" w:rsidP="64AC6053" w:rsidRDefault="273C3CBC" w14:paraId="0200E31B" w14:textId="6FDA7A78">
      <w:pPr>
        <w:spacing w:before="240" w:after="240" w:line="360" w:lineRule="auto"/>
      </w:pPr>
      <w:r w:rsidRPr="64AC6053">
        <w:rPr>
          <w:rFonts w:eastAsia="Times New Roman" w:cs="Times New Roman"/>
          <w:color w:val="000000" w:themeColor="text1"/>
          <w:szCs w:val="24"/>
        </w:rPr>
        <w:t xml:space="preserve">The Nutrition Source (2013). </w:t>
      </w:r>
      <w:r w:rsidRPr="64AC6053">
        <w:rPr>
          <w:rFonts w:eastAsia="Times New Roman" w:cs="Times New Roman"/>
          <w:i/>
          <w:iCs/>
          <w:color w:val="000000" w:themeColor="text1"/>
          <w:szCs w:val="24"/>
        </w:rPr>
        <w:t>Carbohydrates and Blood Sugar</w:t>
      </w:r>
      <w:r w:rsidRPr="64AC6053">
        <w:rPr>
          <w:rFonts w:eastAsia="Times New Roman" w:cs="Times New Roman"/>
          <w:color w:val="000000" w:themeColor="text1"/>
          <w:szCs w:val="24"/>
        </w:rPr>
        <w:t xml:space="preserve">. [online] The Nutrition Source. Available at: </w:t>
      </w:r>
      <w:hyperlink r:id="rId31">
        <w:r w:rsidRPr="64AC6053">
          <w:rPr>
            <w:rStyle w:val="Hyperlink"/>
            <w:rFonts w:eastAsia="Times New Roman" w:cs="Times New Roman"/>
            <w:szCs w:val="24"/>
          </w:rPr>
          <w:t>https://nutritionsource.hsph.harvard.edu/carbohydrates/carbohydrates-and-blood-sugar/</w:t>
        </w:r>
      </w:hyperlink>
      <w:r w:rsidRPr="64AC6053">
        <w:rPr>
          <w:rFonts w:eastAsia="Times New Roman" w:cs="Times New Roman"/>
          <w:color w:val="000000" w:themeColor="text1"/>
          <w:szCs w:val="24"/>
        </w:rPr>
        <w:t xml:space="preserve"> [Accessed 7 Mar. 2026].</w:t>
      </w:r>
    </w:p>
    <w:p w:rsidR="273C3CBC" w:rsidP="64AC6053" w:rsidRDefault="273C3CBC" w14:paraId="569212C0" w14:textId="2293AA3E">
      <w:pPr>
        <w:spacing w:before="240" w:after="240" w:line="360" w:lineRule="auto"/>
      </w:pPr>
      <w:r w:rsidRPr="64AC6053">
        <w:rPr>
          <w:rFonts w:eastAsia="Times New Roman" w:cs="Times New Roman"/>
          <w:color w:val="000000" w:themeColor="text1"/>
          <w:szCs w:val="24"/>
        </w:rPr>
        <w:t xml:space="preserve">Tsoli, M. and Kaltsas, G. (2018). </w:t>
      </w:r>
      <w:r w:rsidRPr="64AC6053">
        <w:rPr>
          <w:rFonts w:eastAsia="Times New Roman" w:cs="Times New Roman"/>
          <w:i/>
          <w:iCs/>
          <w:color w:val="000000" w:themeColor="text1"/>
          <w:szCs w:val="24"/>
        </w:rPr>
        <w:t>Immune System Effects on the Endocrine System</w:t>
      </w:r>
      <w:r w:rsidRPr="64AC6053">
        <w:rPr>
          <w:rFonts w:eastAsia="Times New Roman" w:cs="Times New Roman"/>
          <w:color w:val="000000" w:themeColor="text1"/>
          <w:szCs w:val="24"/>
        </w:rPr>
        <w:t xml:space="preserve">. [online] Nih.gov. Available at: </w:t>
      </w:r>
      <w:hyperlink r:id="rId32">
        <w:r w:rsidRPr="64AC6053">
          <w:rPr>
            <w:rStyle w:val="Hyperlink"/>
            <w:rFonts w:eastAsia="Times New Roman" w:cs="Times New Roman"/>
            <w:szCs w:val="24"/>
          </w:rPr>
          <w:t>https://www.ncbi.nlm.nih.gov/books/NBK279139/</w:t>
        </w:r>
      </w:hyperlink>
      <w:r w:rsidRPr="64AC6053">
        <w:rPr>
          <w:rFonts w:eastAsia="Times New Roman" w:cs="Times New Roman"/>
          <w:color w:val="000000" w:themeColor="text1"/>
          <w:szCs w:val="24"/>
        </w:rPr>
        <w:t xml:space="preserve"> [Accessed 11 Mar. 2026].</w:t>
      </w:r>
    </w:p>
    <w:p w:rsidR="273C3CBC" w:rsidP="64AC6053" w:rsidRDefault="273C3CBC" w14:paraId="452D6041" w14:textId="340AAF7A">
      <w:pPr>
        <w:spacing w:before="240" w:after="240" w:line="360" w:lineRule="auto"/>
      </w:pPr>
      <w:r w:rsidRPr="64AC6053">
        <w:rPr>
          <w:rFonts w:eastAsia="Times New Roman" w:cs="Times New Roman"/>
          <w:color w:val="000000" w:themeColor="text1"/>
          <w:szCs w:val="24"/>
        </w:rPr>
        <w:t xml:space="preserve">Whicher, C.A., O’Neill, S. and Holt, R.I.G. (2020). Diabetes in the UK: 2019. </w:t>
      </w:r>
      <w:r w:rsidRPr="64AC6053">
        <w:rPr>
          <w:rFonts w:eastAsia="Times New Roman" w:cs="Times New Roman"/>
          <w:i/>
          <w:iCs/>
          <w:color w:val="000000" w:themeColor="text1"/>
          <w:szCs w:val="24"/>
        </w:rPr>
        <w:t>Diabetic Medicine</w:t>
      </w:r>
      <w:r w:rsidRPr="64AC6053">
        <w:rPr>
          <w:rFonts w:eastAsia="Times New Roman" w:cs="Times New Roman"/>
          <w:color w:val="000000" w:themeColor="text1"/>
          <w:szCs w:val="24"/>
        </w:rPr>
        <w:t xml:space="preserve">, [online] 37(2), pp.242–247. </w:t>
      </w:r>
      <w:hyperlink r:id="rId33">
        <w:r w:rsidRPr="64AC6053">
          <w:rPr>
            <w:rStyle w:val="Hyperlink"/>
            <w:rFonts w:eastAsia="Times New Roman" w:cs="Times New Roman"/>
            <w:szCs w:val="24"/>
          </w:rPr>
          <w:t>https://doi.org/10.1111/dme.14225</w:t>
        </w:r>
      </w:hyperlink>
      <w:r w:rsidRPr="64AC6053">
        <w:rPr>
          <w:rFonts w:eastAsia="Times New Roman" w:cs="Times New Roman"/>
          <w:color w:val="000000" w:themeColor="text1"/>
          <w:szCs w:val="24"/>
        </w:rPr>
        <w:t>.</w:t>
      </w:r>
      <w:r w:rsidRPr="64AC6053" w:rsidR="5AE359AE">
        <w:rPr>
          <w:rFonts w:eastAsia="Times New Roman" w:cs="Times New Roman"/>
          <w:color w:val="000000" w:themeColor="text1"/>
          <w:szCs w:val="24"/>
        </w:rPr>
        <w:t xml:space="preserve"> </w:t>
      </w:r>
    </w:p>
    <w:p w:rsidR="64AC6053" w:rsidP="64AC6053" w:rsidRDefault="64AC6053" w14:paraId="3A90E74F" w14:textId="68199A6E">
      <w:pPr>
        <w:spacing w:before="75" w:after="240" w:line="360" w:lineRule="auto"/>
        <w:rPr>
          <w:rFonts w:ascii="Arial" w:hAnsi="Arial" w:eastAsia="Arial" w:cs="Arial"/>
        </w:rPr>
      </w:pPr>
    </w:p>
    <w:p w:rsidR="74043606" w:rsidP="74043606" w:rsidRDefault="74043606" w14:paraId="11508FB6" w14:textId="3C2D1CFF">
      <w:pPr>
        <w:spacing w:before="75" w:after="240" w:line="360" w:lineRule="auto"/>
        <w:rPr>
          <w:rFonts w:ascii="Arial" w:hAnsi="Arial" w:eastAsia="Arial" w:cs="Arial"/>
          <w:szCs w:val="24"/>
        </w:rPr>
      </w:pPr>
    </w:p>
    <w:p w:rsidR="74043606" w:rsidP="74043606" w:rsidRDefault="74043606" w14:paraId="61E06E07" w14:textId="31070770">
      <w:pPr>
        <w:spacing w:before="75" w:after="240" w:line="360" w:lineRule="auto"/>
        <w:rPr>
          <w:rFonts w:ascii="Arial" w:hAnsi="Arial" w:eastAsia="Arial" w:cs="Arial"/>
          <w:szCs w:val="24"/>
        </w:rPr>
      </w:pPr>
    </w:p>
    <w:p w:rsidR="74043606" w:rsidP="74043606" w:rsidRDefault="74043606" w14:paraId="2306A28C" w14:textId="5E69CA93">
      <w:pPr>
        <w:spacing w:before="75" w:after="240" w:line="360" w:lineRule="auto"/>
        <w:rPr>
          <w:rFonts w:ascii="Arial" w:hAnsi="Arial" w:eastAsia="Arial" w:cs="Arial"/>
          <w:szCs w:val="24"/>
        </w:rPr>
      </w:pPr>
    </w:p>
    <w:p w:rsidR="74043606" w:rsidP="74043606" w:rsidRDefault="74043606" w14:paraId="53A15BA6" w14:textId="19C2DDAF">
      <w:pPr>
        <w:spacing w:before="75" w:after="240" w:line="360" w:lineRule="auto"/>
        <w:rPr>
          <w:rFonts w:ascii="Arial" w:hAnsi="Arial" w:eastAsia="Arial" w:cs="Arial"/>
          <w:szCs w:val="24"/>
        </w:rPr>
      </w:pPr>
    </w:p>
    <w:p w:rsidR="74043606" w:rsidP="74043606" w:rsidRDefault="74043606" w14:paraId="295E9467" w14:textId="2D80F85A">
      <w:pPr>
        <w:spacing w:before="75" w:after="240" w:line="360" w:lineRule="auto"/>
        <w:rPr>
          <w:rFonts w:ascii="Arial" w:hAnsi="Arial" w:eastAsia="Arial" w:cs="Arial"/>
          <w:szCs w:val="24"/>
        </w:rPr>
      </w:pPr>
    </w:p>
    <w:p w:rsidR="74043606" w:rsidP="74043606" w:rsidRDefault="74043606" w14:paraId="0D8C5AF0" w14:textId="0EC533E0">
      <w:pPr>
        <w:spacing w:before="75" w:after="240" w:line="360" w:lineRule="auto"/>
        <w:rPr>
          <w:rFonts w:ascii="Arial" w:hAnsi="Arial" w:eastAsia="Arial" w:cs="Arial"/>
          <w:szCs w:val="24"/>
        </w:rPr>
      </w:pPr>
    </w:p>
    <w:p w:rsidR="74043606" w:rsidP="74043606" w:rsidRDefault="74043606" w14:paraId="348F5F51" w14:textId="0A8493C7">
      <w:pPr>
        <w:spacing w:before="75" w:after="240" w:line="360" w:lineRule="auto"/>
        <w:rPr>
          <w:rFonts w:ascii="Arial" w:hAnsi="Arial" w:eastAsia="Arial" w:cs="Arial"/>
          <w:szCs w:val="24"/>
        </w:rPr>
      </w:pPr>
    </w:p>
    <w:p w:rsidRPr="00C03A91" w:rsidR="001B7A40" w:rsidP="4EBAC6FD" w:rsidRDefault="001B7A40" w14:paraId="08E99182" w14:textId="037FE047">
      <w:pPr>
        <w:spacing w:line="360" w:lineRule="auto"/>
        <w:rPr>
          <w:rFonts w:ascii="Arial Nova" w:hAnsi="Arial Nova" w:eastAsia="Arial Nova" w:cs="Arial Nova"/>
          <w:szCs w:val="24"/>
        </w:rPr>
      </w:pPr>
    </w:p>
    <w:p w:rsidRPr="00C03A91" w:rsidR="001B7A40" w:rsidP="00C03A91" w:rsidRDefault="001B7A40" w14:paraId="5BCBB22C" w14:textId="7E8A924B">
      <w:pPr>
        <w:spacing w:line="360" w:lineRule="auto"/>
        <w:rPr>
          <w:rFonts w:ascii="Arial" w:hAnsi="Arial" w:cs="Arial"/>
        </w:rPr>
      </w:pPr>
      <w:r w:rsidRPr="00C03A91">
        <w:rPr>
          <w:rFonts w:ascii="Arial" w:hAnsi="Arial" w:cs="Arial"/>
        </w:rPr>
        <w:br w:type="page"/>
      </w:r>
    </w:p>
    <w:sectPr w:rsidRPr="00C03A91" w:rsidR="001B7A40" w:rsidSect="00370282">
      <w:footerReference w:type="default" r:id="rId3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3596" w:rsidP="00C03A91" w:rsidRDefault="00713596" w14:paraId="556AB6A7" w14:textId="77777777">
      <w:pPr>
        <w:spacing w:after="0" w:line="240" w:lineRule="auto"/>
      </w:pPr>
      <w:r>
        <w:separator/>
      </w:r>
    </w:p>
  </w:endnote>
  <w:endnote w:type="continuationSeparator" w:id="0">
    <w:p w:rsidR="00713596" w:rsidP="00C03A91" w:rsidRDefault="00713596" w14:paraId="3BC7E1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Arial Nova">
    <w:charset w:val="00"/>
    <w:family w:val="swiss"/>
    <w:pitch w:val="variable"/>
    <w:sig w:usb0="2000028F" w:usb1="00000002"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3596" w:rsidP="00C03A91" w:rsidRDefault="00713596" w14:paraId="6D574743" w14:textId="77777777">
      <w:pPr>
        <w:spacing w:after="0" w:line="240" w:lineRule="auto"/>
      </w:pPr>
      <w:r>
        <w:separator/>
      </w:r>
    </w:p>
  </w:footnote>
  <w:footnote w:type="continuationSeparator" w:id="0">
    <w:p w:rsidR="00713596" w:rsidP="00C03A91" w:rsidRDefault="00713596" w14:paraId="1BB25814"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6ctopUd5alBBe" int2:id="10ZOEQxZ">
      <int2:state int2:value="Rejected" int2:type="spell"/>
    </int2:textHash>
    <int2:textHash int2:hashCode="1QQH9/TuQryMqv" int2:id="8I2EqbXS">
      <int2:state int2:value="Rejected" int2:type="spell"/>
    </int2:textHash>
    <int2:textHash int2:hashCode="eI7kY0oW+Ym6fz" int2:id="rOVXBtf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5158ba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BBFA97"/>
    <w:multiLevelType w:val="hybridMultilevel"/>
    <w:tmpl w:val="D3A2897A"/>
    <w:lvl w:ilvl="0" w:tplc="8064E6C2">
      <w:start w:val="1"/>
      <w:numFmt w:val="bullet"/>
      <w:lvlText w:val=""/>
      <w:lvlJc w:val="left"/>
      <w:pPr>
        <w:ind w:left="1080" w:hanging="360"/>
      </w:pPr>
      <w:rPr>
        <w:rFonts w:hint="default" w:ascii="Symbol" w:hAnsi="Symbol"/>
      </w:rPr>
    </w:lvl>
    <w:lvl w:ilvl="1" w:tplc="2E48D6BA">
      <w:start w:val="1"/>
      <w:numFmt w:val="bullet"/>
      <w:lvlText w:val="o"/>
      <w:lvlJc w:val="left"/>
      <w:pPr>
        <w:ind w:left="1800" w:hanging="360"/>
      </w:pPr>
      <w:rPr>
        <w:rFonts w:hint="default" w:ascii="Courier New" w:hAnsi="Courier New"/>
      </w:rPr>
    </w:lvl>
    <w:lvl w:ilvl="2" w:tplc="1F3477F0">
      <w:start w:val="1"/>
      <w:numFmt w:val="bullet"/>
      <w:lvlText w:val=""/>
      <w:lvlJc w:val="left"/>
      <w:pPr>
        <w:ind w:left="2520" w:hanging="360"/>
      </w:pPr>
      <w:rPr>
        <w:rFonts w:hint="default" w:ascii="Wingdings" w:hAnsi="Wingdings"/>
      </w:rPr>
    </w:lvl>
    <w:lvl w:ilvl="3" w:tplc="C04A58F6">
      <w:start w:val="1"/>
      <w:numFmt w:val="bullet"/>
      <w:lvlText w:val=""/>
      <w:lvlJc w:val="left"/>
      <w:pPr>
        <w:ind w:left="3240" w:hanging="360"/>
      </w:pPr>
      <w:rPr>
        <w:rFonts w:hint="default" w:ascii="Symbol" w:hAnsi="Symbol"/>
      </w:rPr>
    </w:lvl>
    <w:lvl w:ilvl="4" w:tplc="2B7EF728">
      <w:start w:val="1"/>
      <w:numFmt w:val="bullet"/>
      <w:lvlText w:val="o"/>
      <w:lvlJc w:val="left"/>
      <w:pPr>
        <w:ind w:left="3960" w:hanging="360"/>
      </w:pPr>
      <w:rPr>
        <w:rFonts w:hint="default" w:ascii="Courier New" w:hAnsi="Courier New"/>
      </w:rPr>
    </w:lvl>
    <w:lvl w:ilvl="5" w:tplc="4AB0CA82">
      <w:start w:val="1"/>
      <w:numFmt w:val="bullet"/>
      <w:lvlText w:val=""/>
      <w:lvlJc w:val="left"/>
      <w:pPr>
        <w:ind w:left="4680" w:hanging="360"/>
      </w:pPr>
      <w:rPr>
        <w:rFonts w:hint="default" w:ascii="Wingdings" w:hAnsi="Wingdings"/>
      </w:rPr>
    </w:lvl>
    <w:lvl w:ilvl="6" w:tplc="58F8A046">
      <w:start w:val="1"/>
      <w:numFmt w:val="bullet"/>
      <w:lvlText w:val=""/>
      <w:lvlJc w:val="left"/>
      <w:pPr>
        <w:ind w:left="5400" w:hanging="360"/>
      </w:pPr>
      <w:rPr>
        <w:rFonts w:hint="default" w:ascii="Symbol" w:hAnsi="Symbol"/>
      </w:rPr>
    </w:lvl>
    <w:lvl w:ilvl="7" w:tplc="4DD2FA2A">
      <w:start w:val="1"/>
      <w:numFmt w:val="bullet"/>
      <w:lvlText w:val="o"/>
      <w:lvlJc w:val="left"/>
      <w:pPr>
        <w:ind w:left="6120" w:hanging="360"/>
      </w:pPr>
      <w:rPr>
        <w:rFonts w:hint="default" w:ascii="Courier New" w:hAnsi="Courier New"/>
      </w:rPr>
    </w:lvl>
    <w:lvl w:ilvl="8" w:tplc="CFB8409A">
      <w:start w:val="1"/>
      <w:numFmt w:val="bullet"/>
      <w:lvlText w:val=""/>
      <w:lvlJc w:val="left"/>
      <w:pPr>
        <w:ind w:left="6840" w:hanging="360"/>
      </w:pPr>
      <w:rPr>
        <w:rFonts w:hint="default" w:ascii="Wingdings" w:hAnsi="Wingdings"/>
      </w:rPr>
    </w:lvl>
  </w:abstractNum>
  <w:abstractNum w:abstractNumId="1" w15:restartNumberingAfterBreak="0">
    <w:nsid w:val="0A8946F3"/>
    <w:multiLevelType w:val="hybridMultilevel"/>
    <w:tmpl w:val="7B76DF2E"/>
    <w:lvl w:ilvl="0" w:tplc="AB8817C6">
      <w:start w:val="1"/>
      <w:numFmt w:val="bullet"/>
      <w:lvlText w:val=""/>
      <w:lvlJc w:val="left"/>
      <w:pPr>
        <w:ind w:left="720" w:hanging="360"/>
      </w:pPr>
      <w:rPr>
        <w:rFonts w:hint="default" w:ascii="Symbol" w:hAnsi="Symbol"/>
      </w:rPr>
    </w:lvl>
    <w:lvl w:ilvl="1" w:tplc="63088F48">
      <w:start w:val="1"/>
      <w:numFmt w:val="bullet"/>
      <w:lvlText w:val="o"/>
      <w:lvlJc w:val="left"/>
      <w:pPr>
        <w:ind w:left="1440" w:hanging="360"/>
      </w:pPr>
      <w:rPr>
        <w:rFonts w:hint="default" w:ascii="Courier New" w:hAnsi="Courier New"/>
      </w:rPr>
    </w:lvl>
    <w:lvl w:ilvl="2" w:tplc="61345C0E">
      <w:start w:val="1"/>
      <w:numFmt w:val="bullet"/>
      <w:lvlText w:val=""/>
      <w:lvlJc w:val="left"/>
      <w:pPr>
        <w:ind w:left="2160" w:hanging="360"/>
      </w:pPr>
      <w:rPr>
        <w:rFonts w:hint="default" w:ascii="Wingdings" w:hAnsi="Wingdings"/>
      </w:rPr>
    </w:lvl>
    <w:lvl w:ilvl="3" w:tplc="FEA6CCCE">
      <w:start w:val="1"/>
      <w:numFmt w:val="bullet"/>
      <w:lvlText w:val=""/>
      <w:lvlJc w:val="left"/>
      <w:pPr>
        <w:ind w:left="2880" w:hanging="360"/>
      </w:pPr>
      <w:rPr>
        <w:rFonts w:hint="default" w:ascii="Symbol" w:hAnsi="Symbol"/>
      </w:rPr>
    </w:lvl>
    <w:lvl w:ilvl="4" w:tplc="B6660DA4">
      <w:start w:val="1"/>
      <w:numFmt w:val="bullet"/>
      <w:lvlText w:val="o"/>
      <w:lvlJc w:val="left"/>
      <w:pPr>
        <w:ind w:left="3600" w:hanging="360"/>
      </w:pPr>
      <w:rPr>
        <w:rFonts w:hint="default" w:ascii="Courier New" w:hAnsi="Courier New"/>
      </w:rPr>
    </w:lvl>
    <w:lvl w:ilvl="5" w:tplc="8E8647A4">
      <w:start w:val="1"/>
      <w:numFmt w:val="bullet"/>
      <w:lvlText w:val=""/>
      <w:lvlJc w:val="left"/>
      <w:pPr>
        <w:ind w:left="4320" w:hanging="360"/>
      </w:pPr>
      <w:rPr>
        <w:rFonts w:hint="default" w:ascii="Wingdings" w:hAnsi="Wingdings"/>
      </w:rPr>
    </w:lvl>
    <w:lvl w:ilvl="6" w:tplc="C99C15F6">
      <w:start w:val="1"/>
      <w:numFmt w:val="bullet"/>
      <w:lvlText w:val=""/>
      <w:lvlJc w:val="left"/>
      <w:pPr>
        <w:ind w:left="5040" w:hanging="360"/>
      </w:pPr>
      <w:rPr>
        <w:rFonts w:hint="default" w:ascii="Symbol" w:hAnsi="Symbol"/>
      </w:rPr>
    </w:lvl>
    <w:lvl w:ilvl="7" w:tplc="00DEB0A2">
      <w:start w:val="1"/>
      <w:numFmt w:val="bullet"/>
      <w:lvlText w:val="o"/>
      <w:lvlJc w:val="left"/>
      <w:pPr>
        <w:ind w:left="5760" w:hanging="360"/>
      </w:pPr>
      <w:rPr>
        <w:rFonts w:hint="default" w:ascii="Courier New" w:hAnsi="Courier New"/>
      </w:rPr>
    </w:lvl>
    <w:lvl w:ilvl="8" w:tplc="D7C654E2">
      <w:start w:val="1"/>
      <w:numFmt w:val="bullet"/>
      <w:lvlText w:val=""/>
      <w:lvlJc w:val="left"/>
      <w:pPr>
        <w:ind w:left="6480" w:hanging="360"/>
      </w:pPr>
      <w:rPr>
        <w:rFonts w:hint="default" w:ascii="Wingdings" w:hAnsi="Wingdings"/>
      </w:rPr>
    </w:lvl>
  </w:abstractNum>
  <w:abstractNum w:abstractNumId="2" w15:restartNumberingAfterBreak="0">
    <w:nsid w:val="0FEA187D"/>
    <w:multiLevelType w:val="hybridMultilevel"/>
    <w:tmpl w:val="FFFFFFFF"/>
    <w:lvl w:ilvl="0" w:tplc="5D6450FC">
      <w:start w:val="1"/>
      <w:numFmt w:val="bullet"/>
      <w:lvlText w:val=""/>
      <w:lvlJc w:val="left"/>
      <w:pPr>
        <w:ind w:left="720" w:hanging="360"/>
      </w:pPr>
      <w:rPr>
        <w:rFonts w:hint="default" w:ascii="Symbol" w:hAnsi="Symbol"/>
      </w:rPr>
    </w:lvl>
    <w:lvl w:ilvl="1" w:tplc="39A4A79A">
      <w:start w:val="1"/>
      <w:numFmt w:val="bullet"/>
      <w:lvlText w:val="o"/>
      <w:lvlJc w:val="left"/>
      <w:pPr>
        <w:ind w:left="1440" w:hanging="360"/>
      </w:pPr>
      <w:rPr>
        <w:rFonts w:hint="default" w:ascii="Courier New" w:hAnsi="Courier New"/>
      </w:rPr>
    </w:lvl>
    <w:lvl w:ilvl="2" w:tplc="60AE53BE">
      <w:start w:val="1"/>
      <w:numFmt w:val="bullet"/>
      <w:lvlText w:val=""/>
      <w:lvlJc w:val="left"/>
      <w:pPr>
        <w:ind w:left="2160" w:hanging="360"/>
      </w:pPr>
      <w:rPr>
        <w:rFonts w:hint="default" w:ascii="Wingdings" w:hAnsi="Wingdings"/>
      </w:rPr>
    </w:lvl>
    <w:lvl w:ilvl="3" w:tplc="18F0ED48">
      <w:start w:val="1"/>
      <w:numFmt w:val="bullet"/>
      <w:lvlText w:val=""/>
      <w:lvlJc w:val="left"/>
      <w:pPr>
        <w:ind w:left="2880" w:hanging="360"/>
      </w:pPr>
      <w:rPr>
        <w:rFonts w:hint="default" w:ascii="Symbol" w:hAnsi="Symbol"/>
      </w:rPr>
    </w:lvl>
    <w:lvl w:ilvl="4" w:tplc="9D48820E">
      <w:start w:val="1"/>
      <w:numFmt w:val="bullet"/>
      <w:lvlText w:val="o"/>
      <w:lvlJc w:val="left"/>
      <w:pPr>
        <w:ind w:left="3600" w:hanging="360"/>
      </w:pPr>
      <w:rPr>
        <w:rFonts w:hint="default" w:ascii="Courier New" w:hAnsi="Courier New"/>
      </w:rPr>
    </w:lvl>
    <w:lvl w:ilvl="5" w:tplc="D9CC2062">
      <w:start w:val="1"/>
      <w:numFmt w:val="bullet"/>
      <w:lvlText w:val=""/>
      <w:lvlJc w:val="left"/>
      <w:pPr>
        <w:ind w:left="4320" w:hanging="360"/>
      </w:pPr>
      <w:rPr>
        <w:rFonts w:hint="default" w:ascii="Wingdings" w:hAnsi="Wingdings"/>
      </w:rPr>
    </w:lvl>
    <w:lvl w:ilvl="6" w:tplc="BCBCF47E">
      <w:start w:val="1"/>
      <w:numFmt w:val="bullet"/>
      <w:lvlText w:val=""/>
      <w:lvlJc w:val="left"/>
      <w:pPr>
        <w:ind w:left="5040" w:hanging="360"/>
      </w:pPr>
      <w:rPr>
        <w:rFonts w:hint="default" w:ascii="Symbol" w:hAnsi="Symbol"/>
      </w:rPr>
    </w:lvl>
    <w:lvl w:ilvl="7" w:tplc="388A5384">
      <w:start w:val="1"/>
      <w:numFmt w:val="bullet"/>
      <w:lvlText w:val="o"/>
      <w:lvlJc w:val="left"/>
      <w:pPr>
        <w:ind w:left="5760" w:hanging="360"/>
      </w:pPr>
      <w:rPr>
        <w:rFonts w:hint="default" w:ascii="Courier New" w:hAnsi="Courier New"/>
      </w:rPr>
    </w:lvl>
    <w:lvl w:ilvl="8" w:tplc="558C4FCA">
      <w:start w:val="1"/>
      <w:numFmt w:val="bullet"/>
      <w:lvlText w:val=""/>
      <w:lvlJc w:val="left"/>
      <w:pPr>
        <w:ind w:left="6480" w:hanging="360"/>
      </w:pPr>
      <w:rPr>
        <w:rFonts w:hint="default" w:ascii="Wingdings" w:hAnsi="Wingdings"/>
      </w:rPr>
    </w:lvl>
  </w:abstractNum>
  <w:abstractNum w:abstractNumId="3" w15:restartNumberingAfterBreak="0">
    <w:nsid w:val="1317A7B3"/>
    <w:multiLevelType w:val="hybridMultilevel"/>
    <w:tmpl w:val="FFFFFFFF"/>
    <w:lvl w:ilvl="0" w:tplc="C1AC9B6E">
      <w:start w:val="1"/>
      <w:numFmt w:val="bullet"/>
      <w:lvlText w:val=""/>
      <w:lvlJc w:val="left"/>
      <w:pPr>
        <w:ind w:left="720" w:hanging="360"/>
      </w:pPr>
      <w:rPr>
        <w:rFonts w:hint="default" w:ascii="Symbol" w:hAnsi="Symbol"/>
      </w:rPr>
    </w:lvl>
    <w:lvl w:ilvl="1" w:tplc="3A961AF2">
      <w:start w:val="1"/>
      <w:numFmt w:val="bullet"/>
      <w:lvlText w:val="o"/>
      <w:lvlJc w:val="left"/>
      <w:pPr>
        <w:ind w:left="1440" w:hanging="360"/>
      </w:pPr>
      <w:rPr>
        <w:rFonts w:hint="default" w:ascii="Courier New" w:hAnsi="Courier New"/>
      </w:rPr>
    </w:lvl>
    <w:lvl w:ilvl="2" w:tplc="F55A39CC">
      <w:start w:val="1"/>
      <w:numFmt w:val="bullet"/>
      <w:lvlText w:val=""/>
      <w:lvlJc w:val="left"/>
      <w:pPr>
        <w:ind w:left="2160" w:hanging="360"/>
      </w:pPr>
      <w:rPr>
        <w:rFonts w:hint="default" w:ascii="Wingdings" w:hAnsi="Wingdings"/>
      </w:rPr>
    </w:lvl>
    <w:lvl w:ilvl="3" w:tplc="B95A5060">
      <w:start w:val="1"/>
      <w:numFmt w:val="bullet"/>
      <w:lvlText w:val=""/>
      <w:lvlJc w:val="left"/>
      <w:pPr>
        <w:ind w:left="2880" w:hanging="360"/>
      </w:pPr>
      <w:rPr>
        <w:rFonts w:hint="default" w:ascii="Symbol" w:hAnsi="Symbol"/>
      </w:rPr>
    </w:lvl>
    <w:lvl w:ilvl="4" w:tplc="F9642E1A">
      <w:start w:val="1"/>
      <w:numFmt w:val="bullet"/>
      <w:lvlText w:val="o"/>
      <w:lvlJc w:val="left"/>
      <w:pPr>
        <w:ind w:left="3600" w:hanging="360"/>
      </w:pPr>
      <w:rPr>
        <w:rFonts w:hint="default" w:ascii="Courier New" w:hAnsi="Courier New"/>
      </w:rPr>
    </w:lvl>
    <w:lvl w:ilvl="5" w:tplc="2ACE9236">
      <w:start w:val="1"/>
      <w:numFmt w:val="bullet"/>
      <w:lvlText w:val=""/>
      <w:lvlJc w:val="left"/>
      <w:pPr>
        <w:ind w:left="4320" w:hanging="360"/>
      </w:pPr>
      <w:rPr>
        <w:rFonts w:hint="default" w:ascii="Wingdings" w:hAnsi="Wingdings"/>
      </w:rPr>
    </w:lvl>
    <w:lvl w:ilvl="6" w:tplc="93C8D012">
      <w:start w:val="1"/>
      <w:numFmt w:val="bullet"/>
      <w:lvlText w:val=""/>
      <w:lvlJc w:val="left"/>
      <w:pPr>
        <w:ind w:left="5040" w:hanging="360"/>
      </w:pPr>
      <w:rPr>
        <w:rFonts w:hint="default" w:ascii="Symbol" w:hAnsi="Symbol"/>
      </w:rPr>
    </w:lvl>
    <w:lvl w:ilvl="7" w:tplc="F34E98CA">
      <w:start w:val="1"/>
      <w:numFmt w:val="bullet"/>
      <w:lvlText w:val="o"/>
      <w:lvlJc w:val="left"/>
      <w:pPr>
        <w:ind w:left="5760" w:hanging="360"/>
      </w:pPr>
      <w:rPr>
        <w:rFonts w:hint="default" w:ascii="Courier New" w:hAnsi="Courier New"/>
      </w:rPr>
    </w:lvl>
    <w:lvl w:ilvl="8" w:tplc="F456270C">
      <w:start w:val="1"/>
      <w:numFmt w:val="bullet"/>
      <w:lvlText w:val=""/>
      <w:lvlJc w:val="left"/>
      <w:pPr>
        <w:ind w:left="6480" w:hanging="360"/>
      </w:pPr>
      <w:rPr>
        <w:rFonts w:hint="default" w:ascii="Wingdings" w:hAnsi="Wingdings"/>
      </w:rPr>
    </w:lvl>
  </w:abstractNum>
  <w:abstractNum w:abstractNumId="4" w15:restartNumberingAfterBreak="0">
    <w:nsid w:val="1F261B4F"/>
    <w:multiLevelType w:val="multilevel"/>
    <w:tmpl w:val="BC6E44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2CF12AD"/>
    <w:multiLevelType w:val="hybridMultilevel"/>
    <w:tmpl w:val="FFFFFFFF"/>
    <w:lvl w:ilvl="0" w:tplc="A672EF30">
      <w:start w:val="1"/>
      <w:numFmt w:val="bullet"/>
      <w:lvlText w:val=""/>
      <w:lvlJc w:val="left"/>
      <w:pPr>
        <w:ind w:left="720" w:hanging="360"/>
      </w:pPr>
      <w:rPr>
        <w:rFonts w:hint="default" w:ascii="Symbol" w:hAnsi="Symbol"/>
      </w:rPr>
    </w:lvl>
    <w:lvl w:ilvl="1" w:tplc="B994D1A8">
      <w:start w:val="1"/>
      <w:numFmt w:val="bullet"/>
      <w:lvlText w:val="o"/>
      <w:lvlJc w:val="left"/>
      <w:pPr>
        <w:ind w:left="1440" w:hanging="360"/>
      </w:pPr>
      <w:rPr>
        <w:rFonts w:hint="default" w:ascii="Courier New" w:hAnsi="Courier New"/>
      </w:rPr>
    </w:lvl>
    <w:lvl w:ilvl="2" w:tplc="DA405EEC">
      <w:start w:val="1"/>
      <w:numFmt w:val="bullet"/>
      <w:lvlText w:val=""/>
      <w:lvlJc w:val="left"/>
      <w:pPr>
        <w:ind w:left="2160" w:hanging="360"/>
      </w:pPr>
      <w:rPr>
        <w:rFonts w:hint="default" w:ascii="Wingdings" w:hAnsi="Wingdings"/>
      </w:rPr>
    </w:lvl>
    <w:lvl w:ilvl="3" w:tplc="172E8248">
      <w:start w:val="1"/>
      <w:numFmt w:val="bullet"/>
      <w:lvlText w:val=""/>
      <w:lvlJc w:val="left"/>
      <w:pPr>
        <w:ind w:left="2880" w:hanging="360"/>
      </w:pPr>
      <w:rPr>
        <w:rFonts w:hint="default" w:ascii="Symbol" w:hAnsi="Symbol"/>
      </w:rPr>
    </w:lvl>
    <w:lvl w:ilvl="4" w:tplc="A4E8F9CA">
      <w:start w:val="1"/>
      <w:numFmt w:val="bullet"/>
      <w:lvlText w:val="o"/>
      <w:lvlJc w:val="left"/>
      <w:pPr>
        <w:ind w:left="3600" w:hanging="360"/>
      </w:pPr>
      <w:rPr>
        <w:rFonts w:hint="default" w:ascii="Courier New" w:hAnsi="Courier New"/>
      </w:rPr>
    </w:lvl>
    <w:lvl w:ilvl="5" w:tplc="6DE2CE70">
      <w:start w:val="1"/>
      <w:numFmt w:val="bullet"/>
      <w:lvlText w:val=""/>
      <w:lvlJc w:val="left"/>
      <w:pPr>
        <w:ind w:left="4320" w:hanging="360"/>
      </w:pPr>
      <w:rPr>
        <w:rFonts w:hint="default" w:ascii="Wingdings" w:hAnsi="Wingdings"/>
      </w:rPr>
    </w:lvl>
    <w:lvl w:ilvl="6" w:tplc="547ECA5C">
      <w:start w:val="1"/>
      <w:numFmt w:val="bullet"/>
      <w:lvlText w:val=""/>
      <w:lvlJc w:val="left"/>
      <w:pPr>
        <w:ind w:left="5040" w:hanging="360"/>
      </w:pPr>
      <w:rPr>
        <w:rFonts w:hint="default" w:ascii="Symbol" w:hAnsi="Symbol"/>
      </w:rPr>
    </w:lvl>
    <w:lvl w:ilvl="7" w:tplc="C6FC66DC">
      <w:start w:val="1"/>
      <w:numFmt w:val="bullet"/>
      <w:lvlText w:val="o"/>
      <w:lvlJc w:val="left"/>
      <w:pPr>
        <w:ind w:left="5760" w:hanging="360"/>
      </w:pPr>
      <w:rPr>
        <w:rFonts w:hint="default" w:ascii="Courier New" w:hAnsi="Courier New"/>
      </w:rPr>
    </w:lvl>
    <w:lvl w:ilvl="8" w:tplc="7F242F0C">
      <w:start w:val="1"/>
      <w:numFmt w:val="bullet"/>
      <w:lvlText w:val=""/>
      <w:lvlJc w:val="left"/>
      <w:pPr>
        <w:ind w:left="6480" w:hanging="360"/>
      </w:pPr>
      <w:rPr>
        <w:rFonts w:hint="default" w:ascii="Wingdings" w:hAnsi="Wingdings"/>
      </w:rPr>
    </w:lvl>
  </w:abstractNum>
  <w:abstractNum w:abstractNumId="6" w15:restartNumberingAfterBreak="0">
    <w:nsid w:val="2473CFD9"/>
    <w:multiLevelType w:val="hybridMultilevel"/>
    <w:tmpl w:val="FFFFFFFF"/>
    <w:lvl w:ilvl="0" w:tplc="015C71E6">
      <w:start w:val="1"/>
      <w:numFmt w:val="bullet"/>
      <w:lvlText w:val=""/>
      <w:lvlJc w:val="left"/>
      <w:pPr>
        <w:ind w:left="720" w:hanging="360"/>
      </w:pPr>
      <w:rPr>
        <w:rFonts w:hint="default" w:ascii="Symbol" w:hAnsi="Symbol"/>
      </w:rPr>
    </w:lvl>
    <w:lvl w:ilvl="1" w:tplc="1C6E1E84">
      <w:start w:val="1"/>
      <w:numFmt w:val="bullet"/>
      <w:lvlText w:val="o"/>
      <w:lvlJc w:val="left"/>
      <w:pPr>
        <w:ind w:left="1440" w:hanging="360"/>
      </w:pPr>
      <w:rPr>
        <w:rFonts w:hint="default" w:ascii="Courier New" w:hAnsi="Courier New"/>
      </w:rPr>
    </w:lvl>
    <w:lvl w:ilvl="2" w:tplc="1DB27D64">
      <w:start w:val="1"/>
      <w:numFmt w:val="bullet"/>
      <w:lvlText w:val=""/>
      <w:lvlJc w:val="left"/>
      <w:pPr>
        <w:ind w:left="2160" w:hanging="360"/>
      </w:pPr>
      <w:rPr>
        <w:rFonts w:hint="default" w:ascii="Wingdings" w:hAnsi="Wingdings"/>
      </w:rPr>
    </w:lvl>
    <w:lvl w:ilvl="3" w:tplc="00EA75DC">
      <w:start w:val="1"/>
      <w:numFmt w:val="bullet"/>
      <w:lvlText w:val=""/>
      <w:lvlJc w:val="left"/>
      <w:pPr>
        <w:ind w:left="2880" w:hanging="360"/>
      </w:pPr>
      <w:rPr>
        <w:rFonts w:hint="default" w:ascii="Symbol" w:hAnsi="Symbol"/>
      </w:rPr>
    </w:lvl>
    <w:lvl w:ilvl="4" w:tplc="05DE596C">
      <w:start w:val="1"/>
      <w:numFmt w:val="bullet"/>
      <w:lvlText w:val="o"/>
      <w:lvlJc w:val="left"/>
      <w:pPr>
        <w:ind w:left="3600" w:hanging="360"/>
      </w:pPr>
      <w:rPr>
        <w:rFonts w:hint="default" w:ascii="Courier New" w:hAnsi="Courier New"/>
      </w:rPr>
    </w:lvl>
    <w:lvl w:ilvl="5" w:tplc="155499A8">
      <w:start w:val="1"/>
      <w:numFmt w:val="bullet"/>
      <w:lvlText w:val=""/>
      <w:lvlJc w:val="left"/>
      <w:pPr>
        <w:ind w:left="4320" w:hanging="360"/>
      </w:pPr>
      <w:rPr>
        <w:rFonts w:hint="default" w:ascii="Wingdings" w:hAnsi="Wingdings"/>
      </w:rPr>
    </w:lvl>
    <w:lvl w:ilvl="6" w:tplc="51DA9D9C">
      <w:start w:val="1"/>
      <w:numFmt w:val="bullet"/>
      <w:lvlText w:val=""/>
      <w:lvlJc w:val="left"/>
      <w:pPr>
        <w:ind w:left="5040" w:hanging="360"/>
      </w:pPr>
      <w:rPr>
        <w:rFonts w:hint="default" w:ascii="Symbol" w:hAnsi="Symbol"/>
      </w:rPr>
    </w:lvl>
    <w:lvl w:ilvl="7" w:tplc="12BABA52">
      <w:start w:val="1"/>
      <w:numFmt w:val="bullet"/>
      <w:lvlText w:val="o"/>
      <w:lvlJc w:val="left"/>
      <w:pPr>
        <w:ind w:left="5760" w:hanging="360"/>
      </w:pPr>
      <w:rPr>
        <w:rFonts w:hint="default" w:ascii="Courier New" w:hAnsi="Courier New"/>
      </w:rPr>
    </w:lvl>
    <w:lvl w:ilvl="8" w:tplc="8286D7F0">
      <w:start w:val="1"/>
      <w:numFmt w:val="bullet"/>
      <w:lvlText w:val=""/>
      <w:lvlJc w:val="left"/>
      <w:pPr>
        <w:ind w:left="6480" w:hanging="360"/>
      </w:pPr>
      <w:rPr>
        <w:rFonts w:hint="default" w:ascii="Wingdings" w:hAnsi="Wingdings"/>
      </w:rPr>
    </w:lvl>
  </w:abstractNum>
  <w:abstractNum w:abstractNumId="7" w15:restartNumberingAfterBreak="0">
    <w:nsid w:val="2E725AFF"/>
    <w:multiLevelType w:val="hybridMultilevel"/>
    <w:tmpl w:val="575CC22E"/>
    <w:lvl w:ilvl="0" w:tplc="DB642AC0">
      <w:start w:val="1"/>
      <w:numFmt w:val="bullet"/>
      <w:lvlText w:val=""/>
      <w:lvlJc w:val="left"/>
      <w:pPr>
        <w:ind w:left="720" w:hanging="360"/>
      </w:pPr>
      <w:rPr>
        <w:rFonts w:hint="default" w:ascii="Symbol" w:hAnsi="Symbol"/>
      </w:rPr>
    </w:lvl>
    <w:lvl w:ilvl="1" w:tplc="759E883A">
      <w:start w:val="1"/>
      <w:numFmt w:val="bullet"/>
      <w:lvlText w:val="o"/>
      <w:lvlJc w:val="left"/>
      <w:pPr>
        <w:ind w:left="1440" w:hanging="360"/>
      </w:pPr>
      <w:rPr>
        <w:rFonts w:hint="default" w:ascii="Courier New" w:hAnsi="Courier New"/>
      </w:rPr>
    </w:lvl>
    <w:lvl w:ilvl="2" w:tplc="BAEA52E4">
      <w:start w:val="1"/>
      <w:numFmt w:val="bullet"/>
      <w:lvlText w:val=""/>
      <w:lvlJc w:val="left"/>
      <w:pPr>
        <w:ind w:left="2160" w:hanging="360"/>
      </w:pPr>
      <w:rPr>
        <w:rFonts w:hint="default" w:ascii="Wingdings" w:hAnsi="Wingdings"/>
      </w:rPr>
    </w:lvl>
    <w:lvl w:ilvl="3" w:tplc="84D43434">
      <w:start w:val="1"/>
      <w:numFmt w:val="bullet"/>
      <w:lvlText w:val=""/>
      <w:lvlJc w:val="left"/>
      <w:pPr>
        <w:ind w:left="2880" w:hanging="360"/>
      </w:pPr>
      <w:rPr>
        <w:rFonts w:hint="default" w:ascii="Symbol" w:hAnsi="Symbol"/>
      </w:rPr>
    </w:lvl>
    <w:lvl w:ilvl="4" w:tplc="FA841ED8">
      <w:start w:val="1"/>
      <w:numFmt w:val="bullet"/>
      <w:lvlText w:val="o"/>
      <w:lvlJc w:val="left"/>
      <w:pPr>
        <w:ind w:left="3600" w:hanging="360"/>
      </w:pPr>
      <w:rPr>
        <w:rFonts w:hint="default" w:ascii="Courier New" w:hAnsi="Courier New"/>
      </w:rPr>
    </w:lvl>
    <w:lvl w:ilvl="5" w:tplc="B20E5F06">
      <w:start w:val="1"/>
      <w:numFmt w:val="bullet"/>
      <w:lvlText w:val=""/>
      <w:lvlJc w:val="left"/>
      <w:pPr>
        <w:ind w:left="4320" w:hanging="360"/>
      </w:pPr>
      <w:rPr>
        <w:rFonts w:hint="default" w:ascii="Wingdings" w:hAnsi="Wingdings"/>
      </w:rPr>
    </w:lvl>
    <w:lvl w:ilvl="6" w:tplc="DCE6E694">
      <w:start w:val="1"/>
      <w:numFmt w:val="bullet"/>
      <w:lvlText w:val=""/>
      <w:lvlJc w:val="left"/>
      <w:pPr>
        <w:ind w:left="5040" w:hanging="360"/>
      </w:pPr>
      <w:rPr>
        <w:rFonts w:hint="default" w:ascii="Symbol" w:hAnsi="Symbol"/>
      </w:rPr>
    </w:lvl>
    <w:lvl w:ilvl="7" w:tplc="4E7C8162">
      <w:start w:val="1"/>
      <w:numFmt w:val="bullet"/>
      <w:lvlText w:val="o"/>
      <w:lvlJc w:val="left"/>
      <w:pPr>
        <w:ind w:left="5760" w:hanging="360"/>
      </w:pPr>
      <w:rPr>
        <w:rFonts w:hint="default" w:ascii="Courier New" w:hAnsi="Courier New"/>
      </w:rPr>
    </w:lvl>
    <w:lvl w:ilvl="8" w:tplc="FE0E2C1C">
      <w:start w:val="1"/>
      <w:numFmt w:val="bullet"/>
      <w:lvlText w:val=""/>
      <w:lvlJc w:val="left"/>
      <w:pPr>
        <w:ind w:left="6480" w:hanging="360"/>
      </w:pPr>
      <w:rPr>
        <w:rFonts w:hint="default" w:ascii="Wingdings" w:hAnsi="Wingdings"/>
      </w:rPr>
    </w:lvl>
  </w:abstractNum>
  <w:abstractNum w:abstractNumId="8" w15:restartNumberingAfterBreak="0">
    <w:nsid w:val="321930B2"/>
    <w:multiLevelType w:val="hybridMultilevel"/>
    <w:tmpl w:val="591E5388"/>
    <w:lvl w:ilvl="0" w:tplc="E7486820">
      <w:start w:val="1"/>
      <w:numFmt w:val="bullet"/>
      <w:lvlText w:val=""/>
      <w:lvlJc w:val="left"/>
      <w:pPr>
        <w:ind w:left="720" w:hanging="360"/>
      </w:pPr>
      <w:rPr>
        <w:rFonts w:hint="default" w:ascii="Symbol" w:hAnsi="Symbol"/>
      </w:rPr>
    </w:lvl>
    <w:lvl w:ilvl="1" w:tplc="ECF61B36">
      <w:start w:val="1"/>
      <w:numFmt w:val="bullet"/>
      <w:lvlText w:val="o"/>
      <w:lvlJc w:val="left"/>
      <w:pPr>
        <w:ind w:left="1440" w:hanging="360"/>
      </w:pPr>
      <w:rPr>
        <w:rFonts w:hint="default" w:ascii="Courier New" w:hAnsi="Courier New"/>
      </w:rPr>
    </w:lvl>
    <w:lvl w:ilvl="2" w:tplc="634CFA3A">
      <w:start w:val="1"/>
      <w:numFmt w:val="bullet"/>
      <w:lvlText w:val=""/>
      <w:lvlJc w:val="left"/>
      <w:pPr>
        <w:ind w:left="2160" w:hanging="360"/>
      </w:pPr>
      <w:rPr>
        <w:rFonts w:hint="default" w:ascii="Wingdings" w:hAnsi="Wingdings"/>
      </w:rPr>
    </w:lvl>
    <w:lvl w:ilvl="3" w:tplc="33B8AB1A">
      <w:start w:val="1"/>
      <w:numFmt w:val="bullet"/>
      <w:lvlText w:val=""/>
      <w:lvlJc w:val="left"/>
      <w:pPr>
        <w:ind w:left="2880" w:hanging="360"/>
      </w:pPr>
      <w:rPr>
        <w:rFonts w:hint="default" w:ascii="Symbol" w:hAnsi="Symbol"/>
      </w:rPr>
    </w:lvl>
    <w:lvl w:ilvl="4" w:tplc="A21A71D2">
      <w:start w:val="1"/>
      <w:numFmt w:val="bullet"/>
      <w:lvlText w:val="o"/>
      <w:lvlJc w:val="left"/>
      <w:pPr>
        <w:ind w:left="3600" w:hanging="360"/>
      </w:pPr>
      <w:rPr>
        <w:rFonts w:hint="default" w:ascii="Courier New" w:hAnsi="Courier New"/>
      </w:rPr>
    </w:lvl>
    <w:lvl w:ilvl="5" w:tplc="EB48B5CA">
      <w:start w:val="1"/>
      <w:numFmt w:val="bullet"/>
      <w:lvlText w:val=""/>
      <w:lvlJc w:val="left"/>
      <w:pPr>
        <w:ind w:left="4320" w:hanging="360"/>
      </w:pPr>
      <w:rPr>
        <w:rFonts w:hint="default" w:ascii="Wingdings" w:hAnsi="Wingdings"/>
      </w:rPr>
    </w:lvl>
    <w:lvl w:ilvl="6" w:tplc="849820A4">
      <w:start w:val="1"/>
      <w:numFmt w:val="bullet"/>
      <w:lvlText w:val=""/>
      <w:lvlJc w:val="left"/>
      <w:pPr>
        <w:ind w:left="5040" w:hanging="360"/>
      </w:pPr>
      <w:rPr>
        <w:rFonts w:hint="default" w:ascii="Symbol" w:hAnsi="Symbol"/>
      </w:rPr>
    </w:lvl>
    <w:lvl w:ilvl="7" w:tplc="ABC432B2">
      <w:start w:val="1"/>
      <w:numFmt w:val="bullet"/>
      <w:lvlText w:val="o"/>
      <w:lvlJc w:val="left"/>
      <w:pPr>
        <w:ind w:left="5760" w:hanging="360"/>
      </w:pPr>
      <w:rPr>
        <w:rFonts w:hint="default" w:ascii="Courier New" w:hAnsi="Courier New"/>
      </w:rPr>
    </w:lvl>
    <w:lvl w:ilvl="8" w:tplc="38E40CC8">
      <w:start w:val="1"/>
      <w:numFmt w:val="bullet"/>
      <w:lvlText w:val=""/>
      <w:lvlJc w:val="left"/>
      <w:pPr>
        <w:ind w:left="6480" w:hanging="360"/>
      </w:pPr>
      <w:rPr>
        <w:rFonts w:hint="default" w:ascii="Wingdings" w:hAnsi="Wingdings"/>
      </w:rPr>
    </w:lvl>
  </w:abstractNum>
  <w:abstractNum w:abstractNumId="9" w15:restartNumberingAfterBreak="0">
    <w:nsid w:val="35E3D089"/>
    <w:multiLevelType w:val="hybridMultilevel"/>
    <w:tmpl w:val="8EE44914"/>
    <w:lvl w:ilvl="0" w:tplc="0AEA292C">
      <w:start w:val="1"/>
      <w:numFmt w:val="bullet"/>
      <w:lvlText w:val=""/>
      <w:lvlJc w:val="left"/>
      <w:pPr>
        <w:ind w:left="720" w:hanging="360"/>
      </w:pPr>
      <w:rPr>
        <w:rFonts w:hint="default" w:ascii="Symbol" w:hAnsi="Symbol"/>
      </w:rPr>
    </w:lvl>
    <w:lvl w:ilvl="1" w:tplc="0C149710">
      <w:start w:val="1"/>
      <w:numFmt w:val="bullet"/>
      <w:lvlText w:val="o"/>
      <w:lvlJc w:val="left"/>
      <w:pPr>
        <w:ind w:left="1440" w:hanging="360"/>
      </w:pPr>
      <w:rPr>
        <w:rFonts w:hint="default" w:ascii="Courier New" w:hAnsi="Courier New"/>
      </w:rPr>
    </w:lvl>
    <w:lvl w:ilvl="2" w:tplc="E4006C8C">
      <w:start w:val="1"/>
      <w:numFmt w:val="bullet"/>
      <w:lvlText w:val=""/>
      <w:lvlJc w:val="left"/>
      <w:pPr>
        <w:ind w:left="2160" w:hanging="360"/>
      </w:pPr>
      <w:rPr>
        <w:rFonts w:hint="default" w:ascii="Wingdings" w:hAnsi="Wingdings"/>
      </w:rPr>
    </w:lvl>
    <w:lvl w:ilvl="3" w:tplc="AC4C6600">
      <w:start w:val="1"/>
      <w:numFmt w:val="bullet"/>
      <w:lvlText w:val=""/>
      <w:lvlJc w:val="left"/>
      <w:pPr>
        <w:ind w:left="2880" w:hanging="360"/>
      </w:pPr>
      <w:rPr>
        <w:rFonts w:hint="default" w:ascii="Symbol" w:hAnsi="Symbol"/>
      </w:rPr>
    </w:lvl>
    <w:lvl w:ilvl="4" w:tplc="9D4AB052">
      <w:start w:val="1"/>
      <w:numFmt w:val="bullet"/>
      <w:lvlText w:val="o"/>
      <w:lvlJc w:val="left"/>
      <w:pPr>
        <w:ind w:left="3600" w:hanging="360"/>
      </w:pPr>
      <w:rPr>
        <w:rFonts w:hint="default" w:ascii="Courier New" w:hAnsi="Courier New"/>
      </w:rPr>
    </w:lvl>
    <w:lvl w:ilvl="5" w:tplc="D8D854EA">
      <w:start w:val="1"/>
      <w:numFmt w:val="bullet"/>
      <w:lvlText w:val=""/>
      <w:lvlJc w:val="left"/>
      <w:pPr>
        <w:ind w:left="4320" w:hanging="360"/>
      </w:pPr>
      <w:rPr>
        <w:rFonts w:hint="default" w:ascii="Wingdings" w:hAnsi="Wingdings"/>
      </w:rPr>
    </w:lvl>
    <w:lvl w:ilvl="6" w:tplc="EEBAE94C">
      <w:start w:val="1"/>
      <w:numFmt w:val="bullet"/>
      <w:lvlText w:val=""/>
      <w:lvlJc w:val="left"/>
      <w:pPr>
        <w:ind w:left="5040" w:hanging="360"/>
      </w:pPr>
      <w:rPr>
        <w:rFonts w:hint="default" w:ascii="Symbol" w:hAnsi="Symbol"/>
      </w:rPr>
    </w:lvl>
    <w:lvl w:ilvl="7" w:tplc="C0AABB96">
      <w:start w:val="1"/>
      <w:numFmt w:val="bullet"/>
      <w:lvlText w:val="o"/>
      <w:lvlJc w:val="left"/>
      <w:pPr>
        <w:ind w:left="5760" w:hanging="360"/>
      </w:pPr>
      <w:rPr>
        <w:rFonts w:hint="default" w:ascii="Courier New" w:hAnsi="Courier New"/>
      </w:rPr>
    </w:lvl>
    <w:lvl w:ilvl="8" w:tplc="FBEAE65E">
      <w:start w:val="1"/>
      <w:numFmt w:val="bullet"/>
      <w:lvlText w:val=""/>
      <w:lvlJc w:val="left"/>
      <w:pPr>
        <w:ind w:left="6480" w:hanging="360"/>
      </w:pPr>
      <w:rPr>
        <w:rFonts w:hint="default" w:ascii="Wingdings" w:hAnsi="Wingdings"/>
      </w:rPr>
    </w:lvl>
  </w:abstractNum>
  <w:abstractNum w:abstractNumId="10" w15:restartNumberingAfterBreak="0">
    <w:nsid w:val="39DE2F5F"/>
    <w:multiLevelType w:val="hybridMultilevel"/>
    <w:tmpl w:val="B71080C4"/>
    <w:lvl w:ilvl="0" w:tplc="87C63240">
      <w:start w:val="1"/>
      <w:numFmt w:val="bullet"/>
      <w:lvlText w:val=""/>
      <w:lvlJc w:val="left"/>
      <w:pPr>
        <w:ind w:left="1080" w:hanging="360"/>
      </w:pPr>
      <w:rPr>
        <w:rFonts w:hint="default" w:ascii="Symbol" w:hAnsi="Symbol"/>
      </w:rPr>
    </w:lvl>
    <w:lvl w:ilvl="1" w:tplc="0C3E2574">
      <w:start w:val="1"/>
      <w:numFmt w:val="bullet"/>
      <w:lvlText w:val="o"/>
      <w:lvlJc w:val="left"/>
      <w:pPr>
        <w:ind w:left="1800" w:hanging="360"/>
      </w:pPr>
      <w:rPr>
        <w:rFonts w:hint="default" w:ascii="Courier New" w:hAnsi="Courier New"/>
      </w:rPr>
    </w:lvl>
    <w:lvl w:ilvl="2" w:tplc="4F480E14">
      <w:start w:val="1"/>
      <w:numFmt w:val="bullet"/>
      <w:lvlText w:val=""/>
      <w:lvlJc w:val="left"/>
      <w:pPr>
        <w:ind w:left="2520" w:hanging="360"/>
      </w:pPr>
      <w:rPr>
        <w:rFonts w:hint="default" w:ascii="Wingdings" w:hAnsi="Wingdings"/>
      </w:rPr>
    </w:lvl>
    <w:lvl w:ilvl="3" w:tplc="99C0CC9C">
      <w:start w:val="1"/>
      <w:numFmt w:val="bullet"/>
      <w:lvlText w:val=""/>
      <w:lvlJc w:val="left"/>
      <w:pPr>
        <w:ind w:left="3240" w:hanging="360"/>
      </w:pPr>
      <w:rPr>
        <w:rFonts w:hint="default" w:ascii="Symbol" w:hAnsi="Symbol"/>
      </w:rPr>
    </w:lvl>
    <w:lvl w:ilvl="4" w:tplc="07BC3564">
      <w:start w:val="1"/>
      <w:numFmt w:val="bullet"/>
      <w:lvlText w:val="o"/>
      <w:lvlJc w:val="left"/>
      <w:pPr>
        <w:ind w:left="3960" w:hanging="360"/>
      </w:pPr>
      <w:rPr>
        <w:rFonts w:hint="default" w:ascii="Courier New" w:hAnsi="Courier New"/>
      </w:rPr>
    </w:lvl>
    <w:lvl w:ilvl="5" w:tplc="8A00B2DE">
      <w:start w:val="1"/>
      <w:numFmt w:val="bullet"/>
      <w:lvlText w:val=""/>
      <w:lvlJc w:val="left"/>
      <w:pPr>
        <w:ind w:left="4680" w:hanging="360"/>
      </w:pPr>
      <w:rPr>
        <w:rFonts w:hint="default" w:ascii="Wingdings" w:hAnsi="Wingdings"/>
      </w:rPr>
    </w:lvl>
    <w:lvl w:ilvl="6" w:tplc="91B8E31A">
      <w:start w:val="1"/>
      <w:numFmt w:val="bullet"/>
      <w:lvlText w:val=""/>
      <w:lvlJc w:val="left"/>
      <w:pPr>
        <w:ind w:left="5400" w:hanging="360"/>
      </w:pPr>
      <w:rPr>
        <w:rFonts w:hint="default" w:ascii="Symbol" w:hAnsi="Symbol"/>
      </w:rPr>
    </w:lvl>
    <w:lvl w:ilvl="7" w:tplc="DD50C4FE">
      <w:start w:val="1"/>
      <w:numFmt w:val="bullet"/>
      <w:lvlText w:val="o"/>
      <w:lvlJc w:val="left"/>
      <w:pPr>
        <w:ind w:left="6120" w:hanging="360"/>
      </w:pPr>
      <w:rPr>
        <w:rFonts w:hint="default" w:ascii="Courier New" w:hAnsi="Courier New"/>
      </w:rPr>
    </w:lvl>
    <w:lvl w:ilvl="8" w:tplc="C338E436">
      <w:start w:val="1"/>
      <w:numFmt w:val="bullet"/>
      <w:lvlText w:val=""/>
      <w:lvlJc w:val="left"/>
      <w:pPr>
        <w:ind w:left="6840" w:hanging="360"/>
      </w:pPr>
      <w:rPr>
        <w:rFonts w:hint="default" w:ascii="Wingdings" w:hAnsi="Wingdings"/>
      </w:rPr>
    </w:lvl>
  </w:abstractNum>
  <w:abstractNum w:abstractNumId="11" w15:restartNumberingAfterBreak="0">
    <w:nsid w:val="3A9B7902"/>
    <w:multiLevelType w:val="hybridMultilevel"/>
    <w:tmpl w:val="8D346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F2891E"/>
    <w:multiLevelType w:val="hybridMultilevel"/>
    <w:tmpl w:val="FFFFFFFF"/>
    <w:lvl w:ilvl="0" w:tplc="95D8E2F2">
      <w:start w:val="1"/>
      <w:numFmt w:val="bullet"/>
      <w:lvlText w:val=""/>
      <w:lvlJc w:val="left"/>
      <w:pPr>
        <w:ind w:left="720" w:hanging="360"/>
      </w:pPr>
      <w:rPr>
        <w:rFonts w:hint="default" w:ascii="Symbol" w:hAnsi="Symbol"/>
      </w:rPr>
    </w:lvl>
    <w:lvl w:ilvl="1" w:tplc="0748A35A">
      <w:start w:val="1"/>
      <w:numFmt w:val="bullet"/>
      <w:lvlText w:val="o"/>
      <w:lvlJc w:val="left"/>
      <w:pPr>
        <w:ind w:left="1440" w:hanging="360"/>
      </w:pPr>
      <w:rPr>
        <w:rFonts w:hint="default" w:ascii="Courier New" w:hAnsi="Courier New"/>
      </w:rPr>
    </w:lvl>
    <w:lvl w:ilvl="2" w:tplc="2246507C">
      <w:start w:val="1"/>
      <w:numFmt w:val="bullet"/>
      <w:lvlText w:val=""/>
      <w:lvlJc w:val="left"/>
      <w:pPr>
        <w:ind w:left="2160" w:hanging="360"/>
      </w:pPr>
      <w:rPr>
        <w:rFonts w:hint="default" w:ascii="Wingdings" w:hAnsi="Wingdings"/>
      </w:rPr>
    </w:lvl>
    <w:lvl w:ilvl="3" w:tplc="28C09DB8">
      <w:start w:val="1"/>
      <w:numFmt w:val="bullet"/>
      <w:lvlText w:val=""/>
      <w:lvlJc w:val="left"/>
      <w:pPr>
        <w:ind w:left="2880" w:hanging="360"/>
      </w:pPr>
      <w:rPr>
        <w:rFonts w:hint="default" w:ascii="Symbol" w:hAnsi="Symbol"/>
      </w:rPr>
    </w:lvl>
    <w:lvl w:ilvl="4" w:tplc="4C4209C4">
      <w:start w:val="1"/>
      <w:numFmt w:val="bullet"/>
      <w:lvlText w:val="o"/>
      <w:lvlJc w:val="left"/>
      <w:pPr>
        <w:ind w:left="3600" w:hanging="360"/>
      </w:pPr>
      <w:rPr>
        <w:rFonts w:hint="default" w:ascii="Courier New" w:hAnsi="Courier New"/>
      </w:rPr>
    </w:lvl>
    <w:lvl w:ilvl="5" w:tplc="E78A2B8A">
      <w:start w:val="1"/>
      <w:numFmt w:val="bullet"/>
      <w:lvlText w:val=""/>
      <w:lvlJc w:val="left"/>
      <w:pPr>
        <w:ind w:left="4320" w:hanging="360"/>
      </w:pPr>
      <w:rPr>
        <w:rFonts w:hint="default" w:ascii="Wingdings" w:hAnsi="Wingdings"/>
      </w:rPr>
    </w:lvl>
    <w:lvl w:ilvl="6" w:tplc="D5B8A672">
      <w:start w:val="1"/>
      <w:numFmt w:val="bullet"/>
      <w:lvlText w:val=""/>
      <w:lvlJc w:val="left"/>
      <w:pPr>
        <w:ind w:left="5040" w:hanging="360"/>
      </w:pPr>
      <w:rPr>
        <w:rFonts w:hint="default" w:ascii="Symbol" w:hAnsi="Symbol"/>
      </w:rPr>
    </w:lvl>
    <w:lvl w:ilvl="7" w:tplc="D352982C">
      <w:start w:val="1"/>
      <w:numFmt w:val="bullet"/>
      <w:lvlText w:val="o"/>
      <w:lvlJc w:val="left"/>
      <w:pPr>
        <w:ind w:left="5760" w:hanging="360"/>
      </w:pPr>
      <w:rPr>
        <w:rFonts w:hint="default" w:ascii="Courier New" w:hAnsi="Courier New"/>
      </w:rPr>
    </w:lvl>
    <w:lvl w:ilvl="8" w:tplc="4D0EA4F4">
      <w:start w:val="1"/>
      <w:numFmt w:val="bullet"/>
      <w:lvlText w:val=""/>
      <w:lvlJc w:val="left"/>
      <w:pPr>
        <w:ind w:left="6480" w:hanging="360"/>
      </w:pPr>
      <w:rPr>
        <w:rFonts w:hint="default" w:ascii="Wingdings" w:hAnsi="Wingdings"/>
      </w:rPr>
    </w:lvl>
  </w:abstractNum>
  <w:abstractNum w:abstractNumId="13"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0C1A439"/>
    <w:multiLevelType w:val="hybridMultilevel"/>
    <w:tmpl w:val="7A9ADBDC"/>
    <w:lvl w:ilvl="0" w:tplc="3A7C1F2E">
      <w:start w:val="1"/>
      <w:numFmt w:val="bullet"/>
      <w:lvlText w:val=""/>
      <w:lvlJc w:val="left"/>
      <w:pPr>
        <w:ind w:left="720" w:hanging="360"/>
      </w:pPr>
      <w:rPr>
        <w:rFonts w:hint="default" w:ascii="Symbol" w:hAnsi="Symbol"/>
      </w:rPr>
    </w:lvl>
    <w:lvl w:ilvl="1" w:tplc="AA1459EE">
      <w:start w:val="1"/>
      <w:numFmt w:val="bullet"/>
      <w:lvlText w:val="o"/>
      <w:lvlJc w:val="left"/>
      <w:pPr>
        <w:ind w:left="1440" w:hanging="360"/>
      </w:pPr>
      <w:rPr>
        <w:rFonts w:hint="default" w:ascii="Courier New" w:hAnsi="Courier New"/>
      </w:rPr>
    </w:lvl>
    <w:lvl w:ilvl="2" w:tplc="50BE1316">
      <w:start w:val="1"/>
      <w:numFmt w:val="bullet"/>
      <w:lvlText w:val=""/>
      <w:lvlJc w:val="left"/>
      <w:pPr>
        <w:ind w:left="2160" w:hanging="360"/>
      </w:pPr>
      <w:rPr>
        <w:rFonts w:hint="default" w:ascii="Wingdings" w:hAnsi="Wingdings"/>
      </w:rPr>
    </w:lvl>
    <w:lvl w:ilvl="3" w:tplc="AB2C2EA8">
      <w:start w:val="1"/>
      <w:numFmt w:val="bullet"/>
      <w:lvlText w:val=""/>
      <w:lvlJc w:val="left"/>
      <w:pPr>
        <w:ind w:left="2880" w:hanging="360"/>
      </w:pPr>
      <w:rPr>
        <w:rFonts w:hint="default" w:ascii="Symbol" w:hAnsi="Symbol"/>
      </w:rPr>
    </w:lvl>
    <w:lvl w:ilvl="4" w:tplc="2FB80824">
      <w:start w:val="1"/>
      <w:numFmt w:val="bullet"/>
      <w:lvlText w:val="o"/>
      <w:lvlJc w:val="left"/>
      <w:pPr>
        <w:ind w:left="3600" w:hanging="360"/>
      </w:pPr>
      <w:rPr>
        <w:rFonts w:hint="default" w:ascii="Courier New" w:hAnsi="Courier New"/>
      </w:rPr>
    </w:lvl>
    <w:lvl w:ilvl="5" w:tplc="8E025EEC">
      <w:start w:val="1"/>
      <w:numFmt w:val="bullet"/>
      <w:lvlText w:val=""/>
      <w:lvlJc w:val="left"/>
      <w:pPr>
        <w:ind w:left="4320" w:hanging="360"/>
      </w:pPr>
      <w:rPr>
        <w:rFonts w:hint="default" w:ascii="Wingdings" w:hAnsi="Wingdings"/>
      </w:rPr>
    </w:lvl>
    <w:lvl w:ilvl="6" w:tplc="014C26AE">
      <w:start w:val="1"/>
      <w:numFmt w:val="bullet"/>
      <w:lvlText w:val=""/>
      <w:lvlJc w:val="left"/>
      <w:pPr>
        <w:ind w:left="5040" w:hanging="360"/>
      </w:pPr>
      <w:rPr>
        <w:rFonts w:hint="default" w:ascii="Symbol" w:hAnsi="Symbol"/>
      </w:rPr>
    </w:lvl>
    <w:lvl w:ilvl="7" w:tplc="4F48EC38">
      <w:start w:val="1"/>
      <w:numFmt w:val="bullet"/>
      <w:lvlText w:val="o"/>
      <w:lvlJc w:val="left"/>
      <w:pPr>
        <w:ind w:left="5760" w:hanging="360"/>
      </w:pPr>
      <w:rPr>
        <w:rFonts w:hint="default" w:ascii="Courier New" w:hAnsi="Courier New"/>
      </w:rPr>
    </w:lvl>
    <w:lvl w:ilvl="8" w:tplc="A0EE3B78">
      <w:start w:val="1"/>
      <w:numFmt w:val="bullet"/>
      <w:lvlText w:val=""/>
      <w:lvlJc w:val="left"/>
      <w:pPr>
        <w:ind w:left="6480" w:hanging="360"/>
      </w:pPr>
      <w:rPr>
        <w:rFonts w:hint="default" w:ascii="Wingdings" w:hAnsi="Wingdings"/>
      </w:rPr>
    </w:lvl>
  </w:abstractNum>
  <w:abstractNum w:abstractNumId="16" w15:restartNumberingAfterBreak="0">
    <w:nsid w:val="596D6497"/>
    <w:multiLevelType w:val="multilevel"/>
    <w:tmpl w:val="8BACC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9D09198"/>
    <w:multiLevelType w:val="hybridMultilevel"/>
    <w:tmpl w:val="5FDCF2C6"/>
    <w:lvl w:ilvl="0" w:tplc="3BEE9BD0">
      <w:start w:val="1"/>
      <w:numFmt w:val="bullet"/>
      <w:lvlText w:val=""/>
      <w:lvlJc w:val="left"/>
      <w:pPr>
        <w:ind w:left="720" w:hanging="360"/>
      </w:pPr>
      <w:rPr>
        <w:rFonts w:hint="default" w:ascii="Symbol" w:hAnsi="Symbol"/>
      </w:rPr>
    </w:lvl>
    <w:lvl w:ilvl="1" w:tplc="2132F3C8">
      <w:start w:val="1"/>
      <w:numFmt w:val="bullet"/>
      <w:lvlText w:val="o"/>
      <w:lvlJc w:val="left"/>
      <w:pPr>
        <w:ind w:left="1440" w:hanging="360"/>
      </w:pPr>
      <w:rPr>
        <w:rFonts w:hint="default" w:ascii="Courier New" w:hAnsi="Courier New"/>
      </w:rPr>
    </w:lvl>
    <w:lvl w:ilvl="2" w:tplc="C2DAA858">
      <w:start w:val="1"/>
      <w:numFmt w:val="bullet"/>
      <w:lvlText w:val=""/>
      <w:lvlJc w:val="left"/>
      <w:pPr>
        <w:ind w:left="2160" w:hanging="360"/>
      </w:pPr>
      <w:rPr>
        <w:rFonts w:hint="default" w:ascii="Wingdings" w:hAnsi="Wingdings"/>
      </w:rPr>
    </w:lvl>
    <w:lvl w:ilvl="3" w:tplc="EB547A94">
      <w:start w:val="1"/>
      <w:numFmt w:val="bullet"/>
      <w:lvlText w:val=""/>
      <w:lvlJc w:val="left"/>
      <w:pPr>
        <w:ind w:left="2880" w:hanging="360"/>
      </w:pPr>
      <w:rPr>
        <w:rFonts w:hint="default" w:ascii="Symbol" w:hAnsi="Symbol"/>
      </w:rPr>
    </w:lvl>
    <w:lvl w:ilvl="4" w:tplc="E2406C12">
      <w:start w:val="1"/>
      <w:numFmt w:val="bullet"/>
      <w:lvlText w:val="o"/>
      <w:lvlJc w:val="left"/>
      <w:pPr>
        <w:ind w:left="3600" w:hanging="360"/>
      </w:pPr>
      <w:rPr>
        <w:rFonts w:hint="default" w:ascii="Courier New" w:hAnsi="Courier New"/>
      </w:rPr>
    </w:lvl>
    <w:lvl w:ilvl="5" w:tplc="4AD64A14">
      <w:start w:val="1"/>
      <w:numFmt w:val="bullet"/>
      <w:lvlText w:val=""/>
      <w:lvlJc w:val="left"/>
      <w:pPr>
        <w:ind w:left="4320" w:hanging="360"/>
      </w:pPr>
      <w:rPr>
        <w:rFonts w:hint="default" w:ascii="Wingdings" w:hAnsi="Wingdings"/>
      </w:rPr>
    </w:lvl>
    <w:lvl w:ilvl="6" w:tplc="3D7654DE">
      <w:start w:val="1"/>
      <w:numFmt w:val="bullet"/>
      <w:lvlText w:val=""/>
      <w:lvlJc w:val="left"/>
      <w:pPr>
        <w:ind w:left="5040" w:hanging="360"/>
      </w:pPr>
      <w:rPr>
        <w:rFonts w:hint="default" w:ascii="Symbol" w:hAnsi="Symbol"/>
      </w:rPr>
    </w:lvl>
    <w:lvl w:ilvl="7" w:tplc="3D405070">
      <w:start w:val="1"/>
      <w:numFmt w:val="bullet"/>
      <w:lvlText w:val="o"/>
      <w:lvlJc w:val="left"/>
      <w:pPr>
        <w:ind w:left="5760" w:hanging="360"/>
      </w:pPr>
      <w:rPr>
        <w:rFonts w:hint="default" w:ascii="Courier New" w:hAnsi="Courier New"/>
      </w:rPr>
    </w:lvl>
    <w:lvl w:ilvl="8" w:tplc="64FE01AE">
      <w:start w:val="1"/>
      <w:numFmt w:val="bullet"/>
      <w:lvlText w:val=""/>
      <w:lvlJc w:val="left"/>
      <w:pPr>
        <w:ind w:left="6480" w:hanging="360"/>
      </w:pPr>
      <w:rPr>
        <w:rFonts w:hint="default" w:ascii="Wingdings" w:hAnsi="Wingdings"/>
      </w:rPr>
    </w:lvl>
  </w:abstractNum>
  <w:abstractNum w:abstractNumId="18" w15:restartNumberingAfterBreak="0">
    <w:nsid w:val="5F774A4F"/>
    <w:multiLevelType w:val="hybridMultilevel"/>
    <w:tmpl w:val="FFFFFFFF"/>
    <w:lvl w:ilvl="0" w:tplc="AFA27FDC">
      <w:start w:val="1"/>
      <w:numFmt w:val="bullet"/>
      <w:lvlText w:val=""/>
      <w:lvlJc w:val="left"/>
      <w:pPr>
        <w:ind w:left="720" w:hanging="360"/>
      </w:pPr>
      <w:rPr>
        <w:rFonts w:hint="default" w:ascii="Symbol" w:hAnsi="Symbol"/>
      </w:rPr>
    </w:lvl>
    <w:lvl w:ilvl="1" w:tplc="AC1643B4">
      <w:start w:val="1"/>
      <w:numFmt w:val="bullet"/>
      <w:lvlText w:val="o"/>
      <w:lvlJc w:val="left"/>
      <w:pPr>
        <w:ind w:left="1440" w:hanging="360"/>
      </w:pPr>
      <w:rPr>
        <w:rFonts w:hint="default" w:ascii="Courier New" w:hAnsi="Courier New"/>
      </w:rPr>
    </w:lvl>
    <w:lvl w:ilvl="2" w:tplc="D0F035B8">
      <w:start w:val="1"/>
      <w:numFmt w:val="bullet"/>
      <w:lvlText w:val=""/>
      <w:lvlJc w:val="left"/>
      <w:pPr>
        <w:ind w:left="2160" w:hanging="360"/>
      </w:pPr>
      <w:rPr>
        <w:rFonts w:hint="default" w:ascii="Wingdings" w:hAnsi="Wingdings"/>
      </w:rPr>
    </w:lvl>
    <w:lvl w:ilvl="3" w:tplc="44F6195C">
      <w:start w:val="1"/>
      <w:numFmt w:val="bullet"/>
      <w:lvlText w:val=""/>
      <w:lvlJc w:val="left"/>
      <w:pPr>
        <w:ind w:left="2880" w:hanging="360"/>
      </w:pPr>
      <w:rPr>
        <w:rFonts w:hint="default" w:ascii="Symbol" w:hAnsi="Symbol"/>
      </w:rPr>
    </w:lvl>
    <w:lvl w:ilvl="4" w:tplc="25F0F1C2">
      <w:start w:val="1"/>
      <w:numFmt w:val="bullet"/>
      <w:lvlText w:val="o"/>
      <w:lvlJc w:val="left"/>
      <w:pPr>
        <w:ind w:left="3600" w:hanging="360"/>
      </w:pPr>
      <w:rPr>
        <w:rFonts w:hint="default" w:ascii="Courier New" w:hAnsi="Courier New"/>
      </w:rPr>
    </w:lvl>
    <w:lvl w:ilvl="5" w:tplc="64C45178">
      <w:start w:val="1"/>
      <w:numFmt w:val="bullet"/>
      <w:lvlText w:val=""/>
      <w:lvlJc w:val="left"/>
      <w:pPr>
        <w:ind w:left="4320" w:hanging="360"/>
      </w:pPr>
      <w:rPr>
        <w:rFonts w:hint="default" w:ascii="Wingdings" w:hAnsi="Wingdings"/>
      </w:rPr>
    </w:lvl>
    <w:lvl w:ilvl="6" w:tplc="B9C67B62">
      <w:start w:val="1"/>
      <w:numFmt w:val="bullet"/>
      <w:lvlText w:val=""/>
      <w:lvlJc w:val="left"/>
      <w:pPr>
        <w:ind w:left="5040" w:hanging="360"/>
      </w:pPr>
      <w:rPr>
        <w:rFonts w:hint="default" w:ascii="Symbol" w:hAnsi="Symbol"/>
      </w:rPr>
    </w:lvl>
    <w:lvl w:ilvl="7" w:tplc="C8E82AD4">
      <w:start w:val="1"/>
      <w:numFmt w:val="bullet"/>
      <w:lvlText w:val="o"/>
      <w:lvlJc w:val="left"/>
      <w:pPr>
        <w:ind w:left="5760" w:hanging="360"/>
      </w:pPr>
      <w:rPr>
        <w:rFonts w:hint="default" w:ascii="Courier New" w:hAnsi="Courier New"/>
      </w:rPr>
    </w:lvl>
    <w:lvl w:ilvl="8" w:tplc="7BD89F22">
      <w:start w:val="1"/>
      <w:numFmt w:val="bullet"/>
      <w:lvlText w:val=""/>
      <w:lvlJc w:val="left"/>
      <w:pPr>
        <w:ind w:left="6480" w:hanging="360"/>
      </w:pPr>
      <w:rPr>
        <w:rFonts w:hint="default" w:ascii="Wingdings" w:hAnsi="Wingdings"/>
      </w:rPr>
    </w:lvl>
  </w:abstractNum>
  <w:abstractNum w:abstractNumId="19" w15:restartNumberingAfterBreak="0">
    <w:nsid w:val="67198879"/>
    <w:multiLevelType w:val="hybridMultilevel"/>
    <w:tmpl w:val="FFFFFFFF"/>
    <w:lvl w:ilvl="0" w:tplc="674439FA">
      <w:start w:val="1"/>
      <w:numFmt w:val="bullet"/>
      <w:lvlText w:val=""/>
      <w:lvlJc w:val="left"/>
      <w:pPr>
        <w:ind w:left="720" w:hanging="360"/>
      </w:pPr>
      <w:rPr>
        <w:rFonts w:hint="default" w:ascii="Symbol" w:hAnsi="Symbol"/>
      </w:rPr>
    </w:lvl>
    <w:lvl w:ilvl="1" w:tplc="7DE4F50C">
      <w:start w:val="1"/>
      <w:numFmt w:val="bullet"/>
      <w:lvlText w:val="o"/>
      <w:lvlJc w:val="left"/>
      <w:pPr>
        <w:ind w:left="1440" w:hanging="360"/>
      </w:pPr>
      <w:rPr>
        <w:rFonts w:hint="default" w:ascii="Courier New" w:hAnsi="Courier New"/>
      </w:rPr>
    </w:lvl>
    <w:lvl w:ilvl="2" w:tplc="5FE0720A">
      <w:start w:val="1"/>
      <w:numFmt w:val="bullet"/>
      <w:lvlText w:val=""/>
      <w:lvlJc w:val="left"/>
      <w:pPr>
        <w:ind w:left="2160" w:hanging="360"/>
      </w:pPr>
      <w:rPr>
        <w:rFonts w:hint="default" w:ascii="Wingdings" w:hAnsi="Wingdings"/>
      </w:rPr>
    </w:lvl>
    <w:lvl w:ilvl="3" w:tplc="836683E6">
      <w:start w:val="1"/>
      <w:numFmt w:val="bullet"/>
      <w:lvlText w:val=""/>
      <w:lvlJc w:val="left"/>
      <w:pPr>
        <w:ind w:left="2880" w:hanging="360"/>
      </w:pPr>
      <w:rPr>
        <w:rFonts w:hint="default" w:ascii="Symbol" w:hAnsi="Symbol"/>
      </w:rPr>
    </w:lvl>
    <w:lvl w:ilvl="4" w:tplc="7DF45774">
      <w:start w:val="1"/>
      <w:numFmt w:val="bullet"/>
      <w:lvlText w:val="o"/>
      <w:lvlJc w:val="left"/>
      <w:pPr>
        <w:ind w:left="3600" w:hanging="360"/>
      </w:pPr>
      <w:rPr>
        <w:rFonts w:hint="default" w:ascii="Courier New" w:hAnsi="Courier New"/>
      </w:rPr>
    </w:lvl>
    <w:lvl w:ilvl="5" w:tplc="8B10868C">
      <w:start w:val="1"/>
      <w:numFmt w:val="bullet"/>
      <w:lvlText w:val=""/>
      <w:lvlJc w:val="left"/>
      <w:pPr>
        <w:ind w:left="4320" w:hanging="360"/>
      </w:pPr>
      <w:rPr>
        <w:rFonts w:hint="default" w:ascii="Wingdings" w:hAnsi="Wingdings"/>
      </w:rPr>
    </w:lvl>
    <w:lvl w:ilvl="6" w:tplc="24401C2A">
      <w:start w:val="1"/>
      <w:numFmt w:val="bullet"/>
      <w:lvlText w:val=""/>
      <w:lvlJc w:val="left"/>
      <w:pPr>
        <w:ind w:left="5040" w:hanging="360"/>
      </w:pPr>
      <w:rPr>
        <w:rFonts w:hint="default" w:ascii="Symbol" w:hAnsi="Symbol"/>
      </w:rPr>
    </w:lvl>
    <w:lvl w:ilvl="7" w:tplc="EBACC862">
      <w:start w:val="1"/>
      <w:numFmt w:val="bullet"/>
      <w:lvlText w:val="o"/>
      <w:lvlJc w:val="left"/>
      <w:pPr>
        <w:ind w:left="5760" w:hanging="360"/>
      </w:pPr>
      <w:rPr>
        <w:rFonts w:hint="default" w:ascii="Courier New" w:hAnsi="Courier New"/>
      </w:rPr>
    </w:lvl>
    <w:lvl w:ilvl="8" w:tplc="1416F65E">
      <w:start w:val="1"/>
      <w:numFmt w:val="bullet"/>
      <w:lvlText w:val=""/>
      <w:lvlJc w:val="left"/>
      <w:pPr>
        <w:ind w:left="6480" w:hanging="360"/>
      </w:pPr>
      <w:rPr>
        <w:rFonts w:hint="default" w:ascii="Wingdings" w:hAnsi="Wingdings"/>
      </w:rPr>
    </w:lvl>
  </w:abstractNum>
  <w:abstractNum w:abstractNumId="20" w15:restartNumberingAfterBreak="0">
    <w:nsid w:val="79717AAB"/>
    <w:multiLevelType w:val="hybridMultilevel"/>
    <w:tmpl w:val="FD8A584C"/>
    <w:lvl w:ilvl="0" w:tplc="E7E61BA8">
      <w:start w:val="1"/>
      <w:numFmt w:val="bullet"/>
      <w:lvlText w:val=""/>
      <w:lvlJc w:val="left"/>
      <w:pPr>
        <w:ind w:left="720" w:hanging="360"/>
      </w:pPr>
      <w:rPr>
        <w:rFonts w:hint="default" w:ascii="Symbol" w:hAnsi="Symbol"/>
      </w:rPr>
    </w:lvl>
    <w:lvl w:ilvl="1" w:tplc="6A908454">
      <w:start w:val="1"/>
      <w:numFmt w:val="bullet"/>
      <w:lvlText w:val="o"/>
      <w:lvlJc w:val="left"/>
      <w:pPr>
        <w:ind w:left="1440" w:hanging="360"/>
      </w:pPr>
      <w:rPr>
        <w:rFonts w:hint="default" w:ascii="Courier New" w:hAnsi="Courier New"/>
      </w:rPr>
    </w:lvl>
    <w:lvl w:ilvl="2" w:tplc="32FC5A9E">
      <w:start w:val="1"/>
      <w:numFmt w:val="bullet"/>
      <w:lvlText w:val=""/>
      <w:lvlJc w:val="left"/>
      <w:pPr>
        <w:ind w:left="2160" w:hanging="360"/>
      </w:pPr>
      <w:rPr>
        <w:rFonts w:hint="default" w:ascii="Wingdings" w:hAnsi="Wingdings"/>
      </w:rPr>
    </w:lvl>
    <w:lvl w:ilvl="3" w:tplc="F7C03750">
      <w:start w:val="1"/>
      <w:numFmt w:val="bullet"/>
      <w:lvlText w:val=""/>
      <w:lvlJc w:val="left"/>
      <w:pPr>
        <w:ind w:left="2880" w:hanging="360"/>
      </w:pPr>
      <w:rPr>
        <w:rFonts w:hint="default" w:ascii="Symbol" w:hAnsi="Symbol"/>
      </w:rPr>
    </w:lvl>
    <w:lvl w:ilvl="4" w:tplc="83002FFC">
      <w:start w:val="1"/>
      <w:numFmt w:val="bullet"/>
      <w:lvlText w:val="o"/>
      <w:lvlJc w:val="left"/>
      <w:pPr>
        <w:ind w:left="3600" w:hanging="360"/>
      </w:pPr>
      <w:rPr>
        <w:rFonts w:hint="default" w:ascii="Courier New" w:hAnsi="Courier New"/>
      </w:rPr>
    </w:lvl>
    <w:lvl w:ilvl="5" w:tplc="4A6C8E54">
      <w:start w:val="1"/>
      <w:numFmt w:val="bullet"/>
      <w:lvlText w:val=""/>
      <w:lvlJc w:val="left"/>
      <w:pPr>
        <w:ind w:left="4320" w:hanging="360"/>
      </w:pPr>
      <w:rPr>
        <w:rFonts w:hint="default" w:ascii="Wingdings" w:hAnsi="Wingdings"/>
      </w:rPr>
    </w:lvl>
    <w:lvl w:ilvl="6" w:tplc="C7F0F230">
      <w:start w:val="1"/>
      <w:numFmt w:val="bullet"/>
      <w:lvlText w:val=""/>
      <w:lvlJc w:val="left"/>
      <w:pPr>
        <w:ind w:left="5040" w:hanging="360"/>
      </w:pPr>
      <w:rPr>
        <w:rFonts w:hint="default" w:ascii="Symbol" w:hAnsi="Symbol"/>
      </w:rPr>
    </w:lvl>
    <w:lvl w:ilvl="7" w:tplc="E6284442">
      <w:start w:val="1"/>
      <w:numFmt w:val="bullet"/>
      <w:lvlText w:val="o"/>
      <w:lvlJc w:val="left"/>
      <w:pPr>
        <w:ind w:left="5760" w:hanging="360"/>
      </w:pPr>
      <w:rPr>
        <w:rFonts w:hint="default" w:ascii="Courier New" w:hAnsi="Courier New"/>
      </w:rPr>
    </w:lvl>
    <w:lvl w:ilvl="8" w:tplc="E806B5FE">
      <w:start w:val="1"/>
      <w:numFmt w:val="bullet"/>
      <w:lvlText w:val=""/>
      <w:lvlJc w:val="left"/>
      <w:pPr>
        <w:ind w:left="6480" w:hanging="360"/>
      </w:pPr>
      <w:rPr>
        <w:rFonts w:hint="default" w:ascii="Wingdings" w:hAnsi="Wingdings"/>
      </w:rPr>
    </w:lvl>
  </w:abstractNum>
  <w:abstractNum w:abstractNumId="21" w15:restartNumberingAfterBreak="0">
    <w:nsid w:val="7A60C3F8"/>
    <w:multiLevelType w:val="hybridMultilevel"/>
    <w:tmpl w:val="0D98C560"/>
    <w:lvl w:ilvl="0" w:tplc="A87C34E2">
      <w:start w:val="1"/>
      <w:numFmt w:val="bullet"/>
      <w:lvlText w:val=""/>
      <w:lvlJc w:val="left"/>
      <w:pPr>
        <w:ind w:left="720" w:hanging="360"/>
      </w:pPr>
      <w:rPr>
        <w:rFonts w:hint="default" w:ascii="Symbol" w:hAnsi="Symbol"/>
      </w:rPr>
    </w:lvl>
    <w:lvl w:ilvl="1" w:tplc="1E563CFE">
      <w:start w:val="1"/>
      <w:numFmt w:val="bullet"/>
      <w:lvlText w:val="o"/>
      <w:lvlJc w:val="left"/>
      <w:pPr>
        <w:ind w:left="1440" w:hanging="360"/>
      </w:pPr>
      <w:rPr>
        <w:rFonts w:hint="default" w:ascii="Courier New" w:hAnsi="Courier New"/>
      </w:rPr>
    </w:lvl>
    <w:lvl w:ilvl="2" w:tplc="3A1A71D4">
      <w:start w:val="1"/>
      <w:numFmt w:val="bullet"/>
      <w:lvlText w:val=""/>
      <w:lvlJc w:val="left"/>
      <w:pPr>
        <w:ind w:left="2160" w:hanging="360"/>
      </w:pPr>
      <w:rPr>
        <w:rFonts w:hint="default" w:ascii="Wingdings" w:hAnsi="Wingdings"/>
      </w:rPr>
    </w:lvl>
    <w:lvl w:ilvl="3" w:tplc="5608C68A">
      <w:start w:val="1"/>
      <w:numFmt w:val="bullet"/>
      <w:lvlText w:val=""/>
      <w:lvlJc w:val="left"/>
      <w:pPr>
        <w:ind w:left="2880" w:hanging="360"/>
      </w:pPr>
      <w:rPr>
        <w:rFonts w:hint="default" w:ascii="Symbol" w:hAnsi="Symbol"/>
      </w:rPr>
    </w:lvl>
    <w:lvl w:ilvl="4" w:tplc="195E7F98">
      <w:start w:val="1"/>
      <w:numFmt w:val="bullet"/>
      <w:lvlText w:val="o"/>
      <w:lvlJc w:val="left"/>
      <w:pPr>
        <w:ind w:left="3600" w:hanging="360"/>
      </w:pPr>
      <w:rPr>
        <w:rFonts w:hint="default" w:ascii="Courier New" w:hAnsi="Courier New"/>
      </w:rPr>
    </w:lvl>
    <w:lvl w:ilvl="5" w:tplc="62E675A2">
      <w:start w:val="1"/>
      <w:numFmt w:val="bullet"/>
      <w:lvlText w:val=""/>
      <w:lvlJc w:val="left"/>
      <w:pPr>
        <w:ind w:left="4320" w:hanging="360"/>
      </w:pPr>
      <w:rPr>
        <w:rFonts w:hint="default" w:ascii="Wingdings" w:hAnsi="Wingdings"/>
      </w:rPr>
    </w:lvl>
    <w:lvl w:ilvl="6" w:tplc="25F69624">
      <w:start w:val="1"/>
      <w:numFmt w:val="bullet"/>
      <w:lvlText w:val=""/>
      <w:lvlJc w:val="left"/>
      <w:pPr>
        <w:ind w:left="5040" w:hanging="360"/>
      </w:pPr>
      <w:rPr>
        <w:rFonts w:hint="default" w:ascii="Symbol" w:hAnsi="Symbol"/>
      </w:rPr>
    </w:lvl>
    <w:lvl w:ilvl="7" w:tplc="674C23B6">
      <w:start w:val="1"/>
      <w:numFmt w:val="bullet"/>
      <w:lvlText w:val="o"/>
      <w:lvlJc w:val="left"/>
      <w:pPr>
        <w:ind w:left="5760" w:hanging="360"/>
      </w:pPr>
      <w:rPr>
        <w:rFonts w:hint="default" w:ascii="Courier New" w:hAnsi="Courier New"/>
      </w:rPr>
    </w:lvl>
    <w:lvl w:ilvl="8" w:tplc="84CA9806">
      <w:start w:val="1"/>
      <w:numFmt w:val="bullet"/>
      <w:lvlText w:val=""/>
      <w:lvlJc w:val="left"/>
      <w:pPr>
        <w:ind w:left="6480" w:hanging="360"/>
      </w:pPr>
      <w:rPr>
        <w:rFonts w:hint="default" w:ascii="Wingdings" w:hAnsi="Wingdings"/>
      </w:rPr>
    </w:lvl>
  </w:abstractNum>
  <w:num w:numId="23">
    <w:abstractNumId w:val="22"/>
  </w:num>
  <w:num w:numId="1" w16cid:durableId="482743041">
    <w:abstractNumId w:val="6"/>
  </w:num>
  <w:num w:numId="2" w16cid:durableId="202987964">
    <w:abstractNumId w:val="2"/>
  </w:num>
  <w:num w:numId="3" w16cid:durableId="1717581745">
    <w:abstractNumId w:val="5"/>
  </w:num>
  <w:num w:numId="4" w16cid:durableId="1301114108">
    <w:abstractNumId w:val="19"/>
  </w:num>
  <w:num w:numId="5" w16cid:durableId="1452944685">
    <w:abstractNumId w:val="14"/>
  </w:num>
  <w:num w:numId="6" w16cid:durableId="1940680655">
    <w:abstractNumId w:val="13"/>
  </w:num>
  <w:num w:numId="7" w16cid:durableId="129592418">
    <w:abstractNumId w:val="11"/>
  </w:num>
  <w:num w:numId="8" w16cid:durableId="879780655">
    <w:abstractNumId w:val="4"/>
  </w:num>
  <w:num w:numId="9" w16cid:durableId="1876624046">
    <w:abstractNumId w:val="16"/>
  </w:num>
  <w:num w:numId="10" w16cid:durableId="1069885651">
    <w:abstractNumId w:val="17"/>
  </w:num>
  <w:num w:numId="11" w16cid:durableId="1881742683">
    <w:abstractNumId w:val="8"/>
  </w:num>
  <w:num w:numId="12" w16cid:durableId="1783377681">
    <w:abstractNumId w:val="9"/>
  </w:num>
  <w:num w:numId="13" w16cid:durableId="858084507">
    <w:abstractNumId w:val="21"/>
  </w:num>
  <w:num w:numId="14" w16cid:durableId="1843087559">
    <w:abstractNumId w:val="20"/>
  </w:num>
  <w:num w:numId="15" w16cid:durableId="800347829">
    <w:abstractNumId w:val="10"/>
  </w:num>
  <w:num w:numId="16" w16cid:durableId="294651714">
    <w:abstractNumId w:val="0"/>
  </w:num>
  <w:num w:numId="17" w16cid:durableId="491987030">
    <w:abstractNumId w:val="1"/>
  </w:num>
  <w:num w:numId="18" w16cid:durableId="43718410">
    <w:abstractNumId w:val="7"/>
  </w:num>
  <w:num w:numId="19" w16cid:durableId="896822472">
    <w:abstractNumId w:val="12"/>
  </w:num>
  <w:num w:numId="20" w16cid:durableId="1548681948">
    <w:abstractNumId w:val="18"/>
  </w:num>
  <w:num w:numId="21" w16cid:durableId="111478730">
    <w:abstractNumId w:val="3"/>
  </w:num>
  <w:num w:numId="22" w16cid:durableId="10741589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1242"/>
    <w:rsid w:val="0000210E"/>
    <w:rsid w:val="00003774"/>
    <w:rsid w:val="0000508D"/>
    <w:rsid w:val="00005696"/>
    <w:rsid w:val="00006019"/>
    <w:rsid w:val="000061DC"/>
    <w:rsid w:val="00006707"/>
    <w:rsid w:val="00007067"/>
    <w:rsid w:val="00007BDA"/>
    <w:rsid w:val="00007DA6"/>
    <w:rsid w:val="00007F33"/>
    <w:rsid w:val="00010D4F"/>
    <w:rsid w:val="00012419"/>
    <w:rsid w:val="000128C8"/>
    <w:rsid w:val="00012A5D"/>
    <w:rsid w:val="00013D1E"/>
    <w:rsid w:val="00015B82"/>
    <w:rsid w:val="00016145"/>
    <w:rsid w:val="00017FBC"/>
    <w:rsid w:val="00021A9F"/>
    <w:rsid w:val="00022890"/>
    <w:rsid w:val="00024674"/>
    <w:rsid w:val="000252FC"/>
    <w:rsid w:val="000258F6"/>
    <w:rsid w:val="00030CFC"/>
    <w:rsid w:val="00031091"/>
    <w:rsid w:val="00034123"/>
    <w:rsid w:val="0003607D"/>
    <w:rsid w:val="0003691B"/>
    <w:rsid w:val="000371D6"/>
    <w:rsid w:val="00042863"/>
    <w:rsid w:val="00043587"/>
    <w:rsid w:val="00044995"/>
    <w:rsid w:val="00050394"/>
    <w:rsid w:val="000518D5"/>
    <w:rsid w:val="000523D0"/>
    <w:rsid w:val="000548D7"/>
    <w:rsid w:val="00054988"/>
    <w:rsid w:val="0005699B"/>
    <w:rsid w:val="00056AAE"/>
    <w:rsid w:val="00060259"/>
    <w:rsid w:val="00060B03"/>
    <w:rsid w:val="00063203"/>
    <w:rsid w:val="00064FF3"/>
    <w:rsid w:val="00066DEB"/>
    <w:rsid w:val="00071616"/>
    <w:rsid w:val="0007184B"/>
    <w:rsid w:val="00071E03"/>
    <w:rsid w:val="00072D07"/>
    <w:rsid w:val="00074062"/>
    <w:rsid w:val="0007447B"/>
    <w:rsid w:val="00074F3C"/>
    <w:rsid w:val="00075B47"/>
    <w:rsid w:val="00076AC0"/>
    <w:rsid w:val="00076C60"/>
    <w:rsid w:val="000773CF"/>
    <w:rsid w:val="00077745"/>
    <w:rsid w:val="00080310"/>
    <w:rsid w:val="00080D86"/>
    <w:rsid w:val="00081C4D"/>
    <w:rsid w:val="00081D55"/>
    <w:rsid w:val="00081E62"/>
    <w:rsid w:val="00082E21"/>
    <w:rsid w:val="000834CC"/>
    <w:rsid w:val="0008350C"/>
    <w:rsid w:val="000840B2"/>
    <w:rsid w:val="00084AC9"/>
    <w:rsid w:val="000864FF"/>
    <w:rsid w:val="0008744D"/>
    <w:rsid w:val="000908F8"/>
    <w:rsid w:val="0009163A"/>
    <w:rsid w:val="00092EF3"/>
    <w:rsid w:val="00096176"/>
    <w:rsid w:val="00096F1D"/>
    <w:rsid w:val="00096F37"/>
    <w:rsid w:val="000A0305"/>
    <w:rsid w:val="000A22A6"/>
    <w:rsid w:val="000A2397"/>
    <w:rsid w:val="000A3CBE"/>
    <w:rsid w:val="000A4D58"/>
    <w:rsid w:val="000A607C"/>
    <w:rsid w:val="000A629F"/>
    <w:rsid w:val="000B08BA"/>
    <w:rsid w:val="000B0990"/>
    <w:rsid w:val="000B1FF4"/>
    <w:rsid w:val="000B2FE3"/>
    <w:rsid w:val="000B4118"/>
    <w:rsid w:val="000B4132"/>
    <w:rsid w:val="000B73F6"/>
    <w:rsid w:val="000C01F0"/>
    <w:rsid w:val="000C0691"/>
    <w:rsid w:val="000C1F0C"/>
    <w:rsid w:val="000C2B43"/>
    <w:rsid w:val="000C4B79"/>
    <w:rsid w:val="000C4EDA"/>
    <w:rsid w:val="000C7A95"/>
    <w:rsid w:val="000D0CC9"/>
    <w:rsid w:val="000D0CFA"/>
    <w:rsid w:val="000D1B7A"/>
    <w:rsid w:val="000D2252"/>
    <w:rsid w:val="000D3B23"/>
    <w:rsid w:val="000D591F"/>
    <w:rsid w:val="000D7BAA"/>
    <w:rsid w:val="000E057F"/>
    <w:rsid w:val="000E06E5"/>
    <w:rsid w:val="000E0D00"/>
    <w:rsid w:val="000E1E21"/>
    <w:rsid w:val="000E231A"/>
    <w:rsid w:val="000E2A07"/>
    <w:rsid w:val="000E3611"/>
    <w:rsid w:val="000E5145"/>
    <w:rsid w:val="000E6B6D"/>
    <w:rsid w:val="000E6E1F"/>
    <w:rsid w:val="000F11B1"/>
    <w:rsid w:val="000F26FB"/>
    <w:rsid w:val="000F2F8C"/>
    <w:rsid w:val="000F40B5"/>
    <w:rsid w:val="000F6FE3"/>
    <w:rsid w:val="000F7120"/>
    <w:rsid w:val="000F7A3C"/>
    <w:rsid w:val="00100B0A"/>
    <w:rsid w:val="001026BC"/>
    <w:rsid w:val="00103E86"/>
    <w:rsid w:val="00105236"/>
    <w:rsid w:val="00106AFB"/>
    <w:rsid w:val="00106D2D"/>
    <w:rsid w:val="0010749D"/>
    <w:rsid w:val="001077C9"/>
    <w:rsid w:val="00107B1B"/>
    <w:rsid w:val="001101E0"/>
    <w:rsid w:val="00110C9C"/>
    <w:rsid w:val="00112494"/>
    <w:rsid w:val="001124AA"/>
    <w:rsid w:val="001127A9"/>
    <w:rsid w:val="00112CDE"/>
    <w:rsid w:val="00112D99"/>
    <w:rsid w:val="00113BE7"/>
    <w:rsid w:val="00113E4B"/>
    <w:rsid w:val="00114B70"/>
    <w:rsid w:val="001150AB"/>
    <w:rsid w:val="001156A5"/>
    <w:rsid w:val="00116287"/>
    <w:rsid w:val="00116A40"/>
    <w:rsid w:val="0011731E"/>
    <w:rsid w:val="00121779"/>
    <w:rsid w:val="00122DFF"/>
    <w:rsid w:val="001240A8"/>
    <w:rsid w:val="00125896"/>
    <w:rsid w:val="00125BBE"/>
    <w:rsid w:val="00126625"/>
    <w:rsid w:val="00126CC3"/>
    <w:rsid w:val="00127443"/>
    <w:rsid w:val="00131B8B"/>
    <w:rsid w:val="00132395"/>
    <w:rsid w:val="00132427"/>
    <w:rsid w:val="00132EA0"/>
    <w:rsid w:val="001331A1"/>
    <w:rsid w:val="00133D56"/>
    <w:rsid w:val="0013422B"/>
    <w:rsid w:val="00134C65"/>
    <w:rsid w:val="001356D7"/>
    <w:rsid w:val="00137BC2"/>
    <w:rsid w:val="00137F94"/>
    <w:rsid w:val="00142A30"/>
    <w:rsid w:val="00143066"/>
    <w:rsid w:val="00143EB0"/>
    <w:rsid w:val="00143FDC"/>
    <w:rsid w:val="0014660C"/>
    <w:rsid w:val="00146C08"/>
    <w:rsid w:val="0014786B"/>
    <w:rsid w:val="00147E3C"/>
    <w:rsid w:val="0015021C"/>
    <w:rsid w:val="001518E7"/>
    <w:rsid w:val="00151E9E"/>
    <w:rsid w:val="0015517C"/>
    <w:rsid w:val="00155AF9"/>
    <w:rsid w:val="00155FD2"/>
    <w:rsid w:val="001564B0"/>
    <w:rsid w:val="001579D6"/>
    <w:rsid w:val="00157B57"/>
    <w:rsid w:val="00157CA2"/>
    <w:rsid w:val="0016056B"/>
    <w:rsid w:val="001619A6"/>
    <w:rsid w:val="00161B28"/>
    <w:rsid w:val="00162C56"/>
    <w:rsid w:val="00162D36"/>
    <w:rsid w:val="00162E54"/>
    <w:rsid w:val="0016314E"/>
    <w:rsid w:val="0016334B"/>
    <w:rsid w:val="001661F1"/>
    <w:rsid w:val="00171040"/>
    <w:rsid w:val="001713BB"/>
    <w:rsid w:val="00172AC2"/>
    <w:rsid w:val="0017362F"/>
    <w:rsid w:val="00173AC4"/>
    <w:rsid w:val="001741FD"/>
    <w:rsid w:val="001751E4"/>
    <w:rsid w:val="00175998"/>
    <w:rsid w:val="00176278"/>
    <w:rsid w:val="0017682C"/>
    <w:rsid w:val="00177A1A"/>
    <w:rsid w:val="0018026D"/>
    <w:rsid w:val="00181B3A"/>
    <w:rsid w:val="00182548"/>
    <w:rsid w:val="00184F58"/>
    <w:rsid w:val="00185234"/>
    <w:rsid w:val="00185BBA"/>
    <w:rsid w:val="00190646"/>
    <w:rsid w:val="00190D88"/>
    <w:rsid w:val="00193836"/>
    <w:rsid w:val="00197713"/>
    <w:rsid w:val="001A094D"/>
    <w:rsid w:val="001A3709"/>
    <w:rsid w:val="001A37D9"/>
    <w:rsid w:val="001A3B4B"/>
    <w:rsid w:val="001A3DDE"/>
    <w:rsid w:val="001A485C"/>
    <w:rsid w:val="001A6E05"/>
    <w:rsid w:val="001B015D"/>
    <w:rsid w:val="001B035D"/>
    <w:rsid w:val="001B1BA3"/>
    <w:rsid w:val="001B26EB"/>
    <w:rsid w:val="001B48EA"/>
    <w:rsid w:val="001B7A40"/>
    <w:rsid w:val="001B7ECF"/>
    <w:rsid w:val="001C07FA"/>
    <w:rsid w:val="001C0A90"/>
    <w:rsid w:val="001C0FB9"/>
    <w:rsid w:val="001C1017"/>
    <w:rsid w:val="001C224E"/>
    <w:rsid w:val="001C235D"/>
    <w:rsid w:val="001C4CB1"/>
    <w:rsid w:val="001C6B7A"/>
    <w:rsid w:val="001C6DA0"/>
    <w:rsid w:val="001C72DD"/>
    <w:rsid w:val="001D06FE"/>
    <w:rsid w:val="001D14F7"/>
    <w:rsid w:val="001D2C18"/>
    <w:rsid w:val="001D7014"/>
    <w:rsid w:val="001E18A4"/>
    <w:rsid w:val="001E33C6"/>
    <w:rsid w:val="001E4DD5"/>
    <w:rsid w:val="001E65FB"/>
    <w:rsid w:val="001F02E2"/>
    <w:rsid w:val="001F0324"/>
    <w:rsid w:val="001F19F0"/>
    <w:rsid w:val="001F1F39"/>
    <w:rsid w:val="001F370D"/>
    <w:rsid w:val="001F3B78"/>
    <w:rsid w:val="001F4070"/>
    <w:rsid w:val="001F45B6"/>
    <w:rsid w:val="001F5305"/>
    <w:rsid w:val="001F54C4"/>
    <w:rsid w:val="001F5804"/>
    <w:rsid w:val="001F6DDB"/>
    <w:rsid w:val="001F71B5"/>
    <w:rsid w:val="00202808"/>
    <w:rsid w:val="00202C50"/>
    <w:rsid w:val="00203406"/>
    <w:rsid w:val="00204A5E"/>
    <w:rsid w:val="00204C89"/>
    <w:rsid w:val="00206347"/>
    <w:rsid w:val="0020781B"/>
    <w:rsid w:val="002125D0"/>
    <w:rsid w:val="00212FFA"/>
    <w:rsid w:val="0021355D"/>
    <w:rsid w:val="00213826"/>
    <w:rsid w:val="00214E85"/>
    <w:rsid w:val="00216C85"/>
    <w:rsid w:val="0021729D"/>
    <w:rsid w:val="00217301"/>
    <w:rsid w:val="0021734D"/>
    <w:rsid w:val="0021763D"/>
    <w:rsid w:val="00217787"/>
    <w:rsid w:val="0022008D"/>
    <w:rsid w:val="002204B4"/>
    <w:rsid w:val="00221D18"/>
    <w:rsid w:val="00222C74"/>
    <w:rsid w:val="00224529"/>
    <w:rsid w:val="00224FF7"/>
    <w:rsid w:val="00225662"/>
    <w:rsid w:val="00225983"/>
    <w:rsid w:val="0022612C"/>
    <w:rsid w:val="00227B52"/>
    <w:rsid w:val="002329C7"/>
    <w:rsid w:val="00233139"/>
    <w:rsid w:val="002334D5"/>
    <w:rsid w:val="00233740"/>
    <w:rsid w:val="0023509D"/>
    <w:rsid w:val="002361BF"/>
    <w:rsid w:val="002365CD"/>
    <w:rsid w:val="00245404"/>
    <w:rsid w:val="00246067"/>
    <w:rsid w:val="00247AFB"/>
    <w:rsid w:val="00247D2A"/>
    <w:rsid w:val="0025003C"/>
    <w:rsid w:val="00250437"/>
    <w:rsid w:val="0025230C"/>
    <w:rsid w:val="002527A6"/>
    <w:rsid w:val="0025462B"/>
    <w:rsid w:val="00254FE1"/>
    <w:rsid w:val="002557F6"/>
    <w:rsid w:val="00256D2A"/>
    <w:rsid w:val="00257BCD"/>
    <w:rsid w:val="0025BC74"/>
    <w:rsid w:val="0026109A"/>
    <w:rsid w:val="00262568"/>
    <w:rsid w:val="00264273"/>
    <w:rsid w:val="00264E86"/>
    <w:rsid w:val="002669B0"/>
    <w:rsid w:val="00267D33"/>
    <w:rsid w:val="00270174"/>
    <w:rsid w:val="0027047A"/>
    <w:rsid w:val="00270F34"/>
    <w:rsid w:val="00271121"/>
    <w:rsid w:val="00273178"/>
    <w:rsid w:val="00273EDD"/>
    <w:rsid w:val="0027644C"/>
    <w:rsid w:val="00276F55"/>
    <w:rsid w:val="00277110"/>
    <w:rsid w:val="002771ED"/>
    <w:rsid w:val="00277BF3"/>
    <w:rsid w:val="00281537"/>
    <w:rsid w:val="0028332D"/>
    <w:rsid w:val="00283D75"/>
    <w:rsid w:val="00287447"/>
    <w:rsid w:val="00287E63"/>
    <w:rsid w:val="002914F1"/>
    <w:rsid w:val="002918A0"/>
    <w:rsid w:val="00294287"/>
    <w:rsid w:val="00295E93"/>
    <w:rsid w:val="00296376"/>
    <w:rsid w:val="00297EE7"/>
    <w:rsid w:val="002A1035"/>
    <w:rsid w:val="002A1E8A"/>
    <w:rsid w:val="002A5341"/>
    <w:rsid w:val="002A723E"/>
    <w:rsid w:val="002A7B2E"/>
    <w:rsid w:val="002B0C1B"/>
    <w:rsid w:val="002B19BF"/>
    <w:rsid w:val="002B245B"/>
    <w:rsid w:val="002B24BC"/>
    <w:rsid w:val="002B3A32"/>
    <w:rsid w:val="002B4397"/>
    <w:rsid w:val="002B4A7E"/>
    <w:rsid w:val="002B504B"/>
    <w:rsid w:val="002C3965"/>
    <w:rsid w:val="002C4DE7"/>
    <w:rsid w:val="002C5072"/>
    <w:rsid w:val="002C7C1D"/>
    <w:rsid w:val="002D0215"/>
    <w:rsid w:val="002D2140"/>
    <w:rsid w:val="002D5EDB"/>
    <w:rsid w:val="002D65A3"/>
    <w:rsid w:val="002D7D7E"/>
    <w:rsid w:val="002E022A"/>
    <w:rsid w:val="002E0EA7"/>
    <w:rsid w:val="002E61B4"/>
    <w:rsid w:val="002E62AE"/>
    <w:rsid w:val="002E7755"/>
    <w:rsid w:val="002F070F"/>
    <w:rsid w:val="002F23D1"/>
    <w:rsid w:val="002F2933"/>
    <w:rsid w:val="002F2E21"/>
    <w:rsid w:val="002F303A"/>
    <w:rsid w:val="002F3A74"/>
    <w:rsid w:val="002F48FE"/>
    <w:rsid w:val="002F5725"/>
    <w:rsid w:val="002F7DEB"/>
    <w:rsid w:val="002F7EE1"/>
    <w:rsid w:val="003017EB"/>
    <w:rsid w:val="003023EE"/>
    <w:rsid w:val="00306B7A"/>
    <w:rsid w:val="00306BC7"/>
    <w:rsid w:val="00310341"/>
    <w:rsid w:val="00310B49"/>
    <w:rsid w:val="003114BA"/>
    <w:rsid w:val="003120CE"/>
    <w:rsid w:val="0031256E"/>
    <w:rsid w:val="00312962"/>
    <w:rsid w:val="00314762"/>
    <w:rsid w:val="00314DFE"/>
    <w:rsid w:val="00315EF2"/>
    <w:rsid w:val="003210FA"/>
    <w:rsid w:val="0032194E"/>
    <w:rsid w:val="00321C4C"/>
    <w:rsid w:val="00323F88"/>
    <w:rsid w:val="00324459"/>
    <w:rsid w:val="003246D3"/>
    <w:rsid w:val="003271C3"/>
    <w:rsid w:val="00330F0C"/>
    <w:rsid w:val="00331D48"/>
    <w:rsid w:val="00332B10"/>
    <w:rsid w:val="00333708"/>
    <w:rsid w:val="003345AC"/>
    <w:rsid w:val="0033557A"/>
    <w:rsid w:val="003365B8"/>
    <w:rsid w:val="00340771"/>
    <w:rsid w:val="003426FC"/>
    <w:rsid w:val="00342EFF"/>
    <w:rsid w:val="003432FE"/>
    <w:rsid w:val="00343D1B"/>
    <w:rsid w:val="003443B5"/>
    <w:rsid w:val="00345F81"/>
    <w:rsid w:val="0034655D"/>
    <w:rsid w:val="00350AFC"/>
    <w:rsid w:val="003510A2"/>
    <w:rsid w:val="003541E5"/>
    <w:rsid w:val="0035673F"/>
    <w:rsid w:val="00357194"/>
    <w:rsid w:val="00357772"/>
    <w:rsid w:val="00361A60"/>
    <w:rsid w:val="00362269"/>
    <w:rsid w:val="0036305D"/>
    <w:rsid w:val="00364B75"/>
    <w:rsid w:val="00365C99"/>
    <w:rsid w:val="003669A3"/>
    <w:rsid w:val="00366A28"/>
    <w:rsid w:val="00367E6B"/>
    <w:rsid w:val="00370282"/>
    <w:rsid w:val="0037119B"/>
    <w:rsid w:val="003714D7"/>
    <w:rsid w:val="00372644"/>
    <w:rsid w:val="003758B0"/>
    <w:rsid w:val="00375BA1"/>
    <w:rsid w:val="00375FAD"/>
    <w:rsid w:val="00377594"/>
    <w:rsid w:val="00380F9C"/>
    <w:rsid w:val="00381653"/>
    <w:rsid w:val="003821A4"/>
    <w:rsid w:val="003842C6"/>
    <w:rsid w:val="0038634A"/>
    <w:rsid w:val="00386D28"/>
    <w:rsid w:val="00387CE2"/>
    <w:rsid w:val="00390126"/>
    <w:rsid w:val="003906B4"/>
    <w:rsid w:val="00391E7A"/>
    <w:rsid w:val="003921EA"/>
    <w:rsid w:val="00392D1F"/>
    <w:rsid w:val="0039368C"/>
    <w:rsid w:val="00393DD8"/>
    <w:rsid w:val="003941BF"/>
    <w:rsid w:val="0039555B"/>
    <w:rsid w:val="003956C6"/>
    <w:rsid w:val="003A16F6"/>
    <w:rsid w:val="003A227A"/>
    <w:rsid w:val="003A2367"/>
    <w:rsid w:val="003A267E"/>
    <w:rsid w:val="003A2BAA"/>
    <w:rsid w:val="003A45FE"/>
    <w:rsid w:val="003A57A3"/>
    <w:rsid w:val="003A7DE5"/>
    <w:rsid w:val="003A7EF2"/>
    <w:rsid w:val="003B0F90"/>
    <w:rsid w:val="003B1284"/>
    <w:rsid w:val="003B29AE"/>
    <w:rsid w:val="003B2DF8"/>
    <w:rsid w:val="003B2F83"/>
    <w:rsid w:val="003B407B"/>
    <w:rsid w:val="003B5D79"/>
    <w:rsid w:val="003B5EAD"/>
    <w:rsid w:val="003B622A"/>
    <w:rsid w:val="003B6310"/>
    <w:rsid w:val="003B6F0E"/>
    <w:rsid w:val="003B7B59"/>
    <w:rsid w:val="003C0C07"/>
    <w:rsid w:val="003C0FDE"/>
    <w:rsid w:val="003C2CAD"/>
    <w:rsid w:val="003C54FB"/>
    <w:rsid w:val="003C5518"/>
    <w:rsid w:val="003C579F"/>
    <w:rsid w:val="003C5CF2"/>
    <w:rsid w:val="003C7267"/>
    <w:rsid w:val="003C736D"/>
    <w:rsid w:val="003C7BF0"/>
    <w:rsid w:val="003CD0D0"/>
    <w:rsid w:val="003D0BA4"/>
    <w:rsid w:val="003D1539"/>
    <w:rsid w:val="003D2805"/>
    <w:rsid w:val="003D4BDB"/>
    <w:rsid w:val="003D5AAA"/>
    <w:rsid w:val="003D687F"/>
    <w:rsid w:val="003D7D92"/>
    <w:rsid w:val="003E0508"/>
    <w:rsid w:val="003E33D3"/>
    <w:rsid w:val="003E43F1"/>
    <w:rsid w:val="003E58FA"/>
    <w:rsid w:val="003E642F"/>
    <w:rsid w:val="003E680C"/>
    <w:rsid w:val="003E6C02"/>
    <w:rsid w:val="003E7CA0"/>
    <w:rsid w:val="003F05F4"/>
    <w:rsid w:val="003F075E"/>
    <w:rsid w:val="003F12EB"/>
    <w:rsid w:val="003F1F87"/>
    <w:rsid w:val="003F31D6"/>
    <w:rsid w:val="003F5806"/>
    <w:rsid w:val="003F64E0"/>
    <w:rsid w:val="003F7A10"/>
    <w:rsid w:val="0040096E"/>
    <w:rsid w:val="00400F0F"/>
    <w:rsid w:val="0040134E"/>
    <w:rsid w:val="00401AE0"/>
    <w:rsid w:val="00402B45"/>
    <w:rsid w:val="00402D20"/>
    <w:rsid w:val="00404521"/>
    <w:rsid w:val="004049F6"/>
    <w:rsid w:val="004051AA"/>
    <w:rsid w:val="0040705C"/>
    <w:rsid w:val="004113F4"/>
    <w:rsid w:val="004122DA"/>
    <w:rsid w:val="00412F24"/>
    <w:rsid w:val="0041389C"/>
    <w:rsid w:val="00414756"/>
    <w:rsid w:val="00414935"/>
    <w:rsid w:val="00414A2A"/>
    <w:rsid w:val="0041551F"/>
    <w:rsid w:val="00415B34"/>
    <w:rsid w:val="004208C9"/>
    <w:rsid w:val="00420A8A"/>
    <w:rsid w:val="00420E20"/>
    <w:rsid w:val="00421AD7"/>
    <w:rsid w:val="00423DB8"/>
    <w:rsid w:val="0042560E"/>
    <w:rsid w:val="00425B46"/>
    <w:rsid w:val="004305BA"/>
    <w:rsid w:val="004311A1"/>
    <w:rsid w:val="00431E49"/>
    <w:rsid w:val="00432A18"/>
    <w:rsid w:val="004341A8"/>
    <w:rsid w:val="004348F2"/>
    <w:rsid w:val="00435C8C"/>
    <w:rsid w:val="004374EF"/>
    <w:rsid w:val="0043764E"/>
    <w:rsid w:val="0043768E"/>
    <w:rsid w:val="004421F5"/>
    <w:rsid w:val="00442495"/>
    <w:rsid w:val="00444AA4"/>
    <w:rsid w:val="004451F6"/>
    <w:rsid w:val="00445682"/>
    <w:rsid w:val="004456E7"/>
    <w:rsid w:val="00450BEF"/>
    <w:rsid w:val="0045188C"/>
    <w:rsid w:val="0045375A"/>
    <w:rsid w:val="00454E67"/>
    <w:rsid w:val="004577F7"/>
    <w:rsid w:val="004581D1"/>
    <w:rsid w:val="0046046A"/>
    <w:rsid w:val="00460CBD"/>
    <w:rsid w:val="00464409"/>
    <w:rsid w:val="00465EAD"/>
    <w:rsid w:val="00466F73"/>
    <w:rsid w:val="004670F0"/>
    <w:rsid w:val="00470FD8"/>
    <w:rsid w:val="0047135B"/>
    <w:rsid w:val="004717C4"/>
    <w:rsid w:val="00471B7C"/>
    <w:rsid w:val="004754C9"/>
    <w:rsid w:val="00476C81"/>
    <w:rsid w:val="0047754C"/>
    <w:rsid w:val="00477E95"/>
    <w:rsid w:val="00482799"/>
    <w:rsid w:val="00483A4C"/>
    <w:rsid w:val="004859CF"/>
    <w:rsid w:val="00486007"/>
    <w:rsid w:val="004862A0"/>
    <w:rsid w:val="00486428"/>
    <w:rsid w:val="00491C53"/>
    <w:rsid w:val="00493A24"/>
    <w:rsid w:val="00494DAB"/>
    <w:rsid w:val="004957E9"/>
    <w:rsid w:val="0049606A"/>
    <w:rsid w:val="00496476"/>
    <w:rsid w:val="00496B32"/>
    <w:rsid w:val="00497C6E"/>
    <w:rsid w:val="004A0B7D"/>
    <w:rsid w:val="004A0DB4"/>
    <w:rsid w:val="004A1961"/>
    <w:rsid w:val="004A3A45"/>
    <w:rsid w:val="004A3C6F"/>
    <w:rsid w:val="004A4386"/>
    <w:rsid w:val="004A44A9"/>
    <w:rsid w:val="004A627F"/>
    <w:rsid w:val="004A62BC"/>
    <w:rsid w:val="004A668E"/>
    <w:rsid w:val="004A675C"/>
    <w:rsid w:val="004A6C70"/>
    <w:rsid w:val="004A7C62"/>
    <w:rsid w:val="004B12D0"/>
    <w:rsid w:val="004B1842"/>
    <w:rsid w:val="004B2147"/>
    <w:rsid w:val="004B2C86"/>
    <w:rsid w:val="004B39C8"/>
    <w:rsid w:val="004B3CFE"/>
    <w:rsid w:val="004B408B"/>
    <w:rsid w:val="004B46AB"/>
    <w:rsid w:val="004B5316"/>
    <w:rsid w:val="004B5AFF"/>
    <w:rsid w:val="004B6976"/>
    <w:rsid w:val="004B6ADE"/>
    <w:rsid w:val="004B78D5"/>
    <w:rsid w:val="004C0117"/>
    <w:rsid w:val="004C071B"/>
    <w:rsid w:val="004C19E5"/>
    <w:rsid w:val="004C1A1D"/>
    <w:rsid w:val="004C1A6B"/>
    <w:rsid w:val="004C2C49"/>
    <w:rsid w:val="004C2D60"/>
    <w:rsid w:val="004C5E44"/>
    <w:rsid w:val="004C5EC9"/>
    <w:rsid w:val="004C6EDE"/>
    <w:rsid w:val="004C7321"/>
    <w:rsid w:val="004D17E0"/>
    <w:rsid w:val="004D206B"/>
    <w:rsid w:val="004D4E30"/>
    <w:rsid w:val="004D6A10"/>
    <w:rsid w:val="004D78C3"/>
    <w:rsid w:val="004E05E0"/>
    <w:rsid w:val="004E0C99"/>
    <w:rsid w:val="004E25CD"/>
    <w:rsid w:val="004E2E82"/>
    <w:rsid w:val="004E3D1B"/>
    <w:rsid w:val="004E503F"/>
    <w:rsid w:val="004E5677"/>
    <w:rsid w:val="004E69E3"/>
    <w:rsid w:val="004E6A4A"/>
    <w:rsid w:val="004E7058"/>
    <w:rsid w:val="004F17E4"/>
    <w:rsid w:val="004F25C2"/>
    <w:rsid w:val="004F276A"/>
    <w:rsid w:val="004F29FC"/>
    <w:rsid w:val="004F2B27"/>
    <w:rsid w:val="004F2C3C"/>
    <w:rsid w:val="004F5782"/>
    <w:rsid w:val="004F582A"/>
    <w:rsid w:val="004F6203"/>
    <w:rsid w:val="004F74FD"/>
    <w:rsid w:val="005008EC"/>
    <w:rsid w:val="00501885"/>
    <w:rsid w:val="00502A91"/>
    <w:rsid w:val="00502F32"/>
    <w:rsid w:val="00503072"/>
    <w:rsid w:val="00503CC4"/>
    <w:rsid w:val="00503EF2"/>
    <w:rsid w:val="00504B3D"/>
    <w:rsid w:val="00504D49"/>
    <w:rsid w:val="00505301"/>
    <w:rsid w:val="00505FB7"/>
    <w:rsid w:val="00507606"/>
    <w:rsid w:val="00512870"/>
    <w:rsid w:val="00512FBB"/>
    <w:rsid w:val="005130D3"/>
    <w:rsid w:val="00513FE0"/>
    <w:rsid w:val="00514D6B"/>
    <w:rsid w:val="00515455"/>
    <w:rsid w:val="00515EFE"/>
    <w:rsid w:val="0051680E"/>
    <w:rsid w:val="00517E79"/>
    <w:rsid w:val="00517FFA"/>
    <w:rsid w:val="00520CA6"/>
    <w:rsid w:val="005214CF"/>
    <w:rsid w:val="00524259"/>
    <w:rsid w:val="005247B0"/>
    <w:rsid w:val="0052490B"/>
    <w:rsid w:val="00524B81"/>
    <w:rsid w:val="00525043"/>
    <w:rsid w:val="00525502"/>
    <w:rsid w:val="00526101"/>
    <w:rsid w:val="00533CA5"/>
    <w:rsid w:val="0053544A"/>
    <w:rsid w:val="00536A32"/>
    <w:rsid w:val="00537584"/>
    <w:rsid w:val="00540FE2"/>
    <w:rsid w:val="005411D6"/>
    <w:rsid w:val="00541FB1"/>
    <w:rsid w:val="005433C6"/>
    <w:rsid w:val="00544A39"/>
    <w:rsid w:val="00544EE2"/>
    <w:rsid w:val="00545D3D"/>
    <w:rsid w:val="0054642D"/>
    <w:rsid w:val="00546EEE"/>
    <w:rsid w:val="00547F49"/>
    <w:rsid w:val="00550B20"/>
    <w:rsid w:val="00550DE7"/>
    <w:rsid w:val="00551463"/>
    <w:rsid w:val="005514DC"/>
    <w:rsid w:val="00551DFB"/>
    <w:rsid w:val="005531D0"/>
    <w:rsid w:val="00553857"/>
    <w:rsid w:val="00553E1A"/>
    <w:rsid w:val="00555B77"/>
    <w:rsid w:val="00555E6A"/>
    <w:rsid w:val="005567F8"/>
    <w:rsid w:val="00560DC4"/>
    <w:rsid w:val="00561F66"/>
    <w:rsid w:val="005627AD"/>
    <w:rsid w:val="005648B4"/>
    <w:rsid w:val="005658BB"/>
    <w:rsid w:val="00566E58"/>
    <w:rsid w:val="00566F23"/>
    <w:rsid w:val="00567332"/>
    <w:rsid w:val="005676D7"/>
    <w:rsid w:val="00570EDA"/>
    <w:rsid w:val="00572190"/>
    <w:rsid w:val="005722A0"/>
    <w:rsid w:val="00573778"/>
    <w:rsid w:val="00573A31"/>
    <w:rsid w:val="005743A3"/>
    <w:rsid w:val="00574D7B"/>
    <w:rsid w:val="0057723D"/>
    <w:rsid w:val="00580EFB"/>
    <w:rsid w:val="005818BF"/>
    <w:rsid w:val="0058190B"/>
    <w:rsid w:val="00582114"/>
    <w:rsid w:val="005823F0"/>
    <w:rsid w:val="005851AD"/>
    <w:rsid w:val="005861EE"/>
    <w:rsid w:val="005874F2"/>
    <w:rsid w:val="005916FC"/>
    <w:rsid w:val="00592439"/>
    <w:rsid w:val="00592500"/>
    <w:rsid w:val="00592AC9"/>
    <w:rsid w:val="00592D9A"/>
    <w:rsid w:val="00593765"/>
    <w:rsid w:val="00594A78"/>
    <w:rsid w:val="0059508E"/>
    <w:rsid w:val="005950B6"/>
    <w:rsid w:val="00596429"/>
    <w:rsid w:val="0059691C"/>
    <w:rsid w:val="005A0A2A"/>
    <w:rsid w:val="005A0F2E"/>
    <w:rsid w:val="005A110D"/>
    <w:rsid w:val="005A113D"/>
    <w:rsid w:val="005A1525"/>
    <w:rsid w:val="005A2EED"/>
    <w:rsid w:val="005A4FFC"/>
    <w:rsid w:val="005A6E3C"/>
    <w:rsid w:val="005A6F60"/>
    <w:rsid w:val="005A7C0D"/>
    <w:rsid w:val="005B0BA4"/>
    <w:rsid w:val="005B2529"/>
    <w:rsid w:val="005B283E"/>
    <w:rsid w:val="005B292D"/>
    <w:rsid w:val="005B3AE9"/>
    <w:rsid w:val="005B3E8A"/>
    <w:rsid w:val="005B4756"/>
    <w:rsid w:val="005B49DC"/>
    <w:rsid w:val="005B4C69"/>
    <w:rsid w:val="005B74B5"/>
    <w:rsid w:val="005B7C61"/>
    <w:rsid w:val="005C1A54"/>
    <w:rsid w:val="005C231F"/>
    <w:rsid w:val="005C25FD"/>
    <w:rsid w:val="005C50FF"/>
    <w:rsid w:val="005C7C7F"/>
    <w:rsid w:val="005D0595"/>
    <w:rsid w:val="005D2813"/>
    <w:rsid w:val="005D2C7A"/>
    <w:rsid w:val="005D2F2F"/>
    <w:rsid w:val="005D3372"/>
    <w:rsid w:val="005D3A94"/>
    <w:rsid w:val="005D3CCF"/>
    <w:rsid w:val="005D4D37"/>
    <w:rsid w:val="005D5E5C"/>
    <w:rsid w:val="005E051D"/>
    <w:rsid w:val="005E162E"/>
    <w:rsid w:val="005E197E"/>
    <w:rsid w:val="005E321E"/>
    <w:rsid w:val="005E382B"/>
    <w:rsid w:val="005E4A0D"/>
    <w:rsid w:val="005E5D46"/>
    <w:rsid w:val="005E5FAE"/>
    <w:rsid w:val="005E7551"/>
    <w:rsid w:val="005E777E"/>
    <w:rsid w:val="005F017E"/>
    <w:rsid w:val="005F1AA4"/>
    <w:rsid w:val="005F1C79"/>
    <w:rsid w:val="005F386D"/>
    <w:rsid w:val="005F42D9"/>
    <w:rsid w:val="005F4948"/>
    <w:rsid w:val="005F61F2"/>
    <w:rsid w:val="005F7AAD"/>
    <w:rsid w:val="006019BD"/>
    <w:rsid w:val="006025F7"/>
    <w:rsid w:val="00605057"/>
    <w:rsid w:val="00605515"/>
    <w:rsid w:val="00605B8E"/>
    <w:rsid w:val="00605CA9"/>
    <w:rsid w:val="00606922"/>
    <w:rsid w:val="0060754F"/>
    <w:rsid w:val="00607B33"/>
    <w:rsid w:val="00610208"/>
    <w:rsid w:val="006103D6"/>
    <w:rsid w:val="006109B0"/>
    <w:rsid w:val="00611750"/>
    <w:rsid w:val="00611B61"/>
    <w:rsid w:val="00612130"/>
    <w:rsid w:val="006121D3"/>
    <w:rsid w:val="00612B4C"/>
    <w:rsid w:val="0061328E"/>
    <w:rsid w:val="00614754"/>
    <w:rsid w:val="006151F1"/>
    <w:rsid w:val="00616710"/>
    <w:rsid w:val="00617147"/>
    <w:rsid w:val="00617B73"/>
    <w:rsid w:val="00621E2B"/>
    <w:rsid w:val="00622EA3"/>
    <w:rsid w:val="0062369B"/>
    <w:rsid w:val="0062379A"/>
    <w:rsid w:val="006238AD"/>
    <w:rsid w:val="006258E3"/>
    <w:rsid w:val="006264F8"/>
    <w:rsid w:val="006315A0"/>
    <w:rsid w:val="00632679"/>
    <w:rsid w:val="00634521"/>
    <w:rsid w:val="00637BDC"/>
    <w:rsid w:val="00637C1E"/>
    <w:rsid w:val="00637D7C"/>
    <w:rsid w:val="00640396"/>
    <w:rsid w:val="00642079"/>
    <w:rsid w:val="006425BE"/>
    <w:rsid w:val="00642D39"/>
    <w:rsid w:val="00642D58"/>
    <w:rsid w:val="006430A8"/>
    <w:rsid w:val="00643730"/>
    <w:rsid w:val="006450C7"/>
    <w:rsid w:val="00645564"/>
    <w:rsid w:val="006455AA"/>
    <w:rsid w:val="006462FC"/>
    <w:rsid w:val="00646E79"/>
    <w:rsid w:val="00647304"/>
    <w:rsid w:val="00650D8B"/>
    <w:rsid w:val="00650F5E"/>
    <w:rsid w:val="006524C3"/>
    <w:rsid w:val="006540D3"/>
    <w:rsid w:val="00654616"/>
    <w:rsid w:val="0065644B"/>
    <w:rsid w:val="00657BD6"/>
    <w:rsid w:val="006610CD"/>
    <w:rsid w:val="00662B8B"/>
    <w:rsid w:val="006634CF"/>
    <w:rsid w:val="00665B70"/>
    <w:rsid w:val="006662AE"/>
    <w:rsid w:val="00666D9C"/>
    <w:rsid w:val="00666DD1"/>
    <w:rsid w:val="00667C29"/>
    <w:rsid w:val="006694AE"/>
    <w:rsid w:val="00672048"/>
    <w:rsid w:val="00672C8B"/>
    <w:rsid w:val="00672EAF"/>
    <w:rsid w:val="00673B71"/>
    <w:rsid w:val="00674916"/>
    <w:rsid w:val="00675504"/>
    <w:rsid w:val="0067627A"/>
    <w:rsid w:val="006768CD"/>
    <w:rsid w:val="00676E51"/>
    <w:rsid w:val="00677012"/>
    <w:rsid w:val="00680DA5"/>
    <w:rsid w:val="00681B79"/>
    <w:rsid w:val="006842CE"/>
    <w:rsid w:val="006865E4"/>
    <w:rsid w:val="00687C2E"/>
    <w:rsid w:val="0069078E"/>
    <w:rsid w:val="00690B8A"/>
    <w:rsid w:val="006923D1"/>
    <w:rsid w:val="00693E4F"/>
    <w:rsid w:val="006959A0"/>
    <w:rsid w:val="00696A90"/>
    <w:rsid w:val="00697379"/>
    <w:rsid w:val="006A23FC"/>
    <w:rsid w:val="006A3D0A"/>
    <w:rsid w:val="006A5203"/>
    <w:rsid w:val="006B03B2"/>
    <w:rsid w:val="006B043F"/>
    <w:rsid w:val="006B1AE5"/>
    <w:rsid w:val="006B29BB"/>
    <w:rsid w:val="006B47FC"/>
    <w:rsid w:val="006B6595"/>
    <w:rsid w:val="006C03FF"/>
    <w:rsid w:val="006C13BE"/>
    <w:rsid w:val="006C36ED"/>
    <w:rsid w:val="006C42C2"/>
    <w:rsid w:val="006C4C9A"/>
    <w:rsid w:val="006C6512"/>
    <w:rsid w:val="006C7EC9"/>
    <w:rsid w:val="006D242F"/>
    <w:rsid w:val="006D35A2"/>
    <w:rsid w:val="006D3671"/>
    <w:rsid w:val="006D65CB"/>
    <w:rsid w:val="006D676B"/>
    <w:rsid w:val="006D68DB"/>
    <w:rsid w:val="006D6D2B"/>
    <w:rsid w:val="006D73C3"/>
    <w:rsid w:val="006D7E1C"/>
    <w:rsid w:val="006E0749"/>
    <w:rsid w:val="006E0ED7"/>
    <w:rsid w:val="006E3639"/>
    <w:rsid w:val="006E364F"/>
    <w:rsid w:val="006E4831"/>
    <w:rsid w:val="006E621D"/>
    <w:rsid w:val="006E710A"/>
    <w:rsid w:val="006E7736"/>
    <w:rsid w:val="006E7ED6"/>
    <w:rsid w:val="006F0199"/>
    <w:rsid w:val="006F1A4E"/>
    <w:rsid w:val="006F1F32"/>
    <w:rsid w:val="006F1FC2"/>
    <w:rsid w:val="006F2034"/>
    <w:rsid w:val="006F3B18"/>
    <w:rsid w:val="006F5F52"/>
    <w:rsid w:val="006F6FBC"/>
    <w:rsid w:val="0070013F"/>
    <w:rsid w:val="007001A5"/>
    <w:rsid w:val="00700498"/>
    <w:rsid w:val="0070075C"/>
    <w:rsid w:val="00701629"/>
    <w:rsid w:val="00702BEB"/>
    <w:rsid w:val="007035D5"/>
    <w:rsid w:val="00703F57"/>
    <w:rsid w:val="00704DDD"/>
    <w:rsid w:val="0070634A"/>
    <w:rsid w:val="00706EC5"/>
    <w:rsid w:val="007075A4"/>
    <w:rsid w:val="00710584"/>
    <w:rsid w:val="00710AB8"/>
    <w:rsid w:val="00711978"/>
    <w:rsid w:val="00711EFF"/>
    <w:rsid w:val="00712128"/>
    <w:rsid w:val="007130AF"/>
    <w:rsid w:val="0071318B"/>
    <w:rsid w:val="00713596"/>
    <w:rsid w:val="00713F64"/>
    <w:rsid w:val="00715930"/>
    <w:rsid w:val="00715D55"/>
    <w:rsid w:val="00716058"/>
    <w:rsid w:val="00717F39"/>
    <w:rsid w:val="00720964"/>
    <w:rsid w:val="00720E94"/>
    <w:rsid w:val="00721742"/>
    <w:rsid w:val="007223C6"/>
    <w:rsid w:val="007266E2"/>
    <w:rsid w:val="00726767"/>
    <w:rsid w:val="00726C5B"/>
    <w:rsid w:val="0072781E"/>
    <w:rsid w:val="007306A2"/>
    <w:rsid w:val="00730944"/>
    <w:rsid w:val="007315C0"/>
    <w:rsid w:val="007325AA"/>
    <w:rsid w:val="00732CFB"/>
    <w:rsid w:val="00732F27"/>
    <w:rsid w:val="00733DFF"/>
    <w:rsid w:val="00735681"/>
    <w:rsid w:val="00736DAE"/>
    <w:rsid w:val="00736FC9"/>
    <w:rsid w:val="0073743D"/>
    <w:rsid w:val="00742163"/>
    <w:rsid w:val="007433E8"/>
    <w:rsid w:val="0074540E"/>
    <w:rsid w:val="007459A3"/>
    <w:rsid w:val="00746F48"/>
    <w:rsid w:val="0075119E"/>
    <w:rsid w:val="007529CB"/>
    <w:rsid w:val="007537E5"/>
    <w:rsid w:val="00754190"/>
    <w:rsid w:val="00756669"/>
    <w:rsid w:val="00756DF9"/>
    <w:rsid w:val="00762092"/>
    <w:rsid w:val="00762516"/>
    <w:rsid w:val="00764828"/>
    <w:rsid w:val="007662AF"/>
    <w:rsid w:val="0076689C"/>
    <w:rsid w:val="00767126"/>
    <w:rsid w:val="00767F92"/>
    <w:rsid w:val="00773A81"/>
    <w:rsid w:val="00773C06"/>
    <w:rsid w:val="00776C4C"/>
    <w:rsid w:val="0078036B"/>
    <w:rsid w:val="0078187D"/>
    <w:rsid w:val="0078211E"/>
    <w:rsid w:val="0078373E"/>
    <w:rsid w:val="00784650"/>
    <w:rsid w:val="007861C4"/>
    <w:rsid w:val="00786E7B"/>
    <w:rsid w:val="007901ED"/>
    <w:rsid w:val="00790DAB"/>
    <w:rsid w:val="0079136C"/>
    <w:rsid w:val="007924A9"/>
    <w:rsid w:val="00792B30"/>
    <w:rsid w:val="007952FE"/>
    <w:rsid w:val="00795B4C"/>
    <w:rsid w:val="007960C4"/>
    <w:rsid w:val="00796CB9"/>
    <w:rsid w:val="0079798C"/>
    <w:rsid w:val="00797FEF"/>
    <w:rsid w:val="007A2142"/>
    <w:rsid w:val="007A504C"/>
    <w:rsid w:val="007A5DD3"/>
    <w:rsid w:val="007A6787"/>
    <w:rsid w:val="007A6CF3"/>
    <w:rsid w:val="007A7297"/>
    <w:rsid w:val="007A7409"/>
    <w:rsid w:val="007A7D34"/>
    <w:rsid w:val="007B0479"/>
    <w:rsid w:val="007B1356"/>
    <w:rsid w:val="007B381B"/>
    <w:rsid w:val="007B441E"/>
    <w:rsid w:val="007B4607"/>
    <w:rsid w:val="007B565B"/>
    <w:rsid w:val="007B7F4E"/>
    <w:rsid w:val="007C0950"/>
    <w:rsid w:val="007C1917"/>
    <w:rsid w:val="007C1D43"/>
    <w:rsid w:val="007C4446"/>
    <w:rsid w:val="007C54D4"/>
    <w:rsid w:val="007C58B0"/>
    <w:rsid w:val="007C62C9"/>
    <w:rsid w:val="007C7EBC"/>
    <w:rsid w:val="007C7F90"/>
    <w:rsid w:val="007D0A30"/>
    <w:rsid w:val="007D0C17"/>
    <w:rsid w:val="007D13B3"/>
    <w:rsid w:val="007D1D47"/>
    <w:rsid w:val="007D2D13"/>
    <w:rsid w:val="007D4143"/>
    <w:rsid w:val="007D56DE"/>
    <w:rsid w:val="007D6188"/>
    <w:rsid w:val="007D6538"/>
    <w:rsid w:val="007D7EBE"/>
    <w:rsid w:val="007E1B4D"/>
    <w:rsid w:val="007E3E02"/>
    <w:rsid w:val="007E407B"/>
    <w:rsid w:val="007E661C"/>
    <w:rsid w:val="007E66AE"/>
    <w:rsid w:val="007E7745"/>
    <w:rsid w:val="007E799E"/>
    <w:rsid w:val="007E7FD9"/>
    <w:rsid w:val="007F042B"/>
    <w:rsid w:val="007F1219"/>
    <w:rsid w:val="007F1F46"/>
    <w:rsid w:val="007F224A"/>
    <w:rsid w:val="007F38B1"/>
    <w:rsid w:val="007F3DA7"/>
    <w:rsid w:val="007F4B58"/>
    <w:rsid w:val="007F57FD"/>
    <w:rsid w:val="007F7FB2"/>
    <w:rsid w:val="0080121E"/>
    <w:rsid w:val="00801D49"/>
    <w:rsid w:val="0080277D"/>
    <w:rsid w:val="00802949"/>
    <w:rsid w:val="00804584"/>
    <w:rsid w:val="00804C0D"/>
    <w:rsid w:val="00805293"/>
    <w:rsid w:val="00807964"/>
    <w:rsid w:val="0081007E"/>
    <w:rsid w:val="00811BD6"/>
    <w:rsid w:val="00811FC1"/>
    <w:rsid w:val="00812862"/>
    <w:rsid w:val="00815275"/>
    <w:rsid w:val="0081591B"/>
    <w:rsid w:val="00816383"/>
    <w:rsid w:val="00817A2A"/>
    <w:rsid w:val="00817D74"/>
    <w:rsid w:val="00817EA3"/>
    <w:rsid w:val="0081F935"/>
    <w:rsid w:val="0082139F"/>
    <w:rsid w:val="00822BF3"/>
    <w:rsid w:val="00825428"/>
    <w:rsid w:val="00825956"/>
    <w:rsid w:val="00830991"/>
    <w:rsid w:val="00831D12"/>
    <w:rsid w:val="00832B49"/>
    <w:rsid w:val="00833D3F"/>
    <w:rsid w:val="0083474B"/>
    <w:rsid w:val="008353D4"/>
    <w:rsid w:val="00835704"/>
    <w:rsid w:val="008374ED"/>
    <w:rsid w:val="00842044"/>
    <w:rsid w:val="00842DFC"/>
    <w:rsid w:val="00843340"/>
    <w:rsid w:val="008447E2"/>
    <w:rsid w:val="00845D35"/>
    <w:rsid w:val="0084649E"/>
    <w:rsid w:val="00846E11"/>
    <w:rsid w:val="00850C33"/>
    <w:rsid w:val="00851819"/>
    <w:rsid w:val="00851A99"/>
    <w:rsid w:val="00853927"/>
    <w:rsid w:val="00854305"/>
    <w:rsid w:val="008554F8"/>
    <w:rsid w:val="00855562"/>
    <w:rsid w:val="00856115"/>
    <w:rsid w:val="008561B4"/>
    <w:rsid w:val="00856267"/>
    <w:rsid w:val="0085660C"/>
    <w:rsid w:val="00860FEC"/>
    <w:rsid w:val="0086112E"/>
    <w:rsid w:val="00861492"/>
    <w:rsid w:val="0086233B"/>
    <w:rsid w:val="008624E1"/>
    <w:rsid w:val="008629A9"/>
    <w:rsid w:val="00863089"/>
    <w:rsid w:val="00863BB7"/>
    <w:rsid w:val="00864A05"/>
    <w:rsid w:val="00864FEF"/>
    <w:rsid w:val="00866D5C"/>
    <w:rsid w:val="00866FB6"/>
    <w:rsid w:val="00871A56"/>
    <w:rsid w:val="008721F0"/>
    <w:rsid w:val="00874571"/>
    <w:rsid w:val="008752D0"/>
    <w:rsid w:val="00875A10"/>
    <w:rsid w:val="0087723E"/>
    <w:rsid w:val="00881DB0"/>
    <w:rsid w:val="00883D43"/>
    <w:rsid w:val="0088499D"/>
    <w:rsid w:val="00886407"/>
    <w:rsid w:val="008869BD"/>
    <w:rsid w:val="008909B7"/>
    <w:rsid w:val="00890C8D"/>
    <w:rsid w:val="008916D5"/>
    <w:rsid w:val="00892586"/>
    <w:rsid w:val="00893B48"/>
    <w:rsid w:val="00894D84"/>
    <w:rsid w:val="008957CC"/>
    <w:rsid w:val="0089708B"/>
    <w:rsid w:val="008A397B"/>
    <w:rsid w:val="008A49BB"/>
    <w:rsid w:val="008A6E91"/>
    <w:rsid w:val="008B0ECD"/>
    <w:rsid w:val="008B15F4"/>
    <w:rsid w:val="008B3EB3"/>
    <w:rsid w:val="008B589E"/>
    <w:rsid w:val="008B76FE"/>
    <w:rsid w:val="008C1590"/>
    <w:rsid w:val="008C1E27"/>
    <w:rsid w:val="008C1E2F"/>
    <w:rsid w:val="008C37B6"/>
    <w:rsid w:val="008C6466"/>
    <w:rsid w:val="008C6AFC"/>
    <w:rsid w:val="008D1361"/>
    <w:rsid w:val="008D3C0F"/>
    <w:rsid w:val="008D51C6"/>
    <w:rsid w:val="008D55D6"/>
    <w:rsid w:val="008D5705"/>
    <w:rsid w:val="008D6645"/>
    <w:rsid w:val="008D7BAE"/>
    <w:rsid w:val="008E4062"/>
    <w:rsid w:val="008E5929"/>
    <w:rsid w:val="008F20C2"/>
    <w:rsid w:val="008F37BE"/>
    <w:rsid w:val="008F3B9B"/>
    <w:rsid w:val="008F446A"/>
    <w:rsid w:val="008F47FF"/>
    <w:rsid w:val="008F5DEE"/>
    <w:rsid w:val="008F61C1"/>
    <w:rsid w:val="008FE2AB"/>
    <w:rsid w:val="00900164"/>
    <w:rsid w:val="00901CD0"/>
    <w:rsid w:val="00901FF9"/>
    <w:rsid w:val="00903062"/>
    <w:rsid w:val="009032B6"/>
    <w:rsid w:val="00903ABA"/>
    <w:rsid w:val="00903BA1"/>
    <w:rsid w:val="00903EBA"/>
    <w:rsid w:val="0090406E"/>
    <w:rsid w:val="00904470"/>
    <w:rsid w:val="00906DF2"/>
    <w:rsid w:val="009070A6"/>
    <w:rsid w:val="009070AF"/>
    <w:rsid w:val="009078CF"/>
    <w:rsid w:val="00910DC7"/>
    <w:rsid w:val="00916EFA"/>
    <w:rsid w:val="009203C4"/>
    <w:rsid w:val="00920626"/>
    <w:rsid w:val="00921560"/>
    <w:rsid w:val="00922B92"/>
    <w:rsid w:val="00923803"/>
    <w:rsid w:val="009243B5"/>
    <w:rsid w:val="00924648"/>
    <w:rsid w:val="00925108"/>
    <w:rsid w:val="0092553A"/>
    <w:rsid w:val="0092582F"/>
    <w:rsid w:val="00925F1A"/>
    <w:rsid w:val="00926BD3"/>
    <w:rsid w:val="00930147"/>
    <w:rsid w:val="00933689"/>
    <w:rsid w:val="00933E32"/>
    <w:rsid w:val="00935EC2"/>
    <w:rsid w:val="0093671B"/>
    <w:rsid w:val="009403AD"/>
    <w:rsid w:val="0094095D"/>
    <w:rsid w:val="00940DA5"/>
    <w:rsid w:val="00942069"/>
    <w:rsid w:val="00942FAD"/>
    <w:rsid w:val="00943267"/>
    <w:rsid w:val="00943CF7"/>
    <w:rsid w:val="0094529C"/>
    <w:rsid w:val="00946203"/>
    <w:rsid w:val="00946628"/>
    <w:rsid w:val="009466D0"/>
    <w:rsid w:val="00946CC4"/>
    <w:rsid w:val="00947FC7"/>
    <w:rsid w:val="00952374"/>
    <w:rsid w:val="009534B7"/>
    <w:rsid w:val="00955731"/>
    <w:rsid w:val="00957112"/>
    <w:rsid w:val="00957CB4"/>
    <w:rsid w:val="00957DBB"/>
    <w:rsid w:val="00958614"/>
    <w:rsid w:val="00964AAE"/>
    <w:rsid w:val="0096669A"/>
    <w:rsid w:val="00967B55"/>
    <w:rsid w:val="009710A1"/>
    <w:rsid w:val="0097113C"/>
    <w:rsid w:val="009722FF"/>
    <w:rsid w:val="00972852"/>
    <w:rsid w:val="00972AD9"/>
    <w:rsid w:val="009743B7"/>
    <w:rsid w:val="009749CE"/>
    <w:rsid w:val="00977626"/>
    <w:rsid w:val="00977C8D"/>
    <w:rsid w:val="00980946"/>
    <w:rsid w:val="00980A5F"/>
    <w:rsid w:val="00981581"/>
    <w:rsid w:val="00982F3B"/>
    <w:rsid w:val="0098364E"/>
    <w:rsid w:val="00985106"/>
    <w:rsid w:val="009851F5"/>
    <w:rsid w:val="0098527D"/>
    <w:rsid w:val="00987C26"/>
    <w:rsid w:val="0099053D"/>
    <w:rsid w:val="00990B26"/>
    <w:rsid w:val="00992DBC"/>
    <w:rsid w:val="00993922"/>
    <w:rsid w:val="00994798"/>
    <w:rsid w:val="00995A33"/>
    <w:rsid w:val="00996585"/>
    <w:rsid w:val="009968CD"/>
    <w:rsid w:val="009A0211"/>
    <w:rsid w:val="009A0F42"/>
    <w:rsid w:val="009A29BF"/>
    <w:rsid w:val="009A3AE1"/>
    <w:rsid w:val="009A3D72"/>
    <w:rsid w:val="009A4D45"/>
    <w:rsid w:val="009A4FD6"/>
    <w:rsid w:val="009A6561"/>
    <w:rsid w:val="009A73C2"/>
    <w:rsid w:val="009B0BA0"/>
    <w:rsid w:val="009B0D8C"/>
    <w:rsid w:val="009B192F"/>
    <w:rsid w:val="009B2803"/>
    <w:rsid w:val="009B29AB"/>
    <w:rsid w:val="009B3F88"/>
    <w:rsid w:val="009C40B8"/>
    <w:rsid w:val="009C4938"/>
    <w:rsid w:val="009C5639"/>
    <w:rsid w:val="009C6C55"/>
    <w:rsid w:val="009C7A98"/>
    <w:rsid w:val="009D0DC8"/>
    <w:rsid w:val="009D140C"/>
    <w:rsid w:val="009D1D1E"/>
    <w:rsid w:val="009D35B1"/>
    <w:rsid w:val="009D466F"/>
    <w:rsid w:val="009D4735"/>
    <w:rsid w:val="009D5CAD"/>
    <w:rsid w:val="009D68CC"/>
    <w:rsid w:val="009D72D4"/>
    <w:rsid w:val="009E0308"/>
    <w:rsid w:val="009E0403"/>
    <w:rsid w:val="009E18AB"/>
    <w:rsid w:val="009E32A5"/>
    <w:rsid w:val="009E40C5"/>
    <w:rsid w:val="009E4103"/>
    <w:rsid w:val="009E49E9"/>
    <w:rsid w:val="009E5628"/>
    <w:rsid w:val="009E6B9A"/>
    <w:rsid w:val="009F0560"/>
    <w:rsid w:val="009F3483"/>
    <w:rsid w:val="009F40D5"/>
    <w:rsid w:val="009F48AD"/>
    <w:rsid w:val="009F7895"/>
    <w:rsid w:val="00A00EF5"/>
    <w:rsid w:val="00A01281"/>
    <w:rsid w:val="00A012E4"/>
    <w:rsid w:val="00A02EF8"/>
    <w:rsid w:val="00A035FD"/>
    <w:rsid w:val="00A03D40"/>
    <w:rsid w:val="00A05C51"/>
    <w:rsid w:val="00A0671E"/>
    <w:rsid w:val="00A14BF1"/>
    <w:rsid w:val="00A1595B"/>
    <w:rsid w:val="00A15C1E"/>
    <w:rsid w:val="00A170FF"/>
    <w:rsid w:val="00A17419"/>
    <w:rsid w:val="00A17696"/>
    <w:rsid w:val="00A2064C"/>
    <w:rsid w:val="00A20C1B"/>
    <w:rsid w:val="00A210CB"/>
    <w:rsid w:val="00A229DF"/>
    <w:rsid w:val="00A23C4C"/>
    <w:rsid w:val="00A23D2D"/>
    <w:rsid w:val="00A2453F"/>
    <w:rsid w:val="00A254C7"/>
    <w:rsid w:val="00A27E81"/>
    <w:rsid w:val="00A31074"/>
    <w:rsid w:val="00A31214"/>
    <w:rsid w:val="00A3123D"/>
    <w:rsid w:val="00A313C2"/>
    <w:rsid w:val="00A31592"/>
    <w:rsid w:val="00A339E6"/>
    <w:rsid w:val="00A34714"/>
    <w:rsid w:val="00A360C0"/>
    <w:rsid w:val="00A36A47"/>
    <w:rsid w:val="00A37C9A"/>
    <w:rsid w:val="00A41173"/>
    <w:rsid w:val="00A432CF"/>
    <w:rsid w:val="00A4556A"/>
    <w:rsid w:val="00A51A22"/>
    <w:rsid w:val="00A53784"/>
    <w:rsid w:val="00A54192"/>
    <w:rsid w:val="00A562EC"/>
    <w:rsid w:val="00A61EB7"/>
    <w:rsid w:val="00A62009"/>
    <w:rsid w:val="00A630CD"/>
    <w:rsid w:val="00A63E83"/>
    <w:rsid w:val="00A67F53"/>
    <w:rsid w:val="00A73351"/>
    <w:rsid w:val="00A759DD"/>
    <w:rsid w:val="00A76E46"/>
    <w:rsid w:val="00A8055F"/>
    <w:rsid w:val="00A81C1B"/>
    <w:rsid w:val="00A836AF"/>
    <w:rsid w:val="00A836D4"/>
    <w:rsid w:val="00A83F1F"/>
    <w:rsid w:val="00A8444A"/>
    <w:rsid w:val="00A854E2"/>
    <w:rsid w:val="00A90083"/>
    <w:rsid w:val="00A929DE"/>
    <w:rsid w:val="00A932DA"/>
    <w:rsid w:val="00A94F48"/>
    <w:rsid w:val="00A955F1"/>
    <w:rsid w:val="00A976EE"/>
    <w:rsid w:val="00A9786F"/>
    <w:rsid w:val="00AA0369"/>
    <w:rsid w:val="00AA05FC"/>
    <w:rsid w:val="00AA10C5"/>
    <w:rsid w:val="00AA15E9"/>
    <w:rsid w:val="00AA2EA0"/>
    <w:rsid w:val="00AA4DD8"/>
    <w:rsid w:val="00AA53E1"/>
    <w:rsid w:val="00AA594F"/>
    <w:rsid w:val="00AA599B"/>
    <w:rsid w:val="00AA5B0E"/>
    <w:rsid w:val="00AA673E"/>
    <w:rsid w:val="00AA7136"/>
    <w:rsid w:val="00AB034E"/>
    <w:rsid w:val="00AB03A5"/>
    <w:rsid w:val="00AB0C68"/>
    <w:rsid w:val="00AB14CA"/>
    <w:rsid w:val="00AB23B6"/>
    <w:rsid w:val="00AB328C"/>
    <w:rsid w:val="00AB4128"/>
    <w:rsid w:val="00AB47CB"/>
    <w:rsid w:val="00AB52AF"/>
    <w:rsid w:val="00AB74F2"/>
    <w:rsid w:val="00AB79ED"/>
    <w:rsid w:val="00AB7E58"/>
    <w:rsid w:val="00AC0DDB"/>
    <w:rsid w:val="00AC1AC7"/>
    <w:rsid w:val="00AC2663"/>
    <w:rsid w:val="00AC2BE3"/>
    <w:rsid w:val="00AC32BA"/>
    <w:rsid w:val="00AC3626"/>
    <w:rsid w:val="00AD0723"/>
    <w:rsid w:val="00AD0B41"/>
    <w:rsid w:val="00AD0C4B"/>
    <w:rsid w:val="00AD0D73"/>
    <w:rsid w:val="00AD13A6"/>
    <w:rsid w:val="00AD525C"/>
    <w:rsid w:val="00AE0486"/>
    <w:rsid w:val="00AE0B0E"/>
    <w:rsid w:val="00AE1AAA"/>
    <w:rsid w:val="00AE2FD9"/>
    <w:rsid w:val="00AE4092"/>
    <w:rsid w:val="00AE5A07"/>
    <w:rsid w:val="00AE6596"/>
    <w:rsid w:val="00AE65D4"/>
    <w:rsid w:val="00AF20B7"/>
    <w:rsid w:val="00AF21F2"/>
    <w:rsid w:val="00AF3409"/>
    <w:rsid w:val="00AF4850"/>
    <w:rsid w:val="00AF55D5"/>
    <w:rsid w:val="00AF605B"/>
    <w:rsid w:val="00AF7336"/>
    <w:rsid w:val="00B0224C"/>
    <w:rsid w:val="00B035C9"/>
    <w:rsid w:val="00B04461"/>
    <w:rsid w:val="00B05592"/>
    <w:rsid w:val="00B05742"/>
    <w:rsid w:val="00B05A4B"/>
    <w:rsid w:val="00B0722F"/>
    <w:rsid w:val="00B07B33"/>
    <w:rsid w:val="00B07FF2"/>
    <w:rsid w:val="00B10777"/>
    <w:rsid w:val="00B10B2D"/>
    <w:rsid w:val="00B1104A"/>
    <w:rsid w:val="00B11598"/>
    <w:rsid w:val="00B13FFC"/>
    <w:rsid w:val="00B14BD3"/>
    <w:rsid w:val="00B14D79"/>
    <w:rsid w:val="00B1537F"/>
    <w:rsid w:val="00B15EF5"/>
    <w:rsid w:val="00B172CC"/>
    <w:rsid w:val="00B178A0"/>
    <w:rsid w:val="00B20B0E"/>
    <w:rsid w:val="00B22A2E"/>
    <w:rsid w:val="00B25157"/>
    <w:rsid w:val="00B259C0"/>
    <w:rsid w:val="00B25E25"/>
    <w:rsid w:val="00B2655D"/>
    <w:rsid w:val="00B269EB"/>
    <w:rsid w:val="00B27C1A"/>
    <w:rsid w:val="00B30CAD"/>
    <w:rsid w:val="00B330B3"/>
    <w:rsid w:val="00B34004"/>
    <w:rsid w:val="00B342E8"/>
    <w:rsid w:val="00B368CE"/>
    <w:rsid w:val="00B378DB"/>
    <w:rsid w:val="00B379E5"/>
    <w:rsid w:val="00B40EB3"/>
    <w:rsid w:val="00B424EA"/>
    <w:rsid w:val="00B42BF3"/>
    <w:rsid w:val="00B43051"/>
    <w:rsid w:val="00B4547F"/>
    <w:rsid w:val="00B45D5F"/>
    <w:rsid w:val="00B46DBF"/>
    <w:rsid w:val="00B47AAF"/>
    <w:rsid w:val="00B506A4"/>
    <w:rsid w:val="00B510F3"/>
    <w:rsid w:val="00B525FB"/>
    <w:rsid w:val="00B52669"/>
    <w:rsid w:val="00B5313F"/>
    <w:rsid w:val="00B54578"/>
    <w:rsid w:val="00B55BC1"/>
    <w:rsid w:val="00B565A3"/>
    <w:rsid w:val="00B61565"/>
    <w:rsid w:val="00B61744"/>
    <w:rsid w:val="00B62B7E"/>
    <w:rsid w:val="00B643A8"/>
    <w:rsid w:val="00B6534C"/>
    <w:rsid w:val="00B6597F"/>
    <w:rsid w:val="00B65EEC"/>
    <w:rsid w:val="00B661C5"/>
    <w:rsid w:val="00B6786E"/>
    <w:rsid w:val="00B713E0"/>
    <w:rsid w:val="00B720E6"/>
    <w:rsid w:val="00B72669"/>
    <w:rsid w:val="00B73E7D"/>
    <w:rsid w:val="00B7477D"/>
    <w:rsid w:val="00B75E54"/>
    <w:rsid w:val="00B761FB"/>
    <w:rsid w:val="00B769F6"/>
    <w:rsid w:val="00B779FF"/>
    <w:rsid w:val="00B77ED0"/>
    <w:rsid w:val="00B812D4"/>
    <w:rsid w:val="00B817E0"/>
    <w:rsid w:val="00B85BBB"/>
    <w:rsid w:val="00B85C39"/>
    <w:rsid w:val="00B87A19"/>
    <w:rsid w:val="00B87C02"/>
    <w:rsid w:val="00B90156"/>
    <w:rsid w:val="00B91099"/>
    <w:rsid w:val="00B91B88"/>
    <w:rsid w:val="00B928BA"/>
    <w:rsid w:val="00B92C4C"/>
    <w:rsid w:val="00B95904"/>
    <w:rsid w:val="00B95E3B"/>
    <w:rsid w:val="00BA1103"/>
    <w:rsid w:val="00BA18B4"/>
    <w:rsid w:val="00BA19B2"/>
    <w:rsid w:val="00BA1EAE"/>
    <w:rsid w:val="00BA237E"/>
    <w:rsid w:val="00BA4154"/>
    <w:rsid w:val="00BA4BE4"/>
    <w:rsid w:val="00BA7516"/>
    <w:rsid w:val="00BB0195"/>
    <w:rsid w:val="00BB0915"/>
    <w:rsid w:val="00BB13D7"/>
    <w:rsid w:val="00BB20F2"/>
    <w:rsid w:val="00BB38BD"/>
    <w:rsid w:val="00BB53AC"/>
    <w:rsid w:val="00BB63F5"/>
    <w:rsid w:val="00BB6954"/>
    <w:rsid w:val="00BB7479"/>
    <w:rsid w:val="00BB74DE"/>
    <w:rsid w:val="00BB75AB"/>
    <w:rsid w:val="00BC008E"/>
    <w:rsid w:val="00BC00BE"/>
    <w:rsid w:val="00BC5DCA"/>
    <w:rsid w:val="00BC6B49"/>
    <w:rsid w:val="00BC6C27"/>
    <w:rsid w:val="00BC7341"/>
    <w:rsid w:val="00BD09E0"/>
    <w:rsid w:val="00BD0F9B"/>
    <w:rsid w:val="00BD3345"/>
    <w:rsid w:val="00BD3E81"/>
    <w:rsid w:val="00BD3EF1"/>
    <w:rsid w:val="00BD5C61"/>
    <w:rsid w:val="00BD68A6"/>
    <w:rsid w:val="00BD721A"/>
    <w:rsid w:val="00BD7C2D"/>
    <w:rsid w:val="00BD7CA9"/>
    <w:rsid w:val="00BD7D51"/>
    <w:rsid w:val="00BD7EC5"/>
    <w:rsid w:val="00BE038E"/>
    <w:rsid w:val="00BE0E00"/>
    <w:rsid w:val="00BE1012"/>
    <w:rsid w:val="00BE30F4"/>
    <w:rsid w:val="00BE3349"/>
    <w:rsid w:val="00BE3D7E"/>
    <w:rsid w:val="00BE46A8"/>
    <w:rsid w:val="00BE7B92"/>
    <w:rsid w:val="00BF200B"/>
    <w:rsid w:val="00BF6C9D"/>
    <w:rsid w:val="00BF6DCB"/>
    <w:rsid w:val="00C003BB"/>
    <w:rsid w:val="00C03A91"/>
    <w:rsid w:val="00C04855"/>
    <w:rsid w:val="00C04A69"/>
    <w:rsid w:val="00C055B4"/>
    <w:rsid w:val="00C05666"/>
    <w:rsid w:val="00C05BF8"/>
    <w:rsid w:val="00C060CE"/>
    <w:rsid w:val="00C06272"/>
    <w:rsid w:val="00C06377"/>
    <w:rsid w:val="00C0681E"/>
    <w:rsid w:val="00C06E01"/>
    <w:rsid w:val="00C06F54"/>
    <w:rsid w:val="00C0718C"/>
    <w:rsid w:val="00C10F46"/>
    <w:rsid w:val="00C11F5B"/>
    <w:rsid w:val="00C1201E"/>
    <w:rsid w:val="00C123B1"/>
    <w:rsid w:val="00C128BF"/>
    <w:rsid w:val="00C1439E"/>
    <w:rsid w:val="00C14BDE"/>
    <w:rsid w:val="00C15CE7"/>
    <w:rsid w:val="00C16011"/>
    <w:rsid w:val="00C17EE6"/>
    <w:rsid w:val="00C200C2"/>
    <w:rsid w:val="00C216A2"/>
    <w:rsid w:val="00C21B05"/>
    <w:rsid w:val="00C21C40"/>
    <w:rsid w:val="00C21C75"/>
    <w:rsid w:val="00C22127"/>
    <w:rsid w:val="00C225D0"/>
    <w:rsid w:val="00C23620"/>
    <w:rsid w:val="00C23BB6"/>
    <w:rsid w:val="00C253BA"/>
    <w:rsid w:val="00C25842"/>
    <w:rsid w:val="00C25944"/>
    <w:rsid w:val="00C25F62"/>
    <w:rsid w:val="00C26ECF"/>
    <w:rsid w:val="00C27F0B"/>
    <w:rsid w:val="00C30D9E"/>
    <w:rsid w:val="00C30DD8"/>
    <w:rsid w:val="00C31EE4"/>
    <w:rsid w:val="00C3384F"/>
    <w:rsid w:val="00C40C4B"/>
    <w:rsid w:val="00C40C5F"/>
    <w:rsid w:val="00C40DA5"/>
    <w:rsid w:val="00C41519"/>
    <w:rsid w:val="00C41D07"/>
    <w:rsid w:val="00C41DDA"/>
    <w:rsid w:val="00C42317"/>
    <w:rsid w:val="00C428E2"/>
    <w:rsid w:val="00C435B4"/>
    <w:rsid w:val="00C436C5"/>
    <w:rsid w:val="00C44EF2"/>
    <w:rsid w:val="00C46015"/>
    <w:rsid w:val="00C46415"/>
    <w:rsid w:val="00C5000E"/>
    <w:rsid w:val="00C50247"/>
    <w:rsid w:val="00C50B01"/>
    <w:rsid w:val="00C51AD8"/>
    <w:rsid w:val="00C51C29"/>
    <w:rsid w:val="00C5222F"/>
    <w:rsid w:val="00C524EE"/>
    <w:rsid w:val="00C54C7E"/>
    <w:rsid w:val="00C5506C"/>
    <w:rsid w:val="00C55B67"/>
    <w:rsid w:val="00C55E3D"/>
    <w:rsid w:val="00C56AE7"/>
    <w:rsid w:val="00C61701"/>
    <w:rsid w:val="00C6171F"/>
    <w:rsid w:val="00C62278"/>
    <w:rsid w:val="00C63244"/>
    <w:rsid w:val="00C6456E"/>
    <w:rsid w:val="00C64A05"/>
    <w:rsid w:val="00C71EC0"/>
    <w:rsid w:val="00C721F1"/>
    <w:rsid w:val="00C7280D"/>
    <w:rsid w:val="00C737A1"/>
    <w:rsid w:val="00C73813"/>
    <w:rsid w:val="00C756F9"/>
    <w:rsid w:val="00C7609A"/>
    <w:rsid w:val="00C77918"/>
    <w:rsid w:val="00C80291"/>
    <w:rsid w:val="00C81C8C"/>
    <w:rsid w:val="00C826AB"/>
    <w:rsid w:val="00C84081"/>
    <w:rsid w:val="00C84D92"/>
    <w:rsid w:val="00C85A53"/>
    <w:rsid w:val="00C9093A"/>
    <w:rsid w:val="00C92690"/>
    <w:rsid w:val="00C96763"/>
    <w:rsid w:val="00CA14AE"/>
    <w:rsid w:val="00CA21BF"/>
    <w:rsid w:val="00CA2320"/>
    <w:rsid w:val="00CA232F"/>
    <w:rsid w:val="00CA26AB"/>
    <w:rsid w:val="00CA45C0"/>
    <w:rsid w:val="00CA4A32"/>
    <w:rsid w:val="00CA4B67"/>
    <w:rsid w:val="00CA5ED6"/>
    <w:rsid w:val="00CB07E1"/>
    <w:rsid w:val="00CB0CAD"/>
    <w:rsid w:val="00CB2996"/>
    <w:rsid w:val="00CB299F"/>
    <w:rsid w:val="00CB31DD"/>
    <w:rsid w:val="00CB31F6"/>
    <w:rsid w:val="00CB3B58"/>
    <w:rsid w:val="00CB52F4"/>
    <w:rsid w:val="00CB6322"/>
    <w:rsid w:val="00CB6415"/>
    <w:rsid w:val="00CB6439"/>
    <w:rsid w:val="00CB6C7D"/>
    <w:rsid w:val="00CC0669"/>
    <w:rsid w:val="00CC15F2"/>
    <w:rsid w:val="00CC2156"/>
    <w:rsid w:val="00CC31CB"/>
    <w:rsid w:val="00CC35E0"/>
    <w:rsid w:val="00CC4D17"/>
    <w:rsid w:val="00CC5B31"/>
    <w:rsid w:val="00CC7E83"/>
    <w:rsid w:val="00CD1D6F"/>
    <w:rsid w:val="00CD1F03"/>
    <w:rsid w:val="00CD2571"/>
    <w:rsid w:val="00CD2863"/>
    <w:rsid w:val="00CD2A34"/>
    <w:rsid w:val="00CD2BEE"/>
    <w:rsid w:val="00CD31A2"/>
    <w:rsid w:val="00CD3D56"/>
    <w:rsid w:val="00CD41F3"/>
    <w:rsid w:val="00CD44E2"/>
    <w:rsid w:val="00CD560B"/>
    <w:rsid w:val="00CD5B3B"/>
    <w:rsid w:val="00CD67F1"/>
    <w:rsid w:val="00CE04B9"/>
    <w:rsid w:val="00CE0CE6"/>
    <w:rsid w:val="00CE1468"/>
    <w:rsid w:val="00CE2632"/>
    <w:rsid w:val="00CE2C04"/>
    <w:rsid w:val="00CE3A16"/>
    <w:rsid w:val="00CE4CA8"/>
    <w:rsid w:val="00CE62AC"/>
    <w:rsid w:val="00CE63DE"/>
    <w:rsid w:val="00CE74E8"/>
    <w:rsid w:val="00CE7A90"/>
    <w:rsid w:val="00CF1CB2"/>
    <w:rsid w:val="00CF2661"/>
    <w:rsid w:val="00CF307C"/>
    <w:rsid w:val="00CF30A3"/>
    <w:rsid w:val="00CF445F"/>
    <w:rsid w:val="00CF4AF2"/>
    <w:rsid w:val="00CF624B"/>
    <w:rsid w:val="00CF7A19"/>
    <w:rsid w:val="00D00895"/>
    <w:rsid w:val="00D02005"/>
    <w:rsid w:val="00D0332C"/>
    <w:rsid w:val="00D039A1"/>
    <w:rsid w:val="00D06212"/>
    <w:rsid w:val="00D06CE4"/>
    <w:rsid w:val="00D104E8"/>
    <w:rsid w:val="00D10F65"/>
    <w:rsid w:val="00D11A85"/>
    <w:rsid w:val="00D11B14"/>
    <w:rsid w:val="00D1252F"/>
    <w:rsid w:val="00D12F8E"/>
    <w:rsid w:val="00D13361"/>
    <w:rsid w:val="00D14F1A"/>
    <w:rsid w:val="00D15CD0"/>
    <w:rsid w:val="00D16FF1"/>
    <w:rsid w:val="00D178D5"/>
    <w:rsid w:val="00D1793E"/>
    <w:rsid w:val="00D17AF7"/>
    <w:rsid w:val="00D2231F"/>
    <w:rsid w:val="00D22531"/>
    <w:rsid w:val="00D244E6"/>
    <w:rsid w:val="00D24C2B"/>
    <w:rsid w:val="00D25227"/>
    <w:rsid w:val="00D25797"/>
    <w:rsid w:val="00D26A5A"/>
    <w:rsid w:val="00D305BB"/>
    <w:rsid w:val="00D3342E"/>
    <w:rsid w:val="00D335FA"/>
    <w:rsid w:val="00D342CC"/>
    <w:rsid w:val="00D35045"/>
    <w:rsid w:val="00D354F1"/>
    <w:rsid w:val="00D367A7"/>
    <w:rsid w:val="00D37D54"/>
    <w:rsid w:val="00D37FCB"/>
    <w:rsid w:val="00D417CE"/>
    <w:rsid w:val="00D42458"/>
    <w:rsid w:val="00D4276C"/>
    <w:rsid w:val="00D42FA7"/>
    <w:rsid w:val="00D45272"/>
    <w:rsid w:val="00D46A21"/>
    <w:rsid w:val="00D50ED0"/>
    <w:rsid w:val="00D51103"/>
    <w:rsid w:val="00D518D9"/>
    <w:rsid w:val="00D51B6E"/>
    <w:rsid w:val="00D52ED2"/>
    <w:rsid w:val="00D550CC"/>
    <w:rsid w:val="00D5795C"/>
    <w:rsid w:val="00D6138D"/>
    <w:rsid w:val="00D61A79"/>
    <w:rsid w:val="00D62681"/>
    <w:rsid w:val="00D629A9"/>
    <w:rsid w:val="00D629C7"/>
    <w:rsid w:val="00D64A7F"/>
    <w:rsid w:val="00D6537F"/>
    <w:rsid w:val="00D656E6"/>
    <w:rsid w:val="00D6652D"/>
    <w:rsid w:val="00D700D1"/>
    <w:rsid w:val="00D71792"/>
    <w:rsid w:val="00D7183B"/>
    <w:rsid w:val="00D727AF"/>
    <w:rsid w:val="00D72F59"/>
    <w:rsid w:val="00D733A5"/>
    <w:rsid w:val="00D73E0A"/>
    <w:rsid w:val="00D73FB0"/>
    <w:rsid w:val="00D75426"/>
    <w:rsid w:val="00D76346"/>
    <w:rsid w:val="00D77397"/>
    <w:rsid w:val="00D81113"/>
    <w:rsid w:val="00D812CB"/>
    <w:rsid w:val="00D82A6E"/>
    <w:rsid w:val="00D83ED4"/>
    <w:rsid w:val="00D86743"/>
    <w:rsid w:val="00D87CEB"/>
    <w:rsid w:val="00D87DE0"/>
    <w:rsid w:val="00D90375"/>
    <w:rsid w:val="00D9098D"/>
    <w:rsid w:val="00D90A09"/>
    <w:rsid w:val="00D91319"/>
    <w:rsid w:val="00D93345"/>
    <w:rsid w:val="00D94E0A"/>
    <w:rsid w:val="00D95797"/>
    <w:rsid w:val="00D963E8"/>
    <w:rsid w:val="00D96E70"/>
    <w:rsid w:val="00DA2A1E"/>
    <w:rsid w:val="00DA4E01"/>
    <w:rsid w:val="00DA504A"/>
    <w:rsid w:val="00DA595A"/>
    <w:rsid w:val="00DB0B28"/>
    <w:rsid w:val="00DB17A2"/>
    <w:rsid w:val="00DB3F23"/>
    <w:rsid w:val="00DB4278"/>
    <w:rsid w:val="00DB486A"/>
    <w:rsid w:val="00DB5E43"/>
    <w:rsid w:val="00DB6D4B"/>
    <w:rsid w:val="00DC04FE"/>
    <w:rsid w:val="00DC1CC4"/>
    <w:rsid w:val="00DC2D82"/>
    <w:rsid w:val="00DC34E9"/>
    <w:rsid w:val="00DC3B41"/>
    <w:rsid w:val="00DC4E74"/>
    <w:rsid w:val="00DC5D8B"/>
    <w:rsid w:val="00DC775F"/>
    <w:rsid w:val="00DD08FD"/>
    <w:rsid w:val="00DD1938"/>
    <w:rsid w:val="00DD272B"/>
    <w:rsid w:val="00DD2CED"/>
    <w:rsid w:val="00DD310E"/>
    <w:rsid w:val="00DD35AC"/>
    <w:rsid w:val="00DD4A4F"/>
    <w:rsid w:val="00DD4BD4"/>
    <w:rsid w:val="00DE1003"/>
    <w:rsid w:val="00DE142C"/>
    <w:rsid w:val="00DE3325"/>
    <w:rsid w:val="00DE3691"/>
    <w:rsid w:val="00DE373C"/>
    <w:rsid w:val="00DE4D70"/>
    <w:rsid w:val="00DE4E00"/>
    <w:rsid w:val="00DE6385"/>
    <w:rsid w:val="00DE7391"/>
    <w:rsid w:val="00DE7FAB"/>
    <w:rsid w:val="00DF0F9D"/>
    <w:rsid w:val="00DF20CA"/>
    <w:rsid w:val="00DF2C7E"/>
    <w:rsid w:val="00DF4BD8"/>
    <w:rsid w:val="00DF5728"/>
    <w:rsid w:val="00DF5AAE"/>
    <w:rsid w:val="00DF616C"/>
    <w:rsid w:val="00DF668C"/>
    <w:rsid w:val="00DF7F49"/>
    <w:rsid w:val="00E0219A"/>
    <w:rsid w:val="00E03000"/>
    <w:rsid w:val="00E03D59"/>
    <w:rsid w:val="00E0430C"/>
    <w:rsid w:val="00E0492E"/>
    <w:rsid w:val="00E05AEC"/>
    <w:rsid w:val="00E1286C"/>
    <w:rsid w:val="00E12CEF"/>
    <w:rsid w:val="00E13CCA"/>
    <w:rsid w:val="00E15261"/>
    <w:rsid w:val="00E16679"/>
    <w:rsid w:val="00E2005F"/>
    <w:rsid w:val="00E2038D"/>
    <w:rsid w:val="00E21600"/>
    <w:rsid w:val="00E22EC7"/>
    <w:rsid w:val="00E263D5"/>
    <w:rsid w:val="00E27FB0"/>
    <w:rsid w:val="00E318BF"/>
    <w:rsid w:val="00E34BC0"/>
    <w:rsid w:val="00E36893"/>
    <w:rsid w:val="00E36BB6"/>
    <w:rsid w:val="00E4165B"/>
    <w:rsid w:val="00E428FF"/>
    <w:rsid w:val="00E4360E"/>
    <w:rsid w:val="00E44C2A"/>
    <w:rsid w:val="00E44DBA"/>
    <w:rsid w:val="00E45143"/>
    <w:rsid w:val="00E4552F"/>
    <w:rsid w:val="00E45EF5"/>
    <w:rsid w:val="00E47480"/>
    <w:rsid w:val="00E510B8"/>
    <w:rsid w:val="00E511DA"/>
    <w:rsid w:val="00E532BB"/>
    <w:rsid w:val="00E60239"/>
    <w:rsid w:val="00E6058B"/>
    <w:rsid w:val="00E61354"/>
    <w:rsid w:val="00E6243A"/>
    <w:rsid w:val="00E62A04"/>
    <w:rsid w:val="00E65FB5"/>
    <w:rsid w:val="00E66880"/>
    <w:rsid w:val="00E66C83"/>
    <w:rsid w:val="00E66DB6"/>
    <w:rsid w:val="00E7017D"/>
    <w:rsid w:val="00E7178F"/>
    <w:rsid w:val="00E7427C"/>
    <w:rsid w:val="00E751EF"/>
    <w:rsid w:val="00E7520C"/>
    <w:rsid w:val="00E77933"/>
    <w:rsid w:val="00E800AA"/>
    <w:rsid w:val="00E8295F"/>
    <w:rsid w:val="00E843D6"/>
    <w:rsid w:val="00E86618"/>
    <w:rsid w:val="00E8681A"/>
    <w:rsid w:val="00E90298"/>
    <w:rsid w:val="00E91018"/>
    <w:rsid w:val="00E928F5"/>
    <w:rsid w:val="00E943B6"/>
    <w:rsid w:val="00E9588F"/>
    <w:rsid w:val="00E9619B"/>
    <w:rsid w:val="00E97D57"/>
    <w:rsid w:val="00EA0453"/>
    <w:rsid w:val="00EA18A2"/>
    <w:rsid w:val="00EA3A96"/>
    <w:rsid w:val="00EA4D38"/>
    <w:rsid w:val="00EA5F49"/>
    <w:rsid w:val="00EB0E6B"/>
    <w:rsid w:val="00EB12BC"/>
    <w:rsid w:val="00EB1BA2"/>
    <w:rsid w:val="00EB3F8A"/>
    <w:rsid w:val="00EB4EA2"/>
    <w:rsid w:val="00EB5EA1"/>
    <w:rsid w:val="00EB64D9"/>
    <w:rsid w:val="00EB666C"/>
    <w:rsid w:val="00EC1404"/>
    <w:rsid w:val="00EC2BDE"/>
    <w:rsid w:val="00EC4748"/>
    <w:rsid w:val="00EC4937"/>
    <w:rsid w:val="00EC51D3"/>
    <w:rsid w:val="00EC5C5E"/>
    <w:rsid w:val="00EC7B9A"/>
    <w:rsid w:val="00ED4389"/>
    <w:rsid w:val="00ED5E25"/>
    <w:rsid w:val="00ED6096"/>
    <w:rsid w:val="00ED7D87"/>
    <w:rsid w:val="00ED7E1F"/>
    <w:rsid w:val="00EE05DD"/>
    <w:rsid w:val="00EE0C16"/>
    <w:rsid w:val="00EE10CF"/>
    <w:rsid w:val="00EE1832"/>
    <w:rsid w:val="00EE1E20"/>
    <w:rsid w:val="00EE262A"/>
    <w:rsid w:val="00EE2683"/>
    <w:rsid w:val="00EE331D"/>
    <w:rsid w:val="00EE4AC8"/>
    <w:rsid w:val="00EE55FF"/>
    <w:rsid w:val="00EE5C94"/>
    <w:rsid w:val="00EE7EE9"/>
    <w:rsid w:val="00EE7FCB"/>
    <w:rsid w:val="00EF1E4B"/>
    <w:rsid w:val="00EF22CA"/>
    <w:rsid w:val="00EF312F"/>
    <w:rsid w:val="00EF3326"/>
    <w:rsid w:val="00EF42F1"/>
    <w:rsid w:val="00EF4DC2"/>
    <w:rsid w:val="00EF7080"/>
    <w:rsid w:val="00EF78A7"/>
    <w:rsid w:val="00F0027D"/>
    <w:rsid w:val="00F004DF"/>
    <w:rsid w:val="00F00942"/>
    <w:rsid w:val="00F026CD"/>
    <w:rsid w:val="00F03BDD"/>
    <w:rsid w:val="00F0418F"/>
    <w:rsid w:val="00F0579B"/>
    <w:rsid w:val="00F06BAD"/>
    <w:rsid w:val="00F06E4F"/>
    <w:rsid w:val="00F10369"/>
    <w:rsid w:val="00F10507"/>
    <w:rsid w:val="00F1201C"/>
    <w:rsid w:val="00F12637"/>
    <w:rsid w:val="00F12D77"/>
    <w:rsid w:val="00F137E3"/>
    <w:rsid w:val="00F14715"/>
    <w:rsid w:val="00F14C34"/>
    <w:rsid w:val="00F15716"/>
    <w:rsid w:val="00F159FE"/>
    <w:rsid w:val="00F16C05"/>
    <w:rsid w:val="00F16EED"/>
    <w:rsid w:val="00F16F6A"/>
    <w:rsid w:val="00F217F9"/>
    <w:rsid w:val="00F21C9B"/>
    <w:rsid w:val="00F22A6C"/>
    <w:rsid w:val="00F23611"/>
    <w:rsid w:val="00F30659"/>
    <w:rsid w:val="00F30831"/>
    <w:rsid w:val="00F30CF9"/>
    <w:rsid w:val="00F3221E"/>
    <w:rsid w:val="00F364A8"/>
    <w:rsid w:val="00F40B27"/>
    <w:rsid w:val="00F40DE2"/>
    <w:rsid w:val="00F41A9A"/>
    <w:rsid w:val="00F4279A"/>
    <w:rsid w:val="00F431C3"/>
    <w:rsid w:val="00F44C8F"/>
    <w:rsid w:val="00F44F21"/>
    <w:rsid w:val="00F45D68"/>
    <w:rsid w:val="00F46173"/>
    <w:rsid w:val="00F47491"/>
    <w:rsid w:val="00F47662"/>
    <w:rsid w:val="00F514EC"/>
    <w:rsid w:val="00F525BF"/>
    <w:rsid w:val="00F52869"/>
    <w:rsid w:val="00F5319D"/>
    <w:rsid w:val="00F53FA3"/>
    <w:rsid w:val="00F54555"/>
    <w:rsid w:val="00F56D94"/>
    <w:rsid w:val="00F56E6B"/>
    <w:rsid w:val="00F607AF"/>
    <w:rsid w:val="00F62638"/>
    <w:rsid w:val="00F647C5"/>
    <w:rsid w:val="00F6582D"/>
    <w:rsid w:val="00F65F9D"/>
    <w:rsid w:val="00F6723E"/>
    <w:rsid w:val="00F7070F"/>
    <w:rsid w:val="00F721AA"/>
    <w:rsid w:val="00F72A2C"/>
    <w:rsid w:val="00F734C9"/>
    <w:rsid w:val="00F73F3E"/>
    <w:rsid w:val="00F742F6"/>
    <w:rsid w:val="00F7491E"/>
    <w:rsid w:val="00F74B1A"/>
    <w:rsid w:val="00F74F6F"/>
    <w:rsid w:val="00F77BB0"/>
    <w:rsid w:val="00F77D17"/>
    <w:rsid w:val="00F814CF"/>
    <w:rsid w:val="00F8175A"/>
    <w:rsid w:val="00F841C4"/>
    <w:rsid w:val="00F84DDE"/>
    <w:rsid w:val="00F85770"/>
    <w:rsid w:val="00F8675F"/>
    <w:rsid w:val="00F86A99"/>
    <w:rsid w:val="00F870E2"/>
    <w:rsid w:val="00F87890"/>
    <w:rsid w:val="00F87CCE"/>
    <w:rsid w:val="00F90B20"/>
    <w:rsid w:val="00F9338C"/>
    <w:rsid w:val="00F9353C"/>
    <w:rsid w:val="00F93FBB"/>
    <w:rsid w:val="00F94655"/>
    <w:rsid w:val="00F946A1"/>
    <w:rsid w:val="00F959F7"/>
    <w:rsid w:val="00F964B8"/>
    <w:rsid w:val="00FA0F5D"/>
    <w:rsid w:val="00FA1204"/>
    <w:rsid w:val="00FA1908"/>
    <w:rsid w:val="00FA2A62"/>
    <w:rsid w:val="00FA4E85"/>
    <w:rsid w:val="00FA63E4"/>
    <w:rsid w:val="00FA7C1D"/>
    <w:rsid w:val="00FB072C"/>
    <w:rsid w:val="00FB0EAC"/>
    <w:rsid w:val="00FB1277"/>
    <w:rsid w:val="00FB1348"/>
    <w:rsid w:val="00FB3EF2"/>
    <w:rsid w:val="00FB3F66"/>
    <w:rsid w:val="00FB584F"/>
    <w:rsid w:val="00FB6831"/>
    <w:rsid w:val="00FB6FFF"/>
    <w:rsid w:val="00FC04B9"/>
    <w:rsid w:val="00FC0B7B"/>
    <w:rsid w:val="00FC114E"/>
    <w:rsid w:val="00FC135B"/>
    <w:rsid w:val="00FC3450"/>
    <w:rsid w:val="00FC37C0"/>
    <w:rsid w:val="00FC569C"/>
    <w:rsid w:val="00FC61A6"/>
    <w:rsid w:val="00FC6971"/>
    <w:rsid w:val="00FC79AA"/>
    <w:rsid w:val="00FC7B87"/>
    <w:rsid w:val="00FD1B1A"/>
    <w:rsid w:val="00FD23BA"/>
    <w:rsid w:val="00FD2E69"/>
    <w:rsid w:val="00FD3EAE"/>
    <w:rsid w:val="00FD41F5"/>
    <w:rsid w:val="00FD4208"/>
    <w:rsid w:val="00FD4950"/>
    <w:rsid w:val="00FD50F2"/>
    <w:rsid w:val="00FD566F"/>
    <w:rsid w:val="00FD7392"/>
    <w:rsid w:val="00FE111C"/>
    <w:rsid w:val="00FE1B08"/>
    <w:rsid w:val="00FE257C"/>
    <w:rsid w:val="00FE327C"/>
    <w:rsid w:val="00FE4F52"/>
    <w:rsid w:val="00FE502B"/>
    <w:rsid w:val="00FF13CD"/>
    <w:rsid w:val="00FF1AF8"/>
    <w:rsid w:val="00FF219B"/>
    <w:rsid w:val="00FF22C5"/>
    <w:rsid w:val="00FF474D"/>
    <w:rsid w:val="00FF5041"/>
    <w:rsid w:val="00FF6CFA"/>
    <w:rsid w:val="011BE966"/>
    <w:rsid w:val="012566EB"/>
    <w:rsid w:val="0135E816"/>
    <w:rsid w:val="013EA131"/>
    <w:rsid w:val="01717D37"/>
    <w:rsid w:val="0171C635"/>
    <w:rsid w:val="017E4859"/>
    <w:rsid w:val="018E3588"/>
    <w:rsid w:val="0196756C"/>
    <w:rsid w:val="019F0BFA"/>
    <w:rsid w:val="01A90C15"/>
    <w:rsid w:val="01B0A7EA"/>
    <w:rsid w:val="01BC924B"/>
    <w:rsid w:val="01CCFBA2"/>
    <w:rsid w:val="01CE4966"/>
    <w:rsid w:val="01E7BEBB"/>
    <w:rsid w:val="02091CDA"/>
    <w:rsid w:val="020D8888"/>
    <w:rsid w:val="02116026"/>
    <w:rsid w:val="0216EEE0"/>
    <w:rsid w:val="0229427E"/>
    <w:rsid w:val="022C4207"/>
    <w:rsid w:val="023626D8"/>
    <w:rsid w:val="0238CBC0"/>
    <w:rsid w:val="023B39B7"/>
    <w:rsid w:val="02465996"/>
    <w:rsid w:val="02485660"/>
    <w:rsid w:val="024D1177"/>
    <w:rsid w:val="0251B3CF"/>
    <w:rsid w:val="0268E28B"/>
    <w:rsid w:val="026B71AE"/>
    <w:rsid w:val="02718C5E"/>
    <w:rsid w:val="0275DA47"/>
    <w:rsid w:val="02861866"/>
    <w:rsid w:val="02951D79"/>
    <w:rsid w:val="02965349"/>
    <w:rsid w:val="029F047D"/>
    <w:rsid w:val="02A271FF"/>
    <w:rsid w:val="02A86ACC"/>
    <w:rsid w:val="02AE80DA"/>
    <w:rsid w:val="02B465F6"/>
    <w:rsid w:val="02D67C44"/>
    <w:rsid w:val="02DA3B50"/>
    <w:rsid w:val="02DE51E8"/>
    <w:rsid w:val="02DF28BA"/>
    <w:rsid w:val="0308DC1D"/>
    <w:rsid w:val="030EAA2A"/>
    <w:rsid w:val="03162C06"/>
    <w:rsid w:val="0319C129"/>
    <w:rsid w:val="0341777A"/>
    <w:rsid w:val="0341D489"/>
    <w:rsid w:val="0369127C"/>
    <w:rsid w:val="037201E6"/>
    <w:rsid w:val="03765BF8"/>
    <w:rsid w:val="037819BF"/>
    <w:rsid w:val="038125AA"/>
    <w:rsid w:val="03A2B1BF"/>
    <w:rsid w:val="03A6A53D"/>
    <w:rsid w:val="03B33DEE"/>
    <w:rsid w:val="03BB970D"/>
    <w:rsid w:val="03BBD7C4"/>
    <w:rsid w:val="03BCE5AD"/>
    <w:rsid w:val="03C1C9FD"/>
    <w:rsid w:val="03CC29BF"/>
    <w:rsid w:val="03CCB199"/>
    <w:rsid w:val="03E28DE1"/>
    <w:rsid w:val="04058D8E"/>
    <w:rsid w:val="0407BD7A"/>
    <w:rsid w:val="040C3CF5"/>
    <w:rsid w:val="0411FE9F"/>
    <w:rsid w:val="0445C499"/>
    <w:rsid w:val="045A6430"/>
    <w:rsid w:val="045F7704"/>
    <w:rsid w:val="0466F1EC"/>
    <w:rsid w:val="0478F483"/>
    <w:rsid w:val="0485C4DF"/>
    <w:rsid w:val="0487C556"/>
    <w:rsid w:val="0488EF3A"/>
    <w:rsid w:val="048ED666"/>
    <w:rsid w:val="04A1BC90"/>
    <w:rsid w:val="04B1541E"/>
    <w:rsid w:val="04CF8C95"/>
    <w:rsid w:val="04DA84A0"/>
    <w:rsid w:val="04E9653D"/>
    <w:rsid w:val="05040572"/>
    <w:rsid w:val="050434F1"/>
    <w:rsid w:val="050E6A9B"/>
    <w:rsid w:val="05109EC7"/>
    <w:rsid w:val="0510B272"/>
    <w:rsid w:val="052C208A"/>
    <w:rsid w:val="05336B08"/>
    <w:rsid w:val="0546C1AA"/>
    <w:rsid w:val="056EEB1E"/>
    <w:rsid w:val="056EEB1E"/>
    <w:rsid w:val="0572BD79"/>
    <w:rsid w:val="057E36E1"/>
    <w:rsid w:val="05812EDC"/>
    <w:rsid w:val="05954C09"/>
    <w:rsid w:val="0599DCC2"/>
    <w:rsid w:val="05A60D14"/>
    <w:rsid w:val="05BAB2CC"/>
    <w:rsid w:val="05BBB2C5"/>
    <w:rsid w:val="05BE71CB"/>
    <w:rsid w:val="05BF7999"/>
    <w:rsid w:val="05C2BC98"/>
    <w:rsid w:val="05E17D40"/>
    <w:rsid w:val="05E92301"/>
    <w:rsid w:val="05F1556D"/>
    <w:rsid w:val="05FDCD46"/>
    <w:rsid w:val="06122A3C"/>
    <w:rsid w:val="061C9DB8"/>
    <w:rsid w:val="06218403"/>
    <w:rsid w:val="062362A9"/>
    <w:rsid w:val="062808F6"/>
    <w:rsid w:val="062A555F"/>
    <w:rsid w:val="0648BA70"/>
    <w:rsid w:val="064C3665"/>
    <w:rsid w:val="0681EA85"/>
    <w:rsid w:val="06869886"/>
    <w:rsid w:val="068A76AA"/>
    <w:rsid w:val="069856A0"/>
    <w:rsid w:val="06A2B1ED"/>
    <w:rsid w:val="06B10123"/>
    <w:rsid w:val="06BD1619"/>
    <w:rsid w:val="06D10219"/>
    <w:rsid w:val="06FCCA2B"/>
    <w:rsid w:val="070D2ABC"/>
    <w:rsid w:val="071C699E"/>
    <w:rsid w:val="0736D2DD"/>
    <w:rsid w:val="073CFED6"/>
    <w:rsid w:val="074E7A2E"/>
    <w:rsid w:val="0753DCCF"/>
    <w:rsid w:val="0760BBFF"/>
    <w:rsid w:val="07677809"/>
    <w:rsid w:val="076CB588"/>
    <w:rsid w:val="0776A96D"/>
    <w:rsid w:val="07820A3D"/>
    <w:rsid w:val="07857EEF"/>
    <w:rsid w:val="07997DEA"/>
    <w:rsid w:val="079FDA9E"/>
    <w:rsid w:val="07A4299D"/>
    <w:rsid w:val="07AB32F9"/>
    <w:rsid w:val="07B01849"/>
    <w:rsid w:val="07BF0F73"/>
    <w:rsid w:val="07D4040F"/>
    <w:rsid w:val="07DC5867"/>
    <w:rsid w:val="07EFC27A"/>
    <w:rsid w:val="07FEC7A3"/>
    <w:rsid w:val="0815148E"/>
    <w:rsid w:val="08208B5F"/>
    <w:rsid w:val="0822281F"/>
    <w:rsid w:val="084495EC"/>
    <w:rsid w:val="0844CBF3"/>
    <w:rsid w:val="08476790"/>
    <w:rsid w:val="0853F487"/>
    <w:rsid w:val="085B390A"/>
    <w:rsid w:val="085FC787"/>
    <w:rsid w:val="0862A4BC"/>
    <w:rsid w:val="0862AB72"/>
    <w:rsid w:val="0862F73E"/>
    <w:rsid w:val="0864DE9F"/>
    <w:rsid w:val="086590A0"/>
    <w:rsid w:val="087AEC4B"/>
    <w:rsid w:val="087DF966"/>
    <w:rsid w:val="08832280"/>
    <w:rsid w:val="08881916"/>
    <w:rsid w:val="088B348A"/>
    <w:rsid w:val="08AB7341"/>
    <w:rsid w:val="08AC988B"/>
    <w:rsid w:val="08C26895"/>
    <w:rsid w:val="08D60747"/>
    <w:rsid w:val="08E0A09F"/>
    <w:rsid w:val="08E93D47"/>
    <w:rsid w:val="08F8EDB2"/>
    <w:rsid w:val="090C95C0"/>
    <w:rsid w:val="091B8EFF"/>
    <w:rsid w:val="092FAF85"/>
    <w:rsid w:val="093CFF82"/>
    <w:rsid w:val="09560A11"/>
    <w:rsid w:val="095C17B1"/>
    <w:rsid w:val="095C5D6F"/>
    <w:rsid w:val="096AF65D"/>
    <w:rsid w:val="098043D6"/>
    <w:rsid w:val="098A2F3E"/>
    <w:rsid w:val="099847B7"/>
    <w:rsid w:val="09A63AA4"/>
    <w:rsid w:val="09AB3BD3"/>
    <w:rsid w:val="09B5C996"/>
    <w:rsid w:val="09B7C0E7"/>
    <w:rsid w:val="09C623C7"/>
    <w:rsid w:val="09CCB99E"/>
    <w:rsid w:val="09CD2691"/>
    <w:rsid w:val="09E5179B"/>
    <w:rsid w:val="0A068455"/>
    <w:rsid w:val="0A079C0D"/>
    <w:rsid w:val="0A0BEBCD"/>
    <w:rsid w:val="0A0C6FF4"/>
    <w:rsid w:val="0A0F5A98"/>
    <w:rsid w:val="0A158466"/>
    <w:rsid w:val="0A32AC63"/>
    <w:rsid w:val="0A37F52D"/>
    <w:rsid w:val="0A4E5F7A"/>
    <w:rsid w:val="0A548C93"/>
    <w:rsid w:val="0A5D5E90"/>
    <w:rsid w:val="0A5FCBDE"/>
    <w:rsid w:val="0A6FA55B"/>
    <w:rsid w:val="0A810379"/>
    <w:rsid w:val="0A8E0282"/>
    <w:rsid w:val="0A902F86"/>
    <w:rsid w:val="0A95F698"/>
    <w:rsid w:val="0A97D8D0"/>
    <w:rsid w:val="0AD8C023"/>
    <w:rsid w:val="0ADDA92A"/>
    <w:rsid w:val="0AE2BE18"/>
    <w:rsid w:val="0AE33C80"/>
    <w:rsid w:val="0AFA9B68"/>
    <w:rsid w:val="0B0B8264"/>
    <w:rsid w:val="0B29FB46"/>
    <w:rsid w:val="0B495106"/>
    <w:rsid w:val="0B4BC60D"/>
    <w:rsid w:val="0B6106AC"/>
    <w:rsid w:val="0B6856C6"/>
    <w:rsid w:val="0B74CB21"/>
    <w:rsid w:val="0B8162E5"/>
    <w:rsid w:val="0B856469"/>
    <w:rsid w:val="0B937B57"/>
    <w:rsid w:val="0B975C5C"/>
    <w:rsid w:val="0BA4F631"/>
    <w:rsid w:val="0BA8941C"/>
    <w:rsid w:val="0BAC8181"/>
    <w:rsid w:val="0BC07D1B"/>
    <w:rsid w:val="0BCB20C8"/>
    <w:rsid w:val="0BCC0734"/>
    <w:rsid w:val="0BDEFF88"/>
    <w:rsid w:val="0BE25D47"/>
    <w:rsid w:val="0BEB2510"/>
    <w:rsid w:val="0BEBE2FD"/>
    <w:rsid w:val="0BF8E8F8"/>
    <w:rsid w:val="0C06A273"/>
    <w:rsid w:val="0C116744"/>
    <w:rsid w:val="0C49E8E3"/>
    <w:rsid w:val="0C4D7E41"/>
    <w:rsid w:val="0C57193E"/>
    <w:rsid w:val="0C5F583C"/>
    <w:rsid w:val="0C68A2D9"/>
    <w:rsid w:val="0C698DD4"/>
    <w:rsid w:val="0C6BBFD0"/>
    <w:rsid w:val="0C6DFB09"/>
    <w:rsid w:val="0C790B99"/>
    <w:rsid w:val="0C8A3D00"/>
    <w:rsid w:val="0C8A7D84"/>
    <w:rsid w:val="0CA3F602"/>
    <w:rsid w:val="0CC66E7B"/>
    <w:rsid w:val="0CD04AED"/>
    <w:rsid w:val="0CFD0B6B"/>
    <w:rsid w:val="0D03A353"/>
    <w:rsid w:val="0D1B60F8"/>
    <w:rsid w:val="0D43FA9F"/>
    <w:rsid w:val="0D4B65B1"/>
    <w:rsid w:val="0D4FA844"/>
    <w:rsid w:val="0D51318A"/>
    <w:rsid w:val="0D80DBCB"/>
    <w:rsid w:val="0D896A0E"/>
    <w:rsid w:val="0D9266AD"/>
    <w:rsid w:val="0D92AB85"/>
    <w:rsid w:val="0DA9E015"/>
    <w:rsid w:val="0DB57039"/>
    <w:rsid w:val="0DBCF9F5"/>
    <w:rsid w:val="0DCE3EB7"/>
    <w:rsid w:val="0DD548BD"/>
    <w:rsid w:val="0DD99CD5"/>
    <w:rsid w:val="0DDBEF73"/>
    <w:rsid w:val="0DE2BFFA"/>
    <w:rsid w:val="0DEAA9A8"/>
    <w:rsid w:val="0E05D3EC"/>
    <w:rsid w:val="0E29FD44"/>
    <w:rsid w:val="0E525303"/>
    <w:rsid w:val="0E5B4D56"/>
    <w:rsid w:val="0E6D2299"/>
    <w:rsid w:val="0E7A765A"/>
    <w:rsid w:val="0E88531F"/>
    <w:rsid w:val="0E8AD7EC"/>
    <w:rsid w:val="0E8E92E1"/>
    <w:rsid w:val="0E92DD28"/>
    <w:rsid w:val="0E96C75F"/>
    <w:rsid w:val="0EA5EC8E"/>
    <w:rsid w:val="0EAA4706"/>
    <w:rsid w:val="0EACB816"/>
    <w:rsid w:val="0EAE3908"/>
    <w:rsid w:val="0EB21786"/>
    <w:rsid w:val="0EC7065D"/>
    <w:rsid w:val="0ED0CB05"/>
    <w:rsid w:val="0ED5505E"/>
    <w:rsid w:val="0ED85BC0"/>
    <w:rsid w:val="0EE5223F"/>
    <w:rsid w:val="0EFA9A76"/>
    <w:rsid w:val="0F0B6192"/>
    <w:rsid w:val="0F1B0278"/>
    <w:rsid w:val="0F2AE5A8"/>
    <w:rsid w:val="0F3A49DC"/>
    <w:rsid w:val="0F3F07F9"/>
    <w:rsid w:val="0F4317B3"/>
    <w:rsid w:val="0F532A21"/>
    <w:rsid w:val="0F57F350"/>
    <w:rsid w:val="0F5BF477"/>
    <w:rsid w:val="0F65F032"/>
    <w:rsid w:val="0F790470"/>
    <w:rsid w:val="0F7C1439"/>
    <w:rsid w:val="0F8C374E"/>
    <w:rsid w:val="0F8ED770"/>
    <w:rsid w:val="0F965F84"/>
    <w:rsid w:val="0FA8928D"/>
    <w:rsid w:val="0FC74543"/>
    <w:rsid w:val="0FDA1DFB"/>
    <w:rsid w:val="0FDA3132"/>
    <w:rsid w:val="0FDC18EF"/>
    <w:rsid w:val="1000F187"/>
    <w:rsid w:val="100648D2"/>
    <w:rsid w:val="1019CDA0"/>
    <w:rsid w:val="101E0DAF"/>
    <w:rsid w:val="103101DE"/>
    <w:rsid w:val="10391C25"/>
    <w:rsid w:val="103F04B5"/>
    <w:rsid w:val="103F5FFB"/>
    <w:rsid w:val="10487A8C"/>
    <w:rsid w:val="1053EA8A"/>
    <w:rsid w:val="10582585"/>
    <w:rsid w:val="106679FF"/>
    <w:rsid w:val="1073742E"/>
    <w:rsid w:val="107804B2"/>
    <w:rsid w:val="1078D757"/>
    <w:rsid w:val="10837113"/>
    <w:rsid w:val="108CC459"/>
    <w:rsid w:val="109330DA"/>
    <w:rsid w:val="10AB867F"/>
    <w:rsid w:val="10E1C34B"/>
    <w:rsid w:val="10E38A0A"/>
    <w:rsid w:val="10F4E6D3"/>
    <w:rsid w:val="10FB851D"/>
    <w:rsid w:val="1102C5D9"/>
    <w:rsid w:val="110F60E8"/>
    <w:rsid w:val="111133C5"/>
    <w:rsid w:val="11131098"/>
    <w:rsid w:val="11169780"/>
    <w:rsid w:val="11264A3C"/>
    <w:rsid w:val="11294366"/>
    <w:rsid w:val="112A26C5"/>
    <w:rsid w:val="112C3E92"/>
    <w:rsid w:val="1134A506"/>
    <w:rsid w:val="113DAF56"/>
    <w:rsid w:val="114573D9"/>
    <w:rsid w:val="1149F27B"/>
    <w:rsid w:val="11511FEE"/>
    <w:rsid w:val="1154F431"/>
    <w:rsid w:val="1158E81E"/>
    <w:rsid w:val="116466D5"/>
    <w:rsid w:val="1164B5C4"/>
    <w:rsid w:val="117B5F4B"/>
    <w:rsid w:val="118A7486"/>
    <w:rsid w:val="118C65DF"/>
    <w:rsid w:val="119CB263"/>
    <w:rsid w:val="11A9E6D6"/>
    <w:rsid w:val="11DDB578"/>
    <w:rsid w:val="11E8F783"/>
    <w:rsid w:val="11EFA1BB"/>
    <w:rsid w:val="11F0C6A9"/>
    <w:rsid w:val="11FA60D1"/>
    <w:rsid w:val="11FFE66D"/>
    <w:rsid w:val="1203444F"/>
    <w:rsid w:val="120B3579"/>
    <w:rsid w:val="120E64FB"/>
    <w:rsid w:val="121320F3"/>
    <w:rsid w:val="121CC521"/>
    <w:rsid w:val="122230F9"/>
    <w:rsid w:val="123E71C6"/>
    <w:rsid w:val="1256067A"/>
    <w:rsid w:val="125B49AE"/>
    <w:rsid w:val="126E6449"/>
    <w:rsid w:val="127019B4"/>
    <w:rsid w:val="1275F391"/>
    <w:rsid w:val="127E63AA"/>
    <w:rsid w:val="12892351"/>
    <w:rsid w:val="128CA24B"/>
    <w:rsid w:val="12B2AFEE"/>
    <w:rsid w:val="13019F9B"/>
    <w:rsid w:val="130C8A0B"/>
    <w:rsid w:val="1311FCE8"/>
    <w:rsid w:val="1312824C"/>
    <w:rsid w:val="132AE08D"/>
    <w:rsid w:val="13453B7C"/>
    <w:rsid w:val="135C3FD6"/>
    <w:rsid w:val="13617332"/>
    <w:rsid w:val="13661B62"/>
    <w:rsid w:val="1367BBFD"/>
    <w:rsid w:val="1369DB7E"/>
    <w:rsid w:val="13736227"/>
    <w:rsid w:val="13740811"/>
    <w:rsid w:val="13791AE3"/>
    <w:rsid w:val="1394C54F"/>
    <w:rsid w:val="13B7CA90"/>
    <w:rsid w:val="13B83154"/>
    <w:rsid w:val="13C08F37"/>
    <w:rsid w:val="13D1B630"/>
    <w:rsid w:val="13D6D9A4"/>
    <w:rsid w:val="13DB9D14"/>
    <w:rsid w:val="13DC5155"/>
    <w:rsid w:val="1402FC41"/>
    <w:rsid w:val="14030C23"/>
    <w:rsid w:val="142021BD"/>
    <w:rsid w:val="1423D3C8"/>
    <w:rsid w:val="14323F6F"/>
    <w:rsid w:val="1439455D"/>
    <w:rsid w:val="14494C1D"/>
    <w:rsid w:val="146B45C4"/>
    <w:rsid w:val="146ED981"/>
    <w:rsid w:val="1474FE27"/>
    <w:rsid w:val="14789C0A"/>
    <w:rsid w:val="14DFE353"/>
    <w:rsid w:val="14E87464"/>
    <w:rsid w:val="14F5F42A"/>
    <w:rsid w:val="15059247"/>
    <w:rsid w:val="15165BF7"/>
    <w:rsid w:val="151E9BC8"/>
    <w:rsid w:val="151F9C93"/>
    <w:rsid w:val="151FADB5"/>
    <w:rsid w:val="1529059C"/>
    <w:rsid w:val="153A117D"/>
    <w:rsid w:val="154DF0F9"/>
    <w:rsid w:val="157295C4"/>
    <w:rsid w:val="157C19E1"/>
    <w:rsid w:val="15821186"/>
    <w:rsid w:val="1582A998"/>
    <w:rsid w:val="15906E4F"/>
    <w:rsid w:val="15A24259"/>
    <w:rsid w:val="15ACC5F9"/>
    <w:rsid w:val="15B0B8B7"/>
    <w:rsid w:val="15BAE8CB"/>
    <w:rsid w:val="15C0F5E5"/>
    <w:rsid w:val="15D9AE07"/>
    <w:rsid w:val="15DBEBED"/>
    <w:rsid w:val="15E4E51E"/>
    <w:rsid w:val="15ED7ABF"/>
    <w:rsid w:val="15EF132B"/>
    <w:rsid w:val="15F3E5A8"/>
    <w:rsid w:val="15FEAC33"/>
    <w:rsid w:val="1605C5BB"/>
    <w:rsid w:val="160A67B2"/>
    <w:rsid w:val="160CBE5B"/>
    <w:rsid w:val="1617395E"/>
    <w:rsid w:val="1623E6C1"/>
    <w:rsid w:val="163A1814"/>
    <w:rsid w:val="163AF745"/>
    <w:rsid w:val="1645B037"/>
    <w:rsid w:val="1647B07F"/>
    <w:rsid w:val="165E1570"/>
    <w:rsid w:val="16669577"/>
    <w:rsid w:val="1666E580"/>
    <w:rsid w:val="166F6135"/>
    <w:rsid w:val="16774085"/>
    <w:rsid w:val="1688C62A"/>
    <w:rsid w:val="16892B60"/>
    <w:rsid w:val="16AA1141"/>
    <w:rsid w:val="16AEDB29"/>
    <w:rsid w:val="16BA3EEF"/>
    <w:rsid w:val="16BB0BD8"/>
    <w:rsid w:val="16C46B21"/>
    <w:rsid w:val="16F1B3CF"/>
    <w:rsid w:val="170AAB1E"/>
    <w:rsid w:val="1724312E"/>
    <w:rsid w:val="174872ED"/>
    <w:rsid w:val="1751D123"/>
    <w:rsid w:val="175B7C69"/>
    <w:rsid w:val="17605E17"/>
    <w:rsid w:val="1761870D"/>
    <w:rsid w:val="176C16E6"/>
    <w:rsid w:val="1771B0CE"/>
    <w:rsid w:val="1773D843"/>
    <w:rsid w:val="1781BE6E"/>
    <w:rsid w:val="17835660"/>
    <w:rsid w:val="1784D5F5"/>
    <w:rsid w:val="178DD21B"/>
    <w:rsid w:val="178F8B32"/>
    <w:rsid w:val="1796C348"/>
    <w:rsid w:val="17A6C976"/>
    <w:rsid w:val="17B2E248"/>
    <w:rsid w:val="17B54433"/>
    <w:rsid w:val="17CEC7DF"/>
    <w:rsid w:val="17DECD0E"/>
    <w:rsid w:val="17EDDB4F"/>
    <w:rsid w:val="17EEC7DA"/>
    <w:rsid w:val="17F13806"/>
    <w:rsid w:val="17FAB208"/>
    <w:rsid w:val="18012B8E"/>
    <w:rsid w:val="1807BB32"/>
    <w:rsid w:val="180A20DA"/>
    <w:rsid w:val="18202653"/>
    <w:rsid w:val="1824D1D0"/>
    <w:rsid w:val="1840BB3A"/>
    <w:rsid w:val="18439EEE"/>
    <w:rsid w:val="18451068"/>
    <w:rsid w:val="18483C68"/>
    <w:rsid w:val="186CB926"/>
    <w:rsid w:val="1870D513"/>
    <w:rsid w:val="1879AEBE"/>
    <w:rsid w:val="189F8FBF"/>
    <w:rsid w:val="18A380A1"/>
    <w:rsid w:val="18CC78AD"/>
    <w:rsid w:val="1914CA0A"/>
    <w:rsid w:val="191A1D2E"/>
    <w:rsid w:val="191C08AC"/>
    <w:rsid w:val="195A9ECF"/>
    <w:rsid w:val="198B6362"/>
    <w:rsid w:val="19949677"/>
    <w:rsid w:val="199B002E"/>
    <w:rsid w:val="19A22402"/>
    <w:rsid w:val="19AD5AF8"/>
    <w:rsid w:val="19B4A6DB"/>
    <w:rsid w:val="19C54530"/>
    <w:rsid w:val="19C5A0A7"/>
    <w:rsid w:val="19E60C91"/>
    <w:rsid w:val="1A07C5AC"/>
    <w:rsid w:val="1A0CA3F0"/>
    <w:rsid w:val="1A0E549E"/>
    <w:rsid w:val="1A205506"/>
    <w:rsid w:val="1A210991"/>
    <w:rsid w:val="1A292EBC"/>
    <w:rsid w:val="1A2AAE02"/>
    <w:rsid w:val="1A45AEFB"/>
    <w:rsid w:val="1A61336C"/>
    <w:rsid w:val="1A6A2FFF"/>
    <w:rsid w:val="1A6E05CB"/>
    <w:rsid w:val="1A6E6995"/>
    <w:rsid w:val="1A8AE75F"/>
    <w:rsid w:val="1AB7F58A"/>
    <w:rsid w:val="1AB9B908"/>
    <w:rsid w:val="1ABA0281"/>
    <w:rsid w:val="1ACAD8A1"/>
    <w:rsid w:val="1AEF3641"/>
    <w:rsid w:val="1AF70ADB"/>
    <w:rsid w:val="1B12EDE1"/>
    <w:rsid w:val="1B17345C"/>
    <w:rsid w:val="1B1EC5B2"/>
    <w:rsid w:val="1B221458"/>
    <w:rsid w:val="1B3A1CA5"/>
    <w:rsid w:val="1B515AC4"/>
    <w:rsid w:val="1B545062"/>
    <w:rsid w:val="1B5FDADC"/>
    <w:rsid w:val="1B867B32"/>
    <w:rsid w:val="1B87594D"/>
    <w:rsid w:val="1B90DDE7"/>
    <w:rsid w:val="1BA2FB13"/>
    <w:rsid w:val="1BACDE57"/>
    <w:rsid w:val="1BBC178C"/>
    <w:rsid w:val="1BD2C58E"/>
    <w:rsid w:val="1BDB1F06"/>
    <w:rsid w:val="1BDD6506"/>
    <w:rsid w:val="1BFF7EE7"/>
    <w:rsid w:val="1C00D9FD"/>
    <w:rsid w:val="1C02BA4C"/>
    <w:rsid w:val="1C095871"/>
    <w:rsid w:val="1C0BDDD4"/>
    <w:rsid w:val="1C2C8BAD"/>
    <w:rsid w:val="1C372424"/>
    <w:rsid w:val="1C4A1990"/>
    <w:rsid w:val="1C4F226C"/>
    <w:rsid w:val="1C5170FF"/>
    <w:rsid w:val="1C698A02"/>
    <w:rsid w:val="1C809ADD"/>
    <w:rsid w:val="1C87F526"/>
    <w:rsid w:val="1C9FEA2C"/>
    <w:rsid w:val="1CA30EE4"/>
    <w:rsid w:val="1CA49B8E"/>
    <w:rsid w:val="1CA64919"/>
    <w:rsid w:val="1CB60582"/>
    <w:rsid w:val="1CB9F144"/>
    <w:rsid w:val="1CC71EC5"/>
    <w:rsid w:val="1CDC8F5B"/>
    <w:rsid w:val="1CEC8B08"/>
    <w:rsid w:val="1CF2E654"/>
    <w:rsid w:val="1D01789D"/>
    <w:rsid w:val="1D1152DD"/>
    <w:rsid w:val="1D1769B7"/>
    <w:rsid w:val="1D21108D"/>
    <w:rsid w:val="1D25252C"/>
    <w:rsid w:val="1D28B4EF"/>
    <w:rsid w:val="1D2CC0BF"/>
    <w:rsid w:val="1D3145FC"/>
    <w:rsid w:val="1D4F1BCF"/>
    <w:rsid w:val="1D58C0FC"/>
    <w:rsid w:val="1D71037C"/>
    <w:rsid w:val="1D7E3B6B"/>
    <w:rsid w:val="1D8F1787"/>
    <w:rsid w:val="1DB2F2E1"/>
    <w:rsid w:val="1DCC68BF"/>
    <w:rsid w:val="1DCE3088"/>
    <w:rsid w:val="1DD05A6D"/>
    <w:rsid w:val="1DE5C90E"/>
    <w:rsid w:val="1DF41DDC"/>
    <w:rsid w:val="1DF54E5E"/>
    <w:rsid w:val="1E2071A1"/>
    <w:rsid w:val="1E439650"/>
    <w:rsid w:val="1E67C349"/>
    <w:rsid w:val="1E733C10"/>
    <w:rsid w:val="1E75EB4B"/>
    <w:rsid w:val="1E770918"/>
    <w:rsid w:val="1E7D7109"/>
    <w:rsid w:val="1E931115"/>
    <w:rsid w:val="1E939D52"/>
    <w:rsid w:val="1E9FF55D"/>
    <w:rsid w:val="1EA481C1"/>
    <w:rsid w:val="1EAE22DA"/>
    <w:rsid w:val="1EB2AB9B"/>
    <w:rsid w:val="1EC78F1B"/>
    <w:rsid w:val="1ECE3EA6"/>
    <w:rsid w:val="1ED1DD22"/>
    <w:rsid w:val="1ED8F631"/>
    <w:rsid w:val="1EDA0ECD"/>
    <w:rsid w:val="1EDCCCF1"/>
    <w:rsid w:val="1EE1CD53"/>
    <w:rsid w:val="1F0ABA40"/>
    <w:rsid w:val="1F0CE7D0"/>
    <w:rsid w:val="1F13582A"/>
    <w:rsid w:val="1F1B0078"/>
    <w:rsid w:val="1F1E057E"/>
    <w:rsid w:val="1F32017B"/>
    <w:rsid w:val="1F370016"/>
    <w:rsid w:val="1F4623E8"/>
    <w:rsid w:val="1F67FA2D"/>
    <w:rsid w:val="1F681E53"/>
    <w:rsid w:val="1F7A1AF1"/>
    <w:rsid w:val="1F86391D"/>
    <w:rsid w:val="1F884076"/>
    <w:rsid w:val="1FC1658B"/>
    <w:rsid w:val="1FCC458C"/>
    <w:rsid w:val="1FCD4849"/>
    <w:rsid w:val="1FFDA95B"/>
    <w:rsid w:val="1FFE3A08"/>
    <w:rsid w:val="20265517"/>
    <w:rsid w:val="2031B89D"/>
    <w:rsid w:val="20370AB2"/>
    <w:rsid w:val="203ABC47"/>
    <w:rsid w:val="2044E232"/>
    <w:rsid w:val="2045B35D"/>
    <w:rsid w:val="204AD285"/>
    <w:rsid w:val="204BB20B"/>
    <w:rsid w:val="20535123"/>
    <w:rsid w:val="2060B653"/>
    <w:rsid w:val="2066D33A"/>
    <w:rsid w:val="206B0578"/>
    <w:rsid w:val="207EE4D9"/>
    <w:rsid w:val="208E2D7F"/>
    <w:rsid w:val="209BCA92"/>
    <w:rsid w:val="20A00641"/>
    <w:rsid w:val="20A6F3BC"/>
    <w:rsid w:val="20A7E1A2"/>
    <w:rsid w:val="20B40537"/>
    <w:rsid w:val="20FB7A5B"/>
    <w:rsid w:val="20FD0AC9"/>
    <w:rsid w:val="20FF7C5F"/>
    <w:rsid w:val="210E529B"/>
    <w:rsid w:val="211479FC"/>
    <w:rsid w:val="21371DDD"/>
    <w:rsid w:val="21381C73"/>
    <w:rsid w:val="216F87A0"/>
    <w:rsid w:val="2183010F"/>
    <w:rsid w:val="219D1DA7"/>
    <w:rsid w:val="21A55673"/>
    <w:rsid w:val="21AF708D"/>
    <w:rsid w:val="21CE0A0F"/>
    <w:rsid w:val="21CE923D"/>
    <w:rsid w:val="21D51C80"/>
    <w:rsid w:val="21F1A19C"/>
    <w:rsid w:val="21FE09A1"/>
    <w:rsid w:val="21FFAAA4"/>
    <w:rsid w:val="2204AA99"/>
    <w:rsid w:val="2208D485"/>
    <w:rsid w:val="220D951D"/>
    <w:rsid w:val="22144A98"/>
    <w:rsid w:val="222B3465"/>
    <w:rsid w:val="222C3617"/>
    <w:rsid w:val="222EF52D"/>
    <w:rsid w:val="22310EAD"/>
    <w:rsid w:val="223CACA6"/>
    <w:rsid w:val="224545EA"/>
    <w:rsid w:val="224FEECC"/>
    <w:rsid w:val="225C9BCA"/>
    <w:rsid w:val="22632E66"/>
    <w:rsid w:val="226C7E41"/>
    <w:rsid w:val="2273F3E8"/>
    <w:rsid w:val="227C0B96"/>
    <w:rsid w:val="227CBBDD"/>
    <w:rsid w:val="228C186A"/>
    <w:rsid w:val="2295D85F"/>
    <w:rsid w:val="2298EAF9"/>
    <w:rsid w:val="229B6D7F"/>
    <w:rsid w:val="22A2CB9B"/>
    <w:rsid w:val="22B6BFF3"/>
    <w:rsid w:val="22C7C63A"/>
    <w:rsid w:val="22DBAC38"/>
    <w:rsid w:val="22F0E45D"/>
    <w:rsid w:val="22FEB6B4"/>
    <w:rsid w:val="230AECD9"/>
    <w:rsid w:val="230C7D08"/>
    <w:rsid w:val="230D3AFF"/>
    <w:rsid w:val="2320AE5C"/>
    <w:rsid w:val="23231FC2"/>
    <w:rsid w:val="232AEE51"/>
    <w:rsid w:val="232AEE59"/>
    <w:rsid w:val="232C1E8B"/>
    <w:rsid w:val="232C711A"/>
    <w:rsid w:val="2338C5D9"/>
    <w:rsid w:val="233EE628"/>
    <w:rsid w:val="235ADB16"/>
    <w:rsid w:val="23639553"/>
    <w:rsid w:val="236976C9"/>
    <w:rsid w:val="23730C9C"/>
    <w:rsid w:val="23761442"/>
    <w:rsid w:val="23831886"/>
    <w:rsid w:val="23A7589B"/>
    <w:rsid w:val="23ABC4A4"/>
    <w:rsid w:val="23B379DF"/>
    <w:rsid w:val="23B7B02F"/>
    <w:rsid w:val="23B9160E"/>
    <w:rsid w:val="23B9F21B"/>
    <w:rsid w:val="23BC30E7"/>
    <w:rsid w:val="23BDAA60"/>
    <w:rsid w:val="23C89041"/>
    <w:rsid w:val="23D02AE6"/>
    <w:rsid w:val="23F58FBD"/>
    <w:rsid w:val="240BD57B"/>
    <w:rsid w:val="24191447"/>
    <w:rsid w:val="2433982E"/>
    <w:rsid w:val="243D11D6"/>
    <w:rsid w:val="2444AB9E"/>
    <w:rsid w:val="2452AFED"/>
    <w:rsid w:val="245606FA"/>
    <w:rsid w:val="24690A55"/>
    <w:rsid w:val="246F77F9"/>
    <w:rsid w:val="2473E013"/>
    <w:rsid w:val="247E85B2"/>
    <w:rsid w:val="24831FCC"/>
    <w:rsid w:val="2485595D"/>
    <w:rsid w:val="2489738B"/>
    <w:rsid w:val="2497F775"/>
    <w:rsid w:val="24B1E4D1"/>
    <w:rsid w:val="24DAA449"/>
    <w:rsid w:val="24E36AA5"/>
    <w:rsid w:val="24E6FB18"/>
    <w:rsid w:val="24F8200C"/>
    <w:rsid w:val="2510B90E"/>
    <w:rsid w:val="25177559"/>
    <w:rsid w:val="251ED73B"/>
    <w:rsid w:val="2541D7AE"/>
    <w:rsid w:val="254F298A"/>
    <w:rsid w:val="254F4063"/>
    <w:rsid w:val="254F639E"/>
    <w:rsid w:val="256BC71A"/>
    <w:rsid w:val="25796311"/>
    <w:rsid w:val="258406C6"/>
    <w:rsid w:val="25870792"/>
    <w:rsid w:val="25A34AE5"/>
    <w:rsid w:val="25A384F1"/>
    <w:rsid w:val="25B3D283"/>
    <w:rsid w:val="25D47ABB"/>
    <w:rsid w:val="25D5DA0D"/>
    <w:rsid w:val="25D8134B"/>
    <w:rsid w:val="25E64684"/>
    <w:rsid w:val="25ED37A1"/>
    <w:rsid w:val="25F9F2BC"/>
    <w:rsid w:val="25FA7B7D"/>
    <w:rsid w:val="25FFF259"/>
    <w:rsid w:val="26027479"/>
    <w:rsid w:val="260A42B5"/>
    <w:rsid w:val="262E418D"/>
    <w:rsid w:val="2630A625"/>
    <w:rsid w:val="26369C37"/>
    <w:rsid w:val="26377980"/>
    <w:rsid w:val="263BF47F"/>
    <w:rsid w:val="2640CB8E"/>
    <w:rsid w:val="2649D91D"/>
    <w:rsid w:val="2674E600"/>
    <w:rsid w:val="26797690"/>
    <w:rsid w:val="267BC747"/>
    <w:rsid w:val="2681A5E4"/>
    <w:rsid w:val="26845926"/>
    <w:rsid w:val="269D6668"/>
    <w:rsid w:val="26A7EF2F"/>
    <w:rsid w:val="26A86D3E"/>
    <w:rsid w:val="26CD6418"/>
    <w:rsid w:val="26D6A283"/>
    <w:rsid w:val="26D6D9B5"/>
    <w:rsid w:val="26E122A9"/>
    <w:rsid w:val="26F0C6DD"/>
    <w:rsid w:val="26F89D6C"/>
    <w:rsid w:val="2717C1B6"/>
    <w:rsid w:val="271BA350"/>
    <w:rsid w:val="27318D38"/>
    <w:rsid w:val="273C3CBC"/>
    <w:rsid w:val="274FE95C"/>
    <w:rsid w:val="27512A4B"/>
    <w:rsid w:val="275DAD41"/>
    <w:rsid w:val="2768EEE2"/>
    <w:rsid w:val="27D32182"/>
    <w:rsid w:val="27D6C26D"/>
    <w:rsid w:val="27E95405"/>
    <w:rsid w:val="27F841DA"/>
    <w:rsid w:val="280A6238"/>
    <w:rsid w:val="28216F95"/>
    <w:rsid w:val="2832D324"/>
    <w:rsid w:val="283AEE90"/>
    <w:rsid w:val="28410EC7"/>
    <w:rsid w:val="284686C4"/>
    <w:rsid w:val="285D83FC"/>
    <w:rsid w:val="2872C64E"/>
    <w:rsid w:val="287B19FC"/>
    <w:rsid w:val="288031F9"/>
    <w:rsid w:val="2885B3F6"/>
    <w:rsid w:val="2891F4E8"/>
    <w:rsid w:val="289D0992"/>
    <w:rsid w:val="28A17E2A"/>
    <w:rsid w:val="28B3341F"/>
    <w:rsid w:val="28C8C75D"/>
    <w:rsid w:val="28DB5352"/>
    <w:rsid w:val="28EE565A"/>
    <w:rsid w:val="2918DFAE"/>
    <w:rsid w:val="2939E711"/>
    <w:rsid w:val="2952CF79"/>
    <w:rsid w:val="29579CFC"/>
    <w:rsid w:val="2973BB53"/>
    <w:rsid w:val="297572A4"/>
    <w:rsid w:val="297AF93D"/>
    <w:rsid w:val="2983ADD0"/>
    <w:rsid w:val="298C7772"/>
    <w:rsid w:val="298EFE84"/>
    <w:rsid w:val="29A47208"/>
    <w:rsid w:val="29AAD080"/>
    <w:rsid w:val="29BEAF77"/>
    <w:rsid w:val="29C747E8"/>
    <w:rsid w:val="29CDB3CE"/>
    <w:rsid w:val="29D65414"/>
    <w:rsid w:val="29D90FDC"/>
    <w:rsid w:val="29DEF44B"/>
    <w:rsid w:val="29DFE5EA"/>
    <w:rsid w:val="29E1DE97"/>
    <w:rsid w:val="29EEF561"/>
    <w:rsid w:val="29F46B00"/>
    <w:rsid w:val="2A252F84"/>
    <w:rsid w:val="2A51185B"/>
    <w:rsid w:val="2A555FAC"/>
    <w:rsid w:val="2A6E2F57"/>
    <w:rsid w:val="2A7713BA"/>
    <w:rsid w:val="2A848106"/>
    <w:rsid w:val="2A8FB031"/>
    <w:rsid w:val="2A915626"/>
    <w:rsid w:val="2A94C7D4"/>
    <w:rsid w:val="2A967FC4"/>
    <w:rsid w:val="2AAF4233"/>
    <w:rsid w:val="2AD86C60"/>
    <w:rsid w:val="2AF15C16"/>
    <w:rsid w:val="2B0E3819"/>
    <w:rsid w:val="2B126AF5"/>
    <w:rsid w:val="2B13CBE6"/>
    <w:rsid w:val="2B1A5444"/>
    <w:rsid w:val="2B2C6447"/>
    <w:rsid w:val="2B3A4099"/>
    <w:rsid w:val="2B3B9762"/>
    <w:rsid w:val="2B5886DB"/>
    <w:rsid w:val="2B68F998"/>
    <w:rsid w:val="2B6D9716"/>
    <w:rsid w:val="2B76AE6F"/>
    <w:rsid w:val="2B7BB6A2"/>
    <w:rsid w:val="2B7D9EFD"/>
    <w:rsid w:val="2B836C7A"/>
    <w:rsid w:val="2B98C5BA"/>
    <w:rsid w:val="2BA10911"/>
    <w:rsid w:val="2BAE37A7"/>
    <w:rsid w:val="2BB6FC00"/>
    <w:rsid w:val="2BBFF39D"/>
    <w:rsid w:val="2BC61324"/>
    <w:rsid w:val="2BCA5DF8"/>
    <w:rsid w:val="2BD1E977"/>
    <w:rsid w:val="2BD1F20D"/>
    <w:rsid w:val="2BDCB8FF"/>
    <w:rsid w:val="2C057F04"/>
    <w:rsid w:val="2C0A20F4"/>
    <w:rsid w:val="2C12D591"/>
    <w:rsid w:val="2C1A8682"/>
    <w:rsid w:val="2C216738"/>
    <w:rsid w:val="2C3139C8"/>
    <w:rsid w:val="2C369B2E"/>
    <w:rsid w:val="2C456D35"/>
    <w:rsid w:val="2C54CD96"/>
    <w:rsid w:val="2C5FEC0F"/>
    <w:rsid w:val="2C6256D1"/>
    <w:rsid w:val="2C65C5A6"/>
    <w:rsid w:val="2C741203"/>
    <w:rsid w:val="2C74F35E"/>
    <w:rsid w:val="2C7BF9B6"/>
    <w:rsid w:val="2C89C4A3"/>
    <w:rsid w:val="2C8BF672"/>
    <w:rsid w:val="2C8D8B9A"/>
    <w:rsid w:val="2C95CFC2"/>
    <w:rsid w:val="2CA46A6E"/>
    <w:rsid w:val="2CB11A10"/>
    <w:rsid w:val="2CBF700B"/>
    <w:rsid w:val="2CD6219A"/>
    <w:rsid w:val="2CE46F82"/>
    <w:rsid w:val="2D04F29F"/>
    <w:rsid w:val="2D06D5C1"/>
    <w:rsid w:val="2D1081FE"/>
    <w:rsid w:val="2D1195CF"/>
    <w:rsid w:val="2D1AFF7C"/>
    <w:rsid w:val="2D1E607A"/>
    <w:rsid w:val="2D2BCF35"/>
    <w:rsid w:val="2D34DE4B"/>
    <w:rsid w:val="2D3596F5"/>
    <w:rsid w:val="2D3994A1"/>
    <w:rsid w:val="2D5BDBE2"/>
    <w:rsid w:val="2D60753E"/>
    <w:rsid w:val="2D8101A9"/>
    <w:rsid w:val="2D8B55BB"/>
    <w:rsid w:val="2D978789"/>
    <w:rsid w:val="2D98FF1B"/>
    <w:rsid w:val="2DA2021D"/>
    <w:rsid w:val="2DA32680"/>
    <w:rsid w:val="2DA32680"/>
    <w:rsid w:val="2DB7605E"/>
    <w:rsid w:val="2DBF50D4"/>
    <w:rsid w:val="2DC9D225"/>
    <w:rsid w:val="2DF021D1"/>
    <w:rsid w:val="2DF03B61"/>
    <w:rsid w:val="2DF4BBDD"/>
    <w:rsid w:val="2E10AD58"/>
    <w:rsid w:val="2E335934"/>
    <w:rsid w:val="2E492084"/>
    <w:rsid w:val="2E573316"/>
    <w:rsid w:val="2E5FDA57"/>
    <w:rsid w:val="2E6826B5"/>
    <w:rsid w:val="2E76D6FE"/>
    <w:rsid w:val="2E77AB36"/>
    <w:rsid w:val="2EA195D5"/>
    <w:rsid w:val="2EE058B2"/>
    <w:rsid w:val="2EE21988"/>
    <w:rsid w:val="2EEEA294"/>
    <w:rsid w:val="2EF0DA2A"/>
    <w:rsid w:val="2EFE4029"/>
    <w:rsid w:val="2EFF7BD7"/>
    <w:rsid w:val="2EFFCA9C"/>
    <w:rsid w:val="2F13C019"/>
    <w:rsid w:val="2F15E5A6"/>
    <w:rsid w:val="2F21E988"/>
    <w:rsid w:val="2F3B6BA1"/>
    <w:rsid w:val="2F5F148D"/>
    <w:rsid w:val="2F6A6494"/>
    <w:rsid w:val="2F8908EF"/>
    <w:rsid w:val="2FBCB65D"/>
    <w:rsid w:val="2FC41905"/>
    <w:rsid w:val="2FDE05C9"/>
    <w:rsid w:val="2FED3418"/>
    <w:rsid w:val="2FFFE48E"/>
    <w:rsid w:val="301B5A21"/>
    <w:rsid w:val="3030EF54"/>
    <w:rsid w:val="303F52D3"/>
    <w:rsid w:val="30580AA4"/>
    <w:rsid w:val="305927A0"/>
    <w:rsid w:val="30598E0A"/>
    <w:rsid w:val="306A745D"/>
    <w:rsid w:val="309A4A2E"/>
    <w:rsid w:val="30D56030"/>
    <w:rsid w:val="3101CADE"/>
    <w:rsid w:val="311BA17D"/>
    <w:rsid w:val="312D477D"/>
    <w:rsid w:val="313551BE"/>
    <w:rsid w:val="313BDA26"/>
    <w:rsid w:val="313D3DE4"/>
    <w:rsid w:val="3144AA65"/>
    <w:rsid w:val="3145C7CB"/>
    <w:rsid w:val="314D1016"/>
    <w:rsid w:val="315184A8"/>
    <w:rsid w:val="31B0CFC2"/>
    <w:rsid w:val="31C0BCEC"/>
    <w:rsid w:val="31E6F16F"/>
    <w:rsid w:val="31EEB76A"/>
    <w:rsid w:val="320F10C4"/>
    <w:rsid w:val="3214BA31"/>
    <w:rsid w:val="32153B68"/>
    <w:rsid w:val="3222CAAC"/>
    <w:rsid w:val="3233B27B"/>
    <w:rsid w:val="3233F3B2"/>
    <w:rsid w:val="3250FCBE"/>
    <w:rsid w:val="32513F84"/>
    <w:rsid w:val="3267E5F7"/>
    <w:rsid w:val="32697EF4"/>
    <w:rsid w:val="326B613C"/>
    <w:rsid w:val="328C8C96"/>
    <w:rsid w:val="328DCF6E"/>
    <w:rsid w:val="32A9F4B5"/>
    <w:rsid w:val="32AB1D3A"/>
    <w:rsid w:val="32B4B777"/>
    <w:rsid w:val="32D78CCF"/>
    <w:rsid w:val="32E5ED66"/>
    <w:rsid w:val="330FCA51"/>
    <w:rsid w:val="3325F38D"/>
    <w:rsid w:val="332A36FA"/>
    <w:rsid w:val="333452A9"/>
    <w:rsid w:val="334CE30F"/>
    <w:rsid w:val="334DF3D2"/>
    <w:rsid w:val="33591960"/>
    <w:rsid w:val="336B359E"/>
    <w:rsid w:val="337E28CA"/>
    <w:rsid w:val="337FC6CC"/>
    <w:rsid w:val="33834925"/>
    <w:rsid w:val="3386444A"/>
    <w:rsid w:val="33A038D9"/>
    <w:rsid w:val="33A507AA"/>
    <w:rsid w:val="33BE95D0"/>
    <w:rsid w:val="33CF2B83"/>
    <w:rsid w:val="33D141F5"/>
    <w:rsid w:val="33E36944"/>
    <w:rsid w:val="33E64DA2"/>
    <w:rsid w:val="33E8F47E"/>
    <w:rsid w:val="3414FE22"/>
    <w:rsid w:val="3415FD02"/>
    <w:rsid w:val="34166281"/>
    <w:rsid w:val="3420642A"/>
    <w:rsid w:val="342F0A75"/>
    <w:rsid w:val="342F5EF2"/>
    <w:rsid w:val="343651A1"/>
    <w:rsid w:val="344A4875"/>
    <w:rsid w:val="344F6B77"/>
    <w:rsid w:val="345EC741"/>
    <w:rsid w:val="34734434"/>
    <w:rsid w:val="3477656D"/>
    <w:rsid w:val="34789343"/>
    <w:rsid w:val="347E42EA"/>
    <w:rsid w:val="348391AB"/>
    <w:rsid w:val="3484BA56"/>
    <w:rsid w:val="348BF522"/>
    <w:rsid w:val="348E1FA8"/>
    <w:rsid w:val="3492D187"/>
    <w:rsid w:val="349F8078"/>
    <w:rsid w:val="34A2F181"/>
    <w:rsid w:val="34A94D81"/>
    <w:rsid w:val="34B5D9AB"/>
    <w:rsid w:val="34C6C332"/>
    <w:rsid w:val="34C87A35"/>
    <w:rsid w:val="34CEAF36"/>
    <w:rsid w:val="34D5C48E"/>
    <w:rsid w:val="34E06305"/>
    <w:rsid w:val="34F565E3"/>
    <w:rsid w:val="34FCC0FB"/>
    <w:rsid w:val="35062D1C"/>
    <w:rsid w:val="35081443"/>
    <w:rsid w:val="350D9939"/>
    <w:rsid w:val="351D78A2"/>
    <w:rsid w:val="35279691"/>
    <w:rsid w:val="352A53F7"/>
    <w:rsid w:val="352D3EBF"/>
    <w:rsid w:val="35317BB1"/>
    <w:rsid w:val="353531E0"/>
    <w:rsid w:val="353D86FD"/>
    <w:rsid w:val="355297DD"/>
    <w:rsid w:val="355300AC"/>
    <w:rsid w:val="3561C238"/>
    <w:rsid w:val="35712177"/>
    <w:rsid w:val="357DDD5F"/>
    <w:rsid w:val="357F1AA5"/>
    <w:rsid w:val="35826A43"/>
    <w:rsid w:val="35899B85"/>
    <w:rsid w:val="359012ED"/>
    <w:rsid w:val="35BC63C0"/>
    <w:rsid w:val="35D3E8D9"/>
    <w:rsid w:val="35DBB190"/>
    <w:rsid w:val="35DFC788"/>
    <w:rsid w:val="35EEACFD"/>
    <w:rsid w:val="35F3E600"/>
    <w:rsid w:val="35FBC3A0"/>
    <w:rsid w:val="35FDBA8A"/>
    <w:rsid w:val="3618D263"/>
    <w:rsid w:val="3635C2B7"/>
    <w:rsid w:val="363B67ED"/>
    <w:rsid w:val="363F5713"/>
    <w:rsid w:val="364197D6"/>
    <w:rsid w:val="364849C7"/>
    <w:rsid w:val="364E0744"/>
    <w:rsid w:val="3650AA9A"/>
    <w:rsid w:val="3651C5AE"/>
    <w:rsid w:val="36732915"/>
    <w:rsid w:val="36907190"/>
    <w:rsid w:val="369E2AC0"/>
    <w:rsid w:val="36A3EB64"/>
    <w:rsid w:val="36AC8551"/>
    <w:rsid w:val="36B238F6"/>
    <w:rsid w:val="36B6F767"/>
    <w:rsid w:val="36BFADB2"/>
    <w:rsid w:val="36C49DB4"/>
    <w:rsid w:val="36C98C99"/>
    <w:rsid w:val="36CDB774"/>
    <w:rsid w:val="36F52547"/>
    <w:rsid w:val="36FF6C60"/>
    <w:rsid w:val="371BC091"/>
    <w:rsid w:val="3722B66F"/>
    <w:rsid w:val="37232C40"/>
    <w:rsid w:val="372B9999"/>
    <w:rsid w:val="372F514F"/>
    <w:rsid w:val="373A7F15"/>
    <w:rsid w:val="373FAB37"/>
    <w:rsid w:val="3754DDB9"/>
    <w:rsid w:val="375AA67B"/>
    <w:rsid w:val="375CB030"/>
    <w:rsid w:val="377A0FF6"/>
    <w:rsid w:val="377EC020"/>
    <w:rsid w:val="37870FC9"/>
    <w:rsid w:val="37875764"/>
    <w:rsid w:val="378E45ED"/>
    <w:rsid w:val="37A199A7"/>
    <w:rsid w:val="37B1BB8B"/>
    <w:rsid w:val="37B6B13D"/>
    <w:rsid w:val="37B9E9F6"/>
    <w:rsid w:val="37EB8175"/>
    <w:rsid w:val="38061010"/>
    <w:rsid w:val="380E11DD"/>
    <w:rsid w:val="38239F4E"/>
    <w:rsid w:val="38290C9A"/>
    <w:rsid w:val="3831F86F"/>
    <w:rsid w:val="3842F846"/>
    <w:rsid w:val="3846EC64"/>
    <w:rsid w:val="3854F572"/>
    <w:rsid w:val="3879C32A"/>
    <w:rsid w:val="388F28F4"/>
    <w:rsid w:val="38946248"/>
    <w:rsid w:val="38984299"/>
    <w:rsid w:val="389AB17B"/>
    <w:rsid w:val="38A1B12E"/>
    <w:rsid w:val="38ABEAF5"/>
    <w:rsid w:val="38AE20FC"/>
    <w:rsid w:val="38C46B86"/>
    <w:rsid w:val="38DEC698"/>
    <w:rsid w:val="39044C84"/>
    <w:rsid w:val="3908D295"/>
    <w:rsid w:val="390DF67D"/>
    <w:rsid w:val="39129E39"/>
    <w:rsid w:val="3914FFB8"/>
    <w:rsid w:val="3926B7F1"/>
    <w:rsid w:val="392C3860"/>
    <w:rsid w:val="393C04A4"/>
    <w:rsid w:val="3949D3FD"/>
    <w:rsid w:val="39501FB1"/>
    <w:rsid w:val="3961EBCA"/>
    <w:rsid w:val="39684480"/>
    <w:rsid w:val="3990D5A3"/>
    <w:rsid w:val="39937EF5"/>
    <w:rsid w:val="39D2D1EC"/>
    <w:rsid w:val="39D3F63D"/>
    <w:rsid w:val="39E6A62F"/>
    <w:rsid w:val="39E9E367"/>
    <w:rsid w:val="3A04F9FE"/>
    <w:rsid w:val="3A0A4201"/>
    <w:rsid w:val="3A4C3B8C"/>
    <w:rsid w:val="3A4D97A2"/>
    <w:rsid w:val="3A52BF26"/>
    <w:rsid w:val="3A64290E"/>
    <w:rsid w:val="3A65D68E"/>
    <w:rsid w:val="3A744CF8"/>
    <w:rsid w:val="3A77A81C"/>
    <w:rsid w:val="3A85847A"/>
    <w:rsid w:val="3A8C2931"/>
    <w:rsid w:val="3A8F8173"/>
    <w:rsid w:val="3AA73FE6"/>
    <w:rsid w:val="3AAAAAF3"/>
    <w:rsid w:val="3AAFE7B8"/>
    <w:rsid w:val="3AC47410"/>
    <w:rsid w:val="3ACC7AEF"/>
    <w:rsid w:val="3AEB7124"/>
    <w:rsid w:val="3AFAE071"/>
    <w:rsid w:val="3B013CB1"/>
    <w:rsid w:val="3B127FA7"/>
    <w:rsid w:val="3B1BDA3A"/>
    <w:rsid w:val="3B2B8FA3"/>
    <w:rsid w:val="3B2E3E31"/>
    <w:rsid w:val="3B531AD5"/>
    <w:rsid w:val="3B6F8029"/>
    <w:rsid w:val="3B7E36BC"/>
    <w:rsid w:val="3B87A101"/>
    <w:rsid w:val="3B881FD8"/>
    <w:rsid w:val="3B9A62CB"/>
    <w:rsid w:val="3BA424DB"/>
    <w:rsid w:val="3BAA69CD"/>
    <w:rsid w:val="3BB9D65A"/>
    <w:rsid w:val="3BC07D14"/>
    <w:rsid w:val="3BC42778"/>
    <w:rsid w:val="3BC7DDBF"/>
    <w:rsid w:val="3BCB926D"/>
    <w:rsid w:val="3BCC926F"/>
    <w:rsid w:val="3BFE0678"/>
    <w:rsid w:val="3BFEC3B2"/>
    <w:rsid w:val="3C002F19"/>
    <w:rsid w:val="3C093F06"/>
    <w:rsid w:val="3C2F181E"/>
    <w:rsid w:val="3C53820D"/>
    <w:rsid w:val="3C57ADE3"/>
    <w:rsid w:val="3C58B7C1"/>
    <w:rsid w:val="3C75B06C"/>
    <w:rsid w:val="3C7F1DDE"/>
    <w:rsid w:val="3C81E6B4"/>
    <w:rsid w:val="3C8B2FA8"/>
    <w:rsid w:val="3CA1E247"/>
    <w:rsid w:val="3CA656AC"/>
    <w:rsid w:val="3CACE495"/>
    <w:rsid w:val="3CB4EE9B"/>
    <w:rsid w:val="3CB7FC73"/>
    <w:rsid w:val="3CC0AC1D"/>
    <w:rsid w:val="3CC1B0C2"/>
    <w:rsid w:val="3CD170AF"/>
    <w:rsid w:val="3CDC4528"/>
    <w:rsid w:val="3CE169F1"/>
    <w:rsid w:val="3CFE703C"/>
    <w:rsid w:val="3D0760C5"/>
    <w:rsid w:val="3D12A4DD"/>
    <w:rsid w:val="3D1C6D66"/>
    <w:rsid w:val="3D32AA30"/>
    <w:rsid w:val="3D3FEFED"/>
    <w:rsid w:val="3D415290"/>
    <w:rsid w:val="3D460F6C"/>
    <w:rsid w:val="3D47653A"/>
    <w:rsid w:val="3D5DCC9F"/>
    <w:rsid w:val="3D677924"/>
    <w:rsid w:val="3D686184"/>
    <w:rsid w:val="3D71823F"/>
    <w:rsid w:val="3D7B25ED"/>
    <w:rsid w:val="3DA4E768"/>
    <w:rsid w:val="3DAD199A"/>
    <w:rsid w:val="3DB19319"/>
    <w:rsid w:val="3DBCEBB7"/>
    <w:rsid w:val="3DCF56CE"/>
    <w:rsid w:val="3DDB7F54"/>
    <w:rsid w:val="3DE670BF"/>
    <w:rsid w:val="3DE9139F"/>
    <w:rsid w:val="3DF87942"/>
    <w:rsid w:val="3DFE1E12"/>
    <w:rsid w:val="3E019F8C"/>
    <w:rsid w:val="3E045329"/>
    <w:rsid w:val="3E1482BC"/>
    <w:rsid w:val="3E1ECBE4"/>
    <w:rsid w:val="3E24A3A7"/>
    <w:rsid w:val="3E400129"/>
    <w:rsid w:val="3E529557"/>
    <w:rsid w:val="3E6E42DB"/>
    <w:rsid w:val="3E78C3E5"/>
    <w:rsid w:val="3E8E95DD"/>
    <w:rsid w:val="3EA8191A"/>
    <w:rsid w:val="3ECF3BAA"/>
    <w:rsid w:val="3ED64C63"/>
    <w:rsid w:val="3EDC093C"/>
    <w:rsid w:val="3EE282E7"/>
    <w:rsid w:val="3EE6B5A2"/>
    <w:rsid w:val="3EE9A596"/>
    <w:rsid w:val="3EEFC545"/>
    <w:rsid w:val="3EF68E90"/>
    <w:rsid w:val="3EF8DD6D"/>
    <w:rsid w:val="3EFB4C10"/>
    <w:rsid w:val="3F02692C"/>
    <w:rsid w:val="3F0910C8"/>
    <w:rsid w:val="3F1C886A"/>
    <w:rsid w:val="3F1CECF2"/>
    <w:rsid w:val="3F280216"/>
    <w:rsid w:val="3F29498F"/>
    <w:rsid w:val="3F2F964C"/>
    <w:rsid w:val="3F2FF97A"/>
    <w:rsid w:val="3F459718"/>
    <w:rsid w:val="3F4E0CAB"/>
    <w:rsid w:val="3F560765"/>
    <w:rsid w:val="3F7F8517"/>
    <w:rsid w:val="3FA76290"/>
    <w:rsid w:val="3FB22E13"/>
    <w:rsid w:val="3FB3C9F3"/>
    <w:rsid w:val="3FC78A08"/>
    <w:rsid w:val="3FD28C93"/>
    <w:rsid w:val="3FD85447"/>
    <w:rsid w:val="3FD8E310"/>
    <w:rsid w:val="3FE00FD1"/>
    <w:rsid w:val="3FE4D207"/>
    <w:rsid w:val="3FF4DE14"/>
    <w:rsid w:val="402FBAA7"/>
    <w:rsid w:val="403C25CA"/>
    <w:rsid w:val="4051E96B"/>
    <w:rsid w:val="4055FA21"/>
    <w:rsid w:val="405C59ED"/>
    <w:rsid w:val="4065EF82"/>
    <w:rsid w:val="406BA3DC"/>
    <w:rsid w:val="40707646"/>
    <w:rsid w:val="407C7946"/>
    <w:rsid w:val="407F8872"/>
    <w:rsid w:val="408BB37A"/>
    <w:rsid w:val="408F2D9A"/>
    <w:rsid w:val="40A47164"/>
    <w:rsid w:val="40B72298"/>
    <w:rsid w:val="40D105F7"/>
    <w:rsid w:val="40D12D6A"/>
    <w:rsid w:val="40DA9C7D"/>
    <w:rsid w:val="40E606D1"/>
    <w:rsid w:val="40ED2ACF"/>
    <w:rsid w:val="40F1FBE6"/>
    <w:rsid w:val="40F33697"/>
    <w:rsid w:val="4107C31F"/>
    <w:rsid w:val="41276766"/>
    <w:rsid w:val="414B87F4"/>
    <w:rsid w:val="41550FD3"/>
    <w:rsid w:val="41596A83"/>
    <w:rsid w:val="4164BE0B"/>
    <w:rsid w:val="416DB5AA"/>
    <w:rsid w:val="416E4DA4"/>
    <w:rsid w:val="4175EDCC"/>
    <w:rsid w:val="418688D1"/>
    <w:rsid w:val="418F2AC5"/>
    <w:rsid w:val="41A55D64"/>
    <w:rsid w:val="41AD72B8"/>
    <w:rsid w:val="41C9054D"/>
    <w:rsid w:val="41CE497E"/>
    <w:rsid w:val="41CE6842"/>
    <w:rsid w:val="41E2564E"/>
    <w:rsid w:val="41E6BD33"/>
    <w:rsid w:val="41FD0C58"/>
    <w:rsid w:val="42009EAC"/>
    <w:rsid w:val="4202DA81"/>
    <w:rsid w:val="4203FE6F"/>
    <w:rsid w:val="421913FC"/>
    <w:rsid w:val="4220391B"/>
    <w:rsid w:val="4227D799"/>
    <w:rsid w:val="423CA589"/>
    <w:rsid w:val="423FF097"/>
    <w:rsid w:val="4249E575"/>
    <w:rsid w:val="424E0379"/>
    <w:rsid w:val="424FF4FE"/>
    <w:rsid w:val="42578EDA"/>
    <w:rsid w:val="425F059E"/>
    <w:rsid w:val="4269124D"/>
    <w:rsid w:val="427027FC"/>
    <w:rsid w:val="427C03C4"/>
    <w:rsid w:val="42804085"/>
    <w:rsid w:val="42958CF3"/>
    <w:rsid w:val="42B0EF50"/>
    <w:rsid w:val="42B1F3C3"/>
    <w:rsid w:val="42DF093B"/>
    <w:rsid w:val="431C0E0E"/>
    <w:rsid w:val="432836DE"/>
    <w:rsid w:val="4328F7F6"/>
    <w:rsid w:val="4333BD7D"/>
    <w:rsid w:val="4335BA03"/>
    <w:rsid w:val="43370972"/>
    <w:rsid w:val="433F4F17"/>
    <w:rsid w:val="434D58F4"/>
    <w:rsid w:val="438196DC"/>
    <w:rsid w:val="439B69B1"/>
    <w:rsid w:val="43A33C1F"/>
    <w:rsid w:val="43AEB234"/>
    <w:rsid w:val="43AF24DD"/>
    <w:rsid w:val="43B11EE8"/>
    <w:rsid w:val="43C56BDF"/>
    <w:rsid w:val="43E624CE"/>
    <w:rsid w:val="43E62548"/>
    <w:rsid w:val="43F689C6"/>
    <w:rsid w:val="440A17F7"/>
    <w:rsid w:val="440B3437"/>
    <w:rsid w:val="44149BC2"/>
    <w:rsid w:val="441AE4BD"/>
    <w:rsid w:val="44343170"/>
    <w:rsid w:val="44350D9D"/>
    <w:rsid w:val="44467871"/>
    <w:rsid w:val="4450F35A"/>
    <w:rsid w:val="4458D30A"/>
    <w:rsid w:val="4477B34C"/>
    <w:rsid w:val="449097C0"/>
    <w:rsid w:val="449EAE13"/>
    <w:rsid w:val="44A21748"/>
    <w:rsid w:val="44A6A79B"/>
    <w:rsid w:val="44A8B8E1"/>
    <w:rsid w:val="44A8B8E1"/>
    <w:rsid w:val="44B14665"/>
    <w:rsid w:val="44B6A588"/>
    <w:rsid w:val="44B6B0B7"/>
    <w:rsid w:val="44B9A8D6"/>
    <w:rsid w:val="44CD70F3"/>
    <w:rsid w:val="44DC3570"/>
    <w:rsid w:val="44DF609D"/>
    <w:rsid w:val="44E1367F"/>
    <w:rsid w:val="44E2E0E0"/>
    <w:rsid w:val="44E9C366"/>
    <w:rsid w:val="44EE3BFA"/>
    <w:rsid w:val="4501561C"/>
    <w:rsid w:val="45039F01"/>
    <w:rsid w:val="4506976C"/>
    <w:rsid w:val="45298389"/>
    <w:rsid w:val="452BB425"/>
    <w:rsid w:val="45641895"/>
    <w:rsid w:val="456722DB"/>
    <w:rsid w:val="456B7148"/>
    <w:rsid w:val="4587FD6F"/>
    <w:rsid w:val="45888C39"/>
    <w:rsid w:val="4597888C"/>
    <w:rsid w:val="45989154"/>
    <w:rsid w:val="459FA883"/>
    <w:rsid w:val="45A26346"/>
    <w:rsid w:val="45A2980C"/>
    <w:rsid w:val="45A2B66C"/>
    <w:rsid w:val="45C3DF15"/>
    <w:rsid w:val="45CA0DFA"/>
    <w:rsid w:val="45D0AA9D"/>
    <w:rsid w:val="45E2C489"/>
    <w:rsid w:val="45E652BC"/>
    <w:rsid w:val="45E7D3EB"/>
    <w:rsid w:val="45EE56E6"/>
    <w:rsid w:val="4604D11D"/>
    <w:rsid w:val="460F9B6B"/>
    <w:rsid w:val="461791AD"/>
    <w:rsid w:val="462B383C"/>
    <w:rsid w:val="463AFEAA"/>
    <w:rsid w:val="463E64C2"/>
    <w:rsid w:val="4645EF71"/>
    <w:rsid w:val="464CF595"/>
    <w:rsid w:val="46586C00"/>
    <w:rsid w:val="466FC53B"/>
    <w:rsid w:val="46767049"/>
    <w:rsid w:val="468FC388"/>
    <w:rsid w:val="46912B8A"/>
    <w:rsid w:val="46BB10DD"/>
    <w:rsid w:val="46E49819"/>
    <w:rsid w:val="47009C88"/>
    <w:rsid w:val="470D393D"/>
    <w:rsid w:val="470FD074"/>
    <w:rsid w:val="472060C7"/>
    <w:rsid w:val="47625201"/>
    <w:rsid w:val="476A1434"/>
    <w:rsid w:val="477C3548"/>
    <w:rsid w:val="478DA356"/>
    <w:rsid w:val="47967BD3"/>
    <w:rsid w:val="47A5EF67"/>
    <w:rsid w:val="47D315DB"/>
    <w:rsid w:val="47D45E21"/>
    <w:rsid w:val="47E5D8FD"/>
    <w:rsid w:val="47E8660D"/>
    <w:rsid w:val="47FE3AB3"/>
    <w:rsid w:val="48021E6A"/>
    <w:rsid w:val="48105CBB"/>
    <w:rsid w:val="481204C3"/>
    <w:rsid w:val="48135017"/>
    <w:rsid w:val="48192FFF"/>
    <w:rsid w:val="481CB27A"/>
    <w:rsid w:val="481EA73F"/>
    <w:rsid w:val="482303AF"/>
    <w:rsid w:val="482421B5"/>
    <w:rsid w:val="48279C75"/>
    <w:rsid w:val="482E338D"/>
    <w:rsid w:val="484088CB"/>
    <w:rsid w:val="48411301"/>
    <w:rsid w:val="484C5F32"/>
    <w:rsid w:val="4857864A"/>
    <w:rsid w:val="485C5238"/>
    <w:rsid w:val="4883F78B"/>
    <w:rsid w:val="48937E67"/>
    <w:rsid w:val="48943B14"/>
    <w:rsid w:val="48ADD2A7"/>
    <w:rsid w:val="48B109B0"/>
    <w:rsid w:val="48C203A0"/>
    <w:rsid w:val="48D97284"/>
    <w:rsid w:val="48E6F5E8"/>
    <w:rsid w:val="48FF9129"/>
    <w:rsid w:val="4910B3B4"/>
    <w:rsid w:val="49165232"/>
    <w:rsid w:val="491F4CA5"/>
    <w:rsid w:val="4928CBB3"/>
    <w:rsid w:val="49331E00"/>
    <w:rsid w:val="49378867"/>
    <w:rsid w:val="494205F8"/>
    <w:rsid w:val="494959D5"/>
    <w:rsid w:val="495F9BAE"/>
    <w:rsid w:val="496EFF56"/>
    <w:rsid w:val="4978099B"/>
    <w:rsid w:val="497A9BB4"/>
    <w:rsid w:val="4989151E"/>
    <w:rsid w:val="49A6AD7E"/>
    <w:rsid w:val="49C8324D"/>
    <w:rsid w:val="49CC735D"/>
    <w:rsid w:val="49D2A446"/>
    <w:rsid w:val="49E13FC6"/>
    <w:rsid w:val="49E5D773"/>
    <w:rsid w:val="49EC36E3"/>
    <w:rsid w:val="49EFA792"/>
    <w:rsid w:val="4A2ED87B"/>
    <w:rsid w:val="4A3115D0"/>
    <w:rsid w:val="4A43DB67"/>
    <w:rsid w:val="4A54FF0B"/>
    <w:rsid w:val="4A64F93A"/>
    <w:rsid w:val="4A7CAE87"/>
    <w:rsid w:val="4A879D96"/>
    <w:rsid w:val="4A909C4C"/>
    <w:rsid w:val="4A9B9287"/>
    <w:rsid w:val="4AA0A013"/>
    <w:rsid w:val="4AB35A68"/>
    <w:rsid w:val="4AB853EC"/>
    <w:rsid w:val="4ABC2CAB"/>
    <w:rsid w:val="4ABC7886"/>
    <w:rsid w:val="4AC28F2B"/>
    <w:rsid w:val="4AD1074F"/>
    <w:rsid w:val="4AE4AFBA"/>
    <w:rsid w:val="4AE6FDA3"/>
    <w:rsid w:val="4AE83238"/>
    <w:rsid w:val="4B012E2D"/>
    <w:rsid w:val="4B0E74BE"/>
    <w:rsid w:val="4B129328"/>
    <w:rsid w:val="4B4240A1"/>
    <w:rsid w:val="4B436EB5"/>
    <w:rsid w:val="4B45733A"/>
    <w:rsid w:val="4B4A548B"/>
    <w:rsid w:val="4B5FA4D2"/>
    <w:rsid w:val="4B607F93"/>
    <w:rsid w:val="4B7C9CDD"/>
    <w:rsid w:val="4B7DA652"/>
    <w:rsid w:val="4B88D934"/>
    <w:rsid w:val="4B8ABC0D"/>
    <w:rsid w:val="4B8D7676"/>
    <w:rsid w:val="4B90372F"/>
    <w:rsid w:val="4B9E7AC3"/>
    <w:rsid w:val="4BA16936"/>
    <w:rsid w:val="4BA90DDB"/>
    <w:rsid w:val="4BAA5260"/>
    <w:rsid w:val="4BAA577B"/>
    <w:rsid w:val="4BABE2EF"/>
    <w:rsid w:val="4BADBC51"/>
    <w:rsid w:val="4BAFD7A5"/>
    <w:rsid w:val="4BB339D1"/>
    <w:rsid w:val="4BB5D924"/>
    <w:rsid w:val="4BBCFA90"/>
    <w:rsid w:val="4BC8D163"/>
    <w:rsid w:val="4BCC6808"/>
    <w:rsid w:val="4BD15F3D"/>
    <w:rsid w:val="4BD8E791"/>
    <w:rsid w:val="4BE8D6C6"/>
    <w:rsid w:val="4BFAA241"/>
    <w:rsid w:val="4C07CB6B"/>
    <w:rsid w:val="4C15EA7F"/>
    <w:rsid w:val="4C29DCD1"/>
    <w:rsid w:val="4C2F6C5C"/>
    <w:rsid w:val="4C3A6C28"/>
    <w:rsid w:val="4C442E79"/>
    <w:rsid w:val="4C457352"/>
    <w:rsid w:val="4C485959"/>
    <w:rsid w:val="4C59C68D"/>
    <w:rsid w:val="4C5A999E"/>
    <w:rsid w:val="4C620133"/>
    <w:rsid w:val="4C642B40"/>
    <w:rsid w:val="4C68B2FC"/>
    <w:rsid w:val="4C6C718D"/>
    <w:rsid w:val="4C72726D"/>
    <w:rsid w:val="4C74ADF0"/>
    <w:rsid w:val="4C76A555"/>
    <w:rsid w:val="4C853711"/>
    <w:rsid w:val="4C8869F8"/>
    <w:rsid w:val="4C8D3042"/>
    <w:rsid w:val="4C8E042D"/>
    <w:rsid w:val="4C98BF86"/>
    <w:rsid w:val="4CC241A6"/>
    <w:rsid w:val="4CC2ECEE"/>
    <w:rsid w:val="4CD32724"/>
    <w:rsid w:val="4CD4313F"/>
    <w:rsid w:val="4CE034F2"/>
    <w:rsid w:val="4CE89CB2"/>
    <w:rsid w:val="4CFD9EEA"/>
    <w:rsid w:val="4D1790F5"/>
    <w:rsid w:val="4D1D4358"/>
    <w:rsid w:val="4D3378FA"/>
    <w:rsid w:val="4D392F7E"/>
    <w:rsid w:val="4D4660F3"/>
    <w:rsid w:val="4D5484C6"/>
    <w:rsid w:val="4D60EC0C"/>
    <w:rsid w:val="4D644340"/>
    <w:rsid w:val="4D825738"/>
    <w:rsid w:val="4DA2F603"/>
    <w:rsid w:val="4DA8976F"/>
    <w:rsid w:val="4DAFFFB0"/>
    <w:rsid w:val="4DC24BBB"/>
    <w:rsid w:val="4DD0F248"/>
    <w:rsid w:val="4DE5E5C7"/>
    <w:rsid w:val="4DF32DC4"/>
    <w:rsid w:val="4DF32DC4"/>
    <w:rsid w:val="4DFD41AA"/>
    <w:rsid w:val="4E081EE2"/>
    <w:rsid w:val="4E0E7E32"/>
    <w:rsid w:val="4E0E9F89"/>
    <w:rsid w:val="4E10EF3A"/>
    <w:rsid w:val="4E121A28"/>
    <w:rsid w:val="4E412765"/>
    <w:rsid w:val="4E4DE80D"/>
    <w:rsid w:val="4E54A3D7"/>
    <w:rsid w:val="4E5E8CA8"/>
    <w:rsid w:val="4E6707D4"/>
    <w:rsid w:val="4E779C0B"/>
    <w:rsid w:val="4E7D0895"/>
    <w:rsid w:val="4E91D7E6"/>
    <w:rsid w:val="4E9429A5"/>
    <w:rsid w:val="4EA1DB2A"/>
    <w:rsid w:val="4EAFCABE"/>
    <w:rsid w:val="4EBAC6FD"/>
    <w:rsid w:val="4EBD6540"/>
    <w:rsid w:val="4EC2F841"/>
    <w:rsid w:val="4ED7EAAF"/>
    <w:rsid w:val="4EE768F6"/>
    <w:rsid w:val="4EF40DD6"/>
    <w:rsid w:val="4F12CB04"/>
    <w:rsid w:val="4F198897"/>
    <w:rsid w:val="4F1DE147"/>
    <w:rsid w:val="4F2C3177"/>
    <w:rsid w:val="4F30BA90"/>
    <w:rsid w:val="4F38BC97"/>
    <w:rsid w:val="4F3CFAA2"/>
    <w:rsid w:val="4F3D8EA0"/>
    <w:rsid w:val="4F45204A"/>
    <w:rsid w:val="4F4610A4"/>
    <w:rsid w:val="4F509720"/>
    <w:rsid w:val="4F5E4543"/>
    <w:rsid w:val="4F7858DE"/>
    <w:rsid w:val="4F881E30"/>
    <w:rsid w:val="4FA79CA9"/>
    <w:rsid w:val="4FA82AE1"/>
    <w:rsid w:val="4FAB4BD8"/>
    <w:rsid w:val="4FB40BBE"/>
    <w:rsid w:val="4FB6A7E1"/>
    <w:rsid w:val="4FC0CB2F"/>
    <w:rsid w:val="4FC0F329"/>
    <w:rsid w:val="4FC133D1"/>
    <w:rsid w:val="4FC54597"/>
    <w:rsid w:val="4FCC4025"/>
    <w:rsid w:val="4FCCC8CF"/>
    <w:rsid w:val="4FCCEC6A"/>
    <w:rsid w:val="4FEFA46F"/>
    <w:rsid w:val="4FF0E0F6"/>
    <w:rsid w:val="4FF2FAF0"/>
    <w:rsid w:val="4FFACDF4"/>
    <w:rsid w:val="4FFCBA38"/>
    <w:rsid w:val="4FFD65DC"/>
    <w:rsid w:val="50053565"/>
    <w:rsid w:val="5008FDFC"/>
    <w:rsid w:val="50147EE7"/>
    <w:rsid w:val="502B78EE"/>
    <w:rsid w:val="50378AD2"/>
    <w:rsid w:val="5055377A"/>
    <w:rsid w:val="5066B3DE"/>
    <w:rsid w:val="507EE19F"/>
    <w:rsid w:val="50B0F73A"/>
    <w:rsid w:val="50C4AABB"/>
    <w:rsid w:val="50CC3452"/>
    <w:rsid w:val="50E04473"/>
    <w:rsid w:val="50E6AEC4"/>
    <w:rsid w:val="50EB4CF7"/>
    <w:rsid w:val="50F9A297"/>
    <w:rsid w:val="5101FF3C"/>
    <w:rsid w:val="5115C835"/>
    <w:rsid w:val="511DC8BE"/>
    <w:rsid w:val="511F9CE6"/>
    <w:rsid w:val="513ED1E7"/>
    <w:rsid w:val="51432E5A"/>
    <w:rsid w:val="51439660"/>
    <w:rsid w:val="514C35A1"/>
    <w:rsid w:val="51541164"/>
    <w:rsid w:val="5159D44C"/>
    <w:rsid w:val="516B3E2A"/>
    <w:rsid w:val="517193FA"/>
    <w:rsid w:val="517AC82C"/>
    <w:rsid w:val="5187D0AB"/>
    <w:rsid w:val="518C6781"/>
    <w:rsid w:val="5192AAB5"/>
    <w:rsid w:val="5194262F"/>
    <w:rsid w:val="519C09D2"/>
    <w:rsid w:val="51AB5811"/>
    <w:rsid w:val="51C16FF1"/>
    <w:rsid w:val="51C2B4C3"/>
    <w:rsid w:val="51CD241C"/>
    <w:rsid w:val="51D0C698"/>
    <w:rsid w:val="51D81400"/>
    <w:rsid w:val="51ED7734"/>
    <w:rsid w:val="51F9A644"/>
    <w:rsid w:val="522705C1"/>
    <w:rsid w:val="52277550"/>
    <w:rsid w:val="5229DE95"/>
    <w:rsid w:val="5233A271"/>
    <w:rsid w:val="523A7CE7"/>
    <w:rsid w:val="5248A78D"/>
    <w:rsid w:val="524D1821"/>
    <w:rsid w:val="525AFC82"/>
    <w:rsid w:val="525ED8D7"/>
    <w:rsid w:val="526A8589"/>
    <w:rsid w:val="526E4D4B"/>
    <w:rsid w:val="5283143C"/>
    <w:rsid w:val="5297C7DF"/>
    <w:rsid w:val="529A05D7"/>
    <w:rsid w:val="52A91FC0"/>
    <w:rsid w:val="52B8F83B"/>
    <w:rsid w:val="52BA044C"/>
    <w:rsid w:val="52C23636"/>
    <w:rsid w:val="52D48827"/>
    <w:rsid w:val="52D7B9C0"/>
    <w:rsid w:val="52D85B18"/>
    <w:rsid w:val="52DC7CE6"/>
    <w:rsid w:val="53091D48"/>
    <w:rsid w:val="5309CF00"/>
    <w:rsid w:val="530B1D0A"/>
    <w:rsid w:val="5325CE01"/>
    <w:rsid w:val="5329EE0D"/>
    <w:rsid w:val="532A1524"/>
    <w:rsid w:val="53355006"/>
    <w:rsid w:val="533565A2"/>
    <w:rsid w:val="5336100E"/>
    <w:rsid w:val="53395F06"/>
    <w:rsid w:val="533D2623"/>
    <w:rsid w:val="534036D6"/>
    <w:rsid w:val="53460E60"/>
    <w:rsid w:val="53596DE8"/>
    <w:rsid w:val="535A5369"/>
    <w:rsid w:val="53639301"/>
    <w:rsid w:val="5365776D"/>
    <w:rsid w:val="53888E98"/>
    <w:rsid w:val="53A49441"/>
    <w:rsid w:val="53AB64D4"/>
    <w:rsid w:val="53B08946"/>
    <w:rsid w:val="53C79881"/>
    <w:rsid w:val="53D1445A"/>
    <w:rsid w:val="53D4058D"/>
    <w:rsid w:val="53EC363E"/>
    <w:rsid w:val="53F0F609"/>
    <w:rsid w:val="53FBB251"/>
    <w:rsid w:val="53FEE2D9"/>
    <w:rsid w:val="54066946"/>
    <w:rsid w:val="54073390"/>
    <w:rsid w:val="540D6799"/>
    <w:rsid w:val="540F700B"/>
    <w:rsid w:val="5415B27E"/>
    <w:rsid w:val="541C1965"/>
    <w:rsid w:val="542CB78A"/>
    <w:rsid w:val="542E2AEC"/>
    <w:rsid w:val="54470F37"/>
    <w:rsid w:val="54493342"/>
    <w:rsid w:val="54498511"/>
    <w:rsid w:val="5475621C"/>
    <w:rsid w:val="547AD144"/>
    <w:rsid w:val="54847E90"/>
    <w:rsid w:val="548F7757"/>
    <w:rsid w:val="5494C757"/>
    <w:rsid w:val="549B0E4E"/>
    <w:rsid w:val="54A68079"/>
    <w:rsid w:val="54B6834B"/>
    <w:rsid w:val="54BAD7F7"/>
    <w:rsid w:val="54C27E29"/>
    <w:rsid w:val="54C816D4"/>
    <w:rsid w:val="54D4D09A"/>
    <w:rsid w:val="54D9883A"/>
    <w:rsid w:val="54DDE5E0"/>
    <w:rsid w:val="54E6EB3D"/>
    <w:rsid w:val="54ED3332"/>
    <w:rsid w:val="552579E6"/>
    <w:rsid w:val="55339402"/>
    <w:rsid w:val="5542D772"/>
    <w:rsid w:val="55576E7D"/>
    <w:rsid w:val="5560EB31"/>
    <w:rsid w:val="5572BFAE"/>
    <w:rsid w:val="558882DC"/>
    <w:rsid w:val="559FB85A"/>
    <w:rsid w:val="55B3E511"/>
    <w:rsid w:val="55B5EBC2"/>
    <w:rsid w:val="55B62C74"/>
    <w:rsid w:val="55EA3D84"/>
    <w:rsid w:val="55F004DF"/>
    <w:rsid w:val="55F06090"/>
    <w:rsid w:val="55F35BAD"/>
    <w:rsid w:val="55F72638"/>
    <w:rsid w:val="55F9285C"/>
    <w:rsid w:val="55FC5E9E"/>
    <w:rsid w:val="560254C1"/>
    <w:rsid w:val="560ED7A8"/>
    <w:rsid w:val="561087FD"/>
    <w:rsid w:val="56125BC2"/>
    <w:rsid w:val="561F44A1"/>
    <w:rsid w:val="562940FF"/>
    <w:rsid w:val="562C0142"/>
    <w:rsid w:val="564B62B3"/>
    <w:rsid w:val="564F55A0"/>
    <w:rsid w:val="565A5F90"/>
    <w:rsid w:val="566C35D3"/>
    <w:rsid w:val="56724C03"/>
    <w:rsid w:val="5682AAAC"/>
    <w:rsid w:val="569C7E62"/>
    <w:rsid w:val="56A9E9A0"/>
    <w:rsid w:val="56AF6190"/>
    <w:rsid w:val="56B7E931"/>
    <w:rsid w:val="56C09A9B"/>
    <w:rsid w:val="56C2ACFD"/>
    <w:rsid w:val="56CA4C98"/>
    <w:rsid w:val="56CFE678"/>
    <w:rsid w:val="56D5FAE8"/>
    <w:rsid w:val="56D89A91"/>
    <w:rsid w:val="56DF6F2B"/>
    <w:rsid w:val="56F696BF"/>
    <w:rsid w:val="570787DD"/>
    <w:rsid w:val="570C7519"/>
    <w:rsid w:val="5716B9FF"/>
    <w:rsid w:val="571873DA"/>
    <w:rsid w:val="571FC712"/>
    <w:rsid w:val="572C957A"/>
    <w:rsid w:val="573768AB"/>
    <w:rsid w:val="57430FA7"/>
    <w:rsid w:val="576E4195"/>
    <w:rsid w:val="5772456F"/>
    <w:rsid w:val="577F516F"/>
    <w:rsid w:val="5782C1C8"/>
    <w:rsid w:val="57A23EF8"/>
    <w:rsid w:val="57C45BE6"/>
    <w:rsid w:val="57CA1C68"/>
    <w:rsid w:val="57D11823"/>
    <w:rsid w:val="57DD04EB"/>
    <w:rsid w:val="57DDC94C"/>
    <w:rsid w:val="57F22FC8"/>
    <w:rsid w:val="57F8CCB5"/>
    <w:rsid w:val="57F8D933"/>
    <w:rsid w:val="580A7C9C"/>
    <w:rsid w:val="5818E748"/>
    <w:rsid w:val="581E6180"/>
    <w:rsid w:val="582CAB13"/>
    <w:rsid w:val="5836F569"/>
    <w:rsid w:val="5849A6F6"/>
    <w:rsid w:val="584E05DC"/>
    <w:rsid w:val="58567342"/>
    <w:rsid w:val="585A0068"/>
    <w:rsid w:val="58651AD6"/>
    <w:rsid w:val="587555C1"/>
    <w:rsid w:val="588C81D3"/>
    <w:rsid w:val="588E0367"/>
    <w:rsid w:val="588FC3FA"/>
    <w:rsid w:val="58918F6C"/>
    <w:rsid w:val="5893C9DD"/>
    <w:rsid w:val="589E676E"/>
    <w:rsid w:val="589F4867"/>
    <w:rsid w:val="58A87B0F"/>
    <w:rsid w:val="58ADE065"/>
    <w:rsid w:val="58B07BA6"/>
    <w:rsid w:val="58B8B0AC"/>
    <w:rsid w:val="58D5DEA5"/>
    <w:rsid w:val="58F51F0F"/>
    <w:rsid w:val="59026DD1"/>
    <w:rsid w:val="591CF1E4"/>
    <w:rsid w:val="591DF38D"/>
    <w:rsid w:val="592426D3"/>
    <w:rsid w:val="5924E12C"/>
    <w:rsid w:val="593E6E10"/>
    <w:rsid w:val="59480732"/>
    <w:rsid w:val="59494EF7"/>
    <w:rsid w:val="595FD9E8"/>
    <w:rsid w:val="596023F7"/>
    <w:rsid w:val="5968A7EF"/>
    <w:rsid w:val="59879EF3"/>
    <w:rsid w:val="598F1B5B"/>
    <w:rsid w:val="59C000DC"/>
    <w:rsid w:val="59C4D613"/>
    <w:rsid w:val="59D60511"/>
    <w:rsid w:val="59E727F8"/>
    <w:rsid w:val="5A2A83F7"/>
    <w:rsid w:val="5A3BB1A1"/>
    <w:rsid w:val="5A5622D0"/>
    <w:rsid w:val="5A76EED4"/>
    <w:rsid w:val="5A80EAA7"/>
    <w:rsid w:val="5A887060"/>
    <w:rsid w:val="5AAA4A2A"/>
    <w:rsid w:val="5AD1F202"/>
    <w:rsid w:val="5AD37418"/>
    <w:rsid w:val="5AD47CA2"/>
    <w:rsid w:val="5ADCE55D"/>
    <w:rsid w:val="5ADDD206"/>
    <w:rsid w:val="5AE237E0"/>
    <w:rsid w:val="5AE359AE"/>
    <w:rsid w:val="5AE73A6E"/>
    <w:rsid w:val="5AEF06D0"/>
    <w:rsid w:val="5AF11AAB"/>
    <w:rsid w:val="5AFA06A3"/>
    <w:rsid w:val="5B004C8A"/>
    <w:rsid w:val="5B0A65A7"/>
    <w:rsid w:val="5B10A5F3"/>
    <w:rsid w:val="5B1D329A"/>
    <w:rsid w:val="5B1F5D66"/>
    <w:rsid w:val="5B1FD4EB"/>
    <w:rsid w:val="5B331A5F"/>
    <w:rsid w:val="5B35903A"/>
    <w:rsid w:val="5B370076"/>
    <w:rsid w:val="5B374E1E"/>
    <w:rsid w:val="5B3E0A59"/>
    <w:rsid w:val="5B46896C"/>
    <w:rsid w:val="5B491907"/>
    <w:rsid w:val="5B555D09"/>
    <w:rsid w:val="5B619D48"/>
    <w:rsid w:val="5B68361B"/>
    <w:rsid w:val="5B76AAB6"/>
    <w:rsid w:val="5B9BC2A9"/>
    <w:rsid w:val="5BACF1A5"/>
    <w:rsid w:val="5BB52899"/>
    <w:rsid w:val="5BB5911E"/>
    <w:rsid w:val="5BC6330B"/>
    <w:rsid w:val="5BD9F728"/>
    <w:rsid w:val="5BDDBC02"/>
    <w:rsid w:val="5BE1A157"/>
    <w:rsid w:val="5BE45370"/>
    <w:rsid w:val="5BF62CB1"/>
    <w:rsid w:val="5C039B1F"/>
    <w:rsid w:val="5C0886DE"/>
    <w:rsid w:val="5C0A4896"/>
    <w:rsid w:val="5C0C2547"/>
    <w:rsid w:val="5C0E3138"/>
    <w:rsid w:val="5C1369D5"/>
    <w:rsid w:val="5C21F422"/>
    <w:rsid w:val="5C21FCE3"/>
    <w:rsid w:val="5C2C0C18"/>
    <w:rsid w:val="5C2DE2F1"/>
    <w:rsid w:val="5C317B95"/>
    <w:rsid w:val="5C361460"/>
    <w:rsid w:val="5C3D4F9F"/>
    <w:rsid w:val="5C3E4232"/>
    <w:rsid w:val="5C484D1D"/>
    <w:rsid w:val="5C4A3365"/>
    <w:rsid w:val="5C4CE63E"/>
    <w:rsid w:val="5C6039D9"/>
    <w:rsid w:val="5C6E85FD"/>
    <w:rsid w:val="5C717BFB"/>
    <w:rsid w:val="5C79A25C"/>
    <w:rsid w:val="5C94FC9E"/>
    <w:rsid w:val="5CB54263"/>
    <w:rsid w:val="5CBF49A6"/>
    <w:rsid w:val="5CBFA96B"/>
    <w:rsid w:val="5CCA19E8"/>
    <w:rsid w:val="5CCB6CB3"/>
    <w:rsid w:val="5CCF2DFB"/>
    <w:rsid w:val="5CD50ECE"/>
    <w:rsid w:val="5CDBE126"/>
    <w:rsid w:val="5CEEBCE0"/>
    <w:rsid w:val="5CF3A136"/>
    <w:rsid w:val="5CF53E93"/>
    <w:rsid w:val="5CFE4C37"/>
    <w:rsid w:val="5CFFB10F"/>
    <w:rsid w:val="5D29B124"/>
    <w:rsid w:val="5D358125"/>
    <w:rsid w:val="5D3B6019"/>
    <w:rsid w:val="5D489090"/>
    <w:rsid w:val="5D4A4F38"/>
    <w:rsid w:val="5D56CF94"/>
    <w:rsid w:val="5D5EC977"/>
    <w:rsid w:val="5D65A472"/>
    <w:rsid w:val="5D6CCBFA"/>
    <w:rsid w:val="5D7EF65C"/>
    <w:rsid w:val="5D941F5D"/>
    <w:rsid w:val="5D9F015E"/>
    <w:rsid w:val="5DBFC9E5"/>
    <w:rsid w:val="5DC07A37"/>
    <w:rsid w:val="5DC384A4"/>
    <w:rsid w:val="5DE3BC41"/>
    <w:rsid w:val="5DEF4B84"/>
    <w:rsid w:val="5DF53162"/>
    <w:rsid w:val="5DF6A5F5"/>
    <w:rsid w:val="5DF81951"/>
    <w:rsid w:val="5DFBBFF0"/>
    <w:rsid w:val="5E018C2F"/>
    <w:rsid w:val="5E17396D"/>
    <w:rsid w:val="5E1ADE1F"/>
    <w:rsid w:val="5E1C5D61"/>
    <w:rsid w:val="5E2B8578"/>
    <w:rsid w:val="5E32CC55"/>
    <w:rsid w:val="5E34E9FF"/>
    <w:rsid w:val="5E3553B3"/>
    <w:rsid w:val="5E3950C2"/>
    <w:rsid w:val="5E4BE275"/>
    <w:rsid w:val="5E51FDB6"/>
    <w:rsid w:val="5E5DB5A5"/>
    <w:rsid w:val="5E6EAF1B"/>
    <w:rsid w:val="5E73B705"/>
    <w:rsid w:val="5E914AE9"/>
    <w:rsid w:val="5E923448"/>
    <w:rsid w:val="5E934097"/>
    <w:rsid w:val="5E9A0339"/>
    <w:rsid w:val="5E9D9E19"/>
    <w:rsid w:val="5EA062AF"/>
    <w:rsid w:val="5EB6022F"/>
    <w:rsid w:val="5EB774C5"/>
    <w:rsid w:val="5EC6565E"/>
    <w:rsid w:val="5EDB1D90"/>
    <w:rsid w:val="5EF85915"/>
    <w:rsid w:val="5F148147"/>
    <w:rsid w:val="5F1B4F40"/>
    <w:rsid w:val="5F1D08C7"/>
    <w:rsid w:val="5F330392"/>
    <w:rsid w:val="5F4AB6C8"/>
    <w:rsid w:val="5F57EB8B"/>
    <w:rsid w:val="5F6196A1"/>
    <w:rsid w:val="5F6A93E8"/>
    <w:rsid w:val="5F6F54A4"/>
    <w:rsid w:val="5F76E001"/>
    <w:rsid w:val="5F896C12"/>
    <w:rsid w:val="5F8EF26E"/>
    <w:rsid w:val="5F9BCEF3"/>
    <w:rsid w:val="5FA4AB02"/>
    <w:rsid w:val="5FAB875C"/>
    <w:rsid w:val="5FC19D6A"/>
    <w:rsid w:val="5FCA60CB"/>
    <w:rsid w:val="5FDCA7D0"/>
    <w:rsid w:val="5FE44801"/>
    <w:rsid w:val="5FE75C40"/>
    <w:rsid w:val="5FFF0564"/>
    <w:rsid w:val="6015C5F4"/>
    <w:rsid w:val="6016DE88"/>
    <w:rsid w:val="60344EF6"/>
    <w:rsid w:val="60348C5E"/>
    <w:rsid w:val="603718A8"/>
    <w:rsid w:val="604C7737"/>
    <w:rsid w:val="604E54E2"/>
    <w:rsid w:val="60565A95"/>
    <w:rsid w:val="60648696"/>
    <w:rsid w:val="6084B177"/>
    <w:rsid w:val="6094C489"/>
    <w:rsid w:val="60AAF7FC"/>
    <w:rsid w:val="60BBE1FC"/>
    <w:rsid w:val="60C92390"/>
    <w:rsid w:val="60E50793"/>
    <w:rsid w:val="60EAE16A"/>
    <w:rsid w:val="60ECAC9B"/>
    <w:rsid w:val="60ECB275"/>
    <w:rsid w:val="60F25729"/>
    <w:rsid w:val="60F8CB81"/>
    <w:rsid w:val="611DE63F"/>
    <w:rsid w:val="6125F9FD"/>
    <w:rsid w:val="612BED98"/>
    <w:rsid w:val="612F1525"/>
    <w:rsid w:val="614B6ACF"/>
    <w:rsid w:val="614D01BE"/>
    <w:rsid w:val="61612A7F"/>
    <w:rsid w:val="61695E92"/>
    <w:rsid w:val="6169CF7C"/>
    <w:rsid w:val="616FD5A4"/>
    <w:rsid w:val="6177566A"/>
    <w:rsid w:val="6182C4A4"/>
    <w:rsid w:val="61859B90"/>
    <w:rsid w:val="61912132"/>
    <w:rsid w:val="61949613"/>
    <w:rsid w:val="61972B18"/>
    <w:rsid w:val="61A9CD8E"/>
    <w:rsid w:val="61C36463"/>
    <w:rsid w:val="61CC7CC9"/>
    <w:rsid w:val="61FB317B"/>
    <w:rsid w:val="6212EAAC"/>
    <w:rsid w:val="622A0967"/>
    <w:rsid w:val="622E8EC4"/>
    <w:rsid w:val="623588B4"/>
    <w:rsid w:val="623D4185"/>
    <w:rsid w:val="624FF35B"/>
    <w:rsid w:val="62510890"/>
    <w:rsid w:val="625D34C6"/>
    <w:rsid w:val="6273C71E"/>
    <w:rsid w:val="627507D3"/>
    <w:rsid w:val="6276248D"/>
    <w:rsid w:val="627B701A"/>
    <w:rsid w:val="627F8B9B"/>
    <w:rsid w:val="62828659"/>
    <w:rsid w:val="628633A5"/>
    <w:rsid w:val="629E05BE"/>
    <w:rsid w:val="62C305ED"/>
    <w:rsid w:val="62C97B77"/>
    <w:rsid w:val="62C9E952"/>
    <w:rsid w:val="62D1AC7B"/>
    <w:rsid w:val="62E77C39"/>
    <w:rsid w:val="62F81249"/>
    <w:rsid w:val="62FA681F"/>
    <w:rsid w:val="62FBFA3C"/>
    <w:rsid w:val="63015FF4"/>
    <w:rsid w:val="631095DB"/>
    <w:rsid w:val="632779E8"/>
    <w:rsid w:val="632D993F"/>
    <w:rsid w:val="6355B836"/>
    <w:rsid w:val="63816F01"/>
    <w:rsid w:val="63A241EC"/>
    <w:rsid w:val="63A9F89C"/>
    <w:rsid w:val="63D2F24E"/>
    <w:rsid w:val="63D6DD35"/>
    <w:rsid w:val="63E75595"/>
    <w:rsid w:val="63EB56CE"/>
    <w:rsid w:val="63F32737"/>
    <w:rsid w:val="63F7EE60"/>
    <w:rsid w:val="640836E0"/>
    <w:rsid w:val="640CAE9C"/>
    <w:rsid w:val="64231857"/>
    <w:rsid w:val="642B67EA"/>
    <w:rsid w:val="643F1E01"/>
    <w:rsid w:val="646E2545"/>
    <w:rsid w:val="647A493E"/>
    <w:rsid w:val="648533D6"/>
    <w:rsid w:val="64867DD0"/>
    <w:rsid w:val="6499D704"/>
    <w:rsid w:val="64AC6053"/>
    <w:rsid w:val="64BC0781"/>
    <w:rsid w:val="64C2C8C1"/>
    <w:rsid w:val="64C5DD12"/>
    <w:rsid w:val="64CF07B3"/>
    <w:rsid w:val="64D14248"/>
    <w:rsid w:val="64D3B98D"/>
    <w:rsid w:val="64D7BD7B"/>
    <w:rsid w:val="64DD2C7C"/>
    <w:rsid w:val="64F0F126"/>
    <w:rsid w:val="64F6AFA1"/>
    <w:rsid w:val="64FCCB90"/>
    <w:rsid w:val="650F7E56"/>
    <w:rsid w:val="6514AA77"/>
    <w:rsid w:val="6519A096"/>
    <w:rsid w:val="651E94DF"/>
    <w:rsid w:val="652BD510"/>
    <w:rsid w:val="653289C1"/>
    <w:rsid w:val="6538FAA2"/>
    <w:rsid w:val="6553FC4C"/>
    <w:rsid w:val="65568405"/>
    <w:rsid w:val="655ED758"/>
    <w:rsid w:val="656A0561"/>
    <w:rsid w:val="656E93B0"/>
    <w:rsid w:val="656F60CF"/>
    <w:rsid w:val="6577E113"/>
    <w:rsid w:val="65875F85"/>
    <w:rsid w:val="658F6929"/>
    <w:rsid w:val="65959CAB"/>
    <w:rsid w:val="65AA623E"/>
    <w:rsid w:val="65B6EEFB"/>
    <w:rsid w:val="65C705C9"/>
    <w:rsid w:val="65CF698E"/>
    <w:rsid w:val="65DC8200"/>
    <w:rsid w:val="65E6FDFD"/>
    <w:rsid w:val="65F8F80E"/>
    <w:rsid w:val="66083CC3"/>
    <w:rsid w:val="6617EE82"/>
    <w:rsid w:val="66273946"/>
    <w:rsid w:val="662829D3"/>
    <w:rsid w:val="663AD203"/>
    <w:rsid w:val="664069B6"/>
    <w:rsid w:val="665507A7"/>
    <w:rsid w:val="6658E893"/>
    <w:rsid w:val="667917FD"/>
    <w:rsid w:val="668007A2"/>
    <w:rsid w:val="669153EE"/>
    <w:rsid w:val="66A29339"/>
    <w:rsid w:val="66B721AB"/>
    <w:rsid w:val="66DB38C0"/>
    <w:rsid w:val="66F4DBA2"/>
    <w:rsid w:val="67084832"/>
    <w:rsid w:val="67109678"/>
    <w:rsid w:val="67159B49"/>
    <w:rsid w:val="6716B3E7"/>
    <w:rsid w:val="671DD0E6"/>
    <w:rsid w:val="67405286"/>
    <w:rsid w:val="67444CD7"/>
    <w:rsid w:val="676706B9"/>
    <w:rsid w:val="6775180A"/>
    <w:rsid w:val="677B4E74"/>
    <w:rsid w:val="6799A3D0"/>
    <w:rsid w:val="679F1B9B"/>
    <w:rsid w:val="67A359AA"/>
    <w:rsid w:val="67A373F5"/>
    <w:rsid w:val="67B651CB"/>
    <w:rsid w:val="67C66781"/>
    <w:rsid w:val="67C7914D"/>
    <w:rsid w:val="67D0CB62"/>
    <w:rsid w:val="68107507"/>
    <w:rsid w:val="68128027"/>
    <w:rsid w:val="68239B4D"/>
    <w:rsid w:val="68247CD3"/>
    <w:rsid w:val="682A0BC9"/>
    <w:rsid w:val="682CC665"/>
    <w:rsid w:val="6835CC78"/>
    <w:rsid w:val="684605D4"/>
    <w:rsid w:val="684BE216"/>
    <w:rsid w:val="684E109B"/>
    <w:rsid w:val="684FA3AB"/>
    <w:rsid w:val="685A6EBC"/>
    <w:rsid w:val="68691C19"/>
    <w:rsid w:val="68720CA6"/>
    <w:rsid w:val="68780557"/>
    <w:rsid w:val="687CE615"/>
    <w:rsid w:val="688F5EDD"/>
    <w:rsid w:val="68A0C70B"/>
    <w:rsid w:val="68B2C047"/>
    <w:rsid w:val="68BCEAD3"/>
    <w:rsid w:val="68BF956A"/>
    <w:rsid w:val="68C1A130"/>
    <w:rsid w:val="68FC5F85"/>
    <w:rsid w:val="690432B9"/>
    <w:rsid w:val="690A6C0E"/>
    <w:rsid w:val="690B1601"/>
    <w:rsid w:val="6913215E"/>
    <w:rsid w:val="692A1F85"/>
    <w:rsid w:val="692E0198"/>
    <w:rsid w:val="6936923B"/>
    <w:rsid w:val="6952A481"/>
    <w:rsid w:val="69565D30"/>
    <w:rsid w:val="697750D4"/>
    <w:rsid w:val="69830F57"/>
    <w:rsid w:val="698322A2"/>
    <w:rsid w:val="69949EA1"/>
    <w:rsid w:val="699DBD8E"/>
    <w:rsid w:val="69BE2E97"/>
    <w:rsid w:val="69E841AE"/>
    <w:rsid w:val="69EA1003"/>
    <w:rsid w:val="69EDF59D"/>
    <w:rsid w:val="69EE1D4A"/>
    <w:rsid w:val="69F788B2"/>
    <w:rsid w:val="69FDE8B8"/>
    <w:rsid w:val="6A00A38C"/>
    <w:rsid w:val="6A01142E"/>
    <w:rsid w:val="6A0BBA87"/>
    <w:rsid w:val="6A0EF701"/>
    <w:rsid w:val="6A1ECF3A"/>
    <w:rsid w:val="6A272D6A"/>
    <w:rsid w:val="6A29C310"/>
    <w:rsid w:val="6A38A350"/>
    <w:rsid w:val="6A3DB0CA"/>
    <w:rsid w:val="6A5E94D2"/>
    <w:rsid w:val="6A6E615D"/>
    <w:rsid w:val="6A7340C2"/>
    <w:rsid w:val="6A7CEB57"/>
    <w:rsid w:val="6A830311"/>
    <w:rsid w:val="6A874EAA"/>
    <w:rsid w:val="6A8922DB"/>
    <w:rsid w:val="6A932C42"/>
    <w:rsid w:val="6A948EEE"/>
    <w:rsid w:val="6AA4E0EF"/>
    <w:rsid w:val="6AADA8A2"/>
    <w:rsid w:val="6AB473F3"/>
    <w:rsid w:val="6AB682BD"/>
    <w:rsid w:val="6AC6C133"/>
    <w:rsid w:val="6AC85ED4"/>
    <w:rsid w:val="6ACDA1C5"/>
    <w:rsid w:val="6ADE90A7"/>
    <w:rsid w:val="6AE0F2FE"/>
    <w:rsid w:val="6AE6F370"/>
    <w:rsid w:val="6AF75443"/>
    <w:rsid w:val="6AFD76A8"/>
    <w:rsid w:val="6B0B0F99"/>
    <w:rsid w:val="6B31674D"/>
    <w:rsid w:val="6B43C056"/>
    <w:rsid w:val="6B4C9415"/>
    <w:rsid w:val="6B56FD39"/>
    <w:rsid w:val="6B57B377"/>
    <w:rsid w:val="6B7D8558"/>
    <w:rsid w:val="6BA77EDA"/>
    <w:rsid w:val="6BA92B11"/>
    <w:rsid w:val="6BB007B2"/>
    <w:rsid w:val="6BC5262B"/>
    <w:rsid w:val="6BC8A526"/>
    <w:rsid w:val="6BEE8425"/>
    <w:rsid w:val="6C01B233"/>
    <w:rsid w:val="6C082C46"/>
    <w:rsid w:val="6C37BCD0"/>
    <w:rsid w:val="6C3ED90E"/>
    <w:rsid w:val="6C41FE4F"/>
    <w:rsid w:val="6C4B9465"/>
    <w:rsid w:val="6C6630AD"/>
    <w:rsid w:val="6C7DA35A"/>
    <w:rsid w:val="6C816C59"/>
    <w:rsid w:val="6C8B34D7"/>
    <w:rsid w:val="6C9ED1F4"/>
    <w:rsid w:val="6CA0BFC2"/>
    <w:rsid w:val="6CA3D0C0"/>
    <w:rsid w:val="6CAC65F5"/>
    <w:rsid w:val="6CB28927"/>
    <w:rsid w:val="6CB48F42"/>
    <w:rsid w:val="6CBB671E"/>
    <w:rsid w:val="6CBD3E5D"/>
    <w:rsid w:val="6CC01989"/>
    <w:rsid w:val="6CC1F5D5"/>
    <w:rsid w:val="6CD06C47"/>
    <w:rsid w:val="6CDC8EFE"/>
    <w:rsid w:val="6CF3CAF7"/>
    <w:rsid w:val="6D01EBAE"/>
    <w:rsid w:val="6D0BB507"/>
    <w:rsid w:val="6D12C41D"/>
    <w:rsid w:val="6D13F2FD"/>
    <w:rsid w:val="6D312A53"/>
    <w:rsid w:val="6D3C0792"/>
    <w:rsid w:val="6D40640E"/>
    <w:rsid w:val="6D5412C8"/>
    <w:rsid w:val="6D5C7758"/>
    <w:rsid w:val="6D66D4A7"/>
    <w:rsid w:val="6D6E299E"/>
    <w:rsid w:val="6D7CFA2F"/>
    <w:rsid w:val="6D7FC94C"/>
    <w:rsid w:val="6D8C8E64"/>
    <w:rsid w:val="6DA0D003"/>
    <w:rsid w:val="6DA114B1"/>
    <w:rsid w:val="6DC1D2F2"/>
    <w:rsid w:val="6DC35EE5"/>
    <w:rsid w:val="6DEBCF2F"/>
    <w:rsid w:val="6DED30F7"/>
    <w:rsid w:val="6DF2B0E6"/>
    <w:rsid w:val="6DFE1E55"/>
    <w:rsid w:val="6E0A5E49"/>
    <w:rsid w:val="6E17C8AD"/>
    <w:rsid w:val="6E289F1C"/>
    <w:rsid w:val="6E33CE11"/>
    <w:rsid w:val="6E362A67"/>
    <w:rsid w:val="6E57C7C6"/>
    <w:rsid w:val="6E650F02"/>
    <w:rsid w:val="6E6F8B60"/>
    <w:rsid w:val="6E7476C6"/>
    <w:rsid w:val="6E863C54"/>
    <w:rsid w:val="6E86499D"/>
    <w:rsid w:val="6E870213"/>
    <w:rsid w:val="6E8BE24D"/>
    <w:rsid w:val="6E948030"/>
    <w:rsid w:val="6EA19234"/>
    <w:rsid w:val="6EA6EF46"/>
    <w:rsid w:val="6EADA9CE"/>
    <w:rsid w:val="6EB27418"/>
    <w:rsid w:val="6ECBE35D"/>
    <w:rsid w:val="6ED23BD9"/>
    <w:rsid w:val="6EEB2115"/>
    <w:rsid w:val="6EEFE474"/>
    <w:rsid w:val="6EF79CAB"/>
    <w:rsid w:val="6F15C990"/>
    <w:rsid w:val="6F1F9DE6"/>
    <w:rsid w:val="6F27ADC3"/>
    <w:rsid w:val="6F298DA1"/>
    <w:rsid w:val="6F2B1C2D"/>
    <w:rsid w:val="6F458ACC"/>
    <w:rsid w:val="6F4BB2FF"/>
    <w:rsid w:val="6F52BDD0"/>
    <w:rsid w:val="6F58927D"/>
    <w:rsid w:val="6F60525E"/>
    <w:rsid w:val="6F668EF6"/>
    <w:rsid w:val="6F84226B"/>
    <w:rsid w:val="6F906307"/>
    <w:rsid w:val="6F9446C5"/>
    <w:rsid w:val="6F9A1CB0"/>
    <w:rsid w:val="6FA059CE"/>
    <w:rsid w:val="6FAB39CD"/>
    <w:rsid w:val="6FAC82D0"/>
    <w:rsid w:val="6FBCCD30"/>
    <w:rsid w:val="6FBED887"/>
    <w:rsid w:val="6FC99E00"/>
    <w:rsid w:val="6FCA3A04"/>
    <w:rsid w:val="6FCEE4E8"/>
    <w:rsid w:val="6FD20DD8"/>
    <w:rsid w:val="6FE7A9D5"/>
    <w:rsid w:val="6FF0A233"/>
    <w:rsid w:val="6FF21009"/>
    <w:rsid w:val="70139B9A"/>
    <w:rsid w:val="702AE10A"/>
    <w:rsid w:val="706C5028"/>
    <w:rsid w:val="707F31D4"/>
    <w:rsid w:val="708660D9"/>
    <w:rsid w:val="7089D9D5"/>
    <w:rsid w:val="708F31C8"/>
    <w:rsid w:val="70939B95"/>
    <w:rsid w:val="7099121D"/>
    <w:rsid w:val="70C5E3DF"/>
    <w:rsid w:val="70EBA3FB"/>
    <w:rsid w:val="70ED4182"/>
    <w:rsid w:val="711C0623"/>
    <w:rsid w:val="713FD875"/>
    <w:rsid w:val="7144B860"/>
    <w:rsid w:val="714CC21B"/>
    <w:rsid w:val="715E0AD1"/>
    <w:rsid w:val="716BC014"/>
    <w:rsid w:val="7174205C"/>
    <w:rsid w:val="71795501"/>
    <w:rsid w:val="717B9C25"/>
    <w:rsid w:val="71836E8D"/>
    <w:rsid w:val="7193E572"/>
    <w:rsid w:val="71A058DF"/>
    <w:rsid w:val="71A1960B"/>
    <w:rsid w:val="71A41AAA"/>
    <w:rsid w:val="71AA9BCE"/>
    <w:rsid w:val="71BCAC60"/>
    <w:rsid w:val="71BDA412"/>
    <w:rsid w:val="71C704E5"/>
    <w:rsid w:val="71E403F9"/>
    <w:rsid w:val="7200111D"/>
    <w:rsid w:val="72118F2E"/>
    <w:rsid w:val="72331A8E"/>
    <w:rsid w:val="723791C1"/>
    <w:rsid w:val="723AED8B"/>
    <w:rsid w:val="72408A39"/>
    <w:rsid w:val="7245B7E0"/>
    <w:rsid w:val="724ABC35"/>
    <w:rsid w:val="725AF2FB"/>
    <w:rsid w:val="7263AAE6"/>
    <w:rsid w:val="7263F849"/>
    <w:rsid w:val="727A9FE4"/>
    <w:rsid w:val="7298A8F0"/>
    <w:rsid w:val="72A69960"/>
    <w:rsid w:val="72BDBB21"/>
    <w:rsid w:val="72D072AF"/>
    <w:rsid w:val="72D0A9E5"/>
    <w:rsid w:val="72D934FD"/>
    <w:rsid w:val="72E98A3A"/>
    <w:rsid w:val="72EC59AA"/>
    <w:rsid w:val="72F41E71"/>
    <w:rsid w:val="72FD2543"/>
    <w:rsid w:val="7305DAC1"/>
    <w:rsid w:val="730FADBB"/>
    <w:rsid w:val="731FABC2"/>
    <w:rsid w:val="7349C4C7"/>
    <w:rsid w:val="7351B93C"/>
    <w:rsid w:val="73554971"/>
    <w:rsid w:val="7363827A"/>
    <w:rsid w:val="7365160B"/>
    <w:rsid w:val="737879AA"/>
    <w:rsid w:val="73865AFE"/>
    <w:rsid w:val="739238F7"/>
    <w:rsid w:val="739A59B4"/>
    <w:rsid w:val="739D96AE"/>
    <w:rsid w:val="73A0A17D"/>
    <w:rsid w:val="73A0DBD4"/>
    <w:rsid w:val="73A78E85"/>
    <w:rsid w:val="73A7C83F"/>
    <w:rsid w:val="73BDF616"/>
    <w:rsid w:val="73CD7507"/>
    <w:rsid w:val="73DDC3BA"/>
    <w:rsid w:val="73FA99C0"/>
    <w:rsid w:val="73FBA52F"/>
    <w:rsid w:val="74043606"/>
    <w:rsid w:val="741198F7"/>
    <w:rsid w:val="74141751"/>
    <w:rsid w:val="741683B8"/>
    <w:rsid w:val="741DE088"/>
    <w:rsid w:val="74203275"/>
    <w:rsid w:val="743B8420"/>
    <w:rsid w:val="743F86AA"/>
    <w:rsid w:val="74456777"/>
    <w:rsid w:val="7452126E"/>
    <w:rsid w:val="7468C88D"/>
    <w:rsid w:val="746D41C3"/>
    <w:rsid w:val="746E1619"/>
    <w:rsid w:val="748D1C24"/>
    <w:rsid w:val="748E315E"/>
    <w:rsid w:val="749070F7"/>
    <w:rsid w:val="7497B336"/>
    <w:rsid w:val="7497BDE6"/>
    <w:rsid w:val="74C80B5E"/>
    <w:rsid w:val="74CA7C17"/>
    <w:rsid w:val="74CC6C6C"/>
    <w:rsid w:val="74D0C5D8"/>
    <w:rsid w:val="74D62E86"/>
    <w:rsid w:val="74E9E252"/>
    <w:rsid w:val="74F391CC"/>
    <w:rsid w:val="750B0014"/>
    <w:rsid w:val="750F79C6"/>
    <w:rsid w:val="7510DEE2"/>
    <w:rsid w:val="75188340"/>
    <w:rsid w:val="751AD831"/>
    <w:rsid w:val="751CB17C"/>
    <w:rsid w:val="752A9A21"/>
    <w:rsid w:val="752D4966"/>
    <w:rsid w:val="752F701C"/>
    <w:rsid w:val="752F7D09"/>
    <w:rsid w:val="753E443D"/>
    <w:rsid w:val="75589740"/>
    <w:rsid w:val="755BE5E9"/>
    <w:rsid w:val="7562B517"/>
    <w:rsid w:val="75643FDF"/>
    <w:rsid w:val="7567E938"/>
    <w:rsid w:val="757205AB"/>
    <w:rsid w:val="757BA77C"/>
    <w:rsid w:val="758944F9"/>
    <w:rsid w:val="7599BC72"/>
    <w:rsid w:val="759CDF47"/>
    <w:rsid w:val="759D422F"/>
    <w:rsid w:val="75A0C1C5"/>
    <w:rsid w:val="75AF1D34"/>
    <w:rsid w:val="75C206DC"/>
    <w:rsid w:val="75D3B228"/>
    <w:rsid w:val="75D3B904"/>
    <w:rsid w:val="75D3CBA9"/>
    <w:rsid w:val="75E46D4D"/>
    <w:rsid w:val="75F4D91D"/>
    <w:rsid w:val="75FC5068"/>
    <w:rsid w:val="761A2112"/>
    <w:rsid w:val="761A459B"/>
    <w:rsid w:val="761B8005"/>
    <w:rsid w:val="761D027A"/>
    <w:rsid w:val="76248D83"/>
    <w:rsid w:val="762C239F"/>
    <w:rsid w:val="76363051"/>
    <w:rsid w:val="7643D986"/>
    <w:rsid w:val="766AD8E3"/>
    <w:rsid w:val="76939720"/>
    <w:rsid w:val="769447F0"/>
    <w:rsid w:val="769C537A"/>
    <w:rsid w:val="76A85A73"/>
    <w:rsid w:val="76BDFFC8"/>
    <w:rsid w:val="76C01C00"/>
    <w:rsid w:val="76C4F1FA"/>
    <w:rsid w:val="76CB4A84"/>
    <w:rsid w:val="76CDAD43"/>
    <w:rsid w:val="76D19D61"/>
    <w:rsid w:val="76D4AE46"/>
    <w:rsid w:val="76D9B6E6"/>
    <w:rsid w:val="76E8D80C"/>
    <w:rsid w:val="76F4C454"/>
    <w:rsid w:val="76F92260"/>
    <w:rsid w:val="76F9D2C1"/>
    <w:rsid w:val="76FAEC84"/>
    <w:rsid w:val="7702CAD8"/>
    <w:rsid w:val="7705612F"/>
    <w:rsid w:val="770FA4B5"/>
    <w:rsid w:val="772C32A2"/>
    <w:rsid w:val="77321414"/>
    <w:rsid w:val="77376C36"/>
    <w:rsid w:val="773A3FED"/>
    <w:rsid w:val="773C7FD8"/>
    <w:rsid w:val="773F9E9B"/>
    <w:rsid w:val="7774A7A0"/>
    <w:rsid w:val="7777EBEA"/>
    <w:rsid w:val="777B1702"/>
    <w:rsid w:val="7781646B"/>
    <w:rsid w:val="7792CA41"/>
    <w:rsid w:val="779F8907"/>
    <w:rsid w:val="77A4F2D7"/>
    <w:rsid w:val="77A73F30"/>
    <w:rsid w:val="77AB5365"/>
    <w:rsid w:val="77AECEC3"/>
    <w:rsid w:val="77DD5A9D"/>
    <w:rsid w:val="77E726E8"/>
    <w:rsid w:val="77E72D77"/>
    <w:rsid w:val="77F1DA1B"/>
    <w:rsid w:val="77FE5EA8"/>
    <w:rsid w:val="7801D2C4"/>
    <w:rsid w:val="7808109F"/>
    <w:rsid w:val="7809AED3"/>
    <w:rsid w:val="7812E9BD"/>
    <w:rsid w:val="7820CE36"/>
    <w:rsid w:val="78568049"/>
    <w:rsid w:val="7866EC56"/>
    <w:rsid w:val="7871DF00"/>
    <w:rsid w:val="78987491"/>
    <w:rsid w:val="78AAD0C2"/>
    <w:rsid w:val="78BAC73D"/>
    <w:rsid w:val="78C0BCCF"/>
    <w:rsid w:val="78D433D2"/>
    <w:rsid w:val="78E0EA99"/>
    <w:rsid w:val="78F479FE"/>
    <w:rsid w:val="78F82484"/>
    <w:rsid w:val="78FB7F30"/>
    <w:rsid w:val="78FC5957"/>
    <w:rsid w:val="792B77A5"/>
    <w:rsid w:val="792E8163"/>
    <w:rsid w:val="792FC102"/>
    <w:rsid w:val="793087B6"/>
    <w:rsid w:val="794C2274"/>
    <w:rsid w:val="795248A9"/>
    <w:rsid w:val="79553212"/>
    <w:rsid w:val="795A393E"/>
    <w:rsid w:val="7969C82E"/>
    <w:rsid w:val="7971B8A6"/>
    <w:rsid w:val="79829021"/>
    <w:rsid w:val="7984AE6D"/>
    <w:rsid w:val="7986493C"/>
    <w:rsid w:val="79C21778"/>
    <w:rsid w:val="79CD38A7"/>
    <w:rsid w:val="79EFD869"/>
    <w:rsid w:val="79FC5104"/>
    <w:rsid w:val="7A0540A1"/>
    <w:rsid w:val="7A0D0178"/>
    <w:rsid w:val="7A1184B3"/>
    <w:rsid w:val="7A14E865"/>
    <w:rsid w:val="7A2B0C77"/>
    <w:rsid w:val="7A2FE64A"/>
    <w:rsid w:val="7A394CBF"/>
    <w:rsid w:val="7A3FE656"/>
    <w:rsid w:val="7A5CC1B2"/>
    <w:rsid w:val="7A622083"/>
    <w:rsid w:val="7A6E992F"/>
    <w:rsid w:val="7A6EC152"/>
    <w:rsid w:val="7A737750"/>
    <w:rsid w:val="7A748A95"/>
    <w:rsid w:val="7A8A1CBC"/>
    <w:rsid w:val="7A9E6924"/>
    <w:rsid w:val="7AA0261F"/>
    <w:rsid w:val="7AA18CDC"/>
    <w:rsid w:val="7AA21521"/>
    <w:rsid w:val="7AA2D243"/>
    <w:rsid w:val="7AB98E3C"/>
    <w:rsid w:val="7ACE6D11"/>
    <w:rsid w:val="7AD4FBF4"/>
    <w:rsid w:val="7AD7F4D4"/>
    <w:rsid w:val="7AD8CF33"/>
    <w:rsid w:val="7AE88B58"/>
    <w:rsid w:val="7B03867D"/>
    <w:rsid w:val="7B054B97"/>
    <w:rsid w:val="7B1EF664"/>
    <w:rsid w:val="7B28ED85"/>
    <w:rsid w:val="7B422A08"/>
    <w:rsid w:val="7B427070"/>
    <w:rsid w:val="7B5329A0"/>
    <w:rsid w:val="7B6E2B1D"/>
    <w:rsid w:val="7B7889C9"/>
    <w:rsid w:val="7B7B6AA0"/>
    <w:rsid w:val="7B80F338"/>
    <w:rsid w:val="7B8B3258"/>
    <w:rsid w:val="7B960B2A"/>
    <w:rsid w:val="7B960CC7"/>
    <w:rsid w:val="7BAC031E"/>
    <w:rsid w:val="7BAE03E7"/>
    <w:rsid w:val="7BC52A44"/>
    <w:rsid w:val="7BD70FA3"/>
    <w:rsid w:val="7BF90708"/>
    <w:rsid w:val="7BFB226C"/>
    <w:rsid w:val="7BFB5686"/>
    <w:rsid w:val="7BFD85FC"/>
    <w:rsid w:val="7C0D6593"/>
    <w:rsid w:val="7C1B7DA3"/>
    <w:rsid w:val="7C1EE2BF"/>
    <w:rsid w:val="7C315F9D"/>
    <w:rsid w:val="7C43264A"/>
    <w:rsid w:val="7C580151"/>
    <w:rsid w:val="7C5C958E"/>
    <w:rsid w:val="7C684466"/>
    <w:rsid w:val="7C722C59"/>
    <w:rsid w:val="7C78283B"/>
    <w:rsid w:val="7C832064"/>
    <w:rsid w:val="7C8ADCAA"/>
    <w:rsid w:val="7C9BFCAA"/>
    <w:rsid w:val="7CADF500"/>
    <w:rsid w:val="7CBAA725"/>
    <w:rsid w:val="7CBE9944"/>
    <w:rsid w:val="7CC1D59F"/>
    <w:rsid w:val="7CC599CF"/>
    <w:rsid w:val="7CC7EF61"/>
    <w:rsid w:val="7CDDA6CE"/>
    <w:rsid w:val="7CDF2FB0"/>
    <w:rsid w:val="7CDF792D"/>
    <w:rsid w:val="7CE23772"/>
    <w:rsid w:val="7CF336A8"/>
    <w:rsid w:val="7D07A1C0"/>
    <w:rsid w:val="7D1D8260"/>
    <w:rsid w:val="7D2BFD9D"/>
    <w:rsid w:val="7D51EC3B"/>
    <w:rsid w:val="7D68D74E"/>
    <w:rsid w:val="7D6AB981"/>
    <w:rsid w:val="7D997783"/>
    <w:rsid w:val="7DCB825C"/>
    <w:rsid w:val="7DF48BD2"/>
    <w:rsid w:val="7DFA14D2"/>
    <w:rsid w:val="7E077D43"/>
    <w:rsid w:val="7E09B077"/>
    <w:rsid w:val="7E30840C"/>
    <w:rsid w:val="7E419B05"/>
    <w:rsid w:val="7E6596FA"/>
    <w:rsid w:val="7E6BFA9B"/>
    <w:rsid w:val="7E6CBB47"/>
    <w:rsid w:val="7E705B9B"/>
    <w:rsid w:val="7E735780"/>
    <w:rsid w:val="7E88BE29"/>
    <w:rsid w:val="7E8BC58A"/>
    <w:rsid w:val="7E96B403"/>
    <w:rsid w:val="7EA58A74"/>
    <w:rsid w:val="7EA8F780"/>
    <w:rsid w:val="7EAE8FFE"/>
    <w:rsid w:val="7EB2DD07"/>
    <w:rsid w:val="7EBEF68A"/>
    <w:rsid w:val="7EC0A85C"/>
    <w:rsid w:val="7EC2DF7D"/>
    <w:rsid w:val="7ED05DFF"/>
    <w:rsid w:val="7EF05A43"/>
    <w:rsid w:val="7F10DDA7"/>
    <w:rsid w:val="7F123A89"/>
    <w:rsid w:val="7F16FFA4"/>
    <w:rsid w:val="7F2364FF"/>
    <w:rsid w:val="7F330F2C"/>
    <w:rsid w:val="7F343184"/>
    <w:rsid w:val="7F417B07"/>
    <w:rsid w:val="7F473001"/>
    <w:rsid w:val="7F5150EC"/>
    <w:rsid w:val="7F619D49"/>
    <w:rsid w:val="7F638D08"/>
    <w:rsid w:val="7F669AE1"/>
    <w:rsid w:val="7F7DAA75"/>
    <w:rsid w:val="7FA1CE22"/>
    <w:rsid w:val="7FA8FCD1"/>
    <w:rsid w:val="7FB675E4"/>
    <w:rsid w:val="7FB7C866"/>
    <w:rsid w:val="7FD17B88"/>
    <w:rsid w:val="7FEA146F"/>
    <w:rsid w:val="7FEA4DC4"/>
    <w:rsid w:val="7FF27893"/>
    <w:rsid w:val="7FFBFE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2E66AFED-A215-4CCC-83BA-BC0E35BDB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965"/>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A17696"/>
    <w:pPr>
      <w:spacing w:before="100" w:beforeAutospacing="1" w:after="100" w:afterAutospacing="1" w:line="240" w:lineRule="auto"/>
    </w:pPr>
    <w:rPr>
      <w:rFonts w:eastAsia="Times New Roman" w:cs="Times New Roman"/>
      <w:szCs w:val="24"/>
      <w:lang w:eastAsia="en-GB"/>
    </w:rPr>
  </w:style>
  <w:style w:type="character" w:styleId="apple-converted-space" w:customStyle="1">
    <w:name w:val="apple-converted-space"/>
    <w:basedOn w:val="DefaultParagraphFont"/>
    <w:rsid w:val="006E0ED7"/>
  </w:style>
  <w:style w:type="character" w:styleId="Strong">
    <w:name w:val="Strong"/>
    <w:basedOn w:val="DefaultParagraphFont"/>
    <w:uiPriority w:val="22"/>
    <w:qFormat/>
    <w:rsid w:val="00F72A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niddk.nih.gov/health-information/diabetes/overview/what-is-diabetes" TargetMode="External" Id="rId13" /><Relationship Type="http://schemas.openxmlformats.org/officeDocument/2006/relationships/hyperlink" Target="https://www.diabetes.org.uk/living-with-diabetes/eating/10-ways-to-eat-well-with-diabetes" TargetMode="External" Id="rId18" /><Relationship Type="http://schemas.openxmlformats.org/officeDocument/2006/relationships/hyperlink" Target="https://www.nhs.uk/conditions/high-blood-sugar-hyperglycaemia/" TargetMode="External" Id="rId26" /><Relationship Type="http://schemas.openxmlformats.org/officeDocument/2006/relationships/hyperlink" Target="https://www.sciencedirect.com/topics/medicine-and-dentistry/cell-metabolism" TargetMode="External" Id="rId21" /><Relationship Type="http://schemas.openxmlformats.org/officeDocument/2006/relationships/footer" Target="footer1.xml" Id="rId34" /><Relationship Type="http://schemas.openxmlformats.org/officeDocument/2006/relationships/image" Target="media/image1.png" Id="rId7" /><Relationship Type="http://schemas.openxmlformats.org/officeDocument/2006/relationships/hyperlink" Target="https://www.diabetes.co.uk/body/endocrine-system.html" TargetMode="External" Id="rId12" /><Relationship Type="http://schemas.openxmlformats.org/officeDocument/2006/relationships/hyperlink" Target="https://my.clevelandclinic.org/health/treatments/17956-blood-sugar-monitoring" TargetMode="External" Id="rId17" /><Relationship Type="http://schemas.openxmlformats.org/officeDocument/2006/relationships/hyperlink" Target="https://medlineplus.gov/bloodglucose.html" TargetMode="External" Id="rId25" /><Relationship Type="http://schemas.openxmlformats.org/officeDocument/2006/relationships/hyperlink" Target="https://doi.org/10.1111/dme.14225" TargetMode="External" Id="rId33" /><Relationship Type="http://schemas.openxmlformats.org/officeDocument/2006/relationships/styles" Target="styles.xml" Id="rId2" /><Relationship Type="http://schemas.openxmlformats.org/officeDocument/2006/relationships/hyperlink" Target="https://www.carenewengland.org/blog/endocrine-system-and-diabetes" TargetMode="External" Id="rId16" /><Relationship Type="http://schemas.openxmlformats.org/officeDocument/2006/relationships/hyperlink" Target="https://www.sciencedirect.com" TargetMode="External" Id="rId20" /><Relationship Type="http://schemas.openxmlformats.org/officeDocument/2006/relationships/hyperlink" Target="https://www.nhs.uk/conditions/diabetes/"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ncbi.nlm.nih.gov/books/NBK26882/" TargetMode="External" Id="rId11" /><Relationship Type="http://schemas.openxmlformats.org/officeDocument/2006/relationships/hyperlink" Target="https://doi.org/10.1007/s12403-022-00486-0" TargetMode="External" Id="rId24" /><Relationship Type="http://schemas.openxmlformats.org/officeDocument/2006/relationships/hyperlink" Target="https://www.ncbi.nlm.nih.gov/books/NBK279139/" TargetMode="External" Id="rId32" /><Relationship Type="http://schemas.microsoft.com/office/2020/10/relationships/intelligence" Target="intelligence2.xml" Id="rId37" /><Relationship Type="http://schemas.openxmlformats.org/officeDocument/2006/relationships/footnotes" Target="footnotes.xml" Id="rId5" /><Relationship Type="http://schemas.openxmlformats.org/officeDocument/2006/relationships/hyperlink" Target="https://www.carenewengland.org" TargetMode="External" Id="rId15" /><Relationship Type="http://schemas.openxmlformats.org/officeDocument/2006/relationships/hyperlink" Target="https://doi.org/10.1016/s2468-1253(23)00270-4" TargetMode="External" Id="rId23" /><Relationship Type="http://schemas.openxmlformats.org/officeDocument/2006/relationships/hyperlink" Target="https://www.nature.com/scitable/topicpage/cell-metabolism-14026182/" TargetMode="External" Id="rId28" /><Relationship Type="http://schemas.openxmlformats.org/officeDocument/2006/relationships/theme" Target="theme/theme1.xml" Id="rId36" /><Relationship Type="http://schemas.openxmlformats.org/officeDocument/2006/relationships/image" Target="media/image4.png" Id="rId10" /><Relationship Type="http://schemas.openxmlformats.org/officeDocument/2006/relationships/hyperlink" Target="https://doi.org/10.1111/j.1464-5491.2011.03371.x" TargetMode="External" Id="rId19" /><Relationship Type="http://schemas.openxmlformats.org/officeDocument/2006/relationships/hyperlink" Target="https://nutritionsource.hsph.harvard.edu/carbohydrates/carbohydrates-and-blood-sugar/" TargetMode="External"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doi.org/10.1016/j.dsx.2020.05.016" TargetMode="External" Id="rId14" /><Relationship Type="http://schemas.openxmlformats.org/officeDocument/2006/relationships/hyperlink" Target="https://doi.org/10.12968/bjon.2019.28.7.434" TargetMode="External" Id="rId22" /><Relationship Type="http://schemas.openxmlformats.org/officeDocument/2006/relationships/hyperlink" Target="https://www.nature.com" TargetMode="External" Id="rId27" /><Relationship Type="http://schemas.openxmlformats.org/officeDocument/2006/relationships/hyperlink" Target="https://www.diabetes.co.uk/diabetes_care/blood-sugar-level-ranges.html" TargetMode="External" Id="rId30" /><Relationship Type="http://schemas.openxmlformats.org/officeDocument/2006/relationships/fontTable" Target="fontTable.xml" Id="rId35" /><Relationship Type="http://schemas.openxmlformats.org/officeDocument/2006/relationships/image" Target="media/image2.jpg" Id="rId8" /><Relationship Type="http://schemas.openxmlformats.org/officeDocument/2006/relationships/settings" Target="settings.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Edna Flejoles Aguirre (2411409)</lastModifiedBy>
  <revision>736</revision>
  <dcterms:created xsi:type="dcterms:W3CDTF">2026-02-27T16:11:00.0000000Z</dcterms:created>
  <dcterms:modified xsi:type="dcterms:W3CDTF">2026-04-01T23:33:26.8205158Z</dcterms:modified>
</coreProperties>
</file>