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3A2FDF" w:rsidR="00646B10" w:rsidP="00041A5A" w:rsidRDefault="00646B10" w14:paraId="2D347EAE" w14:textId="77777777">
      <w:pPr>
        <w:spacing w:line="360" w:lineRule="auto"/>
        <w:jc w:val="center"/>
        <w:rPr>
          <w:rFonts w:ascii="Aptos" w:hAnsi="Aptos" w:cs="Arial"/>
          <w:b/>
          <w:bCs/>
          <w:sz w:val="28"/>
          <w:szCs w:val="28"/>
        </w:rPr>
      </w:pP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719C006B" w:rsidRDefault="00646B10" w14:paraId="09103BF7" w14:textId="77777777">
      <w:pPr>
        <w:spacing w:line="360" w:lineRule="auto"/>
        <w:jc w:val="center"/>
        <w:rPr>
          <w:rFonts w:ascii="Arial" w:hAnsi="Arial" w:eastAsia="Arial" w:cs="Arial"/>
          <w:b w:val="1"/>
          <w:bCs w:val="1"/>
          <w:sz w:val="22"/>
          <w:szCs w:val="22"/>
        </w:rPr>
      </w:pPr>
    </w:p>
    <w:p w:rsidRPr="003A2FDF" w:rsidR="00715990" w:rsidP="490E9B14" w:rsidRDefault="00715990" w14:paraId="75E38F7F" w14:textId="7C4BF558">
      <w:pPr>
        <w:spacing w:line="360" w:lineRule="auto"/>
        <w:jc w:val="center"/>
        <w:rPr>
          <w:rFonts w:ascii="Arial" w:hAnsi="Arial" w:eastAsia="Arial" w:cs="Arial"/>
          <w:b w:val="1"/>
          <w:bCs w:val="1"/>
          <w:sz w:val="22"/>
          <w:szCs w:val="22"/>
        </w:rPr>
      </w:pPr>
      <w:r w:rsidRPr="719C006B" w:rsidR="03F18B83">
        <w:rPr>
          <w:rFonts w:ascii="Arial" w:hAnsi="Arial" w:eastAsia="Arial" w:cs="Arial"/>
          <w:b w:val="1"/>
          <w:bCs w:val="1"/>
          <w:sz w:val="22"/>
          <w:szCs w:val="22"/>
        </w:rPr>
        <w:t>Course: BSc (Hons) Health and Social Care</w:t>
      </w:r>
    </w:p>
    <w:p w:rsidRPr="003A2FDF" w:rsidR="00715990" w:rsidP="490E9B14" w:rsidRDefault="00715990" w14:paraId="7680A4B0" w14:textId="43F6E3D7">
      <w:pPr>
        <w:spacing w:line="360" w:lineRule="auto"/>
        <w:jc w:val="center"/>
        <w:rPr>
          <w:rFonts w:ascii="Arial" w:hAnsi="Arial" w:eastAsia="Arial" w:cs="Arial"/>
          <w:b w:val="1"/>
          <w:bCs w:val="1"/>
          <w:sz w:val="22"/>
          <w:szCs w:val="22"/>
        </w:rPr>
      </w:pPr>
      <w:r w:rsidRPr="719C006B" w:rsidR="03F18B83">
        <w:rPr>
          <w:rFonts w:ascii="Arial" w:hAnsi="Arial" w:eastAsia="Arial" w:cs="Arial"/>
          <w:b w:val="1"/>
          <w:bCs w:val="1"/>
          <w:sz w:val="22"/>
          <w:szCs w:val="22"/>
        </w:rPr>
        <w:t>Module: Independent Project (BMHP6020_</w:t>
      </w:r>
      <w:r w:rsidRPr="719C006B" w:rsidR="0A890612">
        <w:rPr>
          <w:rFonts w:ascii="Arial" w:hAnsi="Arial" w:eastAsia="Arial" w:cs="Arial"/>
          <w:b w:val="1"/>
          <w:bCs w:val="1"/>
          <w:sz w:val="22"/>
          <w:szCs w:val="22"/>
        </w:rPr>
        <w:t>BIRM</w:t>
      </w:r>
      <w:r w:rsidRPr="719C006B" w:rsidR="03F18B83">
        <w:rPr>
          <w:rFonts w:ascii="Arial" w:hAnsi="Arial" w:eastAsia="Arial" w:cs="Arial"/>
          <w:b w:val="1"/>
          <w:bCs w:val="1"/>
          <w:sz w:val="22"/>
          <w:szCs w:val="22"/>
        </w:rPr>
        <w:t>)</w:t>
      </w:r>
    </w:p>
    <w:p w:rsidRPr="003A2FDF" w:rsidR="00715990" w:rsidP="490E9B14" w:rsidRDefault="00715990" w14:paraId="3157DF3C" w14:textId="77777777">
      <w:pPr>
        <w:spacing w:line="360" w:lineRule="auto"/>
        <w:jc w:val="center"/>
        <w:rPr>
          <w:rFonts w:ascii="Arial" w:hAnsi="Arial" w:eastAsia="Arial" w:cs="Arial"/>
          <w:sz w:val="22"/>
          <w:szCs w:val="22"/>
        </w:rPr>
      </w:pPr>
    </w:p>
    <w:p w:rsidRPr="003A2FDF" w:rsidR="00041A5A" w:rsidP="490E9B14" w:rsidRDefault="00FB4301" w14:paraId="08BDA311" w14:textId="6E55C9BE">
      <w:pPr>
        <w:spacing w:line="360" w:lineRule="auto"/>
        <w:jc w:val="center"/>
        <w:rPr>
          <w:rFonts w:ascii="Arial" w:hAnsi="Arial" w:eastAsia="Arial" w:cs="Arial"/>
          <w:b w:val="1"/>
          <w:bCs w:val="1"/>
          <w:sz w:val="22"/>
          <w:szCs w:val="22"/>
        </w:rPr>
      </w:pPr>
      <w:r w:rsidRPr="719C006B" w:rsidR="66B440E6">
        <w:rPr>
          <w:rFonts w:ascii="Arial" w:hAnsi="Arial" w:eastAsia="Arial" w:cs="Arial"/>
          <w:b w:val="1"/>
          <w:bCs w:val="1"/>
          <w:sz w:val="22"/>
          <w:szCs w:val="22"/>
        </w:rPr>
        <w:t>Component 1</w:t>
      </w:r>
      <w:r w:rsidRPr="719C006B" w:rsidR="03F18B83">
        <w:rPr>
          <w:rFonts w:ascii="Arial" w:hAnsi="Arial" w:eastAsia="Arial" w:cs="Arial"/>
          <w:b w:val="1"/>
          <w:bCs w:val="1"/>
          <w:sz w:val="22"/>
          <w:szCs w:val="22"/>
        </w:rPr>
        <w:t xml:space="preserve">: </w:t>
      </w:r>
      <w:r w:rsidRPr="719C006B" w:rsidR="66B440E6">
        <w:rPr>
          <w:rFonts w:ascii="Arial" w:hAnsi="Arial" w:eastAsia="Arial" w:cs="Arial"/>
          <w:sz w:val="22"/>
          <w:szCs w:val="22"/>
        </w:rPr>
        <w:t>Element 1</w:t>
      </w:r>
      <w:r w:rsidRPr="719C006B" w:rsidR="03F18B83">
        <w:rPr>
          <w:rFonts w:ascii="Arial" w:hAnsi="Arial" w:eastAsia="Arial" w:cs="Arial"/>
          <w:sz w:val="22"/>
          <w:szCs w:val="22"/>
        </w:rPr>
        <w:t xml:space="preserve"> - Project Proposal</w:t>
      </w:r>
      <w:r w:rsidRPr="719C006B" w:rsidR="3A9C1FCE">
        <w:rPr>
          <w:rFonts w:ascii="Arial" w:hAnsi="Arial" w:eastAsia="Arial" w:cs="Arial"/>
          <w:sz w:val="22"/>
          <w:szCs w:val="22"/>
        </w:rPr>
        <w:t xml:space="preserve"> </w:t>
      </w:r>
    </w:p>
    <w:p w:rsidRPr="003A2FDF" w:rsidR="00715990" w:rsidP="490E9B14" w:rsidRDefault="00715990" w14:paraId="2EDEAE0B" w14:textId="149B09BE">
      <w:pPr>
        <w:spacing w:line="360" w:lineRule="auto"/>
        <w:rPr>
          <w:rFonts w:ascii="Arial" w:hAnsi="Arial" w:eastAsia="Arial" w:cs="Arial"/>
          <w:sz w:val="22"/>
          <w:szCs w:val="22"/>
        </w:rPr>
      </w:pPr>
    </w:p>
    <w:p w:rsidRPr="003A2FDF" w:rsidR="00FF5B70" w:rsidP="490E9B14" w:rsidRDefault="00FF5B70" w14:paraId="1AD185BB" w14:textId="77777777">
      <w:pPr>
        <w:spacing w:line="360" w:lineRule="auto"/>
        <w:rPr>
          <w:rFonts w:ascii="Arial" w:hAnsi="Arial" w:eastAsia="Arial" w:cs="Arial"/>
          <w:sz w:val="22"/>
          <w:szCs w:val="22"/>
        </w:rPr>
      </w:pPr>
    </w:p>
    <w:p w:rsidRPr="003A2FDF" w:rsidR="00715990" w:rsidP="490E9B14" w:rsidRDefault="00715990" w14:paraId="684DDF82" w14:textId="69ACB835">
      <w:pPr>
        <w:spacing w:line="360" w:lineRule="auto"/>
        <w:rPr>
          <w:rFonts w:ascii="Arial" w:hAnsi="Arial" w:eastAsia="Arial" w:cs="Arial"/>
          <w:sz w:val="22"/>
          <w:szCs w:val="22"/>
        </w:rPr>
      </w:pPr>
      <w:r w:rsidRPr="719C006B" w:rsidR="03F18B83">
        <w:rPr>
          <w:rFonts w:ascii="Arial" w:hAnsi="Arial" w:eastAsia="Arial" w:cs="Arial"/>
          <w:b w:val="1"/>
          <w:bCs w:val="1"/>
          <w:sz w:val="22"/>
          <w:szCs w:val="22"/>
        </w:rPr>
        <w:t>Student ID</w:t>
      </w:r>
      <w:r w:rsidRPr="719C006B" w:rsidR="03F18B83">
        <w:rPr>
          <w:rFonts w:ascii="Arial" w:hAnsi="Arial" w:eastAsia="Arial" w:cs="Arial"/>
          <w:sz w:val="22"/>
          <w:szCs w:val="22"/>
        </w:rPr>
        <w:t xml:space="preserve">: </w:t>
      </w:r>
      <w:r w:rsidRPr="719C006B" w:rsidR="3E31DE26">
        <w:rPr>
          <w:rFonts w:ascii="Arial" w:hAnsi="Arial" w:eastAsia="Arial" w:cs="Arial"/>
          <w:sz w:val="22"/>
          <w:szCs w:val="22"/>
        </w:rPr>
        <w:t>2316313</w:t>
      </w:r>
    </w:p>
    <w:p w:rsidRPr="003A2FDF" w:rsidR="00FF5B70" w:rsidP="490E9B14" w:rsidRDefault="00FF5B70" w14:paraId="01D5D8DB" w14:textId="03ED09ED">
      <w:pPr>
        <w:spacing w:line="360" w:lineRule="auto"/>
        <w:rPr>
          <w:rFonts w:ascii="Arial" w:hAnsi="Arial" w:eastAsia="Arial" w:cs="Arial"/>
          <w:sz w:val="22"/>
          <w:szCs w:val="22"/>
        </w:rPr>
      </w:pPr>
    </w:p>
    <w:p w:rsidRPr="003A2FDF" w:rsidR="00646B10" w:rsidP="490E9B14" w:rsidRDefault="00FF5B70" w14:paraId="7B4B148B" w14:textId="0F53A299">
      <w:pPr>
        <w:spacing w:line="360" w:lineRule="auto"/>
        <w:rPr>
          <w:rFonts w:ascii="Arial" w:hAnsi="Arial" w:eastAsia="Arial" w:cs="Arial"/>
          <w:sz w:val="22"/>
          <w:szCs w:val="22"/>
        </w:rPr>
      </w:pPr>
      <w:r w:rsidRPr="719C006B" w:rsidR="57E6145D">
        <w:rPr>
          <w:rFonts w:ascii="Arial" w:hAnsi="Arial" w:eastAsia="Arial" w:cs="Arial"/>
          <w:b w:val="1"/>
          <w:bCs w:val="1"/>
          <w:sz w:val="22"/>
          <w:szCs w:val="22"/>
        </w:rPr>
        <w:t>Student Name</w:t>
      </w:r>
      <w:r w:rsidRPr="719C006B" w:rsidR="57E6145D">
        <w:rPr>
          <w:rFonts w:ascii="Arial" w:hAnsi="Arial" w:eastAsia="Arial" w:cs="Arial"/>
          <w:sz w:val="22"/>
          <w:szCs w:val="22"/>
        </w:rPr>
        <w:t xml:space="preserve">: </w:t>
      </w:r>
      <w:r w:rsidRPr="719C006B" w:rsidR="1FF066AC">
        <w:rPr>
          <w:rFonts w:ascii="Arial" w:hAnsi="Arial" w:eastAsia="Arial" w:cs="Arial"/>
          <w:sz w:val="22"/>
          <w:szCs w:val="22"/>
        </w:rPr>
        <w:t>Jahida Begum</w:t>
      </w:r>
    </w:p>
    <w:p w:rsidRPr="003A2FDF" w:rsidR="00715990" w:rsidP="490E9B14" w:rsidRDefault="00715990" w14:paraId="638A4615" w14:textId="77777777">
      <w:pPr>
        <w:spacing w:line="360" w:lineRule="auto"/>
        <w:rPr>
          <w:rFonts w:ascii="Arial" w:hAnsi="Arial" w:eastAsia="Arial" w:cs="Arial"/>
          <w:sz w:val="22"/>
          <w:szCs w:val="22"/>
        </w:rPr>
      </w:pPr>
    </w:p>
    <w:p w:rsidRPr="003A2FDF" w:rsidR="00715990" w:rsidP="490E9B14" w:rsidRDefault="00715990" w14:paraId="5BD313B6" w14:textId="4BA804DC">
      <w:pPr>
        <w:spacing w:line="360" w:lineRule="auto"/>
        <w:rPr>
          <w:rFonts w:ascii="Arial" w:hAnsi="Arial" w:eastAsia="Arial" w:cs="Arial"/>
          <w:sz w:val="22"/>
          <w:szCs w:val="22"/>
        </w:rPr>
      </w:pPr>
    </w:p>
    <w:p w:rsidRPr="003A2FDF" w:rsidR="00715990" w:rsidP="490E9B14" w:rsidRDefault="00715990" w14:paraId="07CF3A4D" w14:textId="4AAF8C7D">
      <w:pPr>
        <w:spacing w:line="360" w:lineRule="auto"/>
        <w:rPr>
          <w:rFonts w:ascii="Arial" w:hAnsi="Arial" w:eastAsia="Arial" w:cs="Arial"/>
          <w:sz w:val="22"/>
          <w:szCs w:val="22"/>
        </w:rPr>
      </w:pPr>
      <w:r w:rsidRPr="719C006B">
        <w:rPr>
          <w:rFonts w:ascii="Arial" w:hAnsi="Arial" w:eastAsia="Arial" w:cs="Arial"/>
          <w:sz w:val="22"/>
          <w:szCs w:val="22"/>
        </w:rPr>
        <w:br w:type="page"/>
      </w:r>
    </w:p>
    <w:p w:rsidRPr="003A2FDF" w:rsidR="00545684" w:rsidP="490E9B14" w:rsidRDefault="00FB4301" w14:paraId="75E7FD5C" w14:textId="1070B52D">
      <w:pPr>
        <w:pStyle w:val="Heading1"/>
        <w:spacing w:line="360" w:lineRule="auto"/>
        <w:rPr>
          <w:rFonts w:ascii="Arial" w:hAnsi="Arial" w:eastAsia="Arial" w:cs="Arial"/>
          <w:sz w:val="22"/>
          <w:szCs w:val="22"/>
        </w:rPr>
      </w:pPr>
      <w:r w:rsidRPr="719C006B" w:rsidR="66B440E6">
        <w:rPr>
          <w:rFonts w:ascii="Arial" w:hAnsi="Arial" w:eastAsia="Arial" w:cs="Arial"/>
          <w:sz w:val="22"/>
          <w:szCs w:val="22"/>
        </w:rPr>
        <w:t>Element 1 -</w:t>
      </w:r>
      <w:r w:rsidRPr="719C006B" w:rsidR="5E5E0C71">
        <w:rPr>
          <w:rFonts w:ascii="Arial" w:hAnsi="Arial" w:eastAsia="Arial" w:cs="Arial"/>
          <w:sz w:val="22"/>
          <w:szCs w:val="22"/>
        </w:rPr>
        <w:t xml:space="preserve"> Project</w:t>
      </w:r>
      <w:r w:rsidRPr="719C006B" w:rsidR="3A9C1FCE">
        <w:rPr>
          <w:rFonts w:ascii="Arial" w:hAnsi="Arial" w:eastAsia="Arial" w:cs="Arial"/>
          <w:sz w:val="22"/>
          <w:szCs w:val="22"/>
        </w:rPr>
        <w:t xml:space="preserve"> </w:t>
      </w:r>
      <w:r w:rsidRPr="719C006B" w:rsidR="07A01B95">
        <w:rPr>
          <w:rFonts w:ascii="Arial" w:hAnsi="Arial" w:eastAsia="Arial" w:cs="Arial"/>
          <w:sz w:val="22"/>
          <w:szCs w:val="22"/>
        </w:rPr>
        <w:t>P</w:t>
      </w:r>
      <w:r w:rsidRPr="719C006B" w:rsidR="3A9C1FCE">
        <w:rPr>
          <w:rFonts w:ascii="Arial" w:hAnsi="Arial" w:eastAsia="Arial" w:cs="Arial"/>
          <w:sz w:val="22"/>
          <w:szCs w:val="22"/>
        </w:rPr>
        <w:t>roposal</w:t>
      </w:r>
    </w:p>
    <w:p w:rsidRPr="003A2FDF" w:rsidR="00D769F0" w:rsidP="719C006B" w:rsidRDefault="00D769F0" w14:paraId="6630FBCE" w14:textId="0038F936">
      <w:pPr>
        <w:spacing w:line="360" w:lineRule="auto"/>
        <w:rPr>
          <w:rFonts w:ascii="Arial" w:hAnsi="Arial" w:eastAsia="Arial" w:cs="Arial"/>
          <w:b w:val="1"/>
          <w:bCs w:val="1"/>
          <w:i w:val="1"/>
          <w:iCs w:val="1"/>
          <w:sz w:val="22"/>
          <w:szCs w:val="22"/>
        </w:rPr>
      </w:pPr>
    </w:p>
    <w:p w:rsidRPr="003A2FDF" w:rsidR="00D769F0" w:rsidP="719C006B" w:rsidRDefault="00FF5B70" w14:paraId="24BD4B42" w14:textId="412F1AC8">
      <w:pPr>
        <w:pStyle w:val="Normal"/>
        <w:spacing w:line="360" w:lineRule="auto"/>
        <w:rPr>
          <w:rFonts w:ascii="Arial" w:hAnsi="Arial" w:eastAsia="Arial" w:cs="Arial"/>
          <w:b w:val="0"/>
          <w:bCs w:val="0"/>
          <w:i w:val="0"/>
          <w:iCs w:val="0"/>
          <w:sz w:val="22"/>
          <w:szCs w:val="22"/>
        </w:rPr>
      </w:pPr>
      <w:r w:rsidRPr="719C006B" w:rsidR="57E6145D">
        <w:rPr>
          <w:rFonts w:ascii="Arial" w:hAnsi="Arial" w:eastAsia="Arial" w:cs="Arial"/>
          <w:b w:val="1"/>
          <w:bCs w:val="1"/>
          <w:i w:val="1"/>
          <w:iCs w:val="1"/>
          <w:sz w:val="22"/>
          <w:szCs w:val="22"/>
        </w:rPr>
        <w:t>My p</w:t>
      </w:r>
      <w:r w:rsidRPr="719C006B" w:rsidR="174829A1">
        <w:rPr>
          <w:rFonts w:ascii="Arial" w:hAnsi="Arial" w:eastAsia="Arial" w:cs="Arial"/>
          <w:b w:val="1"/>
          <w:bCs w:val="1"/>
          <w:i w:val="1"/>
          <w:iCs w:val="1"/>
          <w:sz w:val="22"/>
          <w:szCs w:val="22"/>
        </w:rPr>
        <w:t>roject title:</w:t>
      </w:r>
      <w:r w:rsidRPr="719C006B" w:rsidR="174829A1">
        <w:rPr>
          <w:rFonts w:ascii="Arial" w:hAnsi="Arial" w:eastAsia="Arial" w:cs="Arial"/>
          <w:b w:val="0"/>
          <w:bCs w:val="0"/>
          <w:i w:val="0"/>
          <w:iCs w:val="0"/>
          <w:sz w:val="22"/>
          <w:szCs w:val="22"/>
        </w:rPr>
        <w:t xml:space="preserve"> </w:t>
      </w:r>
      <w:r w:rsidRPr="719C006B" w:rsidR="2CFCD70D">
        <w:rPr>
          <w:rFonts w:ascii="Arial" w:hAnsi="Arial" w:eastAsia="Arial" w:cs="Arial"/>
          <w:noProof w:val="0"/>
          <w:sz w:val="22"/>
          <w:szCs w:val="22"/>
          <w:lang w:val="en-GB"/>
        </w:rPr>
        <w:t>Obesity Among South Asian Communities in the United Kingdom: A Critical Evaluation of Contributing Factors, Health Impacts and Prevention Strategies</w:t>
      </w:r>
    </w:p>
    <w:p w:rsidRPr="003A2FDF" w:rsidR="00715990" w:rsidP="490E9B14" w:rsidRDefault="00715990" w14:paraId="03FD30D3" w14:textId="475F3855">
      <w:pPr>
        <w:spacing w:line="360" w:lineRule="auto"/>
        <w:rPr>
          <w:rFonts w:ascii="Arial" w:hAnsi="Arial" w:eastAsia="Arial" w:cs="Arial"/>
          <w:sz w:val="22"/>
          <w:szCs w:val="22"/>
        </w:rPr>
      </w:pPr>
    </w:p>
    <w:p w:rsidR="00FF5B70" w:rsidP="490E9B14" w:rsidRDefault="00FF5B70" w14:paraId="63B5A229" w14:textId="619FCE40">
      <w:pPr>
        <w:pStyle w:val="Heading2"/>
        <w:spacing w:line="360" w:lineRule="auto"/>
        <w:rPr>
          <w:rFonts w:ascii="Arial" w:hAnsi="Arial" w:eastAsia="Arial" w:cs="Arial"/>
          <w:sz w:val="22"/>
          <w:szCs w:val="22"/>
        </w:rPr>
      </w:pPr>
      <w:r w:rsidRPr="719C006B" w:rsidR="57E6145D">
        <w:rPr>
          <w:rFonts w:ascii="Arial" w:hAnsi="Arial" w:eastAsia="Arial" w:cs="Arial"/>
          <w:sz w:val="22"/>
          <w:szCs w:val="22"/>
        </w:rPr>
        <w:t>1</w:t>
      </w:r>
      <w:r w:rsidRPr="719C006B" w:rsidR="66BB6183">
        <w:rPr>
          <w:rFonts w:ascii="Arial" w:hAnsi="Arial" w:eastAsia="Arial" w:cs="Arial"/>
          <w:sz w:val="22"/>
          <w:szCs w:val="22"/>
        </w:rPr>
        <w:t xml:space="preserve">) </w:t>
      </w:r>
      <w:r w:rsidRPr="719C006B" w:rsidR="3A9C1FCE">
        <w:rPr>
          <w:rFonts w:ascii="Arial" w:hAnsi="Arial" w:eastAsia="Arial" w:cs="Arial"/>
          <w:sz w:val="22"/>
          <w:szCs w:val="22"/>
        </w:rPr>
        <w:t>Aim</w:t>
      </w:r>
      <w:r w:rsidRPr="719C006B" w:rsidR="66BB6183">
        <w:rPr>
          <w:rFonts w:ascii="Arial" w:hAnsi="Arial" w:eastAsia="Arial" w:cs="Arial"/>
          <w:sz w:val="22"/>
          <w:szCs w:val="22"/>
        </w:rPr>
        <w:t>:</w:t>
      </w:r>
    </w:p>
    <w:p w:rsidR="2AE0283A" w:rsidP="719C006B" w:rsidRDefault="2AE0283A" w14:paraId="06CD5132" w14:textId="643904E0">
      <w:pPr>
        <w:pStyle w:val="Normal"/>
        <w:spacing w:line="360" w:lineRule="auto"/>
        <w:rPr>
          <w:rFonts w:ascii="Arial" w:hAnsi="Arial" w:eastAsia="Arial" w:cs="Arial"/>
          <w:noProof w:val="0"/>
          <w:sz w:val="22"/>
          <w:szCs w:val="22"/>
          <w:lang w:val="en-GB"/>
        </w:rPr>
      </w:pPr>
      <w:r w:rsidRPr="719C006B" w:rsidR="3BCEA8ED">
        <w:rPr>
          <w:rFonts w:ascii="Arial" w:hAnsi="Arial" w:eastAsia="Arial" w:cs="Arial"/>
          <w:noProof w:val="0"/>
          <w:sz w:val="22"/>
          <w:szCs w:val="22"/>
          <w:lang w:val="en-GB"/>
        </w:rPr>
        <w:t>This project's objective is to critically assess the causes of obesity in South Asian populations in the UK and investigate the related health effects. The study will examine existing preventative measures and offer suggestions for enhancing health outcomes in this demographic.</w:t>
      </w:r>
    </w:p>
    <w:p w:rsidRPr="003A2FDF" w:rsidR="00A6153D" w:rsidP="490E9B14" w:rsidRDefault="00A6153D" w14:paraId="4B36F4E2" w14:textId="77777777">
      <w:pPr>
        <w:spacing w:line="360" w:lineRule="auto"/>
        <w:rPr>
          <w:rFonts w:ascii="Arial" w:hAnsi="Arial" w:eastAsia="Arial" w:cs="Arial"/>
          <w:sz w:val="22"/>
          <w:szCs w:val="22"/>
        </w:rPr>
      </w:pPr>
    </w:p>
    <w:p w:rsidRPr="003A2FDF" w:rsidR="00545684" w:rsidP="490E9B14" w:rsidRDefault="00FF5B70" w14:paraId="2B00F95C" w14:textId="7302587D">
      <w:pPr>
        <w:pStyle w:val="Heading2"/>
        <w:spacing w:line="360" w:lineRule="auto"/>
        <w:rPr>
          <w:rFonts w:ascii="Arial" w:hAnsi="Arial" w:eastAsia="Arial" w:cs="Arial"/>
          <w:sz w:val="22"/>
          <w:szCs w:val="22"/>
        </w:rPr>
      </w:pPr>
      <w:r w:rsidRPr="719C006B" w:rsidR="57E6145D">
        <w:rPr>
          <w:rFonts w:ascii="Arial" w:hAnsi="Arial" w:eastAsia="Arial" w:cs="Arial"/>
          <w:sz w:val="22"/>
          <w:szCs w:val="22"/>
        </w:rPr>
        <w:t>2</w:t>
      </w:r>
      <w:r w:rsidRPr="719C006B" w:rsidR="66BB6183">
        <w:rPr>
          <w:rFonts w:ascii="Arial" w:hAnsi="Arial" w:eastAsia="Arial" w:cs="Arial"/>
          <w:sz w:val="22"/>
          <w:szCs w:val="22"/>
        </w:rPr>
        <w:t>) O</w:t>
      </w:r>
      <w:r w:rsidRPr="719C006B" w:rsidR="3A9C1FCE">
        <w:rPr>
          <w:rFonts w:ascii="Arial" w:hAnsi="Arial" w:eastAsia="Arial" w:cs="Arial"/>
          <w:sz w:val="22"/>
          <w:szCs w:val="22"/>
        </w:rPr>
        <w:t>bjectives:</w:t>
      </w:r>
    </w:p>
    <w:p w:rsidRPr="003A2FDF" w:rsidR="00041A5A" w:rsidP="490E9B14" w:rsidRDefault="00041A5A" w14:paraId="4DE92F51" w14:textId="77777777">
      <w:pPr>
        <w:spacing w:line="360" w:lineRule="auto"/>
        <w:rPr>
          <w:rFonts w:ascii="Arial" w:hAnsi="Arial" w:eastAsia="Arial" w:cs="Arial"/>
          <w:sz w:val="22"/>
          <w:szCs w:val="22"/>
        </w:rPr>
      </w:pPr>
    </w:p>
    <w:p w:rsidRPr="003A2FDF" w:rsidR="00545684" w:rsidP="719C006B" w:rsidRDefault="00FF5B70" w14:paraId="6485FE00" w14:textId="1B206970">
      <w:pPr>
        <w:pStyle w:val="Normal"/>
        <w:spacing w:line="360" w:lineRule="auto"/>
        <w:rPr>
          <w:rFonts w:ascii="Arial" w:hAnsi="Arial" w:eastAsia="Arial" w:cs="Arial"/>
          <w:noProof w:val="0"/>
          <w:sz w:val="22"/>
          <w:szCs w:val="22"/>
          <w:lang w:val="en-GB"/>
        </w:rPr>
      </w:pPr>
      <w:r w:rsidRPr="719C006B" w:rsidR="128C6EEF">
        <w:rPr>
          <w:rFonts w:ascii="Arial" w:hAnsi="Arial" w:eastAsia="Arial" w:cs="Arial"/>
          <w:sz w:val="22"/>
          <w:szCs w:val="22"/>
        </w:rPr>
        <w:t xml:space="preserve">1. </w:t>
      </w:r>
      <w:r w:rsidRPr="719C006B" w:rsidR="146501A1">
        <w:rPr>
          <w:rFonts w:ascii="Arial" w:hAnsi="Arial" w:eastAsia="Arial" w:cs="Arial"/>
          <w:sz w:val="22"/>
          <w:szCs w:val="22"/>
        </w:rPr>
        <w:t>To d</w:t>
      </w:r>
      <w:r w:rsidRPr="719C006B" w:rsidR="146501A1">
        <w:rPr>
          <w:rFonts w:ascii="Arial" w:hAnsi="Arial" w:eastAsia="Arial" w:cs="Arial"/>
          <w:noProof w:val="0"/>
          <w:sz w:val="22"/>
          <w:szCs w:val="22"/>
          <w:lang w:val="en-GB"/>
        </w:rPr>
        <w:t>escribe and investigate</w:t>
      </w:r>
    </w:p>
    <w:p w:rsidRPr="003A2FDF" w:rsidR="00545684" w:rsidP="490E9B14" w:rsidRDefault="00FF5B70" w14:paraId="132E166D" w14:textId="1A6FA078">
      <w:pPr>
        <w:pStyle w:val="Normal"/>
        <w:spacing w:line="360" w:lineRule="auto"/>
        <w:rPr>
          <w:rFonts w:ascii="Arial" w:hAnsi="Arial" w:eastAsia="Arial" w:cs="Arial"/>
          <w:noProof w:val="0"/>
          <w:sz w:val="22"/>
          <w:szCs w:val="22"/>
          <w:lang w:val="en-GB"/>
        </w:rPr>
      </w:pPr>
      <w:r w:rsidRPr="719C006B" w:rsidR="128C6EEF">
        <w:rPr>
          <w:rFonts w:ascii="Arial" w:hAnsi="Arial" w:eastAsia="Arial" w:cs="Arial"/>
          <w:noProof w:val="0"/>
          <w:sz w:val="22"/>
          <w:szCs w:val="22"/>
          <w:lang w:val="en-GB"/>
        </w:rPr>
        <w:t xml:space="preserve">2. </w:t>
      </w:r>
      <w:r w:rsidRPr="719C006B" w:rsidR="55202C6C">
        <w:rPr>
          <w:rFonts w:ascii="Arial" w:hAnsi="Arial" w:eastAsia="Arial" w:cs="Arial"/>
          <w:noProof w:val="0"/>
          <w:sz w:val="22"/>
          <w:szCs w:val="22"/>
          <w:lang w:val="en-GB"/>
        </w:rPr>
        <w:t>Examine data, evidence, and literature</w:t>
      </w:r>
    </w:p>
    <w:p w:rsidRPr="003A2FDF" w:rsidR="00545684" w:rsidP="490E9B14" w:rsidRDefault="00FF5B70" w14:paraId="0E3DCAFB" w14:textId="73796100">
      <w:pPr>
        <w:pStyle w:val="Normal"/>
        <w:spacing w:line="360" w:lineRule="auto"/>
        <w:rPr>
          <w:rFonts w:ascii="Arial" w:hAnsi="Arial" w:eastAsia="Arial" w:cs="Arial"/>
          <w:noProof w:val="0"/>
          <w:sz w:val="22"/>
          <w:szCs w:val="22"/>
          <w:lang w:val="en-GB"/>
        </w:rPr>
      </w:pPr>
      <w:r w:rsidRPr="719C006B" w:rsidR="128C6EEF">
        <w:rPr>
          <w:rFonts w:ascii="Arial" w:hAnsi="Arial" w:eastAsia="Arial" w:cs="Arial"/>
          <w:noProof w:val="0"/>
          <w:sz w:val="22"/>
          <w:szCs w:val="22"/>
          <w:lang w:val="en-GB"/>
        </w:rPr>
        <w:t xml:space="preserve">3. </w:t>
      </w:r>
      <w:r w:rsidRPr="719C006B" w:rsidR="74223539">
        <w:rPr>
          <w:rFonts w:ascii="Arial" w:hAnsi="Arial" w:eastAsia="Arial" w:cs="Arial"/>
          <w:noProof w:val="0"/>
          <w:sz w:val="22"/>
          <w:szCs w:val="22"/>
          <w:lang w:val="en-GB"/>
        </w:rPr>
        <w:t>Use thematic analysis to assess the results</w:t>
      </w:r>
    </w:p>
    <w:p w:rsidRPr="003A2FDF" w:rsidR="00545684" w:rsidP="490E9B14" w:rsidRDefault="00FF5B70" w14:paraId="19EFA686" w14:textId="53BA3ECF">
      <w:pPr>
        <w:pStyle w:val="Normal"/>
        <w:spacing w:line="360" w:lineRule="auto"/>
        <w:rPr>
          <w:rFonts w:ascii="Arial" w:hAnsi="Arial" w:eastAsia="Arial" w:cs="Arial"/>
          <w:noProof w:val="0"/>
          <w:sz w:val="22"/>
          <w:szCs w:val="22"/>
          <w:lang w:val="en-GB"/>
        </w:rPr>
      </w:pPr>
      <w:r w:rsidRPr="719C006B" w:rsidR="128C6EEF">
        <w:rPr>
          <w:rFonts w:ascii="Arial" w:hAnsi="Arial" w:eastAsia="Arial" w:cs="Arial"/>
          <w:noProof w:val="0"/>
          <w:sz w:val="22"/>
          <w:szCs w:val="22"/>
          <w:lang w:val="en-GB"/>
        </w:rPr>
        <w:t xml:space="preserve">4. </w:t>
      </w:r>
      <w:r w:rsidRPr="719C006B" w:rsidR="4CCBEE05">
        <w:rPr>
          <w:rFonts w:ascii="Arial" w:hAnsi="Arial" w:eastAsia="Arial" w:cs="Arial"/>
          <w:noProof w:val="0"/>
          <w:sz w:val="22"/>
          <w:szCs w:val="22"/>
          <w:lang w:val="en-GB"/>
        </w:rPr>
        <w:t>Make suggestions and specify the target audience</w:t>
      </w:r>
    </w:p>
    <w:p w:rsidRPr="003A2FDF" w:rsidR="00545684" w:rsidP="490E9B14" w:rsidRDefault="00FF5B70" w14:paraId="7F0549D1" w14:textId="08038DFC">
      <w:pPr>
        <w:pStyle w:val="Normal"/>
        <w:spacing w:line="360" w:lineRule="auto"/>
        <w:rPr>
          <w:rFonts w:ascii="Arial" w:hAnsi="Arial" w:eastAsia="Arial" w:cs="Arial"/>
          <w:noProof w:val="0"/>
          <w:sz w:val="22"/>
          <w:szCs w:val="22"/>
          <w:lang w:val="en-GB"/>
        </w:rPr>
      </w:pPr>
    </w:p>
    <w:p w:rsidRPr="003A2FDF" w:rsidR="00545684" w:rsidP="490E9B14" w:rsidRDefault="00FF5B70" w14:paraId="3AC96963" w14:textId="75A198BC">
      <w:pPr>
        <w:pStyle w:val="Heading2"/>
        <w:spacing w:line="360" w:lineRule="auto"/>
        <w:rPr>
          <w:rFonts w:ascii="Arial" w:hAnsi="Arial" w:eastAsia="Arial" w:cs="Arial"/>
          <w:sz w:val="22"/>
          <w:szCs w:val="22"/>
        </w:rPr>
      </w:pPr>
      <w:r w:rsidRPr="719C006B" w:rsidR="57E6145D">
        <w:rPr>
          <w:rFonts w:ascii="Arial" w:hAnsi="Arial" w:eastAsia="Arial" w:cs="Arial"/>
          <w:sz w:val="22"/>
          <w:szCs w:val="22"/>
        </w:rPr>
        <w:t>3</w:t>
      </w:r>
      <w:r w:rsidRPr="719C006B" w:rsidR="0074A1F9">
        <w:rPr>
          <w:rFonts w:ascii="Arial" w:hAnsi="Arial" w:eastAsia="Arial" w:cs="Arial"/>
          <w:sz w:val="22"/>
          <w:szCs w:val="22"/>
        </w:rPr>
        <w:t xml:space="preserve">) </w:t>
      </w:r>
      <w:r w:rsidRPr="719C006B" w:rsidR="3A9C1FCE">
        <w:rPr>
          <w:rFonts w:ascii="Arial" w:hAnsi="Arial" w:eastAsia="Arial" w:cs="Arial"/>
          <w:sz w:val="22"/>
          <w:szCs w:val="22"/>
        </w:rPr>
        <w:t>Background</w:t>
      </w:r>
      <w:r w:rsidRPr="719C006B" w:rsidR="66B440E6">
        <w:rPr>
          <w:rFonts w:ascii="Arial" w:hAnsi="Arial" w:eastAsia="Arial" w:cs="Arial"/>
          <w:sz w:val="22"/>
          <w:szCs w:val="22"/>
        </w:rPr>
        <w:t>/Rationale</w:t>
      </w:r>
      <w:r w:rsidRPr="719C006B" w:rsidR="3A9C1FCE">
        <w:rPr>
          <w:rFonts w:ascii="Arial" w:hAnsi="Arial" w:eastAsia="Arial" w:cs="Arial"/>
          <w:sz w:val="22"/>
          <w:szCs w:val="22"/>
        </w:rPr>
        <w:t>:</w:t>
      </w:r>
    </w:p>
    <w:p w:rsidR="490E9B14" w:rsidP="490E9B14" w:rsidRDefault="490E9B14" w14:paraId="22A08ACD" w14:textId="2ABA34C0">
      <w:pPr>
        <w:pStyle w:val="Normal"/>
        <w:spacing w:line="360" w:lineRule="auto"/>
        <w:rPr>
          <w:rFonts w:ascii="Arial" w:hAnsi="Arial" w:eastAsia="Arial" w:cs="Arial"/>
          <w:noProof w:val="0"/>
          <w:sz w:val="22"/>
          <w:szCs w:val="22"/>
          <w:lang w:val="en-GB"/>
        </w:rPr>
      </w:pPr>
    </w:p>
    <w:p w:rsidRPr="003A2FDF" w:rsidR="00545684" w:rsidP="719C006B" w:rsidRDefault="00FF5B70" w14:paraId="44B0D937" w14:textId="05CC6F6A">
      <w:pPr>
        <w:pStyle w:val="Normal"/>
        <w:spacing w:line="360" w:lineRule="auto"/>
        <w:rPr>
          <w:rFonts w:ascii="Arial" w:hAnsi="Arial" w:eastAsia="Arial" w:cs="Arial"/>
          <w:noProof w:val="0"/>
          <w:sz w:val="22"/>
          <w:szCs w:val="22"/>
          <w:lang w:val="en-GB"/>
        </w:rPr>
      </w:pPr>
      <w:r w:rsidRPr="719C006B" w:rsidR="7E5B90E7">
        <w:rPr>
          <w:rFonts w:ascii="Arial" w:hAnsi="Arial" w:eastAsia="Arial" w:cs="Arial"/>
          <w:noProof w:val="0"/>
          <w:sz w:val="22"/>
          <w:szCs w:val="22"/>
          <w:lang w:val="en-GB"/>
        </w:rPr>
        <w:t>About 66% of individuals in England suffer from obesity, which raises the risk of diseases including type 2 diabetes, heart disease, and hypertension (NICE, 2025; Office for Health Improvement and Disparities, 2025). Obesity is a significant public health issue in the UK.</w:t>
      </w:r>
      <w:r w:rsidRPr="719C006B" w:rsidR="47D06A49">
        <w:rPr>
          <w:rFonts w:ascii="Arial" w:hAnsi="Arial" w:eastAsia="Arial" w:cs="Arial"/>
          <w:noProof w:val="0"/>
          <w:sz w:val="22"/>
          <w:szCs w:val="22"/>
          <w:lang w:val="en-GB"/>
        </w:rPr>
        <w:t xml:space="preserve"> Because obesity-related health issues may manifest at lower Body Mass Index (BMI) thresholds than in White populations, South Asian people are especially vulnerable (Safi, Jadhakhan, and Hossain, 2026).</w:t>
      </w:r>
    </w:p>
    <w:p w:rsidRPr="003A2FDF" w:rsidR="00545684" w:rsidP="719C006B" w:rsidRDefault="00FF5B70" w14:paraId="31DC8527" w14:textId="2636E0FD">
      <w:pPr>
        <w:pStyle w:val="Normal"/>
        <w:spacing w:line="360" w:lineRule="auto"/>
        <w:rPr>
          <w:rFonts w:ascii="Arial" w:hAnsi="Arial" w:eastAsia="Arial" w:cs="Arial"/>
          <w:noProof w:val="0"/>
          <w:sz w:val="22"/>
          <w:szCs w:val="22"/>
          <w:lang w:val="en-GB"/>
        </w:rPr>
      </w:pPr>
      <w:r w:rsidRPr="719C006B" w:rsidR="47D06A49">
        <w:rPr>
          <w:rFonts w:ascii="Arial" w:hAnsi="Arial" w:eastAsia="Arial" w:cs="Arial"/>
          <w:noProof w:val="0"/>
          <w:sz w:val="22"/>
          <w:szCs w:val="22"/>
          <w:lang w:val="en-GB"/>
        </w:rPr>
        <w:t>According to research, obesity in South Asian groups in the UK may be influenced by cultural, lifestyle, and socioeconomic variables. Understanding the variables causing obesity among this group is crucial for addressing health disparities and improving health outcomes, as obesity continues to put strain on health and social care systems (Matu et al., 2024).</w:t>
      </w:r>
    </w:p>
    <w:p w:rsidRPr="003A2FDF" w:rsidR="00545684" w:rsidP="719C006B" w:rsidRDefault="00FF5B70" w14:paraId="7E1BA1B3" w14:textId="32F83E17">
      <w:pPr>
        <w:pStyle w:val="Normal"/>
        <w:spacing w:line="360" w:lineRule="auto"/>
        <w:rPr>
          <w:rFonts w:ascii="Arial" w:hAnsi="Arial" w:eastAsia="Arial" w:cs="Arial"/>
          <w:noProof w:val="0"/>
          <w:sz w:val="22"/>
          <w:szCs w:val="22"/>
          <w:lang w:val="en-GB"/>
        </w:rPr>
      </w:pPr>
      <w:r w:rsidRPr="719C006B" w:rsidR="0C93DB53">
        <w:rPr>
          <w:rFonts w:ascii="Arial" w:hAnsi="Arial" w:eastAsia="Arial" w:cs="Arial"/>
          <w:noProof w:val="0"/>
          <w:sz w:val="22"/>
          <w:szCs w:val="22"/>
          <w:lang w:val="en-GB"/>
        </w:rPr>
        <w:t xml:space="preserve">The present literature, statistics, and evidence around obesity in South Asian communities in the UK will be examined in this study. The results will </w:t>
      </w:r>
      <w:r w:rsidRPr="719C006B" w:rsidR="0C93DB53">
        <w:rPr>
          <w:rFonts w:ascii="Arial" w:hAnsi="Arial" w:eastAsia="Arial" w:cs="Arial"/>
          <w:noProof w:val="0"/>
          <w:sz w:val="22"/>
          <w:szCs w:val="22"/>
          <w:lang w:val="en-GB"/>
        </w:rPr>
        <w:t>assist</w:t>
      </w:r>
      <w:r w:rsidRPr="719C006B" w:rsidR="0C93DB53">
        <w:rPr>
          <w:rFonts w:ascii="Arial" w:hAnsi="Arial" w:eastAsia="Arial" w:cs="Arial"/>
          <w:noProof w:val="0"/>
          <w:sz w:val="22"/>
          <w:szCs w:val="22"/>
          <w:lang w:val="en-GB"/>
        </w:rPr>
        <w:t xml:space="preserve"> in </w:t>
      </w:r>
      <w:r w:rsidRPr="719C006B" w:rsidR="0C93DB53">
        <w:rPr>
          <w:rFonts w:ascii="Arial" w:hAnsi="Arial" w:eastAsia="Arial" w:cs="Arial"/>
          <w:noProof w:val="0"/>
          <w:sz w:val="22"/>
          <w:szCs w:val="22"/>
          <w:lang w:val="en-GB"/>
        </w:rPr>
        <w:t>identifying</w:t>
      </w:r>
      <w:r w:rsidRPr="719C006B" w:rsidR="0C93DB53">
        <w:rPr>
          <w:rFonts w:ascii="Arial" w:hAnsi="Arial" w:eastAsia="Arial" w:cs="Arial"/>
          <w:noProof w:val="0"/>
          <w:sz w:val="22"/>
          <w:szCs w:val="22"/>
          <w:lang w:val="en-GB"/>
        </w:rPr>
        <w:t xml:space="preserve"> important themes and provide guidance for public health teams, legislators, healthcare professionals, and community organisations engaged in health promotion and obesity prevention Raleigh (2023).</w:t>
      </w:r>
    </w:p>
    <w:p w:rsidRPr="003A2FDF" w:rsidR="00545684" w:rsidP="719C006B" w:rsidRDefault="00FF5B70" w14:paraId="57997DAF" w14:textId="27A6C8AA">
      <w:pPr>
        <w:pStyle w:val="Normal"/>
        <w:spacing w:line="360" w:lineRule="auto"/>
        <w:rPr>
          <w:rFonts w:ascii="Arial" w:hAnsi="Arial" w:eastAsia="Arial" w:cs="Arial"/>
          <w:noProof w:val="0"/>
          <w:sz w:val="22"/>
          <w:szCs w:val="22"/>
          <w:lang w:val="en-GB"/>
        </w:rPr>
      </w:pPr>
    </w:p>
    <w:p w:rsidRPr="003A2FDF" w:rsidR="00545684" w:rsidP="719C006B" w:rsidRDefault="00FF5B70" w14:paraId="332E5A12" w14:textId="2ED2C9D2">
      <w:pPr>
        <w:pStyle w:val="Normal"/>
        <w:spacing w:line="360" w:lineRule="auto"/>
        <w:rPr>
          <w:rFonts w:ascii="Arial" w:hAnsi="Arial" w:eastAsia="Arial" w:cs="Arial"/>
          <w:b w:val="1"/>
          <w:bCs w:val="1"/>
          <w:sz w:val="22"/>
          <w:szCs w:val="22"/>
        </w:rPr>
      </w:pPr>
      <w:r w:rsidRPr="719C006B" w:rsidR="684EC151">
        <w:rPr>
          <w:rFonts w:ascii="Arial" w:hAnsi="Arial" w:eastAsia="Arial" w:cs="Arial"/>
          <w:b w:val="1"/>
          <w:bCs w:val="1"/>
          <w:noProof w:val="0"/>
          <w:sz w:val="22"/>
          <w:szCs w:val="22"/>
          <w:lang w:val="en-GB"/>
        </w:rPr>
        <w:t xml:space="preserve"> </w:t>
      </w:r>
      <w:r w:rsidRPr="719C006B" w:rsidR="57E6145D">
        <w:rPr>
          <w:rFonts w:ascii="Arial" w:hAnsi="Arial" w:eastAsia="Arial" w:cs="Arial"/>
          <w:b w:val="1"/>
          <w:bCs w:val="1"/>
          <w:sz w:val="22"/>
          <w:szCs w:val="22"/>
        </w:rPr>
        <w:t>4</w:t>
      </w:r>
      <w:r w:rsidRPr="719C006B" w:rsidR="0074A1F9">
        <w:rPr>
          <w:rFonts w:ascii="Arial" w:hAnsi="Arial" w:eastAsia="Arial" w:cs="Arial"/>
          <w:b w:val="1"/>
          <w:bCs w:val="1"/>
          <w:sz w:val="22"/>
          <w:szCs w:val="22"/>
        </w:rPr>
        <w:t xml:space="preserve">) </w:t>
      </w:r>
      <w:r w:rsidRPr="719C006B" w:rsidR="3A9C1FCE">
        <w:rPr>
          <w:rFonts w:ascii="Arial" w:hAnsi="Arial" w:eastAsia="Arial" w:cs="Arial"/>
          <w:b w:val="1"/>
          <w:bCs w:val="1"/>
          <w:sz w:val="22"/>
          <w:szCs w:val="22"/>
        </w:rPr>
        <w:t>Methods:</w:t>
      </w:r>
    </w:p>
    <w:p w:rsidRPr="003A2FDF" w:rsidR="00331F5A" w:rsidP="719C006B" w:rsidRDefault="00331F5A" w14:paraId="351B61ED" w14:textId="3D5284F8">
      <w:pPr>
        <w:pStyle w:val="Normal"/>
        <w:spacing w:line="360" w:lineRule="auto"/>
        <w:ind w:left="720"/>
        <w:rPr>
          <w:rFonts w:ascii="Arial" w:hAnsi="Arial" w:eastAsia="Arial" w:cs="Arial"/>
          <w:noProof w:val="0"/>
          <w:sz w:val="22"/>
          <w:szCs w:val="22"/>
          <w:lang w:val="en-GB"/>
        </w:rPr>
      </w:pPr>
      <w:r w:rsidRPr="719C006B" w:rsidR="5705C8D8">
        <w:rPr>
          <w:rFonts w:ascii="Arial" w:hAnsi="Arial" w:eastAsia="Arial" w:cs="Arial"/>
          <w:noProof w:val="0"/>
          <w:sz w:val="22"/>
          <w:szCs w:val="22"/>
          <w:lang w:val="en-GB"/>
        </w:rPr>
        <w:t xml:space="preserve">A review of </w:t>
      </w:r>
      <w:r w:rsidRPr="719C006B" w:rsidR="5705C8D8">
        <w:rPr>
          <w:rFonts w:ascii="Arial" w:hAnsi="Arial" w:eastAsia="Arial" w:cs="Arial"/>
          <w:noProof w:val="0"/>
          <w:sz w:val="22"/>
          <w:szCs w:val="22"/>
          <w:lang w:val="en-GB"/>
        </w:rPr>
        <w:t>previous</w:t>
      </w:r>
      <w:r w:rsidRPr="719C006B" w:rsidR="5705C8D8">
        <w:rPr>
          <w:rFonts w:ascii="Arial" w:hAnsi="Arial" w:eastAsia="Arial" w:cs="Arial"/>
          <w:noProof w:val="0"/>
          <w:sz w:val="22"/>
          <w:szCs w:val="22"/>
          <w:lang w:val="en-GB"/>
        </w:rPr>
        <w:t xml:space="preserve"> research will serve as the foundation for this study's secondary research </w:t>
      </w:r>
      <w:r w:rsidRPr="719C006B" w:rsidR="5705C8D8">
        <w:rPr>
          <w:rFonts w:ascii="Arial" w:hAnsi="Arial" w:eastAsia="Arial" w:cs="Arial"/>
          <w:noProof w:val="0"/>
          <w:sz w:val="22"/>
          <w:szCs w:val="22"/>
          <w:lang w:val="en-GB"/>
        </w:rPr>
        <w:t>methodology</w:t>
      </w:r>
      <w:r w:rsidRPr="719C006B" w:rsidR="5705C8D8">
        <w:rPr>
          <w:rFonts w:ascii="Arial" w:hAnsi="Arial" w:eastAsia="Arial" w:cs="Arial"/>
          <w:noProof w:val="0"/>
          <w:sz w:val="22"/>
          <w:szCs w:val="22"/>
          <w:lang w:val="en-GB"/>
        </w:rPr>
        <w:t>. Peer-reviewed journal papers, NHS publications, government reports, and policy documents released between 2016 and 2026 will all be used to gather data. The University Library Database, PubMed, Google Scholar, and other electronic databases will be utilised</w:t>
      </w:r>
      <w:r w:rsidRPr="719C006B" w:rsidR="55C3C02E">
        <w:rPr>
          <w:rFonts w:ascii="Arial" w:hAnsi="Arial" w:eastAsia="Arial" w:cs="Arial"/>
          <w:noProof w:val="0"/>
          <w:sz w:val="22"/>
          <w:szCs w:val="22"/>
          <w:lang w:val="en-GB"/>
        </w:rPr>
        <w:t>. Pre-established inclusion and exclusion criteria will be used to screen sources.</w:t>
      </w:r>
    </w:p>
    <w:p w:rsidRPr="003A2FDF" w:rsidR="00331F5A" w:rsidP="719C006B" w:rsidRDefault="00331F5A" w14:paraId="10E463F3" w14:textId="03F6459E">
      <w:pPr>
        <w:pStyle w:val="Normal"/>
        <w:spacing w:line="360" w:lineRule="auto"/>
        <w:ind w:left="720"/>
        <w:rPr>
          <w:rFonts w:ascii="Arial" w:hAnsi="Arial" w:eastAsia="Arial" w:cs="Arial"/>
          <w:b w:val="1"/>
          <w:bCs w:val="1"/>
          <w:noProof w:val="0"/>
          <w:sz w:val="22"/>
          <w:szCs w:val="22"/>
          <w:lang w:val="en-GB"/>
        </w:rPr>
      </w:pPr>
      <w:r w:rsidRPr="719C006B" w:rsidR="55C3C02E">
        <w:rPr>
          <w:rFonts w:ascii="Arial" w:hAnsi="Arial" w:eastAsia="Arial" w:cs="Arial"/>
          <w:b w:val="1"/>
          <w:bCs w:val="1"/>
          <w:noProof w:val="0"/>
          <w:sz w:val="22"/>
          <w:szCs w:val="22"/>
          <w:lang w:val="en-GB"/>
        </w:rPr>
        <w:t>Inclusion criteria:</w:t>
      </w:r>
    </w:p>
    <w:p w:rsidRPr="003A2FDF" w:rsidR="00331F5A" w:rsidP="719C006B" w:rsidRDefault="00331F5A" w14:paraId="5A3DB8F8" w14:textId="1A217E19">
      <w:pPr>
        <w:pStyle w:val="ListParagraph"/>
        <w:numPr>
          <w:ilvl w:val="0"/>
          <w:numId w:val="6"/>
        </w:numPr>
        <w:spacing w:line="360" w:lineRule="auto"/>
        <w:ind/>
        <w:rPr>
          <w:rFonts w:ascii="Arial" w:hAnsi="Arial" w:eastAsia="Arial" w:cs="Arial"/>
          <w:noProof w:val="0"/>
          <w:sz w:val="22"/>
          <w:szCs w:val="22"/>
          <w:lang w:val="en-GB"/>
        </w:rPr>
      </w:pPr>
      <w:r w:rsidRPr="719C006B" w:rsidR="3A0BCBC0">
        <w:rPr>
          <w:rFonts w:ascii="Arial" w:hAnsi="Arial" w:eastAsia="Arial" w:cs="Arial"/>
          <w:noProof w:val="0"/>
          <w:sz w:val="22"/>
          <w:szCs w:val="22"/>
          <w:lang w:val="en-GB"/>
        </w:rPr>
        <w:t>Published from 2016 to 2026</w:t>
      </w:r>
    </w:p>
    <w:p w:rsidRPr="003A2FDF" w:rsidR="00331F5A" w:rsidP="719C006B" w:rsidRDefault="00331F5A" w14:paraId="0C1B55DA" w14:textId="6148F01D">
      <w:pPr>
        <w:pStyle w:val="ListParagraph"/>
        <w:numPr>
          <w:ilvl w:val="0"/>
          <w:numId w:val="6"/>
        </w:numPr>
        <w:spacing w:line="360" w:lineRule="auto"/>
        <w:ind/>
        <w:rPr>
          <w:rFonts w:ascii="Arial" w:hAnsi="Arial" w:eastAsia="Arial" w:cs="Arial"/>
          <w:noProof w:val="0"/>
          <w:sz w:val="22"/>
          <w:szCs w:val="22"/>
          <w:lang w:val="en-GB"/>
        </w:rPr>
      </w:pPr>
      <w:r w:rsidRPr="719C006B" w:rsidR="3A0BCBC0">
        <w:rPr>
          <w:rFonts w:ascii="Arial" w:hAnsi="Arial" w:eastAsia="Arial" w:cs="Arial"/>
          <w:noProof w:val="0"/>
          <w:sz w:val="22"/>
          <w:szCs w:val="22"/>
          <w:lang w:val="en-GB"/>
        </w:rPr>
        <w:t xml:space="preserve">Notice obesity in South Asian </w:t>
      </w:r>
      <w:r w:rsidRPr="719C006B" w:rsidR="3A0BCBC0">
        <w:rPr>
          <w:rFonts w:ascii="Arial" w:hAnsi="Arial" w:eastAsia="Arial" w:cs="Arial"/>
          <w:noProof w:val="0"/>
          <w:sz w:val="22"/>
          <w:szCs w:val="22"/>
          <w:lang w:val="en-GB"/>
        </w:rPr>
        <w:t>communities</w:t>
      </w:r>
      <w:r w:rsidRPr="719C006B" w:rsidR="3A0BCBC0">
        <w:rPr>
          <w:rFonts w:ascii="Arial" w:hAnsi="Arial" w:eastAsia="Arial" w:cs="Arial"/>
          <w:noProof w:val="0"/>
          <w:sz w:val="22"/>
          <w:szCs w:val="22"/>
          <w:lang w:val="en-GB"/>
        </w:rPr>
        <w:t xml:space="preserve"> in the UK.</w:t>
      </w:r>
    </w:p>
    <w:p w:rsidRPr="003A2FDF" w:rsidR="00331F5A" w:rsidP="719C006B" w:rsidRDefault="00331F5A" w14:paraId="62454D1B" w14:textId="4E8FDE83">
      <w:pPr>
        <w:pStyle w:val="ListParagraph"/>
        <w:numPr>
          <w:ilvl w:val="0"/>
          <w:numId w:val="6"/>
        </w:numPr>
        <w:spacing w:line="360" w:lineRule="auto"/>
        <w:ind/>
        <w:rPr>
          <w:rFonts w:ascii="Arial" w:hAnsi="Arial" w:eastAsia="Arial" w:cs="Arial"/>
          <w:noProof w:val="0"/>
          <w:sz w:val="22"/>
          <w:szCs w:val="22"/>
          <w:lang w:val="en-GB"/>
        </w:rPr>
      </w:pPr>
      <w:r w:rsidRPr="719C006B" w:rsidR="3A0BCBC0">
        <w:rPr>
          <w:rFonts w:ascii="Arial" w:hAnsi="Arial" w:eastAsia="Arial" w:cs="Arial"/>
          <w:noProof w:val="0"/>
          <w:sz w:val="22"/>
          <w:szCs w:val="22"/>
          <w:lang w:val="en-GB"/>
        </w:rPr>
        <w:t>NHS publications, government reports and peer-reviewed academic papers.</w:t>
      </w:r>
    </w:p>
    <w:p w:rsidRPr="003A2FDF" w:rsidR="00331F5A" w:rsidP="719C006B" w:rsidRDefault="00331F5A" w14:paraId="5E84CB6F" w14:textId="0486D841">
      <w:pPr>
        <w:pStyle w:val="ListParagraph"/>
        <w:numPr>
          <w:ilvl w:val="0"/>
          <w:numId w:val="6"/>
        </w:numPr>
        <w:spacing w:line="360" w:lineRule="auto"/>
        <w:ind/>
        <w:rPr>
          <w:rFonts w:ascii="Arial" w:hAnsi="Arial" w:eastAsia="Arial" w:cs="Arial"/>
          <w:noProof w:val="0"/>
          <w:sz w:val="22"/>
          <w:szCs w:val="22"/>
          <w:lang w:val="en-GB"/>
        </w:rPr>
      </w:pPr>
      <w:r w:rsidRPr="719C006B" w:rsidR="3A0BCBC0">
        <w:rPr>
          <w:rFonts w:ascii="Arial" w:hAnsi="Arial" w:eastAsia="Arial" w:cs="Arial"/>
          <w:noProof w:val="0"/>
          <w:sz w:val="22"/>
          <w:szCs w:val="22"/>
          <w:lang w:val="en-GB"/>
        </w:rPr>
        <w:t>Accessible</w:t>
      </w:r>
      <w:r w:rsidRPr="719C006B" w:rsidR="3A0BCBC0">
        <w:rPr>
          <w:rFonts w:ascii="Arial" w:hAnsi="Arial" w:eastAsia="Arial" w:cs="Arial"/>
          <w:noProof w:val="0"/>
          <w:sz w:val="22"/>
          <w:szCs w:val="22"/>
          <w:lang w:val="en-GB"/>
        </w:rPr>
        <w:t xml:space="preserve"> in English.</w:t>
      </w:r>
    </w:p>
    <w:p w:rsidRPr="003A2FDF" w:rsidR="00331F5A" w:rsidP="719C006B" w:rsidRDefault="00331F5A" w14:paraId="12647E38" w14:textId="5B87AAD7">
      <w:pPr>
        <w:pStyle w:val="ListParagraph"/>
        <w:spacing w:line="360" w:lineRule="auto"/>
        <w:ind w:left="1080"/>
        <w:rPr>
          <w:rFonts w:ascii="Arial" w:hAnsi="Arial" w:eastAsia="Arial" w:cs="Arial"/>
          <w:noProof w:val="0"/>
          <w:sz w:val="22"/>
          <w:szCs w:val="22"/>
          <w:lang w:val="en-GB"/>
        </w:rPr>
      </w:pPr>
    </w:p>
    <w:p w:rsidRPr="003A2FDF" w:rsidR="00331F5A" w:rsidP="719C006B" w:rsidRDefault="00331F5A" w14:paraId="11673886" w14:textId="5382D004">
      <w:pPr>
        <w:pStyle w:val="ListParagraph"/>
        <w:spacing w:line="360" w:lineRule="auto"/>
        <w:ind w:left="1080"/>
        <w:rPr>
          <w:rFonts w:ascii="Arial" w:hAnsi="Arial" w:eastAsia="Arial" w:cs="Arial"/>
          <w:b w:val="1"/>
          <w:bCs w:val="1"/>
          <w:noProof w:val="0"/>
          <w:sz w:val="22"/>
          <w:szCs w:val="22"/>
          <w:lang w:val="en-GB"/>
        </w:rPr>
      </w:pPr>
      <w:r w:rsidRPr="719C006B" w:rsidR="3A0BCBC0">
        <w:rPr>
          <w:rFonts w:ascii="Arial" w:hAnsi="Arial" w:eastAsia="Arial" w:cs="Arial"/>
          <w:b w:val="1"/>
          <w:bCs w:val="1"/>
          <w:noProof w:val="0"/>
          <w:sz w:val="22"/>
          <w:szCs w:val="22"/>
          <w:lang w:val="en-GB"/>
        </w:rPr>
        <w:t>Exclusion criteria:</w:t>
      </w:r>
    </w:p>
    <w:p w:rsidRPr="003A2FDF" w:rsidR="00331F5A" w:rsidP="719C006B" w:rsidRDefault="00331F5A" w14:paraId="414581D0" w14:textId="25AC84F0">
      <w:pPr>
        <w:pStyle w:val="ListParagraph"/>
        <w:numPr>
          <w:ilvl w:val="0"/>
          <w:numId w:val="7"/>
        </w:numPr>
        <w:spacing w:line="360" w:lineRule="auto"/>
        <w:ind/>
        <w:rPr>
          <w:rFonts w:ascii="Arial" w:hAnsi="Arial" w:eastAsia="Arial" w:cs="Arial"/>
          <w:noProof w:val="0"/>
          <w:sz w:val="22"/>
          <w:szCs w:val="22"/>
          <w:lang w:val="en-GB"/>
        </w:rPr>
      </w:pPr>
      <w:r w:rsidRPr="719C006B" w:rsidR="10AA3DE5">
        <w:rPr>
          <w:rFonts w:ascii="Arial" w:hAnsi="Arial" w:eastAsia="Arial" w:cs="Arial"/>
          <w:noProof w:val="0"/>
          <w:sz w:val="22"/>
          <w:szCs w:val="22"/>
          <w:lang w:val="en-GB"/>
        </w:rPr>
        <w:t>Studies released prior to 2016.</w:t>
      </w:r>
    </w:p>
    <w:p w:rsidRPr="003A2FDF" w:rsidR="00331F5A" w:rsidP="719C006B" w:rsidRDefault="00331F5A" w14:paraId="71126D66" w14:textId="6BEACC5A">
      <w:pPr>
        <w:pStyle w:val="ListParagraph"/>
        <w:numPr>
          <w:ilvl w:val="0"/>
          <w:numId w:val="7"/>
        </w:numPr>
        <w:spacing w:line="360" w:lineRule="auto"/>
        <w:ind/>
        <w:rPr>
          <w:rFonts w:ascii="Arial" w:hAnsi="Arial" w:eastAsia="Arial" w:cs="Arial"/>
          <w:noProof w:val="0"/>
          <w:sz w:val="22"/>
          <w:szCs w:val="22"/>
          <w:lang w:val="en-GB"/>
        </w:rPr>
      </w:pPr>
      <w:r w:rsidRPr="719C006B" w:rsidR="10AA3DE5">
        <w:rPr>
          <w:rFonts w:ascii="Arial" w:hAnsi="Arial" w:eastAsia="Arial" w:cs="Arial"/>
          <w:noProof w:val="0"/>
          <w:sz w:val="22"/>
          <w:szCs w:val="22"/>
          <w:lang w:val="en-GB"/>
        </w:rPr>
        <w:t>Non-academic sources and opinion pieces.</w:t>
      </w:r>
    </w:p>
    <w:p w:rsidRPr="003A2FDF" w:rsidR="00331F5A" w:rsidP="719C006B" w:rsidRDefault="00331F5A" w14:paraId="735BC8DC" w14:textId="1DC90402">
      <w:pPr>
        <w:pStyle w:val="ListParagraph"/>
        <w:numPr>
          <w:ilvl w:val="0"/>
          <w:numId w:val="7"/>
        </w:numPr>
        <w:spacing w:line="360" w:lineRule="auto"/>
        <w:ind/>
        <w:rPr>
          <w:rFonts w:ascii="Arial" w:hAnsi="Arial" w:eastAsia="Arial" w:cs="Arial"/>
          <w:noProof w:val="0"/>
          <w:sz w:val="22"/>
          <w:szCs w:val="22"/>
          <w:lang w:val="en-GB"/>
        </w:rPr>
      </w:pPr>
      <w:r w:rsidRPr="719C006B" w:rsidR="10AA3DE5">
        <w:rPr>
          <w:rFonts w:ascii="Arial" w:hAnsi="Arial" w:eastAsia="Arial" w:cs="Arial"/>
          <w:noProof w:val="0"/>
          <w:sz w:val="22"/>
          <w:szCs w:val="22"/>
          <w:lang w:val="en-GB"/>
        </w:rPr>
        <w:t>Studies not linked to obesity.</w:t>
      </w:r>
    </w:p>
    <w:p w:rsidRPr="003A2FDF" w:rsidR="00331F5A" w:rsidP="719C006B" w:rsidRDefault="00331F5A" w14:paraId="2FE332DF" w14:textId="11FC2B59">
      <w:pPr>
        <w:pStyle w:val="ListParagraph"/>
        <w:numPr>
          <w:ilvl w:val="0"/>
          <w:numId w:val="7"/>
        </w:numPr>
        <w:spacing w:line="360" w:lineRule="auto"/>
        <w:ind/>
        <w:rPr>
          <w:rFonts w:ascii="Arial" w:hAnsi="Arial" w:eastAsia="Arial" w:cs="Arial"/>
          <w:noProof w:val="0"/>
          <w:sz w:val="22"/>
          <w:szCs w:val="22"/>
          <w:lang w:val="en-GB"/>
        </w:rPr>
      </w:pPr>
      <w:r w:rsidRPr="719C006B" w:rsidR="10AA3DE5">
        <w:rPr>
          <w:rFonts w:ascii="Arial" w:hAnsi="Arial" w:eastAsia="Arial" w:cs="Arial"/>
          <w:noProof w:val="0"/>
          <w:sz w:val="22"/>
          <w:szCs w:val="22"/>
          <w:lang w:val="en-GB"/>
        </w:rPr>
        <w:t>Research</w:t>
      </w:r>
      <w:r w:rsidRPr="719C006B" w:rsidR="10AA3DE5">
        <w:rPr>
          <w:rFonts w:ascii="Arial" w:hAnsi="Arial" w:eastAsia="Arial" w:cs="Arial"/>
          <w:noProof w:val="0"/>
          <w:sz w:val="22"/>
          <w:szCs w:val="22"/>
          <w:lang w:val="en-GB"/>
        </w:rPr>
        <w:t xml:space="preserve"> not connected on UK populations. </w:t>
      </w:r>
    </w:p>
    <w:p w:rsidR="719C006B" w:rsidP="719C006B" w:rsidRDefault="719C006B" w14:paraId="3780299E" w14:textId="5087C538">
      <w:pPr>
        <w:pStyle w:val="ListParagraph"/>
        <w:spacing w:line="360" w:lineRule="auto"/>
        <w:ind w:left="1440"/>
        <w:rPr>
          <w:rFonts w:ascii="Arial" w:hAnsi="Arial" w:eastAsia="Arial" w:cs="Arial"/>
          <w:noProof w:val="0"/>
          <w:sz w:val="22"/>
          <w:szCs w:val="22"/>
          <w:lang w:val="en-GB"/>
        </w:rPr>
      </w:pPr>
    </w:p>
    <w:p w:rsidR="284BCBF7" w:rsidP="719C006B" w:rsidRDefault="284BCBF7" w14:paraId="40303DDF" w14:textId="5D38BA59">
      <w:pPr>
        <w:pStyle w:val="ListParagraph"/>
        <w:spacing w:line="360" w:lineRule="auto"/>
        <w:ind w:left="1440"/>
        <w:rPr>
          <w:rFonts w:ascii="Arial" w:hAnsi="Arial" w:eastAsia="Arial" w:cs="Arial"/>
          <w:noProof w:val="0"/>
          <w:sz w:val="22"/>
          <w:szCs w:val="22"/>
          <w:lang w:val="en-GB"/>
        </w:rPr>
      </w:pPr>
      <w:r w:rsidRPr="719C006B" w:rsidR="284BCBF7">
        <w:rPr>
          <w:rFonts w:ascii="Arial" w:hAnsi="Arial" w:eastAsia="Arial" w:cs="Arial"/>
          <w:noProof w:val="0"/>
          <w:sz w:val="22"/>
          <w:szCs w:val="22"/>
          <w:lang w:val="en-GB"/>
        </w:rPr>
        <w:t>Titles, abstracts, and full texts will be reviewed to identify relevant sources. The selected literature will next be examined using a thematic review approach to identify significant themes, patterns, and trends. Ethical issues include maintaining academic integrity, preventing plagiarism, and ensuring correct Harvard referencing throughout the project.</w:t>
      </w:r>
    </w:p>
    <w:p w:rsidR="719C006B" w:rsidP="719C006B" w:rsidRDefault="719C006B" w14:paraId="2FDE37C9" w14:textId="477258FC">
      <w:pPr>
        <w:pStyle w:val="ListParagraph"/>
        <w:spacing w:line="360" w:lineRule="auto"/>
        <w:ind w:left="1440"/>
        <w:rPr>
          <w:rFonts w:ascii="Arial" w:hAnsi="Arial" w:eastAsia="Arial" w:cs="Arial"/>
          <w:noProof w:val="0"/>
          <w:sz w:val="22"/>
          <w:szCs w:val="22"/>
          <w:lang w:val="en-GB"/>
        </w:rPr>
      </w:pPr>
    </w:p>
    <w:p w:rsidR="719C006B" w:rsidP="719C006B" w:rsidRDefault="719C006B" w14:paraId="7435AB7D" w14:textId="2BADB561">
      <w:pPr>
        <w:pStyle w:val="ListParagraph"/>
        <w:spacing w:line="360" w:lineRule="auto"/>
        <w:ind w:left="1440"/>
        <w:rPr>
          <w:rFonts w:ascii="Arial" w:hAnsi="Arial" w:eastAsia="Arial" w:cs="Arial"/>
          <w:noProof w:val="0"/>
          <w:sz w:val="22"/>
          <w:szCs w:val="22"/>
          <w:lang w:val="en-GB"/>
        </w:rPr>
      </w:pPr>
    </w:p>
    <w:p w:rsidR="719C006B" w:rsidP="719C006B" w:rsidRDefault="719C006B" w14:paraId="0D307492" w14:textId="35A6DD8D">
      <w:pPr>
        <w:pStyle w:val="ListParagraph"/>
        <w:spacing w:line="360" w:lineRule="auto"/>
        <w:ind w:left="1440"/>
        <w:rPr>
          <w:rFonts w:ascii="Arial" w:hAnsi="Arial" w:eastAsia="Arial" w:cs="Arial"/>
          <w:noProof w:val="0"/>
          <w:sz w:val="22"/>
          <w:szCs w:val="22"/>
          <w:lang w:val="en-GB"/>
        </w:rPr>
      </w:pPr>
    </w:p>
    <w:p w:rsidR="719C006B" w:rsidP="719C006B" w:rsidRDefault="719C006B" w14:paraId="544BF12D" w14:textId="13F87B29">
      <w:pPr>
        <w:pStyle w:val="ListParagraph"/>
        <w:spacing w:line="360" w:lineRule="auto"/>
        <w:ind w:left="1440"/>
        <w:rPr>
          <w:rFonts w:ascii="Arial" w:hAnsi="Arial" w:eastAsia="Arial" w:cs="Arial"/>
          <w:noProof w:val="0"/>
          <w:sz w:val="22"/>
          <w:szCs w:val="22"/>
          <w:lang w:val="en-GB"/>
        </w:rPr>
      </w:pPr>
    </w:p>
    <w:p w:rsidRPr="003A2FDF" w:rsidR="00260277" w:rsidP="490E9B14" w:rsidRDefault="00260277" w14:paraId="08543057" w14:textId="778199C6">
      <w:pPr>
        <w:pStyle w:val="Heading2"/>
        <w:spacing w:line="360" w:lineRule="auto"/>
        <w:rPr>
          <w:rFonts w:ascii="Arial" w:hAnsi="Arial" w:eastAsia="Arial" w:cs="Arial"/>
          <w:sz w:val="22"/>
          <w:szCs w:val="22"/>
        </w:rPr>
      </w:pPr>
      <w:r w:rsidRPr="719C006B" w:rsidR="57E6145D">
        <w:rPr>
          <w:rFonts w:ascii="Arial" w:hAnsi="Arial" w:eastAsia="Arial" w:cs="Arial"/>
          <w:sz w:val="22"/>
          <w:szCs w:val="22"/>
        </w:rPr>
        <w:t>5</w:t>
      </w:r>
      <w:r w:rsidRPr="719C006B" w:rsidR="2481CE6C">
        <w:rPr>
          <w:rFonts w:ascii="Arial" w:hAnsi="Arial" w:eastAsia="Arial" w:cs="Arial"/>
          <w:sz w:val="22"/>
          <w:szCs w:val="22"/>
        </w:rPr>
        <w:t>) Resources</w:t>
      </w:r>
      <w:r w:rsidRPr="719C006B" w:rsidR="2738CFD6">
        <w:rPr>
          <w:rFonts w:ascii="Arial" w:hAnsi="Arial" w:eastAsia="Arial" w:cs="Arial"/>
          <w:sz w:val="22"/>
          <w:szCs w:val="22"/>
        </w:rPr>
        <w:t>:</w:t>
      </w:r>
      <w:r w:rsidRPr="719C006B" w:rsidR="2481CE6C">
        <w:rPr>
          <w:rFonts w:ascii="Arial" w:hAnsi="Arial" w:eastAsia="Arial" w:cs="Arial"/>
          <w:sz w:val="22"/>
          <w:szCs w:val="22"/>
        </w:rPr>
        <w:t xml:space="preserve"> </w:t>
      </w:r>
    </w:p>
    <w:p w:rsidRPr="003A2FDF" w:rsidR="00260277" w:rsidP="719C006B" w:rsidRDefault="00260277" w14:paraId="1595CBB3" w14:textId="1FFFDBAB">
      <w:pPr>
        <w:pStyle w:val="Normal"/>
        <w:spacing w:line="360" w:lineRule="auto"/>
        <w:rPr>
          <w:rFonts w:ascii="Arial" w:hAnsi="Arial" w:eastAsia="Arial" w:cs="Arial"/>
          <w:sz w:val="22"/>
          <w:szCs w:val="22"/>
        </w:rPr>
      </w:pPr>
    </w:p>
    <w:p w:rsidRPr="003A2FDF" w:rsidR="00260277" w:rsidP="719C006B" w:rsidRDefault="00260277" w14:paraId="6EF665C6" w14:textId="75C6D0B0">
      <w:pPr>
        <w:pStyle w:val="ListParagraph"/>
        <w:numPr>
          <w:ilvl w:val="0"/>
          <w:numId w:val="5"/>
        </w:numPr>
        <w:spacing w:line="360" w:lineRule="auto"/>
        <w:rPr>
          <w:rFonts w:ascii="Arial" w:hAnsi="Arial" w:eastAsia="Arial" w:cs="Arial"/>
          <w:noProof w:val="0"/>
          <w:sz w:val="22"/>
          <w:szCs w:val="22"/>
          <w:lang w:val="en-GB"/>
        </w:rPr>
      </w:pPr>
      <w:r w:rsidRPr="719C006B" w:rsidR="4D5FB650">
        <w:rPr>
          <w:rFonts w:ascii="Arial" w:hAnsi="Arial" w:eastAsia="Arial" w:cs="Arial"/>
          <w:noProof w:val="0"/>
          <w:sz w:val="22"/>
          <w:szCs w:val="22"/>
          <w:lang w:val="en-GB"/>
        </w:rPr>
        <w:t xml:space="preserve">Google Scholar </w:t>
      </w:r>
    </w:p>
    <w:p w:rsidRPr="003A2FDF" w:rsidR="00260277" w:rsidP="719C006B" w:rsidRDefault="00260277" w14:paraId="1F1EF216" w14:textId="09659896">
      <w:pPr>
        <w:pStyle w:val="ListParagraph"/>
        <w:numPr>
          <w:ilvl w:val="0"/>
          <w:numId w:val="5"/>
        </w:numPr>
        <w:spacing w:line="360" w:lineRule="auto"/>
        <w:rPr>
          <w:rFonts w:ascii="Arial" w:hAnsi="Arial" w:eastAsia="Arial" w:cs="Arial"/>
          <w:noProof w:val="0"/>
          <w:sz w:val="22"/>
          <w:szCs w:val="22"/>
          <w:lang w:val="en-GB"/>
        </w:rPr>
      </w:pPr>
      <w:r w:rsidRPr="719C006B" w:rsidR="4D5FB650">
        <w:rPr>
          <w:rFonts w:ascii="Arial" w:hAnsi="Arial" w:eastAsia="Arial" w:cs="Arial"/>
          <w:noProof w:val="0"/>
          <w:sz w:val="22"/>
          <w:szCs w:val="22"/>
          <w:lang w:val="en-GB"/>
        </w:rPr>
        <w:t xml:space="preserve">PubMed </w:t>
      </w:r>
    </w:p>
    <w:p w:rsidRPr="003A2FDF" w:rsidR="00260277" w:rsidP="719C006B" w:rsidRDefault="00260277" w14:paraId="6C3E876F" w14:textId="50C20845">
      <w:pPr>
        <w:pStyle w:val="ListParagraph"/>
        <w:numPr>
          <w:ilvl w:val="0"/>
          <w:numId w:val="5"/>
        </w:numPr>
        <w:spacing w:line="360" w:lineRule="auto"/>
        <w:rPr>
          <w:rFonts w:ascii="Arial" w:hAnsi="Arial" w:eastAsia="Arial" w:cs="Arial"/>
          <w:noProof w:val="0"/>
          <w:sz w:val="22"/>
          <w:szCs w:val="22"/>
          <w:lang w:val="en-GB"/>
        </w:rPr>
      </w:pPr>
      <w:r w:rsidRPr="719C006B" w:rsidR="4D5FB650">
        <w:rPr>
          <w:rFonts w:ascii="Arial" w:hAnsi="Arial" w:eastAsia="Arial" w:cs="Arial"/>
          <w:noProof w:val="0"/>
          <w:sz w:val="22"/>
          <w:szCs w:val="22"/>
          <w:lang w:val="en-GB"/>
        </w:rPr>
        <w:t xml:space="preserve">University Library </w:t>
      </w:r>
      <w:r w:rsidRPr="719C006B" w:rsidR="7A9BF589">
        <w:rPr>
          <w:rFonts w:ascii="Arial" w:hAnsi="Arial" w:eastAsia="Arial" w:cs="Arial"/>
          <w:noProof w:val="0"/>
          <w:sz w:val="22"/>
          <w:szCs w:val="22"/>
          <w:lang w:val="en-GB"/>
        </w:rPr>
        <w:t>support services</w:t>
      </w:r>
    </w:p>
    <w:p w:rsidRPr="003A2FDF" w:rsidR="00260277" w:rsidP="719C006B" w:rsidRDefault="00260277" w14:paraId="0F0B7704" w14:textId="431F0859">
      <w:pPr>
        <w:pStyle w:val="ListParagraph"/>
        <w:numPr>
          <w:ilvl w:val="0"/>
          <w:numId w:val="5"/>
        </w:numPr>
        <w:spacing w:line="360" w:lineRule="auto"/>
        <w:rPr>
          <w:rFonts w:ascii="Arial" w:hAnsi="Arial" w:eastAsia="Arial" w:cs="Arial"/>
          <w:noProof w:val="0"/>
          <w:sz w:val="22"/>
          <w:szCs w:val="22"/>
          <w:lang w:val="en-GB"/>
        </w:rPr>
      </w:pPr>
      <w:r w:rsidRPr="719C006B" w:rsidR="4D5FB650">
        <w:rPr>
          <w:rFonts w:ascii="Arial" w:hAnsi="Arial" w:eastAsia="Arial" w:cs="Arial"/>
          <w:noProof w:val="0"/>
          <w:sz w:val="22"/>
          <w:szCs w:val="22"/>
          <w:lang w:val="en-GB"/>
        </w:rPr>
        <w:t xml:space="preserve">NHS England Publications </w:t>
      </w:r>
    </w:p>
    <w:p w:rsidRPr="003A2FDF" w:rsidR="00260277" w:rsidP="719C006B" w:rsidRDefault="00260277" w14:paraId="3EC8655B" w14:textId="09B5F4BD">
      <w:pPr>
        <w:pStyle w:val="ListParagraph"/>
        <w:numPr>
          <w:ilvl w:val="0"/>
          <w:numId w:val="5"/>
        </w:numPr>
        <w:spacing w:line="360" w:lineRule="auto"/>
        <w:rPr>
          <w:rFonts w:ascii="Arial" w:hAnsi="Arial" w:eastAsia="Arial" w:cs="Arial"/>
          <w:noProof w:val="0"/>
          <w:sz w:val="22"/>
          <w:szCs w:val="22"/>
          <w:lang w:val="en-GB"/>
        </w:rPr>
      </w:pPr>
      <w:r w:rsidRPr="719C006B" w:rsidR="4D5FB650">
        <w:rPr>
          <w:rFonts w:ascii="Arial" w:hAnsi="Arial" w:eastAsia="Arial" w:cs="Arial"/>
          <w:noProof w:val="0"/>
          <w:sz w:val="22"/>
          <w:szCs w:val="22"/>
          <w:lang w:val="en-GB"/>
        </w:rPr>
        <w:t xml:space="preserve">Office for Health Improvement and Disparities (OHID) reports </w:t>
      </w:r>
    </w:p>
    <w:p w:rsidRPr="003A2FDF" w:rsidR="00260277" w:rsidP="719C006B" w:rsidRDefault="00260277" w14:paraId="617C549A" w14:textId="4EF3EFD8">
      <w:pPr>
        <w:pStyle w:val="ListParagraph"/>
        <w:numPr>
          <w:ilvl w:val="0"/>
          <w:numId w:val="5"/>
        </w:numPr>
        <w:spacing w:line="360" w:lineRule="auto"/>
        <w:rPr>
          <w:rFonts w:ascii="Arial" w:hAnsi="Arial" w:eastAsia="Arial" w:cs="Arial"/>
          <w:noProof w:val="0"/>
          <w:sz w:val="22"/>
          <w:szCs w:val="22"/>
          <w:lang w:val="en-GB"/>
        </w:rPr>
      </w:pPr>
      <w:r w:rsidRPr="719C006B" w:rsidR="4D5FB650">
        <w:rPr>
          <w:rFonts w:ascii="Arial" w:hAnsi="Arial" w:eastAsia="Arial" w:cs="Arial"/>
          <w:noProof w:val="0"/>
          <w:sz w:val="22"/>
          <w:szCs w:val="22"/>
          <w:lang w:val="en-GB"/>
        </w:rPr>
        <w:t xml:space="preserve">The King's Fund publications </w:t>
      </w:r>
    </w:p>
    <w:p w:rsidRPr="003A2FDF" w:rsidR="00260277" w:rsidP="719C006B" w:rsidRDefault="00260277" w14:paraId="3B978F38" w14:textId="7E47104A">
      <w:pPr>
        <w:pStyle w:val="ListParagraph"/>
        <w:numPr>
          <w:ilvl w:val="0"/>
          <w:numId w:val="5"/>
        </w:numPr>
        <w:spacing w:line="360" w:lineRule="auto"/>
        <w:ind/>
        <w:rPr>
          <w:rFonts w:ascii="Arial" w:hAnsi="Arial" w:eastAsia="Arial" w:cs="Arial"/>
          <w:noProof w:val="0"/>
          <w:sz w:val="22"/>
          <w:szCs w:val="22"/>
          <w:lang w:val="en-GB"/>
        </w:rPr>
      </w:pPr>
      <w:r w:rsidRPr="719C006B" w:rsidR="1B7FE4CC">
        <w:rPr>
          <w:rFonts w:ascii="Arial" w:hAnsi="Arial" w:eastAsia="Arial" w:cs="Arial"/>
          <w:noProof w:val="0"/>
          <w:sz w:val="22"/>
          <w:szCs w:val="22"/>
          <w:lang w:val="en-GB"/>
        </w:rPr>
        <w:t>Lecturer support</w:t>
      </w:r>
    </w:p>
    <w:p w:rsidRPr="003A2FDF" w:rsidR="00260277" w:rsidP="719C006B" w:rsidRDefault="00260277" w14:paraId="30CCD213" w14:textId="54EADF1B">
      <w:pPr>
        <w:pStyle w:val="ListParagraph"/>
        <w:numPr>
          <w:ilvl w:val="0"/>
          <w:numId w:val="5"/>
        </w:numPr>
        <w:spacing w:line="360" w:lineRule="auto"/>
        <w:ind/>
        <w:rPr>
          <w:rFonts w:ascii="Arial" w:hAnsi="Arial" w:eastAsia="Arial" w:cs="Arial"/>
          <w:noProof w:val="0"/>
          <w:color w:val="auto"/>
          <w:sz w:val="22"/>
          <w:szCs w:val="22"/>
          <w:lang w:val="en-GB"/>
        </w:rPr>
      </w:pPr>
      <w:r w:rsidRPr="719C006B" w:rsidR="1B7FE4CC">
        <w:rPr>
          <w:rFonts w:ascii="Arial" w:hAnsi="Arial" w:eastAsia="Arial" w:cs="Arial"/>
          <w:noProof w:val="0"/>
          <w:color w:val="auto"/>
          <w:sz w:val="22"/>
          <w:szCs w:val="22"/>
          <w:lang w:val="en-GB"/>
        </w:rPr>
        <w:t>Study skills service</w:t>
      </w:r>
    </w:p>
    <w:p w:rsidRPr="003A2FDF" w:rsidR="00260277" w:rsidP="719C006B" w:rsidRDefault="00260277" w14:paraId="376E10FA" w14:textId="1CB16F0B">
      <w:pPr>
        <w:pStyle w:val="ListParagraph"/>
        <w:numPr>
          <w:ilvl w:val="0"/>
          <w:numId w:val="5"/>
        </w:numPr>
        <w:spacing w:line="360" w:lineRule="auto"/>
        <w:ind/>
        <w:rPr>
          <w:rFonts w:ascii="Arial" w:hAnsi="Arial" w:eastAsia="Arial" w:cs="Arial"/>
          <w:noProof w:val="0"/>
          <w:color w:val="auto"/>
          <w:sz w:val="22"/>
          <w:szCs w:val="22"/>
          <w:lang w:val="en-GB"/>
        </w:rPr>
      </w:pPr>
      <w:r w:rsidRPr="719C006B" w:rsidR="1B7FE4CC">
        <w:rPr>
          <w:rFonts w:ascii="Arial" w:hAnsi="Arial" w:eastAsia="Arial" w:cs="Arial"/>
          <w:b w:val="0"/>
          <w:bCs w:val="0"/>
          <w:i w:val="0"/>
          <w:iCs w:val="0"/>
          <w:caps w:val="0"/>
          <w:smallCaps w:val="0"/>
          <w:noProof w:val="0"/>
          <w:color w:val="auto"/>
          <w:sz w:val="22"/>
          <w:szCs w:val="22"/>
          <w:lang w:val="en-GB"/>
        </w:rPr>
        <w:t>Peer study groups or academic support networks</w:t>
      </w:r>
    </w:p>
    <w:p w:rsidR="490E9B14" w:rsidP="719C006B" w:rsidRDefault="490E9B14" w14:paraId="79F1F4AB" w14:textId="613A1C44">
      <w:pPr>
        <w:pStyle w:val="Normal"/>
        <w:spacing w:line="360" w:lineRule="auto"/>
        <w:ind w:left="0"/>
        <w:rPr>
          <w:rFonts w:ascii="Arial" w:hAnsi="Arial" w:eastAsia="Arial" w:cs="Arial"/>
          <w:noProof w:val="0"/>
          <w:sz w:val="22"/>
          <w:szCs w:val="22"/>
          <w:lang w:val="en-GB"/>
        </w:rPr>
      </w:pPr>
    </w:p>
    <w:p w:rsidRPr="003A2FDF" w:rsidR="00545684" w:rsidP="490E9B14" w:rsidRDefault="00FF5B70" w14:paraId="0FE77585" w14:textId="45EB88AC">
      <w:pPr>
        <w:pStyle w:val="Heading2"/>
        <w:spacing w:line="360" w:lineRule="auto"/>
        <w:rPr>
          <w:rFonts w:ascii="Arial" w:hAnsi="Arial" w:eastAsia="Arial" w:cs="Arial"/>
          <w:sz w:val="22"/>
          <w:szCs w:val="22"/>
        </w:rPr>
      </w:pPr>
      <w:r w:rsidRPr="719C006B" w:rsidR="57E6145D">
        <w:rPr>
          <w:rFonts w:ascii="Arial" w:hAnsi="Arial" w:eastAsia="Arial" w:cs="Arial"/>
          <w:sz w:val="22"/>
          <w:szCs w:val="22"/>
        </w:rPr>
        <w:t>6</w:t>
      </w:r>
      <w:r w:rsidRPr="719C006B" w:rsidR="2481CE6C">
        <w:rPr>
          <w:rFonts w:ascii="Arial" w:hAnsi="Arial" w:eastAsia="Arial" w:cs="Arial"/>
          <w:sz w:val="22"/>
          <w:szCs w:val="22"/>
        </w:rPr>
        <w:t>) Timescale:</w:t>
      </w:r>
    </w:p>
    <w:p w:rsidR="490E9B14" w:rsidP="490E9B14" w:rsidRDefault="490E9B14" w14:paraId="4720259B" w14:textId="37D38223">
      <w:pPr>
        <w:spacing w:line="360" w:lineRule="auto"/>
        <w:rPr>
          <w:rFonts w:ascii="Arial" w:hAnsi="Arial" w:eastAsia="Arial" w:cs="Arial"/>
          <w:sz w:val="22"/>
          <w:szCs w:val="22"/>
        </w:rPr>
      </w:pPr>
    </w:p>
    <w:p w:rsidRPr="003A2FDF" w:rsidR="00260277" w:rsidP="719C006B" w:rsidRDefault="00260277" w14:paraId="59DF822F" w14:textId="5865062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Proposal development and feedback</w:t>
      </w:r>
    </w:p>
    <w:p w:rsidRPr="003A2FDF" w:rsidR="00260277" w:rsidP="719C006B" w:rsidRDefault="00260277" w14:paraId="295B5AD3" w14:textId="052F1B3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Chapter 1 development and revisions</w:t>
      </w:r>
    </w:p>
    <w:p w:rsidRPr="003A2FDF" w:rsidR="00260277" w:rsidP="719C006B" w:rsidRDefault="00260277" w14:paraId="02965B02" w14:textId="22E9995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Chapter 2 development and revisions</w:t>
      </w:r>
    </w:p>
    <w:p w:rsidRPr="003A2FDF" w:rsidR="00260277" w:rsidP="719C006B" w:rsidRDefault="00260277" w14:paraId="38109103" w14:textId="4A22A8A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Chapter 3 development</w:t>
      </w:r>
    </w:p>
    <w:p w:rsidRPr="003A2FDF" w:rsidR="00260277" w:rsidP="719C006B" w:rsidRDefault="00260277" w14:paraId="2CCEE738" w14:textId="7E98A64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Completion of the Academic Methods Poster</w:t>
      </w:r>
    </w:p>
    <w:p w:rsidRPr="003A2FDF" w:rsidR="00260277" w:rsidP="719C006B" w:rsidRDefault="00260277" w14:paraId="65C45F6B" w14:textId="16F895E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Development of Chapters 4 and 5</w:t>
      </w:r>
    </w:p>
    <w:p w:rsidRPr="003A2FDF" w:rsidR="00260277" w:rsidP="719C006B" w:rsidRDefault="00260277" w14:paraId="05A43419" w14:textId="79C1DAB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Opportunities to receive and act upon lecturer feedback</w:t>
      </w:r>
    </w:p>
    <w:p w:rsidRPr="003A2FDF" w:rsidR="00260277" w:rsidP="719C006B" w:rsidRDefault="00260277" w14:paraId="5898E6F3" w14:textId="03DD66E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Draft review stages</w:t>
      </w:r>
    </w:p>
    <w:p w:rsidRPr="003A2FDF" w:rsidR="00260277" w:rsidP="719C006B" w:rsidRDefault="00260277" w14:paraId="3DF27332" w14:textId="2905219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19C006B" w:rsidR="6A7003A3">
        <w:rPr>
          <w:rFonts w:ascii="Arial" w:hAnsi="Arial" w:eastAsia="Arial" w:cs="Arial"/>
          <w:b w:val="0"/>
          <w:bCs w:val="0"/>
          <w:i w:val="0"/>
          <w:iCs w:val="0"/>
          <w:caps w:val="0"/>
          <w:smallCaps w:val="0"/>
          <w:noProof w:val="0"/>
          <w:color w:val="auto"/>
          <w:sz w:val="22"/>
          <w:szCs w:val="22"/>
          <w:lang w:val="en-GB"/>
        </w:rPr>
        <w:t>• Final amendments and dissertation submission</w:t>
      </w:r>
    </w:p>
    <w:p w:rsidRPr="003A2FDF" w:rsidR="00260277" w:rsidP="490E9B14" w:rsidRDefault="00260277" w14:paraId="41BD97AB" w14:textId="444519D2">
      <w:pPr>
        <w:spacing w:line="360" w:lineRule="auto"/>
        <w:rPr>
          <w:rFonts w:ascii="Arial" w:hAnsi="Arial" w:eastAsia="Arial" w:cs="Arial"/>
          <w:sz w:val="22"/>
          <w:szCs w:val="22"/>
        </w:rPr>
      </w:pPr>
    </w:p>
    <w:p w:rsidRPr="003A2FDF" w:rsidR="00FF5B70" w:rsidP="719C006B" w:rsidRDefault="00FF5B70" w14:paraId="5713A915" w14:textId="60566118">
      <w:pPr>
        <w:spacing w:line="360" w:lineRule="auto"/>
        <w:rPr>
          <w:rFonts w:ascii="Arial" w:hAnsi="Arial" w:eastAsia="Arial" w:cs="Arial"/>
          <w:b w:val="1"/>
          <w:bCs w:val="1"/>
          <w:i w:val="1"/>
          <w:iCs w:val="1"/>
          <w:sz w:val="22"/>
          <w:szCs w:val="22"/>
        </w:rPr>
      </w:pPr>
      <w:r w:rsidRPr="719C006B" w:rsidR="57E6145D">
        <w:rPr>
          <w:rFonts w:ascii="Arial" w:hAnsi="Arial" w:eastAsia="Arial" w:cs="Arial"/>
          <w:b w:val="1"/>
          <w:bCs w:val="1"/>
          <w:i w:val="1"/>
          <w:iCs w:val="1"/>
          <w:sz w:val="22"/>
          <w:szCs w:val="22"/>
        </w:rPr>
        <w:t>7) Self-reflection as researcher (any strengths or challenges):</w:t>
      </w:r>
    </w:p>
    <w:p w:rsidRPr="003A2FDF" w:rsidR="00545684" w:rsidP="719C006B" w:rsidRDefault="00545684" w14:paraId="0FC296DA" w14:textId="15AACDBB">
      <w:pPr>
        <w:pStyle w:val="Normal"/>
        <w:spacing w:line="360" w:lineRule="auto"/>
        <w:rPr>
          <w:rFonts w:ascii="Arial" w:hAnsi="Arial" w:eastAsia="Arial" w:cs="Arial"/>
          <w:noProof w:val="0"/>
          <w:sz w:val="22"/>
          <w:szCs w:val="22"/>
          <w:lang w:val="en-GB"/>
        </w:rPr>
      </w:pPr>
      <w:r w:rsidRPr="719C006B" w:rsidR="206D4740">
        <w:rPr>
          <w:rFonts w:ascii="Arial" w:hAnsi="Arial" w:eastAsia="Arial" w:cs="Arial"/>
          <w:noProof w:val="0"/>
          <w:sz w:val="22"/>
          <w:szCs w:val="22"/>
          <w:lang w:val="en-GB"/>
        </w:rPr>
        <w:t xml:space="preserve">I have strong organising abilities and am interested in public health concerns </w:t>
      </w:r>
      <w:r w:rsidRPr="719C006B" w:rsidR="206D4740">
        <w:rPr>
          <w:rFonts w:ascii="Arial" w:hAnsi="Arial" w:eastAsia="Arial" w:cs="Arial"/>
          <w:noProof w:val="0"/>
          <w:sz w:val="22"/>
          <w:szCs w:val="22"/>
          <w:lang w:val="en-GB"/>
        </w:rPr>
        <w:t>impacting</w:t>
      </w:r>
      <w:r w:rsidRPr="719C006B" w:rsidR="206D4740">
        <w:rPr>
          <w:rFonts w:ascii="Arial" w:hAnsi="Arial" w:eastAsia="Arial" w:cs="Arial"/>
          <w:noProof w:val="0"/>
          <w:sz w:val="22"/>
          <w:szCs w:val="22"/>
          <w:lang w:val="en-GB"/>
        </w:rPr>
        <w:t xml:space="preserve"> minority ethnic populations. </w:t>
      </w:r>
      <w:r w:rsidRPr="719C006B" w:rsidR="206D4740">
        <w:rPr>
          <w:rFonts w:ascii="Arial" w:hAnsi="Arial" w:eastAsia="Arial" w:cs="Arial"/>
          <w:noProof w:val="0"/>
          <w:sz w:val="22"/>
          <w:szCs w:val="22"/>
          <w:lang w:val="en-GB"/>
        </w:rPr>
        <w:t>I'll</w:t>
      </w:r>
      <w:r w:rsidRPr="719C006B" w:rsidR="206D4740">
        <w:rPr>
          <w:rFonts w:ascii="Arial" w:hAnsi="Arial" w:eastAsia="Arial" w:cs="Arial"/>
          <w:noProof w:val="0"/>
          <w:sz w:val="22"/>
          <w:szCs w:val="22"/>
          <w:lang w:val="en-GB"/>
        </w:rPr>
        <w:t xml:space="preserve"> employ reference management software, an organised reading schedule, and help from the library and lecturers to </w:t>
      </w:r>
      <w:r w:rsidRPr="719C006B" w:rsidR="206D4740">
        <w:rPr>
          <w:rFonts w:ascii="Arial" w:hAnsi="Arial" w:eastAsia="Arial" w:cs="Arial"/>
          <w:noProof w:val="0"/>
          <w:sz w:val="22"/>
          <w:szCs w:val="22"/>
          <w:lang w:val="en-GB"/>
        </w:rPr>
        <w:t>accomplish</w:t>
      </w:r>
      <w:r w:rsidRPr="719C006B" w:rsidR="206D4740">
        <w:rPr>
          <w:rFonts w:ascii="Arial" w:hAnsi="Arial" w:eastAsia="Arial" w:cs="Arial"/>
          <w:noProof w:val="0"/>
          <w:sz w:val="22"/>
          <w:szCs w:val="22"/>
          <w:lang w:val="en-GB"/>
        </w:rPr>
        <w:t xml:space="preserve"> this. My research, critical analysis, and academic writing abilities will all improve because of this project.</w:t>
      </w:r>
    </w:p>
    <w:p w:rsidRPr="003A2FDF" w:rsidR="00545684" w:rsidP="719C006B" w:rsidRDefault="00545684" w14:paraId="70167ACD" w14:textId="567AC6D6">
      <w:pPr>
        <w:pStyle w:val="Heading1"/>
        <w:spacing w:line="360" w:lineRule="auto"/>
        <w:rPr>
          <w:rFonts w:ascii="Arial" w:hAnsi="Arial" w:eastAsia="Arial" w:cs="Arial"/>
          <w:sz w:val="22"/>
          <w:szCs w:val="22"/>
        </w:rPr>
      </w:pPr>
    </w:p>
    <w:p w:rsidRPr="003A2FDF" w:rsidR="00545684" w:rsidP="719C006B" w:rsidRDefault="00545684" w14:paraId="37AFD698" w14:textId="7301AC27">
      <w:pPr>
        <w:pStyle w:val="Heading1"/>
        <w:spacing w:line="360" w:lineRule="auto"/>
        <w:rPr>
          <w:rFonts w:ascii="Arial" w:hAnsi="Arial" w:eastAsia="Arial" w:cs="Arial"/>
          <w:sz w:val="22"/>
          <w:szCs w:val="22"/>
        </w:rPr>
      </w:pPr>
    </w:p>
    <w:p w:rsidRPr="003A2FDF" w:rsidR="00545684" w:rsidP="719C006B" w:rsidRDefault="00545684" w14:paraId="1E991928" w14:textId="5A997FA4">
      <w:pPr>
        <w:pStyle w:val="Heading1"/>
        <w:spacing w:line="360" w:lineRule="auto"/>
        <w:rPr>
          <w:rFonts w:ascii="Arial" w:hAnsi="Arial" w:eastAsia="Arial" w:cs="Arial"/>
          <w:sz w:val="22"/>
          <w:szCs w:val="22"/>
        </w:rPr>
      </w:pPr>
    </w:p>
    <w:p w:rsidRPr="003A2FDF" w:rsidR="00545684" w:rsidP="719C006B" w:rsidRDefault="00545684" w14:paraId="06C12876" w14:textId="3890503C">
      <w:pPr>
        <w:pStyle w:val="Heading1"/>
        <w:spacing w:line="360" w:lineRule="auto"/>
        <w:rPr>
          <w:rFonts w:ascii="Arial" w:hAnsi="Arial" w:eastAsia="Arial" w:cs="Arial"/>
          <w:sz w:val="22"/>
          <w:szCs w:val="22"/>
        </w:rPr>
      </w:pPr>
    </w:p>
    <w:p w:rsidRPr="003A2FDF" w:rsidR="00545684" w:rsidP="719C006B" w:rsidRDefault="00545684" w14:paraId="35C0B6EF" w14:textId="42B9B5A3">
      <w:pPr>
        <w:pStyle w:val="Heading1"/>
        <w:spacing w:line="360" w:lineRule="auto"/>
        <w:rPr>
          <w:rFonts w:ascii="Arial" w:hAnsi="Arial" w:eastAsia="Arial" w:cs="Arial"/>
          <w:sz w:val="22"/>
          <w:szCs w:val="22"/>
        </w:rPr>
      </w:pPr>
    </w:p>
    <w:p w:rsidRPr="003A2FDF" w:rsidR="00545684" w:rsidP="490E9B14" w:rsidRDefault="00545684" w14:paraId="262C8CA3" w14:textId="3E636723">
      <w:pPr>
        <w:pStyle w:val="Heading1"/>
        <w:spacing w:line="360" w:lineRule="auto"/>
        <w:rPr>
          <w:rFonts w:ascii="Arial" w:hAnsi="Arial" w:eastAsia="Arial" w:cs="Arial"/>
          <w:sz w:val="22"/>
          <w:szCs w:val="22"/>
        </w:rPr>
      </w:pPr>
      <w:r w:rsidRPr="719C006B" w:rsidR="3A9C1FCE">
        <w:rPr>
          <w:rFonts w:ascii="Arial" w:hAnsi="Arial" w:eastAsia="Arial" w:cs="Arial"/>
          <w:sz w:val="22"/>
          <w:szCs w:val="22"/>
        </w:rPr>
        <w:t>References</w:t>
      </w:r>
    </w:p>
    <w:p w:rsidRPr="003A2FDF" w:rsidR="00331F5A" w:rsidP="490E9B14" w:rsidRDefault="00331F5A" w14:paraId="6D871C44" w14:textId="77777777">
      <w:pPr>
        <w:spacing w:line="360" w:lineRule="auto"/>
        <w:rPr>
          <w:rFonts w:ascii="Arial" w:hAnsi="Arial" w:eastAsia="Arial" w:cs="Arial"/>
          <w:sz w:val="22"/>
          <w:szCs w:val="22"/>
        </w:rPr>
      </w:pPr>
    </w:p>
    <w:p w:rsidRPr="00331F5A" w:rsidR="00331F5A" w:rsidP="719C006B" w:rsidRDefault="00331F5A" w14:paraId="3A77EE28" w14:textId="5470EFB7">
      <w:pPr>
        <w:spacing w:before="0" w:beforeAutospacing="off" w:line="360" w:lineRule="auto"/>
        <w:rPr>
          <w:rFonts w:ascii="Arial" w:hAnsi="Arial" w:eastAsia="Arial" w:cs="Arial"/>
          <w:noProof w:val="0"/>
          <w:color w:val="4472C4" w:themeColor="accent1" w:themeTint="FF" w:themeShade="FF"/>
          <w:sz w:val="22"/>
          <w:szCs w:val="22"/>
          <w:u w:val="single"/>
          <w:lang w:val="en-GB"/>
        </w:rPr>
      </w:pPr>
      <w:r w:rsidRPr="719C006B" w:rsidR="33D5E7E8">
        <w:rPr>
          <w:rFonts w:ascii="Arial" w:hAnsi="Arial" w:eastAsia="Arial" w:cs="Arial"/>
          <w:noProof w:val="0"/>
          <w:sz w:val="22"/>
          <w:szCs w:val="22"/>
          <w:lang w:val="en-GB"/>
        </w:rPr>
        <w:t xml:space="preserve">Matu, J., Griffiths, A., Shannon, O.M., Jones, A., Day, R., Radley, D., Feeley, A., </w:t>
      </w:r>
      <w:r w:rsidRPr="719C006B" w:rsidR="33D5E7E8">
        <w:rPr>
          <w:rFonts w:ascii="Arial" w:hAnsi="Arial" w:eastAsia="Arial" w:cs="Arial"/>
          <w:noProof w:val="0"/>
          <w:sz w:val="22"/>
          <w:szCs w:val="22"/>
          <w:lang w:val="en-GB"/>
        </w:rPr>
        <w:t>Mabbs</w:t>
      </w:r>
      <w:r w:rsidRPr="719C006B" w:rsidR="33D5E7E8">
        <w:rPr>
          <w:rFonts w:ascii="Arial" w:hAnsi="Arial" w:eastAsia="Arial" w:cs="Arial"/>
          <w:noProof w:val="0"/>
          <w:sz w:val="22"/>
          <w:szCs w:val="22"/>
          <w:lang w:val="en-GB"/>
        </w:rPr>
        <w:t xml:space="preserve">, L., Blackshaw, J., Sattar, N. and Ells, L. (2024). </w:t>
      </w:r>
      <w:r w:rsidRPr="719C006B" w:rsidR="00CF9025">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The association between excess weight and COVID‐19 outcomes: An umbrella review</w:t>
      </w:r>
      <w:r w:rsidRPr="719C006B" w:rsidR="079C88B4">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 xml:space="preserve"> </w:t>
      </w:r>
      <w:r w:rsidRPr="719C006B" w:rsidR="33D5E7E8">
        <w:rPr>
          <w:rFonts w:ascii="Arial" w:hAnsi="Arial" w:eastAsia="Arial" w:cs="Arial"/>
          <w:i w:val="1"/>
          <w:iCs w:val="1"/>
          <w:noProof w:val="0"/>
          <w:sz w:val="22"/>
          <w:szCs w:val="22"/>
          <w:lang w:val="en-GB"/>
        </w:rPr>
        <w:t>Obesity Reviews</w:t>
      </w:r>
      <w:r w:rsidRPr="719C006B" w:rsidR="33D5E7E8">
        <w:rPr>
          <w:rFonts w:ascii="Arial" w:hAnsi="Arial" w:eastAsia="Arial" w:cs="Arial"/>
          <w:noProof w:val="0"/>
          <w:sz w:val="22"/>
          <w:szCs w:val="22"/>
          <w:lang w:val="en-GB"/>
        </w:rPr>
        <w:t>, 25(10).</w:t>
      </w:r>
      <w:r w:rsidRPr="719C006B" w:rsidR="46E39EC7">
        <w:rPr>
          <w:rFonts w:ascii="Arial" w:hAnsi="Arial" w:eastAsia="Arial" w:cs="Arial"/>
          <w:noProof w:val="0"/>
          <w:sz w:val="22"/>
          <w:szCs w:val="22"/>
          <w:lang w:val="en-GB"/>
        </w:rPr>
        <w:t xml:space="preserve"> Available at:</w:t>
      </w:r>
      <w:r w:rsidRPr="719C006B" w:rsidR="0379974B">
        <w:rPr>
          <w:rFonts w:ascii="Arial" w:hAnsi="Arial" w:eastAsia="Arial" w:cs="Arial"/>
          <w:noProof w:val="0"/>
          <w:sz w:val="22"/>
          <w:szCs w:val="22"/>
          <w:lang w:val="en-GB"/>
        </w:rPr>
        <w:t xml:space="preserve"> </w:t>
      </w:r>
      <w:r w:rsidRPr="719C006B" w:rsidR="33D5E7E8">
        <w:rPr>
          <w:rFonts w:ascii="Arial" w:hAnsi="Arial" w:eastAsia="Arial" w:cs="Arial"/>
          <w:noProof w:val="0"/>
          <w:color w:val="4472C4" w:themeColor="accent1" w:themeTint="FF" w:themeShade="FF"/>
          <w:sz w:val="22"/>
          <w:szCs w:val="22"/>
          <w:u w:val="single"/>
          <w:lang w:val="en-GB"/>
        </w:rPr>
        <w:t>https</w:t>
      </w:r>
      <w:r w:rsidRPr="719C006B" w:rsidR="33D5E7E8">
        <w:rPr>
          <w:rFonts w:ascii="Arial" w:hAnsi="Arial" w:eastAsia="Arial" w:cs="Arial"/>
          <w:noProof w:val="0"/>
          <w:color w:val="4472C4" w:themeColor="accent1" w:themeTint="FF" w:themeShade="FF"/>
          <w:sz w:val="22"/>
          <w:szCs w:val="22"/>
          <w:u w:val="single"/>
          <w:lang w:val="en-GB"/>
        </w:rPr>
        <w:t>://doi.org/10.1111/obr.13803.</w:t>
      </w:r>
    </w:p>
    <w:p w:rsidR="719C006B" w:rsidP="719C006B" w:rsidRDefault="719C006B" w14:paraId="01BEEC5E" w14:textId="4E2E596C">
      <w:pPr>
        <w:spacing w:before="0" w:beforeAutospacing="off" w:line="360" w:lineRule="auto"/>
        <w:rPr>
          <w:rFonts w:ascii="Arial" w:hAnsi="Arial" w:eastAsia="Arial" w:cs="Arial"/>
          <w:noProof w:val="0"/>
          <w:sz w:val="22"/>
          <w:szCs w:val="22"/>
          <w:lang w:val="en-GB"/>
        </w:rPr>
      </w:pPr>
    </w:p>
    <w:p w:rsidRPr="00331F5A" w:rsidR="00331F5A" w:rsidP="490E9B14" w:rsidRDefault="00331F5A" w14:paraId="28A720B7" w14:textId="64247B94">
      <w:pPr>
        <w:spacing w:before="0" w:beforeAutospacing="off" w:line="360" w:lineRule="auto"/>
        <w:rPr>
          <w:rFonts w:ascii="Arial" w:hAnsi="Arial" w:eastAsia="Arial" w:cs="Arial"/>
          <w:noProof w:val="0"/>
          <w:sz w:val="22"/>
          <w:szCs w:val="22"/>
          <w:lang w:val="en-GB"/>
        </w:rPr>
      </w:pPr>
      <w:r w:rsidRPr="719C006B" w:rsidR="33D5E7E8">
        <w:rPr>
          <w:rFonts w:ascii="Arial" w:hAnsi="Arial" w:eastAsia="Arial" w:cs="Arial"/>
          <w:noProof w:val="0"/>
          <w:sz w:val="22"/>
          <w:szCs w:val="22"/>
          <w:lang w:val="en-GB"/>
        </w:rPr>
        <w:t>NICE (2025)</w:t>
      </w:r>
      <w:r w:rsidRPr="719C006B" w:rsidR="5ECA495F">
        <w:rPr>
          <w:rFonts w:ascii="Arial" w:hAnsi="Arial" w:eastAsia="Arial" w:cs="Arial"/>
          <w:noProof w:val="0"/>
          <w:sz w:val="22"/>
          <w:szCs w:val="22"/>
          <w:lang w:val="en-GB"/>
        </w:rPr>
        <w:t xml:space="preserve"> </w:t>
      </w:r>
      <w:r w:rsidRPr="719C006B" w:rsidR="33D5E7E8">
        <w:rPr>
          <w:rFonts w:ascii="Arial" w:hAnsi="Arial" w:eastAsia="Arial" w:cs="Arial"/>
          <w:i w:val="1"/>
          <w:iCs w:val="1"/>
          <w:noProof w:val="0"/>
          <w:sz w:val="22"/>
          <w:szCs w:val="22"/>
          <w:lang w:val="en-GB"/>
        </w:rPr>
        <w:t xml:space="preserve">Overweight and Obesity </w:t>
      </w:r>
      <w:r w:rsidRPr="719C006B" w:rsidR="37570479">
        <w:rPr>
          <w:rFonts w:ascii="Arial" w:hAnsi="Arial" w:eastAsia="Arial" w:cs="Arial"/>
          <w:i w:val="1"/>
          <w:iCs w:val="1"/>
          <w:noProof w:val="0"/>
          <w:sz w:val="22"/>
          <w:szCs w:val="22"/>
          <w:lang w:val="en-GB"/>
        </w:rPr>
        <w:t>manag</w:t>
      </w:r>
      <w:r w:rsidRPr="719C006B" w:rsidR="33D5E7E8">
        <w:rPr>
          <w:rFonts w:ascii="Arial" w:hAnsi="Arial" w:eastAsia="Arial" w:cs="Arial"/>
          <w:i w:val="1"/>
          <w:iCs w:val="1"/>
          <w:noProof w:val="0"/>
          <w:sz w:val="22"/>
          <w:szCs w:val="22"/>
          <w:lang w:val="en-GB"/>
        </w:rPr>
        <w:t>ement</w:t>
      </w:r>
      <w:r w:rsidRPr="719C006B" w:rsidR="33D5E7E8">
        <w:rPr>
          <w:rFonts w:ascii="Arial" w:hAnsi="Arial" w:eastAsia="Arial" w:cs="Arial"/>
          <w:noProof w:val="0"/>
          <w:sz w:val="22"/>
          <w:szCs w:val="22"/>
          <w:lang w:val="en-GB"/>
        </w:rPr>
        <w:t xml:space="preserve">. [online] Available at: </w:t>
      </w:r>
      <w:hyperlink r:id="R62f71c5334754069">
        <w:r w:rsidRPr="719C006B" w:rsidR="33D5E7E8">
          <w:rPr>
            <w:rStyle w:val="Hyperlink"/>
            <w:rFonts w:ascii="Arial" w:hAnsi="Arial" w:eastAsia="Arial" w:cs="Arial"/>
            <w:noProof w:val="0"/>
            <w:sz w:val="22"/>
            <w:szCs w:val="22"/>
            <w:lang w:val="en-GB"/>
          </w:rPr>
          <w:t>https://www.nice.org.uk/guidance/ng246</w:t>
        </w:r>
      </w:hyperlink>
      <w:r w:rsidRPr="719C006B" w:rsidR="33D5E7E8">
        <w:rPr>
          <w:rFonts w:ascii="Arial" w:hAnsi="Arial" w:eastAsia="Arial" w:cs="Arial"/>
          <w:noProof w:val="0"/>
          <w:sz w:val="22"/>
          <w:szCs w:val="22"/>
          <w:lang w:val="en-GB"/>
        </w:rPr>
        <w:t xml:space="preserve"> </w:t>
      </w:r>
      <w:r w:rsidRPr="719C006B" w:rsidR="400DDB4D">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Accessed</w:t>
      </w:r>
      <w:r w:rsidRPr="719C006B" w:rsidR="47516855">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7 Jun 2026</w:t>
      </w:r>
      <w:r w:rsidRPr="719C006B" w:rsidR="27948825">
        <w:rPr>
          <w:rFonts w:ascii="Arial" w:hAnsi="Arial" w:eastAsia="Arial" w:cs="Arial"/>
          <w:noProof w:val="0"/>
          <w:sz w:val="22"/>
          <w:szCs w:val="22"/>
          <w:lang w:val="en-GB"/>
        </w:rPr>
        <w:t>).</w:t>
      </w:r>
    </w:p>
    <w:p w:rsidR="719C006B" w:rsidP="719C006B" w:rsidRDefault="719C006B" w14:paraId="21F2B558" w14:textId="31740915">
      <w:pPr>
        <w:spacing w:before="0" w:beforeAutospacing="off" w:line="360" w:lineRule="auto"/>
        <w:rPr>
          <w:rFonts w:ascii="Arial" w:hAnsi="Arial" w:eastAsia="Arial" w:cs="Arial"/>
          <w:noProof w:val="0"/>
          <w:sz w:val="22"/>
          <w:szCs w:val="22"/>
          <w:lang w:val="en-GB"/>
        </w:rPr>
      </w:pPr>
    </w:p>
    <w:p w:rsidRPr="00331F5A" w:rsidR="00331F5A" w:rsidP="490E9B14" w:rsidRDefault="00331F5A" w14:paraId="0A6A6F4C" w14:textId="731BDEBA">
      <w:pPr>
        <w:spacing w:before="0" w:beforeAutospacing="off" w:line="360" w:lineRule="auto"/>
        <w:rPr>
          <w:rFonts w:ascii="Arial" w:hAnsi="Arial" w:eastAsia="Arial" w:cs="Arial"/>
          <w:noProof w:val="0"/>
          <w:sz w:val="22"/>
          <w:szCs w:val="22"/>
          <w:lang w:val="en-GB"/>
        </w:rPr>
      </w:pPr>
      <w:r w:rsidRPr="719C006B" w:rsidR="33D5E7E8">
        <w:rPr>
          <w:rFonts w:ascii="Arial" w:hAnsi="Arial" w:eastAsia="Arial" w:cs="Arial"/>
          <w:noProof w:val="0"/>
          <w:sz w:val="22"/>
          <w:szCs w:val="22"/>
          <w:lang w:val="en-GB"/>
        </w:rPr>
        <w:t xml:space="preserve">Office for Health Improvement </w:t>
      </w:r>
      <w:r w:rsidRPr="719C006B" w:rsidR="29253C18">
        <w:rPr>
          <w:rFonts w:ascii="Arial" w:hAnsi="Arial" w:eastAsia="Arial" w:cs="Arial"/>
          <w:noProof w:val="0"/>
          <w:sz w:val="22"/>
          <w:szCs w:val="22"/>
          <w:lang w:val="en-GB"/>
        </w:rPr>
        <w:t xml:space="preserve">and </w:t>
      </w:r>
      <w:r w:rsidRPr="719C006B" w:rsidR="33D5E7E8">
        <w:rPr>
          <w:rFonts w:ascii="Arial" w:hAnsi="Arial" w:eastAsia="Arial" w:cs="Arial"/>
          <w:noProof w:val="0"/>
          <w:sz w:val="22"/>
          <w:szCs w:val="22"/>
          <w:lang w:val="en-GB"/>
        </w:rPr>
        <w:t>Disparities (2025)</w:t>
      </w:r>
      <w:r w:rsidRPr="719C006B" w:rsidR="690B2B72">
        <w:rPr>
          <w:rFonts w:ascii="Arial" w:hAnsi="Arial" w:eastAsia="Arial" w:cs="Arial"/>
          <w:noProof w:val="0"/>
          <w:sz w:val="22"/>
          <w:szCs w:val="22"/>
          <w:lang w:val="en-GB"/>
        </w:rPr>
        <w:t xml:space="preserve"> </w:t>
      </w:r>
      <w:r w:rsidRPr="719C006B" w:rsidR="33D5E7E8">
        <w:rPr>
          <w:rFonts w:ascii="Arial" w:hAnsi="Arial" w:eastAsia="Arial" w:cs="Arial"/>
          <w:i w:val="1"/>
          <w:iCs w:val="1"/>
          <w:noProof w:val="0"/>
          <w:sz w:val="22"/>
          <w:szCs w:val="22"/>
          <w:lang w:val="en-GB"/>
        </w:rPr>
        <w:t>Obesity profile: short statistical commentary, May 2025</w:t>
      </w:r>
      <w:r w:rsidRPr="719C006B" w:rsidR="33D5E7E8">
        <w:rPr>
          <w:rFonts w:ascii="Arial" w:hAnsi="Arial" w:eastAsia="Arial" w:cs="Arial"/>
          <w:noProof w:val="0"/>
          <w:sz w:val="22"/>
          <w:szCs w:val="22"/>
          <w:lang w:val="en-GB"/>
        </w:rPr>
        <w:t xml:space="preserve">. [online] Available at: </w:t>
      </w:r>
      <w:hyperlink r:id="Rfc02809b7a5a4025">
        <w:r w:rsidRPr="719C006B" w:rsidR="33D5E7E8">
          <w:rPr>
            <w:rStyle w:val="Hyperlink"/>
            <w:rFonts w:ascii="Arial" w:hAnsi="Arial" w:eastAsia="Arial" w:cs="Arial"/>
            <w:noProof w:val="0"/>
            <w:sz w:val="22"/>
            <w:szCs w:val="22"/>
            <w:lang w:val="en-GB"/>
          </w:rPr>
          <w:t>https://www.gov.uk/government/statistics/obesity-profile-may-2025-update/obesity-profile-short-statistical-commentary-may-2025</w:t>
        </w:r>
      </w:hyperlink>
      <w:r w:rsidRPr="719C006B" w:rsidR="33D5E7E8">
        <w:rPr>
          <w:rFonts w:ascii="Arial" w:hAnsi="Arial" w:eastAsia="Arial" w:cs="Arial"/>
          <w:noProof w:val="0"/>
          <w:sz w:val="22"/>
          <w:szCs w:val="22"/>
          <w:lang w:val="en-GB"/>
        </w:rPr>
        <w:t xml:space="preserve"> </w:t>
      </w:r>
      <w:r w:rsidRPr="719C006B" w:rsidR="77227ED7">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Accessed</w:t>
      </w:r>
      <w:r w:rsidRPr="719C006B" w:rsidR="3250FD5C">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7 Jun 2026</w:t>
      </w:r>
      <w:r w:rsidRPr="719C006B" w:rsidR="46B1886A">
        <w:rPr>
          <w:rFonts w:ascii="Arial" w:hAnsi="Arial" w:eastAsia="Arial" w:cs="Arial"/>
          <w:noProof w:val="0"/>
          <w:sz w:val="22"/>
          <w:szCs w:val="22"/>
          <w:lang w:val="en-GB"/>
        </w:rPr>
        <w:t>).</w:t>
      </w:r>
    </w:p>
    <w:p w:rsidR="719C006B" w:rsidP="719C006B" w:rsidRDefault="719C006B" w14:paraId="7E96C007" w14:textId="05E2A9FF">
      <w:pPr>
        <w:spacing w:before="0" w:beforeAutospacing="off" w:line="360" w:lineRule="auto"/>
        <w:rPr>
          <w:rFonts w:ascii="Arial" w:hAnsi="Arial" w:eastAsia="Arial" w:cs="Arial"/>
          <w:noProof w:val="0"/>
          <w:sz w:val="22"/>
          <w:szCs w:val="22"/>
          <w:lang w:val="en-GB"/>
        </w:rPr>
      </w:pPr>
    </w:p>
    <w:p w:rsidRPr="00331F5A" w:rsidR="00331F5A" w:rsidP="490E9B14" w:rsidRDefault="00331F5A" w14:paraId="0401F616" w14:textId="3941AD37">
      <w:pPr>
        <w:spacing w:before="0" w:beforeAutospacing="off" w:line="360" w:lineRule="auto"/>
        <w:rPr>
          <w:rFonts w:ascii="Arial" w:hAnsi="Arial" w:eastAsia="Arial" w:cs="Arial"/>
          <w:noProof w:val="0"/>
          <w:sz w:val="22"/>
          <w:szCs w:val="22"/>
          <w:lang w:val="en-GB"/>
        </w:rPr>
      </w:pPr>
      <w:r w:rsidRPr="719C006B" w:rsidR="33D5E7E8">
        <w:rPr>
          <w:rFonts w:ascii="Arial" w:hAnsi="Arial" w:eastAsia="Arial" w:cs="Arial"/>
          <w:noProof w:val="0"/>
          <w:sz w:val="22"/>
          <w:szCs w:val="22"/>
          <w:lang w:val="en-GB"/>
        </w:rPr>
        <w:t>Raleigh, V. (2023)</w:t>
      </w:r>
      <w:r w:rsidRPr="719C006B" w:rsidR="22763F07">
        <w:rPr>
          <w:rFonts w:ascii="Arial" w:hAnsi="Arial" w:eastAsia="Arial" w:cs="Arial"/>
          <w:noProof w:val="0"/>
          <w:sz w:val="22"/>
          <w:szCs w:val="22"/>
          <w:lang w:val="en-GB"/>
        </w:rPr>
        <w:t xml:space="preserve"> </w:t>
      </w:r>
      <w:r w:rsidRPr="719C006B" w:rsidR="33D5E7E8">
        <w:rPr>
          <w:rFonts w:ascii="Arial" w:hAnsi="Arial" w:eastAsia="Arial" w:cs="Arial"/>
          <w:i w:val="1"/>
          <w:iCs w:val="1"/>
          <w:noProof w:val="0"/>
          <w:sz w:val="22"/>
          <w:szCs w:val="22"/>
          <w:lang w:val="en-GB"/>
        </w:rPr>
        <w:t xml:space="preserve">The </w:t>
      </w:r>
      <w:r w:rsidRPr="719C006B" w:rsidR="0760E37C">
        <w:rPr>
          <w:rFonts w:ascii="Arial" w:hAnsi="Arial" w:eastAsia="Arial" w:cs="Arial"/>
          <w:i w:val="1"/>
          <w:iCs w:val="1"/>
          <w:noProof w:val="0"/>
          <w:sz w:val="22"/>
          <w:szCs w:val="22"/>
          <w:lang w:val="en-GB"/>
        </w:rPr>
        <w:t>h</w:t>
      </w:r>
      <w:r w:rsidRPr="719C006B" w:rsidR="33D5E7E8">
        <w:rPr>
          <w:rFonts w:ascii="Arial" w:hAnsi="Arial" w:eastAsia="Arial" w:cs="Arial"/>
          <w:i w:val="1"/>
          <w:iCs w:val="1"/>
          <w:noProof w:val="0"/>
          <w:sz w:val="22"/>
          <w:szCs w:val="22"/>
          <w:lang w:val="en-GB"/>
        </w:rPr>
        <w:t xml:space="preserve">ealth of </w:t>
      </w:r>
      <w:r w:rsidRPr="719C006B" w:rsidR="2CA53D79">
        <w:rPr>
          <w:rFonts w:ascii="Arial" w:hAnsi="Arial" w:eastAsia="Arial" w:cs="Arial"/>
          <w:i w:val="1"/>
          <w:iCs w:val="1"/>
          <w:noProof w:val="0"/>
          <w:sz w:val="22"/>
          <w:szCs w:val="22"/>
          <w:lang w:val="en-GB"/>
        </w:rPr>
        <w:t>p</w:t>
      </w:r>
      <w:r w:rsidRPr="719C006B" w:rsidR="33D5E7E8">
        <w:rPr>
          <w:rFonts w:ascii="Arial" w:hAnsi="Arial" w:eastAsia="Arial" w:cs="Arial"/>
          <w:i w:val="1"/>
          <w:iCs w:val="1"/>
          <w:noProof w:val="0"/>
          <w:sz w:val="22"/>
          <w:szCs w:val="22"/>
          <w:lang w:val="en-GB"/>
        </w:rPr>
        <w:t xml:space="preserve">eople from </w:t>
      </w:r>
      <w:r w:rsidRPr="719C006B" w:rsidR="7BB6784A">
        <w:rPr>
          <w:rFonts w:ascii="Arial" w:hAnsi="Arial" w:eastAsia="Arial" w:cs="Arial"/>
          <w:i w:val="1"/>
          <w:iCs w:val="1"/>
          <w:noProof w:val="0"/>
          <w:sz w:val="22"/>
          <w:szCs w:val="22"/>
          <w:lang w:val="en-GB"/>
        </w:rPr>
        <w:t>e</w:t>
      </w:r>
      <w:r w:rsidRPr="719C006B" w:rsidR="33D5E7E8">
        <w:rPr>
          <w:rFonts w:ascii="Arial" w:hAnsi="Arial" w:eastAsia="Arial" w:cs="Arial"/>
          <w:i w:val="1"/>
          <w:iCs w:val="1"/>
          <w:noProof w:val="0"/>
          <w:sz w:val="22"/>
          <w:szCs w:val="22"/>
          <w:lang w:val="en-GB"/>
        </w:rPr>
        <w:t xml:space="preserve">thnic </w:t>
      </w:r>
      <w:r w:rsidRPr="719C006B" w:rsidR="3A8D69DD">
        <w:rPr>
          <w:rFonts w:ascii="Arial" w:hAnsi="Arial" w:eastAsia="Arial" w:cs="Arial"/>
          <w:i w:val="1"/>
          <w:iCs w:val="1"/>
          <w:noProof w:val="0"/>
          <w:sz w:val="22"/>
          <w:szCs w:val="22"/>
          <w:lang w:val="en-GB"/>
        </w:rPr>
        <w:t>m</w:t>
      </w:r>
      <w:r w:rsidRPr="719C006B" w:rsidR="33D5E7E8">
        <w:rPr>
          <w:rFonts w:ascii="Arial" w:hAnsi="Arial" w:eastAsia="Arial" w:cs="Arial"/>
          <w:i w:val="1"/>
          <w:iCs w:val="1"/>
          <w:noProof w:val="0"/>
          <w:sz w:val="22"/>
          <w:szCs w:val="22"/>
          <w:lang w:val="en-GB"/>
        </w:rPr>
        <w:t xml:space="preserve">inority </w:t>
      </w:r>
      <w:r w:rsidRPr="719C006B" w:rsidR="544AC21E">
        <w:rPr>
          <w:rFonts w:ascii="Arial" w:hAnsi="Arial" w:eastAsia="Arial" w:cs="Arial"/>
          <w:i w:val="1"/>
          <w:iCs w:val="1"/>
          <w:noProof w:val="0"/>
          <w:sz w:val="22"/>
          <w:szCs w:val="22"/>
          <w:lang w:val="en-GB"/>
        </w:rPr>
        <w:t>g</w:t>
      </w:r>
      <w:r w:rsidRPr="719C006B" w:rsidR="33D5E7E8">
        <w:rPr>
          <w:rFonts w:ascii="Arial" w:hAnsi="Arial" w:eastAsia="Arial" w:cs="Arial"/>
          <w:i w:val="1"/>
          <w:iCs w:val="1"/>
          <w:noProof w:val="0"/>
          <w:sz w:val="22"/>
          <w:szCs w:val="22"/>
          <w:lang w:val="en-GB"/>
        </w:rPr>
        <w:t>roups in England</w:t>
      </w:r>
      <w:r w:rsidRPr="719C006B" w:rsidR="33D5E7E8">
        <w:rPr>
          <w:rFonts w:ascii="Arial" w:hAnsi="Arial" w:eastAsia="Arial" w:cs="Arial"/>
          <w:noProof w:val="0"/>
          <w:sz w:val="22"/>
          <w:szCs w:val="22"/>
          <w:lang w:val="en-GB"/>
        </w:rPr>
        <w:t xml:space="preserve">. [online] The King’s Fund. Available at: </w:t>
      </w:r>
      <w:hyperlink r:id="R366c064937794165">
        <w:r w:rsidRPr="719C006B" w:rsidR="33D5E7E8">
          <w:rPr>
            <w:rStyle w:val="Hyperlink"/>
            <w:rFonts w:ascii="Arial" w:hAnsi="Arial" w:eastAsia="Arial" w:cs="Arial"/>
            <w:noProof w:val="0"/>
            <w:sz w:val="22"/>
            <w:szCs w:val="22"/>
            <w:lang w:val="en-GB"/>
          </w:rPr>
          <w:t>https://www.kingsfund.org.uk/insight-and-analysis/long-reads/health-people-ethnic-minority-groups-england</w:t>
        </w:r>
      </w:hyperlink>
      <w:r w:rsidRPr="719C006B" w:rsidR="33D5E7E8">
        <w:rPr>
          <w:rFonts w:ascii="Arial" w:hAnsi="Arial" w:eastAsia="Arial" w:cs="Arial"/>
          <w:noProof w:val="0"/>
          <w:sz w:val="22"/>
          <w:szCs w:val="22"/>
          <w:lang w:val="en-GB"/>
        </w:rPr>
        <w:t xml:space="preserve"> </w:t>
      </w:r>
      <w:r w:rsidRPr="719C006B" w:rsidR="64577538">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Accessed 7 Jun. 2026</w:t>
      </w:r>
      <w:r w:rsidRPr="719C006B" w:rsidR="507D2F4F">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w:t>
      </w:r>
    </w:p>
    <w:p w:rsidRPr="00331F5A" w:rsidR="00331F5A" w:rsidP="719C006B" w:rsidRDefault="00331F5A" w14:paraId="5A9B567B" w14:textId="655509C5">
      <w:pPr>
        <w:spacing w:before="0" w:beforeAutospacing="off" w:line="360" w:lineRule="auto"/>
        <w:rPr>
          <w:rFonts w:ascii="Arial" w:hAnsi="Arial" w:eastAsia="Arial" w:cs="Arial"/>
          <w:noProof w:val="0"/>
          <w:sz w:val="22"/>
          <w:szCs w:val="22"/>
          <w:lang w:val="en-GB"/>
        </w:rPr>
      </w:pPr>
    </w:p>
    <w:p w:rsidRPr="00331F5A" w:rsidR="00331F5A" w:rsidP="719C006B" w:rsidRDefault="00331F5A" w14:paraId="697C9C41" w14:textId="72AE9F27">
      <w:pPr>
        <w:pStyle w:val="Normal"/>
        <w:spacing w:before="0" w:beforeAutospacing="off" w:line="360" w:lineRule="auto"/>
        <w:rPr>
          <w:rFonts w:ascii="Arial" w:hAnsi="Arial" w:eastAsia="Arial" w:cs="Arial"/>
          <w:noProof w:val="0"/>
          <w:sz w:val="22"/>
          <w:szCs w:val="22"/>
          <w:lang w:val="en-GB"/>
        </w:rPr>
      </w:pPr>
      <w:r w:rsidRPr="719C006B" w:rsidR="33D5E7E8">
        <w:rPr>
          <w:rFonts w:ascii="Arial" w:hAnsi="Arial" w:eastAsia="Arial" w:cs="Arial"/>
          <w:noProof w:val="0"/>
          <w:sz w:val="22"/>
          <w:szCs w:val="22"/>
          <w:lang w:val="en-GB"/>
        </w:rPr>
        <w:t xml:space="preserve">Safi, A., </w:t>
      </w:r>
      <w:r w:rsidRPr="719C006B" w:rsidR="33D5E7E8">
        <w:rPr>
          <w:rFonts w:ascii="Arial" w:hAnsi="Arial" w:eastAsia="Arial" w:cs="Arial"/>
          <w:noProof w:val="0"/>
          <w:sz w:val="22"/>
          <w:szCs w:val="22"/>
          <w:lang w:val="en-GB"/>
        </w:rPr>
        <w:t>Jadhakhan</w:t>
      </w:r>
      <w:r w:rsidRPr="719C006B" w:rsidR="33D5E7E8">
        <w:rPr>
          <w:rFonts w:ascii="Arial" w:hAnsi="Arial" w:eastAsia="Arial" w:cs="Arial"/>
          <w:noProof w:val="0"/>
          <w:sz w:val="22"/>
          <w:szCs w:val="22"/>
          <w:lang w:val="en-GB"/>
        </w:rPr>
        <w:t>, F. and Hossain, M. (2026)</w:t>
      </w:r>
      <w:r w:rsidRPr="719C006B" w:rsidR="27D7153E">
        <w:rPr>
          <w:rFonts w:ascii="Arial" w:hAnsi="Arial" w:eastAsia="Arial" w:cs="Arial"/>
          <w:noProof w:val="0"/>
          <w:sz w:val="22"/>
          <w:szCs w:val="22"/>
          <w:lang w:val="en-GB"/>
        </w:rPr>
        <w:t xml:space="preserve"> ‘</w:t>
      </w:r>
      <w:r w:rsidRPr="719C006B" w:rsidR="33D5E7E8">
        <w:rPr>
          <w:rFonts w:ascii="Arial" w:hAnsi="Arial" w:eastAsia="Arial" w:cs="Arial"/>
          <w:noProof w:val="0"/>
          <w:sz w:val="22"/>
          <w:szCs w:val="22"/>
          <w:lang w:val="en-GB"/>
        </w:rPr>
        <w:t xml:space="preserve">Ethnic disparities in awareness, </w:t>
      </w:r>
      <w:bookmarkStart w:name="_Int_9sQXsG0f" w:id="1188451317"/>
      <w:r w:rsidRPr="719C006B" w:rsidR="33D5E7E8">
        <w:rPr>
          <w:rFonts w:ascii="Arial" w:hAnsi="Arial" w:eastAsia="Arial" w:cs="Arial"/>
          <w:noProof w:val="0"/>
          <w:sz w:val="22"/>
          <w:szCs w:val="22"/>
          <w:lang w:val="en-GB"/>
        </w:rPr>
        <w:t>engagement</w:t>
      </w:r>
      <w:bookmarkEnd w:id="1188451317"/>
      <w:r w:rsidRPr="719C006B" w:rsidR="33D5E7E8">
        <w:rPr>
          <w:rFonts w:ascii="Arial" w:hAnsi="Arial" w:eastAsia="Arial" w:cs="Arial"/>
          <w:noProof w:val="0"/>
          <w:sz w:val="22"/>
          <w:szCs w:val="22"/>
          <w:lang w:val="en-GB"/>
        </w:rPr>
        <w:t xml:space="preserve"> and acceptance of NHS health checks: a community-led participatory study in Birmingham, UK</w:t>
      </w:r>
      <w:r w:rsidRPr="719C006B" w:rsidR="6428C351">
        <w:rPr>
          <w:rFonts w:ascii="Arial" w:hAnsi="Arial" w:eastAsia="Arial" w:cs="Arial"/>
          <w:noProof w:val="0"/>
          <w:sz w:val="22"/>
          <w:szCs w:val="22"/>
          <w:lang w:val="en-GB"/>
        </w:rPr>
        <w:t>’</w:t>
      </w:r>
      <w:r w:rsidRPr="719C006B" w:rsidR="33D5E7E8">
        <w:rPr>
          <w:rFonts w:ascii="Arial" w:hAnsi="Arial" w:eastAsia="Arial" w:cs="Arial"/>
          <w:noProof w:val="0"/>
          <w:sz w:val="22"/>
          <w:szCs w:val="22"/>
          <w:lang w:val="en-GB"/>
        </w:rPr>
        <w:t xml:space="preserve">. </w:t>
      </w:r>
      <w:r w:rsidRPr="719C006B" w:rsidR="33D5E7E8">
        <w:rPr>
          <w:rFonts w:ascii="Arial" w:hAnsi="Arial" w:eastAsia="Arial" w:cs="Arial"/>
          <w:i w:val="1"/>
          <w:iCs w:val="1"/>
          <w:noProof w:val="0"/>
          <w:sz w:val="22"/>
          <w:szCs w:val="22"/>
          <w:lang w:val="en-GB"/>
        </w:rPr>
        <w:t>Discover Public Health</w:t>
      </w:r>
      <w:r w:rsidRPr="719C006B" w:rsidR="33D5E7E8">
        <w:rPr>
          <w:rFonts w:ascii="Arial" w:hAnsi="Arial" w:eastAsia="Arial" w:cs="Arial"/>
          <w:noProof w:val="0"/>
          <w:sz w:val="22"/>
          <w:szCs w:val="22"/>
          <w:lang w:val="en-GB"/>
        </w:rPr>
        <w:t xml:space="preserve">, 23(1). </w:t>
      </w:r>
      <w:r w:rsidRPr="719C006B" w:rsidR="586A4A62">
        <w:rPr>
          <w:rFonts w:ascii="Arial" w:hAnsi="Arial" w:eastAsia="Arial" w:cs="Arial"/>
          <w:noProof w:val="0"/>
          <w:sz w:val="22"/>
          <w:szCs w:val="22"/>
          <w:lang w:val="en-GB"/>
        </w:rPr>
        <w:t xml:space="preserve">Available at: </w:t>
      </w:r>
      <w:hyperlink r:id="R22b7ce98b9b9487a">
        <w:r w:rsidRPr="719C006B" w:rsidR="33D5E7E8">
          <w:rPr>
            <w:rStyle w:val="Hyperlink"/>
            <w:rFonts w:ascii="Arial" w:hAnsi="Arial" w:eastAsia="Arial" w:cs="Arial"/>
            <w:noProof w:val="0"/>
            <w:sz w:val="22"/>
            <w:szCs w:val="22"/>
            <w:lang w:val="en-GB"/>
          </w:rPr>
          <w:t>https://doi.org/10.1186/s12982-026-01676-w</w:t>
        </w:r>
      </w:hyperlink>
      <w:r w:rsidRPr="719C006B" w:rsidR="33D5E7E8">
        <w:rPr>
          <w:rFonts w:ascii="Arial" w:hAnsi="Arial" w:eastAsia="Arial" w:cs="Arial"/>
          <w:noProof w:val="0"/>
          <w:sz w:val="22"/>
          <w:szCs w:val="22"/>
          <w:lang w:val="en-GB"/>
        </w:rPr>
        <w:t>.</w:t>
      </w:r>
    </w:p>
    <w:p w:rsidRPr="00331F5A" w:rsidR="00331F5A" w:rsidP="490E9B14" w:rsidRDefault="00331F5A" w14:paraId="122C4F5C" w14:textId="79BCE098">
      <w:pPr>
        <w:spacing w:line="360" w:lineRule="auto"/>
        <w:rPr>
          <w:rFonts w:ascii="Arial" w:hAnsi="Arial" w:eastAsia="Arial" w:cs="Arial"/>
          <w:sz w:val="22"/>
          <w:szCs w:val="22"/>
        </w:rPr>
      </w:pPr>
      <w:r>
        <w:br/>
      </w:r>
    </w:p>
    <w:p w:rsidRPr="00331F5A" w:rsidR="00331F5A" w:rsidP="490E9B14" w:rsidRDefault="00331F5A" w14:paraId="4F674FD0" w14:textId="7B679175">
      <w:pPr>
        <w:spacing w:line="360" w:lineRule="auto"/>
        <w:rPr>
          <w:rFonts w:ascii="Aptos" w:hAnsi="Aptos" w:cs="Arial"/>
          <w:sz w:val="22"/>
          <w:szCs w:val="22"/>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C68DA" w:rsidP="00545684" w:rsidRDefault="00EC68DA" w14:paraId="5E8B9B4C" w14:textId="77777777">
      <w:pPr>
        <w:spacing w:after="0" w:line="240" w:lineRule="auto"/>
      </w:pPr>
      <w:r>
        <w:separator/>
      </w:r>
    </w:p>
  </w:endnote>
  <w:endnote w:type="continuationSeparator" w:id="0">
    <w:p w:rsidR="00EC68DA" w:rsidP="00545684" w:rsidRDefault="00EC68DA" w14:paraId="01F11C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C68DA" w:rsidP="00545684" w:rsidRDefault="00EC68DA" w14:paraId="3AAB87F7" w14:textId="77777777">
      <w:pPr>
        <w:spacing w:after="0" w:line="240" w:lineRule="auto"/>
      </w:pPr>
      <w:r>
        <w:separator/>
      </w:r>
    </w:p>
  </w:footnote>
  <w:footnote w:type="continuationSeparator" w:id="0">
    <w:p w:rsidR="00EC68DA" w:rsidP="00545684" w:rsidRDefault="00EC68DA" w14:paraId="4EC7E1D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0H/xPreQxbD3GW" int2:id="PDO8I4Gf">
      <int2:state int2:type="spell" int2:value="Rejected"/>
    </int2:textHash>
    <int2:textHash int2:hashCode="DTTcwT7Vnu94an" int2:id="pYBEzJpV">
      <int2:state int2:type="spell" int2:value="Rejected"/>
    </int2:textHash>
    <int2:textHash int2:hashCode="35pvV4LvhPb0ic" int2:id="YZTZlGj7">
      <int2:state int2:type="spell" int2:value="Rejected"/>
    </int2:textHash>
    <int2:bookmark int2:bookmarkName="_Int_9sQXsG0f" int2:invalidationBookmarkName="" int2:hashCode="2NsFG74bPWqEVb" int2:id="QSOR1GLA">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6">
    <w:nsid w:val="4215d25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5">
    <w:nsid w:val="6379966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7">
    <w:abstractNumId w:val="6"/>
  </w:num>
  <w:num w:numId="6">
    <w:abstractNumId w:val="5"/>
  </w: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45684"/>
    <w:rsid w:val="0061260B"/>
    <w:rsid w:val="00646B10"/>
    <w:rsid w:val="006D298C"/>
    <w:rsid w:val="00715990"/>
    <w:rsid w:val="0074A1F9"/>
    <w:rsid w:val="00784670"/>
    <w:rsid w:val="00866B7B"/>
    <w:rsid w:val="008E5015"/>
    <w:rsid w:val="009D1D1E"/>
    <w:rsid w:val="00A035FD"/>
    <w:rsid w:val="00A276A0"/>
    <w:rsid w:val="00A6153D"/>
    <w:rsid w:val="00C54573"/>
    <w:rsid w:val="00CF9025"/>
    <w:rsid w:val="00D025CA"/>
    <w:rsid w:val="00D769F0"/>
    <w:rsid w:val="00E614D4"/>
    <w:rsid w:val="00EC68DA"/>
    <w:rsid w:val="00F278D4"/>
    <w:rsid w:val="00FB4301"/>
    <w:rsid w:val="00FC2B9B"/>
    <w:rsid w:val="00FF5B70"/>
    <w:rsid w:val="0217E8DA"/>
    <w:rsid w:val="0325A662"/>
    <w:rsid w:val="0379974B"/>
    <w:rsid w:val="039673C7"/>
    <w:rsid w:val="03F18B83"/>
    <w:rsid w:val="042F1FDB"/>
    <w:rsid w:val="0489A1CA"/>
    <w:rsid w:val="0492B6EB"/>
    <w:rsid w:val="0584E9B5"/>
    <w:rsid w:val="05F37DF0"/>
    <w:rsid w:val="0760E37C"/>
    <w:rsid w:val="079C88B4"/>
    <w:rsid w:val="07A01B95"/>
    <w:rsid w:val="07A49ECD"/>
    <w:rsid w:val="085DEF72"/>
    <w:rsid w:val="0908699D"/>
    <w:rsid w:val="09F1C94D"/>
    <w:rsid w:val="0A890612"/>
    <w:rsid w:val="0AB29606"/>
    <w:rsid w:val="0B606C57"/>
    <w:rsid w:val="0B6ED787"/>
    <w:rsid w:val="0BE7D43E"/>
    <w:rsid w:val="0C8884D4"/>
    <w:rsid w:val="0C93DB53"/>
    <w:rsid w:val="0D618B84"/>
    <w:rsid w:val="0D6B7631"/>
    <w:rsid w:val="0EE6EDD4"/>
    <w:rsid w:val="0FE65F4F"/>
    <w:rsid w:val="10AA3DE5"/>
    <w:rsid w:val="10F80549"/>
    <w:rsid w:val="120E6FC0"/>
    <w:rsid w:val="128C6EEF"/>
    <w:rsid w:val="1416EC70"/>
    <w:rsid w:val="146501A1"/>
    <w:rsid w:val="1496FCB1"/>
    <w:rsid w:val="15362FF8"/>
    <w:rsid w:val="155AFBC6"/>
    <w:rsid w:val="15D6F86E"/>
    <w:rsid w:val="160290A2"/>
    <w:rsid w:val="16C71AB7"/>
    <w:rsid w:val="1727081E"/>
    <w:rsid w:val="174829A1"/>
    <w:rsid w:val="17C89B73"/>
    <w:rsid w:val="18AA9505"/>
    <w:rsid w:val="18B661DF"/>
    <w:rsid w:val="18EB07B2"/>
    <w:rsid w:val="1971EA4F"/>
    <w:rsid w:val="1B18A4B0"/>
    <w:rsid w:val="1B7FE4CC"/>
    <w:rsid w:val="1C3FEA30"/>
    <w:rsid w:val="1C5008AD"/>
    <w:rsid w:val="1D1B4129"/>
    <w:rsid w:val="1DCB0D32"/>
    <w:rsid w:val="1F314CD9"/>
    <w:rsid w:val="1FD5A903"/>
    <w:rsid w:val="1FF066AC"/>
    <w:rsid w:val="204AC2CA"/>
    <w:rsid w:val="2061C9D3"/>
    <w:rsid w:val="206D4740"/>
    <w:rsid w:val="20CA6524"/>
    <w:rsid w:val="22763F07"/>
    <w:rsid w:val="2376FAF6"/>
    <w:rsid w:val="23862847"/>
    <w:rsid w:val="23A2160E"/>
    <w:rsid w:val="23DA42B4"/>
    <w:rsid w:val="246D1766"/>
    <w:rsid w:val="2481CE6C"/>
    <w:rsid w:val="25AA86B3"/>
    <w:rsid w:val="25D8A9C2"/>
    <w:rsid w:val="2714A596"/>
    <w:rsid w:val="2738CFD6"/>
    <w:rsid w:val="27948825"/>
    <w:rsid w:val="27D7153E"/>
    <w:rsid w:val="284BCBF7"/>
    <w:rsid w:val="29253C18"/>
    <w:rsid w:val="297F8E79"/>
    <w:rsid w:val="2AE0283A"/>
    <w:rsid w:val="2B44E153"/>
    <w:rsid w:val="2C2BD499"/>
    <w:rsid w:val="2CA53D79"/>
    <w:rsid w:val="2CFCD70D"/>
    <w:rsid w:val="2E4C54F3"/>
    <w:rsid w:val="2FFC3E1A"/>
    <w:rsid w:val="3073CED1"/>
    <w:rsid w:val="3152B052"/>
    <w:rsid w:val="3250FD5C"/>
    <w:rsid w:val="32642C69"/>
    <w:rsid w:val="32FB7517"/>
    <w:rsid w:val="33D5E7E8"/>
    <w:rsid w:val="33E9102D"/>
    <w:rsid w:val="34E04066"/>
    <w:rsid w:val="35479958"/>
    <w:rsid w:val="35642770"/>
    <w:rsid w:val="36DB0D50"/>
    <w:rsid w:val="36EF5F57"/>
    <w:rsid w:val="37570479"/>
    <w:rsid w:val="3859E4A5"/>
    <w:rsid w:val="38C98DFE"/>
    <w:rsid w:val="3A0BCBC0"/>
    <w:rsid w:val="3A30D39F"/>
    <w:rsid w:val="3A8D69DD"/>
    <w:rsid w:val="3A9C1FCE"/>
    <w:rsid w:val="3B0AB95D"/>
    <w:rsid w:val="3BCA3E40"/>
    <w:rsid w:val="3BCEA8ED"/>
    <w:rsid w:val="3D2B1498"/>
    <w:rsid w:val="3D603CFC"/>
    <w:rsid w:val="3E31DE26"/>
    <w:rsid w:val="400DDB4D"/>
    <w:rsid w:val="4014CCBE"/>
    <w:rsid w:val="415C6676"/>
    <w:rsid w:val="41A9C69E"/>
    <w:rsid w:val="421B551F"/>
    <w:rsid w:val="42AC4157"/>
    <w:rsid w:val="42AF2497"/>
    <w:rsid w:val="42C2DEDF"/>
    <w:rsid w:val="42D60E49"/>
    <w:rsid w:val="42FFE58C"/>
    <w:rsid w:val="44138A52"/>
    <w:rsid w:val="44892E0C"/>
    <w:rsid w:val="44B4C573"/>
    <w:rsid w:val="45439404"/>
    <w:rsid w:val="4596E90F"/>
    <w:rsid w:val="46164E26"/>
    <w:rsid w:val="46855B3D"/>
    <w:rsid w:val="46B1886A"/>
    <w:rsid w:val="46E377DA"/>
    <w:rsid w:val="46E39EC7"/>
    <w:rsid w:val="47516855"/>
    <w:rsid w:val="47B4D418"/>
    <w:rsid w:val="47D06A49"/>
    <w:rsid w:val="48EEE460"/>
    <w:rsid w:val="490E9B14"/>
    <w:rsid w:val="492E13F3"/>
    <w:rsid w:val="4AB69089"/>
    <w:rsid w:val="4BA7910C"/>
    <w:rsid w:val="4CCBEE05"/>
    <w:rsid w:val="4CE9D77C"/>
    <w:rsid w:val="4D5FB650"/>
    <w:rsid w:val="4D80B690"/>
    <w:rsid w:val="4DB48E8C"/>
    <w:rsid w:val="4DCD9978"/>
    <w:rsid w:val="507D2F4F"/>
    <w:rsid w:val="51B047A8"/>
    <w:rsid w:val="53406313"/>
    <w:rsid w:val="5402FC59"/>
    <w:rsid w:val="544AC21E"/>
    <w:rsid w:val="547DB68B"/>
    <w:rsid w:val="54A1D145"/>
    <w:rsid w:val="55202C6C"/>
    <w:rsid w:val="55C3C02E"/>
    <w:rsid w:val="5705C8D8"/>
    <w:rsid w:val="57E6145D"/>
    <w:rsid w:val="5820673F"/>
    <w:rsid w:val="586A4A62"/>
    <w:rsid w:val="59DA8D56"/>
    <w:rsid w:val="5C980BCC"/>
    <w:rsid w:val="5E5E0C71"/>
    <w:rsid w:val="5EB78078"/>
    <w:rsid w:val="5ECA495F"/>
    <w:rsid w:val="61304518"/>
    <w:rsid w:val="61649559"/>
    <w:rsid w:val="61EF8694"/>
    <w:rsid w:val="627986A9"/>
    <w:rsid w:val="62A15098"/>
    <w:rsid w:val="62AE55EB"/>
    <w:rsid w:val="62B267FF"/>
    <w:rsid w:val="62C18C56"/>
    <w:rsid w:val="6428C351"/>
    <w:rsid w:val="642F4E6B"/>
    <w:rsid w:val="6450D626"/>
    <w:rsid w:val="64577538"/>
    <w:rsid w:val="647BCB3D"/>
    <w:rsid w:val="6545AE80"/>
    <w:rsid w:val="660FD5DC"/>
    <w:rsid w:val="66B440E6"/>
    <w:rsid w:val="66BB6183"/>
    <w:rsid w:val="67722992"/>
    <w:rsid w:val="681C2D8E"/>
    <w:rsid w:val="684EC151"/>
    <w:rsid w:val="68C2D5F4"/>
    <w:rsid w:val="690B2B72"/>
    <w:rsid w:val="694A2973"/>
    <w:rsid w:val="6A09B6A4"/>
    <w:rsid w:val="6A7003A3"/>
    <w:rsid w:val="6E2B49AA"/>
    <w:rsid w:val="6EA23F26"/>
    <w:rsid w:val="6EEB8933"/>
    <w:rsid w:val="6F0C9703"/>
    <w:rsid w:val="6F9B052B"/>
    <w:rsid w:val="707CACCE"/>
    <w:rsid w:val="70B047EB"/>
    <w:rsid w:val="70CA7498"/>
    <w:rsid w:val="717E0ED8"/>
    <w:rsid w:val="719C006B"/>
    <w:rsid w:val="7227FF01"/>
    <w:rsid w:val="72D8D10F"/>
    <w:rsid w:val="73FBA6E9"/>
    <w:rsid w:val="74223539"/>
    <w:rsid w:val="74DC97F8"/>
    <w:rsid w:val="75035E47"/>
    <w:rsid w:val="758258F6"/>
    <w:rsid w:val="77227ED7"/>
    <w:rsid w:val="774E49D1"/>
    <w:rsid w:val="7953C48C"/>
    <w:rsid w:val="79636F80"/>
    <w:rsid w:val="7A1713C9"/>
    <w:rsid w:val="7A20CC03"/>
    <w:rsid w:val="7A9BF589"/>
    <w:rsid w:val="7BB6784A"/>
    <w:rsid w:val="7C5E2965"/>
    <w:rsid w:val="7C8BBBF0"/>
    <w:rsid w:val="7CB09FF8"/>
    <w:rsid w:val="7CC9EAEE"/>
    <w:rsid w:val="7D39D824"/>
    <w:rsid w:val="7D465001"/>
    <w:rsid w:val="7E5B90E7"/>
    <w:rsid w:val="7EA23CF7"/>
    <w:rsid w:val="7EDC1D25"/>
    <w:rsid w:val="7F206F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490E9B1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bde09963e5734b6b" /><Relationship Type="http://schemas.openxmlformats.org/officeDocument/2006/relationships/hyperlink" Target="https://www.nice.org.uk/guidance/ng246" TargetMode="External" Id="R62f71c5334754069" /><Relationship Type="http://schemas.openxmlformats.org/officeDocument/2006/relationships/hyperlink" Target="https://www.gov.uk/government/statistics/obesity-profile-may-2025-update/obesity-profile-short-statistical-commentary-may-2025" TargetMode="External" Id="Rfc02809b7a5a4025" /><Relationship Type="http://schemas.openxmlformats.org/officeDocument/2006/relationships/hyperlink" Target="https://www.kingsfund.org.uk/insight-and-analysis/long-reads/health-people-ethnic-minority-groups-england" TargetMode="External" Id="R366c064937794165" /><Relationship Type="http://schemas.openxmlformats.org/officeDocument/2006/relationships/hyperlink" Target="https://doi.org/10.1186/s12982-026-01676-w" TargetMode="External" Id="R22b7ce98b9b9487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Jahida Begum (2316313)</lastModifiedBy>
  <revision>11</revision>
  <dcterms:created xsi:type="dcterms:W3CDTF">2025-01-13T16:05:00.0000000Z</dcterms:created>
  <dcterms:modified xsi:type="dcterms:W3CDTF">2026-06-21T00:21:38.7537243Z</dcterms:modified>
</coreProperties>
</file>