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063D2" w14:textId="515BE102" w:rsidR="0073792A" w:rsidRDefault="0073792A">
      <w:pPr>
        <w:rPr>
          <w:rFonts w:ascii="Times New Roman" w:hAnsi="Times New Roman" w:cs="Times New Roman"/>
          <w:b/>
          <w:sz w:val="52"/>
          <w:szCs w:val="52"/>
        </w:rPr>
      </w:pPr>
      <w:r w:rsidRPr="0073792A">
        <w:rPr>
          <w:rFonts w:ascii="Times New Roman" w:hAnsi="Times New Roman" w:cs="Times New Roman"/>
          <w:b/>
          <w:sz w:val="52"/>
          <w:szCs w:val="52"/>
        </w:rPr>
        <w:t>Activity:</w:t>
      </w:r>
    </w:p>
    <w:p w14:paraId="6C998BCF" w14:textId="49AF2767" w:rsidR="00527089" w:rsidRDefault="00317D15" w:rsidP="0052708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F</w:t>
      </w:r>
      <w:r w:rsidR="00527089" w:rsidRPr="0075796F">
        <w:rPr>
          <w:rFonts w:ascii="Times New Roman" w:hAnsi="Times New Roman" w:cs="Times New Roman"/>
          <w:sz w:val="32"/>
          <w:szCs w:val="32"/>
        </w:rPr>
        <w:t xml:space="preserve">ill in the missing blanks </w:t>
      </w:r>
      <w:r>
        <w:rPr>
          <w:rFonts w:ascii="Times New Roman" w:hAnsi="Times New Roman" w:cs="Times New Roman"/>
          <w:sz w:val="32"/>
          <w:szCs w:val="32"/>
        </w:rPr>
        <w:t xml:space="preserve">found within the sentences listed </w:t>
      </w:r>
      <w:bookmarkStart w:id="0" w:name="_GoBack"/>
      <w:bookmarkEnd w:id="0"/>
      <w:r w:rsidR="00527089" w:rsidRPr="0075796F">
        <w:rPr>
          <w:rFonts w:ascii="Times New Roman" w:hAnsi="Times New Roman" w:cs="Times New Roman"/>
          <w:sz w:val="32"/>
          <w:szCs w:val="32"/>
        </w:rPr>
        <w:t xml:space="preserve">with words from the word search provided </w:t>
      </w:r>
      <w:r w:rsidR="00527089">
        <w:rPr>
          <w:rFonts w:ascii="Times New Roman" w:hAnsi="Times New Roman" w:cs="Times New Roman"/>
          <w:sz w:val="32"/>
          <w:szCs w:val="32"/>
        </w:rPr>
        <w:t>below.</w:t>
      </w:r>
    </w:p>
    <w:p w14:paraId="13164A5E" w14:textId="77777777" w:rsidR="00C03148" w:rsidRDefault="00C03148" w:rsidP="00527089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2"/>
        <w:gridCol w:w="2267"/>
        <w:gridCol w:w="2184"/>
        <w:gridCol w:w="2183"/>
      </w:tblGrid>
      <w:tr w:rsidR="007D22E4" w14:paraId="73E032D8" w14:textId="77777777" w:rsidTr="003A34E9">
        <w:tc>
          <w:tcPr>
            <w:tcW w:w="2254" w:type="dxa"/>
          </w:tcPr>
          <w:p w14:paraId="520BA3B7" w14:textId="77777777" w:rsidR="007D22E4" w:rsidRDefault="007D22E4" w:rsidP="003A34E9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Neglected</w:t>
            </w:r>
          </w:p>
        </w:tc>
        <w:tc>
          <w:tcPr>
            <w:tcW w:w="2254" w:type="dxa"/>
          </w:tcPr>
          <w:p w14:paraId="23947920" w14:textId="77777777" w:rsidR="007D22E4" w:rsidRDefault="007D22E4" w:rsidP="003A34E9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Live</w:t>
            </w:r>
          </w:p>
        </w:tc>
        <w:tc>
          <w:tcPr>
            <w:tcW w:w="2254" w:type="dxa"/>
          </w:tcPr>
          <w:p w14:paraId="11F78BB5" w14:textId="77777777" w:rsidR="007D22E4" w:rsidRDefault="007D22E4" w:rsidP="003A34E9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Housing</w:t>
            </w:r>
          </w:p>
        </w:tc>
        <w:tc>
          <w:tcPr>
            <w:tcW w:w="2254" w:type="dxa"/>
          </w:tcPr>
          <w:p w14:paraId="60B75261" w14:textId="77777777" w:rsidR="007D22E4" w:rsidRDefault="007D22E4" w:rsidP="003A34E9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Low</w:t>
            </w:r>
          </w:p>
        </w:tc>
      </w:tr>
      <w:tr w:rsidR="007D22E4" w14:paraId="34ED516A" w14:textId="77777777" w:rsidTr="003A34E9">
        <w:tc>
          <w:tcPr>
            <w:tcW w:w="2254" w:type="dxa"/>
          </w:tcPr>
          <w:p w14:paraId="7B0B7FFA" w14:textId="77777777" w:rsidR="007D22E4" w:rsidRDefault="007D22E4" w:rsidP="003A34E9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Parents</w:t>
            </w:r>
          </w:p>
        </w:tc>
        <w:tc>
          <w:tcPr>
            <w:tcW w:w="2254" w:type="dxa"/>
          </w:tcPr>
          <w:p w14:paraId="03398F3D" w14:textId="77777777" w:rsidR="007D22E4" w:rsidRDefault="007D22E4" w:rsidP="003A34E9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Physical</w:t>
            </w:r>
          </w:p>
        </w:tc>
        <w:tc>
          <w:tcPr>
            <w:tcW w:w="2254" w:type="dxa"/>
          </w:tcPr>
          <w:p w14:paraId="5238BC8C" w14:textId="77777777" w:rsidR="007D22E4" w:rsidRDefault="007D22E4" w:rsidP="003A34E9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Stress</w:t>
            </w:r>
          </w:p>
        </w:tc>
        <w:tc>
          <w:tcPr>
            <w:tcW w:w="2254" w:type="dxa"/>
          </w:tcPr>
          <w:p w14:paraId="65A63933" w14:textId="77777777" w:rsidR="007D22E4" w:rsidRDefault="007D22E4" w:rsidP="003A34E9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Area</w:t>
            </w:r>
          </w:p>
        </w:tc>
      </w:tr>
      <w:tr w:rsidR="007D22E4" w14:paraId="3EC05883" w14:textId="77777777" w:rsidTr="003A34E9">
        <w:tc>
          <w:tcPr>
            <w:tcW w:w="2254" w:type="dxa"/>
          </w:tcPr>
          <w:p w14:paraId="0F591AF7" w14:textId="77777777" w:rsidR="007D22E4" w:rsidRDefault="007D22E4" w:rsidP="003A34E9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Higher</w:t>
            </w:r>
          </w:p>
        </w:tc>
        <w:tc>
          <w:tcPr>
            <w:tcW w:w="2254" w:type="dxa"/>
          </w:tcPr>
          <w:p w14:paraId="686C25D5" w14:textId="77777777" w:rsidR="007D22E4" w:rsidRDefault="007D22E4" w:rsidP="003A34E9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Domestic</w:t>
            </w:r>
          </w:p>
        </w:tc>
        <w:tc>
          <w:tcPr>
            <w:tcW w:w="2254" w:type="dxa"/>
          </w:tcPr>
          <w:p w14:paraId="17F44DC0" w14:textId="77777777" w:rsidR="007D22E4" w:rsidRDefault="007D22E4" w:rsidP="003A34E9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Sexual</w:t>
            </w:r>
          </w:p>
        </w:tc>
        <w:tc>
          <w:tcPr>
            <w:tcW w:w="2254" w:type="dxa"/>
          </w:tcPr>
          <w:p w14:paraId="12576B69" w14:textId="77777777" w:rsidR="007D22E4" w:rsidRDefault="007D22E4" w:rsidP="003A34E9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Stressed</w:t>
            </w:r>
          </w:p>
        </w:tc>
      </w:tr>
    </w:tbl>
    <w:p w14:paraId="6BAC74D9" w14:textId="77777777" w:rsidR="007D22E4" w:rsidRPr="0075796F" w:rsidRDefault="007D22E4" w:rsidP="00527089">
      <w:pPr>
        <w:rPr>
          <w:rFonts w:ascii="Times New Roman" w:hAnsi="Times New Roman" w:cs="Times New Roman"/>
          <w:sz w:val="32"/>
          <w:szCs w:val="32"/>
        </w:rPr>
      </w:pPr>
    </w:p>
    <w:p w14:paraId="31A2A258" w14:textId="1F81F713" w:rsidR="0073792A" w:rsidRPr="00876F56" w:rsidRDefault="0073792A">
      <w:pPr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40"/>
          <w:szCs w:val="40"/>
        </w:rPr>
      </w:pPr>
      <w:r w:rsidRPr="00876F56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40"/>
          <w:szCs w:val="40"/>
        </w:rPr>
        <w:t>Patterns suggest children are more likely to suffer neglect if they:</w:t>
      </w:r>
    </w:p>
    <w:p w14:paraId="57F04727" w14:textId="77777777" w:rsidR="000C3F89" w:rsidRPr="00876F56" w:rsidRDefault="000C3F89">
      <w:pPr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48"/>
          <w:szCs w:val="48"/>
        </w:rPr>
      </w:pPr>
    </w:p>
    <w:p w14:paraId="7D0D564F" w14:textId="1A91D954" w:rsidR="0073792A" w:rsidRPr="002E137E" w:rsidRDefault="0073792A" w:rsidP="000C3F89">
      <w:pPr>
        <w:pStyle w:val="ListParagraph"/>
        <w:numPr>
          <w:ilvl w:val="0"/>
          <w:numId w:val="10"/>
        </w:numPr>
        <w:spacing w:line="216" w:lineRule="auto"/>
        <w:rPr>
          <w:sz w:val="32"/>
          <w:szCs w:val="32"/>
        </w:rPr>
      </w:pPr>
      <w:r w:rsidRPr="000C3F89">
        <w:rPr>
          <w:rFonts w:eastAsiaTheme="minorEastAsia"/>
          <w:color w:val="000000" w:themeColor="text1"/>
          <w:kern w:val="24"/>
          <w:sz w:val="32"/>
          <w:szCs w:val="32"/>
        </w:rPr>
        <w:t>…</w:t>
      </w:r>
      <w:r w:rsidR="0075796F" w:rsidRPr="000C3F89">
        <w:rPr>
          <w:rFonts w:eastAsiaTheme="minorEastAsia"/>
          <w:color w:val="000000" w:themeColor="text1"/>
          <w:kern w:val="24"/>
          <w:sz w:val="32"/>
          <w:szCs w:val="32"/>
        </w:rPr>
        <w:t>……</w:t>
      </w:r>
      <w:r w:rsidRPr="000C3F89">
        <w:rPr>
          <w:rFonts w:eastAsiaTheme="minorEastAsia"/>
          <w:color w:val="000000" w:themeColor="text1"/>
          <w:kern w:val="24"/>
          <w:sz w:val="32"/>
          <w:szCs w:val="32"/>
        </w:rPr>
        <w:t>in poverty, unsuitable ……</w:t>
      </w:r>
      <w:r w:rsidR="0075796F" w:rsidRPr="000C3F89">
        <w:rPr>
          <w:rFonts w:eastAsiaTheme="minorEastAsia"/>
          <w:color w:val="000000" w:themeColor="text1"/>
          <w:kern w:val="24"/>
          <w:sz w:val="32"/>
          <w:szCs w:val="32"/>
        </w:rPr>
        <w:t xml:space="preserve">…. </w:t>
      </w:r>
      <w:r w:rsidRPr="000C3F89">
        <w:rPr>
          <w:rFonts w:eastAsiaTheme="minorEastAsia"/>
          <w:color w:val="000000" w:themeColor="text1"/>
          <w:kern w:val="24"/>
          <w:sz w:val="32"/>
          <w:szCs w:val="32"/>
        </w:rPr>
        <w:t>or deprived …</w:t>
      </w:r>
      <w:r w:rsidR="0075796F" w:rsidRPr="000C3F89">
        <w:rPr>
          <w:rFonts w:eastAsiaTheme="minorEastAsia"/>
          <w:color w:val="000000" w:themeColor="text1"/>
          <w:kern w:val="24"/>
          <w:sz w:val="32"/>
          <w:szCs w:val="32"/>
        </w:rPr>
        <w:t>…….</w:t>
      </w:r>
    </w:p>
    <w:p w14:paraId="684B38D2" w14:textId="77777777" w:rsidR="002E137E" w:rsidRPr="000C3F89" w:rsidRDefault="002E137E" w:rsidP="002E137E">
      <w:pPr>
        <w:pStyle w:val="ListParagraph"/>
        <w:spacing w:line="216" w:lineRule="auto"/>
        <w:rPr>
          <w:sz w:val="32"/>
          <w:szCs w:val="32"/>
        </w:rPr>
      </w:pPr>
    </w:p>
    <w:p w14:paraId="6466E8F0" w14:textId="3B1B35FC" w:rsidR="0073792A" w:rsidRDefault="0073792A" w:rsidP="000C3F89">
      <w:pPr>
        <w:pStyle w:val="ListParagraph"/>
        <w:numPr>
          <w:ilvl w:val="0"/>
          <w:numId w:val="10"/>
        </w:numPr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  <w:r w:rsidRPr="000C3F89">
        <w:rPr>
          <w:rFonts w:eastAsiaTheme="minorEastAsia"/>
          <w:color w:val="000000" w:themeColor="text1"/>
          <w:kern w:val="24"/>
          <w:sz w:val="32"/>
          <w:szCs w:val="32"/>
        </w:rPr>
        <w:t>Have ……</w:t>
      </w:r>
      <w:r w:rsidR="0075796F" w:rsidRPr="000C3F89">
        <w:rPr>
          <w:rFonts w:eastAsiaTheme="minorEastAsia"/>
          <w:color w:val="000000" w:themeColor="text1"/>
          <w:kern w:val="24"/>
          <w:sz w:val="32"/>
          <w:szCs w:val="32"/>
        </w:rPr>
        <w:t>…</w:t>
      </w:r>
      <w:r w:rsidRPr="000C3F89">
        <w:rPr>
          <w:rFonts w:eastAsiaTheme="minorEastAsia"/>
          <w:color w:val="000000" w:themeColor="text1"/>
          <w:kern w:val="24"/>
          <w:sz w:val="32"/>
          <w:szCs w:val="32"/>
        </w:rPr>
        <w:t xml:space="preserve">who were abused or </w:t>
      </w:r>
      <w:r w:rsidR="00E20660" w:rsidRPr="000C3F89">
        <w:rPr>
          <w:rFonts w:eastAsiaTheme="minorEastAsia"/>
          <w:color w:val="000000" w:themeColor="text1"/>
          <w:kern w:val="24"/>
          <w:sz w:val="32"/>
          <w:szCs w:val="32"/>
        </w:rPr>
        <w:t>……..</w:t>
      </w:r>
      <w:r w:rsidR="0075796F" w:rsidRPr="000C3F89">
        <w:rPr>
          <w:rFonts w:eastAsiaTheme="minorEastAsia"/>
          <w:color w:val="000000" w:themeColor="text1"/>
          <w:kern w:val="24"/>
          <w:sz w:val="32"/>
          <w:szCs w:val="32"/>
        </w:rPr>
        <w:t>..</w:t>
      </w:r>
      <w:r w:rsidRPr="000C3F89">
        <w:rPr>
          <w:rFonts w:eastAsiaTheme="minorEastAsia"/>
          <w:color w:val="000000" w:themeColor="text1"/>
          <w:kern w:val="24"/>
          <w:sz w:val="32"/>
          <w:szCs w:val="32"/>
        </w:rPr>
        <w:t xml:space="preserve"> themselves </w:t>
      </w:r>
    </w:p>
    <w:p w14:paraId="1DF2D6D2" w14:textId="77777777" w:rsidR="00065B4D" w:rsidRPr="000C3F89" w:rsidRDefault="00065B4D" w:rsidP="00065B4D">
      <w:pPr>
        <w:pStyle w:val="ListParagraph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</w:p>
    <w:p w14:paraId="084EE48D" w14:textId="77777777" w:rsidR="00E20660" w:rsidRPr="00E20660" w:rsidRDefault="00E20660" w:rsidP="00E20660">
      <w:pPr>
        <w:spacing w:line="216" w:lineRule="auto"/>
        <w:rPr>
          <w:sz w:val="28"/>
          <w:szCs w:val="28"/>
        </w:rPr>
      </w:pPr>
    </w:p>
    <w:p w14:paraId="525D715B" w14:textId="30BD3B2D" w:rsidR="0073792A" w:rsidRPr="00876F56" w:rsidRDefault="0073792A" w:rsidP="0073792A">
      <w:pPr>
        <w:pStyle w:val="NormalWeb"/>
        <w:spacing w:before="200" w:beforeAutospacing="0" w:after="0" w:afterAutospacing="0" w:line="216" w:lineRule="auto"/>
        <w:rPr>
          <w:rFonts w:eastAsiaTheme="minorEastAsia"/>
          <w:b/>
          <w:color w:val="000000" w:themeColor="text1"/>
          <w:kern w:val="24"/>
          <w:sz w:val="40"/>
          <w:szCs w:val="40"/>
        </w:rPr>
      </w:pPr>
      <w:r w:rsidRPr="00876F56">
        <w:rPr>
          <w:rFonts w:eastAsiaTheme="minorEastAsia"/>
          <w:b/>
          <w:color w:val="000000" w:themeColor="text1"/>
          <w:kern w:val="24"/>
          <w:sz w:val="40"/>
          <w:szCs w:val="40"/>
        </w:rPr>
        <w:t>Research has also shown a link between:</w:t>
      </w:r>
    </w:p>
    <w:p w14:paraId="6693F1E8" w14:textId="77777777" w:rsidR="0073792A" w:rsidRPr="00876F56" w:rsidRDefault="0073792A" w:rsidP="0073792A">
      <w:pPr>
        <w:pStyle w:val="NormalWeb"/>
        <w:spacing w:before="200" w:beforeAutospacing="0" w:after="0" w:afterAutospacing="0" w:line="216" w:lineRule="auto"/>
        <w:rPr>
          <w:rFonts w:eastAsiaTheme="minorEastAsia"/>
          <w:b/>
          <w:color w:val="000000" w:themeColor="text1"/>
          <w:kern w:val="24"/>
          <w:sz w:val="40"/>
          <w:szCs w:val="40"/>
        </w:rPr>
      </w:pPr>
    </w:p>
    <w:p w14:paraId="65D28806" w14:textId="45868221" w:rsidR="0073792A" w:rsidRPr="002E137E" w:rsidRDefault="00E20660" w:rsidP="002E137E">
      <w:pPr>
        <w:pStyle w:val="ListParagraph"/>
        <w:numPr>
          <w:ilvl w:val="0"/>
          <w:numId w:val="10"/>
        </w:numPr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  <w:r w:rsidRPr="002E137E">
        <w:rPr>
          <w:rFonts w:eastAsiaTheme="minorEastAsia"/>
          <w:color w:val="000000" w:themeColor="text1"/>
          <w:kern w:val="24"/>
          <w:sz w:val="32"/>
          <w:szCs w:val="32"/>
        </w:rPr>
        <w:t>……</w:t>
      </w:r>
      <w:r w:rsidR="0075796F" w:rsidRPr="002E137E">
        <w:rPr>
          <w:rFonts w:eastAsiaTheme="minorEastAsia"/>
          <w:color w:val="000000" w:themeColor="text1"/>
          <w:kern w:val="24"/>
          <w:sz w:val="32"/>
          <w:szCs w:val="32"/>
        </w:rPr>
        <w:t>….</w:t>
      </w:r>
      <w:r w:rsidR="0073792A" w:rsidRPr="002E137E">
        <w:rPr>
          <w:rFonts w:eastAsiaTheme="minorEastAsia"/>
          <w:color w:val="000000" w:themeColor="text1"/>
          <w:kern w:val="24"/>
          <w:sz w:val="32"/>
          <w:szCs w:val="32"/>
        </w:rPr>
        <w:t xml:space="preserve"> abuse, child </w:t>
      </w:r>
      <w:r w:rsidRPr="002E137E">
        <w:rPr>
          <w:rFonts w:eastAsiaTheme="minorEastAsia"/>
          <w:color w:val="000000" w:themeColor="text1"/>
          <w:kern w:val="24"/>
          <w:sz w:val="32"/>
          <w:szCs w:val="32"/>
        </w:rPr>
        <w:t>……</w:t>
      </w:r>
      <w:r w:rsidR="0075796F" w:rsidRPr="002E137E">
        <w:rPr>
          <w:rFonts w:eastAsiaTheme="minorEastAsia"/>
          <w:color w:val="000000" w:themeColor="text1"/>
          <w:kern w:val="24"/>
          <w:sz w:val="32"/>
          <w:szCs w:val="32"/>
        </w:rPr>
        <w:t>…</w:t>
      </w:r>
      <w:r w:rsidRPr="002E137E">
        <w:rPr>
          <w:rFonts w:eastAsiaTheme="minorEastAsia"/>
          <w:color w:val="000000" w:themeColor="text1"/>
          <w:kern w:val="24"/>
          <w:sz w:val="32"/>
          <w:szCs w:val="32"/>
        </w:rPr>
        <w:t>.</w:t>
      </w:r>
      <w:r w:rsidR="0073792A" w:rsidRPr="002E137E">
        <w:rPr>
          <w:rFonts w:eastAsiaTheme="minorEastAsia"/>
          <w:color w:val="000000" w:themeColor="text1"/>
          <w:kern w:val="24"/>
          <w:sz w:val="32"/>
          <w:szCs w:val="32"/>
        </w:rPr>
        <w:t xml:space="preserve"> &amp; child</w:t>
      </w:r>
      <w:r w:rsidRPr="002E137E">
        <w:rPr>
          <w:rFonts w:eastAsiaTheme="minorEastAsia"/>
          <w:color w:val="000000" w:themeColor="text1"/>
          <w:kern w:val="24"/>
          <w:sz w:val="32"/>
          <w:szCs w:val="32"/>
        </w:rPr>
        <w:t xml:space="preserve"> ……...</w:t>
      </w:r>
      <w:r w:rsidR="0073792A" w:rsidRPr="002E137E">
        <w:rPr>
          <w:rFonts w:eastAsiaTheme="minorEastAsia"/>
          <w:color w:val="000000" w:themeColor="text1"/>
          <w:kern w:val="24"/>
          <w:sz w:val="32"/>
          <w:szCs w:val="32"/>
        </w:rPr>
        <w:t xml:space="preserve"> abuse </w:t>
      </w:r>
    </w:p>
    <w:p w14:paraId="281EA7E1" w14:textId="77777777" w:rsidR="00065B4D" w:rsidRPr="000C3F89" w:rsidRDefault="00065B4D" w:rsidP="00065B4D">
      <w:pPr>
        <w:pStyle w:val="ListParagraph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</w:p>
    <w:p w14:paraId="5DBB5ADA" w14:textId="77777777" w:rsidR="00E20660" w:rsidRPr="00E20660" w:rsidRDefault="00E20660" w:rsidP="00E20660">
      <w:pPr>
        <w:spacing w:line="216" w:lineRule="auto"/>
      </w:pPr>
    </w:p>
    <w:p w14:paraId="58B93175" w14:textId="252A4842" w:rsidR="0073792A" w:rsidRPr="00527089" w:rsidRDefault="0073792A" w:rsidP="0073792A">
      <w:pPr>
        <w:pStyle w:val="NormalWeb"/>
        <w:spacing w:before="200" w:beforeAutospacing="0" w:after="0" w:afterAutospacing="0" w:line="216" w:lineRule="auto"/>
        <w:rPr>
          <w:rFonts w:eastAsiaTheme="minorEastAsia"/>
          <w:b/>
          <w:color w:val="000000" w:themeColor="text1"/>
          <w:kern w:val="24"/>
          <w:sz w:val="40"/>
          <w:szCs w:val="40"/>
        </w:rPr>
      </w:pPr>
      <w:r w:rsidRPr="00527089">
        <w:rPr>
          <w:rFonts w:eastAsiaTheme="minorEastAsia"/>
          <w:b/>
          <w:color w:val="000000" w:themeColor="text1"/>
          <w:kern w:val="24"/>
          <w:sz w:val="40"/>
          <w:szCs w:val="40"/>
        </w:rPr>
        <w:t>Research shows that parents:</w:t>
      </w:r>
    </w:p>
    <w:p w14:paraId="6222DFAB" w14:textId="77777777" w:rsidR="0073792A" w:rsidRPr="0073792A" w:rsidRDefault="0073792A" w:rsidP="0073792A">
      <w:pPr>
        <w:pStyle w:val="NormalWeb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  <w:sz w:val="28"/>
          <w:szCs w:val="28"/>
        </w:rPr>
      </w:pPr>
    </w:p>
    <w:p w14:paraId="53AB4931" w14:textId="0067589D" w:rsidR="0073792A" w:rsidRPr="002E137E" w:rsidRDefault="0073792A" w:rsidP="00065B4D">
      <w:pPr>
        <w:pStyle w:val="ListParagraph"/>
        <w:numPr>
          <w:ilvl w:val="0"/>
          <w:numId w:val="12"/>
        </w:numPr>
        <w:spacing w:line="216" w:lineRule="auto"/>
        <w:rPr>
          <w:sz w:val="32"/>
          <w:szCs w:val="32"/>
        </w:rPr>
      </w:pPr>
      <w:r w:rsidRPr="00065B4D">
        <w:rPr>
          <w:rFonts w:eastAsiaTheme="minorEastAsia"/>
          <w:color w:val="000000" w:themeColor="text1"/>
          <w:kern w:val="24"/>
          <w:sz w:val="32"/>
          <w:szCs w:val="32"/>
        </w:rPr>
        <w:t xml:space="preserve">With </w:t>
      </w:r>
      <w:r w:rsidR="00E20660" w:rsidRPr="00065B4D">
        <w:rPr>
          <w:rFonts w:eastAsiaTheme="minorEastAsia"/>
          <w:color w:val="000000" w:themeColor="text1"/>
          <w:kern w:val="24"/>
          <w:sz w:val="32"/>
          <w:szCs w:val="32"/>
        </w:rPr>
        <w:t>…</w:t>
      </w:r>
      <w:r w:rsidR="0075796F" w:rsidRPr="00065B4D">
        <w:rPr>
          <w:rFonts w:eastAsiaTheme="minorEastAsia"/>
          <w:color w:val="000000" w:themeColor="text1"/>
          <w:kern w:val="24"/>
          <w:sz w:val="32"/>
          <w:szCs w:val="32"/>
        </w:rPr>
        <w:t>……</w:t>
      </w:r>
      <w:r w:rsidRPr="00065B4D">
        <w:rPr>
          <w:rFonts w:eastAsiaTheme="minorEastAsia"/>
          <w:color w:val="000000" w:themeColor="text1"/>
          <w:kern w:val="24"/>
          <w:sz w:val="32"/>
          <w:szCs w:val="32"/>
        </w:rPr>
        <w:t xml:space="preserve"> income are more likely to feel chronically </w:t>
      </w:r>
      <w:r w:rsidR="00E20660" w:rsidRPr="00065B4D">
        <w:rPr>
          <w:rFonts w:eastAsiaTheme="minorEastAsia"/>
          <w:color w:val="000000" w:themeColor="text1"/>
          <w:kern w:val="24"/>
          <w:sz w:val="32"/>
          <w:szCs w:val="32"/>
        </w:rPr>
        <w:t>……...</w:t>
      </w:r>
      <w:r w:rsidRPr="00065B4D">
        <w:rPr>
          <w:rFonts w:eastAsiaTheme="minorEastAsia"/>
          <w:color w:val="000000" w:themeColor="text1"/>
          <w:kern w:val="24"/>
          <w:sz w:val="32"/>
          <w:szCs w:val="32"/>
        </w:rPr>
        <w:t xml:space="preserve"> than </w:t>
      </w:r>
      <w:r w:rsidR="00065B4D">
        <w:rPr>
          <w:rFonts w:eastAsiaTheme="minorEastAsia"/>
          <w:color w:val="000000" w:themeColor="text1"/>
          <w:kern w:val="24"/>
          <w:sz w:val="32"/>
          <w:szCs w:val="32"/>
        </w:rPr>
        <w:t>p</w:t>
      </w:r>
      <w:r w:rsidRPr="00065B4D">
        <w:rPr>
          <w:rFonts w:eastAsiaTheme="minorEastAsia"/>
          <w:color w:val="000000" w:themeColor="text1"/>
          <w:kern w:val="24"/>
          <w:sz w:val="32"/>
          <w:szCs w:val="32"/>
        </w:rPr>
        <w:t xml:space="preserve">arents with </w:t>
      </w:r>
      <w:r w:rsidR="00E20660" w:rsidRPr="00065B4D">
        <w:rPr>
          <w:rFonts w:eastAsiaTheme="minorEastAsia"/>
          <w:color w:val="000000" w:themeColor="text1"/>
          <w:kern w:val="24"/>
          <w:sz w:val="32"/>
          <w:szCs w:val="32"/>
        </w:rPr>
        <w:t>……</w:t>
      </w:r>
      <w:r w:rsidR="0075796F" w:rsidRPr="00065B4D">
        <w:rPr>
          <w:rFonts w:eastAsiaTheme="minorEastAsia"/>
          <w:color w:val="000000" w:themeColor="text1"/>
          <w:kern w:val="24"/>
          <w:sz w:val="32"/>
          <w:szCs w:val="32"/>
        </w:rPr>
        <w:t>….</w:t>
      </w:r>
      <w:r w:rsidRPr="00065B4D">
        <w:rPr>
          <w:rFonts w:eastAsiaTheme="minorEastAsia"/>
          <w:color w:val="000000" w:themeColor="text1"/>
          <w:kern w:val="24"/>
          <w:sz w:val="32"/>
          <w:szCs w:val="32"/>
        </w:rPr>
        <w:t xml:space="preserve"> incomes.</w:t>
      </w:r>
    </w:p>
    <w:p w14:paraId="17BF2241" w14:textId="77777777" w:rsidR="002E137E" w:rsidRPr="00065B4D" w:rsidRDefault="002E137E" w:rsidP="002E137E">
      <w:pPr>
        <w:pStyle w:val="ListParagraph"/>
        <w:spacing w:line="216" w:lineRule="auto"/>
        <w:rPr>
          <w:sz w:val="32"/>
          <w:szCs w:val="32"/>
        </w:rPr>
      </w:pPr>
    </w:p>
    <w:p w14:paraId="6D23C805" w14:textId="357667E1" w:rsidR="0073792A" w:rsidRPr="00527089" w:rsidRDefault="0073792A" w:rsidP="00065B4D">
      <w:pPr>
        <w:pStyle w:val="ListParagraph"/>
        <w:numPr>
          <w:ilvl w:val="0"/>
          <w:numId w:val="12"/>
        </w:numPr>
        <w:spacing w:line="216" w:lineRule="auto"/>
        <w:rPr>
          <w:sz w:val="32"/>
          <w:szCs w:val="32"/>
        </w:rPr>
      </w:pPr>
      <w:r w:rsidRPr="00065B4D">
        <w:rPr>
          <w:rFonts w:eastAsiaTheme="minorEastAsia"/>
          <w:color w:val="000000" w:themeColor="text1"/>
          <w:kern w:val="24"/>
          <w:sz w:val="32"/>
          <w:szCs w:val="32"/>
        </w:rPr>
        <w:t xml:space="preserve">Living in </w:t>
      </w:r>
      <w:r w:rsidR="00E20660" w:rsidRPr="00065B4D">
        <w:rPr>
          <w:rFonts w:eastAsiaTheme="minorEastAsia"/>
          <w:color w:val="000000" w:themeColor="text1"/>
          <w:kern w:val="24"/>
          <w:sz w:val="32"/>
          <w:szCs w:val="32"/>
        </w:rPr>
        <w:t>……</w:t>
      </w:r>
      <w:r w:rsidR="0075796F" w:rsidRPr="00065B4D">
        <w:rPr>
          <w:rFonts w:eastAsiaTheme="minorEastAsia"/>
          <w:color w:val="000000" w:themeColor="text1"/>
          <w:kern w:val="24"/>
          <w:sz w:val="32"/>
          <w:szCs w:val="32"/>
        </w:rPr>
        <w:t>……</w:t>
      </w:r>
      <w:r w:rsidRPr="00065B4D">
        <w:rPr>
          <w:rFonts w:eastAsiaTheme="minorEastAsia"/>
          <w:color w:val="000000" w:themeColor="text1"/>
          <w:kern w:val="24"/>
          <w:sz w:val="32"/>
          <w:szCs w:val="32"/>
        </w:rPr>
        <w:t xml:space="preserve"> neighbourhoods have high </w:t>
      </w:r>
      <w:r w:rsidR="00E20660" w:rsidRPr="00065B4D">
        <w:rPr>
          <w:rFonts w:eastAsiaTheme="minorEastAsia"/>
          <w:color w:val="000000" w:themeColor="text1"/>
          <w:kern w:val="24"/>
          <w:sz w:val="32"/>
          <w:szCs w:val="32"/>
        </w:rPr>
        <w:t>……</w:t>
      </w:r>
      <w:r w:rsidR="0075796F" w:rsidRPr="00065B4D">
        <w:rPr>
          <w:rFonts w:eastAsiaTheme="minorEastAsia"/>
          <w:color w:val="000000" w:themeColor="text1"/>
          <w:kern w:val="24"/>
          <w:sz w:val="32"/>
          <w:szCs w:val="32"/>
        </w:rPr>
        <w:t>….</w:t>
      </w:r>
      <w:r w:rsidRPr="00065B4D">
        <w:rPr>
          <w:rFonts w:eastAsiaTheme="minorEastAsia"/>
          <w:color w:val="000000" w:themeColor="text1"/>
          <w:kern w:val="24"/>
          <w:sz w:val="32"/>
          <w:szCs w:val="32"/>
        </w:rPr>
        <w:t xml:space="preserve"> levels </w:t>
      </w:r>
    </w:p>
    <w:p w14:paraId="21115163" w14:textId="77777777" w:rsidR="00527089" w:rsidRPr="00527089" w:rsidRDefault="00527089" w:rsidP="00527089">
      <w:pPr>
        <w:pStyle w:val="ListParagraph"/>
        <w:rPr>
          <w:sz w:val="32"/>
          <w:szCs w:val="32"/>
        </w:rPr>
      </w:pPr>
    </w:p>
    <w:p w14:paraId="1A7BF922" w14:textId="77777777" w:rsidR="00527089" w:rsidRPr="00065B4D" w:rsidRDefault="00527089" w:rsidP="00527089">
      <w:pPr>
        <w:pStyle w:val="ListParagraph"/>
        <w:spacing w:line="216" w:lineRule="auto"/>
        <w:rPr>
          <w:sz w:val="32"/>
          <w:szCs w:val="32"/>
        </w:rPr>
      </w:pPr>
    </w:p>
    <w:p w14:paraId="61288F92" w14:textId="5DDCE463" w:rsidR="0073792A" w:rsidRDefault="0073792A">
      <w:pPr>
        <w:rPr>
          <w:rFonts w:ascii="Times New Roman" w:hAnsi="Times New Roman" w:cs="Times New Roman"/>
          <w:sz w:val="24"/>
          <w:szCs w:val="24"/>
        </w:rPr>
      </w:pPr>
    </w:p>
    <w:p w14:paraId="7E32A033" w14:textId="7738B67E" w:rsidR="00E20660" w:rsidRDefault="00E20660">
      <w:pPr>
        <w:rPr>
          <w:rFonts w:ascii="Times New Roman" w:hAnsi="Times New Roman" w:cs="Times New Roman"/>
          <w:sz w:val="24"/>
          <w:szCs w:val="24"/>
        </w:rPr>
      </w:pPr>
    </w:p>
    <w:sectPr w:rsidR="00E206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472604"/>
    <w:multiLevelType w:val="hybridMultilevel"/>
    <w:tmpl w:val="478AFEFE"/>
    <w:lvl w:ilvl="0" w:tplc="FEDE1E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68FF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C2C6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8ED9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B431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2C4D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1014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EC59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86B6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C790BFD"/>
    <w:multiLevelType w:val="hybridMultilevel"/>
    <w:tmpl w:val="69961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038F3"/>
    <w:multiLevelType w:val="hybridMultilevel"/>
    <w:tmpl w:val="01321C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4626D"/>
    <w:multiLevelType w:val="hybridMultilevel"/>
    <w:tmpl w:val="5A72304E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CF1037A"/>
    <w:multiLevelType w:val="hybridMultilevel"/>
    <w:tmpl w:val="BA281E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CC5C51"/>
    <w:multiLevelType w:val="hybridMultilevel"/>
    <w:tmpl w:val="0C186C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3117AA8"/>
    <w:multiLevelType w:val="hybridMultilevel"/>
    <w:tmpl w:val="7F36E0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7A11609"/>
    <w:multiLevelType w:val="hybridMultilevel"/>
    <w:tmpl w:val="104C6F9C"/>
    <w:lvl w:ilvl="0" w:tplc="22CC45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DC5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5AA2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56F6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9000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9864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9633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0479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CC35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ED72F6F"/>
    <w:multiLevelType w:val="hybridMultilevel"/>
    <w:tmpl w:val="2D72B638"/>
    <w:lvl w:ilvl="0" w:tplc="8EBC43EE">
      <w:start w:val="4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0265F8"/>
    <w:multiLevelType w:val="hybridMultilevel"/>
    <w:tmpl w:val="323A5AC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56D3A40"/>
    <w:multiLevelType w:val="hybridMultilevel"/>
    <w:tmpl w:val="B324F348"/>
    <w:lvl w:ilvl="0" w:tplc="938028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4E58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2A68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1C9A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02EB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08AD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B89B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CE70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1666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B345214"/>
    <w:multiLevelType w:val="hybridMultilevel"/>
    <w:tmpl w:val="2E40CF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1"/>
  </w:num>
  <w:num w:numId="5">
    <w:abstractNumId w:val="9"/>
  </w:num>
  <w:num w:numId="6">
    <w:abstractNumId w:val="3"/>
  </w:num>
  <w:num w:numId="7">
    <w:abstractNumId w:val="11"/>
  </w:num>
  <w:num w:numId="8">
    <w:abstractNumId w:val="5"/>
  </w:num>
  <w:num w:numId="9">
    <w:abstractNumId w:val="6"/>
  </w:num>
  <w:num w:numId="10">
    <w:abstractNumId w:val="2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92A"/>
    <w:rsid w:val="00065B4D"/>
    <w:rsid w:val="000B2FCC"/>
    <w:rsid w:val="000C3F89"/>
    <w:rsid w:val="000D0A15"/>
    <w:rsid w:val="002E137E"/>
    <w:rsid w:val="00317D15"/>
    <w:rsid w:val="00527089"/>
    <w:rsid w:val="0073792A"/>
    <w:rsid w:val="0075796F"/>
    <w:rsid w:val="007D22E4"/>
    <w:rsid w:val="00876F56"/>
    <w:rsid w:val="0090725E"/>
    <w:rsid w:val="00922B9A"/>
    <w:rsid w:val="00B928BF"/>
    <w:rsid w:val="00C03148"/>
    <w:rsid w:val="00C535DF"/>
    <w:rsid w:val="00CB550D"/>
    <w:rsid w:val="00E20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3435F"/>
  <w15:chartTrackingRefBased/>
  <w15:docId w15:val="{112886E6-1D8F-4269-9BEE-8842FC38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92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37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3792A"/>
    <w:rPr>
      <w:color w:val="0000FF"/>
      <w:u w:val="single"/>
    </w:rPr>
  </w:style>
  <w:style w:type="table" w:styleId="TableGrid">
    <w:name w:val="Table Grid"/>
    <w:basedOn w:val="TableNormal"/>
    <w:uiPriority w:val="39"/>
    <w:rsid w:val="000D0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22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265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02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675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35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88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Joanna Fender</cp:lastModifiedBy>
  <cp:revision>13</cp:revision>
  <dcterms:created xsi:type="dcterms:W3CDTF">2018-10-26T12:30:00Z</dcterms:created>
  <dcterms:modified xsi:type="dcterms:W3CDTF">2018-10-26T13:53:00Z</dcterms:modified>
</cp:coreProperties>
</file>