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0A4B6" w14:textId="77777777" w:rsidR="00084085" w:rsidRPr="00B5569B" w:rsidRDefault="00084085" w:rsidP="00084085">
      <w:pPr>
        <w:jc w:val="center"/>
        <w:rPr>
          <w:rFonts w:ascii="Times New Roman" w:hAnsi="Times New Roman" w:cs="Times New Roman"/>
          <w:lang w:val="en-GB"/>
        </w:rPr>
      </w:pPr>
    </w:p>
    <w:p w14:paraId="055BA8B9" w14:textId="77777777" w:rsidR="00084085" w:rsidRPr="00B5569B" w:rsidRDefault="00084085" w:rsidP="00084085">
      <w:pPr>
        <w:jc w:val="center"/>
        <w:rPr>
          <w:rFonts w:ascii="Times New Roman" w:hAnsi="Times New Roman" w:cs="Times New Roman"/>
          <w:lang w:val="en-GB"/>
        </w:rPr>
      </w:pPr>
    </w:p>
    <w:p w14:paraId="28646314" w14:textId="77777777" w:rsidR="00084085" w:rsidRPr="00B5569B" w:rsidRDefault="00084085" w:rsidP="00084085">
      <w:pPr>
        <w:jc w:val="center"/>
        <w:rPr>
          <w:rFonts w:ascii="Times New Roman" w:hAnsi="Times New Roman" w:cs="Times New Roman"/>
          <w:lang w:val="en-GB"/>
        </w:rPr>
      </w:pPr>
    </w:p>
    <w:p w14:paraId="2E39ADA4" w14:textId="77777777" w:rsidR="00084085" w:rsidRPr="00B5569B" w:rsidRDefault="00084085" w:rsidP="00084085">
      <w:pPr>
        <w:jc w:val="center"/>
        <w:rPr>
          <w:rFonts w:ascii="Times New Roman" w:hAnsi="Times New Roman" w:cs="Times New Roman"/>
          <w:lang w:val="en-GB"/>
        </w:rPr>
      </w:pPr>
    </w:p>
    <w:p w14:paraId="75C728F8" w14:textId="77777777" w:rsidR="00084085" w:rsidRPr="00B5569B" w:rsidRDefault="00084085" w:rsidP="00084085">
      <w:pPr>
        <w:jc w:val="center"/>
        <w:rPr>
          <w:rFonts w:ascii="Times New Roman" w:hAnsi="Times New Roman" w:cs="Times New Roman"/>
          <w:lang w:val="en-GB"/>
        </w:rPr>
      </w:pPr>
    </w:p>
    <w:p w14:paraId="747B9B5D" w14:textId="77777777" w:rsidR="00084085" w:rsidRPr="00B5569B" w:rsidRDefault="00084085" w:rsidP="00084085">
      <w:pPr>
        <w:jc w:val="center"/>
        <w:rPr>
          <w:rFonts w:ascii="Times New Roman" w:hAnsi="Times New Roman" w:cs="Times New Roman"/>
          <w:lang w:val="en-GB"/>
        </w:rPr>
      </w:pPr>
    </w:p>
    <w:p w14:paraId="450446EE" w14:textId="77777777" w:rsidR="00084085" w:rsidRPr="00B5569B" w:rsidRDefault="00084085" w:rsidP="00084085">
      <w:pPr>
        <w:jc w:val="center"/>
        <w:rPr>
          <w:rFonts w:ascii="Times New Roman" w:hAnsi="Times New Roman" w:cs="Times New Roman"/>
          <w:lang w:val="en-GB"/>
        </w:rPr>
      </w:pPr>
    </w:p>
    <w:p w14:paraId="5021F3F3" w14:textId="77777777" w:rsidR="00084085" w:rsidRPr="00B5569B" w:rsidRDefault="00084085" w:rsidP="00084085">
      <w:pPr>
        <w:jc w:val="center"/>
        <w:rPr>
          <w:rFonts w:ascii="Times New Roman" w:hAnsi="Times New Roman" w:cs="Times New Roman"/>
          <w:lang w:val="en-GB"/>
        </w:rPr>
      </w:pPr>
    </w:p>
    <w:p w14:paraId="419882CD" w14:textId="77777777" w:rsidR="00084085" w:rsidRPr="00B5569B" w:rsidRDefault="00084085" w:rsidP="00084085">
      <w:pPr>
        <w:jc w:val="center"/>
        <w:rPr>
          <w:rFonts w:ascii="Times New Roman" w:hAnsi="Times New Roman" w:cs="Times New Roman"/>
          <w:lang w:val="en-GB"/>
        </w:rPr>
      </w:pPr>
    </w:p>
    <w:p w14:paraId="12DEBDEE" w14:textId="77777777" w:rsidR="00084085" w:rsidRPr="00B5569B" w:rsidRDefault="00084085" w:rsidP="00084085">
      <w:pPr>
        <w:jc w:val="center"/>
        <w:rPr>
          <w:rFonts w:ascii="Times New Roman" w:hAnsi="Times New Roman" w:cs="Times New Roman"/>
          <w:b/>
          <w:i/>
          <w:lang w:val="en-GB"/>
        </w:rPr>
      </w:pPr>
    </w:p>
    <w:p w14:paraId="06290392" w14:textId="77777777" w:rsidR="00084085" w:rsidRPr="00B5569B" w:rsidRDefault="00084085" w:rsidP="00084085">
      <w:pPr>
        <w:jc w:val="center"/>
        <w:rPr>
          <w:rFonts w:ascii="Times New Roman" w:hAnsi="Times New Roman" w:cs="Times New Roman"/>
          <w:b/>
          <w:i/>
          <w:lang w:val="en-GB"/>
        </w:rPr>
      </w:pPr>
    </w:p>
    <w:p w14:paraId="6E7A9CAD" w14:textId="77777777" w:rsidR="00084085" w:rsidRPr="00084085" w:rsidRDefault="00084085" w:rsidP="00084085">
      <w:pPr>
        <w:jc w:val="center"/>
        <w:rPr>
          <w:rFonts w:ascii="Times New Roman" w:eastAsia="Times New Roman" w:hAnsi="Times New Roman" w:cs="Times New Roman"/>
          <w:b/>
          <w:i/>
        </w:rPr>
      </w:pPr>
      <w:r w:rsidRPr="00084085">
        <w:rPr>
          <w:rFonts w:ascii="Times New Roman" w:eastAsia="Times New Roman" w:hAnsi="Times New Roman" w:cs="Times New Roman"/>
          <w:b/>
          <w:i/>
        </w:rPr>
        <w:t>“Development of a plan by meeting the identified personal development needs and expectations of individual em</w:t>
      </w:r>
      <w:r w:rsidRPr="00B5569B">
        <w:rPr>
          <w:rFonts w:ascii="Times New Roman" w:eastAsia="Times New Roman" w:hAnsi="Times New Roman" w:cs="Times New Roman"/>
          <w:b/>
          <w:i/>
        </w:rPr>
        <w:t>ployees in NHS”</w:t>
      </w:r>
    </w:p>
    <w:p w14:paraId="70D9923B" w14:textId="77777777" w:rsidR="00084085" w:rsidRPr="00B5569B" w:rsidRDefault="00084085" w:rsidP="00084085">
      <w:pPr>
        <w:jc w:val="center"/>
        <w:rPr>
          <w:rFonts w:ascii="Times New Roman" w:hAnsi="Times New Roman" w:cs="Times New Roman"/>
          <w:lang w:val="en-GB"/>
        </w:rPr>
      </w:pPr>
    </w:p>
    <w:p w14:paraId="65CBC529" w14:textId="77777777" w:rsidR="00084085" w:rsidRPr="00B5569B" w:rsidRDefault="00084085" w:rsidP="00084085">
      <w:pPr>
        <w:jc w:val="center"/>
        <w:rPr>
          <w:rFonts w:ascii="Times New Roman" w:hAnsi="Times New Roman" w:cs="Times New Roman"/>
          <w:lang w:val="en-GB"/>
        </w:rPr>
      </w:pPr>
    </w:p>
    <w:p w14:paraId="5557AD1B" w14:textId="77777777" w:rsidR="00084085" w:rsidRPr="00B5569B" w:rsidRDefault="00084085" w:rsidP="00084085">
      <w:pPr>
        <w:jc w:val="center"/>
        <w:rPr>
          <w:rFonts w:ascii="Times New Roman" w:hAnsi="Times New Roman" w:cs="Times New Roman"/>
          <w:lang w:val="en-GB"/>
        </w:rPr>
      </w:pPr>
    </w:p>
    <w:p w14:paraId="1F98BE46" w14:textId="77777777" w:rsidR="00594FD5" w:rsidRPr="00B5569B" w:rsidRDefault="00084085" w:rsidP="00B5569B">
      <w:pPr>
        <w:pStyle w:val="Heading2"/>
        <w:jc w:val="center"/>
        <w:rPr>
          <w:lang w:val="en-GB"/>
        </w:rPr>
      </w:pPr>
      <w:bookmarkStart w:id="0" w:name="_Toc113053915"/>
      <w:bookmarkStart w:id="1" w:name="_Toc113053981"/>
      <w:r w:rsidRPr="00B5569B">
        <w:rPr>
          <w:lang w:val="en-GB"/>
        </w:rPr>
        <w:t>Developing relationships and workplace achievement</w:t>
      </w:r>
      <w:bookmarkEnd w:id="0"/>
      <w:bookmarkEnd w:id="1"/>
    </w:p>
    <w:p w14:paraId="41C858A0" w14:textId="77777777" w:rsidR="00084085" w:rsidRPr="00B5569B" w:rsidRDefault="00084085" w:rsidP="00B5569B">
      <w:pPr>
        <w:pStyle w:val="Heading2"/>
        <w:jc w:val="center"/>
        <w:rPr>
          <w:lang w:val="en-GB"/>
        </w:rPr>
      </w:pPr>
      <w:bookmarkStart w:id="2" w:name="_Toc113053916"/>
      <w:bookmarkStart w:id="3" w:name="_Toc113053982"/>
      <w:r w:rsidRPr="00B5569B">
        <w:rPr>
          <w:lang w:val="en-GB"/>
        </w:rPr>
        <w:t>BA (Hons) Leadership and Management skills</w:t>
      </w:r>
      <w:bookmarkEnd w:id="2"/>
      <w:bookmarkEnd w:id="3"/>
    </w:p>
    <w:p w14:paraId="3DFCB9C2" w14:textId="77777777" w:rsidR="00084085" w:rsidRPr="00B5569B" w:rsidRDefault="00084085" w:rsidP="00B5569B">
      <w:pPr>
        <w:pStyle w:val="Heading2"/>
        <w:jc w:val="center"/>
        <w:rPr>
          <w:lang w:val="en-GB"/>
        </w:rPr>
      </w:pPr>
      <w:bookmarkStart w:id="4" w:name="_Toc113053917"/>
      <w:bookmarkStart w:id="5" w:name="_Toc113053983"/>
      <w:r w:rsidRPr="00B5569B">
        <w:rPr>
          <w:lang w:val="en-GB"/>
        </w:rPr>
        <w:t xml:space="preserve">Jane </w:t>
      </w:r>
      <w:proofErr w:type="spellStart"/>
      <w:r w:rsidRPr="00B5569B">
        <w:rPr>
          <w:lang w:val="en-GB"/>
        </w:rPr>
        <w:t>Nakitto</w:t>
      </w:r>
      <w:bookmarkEnd w:id="4"/>
      <w:bookmarkEnd w:id="5"/>
      <w:proofErr w:type="spellEnd"/>
    </w:p>
    <w:p w14:paraId="236F13D5" w14:textId="77777777" w:rsidR="00084085" w:rsidRPr="00B5569B" w:rsidRDefault="00084085" w:rsidP="00B5569B">
      <w:pPr>
        <w:pStyle w:val="Heading2"/>
        <w:jc w:val="center"/>
        <w:rPr>
          <w:lang w:val="en-GB"/>
        </w:rPr>
      </w:pPr>
      <w:bookmarkStart w:id="6" w:name="_Toc113053918"/>
      <w:bookmarkStart w:id="7" w:name="_Toc113053984"/>
      <w:r w:rsidRPr="00B5569B">
        <w:rPr>
          <w:lang w:val="en-GB"/>
        </w:rPr>
        <w:t>2008864</w:t>
      </w:r>
      <w:bookmarkEnd w:id="6"/>
      <w:bookmarkEnd w:id="7"/>
    </w:p>
    <w:p w14:paraId="77588960" w14:textId="77777777" w:rsidR="00084085" w:rsidRPr="00B5569B" w:rsidRDefault="00084085" w:rsidP="00B5569B">
      <w:pPr>
        <w:pStyle w:val="Heading2"/>
        <w:jc w:val="center"/>
        <w:rPr>
          <w:lang w:val="en-GB"/>
        </w:rPr>
      </w:pPr>
      <w:bookmarkStart w:id="8" w:name="_Toc113053919"/>
      <w:bookmarkStart w:id="9" w:name="_Toc113053985"/>
      <w:r w:rsidRPr="00B5569B">
        <w:rPr>
          <w:lang w:val="en-GB"/>
        </w:rPr>
        <w:t>BMSW 5102</w:t>
      </w:r>
      <w:bookmarkEnd w:id="8"/>
      <w:bookmarkEnd w:id="9"/>
    </w:p>
    <w:p w14:paraId="1A9B0E28" w14:textId="77777777" w:rsidR="00084085" w:rsidRPr="00B5569B" w:rsidRDefault="00084085" w:rsidP="00084085">
      <w:pPr>
        <w:jc w:val="center"/>
        <w:rPr>
          <w:rFonts w:ascii="Times New Roman" w:hAnsi="Times New Roman" w:cs="Times New Roman"/>
          <w:lang w:val="en-GB"/>
        </w:rPr>
      </w:pPr>
    </w:p>
    <w:p w14:paraId="497AC5C2" w14:textId="77777777" w:rsidR="00084085" w:rsidRPr="00B5569B" w:rsidRDefault="00084085" w:rsidP="00084085">
      <w:pPr>
        <w:jc w:val="center"/>
        <w:rPr>
          <w:rFonts w:ascii="Times New Roman" w:hAnsi="Times New Roman" w:cs="Times New Roman"/>
          <w:lang w:val="en-GB"/>
        </w:rPr>
      </w:pPr>
    </w:p>
    <w:p w14:paraId="06018A48" w14:textId="77777777" w:rsidR="00084085" w:rsidRPr="00B5569B" w:rsidRDefault="00084085" w:rsidP="00084085">
      <w:pPr>
        <w:jc w:val="center"/>
        <w:rPr>
          <w:rFonts w:ascii="Times New Roman" w:hAnsi="Times New Roman" w:cs="Times New Roman"/>
          <w:lang w:val="en-GB"/>
        </w:rPr>
      </w:pPr>
    </w:p>
    <w:p w14:paraId="0422A7BA" w14:textId="77777777" w:rsidR="00084085" w:rsidRPr="00B5569B" w:rsidRDefault="00084085" w:rsidP="00084085">
      <w:pPr>
        <w:jc w:val="center"/>
        <w:rPr>
          <w:rFonts w:ascii="Times New Roman" w:hAnsi="Times New Roman" w:cs="Times New Roman"/>
          <w:lang w:val="en-GB"/>
        </w:rPr>
      </w:pPr>
    </w:p>
    <w:p w14:paraId="40894D8E" w14:textId="77777777" w:rsidR="00084085" w:rsidRPr="00B5569B" w:rsidRDefault="00084085" w:rsidP="00084085">
      <w:pPr>
        <w:jc w:val="center"/>
        <w:rPr>
          <w:rFonts w:ascii="Times New Roman" w:hAnsi="Times New Roman" w:cs="Times New Roman"/>
          <w:lang w:val="en-GB"/>
        </w:rPr>
      </w:pPr>
    </w:p>
    <w:p w14:paraId="6E712942" w14:textId="77777777" w:rsidR="00084085" w:rsidRPr="00B5569B" w:rsidRDefault="00084085" w:rsidP="00084085">
      <w:pPr>
        <w:jc w:val="center"/>
        <w:rPr>
          <w:rFonts w:ascii="Times New Roman" w:hAnsi="Times New Roman" w:cs="Times New Roman"/>
          <w:lang w:val="en-GB"/>
        </w:rPr>
      </w:pPr>
    </w:p>
    <w:p w14:paraId="0648BFAB" w14:textId="77777777" w:rsidR="00084085" w:rsidRPr="00B5569B" w:rsidRDefault="00084085" w:rsidP="00084085">
      <w:pPr>
        <w:jc w:val="center"/>
        <w:rPr>
          <w:rFonts w:ascii="Times New Roman" w:hAnsi="Times New Roman" w:cs="Times New Roman"/>
          <w:lang w:val="en-GB"/>
        </w:rPr>
      </w:pPr>
    </w:p>
    <w:p w14:paraId="2FEDABCF" w14:textId="77777777" w:rsidR="00084085" w:rsidRPr="00B5569B" w:rsidRDefault="00084085" w:rsidP="00084085">
      <w:pPr>
        <w:jc w:val="center"/>
        <w:rPr>
          <w:rFonts w:ascii="Times New Roman" w:hAnsi="Times New Roman" w:cs="Times New Roman"/>
          <w:lang w:val="en-GB"/>
        </w:rPr>
      </w:pPr>
    </w:p>
    <w:p w14:paraId="4BE4EFE0" w14:textId="77777777" w:rsidR="00084085" w:rsidRPr="00B5569B" w:rsidRDefault="00084085" w:rsidP="00084085">
      <w:pPr>
        <w:jc w:val="center"/>
        <w:rPr>
          <w:rFonts w:ascii="Times New Roman" w:hAnsi="Times New Roman" w:cs="Times New Roman"/>
          <w:lang w:val="en-GB"/>
        </w:rPr>
      </w:pPr>
    </w:p>
    <w:p w14:paraId="28D34FC0" w14:textId="77777777" w:rsidR="00084085" w:rsidRPr="00B5569B" w:rsidRDefault="00084085" w:rsidP="00084085">
      <w:pPr>
        <w:jc w:val="center"/>
        <w:rPr>
          <w:rFonts w:ascii="Times New Roman" w:hAnsi="Times New Roman" w:cs="Times New Roman"/>
          <w:lang w:val="en-GB"/>
        </w:rPr>
      </w:pPr>
    </w:p>
    <w:p w14:paraId="4DA73764" w14:textId="77777777" w:rsidR="00084085" w:rsidRPr="00B5569B" w:rsidRDefault="00084085" w:rsidP="00084085">
      <w:pPr>
        <w:jc w:val="center"/>
        <w:rPr>
          <w:rFonts w:ascii="Times New Roman" w:hAnsi="Times New Roman" w:cs="Times New Roman"/>
          <w:lang w:val="en-GB"/>
        </w:rPr>
      </w:pPr>
    </w:p>
    <w:p w14:paraId="2304CB7A" w14:textId="77777777" w:rsidR="00084085" w:rsidRPr="00B5569B" w:rsidRDefault="00084085" w:rsidP="00084085">
      <w:pPr>
        <w:jc w:val="center"/>
        <w:rPr>
          <w:rFonts w:ascii="Times New Roman" w:hAnsi="Times New Roman" w:cs="Times New Roman"/>
          <w:lang w:val="en-GB"/>
        </w:rPr>
      </w:pPr>
    </w:p>
    <w:p w14:paraId="09FEBA20" w14:textId="77777777" w:rsidR="00084085" w:rsidRPr="00B5569B" w:rsidRDefault="00084085" w:rsidP="00084085">
      <w:pPr>
        <w:jc w:val="center"/>
        <w:rPr>
          <w:rFonts w:ascii="Times New Roman" w:hAnsi="Times New Roman" w:cs="Times New Roman"/>
          <w:lang w:val="en-GB"/>
        </w:rPr>
      </w:pPr>
    </w:p>
    <w:p w14:paraId="0C3716F3" w14:textId="77777777" w:rsidR="00084085" w:rsidRPr="00B5569B" w:rsidRDefault="00084085" w:rsidP="00084085">
      <w:pPr>
        <w:jc w:val="center"/>
        <w:rPr>
          <w:rFonts w:ascii="Times New Roman" w:hAnsi="Times New Roman" w:cs="Times New Roman"/>
          <w:lang w:val="en-GB"/>
        </w:rPr>
      </w:pPr>
    </w:p>
    <w:p w14:paraId="38781A08" w14:textId="77777777" w:rsidR="00084085" w:rsidRPr="00B5569B" w:rsidRDefault="00084085" w:rsidP="00084085">
      <w:pPr>
        <w:jc w:val="center"/>
        <w:rPr>
          <w:rFonts w:ascii="Times New Roman" w:hAnsi="Times New Roman" w:cs="Times New Roman"/>
          <w:lang w:val="en-GB"/>
        </w:rPr>
      </w:pPr>
    </w:p>
    <w:p w14:paraId="728B6FC2" w14:textId="77777777" w:rsidR="00084085" w:rsidRPr="00B5569B" w:rsidRDefault="00084085" w:rsidP="00084085">
      <w:pPr>
        <w:jc w:val="center"/>
        <w:rPr>
          <w:rFonts w:ascii="Times New Roman" w:hAnsi="Times New Roman" w:cs="Times New Roman"/>
          <w:lang w:val="en-GB"/>
        </w:rPr>
      </w:pPr>
    </w:p>
    <w:p w14:paraId="6A4B50EC" w14:textId="77777777" w:rsidR="00084085" w:rsidRPr="00B5569B" w:rsidRDefault="00084085" w:rsidP="00084085">
      <w:pPr>
        <w:jc w:val="center"/>
        <w:rPr>
          <w:rFonts w:ascii="Times New Roman" w:hAnsi="Times New Roman" w:cs="Times New Roman"/>
          <w:lang w:val="en-GB"/>
        </w:rPr>
      </w:pPr>
    </w:p>
    <w:p w14:paraId="666C59DB" w14:textId="77777777" w:rsidR="00084085" w:rsidRPr="00B5569B" w:rsidRDefault="00084085" w:rsidP="00084085">
      <w:pPr>
        <w:jc w:val="center"/>
        <w:rPr>
          <w:rFonts w:ascii="Times New Roman" w:hAnsi="Times New Roman" w:cs="Times New Roman"/>
          <w:lang w:val="en-GB"/>
        </w:rPr>
      </w:pPr>
    </w:p>
    <w:p w14:paraId="65C00484" w14:textId="77777777" w:rsidR="00084085" w:rsidRPr="00B5569B" w:rsidRDefault="00084085" w:rsidP="00084085">
      <w:pPr>
        <w:jc w:val="center"/>
        <w:rPr>
          <w:rFonts w:ascii="Times New Roman" w:hAnsi="Times New Roman" w:cs="Times New Roman"/>
          <w:lang w:val="en-GB"/>
        </w:rPr>
      </w:pPr>
    </w:p>
    <w:p w14:paraId="127A339E" w14:textId="77777777" w:rsidR="00084085" w:rsidRPr="00B5569B" w:rsidRDefault="00084085" w:rsidP="00084085">
      <w:pPr>
        <w:jc w:val="center"/>
        <w:rPr>
          <w:rFonts w:ascii="Times New Roman" w:hAnsi="Times New Roman" w:cs="Times New Roman"/>
          <w:lang w:val="en-GB"/>
        </w:rPr>
      </w:pPr>
    </w:p>
    <w:p w14:paraId="751AEAF1" w14:textId="77777777" w:rsidR="00084085" w:rsidRPr="00B5569B" w:rsidRDefault="00084085" w:rsidP="00084085">
      <w:pPr>
        <w:jc w:val="center"/>
        <w:rPr>
          <w:rFonts w:ascii="Times New Roman" w:hAnsi="Times New Roman" w:cs="Times New Roman"/>
          <w:lang w:val="en-GB"/>
        </w:rPr>
      </w:pPr>
    </w:p>
    <w:p w14:paraId="24B428BF" w14:textId="77777777" w:rsidR="00084085" w:rsidRPr="00B5569B" w:rsidRDefault="00084085" w:rsidP="00084085">
      <w:pPr>
        <w:jc w:val="center"/>
        <w:rPr>
          <w:rFonts w:ascii="Times New Roman" w:hAnsi="Times New Roman" w:cs="Times New Roman"/>
          <w:lang w:val="en-GB"/>
        </w:rPr>
      </w:pPr>
    </w:p>
    <w:p w14:paraId="2E8BF158" w14:textId="77777777" w:rsidR="00084085" w:rsidRPr="00B5569B" w:rsidRDefault="00084085" w:rsidP="00084085">
      <w:pPr>
        <w:jc w:val="center"/>
        <w:rPr>
          <w:rFonts w:ascii="Times New Roman" w:hAnsi="Times New Roman" w:cs="Times New Roman"/>
          <w:lang w:val="en-GB"/>
        </w:rPr>
      </w:pPr>
    </w:p>
    <w:p w14:paraId="49B67B29" w14:textId="77777777" w:rsidR="00084085" w:rsidRDefault="00084085" w:rsidP="00084085">
      <w:pPr>
        <w:jc w:val="center"/>
        <w:rPr>
          <w:rFonts w:ascii="Times New Roman" w:hAnsi="Times New Roman" w:cs="Times New Roman"/>
          <w:lang w:val="en-GB"/>
        </w:rPr>
      </w:pPr>
    </w:p>
    <w:p w14:paraId="40A5C875" w14:textId="77777777" w:rsidR="00B5569B" w:rsidRDefault="00B5569B" w:rsidP="00084085">
      <w:pPr>
        <w:jc w:val="center"/>
        <w:rPr>
          <w:rFonts w:ascii="Times New Roman" w:hAnsi="Times New Roman" w:cs="Times New Roman"/>
          <w:lang w:val="en-GB"/>
        </w:rPr>
      </w:pPr>
    </w:p>
    <w:p w14:paraId="33080027" w14:textId="77777777" w:rsidR="00B5569B" w:rsidRPr="00B5569B" w:rsidRDefault="00B5569B" w:rsidP="00084085">
      <w:pPr>
        <w:jc w:val="center"/>
        <w:rPr>
          <w:rFonts w:ascii="Times New Roman" w:hAnsi="Times New Roman" w:cs="Times New Roman"/>
          <w:lang w:val="en-GB"/>
        </w:rPr>
      </w:pPr>
    </w:p>
    <w:p w14:paraId="789FA497" w14:textId="77777777" w:rsidR="00084085" w:rsidRPr="00B5569B" w:rsidRDefault="00084085" w:rsidP="00084085">
      <w:pPr>
        <w:jc w:val="center"/>
        <w:rPr>
          <w:rFonts w:ascii="Times New Roman" w:hAnsi="Times New Roman" w:cs="Times New Roman"/>
          <w:lang w:val="en-GB"/>
        </w:rPr>
      </w:pPr>
    </w:p>
    <w:p w14:paraId="1F7A26C0" w14:textId="77777777" w:rsidR="00084085" w:rsidRPr="00B5569B" w:rsidRDefault="00084085" w:rsidP="00084085">
      <w:pPr>
        <w:rPr>
          <w:rFonts w:ascii="Times New Roman" w:hAnsi="Times New Roman" w:cs="Times New Roman"/>
          <w:lang w:val="en-GB"/>
        </w:rPr>
      </w:pPr>
    </w:p>
    <w:sdt>
      <w:sdtPr>
        <w:id w:val="-1963949974"/>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0EAA8795" w14:textId="356A2E22" w:rsidR="0007554D" w:rsidRDefault="0007554D">
          <w:pPr>
            <w:pStyle w:val="TOCHeading"/>
          </w:pPr>
          <w:r>
            <w:t>Table of Contents</w:t>
          </w:r>
        </w:p>
        <w:p w14:paraId="6F047215" w14:textId="599E3494" w:rsidR="0007554D" w:rsidRDefault="0007554D" w:rsidP="0007554D">
          <w:pPr>
            <w:pStyle w:val="TOC2"/>
            <w:tabs>
              <w:tab w:val="right" w:pos="9010"/>
            </w:tabs>
            <w:rPr>
              <w:rFonts w:eastAsiaTheme="minorEastAsia"/>
              <w:b w:val="0"/>
              <w:bCs w:val="0"/>
              <w:noProof/>
              <w:sz w:val="24"/>
              <w:szCs w:val="24"/>
            </w:rPr>
          </w:pPr>
          <w:r>
            <w:rPr>
              <w:b w:val="0"/>
              <w:bCs w:val="0"/>
            </w:rPr>
            <w:fldChar w:fldCharType="begin"/>
          </w:r>
          <w:r>
            <w:instrText xml:space="preserve"> TOC \o "1-3" \h \z \u </w:instrText>
          </w:r>
          <w:r>
            <w:rPr>
              <w:b w:val="0"/>
              <w:bCs w:val="0"/>
            </w:rPr>
            <w:fldChar w:fldCharType="separate"/>
          </w:r>
        </w:p>
        <w:p w14:paraId="18997802" w14:textId="77777777" w:rsidR="0007554D" w:rsidRDefault="0007554D">
          <w:pPr>
            <w:pStyle w:val="TOC2"/>
            <w:tabs>
              <w:tab w:val="right" w:pos="9010"/>
            </w:tabs>
            <w:rPr>
              <w:rFonts w:eastAsiaTheme="minorEastAsia"/>
              <w:b w:val="0"/>
              <w:bCs w:val="0"/>
              <w:noProof/>
              <w:sz w:val="24"/>
              <w:szCs w:val="24"/>
            </w:rPr>
          </w:pPr>
          <w:hyperlink w:anchor="_Toc113053986" w:history="1">
            <w:r w:rsidRPr="00C5442F">
              <w:rPr>
                <w:rStyle w:val="Hyperlink"/>
                <w:noProof/>
                <w:lang w:val="en-GB"/>
              </w:rPr>
              <w:t>Introduction</w:t>
            </w:r>
            <w:r>
              <w:rPr>
                <w:noProof/>
                <w:webHidden/>
              </w:rPr>
              <w:tab/>
            </w:r>
            <w:r>
              <w:rPr>
                <w:noProof/>
                <w:webHidden/>
              </w:rPr>
              <w:fldChar w:fldCharType="begin"/>
            </w:r>
            <w:r>
              <w:rPr>
                <w:noProof/>
                <w:webHidden/>
              </w:rPr>
              <w:instrText xml:space="preserve"> PAGEREF _Toc113053986 \h </w:instrText>
            </w:r>
            <w:r>
              <w:rPr>
                <w:noProof/>
                <w:webHidden/>
              </w:rPr>
            </w:r>
            <w:r>
              <w:rPr>
                <w:noProof/>
                <w:webHidden/>
              </w:rPr>
              <w:fldChar w:fldCharType="separate"/>
            </w:r>
            <w:r>
              <w:rPr>
                <w:noProof/>
                <w:webHidden/>
              </w:rPr>
              <w:t>3</w:t>
            </w:r>
            <w:r>
              <w:rPr>
                <w:noProof/>
                <w:webHidden/>
              </w:rPr>
              <w:fldChar w:fldCharType="end"/>
            </w:r>
          </w:hyperlink>
        </w:p>
        <w:p w14:paraId="529D9940" w14:textId="77777777" w:rsidR="0007554D" w:rsidRDefault="0007554D">
          <w:pPr>
            <w:pStyle w:val="TOC1"/>
            <w:tabs>
              <w:tab w:val="right" w:pos="9010"/>
            </w:tabs>
            <w:rPr>
              <w:rFonts w:eastAsiaTheme="minorEastAsia"/>
              <w:b w:val="0"/>
              <w:bCs w:val="0"/>
              <w:noProof/>
            </w:rPr>
          </w:pPr>
          <w:hyperlink w:anchor="_Toc113053987" w:history="1">
            <w:r w:rsidRPr="00C5442F">
              <w:rPr>
                <w:rStyle w:val="Hyperlink"/>
                <w:rFonts w:eastAsia="Times New Roman"/>
                <w:noProof/>
              </w:rPr>
              <w:t>Main Body</w:t>
            </w:r>
            <w:r>
              <w:rPr>
                <w:noProof/>
                <w:webHidden/>
              </w:rPr>
              <w:tab/>
            </w:r>
            <w:r>
              <w:rPr>
                <w:noProof/>
                <w:webHidden/>
              </w:rPr>
              <w:fldChar w:fldCharType="begin"/>
            </w:r>
            <w:r>
              <w:rPr>
                <w:noProof/>
                <w:webHidden/>
              </w:rPr>
              <w:instrText xml:space="preserve"> PAGEREF _Toc113053987 \h </w:instrText>
            </w:r>
            <w:r>
              <w:rPr>
                <w:noProof/>
                <w:webHidden/>
              </w:rPr>
            </w:r>
            <w:r>
              <w:rPr>
                <w:noProof/>
                <w:webHidden/>
              </w:rPr>
              <w:fldChar w:fldCharType="separate"/>
            </w:r>
            <w:r>
              <w:rPr>
                <w:noProof/>
                <w:webHidden/>
              </w:rPr>
              <w:t>4</w:t>
            </w:r>
            <w:r>
              <w:rPr>
                <w:noProof/>
                <w:webHidden/>
              </w:rPr>
              <w:fldChar w:fldCharType="end"/>
            </w:r>
          </w:hyperlink>
        </w:p>
        <w:p w14:paraId="030D12C2" w14:textId="77777777" w:rsidR="0007554D" w:rsidRDefault="0007554D">
          <w:pPr>
            <w:pStyle w:val="TOC2"/>
            <w:tabs>
              <w:tab w:val="right" w:pos="9010"/>
            </w:tabs>
            <w:rPr>
              <w:rFonts w:eastAsiaTheme="minorEastAsia"/>
              <w:b w:val="0"/>
              <w:bCs w:val="0"/>
              <w:noProof/>
              <w:sz w:val="24"/>
              <w:szCs w:val="24"/>
            </w:rPr>
          </w:pPr>
          <w:hyperlink w:anchor="_Toc113053988" w:history="1">
            <w:r w:rsidRPr="00C5442F">
              <w:rPr>
                <w:rStyle w:val="Hyperlink"/>
                <w:rFonts w:eastAsia="Times New Roman"/>
                <w:noProof/>
              </w:rPr>
              <w:t>Development vehicles available to your organisation and explain the extent to which you think they are appropriate in meeting the development needs of the individual employees.</w:t>
            </w:r>
            <w:r>
              <w:rPr>
                <w:noProof/>
                <w:webHidden/>
              </w:rPr>
              <w:tab/>
            </w:r>
            <w:r>
              <w:rPr>
                <w:noProof/>
                <w:webHidden/>
              </w:rPr>
              <w:fldChar w:fldCharType="begin"/>
            </w:r>
            <w:r>
              <w:rPr>
                <w:noProof/>
                <w:webHidden/>
              </w:rPr>
              <w:instrText xml:space="preserve"> PAGEREF _Toc113053988 \h </w:instrText>
            </w:r>
            <w:r>
              <w:rPr>
                <w:noProof/>
                <w:webHidden/>
              </w:rPr>
            </w:r>
            <w:r>
              <w:rPr>
                <w:noProof/>
                <w:webHidden/>
              </w:rPr>
              <w:fldChar w:fldCharType="separate"/>
            </w:r>
            <w:r>
              <w:rPr>
                <w:noProof/>
                <w:webHidden/>
              </w:rPr>
              <w:t>4</w:t>
            </w:r>
            <w:r>
              <w:rPr>
                <w:noProof/>
                <w:webHidden/>
              </w:rPr>
              <w:fldChar w:fldCharType="end"/>
            </w:r>
          </w:hyperlink>
        </w:p>
        <w:p w14:paraId="2553F100" w14:textId="77777777" w:rsidR="0007554D" w:rsidRDefault="0007554D">
          <w:pPr>
            <w:pStyle w:val="TOC2"/>
            <w:tabs>
              <w:tab w:val="right" w:pos="9010"/>
            </w:tabs>
            <w:rPr>
              <w:rStyle w:val="Hyperlink"/>
              <w:noProof/>
            </w:rPr>
          </w:pPr>
        </w:p>
        <w:p w14:paraId="27953C2C" w14:textId="77777777" w:rsidR="0007554D" w:rsidRDefault="0007554D">
          <w:pPr>
            <w:pStyle w:val="TOC2"/>
            <w:tabs>
              <w:tab w:val="right" w:pos="9010"/>
            </w:tabs>
            <w:rPr>
              <w:rStyle w:val="Hyperlink"/>
              <w:noProof/>
            </w:rPr>
          </w:pPr>
          <w:hyperlink w:anchor="_Toc113053989" w:history="1">
            <w:r w:rsidRPr="00C5442F">
              <w:rPr>
                <w:rStyle w:val="Hyperlink"/>
                <w:rFonts w:eastAsia="Times New Roman"/>
                <w:noProof/>
              </w:rPr>
              <w:t>Professional development plan for the chosen company with the suitability, feasibility, and acceptability to meet the identified development needs and expectations of an individual employees</w:t>
            </w:r>
            <w:r>
              <w:rPr>
                <w:noProof/>
                <w:webHidden/>
              </w:rPr>
              <w:tab/>
            </w:r>
            <w:r>
              <w:rPr>
                <w:noProof/>
                <w:webHidden/>
              </w:rPr>
              <w:fldChar w:fldCharType="begin"/>
            </w:r>
            <w:r>
              <w:rPr>
                <w:noProof/>
                <w:webHidden/>
              </w:rPr>
              <w:instrText xml:space="preserve"> PAGEREF _Toc113053989 \h </w:instrText>
            </w:r>
            <w:r>
              <w:rPr>
                <w:noProof/>
                <w:webHidden/>
              </w:rPr>
            </w:r>
            <w:r>
              <w:rPr>
                <w:noProof/>
                <w:webHidden/>
              </w:rPr>
              <w:fldChar w:fldCharType="separate"/>
            </w:r>
            <w:r>
              <w:rPr>
                <w:noProof/>
                <w:webHidden/>
              </w:rPr>
              <w:t>7</w:t>
            </w:r>
            <w:r>
              <w:rPr>
                <w:noProof/>
                <w:webHidden/>
              </w:rPr>
              <w:fldChar w:fldCharType="end"/>
            </w:r>
          </w:hyperlink>
        </w:p>
        <w:p w14:paraId="0FE214DF" w14:textId="77777777" w:rsidR="0007554D" w:rsidRPr="0007554D" w:rsidRDefault="0007554D" w:rsidP="0007554D"/>
        <w:p w14:paraId="23323775" w14:textId="77777777" w:rsidR="0007554D" w:rsidRDefault="0007554D">
          <w:pPr>
            <w:pStyle w:val="TOC2"/>
            <w:tabs>
              <w:tab w:val="right" w:pos="9010"/>
            </w:tabs>
            <w:rPr>
              <w:rFonts w:eastAsiaTheme="minorEastAsia"/>
              <w:b w:val="0"/>
              <w:bCs w:val="0"/>
              <w:noProof/>
              <w:sz w:val="24"/>
              <w:szCs w:val="24"/>
            </w:rPr>
          </w:pPr>
          <w:hyperlink w:anchor="_Toc113053990" w:history="1">
            <w:r w:rsidRPr="00C5442F">
              <w:rPr>
                <w:rStyle w:val="Hyperlink"/>
                <w:noProof/>
                <w:lang w:val="en-GB"/>
              </w:rPr>
              <w:t>3.0 Conclusion</w:t>
            </w:r>
            <w:r>
              <w:rPr>
                <w:noProof/>
                <w:webHidden/>
              </w:rPr>
              <w:tab/>
            </w:r>
            <w:r>
              <w:rPr>
                <w:noProof/>
                <w:webHidden/>
              </w:rPr>
              <w:fldChar w:fldCharType="begin"/>
            </w:r>
            <w:r>
              <w:rPr>
                <w:noProof/>
                <w:webHidden/>
              </w:rPr>
              <w:instrText xml:space="preserve"> PAGEREF _Toc113053990 \h </w:instrText>
            </w:r>
            <w:r>
              <w:rPr>
                <w:noProof/>
                <w:webHidden/>
              </w:rPr>
            </w:r>
            <w:r>
              <w:rPr>
                <w:noProof/>
                <w:webHidden/>
              </w:rPr>
              <w:fldChar w:fldCharType="separate"/>
            </w:r>
            <w:r>
              <w:rPr>
                <w:noProof/>
                <w:webHidden/>
              </w:rPr>
              <w:t>10</w:t>
            </w:r>
            <w:r>
              <w:rPr>
                <w:noProof/>
                <w:webHidden/>
              </w:rPr>
              <w:fldChar w:fldCharType="end"/>
            </w:r>
          </w:hyperlink>
        </w:p>
        <w:p w14:paraId="3F200B7D" w14:textId="58865B52" w:rsidR="0007554D" w:rsidRDefault="0007554D">
          <w:r>
            <w:rPr>
              <w:b/>
              <w:bCs/>
              <w:noProof/>
            </w:rPr>
            <w:fldChar w:fldCharType="end"/>
          </w:r>
        </w:p>
      </w:sdtContent>
    </w:sdt>
    <w:p w14:paraId="2C2D4AD3" w14:textId="77777777" w:rsidR="00084085" w:rsidRDefault="00084085" w:rsidP="00862938">
      <w:pPr>
        <w:jc w:val="both"/>
        <w:rPr>
          <w:rFonts w:ascii="Times New Roman" w:hAnsi="Times New Roman" w:cs="Times New Roman"/>
          <w:lang w:val="en-GB"/>
        </w:rPr>
      </w:pPr>
    </w:p>
    <w:p w14:paraId="3EA1A6C6" w14:textId="77777777" w:rsidR="0007554D" w:rsidRDefault="0007554D" w:rsidP="00862938">
      <w:pPr>
        <w:jc w:val="both"/>
        <w:rPr>
          <w:rFonts w:ascii="Times New Roman" w:hAnsi="Times New Roman" w:cs="Times New Roman"/>
          <w:lang w:val="en-GB"/>
        </w:rPr>
      </w:pPr>
    </w:p>
    <w:p w14:paraId="5A87E0A8" w14:textId="77777777" w:rsidR="0007554D" w:rsidRDefault="0007554D" w:rsidP="00862938">
      <w:pPr>
        <w:jc w:val="both"/>
        <w:rPr>
          <w:rFonts w:ascii="Times New Roman" w:hAnsi="Times New Roman" w:cs="Times New Roman"/>
          <w:lang w:val="en-GB"/>
        </w:rPr>
      </w:pPr>
    </w:p>
    <w:p w14:paraId="29C267FF" w14:textId="77777777" w:rsidR="0007554D" w:rsidRDefault="0007554D" w:rsidP="00862938">
      <w:pPr>
        <w:jc w:val="both"/>
        <w:rPr>
          <w:rFonts w:ascii="Times New Roman" w:hAnsi="Times New Roman" w:cs="Times New Roman"/>
          <w:lang w:val="en-GB"/>
        </w:rPr>
      </w:pPr>
    </w:p>
    <w:p w14:paraId="221C68BF" w14:textId="77777777" w:rsidR="0007554D" w:rsidRDefault="0007554D" w:rsidP="00862938">
      <w:pPr>
        <w:jc w:val="both"/>
        <w:rPr>
          <w:rFonts w:ascii="Times New Roman" w:hAnsi="Times New Roman" w:cs="Times New Roman"/>
          <w:lang w:val="en-GB"/>
        </w:rPr>
      </w:pPr>
    </w:p>
    <w:p w14:paraId="36EB2953" w14:textId="77777777" w:rsidR="0007554D" w:rsidRDefault="0007554D" w:rsidP="00862938">
      <w:pPr>
        <w:jc w:val="both"/>
        <w:rPr>
          <w:rFonts w:ascii="Times New Roman" w:hAnsi="Times New Roman" w:cs="Times New Roman"/>
          <w:lang w:val="en-GB"/>
        </w:rPr>
      </w:pPr>
    </w:p>
    <w:p w14:paraId="769D28FE" w14:textId="77777777" w:rsidR="0007554D" w:rsidRDefault="0007554D" w:rsidP="00862938">
      <w:pPr>
        <w:jc w:val="both"/>
        <w:rPr>
          <w:rFonts w:ascii="Times New Roman" w:hAnsi="Times New Roman" w:cs="Times New Roman"/>
          <w:lang w:val="en-GB"/>
        </w:rPr>
      </w:pPr>
    </w:p>
    <w:p w14:paraId="063AA24C" w14:textId="77777777" w:rsidR="0007554D" w:rsidRDefault="0007554D" w:rsidP="00862938">
      <w:pPr>
        <w:jc w:val="both"/>
        <w:rPr>
          <w:rFonts w:ascii="Times New Roman" w:hAnsi="Times New Roman" w:cs="Times New Roman"/>
          <w:lang w:val="en-GB"/>
        </w:rPr>
      </w:pPr>
    </w:p>
    <w:p w14:paraId="1270E134" w14:textId="77777777" w:rsidR="0007554D" w:rsidRDefault="0007554D" w:rsidP="00862938">
      <w:pPr>
        <w:jc w:val="both"/>
        <w:rPr>
          <w:rFonts w:ascii="Times New Roman" w:hAnsi="Times New Roman" w:cs="Times New Roman"/>
          <w:lang w:val="en-GB"/>
        </w:rPr>
      </w:pPr>
    </w:p>
    <w:p w14:paraId="0F7C4616" w14:textId="77777777" w:rsidR="0007554D" w:rsidRDefault="0007554D" w:rsidP="00862938">
      <w:pPr>
        <w:jc w:val="both"/>
        <w:rPr>
          <w:rFonts w:ascii="Times New Roman" w:hAnsi="Times New Roman" w:cs="Times New Roman"/>
          <w:lang w:val="en-GB"/>
        </w:rPr>
      </w:pPr>
    </w:p>
    <w:p w14:paraId="2D996454" w14:textId="77777777" w:rsidR="0007554D" w:rsidRDefault="0007554D" w:rsidP="00862938">
      <w:pPr>
        <w:jc w:val="both"/>
        <w:rPr>
          <w:rFonts w:ascii="Times New Roman" w:hAnsi="Times New Roman" w:cs="Times New Roman"/>
          <w:lang w:val="en-GB"/>
        </w:rPr>
      </w:pPr>
    </w:p>
    <w:p w14:paraId="70AAB60A" w14:textId="77777777" w:rsidR="0007554D" w:rsidRDefault="0007554D" w:rsidP="00862938">
      <w:pPr>
        <w:jc w:val="both"/>
        <w:rPr>
          <w:rFonts w:ascii="Times New Roman" w:hAnsi="Times New Roman" w:cs="Times New Roman"/>
          <w:lang w:val="en-GB"/>
        </w:rPr>
      </w:pPr>
    </w:p>
    <w:p w14:paraId="6016A16E" w14:textId="77777777" w:rsidR="0007554D" w:rsidRDefault="0007554D" w:rsidP="00862938">
      <w:pPr>
        <w:jc w:val="both"/>
        <w:rPr>
          <w:rFonts w:ascii="Times New Roman" w:hAnsi="Times New Roman" w:cs="Times New Roman"/>
          <w:lang w:val="en-GB"/>
        </w:rPr>
      </w:pPr>
    </w:p>
    <w:p w14:paraId="5F3BE648" w14:textId="77777777" w:rsidR="0007554D" w:rsidRDefault="0007554D" w:rsidP="00862938">
      <w:pPr>
        <w:jc w:val="both"/>
        <w:rPr>
          <w:rFonts w:ascii="Times New Roman" w:hAnsi="Times New Roman" w:cs="Times New Roman"/>
          <w:lang w:val="en-GB"/>
        </w:rPr>
      </w:pPr>
    </w:p>
    <w:p w14:paraId="17FE3286" w14:textId="77777777" w:rsidR="0007554D" w:rsidRDefault="0007554D" w:rsidP="00862938">
      <w:pPr>
        <w:jc w:val="both"/>
        <w:rPr>
          <w:rFonts w:ascii="Times New Roman" w:hAnsi="Times New Roman" w:cs="Times New Roman"/>
          <w:lang w:val="en-GB"/>
        </w:rPr>
      </w:pPr>
    </w:p>
    <w:p w14:paraId="0DE4F468" w14:textId="77777777" w:rsidR="0007554D" w:rsidRDefault="0007554D" w:rsidP="00862938">
      <w:pPr>
        <w:jc w:val="both"/>
        <w:rPr>
          <w:rFonts w:ascii="Times New Roman" w:hAnsi="Times New Roman" w:cs="Times New Roman"/>
          <w:lang w:val="en-GB"/>
        </w:rPr>
      </w:pPr>
    </w:p>
    <w:p w14:paraId="2380F653" w14:textId="77777777" w:rsidR="0007554D" w:rsidRDefault="0007554D" w:rsidP="00862938">
      <w:pPr>
        <w:jc w:val="both"/>
        <w:rPr>
          <w:rFonts w:ascii="Times New Roman" w:hAnsi="Times New Roman" w:cs="Times New Roman"/>
          <w:lang w:val="en-GB"/>
        </w:rPr>
      </w:pPr>
    </w:p>
    <w:p w14:paraId="25769F00" w14:textId="77777777" w:rsidR="0007554D" w:rsidRDefault="0007554D" w:rsidP="00862938">
      <w:pPr>
        <w:jc w:val="both"/>
        <w:rPr>
          <w:rFonts w:ascii="Times New Roman" w:hAnsi="Times New Roman" w:cs="Times New Roman"/>
          <w:lang w:val="en-GB"/>
        </w:rPr>
      </w:pPr>
    </w:p>
    <w:p w14:paraId="52BE9C77" w14:textId="77777777" w:rsidR="0007554D" w:rsidRDefault="0007554D" w:rsidP="00862938">
      <w:pPr>
        <w:jc w:val="both"/>
        <w:rPr>
          <w:rFonts w:ascii="Times New Roman" w:hAnsi="Times New Roman" w:cs="Times New Roman"/>
          <w:lang w:val="en-GB"/>
        </w:rPr>
      </w:pPr>
    </w:p>
    <w:p w14:paraId="7585566C" w14:textId="77777777" w:rsidR="0007554D" w:rsidRDefault="0007554D" w:rsidP="00862938">
      <w:pPr>
        <w:jc w:val="both"/>
        <w:rPr>
          <w:rFonts w:ascii="Times New Roman" w:hAnsi="Times New Roman" w:cs="Times New Roman"/>
          <w:lang w:val="en-GB"/>
        </w:rPr>
      </w:pPr>
    </w:p>
    <w:p w14:paraId="17515B3B" w14:textId="77777777" w:rsidR="0007554D" w:rsidRDefault="0007554D" w:rsidP="00862938">
      <w:pPr>
        <w:jc w:val="both"/>
        <w:rPr>
          <w:rFonts w:ascii="Times New Roman" w:hAnsi="Times New Roman" w:cs="Times New Roman"/>
          <w:lang w:val="en-GB"/>
        </w:rPr>
      </w:pPr>
    </w:p>
    <w:p w14:paraId="2725B2CA" w14:textId="77777777" w:rsidR="0007554D" w:rsidRDefault="0007554D" w:rsidP="00862938">
      <w:pPr>
        <w:jc w:val="both"/>
        <w:rPr>
          <w:rFonts w:ascii="Times New Roman" w:hAnsi="Times New Roman" w:cs="Times New Roman"/>
          <w:lang w:val="en-GB"/>
        </w:rPr>
      </w:pPr>
    </w:p>
    <w:p w14:paraId="6C48A661" w14:textId="77777777" w:rsidR="0007554D" w:rsidRDefault="0007554D" w:rsidP="00862938">
      <w:pPr>
        <w:jc w:val="both"/>
        <w:rPr>
          <w:rFonts w:ascii="Times New Roman" w:hAnsi="Times New Roman" w:cs="Times New Roman"/>
          <w:lang w:val="en-GB"/>
        </w:rPr>
      </w:pPr>
    </w:p>
    <w:p w14:paraId="3A23BD84" w14:textId="77777777" w:rsidR="0007554D" w:rsidRDefault="0007554D" w:rsidP="00862938">
      <w:pPr>
        <w:jc w:val="both"/>
        <w:rPr>
          <w:rFonts w:ascii="Times New Roman" w:hAnsi="Times New Roman" w:cs="Times New Roman"/>
          <w:lang w:val="en-GB"/>
        </w:rPr>
      </w:pPr>
    </w:p>
    <w:p w14:paraId="082A488C" w14:textId="77777777" w:rsidR="0007554D" w:rsidRDefault="0007554D" w:rsidP="00862938">
      <w:pPr>
        <w:jc w:val="both"/>
        <w:rPr>
          <w:rFonts w:ascii="Times New Roman" w:hAnsi="Times New Roman" w:cs="Times New Roman"/>
          <w:lang w:val="en-GB"/>
        </w:rPr>
      </w:pPr>
    </w:p>
    <w:p w14:paraId="592DE34C" w14:textId="77777777" w:rsidR="0007554D" w:rsidRDefault="0007554D" w:rsidP="00862938">
      <w:pPr>
        <w:jc w:val="both"/>
        <w:rPr>
          <w:rFonts w:ascii="Times New Roman" w:hAnsi="Times New Roman" w:cs="Times New Roman"/>
          <w:lang w:val="en-GB"/>
        </w:rPr>
      </w:pPr>
    </w:p>
    <w:p w14:paraId="5075BC8A" w14:textId="77777777" w:rsidR="0007554D" w:rsidRDefault="0007554D" w:rsidP="00862938">
      <w:pPr>
        <w:jc w:val="both"/>
        <w:rPr>
          <w:rFonts w:ascii="Times New Roman" w:hAnsi="Times New Roman" w:cs="Times New Roman"/>
          <w:lang w:val="en-GB"/>
        </w:rPr>
      </w:pPr>
    </w:p>
    <w:p w14:paraId="4FCEE37B" w14:textId="77777777" w:rsidR="0007554D" w:rsidRDefault="0007554D" w:rsidP="00862938">
      <w:pPr>
        <w:jc w:val="both"/>
        <w:rPr>
          <w:rFonts w:ascii="Times New Roman" w:hAnsi="Times New Roman" w:cs="Times New Roman"/>
          <w:lang w:val="en-GB"/>
        </w:rPr>
      </w:pPr>
    </w:p>
    <w:p w14:paraId="4EF9CE5C" w14:textId="77777777" w:rsidR="0007554D" w:rsidRDefault="0007554D" w:rsidP="00862938">
      <w:pPr>
        <w:jc w:val="both"/>
        <w:rPr>
          <w:rFonts w:ascii="Times New Roman" w:hAnsi="Times New Roman" w:cs="Times New Roman"/>
          <w:lang w:val="en-GB"/>
        </w:rPr>
      </w:pPr>
    </w:p>
    <w:p w14:paraId="606E6FBE" w14:textId="77777777" w:rsidR="0007554D" w:rsidRDefault="0007554D" w:rsidP="00862938">
      <w:pPr>
        <w:jc w:val="both"/>
        <w:rPr>
          <w:rFonts w:ascii="Times New Roman" w:hAnsi="Times New Roman" w:cs="Times New Roman"/>
          <w:lang w:val="en-GB"/>
        </w:rPr>
      </w:pPr>
    </w:p>
    <w:p w14:paraId="6334A415" w14:textId="77777777" w:rsidR="0007554D" w:rsidRDefault="0007554D" w:rsidP="00862938">
      <w:pPr>
        <w:jc w:val="both"/>
        <w:rPr>
          <w:rFonts w:ascii="Times New Roman" w:hAnsi="Times New Roman" w:cs="Times New Roman"/>
          <w:lang w:val="en-GB"/>
        </w:rPr>
      </w:pPr>
    </w:p>
    <w:p w14:paraId="00D8F2BD" w14:textId="77777777" w:rsidR="00FD1991" w:rsidRDefault="00FD1991" w:rsidP="00862938">
      <w:pPr>
        <w:jc w:val="both"/>
        <w:rPr>
          <w:rFonts w:ascii="Times New Roman" w:hAnsi="Times New Roman" w:cs="Times New Roman"/>
          <w:lang w:val="en-GB"/>
        </w:rPr>
      </w:pPr>
    </w:p>
    <w:p w14:paraId="1DE4E413" w14:textId="77777777" w:rsidR="00FD1991" w:rsidRDefault="00FD1991" w:rsidP="00862938">
      <w:pPr>
        <w:jc w:val="both"/>
        <w:rPr>
          <w:rFonts w:ascii="Times New Roman" w:hAnsi="Times New Roman" w:cs="Times New Roman"/>
          <w:lang w:val="en-GB"/>
        </w:rPr>
      </w:pPr>
    </w:p>
    <w:p w14:paraId="7587B542" w14:textId="77777777" w:rsidR="0007554D" w:rsidRDefault="0007554D" w:rsidP="00862938">
      <w:pPr>
        <w:jc w:val="both"/>
        <w:rPr>
          <w:rFonts w:ascii="Times New Roman" w:hAnsi="Times New Roman" w:cs="Times New Roman"/>
          <w:lang w:val="en-GB"/>
        </w:rPr>
      </w:pPr>
    </w:p>
    <w:p w14:paraId="724199F0" w14:textId="77777777" w:rsidR="0007554D" w:rsidRDefault="0007554D" w:rsidP="00862938">
      <w:pPr>
        <w:jc w:val="both"/>
        <w:rPr>
          <w:rFonts w:ascii="Times New Roman" w:hAnsi="Times New Roman" w:cs="Times New Roman"/>
          <w:lang w:val="en-GB"/>
        </w:rPr>
      </w:pPr>
    </w:p>
    <w:p w14:paraId="59BB7ADB" w14:textId="77777777" w:rsidR="0007554D" w:rsidRDefault="0007554D" w:rsidP="00862938">
      <w:pPr>
        <w:jc w:val="both"/>
        <w:rPr>
          <w:rFonts w:ascii="Times New Roman" w:hAnsi="Times New Roman" w:cs="Times New Roman"/>
          <w:lang w:val="en-GB"/>
        </w:rPr>
      </w:pPr>
    </w:p>
    <w:p w14:paraId="6AB59C32" w14:textId="77777777" w:rsidR="0007554D" w:rsidRPr="00834B2B" w:rsidRDefault="0007554D" w:rsidP="00834B2B">
      <w:pPr>
        <w:jc w:val="both"/>
        <w:rPr>
          <w:rFonts w:ascii="Times New Roman" w:hAnsi="Times New Roman" w:cs="Times New Roman"/>
          <w:lang w:val="en-GB"/>
        </w:rPr>
      </w:pPr>
    </w:p>
    <w:p w14:paraId="609C4788" w14:textId="77777777" w:rsidR="00084085" w:rsidRPr="00834B2B" w:rsidRDefault="00084085" w:rsidP="00834B2B">
      <w:pPr>
        <w:pStyle w:val="Heading2"/>
        <w:jc w:val="both"/>
        <w:rPr>
          <w:rFonts w:ascii="Times New Roman" w:hAnsi="Times New Roman" w:cs="Times New Roman"/>
          <w:sz w:val="24"/>
          <w:szCs w:val="24"/>
          <w:lang w:val="en-GB"/>
        </w:rPr>
      </w:pPr>
      <w:bookmarkStart w:id="10" w:name="_Toc113053986"/>
      <w:r w:rsidRPr="00834B2B">
        <w:rPr>
          <w:rFonts w:ascii="Times New Roman" w:hAnsi="Times New Roman" w:cs="Times New Roman"/>
          <w:sz w:val="24"/>
          <w:szCs w:val="24"/>
          <w:lang w:val="en-GB"/>
        </w:rPr>
        <w:t>Introduction</w:t>
      </w:r>
      <w:bookmarkEnd w:id="10"/>
      <w:r w:rsidRPr="00834B2B">
        <w:rPr>
          <w:rFonts w:ascii="Times New Roman" w:hAnsi="Times New Roman" w:cs="Times New Roman"/>
          <w:sz w:val="24"/>
          <w:szCs w:val="24"/>
          <w:lang w:val="en-GB"/>
        </w:rPr>
        <w:t xml:space="preserve"> </w:t>
      </w:r>
    </w:p>
    <w:p w14:paraId="6671262A" w14:textId="77777777" w:rsidR="00084085" w:rsidRPr="00834B2B" w:rsidRDefault="00084085" w:rsidP="00834B2B">
      <w:pPr>
        <w:spacing w:line="360" w:lineRule="auto"/>
        <w:jc w:val="both"/>
        <w:rPr>
          <w:rFonts w:ascii="Times New Roman" w:hAnsi="Times New Roman" w:cs="Times New Roman"/>
          <w:lang w:val="en-GB"/>
        </w:rPr>
      </w:pPr>
    </w:p>
    <w:p w14:paraId="1B5C2CC4" w14:textId="4D63ECA4" w:rsidR="00084085" w:rsidRPr="00834B2B" w:rsidRDefault="00084085" w:rsidP="00834B2B">
      <w:pPr>
        <w:spacing w:line="360" w:lineRule="auto"/>
        <w:jc w:val="both"/>
        <w:rPr>
          <w:rFonts w:ascii="Times New Roman" w:hAnsi="Times New Roman" w:cs="Times New Roman"/>
          <w:lang w:val="en-GB"/>
        </w:rPr>
      </w:pPr>
      <w:r w:rsidRPr="00834B2B">
        <w:rPr>
          <w:rFonts w:ascii="Times New Roman" w:hAnsi="Times New Roman" w:cs="Times New Roman"/>
          <w:lang w:val="en-GB"/>
        </w:rPr>
        <w:t xml:space="preserve">This report is based on developing a plan to meet the identified personal development needs and expectations of an individual employee within the chosen organisation </w:t>
      </w:r>
      <w:r w:rsidR="00862938" w:rsidRPr="00834B2B">
        <w:rPr>
          <w:rFonts w:ascii="Times New Roman" w:hAnsi="Times New Roman" w:cs="Times New Roman"/>
          <w:lang w:val="en-GB"/>
        </w:rPr>
        <w:t>NHS. As part of the requirement, researcher is playing the role of HR trainee in NHS where line manager delegated researcher to help him engaging staff within a new project. The c</w:t>
      </w:r>
      <w:r w:rsidR="008E29A5" w:rsidRPr="00834B2B">
        <w:rPr>
          <w:rFonts w:ascii="Times New Roman" w:hAnsi="Times New Roman" w:cs="Times New Roman"/>
          <w:lang w:val="en-GB"/>
        </w:rPr>
        <w:t xml:space="preserve">hosen project of this report is, “maximizing employee engagement and NHS performance” which focused to improve </w:t>
      </w:r>
      <w:r w:rsidR="00DC3666" w:rsidRPr="00834B2B">
        <w:rPr>
          <w:rFonts w:ascii="Times New Roman" w:hAnsi="Times New Roman" w:cs="Times New Roman"/>
          <w:lang w:val="en-GB"/>
        </w:rPr>
        <w:t>employee’s</w:t>
      </w:r>
      <w:r w:rsidR="008E29A5" w:rsidRPr="00834B2B">
        <w:rPr>
          <w:rFonts w:ascii="Times New Roman" w:hAnsi="Times New Roman" w:cs="Times New Roman"/>
          <w:lang w:val="en-GB"/>
        </w:rPr>
        <w:t xml:space="preserve"> potentiality to become more engaged with end users and </w:t>
      </w:r>
      <w:r w:rsidR="009E6B0B" w:rsidRPr="00834B2B">
        <w:rPr>
          <w:rFonts w:ascii="Times New Roman" w:hAnsi="Times New Roman" w:cs="Times New Roman"/>
          <w:lang w:val="en-GB"/>
        </w:rPr>
        <w:t xml:space="preserve">boost the performance of NHS. </w:t>
      </w:r>
      <w:r w:rsidR="00D32E9C" w:rsidRPr="00834B2B">
        <w:rPr>
          <w:rFonts w:ascii="Times New Roman" w:hAnsi="Times New Roman" w:cs="Times New Roman"/>
          <w:lang w:val="en-GB"/>
        </w:rPr>
        <w:t xml:space="preserve">To meet he aim of the report, the field of study will </w:t>
      </w:r>
      <w:r w:rsidR="00DC3666" w:rsidRPr="00834B2B">
        <w:rPr>
          <w:rFonts w:ascii="Times New Roman" w:hAnsi="Times New Roman" w:cs="Times New Roman"/>
          <w:lang w:val="en-GB"/>
        </w:rPr>
        <w:t xml:space="preserve">critically evaluate development vehicles (performance appraisal tools and tactics) available to NHS as well as </w:t>
      </w:r>
      <w:r w:rsidR="00835B16" w:rsidRPr="00834B2B">
        <w:rPr>
          <w:rFonts w:ascii="Times New Roman" w:hAnsi="Times New Roman" w:cs="Times New Roman"/>
          <w:lang w:val="en-GB"/>
        </w:rPr>
        <w:t xml:space="preserve">will explain effectiveness towards employees to meet organisational and individual needs simultaneously. Apart from that, a constructive professional development plan with five clear objectives for NHS will be discussed taking into consideration of suitability, feasibility and acceptability </w:t>
      </w:r>
      <w:r w:rsidR="005D500B" w:rsidRPr="00834B2B">
        <w:rPr>
          <w:rFonts w:ascii="Times New Roman" w:hAnsi="Times New Roman" w:cs="Times New Roman"/>
          <w:lang w:val="en-GB"/>
        </w:rPr>
        <w:t xml:space="preserve">to meet the identified development needs and expectations of individual employees. All the information gather here will be referenced correctly to avoid collusion. </w:t>
      </w:r>
    </w:p>
    <w:p w14:paraId="3A2E0936" w14:textId="77777777" w:rsidR="00084085" w:rsidRPr="00834B2B" w:rsidRDefault="00084085" w:rsidP="00834B2B">
      <w:pPr>
        <w:jc w:val="both"/>
        <w:rPr>
          <w:rFonts w:ascii="Times New Roman" w:hAnsi="Times New Roman" w:cs="Times New Roman"/>
          <w:lang w:val="en-GB"/>
        </w:rPr>
      </w:pPr>
    </w:p>
    <w:p w14:paraId="13242454" w14:textId="77777777" w:rsidR="00862938" w:rsidRPr="00834B2B" w:rsidRDefault="00862938" w:rsidP="00834B2B">
      <w:pPr>
        <w:jc w:val="both"/>
        <w:rPr>
          <w:rFonts w:ascii="Times New Roman" w:eastAsia="Times New Roman" w:hAnsi="Times New Roman" w:cs="Times New Roman"/>
        </w:rPr>
      </w:pPr>
    </w:p>
    <w:p w14:paraId="6C925778" w14:textId="77777777" w:rsidR="00862938" w:rsidRPr="00834B2B" w:rsidRDefault="00862938" w:rsidP="00834B2B">
      <w:pPr>
        <w:jc w:val="both"/>
        <w:rPr>
          <w:rFonts w:ascii="Times New Roman" w:eastAsia="Times New Roman" w:hAnsi="Times New Roman" w:cs="Times New Roman"/>
        </w:rPr>
      </w:pPr>
    </w:p>
    <w:p w14:paraId="07553C12" w14:textId="77777777" w:rsidR="005D500B" w:rsidRPr="00834B2B" w:rsidRDefault="005D500B" w:rsidP="00834B2B">
      <w:pPr>
        <w:spacing w:line="600" w:lineRule="auto"/>
        <w:jc w:val="both"/>
        <w:rPr>
          <w:rFonts w:ascii="Times New Roman" w:eastAsia="Times New Roman" w:hAnsi="Times New Roman" w:cs="Times New Roman"/>
        </w:rPr>
      </w:pPr>
    </w:p>
    <w:p w14:paraId="6BEE390E" w14:textId="77777777" w:rsidR="005D500B" w:rsidRPr="00834B2B" w:rsidRDefault="005D500B" w:rsidP="00834B2B">
      <w:pPr>
        <w:spacing w:line="600" w:lineRule="auto"/>
        <w:jc w:val="both"/>
        <w:rPr>
          <w:rFonts w:ascii="Times New Roman" w:eastAsia="Times New Roman" w:hAnsi="Times New Roman" w:cs="Times New Roman"/>
        </w:rPr>
      </w:pPr>
    </w:p>
    <w:p w14:paraId="2D0FC8F8" w14:textId="77777777" w:rsidR="005D500B" w:rsidRPr="00834B2B" w:rsidRDefault="005D500B" w:rsidP="00834B2B">
      <w:pPr>
        <w:spacing w:line="600" w:lineRule="auto"/>
        <w:jc w:val="both"/>
        <w:rPr>
          <w:rFonts w:ascii="Times New Roman" w:eastAsia="Times New Roman" w:hAnsi="Times New Roman" w:cs="Times New Roman"/>
        </w:rPr>
      </w:pPr>
    </w:p>
    <w:p w14:paraId="519DA7BC" w14:textId="77777777" w:rsidR="005D500B" w:rsidRPr="00834B2B" w:rsidRDefault="005D500B" w:rsidP="00834B2B">
      <w:pPr>
        <w:spacing w:line="600" w:lineRule="auto"/>
        <w:jc w:val="both"/>
        <w:rPr>
          <w:rFonts w:ascii="Times New Roman" w:eastAsia="Times New Roman" w:hAnsi="Times New Roman" w:cs="Times New Roman"/>
        </w:rPr>
      </w:pPr>
    </w:p>
    <w:p w14:paraId="2838C8BD" w14:textId="77777777" w:rsidR="005D500B" w:rsidRPr="00834B2B" w:rsidRDefault="005D500B" w:rsidP="00834B2B">
      <w:pPr>
        <w:spacing w:line="600" w:lineRule="auto"/>
        <w:jc w:val="both"/>
        <w:rPr>
          <w:rFonts w:ascii="Times New Roman" w:eastAsia="Times New Roman" w:hAnsi="Times New Roman" w:cs="Times New Roman"/>
        </w:rPr>
      </w:pPr>
    </w:p>
    <w:p w14:paraId="2579D4A7" w14:textId="77777777" w:rsidR="005D500B" w:rsidRPr="00834B2B" w:rsidRDefault="005D500B" w:rsidP="00834B2B">
      <w:pPr>
        <w:spacing w:line="600" w:lineRule="auto"/>
        <w:jc w:val="both"/>
        <w:rPr>
          <w:rFonts w:ascii="Times New Roman" w:eastAsia="Times New Roman" w:hAnsi="Times New Roman" w:cs="Times New Roman"/>
        </w:rPr>
      </w:pPr>
    </w:p>
    <w:p w14:paraId="4DDFC3EA" w14:textId="77777777" w:rsidR="005D500B" w:rsidRPr="00834B2B" w:rsidRDefault="005D500B" w:rsidP="00834B2B">
      <w:pPr>
        <w:spacing w:line="600" w:lineRule="auto"/>
        <w:jc w:val="both"/>
        <w:rPr>
          <w:rFonts w:ascii="Times New Roman" w:eastAsia="Times New Roman" w:hAnsi="Times New Roman" w:cs="Times New Roman"/>
        </w:rPr>
      </w:pPr>
    </w:p>
    <w:p w14:paraId="1C6BB928" w14:textId="77777777" w:rsidR="005D500B" w:rsidRPr="00834B2B" w:rsidRDefault="005D500B" w:rsidP="00834B2B">
      <w:pPr>
        <w:spacing w:line="600" w:lineRule="auto"/>
        <w:jc w:val="both"/>
        <w:rPr>
          <w:rFonts w:ascii="Times New Roman" w:eastAsia="Times New Roman" w:hAnsi="Times New Roman" w:cs="Times New Roman"/>
        </w:rPr>
      </w:pPr>
    </w:p>
    <w:p w14:paraId="310762D7" w14:textId="77777777" w:rsidR="00B5569B" w:rsidRPr="00834B2B" w:rsidRDefault="00B5569B" w:rsidP="00834B2B">
      <w:pPr>
        <w:spacing w:line="600" w:lineRule="auto"/>
        <w:jc w:val="both"/>
        <w:rPr>
          <w:rFonts w:ascii="Times New Roman" w:eastAsia="Times New Roman" w:hAnsi="Times New Roman" w:cs="Times New Roman"/>
        </w:rPr>
      </w:pPr>
    </w:p>
    <w:p w14:paraId="6BAB0281" w14:textId="77777777" w:rsidR="005D500B" w:rsidRPr="00834B2B" w:rsidRDefault="005D500B" w:rsidP="00834B2B">
      <w:pPr>
        <w:spacing w:line="600" w:lineRule="auto"/>
        <w:jc w:val="both"/>
        <w:rPr>
          <w:rFonts w:ascii="Times New Roman" w:eastAsia="Times New Roman" w:hAnsi="Times New Roman" w:cs="Times New Roman"/>
        </w:rPr>
      </w:pPr>
    </w:p>
    <w:p w14:paraId="1A8BF9F0" w14:textId="212C6FB6" w:rsidR="005D500B" w:rsidRPr="00834B2B" w:rsidRDefault="005D500B" w:rsidP="00834B2B">
      <w:pPr>
        <w:pStyle w:val="Heading1"/>
        <w:jc w:val="both"/>
        <w:rPr>
          <w:rFonts w:ascii="Times New Roman" w:eastAsia="Times New Roman" w:hAnsi="Times New Roman" w:cs="Times New Roman"/>
          <w:sz w:val="24"/>
          <w:szCs w:val="24"/>
        </w:rPr>
      </w:pPr>
      <w:bookmarkStart w:id="11" w:name="_Toc113053987"/>
      <w:r w:rsidRPr="00834B2B">
        <w:rPr>
          <w:rFonts w:ascii="Times New Roman" w:eastAsia="Times New Roman" w:hAnsi="Times New Roman" w:cs="Times New Roman"/>
          <w:sz w:val="24"/>
          <w:szCs w:val="24"/>
        </w:rPr>
        <w:t>Main Body</w:t>
      </w:r>
      <w:bookmarkEnd w:id="11"/>
      <w:r w:rsidRPr="00834B2B">
        <w:rPr>
          <w:rFonts w:ascii="Times New Roman" w:eastAsia="Times New Roman" w:hAnsi="Times New Roman" w:cs="Times New Roman"/>
          <w:sz w:val="24"/>
          <w:szCs w:val="24"/>
        </w:rPr>
        <w:t xml:space="preserve"> </w:t>
      </w:r>
    </w:p>
    <w:p w14:paraId="644F60F7" w14:textId="77777777" w:rsidR="005D500B" w:rsidRPr="00834B2B" w:rsidRDefault="005D500B" w:rsidP="00834B2B">
      <w:pPr>
        <w:spacing w:line="360" w:lineRule="auto"/>
        <w:jc w:val="both"/>
        <w:rPr>
          <w:rFonts w:ascii="Times New Roman" w:eastAsia="Times New Roman" w:hAnsi="Times New Roman" w:cs="Times New Roman"/>
        </w:rPr>
      </w:pPr>
    </w:p>
    <w:p w14:paraId="772E8EB2" w14:textId="77777777" w:rsidR="005D500B" w:rsidRPr="00834B2B" w:rsidRDefault="005D500B" w:rsidP="00834B2B">
      <w:pPr>
        <w:pStyle w:val="Heading2"/>
        <w:jc w:val="both"/>
        <w:rPr>
          <w:rFonts w:ascii="Times New Roman" w:eastAsia="Times New Roman" w:hAnsi="Times New Roman" w:cs="Times New Roman"/>
          <w:sz w:val="24"/>
          <w:szCs w:val="24"/>
        </w:rPr>
      </w:pPr>
      <w:bookmarkStart w:id="12" w:name="_Toc113053988"/>
      <w:r w:rsidRPr="00834B2B">
        <w:rPr>
          <w:rFonts w:ascii="Times New Roman" w:eastAsia="Times New Roman" w:hAnsi="Times New Roman" w:cs="Times New Roman"/>
          <w:sz w:val="24"/>
          <w:szCs w:val="24"/>
        </w:rPr>
        <w:t xml:space="preserve">Development </w:t>
      </w:r>
      <w:r w:rsidR="00084085" w:rsidRPr="00834B2B">
        <w:rPr>
          <w:rFonts w:ascii="Times New Roman" w:eastAsia="Times New Roman" w:hAnsi="Times New Roman" w:cs="Times New Roman"/>
          <w:sz w:val="24"/>
          <w:szCs w:val="24"/>
        </w:rPr>
        <w:t>vehicles available to your organisation and explain the extent to which you think they are appropriate in meeting the development needs of the individual employees.</w:t>
      </w:r>
      <w:bookmarkEnd w:id="12"/>
      <w:r w:rsidR="00084085" w:rsidRPr="00834B2B">
        <w:rPr>
          <w:rFonts w:ascii="Times New Roman" w:eastAsia="Times New Roman" w:hAnsi="Times New Roman" w:cs="Times New Roman"/>
          <w:sz w:val="24"/>
          <w:szCs w:val="24"/>
        </w:rPr>
        <w:t xml:space="preserve"> </w:t>
      </w:r>
    </w:p>
    <w:p w14:paraId="3F3B5F24" w14:textId="77777777" w:rsidR="005D500B" w:rsidRPr="00834B2B" w:rsidRDefault="005D500B" w:rsidP="00834B2B">
      <w:pPr>
        <w:spacing w:line="600" w:lineRule="auto"/>
        <w:jc w:val="both"/>
        <w:rPr>
          <w:rFonts w:ascii="Times New Roman" w:eastAsia="Times New Roman" w:hAnsi="Times New Roman" w:cs="Times New Roman"/>
        </w:rPr>
      </w:pPr>
    </w:p>
    <w:p w14:paraId="4825F1D9" w14:textId="31D44C10" w:rsidR="00DE0074" w:rsidRPr="00834B2B" w:rsidRDefault="00CB3FFE" w:rsidP="00834B2B">
      <w:pPr>
        <w:spacing w:line="360" w:lineRule="auto"/>
        <w:jc w:val="both"/>
        <w:rPr>
          <w:rFonts w:ascii="Times New Roman" w:eastAsia="Times New Roman" w:hAnsi="Times New Roman" w:cs="Times New Roman"/>
        </w:rPr>
      </w:pPr>
      <w:r w:rsidRPr="00834B2B">
        <w:rPr>
          <w:rFonts w:ascii="Times New Roman" w:eastAsia="Times New Roman" w:hAnsi="Times New Roman" w:cs="Times New Roman"/>
        </w:rPr>
        <w:t xml:space="preserve">Management need to understand how to achieve best out of the employees while maintaining their safety, health and well-being. </w:t>
      </w:r>
      <w:r w:rsidR="008A2048" w:rsidRPr="00834B2B">
        <w:rPr>
          <w:rFonts w:ascii="Times New Roman" w:eastAsia="Times New Roman" w:hAnsi="Times New Roman" w:cs="Times New Roman"/>
        </w:rPr>
        <w:t xml:space="preserve">The fact here is job satisfaction, turnover intentions, commitment, mental and physical wellbeing of employees are major predictors of key </w:t>
      </w:r>
      <w:r w:rsidR="006F2356" w:rsidRPr="00834B2B">
        <w:rPr>
          <w:rFonts w:ascii="Times New Roman" w:eastAsia="Times New Roman" w:hAnsi="Times New Roman" w:cs="Times New Roman"/>
        </w:rPr>
        <w:t>organizational</w:t>
      </w:r>
      <w:r w:rsidR="008A2048" w:rsidRPr="00834B2B">
        <w:rPr>
          <w:rFonts w:ascii="Times New Roman" w:eastAsia="Times New Roman" w:hAnsi="Times New Roman" w:cs="Times New Roman"/>
        </w:rPr>
        <w:t xml:space="preserve"> outcomes such </w:t>
      </w:r>
      <w:r w:rsidR="006F2356" w:rsidRPr="00834B2B">
        <w:rPr>
          <w:rFonts w:ascii="Times New Roman" w:eastAsia="Times New Roman" w:hAnsi="Times New Roman" w:cs="Times New Roman"/>
        </w:rPr>
        <w:t>as productivity, effectiveness and innovation means there are various reason to motivat</w:t>
      </w:r>
      <w:r w:rsidR="00834B2B" w:rsidRPr="00834B2B">
        <w:rPr>
          <w:rFonts w:ascii="Times New Roman" w:eastAsia="Times New Roman" w:hAnsi="Times New Roman" w:cs="Times New Roman"/>
        </w:rPr>
        <w:t xml:space="preserve">e such positive staff attitudes (Allen et al, 2018). </w:t>
      </w:r>
      <w:r w:rsidR="006F2356" w:rsidRPr="00834B2B">
        <w:rPr>
          <w:rFonts w:ascii="Times New Roman" w:eastAsia="Times New Roman" w:hAnsi="Times New Roman" w:cs="Times New Roman"/>
        </w:rPr>
        <w:t xml:space="preserve"> </w:t>
      </w:r>
      <w:r w:rsidR="00B56E0F" w:rsidRPr="00834B2B">
        <w:rPr>
          <w:rFonts w:ascii="Times New Roman" w:eastAsia="Times New Roman" w:hAnsi="Times New Roman" w:cs="Times New Roman"/>
        </w:rPr>
        <w:t xml:space="preserve">To ensure that, </w:t>
      </w:r>
      <w:proofErr w:type="gramStart"/>
      <w:r w:rsidR="006106DD" w:rsidRPr="00834B2B">
        <w:rPr>
          <w:rFonts w:ascii="Times New Roman" w:eastAsia="Times New Roman" w:hAnsi="Times New Roman" w:cs="Times New Roman"/>
        </w:rPr>
        <w:t>NHS  has</w:t>
      </w:r>
      <w:proofErr w:type="gramEnd"/>
      <w:r w:rsidR="006106DD" w:rsidRPr="00834B2B">
        <w:rPr>
          <w:rFonts w:ascii="Times New Roman" w:eastAsia="Times New Roman" w:hAnsi="Times New Roman" w:cs="Times New Roman"/>
        </w:rPr>
        <w:t xml:space="preserve"> deve</w:t>
      </w:r>
      <w:r w:rsidR="00732802" w:rsidRPr="00834B2B">
        <w:rPr>
          <w:rFonts w:ascii="Times New Roman" w:eastAsia="Times New Roman" w:hAnsi="Times New Roman" w:cs="Times New Roman"/>
        </w:rPr>
        <w:t xml:space="preserve">lopment vehicle </w:t>
      </w:r>
      <w:r w:rsidR="00940676" w:rsidRPr="00834B2B">
        <w:rPr>
          <w:rFonts w:ascii="Times New Roman" w:eastAsia="Times New Roman" w:hAnsi="Times New Roman" w:cs="Times New Roman"/>
        </w:rPr>
        <w:t xml:space="preserve">known as people performance management (PPM) toolkit that encourage and motivate NHS managers to have room to talk regarding all aspects of performance with staff. This toolkit allows new and </w:t>
      </w:r>
      <w:r w:rsidR="00333E86" w:rsidRPr="00834B2B">
        <w:rPr>
          <w:rFonts w:ascii="Times New Roman" w:eastAsia="Times New Roman" w:hAnsi="Times New Roman" w:cs="Times New Roman"/>
        </w:rPr>
        <w:t>experienced manager to offer practical support and develop the skills required to deal with key management situation consistently and confidently</w:t>
      </w:r>
      <w:r w:rsidR="00834B2B" w:rsidRPr="00834B2B">
        <w:rPr>
          <w:rFonts w:ascii="Times New Roman" w:eastAsia="Times New Roman" w:hAnsi="Times New Roman" w:cs="Times New Roman"/>
        </w:rPr>
        <w:t xml:space="preserve"> (NHS England, 2022). </w:t>
      </w:r>
      <w:r w:rsidR="00333E86" w:rsidRPr="00834B2B">
        <w:rPr>
          <w:rFonts w:ascii="Times New Roman" w:eastAsia="Times New Roman" w:hAnsi="Times New Roman" w:cs="Times New Roman"/>
        </w:rPr>
        <w:t xml:space="preserve">The </w:t>
      </w:r>
      <w:r w:rsidR="00834B2B" w:rsidRPr="00834B2B">
        <w:rPr>
          <w:rFonts w:ascii="Times New Roman" w:eastAsia="Times New Roman" w:hAnsi="Times New Roman" w:cs="Times New Roman"/>
        </w:rPr>
        <w:t>toolkit incorpo</w:t>
      </w:r>
      <w:r w:rsidR="00333E86" w:rsidRPr="00834B2B">
        <w:rPr>
          <w:rFonts w:ascii="Times New Roman" w:eastAsia="Times New Roman" w:hAnsi="Times New Roman" w:cs="Times New Roman"/>
        </w:rPr>
        <w:t xml:space="preserve">rates factor like, how do you review performance on an ongoing basis? What to do id staff within the team is underperforming? How to give constructive feedback? How can you support staff who are high achieving? </w:t>
      </w:r>
      <w:r w:rsidR="001B7C09" w:rsidRPr="00834B2B">
        <w:rPr>
          <w:rFonts w:ascii="Times New Roman" w:eastAsia="Times New Roman" w:hAnsi="Times New Roman" w:cs="Times New Roman"/>
        </w:rPr>
        <w:t>(</w:t>
      </w:r>
      <w:proofErr w:type="spellStart"/>
      <w:r w:rsidR="001B7C09" w:rsidRPr="00834B2B">
        <w:rPr>
          <w:rFonts w:ascii="Times New Roman" w:eastAsia="Times New Roman" w:hAnsi="Times New Roman" w:cs="Times New Roman"/>
        </w:rPr>
        <w:t>n</w:t>
      </w:r>
      <w:r w:rsidR="00333E86" w:rsidRPr="00834B2B">
        <w:rPr>
          <w:rFonts w:ascii="Times New Roman" w:eastAsia="Times New Roman" w:hAnsi="Times New Roman" w:cs="Times New Roman"/>
        </w:rPr>
        <w:t>hsemployers.org</w:t>
      </w:r>
      <w:proofErr w:type="spellEnd"/>
      <w:r w:rsidR="00333E86" w:rsidRPr="00834B2B">
        <w:rPr>
          <w:rFonts w:ascii="Times New Roman" w:eastAsia="Times New Roman" w:hAnsi="Times New Roman" w:cs="Times New Roman"/>
        </w:rPr>
        <w:t xml:space="preserve">, 2022). </w:t>
      </w:r>
      <w:r w:rsidR="001B7C09" w:rsidRPr="00834B2B">
        <w:rPr>
          <w:rFonts w:ascii="Times New Roman" w:eastAsia="Times New Roman" w:hAnsi="Times New Roman" w:cs="Times New Roman"/>
        </w:rPr>
        <w:t xml:space="preserve">So, how does PPM work? NHS always encourage managers to incorporate the PPM toolkit within the process of employee induction as well as training process for their line managers. This will in turn help them to get better understanding of how the PPM toolkit could be implemented to day to day management situations. This free online toolkit, help all managers to create and effective and confident team building structure. Its aimed at managers working at all level </w:t>
      </w:r>
      <w:r w:rsidR="00DE0074" w:rsidRPr="00834B2B">
        <w:rPr>
          <w:rFonts w:ascii="Times New Roman" w:eastAsia="Times New Roman" w:hAnsi="Times New Roman" w:cs="Times New Roman"/>
        </w:rPr>
        <w:t xml:space="preserve">across NHS and different social care setting to support them effectively deal with numerous performance management challenges such as how to manage underperforming employees, carry out performance management review, help staff with constructive feedback </w:t>
      </w:r>
      <w:r w:rsidR="00834B2B" w:rsidRPr="00834B2B">
        <w:rPr>
          <w:rFonts w:ascii="Times New Roman" w:eastAsia="Times New Roman" w:hAnsi="Times New Roman" w:cs="Times New Roman"/>
        </w:rPr>
        <w:t>(</w:t>
      </w:r>
      <w:proofErr w:type="spellStart"/>
      <w:r w:rsidR="00834B2B" w:rsidRPr="00834B2B">
        <w:rPr>
          <w:rFonts w:ascii="Times New Roman" w:eastAsia="Times New Roman" w:hAnsi="Times New Roman" w:cs="Times New Roman"/>
        </w:rPr>
        <w:t>n</w:t>
      </w:r>
      <w:r w:rsidR="00834B2B" w:rsidRPr="00834B2B">
        <w:rPr>
          <w:rFonts w:ascii="Times New Roman" w:eastAsia="Times New Roman" w:hAnsi="Times New Roman" w:cs="Times New Roman"/>
        </w:rPr>
        <w:t>hsemployers.org</w:t>
      </w:r>
      <w:proofErr w:type="spellEnd"/>
      <w:r w:rsidR="00834B2B" w:rsidRPr="00834B2B">
        <w:rPr>
          <w:rFonts w:ascii="Times New Roman" w:eastAsia="Times New Roman" w:hAnsi="Times New Roman" w:cs="Times New Roman"/>
        </w:rPr>
        <w:t xml:space="preserve">, 2022) </w:t>
      </w:r>
      <w:r w:rsidR="00DE0074" w:rsidRPr="00834B2B">
        <w:rPr>
          <w:rFonts w:ascii="Times New Roman" w:eastAsia="Times New Roman" w:hAnsi="Times New Roman" w:cs="Times New Roman"/>
        </w:rPr>
        <w:t xml:space="preserve">with the facility of different resources which is discussed below; </w:t>
      </w:r>
    </w:p>
    <w:p w14:paraId="60150237" w14:textId="77777777" w:rsidR="00DE0074" w:rsidRPr="00834B2B" w:rsidRDefault="00DE0074" w:rsidP="00834B2B">
      <w:pPr>
        <w:spacing w:line="360" w:lineRule="auto"/>
        <w:jc w:val="both"/>
        <w:rPr>
          <w:rFonts w:ascii="Times New Roman" w:eastAsia="Times New Roman" w:hAnsi="Times New Roman" w:cs="Times New Roman"/>
        </w:rPr>
      </w:pPr>
    </w:p>
    <w:p w14:paraId="28069171" w14:textId="6A982760" w:rsidR="00DE0074" w:rsidRPr="00834B2B" w:rsidRDefault="00DE0074" w:rsidP="00834B2B">
      <w:pPr>
        <w:spacing w:line="360" w:lineRule="auto"/>
        <w:jc w:val="both"/>
        <w:rPr>
          <w:rFonts w:ascii="Times New Roman" w:eastAsia="Times New Roman" w:hAnsi="Times New Roman" w:cs="Times New Roman"/>
        </w:rPr>
      </w:pPr>
      <w:r w:rsidRPr="00834B2B">
        <w:rPr>
          <w:rFonts w:ascii="Times New Roman" w:eastAsia="Times New Roman" w:hAnsi="Times New Roman" w:cs="Times New Roman"/>
        </w:rPr>
        <w:t>Video: this allows managers to watch one minute video explain how to adopt and use the toolkit a</w:t>
      </w:r>
      <w:r w:rsidR="00834B2B" w:rsidRPr="00834B2B">
        <w:rPr>
          <w:rFonts w:ascii="Times New Roman" w:eastAsia="Times New Roman" w:hAnsi="Times New Roman" w:cs="Times New Roman"/>
        </w:rPr>
        <w:t xml:space="preserve">long with its various features </w:t>
      </w:r>
      <w:r w:rsidR="00834B2B" w:rsidRPr="00834B2B">
        <w:rPr>
          <w:rFonts w:ascii="Times New Roman" w:eastAsia="Times New Roman" w:hAnsi="Times New Roman" w:cs="Times New Roman"/>
        </w:rPr>
        <w:t>(NHS England, 2022).</w:t>
      </w:r>
    </w:p>
    <w:p w14:paraId="294750A1" w14:textId="77777777" w:rsidR="00DE0074" w:rsidRPr="00834B2B" w:rsidRDefault="00DE0074" w:rsidP="00834B2B">
      <w:pPr>
        <w:spacing w:line="360" w:lineRule="auto"/>
        <w:jc w:val="both"/>
        <w:rPr>
          <w:rFonts w:ascii="Times New Roman" w:eastAsia="Times New Roman" w:hAnsi="Times New Roman" w:cs="Times New Roman"/>
        </w:rPr>
      </w:pPr>
    </w:p>
    <w:p w14:paraId="151CF52F" w14:textId="338DA34D" w:rsidR="00DE0074" w:rsidRPr="00834B2B" w:rsidRDefault="00DE0074" w:rsidP="00834B2B">
      <w:pPr>
        <w:spacing w:line="360" w:lineRule="auto"/>
        <w:jc w:val="both"/>
        <w:rPr>
          <w:rFonts w:ascii="Times New Roman" w:eastAsia="Times New Roman" w:hAnsi="Times New Roman" w:cs="Times New Roman"/>
        </w:rPr>
      </w:pPr>
      <w:r w:rsidRPr="00834B2B">
        <w:rPr>
          <w:rFonts w:ascii="Times New Roman" w:eastAsia="Times New Roman" w:hAnsi="Times New Roman" w:cs="Times New Roman"/>
        </w:rPr>
        <w:t xml:space="preserve">Presentation skills: NHS use different presentation slide </w:t>
      </w:r>
      <w:r w:rsidR="00B5569B" w:rsidRPr="00834B2B">
        <w:rPr>
          <w:rFonts w:ascii="Times New Roman" w:eastAsia="Times New Roman" w:hAnsi="Times New Roman" w:cs="Times New Roman"/>
        </w:rPr>
        <w:t xml:space="preserve">on digital screens at different events, training and meeting sessions by targeting </w:t>
      </w:r>
      <w:r w:rsidR="00834B2B" w:rsidRPr="00834B2B">
        <w:rPr>
          <w:rFonts w:ascii="Times New Roman" w:eastAsia="Times New Roman" w:hAnsi="Times New Roman" w:cs="Times New Roman"/>
        </w:rPr>
        <w:t xml:space="preserve">their managers </w:t>
      </w:r>
      <w:r w:rsidR="00834B2B" w:rsidRPr="00834B2B">
        <w:rPr>
          <w:rFonts w:ascii="Times New Roman" w:eastAsia="Times New Roman" w:hAnsi="Times New Roman" w:cs="Times New Roman"/>
        </w:rPr>
        <w:t>(NHS England, 2022).</w:t>
      </w:r>
    </w:p>
    <w:p w14:paraId="2CA70C32" w14:textId="77777777" w:rsidR="00B5569B" w:rsidRPr="00834B2B" w:rsidRDefault="00B5569B" w:rsidP="00834B2B">
      <w:pPr>
        <w:spacing w:line="360" w:lineRule="auto"/>
        <w:jc w:val="both"/>
        <w:rPr>
          <w:rFonts w:ascii="Times New Roman" w:eastAsia="Times New Roman" w:hAnsi="Times New Roman" w:cs="Times New Roman"/>
          <w:color w:val="000000" w:themeColor="text1"/>
        </w:rPr>
      </w:pPr>
    </w:p>
    <w:p w14:paraId="1F8BB5BB" w14:textId="787C2224" w:rsidR="00B5569B" w:rsidRPr="00834B2B" w:rsidRDefault="00B5569B" w:rsidP="00834B2B">
      <w:pPr>
        <w:spacing w:line="360" w:lineRule="auto"/>
        <w:jc w:val="both"/>
        <w:rPr>
          <w:rFonts w:ascii="Times New Roman" w:eastAsia="Times New Roman" w:hAnsi="Times New Roman" w:cs="Times New Roman"/>
          <w:color w:val="000000" w:themeColor="text1"/>
        </w:rPr>
      </w:pPr>
      <w:r w:rsidRPr="00834B2B">
        <w:rPr>
          <w:rFonts w:ascii="Times New Roman" w:eastAsia="Times New Roman" w:hAnsi="Times New Roman" w:cs="Times New Roman"/>
          <w:color w:val="000000" w:themeColor="text1"/>
        </w:rPr>
        <w:t>A4 poster</w:t>
      </w:r>
    </w:p>
    <w:p w14:paraId="4DC7790F" w14:textId="77777777" w:rsidR="00B5569B" w:rsidRPr="00834B2B" w:rsidRDefault="00B5569B" w:rsidP="00834B2B">
      <w:pPr>
        <w:spacing w:line="360" w:lineRule="auto"/>
        <w:jc w:val="both"/>
        <w:rPr>
          <w:rFonts w:ascii="Times New Roman" w:eastAsia="Times New Roman" w:hAnsi="Times New Roman" w:cs="Times New Roman"/>
          <w:color w:val="000000" w:themeColor="text1"/>
        </w:rPr>
      </w:pPr>
    </w:p>
    <w:p w14:paraId="4D36BC48" w14:textId="515DBCCF" w:rsidR="00B5569B" w:rsidRPr="00834B2B" w:rsidRDefault="00B5569B" w:rsidP="00834B2B">
      <w:pPr>
        <w:spacing w:line="360" w:lineRule="auto"/>
        <w:jc w:val="both"/>
        <w:rPr>
          <w:rFonts w:ascii="Times New Roman" w:eastAsia="Times New Roman" w:hAnsi="Times New Roman" w:cs="Times New Roman"/>
          <w:color w:val="000000" w:themeColor="text1"/>
        </w:rPr>
      </w:pPr>
      <w:r w:rsidRPr="00834B2B">
        <w:rPr>
          <w:rFonts w:ascii="Times New Roman" w:eastAsia="Times New Roman" w:hAnsi="Times New Roman" w:cs="Times New Roman"/>
          <w:color w:val="000000" w:themeColor="text1"/>
        </w:rPr>
        <w:t>NHS allows manager to download and print A4 poster to display on their notice board, offices or canteen regarding performance</w:t>
      </w:r>
      <w:r w:rsidR="00834B2B" w:rsidRPr="00834B2B">
        <w:rPr>
          <w:rFonts w:ascii="Times New Roman" w:eastAsia="Times New Roman" w:hAnsi="Times New Roman" w:cs="Times New Roman"/>
          <w:color w:val="000000" w:themeColor="text1"/>
        </w:rPr>
        <w:t xml:space="preserve"> management upskilling session </w:t>
      </w:r>
      <w:r w:rsidR="00834B2B" w:rsidRPr="00834B2B">
        <w:rPr>
          <w:rFonts w:ascii="Times New Roman" w:eastAsia="Times New Roman" w:hAnsi="Times New Roman" w:cs="Times New Roman"/>
        </w:rPr>
        <w:t>(NHS England, 2022).</w:t>
      </w:r>
    </w:p>
    <w:p w14:paraId="7F267314" w14:textId="77777777" w:rsidR="00B5569B" w:rsidRPr="00834B2B" w:rsidRDefault="00B5569B" w:rsidP="00834B2B">
      <w:pPr>
        <w:spacing w:line="360" w:lineRule="auto"/>
        <w:jc w:val="both"/>
        <w:rPr>
          <w:rFonts w:ascii="Times New Roman" w:eastAsia="Times New Roman" w:hAnsi="Times New Roman" w:cs="Times New Roman"/>
          <w:color w:val="000000" w:themeColor="text1"/>
        </w:rPr>
      </w:pPr>
    </w:p>
    <w:p w14:paraId="0119B16B" w14:textId="71FDA498" w:rsidR="00B5569B" w:rsidRPr="00834B2B" w:rsidRDefault="00B5569B" w:rsidP="00834B2B">
      <w:pPr>
        <w:spacing w:line="360" w:lineRule="auto"/>
        <w:jc w:val="both"/>
        <w:rPr>
          <w:rFonts w:ascii="Times New Roman" w:eastAsia="Times New Roman" w:hAnsi="Times New Roman" w:cs="Times New Roman"/>
          <w:color w:val="000000" w:themeColor="text1"/>
        </w:rPr>
      </w:pPr>
      <w:r w:rsidRPr="00834B2B">
        <w:rPr>
          <w:rFonts w:ascii="Times New Roman" w:eastAsia="Times New Roman" w:hAnsi="Times New Roman" w:cs="Times New Roman"/>
          <w:color w:val="000000" w:themeColor="text1"/>
        </w:rPr>
        <w:t>Article</w:t>
      </w:r>
    </w:p>
    <w:p w14:paraId="09BE3747" w14:textId="064BC1D1" w:rsidR="00E14CB4" w:rsidRPr="00834B2B" w:rsidRDefault="00B5569B" w:rsidP="00834B2B">
      <w:pPr>
        <w:spacing w:line="360" w:lineRule="auto"/>
        <w:jc w:val="both"/>
        <w:rPr>
          <w:rFonts w:ascii="Times New Roman" w:eastAsia="Times New Roman" w:hAnsi="Times New Roman" w:cs="Times New Roman"/>
          <w:color w:val="000000" w:themeColor="text1"/>
        </w:rPr>
      </w:pPr>
      <w:r w:rsidRPr="00834B2B">
        <w:rPr>
          <w:rFonts w:ascii="Times New Roman" w:eastAsia="Times New Roman" w:hAnsi="Times New Roman" w:cs="Times New Roman"/>
          <w:color w:val="000000" w:themeColor="text1"/>
        </w:rPr>
        <w:t>NHS has long and short article which one can use as well as adopt for their own i</w:t>
      </w:r>
      <w:r w:rsidR="00834B2B" w:rsidRPr="00834B2B">
        <w:rPr>
          <w:rFonts w:ascii="Times New Roman" w:eastAsia="Times New Roman" w:hAnsi="Times New Roman" w:cs="Times New Roman"/>
          <w:color w:val="000000" w:themeColor="text1"/>
        </w:rPr>
        <w:t xml:space="preserve">nternal communication channels </w:t>
      </w:r>
      <w:r w:rsidR="00834B2B" w:rsidRPr="00834B2B">
        <w:rPr>
          <w:rFonts w:ascii="Times New Roman" w:eastAsia="Times New Roman" w:hAnsi="Times New Roman" w:cs="Times New Roman"/>
        </w:rPr>
        <w:t>(NHS England, 2022).</w:t>
      </w:r>
    </w:p>
    <w:p w14:paraId="0E00D207" w14:textId="77777777" w:rsidR="00F13C9C" w:rsidRPr="00834B2B" w:rsidRDefault="00F13C9C" w:rsidP="00834B2B">
      <w:pPr>
        <w:spacing w:line="360" w:lineRule="auto"/>
        <w:jc w:val="both"/>
        <w:rPr>
          <w:rFonts w:ascii="Times New Roman" w:eastAsia="Times New Roman" w:hAnsi="Times New Roman" w:cs="Times New Roman"/>
          <w:color w:val="000000" w:themeColor="text1"/>
        </w:rPr>
      </w:pPr>
    </w:p>
    <w:p w14:paraId="68765128" w14:textId="14DEC90C"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 xml:space="preserve">Apart from that, NHS also offer principle of performance framework regime that has five overarching principles which govern the development of NHS performance framework for managers to get the best out of their subordinates that includes, </w:t>
      </w:r>
    </w:p>
    <w:p w14:paraId="39B9D5D6" w14:textId="77777777"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p>
    <w:p w14:paraId="41D384FC" w14:textId="2D241617"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Transparent: it comes with pre-determined and clear performance m</w:t>
      </w:r>
      <w:r w:rsidR="00834B2B" w:rsidRPr="00834B2B">
        <w:rPr>
          <w:rFonts w:ascii="Times New Roman" w:eastAsia="Times New Roman" w:hAnsi="Times New Roman" w:cs="Times New Roman"/>
          <w:bCs/>
          <w:color w:val="000000" w:themeColor="text1"/>
          <w:spacing w:val="3"/>
          <w:bdr w:val="none" w:sz="0" w:space="0" w:color="auto" w:frame="1"/>
        </w:rPr>
        <w:t xml:space="preserve">easure as well as intervention </w:t>
      </w:r>
      <w:r w:rsidR="00834B2B" w:rsidRPr="00834B2B">
        <w:rPr>
          <w:rFonts w:ascii="Times New Roman" w:eastAsia="Times New Roman" w:hAnsi="Times New Roman" w:cs="Times New Roman"/>
        </w:rPr>
        <w:t>(NHS England, 2022).</w:t>
      </w:r>
    </w:p>
    <w:p w14:paraId="14D1722D" w14:textId="77777777"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p>
    <w:p w14:paraId="524563D3" w14:textId="4DB203CC"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 xml:space="preserve">Consistent: </w:t>
      </w:r>
      <w:r w:rsidR="00CF2E0C" w:rsidRPr="00834B2B">
        <w:rPr>
          <w:rFonts w:ascii="Times New Roman" w:eastAsia="Times New Roman" w:hAnsi="Times New Roman" w:cs="Times New Roman"/>
          <w:bCs/>
          <w:color w:val="000000" w:themeColor="text1"/>
          <w:spacing w:val="3"/>
          <w:bdr w:val="none" w:sz="0" w:space="0" w:color="auto" w:frame="1"/>
        </w:rPr>
        <w:t>it’s</w:t>
      </w:r>
      <w:r w:rsidRPr="00834B2B">
        <w:rPr>
          <w:rFonts w:ascii="Times New Roman" w:eastAsia="Times New Roman" w:hAnsi="Times New Roman" w:cs="Times New Roman"/>
          <w:bCs/>
          <w:color w:val="000000" w:themeColor="text1"/>
          <w:spacing w:val="3"/>
          <w:bdr w:val="none" w:sz="0" w:space="0" w:color="auto" w:frame="1"/>
        </w:rPr>
        <w:t xml:space="preserve"> </w:t>
      </w:r>
      <w:r w:rsidR="00CF2E0C" w:rsidRPr="00834B2B">
        <w:rPr>
          <w:rFonts w:ascii="Times New Roman" w:eastAsia="Times New Roman" w:hAnsi="Times New Roman" w:cs="Times New Roman"/>
          <w:bCs/>
          <w:color w:val="000000" w:themeColor="text1"/>
          <w:spacing w:val="3"/>
          <w:bdr w:val="none" w:sz="0" w:space="0" w:color="auto" w:frame="1"/>
        </w:rPr>
        <w:t>a</w:t>
      </w:r>
      <w:r w:rsidRPr="00834B2B">
        <w:rPr>
          <w:rFonts w:ascii="Times New Roman" w:eastAsia="Times New Roman" w:hAnsi="Times New Roman" w:cs="Times New Roman"/>
          <w:bCs/>
          <w:color w:val="000000" w:themeColor="text1"/>
          <w:spacing w:val="3"/>
          <w:bdr w:val="none" w:sz="0" w:space="0" w:color="auto" w:frame="1"/>
        </w:rPr>
        <w:t xml:space="preserve"> uniform approach within various level of system focus on differe</w:t>
      </w:r>
      <w:r w:rsidR="00834B2B" w:rsidRPr="00834B2B">
        <w:rPr>
          <w:rFonts w:ascii="Times New Roman" w:eastAsia="Times New Roman" w:hAnsi="Times New Roman" w:cs="Times New Roman"/>
          <w:bCs/>
          <w:color w:val="000000" w:themeColor="text1"/>
          <w:spacing w:val="3"/>
          <w:bdr w:val="none" w:sz="0" w:space="0" w:color="auto" w:frame="1"/>
        </w:rPr>
        <w:t xml:space="preserve">nt types of providers </w:t>
      </w:r>
      <w:r w:rsidR="00834B2B" w:rsidRPr="00834B2B">
        <w:rPr>
          <w:rFonts w:ascii="Times New Roman" w:eastAsia="Times New Roman" w:hAnsi="Times New Roman" w:cs="Times New Roman"/>
        </w:rPr>
        <w:t>(NHS England, 2022).</w:t>
      </w:r>
    </w:p>
    <w:p w14:paraId="0E67ECA4" w14:textId="77777777"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p>
    <w:p w14:paraId="1D511DC0" w14:textId="2DDAB1FD" w:rsidR="00E14CB4" w:rsidRPr="00834B2B" w:rsidRDefault="00E14CB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 xml:space="preserve">Proactive: </w:t>
      </w:r>
      <w:r w:rsidR="00CF2E0C" w:rsidRPr="00834B2B">
        <w:rPr>
          <w:rFonts w:ascii="Times New Roman" w:eastAsia="Times New Roman" w:hAnsi="Times New Roman" w:cs="Times New Roman"/>
          <w:bCs/>
          <w:color w:val="000000" w:themeColor="text1"/>
          <w:spacing w:val="3"/>
          <w:bdr w:val="none" w:sz="0" w:space="0" w:color="auto" w:frame="1"/>
        </w:rPr>
        <w:t xml:space="preserve">it’s </w:t>
      </w:r>
      <w:r w:rsidR="00F13C9C" w:rsidRPr="00834B2B">
        <w:rPr>
          <w:rFonts w:ascii="Times New Roman" w:eastAsia="Times New Roman" w:hAnsi="Times New Roman" w:cs="Times New Roman"/>
          <w:bCs/>
          <w:color w:val="000000" w:themeColor="text1"/>
          <w:spacing w:val="3"/>
          <w:bdr w:val="none" w:sz="0" w:space="0" w:color="auto" w:frame="1"/>
        </w:rPr>
        <w:t>a threshold</w:t>
      </w:r>
      <w:r w:rsidR="00CF2E0C" w:rsidRPr="00834B2B">
        <w:rPr>
          <w:rFonts w:ascii="Times New Roman" w:eastAsia="Times New Roman" w:hAnsi="Times New Roman" w:cs="Times New Roman"/>
          <w:bCs/>
          <w:color w:val="000000" w:themeColor="text1"/>
          <w:spacing w:val="3"/>
          <w:bdr w:val="none" w:sz="0" w:space="0" w:color="auto" w:frame="1"/>
        </w:rPr>
        <w:t xml:space="preserve"> for intervention which </w:t>
      </w:r>
      <w:r w:rsidR="00F13C9C" w:rsidRPr="00834B2B">
        <w:rPr>
          <w:rFonts w:ascii="Times New Roman" w:eastAsia="Times New Roman" w:hAnsi="Times New Roman" w:cs="Times New Roman"/>
          <w:bCs/>
          <w:color w:val="000000" w:themeColor="text1"/>
          <w:spacing w:val="3"/>
          <w:bdr w:val="none" w:sz="0" w:space="0" w:color="auto" w:frame="1"/>
        </w:rPr>
        <w:t>identify</w:t>
      </w:r>
      <w:r w:rsidR="00CF2E0C" w:rsidRPr="00834B2B">
        <w:rPr>
          <w:rFonts w:ascii="Times New Roman" w:eastAsia="Times New Roman" w:hAnsi="Times New Roman" w:cs="Times New Roman"/>
          <w:bCs/>
          <w:color w:val="000000" w:themeColor="text1"/>
          <w:spacing w:val="3"/>
          <w:bdr w:val="none" w:sz="0" w:space="0" w:color="auto" w:frame="1"/>
        </w:rPr>
        <w:t xml:space="preserve"> the underperformed staff at an </w:t>
      </w:r>
      <w:r w:rsidR="00834B2B" w:rsidRPr="00834B2B">
        <w:rPr>
          <w:rFonts w:ascii="Times New Roman" w:eastAsia="Times New Roman" w:hAnsi="Times New Roman" w:cs="Times New Roman"/>
          <w:bCs/>
          <w:color w:val="000000" w:themeColor="text1"/>
          <w:spacing w:val="3"/>
          <w:bdr w:val="none" w:sz="0" w:space="0" w:color="auto" w:frame="1"/>
        </w:rPr>
        <w:t xml:space="preserve">early stage </w:t>
      </w:r>
      <w:r w:rsidR="00834B2B" w:rsidRPr="00834B2B">
        <w:rPr>
          <w:rFonts w:ascii="Times New Roman" w:eastAsia="Times New Roman" w:hAnsi="Times New Roman" w:cs="Times New Roman"/>
        </w:rPr>
        <w:t>(NHS England, 2022).</w:t>
      </w:r>
    </w:p>
    <w:p w14:paraId="5C9C2CA1" w14:textId="77777777" w:rsidR="00F13C9C" w:rsidRPr="00834B2B" w:rsidRDefault="00F13C9C" w:rsidP="00834B2B">
      <w:pPr>
        <w:spacing w:line="360" w:lineRule="auto"/>
        <w:jc w:val="both"/>
        <w:rPr>
          <w:rFonts w:ascii="Times New Roman" w:eastAsia="Times New Roman" w:hAnsi="Times New Roman" w:cs="Times New Roman"/>
          <w:bCs/>
          <w:color w:val="000000" w:themeColor="text1"/>
          <w:spacing w:val="3"/>
          <w:bdr w:val="none" w:sz="0" w:space="0" w:color="auto" w:frame="1"/>
        </w:rPr>
      </w:pPr>
    </w:p>
    <w:p w14:paraId="4EBB63C9" w14:textId="43496924" w:rsidR="00F13C9C" w:rsidRPr="00834B2B" w:rsidRDefault="00F13C9C"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Proportionate: it’s an intervention which is linked to ris</w:t>
      </w:r>
      <w:r w:rsidR="00834B2B" w:rsidRPr="00834B2B">
        <w:rPr>
          <w:rFonts w:ascii="Times New Roman" w:eastAsia="Times New Roman" w:hAnsi="Times New Roman" w:cs="Times New Roman"/>
          <w:bCs/>
          <w:color w:val="000000" w:themeColor="text1"/>
          <w:spacing w:val="3"/>
          <w:bdr w:val="none" w:sz="0" w:space="0" w:color="auto" w:frame="1"/>
        </w:rPr>
        <w:t xml:space="preserve">k and threat face by the staff </w:t>
      </w:r>
      <w:r w:rsidR="00834B2B" w:rsidRPr="00834B2B">
        <w:rPr>
          <w:rFonts w:ascii="Times New Roman" w:eastAsia="Times New Roman" w:hAnsi="Times New Roman" w:cs="Times New Roman"/>
        </w:rPr>
        <w:t>(NHS England, 2022).</w:t>
      </w:r>
    </w:p>
    <w:p w14:paraId="68BA4CA2" w14:textId="77777777" w:rsidR="00F13C9C" w:rsidRPr="00834B2B" w:rsidRDefault="00F13C9C" w:rsidP="00834B2B">
      <w:pPr>
        <w:spacing w:line="360" w:lineRule="auto"/>
        <w:jc w:val="both"/>
        <w:rPr>
          <w:rFonts w:ascii="Times New Roman" w:eastAsia="Times New Roman" w:hAnsi="Times New Roman" w:cs="Times New Roman"/>
          <w:bCs/>
          <w:color w:val="000000" w:themeColor="text1"/>
          <w:spacing w:val="3"/>
          <w:bdr w:val="none" w:sz="0" w:space="0" w:color="auto" w:frame="1"/>
        </w:rPr>
      </w:pPr>
    </w:p>
    <w:p w14:paraId="0F580534" w14:textId="57282DEB" w:rsidR="00B5569B" w:rsidRPr="00834B2B" w:rsidRDefault="00F13C9C"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 xml:space="preserve">Focused: it’s an initial intervention that focus over the recovery as well as include action that address root cause or issues including system </w:t>
      </w:r>
      <w:r w:rsidR="00834B2B" w:rsidRPr="00834B2B">
        <w:rPr>
          <w:rFonts w:ascii="Times New Roman" w:eastAsia="Times New Roman" w:hAnsi="Times New Roman" w:cs="Times New Roman"/>
          <w:bCs/>
          <w:color w:val="000000" w:themeColor="text1"/>
          <w:spacing w:val="3"/>
          <w:bdr w:val="none" w:sz="0" w:space="0" w:color="auto" w:frame="1"/>
        </w:rPr>
        <w:t xml:space="preserve">level risks e.g. over capacity </w:t>
      </w:r>
      <w:r w:rsidR="00834B2B" w:rsidRPr="00834B2B">
        <w:rPr>
          <w:rFonts w:ascii="Times New Roman" w:eastAsia="Times New Roman" w:hAnsi="Times New Roman" w:cs="Times New Roman"/>
        </w:rPr>
        <w:t>(NHS England, 2022).</w:t>
      </w:r>
    </w:p>
    <w:p w14:paraId="45ABCDC4" w14:textId="77777777" w:rsidR="00771644" w:rsidRPr="00834B2B" w:rsidRDefault="0077164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p>
    <w:p w14:paraId="6B01C06D" w14:textId="382CAAD7" w:rsidR="00771644" w:rsidRPr="00834B2B" w:rsidRDefault="00771644" w:rsidP="00834B2B">
      <w:pPr>
        <w:spacing w:line="360" w:lineRule="auto"/>
        <w:jc w:val="both"/>
        <w:rPr>
          <w:rFonts w:ascii="Times New Roman" w:eastAsia="Times New Roman" w:hAnsi="Times New Roman" w:cs="Times New Roman"/>
          <w:bCs/>
          <w:color w:val="000000" w:themeColor="text1"/>
          <w:spacing w:val="3"/>
          <w:bdr w:val="none" w:sz="0" w:space="0" w:color="auto" w:frame="1"/>
        </w:rPr>
      </w:pPr>
      <w:r w:rsidRPr="00834B2B">
        <w:rPr>
          <w:rFonts w:ascii="Times New Roman" w:eastAsia="Times New Roman" w:hAnsi="Times New Roman" w:cs="Times New Roman"/>
          <w:bCs/>
          <w:color w:val="000000" w:themeColor="text1"/>
          <w:spacing w:val="3"/>
          <w:bdr w:val="none" w:sz="0" w:space="0" w:color="auto" w:frame="1"/>
        </w:rPr>
        <w:t xml:space="preserve">PPM toolkit and performance management framework of NHS designed to meet the development needs of individual employees. The prime aim of NHS appraisal scheme is to identify professional and personal development as well as educational needs with the aim to improve patient care and clinical performances. </w:t>
      </w:r>
      <w:r w:rsidR="00FF1C47" w:rsidRPr="00834B2B">
        <w:rPr>
          <w:rFonts w:ascii="Times New Roman" w:eastAsia="Times New Roman" w:hAnsi="Times New Roman" w:cs="Times New Roman"/>
          <w:bCs/>
          <w:color w:val="000000" w:themeColor="text1"/>
          <w:spacing w:val="3"/>
          <w:bdr w:val="none" w:sz="0" w:space="0" w:color="auto" w:frame="1"/>
        </w:rPr>
        <w:t xml:space="preserve">The aim can be ensured through the help of better employee engagement </w:t>
      </w:r>
      <w:r w:rsidR="00834B2B" w:rsidRPr="00834B2B">
        <w:rPr>
          <w:rFonts w:ascii="Times New Roman" w:eastAsia="Times New Roman" w:hAnsi="Times New Roman" w:cs="Times New Roman"/>
          <w:bCs/>
          <w:color w:val="000000" w:themeColor="text1"/>
          <w:spacing w:val="3"/>
          <w:bdr w:val="none" w:sz="0" w:space="0" w:color="auto" w:frame="1"/>
        </w:rPr>
        <w:t>and performances (</w:t>
      </w:r>
      <w:proofErr w:type="spellStart"/>
      <w:r w:rsidR="00834B2B" w:rsidRPr="00834B2B">
        <w:rPr>
          <w:rFonts w:ascii="Times New Roman" w:eastAsia="Times New Roman" w:hAnsi="Times New Roman" w:cs="Times New Roman"/>
          <w:bCs/>
          <w:color w:val="000000" w:themeColor="text1"/>
          <w:spacing w:val="3"/>
          <w:bdr w:val="none" w:sz="0" w:space="0" w:color="auto" w:frame="1"/>
        </w:rPr>
        <w:t>Mathen</w:t>
      </w:r>
      <w:proofErr w:type="spellEnd"/>
      <w:r w:rsidR="00834B2B" w:rsidRPr="00834B2B">
        <w:rPr>
          <w:rFonts w:ascii="Times New Roman" w:eastAsia="Times New Roman" w:hAnsi="Times New Roman" w:cs="Times New Roman"/>
          <w:bCs/>
          <w:color w:val="000000" w:themeColor="text1"/>
          <w:spacing w:val="3"/>
          <w:bdr w:val="none" w:sz="0" w:space="0" w:color="auto" w:frame="1"/>
        </w:rPr>
        <w:t xml:space="preserve"> and Hoke, 2022)</w:t>
      </w:r>
      <w:r w:rsidR="00FF1C47" w:rsidRPr="00834B2B">
        <w:rPr>
          <w:rFonts w:ascii="Times New Roman" w:eastAsia="Times New Roman" w:hAnsi="Times New Roman" w:cs="Times New Roman"/>
          <w:bCs/>
          <w:color w:val="000000" w:themeColor="text1"/>
          <w:spacing w:val="3"/>
          <w:bdr w:val="none" w:sz="0" w:space="0" w:color="auto" w:frame="1"/>
        </w:rPr>
        <w:t xml:space="preserve"> As a result, NHS culture incorporates assumptions, attitude and values that state or condition the way an individual and organisation function. Henceforth, how NHS performance appraisal are</w:t>
      </w:r>
      <w:r w:rsidR="00FF1C47" w:rsidRPr="00084085">
        <w:rPr>
          <w:rFonts w:ascii="Times New Roman" w:eastAsia="Times New Roman" w:hAnsi="Times New Roman" w:cs="Times New Roman"/>
        </w:rPr>
        <w:t xml:space="preserve"> appropriate in meeting the development needs of the individual employees</w:t>
      </w:r>
      <w:r w:rsidR="00FF1C47" w:rsidRPr="00834B2B">
        <w:rPr>
          <w:rFonts w:ascii="Times New Roman" w:eastAsia="Times New Roman" w:hAnsi="Times New Roman" w:cs="Times New Roman"/>
        </w:rPr>
        <w:t xml:space="preserve"> is discussed below, </w:t>
      </w:r>
    </w:p>
    <w:p w14:paraId="758CDDA6" w14:textId="77777777" w:rsidR="00FF1C47" w:rsidRPr="00834B2B" w:rsidRDefault="00FF1C47" w:rsidP="00834B2B">
      <w:pPr>
        <w:pStyle w:val="NormalWeb"/>
        <w:shd w:val="clear" w:color="auto" w:fill="FFFFFF"/>
        <w:spacing w:before="0" w:beforeAutospacing="0" w:line="360" w:lineRule="auto"/>
        <w:jc w:val="both"/>
        <w:rPr>
          <w:color w:val="212529"/>
        </w:rPr>
      </w:pPr>
    </w:p>
    <w:p w14:paraId="30BCFC80" w14:textId="13632236" w:rsidR="00292718" w:rsidRPr="00834B2B" w:rsidRDefault="00FF1C47" w:rsidP="00834B2B">
      <w:pPr>
        <w:pStyle w:val="NormalWeb"/>
        <w:shd w:val="clear" w:color="auto" w:fill="FFFFFF"/>
        <w:spacing w:before="0" w:beforeAutospacing="0" w:line="360" w:lineRule="auto"/>
        <w:jc w:val="both"/>
        <w:rPr>
          <w:color w:val="212529"/>
        </w:rPr>
      </w:pPr>
      <w:r w:rsidRPr="00834B2B">
        <w:rPr>
          <w:color w:val="212529"/>
        </w:rPr>
        <w:t xml:space="preserve">The overall development of clinical governance in NHS </w:t>
      </w:r>
      <w:r w:rsidR="00DC1480" w:rsidRPr="00834B2B">
        <w:rPr>
          <w:color w:val="212529"/>
        </w:rPr>
        <w:t xml:space="preserve">is proposed by GMC (Good medical practitioners) and adopted performance appraisal of NHS reviewed by peer review appraisal </w:t>
      </w:r>
      <w:r w:rsidR="00834B2B" w:rsidRPr="00834B2B">
        <w:rPr>
          <w:color w:val="212529"/>
        </w:rPr>
        <w:t xml:space="preserve">process (Johnson and Smith, 2018) </w:t>
      </w:r>
      <w:r w:rsidR="00DC1480" w:rsidRPr="00834B2B">
        <w:rPr>
          <w:color w:val="212529"/>
        </w:rPr>
        <w:t xml:space="preserve">through this one peer review another peer and this review of peer appraisal is highly effective through which colleague and peers are in better position to figure out interpersonal skills. </w:t>
      </w:r>
      <w:r w:rsidR="00292718" w:rsidRPr="00834B2B">
        <w:rPr>
          <w:color w:val="212529"/>
        </w:rPr>
        <w:t xml:space="preserve">Apart from that, there is also employee performance management appraisal </w:t>
      </w:r>
      <w:r w:rsidR="00067A22" w:rsidRPr="00834B2B">
        <w:rPr>
          <w:color w:val="212529"/>
        </w:rPr>
        <w:t xml:space="preserve">that carried out by managers which serve improving </w:t>
      </w:r>
      <w:r w:rsidR="00426BC2" w:rsidRPr="00834B2B">
        <w:rPr>
          <w:color w:val="212529"/>
        </w:rPr>
        <w:t>employee motivation and morale, determining reward, improving communication, identify training and development needs, managing staff careers, discipline, counseling, setting up goals and targets, choosing staff for promotion</w:t>
      </w:r>
      <w:r w:rsidR="00834B2B" w:rsidRPr="00834B2B">
        <w:rPr>
          <w:color w:val="212529"/>
        </w:rPr>
        <w:t xml:space="preserve"> (</w:t>
      </w:r>
      <w:proofErr w:type="spellStart"/>
      <w:r w:rsidR="00834B2B" w:rsidRPr="00834B2B">
        <w:rPr>
          <w:color w:val="212529"/>
        </w:rPr>
        <w:t>Saengchai</w:t>
      </w:r>
      <w:proofErr w:type="spellEnd"/>
      <w:r w:rsidR="00834B2B" w:rsidRPr="00834B2B">
        <w:rPr>
          <w:color w:val="212529"/>
        </w:rPr>
        <w:t xml:space="preserve"> et al, 2019). </w:t>
      </w:r>
      <w:r w:rsidR="00426BC2" w:rsidRPr="00834B2B">
        <w:rPr>
          <w:color w:val="212529"/>
        </w:rPr>
        <w:t xml:space="preserve">Some of the major NHS appraisal scheme are; </w:t>
      </w:r>
    </w:p>
    <w:p w14:paraId="5BBD86B7" w14:textId="4E9BBC4C" w:rsidR="00426BC2" w:rsidRPr="00834B2B" w:rsidRDefault="00426BC2" w:rsidP="00834B2B">
      <w:pPr>
        <w:pStyle w:val="NormalWeb"/>
        <w:numPr>
          <w:ilvl w:val="0"/>
          <w:numId w:val="5"/>
        </w:numPr>
        <w:shd w:val="clear" w:color="auto" w:fill="FFFFFF"/>
        <w:spacing w:before="0" w:beforeAutospacing="0" w:line="360" w:lineRule="auto"/>
        <w:jc w:val="both"/>
        <w:rPr>
          <w:color w:val="212529"/>
        </w:rPr>
      </w:pPr>
      <w:r w:rsidRPr="00834B2B">
        <w:rPr>
          <w:color w:val="212529"/>
        </w:rPr>
        <w:t>Reviewing the performance of staff on daily basis through the help of local, regional and national sources</w:t>
      </w:r>
      <w:r w:rsidR="00834B2B" w:rsidRPr="00834B2B">
        <w:rPr>
          <w:color w:val="212529"/>
        </w:rPr>
        <w:t xml:space="preserve"> (</w:t>
      </w:r>
      <w:proofErr w:type="spellStart"/>
      <w:r w:rsidR="00834B2B" w:rsidRPr="00834B2B">
        <w:rPr>
          <w:color w:val="212529"/>
        </w:rPr>
        <w:t>England.nhs.uk</w:t>
      </w:r>
      <w:proofErr w:type="spellEnd"/>
      <w:r w:rsidR="00834B2B" w:rsidRPr="00834B2B">
        <w:rPr>
          <w:color w:val="212529"/>
        </w:rPr>
        <w:t xml:space="preserve">, 2022). </w:t>
      </w:r>
      <w:r w:rsidRPr="00834B2B">
        <w:rPr>
          <w:color w:val="212529"/>
        </w:rPr>
        <w:t xml:space="preserve"> </w:t>
      </w:r>
    </w:p>
    <w:p w14:paraId="12FDB481" w14:textId="534B1363" w:rsidR="00426BC2" w:rsidRPr="00834B2B" w:rsidRDefault="00426BC2" w:rsidP="00834B2B">
      <w:pPr>
        <w:pStyle w:val="NormalWeb"/>
        <w:numPr>
          <w:ilvl w:val="0"/>
          <w:numId w:val="5"/>
        </w:numPr>
        <w:shd w:val="clear" w:color="auto" w:fill="FFFFFF"/>
        <w:spacing w:before="0" w:beforeAutospacing="0" w:line="360" w:lineRule="auto"/>
        <w:jc w:val="both"/>
        <w:rPr>
          <w:color w:val="212529"/>
        </w:rPr>
      </w:pPr>
      <w:r w:rsidRPr="00834B2B">
        <w:rPr>
          <w:color w:val="212529"/>
        </w:rPr>
        <w:t xml:space="preserve">Consider the employees contribution </w:t>
      </w:r>
      <w:r w:rsidR="00D971D2" w:rsidRPr="00834B2B">
        <w:rPr>
          <w:color w:val="212529"/>
        </w:rPr>
        <w:t>towards quali</w:t>
      </w:r>
      <w:r w:rsidR="00834B2B" w:rsidRPr="00834B2B">
        <w:rPr>
          <w:color w:val="212529"/>
        </w:rPr>
        <w:t xml:space="preserve">ty and improvement of services </w:t>
      </w:r>
      <w:r w:rsidR="00834B2B" w:rsidRPr="00834B2B">
        <w:rPr>
          <w:color w:val="212529"/>
        </w:rPr>
        <w:t>(</w:t>
      </w:r>
      <w:proofErr w:type="spellStart"/>
      <w:r w:rsidR="00834B2B" w:rsidRPr="00834B2B">
        <w:rPr>
          <w:color w:val="212529"/>
        </w:rPr>
        <w:t>England.nhs.uk</w:t>
      </w:r>
      <w:proofErr w:type="spellEnd"/>
      <w:r w:rsidR="00834B2B" w:rsidRPr="00834B2B">
        <w:rPr>
          <w:color w:val="212529"/>
        </w:rPr>
        <w:t xml:space="preserve">, 2022).  </w:t>
      </w:r>
    </w:p>
    <w:p w14:paraId="2C0AE7BC" w14:textId="2A64F220" w:rsidR="00D971D2" w:rsidRPr="00834B2B" w:rsidRDefault="00D971D2" w:rsidP="00834B2B">
      <w:pPr>
        <w:pStyle w:val="NormalWeb"/>
        <w:numPr>
          <w:ilvl w:val="0"/>
          <w:numId w:val="5"/>
        </w:numPr>
        <w:shd w:val="clear" w:color="auto" w:fill="FFFFFF"/>
        <w:spacing w:before="0" w:beforeAutospacing="0" w:line="360" w:lineRule="auto"/>
        <w:jc w:val="both"/>
        <w:rPr>
          <w:color w:val="212529"/>
        </w:rPr>
      </w:pPr>
      <w:r w:rsidRPr="00834B2B">
        <w:rPr>
          <w:color w:val="212529"/>
        </w:rPr>
        <w:t xml:space="preserve">Maximize the use of skills and resources </w:t>
      </w:r>
      <w:proofErr w:type="gramStart"/>
      <w:r w:rsidRPr="00834B2B">
        <w:rPr>
          <w:color w:val="212529"/>
        </w:rPr>
        <w:t>in order to</w:t>
      </w:r>
      <w:proofErr w:type="gramEnd"/>
      <w:r w:rsidRPr="00834B2B">
        <w:rPr>
          <w:color w:val="212529"/>
        </w:rPr>
        <w:t xml:space="preserve"> achieve good delive</w:t>
      </w:r>
      <w:r w:rsidR="00834B2B" w:rsidRPr="00834B2B">
        <w:rPr>
          <w:color w:val="212529"/>
        </w:rPr>
        <w:t xml:space="preserve">ry of general medical services </w:t>
      </w:r>
      <w:r w:rsidR="00834B2B" w:rsidRPr="00834B2B">
        <w:rPr>
          <w:color w:val="212529"/>
        </w:rPr>
        <w:t>(</w:t>
      </w:r>
      <w:proofErr w:type="spellStart"/>
      <w:r w:rsidR="00834B2B" w:rsidRPr="00834B2B">
        <w:rPr>
          <w:color w:val="212529"/>
        </w:rPr>
        <w:t>England.nhs.uk</w:t>
      </w:r>
      <w:proofErr w:type="spellEnd"/>
      <w:r w:rsidR="00834B2B" w:rsidRPr="00834B2B">
        <w:rPr>
          <w:color w:val="212529"/>
        </w:rPr>
        <w:t xml:space="preserve">, 2022).  </w:t>
      </w:r>
    </w:p>
    <w:p w14:paraId="0D1BA93D" w14:textId="5A556D9B" w:rsidR="00D971D2" w:rsidRPr="00834B2B" w:rsidRDefault="00D971D2" w:rsidP="00834B2B">
      <w:pPr>
        <w:pStyle w:val="NormalWeb"/>
        <w:numPr>
          <w:ilvl w:val="0"/>
          <w:numId w:val="5"/>
        </w:numPr>
        <w:shd w:val="clear" w:color="auto" w:fill="FFFFFF"/>
        <w:spacing w:before="0" w:beforeAutospacing="0" w:line="360" w:lineRule="auto"/>
        <w:jc w:val="both"/>
        <w:rPr>
          <w:color w:val="212529"/>
        </w:rPr>
      </w:pPr>
      <w:r w:rsidRPr="00834B2B">
        <w:rPr>
          <w:color w:val="212529"/>
        </w:rPr>
        <w:t>Offer a situation where staff can seek help regarding how to improve their performance.</w:t>
      </w:r>
    </w:p>
    <w:p w14:paraId="616FABF6" w14:textId="0530310B" w:rsidR="00D971D2" w:rsidRPr="00834B2B" w:rsidRDefault="00D971D2" w:rsidP="00834B2B">
      <w:pPr>
        <w:pStyle w:val="NormalWeb"/>
        <w:numPr>
          <w:ilvl w:val="0"/>
          <w:numId w:val="5"/>
        </w:numPr>
        <w:shd w:val="clear" w:color="auto" w:fill="FFFFFF"/>
        <w:spacing w:before="0" w:beforeAutospacing="0" w:line="360" w:lineRule="auto"/>
        <w:jc w:val="both"/>
        <w:rPr>
          <w:color w:val="212529"/>
        </w:rPr>
      </w:pPr>
      <w:r w:rsidRPr="00834B2B">
        <w:rPr>
          <w:color w:val="212529"/>
        </w:rPr>
        <w:t>Set out PPD t</w:t>
      </w:r>
      <w:r w:rsidR="00834B2B" w:rsidRPr="00834B2B">
        <w:rPr>
          <w:color w:val="212529"/>
        </w:rPr>
        <w:t xml:space="preserve">o ensure the plan are achieved </w:t>
      </w:r>
      <w:r w:rsidR="00834B2B" w:rsidRPr="00834B2B">
        <w:rPr>
          <w:color w:val="212529"/>
        </w:rPr>
        <w:t>(</w:t>
      </w:r>
      <w:proofErr w:type="spellStart"/>
      <w:r w:rsidR="00834B2B" w:rsidRPr="00834B2B">
        <w:rPr>
          <w:color w:val="212529"/>
        </w:rPr>
        <w:t>England.nhs.uk</w:t>
      </w:r>
      <w:proofErr w:type="spellEnd"/>
      <w:r w:rsidR="00834B2B" w:rsidRPr="00834B2B">
        <w:rPr>
          <w:color w:val="212529"/>
        </w:rPr>
        <w:t xml:space="preserve">, 2022).  </w:t>
      </w:r>
    </w:p>
    <w:p w14:paraId="6750FD5C" w14:textId="77777777" w:rsidR="00D971D2" w:rsidRPr="00834B2B" w:rsidRDefault="00D971D2" w:rsidP="00834B2B">
      <w:pPr>
        <w:pStyle w:val="Heading2"/>
        <w:jc w:val="both"/>
        <w:rPr>
          <w:rFonts w:ascii="Times New Roman" w:hAnsi="Times New Roman" w:cs="Times New Roman"/>
          <w:sz w:val="24"/>
          <w:szCs w:val="24"/>
        </w:rPr>
      </w:pPr>
    </w:p>
    <w:p w14:paraId="45329632" w14:textId="1424EAD1" w:rsidR="00084085" w:rsidRPr="00834B2B" w:rsidRDefault="00D971D2" w:rsidP="00834B2B">
      <w:pPr>
        <w:pStyle w:val="Heading2"/>
        <w:jc w:val="both"/>
        <w:rPr>
          <w:rFonts w:ascii="Times New Roman" w:hAnsi="Times New Roman" w:cs="Times New Roman"/>
          <w:sz w:val="24"/>
          <w:szCs w:val="24"/>
        </w:rPr>
      </w:pPr>
      <w:bookmarkStart w:id="13" w:name="_Toc113053989"/>
      <w:r w:rsidRPr="00834B2B">
        <w:rPr>
          <w:rFonts w:ascii="Times New Roman" w:eastAsia="Times New Roman" w:hAnsi="Times New Roman" w:cs="Times New Roman"/>
          <w:sz w:val="24"/>
          <w:szCs w:val="24"/>
        </w:rPr>
        <w:t>P</w:t>
      </w:r>
      <w:r w:rsidR="00084085" w:rsidRPr="00834B2B">
        <w:rPr>
          <w:rFonts w:ascii="Times New Roman" w:eastAsia="Times New Roman" w:hAnsi="Times New Roman" w:cs="Times New Roman"/>
          <w:sz w:val="24"/>
          <w:szCs w:val="24"/>
        </w:rPr>
        <w:t>rofessional development plan for the chosen company with the suitability, feasibility, and acceptability to meet the identified development needs and expectations of an individual employees</w:t>
      </w:r>
      <w:bookmarkEnd w:id="13"/>
    </w:p>
    <w:p w14:paraId="54360CFE" w14:textId="77777777" w:rsidR="0007554D" w:rsidRPr="00834B2B" w:rsidRDefault="0007554D" w:rsidP="00834B2B">
      <w:pPr>
        <w:pStyle w:val="NoSpacing"/>
        <w:jc w:val="both"/>
        <w:rPr>
          <w:rFonts w:ascii="Times New Roman" w:hAnsi="Times New Roman" w:cs="Times New Roman"/>
        </w:rPr>
      </w:pPr>
    </w:p>
    <w:p w14:paraId="434EE200" w14:textId="43F0FFC3" w:rsidR="007D63A4" w:rsidRPr="00834B2B" w:rsidRDefault="007D63A4" w:rsidP="00834B2B">
      <w:pPr>
        <w:pStyle w:val="NormalWeb"/>
        <w:shd w:val="clear" w:color="auto" w:fill="FFFFFF"/>
        <w:spacing w:before="0" w:beforeAutospacing="0" w:line="360" w:lineRule="auto"/>
        <w:jc w:val="both"/>
        <w:rPr>
          <w:rFonts w:eastAsia="Times New Roman"/>
        </w:rPr>
      </w:pPr>
      <w:r w:rsidRPr="00834B2B">
        <w:rPr>
          <w:rFonts w:eastAsia="Times New Roman"/>
        </w:rPr>
        <w:t xml:space="preserve">The professional development plan is the key output of the approval as it allows the learning and development needs for the NHS. Through this </w:t>
      </w:r>
      <w:proofErr w:type="gramStart"/>
      <w:r w:rsidRPr="00834B2B">
        <w:rPr>
          <w:rFonts w:eastAsia="Times New Roman"/>
        </w:rPr>
        <w:t>plan</w:t>
      </w:r>
      <w:proofErr w:type="gramEnd"/>
      <w:r w:rsidRPr="00834B2B">
        <w:rPr>
          <w:rFonts w:eastAsia="Times New Roman"/>
        </w:rPr>
        <w:t xml:space="preserve"> NHS can review their current plan and come up with development plan for the next year. Most employees learning occurs continually within the workplace and PDP would not be thought as part of the learning log however, it is a tool that</w:t>
      </w:r>
      <w:r w:rsidR="00834B2B" w:rsidRPr="00834B2B">
        <w:rPr>
          <w:rFonts w:eastAsia="Times New Roman"/>
        </w:rPr>
        <w:t xml:space="preserve"> encourage employee development (</w:t>
      </w:r>
      <w:proofErr w:type="spellStart"/>
      <w:r w:rsidR="00834B2B" w:rsidRPr="00834B2B">
        <w:rPr>
          <w:rFonts w:eastAsia="Times New Roman"/>
        </w:rPr>
        <w:t>Zamir</w:t>
      </w:r>
      <w:proofErr w:type="spellEnd"/>
      <w:r w:rsidR="00834B2B" w:rsidRPr="00834B2B">
        <w:rPr>
          <w:rFonts w:eastAsia="Times New Roman"/>
        </w:rPr>
        <w:t xml:space="preserve"> 2017). </w:t>
      </w:r>
      <w:r w:rsidRPr="00834B2B">
        <w:rPr>
          <w:rFonts w:eastAsia="Times New Roman"/>
        </w:rPr>
        <w:t xml:space="preserve"> The proposed professional development plan for the NHS </w:t>
      </w:r>
      <w:r w:rsidR="000D652A" w:rsidRPr="00834B2B">
        <w:rPr>
          <w:rFonts w:eastAsia="Times New Roman"/>
        </w:rPr>
        <w:t xml:space="preserve">is given below; </w:t>
      </w:r>
    </w:p>
    <w:p w14:paraId="0BB32F35" w14:textId="77777777" w:rsidR="0007554D" w:rsidRPr="00834B2B" w:rsidRDefault="0007554D" w:rsidP="00834B2B">
      <w:pPr>
        <w:pStyle w:val="NormalWeb"/>
        <w:shd w:val="clear" w:color="auto" w:fill="FFFFFF"/>
        <w:spacing w:before="0" w:beforeAutospacing="0" w:line="360" w:lineRule="auto"/>
        <w:jc w:val="both"/>
        <w:rPr>
          <w:rFonts w:eastAsia="Times New Roman"/>
        </w:rPr>
      </w:pPr>
    </w:p>
    <w:p w14:paraId="4FB1956E" w14:textId="3FACB59B" w:rsidR="000D652A" w:rsidRPr="00834B2B" w:rsidRDefault="000D652A" w:rsidP="00834B2B">
      <w:pPr>
        <w:pStyle w:val="NormalWeb"/>
        <w:shd w:val="clear" w:color="auto" w:fill="FFFFFF"/>
        <w:spacing w:before="0" w:beforeAutospacing="0" w:line="360" w:lineRule="auto"/>
        <w:jc w:val="both"/>
        <w:rPr>
          <w:rFonts w:eastAsia="Times New Roman"/>
        </w:rPr>
      </w:pPr>
      <w:r w:rsidRPr="00834B2B">
        <w:rPr>
          <w:rFonts w:eastAsia="Times New Roman"/>
        </w:rPr>
        <w:t xml:space="preserve">PDP construction </w:t>
      </w:r>
    </w:p>
    <w:p w14:paraId="5FBFC70F" w14:textId="3DB084B8" w:rsidR="000D652A" w:rsidRPr="00834B2B" w:rsidRDefault="000D652A" w:rsidP="00834B2B">
      <w:pPr>
        <w:pStyle w:val="NormalWeb"/>
        <w:shd w:val="clear" w:color="auto" w:fill="FFFFFF"/>
        <w:spacing w:before="0" w:beforeAutospacing="0" w:line="360" w:lineRule="auto"/>
        <w:jc w:val="both"/>
        <w:rPr>
          <w:rFonts w:eastAsia="Times New Roman"/>
        </w:rPr>
      </w:pPr>
      <w:r w:rsidRPr="00834B2B">
        <w:rPr>
          <w:rFonts w:eastAsia="Times New Roman"/>
        </w:rPr>
        <w:t xml:space="preserve">Learning needs: NHS needs to encourage reflective practices over development needs within the process of PDP. The learning needs should be personal, professional, practice based where both wants and needs should be present. </w:t>
      </w:r>
      <w:r w:rsidR="00E91C38" w:rsidRPr="00834B2B">
        <w:rPr>
          <w:rFonts w:eastAsia="Times New Roman"/>
        </w:rPr>
        <w:t xml:space="preserve">NHS should be considered the staff absence of skills or knowledge do not constitute a need unless acquired leaning method is applied in practices. Here, staff may include their other needs within PDP which NHS should keep as </w:t>
      </w:r>
      <w:proofErr w:type="spellStart"/>
      <w:proofErr w:type="gramStart"/>
      <w:r w:rsidR="00E91C38" w:rsidRPr="00834B2B">
        <w:rPr>
          <w:rFonts w:eastAsia="Times New Roman"/>
        </w:rPr>
        <w:t>a</w:t>
      </w:r>
      <w:proofErr w:type="spellEnd"/>
      <w:proofErr w:type="gramEnd"/>
      <w:r w:rsidR="00E91C38" w:rsidRPr="00834B2B">
        <w:rPr>
          <w:rFonts w:eastAsia="Times New Roman"/>
        </w:rPr>
        <w:t xml:space="preserve"> evi</w:t>
      </w:r>
      <w:r w:rsidR="00834B2B" w:rsidRPr="00834B2B">
        <w:rPr>
          <w:rFonts w:eastAsia="Times New Roman"/>
        </w:rPr>
        <w:t>dence as part of CPD portfolio (</w:t>
      </w:r>
      <w:proofErr w:type="spellStart"/>
      <w:r w:rsidR="00834B2B" w:rsidRPr="00834B2B">
        <w:rPr>
          <w:rFonts w:eastAsia="Times New Roman"/>
        </w:rPr>
        <w:t>Saengchai</w:t>
      </w:r>
      <w:proofErr w:type="spellEnd"/>
      <w:r w:rsidR="00834B2B" w:rsidRPr="00834B2B">
        <w:rPr>
          <w:rFonts w:eastAsia="Times New Roman"/>
        </w:rPr>
        <w:t xml:space="preserve"> et al, 2019). </w:t>
      </w:r>
    </w:p>
    <w:p w14:paraId="2A1C66FB" w14:textId="23B2E7A1" w:rsidR="00E91C38" w:rsidRPr="00834B2B" w:rsidRDefault="00E91C38" w:rsidP="00834B2B">
      <w:pPr>
        <w:pStyle w:val="NormalWeb"/>
        <w:shd w:val="clear" w:color="auto" w:fill="FFFFFF"/>
        <w:spacing w:before="0" w:beforeAutospacing="0" w:line="360" w:lineRule="auto"/>
        <w:jc w:val="both"/>
        <w:rPr>
          <w:color w:val="212529"/>
        </w:rPr>
      </w:pPr>
      <w:r w:rsidRPr="00834B2B">
        <w:rPr>
          <w:rFonts w:eastAsia="Times New Roman"/>
        </w:rPr>
        <w:t xml:space="preserve">Learning activities: choices of learning activities need to match staff learning style and needs as well as it should serve fit for purposes. Here, NHS should use narrowed approach after understanding the learning activities which should focus on knowledge acquisition instead </w:t>
      </w:r>
      <w:r w:rsidR="00834B2B" w:rsidRPr="00834B2B">
        <w:rPr>
          <w:rFonts w:eastAsia="Times New Roman"/>
        </w:rPr>
        <w:t xml:space="preserve">of skill development </w:t>
      </w:r>
      <w:r w:rsidR="00834B2B" w:rsidRPr="00834B2B">
        <w:rPr>
          <w:rFonts w:eastAsia="Times New Roman"/>
        </w:rPr>
        <w:t>(</w:t>
      </w:r>
      <w:proofErr w:type="spellStart"/>
      <w:r w:rsidR="00834B2B" w:rsidRPr="00834B2B">
        <w:rPr>
          <w:rFonts w:eastAsia="Times New Roman"/>
        </w:rPr>
        <w:t>Saengchai</w:t>
      </w:r>
      <w:proofErr w:type="spellEnd"/>
      <w:r w:rsidR="00834B2B" w:rsidRPr="00834B2B">
        <w:rPr>
          <w:rFonts w:eastAsia="Times New Roman"/>
        </w:rPr>
        <w:t xml:space="preserve"> et al, 2019).</w:t>
      </w:r>
    </w:p>
    <w:p w14:paraId="07858681" w14:textId="3D901A42" w:rsidR="00E91C38" w:rsidRPr="00834B2B" w:rsidRDefault="00E91C38" w:rsidP="00834B2B">
      <w:pPr>
        <w:spacing w:line="360" w:lineRule="auto"/>
        <w:jc w:val="both"/>
        <w:rPr>
          <w:rFonts w:ascii="Times New Roman" w:hAnsi="Times New Roman" w:cs="Times New Roman"/>
        </w:rPr>
      </w:pPr>
      <w:r w:rsidRPr="00834B2B">
        <w:rPr>
          <w:rFonts w:ascii="Times New Roman" w:hAnsi="Times New Roman" w:cs="Times New Roman"/>
        </w:rPr>
        <w:t xml:space="preserve">Completion of PDP objectives: NHS should delegate their staff with the detailed consideration leading to PDP where the expectation would be encouraging staff to complete the plan as early as possible following years appraisal. After that, NHS should make changes to the PDP once appraisal interview is done where </w:t>
      </w:r>
      <w:r w:rsidR="00DA4C34" w:rsidRPr="00834B2B">
        <w:rPr>
          <w:rFonts w:ascii="Times New Roman" w:hAnsi="Times New Roman" w:cs="Times New Roman"/>
        </w:rPr>
        <w:t>understanding individual needs adjustment of reflection but reason for variation need to be stated. As soon as PDP result are reviewed, both staff and managers need to agree on the discard uncompleted objectives or include them to the following year. Here, objectives need to be revised or alternative activities should be utilized</w:t>
      </w:r>
      <w:r w:rsidR="00834B2B" w:rsidRPr="00834B2B">
        <w:rPr>
          <w:rFonts w:ascii="Times New Roman" w:hAnsi="Times New Roman" w:cs="Times New Roman"/>
        </w:rPr>
        <w:t xml:space="preserve"> </w:t>
      </w:r>
      <w:r w:rsidR="00834B2B" w:rsidRPr="00834B2B">
        <w:rPr>
          <w:rFonts w:ascii="Times New Roman" w:eastAsia="Times New Roman" w:hAnsi="Times New Roman" w:cs="Times New Roman"/>
        </w:rPr>
        <w:t>(</w:t>
      </w:r>
      <w:proofErr w:type="spellStart"/>
      <w:r w:rsidR="00834B2B" w:rsidRPr="00834B2B">
        <w:rPr>
          <w:rFonts w:ascii="Times New Roman" w:eastAsia="Times New Roman" w:hAnsi="Times New Roman" w:cs="Times New Roman"/>
        </w:rPr>
        <w:t>Saengchai</w:t>
      </w:r>
      <w:proofErr w:type="spellEnd"/>
      <w:r w:rsidR="00834B2B" w:rsidRPr="00834B2B">
        <w:rPr>
          <w:rFonts w:ascii="Times New Roman" w:eastAsia="Times New Roman" w:hAnsi="Times New Roman" w:cs="Times New Roman"/>
        </w:rPr>
        <w:t xml:space="preserve"> et al, 2019).</w:t>
      </w:r>
    </w:p>
    <w:p w14:paraId="2CBE4909" w14:textId="77777777" w:rsidR="00DA4C34" w:rsidRPr="00834B2B" w:rsidRDefault="00DA4C34" w:rsidP="00834B2B">
      <w:pPr>
        <w:spacing w:line="360" w:lineRule="auto"/>
        <w:jc w:val="both"/>
        <w:rPr>
          <w:rFonts w:ascii="Times New Roman" w:hAnsi="Times New Roman" w:cs="Times New Roman"/>
        </w:rPr>
      </w:pPr>
    </w:p>
    <w:p w14:paraId="58CAF47D" w14:textId="253E1823" w:rsidR="007D63A4" w:rsidRPr="00834B2B" w:rsidRDefault="00DA4C34" w:rsidP="00834B2B">
      <w:pPr>
        <w:spacing w:line="360" w:lineRule="auto"/>
        <w:jc w:val="both"/>
        <w:rPr>
          <w:rFonts w:ascii="Times New Roman" w:hAnsi="Times New Roman" w:cs="Times New Roman"/>
        </w:rPr>
      </w:pPr>
      <w:r w:rsidRPr="00834B2B">
        <w:rPr>
          <w:rFonts w:ascii="Times New Roman" w:hAnsi="Times New Roman" w:cs="Times New Roman"/>
        </w:rPr>
        <w:t>Review of the PDP: PDP varies in style and content and the overall assessment issues of reliability and validity might make same judgement or different depending upon the staff. Here, staff caliber, mental health, educational background should be utilized</w:t>
      </w:r>
      <w:r w:rsidR="00834B2B" w:rsidRPr="00834B2B">
        <w:rPr>
          <w:rFonts w:ascii="Times New Roman" w:hAnsi="Times New Roman" w:cs="Times New Roman"/>
        </w:rPr>
        <w:t xml:space="preserve"> </w:t>
      </w:r>
      <w:r w:rsidR="00834B2B" w:rsidRPr="00834B2B">
        <w:rPr>
          <w:rFonts w:ascii="Times New Roman" w:eastAsia="Times New Roman" w:hAnsi="Times New Roman" w:cs="Times New Roman"/>
        </w:rPr>
        <w:t>(</w:t>
      </w:r>
      <w:proofErr w:type="spellStart"/>
      <w:r w:rsidR="00834B2B" w:rsidRPr="00834B2B">
        <w:rPr>
          <w:rFonts w:ascii="Times New Roman" w:eastAsia="Times New Roman" w:hAnsi="Times New Roman" w:cs="Times New Roman"/>
        </w:rPr>
        <w:t>Saengchai</w:t>
      </w:r>
      <w:proofErr w:type="spellEnd"/>
      <w:r w:rsidR="00834B2B" w:rsidRPr="00834B2B">
        <w:rPr>
          <w:rFonts w:ascii="Times New Roman" w:eastAsia="Times New Roman" w:hAnsi="Times New Roman" w:cs="Times New Roman"/>
        </w:rPr>
        <w:t xml:space="preserve"> et al, 2019).</w:t>
      </w:r>
    </w:p>
    <w:p w14:paraId="7BF6458E" w14:textId="77777777" w:rsidR="00DA4C34" w:rsidRPr="00834B2B" w:rsidRDefault="00DA4C34" w:rsidP="00834B2B">
      <w:pPr>
        <w:spacing w:line="360" w:lineRule="auto"/>
        <w:jc w:val="both"/>
        <w:rPr>
          <w:rFonts w:ascii="Times New Roman" w:hAnsi="Times New Roman" w:cs="Times New Roman"/>
        </w:rPr>
      </w:pPr>
    </w:p>
    <w:p w14:paraId="31D74E4D" w14:textId="5A30B1FB" w:rsidR="00DA4C34" w:rsidRPr="00834B2B" w:rsidRDefault="00DA4C34" w:rsidP="00834B2B">
      <w:pPr>
        <w:spacing w:line="360" w:lineRule="auto"/>
        <w:jc w:val="both"/>
        <w:rPr>
          <w:rFonts w:ascii="Times New Roman" w:hAnsi="Times New Roman" w:cs="Times New Roman"/>
        </w:rPr>
      </w:pPr>
      <w:r w:rsidRPr="00834B2B">
        <w:rPr>
          <w:rFonts w:ascii="Times New Roman" w:hAnsi="Times New Roman" w:cs="Times New Roman"/>
        </w:rPr>
        <w:t xml:space="preserve">PDP chart: PDP chart is step by step process that NHS should employ to focus on higher number of staff which is following with criteria and standards </w:t>
      </w:r>
      <w:r w:rsidR="00834B2B" w:rsidRPr="00834B2B">
        <w:rPr>
          <w:rFonts w:ascii="Times New Roman" w:eastAsia="Times New Roman" w:hAnsi="Times New Roman" w:cs="Times New Roman"/>
        </w:rPr>
        <w:t>(</w:t>
      </w:r>
      <w:proofErr w:type="spellStart"/>
      <w:r w:rsidR="00834B2B" w:rsidRPr="00834B2B">
        <w:rPr>
          <w:rFonts w:ascii="Times New Roman" w:eastAsia="Times New Roman" w:hAnsi="Times New Roman" w:cs="Times New Roman"/>
        </w:rPr>
        <w:t>Saengchai</w:t>
      </w:r>
      <w:proofErr w:type="spellEnd"/>
      <w:r w:rsidR="00834B2B" w:rsidRPr="00834B2B">
        <w:rPr>
          <w:rFonts w:ascii="Times New Roman" w:eastAsia="Times New Roman" w:hAnsi="Times New Roman" w:cs="Times New Roman"/>
        </w:rPr>
        <w:t xml:space="preserve"> et al, 2019).</w:t>
      </w:r>
    </w:p>
    <w:p w14:paraId="4AC1ADA6" w14:textId="7426B867" w:rsidR="007D63A4" w:rsidRPr="00834B2B" w:rsidRDefault="007D63A4" w:rsidP="00834B2B">
      <w:pPr>
        <w:jc w:val="both"/>
        <w:outlineLvl w:val="0"/>
        <w:rPr>
          <w:rFonts w:ascii="Times New Roman" w:hAnsi="Times New Roman" w:cs="Times New Roman"/>
          <w:b/>
        </w:rPr>
      </w:pPr>
      <w:r w:rsidRPr="00834B2B">
        <w:rPr>
          <w:rFonts w:ascii="Times New Roman" w:hAnsi="Times New Roman" w:cs="Times New Roman"/>
        </w:rPr>
        <w:br w:type="page"/>
      </w:r>
    </w:p>
    <w:p w14:paraId="032F9E76" w14:textId="77777777" w:rsidR="007D63A4" w:rsidRPr="00834B2B" w:rsidRDefault="007D63A4" w:rsidP="00834B2B">
      <w:pPr>
        <w:jc w:val="both"/>
        <w:rPr>
          <w:rFonts w:ascii="Times New Roman" w:hAnsi="Times New Roman" w:cs="Times New Roman"/>
          <w:b/>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040"/>
      </w:tblGrid>
      <w:tr w:rsidR="007D63A4" w:rsidRPr="00834B2B" w14:paraId="069268F3" w14:textId="77777777" w:rsidTr="00E454F1">
        <w:tc>
          <w:tcPr>
            <w:tcW w:w="4500" w:type="dxa"/>
            <w:tcBorders>
              <w:top w:val="single" w:sz="4" w:space="0" w:color="auto"/>
              <w:left w:val="single" w:sz="4" w:space="0" w:color="auto"/>
              <w:bottom w:val="single" w:sz="4" w:space="0" w:color="auto"/>
              <w:right w:val="single" w:sz="4" w:space="0" w:color="auto"/>
            </w:tcBorders>
            <w:shd w:val="clear" w:color="auto" w:fill="E0E0E0"/>
          </w:tcPr>
          <w:p w14:paraId="54DED096" w14:textId="45E00CB1" w:rsidR="007D63A4" w:rsidRPr="00834B2B" w:rsidRDefault="00DA4C34" w:rsidP="00834B2B">
            <w:pPr>
              <w:jc w:val="both"/>
              <w:rPr>
                <w:rFonts w:ascii="Times New Roman" w:hAnsi="Times New Roman" w:cs="Times New Roman"/>
                <w:b/>
                <w:bCs/>
              </w:rPr>
            </w:pPr>
            <w:r w:rsidRPr="00834B2B">
              <w:rPr>
                <w:rFonts w:ascii="Times New Roman" w:hAnsi="Times New Roman" w:cs="Times New Roman"/>
                <w:b/>
                <w:bCs/>
              </w:rPr>
              <w:t xml:space="preserve">Criteria </w:t>
            </w:r>
          </w:p>
        </w:tc>
        <w:tc>
          <w:tcPr>
            <w:tcW w:w="5040" w:type="dxa"/>
            <w:tcBorders>
              <w:top w:val="single" w:sz="4" w:space="0" w:color="auto"/>
              <w:left w:val="single" w:sz="4" w:space="0" w:color="auto"/>
              <w:bottom w:val="single" w:sz="4" w:space="0" w:color="auto"/>
              <w:right w:val="single" w:sz="4" w:space="0" w:color="auto"/>
            </w:tcBorders>
            <w:shd w:val="clear" w:color="auto" w:fill="E0E0E0"/>
          </w:tcPr>
          <w:p w14:paraId="02F4DB6C" w14:textId="194FEE5A" w:rsidR="007D63A4" w:rsidRPr="00834B2B" w:rsidRDefault="00DA4C34" w:rsidP="00834B2B">
            <w:pPr>
              <w:jc w:val="both"/>
              <w:rPr>
                <w:rFonts w:ascii="Times New Roman" w:hAnsi="Times New Roman" w:cs="Times New Roman"/>
                <w:b/>
                <w:bCs/>
              </w:rPr>
            </w:pPr>
            <w:r w:rsidRPr="00834B2B">
              <w:rPr>
                <w:rFonts w:ascii="Times New Roman" w:hAnsi="Times New Roman" w:cs="Times New Roman"/>
                <w:b/>
                <w:bCs/>
              </w:rPr>
              <w:t xml:space="preserve">Standard </w:t>
            </w:r>
          </w:p>
        </w:tc>
      </w:tr>
      <w:tr w:rsidR="007D63A4" w:rsidRPr="00834B2B" w14:paraId="34880B5C" w14:textId="77777777" w:rsidTr="00E454F1">
        <w:trPr>
          <w:trHeight w:val="1930"/>
        </w:trPr>
        <w:tc>
          <w:tcPr>
            <w:tcW w:w="4500" w:type="dxa"/>
            <w:tcBorders>
              <w:top w:val="single" w:sz="4" w:space="0" w:color="auto"/>
              <w:left w:val="single" w:sz="4" w:space="0" w:color="auto"/>
              <w:bottom w:val="single" w:sz="4" w:space="0" w:color="auto"/>
              <w:right w:val="single" w:sz="4" w:space="0" w:color="auto"/>
            </w:tcBorders>
          </w:tcPr>
          <w:p w14:paraId="39D0D3EC" w14:textId="46C023B5" w:rsidR="007D63A4" w:rsidRPr="00834B2B" w:rsidRDefault="00DA4C34" w:rsidP="00834B2B">
            <w:pPr>
              <w:jc w:val="both"/>
              <w:rPr>
                <w:rFonts w:ascii="Times New Roman" w:hAnsi="Times New Roman" w:cs="Times New Roman"/>
              </w:rPr>
            </w:pPr>
            <w:r w:rsidRPr="00834B2B">
              <w:rPr>
                <w:rFonts w:ascii="Times New Roman" w:hAnsi="Times New Roman" w:cs="Times New Roman"/>
              </w:rPr>
              <w:t xml:space="preserve">The overall educational need of the staff need to be identified during the appraisal </w:t>
            </w:r>
          </w:p>
        </w:tc>
        <w:tc>
          <w:tcPr>
            <w:tcW w:w="5040" w:type="dxa"/>
            <w:tcBorders>
              <w:top w:val="single" w:sz="4" w:space="0" w:color="auto"/>
              <w:left w:val="single" w:sz="4" w:space="0" w:color="auto"/>
              <w:bottom w:val="single" w:sz="4" w:space="0" w:color="auto"/>
              <w:right w:val="single" w:sz="4" w:space="0" w:color="auto"/>
            </w:tcBorders>
          </w:tcPr>
          <w:p w14:paraId="5426C10A" w14:textId="4C139FE6" w:rsidR="00DA4C34" w:rsidRPr="00834B2B" w:rsidRDefault="00DA4C34" w:rsidP="00834B2B">
            <w:pPr>
              <w:jc w:val="both"/>
              <w:rPr>
                <w:rFonts w:ascii="Times New Roman" w:hAnsi="Times New Roman" w:cs="Times New Roman"/>
              </w:rPr>
            </w:pPr>
            <w:r w:rsidRPr="00834B2B">
              <w:rPr>
                <w:rFonts w:ascii="Times New Roman" w:hAnsi="Times New Roman" w:cs="Times New Roman"/>
              </w:rPr>
              <w:t xml:space="preserve">Education need is the key of success and NHS should ensure it or substitute of it and this is mandatory. </w:t>
            </w:r>
          </w:p>
          <w:p w14:paraId="6DC87C8A" w14:textId="77777777" w:rsidR="00DA4C34" w:rsidRPr="00834B2B" w:rsidRDefault="00DA4C34" w:rsidP="00834B2B">
            <w:pPr>
              <w:jc w:val="both"/>
              <w:rPr>
                <w:rFonts w:ascii="Times New Roman" w:hAnsi="Times New Roman" w:cs="Times New Roman"/>
              </w:rPr>
            </w:pPr>
          </w:p>
          <w:p w14:paraId="227318B8" w14:textId="61D7FAB9" w:rsidR="007D63A4" w:rsidRPr="00834B2B" w:rsidRDefault="007D63A4" w:rsidP="00834B2B">
            <w:pPr>
              <w:jc w:val="both"/>
              <w:rPr>
                <w:rFonts w:ascii="Times New Roman" w:hAnsi="Times New Roman" w:cs="Times New Roman"/>
              </w:rPr>
            </w:pPr>
          </w:p>
        </w:tc>
      </w:tr>
      <w:tr w:rsidR="007D63A4" w:rsidRPr="00834B2B" w14:paraId="5F404FD9" w14:textId="77777777" w:rsidTr="00E454F1">
        <w:trPr>
          <w:trHeight w:val="825"/>
        </w:trPr>
        <w:tc>
          <w:tcPr>
            <w:tcW w:w="4500" w:type="dxa"/>
            <w:tcBorders>
              <w:top w:val="single" w:sz="4" w:space="0" w:color="auto"/>
              <w:left w:val="single" w:sz="4" w:space="0" w:color="auto"/>
              <w:bottom w:val="single" w:sz="4" w:space="0" w:color="auto"/>
              <w:right w:val="single" w:sz="4" w:space="0" w:color="auto"/>
            </w:tcBorders>
          </w:tcPr>
          <w:p w14:paraId="27EA2481" w14:textId="35277751" w:rsidR="00DA4C34" w:rsidRPr="00834B2B" w:rsidRDefault="00DA4C34" w:rsidP="00834B2B">
            <w:pPr>
              <w:jc w:val="both"/>
              <w:rPr>
                <w:rFonts w:ascii="Times New Roman" w:hAnsi="Times New Roman" w:cs="Times New Roman"/>
              </w:rPr>
            </w:pPr>
            <w:r w:rsidRPr="00834B2B">
              <w:rPr>
                <w:rFonts w:ascii="Times New Roman" w:hAnsi="Times New Roman" w:cs="Times New Roman"/>
              </w:rPr>
              <w:t xml:space="preserve">The staff can show how educational needs are important for better engagement and expectations </w:t>
            </w:r>
          </w:p>
          <w:p w14:paraId="5C873C8F" w14:textId="77777777" w:rsidR="00DA4C34" w:rsidRPr="00834B2B" w:rsidRDefault="00DA4C34" w:rsidP="00834B2B">
            <w:pPr>
              <w:jc w:val="both"/>
              <w:rPr>
                <w:rFonts w:ascii="Times New Roman" w:hAnsi="Times New Roman" w:cs="Times New Roman"/>
              </w:rPr>
            </w:pPr>
          </w:p>
          <w:p w14:paraId="62288AF5" w14:textId="46193F28" w:rsidR="007D63A4" w:rsidRPr="00834B2B" w:rsidRDefault="007D63A4" w:rsidP="00834B2B">
            <w:pPr>
              <w:jc w:val="both"/>
              <w:rPr>
                <w:rFonts w:ascii="Times New Roman" w:hAnsi="Times New Roman" w:cs="Times New Roman"/>
              </w:rPr>
            </w:pPr>
          </w:p>
        </w:tc>
        <w:tc>
          <w:tcPr>
            <w:tcW w:w="5040" w:type="dxa"/>
            <w:tcBorders>
              <w:top w:val="single" w:sz="4" w:space="0" w:color="auto"/>
              <w:left w:val="single" w:sz="4" w:space="0" w:color="auto"/>
              <w:bottom w:val="single" w:sz="4" w:space="0" w:color="auto"/>
              <w:right w:val="single" w:sz="4" w:space="0" w:color="auto"/>
            </w:tcBorders>
          </w:tcPr>
          <w:p w14:paraId="6E35FC34" w14:textId="6206ABA6" w:rsidR="00DA4C34" w:rsidRPr="00834B2B" w:rsidRDefault="00DA4C34" w:rsidP="00834B2B">
            <w:pPr>
              <w:jc w:val="both"/>
              <w:rPr>
                <w:rFonts w:ascii="Times New Roman" w:hAnsi="Times New Roman" w:cs="Times New Roman"/>
              </w:rPr>
            </w:pPr>
            <w:r w:rsidRPr="00834B2B">
              <w:rPr>
                <w:rFonts w:ascii="Times New Roman" w:hAnsi="Times New Roman" w:cs="Times New Roman"/>
              </w:rPr>
              <w:t xml:space="preserve">This is the key area of GMP and other GMC documents. </w:t>
            </w:r>
          </w:p>
          <w:p w14:paraId="28194796" w14:textId="77777777" w:rsidR="00DA4C34" w:rsidRPr="00834B2B" w:rsidRDefault="00DA4C34" w:rsidP="00834B2B">
            <w:pPr>
              <w:jc w:val="both"/>
              <w:rPr>
                <w:rFonts w:ascii="Times New Roman" w:hAnsi="Times New Roman" w:cs="Times New Roman"/>
              </w:rPr>
            </w:pPr>
          </w:p>
          <w:p w14:paraId="4EF9C67C" w14:textId="77777777" w:rsidR="007D63A4" w:rsidRPr="00834B2B" w:rsidRDefault="007D63A4" w:rsidP="00834B2B">
            <w:pPr>
              <w:jc w:val="both"/>
              <w:rPr>
                <w:rFonts w:ascii="Times New Roman" w:hAnsi="Times New Roman" w:cs="Times New Roman"/>
              </w:rPr>
            </w:pPr>
          </w:p>
        </w:tc>
      </w:tr>
      <w:tr w:rsidR="007D63A4" w:rsidRPr="00834B2B" w14:paraId="703AE0C0" w14:textId="77777777" w:rsidTr="00E454F1">
        <w:tc>
          <w:tcPr>
            <w:tcW w:w="4500" w:type="dxa"/>
            <w:tcBorders>
              <w:top w:val="single" w:sz="4" w:space="0" w:color="auto"/>
              <w:left w:val="single" w:sz="4" w:space="0" w:color="auto"/>
              <w:bottom w:val="single" w:sz="4" w:space="0" w:color="auto"/>
              <w:right w:val="single" w:sz="4" w:space="0" w:color="auto"/>
            </w:tcBorders>
          </w:tcPr>
          <w:p w14:paraId="414418A4" w14:textId="73F8D205" w:rsidR="007D63A4" w:rsidRPr="00834B2B" w:rsidRDefault="0079147D" w:rsidP="00834B2B">
            <w:pPr>
              <w:jc w:val="both"/>
              <w:rPr>
                <w:rFonts w:ascii="Times New Roman" w:hAnsi="Times New Roman" w:cs="Times New Roman"/>
              </w:rPr>
            </w:pPr>
            <w:r w:rsidRPr="00834B2B">
              <w:rPr>
                <w:rFonts w:ascii="Times New Roman" w:hAnsi="Times New Roman" w:cs="Times New Roman"/>
              </w:rPr>
              <w:t xml:space="preserve">Aims to convert learning objectives as per the needs </w:t>
            </w:r>
          </w:p>
        </w:tc>
        <w:tc>
          <w:tcPr>
            <w:tcW w:w="5040" w:type="dxa"/>
            <w:tcBorders>
              <w:top w:val="single" w:sz="4" w:space="0" w:color="auto"/>
              <w:left w:val="single" w:sz="4" w:space="0" w:color="auto"/>
              <w:bottom w:val="single" w:sz="4" w:space="0" w:color="auto"/>
              <w:right w:val="single" w:sz="4" w:space="0" w:color="auto"/>
            </w:tcBorders>
          </w:tcPr>
          <w:p w14:paraId="64EB41EA" w14:textId="3F830B6C" w:rsidR="0079147D" w:rsidRPr="00834B2B" w:rsidRDefault="0079147D" w:rsidP="00834B2B">
            <w:pPr>
              <w:jc w:val="both"/>
              <w:rPr>
                <w:rFonts w:ascii="Times New Roman" w:hAnsi="Times New Roman" w:cs="Times New Roman"/>
              </w:rPr>
            </w:pPr>
            <w:r w:rsidRPr="00834B2B">
              <w:rPr>
                <w:rFonts w:ascii="Times New Roman" w:hAnsi="Times New Roman" w:cs="Times New Roman"/>
              </w:rPr>
              <w:t xml:space="preserve">Here NHS should offer clarification of the objectives. </w:t>
            </w:r>
          </w:p>
          <w:p w14:paraId="304C9D0E" w14:textId="77777777" w:rsidR="0079147D" w:rsidRPr="00834B2B" w:rsidRDefault="0079147D" w:rsidP="00834B2B">
            <w:pPr>
              <w:jc w:val="both"/>
              <w:rPr>
                <w:rFonts w:ascii="Times New Roman" w:hAnsi="Times New Roman" w:cs="Times New Roman"/>
              </w:rPr>
            </w:pPr>
          </w:p>
          <w:p w14:paraId="0631DCE9" w14:textId="77777777" w:rsidR="0079147D" w:rsidRPr="00834B2B" w:rsidRDefault="0079147D" w:rsidP="00834B2B">
            <w:pPr>
              <w:jc w:val="both"/>
              <w:rPr>
                <w:rFonts w:ascii="Times New Roman" w:hAnsi="Times New Roman" w:cs="Times New Roman"/>
              </w:rPr>
            </w:pPr>
          </w:p>
          <w:p w14:paraId="6C721920" w14:textId="215A083A" w:rsidR="007D63A4" w:rsidRPr="00834B2B" w:rsidRDefault="007D63A4" w:rsidP="00834B2B">
            <w:pPr>
              <w:jc w:val="both"/>
              <w:rPr>
                <w:rFonts w:ascii="Times New Roman" w:hAnsi="Times New Roman" w:cs="Times New Roman"/>
              </w:rPr>
            </w:pPr>
          </w:p>
        </w:tc>
      </w:tr>
      <w:tr w:rsidR="007D63A4" w:rsidRPr="00834B2B" w14:paraId="43995AB4" w14:textId="77777777" w:rsidTr="00E454F1">
        <w:tc>
          <w:tcPr>
            <w:tcW w:w="4500" w:type="dxa"/>
            <w:tcBorders>
              <w:top w:val="single" w:sz="4" w:space="0" w:color="auto"/>
              <w:left w:val="single" w:sz="4" w:space="0" w:color="auto"/>
              <w:bottom w:val="single" w:sz="4" w:space="0" w:color="auto"/>
              <w:right w:val="single" w:sz="4" w:space="0" w:color="auto"/>
            </w:tcBorders>
          </w:tcPr>
          <w:p w14:paraId="15FA5252" w14:textId="55A826E7" w:rsidR="0079147D" w:rsidRPr="00834B2B" w:rsidRDefault="0079147D" w:rsidP="00834B2B">
            <w:pPr>
              <w:jc w:val="both"/>
              <w:rPr>
                <w:rFonts w:ascii="Times New Roman" w:hAnsi="Times New Roman" w:cs="Times New Roman"/>
              </w:rPr>
            </w:pPr>
            <w:r w:rsidRPr="00834B2B">
              <w:rPr>
                <w:rFonts w:ascii="Times New Roman" w:hAnsi="Times New Roman" w:cs="Times New Roman"/>
              </w:rPr>
              <w:t>SMART objectives (Specific, measureable, achievable, relevant and time bound)</w:t>
            </w:r>
          </w:p>
          <w:p w14:paraId="657FDC60" w14:textId="77777777" w:rsidR="0079147D" w:rsidRPr="00834B2B" w:rsidRDefault="0079147D" w:rsidP="00834B2B">
            <w:pPr>
              <w:jc w:val="both"/>
              <w:rPr>
                <w:rFonts w:ascii="Times New Roman" w:hAnsi="Times New Roman" w:cs="Times New Roman"/>
                <w:b/>
              </w:rPr>
            </w:pPr>
          </w:p>
          <w:p w14:paraId="1DCD16F8" w14:textId="2EE955A5" w:rsidR="007D63A4" w:rsidRPr="00834B2B" w:rsidRDefault="007D63A4" w:rsidP="00834B2B">
            <w:pPr>
              <w:jc w:val="both"/>
              <w:rPr>
                <w:rFonts w:ascii="Times New Roman" w:hAnsi="Times New Roman" w:cs="Times New Roman"/>
              </w:rPr>
            </w:pPr>
          </w:p>
        </w:tc>
        <w:tc>
          <w:tcPr>
            <w:tcW w:w="5040" w:type="dxa"/>
            <w:tcBorders>
              <w:top w:val="single" w:sz="4" w:space="0" w:color="auto"/>
              <w:left w:val="single" w:sz="4" w:space="0" w:color="auto"/>
              <w:bottom w:val="single" w:sz="4" w:space="0" w:color="auto"/>
              <w:right w:val="single" w:sz="4" w:space="0" w:color="auto"/>
            </w:tcBorders>
          </w:tcPr>
          <w:p w14:paraId="488759BB" w14:textId="00F1BDA4" w:rsidR="0079147D" w:rsidRPr="00834B2B" w:rsidRDefault="0079147D" w:rsidP="00834B2B">
            <w:pPr>
              <w:jc w:val="both"/>
              <w:rPr>
                <w:rFonts w:ascii="Times New Roman" w:hAnsi="Times New Roman" w:cs="Times New Roman"/>
              </w:rPr>
            </w:pPr>
            <w:r w:rsidRPr="00834B2B">
              <w:rPr>
                <w:rFonts w:ascii="Times New Roman" w:hAnsi="Times New Roman" w:cs="Times New Roman"/>
              </w:rPr>
              <w:t xml:space="preserve">Whatever training objectives, activities NHS offer it should be easy to achieve by the staff as measurement of objectives can only be implied when it’s appropriate and easy. </w:t>
            </w:r>
          </w:p>
          <w:p w14:paraId="0B8A3D05" w14:textId="77777777" w:rsidR="0079147D" w:rsidRPr="00834B2B" w:rsidRDefault="0079147D" w:rsidP="00834B2B">
            <w:pPr>
              <w:jc w:val="both"/>
              <w:rPr>
                <w:rFonts w:ascii="Times New Roman" w:hAnsi="Times New Roman" w:cs="Times New Roman"/>
              </w:rPr>
            </w:pPr>
          </w:p>
          <w:p w14:paraId="51539360" w14:textId="77777777" w:rsidR="0079147D" w:rsidRPr="00834B2B" w:rsidRDefault="0079147D" w:rsidP="00834B2B">
            <w:pPr>
              <w:jc w:val="both"/>
              <w:rPr>
                <w:rFonts w:ascii="Times New Roman" w:hAnsi="Times New Roman" w:cs="Times New Roman"/>
              </w:rPr>
            </w:pPr>
          </w:p>
          <w:p w14:paraId="1EF8A331" w14:textId="376385A7" w:rsidR="007D63A4" w:rsidRPr="00834B2B" w:rsidRDefault="007D63A4" w:rsidP="00834B2B">
            <w:pPr>
              <w:jc w:val="both"/>
              <w:rPr>
                <w:rFonts w:ascii="Times New Roman" w:hAnsi="Times New Roman" w:cs="Times New Roman"/>
              </w:rPr>
            </w:pPr>
          </w:p>
        </w:tc>
      </w:tr>
      <w:tr w:rsidR="007D63A4" w:rsidRPr="00834B2B" w14:paraId="0BA6212B" w14:textId="77777777" w:rsidTr="00E454F1">
        <w:tc>
          <w:tcPr>
            <w:tcW w:w="4500" w:type="dxa"/>
            <w:tcBorders>
              <w:top w:val="single" w:sz="4" w:space="0" w:color="auto"/>
              <w:left w:val="single" w:sz="4" w:space="0" w:color="auto"/>
              <w:bottom w:val="single" w:sz="4" w:space="0" w:color="auto"/>
              <w:right w:val="single" w:sz="4" w:space="0" w:color="auto"/>
            </w:tcBorders>
          </w:tcPr>
          <w:p w14:paraId="6D39854D" w14:textId="1593AC0C" w:rsidR="007D63A4" w:rsidRPr="00834B2B" w:rsidRDefault="0079147D" w:rsidP="00834B2B">
            <w:pPr>
              <w:jc w:val="both"/>
              <w:rPr>
                <w:rFonts w:ascii="Times New Roman" w:hAnsi="Times New Roman" w:cs="Times New Roman"/>
              </w:rPr>
            </w:pPr>
            <w:r w:rsidRPr="00834B2B">
              <w:rPr>
                <w:rFonts w:ascii="Times New Roman" w:hAnsi="Times New Roman" w:cs="Times New Roman"/>
              </w:rPr>
              <w:t xml:space="preserve">Stating the reason of training and changes </w:t>
            </w:r>
          </w:p>
        </w:tc>
        <w:tc>
          <w:tcPr>
            <w:tcW w:w="5040" w:type="dxa"/>
            <w:tcBorders>
              <w:top w:val="single" w:sz="4" w:space="0" w:color="auto"/>
              <w:left w:val="single" w:sz="4" w:space="0" w:color="auto"/>
              <w:bottom w:val="single" w:sz="4" w:space="0" w:color="auto"/>
              <w:right w:val="single" w:sz="4" w:space="0" w:color="auto"/>
            </w:tcBorders>
          </w:tcPr>
          <w:p w14:paraId="5D3BFCCF" w14:textId="31ADB9EB" w:rsidR="0079147D" w:rsidRPr="00834B2B" w:rsidRDefault="0079147D" w:rsidP="00834B2B">
            <w:pPr>
              <w:jc w:val="both"/>
              <w:rPr>
                <w:rFonts w:ascii="Times New Roman" w:hAnsi="Times New Roman" w:cs="Times New Roman"/>
              </w:rPr>
            </w:pPr>
            <w:r w:rsidRPr="00834B2B">
              <w:rPr>
                <w:rFonts w:ascii="Times New Roman" w:hAnsi="Times New Roman" w:cs="Times New Roman"/>
              </w:rPr>
              <w:t>NHS should state the reason why training is mandatory. Any changes should be justified and stated.</w:t>
            </w:r>
          </w:p>
          <w:p w14:paraId="615E70BB" w14:textId="77777777" w:rsidR="0079147D" w:rsidRPr="00834B2B" w:rsidRDefault="0079147D" w:rsidP="00834B2B">
            <w:pPr>
              <w:jc w:val="both"/>
              <w:rPr>
                <w:rFonts w:ascii="Times New Roman" w:hAnsi="Times New Roman" w:cs="Times New Roman"/>
              </w:rPr>
            </w:pPr>
          </w:p>
          <w:p w14:paraId="7F17A679" w14:textId="77777777" w:rsidR="0079147D" w:rsidRPr="00834B2B" w:rsidRDefault="0079147D" w:rsidP="00834B2B">
            <w:pPr>
              <w:jc w:val="both"/>
              <w:rPr>
                <w:rFonts w:ascii="Times New Roman" w:hAnsi="Times New Roman" w:cs="Times New Roman"/>
              </w:rPr>
            </w:pPr>
          </w:p>
          <w:p w14:paraId="495A696A" w14:textId="77777777" w:rsidR="0079147D" w:rsidRPr="00834B2B" w:rsidRDefault="0079147D" w:rsidP="00834B2B">
            <w:pPr>
              <w:jc w:val="both"/>
              <w:rPr>
                <w:rFonts w:ascii="Times New Roman" w:hAnsi="Times New Roman" w:cs="Times New Roman"/>
              </w:rPr>
            </w:pPr>
          </w:p>
          <w:p w14:paraId="52BBD9FA" w14:textId="78945624" w:rsidR="007D63A4" w:rsidRPr="00834B2B" w:rsidRDefault="007D63A4" w:rsidP="00834B2B">
            <w:pPr>
              <w:jc w:val="both"/>
              <w:rPr>
                <w:rFonts w:ascii="Times New Roman" w:hAnsi="Times New Roman" w:cs="Times New Roman"/>
              </w:rPr>
            </w:pPr>
          </w:p>
        </w:tc>
      </w:tr>
      <w:tr w:rsidR="007D63A4" w:rsidRPr="00834B2B" w14:paraId="0E4033D0" w14:textId="77777777" w:rsidTr="0079147D">
        <w:trPr>
          <w:trHeight w:val="773"/>
        </w:trPr>
        <w:tc>
          <w:tcPr>
            <w:tcW w:w="4500" w:type="dxa"/>
            <w:tcBorders>
              <w:top w:val="single" w:sz="4" w:space="0" w:color="auto"/>
              <w:left w:val="single" w:sz="4" w:space="0" w:color="auto"/>
              <w:bottom w:val="single" w:sz="4" w:space="0" w:color="auto"/>
              <w:right w:val="single" w:sz="4" w:space="0" w:color="auto"/>
            </w:tcBorders>
          </w:tcPr>
          <w:p w14:paraId="7F531DD3" w14:textId="4B03B6CA" w:rsidR="007D63A4" w:rsidRPr="00834B2B" w:rsidRDefault="0079147D" w:rsidP="00834B2B">
            <w:pPr>
              <w:jc w:val="both"/>
              <w:rPr>
                <w:rFonts w:ascii="Times New Roman" w:hAnsi="Times New Roman" w:cs="Times New Roman"/>
              </w:rPr>
            </w:pPr>
            <w:r w:rsidRPr="00834B2B">
              <w:rPr>
                <w:rFonts w:ascii="Times New Roman" w:hAnsi="Times New Roman" w:cs="Times New Roman"/>
              </w:rPr>
              <w:t xml:space="preserve">Reflection on learning outcome </w:t>
            </w:r>
          </w:p>
        </w:tc>
        <w:tc>
          <w:tcPr>
            <w:tcW w:w="5040" w:type="dxa"/>
            <w:tcBorders>
              <w:top w:val="single" w:sz="4" w:space="0" w:color="auto"/>
              <w:left w:val="single" w:sz="4" w:space="0" w:color="auto"/>
              <w:bottom w:val="single" w:sz="4" w:space="0" w:color="auto"/>
              <w:right w:val="single" w:sz="4" w:space="0" w:color="auto"/>
            </w:tcBorders>
          </w:tcPr>
          <w:p w14:paraId="32AC1220" w14:textId="077A6BA6" w:rsidR="007D63A4" w:rsidRPr="00834B2B" w:rsidRDefault="0079147D" w:rsidP="00834B2B">
            <w:pPr>
              <w:jc w:val="both"/>
              <w:rPr>
                <w:rFonts w:ascii="Times New Roman" w:hAnsi="Times New Roman" w:cs="Times New Roman"/>
              </w:rPr>
            </w:pPr>
            <w:r w:rsidRPr="00834B2B">
              <w:rPr>
                <w:rFonts w:ascii="Times New Roman" w:hAnsi="Times New Roman" w:cs="Times New Roman"/>
              </w:rPr>
              <w:t>This should be done with the relevance of development objectives</w:t>
            </w:r>
            <w:r w:rsidR="00834B2B" w:rsidRPr="00834B2B">
              <w:rPr>
                <w:rFonts w:ascii="Times New Roman" w:hAnsi="Times New Roman" w:cs="Times New Roman"/>
              </w:rPr>
              <w:t xml:space="preserve"> (Johnson and Smith, 2018). </w:t>
            </w:r>
          </w:p>
        </w:tc>
      </w:tr>
    </w:tbl>
    <w:p w14:paraId="640175DA" w14:textId="77777777" w:rsidR="00084085" w:rsidRPr="00834B2B" w:rsidRDefault="00084085" w:rsidP="00834B2B">
      <w:pPr>
        <w:spacing w:line="600" w:lineRule="auto"/>
        <w:jc w:val="both"/>
        <w:rPr>
          <w:rFonts w:ascii="Times New Roman" w:hAnsi="Times New Roman" w:cs="Times New Roman"/>
          <w:lang w:val="en-GB"/>
        </w:rPr>
      </w:pPr>
    </w:p>
    <w:p w14:paraId="2713147F" w14:textId="77777777" w:rsidR="00084085" w:rsidRPr="00834B2B" w:rsidRDefault="00084085" w:rsidP="00834B2B">
      <w:pPr>
        <w:spacing w:line="600" w:lineRule="auto"/>
        <w:jc w:val="both"/>
        <w:rPr>
          <w:rFonts w:ascii="Times New Roman" w:hAnsi="Times New Roman" w:cs="Times New Roman"/>
          <w:lang w:val="en-GB"/>
        </w:rPr>
      </w:pPr>
    </w:p>
    <w:p w14:paraId="22061FFC" w14:textId="77777777" w:rsidR="00084085" w:rsidRPr="00834B2B" w:rsidRDefault="00084085" w:rsidP="00834B2B">
      <w:pPr>
        <w:spacing w:line="600" w:lineRule="auto"/>
        <w:jc w:val="both"/>
        <w:rPr>
          <w:rFonts w:ascii="Times New Roman" w:hAnsi="Times New Roman" w:cs="Times New Roman"/>
          <w:lang w:val="en-GB"/>
        </w:rPr>
      </w:pPr>
    </w:p>
    <w:p w14:paraId="6005C3D6" w14:textId="77777777" w:rsidR="00084085" w:rsidRPr="00834B2B" w:rsidRDefault="00084085" w:rsidP="00834B2B">
      <w:pPr>
        <w:spacing w:line="600" w:lineRule="auto"/>
        <w:jc w:val="both"/>
        <w:rPr>
          <w:rFonts w:ascii="Times New Roman" w:hAnsi="Times New Roman" w:cs="Times New Roman"/>
          <w:lang w:val="en-GB"/>
        </w:rPr>
      </w:pPr>
    </w:p>
    <w:p w14:paraId="0C7D3172" w14:textId="77777777" w:rsidR="0007554D" w:rsidRPr="00834B2B" w:rsidRDefault="0007554D" w:rsidP="00834B2B">
      <w:pPr>
        <w:spacing w:line="600" w:lineRule="auto"/>
        <w:jc w:val="both"/>
        <w:rPr>
          <w:rFonts w:ascii="Times New Roman" w:hAnsi="Times New Roman" w:cs="Times New Roman"/>
          <w:lang w:val="en-GB"/>
        </w:rPr>
      </w:pPr>
    </w:p>
    <w:p w14:paraId="5836D8E9" w14:textId="77777777" w:rsidR="00084085" w:rsidRPr="00834B2B" w:rsidRDefault="00084085" w:rsidP="00834B2B">
      <w:pPr>
        <w:spacing w:line="600" w:lineRule="auto"/>
        <w:jc w:val="both"/>
        <w:rPr>
          <w:rFonts w:ascii="Times New Roman" w:hAnsi="Times New Roman" w:cs="Times New Roman"/>
          <w:lang w:val="en-GB"/>
        </w:rPr>
      </w:pPr>
    </w:p>
    <w:p w14:paraId="34AAA65E" w14:textId="214E039F" w:rsidR="0079147D" w:rsidRPr="00834B2B" w:rsidRDefault="0079147D" w:rsidP="00834B2B">
      <w:pPr>
        <w:pStyle w:val="Heading2"/>
        <w:jc w:val="both"/>
        <w:rPr>
          <w:rFonts w:ascii="Times New Roman" w:hAnsi="Times New Roman" w:cs="Times New Roman"/>
          <w:sz w:val="24"/>
          <w:szCs w:val="24"/>
          <w:lang w:val="en-GB"/>
        </w:rPr>
      </w:pPr>
      <w:bookmarkStart w:id="14" w:name="_Toc113053990"/>
      <w:r w:rsidRPr="00834B2B">
        <w:rPr>
          <w:rFonts w:ascii="Times New Roman" w:hAnsi="Times New Roman" w:cs="Times New Roman"/>
          <w:sz w:val="24"/>
          <w:szCs w:val="24"/>
          <w:lang w:val="en-GB"/>
        </w:rPr>
        <w:t>3.0 Conclusion</w:t>
      </w:r>
      <w:bookmarkEnd w:id="14"/>
      <w:r w:rsidRPr="00834B2B">
        <w:rPr>
          <w:rFonts w:ascii="Times New Roman" w:hAnsi="Times New Roman" w:cs="Times New Roman"/>
          <w:sz w:val="24"/>
          <w:szCs w:val="24"/>
          <w:lang w:val="en-GB"/>
        </w:rPr>
        <w:t xml:space="preserve"> </w:t>
      </w:r>
    </w:p>
    <w:p w14:paraId="389D5C84" w14:textId="77777777" w:rsidR="0007554D" w:rsidRPr="00834B2B" w:rsidRDefault="0007554D" w:rsidP="00834B2B">
      <w:pPr>
        <w:pStyle w:val="NoSpacing"/>
        <w:jc w:val="both"/>
        <w:rPr>
          <w:rFonts w:ascii="Times New Roman" w:hAnsi="Times New Roman" w:cs="Times New Roman"/>
          <w:lang w:val="en-GB"/>
        </w:rPr>
      </w:pPr>
    </w:p>
    <w:p w14:paraId="2F8646DE" w14:textId="366AEA0C" w:rsidR="0007554D" w:rsidRPr="00834B2B" w:rsidRDefault="0079147D" w:rsidP="00834B2B">
      <w:pPr>
        <w:spacing w:line="360" w:lineRule="auto"/>
        <w:jc w:val="both"/>
        <w:rPr>
          <w:rFonts w:ascii="Times New Roman" w:hAnsi="Times New Roman" w:cs="Times New Roman"/>
          <w:lang w:val="en-GB"/>
        </w:rPr>
      </w:pPr>
      <w:r w:rsidRPr="00834B2B">
        <w:rPr>
          <w:rFonts w:ascii="Times New Roman" w:hAnsi="Times New Roman" w:cs="Times New Roman"/>
          <w:lang w:val="en-GB"/>
        </w:rPr>
        <w:t xml:space="preserve">This report was </w:t>
      </w:r>
      <w:r w:rsidRPr="00834B2B">
        <w:rPr>
          <w:rFonts w:ascii="Times New Roman" w:hAnsi="Times New Roman" w:cs="Times New Roman"/>
          <w:lang w:val="en-GB"/>
        </w:rPr>
        <w:t xml:space="preserve">based on developing a plan to meet the identified personal development needs and expectations of an individual employee within the chosen organisation </w:t>
      </w:r>
      <w:r w:rsidR="007B3B6E" w:rsidRPr="00834B2B">
        <w:rPr>
          <w:rFonts w:ascii="Times New Roman" w:hAnsi="Times New Roman" w:cs="Times New Roman"/>
          <w:lang w:val="en-GB"/>
        </w:rPr>
        <w:t xml:space="preserve">NHS. </w:t>
      </w:r>
      <w:r w:rsidR="0007554D" w:rsidRPr="00834B2B">
        <w:rPr>
          <w:rFonts w:ascii="Times New Roman" w:hAnsi="Times New Roman" w:cs="Times New Roman"/>
          <w:lang w:val="en-GB"/>
        </w:rPr>
        <w:t>Even though</w:t>
      </w:r>
      <w:r w:rsidR="007B3B6E" w:rsidRPr="00834B2B">
        <w:rPr>
          <w:rFonts w:ascii="Times New Roman" w:hAnsi="Times New Roman" w:cs="Times New Roman"/>
          <w:lang w:val="en-GB"/>
        </w:rPr>
        <w:t xml:space="preserve"> a specific individual was not chosen but researcher here </w:t>
      </w:r>
      <w:r w:rsidR="0007554D" w:rsidRPr="00834B2B">
        <w:rPr>
          <w:rFonts w:ascii="Times New Roman" w:hAnsi="Times New Roman" w:cs="Times New Roman"/>
          <w:lang w:val="en-GB"/>
        </w:rPr>
        <w:t xml:space="preserve">talk about staff of NHS in general. </w:t>
      </w:r>
      <w:r w:rsidRPr="00834B2B">
        <w:rPr>
          <w:rFonts w:ascii="Times New Roman" w:hAnsi="Times New Roman" w:cs="Times New Roman"/>
          <w:lang w:val="en-GB"/>
        </w:rPr>
        <w:t>As part o</w:t>
      </w:r>
      <w:r w:rsidR="0007554D" w:rsidRPr="00834B2B">
        <w:rPr>
          <w:rFonts w:ascii="Times New Roman" w:hAnsi="Times New Roman" w:cs="Times New Roman"/>
          <w:lang w:val="en-GB"/>
        </w:rPr>
        <w:t>f the requirement, researcher has played</w:t>
      </w:r>
      <w:r w:rsidRPr="00834B2B">
        <w:rPr>
          <w:rFonts w:ascii="Times New Roman" w:hAnsi="Times New Roman" w:cs="Times New Roman"/>
          <w:lang w:val="en-GB"/>
        </w:rPr>
        <w:t xml:space="preserve"> the role of HR trainee in NHS where l</w:t>
      </w:r>
      <w:r w:rsidR="0007554D" w:rsidRPr="00834B2B">
        <w:rPr>
          <w:rFonts w:ascii="Times New Roman" w:hAnsi="Times New Roman" w:cs="Times New Roman"/>
          <w:lang w:val="en-GB"/>
        </w:rPr>
        <w:t>ine manager delegated researcher</w:t>
      </w:r>
      <w:r w:rsidRPr="00834B2B">
        <w:rPr>
          <w:rFonts w:ascii="Times New Roman" w:hAnsi="Times New Roman" w:cs="Times New Roman"/>
          <w:lang w:val="en-GB"/>
        </w:rPr>
        <w:t xml:space="preserve"> to help him engaging staff within a new project. The chosen project of this report is, “maximizing employee engagement and NHS performance” which focused to improve employee’s potentiality to become more engaged with end users and boost the performance of NHS. </w:t>
      </w:r>
      <w:proofErr w:type="gramStart"/>
      <w:r w:rsidR="0007554D" w:rsidRPr="00834B2B">
        <w:rPr>
          <w:rFonts w:ascii="Times New Roman" w:hAnsi="Times New Roman" w:cs="Times New Roman"/>
          <w:lang w:val="en-GB"/>
        </w:rPr>
        <w:t>So</w:t>
      </w:r>
      <w:proofErr w:type="gramEnd"/>
      <w:r w:rsidR="0007554D" w:rsidRPr="00834B2B">
        <w:rPr>
          <w:rFonts w:ascii="Times New Roman" w:hAnsi="Times New Roman" w:cs="Times New Roman"/>
          <w:lang w:val="en-GB"/>
        </w:rPr>
        <w:t xml:space="preserve"> to meet the criteria, the field of study has discussed different toolkit adopted by NHS such as PPM, performance framework regime etc. followed by an effective PDP to meet the aim of the report. </w:t>
      </w:r>
    </w:p>
    <w:p w14:paraId="710E7535" w14:textId="77777777" w:rsidR="00FD1991" w:rsidRPr="00834B2B" w:rsidRDefault="00FD1991" w:rsidP="00834B2B">
      <w:pPr>
        <w:spacing w:line="360" w:lineRule="auto"/>
        <w:jc w:val="both"/>
        <w:rPr>
          <w:rFonts w:ascii="Times New Roman" w:hAnsi="Times New Roman" w:cs="Times New Roman"/>
          <w:lang w:val="en-GB"/>
        </w:rPr>
      </w:pPr>
    </w:p>
    <w:p w14:paraId="52B36275" w14:textId="77777777" w:rsidR="00FD1991" w:rsidRPr="00834B2B" w:rsidRDefault="00FD1991" w:rsidP="00834B2B">
      <w:pPr>
        <w:spacing w:line="360" w:lineRule="auto"/>
        <w:jc w:val="both"/>
        <w:rPr>
          <w:rFonts w:ascii="Times New Roman" w:hAnsi="Times New Roman" w:cs="Times New Roman"/>
          <w:lang w:val="en-GB"/>
        </w:rPr>
      </w:pPr>
    </w:p>
    <w:p w14:paraId="46D50FD3" w14:textId="77777777" w:rsidR="00FD1991" w:rsidRPr="00834B2B" w:rsidRDefault="00FD1991" w:rsidP="00834B2B">
      <w:pPr>
        <w:spacing w:line="360" w:lineRule="auto"/>
        <w:jc w:val="both"/>
        <w:rPr>
          <w:rFonts w:ascii="Times New Roman" w:hAnsi="Times New Roman" w:cs="Times New Roman"/>
          <w:lang w:val="en-GB"/>
        </w:rPr>
      </w:pPr>
    </w:p>
    <w:p w14:paraId="76CCEC03" w14:textId="77777777" w:rsidR="00FD1991" w:rsidRPr="00834B2B" w:rsidRDefault="00FD1991" w:rsidP="00834B2B">
      <w:pPr>
        <w:spacing w:line="360" w:lineRule="auto"/>
        <w:jc w:val="both"/>
        <w:rPr>
          <w:rFonts w:ascii="Times New Roman" w:hAnsi="Times New Roman" w:cs="Times New Roman"/>
          <w:lang w:val="en-GB"/>
        </w:rPr>
      </w:pPr>
    </w:p>
    <w:p w14:paraId="2E87318B" w14:textId="77777777" w:rsidR="00FD1991" w:rsidRPr="00834B2B" w:rsidRDefault="00FD1991" w:rsidP="00834B2B">
      <w:pPr>
        <w:spacing w:line="360" w:lineRule="auto"/>
        <w:jc w:val="both"/>
        <w:rPr>
          <w:rFonts w:ascii="Times New Roman" w:hAnsi="Times New Roman" w:cs="Times New Roman"/>
          <w:lang w:val="en-GB"/>
        </w:rPr>
      </w:pPr>
    </w:p>
    <w:p w14:paraId="13845E1E" w14:textId="77777777" w:rsidR="00FD1991" w:rsidRPr="00834B2B" w:rsidRDefault="00FD1991" w:rsidP="00834B2B">
      <w:pPr>
        <w:spacing w:line="360" w:lineRule="auto"/>
        <w:jc w:val="both"/>
        <w:rPr>
          <w:rFonts w:ascii="Times New Roman" w:hAnsi="Times New Roman" w:cs="Times New Roman"/>
          <w:lang w:val="en-GB"/>
        </w:rPr>
      </w:pPr>
    </w:p>
    <w:p w14:paraId="581B565A" w14:textId="77777777" w:rsidR="00FD1991" w:rsidRPr="00834B2B" w:rsidRDefault="00FD1991" w:rsidP="00834B2B">
      <w:pPr>
        <w:spacing w:line="360" w:lineRule="auto"/>
        <w:jc w:val="both"/>
        <w:rPr>
          <w:rFonts w:ascii="Times New Roman" w:hAnsi="Times New Roman" w:cs="Times New Roman"/>
          <w:lang w:val="en-GB"/>
        </w:rPr>
      </w:pPr>
    </w:p>
    <w:p w14:paraId="2BCC900A" w14:textId="77777777" w:rsidR="00FD1991" w:rsidRPr="00834B2B" w:rsidRDefault="00FD1991" w:rsidP="00834B2B">
      <w:pPr>
        <w:spacing w:line="360" w:lineRule="auto"/>
        <w:jc w:val="both"/>
        <w:rPr>
          <w:rFonts w:ascii="Times New Roman" w:hAnsi="Times New Roman" w:cs="Times New Roman"/>
          <w:lang w:val="en-GB"/>
        </w:rPr>
      </w:pPr>
    </w:p>
    <w:p w14:paraId="61BEA533" w14:textId="77777777" w:rsidR="00FD1991" w:rsidRPr="00834B2B" w:rsidRDefault="00FD1991" w:rsidP="00834B2B">
      <w:pPr>
        <w:spacing w:line="360" w:lineRule="auto"/>
        <w:jc w:val="both"/>
        <w:rPr>
          <w:rFonts w:ascii="Times New Roman" w:hAnsi="Times New Roman" w:cs="Times New Roman"/>
          <w:lang w:val="en-GB"/>
        </w:rPr>
      </w:pPr>
    </w:p>
    <w:p w14:paraId="69D48000" w14:textId="77777777" w:rsidR="00FD1991" w:rsidRPr="00834B2B" w:rsidRDefault="00FD1991" w:rsidP="00834B2B">
      <w:pPr>
        <w:spacing w:line="360" w:lineRule="auto"/>
        <w:jc w:val="both"/>
        <w:rPr>
          <w:rFonts w:ascii="Times New Roman" w:hAnsi="Times New Roman" w:cs="Times New Roman"/>
          <w:lang w:val="en-GB"/>
        </w:rPr>
      </w:pPr>
    </w:p>
    <w:p w14:paraId="183F5E1D" w14:textId="77777777" w:rsidR="00FD1991" w:rsidRPr="00834B2B" w:rsidRDefault="00FD1991" w:rsidP="00834B2B">
      <w:pPr>
        <w:spacing w:line="360" w:lineRule="auto"/>
        <w:jc w:val="both"/>
        <w:rPr>
          <w:rFonts w:ascii="Times New Roman" w:hAnsi="Times New Roman" w:cs="Times New Roman"/>
          <w:lang w:val="en-GB"/>
        </w:rPr>
      </w:pPr>
    </w:p>
    <w:p w14:paraId="520A3768" w14:textId="77777777" w:rsidR="00FD1991" w:rsidRPr="00834B2B" w:rsidRDefault="00FD1991" w:rsidP="00834B2B">
      <w:pPr>
        <w:spacing w:line="360" w:lineRule="auto"/>
        <w:jc w:val="both"/>
        <w:rPr>
          <w:rFonts w:ascii="Times New Roman" w:hAnsi="Times New Roman" w:cs="Times New Roman"/>
          <w:lang w:val="en-GB"/>
        </w:rPr>
      </w:pPr>
    </w:p>
    <w:p w14:paraId="6CFC6573" w14:textId="77777777" w:rsidR="00FD1991" w:rsidRPr="00834B2B" w:rsidRDefault="00FD1991" w:rsidP="00834B2B">
      <w:pPr>
        <w:spacing w:line="360" w:lineRule="auto"/>
        <w:jc w:val="both"/>
        <w:rPr>
          <w:rFonts w:ascii="Times New Roman" w:hAnsi="Times New Roman" w:cs="Times New Roman"/>
          <w:lang w:val="en-GB"/>
        </w:rPr>
      </w:pPr>
    </w:p>
    <w:p w14:paraId="29CCD05C" w14:textId="77777777" w:rsidR="00FD1991" w:rsidRPr="00834B2B" w:rsidRDefault="00FD1991" w:rsidP="00834B2B">
      <w:pPr>
        <w:spacing w:line="360" w:lineRule="auto"/>
        <w:jc w:val="both"/>
        <w:rPr>
          <w:rFonts w:ascii="Times New Roman" w:hAnsi="Times New Roman" w:cs="Times New Roman"/>
          <w:lang w:val="en-GB"/>
        </w:rPr>
      </w:pPr>
    </w:p>
    <w:p w14:paraId="31621C56" w14:textId="77777777" w:rsidR="00FD1991" w:rsidRPr="00834B2B" w:rsidRDefault="00FD1991" w:rsidP="00834B2B">
      <w:pPr>
        <w:spacing w:line="360" w:lineRule="auto"/>
        <w:jc w:val="both"/>
        <w:rPr>
          <w:rFonts w:ascii="Times New Roman" w:hAnsi="Times New Roman" w:cs="Times New Roman"/>
          <w:lang w:val="en-GB"/>
        </w:rPr>
      </w:pPr>
    </w:p>
    <w:p w14:paraId="1BE5CA97" w14:textId="77777777" w:rsidR="00FD1991" w:rsidRPr="00834B2B" w:rsidRDefault="00FD1991" w:rsidP="00834B2B">
      <w:pPr>
        <w:spacing w:line="360" w:lineRule="auto"/>
        <w:jc w:val="both"/>
        <w:rPr>
          <w:rFonts w:ascii="Times New Roman" w:hAnsi="Times New Roman" w:cs="Times New Roman"/>
          <w:lang w:val="en-GB"/>
        </w:rPr>
      </w:pPr>
    </w:p>
    <w:p w14:paraId="5999B0EF" w14:textId="77777777" w:rsidR="00FD1991" w:rsidRPr="00834B2B" w:rsidRDefault="00FD1991" w:rsidP="00834B2B">
      <w:pPr>
        <w:spacing w:line="360" w:lineRule="auto"/>
        <w:jc w:val="both"/>
        <w:rPr>
          <w:rFonts w:ascii="Times New Roman" w:hAnsi="Times New Roman" w:cs="Times New Roman"/>
          <w:lang w:val="en-GB"/>
        </w:rPr>
      </w:pPr>
    </w:p>
    <w:p w14:paraId="7825B5DC" w14:textId="77777777" w:rsidR="00FD1991" w:rsidRPr="00834B2B" w:rsidRDefault="00FD1991" w:rsidP="00834B2B">
      <w:pPr>
        <w:spacing w:line="360" w:lineRule="auto"/>
        <w:jc w:val="both"/>
        <w:rPr>
          <w:rFonts w:ascii="Times New Roman" w:hAnsi="Times New Roman" w:cs="Times New Roman"/>
          <w:lang w:val="en-GB"/>
        </w:rPr>
      </w:pPr>
    </w:p>
    <w:p w14:paraId="59BEAE7C" w14:textId="77777777" w:rsidR="00FD1991" w:rsidRPr="00834B2B" w:rsidRDefault="00FD1991" w:rsidP="00834B2B">
      <w:pPr>
        <w:spacing w:line="360" w:lineRule="auto"/>
        <w:jc w:val="both"/>
        <w:rPr>
          <w:rFonts w:ascii="Times New Roman" w:hAnsi="Times New Roman" w:cs="Times New Roman"/>
          <w:lang w:val="en-GB"/>
        </w:rPr>
      </w:pPr>
    </w:p>
    <w:p w14:paraId="0338A4BD" w14:textId="77777777" w:rsidR="00FD1991" w:rsidRPr="00834B2B" w:rsidRDefault="00FD1991" w:rsidP="00834B2B">
      <w:pPr>
        <w:spacing w:line="360" w:lineRule="auto"/>
        <w:jc w:val="both"/>
        <w:rPr>
          <w:rFonts w:ascii="Times New Roman" w:hAnsi="Times New Roman" w:cs="Times New Roman"/>
          <w:lang w:val="en-GB"/>
        </w:rPr>
      </w:pPr>
    </w:p>
    <w:p w14:paraId="2F14AA66" w14:textId="77777777" w:rsidR="00FD1991" w:rsidRPr="00834B2B" w:rsidRDefault="00FD1991" w:rsidP="00834B2B">
      <w:pPr>
        <w:spacing w:line="360" w:lineRule="auto"/>
        <w:jc w:val="both"/>
        <w:rPr>
          <w:rFonts w:ascii="Times New Roman" w:hAnsi="Times New Roman" w:cs="Times New Roman"/>
          <w:lang w:val="en-GB"/>
        </w:rPr>
      </w:pPr>
    </w:p>
    <w:p w14:paraId="46D9C653" w14:textId="77777777" w:rsidR="00FD1991" w:rsidRPr="00834B2B" w:rsidRDefault="00FD1991" w:rsidP="00834B2B">
      <w:pPr>
        <w:spacing w:line="360" w:lineRule="auto"/>
        <w:jc w:val="both"/>
        <w:rPr>
          <w:rFonts w:ascii="Times New Roman" w:hAnsi="Times New Roman" w:cs="Times New Roman"/>
          <w:lang w:val="en-GB"/>
        </w:rPr>
      </w:pPr>
    </w:p>
    <w:p w14:paraId="2B9A42A2" w14:textId="54D1C5C7" w:rsidR="00FD1991" w:rsidRPr="00834B2B" w:rsidRDefault="00FD1991" w:rsidP="00834B2B">
      <w:pPr>
        <w:spacing w:line="360" w:lineRule="auto"/>
        <w:jc w:val="both"/>
        <w:rPr>
          <w:rFonts w:ascii="Times New Roman" w:hAnsi="Times New Roman" w:cs="Times New Roman"/>
          <w:lang w:val="en-GB"/>
        </w:rPr>
      </w:pPr>
      <w:r w:rsidRPr="00834B2B">
        <w:rPr>
          <w:rFonts w:ascii="Times New Roman" w:hAnsi="Times New Roman" w:cs="Times New Roman"/>
          <w:lang w:val="en-GB"/>
        </w:rPr>
        <w:t xml:space="preserve">4.0 References </w:t>
      </w:r>
    </w:p>
    <w:p w14:paraId="74937B4A" w14:textId="77777777" w:rsidR="00834B2B" w:rsidRPr="00834B2B" w:rsidRDefault="00834B2B" w:rsidP="00834B2B">
      <w:pPr>
        <w:spacing w:line="360" w:lineRule="auto"/>
        <w:jc w:val="both"/>
        <w:rPr>
          <w:rFonts w:ascii="Times New Roman" w:hAnsi="Times New Roman" w:cs="Times New Roman"/>
          <w:lang w:val="en-GB"/>
        </w:rPr>
      </w:pPr>
    </w:p>
    <w:p w14:paraId="6AB81BC6" w14:textId="782DF75C" w:rsidR="00834B2B" w:rsidRPr="00834B2B" w:rsidRDefault="00834B2B" w:rsidP="00834B2B">
      <w:pPr>
        <w:spacing w:line="600" w:lineRule="auto"/>
        <w:jc w:val="both"/>
        <w:rPr>
          <w:rFonts w:ascii="Times New Roman" w:hAnsi="Times New Roman" w:cs="Times New Roman"/>
          <w:lang w:val="en-GB"/>
        </w:rPr>
      </w:pPr>
      <w:r w:rsidRPr="00834B2B">
        <w:rPr>
          <w:rFonts w:ascii="Times New Roman" w:hAnsi="Times New Roman" w:cs="Times New Roman"/>
          <w:lang w:val="en-GB"/>
        </w:rPr>
        <w:t>Allen, J., Turner, A. and Turner, J. (2018). Employee Performance and Engagement for Performance Improvement. Performance Improvement Quarterly, 30(4), pp.</w:t>
      </w:r>
      <w:r>
        <w:rPr>
          <w:rFonts w:ascii="Times New Roman" w:hAnsi="Times New Roman" w:cs="Times New Roman"/>
          <w:lang w:val="en-GB"/>
        </w:rPr>
        <w:t>225–230. doi:10.1002/piq.21272.</w:t>
      </w:r>
    </w:p>
    <w:p w14:paraId="340E7823" w14:textId="77777777" w:rsidR="00834B2B" w:rsidRPr="00834B2B" w:rsidRDefault="00834B2B" w:rsidP="00834B2B">
      <w:pPr>
        <w:spacing w:line="600" w:lineRule="auto"/>
        <w:jc w:val="both"/>
        <w:rPr>
          <w:rFonts w:ascii="Times New Roman" w:hAnsi="Times New Roman" w:cs="Times New Roman"/>
          <w:lang w:val="en-GB"/>
        </w:rPr>
      </w:pPr>
    </w:p>
    <w:p w14:paraId="2A239E33" w14:textId="77777777" w:rsidR="00834B2B" w:rsidRPr="00834B2B" w:rsidRDefault="00834B2B" w:rsidP="00834B2B">
      <w:pPr>
        <w:spacing w:line="600" w:lineRule="auto"/>
        <w:jc w:val="both"/>
        <w:rPr>
          <w:rFonts w:ascii="Times New Roman" w:hAnsi="Times New Roman" w:cs="Times New Roman"/>
          <w:lang w:val="en-GB"/>
        </w:rPr>
      </w:pPr>
      <w:r w:rsidRPr="00834B2B">
        <w:rPr>
          <w:rFonts w:ascii="Times New Roman" w:hAnsi="Times New Roman" w:cs="Times New Roman"/>
          <w:lang w:val="en-GB"/>
        </w:rPr>
        <w:t>Leading Change, Adding Value: NHS England case studies 5–9. (2022). British Journal of Healthcare Assistants, 11(1), pp.43–47. doi:10.12968/bjha.2017.11.1.43.</w:t>
      </w:r>
    </w:p>
    <w:p w14:paraId="3378C8F2" w14:textId="77777777" w:rsidR="00834B2B" w:rsidRPr="00834B2B" w:rsidRDefault="00834B2B" w:rsidP="00834B2B">
      <w:pPr>
        <w:spacing w:line="600" w:lineRule="auto"/>
        <w:jc w:val="both"/>
        <w:rPr>
          <w:rFonts w:ascii="Times New Roman" w:hAnsi="Times New Roman" w:cs="Times New Roman"/>
          <w:lang w:val="en-GB"/>
        </w:rPr>
      </w:pPr>
    </w:p>
    <w:p w14:paraId="0FCFDCB3" w14:textId="7E2B4DB4" w:rsidR="00834B2B" w:rsidRDefault="00834B2B" w:rsidP="00834B2B">
      <w:pPr>
        <w:spacing w:line="600" w:lineRule="auto"/>
        <w:jc w:val="both"/>
        <w:rPr>
          <w:rFonts w:ascii="Times New Roman" w:hAnsi="Times New Roman" w:cs="Times New Roman"/>
          <w:lang w:val="en-GB"/>
        </w:rPr>
      </w:pPr>
      <w:proofErr w:type="spellStart"/>
      <w:r w:rsidRPr="00834B2B">
        <w:rPr>
          <w:rFonts w:ascii="Times New Roman" w:hAnsi="Times New Roman" w:cs="Times New Roman"/>
          <w:lang w:val="en-GB"/>
        </w:rPr>
        <w:t>Mathen</w:t>
      </w:r>
      <w:proofErr w:type="spellEnd"/>
      <w:r w:rsidRPr="00834B2B">
        <w:rPr>
          <w:rFonts w:ascii="Times New Roman" w:hAnsi="Times New Roman" w:cs="Times New Roman"/>
          <w:lang w:val="en-GB"/>
        </w:rPr>
        <w:t xml:space="preserve">, G.C. and Hoke, L.M. (2022). An Innovative Action-Learning Plan Designed for the Struggling </w:t>
      </w:r>
      <w:proofErr w:type="spellStart"/>
      <w:r w:rsidRPr="00834B2B">
        <w:rPr>
          <w:rFonts w:ascii="Times New Roman" w:hAnsi="Times New Roman" w:cs="Times New Roman"/>
          <w:lang w:val="en-GB"/>
        </w:rPr>
        <w:t>Orientee</w:t>
      </w:r>
      <w:proofErr w:type="spellEnd"/>
      <w:r w:rsidRPr="00834B2B">
        <w:rPr>
          <w:rFonts w:ascii="Times New Roman" w:hAnsi="Times New Roman" w:cs="Times New Roman"/>
          <w:lang w:val="en-GB"/>
        </w:rPr>
        <w:t>. Journal for Nurses in Professional Development, p.1. do</w:t>
      </w:r>
      <w:r>
        <w:rPr>
          <w:rFonts w:ascii="Times New Roman" w:hAnsi="Times New Roman" w:cs="Times New Roman"/>
          <w:lang w:val="en-GB"/>
        </w:rPr>
        <w:t>i:10.1097/nnd.0000000000000623.</w:t>
      </w:r>
    </w:p>
    <w:p w14:paraId="5E50F750" w14:textId="77777777" w:rsidR="00834B2B" w:rsidRPr="00834B2B" w:rsidRDefault="00834B2B" w:rsidP="00834B2B">
      <w:pPr>
        <w:spacing w:line="600" w:lineRule="auto"/>
        <w:jc w:val="both"/>
        <w:rPr>
          <w:rFonts w:ascii="Times New Roman" w:hAnsi="Times New Roman" w:cs="Times New Roman"/>
          <w:lang w:val="en-GB"/>
        </w:rPr>
      </w:pPr>
    </w:p>
    <w:p w14:paraId="34527739" w14:textId="77777777" w:rsidR="00834B2B" w:rsidRPr="00834B2B" w:rsidRDefault="00834B2B" w:rsidP="00834B2B">
      <w:pPr>
        <w:spacing w:line="600" w:lineRule="auto"/>
        <w:jc w:val="both"/>
        <w:rPr>
          <w:rFonts w:ascii="Times New Roman" w:hAnsi="Times New Roman" w:cs="Times New Roman"/>
          <w:lang w:val="en-GB"/>
        </w:rPr>
      </w:pPr>
      <w:r w:rsidRPr="00834B2B">
        <w:rPr>
          <w:rFonts w:ascii="Times New Roman" w:hAnsi="Times New Roman" w:cs="Times New Roman"/>
          <w:lang w:val="en-GB"/>
        </w:rPr>
        <w:t>NHS England appoints RPS director for England to ‘NHS Long Term Plan’ advisory board. (2022). The Pharmaceutical Journal. doi:10.1211/pj.2019.20206362.</w:t>
      </w:r>
    </w:p>
    <w:p w14:paraId="5AB4A863" w14:textId="77777777" w:rsidR="00834B2B" w:rsidRPr="00834B2B" w:rsidRDefault="00834B2B" w:rsidP="00834B2B">
      <w:pPr>
        <w:spacing w:line="600" w:lineRule="auto"/>
        <w:jc w:val="both"/>
        <w:rPr>
          <w:rFonts w:ascii="Times New Roman" w:hAnsi="Times New Roman" w:cs="Times New Roman"/>
          <w:lang w:val="en-GB"/>
        </w:rPr>
      </w:pPr>
    </w:p>
    <w:p w14:paraId="5FACC045" w14:textId="77777777" w:rsidR="00834B2B" w:rsidRPr="00834B2B" w:rsidRDefault="00834B2B" w:rsidP="00834B2B">
      <w:pPr>
        <w:spacing w:line="600" w:lineRule="auto"/>
        <w:jc w:val="both"/>
        <w:rPr>
          <w:rFonts w:ascii="Times New Roman" w:hAnsi="Times New Roman" w:cs="Times New Roman"/>
          <w:lang w:val="en-GB"/>
        </w:rPr>
      </w:pPr>
      <w:r w:rsidRPr="00834B2B">
        <w:rPr>
          <w:rFonts w:ascii="Times New Roman" w:hAnsi="Times New Roman" w:cs="Times New Roman"/>
          <w:lang w:val="en-GB"/>
        </w:rPr>
        <w:t>Johnson, C.S. and Smith, C.M. (2018). Preparing Nurse Leaders in Nursing Professional Development. Journal for Nurses in Professional Development, 34(5), pp.283–285. doi:10.1097/nnd.0000000000000460.</w:t>
      </w:r>
    </w:p>
    <w:p w14:paraId="0158FCE6" w14:textId="77777777" w:rsidR="00834B2B" w:rsidRPr="00834B2B" w:rsidRDefault="00834B2B" w:rsidP="00834B2B">
      <w:pPr>
        <w:spacing w:line="600" w:lineRule="auto"/>
        <w:jc w:val="both"/>
        <w:rPr>
          <w:rFonts w:ascii="Times New Roman" w:hAnsi="Times New Roman" w:cs="Times New Roman"/>
          <w:lang w:val="en-GB"/>
        </w:rPr>
      </w:pPr>
    </w:p>
    <w:p w14:paraId="4DEAB143" w14:textId="77777777" w:rsidR="00834B2B" w:rsidRPr="00834B2B" w:rsidRDefault="00834B2B" w:rsidP="00834B2B">
      <w:pPr>
        <w:spacing w:line="600" w:lineRule="auto"/>
        <w:jc w:val="both"/>
        <w:rPr>
          <w:rFonts w:ascii="Times New Roman" w:hAnsi="Times New Roman" w:cs="Times New Roman"/>
          <w:lang w:val="en-GB"/>
        </w:rPr>
      </w:pPr>
      <w:proofErr w:type="spellStart"/>
      <w:r w:rsidRPr="00834B2B">
        <w:rPr>
          <w:rFonts w:ascii="Times New Roman" w:hAnsi="Times New Roman" w:cs="Times New Roman"/>
          <w:lang w:val="en-GB"/>
        </w:rPr>
        <w:t>Saengchai</w:t>
      </w:r>
      <w:proofErr w:type="spellEnd"/>
      <w:r w:rsidRPr="00834B2B">
        <w:rPr>
          <w:rFonts w:ascii="Times New Roman" w:hAnsi="Times New Roman" w:cs="Times New Roman"/>
          <w:lang w:val="en-GB"/>
        </w:rPr>
        <w:t xml:space="preserve">, S., </w:t>
      </w:r>
      <w:proofErr w:type="spellStart"/>
      <w:r w:rsidRPr="00834B2B">
        <w:rPr>
          <w:rFonts w:ascii="Times New Roman" w:hAnsi="Times New Roman" w:cs="Times New Roman"/>
          <w:lang w:val="en-GB"/>
        </w:rPr>
        <w:t>Siriattakul</w:t>
      </w:r>
      <w:proofErr w:type="spellEnd"/>
      <w:r w:rsidRPr="00834B2B">
        <w:rPr>
          <w:rFonts w:ascii="Times New Roman" w:hAnsi="Times New Roman" w:cs="Times New Roman"/>
          <w:lang w:val="en-GB"/>
        </w:rPr>
        <w:t xml:space="preserve">, P. and </w:t>
      </w:r>
      <w:proofErr w:type="spellStart"/>
      <w:r w:rsidRPr="00834B2B">
        <w:rPr>
          <w:rFonts w:ascii="Times New Roman" w:hAnsi="Times New Roman" w:cs="Times New Roman"/>
          <w:lang w:val="en-GB"/>
        </w:rPr>
        <w:t>Jermsittiparsert</w:t>
      </w:r>
      <w:proofErr w:type="spellEnd"/>
      <w:r w:rsidRPr="00834B2B">
        <w:rPr>
          <w:rFonts w:ascii="Times New Roman" w:hAnsi="Times New Roman" w:cs="Times New Roman"/>
          <w:lang w:val="en-GB"/>
        </w:rPr>
        <w:t>, K. (2019). The Mediating Role of Employee Engagement between Team and Co-worker Relation, Work Environment, Training and Development and Employee Performance. International Journal of Psychosocial Rehabilitation, 23(4), pp.853–864. doi:10.37200/</w:t>
      </w:r>
      <w:proofErr w:type="spellStart"/>
      <w:r w:rsidRPr="00834B2B">
        <w:rPr>
          <w:rFonts w:ascii="Times New Roman" w:hAnsi="Times New Roman" w:cs="Times New Roman"/>
          <w:lang w:val="en-GB"/>
        </w:rPr>
        <w:t>ijpr</w:t>
      </w:r>
      <w:proofErr w:type="spellEnd"/>
      <w:r w:rsidRPr="00834B2B">
        <w:rPr>
          <w:rFonts w:ascii="Times New Roman" w:hAnsi="Times New Roman" w:cs="Times New Roman"/>
          <w:lang w:val="en-GB"/>
        </w:rPr>
        <w:t>/v23i4/pr190414.</w:t>
      </w:r>
    </w:p>
    <w:p w14:paraId="58095C09" w14:textId="77777777" w:rsidR="00834B2B" w:rsidRPr="00834B2B" w:rsidRDefault="00834B2B" w:rsidP="00834B2B">
      <w:pPr>
        <w:spacing w:line="600" w:lineRule="auto"/>
        <w:jc w:val="both"/>
        <w:rPr>
          <w:rFonts w:ascii="Times New Roman" w:hAnsi="Times New Roman" w:cs="Times New Roman"/>
          <w:lang w:val="en-GB"/>
        </w:rPr>
      </w:pPr>
      <w:bookmarkStart w:id="15" w:name="_GoBack"/>
      <w:bookmarkEnd w:id="15"/>
    </w:p>
    <w:p w14:paraId="7A1CBB5A" w14:textId="77777777" w:rsidR="00834B2B" w:rsidRPr="00834B2B" w:rsidRDefault="00834B2B" w:rsidP="00834B2B">
      <w:pPr>
        <w:spacing w:line="600" w:lineRule="auto"/>
        <w:jc w:val="both"/>
        <w:rPr>
          <w:rFonts w:ascii="Times New Roman" w:hAnsi="Times New Roman" w:cs="Times New Roman"/>
          <w:lang w:val="en-GB"/>
        </w:rPr>
      </w:pPr>
      <w:proofErr w:type="spellStart"/>
      <w:r w:rsidRPr="00834B2B">
        <w:rPr>
          <w:rFonts w:ascii="Times New Roman" w:hAnsi="Times New Roman" w:cs="Times New Roman"/>
          <w:lang w:val="en-GB"/>
        </w:rPr>
        <w:t>www.nhsemployers.org</w:t>
      </w:r>
      <w:proofErr w:type="spellEnd"/>
      <w:r w:rsidRPr="00834B2B">
        <w:rPr>
          <w:rFonts w:ascii="Times New Roman" w:hAnsi="Times New Roman" w:cs="Times New Roman"/>
          <w:lang w:val="en-GB"/>
        </w:rPr>
        <w:t>. (2022). People performance management toolkit | NHS Employers. [online] Available at: https://www.nhsemployers.org/publications/people-performance-management-toolkit.</w:t>
      </w:r>
    </w:p>
    <w:p w14:paraId="3B4C7617" w14:textId="77777777" w:rsidR="00834B2B" w:rsidRPr="00834B2B" w:rsidRDefault="00834B2B" w:rsidP="00834B2B">
      <w:pPr>
        <w:spacing w:line="600" w:lineRule="auto"/>
        <w:jc w:val="both"/>
        <w:rPr>
          <w:rFonts w:ascii="Times New Roman" w:hAnsi="Times New Roman" w:cs="Times New Roman"/>
          <w:lang w:val="en-GB"/>
        </w:rPr>
      </w:pPr>
    </w:p>
    <w:p w14:paraId="7F5B16B6" w14:textId="77777777" w:rsidR="00834B2B" w:rsidRPr="00834B2B" w:rsidRDefault="00834B2B" w:rsidP="00834B2B">
      <w:pPr>
        <w:spacing w:line="600" w:lineRule="auto"/>
        <w:jc w:val="both"/>
        <w:rPr>
          <w:rFonts w:ascii="Times New Roman" w:hAnsi="Times New Roman" w:cs="Times New Roman"/>
          <w:lang w:val="en-GB"/>
        </w:rPr>
      </w:pPr>
      <w:proofErr w:type="spellStart"/>
      <w:r w:rsidRPr="00834B2B">
        <w:rPr>
          <w:rFonts w:ascii="Times New Roman" w:hAnsi="Times New Roman" w:cs="Times New Roman"/>
          <w:lang w:val="en-GB"/>
        </w:rPr>
        <w:t>www.england.nhs.uk</w:t>
      </w:r>
      <w:proofErr w:type="spellEnd"/>
      <w:r w:rsidRPr="00834B2B">
        <w:rPr>
          <w:rFonts w:ascii="Times New Roman" w:hAnsi="Times New Roman" w:cs="Times New Roman"/>
          <w:lang w:val="en-GB"/>
        </w:rPr>
        <w:t>. (2022). NHS England» Employee engagement. [online] Available at: https://www.england.nhs.uk/supporting-our-nhs-people/health-and-wellbeing-programmes/nhs-health-and-wellbeing-framework/case-studies/employee-engagement-birmingham-womens-and-childrens-nhs-foundation-trust/.</w:t>
      </w:r>
    </w:p>
    <w:p w14:paraId="64833375" w14:textId="77777777" w:rsidR="00834B2B" w:rsidRPr="00834B2B" w:rsidRDefault="00834B2B" w:rsidP="00834B2B">
      <w:pPr>
        <w:spacing w:line="600" w:lineRule="auto"/>
        <w:jc w:val="both"/>
        <w:rPr>
          <w:rFonts w:ascii="Times New Roman" w:hAnsi="Times New Roman" w:cs="Times New Roman"/>
          <w:lang w:val="en-GB"/>
        </w:rPr>
      </w:pPr>
    </w:p>
    <w:p w14:paraId="185A0CB6" w14:textId="77777777" w:rsidR="00834B2B" w:rsidRPr="00834B2B" w:rsidRDefault="00834B2B" w:rsidP="00834B2B">
      <w:pPr>
        <w:spacing w:line="600" w:lineRule="auto"/>
        <w:jc w:val="both"/>
        <w:rPr>
          <w:rFonts w:ascii="Times New Roman" w:hAnsi="Times New Roman" w:cs="Times New Roman"/>
          <w:lang w:val="en-GB"/>
        </w:rPr>
      </w:pPr>
      <w:proofErr w:type="spellStart"/>
      <w:r w:rsidRPr="00834B2B">
        <w:rPr>
          <w:rFonts w:ascii="Times New Roman" w:hAnsi="Times New Roman" w:cs="Times New Roman"/>
          <w:lang w:val="en-GB"/>
        </w:rPr>
        <w:t>Zamir</w:t>
      </w:r>
      <w:proofErr w:type="spellEnd"/>
      <w:r w:rsidRPr="00834B2B">
        <w:rPr>
          <w:rFonts w:ascii="Times New Roman" w:hAnsi="Times New Roman" w:cs="Times New Roman"/>
          <w:lang w:val="en-GB"/>
        </w:rPr>
        <w:t>, Z.B. (2017). An exploratory analysis of the impact of internalization, externalization, socialization, and exchange on employee learning, adaptability, job satisfaction, and intention to stay.</w:t>
      </w:r>
    </w:p>
    <w:p w14:paraId="7D502185" w14:textId="77777777" w:rsidR="0007554D" w:rsidRDefault="0007554D" w:rsidP="0079147D">
      <w:pPr>
        <w:spacing w:line="600" w:lineRule="auto"/>
        <w:jc w:val="both"/>
        <w:rPr>
          <w:rFonts w:ascii="Times New Roman" w:hAnsi="Times New Roman" w:cs="Times New Roman"/>
          <w:lang w:val="en-GB"/>
        </w:rPr>
      </w:pPr>
    </w:p>
    <w:p w14:paraId="22703C4C" w14:textId="77777777" w:rsidR="0079147D" w:rsidRDefault="0079147D" w:rsidP="00835B16">
      <w:pPr>
        <w:spacing w:line="600" w:lineRule="auto"/>
        <w:jc w:val="both"/>
        <w:rPr>
          <w:lang w:val="en-GB"/>
        </w:rPr>
      </w:pPr>
    </w:p>
    <w:p w14:paraId="7A9D9847" w14:textId="77777777" w:rsidR="00084085" w:rsidRDefault="00084085" w:rsidP="00835B16">
      <w:pPr>
        <w:spacing w:line="600" w:lineRule="auto"/>
        <w:jc w:val="both"/>
        <w:rPr>
          <w:lang w:val="en-GB"/>
        </w:rPr>
      </w:pPr>
    </w:p>
    <w:p w14:paraId="0AE7CCF0" w14:textId="77777777" w:rsidR="00084085" w:rsidRDefault="00084085" w:rsidP="00084085">
      <w:pPr>
        <w:jc w:val="center"/>
        <w:rPr>
          <w:lang w:val="en-GB"/>
        </w:rPr>
      </w:pPr>
    </w:p>
    <w:p w14:paraId="79ADD173" w14:textId="77777777" w:rsidR="00084085" w:rsidRDefault="00084085" w:rsidP="00084085">
      <w:pPr>
        <w:jc w:val="center"/>
        <w:rPr>
          <w:lang w:val="en-GB"/>
        </w:rPr>
      </w:pPr>
    </w:p>
    <w:p w14:paraId="1C4926CF" w14:textId="77777777" w:rsidR="00084085" w:rsidRDefault="00084085" w:rsidP="00084085">
      <w:pPr>
        <w:jc w:val="center"/>
        <w:rPr>
          <w:lang w:val="en-GB"/>
        </w:rPr>
      </w:pPr>
    </w:p>
    <w:p w14:paraId="3D629AC2" w14:textId="77777777" w:rsidR="00084085" w:rsidRDefault="00084085" w:rsidP="00084085">
      <w:pPr>
        <w:jc w:val="center"/>
        <w:rPr>
          <w:lang w:val="en-GB"/>
        </w:rPr>
      </w:pPr>
    </w:p>
    <w:p w14:paraId="0AD7C9DD" w14:textId="77777777" w:rsidR="00084085" w:rsidRDefault="00084085" w:rsidP="00084085">
      <w:pPr>
        <w:jc w:val="center"/>
        <w:rPr>
          <w:lang w:val="en-GB"/>
        </w:rPr>
      </w:pPr>
    </w:p>
    <w:p w14:paraId="1367DE68" w14:textId="77777777" w:rsidR="00084085" w:rsidRDefault="00084085" w:rsidP="00084085">
      <w:pPr>
        <w:jc w:val="center"/>
        <w:rPr>
          <w:lang w:val="en-GB"/>
        </w:rPr>
      </w:pPr>
    </w:p>
    <w:p w14:paraId="12CBFB53" w14:textId="77777777" w:rsidR="00084085" w:rsidRDefault="00084085" w:rsidP="00084085">
      <w:pPr>
        <w:jc w:val="center"/>
        <w:rPr>
          <w:lang w:val="en-GB"/>
        </w:rPr>
      </w:pPr>
    </w:p>
    <w:p w14:paraId="367553D4" w14:textId="77777777" w:rsidR="00084085" w:rsidRPr="00084085" w:rsidRDefault="00084085" w:rsidP="00084085">
      <w:pPr>
        <w:jc w:val="center"/>
        <w:rPr>
          <w:lang w:val="en-GB"/>
        </w:rPr>
      </w:pPr>
    </w:p>
    <w:sectPr w:rsidR="00084085" w:rsidRPr="00084085" w:rsidSect="008B2A0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07311"/>
    <w:multiLevelType w:val="hybridMultilevel"/>
    <w:tmpl w:val="9D0427A8"/>
    <w:lvl w:ilvl="0" w:tplc="E8EAE98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48F1ED9"/>
    <w:multiLevelType w:val="hybridMultilevel"/>
    <w:tmpl w:val="2EB2CAB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3525788D"/>
    <w:multiLevelType w:val="hybridMultilevel"/>
    <w:tmpl w:val="5A560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CF828F7"/>
    <w:multiLevelType w:val="multilevel"/>
    <w:tmpl w:val="7706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B373AE4"/>
    <w:multiLevelType w:val="hybridMultilevel"/>
    <w:tmpl w:val="AC8C19BE"/>
    <w:lvl w:ilvl="0" w:tplc="DA00B3D0">
      <w:start w:val="1"/>
      <w:numFmt w:val="decimal"/>
      <w:lvlText w:val="%1."/>
      <w:lvlJc w:val="left"/>
      <w:pPr>
        <w:ind w:left="360" w:hanging="360"/>
      </w:pPr>
      <w:rPr>
        <w:rFonts w:hint="default"/>
      </w:rPr>
    </w:lvl>
    <w:lvl w:ilvl="1" w:tplc="AB9E448E">
      <w:numFmt w:val="none"/>
      <w:lvlText w:val=""/>
      <w:lvlJc w:val="left"/>
      <w:pPr>
        <w:tabs>
          <w:tab w:val="num" w:pos="360"/>
        </w:tabs>
      </w:pPr>
    </w:lvl>
    <w:lvl w:ilvl="2" w:tplc="72AA657A">
      <w:numFmt w:val="none"/>
      <w:lvlText w:val=""/>
      <w:lvlJc w:val="left"/>
      <w:pPr>
        <w:tabs>
          <w:tab w:val="num" w:pos="360"/>
        </w:tabs>
      </w:pPr>
    </w:lvl>
    <w:lvl w:ilvl="3" w:tplc="80A48360">
      <w:numFmt w:val="none"/>
      <w:lvlText w:val=""/>
      <w:lvlJc w:val="left"/>
      <w:pPr>
        <w:tabs>
          <w:tab w:val="num" w:pos="360"/>
        </w:tabs>
      </w:pPr>
    </w:lvl>
    <w:lvl w:ilvl="4" w:tplc="72886292">
      <w:numFmt w:val="none"/>
      <w:lvlText w:val=""/>
      <w:lvlJc w:val="left"/>
      <w:pPr>
        <w:tabs>
          <w:tab w:val="num" w:pos="360"/>
        </w:tabs>
      </w:pPr>
    </w:lvl>
    <w:lvl w:ilvl="5" w:tplc="D1C2A7BE">
      <w:numFmt w:val="none"/>
      <w:lvlText w:val=""/>
      <w:lvlJc w:val="left"/>
      <w:pPr>
        <w:tabs>
          <w:tab w:val="num" w:pos="360"/>
        </w:tabs>
      </w:pPr>
    </w:lvl>
    <w:lvl w:ilvl="6" w:tplc="CE482EE2">
      <w:numFmt w:val="none"/>
      <w:lvlText w:val=""/>
      <w:lvlJc w:val="left"/>
      <w:pPr>
        <w:tabs>
          <w:tab w:val="num" w:pos="360"/>
        </w:tabs>
      </w:pPr>
    </w:lvl>
    <w:lvl w:ilvl="7" w:tplc="05560E26">
      <w:numFmt w:val="none"/>
      <w:lvlText w:val=""/>
      <w:lvlJc w:val="left"/>
      <w:pPr>
        <w:tabs>
          <w:tab w:val="num" w:pos="360"/>
        </w:tabs>
      </w:pPr>
    </w:lvl>
    <w:lvl w:ilvl="8" w:tplc="375AE430">
      <w:numFmt w:val="none"/>
      <w:lvlText w:val=""/>
      <w:lvlJc w:val="left"/>
      <w:pPr>
        <w:tabs>
          <w:tab w:val="num" w:pos="360"/>
        </w:tabs>
      </w:pPr>
    </w:lvl>
  </w:abstractNum>
  <w:abstractNum w:abstractNumId="5">
    <w:nsid w:val="58C53C9B"/>
    <w:multiLevelType w:val="multilevel"/>
    <w:tmpl w:val="699A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F61077"/>
    <w:multiLevelType w:val="multilevel"/>
    <w:tmpl w:val="9372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F54A00"/>
    <w:multiLevelType w:val="hybridMultilevel"/>
    <w:tmpl w:val="29EEF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54F36DA"/>
    <w:multiLevelType w:val="multilevel"/>
    <w:tmpl w:val="2544E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3"/>
  </w:num>
  <w:num w:numId="2">
    <w:abstractNumId w:val="8"/>
  </w:num>
  <w:num w:numId="3">
    <w:abstractNumId w:val="5"/>
  </w:num>
  <w:num w:numId="4">
    <w:abstractNumId w:val="6"/>
  </w:num>
  <w:num w:numId="5">
    <w:abstractNumId w:val="0"/>
  </w:num>
  <w:num w:numId="6">
    <w:abstractNumId w:val="1"/>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085"/>
    <w:rsid w:val="00067A22"/>
    <w:rsid w:val="0007554D"/>
    <w:rsid w:val="00084085"/>
    <w:rsid w:val="000D652A"/>
    <w:rsid w:val="001B7C09"/>
    <w:rsid w:val="00292718"/>
    <w:rsid w:val="00333E86"/>
    <w:rsid w:val="00426BC2"/>
    <w:rsid w:val="005D500B"/>
    <w:rsid w:val="005E4AAB"/>
    <w:rsid w:val="006106DD"/>
    <w:rsid w:val="006F2356"/>
    <w:rsid w:val="00732802"/>
    <w:rsid w:val="00771644"/>
    <w:rsid w:val="0079147D"/>
    <w:rsid w:val="007B3B6E"/>
    <w:rsid w:val="007D63A4"/>
    <w:rsid w:val="00834B2B"/>
    <w:rsid w:val="00835B16"/>
    <w:rsid w:val="00862938"/>
    <w:rsid w:val="008A2048"/>
    <w:rsid w:val="008B2A0A"/>
    <w:rsid w:val="008C1700"/>
    <w:rsid w:val="008D16CC"/>
    <w:rsid w:val="008E29A5"/>
    <w:rsid w:val="00940676"/>
    <w:rsid w:val="009C5AB3"/>
    <w:rsid w:val="009E6B0B"/>
    <w:rsid w:val="00A44EB8"/>
    <w:rsid w:val="00B5569B"/>
    <w:rsid w:val="00B56E0F"/>
    <w:rsid w:val="00B860B1"/>
    <w:rsid w:val="00BC6065"/>
    <w:rsid w:val="00CB3FFE"/>
    <w:rsid w:val="00CF2E0C"/>
    <w:rsid w:val="00D14359"/>
    <w:rsid w:val="00D32E9C"/>
    <w:rsid w:val="00D971D2"/>
    <w:rsid w:val="00DA4C34"/>
    <w:rsid w:val="00DC1480"/>
    <w:rsid w:val="00DC3666"/>
    <w:rsid w:val="00DE0074"/>
    <w:rsid w:val="00E14CB4"/>
    <w:rsid w:val="00E43932"/>
    <w:rsid w:val="00E91C38"/>
    <w:rsid w:val="00ED2CB3"/>
    <w:rsid w:val="00F13C9C"/>
    <w:rsid w:val="00FD1991"/>
    <w:rsid w:val="00FF1C4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79FC8F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6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569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9C5AB3"/>
    <w:pPr>
      <w:spacing w:before="100" w:beforeAutospacing="1" w:after="100" w:afterAutospacing="1"/>
      <w:outlineLvl w:val="3"/>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0676"/>
    <w:pPr>
      <w:spacing w:before="100" w:beforeAutospacing="1" w:after="100" w:afterAutospacing="1"/>
    </w:pPr>
    <w:rPr>
      <w:rFonts w:ascii="Times New Roman" w:hAnsi="Times New Roman" w:cs="Times New Roman"/>
    </w:rPr>
  </w:style>
  <w:style w:type="character" w:customStyle="1" w:styleId="Heading4Char">
    <w:name w:val="Heading 4 Char"/>
    <w:basedOn w:val="DefaultParagraphFont"/>
    <w:link w:val="Heading4"/>
    <w:uiPriority w:val="9"/>
    <w:rsid w:val="009C5AB3"/>
    <w:rPr>
      <w:rFonts w:ascii="Times New Roman" w:hAnsi="Times New Roman" w:cs="Times New Roman"/>
      <w:b/>
      <w:bCs/>
    </w:rPr>
  </w:style>
  <w:style w:type="character" w:styleId="Hyperlink">
    <w:name w:val="Hyperlink"/>
    <w:basedOn w:val="DefaultParagraphFont"/>
    <w:uiPriority w:val="99"/>
    <w:unhideWhenUsed/>
    <w:rsid w:val="009C5AB3"/>
    <w:rPr>
      <w:color w:val="0000FF"/>
      <w:u w:val="single"/>
    </w:rPr>
  </w:style>
  <w:style w:type="character" w:styleId="Strong">
    <w:name w:val="Strong"/>
    <w:basedOn w:val="DefaultParagraphFont"/>
    <w:uiPriority w:val="22"/>
    <w:qFormat/>
    <w:rsid w:val="009C5AB3"/>
    <w:rPr>
      <w:b/>
      <w:bCs/>
    </w:rPr>
  </w:style>
  <w:style w:type="character" w:customStyle="1" w:styleId="c-downloadmeta">
    <w:name w:val="c-download__meta"/>
    <w:basedOn w:val="DefaultParagraphFont"/>
    <w:rsid w:val="009C5AB3"/>
  </w:style>
  <w:style w:type="character" w:customStyle="1" w:styleId="o-buttontext">
    <w:name w:val="o-button__text"/>
    <w:basedOn w:val="DefaultParagraphFont"/>
    <w:rsid w:val="009C5AB3"/>
  </w:style>
  <w:style w:type="paragraph" w:styleId="NoSpacing">
    <w:name w:val="No Spacing"/>
    <w:uiPriority w:val="1"/>
    <w:qFormat/>
    <w:rsid w:val="00B5569B"/>
  </w:style>
  <w:style w:type="character" w:customStyle="1" w:styleId="Heading1Char">
    <w:name w:val="Heading 1 Char"/>
    <w:basedOn w:val="DefaultParagraphFont"/>
    <w:link w:val="Heading1"/>
    <w:uiPriority w:val="9"/>
    <w:rsid w:val="00B556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5569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qFormat/>
    <w:rsid w:val="007D63A4"/>
    <w:pPr>
      <w:ind w:left="720"/>
      <w:contextualSpacing/>
    </w:pPr>
    <w:rPr>
      <w:rFonts w:ascii="Times New Roman" w:eastAsia="Times New Roman" w:hAnsi="Times New Roman" w:cs="Times New Roman"/>
      <w:lang w:val="en-GB"/>
    </w:rPr>
  </w:style>
  <w:style w:type="paragraph" w:styleId="TOCHeading">
    <w:name w:val="TOC Heading"/>
    <w:basedOn w:val="Heading1"/>
    <w:next w:val="Normal"/>
    <w:uiPriority w:val="39"/>
    <w:unhideWhenUsed/>
    <w:qFormat/>
    <w:rsid w:val="0007554D"/>
    <w:pPr>
      <w:spacing w:before="480" w:line="276" w:lineRule="auto"/>
      <w:outlineLvl w:val="9"/>
    </w:pPr>
    <w:rPr>
      <w:b/>
      <w:bCs/>
      <w:sz w:val="28"/>
      <w:szCs w:val="28"/>
    </w:rPr>
  </w:style>
  <w:style w:type="paragraph" w:styleId="TOC2">
    <w:name w:val="toc 2"/>
    <w:basedOn w:val="Normal"/>
    <w:next w:val="Normal"/>
    <w:autoRedefine/>
    <w:uiPriority w:val="39"/>
    <w:unhideWhenUsed/>
    <w:rsid w:val="0007554D"/>
    <w:rPr>
      <w:b/>
      <w:bCs/>
      <w:smallCaps/>
      <w:sz w:val="22"/>
      <w:szCs w:val="22"/>
    </w:rPr>
  </w:style>
  <w:style w:type="paragraph" w:styleId="TOC1">
    <w:name w:val="toc 1"/>
    <w:basedOn w:val="Normal"/>
    <w:next w:val="Normal"/>
    <w:autoRedefine/>
    <w:uiPriority w:val="39"/>
    <w:unhideWhenUsed/>
    <w:rsid w:val="0007554D"/>
    <w:pPr>
      <w:spacing w:before="240" w:after="120"/>
    </w:pPr>
    <w:rPr>
      <w:b/>
      <w:bCs/>
      <w:caps/>
      <w:sz w:val="22"/>
      <w:szCs w:val="22"/>
      <w:u w:val="single"/>
    </w:rPr>
  </w:style>
  <w:style w:type="paragraph" w:styleId="TOC3">
    <w:name w:val="toc 3"/>
    <w:basedOn w:val="Normal"/>
    <w:next w:val="Normal"/>
    <w:autoRedefine/>
    <w:uiPriority w:val="39"/>
    <w:semiHidden/>
    <w:unhideWhenUsed/>
    <w:rsid w:val="0007554D"/>
    <w:rPr>
      <w:smallCaps/>
      <w:sz w:val="22"/>
      <w:szCs w:val="22"/>
    </w:rPr>
  </w:style>
  <w:style w:type="paragraph" w:styleId="TOC4">
    <w:name w:val="toc 4"/>
    <w:basedOn w:val="Normal"/>
    <w:next w:val="Normal"/>
    <w:autoRedefine/>
    <w:uiPriority w:val="39"/>
    <w:semiHidden/>
    <w:unhideWhenUsed/>
    <w:rsid w:val="0007554D"/>
    <w:rPr>
      <w:sz w:val="22"/>
      <w:szCs w:val="22"/>
    </w:rPr>
  </w:style>
  <w:style w:type="paragraph" w:styleId="TOC5">
    <w:name w:val="toc 5"/>
    <w:basedOn w:val="Normal"/>
    <w:next w:val="Normal"/>
    <w:autoRedefine/>
    <w:uiPriority w:val="39"/>
    <w:semiHidden/>
    <w:unhideWhenUsed/>
    <w:rsid w:val="0007554D"/>
    <w:rPr>
      <w:sz w:val="22"/>
      <w:szCs w:val="22"/>
    </w:rPr>
  </w:style>
  <w:style w:type="paragraph" w:styleId="TOC6">
    <w:name w:val="toc 6"/>
    <w:basedOn w:val="Normal"/>
    <w:next w:val="Normal"/>
    <w:autoRedefine/>
    <w:uiPriority w:val="39"/>
    <w:semiHidden/>
    <w:unhideWhenUsed/>
    <w:rsid w:val="0007554D"/>
    <w:rPr>
      <w:sz w:val="22"/>
      <w:szCs w:val="22"/>
    </w:rPr>
  </w:style>
  <w:style w:type="paragraph" w:styleId="TOC7">
    <w:name w:val="toc 7"/>
    <w:basedOn w:val="Normal"/>
    <w:next w:val="Normal"/>
    <w:autoRedefine/>
    <w:uiPriority w:val="39"/>
    <w:semiHidden/>
    <w:unhideWhenUsed/>
    <w:rsid w:val="0007554D"/>
    <w:rPr>
      <w:sz w:val="22"/>
      <w:szCs w:val="22"/>
    </w:rPr>
  </w:style>
  <w:style w:type="paragraph" w:styleId="TOC8">
    <w:name w:val="toc 8"/>
    <w:basedOn w:val="Normal"/>
    <w:next w:val="Normal"/>
    <w:autoRedefine/>
    <w:uiPriority w:val="39"/>
    <w:semiHidden/>
    <w:unhideWhenUsed/>
    <w:rsid w:val="0007554D"/>
    <w:rPr>
      <w:sz w:val="22"/>
      <w:szCs w:val="22"/>
    </w:rPr>
  </w:style>
  <w:style w:type="paragraph" w:styleId="TOC9">
    <w:name w:val="toc 9"/>
    <w:basedOn w:val="Normal"/>
    <w:next w:val="Normal"/>
    <w:autoRedefine/>
    <w:uiPriority w:val="39"/>
    <w:semiHidden/>
    <w:unhideWhenUsed/>
    <w:rsid w:val="0007554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3232">
      <w:bodyDiv w:val="1"/>
      <w:marLeft w:val="0"/>
      <w:marRight w:val="0"/>
      <w:marTop w:val="0"/>
      <w:marBottom w:val="0"/>
      <w:divBdr>
        <w:top w:val="none" w:sz="0" w:space="0" w:color="auto"/>
        <w:left w:val="none" w:sz="0" w:space="0" w:color="auto"/>
        <w:bottom w:val="none" w:sz="0" w:space="0" w:color="auto"/>
        <w:right w:val="none" w:sz="0" w:space="0" w:color="auto"/>
      </w:divBdr>
    </w:div>
    <w:div w:id="97874269">
      <w:bodyDiv w:val="1"/>
      <w:marLeft w:val="0"/>
      <w:marRight w:val="0"/>
      <w:marTop w:val="0"/>
      <w:marBottom w:val="0"/>
      <w:divBdr>
        <w:top w:val="none" w:sz="0" w:space="0" w:color="auto"/>
        <w:left w:val="none" w:sz="0" w:space="0" w:color="auto"/>
        <w:bottom w:val="none" w:sz="0" w:space="0" w:color="auto"/>
        <w:right w:val="none" w:sz="0" w:space="0" w:color="auto"/>
      </w:divBdr>
    </w:div>
    <w:div w:id="230390270">
      <w:bodyDiv w:val="1"/>
      <w:marLeft w:val="0"/>
      <w:marRight w:val="0"/>
      <w:marTop w:val="0"/>
      <w:marBottom w:val="0"/>
      <w:divBdr>
        <w:top w:val="none" w:sz="0" w:space="0" w:color="auto"/>
        <w:left w:val="none" w:sz="0" w:space="0" w:color="auto"/>
        <w:bottom w:val="none" w:sz="0" w:space="0" w:color="auto"/>
        <w:right w:val="none" w:sz="0" w:space="0" w:color="auto"/>
      </w:divBdr>
    </w:div>
    <w:div w:id="240456883">
      <w:bodyDiv w:val="1"/>
      <w:marLeft w:val="0"/>
      <w:marRight w:val="0"/>
      <w:marTop w:val="0"/>
      <w:marBottom w:val="0"/>
      <w:divBdr>
        <w:top w:val="none" w:sz="0" w:space="0" w:color="auto"/>
        <w:left w:val="none" w:sz="0" w:space="0" w:color="auto"/>
        <w:bottom w:val="none" w:sz="0" w:space="0" w:color="auto"/>
        <w:right w:val="none" w:sz="0" w:space="0" w:color="auto"/>
      </w:divBdr>
    </w:div>
    <w:div w:id="288322526">
      <w:bodyDiv w:val="1"/>
      <w:marLeft w:val="0"/>
      <w:marRight w:val="0"/>
      <w:marTop w:val="0"/>
      <w:marBottom w:val="0"/>
      <w:divBdr>
        <w:top w:val="none" w:sz="0" w:space="0" w:color="auto"/>
        <w:left w:val="none" w:sz="0" w:space="0" w:color="auto"/>
        <w:bottom w:val="none" w:sz="0" w:space="0" w:color="auto"/>
        <w:right w:val="none" w:sz="0" w:space="0" w:color="auto"/>
      </w:divBdr>
      <w:divsChild>
        <w:div w:id="328170962">
          <w:marLeft w:val="0"/>
          <w:marRight w:val="0"/>
          <w:marTop w:val="0"/>
          <w:marBottom w:val="150"/>
          <w:divBdr>
            <w:top w:val="none" w:sz="0" w:space="0" w:color="auto"/>
            <w:left w:val="none" w:sz="0" w:space="0" w:color="auto"/>
            <w:bottom w:val="none" w:sz="0" w:space="0" w:color="auto"/>
            <w:right w:val="none" w:sz="0" w:space="0" w:color="auto"/>
          </w:divBdr>
        </w:div>
      </w:divsChild>
    </w:div>
    <w:div w:id="506218021">
      <w:bodyDiv w:val="1"/>
      <w:marLeft w:val="0"/>
      <w:marRight w:val="0"/>
      <w:marTop w:val="0"/>
      <w:marBottom w:val="0"/>
      <w:divBdr>
        <w:top w:val="none" w:sz="0" w:space="0" w:color="auto"/>
        <w:left w:val="none" w:sz="0" w:space="0" w:color="auto"/>
        <w:bottom w:val="none" w:sz="0" w:space="0" w:color="auto"/>
        <w:right w:val="none" w:sz="0" w:space="0" w:color="auto"/>
      </w:divBdr>
      <w:divsChild>
        <w:div w:id="1764377657">
          <w:marLeft w:val="0"/>
          <w:marRight w:val="0"/>
          <w:marTop w:val="0"/>
          <w:marBottom w:val="0"/>
          <w:divBdr>
            <w:top w:val="none" w:sz="0" w:space="0" w:color="auto"/>
            <w:left w:val="none" w:sz="0" w:space="0" w:color="auto"/>
            <w:bottom w:val="none" w:sz="0" w:space="0" w:color="auto"/>
            <w:right w:val="none" w:sz="0" w:space="0" w:color="auto"/>
          </w:divBdr>
          <w:divsChild>
            <w:div w:id="1651012231">
              <w:marLeft w:val="480"/>
              <w:marRight w:val="0"/>
              <w:marTop w:val="0"/>
              <w:marBottom w:val="0"/>
              <w:divBdr>
                <w:top w:val="none" w:sz="0" w:space="0" w:color="auto"/>
                <w:left w:val="none" w:sz="0" w:space="0" w:color="auto"/>
                <w:bottom w:val="none" w:sz="0" w:space="0" w:color="auto"/>
                <w:right w:val="none" w:sz="0" w:space="0" w:color="auto"/>
              </w:divBdr>
              <w:divsChild>
                <w:div w:id="394165803">
                  <w:marLeft w:val="0"/>
                  <w:marRight w:val="0"/>
                  <w:marTop w:val="720"/>
                  <w:marBottom w:val="0"/>
                  <w:divBdr>
                    <w:top w:val="none" w:sz="0" w:space="0" w:color="auto"/>
                    <w:left w:val="none" w:sz="0" w:space="0" w:color="auto"/>
                    <w:bottom w:val="none" w:sz="0" w:space="0" w:color="auto"/>
                    <w:right w:val="none" w:sz="0" w:space="0" w:color="auto"/>
                  </w:divBdr>
                  <w:divsChild>
                    <w:div w:id="35523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395">
              <w:marLeft w:val="0"/>
              <w:marRight w:val="0"/>
              <w:marTop w:val="0"/>
              <w:marBottom w:val="0"/>
              <w:divBdr>
                <w:top w:val="none" w:sz="0" w:space="0" w:color="auto"/>
                <w:left w:val="none" w:sz="0" w:space="0" w:color="auto"/>
                <w:bottom w:val="none" w:sz="0" w:space="0" w:color="auto"/>
                <w:right w:val="none" w:sz="0" w:space="0" w:color="auto"/>
              </w:divBdr>
              <w:divsChild>
                <w:div w:id="26735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3301">
          <w:marLeft w:val="0"/>
          <w:marRight w:val="0"/>
          <w:marTop w:val="0"/>
          <w:marBottom w:val="0"/>
          <w:divBdr>
            <w:top w:val="none" w:sz="0" w:space="0" w:color="auto"/>
            <w:left w:val="none" w:sz="0" w:space="0" w:color="auto"/>
            <w:bottom w:val="none" w:sz="0" w:space="0" w:color="auto"/>
            <w:right w:val="none" w:sz="0" w:space="0" w:color="auto"/>
          </w:divBdr>
          <w:divsChild>
            <w:div w:id="158298614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586114560">
      <w:bodyDiv w:val="1"/>
      <w:marLeft w:val="0"/>
      <w:marRight w:val="0"/>
      <w:marTop w:val="0"/>
      <w:marBottom w:val="0"/>
      <w:divBdr>
        <w:top w:val="none" w:sz="0" w:space="0" w:color="auto"/>
        <w:left w:val="none" w:sz="0" w:space="0" w:color="auto"/>
        <w:bottom w:val="none" w:sz="0" w:space="0" w:color="auto"/>
        <w:right w:val="none" w:sz="0" w:space="0" w:color="auto"/>
      </w:divBdr>
      <w:divsChild>
        <w:div w:id="2035223397">
          <w:marLeft w:val="0"/>
          <w:marRight w:val="0"/>
          <w:marTop w:val="0"/>
          <w:marBottom w:val="150"/>
          <w:divBdr>
            <w:top w:val="none" w:sz="0" w:space="0" w:color="auto"/>
            <w:left w:val="none" w:sz="0" w:space="0" w:color="auto"/>
            <w:bottom w:val="none" w:sz="0" w:space="0" w:color="auto"/>
            <w:right w:val="none" w:sz="0" w:space="0" w:color="auto"/>
          </w:divBdr>
        </w:div>
      </w:divsChild>
    </w:div>
    <w:div w:id="746266965">
      <w:bodyDiv w:val="1"/>
      <w:marLeft w:val="0"/>
      <w:marRight w:val="0"/>
      <w:marTop w:val="0"/>
      <w:marBottom w:val="0"/>
      <w:divBdr>
        <w:top w:val="none" w:sz="0" w:space="0" w:color="auto"/>
        <w:left w:val="none" w:sz="0" w:space="0" w:color="auto"/>
        <w:bottom w:val="none" w:sz="0" w:space="0" w:color="auto"/>
        <w:right w:val="none" w:sz="0" w:space="0" w:color="auto"/>
      </w:divBdr>
      <w:divsChild>
        <w:div w:id="1788426185">
          <w:marLeft w:val="0"/>
          <w:marRight w:val="0"/>
          <w:marTop w:val="0"/>
          <w:marBottom w:val="150"/>
          <w:divBdr>
            <w:top w:val="none" w:sz="0" w:space="0" w:color="auto"/>
            <w:left w:val="none" w:sz="0" w:space="0" w:color="auto"/>
            <w:bottom w:val="none" w:sz="0" w:space="0" w:color="auto"/>
            <w:right w:val="none" w:sz="0" w:space="0" w:color="auto"/>
          </w:divBdr>
        </w:div>
      </w:divsChild>
    </w:div>
    <w:div w:id="907764229">
      <w:bodyDiv w:val="1"/>
      <w:marLeft w:val="0"/>
      <w:marRight w:val="0"/>
      <w:marTop w:val="0"/>
      <w:marBottom w:val="0"/>
      <w:divBdr>
        <w:top w:val="none" w:sz="0" w:space="0" w:color="auto"/>
        <w:left w:val="none" w:sz="0" w:space="0" w:color="auto"/>
        <w:bottom w:val="none" w:sz="0" w:space="0" w:color="auto"/>
        <w:right w:val="none" w:sz="0" w:space="0" w:color="auto"/>
      </w:divBdr>
      <w:divsChild>
        <w:div w:id="2144883856">
          <w:marLeft w:val="0"/>
          <w:marRight w:val="0"/>
          <w:marTop w:val="0"/>
          <w:marBottom w:val="150"/>
          <w:divBdr>
            <w:top w:val="none" w:sz="0" w:space="0" w:color="auto"/>
            <w:left w:val="none" w:sz="0" w:space="0" w:color="auto"/>
            <w:bottom w:val="none" w:sz="0" w:space="0" w:color="auto"/>
            <w:right w:val="none" w:sz="0" w:space="0" w:color="auto"/>
          </w:divBdr>
        </w:div>
      </w:divsChild>
    </w:div>
    <w:div w:id="1194539477">
      <w:bodyDiv w:val="1"/>
      <w:marLeft w:val="0"/>
      <w:marRight w:val="0"/>
      <w:marTop w:val="0"/>
      <w:marBottom w:val="0"/>
      <w:divBdr>
        <w:top w:val="none" w:sz="0" w:space="0" w:color="auto"/>
        <w:left w:val="none" w:sz="0" w:space="0" w:color="auto"/>
        <w:bottom w:val="none" w:sz="0" w:space="0" w:color="auto"/>
        <w:right w:val="none" w:sz="0" w:space="0" w:color="auto"/>
      </w:divBdr>
      <w:divsChild>
        <w:div w:id="1759280088">
          <w:marLeft w:val="0"/>
          <w:marRight w:val="0"/>
          <w:marTop w:val="0"/>
          <w:marBottom w:val="150"/>
          <w:divBdr>
            <w:top w:val="none" w:sz="0" w:space="0" w:color="auto"/>
            <w:left w:val="none" w:sz="0" w:space="0" w:color="auto"/>
            <w:bottom w:val="none" w:sz="0" w:space="0" w:color="auto"/>
            <w:right w:val="none" w:sz="0" w:space="0" w:color="auto"/>
          </w:divBdr>
        </w:div>
      </w:divsChild>
    </w:div>
    <w:div w:id="1224759912">
      <w:bodyDiv w:val="1"/>
      <w:marLeft w:val="0"/>
      <w:marRight w:val="0"/>
      <w:marTop w:val="0"/>
      <w:marBottom w:val="0"/>
      <w:divBdr>
        <w:top w:val="none" w:sz="0" w:space="0" w:color="auto"/>
        <w:left w:val="none" w:sz="0" w:space="0" w:color="auto"/>
        <w:bottom w:val="none" w:sz="0" w:space="0" w:color="auto"/>
        <w:right w:val="none" w:sz="0" w:space="0" w:color="auto"/>
      </w:divBdr>
      <w:divsChild>
        <w:div w:id="290600292">
          <w:marLeft w:val="0"/>
          <w:marRight w:val="0"/>
          <w:marTop w:val="0"/>
          <w:marBottom w:val="150"/>
          <w:divBdr>
            <w:top w:val="none" w:sz="0" w:space="0" w:color="auto"/>
            <w:left w:val="none" w:sz="0" w:space="0" w:color="auto"/>
            <w:bottom w:val="none" w:sz="0" w:space="0" w:color="auto"/>
            <w:right w:val="none" w:sz="0" w:space="0" w:color="auto"/>
          </w:divBdr>
        </w:div>
      </w:divsChild>
    </w:div>
    <w:div w:id="1271627409">
      <w:bodyDiv w:val="1"/>
      <w:marLeft w:val="0"/>
      <w:marRight w:val="0"/>
      <w:marTop w:val="0"/>
      <w:marBottom w:val="0"/>
      <w:divBdr>
        <w:top w:val="none" w:sz="0" w:space="0" w:color="auto"/>
        <w:left w:val="none" w:sz="0" w:space="0" w:color="auto"/>
        <w:bottom w:val="none" w:sz="0" w:space="0" w:color="auto"/>
        <w:right w:val="none" w:sz="0" w:space="0" w:color="auto"/>
      </w:divBdr>
    </w:div>
    <w:div w:id="1279987923">
      <w:bodyDiv w:val="1"/>
      <w:marLeft w:val="0"/>
      <w:marRight w:val="0"/>
      <w:marTop w:val="0"/>
      <w:marBottom w:val="0"/>
      <w:divBdr>
        <w:top w:val="none" w:sz="0" w:space="0" w:color="auto"/>
        <w:left w:val="none" w:sz="0" w:space="0" w:color="auto"/>
        <w:bottom w:val="none" w:sz="0" w:space="0" w:color="auto"/>
        <w:right w:val="none" w:sz="0" w:space="0" w:color="auto"/>
      </w:divBdr>
      <w:divsChild>
        <w:div w:id="916935054">
          <w:marLeft w:val="0"/>
          <w:marRight w:val="0"/>
          <w:marTop w:val="0"/>
          <w:marBottom w:val="150"/>
          <w:divBdr>
            <w:top w:val="none" w:sz="0" w:space="0" w:color="auto"/>
            <w:left w:val="none" w:sz="0" w:space="0" w:color="auto"/>
            <w:bottom w:val="none" w:sz="0" w:space="0" w:color="auto"/>
            <w:right w:val="none" w:sz="0" w:space="0" w:color="auto"/>
          </w:divBdr>
        </w:div>
      </w:divsChild>
    </w:div>
    <w:div w:id="1402024326">
      <w:bodyDiv w:val="1"/>
      <w:marLeft w:val="0"/>
      <w:marRight w:val="0"/>
      <w:marTop w:val="0"/>
      <w:marBottom w:val="0"/>
      <w:divBdr>
        <w:top w:val="none" w:sz="0" w:space="0" w:color="auto"/>
        <w:left w:val="none" w:sz="0" w:space="0" w:color="auto"/>
        <w:bottom w:val="none" w:sz="0" w:space="0" w:color="auto"/>
        <w:right w:val="none" w:sz="0" w:space="0" w:color="auto"/>
      </w:divBdr>
      <w:divsChild>
        <w:div w:id="905995463">
          <w:marLeft w:val="0"/>
          <w:marRight w:val="0"/>
          <w:marTop w:val="0"/>
          <w:marBottom w:val="150"/>
          <w:divBdr>
            <w:top w:val="none" w:sz="0" w:space="0" w:color="auto"/>
            <w:left w:val="none" w:sz="0" w:space="0" w:color="auto"/>
            <w:bottom w:val="none" w:sz="0" w:space="0" w:color="auto"/>
            <w:right w:val="none" w:sz="0" w:space="0" w:color="auto"/>
          </w:divBdr>
        </w:div>
      </w:divsChild>
    </w:div>
    <w:div w:id="1595355892">
      <w:bodyDiv w:val="1"/>
      <w:marLeft w:val="0"/>
      <w:marRight w:val="0"/>
      <w:marTop w:val="0"/>
      <w:marBottom w:val="0"/>
      <w:divBdr>
        <w:top w:val="none" w:sz="0" w:space="0" w:color="auto"/>
        <w:left w:val="none" w:sz="0" w:space="0" w:color="auto"/>
        <w:bottom w:val="none" w:sz="0" w:space="0" w:color="auto"/>
        <w:right w:val="none" w:sz="0" w:space="0" w:color="auto"/>
      </w:divBdr>
      <w:divsChild>
        <w:div w:id="501162382">
          <w:marLeft w:val="0"/>
          <w:marRight w:val="0"/>
          <w:marTop w:val="0"/>
          <w:marBottom w:val="150"/>
          <w:divBdr>
            <w:top w:val="none" w:sz="0" w:space="0" w:color="auto"/>
            <w:left w:val="none" w:sz="0" w:space="0" w:color="auto"/>
            <w:bottom w:val="none" w:sz="0" w:space="0" w:color="auto"/>
            <w:right w:val="none" w:sz="0" w:space="0" w:color="auto"/>
          </w:divBdr>
        </w:div>
      </w:divsChild>
    </w:div>
    <w:div w:id="1703088580">
      <w:bodyDiv w:val="1"/>
      <w:marLeft w:val="0"/>
      <w:marRight w:val="0"/>
      <w:marTop w:val="0"/>
      <w:marBottom w:val="0"/>
      <w:divBdr>
        <w:top w:val="none" w:sz="0" w:space="0" w:color="auto"/>
        <w:left w:val="none" w:sz="0" w:space="0" w:color="auto"/>
        <w:bottom w:val="none" w:sz="0" w:space="0" w:color="auto"/>
        <w:right w:val="none" w:sz="0" w:space="0" w:color="auto"/>
      </w:divBdr>
    </w:div>
    <w:div w:id="1812281746">
      <w:bodyDiv w:val="1"/>
      <w:marLeft w:val="0"/>
      <w:marRight w:val="0"/>
      <w:marTop w:val="0"/>
      <w:marBottom w:val="0"/>
      <w:divBdr>
        <w:top w:val="none" w:sz="0" w:space="0" w:color="auto"/>
        <w:left w:val="none" w:sz="0" w:space="0" w:color="auto"/>
        <w:bottom w:val="none" w:sz="0" w:space="0" w:color="auto"/>
        <w:right w:val="none" w:sz="0" w:space="0" w:color="auto"/>
      </w:divBdr>
    </w:div>
    <w:div w:id="1833909799">
      <w:bodyDiv w:val="1"/>
      <w:marLeft w:val="0"/>
      <w:marRight w:val="0"/>
      <w:marTop w:val="0"/>
      <w:marBottom w:val="0"/>
      <w:divBdr>
        <w:top w:val="none" w:sz="0" w:space="0" w:color="auto"/>
        <w:left w:val="none" w:sz="0" w:space="0" w:color="auto"/>
        <w:bottom w:val="none" w:sz="0" w:space="0" w:color="auto"/>
        <w:right w:val="none" w:sz="0" w:space="0" w:color="auto"/>
      </w:divBdr>
    </w:div>
    <w:div w:id="2069574126">
      <w:bodyDiv w:val="1"/>
      <w:marLeft w:val="0"/>
      <w:marRight w:val="0"/>
      <w:marTop w:val="0"/>
      <w:marBottom w:val="0"/>
      <w:divBdr>
        <w:top w:val="none" w:sz="0" w:space="0" w:color="auto"/>
        <w:left w:val="none" w:sz="0" w:space="0" w:color="auto"/>
        <w:bottom w:val="none" w:sz="0" w:space="0" w:color="auto"/>
        <w:right w:val="none" w:sz="0" w:space="0" w:color="auto"/>
      </w:divBdr>
      <w:divsChild>
        <w:div w:id="1907034122">
          <w:marLeft w:val="0"/>
          <w:marRight w:val="0"/>
          <w:marTop w:val="0"/>
          <w:marBottom w:val="15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64F85FE-E055-FB48-87E0-5E2ABE881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2174</Words>
  <Characters>12392</Characters>
  <Application>Microsoft Macintosh Word</Application>
  <DocSecurity>0</DocSecurity>
  <Lines>103</Lines>
  <Paragraphs>29</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Developing relationships and workplace achievement</vt:lpstr>
      <vt:lpstr>    BA (Hons) Leadership and Management skills</vt:lpstr>
      <vt:lpstr>    Jane Nakitto</vt:lpstr>
      <vt:lpstr>    2008864</vt:lpstr>
      <vt:lpstr>    BMSW 5102</vt:lpstr>
      <vt:lpstr>    Introduction </vt:lpstr>
      <vt:lpstr>Main Body </vt:lpstr>
      <vt:lpstr>    Development vehicles available to your organisation and explain the extent to wh</vt:lpstr>
      <vt:lpstr>    </vt:lpstr>
      <vt:lpstr>    Professional development plan for the chosen company with the suitability, feasi</vt:lpstr>
      <vt:lpstr/>
      <vt:lpstr>    3.0 Conclusion </vt:lpstr>
    </vt:vector>
  </TitlesOfParts>
  <LinksUpToDate>false</LinksUpToDate>
  <CharactersWithSpaces>14537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2022-09-02T22:52:00Z</dcterms:created>
  <dcterms:modified xsi:type="dcterms:W3CDTF">2022-09-02T22:52:00Z</dcterms:modified>
</cp:coreProperties>
</file>