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1E67C0" w14:textId="4510DEA3" w:rsidR="006A2D19" w:rsidRDefault="006A2D19">
      <w:r>
        <w:rPr>
          <w:noProof/>
        </w:rPr>
        <w:drawing>
          <wp:inline distT="0" distB="0" distL="0" distR="0" wp14:anchorId="3339F380" wp14:editId="31E850F1">
            <wp:extent cx="5675052" cy="3568700"/>
            <wp:effectExtent l="0" t="0" r="1905" b="0"/>
            <wp:docPr id="1360731242" name="Picture 1" descr="Construction workers celebra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0731242" name="Picture 1360731242" descr="Construction workers celebrati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9144" cy="3596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0" w:type="auto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4"/>
        <w:gridCol w:w="4502"/>
      </w:tblGrid>
      <w:tr w:rsidR="006A2D19" w:rsidRPr="006A2D19" w14:paraId="0A9AEB4F" w14:textId="77777777" w:rsidTr="006A2D19">
        <w:trPr>
          <w:jc w:val="center"/>
        </w:trPr>
        <w:tc>
          <w:tcPr>
            <w:tcW w:w="45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3EA3D91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52"/>
                <w:szCs w:val="52"/>
              </w:rPr>
            </w:pP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52"/>
                <w:szCs w:val="52"/>
              </w:rPr>
              <w:t>Ffair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52"/>
                <w:szCs w:val="52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52"/>
                <w:szCs w:val="52"/>
              </w:rPr>
              <w:t>Gyrfaoedd</w:t>
            </w:r>
            <w:proofErr w:type="spellEnd"/>
          </w:p>
          <w:p w14:paraId="7C48E633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Dydd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Mawrth 23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Ionawr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2024</w:t>
            </w:r>
          </w:p>
          <w:p w14:paraId="13B41C8E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11y.b. – 1y.p.</w:t>
            </w:r>
          </w:p>
          <w:p w14:paraId="7FB827F5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Canolfan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Halliwell</w:t>
            </w:r>
          </w:p>
          <w:p w14:paraId="56E1E0EE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Caerfyrddin</w:t>
            </w:r>
            <w:proofErr w:type="spellEnd"/>
          </w:p>
          <w:p w14:paraId="327EFF46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</w:p>
          <w:p w14:paraId="4D140116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Mae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hwn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yn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gyfle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gwych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i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gyrfarfod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â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chyflogwyr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a staff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gyrfaoedd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wyneb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yn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wyneb</w:t>
            </w:r>
            <w:proofErr w:type="spellEnd"/>
          </w:p>
          <w:p w14:paraId="137A8EF9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</w:p>
          <w:p w14:paraId="5FCBA219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Bydd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gennym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amrywiaeth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fawr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o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gyflogwr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,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sefydliadau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, a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darparwyr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cyfleoedd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gwirfoddoli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yn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bresennol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, felly</w:t>
            </w:r>
            <w:r w:rsidRPr="006A2D19">
              <w:rPr>
                <w:rFonts w:ascii="Calibri" w:hAnsi="Calibri" w:cs="Calibri"/>
                <w:kern w:val="0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dewch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i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weld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beth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sydd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ar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gael</w:t>
            </w:r>
            <w:proofErr w:type="spellEnd"/>
          </w:p>
          <w:p w14:paraId="22168967" w14:textId="77777777" w:rsidR="006A2D19" w:rsidRPr="006A2D19" w:rsidRDefault="006A2D19" w:rsidP="006A2D19">
            <w:pPr>
              <w:spacing w:after="0" w:line="240" w:lineRule="auto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</w:p>
          <w:p w14:paraId="55A1F29C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Cofrestrwch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</w:t>
            </w:r>
            <w:proofErr w:type="spell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heddiw</w:t>
            </w:r>
            <w:proofErr w:type="spellEnd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!</w:t>
            </w:r>
          </w:p>
          <w:p w14:paraId="40E51B5F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hyperlink r:id="rId5" w:history="1">
              <w:r w:rsidRPr="006A2D19">
                <w:rPr>
                  <w:rFonts w:ascii="Amasis MT Pro Medium" w:hAnsi="Amasis MT Pro Medium" w:cs="Calibri"/>
                  <w:kern w:val="0"/>
                  <w:sz w:val="28"/>
                  <w:szCs w:val="28"/>
                  <w:u w:val="single"/>
                </w:rPr>
                <w:t>gyrfaoedd@pcydds.ac.uk</w:t>
              </w:r>
            </w:hyperlink>
          </w:p>
        </w:tc>
        <w:tc>
          <w:tcPr>
            <w:tcW w:w="450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057D70A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52"/>
                <w:szCs w:val="52"/>
              </w:rPr>
            </w:pPr>
            <w:r w:rsidRPr="006A2D19">
              <w:rPr>
                <w:rFonts w:ascii="Amasis MT Pro Medium" w:hAnsi="Amasis MT Pro Medium" w:cs="Calibri"/>
                <w:kern w:val="0"/>
                <w:sz w:val="52"/>
                <w:szCs w:val="52"/>
              </w:rPr>
              <w:t>Careers Fair</w:t>
            </w:r>
          </w:p>
          <w:p w14:paraId="34E17812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Tuesday January 23</w:t>
            </w:r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  <w:vertAlign w:val="superscript"/>
              </w:rPr>
              <w:t>rd</w:t>
            </w:r>
            <w:proofErr w:type="gram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 2024</w:t>
            </w:r>
            <w:proofErr w:type="gramEnd"/>
          </w:p>
          <w:p w14:paraId="48C8116C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11am-1pm</w:t>
            </w:r>
          </w:p>
          <w:p w14:paraId="3E512FA1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The Halliwell Centre</w:t>
            </w:r>
          </w:p>
          <w:p w14:paraId="4B9D13B2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UWTSD Carmarthen Campus</w:t>
            </w:r>
          </w:p>
          <w:p w14:paraId="64097631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</w:p>
          <w:p w14:paraId="5A083088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 xml:space="preserve">This is an excellent opportunity to meet employers and careers staff face to </w:t>
            </w:r>
            <w:proofErr w:type="gramStart"/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face</w:t>
            </w:r>
            <w:proofErr w:type="gramEnd"/>
          </w:p>
          <w:p w14:paraId="073ABF7B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</w:p>
          <w:p w14:paraId="73D07EA3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We have a wide range of employers, organisations and volunteering opportunity providers present so please come along to see what’s on offer.</w:t>
            </w:r>
          </w:p>
          <w:p w14:paraId="209732D2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</w:p>
          <w:p w14:paraId="638562A7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  <w:r w:rsidRPr="006A2D19">
              <w:rPr>
                <w:rFonts w:ascii="Amasis MT Pro Medium" w:hAnsi="Amasis MT Pro Medium" w:cs="Calibri"/>
                <w:kern w:val="0"/>
                <w:sz w:val="28"/>
                <w:szCs w:val="28"/>
              </w:rPr>
              <w:t>Register today!</w:t>
            </w:r>
          </w:p>
          <w:p w14:paraId="0F267BA2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  <w:u w:val="single"/>
              </w:rPr>
            </w:pPr>
            <w:hyperlink r:id="rId6" w:history="1">
              <w:r w:rsidRPr="006A2D19">
                <w:rPr>
                  <w:rFonts w:ascii="Amasis MT Pro Medium" w:hAnsi="Amasis MT Pro Medium" w:cs="Calibri"/>
                  <w:kern w:val="0"/>
                  <w:sz w:val="28"/>
                  <w:szCs w:val="28"/>
                  <w:u w:val="single"/>
                </w:rPr>
                <w:t>careers@uwtsd.ac.uk</w:t>
              </w:r>
            </w:hyperlink>
          </w:p>
          <w:p w14:paraId="5261BCF5" w14:textId="77777777" w:rsidR="006A2D19" w:rsidRPr="006A2D19" w:rsidRDefault="006A2D19" w:rsidP="006A2D19">
            <w:pPr>
              <w:spacing w:after="0" w:line="240" w:lineRule="auto"/>
              <w:jc w:val="center"/>
              <w:rPr>
                <w:rFonts w:ascii="Amasis MT Pro Medium" w:hAnsi="Amasis MT Pro Medium" w:cs="Calibri"/>
                <w:kern w:val="0"/>
                <w:sz w:val="28"/>
                <w:szCs w:val="28"/>
              </w:rPr>
            </w:pPr>
          </w:p>
        </w:tc>
      </w:tr>
    </w:tbl>
    <w:p w14:paraId="608A9545" w14:textId="77777777" w:rsidR="006A2D19" w:rsidRDefault="006A2D19"/>
    <w:sectPr w:rsidR="006A2D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masis MT Pro Medium">
    <w:charset w:val="00"/>
    <w:family w:val="roman"/>
    <w:pitch w:val="variable"/>
    <w:sig w:usb0="A00000AF" w:usb1="4000205B" w:usb2="00000000" w:usb3="00000000" w:csb0="00000093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2D19"/>
    <w:rsid w:val="006A2D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DA9E6"/>
  <w15:chartTrackingRefBased/>
  <w15:docId w15:val="{EA58BEF1-C053-46A1-8375-BD771D74F9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careers@uwtsd.ac.uk" TargetMode="External"/><Relationship Id="rId5" Type="http://schemas.openxmlformats.org/officeDocument/2006/relationships/hyperlink" Target="mailto:gyrfaoedd@pcydds.ac.uk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119</Words>
  <Characters>682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Gentleman</dc:creator>
  <cp:keywords/>
  <dc:description/>
  <cp:lastModifiedBy>Chris Gentleman</cp:lastModifiedBy>
  <cp:revision>1</cp:revision>
  <dcterms:created xsi:type="dcterms:W3CDTF">2024-01-10T14:08:00Z</dcterms:created>
  <dcterms:modified xsi:type="dcterms:W3CDTF">2024-01-10T14:10:00Z</dcterms:modified>
</cp:coreProperties>
</file>