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F6D7A7" w14:textId="77777777" w:rsidR="00823878" w:rsidRDefault="00823878"/>
    <w:p w14:paraId="46B9D3AA" w14:textId="25BAF835" w:rsidR="0004493C" w:rsidRDefault="0004493C" w:rsidP="00080316">
      <w:pPr>
        <w:rPr>
          <w:b/>
          <w:bCs/>
          <w:sz w:val="72"/>
          <w:szCs w:val="72"/>
          <w:u w:val="single"/>
        </w:rPr>
      </w:pPr>
      <w:r w:rsidRPr="0004493C">
        <w:rPr>
          <w:b/>
          <w:bCs/>
          <w:sz w:val="72"/>
          <w:szCs w:val="72"/>
          <w:u w:val="single"/>
        </w:rPr>
        <w:t xml:space="preserve">Introduction </w:t>
      </w:r>
    </w:p>
    <w:p w14:paraId="281802CE" w14:textId="7859BB3F" w:rsidR="008A571B" w:rsidRPr="008A571B" w:rsidRDefault="008A571B" w:rsidP="00080316">
      <w:pPr>
        <w:rPr>
          <w:sz w:val="28"/>
          <w:szCs w:val="28"/>
        </w:rPr>
      </w:pPr>
      <w:r w:rsidRPr="008A571B">
        <w:rPr>
          <w:sz w:val="28"/>
          <w:szCs w:val="28"/>
        </w:rPr>
        <w:t xml:space="preserve">Stephen Martin </w:t>
      </w:r>
    </w:p>
    <w:p w14:paraId="335DDE2D" w14:textId="77777777" w:rsidR="0004493C" w:rsidRPr="008A571B" w:rsidRDefault="0004493C" w:rsidP="00080316">
      <w:pPr>
        <w:rPr>
          <w:b/>
          <w:bCs/>
          <w:sz w:val="28"/>
          <w:szCs w:val="28"/>
          <w:u w:val="single"/>
        </w:rPr>
      </w:pPr>
    </w:p>
    <w:p w14:paraId="1A592BC5" w14:textId="76E579E1" w:rsidR="0004493C" w:rsidRPr="00D4297E" w:rsidRDefault="0004493C" w:rsidP="00080316">
      <w:pPr>
        <w:rPr>
          <w:sz w:val="28"/>
          <w:szCs w:val="28"/>
        </w:rPr>
      </w:pPr>
      <w:r w:rsidRPr="00D4297E">
        <w:rPr>
          <w:sz w:val="28"/>
          <w:szCs w:val="28"/>
        </w:rPr>
        <w:t xml:space="preserve">My community profile is based on the county of Carmarthenshire in south west </w:t>
      </w:r>
      <w:r w:rsidR="00080316">
        <w:rPr>
          <w:sz w:val="28"/>
          <w:szCs w:val="28"/>
        </w:rPr>
        <w:t>W</w:t>
      </w:r>
      <w:r w:rsidRPr="00D4297E">
        <w:rPr>
          <w:sz w:val="28"/>
          <w:szCs w:val="28"/>
        </w:rPr>
        <w:t xml:space="preserve">ales. In this profile </w:t>
      </w:r>
      <w:proofErr w:type="spellStart"/>
      <w:r w:rsidRPr="00D4297E">
        <w:rPr>
          <w:sz w:val="28"/>
          <w:szCs w:val="28"/>
        </w:rPr>
        <w:t>ill</w:t>
      </w:r>
      <w:proofErr w:type="spellEnd"/>
      <w:r w:rsidRPr="00D4297E">
        <w:rPr>
          <w:sz w:val="28"/>
          <w:szCs w:val="28"/>
        </w:rPr>
        <w:t xml:space="preserve"> be focusing on the surrounding area and what it is like to live in Carmarthen. I will also discus what it offers the younger generation and what their views are on growing up here.</w:t>
      </w:r>
    </w:p>
    <w:p w14:paraId="71CB9026" w14:textId="0BEE7F35" w:rsidR="0004493C" w:rsidRDefault="0004493C" w:rsidP="00080316">
      <w:pPr>
        <w:rPr>
          <w:sz w:val="28"/>
          <w:szCs w:val="28"/>
        </w:rPr>
      </w:pPr>
      <w:r w:rsidRPr="00D4297E">
        <w:rPr>
          <w:sz w:val="28"/>
          <w:szCs w:val="28"/>
        </w:rPr>
        <w:t xml:space="preserve">I will also source statistics and figures </w:t>
      </w:r>
    </w:p>
    <w:p w14:paraId="26C969C2" w14:textId="77777777" w:rsidR="008A571B" w:rsidRDefault="008A571B" w:rsidP="00080316">
      <w:pPr>
        <w:rPr>
          <w:sz w:val="28"/>
          <w:szCs w:val="28"/>
        </w:rPr>
      </w:pPr>
    </w:p>
    <w:p w14:paraId="2DB11CDF" w14:textId="77777777" w:rsidR="008A571B" w:rsidRDefault="008A571B" w:rsidP="00080316">
      <w:pPr>
        <w:rPr>
          <w:sz w:val="28"/>
          <w:szCs w:val="28"/>
        </w:rPr>
      </w:pPr>
    </w:p>
    <w:p w14:paraId="5A5A0035" w14:textId="77777777" w:rsidR="008A571B" w:rsidRPr="00D4297E" w:rsidRDefault="008A571B" w:rsidP="00080316">
      <w:pPr>
        <w:rPr>
          <w:sz w:val="28"/>
          <w:szCs w:val="28"/>
        </w:rPr>
      </w:pPr>
    </w:p>
    <w:p w14:paraId="3336576E" w14:textId="77777777" w:rsidR="0004493C" w:rsidRDefault="0004493C" w:rsidP="00080316">
      <w:pPr>
        <w:rPr>
          <w:sz w:val="40"/>
          <w:szCs w:val="40"/>
        </w:rPr>
      </w:pPr>
    </w:p>
    <w:p w14:paraId="6EB61D30" w14:textId="77777777" w:rsidR="0004493C" w:rsidRDefault="0004493C" w:rsidP="00080316">
      <w:pPr>
        <w:rPr>
          <w:sz w:val="40"/>
          <w:szCs w:val="40"/>
        </w:rPr>
      </w:pPr>
    </w:p>
    <w:p w14:paraId="70418420" w14:textId="77777777" w:rsidR="0004493C" w:rsidRDefault="0004493C" w:rsidP="00080316">
      <w:pPr>
        <w:rPr>
          <w:sz w:val="40"/>
          <w:szCs w:val="40"/>
        </w:rPr>
      </w:pPr>
    </w:p>
    <w:p w14:paraId="0E6E4A99" w14:textId="77777777" w:rsidR="0004493C" w:rsidRDefault="0004493C" w:rsidP="00080316">
      <w:pPr>
        <w:rPr>
          <w:sz w:val="40"/>
          <w:szCs w:val="40"/>
        </w:rPr>
      </w:pPr>
    </w:p>
    <w:p w14:paraId="37435214" w14:textId="77777777" w:rsidR="0004493C" w:rsidRDefault="0004493C" w:rsidP="00080316">
      <w:pPr>
        <w:rPr>
          <w:sz w:val="40"/>
          <w:szCs w:val="40"/>
        </w:rPr>
      </w:pPr>
    </w:p>
    <w:p w14:paraId="10EC6349" w14:textId="77777777" w:rsidR="0004493C" w:rsidRDefault="0004493C" w:rsidP="00080316">
      <w:pPr>
        <w:rPr>
          <w:sz w:val="40"/>
          <w:szCs w:val="40"/>
        </w:rPr>
      </w:pPr>
    </w:p>
    <w:p w14:paraId="1EF42E19" w14:textId="2A9AFE61" w:rsidR="0004493C" w:rsidRPr="008A571B" w:rsidRDefault="0004493C" w:rsidP="00080316">
      <w:pPr>
        <w:rPr>
          <w:b/>
          <w:bCs/>
          <w:sz w:val="40"/>
          <w:szCs w:val="40"/>
          <w:u w:val="single"/>
        </w:rPr>
      </w:pPr>
      <w:r w:rsidRPr="008A571B">
        <w:rPr>
          <w:b/>
          <w:bCs/>
          <w:sz w:val="40"/>
          <w:szCs w:val="40"/>
          <w:u w:val="single"/>
        </w:rPr>
        <w:t xml:space="preserve">Carmarthenshire. </w:t>
      </w:r>
    </w:p>
    <w:p w14:paraId="64BEBA89" w14:textId="77777777" w:rsidR="0004493C" w:rsidRPr="00D4297E" w:rsidRDefault="0004493C" w:rsidP="00080316">
      <w:pPr>
        <w:rPr>
          <w:sz w:val="28"/>
          <w:szCs w:val="28"/>
        </w:rPr>
      </w:pPr>
    </w:p>
    <w:p w14:paraId="1BF87F9C" w14:textId="1606C815" w:rsidR="0004493C" w:rsidRPr="00D4297E" w:rsidRDefault="0004493C" w:rsidP="00080316">
      <w:pPr>
        <w:rPr>
          <w:sz w:val="28"/>
          <w:szCs w:val="28"/>
        </w:rPr>
      </w:pPr>
      <w:r w:rsidRPr="00D4297E">
        <w:rPr>
          <w:sz w:val="28"/>
          <w:szCs w:val="28"/>
        </w:rPr>
        <w:t xml:space="preserve">As of the most recent estimates in 2021 the population of Carmarthenshire, a county in the southwest </w:t>
      </w:r>
      <w:proofErr w:type="spellStart"/>
      <w:r w:rsidRPr="00D4297E">
        <w:rPr>
          <w:sz w:val="28"/>
          <w:szCs w:val="28"/>
        </w:rPr>
        <w:t>wales</w:t>
      </w:r>
      <w:proofErr w:type="spellEnd"/>
      <w:r w:rsidRPr="00D4297E">
        <w:rPr>
          <w:sz w:val="28"/>
          <w:szCs w:val="28"/>
        </w:rPr>
        <w:t xml:space="preserve"> is approximately 188,771. This figure is based on the National Statistics(ONS) and may have slightly changed since then due to the natural population changes migration pattern. </w:t>
      </w:r>
    </w:p>
    <w:p w14:paraId="4E688177" w14:textId="47707707" w:rsidR="0004493C" w:rsidRPr="00D4297E" w:rsidRDefault="0004493C" w:rsidP="00080316">
      <w:pPr>
        <w:rPr>
          <w:sz w:val="28"/>
          <w:szCs w:val="28"/>
        </w:rPr>
      </w:pPr>
      <w:r w:rsidRPr="00D4297E">
        <w:rPr>
          <w:sz w:val="28"/>
          <w:szCs w:val="28"/>
        </w:rPr>
        <w:t xml:space="preserve">As of the 2021 Census, about 43.9% of the population in Carmarthenshire is reported to speak Welsh. So about 82,900 of the 188,771 speak Welsh. </w:t>
      </w:r>
    </w:p>
    <w:p w14:paraId="6BEDFF34" w14:textId="77777777" w:rsidR="00400310" w:rsidRPr="008A571B" w:rsidRDefault="00400310" w:rsidP="00080316">
      <w:pPr>
        <w:rPr>
          <w:b/>
          <w:bCs/>
          <w:sz w:val="40"/>
          <w:szCs w:val="40"/>
          <w:u w:val="single"/>
        </w:rPr>
      </w:pPr>
    </w:p>
    <w:p w14:paraId="5AF81DC4" w14:textId="654CEC06" w:rsidR="00400310" w:rsidRPr="008A571B" w:rsidRDefault="00400310" w:rsidP="00080316">
      <w:pPr>
        <w:rPr>
          <w:b/>
          <w:bCs/>
          <w:sz w:val="52"/>
          <w:szCs w:val="52"/>
          <w:u w:val="single"/>
        </w:rPr>
      </w:pPr>
      <w:r w:rsidRPr="008A571B">
        <w:rPr>
          <w:b/>
          <w:bCs/>
          <w:sz w:val="52"/>
          <w:szCs w:val="52"/>
          <w:u w:val="single"/>
        </w:rPr>
        <w:t>Education</w:t>
      </w:r>
    </w:p>
    <w:p w14:paraId="711C88B9" w14:textId="636A8FD4" w:rsidR="00400310" w:rsidRPr="00D4297E" w:rsidRDefault="00400310" w:rsidP="00080316">
      <w:pPr>
        <w:rPr>
          <w:sz w:val="28"/>
          <w:szCs w:val="28"/>
        </w:rPr>
      </w:pPr>
      <w:r w:rsidRPr="00D4297E">
        <w:rPr>
          <w:sz w:val="28"/>
          <w:szCs w:val="28"/>
        </w:rPr>
        <w:t>Carmarthenshire has a well-established education system with a variety of schools catering to different educational needs. The county has</w:t>
      </w:r>
    </w:p>
    <w:p w14:paraId="0A3E94BF" w14:textId="2B31368D" w:rsidR="00400310" w:rsidRPr="00D4297E" w:rsidRDefault="00400310" w:rsidP="00080316">
      <w:pPr>
        <w:pStyle w:val="ListParagraph"/>
        <w:numPr>
          <w:ilvl w:val="0"/>
          <w:numId w:val="1"/>
        </w:numPr>
        <w:rPr>
          <w:sz w:val="28"/>
          <w:szCs w:val="28"/>
        </w:rPr>
      </w:pPr>
      <w:r w:rsidRPr="00D4297E">
        <w:rPr>
          <w:sz w:val="28"/>
          <w:szCs w:val="28"/>
        </w:rPr>
        <w:t>96 Primary schools</w:t>
      </w:r>
    </w:p>
    <w:p w14:paraId="0956160F" w14:textId="70DF8D8D" w:rsidR="00400310" w:rsidRPr="00D4297E" w:rsidRDefault="00400310" w:rsidP="00080316">
      <w:pPr>
        <w:pStyle w:val="ListParagraph"/>
        <w:numPr>
          <w:ilvl w:val="0"/>
          <w:numId w:val="1"/>
        </w:numPr>
        <w:rPr>
          <w:sz w:val="28"/>
          <w:szCs w:val="28"/>
        </w:rPr>
      </w:pPr>
      <w:r w:rsidRPr="00D4297E">
        <w:rPr>
          <w:sz w:val="28"/>
          <w:szCs w:val="28"/>
        </w:rPr>
        <w:t>12 Secondary schools</w:t>
      </w:r>
    </w:p>
    <w:p w14:paraId="60FA281B" w14:textId="3366F630" w:rsidR="00400310" w:rsidRPr="00D4297E" w:rsidRDefault="00400310" w:rsidP="00080316">
      <w:pPr>
        <w:rPr>
          <w:sz w:val="28"/>
          <w:szCs w:val="28"/>
        </w:rPr>
      </w:pPr>
      <w:r w:rsidRPr="00D4297E">
        <w:rPr>
          <w:sz w:val="28"/>
          <w:szCs w:val="28"/>
        </w:rPr>
        <w:t xml:space="preserve">Higher education in Carmarthenshire opportunities are primarily provided through partnerships and </w:t>
      </w:r>
      <w:r w:rsidR="001E5884" w:rsidRPr="00D4297E">
        <w:rPr>
          <w:sz w:val="28"/>
          <w:szCs w:val="28"/>
        </w:rPr>
        <w:t>campuses</w:t>
      </w:r>
      <w:r w:rsidRPr="00D4297E">
        <w:rPr>
          <w:sz w:val="28"/>
          <w:szCs w:val="28"/>
        </w:rPr>
        <w:t xml:space="preserve"> </w:t>
      </w:r>
      <w:r w:rsidR="001E5884" w:rsidRPr="00D4297E">
        <w:rPr>
          <w:sz w:val="28"/>
          <w:szCs w:val="28"/>
        </w:rPr>
        <w:t>affiliated</w:t>
      </w:r>
      <w:r w:rsidRPr="00D4297E">
        <w:rPr>
          <w:sz w:val="28"/>
          <w:szCs w:val="28"/>
        </w:rPr>
        <w:t xml:space="preserve"> with larger universities and further education colleges, key institutions include: </w:t>
      </w:r>
    </w:p>
    <w:p w14:paraId="571755A1" w14:textId="18A7721D" w:rsidR="00400310" w:rsidRPr="00D4297E" w:rsidRDefault="00400310" w:rsidP="00080316">
      <w:pPr>
        <w:pStyle w:val="ListParagraph"/>
        <w:numPr>
          <w:ilvl w:val="0"/>
          <w:numId w:val="3"/>
        </w:numPr>
        <w:rPr>
          <w:sz w:val="28"/>
          <w:szCs w:val="28"/>
        </w:rPr>
      </w:pPr>
      <w:r w:rsidRPr="00D4297E">
        <w:rPr>
          <w:sz w:val="28"/>
          <w:szCs w:val="28"/>
        </w:rPr>
        <w:t xml:space="preserve">University of Wales Trinity St David (UWTSD): with campuses in Carmarthen and nearby locations. UWTSD offers a range of programs such as arts, education, business and technology. </w:t>
      </w:r>
    </w:p>
    <w:p w14:paraId="00C5E179" w14:textId="7668202D" w:rsidR="00400310" w:rsidRPr="00D4297E" w:rsidRDefault="00400310" w:rsidP="00080316">
      <w:pPr>
        <w:pStyle w:val="ListParagraph"/>
        <w:numPr>
          <w:ilvl w:val="0"/>
          <w:numId w:val="3"/>
        </w:numPr>
        <w:rPr>
          <w:sz w:val="28"/>
          <w:szCs w:val="28"/>
        </w:rPr>
      </w:pPr>
      <w:r w:rsidRPr="00D4297E">
        <w:rPr>
          <w:sz w:val="28"/>
          <w:szCs w:val="28"/>
        </w:rPr>
        <w:t>College Sir Gar: a further education college</w:t>
      </w:r>
      <w:r w:rsidR="001E5884" w:rsidRPr="00D4297E">
        <w:rPr>
          <w:sz w:val="28"/>
          <w:szCs w:val="28"/>
        </w:rPr>
        <w:t xml:space="preserve"> that also offers some higher education courses in partnership with universities. It has multiple campuses across Carmarthenshire including Llanelli and Ammanford. </w:t>
      </w:r>
    </w:p>
    <w:p w14:paraId="5294BCE8" w14:textId="77777777" w:rsidR="00F5529F" w:rsidRPr="00D4297E" w:rsidRDefault="00F5529F" w:rsidP="00080316">
      <w:pPr>
        <w:rPr>
          <w:sz w:val="28"/>
          <w:szCs w:val="28"/>
        </w:rPr>
      </w:pPr>
    </w:p>
    <w:p w14:paraId="2A1B23BE" w14:textId="5ECB61F2" w:rsidR="00F5529F" w:rsidRPr="00D4297E" w:rsidRDefault="00F5529F" w:rsidP="00080316">
      <w:pPr>
        <w:rPr>
          <w:sz w:val="28"/>
          <w:szCs w:val="28"/>
        </w:rPr>
      </w:pPr>
      <w:r w:rsidRPr="00D4297E">
        <w:rPr>
          <w:sz w:val="28"/>
          <w:szCs w:val="28"/>
        </w:rPr>
        <w:t>Community Support</w:t>
      </w:r>
    </w:p>
    <w:p w14:paraId="3D55C4D9" w14:textId="50FFC85C" w:rsidR="00F5529F" w:rsidRPr="00D4297E" w:rsidRDefault="00F5529F" w:rsidP="00080316">
      <w:pPr>
        <w:rPr>
          <w:sz w:val="28"/>
          <w:szCs w:val="28"/>
        </w:rPr>
      </w:pPr>
      <w:r w:rsidRPr="00D4297E">
        <w:rPr>
          <w:sz w:val="28"/>
          <w:szCs w:val="28"/>
        </w:rPr>
        <w:t>Carmarthen has several community centres and youth facilities aimed at supporting young people. These centres provide a variety of services and activities, including educational programs activities and support services below I have list a few:</w:t>
      </w:r>
    </w:p>
    <w:p w14:paraId="0F32DDDC" w14:textId="6761E179" w:rsidR="00F5529F" w:rsidRPr="00D4297E" w:rsidRDefault="00F5529F" w:rsidP="00080316">
      <w:pPr>
        <w:pStyle w:val="ListParagraph"/>
        <w:numPr>
          <w:ilvl w:val="0"/>
          <w:numId w:val="5"/>
        </w:numPr>
        <w:rPr>
          <w:sz w:val="28"/>
          <w:szCs w:val="28"/>
        </w:rPr>
      </w:pPr>
      <w:r w:rsidRPr="00D4297E">
        <w:rPr>
          <w:sz w:val="28"/>
          <w:szCs w:val="28"/>
        </w:rPr>
        <w:t xml:space="preserve">Carmarthen youth project: Located in Carmarthen this centre offers a safe space </w:t>
      </w:r>
      <w:r w:rsidR="00D4297E" w:rsidRPr="00D4297E">
        <w:rPr>
          <w:sz w:val="28"/>
          <w:szCs w:val="28"/>
        </w:rPr>
        <w:t xml:space="preserve">for young people to engage in activities, receive support and participate in various different events. </w:t>
      </w:r>
    </w:p>
    <w:p w14:paraId="5E3A898B" w14:textId="37B02FD3" w:rsidR="00D4297E" w:rsidRPr="00D4297E" w:rsidRDefault="00D4297E" w:rsidP="00080316">
      <w:pPr>
        <w:pStyle w:val="ListParagraph"/>
        <w:numPr>
          <w:ilvl w:val="0"/>
          <w:numId w:val="5"/>
        </w:numPr>
        <w:rPr>
          <w:sz w:val="28"/>
          <w:szCs w:val="28"/>
        </w:rPr>
      </w:pPr>
      <w:r w:rsidRPr="00D4297E">
        <w:rPr>
          <w:sz w:val="28"/>
          <w:szCs w:val="28"/>
        </w:rPr>
        <w:t xml:space="preserve">Llanelli Youth Centre: provides a range of activities and programs for young people including sports, arts and social events. </w:t>
      </w:r>
    </w:p>
    <w:p w14:paraId="6F9C93E0" w14:textId="2575E4F4" w:rsidR="00D4297E" w:rsidRPr="00D4297E" w:rsidRDefault="00D4297E" w:rsidP="00080316">
      <w:pPr>
        <w:pStyle w:val="ListParagraph"/>
        <w:numPr>
          <w:ilvl w:val="0"/>
          <w:numId w:val="5"/>
        </w:numPr>
        <w:rPr>
          <w:sz w:val="28"/>
          <w:szCs w:val="28"/>
        </w:rPr>
      </w:pPr>
      <w:r w:rsidRPr="00D4297E">
        <w:rPr>
          <w:sz w:val="28"/>
          <w:szCs w:val="28"/>
        </w:rPr>
        <w:t xml:space="preserve">Ammanford Youth Club: offers various recreational and educational activities for young people in the Ammanford area. </w:t>
      </w:r>
    </w:p>
    <w:p w14:paraId="5B9F80CF" w14:textId="77FE7824" w:rsidR="00D4297E" w:rsidRPr="00D4297E" w:rsidRDefault="00D4297E" w:rsidP="00080316">
      <w:pPr>
        <w:pStyle w:val="ListParagraph"/>
        <w:numPr>
          <w:ilvl w:val="0"/>
          <w:numId w:val="5"/>
        </w:numPr>
        <w:rPr>
          <w:sz w:val="28"/>
          <w:szCs w:val="28"/>
        </w:rPr>
      </w:pPr>
      <w:r w:rsidRPr="00D4297E">
        <w:rPr>
          <w:sz w:val="28"/>
          <w:szCs w:val="28"/>
        </w:rPr>
        <w:t xml:space="preserve">Yr. Atom- Welsh language centre: located in Carmarthen this centre promotes the use of the Welsh language among the young people and the community through events and social activities. </w:t>
      </w:r>
    </w:p>
    <w:p w14:paraId="7F530935" w14:textId="216D393A" w:rsidR="001E5884" w:rsidRPr="00D4297E" w:rsidRDefault="00D4297E" w:rsidP="00080316">
      <w:pPr>
        <w:rPr>
          <w:sz w:val="28"/>
          <w:szCs w:val="28"/>
        </w:rPr>
      </w:pPr>
      <w:r w:rsidRPr="00D4297E">
        <w:rPr>
          <w:sz w:val="28"/>
          <w:szCs w:val="28"/>
        </w:rPr>
        <w:t xml:space="preserve">These centres and others across the county work to engage young people in positive activities provide support and guidance to foster a sense of community. </w:t>
      </w:r>
    </w:p>
    <w:p w14:paraId="522414C9" w14:textId="77777777" w:rsidR="00D4297E" w:rsidRDefault="00D4297E" w:rsidP="00080316">
      <w:pPr>
        <w:rPr>
          <w:sz w:val="40"/>
          <w:szCs w:val="40"/>
        </w:rPr>
      </w:pPr>
    </w:p>
    <w:p w14:paraId="6B15BCEC" w14:textId="77777777" w:rsidR="00D4297E" w:rsidRDefault="00D4297E" w:rsidP="00080316">
      <w:pPr>
        <w:rPr>
          <w:sz w:val="40"/>
          <w:szCs w:val="40"/>
        </w:rPr>
      </w:pPr>
    </w:p>
    <w:p w14:paraId="0A1A5438" w14:textId="77777777" w:rsidR="00D4297E" w:rsidRDefault="00D4297E" w:rsidP="00080316">
      <w:pPr>
        <w:rPr>
          <w:sz w:val="40"/>
          <w:szCs w:val="40"/>
        </w:rPr>
      </w:pPr>
    </w:p>
    <w:p w14:paraId="1DBEBB29" w14:textId="77777777" w:rsidR="00D4297E" w:rsidRPr="008A571B" w:rsidRDefault="00D4297E" w:rsidP="00080316">
      <w:pPr>
        <w:rPr>
          <w:b/>
          <w:bCs/>
          <w:sz w:val="40"/>
          <w:szCs w:val="40"/>
          <w:u w:val="single"/>
        </w:rPr>
      </w:pPr>
    </w:p>
    <w:p w14:paraId="0BAA28FE" w14:textId="56EF8488" w:rsidR="001E5884" w:rsidRPr="008A571B" w:rsidRDefault="001E5884" w:rsidP="00080316">
      <w:pPr>
        <w:rPr>
          <w:b/>
          <w:bCs/>
          <w:sz w:val="40"/>
          <w:szCs w:val="40"/>
          <w:u w:val="single"/>
        </w:rPr>
      </w:pPr>
      <w:r w:rsidRPr="008A571B">
        <w:rPr>
          <w:b/>
          <w:bCs/>
          <w:sz w:val="40"/>
          <w:szCs w:val="40"/>
          <w:u w:val="single"/>
        </w:rPr>
        <w:t>Culture and diversity</w:t>
      </w:r>
    </w:p>
    <w:p w14:paraId="7B4A2911" w14:textId="77777777" w:rsidR="001E5884" w:rsidRDefault="001E5884" w:rsidP="00080316">
      <w:pPr>
        <w:rPr>
          <w:sz w:val="40"/>
          <w:szCs w:val="40"/>
        </w:rPr>
      </w:pPr>
    </w:p>
    <w:p w14:paraId="633C25A8" w14:textId="6FA28974" w:rsidR="001E5884" w:rsidRPr="00080316" w:rsidRDefault="001E5884" w:rsidP="00080316">
      <w:pPr>
        <w:rPr>
          <w:sz w:val="28"/>
          <w:szCs w:val="28"/>
        </w:rPr>
      </w:pPr>
      <w:r w:rsidRPr="00080316">
        <w:rPr>
          <w:sz w:val="28"/>
          <w:szCs w:val="28"/>
        </w:rPr>
        <w:t xml:space="preserve">Carmarthenshire boasts a rich cultural heritage and vibrant community life, deeply rooted in </w:t>
      </w:r>
      <w:r w:rsidR="00203223" w:rsidRPr="00080316">
        <w:rPr>
          <w:sz w:val="28"/>
          <w:szCs w:val="28"/>
        </w:rPr>
        <w:t>Welsh</w:t>
      </w:r>
      <w:r w:rsidRPr="00080316">
        <w:rPr>
          <w:sz w:val="28"/>
          <w:szCs w:val="28"/>
        </w:rPr>
        <w:t xml:space="preserve"> traditions and language. The region is known for, </w:t>
      </w:r>
    </w:p>
    <w:p w14:paraId="1A61BEF9" w14:textId="0FADB370" w:rsidR="001E5884" w:rsidRPr="00080316" w:rsidRDefault="001E5884" w:rsidP="00080316">
      <w:pPr>
        <w:pStyle w:val="ListParagraph"/>
        <w:numPr>
          <w:ilvl w:val="0"/>
          <w:numId w:val="4"/>
        </w:numPr>
        <w:rPr>
          <w:sz w:val="28"/>
          <w:szCs w:val="28"/>
        </w:rPr>
      </w:pPr>
      <w:r w:rsidRPr="00080316">
        <w:rPr>
          <w:sz w:val="28"/>
          <w:szCs w:val="28"/>
        </w:rPr>
        <w:t xml:space="preserve">Welsh language traditions- A significant proportion of the population speaks </w:t>
      </w:r>
      <w:r w:rsidR="00203223" w:rsidRPr="00080316">
        <w:rPr>
          <w:sz w:val="28"/>
          <w:szCs w:val="28"/>
        </w:rPr>
        <w:t>Welsh</w:t>
      </w:r>
      <w:r w:rsidRPr="00080316">
        <w:rPr>
          <w:sz w:val="28"/>
          <w:szCs w:val="28"/>
        </w:rPr>
        <w:t xml:space="preserve"> and the language in an integral part of daily life</w:t>
      </w:r>
    </w:p>
    <w:p w14:paraId="68E054EB" w14:textId="4166AFAC" w:rsidR="001E5884" w:rsidRPr="00080316" w:rsidRDefault="001E5884" w:rsidP="00080316">
      <w:pPr>
        <w:pStyle w:val="ListParagraph"/>
        <w:numPr>
          <w:ilvl w:val="0"/>
          <w:numId w:val="4"/>
        </w:numPr>
        <w:rPr>
          <w:sz w:val="28"/>
          <w:szCs w:val="28"/>
        </w:rPr>
      </w:pPr>
      <w:r w:rsidRPr="00080316">
        <w:rPr>
          <w:sz w:val="28"/>
          <w:szCs w:val="28"/>
        </w:rPr>
        <w:t xml:space="preserve">Cultural events and festivals- the county hosts numerous cultural events including the National Eisteddfod, an annual music festival of Welsh culture involving music, dance, literature and performance. Local festivals agricultural shows and community fairs are also common. </w:t>
      </w:r>
    </w:p>
    <w:p w14:paraId="6E82BF83" w14:textId="328ACC1B" w:rsidR="00203223" w:rsidRPr="00080316" w:rsidRDefault="00203223" w:rsidP="00080316">
      <w:pPr>
        <w:pStyle w:val="ListParagraph"/>
        <w:numPr>
          <w:ilvl w:val="0"/>
          <w:numId w:val="4"/>
        </w:numPr>
        <w:rPr>
          <w:sz w:val="28"/>
          <w:szCs w:val="28"/>
        </w:rPr>
      </w:pPr>
      <w:r w:rsidRPr="00080316">
        <w:rPr>
          <w:sz w:val="28"/>
          <w:szCs w:val="28"/>
        </w:rPr>
        <w:t xml:space="preserve">Historical sites- Carmarthenshire is home to many historical landmarks such as Carreg </w:t>
      </w:r>
      <w:proofErr w:type="spellStart"/>
      <w:r w:rsidRPr="00080316">
        <w:rPr>
          <w:sz w:val="28"/>
          <w:szCs w:val="28"/>
        </w:rPr>
        <w:t>Cennen</w:t>
      </w:r>
      <w:proofErr w:type="spellEnd"/>
      <w:r w:rsidRPr="00080316">
        <w:rPr>
          <w:sz w:val="28"/>
          <w:szCs w:val="28"/>
        </w:rPr>
        <w:t xml:space="preserve"> Castle, ancient churches. </w:t>
      </w:r>
    </w:p>
    <w:p w14:paraId="4CFFB8EF" w14:textId="42966256" w:rsidR="00203223" w:rsidRPr="00080316" w:rsidRDefault="00203223" w:rsidP="00080316">
      <w:pPr>
        <w:pStyle w:val="ListParagraph"/>
        <w:numPr>
          <w:ilvl w:val="0"/>
          <w:numId w:val="4"/>
        </w:numPr>
        <w:rPr>
          <w:sz w:val="28"/>
          <w:szCs w:val="28"/>
        </w:rPr>
      </w:pPr>
      <w:r w:rsidRPr="00080316">
        <w:rPr>
          <w:sz w:val="28"/>
          <w:szCs w:val="28"/>
        </w:rPr>
        <w:t xml:space="preserve">Natural beauty: the natural environment, including the Breacon Beacons, the Cambrian Mountains and stunning coastline plays a significant role in the cultural identity of Carmarthenshire. Outdoor activities such as hiking, cycling and beach visits are popular among residents and visitors alike. </w:t>
      </w:r>
    </w:p>
    <w:p w14:paraId="31B9743E" w14:textId="3909525F" w:rsidR="00203223" w:rsidRDefault="00203223" w:rsidP="00080316">
      <w:pPr>
        <w:rPr>
          <w:sz w:val="28"/>
          <w:szCs w:val="28"/>
        </w:rPr>
      </w:pPr>
      <w:r w:rsidRPr="00080316">
        <w:rPr>
          <w:sz w:val="28"/>
          <w:szCs w:val="28"/>
        </w:rPr>
        <w:t xml:space="preserve">Overall Carmarthenshire offers a blend of traditional </w:t>
      </w:r>
      <w:proofErr w:type="spellStart"/>
      <w:r w:rsidRPr="00080316">
        <w:rPr>
          <w:sz w:val="28"/>
          <w:szCs w:val="28"/>
        </w:rPr>
        <w:t>welsh</w:t>
      </w:r>
      <w:proofErr w:type="spellEnd"/>
      <w:r w:rsidRPr="00080316">
        <w:rPr>
          <w:sz w:val="28"/>
          <w:szCs w:val="28"/>
        </w:rPr>
        <w:t xml:space="preserve"> culture and growing multiculture influences </w:t>
      </w:r>
      <w:r w:rsidR="00F5529F" w:rsidRPr="00080316">
        <w:rPr>
          <w:sz w:val="28"/>
          <w:szCs w:val="28"/>
        </w:rPr>
        <w:t xml:space="preserve">making it a unique and vibrant place to live. </w:t>
      </w:r>
    </w:p>
    <w:p w14:paraId="1FDDC2B5" w14:textId="77777777" w:rsidR="00387B00" w:rsidRDefault="00387B00" w:rsidP="00080316">
      <w:pPr>
        <w:rPr>
          <w:sz w:val="28"/>
          <w:szCs w:val="28"/>
        </w:rPr>
      </w:pPr>
    </w:p>
    <w:p w14:paraId="6010C141" w14:textId="77777777" w:rsidR="00387B00" w:rsidRDefault="00387B00" w:rsidP="00080316">
      <w:pPr>
        <w:rPr>
          <w:sz w:val="28"/>
          <w:szCs w:val="28"/>
        </w:rPr>
      </w:pPr>
    </w:p>
    <w:p w14:paraId="1B6C6942" w14:textId="1814B24C" w:rsidR="00387B00" w:rsidRPr="008A571B" w:rsidRDefault="00387B00" w:rsidP="00080316">
      <w:pPr>
        <w:rPr>
          <w:b/>
          <w:bCs/>
          <w:sz w:val="36"/>
          <w:szCs w:val="36"/>
          <w:u w:val="single"/>
        </w:rPr>
      </w:pPr>
      <w:r w:rsidRPr="008A571B">
        <w:rPr>
          <w:b/>
          <w:bCs/>
          <w:sz w:val="36"/>
          <w:szCs w:val="36"/>
          <w:u w:val="single"/>
        </w:rPr>
        <w:t xml:space="preserve">Employment opportunities </w:t>
      </w:r>
    </w:p>
    <w:p w14:paraId="054E6A5F" w14:textId="77777777" w:rsidR="00387B00" w:rsidRDefault="00387B00" w:rsidP="00080316">
      <w:pPr>
        <w:rPr>
          <w:sz w:val="28"/>
          <w:szCs w:val="28"/>
        </w:rPr>
      </w:pPr>
    </w:p>
    <w:p w14:paraId="0730EB20" w14:textId="31022D7D" w:rsidR="00387B00" w:rsidRDefault="00387B00" w:rsidP="00080316">
      <w:pPr>
        <w:rPr>
          <w:sz w:val="28"/>
          <w:szCs w:val="28"/>
        </w:rPr>
      </w:pPr>
      <w:r>
        <w:rPr>
          <w:sz w:val="28"/>
          <w:szCs w:val="28"/>
        </w:rPr>
        <w:t xml:space="preserve">Carmarthenshire </w:t>
      </w:r>
      <w:r w:rsidR="00512E3A">
        <w:rPr>
          <w:sz w:val="28"/>
          <w:szCs w:val="28"/>
        </w:rPr>
        <w:t xml:space="preserve">offers a diverse range of employment opportunities across various sectors. Carmarthen is known for its tourist attractions and attracts a significant number of tourists each year, drawn to its rich cultural heritage natural beauty and historical sites. As of the most recent data available, Carmarthenshire had an estimated workforce  of 80,000 people. This figure includes individuals employed across various sectors, including agriculture. Tourism, public services , retail, manufacturing and others. While specific visitor numbers for Carmarthen may vary, the overall tourism industry in Carmarthenshire contributes significantly to the local economy and cultural vitality of the region. </w:t>
      </w:r>
    </w:p>
    <w:p w14:paraId="263C0AC4" w14:textId="77777777" w:rsidR="0035354B" w:rsidRDefault="0035354B" w:rsidP="00080316">
      <w:pPr>
        <w:rPr>
          <w:sz w:val="28"/>
          <w:szCs w:val="28"/>
        </w:rPr>
      </w:pPr>
    </w:p>
    <w:p w14:paraId="07D7BAEB" w14:textId="77777777" w:rsidR="0035354B" w:rsidRPr="008A571B" w:rsidRDefault="0035354B" w:rsidP="00080316">
      <w:pPr>
        <w:rPr>
          <w:b/>
          <w:bCs/>
          <w:sz w:val="40"/>
          <w:szCs w:val="40"/>
          <w:u w:val="single"/>
        </w:rPr>
      </w:pPr>
    </w:p>
    <w:p w14:paraId="3F55CE89" w14:textId="5489ED97" w:rsidR="0035354B" w:rsidRPr="008A571B" w:rsidRDefault="0035354B" w:rsidP="00080316">
      <w:pPr>
        <w:rPr>
          <w:b/>
          <w:bCs/>
          <w:sz w:val="40"/>
          <w:szCs w:val="40"/>
          <w:u w:val="single"/>
        </w:rPr>
      </w:pPr>
      <w:r w:rsidRPr="008A571B">
        <w:rPr>
          <w:b/>
          <w:bCs/>
          <w:sz w:val="40"/>
          <w:szCs w:val="40"/>
          <w:u w:val="single"/>
        </w:rPr>
        <w:t>What can the young people do in Carmarthenshire</w:t>
      </w:r>
    </w:p>
    <w:p w14:paraId="24B16946" w14:textId="45205F92" w:rsidR="00075B25" w:rsidRDefault="0035354B" w:rsidP="00080316">
      <w:pPr>
        <w:rPr>
          <w:sz w:val="28"/>
          <w:szCs w:val="28"/>
        </w:rPr>
      </w:pPr>
      <w:r>
        <w:rPr>
          <w:sz w:val="28"/>
          <w:szCs w:val="28"/>
        </w:rPr>
        <w:t xml:space="preserve">Young people in Carmarthen have a wealth of opportunities for engaging activities and personal growth. They can access youth centres like the Carmarthen youth project, offering recreational activities and social events. Sports facilities cater to various interests, while cultural venues provide avenues for artistic exploration through theatres, galleries and music venues. The surrounding countryside offers outdoor adventures, from hiking to exploring country parks and the </w:t>
      </w:r>
      <w:r w:rsidR="00075B25">
        <w:rPr>
          <w:sz w:val="28"/>
          <w:szCs w:val="28"/>
        </w:rPr>
        <w:t xml:space="preserve">Brecon </w:t>
      </w:r>
      <w:r>
        <w:rPr>
          <w:sz w:val="28"/>
          <w:szCs w:val="28"/>
        </w:rPr>
        <w:t xml:space="preserve">Beacons National Park. Educational programs at institutions like Coleg Sir Gar and the University of </w:t>
      </w:r>
      <w:r w:rsidR="00075B25">
        <w:rPr>
          <w:sz w:val="28"/>
          <w:szCs w:val="28"/>
        </w:rPr>
        <w:t xml:space="preserve">Wales Trinity Saint David further enrich their experiences. Additionally volunteering opportunities abound allowing young people to contribute to their community while developing valuable skills and connections, overall Carmarthen provides a vibrant environment where young people residents can thrive and explore their interests. </w:t>
      </w:r>
    </w:p>
    <w:p w14:paraId="008D1B35" w14:textId="77777777" w:rsidR="00075B25" w:rsidRDefault="00075B25" w:rsidP="00080316">
      <w:pPr>
        <w:rPr>
          <w:sz w:val="28"/>
          <w:szCs w:val="28"/>
        </w:rPr>
      </w:pPr>
    </w:p>
    <w:p w14:paraId="38C4BFD4" w14:textId="0A5BAC9E" w:rsidR="00075B25" w:rsidRPr="008A571B" w:rsidRDefault="00075B25" w:rsidP="00080316">
      <w:pPr>
        <w:rPr>
          <w:b/>
          <w:bCs/>
          <w:sz w:val="40"/>
          <w:szCs w:val="40"/>
          <w:u w:val="single"/>
        </w:rPr>
      </w:pPr>
      <w:r w:rsidRPr="008A571B">
        <w:rPr>
          <w:b/>
          <w:bCs/>
          <w:sz w:val="40"/>
          <w:szCs w:val="40"/>
          <w:u w:val="single"/>
        </w:rPr>
        <w:t>Indoor and outdoor</w:t>
      </w:r>
    </w:p>
    <w:p w14:paraId="433818EB" w14:textId="7D42A189" w:rsidR="00075B25" w:rsidRDefault="000953BD" w:rsidP="00080316">
      <w:pPr>
        <w:rPr>
          <w:sz w:val="28"/>
          <w:szCs w:val="28"/>
        </w:rPr>
      </w:pPr>
      <w:r w:rsidRPr="00533188">
        <w:rPr>
          <w:sz w:val="28"/>
          <w:szCs w:val="28"/>
        </w:rPr>
        <w:t xml:space="preserve">Carmarthen boasts several stunning nature parks and reserves, providing residents and visitors with ample opportunities for outdoor exploration. Dinefwr Park and Castle managed by the national trust, offer historic charm alongside woodlands, meadows and walking trails. </w:t>
      </w:r>
      <w:proofErr w:type="spellStart"/>
      <w:r w:rsidRPr="00533188">
        <w:rPr>
          <w:sz w:val="28"/>
          <w:szCs w:val="28"/>
        </w:rPr>
        <w:t>Pembrey</w:t>
      </w:r>
      <w:proofErr w:type="spellEnd"/>
      <w:r w:rsidRPr="00533188">
        <w:rPr>
          <w:sz w:val="28"/>
          <w:szCs w:val="28"/>
        </w:rPr>
        <w:t xml:space="preserve"> Country Park situated on the coast features a beach, woodlands and a range of activities onsite such as cycling, wildlife watching and bobsleighing. Carmarthenshire also has a range of indoor activities such as Cinemas, Bowling and laser tag which is enjoyed by visitors of all ages. </w:t>
      </w:r>
    </w:p>
    <w:p w14:paraId="58DAC658" w14:textId="77777777" w:rsidR="00147F8C" w:rsidRDefault="00147F8C" w:rsidP="00080316">
      <w:pPr>
        <w:rPr>
          <w:sz w:val="28"/>
          <w:szCs w:val="28"/>
        </w:rPr>
      </w:pPr>
    </w:p>
    <w:p w14:paraId="553D971A" w14:textId="3111FF55" w:rsidR="00147F8C" w:rsidRPr="008A571B" w:rsidRDefault="00147F8C" w:rsidP="00080316">
      <w:pPr>
        <w:rPr>
          <w:b/>
          <w:bCs/>
          <w:sz w:val="44"/>
          <w:szCs w:val="44"/>
          <w:u w:val="single"/>
        </w:rPr>
      </w:pPr>
      <w:r w:rsidRPr="008A571B">
        <w:rPr>
          <w:b/>
          <w:bCs/>
          <w:sz w:val="44"/>
          <w:szCs w:val="44"/>
          <w:u w:val="single"/>
        </w:rPr>
        <w:t>Crime Statistics</w:t>
      </w:r>
    </w:p>
    <w:p w14:paraId="1EC0790E" w14:textId="656810E5" w:rsidR="00387B00" w:rsidRPr="00147F8C" w:rsidRDefault="00147F8C" w:rsidP="00080316">
      <w:pPr>
        <w:rPr>
          <w:sz w:val="28"/>
          <w:szCs w:val="28"/>
        </w:rPr>
      </w:pPr>
      <w:r>
        <w:rPr>
          <w:sz w:val="28"/>
          <w:szCs w:val="28"/>
        </w:rPr>
        <w:t>Carmarthen ranks as the third safest small town in Dyfed and stands at the 30</w:t>
      </w:r>
      <w:r w:rsidRPr="00147F8C">
        <w:rPr>
          <w:sz w:val="28"/>
          <w:szCs w:val="28"/>
          <w:vertAlign w:val="superscript"/>
        </w:rPr>
        <w:t>th</w:t>
      </w:r>
      <w:r>
        <w:rPr>
          <w:sz w:val="28"/>
          <w:szCs w:val="28"/>
        </w:rPr>
        <w:t xml:space="preserve"> position regarding overall safety out of </w:t>
      </w:r>
      <w:proofErr w:type="spellStart"/>
      <w:r>
        <w:rPr>
          <w:sz w:val="28"/>
          <w:szCs w:val="28"/>
        </w:rPr>
        <w:t>Dyfeds</w:t>
      </w:r>
      <w:proofErr w:type="spellEnd"/>
      <w:r>
        <w:rPr>
          <w:sz w:val="28"/>
          <w:szCs w:val="28"/>
        </w:rPr>
        <w:t xml:space="preserve"> 199 towns, villages and cities. The recorded overall crime rate in Carmarthen for 2023 was 75 crimes per 1000 people. This figure </w:t>
      </w:r>
      <w:r w:rsidR="006E0BED">
        <w:rPr>
          <w:sz w:val="28"/>
          <w:szCs w:val="28"/>
        </w:rPr>
        <w:t xml:space="preserve">contracts unfavourably with overall crime rate exceeding it by 10%, as </w:t>
      </w:r>
      <w:r w:rsidR="00D773C2">
        <w:rPr>
          <w:sz w:val="28"/>
          <w:szCs w:val="28"/>
        </w:rPr>
        <w:t>Dyfed’s rate stands at 68 per 1,000 daytime population. In the boarder context  of England, Wales and Northern Ireland, Carmarthen ranks as the 411</w:t>
      </w:r>
      <w:r w:rsidR="00D773C2" w:rsidRPr="00D773C2">
        <w:rPr>
          <w:sz w:val="28"/>
          <w:szCs w:val="28"/>
          <w:vertAlign w:val="superscript"/>
        </w:rPr>
        <w:t>th</w:t>
      </w:r>
      <w:r w:rsidR="00D773C2">
        <w:rPr>
          <w:sz w:val="28"/>
          <w:szCs w:val="28"/>
        </w:rPr>
        <w:t xml:space="preserve"> most dangerous small town and the 2,074</w:t>
      </w:r>
      <w:r w:rsidR="00D773C2" w:rsidRPr="00D773C2">
        <w:rPr>
          <w:sz w:val="28"/>
          <w:szCs w:val="28"/>
          <w:vertAlign w:val="superscript"/>
        </w:rPr>
        <w:t>th</w:t>
      </w:r>
      <w:r w:rsidR="00D773C2">
        <w:rPr>
          <w:sz w:val="28"/>
          <w:szCs w:val="28"/>
        </w:rPr>
        <w:t xml:space="preserve"> most dangerous location out of small towns, cities, and villages. In March 2023 Carmarthen registered the highest crime rate for robbery in Dyfed with 5 reported crimes and a rate of 0.23 per 1000 daytime population. </w:t>
      </w:r>
      <w:proofErr w:type="spellStart"/>
      <w:r w:rsidR="00D773C2">
        <w:rPr>
          <w:sz w:val="28"/>
          <w:szCs w:val="28"/>
        </w:rPr>
        <w:t>Similary</w:t>
      </w:r>
      <w:proofErr w:type="spellEnd"/>
      <w:r w:rsidR="00D773C2">
        <w:rPr>
          <w:sz w:val="28"/>
          <w:szCs w:val="28"/>
        </w:rPr>
        <w:t xml:space="preserve"> July 2023 was another challenging month for robbery, recording 2 crimes at a rate of 0.09 per 1000 daytime population. Violence and sexual offences re the most common crimes in Carmarthen, with </w:t>
      </w:r>
      <w:r w:rsidR="000017AF">
        <w:rPr>
          <w:sz w:val="28"/>
          <w:szCs w:val="28"/>
        </w:rPr>
        <w:t xml:space="preserve">744 offences documented in 2023 resulting in a crime rate of 34. This represents a 28% decrease from the 1,035 offenses reported in 2022 with a notable difference of 13,48 from 2022’s crime rate of 48. Conversely, bicycle theft remains the least common crime in Carmarthen with only 3 offences recorded in 2023, making a 40% reduction from 2022’s figure of 5 crimes. </w:t>
      </w:r>
    </w:p>
    <w:p w14:paraId="285DF60E" w14:textId="77777777" w:rsidR="00387B00" w:rsidRDefault="00387B00" w:rsidP="00080316">
      <w:pPr>
        <w:rPr>
          <w:sz w:val="28"/>
          <w:szCs w:val="28"/>
        </w:rPr>
      </w:pPr>
    </w:p>
    <w:p w14:paraId="3D98D7B1" w14:textId="77777777" w:rsidR="00387B00" w:rsidRDefault="00387B00" w:rsidP="00080316">
      <w:pPr>
        <w:rPr>
          <w:sz w:val="28"/>
          <w:szCs w:val="28"/>
        </w:rPr>
      </w:pPr>
    </w:p>
    <w:p w14:paraId="6A3709F5" w14:textId="77777777" w:rsidR="00387B00" w:rsidRDefault="00387B00" w:rsidP="00080316">
      <w:pPr>
        <w:rPr>
          <w:sz w:val="28"/>
          <w:szCs w:val="28"/>
        </w:rPr>
      </w:pPr>
    </w:p>
    <w:p w14:paraId="1E38773E" w14:textId="56E2CB7C" w:rsidR="00387B00" w:rsidRDefault="00387B00" w:rsidP="00080316">
      <w:pPr>
        <w:rPr>
          <w:sz w:val="28"/>
          <w:szCs w:val="28"/>
        </w:rPr>
      </w:pPr>
      <w:r>
        <w:rPr>
          <w:sz w:val="28"/>
          <w:szCs w:val="28"/>
        </w:rPr>
        <w:t xml:space="preserve">References. </w:t>
      </w:r>
    </w:p>
    <w:p w14:paraId="3C2BF728" w14:textId="42EDE634" w:rsidR="00387B00" w:rsidRDefault="00387B00" w:rsidP="00080316">
      <w:pPr>
        <w:rPr>
          <w:sz w:val="28"/>
          <w:szCs w:val="28"/>
        </w:rPr>
      </w:pPr>
      <w:r>
        <w:rPr>
          <w:sz w:val="28"/>
          <w:szCs w:val="28"/>
        </w:rPr>
        <w:t>Carmarthenshire county council-  Accessed on the 15.05.24</w:t>
      </w:r>
    </w:p>
    <w:p w14:paraId="63D261C7" w14:textId="671AEF20" w:rsidR="00387B00" w:rsidRDefault="00387B00" w:rsidP="00080316">
      <w:pPr>
        <w:rPr>
          <w:sz w:val="28"/>
          <w:szCs w:val="28"/>
        </w:rPr>
      </w:pPr>
      <w:r>
        <w:rPr>
          <w:sz w:val="28"/>
          <w:szCs w:val="28"/>
        </w:rPr>
        <w:t>Office for National Statistics (ONS)-</w:t>
      </w:r>
      <w:r w:rsidRPr="00387B00">
        <w:rPr>
          <w:sz w:val="28"/>
          <w:szCs w:val="28"/>
        </w:rPr>
        <w:t xml:space="preserve"> </w:t>
      </w:r>
      <w:r>
        <w:rPr>
          <w:sz w:val="28"/>
          <w:szCs w:val="28"/>
        </w:rPr>
        <w:t>Accessed on the 15.05.24</w:t>
      </w:r>
    </w:p>
    <w:p w14:paraId="0D698FEE" w14:textId="188B614B" w:rsidR="00387B00" w:rsidRDefault="00387B00" w:rsidP="00080316">
      <w:pPr>
        <w:rPr>
          <w:sz w:val="28"/>
          <w:szCs w:val="28"/>
        </w:rPr>
      </w:pPr>
      <w:r>
        <w:rPr>
          <w:sz w:val="28"/>
          <w:szCs w:val="28"/>
        </w:rPr>
        <w:t>Local Educational institutes -</w:t>
      </w:r>
      <w:r w:rsidRPr="00387B00">
        <w:rPr>
          <w:sz w:val="28"/>
          <w:szCs w:val="28"/>
        </w:rPr>
        <w:t xml:space="preserve"> </w:t>
      </w:r>
      <w:r>
        <w:rPr>
          <w:sz w:val="28"/>
          <w:szCs w:val="28"/>
        </w:rPr>
        <w:t>Accessed on the 15.05.24</w:t>
      </w:r>
    </w:p>
    <w:p w14:paraId="183FC4B8" w14:textId="04B257CC" w:rsidR="008A571B" w:rsidRPr="008A571B" w:rsidRDefault="00387B00" w:rsidP="008A571B">
      <w:pPr>
        <w:rPr>
          <w:sz w:val="28"/>
          <w:szCs w:val="28"/>
        </w:rPr>
      </w:pPr>
      <w:r>
        <w:rPr>
          <w:sz w:val="28"/>
          <w:szCs w:val="28"/>
        </w:rPr>
        <w:t>Tourism and business directories-</w:t>
      </w:r>
      <w:r w:rsidRPr="00387B00">
        <w:rPr>
          <w:sz w:val="28"/>
          <w:szCs w:val="28"/>
        </w:rPr>
        <w:t xml:space="preserve"> </w:t>
      </w:r>
      <w:r>
        <w:rPr>
          <w:sz w:val="28"/>
          <w:szCs w:val="28"/>
        </w:rPr>
        <w:t>Accessed on the 15.05.24</w:t>
      </w:r>
      <w:r w:rsidR="008A571B" w:rsidRPr="008A571B">
        <w:rPr>
          <w:rFonts w:ascii="Arial" w:eastAsia="Times New Roman" w:hAnsi="Arial" w:cs="Arial"/>
          <w:color w:val="202124"/>
          <w:kern w:val="0"/>
          <w:sz w:val="24"/>
          <w:szCs w:val="24"/>
          <w:lang w:val="en" w:eastAsia="en-GB"/>
          <w14:ligatures w14:val="none"/>
        </w:rPr>
        <w:fldChar w:fldCharType="begin"/>
      </w:r>
      <w:r w:rsidR="008A571B" w:rsidRPr="008A571B">
        <w:rPr>
          <w:rFonts w:ascii="Arial" w:eastAsia="Times New Roman" w:hAnsi="Arial" w:cs="Arial"/>
          <w:color w:val="202124"/>
          <w:kern w:val="0"/>
          <w:sz w:val="24"/>
          <w:szCs w:val="24"/>
          <w:lang w:val="en" w:eastAsia="en-GB"/>
          <w14:ligatures w14:val="none"/>
        </w:rPr>
        <w:instrText>HYPERLINK "https://www.google.co.uk/url?sa=t&amp;rct=j&amp;q=&amp;esrc=s&amp;source=web&amp;cd=&amp;ved=2ahUKEwi7pYbN0ZyGAxXjgf0HHeYzBeIQFnoECBEQAw&amp;url=https%3A%2F%2Fcrimerate.co.uk%2Fdyfed%2Fcarmarthen%23%3A~%3Atext%3DThe%2520overall%2520crime%2520rate%2520in%2C68%2520per%25201%252C000%2520daytime%2520population.&amp;usg=AOvVaw0PiuqqlcLlFUVuKz6rNgak&amp;opi=89978449"</w:instrText>
      </w:r>
      <w:r w:rsidR="008A571B" w:rsidRPr="008A571B">
        <w:rPr>
          <w:rFonts w:ascii="Arial" w:eastAsia="Times New Roman" w:hAnsi="Arial" w:cs="Arial"/>
          <w:color w:val="202124"/>
          <w:kern w:val="0"/>
          <w:sz w:val="24"/>
          <w:szCs w:val="24"/>
          <w:lang w:val="en" w:eastAsia="en-GB"/>
          <w14:ligatures w14:val="none"/>
        </w:rPr>
      </w:r>
      <w:r w:rsidR="008A571B" w:rsidRPr="008A571B">
        <w:rPr>
          <w:rFonts w:ascii="Arial" w:eastAsia="Times New Roman" w:hAnsi="Arial" w:cs="Arial"/>
          <w:color w:val="202124"/>
          <w:kern w:val="0"/>
          <w:sz w:val="24"/>
          <w:szCs w:val="24"/>
          <w:lang w:val="en" w:eastAsia="en-GB"/>
          <w14:ligatures w14:val="none"/>
        </w:rPr>
        <w:fldChar w:fldCharType="separate"/>
      </w:r>
    </w:p>
    <w:p w14:paraId="616A9285" w14:textId="5694625B" w:rsidR="008A571B" w:rsidRPr="008A571B" w:rsidRDefault="008A571B" w:rsidP="008A571B">
      <w:pPr>
        <w:shd w:val="clear" w:color="auto" w:fill="FFFFFF"/>
        <w:spacing w:before="270" w:after="0" w:line="240" w:lineRule="auto"/>
        <w:outlineLvl w:val="2"/>
        <w:rPr>
          <w:rFonts w:ascii="Times New Roman" w:eastAsia="Times New Roman" w:hAnsi="Times New Roman" w:cs="Times New Roman"/>
          <w:kern w:val="0"/>
          <w:sz w:val="30"/>
          <w:szCs w:val="30"/>
          <w:u w:val="single"/>
          <w:lang w:eastAsia="en-GB"/>
          <w14:ligatures w14:val="none"/>
        </w:rPr>
      </w:pPr>
      <w:r w:rsidRPr="008A571B">
        <w:rPr>
          <w:rFonts w:ascii="Arial" w:eastAsia="Times New Roman" w:hAnsi="Arial" w:cs="Arial"/>
          <w:color w:val="0000FF"/>
          <w:kern w:val="0"/>
          <w:sz w:val="30"/>
          <w:szCs w:val="30"/>
          <w:u w:val="single"/>
          <w:lang w:val="en" w:eastAsia="en-GB"/>
          <w14:ligatures w14:val="none"/>
        </w:rPr>
        <w:t xml:space="preserve">Carmarthen Crime and Safety Statistics | </w:t>
      </w:r>
      <w:proofErr w:type="spellStart"/>
      <w:r w:rsidRPr="008A571B">
        <w:rPr>
          <w:rFonts w:ascii="Arial" w:eastAsia="Times New Roman" w:hAnsi="Arial" w:cs="Arial"/>
          <w:color w:val="0000FF"/>
          <w:kern w:val="0"/>
          <w:sz w:val="30"/>
          <w:szCs w:val="30"/>
          <w:u w:val="single"/>
          <w:lang w:val="en" w:eastAsia="en-GB"/>
          <w14:ligatures w14:val="none"/>
        </w:rPr>
        <w:t>CrimeRate</w:t>
      </w:r>
      <w:proofErr w:type="spellEnd"/>
      <w:r>
        <w:rPr>
          <w:rFonts w:ascii="Arial" w:eastAsia="Times New Roman" w:hAnsi="Arial" w:cs="Arial"/>
          <w:color w:val="0000FF"/>
          <w:kern w:val="0"/>
          <w:sz w:val="30"/>
          <w:szCs w:val="30"/>
          <w:u w:val="single"/>
          <w:lang w:val="en" w:eastAsia="en-GB"/>
          <w14:ligatures w14:val="none"/>
        </w:rPr>
        <w:t xml:space="preserve"> </w:t>
      </w:r>
    </w:p>
    <w:p w14:paraId="5083E3B0" w14:textId="2B6CE906" w:rsidR="008A571B" w:rsidRPr="008A571B" w:rsidRDefault="008A571B" w:rsidP="008A571B">
      <w:pPr>
        <w:shd w:val="clear" w:color="auto" w:fill="FFFFFF"/>
        <w:spacing w:after="0" w:line="240" w:lineRule="auto"/>
        <w:ind w:right="180"/>
        <w:textAlignment w:val="center"/>
        <w:rPr>
          <w:rFonts w:ascii="Arial" w:eastAsia="Times New Roman" w:hAnsi="Arial" w:cs="Arial"/>
          <w:color w:val="0000FF"/>
          <w:kern w:val="0"/>
          <w:sz w:val="18"/>
          <w:szCs w:val="18"/>
          <w:lang w:val="en" w:eastAsia="en-GB"/>
          <w14:ligatures w14:val="none"/>
        </w:rPr>
      </w:pPr>
      <w:r w:rsidRPr="008A571B">
        <w:rPr>
          <w:rFonts w:ascii="Arial" w:eastAsia="Times New Roman" w:hAnsi="Arial" w:cs="Arial"/>
          <w:noProof/>
          <w:color w:val="0000FF"/>
          <w:kern w:val="0"/>
          <w:sz w:val="18"/>
          <w:szCs w:val="18"/>
          <w:lang w:val="en" w:eastAsia="en-GB"/>
          <w14:ligatures w14:val="none"/>
        </w:rPr>
        <w:drawing>
          <wp:inline distT="0" distB="0" distL="0" distR="0" wp14:anchorId="6FB5CA74" wp14:editId="0FB4F021">
            <wp:extent cx="266700" cy="266700"/>
            <wp:effectExtent l="0" t="0" r="0" b="0"/>
            <wp:docPr id="3745774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6700" cy="266700"/>
                    </a:xfrm>
                    <a:prstGeom prst="rect">
                      <a:avLst/>
                    </a:prstGeom>
                    <a:noFill/>
                    <a:ln>
                      <a:noFill/>
                    </a:ln>
                  </pic:spPr>
                </pic:pic>
              </a:graphicData>
            </a:graphic>
          </wp:inline>
        </w:drawing>
      </w:r>
    </w:p>
    <w:p w14:paraId="6EC2BBF0" w14:textId="77777777" w:rsidR="008A571B" w:rsidRPr="008A571B" w:rsidRDefault="008A571B" w:rsidP="008A571B">
      <w:pPr>
        <w:shd w:val="clear" w:color="auto" w:fill="FFFFFF"/>
        <w:spacing w:after="0" w:line="240" w:lineRule="auto"/>
        <w:rPr>
          <w:rFonts w:ascii="Arial" w:eastAsia="Times New Roman" w:hAnsi="Arial" w:cs="Arial"/>
          <w:color w:val="0000FF"/>
          <w:kern w:val="0"/>
          <w:sz w:val="18"/>
          <w:szCs w:val="18"/>
          <w:lang w:val="en" w:eastAsia="en-GB"/>
          <w14:ligatures w14:val="none"/>
        </w:rPr>
      </w:pPr>
      <w:r w:rsidRPr="008A571B">
        <w:rPr>
          <w:rFonts w:ascii="Arial" w:eastAsia="Times New Roman" w:hAnsi="Arial" w:cs="Arial"/>
          <w:color w:val="202124"/>
          <w:kern w:val="0"/>
          <w:sz w:val="21"/>
          <w:szCs w:val="21"/>
          <w:lang w:val="en" w:eastAsia="en-GB"/>
          <w14:ligatures w14:val="none"/>
        </w:rPr>
        <w:t>crimerate.co.uk</w:t>
      </w:r>
    </w:p>
    <w:p w14:paraId="3FB0E0B2" w14:textId="77777777" w:rsidR="008A571B" w:rsidRPr="008A571B" w:rsidRDefault="008A571B" w:rsidP="008A571B">
      <w:pPr>
        <w:shd w:val="clear" w:color="auto" w:fill="FFFFFF"/>
        <w:spacing w:after="0" w:line="240" w:lineRule="auto"/>
        <w:rPr>
          <w:rFonts w:ascii="Arial" w:eastAsia="Times New Roman" w:hAnsi="Arial" w:cs="Arial"/>
          <w:color w:val="202124"/>
          <w:kern w:val="0"/>
          <w:sz w:val="24"/>
          <w:szCs w:val="24"/>
          <w:lang w:val="en" w:eastAsia="en-GB"/>
          <w14:ligatures w14:val="none"/>
        </w:rPr>
      </w:pPr>
      <w:r w:rsidRPr="008A571B">
        <w:rPr>
          <w:rFonts w:ascii="Arial" w:eastAsia="Times New Roman" w:hAnsi="Arial" w:cs="Arial"/>
          <w:color w:val="202124"/>
          <w:kern w:val="0"/>
          <w:sz w:val="24"/>
          <w:szCs w:val="24"/>
          <w:lang w:val="en" w:eastAsia="en-GB"/>
          <w14:ligatures w14:val="none"/>
        </w:rPr>
        <w:fldChar w:fldCharType="end"/>
      </w:r>
    </w:p>
    <w:p w14:paraId="19AB26AD" w14:textId="77777777" w:rsidR="008A571B" w:rsidRDefault="008A571B" w:rsidP="00080316">
      <w:pPr>
        <w:rPr>
          <w:sz w:val="28"/>
          <w:szCs w:val="28"/>
        </w:rPr>
      </w:pPr>
    </w:p>
    <w:p w14:paraId="6667BA64" w14:textId="77777777" w:rsidR="0004493C" w:rsidRPr="001E5884" w:rsidRDefault="0004493C" w:rsidP="008A571B">
      <w:pPr>
        <w:rPr>
          <w:sz w:val="40"/>
          <w:szCs w:val="40"/>
        </w:rPr>
      </w:pPr>
    </w:p>
    <w:sectPr w:rsidR="0004493C" w:rsidRPr="001E5884" w:rsidSect="0004493C">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F858BD"/>
    <w:multiLevelType w:val="hybridMultilevel"/>
    <w:tmpl w:val="2A428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6C006D"/>
    <w:multiLevelType w:val="hybridMultilevel"/>
    <w:tmpl w:val="23D89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630AB1"/>
    <w:multiLevelType w:val="hybridMultilevel"/>
    <w:tmpl w:val="D242C6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380A85"/>
    <w:multiLevelType w:val="hybridMultilevel"/>
    <w:tmpl w:val="A65CB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1826CE"/>
    <w:multiLevelType w:val="hybridMultilevel"/>
    <w:tmpl w:val="0CE87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0974415">
    <w:abstractNumId w:val="3"/>
  </w:num>
  <w:num w:numId="2" w16cid:durableId="1820995468">
    <w:abstractNumId w:val="2"/>
  </w:num>
  <w:num w:numId="3" w16cid:durableId="1783377539">
    <w:abstractNumId w:val="1"/>
  </w:num>
  <w:num w:numId="4" w16cid:durableId="79715276">
    <w:abstractNumId w:val="4"/>
  </w:num>
  <w:num w:numId="5" w16cid:durableId="21176037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oNotDisplayPageBoundaries/>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93C"/>
    <w:rsid w:val="000017AF"/>
    <w:rsid w:val="0004493C"/>
    <w:rsid w:val="00075B25"/>
    <w:rsid w:val="00080316"/>
    <w:rsid w:val="000953BD"/>
    <w:rsid w:val="00147F8C"/>
    <w:rsid w:val="001E5884"/>
    <w:rsid w:val="00203223"/>
    <w:rsid w:val="002266FE"/>
    <w:rsid w:val="00287840"/>
    <w:rsid w:val="0035354B"/>
    <w:rsid w:val="00387B00"/>
    <w:rsid w:val="00400310"/>
    <w:rsid w:val="0042558A"/>
    <w:rsid w:val="00512E3A"/>
    <w:rsid w:val="00533188"/>
    <w:rsid w:val="006E0BED"/>
    <w:rsid w:val="007B2DB3"/>
    <w:rsid w:val="00823878"/>
    <w:rsid w:val="008A571B"/>
    <w:rsid w:val="00D4297E"/>
    <w:rsid w:val="00D773C2"/>
    <w:rsid w:val="00EA2B66"/>
    <w:rsid w:val="00F552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84B9E"/>
  <w15:chartTrackingRefBased/>
  <w15:docId w15:val="{1F096333-C2C6-436D-B075-135311456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49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49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449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49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49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49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49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49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49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9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49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449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49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49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49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49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49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493C"/>
    <w:rPr>
      <w:rFonts w:eastAsiaTheme="majorEastAsia" w:cstheme="majorBidi"/>
      <w:color w:val="272727" w:themeColor="text1" w:themeTint="D8"/>
    </w:rPr>
  </w:style>
  <w:style w:type="paragraph" w:styleId="Title">
    <w:name w:val="Title"/>
    <w:basedOn w:val="Normal"/>
    <w:next w:val="Normal"/>
    <w:link w:val="TitleChar"/>
    <w:uiPriority w:val="10"/>
    <w:qFormat/>
    <w:rsid w:val="000449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49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49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49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493C"/>
    <w:pPr>
      <w:spacing w:before="160"/>
      <w:jc w:val="center"/>
    </w:pPr>
    <w:rPr>
      <w:i/>
      <w:iCs/>
      <w:color w:val="404040" w:themeColor="text1" w:themeTint="BF"/>
    </w:rPr>
  </w:style>
  <w:style w:type="character" w:customStyle="1" w:styleId="QuoteChar">
    <w:name w:val="Quote Char"/>
    <w:basedOn w:val="DefaultParagraphFont"/>
    <w:link w:val="Quote"/>
    <w:uiPriority w:val="29"/>
    <w:rsid w:val="0004493C"/>
    <w:rPr>
      <w:i/>
      <w:iCs/>
      <w:color w:val="404040" w:themeColor="text1" w:themeTint="BF"/>
    </w:rPr>
  </w:style>
  <w:style w:type="paragraph" w:styleId="ListParagraph">
    <w:name w:val="List Paragraph"/>
    <w:basedOn w:val="Normal"/>
    <w:uiPriority w:val="34"/>
    <w:qFormat/>
    <w:rsid w:val="0004493C"/>
    <w:pPr>
      <w:ind w:left="720"/>
      <w:contextualSpacing/>
    </w:pPr>
  </w:style>
  <w:style w:type="character" w:styleId="IntenseEmphasis">
    <w:name w:val="Intense Emphasis"/>
    <w:basedOn w:val="DefaultParagraphFont"/>
    <w:uiPriority w:val="21"/>
    <w:qFormat/>
    <w:rsid w:val="0004493C"/>
    <w:rPr>
      <w:i/>
      <w:iCs/>
      <w:color w:val="0F4761" w:themeColor="accent1" w:themeShade="BF"/>
    </w:rPr>
  </w:style>
  <w:style w:type="paragraph" w:styleId="IntenseQuote">
    <w:name w:val="Intense Quote"/>
    <w:basedOn w:val="Normal"/>
    <w:next w:val="Normal"/>
    <w:link w:val="IntenseQuoteChar"/>
    <w:uiPriority w:val="30"/>
    <w:qFormat/>
    <w:rsid w:val="000449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493C"/>
    <w:rPr>
      <w:i/>
      <w:iCs/>
      <w:color w:val="0F4761" w:themeColor="accent1" w:themeShade="BF"/>
    </w:rPr>
  </w:style>
  <w:style w:type="character" w:styleId="IntenseReference">
    <w:name w:val="Intense Reference"/>
    <w:basedOn w:val="DefaultParagraphFont"/>
    <w:uiPriority w:val="32"/>
    <w:qFormat/>
    <w:rsid w:val="0004493C"/>
    <w:rPr>
      <w:b/>
      <w:bCs/>
      <w:smallCaps/>
      <w:color w:val="0F4761" w:themeColor="accent1" w:themeShade="BF"/>
      <w:spacing w:val="5"/>
    </w:rPr>
  </w:style>
  <w:style w:type="character" w:customStyle="1" w:styleId="hgkelc">
    <w:name w:val="hgkelc"/>
    <w:basedOn w:val="DefaultParagraphFont"/>
    <w:rsid w:val="008A571B"/>
  </w:style>
  <w:style w:type="character" w:styleId="Hyperlink">
    <w:name w:val="Hyperlink"/>
    <w:basedOn w:val="DefaultParagraphFont"/>
    <w:uiPriority w:val="99"/>
    <w:semiHidden/>
    <w:unhideWhenUsed/>
    <w:rsid w:val="008A571B"/>
    <w:rPr>
      <w:color w:val="0000FF"/>
      <w:u w:val="single"/>
    </w:rPr>
  </w:style>
  <w:style w:type="character" w:customStyle="1" w:styleId="vuuxrf">
    <w:name w:val="vuuxrf"/>
    <w:basedOn w:val="DefaultParagraphFont"/>
    <w:rsid w:val="008A57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4109509">
      <w:bodyDiv w:val="1"/>
      <w:marLeft w:val="0"/>
      <w:marRight w:val="0"/>
      <w:marTop w:val="0"/>
      <w:marBottom w:val="0"/>
      <w:divBdr>
        <w:top w:val="none" w:sz="0" w:space="0" w:color="auto"/>
        <w:left w:val="none" w:sz="0" w:space="0" w:color="auto"/>
        <w:bottom w:val="none" w:sz="0" w:space="0" w:color="auto"/>
        <w:right w:val="none" w:sz="0" w:space="0" w:color="auto"/>
      </w:divBdr>
      <w:divsChild>
        <w:div w:id="1815023784">
          <w:marLeft w:val="0"/>
          <w:marRight w:val="0"/>
          <w:marTop w:val="0"/>
          <w:marBottom w:val="0"/>
          <w:divBdr>
            <w:top w:val="none" w:sz="0" w:space="0" w:color="auto"/>
            <w:left w:val="none" w:sz="0" w:space="0" w:color="auto"/>
            <w:bottom w:val="none" w:sz="0" w:space="0" w:color="auto"/>
            <w:right w:val="none" w:sz="0" w:space="0" w:color="auto"/>
          </w:divBdr>
        </w:div>
        <w:div w:id="918756766">
          <w:marLeft w:val="0"/>
          <w:marRight w:val="0"/>
          <w:marTop w:val="0"/>
          <w:marBottom w:val="0"/>
          <w:divBdr>
            <w:top w:val="none" w:sz="0" w:space="0" w:color="auto"/>
            <w:left w:val="none" w:sz="0" w:space="0" w:color="auto"/>
            <w:bottom w:val="none" w:sz="0" w:space="0" w:color="auto"/>
            <w:right w:val="none" w:sz="0" w:space="0" w:color="auto"/>
          </w:divBdr>
          <w:divsChild>
            <w:div w:id="2122797026">
              <w:marLeft w:val="0"/>
              <w:marRight w:val="0"/>
              <w:marTop w:val="0"/>
              <w:marBottom w:val="0"/>
              <w:divBdr>
                <w:top w:val="none" w:sz="0" w:space="0" w:color="auto"/>
                <w:left w:val="none" w:sz="0" w:space="0" w:color="auto"/>
                <w:bottom w:val="none" w:sz="0" w:space="0" w:color="auto"/>
                <w:right w:val="none" w:sz="0" w:space="0" w:color="auto"/>
              </w:divBdr>
              <w:divsChild>
                <w:div w:id="1205942676">
                  <w:marLeft w:val="0"/>
                  <w:marRight w:val="0"/>
                  <w:marTop w:val="0"/>
                  <w:marBottom w:val="0"/>
                  <w:divBdr>
                    <w:top w:val="none" w:sz="0" w:space="0" w:color="auto"/>
                    <w:left w:val="none" w:sz="0" w:space="0" w:color="auto"/>
                    <w:bottom w:val="none" w:sz="0" w:space="0" w:color="auto"/>
                    <w:right w:val="none" w:sz="0" w:space="0" w:color="auto"/>
                  </w:divBdr>
                  <w:divsChild>
                    <w:div w:id="575633078">
                      <w:marLeft w:val="0"/>
                      <w:marRight w:val="0"/>
                      <w:marTop w:val="0"/>
                      <w:marBottom w:val="0"/>
                      <w:divBdr>
                        <w:top w:val="none" w:sz="0" w:space="0" w:color="auto"/>
                        <w:left w:val="none" w:sz="0" w:space="0" w:color="auto"/>
                        <w:bottom w:val="none" w:sz="0" w:space="0" w:color="auto"/>
                        <w:right w:val="none" w:sz="0" w:space="0" w:color="auto"/>
                      </w:divBdr>
                      <w:divsChild>
                        <w:div w:id="1562129936">
                          <w:marLeft w:val="0"/>
                          <w:marRight w:val="0"/>
                          <w:marTop w:val="0"/>
                          <w:marBottom w:val="0"/>
                          <w:divBdr>
                            <w:top w:val="none" w:sz="0" w:space="0" w:color="auto"/>
                            <w:left w:val="none" w:sz="0" w:space="0" w:color="auto"/>
                            <w:bottom w:val="none" w:sz="0" w:space="0" w:color="auto"/>
                            <w:right w:val="none" w:sz="0" w:space="0" w:color="auto"/>
                          </w:divBdr>
                          <w:divsChild>
                            <w:div w:id="17390751">
                              <w:marLeft w:val="0"/>
                              <w:marRight w:val="0"/>
                              <w:marTop w:val="0"/>
                              <w:marBottom w:val="0"/>
                              <w:divBdr>
                                <w:top w:val="none" w:sz="0" w:space="0" w:color="auto"/>
                                <w:left w:val="none" w:sz="0" w:space="0" w:color="auto"/>
                                <w:bottom w:val="none" w:sz="0" w:space="0" w:color="auto"/>
                                <w:right w:val="none" w:sz="0" w:space="0" w:color="auto"/>
                              </w:divBdr>
                              <w:divsChild>
                                <w:div w:id="1448045661">
                                  <w:marLeft w:val="0"/>
                                  <w:marRight w:val="0"/>
                                  <w:marTop w:val="0"/>
                                  <w:marBottom w:val="0"/>
                                  <w:divBdr>
                                    <w:top w:val="none" w:sz="0" w:space="0" w:color="auto"/>
                                    <w:left w:val="none" w:sz="0" w:space="0" w:color="auto"/>
                                    <w:bottom w:val="none" w:sz="0" w:space="0" w:color="auto"/>
                                    <w:right w:val="none" w:sz="0" w:space="0" w:color="auto"/>
                                  </w:divBdr>
                                </w:div>
                                <w:div w:id="1605577074">
                                  <w:marLeft w:val="0"/>
                                  <w:marRight w:val="0"/>
                                  <w:marTop w:val="0"/>
                                  <w:marBottom w:val="0"/>
                                  <w:divBdr>
                                    <w:top w:val="none" w:sz="0" w:space="0" w:color="auto"/>
                                    <w:left w:val="none" w:sz="0" w:space="0" w:color="auto"/>
                                    <w:bottom w:val="none" w:sz="0" w:space="0" w:color="auto"/>
                                    <w:right w:val="none" w:sz="0" w:space="0" w:color="auto"/>
                                  </w:divBdr>
                                  <w:divsChild>
                                    <w:div w:id="111436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1966020">
      <w:bodyDiv w:val="1"/>
      <w:marLeft w:val="0"/>
      <w:marRight w:val="0"/>
      <w:marTop w:val="0"/>
      <w:marBottom w:val="0"/>
      <w:divBdr>
        <w:top w:val="none" w:sz="0" w:space="0" w:color="auto"/>
        <w:left w:val="none" w:sz="0" w:space="0" w:color="auto"/>
        <w:bottom w:val="none" w:sz="0" w:space="0" w:color="auto"/>
        <w:right w:val="none" w:sz="0" w:space="0" w:color="auto"/>
      </w:divBdr>
      <w:divsChild>
        <w:div w:id="911114157">
          <w:marLeft w:val="0"/>
          <w:marRight w:val="0"/>
          <w:marTop w:val="0"/>
          <w:marBottom w:val="0"/>
          <w:divBdr>
            <w:top w:val="none" w:sz="0" w:space="0" w:color="auto"/>
            <w:left w:val="none" w:sz="0" w:space="0" w:color="auto"/>
            <w:bottom w:val="none" w:sz="0" w:space="0" w:color="auto"/>
            <w:right w:val="none" w:sz="0" w:space="0" w:color="auto"/>
          </w:divBdr>
        </w:div>
        <w:div w:id="1786925664">
          <w:marLeft w:val="0"/>
          <w:marRight w:val="0"/>
          <w:marTop w:val="0"/>
          <w:marBottom w:val="0"/>
          <w:divBdr>
            <w:top w:val="none" w:sz="0" w:space="0" w:color="auto"/>
            <w:left w:val="none" w:sz="0" w:space="0" w:color="auto"/>
            <w:bottom w:val="none" w:sz="0" w:space="0" w:color="auto"/>
            <w:right w:val="none" w:sz="0" w:space="0" w:color="auto"/>
          </w:divBdr>
          <w:divsChild>
            <w:div w:id="141890601">
              <w:marLeft w:val="0"/>
              <w:marRight w:val="0"/>
              <w:marTop w:val="0"/>
              <w:marBottom w:val="0"/>
              <w:divBdr>
                <w:top w:val="none" w:sz="0" w:space="0" w:color="auto"/>
                <w:left w:val="none" w:sz="0" w:space="0" w:color="auto"/>
                <w:bottom w:val="none" w:sz="0" w:space="0" w:color="auto"/>
                <w:right w:val="none" w:sz="0" w:space="0" w:color="auto"/>
              </w:divBdr>
              <w:divsChild>
                <w:div w:id="1922325327">
                  <w:marLeft w:val="0"/>
                  <w:marRight w:val="0"/>
                  <w:marTop w:val="0"/>
                  <w:marBottom w:val="0"/>
                  <w:divBdr>
                    <w:top w:val="none" w:sz="0" w:space="0" w:color="auto"/>
                    <w:left w:val="none" w:sz="0" w:space="0" w:color="auto"/>
                    <w:bottom w:val="none" w:sz="0" w:space="0" w:color="auto"/>
                    <w:right w:val="none" w:sz="0" w:space="0" w:color="auto"/>
                  </w:divBdr>
                  <w:divsChild>
                    <w:div w:id="1965771030">
                      <w:marLeft w:val="0"/>
                      <w:marRight w:val="0"/>
                      <w:marTop w:val="0"/>
                      <w:marBottom w:val="0"/>
                      <w:divBdr>
                        <w:top w:val="none" w:sz="0" w:space="0" w:color="auto"/>
                        <w:left w:val="none" w:sz="0" w:space="0" w:color="auto"/>
                        <w:bottom w:val="none" w:sz="0" w:space="0" w:color="auto"/>
                        <w:right w:val="none" w:sz="0" w:space="0" w:color="auto"/>
                      </w:divBdr>
                      <w:divsChild>
                        <w:div w:id="875581725">
                          <w:marLeft w:val="0"/>
                          <w:marRight w:val="0"/>
                          <w:marTop w:val="0"/>
                          <w:marBottom w:val="0"/>
                          <w:divBdr>
                            <w:top w:val="none" w:sz="0" w:space="0" w:color="auto"/>
                            <w:left w:val="none" w:sz="0" w:space="0" w:color="auto"/>
                            <w:bottom w:val="none" w:sz="0" w:space="0" w:color="auto"/>
                            <w:right w:val="none" w:sz="0" w:space="0" w:color="auto"/>
                          </w:divBdr>
                          <w:divsChild>
                            <w:div w:id="1009646">
                              <w:marLeft w:val="0"/>
                              <w:marRight w:val="0"/>
                              <w:marTop w:val="0"/>
                              <w:marBottom w:val="0"/>
                              <w:divBdr>
                                <w:top w:val="none" w:sz="0" w:space="0" w:color="auto"/>
                                <w:left w:val="none" w:sz="0" w:space="0" w:color="auto"/>
                                <w:bottom w:val="none" w:sz="0" w:space="0" w:color="auto"/>
                                <w:right w:val="none" w:sz="0" w:space="0" w:color="auto"/>
                              </w:divBdr>
                              <w:divsChild>
                                <w:div w:id="918446466">
                                  <w:marLeft w:val="0"/>
                                  <w:marRight w:val="0"/>
                                  <w:marTop w:val="0"/>
                                  <w:marBottom w:val="0"/>
                                  <w:divBdr>
                                    <w:top w:val="none" w:sz="0" w:space="0" w:color="auto"/>
                                    <w:left w:val="none" w:sz="0" w:space="0" w:color="auto"/>
                                    <w:bottom w:val="none" w:sz="0" w:space="0" w:color="auto"/>
                                    <w:right w:val="none" w:sz="0" w:space="0" w:color="auto"/>
                                  </w:divBdr>
                                </w:div>
                                <w:div w:id="2046636632">
                                  <w:marLeft w:val="0"/>
                                  <w:marRight w:val="0"/>
                                  <w:marTop w:val="0"/>
                                  <w:marBottom w:val="0"/>
                                  <w:divBdr>
                                    <w:top w:val="none" w:sz="0" w:space="0" w:color="auto"/>
                                    <w:left w:val="none" w:sz="0" w:space="0" w:color="auto"/>
                                    <w:bottom w:val="none" w:sz="0" w:space="0" w:color="auto"/>
                                    <w:right w:val="none" w:sz="0" w:space="0" w:color="auto"/>
                                  </w:divBdr>
                                  <w:divsChild>
                                    <w:div w:id="1820030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1204</Words>
  <Characters>6863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Martin</dc:creator>
  <cp:keywords/>
  <dc:description/>
  <cp:lastModifiedBy>Stephen Martin</cp:lastModifiedBy>
  <cp:revision>1</cp:revision>
  <dcterms:created xsi:type="dcterms:W3CDTF">2024-05-20T13:51:00Z</dcterms:created>
  <dcterms:modified xsi:type="dcterms:W3CDTF">2024-05-20T17:19:00Z</dcterms:modified>
</cp:coreProperties>
</file>