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01C7D" w:rsidRPr="003F744C" w:rsidRDefault="00601C7D">
      <w:pPr>
        <w:rPr>
          <w:rFonts w:ascii="Arial" w:hAnsi="Arial" w:cs="Arial"/>
          <w:b/>
          <w:color w:val="000000" w:themeColor="text1"/>
          <w:szCs w:val="24"/>
        </w:rPr>
      </w:pPr>
    </w:p>
    <w:p w:rsidR="00601C7D" w:rsidRPr="003F744C" w:rsidRDefault="00601C7D">
      <w:pPr>
        <w:rPr>
          <w:rFonts w:ascii="Arial" w:hAnsi="Arial" w:cs="Arial"/>
          <w:b/>
          <w:color w:val="000000" w:themeColor="text1"/>
          <w:szCs w:val="24"/>
        </w:rPr>
      </w:pPr>
    </w:p>
    <w:p w:rsidR="00601C7D" w:rsidRPr="003F744C" w:rsidRDefault="00601C7D">
      <w:pPr>
        <w:rPr>
          <w:rFonts w:ascii="Arial" w:hAnsi="Arial" w:cs="Arial"/>
          <w:b/>
          <w:color w:val="000000" w:themeColor="text1"/>
          <w:szCs w:val="24"/>
        </w:rPr>
      </w:pPr>
    </w:p>
    <w:p w:rsidR="004C5753" w:rsidRDefault="003F744C" w:rsidP="004C5753">
      <w:pPr>
        <w:jc w:val="center"/>
        <w:rPr>
          <w:rFonts w:ascii="Arial" w:hAnsi="Arial" w:cs="Arial"/>
          <w:b/>
          <w:color w:val="000000" w:themeColor="text1"/>
          <w:szCs w:val="24"/>
        </w:rPr>
      </w:pPr>
      <w:r w:rsidRPr="003F744C">
        <w:rPr>
          <w:rFonts w:ascii="Arial" w:hAnsi="Arial" w:cs="Arial"/>
          <w:b/>
          <w:color w:val="000000" w:themeColor="text1"/>
          <w:szCs w:val="24"/>
        </w:rPr>
        <w:t>Module: Food &amp; Beverage Operations</w:t>
      </w:r>
    </w:p>
    <w:p w:rsidR="009E5679" w:rsidRDefault="009E5679" w:rsidP="004C5753">
      <w:pPr>
        <w:jc w:val="center"/>
        <w:rPr>
          <w:rFonts w:ascii="Arial" w:hAnsi="Arial" w:cs="Arial"/>
          <w:b/>
          <w:color w:val="000000" w:themeColor="text1"/>
          <w:szCs w:val="24"/>
        </w:rPr>
      </w:pPr>
      <w:r>
        <w:rPr>
          <w:rFonts w:ascii="Arial" w:hAnsi="Arial" w:cs="Arial"/>
          <w:b/>
          <w:color w:val="000000" w:themeColor="text1"/>
          <w:szCs w:val="24"/>
        </w:rPr>
        <w:t xml:space="preserve"> Name : Alexandru Alin Minea</w:t>
      </w:r>
    </w:p>
    <w:p w:rsidR="009E5679" w:rsidRPr="003F744C" w:rsidRDefault="009E5679" w:rsidP="004C5753">
      <w:pPr>
        <w:jc w:val="center"/>
        <w:rPr>
          <w:rFonts w:ascii="Arial" w:hAnsi="Arial" w:cs="Arial"/>
          <w:b/>
          <w:color w:val="000000" w:themeColor="text1"/>
          <w:szCs w:val="24"/>
        </w:rPr>
      </w:pPr>
      <w:r>
        <w:rPr>
          <w:rFonts w:ascii="Arial" w:hAnsi="Arial" w:cs="Arial"/>
          <w:b/>
          <w:color w:val="000000" w:themeColor="text1"/>
          <w:szCs w:val="24"/>
        </w:rPr>
        <w:t>Student ID number : 2215123</w:t>
      </w:r>
    </w:p>
    <w:p w:rsidR="00C31F2D" w:rsidRDefault="003F744C" w:rsidP="004F439E">
      <w:pPr>
        <w:jc w:val="center"/>
        <w:rPr>
          <w:rFonts w:ascii="Arial" w:hAnsi="Arial" w:cs="Arial"/>
          <w:b/>
          <w:color w:val="000000" w:themeColor="text1"/>
          <w:szCs w:val="24"/>
        </w:rPr>
      </w:pPr>
      <w:r w:rsidRPr="003F744C">
        <w:rPr>
          <w:rFonts w:ascii="Arial" w:hAnsi="Arial" w:cs="Arial"/>
          <w:b/>
          <w:color w:val="000000" w:themeColor="text1"/>
          <w:szCs w:val="24"/>
        </w:rPr>
        <w:t>Module Code: BMIH400</w:t>
      </w:r>
      <w:r w:rsidR="00C31F2D">
        <w:rPr>
          <w:rFonts w:ascii="Arial" w:hAnsi="Arial" w:cs="Arial"/>
          <w:b/>
          <w:color w:val="000000" w:themeColor="text1"/>
          <w:szCs w:val="24"/>
        </w:rPr>
        <w:t>2</w:t>
      </w:r>
    </w:p>
    <w:p w:rsidR="00497B82" w:rsidRPr="003F744C" w:rsidRDefault="00497B82" w:rsidP="004C5753">
      <w:pPr>
        <w:jc w:val="center"/>
        <w:rPr>
          <w:rFonts w:ascii="Arial" w:hAnsi="Arial" w:cs="Arial"/>
          <w:b/>
          <w:color w:val="000000" w:themeColor="text1"/>
          <w:szCs w:val="24"/>
        </w:rPr>
      </w:pPr>
      <w:r>
        <w:rPr>
          <w:rFonts w:ascii="Arial" w:hAnsi="Arial" w:cs="Arial"/>
          <w:b/>
          <w:color w:val="000000" w:themeColor="text1"/>
          <w:szCs w:val="24"/>
        </w:rPr>
        <w:t>Lecturer :</w:t>
      </w:r>
      <w:r w:rsidR="004F439E">
        <w:rPr>
          <w:rFonts w:ascii="Arial" w:hAnsi="Arial" w:cs="Arial"/>
          <w:b/>
          <w:color w:val="000000" w:themeColor="text1"/>
          <w:szCs w:val="24"/>
        </w:rPr>
        <w:t xml:space="preserve"> Jaliya De Silva</w:t>
      </w:r>
    </w:p>
    <w:p w:rsidR="00CC2CD6" w:rsidRPr="003F744C" w:rsidRDefault="003F744C" w:rsidP="004C5753">
      <w:pPr>
        <w:jc w:val="center"/>
        <w:rPr>
          <w:rFonts w:ascii="Arial" w:hAnsi="Arial" w:cs="Arial"/>
          <w:b/>
          <w:color w:val="000000" w:themeColor="text1"/>
          <w:szCs w:val="24"/>
        </w:rPr>
      </w:pPr>
      <w:r w:rsidRPr="003F744C">
        <w:rPr>
          <w:rFonts w:ascii="Arial" w:hAnsi="Arial" w:cs="Arial"/>
          <w:b/>
          <w:color w:val="000000" w:themeColor="text1"/>
          <w:szCs w:val="24"/>
        </w:rPr>
        <w:t>Assignment Title: Assignment 2 Menu Engineering (Practical Task)</w:t>
      </w:r>
    </w:p>
    <w:p w:rsidR="007D7635" w:rsidRPr="003F744C" w:rsidRDefault="003F744C" w:rsidP="004C5753">
      <w:pPr>
        <w:jc w:val="center"/>
        <w:rPr>
          <w:rFonts w:ascii="Arial" w:eastAsiaTheme="majorEastAsia" w:hAnsi="Arial" w:cs="Arial"/>
          <w:b/>
          <w:color w:val="000000" w:themeColor="text1"/>
          <w:szCs w:val="24"/>
        </w:rPr>
      </w:pPr>
      <w:r w:rsidRPr="003F744C">
        <w:rPr>
          <w:rFonts w:ascii="Arial" w:hAnsi="Arial" w:cs="Arial"/>
          <w:b/>
          <w:color w:val="000000" w:themeColor="text1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2"/>
        </w:rPr>
        <w:id w:val="11379169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C44091" w:rsidRPr="003F744C" w:rsidRDefault="003F744C" w:rsidP="00C44091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3F744C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Table of Contents</w:t>
          </w:r>
        </w:p>
        <w:p w:rsidR="00C44091" w:rsidRPr="003F744C" w:rsidRDefault="003F744C" w:rsidP="00C44091">
          <w:pPr>
            <w:pStyle w:val="TOC1"/>
            <w:tabs>
              <w:tab w:val="left" w:pos="440"/>
              <w:tab w:val="right" w:leader="dot" w:pos="9350"/>
            </w:tabs>
            <w:jc w:val="center"/>
            <w:rPr>
              <w:rFonts w:ascii="Arial" w:hAnsi="Arial" w:cs="Arial"/>
              <w:noProof/>
              <w:color w:val="000000" w:themeColor="text1"/>
              <w:szCs w:val="24"/>
            </w:rPr>
          </w:pPr>
          <w:r w:rsidRPr="003F744C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Pr="003F744C">
            <w:rPr>
              <w:rFonts w:ascii="Arial" w:hAnsi="Arial" w:cs="Arial"/>
              <w:color w:val="000000" w:themeColor="text1"/>
              <w:szCs w:val="24"/>
            </w:rPr>
            <w:instrText xml:space="preserve"> TOC \o "1-3" \h \z \u </w:instrText>
          </w:r>
          <w:r w:rsidRPr="003F744C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hyperlink w:anchor="_Toc136558018" w:history="1">
            <w:r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1</w:t>
            </w:r>
            <w:r w:rsidRPr="003F744C">
              <w:rPr>
                <w:rFonts w:ascii="Arial" w:hAnsi="Arial" w:cs="Arial"/>
                <w:noProof/>
                <w:color w:val="000000" w:themeColor="text1"/>
                <w:szCs w:val="24"/>
              </w:rPr>
              <w:tab/>
            </w:r>
            <w:r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Part 1: Restaurant Concept</w:t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ab/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begin"/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instrText xml:space="preserve"> PAGEREF _Toc136558018 \h </w:instrText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separate"/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>3</w:t>
            </w:r>
            <w:r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end"/>
            </w:r>
          </w:hyperlink>
        </w:p>
        <w:p w:rsidR="00C44091" w:rsidRPr="003F744C" w:rsidRDefault="008D72FB" w:rsidP="00C44091">
          <w:pPr>
            <w:pStyle w:val="TOC2"/>
            <w:tabs>
              <w:tab w:val="left" w:pos="880"/>
              <w:tab w:val="right" w:leader="dot" w:pos="9350"/>
            </w:tabs>
            <w:jc w:val="center"/>
            <w:rPr>
              <w:rFonts w:ascii="Arial" w:hAnsi="Arial" w:cs="Arial"/>
              <w:noProof/>
              <w:color w:val="000000" w:themeColor="text1"/>
              <w:szCs w:val="24"/>
            </w:rPr>
          </w:pPr>
          <w:hyperlink w:anchor="_Toc136558019" w:history="1"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1.1</w:t>
            </w:r>
            <w:r w:rsidR="003F744C" w:rsidRPr="003F744C">
              <w:rPr>
                <w:rFonts w:ascii="Arial" w:hAnsi="Arial" w:cs="Arial"/>
                <w:noProof/>
                <w:color w:val="000000" w:themeColor="text1"/>
                <w:szCs w:val="24"/>
              </w:rPr>
              <w:tab/>
            </w:r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Target Audience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ab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begin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instrText xml:space="preserve"> PAGEREF _Toc136558019 \h </w:instrTex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separate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>3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end"/>
            </w:r>
          </w:hyperlink>
        </w:p>
        <w:p w:rsidR="00C44091" w:rsidRPr="003F744C" w:rsidRDefault="008D72FB" w:rsidP="00C44091">
          <w:pPr>
            <w:pStyle w:val="TOC2"/>
            <w:tabs>
              <w:tab w:val="left" w:pos="880"/>
              <w:tab w:val="right" w:leader="dot" w:pos="9350"/>
            </w:tabs>
            <w:jc w:val="center"/>
            <w:rPr>
              <w:rFonts w:ascii="Arial" w:hAnsi="Arial" w:cs="Arial"/>
              <w:noProof/>
              <w:color w:val="000000" w:themeColor="text1"/>
              <w:szCs w:val="24"/>
            </w:rPr>
          </w:pPr>
          <w:hyperlink w:anchor="_Toc136558020" w:history="1"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1.2</w:t>
            </w:r>
            <w:r w:rsidR="003F744C" w:rsidRPr="003F744C">
              <w:rPr>
                <w:rFonts w:ascii="Arial" w:hAnsi="Arial" w:cs="Arial"/>
                <w:noProof/>
                <w:color w:val="000000" w:themeColor="text1"/>
                <w:szCs w:val="24"/>
              </w:rPr>
              <w:tab/>
            </w:r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Reasoning for Menu Choices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ab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begin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instrText xml:space="preserve"> PAGEREF _Toc136558020 \h </w:instrTex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separate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>3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end"/>
            </w:r>
          </w:hyperlink>
        </w:p>
        <w:p w:rsidR="00C44091" w:rsidRPr="003F744C" w:rsidRDefault="008D72FB" w:rsidP="00C44091">
          <w:pPr>
            <w:pStyle w:val="TOC1"/>
            <w:tabs>
              <w:tab w:val="left" w:pos="440"/>
              <w:tab w:val="right" w:leader="dot" w:pos="9350"/>
            </w:tabs>
            <w:jc w:val="center"/>
            <w:rPr>
              <w:rFonts w:ascii="Arial" w:hAnsi="Arial" w:cs="Arial"/>
              <w:noProof/>
              <w:color w:val="000000" w:themeColor="text1"/>
              <w:szCs w:val="24"/>
            </w:rPr>
          </w:pPr>
          <w:hyperlink w:anchor="_Toc136558021" w:history="1"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2</w:t>
            </w:r>
            <w:r w:rsidR="003F744C" w:rsidRPr="003F744C">
              <w:rPr>
                <w:rFonts w:ascii="Arial" w:hAnsi="Arial" w:cs="Arial"/>
                <w:noProof/>
                <w:color w:val="000000" w:themeColor="text1"/>
                <w:szCs w:val="24"/>
              </w:rPr>
              <w:tab/>
            </w:r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Past 2: Menu Design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ab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begin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instrText xml:space="preserve"> PAGEREF _Toc136558021 \h </w:instrTex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separate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>5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end"/>
            </w:r>
          </w:hyperlink>
        </w:p>
        <w:p w:rsidR="00C44091" w:rsidRPr="003F744C" w:rsidRDefault="008D72FB" w:rsidP="00C44091">
          <w:pPr>
            <w:pStyle w:val="TOC1"/>
            <w:tabs>
              <w:tab w:val="left" w:pos="440"/>
              <w:tab w:val="right" w:leader="dot" w:pos="9350"/>
            </w:tabs>
            <w:jc w:val="center"/>
            <w:rPr>
              <w:rFonts w:ascii="Arial" w:hAnsi="Arial" w:cs="Arial"/>
              <w:noProof/>
              <w:color w:val="000000" w:themeColor="text1"/>
              <w:szCs w:val="24"/>
            </w:rPr>
          </w:pPr>
          <w:hyperlink w:anchor="_Toc136558022" w:history="1"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3</w:t>
            </w:r>
            <w:r w:rsidR="003F744C" w:rsidRPr="003F744C">
              <w:rPr>
                <w:rFonts w:ascii="Arial" w:hAnsi="Arial" w:cs="Arial"/>
                <w:noProof/>
                <w:color w:val="000000" w:themeColor="text1"/>
                <w:szCs w:val="24"/>
              </w:rPr>
              <w:tab/>
            </w:r>
            <w:r w:rsidR="003F744C" w:rsidRPr="003F744C">
              <w:rPr>
                <w:rStyle w:val="Hyperlink"/>
                <w:rFonts w:ascii="Arial" w:hAnsi="Arial" w:cs="Arial"/>
                <w:noProof/>
                <w:color w:val="000000" w:themeColor="text1"/>
                <w:szCs w:val="24"/>
              </w:rPr>
              <w:t>References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ab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begin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instrText xml:space="preserve"> PAGEREF _Toc136558022 \h </w:instrTex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separate"/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t>6</w:t>
            </w:r>
            <w:r w:rsidR="003F744C" w:rsidRPr="003F744C">
              <w:rPr>
                <w:rFonts w:ascii="Arial" w:hAnsi="Arial" w:cs="Arial"/>
                <w:noProof/>
                <w:webHidden/>
                <w:color w:val="000000" w:themeColor="text1"/>
                <w:szCs w:val="24"/>
              </w:rPr>
              <w:fldChar w:fldCharType="end"/>
            </w:r>
          </w:hyperlink>
        </w:p>
        <w:p w:rsidR="00C44091" w:rsidRPr="003F744C" w:rsidRDefault="003F744C" w:rsidP="00C44091">
          <w:pPr>
            <w:jc w:val="center"/>
            <w:rPr>
              <w:rFonts w:ascii="Arial" w:hAnsi="Arial" w:cs="Arial"/>
            </w:rPr>
          </w:pPr>
          <w:r w:rsidRPr="003F744C">
            <w:rPr>
              <w:rFonts w:ascii="Arial" w:hAnsi="Arial" w:cs="Arial"/>
              <w:bCs/>
              <w:noProof/>
              <w:color w:val="000000" w:themeColor="text1"/>
              <w:szCs w:val="24"/>
            </w:rPr>
            <w:fldChar w:fldCharType="end"/>
          </w:r>
        </w:p>
      </w:sdtContent>
    </w:sdt>
    <w:p w:rsidR="007D7635" w:rsidRPr="003F744C" w:rsidRDefault="003F744C">
      <w:pPr>
        <w:rPr>
          <w:rFonts w:ascii="Arial" w:eastAsiaTheme="majorEastAsia" w:hAnsi="Arial" w:cs="Arial"/>
          <w:b/>
          <w:color w:val="000000" w:themeColor="text1"/>
          <w:szCs w:val="24"/>
        </w:rPr>
      </w:pPr>
      <w:r w:rsidRPr="003F744C">
        <w:rPr>
          <w:rFonts w:ascii="Arial" w:hAnsi="Arial" w:cs="Arial"/>
          <w:b/>
          <w:color w:val="000000" w:themeColor="text1"/>
          <w:szCs w:val="24"/>
        </w:rPr>
        <w:br w:type="page"/>
      </w:r>
    </w:p>
    <w:p w:rsidR="005E358F" w:rsidRPr="003F744C" w:rsidRDefault="003F744C" w:rsidP="00974CE2">
      <w:pPr>
        <w:pStyle w:val="Heading1"/>
        <w:rPr>
          <w:rFonts w:ascii="Arial" w:hAnsi="Arial" w:cs="Arial"/>
          <w:b/>
          <w:color w:val="000000" w:themeColor="text1"/>
          <w:sz w:val="24"/>
          <w:szCs w:val="24"/>
        </w:rPr>
      </w:pPr>
      <w:bookmarkStart w:id="0" w:name="_Toc136558018"/>
      <w:r w:rsidRPr="003F744C">
        <w:rPr>
          <w:rFonts w:ascii="Arial" w:hAnsi="Arial" w:cs="Arial"/>
          <w:b/>
          <w:color w:val="000000" w:themeColor="text1"/>
          <w:sz w:val="24"/>
          <w:szCs w:val="24"/>
        </w:rPr>
        <w:lastRenderedPageBreak/>
        <w:t xml:space="preserve">Part 1: </w:t>
      </w:r>
      <w:r w:rsidR="004E6298" w:rsidRPr="003F744C">
        <w:rPr>
          <w:rFonts w:ascii="Arial" w:hAnsi="Arial" w:cs="Arial"/>
          <w:b/>
          <w:color w:val="000000" w:themeColor="text1"/>
          <w:sz w:val="24"/>
          <w:szCs w:val="24"/>
        </w:rPr>
        <w:t>Restaurant Concept</w:t>
      </w:r>
      <w:bookmarkEnd w:id="0"/>
    </w:p>
    <w:p w:rsidR="004E1D59" w:rsidRPr="003F744C" w:rsidRDefault="003F744C" w:rsidP="004E1D59">
      <w:pPr>
        <w:rPr>
          <w:rFonts w:ascii="Arial" w:hAnsi="Arial" w:cs="Arial"/>
        </w:rPr>
      </w:pPr>
      <w:r w:rsidRPr="003F744C">
        <w:rPr>
          <w:rFonts w:ascii="Arial" w:hAnsi="Arial" w:cs="Arial"/>
        </w:rPr>
        <w:t xml:space="preserve">The Hotel Trinity is regarded as a 4* hotel in the city centre, which is part of the Trinity Hotel Chain, which is situated in the UK. The restaurant revolves around providing a progressive and unique experience of fine dining. </w:t>
      </w:r>
      <w:r w:rsidR="00055C2B" w:rsidRPr="003F744C">
        <w:rPr>
          <w:rFonts w:ascii="Arial" w:hAnsi="Arial" w:cs="Arial"/>
        </w:rPr>
        <w:t xml:space="preserve">The aim of the restaurant is to offer a contemporary twist to the traditional </w:t>
      </w:r>
      <w:r w:rsidR="00143638" w:rsidRPr="003F744C">
        <w:rPr>
          <w:rFonts w:ascii="Arial" w:hAnsi="Arial" w:cs="Arial"/>
        </w:rPr>
        <w:t>cuisines</w:t>
      </w:r>
      <w:r w:rsidR="00055C2B" w:rsidRPr="003F744C">
        <w:rPr>
          <w:rFonts w:ascii="Arial" w:hAnsi="Arial" w:cs="Arial"/>
        </w:rPr>
        <w:t xml:space="preserve"> of India by developing an innovative and vibrant menu that demonstrates the rich flavour diversity which is found in Indian </w:t>
      </w:r>
      <w:r w:rsidR="00143638" w:rsidRPr="003F744C">
        <w:rPr>
          <w:rFonts w:ascii="Arial" w:hAnsi="Arial" w:cs="Arial"/>
        </w:rPr>
        <w:t>cuisines</w:t>
      </w:r>
      <w:r w:rsidR="00055C2B" w:rsidRPr="003F744C">
        <w:rPr>
          <w:rFonts w:ascii="Arial" w:hAnsi="Arial" w:cs="Arial"/>
        </w:rPr>
        <w:t xml:space="preserve">. </w:t>
      </w:r>
      <w:r w:rsidR="00925E8E" w:rsidRPr="003F744C">
        <w:rPr>
          <w:rFonts w:ascii="Arial" w:hAnsi="Arial" w:cs="Arial"/>
        </w:rPr>
        <w:t xml:space="preserve">The Hotel Trinity restaurant aims to take guests on a journey through the Indian subcontinent integrating </w:t>
      </w:r>
      <w:r w:rsidR="002D0F96" w:rsidRPr="003F744C">
        <w:rPr>
          <w:rFonts w:ascii="Arial" w:hAnsi="Arial" w:cs="Arial"/>
        </w:rPr>
        <w:t xml:space="preserve">popular street </w:t>
      </w:r>
      <w:r w:rsidR="00CE658F" w:rsidRPr="003F744C">
        <w:rPr>
          <w:rFonts w:ascii="Arial" w:hAnsi="Arial" w:cs="Arial"/>
        </w:rPr>
        <w:t xml:space="preserve">food, culinary impacts and regional </w:t>
      </w:r>
      <w:r w:rsidR="00937E66" w:rsidRPr="003F744C">
        <w:rPr>
          <w:rFonts w:ascii="Arial" w:hAnsi="Arial" w:cs="Arial"/>
        </w:rPr>
        <w:t>specialities</w:t>
      </w:r>
      <w:r w:rsidR="00CE658F" w:rsidRPr="003F744C">
        <w:rPr>
          <w:rFonts w:ascii="Arial" w:hAnsi="Arial" w:cs="Arial"/>
        </w:rPr>
        <w:t xml:space="preserve"> from the states of India. </w:t>
      </w:r>
      <w:r w:rsidR="00480CFE" w:rsidRPr="003F744C">
        <w:rPr>
          <w:rFonts w:ascii="Arial" w:hAnsi="Arial" w:cs="Arial"/>
        </w:rPr>
        <w:t>The menu embraces foreign culinary fads and presentation methods while also celebrating the vivid spices, aromatic herbs, and fresh ingredients that are essential to Indian cooking</w:t>
      </w:r>
      <w:r w:rsidR="00621AA4" w:rsidRPr="003F744C">
        <w:rPr>
          <w:rFonts w:ascii="Arial" w:hAnsi="Arial" w:cs="Arial"/>
        </w:rPr>
        <w:t xml:space="preserve"> (Park </w:t>
      </w:r>
      <w:r w:rsidR="00621AA4" w:rsidRPr="003F744C">
        <w:rPr>
          <w:rFonts w:ascii="Arial" w:hAnsi="Arial" w:cs="Arial"/>
          <w:i/>
        </w:rPr>
        <w:t>et al.,</w:t>
      </w:r>
      <w:r w:rsidR="00621AA4" w:rsidRPr="003F744C">
        <w:rPr>
          <w:rFonts w:ascii="Arial" w:hAnsi="Arial" w:cs="Arial"/>
        </w:rPr>
        <w:t xml:space="preserve"> 2021)</w:t>
      </w:r>
      <w:r w:rsidR="00480CFE" w:rsidRPr="003F744C">
        <w:rPr>
          <w:rFonts w:ascii="Arial" w:hAnsi="Arial" w:cs="Arial"/>
        </w:rPr>
        <w:t>. The hotel's dining area offers a sophisticated and inviting environment thanks to a blend of modern design features and subtly Indian-inspired accents. Due to the restaurant's progressive nature, the menu is always changing, allowing patrons to find fresh and intriguing cuisine inspired by the Indian subcontinent</w:t>
      </w:r>
      <w:r w:rsidR="00BC4F9D" w:rsidRPr="003F744C">
        <w:rPr>
          <w:rFonts w:ascii="Arial" w:hAnsi="Arial" w:cs="Arial"/>
        </w:rPr>
        <w:t xml:space="preserve"> (BiBi, 2023</w:t>
      </w:r>
      <w:r w:rsidR="004F1AFF" w:rsidRPr="003F744C">
        <w:rPr>
          <w:rFonts w:ascii="Arial" w:hAnsi="Arial" w:cs="Arial"/>
        </w:rPr>
        <w:t>a</w:t>
      </w:r>
      <w:r w:rsidR="00BC4F9D" w:rsidRPr="003F744C">
        <w:rPr>
          <w:rFonts w:ascii="Arial" w:hAnsi="Arial" w:cs="Arial"/>
        </w:rPr>
        <w:t>)</w:t>
      </w:r>
      <w:r w:rsidR="00480CFE" w:rsidRPr="003F744C">
        <w:rPr>
          <w:rFonts w:ascii="Arial" w:hAnsi="Arial" w:cs="Arial"/>
        </w:rPr>
        <w:t>.</w:t>
      </w:r>
    </w:p>
    <w:p w:rsidR="004E6298" w:rsidRPr="003F744C" w:rsidRDefault="003F744C" w:rsidP="00974CE2">
      <w:pPr>
        <w:pStyle w:val="Heading2"/>
        <w:rPr>
          <w:rFonts w:ascii="Arial" w:hAnsi="Arial" w:cs="Arial"/>
          <w:b/>
          <w:color w:val="000000" w:themeColor="text1"/>
          <w:sz w:val="24"/>
          <w:szCs w:val="24"/>
        </w:rPr>
      </w:pPr>
      <w:bookmarkStart w:id="1" w:name="_Toc136558019"/>
      <w:r w:rsidRPr="003F744C">
        <w:rPr>
          <w:rFonts w:ascii="Arial" w:hAnsi="Arial" w:cs="Arial"/>
          <w:b/>
          <w:color w:val="000000" w:themeColor="text1"/>
          <w:sz w:val="24"/>
          <w:szCs w:val="24"/>
        </w:rPr>
        <w:t>Target Audience</w:t>
      </w:r>
      <w:bookmarkEnd w:id="1"/>
    </w:p>
    <w:p w:rsidR="00480CFE" w:rsidRPr="003F744C" w:rsidRDefault="003F744C" w:rsidP="00480CFE">
      <w:pPr>
        <w:rPr>
          <w:rFonts w:ascii="Arial" w:hAnsi="Arial" w:cs="Arial"/>
        </w:rPr>
      </w:pPr>
      <w:r w:rsidRPr="003F744C">
        <w:rPr>
          <w:rFonts w:ascii="Arial" w:hAnsi="Arial" w:cs="Arial"/>
        </w:rPr>
        <w:t xml:space="preserve">The </w:t>
      </w:r>
      <w:r w:rsidR="00E73DF2" w:rsidRPr="003F744C">
        <w:rPr>
          <w:rFonts w:ascii="Arial" w:hAnsi="Arial" w:cs="Arial"/>
        </w:rPr>
        <w:t>contemporary</w:t>
      </w:r>
      <w:r w:rsidRPr="003F744C">
        <w:rPr>
          <w:rFonts w:ascii="Arial" w:hAnsi="Arial" w:cs="Arial"/>
        </w:rPr>
        <w:t xml:space="preserve"> Indian-inspired concept </w:t>
      </w:r>
      <w:r w:rsidR="00E73DF2" w:rsidRPr="003F744C">
        <w:rPr>
          <w:rFonts w:ascii="Arial" w:hAnsi="Arial" w:cs="Arial"/>
        </w:rPr>
        <w:t xml:space="preserve">of the restaurant </w:t>
      </w:r>
      <w:r w:rsidRPr="003F744C">
        <w:rPr>
          <w:rFonts w:ascii="Arial" w:hAnsi="Arial" w:cs="Arial"/>
        </w:rPr>
        <w:t xml:space="preserve">at Hotel Trinity </w:t>
      </w:r>
      <w:r w:rsidR="00493AA0" w:rsidRPr="003F744C">
        <w:rPr>
          <w:rFonts w:ascii="Arial" w:hAnsi="Arial" w:cs="Arial"/>
        </w:rPr>
        <w:t>provides</w:t>
      </w:r>
      <w:r w:rsidRPr="003F744C">
        <w:rPr>
          <w:rFonts w:ascii="Arial" w:hAnsi="Arial" w:cs="Arial"/>
        </w:rPr>
        <w:t xml:space="preserve"> a wide range of </w:t>
      </w:r>
      <w:r w:rsidR="00493AA0" w:rsidRPr="003F744C">
        <w:rPr>
          <w:rFonts w:ascii="Arial" w:hAnsi="Arial" w:cs="Arial"/>
        </w:rPr>
        <w:t>guests</w:t>
      </w:r>
      <w:r w:rsidRPr="003F744C">
        <w:rPr>
          <w:rFonts w:ascii="Arial" w:hAnsi="Arial" w:cs="Arial"/>
        </w:rPr>
        <w:t xml:space="preserve">. </w:t>
      </w:r>
      <w:r w:rsidR="00A64BFA" w:rsidRPr="003F744C">
        <w:rPr>
          <w:rFonts w:ascii="Arial" w:hAnsi="Arial" w:cs="Arial"/>
        </w:rPr>
        <w:t>Whether</w:t>
      </w:r>
      <w:r w:rsidRPr="003F744C">
        <w:rPr>
          <w:rFonts w:ascii="Arial" w:hAnsi="Arial" w:cs="Arial"/>
        </w:rPr>
        <w:t xml:space="preserve"> they are on </w:t>
      </w:r>
      <w:r w:rsidR="00A64BFA" w:rsidRPr="003F744C">
        <w:rPr>
          <w:rFonts w:ascii="Arial" w:hAnsi="Arial" w:cs="Arial"/>
        </w:rPr>
        <w:t>holiday</w:t>
      </w:r>
      <w:r w:rsidRPr="003F744C">
        <w:rPr>
          <w:rFonts w:ascii="Arial" w:hAnsi="Arial" w:cs="Arial"/>
        </w:rPr>
        <w:t xml:space="preserve"> or on business, it </w:t>
      </w:r>
      <w:r w:rsidR="00A64BFA" w:rsidRPr="003F744C">
        <w:rPr>
          <w:rFonts w:ascii="Arial" w:hAnsi="Arial" w:cs="Arial"/>
        </w:rPr>
        <w:t>satisfies</w:t>
      </w:r>
      <w:r w:rsidRPr="003F744C">
        <w:rPr>
          <w:rFonts w:ascii="Arial" w:hAnsi="Arial" w:cs="Arial"/>
        </w:rPr>
        <w:t xml:space="preserve"> </w:t>
      </w:r>
      <w:r w:rsidR="00A64BFA" w:rsidRPr="003F744C">
        <w:rPr>
          <w:rFonts w:ascii="Arial" w:hAnsi="Arial" w:cs="Arial"/>
        </w:rPr>
        <w:t>guests</w:t>
      </w:r>
      <w:r w:rsidRPr="003F744C">
        <w:rPr>
          <w:rFonts w:ascii="Arial" w:hAnsi="Arial" w:cs="Arial"/>
        </w:rPr>
        <w:t xml:space="preserve"> looking for a 4-star </w:t>
      </w:r>
      <w:r w:rsidR="00494CF8" w:rsidRPr="003F744C">
        <w:rPr>
          <w:rFonts w:ascii="Arial" w:hAnsi="Arial" w:cs="Arial"/>
        </w:rPr>
        <w:t>hotel</w:t>
      </w:r>
      <w:r w:rsidRPr="003F744C">
        <w:rPr>
          <w:rFonts w:ascii="Arial" w:hAnsi="Arial" w:cs="Arial"/>
        </w:rPr>
        <w:t xml:space="preserve"> experience in the UK. The restaurant </w:t>
      </w:r>
      <w:r w:rsidR="00494CF8" w:rsidRPr="003F744C">
        <w:rPr>
          <w:rFonts w:ascii="Arial" w:hAnsi="Arial" w:cs="Arial"/>
        </w:rPr>
        <w:t xml:space="preserve">of the hotel is further </w:t>
      </w:r>
      <w:r w:rsidRPr="003F744C">
        <w:rPr>
          <w:rFonts w:ascii="Arial" w:hAnsi="Arial" w:cs="Arial"/>
        </w:rPr>
        <w:t xml:space="preserve">popular with </w:t>
      </w:r>
      <w:r w:rsidR="00494CF8" w:rsidRPr="003F744C">
        <w:rPr>
          <w:rFonts w:ascii="Arial" w:hAnsi="Arial" w:cs="Arial"/>
        </w:rPr>
        <w:t>people who enjoy food</w:t>
      </w:r>
      <w:r w:rsidRPr="003F744C">
        <w:rPr>
          <w:rFonts w:ascii="Arial" w:hAnsi="Arial" w:cs="Arial"/>
        </w:rPr>
        <w:t xml:space="preserve">, both residents and </w:t>
      </w:r>
      <w:r w:rsidR="00301F49" w:rsidRPr="003F744C">
        <w:rPr>
          <w:rFonts w:ascii="Arial" w:hAnsi="Arial" w:cs="Arial"/>
        </w:rPr>
        <w:t>guests</w:t>
      </w:r>
      <w:r w:rsidRPr="003F744C">
        <w:rPr>
          <w:rFonts w:ascii="Arial" w:hAnsi="Arial" w:cs="Arial"/>
        </w:rPr>
        <w:t xml:space="preserve">, who enjoy the culinary </w:t>
      </w:r>
      <w:r w:rsidR="006D56A7" w:rsidRPr="003F744C">
        <w:rPr>
          <w:rFonts w:ascii="Arial" w:hAnsi="Arial" w:cs="Arial"/>
        </w:rPr>
        <w:t>traditions and flavours</w:t>
      </w:r>
      <w:r w:rsidRPr="003F744C">
        <w:rPr>
          <w:rFonts w:ascii="Arial" w:hAnsi="Arial" w:cs="Arial"/>
        </w:rPr>
        <w:t xml:space="preserve"> </w:t>
      </w:r>
      <w:r w:rsidR="00897885" w:rsidRPr="003F744C">
        <w:rPr>
          <w:rFonts w:ascii="Arial" w:hAnsi="Arial" w:cs="Arial"/>
        </w:rPr>
        <w:t>inspired by</w:t>
      </w:r>
      <w:r w:rsidRPr="003F744C">
        <w:rPr>
          <w:rFonts w:ascii="Arial" w:hAnsi="Arial" w:cs="Arial"/>
        </w:rPr>
        <w:t xml:space="preserve"> the Indian subcontinent</w:t>
      </w:r>
      <w:r w:rsidR="004F1AFF" w:rsidRPr="003F744C">
        <w:rPr>
          <w:rFonts w:ascii="Arial" w:hAnsi="Arial" w:cs="Arial"/>
        </w:rPr>
        <w:t xml:space="preserve"> (Palat, 2015)</w:t>
      </w:r>
      <w:r w:rsidRPr="003F744C">
        <w:rPr>
          <w:rFonts w:ascii="Arial" w:hAnsi="Arial" w:cs="Arial"/>
        </w:rPr>
        <w:t xml:space="preserve">. The </w:t>
      </w:r>
      <w:r w:rsidR="007746AE" w:rsidRPr="003F744C">
        <w:rPr>
          <w:rFonts w:ascii="Arial" w:hAnsi="Arial" w:cs="Arial"/>
        </w:rPr>
        <w:t>notion</w:t>
      </w:r>
      <w:r w:rsidRPr="003F744C">
        <w:rPr>
          <w:rFonts w:ascii="Arial" w:hAnsi="Arial" w:cs="Arial"/>
        </w:rPr>
        <w:t xml:space="preserve"> also appeals to </w:t>
      </w:r>
      <w:r w:rsidR="00824BD7" w:rsidRPr="003F744C">
        <w:rPr>
          <w:rFonts w:ascii="Arial" w:hAnsi="Arial" w:cs="Arial"/>
        </w:rPr>
        <w:t>individual</w:t>
      </w:r>
      <w:r w:rsidRPr="003F744C">
        <w:rPr>
          <w:rFonts w:ascii="Arial" w:hAnsi="Arial" w:cs="Arial"/>
        </w:rPr>
        <w:t xml:space="preserve">s who enjoy </w:t>
      </w:r>
      <w:r w:rsidR="007E24C8" w:rsidRPr="003F744C">
        <w:rPr>
          <w:rFonts w:ascii="Arial" w:hAnsi="Arial" w:cs="Arial"/>
        </w:rPr>
        <w:t>superior</w:t>
      </w:r>
      <w:r w:rsidRPr="003F744C">
        <w:rPr>
          <w:rFonts w:ascii="Arial" w:hAnsi="Arial" w:cs="Arial"/>
        </w:rPr>
        <w:t xml:space="preserve"> dining </w:t>
      </w:r>
      <w:r w:rsidR="007E24C8" w:rsidRPr="003F744C">
        <w:rPr>
          <w:rFonts w:ascii="Arial" w:hAnsi="Arial" w:cs="Arial"/>
        </w:rPr>
        <w:t>events</w:t>
      </w:r>
      <w:r w:rsidRPr="003F744C">
        <w:rPr>
          <w:rFonts w:ascii="Arial" w:hAnsi="Arial" w:cs="Arial"/>
        </w:rPr>
        <w:t xml:space="preserve"> and who are eager to </w:t>
      </w:r>
      <w:r w:rsidR="007E24C8" w:rsidRPr="003F744C">
        <w:rPr>
          <w:rFonts w:ascii="Arial" w:hAnsi="Arial" w:cs="Arial"/>
        </w:rPr>
        <w:t>try</w:t>
      </w:r>
      <w:r w:rsidRPr="003F744C">
        <w:rPr>
          <w:rFonts w:ascii="Arial" w:hAnsi="Arial" w:cs="Arial"/>
        </w:rPr>
        <w:t xml:space="preserve"> creative </w:t>
      </w:r>
      <w:r w:rsidR="00E52DCC" w:rsidRPr="003F744C">
        <w:rPr>
          <w:rFonts w:ascii="Arial" w:hAnsi="Arial" w:cs="Arial"/>
        </w:rPr>
        <w:t>gastronomic</w:t>
      </w:r>
      <w:r w:rsidRPr="003F744C">
        <w:rPr>
          <w:rFonts w:ascii="Arial" w:hAnsi="Arial" w:cs="Arial"/>
        </w:rPr>
        <w:t xml:space="preserve"> fusions of </w:t>
      </w:r>
      <w:r w:rsidR="00E52DCC" w:rsidRPr="003F744C">
        <w:rPr>
          <w:rFonts w:ascii="Arial" w:hAnsi="Arial" w:cs="Arial"/>
        </w:rPr>
        <w:t>customary</w:t>
      </w:r>
      <w:r w:rsidRPr="003F744C">
        <w:rPr>
          <w:rFonts w:ascii="Arial" w:hAnsi="Arial" w:cs="Arial"/>
        </w:rPr>
        <w:t xml:space="preserve"> and modern </w:t>
      </w:r>
      <w:r w:rsidR="00E52DCC" w:rsidRPr="003F744C">
        <w:rPr>
          <w:rFonts w:ascii="Arial" w:hAnsi="Arial" w:cs="Arial"/>
        </w:rPr>
        <w:t>charge</w:t>
      </w:r>
      <w:r w:rsidR="007D2850" w:rsidRPr="003F744C">
        <w:rPr>
          <w:rFonts w:ascii="Arial" w:hAnsi="Arial" w:cs="Arial"/>
        </w:rPr>
        <w:t xml:space="preserve"> (Sharma, 2017)</w:t>
      </w:r>
      <w:r w:rsidRPr="003F744C">
        <w:rPr>
          <w:rFonts w:ascii="Arial" w:hAnsi="Arial" w:cs="Arial"/>
        </w:rPr>
        <w:t xml:space="preserve">. Hotel Trinity </w:t>
      </w:r>
      <w:r w:rsidR="00E52DCC" w:rsidRPr="003F744C">
        <w:rPr>
          <w:rFonts w:ascii="Arial" w:hAnsi="Arial" w:cs="Arial"/>
        </w:rPr>
        <w:t xml:space="preserve">anticipates drawing various </w:t>
      </w:r>
      <w:r w:rsidRPr="003F744C">
        <w:rPr>
          <w:rFonts w:ascii="Arial" w:hAnsi="Arial" w:cs="Arial"/>
        </w:rPr>
        <w:t xml:space="preserve">people, from </w:t>
      </w:r>
      <w:r w:rsidR="008B55C2" w:rsidRPr="003F744C">
        <w:rPr>
          <w:rFonts w:ascii="Arial" w:hAnsi="Arial" w:cs="Arial"/>
        </w:rPr>
        <w:t>classy</w:t>
      </w:r>
      <w:r w:rsidRPr="003F744C">
        <w:rPr>
          <w:rFonts w:ascii="Arial" w:hAnsi="Arial" w:cs="Arial"/>
        </w:rPr>
        <w:t xml:space="preserve"> hotel </w:t>
      </w:r>
      <w:r w:rsidR="008B55C2" w:rsidRPr="003F744C">
        <w:rPr>
          <w:rFonts w:ascii="Arial" w:hAnsi="Arial" w:cs="Arial"/>
        </w:rPr>
        <w:t>visitors looking for a</w:t>
      </w:r>
      <w:r w:rsidRPr="003F744C">
        <w:rPr>
          <w:rFonts w:ascii="Arial" w:hAnsi="Arial" w:cs="Arial"/>
        </w:rPr>
        <w:t xml:space="preserve"> </w:t>
      </w:r>
      <w:r w:rsidR="008B55C2" w:rsidRPr="003F744C">
        <w:rPr>
          <w:rFonts w:ascii="Arial" w:hAnsi="Arial" w:cs="Arial"/>
        </w:rPr>
        <w:t>memorable</w:t>
      </w:r>
      <w:r w:rsidRPr="003F744C">
        <w:rPr>
          <w:rFonts w:ascii="Arial" w:hAnsi="Arial" w:cs="Arial"/>
        </w:rPr>
        <w:t xml:space="preserve"> stay to food aficionados and </w:t>
      </w:r>
      <w:r w:rsidR="008B55C2" w:rsidRPr="003F744C">
        <w:rPr>
          <w:rFonts w:ascii="Arial" w:hAnsi="Arial" w:cs="Arial"/>
        </w:rPr>
        <w:t>travellers</w:t>
      </w:r>
      <w:r w:rsidRPr="003F744C">
        <w:rPr>
          <w:rFonts w:ascii="Arial" w:hAnsi="Arial" w:cs="Arial"/>
        </w:rPr>
        <w:t xml:space="preserve"> of cultural </w:t>
      </w:r>
      <w:r w:rsidR="008B55C2" w:rsidRPr="003F744C">
        <w:rPr>
          <w:rFonts w:ascii="Arial" w:hAnsi="Arial" w:cs="Arial"/>
        </w:rPr>
        <w:t>cuisine</w:t>
      </w:r>
      <w:r w:rsidRPr="003F744C">
        <w:rPr>
          <w:rFonts w:ascii="Arial" w:hAnsi="Arial" w:cs="Arial"/>
        </w:rPr>
        <w:t>.</w:t>
      </w:r>
    </w:p>
    <w:p w:rsidR="004E6298" w:rsidRPr="003F744C" w:rsidRDefault="003F744C" w:rsidP="00974CE2">
      <w:pPr>
        <w:pStyle w:val="Heading2"/>
        <w:rPr>
          <w:rFonts w:ascii="Arial" w:hAnsi="Arial" w:cs="Arial"/>
          <w:b/>
          <w:color w:val="000000" w:themeColor="text1"/>
          <w:sz w:val="24"/>
          <w:szCs w:val="24"/>
        </w:rPr>
      </w:pPr>
      <w:bookmarkStart w:id="2" w:name="_Toc136558020"/>
      <w:r w:rsidRPr="003F744C">
        <w:rPr>
          <w:rFonts w:ascii="Arial" w:hAnsi="Arial" w:cs="Arial"/>
          <w:b/>
          <w:color w:val="000000" w:themeColor="text1"/>
          <w:sz w:val="24"/>
          <w:szCs w:val="24"/>
        </w:rPr>
        <w:t>Reasoning for Menu Choices</w:t>
      </w:r>
      <w:bookmarkEnd w:id="2"/>
    </w:p>
    <w:p w:rsidR="00A01A00" w:rsidRPr="003F744C" w:rsidRDefault="003F744C">
      <w:pPr>
        <w:rPr>
          <w:rFonts w:ascii="Arial" w:hAnsi="Arial" w:cs="Arial"/>
        </w:rPr>
      </w:pPr>
      <w:r w:rsidRPr="003F744C">
        <w:rPr>
          <w:rFonts w:ascii="Arial" w:hAnsi="Arial" w:cs="Arial"/>
        </w:rPr>
        <w:t>Several</w:t>
      </w:r>
      <w:r w:rsidR="00480CFE" w:rsidRPr="003F744C">
        <w:rPr>
          <w:rFonts w:ascii="Arial" w:hAnsi="Arial" w:cs="Arial"/>
        </w:rPr>
        <w:t xml:space="preserve"> variables </w:t>
      </w:r>
      <w:r w:rsidR="00C940D0" w:rsidRPr="003F744C">
        <w:rPr>
          <w:rFonts w:ascii="Arial" w:hAnsi="Arial" w:cs="Arial"/>
        </w:rPr>
        <w:t>impact</w:t>
      </w:r>
      <w:r w:rsidR="00480CFE" w:rsidRPr="003F744C">
        <w:rPr>
          <w:rFonts w:ascii="Arial" w:hAnsi="Arial" w:cs="Arial"/>
        </w:rPr>
        <w:t xml:space="preserve"> the menu </w:t>
      </w:r>
      <w:r w:rsidR="00C940D0" w:rsidRPr="003F744C">
        <w:rPr>
          <w:rFonts w:ascii="Arial" w:hAnsi="Arial" w:cs="Arial"/>
        </w:rPr>
        <w:t>selections</w:t>
      </w:r>
      <w:r w:rsidR="00480CFE" w:rsidRPr="003F744C">
        <w:rPr>
          <w:rFonts w:ascii="Arial" w:hAnsi="Arial" w:cs="Arial"/>
        </w:rPr>
        <w:t xml:space="preserve"> </w:t>
      </w:r>
      <w:r w:rsidR="00C940D0" w:rsidRPr="003F744C">
        <w:rPr>
          <w:rFonts w:ascii="Arial" w:hAnsi="Arial" w:cs="Arial"/>
        </w:rPr>
        <w:t xml:space="preserve">of restaurants </w:t>
      </w:r>
      <w:r w:rsidR="00480CFE" w:rsidRPr="003F744C">
        <w:rPr>
          <w:rFonts w:ascii="Arial" w:hAnsi="Arial" w:cs="Arial"/>
        </w:rPr>
        <w:t xml:space="preserve">at Hotel Trinity. An </w:t>
      </w:r>
      <w:r w:rsidR="00241E84" w:rsidRPr="003F744C">
        <w:rPr>
          <w:rFonts w:ascii="Arial" w:hAnsi="Arial" w:cs="Arial"/>
        </w:rPr>
        <w:t>emphasis</w:t>
      </w:r>
      <w:r w:rsidR="00480CFE" w:rsidRPr="003F744C">
        <w:rPr>
          <w:rFonts w:ascii="Arial" w:hAnsi="Arial" w:cs="Arial"/>
        </w:rPr>
        <w:t xml:space="preserve"> is made on highlighting the </w:t>
      </w:r>
      <w:r w:rsidR="00CF623F" w:rsidRPr="003F744C">
        <w:rPr>
          <w:rFonts w:ascii="Arial" w:hAnsi="Arial" w:cs="Arial"/>
        </w:rPr>
        <w:t>diverse</w:t>
      </w:r>
      <w:r w:rsidR="00480CFE" w:rsidRPr="003F744C">
        <w:rPr>
          <w:rFonts w:ascii="Arial" w:hAnsi="Arial" w:cs="Arial"/>
        </w:rPr>
        <w:t xml:space="preserve"> and rich </w:t>
      </w:r>
      <w:r w:rsidR="00CF623F" w:rsidRPr="003F744C">
        <w:rPr>
          <w:rFonts w:ascii="Arial" w:hAnsi="Arial" w:cs="Arial"/>
        </w:rPr>
        <w:t>gastronomic</w:t>
      </w:r>
      <w:r w:rsidR="00480CFE" w:rsidRPr="003F744C">
        <w:rPr>
          <w:rFonts w:ascii="Arial" w:hAnsi="Arial" w:cs="Arial"/>
        </w:rPr>
        <w:t xml:space="preserve"> traditions </w:t>
      </w:r>
      <w:r w:rsidR="00CF623F" w:rsidRPr="003F744C">
        <w:rPr>
          <w:rFonts w:ascii="Arial" w:hAnsi="Arial" w:cs="Arial"/>
        </w:rPr>
        <w:t>that are inspired by the subcontinent of India</w:t>
      </w:r>
      <w:r w:rsidR="00480CFE" w:rsidRPr="003F744C">
        <w:rPr>
          <w:rFonts w:ascii="Arial" w:hAnsi="Arial" w:cs="Arial"/>
        </w:rPr>
        <w:t xml:space="preserve">, providing </w:t>
      </w:r>
      <w:r w:rsidR="0087213E" w:rsidRPr="003F744C">
        <w:rPr>
          <w:rFonts w:ascii="Arial" w:hAnsi="Arial" w:cs="Arial"/>
        </w:rPr>
        <w:t>guest</w:t>
      </w:r>
      <w:r w:rsidR="00480CFE" w:rsidRPr="003F744C">
        <w:rPr>
          <w:rFonts w:ascii="Arial" w:hAnsi="Arial" w:cs="Arial"/>
        </w:rPr>
        <w:t xml:space="preserve">s with a wide variety of spices, ingredients </w:t>
      </w:r>
      <w:r w:rsidR="0017698C" w:rsidRPr="003F744C">
        <w:rPr>
          <w:rFonts w:ascii="Arial" w:hAnsi="Arial" w:cs="Arial"/>
        </w:rPr>
        <w:t xml:space="preserve">and flavours </w:t>
      </w:r>
      <w:r w:rsidR="00480CFE" w:rsidRPr="003F744C">
        <w:rPr>
          <w:rFonts w:ascii="Arial" w:hAnsi="Arial" w:cs="Arial"/>
        </w:rPr>
        <w:t xml:space="preserve">to discover. </w:t>
      </w:r>
      <w:r w:rsidR="00A211CC" w:rsidRPr="003F744C">
        <w:rPr>
          <w:rFonts w:ascii="Arial" w:hAnsi="Arial" w:cs="Arial"/>
        </w:rPr>
        <w:t>Contemporary</w:t>
      </w:r>
      <w:r w:rsidR="00480CFE" w:rsidRPr="003F744C">
        <w:rPr>
          <w:rFonts w:ascii="Arial" w:hAnsi="Arial" w:cs="Arial"/>
        </w:rPr>
        <w:t xml:space="preserve"> culinary </w:t>
      </w:r>
      <w:r w:rsidR="00A211CC" w:rsidRPr="003F744C">
        <w:rPr>
          <w:rFonts w:ascii="Arial" w:hAnsi="Arial" w:cs="Arial"/>
        </w:rPr>
        <w:t>techniques</w:t>
      </w:r>
      <w:r w:rsidR="00480CFE" w:rsidRPr="003F744C">
        <w:rPr>
          <w:rFonts w:ascii="Arial" w:hAnsi="Arial" w:cs="Arial"/>
        </w:rPr>
        <w:t xml:space="preserve"> are </w:t>
      </w:r>
      <w:r w:rsidR="00A211CC" w:rsidRPr="003F744C">
        <w:rPr>
          <w:rFonts w:ascii="Arial" w:hAnsi="Arial" w:cs="Arial"/>
        </w:rPr>
        <w:t>utilised</w:t>
      </w:r>
      <w:r w:rsidR="00480CFE" w:rsidRPr="003F744C">
        <w:rPr>
          <w:rFonts w:ascii="Arial" w:hAnsi="Arial" w:cs="Arial"/>
        </w:rPr>
        <w:t xml:space="preserve"> in the progressive </w:t>
      </w:r>
      <w:r w:rsidR="00480CFE" w:rsidRPr="003F744C">
        <w:rPr>
          <w:rFonts w:ascii="Arial" w:hAnsi="Arial" w:cs="Arial"/>
        </w:rPr>
        <w:lastRenderedPageBreak/>
        <w:t>design</w:t>
      </w:r>
      <w:r w:rsidR="00605B64" w:rsidRPr="003F744C">
        <w:rPr>
          <w:rFonts w:ascii="Arial" w:hAnsi="Arial" w:cs="Arial"/>
        </w:rPr>
        <w:t xml:space="preserve"> and structure of the menu</w:t>
      </w:r>
      <w:r w:rsidR="00480CFE" w:rsidRPr="003F744C">
        <w:rPr>
          <w:rFonts w:ascii="Arial" w:hAnsi="Arial" w:cs="Arial"/>
        </w:rPr>
        <w:t xml:space="preserve"> to </w:t>
      </w:r>
      <w:r w:rsidR="00605B64" w:rsidRPr="003F744C">
        <w:rPr>
          <w:rFonts w:ascii="Arial" w:hAnsi="Arial" w:cs="Arial"/>
        </w:rPr>
        <w:t>develop</w:t>
      </w:r>
      <w:r w:rsidR="00480CFE" w:rsidRPr="003F744C">
        <w:rPr>
          <w:rFonts w:ascii="Arial" w:hAnsi="Arial" w:cs="Arial"/>
        </w:rPr>
        <w:t xml:space="preserve"> a distinctive and </w:t>
      </w:r>
      <w:r w:rsidR="009C4B15" w:rsidRPr="003F744C">
        <w:rPr>
          <w:rFonts w:ascii="Arial" w:hAnsi="Arial" w:cs="Arial"/>
        </w:rPr>
        <w:t>contemporary</w:t>
      </w:r>
      <w:r w:rsidR="00480CFE" w:rsidRPr="003F744C">
        <w:rPr>
          <w:rFonts w:ascii="Arial" w:hAnsi="Arial" w:cs="Arial"/>
        </w:rPr>
        <w:t xml:space="preserve"> eating experience</w:t>
      </w:r>
      <w:r w:rsidR="00FE20C1" w:rsidRPr="003F744C">
        <w:rPr>
          <w:rFonts w:ascii="Arial" w:hAnsi="Arial" w:cs="Arial"/>
        </w:rPr>
        <w:t xml:space="preserve"> (Henderson, 2016)</w:t>
      </w:r>
      <w:r w:rsidR="00480CFE" w:rsidRPr="003F744C">
        <w:rPr>
          <w:rFonts w:ascii="Arial" w:hAnsi="Arial" w:cs="Arial"/>
        </w:rPr>
        <w:t xml:space="preserve">. </w:t>
      </w:r>
      <w:r w:rsidR="009C4B15" w:rsidRPr="003F744C">
        <w:rPr>
          <w:rFonts w:ascii="Arial" w:hAnsi="Arial" w:cs="Arial"/>
        </w:rPr>
        <w:t>In addition,</w:t>
      </w:r>
      <w:r w:rsidR="00480CFE" w:rsidRPr="003F744C">
        <w:rPr>
          <w:rFonts w:ascii="Arial" w:hAnsi="Arial" w:cs="Arial"/>
        </w:rPr>
        <w:t xml:space="preserve"> the dedication </w:t>
      </w:r>
      <w:r w:rsidR="001414C8" w:rsidRPr="003F744C">
        <w:rPr>
          <w:rFonts w:ascii="Arial" w:hAnsi="Arial" w:cs="Arial"/>
        </w:rPr>
        <w:t xml:space="preserve">of restaurants </w:t>
      </w:r>
      <w:r w:rsidR="00480CFE" w:rsidRPr="003F744C">
        <w:rPr>
          <w:rFonts w:ascii="Arial" w:hAnsi="Arial" w:cs="Arial"/>
        </w:rPr>
        <w:t>to quality, assisting local communities</w:t>
      </w:r>
      <w:r w:rsidR="00AF6A85" w:rsidRPr="003F744C">
        <w:rPr>
          <w:rFonts w:ascii="Arial" w:hAnsi="Arial" w:cs="Arial"/>
        </w:rPr>
        <w:t xml:space="preserve"> and freshness of food</w:t>
      </w:r>
      <w:r w:rsidR="00480CFE" w:rsidRPr="003F744C">
        <w:rPr>
          <w:rFonts w:ascii="Arial" w:hAnsi="Arial" w:cs="Arial"/>
        </w:rPr>
        <w:t xml:space="preserve"> is reflected in its </w:t>
      </w:r>
      <w:r w:rsidR="00D2010C" w:rsidRPr="003F744C">
        <w:rPr>
          <w:rFonts w:ascii="Arial" w:hAnsi="Arial" w:cs="Arial"/>
        </w:rPr>
        <w:t>utilisation</w:t>
      </w:r>
      <w:r w:rsidR="00480CFE" w:rsidRPr="003F744C">
        <w:rPr>
          <w:rFonts w:ascii="Arial" w:hAnsi="Arial" w:cs="Arial"/>
        </w:rPr>
        <w:t xml:space="preserve"> of locally </w:t>
      </w:r>
      <w:r w:rsidR="00992D64" w:rsidRPr="003F744C">
        <w:rPr>
          <w:rFonts w:ascii="Arial" w:hAnsi="Arial" w:cs="Arial"/>
        </w:rPr>
        <w:t>obtained</w:t>
      </w:r>
      <w:r w:rsidR="00480CFE" w:rsidRPr="003F744C">
        <w:rPr>
          <w:rFonts w:ascii="Arial" w:hAnsi="Arial" w:cs="Arial"/>
        </w:rPr>
        <w:t xml:space="preserve"> and sustainable ingredients.</w:t>
      </w:r>
    </w:p>
    <w:p w:rsidR="00A01A00" w:rsidRPr="003F744C" w:rsidRDefault="003F744C" w:rsidP="00A01A00">
      <w:pPr>
        <w:rPr>
          <w:rFonts w:ascii="Arial" w:hAnsi="Arial" w:cs="Arial"/>
        </w:rPr>
      </w:pPr>
      <w:r w:rsidRPr="003F744C">
        <w:rPr>
          <w:rFonts w:ascii="Arial" w:hAnsi="Arial" w:cs="Arial"/>
        </w:rPr>
        <w:br w:type="page"/>
      </w:r>
    </w:p>
    <w:p w:rsidR="003917DA" w:rsidRPr="003F744C" w:rsidRDefault="003F744C" w:rsidP="00A01A00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3" w:name="_Toc136558021"/>
      <w:r w:rsidRPr="003F744C">
        <w:rPr>
          <w:rFonts w:ascii="Arial" w:hAnsi="Arial" w:cs="Arial"/>
          <w:b/>
          <w:color w:val="000000" w:themeColor="text1"/>
          <w:sz w:val="24"/>
        </w:rPr>
        <w:lastRenderedPageBreak/>
        <w:t>Past 2: Menu Design</w:t>
      </w:r>
      <w:bookmarkEnd w:id="3"/>
    </w:p>
    <w:p w:rsidR="00F721F4" w:rsidRPr="003F744C" w:rsidRDefault="00C77311" w:rsidP="00F721F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2B25860" wp14:editId="7559C097">
            <wp:extent cx="5943600" cy="380492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0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917DA" w:rsidRPr="003F744C" w:rsidRDefault="003F744C" w:rsidP="003917DA">
      <w:pPr>
        <w:rPr>
          <w:rFonts w:ascii="Arial" w:hAnsi="Arial" w:cs="Arial"/>
        </w:rPr>
      </w:pPr>
      <w:r w:rsidRPr="003F744C">
        <w:rPr>
          <w:rFonts w:ascii="Arial" w:hAnsi="Arial" w:cs="Arial"/>
        </w:rPr>
        <w:br w:type="page"/>
      </w:r>
    </w:p>
    <w:p w:rsidR="004E6298" w:rsidRPr="003F744C" w:rsidRDefault="003F744C" w:rsidP="003917DA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4" w:name="_Toc136558022"/>
      <w:r w:rsidRPr="003F744C">
        <w:rPr>
          <w:rFonts w:ascii="Arial" w:hAnsi="Arial" w:cs="Arial"/>
          <w:b/>
          <w:color w:val="000000" w:themeColor="text1"/>
          <w:sz w:val="24"/>
        </w:rPr>
        <w:t>References</w:t>
      </w:r>
      <w:bookmarkEnd w:id="4"/>
    </w:p>
    <w:p w:rsidR="003917DA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 xml:space="preserve">BiBi 2023a. About BiBi. [Online] Available at </w:t>
      </w:r>
      <w:hyperlink r:id="rId7" w:history="1">
        <w:r w:rsidRPr="003F744C">
          <w:rPr>
            <w:rStyle w:val="Hyperlink"/>
            <w:rFonts w:ascii="Arial" w:hAnsi="Arial" w:cs="Arial"/>
            <w:color w:val="000000" w:themeColor="text1"/>
          </w:rPr>
          <w:t>https://www.bibirestaurants.com/</w:t>
        </w:r>
      </w:hyperlink>
      <w:r w:rsidRPr="003F744C">
        <w:rPr>
          <w:rFonts w:ascii="Arial" w:hAnsi="Arial" w:cs="Arial"/>
          <w:color w:val="000000" w:themeColor="text1"/>
        </w:rPr>
        <w:t xml:space="preserve"> [Accessed on 2 June 2023]</w:t>
      </w:r>
    </w:p>
    <w:p w:rsidR="00974390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BiBi 2023b. Menu. [Online] Available at https://www.bibirestaurants.com/menu/ [Accessed on 2 June 2023]</w:t>
      </w:r>
    </w:p>
    <w:p w:rsidR="00974390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 xml:space="preserve">BiBi 2023c. </w:t>
      </w:r>
      <w:r w:rsidR="00B64C41" w:rsidRPr="003F744C">
        <w:rPr>
          <w:rFonts w:ascii="Arial" w:hAnsi="Arial" w:cs="Arial"/>
          <w:color w:val="000000" w:themeColor="text1"/>
        </w:rPr>
        <w:t>ALC-Menu. [Online] Available at https://www.bibirestaurants.com/wp-content/uploads/2023/04/20230421-ALC-Menu.pdf [Accessed on 2 June 2023]</w:t>
      </w:r>
    </w:p>
    <w:p w:rsidR="009854B7" w:rsidRPr="003F744C" w:rsidRDefault="003F744C" w:rsidP="00187A56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 xml:space="preserve">BiBi 2023d. </w:t>
      </w:r>
      <w:r w:rsidR="009C64FA" w:rsidRPr="003F744C">
        <w:rPr>
          <w:rFonts w:ascii="Arial" w:hAnsi="Arial" w:cs="Arial"/>
          <w:color w:val="000000" w:themeColor="text1"/>
        </w:rPr>
        <w:t xml:space="preserve">WEBSITE-MENU. </w:t>
      </w:r>
      <w:r w:rsidR="00623C64" w:rsidRPr="003F744C">
        <w:rPr>
          <w:rFonts w:ascii="Arial" w:hAnsi="Arial" w:cs="Arial"/>
          <w:color w:val="000000" w:themeColor="text1"/>
        </w:rPr>
        <w:t>[Online] Available at https://www.bibirestaurants.com/wp-content/uploads/2023/05/20230530-WEBSITE-MENU.pdf [Accessed on 2 June 2023]</w:t>
      </w:r>
    </w:p>
    <w:p w:rsidR="00DC036F" w:rsidRPr="003F744C" w:rsidRDefault="003F744C" w:rsidP="00187A56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 xml:space="preserve">Quilon 2023. </w:t>
      </w:r>
      <w:r w:rsidRPr="003F744C">
        <w:rPr>
          <w:rFonts w:ascii="Arial" w:hAnsi="Arial" w:cs="Arial"/>
        </w:rPr>
        <w:t xml:space="preserve">DESSERT. </w:t>
      </w:r>
      <w:r w:rsidRPr="003F744C">
        <w:rPr>
          <w:rFonts w:ascii="Arial" w:hAnsi="Arial" w:cs="Arial"/>
          <w:color w:val="000000" w:themeColor="text1"/>
        </w:rPr>
        <w:t>[Online] Available at http://www.quilon.co.uk/getattachment/Menus/dessert-menu-(2).pdf [Accessed on 2 June 2023]</w:t>
      </w:r>
    </w:p>
    <w:p w:rsidR="0037454D" w:rsidRPr="003F744C" w:rsidRDefault="003F744C" w:rsidP="00187A56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Benares 2023. Benares Wine List. [Online] Available at https://www.benaresrestaurant.com/images/23.04.23.pdf [Accessed on 2 June 2023]</w:t>
      </w:r>
    </w:p>
    <w:p w:rsidR="003917DA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Henderson, J.C., 2016. Local and traditional or global and modern? Food and tourism in Singapore. </w:t>
      </w:r>
      <w:r w:rsidRPr="003F744C">
        <w:rPr>
          <w:rFonts w:ascii="Arial" w:hAnsi="Arial" w:cs="Arial"/>
          <w:i/>
          <w:iCs/>
          <w:color w:val="000000" w:themeColor="text1"/>
        </w:rPr>
        <w:t>Journal of Gastronomy and Tourism</w:t>
      </w:r>
      <w:r w:rsidRPr="003F744C">
        <w:rPr>
          <w:rFonts w:ascii="Arial" w:hAnsi="Arial" w:cs="Arial"/>
          <w:color w:val="000000" w:themeColor="text1"/>
        </w:rPr>
        <w:t>, </w:t>
      </w:r>
      <w:r w:rsidRPr="003F744C">
        <w:rPr>
          <w:rFonts w:ascii="Arial" w:hAnsi="Arial" w:cs="Arial"/>
          <w:i/>
          <w:iCs/>
          <w:color w:val="000000" w:themeColor="text1"/>
        </w:rPr>
        <w:t>2</w:t>
      </w:r>
      <w:r w:rsidRPr="003F744C">
        <w:rPr>
          <w:rFonts w:ascii="Arial" w:hAnsi="Arial" w:cs="Arial"/>
          <w:color w:val="000000" w:themeColor="text1"/>
        </w:rPr>
        <w:t>(1), pp.55-68.</w:t>
      </w:r>
    </w:p>
    <w:p w:rsidR="003917DA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Palat, R.A., 2015. Empire, food and the diaspora: Indian restaurants in Britain. </w:t>
      </w:r>
      <w:r w:rsidRPr="003F744C">
        <w:rPr>
          <w:rFonts w:ascii="Arial" w:hAnsi="Arial" w:cs="Arial"/>
          <w:i/>
          <w:iCs/>
          <w:color w:val="000000" w:themeColor="text1"/>
        </w:rPr>
        <w:t>South Asia: Journal of South Asian Studies</w:t>
      </w:r>
      <w:r w:rsidRPr="003F744C">
        <w:rPr>
          <w:rFonts w:ascii="Arial" w:hAnsi="Arial" w:cs="Arial"/>
          <w:color w:val="000000" w:themeColor="text1"/>
        </w:rPr>
        <w:t>, </w:t>
      </w:r>
      <w:r w:rsidRPr="003F744C">
        <w:rPr>
          <w:rFonts w:ascii="Arial" w:hAnsi="Arial" w:cs="Arial"/>
          <w:i/>
          <w:iCs/>
          <w:color w:val="000000" w:themeColor="text1"/>
        </w:rPr>
        <w:t>38</w:t>
      </w:r>
      <w:r w:rsidRPr="003F744C">
        <w:rPr>
          <w:rFonts w:ascii="Arial" w:hAnsi="Arial" w:cs="Arial"/>
          <w:color w:val="000000" w:themeColor="text1"/>
        </w:rPr>
        <w:t>(2), pp.171-186.</w:t>
      </w:r>
    </w:p>
    <w:p w:rsidR="003917DA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Park, E., Muangasame, K. and Kim, S., 2021. ‘We and our stories’: constructing food experiences in a UNESCO gastronomy city. </w:t>
      </w:r>
      <w:r w:rsidRPr="003F744C">
        <w:rPr>
          <w:rFonts w:ascii="Arial" w:hAnsi="Arial" w:cs="Arial"/>
          <w:i/>
          <w:iCs/>
          <w:color w:val="000000" w:themeColor="text1"/>
        </w:rPr>
        <w:t>Tourism Geographies</w:t>
      </w:r>
      <w:r w:rsidRPr="003F744C">
        <w:rPr>
          <w:rFonts w:ascii="Arial" w:hAnsi="Arial" w:cs="Arial"/>
          <w:color w:val="000000" w:themeColor="text1"/>
        </w:rPr>
        <w:t>, pp.1-22.</w:t>
      </w:r>
    </w:p>
    <w:p w:rsidR="003917DA" w:rsidRPr="003F744C" w:rsidRDefault="003F744C" w:rsidP="003917DA">
      <w:pPr>
        <w:ind w:left="720" w:hanging="720"/>
        <w:rPr>
          <w:rFonts w:ascii="Arial" w:hAnsi="Arial" w:cs="Arial"/>
          <w:color w:val="000000" w:themeColor="text1"/>
        </w:rPr>
      </w:pPr>
      <w:r w:rsidRPr="003F744C">
        <w:rPr>
          <w:rFonts w:ascii="Arial" w:hAnsi="Arial" w:cs="Arial"/>
          <w:color w:val="000000" w:themeColor="text1"/>
        </w:rPr>
        <w:t>Sharma, S., 2017. Culinary innovation in Indian hotels and building cost efficiencies that spur profitability growth. In </w:t>
      </w:r>
      <w:r w:rsidRPr="003F744C">
        <w:rPr>
          <w:rFonts w:ascii="Arial" w:hAnsi="Arial" w:cs="Arial"/>
          <w:i/>
          <w:iCs/>
          <w:color w:val="000000" w:themeColor="text1"/>
        </w:rPr>
        <w:t>The Indian Hospitality Industry</w:t>
      </w:r>
      <w:r w:rsidRPr="003F744C">
        <w:rPr>
          <w:rFonts w:ascii="Arial" w:hAnsi="Arial" w:cs="Arial"/>
          <w:color w:val="000000" w:themeColor="text1"/>
        </w:rPr>
        <w:t> (pp. 251-274). Apple Academic Press.</w:t>
      </w:r>
    </w:p>
    <w:p w:rsidR="003917DA" w:rsidRPr="003F744C" w:rsidRDefault="003917DA" w:rsidP="003917DA">
      <w:pPr>
        <w:rPr>
          <w:rFonts w:ascii="Arial" w:hAnsi="Arial" w:cs="Arial"/>
        </w:rPr>
      </w:pPr>
    </w:p>
    <w:sectPr w:rsidR="003917DA" w:rsidRPr="003F744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DA3230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162235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01ED"/>
    <w:rsid w:val="00055C2B"/>
    <w:rsid w:val="000C3396"/>
    <w:rsid w:val="000F3F64"/>
    <w:rsid w:val="001302B8"/>
    <w:rsid w:val="001414C8"/>
    <w:rsid w:val="00143638"/>
    <w:rsid w:val="0017698C"/>
    <w:rsid w:val="00187A56"/>
    <w:rsid w:val="001A7451"/>
    <w:rsid w:val="001D7A67"/>
    <w:rsid w:val="00241E84"/>
    <w:rsid w:val="002945E0"/>
    <w:rsid w:val="002D0F96"/>
    <w:rsid w:val="00301F49"/>
    <w:rsid w:val="00321E45"/>
    <w:rsid w:val="0037454D"/>
    <w:rsid w:val="003917DA"/>
    <w:rsid w:val="003F744C"/>
    <w:rsid w:val="00444EEF"/>
    <w:rsid w:val="004706E2"/>
    <w:rsid w:val="00480CFE"/>
    <w:rsid w:val="00493AA0"/>
    <w:rsid w:val="00494CF8"/>
    <w:rsid w:val="00497B82"/>
    <w:rsid w:val="004C5753"/>
    <w:rsid w:val="004E1D59"/>
    <w:rsid w:val="004E6298"/>
    <w:rsid w:val="004F1AFF"/>
    <w:rsid w:val="004F439E"/>
    <w:rsid w:val="00571CA8"/>
    <w:rsid w:val="005834E6"/>
    <w:rsid w:val="005D5100"/>
    <w:rsid w:val="005E358F"/>
    <w:rsid w:val="005E4015"/>
    <w:rsid w:val="00601C7D"/>
    <w:rsid w:val="00605B64"/>
    <w:rsid w:val="00621AA4"/>
    <w:rsid w:val="00623C64"/>
    <w:rsid w:val="006D56A7"/>
    <w:rsid w:val="00711D34"/>
    <w:rsid w:val="007178DE"/>
    <w:rsid w:val="007746AE"/>
    <w:rsid w:val="007D2850"/>
    <w:rsid w:val="007D7635"/>
    <w:rsid w:val="007E24C8"/>
    <w:rsid w:val="00824BD7"/>
    <w:rsid w:val="00845861"/>
    <w:rsid w:val="0087213E"/>
    <w:rsid w:val="00894439"/>
    <w:rsid w:val="00897885"/>
    <w:rsid w:val="008A326B"/>
    <w:rsid w:val="008A7E43"/>
    <w:rsid w:val="008B55C2"/>
    <w:rsid w:val="008E01ED"/>
    <w:rsid w:val="00925E8E"/>
    <w:rsid w:val="00937E66"/>
    <w:rsid w:val="00974390"/>
    <w:rsid w:val="00974CE2"/>
    <w:rsid w:val="00980F91"/>
    <w:rsid w:val="009854B7"/>
    <w:rsid w:val="00992D64"/>
    <w:rsid w:val="009C4B15"/>
    <w:rsid w:val="009C64FA"/>
    <w:rsid w:val="009E5679"/>
    <w:rsid w:val="009E69F6"/>
    <w:rsid w:val="00A01A00"/>
    <w:rsid w:val="00A211CC"/>
    <w:rsid w:val="00A64BFA"/>
    <w:rsid w:val="00AF527B"/>
    <w:rsid w:val="00AF6A85"/>
    <w:rsid w:val="00B16C3F"/>
    <w:rsid w:val="00B64C41"/>
    <w:rsid w:val="00BC4F9D"/>
    <w:rsid w:val="00C00BCE"/>
    <w:rsid w:val="00C31F2D"/>
    <w:rsid w:val="00C44091"/>
    <w:rsid w:val="00C77311"/>
    <w:rsid w:val="00C940D0"/>
    <w:rsid w:val="00CC2CD6"/>
    <w:rsid w:val="00CD6AC1"/>
    <w:rsid w:val="00CE658F"/>
    <w:rsid w:val="00CF4015"/>
    <w:rsid w:val="00CF623F"/>
    <w:rsid w:val="00D2010C"/>
    <w:rsid w:val="00D52601"/>
    <w:rsid w:val="00D85397"/>
    <w:rsid w:val="00DC036F"/>
    <w:rsid w:val="00DC0FB6"/>
    <w:rsid w:val="00DE2E10"/>
    <w:rsid w:val="00E3241F"/>
    <w:rsid w:val="00E52DCC"/>
    <w:rsid w:val="00E73DF2"/>
    <w:rsid w:val="00F20164"/>
    <w:rsid w:val="00F721F4"/>
    <w:rsid w:val="00FD65CC"/>
    <w:rsid w:val="00FE2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5DE62"/>
  <w15:chartTrackingRefBased/>
  <w15:docId w15:val="{9FE6B00F-0254-4AF9-A912-03E9C03B2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4CE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4CE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4CE2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4CE2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4CE2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4CE2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4CE2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4CE2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4CE2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4CE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74CE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4CE2"/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4CE2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4CE2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4CE2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4CE2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4CE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4CE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3917DA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C44091"/>
    <w:pPr>
      <w:numPr>
        <w:numId w:val="0"/>
      </w:numPr>
      <w:spacing w:line="259" w:lineRule="auto"/>
      <w:jc w:val="left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440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409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hyperlink" Target="https://www.bibirestaurants.com/" TargetMode="Externa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52674E-8732-4C00-9442-21474A8D152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726</Words>
  <Characters>4141</Characters>
  <Application>Microsoft Office Word</Application>
  <DocSecurity>0</DocSecurity>
  <Lines>34</Lines>
  <Paragraphs>9</Paragraphs>
  <ScaleCrop>false</ScaleCrop>
  <Company/>
  <LinksUpToDate>false</LinksUpToDate>
  <CharactersWithSpaces>4858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Alexandru Mine</cp:lastModifiedBy>
  <cp:revision>2</cp:revision>
  <dcterms:created xsi:type="dcterms:W3CDTF">2023-06-08T16:34:00Z</dcterms:created>
  <dcterms:modified xsi:type="dcterms:W3CDTF">2023-06-08T16:34:00Z</dcterms:modified>
</cp:coreProperties>
</file>