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6BC5" w:rsidRDefault="006B6BC5" w:rsidP="006B6BC5">
      <w:r>
        <w:rPr>
          <w:noProof/>
        </w:rPr>
        <w:drawing>
          <wp:inline distT="0" distB="0" distL="0" distR="0">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6" cstate="print">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rsidR="006B6BC5" w:rsidRDefault="006B6BC5" w:rsidP="006B6BC5"/>
    <w:p w:rsidR="006B6BC5" w:rsidRDefault="006B6BC5" w:rsidP="006B6BC5">
      <w:pPr>
        <w:pStyle w:val="Modcode"/>
        <w:jc w:val="left"/>
        <w:rPr>
          <w:color w:val="FF0000"/>
        </w:rPr>
      </w:pPr>
      <w:r>
        <w:t>LEVEL</w:t>
      </w:r>
      <w:r w:rsidRPr="005637E6">
        <w:t xml:space="preserve"> 4     </w:t>
      </w:r>
    </w:p>
    <w:p w:rsidR="006B6BC5" w:rsidRDefault="006B6BC5" w:rsidP="006B6BC5">
      <w:pPr>
        <w:pStyle w:val="Modcode"/>
        <w:jc w:val="left"/>
        <w:rPr>
          <w:color w:val="FF0000"/>
        </w:rPr>
      </w:pPr>
      <w:r w:rsidRPr="00EB1F41">
        <w:rPr>
          <w:color w:val="FF0000"/>
        </w:rPr>
        <w:t xml:space="preserve">                                                                      </w:t>
      </w:r>
    </w:p>
    <w:p w:rsidR="006B6BC5" w:rsidRPr="008D3003" w:rsidRDefault="006B6BC5" w:rsidP="006B6BC5">
      <w:pPr>
        <w:pStyle w:val="Modcode"/>
        <w:jc w:val="left"/>
      </w:pPr>
      <w:r w:rsidRPr="008D3003">
        <w:t xml:space="preserve">SEMESTER 1                                                                        </w:t>
      </w:r>
    </w:p>
    <w:p w:rsidR="006B6BC5" w:rsidRPr="008D3003" w:rsidRDefault="006B6BC5" w:rsidP="006B6BC5">
      <w:pPr>
        <w:pStyle w:val="Modcode"/>
        <w:jc w:val="left"/>
      </w:pPr>
    </w:p>
    <w:p w:rsidR="006B6BC5" w:rsidRPr="008D3003" w:rsidRDefault="006B6BC5" w:rsidP="006B6BC5">
      <w:pPr>
        <w:pStyle w:val="Modcode"/>
        <w:jc w:val="left"/>
      </w:pPr>
    </w:p>
    <w:p w:rsidR="006B6BC5" w:rsidRPr="008D3003" w:rsidRDefault="006B6BC5" w:rsidP="006B6BC5">
      <w:pPr>
        <w:pStyle w:val="Modcode"/>
        <w:ind w:left="1440" w:firstLine="720"/>
        <w:jc w:val="left"/>
        <w:rPr>
          <w:sz w:val="36"/>
          <w:szCs w:val="36"/>
        </w:rPr>
      </w:pPr>
      <w:r w:rsidRPr="008D3003">
        <w:rPr>
          <w:sz w:val="36"/>
          <w:szCs w:val="36"/>
        </w:rPr>
        <w:t>MODULE CODE: sshs4076</w:t>
      </w:r>
    </w:p>
    <w:p w:rsidR="006B6BC5" w:rsidRPr="008D3003" w:rsidRDefault="006B6BC5" w:rsidP="006B6BC5">
      <w:pPr>
        <w:pStyle w:val="Modname"/>
        <w:ind w:left="1440" w:firstLine="720"/>
        <w:jc w:val="left"/>
        <w:rPr>
          <w:sz w:val="36"/>
          <w:szCs w:val="36"/>
        </w:rPr>
      </w:pPr>
      <w:r w:rsidRPr="008D3003">
        <w:rPr>
          <w:sz w:val="36"/>
          <w:szCs w:val="36"/>
        </w:rPr>
        <w:t xml:space="preserve">  THE GREAT OUTDOORS</w:t>
      </w:r>
    </w:p>
    <w:p w:rsidR="006B6BC5" w:rsidRPr="008D3003" w:rsidRDefault="006B6BC5" w:rsidP="006B6BC5">
      <w:pPr>
        <w:pStyle w:val="Time"/>
        <w:rPr>
          <w:sz w:val="36"/>
          <w:szCs w:val="36"/>
        </w:rPr>
      </w:pPr>
      <w:r w:rsidRPr="008D3003">
        <w:rPr>
          <w:sz w:val="36"/>
          <w:szCs w:val="36"/>
        </w:rPr>
        <w:t xml:space="preserve">aSSESSMENT TYPE: essay  </w:t>
      </w:r>
    </w:p>
    <w:p w:rsidR="006B6BC5" w:rsidRPr="008D3003" w:rsidRDefault="006B6BC5" w:rsidP="006B6BC5">
      <w:pPr>
        <w:pStyle w:val="Answer"/>
        <w:rPr>
          <w:sz w:val="36"/>
          <w:szCs w:val="36"/>
        </w:rPr>
      </w:pPr>
      <w:r w:rsidRPr="008D3003">
        <w:rPr>
          <w:sz w:val="36"/>
          <w:szCs w:val="36"/>
        </w:rPr>
        <w:t>Assessment/Component: 1</w:t>
      </w:r>
    </w:p>
    <w:p w:rsidR="006B6BC5" w:rsidRPr="00F5223E" w:rsidRDefault="006B6BC5" w:rsidP="006B6BC5">
      <w:pPr>
        <w:pStyle w:val="BodyText"/>
        <w:rPr>
          <w:sz w:val="36"/>
          <w:szCs w:val="36"/>
        </w:rPr>
      </w:pPr>
    </w:p>
    <w:p w:rsidR="006B6BC5" w:rsidRPr="008D3003" w:rsidRDefault="006B6BC5" w:rsidP="006B6BC5">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rsidR="006B6BC5" w:rsidRPr="008D3003" w:rsidRDefault="006B6BC5" w:rsidP="006B6BC5">
      <w:pPr>
        <w:pStyle w:val="BodyText"/>
        <w:rPr>
          <w:sz w:val="36"/>
          <w:szCs w:val="36"/>
        </w:rPr>
      </w:pPr>
    </w:p>
    <w:p w:rsidR="006B6BC5" w:rsidRPr="008D3003" w:rsidRDefault="006B6BC5" w:rsidP="006B6BC5">
      <w:pPr>
        <w:pStyle w:val="BodyText"/>
        <w:rPr>
          <w:b/>
          <w:sz w:val="36"/>
          <w:szCs w:val="36"/>
          <w:u w:val="single"/>
        </w:rPr>
      </w:pPr>
      <w:r w:rsidRPr="008D3003">
        <w:rPr>
          <w:b/>
          <w:sz w:val="36"/>
          <w:szCs w:val="36"/>
        </w:rPr>
        <w:t xml:space="preserve">WORD COUNT: </w:t>
      </w:r>
      <w:r w:rsidRPr="008D3003">
        <w:rPr>
          <w:b/>
          <w:sz w:val="36"/>
          <w:szCs w:val="36"/>
          <w:u w:val="single"/>
        </w:rPr>
        <w:t xml:space="preserve">2000 </w:t>
      </w:r>
      <w:r w:rsidRPr="008D3003">
        <w:rPr>
          <w:b/>
          <w:sz w:val="36"/>
          <w:szCs w:val="36"/>
        </w:rPr>
        <w:t>WORDS</w:t>
      </w:r>
      <w:r w:rsidRPr="008D3003">
        <w:rPr>
          <w:b/>
          <w:sz w:val="36"/>
          <w:szCs w:val="36"/>
          <w:u w:val="single"/>
        </w:rPr>
        <w:t xml:space="preserve"> </w:t>
      </w:r>
    </w:p>
    <w:p w:rsidR="006B6BC5" w:rsidRPr="008D3003" w:rsidRDefault="006B6BC5" w:rsidP="006B6BC5">
      <w:pPr>
        <w:pStyle w:val="BodyText"/>
        <w:rPr>
          <w:b/>
          <w:sz w:val="36"/>
          <w:szCs w:val="36"/>
          <w:u w:val="single"/>
        </w:rPr>
      </w:pPr>
    </w:p>
    <w:p w:rsidR="006B6BC5" w:rsidRPr="008D3003" w:rsidRDefault="006B6BC5" w:rsidP="006B6BC5">
      <w:pPr>
        <w:pStyle w:val="BodyText"/>
        <w:rPr>
          <w:b/>
          <w:sz w:val="36"/>
          <w:szCs w:val="36"/>
          <w:u w:val="single"/>
        </w:rPr>
      </w:pPr>
      <w:r w:rsidRPr="008D3003">
        <w:rPr>
          <w:b/>
          <w:sz w:val="36"/>
          <w:szCs w:val="36"/>
        </w:rPr>
        <w:t xml:space="preserve">MODULE TUTOR: </w:t>
      </w:r>
      <w:r w:rsidRPr="008D3003">
        <w:rPr>
          <w:b/>
          <w:sz w:val="36"/>
          <w:szCs w:val="36"/>
          <w:u w:val="single"/>
        </w:rPr>
        <w:t>D. LEONARD</w:t>
      </w:r>
    </w:p>
    <w:p w:rsidR="006B6BC5" w:rsidRPr="002C703C" w:rsidRDefault="006B6BC5" w:rsidP="006B6BC5">
      <w:pPr>
        <w:pStyle w:val="BodyText"/>
        <w:rPr>
          <w:b/>
          <w:sz w:val="36"/>
          <w:szCs w:val="36"/>
          <w:u w:val="single"/>
        </w:rPr>
      </w:pPr>
    </w:p>
    <w:p w:rsidR="006B6BC5" w:rsidRPr="000F76E2" w:rsidRDefault="006B6BC5" w:rsidP="006B6BC5">
      <w:pPr>
        <w:pStyle w:val="BodyText"/>
        <w:rPr>
          <w:b/>
          <w:sz w:val="28"/>
          <w:szCs w:val="28"/>
        </w:rPr>
      </w:pPr>
      <w:r w:rsidRPr="00C536A6">
        <w:rPr>
          <w:b/>
          <w:sz w:val="28"/>
          <w:szCs w:val="28"/>
        </w:rPr>
        <w:t xml:space="preserve">SUBMISSION DETAILS: </w:t>
      </w:r>
      <w:r>
        <w:rPr>
          <w:b/>
          <w:sz w:val="28"/>
          <w:szCs w:val="28"/>
        </w:rPr>
        <w:t>Essay</w:t>
      </w:r>
    </w:p>
    <w:p w:rsidR="006B6BC5" w:rsidRPr="000F76E2" w:rsidRDefault="006B6BC5" w:rsidP="006B6BC5">
      <w:pPr>
        <w:pStyle w:val="BodyText"/>
        <w:rPr>
          <w:sz w:val="36"/>
          <w:szCs w:val="36"/>
        </w:rPr>
      </w:pPr>
      <w:r w:rsidRPr="000F76E2">
        <w:rPr>
          <w:sz w:val="36"/>
          <w:szCs w:val="36"/>
        </w:rPr>
        <w:t xml:space="preserve">Should ‘Environmental Education’ be an essential component of </w:t>
      </w:r>
      <w:r w:rsidRPr="000F76E2">
        <w:rPr>
          <w:i/>
          <w:sz w:val="36"/>
          <w:szCs w:val="36"/>
        </w:rPr>
        <w:t>all</w:t>
      </w:r>
      <w:r w:rsidRPr="000F76E2">
        <w:rPr>
          <w:sz w:val="36"/>
          <w:szCs w:val="36"/>
        </w:rPr>
        <w:t xml:space="preserve"> ‘Outdoor Adventure Education’ </w:t>
      </w:r>
      <w:proofErr w:type="gramStart"/>
      <w:r w:rsidRPr="000F76E2">
        <w:rPr>
          <w:sz w:val="36"/>
          <w:szCs w:val="36"/>
        </w:rPr>
        <w:t>programmes.</w:t>
      </w:r>
      <w:proofErr w:type="gramEnd"/>
    </w:p>
    <w:p w:rsidR="006B6BC5" w:rsidRDefault="006B6BC5" w:rsidP="006B6BC5">
      <w:pPr>
        <w:pStyle w:val="Title"/>
        <w:jc w:val="left"/>
        <w:rPr>
          <w:bCs w:val="0"/>
        </w:rPr>
      </w:pPr>
    </w:p>
    <w:p w:rsidR="006B6BC5" w:rsidRDefault="006B6BC5" w:rsidP="006B6BC5">
      <w:pPr>
        <w:pStyle w:val="Title"/>
        <w:jc w:val="left"/>
        <w:rPr>
          <w:bCs w:val="0"/>
        </w:rPr>
      </w:pPr>
      <w:bookmarkStart w:id="0" w:name="_GoBack"/>
      <w:bookmarkEnd w:id="0"/>
    </w:p>
    <w:p w:rsidR="006B6BC5" w:rsidRDefault="006B6BC5" w:rsidP="006B6BC5">
      <w:pPr>
        <w:pStyle w:val="Title"/>
        <w:jc w:val="left"/>
        <w:rPr>
          <w:b w:val="0"/>
          <w:bCs w:val="0"/>
          <w:sz w:val="24"/>
          <w:szCs w:val="24"/>
        </w:rPr>
      </w:pPr>
      <w:r w:rsidRPr="00B23398">
        <w:rPr>
          <w:bCs w:val="0"/>
          <w:sz w:val="36"/>
          <w:szCs w:val="36"/>
        </w:rPr>
        <w:t>Submission</w:t>
      </w:r>
      <w:r>
        <w:rPr>
          <w:bCs w:val="0"/>
          <w:sz w:val="36"/>
          <w:szCs w:val="36"/>
        </w:rPr>
        <w:t xml:space="preserve"> Details</w:t>
      </w:r>
      <w:r w:rsidRPr="00B23398">
        <w:rPr>
          <w:bCs w:val="0"/>
          <w:sz w:val="36"/>
          <w:szCs w:val="36"/>
        </w:rPr>
        <w:t>:</w:t>
      </w:r>
      <w:r w:rsidRPr="00CF1DB7">
        <w:rPr>
          <w:b w:val="0"/>
          <w:bCs w:val="0"/>
          <w:sz w:val="24"/>
          <w:szCs w:val="24"/>
        </w:rPr>
        <w:t xml:space="preserve"> </w:t>
      </w:r>
    </w:p>
    <w:p w:rsidR="006B6BC5" w:rsidRDefault="006B6BC5" w:rsidP="006B6BC5">
      <w:pPr>
        <w:pStyle w:val="Title"/>
        <w:jc w:val="left"/>
        <w:rPr>
          <w:b w:val="0"/>
          <w:bCs w:val="0"/>
          <w:sz w:val="36"/>
          <w:szCs w:val="36"/>
        </w:rPr>
      </w:pPr>
      <w:r>
        <w:rPr>
          <w:b w:val="0"/>
          <w:bCs w:val="0"/>
          <w:sz w:val="36"/>
          <w:szCs w:val="36"/>
        </w:rPr>
        <w:t>Date: Friday 29th</w:t>
      </w:r>
      <w:r w:rsidRPr="005637E6">
        <w:rPr>
          <w:b w:val="0"/>
          <w:bCs w:val="0"/>
          <w:sz w:val="36"/>
          <w:szCs w:val="36"/>
        </w:rPr>
        <w:t xml:space="preserve"> November 201</w:t>
      </w:r>
      <w:r>
        <w:rPr>
          <w:b w:val="0"/>
          <w:bCs w:val="0"/>
          <w:sz w:val="36"/>
          <w:szCs w:val="36"/>
        </w:rPr>
        <w:t>9</w:t>
      </w:r>
    </w:p>
    <w:p w:rsidR="006B6BC5" w:rsidRDefault="006B6BC5" w:rsidP="006B6BC5">
      <w:pPr>
        <w:pStyle w:val="Title"/>
        <w:jc w:val="left"/>
        <w:rPr>
          <w:b w:val="0"/>
          <w:bCs w:val="0"/>
          <w:sz w:val="36"/>
          <w:szCs w:val="36"/>
        </w:rPr>
      </w:pPr>
      <w:r>
        <w:rPr>
          <w:b w:val="0"/>
          <w:bCs w:val="0"/>
          <w:sz w:val="36"/>
          <w:szCs w:val="36"/>
        </w:rPr>
        <w:t>Time: 3pm</w:t>
      </w:r>
    </w:p>
    <w:p w:rsidR="006B6BC5" w:rsidRDefault="006B6BC5" w:rsidP="006B6BC5">
      <w:pPr>
        <w:pStyle w:val="Title"/>
        <w:jc w:val="left"/>
        <w:rPr>
          <w:b w:val="0"/>
          <w:bCs w:val="0"/>
          <w:sz w:val="36"/>
          <w:szCs w:val="36"/>
        </w:rPr>
      </w:pPr>
      <w:r>
        <w:rPr>
          <w:b w:val="0"/>
          <w:bCs w:val="0"/>
          <w:sz w:val="36"/>
          <w:szCs w:val="36"/>
        </w:rPr>
        <w:t xml:space="preserve">Portal: </w:t>
      </w:r>
      <w:proofErr w:type="spellStart"/>
      <w:r>
        <w:rPr>
          <w:b w:val="0"/>
          <w:bCs w:val="0"/>
          <w:sz w:val="36"/>
          <w:szCs w:val="36"/>
        </w:rPr>
        <w:t>Turnitin</w:t>
      </w:r>
      <w:proofErr w:type="spellEnd"/>
    </w:p>
    <w:p w:rsidR="006B6BC5" w:rsidRDefault="006B6BC5" w:rsidP="006B6BC5">
      <w:pPr>
        <w:pStyle w:val="Title"/>
        <w:jc w:val="left"/>
        <w:rPr>
          <w:b w:val="0"/>
          <w:bCs w:val="0"/>
          <w:sz w:val="36"/>
          <w:szCs w:val="36"/>
        </w:rPr>
      </w:pPr>
    </w:p>
    <w:p w:rsidR="006B6BC5" w:rsidRPr="007A2699" w:rsidRDefault="006B6BC5" w:rsidP="006B6BC5">
      <w:pPr>
        <w:pStyle w:val="Title"/>
        <w:jc w:val="left"/>
      </w:pPr>
      <w:r>
        <w:rPr>
          <w:b w:val="0"/>
          <w:bCs w:val="0"/>
          <w:sz w:val="36"/>
          <w:szCs w:val="36"/>
        </w:rPr>
        <w:t xml:space="preserve">                 </w:t>
      </w:r>
      <w:r w:rsidRPr="007A2699">
        <w:t>School of Sport, Health &amp; Outdoor Education</w:t>
      </w:r>
    </w:p>
    <w:p w:rsidR="006B6BC5" w:rsidRPr="00DB29C9" w:rsidRDefault="006B6BC5" w:rsidP="006B6BC5">
      <w:pPr>
        <w:rPr>
          <w:b/>
          <w:bCs/>
          <w:sz w:val="16"/>
          <w:szCs w:val="16"/>
        </w:rPr>
      </w:pPr>
    </w:p>
    <w:p w:rsidR="006B6BC5" w:rsidRPr="007A2699" w:rsidRDefault="006B6BC5" w:rsidP="006B6BC5">
      <w:pPr>
        <w:pStyle w:val="Subtitle"/>
      </w:pPr>
      <w:r>
        <w:lastRenderedPageBreak/>
        <w:t>Assessment Feedback Sheet</w:t>
      </w:r>
    </w:p>
    <w:p w:rsidR="006B6BC5" w:rsidRPr="00DB29C9" w:rsidRDefault="006B6BC5" w:rsidP="006B6BC5">
      <w:pPr>
        <w:pStyle w:val="Subtitle"/>
        <w:rPr>
          <w:sz w:val="16"/>
          <w:szCs w:val="16"/>
        </w:rPr>
      </w:pPr>
    </w:p>
    <w:p w:rsidR="006B6BC5" w:rsidRPr="00952485" w:rsidRDefault="006B6BC5" w:rsidP="006B6BC5">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rsidR="006B6BC5" w:rsidRPr="00952485" w:rsidRDefault="006B6BC5" w:rsidP="006B6BC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The Great Outdoors</w:t>
      </w:r>
      <w:r>
        <w:rPr>
          <w:b/>
          <w:bCs/>
          <w:sz w:val="24"/>
          <w:szCs w:val="24"/>
          <w:u w:val="none"/>
        </w:rPr>
        <w:tab/>
      </w:r>
    </w:p>
    <w:p w:rsidR="006B6BC5" w:rsidRDefault="006B6BC5" w:rsidP="006B6BC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SHSS4076</w:t>
      </w:r>
    </w:p>
    <w:p w:rsidR="006B6BC5" w:rsidRDefault="006B6BC5" w:rsidP="006B6BC5">
      <w:pPr>
        <w:pStyle w:val="Subtitle"/>
        <w:jc w:val="left"/>
        <w:rPr>
          <w:b/>
          <w:bCs/>
          <w:sz w:val="24"/>
          <w:szCs w:val="24"/>
          <w:u w:val="none"/>
        </w:rPr>
      </w:pPr>
    </w:p>
    <w:p w:rsidR="006B6BC5" w:rsidRPr="00E02EA9" w:rsidRDefault="006B6BC5" w:rsidP="006B6BC5">
      <w:pPr>
        <w:pStyle w:val="Subtitle"/>
        <w:jc w:val="left"/>
        <w:rPr>
          <w:sz w:val="24"/>
          <w:szCs w:val="24"/>
          <w:u w:val="none"/>
        </w:rPr>
      </w:pPr>
      <w:r>
        <w:rPr>
          <w:b/>
          <w:bCs/>
          <w:sz w:val="24"/>
          <w:szCs w:val="24"/>
          <w:u w:val="none"/>
        </w:rPr>
        <w:t xml:space="preserve">Module assessment: </w:t>
      </w:r>
      <w:r>
        <w:rPr>
          <w:sz w:val="24"/>
          <w:szCs w:val="24"/>
          <w:u w:val="none"/>
        </w:rPr>
        <w:t xml:space="preserve">Should ‘Environmental Education’ be an essential component of </w:t>
      </w:r>
      <w:r>
        <w:rPr>
          <w:i/>
          <w:sz w:val="24"/>
          <w:szCs w:val="24"/>
          <w:u w:val="none"/>
        </w:rPr>
        <w:t>all</w:t>
      </w:r>
      <w:r w:rsidRPr="00E02EA9">
        <w:rPr>
          <w:sz w:val="24"/>
          <w:szCs w:val="24"/>
          <w:u w:val="none"/>
        </w:rPr>
        <w:t xml:space="preserve"> outdoor </w:t>
      </w:r>
      <w:r>
        <w:rPr>
          <w:sz w:val="24"/>
          <w:szCs w:val="24"/>
          <w:u w:val="none"/>
        </w:rPr>
        <w:t>adventure education programmes? (2000</w:t>
      </w:r>
      <w:r w:rsidRPr="00E02EA9">
        <w:rPr>
          <w:sz w:val="24"/>
          <w:szCs w:val="24"/>
          <w:u w:val="none"/>
        </w:rPr>
        <w:t xml:space="preserve"> words)</w:t>
      </w:r>
    </w:p>
    <w:p w:rsidR="006B6BC5" w:rsidRDefault="006B6BC5" w:rsidP="006B6BC5">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3420"/>
        <w:gridCol w:w="7560"/>
      </w:tblGrid>
      <w:tr w:rsidR="006B6BC5" w:rsidRPr="003E28EA" w:rsidTr="00AE3FA0">
        <w:tc>
          <w:tcPr>
            <w:tcW w:w="10980" w:type="dxa"/>
            <w:gridSpan w:val="2"/>
          </w:tcPr>
          <w:p w:rsidR="006B6BC5" w:rsidRPr="008D4E60" w:rsidRDefault="006B6BC5" w:rsidP="00AE3FA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6B6BC5" w:rsidRPr="003E28EA" w:rsidTr="00AE3FA0">
        <w:tc>
          <w:tcPr>
            <w:tcW w:w="3420" w:type="dxa"/>
          </w:tcPr>
          <w:p w:rsidR="006B6BC5" w:rsidRPr="008D4E60" w:rsidRDefault="006B6BC5" w:rsidP="00AE3FA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rsidR="006B6BC5" w:rsidRPr="008D4E60" w:rsidRDefault="006B6BC5" w:rsidP="00AE3FA0">
            <w:pPr>
              <w:pStyle w:val="Subtitle"/>
              <w:tabs>
                <w:tab w:val="left" w:pos="5850"/>
              </w:tabs>
              <w:jc w:val="left"/>
              <w:rPr>
                <w:rFonts w:eastAsia="Times New Roman"/>
                <w:u w:val="none"/>
                <w:lang w:eastAsia="en-US"/>
              </w:rPr>
            </w:pPr>
          </w:p>
        </w:tc>
      </w:tr>
      <w:tr w:rsidR="006B6BC5" w:rsidRPr="003E28EA" w:rsidTr="00AE3FA0">
        <w:tc>
          <w:tcPr>
            <w:tcW w:w="3420" w:type="dxa"/>
          </w:tcPr>
          <w:p w:rsidR="006B6BC5" w:rsidRPr="008D4E60" w:rsidRDefault="006B6BC5" w:rsidP="00AE3FA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rsidR="006B6BC5" w:rsidRPr="008D4E60" w:rsidRDefault="006B6BC5" w:rsidP="00AE3FA0">
            <w:pPr>
              <w:pStyle w:val="Subtitle"/>
              <w:tabs>
                <w:tab w:val="left" w:pos="5850"/>
              </w:tabs>
              <w:jc w:val="left"/>
              <w:rPr>
                <w:rFonts w:eastAsia="Times New Roman"/>
                <w:u w:val="none"/>
                <w:lang w:eastAsia="en-US"/>
              </w:rPr>
            </w:pPr>
          </w:p>
        </w:tc>
      </w:tr>
      <w:tr w:rsidR="006B6BC5" w:rsidRPr="003E28EA" w:rsidTr="00AE3FA0">
        <w:tc>
          <w:tcPr>
            <w:tcW w:w="3420" w:type="dxa"/>
          </w:tcPr>
          <w:p w:rsidR="006B6BC5" w:rsidRPr="008D4E60" w:rsidRDefault="006B6BC5" w:rsidP="00AE3FA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rsidR="006B6BC5" w:rsidRPr="008D4E60" w:rsidRDefault="006B6BC5" w:rsidP="00AE3FA0">
            <w:pPr>
              <w:pStyle w:val="Subtitle"/>
              <w:tabs>
                <w:tab w:val="left" w:pos="5850"/>
              </w:tabs>
              <w:jc w:val="left"/>
              <w:rPr>
                <w:rFonts w:eastAsia="Times New Roman"/>
                <w:u w:val="none"/>
                <w:lang w:eastAsia="en-US"/>
              </w:rPr>
            </w:pPr>
          </w:p>
        </w:tc>
      </w:tr>
    </w:tbl>
    <w:p w:rsidR="006B6BC5" w:rsidRPr="00DB29C9" w:rsidRDefault="006B6BC5" w:rsidP="006B6BC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
      <w:tr w:rsidR="006B6BC5" w:rsidRPr="00313008" w:rsidTr="00AE3FA0">
        <w:trPr>
          <w:cantSplit/>
        </w:trPr>
        <w:tc>
          <w:tcPr>
            <w:tcW w:w="2305" w:type="dxa"/>
            <w:vMerge w:val="restart"/>
            <w:tcBorders>
              <w:top w:val="thinThickLargeGap" w:sz="24" w:space="0" w:color="auto"/>
              <w:left w:val="thinThickLargeGap" w:sz="24" w:space="0" w:color="auto"/>
              <w:bottom w:val="single" w:sz="6" w:space="0" w:color="auto"/>
            </w:tcBorders>
          </w:tcPr>
          <w:p w:rsidR="006B6BC5" w:rsidRPr="00313008" w:rsidRDefault="006B6BC5" w:rsidP="00AE3FA0">
            <w:pPr>
              <w:pStyle w:val="Subtitle"/>
              <w:jc w:val="left"/>
              <w:rPr>
                <w:b/>
                <w:bCs/>
                <w:sz w:val="24"/>
                <w:szCs w:val="24"/>
                <w:u w:val="none"/>
              </w:rPr>
            </w:pPr>
          </w:p>
          <w:p w:rsidR="006B6BC5" w:rsidRPr="009574BA" w:rsidRDefault="006B6BC5" w:rsidP="00AE3FA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rsidR="006B6BC5" w:rsidRPr="00313008" w:rsidRDefault="006B6BC5" w:rsidP="00AE3FA0">
            <w:pPr>
              <w:ind w:left="113" w:right="113"/>
              <w:rPr>
                <w:sz w:val="16"/>
                <w:szCs w:val="16"/>
              </w:rPr>
            </w:pPr>
            <w:r w:rsidRPr="00313008">
              <w:rPr>
                <w:sz w:val="16"/>
                <w:szCs w:val="16"/>
              </w:rPr>
              <w:t>Learning</w:t>
            </w:r>
          </w:p>
          <w:p w:rsidR="006B6BC5" w:rsidRPr="00313008" w:rsidRDefault="006B6BC5" w:rsidP="00AE3FA0">
            <w:pPr>
              <w:ind w:left="113" w:right="113"/>
              <w:rPr>
                <w:sz w:val="16"/>
                <w:szCs w:val="16"/>
              </w:rPr>
            </w:pPr>
            <w:r w:rsidRPr="00313008">
              <w:rPr>
                <w:sz w:val="16"/>
                <w:szCs w:val="16"/>
              </w:rPr>
              <w:t>Outcomes</w:t>
            </w:r>
          </w:p>
          <w:p w:rsidR="006B6BC5" w:rsidRPr="00313008" w:rsidRDefault="006B6BC5" w:rsidP="00AE3FA0">
            <w:pPr>
              <w:ind w:left="113" w:right="113"/>
              <w:rPr>
                <w:sz w:val="16"/>
                <w:szCs w:val="16"/>
              </w:rPr>
            </w:pPr>
          </w:p>
          <w:p w:rsidR="006B6BC5" w:rsidRPr="00313008" w:rsidRDefault="006B6BC5" w:rsidP="00AE3FA0">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rsidR="006B6BC5" w:rsidRPr="00313008" w:rsidRDefault="006B6BC5" w:rsidP="00AE3FA0">
            <w:pPr>
              <w:pStyle w:val="Subtitle"/>
              <w:rPr>
                <w:b/>
                <w:bCs/>
                <w:sz w:val="24"/>
                <w:szCs w:val="24"/>
                <w:u w:val="none"/>
              </w:rPr>
            </w:pPr>
            <w:r w:rsidRPr="00313008">
              <w:rPr>
                <w:b/>
                <w:bCs/>
                <w:sz w:val="24"/>
                <w:szCs w:val="24"/>
                <w:u w:val="none"/>
              </w:rPr>
              <w:t>GRADE</w:t>
            </w:r>
          </w:p>
        </w:tc>
      </w:tr>
      <w:tr w:rsidR="006B6BC5" w:rsidRPr="00313008" w:rsidTr="00AE3FA0">
        <w:trPr>
          <w:cantSplit/>
        </w:trPr>
        <w:tc>
          <w:tcPr>
            <w:tcW w:w="2305" w:type="dxa"/>
            <w:vMerge/>
            <w:tcBorders>
              <w:top w:val="single" w:sz="6" w:space="0" w:color="auto"/>
              <w:left w:val="thinThickLargeGap" w:sz="24" w:space="0" w:color="auto"/>
              <w:bottom w:val="single" w:sz="6" w:space="0" w:color="auto"/>
            </w:tcBorders>
          </w:tcPr>
          <w:p w:rsidR="006B6BC5" w:rsidRPr="00313008" w:rsidRDefault="006B6BC5" w:rsidP="00AE3FA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6B6BC5" w:rsidRPr="00313008" w:rsidRDefault="006B6BC5" w:rsidP="00AE3FA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6B6BC5" w:rsidRDefault="006B6BC5" w:rsidP="00AE3FA0">
            <w:pPr>
              <w:pStyle w:val="Subtitle"/>
              <w:jc w:val="left"/>
              <w:rPr>
                <w:sz w:val="16"/>
                <w:szCs w:val="16"/>
                <w:u w:val="none"/>
              </w:rPr>
            </w:pPr>
            <w:r>
              <w:rPr>
                <w:sz w:val="16"/>
                <w:szCs w:val="16"/>
                <w:u w:val="none"/>
              </w:rPr>
              <w:t xml:space="preserve">  Poor</w:t>
            </w:r>
          </w:p>
          <w:p w:rsidR="006B6BC5" w:rsidRPr="00890C6B" w:rsidRDefault="006B6BC5" w:rsidP="00AE3FA0">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rsidR="006B6BC5" w:rsidRDefault="006B6BC5" w:rsidP="00AE3FA0">
            <w:pPr>
              <w:pStyle w:val="Subtitle"/>
              <w:jc w:val="left"/>
              <w:rPr>
                <w:b/>
                <w:bCs/>
                <w:sz w:val="16"/>
                <w:szCs w:val="16"/>
                <w:u w:val="none"/>
              </w:rPr>
            </w:pPr>
            <w:r>
              <w:rPr>
                <w:b/>
                <w:bCs/>
                <w:sz w:val="16"/>
                <w:szCs w:val="16"/>
                <w:u w:val="none"/>
              </w:rPr>
              <w:t xml:space="preserve">  Weak</w:t>
            </w:r>
          </w:p>
          <w:p w:rsidR="006B6BC5" w:rsidRPr="00890C6B" w:rsidRDefault="006B6BC5" w:rsidP="00AE3FA0">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rsidR="006B6BC5" w:rsidRDefault="006B6BC5" w:rsidP="00AE3FA0">
            <w:pPr>
              <w:pStyle w:val="Subtitle"/>
              <w:rPr>
                <w:b/>
                <w:bCs/>
                <w:sz w:val="16"/>
                <w:szCs w:val="16"/>
                <w:u w:val="none"/>
              </w:rPr>
            </w:pPr>
            <w:r>
              <w:rPr>
                <w:b/>
                <w:bCs/>
                <w:sz w:val="16"/>
                <w:szCs w:val="16"/>
                <w:u w:val="none"/>
              </w:rPr>
              <w:t>Unsatisfactory</w:t>
            </w:r>
          </w:p>
          <w:p w:rsidR="006B6BC5" w:rsidRPr="00890C6B" w:rsidRDefault="006B6BC5" w:rsidP="00AE3FA0">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rsidR="006B6BC5" w:rsidRDefault="006B6BC5" w:rsidP="00AE3FA0">
            <w:pPr>
              <w:pStyle w:val="Subtitle"/>
              <w:rPr>
                <w:b/>
                <w:bCs/>
                <w:sz w:val="16"/>
                <w:szCs w:val="16"/>
                <w:u w:val="none"/>
              </w:rPr>
            </w:pPr>
            <w:r>
              <w:rPr>
                <w:b/>
                <w:bCs/>
                <w:sz w:val="16"/>
                <w:szCs w:val="16"/>
                <w:u w:val="none"/>
              </w:rPr>
              <w:t>Satisfactory</w:t>
            </w:r>
          </w:p>
          <w:p w:rsidR="006B6BC5" w:rsidRPr="00890C6B" w:rsidRDefault="006B6BC5" w:rsidP="00AE3FA0">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rsidR="006B6BC5" w:rsidRDefault="006B6BC5" w:rsidP="00AE3FA0">
            <w:pPr>
              <w:pStyle w:val="Subtitle"/>
              <w:rPr>
                <w:b/>
                <w:bCs/>
                <w:sz w:val="16"/>
                <w:szCs w:val="16"/>
                <w:u w:val="none"/>
              </w:rPr>
            </w:pPr>
            <w:r>
              <w:rPr>
                <w:b/>
                <w:bCs/>
                <w:sz w:val="16"/>
                <w:szCs w:val="16"/>
                <w:u w:val="none"/>
              </w:rPr>
              <w:t>Good</w:t>
            </w:r>
          </w:p>
          <w:p w:rsidR="006B6BC5" w:rsidRPr="00890C6B" w:rsidRDefault="006B6BC5" w:rsidP="00AE3FA0">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rsidR="006B6BC5" w:rsidRDefault="006B6BC5" w:rsidP="00AE3FA0">
            <w:pPr>
              <w:pStyle w:val="Subtitle"/>
              <w:rPr>
                <w:b/>
                <w:bCs/>
                <w:sz w:val="16"/>
                <w:szCs w:val="16"/>
                <w:u w:val="none"/>
              </w:rPr>
            </w:pPr>
            <w:r>
              <w:rPr>
                <w:b/>
                <w:bCs/>
                <w:sz w:val="16"/>
                <w:szCs w:val="16"/>
                <w:u w:val="none"/>
              </w:rPr>
              <w:t>Very Good</w:t>
            </w:r>
          </w:p>
          <w:p w:rsidR="006B6BC5" w:rsidRPr="00890C6B" w:rsidRDefault="006B6BC5" w:rsidP="00AE3FA0">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6B6BC5" w:rsidRDefault="006B6BC5" w:rsidP="00AE3FA0">
            <w:pPr>
              <w:pStyle w:val="Subtitle"/>
              <w:rPr>
                <w:b/>
                <w:bCs/>
                <w:sz w:val="16"/>
                <w:szCs w:val="16"/>
                <w:u w:val="none"/>
              </w:rPr>
            </w:pPr>
            <w:r>
              <w:rPr>
                <w:b/>
                <w:bCs/>
                <w:sz w:val="16"/>
                <w:szCs w:val="16"/>
                <w:u w:val="none"/>
              </w:rPr>
              <w:t>Excellent</w:t>
            </w:r>
          </w:p>
          <w:p w:rsidR="006B6BC5" w:rsidRPr="00890C6B" w:rsidRDefault="006B6BC5" w:rsidP="00AE3FA0">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rsidR="006B6BC5" w:rsidRDefault="006B6BC5" w:rsidP="00AE3FA0">
            <w:pPr>
              <w:pStyle w:val="Subtitle"/>
              <w:rPr>
                <w:b/>
                <w:bCs/>
                <w:sz w:val="16"/>
                <w:szCs w:val="16"/>
                <w:u w:val="none"/>
              </w:rPr>
            </w:pPr>
            <w:r>
              <w:rPr>
                <w:b/>
                <w:bCs/>
                <w:sz w:val="16"/>
                <w:szCs w:val="16"/>
                <w:u w:val="none"/>
              </w:rPr>
              <w:t xml:space="preserve">Exceptional </w:t>
            </w:r>
          </w:p>
          <w:p w:rsidR="006B6BC5" w:rsidRPr="00890C6B" w:rsidRDefault="006B6BC5" w:rsidP="00AE3FA0">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rsidR="006B6BC5" w:rsidRPr="00313008" w:rsidRDefault="006B6BC5" w:rsidP="00AE3FA0">
            <w:pPr>
              <w:pStyle w:val="Subtitle"/>
              <w:jc w:val="left"/>
              <w:rPr>
                <w:b/>
                <w:bCs/>
                <w:sz w:val="18"/>
                <w:szCs w:val="18"/>
                <w:u w:val="none"/>
              </w:rPr>
            </w:pPr>
          </w:p>
          <w:p w:rsidR="006B6BC5" w:rsidRPr="00313008" w:rsidRDefault="006B6BC5" w:rsidP="00AE3FA0">
            <w:pPr>
              <w:pStyle w:val="Subtitle"/>
              <w:jc w:val="left"/>
              <w:rPr>
                <w:b/>
                <w:bCs/>
                <w:sz w:val="18"/>
                <w:szCs w:val="18"/>
                <w:u w:val="none"/>
              </w:rPr>
            </w:pPr>
            <w:r w:rsidRPr="00313008">
              <w:rPr>
                <w:b/>
                <w:bCs/>
                <w:sz w:val="18"/>
                <w:szCs w:val="18"/>
                <w:u w:val="none"/>
              </w:rPr>
              <w:t xml:space="preserve">  %</w:t>
            </w:r>
          </w:p>
        </w:tc>
      </w:tr>
      <w:tr w:rsidR="006B6BC5" w:rsidRPr="009574BA" w:rsidTr="00AE3FA0">
        <w:tc>
          <w:tcPr>
            <w:tcW w:w="2305" w:type="dxa"/>
            <w:tcBorders>
              <w:top w:val="single" w:sz="6" w:space="0" w:color="auto"/>
              <w:left w:val="thinThickLargeGap" w:sz="24" w:space="0" w:color="auto"/>
              <w:bottom w:val="single" w:sz="6" w:space="0" w:color="auto"/>
            </w:tcBorders>
          </w:tcPr>
          <w:p w:rsidR="006B6BC5" w:rsidRPr="009574BA" w:rsidRDefault="006B6BC5" w:rsidP="00AE3FA0">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sz="6" w:space="0" w:color="auto"/>
              <w:bottom w:val="single" w:sz="6" w:space="0" w:color="auto"/>
              <w:right w:val="single" w:sz="6" w:space="0" w:color="auto"/>
            </w:tcBorders>
          </w:tcPr>
          <w:p w:rsidR="006B6BC5" w:rsidRPr="009574BA" w:rsidRDefault="006B6BC5" w:rsidP="00AE3FA0">
            <w:pPr>
              <w:pStyle w:val="Subtitle"/>
              <w:rPr>
                <w:sz w:val="18"/>
                <w:szCs w:val="18"/>
                <w:u w:val="none"/>
              </w:rPr>
            </w:pPr>
            <w:r>
              <w:rPr>
                <w:sz w:val="18"/>
                <w:szCs w:val="18"/>
                <w:u w:val="none"/>
              </w:rPr>
              <w:t>3</w:t>
            </w:r>
          </w:p>
        </w:tc>
        <w:tc>
          <w:tcPr>
            <w:tcW w:w="922" w:type="dxa"/>
            <w:tcBorders>
              <w:left w:val="single" w:sz="6" w:space="0" w:color="auto"/>
              <w:right w:val="single" w:sz="6" w:space="0" w:color="auto"/>
            </w:tcBorders>
          </w:tcPr>
          <w:p w:rsidR="006B6BC5" w:rsidRPr="009574BA"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9574BA" w:rsidRDefault="006B6BC5" w:rsidP="00AE3FA0">
            <w:pPr>
              <w:pStyle w:val="Subtitle"/>
              <w:rPr>
                <w:sz w:val="18"/>
                <w:szCs w:val="18"/>
                <w:u w:val="none"/>
              </w:rPr>
            </w:pPr>
          </w:p>
        </w:tc>
        <w:tc>
          <w:tcPr>
            <w:tcW w:w="922" w:type="dxa"/>
            <w:gridSpan w:val="2"/>
            <w:tcBorders>
              <w:left w:val="single" w:sz="6" w:space="0" w:color="auto"/>
              <w:right w:val="single" w:sz="6" w:space="0" w:color="auto"/>
            </w:tcBorders>
          </w:tcPr>
          <w:p w:rsidR="006B6BC5" w:rsidRPr="009574BA"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9574BA" w:rsidRDefault="006B6BC5" w:rsidP="00AE3FA0">
            <w:pPr>
              <w:pStyle w:val="Subtitle"/>
              <w:rPr>
                <w:sz w:val="18"/>
                <w:szCs w:val="18"/>
                <w:u w:val="none"/>
              </w:rPr>
            </w:pPr>
          </w:p>
        </w:tc>
        <w:tc>
          <w:tcPr>
            <w:tcW w:w="922" w:type="dxa"/>
            <w:tcBorders>
              <w:left w:val="single" w:sz="6" w:space="0" w:color="auto"/>
              <w:right w:val="single" w:sz="6" w:space="0" w:color="auto"/>
            </w:tcBorders>
          </w:tcPr>
          <w:p w:rsidR="006B6BC5" w:rsidRPr="009574BA"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9574BA" w:rsidRDefault="006B6BC5" w:rsidP="00AE3FA0">
            <w:pPr>
              <w:pStyle w:val="Subtitle"/>
              <w:rPr>
                <w:sz w:val="18"/>
                <w:szCs w:val="18"/>
                <w:u w:val="none"/>
              </w:rPr>
            </w:pPr>
          </w:p>
        </w:tc>
        <w:tc>
          <w:tcPr>
            <w:tcW w:w="922" w:type="dxa"/>
            <w:gridSpan w:val="2"/>
            <w:tcBorders>
              <w:left w:val="single" w:sz="6" w:space="0" w:color="auto"/>
              <w:right w:val="single" w:sz="6" w:space="0" w:color="auto"/>
            </w:tcBorders>
          </w:tcPr>
          <w:p w:rsidR="006B6BC5" w:rsidRPr="009574BA"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9574BA" w:rsidRDefault="006B6BC5" w:rsidP="00AE3FA0">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6B6BC5" w:rsidRPr="00C806E5" w:rsidRDefault="006B6BC5" w:rsidP="00AE3FA0">
            <w:pPr>
              <w:pStyle w:val="Subtitle"/>
              <w:jc w:val="left"/>
              <w:rPr>
                <w:b/>
                <w:bCs/>
                <w:sz w:val="18"/>
                <w:szCs w:val="18"/>
                <w:u w:val="none"/>
              </w:rPr>
            </w:pPr>
            <w:r>
              <w:rPr>
                <w:b/>
                <w:bCs/>
                <w:sz w:val="18"/>
                <w:szCs w:val="18"/>
                <w:u w:val="none"/>
              </w:rPr>
              <w:t>20</w:t>
            </w:r>
            <w:r w:rsidRPr="00C806E5">
              <w:rPr>
                <w:b/>
                <w:bCs/>
                <w:sz w:val="18"/>
                <w:szCs w:val="18"/>
                <w:u w:val="none"/>
              </w:rPr>
              <w:t>%</w:t>
            </w:r>
          </w:p>
        </w:tc>
      </w:tr>
      <w:tr w:rsidR="006B6BC5" w:rsidRPr="00313008" w:rsidTr="00AE3FA0">
        <w:tc>
          <w:tcPr>
            <w:tcW w:w="2305" w:type="dxa"/>
            <w:tcBorders>
              <w:top w:val="single" w:sz="6" w:space="0" w:color="auto"/>
              <w:left w:val="thinThickLargeGap" w:sz="24" w:space="0" w:color="auto"/>
              <w:bottom w:val="single" w:sz="6" w:space="0" w:color="auto"/>
            </w:tcBorders>
          </w:tcPr>
          <w:p w:rsidR="006B6BC5" w:rsidRPr="00313008" w:rsidRDefault="006B6BC5" w:rsidP="00AE3FA0">
            <w:pPr>
              <w:pStyle w:val="Subtitle"/>
              <w:jc w:val="left"/>
              <w:rPr>
                <w:sz w:val="18"/>
                <w:szCs w:val="18"/>
                <w:u w:val="none"/>
              </w:rPr>
            </w:pPr>
            <w:r>
              <w:rPr>
                <w:sz w:val="18"/>
                <w:szCs w:val="18"/>
                <w:u w:val="none"/>
              </w:rPr>
              <w:t>An in-depth discussion of different types of ‘Outdoor Adventure Education’ programmes, their delivery and their aims in relation to the integration of environmental education.</w:t>
            </w:r>
          </w:p>
        </w:tc>
        <w:tc>
          <w:tcPr>
            <w:tcW w:w="540" w:type="dxa"/>
            <w:gridSpan w:val="2"/>
            <w:tcBorders>
              <w:top w:val="single" w:sz="6" w:space="0" w:color="auto"/>
              <w:bottom w:val="single" w:sz="6" w:space="0" w:color="auto"/>
              <w:right w:val="single" w:sz="6" w:space="0" w:color="auto"/>
            </w:tcBorders>
          </w:tcPr>
          <w:p w:rsidR="006B6BC5" w:rsidRPr="00A12C5A" w:rsidRDefault="006B6BC5" w:rsidP="00AE3FA0">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2" w:type="dxa"/>
            <w:gridSpan w:val="2"/>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2"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2" w:type="dxa"/>
            <w:gridSpan w:val="2"/>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6B6BC5" w:rsidRPr="00313008" w:rsidRDefault="006B6BC5" w:rsidP="00AE3FA0">
            <w:pPr>
              <w:pStyle w:val="Subtitle"/>
              <w:jc w:val="left"/>
              <w:rPr>
                <w:b/>
                <w:bCs/>
                <w:sz w:val="18"/>
                <w:szCs w:val="18"/>
                <w:u w:val="none"/>
              </w:rPr>
            </w:pPr>
            <w:r>
              <w:rPr>
                <w:b/>
                <w:bCs/>
                <w:sz w:val="18"/>
                <w:szCs w:val="18"/>
                <w:u w:val="none"/>
              </w:rPr>
              <w:t>60</w:t>
            </w:r>
            <w:r w:rsidRPr="00313008">
              <w:rPr>
                <w:b/>
                <w:bCs/>
                <w:sz w:val="18"/>
                <w:szCs w:val="18"/>
                <w:u w:val="none"/>
              </w:rPr>
              <w:t>%</w:t>
            </w:r>
          </w:p>
        </w:tc>
      </w:tr>
      <w:tr w:rsidR="006B6BC5" w:rsidRPr="00313008" w:rsidTr="00AE3FA0">
        <w:tc>
          <w:tcPr>
            <w:tcW w:w="2305" w:type="dxa"/>
            <w:tcBorders>
              <w:top w:val="single" w:sz="6" w:space="0" w:color="auto"/>
              <w:left w:val="thinThickLargeGap" w:sz="24" w:space="0" w:color="auto"/>
              <w:bottom w:val="single" w:sz="6" w:space="0" w:color="auto"/>
            </w:tcBorders>
          </w:tcPr>
          <w:p w:rsidR="006B6BC5" w:rsidRPr="00313008" w:rsidRDefault="006B6BC5" w:rsidP="00AE3FA0">
            <w:pPr>
              <w:pStyle w:val="Subtitle"/>
              <w:jc w:val="left"/>
              <w:rPr>
                <w:sz w:val="18"/>
                <w:szCs w:val="18"/>
                <w:u w:val="none"/>
              </w:rPr>
            </w:pPr>
            <w:r>
              <w:rPr>
                <w:sz w:val="18"/>
                <w:szCs w:val="18"/>
                <w:u w:val="none"/>
              </w:rPr>
              <w:t>Structure and organisation of essay including broad reference to appropriate academic literature</w:t>
            </w:r>
          </w:p>
        </w:tc>
        <w:tc>
          <w:tcPr>
            <w:tcW w:w="540" w:type="dxa"/>
            <w:gridSpan w:val="2"/>
            <w:tcBorders>
              <w:top w:val="single" w:sz="6" w:space="0" w:color="auto"/>
              <w:bottom w:val="single" w:sz="6" w:space="0" w:color="auto"/>
              <w:right w:val="single" w:sz="6" w:space="0" w:color="auto"/>
            </w:tcBorders>
          </w:tcPr>
          <w:p w:rsidR="006B6BC5" w:rsidRPr="00A12C5A" w:rsidRDefault="006B6BC5" w:rsidP="00AE3FA0">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2" w:type="dxa"/>
            <w:gridSpan w:val="2"/>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2"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2" w:type="dxa"/>
            <w:gridSpan w:val="2"/>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923" w:type="dxa"/>
            <w:tcBorders>
              <w:left w:val="single" w:sz="6" w:space="0" w:color="auto"/>
              <w:right w:val="single" w:sz="6" w:space="0" w:color="auto"/>
            </w:tcBorders>
          </w:tcPr>
          <w:p w:rsidR="006B6BC5" w:rsidRPr="00313008" w:rsidRDefault="006B6BC5" w:rsidP="00AE3FA0">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6B6BC5" w:rsidRPr="00313008" w:rsidRDefault="006B6BC5" w:rsidP="00AE3FA0">
            <w:pPr>
              <w:pStyle w:val="Subtitle"/>
              <w:jc w:val="left"/>
              <w:rPr>
                <w:b/>
                <w:bCs/>
                <w:sz w:val="18"/>
                <w:szCs w:val="18"/>
                <w:u w:val="none"/>
              </w:rPr>
            </w:pPr>
            <w:r>
              <w:rPr>
                <w:b/>
                <w:bCs/>
                <w:sz w:val="18"/>
                <w:szCs w:val="18"/>
                <w:u w:val="none"/>
              </w:rPr>
              <w:t>20</w:t>
            </w:r>
            <w:r w:rsidRPr="00313008">
              <w:rPr>
                <w:b/>
                <w:bCs/>
                <w:sz w:val="18"/>
                <w:szCs w:val="18"/>
                <w:u w:val="none"/>
              </w:rPr>
              <w:t>%</w:t>
            </w:r>
          </w:p>
        </w:tc>
      </w:tr>
      <w:tr w:rsidR="006B6BC5" w:rsidRPr="00313008" w:rsidTr="00AE3FA0">
        <w:tc>
          <w:tcPr>
            <w:tcW w:w="10225" w:type="dxa"/>
            <w:gridSpan w:val="13"/>
            <w:tcBorders>
              <w:top w:val="nil"/>
              <w:left w:val="thinThickLargeGap" w:sz="24" w:space="0" w:color="auto"/>
              <w:bottom w:val="single" w:sz="6" w:space="0" w:color="auto"/>
            </w:tcBorders>
            <w:vAlign w:val="center"/>
          </w:tcPr>
          <w:p w:rsidR="006B6BC5" w:rsidRPr="00313008" w:rsidRDefault="006B6BC5" w:rsidP="00AE3FA0">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rsidR="006B6BC5" w:rsidRPr="00313008" w:rsidRDefault="006B6BC5" w:rsidP="00AE3FA0">
            <w:pPr>
              <w:pStyle w:val="Subtitle"/>
              <w:jc w:val="left"/>
              <w:rPr>
                <w:sz w:val="18"/>
                <w:szCs w:val="18"/>
                <w:u w:val="none"/>
              </w:rPr>
            </w:pPr>
          </w:p>
        </w:tc>
      </w:tr>
      <w:tr w:rsidR="006B6BC5" w:rsidRPr="00313008" w:rsidTr="00AE3FA0">
        <w:trPr>
          <w:cantSplit/>
          <w:trHeight w:val="4341"/>
        </w:trPr>
        <w:tc>
          <w:tcPr>
            <w:tcW w:w="10945" w:type="dxa"/>
            <w:gridSpan w:val="14"/>
            <w:tcBorders>
              <w:left w:val="thinThickLargeGap" w:sz="24" w:space="0" w:color="auto"/>
              <w:right w:val="thickThinLargeGap" w:sz="24" w:space="0" w:color="auto"/>
            </w:tcBorders>
          </w:tcPr>
          <w:p w:rsidR="006B6BC5" w:rsidRPr="00313008" w:rsidRDefault="006B6BC5" w:rsidP="00AE3FA0">
            <w:pPr>
              <w:pStyle w:val="Subtitle"/>
              <w:jc w:val="left"/>
              <w:rPr>
                <w:b/>
                <w:bCs/>
                <w:sz w:val="24"/>
                <w:szCs w:val="24"/>
                <w:u w:val="none"/>
              </w:rPr>
            </w:pPr>
            <w:r w:rsidRPr="00313008">
              <w:rPr>
                <w:b/>
                <w:bCs/>
                <w:sz w:val="24"/>
                <w:szCs w:val="24"/>
                <w:u w:val="none"/>
              </w:rPr>
              <w:t>TUTOR COMMENTS:</w:t>
            </w:r>
          </w:p>
          <w:p w:rsidR="006B6BC5" w:rsidRDefault="006B6BC5" w:rsidP="00AE3FA0">
            <w:pPr>
              <w:pStyle w:val="Subtitle"/>
              <w:ind w:left="937" w:right="1152"/>
              <w:jc w:val="both"/>
              <w:rPr>
                <w:b/>
                <w:bCs/>
                <w:sz w:val="24"/>
                <w:szCs w:val="24"/>
                <w:u w:val="none"/>
              </w:rPr>
            </w:pPr>
          </w:p>
          <w:p w:rsidR="006B6BC5" w:rsidRDefault="006B6BC5" w:rsidP="00AE3FA0">
            <w:pPr>
              <w:pStyle w:val="Subtitle"/>
              <w:ind w:left="937" w:right="1152"/>
              <w:jc w:val="both"/>
              <w:rPr>
                <w:b/>
                <w:bCs/>
                <w:sz w:val="24"/>
                <w:szCs w:val="24"/>
                <w:u w:val="none"/>
              </w:rPr>
            </w:pPr>
          </w:p>
          <w:p w:rsidR="006B6BC5" w:rsidRDefault="006B6BC5" w:rsidP="00AE3FA0">
            <w:pPr>
              <w:pStyle w:val="Subtitle"/>
              <w:ind w:right="1152"/>
              <w:jc w:val="both"/>
              <w:rPr>
                <w:b/>
                <w:bCs/>
                <w:sz w:val="24"/>
                <w:szCs w:val="24"/>
                <w:u w:val="none"/>
              </w:rPr>
            </w:pPr>
          </w:p>
          <w:p w:rsidR="006B6BC5" w:rsidRDefault="006B6BC5" w:rsidP="00AE3FA0">
            <w:pPr>
              <w:pStyle w:val="Subtitle"/>
              <w:ind w:left="937" w:right="1152"/>
              <w:jc w:val="both"/>
              <w:rPr>
                <w:b/>
                <w:bCs/>
                <w:sz w:val="24"/>
                <w:szCs w:val="24"/>
                <w:u w:val="none"/>
              </w:rPr>
            </w:pPr>
          </w:p>
          <w:p w:rsidR="006B6BC5" w:rsidRDefault="006B6BC5" w:rsidP="00AE3FA0">
            <w:pPr>
              <w:pStyle w:val="Subtitle"/>
              <w:ind w:left="937" w:right="1152"/>
              <w:jc w:val="both"/>
              <w:rPr>
                <w:b/>
                <w:bCs/>
                <w:sz w:val="24"/>
                <w:szCs w:val="24"/>
                <w:u w:val="none"/>
              </w:rPr>
            </w:pPr>
          </w:p>
          <w:p w:rsidR="006B6BC5" w:rsidRDefault="006B6BC5" w:rsidP="00AE3FA0">
            <w:pPr>
              <w:pStyle w:val="Subtitle"/>
              <w:ind w:left="937" w:right="1152"/>
              <w:jc w:val="both"/>
              <w:rPr>
                <w:b/>
                <w:bCs/>
                <w:sz w:val="24"/>
                <w:szCs w:val="24"/>
                <w:u w:val="none"/>
              </w:rPr>
            </w:pPr>
          </w:p>
          <w:p w:rsidR="006B6BC5" w:rsidRDefault="006B6BC5" w:rsidP="00AE3FA0">
            <w:pPr>
              <w:pStyle w:val="Subtitle"/>
              <w:ind w:left="937" w:right="1152"/>
              <w:jc w:val="both"/>
              <w:rPr>
                <w:b/>
                <w:bCs/>
                <w:sz w:val="24"/>
                <w:szCs w:val="24"/>
                <w:u w:val="none"/>
              </w:rPr>
            </w:pPr>
          </w:p>
          <w:p w:rsidR="006B6BC5" w:rsidRPr="00313008" w:rsidRDefault="006B6BC5" w:rsidP="00AE3FA0">
            <w:pPr>
              <w:pStyle w:val="Subtitle"/>
              <w:ind w:right="1152"/>
              <w:jc w:val="both"/>
              <w:rPr>
                <w:b/>
                <w:bCs/>
                <w:sz w:val="24"/>
                <w:szCs w:val="24"/>
                <w:u w:val="none"/>
              </w:rPr>
            </w:pPr>
          </w:p>
        </w:tc>
      </w:tr>
      <w:tr w:rsidR="006B6BC5" w:rsidRPr="00313008" w:rsidTr="00AE3FA0">
        <w:trPr>
          <w:cantSplit/>
          <w:trHeight w:val="365"/>
        </w:trPr>
        <w:tc>
          <w:tcPr>
            <w:tcW w:w="2661" w:type="dxa"/>
            <w:gridSpan w:val="2"/>
            <w:tcBorders>
              <w:left w:val="thinThickLargeGap" w:sz="24" w:space="0" w:color="auto"/>
              <w:bottom w:val="thickThinLargeGap" w:sz="24" w:space="0" w:color="auto"/>
            </w:tcBorders>
          </w:tcPr>
          <w:p w:rsidR="006B6BC5" w:rsidRPr="00313008" w:rsidRDefault="006B6BC5" w:rsidP="00AE3FA0">
            <w:pPr>
              <w:pStyle w:val="Subtitle"/>
              <w:jc w:val="left"/>
              <w:rPr>
                <w:b/>
                <w:bCs/>
                <w:sz w:val="18"/>
                <w:szCs w:val="18"/>
                <w:u w:val="none"/>
              </w:rPr>
            </w:pPr>
            <w:r w:rsidRPr="00313008">
              <w:rPr>
                <w:b/>
                <w:bCs/>
                <w:sz w:val="18"/>
                <w:szCs w:val="18"/>
                <w:u w:val="none"/>
              </w:rPr>
              <w:t xml:space="preserve"> Submission date: </w:t>
            </w:r>
          </w:p>
          <w:p w:rsidR="006B6BC5" w:rsidRPr="00313008" w:rsidRDefault="006B6BC5" w:rsidP="00AE3FA0">
            <w:pPr>
              <w:pStyle w:val="Subtitle"/>
              <w:jc w:val="left"/>
              <w:rPr>
                <w:b/>
                <w:bCs/>
                <w:sz w:val="18"/>
                <w:szCs w:val="18"/>
                <w:u w:val="none"/>
              </w:rPr>
            </w:pPr>
          </w:p>
        </w:tc>
        <w:tc>
          <w:tcPr>
            <w:tcW w:w="2337" w:type="dxa"/>
            <w:gridSpan w:val="4"/>
            <w:tcBorders>
              <w:bottom w:val="thickThinLargeGap" w:sz="24" w:space="0" w:color="auto"/>
            </w:tcBorders>
          </w:tcPr>
          <w:p w:rsidR="006B6BC5" w:rsidRPr="00313008" w:rsidRDefault="006B6BC5" w:rsidP="00AE3FA0">
            <w:pPr>
              <w:pStyle w:val="Subtitle"/>
              <w:jc w:val="left"/>
              <w:rPr>
                <w:b/>
                <w:bCs/>
                <w:sz w:val="18"/>
                <w:szCs w:val="18"/>
                <w:u w:val="none"/>
              </w:rPr>
            </w:pPr>
            <w:r>
              <w:rPr>
                <w:b/>
                <w:bCs/>
                <w:sz w:val="18"/>
                <w:szCs w:val="18"/>
                <w:u w:val="none"/>
              </w:rPr>
              <w:t>Return date:</w:t>
            </w:r>
          </w:p>
          <w:p w:rsidR="006B6BC5" w:rsidRPr="00313008" w:rsidRDefault="006B6BC5" w:rsidP="00AE3FA0">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6B6BC5" w:rsidRPr="00313008" w:rsidRDefault="006B6BC5" w:rsidP="00AE3FA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rsidR="006B6BC5" w:rsidRPr="00313008" w:rsidRDefault="006B6BC5" w:rsidP="00AE3FA0">
            <w:pPr>
              <w:pStyle w:val="Subtitle"/>
              <w:jc w:val="left"/>
              <w:rPr>
                <w:b/>
                <w:bCs/>
                <w:sz w:val="18"/>
                <w:szCs w:val="18"/>
                <w:u w:val="none"/>
              </w:rPr>
            </w:pPr>
            <w:r w:rsidRPr="00313008">
              <w:rPr>
                <w:b/>
                <w:bCs/>
                <w:sz w:val="18"/>
                <w:szCs w:val="18"/>
                <w:u w:val="none"/>
              </w:rPr>
              <w:t xml:space="preserve">Mark: </w:t>
            </w:r>
          </w:p>
        </w:tc>
      </w:tr>
    </w:tbl>
    <w:p w:rsidR="006B6BC5" w:rsidRDefault="006B6BC5" w:rsidP="006B6BC5">
      <w:pPr>
        <w:rPr>
          <w:sz w:val="24"/>
          <w:szCs w:val="24"/>
        </w:rPr>
      </w:pPr>
    </w:p>
    <w:p w:rsidR="006B6BC5" w:rsidRDefault="006B6BC5" w:rsidP="006B6BC5">
      <w:pPr>
        <w:pStyle w:val="BodyText"/>
        <w:jc w:val="center"/>
        <w:rPr>
          <w:sz w:val="28"/>
          <w:szCs w:val="28"/>
        </w:rPr>
      </w:pPr>
      <w:r>
        <w:rPr>
          <w:szCs w:val="24"/>
        </w:rPr>
        <w:br w:type="page"/>
      </w:r>
      <w:r w:rsidRPr="006B6BC5">
        <w:rPr>
          <w:sz w:val="28"/>
          <w:szCs w:val="28"/>
        </w:rPr>
        <w:lastRenderedPageBreak/>
        <w:t xml:space="preserve">Should ‘Environmental Education’ be an essential component of </w:t>
      </w:r>
      <w:r w:rsidRPr="006B6BC5">
        <w:rPr>
          <w:i/>
          <w:sz w:val="28"/>
          <w:szCs w:val="28"/>
        </w:rPr>
        <w:t>all</w:t>
      </w:r>
      <w:r w:rsidRPr="006B6BC5">
        <w:rPr>
          <w:sz w:val="28"/>
          <w:szCs w:val="28"/>
        </w:rPr>
        <w:t xml:space="preserve"> ‘Outdoor Adventure Education’ </w:t>
      </w:r>
      <w:proofErr w:type="gramStart"/>
      <w:r w:rsidRPr="006B6BC5">
        <w:rPr>
          <w:sz w:val="28"/>
          <w:szCs w:val="28"/>
        </w:rPr>
        <w:t>programmes.</w:t>
      </w:r>
      <w:proofErr w:type="gramEnd"/>
    </w:p>
    <w:p w:rsidR="006B6BC5" w:rsidRDefault="006B6BC5" w:rsidP="006B6BC5">
      <w:pPr>
        <w:pStyle w:val="BodyText"/>
        <w:rPr>
          <w:sz w:val="28"/>
          <w:szCs w:val="28"/>
        </w:rPr>
      </w:pPr>
    </w:p>
    <w:p w:rsidR="006B6BC5" w:rsidRPr="00817D66" w:rsidRDefault="00EC698F" w:rsidP="006B6BC5">
      <w:pPr>
        <w:pStyle w:val="BodyText"/>
        <w:rPr>
          <w:szCs w:val="24"/>
        </w:rPr>
      </w:pPr>
      <w:r>
        <w:rPr>
          <w:szCs w:val="24"/>
        </w:rPr>
        <w:t>T</w:t>
      </w:r>
      <w:r w:rsidR="00012A3C">
        <w:rPr>
          <w:szCs w:val="24"/>
        </w:rPr>
        <w:t>he purpose of this essay is to discuss</w:t>
      </w:r>
      <w:r w:rsidR="006B6BC5" w:rsidRPr="00EC698F">
        <w:rPr>
          <w:szCs w:val="24"/>
        </w:rPr>
        <w:t xml:space="preserve"> whether</w:t>
      </w:r>
      <w:r>
        <w:rPr>
          <w:szCs w:val="24"/>
        </w:rPr>
        <w:t xml:space="preserve"> Environmental Education</w:t>
      </w:r>
      <w:r w:rsidR="006B6BC5" w:rsidRPr="00EC698F">
        <w:rPr>
          <w:szCs w:val="24"/>
        </w:rPr>
        <w:t xml:space="preserve"> should be incorporated </w:t>
      </w:r>
      <w:r w:rsidRPr="00EC698F">
        <w:rPr>
          <w:szCs w:val="24"/>
        </w:rPr>
        <w:t>within all O</w:t>
      </w:r>
      <w:r w:rsidR="006B6BC5" w:rsidRPr="00EC698F">
        <w:rPr>
          <w:szCs w:val="24"/>
        </w:rPr>
        <w:t>utdo</w:t>
      </w:r>
      <w:r w:rsidRPr="00EC698F">
        <w:rPr>
          <w:szCs w:val="24"/>
        </w:rPr>
        <w:t>or A</w:t>
      </w:r>
      <w:r w:rsidR="006B6BC5" w:rsidRPr="00EC698F">
        <w:rPr>
          <w:szCs w:val="24"/>
        </w:rPr>
        <w:t xml:space="preserve">dventure </w:t>
      </w:r>
      <w:r w:rsidRPr="00EC698F">
        <w:rPr>
          <w:szCs w:val="24"/>
        </w:rPr>
        <w:t>Education programmes</w:t>
      </w:r>
      <w:r>
        <w:rPr>
          <w:szCs w:val="24"/>
        </w:rPr>
        <w:t>.</w:t>
      </w:r>
      <w:r w:rsidR="00C228FA">
        <w:rPr>
          <w:szCs w:val="24"/>
        </w:rPr>
        <w:t xml:space="preserve"> </w:t>
      </w:r>
      <w:r w:rsidR="00817D66">
        <w:rPr>
          <w:szCs w:val="24"/>
        </w:rPr>
        <w:t>A</w:t>
      </w:r>
      <w:r w:rsidR="006C2A76">
        <w:rPr>
          <w:szCs w:val="24"/>
        </w:rPr>
        <w:t xml:space="preserve">ccording to </w:t>
      </w:r>
      <w:proofErr w:type="spellStart"/>
      <w:r w:rsidR="006C2A76">
        <w:rPr>
          <w:szCs w:val="24"/>
        </w:rPr>
        <w:t>P</w:t>
      </w:r>
      <w:r w:rsidR="00817D66">
        <w:rPr>
          <w:szCs w:val="24"/>
        </w:rPr>
        <w:t>ooley</w:t>
      </w:r>
      <w:proofErr w:type="spellEnd"/>
      <w:r w:rsidR="00817D66">
        <w:rPr>
          <w:szCs w:val="24"/>
        </w:rPr>
        <w:t xml:space="preserve"> and </w:t>
      </w:r>
      <w:proofErr w:type="spellStart"/>
      <w:proofErr w:type="gramStart"/>
      <w:r w:rsidR="00817D66">
        <w:rPr>
          <w:szCs w:val="24"/>
        </w:rPr>
        <w:t>o’connor</w:t>
      </w:r>
      <w:proofErr w:type="spellEnd"/>
      <w:proofErr w:type="gramEnd"/>
      <w:r w:rsidR="00817D66">
        <w:rPr>
          <w:szCs w:val="24"/>
        </w:rPr>
        <w:t xml:space="preserve"> (2000) the goal of environmental education is to change the way people think about the environment “</w:t>
      </w:r>
      <w:r w:rsidR="00817D66" w:rsidRPr="00817D66">
        <w:rPr>
          <w:color w:val="333333"/>
          <w:szCs w:val="24"/>
        </w:rPr>
        <w:t xml:space="preserve">The main focus of environmental education programs has been to change environmental </w:t>
      </w:r>
      <w:r w:rsidR="003E764B" w:rsidRPr="00817D66">
        <w:rPr>
          <w:color w:val="333333"/>
          <w:szCs w:val="24"/>
        </w:rPr>
        <w:t>behaviour</w:t>
      </w:r>
      <w:r w:rsidR="00817D66" w:rsidRPr="00817D66">
        <w:rPr>
          <w:color w:val="333333"/>
          <w:szCs w:val="24"/>
        </w:rPr>
        <w:t xml:space="preserve"> through increasing environmental knowledge.</w:t>
      </w:r>
      <w:r w:rsidR="00817D66">
        <w:rPr>
          <w:color w:val="333333"/>
          <w:szCs w:val="24"/>
        </w:rPr>
        <w:t>”</w:t>
      </w:r>
      <w:r w:rsidR="003160CA">
        <w:rPr>
          <w:color w:val="333333"/>
          <w:szCs w:val="24"/>
        </w:rPr>
        <w:t xml:space="preserve"> </w:t>
      </w:r>
      <w:r w:rsidR="00CA70D6">
        <w:rPr>
          <w:color w:val="333333"/>
          <w:szCs w:val="24"/>
        </w:rPr>
        <w:t xml:space="preserve">Environmental education is now being taught, to a degree, in schools across the </w:t>
      </w:r>
      <w:r w:rsidR="00F847A4">
        <w:rPr>
          <w:color w:val="333333"/>
          <w:szCs w:val="24"/>
        </w:rPr>
        <w:t>UK</w:t>
      </w:r>
      <w:r w:rsidR="00CA70D6">
        <w:rPr>
          <w:color w:val="333333"/>
          <w:szCs w:val="24"/>
        </w:rPr>
        <w:t xml:space="preserve"> and </w:t>
      </w:r>
      <w:r w:rsidR="00F847A4">
        <w:rPr>
          <w:color w:val="333333"/>
          <w:szCs w:val="24"/>
        </w:rPr>
        <w:t>Northern</w:t>
      </w:r>
      <w:r w:rsidR="00CA70D6">
        <w:rPr>
          <w:color w:val="333333"/>
          <w:szCs w:val="24"/>
        </w:rPr>
        <w:t xml:space="preserve"> Ireland, this also raises the question; </w:t>
      </w:r>
      <w:proofErr w:type="gramStart"/>
      <w:r w:rsidR="00CA70D6">
        <w:rPr>
          <w:color w:val="333333"/>
          <w:szCs w:val="24"/>
        </w:rPr>
        <w:t>Should</w:t>
      </w:r>
      <w:proofErr w:type="gramEnd"/>
      <w:r w:rsidR="00CA70D6">
        <w:rPr>
          <w:color w:val="333333"/>
          <w:szCs w:val="24"/>
        </w:rPr>
        <w:t xml:space="preserve"> environmental education be an essential component of all outdoor education programmes?</w:t>
      </w:r>
      <w:r w:rsidR="00F847A4">
        <w:rPr>
          <w:color w:val="333333"/>
          <w:szCs w:val="24"/>
        </w:rPr>
        <w:t xml:space="preserve"> The essay will attempt to answer this question in the fullest way possible.</w:t>
      </w:r>
      <w:r w:rsidR="00CA70D6">
        <w:rPr>
          <w:color w:val="333333"/>
          <w:szCs w:val="24"/>
        </w:rPr>
        <w:t xml:space="preserve"> </w:t>
      </w:r>
      <w:r w:rsidR="003160CA">
        <w:rPr>
          <w:color w:val="333333"/>
          <w:szCs w:val="24"/>
        </w:rPr>
        <w:t xml:space="preserve">This essay will be separated into </w:t>
      </w:r>
      <w:r w:rsidR="006C2A76">
        <w:rPr>
          <w:color w:val="333333"/>
          <w:szCs w:val="24"/>
        </w:rPr>
        <w:t>3 separate points, the impact we can have on the environment, what are outdoor education centres doing to help educate and help preserve the environment for our future generati</w:t>
      </w:r>
      <w:r w:rsidR="00F847A4">
        <w:rPr>
          <w:color w:val="333333"/>
          <w:szCs w:val="24"/>
        </w:rPr>
        <w:t>ons and finally the programmes that outdoor centres have to offer.</w:t>
      </w:r>
      <w:r w:rsidR="00211693">
        <w:rPr>
          <w:color w:val="333333"/>
          <w:szCs w:val="24"/>
        </w:rPr>
        <w:t xml:space="preserve"> The essay will also include what other countries are doing to try and incorporate</w:t>
      </w:r>
      <w:r w:rsidR="00CB41D8">
        <w:rPr>
          <w:color w:val="333333"/>
          <w:szCs w:val="24"/>
        </w:rPr>
        <w:t xml:space="preserve"> environmental education</w:t>
      </w:r>
      <w:r w:rsidR="00211693">
        <w:rPr>
          <w:color w:val="333333"/>
          <w:szCs w:val="24"/>
        </w:rPr>
        <w:t xml:space="preserve"> </w:t>
      </w:r>
      <w:r w:rsidR="00CB41D8">
        <w:rPr>
          <w:color w:val="333333"/>
          <w:szCs w:val="24"/>
        </w:rPr>
        <w:t xml:space="preserve">within their lives. This essay is attempting to what is currently being done, what has been done and what should be done to help the environment and to include environmental education within outdoor adventure programmes and activities. </w:t>
      </w:r>
    </w:p>
    <w:p w:rsidR="00EC698F" w:rsidRDefault="00664E44" w:rsidP="008D4B3A">
      <w:pPr>
        <w:pStyle w:val="BodyText"/>
        <w:spacing w:before="240"/>
        <w:rPr>
          <w:color w:val="000000"/>
          <w:szCs w:val="24"/>
        </w:rPr>
      </w:pPr>
      <w:r>
        <w:rPr>
          <w:szCs w:val="24"/>
        </w:rPr>
        <w:t>As of 2019 the environment is a topic which is widely spoken about. It is clear that humanity has had a major effect on the en</w:t>
      </w:r>
      <w:r w:rsidR="005738E5">
        <w:rPr>
          <w:szCs w:val="24"/>
        </w:rPr>
        <w:t>vironment since a very early time. Although environmental factors, such as air quality have increased</w:t>
      </w:r>
      <w:r w:rsidR="00C228FA">
        <w:rPr>
          <w:szCs w:val="24"/>
        </w:rPr>
        <w:t xml:space="preserve"> since the 1900s</w:t>
      </w:r>
      <w:r w:rsidR="005738E5">
        <w:rPr>
          <w:szCs w:val="24"/>
        </w:rPr>
        <w:t xml:space="preserve"> there is still huge room for improvement. Air quality has a huge impact on wildlife suc</w:t>
      </w:r>
      <w:r w:rsidR="00012A3C">
        <w:rPr>
          <w:szCs w:val="24"/>
        </w:rPr>
        <w:t>h as flora and fauna.</w:t>
      </w:r>
      <w:r w:rsidR="00C228FA">
        <w:rPr>
          <w:szCs w:val="24"/>
        </w:rPr>
        <w:t xml:space="preserve"> Many faunas such as</w:t>
      </w:r>
      <w:r w:rsidR="00012A3C">
        <w:rPr>
          <w:szCs w:val="24"/>
        </w:rPr>
        <w:t xml:space="preserve"> Lichens have been majorly affected by the quality of the air; lichens are very reliant on air quality to survive. </w:t>
      </w:r>
      <w:r w:rsidR="00E120BC">
        <w:rPr>
          <w:szCs w:val="24"/>
        </w:rPr>
        <w:t>Due to</w:t>
      </w:r>
      <w:r w:rsidR="00733058">
        <w:rPr>
          <w:szCs w:val="24"/>
        </w:rPr>
        <w:t xml:space="preserve"> air quality</w:t>
      </w:r>
      <w:r w:rsidR="00C228FA">
        <w:rPr>
          <w:szCs w:val="24"/>
        </w:rPr>
        <w:t>,</w:t>
      </w:r>
      <w:r w:rsidR="00733058">
        <w:rPr>
          <w:szCs w:val="24"/>
        </w:rPr>
        <w:t xml:space="preserve"> lichens such as specific</w:t>
      </w:r>
      <w:r w:rsidR="00E120BC">
        <w:rPr>
          <w:szCs w:val="24"/>
        </w:rPr>
        <w:t xml:space="preserve"> Lungwort lichen can only be found in a handful of places in the UK, these areas include Pembrokeshire and Dartmoor, “</w:t>
      </w:r>
      <w:proofErr w:type="spellStart"/>
      <w:r w:rsidR="00E120BC" w:rsidRPr="00E120BC">
        <w:rPr>
          <w:rStyle w:val="Emphasis"/>
          <w:color w:val="002419"/>
          <w:szCs w:val="24"/>
        </w:rPr>
        <w:t>Lobaria</w:t>
      </w:r>
      <w:proofErr w:type="spellEnd"/>
      <w:r w:rsidR="00E120BC" w:rsidRPr="00E120BC">
        <w:rPr>
          <w:rStyle w:val="Emphasis"/>
          <w:color w:val="002419"/>
          <w:szCs w:val="24"/>
        </w:rPr>
        <w:t xml:space="preserve"> </w:t>
      </w:r>
      <w:proofErr w:type="spellStart"/>
      <w:r w:rsidR="00E120BC" w:rsidRPr="00E120BC">
        <w:rPr>
          <w:rStyle w:val="Emphasis"/>
          <w:color w:val="002419"/>
          <w:szCs w:val="24"/>
        </w:rPr>
        <w:t>pulmonaria</w:t>
      </w:r>
      <w:proofErr w:type="spellEnd"/>
      <w:r w:rsidR="00E120BC" w:rsidRPr="00E120BC">
        <w:rPr>
          <w:color w:val="002419"/>
          <w:szCs w:val="24"/>
        </w:rPr>
        <w:t xml:space="preserve"> once grew on mature oaks, ash, elms and other trees throughout the UK, but its range is now restricted to the Scottish Highlands, with scattered outposts in North Wales, Pembrokeshire, Dartmoor and the New Forest.</w:t>
      </w:r>
      <w:r w:rsidR="00E120BC">
        <w:rPr>
          <w:color w:val="002419"/>
          <w:szCs w:val="24"/>
        </w:rPr>
        <w:t xml:space="preserve">" </w:t>
      </w:r>
      <w:proofErr w:type="gramStart"/>
      <w:r w:rsidR="00E120BC" w:rsidRPr="00E120BC">
        <w:rPr>
          <w:color w:val="000000"/>
          <w:szCs w:val="24"/>
        </w:rPr>
        <w:t xml:space="preserve">(Air-quality.org.uk, </w:t>
      </w:r>
      <w:proofErr w:type="spellStart"/>
      <w:r w:rsidR="00E120BC" w:rsidRPr="00E120BC">
        <w:rPr>
          <w:color w:val="000000"/>
          <w:szCs w:val="24"/>
        </w:rPr>
        <w:t>n.d</w:t>
      </w:r>
      <w:proofErr w:type="spellEnd"/>
      <w:r w:rsidR="008D4B3A">
        <w:rPr>
          <w:color w:val="000000"/>
          <w:szCs w:val="24"/>
        </w:rPr>
        <w:t>)</w:t>
      </w:r>
      <w:r w:rsidR="00E120BC" w:rsidRPr="00E120BC">
        <w:rPr>
          <w:color w:val="000000"/>
          <w:szCs w:val="24"/>
        </w:rPr>
        <w:t>.</w:t>
      </w:r>
      <w:proofErr w:type="gramEnd"/>
      <w:r w:rsidR="008D4B3A">
        <w:rPr>
          <w:color w:val="000000"/>
          <w:szCs w:val="24"/>
        </w:rPr>
        <w:t xml:space="preserve"> Teaching environmental education to people will help deepen their knowledge of problems such as this, and could also develop an interest in certain flora and fauna. The interest that was developed could lead to these people wanting to help the </w:t>
      </w:r>
      <w:r w:rsidR="00C00DE6">
        <w:rPr>
          <w:color w:val="000000"/>
          <w:szCs w:val="24"/>
        </w:rPr>
        <w:t>environment;</w:t>
      </w:r>
      <w:r w:rsidR="00A8359D">
        <w:rPr>
          <w:color w:val="000000"/>
          <w:szCs w:val="24"/>
        </w:rPr>
        <w:t xml:space="preserve"> this could drastically improve the current state of the environment.</w:t>
      </w:r>
      <w:r w:rsidR="008D4B3A">
        <w:rPr>
          <w:color w:val="000000"/>
          <w:szCs w:val="24"/>
        </w:rPr>
        <w:t xml:space="preserve"> </w:t>
      </w:r>
      <w:r w:rsidR="00127761">
        <w:rPr>
          <w:color w:val="000000"/>
          <w:szCs w:val="24"/>
        </w:rPr>
        <w:t xml:space="preserve">It is clear to see that the state of the environment needs to improve, not only for people today but people in the future. </w:t>
      </w:r>
      <w:r w:rsidR="0078730D">
        <w:rPr>
          <w:color w:val="000000"/>
          <w:szCs w:val="24"/>
        </w:rPr>
        <w:t xml:space="preserve">Wales is the only country in the United Kingdom that has an act to support </w:t>
      </w:r>
      <w:r w:rsidR="00C00DE6">
        <w:rPr>
          <w:color w:val="000000"/>
          <w:szCs w:val="24"/>
        </w:rPr>
        <w:t>this;</w:t>
      </w:r>
      <w:r w:rsidR="0078730D">
        <w:rPr>
          <w:color w:val="000000"/>
          <w:szCs w:val="24"/>
        </w:rPr>
        <w:t xml:space="preserve"> this act is called </w:t>
      </w:r>
      <w:proofErr w:type="gramStart"/>
      <w:r w:rsidR="0078730D">
        <w:rPr>
          <w:color w:val="000000"/>
          <w:szCs w:val="24"/>
        </w:rPr>
        <w:t>The</w:t>
      </w:r>
      <w:proofErr w:type="gramEnd"/>
      <w:r w:rsidR="0078730D">
        <w:rPr>
          <w:color w:val="000000"/>
          <w:szCs w:val="24"/>
        </w:rPr>
        <w:t xml:space="preserve"> wellbeing of future generations act. This law requires companies to consider nature and the environment before anything </w:t>
      </w:r>
      <w:r w:rsidR="0078730D" w:rsidRPr="0078730D">
        <w:rPr>
          <w:color w:val="000000" w:themeColor="text1"/>
          <w:szCs w:val="24"/>
        </w:rPr>
        <w:t>else</w:t>
      </w:r>
      <w:r w:rsidR="0078730D">
        <w:rPr>
          <w:color w:val="000000" w:themeColor="text1"/>
          <w:szCs w:val="24"/>
        </w:rPr>
        <w:t>,</w:t>
      </w:r>
      <w:r w:rsidR="0078730D" w:rsidRPr="0078730D">
        <w:rPr>
          <w:color w:val="000000" w:themeColor="text1"/>
          <w:szCs w:val="24"/>
        </w:rPr>
        <w:t xml:space="preserve"> </w:t>
      </w:r>
      <w:r w:rsidR="0078730D">
        <w:rPr>
          <w:color w:val="000000" w:themeColor="text1"/>
          <w:szCs w:val="24"/>
        </w:rPr>
        <w:t>“</w:t>
      </w:r>
      <w:r w:rsidR="0078730D" w:rsidRPr="0078730D">
        <w:rPr>
          <w:color w:val="000000" w:themeColor="text1"/>
          <w:szCs w:val="24"/>
        </w:rPr>
        <w:t>The</w:t>
      </w:r>
      <w:r w:rsidR="0078730D">
        <w:rPr>
          <w:color w:val="000000" w:themeColor="text1"/>
          <w:szCs w:val="24"/>
        </w:rPr>
        <w:t xml:space="preserve"> Wellbeing of Future Generations (Wales) act 2015</w:t>
      </w:r>
      <w:r w:rsidR="0078730D" w:rsidRPr="0078730D">
        <w:rPr>
          <w:color w:val="000000" w:themeColor="text1"/>
          <w:szCs w:val="24"/>
        </w:rPr>
        <w:t> is legislation requiring public bodies - such as local authorities, health boards and organisations like the Arts and Sports Councils of Wales - to put long-term sustainability at the forefront of their thinking</w:t>
      </w:r>
      <w:r w:rsidR="0078730D">
        <w:rPr>
          <w:color w:val="000000" w:themeColor="text1"/>
          <w:szCs w:val="24"/>
        </w:rPr>
        <w:t xml:space="preserve">” </w:t>
      </w:r>
      <w:r w:rsidR="0078730D" w:rsidRPr="0078730D">
        <w:rPr>
          <w:color w:val="000000"/>
          <w:szCs w:val="24"/>
        </w:rPr>
        <w:t xml:space="preserve">(Wcva.org.uk, </w:t>
      </w:r>
      <w:proofErr w:type="spellStart"/>
      <w:r w:rsidR="0078730D" w:rsidRPr="0078730D">
        <w:rPr>
          <w:color w:val="000000"/>
          <w:szCs w:val="24"/>
        </w:rPr>
        <w:t>n.d</w:t>
      </w:r>
      <w:proofErr w:type="spellEnd"/>
      <w:r w:rsidR="0078730D" w:rsidRPr="0078730D">
        <w:rPr>
          <w:color w:val="000000"/>
          <w:szCs w:val="24"/>
        </w:rPr>
        <w:t>.)</w:t>
      </w:r>
      <w:r w:rsidR="00551F90">
        <w:rPr>
          <w:color w:val="000000"/>
          <w:szCs w:val="24"/>
        </w:rPr>
        <w:t>.</w:t>
      </w:r>
      <w:r w:rsidR="00445F4E">
        <w:rPr>
          <w:color w:val="000000"/>
          <w:szCs w:val="24"/>
        </w:rPr>
        <w:t xml:space="preserve"> The act will be taught as part of environmental education,</w:t>
      </w:r>
      <w:r w:rsidR="00954EE3">
        <w:rPr>
          <w:color w:val="000000"/>
          <w:szCs w:val="24"/>
        </w:rPr>
        <w:t xml:space="preserve"> this has many benefits, </w:t>
      </w:r>
      <w:r w:rsidR="00C00DE6">
        <w:rPr>
          <w:color w:val="000000"/>
          <w:szCs w:val="24"/>
        </w:rPr>
        <w:t>and for</w:t>
      </w:r>
      <w:r w:rsidR="00954EE3">
        <w:rPr>
          <w:color w:val="000000"/>
          <w:szCs w:val="24"/>
        </w:rPr>
        <w:t xml:space="preserve"> example</w:t>
      </w:r>
      <w:r w:rsidR="00445F4E">
        <w:rPr>
          <w:color w:val="000000"/>
          <w:szCs w:val="24"/>
        </w:rPr>
        <w:t xml:space="preserve"> it will make the population aware of this act. As this act was only passed into law in April 2015 not many people are aware of this act and by teaching this many more people will </w:t>
      </w:r>
      <w:r w:rsidR="00FA3DEA">
        <w:rPr>
          <w:color w:val="000000"/>
          <w:szCs w:val="24"/>
        </w:rPr>
        <w:t>have an understanding of what is being done to help the future generations</w:t>
      </w:r>
      <w:r w:rsidR="009D0C5E">
        <w:rPr>
          <w:color w:val="000000"/>
          <w:szCs w:val="24"/>
        </w:rPr>
        <w:t>.</w:t>
      </w:r>
      <w:r w:rsidR="00445F4E">
        <w:rPr>
          <w:color w:val="000000"/>
          <w:szCs w:val="24"/>
        </w:rPr>
        <w:t xml:space="preserve"> </w:t>
      </w:r>
    </w:p>
    <w:p w:rsidR="002606AB" w:rsidRDefault="00954EE3" w:rsidP="00333ADF">
      <w:pPr>
        <w:pStyle w:val="BodyText"/>
        <w:spacing w:before="240"/>
        <w:rPr>
          <w:color w:val="000000"/>
          <w:szCs w:val="24"/>
        </w:rPr>
      </w:pPr>
      <w:r>
        <w:rPr>
          <w:color w:val="000000"/>
          <w:szCs w:val="24"/>
        </w:rPr>
        <w:t xml:space="preserve">Many outdoor adventure centres are now taking environmental education and environmental preservation very seriously. </w:t>
      </w:r>
      <w:r w:rsidR="00874FA6">
        <w:rPr>
          <w:color w:val="000000"/>
          <w:szCs w:val="24"/>
        </w:rPr>
        <w:t xml:space="preserve">Some outdoor centres such as TYF Adventure offer many programmes for </w:t>
      </w:r>
      <w:r w:rsidR="00017F98">
        <w:rPr>
          <w:color w:val="000000"/>
          <w:szCs w:val="24"/>
        </w:rPr>
        <w:t>students as young as primary school to as old as university students.</w:t>
      </w:r>
      <w:r w:rsidR="00290CBE">
        <w:rPr>
          <w:color w:val="000000"/>
          <w:szCs w:val="24"/>
        </w:rPr>
        <w:t xml:space="preserve"> Although these programmes are based on the enjoyment of all participants there is also an </w:t>
      </w:r>
      <w:r w:rsidR="00290CBE">
        <w:rPr>
          <w:color w:val="000000"/>
          <w:szCs w:val="24"/>
        </w:rPr>
        <w:lastRenderedPageBreak/>
        <w:t>element of environmental education.</w:t>
      </w:r>
      <w:r w:rsidR="00017F98">
        <w:rPr>
          <w:color w:val="000000"/>
          <w:szCs w:val="24"/>
        </w:rPr>
        <w:t xml:space="preserve"> </w:t>
      </w:r>
      <w:r w:rsidR="00205755">
        <w:rPr>
          <w:color w:val="000000"/>
          <w:szCs w:val="24"/>
        </w:rPr>
        <w:t xml:space="preserve">The programmes range from daily workshops to week long residential trips. These trips include activities such as; coastal walks, bug farm experience and woodland walks. During these activities participants will have the opportunity to learn about the wildlife of the Pembrokeshire coast and also get to learn about different flora and fauna such as </w:t>
      </w:r>
      <w:r w:rsidR="00290CBE">
        <w:rPr>
          <w:color w:val="000000"/>
          <w:szCs w:val="24"/>
        </w:rPr>
        <w:t xml:space="preserve">lichens and </w:t>
      </w:r>
      <w:r w:rsidR="00290CBE" w:rsidRPr="00290CBE">
        <w:rPr>
          <w:color w:val="000000"/>
          <w:szCs w:val="24"/>
        </w:rPr>
        <w:t>mosses</w:t>
      </w:r>
      <w:r w:rsidR="00290CBE">
        <w:rPr>
          <w:color w:val="000000"/>
          <w:szCs w:val="24"/>
        </w:rPr>
        <w:t>,</w:t>
      </w:r>
      <w:r w:rsidR="00290CBE" w:rsidRPr="00290CBE">
        <w:rPr>
          <w:color w:val="000000"/>
          <w:szCs w:val="24"/>
        </w:rPr>
        <w:t xml:space="preserve"> “</w:t>
      </w:r>
      <w:r w:rsidR="00290CBE" w:rsidRPr="00290CBE">
        <w:rPr>
          <w:color w:val="000000"/>
          <w:spacing w:val="3"/>
          <w:szCs w:val="24"/>
        </w:rPr>
        <w:t>a guided walk along the coastal path learning about the flora and fauna”</w:t>
      </w:r>
      <w:r w:rsidR="00290CBE">
        <w:rPr>
          <w:color w:val="000000"/>
          <w:szCs w:val="24"/>
        </w:rPr>
        <w:t xml:space="preserve"> (TYF, 2019). </w:t>
      </w:r>
      <w:r w:rsidR="003B4713">
        <w:rPr>
          <w:color w:val="000000"/>
          <w:szCs w:val="24"/>
        </w:rPr>
        <w:t xml:space="preserve">TYF Adventure also </w:t>
      </w:r>
      <w:r w:rsidR="008564B4">
        <w:rPr>
          <w:color w:val="000000"/>
          <w:szCs w:val="24"/>
        </w:rPr>
        <w:t xml:space="preserve">uses biogas to fuel the </w:t>
      </w:r>
      <w:proofErr w:type="gramStart"/>
      <w:r w:rsidR="008564B4">
        <w:rPr>
          <w:color w:val="000000"/>
          <w:szCs w:val="24"/>
        </w:rPr>
        <w:t>centre,</w:t>
      </w:r>
      <w:proofErr w:type="gramEnd"/>
      <w:r w:rsidR="008564B4">
        <w:rPr>
          <w:color w:val="000000"/>
          <w:szCs w:val="24"/>
        </w:rPr>
        <w:t xml:space="preserve"> biogas is a renewable source of energy which is created by the decomposition of microorganisms “</w:t>
      </w:r>
      <w:r w:rsidR="008564B4" w:rsidRPr="008564B4">
        <w:rPr>
          <w:color w:val="231F20"/>
          <w:szCs w:val="24"/>
        </w:rPr>
        <w:t xml:space="preserve">We can use the process of anaerobic decay or decomposition to provide us with fuel. Together the methane and carbon dioxide produced are called </w:t>
      </w:r>
      <w:r w:rsidR="008564B4" w:rsidRPr="008564B4">
        <w:rPr>
          <w:bCs/>
          <w:color w:val="231F20"/>
          <w:szCs w:val="24"/>
        </w:rPr>
        <w:t>biogas</w:t>
      </w:r>
      <w:r w:rsidR="008564B4" w:rsidRPr="008564B4">
        <w:rPr>
          <w:color w:val="231F20"/>
          <w:szCs w:val="24"/>
        </w:rPr>
        <w:t xml:space="preserve">. This is a source of </w:t>
      </w:r>
      <w:r w:rsidR="008564B4" w:rsidRPr="008564B4">
        <w:rPr>
          <w:bCs/>
          <w:color w:val="231F20"/>
          <w:szCs w:val="24"/>
        </w:rPr>
        <w:t>renewable energy</w:t>
      </w:r>
      <w:r w:rsidR="008564B4" w:rsidRPr="008564B4">
        <w:rPr>
          <w:color w:val="231F20"/>
          <w:szCs w:val="24"/>
        </w:rPr>
        <w:t>.</w:t>
      </w:r>
      <w:r w:rsidR="008564B4">
        <w:rPr>
          <w:color w:val="231F20"/>
          <w:szCs w:val="24"/>
        </w:rPr>
        <w:t xml:space="preserve">” </w:t>
      </w:r>
      <w:proofErr w:type="gramStart"/>
      <w:r w:rsidR="008564B4">
        <w:rPr>
          <w:color w:val="231F20"/>
          <w:szCs w:val="24"/>
        </w:rPr>
        <w:t>( BBC</w:t>
      </w:r>
      <w:proofErr w:type="gramEnd"/>
      <w:r w:rsidR="008564B4">
        <w:rPr>
          <w:color w:val="231F20"/>
          <w:szCs w:val="24"/>
        </w:rPr>
        <w:t xml:space="preserve"> </w:t>
      </w:r>
      <w:proofErr w:type="spellStart"/>
      <w:r w:rsidR="008564B4">
        <w:rPr>
          <w:color w:val="231F20"/>
          <w:szCs w:val="24"/>
        </w:rPr>
        <w:t>Bitesize</w:t>
      </w:r>
      <w:proofErr w:type="spellEnd"/>
      <w:r w:rsidR="008564B4">
        <w:rPr>
          <w:color w:val="231F20"/>
          <w:szCs w:val="24"/>
        </w:rPr>
        <w:t>, 2019). Biogas is formed from natural gasses created by animal and agricultural waste</w:t>
      </w:r>
      <w:r w:rsidR="0083093D">
        <w:rPr>
          <w:color w:val="231F20"/>
          <w:szCs w:val="24"/>
        </w:rPr>
        <w:t xml:space="preserve">, this waste includes decomposing crops and animal faeces, </w:t>
      </w:r>
      <w:proofErr w:type="gramStart"/>
      <w:r w:rsidR="0083093D">
        <w:rPr>
          <w:color w:val="231F20"/>
          <w:szCs w:val="24"/>
        </w:rPr>
        <w:t>“</w:t>
      </w:r>
      <w:r w:rsidR="0083093D" w:rsidRPr="0083093D">
        <w:rPr>
          <w:color w:val="2E2E2E"/>
          <w:szCs w:val="24"/>
        </w:rPr>
        <w:t>Biogas consists of around 50–60% methane (CH</w:t>
      </w:r>
      <w:r w:rsidR="0083093D" w:rsidRPr="0083093D">
        <w:rPr>
          <w:color w:val="2E2E2E"/>
          <w:szCs w:val="24"/>
          <w:vertAlign w:val="subscript"/>
        </w:rPr>
        <w:t>4</w:t>
      </w:r>
      <w:r w:rsidR="0083093D" w:rsidRPr="0083093D">
        <w:rPr>
          <w:color w:val="2E2E2E"/>
          <w:szCs w:val="24"/>
        </w:rPr>
        <w:t>), 40–50% carbon dioxide (CO</w:t>
      </w:r>
      <w:r w:rsidR="0083093D" w:rsidRPr="0083093D">
        <w:rPr>
          <w:color w:val="2E2E2E"/>
          <w:szCs w:val="24"/>
          <w:vertAlign w:val="subscript"/>
        </w:rPr>
        <w:t>2</w:t>
      </w:r>
      <w:r w:rsidR="0083093D" w:rsidRPr="0083093D">
        <w:rPr>
          <w:color w:val="2E2E2E"/>
          <w:szCs w:val="24"/>
        </w:rPr>
        <w:t xml:space="preserve">) and some minor constituents, such as </w:t>
      </w:r>
      <w:hyperlink r:id="rId7" w:tooltip="Learn more about Hydrogen Sulfide from ScienceDirect's AI-generated Topic Pages" w:history="1">
        <w:r w:rsidR="0083093D" w:rsidRPr="0083093D">
          <w:rPr>
            <w:rStyle w:val="Hyperlink"/>
            <w:color w:val="000000" w:themeColor="text1"/>
            <w:szCs w:val="24"/>
            <w:u w:val="none"/>
          </w:rPr>
          <w:t>hydrogen sulphide</w:t>
        </w:r>
      </w:hyperlink>
      <w:r w:rsidR="0083093D" w:rsidRPr="0083093D">
        <w:rPr>
          <w:color w:val="2E2E2E"/>
          <w:szCs w:val="24"/>
        </w:rPr>
        <w:t xml:space="preserve"> (H</w:t>
      </w:r>
      <w:r w:rsidR="0083093D" w:rsidRPr="0083093D">
        <w:rPr>
          <w:color w:val="2E2E2E"/>
          <w:szCs w:val="24"/>
          <w:vertAlign w:val="subscript"/>
        </w:rPr>
        <w:t>2</w:t>
      </w:r>
      <w:r w:rsidR="0083093D" w:rsidRPr="0083093D">
        <w:rPr>
          <w:color w:val="2E2E2E"/>
          <w:szCs w:val="24"/>
        </w:rPr>
        <w:t>S) and water.</w:t>
      </w:r>
      <w:r w:rsidR="0083093D">
        <w:rPr>
          <w:color w:val="2E2E2E"/>
          <w:szCs w:val="24"/>
        </w:rPr>
        <w:t>”</w:t>
      </w:r>
      <w:proofErr w:type="gramEnd"/>
      <w:r w:rsidR="0083093D">
        <w:rPr>
          <w:color w:val="2E2E2E"/>
          <w:szCs w:val="24"/>
        </w:rPr>
        <w:t xml:space="preserve"> </w:t>
      </w:r>
      <w:proofErr w:type="gramStart"/>
      <w:r w:rsidR="0083093D" w:rsidRPr="0083093D">
        <w:rPr>
          <w:color w:val="000000"/>
          <w:szCs w:val="24"/>
        </w:rPr>
        <w:t>(</w:t>
      </w:r>
      <w:proofErr w:type="spellStart"/>
      <w:r w:rsidR="0083093D" w:rsidRPr="0083093D">
        <w:rPr>
          <w:color w:val="000000"/>
          <w:szCs w:val="24"/>
        </w:rPr>
        <w:t>Hakawati</w:t>
      </w:r>
      <w:proofErr w:type="spellEnd"/>
      <w:r w:rsidR="0083093D" w:rsidRPr="0083093D">
        <w:rPr>
          <w:color w:val="000000"/>
          <w:szCs w:val="24"/>
        </w:rPr>
        <w:t xml:space="preserve"> et al., 2017)</w:t>
      </w:r>
      <w:r w:rsidR="00510752">
        <w:rPr>
          <w:color w:val="000000"/>
          <w:szCs w:val="24"/>
        </w:rPr>
        <w:t>.</w:t>
      </w:r>
      <w:proofErr w:type="gramEnd"/>
      <w:r w:rsidR="00510752">
        <w:rPr>
          <w:color w:val="000000"/>
          <w:szCs w:val="24"/>
        </w:rPr>
        <w:t xml:space="preserve"> This type of energy is a step forward in helping preserve our environment, it does this by decreasing the amount of greenhouse gasses that are being emitted by other unsustainable energies such as coal; “</w:t>
      </w:r>
      <w:r w:rsidR="00510752" w:rsidRPr="00510752">
        <w:rPr>
          <w:color w:val="2E2E2E"/>
          <w:szCs w:val="24"/>
        </w:rPr>
        <w:t xml:space="preserve">The use of biogas for energy production could displace </w:t>
      </w:r>
      <w:hyperlink r:id="rId8" w:tooltip="Learn more about Fossil Fuel from ScienceDirect's AI-generated Topic Pages" w:history="1">
        <w:r w:rsidR="00510752" w:rsidRPr="00510752">
          <w:rPr>
            <w:rStyle w:val="Hyperlink"/>
            <w:color w:val="000000" w:themeColor="text1"/>
            <w:szCs w:val="24"/>
            <w:u w:val="none"/>
          </w:rPr>
          <w:t>fossil fuels</w:t>
        </w:r>
      </w:hyperlink>
      <w:r w:rsidR="00510752" w:rsidRPr="00510752">
        <w:rPr>
          <w:color w:val="000000" w:themeColor="text1"/>
          <w:szCs w:val="24"/>
        </w:rPr>
        <w:t>,</w:t>
      </w:r>
      <w:r w:rsidR="00510752" w:rsidRPr="00510752">
        <w:rPr>
          <w:color w:val="2E2E2E"/>
          <w:szCs w:val="24"/>
        </w:rPr>
        <w:t xml:space="preserve"> reduce </w:t>
      </w:r>
      <w:hyperlink r:id="rId9" w:tooltip="Learn more about Greenhouse Gas Emission from ScienceDirect's AI-generated Topic Pages" w:history="1">
        <w:r w:rsidR="00510752" w:rsidRPr="00510752">
          <w:rPr>
            <w:rStyle w:val="Hyperlink"/>
            <w:color w:val="000000" w:themeColor="text1"/>
            <w:szCs w:val="24"/>
            <w:u w:val="none"/>
          </w:rPr>
          <w:t>greenhouse gas emissions</w:t>
        </w:r>
      </w:hyperlink>
      <w:r w:rsidR="00510752" w:rsidRPr="00510752">
        <w:rPr>
          <w:color w:val="2E2E2E"/>
          <w:szCs w:val="24"/>
        </w:rPr>
        <w:t xml:space="preserve"> and decrease dependence on imported energy</w:t>
      </w:r>
      <w:r w:rsidR="00510752">
        <w:rPr>
          <w:rFonts w:ascii="Georgia" w:hAnsi="Georgia"/>
          <w:color w:val="2E2E2E"/>
          <w:sz w:val="18"/>
          <w:szCs w:val="18"/>
        </w:rPr>
        <w:t xml:space="preserve">” </w:t>
      </w:r>
      <w:r w:rsidR="00510752" w:rsidRPr="0083093D">
        <w:rPr>
          <w:color w:val="2E2E2E"/>
          <w:szCs w:val="24"/>
        </w:rPr>
        <w:t>.</w:t>
      </w:r>
      <w:r w:rsidR="00510752">
        <w:rPr>
          <w:color w:val="2E2E2E"/>
          <w:szCs w:val="24"/>
        </w:rPr>
        <w:t xml:space="preserve">” </w:t>
      </w:r>
      <w:proofErr w:type="gramStart"/>
      <w:r w:rsidR="00510752" w:rsidRPr="0083093D">
        <w:rPr>
          <w:color w:val="000000"/>
          <w:szCs w:val="24"/>
        </w:rPr>
        <w:t>(</w:t>
      </w:r>
      <w:proofErr w:type="spellStart"/>
      <w:r w:rsidR="00510752" w:rsidRPr="0083093D">
        <w:rPr>
          <w:color w:val="000000"/>
          <w:szCs w:val="24"/>
        </w:rPr>
        <w:t>Hakawati</w:t>
      </w:r>
      <w:proofErr w:type="spellEnd"/>
      <w:r w:rsidR="00510752" w:rsidRPr="0083093D">
        <w:rPr>
          <w:color w:val="000000"/>
          <w:szCs w:val="24"/>
        </w:rPr>
        <w:t xml:space="preserve"> et al., 2017)</w:t>
      </w:r>
      <w:r w:rsidR="00510752">
        <w:rPr>
          <w:color w:val="000000"/>
          <w:szCs w:val="24"/>
        </w:rPr>
        <w:t>.</w:t>
      </w:r>
      <w:proofErr w:type="gramEnd"/>
      <w:r w:rsidR="00910155">
        <w:rPr>
          <w:color w:val="000000"/>
          <w:szCs w:val="24"/>
        </w:rPr>
        <w:t xml:space="preserve"> By using this energy to power the centre there is an opportunity to educate the younger audience about the difference between sustainable and unsustainable sources of energy.</w:t>
      </w:r>
      <w:r w:rsidR="0012784F">
        <w:rPr>
          <w:color w:val="000000"/>
          <w:szCs w:val="24"/>
        </w:rPr>
        <w:t xml:space="preserve"> It also allows instructors to teach the participants the pros and cons of using biogas as </w:t>
      </w:r>
      <w:proofErr w:type="gramStart"/>
      <w:r w:rsidR="0012784F">
        <w:rPr>
          <w:color w:val="000000"/>
          <w:szCs w:val="24"/>
        </w:rPr>
        <w:t>an energy</w:t>
      </w:r>
      <w:proofErr w:type="gramEnd"/>
      <w:r w:rsidR="0012784F">
        <w:rPr>
          <w:color w:val="000000"/>
          <w:szCs w:val="24"/>
        </w:rPr>
        <w:t>. The more children that have a small amount of knowledge about energy like this the better it will be for the environment and population in the future.</w:t>
      </w:r>
      <w:r w:rsidR="00333ADF">
        <w:rPr>
          <w:color w:val="000000"/>
          <w:szCs w:val="24"/>
        </w:rPr>
        <w:t xml:space="preserve"> </w:t>
      </w:r>
    </w:p>
    <w:p w:rsidR="0078730D" w:rsidRDefault="003C5AC0" w:rsidP="00333ADF">
      <w:pPr>
        <w:pStyle w:val="BodyText"/>
        <w:spacing w:before="240"/>
        <w:rPr>
          <w:color w:val="2C2C2C"/>
          <w:szCs w:val="24"/>
        </w:rPr>
      </w:pPr>
      <w:r>
        <w:rPr>
          <w:color w:val="000000" w:themeColor="text1"/>
          <w:szCs w:val="24"/>
        </w:rPr>
        <w:t xml:space="preserve">Many outdoor centres are now funded by the national trust; an example of this is </w:t>
      </w:r>
      <w:proofErr w:type="spellStart"/>
      <w:r>
        <w:rPr>
          <w:color w:val="000000" w:themeColor="text1"/>
          <w:szCs w:val="24"/>
        </w:rPr>
        <w:t>Stackpole</w:t>
      </w:r>
      <w:proofErr w:type="spellEnd"/>
      <w:r>
        <w:rPr>
          <w:color w:val="000000" w:themeColor="text1"/>
          <w:szCs w:val="24"/>
        </w:rPr>
        <w:t xml:space="preserve"> outdoor learning centre. </w:t>
      </w:r>
      <w:proofErr w:type="spellStart"/>
      <w:r>
        <w:rPr>
          <w:color w:val="000000" w:themeColor="text1"/>
          <w:szCs w:val="24"/>
        </w:rPr>
        <w:t>Stackpole</w:t>
      </w:r>
      <w:proofErr w:type="spellEnd"/>
      <w:r>
        <w:rPr>
          <w:color w:val="000000" w:themeColor="text1"/>
          <w:szCs w:val="24"/>
        </w:rPr>
        <w:t xml:space="preserve"> centre is primarily focused on giving environmental education to all </w:t>
      </w:r>
      <w:proofErr w:type="gramStart"/>
      <w:r>
        <w:rPr>
          <w:color w:val="000000" w:themeColor="text1"/>
          <w:szCs w:val="24"/>
        </w:rPr>
        <w:t>ages,</w:t>
      </w:r>
      <w:proofErr w:type="gramEnd"/>
      <w:r>
        <w:rPr>
          <w:color w:val="000000" w:themeColor="text1"/>
          <w:szCs w:val="24"/>
        </w:rPr>
        <w:t xml:space="preserve"> the centre does this by providing many different educational programmes</w:t>
      </w:r>
      <w:r w:rsidR="003160CA">
        <w:rPr>
          <w:color w:val="000000" w:themeColor="text1"/>
          <w:szCs w:val="24"/>
        </w:rPr>
        <w:t xml:space="preserve"> that range from classroom workshops to beach walks. </w:t>
      </w:r>
      <w:proofErr w:type="spellStart"/>
      <w:r w:rsidR="003160CA">
        <w:rPr>
          <w:color w:val="000000" w:themeColor="text1"/>
          <w:szCs w:val="24"/>
        </w:rPr>
        <w:t>Stackpole</w:t>
      </w:r>
      <w:proofErr w:type="spellEnd"/>
      <w:r w:rsidR="003160CA">
        <w:rPr>
          <w:color w:val="000000" w:themeColor="text1"/>
          <w:szCs w:val="24"/>
        </w:rPr>
        <w:t xml:space="preserve"> is located near the Pembrokeshire coast national </w:t>
      </w:r>
      <w:proofErr w:type="gramStart"/>
      <w:r w:rsidR="003160CA">
        <w:rPr>
          <w:color w:val="000000" w:themeColor="text1"/>
          <w:szCs w:val="24"/>
        </w:rPr>
        <w:t>park,</w:t>
      </w:r>
      <w:proofErr w:type="gramEnd"/>
      <w:r w:rsidR="003160CA">
        <w:rPr>
          <w:color w:val="000000" w:themeColor="text1"/>
          <w:szCs w:val="24"/>
        </w:rPr>
        <w:t xml:space="preserve"> this gives the customers a chance to learn about national parks and what national parks do to preserve our wildlife. </w:t>
      </w:r>
      <w:r w:rsidR="00066989">
        <w:rPr>
          <w:color w:val="000000" w:themeColor="text1"/>
          <w:szCs w:val="24"/>
        </w:rPr>
        <w:t>The national trusts main focus is to better our environment, the trust does many things to attempt to improve our environmental standard, this also leads to a better quality of living in the future. One way the National Trust is doing this is improving the state of the rivers throughout the whole of the UK. The states of the majority of our rivers in the UK are considered to be “unhealthy”</w:t>
      </w:r>
      <w:proofErr w:type="gramStart"/>
      <w:r w:rsidR="00066989">
        <w:rPr>
          <w:color w:val="000000" w:themeColor="text1"/>
          <w:szCs w:val="24"/>
        </w:rPr>
        <w:t>,</w:t>
      </w:r>
      <w:proofErr w:type="gramEnd"/>
      <w:r w:rsidR="00066989">
        <w:rPr>
          <w:color w:val="000000" w:themeColor="text1"/>
          <w:szCs w:val="24"/>
        </w:rPr>
        <w:t xml:space="preserve"> according to the national trust only 17% of </w:t>
      </w:r>
      <w:r w:rsidR="00D61448">
        <w:rPr>
          <w:color w:val="000000" w:themeColor="text1"/>
          <w:szCs w:val="24"/>
        </w:rPr>
        <w:t>England’s</w:t>
      </w:r>
      <w:r w:rsidR="00066989">
        <w:rPr>
          <w:color w:val="000000" w:themeColor="text1"/>
          <w:szCs w:val="24"/>
        </w:rPr>
        <w:t xml:space="preserve"> rivers are of a healthy </w:t>
      </w:r>
      <w:r w:rsidR="00066989" w:rsidRPr="00D61448">
        <w:rPr>
          <w:color w:val="000000" w:themeColor="text1"/>
          <w:szCs w:val="24"/>
        </w:rPr>
        <w:t>state</w:t>
      </w:r>
      <w:r w:rsidR="00D61448">
        <w:rPr>
          <w:color w:val="000000" w:themeColor="text1"/>
          <w:szCs w:val="24"/>
        </w:rPr>
        <w:t>,</w:t>
      </w:r>
      <w:r w:rsidR="00D61448" w:rsidRPr="00D61448">
        <w:rPr>
          <w:color w:val="000000" w:themeColor="text1"/>
          <w:szCs w:val="24"/>
        </w:rPr>
        <w:t xml:space="preserve"> </w:t>
      </w:r>
      <w:r w:rsidR="008E1C8C">
        <w:rPr>
          <w:color w:val="000000" w:themeColor="text1"/>
          <w:szCs w:val="24"/>
        </w:rPr>
        <w:t>“</w:t>
      </w:r>
      <w:r w:rsidR="00D61448" w:rsidRPr="00D61448">
        <w:rPr>
          <w:color w:val="000000" w:themeColor="text1"/>
          <w:szCs w:val="24"/>
          <w:shd w:val="clear" w:color="auto" w:fill="FFFFFF"/>
        </w:rPr>
        <w:t>only 17% of England’s rivers are in good health.</w:t>
      </w:r>
      <w:r w:rsidR="008E1C8C">
        <w:rPr>
          <w:color w:val="000000" w:themeColor="text1"/>
          <w:szCs w:val="24"/>
          <w:shd w:val="clear" w:color="auto" w:fill="FFFFFF"/>
        </w:rPr>
        <w:t xml:space="preserve">” </w:t>
      </w:r>
      <w:proofErr w:type="gramStart"/>
      <w:r w:rsidR="008E1C8C">
        <w:rPr>
          <w:color w:val="000000" w:themeColor="text1"/>
          <w:szCs w:val="24"/>
          <w:shd w:val="clear" w:color="auto" w:fill="FFFFFF"/>
        </w:rPr>
        <w:t>(National Trust, 2019)</w:t>
      </w:r>
      <w:r w:rsidR="002606AB">
        <w:rPr>
          <w:color w:val="000000" w:themeColor="text1"/>
          <w:szCs w:val="24"/>
          <w:shd w:val="clear" w:color="auto" w:fill="FFFFFF"/>
        </w:rPr>
        <w:t>.</w:t>
      </w:r>
      <w:proofErr w:type="gramEnd"/>
      <w:r w:rsidR="002606AB">
        <w:rPr>
          <w:color w:val="000000" w:themeColor="text1"/>
          <w:szCs w:val="24"/>
          <w:shd w:val="clear" w:color="auto" w:fill="FFFFFF"/>
        </w:rPr>
        <w:t xml:space="preserve"> </w:t>
      </w:r>
      <w:proofErr w:type="gramStart"/>
      <w:r w:rsidR="002606AB">
        <w:rPr>
          <w:color w:val="000000" w:themeColor="text1"/>
          <w:szCs w:val="24"/>
          <w:shd w:val="clear" w:color="auto" w:fill="FFFFFF"/>
        </w:rPr>
        <w:t>This needs</w:t>
      </w:r>
      <w:proofErr w:type="gramEnd"/>
      <w:r w:rsidR="002606AB">
        <w:rPr>
          <w:color w:val="000000" w:themeColor="text1"/>
          <w:szCs w:val="24"/>
          <w:shd w:val="clear" w:color="auto" w:fill="FFFFFF"/>
        </w:rPr>
        <w:t xml:space="preserve"> to be drastically improved as the river quality has a major effect on the wildlife that resides within and around the rivers, due to the river quality animals are in serious danger of declining. Teaching younger generations about this will help increase the standard of the water that is flowing through the rivers and also create better living conditions for animals and flora and fauna. </w:t>
      </w:r>
      <w:r w:rsidR="00322D4B">
        <w:rPr>
          <w:color w:val="000000" w:themeColor="text1"/>
          <w:szCs w:val="24"/>
          <w:shd w:val="clear" w:color="auto" w:fill="FFFFFF"/>
        </w:rPr>
        <w:t xml:space="preserve">The national trust also have a set of goals that they are attempting to reach by 2020, these goals include setting environmental targets that need to be met by </w:t>
      </w:r>
      <w:r w:rsidR="00322D4B" w:rsidRPr="00322D4B">
        <w:rPr>
          <w:color w:val="000000" w:themeColor="text1"/>
          <w:szCs w:val="24"/>
          <w:shd w:val="clear" w:color="auto" w:fill="FFFFFF"/>
        </w:rPr>
        <w:t>politicians</w:t>
      </w:r>
      <w:r w:rsidR="00322D4B">
        <w:rPr>
          <w:color w:val="000000" w:themeColor="text1"/>
          <w:szCs w:val="24"/>
          <w:shd w:val="clear" w:color="auto" w:fill="FFFFFF"/>
        </w:rPr>
        <w:t>,</w:t>
      </w:r>
      <w:r w:rsidR="00322D4B" w:rsidRPr="00322D4B">
        <w:rPr>
          <w:color w:val="000000" w:themeColor="text1"/>
          <w:szCs w:val="24"/>
          <w:shd w:val="clear" w:color="auto" w:fill="FFFFFF"/>
        </w:rPr>
        <w:t xml:space="preserve"> </w:t>
      </w:r>
      <w:r w:rsidR="00322D4B">
        <w:rPr>
          <w:color w:val="000000" w:themeColor="text1"/>
          <w:szCs w:val="24"/>
          <w:shd w:val="clear" w:color="auto" w:fill="FFFFFF"/>
        </w:rPr>
        <w:t>“e</w:t>
      </w:r>
      <w:r w:rsidR="00322D4B" w:rsidRPr="00322D4B">
        <w:rPr>
          <w:rStyle w:val="Strong"/>
          <w:b w:val="0"/>
          <w:color w:val="2C2C2C"/>
          <w:szCs w:val="24"/>
        </w:rPr>
        <w:t>nvironmental targets</w:t>
      </w:r>
      <w:r w:rsidR="00322D4B" w:rsidRPr="00322D4B">
        <w:rPr>
          <w:rStyle w:val="Strong"/>
          <w:color w:val="2C2C2C"/>
          <w:szCs w:val="24"/>
        </w:rPr>
        <w:t xml:space="preserve"> </w:t>
      </w:r>
      <w:r w:rsidR="00322D4B" w:rsidRPr="00322D4B">
        <w:rPr>
          <w:color w:val="2C2C2C"/>
          <w:szCs w:val="24"/>
        </w:rPr>
        <w:t>that politicians now and in the future need to meet and report on. Targets that clean up our seas and rivers, make our soils healthy again and rejuvenate habitats</w:t>
      </w:r>
      <w:r w:rsidR="00322D4B">
        <w:rPr>
          <w:color w:val="2C2C2C"/>
          <w:szCs w:val="24"/>
        </w:rPr>
        <w:t>”,</w:t>
      </w:r>
      <w:r w:rsidR="00322D4B" w:rsidRPr="00322D4B">
        <w:rPr>
          <w:rFonts w:ascii="Arial" w:hAnsi="Arial" w:cs="Arial"/>
          <w:color w:val="000000"/>
          <w:sz w:val="13"/>
          <w:szCs w:val="13"/>
        </w:rPr>
        <w:t xml:space="preserve"> </w:t>
      </w:r>
      <w:r w:rsidR="00322D4B" w:rsidRPr="00322D4B">
        <w:rPr>
          <w:color w:val="000000"/>
          <w:szCs w:val="24"/>
        </w:rPr>
        <w:t>(National Trust, 2019)</w:t>
      </w:r>
      <w:r w:rsidR="00322D4B" w:rsidRPr="00322D4B">
        <w:rPr>
          <w:color w:val="2C2C2C"/>
          <w:szCs w:val="24"/>
        </w:rPr>
        <w:t xml:space="preserve"> </w:t>
      </w:r>
      <w:r w:rsidR="00322D4B">
        <w:rPr>
          <w:color w:val="2C2C2C"/>
          <w:szCs w:val="24"/>
        </w:rPr>
        <w:t>this ensures that the politicians consider the impact their actions have on the landscape and environment, it also gives wildlife the best possible chance of, not only surviving but thriving in their natural habitat</w:t>
      </w:r>
      <w:r w:rsidR="009B2010">
        <w:rPr>
          <w:color w:val="2C2C2C"/>
          <w:szCs w:val="24"/>
        </w:rPr>
        <w:t>.</w:t>
      </w:r>
    </w:p>
    <w:p w:rsidR="00F43D9D" w:rsidRPr="0025141D" w:rsidRDefault="00F43D9D" w:rsidP="00333ADF">
      <w:pPr>
        <w:pStyle w:val="BodyText"/>
        <w:spacing w:before="240"/>
        <w:rPr>
          <w:color w:val="000000" w:themeColor="text1"/>
          <w:szCs w:val="24"/>
          <w:shd w:val="clear" w:color="auto" w:fill="FFFFFF"/>
        </w:rPr>
      </w:pPr>
      <w:r>
        <w:rPr>
          <w:color w:val="2C2C2C"/>
          <w:szCs w:val="24"/>
        </w:rPr>
        <w:t>There are many environmental education programmes available, for example CLZ, which is located near Zambezi national park in Africa</w:t>
      </w:r>
      <w:r w:rsidR="0025141D">
        <w:rPr>
          <w:color w:val="2C2C2C"/>
          <w:szCs w:val="24"/>
        </w:rPr>
        <w:t xml:space="preserve">. CLZ offer residential trips for school children. The programme teaches children about sustainable ways of fishing and about wildlife </w:t>
      </w:r>
      <w:r w:rsidR="0025141D" w:rsidRPr="0025141D">
        <w:rPr>
          <w:color w:val="000000" w:themeColor="text1"/>
          <w:szCs w:val="24"/>
        </w:rPr>
        <w:lastRenderedPageBreak/>
        <w:t>trafficking</w:t>
      </w:r>
      <w:r w:rsidR="0025141D">
        <w:rPr>
          <w:color w:val="000000" w:themeColor="text1"/>
          <w:szCs w:val="24"/>
        </w:rPr>
        <w:t xml:space="preserve"> “</w:t>
      </w:r>
      <w:r w:rsidR="0025141D" w:rsidRPr="0025141D">
        <w:rPr>
          <w:color w:val="000000" w:themeColor="text1"/>
          <w:szCs w:val="24"/>
        </w:rPr>
        <w:t>During the visit children engage in various lessons and activities, which revolve around a number of conservation topics, including sustainable fishing methods, HIV/AIDS and wildlife trafficking</w:t>
      </w:r>
      <w:r w:rsidR="0025141D">
        <w:rPr>
          <w:color w:val="000000" w:themeColor="text1"/>
          <w:szCs w:val="24"/>
        </w:rPr>
        <w:t xml:space="preserve">” </w:t>
      </w:r>
      <w:r w:rsidR="0025141D" w:rsidRPr="0025141D">
        <w:rPr>
          <w:color w:val="000000"/>
          <w:szCs w:val="24"/>
        </w:rPr>
        <w:t>(Conservationlowerzambezi.org, 2019)</w:t>
      </w:r>
      <w:r w:rsidR="0025141D">
        <w:rPr>
          <w:color w:val="000000"/>
          <w:szCs w:val="24"/>
        </w:rPr>
        <w:t>. Although the topics taught in Africa are slightly different to the UK, the main concept of environmental education and conservation is still the same.</w:t>
      </w:r>
      <w:r w:rsidR="003446B4">
        <w:rPr>
          <w:color w:val="000000"/>
          <w:szCs w:val="24"/>
        </w:rPr>
        <w:t xml:space="preserve"> The fact that </w:t>
      </w:r>
      <w:proofErr w:type="gramStart"/>
      <w:r w:rsidR="003446B4">
        <w:rPr>
          <w:color w:val="000000"/>
          <w:szCs w:val="24"/>
        </w:rPr>
        <w:t>countries all over the world is</w:t>
      </w:r>
      <w:proofErr w:type="gramEnd"/>
      <w:r w:rsidR="003446B4">
        <w:rPr>
          <w:color w:val="000000"/>
          <w:szCs w:val="24"/>
        </w:rPr>
        <w:t xml:space="preserve"> teaching environmental education is clear evidence that environmental education is a very important part of young children’s education. Teaching children how to fish sustainably will not only educate them on how to do this safely but will also educate them on the different species of fish that they are going to be catching and handling.</w:t>
      </w:r>
      <w:r w:rsidR="00CB41D8">
        <w:rPr>
          <w:color w:val="000000"/>
          <w:szCs w:val="24"/>
        </w:rPr>
        <w:t xml:space="preserve"> This shows that environmental education is not only to help the planet in the future but also to help young people learn lifelong skills that are essential for them to know</w:t>
      </w:r>
    </w:p>
    <w:p w:rsidR="00690D74" w:rsidRPr="00690D74" w:rsidRDefault="004B0884" w:rsidP="00690D74">
      <w:pPr>
        <w:pStyle w:val="BodyText"/>
        <w:rPr>
          <w:szCs w:val="24"/>
        </w:rPr>
      </w:pPr>
      <w:r>
        <w:rPr>
          <w:color w:val="000000" w:themeColor="text1"/>
          <w:szCs w:val="24"/>
          <w:shd w:val="clear" w:color="auto" w:fill="FFFFFF"/>
        </w:rPr>
        <w:t>After researching all of the above points it is clear that environmental education is a very important topic to educate children and adults. Environmental education teaches people to be more mindful of the actions they are taking, for example it teaches you the effects of dropping food or litter on the floor. Environmental education educates people on how long it takes for certain materials to decompose</w:t>
      </w:r>
      <w:r w:rsidR="007F79E5">
        <w:rPr>
          <w:color w:val="000000" w:themeColor="text1"/>
          <w:szCs w:val="24"/>
          <w:shd w:val="clear" w:color="auto" w:fill="FFFFFF"/>
        </w:rPr>
        <w:t>, “</w:t>
      </w:r>
      <w:r w:rsidR="007F79E5" w:rsidRPr="007F79E5">
        <w:rPr>
          <w:bCs/>
          <w:color w:val="000000"/>
          <w:szCs w:val="24"/>
        </w:rPr>
        <w:t>Plastic bag: 500-1000 years</w:t>
      </w:r>
      <w:r w:rsidR="007F79E5">
        <w:rPr>
          <w:bCs/>
          <w:color w:val="000000"/>
          <w:szCs w:val="24"/>
        </w:rPr>
        <w:t>”</w:t>
      </w:r>
      <w:r w:rsidRPr="007F79E5">
        <w:rPr>
          <w:color w:val="000000" w:themeColor="text1"/>
          <w:szCs w:val="24"/>
          <w:shd w:val="clear" w:color="auto" w:fill="FFFFFF"/>
        </w:rPr>
        <w:t xml:space="preserve"> </w:t>
      </w:r>
      <w:r w:rsidR="007F79E5" w:rsidRPr="007F79E5">
        <w:rPr>
          <w:color w:val="000000"/>
          <w:szCs w:val="24"/>
        </w:rPr>
        <w:t>(Delaney, 2019)</w:t>
      </w:r>
      <w:r w:rsidR="007F79E5">
        <w:rPr>
          <w:color w:val="000000"/>
          <w:szCs w:val="24"/>
        </w:rPr>
        <w:t xml:space="preserve"> the goal of environmental education is to make people aware of the impacts that small things can have on the environment in the present and in the future. </w:t>
      </w:r>
      <w:r w:rsidR="001F4059">
        <w:rPr>
          <w:color w:val="000000"/>
          <w:szCs w:val="24"/>
        </w:rPr>
        <w:t>Many different points were discussed in this essay, but the main point is that environmental education during outdoor activities is a very important factor as</w:t>
      </w:r>
      <w:r w:rsidR="00471678">
        <w:rPr>
          <w:color w:val="000000"/>
          <w:szCs w:val="24"/>
        </w:rPr>
        <w:t xml:space="preserve"> it</w:t>
      </w:r>
      <w:r w:rsidR="001F4059">
        <w:rPr>
          <w:color w:val="000000"/>
          <w:szCs w:val="24"/>
        </w:rPr>
        <w:t xml:space="preserve"> </w:t>
      </w:r>
      <w:r w:rsidR="00471678">
        <w:rPr>
          <w:color w:val="000000"/>
          <w:szCs w:val="24"/>
        </w:rPr>
        <w:t xml:space="preserve">teaches pupils/participants how to do these activities in an environmentally friendly </w:t>
      </w:r>
      <w:r w:rsidR="0053323F">
        <w:rPr>
          <w:color w:val="000000"/>
          <w:szCs w:val="24"/>
        </w:rPr>
        <w:t xml:space="preserve">way; it can also help people develop an interest in certain aspects of nature and wildlife, this could lead to people being much more mindful of their actions and will later have a major effect on the environment. Environmental education is a very important part of young </w:t>
      </w:r>
      <w:r w:rsidR="00690D74">
        <w:rPr>
          <w:color w:val="000000"/>
          <w:szCs w:val="24"/>
        </w:rPr>
        <w:t>people’s</w:t>
      </w:r>
      <w:r w:rsidR="0053323F">
        <w:rPr>
          <w:color w:val="000000"/>
          <w:szCs w:val="24"/>
        </w:rPr>
        <w:t xml:space="preserve"> education but it can be hard to fit it into the school curriculum without sacrificing core subjects such as Maths, English or Science</w:t>
      </w:r>
      <w:r w:rsidR="00690D74">
        <w:rPr>
          <w:color w:val="000000"/>
          <w:szCs w:val="24"/>
        </w:rPr>
        <w:t xml:space="preserve">. Therefore outdoor education programmes would be the perfect programme to include environmental education as the majority of the programme is based in nature </w:t>
      </w:r>
      <w:proofErr w:type="gramStart"/>
      <w:r w:rsidR="00690D74">
        <w:rPr>
          <w:color w:val="000000"/>
          <w:szCs w:val="24"/>
        </w:rPr>
        <w:t>itself,</w:t>
      </w:r>
      <w:proofErr w:type="gramEnd"/>
      <w:r w:rsidR="00690D74">
        <w:rPr>
          <w:color w:val="000000"/>
          <w:szCs w:val="24"/>
        </w:rPr>
        <w:t xml:space="preserve"> this allows instructors to pinpoint certain animals, flowers or formations that may be of interest to the general public. To conclude and answer the essay question; </w:t>
      </w:r>
      <w:r w:rsidR="00690D74" w:rsidRPr="00690D74">
        <w:rPr>
          <w:szCs w:val="24"/>
        </w:rPr>
        <w:t xml:space="preserve">Should ‘Environmental Education’ be an essential component of </w:t>
      </w:r>
      <w:r w:rsidR="00690D74" w:rsidRPr="00690D74">
        <w:rPr>
          <w:i/>
          <w:szCs w:val="24"/>
        </w:rPr>
        <w:t>all</w:t>
      </w:r>
      <w:r w:rsidR="00690D74" w:rsidRPr="00690D74">
        <w:rPr>
          <w:szCs w:val="24"/>
        </w:rPr>
        <w:t xml:space="preserve"> ‘Outdoor </w:t>
      </w:r>
      <w:r w:rsidR="00690D74">
        <w:rPr>
          <w:szCs w:val="24"/>
        </w:rPr>
        <w:t>Adventure Education’ programmes?, it is clear that the environment is not in an acceptable condition and the only way to increase the standard of our environment is to educate people of all ages, educating these people could have a major impact on the environment and it will also insure better living conditions for future generations for people to live their lives in.</w:t>
      </w:r>
    </w:p>
    <w:p w:rsidR="005C6BD7" w:rsidRPr="00690D74" w:rsidRDefault="0053323F" w:rsidP="00690D74">
      <w:pPr>
        <w:pStyle w:val="BodyText"/>
        <w:spacing w:before="240"/>
        <w:rPr>
          <w:color w:val="000000" w:themeColor="text1"/>
          <w:szCs w:val="24"/>
          <w:shd w:val="clear" w:color="auto" w:fill="FFFFFF"/>
        </w:rPr>
      </w:pPr>
      <w:r w:rsidRPr="00690D74">
        <w:rPr>
          <w:color w:val="000000"/>
          <w:szCs w:val="24"/>
        </w:rPr>
        <w:t xml:space="preserve">  </w:t>
      </w:r>
    </w:p>
    <w:p w:rsidR="005C6BD7" w:rsidRPr="007F79E5" w:rsidRDefault="005C6BD7" w:rsidP="00333ADF">
      <w:pPr>
        <w:pStyle w:val="BodyText"/>
        <w:spacing w:before="240"/>
        <w:rPr>
          <w:color w:val="000000" w:themeColor="text1"/>
          <w:szCs w:val="24"/>
          <w:shd w:val="clear" w:color="auto" w:fill="FFFFFF"/>
        </w:rPr>
      </w:pPr>
    </w:p>
    <w:p w:rsidR="005C6BD7" w:rsidRDefault="005C6BD7" w:rsidP="00333ADF">
      <w:pPr>
        <w:pStyle w:val="BodyText"/>
        <w:spacing w:before="240"/>
        <w:rPr>
          <w:color w:val="000000" w:themeColor="text1"/>
          <w:sz w:val="28"/>
          <w:szCs w:val="28"/>
          <w:shd w:val="clear" w:color="auto" w:fill="FFFFFF"/>
        </w:rPr>
      </w:pPr>
    </w:p>
    <w:p w:rsidR="005C6BD7" w:rsidRDefault="005C6BD7" w:rsidP="00333ADF">
      <w:pPr>
        <w:pStyle w:val="BodyText"/>
        <w:spacing w:before="240"/>
        <w:rPr>
          <w:color w:val="000000" w:themeColor="text1"/>
          <w:sz w:val="28"/>
          <w:szCs w:val="28"/>
          <w:shd w:val="clear" w:color="auto" w:fill="FFFFFF"/>
        </w:rPr>
      </w:pPr>
    </w:p>
    <w:p w:rsidR="005C6BD7" w:rsidRDefault="005C6BD7" w:rsidP="00333ADF">
      <w:pPr>
        <w:pStyle w:val="BodyText"/>
        <w:spacing w:before="240"/>
        <w:rPr>
          <w:color w:val="000000" w:themeColor="text1"/>
          <w:sz w:val="28"/>
          <w:szCs w:val="28"/>
          <w:shd w:val="clear" w:color="auto" w:fill="FFFFFF"/>
        </w:rPr>
      </w:pPr>
    </w:p>
    <w:p w:rsidR="005C6BD7" w:rsidRDefault="005C6BD7" w:rsidP="00333ADF">
      <w:pPr>
        <w:pStyle w:val="BodyText"/>
        <w:spacing w:before="240"/>
        <w:rPr>
          <w:color w:val="000000" w:themeColor="text1"/>
          <w:sz w:val="28"/>
          <w:szCs w:val="28"/>
          <w:shd w:val="clear" w:color="auto" w:fill="FFFFFF"/>
        </w:rPr>
      </w:pPr>
    </w:p>
    <w:p w:rsidR="005C6BD7" w:rsidRDefault="005C6BD7" w:rsidP="00333ADF">
      <w:pPr>
        <w:pStyle w:val="BodyText"/>
        <w:spacing w:before="240"/>
        <w:rPr>
          <w:color w:val="000000" w:themeColor="text1"/>
          <w:sz w:val="28"/>
          <w:szCs w:val="28"/>
          <w:shd w:val="clear" w:color="auto" w:fill="FFFFFF"/>
        </w:rPr>
      </w:pPr>
    </w:p>
    <w:p w:rsidR="005C6BD7" w:rsidRDefault="005C6BD7" w:rsidP="00333ADF">
      <w:pPr>
        <w:pStyle w:val="BodyText"/>
        <w:spacing w:before="240"/>
        <w:rPr>
          <w:color w:val="000000" w:themeColor="text1"/>
          <w:sz w:val="28"/>
          <w:szCs w:val="28"/>
          <w:shd w:val="clear" w:color="auto" w:fill="FFFFFF"/>
        </w:rPr>
      </w:pPr>
    </w:p>
    <w:p w:rsidR="005C6BD7" w:rsidRDefault="005C6BD7" w:rsidP="00333ADF">
      <w:pPr>
        <w:pStyle w:val="BodyText"/>
        <w:spacing w:before="240"/>
        <w:rPr>
          <w:color w:val="000000" w:themeColor="text1"/>
          <w:sz w:val="28"/>
          <w:szCs w:val="28"/>
          <w:shd w:val="clear" w:color="auto" w:fill="FFFFFF"/>
        </w:rPr>
      </w:pPr>
    </w:p>
    <w:p w:rsidR="005C6BD7" w:rsidRDefault="005C6BD7" w:rsidP="00333ADF">
      <w:pPr>
        <w:pStyle w:val="BodyText"/>
        <w:spacing w:before="240"/>
        <w:rPr>
          <w:color w:val="000000" w:themeColor="text1"/>
          <w:sz w:val="28"/>
          <w:szCs w:val="28"/>
          <w:shd w:val="clear" w:color="auto" w:fill="FFFFFF"/>
        </w:rPr>
      </w:pPr>
    </w:p>
    <w:p w:rsidR="00FC6139" w:rsidRPr="002606AB" w:rsidRDefault="002606AB" w:rsidP="00333ADF">
      <w:pPr>
        <w:pStyle w:val="BodyText"/>
        <w:spacing w:before="240"/>
        <w:rPr>
          <w:color w:val="000000" w:themeColor="text1"/>
          <w:sz w:val="28"/>
          <w:szCs w:val="28"/>
          <w:shd w:val="clear" w:color="auto" w:fill="FFFFFF"/>
        </w:rPr>
      </w:pPr>
      <w:r>
        <w:rPr>
          <w:color w:val="000000" w:themeColor="text1"/>
          <w:sz w:val="28"/>
          <w:szCs w:val="28"/>
          <w:shd w:val="clear" w:color="auto" w:fill="FFFFFF"/>
        </w:rPr>
        <w:t xml:space="preserve">Bibliography </w:t>
      </w:r>
    </w:p>
    <w:p w:rsidR="00027A62" w:rsidRPr="002606AB" w:rsidRDefault="00027A62" w:rsidP="00333ADF">
      <w:pPr>
        <w:pStyle w:val="BodyText"/>
        <w:spacing w:before="240"/>
        <w:rPr>
          <w:color w:val="000000"/>
          <w:szCs w:val="24"/>
        </w:rPr>
      </w:pPr>
      <w:proofErr w:type="gramStart"/>
      <w:r w:rsidRPr="002606AB">
        <w:rPr>
          <w:color w:val="000000"/>
          <w:szCs w:val="24"/>
        </w:rPr>
        <w:t>Air-quality.org.uk. (2019).</w:t>
      </w:r>
      <w:proofErr w:type="gramEnd"/>
      <w:r w:rsidRPr="002606AB">
        <w:rPr>
          <w:color w:val="000000"/>
          <w:szCs w:val="24"/>
        </w:rPr>
        <w:t xml:space="preserve"> </w:t>
      </w:r>
      <w:r w:rsidRPr="002606AB">
        <w:rPr>
          <w:i/>
          <w:iCs/>
          <w:color w:val="000000"/>
          <w:szCs w:val="24"/>
        </w:rPr>
        <w:t>Air Quality and Lichens | Bio-indicators</w:t>
      </w:r>
      <w:r w:rsidRPr="002606AB">
        <w:rPr>
          <w:color w:val="000000"/>
          <w:szCs w:val="24"/>
        </w:rPr>
        <w:t>. [</w:t>
      </w:r>
      <w:proofErr w:type="gramStart"/>
      <w:r w:rsidRPr="002606AB">
        <w:rPr>
          <w:color w:val="000000"/>
          <w:szCs w:val="24"/>
        </w:rPr>
        <w:t>online</w:t>
      </w:r>
      <w:proofErr w:type="gramEnd"/>
      <w:r w:rsidRPr="002606AB">
        <w:rPr>
          <w:color w:val="000000"/>
          <w:szCs w:val="24"/>
        </w:rPr>
        <w:t>] Available at: http://air-quality.org.uk/19.php [Accessed 25 Nov. 2019].</w:t>
      </w:r>
    </w:p>
    <w:p w:rsidR="00027A62" w:rsidRPr="002606AB" w:rsidRDefault="00027A62" w:rsidP="00333ADF">
      <w:pPr>
        <w:pStyle w:val="BodyText"/>
        <w:spacing w:before="240"/>
        <w:rPr>
          <w:color w:val="000000"/>
          <w:szCs w:val="24"/>
        </w:rPr>
      </w:pPr>
      <w:r w:rsidRPr="002606AB">
        <w:rPr>
          <w:color w:val="000000"/>
          <w:szCs w:val="24"/>
        </w:rPr>
        <w:t xml:space="preserve">BBC </w:t>
      </w:r>
      <w:proofErr w:type="spellStart"/>
      <w:r w:rsidRPr="002606AB">
        <w:rPr>
          <w:color w:val="000000"/>
          <w:szCs w:val="24"/>
        </w:rPr>
        <w:t>Bitesize</w:t>
      </w:r>
      <w:proofErr w:type="spellEnd"/>
      <w:r w:rsidRPr="002606AB">
        <w:rPr>
          <w:color w:val="000000"/>
          <w:szCs w:val="24"/>
        </w:rPr>
        <w:t xml:space="preserve">. </w:t>
      </w:r>
      <w:proofErr w:type="gramStart"/>
      <w:r w:rsidRPr="002606AB">
        <w:rPr>
          <w:color w:val="000000"/>
          <w:szCs w:val="24"/>
        </w:rPr>
        <w:t xml:space="preserve">(2019). </w:t>
      </w:r>
      <w:r w:rsidRPr="002606AB">
        <w:rPr>
          <w:i/>
          <w:iCs/>
          <w:color w:val="000000"/>
          <w:szCs w:val="24"/>
        </w:rPr>
        <w:t xml:space="preserve">Decomposition - AQA - Revision 3 - GCSE Biology (Single Science) - BBC </w:t>
      </w:r>
      <w:proofErr w:type="spellStart"/>
      <w:r w:rsidRPr="002606AB">
        <w:rPr>
          <w:i/>
          <w:iCs/>
          <w:color w:val="000000"/>
          <w:szCs w:val="24"/>
        </w:rPr>
        <w:t>Bitesize</w:t>
      </w:r>
      <w:proofErr w:type="spellEnd"/>
      <w:r w:rsidRPr="002606AB">
        <w:rPr>
          <w:color w:val="000000"/>
          <w:szCs w:val="24"/>
        </w:rPr>
        <w:t>.</w:t>
      </w:r>
      <w:proofErr w:type="gramEnd"/>
      <w:r w:rsidRPr="002606AB">
        <w:rPr>
          <w:color w:val="000000"/>
          <w:szCs w:val="24"/>
        </w:rPr>
        <w:t xml:space="preserve"> [</w:t>
      </w:r>
      <w:proofErr w:type="gramStart"/>
      <w:r w:rsidRPr="002606AB">
        <w:rPr>
          <w:color w:val="000000"/>
          <w:szCs w:val="24"/>
        </w:rPr>
        <w:t>online</w:t>
      </w:r>
      <w:proofErr w:type="gramEnd"/>
      <w:r w:rsidRPr="002606AB">
        <w:rPr>
          <w:color w:val="000000"/>
          <w:szCs w:val="24"/>
        </w:rPr>
        <w:t>] Available at: https://www.bbc.co.uk/bitesize/guides/zy7gw6f/revision/3 [Accessed 27 Nov. 2019].</w:t>
      </w:r>
    </w:p>
    <w:p w:rsidR="00027A62" w:rsidRDefault="00027A62" w:rsidP="00333ADF">
      <w:pPr>
        <w:pStyle w:val="BodyText"/>
        <w:spacing w:before="240"/>
        <w:rPr>
          <w:color w:val="000000"/>
          <w:szCs w:val="24"/>
        </w:rPr>
      </w:pPr>
      <w:proofErr w:type="gramStart"/>
      <w:r w:rsidRPr="0025141D">
        <w:rPr>
          <w:color w:val="000000"/>
          <w:szCs w:val="24"/>
        </w:rPr>
        <w:t>Conservationlowerzambezi.org. (2019).</w:t>
      </w:r>
      <w:proofErr w:type="gramEnd"/>
      <w:r w:rsidRPr="0025141D">
        <w:rPr>
          <w:color w:val="000000"/>
          <w:szCs w:val="24"/>
        </w:rPr>
        <w:t xml:space="preserve"> </w:t>
      </w:r>
      <w:proofErr w:type="gramStart"/>
      <w:r w:rsidRPr="0025141D">
        <w:rPr>
          <w:i/>
          <w:iCs/>
          <w:color w:val="000000"/>
          <w:szCs w:val="24"/>
        </w:rPr>
        <w:t>Environmental Education Programme | Conservation Lower Zambezi</w:t>
      </w:r>
      <w:r w:rsidRPr="0025141D">
        <w:rPr>
          <w:color w:val="000000"/>
          <w:szCs w:val="24"/>
        </w:rPr>
        <w:t>.</w:t>
      </w:r>
      <w:proofErr w:type="gramEnd"/>
      <w:r w:rsidRPr="0025141D">
        <w:rPr>
          <w:color w:val="000000"/>
          <w:szCs w:val="24"/>
        </w:rPr>
        <w:t xml:space="preserve"> [</w:t>
      </w:r>
      <w:proofErr w:type="gramStart"/>
      <w:r w:rsidRPr="0025141D">
        <w:rPr>
          <w:color w:val="000000"/>
          <w:szCs w:val="24"/>
        </w:rPr>
        <w:t>online</w:t>
      </w:r>
      <w:proofErr w:type="gramEnd"/>
      <w:r w:rsidRPr="0025141D">
        <w:rPr>
          <w:color w:val="000000"/>
          <w:szCs w:val="24"/>
        </w:rPr>
        <w:t>] Available at: https://www.conservationlowerzambezi.org/environmental-education-programme/ [Accessed 29 Nov. 2019].</w:t>
      </w:r>
    </w:p>
    <w:p w:rsidR="00027A62" w:rsidRDefault="00027A62" w:rsidP="00333ADF">
      <w:pPr>
        <w:pStyle w:val="BodyText"/>
        <w:spacing w:before="240"/>
        <w:rPr>
          <w:color w:val="000000"/>
          <w:szCs w:val="24"/>
        </w:rPr>
      </w:pPr>
      <w:r w:rsidRPr="00471678">
        <w:rPr>
          <w:color w:val="000000"/>
          <w:szCs w:val="24"/>
        </w:rPr>
        <w:t xml:space="preserve">Delaney, P. (2019). </w:t>
      </w:r>
      <w:r w:rsidRPr="00471678">
        <w:rPr>
          <w:i/>
          <w:iCs/>
          <w:color w:val="000000"/>
          <w:szCs w:val="24"/>
        </w:rPr>
        <w:t>HOW LONG IT TAKES FOR SOME EVERYDAY ITEMS TO DECOMPOSE. - Down2Earth Materials</w:t>
      </w:r>
      <w:r w:rsidRPr="00471678">
        <w:rPr>
          <w:color w:val="000000"/>
          <w:szCs w:val="24"/>
        </w:rPr>
        <w:t>. [</w:t>
      </w:r>
      <w:proofErr w:type="gramStart"/>
      <w:r w:rsidRPr="00471678">
        <w:rPr>
          <w:color w:val="000000"/>
          <w:szCs w:val="24"/>
        </w:rPr>
        <w:t>online</w:t>
      </w:r>
      <w:proofErr w:type="gramEnd"/>
      <w:r w:rsidRPr="00471678">
        <w:rPr>
          <w:color w:val="000000"/>
          <w:szCs w:val="24"/>
        </w:rPr>
        <w:t xml:space="preserve">] </w:t>
      </w:r>
      <w:proofErr w:type="gramStart"/>
      <w:r w:rsidRPr="00471678">
        <w:rPr>
          <w:color w:val="000000"/>
          <w:szCs w:val="24"/>
        </w:rPr>
        <w:t>Down2Earth Materials.</w:t>
      </w:r>
      <w:proofErr w:type="gramEnd"/>
      <w:r w:rsidRPr="00471678">
        <w:rPr>
          <w:color w:val="000000"/>
          <w:szCs w:val="24"/>
        </w:rPr>
        <w:t xml:space="preserve"> Available at: https://www.down2earthmaterials.ie/2013/02/14/decompose/ [Accessed 29 Nov. 2019].</w:t>
      </w:r>
    </w:p>
    <w:p w:rsidR="00027A62" w:rsidRPr="002606AB" w:rsidRDefault="00027A62" w:rsidP="00333ADF">
      <w:pPr>
        <w:pStyle w:val="BodyText"/>
        <w:spacing w:before="240"/>
        <w:rPr>
          <w:color w:val="000000"/>
          <w:szCs w:val="24"/>
        </w:rPr>
      </w:pPr>
      <w:proofErr w:type="spellStart"/>
      <w:proofErr w:type="gramStart"/>
      <w:r w:rsidRPr="002606AB">
        <w:rPr>
          <w:color w:val="000000"/>
          <w:szCs w:val="24"/>
        </w:rPr>
        <w:t>Hakawati</w:t>
      </w:r>
      <w:proofErr w:type="spellEnd"/>
      <w:r w:rsidRPr="002606AB">
        <w:rPr>
          <w:color w:val="000000"/>
          <w:szCs w:val="24"/>
        </w:rPr>
        <w:t>, R., Smyth, B., McCullough, G., De Rosa, F. and Rooney, D. (2017).</w:t>
      </w:r>
      <w:proofErr w:type="gramEnd"/>
      <w:r w:rsidRPr="002606AB">
        <w:rPr>
          <w:color w:val="000000"/>
          <w:szCs w:val="24"/>
        </w:rPr>
        <w:t xml:space="preserve"> What is the most energy efficient route for biogas utilization: Heat, electricity or transport</w:t>
      </w:r>
      <w:proofErr w:type="gramStart"/>
      <w:r w:rsidRPr="002606AB">
        <w:rPr>
          <w:color w:val="000000"/>
          <w:szCs w:val="24"/>
        </w:rPr>
        <w:t>?.</w:t>
      </w:r>
      <w:proofErr w:type="gramEnd"/>
      <w:r w:rsidRPr="002606AB">
        <w:rPr>
          <w:color w:val="000000"/>
          <w:szCs w:val="24"/>
        </w:rPr>
        <w:t xml:space="preserve"> </w:t>
      </w:r>
      <w:proofErr w:type="gramStart"/>
      <w:r w:rsidRPr="002606AB">
        <w:rPr>
          <w:i/>
          <w:iCs/>
          <w:color w:val="000000"/>
          <w:szCs w:val="24"/>
        </w:rPr>
        <w:t>Applied Energy</w:t>
      </w:r>
      <w:r w:rsidRPr="002606AB">
        <w:rPr>
          <w:color w:val="000000"/>
          <w:szCs w:val="24"/>
        </w:rPr>
        <w:t>, 206, pp.1076-1087.</w:t>
      </w:r>
      <w:proofErr w:type="gramEnd"/>
    </w:p>
    <w:p w:rsidR="00027A62" w:rsidRPr="002606AB" w:rsidRDefault="00027A62" w:rsidP="00333ADF">
      <w:pPr>
        <w:pStyle w:val="BodyText"/>
        <w:spacing w:before="240"/>
        <w:rPr>
          <w:color w:val="000000"/>
          <w:szCs w:val="24"/>
        </w:rPr>
      </w:pPr>
      <w:proofErr w:type="spellStart"/>
      <w:proofErr w:type="gramStart"/>
      <w:r w:rsidRPr="002606AB">
        <w:rPr>
          <w:color w:val="000000"/>
          <w:szCs w:val="24"/>
        </w:rPr>
        <w:t>Hakawati</w:t>
      </w:r>
      <w:proofErr w:type="spellEnd"/>
      <w:r w:rsidRPr="002606AB">
        <w:rPr>
          <w:color w:val="000000"/>
          <w:szCs w:val="24"/>
        </w:rPr>
        <w:t>, R., Smyth, B., McCullough, G., De Rosa, F. and Rooney, D. (2017).</w:t>
      </w:r>
      <w:proofErr w:type="gramEnd"/>
      <w:r w:rsidRPr="002606AB">
        <w:rPr>
          <w:color w:val="000000"/>
          <w:szCs w:val="24"/>
        </w:rPr>
        <w:t xml:space="preserve"> What is the most energy efficient route for biogas utilization: Heat, electricity or transport</w:t>
      </w:r>
      <w:proofErr w:type="gramStart"/>
      <w:r w:rsidRPr="002606AB">
        <w:rPr>
          <w:color w:val="000000"/>
          <w:szCs w:val="24"/>
        </w:rPr>
        <w:t>?.</w:t>
      </w:r>
      <w:proofErr w:type="gramEnd"/>
      <w:r w:rsidRPr="002606AB">
        <w:rPr>
          <w:color w:val="000000"/>
          <w:szCs w:val="24"/>
        </w:rPr>
        <w:t xml:space="preserve"> </w:t>
      </w:r>
      <w:proofErr w:type="gramStart"/>
      <w:r w:rsidRPr="002606AB">
        <w:rPr>
          <w:i/>
          <w:iCs/>
          <w:color w:val="000000"/>
          <w:szCs w:val="24"/>
        </w:rPr>
        <w:t>Applied Energy</w:t>
      </w:r>
      <w:r w:rsidRPr="002606AB">
        <w:rPr>
          <w:color w:val="000000"/>
          <w:szCs w:val="24"/>
        </w:rPr>
        <w:t>, 206, pp.1076-1087.</w:t>
      </w:r>
      <w:proofErr w:type="gramEnd"/>
    </w:p>
    <w:p w:rsidR="00027A62" w:rsidRPr="002606AB" w:rsidRDefault="00027A62" w:rsidP="00333ADF">
      <w:pPr>
        <w:pStyle w:val="BodyText"/>
        <w:spacing w:before="240"/>
        <w:rPr>
          <w:color w:val="000000"/>
          <w:szCs w:val="24"/>
        </w:rPr>
      </w:pPr>
      <w:proofErr w:type="gramStart"/>
      <w:r w:rsidRPr="002606AB">
        <w:rPr>
          <w:color w:val="000000"/>
          <w:szCs w:val="24"/>
        </w:rPr>
        <w:t>National Trust.</w:t>
      </w:r>
      <w:proofErr w:type="gramEnd"/>
      <w:r w:rsidRPr="002606AB">
        <w:rPr>
          <w:color w:val="000000"/>
          <w:szCs w:val="24"/>
        </w:rPr>
        <w:t xml:space="preserve"> (2019). </w:t>
      </w:r>
      <w:proofErr w:type="spellStart"/>
      <w:r w:rsidRPr="002606AB">
        <w:rPr>
          <w:i/>
          <w:iCs/>
          <w:color w:val="000000"/>
          <w:szCs w:val="24"/>
        </w:rPr>
        <w:t>Riverlands</w:t>
      </w:r>
      <w:proofErr w:type="spellEnd"/>
      <w:r w:rsidRPr="002606AB">
        <w:rPr>
          <w:i/>
          <w:iCs/>
          <w:color w:val="000000"/>
          <w:szCs w:val="24"/>
        </w:rPr>
        <w:t>: how we keep our rivers flowing</w:t>
      </w:r>
      <w:r w:rsidRPr="002606AB">
        <w:rPr>
          <w:color w:val="000000"/>
          <w:szCs w:val="24"/>
        </w:rPr>
        <w:t>. [</w:t>
      </w:r>
      <w:proofErr w:type="gramStart"/>
      <w:r w:rsidRPr="002606AB">
        <w:rPr>
          <w:color w:val="000000"/>
          <w:szCs w:val="24"/>
        </w:rPr>
        <w:t>online</w:t>
      </w:r>
      <w:proofErr w:type="gramEnd"/>
      <w:r w:rsidRPr="002606AB">
        <w:rPr>
          <w:color w:val="000000"/>
          <w:szCs w:val="24"/>
        </w:rPr>
        <w:t>] Available at: https://www.nationaltrust.org.uk/features/riverlands-how-we-keep-our-rivers-flowing [Accessed 27 Nov. 2019].</w:t>
      </w:r>
    </w:p>
    <w:p w:rsidR="00027A62" w:rsidRPr="009B2010" w:rsidRDefault="00027A62" w:rsidP="00333ADF">
      <w:pPr>
        <w:pStyle w:val="BodyText"/>
        <w:spacing w:before="240"/>
        <w:rPr>
          <w:color w:val="000000" w:themeColor="text1"/>
          <w:szCs w:val="24"/>
        </w:rPr>
      </w:pPr>
      <w:proofErr w:type="gramStart"/>
      <w:r w:rsidRPr="009B2010">
        <w:rPr>
          <w:color w:val="000000"/>
          <w:szCs w:val="24"/>
        </w:rPr>
        <w:t>National Trust.</w:t>
      </w:r>
      <w:proofErr w:type="gramEnd"/>
      <w:r w:rsidRPr="009B2010">
        <w:rPr>
          <w:color w:val="000000"/>
          <w:szCs w:val="24"/>
        </w:rPr>
        <w:t xml:space="preserve"> (2019). </w:t>
      </w:r>
      <w:r w:rsidRPr="009B2010">
        <w:rPr>
          <w:i/>
          <w:iCs/>
          <w:color w:val="000000"/>
          <w:szCs w:val="24"/>
        </w:rPr>
        <w:t>Standing up for nature</w:t>
      </w:r>
      <w:r w:rsidRPr="009B2010">
        <w:rPr>
          <w:color w:val="000000"/>
          <w:szCs w:val="24"/>
        </w:rPr>
        <w:t>. [</w:t>
      </w:r>
      <w:proofErr w:type="gramStart"/>
      <w:r w:rsidRPr="009B2010">
        <w:rPr>
          <w:color w:val="000000"/>
          <w:szCs w:val="24"/>
        </w:rPr>
        <w:t>online</w:t>
      </w:r>
      <w:proofErr w:type="gramEnd"/>
      <w:r w:rsidRPr="009B2010">
        <w:rPr>
          <w:color w:val="000000"/>
          <w:szCs w:val="24"/>
        </w:rPr>
        <w:t>] Available at: https://www.nationaltrust.org.uk/features/standing-up-for-nature [Accessed 29 Nov. 2019].</w:t>
      </w:r>
    </w:p>
    <w:p w:rsidR="00027A62" w:rsidRPr="002606AB" w:rsidRDefault="00027A62" w:rsidP="00333ADF">
      <w:pPr>
        <w:pStyle w:val="BodyText"/>
        <w:spacing w:before="240"/>
        <w:rPr>
          <w:color w:val="000000"/>
          <w:szCs w:val="24"/>
        </w:rPr>
      </w:pPr>
      <w:proofErr w:type="spellStart"/>
      <w:proofErr w:type="gramStart"/>
      <w:r w:rsidRPr="002606AB">
        <w:rPr>
          <w:color w:val="000000"/>
          <w:szCs w:val="24"/>
        </w:rPr>
        <w:t>Pooley</w:t>
      </w:r>
      <w:proofErr w:type="spellEnd"/>
      <w:r w:rsidRPr="002606AB">
        <w:rPr>
          <w:color w:val="000000"/>
          <w:szCs w:val="24"/>
        </w:rPr>
        <w:t>, J. and O'Connor, M. (2000).</w:t>
      </w:r>
      <w:proofErr w:type="gramEnd"/>
      <w:r w:rsidRPr="002606AB">
        <w:rPr>
          <w:color w:val="000000"/>
          <w:szCs w:val="24"/>
        </w:rPr>
        <w:t xml:space="preserve"> Environmental Education and Attitudes: Emotions and Beliefs Are What Is Needed. </w:t>
      </w:r>
      <w:proofErr w:type="gramStart"/>
      <w:r w:rsidRPr="002606AB">
        <w:rPr>
          <w:i/>
          <w:iCs/>
          <w:color w:val="000000"/>
          <w:szCs w:val="24"/>
        </w:rPr>
        <w:t xml:space="preserve">Environment &amp; </w:t>
      </w:r>
      <w:proofErr w:type="spellStart"/>
      <w:r w:rsidRPr="002606AB">
        <w:rPr>
          <w:i/>
          <w:iCs/>
          <w:color w:val="000000"/>
          <w:szCs w:val="24"/>
        </w:rPr>
        <w:t>Behavior</w:t>
      </w:r>
      <w:proofErr w:type="spellEnd"/>
      <w:r w:rsidRPr="002606AB">
        <w:rPr>
          <w:color w:val="000000"/>
          <w:szCs w:val="24"/>
        </w:rPr>
        <w:t>, 32(5), pp.711-723.</w:t>
      </w:r>
      <w:proofErr w:type="gramEnd"/>
    </w:p>
    <w:p w:rsidR="00027A62" w:rsidRPr="002606AB" w:rsidRDefault="00027A62" w:rsidP="00333ADF">
      <w:pPr>
        <w:pStyle w:val="BodyText"/>
        <w:spacing w:before="240"/>
        <w:rPr>
          <w:color w:val="000000"/>
          <w:szCs w:val="24"/>
        </w:rPr>
      </w:pPr>
      <w:proofErr w:type="gramStart"/>
      <w:r w:rsidRPr="002606AB">
        <w:rPr>
          <w:color w:val="000000"/>
          <w:szCs w:val="24"/>
        </w:rPr>
        <w:t>TYF.</w:t>
      </w:r>
      <w:proofErr w:type="gramEnd"/>
      <w:r w:rsidRPr="002606AB">
        <w:rPr>
          <w:color w:val="000000"/>
          <w:szCs w:val="24"/>
        </w:rPr>
        <w:t xml:space="preserve"> </w:t>
      </w:r>
      <w:proofErr w:type="gramStart"/>
      <w:r w:rsidRPr="002606AB">
        <w:rPr>
          <w:color w:val="000000"/>
          <w:szCs w:val="24"/>
        </w:rPr>
        <w:t xml:space="preserve">(2019). </w:t>
      </w:r>
      <w:r w:rsidRPr="002606AB">
        <w:rPr>
          <w:i/>
          <w:iCs/>
          <w:color w:val="000000"/>
          <w:szCs w:val="24"/>
        </w:rPr>
        <w:t>Life Changing Adventures &amp; Sustainable Shopping in Pembrokeshire ▪ TYF</w:t>
      </w:r>
      <w:r w:rsidRPr="002606AB">
        <w:rPr>
          <w:color w:val="000000"/>
          <w:szCs w:val="24"/>
        </w:rPr>
        <w:t>.</w:t>
      </w:r>
      <w:proofErr w:type="gramEnd"/>
      <w:r w:rsidRPr="002606AB">
        <w:rPr>
          <w:color w:val="000000"/>
          <w:szCs w:val="24"/>
        </w:rPr>
        <w:t xml:space="preserve"> [</w:t>
      </w:r>
      <w:proofErr w:type="gramStart"/>
      <w:r w:rsidRPr="002606AB">
        <w:rPr>
          <w:color w:val="000000"/>
          <w:szCs w:val="24"/>
        </w:rPr>
        <w:t>online</w:t>
      </w:r>
      <w:proofErr w:type="gramEnd"/>
      <w:r w:rsidRPr="002606AB">
        <w:rPr>
          <w:color w:val="000000"/>
          <w:szCs w:val="24"/>
        </w:rPr>
        <w:t>] Available at: https://www.tyf.com/ [Accessed 25 Nov. 2019].</w:t>
      </w:r>
    </w:p>
    <w:p w:rsidR="00027A62" w:rsidRPr="002606AB" w:rsidRDefault="00027A62" w:rsidP="00333ADF">
      <w:pPr>
        <w:pStyle w:val="BodyText"/>
        <w:spacing w:before="240"/>
        <w:rPr>
          <w:color w:val="000000"/>
          <w:szCs w:val="24"/>
        </w:rPr>
      </w:pPr>
      <w:proofErr w:type="gramStart"/>
      <w:r w:rsidRPr="002606AB">
        <w:rPr>
          <w:color w:val="000000"/>
          <w:szCs w:val="24"/>
        </w:rPr>
        <w:t>TYF.</w:t>
      </w:r>
      <w:proofErr w:type="gramEnd"/>
      <w:r w:rsidRPr="002606AB">
        <w:rPr>
          <w:color w:val="000000"/>
          <w:szCs w:val="24"/>
        </w:rPr>
        <w:t xml:space="preserve"> </w:t>
      </w:r>
      <w:proofErr w:type="gramStart"/>
      <w:r w:rsidRPr="002606AB">
        <w:rPr>
          <w:color w:val="000000"/>
          <w:szCs w:val="24"/>
        </w:rPr>
        <w:t xml:space="preserve">(2019). </w:t>
      </w:r>
      <w:r w:rsidRPr="002606AB">
        <w:rPr>
          <w:i/>
          <w:iCs/>
          <w:color w:val="000000"/>
          <w:szCs w:val="24"/>
        </w:rPr>
        <w:t xml:space="preserve">School </w:t>
      </w:r>
      <w:proofErr w:type="spellStart"/>
      <w:r w:rsidRPr="002606AB">
        <w:rPr>
          <w:i/>
          <w:iCs/>
          <w:color w:val="000000"/>
          <w:szCs w:val="24"/>
        </w:rPr>
        <w:t>Residentials</w:t>
      </w:r>
      <w:proofErr w:type="spellEnd"/>
      <w:r w:rsidRPr="002606AB">
        <w:rPr>
          <w:color w:val="000000"/>
          <w:szCs w:val="24"/>
        </w:rPr>
        <w:t>.</w:t>
      </w:r>
      <w:proofErr w:type="gramEnd"/>
      <w:r w:rsidRPr="002606AB">
        <w:rPr>
          <w:color w:val="000000"/>
          <w:szCs w:val="24"/>
        </w:rPr>
        <w:t xml:space="preserve"> [</w:t>
      </w:r>
      <w:proofErr w:type="gramStart"/>
      <w:r w:rsidRPr="002606AB">
        <w:rPr>
          <w:color w:val="000000"/>
          <w:szCs w:val="24"/>
        </w:rPr>
        <w:t>online</w:t>
      </w:r>
      <w:proofErr w:type="gramEnd"/>
      <w:r w:rsidRPr="002606AB">
        <w:rPr>
          <w:color w:val="000000"/>
          <w:szCs w:val="24"/>
        </w:rPr>
        <w:t>] Available at: https://www.tyf.com/pages/school-residentials [Accessed 27 Nov. 2019].</w:t>
      </w:r>
    </w:p>
    <w:p w:rsidR="00027A62" w:rsidRDefault="00027A62" w:rsidP="00333ADF">
      <w:pPr>
        <w:pStyle w:val="BodyText"/>
        <w:spacing w:before="240"/>
        <w:rPr>
          <w:color w:val="000000"/>
          <w:szCs w:val="24"/>
        </w:rPr>
      </w:pPr>
      <w:proofErr w:type="gramStart"/>
      <w:r w:rsidRPr="002606AB">
        <w:rPr>
          <w:color w:val="000000"/>
          <w:szCs w:val="24"/>
        </w:rPr>
        <w:t>Wcva.org.uk. (2019).</w:t>
      </w:r>
      <w:proofErr w:type="gramEnd"/>
      <w:r w:rsidRPr="002606AB">
        <w:rPr>
          <w:color w:val="000000"/>
          <w:szCs w:val="24"/>
        </w:rPr>
        <w:t xml:space="preserve"> </w:t>
      </w:r>
      <w:proofErr w:type="gramStart"/>
      <w:r w:rsidRPr="002606AB">
        <w:rPr>
          <w:i/>
          <w:iCs/>
          <w:color w:val="000000"/>
          <w:szCs w:val="24"/>
        </w:rPr>
        <w:t>Wales Council for Voluntary Action (WCVA)</w:t>
      </w:r>
      <w:r w:rsidRPr="002606AB">
        <w:rPr>
          <w:color w:val="000000"/>
          <w:szCs w:val="24"/>
        </w:rPr>
        <w:t>.</w:t>
      </w:r>
      <w:proofErr w:type="gramEnd"/>
      <w:r w:rsidRPr="002606AB">
        <w:rPr>
          <w:color w:val="000000"/>
          <w:szCs w:val="24"/>
        </w:rPr>
        <w:t xml:space="preserve"> [</w:t>
      </w:r>
      <w:proofErr w:type="gramStart"/>
      <w:r w:rsidRPr="002606AB">
        <w:rPr>
          <w:color w:val="000000"/>
          <w:szCs w:val="24"/>
        </w:rPr>
        <w:t>online</w:t>
      </w:r>
      <w:proofErr w:type="gramEnd"/>
      <w:r w:rsidRPr="002606AB">
        <w:rPr>
          <w:color w:val="000000"/>
          <w:szCs w:val="24"/>
        </w:rPr>
        <w:t>] Available at: https://www.wcva.org.uk/ [Accessed 25 Nov. 2019].</w:t>
      </w:r>
    </w:p>
    <w:p w:rsidR="001D6C71" w:rsidRPr="00471678" w:rsidRDefault="001D6C71" w:rsidP="00333ADF">
      <w:pPr>
        <w:pStyle w:val="BodyText"/>
        <w:spacing w:before="240"/>
        <w:rPr>
          <w:color w:val="000000"/>
          <w:szCs w:val="24"/>
        </w:rPr>
      </w:pPr>
      <w:r>
        <w:rPr>
          <w:color w:val="000000"/>
          <w:szCs w:val="24"/>
        </w:rPr>
        <w:t>Word count: 1,818</w:t>
      </w:r>
    </w:p>
    <w:sectPr w:rsidR="001D6C71" w:rsidRPr="00471678" w:rsidSect="002A76C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6491C" w:rsidRDefault="00B6491C" w:rsidP="00543091">
      <w:r>
        <w:separator/>
      </w:r>
    </w:p>
  </w:endnote>
  <w:endnote w:type="continuationSeparator" w:id="0">
    <w:p w:rsidR="00B6491C" w:rsidRDefault="00B6491C" w:rsidP="00543091">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3189452"/>
      <w:docPartObj>
        <w:docPartGallery w:val="Page Numbers (Bottom of Page)"/>
        <w:docPartUnique/>
      </w:docPartObj>
    </w:sdtPr>
    <w:sdtContent>
      <w:p w:rsidR="00543091" w:rsidRDefault="00190585">
        <w:pPr>
          <w:pStyle w:val="Footer"/>
          <w:jc w:val="right"/>
        </w:pPr>
        <w:fldSimple w:instr=" PAGE   \* MERGEFORMAT ">
          <w:r w:rsidR="00027A62">
            <w:rPr>
              <w:noProof/>
            </w:rPr>
            <w:t>6</w:t>
          </w:r>
        </w:fldSimple>
      </w:p>
    </w:sdtContent>
  </w:sdt>
  <w:p w:rsidR="00543091" w:rsidRDefault="0054309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6491C" w:rsidRDefault="00B6491C" w:rsidP="00543091">
      <w:r>
        <w:separator/>
      </w:r>
    </w:p>
  </w:footnote>
  <w:footnote w:type="continuationSeparator" w:id="0">
    <w:p w:rsidR="00B6491C" w:rsidRDefault="00B6491C" w:rsidP="00543091">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B6BC5"/>
    <w:rsid w:val="00012A3C"/>
    <w:rsid w:val="00017F98"/>
    <w:rsid w:val="00027A62"/>
    <w:rsid w:val="00066989"/>
    <w:rsid w:val="00127761"/>
    <w:rsid w:val="0012784F"/>
    <w:rsid w:val="00190585"/>
    <w:rsid w:val="001D6C71"/>
    <w:rsid w:val="001F4059"/>
    <w:rsid w:val="00205755"/>
    <w:rsid w:val="00211693"/>
    <w:rsid w:val="0025141D"/>
    <w:rsid w:val="002606AB"/>
    <w:rsid w:val="00262655"/>
    <w:rsid w:val="00290CBE"/>
    <w:rsid w:val="002A44E1"/>
    <w:rsid w:val="002A76C9"/>
    <w:rsid w:val="002B295F"/>
    <w:rsid w:val="00311759"/>
    <w:rsid w:val="003160CA"/>
    <w:rsid w:val="00322D4B"/>
    <w:rsid w:val="00333ADF"/>
    <w:rsid w:val="003446B4"/>
    <w:rsid w:val="003B4713"/>
    <w:rsid w:val="003C5AC0"/>
    <w:rsid w:val="003E764B"/>
    <w:rsid w:val="00445F4E"/>
    <w:rsid w:val="00471678"/>
    <w:rsid w:val="004B0884"/>
    <w:rsid w:val="00510752"/>
    <w:rsid w:val="0053323F"/>
    <w:rsid w:val="00543091"/>
    <w:rsid w:val="00551F90"/>
    <w:rsid w:val="005738E5"/>
    <w:rsid w:val="005C6BD7"/>
    <w:rsid w:val="00664E44"/>
    <w:rsid w:val="00690D74"/>
    <w:rsid w:val="006B6BC5"/>
    <w:rsid w:val="006C2A76"/>
    <w:rsid w:val="00733058"/>
    <w:rsid w:val="00766D06"/>
    <w:rsid w:val="0078730D"/>
    <w:rsid w:val="00793F04"/>
    <w:rsid w:val="007F79E5"/>
    <w:rsid w:val="00817D66"/>
    <w:rsid w:val="0083093D"/>
    <w:rsid w:val="0084689F"/>
    <w:rsid w:val="008564B4"/>
    <w:rsid w:val="00874FA6"/>
    <w:rsid w:val="008D4B3A"/>
    <w:rsid w:val="008E1C8C"/>
    <w:rsid w:val="008F01C4"/>
    <w:rsid w:val="00910155"/>
    <w:rsid w:val="00933075"/>
    <w:rsid w:val="00933664"/>
    <w:rsid w:val="00954EE3"/>
    <w:rsid w:val="009B2010"/>
    <w:rsid w:val="009D0C5E"/>
    <w:rsid w:val="009E3BD4"/>
    <w:rsid w:val="00A8359D"/>
    <w:rsid w:val="00AD55BD"/>
    <w:rsid w:val="00B169E8"/>
    <w:rsid w:val="00B6491C"/>
    <w:rsid w:val="00C00DE6"/>
    <w:rsid w:val="00C228FA"/>
    <w:rsid w:val="00C358C0"/>
    <w:rsid w:val="00CA70D6"/>
    <w:rsid w:val="00CB41D8"/>
    <w:rsid w:val="00D44122"/>
    <w:rsid w:val="00D61448"/>
    <w:rsid w:val="00DA2F05"/>
    <w:rsid w:val="00E120BC"/>
    <w:rsid w:val="00E95EB1"/>
    <w:rsid w:val="00EA778F"/>
    <w:rsid w:val="00EC698F"/>
    <w:rsid w:val="00F43D9D"/>
    <w:rsid w:val="00F847A4"/>
    <w:rsid w:val="00FA3DEA"/>
    <w:rsid w:val="00FC61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Body Text" w:uiPriority="0"/>
    <w:lsdException w:name="Subtitle" w:semiHidden="0"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6BC5"/>
    <w:pPr>
      <w:spacing w:after="0" w:line="240" w:lineRule="auto"/>
    </w:pPr>
    <w:rPr>
      <w:rFonts w:ascii="Times New Roman" w:eastAsia="MS Minngs"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B6BC5"/>
    <w:pPr>
      <w:jc w:val="center"/>
    </w:pPr>
    <w:rPr>
      <w:b/>
      <w:bCs/>
      <w:sz w:val="28"/>
      <w:szCs w:val="28"/>
    </w:rPr>
  </w:style>
  <w:style w:type="character" w:customStyle="1" w:styleId="TitleChar">
    <w:name w:val="Title Char"/>
    <w:basedOn w:val="DefaultParagraphFont"/>
    <w:link w:val="Title"/>
    <w:uiPriority w:val="99"/>
    <w:rsid w:val="006B6BC5"/>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6B6BC5"/>
    <w:pPr>
      <w:jc w:val="center"/>
    </w:pPr>
    <w:rPr>
      <w:sz w:val="32"/>
      <w:szCs w:val="32"/>
      <w:u w:val="single"/>
    </w:rPr>
  </w:style>
  <w:style w:type="character" w:customStyle="1" w:styleId="SubtitleChar">
    <w:name w:val="Subtitle Char"/>
    <w:basedOn w:val="DefaultParagraphFont"/>
    <w:link w:val="Subtitle"/>
    <w:uiPriority w:val="99"/>
    <w:rsid w:val="006B6BC5"/>
    <w:rPr>
      <w:rFonts w:ascii="Times New Roman" w:eastAsia="MS Minngs" w:hAnsi="Times New Roman" w:cs="Times New Roman"/>
      <w:sz w:val="32"/>
      <w:szCs w:val="32"/>
      <w:u w:val="single"/>
      <w:lang w:eastAsia="en-GB"/>
    </w:rPr>
  </w:style>
  <w:style w:type="paragraph" w:customStyle="1" w:styleId="Modcode">
    <w:name w:val="Modcode"/>
    <w:basedOn w:val="Normal"/>
    <w:rsid w:val="006B6BC5"/>
    <w:pPr>
      <w:jc w:val="center"/>
    </w:pPr>
    <w:rPr>
      <w:rFonts w:eastAsia="Times New Roman"/>
      <w:b/>
      <w:caps/>
      <w:sz w:val="28"/>
    </w:rPr>
  </w:style>
  <w:style w:type="paragraph" w:customStyle="1" w:styleId="Modname">
    <w:name w:val="Modname"/>
    <w:basedOn w:val="Normal"/>
    <w:next w:val="Time"/>
    <w:rsid w:val="006B6BC5"/>
    <w:pPr>
      <w:spacing w:after="240"/>
      <w:jc w:val="center"/>
    </w:pPr>
    <w:rPr>
      <w:rFonts w:eastAsia="Times New Roman"/>
      <w:b/>
      <w:sz w:val="28"/>
    </w:rPr>
  </w:style>
  <w:style w:type="paragraph" w:customStyle="1" w:styleId="Time">
    <w:name w:val="Time"/>
    <w:basedOn w:val="Normal"/>
    <w:next w:val="Answer"/>
    <w:rsid w:val="006B6BC5"/>
    <w:pPr>
      <w:spacing w:after="240"/>
    </w:pPr>
    <w:rPr>
      <w:rFonts w:eastAsia="Times New Roman"/>
      <w:b/>
      <w:caps/>
      <w:sz w:val="28"/>
    </w:rPr>
  </w:style>
  <w:style w:type="paragraph" w:customStyle="1" w:styleId="Answer">
    <w:name w:val="Answer"/>
    <w:basedOn w:val="Normal"/>
    <w:next w:val="BodyText"/>
    <w:rsid w:val="006B6BC5"/>
    <w:rPr>
      <w:rFonts w:eastAsia="Times New Roman"/>
      <w:b/>
      <w:caps/>
      <w:sz w:val="28"/>
    </w:rPr>
  </w:style>
  <w:style w:type="paragraph" w:styleId="BodyText">
    <w:name w:val="Body Text"/>
    <w:basedOn w:val="Normal"/>
    <w:link w:val="BodyTextChar"/>
    <w:rsid w:val="006B6BC5"/>
    <w:pPr>
      <w:spacing w:after="120"/>
    </w:pPr>
    <w:rPr>
      <w:rFonts w:eastAsia="Times New Roman"/>
      <w:sz w:val="24"/>
    </w:rPr>
  </w:style>
  <w:style w:type="character" w:customStyle="1" w:styleId="BodyTextChar">
    <w:name w:val="Body Text Char"/>
    <w:basedOn w:val="DefaultParagraphFont"/>
    <w:link w:val="BodyText"/>
    <w:rsid w:val="006B6BC5"/>
    <w:rPr>
      <w:rFonts w:ascii="Times New Roman" w:eastAsia="Times New Roman" w:hAnsi="Times New Roman" w:cs="Times New Roman"/>
      <w:sz w:val="24"/>
      <w:szCs w:val="20"/>
      <w:lang w:eastAsia="en-GB"/>
    </w:rPr>
  </w:style>
  <w:style w:type="paragraph" w:styleId="BalloonText">
    <w:name w:val="Balloon Text"/>
    <w:basedOn w:val="Normal"/>
    <w:link w:val="BalloonTextChar"/>
    <w:uiPriority w:val="99"/>
    <w:semiHidden/>
    <w:unhideWhenUsed/>
    <w:rsid w:val="006B6BC5"/>
    <w:rPr>
      <w:rFonts w:ascii="Tahoma" w:hAnsi="Tahoma" w:cs="Tahoma"/>
      <w:sz w:val="16"/>
      <w:szCs w:val="16"/>
    </w:rPr>
  </w:style>
  <w:style w:type="character" w:customStyle="1" w:styleId="BalloonTextChar">
    <w:name w:val="Balloon Text Char"/>
    <w:basedOn w:val="DefaultParagraphFont"/>
    <w:link w:val="BalloonText"/>
    <w:uiPriority w:val="99"/>
    <w:semiHidden/>
    <w:rsid w:val="006B6BC5"/>
    <w:rPr>
      <w:rFonts w:ascii="Tahoma" w:eastAsia="MS Minngs" w:hAnsi="Tahoma" w:cs="Tahoma"/>
      <w:sz w:val="16"/>
      <w:szCs w:val="16"/>
      <w:lang w:eastAsia="en-GB"/>
    </w:rPr>
  </w:style>
  <w:style w:type="character" w:styleId="Emphasis">
    <w:name w:val="Emphasis"/>
    <w:basedOn w:val="DefaultParagraphFont"/>
    <w:uiPriority w:val="20"/>
    <w:qFormat/>
    <w:rsid w:val="00E120BC"/>
    <w:rPr>
      <w:i/>
      <w:iCs/>
    </w:rPr>
  </w:style>
  <w:style w:type="character" w:styleId="Strong">
    <w:name w:val="Strong"/>
    <w:basedOn w:val="DefaultParagraphFont"/>
    <w:uiPriority w:val="22"/>
    <w:qFormat/>
    <w:rsid w:val="0078730D"/>
    <w:rPr>
      <w:b/>
      <w:bCs/>
    </w:rPr>
  </w:style>
  <w:style w:type="character" w:styleId="Hyperlink">
    <w:name w:val="Hyperlink"/>
    <w:basedOn w:val="DefaultParagraphFont"/>
    <w:uiPriority w:val="99"/>
    <w:semiHidden/>
    <w:unhideWhenUsed/>
    <w:rsid w:val="0078730D"/>
    <w:rPr>
      <w:color w:val="0000FF"/>
      <w:u w:val="single"/>
    </w:rPr>
  </w:style>
  <w:style w:type="paragraph" w:styleId="Header">
    <w:name w:val="header"/>
    <w:basedOn w:val="Normal"/>
    <w:link w:val="HeaderChar"/>
    <w:uiPriority w:val="99"/>
    <w:semiHidden/>
    <w:unhideWhenUsed/>
    <w:rsid w:val="00543091"/>
    <w:pPr>
      <w:tabs>
        <w:tab w:val="center" w:pos="4513"/>
        <w:tab w:val="right" w:pos="9026"/>
      </w:tabs>
    </w:pPr>
  </w:style>
  <w:style w:type="character" w:customStyle="1" w:styleId="HeaderChar">
    <w:name w:val="Header Char"/>
    <w:basedOn w:val="DefaultParagraphFont"/>
    <w:link w:val="Header"/>
    <w:uiPriority w:val="99"/>
    <w:semiHidden/>
    <w:rsid w:val="00543091"/>
    <w:rPr>
      <w:rFonts w:ascii="Times New Roman" w:eastAsia="MS Minngs" w:hAnsi="Times New Roman" w:cs="Times New Roman"/>
      <w:sz w:val="20"/>
      <w:szCs w:val="20"/>
      <w:lang w:eastAsia="en-GB"/>
    </w:rPr>
  </w:style>
  <w:style w:type="paragraph" w:styleId="Footer">
    <w:name w:val="footer"/>
    <w:basedOn w:val="Normal"/>
    <w:link w:val="FooterChar"/>
    <w:uiPriority w:val="99"/>
    <w:unhideWhenUsed/>
    <w:rsid w:val="00543091"/>
    <w:pPr>
      <w:tabs>
        <w:tab w:val="center" w:pos="4513"/>
        <w:tab w:val="right" w:pos="9026"/>
      </w:tabs>
    </w:pPr>
  </w:style>
  <w:style w:type="character" w:customStyle="1" w:styleId="FooterChar">
    <w:name w:val="Footer Char"/>
    <w:basedOn w:val="DefaultParagraphFont"/>
    <w:link w:val="Footer"/>
    <w:uiPriority w:val="99"/>
    <w:rsid w:val="00543091"/>
    <w:rPr>
      <w:rFonts w:ascii="Times New Roman" w:eastAsia="MS Minngs" w:hAnsi="Times New Roman" w:cs="Times New Roman"/>
      <w:sz w:val="20"/>
      <w:szCs w:val="20"/>
      <w:lang w:eastAsia="en-GB"/>
    </w:rPr>
  </w:style>
</w:styles>
</file>

<file path=word/webSettings.xml><?xml version="1.0" encoding="utf-8"?>
<w:webSettings xmlns:r="http://schemas.openxmlformats.org/officeDocument/2006/relationships" xmlns:w="http://schemas.openxmlformats.org/wordprocessingml/2006/main">
  <w:divs>
    <w:div w:id="958150389">
      <w:bodyDiv w:val="1"/>
      <w:marLeft w:val="0"/>
      <w:marRight w:val="0"/>
      <w:marTop w:val="0"/>
      <w:marBottom w:val="0"/>
      <w:divBdr>
        <w:top w:val="none" w:sz="0" w:space="0" w:color="auto"/>
        <w:left w:val="none" w:sz="0" w:space="0" w:color="auto"/>
        <w:bottom w:val="none" w:sz="0" w:space="0" w:color="auto"/>
        <w:right w:val="none" w:sz="0" w:space="0" w:color="auto"/>
      </w:divBdr>
      <w:divsChild>
        <w:div w:id="1978601598">
          <w:marLeft w:val="0"/>
          <w:marRight w:val="0"/>
          <w:marTop w:val="0"/>
          <w:marBottom w:val="0"/>
          <w:divBdr>
            <w:top w:val="none" w:sz="0" w:space="0" w:color="auto"/>
            <w:left w:val="none" w:sz="0" w:space="0" w:color="auto"/>
            <w:bottom w:val="none" w:sz="0" w:space="0" w:color="auto"/>
            <w:right w:val="none" w:sz="0" w:space="0" w:color="auto"/>
          </w:divBdr>
          <w:divsChild>
            <w:div w:id="996569209">
              <w:marLeft w:val="0"/>
              <w:marRight w:val="0"/>
              <w:marTop w:val="0"/>
              <w:marBottom w:val="0"/>
              <w:divBdr>
                <w:top w:val="none" w:sz="0" w:space="0" w:color="auto"/>
                <w:left w:val="none" w:sz="0" w:space="0" w:color="auto"/>
                <w:bottom w:val="none" w:sz="0" w:space="0" w:color="auto"/>
                <w:right w:val="none" w:sz="0" w:space="0" w:color="auto"/>
              </w:divBdr>
              <w:divsChild>
                <w:div w:id="927152480">
                  <w:marLeft w:val="-150"/>
                  <w:marRight w:val="-150"/>
                  <w:marTop w:val="0"/>
                  <w:marBottom w:val="0"/>
                  <w:divBdr>
                    <w:top w:val="none" w:sz="0" w:space="0" w:color="auto"/>
                    <w:left w:val="none" w:sz="0" w:space="0" w:color="auto"/>
                    <w:bottom w:val="none" w:sz="0" w:space="0" w:color="auto"/>
                    <w:right w:val="none" w:sz="0" w:space="0" w:color="auto"/>
                  </w:divBdr>
                  <w:divsChild>
                    <w:div w:id="1948544256">
                      <w:marLeft w:val="0"/>
                      <w:marRight w:val="0"/>
                      <w:marTop w:val="0"/>
                      <w:marBottom w:val="0"/>
                      <w:divBdr>
                        <w:top w:val="none" w:sz="0" w:space="0" w:color="auto"/>
                        <w:left w:val="none" w:sz="0" w:space="0" w:color="auto"/>
                        <w:bottom w:val="none" w:sz="0" w:space="0" w:color="auto"/>
                        <w:right w:val="none" w:sz="0" w:space="0" w:color="auto"/>
                      </w:divBdr>
                      <w:divsChild>
                        <w:div w:id="1899436664">
                          <w:marLeft w:val="0"/>
                          <w:marRight w:val="0"/>
                          <w:marTop w:val="0"/>
                          <w:marBottom w:val="0"/>
                          <w:divBdr>
                            <w:top w:val="none" w:sz="0" w:space="0" w:color="auto"/>
                            <w:left w:val="none" w:sz="0" w:space="0" w:color="auto"/>
                            <w:bottom w:val="none" w:sz="0" w:space="0" w:color="auto"/>
                            <w:right w:val="none" w:sz="0" w:space="0" w:color="auto"/>
                          </w:divBdr>
                          <w:divsChild>
                            <w:div w:id="697507758">
                              <w:marLeft w:val="0"/>
                              <w:marRight w:val="0"/>
                              <w:marTop w:val="0"/>
                              <w:marBottom w:val="0"/>
                              <w:divBdr>
                                <w:top w:val="none" w:sz="0" w:space="0" w:color="auto"/>
                                <w:left w:val="none" w:sz="0" w:space="0" w:color="auto"/>
                                <w:bottom w:val="none" w:sz="0" w:space="0" w:color="auto"/>
                                <w:right w:val="none" w:sz="0" w:space="0" w:color="auto"/>
                              </w:divBdr>
                              <w:divsChild>
                                <w:div w:id="266349018">
                                  <w:marLeft w:val="200"/>
                                  <w:marRight w:val="200"/>
                                  <w:marTop w:val="200"/>
                                  <w:marBottom w:val="200"/>
                                  <w:divBdr>
                                    <w:top w:val="single" w:sz="4" w:space="25" w:color="D4D4D4"/>
                                    <w:left w:val="single" w:sz="4" w:space="30" w:color="D4D4D4"/>
                                    <w:bottom w:val="single" w:sz="4" w:space="25" w:color="D4D4D4"/>
                                    <w:right w:val="single" w:sz="4" w:space="30" w:color="D4D4D4"/>
                                  </w:divBdr>
                                  <w:divsChild>
                                    <w:div w:id="1251815808">
                                      <w:marLeft w:val="-300"/>
                                      <w:marRight w:val="-300"/>
                                      <w:marTop w:val="0"/>
                                      <w:marBottom w:val="200"/>
                                      <w:divBdr>
                                        <w:top w:val="none" w:sz="0" w:space="0" w:color="auto"/>
                                        <w:left w:val="none" w:sz="0" w:space="0" w:color="auto"/>
                                        <w:bottom w:val="none" w:sz="0" w:space="0" w:color="auto"/>
                                        <w:right w:val="none" w:sz="0" w:space="0" w:color="auto"/>
                                      </w:divBdr>
                                      <w:divsChild>
                                        <w:div w:id="2051298285">
                                          <w:marLeft w:val="200"/>
                                          <w:marRight w:val="-60"/>
                                          <w:marTop w:val="60"/>
                                          <w:marBottom w:val="0"/>
                                          <w:divBdr>
                                            <w:top w:val="none" w:sz="0" w:space="0" w:color="auto"/>
                                            <w:left w:val="none" w:sz="0" w:space="0" w:color="auto"/>
                                            <w:bottom w:val="none" w:sz="0" w:space="0" w:color="auto"/>
                                            <w:right w:val="none" w:sz="0" w:space="0" w:color="auto"/>
                                          </w:divBdr>
                                        </w:div>
                                      </w:divsChild>
                                    </w:div>
                                    <w:div w:id="1344160606">
                                      <w:marLeft w:val="0"/>
                                      <w:marRight w:val="0"/>
                                      <w:marTop w:val="0"/>
                                      <w:marBottom w:val="0"/>
                                      <w:divBdr>
                                        <w:top w:val="none" w:sz="0" w:space="0" w:color="auto"/>
                                        <w:left w:val="none" w:sz="0" w:space="0" w:color="auto"/>
                                        <w:bottom w:val="none" w:sz="0" w:space="0" w:color="auto"/>
                                        <w:right w:val="none" w:sz="0" w:space="0" w:color="auto"/>
                                      </w:divBdr>
                                    </w:div>
                                    <w:div w:id="82605259">
                                      <w:marLeft w:val="0"/>
                                      <w:marRight w:val="0"/>
                                      <w:marTop w:val="0"/>
                                      <w:marBottom w:val="0"/>
                                      <w:divBdr>
                                        <w:top w:val="none" w:sz="0" w:space="0" w:color="auto"/>
                                        <w:left w:val="none" w:sz="0" w:space="0" w:color="auto"/>
                                        <w:bottom w:val="none" w:sz="0" w:space="0" w:color="auto"/>
                                        <w:right w:val="none" w:sz="0" w:space="0" w:color="auto"/>
                                      </w:divBdr>
                                    </w:div>
                                    <w:div w:id="1477603676">
                                      <w:marLeft w:val="0"/>
                                      <w:marRight w:val="0"/>
                                      <w:marTop w:val="0"/>
                                      <w:marBottom w:val="0"/>
                                      <w:divBdr>
                                        <w:top w:val="none" w:sz="0" w:space="0" w:color="auto"/>
                                        <w:left w:val="none" w:sz="0" w:space="0" w:color="auto"/>
                                        <w:bottom w:val="none" w:sz="0" w:space="0" w:color="auto"/>
                                        <w:right w:val="none" w:sz="0" w:space="0" w:color="auto"/>
                                      </w:divBdr>
                                      <w:divsChild>
                                        <w:div w:id="1031802520">
                                          <w:marLeft w:val="0"/>
                                          <w:marRight w:val="0"/>
                                          <w:marTop w:val="0"/>
                                          <w:marBottom w:val="0"/>
                                          <w:divBdr>
                                            <w:top w:val="none" w:sz="0" w:space="0" w:color="auto"/>
                                            <w:left w:val="none" w:sz="0" w:space="0" w:color="auto"/>
                                            <w:bottom w:val="none" w:sz="0" w:space="0" w:color="auto"/>
                                            <w:right w:val="none" w:sz="0" w:space="0" w:color="auto"/>
                                          </w:divBdr>
                                        </w:div>
                                      </w:divsChild>
                                    </w:div>
                                    <w:div w:id="1418869505">
                                      <w:marLeft w:val="0"/>
                                      <w:marRight w:val="0"/>
                                      <w:marTop w:val="0"/>
                                      <w:marBottom w:val="0"/>
                                      <w:divBdr>
                                        <w:top w:val="none" w:sz="0" w:space="0" w:color="auto"/>
                                        <w:left w:val="none" w:sz="0" w:space="0" w:color="auto"/>
                                        <w:bottom w:val="none" w:sz="0" w:space="0" w:color="auto"/>
                                        <w:right w:val="none" w:sz="0" w:space="0" w:color="auto"/>
                                      </w:divBdr>
                                      <w:divsChild>
                                        <w:div w:id="173303163">
                                          <w:marLeft w:val="0"/>
                                          <w:marRight w:val="0"/>
                                          <w:marTop w:val="0"/>
                                          <w:marBottom w:val="0"/>
                                          <w:divBdr>
                                            <w:top w:val="none" w:sz="0" w:space="0" w:color="auto"/>
                                            <w:left w:val="none" w:sz="0" w:space="0" w:color="auto"/>
                                            <w:bottom w:val="none" w:sz="0" w:space="0" w:color="auto"/>
                                            <w:right w:val="none" w:sz="0" w:space="0" w:color="auto"/>
                                          </w:divBdr>
                                        </w:div>
                                      </w:divsChild>
                                    </w:div>
                                    <w:div w:id="1040203613">
                                      <w:marLeft w:val="0"/>
                                      <w:marRight w:val="0"/>
                                      <w:marTop w:val="0"/>
                                      <w:marBottom w:val="0"/>
                                      <w:divBdr>
                                        <w:top w:val="none" w:sz="0" w:space="0" w:color="auto"/>
                                        <w:left w:val="none" w:sz="0" w:space="0" w:color="auto"/>
                                        <w:bottom w:val="none" w:sz="0" w:space="0" w:color="auto"/>
                                        <w:right w:val="none" w:sz="0" w:space="0" w:color="auto"/>
                                      </w:divBdr>
                                    </w:div>
                                    <w:div w:id="1914972970">
                                      <w:marLeft w:val="0"/>
                                      <w:marRight w:val="0"/>
                                      <w:marTop w:val="0"/>
                                      <w:marBottom w:val="0"/>
                                      <w:divBdr>
                                        <w:top w:val="none" w:sz="0" w:space="0" w:color="auto"/>
                                        <w:left w:val="none" w:sz="0" w:space="0" w:color="auto"/>
                                        <w:bottom w:val="none" w:sz="0" w:space="0" w:color="auto"/>
                                        <w:right w:val="none" w:sz="0" w:space="0" w:color="auto"/>
                                      </w:divBdr>
                                    </w:div>
                                    <w:div w:id="283733555">
                                      <w:marLeft w:val="0"/>
                                      <w:marRight w:val="0"/>
                                      <w:marTop w:val="0"/>
                                      <w:marBottom w:val="0"/>
                                      <w:divBdr>
                                        <w:top w:val="none" w:sz="0" w:space="0" w:color="auto"/>
                                        <w:left w:val="none" w:sz="0" w:space="0" w:color="auto"/>
                                        <w:bottom w:val="none" w:sz="0" w:space="0" w:color="auto"/>
                                        <w:right w:val="none" w:sz="0" w:space="0" w:color="auto"/>
                                      </w:divBdr>
                                      <w:divsChild>
                                        <w:div w:id="259608338">
                                          <w:marLeft w:val="0"/>
                                          <w:marRight w:val="0"/>
                                          <w:marTop w:val="0"/>
                                          <w:marBottom w:val="0"/>
                                          <w:divBdr>
                                            <w:top w:val="none" w:sz="0" w:space="0" w:color="auto"/>
                                            <w:left w:val="none" w:sz="0" w:space="0" w:color="auto"/>
                                            <w:bottom w:val="none" w:sz="0" w:space="0" w:color="auto"/>
                                            <w:right w:val="none" w:sz="0" w:space="0" w:color="auto"/>
                                          </w:divBdr>
                                        </w:div>
                                      </w:divsChild>
                                    </w:div>
                                    <w:div w:id="1919436084">
                                      <w:marLeft w:val="0"/>
                                      <w:marRight w:val="0"/>
                                      <w:marTop w:val="0"/>
                                      <w:marBottom w:val="0"/>
                                      <w:divBdr>
                                        <w:top w:val="none" w:sz="0" w:space="0" w:color="auto"/>
                                        <w:left w:val="none" w:sz="0" w:space="0" w:color="auto"/>
                                        <w:bottom w:val="none" w:sz="0" w:space="0" w:color="auto"/>
                                        <w:right w:val="none" w:sz="0" w:space="0" w:color="auto"/>
                                      </w:divBdr>
                                      <w:divsChild>
                                        <w:div w:id="1093235192">
                                          <w:marLeft w:val="0"/>
                                          <w:marRight w:val="0"/>
                                          <w:marTop w:val="0"/>
                                          <w:marBottom w:val="0"/>
                                          <w:divBdr>
                                            <w:top w:val="none" w:sz="0" w:space="0" w:color="auto"/>
                                            <w:left w:val="none" w:sz="0" w:space="0" w:color="auto"/>
                                            <w:bottom w:val="none" w:sz="0" w:space="0" w:color="auto"/>
                                            <w:right w:val="none" w:sz="0" w:space="0" w:color="auto"/>
                                          </w:divBdr>
                                        </w:div>
                                      </w:divsChild>
                                    </w:div>
                                    <w:div w:id="1729186325">
                                      <w:marLeft w:val="0"/>
                                      <w:marRight w:val="0"/>
                                      <w:marTop w:val="0"/>
                                      <w:marBottom w:val="0"/>
                                      <w:divBdr>
                                        <w:top w:val="none" w:sz="0" w:space="0" w:color="auto"/>
                                        <w:left w:val="none" w:sz="0" w:space="0" w:color="auto"/>
                                        <w:bottom w:val="none" w:sz="0" w:space="0" w:color="auto"/>
                                        <w:right w:val="none" w:sz="0" w:space="0" w:color="auto"/>
                                      </w:divBdr>
                                    </w:div>
                                    <w:div w:id="610668845">
                                      <w:marLeft w:val="0"/>
                                      <w:marRight w:val="0"/>
                                      <w:marTop w:val="0"/>
                                      <w:marBottom w:val="0"/>
                                      <w:divBdr>
                                        <w:top w:val="none" w:sz="0" w:space="0" w:color="auto"/>
                                        <w:left w:val="none" w:sz="0" w:space="0" w:color="auto"/>
                                        <w:bottom w:val="none" w:sz="0" w:space="0" w:color="auto"/>
                                        <w:right w:val="none" w:sz="0" w:space="0" w:color="auto"/>
                                      </w:divBdr>
                                    </w:div>
                                    <w:div w:id="1498299950">
                                      <w:marLeft w:val="0"/>
                                      <w:marRight w:val="0"/>
                                      <w:marTop w:val="0"/>
                                      <w:marBottom w:val="0"/>
                                      <w:divBdr>
                                        <w:top w:val="none" w:sz="0" w:space="0" w:color="auto"/>
                                        <w:left w:val="none" w:sz="0" w:space="0" w:color="auto"/>
                                        <w:bottom w:val="none" w:sz="0" w:space="0" w:color="auto"/>
                                        <w:right w:val="none" w:sz="0" w:space="0" w:color="auto"/>
                                      </w:divBdr>
                                      <w:divsChild>
                                        <w:div w:id="1802380920">
                                          <w:marLeft w:val="0"/>
                                          <w:marRight w:val="0"/>
                                          <w:marTop w:val="0"/>
                                          <w:marBottom w:val="0"/>
                                          <w:divBdr>
                                            <w:top w:val="none" w:sz="0" w:space="0" w:color="auto"/>
                                            <w:left w:val="none" w:sz="0" w:space="0" w:color="auto"/>
                                            <w:bottom w:val="none" w:sz="0" w:space="0" w:color="auto"/>
                                            <w:right w:val="none" w:sz="0" w:space="0" w:color="auto"/>
                                          </w:divBdr>
                                        </w:div>
                                      </w:divsChild>
                                    </w:div>
                                    <w:div w:id="1666207708">
                                      <w:marLeft w:val="0"/>
                                      <w:marRight w:val="0"/>
                                      <w:marTop w:val="0"/>
                                      <w:marBottom w:val="0"/>
                                      <w:divBdr>
                                        <w:top w:val="none" w:sz="0" w:space="0" w:color="auto"/>
                                        <w:left w:val="none" w:sz="0" w:space="0" w:color="auto"/>
                                        <w:bottom w:val="none" w:sz="0" w:space="0" w:color="auto"/>
                                        <w:right w:val="none" w:sz="0" w:space="0" w:color="auto"/>
                                      </w:divBdr>
                                      <w:divsChild>
                                        <w:div w:id="313417280">
                                          <w:marLeft w:val="0"/>
                                          <w:marRight w:val="0"/>
                                          <w:marTop w:val="0"/>
                                          <w:marBottom w:val="0"/>
                                          <w:divBdr>
                                            <w:top w:val="none" w:sz="0" w:space="0" w:color="auto"/>
                                            <w:left w:val="none" w:sz="0" w:space="0" w:color="auto"/>
                                            <w:bottom w:val="none" w:sz="0" w:space="0" w:color="auto"/>
                                            <w:right w:val="none" w:sz="0" w:space="0" w:color="auto"/>
                                          </w:divBdr>
                                        </w:div>
                                      </w:divsChild>
                                    </w:div>
                                    <w:div w:id="1250575489">
                                      <w:marLeft w:val="0"/>
                                      <w:marRight w:val="0"/>
                                      <w:marTop w:val="0"/>
                                      <w:marBottom w:val="0"/>
                                      <w:divBdr>
                                        <w:top w:val="none" w:sz="0" w:space="0" w:color="auto"/>
                                        <w:left w:val="none" w:sz="0" w:space="0" w:color="auto"/>
                                        <w:bottom w:val="none" w:sz="0" w:space="0" w:color="auto"/>
                                        <w:right w:val="none" w:sz="0" w:space="0" w:color="auto"/>
                                      </w:divBdr>
                                    </w:div>
                                    <w:div w:id="303393986">
                                      <w:marLeft w:val="0"/>
                                      <w:marRight w:val="0"/>
                                      <w:marTop w:val="0"/>
                                      <w:marBottom w:val="0"/>
                                      <w:divBdr>
                                        <w:top w:val="none" w:sz="0" w:space="0" w:color="auto"/>
                                        <w:left w:val="none" w:sz="0" w:space="0" w:color="auto"/>
                                        <w:bottom w:val="none" w:sz="0" w:space="0" w:color="auto"/>
                                        <w:right w:val="none" w:sz="0" w:space="0" w:color="auto"/>
                                      </w:divBdr>
                                    </w:div>
                                    <w:div w:id="1194417397">
                                      <w:marLeft w:val="0"/>
                                      <w:marRight w:val="0"/>
                                      <w:marTop w:val="0"/>
                                      <w:marBottom w:val="0"/>
                                      <w:divBdr>
                                        <w:top w:val="none" w:sz="0" w:space="0" w:color="auto"/>
                                        <w:left w:val="none" w:sz="0" w:space="0" w:color="auto"/>
                                        <w:bottom w:val="none" w:sz="0" w:space="0" w:color="auto"/>
                                        <w:right w:val="none" w:sz="0" w:space="0" w:color="auto"/>
                                      </w:divBdr>
                                      <w:divsChild>
                                        <w:div w:id="104471359">
                                          <w:marLeft w:val="0"/>
                                          <w:marRight w:val="0"/>
                                          <w:marTop w:val="0"/>
                                          <w:marBottom w:val="0"/>
                                          <w:divBdr>
                                            <w:top w:val="none" w:sz="0" w:space="0" w:color="auto"/>
                                            <w:left w:val="none" w:sz="0" w:space="0" w:color="auto"/>
                                            <w:bottom w:val="none" w:sz="0" w:space="0" w:color="auto"/>
                                            <w:right w:val="none" w:sz="0" w:space="0" w:color="auto"/>
                                          </w:divBdr>
                                        </w:div>
                                      </w:divsChild>
                                    </w:div>
                                    <w:div w:id="19749497">
                                      <w:marLeft w:val="0"/>
                                      <w:marRight w:val="0"/>
                                      <w:marTop w:val="0"/>
                                      <w:marBottom w:val="0"/>
                                      <w:divBdr>
                                        <w:top w:val="none" w:sz="0" w:space="0" w:color="auto"/>
                                        <w:left w:val="none" w:sz="0" w:space="0" w:color="auto"/>
                                        <w:bottom w:val="none" w:sz="0" w:space="0" w:color="auto"/>
                                        <w:right w:val="none" w:sz="0" w:space="0" w:color="auto"/>
                                      </w:divBdr>
                                      <w:divsChild>
                                        <w:div w:id="1359429897">
                                          <w:marLeft w:val="0"/>
                                          <w:marRight w:val="0"/>
                                          <w:marTop w:val="0"/>
                                          <w:marBottom w:val="0"/>
                                          <w:divBdr>
                                            <w:top w:val="none" w:sz="0" w:space="0" w:color="auto"/>
                                            <w:left w:val="none" w:sz="0" w:space="0" w:color="auto"/>
                                            <w:bottom w:val="none" w:sz="0" w:space="0" w:color="auto"/>
                                            <w:right w:val="none" w:sz="0" w:space="0" w:color="auto"/>
                                          </w:divBdr>
                                        </w:div>
                                      </w:divsChild>
                                    </w:div>
                                    <w:div w:id="2121991045">
                                      <w:marLeft w:val="0"/>
                                      <w:marRight w:val="0"/>
                                      <w:marTop w:val="0"/>
                                      <w:marBottom w:val="0"/>
                                      <w:divBdr>
                                        <w:top w:val="none" w:sz="0" w:space="0" w:color="auto"/>
                                        <w:left w:val="none" w:sz="0" w:space="0" w:color="auto"/>
                                        <w:bottom w:val="none" w:sz="0" w:space="0" w:color="auto"/>
                                        <w:right w:val="none" w:sz="0" w:space="0" w:color="auto"/>
                                      </w:divBdr>
                                    </w:div>
                                    <w:div w:id="83117108">
                                      <w:marLeft w:val="0"/>
                                      <w:marRight w:val="0"/>
                                      <w:marTop w:val="0"/>
                                      <w:marBottom w:val="0"/>
                                      <w:divBdr>
                                        <w:top w:val="none" w:sz="0" w:space="0" w:color="auto"/>
                                        <w:left w:val="none" w:sz="0" w:space="0" w:color="auto"/>
                                        <w:bottom w:val="none" w:sz="0" w:space="0" w:color="auto"/>
                                        <w:right w:val="none" w:sz="0" w:space="0" w:color="auto"/>
                                      </w:divBdr>
                                    </w:div>
                                    <w:div w:id="77674335">
                                      <w:marLeft w:val="0"/>
                                      <w:marRight w:val="0"/>
                                      <w:marTop w:val="0"/>
                                      <w:marBottom w:val="0"/>
                                      <w:divBdr>
                                        <w:top w:val="none" w:sz="0" w:space="0" w:color="auto"/>
                                        <w:left w:val="none" w:sz="0" w:space="0" w:color="auto"/>
                                        <w:bottom w:val="none" w:sz="0" w:space="0" w:color="auto"/>
                                        <w:right w:val="none" w:sz="0" w:space="0" w:color="auto"/>
                                      </w:divBdr>
                                      <w:divsChild>
                                        <w:div w:id="760374202">
                                          <w:marLeft w:val="0"/>
                                          <w:marRight w:val="0"/>
                                          <w:marTop w:val="0"/>
                                          <w:marBottom w:val="0"/>
                                          <w:divBdr>
                                            <w:top w:val="none" w:sz="0" w:space="0" w:color="auto"/>
                                            <w:left w:val="none" w:sz="0" w:space="0" w:color="auto"/>
                                            <w:bottom w:val="none" w:sz="0" w:space="0" w:color="auto"/>
                                            <w:right w:val="none" w:sz="0" w:space="0" w:color="auto"/>
                                          </w:divBdr>
                                        </w:div>
                                      </w:divsChild>
                                    </w:div>
                                    <w:div w:id="735275383">
                                      <w:marLeft w:val="0"/>
                                      <w:marRight w:val="0"/>
                                      <w:marTop w:val="0"/>
                                      <w:marBottom w:val="0"/>
                                      <w:divBdr>
                                        <w:top w:val="none" w:sz="0" w:space="0" w:color="auto"/>
                                        <w:left w:val="none" w:sz="0" w:space="0" w:color="auto"/>
                                        <w:bottom w:val="none" w:sz="0" w:space="0" w:color="auto"/>
                                        <w:right w:val="none" w:sz="0" w:space="0" w:color="auto"/>
                                      </w:divBdr>
                                      <w:divsChild>
                                        <w:div w:id="1106659774">
                                          <w:marLeft w:val="0"/>
                                          <w:marRight w:val="0"/>
                                          <w:marTop w:val="0"/>
                                          <w:marBottom w:val="0"/>
                                          <w:divBdr>
                                            <w:top w:val="none" w:sz="0" w:space="0" w:color="auto"/>
                                            <w:left w:val="none" w:sz="0" w:space="0" w:color="auto"/>
                                            <w:bottom w:val="none" w:sz="0" w:space="0" w:color="auto"/>
                                            <w:right w:val="none" w:sz="0" w:space="0" w:color="auto"/>
                                          </w:divBdr>
                                        </w:div>
                                      </w:divsChild>
                                    </w:div>
                                    <w:div w:id="731075638">
                                      <w:marLeft w:val="0"/>
                                      <w:marRight w:val="0"/>
                                      <w:marTop w:val="0"/>
                                      <w:marBottom w:val="0"/>
                                      <w:divBdr>
                                        <w:top w:val="none" w:sz="0" w:space="0" w:color="auto"/>
                                        <w:left w:val="none" w:sz="0" w:space="0" w:color="auto"/>
                                        <w:bottom w:val="none" w:sz="0" w:space="0" w:color="auto"/>
                                        <w:right w:val="none" w:sz="0" w:space="0" w:color="auto"/>
                                      </w:divBdr>
                                    </w:div>
                                    <w:div w:id="765075854">
                                      <w:marLeft w:val="0"/>
                                      <w:marRight w:val="0"/>
                                      <w:marTop w:val="0"/>
                                      <w:marBottom w:val="0"/>
                                      <w:divBdr>
                                        <w:top w:val="none" w:sz="0" w:space="0" w:color="auto"/>
                                        <w:left w:val="none" w:sz="0" w:space="0" w:color="auto"/>
                                        <w:bottom w:val="none" w:sz="0" w:space="0" w:color="auto"/>
                                        <w:right w:val="none" w:sz="0" w:space="0" w:color="auto"/>
                                      </w:divBdr>
                                    </w:div>
                                    <w:div w:id="974681162">
                                      <w:marLeft w:val="0"/>
                                      <w:marRight w:val="0"/>
                                      <w:marTop w:val="0"/>
                                      <w:marBottom w:val="0"/>
                                      <w:divBdr>
                                        <w:top w:val="none" w:sz="0" w:space="0" w:color="auto"/>
                                        <w:left w:val="none" w:sz="0" w:space="0" w:color="auto"/>
                                        <w:bottom w:val="none" w:sz="0" w:space="0" w:color="auto"/>
                                        <w:right w:val="none" w:sz="0" w:space="0" w:color="auto"/>
                                      </w:divBdr>
                                      <w:divsChild>
                                        <w:div w:id="1281493458">
                                          <w:marLeft w:val="0"/>
                                          <w:marRight w:val="0"/>
                                          <w:marTop w:val="0"/>
                                          <w:marBottom w:val="0"/>
                                          <w:divBdr>
                                            <w:top w:val="none" w:sz="0" w:space="0" w:color="auto"/>
                                            <w:left w:val="none" w:sz="0" w:space="0" w:color="auto"/>
                                            <w:bottom w:val="none" w:sz="0" w:space="0" w:color="auto"/>
                                            <w:right w:val="none" w:sz="0" w:space="0" w:color="auto"/>
                                          </w:divBdr>
                                        </w:div>
                                      </w:divsChild>
                                    </w:div>
                                    <w:div w:id="916788894">
                                      <w:marLeft w:val="0"/>
                                      <w:marRight w:val="0"/>
                                      <w:marTop w:val="0"/>
                                      <w:marBottom w:val="0"/>
                                      <w:divBdr>
                                        <w:top w:val="none" w:sz="0" w:space="0" w:color="auto"/>
                                        <w:left w:val="none" w:sz="0" w:space="0" w:color="auto"/>
                                        <w:bottom w:val="none" w:sz="0" w:space="0" w:color="auto"/>
                                        <w:right w:val="none" w:sz="0" w:space="0" w:color="auto"/>
                                      </w:divBdr>
                                      <w:divsChild>
                                        <w:div w:id="1700158475">
                                          <w:marLeft w:val="0"/>
                                          <w:marRight w:val="0"/>
                                          <w:marTop w:val="0"/>
                                          <w:marBottom w:val="0"/>
                                          <w:divBdr>
                                            <w:top w:val="none" w:sz="0" w:space="0" w:color="auto"/>
                                            <w:left w:val="none" w:sz="0" w:space="0" w:color="auto"/>
                                            <w:bottom w:val="none" w:sz="0" w:space="0" w:color="auto"/>
                                            <w:right w:val="none" w:sz="0" w:space="0" w:color="auto"/>
                                          </w:divBdr>
                                        </w:div>
                                      </w:divsChild>
                                    </w:div>
                                    <w:div w:id="933898929">
                                      <w:marLeft w:val="0"/>
                                      <w:marRight w:val="0"/>
                                      <w:marTop w:val="0"/>
                                      <w:marBottom w:val="0"/>
                                      <w:divBdr>
                                        <w:top w:val="none" w:sz="0" w:space="0" w:color="auto"/>
                                        <w:left w:val="none" w:sz="0" w:space="0" w:color="auto"/>
                                        <w:bottom w:val="none" w:sz="0" w:space="0" w:color="auto"/>
                                        <w:right w:val="none" w:sz="0" w:space="0" w:color="auto"/>
                                      </w:divBdr>
                                    </w:div>
                                    <w:div w:id="1293949858">
                                      <w:marLeft w:val="0"/>
                                      <w:marRight w:val="0"/>
                                      <w:marTop w:val="0"/>
                                      <w:marBottom w:val="0"/>
                                      <w:divBdr>
                                        <w:top w:val="none" w:sz="0" w:space="0" w:color="auto"/>
                                        <w:left w:val="none" w:sz="0" w:space="0" w:color="auto"/>
                                        <w:bottom w:val="none" w:sz="0" w:space="0" w:color="auto"/>
                                        <w:right w:val="none" w:sz="0" w:space="0" w:color="auto"/>
                                      </w:divBdr>
                                    </w:div>
                                    <w:div w:id="1458916714">
                                      <w:marLeft w:val="0"/>
                                      <w:marRight w:val="0"/>
                                      <w:marTop w:val="0"/>
                                      <w:marBottom w:val="0"/>
                                      <w:divBdr>
                                        <w:top w:val="none" w:sz="0" w:space="0" w:color="auto"/>
                                        <w:left w:val="none" w:sz="0" w:space="0" w:color="auto"/>
                                        <w:bottom w:val="none" w:sz="0" w:space="0" w:color="auto"/>
                                        <w:right w:val="none" w:sz="0" w:space="0" w:color="auto"/>
                                      </w:divBdr>
                                      <w:divsChild>
                                        <w:div w:id="629748572">
                                          <w:marLeft w:val="0"/>
                                          <w:marRight w:val="0"/>
                                          <w:marTop w:val="0"/>
                                          <w:marBottom w:val="0"/>
                                          <w:divBdr>
                                            <w:top w:val="none" w:sz="0" w:space="0" w:color="auto"/>
                                            <w:left w:val="none" w:sz="0" w:space="0" w:color="auto"/>
                                            <w:bottom w:val="none" w:sz="0" w:space="0" w:color="auto"/>
                                            <w:right w:val="none" w:sz="0" w:space="0" w:color="auto"/>
                                          </w:divBdr>
                                        </w:div>
                                      </w:divsChild>
                                    </w:div>
                                    <w:div w:id="1811708412">
                                      <w:marLeft w:val="0"/>
                                      <w:marRight w:val="0"/>
                                      <w:marTop w:val="0"/>
                                      <w:marBottom w:val="0"/>
                                      <w:divBdr>
                                        <w:top w:val="none" w:sz="0" w:space="0" w:color="auto"/>
                                        <w:left w:val="none" w:sz="0" w:space="0" w:color="auto"/>
                                        <w:bottom w:val="none" w:sz="0" w:space="0" w:color="auto"/>
                                        <w:right w:val="none" w:sz="0" w:space="0" w:color="auto"/>
                                      </w:divBdr>
                                      <w:divsChild>
                                        <w:div w:id="2088502639">
                                          <w:marLeft w:val="0"/>
                                          <w:marRight w:val="0"/>
                                          <w:marTop w:val="0"/>
                                          <w:marBottom w:val="0"/>
                                          <w:divBdr>
                                            <w:top w:val="none" w:sz="0" w:space="0" w:color="auto"/>
                                            <w:left w:val="none" w:sz="0" w:space="0" w:color="auto"/>
                                            <w:bottom w:val="none" w:sz="0" w:space="0" w:color="auto"/>
                                            <w:right w:val="none" w:sz="0" w:space="0" w:color="auto"/>
                                          </w:divBdr>
                                        </w:div>
                                      </w:divsChild>
                                    </w:div>
                                    <w:div w:id="1601181788">
                                      <w:marLeft w:val="0"/>
                                      <w:marRight w:val="0"/>
                                      <w:marTop w:val="0"/>
                                      <w:marBottom w:val="0"/>
                                      <w:divBdr>
                                        <w:top w:val="none" w:sz="0" w:space="0" w:color="auto"/>
                                        <w:left w:val="none" w:sz="0" w:space="0" w:color="auto"/>
                                        <w:bottom w:val="none" w:sz="0" w:space="0" w:color="auto"/>
                                        <w:right w:val="none" w:sz="0" w:space="0" w:color="auto"/>
                                      </w:divBdr>
                                    </w:div>
                                    <w:div w:id="84421720">
                                      <w:marLeft w:val="0"/>
                                      <w:marRight w:val="0"/>
                                      <w:marTop w:val="0"/>
                                      <w:marBottom w:val="0"/>
                                      <w:divBdr>
                                        <w:top w:val="none" w:sz="0" w:space="0" w:color="auto"/>
                                        <w:left w:val="none" w:sz="0" w:space="0" w:color="auto"/>
                                        <w:bottom w:val="none" w:sz="0" w:space="0" w:color="auto"/>
                                        <w:right w:val="none" w:sz="0" w:space="0" w:color="auto"/>
                                      </w:divBdr>
                                    </w:div>
                                    <w:div w:id="1996835029">
                                      <w:marLeft w:val="0"/>
                                      <w:marRight w:val="0"/>
                                      <w:marTop w:val="0"/>
                                      <w:marBottom w:val="0"/>
                                      <w:divBdr>
                                        <w:top w:val="none" w:sz="0" w:space="0" w:color="auto"/>
                                        <w:left w:val="none" w:sz="0" w:space="0" w:color="auto"/>
                                        <w:bottom w:val="none" w:sz="0" w:space="0" w:color="auto"/>
                                        <w:right w:val="none" w:sz="0" w:space="0" w:color="auto"/>
                                      </w:divBdr>
                                      <w:divsChild>
                                        <w:div w:id="1406100990">
                                          <w:marLeft w:val="0"/>
                                          <w:marRight w:val="0"/>
                                          <w:marTop w:val="0"/>
                                          <w:marBottom w:val="0"/>
                                          <w:divBdr>
                                            <w:top w:val="none" w:sz="0" w:space="0" w:color="auto"/>
                                            <w:left w:val="none" w:sz="0" w:space="0" w:color="auto"/>
                                            <w:bottom w:val="none" w:sz="0" w:space="0" w:color="auto"/>
                                            <w:right w:val="none" w:sz="0" w:space="0" w:color="auto"/>
                                          </w:divBdr>
                                        </w:div>
                                      </w:divsChild>
                                    </w:div>
                                    <w:div w:id="1300262439">
                                      <w:marLeft w:val="0"/>
                                      <w:marRight w:val="0"/>
                                      <w:marTop w:val="0"/>
                                      <w:marBottom w:val="0"/>
                                      <w:divBdr>
                                        <w:top w:val="none" w:sz="0" w:space="0" w:color="auto"/>
                                        <w:left w:val="none" w:sz="0" w:space="0" w:color="auto"/>
                                        <w:bottom w:val="none" w:sz="0" w:space="0" w:color="auto"/>
                                        <w:right w:val="none" w:sz="0" w:space="0" w:color="auto"/>
                                      </w:divBdr>
                                      <w:divsChild>
                                        <w:div w:id="774401747">
                                          <w:marLeft w:val="0"/>
                                          <w:marRight w:val="0"/>
                                          <w:marTop w:val="0"/>
                                          <w:marBottom w:val="0"/>
                                          <w:divBdr>
                                            <w:top w:val="none" w:sz="0" w:space="0" w:color="auto"/>
                                            <w:left w:val="none" w:sz="0" w:space="0" w:color="auto"/>
                                            <w:bottom w:val="none" w:sz="0" w:space="0" w:color="auto"/>
                                            <w:right w:val="none" w:sz="0" w:space="0" w:color="auto"/>
                                          </w:divBdr>
                                        </w:div>
                                      </w:divsChild>
                                    </w:div>
                                    <w:div w:id="1932009008">
                                      <w:marLeft w:val="0"/>
                                      <w:marRight w:val="0"/>
                                      <w:marTop w:val="0"/>
                                      <w:marBottom w:val="0"/>
                                      <w:divBdr>
                                        <w:top w:val="none" w:sz="0" w:space="0" w:color="auto"/>
                                        <w:left w:val="none" w:sz="0" w:space="0" w:color="auto"/>
                                        <w:bottom w:val="none" w:sz="0" w:space="0" w:color="auto"/>
                                        <w:right w:val="none" w:sz="0" w:space="0" w:color="auto"/>
                                      </w:divBdr>
                                    </w:div>
                                    <w:div w:id="547575805">
                                      <w:marLeft w:val="0"/>
                                      <w:marRight w:val="0"/>
                                      <w:marTop w:val="0"/>
                                      <w:marBottom w:val="0"/>
                                      <w:divBdr>
                                        <w:top w:val="none" w:sz="0" w:space="0" w:color="auto"/>
                                        <w:left w:val="none" w:sz="0" w:space="0" w:color="auto"/>
                                        <w:bottom w:val="none" w:sz="0" w:space="0" w:color="auto"/>
                                        <w:right w:val="none" w:sz="0" w:space="0" w:color="auto"/>
                                      </w:divBdr>
                                    </w:div>
                                    <w:div w:id="2022391339">
                                      <w:marLeft w:val="0"/>
                                      <w:marRight w:val="0"/>
                                      <w:marTop w:val="0"/>
                                      <w:marBottom w:val="0"/>
                                      <w:divBdr>
                                        <w:top w:val="none" w:sz="0" w:space="0" w:color="auto"/>
                                        <w:left w:val="none" w:sz="0" w:space="0" w:color="auto"/>
                                        <w:bottom w:val="none" w:sz="0" w:space="0" w:color="auto"/>
                                        <w:right w:val="none" w:sz="0" w:space="0" w:color="auto"/>
                                      </w:divBdr>
                                      <w:divsChild>
                                        <w:div w:id="70630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engineering/fossil-fuel" TargetMode="External"/><Relationship Id="rId3" Type="http://schemas.openxmlformats.org/officeDocument/2006/relationships/webSettings" Target="webSettings.xml"/><Relationship Id="rId7" Type="http://schemas.openxmlformats.org/officeDocument/2006/relationships/hyperlink" Target="https://www.sciencedirect.com/topics/engineering/hydrogen-sulfid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sciencedirect.com/topics/engineering/greenhouse-gas-emi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17601</TotalTime>
  <Pages>6</Pages>
  <Words>2428</Words>
  <Characters>13842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Nikki Williams</dc:creator>
  <cp:lastModifiedBy>Nikki Williams</cp:lastModifiedBy>
  <cp:revision>30</cp:revision>
  <dcterms:created xsi:type="dcterms:W3CDTF">2019-11-13T13:42:00Z</dcterms:created>
  <dcterms:modified xsi:type="dcterms:W3CDTF">2019-11-29T13:50:00Z</dcterms:modified>
</cp:coreProperties>
</file>