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F283A1" w14:textId="77777777" w:rsidR="0057611C" w:rsidRDefault="0057611C">
      <w:r>
        <w:rPr>
          <w:noProof/>
          <w:lang w:eastAsia="en-GB"/>
        </w:rPr>
        <w:drawing>
          <wp:inline distT="0" distB="0" distL="0" distR="0" wp14:anchorId="1721727E" wp14:editId="7932070A">
            <wp:extent cx="2305050" cy="923925"/>
            <wp:effectExtent l="0" t="0" r="0" b="9525"/>
            <wp:docPr id="1" name="Picture 1" descr="cid:image001.jpg@01D071EF.9AC33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jpg@01D071EF.9AC33070"/>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2305050" cy="923925"/>
                    </a:xfrm>
                    <a:prstGeom prst="rect">
                      <a:avLst/>
                    </a:prstGeom>
                    <a:noFill/>
                    <a:ln>
                      <a:noFill/>
                    </a:ln>
                  </pic:spPr>
                </pic:pic>
              </a:graphicData>
            </a:graphic>
          </wp:inline>
        </w:drawing>
      </w:r>
    </w:p>
    <w:p w14:paraId="22B09F57" w14:textId="77777777" w:rsidR="00FA2384" w:rsidRPr="0057611C" w:rsidRDefault="000226D9" w:rsidP="0057611C">
      <w:pPr>
        <w:jc w:val="center"/>
        <w:rPr>
          <w:b/>
        </w:rPr>
      </w:pPr>
      <w:r>
        <w:rPr>
          <w:b/>
        </w:rPr>
        <w:t xml:space="preserve">UNDERGRADUATE DISSERTATION </w:t>
      </w:r>
      <w:r w:rsidR="00FA2384" w:rsidRPr="0057611C">
        <w:rPr>
          <w:b/>
        </w:rPr>
        <w:t>PROPOSAL FORM/</w:t>
      </w:r>
    </w:p>
    <w:p w14:paraId="6CDD9D27" w14:textId="77777777" w:rsidR="00FA2384" w:rsidRPr="0057611C" w:rsidRDefault="00FA2384" w:rsidP="0057611C">
      <w:pPr>
        <w:jc w:val="center"/>
        <w:rPr>
          <w:b/>
        </w:rPr>
      </w:pPr>
      <w:r w:rsidRPr="0057611C">
        <w:rPr>
          <w:b/>
        </w:rPr>
        <w:t xml:space="preserve">FFURFLEN </w:t>
      </w:r>
      <w:r w:rsidR="0057611C" w:rsidRPr="0057611C">
        <w:rPr>
          <w:b/>
        </w:rPr>
        <w:t xml:space="preserve">GYNNIG </w:t>
      </w:r>
      <w:r w:rsidRPr="0057611C">
        <w:rPr>
          <w:b/>
        </w:rPr>
        <w:t>TRAETHAWD HIR ISRADDEDIG</w:t>
      </w:r>
    </w:p>
    <w:p w14:paraId="0CE2C520" w14:textId="77777777" w:rsidR="00FA2384" w:rsidRDefault="000E23A0" w:rsidP="0057611C">
      <w:pPr>
        <w:jc w:val="center"/>
      </w:pPr>
      <w:r>
        <w:rPr>
          <w:b/>
        </w:rPr>
        <w:t>Theology and Religious Studies</w:t>
      </w:r>
      <w:r>
        <w:rPr>
          <w:b/>
        </w:rPr>
        <w:br/>
      </w:r>
      <w:proofErr w:type="spellStart"/>
      <w:r>
        <w:rPr>
          <w:b/>
        </w:rPr>
        <w:t>D</w:t>
      </w:r>
      <w:r w:rsidRPr="000E23A0">
        <w:rPr>
          <w:b/>
        </w:rPr>
        <w:t>iwinyddiaeth</w:t>
      </w:r>
      <w:proofErr w:type="spellEnd"/>
      <w:r>
        <w:rPr>
          <w:b/>
        </w:rPr>
        <w:t xml:space="preserve"> ac </w:t>
      </w:r>
      <w:proofErr w:type="spellStart"/>
      <w:r>
        <w:rPr>
          <w:b/>
        </w:rPr>
        <w:t>Astudiaethau</w:t>
      </w:r>
      <w:proofErr w:type="spellEnd"/>
      <w:r>
        <w:rPr>
          <w:b/>
        </w:rPr>
        <w:t xml:space="preserve"> </w:t>
      </w:r>
      <w:proofErr w:type="spellStart"/>
      <w:r>
        <w:rPr>
          <w:b/>
        </w:rPr>
        <w:t>Crefyddol</w:t>
      </w:r>
      <w:proofErr w:type="spellEnd"/>
      <w:r w:rsidR="0057611C">
        <w:br/>
      </w:r>
    </w:p>
    <w:p w14:paraId="72B11C16" w14:textId="3401CECE" w:rsidR="00FA2384" w:rsidRPr="0057611C" w:rsidRDefault="00FA2384">
      <w:pPr>
        <w:rPr>
          <w:b/>
        </w:rPr>
      </w:pPr>
      <w:r w:rsidRPr="0057611C">
        <w:rPr>
          <w:b/>
        </w:rPr>
        <w:t>Name/</w:t>
      </w:r>
      <w:proofErr w:type="spellStart"/>
      <w:r w:rsidRPr="0057611C">
        <w:rPr>
          <w:b/>
        </w:rPr>
        <w:t>Enw</w:t>
      </w:r>
      <w:proofErr w:type="spellEnd"/>
      <w:r w:rsidR="0057611C" w:rsidRPr="0057611C">
        <w:rPr>
          <w:b/>
        </w:rPr>
        <w:t xml:space="preserve">: </w:t>
      </w:r>
      <w:r w:rsidR="003C5966">
        <w:rPr>
          <w:b/>
        </w:rPr>
        <w:t xml:space="preserve">Carrie Gealy </w:t>
      </w:r>
    </w:p>
    <w:p w14:paraId="0F8F726E" w14:textId="7D61B293" w:rsidR="00FA2384" w:rsidRPr="0057611C" w:rsidRDefault="00FA2384">
      <w:pPr>
        <w:rPr>
          <w:b/>
        </w:rPr>
      </w:pPr>
      <w:r w:rsidRPr="0057611C">
        <w:rPr>
          <w:b/>
        </w:rPr>
        <w:t xml:space="preserve">Student number/ </w:t>
      </w:r>
      <w:proofErr w:type="spellStart"/>
      <w:r w:rsidRPr="0057611C">
        <w:rPr>
          <w:b/>
        </w:rPr>
        <w:t>Rhif</w:t>
      </w:r>
      <w:proofErr w:type="spellEnd"/>
      <w:r w:rsidRPr="0057611C">
        <w:rPr>
          <w:b/>
        </w:rPr>
        <w:t xml:space="preserve"> </w:t>
      </w:r>
      <w:proofErr w:type="spellStart"/>
      <w:r w:rsidRPr="0057611C">
        <w:rPr>
          <w:b/>
        </w:rPr>
        <w:t>myfyriwr</w:t>
      </w:r>
      <w:proofErr w:type="spellEnd"/>
      <w:r w:rsidR="0057611C" w:rsidRPr="0057611C">
        <w:rPr>
          <w:b/>
        </w:rPr>
        <w:t xml:space="preserve">: </w:t>
      </w:r>
      <w:r w:rsidR="003C5966">
        <w:rPr>
          <w:b/>
        </w:rPr>
        <w:t xml:space="preserve">1600588 </w:t>
      </w:r>
    </w:p>
    <w:p w14:paraId="0D2591F3" w14:textId="6D94F683" w:rsidR="00FA2384" w:rsidRPr="0057611C" w:rsidRDefault="00FA2384">
      <w:pPr>
        <w:rPr>
          <w:b/>
        </w:rPr>
      </w:pPr>
      <w:r w:rsidRPr="0057611C">
        <w:rPr>
          <w:b/>
        </w:rPr>
        <w:t>Working title/</w:t>
      </w:r>
      <w:proofErr w:type="spellStart"/>
      <w:r w:rsidRPr="0057611C">
        <w:rPr>
          <w:b/>
        </w:rPr>
        <w:t>Teitl</w:t>
      </w:r>
      <w:proofErr w:type="spellEnd"/>
      <w:r w:rsidRPr="0057611C">
        <w:rPr>
          <w:b/>
        </w:rPr>
        <w:t xml:space="preserve"> </w:t>
      </w:r>
      <w:proofErr w:type="spellStart"/>
      <w:r w:rsidR="003D3DAD">
        <w:rPr>
          <w:b/>
        </w:rPr>
        <w:t>a</w:t>
      </w:r>
      <w:r w:rsidR="0057611C" w:rsidRPr="0057611C">
        <w:rPr>
          <w:b/>
        </w:rPr>
        <w:t>rfaethedig</w:t>
      </w:r>
      <w:proofErr w:type="spellEnd"/>
      <w:r w:rsidR="0057611C" w:rsidRPr="0057611C">
        <w:rPr>
          <w:b/>
        </w:rPr>
        <w:t xml:space="preserve">: </w:t>
      </w:r>
      <w:r w:rsidR="003C5966">
        <w:rPr>
          <w:b/>
        </w:rPr>
        <w:t>Being Islamic in a Muslim-minority context: does Islamic law hold any legal authority in Wales?</w:t>
      </w:r>
    </w:p>
    <w:p w14:paraId="755CBC4A" w14:textId="77777777" w:rsidR="00FA2384" w:rsidRPr="0057611C" w:rsidRDefault="00FA2384"/>
    <w:p w14:paraId="01B058C0" w14:textId="77777777" w:rsidR="00FA2384" w:rsidRPr="00942037" w:rsidRDefault="00942037">
      <w:r w:rsidRPr="0057611C">
        <w:rPr>
          <w:b/>
        </w:rPr>
        <w:t>PROPOSAL</w:t>
      </w:r>
      <w:r>
        <w:rPr>
          <w:b/>
        </w:rPr>
        <w:t xml:space="preserve">/CYNNIG </w:t>
      </w:r>
      <w:r w:rsidRPr="00942037">
        <w:t>(To include aim, methodology, main theories and indicative bibliography</w:t>
      </w:r>
      <w:r>
        <w:t xml:space="preserve"> </w:t>
      </w:r>
      <w:r w:rsidRPr="00942037">
        <w:t xml:space="preserve">/ </w:t>
      </w:r>
      <w:proofErr w:type="spellStart"/>
      <w:r w:rsidRPr="00942037">
        <w:t>i</w:t>
      </w:r>
      <w:proofErr w:type="spellEnd"/>
      <w:r w:rsidRPr="00942037">
        <w:t xml:space="preserve"> </w:t>
      </w:r>
      <w:proofErr w:type="spellStart"/>
      <w:r w:rsidRPr="00942037">
        <w:t>gynnwys</w:t>
      </w:r>
      <w:proofErr w:type="spellEnd"/>
      <w:r w:rsidRPr="00942037">
        <w:t xml:space="preserve"> </w:t>
      </w:r>
      <w:proofErr w:type="spellStart"/>
      <w:r w:rsidRPr="00942037">
        <w:t>amcan</w:t>
      </w:r>
      <w:proofErr w:type="spellEnd"/>
      <w:r w:rsidRPr="00942037">
        <w:t xml:space="preserve">, </w:t>
      </w:r>
      <w:proofErr w:type="spellStart"/>
      <w:r w:rsidRPr="00942037">
        <w:t>prif</w:t>
      </w:r>
      <w:proofErr w:type="spellEnd"/>
      <w:r w:rsidRPr="00942037">
        <w:t xml:space="preserve"> </w:t>
      </w:r>
      <w:proofErr w:type="spellStart"/>
      <w:r w:rsidRPr="00942037">
        <w:t>ddamcaniaethau</w:t>
      </w:r>
      <w:proofErr w:type="spellEnd"/>
      <w:r w:rsidRPr="00942037">
        <w:t xml:space="preserve">, </w:t>
      </w:r>
      <w:proofErr w:type="spellStart"/>
      <w:r w:rsidRPr="00942037">
        <w:t>methodoleg</w:t>
      </w:r>
      <w:proofErr w:type="spellEnd"/>
      <w:r w:rsidRPr="00942037">
        <w:t xml:space="preserve">, a </w:t>
      </w:r>
      <w:proofErr w:type="spellStart"/>
      <w:r w:rsidRPr="00942037">
        <w:t>llyfryddiaeth</w:t>
      </w:r>
      <w:proofErr w:type="spellEnd"/>
      <w:r w:rsidRPr="00942037">
        <w:t xml:space="preserve"> </w:t>
      </w:r>
      <w:proofErr w:type="spellStart"/>
      <w:r w:rsidRPr="00942037">
        <w:t>arwyddol</w:t>
      </w:r>
      <w:proofErr w:type="spellEnd"/>
      <w:r w:rsidRPr="00942037">
        <w:t>)</w:t>
      </w:r>
    </w:p>
    <w:p w14:paraId="65496695" w14:textId="77777777" w:rsidR="00FA2384" w:rsidRDefault="00FA2384"/>
    <w:p w14:paraId="4BF1621C" w14:textId="77777777" w:rsidR="00942037" w:rsidRDefault="00942037"/>
    <w:p w14:paraId="064D9FF2" w14:textId="77777777" w:rsidR="00942037" w:rsidRDefault="00942037"/>
    <w:p w14:paraId="6AFDBD3C" w14:textId="77777777" w:rsidR="00942037" w:rsidRDefault="00942037"/>
    <w:p w14:paraId="23519B16" w14:textId="77777777" w:rsidR="00942037" w:rsidRDefault="00942037"/>
    <w:p w14:paraId="0CB7713D" w14:textId="77777777" w:rsidR="00942037" w:rsidRDefault="00942037"/>
    <w:p w14:paraId="747FE741" w14:textId="77777777" w:rsidR="00942037" w:rsidRDefault="00942037"/>
    <w:p w14:paraId="69D7AE5C" w14:textId="77777777" w:rsidR="00942037" w:rsidRDefault="00942037"/>
    <w:p w14:paraId="1248E21B" w14:textId="77777777" w:rsidR="00942037" w:rsidRDefault="00942037"/>
    <w:p w14:paraId="1116E1C1" w14:textId="77777777" w:rsidR="00942037" w:rsidRDefault="00942037"/>
    <w:p w14:paraId="7D3AE8EF" w14:textId="77777777" w:rsidR="00942037" w:rsidRDefault="00942037"/>
    <w:p w14:paraId="580722FE" w14:textId="77777777" w:rsidR="00942037" w:rsidRDefault="00942037"/>
    <w:p w14:paraId="24D64204" w14:textId="77777777" w:rsidR="00942037" w:rsidRPr="0057611C" w:rsidRDefault="00942037"/>
    <w:p w14:paraId="4AAF61D4" w14:textId="77777777" w:rsidR="00FA2384" w:rsidRPr="0057611C" w:rsidRDefault="00FA2384">
      <w:r w:rsidRPr="0057611C">
        <w:t xml:space="preserve">Are there any ethical </w:t>
      </w:r>
      <w:r w:rsidR="0057611C" w:rsidRPr="0057611C">
        <w:t xml:space="preserve">considerations associated with your </w:t>
      </w:r>
      <w:proofErr w:type="gramStart"/>
      <w:r w:rsidR="0057611C" w:rsidRPr="0057611C">
        <w:t>proposal</w:t>
      </w:r>
      <w:r w:rsidRPr="0057611C">
        <w:t>?/</w:t>
      </w:r>
      <w:proofErr w:type="gramEnd"/>
      <w:r w:rsidRPr="0057611C">
        <w:t xml:space="preserve">A </w:t>
      </w:r>
      <w:proofErr w:type="spellStart"/>
      <w:r w:rsidRPr="0057611C">
        <w:t>oes</w:t>
      </w:r>
      <w:proofErr w:type="spellEnd"/>
      <w:r w:rsidRPr="0057611C">
        <w:t xml:space="preserve"> </w:t>
      </w:r>
      <w:proofErr w:type="spellStart"/>
      <w:r w:rsidRPr="0057611C">
        <w:t>unrhyw</w:t>
      </w:r>
      <w:proofErr w:type="spellEnd"/>
      <w:r w:rsidRPr="0057611C">
        <w:t xml:space="preserve"> </w:t>
      </w:r>
      <w:proofErr w:type="spellStart"/>
      <w:r w:rsidR="0057611C" w:rsidRPr="0057611C">
        <w:t>ys</w:t>
      </w:r>
      <w:r w:rsidR="00BA2AF4">
        <w:t>t</w:t>
      </w:r>
      <w:r w:rsidR="0057611C" w:rsidRPr="0057611C">
        <w:t>yriaethau</w:t>
      </w:r>
      <w:proofErr w:type="spellEnd"/>
      <w:r w:rsidRPr="0057611C">
        <w:t xml:space="preserve"> </w:t>
      </w:r>
      <w:proofErr w:type="spellStart"/>
      <w:r w:rsidRPr="0057611C">
        <w:t>moesegol</w:t>
      </w:r>
      <w:proofErr w:type="spellEnd"/>
      <w:r w:rsidRPr="0057611C">
        <w:t xml:space="preserve"> </w:t>
      </w:r>
      <w:proofErr w:type="spellStart"/>
      <w:r w:rsidR="0057611C" w:rsidRPr="0057611C">
        <w:t>ynghlwm</w:t>
      </w:r>
      <w:proofErr w:type="spellEnd"/>
      <w:r w:rsidR="0057611C" w:rsidRPr="0057611C">
        <w:t xml:space="preserve"> </w:t>
      </w:r>
      <w:proofErr w:type="spellStart"/>
      <w:r w:rsidR="0057611C" w:rsidRPr="0057611C">
        <w:t>wrth</w:t>
      </w:r>
      <w:proofErr w:type="spellEnd"/>
      <w:r w:rsidR="0057611C" w:rsidRPr="0057611C">
        <w:t xml:space="preserve"> </w:t>
      </w:r>
      <w:proofErr w:type="spellStart"/>
      <w:r w:rsidR="0057611C" w:rsidRPr="0057611C">
        <w:t>eich</w:t>
      </w:r>
      <w:proofErr w:type="spellEnd"/>
      <w:r w:rsidR="0057611C" w:rsidRPr="0057611C">
        <w:t xml:space="preserve"> </w:t>
      </w:r>
      <w:proofErr w:type="spellStart"/>
      <w:r w:rsidR="0057611C" w:rsidRPr="0057611C">
        <w:t>cynnig</w:t>
      </w:r>
      <w:proofErr w:type="spellEnd"/>
      <w:r w:rsidRPr="0057611C">
        <w:t>?</w:t>
      </w:r>
    </w:p>
    <w:p w14:paraId="7506A477" w14:textId="603B9A19" w:rsidR="005944E9" w:rsidRDefault="00FA2384" w:rsidP="005944E9">
      <w:r w:rsidRPr="0057611C">
        <w:t>YES/NO</w:t>
      </w:r>
      <w:r w:rsidRPr="0057611C">
        <w:tab/>
      </w:r>
      <w:r w:rsidR="003C5966">
        <w:t xml:space="preserve">- </w:t>
      </w:r>
      <w:r w:rsidR="003C5966" w:rsidRPr="00D13D23">
        <w:rPr>
          <w:b/>
        </w:rPr>
        <w:t>YES</w:t>
      </w:r>
      <w:r w:rsidRPr="0057611C">
        <w:tab/>
      </w:r>
      <w:r w:rsidR="0057611C" w:rsidRPr="0057611C">
        <w:t>OES</w:t>
      </w:r>
      <w:r w:rsidRPr="0057611C">
        <w:t>/</w:t>
      </w:r>
      <w:r w:rsidR="0057611C" w:rsidRPr="0057611C">
        <w:t>NAC OES</w:t>
      </w:r>
    </w:p>
    <w:p w14:paraId="69939842" w14:textId="77777777" w:rsidR="005944E9" w:rsidRPr="005944E9" w:rsidRDefault="005944E9" w:rsidP="005944E9"/>
    <w:p w14:paraId="1AE064A4" w14:textId="77777777" w:rsidR="005944E9" w:rsidRPr="002A3154" w:rsidRDefault="005944E9" w:rsidP="005944E9">
      <w:pPr>
        <w:pStyle w:val="ListParagraph"/>
        <w:spacing w:line="240" w:lineRule="auto"/>
        <w:ind w:left="0"/>
        <w:jc w:val="center"/>
        <w:rPr>
          <w:rFonts w:cs="Calibri"/>
          <w:color w:val="000000"/>
          <w:u w:val="single"/>
          <w:shd w:val="clear" w:color="auto" w:fill="FFFFFF"/>
        </w:rPr>
      </w:pPr>
      <w:r w:rsidRPr="002A3154">
        <w:rPr>
          <w:rFonts w:cs="Calibri"/>
          <w:color w:val="000000"/>
          <w:u w:val="single"/>
          <w:shd w:val="clear" w:color="auto" w:fill="FFFFFF"/>
        </w:rPr>
        <w:lastRenderedPageBreak/>
        <w:t>'Being Islamic in a Muslim-minority context: does Islamic law hold any legal authority in Wales?'</w:t>
      </w:r>
    </w:p>
    <w:p w14:paraId="2D81A159" w14:textId="77777777" w:rsidR="005944E9" w:rsidRDefault="005944E9" w:rsidP="005944E9">
      <w:r>
        <w:t>It was during the mid-nineteenth to early twentieth century that Cardiff, more specifically Bute Town, saw a distinctive scale of Muslim seafarers deriving from areas with strong merchant shipping traditions. After the Second World War, the Muslim communities in Wales expanded rapidly, and in 1947, the first Mosque in Wales was built in Cardiff. In 1948, citizens of the commonwealth were given the right to enter, work and settle in the UK as permanent residents by the British Nationality Act.</w:t>
      </w:r>
      <w:r>
        <w:rPr>
          <w:rStyle w:val="FootnoteReference"/>
        </w:rPr>
        <w:footnoteReference w:id="1"/>
      </w:r>
      <w:r>
        <w:t xml:space="preserve"> In contemporary Cardiff, there are estimated at around 45,000 Muslims of diverse backgrounds. </w:t>
      </w:r>
    </w:p>
    <w:p w14:paraId="6117AEE5" w14:textId="77777777" w:rsidR="005944E9" w:rsidRDefault="005944E9" w:rsidP="005944E9">
      <w:r>
        <w:t xml:space="preserve">Given that many of these Muslim settlers would have derived from Muslim-majority countries, they would have experienced rapid cultural differences in Wales, a Muslim-minority and arguably secular country. </w:t>
      </w:r>
      <w:proofErr w:type="gramStart"/>
      <w:r>
        <w:t>With this in mind, my</w:t>
      </w:r>
      <w:proofErr w:type="gramEnd"/>
      <w:r>
        <w:t xml:space="preserve"> dissertation will ask: Is Islamic law applied in Wales, and is it practiced by its Muslim communities? I aim to focus specifically on the contemporary Muslims of Cardiff, and the different practices of Islamic law that follow. </w:t>
      </w:r>
    </w:p>
    <w:p w14:paraId="649D5FAE" w14:textId="77777777" w:rsidR="005944E9" w:rsidRDefault="005944E9" w:rsidP="005944E9">
      <w:r>
        <w:t xml:space="preserve">The overall aim of this dissertation is to gain knowledge and a clear understanding of the different and underrepresented Muslim communities in Cardiff, as it is unfair to assume that there is no diversity within Islam in Wales. The objective of this dissertation requires extensive observation and first-hand knowledge, which will require field work and academic sources to reinforce my findings such as Ron Geaves’ </w:t>
      </w:r>
      <w:r w:rsidRPr="00E05053">
        <w:rPr>
          <w:i/>
        </w:rPr>
        <w:t>Islam Today</w:t>
      </w:r>
      <w:r>
        <w:t>,</w:t>
      </w:r>
      <w:r w:rsidRPr="00907B88">
        <w:t xml:space="preserve"> </w:t>
      </w:r>
      <w:r>
        <w:t>which discusses the different types of Muslims in Britain based on their upbringing and surroundings.</w:t>
      </w:r>
      <w:r>
        <w:rPr>
          <w:rStyle w:val="FootnoteReference"/>
        </w:rPr>
        <w:footnoteReference w:id="2"/>
      </w:r>
      <w:r>
        <w:t xml:space="preserve">  </w:t>
      </w:r>
    </w:p>
    <w:p w14:paraId="046C83E9" w14:textId="77777777" w:rsidR="005944E9" w:rsidRDefault="005944E9" w:rsidP="005944E9">
      <w:pPr>
        <w:jc w:val="center"/>
        <w:rPr>
          <w:u w:val="single"/>
        </w:rPr>
      </w:pPr>
      <w:r w:rsidRPr="00303078">
        <w:rPr>
          <w:u w:val="single"/>
        </w:rPr>
        <w:t>Research Methods</w:t>
      </w:r>
      <w:r>
        <w:rPr>
          <w:u w:val="single"/>
        </w:rPr>
        <w:t>:</w:t>
      </w:r>
    </w:p>
    <w:p w14:paraId="520D321F" w14:textId="77777777" w:rsidR="005944E9" w:rsidRDefault="005944E9" w:rsidP="005944E9">
      <w:pPr>
        <w:rPr>
          <w:u w:val="single"/>
        </w:rPr>
      </w:pPr>
      <w:r>
        <w:rPr>
          <w:u w:val="single"/>
        </w:rPr>
        <w:t>Field Work and Participant Observation</w:t>
      </w:r>
    </w:p>
    <w:p w14:paraId="5F48BD1B" w14:textId="77777777" w:rsidR="005944E9" w:rsidRDefault="005944E9" w:rsidP="005944E9">
      <w:r>
        <w:t xml:space="preserve">As the Muslims of Cardiff are underrepresented in the academic field, I will need to conduct field work. I will be looking to visit events held by the Muslim Council of Wales, and the Welsh Muslim Cultural Foundation. By researching these organisations, I should gain an understanding of the diversity of Muslims in Cardiff, and how they interpret religious authority into contemporary life. </w:t>
      </w:r>
    </w:p>
    <w:p w14:paraId="048B9997" w14:textId="77777777" w:rsidR="005944E9" w:rsidRDefault="005944E9" w:rsidP="005944E9">
      <w:r>
        <w:t xml:space="preserve">As I will not be conducting interviews for my dissertation, no ethical dimensions will be breached. However, if my research requires, there is a possibility of conducting Participant Observation in Mosques such as the ‘South Wales Islamic Centre’ in Cardiff. To do this, I will need to fill out the E3 Ethics form and contact each Mosque beforehand for approval. </w:t>
      </w:r>
    </w:p>
    <w:p w14:paraId="7A8FF517" w14:textId="77777777" w:rsidR="005944E9" w:rsidRDefault="005944E9" w:rsidP="005944E9">
      <w:pPr>
        <w:rPr>
          <w:u w:val="single"/>
        </w:rPr>
      </w:pPr>
      <w:r w:rsidRPr="00D33779">
        <w:rPr>
          <w:u w:val="single"/>
        </w:rPr>
        <w:t>Literature</w:t>
      </w:r>
    </w:p>
    <w:p w14:paraId="7FBA7F3E" w14:textId="77777777" w:rsidR="005944E9" w:rsidRDefault="005944E9" w:rsidP="005944E9">
      <w:r>
        <w:t xml:space="preserve">Alongside my research, I will be using credible academic sources such as books and journals. I have chosen books with specific chapters on Muslims in Britain in order to gain a complete and relevant understanding of the roots of Islam in Wales and England. I will also be drawing some of my information from Websites such as MCW, WMCF and the Welsh Government. </w:t>
      </w:r>
    </w:p>
    <w:p w14:paraId="30B07286" w14:textId="77777777" w:rsidR="005944E9" w:rsidRDefault="005944E9" w:rsidP="005944E9"/>
    <w:p w14:paraId="7C264209" w14:textId="77777777" w:rsidR="005944E9" w:rsidRDefault="005944E9" w:rsidP="005944E9"/>
    <w:p w14:paraId="62C05EC9" w14:textId="77777777" w:rsidR="005944E9" w:rsidRDefault="005944E9" w:rsidP="005944E9"/>
    <w:p w14:paraId="09012741" w14:textId="77777777" w:rsidR="005944E9" w:rsidRDefault="005944E9" w:rsidP="005944E9">
      <w:pPr>
        <w:tabs>
          <w:tab w:val="left" w:pos="2025"/>
        </w:tabs>
        <w:jc w:val="center"/>
        <w:rPr>
          <w:u w:val="single"/>
        </w:rPr>
      </w:pPr>
      <w:r>
        <w:rPr>
          <w:u w:val="single"/>
        </w:rPr>
        <w:lastRenderedPageBreak/>
        <w:t>Dissertation Structure:</w:t>
      </w:r>
    </w:p>
    <w:p w14:paraId="0C4BA11D" w14:textId="77777777" w:rsidR="005944E9" w:rsidRDefault="005944E9" w:rsidP="005944E9">
      <w:pPr>
        <w:rPr>
          <w:u w:val="single"/>
        </w:rPr>
      </w:pPr>
      <w:r>
        <w:rPr>
          <w:u w:val="single"/>
        </w:rPr>
        <w:t xml:space="preserve">Chapter 1 – Introduction </w:t>
      </w:r>
    </w:p>
    <w:p w14:paraId="4C70875D" w14:textId="77777777" w:rsidR="005944E9" w:rsidRPr="00647CD5" w:rsidRDefault="005944E9" w:rsidP="005944E9">
      <w:pPr>
        <w:pStyle w:val="ListParagraph"/>
        <w:spacing w:line="240" w:lineRule="auto"/>
        <w:ind w:left="0"/>
      </w:pPr>
      <w:r>
        <w:t xml:space="preserve">In this chapter, I will firstly give a brief history of the Muslims of Cardiff by looking at their emigration and integration into Welsh society. I will then explain the different forms of Islamic authority such as the </w:t>
      </w:r>
      <w:r w:rsidRPr="00E05053">
        <w:rPr>
          <w:i/>
        </w:rPr>
        <w:t>Shari’a</w:t>
      </w:r>
      <w:r>
        <w:t xml:space="preserve"> law, the </w:t>
      </w:r>
      <w:r w:rsidRPr="00E05053">
        <w:rPr>
          <w:i/>
        </w:rPr>
        <w:t>Qur’an</w:t>
      </w:r>
      <w:r>
        <w:t xml:space="preserve"> and</w:t>
      </w:r>
      <w:r w:rsidRPr="00E05053">
        <w:rPr>
          <w:i/>
        </w:rPr>
        <w:t xml:space="preserve"> Hadith</w:t>
      </w:r>
      <w:r>
        <w:t xml:space="preserve">, and decipher which authority or code of law is followed by the Muslim communities in Cardiff. I will be researching the different denominations of Islam that can be found in Cardiff, such as </w:t>
      </w:r>
      <w:r w:rsidRPr="00E05053">
        <w:rPr>
          <w:i/>
        </w:rPr>
        <w:t>Shiism</w:t>
      </w:r>
      <w:r>
        <w:t xml:space="preserve">, </w:t>
      </w:r>
      <w:r w:rsidRPr="00E05053">
        <w:rPr>
          <w:i/>
        </w:rPr>
        <w:t>Sufism</w:t>
      </w:r>
      <w:r>
        <w:t xml:space="preserve"> and </w:t>
      </w:r>
      <w:r w:rsidRPr="00E05053">
        <w:rPr>
          <w:i/>
        </w:rPr>
        <w:t>Ahmadi</w:t>
      </w:r>
      <w:r>
        <w:t xml:space="preserve">. By doing this, I will be researching the backgrounds of these individuals, such as their place of birth, ethnicity and upbringing. This will give me a good understanding of the Muslims of Cardiff, and a good basis for the next chapter. </w:t>
      </w:r>
    </w:p>
    <w:p w14:paraId="1405CC9C" w14:textId="77777777" w:rsidR="005944E9" w:rsidRDefault="005944E9" w:rsidP="005944E9">
      <w:pPr>
        <w:rPr>
          <w:u w:val="single"/>
        </w:rPr>
      </w:pPr>
      <w:r>
        <w:rPr>
          <w:u w:val="single"/>
        </w:rPr>
        <w:t xml:space="preserve">Chapter 2 – How does Islamic law and practices integrate into a Muslims everyday life </w:t>
      </w:r>
    </w:p>
    <w:p w14:paraId="3D873DA3" w14:textId="77777777" w:rsidR="005944E9" w:rsidRPr="00444CFC" w:rsidRDefault="005944E9" w:rsidP="005944E9">
      <w:r>
        <w:t xml:space="preserve">In this chapter, I will be understanding the role of Islamic authority in Muslim’s everyday lives. This could include the use of the Qur’an, Hadith, Shari’a or the authority of the local Imams. What each of these uses of Islamic authority have in common, is the practice of being a ‘good’ Muslim. This could be argued that being a Muslim is a way of life, and not necessarily following a specific ‘law’. This raises the question, how does Islamic authority play a role in situations that require legal advice, such as marriage, divorce and family disputes? This chapter will focus specifically on the application of Shari’a law amongst Muslim communities, and how it is used despite not holding any legal authority in Wales. </w:t>
      </w:r>
    </w:p>
    <w:p w14:paraId="08545C34" w14:textId="77777777" w:rsidR="005944E9" w:rsidRDefault="005944E9" w:rsidP="005944E9">
      <w:pPr>
        <w:rPr>
          <w:u w:val="single"/>
        </w:rPr>
      </w:pPr>
      <w:r>
        <w:rPr>
          <w:u w:val="single"/>
        </w:rPr>
        <w:t>Chapter 3 – Welsh Government and Islamic law, can they co-exist? What are the problems?</w:t>
      </w:r>
    </w:p>
    <w:p w14:paraId="2761DD08" w14:textId="77777777" w:rsidR="005944E9" w:rsidRDefault="005944E9" w:rsidP="005944E9">
      <w:r>
        <w:t>Following the previous chapter on Islamic authority and the application of Shari’a in situations that require legal advice, this chapter will be presenting an argument of the co-existence between Islamic authority and the Welsh government. To do this, I will be using acts such as the ‘European Convention on Human Rights (ECHR) to argue the rights of religious freedom. I will also be using ‘The Application of Shari’a Law in England and Wales (2018)’ to decipher the positives and negatives of the authority of Shari’a to the Muslim population according to the Welsh Government. Depending on relevant opportunities, I will be attending any conferences held by the Senedd in relation to the Muslims of Wales. The overall aim of this chapter will be to understand the problems that can arise for those seeking to follow Islamic authority, based on the statement that ‘Shari’a councils have no jurisdiction under the law of England and Wales’.</w:t>
      </w:r>
      <w:r>
        <w:rPr>
          <w:rStyle w:val="FootnoteReference"/>
        </w:rPr>
        <w:footnoteReference w:id="3"/>
      </w:r>
    </w:p>
    <w:p w14:paraId="706940D6" w14:textId="77777777" w:rsidR="005944E9" w:rsidRDefault="005944E9" w:rsidP="005944E9">
      <w:pPr>
        <w:rPr>
          <w:u w:val="single"/>
        </w:rPr>
      </w:pPr>
      <w:r>
        <w:rPr>
          <w:u w:val="single"/>
        </w:rPr>
        <w:t xml:space="preserve">Chapter 4 – Muslim Organisations, Mosques and ‘Safe Havens’ </w:t>
      </w:r>
    </w:p>
    <w:p w14:paraId="10E95625" w14:textId="77777777" w:rsidR="005944E9" w:rsidRDefault="005944E9" w:rsidP="005944E9">
      <w:r>
        <w:t xml:space="preserve">This chapter will be discussing some of the key Muslim organisations and ‘safe havens’ for the Muslim community. I will be researching and conducting field work into organisations such as The Muslim Council of Wales (MCW) and the Welsh Muslim Cultural Foundation (WMCF) to understand their role in the community. I will also be conducting field work and possible participant observation by visiting various mosques in Cardiff to differentiate the branches of Islam that can be seen, and the religious authority that they follow. This will relate back to my introduction and will validate my points throughout the chapters of this dissertation. </w:t>
      </w:r>
    </w:p>
    <w:p w14:paraId="629A7B6B" w14:textId="77777777" w:rsidR="005944E9" w:rsidRPr="00A27C56" w:rsidRDefault="005944E9" w:rsidP="005944E9"/>
    <w:p w14:paraId="5B7D97A1" w14:textId="77777777" w:rsidR="005944E9" w:rsidRDefault="005944E9" w:rsidP="005944E9">
      <w:pPr>
        <w:rPr>
          <w:u w:val="single"/>
        </w:rPr>
      </w:pPr>
      <w:r>
        <w:rPr>
          <w:u w:val="single"/>
        </w:rPr>
        <w:t xml:space="preserve">Chapter 5 - Conclusion </w:t>
      </w:r>
    </w:p>
    <w:p w14:paraId="7C2EDA92" w14:textId="77777777" w:rsidR="005944E9" w:rsidRDefault="005944E9" w:rsidP="005944E9">
      <w:r>
        <w:t>My conclusion will include a summary of my field work, and any conclusions that derive from the type of Muslims in Cardiff and the different use of Islamic authority that can be seen throughout the communities. My conclusion will ask, and attempt to answer the question, does following both Islamic authority and the law of England and Wales effectively suit the needs of Muslims today?</w:t>
      </w:r>
    </w:p>
    <w:p w14:paraId="2C840023" w14:textId="77777777" w:rsidR="005944E9" w:rsidRDefault="005944E9" w:rsidP="005944E9"/>
    <w:p w14:paraId="5F06042C" w14:textId="77777777" w:rsidR="005944E9" w:rsidRDefault="005944E9" w:rsidP="005944E9"/>
    <w:p w14:paraId="04DAF470" w14:textId="77777777" w:rsidR="005944E9" w:rsidRDefault="005944E9" w:rsidP="005944E9"/>
    <w:p w14:paraId="5EE0281B" w14:textId="77777777" w:rsidR="005944E9" w:rsidRDefault="005944E9" w:rsidP="005944E9"/>
    <w:p w14:paraId="586F6F38" w14:textId="77777777" w:rsidR="005944E9" w:rsidRDefault="005944E9" w:rsidP="005944E9"/>
    <w:p w14:paraId="460AA843" w14:textId="77777777" w:rsidR="005944E9" w:rsidRDefault="005944E9" w:rsidP="005944E9"/>
    <w:p w14:paraId="21E5E1EA" w14:textId="77777777" w:rsidR="005944E9" w:rsidRDefault="005944E9" w:rsidP="005944E9"/>
    <w:p w14:paraId="0B18A41B" w14:textId="77777777" w:rsidR="005944E9" w:rsidRDefault="005944E9" w:rsidP="005944E9"/>
    <w:p w14:paraId="4B5C47F8" w14:textId="77777777" w:rsidR="005944E9" w:rsidRDefault="005944E9" w:rsidP="005944E9"/>
    <w:p w14:paraId="2E41DCB9" w14:textId="77777777" w:rsidR="005944E9" w:rsidRDefault="005944E9" w:rsidP="005944E9"/>
    <w:p w14:paraId="2FBD60B4" w14:textId="77777777" w:rsidR="005944E9" w:rsidRDefault="005944E9" w:rsidP="005944E9"/>
    <w:p w14:paraId="0F339569" w14:textId="77777777" w:rsidR="005944E9" w:rsidRDefault="005944E9" w:rsidP="005944E9"/>
    <w:p w14:paraId="48F7A394" w14:textId="77777777" w:rsidR="005944E9" w:rsidRDefault="005944E9" w:rsidP="005944E9"/>
    <w:p w14:paraId="5F4B34B6" w14:textId="77777777" w:rsidR="005944E9" w:rsidRDefault="005944E9" w:rsidP="005944E9"/>
    <w:p w14:paraId="6332230D" w14:textId="77777777" w:rsidR="005944E9" w:rsidRDefault="005944E9" w:rsidP="005944E9"/>
    <w:p w14:paraId="15778A02" w14:textId="77777777" w:rsidR="005944E9" w:rsidRDefault="005944E9" w:rsidP="005944E9"/>
    <w:p w14:paraId="25F631DD" w14:textId="77777777" w:rsidR="005944E9" w:rsidRDefault="005944E9" w:rsidP="005944E9"/>
    <w:p w14:paraId="70E3BB88" w14:textId="77777777" w:rsidR="005944E9" w:rsidRDefault="005944E9" w:rsidP="005944E9"/>
    <w:p w14:paraId="6B9E3ED9" w14:textId="77777777" w:rsidR="005944E9" w:rsidRDefault="005944E9" w:rsidP="005944E9"/>
    <w:p w14:paraId="30DE0125" w14:textId="77777777" w:rsidR="005944E9" w:rsidRDefault="005944E9" w:rsidP="005944E9"/>
    <w:p w14:paraId="4FDEBB16" w14:textId="77777777" w:rsidR="005944E9" w:rsidRDefault="005944E9" w:rsidP="005944E9"/>
    <w:p w14:paraId="2EBC223F" w14:textId="77777777" w:rsidR="005944E9" w:rsidRDefault="005944E9" w:rsidP="005944E9"/>
    <w:p w14:paraId="027A89E8" w14:textId="77777777" w:rsidR="005944E9" w:rsidRDefault="005944E9" w:rsidP="005944E9"/>
    <w:p w14:paraId="3209338B" w14:textId="77777777" w:rsidR="005944E9" w:rsidRDefault="005944E9" w:rsidP="005944E9"/>
    <w:p w14:paraId="260B200F" w14:textId="77777777" w:rsidR="005944E9" w:rsidRDefault="005944E9" w:rsidP="005944E9"/>
    <w:p w14:paraId="13D9B1A6" w14:textId="77777777" w:rsidR="005944E9" w:rsidRDefault="005944E9" w:rsidP="005944E9"/>
    <w:p w14:paraId="2180EAC0" w14:textId="77777777" w:rsidR="005944E9" w:rsidRPr="00A27C56" w:rsidRDefault="005944E9" w:rsidP="005944E9"/>
    <w:p w14:paraId="69BA7920" w14:textId="77777777" w:rsidR="005944E9" w:rsidRDefault="005944E9" w:rsidP="005944E9">
      <w:pPr>
        <w:jc w:val="center"/>
        <w:rPr>
          <w:u w:val="single"/>
        </w:rPr>
      </w:pPr>
      <w:r>
        <w:rPr>
          <w:u w:val="single"/>
        </w:rPr>
        <w:t>Bibliography:</w:t>
      </w:r>
    </w:p>
    <w:p w14:paraId="31C5B55D" w14:textId="77777777" w:rsidR="005944E9" w:rsidRPr="00D01CC3" w:rsidRDefault="005944E9" w:rsidP="005944E9">
      <w:pPr>
        <w:pStyle w:val="ListParagraph"/>
        <w:numPr>
          <w:ilvl w:val="0"/>
          <w:numId w:val="4"/>
        </w:numPr>
        <w:suppressAutoHyphens/>
        <w:autoSpaceDN w:val="0"/>
        <w:spacing w:line="240" w:lineRule="auto"/>
        <w:contextualSpacing w:val="0"/>
        <w:textAlignment w:val="baseline"/>
      </w:pPr>
      <w:r w:rsidRPr="00D01CC3">
        <w:t>Abbas</w:t>
      </w:r>
      <w:r>
        <w:t>, Tahir</w:t>
      </w:r>
      <w:r w:rsidRPr="00D01CC3">
        <w:t xml:space="preserve">., </w:t>
      </w:r>
      <w:r w:rsidRPr="00C958F0">
        <w:rPr>
          <w:i/>
        </w:rPr>
        <w:t>Muslim Britain: Communities Under Pressure</w:t>
      </w:r>
      <w:r w:rsidRPr="00D01CC3">
        <w:t xml:space="preserve"> (Zed Books Ltd. 2005) </w:t>
      </w:r>
    </w:p>
    <w:p w14:paraId="08CB8A7A" w14:textId="77777777" w:rsidR="005944E9" w:rsidRPr="00D01CC3" w:rsidRDefault="005944E9" w:rsidP="005944E9">
      <w:pPr>
        <w:pStyle w:val="ListParagraph"/>
        <w:numPr>
          <w:ilvl w:val="0"/>
          <w:numId w:val="4"/>
        </w:numPr>
        <w:suppressAutoHyphens/>
        <w:autoSpaceDN w:val="0"/>
        <w:spacing w:line="240" w:lineRule="auto"/>
        <w:contextualSpacing w:val="0"/>
        <w:textAlignment w:val="baseline"/>
      </w:pPr>
      <w:r w:rsidRPr="00D01CC3">
        <w:t>Ahmed</w:t>
      </w:r>
      <w:r>
        <w:t>, Akbar S</w:t>
      </w:r>
      <w:r w:rsidRPr="00D01CC3">
        <w:t xml:space="preserve">., </w:t>
      </w:r>
      <w:r w:rsidRPr="00C958F0">
        <w:rPr>
          <w:i/>
        </w:rPr>
        <w:t>Islam Today, A Short Introduction to the Muslim World</w:t>
      </w:r>
      <w:r w:rsidRPr="00D01CC3">
        <w:t xml:space="preserve"> (I.B Tauris &amp; Co Ltd: London. 2008) </w:t>
      </w:r>
    </w:p>
    <w:p w14:paraId="038C2E0F" w14:textId="77777777" w:rsidR="005944E9" w:rsidRDefault="005944E9" w:rsidP="005944E9">
      <w:pPr>
        <w:pStyle w:val="ListParagraph"/>
        <w:numPr>
          <w:ilvl w:val="0"/>
          <w:numId w:val="4"/>
        </w:numPr>
        <w:suppressAutoHyphens/>
        <w:autoSpaceDN w:val="0"/>
        <w:spacing w:line="249" w:lineRule="auto"/>
        <w:contextualSpacing w:val="0"/>
        <w:textAlignment w:val="baseline"/>
      </w:pPr>
      <w:r>
        <w:t xml:space="preserve">BBC., Panorama (2013). ‘Secrets of Britain’s Sharia Councils’ </w:t>
      </w:r>
    </w:p>
    <w:p w14:paraId="33CFB0B8" w14:textId="77777777" w:rsidR="005944E9" w:rsidRDefault="005944E9" w:rsidP="005944E9">
      <w:pPr>
        <w:pStyle w:val="ListParagraph"/>
        <w:numPr>
          <w:ilvl w:val="0"/>
          <w:numId w:val="4"/>
        </w:numPr>
        <w:suppressAutoHyphens/>
        <w:autoSpaceDN w:val="0"/>
        <w:spacing w:line="240" w:lineRule="auto"/>
        <w:contextualSpacing w:val="0"/>
        <w:textAlignment w:val="baseline"/>
      </w:pPr>
      <w:r w:rsidRPr="00D01CC3">
        <w:t>Cesari</w:t>
      </w:r>
      <w:r>
        <w:t>, J</w:t>
      </w:r>
      <w:r w:rsidRPr="00D01CC3">
        <w:t xml:space="preserve">ocelyne., </w:t>
      </w:r>
      <w:r w:rsidRPr="00C958F0">
        <w:rPr>
          <w:i/>
        </w:rPr>
        <w:t>When Islam and Democracy Meet</w:t>
      </w:r>
      <w:r w:rsidRPr="00D01CC3">
        <w:t xml:space="preserve"> (Palgrave Macmillan: New York. 2004)</w:t>
      </w:r>
    </w:p>
    <w:p w14:paraId="41BB5052" w14:textId="77777777" w:rsidR="005944E9" w:rsidRPr="00D01CC3" w:rsidRDefault="005944E9" w:rsidP="005944E9">
      <w:pPr>
        <w:pStyle w:val="ListParagraph"/>
        <w:numPr>
          <w:ilvl w:val="0"/>
          <w:numId w:val="4"/>
        </w:numPr>
        <w:suppressAutoHyphens/>
        <w:autoSpaceDN w:val="0"/>
        <w:spacing w:line="240" w:lineRule="auto"/>
        <w:contextualSpacing w:val="0"/>
        <w:textAlignment w:val="baseline"/>
      </w:pPr>
      <w:r>
        <w:t xml:space="preserve">Cesari, Jocelyne., McLoughlin, Sean., </w:t>
      </w:r>
      <w:r w:rsidRPr="0090529F">
        <w:rPr>
          <w:i/>
        </w:rPr>
        <w:t xml:space="preserve">European Muslims and the Secular </w:t>
      </w:r>
      <w:r>
        <w:t xml:space="preserve">State (Routledge: London. 2005) </w:t>
      </w:r>
    </w:p>
    <w:p w14:paraId="4A052C96" w14:textId="77777777" w:rsidR="005944E9" w:rsidRPr="00D01CC3" w:rsidRDefault="005944E9" w:rsidP="005944E9">
      <w:pPr>
        <w:pStyle w:val="ListParagraph"/>
        <w:numPr>
          <w:ilvl w:val="0"/>
          <w:numId w:val="4"/>
        </w:numPr>
        <w:suppressAutoHyphens/>
        <w:autoSpaceDN w:val="0"/>
        <w:spacing w:line="240" w:lineRule="auto"/>
        <w:contextualSpacing w:val="0"/>
        <w:textAlignment w:val="baseline"/>
      </w:pPr>
      <w:r w:rsidRPr="00D01CC3">
        <w:t>Chambers</w:t>
      </w:r>
      <w:r>
        <w:t>, Paul</w:t>
      </w:r>
      <w:r w:rsidRPr="00D01CC3">
        <w:t xml:space="preserve">., </w:t>
      </w:r>
      <w:r w:rsidRPr="00C958F0">
        <w:rPr>
          <w:i/>
        </w:rPr>
        <w:t>Religion, Secularization and Social change in Wales</w:t>
      </w:r>
      <w:r w:rsidRPr="00D01CC3">
        <w:t xml:space="preserve"> (University o</w:t>
      </w:r>
      <w:bookmarkStart w:id="0" w:name="_GoBack"/>
      <w:bookmarkEnd w:id="0"/>
      <w:r w:rsidRPr="00D01CC3">
        <w:t xml:space="preserve">f Wales Press: Cardiff. 2005) </w:t>
      </w:r>
    </w:p>
    <w:p w14:paraId="438C4551" w14:textId="77777777" w:rsidR="005944E9" w:rsidRDefault="005944E9" w:rsidP="005944E9">
      <w:pPr>
        <w:pStyle w:val="ListParagraph"/>
        <w:numPr>
          <w:ilvl w:val="0"/>
          <w:numId w:val="4"/>
        </w:numPr>
        <w:suppressAutoHyphens/>
        <w:autoSpaceDN w:val="0"/>
        <w:spacing w:line="240" w:lineRule="auto"/>
        <w:contextualSpacing w:val="0"/>
        <w:textAlignment w:val="baseline"/>
      </w:pPr>
      <w:r>
        <w:t>Cranmer, Frank., Law and Religion UK (2013). ‘Sharia and the English legal system: the Government’s view’ &lt;</w:t>
      </w:r>
      <w:hyperlink r:id="rId9" w:history="1">
        <w:r w:rsidRPr="00C72859">
          <w:rPr>
            <w:rStyle w:val="Hyperlink"/>
            <w:sz w:val="21"/>
            <w:szCs w:val="21"/>
          </w:rPr>
          <w:t>http://www.lawandreligionuk.com/2013/04/29/sharia-</w:t>
        </w:r>
        <w:bookmarkStart w:id="1" w:name="_Hlt520638684"/>
        <w:bookmarkStart w:id="2" w:name="_Hlt520638685"/>
        <w:r w:rsidRPr="00C72859">
          <w:rPr>
            <w:rStyle w:val="Hyperlink"/>
            <w:sz w:val="21"/>
            <w:szCs w:val="21"/>
          </w:rPr>
          <w:t>a</w:t>
        </w:r>
        <w:bookmarkEnd w:id="1"/>
        <w:bookmarkEnd w:id="2"/>
        <w:r w:rsidRPr="00C72859">
          <w:rPr>
            <w:rStyle w:val="Hyperlink"/>
            <w:sz w:val="21"/>
            <w:szCs w:val="21"/>
          </w:rPr>
          <w:t>nd-the-english-legal-system-the-governments-view/</w:t>
        </w:r>
      </w:hyperlink>
      <w:r w:rsidRPr="00A772E6">
        <w:rPr>
          <w:rStyle w:val="Hyperlink"/>
          <w:sz w:val="21"/>
          <w:szCs w:val="21"/>
        </w:rPr>
        <w:t>&gt;(</w:t>
      </w:r>
      <w:r>
        <w:rPr>
          <w:rStyle w:val="Hyperlink"/>
          <w:sz w:val="21"/>
          <w:szCs w:val="21"/>
        </w:rPr>
        <w:t xml:space="preserve">Date </w:t>
      </w:r>
      <w:r w:rsidRPr="00A772E6">
        <w:rPr>
          <w:rStyle w:val="Hyperlink"/>
          <w:sz w:val="21"/>
          <w:szCs w:val="21"/>
        </w:rPr>
        <w:t>Accessed: 05/08/18)</w:t>
      </w:r>
      <w:r>
        <w:rPr>
          <w:rStyle w:val="Hyperlink"/>
          <w:sz w:val="21"/>
          <w:szCs w:val="21"/>
        </w:rPr>
        <w:t xml:space="preserve"> </w:t>
      </w:r>
    </w:p>
    <w:p w14:paraId="774C118F" w14:textId="77777777" w:rsidR="005944E9" w:rsidRDefault="005944E9" w:rsidP="005944E9">
      <w:pPr>
        <w:pStyle w:val="ListParagraph"/>
        <w:numPr>
          <w:ilvl w:val="0"/>
          <w:numId w:val="4"/>
        </w:numPr>
        <w:suppressAutoHyphens/>
        <w:autoSpaceDN w:val="0"/>
        <w:spacing w:line="240" w:lineRule="auto"/>
        <w:contextualSpacing w:val="0"/>
        <w:textAlignment w:val="baseline"/>
      </w:pPr>
      <w:r>
        <w:t>European Court of Human Rights., ‘European Convention on Human Rights’  (Council of Europe: 2010) &lt;</w:t>
      </w:r>
      <w:hyperlink r:id="rId10" w:history="1">
        <w:r w:rsidRPr="00C72859">
          <w:rPr>
            <w:rStyle w:val="Hyperlink"/>
          </w:rPr>
          <w:t>https</w:t>
        </w:r>
        <w:bookmarkStart w:id="3" w:name="_Hlt520638432"/>
        <w:bookmarkStart w:id="4" w:name="_Hlt520638433"/>
        <w:r w:rsidRPr="00C72859">
          <w:rPr>
            <w:rStyle w:val="Hyperlink"/>
          </w:rPr>
          <w:t>:</w:t>
        </w:r>
        <w:bookmarkEnd w:id="3"/>
        <w:bookmarkEnd w:id="4"/>
        <w:r w:rsidRPr="00C72859">
          <w:rPr>
            <w:rStyle w:val="Hyperlink"/>
          </w:rPr>
          <w:t>//www.echr.coe.int/Documents/Conventio</w:t>
        </w:r>
        <w:bookmarkStart w:id="5" w:name="_Hlt525723636"/>
        <w:bookmarkStart w:id="6" w:name="_Hlt525723637"/>
        <w:r w:rsidRPr="00C72859">
          <w:rPr>
            <w:rStyle w:val="Hyperlink"/>
          </w:rPr>
          <w:t>n</w:t>
        </w:r>
        <w:bookmarkEnd w:id="5"/>
        <w:bookmarkEnd w:id="6"/>
        <w:r w:rsidRPr="00C72859">
          <w:rPr>
            <w:rStyle w:val="Hyperlink"/>
          </w:rPr>
          <w:t>_ENG.pdf</w:t>
        </w:r>
      </w:hyperlink>
      <w:r>
        <w:t xml:space="preserve">&gt; (Date Accessed: 05/08/18) </w:t>
      </w:r>
    </w:p>
    <w:p w14:paraId="3C4A92AF" w14:textId="77777777" w:rsidR="005944E9" w:rsidRPr="00400240" w:rsidRDefault="005944E9" w:rsidP="005944E9">
      <w:pPr>
        <w:pStyle w:val="ListParagraph"/>
        <w:numPr>
          <w:ilvl w:val="0"/>
          <w:numId w:val="4"/>
        </w:numPr>
        <w:suppressAutoHyphens/>
        <w:autoSpaceDN w:val="0"/>
        <w:spacing w:line="240" w:lineRule="auto"/>
        <w:contextualSpacing w:val="0"/>
        <w:textAlignment w:val="baseline"/>
      </w:pPr>
      <w:r w:rsidRPr="00400240">
        <w:t>Geaves</w:t>
      </w:r>
      <w:r>
        <w:t>, Ron</w:t>
      </w:r>
      <w:r w:rsidRPr="00400240">
        <w:t xml:space="preserve">., </w:t>
      </w:r>
      <w:r w:rsidRPr="00C958F0">
        <w:rPr>
          <w:i/>
        </w:rPr>
        <w:t>Islam Today</w:t>
      </w:r>
      <w:r>
        <w:rPr>
          <w:i/>
        </w:rPr>
        <w:t xml:space="preserve"> </w:t>
      </w:r>
      <w:r w:rsidRPr="00400240">
        <w:t xml:space="preserve">(Continuum: London. 2010) </w:t>
      </w:r>
    </w:p>
    <w:p w14:paraId="13EA279B" w14:textId="77777777" w:rsidR="005944E9" w:rsidRPr="00D01CC3" w:rsidRDefault="005944E9" w:rsidP="005944E9">
      <w:pPr>
        <w:pStyle w:val="ListParagraph"/>
        <w:numPr>
          <w:ilvl w:val="0"/>
          <w:numId w:val="4"/>
        </w:numPr>
        <w:suppressAutoHyphens/>
        <w:autoSpaceDN w:val="0"/>
        <w:spacing w:line="240" w:lineRule="auto"/>
        <w:contextualSpacing w:val="0"/>
        <w:textAlignment w:val="baseline"/>
      </w:pPr>
      <w:r w:rsidRPr="00D01CC3">
        <w:t>Gilliat-Ray</w:t>
      </w:r>
      <w:r>
        <w:t>, Sophie</w:t>
      </w:r>
      <w:r w:rsidRPr="00D01CC3">
        <w:t xml:space="preserve">., </w:t>
      </w:r>
      <w:r w:rsidRPr="00C05B08">
        <w:rPr>
          <w:i/>
        </w:rPr>
        <w:t>Muslims in Britain: An Introduction</w:t>
      </w:r>
      <w:r w:rsidRPr="00D01CC3">
        <w:t xml:space="preserve"> (Cambridge University Press: Cambridge. 2010) </w:t>
      </w:r>
    </w:p>
    <w:p w14:paraId="18FE2B98" w14:textId="77777777" w:rsidR="005944E9" w:rsidRDefault="005944E9" w:rsidP="005944E9">
      <w:pPr>
        <w:pStyle w:val="ListParagraph"/>
        <w:numPr>
          <w:ilvl w:val="0"/>
          <w:numId w:val="4"/>
        </w:numPr>
        <w:suppressAutoHyphens/>
        <w:autoSpaceDN w:val="0"/>
        <w:spacing w:line="240" w:lineRule="auto"/>
        <w:contextualSpacing w:val="0"/>
        <w:textAlignment w:val="baseline"/>
      </w:pPr>
      <w:r>
        <w:t>L</w:t>
      </w:r>
      <w:r w:rsidRPr="00400240">
        <w:t>ewis</w:t>
      </w:r>
      <w:r>
        <w:t xml:space="preserve">, </w:t>
      </w:r>
      <w:r w:rsidRPr="00400240">
        <w:t xml:space="preserve">Bernard., Dominique Schnapper., </w:t>
      </w:r>
      <w:r w:rsidRPr="00C958F0">
        <w:rPr>
          <w:i/>
        </w:rPr>
        <w:t>Muslims in Europe</w:t>
      </w:r>
      <w:r>
        <w:rPr>
          <w:i/>
        </w:rPr>
        <w:t xml:space="preserve"> </w:t>
      </w:r>
      <w:r w:rsidRPr="00400240">
        <w:t xml:space="preserve">(Printer Publishers: London. 1994) </w:t>
      </w:r>
    </w:p>
    <w:p w14:paraId="69DB283A" w14:textId="77777777" w:rsidR="005944E9" w:rsidRPr="00A772E6" w:rsidRDefault="005944E9" w:rsidP="005944E9">
      <w:pPr>
        <w:pStyle w:val="ListParagraph"/>
        <w:numPr>
          <w:ilvl w:val="0"/>
          <w:numId w:val="4"/>
        </w:numPr>
        <w:suppressAutoHyphens/>
        <w:autoSpaceDN w:val="0"/>
        <w:spacing w:line="240" w:lineRule="auto"/>
        <w:contextualSpacing w:val="0"/>
        <w:textAlignment w:val="baseline"/>
      </w:pPr>
      <w:r w:rsidRPr="00A772E6">
        <w:t xml:space="preserve">Lewis, Philip., </w:t>
      </w:r>
      <w:r w:rsidRPr="00A772E6">
        <w:rPr>
          <w:i/>
        </w:rPr>
        <w:t>Young, British and Muslim</w:t>
      </w:r>
      <w:r w:rsidRPr="00A772E6">
        <w:t xml:space="preserve"> (Continuum International Publishing Group: London. 2007)</w:t>
      </w:r>
    </w:p>
    <w:p w14:paraId="17A33A40" w14:textId="0816595D" w:rsidR="005944E9" w:rsidRPr="00A57682" w:rsidRDefault="005944E9" w:rsidP="005944E9">
      <w:pPr>
        <w:pStyle w:val="ListParagraph"/>
        <w:numPr>
          <w:ilvl w:val="0"/>
          <w:numId w:val="4"/>
        </w:numPr>
        <w:suppressAutoHyphens/>
        <w:autoSpaceDN w:val="0"/>
        <w:spacing w:line="240" w:lineRule="auto"/>
        <w:contextualSpacing w:val="0"/>
        <w:textAlignment w:val="baseline"/>
        <w:rPr>
          <w:rStyle w:val="Hyperlink"/>
          <w:color w:val="auto"/>
        </w:rPr>
      </w:pPr>
      <w:r w:rsidRPr="00A57682">
        <w:t>Muslim Council of Wales (2016). ‘About Us’ &lt;</w:t>
      </w:r>
      <w:hyperlink r:id="rId11" w:history="1">
        <w:r w:rsidRPr="00B1475C">
          <w:rPr>
            <w:rStyle w:val="Hyperlink"/>
            <w:color w:val="4472C4" w:themeColor="accent5"/>
          </w:rPr>
          <w:t>http://muslimcouncilwales.org.uk/about-us/</w:t>
        </w:r>
      </w:hyperlink>
      <w:r w:rsidRPr="00A57682">
        <w:rPr>
          <w:rStyle w:val="Hyperlink"/>
          <w:color w:val="auto"/>
        </w:rPr>
        <w:t>&gt; (Date Accessed: 10/10/2018)</w:t>
      </w:r>
      <w:r w:rsidR="00B1475C">
        <w:rPr>
          <w:rStyle w:val="Hyperlink"/>
          <w:color w:val="auto"/>
        </w:rPr>
        <w:t xml:space="preserve"> </w:t>
      </w:r>
      <w:r w:rsidR="00735739">
        <w:rPr>
          <w:rStyle w:val="Hyperlink"/>
          <w:color w:val="auto"/>
        </w:rPr>
        <w:t xml:space="preserve"> </w:t>
      </w:r>
    </w:p>
    <w:p w14:paraId="6BFE626B" w14:textId="77777777" w:rsidR="005944E9" w:rsidRDefault="005944E9" w:rsidP="005944E9">
      <w:pPr>
        <w:numPr>
          <w:ilvl w:val="0"/>
          <w:numId w:val="4"/>
        </w:numPr>
        <w:suppressAutoHyphens/>
        <w:autoSpaceDN w:val="0"/>
        <w:spacing w:line="240" w:lineRule="auto"/>
        <w:textAlignment w:val="baseline"/>
      </w:pPr>
      <w:r>
        <w:t xml:space="preserve">Nur </w:t>
      </w:r>
      <w:proofErr w:type="spellStart"/>
      <w:r>
        <w:t>Fuad</w:t>
      </w:r>
      <w:proofErr w:type="spellEnd"/>
      <w:r>
        <w:t xml:space="preserve">, Ai Fatima., </w:t>
      </w:r>
      <w:r w:rsidRPr="00FD30AB">
        <w:rPr>
          <w:i/>
        </w:rPr>
        <w:t>Muslims in Britain: Questioning Islamic and National Identity</w:t>
      </w:r>
      <w:r>
        <w:t xml:space="preserve"> (Indonesian Journal of Islam and Muslim Societies. 2012) &lt;</w:t>
      </w:r>
      <w:hyperlink r:id="rId12" w:history="1">
        <w:r w:rsidRPr="00C72859">
          <w:rPr>
            <w:rStyle w:val="Hyperlink"/>
          </w:rPr>
          <w:t>http://ijims.iainsalatiga.ac.id/index.php/ijims/artic</w:t>
        </w:r>
        <w:bookmarkStart w:id="7" w:name="_Hlt525901158"/>
        <w:bookmarkStart w:id="8" w:name="_Hlt525901159"/>
        <w:r w:rsidRPr="00C72859">
          <w:rPr>
            <w:rStyle w:val="Hyperlink"/>
          </w:rPr>
          <w:t>l</w:t>
        </w:r>
        <w:bookmarkEnd w:id="7"/>
        <w:bookmarkEnd w:id="8"/>
        <w:r w:rsidRPr="00C72859">
          <w:rPr>
            <w:rStyle w:val="Hyperlink"/>
          </w:rPr>
          <w:t>e/view/</w:t>
        </w:r>
        <w:bookmarkStart w:id="9" w:name="_Hlt525900345"/>
        <w:bookmarkStart w:id="10" w:name="_Hlt525900346"/>
        <w:r w:rsidRPr="00C72859">
          <w:rPr>
            <w:rStyle w:val="Hyperlink"/>
          </w:rPr>
          <w:t>9</w:t>
        </w:r>
        <w:bookmarkEnd w:id="9"/>
        <w:bookmarkEnd w:id="10"/>
        <w:r w:rsidRPr="00C72859">
          <w:rPr>
            <w:rStyle w:val="Hyperlink"/>
          </w:rPr>
          <w:t>5/58</w:t>
        </w:r>
      </w:hyperlink>
      <w:r>
        <w:t xml:space="preserve">&gt; (Date Accessed: 10/08/18) </w:t>
      </w:r>
    </w:p>
    <w:p w14:paraId="1912936B" w14:textId="77777777" w:rsidR="005944E9" w:rsidRPr="00D01CC3" w:rsidRDefault="005944E9" w:rsidP="005944E9">
      <w:pPr>
        <w:pStyle w:val="ListParagraph"/>
        <w:numPr>
          <w:ilvl w:val="0"/>
          <w:numId w:val="4"/>
        </w:numPr>
        <w:suppressAutoHyphens/>
        <w:autoSpaceDN w:val="0"/>
        <w:spacing w:line="240" w:lineRule="auto"/>
        <w:contextualSpacing w:val="0"/>
        <w:textAlignment w:val="baseline"/>
      </w:pPr>
      <w:r w:rsidRPr="00D01CC3">
        <w:t>Raza</w:t>
      </w:r>
      <w:r>
        <w:t xml:space="preserve">, </w:t>
      </w:r>
      <w:r w:rsidRPr="00D01CC3">
        <w:t xml:space="preserve">Mohammad S., </w:t>
      </w:r>
      <w:r w:rsidRPr="00C958F0">
        <w:rPr>
          <w:i/>
        </w:rPr>
        <w:t>Islam in Britain. Past, Present and the Future</w:t>
      </w:r>
      <w:r w:rsidRPr="00D01CC3">
        <w:t xml:space="preserve"> (Volcano Press </w:t>
      </w:r>
      <w:proofErr w:type="spellStart"/>
      <w:r w:rsidRPr="00D01CC3">
        <w:t>Ldt</w:t>
      </w:r>
      <w:proofErr w:type="spellEnd"/>
      <w:r w:rsidRPr="00D01CC3">
        <w:t xml:space="preserve">: Leicester. 1991) </w:t>
      </w:r>
    </w:p>
    <w:p w14:paraId="78AE1CC0" w14:textId="77777777" w:rsidR="005944E9" w:rsidRPr="00400240" w:rsidRDefault="005944E9" w:rsidP="005944E9">
      <w:pPr>
        <w:pStyle w:val="ListParagraph"/>
        <w:numPr>
          <w:ilvl w:val="0"/>
          <w:numId w:val="4"/>
        </w:numPr>
        <w:suppressAutoHyphens/>
        <w:autoSpaceDN w:val="0"/>
        <w:spacing w:line="240" w:lineRule="auto"/>
        <w:contextualSpacing w:val="0"/>
        <w:textAlignment w:val="baseline"/>
      </w:pPr>
      <w:r w:rsidRPr="00400240">
        <w:t>Rippin</w:t>
      </w:r>
      <w:r>
        <w:t>, Andrew</w:t>
      </w:r>
      <w:r w:rsidRPr="00400240">
        <w:t xml:space="preserve">., </w:t>
      </w:r>
      <w:r w:rsidRPr="00C958F0">
        <w:rPr>
          <w:i/>
        </w:rPr>
        <w:t>Muslims: Their Religious beliefs and Practices Volume 2: The Contemporary Period</w:t>
      </w:r>
      <w:r w:rsidRPr="00400240">
        <w:t xml:space="preserve"> (Routledge: London. 1993) </w:t>
      </w:r>
    </w:p>
    <w:p w14:paraId="4A91EA62" w14:textId="77777777" w:rsidR="005944E9" w:rsidRPr="00400240" w:rsidRDefault="005944E9" w:rsidP="005944E9">
      <w:pPr>
        <w:pStyle w:val="ListParagraph"/>
        <w:numPr>
          <w:ilvl w:val="0"/>
          <w:numId w:val="4"/>
        </w:numPr>
        <w:suppressAutoHyphens/>
        <w:autoSpaceDN w:val="0"/>
        <w:spacing w:line="240" w:lineRule="auto"/>
        <w:contextualSpacing w:val="0"/>
        <w:textAlignment w:val="baseline"/>
      </w:pPr>
      <w:r w:rsidRPr="00400240">
        <w:t>Ruthven</w:t>
      </w:r>
      <w:r>
        <w:t>, Malise</w:t>
      </w:r>
      <w:r w:rsidRPr="00400240">
        <w:t xml:space="preserve">., </w:t>
      </w:r>
      <w:r w:rsidRPr="00C958F0">
        <w:rPr>
          <w:i/>
        </w:rPr>
        <w:t>A Satanic Affair: Salman Rushdie and the Wrath of Islam</w:t>
      </w:r>
      <w:r w:rsidRPr="00400240">
        <w:t xml:space="preserve"> (Hogarth Press: London. 1991)  </w:t>
      </w:r>
    </w:p>
    <w:p w14:paraId="5AD99C86" w14:textId="77777777" w:rsidR="005944E9" w:rsidRDefault="005944E9" w:rsidP="005944E9">
      <w:pPr>
        <w:pStyle w:val="ListParagraph"/>
        <w:numPr>
          <w:ilvl w:val="0"/>
          <w:numId w:val="4"/>
        </w:numPr>
        <w:suppressAutoHyphens/>
        <w:autoSpaceDN w:val="0"/>
        <w:spacing w:line="240" w:lineRule="auto"/>
        <w:contextualSpacing w:val="0"/>
        <w:textAlignment w:val="baseline"/>
      </w:pPr>
      <w:r>
        <w:t>Secretary of State for the Home Department., ‘The Independent review into the application of Shari’a law in England and Wales (2018)’ &lt;</w:t>
      </w:r>
      <w:hyperlink r:id="rId13" w:history="1">
        <w:r w:rsidRPr="00C72859">
          <w:rPr>
            <w:rStyle w:val="Hyperlink"/>
          </w:rPr>
          <w:t>https://assets.publishing.service.gov.u</w:t>
        </w:r>
        <w:bookmarkStart w:id="11" w:name="_Hlt520638487"/>
        <w:r w:rsidRPr="00C72859">
          <w:rPr>
            <w:rStyle w:val="Hyperlink"/>
          </w:rPr>
          <w:t>k</w:t>
        </w:r>
        <w:bookmarkEnd w:id="11"/>
        <w:r w:rsidRPr="00C72859">
          <w:rPr>
            <w:rStyle w:val="Hyperlink"/>
          </w:rPr>
          <w:t>/government/uploads/system</w:t>
        </w:r>
        <w:bookmarkStart w:id="12" w:name="_Hlt520634397"/>
        <w:bookmarkStart w:id="13" w:name="_Hlt520634398"/>
        <w:r w:rsidRPr="00C72859">
          <w:rPr>
            <w:rStyle w:val="Hyperlink"/>
          </w:rPr>
          <w:t>/</w:t>
        </w:r>
        <w:bookmarkEnd w:id="12"/>
        <w:bookmarkEnd w:id="13"/>
        <w:r w:rsidRPr="00C72859">
          <w:rPr>
            <w:rStyle w:val="Hyperlink"/>
          </w:rPr>
          <w:t>uploads/attachment</w:t>
        </w:r>
        <w:r w:rsidRPr="00C72859">
          <w:rPr>
            <w:rStyle w:val="Hyperlink"/>
          </w:rPr>
          <w:lastRenderedPageBreak/>
          <w:t>_data/file/678478/6.</w:t>
        </w:r>
        <w:bookmarkStart w:id="14" w:name="_Hlt525725973"/>
        <w:r w:rsidRPr="00C72859">
          <w:rPr>
            <w:rStyle w:val="Hyperlink"/>
          </w:rPr>
          <w:t>4</w:t>
        </w:r>
        <w:bookmarkEnd w:id="14"/>
        <w:r w:rsidRPr="00C72859">
          <w:rPr>
            <w:rStyle w:val="Hyperlink"/>
          </w:rPr>
          <w:t>152_HO_CPFG_Report_into_Sharia_Law_in_the_UK_WEB.pdf</w:t>
        </w:r>
      </w:hyperlink>
      <w:r>
        <w:t xml:space="preserve">&gt; (Date Accessed: 05/10/18) </w:t>
      </w:r>
    </w:p>
    <w:p w14:paraId="6956A23C" w14:textId="77777777" w:rsidR="005944E9" w:rsidRDefault="005944E9" w:rsidP="005944E9">
      <w:pPr>
        <w:pStyle w:val="ListParagraph"/>
        <w:numPr>
          <w:ilvl w:val="0"/>
          <w:numId w:val="4"/>
        </w:numPr>
        <w:suppressAutoHyphens/>
        <w:autoSpaceDN w:val="0"/>
        <w:spacing w:line="240" w:lineRule="auto"/>
        <w:contextualSpacing w:val="0"/>
        <w:textAlignment w:val="baseline"/>
      </w:pPr>
      <w:r>
        <w:t>Welsh Muslim Cultural Foundation (2018). ‘About Us’ &lt;</w:t>
      </w:r>
      <w:hyperlink r:id="rId14" w:history="1">
        <w:r w:rsidRPr="00C72859">
          <w:rPr>
            <w:rStyle w:val="Hyperlink"/>
          </w:rPr>
          <w:t>https://www.wmcf.wales/aboutus</w:t>
        </w:r>
      </w:hyperlink>
      <w:r>
        <w:t xml:space="preserve">&gt; (Date Accessed: 10/10/18) </w:t>
      </w:r>
    </w:p>
    <w:p w14:paraId="3B9AC4AB" w14:textId="77777777" w:rsidR="005944E9" w:rsidRPr="00D01CC3" w:rsidRDefault="005944E9" w:rsidP="005944E9">
      <w:pPr>
        <w:pStyle w:val="ListParagraph"/>
        <w:numPr>
          <w:ilvl w:val="0"/>
          <w:numId w:val="4"/>
        </w:numPr>
        <w:suppressAutoHyphens/>
        <w:autoSpaceDN w:val="0"/>
        <w:spacing w:line="240" w:lineRule="auto"/>
        <w:contextualSpacing w:val="0"/>
        <w:textAlignment w:val="baseline"/>
      </w:pPr>
      <w:r w:rsidRPr="00D01CC3">
        <w:t>Zebiri</w:t>
      </w:r>
      <w:r>
        <w:t>, Kate</w:t>
      </w:r>
      <w:r w:rsidRPr="00D01CC3">
        <w:t xml:space="preserve">., </w:t>
      </w:r>
      <w:r w:rsidRPr="00C958F0">
        <w:rPr>
          <w:i/>
        </w:rPr>
        <w:t>British Muslim Converts, Choosing Alternative Lives</w:t>
      </w:r>
      <w:r w:rsidRPr="00D01CC3">
        <w:t xml:space="preserve"> (</w:t>
      </w:r>
      <w:proofErr w:type="spellStart"/>
      <w:r w:rsidRPr="00D01CC3">
        <w:t>One</w:t>
      </w:r>
      <w:r>
        <w:t>W</w:t>
      </w:r>
      <w:r w:rsidRPr="00D01CC3">
        <w:t>orld</w:t>
      </w:r>
      <w:proofErr w:type="spellEnd"/>
      <w:r w:rsidRPr="00D01CC3">
        <w:t xml:space="preserve"> Publications: Oxford. 2008) </w:t>
      </w:r>
    </w:p>
    <w:p w14:paraId="45B62CD0" w14:textId="77777777" w:rsidR="005944E9" w:rsidRPr="0057611C" w:rsidRDefault="005944E9"/>
    <w:sectPr w:rsidR="005944E9" w:rsidRPr="0057611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E530EC" w14:textId="77777777" w:rsidR="00327CA7" w:rsidRDefault="00327CA7" w:rsidP="005944E9">
      <w:pPr>
        <w:spacing w:after="0" w:line="240" w:lineRule="auto"/>
      </w:pPr>
      <w:r>
        <w:separator/>
      </w:r>
    </w:p>
  </w:endnote>
  <w:endnote w:type="continuationSeparator" w:id="0">
    <w:p w14:paraId="62C26435" w14:textId="77777777" w:rsidR="00327CA7" w:rsidRDefault="00327CA7" w:rsidP="005944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28CCCE" w14:textId="77777777" w:rsidR="00327CA7" w:rsidRDefault="00327CA7" w:rsidP="005944E9">
      <w:pPr>
        <w:spacing w:after="0" w:line="240" w:lineRule="auto"/>
      </w:pPr>
      <w:r>
        <w:separator/>
      </w:r>
    </w:p>
  </w:footnote>
  <w:footnote w:type="continuationSeparator" w:id="0">
    <w:p w14:paraId="4D15C7E1" w14:textId="77777777" w:rsidR="00327CA7" w:rsidRDefault="00327CA7" w:rsidP="005944E9">
      <w:pPr>
        <w:spacing w:after="0" w:line="240" w:lineRule="auto"/>
      </w:pPr>
      <w:r>
        <w:continuationSeparator/>
      </w:r>
    </w:p>
  </w:footnote>
  <w:footnote w:id="1">
    <w:p w14:paraId="3B77AB0A" w14:textId="77777777" w:rsidR="005944E9" w:rsidRDefault="005944E9" w:rsidP="005944E9">
      <w:pPr>
        <w:pStyle w:val="ListParagraph"/>
        <w:spacing w:line="240" w:lineRule="auto"/>
        <w:ind w:left="0"/>
      </w:pPr>
      <w:r w:rsidRPr="00234849">
        <w:rPr>
          <w:rStyle w:val="FootnoteReference"/>
          <w:sz w:val="18"/>
          <w:szCs w:val="18"/>
        </w:rPr>
        <w:footnoteRef/>
      </w:r>
      <w:r w:rsidRPr="00234849">
        <w:rPr>
          <w:sz w:val="18"/>
          <w:szCs w:val="18"/>
        </w:rPr>
        <w:t xml:space="preserve"> Gilliat-Ray, Sophie., </w:t>
      </w:r>
      <w:r w:rsidRPr="00234849">
        <w:rPr>
          <w:i/>
          <w:sz w:val="18"/>
          <w:szCs w:val="18"/>
        </w:rPr>
        <w:t>Muslims in Britain: An Introduction</w:t>
      </w:r>
      <w:r w:rsidRPr="00234849">
        <w:rPr>
          <w:sz w:val="18"/>
          <w:szCs w:val="18"/>
        </w:rPr>
        <w:t xml:space="preserve"> (Cambridge University Press: Cambridge. 2010)</w:t>
      </w:r>
      <w:r w:rsidRPr="00D01CC3">
        <w:t xml:space="preserve"> </w:t>
      </w:r>
    </w:p>
  </w:footnote>
  <w:footnote w:id="2">
    <w:p w14:paraId="78E96D14" w14:textId="77777777" w:rsidR="005944E9" w:rsidRPr="00234849" w:rsidRDefault="005944E9" w:rsidP="005944E9">
      <w:pPr>
        <w:pStyle w:val="FootnoteText"/>
        <w:rPr>
          <w:sz w:val="18"/>
          <w:szCs w:val="18"/>
        </w:rPr>
      </w:pPr>
      <w:r w:rsidRPr="00234849">
        <w:rPr>
          <w:rStyle w:val="FootnoteReference"/>
          <w:sz w:val="18"/>
          <w:szCs w:val="18"/>
        </w:rPr>
        <w:footnoteRef/>
      </w:r>
      <w:r w:rsidRPr="00234849">
        <w:rPr>
          <w:sz w:val="18"/>
          <w:szCs w:val="18"/>
        </w:rPr>
        <w:t xml:space="preserve"> Ron Geaves., </w:t>
      </w:r>
      <w:r w:rsidRPr="00234849">
        <w:rPr>
          <w:i/>
          <w:sz w:val="18"/>
          <w:szCs w:val="18"/>
        </w:rPr>
        <w:t>Islam Today</w:t>
      </w:r>
      <w:r>
        <w:rPr>
          <w:sz w:val="18"/>
          <w:szCs w:val="18"/>
        </w:rPr>
        <w:t xml:space="preserve"> </w:t>
      </w:r>
      <w:r w:rsidRPr="00234849">
        <w:rPr>
          <w:sz w:val="18"/>
          <w:szCs w:val="18"/>
        </w:rPr>
        <w:t xml:space="preserve">(Continuum: London. 2010) </w:t>
      </w:r>
    </w:p>
  </w:footnote>
  <w:footnote w:id="3">
    <w:p w14:paraId="2E0A9F4A" w14:textId="77777777" w:rsidR="005944E9" w:rsidRPr="00234849" w:rsidRDefault="005944E9" w:rsidP="005944E9">
      <w:pPr>
        <w:pStyle w:val="ListParagraph"/>
        <w:spacing w:line="240" w:lineRule="auto"/>
        <w:ind w:left="0"/>
        <w:rPr>
          <w:sz w:val="18"/>
          <w:szCs w:val="18"/>
        </w:rPr>
      </w:pPr>
      <w:r w:rsidRPr="00234849">
        <w:rPr>
          <w:rStyle w:val="FootnoteReference"/>
          <w:sz w:val="18"/>
          <w:szCs w:val="18"/>
        </w:rPr>
        <w:footnoteRef/>
      </w:r>
      <w:r w:rsidRPr="00234849">
        <w:rPr>
          <w:sz w:val="18"/>
          <w:szCs w:val="18"/>
        </w:rPr>
        <w:t xml:space="preserve"> Secretary of State for the Home Department., ‘The Independent review into the application of Shari’a law in England and Wales (2018)’ &lt;</w:t>
      </w:r>
      <w:hyperlink r:id="rId1" w:history="1">
        <w:r w:rsidRPr="00234849">
          <w:rPr>
            <w:rStyle w:val="Hyperlink"/>
            <w:sz w:val="18"/>
            <w:szCs w:val="18"/>
          </w:rPr>
          <w:t>https://assets.publishing.service.gov.uk/government/uploads/system/uploads/attachment_data/file/678478/6.4152_HO_CPFG_Report_into_Sharia_Law_in_the_UK_WEB.pdf</w:t>
        </w:r>
      </w:hyperlink>
      <w:r w:rsidRPr="00234849">
        <w:rPr>
          <w:sz w:val="18"/>
          <w:szCs w:val="18"/>
        </w:rPr>
        <w:t xml:space="preserve">&gt; (Date Accessed: 05/10/18)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F6228"/>
    <w:multiLevelType w:val="hybridMultilevel"/>
    <w:tmpl w:val="BD0635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B070B3"/>
    <w:multiLevelType w:val="hybridMultilevel"/>
    <w:tmpl w:val="9C620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6D4288"/>
    <w:multiLevelType w:val="hybridMultilevel"/>
    <w:tmpl w:val="5338E7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5CF57DB"/>
    <w:multiLevelType w:val="multilevel"/>
    <w:tmpl w:val="4740E80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2384"/>
    <w:rsid w:val="000226D9"/>
    <w:rsid w:val="00045C38"/>
    <w:rsid w:val="000500AF"/>
    <w:rsid w:val="000D623D"/>
    <w:rsid w:val="000E23A0"/>
    <w:rsid w:val="00115845"/>
    <w:rsid w:val="00117654"/>
    <w:rsid w:val="001757BE"/>
    <w:rsid w:val="001E47B0"/>
    <w:rsid w:val="00210947"/>
    <w:rsid w:val="00234E93"/>
    <w:rsid w:val="002E3E16"/>
    <w:rsid w:val="002F1346"/>
    <w:rsid w:val="00312C47"/>
    <w:rsid w:val="003167B2"/>
    <w:rsid w:val="00327CA7"/>
    <w:rsid w:val="00375EAB"/>
    <w:rsid w:val="003B1D07"/>
    <w:rsid w:val="003C5966"/>
    <w:rsid w:val="003D3DAD"/>
    <w:rsid w:val="003F2DF4"/>
    <w:rsid w:val="00436652"/>
    <w:rsid w:val="00455648"/>
    <w:rsid w:val="004E1254"/>
    <w:rsid w:val="00517A39"/>
    <w:rsid w:val="00542CEA"/>
    <w:rsid w:val="0057611C"/>
    <w:rsid w:val="00593AEB"/>
    <w:rsid w:val="005944E9"/>
    <w:rsid w:val="005C4C1B"/>
    <w:rsid w:val="005C733A"/>
    <w:rsid w:val="005E4301"/>
    <w:rsid w:val="006025C8"/>
    <w:rsid w:val="00622282"/>
    <w:rsid w:val="00627F03"/>
    <w:rsid w:val="00673876"/>
    <w:rsid w:val="00681EE2"/>
    <w:rsid w:val="006C25F3"/>
    <w:rsid w:val="006D775B"/>
    <w:rsid w:val="006E4855"/>
    <w:rsid w:val="006F5A00"/>
    <w:rsid w:val="00713AA9"/>
    <w:rsid w:val="00735739"/>
    <w:rsid w:val="007403C0"/>
    <w:rsid w:val="0075397F"/>
    <w:rsid w:val="00767B5C"/>
    <w:rsid w:val="00776CA1"/>
    <w:rsid w:val="007A0A75"/>
    <w:rsid w:val="007B2D24"/>
    <w:rsid w:val="007B3689"/>
    <w:rsid w:val="007B527A"/>
    <w:rsid w:val="007D5F95"/>
    <w:rsid w:val="0080610C"/>
    <w:rsid w:val="00890FD5"/>
    <w:rsid w:val="008B7423"/>
    <w:rsid w:val="008D7AC8"/>
    <w:rsid w:val="008F0FA0"/>
    <w:rsid w:val="00915116"/>
    <w:rsid w:val="009165E8"/>
    <w:rsid w:val="00935422"/>
    <w:rsid w:val="00942037"/>
    <w:rsid w:val="0094413D"/>
    <w:rsid w:val="00947503"/>
    <w:rsid w:val="009B3E17"/>
    <w:rsid w:val="00A52B89"/>
    <w:rsid w:val="00A57682"/>
    <w:rsid w:val="00A705EE"/>
    <w:rsid w:val="00B1157A"/>
    <w:rsid w:val="00B1475C"/>
    <w:rsid w:val="00B764B9"/>
    <w:rsid w:val="00B91FF5"/>
    <w:rsid w:val="00B96FE4"/>
    <w:rsid w:val="00BA2AF4"/>
    <w:rsid w:val="00BF4E04"/>
    <w:rsid w:val="00CB2CE0"/>
    <w:rsid w:val="00CF306F"/>
    <w:rsid w:val="00CF7282"/>
    <w:rsid w:val="00D073E5"/>
    <w:rsid w:val="00D13D23"/>
    <w:rsid w:val="00D61CDA"/>
    <w:rsid w:val="00D66E87"/>
    <w:rsid w:val="00D7484A"/>
    <w:rsid w:val="00DD55AA"/>
    <w:rsid w:val="00DE4339"/>
    <w:rsid w:val="00DF250B"/>
    <w:rsid w:val="00E33AFA"/>
    <w:rsid w:val="00E7234E"/>
    <w:rsid w:val="00EC5EB1"/>
    <w:rsid w:val="00ED05C2"/>
    <w:rsid w:val="00EE1039"/>
    <w:rsid w:val="00F73EB2"/>
    <w:rsid w:val="00F9203A"/>
    <w:rsid w:val="00FA23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E33AE7"/>
  <w15:chartTrackingRefBased/>
  <w15:docId w15:val="{3F6102B7-3FC8-4C54-A625-30F43C597A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A238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2384"/>
    <w:rPr>
      <w:rFonts w:ascii="Segoe UI" w:hAnsi="Segoe UI" w:cs="Segoe UI"/>
      <w:sz w:val="18"/>
      <w:szCs w:val="18"/>
    </w:rPr>
  </w:style>
  <w:style w:type="paragraph" w:styleId="ListParagraph">
    <w:name w:val="List Paragraph"/>
    <w:basedOn w:val="Normal"/>
    <w:qFormat/>
    <w:rsid w:val="00A705EE"/>
    <w:pPr>
      <w:ind w:left="720"/>
      <w:contextualSpacing/>
    </w:pPr>
  </w:style>
  <w:style w:type="character" w:styleId="Hyperlink">
    <w:name w:val="Hyperlink"/>
    <w:rsid w:val="005944E9"/>
    <w:rPr>
      <w:color w:val="0563C1"/>
      <w:u w:val="single"/>
    </w:rPr>
  </w:style>
  <w:style w:type="paragraph" w:styleId="FootnoteText">
    <w:name w:val="footnote text"/>
    <w:basedOn w:val="Normal"/>
    <w:link w:val="FootnoteTextChar"/>
    <w:uiPriority w:val="99"/>
    <w:semiHidden/>
    <w:unhideWhenUsed/>
    <w:rsid w:val="005944E9"/>
    <w:pPr>
      <w:suppressAutoHyphens/>
      <w:autoSpaceDN w:val="0"/>
      <w:spacing w:line="251" w:lineRule="auto"/>
      <w:textAlignment w:val="baseline"/>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semiHidden/>
    <w:rsid w:val="005944E9"/>
    <w:rPr>
      <w:rFonts w:ascii="Calibri" w:eastAsia="Calibri" w:hAnsi="Calibri" w:cs="Times New Roman"/>
      <w:sz w:val="20"/>
      <w:szCs w:val="20"/>
    </w:rPr>
  </w:style>
  <w:style w:type="character" w:styleId="FootnoteReference">
    <w:name w:val="footnote reference"/>
    <w:uiPriority w:val="99"/>
    <w:semiHidden/>
    <w:unhideWhenUsed/>
    <w:rsid w:val="005944E9"/>
    <w:rPr>
      <w:vertAlign w:val="superscript"/>
    </w:rPr>
  </w:style>
  <w:style w:type="character" w:styleId="FollowedHyperlink">
    <w:name w:val="FollowedHyperlink"/>
    <w:basedOn w:val="DefaultParagraphFont"/>
    <w:uiPriority w:val="99"/>
    <w:semiHidden/>
    <w:unhideWhenUsed/>
    <w:rsid w:val="0073573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jpg@01D071EF.9AC33070" TargetMode="External"/><Relationship Id="rId13" Type="http://schemas.openxmlformats.org/officeDocument/2006/relationships/hyperlink" Target="https://assets.publishing.service.gov.uk/government/uploads/system/uploads/attachment_data/file/678478/6.4152_HO_CPFG_Report_into_Sharia_Law_in_the_UK_WEB.pdf"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ijims.iainsalatiga.ac.id/index.php/ijims/article/view/95/58"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muslimcouncilwales.org.uk/about-u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echr.coe.int/Documents/Convention_ENG.pdf" TargetMode="External"/><Relationship Id="rId4" Type="http://schemas.openxmlformats.org/officeDocument/2006/relationships/webSettings" Target="webSettings.xml"/><Relationship Id="rId9" Type="http://schemas.openxmlformats.org/officeDocument/2006/relationships/hyperlink" Target="http://www.lawandreligionuk.com/2013/04/29/sharia-and-the-english-legal-system-the-governments-view/" TargetMode="External"/><Relationship Id="rId14" Type="http://schemas.openxmlformats.org/officeDocument/2006/relationships/hyperlink" Target="https://www.wmcf.wales/aboutus"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assets.publishing.service.gov.uk/government/uploads/system/uploads/attachment_data/file/678478/6.4152_HO_CPFG_Report_into_Sharia_Law_in_the_UK_WEB.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1555</Words>
  <Characters>8869</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Lewis</dc:creator>
  <cp:keywords/>
  <dc:description/>
  <cp:lastModifiedBy>Carrie Gealy</cp:lastModifiedBy>
  <cp:revision>10</cp:revision>
  <cp:lastPrinted>2017-03-03T16:47:00Z</cp:lastPrinted>
  <dcterms:created xsi:type="dcterms:W3CDTF">2018-03-23T18:14:00Z</dcterms:created>
  <dcterms:modified xsi:type="dcterms:W3CDTF">2018-10-25T16:50:00Z</dcterms:modified>
</cp:coreProperties>
</file>