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2449803744964ccb"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9FCDCA8" w:rsidP="5F934794" w:rsidRDefault="29FCDCA8" w14:paraId="2E8687AA" w14:textId="7EB2D9BE">
      <w:pPr>
        <w:pStyle w:val="Title"/>
        <w:rPr>
          <w:rFonts w:ascii="Arial" w:hAnsi="Arial" w:eastAsia="Arial" w:cs="Arial"/>
          <w:b w:val="0"/>
          <w:bCs w:val="0"/>
          <w:i w:val="0"/>
          <w:iCs w:val="0"/>
          <w:caps w:val="0"/>
          <w:smallCaps w:val="0"/>
          <w:noProof w:val="0"/>
          <w:color w:val="000000" w:themeColor="text1" w:themeTint="FF" w:themeShade="FF"/>
          <w:sz w:val="22"/>
          <w:szCs w:val="22"/>
          <w:lang w:val="en-GB"/>
        </w:rPr>
      </w:pPr>
      <w:r w:rsidRPr="5F934794" w:rsidR="29FCDCA8">
        <w:rPr>
          <w:noProof w:val="0"/>
          <w:lang w:val="en-GB"/>
        </w:rPr>
        <w:t>Data Security and Compliance</w:t>
      </w:r>
    </w:p>
    <w:p w:rsidR="29FCDCA8" w:rsidP="5F934794" w:rsidRDefault="29FCDCA8" w14:paraId="5C59ADF5" w14:textId="7FB3AE6E">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934794" w:rsidR="29FCDCA8">
        <w:rPr>
          <w:rFonts w:ascii="Arial" w:hAnsi="Arial" w:eastAsia="Arial" w:cs="Arial"/>
          <w:b w:val="0"/>
          <w:bCs w:val="0"/>
          <w:i w:val="0"/>
          <w:iCs w:val="0"/>
          <w:caps w:val="0"/>
          <w:smallCaps w:val="0"/>
          <w:noProof w:val="0"/>
          <w:color w:val="000000" w:themeColor="text1" w:themeTint="FF" w:themeShade="FF"/>
          <w:sz w:val="22"/>
          <w:szCs w:val="22"/>
          <w:lang w:val="en-GB"/>
        </w:rPr>
        <w:t>ACCA5034</w:t>
      </w:r>
    </w:p>
    <w:p w:rsidR="29FCDCA8" w:rsidP="5F934794" w:rsidRDefault="29FCDCA8" w14:paraId="33EA5B8A" w14:textId="188246EB">
      <w:pPr>
        <w:pStyle w:val="Heading4"/>
      </w:pPr>
      <w:bookmarkStart w:name="_Toc213923140" w:id="1213074142"/>
      <w:r w:rsidR="29FCDCA8">
        <w:rPr/>
        <w:t>Lloyd Jones</w:t>
      </w:r>
      <w:bookmarkEnd w:id="1213074142"/>
    </w:p>
    <w:p w:rsidR="29FCDCA8" w:rsidP="5F934794" w:rsidRDefault="29FCDCA8" w14:paraId="69348E30" w14:textId="38F0EB94">
      <w:pPr>
        <w:pStyle w:val="Heading4"/>
      </w:pPr>
      <w:bookmarkStart w:name="_Toc735430173" w:id="1963246941"/>
      <w:r w:rsidR="29FCDCA8">
        <w:rPr/>
        <w:t>2405771</w:t>
      </w:r>
      <w:bookmarkEnd w:id="1963246941"/>
    </w:p>
    <w:p w:rsidR="5F934794" w:rsidP="5F934794" w:rsidRDefault="5F934794" w14:paraId="63BE7473" w14:textId="2C621817">
      <w:pPr>
        <w:pStyle w:val="Normal"/>
      </w:pPr>
    </w:p>
    <w:p w:rsidR="5F934794" w:rsidP="5F934794" w:rsidRDefault="5F934794" w14:paraId="578C2A35" w14:textId="5D087F36">
      <w:pPr>
        <w:pStyle w:val="Normal"/>
      </w:pPr>
    </w:p>
    <w:p w:rsidR="5F934794" w:rsidP="5F934794" w:rsidRDefault="5F934794" w14:paraId="29882ADB" w14:textId="7C13A3A3">
      <w:pPr>
        <w:pStyle w:val="Normal"/>
      </w:pPr>
    </w:p>
    <w:p w:rsidR="5F934794" w:rsidP="5F934794" w:rsidRDefault="5F934794" w14:paraId="069CA7AF" w14:textId="458E2FA9">
      <w:pPr>
        <w:pStyle w:val="Normal"/>
      </w:pPr>
    </w:p>
    <w:p w:rsidR="5F934794" w:rsidP="5F934794" w:rsidRDefault="5F934794" w14:paraId="51ED959E" w14:textId="219A7077">
      <w:pPr>
        <w:pStyle w:val="Normal"/>
      </w:pPr>
    </w:p>
    <w:p w:rsidR="5F934794" w:rsidP="5F934794" w:rsidRDefault="5F934794" w14:paraId="52A8148F" w14:textId="2E51F60F">
      <w:pPr>
        <w:pStyle w:val="Normal"/>
      </w:pPr>
    </w:p>
    <w:p w:rsidR="5F934794" w:rsidP="5F934794" w:rsidRDefault="5F934794" w14:paraId="76A4D94D" w14:textId="4D4B3A82">
      <w:pPr>
        <w:pStyle w:val="Normal"/>
      </w:pPr>
    </w:p>
    <w:p w:rsidR="5F934794" w:rsidP="5F934794" w:rsidRDefault="5F934794" w14:paraId="23197E1F" w14:textId="111086E8">
      <w:pPr>
        <w:pStyle w:val="Normal"/>
      </w:pPr>
    </w:p>
    <w:p w:rsidR="5F934794" w:rsidP="5F934794" w:rsidRDefault="5F934794" w14:paraId="2BC24A2F" w14:textId="146CABB4">
      <w:pPr>
        <w:pStyle w:val="Normal"/>
      </w:pPr>
    </w:p>
    <w:p w:rsidR="5F934794" w:rsidP="5F934794" w:rsidRDefault="5F934794" w14:paraId="0157A7DA" w14:textId="557588C6">
      <w:pPr>
        <w:pStyle w:val="Normal"/>
      </w:pPr>
    </w:p>
    <w:p w:rsidR="5F934794" w:rsidP="5F934794" w:rsidRDefault="5F934794" w14:paraId="183BC5F9" w14:textId="5D1125CE">
      <w:pPr>
        <w:pStyle w:val="Normal"/>
      </w:pPr>
    </w:p>
    <w:p w:rsidR="5F934794" w:rsidP="5F934794" w:rsidRDefault="5F934794" w14:paraId="1A24C7B9" w14:textId="6BC32D0A">
      <w:pPr>
        <w:pStyle w:val="Normal"/>
      </w:pPr>
    </w:p>
    <w:p w:rsidR="5F934794" w:rsidP="5F934794" w:rsidRDefault="5F934794" w14:paraId="5324A76F" w14:textId="719F9BF5">
      <w:pPr>
        <w:pStyle w:val="Normal"/>
      </w:pPr>
    </w:p>
    <w:p w:rsidR="5F934794" w:rsidP="5F934794" w:rsidRDefault="5F934794" w14:paraId="228825EA" w14:textId="35219450">
      <w:pPr>
        <w:pStyle w:val="Normal"/>
      </w:pPr>
    </w:p>
    <w:p w:rsidR="5F934794" w:rsidP="5F934794" w:rsidRDefault="5F934794" w14:paraId="414AA40C" w14:textId="38652A0E">
      <w:pPr>
        <w:pStyle w:val="Normal"/>
      </w:pPr>
    </w:p>
    <w:p w:rsidR="5F934794" w:rsidP="5F934794" w:rsidRDefault="5F934794" w14:paraId="64C68769" w14:textId="5255B194">
      <w:pPr>
        <w:pStyle w:val="Normal"/>
      </w:pPr>
    </w:p>
    <w:p w:rsidR="5F934794" w:rsidP="5F934794" w:rsidRDefault="5F934794" w14:paraId="61642227" w14:textId="197D8757">
      <w:pPr>
        <w:pStyle w:val="Normal"/>
      </w:pPr>
    </w:p>
    <w:p w:rsidR="5F934794" w:rsidP="5F934794" w:rsidRDefault="5F934794" w14:paraId="1095CF49" w14:textId="603AE7A3">
      <w:pPr>
        <w:pStyle w:val="Normal"/>
      </w:pPr>
    </w:p>
    <w:p w:rsidR="5F934794" w:rsidP="5F934794" w:rsidRDefault="5F934794" w14:paraId="76AA7C58" w14:textId="77B1E9CA">
      <w:pPr>
        <w:pStyle w:val="Normal"/>
      </w:pPr>
    </w:p>
    <w:p w:rsidR="5F934794" w:rsidP="5F934794" w:rsidRDefault="5F934794" w14:paraId="3CD100A9" w14:textId="013E8F1A">
      <w:pPr>
        <w:pStyle w:val="Normal"/>
      </w:pPr>
    </w:p>
    <w:p w:rsidR="5F934794" w:rsidP="5F934794" w:rsidRDefault="5F934794" w14:paraId="120ACCA2" w14:textId="1438F28F">
      <w:pPr>
        <w:pStyle w:val="Normal"/>
      </w:pPr>
    </w:p>
    <w:p w:rsidR="5F934794" w:rsidP="5F934794" w:rsidRDefault="5F934794" w14:paraId="4793E4B9" w14:textId="4FB8B3A2">
      <w:pPr>
        <w:pStyle w:val="Normal"/>
      </w:pPr>
    </w:p>
    <w:p w:rsidR="5F934794" w:rsidP="5F934794" w:rsidRDefault="5F934794" w14:paraId="17A730E3" w14:textId="441FFA09">
      <w:pPr>
        <w:pStyle w:val="Normal"/>
      </w:pPr>
    </w:p>
    <w:p w:rsidR="5F934794" w:rsidP="5F934794" w:rsidRDefault="5F934794" w14:paraId="3B8C590B" w14:textId="080FF3F9">
      <w:pPr>
        <w:pStyle w:val="Normal"/>
      </w:pPr>
    </w:p>
    <w:sdt>
      <w:sdtPr>
        <w:id w:val="616418642"/>
        <w:docPartObj>
          <w:docPartGallery w:val="Table of Contents"/>
          <w:docPartUnique/>
        </w:docPartObj>
      </w:sdtPr>
      <w:sdtContent>
        <w:p w:rsidR="5F934794" w:rsidP="5F934794" w:rsidRDefault="5F934794" w14:paraId="1D753CA6" w14:textId="52E42484">
          <w:pPr>
            <w:pStyle w:val="TOC4"/>
            <w:tabs>
              <w:tab w:val="right" w:leader="dot" w:pos="9015"/>
            </w:tabs>
            <w:bidi w:val="0"/>
            <w:rPr>
              <w:rStyle w:val="Hyperlink"/>
            </w:rPr>
          </w:pPr>
          <w:r>
            <w:fldChar w:fldCharType="begin"/>
          </w:r>
          <w:r>
            <w:instrText xml:space="preserve">TOC \o \z \u \h</w:instrText>
          </w:r>
          <w:r>
            <w:fldChar w:fldCharType="separate"/>
          </w:r>
          <w:hyperlink w:anchor="_Toc213923140">
            <w:r w:rsidRPr="5F934794" w:rsidR="5F934794">
              <w:rPr>
                <w:rStyle w:val="Hyperlink"/>
              </w:rPr>
              <w:t>Lloyd Jones</w:t>
            </w:r>
            <w:r>
              <w:tab/>
            </w:r>
            <w:r>
              <w:fldChar w:fldCharType="begin"/>
            </w:r>
            <w:r>
              <w:instrText xml:space="preserve">PAGEREF _Toc213923140 \h</w:instrText>
            </w:r>
            <w:r>
              <w:fldChar w:fldCharType="separate"/>
            </w:r>
            <w:r w:rsidRPr="5F934794" w:rsidR="5F934794">
              <w:rPr>
                <w:rStyle w:val="Hyperlink"/>
              </w:rPr>
              <w:t>1</w:t>
            </w:r>
            <w:r>
              <w:fldChar w:fldCharType="end"/>
            </w:r>
          </w:hyperlink>
        </w:p>
        <w:p w:rsidR="5F934794" w:rsidP="5F934794" w:rsidRDefault="5F934794" w14:paraId="291139BE" w14:textId="5C61BC77">
          <w:pPr>
            <w:pStyle w:val="TOC4"/>
            <w:tabs>
              <w:tab w:val="right" w:leader="dot" w:pos="9015"/>
            </w:tabs>
            <w:bidi w:val="0"/>
            <w:rPr>
              <w:rStyle w:val="Hyperlink"/>
            </w:rPr>
          </w:pPr>
          <w:hyperlink w:anchor="_Toc735430173">
            <w:r w:rsidRPr="5F934794" w:rsidR="5F934794">
              <w:rPr>
                <w:rStyle w:val="Hyperlink"/>
              </w:rPr>
              <w:t>2405771</w:t>
            </w:r>
            <w:r>
              <w:tab/>
            </w:r>
            <w:r>
              <w:fldChar w:fldCharType="begin"/>
            </w:r>
            <w:r>
              <w:instrText xml:space="preserve">PAGEREF _Toc735430173 \h</w:instrText>
            </w:r>
            <w:r>
              <w:fldChar w:fldCharType="separate"/>
            </w:r>
            <w:r w:rsidRPr="5F934794" w:rsidR="5F934794">
              <w:rPr>
                <w:rStyle w:val="Hyperlink"/>
              </w:rPr>
              <w:t>1</w:t>
            </w:r>
            <w:r>
              <w:fldChar w:fldCharType="end"/>
            </w:r>
          </w:hyperlink>
        </w:p>
        <w:p w:rsidR="5F934794" w:rsidP="5F934794" w:rsidRDefault="5F934794" w14:paraId="7EAFC356" w14:textId="3C573660">
          <w:pPr>
            <w:pStyle w:val="TOC1"/>
            <w:tabs>
              <w:tab w:val="right" w:leader="dot" w:pos="9015"/>
            </w:tabs>
            <w:bidi w:val="0"/>
            <w:rPr>
              <w:rStyle w:val="Hyperlink"/>
            </w:rPr>
          </w:pPr>
          <w:hyperlink w:anchor="_Toc979429738">
            <w:r w:rsidRPr="5F934794" w:rsidR="5F934794">
              <w:rPr>
                <w:rStyle w:val="Hyperlink"/>
              </w:rPr>
              <w:t>Task 1 – Research in Data Security and Compliance</w:t>
            </w:r>
            <w:r>
              <w:tab/>
            </w:r>
            <w:r>
              <w:fldChar w:fldCharType="begin"/>
            </w:r>
            <w:r>
              <w:instrText xml:space="preserve">PAGEREF _Toc979429738 \h</w:instrText>
            </w:r>
            <w:r>
              <w:fldChar w:fldCharType="separate"/>
            </w:r>
            <w:r w:rsidRPr="5F934794" w:rsidR="5F934794">
              <w:rPr>
                <w:rStyle w:val="Hyperlink"/>
              </w:rPr>
              <w:t>2</w:t>
            </w:r>
            <w:r>
              <w:fldChar w:fldCharType="end"/>
            </w:r>
          </w:hyperlink>
        </w:p>
        <w:p w:rsidR="5F934794" w:rsidP="5F934794" w:rsidRDefault="5F934794" w14:paraId="5F4FB4DB" w14:textId="54F8B87F">
          <w:pPr>
            <w:pStyle w:val="TOC1"/>
            <w:tabs>
              <w:tab w:val="right" w:leader="dot" w:pos="9015"/>
            </w:tabs>
            <w:bidi w:val="0"/>
            <w:rPr>
              <w:rStyle w:val="Hyperlink"/>
            </w:rPr>
          </w:pPr>
          <w:hyperlink w:anchor="_Toc969527187">
            <w:r w:rsidRPr="5F934794" w:rsidR="5F934794">
              <w:rPr>
                <w:rStyle w:val="Hyperlink"/>
              </w:rPr>
              <w:t>Task 2 – Work-Based Project: Chief Information Security Officer Proposal</w:t>
            </w:r>
            <w:r>
              <w:tab/>
            </w:r>
            <w:r>
              <w:fldChar w:fldCharType="begin"/>
            </w:r>
            <w:r>
              <w:instrText xml:space="preserve">PAGEREF _Toc969527187 \h</w:instrText>
            </w:r>
            <w:r>
              <w:fldChar w:fldCharType="separate"/>
            </w:r>
            <w:r w:rsidRPr="5F934794" w:rsidR="5F934794">
              <w:rPr>
                <w:rStyle w:val="Hyperlink"/>
              </w:rPr>
              <w:t>14</w:t>
            </w:r>
            <w:r>
              <w:fldChar w:fldCharType="end"/>
            </w:r>
          </w:hyperlink>
        </w:p>
        <w:p w:rsidR="5F934794" w:rsidP="5F934794" w:rsidRDefault="5F934794" w14:paraId="31759EC7" w14:textId="2660EA28">
          <w:pPr>
            <w:pStyle w:val="TOC3"/>
            <w:tabs>
              <w:tab w:val="right" w:leader="dot" w:pos="9015"/>
            </w:tabs>
            <w:bidi w:val="0"/>
            <w:rPr>
              <w:rStyle w:val="Hyperlink"/>
            </w:rPr>
          </w:pPr>
          <w:hyperlink w:anchor="_Toc1170095446">
            <w:r w:rsidRPr="5F934794" w:rsidR="5F934794">
              <w:rPr>
                <w:rStyle w:val="Hyperlink"/>
              </w:rPr>
              <w:t>Phase 1 – Detection</w:t>
            </w:r>
            <w:r>
              <w:tab/>
            </w:r>
            <w:r>
              <w:fldChar w:fldCharType="begin"/>
            </w:r>
            <w:r>
              <w:instrText xml:space="preserve">PAGEREF _Toc1170095446 \h</w:instrText>
            </w:r>
            <w:r>
              <w:fldChar w:fldCharType="separate"/>
            </w:r>
            <w:r w:rsidRPr="5F934794" w:rsidR="5F934794">
              <w:rPr>
                <w:rStyle w:val="Hyperlink"/>
              </w:rPr>
              <w:t>20</w:t>
            </w:r>
            <w:r>
              <w:fldChar w:fldCharType="end"/>
            </w:r>
          </w:hyperlink>
        </w:p>
        <w:p w:rsidR="5F934794" w:rsidP="5F934794" w:rsidRDefault="5F934794" w14:paraId="624F41A9" w14:textId="3F3A00A0">
          <w:pPr>
            <w:pStyle w:val="TOC3"/>
            <w:tabs>
              <w:tab w:val="right" w:leader="dot" w:pos="9015"/>
            </w:tabs>
            <w:bidi w:val="0"/>
            <w:rPr>
              <w:rStyle w:val="Hyperlink"/>
            </w:rPr>
          </w:pPr>
          <w:hyperlink w:anchor="_Toc1230004046">
            <w:r w:rsidRPr="5F934794" w:rsidR="5F934794">
              <w:rPr>
                <w:rStyle w:val="Hyperlink"/>
              </w:rPr>
              <w:t>Phase 2 – Containment</w:t>
            </w:r>
            <w:r>
              <w:tab/>
            </w:r>
            <w:r>
              <w:fldChar w:fldCharType="begin"/>
            </w:r>
            <w:r>
              <w:instrText xml:space="preserve">PAGEREF _Toc1230004046 \h</w:instrText>
            </w:r>
            <w:r>
              <w:fldChar w:fldCharType="separate"/>
            </w:r>
            <w:r w:rsidRPr="5F934794" w:rsidR="5F934794">
              <w:rPr>
                <w:rStyle w:val="Hyperlink"/>
              </w:rPr>
              <w:t>20</w:t>
            </w:r>
            <w:r>
              <w:fldChar w:fldCharType="end"/>
            </w:r>
          </w:hyperlink>
        </w:p>
        <w:p w:rsidR="5F934794" w:rsidP="5F934794" w:rsidRDefault="5F934794" w14:paraId="01A456A6" w14:textId="150FEEC7">
          <w:pPr>
            <w:pStyle w:val="TOC3"/>
            <w:tabs>
              <w:tab w:val="right" w:leader="dot" w:pos="9015"/>
            </w:tabs>
            <w:bidi w:val="0"/>
            <w:rPr>
              <w:rStyle w:val="Hyperlink"/>
            </w:rPr>
          </w:pPr>
          <w:hyperlink w:anchor="_Toc546025804">
            <w:r w:rsidRPr="5F934794" w:rsidR="5F934794">
              <w:rPr>
                <w:rStyle w:val="Hyperlink"/>
              </w:rPr>
              <w:t>Phase 3 – Investigation</w:t>
            </w:r>
            <w:r>
              <w:tab/>
            </w:r>
            <w:r>
              <w:fldChar w:fldCharType="begin"/>
            </w:r>
            <w:r>
              <w:instrText xml:space="preserve">PAGEREF _Toc546025804 \h</w:instrText>
            </w:r>
            <w:r>
              <w:fldChar w:fldCharType="separate"/>
            </w:r>
            <w:r w:rsidRPr="5F934794" w:rsidR="5F934794">
              <w:rPr>
                <w:rStyle w:val="Hyperlink"/>
              </w:rPr>
              <w:t>20</w:t>
            </w:r>
            <w:r>
              <w:fldChar w:fldCharType="end"/>
            </w:r>
          </w:hyperlink>
        </w:p>
        <w:p w:rsidR="5F934794" w:rsidP="5F934794" w:rsidRDefault="5F934794" w14:paraId="6D7119EA" w14:textId="7EBD678A">
          <w:pPr>
            <w:pStyle w:val="TOC3"/>
            <w:tabs>
              <w:tab w:val="right" w:leader="dot" w:pos="9015"/>
            </w:tabs>
            <w:bidi w:val="0"/>
            <w:rPr>
              <w:rStyle w:val="Hyperlink"/>
            </w:rPr>
          </w:pPr>
          <w:hyperlink w:anchor="_Toc1873141714">
            <w:r w:rsidRPr="5F934794" w:rsidR="5F934794">
              <w:rPr>
                <w:rStyle w:val="Hyperlink"/>
              </w:rPr>
              <w:t>Phase 4 – Communication</w:t>
            </w:r>
            <w:r>
              <w:tab/>
            </w:r>
            <w:r>
              <w:fldChar w:fldCharType="begin"/>
            </w:r>
            <w:r>
              <w:instrText xml:space="preserve">PAGEREF _Toc1873141714 \h</w:instrText>
            </w:r>
            <w:r>
              <w:fldChar w:fldCharType="separate"/>
            </w:r>
            <w:r w:rsidRPr="5F934794" w:rsidR="5F934794">
              <w:rPr>
                <w:rStyle w:val="Hyperlink"/>
              </w:rPr>
              <w:t>20</w:t>
            </w:r>
            <w:r>
              <w:fldChar w:fldCharType="end"/>
            </w:r>
          </w:hyperlink>
        </w:p>
        <w:p w:rsidR="5F934794" w:rsidP="5F934794" w:rsidRDefault="5F934794" w14:paraId="1FA266BD" w14:textId="6699A439">
          <w:pPr>
            <w:pStyle w:val="TOC3"/>
            <w:tabs>
              <w:tab w:val="right" w:leader="dot" w:pos="9015"/>
            </w:tabs>
            <w:bidi w:val="0"/>
            <w:rPr>
              <w:rStyle w:val="Hyperlink"/>
            </w:rPr>
          </w:pPr>
          <w:hyperlink w:anchor="_Toc1011494138">
            <w:r w:rsidRPr="5F934794" w:rsidR="5F934794">
              <w:rPr>
                <w:rStyle w:val="Hyperlink"/>
              </w:rPr>
              <w:t>Phase 5 – Eradication and Recovery</w:t>
            </w:r>
            <w:r>
              <w:tab/>
            </w:r>
            <w:r>
              <w:fldChar w:fldCharType="begin"/>
            </w:r>
            <w:r>
              <w:instrText xml:space="preserve">PAGEREF _Toc1011494138 \h</w:instrText>
            </w:r>
            <w:r>
              <w:fldChar w:fldCharType="separate"/>
            </w:r>
            <w:r w:rsidRPr="5F934794" w:rsidR="5F934794">
              <w:rPr>
                <w:rStyle w:val="Hyperlink"/>
              </w:rPr>
              <w:t>20</w:t>
            </w:r>
            <w:r>
              <w:fldChar w:fldCharType="end"/>
            </w:r>
          </w:hyperlink>
        </w:p>
        <w:p w:rsidR="5F934794" w:rsidP="5F934794" w:rsidRDefault="5F934794" w14:paraId="7172BA70" w14:textId="0135D6C5">
          <w:pPr>
            <w:pStyle w:val="TOC3"/>
            <w:tabs>
              <w:tab w:val="right" w:leader="dot" w:pos="9015"/>
            </w:tabs>
            <w:bidi w:val="0"/>
            <w:rPr>
              <w:rStyle w:val="Hyperlink"/>
            </w:rPr>
          </w:pPr>
          <w:hyperlink w:anchor="_Toc1927580844">
            <w:r w:rsidRPr="5F934794" w:rsidR="5F934794">
              <w:rPr>
                <w:rStyle w:val="Hyperlink"/>
              </w:rPr>
              <w:t>Phase 6 – Lessons Learned</w:t>
            </w:r>
            <w:r>
              <w:tab/>
            </w:r>
            <w:r>
              <w:fldChar w:fldCharType="begin"/>
            </w:r>
            <w:r>
              <w:instrText xml:space="preserve">PAGEREF _Toc1927580844 \h</w:instrText>
            </w:r>
            <w:r>
              <w:fldChar w:fldCharType="separate"/>
            </w:r>
            <w:r w:rsidRPr="5F934794" w:rsidR="5F934794">
              <w:rPr>
                <w:rStyle w:val="Hyperlink"/>
              </w:rPr>
              <w:t>21</w:t>
            </w:r>
            <w:r>
              <w:fldChar w:fldCharType="end"/>
            </w:r>
          </w:hyperlink>
        </w:p>
        <w:p w:rsidR="5F934794" w:rsidP="5F934794" w:rsidRDefault="5F934794" w14:paraId="29F6088A" w14:textId="2B549408">
          <w:pPr>
            <w:pStyle w:val="TOC3"/>
            <w:tabs>
              <w:tab w:val="right" w:leader="dot" w:pos="9015"/>
            </w:tabs>
            <w:bidi w:val="0"/>
            <w:rPr>
              <w:rStyle w:val="Hyperlink"/>
            </w:rPr>
          </w:pPr>
          <w:hyperlink w:anchor="_Toc328645462">
            <w:r w:rsidRPr="5F934794" w:rsidR="5F934794">
              <w:rPr>
                <w:rStyle w:val="Hyperlink"/>
              </w:rPr>
              <w:t>Membership</w:t>
            </w:r>
            <w:r>
              <w:tab/>
            </w:r>
            <w:r>
              <w:fldChar w:fldCharType="begin"/>
            </w:r>
            <w:r>
              <w:instrText xml:space="preserve">PAGEREF _Toc328645462 \h</w:instrText>
            </w:r>
            <w:r>
              <w:fldChar w:fldCharType="separate"/>
            </w:r>
            <w:r w:rsidRPr="5F934794" w:rsidR="5F934794">
              <w:rPr>
                <w:rStyle w:val="Hyperlink"/>
              </w:rPr>
              <w:t>21</w:t>
            </w:r>
            <w:r>
              <w:fldChar w:fldCharType="end"/>
            </w:r>
          </w:hyperlink>
        </w:p>
        <w:p w:rsidR="5F934794" w:rsidP="5F934794" w:rsidRDefault="5F934794" w14:paraId="6A1C9E95" w14:textId="68B56A8F">
          <w:pPr>
            <w:pStyle w:val="TOC1"/>
            <w:tabs>
              <w:tab w:val="right" w:leader="dot" w:pos="9015"/>
            </w:tabs>
            <w:bidi w:val="0"/>
            <w:rPr>
              <w:rStyle w:val="Hyperlink"/>
            </w:rPr>
          </w:pPr>
          <w:hyperlink w:anchor="_Toc134846821">
            <w:r w:rsidRPr="5F934794" w:rsidR="5F934794">
              <w:rPr>
                <w:rStyle w:val="Hyperlink"/>
              </w:rPr>
              <w:t>Bibliography</w:t>
            </w:r>
            <w:r>
              <w:tab/>
            </w:r>
            <w:r>
              <w:fldChar w:fldCharType="begin"/>
            </w:r>
            <w:r>
              <w:instrText xml:space="preserve">PAGEREF _Toc134846821 \h</w:instrText>
            </w:r>
            <w:r>
              <w:fldChar w:fldCharType="separate"/>
            </w:r>
            <w:r w:rsidRPr="5F934794" w:rsidR="5F934794">
              <w:rPr>
                <w:rStyle w:val="Hyperlink"/>
              </w:rPr>
              <w:t>23</w:t>
            </w:r>
            <w:r>
              <w:fldChar w:fldCharType="end"/>
            </w:r>
          </w:hyperlink>
        </w:p>
        <w:p w:rsidR="5F934794" w:rsidRDefault="5F934794" w14:paraId="401C2219" w14:textId="1406DF87">
          <w:r>
            <w:fldChar w:fldCharType="end"/>
          </w:r>
        </w:p>
      </w:sdtContent>
    </w:sdt>
    <w:p w:rsidR="5F934794" w:rsidP="5F934794" w:rsidRDefault="5F934794" w14:paraId="6D7888C2" w14:textId="3C5FFC12">
      <w:pPr>
        <w:pStyle w:val="Normal"/>
      </w:pPr>
    </w:p>
    <w:p w:rsidR="3B264C72" w:rsidP="3B264C72" w:rsidRDefault="3B264C72" w14:paraId="6C8D7E27" w14:textId="517265F8">
      <w:pPr>
        <w:pStyle w:val="Normal"/>
      </w:pPr>
    </w:p>
    <w:p w:rsidR="3B264C72" w:rsidP="3B264C72" w:rsidRDefault="3B264C72" w14:paraId="024A78F3" w14:textId="700855F4">
      <w:pPr>
        <w:pStyle w:val="Normal"/>
      </w:pPr>
    </w:p>
    <w:p w:rsidR="3B264C72" w:rsidP="3B264C72" w:rsidRDefault="3B264C72" w14:paraId="4FC0E33F" w14:textId="71D754F5">
      <w:pPr>
        <w:pStyle w:val="Normal"/>
      </w:pPr>
    </w:p>
    <w:p w:rsidR="3B264C72" w:rsidP="3B264C72" w:rsidRDefault="3B264C72" w14:paraId="71237717" w14:textId="78A6DA4C">
      <w:pPr>
        <w:pStyle w:val="Normal"/>
      </w:pPr>
    </w:p>
    <w:p w:rsidR="3B264C72" w:rsidP="3B264C72" w:rsidRDefault="3B264C72" w14:paraId="2FF023B7" w14:textId="77695F06">
      <w:pPr>
        <w:pStyle w:val="Normal"/>
      </w:pPr>
    </w:p>
    <w:p w:rsidR="3B264C72" w:rsidP="3B264C72" w:rsidRDefault="3B264C72" w14:paraId="20EF4CC5" w14:textId="71AE30DE">
      <w:pPr>
        <w:pStyle w:val="Normal"/>
      </w:pPr>
    </w:p>
    <w:p w:rsidR="3B264C72" w:rsidP="3B264C72" w:rsidRDefault="3B264C72" w14:paraId="423ADB29" w14:textId="1E60BB6D">
      <w:pPr>
        <w:pStyle w:val="Normal"/>
      </w:pPr>
    </w:p>
    <w:p w:rsidR="3B264C72" w:rsidP="3B264C72" w:rsidRDefault="3B264C72" w14:paraId="40120C2F" w14:textId="2A822467">
      <w:pPr>
        <w:pStyle w:val="Normal"/>
      </w:pPr>
    </w:p>
    <w:p w:rsidR="3B264C72" w:rsidP="3B264C72" w:rsidRDefault="3B264C72" w14:paraId="7C97D550" w14:textId="14D09A5E">
      <w:pPr>
        <w:pStyle w:val="Normal"/>
      </w:pPr>
    </w:p>
    <w:p w:rsidR="3B264C72" w:rsidP="3B264C72" w:rsidRDefault="3B264C72" w14:paraId="6B28246B" w14:textId="0FACAABF">
      <w:pPr>
        <w:pStyle w:val="Normal"/>
      </w:pPr>
    </w:p>
    <w:p w:rsidR="3B264C72" w:rsidP="3B264C72" w:rsidRDefault="3B264C72" w14:paraId="6A8CD10B" w14:textId="7C39089A">
      <w:pPr>
        <w:pStyle w:val="Normal"/>
      </w:pPr>
    </w:p>
    <w:p w:rsidR="3B264C72" w:rsidP="3B264C72" w:rsidRDefault="3B264C72" w14:paraId="3C3699FA" w14:textId="05C91F96">
      <w:pPr>
        <w:pStyle w:val="Normal"/>
      </w:pPr>
    </w:p>
    <w:p w:rsidR="3B264C72" w:rsidP="3B264C72" w:rsidRDefault="3B264C72" w14:paraId="049B67AF" w14:textId="6C0D846C">
      <w:pPr>
        <w:pStyle w:val="Normal"/>
      </w:pPr>
    </w:p>
    <w:p w:rsidR="3B264C72" w:rsidP="3B264C72" w:rsidRDefault="3B264C72" w14:paraId="187AB1CD" w14:textId="73C3EB4E">
      <w:pPr>
        <w:pStyle w:val="Normal"/>
      </w:pPr>
    </w:p>
    <w:p w:rsidR="5F934794" w:rsidP="5F934794" w:rsidRDefault="5F934794" w14:paraId="5E0E529B" w14:textId="77E82FD8">
      <w:pPr>
        <w:pStyle w:val="Normal"/>
      </w:pPr>
    </w:p>
    <w:p w:rsidR="36F9E7C6" w:rsidP="5F934794" w:rsidRDefault="36F9E7C6" w14:paraId="591561BB" w14:textId="2F45B4E4">
      <w:pPr>
        <w:pStyle w:val="Heading1"/>
        <w:rPr>
          <w:rFonts w:ascii="Cambria" w:hAnsi="Cambria" w:eastAsia="Cambria" w:cs="Cambria"/>
          <w:b w:val="0"/>
          <w:bCs w:val="0"/>
          <w:i w:val="0"/>
          <w:iCs w:val="0"/>
          <w:caps w:val="0"/>
          <w:smallCaps w:val="0"/>
          <w:noProof w:val="0"/>
          <w:color w:val="000000" w:themeColor="text1" w:themeTint="FF" w:themeShade="FF"/>
          <w:sz w:val="32"/>
          <w:szCs w:val="32"/>
          <w:lang w:val="en-GB"/>
        </w:rPr>
      </w:pPr>
      <w:bookmarkStart w:name="_Toc979429738" w:id="702430533"/>
      <w:r w:rsidRPr="5F934794" w:rsidR="58D5850D">
        <w:rPr>
          <w:noProof w:val="0"/>
          <w:lang w:val="en-GB"/>
        </w:rPr>
        <w:t>Task 1 – Research in Data Security and Compliance</w:t>
      </w:r>
      <w:bookmarkEnd w:id="702430533"/>
      <w:r w:rsidRPr="5F934794" w:rsidR="58D5850D">
        <w:rPr>
          <w:noProof w:val="0"/>
          <w:lang w:val="en-GB"/>
        </w:rPr>
        <w:t xml:space="preserve"> </w:t>
      </w:r>
    </w:p>
    <w:p w:rsidR="36F9E7C6" w:rsidP="3B264C72" w:rsidRDefault="36F9E7C6" w14:paraId="3FD16F21" w14:textId="6B08EF23">
      <w:pPr>
        <w:spacing w:after="160" w:line="251" w:lineRule="auto"/>
        <w:jc w:val="both"/>
        <w:rPr>
          <w:rFonts w:ascii="Cambria" w:hAnsi="Cambria" w:eastAsia="Cambria" w:cs="Cambria"/>
          <w:b w:val="1"/>
          <w:bCs w:val="1"/>
          <w:i w:val="0"/>
          <w:iCs w:val="0"/>
          <w:caps w:val="0"/>
          <w:smallCaps w:val="0"/>
          <w:noProof w:val="0"/>
          <w:color w:val="000000" w:themeColor="text1" w:themeTint="FF" w:themeShade="FF"/>
          <w:sz w:val="24"/>
          <w:szCs w:val="24"/>
          <w:lang w:val="en-GB"/>
        </w:rPr>
      </w:pPr>
      <w:r w:rsidRPr="3B264C72" w:rsidR="36F9E7C6">
        <w:rPr>
          <w:rFonts w:ascii="Cambria" w:hAnsi="Cambria" w:eastAsia="Cambria" w:cs="Cambria"/>
          <w:b w:val="1"/>
          <w:bCs w:val="1"/>
          <w:i w:val="1"/>
          <w:iCs w:val="1"/>
          <w:caps w:val="0"/>
          <w:smallCaps w:val="0"/>
          <w:noProof w:val="0"/>
          <w:color w:val="000000" w:themeColor="text1" w:themeTint="FF" w:themeShade="FF"/>
          <w:sz w:val="24"/>
          <w:szCs w:val="24"/>
          <w:lang w:val="en-GB"/>
        </w:rPr>
        <w:t xml:space="preserve"> Securing the Modern Enterprise: From Zero Trust to AI Governance</w:t>
      </w:r>
    </w:p>
    <w:p w:rsidR="20E67AB5" w:rsidP="3B264C72" w:rsidRDefault="20E67AB5" w14:paraId="72F091DA" w14:textId="4A5AFA5E">
      <w:pPr>
        <w:pStyle w:val="Normal"/>
      </w:pPr>
      <w:r w:rsidRPr="092A709B" w:rsidR="18BAB44D">
        <w:rPr>
          <w:b w:val="1"/>
          <w:bCs w:val="1"/>
        </w:rPr>
        <w:t xml:space="preserve">Implementing a Zero Trust Architecture – </w:t>
      </w:r>
      <w:r w:rsidRPr="092A709B" w:rsidR="49A2E7C7">
        <w:rPr>
          <w:b w:val="1"/>
          <w:bCs w:val="1"/>
        </w:rPr>
        <w:t>Princip</w:t>
      </w:r>
      <w:r w:rsidRPr="092A709B" w:rsidR="49A2E7C7">
        <w:rPr>
          <w:b w:val="1"/>
          <w:bCs w:val="1"/>
        </w:rPr>
        <w:t>als</w:t>
      </w:r>
      <w:r w:rsidRPr="092A709B" w:rsidR="18BAB44D">
        <w:rPr>
          <w:b w:val="1"/>
          <w:bCs w:val="1"/>
        </w:rPr>
        <w:t xml:space="preserve">, </w:t>
      </w:r>
      <w:r w:rsidRPr="092A709B" w:rsidR="18BAB44D">
        <w:rPr>
          <w:b w:val="1"/>
          <w:bCs w:val="1"/>
        </w:rPr>
        <w:t>Challenges</w:t>
      </w:r>
      <w:r w:rsidRPr="092A709B" w:rsidR="18BAB44D">
        <w:rPr>
          <w:b w:val="1"/>
          <w:bCs w:val="1"/>
        </w:rPr>
        <w:t xml:space="preserve"> and </w:t>
      </w:r>
      <w:r w:rsidRPr="092A709B" w:rsidR="4F17D589">
        <w:rPr>
          <w:b w:val="1"/>
          <w:bCs w:val="1"/>
        </w:rPr>
        <w:t xml:space="preserve"> </w:t>
      </w:r>
      <w:r w:rsidRPr="092A709B" w:rsidR="45B5F4E5">
        <w:rPr>
          <w:b w:val="1"/>
          <w:bCs w:val="1"/>
        </w:rPr>
        <w:t>T</w:t>
      </w:r>
      <w:r w:rsidRPr="092A709B" w:rsidR="18BAB44D">
        <w:rPr>
          <w:b w:val="1"/>
          <w:bCs w:val="1"/>
        </w:rPr>
        <w:t>echnological Enablers for Modern Enterprise Security</w:t>
      </w:r>
    </w:p>
    <w:p w:rsidR="56DD2AD6" w:rsidP="3B264C72" w:rsidRDefault="56DD2AD6" w14:paraId="64189BFB" w14:textId="10ED0743">
      <w:pPr>
        <w:pStyle w:val="Subtitle"/>
      </w:pPr>
      <w:r w:rsidR="56DD2AD6">
        <w:rPr/>
        <w:t>Introduction</w:t>
      </w:r>
    </w:p>
    <w:p w:rsidR="4EE092CF" w:rsidP="5F934794" w:rsidRDefault="4EE092CF" w14:paraId="42B31C73" w14:textId="09BBC787">
      <w:pPr>
        <w:pStyle w:val="Normal"/>
      </w:pPr>
      <w:r w:rsidR="0218F35E">
        <w:rPr/>
        <w:t xml:space="preserve">In the last few years, the landscape of cybersecurity has undergone a significant transformation as organisations </w:t>
      </w:r>
      <w:r w:rsidR="7A86DE99">
        <w:rPr/>
        <w:t>rely more on cloud computing, mobile technologies, remote working and interconnected digital services. These developments have had massive benefits for companies across the globe, improving operational efficiency</w:t>
      </w:r>
      <w:r w:rsidR="669F17D1">
        <w:rPr/>
        <w:t xml:space="preserve"> and flexibility but have simultaneously expanded the attack surface for cybercriminals.</w:t>
      </w:r>
      <w:r w:rsidR="33D9114A">
        <w:rPr/>
        <w:t xml:space="preserve"> Traditional security models were designed to protect a</w:t>
      </w:r>
      <w:r w:rsidR="1C0931DF">
        <w:rPr/>
        <w:t xml:space="preserve"> clearly defined network perimeter, these are no longer sufficient in </w:t>
      </w:r>
      <w:r w:rsidR="7C9055AB">
        <w:rPr/>
        <w:t>today's</w:t>
      </w:r>
      <w:r w:rsidR="1C0931DF">
        <w:rPr/>
        <w:t xml:space="preserve"> environment where everyday users, applications and data exist across multiple locations and devices.</w:t>
      </w:r>
      <w:r w:rsidR="78C20039">
        <w:rPr/>
        <w:t xml:space="preserve"> The </w:t>
      </w:r>
      <w:r w:rsidR="78C20039">
        <w:rPr/>
        <w:t>previous</w:t>
      </w:r>
      <w:r w:rsidR="78C20039">
        <w:rPr/>
        <w:t xml:space="preserve"> assumption that users and devices </w:t>
      </w:r>
      <w:r w:rsidR="78C20039">
        <w:rPr/>
        <w:t>operating</w:t>
      </w:r>
      <w:r w:rsidR="78C20039">
        <w:rPr/>
        <w:t xml:space="preserve"> inside a corporate network can be trusted has become outdated in the modern environment we currently </w:t>
      </w:r>
      <w:r w:rsidR="78C20039">
        <w:rPr/>
        <w:t>operate</w:t>
      </w:r>
      <w:r w:rsidR="78C20039">
        <w:rPr/>
        <w:t xml:space="preserve"> in</w:t>
      </w:r>
      <w:r w:rsidR="52F72DBF">
        <w:rPr/>
        <w:t>. The publication of the National Institute of Standards and Technology (NIST) Special Publication 800-207</w:t>
      </w:r>
      <w:r w:rsidR="0F47EDFA">
        <w:rPr/>
        <w:t xml:space="preserve"> formally recognises this shift, defining Zero Trust Architecture (ZTA) as a security model that removes implicit trust and required </w:t>
      </w:r>
      <w:r w:rsidR="52DB618B">
        <w:rPr/>
        <w:t>continuous</w:t>
      </w:r>
      <w:r w:rsidR="0F47EDFA">
        <w:rPr/>
        <w:t xml:space="preserve"> verification for every access request regardless of user permission and </w:t>
      </w:r>
      <w:r w:rsidR="588171FE">
        <w:rPr/>
        <w:t>network location</w:t>
      </w:r>
      <w:r w:rsidR="68FC5D7D">
        <w:rPr/>
        <w:t xml:space="preserve"> </w:t>
      </w:r>
      <w:sdt>
        <w:sdtPr>
          <w:id w:val="264122076"/>
          <w:alias w:val="Citation"/>
          <w:tag w:val="{&quot;referencesIds&quot;:[&quot;doc:6a67a4ad6ea8294ba2d2bcb5&quot;],&quot;referencesOptions&quot;:{&quot;doc:6a67a4ad6ea8294ba2d2bc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[1]</w:t>
          </w:r>
        </w:sdtContent>
      </w:sdt>
      <w:r w:rsidR="68FC5D7D">
        <w:rPr/>
        <w:t xml:space="preserve">. </w:t>
      </w:r>
    </w:p>
    <w:p w:rsidR="04721BA4" w:rsidP="5F934794" w:rsidRDefault="04721BA4" w14:paraId="59637BA1" w14:textId="3C10E364">
      <w:pPr>
        <w:pStyle w:val="Normal"/>
      </w:pPr>
      <w:r w:rsidR="3B50BED0">
        <w:rPr/>
        <w:t xml:space="preserve">Recent threat intelligence reports </w:t>
      </w:r>
      <w:r w:rsidR="3B50BED0">
        <w:rPr/>
        <w:t>demonstrate</w:t>
      </w:r>
      <w:r w:rsidR="3B50BED0">
        <w:rPr/>
        <w:t xml:space="preserve"> why organisations are reconsidering traditional security approaches. Cybercriminals are increasingly exploiting stolen data, identities, </w:t>
      </w:r>
      <w:r w:rsidR="088E0BB4">
        <w:rPr/>
        <w:t>compromised</w:t>
      </w:r>
      <w:r w:rsidR="3B50BED0">
        <w:rPr/>
        <w:t xml:space="preserve"> credentials, software supply </w:t>
      </w:r>
      <w:r w:rsidR="3B50BED0">
        <w:rPr/>
        <w:t>chains</w:t>
      </w:r>
      <w:r w:rsidR="3B50BED0">
        <w:rPr/>
        <w:t xml:space="preserve"> and cloud </w:t>
      </w:r>
      <w:r w:rsidR="47DBF79E">
        <w:rPr/>
        <w:t>infrastructure</w:t>
      </w:r>
      <w:r w:rsidR="6EC010ED">
        <w:rPr/>
        <w:t xml:space="preserve">, rather than </w:t>
      </w:r>
      <w:r w:rsidR="6EC010ED">
        <w:rPr/>
        <w:t>attempting</w:t>
      </w:r>
      <w:r w:rsidR="6EC010ED">
        <w:rPr/>
        <w:t xml:space="preserve"> to breach network perimeters directly. Furthermore, at the same time ransomware groups have become more sophisticated, </w:t>
      </w:r>
      <w:r w:rsidR="5B0799E6">
        <w:rPr/>
        <w:t xml:space="preserve">utilising automation and artificial intelligence to improve the effectiveness and efficiency of attacks. </w:t>
      </w:r>
      <w:r w:rsidR="1AF939DD">
        <w:rPr/>
        <w:t>Microsoft's</w:t>
      </w:r>
      <w:r w:rsidR="5B0799E6">
        <w:rPr/>
        <w:t xml:space="preserve"> 2024 Defence Report highlights the </w:t>
      </w:r>
      <w:r w:rsidR="705E21B9">
        <w:rPr/>
        <w:t xml:space="preserve">growing complexity </w:t>
      </w:r>
      <w:r w:rsidR="439D9EC0">
        <w:rPr/>
        <w:t xml:space="preserve">of the cyber threat landscape, with increasingly sophisticated tactics, techniques, and tools </w:t>
      </w:r>
      <w:sdt>
        <w:sdtPr>
          <w:id w:val="847532603"/>
          <w:alias w:val="Citation"/>
          <w:tag w:val="{&quot;referencesIds&quot;:[&quot;doc:6a67a4edf4ea0903916f1da8&quot;],&quot;referencesOptions&quot;:{&quot;doc:6a67a4edf4ea0903916f1d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[2]</w:t>
          </w:r>
        </w:sdtContent>
      </w:sdt>
      <w:r w:rsidR="439D9EC0">
        <w:rPr/>
        <w:t>.</w:t>
      </w:r>
      <w:r w:rsidR="6E4D3570">
        <w:rPr/>
        <w:t xml:space="preserve"> Microsoft themselves have faced attacks and customers face more than 600 million cybercriminals and nation-state attacks every day.</w:t>
      </w:r>
    </w:p>
    <w:p w:rsidR="4AC12564" w:rsidP="3B264C72" w:rsidRDefault="4AC12564" w14:paraId="25519916" w14:textId="04D03E59">
      <w:pPr>
        <w:pStyle w:val="Normal"/>
        <w:jc w:val="both"/>
      </w:pPr>
      <w:r w:rsidR="4AC12564">
        <w:rPr/>
        <w:t xml:space="preserve">Zero Trust Architecture has </w:t>
      </w:r>
      <w:r w:rsidR="4AC12564">
        <w:rPr/>
        <w:t>emerged</w:t>
      </w:r>
      <w:r w:rsidR="4AC12564">
        <w:rPr/>
        <w:t xml:space="preserve"> as one of the most influential cybersecurity </w:t>
      </w:r>
      <w:r w:rsidR="0D8F5166">
        <w:rPr/>
        <w:t>strategies</w:t>
      </w:r>
      <w:r w:rsidR="4AC12564">
        <w:rPr/>
        <w:t xml:space="preserve"> for addressing the above challenges. </w:t>
      </w:r>
      <w:r w:rsidR="42DE17D9">
        <w:rPr/>
        <w:t>Rather</w:t>
      </w:r>
      <w:r w:rsidR="4AC12564">
        <w:rPr/>
        <w:t xml:space="preserve"> than relying solely on network </w:t>
      </w:r>
      <w:r w:rsidR="1145F5FC">
        <w:rPr/>
        <w:t>bounders</w:t>
      </w:r>
      <w:r w:rsidR="4AC12564">
        <w:rPr/>
        <w:t>, ZTA assumes that a breach may have alre</w:t>
      </w:r>
      <w:r w:rsidR="6E29EE1A">
        <w:rPr/>
        <w:t xml:space="preserve">ady happened and exists within the </w:t>
      </w:r>
      <w:r w:rsidR="47786E80">
        <w:rPr/>
        <w:t>environment</w:t>
      </w:r>
      <w:r w:rsidR="6E29EE1A">
        <w:rPr/>
        <w:t xml:space="preserve"> </w:t>
      </w:r>
      <w:r w:rsidR="55060EF0">
        <w:rPr/>
        <w:t>and will therefore continuously validate every user, device and workload before access is granted.</w:t>
      </w:r>
      <w:r w:rsidR="2AC92DC9">
        <w:rPr/>
        <w:t xml:space="preserve"> </w:t>
      </w:r>
      <w:r w:rsidR="55060EF0">
        <w:rPr/>
        <w:t>This paper will critically analyse and evaluate Zero Trust Architecture, technologies that enable its implementation, examine the challenges organisations face during adoption of the technology and assess the effe</w:t>
      </w:r>
      <w:r w:rsidR="56F36F48">
        <w:rPr/>
        <w:t>ctiveness in improving resilience against the continuous evolvement of cybercriminals.</w:t>
      </w:r>
    </w:p>
    <w:p w:rsidR="3B264C72" w:rsidP="092A709B" w:rsidRDefault="3B264C72" w14:paraId="737F10E8" w14:textId="0832CCC1">
      <w:pPr>
        <w:pStyle w:val="Subtitle"/>
      </w:pPr>
      <w:r w:rsidR="4D48C2C5">
        <w:rPr/>
        <w:t xml:space="preserve">The Cyber Threat Landscape </w:t>
      </w:r>
    </w:p>
    <w:p w:rsidR="4D48C2C5" w:rsidP="092A709B" w:rsidRDefault="4D48C2C5" w14:paraId="2A46E6FD" w14:textId="21B61B54">
      <w:pPr>
        <w:pStyle w:val="Normal"/>
        <w:jc w:val="both"/>
      </w:pPr>
      <w:r w:rsidR="4D48C2C5">
        <w:rPr/>
        <w:t xml:space="preserve">The modern cyber threat landscape has evolved significantly during the last decade, requiring organisations to reconsider traditional approaches to information security. </w:t>
      </w:r>
      <w:r w:rsidR="54EEA07E">
        <w:rPr/>
        <w:t xml:space="preserve">Digital transformation initiatives have introduced increasingly distributed infrastructures </w:t>
      </w:r>
      <w:r w:rsidR="2573240E">
        <w:rPr/>
        <w:t>compromising</w:t>
      </w:r>
      <w:r w:rsidR="54EEA07E">
        <w:rPr/>
        <w:t xml:space="preserve"> cloud services, mobile </w:t>
      </w:r>
      <w:r w:rsidR="54EEA07E">
        <w:rPr/>
        <w:t>devices</w:t>
      </w:r>
      <w:r w:rsidR="54EEA07E">
        <w:rPr/>
        <w:t xml:space="preserve"> and remote workers with highl</w:t>
      </w:r>
      <w:r w:rsidR="66E562D1">
        <w:rPr/>
        <w:t>y interconnected third-party suppliers.</w:t>
      </w:r>
      <w:r w:rsidR="26FE883B">
        <w:rPr/>
        <w:t xml:space="preserve"> </w:t>
      </w:r>
      <w:r w:rsidRPr="092A709B" w:rsidR="26FE883B">
        <w:rPr>
          <w:rFonts w:ascii="Aptos" w:hAnsi="Aptos" w:eastAsia="Aptos" w:cs="Aptos"/>
          <w:noProof w:val="0"/>
          <w:sz w:val="24"/>
          <w:szCs w:val="24"/>
          <w:lang w:val="en-GB"/>
        </w:rPr>
        <w:t>While these technologies improve operational efficiency, they simultaneously increase organisational exposure to cyber threats. Consequently, defending modern enterprise environments requires security models capable of anticipating, preventing, detecting and responding to attacks across multiple environments rather than protecting a single network perimeter.</w:t>
      </w:r>
    </w:p>
    <w:p w:rsidR="1303CE1B" w:rsidP="5F934794" w:rsidRDefault="1303CE1B" w14:paraId="6C584441" w14:textId="23BAC7F3">
      <w:pPr>
        <w:pStyle w:val="Normal"/>
      </w:pPr>
      <w:r w:rsidRPr="5F934794" w:rsidR="6787CF0F">
        <w:rPr>
          <w:rFonts w:ascii="Aptos" w:hAnsi="Aptos" w:eastAsia="Aptos" w:cs="Aptos"/>
          <w:noProof w:val="0"/>
          <w:sz w:val="24"/>
          <w:szCs w:val="24"/>
          <w:lang w:val="en-GB"/>
        </w:rPr>
        <w:t xml:space="preserve">Over the previous 12 months, IBM team analysis shows that </w:t>
      </w:r>
      <w:r w:rsidRPr="5F934794" w:rsidR="6787CF0F">
        <w:rPr>
          <w:rFonts w:ascii="Aptos" w:hAnsi="Aptos" w:eastAsia="Aptos" w:cs="Aptos"/>
          <w:noProof w:val="0"/>
          <w:sz w:val="24"/>
          <w:szCs w:val="24"/>
          <w:lang w:val="en-GB"/>
        </w:rPr>
        <w:t>explotation</w:t>
      </w:r>
      <w:r w:rsidRPr="5F934794" w:rsidR="6787CF0F">
        <w:rPr>
          <w:rFonts w:ascii="Aptos" w:hAnsi="Aptos" w:eastAsia="Aptos" w:cs="Aptos"/>
          <w:noProof w:val="0"/>
          <w:sz w:val="24"/>
          <w:szCs w:val="24"/>
          <w:lang w:val="en-GB"/>
        </w:rPr>
        <w:t xml:space="preserve"> of public facing applications rose by 44%. Expanded credential harvesting operations through AI chat bot systems </w:t>
      </w:r>
      <w:r w:rsidRPr="5F934794" w:rsidR="11F4DFD6">
        <w:rPr>
          <w:rFonts w:ascii="Aptos" w:hAnsi="Aptos" w:eastAsia="Aptos" w:cs="Aptos"/>
          <w:noProof w:val="0"/>
          <w:sz w:val="24"/>
          <w:szCs w:val="24"/>
          <w:lang w:val="en-GB"/>
        </w:rPr>
        <w:t xml:space="preserve">has allowed cybercriminals to easily access public data putting identity at the centre of today’s threat landscape </w:t>
      </w:r>
      <w:sdt>
        <w:sdtPr>
          <w:id w:val="357918151"/>
          <w:alias w:val="Citation"/>
          <w:tag w:val="{&quot;referencesIds&quot;:[&quot;doc:6a67a50fb973893f31f8efc4&quot;],&quot;referencesOptions&quot;:{&quot;doc:6a67a50fb973893f31f8ef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[3]</w:t>
          </w:r>
        </w:sdtContent>
      </w:sdt>
      <w:r w:rsidR="11F4DFD6">
        <w:rPr/>
        <w:t>.</w:t>
      </w:r>
    </w:p>
    <w:p w:rsidR="425D8DC5" w:rsidP="092A709B" w:rsidRDefault="425D8DC5" w14:paraId="1BF56161" w14:textId="4A003F92">
      <w:pPr>
        <w:pStyle w:val="Normal"/>
        <w:jc w:val="both"/>
      </w:pPr>
      <w:r w:rsidRPr="092A709B" w:rsidR="425D8DC5">
        <w:rPr>
          <w:rFonts w:ascii="Aptos" w:hAnsi="Aptos" w:eastAsia="Aptos" w:cs="Aptos"/>
          <w:noProof w:val="0"/>
          <w:sz w:val="24"/>
          <w:szCs w:val="24"/>
          <w:lang w:val="en-GB"/>
        </w:rPr>
        <w:t xml:space="preserve">Ransomware </w:t>
      </w:r>
      <w:r w:rsidRPr="092A709B" w:rsidR="425D8DC5">
        <w:rPr>
          <w:rFonts w:ascii="Aptos" w:hAnsi="Aptos" w:eastAsia="Aptos" w:cs="Aptos"/>
          <w:noProof w:val="0"/>
          <w:sz w:val="24"/>
          <w:szCs w:val="24"/>
          <w:lang w:val="en-GB"/>
        </w:rPr>
        <w:t>remains</w:t>
      </w:r>
      <w:r w:rsidRPr="092A709B" w:rsidR="425D8DC5">
        <w:rPr>
          <w:rFonts w:ascii="Aptos" w:hAnsi="Aptos" w:eastAsia="Aptos" w:cs="Aptos"/>
          <w:noProof w:val="0"/>
          <w:sz w:val="24"/>
          <w:szCs w:val="24"/>
          <w:lang w:val="en-GB"/>
        </w:rPr>
        <w:t xml:space="preserve"> one of the most damaging cyber threats to this day, affecting individuals and organisations worldwide. Modern groups </w:t>
      </w:r>
      <w:r w:rsidRPr="092A709B" w:rsidR="425D8DC5">
        <w:rPr>
          <w:rFonts w:ascii="Aptos" w:hAnsi="Aptos" w:eastAsia="Aptos" w:cs="Aptos"/>
          <w:noProof w:val="0"/>
          <w:sz w:val="24"/>
          <w:szCs w:val="24"/>
          <w:lang w:val="en-GB"/>
        </w:rPr>
        <w:t>frequently</w:t>
      </w:r>
      <w:r w:rsidRPr="092A709B" w:rsidR="425D8DC5">
        <w:rPr>
          <w:rFonts w:ascii="Aptos" w:hAnsi="Aptos" w:eastAsia="Aptos" w:cs="Aptos"/>
          <w:noProof w:val="0"/>
          <w:sz w:val="24"/>
          <w:szCs w:val="24"/>
          <w:lang w:val="en-GB"/>
        </w:rPr>
        <w:t xml:space="preserve"> combine phishing </w:t>
      </w:r>
      <w:r w:rsidRPr="092A709B" w:rsidR="11DB94EA">
        <w:rPr>
          <w:rFonts w:ascii="Aptos" w:hAnsi="Aptos" w:eastAsia="Aptos" w:cs="Aptos"/>
          <w:noProof w:val="0"/>
          <w:sz w:val="24"/>
          <w:szCs w:val="24"/>
          <w:lang w:val="en-GB"/>
        </w:rPr>
        <w:t>attacks</w:t>
      </w:r>
      <w:r w:rsidRPr="092A709B" w:rsidR="425D8DC5">
        <w:rPr>
          <w:rFonts w:ascii="Aptos" w:hAnsi="Aptos" w:eastAsia="Aptos" w:cs="Aptos"/>
          <w:noProof w:val="0"/>
          <w:sz w:val="24"/>
          <w:szCs w:val="24"/>
          <w:lang w:val="en-GB"/>
        </w:rPr>
        <w:t xml:space="preserve">, credential </w:t>
      </w:r>
      <w:r w:rsidRPr="092A709B" w:rsidR="425D8DC5">
        <w:rPr>
          <w:rFonts w:ascii="Aptos" w:hAnsi="Aptos" w:eastAsia="Aptos" w:cs="Aptos"/>
          <w:noProof w:val="0"/>
          <w:sz w:val="24"/>
          <w:szCs w:val="24"/>
          <w:lang w:val="en-GB"/>
        </w:rPr>
        <w:t>theft</w:t>
      </w:r>
      <w:r w:rsidRPr="092A709B" w:rsidR="425D8DC5">
        <w:rPr>
          <w:rFonts w:ascii="Aptos" w:hAnsi="Aptos" w:eastAsia="Aptos" w:cs="Aptos"/>
          <w:noProof w:val="0"/>
          <w:sz w:val="24"/>
          <w:szCs w:val="24"/>
          <w:lang w:val="en-GB"/>
        </w:rPr>
        <w:t xml:space="preserve"> and </w:t>
      </w:r>
      <w:r w:rsidRPr="092A709B" w:rsidR="013688D6">
        <w:rPr>
          <w:rFonts w:ascii="Aptos" w:hAnsi="Aptos" w:eastAsia="Aptos" w:cs="Aptos"/>
          <w:noProof w:val="0"/>
          <w:sz w:val="24"/>
          <w:szCs w:val="24"/>
          <w:lang w:val="en-GB"/>
        </w:rPr>
        <w:t>exploitation</w:t>
      </w:r>
      <w:r w:rsidRPr="092A709B" w:rsidR="425D8DC5">
        <w:rPr>
          <w:rFonts w:ascii="Aptos" w:hAnsi="Aptos" w:eastAsia="Aptos" w:cs="Aptos"/>
          <w:noProof w:val="0"/>
          <w:sz w:val="24"/>
          <w:szCs w:val="24"/>
          <w:lang w:val="en-GB"/>
        </w:rPr>
        <w:t xml:space="preserve"> of </w:t>
      </w:r>
      <w:r w:rsidRPr="092A709B" w:rsidR="629CEAF0">
        <w:rPr>
          <w:rFonts w:ascii="Aptos" w:hAnsi="Aptos" w:eastAsia="Aptos" w:cs="Aptos"/>
          <w:noProof w:val="0"/>
          <w:sz w:val="24"/>
          <w:szCs w:val="24"/>
          <w:lang w:val="en-GB"/>
        </w:rPr>
        <w:t>vulnerabilities.</w:t>
      </w:r>
      <w:r w:rsidRPr="092A709B" w:rsidR="53E8BA4C">
        <w:rPr>
          <w:rFonts w:ascii="Aptos" w:hAnsi="Aptos" w:eastAsia="Aptos" w:cs="Aptos"/>
          <w:noProof w:val="0"/>
          <w:sz w:val="24"/>
          <w:szCs w:val="24"/>
          <w:lang w:val="en-GB"/>
        </w:rPr>
        <w:t xml:space="preserve"> Attackers will then encrypt devices and critical systems while demanding financial payment. Unlike </w:t>
      </w:r>
      <w:r w:rsidRPr="092A709B" w:rsidR="53E8BA4C">
        <w:rPr>
          <w:rFonts w:ascii="Aptos" w:hAnsi="Aptos" w:eastAsia="Aptos" w:cs="Aptos"/>
          <w:noProof w:val="0"/>
          <w:sz w:val="24"/>
          <w:szCs w:val="24"/>
          <w:lang w:val="en-GB"/>
        </w:rPr>
        <w:t>previous</w:t>
      </w:r>
      <w:r w:rsidRPr="092A709B" w:rsidR="53E8BA4C">
        <w:rPr>
          <w:rFonts w:ascii="Aptos" w:hAnsi="Aptos" w:eastAsia="Aptos" w:cs="Aptos"/>
          <w:noProof w:val="0"/>
          <w:sz w:val="24"/>
          <w:szCs w:val="24"/>
          <w:lang w:val="en-GB"/>
        </w:rPr>
        <w:t xml:space="preserve"> ransomware methods, modern attackers often spend days or weeks performing </w:t>
      </w:r>
      <w:r w:rsidRPr="092A709B" w:rsidR="6A3BBD35">
        <w:rPr>
          <w:rFonts w:ascii="Aptos" w:hAnsi="Aptos" w:eastAsia="Aptos" w:cs="Aptos"/>
          <w:noProof w:val="0"/>
          <w:sz w:val="24"/>
          <w:szCs w:val="24"/>
          <w:lang w:val="en-GB"/>
        </w:rPr>
        <w:t xml:space="preserve">reconnaissance inside the organisation networks before launching their </w:t>
      </w:r>
      <w:r w:rsidRPr="092A709B" w:rsidR="17C3CBB6">
        <w:rPr>
          <w:rFonts w:ascii="Aptos" w:hAnsi="Aptos" w:eastAsia="Aptos" w:cs="Aptos"/>
          <w:noProof w:val="0"/>
          <w:sz w:val="24"/>
          <w:szCs w:val="24"/>
          <w:lang w:val="en-GB"/>
        </w:rPr>
        <w:t>attacks</w:t>
      </w:r>
      <w:r w:rsidRPr="092A709B" w:rsidR="6A3BBD35">
        <w:rPr>
          <w:rFonts w:ascii="Aptos" w:hAnsi="Aptos" w:eastAsia="Aptos" w:cs="Aptos"/>
          <w:noProof w:val="0"/>
          <w:sz w:val="24"/>
          <w:szCs w:val="24"/>
          <w:lang w:val="en-GB"/>
        </w:rPr>
        <w:t xml:space="preserve">. This shows us that attackers are becoming increasingly intelligent by </w:t>
      </w:r>
      <w:r w:rsidRPr="092A709B" w:rsidR="453BBC1D">
        <w:rPr>
          <w:rFonts w:ascii="Aptos" w:hAnsi="Aptos" w:eastAsia="Aptos" w:cs="Aptos"/>
          <w:noProof w:val="0"/>
          <w:sz w:val="24"/>
          <w:szCs w:val="24"/>
          <w:lang w:val="en-GB"/>
        </w:rPr>
        <w:t>exploiting</w:t>
      </w:r>
      <w:r w:rsidRPr="092A709B" w:rsidR="6A3BBD35">
        <w:rPr>
          <w:rFonts w:ascii="Aptos" w:hAnsi="Aptos" w:eastAsia="Aptos" w:cs="Aptos"/>
          <w:noProof w:val="0"/>
          <w:sz w:val="24"/>
          <w:szCs w:val="24"/>
          <w:lang w:val="en-GB"/>
        </w:rPr>
        <w:t xml:space="preserve"> trusted sources and </w:t>
      </w:r>
      <w:r w:rsidRPr="092A709B" w:rsidR="6A3BBD35">
        <w:rPr>
          <w:rFonts w:ascii="Aptos" w:hAnsi="Aptos" w:eastAsia="Aptos" w:cs="Aptos"/>
          <w:noProof w:val="0"/>
          <w:sz w:val="24"/>
          <w:szCs w:val="24"/>
          <w:lang w:val="en-GB"/>
        </w:rPr>
        <w:t>identifies</w:t>
      </w:r>
      <w:r w:rsidRPr="092A709B" w:rsidR="6A3BBD35">
        <w:rPr>
          <w:rFonts w:ascii="Aptos" w:hAnsi="Aptos" w:eastAsia="Aptos" w:cs="Aptos"/>
          <w:noProof w:val="0"/>
          <w:sz w:val="24"/>
          <w:szCs w:val="24"/>
          <w:lang w:val="en-GB"/>
        </w:rPr>
        <w:t xml:space="preserve"> </w:t>
      </w:r>
      <w:r w:rsidRPr="092A709B" w:rsidR="7F02CB69">
        <w:rPr>
          <w:rFonts w:ascii="Aptos" w:hAnsi="Aptos" w:eastAsia="Aptos" w:cs="Aptos"/>
          <w:noProof w:val="0"/>
          <w:sz w:val="24"/>
          <w:szCs w:val="24"/>
          <w:lang w:val="en-GB"/>
        </w:rPr>
        <w:t>rather</w:t>
      </w:r>
      <w:r w:rsidRPr="092A709B" w:rsidR="6A3BBD35">
        <w:rPr>
          <w:rFonts w:ascii="Aptos" w:hAnsi="Aptos" w:eastAsia="Aptos" w:cs="Aptos"/>
          <w:noProof w:val="0"/>
          <w:sz w:val="24"/>
          <w:szCs w:val="24"/>
          <w:lang w:val="en-GB"/>
        </w:rPr>
        <w:t xml:space="preserve"> relying </w:t>
      </w:r>
      <w:r w:rsidRPr="092A709B" w:rsidR="5AEAF703">
        <w:rPr>
          <w:rFonts w:ascii="Aptos" w:hAnsi="Aptos" w:eastAsia="Aptos" w:cs="Aptos"/>
          <w:noProof w:val="0"/>
          <w:sz w:val="24"/>
          <w:szCs w:val="24"/>
          <w:lang w:val="en-GB"/>
        </w:rPr>
        <w:t xml:space="preserve">on random </w:t>
      </w:r>
      <w:r w:rsidRPr="092A709B" w:rsidR="42DCAE27">
        <w:rPr>
          <w:rFonts w:ascii="Aptos" w:hAnsi="Aptos" w:eastAsia="Aptos" w:cs="Aptos"/>
          <w:noProof w:val="0"/>
          <w:sz w:val="24"/>
          <w:szCs w:val="24"/>
          <w:lang w:val="en-GB"/>
        </w:rPr>
        <w:t>attacks</w:t>
      </w:r>
      <w:r w:rsidRPr="092A709B" w:rsidR="5AEAF703">
        <w:rPr>
          <w:rFonts w:ascii="Aptos" w:hAnsi="Aptos" w:eastAsia="Aptos" w:cs="Aptos"/>
          <w:noProof w:val="0"/>
          <w:sz w:val="24"/>
          <w:szCs w:val="24"/>
          <w:lang w:val="en-GB"/>
        </w:rPr>
        <w:t>.</w:t>
      </w:r>
    </w:p>
    <w:p w:rsidR="044443B6" w:rsidP="5F934794" w:rsidRDefault="044443B6" w14:paraId="25C0323A" w14:textId="2956C72A">
      <w:pPr>
        <w:pStyle w:val="Normal"/>
        <w:rPr>
          <w:rFonts w:ascii="Aptos" w:hAnsi="Aptos" w:eastAsia="Aptos" w:cs="Aptos"/>
          <w:noProof w:val="0"/>
          <w:color w:val="000000" w:themeColor="text1" w:themeTint="FF" w:themeShade="FF"/>
          <w:sz w:val="24"/>
          <w:szCs w:val="24"/>
          <w:lang w:val="en-GB"/>
        </w:rPr>
      </w:pPr>
      <w:r w:rsidRPr="5F934794" w:rsidR="6448347F">
        <w:rPr>
          <w:rFonts w:ascii="Aptos" w:hAnsi="Aptos" w:eastAsia="Aptos" w:cs="Aptos"/>
          <w:noProof w:val="0"/>
          <w:sz w:val="24"/>
          <w:szCs w:val="24"/>
          <w:lang w:val="en-GB"/>
        </w:rPr>
        <w:t xml:space="preserve">The 2026 Verizon data breach investigations report has some insightful key takeaways: </w:t>
      </w:r>
      <w:sdt>
        <w:sdtPr>
          <w:id w:val="1895746964"/>
          <w:alias w:val="Citation"/>
          <w:tag w:val="{&quot;referencesIds&quot;:[&quot;doc:6a67a524b973893f31f8efc5&quot;],&quot;referencesOptions&quot;:{&quot;doc:6a67a524b973893f31f8ef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[4]</w:t>
          </w:r>
        </w:sdtContent>
      </w:sdt>
    </w:p>
    <w:p w:rsidR="044443B6" w:rsidP="092A709B" w:rsidRDefault="044443B6" w14:paraId="4EEF4A6A" w14:textId="4BC5461D">
      <w:pPr>
        <w:pStyle w:val="ListParagraph"/>
        <w:numPr>
          <w:ilvl w:val="0"/>
          <w:numId w:val="1"/>
        </w:numPr>
        <w:jc w:val="both"/>
        <w:rPr>
          <w:rFonts w:ascii="Aptos" w:hAnsi="Aptos" w:eastAsia="Aptos" w:cs="Aptos"/>
          <w:noProof w:val="0"/>
          <w:sz w:val="24"/>
          <w:szCs w:val="24"/>
          <w:lang w:val="en-GB"/>
        </w:rPr>
      </w:pPr>
      <w:r w:rsidRPr="092A709B" w:rsidR="044443B6">
        <w:rPr>
          <w:rFonts w:ascii="Aptos" w:hAnsi="Aptos" w:eastAsia="Aptos" w:cs="Aptos"/>
          <w:noProof w:val="0"/>
          <w:sz w:val="24"/>
          <w:szCs w:val="24"/>
          <w:lang w:val="en-GB"/>
        </w:rPr>
        <w:t xml:space="preserve">31% of breaches start with software </w:t>
      </w:r>
      <w:r w:rsidRPr="092A709B" w:rsidR="044443B6">
        <w:rPr>
          <w:rFonts w:ascii="Aptos" w:hAnsi="Aptos" w:eastAsia="Aptos" w:cs="Aptos"/>
          <w:noProof w:val="0"/>
          <w:sz w:val="24"/>
          <w:szCs w:val="24"/>
          <w:lang w:val="en-GB"/>
        </w:rPr>
        <w:t>vulnerabilities</w:t>
      </w:r>
    </w:p>
    <w:p w:rsidR="044443B6" w:rsidP="092A709B" w:rsidRDefault="044443B6" w14:paraId="3A7D6D7D" w14:textId="45F7ABCB">
      <w:pPr>
        <w:pStyle w:val="ListParagraph"/>
        <w:numPr>
          <w:ilvl w:val="0"/>
          <w:numId w:val="1"/>
        </w:numPr>
        <w:jc w:val="both"/>
        <w:rPr>
          <w:rFonts w:ascii="Aptos" w:hAnsi="Aptos" w:eastAsia="Aptos" w:cs="Aptos"/>
          <w:noProof w:val="0"/>
          <w:sz w:val="24"/>
          <w:szCs w:val="24"/>
          <w:lang w:val="en-GB"/>
        </w:rPr>
      </w:pPr>
      <w:r w:rsidRPr="092A709B" w:rsidR="044443B6">
        <w:rPr>
          <w:rFonts w:ascii="Aptos" w:hAnsi="Aptos" w:eastAsia="Aptos" w:cs="Aptos"/>
          <w:noProof w:val="0"/>
          <w:sz w:val="24"/>
          <w:szCs w:val="24"/>
          <w:lang w:val="en-GB"/>
        </w:rPr>
        <w:t>48% of all breaches now involve ransomware</w:t>
      </w:r>
    </w:p>
    <w:p w:rsidR="044443B6" w:rsidP="092A709B" w:rsidRDefault="044443B6" w14:paraId="67410121" w14:textId="23734B69">
      <w:pPr>
        <w:pStyle w:val="ListParagraph"/>
        <w:numPr>
          <w:ilvl w:val="0"/>
          <w:numId w:val="1"/>
        </w:numPr>
        <w:jc w:val="both"/>
        <w:rPr>
          <w:rFonts w:ascii="Aptos" w:hAnsi="Aptos" w:eastAsia="Aptos" w:cs="Aptos"/>
          <w:noProof w:val="0"/>
          <w:sz w:val="24"/>
          <w:szCs w:val="24"/>
          <w:lang w:val="en-GB"/>
        </w:rPr>
      </w:pPr>
      <w:r w:rsidRPr="092A709B" w:rsidR="044443B6">
        <w:rPr>
          <w:rFonts w:ascii="Aptos" w:hAnsi="Aptos" w:eastAsia="Aptos" w:cs="Aptos"/>
          <w:noProof w:val="0"/>
          <w:sz w:val="24"/>
          <w:szCs w:val="24"/>
          <w:lang w:val="en-GB"/>
        </w:rPr>
        <w:t>15 different attack techniques are now being used by generative AI</w:t>
      </w:r>
    </w:p>
    <w:p w:rsidR="044443B6" w:rsidP="092A709B" w:rsidRDefault="044443B6" w14:paraId="701E39AB" w14:textId="185FE36C">
      <w:pPr>
        <w:pStyle w:val="ListParagraph"/>
        <w:numPr>
          <w:ilvl w:val="0"/>
          <w:numId w:val="1"/>
        </w:numPr>
        <w:jc w:val="both"/>
        <w:rPr>
          <w:rFonts w:ascii="Aptos" w:hAnsi="Aptos" w:eastAsia="Aptos" w:cs="Aptos"/>
          <w:noProof w:val="0"/>
          <w:sz w:val="24"/>
          <w:szCs w:val="24"/>
          <w:lang w:val="en-GB"/>
        </w:rPr>
      </w:pPr>
      <w:r w:rsidRPr="092A709B" w:rsidR="044443B6">
        <w:rPr>
          <w:rFonts w:ascii="Aptos" w:hAnsi="Aptos" w:eastAsia="Aptos" w:cs="Aptos"/>
          <w:noProof w:val="0"/>
          <w:sz w:val="24"/>
          <w:szCs w:val="24"/>
          <w:lang w:val="en-GB"/>
        </w:rPr>
        <w:t>40% higher click rates make mobile devices a new favourite target</w:t>
      </w:r>
    </w:p>
    <w:p w:rsidR="1F31E9E8" w:rsidP="092A709B" w:rsidRDefault="1F31E9E8" w14:paraId="2FC7426C" w14:textId="05CEC365">
      <w:pPr>
        <w:pStyle w:val="Normal"/>
        <w:jc w:val="both"/>
      </w:pPr>
      <w:r w:rsidRPr="092A709B" w:rsidR="1F31E9E8">
        <w:rPr>
          <w:rFonts w:ascii="Aptos" w:hAnsi="Aptos" w:eastAsia="Aptos" w:cs="Aptos"/>
          <w:noProof w:val="0"/>
          <w:sz w:val="24"/>
          <w:szCs w:val="24"/>
          <w:lang w:val="en-GB"/>
        </w:rPr>
        <w:t xml:space="preserve">Supply cain attacks have also become increasingly prominent following several high-profile cybersecurity incidents. Father than directly attacking their intended target, cybercriminals </w:t>
      </w:r>
      <w:r w:rsidRPr="092A709B" w:rsidR="1F31E9E8">
        <w:rPr>
          <w:rFonts w:ascii="Aptos" w:hAnsi="Aptos" w:eastAsia="Aptos" w:cs="Aptos"/>
          <w:noProof w:val="0"/>
          <w:sz w:val="24"/>
          <w:szCs w:val="24"/>
          <w:lang w:val="en-GB"/>
        </w:rPr>
        <w:t>comprise</w:t>
      </w:r>
      <w:r w:rsidRPr="092A709B" w:rsidR="1F31E9E8">
        <w:rPr>
          <w:rFonts w:ascii="Aptos" w:hAnsi="Aptos" w:eastAsia="Aptos" w:cs="Aptos"/>
          <w:noProof w:val="0"/>
          <w:sz w:val="24"/>
          <w:szCs w:val="24"/>
          <w:lang w:val="en-GB"/>
        </w:rPr>
        <w:t xml:space="preserve"> </w:t>
      </w:r>
      <w:r w:rsidRPr="092A709B" w:rsidR="307EB85F">
        <w:rPr>
          <w:rFonts w:ascii="Aptos" w:hAnsi="Aptos" w:eastAsia="Aptos" w:cs="Aptos"/>
          <w:noProof w:val="0"/>
          <w:sz w:val="24"/>
          <w:szCs w:val="24"/>
          <w:lang w:val="en-GB"/>
        </w:rPr>
        <w:t>software of trusted vendors or third-party suppliers to distribute malicious code into organisations. This can be done simultaneously as multiple organisations will use the same software and third-party suppl</w:t>
      </w:r>
      <w:r w:rsidRPr="092A709B" w:rsidR="31B6FC1C">
        <w:rPr>
          <w:rFonts w:ascii="Aptos" w:hAnsi="Aptos" w:eastAsia="Aptos" w:cs="Aptos"/>
          <w:noProof w:val="0"/>
          <w:sz w:val="24"/>
          <w:szCs w:val="24"/>
          <w:lang w:val="en-GB"/>
        </w:rPr>
        <w:t xml:space="preserve">iers. These attacks exploit the relationships between business and suppliers, </w:t>
      </w:r>
      <w:r w:rsidRPr="092A709B" w:rsidR="31B6FC1C">
        <w:rPr>
          <w:rFonts w:ascii="Aptos" w:hAnsi="Aptos" w:eastAsia="Aptos" w:cs="Aptos"/>
          <w:noProof w:val="0"/>
          <w:sz w:val="24"/>
          <w:szCs w:val="24"/>
          <w:lang w:val="en-GB"/>
        </w:rPr>
        <w:t>demonstrating</w:t>
      </w:r>
      <w:r w:rsidRPr="092A709B" w:rsidR="31B6FC1C">
        <w:rPr>
          <w:rFonts w:ascii="Aptos" w:hAnsi="Aptos" w:eastAsia="Aptos" w:cs="Aptos"/>
          <w:noProof w:val="0"/>
          <w:sz w:val="24"/>
          <w:szCs w:val="24"/>
          <w:lang w:val="en-GB"/>
        </w:rPr>
        <w:t xml:space="preserve"> why trust has become one of the greatest weaknesses of traditional security architectures.</w:t>
      </w:r>
    </w:p>
    <w:p w:rsidR="732A7971" w:rsidP="5F934794" w:rsidRDefault="732A7971" w14:paraId="51E86729" w14:textId="0236FD58">
      <w:pPr>
        <w:pStyle w:val="Normal"/>
      </w:pPr>
      <w:r w:rsidRPr="5F934794" w:rsidR="5884734C">
        <w:rPr>
          <w:rFonts w:ascii="Aptos" w:hAnsi="Aptos" w:eastAsia="Aptos" w:cs="Aptos"/>
          <w:noProof w:val="0"/>
          <w:sz w:val="24"/>
          <w:szCs w:val="24"/>
          <w:lang w:val="en-GB"/>
        </w:rPr>
        <w:t xml:space="preserve">SolarWinds, a company of which 84% of fortune 500 companies utilise tells us that </w:t>
      </w:r>
      <w:r w:rsidRPr="5F934794" w:rsidR="6C4F446B">
        <w:rPr>
          <w:rFonts w:ascii="Aptos" w:hAnsi="Aptos" w:eastAsia="Aptos" w:cs="Aptos"/>
          <w:noProof w:val="0"/>
          <w:sz w:val="24"/>
          <w:szCs w:val="24"/>
          <w:lang w:val="en-GB"/>
        </w:rPr>
        <w:t xml:space="preserve">their highest compliment is our </w:t>
      </w:r>
      <w:r w:rsidRPr="5F934794" w:rsidR="6C4F446B">
        <w:rPr>
          <w:rFonts w:ascii="Aptos" w:hAnsi="Aptos" w:eastAsia="Aptos" w:cs="Aptos"/>
          <w:noProof w:val="0"/>
          <w:sz w:val="24"/>
          <w:szCs w:val="24"/>
          <w:lang w:val="en-GB"/>
        </w:rPr>
        <w:t>customers</w:t>
      </w:r>
      <w:r w:rsidRPr="5F934794" w:rsidR="6C4F446B">
        <w:rPr>
          <w:rFonts w:ascii="Aptos" w:hAnsi="Aptos" w:eastAsia="Aptos" w:cs="Aptos"/>
          <w:noProof w:val="0"/>
          <w:sz w:val="24"/>
          <w:szCs w:val="24"/>
          <w:lang w:val="en-GB"/>
        </w:rPr>
        <w:t xml:space="preserve">’ trust </w:t>
      </w:r>
      <w:sdt>
        <w:sdtPr>
          <w:id w:val="934135360"/>
          <w:alias w:val="Citation"/>
          <w:tag w:val="{&quot;referencesIds&quot;:[&quot;doc:6a67a545d590294f46aa0eb1&quot;],&quot;referencesOptions&quot;:{&quot;doc:6a67a545d590294f46aa0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[5]</w:t>
          </w:r>
        </w:sdtContent>
      </w:sdt>
      <w:r w:rsidR="6C4F446B">
        <w:rPr/>
        <w:t>.</w:t>
      </w:r>
    </w:p>
    <w:p w:rsidR="092A709B" w:rsidP="092A709B" w:rsidRDefault="092A709B" w14:paraId="1AC1A308" w14:textId="379AD22F">
      <w:pPr>
        <w:pStyle w:val="Normal"/>
        <w:jc w:val="both"/>
        <w:rPr>
          <w:rFonts w:ascii="Aptos" w:hAnsi="Aptos" w:eastAsia="Aptos" w:cs="Aptos"/>
          <w:noProof w:val="0"/>
          <w:sz w:val="24"/>
          <w:szCs w:val="24"/>
          <w:lang w:val="en-GB"/>
        </w:rPr>
      </w:pPr>
    </w:p>
    <w:p w:rsidR="463C84EB" w:rsidP="092A709B" w:rsidRDefault="463C84EB" w14:paraId="0E4746E8" w14:textId="546441E9">
      <w:pPr>
        <w:pStyle w:val="Normal"/>
        <w:jc w:val="both"/>
        <w:rPr>
          <w:rFonts w:ascii="Aptos" w:hAnsi="Aptos" w:eastAsia="Aptos" w:cs="Aptos"/>
          <w:noProof w:val="0"/>
          <w:sz w:val="24"/>
          <w:szCs w:val="24"/>
          <w:lang w:val="en-GB"/>
        </w:rPr>
      </w:pPr>
      <w:r w:rsidRPr="092A709B" w:rsidR="463C84EB">
        <w:rPr>
          <w:rFonts w:ascii="Aptos" w:hAnsi="Aptos" w:eastAsia="Aptos" w:cs="Aptos"/>
          <w:noProof w:val="0"/>
          <w:sz w:val="24"/>
          <w:szCs w:val="24"/>
          <w:lang w:val="en-GB"/>
        </w:rPr>
        <w:t xml:space="preserve">Furthermore, cloud computing has fundamentally changed organisational security requirements. Information is </w:t>
      </w:r>
      <w:r w:rsidRPr="092A709B" w:rsidR="463C84EB">
        <w:rPr>
          <w:rFonts w:ascii="Aptos" w:hAnsi="Aptos" w:eastAsia="Aptos" w:cs="Aptos"/>
          <w:noProof w:val="0"/>
          <w:sz w:val="24"/>
          <w:szCs w:val="24"/>
          <w:lang w:val="en-GB"/>
        </w:rPr>
        <w:t>frequently</w:t>
      </w:r>
      <w:r w:rsidRPr="092A709B" w:rsidR="463C84EB">
        <w:rPr>
          <w:rFonts w:ascii="Aptos" w:hAnsi="Aptos" w:eastAsia="Aptos" w:cs="Aptos"/>
          <w:noProof w:val="0"/>
          <w:sz w:val="24"/>
          <w:szCs w:val="24"/>
          <w:lang w:val="en-GB"/>
        </w:rPr>
        <w:t xml:space="preserve"> distributed </w:t>
      </w:r>
      <w:r w:rsidRPr="092A709B" w:rsidR="3084E5EB">
        <w:rPr>
          <w:rFonts w:ascii="Aptos" w:hAnsi="Aptos" w:eastAsia="Aptos" w:cs="Aptos"/>
          <w:noProof w:val="0"/>
          <w:sz w:val="24"/>
          <w:szCs w:val="24"/>
          <w:lang w:val="en-GB"/>
        </w:rPr>
        <w:t>across</w:t>
      </w:r>
      <w:r w:rsidRPr="092A709B" w:rsidR="463C84EB">
        <w:rPr>
          <w:rFonts w:ascii="Aptos" w:hAnsi="Aptos" w:eastAsia="Aptos" w:cs="Aptos"/>
          <w:noProof w:val="0"/>
          <w:sz w:val="24"/>
          <w:szCs w:val="24"/>
          <w:lang w:val="en-GB"/>
        </w:rPr>
        <w:t xml:space="preserve"> multiple platforms and l</w:t>
      </w:r>
      <w:r w:rsidRPr="092A709B" w:rsidR="46FBE3AC">
        <w:rPr>
          <w:rFonts w:ascii="Aptos" w:hAnsi="Aptos" w:eastAsia="Aptos" w:cs="Aptos"/>
          <w:noProof w:val="0"/>
          <w:sz w:val="24"/>
          <w:szCs w:val="24"/>
          <w:lang w:val="en-GB"/>
        </w:rPr>
        <w:t xml:space="preserve">ocations due to </w:t>
      </w:r>
      <w:r w:rsidRPr="092A709B" w:rsidR="1F534996">
        <w:rPr>
          <w:rFonts w:ascii="Aptos" w:hAnsi="Aptos" w:eastAsia="Aptos" w:cs="Aptos"/>
          <w:noProof w:val="0"/>
          <w:sz w:val="24"/>
          <w:szCs w:val="24"/>
          <w:lang w:val="en-GB"/>
        </w:rPr>
        <w:t>hybrid</w:t>
      </w:r>
      <w:r w:rsidRPr="092A709B" w:rsidR="46FBE3AC">
        <w:rPr>
          <w:rFonts w:ascii="Aptos" w:hAnsi="Aptos" w:eastAsia="Aptos" w:cs="Aptos"/>
          <w:noProof w:val="0"/>
          <w:sz w:val="24"/>
          <w:szCs w:val="24"/>
          <w:lang w:val="en-GB"/>
        </w:rPr>
        <w:t xml:space="preserve"> infrastructures taking over the workplace. </w:t>
      </w:r>
      <w:r w:rsidRPr="092A709B" w:rsidR="00378A4A">
        <w:rPr>
          <w:rFonts w:ascii="Aptos" w:hAnsi="Aptos" w:eastAsia="Aptos" w:cs="Aptos"/>
          <w:noProof w:val="0"/>
          <w:sz w:val="24"/>
          <w:szCs w:val="24"/>
          <w:lang w:val="en-GB"/>
        </w:rPr>
        <w:t>Consequently, network boundries have become more difficult to define and for organisations cybersecurity divisio</w:t>
      </w:r>
      <w:r w:rsidRPr="092A709B" w:rsidR="3440012B">
        <w:rPr>
          <w:rFonts w:ascii="Aptos" w:hAnsi="Aptos" w:eastAsia="Aptos" w:cs="Aptos"/>
          <w:noProof w:val="0"/>
          <w:sz w:val="24"/>
          <w:szCs w:val="24"/>
          <w:lang w:val="en-GB"/>
        </w:rPr>
        <w:t xml:space="preserve">ns, it has become a nightmare to manage to ensure all platforms and devices are secure. Traditional security approaches which fely on trusted internal networks have become </w:t>
      </w:r>
      <w:r w:rsidRPr="092A709B" w:rsidR="270B2686">
        <w:rPr>
          <w:rFonts w:ascii="Aptos" w:hAnsi="Aptos" w:eastAsia="Aptos" w:cs="Aptos"/>
          <w:noProof w:val="0"/>
          <w:sz w:val="24"/>
          <w:szCs w:val="24"/>
          <w:lang w:val="en-GB"/>
        </w:rPr>
        <w:t>ineffective</w:t>
      </w:r>
      <w:r w:rsidRPr="092A709B" w:rsidR="3440012B">
        <w:rPr>
          <w:rFonts w:ascii="Aptos" w:hAnsi="Aptos" w:eastAsia="Aptos" w:cs="Aptos"/>
          <w:noProof w:val="0"/>
          <w:sz w:val="24"/>
          <w:szCs w:val="24"/>
          <w:lang w:val="en-GB"/>
        </w:rPr>
        <w:t xml:space="preserve"> when </w:t>
      </w:r>
      <w:r w:rsidRPr="092A709B" w:rsidR="3440012B">
        <w:rPr>
          <w:rFonts w:ascii="Aptos" w:hAnsi="Aptos" w:eastAsia="Aptos" w:cs="Aptos"/>
          <w:noProof w:val="0"/>
          <w:sz w:val="24"/>
          <w:szCs w:val="24"/>
          <w:lang w:val="en-GB"/>
        </w:rPr>
        <w:t>companies</w:t>
      </w:r>
      <w:r w:rsidRPr="092A709B" w:rsidR="3440012B">
        <w:rPr>
          <w:rFonts w:ascii="Aptos" w:hAnsi="Aptos" w:eastAsia="Aptos" w:cs="Aptos"/>
          <w:noProof w:val="0"/>
          <w:sz w:val="24"/>
          <w:szCs w:val="24"/>
          <w:lang w:val="en-GB"/>
        </w:rPr>
        <w:t xml:space="preserve"> data is accessible from </w:t>
      </w:r>
      <w:r w:rsidRPr="092A709B" w:rsidR="3440012B">
        <w:rPr>
          <w:rFonts w:ascii="Aptos" w:hAnsi="Aptos" w:eastAsia="Aptos" w:cs="Aptos"/>
          <w:noProof w:val="0"/>
          <w:sz w:val="24"/>
          <w:szCs w:val="24"/>
          <w:lang w:val="en-GB"/>
        </w:rPr>
        <w:t>vir</w:t>
      </w:r>
      <w:r w:rsidRPr="092A709B" w:rsidR="382EC99C">
        <w:rPr>
          <w:rFonts w:ascii="Aptos" w:hAnsi="Aptos" w:eastAsia="Aptos" w:cs="Aptos"/>
          <w:noProof w:val="0"/>
          <w:sz w:val="24"/>
          <w:szCs w:val="24"/>
          <w:lang w:val="en-GB"/>
        </w:rPr>
        <w:t>tually any</w:t>
      </w:r>
      <w:r w:rsidRPr="092A709B" w:rsidR="382EC99C">
        <w:rPr>
          <w:rFonts w:ascii="Aptos" w:hAnsi="Aptos" w:eastAsia="Aptos" w:cs="Aptos"/>
          <w:noProof w:val="0"/>
          <w:sz w:val="24"/>
          <w:szCs w:val="24"/>
          <w:lang w:val="en-GB"/>
        </w:rPr>
        <w:t xml:space="preserve"> location.</w:t>
      </w:r>
    </w:p>
    <w:p w:rsidR="661228C1" w:rsidP="5F934794" w:rsidRDefault="661228C1" w14:paraId="556A760E" w14:textId="74813CA8">
      <w:pPr>
        <w:pStyle w:val="Normal"/>
      </w:pPr>
      <w:r w:rsidRPr="5F934794" w:rsidR="01A9D62E">
        <w:rPr>
          <w:rFonts w:ascii="Aptos" w:hAnsi="Aptos" w:eastAsia="Aptos" w:cs="Aptos"/>
          <w:noProof w:val="0"/>
          <w:sz w:val="24"/>
          <w:szCs w:val="24"/>
          <w:lang w:val="en-GB"/>
        </w:rPr>
        <w:t xml:space="preserve">Another rapidly growing concern is identity-based cybercrime. Cybercriminals increasingly target user credentials because authenticated accounts </w:t>
      </w:r>
      <w:r w:rsidRPr="5F934794" w:rsidR="01A9D62E">
        <w:rPr>
          <w:rFonts w:ascii="Aptos" w:hAnsi="Aptos" w:eastAsia="Aptos" w:cs="Aptos"/>
          <w:noProof w:val="0"/>
          <w:sz w:val="24"/>
          <w:szCs w:val="24"/>
          <w:lang w:val="en-GB"/>
        </w:rPr>
        <w:t>frequently</w:t>
      </w:r>
      <w:r w:rsidRPr="5F934794" w:rsidR="01A9D62E">
        <w:rPr>
          <w:rFonts w:ascii="Aptos" w:hAnsi="Aptos" w:eastAsia="Aptos" w:cs="Aptos"/>
          <w:noProof w:val="0"/>
          <w:sz w:val="24"/>
          <w:szCs w:val="24"/>
          <w:lang w:val="en-GB"/>
        </w:rPr>
        <w:t xml:space="preserve"> bypass conventional perimeter security controls. Multi-factor authentication has significantly reduced credential compromise; however, phishing-resistant authentication and continuous identity verification are increasingly recognised as essential security controls</w:t>
      </w:r>
      <w:r w:rsidRPr="5F934794" w:rsidR="685A7546">
        <w:rPr>
          <w:rFonts w:ascii="Aptos" w:hAnsi="Aptos" w:eastAsia="Aptos" w:cs="Aptos"/>
          <w:noProof w:val="0"/>
          <w:sz w:val="24"/>
          <w:szCs w:val="24"/>
          <w:lang w:val="en-GB"/>
        </w:rPr>
        <w:t xml:space="preserve"> </w:t>
      </w:r>
      <w:sdt>
        <w:sdtPr>
          <w:id w:val="132551516"/>
          <w:alias w:val="Citation"/>
          <w:tag w:val="{&quot;referencesIds&quot;:[&quot;doc:6a67a557cdea073dee0674f5&quot;],&quot;referencesOptions&quot;:{&quot;doc:6a67a557cdea073dee0674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[6]</w:t>
          </w:r>
        </w:sdtContent>
      </w:sdt>
      <w:r w:rsidR="685A7546">
        <w:rPr/>
        <w:t>.</w:t>
      </w:r>
    </w:p>
    <w:p w:rsidR="67457FFD" w:rsidP="092A709B" w:rsidRDefault="67457FFD" w14:paraId="18372764" w14:textId="4B627531">
      <w:pPr>
        <w:pStyle w:val="Normal"/>
        <w:jc w:val="both"/>
      </w:pPr>
      <w:r w:rsidRPr="092A709B" w:rsidR="67457FFD">
        <w:rPr>
          <w:rFonts w:ascii="Aptos" w:hAnsi="Aptos" w:eastAsia="Aptos" w:cs="Aptos"/>
          <w:noProof w:val="0"/>
          <w:sz w:val="24"/>
          <w:szCs w:val="24"/>
          <w:lang w:val="en-GB"/>
        </w:rPr>
        <w:t xml:space="preserve">Overall, the above developments </w:t>
      </w:r>
      <w:r w:rsidRPr="092A709B" w:rsidR="67457FFD">
        <w:rPr>
          <w:rFonts w:ascii="Aptos" w:hAnsi="Aptos" w:eastAsia="Aptos" w:cs="Aptos"/>
          <w:noProof w:val="0"/>
          <w:sz w:val="24"/>
          <w:szCs w:val="24"/>
          <w:lang w:val="en-GB"/>
        </w:rPr>
        <w:t>demonstrate</w:t>
      </w:r>
      <w:r w:rsidRPr="092A709B" w:rsidR="67457FFD">
        <w:rPr>
          <w:rFonts w:ascii="Aptos" w:hAnsi="Aptos" w:eastAsia="Aptos" w:cs="Aptos"/>
          <w:noProof w:val="0"/>
          <w:sz w:val="24"/>
          <w:szCs w:val="24"/>
          <w:lang w:val="en-GB"/>
        </w:rPr>
        <w:t xml:space="preserve"> why modern organisations must move beyond traditional outdated perimeter security. Modern </w:t>
      </w:r>
      <w:r w:rsidRPr="092A709B" w:rsidR="23A0ABC6">
        <w:rPr>
          <w:rFonts w:ascii="Aptos" w:hAnsi="Aptos" w:eastAsia="Aptos" w:cs="Aptos"/>
          <w:noProof w:val="0"/>
          <w:sz w:val="24"/>
          <w:szCs w:val="24"/>
          <w:lang w:val="en-GB"/>
        </w:rPr>
        <w:t>cybersecurity</w:t>
      </w:r>
      <w:r w:rsidRPr="092A709B" w:rsidR="67457FFD">
        <w:rPr>
          <w:rFonts w:ascii="Aptos" w:hAnsi="Aptos" w:eastAsia="Aptos" w:cs="Aptos"/>
          <w:noProof w:val="0"/>
          <w:sz w:val="24"/>
          <w:szCs w:val="24"/>
          <w:lang w:val="en-GB"/>
        </w:rPr>
        <w:t xml:space="preserve"> strategies must assume attackers may already </w:t>
      </w:r>
      <w:r w:rsidRPr="092A709B" w:rsidR="67457FFD">
        <w:rPr>
          <w:rFonts w:ascii="Aptos" w:hAnsi="Aptos" w:eastAsia="Aptos" w:cs="Aptos"/>
          <w:noProof w:val="0"/>
          <w:sz w:val="24"/>
          <w:szCs w:val="24"/>
          <w:lang w:val="en-GB"/>
        </w:rPr>
        <w:t>p</w:t>
      </w:r>
      <w:r w:rsidRPr="092A709B" w:rsidR="2EBE262D">
        <w:rPr>
          <w:rFonts w:ascii="Aptos" w:hAnsi="Aptos" w:eastAsia="Aptos" w:cs="Aptos"/>
          <w:noProof w:val="0"/>
          <w:sz w:val="24"/>
          <w:szCs w:val="24"/>
          <w:lang w:val="en-GB"/>
        </w:rPr>
        <w:t>osses</w:t>
      </w:r>
      <w:r w:rsidRPr="092A709B" w:rsidR="2EBE262D">
        <w:rPr>
          <w:rFonts w:ascii="Aptos" w:hAnsi="Aptos" w:eastAsia="Aptos" w:cs="Aptos"/>
          <w:noProof w:val="0"/>
          <w:sz w:val="24"/>
          <w:szCs w:val="24"/>
          <w:lang w:val="en-GB"/>
        </w:rPr>
        <w:t xml:space="preserve"> valid access credentials to gain access to trusted systems. Consequently, organisations require security models capable of </w:t>
      </w:r>
      <w:r w:rsidRPr="092A709B" w:rsidR="2EBE262D">
        <w:rPr>
          <w:rFonts w:ascii="Aptos" w:hAnsi="Aptos" w:eastAsia="Aptos" w:cs="Aptos"/>
          <w:noProof w:val="0"/>
          <w:sz w:val="24"/>
          <w:szCs w:val="24"/>
          <w:lang w:val="en-GB"/>
        </w:rPr>
        <w:t>validating</w:t>
      </w:r>
      <w:r w:rsidRPr="092A709B" w:rsidR="2EBE262D">
        <w:rPr>
          <w:rFonts w:ascii="Aptos" w:hAnsi="Aptos" w:eastAsia="Aptos" w:cs="Aptos"/>
          <w:noProof w:val="0"/>
          <w:sz w:val="24"/>
          <w:szCs w:val="24"/>
          <w:lang w:val="en-GB"/>
        </w:rPr>
        <w:t xml:space="preserve"> identities and automatically responding to </w:t>
      </w:r>
      <w:r w:rsidRPr="092A709B" w:rsidR="5BDF441A">
        <w:rPr>
          <w:rFonts w:ascii="Aptos" w:hAnsi="Aptos" w:eastAsia="Aptos" w:cs="Aptos"/>
          <w:noProof w:val="0"/>
          <w:sz w:val="24"/>
          <w:szCs w:val="24"/>
          <w:lang w:val="en-GB"/>
        </w:rPr>
        <w:t>suspicious</w:t>
      </w:r>
      <w:r w:rsidRPr="092A709B" w:rsidR="2EBE262D">
        <w:rPr>
          <w:rFonts w:ascii="Aptos" w:hAnsi="Aptos" w:eastAsia="Aptos" w:cs="Aptos"/>
          <w:noProof w:val="0"/>
          <w:sz w:val="24"/>
          <w:szCs w:val="24"/>
          <w:lang w:val="en-GB"/>
        </w:rPr>
        <w:t xml:space="preserve"> activity. </w:t>
      </w:r>
    </w:p>
    <w:p w:rsidR="2EBE262D" w:rsidP="092A709B" w:rsidRDefault="2EBE262D" w14:paraId="243895BC" w14:textId="095661A8">
      <w:pPr>
        <w:pStyle w:val="Normal"/>
        <w:jc w:val="both"/>
      </w:pPr>
      <w:r w:rsidRPr="092A709B" w:rsidR="2EBE262D">
        <w:rPr>
          <w:rFonts w:ascii="Aptos" w:hAnsi="Aptos" w:eastAsia="Aptos" w:cs="Aptos"/>
          <w:noProof w:val="0"/>
          <w:sz w:val="24"/>
          <w:szCs w:val="24"/>
          <w:lang w:val="en-GB"/>
        </w:rPr>
        <w:t xml:space="preserve">Zero Trust Architecture directly addresses these requirements by replacing trust with </w:t>
      </w:r>
      <w:r w:rsidRPr="092A709B" w:rsidR="13BE75C3">
        <w:rPr>
          <w:rFonts w:ascii="Aptos" w:hAnsi="Aptos" w:eastAsia="Aptos" w:cs="Aptos"/>
          <w:noProof w:val="0"/>
          <w:sz w:val="24"/>
          <w:szCs w:val="24"/>
          <w:lang w:val="en-GB"/>
        </w:rPr>
        <w:t>continuous</w:t>
      </w:r>
      <w:r w:rsidRPr="092A709B" w:rsidR="2EBE262D">
        <w:rPr>
          <w:rFonts w:ascii="Aptos" w:hAnsi="Aptos" w:eastAsia="Aptos" w:cs="Aptos"/>
          <w:noProof w:val="0"/>
          <w:sz w:val="24"/>
          <w:szCs w:val="24"/>
          <w:lang w:val="en-GB"/>
        </w:rPr>
        <w:t xml:space="preserve"> </w:t>
      </w:r>
      <w:r w:rsidRPr="092A709B" w:rsidR="58D4D2F6">
        <w:rPr>
          <w:rFonts w:ascii="Aptos" w:hAnsi="Aptos" w:eastAsia="Aptos" w:cs="Aptos"/>
          <w:noProof w:val="0"/>
          <w:sz w:val="24"/>
          <w:szCs w:val="24"/>
          <w:lang w:val="en-GB"/>
        </w:rPr>
        <w:t>verification</w:t>
      </w:r>
      <w:r w:rsidRPr="092A709B" w:rsidR="2EBE262D">
        <w:rPr>
          <w:rFonts w:ascii="Aptos" w:hAnsi="Aptos" w:eastAsia="Aptos" w:cs="Aptos"/>
          <w:noProof w:val="0"/>
          <w:sz w:val="24"/>
          <w:szCs w:val="24"/>
          <w:lang w:val="en-GB"/>
        </w:rPr>
        <w:t xml:space="preserve"> and risk-based access control.</w:t>
      </w:r>
    </w:p>
    <w:p w:rsidR="092A709B" w:rsidP="092A709B" w:rsidRDefault="092A709B" w14:paraId="2AB8432A" w14:textId="7A534D23">
      <w:pPr>
        <w:pStyle w:val="Normal"/>
        <w:jc w:val="both"/>
        <w:rPr>
          <w:rFonts w:ascii="Aptos" w:hAnsi="Aptos" w:eastAsia="Aptos" w:cs="Aptos"/>
          <w:noProof w:val="0"/>
          <w:sz w:val="24"/>
          <w:szCs w:val="24"/>
          <w:lang w:val="en-GB"/>
        </w:rPr>
      </w:pPr>
    </w:p>
    <w:p w:rsidR="092A709B" w:rsidP="092A709B" w:rsidRDefault="092A709B" w14:paraId="0DFC5456" w14:textId="1AD24301">
      <w:pPr>
        <w:pStyle w:val="Normal"/>
        <w:jc w:val="both"/>
        <w:rPr>
          <w:rFonts w:ascii="Aptos" w:hAnsi="Aptos" w:eastAsia="Aptos" w:cs="Aptos"/>
          <w:noProof w:val="0"/>
          <w:sz w:val="24"/>
          <w:szCs w:val="24"/>
          <w:lang w:val="en-GB"/>
        </w:rPr>
      </w:pPr>
    </w:p>
    <w:p w:rsidR="092A709B" w:rsidP="092A709B" w:rsidRDefault="092A709B" w14:paraId="11F4FB49" w14:textId="3BA54A16">
      <w:pPr>
        <w:pStyle w:val="Normal"/>
        <w:jc w:val="both"/>
        <w:rPr>
          <w:rFonts w:ascii="Aptos" w:hAnsi="Aptos" w:eastAsia="Aptos" w:cs="Aptos"/>
          <w:noProof w:val="0"/>
          <w:sz w:val="24"/>
          <w:szCs w:val="24"/>
          <w:lang w:val="en-GB"/>
        </w:rPr>
      </w:pPr>
    </w:p>
    <w:p w:rsidR="092A709B" w:rsidP="092A709B" w:rsidRDefault="092A709B" w14:paraId="497D94E7" w14:textId="4890D863">
      <w:pPr>
        <w:pStyle w:val="Normal"/>
        <w:jc w:val="both"/>
        <w:rPr>
          <w:rFonts w:ascii="Aptos" w:hAnsi="Aptos" w:eastAsia="Aptos" w:cs="Aptos"/>
          <w:noProof w:val="0"/>
          <w:sz w:val="24"/>
          <w:szCs w:val="24"/>
          <w:lang w:val="en-GB"/>
        </w:rPr>
      </w:pPr>
    </w:p>
    <w:p w:rsidR="092A709B" w:rsidP="092A709B" w:rsidRDefault="092A709B" w14:paraId="7F77097A" w14:textId="60909196">
      <w:pPr>
        <w:pStyle w:val="Normal"/>
        <w:jc w:val="both"/>
        <w:rPr>
          <w:rFonts w:ascii="Aptos" w:hAnsi="Aptos" w:eastAsia="Aptos" w:cs="Aptos"/>
          <w:noProof w:val="0"/>
          <w:sz w:val="24"/>
          <w:szCs w:val="24"/>
          <w:lang w:val="en-GB"/>
        </w:rPr>
      </w:pPr>
    </w:p>
    <w:p w:rsidR="092A709B" w:rsidP="092A709B" w:rsidRDefault="092A709B" w14:paraId="463BE304" w14:textId="40482933">
      <w:pPr>
        <w:pStyle w:val="Normal"/>
        <w:jc w:val="both"/>
        <w:rPr>
          <w:rFonts w:ascii="Aptos" w:hAnsi="Aptos" w:eastAsia="Aptos" w:cs="Aptos"/>
          <w:noProof w:val="0"/>
          <w:sz w:val="24"/>
          <w:szCs w:val="24"/>
          <w:lang w:val="en-GB"/>
        </w:rPr>
      </w:pPr>
    </w:p>
    <w:p w:rsidR="092A709B" w:rsidP="092A709B" w:rsidRDefault="092A709B" w14:paraId="1CD1EC88" w14:textId="7F2E7B7F">
      <w:pPr>
        <w:pStyle w:val="Normal"/>
        <w:jc w:val="both"/>
        <w:rPr>
          <w:rFonts w:ascii="Aptos" w:hAnsi="Aptos" w:eastAsia="Aptos" w:cs="Aptos"/>
          <w:noProof w:val="0"/>
          <w:sz w:val="24"/>
          <w:szCs w:val="24"/>
          <w:lang w:val="en-GB"/>
        </w:rPr>
      </w:pPr>
    </w:p>
    <w:p w:rsidR="092A709B" w:rsidP="092A709B" w:rsidRDefault="092A709B" w14:paraId="12AAF9F1" w14:textId="2C48ADE0">
      <w:pPr>
        <w:pStyle w:val="Normal"/>
        <w:jc w:val="both"/>
        <w:rPr>
          <w:rFonts w:ascii="Aptos" w:hAnsi="Aptos" w:eastAsia="Aptos" w:cs="Aptos"/>
          <w:noProof w:val="0"/>
          <w:sz w:val="24"/>
          <w:szCs w:val="24"/>
          <w:lang w:val="en-GB"/>
        </w:rPr>
      </w:pPr>
    </w:p>
    <w:p w:rsidR="092A709B" w:rsidP="092A709B" w:rsidRDefault="092A709B" w14:paraId="324C1EEB" w14:textId="7C924734">
      <w:pPr>
        <w:pStyle w:val="Normal"/>
        <w:jc w:val="both"/>
        <w:rPr>
          <w:rFonts w:ascii="Aptos" w:hAnsi="Aptos" w:eastAsia="Aptos" w:cs="Aptos"/>
          <w:noProof w:val="0"/>
          <w:sz w:val="24"/>
          <w:szCs w:val="24"/>
          <w:lang w:val="en-GB"/>
        </w:rPr>
      </w:pPr>
    </w:p>
    <w:p w:rsidR="092A709B" w:rsidP="092A709B" w:rsidRDefault="092A709B" w14:paraId="3C56DF11" w14:textId="11BE0122">
      <w:pPr>
        <w:pStyle w:val="Normal"/>
        <w:jc w:val="both"/>
        <w:rPr>
          <w:rFonts w:ascii="Aptos" w:hAnsi="Aptos" w:eastAsia="Aptos" w:cs="Aptos"/>
          <w:noProof w:val="0"/>
          <w:sz w:val="24"/>
          <w:szCs w:val="24"/>
          <w:lang w:val="en-GB"/>
        </w:rPr>
      </w:pPr>
    </w:p>
    <w:p w:rsidR="092A709B" w:rsidP="092A709B" w:rsidRDefault="092A709B" w14:paraId="2E375317" w14:textId="3018CCA5">
      <w:pPr>
        <w:pStyle w:val="Normal"/>
        <w:jc w:val="both"/>
        <w:rPr>
          <w:rFonts w:ascii="Aptos" w:hAnsi="Aptos" w:eastAsia="Aptos" w:cs="Aptos"/>
          <w:noProof w:val="0"/>
          <w:sz w:val="24"/>
          <w:szCs w:val="24"/>
          <w:lang w:val="en-GB"/>
        </w:rPr>
      </w:pPr>
    </w:p>
    <w:p w:rsidR="092A709B" w:rsidP="092A709B" w:rsidRDefault="092A709B" w14:paraId="03DCCD60" w14:textId="32BEFBE9">
      <w:pPr>
        <w:pStyle w:val="Normal"/>
        <w:jc w:val="both"/>
        <w:rPr>
          <w:rFonts w:ascii="Aptos" w:hAnsi="Aptos" w:eastAsia="Aptos" w:cs="Aptos"/>
          <w:noProof w:val="0"/>
          <w:sz w:val="24"/>
          <w:szCs w:val="24"/>
          <w:lang w:val="en-GB"/>
        </w:rPr>
      </w:pPr>
    </w:p>
    <w:p w:rsidR="092A709B" w:rsidP="092A709B" w:rsidRDefault="092A709B" w14:paraId="581ABEFF" w14:textId="1BE25B03">
      <w:pPr>
        <w:pStyle w:val="Normal"/>
        <w:jc w:val="both"/>
        <w:rPr>
          <w:rFonts w:ascii="Aptos" w:hAnsi="Aptos" w:eastAsia="Aptos" w:cs="Aptos"/>
          <w:noProof w:val="0"/>
          <w:sz w:val="24"/>
          <w:szCs w:val="24"/>
          <w:lang w:val="en-GB"/>
        </w:rPr>
      </w:pPr>
    </w:p>
    <w:p w:rsidR="40DC825D" w:rsidP="092A709B" w:rsidRDefault="40DC825D" w14:paraId="6981BEE5" w14:textId="2FC5D575">
      <w:pPr>
        <w:pStyle w:val="Subtitle"/>
      </w:pPr>
      <w:r w:rsidRPr="092A709B" w:rsidR="40DC825D">
        <w:rPr>
          <w:noProof w:val="0"/>
          <w:lang w:val="en-GB"/>
        </w:rPr>
        <w:t xml:space="preserve">Zero Trust Architecture </w:t>
      </w:r>
    </w:p>
    <w:p w:rsidR="40DC825D" w:rsidP="5F934794" w:rsidRDefault="40DC825D" w14:paraId="13D4CA74" w14:textId="564E0F37">
      <w:pPr>
        <w:pStyle w:val="Normal"/>
      </w:pPr>
      <w:r w:rsidRPr="5F934794" w:rsidR="3E5978D8">
        <w:rPr>
          <w:noProof w:val="0"/>
          <w:lang w:val="en-GB"/>
        </w:rPr>
        <w:t xml:space="preserve">Zero Trust Architecture (ZTA) </w:t>
      </w:r>
      <w:r w:rsidRPr="5F934794" w:rsidR="3E5978D8">
        <w:rPr>
          <w:noProof w:val="0"/>
          <w:lang w:val="en-GB"/>
        </w:rPr>
        <w:t>represents</w:t>
      </w:r>
      <w:r w:rsidRPr="5F934794" w:rsidR="3E5978D8">
        <w:rPr>
          <w:noProof w:val="0"/>
          <w:lang w:val="en-GB"/>
        </w:rPr>
        <w:t xml:space="preserve"> a fundamental shift from traditional </w:t>
      </w:r>
      <w:r w:rsidRPr="5F934794" w:rsidR="3E5978D8">
        <w:rPr>
          <w:noProof w:val="0"/>
          <w:lang w:val="en-GB"/>
        </w:rPr>
        <w:t>perimeter based</w:t>
      </w:r>
      <w:r w:rsidRPr="5F934794" w:rsidR="3E5978D8">
        <w:rPr>
          <w:noProof w:val="0"/>
          <w:lang w:val="en-GB"/>
        </w:rPr>
        <w:t xml:space="preserve"> cybersecurity systems towards a new model in which trust in constantly </w:t>
      </w:r>
      <w:r w:rsidRPr="5F934794" w:rsidR="15D1A257">
        <w:rPr>
          <w:noProof w:val="0"/>
          <w:lang w:val="en-GB"/>
        </w:rPr>
        <w:t xml:space="preserve">evaluated. </w:t>
      </w:r>
      <w:r w:rsidRPr="5F934794" w:rsidR="15D1A257">
        <w:rPr>
          <w:rFonts w:ascii="Aptos" w:hAnsi="Aptos" w:eastAsia="Aptos" w:cs="Aptos"/>
          <w:noProof w:val="0"/>
          <w:sz w:val="24"/>
          <w:szCs w:val="24"/>
          <w:lang w:val="en-GB"/>
        </w:rPr>
        <w:t xml:space="preserve">The main principle of ZTA is </w:t>
      </w:r>
      <w:r w:rsidRPr="5F934794" w:rsidR="15D1A257">
        <w:rPr>
          <w:rFonts w:ascii="Aptos" w:hAnsi="Aptos" w:eastAsia="Aptos" w:cs="Aptos"/>
          <w:b w:val="1"/>
          <w:bCs w:val="1"/>
          <w:noProof w:val="0"/>
          <w:sz w:val="24"/>
          <w:szCs w:val="24"/>
          <w:lang w:val="en-GB"/>
        </w:rPr>
        <w:t>“never trust, always verify</w:t>
      </w:r>
      <w:r w:rsidRPr="5F934794" w:rsidR="15D1A257">
        <w:rPr>
          <w:rFonts w:ascii="Aptos" w:hAnsi="Aptos" w:eastAsia="Aptos" w:cs="Aptos"/>
          <w:b w:val="1"/>
          <w:bCs w:val="1"/>
          <w:noProof w:val="0"/>
          <w:sz w:val="24"/>
          <w:szCs w:val="24"/>
          <w:lang w:val="en-GB"/>
        </w:rPr>
        <w:t>”</w:t>
      </w:r>
      <w:r w:rsidRPr="5F934794" w:rsidR="15D1A257">
        <w:rPr>
          <w:rFonts w:ascii="Aptos" w:hAnsi="Aptos" w:eastAsia="Aptos" w:cs="Aptos"/>
          <w:noProof w:val="0"/>
          <w:sz w:val="24"/>
          <w:szCs w:val="24"/>
          <w:lang w:val="en-GB"/>
        </w:rPr>
        <w:t>,</w:t>
      </w:r>
      <w:r w:rsidRPr="5F934794" w:rsidR="15D1A257">
        <w:rPr>
          <w:rFonts w:ascii="Aptos" w:hAnsi="Aptos" w:eastAsia="Aptos" w:cs="Aptos"/>
          <w:noProof w:val="0"/>
          <w:sz w:val="24"/>
          <w:szCs w:val="24"/>
          <w:lang w:val="en-GB"/>
        </w:rPr>
        <w:t xml:space="preserve"> meaning that users, </w:t>
      </w:r>
      <w:r w:rsidRPr="5F934794" w:rsidR="15D1A257">
        <w:rPr>
          <w:rFonts w:ascii="Aptos" w:hAnsi="Aptos" w:eastAsia="Aptos" w:cs="Aptos"/>
          <w:noProof w:val="0"/>
          <w:sz w:val="24"/>
          <w:szCs w:val="24"/>
          <w:lang w:val="en-GB"/>
        </w:rPr>
        <w:t>devices</w:t>
      </w:r>
      <w:r w:rsidRPr="5F934794" w:rsidR="15D1A257">
        <w:rPr>
          <w:rFonts w:ascii="Aptos" w:hAnsi="Aptos" w:eastAsia="Aptos" w:cs="Aptos"/>
          <w:noProof w:val="0"/>
          <w:sz w:val="24"/>
          <w:szCs w:val="24"/>
          <w:lang w:val="en-GB"/>
        </w:rPr>
        <w:t xml:space="preserve"> and applications should not automatically receive access simply because they are </w:t>
      </w:r>
      <w:r w:rsidRPr="5F934794" w:rsidR="15D1A257">
        <w:rPr>
          <w:rFonts w:ascii="Aptos" w:hAnsi="Aptos" w:eastAsia="Aptos" w:cs="Aptos"/>
          <w:noProof w:val="0"/>
          <w:sz w:val="24"/>
          <w:szCs w:val="24"/>
          <w:lang w:val="en-GB"/>
        </w:rPr>
        <w:t>located</w:t>
      </w:r>
      <w:r w:rsidRPr="5F934794" w:rsidR="15D1A257">
        <w:rPr>
          <w:rFonts w:ascii="Aptos" w:hAnsi="Aptos" w:eastAsia="Aptos" w:cs="Aptos"/>
          <w:noProof w:val="0"/>
          <w:sz w:val="24"/>
          <w:szCs w:val="24"/>
          <w:lang w:val="en-GB"/>
        </w:rPr>
        <w:t xml:space="preserve"> within an organisation's network. Instead, access </w:t>
      </w:r>
      <w:r w:rsidRPr="5F934794" w:rsidR="76F345EA">
        <w:rPr>
          <w:rFonts w:ascii="Aptos" w:hAnsi="Aptos" w:eastAsia="Aptos" w:cs="Aptos"/>
          <w:noProof w:val="0"/>
          <w:sz w:val="24"/>
          <w:szCs w:val="24"/>
          <w:lang w:val="en-GB"/>
        </w:rPr>
        <w:t>permissions</w:t>
      </w:r>
      <w:r w:rsidRPr="5F934794" w:rsidR="15D1A257">
        <w:rPr>
          <w:rFonts w:ascii="Aptos" w:hAnsi="Aptos" w:eastAsia="Aptos" w:cs="Aptos"/>
          <w:noProof w:val="0"/>
          <w:sz w:val="24"/>
          <w:szCs w:val="24"/>
          <w:lang w:val="en-GB"/>
        </w:rPr>
        <w:t xml:space="preserve"> should be based </w:t>
      </w:r>
      <w:r w:rsidRPr="5F934794" w:rsidR="5641ACD2">
        <w:rPr>
          <w:rFonts w:ascii="Aptos" w:hAnsi="Aptos" w:eastAsia="Aptos" w:cs="Aptos"/>
          <w:noProof w:val="0"/>
          <w:sz w:val="24"/>
          <w:szCs w:val="24"/>
          <w:lang w:val="en-GB"/>
        </w:rPr>
        <w:t>on several</w:t>
      </w:r>
      <w:r w:rsidRPr="5F934794" w:rsidR="15D1A257">
        <w:rPr>
          <w:rFonts w:ascii="Aptos" w:hAnsi="Aptos" w:eastAsia="Aptos" w:cs="Aptos"/>
          <w:noProof w:val="0"/>
          <w:sz w:val="24"/>
          <w:szCs w:val="24"/>
          <w:lang w:val="en-GB"/>
        </w:rPr>
        <w:t xml:space="preserve"> factors, including identity, device security, requested resource, </w:t>
      </w:r>
      <w:r w:rsidRPr="5F934794" w:rsidR="15D1A257">
        <w:rPr>
          <w:rFonts w:ascii="Aptos" w:hAnsi="Aptos" w:eastAsia="Aptos" w:cs="Aptos"/>
          <w:noProof w:val="0"/>
          <w:sz w:val="24"/>
          <w:szCs w:val="24"/>
          <w:lang w:val="en-GB"/>
        </w:rPr>
        <w:t>location</w:t>
      </w:r>
      <w:r w:rsidRPr="5F934794" w:rsidR="15D1A257">
        <w:rPr>
          <w:rFonts w:ascii="Aptos" w:hAnsi="Aptos" w:eastAsia="Aptos" w:cs="Aptos"/>
          <w:noProof w:val="0"/>
          <w:sz w:val="24"/>
          <w:szCs w:val="24"/>
          <w:lang w:val="en-GB"/>
        </w:rPr>
        <w:t xml:space="preserve"> and behavioural risk</w:t>
      </w:r>
      <w:r w:rsidRPr="5F934794" w:rsidR="732E8A2F">
        <w:rPr>
          <w:rFonts w:ascii="Aptos" w:hAnsi="Aptos" w:eastAsia="Aptos" w:cs="Aptos"/>
          <w:noProof w:val="0"/>
          <w:sz w:val="24"/>
          <w:szCs w:val="24"/>
          <w:lang w:val="en-GB"/>
        </w:rPr>
        <w:t xml:space="preserve"> </w:t>
      </w:r>
      <w:sdt>
        <w:sdtPr>
          <w:id w:val="1147293450"/>
          <w:alias w:val="Citation"/>
          <w:tag w:val="{&quot;referencesIds&quot;:[&quot;doc:6a67a577bc44602a2a77f1e2&quot;],&quot;referencesOptions&quot;:{&quot;doc:6a67a577bc44602a2a77f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[7]</w:t>
          </w:r>
        </w:sdtContent>
      </w:sdt>
      <w:r w:rsidR="732E8A2F">
        <w:rPr/>
        <w:t xml:space="preserve">. </w:t>
      </w:r>
    </w:p>
    <w:p w:rsidR="4DD05377" w:rsidP="092A709B" w:rsidRDefault="4DD05377" w14:paraId="6DDEF04A" w14:textId="724FEB41">
      <w:pPr>
        <w:pStyle w:val="Normal"/>
        <w:jc w:val="both"/>
      </w:pPr>
      <w:r w:rsidRPr="092A709B" w:rsidR="4DD05377">
        <w:rPr>
          <w:rFonts w:ascii="Aptos" w:hAnsi="Aptos" w:eastAsia="Aptos" w:cs="Aptos"/>
          <w:noProof w:val="0"/>
          <w:sz w:val="24"/>
          <w:szCs w:val="24"/>
          <w:lang w:val="en-GB"/>
        </w:rPr>
        <w:t xml:space="preserve">One of the most important principles is </w:t>
      </w:r>
      <w:r w:rsidRPr="092A709B" w:rsidR="4DD05377">
        <w:rPr>
          <w:rFonts w:ascii="Aptos" w:hAnsi="Aptos" w:eastAsia="Aptos" w:cs="Aptos"/>
          <w:b w:val="0"/>
          <w:bCs w:val="0"/>
          <w:noProof w:val="0"/>
          <w:sz w:val="24"/>
          <w:szCs w:val="24"/>
          <w:lang w:val="en-GB"/>
        </w:rPr>
        <w:t>continuous verification.</w:t>
      </w:r>
      <w:r w:rsidRPr="092A709B" w:rsidR="4DD05377">
        <w:rPr>
          <w:rFonts w:ascii="Aptos" w:hAnsi="Aptos" w:eastAsia="Aptos" w:cs="Aptos"/>
          <w:noProof w:val="0"/>
          <w:sz w:val="24"/>
          <w:szCs w:val="24"/>
          <w:lang w:val="en-GB"/>
        </w:rPr>
        <w:t xml:space="preserve"> </w:t>
      </w:r>
      <w:r w:rsidRPr="092A709B" w:rsidR="155959D9">
        <w:rPr>
          <w:rFonts w:ascii="Aptos" w:hAnsi="Aptos" w:eastAsia="Aptos" w:cs="Aptos"/>
          <w:noProof w:val="0"/>
          <w:sz w:val="24"/>
          <w:szCs w:val="24"/>
          <w:lang w:val="en-GB"/>
        </w:rPr>
        <w:t>Previous</w:t>
      </w:r>
      <w:r w:rsidRPr="092A709B" w:rsidR="4DD05377">
        <w:rPr>
          <w:rFonts w:ascii="Aptos" w:hAnsi="Aptos" w:eastAsia="Aptos" w:cs="Aptos"/>
          <w:noProof w:val="0"/>
          <w:sz w:val="24"/>
          <w:szCs w:val="24"/>
          <w:lang w:val="en-GB"/>
        </w:rPr>
        <w:t xml:space="preserve"> security architectures often authenticate a user when they connect to a network </w:t>
      </w:r>
      <w:r w:rsidRPr="092A709B" w:rsidR="49CE0AB0">
        <w:rPr>
          <w:rFonts w:ascii="Aptos" w:hAnsi="Aptos" w:eastAsia="Aptos" w:cs="Aptos"/>
          <w:noProof w:val="0"/>
          <w:sz w:val="24"/>
          <w:szCs w:val="24"/>
          <w:lang w:val="en-GB"/>
        </w:rPr>
        <w:t>in the first place.</w:t>
      </w:r>
      <w:r w:rsidRPr="092A709B" w:rsidR="4DD05377">
        <w:rPr>
          <w:rFonts w:ascii="Aptos" w:hAnsi="Aptos" w:eastAsia="Aptos" w:cs="Aptos"/>
          <w:noProof w:val="0"/>
          <w:sz w:val="24"/>
          <w:szCs w:val="24"/>
          <w:lang w:val="en-GB"/>
        </w:rPr>
        <w:t xml:space="preserve"> </w:t>
      </w:r>
      <w:r w:rsidRPr="092A709B" w:rsidR="512C43BD">
        <w:rPr>
          <w:rFonts w:ascii="Aptos" w:hAnsi="Aptos" w:eastAsia="Aptos" w:cs="Aptos"/>
          <w:noProof w:val="0"/>
          <w:sz w:val="24"/>
          <w:szCs w:val="24"/>
          <w:lang w:val="en-GB"/>
        </w:rPr>
        <w:t xml:space="preserve">They </w:t>
      </w:r>
      <w:r w:rsidRPr="092A709B" w:rsidR="0EBA4237">
        <w:rPr>
          <w:rFonts w:ascii="Aptos" w:hAnsi="Aptos" w:eastAsia="Aptos" w:cs="Aptos"/>
          <w:noProof w:val="0"/>
          <w:sz w:val="24"/>
          <w:szCs w:val="24"/>
          <w:lang w:val="en-GB"/>
        </w:rPr>
        <w:t>always assume</w:t>
      </w:r>
      <w:r w:rsidRPr="092A709B" w:rsidR="4DD05377">
        <w:rPr>
          <w:rFonts w:ascii="Aptos" w:hAnsi="Aptos" w:eastAsia="Aptos" w:cs="Aptos"/>
          <w:noProof w:val="0"/>
          <w:sz w:val="24"/>
          <w:szCs w:val="24"/>
          <w:lang w:val="en-GB"/>
        </w:rPr>
        <w:t xml:space="preserve"> that their activity is legitimate</w:t>
      </w:r>
      <w:r w:rsidRPr="092A709B" w:rsidR="55C4B9AD">
        <w:rPr>
          <w:rFonts w:ascii="Aptos" w:hAnsi="Aptos" w:eastAsia="Aptos" w:cs="Aptos"/>
          <w:noProof w:val="0"/>
          <w:sz w:val="24"/>
          <w:szCs w:val="24"/>
          <w:lang w:val="en-GB"/>
        </w:rPr>
        <w:t xml:space="preserve"> </w:t>
      </w:r>
      <w:r w:rsidRPr="092A709B" w:rsidR="06234039">
        <w:rPr>
          <w:rFonts w:ascii="Aptos" w:hAnsi="Aptos" w:eastAsia="Aptos" w:cs="Aptos"/>
          <w:noProof w:val="0"/>
          <w:sz w:val="24"/>
          <w:szCs w:val="24"/>
          <w:lang w:val="en-GB"/>
        </w:rPr>
        <w:t>users have</w:t>
      </w:r>
      <w:r w:rsidRPr="092A709B" w:rsidR="55C4B9AD">
        <w:rPr>
          <w:rFonts w:ascii="Aptos" w:hAnsi="Aptos" w:eastAsia="Aptos" w:cs="Aptos"/>
          <w:noProof w:val="0"/>
          <w:sz w:val="24"/>
          <w:szCs w:val="24"/>
          <w:lang w:val="en-GB"/>
        </w:rPr>
        <w:t xml:space="preserve"> accessed the network</w:t>
      </w:r>
      <w:r w:rsidRPr="092A709B" w:rsidR="0867E83E">
        <w:rPr>
          <w:rFonts w:ascii="Aptos" w:hAnsi="Aptos" w:eastAsia="Aptos" w:cs="Aptos"/>
          <w:noProof w:val="0"/>
          <w:sz w:val="24"/>
          <w:szCs w:val="24"/>
          <w:lang w:val="en-GB"/>
        </w:rPr>
        <w:t xml:space="preserve"> through trusted systems</w:t>
      </w:r>
      <w:r w:rsidRPr="092A709B" w:rsidR="4DD05377">
        <w:rPr>
          <w:rFonts w:ascii="Aptos" w:hAnsi="Aptos" w:eastAsia="Aptos" w:cs="Aptos"/>
          <w:noProof w:val="0"/>
          <w:sz w:val="24"/>
          <w:szCs w:val="24"/>
          <w:lang w:val="en-GB"/>
        </w:rPr>
        <w:t xml:space="preserve">. </w:t>
      </w:r>
      <w:r w:rsidRPr="092A709B" w:rsidR="4BD3B83F">
        <w:rPr>
          <w:rFonts w:ascii="Aptos" w:hAnsi="Aptos" w:eastAsia="Aptos" w:cs="Aptos"/>
          <w:noProof w:val="0"/>
          <w:sz w:val="24"/>
          <w:szCs w:val="24"/>
          <w:lang w:val="en-GB"/>
        </w:rPr>
        <w:t>ZTA</w:t>
      </w:r>
      <w:r w:rsidRPr="092A709B" w:rsidR="4DD05377">
        <w:rPr>
          <w:rFonts w:ascii="Aptos" w:hAnsi="Aptos" w:eastAsia="Aptos" w:cs="Aptos"/>
          <w:noProof w:val="0"/>
          <w:sz w:val="24"/>
          <w:szCs w:val="24"/>
          <w:lang w:val="en-GB"/>
        </w:rPr>
        <w:t xml:space="preserve"> challenges this approach by requiring access decisions to be continuously evaluated. Multi-factor authentication</w:t>
      </w:r>
      <w:r w:rsidRPr="092A709B" w:rsidR="414E86C8">
        <w:rPr>
          <w:rFonts w:ascii="Aptos" w:hAnsi="Aptos" w:eastAsia="Aptos" w:cs="Aptos"/>
          <w:noProof w:val="0"/>
          <w:sz w:val="24"/>
          <w:szCs w:val="24"/>
          <w:lang w:val="en-GB"/>
        </w:rPr>
        <w:t>,</w:t>
      </w:r>
      <w:r w:rsidRPr="092A709B" w:rsidR="4DD05377">
        <w:rPr>
          <w:rFonts w:ascii="Aptos" w:hAnsi="Aptos" w:eastAsia="Aptos" w:cs="Aptos"/>
          <w:noProof w:val="0"/>
          <w:sz w:val="24"/>
          <w:szCs w:val="24"/>
          <w:lang w:val="en-GB"/>
        </w:rPr>
        <w:t xml:space="preserve"> device health </w:t>
      </w:r>
      <w:r w:rsidRPr="092A709B" w:rsidR="4DD05377">
        <w:rPr>
          <w:rFonts w:ascii="Aptos" w:hAnsi="Aptos" w:eastAsia="Aptos" w:cs="Aptos"/>
          <w:noProof w:val="0"/>
          <w:sz w:val="24"/>
          <w:szCs w:val="24"/>
          <w:lang w:val="en-GB"/>
        </w:rPr>
        <w:t xml:space="preserve">checks and behavioural analysis can be combined to </w:t>
      </w:r>
      <w:r w:rsidRPr="092A709B" w:rsidR="4DD05377">
        <w:rPr>
          <w:rFonts w:ascii="Aptos" w:hAnsi="Aptos" w:eastAsia="Aptos" w:cs="Aptos"/>
          <w:noProof w:val="0"/>
          <w:sz w:val="24"/>
          <w:szCs w:val="24"/>
          <w:lang w:val="en-GB"/>
        </w:rPr>
        <w:t>determine</w:t>
      </w:r>
      <w:r w:rsidRPr="092A709B" w:rsidR="4DD05377">
        <w:rPr>
          <w:rFonts w:ascii="Aptos" w:hAnsi="Aptos" w:eastAsia="Aptos" w:cs="Aptos"/>
          <w:noProof w:val="0"/>
          <w:sz w:val="24"/>
          <w:szCs w:val="24"/>
          <w:lang w:val="en-GB"/>
        </w:rPr>
        <w:t xml:space="preserve"> whether access should remain permitted. This is particularly important because legitimate credentials can be stolen through phishing, </w:t>
      </w:r>
      <w:r w:rsidRPr="092A709B" w:rsidR="4DD05377">
        <w:rPr>
          <w:rFonts w:ascii="Aptos" w:hAnsi="Aptos" w:eastAsia="Aptos" w:cs="Aptos"/>
          <w:noProof w:val="0"/>
          <w:sz w:val="24"/>
          <w:szCs w:val="24"/>
          <w:lang w:val="en-GB"/>
        </w:rPr>
        <w:t>malware</w:t>
      </w:r>
      <w:r w:rsidRPr="092A709B" w:rsidR="4DD05377">
        <w:rPr>
          <w:rFonts w:ascii="Aptos" w:hAnsi="Aptos" w:eastAsia="Aptos" w:cs="Aptos"/>
          <w:noProof w:val="0"/>
          <w:sz w:val="24"/>
          <w:szCs w:val="24"/>
          <w:lang w:val="en-GB"/>
        </w:rPr>
        <w:t xml:space="preserve"> or social engineering.</w:t>
      </w:r>
    </w:p>
    <w:p w:rsidR="21D9A2CF" w:rsidP="5F934794" w:rsidRDefault="21D9A2CF" w14:paraId="5F716900" w14:textId="7ADC506E">
      <w:pPr>
        <w:pStyle w:val="Normal"/>
      </w:pPr>
      <w:r w:rsidRPr="5F934794" w:rsidR="7A417C5C">
        <w:rPr>
          <w:rFonts w:ascii="Aptos" w:hAnsi="Aptos" w:eastAsia="Aptos" w:cs="Aptos"/>
          <w:noProof w:val="0"/>
          <w:sz w:val="24"/>
          <w:szCs w:val="24"/>
          <w:lang w:val="en-GB"/>
        </w:rPr>
        <w:t xml:space="preserve">A second principle is restricting privilege </w:t>
      </w:r>
      <w:r w:rsidRPr="5F934794" w:rsidR="2779A02B">
        <w:rPr>
          <w:rFonts w:ascii="Aptos" w:hAnsi="Aptos" w:eastAsia="Aptos" w:cs="Aptos"/>
          <w:noProof w:val="0"/>
          <w:sz w:val="24"/>
          <w:szCs w:val="24"/>
          <w:lang w:val="en-GB"/>
        </w:rPr>
        <w:t xml:space="preserve">(principal of least privilege) </w:t>
      </w:r>
      <w:r w:rsidRPr="5F934794" w:rsidR="7A417C5C">
        <w:rPr>
          <w:rFonts w:ascii="Aptos" w:hAnsi="Aptos" w:eastAsia="Aptos" w:cs="Aptos"/>
          <w:noProof w:val="0"/>
          <w:sz w:val="24"/>
          <w:szCs w:val="24"/>
          <w:lang w:val="en-GB"/>
        </w:rPr>
        <w:t>access</w:t>
      </w:r>
      <w:r w:rsidRPr="5F934794" w:rsidR="7A417C5C">
        <w:rPr>
          <w:rFonts w:ascii="Aptos" w:hAnsi="Aptos" w:eastAsia="Aptos" w:cs="Aptos"/>
          <w:b w:val="0"/>
          <w:bCs w:val="0"/>
          <w:noProof w:val="0"/>
          <w:sz w:val="24"/>
          <w:szCs w:val="24"/>
          <w:lang w:val="en-GB"/>
        </w:rPr>
        <w:t xml:space="preserve"> </w:t>
      </w:r>
      <w:r w:rsidRPr="5F934794" w:rsidR="7A417C5C">
        <w:rPr>
          <w:rFonts w:ascii="Aptos" w:hAnsi="Aptos" w:eastAsia="Aptos" w:cs="Aptos"/>
          <w:noProof w:val="0"/>
          <w:sz w:val="24"/>
          <w:szCs w:val="24"/>
          <w:lang w:val="en-GB"/>
        </w:rPr>
        <w:t>whereby users and devices receive only the permissions necessary to perform their legitimate tasks. Limiting privileges reduces the potential impact of compromised accounts because attackers are unable to automatically access all available organisational resources. Privileged Access Management (PAM), Role-Based Access Control (RBAC</w:t>
      </w:r>
      <w:r w:rsidRPr="5F934794" w:rsidR="7A417C5C">
        <w:rPr>
          <w:rFonts w:ascii="Aptos" w:hAnsi="Aptos" w:eastAsia="Aptos" w:cs="Aptos"/>
          <w:noProof w:val="0"/>
          <w:sz w:val="24"/>
          <w:szCs w:val="24"/>
          <w:lang w:val="en-GB"/>
        </w:rPr>
        <w:t>)</w:t>
      </w:r>
      <w:r w:rsidRPr="5F934794" w:rsidR="7A417C5C">
        <w:rPr>
          <w:rFonts w:ascii="Aptos" w:hAnsi="Aptos" w:eastAsia="Aptos" w:cs="Aptos"/>
          <w:noProof w:val="0"/>
          <w:sz w:val="24"/>
          <w:szCs w:val="24"/>
          <w:lang w:val="en-GB"/>
        </w:rPr>
        <w:t xml:space="preserve"> and Attribute-Based Access Control (ABAC) can support this principle. However, implementing least privilege across large organisations can be challenging because employees </w:t>
      </w:r>
      <w:r w:rsidRPr="5F934794" w:rsidR="7A417C5C">
        <w:rPr>
          <w:rFonts w:ascii="Aptos" w:hAnsi="Aptos" w:eastAsia="Aptos" w:cs="Aptos"/>
          <w:noProof w:val="0"/>
          <w:sz w:val="24"/>
          <w:szCs w:val="24"/>
          <w:lang w:val="en-GB"/>
        </w:rPr>
        <w:t>frequently</w:t>
      </w:r>
      <w:r w:rsidRPr="5F934794" w:rsidR="7A417C5C">
        <w:rPr>
          <w:rFonts w:ascii="Aptos" w:hAnsi="Aptos" w:eastAsia="Aptos" w:cs="Aptos"/>
          <w:noProof w:val="0"/>
          <w:sz w:val="24"/>
          <w:szCs w:val="24"/>
          <w:lang w:val="en-GB"/>
        </w:rPr>
        <w:t xml:space="preserve"> require access to multiple systems, while excessive restrictions can negatively affect productivity</w:t>
      </w:r>
      <w:r w:rsidRPr="5F934794" w:rsidR="025E0D8A">
        <w:rPr>
          <w:rFonts w:ascii="Aptos" w:hAnsi="Aptos" w:eastAsia="Aptos" w:cs="Aptos"/>
          <w:noProof w:val="0"/>
          <w:sz w:val="24"/>
          <w:szCs w:val="24"/>
          <w:lang w:val="en-GB"/>
        </w:rPr>
        <w:t xml:space="preserve"> </w:t>
      </w:r>
      <w:sdt>
        <w:sdtPr>
          <w:id w:val="134883300"/>
          <w:alias w:val="Citation"/>
          <w:tag w:val="{&quot;referencesIds&quot;:[&quot;doc:6a67a596cdea073dee0674f7&quot;],&quot;referencesOptions&quot;:{&quot;doc:6a67a596cdea073dee0674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[8]</w:t>
          </w:r>
        </w:sdtContent>
      </w:sdt>
      <w:r w:rsidR="7A417C5C">
        <w:rPr/>
        <w:t>.</w:t>
      </w:r>
    </w:p>
    <w:p w:rsidR="26E22D78" w:rsidP="092A709B" w:rsidRDefault="26E22D78" w14:paraId="4D0BBECA" w14:textId="7405F81E">
      <w:pPr>
        <w:pStyle w:val="Normal"/>
        <w:jc w:val="both"/>
      </w:pPr>
      <w:r w:rsidRPr="092A709B" w:rsidR="26E22D78">
        <w:rPr>
          <w:rFonts w:ascii="Aptos" w:hAnsi="Aptos" w:eastAsia="Aptos" w:cs="Aptos"/>
          <w:noProof w:val="0"/>
          <w:sz w:val="24"/>
          <w:szCs w:val="24"/>
          <w:lang w:val="en-GB"/>
        </w:rPr>
        <w:t xml:space="preserve">The third principle is </w:t>
      </w:r>
      <w:r w:rsidRPr="092A709B" w:rsidR="26E22D78">
        <w:rPr>
          <w:rFonts w:ascii="Aptos" w:hAnsi="Aptos" w:eastAsia="Aptos" w:cs="Aptos"/>
          <w:b w:val="0"/>
          <w:bCs w:val="0"/>
          <w:noProof w:val="0"/>
          <w:sz w:val="24"/>
          <w:szCs w:val="24"/>
          <w:lang w:val="en-GB"/>
        </w:rPr>
        <w:t>assuming breach</w:t>
      </w:r>
      <w:r w:rsidRPr="092A709B" w:rsidR="26E22D78">
        <w:rPr>
          <w:rFonts w:ascii="Aptos" w:hAnsi="Aptos" w:eastAsia="Aptos" w:cs="Aptos"/>
          <w:b w:val="0"/>
          <w:bCs w:val="0"/>
          <w:noProof w:val="0"/>
          <w:sz w:val="24"/>
          <w:szCs w:val="24"/>
          <w:lang w:val="en-GB"/>
        </w:rPr>
        <w:t>.</w:t>
      </w:r>
      <w:r w:rsidRPr="092A709B" w:rsidR="26E22D78">
        <w:rPr>
          <w:rFonts w:ascii="Aptos" w:hAnsi="Aptos" w:eastAsia="Aptos" w:cs="Aptos"/>
          <w:noProof w:val="0"/>
          <w:sz w:val="24"/>
          <w:szCs w:val="24"/>
          <w:lang w:val="en-GB"/>
        </w:rPr>
        <w:t xml:space="preserve"> Rather than designing security on the assumption that attackers can be prevented from entering the environment, Zero Trust assumes that compromise may already have occurred. Organisations can therefore use network segmentation to restrict movement between systems. If an attacker compromises one device or account, segmentation can prevent them from freely accessing critical resources elsewhere in the network.</w:t>
      </w:r>
    </w:p>
    <w:p w:rsidR="2D6EA9C9" w:rsidP="092A709B" w:rsidRDefault="2D6EA9C9" w14:paraId="00DAB843" w14:textId="591235D1">
      <w:pPr>
        <w:pStyle w:val="Normal"/>
        <w:jc w:val="both"/>
      </w:pPr>
      <w:r w:rsidRPr="092A709B" w:rsidR="2D6EA9C9">
        <w:rPr>
          <w:rFonts w:ascii="Aptos" w:hAnsi="Aptos" w:eastAsia="Aptos" w:cs="Aptos"/>
          <w:noProof w:val="0"/>
          <w:sz w:val="24"/>
          <w:szCs w:val="24"/>
          <w:lang w:val="en-GB"/>
        </w:rPr>
        <w:t xml:space="preserve">Finally, ZTA requires </w:t>
      </w:r>
      <w:r w:rsidRPr="092A709B" w:rsidR="2D6EA9C9">
        <w:rPr>
          <w:rFonts w:ascii="Aptos" w:hAnsi="Aptos" w:eastAsia="Aptos" w:cs="Aptos"/>
          <w:b w:val="0"/>
          <w:bCs w:val="0"/>
          <w:noProof w:val="0"/>
          <w:sz w:val="24"/>
          <w:szCs w:val="24"/>
          <w:lang w:val="en-GB"/>
        </w:rPr>
        <w:t>continuous monitoring and rapid response</w:t>
      </w:r>
      <w:r w:rsidRPr="092A709B" w:rsidR="2D6EA9C9">
        <w:rPr>
          <w:rFonts w:ascii="Aptos" w:hAnsi="Aptos" w:eastAsia="Aptos" w:cs="Aptos"/>
          <w:b w:val="0"/>
          <w:bCs w:val="0"/>
          <w:noProof w:val="0"/>
          <w:sz w:val="24"/>
          <w:szCs w:val="24"/>
          <w:lang w:val="en-GB"/>
        </w:rPr>
        <w:t xml:space="preserve">. </w:t>
      </w:r>
      <w:r w:rsidRPr="092A709B" w:rsidR="2D6EA9C9">
        <w:rPr>
          <w:rFonts w:ascii="Aptos" w:hAnsi="Aptos" w:eastAsia="Aptos" w:cs="Aptos"/>
          <w:noProof w:val="0"/>
          <w:sz w:val="24"/>
          <w:szCs w:val="24"/>
          <w:lang w:val="en-GB"/>
        </w:rPr>
        <w:t xml:space="preserve">Security information and event management (SIEM), Extended Detection and Response (XDR) and Security Orchestration, Automation and Response (SOAR) technologies can collect and analyse activity across users, devices, applications and networks. Automated responses can then isolate compromised devices, revoke </w:t>
      </w:r>
      <w:r w:rsidRPr="092A709B" w:rsidR="2D6EA9C9">
        <w:rPr>
          <w:rFonts w:ascii="Aptos" w:hAnsi="Aptos" w:eastAsia="Aptos" w:cs="Aptos"/>
          <w:noProof w:val="0"/>
          <w:sz w:val="24"/>
          <w:szCs w:val="24"/>
          <w:lang w:val="en-GB"/>
        </w:rPr>
        <w:t>access</w:t>
      </w:r>
      <w:r w:rsidRPr="092A709B" w:rsidR="2D6EA9C9">
        <w:rPr>
          <w:rFonts w:ascii="Aptos" w:hAnsi="Aptos" w:eastAsia="Aptos" w:cs="Aptos"/>
          <w:noProof w:val="0"/>
          <w:sz w:val="24"/>
          <w:szCs w:val="24"/>
          <w:lang w:val="en-GB"/>
        </w:rPr>
        <w:t xml:space="preserve"> or trigger further authentication when suspicious behaviour is detected.</w:t>
      </w:r>
    </w:p>
    <w:p w:rsidR="092A709B" w:rsidP="092A709B" w:rsidRDefault="092A709B" w14:paraId="43165FF9" w14:textId="090D2415">
      <w:pPr>
        <w:pStyle w:val="Normal"/>
        <w:jc w:val="both"/>
        <w:rPr>
          <w:rFonts w:ascii="Aptos" w:hAnsi="Aptos" w:eastAsia="Aptos" w:cs="Aptos"/>
          <w:noProof w:val="0"/>
          <w:sz w:val="24"/>
          <w:szCs w:val="24"/>
          <w:lang w:val="en-GB"/>
        </w:rPr>
      </w:pPr>
    </w:p>
    <w:p w:rsidR="61833F19" w:rsidP="092A709B" w:rsidRDefault="61833F19" w14:paraId="79739B89" w14:textId="06729F33">
      <w:pPr>
        <w:pStyle w:val="Normal"/>
        <w:jc w:val="both"/>
      </w:pPr>
      <w:r w:rsidRPr="092A709B" w:rsidR="61833F19">
        <w:rPr>
          <w:rFonts w:ascii="Aptos" w:hAnsi="Aptos" w:eastAsia="Aptos" w:cs="Aptos"/>
          <w:noProof w:val="0"/>
          <w:sz w:val="24"/>
          <w:szCs w:val="24"/>
          <w:lang w:val="en-GB"/>
        </w:rPr>
        <w:t xml:space="preserve">Zero Trust Architecture has many advantages </w:t>
      </w:r>
      <w:r w:rsidRPr="092A709B" w:rsidR="61833F19">
        <w:rPr>
          <w:rFonts w:ascii="Aptos" w:hAnsi="Aptos" w:eastAsia="Aptos" w:cs="Aptos"/>
          <w:noProof w:val="0"/>
          <w:sz w:val="24"/>
          <w:szCs w:val="24"/>
          <w:lang w:val="en-GB"/>
        </w:rPr>
        <w:t>however,</w:t>
      </w:r>
      <w:r w:rsidRPr="092A709B" w:rsidR="61833F19">
        <w:rPr>
          <w:rFonts w:ascii="Aptos" w:hAnsi="Aptos" w:eastAsia="Aptos" w:cs="Aptos"/>
          <w:noProof w:val="0"/>
          <w:sz w:val="24"/>
          <w:szCs w:val="24"/>
          <w:lang w:val="en-GB"/>
        </w:rPr>
        <w:t xml:space="preserve"> many people look at it as a technology fully capable of </w:t>
      </w:r>
      <w:r w:rsidRPr="092A709B" w:rsidR="61833F19">
        <w:rPr>
          <w:rFonts w:ascii="Aptos" w:hAnsi="Aptos" w:eastAsia="Aptos" w:cs="Aptos"/>
          <w:noProof w:val="0"/>
          <w:sz w:val="24"/>
          <w:szCs w:val="24"/>
          <w:lang w:val="en-GB"/>
        </w:rPr>
        <w:t>eliminating</w:t>
      </w:r>
      <w:r w:rsidRPr="092A709B" w:rsidR="61833F19">
        <w:rPr>
          <w:rFonts w:ascii="Aptos" w:hAnsi="Aptos" w:eastAsia="Aptos" w:cs="Aptos"/>
          <w:noProof w:val="0"/>
          <w:sz w:val="24"/>
          <w:szCs w:val="24"/>
          <w:lang w:val="en-GB"/>
        </w:rPr>
        <w:t xml:space="preserve"> cyber threats. The effectiveness of the system depends on </w:t>
      </w:r>
      <w:r w:rsidRPr="092A709B" w:rsidR="61833F19">
        <w:rPr>
          <w:rFonts w:ascii="Aptos" w:hAnsi="Aptos" w:eastAsia="Aptos" w:cs="Aptos"/>
          <w:noProof w:val="0"/>
          <w:sz w:val="24"/>
          <w:szCs w:val="24"/>
          <w:lang w:val="en-GB"/>
        </w:rPr>
        <w:t>accurate</w:t>
      </w:r>
      <w:r w:rsidRPr="092A709B" w:rsidR="61833F19">
        <w:rPr>
          <w:rFonts w:ascii="Aptos" w:hAnsi="Aptos" w:eastAsia="Aptos" w:cs="Aptos"/>
          <w:noProof w:val="0"/>
          <w:sz w:val="24"/>
          <w:szCs w:val="24"/>
          <w:lang w:val="en-GB"/>
        </w:rPr>
        <w:t xml:space="preserve"> </w:t>
      </w:r>
      <w:r w:rsidRPr="092A709B" w:rsidR="61833F19">
        <w:rPr>
          <w:rFonts w:ascii="Aptos" w:hAnsi="Aptos" w:eastAsia="Aptos" w:cs="Aptos"/>
          <w:noProof w:val="0"/>
          <w:sz w:val="24"/>
          <w:szCs w:val="24"/>
          <w:lang w:val="en-GB"/>
        </w:rPr>
        <w:t>identify</w:t>
      </w:r>
      <w:r w:rsidRPr="092A709B" w:rsidR="61833F19">
        <w:rPr>
          <w:rFonts w:ascii="Aptos" w:hAnsi="Aptos" w:eastAsia="Aptos" w:cs="Aptos"/>
          <w:noProof w:val="0"/>
          <w:sz w:val="24"/>
          <w:szCs w:val="24"/>
          <w:lang w:val="en-GB"/>
        </w:rPr>
        <w:t xml:space="preserve"> information, reliable </w:t>
      </w:r>
      <w:r w:rsidRPr="092A709B" w:rsidR="61833F19">
        <w:rPr>
          <w:rFonts w:ascii="Aptos" w:hAnsi="Aptos" w:eastAsia="Aptos" w:cs="Aptos"/>
          <w:noProof w:val="0"/>
          <w:sz w:val="24"/>
          <w:szCs w:val="24"/>
          <w:lang w:val="en-GB"/>
        </w:rPr>
        <w:t>monitoring</w:t>
      </w:r>
      <w:r w:rsidRPr="092A709B" w:rsidR="61833F19">
        <w:rPr>
          <w:rFonts w:ascii="Aptos" w:hAnsi="Aptos" w:eastAsia="Aptos" w:cs="Aptos"/>
          <w:noProof w:val="0"/>
          <w:sz w:val="24"/>
          <w:szCs w:val="24"/>
          <w:lang w:val="en-GB"/>
        </w:rPr>
        <w:t xml:space="preserve"> and </w:t>
      </w:r>
      <w:r w:rsidRPr="092A709B" w:rsidR="48190F33">
        <w:rPr>
          <w:rFonts w:ascii="Aptos" w:hAnsi="Aptos" w:eastAsia="Aptos" w:cs="Aptos"/>
          <w:noProof w:val="0"/>
          <w:sz w:val="24"/>
          <w:szCs w:val="24"/>
          <w:lang w:val="en-GB"/>
        </w:rPr>
        <w:t>appropriate</w:t>
      </w:r>
      <w:r w:rsidRPr="092A709B" w:rsidR="61833F19">
        <w:rPr>
          <w:rFonts w:ascii="Aptos" w:hAnsi="Aptos" w:eastAsia="Aptos" w:cs="Aptos"/>
          <w:noProof w:val="0"/>
          <w:sz w:val="24"/>
          <w:szCs w:val="24"/>
          <w:lang w:val="en-GB"/>
        </w:rPr>
        <w:t xml:space="preserve"> </w:t>
      </w:r>
      <w:r w:rsidRPr="092A709B" w:rsidR="39B92DF2">
        <w:rPr>
          <w:rFonts w:ascii="Aptos" w:hAnsi="Aptos" w:eastAsia="Aptos" w:cs="Aptos"/>
          <w:noProof w:val="0"/>
          <w:sz w:val="24"/>
          <w:szCs w:val="24"/>
          <w:lang w:val="en-GB"/>
        </w:rPr>
        <w:t>privilege</w:t>
      </w:r>
      <w:r w:rsidRPr="092A709B" w:rsidR="2A43797D">
        <w:rPr>
          <w:rFonts w:ascii="Aptos" w:hAnsi="Aptos" w:eastAsia="Aptos" w:cs="Aptos"/>
          <w:noProof w:val="0"/>
          <w:sz w:val="24"/>
          <w:szCs w:val="24"/>
          <w:lang w:val="en-GB"/>
        </w:rPr>
        <w:t xml:space="preserve"> access</w:t>
      </w:r>
      <w:r w:rsidRPr="092A709B" w:rsidR="1DF670AD">
        <w:rPr>
          <w:rFonts w:ascii="Aptos" w:hAnsi="Aptos" w:eastAsia="Aptos" w:cs="Aptos"/>
          <w:noProof w:val="0"/>
          <w:sz w:val="24"/>
          <w:szCs w:val="24"/>
          <w:lang w:val="en-GB"/>
        </w:rPr>
        <w:t xml:space="preserve">. Furthermore, continous verification can introduce issues and negatively </w:t>
      </w:r>
      <w:r w:rsidRPr="092A709B" w:rsidR="1DF670AD">
        <w:rPr>
          <w:rFonts w:ascii="Aptos" w:hAnsi="Aptos" w:eastAsia="Aptos" w:cs="Aptos"/>
          <w:noProof w:val="0"/>
          <w:sz w:val="24"/>
          <w:szCs w:val="24"/>
          <w:lang w:val="en-GB"/>
        </w:rPr>
        <w:t>impact</w:t>
      </w:r>
      <w:r w:rsidRPr="092A709B" w:rsidR="1DF670AD">
        <w:rPr>
          <w:rFonts w:ascii="Aptos" w:hAnsi="Aptos" w:eastAsia="Aptos" w:cs="Aptos"/>
          <w:noProof w:val="0"/>
          <w:sz w:val="24"/>
          <w:szCs w:val="24"/>
          <w:lang w:val="en-GB"/>
        </w:rPr>
        <w:t xml:space="preserve"> user experience. ZTA is better understood as an ongoing security strategy and governance approach</w:t>
      </w:r>
      <w:r w:rsidRPr="092A709B" w:rsidR="4343C422">
        <w:rPr>
          <w:rFonts w:ascii="Aptos" w:hAnsi="Aptos" w:eastAsia="Aptos" w:cs="Aptos"/>
          <w:noProof w:val="0"/>
          <w:sz w:val="24"/>
          <w:szCs w:val="24"/>
          <w:lang w:val="en-GB"/>
        </w:rPr>
        <w:t xml:space="preserve">, rather than being used on its own as a single </w:t>
      </w:r>
      <w:r w:rsidRPr="092A709B" w:rsidR="4343C422">
        <w:rPr>
          <w:rFonts w:ascii="Aptos" w:hAnsi="Aptos" w:eastAsia="Aptos" w:cs="Aptos"/>
          <w:noProof w:val="0"/>
          <w:sz w:val="24"/>
          <w:szCs w:val="24"/>
          <w:lang w:val="en-GB"/>
        </w:rPr>
        <w:t>cybersecurity</w:t>
      </w:r>
      <w:r w:rsidRPr="092A709B" w:rsidR="4343C422">
        <w:rPr>
          <w:rFonts w:ascii="Aptos" w:hAnsi="Aptos" w:eastAsia="Aptos" w:cs="Aptos"/>
          <w:noProof w:val="0"/>
          <w:sz w:val="24"/>
          <w:szCs w:val="24"/>
          <w:lang w:val="en-GB"/>
        </w:rPr>
        <w:t xml:space="preserve"> product.</w:t>
      </w:r>
    </w:p>
    <w:p w:rsidR="092A709B" w:rsidP="092A709B" w:rsidRDefault="092A709B" w14:paraId="08974845" w14:textId="3EB4B215">
      <w:pPr>
        <w:pStyle w:val="Normal"/>
        <w:jc w:val="both"/>
        <w:rPr>
          <w:rFonts w:ascii="Aptos" w:hAnsi="Aptos" w:eastAsia="Aptos" w:cs="Aptos"/>
          <w:noProof w:val="0"/>
          <w:sz w:val="24"/>
          <w:szCs w:val="24"/>
          <w:lang w:val="en-GB"/>
        </w:rPr>
      </w:pPr>
    </w:p>
    <w:p w:rsidR="092A709B" w:rsidP="092A709B" w:rsidRDefault="092A709B" w14:paraId="73D08504" w14:textId="7485F421">
      <w:pPr>
        <w:pStyle w:val="Normal"/>
        <w:jc w:val="both"/>
        <w:rPr>
          <w:rFonts w:ascii="Aptos" w:hAnsi="Aptos" w:eastAsia="Aptos" w:cs="Aptos"/>
          <w:noProof w:val="0"/>
          <w:sz w:val="24"/>
          <w:szCs w:val="24"/>
          <w:lang w:val="en-GB"/>
        </w:rPr>
      </w:pPr>
    </w:p>
    <w:p w:rsidR="092A709B" w:rsidP="092A709B" w:rsidRDefault="092A709B" w14:paraId="1D0071E1" w14:textId="145B7EE4">
      <w:pPr>
        <w:pStyle w:val="Normal"/>
        <w:jc w:val="both"/>
        <w:rPr>
          <w:rFonts w:ascii="Aptos" w:hAnsi="Aptos" w:eastAsia="Aptos" w:cs="Aptos"/>
          <w:noProof w:val="0"/>
          <w:sz w:val="24"/>
          <w:szCs w:val="24"/>
          <w:lang w:val="en-GB"/>
        </w:rPr>
      </w:pPr>
    </w:p>
    <w:p w:rsidR="092A709B" w:rsidP="092A709B" w:rsidRDefault="092A709B" w14:paraId="41662F4E" w14:textId="2694E7E8">
      <w:pPr>
        <w:pStyle w:val="Normal"/>
        <w:jc w:val="both"/>
        <w:rPr>
          <w:rFonts w:ascii="Aptos" w:hAnsi="Aptos" w:eastAsia="Aptos" w:cs="Aptos"/>
          <w:noProof w:val="0"/>
          <w:sz w:val="24"/>
          <w:szCs w:val="24"/>
          <w:lang w:val="en-GB"/>
        </w:rPr>
      </w:pPr>
    </w:p>
    <w:p w:rsidR="092A709B" w:rsidP="092A709B" w:rsidRDefault="092A709B" w14:paraId="602C4522" w14:textId="6E339C27">
      <w:pPr>
        <w:pStyle w:val="Normal"/>
        <w:jc w:val="both"/>
        <w:rPr>
          <w:rFonts w:ascii="Aptos" w:hAnsi="Aptos" w:eastAsia="Aptos" w:cs="Aptos"/>
          <w:noProof w:val="0"/>
          <w:sz w:val="24"/>
          <w:szCs w:val="24"/>
          <w:lang w:val="en-GB"/>
        </w:rPr>
      </w:pPr>
    </w:p>
    <w:p w:rsidR="092A709B" w:rsidP="092A709B" w:rsidRDefault="092A709B" w14:paraId="6289F448" w14:textId="3A5CD555">
      <w:pPr>
        <w:pStyle w:val="Normal"/>
        <w:jc w:val="both"/>
        <w:rPr>
          <w:rFonts w:ascii="Aptos" w:hAnsi="Aptos" w:eastAsia="Aptos" w:cs="Aptos"/>
          <w:noProof w:val="0"/>
          <w:sz w:val="24"/>
          <w:szCs w:val="24"/>
          <w:lang w:val="en-GB"/>
        </w:rPr>
      </w:pPr>
    </w:p>
    <w:p w:rsidR="092A709B" w:rsidP="092A709B" w:rsidRDefault="092A709B" w14:paraId="7391EF29" w14:textId="3B6D72FF">
      <w:pPr>
        <w:pStyle w:val="Normal"/>
        <w:jc w:val="both"/>
        <w:rPr>
          <w:rFonts w:ascii="Aptos" w:hAnsi="Aptos" w:eastAsia="Aptos" w:cs="Aptos"/>
          <w:noProof w:val="0"/>
          <w:sz w:val="24"/>
          <w:szCs w:val="24"/>
          <w:lang w:val="en-GB"/>
        </w:rPr>
      </w:pPr>
    </w:p>
    <w:p w:rsidR="092A709B" w:rsidP="092A709B" w:rsidRDefault="092A709B" w14:paraId="59351846" w14:textId="50F99865">
      <w:pPr>
        <w:pStyle w:val="Normal"/>
        <w:jc w:val="both"/>
        <w:rPr>
          <w:rFonts w:ascii="Aptos" w:hAnsi="Aptos" w:eastAsia="Aptos" w:cs="Aptos"/>
          <w:noProof w:val="0"/>
          <w:sz w:val="24"/>
          <w:szCs w:val="24"/>
          <w:lang w:val="en-GB"/>
        </w:rPr>
      </w:pPr>
    </w:p>
    <w:p w:rsidR="092A709B" w:rsidP="092A709B" w:rsidRDefault="092A709B" w14:paraId="4F7CD2E5" w14:textId="14C3E330">
      <w:pPr>
        <w:pStyle w:val="Normal"/>
        <w:jc w:val="both"/>
        <w:rPr>
          <w:rFonts w:ascii="Aptos" w:hAnsi="Aptos" w:eastAsia="Aptos" w:cs="Aptos"/>
          <w:noProof w:val="0"/>
          <w:sz w:val="24"/>
          <w:szCs w:val="24"/>
          <w:lang w:val="en-GB"/>
        </w:rPr>
      </w:pPr>
    </w:p>
    <w:p w:rsidR="092A709B" w:rsidP="092A709B" w:rsidRDefault="092A709B" w14:paraId="68E33D9B" w14:textId="48210FA7">
      <w:pPr>
        <w:pStyle w:val="Normal"/>
        <w:jc w:val="both"/>
        <w:rPr>
          <w:rFonts w:ascii="Aptos" w:hAnsi="Aptos" w:eastAsia="Aptos" w:cs="Aptos"/>
          <w:noProof w:val="0"/>
          <w:sz w:val="24"/>
          <w:szCs w:val="24"/>
          <w:lang w:val="en-GB"/>
        </w:rPr>
      </w:pPr>
    </w:p>
    <w:p w:rsidR="092A709B" w:rsidP="092A709B" w:rsidRDefault="092A709B" w14:paraId="02C3E562" w14:textId="57A45E1F">
      <w:pPr>
        <w:pStyle w:val="Normal"/>
        <w:jc w:val="both"/>
        <w:rPr>
          <w:rFonts w:ascii="Aptos" w:hAnsi="Aptos" w:eastAsia="Aptos" w:cs="Aptos"/>
          <w:noProof w:val="0"/>
          <w:sz w:val="24"/>
          <w:szCs w:val="24"/>
          <w:lang w:val="en-GB"/>
        </w:rPr>
      </w:pPr>
    </w:p>
    <w:p w:rsidR="092A709B" w:rsidP="092A709B" w:rsidRDefault="092A709B" w14:paraId="59C48057" w14:textId="3038DCDA">
      <w:pPr>
        <w:pStyle w:val="Normal"/>
        <w:jc w:val="both"/>
        <w:rPr>
          <w:rFonts w:ascii="Aptos" w:hAnsi="Aptos" w:eastAsia="Aptos" w:cs="Aptos"/>
          <w:noProof w:val="0"/>
          <w:sz w:val="24"/>
          <w:szCs w:val="24"/>
          <w:lang w:val="en-GB"/>
        </w:rPr>
      </w:pPr>
    </w:p>
    <w:p w:rsidR="092A709B" w:rsidP="092A709B" w:rsidRDefault="092A709B" w14:paraId="0F433EEE" w14:textId="732DC9DB">
      <w:pPr>
        <w:pStyle w:val="Normal"/>
        <w:jc w:val="both"/>
        <w:rPr>
          <w:rFonts w:ascii="Aptos" w:hAnsi="Aptos" w:eastAsia="Aptos" w:cs="Aptos"/>
          <w:noProof w:val="0"/>
          <w:sz w:val="24"/>
          <w:szCs w:val="24"/>
          <w:lang w:val="en-GB"/>
        </w:rPr>
      </w:pPr>
    </w:p>
    <w:p w:rsidR="092A709B" w:rsidP="092A709B" w:rsidRDefault="092A709B" w14:paraId="72545CDA" w14:textId="7A6E1E69">
      <w:pPr>
        <w:pStyle w:val="Normal"/>
        <w:jc w:val="both"/>
        <w:rPr>
          <w:rFonts w:ascii="Aptos" w:hAnsi="Aptos" w:eastAsia="Aptos" w:cs="Aptos"/>
          <w:noProof w:val="0"/>
          <w:sz w:val="24"/>
          <w:szCs w:val="24"/>
          <w:lang w:val="en-GB"/>
        </w:rPr>
      </w:pPr>
    </w:p>
    <w:p w:rsidR="092A709B" w:rsidP="092A709B" w:rsidRDefault="092A709B" w14:paraId="45308939" w14:textId="33B7DA93">
      <w:pPr>
        <w:pStyle w:val="Normal"/>
        <w:jc w:val="both"/>
        <w:rPr>
          <w:rFonts w:ascii="Aptos" w:hAnsi="Aptos" w:eastAsia="Aptos" w:cs="Aptos"/>
          <w:noProof w:val="0"/>
          <w:sz w:val="24"/>
          <w:szCs w:val="24"/>
          <w:lang w:val="en-GB"/>
        </w:rPr>
      </w:pPr>
    </w:p>
    <w:p w:rsidR="092A709B" w:rsidP="092A709B" w:rsidRDefault="092A709B" w14:paraId="2B0A1973" w14:textId="212A7A05">
      <w:pPr>
        <w:pStyle w:val="Normal"/>
        <w:jc w:val="both"/>
        <w:rPr>
          <w:rFonts w:ascii="Aptos" w:hAnsi="Aptos" w:eastAsia="Aptos" w:cs="Aptos"/>
          <w:noProof w:val="0"/>
          <w:sz w:val="24"/>
          <w:szCs w:val="24"/>
          <w:lang w:val="en-GB"/>
        </w:rPr>
      </w:pPr>
    </w:p>
    <w:p w:rsidR="092A709B" w:rsidP="092A709B" w:rsidRDefault="092A709B" w14:paraId="22C47ECA" w14:textId="74CF9901">
      <w:pPr>
        <w:pStyle w:val="Normal"/>
        <w:jc w:val="both"/>
        <w:rPr>
          <w:rFonts w:ascii="Aptos" w:hAnsi="Aptos" w:eastAsia="Aptos" w:cs="Aptos"/>
          <w:noProof w:val="0"/>
          <w:sz w:val="24"/>
          <w:szCs w:val="24"/>
          <w:lang w:val="en-GB"/>
        </w:rPr>
      </w:pPr>
    </w:p>
    <w:p w:rsidR="092A709B" w:rsidP="092A709B" w:rsidRDefault="092A709B" w14:paraId="51EF92E1" w14:textId="38D23518">
      <w:pPr>
        <w:pStyle w:val="Normal"/>
        <w:jc w:val="both"/>
        <w:rPr>
          <w:rFonts w:ascii="Aptos" w:hAnsi="Aptos" w:eastAsia="Aptos" w:cs="Aptos"/>
          <w:noProof w:val="0"/>
          <w:sz w:val="24"/>
          <w:szCs w:val="24"/>
          <w:lang w:val="en-GB"/>
        </w:rPr>
      </w:pPr>
    </w:p>
    <w:p w:rsidR="092A709B" w:rsidP="092A709B" w:rsidRDefault="092A709B" w14:paraId="4BC4148E" w14:textId="7AFC522E">
      <w:pPr>
        <w:pStyle w:val="Normal"/>
        <w:jc w:val="both"/>
        <w:rPr>
          <w:rFonts w:ascii="Aptos" w:hAnsi="Aptos" w:eastAsia="Aptos" w:cs="Aptos"/>
          <w:noProof w:val="0"/>
          <w:sz w:val="24"/>
          <w:szCs w:val="24"/>
          <w:lang w:val="en-GB"/>
        </w:rPr>
      </w:pPr>
    </w:p>
    <w:p w:rsidR="092A709B" w:rsidP="092A709B" w:rsidRDefault="092A709B" w14:paraId="7CD1E38D" w14:textId="196F0725">
      <w:pPr>
        <w:pStyle w:val="Normal"/>
        <w:jc w:val="both"/>
        <w:rPr>
          <w:rFonts w:ascii="Aptos" w:hAnsi="Aptos" w:eastAsia="Aptos" w:cs="Aptos"/>
          <w:noProof w:val="0"/>
          <w:sz w:val="24"/>
          <w:szCs w:val="24"/>
          <w:lang w:val="en-GB"/>
        </w:rPr>
      </w:pPr>
    </w:p>
    <w:p w:rsidR="092A709B" w:rsidP="092A709B" w:rsidRDefault="092A709B" w14:paraId="17136402" w14:textId="67EA32D0">
      <w:pPr>
        <w:pStyle w:val="Normal"/>
        <w:jc w:val="both"/>
        <w:rPr>
          <w:rFonts w:ascii="Aptos" w:hAnsi="Aptos" w:eastAsia="Aptos" w:cs="Aptos"/>
          <w:noProof w:val="0"/>
          <w:sz w:val="24"/>
          <w:szCs w:val="24"/>
          <w:lang w:val="en-GB"/>
        </w:rPr>
      </w:pPr>
    </w:p>
    <w:p w:rsidR="092A709B" w:rsidP="092A709B" w:rsidRDefault="092A709B" w14:paraId="01CC33AD" w14:textId="0185BB8C">
      <w:pPr>
        <w:pStyle w:val="Normal"/>
        <w:jc w:val="both"/>
        <w:rPr>
          <w:rFonts w:ascii="Aptos" w:hAnsi="Aptos" w:eastAsia="Aptos" w:cs="Aptos"/>
          <w:noProof w:val="0"/>
          <w:sz w:val="24"/>
          <w:szCs w:val="24"/>
          <w:lang w:val="en-GB"/>
        </w:rPr>
      </w:pPr>
    </w:p>
    <w:p w:rsidR="092A709B" w:rsidP="092A709B" w:rsidRDefault="092A709B" w14:paraId="7C01B2F1" w14:textId="04E86DD1">
      <w:pPr>
        <w:pStyle w:val="Normal"/>
        <w:jc w:val="both"/>
        <w:rPr>
          <w:rFonts w:ascii="Aptos" w:hAnsi="Aptos" w:eastAsia="Aptos" w:cs="Aptos"/>
          <w:noProof w:val="0"/>
          <w:sz w:val="24"/>
          <w:szCs w:val="24"/>
          <w:lang w:val="en-GB"/>
        </w:rPr>
      </w:pPr>
    </w:p>
    <w:p w:rsidR="3A6E34D5" w:rsidP="092A709B" w:rsidRDefault="3A6E34D5" w14:paraId="09DF976E" w14:textId="68BEF68F">
      <w:pPr>
        <w:pStyle w:val="Subtitle"/>
      </w:pPr>
      <w:r w:rsidRPr="092A709B" w:rsidR="3A6E34D5">
        <w:rPr>
          <w:noProof w:val="0"/>
          <w:lang w:val="en-GB"/>
        </w:rPr>
        <w:t xml:space="preserve">Technological Enablers of Zero Trust Architecture </w:t>
      </w:r>
    </w:p>
    <w:p w:rsidR="3771FB24" w:rsidP="092A709B" w:rsidRDefault="3771FB24" w14:paraId="284012E0" w14:textId="39F49A35">
      <w:pPr>
        <w:pStyle w:val="Normal"/>
        <w:jc w:val="both"/>
      </w:pPr>
      <w:r w:rsidRPr="092A709B" w:rsidR="3771FB24">
        <w:rPr>
          <w:noProof w:val="0"/>
          <w:lang w:val="en-GB"/>
        </w:rPr>
        <w:t xml:space="preserve">The implementation of Zero Trust Architecture requires organisations to integrate multiple technologies </w:t>
      </w:r>
      <w:r w:rsidRPr="092A709B" w:rsidR="60E9CA1D">
        <w:rPr>
          <w:noProof w:val="0"/>
          <w:lang w:val="en-GB"/>
        </w:rPr>
        <w:t xml:space="preserve">capable or enforcing continuous authentication, least privilege access, network </w:t>
      </w:r>
      <w:r w:rsidRPr="092A709B" w:rsidR="60E9CA1D">
        <w:rPr>
          <w:noProof w:val="0"/>
          <w:lang w:val="en-GB"/>
        </w:rPr>
        <w:t>segmentation</w:t>
      </w:r>
      <w:r w:rsidRPr="092A709B" w:rsidR="60E9CA1D">
        <w:rPr>
          <w:noProof w:val="0"/>
          <w:lang w:val="en-GB"/>
        </w:rPr>
        <w:t xml:space="preserve"> and constant threat detection. ZTA is therefore not a single technology but </w:t>
      </w:r>
      <w:r w:rsidRPr="092A709B" w:rsidR="4BC2439C">
        <w:rPr>
          <w:noProof w:val="0"/>
          <w:lang w:val="en-GB"/>
        </w:rPr>
        <w:t>a part</w:t>
      </w:r>
      <w:r w:rsidRPr="092A709B" w:rsidR="60E9CA1D">
        <w:rPr>
          <w:noProof w:val="0"/>
          <w:lang w:val="en-GB"/>
        </w:rPr>
        <w:t xml:space="preserve"> of an architectural approac</w:t>
      </w:r>
      <w:r w:rsidRPr="092A709B" w:rsidR="73DA8350">
        <w:rPr>
          <w:noProof w:val="0"/>
          <w:lang w:val="en-GB"/>
        </w:rPr>
        <w:t>h to</w:t>
      </w:r>
      <w:r w:rsidRPr="092A709B" w:rsidR="74B93C33">
        <w:rPr>
          <w:noProof w:val="0"/>
          <w:lang w:val="en-GB"/>
        </w:rPr>
        <w:t xml:space="preserve"> modern cybersecurity controls. Three important </w:t>
      </w:r>
      <w:r w:rsidRPr="092A709B" w:rsidR="1AD807BF">
        <w:rPr>
          <w:noProof w:val="0"/>
          <w:lang w:val="en-GB"/>
        </w:rPr>
        <w:t>enables</w:t>
      </w:r>
      <w:r w:rsidRPr="092A709B" w:rsidR="74B93C33">
        <w:rPr>
          <w:noProof w:val="0"/>
          <w:lang w:val="en-GB"/>
        </w:rPr>
        <w:t xml:space="preserve"> are Zero Trust Network Access (ZNTA)</w:t>
      </w:r>
      <w:r w:rsidRPr="092A709B" w:rsidR="50975CC5">
        <w:rPr>
          <w:noProof w:val="0"/>
          <w:lang w:val="en-GB"/>
        </w:rPr>
        <w:t>, Secure Access Service Edge (SASE) and Identity Governance and Administration (IGA)</w:t>
      </w:r>
      <w:r w:rsidRPr="092A709B" w:rsidR="746066DF">
        <w:rPr>
          <w:noProof w:val="0"/>
          <w:lang w:val="en-GB"/>
        </w:rPr>
        <w:t>.</w:t>
      </w:r>
    </w:p>
    <w:p w:rsidR="0272A055" w:rsidP="092A709B" w:rsidRDefault="0272A055" w14:paraId="2B133AF4" w14:textId="68C621FA">
      <w:pPr>
        <w:pStyle w:val="Normal"/>
        <w:jc w:val="both"/>
        <w:rPr>
          <w:b w:val="1"/>
          <w:bCs w:val="1"/>
          <w:i w:val="1"/>
          <w:iCs w:val="1"/>
          <w:noProof w:val="0"/>
          <w:lang w:val="en-GB"/>
        </w:rPr>
      </w:pPr>
      <w:r w:rsidRPr="092A709B" w:rsidR="0272A055">
        <w:rPr>
          <w:b w:val="1"/>
          <w:bCs w:val="1"/>
          <w:i w:val="1"/>
          <w:iCs w:val="1"/>
          <w:noProof w:val="0"/>
          <w:lang w:val="en-GB"/>
        </w:rPr>
        <w:t xml:space="preserve">Zero Trust Network Access </w:t>
      </w:r>
    </w:p>
    <w:p w:rsidR="0272A055" w:rsidP="092A709B" w:rsidRDefault="0272A055" w14:paraId="27D73F86" w14:textId="045811E9">
      <w:pPr>
        <w:pStyle w:val="Normal"/>
        <w:jc w:val="both"/>
      </w:pPr>
      <w:r w:rsidRPr="092A709B" w:rsidR="0272A055">
        <w:rPr>
          <w:rFonts w:ascii="Aptos" w:hAnsi="Aptos" w:eastAsia="Aptos" w:cs="Aptos"/>
          <w:noProof w:val="0"/>
          <w:sz w:val="24"/>
          <w:szCs w:val="24"/>
          <w:lang w:val="en-GB"/>
        </w:rPr>
        <w:t>Zero Trust Network Access (ZTNA) is an important replacement for traditional Virtual Private Network (VPN) technologies. Conventional VPNs typically provide authenticated users access to corporate network</w:t>
      </w:r>
      <w:r w:rsidRPr="092A709B" w:rsidR="5BD3E579">
        <w:rPr>
          <w:rFonts w:ascii="Aptos" w:hAnsi="Aptos" w:eastAsia="Aptos" w:cs="Aptos"/>
          <w:noProof w:val="0"/>
          <w:sz w:val="24"/>
          <w:szCs w:val="24"/>
          <w:lang w:val="en-GB"/>
        </w:rPr>
        <w:t>s</w:t>
      </w:r>
      <w:r w:rsidRPr="092A709B" w:rsidR="0272A055">
        <w:rPr>
          <w:rFonts w:ascii="Aptos" w:hAnsi="Aptos" w:eastAsia="Aptos" w:cs="Aptos"/>
          <w:noProof w:val="0"/>
          <w:sz w:val="24"/>
          <w:szCs w:val="24"/>
          <w:lang w:val="en-GB"/>
        </w:rPr>
        <w:t xml:space="preserve">, after which </w:t>
      </w:r>
      <w:r w:rsidRPr="092A709B" w:rsidR="0272A055">
        <w:rPr>
          <w:rFonts w:ascii="Aptos" w:hAnsi="Aptos" w:eastAsia="Aptos" w:cs="Aptos"/>
          <w:noProof w:val="0"/>
          <w:sz w:val="24"/>
          <w:szCs w:val="24"/>
          <w:lang w:val="en-GB"/>
        </w:rPr>
        <w:t>additional</w:t>
      </w:r>
      <w:r w:rsidRPr="092A709B" w:rsidR="0272A055">
        <w:rPr>
          <w:rFonts w:ascii="Aptos" w:hAnsi="Aptos" w:eastAsia="Aptos" w:cs="Aptos"/>
          <w:noProof w:val="0"/>
          <w:sz w:val="24"/>
          <w:szCs w:val="24"/>
          <w:lang w:val="en-GB"/>
        </w:rPr>
        <w:t xml:space="preserve"> internal resources may become accessible. This creates a security weakness because compromising a single authenticated account can provide an attacker with opportunities for </w:t>
      </w:r>
      <w:r w:rsidRPr="092A709B" w:rsidR="6CCE67CB">
        <w:rPr>
          <w:rFonts w:ascii="Aptos" w:hAnsi="Aptos" w:eastAsia="Aptos" w:cs="Aptos"/>
          <w:noProof w:val="0"/>
          <w:sz w:val="24"/>
          <w:szCs w:val="24"/>
          <w:lang w:val="en-GB"/>
        </w:rPr>
        <w:t>movement throughout the network.</w:t>
      </w:r>
      <w:r w:rsidRPr="092A709B" w:rsidR="0272A055">
        <w:rPr>
          <w:rFonts w:ascii="Aptos" w:hAnsi="Aptos" w:eastAsia="Aptos" w:cs="Aptos"/>
          <w:noProof w:val="0"/>
          <w:sz w:val="24"/>
          <w:szCs w:val="24"/>
          <w:lang w:val="en-GB"/>
        </w:rPr>
        <w:t xml:space="preserve"> ZTNA instead provides access to specific applications or resources based upon verified identity, device </w:t>
      </w:r>
      <w:r w:rsidRPr="092A709B" w:rsidR="0272A055">
        <w:rPr>
          <w:rFonts w:ascii="Aptos" w:hAnsi="Aptos" w:eastAsia="Aptos" w:cs="Aptos"/>
          <w:noProof w:val="0"/>
          <w:sz w:val="24"/>
          <w:szCs w:val="24"/>
          <w:lang w:val="en-GB"/>
        </w:rPr>
        <w:t>security</w:t>
      </w:r>
      <w:r w:rsidRPr="092A709B" w:rsidR="0272A055">
        <w:rPr>
          <w:rFonts w:ascii="Aptos" w:hAnsi="Aptos" w:eastAsia="Aptos" w:cs="Aptos"/>
          <w:noProof w:val="0"/>
          <w:sz w:val="24"/>
          <w:szCs w:val="24"/>
          <w:lang w:val="en-GB"/>
        </w:rPr>
        <w:t xml:space="preserve"> and contextual risk. Consequently, users are not automatically granted access to an entire network simply because they have successfully authenticated [7].</w:t>
      </w:r>
    </w:p>
    <w:p w:rsidR="65C553A6" w:rsidP="092A709B" w:rsidRDefault="65C553A6" w14:paraId="094444D0" w14:textId="5CD6EB15">
      <w:pPr>
        <w:spacing w:before="240" w:beforeAutospacing="off" w:after="240" w:afterAutospacing="off"/>
        <w:jc w:val="both"/>
      </w:pPr>
      <w:r w:rsidRPr="092A709B" w:rsidR="65C553A6">
        <w:rPr>
          <w:rFonts w:ascii="Aptos" w:hAnsi="Aptos" w:eastAsia="Aptos" w:cs="Aptos"/>
          <w:noProof w:val="0"/>
          <w:sz w:val="24"/>
          <w:szCs w:val="24"/>
          <w:lang w:val="en-GB"/>
        </w:rPr>
        <w:t xml:space="preserve">ZTNA can therefore contribute significantly to the </w:t>
      </w:r>
      <w:r w:rsidRPr="092A709B" w:rsidR="65C553A6">
        <w:rPr>
          <w:rFonts w:ascii="Aptos" w:hAnsi="Aptos" w:eastAsia="Aptos" w:cs="Aptos"/>
          <w:b w:val="0"/>
          <w:bCs w:val="0"/>
          <w:noProof w:val="0"/>
          <w:sz w:val="24"/>
          <w:szCs w:val="24"/>
          <w:lang w:val="en-GB"/>
        </w:rPr>
        <w:t xml:space="preserve">least-privilege and assume-breach </w:t>
      </w:r>
      <w:r w:rsidRPr="092A709B" w:rsidR="65C553A6">
        <w:rPr>
          <w:rFonts w:ascii="Aptos" w:hAnsi="Aptos" w:eastAsia="Aptos" w:cs="Aptos"/>
          <w:noProof w:val="0"/>
          <w:sz w:val="24"/>
          <w:szCs w:val="24"/>
          <w:lang w:val="en-GB"/>
        </w:rPr>
        <w:t>principles of Zero Trust. It does this through restricting users to authorised resources. This is particularly valuable for remote workers because application access can be controlled regardless of whether the user is connecting from a corporate office, home network or public internet connection.</w:t>
      </w:r>
    </w:p>
    <w:p w:rsidR="423CB25C" w:rsidP="092A709B" w:rsidRDefault="423CB25C" w14:paraId="2B096518" w14:textId="1F05A3EA">
      <w:pPr>
        <w:spacing w:before="240" w:beforeAutospacing="off" w:after="240" w:afterAutospacing="off"/>
        <w:jc w:val="both"/>
      </w:pPr>
      <w:r w:rsidRPr="092A709B" w:rsidR="423CB25C">
        <w:rPr>
          <w:rFonts w:ascii="Aptos" w:hAnsi="Aptos" w:eastAsia="Aptos" w:cs="Aptos"/>
          <w:noProof w:val="0"/>
          <w:sz w:val="24"/>
          <w:szCs w:val="24"/>
          <w:lang w:val="en-GB"/>
        </w:rPr>
        <w:t>However, ZNTA is not a fully complete solution to identity compromise. If a cybercriminal successfully obtains legitimate, authorised acces</w:t>
      </w:r>
      <w:r w:rsidRPr="092A709B" w:rsidR="32A362F4">
        <w:rPr>
          <w:rFonts w:ascii="Aptos" w:hAnsi="Aptos" w:eastAsia="Aptos" w:cs="Aptos"/>
          <w:noProof w:val="0"/>
          <w:sz w:val="24"/>
          <w:szCs w:val="24"/>
          <w:lang w:val="en-GB"/>
        </w:rPr>
        <w:t xml:space="preserve">s </w:t>
      </w:r>
      <w:r w:rsidRPr="092A709B" w:rsidR="423CB25C">
        <w:rPr>
          <w:rFonts w:ascii="Aptos" w:hAnsi="Aptos" w:eastAsia="Aptos" w:cs="Aptos"/>
          <w:noProof w:val="0"/>
          <w:sz w:val="24"/>
          <w:szCs w:val="24"/>
          <w:lang w:val="en-GB"/>
        </w:rPr>
        <w:t xml:space="preserve">and passes </w:t>
      </w:r>
      <w:r w:rsidRPr="092A709B" w:rsidR="65539243">
        <w:rPr>
          <w:rFonts w:ascii="Aptos" w:hAnsi="Aptos" w:eastAsia="Aptos" w:cs="Aptos"/>
          <w:noProof w:val="0"/>
          <w:sz w:val="24"/>
          <w:szCs w:val="24"/>
          <w:lang w:val="en-GB"/>
        </w:rPr>
        <w:t>authentication</w:t>
      </w:r>
      <w:r w:rsidRPr="092A709B" w:rsidR="423CB25C">
        <w:rPr>
          <w:rFonts w:ascii="Aptos" w:hAnsi="Aptos" w:eastAsia="Aptos" w:cs="Aptos"/>
          <w:noProof w:val="0"/>
          <w:sz w:val="24"/>
          <w:szCs w:val="24"/>
          <w:lang w:val="en-GB"/>
        </w:rPr>
        <w:t xml:space="preserve"> r</w:t>
      </w:r>
      <w:r w:rsidRPr="092A709B" w:rsidR="15D4DC0C">
        <w:rPr>
          <w:rFonts w:ascii="Aptos" w:hAnsi="Aptos" w:eastAsia="Aptos" w:cs="Aptos"/>
          <w:noProof w:val="0"/>
          <w:sz w:val="24"/>
          <w:szCs w:val="24"/>
          <w:lang w:val="en-GB"/>
        </w:rPr>
        <w:t xml:space="preserve">equirements, they may </w:t>
      </w:r>
      <w:r w:rsidRPr="092A709B" w:rsidR="2F74CAB0">
        <w:rPr>
          <w:rFonts w:ascii="Aptos" w:hAnsi="Aptos" w:eastAsia="Aptos" w:cs="Aptos"/>
          <w:noProof w:val="0"/>
          <w:sz w:val="24"/>
          <w:szCs w:val="24"/>
          <w:lang w:val="en-GB"/>
        </w:rPr>
        <w:t xml:space="preserve">still be able to access protected resouces. This tells us that ZNTA must </w:t>
      </w:r>
      <w:r w:rsidRPr="092A709B" w:rsidR="2F74CAB0">
        <w:rPr>
          <w:rFonts w:ascii="Aptos" w:hAnsi="Aptos" w:eastAsia="Aptos" w:cs="Aptos"/>
          <w:noProof w:val="0"/>
          <w:sz w:val="24"/>
          <w:szCs w:val="24"/>
          <w:lang w:val="en-GB"/>
        </w:rPr>
        <w:t>operate</w:t>
      </w:r>
      <w:r w:rsidRPr="092A709B" w:rsidR="2F74CAB0">
        <w:rPr>
          <w:rFonts w:ascii="Aptos" w:hAnsi="Aptos" w:eastAsia="Aptos" w:cs="Aptos"/>
          <w:noProof w:val="0"/>
          <w:sz w:val="24"/>
          <w:szCs w:val="24"/>
          <w:lang w:val="en-GB"/>
        </w:rPr>
        <w:t xml:space="preserve"> alongside stronger authentication methods, constant </w:t>
      </w:r>
      <w:r w:rsidRPr="092A709B" w:rsidR="2F74CAB0">
        <w:rPr>
          <w:rFonts w:ascii="Aptos" w:hAnsi="Aptos" w:eastAsia="Aptos" w:cs="Aptos"/>
          <w:noProof w:val="0"/>
          <w:sz w:val="24"/>
          <w:szCs w:val="24"/>
          <w:lang w:val="en-GB"/>
        </w:rPr>
        <w:t>monitoring</w:t>
      </w:r>
      <w:r w:rsidRPr="092A709B" w:rsidR="2F74CAB0">
        <w:rPr>
          <w:rFonts w:ascii="Aptos" w:hAnsi="Aptos" w:eastAsia="Aptos" w:cs="Aptos"/>
          <w:noProof w:val="0"/>
          <w:sz w:val="24"/>
          <w:szCs w:val="24"/>
          <w:lang w:val="en-GB"/>
        </w:rPr>
        <w:t xml:space="preserve"> and identity governance rather than being viewd and im</w:t>
      </w:r>
      <w:r w:rsidRPr="092A709B" w:rsidR="287B1F0F">
        <w:rPr>
          <w:rFonts w:ascii="Aptos" w:hAnsi="Aptos" w:eastAsia="Aptos" w:cs="Aptos"/>
          <w:noProof w:val="0"/>
          <w:sz w:val="24"/>
          <w:szCs w:val="24"/>
          <w:lang w:val="en-GB"/>
        </w:rPr>
        <w:t xml:space="preserve">plements as a replacement for existing security systems. </w:t>
      </w:r>
    </w:p>
    <w:p w:rsidR="217D38B9" w:rsidP="092A709B" w:rsidRDefault="217D38B9" w14:paraId="60D405EA" w14:textId="54A84161">
      <w:pPr>
        <w:pStyle w:val="Normal"/>
        <w:jc w:val="both"/>
      </w:pPr>
      <w:r w:rsidRPr="092A709B" w:rsidR="217D38B9">
        <w:rPr>
          <w:b w:val="1"/>
          <w:bCs w:val="1"/>
          <w:i w:val="1"/>
          <w:iCs w:val="1"/>
          <w:noProof w:val="0"/>
          <w:lang w:val="en-GB"/>
        </w:rPr>
        <w:t xml:space="preserve">Service Access Service Edge </w:t>
      </w:r>
    </w:p>
    <w:p w:rsidR="217D38B9" w:rsidP="5F934794" w:rsidRDefault="217D38B9" w14:paraId="7B62B884" w14:textId="22C1750C">
      <w:pPr>
        <w:pStyle w:val="Normal"/>
      </w:pPr>
      <w:r w:rsidRPr="5F934794" w:rsidR="013A4AFC">
        <w:rPr>
          <w:rFonts w:ascii="Aptos" w:hAnsi="Aptos" w:eastAsia="Aptos" w:cs="Aptos"/>
          <w:noProof w:val="0"/>
          <w:sz w:val="24"/>
          <w:szCs w:val="24"/>
          <w:lang w:val="en-GB"/>
        </w:rPr>
        <w:t>Secure Access Service Edge (SASE) provides another significant technological enabler for Zero Trust</w:t>
      </w:r>
      <w:r w:rsidRPr="5F934794" w:rsidR="0602A621">
        <w:rPr>
          <w:rFonts w:ascii="Aptos" w:hAnsi="Aptos" w:eastAsia="Aptos" w:cs="Aptos"/>
          <w:noProof w:val="0"/>
          <w:sz w:val="24"/>
          <w:szCs w:val="24"/>
          <w:lang w:val="en-GB"/>
        </w:rPr>
        <w:t xml:space="preserve"> </w:t>
      </w:r>
      <w:r w:rsidRPr="5F934794" w:rsidR="0602A621">
        <w:rPr>
          <w:rFonts w:ascii="Aptos" w:hAnsi="Aptos" w:eastAsia="Aptos" w:cs="Aptos"/>
          <w:noProof w:val="0"/>
          <w:sz w:val="24"/>
          <w:szCs w:val="24"/>
          <w:lang w:val="en-GB"/>
        </w:rPr>
        <w:t>Achitecture</w:t>
      </w:r>
      <w:r w:rsidRPr="5F934794" w:rsidR="013A4AFC">
        <w:rPr>
          <w:rFonts w:ascii="Aptos" w:hAnsi="Aptos" w:eastAsia="Aptos" w:cs="Aptos"/>
          <w:noProof w:val="0"/>
          <w:sz w:val="24"/>
          <w:szCs w:val="24"/>
          <w:lang w:val="en-GB"/>
        </w:rPr>
        <w:t>. SASE combines networking and security capabilities within a cloud-delivered architecture</w:t>
      </w:r>
      <w:r w:rsidRPr="5F934794" w:rsidR="656285F7">
        <w:rPr>
          <w:rFonts w:ascii="Aptos" w:hAnsi="Aptos" w:eastAsia="Aptos" w:cs="Aptos"/>
          <w:noProof w:val="0"/>
          <w:sz w:val="24"/>
          <w:szCs w:val="24"/>
          <w:lang w:val="en-GB"/>
        </w:rPr>
        <w:t>.</w:t>
      </w:r>
      <w:r w:rsidRPr="5F934794" w:rsidR="013A4AFC">
        <w:rPr>
          <w:rFonts w:ascii="Aptos" w:hAnsi="Aptos" w:eastAsia="Aptos" w:cs="Aptos"/>
          <w:noProof w:val="0"/>
          <w:sz w:val="24"/>
          <w:szCs w:val="24"/>
          <w:lang w:val="en-GB"/>
        </w:rPr>
        <w:t xml:space="preserve"> </w:t>
      </w:r>
      <w:r w:rsidRPr="5F934794" w:rsidR="57BB0AC2">
        <w:rPr>
          <w:rFonts w:ascii="Aptos" w:hAnsi="Aptos" w:eastAsia="Aptos" w:cs="Aptos"/>
          <w:noProof w:val="0"/>
          <w:sz w:val="24"/>
          <w:szCs w:val="24"/>
          <w:lang w:val="en-GB"/>
        </w:rPr>
        <w:t xml:space="preserve">This </w:t>
      </w:r>
      <w:r w:rsidRPr="5F934794" w:rsidR="013A4AFC">
        <w:rPr>
          <w:rFonts w:ascii="Aptos" w:hAnsi="Aptos" w:eastAsia="Aptos" w:cs="Aptos"/>
          <w:noProof w:val="0"/>
          <w:sz w:val="24"/>
          <w:szCs w:val="24"/>
          <w:lang w:val="en-GB"/>
        </w:rPr>
        <w:t>allow</w:t>
      </w:r>
      <w:r w:rsidRPr="5F934794" w:rsidR="29007D31">
        <w:rPr>
          <w:rFonts w:ascii="Aptos" w:hAnsi="Aptos" w:eastAsia="Aptos" w:cs="Aptos"/>
          <w:noProof w:val="0"/>
          <w:sz w:val="24"/>
          <w:szCs w:val="24"/>
          <w:lang w:val="en-GB"/>
        </w:rPr>
        <w:t>s</w:t>
      </w:r>
      <w:r w:rsidRPr="5F934794" w:rsidR="013A4AFC">
        <w:rPr>
          <w:rFonts w:ascii="Aptos" w:hAnsi="Aptos" w:eastAsia="Aptos" w:cs="Aptos"/>
          <w:noProof w:val="0"/>
          <w:sz w:val="24"/>
          <w:szCs w:val="24"/>
          <w:lang w:val="en-GB"/>
        </w:rPr>
        <w:t xml:space="preserve"> organisations to apply security controls closer to users and applications rather than routing all traffic through a central corporate data centre. SASE commonly incorporates technologies such as Secure Web Gateways, Cloud Access Security Brokers, Firewall as a Service</w:t>
      </w:r>
      <w:r w:rsidRPr="5F934794" w:rsidR="013A4AFC">
        <w:rPr>
          <w:rFonts w:ascii="Aptos" w:hAnsi="Aptos" w:eastAsia="Aptos" w:cs="Aptos"/>
          <w:noProof w:val="0"/>
          <w:sz w:val="24"/>
          <w:szCs w:val="24"/>
          <w:lang w:val="en-GB"/>
        </w:rPr>
        <w:t xml:space="preserve"> and Software-Defined Wide Area Networking </w:t>
      </w:r>
      <w:sdt>
        <w:sdtPr>
          <w:id w:val="1389163200"/>
          <w:alias w:val="Citation"/>
          <w:tag w:val="{&quot;referencesIds&quot;:[&quot;doc:6a67a5ab8ae2f118ec1a5581&quot;],&quot;referencesOptions&quot;:{&quot;doc:6a67a5ab8ae2f118ec1a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[9]</w:t>
          </w:r>
        </w:sdtContent>
      </w:sdt>
      <w:r w:rsidR="013A4AFC">
        <w:rPr/>
        <w:t>.</w:t>
      </w:r>
    </w:p>
    <w:p w:rsidR="092A709B" w:rsidP="092A709B" w:rsidRDefault="092A709B" w14:paraId="7CEA9013" w14:textId="11470BF7">
      <w:pPr>
        <w:pStyle w:val="Normal"/>
        <w:jc w:val="both"/>
        <w:rPr>
          <w:rFonts w:ascii="Aptos" w:hAnsi="Aptos" w:eastAsia="Aptos" w:cs="Aptos"/>
          <w:noProof w:val="0"/>
          <w:sz w:val="24"/>
          <w:szCs w:val="24"/>
          <w:lang w:val="en-GB"/>
        </w:rPr>
      </w:pPr>
    </w:p>
    <w:p w:rsidR="2A8CE4EC" w:rsidP="092A709B" w:rsidRDefault="2A8CE4EC" w14:paraId="74B061BE" w14:textId="74C8C4D9">
      <w:pPr>
        <w:spacing w:before="240" w:beforeAutospacing="off" w:after="240" w:afterAutospacing="off"/>
        <w:jc w:val="both"/>
      </w:pPr>
      <w:r w:rsidRPr="092A709B" w:rsidR="2A8CE4EC">
        <w:rPr>
          <w:rFonts w:ascii="Aptos" w:hAnsi="Aptos" w:eastAsia="Aptos" w:cs="Aptos"/>
          <w:noProof w:val="0"/>
          <w:sz w:val="24"/>
          <w:szCs w:val="24"/>
          <w:lang w:val="en-GB"/>
        </w:rPr>
        <w:t xml:space="preserve">The relationship between SASE and Zero Trust Architecture </w:t>
      </w:r>
      <w:r w:rsidRPr="092A709B" w:rsidR="2A8CE4EC">
        <w:rPr>
          <w:rFonts w:ascii="Aptos" w:hAnsi="Aptos" w:eastAsia="Aptos" w:cs="Aptos"/>
          <w:noProof w:val="0"/>
          <w:sz w:val="24"/>
          <w:szCs w:val="24"/>
          <w:lang w:val="en-GB"/>
        </w:rPr>
        <w:t>is  significant</w:t>
      </w:r>
      <w:r w:rsidRPr="092A709B" w:rsidR="2A8CE4EC">
        <w:rPr>
          <w:rFonts w:ascii="Aptos" w:hAnsi="Aptos" w:eastAsia="Aptos" w:cs="Aptos"/>
          <w:noProof w:val="0"/>
          <w:sz w:val="24"/>
          <w:szCs w:val="24"/>
          <w:lang w:val="en-GB"/>
        </w:rPr>
        <w:t xml:space="preserve"> because both approaches recognise that traditional network boundaries are becoming less relevant. SASE enables security policies to follow users and devices regardless of their location, while Zero Trust ensures that access is based upon identity and risk. For organisations operating hybrid and cloud infrastructures, this can provide a more consistent security architecture than </w:t>
      </w:r>
      <w:r w:rsidRPr="092A709B" w:rsidR="2A8CE4EC">
        <w:rPr>
          <w:rFonts w:ascii="Aptos" w:hAnsi="Aptos" w:eastAsia="Aptos" w:cs="Aptos"/>
          <w:noProof w:val="0"/>
          <w:sz w:val="24"/>
          <w:szCs w:val="24"/>
          <w:lang w:val="en-GB"/>
        </w:rPr>
        <w:t>attempting</w:t>
      </w:r>
      <w:r w:rsidRPr="092A709B" w:rsidR="2A8CE4EC">
        <w:rPr>
          <w:rFonts w:ascii="Aptos" w:hAnsi="Aptos" w:eastAsia="Aptos" w:cs="Aptos"/>
          <w:noProof w:val="0"/>
          <w:sz w:val="24"/>
          <w:szCs w:val="24"/>
          <w:lang w:val="en-GB"/>
        </w:rPr>
        <w:t xml:space="preserve"> to secure each location independently.</w:t>
      </w:r>
    </w:p>
    <w:p w:rsidR="11AEC443" w:rsidP="092A709B" w:rsidRDefault="11AEC443" w14:paraId="432DA47A" w14:textId="2515DB20">
      <w:pPr>
        <w:spacing w:before="240" w:beforeAutospacing="off" w:after="240" w:afterAutospacing="off"/>
        <w:jc w:val="both"/>
      </w:pPr>
      <w:r w:rsidRPr="092A709B" w:rsidR="11AEC443">
        <w:rPr>
          <w:rFonts w:ascii="Aptos" w:hAnsi="Aptos" w:eastAsia="Aptos" w:cs="Aptos"/>
          <w:noProof w:val="0"/>
          <w:sz w:val="24"/>
          <w:szCs w:val="24"/>
          <w:lang w:val="en-GB"/>
        </w:rPr>
        <w:t xml:space="preserve">Nevertheless, SASE can introduce significant implementation challenges. Suppliers and organisations would need to integrate multiple networking and security policies into their </w:t>
      </w:r>
      <w:r w:rsidRPr="092A709B" w:rsidR="11AEC443">
        <w:rPr>
          <w:rFonts w:ascii="Aptos" w:hAnsi="Aptos" w:eastAsia="Aptos" w:cs="Aptos"/>
          <w:noProof w:val="0"/>
          <w:sz w:val="24"/>
          <w:szCs w:val="24"/>
          <w:lang w:val="en-GB"/>
        </w:rPr>
        <w:t>cloud based</w:t>
      </w:r>
      <w:r w:rsidRPr="092A709B" w:rsidR="11AEC443">
        <w:rPr>
          <w:rFonts w:ascii="Aptos" w:hAnsi="Aptos" w:eastAsia="Aptos" w:cs="Aptos"/>
          <w:noProof w:val="0"/>
          <w:sz w:val="24"/>
          <w:szCs w:val="24"/>
          <w:lang w:val="en-GB"/>
        </w:rPr>
        <w:t xml:space="preserve"> architecture. This can cause compatibility and migration issues as it is likely that there are multiple working locations and several types of different devices. There is also a risk of </w:t>
      </w:r>
      <w:r w:rsidRPr="092A709B" w:rsidR="3F2D4E07">
        <w:rPr>
          <w:rFonts w:ascii="Aptos" w:hAnsi="Aptos" w:eastAsia="Aptos" w:cs="Aptos"/>
          <w:noProof w:val="0"/>
          <w:sz w:val="24"/>
          <w:szCs w:val="24"/>
          <w:lang w:val="en-GB"/>
        </w:rPr>
        <w:t xml:space="preserve">further supplier dependency when organisations have their networking and security </w:t>
      </w:r>
      <w:r w:rsidRPr="092A709B" w:rsidR="3F2D4E07">
        <w:rPr>
          <w:rFonts w:ascii="Aptos" w:hAnsi="Aptos" w:eastAsia="Aptos" w:cs="Aptos"/>
          <w:noProof w:val="0"/>
          <w:sz w:val="24"/>
          <w:szCs w:val="24"/>
          <w:lang w:val="en-GB"/>
        </w:rPr>
        <w:t>capabilities</w:t>
      </w:r>
      <w:r w:rsidRPr="092A709B" w:rsidR="3F2D4E07">
        <w:rPr>
          <w:rFonts w:ascii="Aptos" w:hAnsi="Aptos" w:eastAsia="Aptos" w:cs="Aptos"/>
          <w:noProof w:val="0"/>
          <w:sz w:val="24"/>
          <w:szCs w:val="24"/>
          <w:lang w:val="en-GB"/>
        </w:rPr>
        <w:t xml:space="preserve"> with one provider. </w:t>
      </w:r>
    </w:p>
    <w:p w:rsidR="3F2D4E07" w:rsidP="092A709B" w:rsidRDefault="3F2D4E07" w14:paraId="4C52CDEE" w14:textId="549388B4">
      <w:pPr>
        <w:spacing w:before="240" w:beforeAutospacing="off" w:after="240" w:afterAutospacing="off"/>
        <w:jc w:val="both"/>
      </w:pPr>
      <w:r w:rsidRPr="092A709B" w:rsidR="3F2D4E07">
        <w:rPr>
          <w:rFonts w:ascii="Aptos" w:hAnsi="Aptos" w:eastAsia="Aptos" w:cs="Aptos"/>
          <w:noProof w:val="0"/>
          <w:sz w:val="24"/>
          <w:szCs w:val="24"/>
          <w:lang w:val="en-GB"/>
        </w:rPr>
        <w:t xml:space="preserve">Overall, SASE can simplify security architecture in the long term, however </w:t>
      </w:r>
      <w:r w:rsidRPr="092A709B" w:rsidR="3F2D4E07">
        <w:rPr>
          <w:rFonts w:ascii="Aptos" w:hAnsi="Aptos" w:eastAsia="Aptos" w:cs="Aptos"/>
          <w:noProof w:val="0"/>
          <w:sz w:val="24"/>
          <w:szCs w:val="24"/>
          <w:lang w:val="en-GB"/>
        </w:rPr>
        <w:t>initial</w:t>
      </w:r>
      <w:r w:rsidRPr="092A709B" w:rsidR="3F2D4E07">
        <w:rPr>
          <w:rFonts w:ascii="Aptos" w:hAnsi="Aptos" w:eastAsia="Aptos" w:cs="Aptos"/>
          <w:noProof w:val="0"/>
          <w:sz w:val="24"/>
          <w:szCs w:val="24"/>
          <w:lang w:val="en-GB"/>
        </w:rPr>
        <w:t xml:space="preserve"> implementation may increase complexity, cost and organisational </w:t>
      </w:r>
      <w:r w:rsidRPr="092A709B" w:rsidR="3F2D4E07">
        <w:rPr>
          <w:rFonts w:ascii="Aptos" w:hAnsi="Aptos" w:eastAsia="Aptos" w:cs="Aptos"/>
          <w:noProof w:val="0"/>
          <w:sz w:val="24"/>
          <w:szCs w:val="24"/>
          <w:lang w:val="en-GB"/>
        </w:rPr>
        <w:t>dependency</w:t>
      </w:r>
      <w:r w:rsidRPr="092A709B" w:rsidR="3F2D4E07">
        <w:rPr>
          <w:rFonts w:ascii="Aptos" w:hAnsi="Aptos" w:eastAsia="Aptos" w:cs="Aptos"/>
          <w:noProof w:val="0"/>
          <w:sz w:val="24"/>
          <w:szCs w:val="24"/>
          <w:lang w:val="en-GB"/>
        </w:rPr>
        <w:t xml:space="preserve"> on external cloud and security providers.</w:t>
      </w:r>
    </w:p>
    <w:p w:rsidR="6514BAAF" w:rsidP="092A709B" w:rsidRDefault="6514BAAF" w14:paraId="4FEBE211" w14:textId="6F9DB167">
      <w:pPr>
        <w:pStyle w:val="Normal"/>
        <w:jc w:val="both"/>
      </w:pPr>
      <w:r w:rsidRPr="092A709B" w:rsidR="6514BAAF">
        <w:rPr>
          <w:b w:val="1"/>
          <w:bCs w:val="1"/>
          <w:i w:val="1"/>
          <w:iCs w:val="1"/>
          <w:noProof w:val="0"/>
          <w:lang w:val="en-GB"/>
        </w:rPr>
        <w:t>Identity Governance and Administration</w:t>
      </w:r>
    </w:p>
    <w:p w:rsidR="74849DEB" w:rsidP="092A709B" w:rsidRDefault="74849DEB" w14:paraId="4810F7EB" w14:textId="1A41FABF">
      <w:pPr>
        <w:pStyle w:val="Normal"/>
        <w:jc w:val="both"/>
      </w:pPr>
      <w:r w:rsidRPr="092A709B" w:rsidR="74849DEB">
        <w:rPr>
          <w:rFonts w:ascii="Aptos" w:hAnsi="Aptos" w:eastAsia="Aptos" w:cs="Aptos"/>
          <w:noProof w:val="0"/>
          <w:sz w:val="24"/>
          <w:szCs w:val="24"/>
          <w:lang w:val="en-GB"/>
        </w:rPr>
        <w:t xml:space="preserve">Identity Governance and Administration (IGA) is </w:t>
      </w:r>
      <w:r w:rsidRPr="092A709B" w:rsidR="74849DEB">
        <w:rPr>
          <w:rFonts w:ascii="Aptos" w:hAnsi="Aptos" w:eastAsia="Aptos" w:cs="Aptos"/>
          <w:noProof w:val="0"/>
          <w:sz w:val="24"/>
          <w:szCs w:val="24"/>
          <w:lang w:val="en-GB"/>
        </w:rPr>
        <w:t>arguably one</w:t>
      </w:r>
      <w:r w:rsidRPr="092A709B" w:rsidR="74849DEB">
        <w:rPr>
          <w:rFonts w:ascii="Aptos" w:hAnsi="Aptos" w:eastAsia="Aptos" w:cs="Aptos"/>
          <w:noProof w:val="0"/>
          <w:sz w:val="24"/>
          <w:szCs w:val="24"/>
          <w:lang w:val="en-GB"/>
        </w:rPr>
        <w:t xml:space="preserve"> of the most important components of Zero Trust </w:t>
      </w:r>
      <w:r w:rsidRPr="092A709B" w:rsidR="38E26C8D">
        <w:rPr>
          <w:rFonts w:ascii="Aptos" w:hAnsi="Aptos" w:eastAsia="Aptos" w:cs="Aptos"/>
          <w:noProof w:val="0"/>
          <w:sz w:val="24"/>
          <w:szCs w:val="24"/>
          <w:lang w:val="en-GB"/>
        </w:rPr>
        <w:t xml:space="preserve">Architecture </w:t>
      </w:r>
      <w:r w:rsidRPr="092A709B" w:rsidR="74849DEB">
        <w:rPr>
          <w:rFonts w:ascii="Aptos" w:hAnsi="Aptos" w:eastAsia="Aptos" w:cs="Aptos"/>
          <w:noProof w:val="0"/>
          <w:sz w:val="24"/>
          <w:szCs w:val="24"/>
          <w:lang w:val="en-GB"/>
        </w:rPr>
        <w:t xml:space="preserve">because identity has become a new security perimeter. IGA enables organisations to control the lifecycle of digital identities, including account creation, modification, access </w:t>
      </w:r>
      <w:r w:rsidRPr="092A709B" w:rsidR="74849DEB">
        <w:rPr>
          <w:rFonts w:ascii="Aptos" w:hAnsi="Aptos" w:eastAsia="Aptos" w:cs="Aptos"/>
          <w:noProof w:val="0"/>
          <w:sz w:val="24"/>
          <w:szCs w:val="24"/>
          <w:lang w:val="en-GB"/>
        </w:rPr>
        <w:t>approval</w:t>
      </w:r>
      <w:r w:rsidRPr="092A709B" w:rsidR="74849DEB">
        <w:rPr>
          <w:rFonts w:ascii="Aptos" w:hAnsi="Aptos" w:eastAsia="Aptos" w:cs="Aptos"/>
          <w:noProof w:val="0"/>
          <w:sz w:val="24"/>
          <w:szCs w:val="24"/>
          <w:lang w:val="en-GB"/>
        </w:rPr>
        <w:t xml:space="preserve"> and account removal. This is particularly important in large organisations where employees </w:t>
      </w:r>
      <w:r w:rsidRPr="092A709B" w:rsidR="74849DEB">
        <w:rPr>
          <w:rFonts w:ascii="Aptos" w:hAnsi="Aptos" w:eastAsia="Aptos" w:cs="Aptos"/>
          <w:noProof w:val="0"/>
          <w:sz w:val="24"/>
          <w:szCs w:val="24"/>
          <w:lang w:val="en-GB"/>
        </w:rPr>
        <w:t>regularly change</w:t>
      </w:r>
      <w:r w:rsidRPr="092A709B" w:rsidR="74849DEB">
        <w:rPr>
          <w:rFonts w:ascii="Aptos" w:hAnsi="Aptos" w:eastAsia="Aptos" w:cs="Aptos"/>
          <w:noProof w:val="0"/>
          <w:sz w:val="24"/>
          <w:szCs w:val="24"/>
          <w:lang w:val="en-GB"/>
        </w:rPr>
        <w:t xml:space="preserve"> roles, leave the organisation or require temporary access to </w:t>
      </w:r>
      <w:r w:rsidRPr="092A709B" w:rsidR="74849DEB">
        <w:rPr>
          <w:rFonts w:ascii="Aptos" w:hAnsi="Aptos" w:eastAsia="Aptos" w:cs="Aptos"/>
          <w:noProof w:val="0"/>
          <w:sz w:val="24"/>
          <w:szCs w:val="24"/>
          <w:lang w:val="en-GB"/>
        </w:rPr>
        <w:t>additional</w:t>
      </w:r>
      <w:r w:rsidRPr="092A709B" w:rsidR="74849DEB">
        <w:rPr>
          <w:rFonts w:ascii="Aptos" w:hAnsi="Aptos" w:eastAsia="Aptos" w:cs="Aptos"/>
          <w:noProof w:val="0"/>
          <w:sz w:val="24"/>
          <w:szCs w:val="24"/>
          <w:lang w:val="en-GB"/>
        </w:rPr>
        <w:t xml:space="preserve"> systems.</w:t>
      </w:r>
    </w:p>
    <w:p w:rsidR="04A2846B" w:rsidP="5F934794" w:rsidRDefault="04A2846B" w14:paraId="7B6E1AF0" w14:textId="681ABC5F">
      <w:pPr>
        <w:pStyle w:val="Normal"/>
      </w:pPr>
      <w:r w:rsidRPr="5F934794" w:rsidR="6B0F480F">
        <w:rPr>
          <w:rFonts w:ascii="Aptos" w:hAnsi="Aptos" w:eastAsia="Aptos" w:cs="Aptos"/>
          <w:noProof w:val="0"/>
          <w:sz w:val="24"/>
          <w:szCs w:val="24"/>
          <w:lang w:val="en-GB"/>
        </w:rPr>
        <w:t xml:space="preserve">Multi-Factor Authentication (MFA) strengthens </w:t>
      </w:r>
      <w:r w:rsidRPr="5F934794" w:rsidR="6B0F480F">
        <w:rPr>
          <w:rFonts w:ascii="Aptos" w:hAnsi="Aptos" w:eastAsia="Aptos" w:cs="Aptos"/>
          <w:noProof w:val="0"/>
          <w:sz w:val="24"/>
          <w:szCs w:val="24"/>
          <w:lang w:val="en-GB"/>
        </w:rPr>
        <w:t>identify</w:t>
      </w:r>
      <w:r w:rsidRPr="5F934794" w:rsidR="6B0F480F">
        <w:rPr>
          <w:rFonts w:ascii="Aptos" w:hAnsi="Aptos" w:eastAsia="Aptos" w:cs="Aptos"/>
          <w:noProof w:val="0"/>
          <w:sz w:val="24"/>
          <w:szCs w:val="24"/>
          <w:lang w:val="en-GB"/>
        </w:rPr>
        <w:t xml:space="preserve"> verification by requiring users to provide multiple forms of evidence before access is granted. However, organisations should know that MFA does not </w:t>
      </w:r>
      <w:r w:rsidRPr="5F934794" w:rsidR="5CA3968D">
        <w:rPr>
          <w:rFonts w:ascii="Aptos" w:hAnsi="Aptos" w:eastAsia="Aptos" w:cs="Aptos"/>
          <w:noProof w:val="0"/>
          <w:sz w:val="24"/>
          <w:szCs w:val="24"/>
          <w:lang w:val="en-GB"/>
        </w:rPr>
        <w:t>provide absolute protection. Cybercriminals are using techniques such as phishing to manipulate users into approving fraudulent authentication requests. Stronger approaches such as phish</w:t>
      </w:r>
      <w:r w:rsidRPr="5F934794" w:rsidR="0CFA3A00">
        <w:rPr>
          <w:rFonts w:ascii="Aptos" w:hAnsi="Aptos" w:eastAsia="Aptos" w:cs="Aptos"/>
          <w:noProof w:val="0"/>
          <w:sz w:val="24"/>
          <w:szCs w:val="24"/>
          <w:lang w:val="en-GB"/>
        </w:rPr>
        <w:t xml:space="preserve">ing resistant authentication and therefore provide </w:t>
      </w:r>
      <w:r w:rsidRPr="5F934794" w:rsidR="0CFA3A00">
        <w:rPr>
          <w:rFonts w:ascii="Aptos" w:hAnsi="Aptos" w:eastAsia="Aptos" w:cs="Aptos"/>
          <w:noProof w:val="0"/>
          <w:sz w:val="24"/>
          <w:szCs w:val="24"/>
          <w:lang w:val="en-GB"/>
        </w:rPr>
        <w:t>additional</w:t>
      </w:r>
      <w:r w:rsidRPr="5F934794" w:rsidR="0CFA3A00">
        <w:rPr>
          <w:rFonts w:ascii="Aptos" w:hAnsi="Aptos" w:eastAsia="Aptos" w:cs="Aptos"/>
          <w:noProof w:val="0"/>
          <w:sz w:val="24"/>
          <w:szCs w:val="24"/>
          <w:lang w:val="en-GB"/>
        </w:rPr>
        <w:t xml:space="preserve"> protection </w:t>
      </w:r>
      <w:sdt>
        <w:sdtPr>
          <w:id w:val="1505779772"/>
          <w:alias w:val="Citation"/>
          <w:tag w:val="{&quot;referencesIds&quot;:[&quot;doc:6a67a5c7bc44602a2a77f1e9&quot;],&quot;referencesOptions&quot;:{&quot;doc:6a67a5c7bc44602a2a77f1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[10]</w:t>
          </w:r>
        </w:sdtContent>
      </w:sdt>
      <w:r w:rsidR="0CFA3A00">
        <w:rPr/>
        <w:t xml:space="preserve">. </w:t>
      </w:r>
    </w:p>
    <w:p w:rsidR="21C08A5F" w:rsidP="5F934794" w:rsidRDefault="21C08A5F" w14:paraId="7F04D9AC" w14:textId="6A947299">
      <w:pPr>
        <w:pStyle w:val="Normal"/>
      </w:pPr>
      <w:r w:rsidRPr="5F934794" w:rsidR="2D3991AD">
        <w:rPr>
          <w:rFonts w:ascii="Aptos" w:hAnsi="Aptos" w:eastAsia="Aptos" w:cs="Aptos"/>
          <w:noProof w:val="0"/>
          <w:sz w:val="24"/>
          <w:szCs w:val="24"/>
          <w:lang w:val="en-GB"/>
        </w:rPr>
        <w:t xml:space="preserve">Privileged Access Management further supports ZTA by controlling accounts with higher permission levels. Administrative accounts </w:t>
      </w:r>
      <w:r w:rsidRPr="5F934794" w:rsidR="2D3991AD">
        <w:rPr>
          <w:rFonts w:ascii="Aptos" w:hAnsi="Aptos" w:eastAsia="Aptos" w:cs="Aptos"/>
          <w:noProof w:val="0"/>
          <w:sz w:val="24"/>
          <w:szCs w:val="24"/>
          <w:lang w:val="en-GB"/>
        </w:rPr>
        <w:t>represent</w:t>
      </w:r>
      <w:r w:rsidRPr="5F934794" w:rsidR="2D3991AD">
        <w:rPr>
          <w:rFonts w:ascii="Aptos" w:hAnsi="Aptos" w:eastAsia="Aptos" w:cs="Aptos"/>
          <w:noProof w:val="0"/>
          <w:sz w:val="24"/>
          <w:szCs w:val="24"/>
          <w:lang w:val="en-GB"/>
        </w:rPr>
        <w:t xml:space="preserve"> particularly attractive targets because compromising them can allow attackers to </w:t>
      </w:r>
      <w:r w:rsidRPr="5F934794" w:rsidR="2D3991AD">
        <w:rPr>
          <w:rFonts w:ascii="Aptos" w:hAnsi="Aptos" w:eastAsia="Aptos" w:cs="Aptos"/>
          <w:noProof w:val="0"/>
          <w:sz w:val="24"/>
          <w:szCs w:val="24"/>
          <w:lang w:val="en-GB"/>
        </w:rPr>
        <w:t>modify</w:t>
      </w:r>
      <w:r w:rsidRPr="5F934794" w:rsidR="2D3991AD">
        <w:rPr>
          <w:rFonts w:ascii="Aptos" w:hAnsi="Aptos" w:eastAsia="Aptos" w:cs="Aptos"/>
          <w:noProof w:val="0"/>
          <w:sz w:val="24"/>
          <w:szCs w:val="24"/>
          <w:lang w:val="en-GB"/>
        </w:rPr>
        <w:t xml:space="preserve"> systems, create new accounts or access sensitive information. </w:t>
      </w:r>
      <w:r w:rsidRPr="5F934794" w:rsidR="05C4BB0D">
        <w:rPr>
          <w:rFonts w:ascii="Aptos" w:hAnsi="Aptos" w:eastAsia="Aptos" w:cs="Aptos"/>
          <w:noProof w:val="0"/>
          <w:sz w:val="24"/>
          <w:szCs w:val="24"/>
          <w:lang w:val="en-GB"/>
        </w:rPr>
        <w:t>This technology</w:t>
      </w:r>
      <w:r w:rsidRPr="5F934794" w:rsidR="2D3991AD">
        <w:rPr>
          <w:rFonts w:ascii="Aptos" w:hAnsi="Aptos" w:eastAsia="Aptos" w:cs="Aptos"/>
          <w:noProof w:val="0"/>
          <w:sz w:val="24"/>
          <w:szCs w:val="24"/>
          <w:lang w:val="en-GB"/>
        </w:rPr>
        <w:t xml:space="preserve"> can enforce temporary or just-in-time privileges, reducing the amount of time that highly privileged access </w:t>
      </w:r>
      <w:r w:rsidRPr="5F934794" w:rsidR="2D3991AD">
        <w:rPr>
          <w:rFonts w:ascii="Aptos" w:hAnsi="Aptos" w:eastAsia="Aptos" w:cs="Aptos"/>
          <w:noProof w:val="0"/>
          <w:sz w:val="24"/>
          <w:szCs w:val="24"/>
          <w:lang w:val="en-GB"/>
        </w:rPr>
        <w:t>remains</w:t>
      </w:r>
      <w:r w:rsidRPr="5F934794" w:rsidR="2D3991AD">
        <w:rPr>
          <w:rFonts w:ascii="Aptos" w:hAnsi="Aptos" w:eastAsia="Aptos" w:cs="Aptos"/>
          <w:noProof w:val="0"/>
          <w:sz w:val="24"/>
          <w:szCs w:val="24"/>
          <w:lang w:val="en-GB"/>
        </w:rPr>
        <w:t xml:space="preserve"> available</w:t>
      </w:r>
      <w:r w:rsidRPr="5F934794" w:rsidR="1C0307A1">
        <w:rPr>
          <w:rFonts w:ascii="Aptos" w:hAnsi="Aptos" w:eastAsia="Aptos" w:cs="Aptos"/>
          <w:noProof w:val="0"/>
          <w:sz w:val="24"/>
          <w:szCs w:val="24"/>
          <w:lang w:val="en-GB"/>
        </w:rPr>
        <w:t xml:space="preserve"> </w:t>
      </w:r>
      <w:sdt>
        <w:sdtPr>
          <w:id w:val="1020182982"/>
          <w:alias w:val="Citation"/>
          <w:tag w:val="{&quot;referencesIds&quot;:[&quot;doc:6a67a5d8f4ea0903916f1dad&quot;],&quot;referencesOptions&quot;:{&quot;doc:6a67a5d8f4ea0903916f1d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[11]</w:t>
          </w:r>
        </w:sdtContent>
      </w:sdt>
      <w:r w:rsidR="1C0307A1">
        <w:rPr/>
        <w:t xml:space="preserve">. </w:t>
      </w:r>
    </w:p>
    <w:p w:rsidR="092A709B" w:rsidP="092A709B" w:rsidRDefault="092A709B" w14:paraId="3E1503FA" w14:textId="647A2722">
      <w:pPr>
        <w:pStyle w:val="Normal"/>
        <w:jc w:val="both"/>
        <w:rPr>
          <w:rFonts w:ascii="Aptos" w:hAnsi="Aptos" w:eastAsia="Aptos" w:cs="Aptos"/>
          <w:noProof w:val="0"/>
          <w:sz w:val="24"/>
          <w:szCs w:val="24"/>
          <w:lang w:val="en-GB"/>
        </w:rPr>
      </w:pPr>
    </w:p>
    <w:p w:rsidR="092A709B" w:rsidP="092A709B" w:rsidRDefault="092A709B" w14:paraId="45E0C0C8" w14:textId="3264A91D">
      <w:pPr>
        <w:pStyle w:val="Normal"/>
        <w:jc w:val="both"/>
        <w:rPr>
          <w:rFonts w:ascii="Aptos" w:hAnsi="Aptos" w:eastAsia="Aptos" w:cs="Aptos"/>
          <w:noProof w:val="0"/>
          <w:sz w:val="24"/>
          <w:szCs w:val="24"/>
          <w:lang w:val="en-GB"/>
        </w:rPr>
      </w:pPr>
    </w:p>
    <w:p w:rsidR="092A709B" w:rsidP="092A709B" w:rsidRDefault="092A709B" w14:paraId="70223A11" w14:textId="222B71B6">
      <w:pPr>
        <w:pStyle w:val="Normal"/>
        <w:jc w:val="both"/>
        <w:rPr>
          <w:rFonts w:ascii="Aptos" w:hAnsi="Aptos" w:eastAsia="Aptos" w:cs="Aptos"/>
          <w:noProof w:val="0"/>
          <w:sz w:val="24"/>
          <w:szCs w:val="24"/>
          <w:lang w:val="en-GB"/>
        </w:rPr>
      </w:pPr>
    </w:p>
    <w:p w:rsidR="038D3C64" w:rsidP="092A709B" w:rsidRDefault="038D3C64" w14:paraId="56F2BD75" w14:textId="45B82E62">
      <w:pPr>
        <w:pStyle w:val="Normal"/>
        <w:jc w:val="both"/>
      </w:pPr>
      <w:r w:rsidRPr="092A709B" w:rsidR="038D3C64">
        <w:rPr>
          <w:rFonts w:ascii="Aptos" w:hAnsi="Aptos" w:eastAsia="Aptos" w:cs="Aptos"/>
          <w:noProof w:val="0"/>
          <w:sz w:val="24"/>
          <w:szCs w:val="24"/>
          <w:lang w:val="en-GB"/>
        </w:rPr>
        <w:t xml:space="preserve">Just like the other technology enablers or ZTA, the effectiveness of identity governance </w:t>
      </w:r>
      <w:r w:rsidRPr="092A709B" w:rsidR="038D3C64">
        <w:rPr>
          <w:rFonts w:ascii="Aptos" w:hAnsi="Aptos" w:eastAsia="Aptos" w:cs="Aptos"/>
          <w:noProof w:val="0"/>
          <w:sz w:val="24"/>
          <w:szCs w:val="24"/>
          <w:lang w:val="en-GB"/>
        </w:rPr>
        <w:t>ultimately depends</w:t>
      </w:r>
      <w:r w:rsidRPr="092A709B" w:rsidR="038D3C64">
        <w:rPr>
          <w:rFonts w:ascii="Aptos" w:hAnsi="Aptos" w:eastAsia="Aptos" w:cs="Aptos"/>
          <w:noProof w:val="0"/>
          <w:sz w:val="24"/>
          <w:szCs w:val="24"/>
          <w:lang w:val="en-GB"/>
        </w:rPr>
        <w:t xml:space="preserve"> on the quality of an organisation's identity data and policies. Poorly maintained accounts, excessive </w:t>
      </w:r>
      <w:r w:rsidRPr="092A709B" w:rsidR="038D3C64">
        <w:rPr>
          <w:rFonts w:ascii="Aptos" w:hAnsi="Aptos" w:eastAsia="Aptos" w:cs="Aptos"/>
          <w:noProof w:val="0"/>
          <w:sz w:val="24"/>
          <w:szCs w:val="24"/>
          <w:lang w:val="en-GB"/>
        </w:rPr>
        <w:t>privileges</w:t>
      </w:r>
      <w:r w:rsidRPr="092A709B" w:rsidR="038D3C64">
        <w:rPr>
          <w:rFonts w:ascii="Aptos" w:hAnsi="Aptos" w:eastAsia="Aptos" w:cs="Aptos"/>
          <w:noProof w:val="0"/>
          <w:sz w:val="24"/>
          <w:szCs w:val="24"/>
          <w:lang w:val="en-GB"/>
        </w:rPr>
        <w:t xml:space="preserve"> and inappropriate access permissions can undermine Zero Trust even when strong authentication technologies are deployed. Therefore, organisations must continuously review access rights and </w:t>
      </w:r>
      <w:r w:rsidRPr="092A709B" w:rsidR="038D3C64">
        <w:rPr>
          <w:rFonts w:ascii="Aptos" w:hAnsi="Aptos" w:eastAsia="Aptos" w:cs="Aptos"/>
          <w:noProof w:val="0"/>
          <w:sz w:val="24"/>
          <w:szCs w:val="24"/>
          <w:lang w:val="en-GB"/>
        </w:rPr>
        <w:t>establish</w:t>
      </w:r>
      <w:r w:rsidRPr="092A709B" w:rsidR="038D3C64">
        <w:rPr>
          <w:rFonts w:ascii="Aptos" w:hAnsi="Aptos" w:eastAsia="Aptos" w:cs="Aptos"/>
          <w:noProof w:val="0"/>
          <w:sz w:val="24"/>
          <w:szCs w:val="24"/>
          <w:lang w:val="en-GB"/>
        </w:rPr>
        <w:t xml:space="preserve"> clear governance processes alongside technical controls.</w:t>
      </w:r>
    </w:p>
    <w:p w:rsidR="038D3C64" w:rsidP="092A709B" w:rsidRDefault="038D3C64" w14:paraId="033F0441" w14:textId="00658A59">
      <w:pPr>
        <w:pStyle w:val="Normal"/>
        <w:jc w:val="both"/>
      </w:pPr>
      <w:r w:rsidRPr="092A709B" w:rsidR="038D3C64">
        <w:rPr>
          <w:rFonts w:ascii="Aptos" w:hAnsi="Aptos" w:eastAsia="Aptos" w:cs="Aptos"/>
          <w:noProof w:val="0"/>
          <w:sz w:val="24"/>
          <w:szCs w:val="24"/>
          <w:lang w:val="en-GB"/>
        </w:rPr>
        <w:t xml:space="preserve">Overall, the technologies listed above </w:t>
      </w:r>
      <w:r w:rsidRPr="092A709B" w:rsidR="038D3C64">
        <w:rPr>
          <w:rFonts w:ascii="Aptos" w:hAnsi="Aptos" w:eastAsia="Aptos" w:cs="Aptos"/>
          <w:noProof w:val="0"/>
          <w:sz w:val="24"/>
          <w:szCs w:val="24"/>
          <w:lang w:val="en-GB"/>
        </w:rPr>
        <w:t>provide</w:t>
      </w:r>
      <w:r w:rsidRPr="092A709B" w:rsidR="038D3C64">
        <w:rPr>
          <w:rFonts w:ascii="Aptos" w:hAnsi="Aptos" w:eastAsia="Aptos" w:cs="Aptos"/>
          <w:noProof w:val="0"/>
          <w:sz w:val="24"/>
          <w:szCs w:val="24"/>
          <w:lang w:val="en-GB"/>
        </w:rPr>
        <w:t xml:space="preserve"> complementary capabilities </w:t>
      </w:r>
      <w:r w:rsidRPr="092A709B" w:rsidR="44EDF3BD">
        <w:rPr>
          <w:rFonts w:ascii="Aptos" w:hAnsi="Aptos" w:eastAsia="Aptos" w:cs="Aptos"/>
          <w:noProof w:val="0"/>
          <w:sz w:val="24"/>
          <w:szCs w:val="24"/>
          <w:lang w:val="en-GB"/>
        </w:rPr>
        <w:t>rather</w:t>
      </w:r>
      <w:r w:rsidRPr="092A709B" w:rsidR="038D3C64">
        <w:rPr>
          <w:rFonts w:ascii="Aptos" w:hAnsi="Aptos" w:eastAsia="Aptos" w:cs="Aptos"/>
          <w:noProof w:val="0"/>
          <w:sz w:val="24"/>
          <w:szCs w:val="24"/>
          <w:lang w:val="en-GB"/>
        </w:rPr>
        <w:t xml:space="preserve"> than complete solutions. None of the technologies </w:t>
      </w:r>
      <w:r w:rsidRPr="092A709B" w:rsidR="57B84989">
        <w:rPr>
          <w:rFonts w:ascii="Aptos" w:hAnsi="Aptos" w:eastAsia="Aptos" w:cs="Aptos"/>
          <w:noProof w:val="0"/>
          <w:sz w:val="24"/>
          <w:szCs w:val="24"/>
          <w:lang w:val="en-GB"/>
        </w:rPr>
        <w:t>independently</w:t>
      </w:r>
      <w:r w:rsidRPr="092A709B" w:rsidR="038D3C64">
        <w:rPr>
          <w:rFonts w:ascii="Aptos" w:hAnsi="Aptos" w:eastAsia="Aptos" w:cs="Aptos"/>
          <w:noProof w:val="0"/>
          <w:sz w:val="24"/>
          <w:szCs w:val="24"/>
          <w:lang w:val="en-GB"/>
        </w:rPr>
        <w:t xml:space="preserve"> </w:t>
      </w:r>
      <w:r w:rsidRPr="092A709B" w:rsidR="5B22E34D">
        <w:rPr>
          <w:rFonts w:ascii="Aptos" w:hAnsi="Aptos" w:eastAsia="Aptos" w:cs="Aptos"/>
          <w:noProof w:val="0"/>
          <w:sz w:val="24"/>
          <w:szCs w:val="24"/>
          <w:lang w:val="en-GB"/>
        </w:rPr>
        <w:t>establish</w:t>
      </w:r>
      <w:r w:rsidRPr="092A709B" w:rsidR="038D3C64">
        <w:rPr>
          <w:rFonts w:ascii="Aptos" w:hAnsi="Aptos" w:eastAsia="Aptos" w:cs="Aptos"/>
          <w:noProof w:val="0"/>
          <w:sz w:val="24"/>
          <w:szCs w:val="24"/>
          <w:lang w:val="en-GB"/>
        </w:rPr>
        <w:t xml:space="preserve"> ZTA and </w:t>
      </w:r>
      <w:r w:rsidRPr="092A709B" w:rsidR="06F48325">
        <w:rPr>
          <w:rFonts w:ascii="Aptos" w:hAnsi="Aptos" w:eastAsia="Aptos" w:cs="Aptos"/>
          <w:noProof w:val="0"/>
          <w:sz w:val="24"/>
          <w:szCs w:val="24"/>
          <w:lang w:val="en-GB"/>
        </w:rPr>
        <w:t>their</w:t>
      </w:r>
      <w:r w:rsidRPr="092A709B" w:rsidR="038D3C64">
        <w:rPr>
          <w:rFonts w:ascii="Aptos" w:hAnsi="Aptos" w:eastAsia="Aptos" w:cs="Aptos"/>
          <w:noProof w:val="0"/>
          <w:sz w:val="24"/>
          <w:szCs w:val="24"/>
          <w:lang w:val="en-GB"/>
        </w:rPr>
        <w:t xml:space="preserve"> </w:t>
      </w:r>
      <w:r w:rsidRPr="092A709B" w:rsidR="4F1AD8D1">
        <w:rPr>
          <w:rFonts w:ascii="Aptos" w:hAnsi="Aptos" w:eastAsia="Aptos" w:cs="Aptos"/>
          <w:noProof w:val="0"/>
          <w:sz w:val="24"/>
          <w:szCs w:val="24"/>
          <w:lang w:val="en-GB"/>
        </w:rPr>
        <w:t>effectiveness</w:t>
      </w:r>
      <w:r w:rsidRPr="092A709B" w:rsidR="038D3C64">
        <w:rPr>
          <w:rFonts w:ascii="Aptos" w:hAnsi="Aptos" w:eastAsia="Aptos" w:cs="Aptos"/>
          <w:noProof w:val="0"/>
          <w:sz w:val="24"/>
          <w:szCs w:val="24"/>
          <w:lang w:val="en-GB"/>
        </w:rPr>
        <w:t xml:space="preserve"> depends upon integration, </w:t>
      </w:r>
      <w:r w:rsidRPr="092A709B" w:rsidR="038D3C64">
        <w:rPr>
          <w:rFonts w:ascii="Aptos" w:hAnsi="Aptos" w:eastAsia="Aptos" w:cs="Aptos"/>
          <w:noProof w:val="0"/>
          <w:sz w:val="24"/>
          <w:szCs w:val="24"/>
          <w:lang w:val="en-GB"/>
        </w:rPr>
        <w:t>accu</w:t>
      </w:r>
      <w:r w:rsidRPr="092A709B" w:rsidR="372660C8">
        <w:rPr>
          <w:rFonts w:ascii="Aptos" w:hAnsi="Aptos" w:eastAsia="Aptos" w:cs="Aptos"/>
          <w:noProof w:val="0"/>
          <w:sz w:val="24"/>
          <w:szCs w:val="24"/>
          <w:lang w:val="en-GB"/>
        </w:rPr>
        <w:t>rate</w:t>
      </w:r>
      <w:r w:rsidRPr="092A709B" w:rsidR="372660C8">
        <w:rPr>
          <w:rFonts w:ascii="Aptos" w:hAnsi="Aptos" w:eastAsia="Aptos" w:cs="Aptos"/>
          <w:noProof w:val="0"/>
          <w:sz w:val="24"/>
          <w:szCs w:val="24"/>
          <w:lang w:val="en-GB"/>
        </w:rPr>
        <w:t xml:space="preserve"> identity </w:t>
      </w:r>
      <w:r w:rsidRPr="092A709B" w:rsidR="372660C8">
        <w:rPr>
          <w:rFonts w:ascii="Aptos" w:hAnsi="Aptos" w:eastAsia="Aptos" w:cs="Aptos"/>
          <w:noProof w:val="0"/>
          <w:sz w:val="24"/>
          <w:szCs w:val="24"/>
          <w:lang w:val="en-GB"/>
        </w:rPr>
        <w:t>information</w:t>
      </w:r>
      <w:r w:rsidRPr="092A709B" w:rsidR="372660C8">
        <w:rPr>
          <w:rFonts w:ascii="Aptos" w:hAnsi="Aptos" w:eastAsia="Aptos" w:cs="Aptos"/>
          <w:noProof w:val="0"/>
          <w:sz w:val="24"/>
          <w:szCs w:val="24"/>
          <w:lang w:val="en-GB"/>
        </w:rPr>
        <w:t xml:space="preserve"> and </w:t>
      </w:r>
      <w:r w:rsidRPr="092A709B" w:rsidR="091DA5F9">
        <w:rPr>
          <w:rFonts w:ascii="Aptos" w:hAnsi="Aptos" w:eastAsia="Aptos" w:cs="Aptos"/>
          <w:noProof w:val="0"/>
          <w:sz w:val="24"/>
          <w:szCs w:val="24"/>
          <w:lang w:val="en-GB"/>
        </w:rPr>
        <w:t>continuous</w:t>
      </w:r>
      <w:r w:rsidRPr="092A709B" w:rsidR="372660C8">
        <w:rPr>
          <w:rFonts w:ascii="Aptos" w:hAnsi="Aptos" w:eastAsia="Aptos" w:cs="Aptos"/>
          <w:noProof w:val="0"/>
          <w:sz w:val="24"/>
          <w:szCs w:val="24"/>
          <w:lang w:val="en-GB"/>
        </w:rPr>
        <w:t xml:space="preserve"> monitoring. This reinforces the argument that ZTA </w:t>
      </w:r>
      <w:r w:rsidRPr="092A709B" w:rsidR="3FBB1351">
        <w:rPr>
          <w:rFonts w:ascii="Aptos" w:hAnsi="Aptos" w:eastAsia="Aptos" w:cs="Aptos"/>
          <w:noProof w:val="0"/>
          <w:sz w:val="24"/>
          <w:szCs w:val="24"/>
          <w:lang w:val="en-GB"/>
        </w:rPr>
        <w:t>should</w:t>
      </w:r>
      <w:r w:rsidRPr="092A709B" w:rsidR="372660C8">
        <w:rPr>
          <w:rFonts w:ascii="Aptos" w:hAnsi="Aptos" w:eastAsia="Aptos" w:cs="Aptos"/>
          <w:noProof w:val="0"/>
          <w:sz w:val="24"/>
          <w:szCs w:val="24"/>
          <w:lang w:val="en-GB"/>
        </w:rPr>
        <w:t xml:space="preserve"> be implemented as a coordinated security </w:t>
      </w:r>
      <w:r w:rsidRPr="092A709B" w:rsidR="7B60EE44">
        <w:rPr>
          <w:rFonts w:ascii="Aptos" w:hAnsi="Aptos" w:eastAsia="Aptos" w:cs="Aptos"/>
          <w:noProof w:val="0"/>
          <w:sz w:val="24"/>
          <w:szCs w:val="24"/>
          <w:lang w:val="en-GB"/>
        </w:rPr>
        <w:t>architecture</w:t>
      </w:r>
      <w:r w:rsidRPr="092A709B" w:rsidR="372660C8">
        <w:rPr>
          <w:rFonts w:ascii="Aptos" w:hAnsi="Aptos" w:eastAsia="Aptos" w:cs="Aptos"/>
          <w:noProof w:val="0"/>
          <w:sz w:val="24"/>
          <w:szCs w:val="24"/>
          <w:lang w:val="en-GB"/>
        </w:rPr>
        <w:t xml:space="preserve"> </w:t>
      </w:r>
      <w:r w:rsidRPr="092A709B" w:rsidR="2B8AD11D">
        <w:rPr>
          <w:rFonts w:ascii="Aptos" w:hAnsi="Aptos" w:eastAsia="Aptos" w:cs="Aptos"/>
          <w:noProof w:val="0"/>
          <w:sz w:val="24"/>
          <w:szCs w:val="24"/>
          <w:lang w:val="en-GB"/>
        </w:rPr>
        <w:t>rather</w:t>
      </w:r>
      <w:r w:rsidRPr="092A709B" w:rsidR="372660C8">
        <w:rPr>
          <w:rFonts w:ascii="Aptos" w:hAnsi="Aptos" w:eastAsia="Aptos" w:cs="Aptos"/>
          <w:noProof w:val="0"/>
          <w:sz w:val="24"/>
          <w:szCs w:val="24"/>
          <w:lang w:val="en-GB"/>
        </w:rPr>
        <w:t xml:space="preserve"> than </w:t>
      </w:r>
      <w:r w:rsidRPr="092A709B" w:rsidR="372660C8">
        <w:rPr>
          <w:rFonts w:ascii="Aptos" w:hAnsi="Aptos" w:eastAsia="Aptos" w:cs="Aptos"/>
          <w:noProof w:val="0"/>
          <w:sz w:val="24"/>
          <w:szCs w:val="24"/>
          <w:lang w:val="en-GB"/>
        </w:rPr>
        <w:t>purchased</w:t>
      </w:r>
      <w:r w:rsidRPr="092A709B" w:rsidR="372660C8">
        <w:rPr>
          <w:rFonts w:ascii="Aptos" w:hAnsi="Aptos" w:eastAsia="Aptos" w:cs="Aptos"/>
          <w:noProof w:val="0"/>
          <w:sz w:val="24"/>
          <w:szCs w:val="24"/>
          <w:lang w:val="en-GB"/>
        </w:rPr>
        <w:t xml:space="preserve"> as a single technology product.</w:t>
      </w:r>
    </w:p>
    <w:p w:rsidR="092A709B" w:rsidP="092A709B" w:rsidRDefault="092A709B" w14:paraId="74422CF6" w14:textId="474238B9">
      <w:pPr>
        <w:pStyle w:val="Normal"/>
        <w:jc w:val="both"/>
        <w:rPr>
          <w:rFonts w:ascii="Aptos" w:hAnsi="Aptos" w:eastAsia="Aptos" w:cs="Aptos"/>
          <w:noProof w:val="0"/>
          <w:sz w:val="24"/>
          <w:szCs w:val="24"/>
          <w:lang w:val="en-GB"/>
        </w:rPr>
      </w:pPr>
    </w:p>
    <w:p w:rsidR="092A709B" w:rsidP="092A709B" w:rsidRDefault="092A709B" w14:paraId="03ECE271" w14:textId="6506AA59">
      <w:pPr>
        <w:pStyle w:val="Normal"/>
        <w:jc w:val="both"/>
        <w:rPr>
          <w:rFonts w:ascii="Aptos" w:hAnsi="Aptos" w:eastAsia="Aptos" w:cs="Aptos"/>
          <w:noProof w:val="0"/>
          <w:sz w:val="24"/>
          <w:szCs w:val="24"/>
          <w:lang w:val="en-GB"/>
        </w:rPr>
      </w:pPr>
    </w:p>
    <w:p w:rsidR="092A709B" w:rsidP="092A709B" w:rsidRDefault="092A709B" w14:paraId="51AEA1E7" w14:textId="3A3EE8C5">
      <w:pPr>
        <w:pStyle w:val="Normal"/>
        <w:jc w:val="both"/>
        <w:rPr>
          <w:rFonts w:ascii="Aptos" w:hAnsi="Aptos" w:eastAsia="Aptos" w:cs="Aptos"/>
          <w:noProof w:val="0"/>
          <w:sz w:val="24"/>
          <w:szCs w:val="24"/>
          <w:lang w:val="en-GB"/>
        </w:rPr>
      </w:pPr>
    </w:p>
    <w:p w:rsidR="092A709B" w:rsidP="092A709B" w:rsidRDefault="092A709B" w14:paraId="09660C22" w14:textId="5F1E315C">
      <w:pPr>
        <w:pStyle w:val="Normal"/>
        <w:jc w:val="both"/>
        <w:rPr>
          <w:rFonts w:ascii="Aptos" w:hAnsi="Aptos" w:eastAsia="Aptos" w:cs="Aptos"/>
          <w:noProof w:val="0"/>
          <w:sz w:val="24"/>
          <w:szCs w:val="24"/>
          <w:lang w:val="en-GB"/>
        </w:rPr>
      </w:pPr>
    </w:p>
    <w:p w:rsidR="092A709B" w:rsidP="092A709B" w:rsidRDefault="092A709B" w14:paraId="0395B837" w14:textId="53EDE022">
      <w:pPr>
        <w:pStyle w:val="Normal"/>
        <w:jc w:val="both"/>
        <w:rPr>
          <w:rFonts w:ascii="Aptos" w:hAnsi="Aptos" w:eastAsia="Aptos" w:cs="Aptos"/>
          <w:noProof w:val="0"/>
          <w:sz w:val="24"/>
          <w:szCs w:val="24"/>
          <w:lang w:val="en-GB"/>
        </w:rPr>
      </w:pPr>
    </w:p>
    <w:p w:rsidR="092A709B" w:rsidP="092A709B" w:rsidRDefault="092A709B" w14:paraId="25FF6DA8" w14:textId="4BA97206">
      <w:pPr>
        <w:pStyle w:val="Normal"/>
        <w:jc w:val="both"/>
        <w:rPr>
          <w:rFonts w:ascii="Aptos" w:hAnsi="Aptos" w:eastAsia="Aptos" w:cs="Aptos"/>
          <w:noProof w:val="0"/>
          <w:sz w:val="24"/>
          <w:szCs w:val="24"/>
          <w:lang w:val="en-GB"/>
        </w:rPr>
      </w:pPr>
    </w:p>
    <w:p w:rsidR="092A709B" w:rsidP="092A709B" w:rsidRDefault="092A709B" w14:paraId="15A50F29" w14:textId="105686F8">
      <w:pPr>
        <w:pStyle w:val="Normal"/>
        <w:jc w:val="both"/>
        <w:rPr>
          <w:rFonts w:ascii="Aptos" w:hAnsi="Aptos" w:eastAsia="Aptos" w:cs="Aptos"/>
          <w:noProof w:val="0"/>
          <w:sz w:val="24"/>
          <w:szCs w:val="24"/>
          <w:lang w:val="en-GB"/>
        </w:rPr>
      </w:pPr>
    </w:p>
    <w:p w:rsidR="092A709B" w:rsidP="092A709B" w:rsidRDefault="092A709B" w14:paraId="2BAAC36C" w14:textId="3AC9B669">
      <w:pPr>
        <w:pStyle w:val="Normal"/>
        <w:jc w:val="both"/>
        <w:rPr>
          <w:rFonts w:ascii="Aptos" w:hAnsi="Aptos" w:eastAsia="Aptos" w:cs="Aptos"/>
          <w:noProof w:val="0"/>
          <w:sz w:val="24"/>
          <w:szCs w:val="24"/>
          <w:lang w:val="en-GB"/>
        </w:rPr>
      </w:pPr>
    </w:p>
    <w:p w:rsidR="092A709B" w:rsidP="092A709B" w:rsidRDefault="092A709B" w14:paraId="3C5C56C8" w14:textId="1ECDBA11">
      <w:pPr>
        <w:pStyle w:val="Normal"/>
        <w:jc w:val="both"/>
        <w:rPr>
          <w:rFonts w:ascii="Aptos" w:hAnsi="Aptos" w:eastAsia="Aptos" w:cs="Aptos"/>
          <w:noProof w:val="0"/>
          <w:sz w:val="24"/>
          <w:szCs w:val="24"/>
          <w:lang w:val="en-GB"/>
        </w:rPr>
      </w:pPr>
    </w:p>
    <w:p w:rsidR="092A709B" w:rsidP="092A709B" w:rsidRDefault="092A709B" w14:paraId="099B6504" w14:textId="30D89A84">
      <w:pPr>
        <w:pStyle w:val="Normal"/>
        <w:jc w:val="both"/>
        <w:rPr>
          <w:rFonts w:ascii="Aptos" w:hAnsi="Aptos" w:eastAsia="Aptos" w:cs="Aptos"/>
          <w:noProof w:val="0"/>
          <w:sz w:val="24"/>
          <w:szCs w:val="24"/>
          <w:lang w:val="en-GB"/>
        </w:rPr>
      </w:pPr>
    </w:p>
    <w:p w:rsidR="092A709B" w:rsidP="092A709B" w:rsidRDefault="092A709B" w14:paraId="796A121A" w14:textId="7E67EE9B">
      <w:pPr>
        <w:pStyle w:val="Normal"/>
        <w:jc w:val="both"/>
        <w:rPr>
          <w:rFonts w:ascii="Aptos" w:hAnsi="Aptos" w:eastAsia="Aptos" w:cs="Aptos"/>
          <w:noProof w:val="0"/>
          <w:sz w:val="24"/>
          <w:szCs w:val="24"/>
          <w:lang w:val="en-GB"/>
        </w:rPr>
      </w:pPr>
    </w:p>
    <w:p w:rsidR="092A709B" w:rsidP="092A709B" w:rsidRDefault="092A709B" w14:paraId="685FAAEB" w14:textId="739D8871">
      <w:pPr>
        <w:pStyle w:val="Normal"/>
        <w:jc w:val="both"/>
        <w:rPr>
          <w:rFonts w:ascii="Aptos" w:hAnsi="Aptos" w:eastAsia="Aptos" w:cs="Aptos"/>
          <w:noProof w:val="0"/>
          <w:sz w:val="24"/>
          <w:szCs w:val="24"/>
          <w:lang w:val="en-GB"/>
        </w:rPr>
      </w:pPr>
    </w:p>
    <w:p w:rsidR="092A709B" w:rsidP="092A709B" w:rsidRDefault="092A709B" w14:paraId="3FC7E0FC" w14:textId="08C0B21E">
      <w:pPr>
        <w:pStyle w:val="Normal"/>
        <w:jc w:val="both"/>
        <w:rPr>
          <w:rFonts w:ascii="Aptos" w:hAnsi="Aptos" w:eastAsia="Aptos" w:cs="Aptos"/>
          <w:noProof w:val="0"/>
          <w:sz w:val="24"/>
          <w:szCs w:val="24"/>
          <w:lang w:val="en-GB"/>
        </w:rPr>
      </w:pPr>
    </w:p>
    <w:p w:rsidR="092A709B" w:rsidP="092A709B" w:rsidRDefault="092A709B" w14:paraId="63C98C40" w14:textId="3B9601EC">
      <w:pPr>
        <w:pStyle w:val="Normal"/>
        <w:jc w:val="both"/>
        <w:rPr>
          <w:rFonts w:ascii="Aptos" w:hAnsi="Aptos" w:eastAsia="Aptos" w:cs="Aptos"/>
          <w:noProof w:val="0"/>
          <w:sz w:val="24"/>
          <w:szCs w:val="24"/>
          <w:lang w:val="en-GB"/>
        </w:rPr>
      </w:pPr>
    </w:p>
    <w:p w:rsidR="092A709B" w:rsidP="092A709B" w:rsidRDefault="092A709B" w14:paraId="1DACAAA2" w14:textId="725353D6">
      <w:pPr>
        <w:pStyle w:val="Normal"/>
        <w:jc w:val="both"/>
        <w:rPr>
          <w:rFonts w:ascii="Aptos" w:hAnsi="Aptos" w:eastAsia="Aptos" w:cs="Aptos"/>
          <w:noProof w:val="0"/>
          <w:sz w:val="24"/>
          <w:szCs w:val="24"/>
          <w:lang w:val="en-GB"/>
        </w:rPr>
      </w:pPr>
    </w:p>
    <w:p w:rsidR="092A709B" w:rsidP="092A709B" w:rsidRDefault="092A709B" w14:paraId="43C0AF19" w14:textId="7BC3EDB7">
      <w:pPr>
        <w:pStyle w:val="Normal"/>
        <w:jc w:val="both"/>
        <w:rPr>
          <w:rFonts w:ascii="Aptos" w:hAnsi="Aptos" w:eastAsia="Aptos" w:cs="Aptos"/>
          <w:noProof w:val="0"/>
          <w:sz w:val="24"/>
          <w:szCs w:val="24"/>
          <w:lang w:val="en-GB"/>
        </w:rPr>
      </w:pPr>
    </w:p>
    <w:p w:rsidR="092A709B" w:rsidP="092A709B" w:rsidRDefault="092A709B" w14:paraId="70902659" w14:textId="19108EF5">
      <w:pPr>
        <w:pStyle w:val="Normal"/>
        <w:jc w:val="both"/>
        <w:rPr>
          <w:rFonts w:ascii="Aptos" w:hAnsi="Aptos" w:eastAsia="Aptos" w:cs="Aptos"/>
          <w:noProof w:val="0"/>
          <w:sz w:val="24"/>
          <w:szCs w:val="24"/>
          <w:lang w:val="en-GB"/>
        </w:rPr>
      </w:pPr>
    </w:p>
    <w:p w:rsidR="092A709B" w:rsidP="092A709B" w:rsidRDefault="092A709B" w14:paraId="6FA73A95" w14:textId="60B63659">
      <w:pPr>
        <w:pStyle w:val="Normal"/>
        <w:jc w:val="both"/>
        <w:rPr>
          <w:rFonts w:ascii="Aptos" w:hAnsi="Aptos" w:eastAsia="Aptos" w:cs="Aptos"/>
          <w:noProof w:val="0"/>
          <w:sz w:val="24"/>
          <w:szCs w:val="24"/>
          <w:lang w:val="en-GB"/>
        </w:rPr>
      </w:pPr>
    </w:p>
    <w:p w:rsidR="092A709B" w:rsidP="092A709B" w:rsidRDefault="092A709B" w14:paraId="64275EAF" w14:textId="21C10494">
      <w:pPr>
        <w:pStyle w:val="Normal"/>
        <w:jc w:val="both"/>
        <w:rPr>
          <w:rFonts w:ascii="Aptos" w:hAnsi="Aptos" w:eastAsia="Aptos" w:cs="Aptos"/>
          <w:noProof w:val="0"/>
          <w:sz w:val="24"/>
          <w:szCs w:val="24"/>
          <w:lang w:val="en-GB"/>
        </w:rPr>
      </w:pPr>
    </w:p>
    <w:p w:rsidR="7801219F" w:rsidP="092A709B" w:rsidRDefault="7801219F" w14:paraId="1B9F3FB9" w14:textId="30DADC0C">
      <w:pPr>
        <w:pStyle w:val="Normal"/>
        <w:jc w:val="both"/>
      </w:pPr>
      <w:r w:rsidRPr="092A709B" w:rsidR="7801219F">
        <w:rPr>
          <w:b w:val="1"/>
          <w:bCs w:val="1"/>
          <w:i w:val="1"/>
          <w:iCs w:val="1"/>
          <w:noProof w:val="0"/>
          <w:lang w:val="en-GB"/>
        </w:rPr>
        <w:t>Challenges of Implementing Zero Trust Architecture</w:t>
      </w:r>
    </w:p>
    <w:p w:rsidR="5E83E4E9" w:rsidP="092A709B" w:rsidRDefault="5E83E4E9" w14:paraId="707336C7" w14:textId="2CB52208">
      <w:pPr>
        <w:pStyle w:val="Normal"/>
        <w:jc w:val="both"/>
        <w:rPr>
          <w:rFonts w:ascii="Aptos" w:hAnsi="Aptos" w:eastAsia="Aptos" w:cs="Aptos"/>
          <w:b w:val="1"/>
          <w:bCs w:val="1"/>
          <w:i w:val="1"/>
          <w:iCs w:val="1"/>
          <w:noProof w:val="0"/>
          <w:sz w:val="24"/>
          <w:szCs w:val="24"/>
          <w:u w:val="none"/>
          <w:lang w:val="en-GB"/>
        </w:rPr>
      </w:pPr>
      <w:r w:rsidRPr="092A709B" w:rsidR="5E83E4E9">
        <w:rPr>
          <w:rFonts w:ascii="Aptos" w:hAnsi="Aptos" w:eastAsia="Aptos" w:cs="Aptos"/>
          <w:b w:val="1"/>
          <w:bCs w:val="1"/>
          <w:i w:val="1"/>
          <w:iCs w:val="1"/>
          <w:noProof w:val="0"/>
          <w:sz w:val="24"/>
          <w:szCs w:val="24"/>
          <w:u w:val="none"/>
          <w:lang w:val="en-GB"/>
        </w:rPr>
        <w:t>Implementation</w:t>
      </w:r>
    </w:p>
    <w:p w:rsidR="7801219F" w:rsidP="092A709B" w:rsidRDefault="7801219F" w14:paraId="70A99586" w14:textId="35577ABA">
      <w:pPr>
        <w:pStyle w:val="Normal"/>
        <w:jc w:val="both"/>
      </w:pPr>
      <w:r w:rsidRPr="092A709B" w:rsidR="7801219F">
        <w:rPr>
          <w:rFonts w:ascii="Aptos" w:hAnsi="Aptos" w:eastAsia="Aptos" w:cs="Aptos"/>
          <w:noProof w:val="0"/>
          <w:sz w:val="24"/>
          <w:szCs w:val="24"/>
          <w:lang w:val="en-GB"/>
        </w:rPr>
        <w:t xml:space="preserve">One of the most significant barriers is the presence of existing infrastructure. Large organisations </w:t>
      </w:r>
      <w:r w:rsidRPr="092A709B" w:rsidR="7801219F">
        <w:rPr>
          <w:rFonts w:ascii="Aptos" w:hAnsi="Aptos" w:eastAsia="Aptos" w:cs="Aptos"/>
          <w:noProof w:val="0"/>
          <w:sz w:val="24"/>
          <w:szCs w:val="24"/>
          <w:lang w:val="en-GB"/>
        </w:rPr>
        <w:t>frequently</w:t>
      </w:r>
      <w:r w:rsidRPr="092A709B" w:rsidR="7801219F">
        <w:rPr>
          <w:rFonts w:ascii="Aptos" w:hAnsi="Aptos" w:eastAsia="Aptos" w:cs="Aptos"/>
          <w:noProof w:val="0"/>
          <w:sz w:val="24"/>
          <w:szCs w:val="24"/>
          <w:lang w:val="en-GB"/>
        </w:rPr>
        <w:t xml:space="preserve"> </w:t>
      </w:r>
      <w:r w:rsidRPr="092A709B" w:rsidR="7801219F">
        <w:rPr>
          <w:rFonts w:ascii="Aptos" w:hAnsi="Aptos" w:eastAsia="Aptos" w:cs="Aptos"/>
          <w:noProof w:val="0"/>
          <w:sz w:val="24"/>
          <w:szCs w:val="24"/>
          <w:lang w:val="en-GB"/>
        </w:rPr>
        <w:t>operate</w:t>
      </w:r>
      <w:r w:rsidRPr="092A709B" w:rsidR="7801219F">
        <w:rPr>
          <w:rFonts w:ascii="Aptos" w:hAnsi="Aptos" w:eastAsia="Aptos" w:cs="Aptos"/>
          <w:noProof w:val="0"/>
          <w:sz w:val="24"/>
          <w:szCs w:val="24"/>
          <w:lang w:val="en-GB"/>
        </w:rPr>
        <w:t xml:space="preserve"> applications and systems that were designed before modern identity-based security approaches became widespread. Some legacy applications may not support modern authentication mechanisms, application-level access </w:t>
      </w:r>
      <w:r w:rsidRPr="092A709B" w:rsidR="7801219F">
        <w:rPr>
          <w:rFonts w:ascii="Aptos" w:hAnsi="Aptos" w:eastAsia="Aptos" w:cs="Aptos"/>
          <w:noProof w:val="0"/>
          <w:sz w:val="24"/>
          <w:szCs w:val="24"/>
          <w:lang w:val="en-GB"/>
        </w:rPr>
        <w:t>controls</w:t>
      </w:r>
      <w:r w:rsidRPr="092A709B" w:rsidR="7801219F">
        <w:rPr>
          <w:rFonts w:ascii="Aptos" w:hAnsi="Aptos" w:eastAsia="Aptos" w:cs="Aptos"/>
          <w:noProof w:val="0"/>
          <w:sz w:val="24"/>
          <w:szCs w:val="24"/>
          <w:lang w:val="en-GB"/>
        </w:rPr>
        <w:t xml:space="preserve"> or continuous monitoring. Attempting to integrate these systems into a Zero Trust architecture can therefore require significant modification or replacement.</w:t>
      </w:r>
    </w:p>
    <w:p w:rsidR="130051F7" w:rsidP="092A709B" w:rsidRDefault="130051F7" w14:paraId="120ECC3C" w14:textId="0A0B03DF">
      <w:pPr>
        <w:pStyle w:val="Normal"/>
        <w:jc w:val="both"/>
      </w:pPr>
      <w:r w:rsidRPr="092A709B" w:rsidR="130051F7">
        <w:rPr>
          <w:rFonts w:ascii="Aptos" w:hAnsi="Aptos" w:eastAsia="Aptos" w:cs="Aptos"/>
          <w:noProof w:val="0"/>
          <w:sz w:val="24"/>
          <w:szCs w:val="24"/>
          <w:lang w:val="en-GB"/>
        </w:rPr>
        <w:t xml:space="preserve">The complexity becomes greater within hybrid environments where organisations </w:t>
      </w:r>
      <w:r w:rsidRPr="092A709B" w:rsidR="130051F7">
        <w:rPr>
          <w:rFonts w:ascii="Aptos" w:hAnsi="Aptos" w:eastAsia="Aptos" w:cs="Aptos"/>
          <w:noProof w:val="0"/>
          <w:sz w:val="24"/>
          <w:szCs w:val="24"/>
          <w:lang w:val="en-GB"/>
        </w:rPr>
        <w:t>operate</w:t>
      </w:r>
      <w:r w:rsidRPr="092A709B" w:rsidR="130051F7">
        <w:rPr>
          <w:rFonts w:ascii="Aptos" w:hAnsi="Aptos" w:eastAsia="Aptos" w:cs="Aptos"/>
          <w:noProof w:val="0"/>
          <w:sz w:val="24"/>
          <w:szCs w:val="24"/>
          <w:lang w:val="en-GB"/>
        </w:rPr>
        <w:t xml:space="preserve"> on-premises infrastructure and multiple cloud platforms. Security teams must </w:t>
      </w:r>
      <w:r w:rsidRPr="092A709B" w:rsidR="130051F7">
        <w:rPr>
          <w:rFonts w:ascii="Aptos" w:hAnsi="Aptos" w:eastAsia="Aptos" w:cs="Aptos"/>
          <w:noProof w:val="0"/>
          <w:sz w:val="24"/>
          <w:szCs w:val="24"/>
          <w:lang w:val="en-GB"/>
        </w:rPr>
        <w:t>establish</w:t>
      </w:r>
      <w:r w:rsidRPr="092A709B" w:rsidR="130051F7">
        <w:rPr>
          <w:rFonts w:ascii="Aptos" w:hAnsi="Aptos" w:eastAsia="Aptos" w:cs="Aptos"/>
          <w:noProof w:val="0"/>
          <w:sz w:val="24"/>
          <w:szCs w:val="24"/>
          <w:lang w:val="en-GB"/>
        </w:rPr>
        <w:t xml:space="preserve"> consistent policies across these environments while ensuring that security controls do not create gaps between systems. This creates a significant implementation challenge because Zero Trust requires visibility across users, devices, applications, </w:t>
      </w:r>
      <w:r w:rsidRPr="092A709B" w:rsidR="130051F7">
        <w:rPr>
          <w:rFonts w:ascii="Aptos" w:hAnsi="Aptos" w:eastAsia="Aptos" w:cs="Aptos"/>
          <w:noProof w:val="0"/>
          <w:sz w:val="24"/>
          <w:szCs w:val="24"/>
          <w:lang w:val="en-GB"/>
        </w:rPr>
        <w:t>data</w:t>
      </w:r>
      <w:r w:rsidRPr="092A709B" w:rsidR="130051F7">
        <w:rPr>
          <w:rFonts w:ascii="Aptos" w:hAnsi="Aptos" w:eastAsia="Aptos" w:cs="Aptos"/>
          <w:noProof w:val="0"/>
          <w:sz w:val="24"/>
          <w:szCs w:val="24"/>
          <w:lang w:val="en-GB"/>
        </w:rPr>
        <w:t xml:space="preserve"> and networks.</w:t>
      </w:r>
    </w:p>
    <w:p w:rsidR="07F59C33" w:rsidP="092A709B" w:rsidRDefault="07F59C33" w14:paraId="339A75C3" w14:textId="1AB4E4A8">
      <w:pPr>
        <w:pStyle w:val="Normal"/>
        <w:jc w:val="both"/>
      </w:pPr>
      <w:r w:rsidRPr="092A709B" w:rsidR="07F59C33">
        <w:rPr>
          <w:rFonts w:ascii="Aptos" w:hAnsi="Aptos" w:eastAsia="Aptos" w:cs="Aptos"/>
          <w:noProof w:val="0"/>
          <w:sz w:val="24"/>
          <w:szCs w:val="24"/>
          <w:lang w:val="en-GB"/>
        </w:rPr>
        <w:t xml:space="preserve">Security teams must establish consistent policies that staff members are aware of so there are no gaps in the system where </w:t>
      </w:r>
      <w:r w:rsidRPr="092A709B" w:rsidR="07F59C33">
        <w:rPr>
          <w:rFonts w:ascii="Aptos" w:hAnsi="Aptos" w:eastAsia="Aptos" w:cs="Aptos"/>
          <w:noProof w:val="0"/>
          <w:sz w:val="24"/>
          <w:szCs w:val="24"/>
          <w:lang w:val="en-GB"/>
        </w:rPr>
        <w:t>possible breaches</w:t>
      </w:r>
      <w:r w:rsidRPr="092A709B" w:rsidR="07F59C33">
        <w:rPr>
          <w:rFonts w:ascii="Aptos" w:hAnsi="Aptos" w:eastAsia="Aptos" w:cs="Aptos"/>
          <w:noProof w:val="0"/>
          <w:sz w:val="24"/>
          <w:szCs w:val="24"/>
          <w:lang w:val="en-GB"/>
        </w:rPr>
        <w:t xml:space="preserve"> could </w:t>
      </w:r>
      <w:r w:rsidRPr="092A709B" w:rsidR="07F59C33">
        <w:rPr>
          <w:rFonts w:ascii="Aptos" w:hAnsi="Aptos" w:eastAsia="Aptos" w:cs="Aptos"/>
          <w:noProof w:val="0"/>
          <w:sz w:val="24"/>
          <w:szCs w:val="24"/>
          <w:lang w:val="en-GB"/>
        </w:rPr>
        <w:t>emerge</w:t>
      </w:r>
      <w:r w:rsidRPr="092A709B" w:rsidR="07F59C33">
        <w:rPr>
          <w:rFonts w:ascii="Aptos" w:hAnsi="Aptos" w:eastAsia="Aptos" w:cs="Aptos"/>
          <w:noProof w:val="0"/>
          <w:sz w:val="24"/>
          <w:szCs w:val="24"/>
          <w:lang w:val="en-GB"/>
        </w:rPr>
        <w:t xml:space="preserve"> from. </w:t>
      </w:r>
      <w:r w:rsidRPr="092A709B" w:rsidR="5B465821">
        <w:rPr>
          <w:rFonts w:ascii="Aptos" w:hAnsi="Aptos" w:eastAsia="Aptos" w:cs="Aptos"/>
          <w:noProof w:val="0"/>
          <w:sz w:val="24"/>
          <w:szCs w:val="24"/>
          <w:lang w:val="en-GB"/>
        </w:rPr>
        <w:t xml:space="preserve">This creates a significant implementation challenges because ZTA requires visibility across users, </w:t>
      </w:r>
      <w:r w:rsidRPr="092A709B" w:rsidR="5B465821">
        <w:rPr>
          <w:rFonts w:ascii="Aptos" w:hAnsi="Aptos" w:eastAsia="Aptos" w:cs="Aptos"/>
          <w:noProof w:val="0"/>
          <w:sz w:val="24"/>
          <w:szCs w:val="24"/>
          <w:lang w:val="en-GB"/>
        </w:rPr>
        <w:t>devices</w:t>
      </w:r>
      <w:r w:rsidRPr="092A709B" w:rsidR="5B465821">
        <w:rPr>
          <w:rFonts w:ascii="Aptos" w:hAnsi="Aptos" w:eastAsia="Aptos" w:cs="Aptos"/>
          <w:noProof w:val="0"/>
          <w:sz w:val="24"/>
          <w:szCs w:val="24"/>
          <w:lang w:val="en-GB"/>
        </w:rPr>
        <w:t xml:space="preserve"> and applications.</w:t>
      </w:r>
    </w:p>
    <w:p w:rsidR="2A907D04" w:rsidP="092A709B" w:rsidRDefault="2A907D04" w14:paraId="42678251" w14:textId="625BD295">
      <w:pPr>
        <w:pStyle w:val="Normal"/>
        <w:jc w:val="both"/>
      </w:pPr>
      <w:r w:rsidRPr="092A709B" w:rsidR="2A907D04">
        <w:rPr>
          <w:rFonts w:ascii="Aptos" w:hAnsi="Aptos" w:eastAsia="Aptos" w:cs="Aptos"/>
          <w:b w:val="1"/>
          <w:bCs w:val="1"/>
          <w:i w:val="1"/>
          <w:iCs w:val="1"/>
          <w:noProof w:val="0"/>
          <w:sz w:val="24"/>
          <w:szCs w:val="24"/>
          <w:lang w:val="en-GB"/>
        </w:rPr>
        <w:t xml:space="preserve">Cost </w:t>
      </w:r>
    </w:p>
    <w:p w:rsidR="2A907D04" w:rsidP="092A709B" w:rsidRDefault="2A907D04" w14:paraId="7C8860A0" w14:textId="24B790AD">
      <w:pPr>
        <w:pStyle w:val="Normal"/>
        <w:jc w:val="both"/>
      </w:pPr>
      <w:r w:rsidRPr="092A709B" w:rsidR="2A907D04">
        <w:rPr>
          <w:rFonts w:ascii="Aptos" w:hAnsi="Aptos" w:eastAsia="Aptos" w:cs="Aptos"/>
          <w:noProof w:val="0"/>
          <w:sz w:val="24"/>
          <w:szCs w:val="24"/>
          <w:lang w:val="en-GB"/>
        </w:rPr>
        <w:t>Implementing Zero Trust can also involve substantial financial and human-resource costs. Organisations may need to invest in identity management, MFA, network segmentation, SIEM, PAM, ZTNA and cloud security technologies. Existing infrastructure may also require upgrading or replacement to support these controls.</w:t>
      </w:r>
    </w:p>
    <w:p w:rsidR="2A907D04" w:rsidP="092A709B" w:rsidRDefault="2A907D04" w14:paraId="16B93B23" w14:textId="3278FC65">
      <w:pPr>
        <w:pStyle w:val="Normal"/>
        <w:jc w:val="both"/>
      </w:pPr>
      <w:r w:rsidRPr="092A709B" w:rsidR="2A907D04">
        <w:rPr>
          <w:rFonts w:ascii="Aptos" w:hAnsi="Aptos" w:eastAsia="Aptos" w:cs="Aptos"/>
          <w:noProof w:val="0"/>
          <w:sz w:val="24"/>
          <w:szCs w:val="24"/>
          <w:lang w:val="en-GB"/>
        </w:rPr>
        <w:t xml:space="preserve">The financial burden may be particularly significant for small and medium-sized enterprises. Large organisations may have dedicated security teams and greater resources to implement Zero Trust gradually, </w:t>
      </w:r>
      <w:r w:rsidRPr="092A709B" w:rsidR="2A907D04">
        <w:rPr>
          <w:rFonts w:ascii="Aptos" w:hAnsi="Aptos" w:eastAsia="Aptos" w:cs="Aptos"/>
          <w:noProof w:val="0"/>
          <w:sz w:val="24"/>
          <w:szCs w:val="24"/>
          <w:lang w:val="en-GB"/>
        </w:rPr>
        <w:t>whereas</w:t>
      </w:r>
      <w:r w:rsidRPr="092A709B" w:rsidR="2A907D04">
        <w:rPr>
          <w:rFonts w:ascii="Aptos" w:hAnsi="Aptos" w:eastAsia="Aptos" w:cs="Aptos"/>
          <w:noProof w:val="0"/>
          <w:sz w:val="24"/>
          <w:szCs w:val="24"/>
          <w:lang w:val="en-GB"/>
        </w:rPr>
        <w:t xml:space="preserve"> SMEs may struggle to recruit specialist cybersecurity professionals or afford multiple security platforms. Therefore, although Zero Trust principles are </w:t>
      </w:r>
      <w:r w:rsidRPr="092A709B" w:rsidR="2A907D04">
        <w:rPr>
          <w:rFonts w:ascii="Aptos" w:hAnsi="Aptos" w:eastAsia="Aptos" w:cs="Aptos"/>
          <w:noProof w:val="0"/>
          <w:sz w:val="24"/>
          <w:szCs w:val="24"/>
          <w:lang w:val="en-GB"/>
        </w:rPr>
        <w:t>broadly applicable</w:t>
      </w:r>
      <w:r w:rsidRPr="092A709B" w:rsidR="2A907D04">
        <w:rPr>
          <w:rFonts w:ascii="Aptos" w:hAnsi="Aptos" w:eastAsia="Aptos" w:cs="Aptos"/>
          <w:noProof w:val="0"/>
          <w:sz w:val="24"/>
          <w:szCs w:val="24"/>
          <w:lang w:val="en-GB"/>
        </w:rPr>
        <w:t>, the practical ability to implement a comprehensive architecture differs significantly between organisations.</w:t>
      </w:r>
    </w:p>
    <w:p w:rsidR="2A907D04" w:rsidP="092A709B" w:rsidRDefault="2A907D04" w14:paraId="67701339" w14:textId="3C94994B">
      <w:pPr>
        <w:pStyle w:val="Normal"/>
        <w:jc w:val="both"/>
      </w:pPr>
      <w:r w:rsidRPr="092A709B" w:rsidR="2A907D04">
        <w:rPr>
          <w:rFonts w:ascii="Aptos" w:hAnsi="Aptos" w:eastAsia="Aptos" w:cs="Aptos"/>
          <w:b w:val="1"/>
          <w:bCs w:val="1"/>
          <w:i w:val="1"/>
          <w:iCs w:val="1"/>
          <w:noProof w:val="0"/>
          <w:sz w:val="24"/>
          <w:szCs w:val="24"/>
          <w:lang w:val="en-GB"/>
        </w:rPr>
        <w:t xml:space="preserve">Skills, Governance and Organisational Change </w:t>
      </w:r>
    </w:p>
    <w:p w:rsidR="483E5591" w:rsidP="092A709B" w:rsidRDefault="483E5591" w14:paraId="5A404AA9" w14:textId="5EE40BD9">
      <w:pPr>
        <w:pStyle w:val="Normal"/>
        <w:jc w:val="both"/>
      </w:pPr>
      <w:r w:rsidRPr="092A709B" w:rsidR="483E5591">
        <w:rPr>
          <w:rFonts w:ascii="Aptos" w:hAnsi="Aptos" w:eastAsia="Aptos" w:cs="Aptos"/>
          <w:noProof w:val="0"/>
          <w:sz w:val="24"/>
          <w:szCs w:val="24"/>
          <w:lang w:val="en-GB"/>
        </w:rPr>
        <w:t xml:space="preserve">Zero Trust also requires considerable organisational </w:t>
      </w:r>
      <w:r w:rsidRPr="092A709B" w:rsidR="483E5591">
        <w:rPr>
          <w:rFonts w:ascii="Aptos" w:hAnsi="Aptos" w:eastAsia="Aptos" w:cs="Aptos"/>
          <w:noProof w:val="0"/>
          <w:sz w:val="24"/>
          <w:szCs w:val="24"/>
          <w:lang w:val="en-GB"/>
        </w:rPr>
        <w:t>expertise</w:t>
      </w:r>
      <w:r w:rsidRPr="092A709B" w:rsidR="483E5591">
        <w:rPr>
          <w:rFonts w:ascii="Aptos" w:hAnsi="Aptos" w:eastAsia="Aptos" w:cs="Aptos"/>
          <w:noProof w:val="0"/>
          <w:sz w:val="24"/>
          <w:szCs w:val="24"/>
          <w:lang w:val="en-GB"/>
        </w:rPr>
        <w:t xml:space="preserve">. Security teams need to understand identity management, cloud infrastructure, networking, endpoint security, access </w:t>
      </w:r>
      <w:r w:rsidRPr="092A709B" w:rsidR="483E5591">
        <w:rPr>
          <w:rFonts w:ascii="Aptos" w:hAnsi="Aptos" w:eastAsia="Aptos" w:cs="Aptos"/>
          <w:noProof w:val="0"/>
          <w:sz w:val="24"/>
          <w:szCs w:val="24"/>
          <w:lang w:val="en-GB"/>
        </w:rPr>
        <w:t>control</w:t>
      </w:r>
      <w:r w:rsidRPr="092A709B" w:rsidR="483E5591">
        <w:rPr>
          <w:rFonts w:ascii="Aptos" w:hAnsi="Aptos" w:eastAsia="Aptos" w:cs="Aptos"/>
          <w:noProof w:val="0"/>
          <w:sz w:val="24"/>
          <w:szCs w:val="24"/>
          <w:lang w:val="en-GB"/>
        </w:rPr>
        <w:t xml:space="preserve"> and security monitoring. A lack of appropriately skilled personnel can make it difficult to design and </w:t>
      </w:r>
      <w:r w:rsidRPr="092A709B" w:rsidR="483E5591">
        <w:rPr>
          <w:rFonts w:ascii="Aptos" w:hAnsi="Aptos" w:eastAsia="Aptos" w:cs="Aptos"/>
          <w:noProof w:val="0"/>
          <w:sz w:val="24"/>
          <w:szCs w:val="24"/>
          <w:lang w:val="en-GB"/>
        </w:rPr>
        <w:t>maintain</w:t>
      </w:r>
      <w:r w:rsidRPr="092A709B" w:rsidR="483E5591">
        <w:rPr>
          <w:rFonts w:ascii="Aptos" w:hAnsi="Aptos" w:eastAsia="Aptos" w:cs="Aptos"/>
          <w:noProof w:val="0"/>
          <w:sz w:val="24"/>
          <w:szCs w:val="24"/>
          <w:lang w:val="en-GB"/>
        </w:rPr>
        <w:t xml:space="preserve"> an effective Zero Trust environment. </w:t>
      </w:r>
    </w:p>
    <w:p w:rsidR="092A709B" w:rsidP="092A709B" w:rsidRDefault="092A709B" w14:paraId="3F0F5F2B" w14:textId="00A10B52">
      <w:pPr>
        <w:pStyle w:val="Normal"/>
        <w:jc w:val="both"/>
        <w:rPr>
          <w:rFonts w:ascii="Aptos" w:hAnsi="Aptos" w:eastAsia="Aptos" w:cs="Aptos"/>
          <w:noProof w:val="0"/>
          <w:sz w:val="24"/>
          <w:szCs w:val="24"/>
          <w:lang w:val="en-GB"/>
        </w:rPr>
      </w:pPr>
    </w:p>
    <w:p w:rsidR="483E5591" w:rsidP="092A709B" w:rsidRDefault="483E5591" w14:paraId="6D9641D2" w14:textId="0E69E93F">
      <w:pPr>
        <w:pStyle w:val="Normal"/>
        <w:jc w:val="both"/>
      </w:pPr>
      <w:r w:rsidRPr="092A709B" w:rsidR="483E5591">
        <w:rPr>
          <w:rFonts w:ascii="Aptos" w:hAnsi="Aptos" w:eastAsia="Aptos" w:cs="Aptos"/>
          <w:noProof w:val="0"/>
          <w:sz w:val="24"/>
          <w:szCs w:val="24"/>
          <w:lang w:val="en-GB"/>
        </w:rPr>
        <w:t xml:space="preserve">Furthermore, Zero Trust requires ongoing governance rather than a one-time implementation. Access permissions must be regularly reviewed, devices continuously assessed and security policies adapted to changing threats. This means organisations must </w:t>
      </w:r>
      <w:r w:rsidRPr="092A709B" w:rsidR="483E5591">
        <w:rPr>
          <w:rFonts w:ascii="Aptos" w:hAnsi="Aptos" w:eastAsia="Aptos" w:cs="Aptos"/>
          <w:noProof w:val="0"/>
          <w:sz w:val="24"/>
          <w:szCs w:val="24"/>
          <w:lang w:val="en-GB"/>
        </w:rPr>
        <w:t>establish</w:t>
      </w:r>
      <w:r w:rsidRPr="092A709B" w:rsidR="483E5591">
        <w:rPr>
          <w:rFonts w:ascii="Aptos" w:hAnsi="Aptos" w:eastAsia="Aptos" w:cs="Aptos"/>
          <w:noProof w:val="0"/>
          <w:sz w:val="24"/>
          <w:szCs w:val="24"/>
          <w:lang w:val="en-GB"/>
        </w:rPr>
        <w:t xml:space="preserve"> clear ownership and accountability for identities, applications, </w:t>
      </w:r>
      <w:r w:rsidRPr="092A709B" w:rsidR="483E5591">
        <w:rPr>
          <w:rFonts w:ascii="Aptos" w:hAnsi="Aptos" w:eastAsia="Aptos" w:cs="Aptos"/>
          <w:noProof w:val="0"/>
          <w:sz w:val="24"/>
          <w:szCs w:val="24"/>
          <w:lang w:val="en-GB"/>
        </w:rPr>
        <w:t>data</w:t>
      </w:r>
      <w:r w:rsidRPr="092A709B" w:rsidR="483E5591">
        <w:rPr>
          <w:rFonts w:ascii="Aptos" w:hAnsi="Aptos" w:eastAsia="Aptos" w:cs="Aptos"/>
          <w:noProof w:val="0"/>
          <w:sz w:val="24"/>
          <w:szCs w:val="24"/>
          <w:lang w:val="en-GB"/>
        </w:rPr>
        <w:t xml:space="preserve"> and security policies.</w:t>
      </w:r>
    </w:p>
    <w:p w:rsidR="483E5591" w:rsidP="092A709B" w:rsidRDefault="483E5591" w14:paraId="7A7ADD08" w14:textId="27125345">
      <w:pPr>
        <w:spacing w:before="240" w:beforeAutospacing="off" w:after="240" w:afterAutospacing="off"/>
        <w:jc w:val="both"/>
      </w:pPr>
      <w:r w:rsidRPr="092A709B" w:rsidR="483E5591">
        <w:rPr>
          <w:rFonts w:ascii="Aptos" w:hAnsi="Aptos" w:eastAsia="Aptos" w:cs="Aptos"/>
          <w:noProof w:val="0"/>
          <w:sz w:val="24"/>
          <w:szCs w:val="24"/>
          <w:lang w:val="en-GB"/>
        </w:rPr>
        <w:t xml:space="preserve">Ultimately, Zero Trust implementation should therefore be viewed as a </w:t>
      </w:r>
      <w:r w:rsidRPr="092A709B" w:rsidR="483E5591">
        <w:rPr>
          <w:rFonts w:ascii="Aptos" w:hAnsi="Aptos" w:eastAsia="Aptos" w:cs="Aptos"/>
          <w:b w:val="0"/>
          <w:bCs w:val="0"/>
          <w:noProof w:val="0"/>
          <w:sz w:val="24"/>
          <w:szCs w:val="24"/>
          <w:lang w:val="en-GB"/>
        </w:rPr>
        <w:t>l</w:t>
      </w:r>
      <w:r w:rsidRPr="092A709B" w:rsidR="483E5591">
        <w:rPr>
          <w:rFonts w:ascii="Aptos" w:hAnsi="Aptos" w:eastAsia="Aptos" w:cs="Aptos"/>
          <w:b w:val="0"/>
          <w:bCs w:val="0"/>
          <w:noProof w:val="0"/>
          <w:sz w:val="24"/>
          <w:szCs w:val="24"/>
          <w:lang w:val="en-GB"/>
        </w:rPr>
        <w:t>ong-term transformation programme</w:t>
      </w:r>
      <w:r w:rsidRPr="092A709B" w:rsidR="483E5591">
        <w:rPr>
          <w:rFonts w:ascii="Aptos" w:hAnsi="Aptos" w:eastAsia="Aptos" w:cs="Aptos"/>
          <w:b w:val="0"/>
          <w:bCs w:val="0"/>
          <w:noProof w:val="0"/>
          <w:sz w:val="24"/>
          <w:szCs w:val="24"/>
          <w:lang w:val="en-GB"/>
        </w:rPr>
        <w:t>.</w:t>
      </w:r>
      <w:r w:rsidRPr="092A709B" w:rsidR="483E5591">
        <w:rPr>
          <w:rFonts w:ascii="Aptos" w:hAnsi="Aptos" w:eastAsia="Aptos" w:cs="Aptos"/>
          <w:noProof w:val="0"/>
          <w:sz w:val="24"/>
          <w:szCs w:val="24"/>
          <w:lang w:val="en-GB"/>
        </w:rPr>
        <w:t xml:space="preserve"> Organisations should prioritise critical assets, gradually introduce stronger identity and access controls, measure their effectiveness and expand implementation over time. A phased approach can reduce disruption while allowing organisations to identify weaknesses before attempting to transform the entire infrastructure.</w:t>
      </w:r>
    </w:p>
    <w:p w:rsidR="092A709B" w:rsidP="092A709B" w:rsidRDefault="092A709B" w14:paraId="132B079D" w14:textId="36C96FE1">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60BE52F5" w14:textId="77FDFDE1">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15258B1C" w14:textId="4B7920F9">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71582DE8" w14:textId="6BB8DD37">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5B5238F0" w14:textId="7952CB71">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158E9738" w14:textId="1494EE36">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10450038" w14:textId="60EF1302">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315C00B0" w14:textId="12C57F5A">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1A6419E2" w14:textId="0CEB238F">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666C6A6B" w14:textId="372BDC63">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0913DE31" w14:textId="16DF4763">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4DF6C179" w14:textId="4327FEEB">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159B129B" w14:textId="72E60943">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03765790" w14:textId="65F19B91">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4BDD58AD" w14:textId="3184B2E0">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3874EF72" w14:textId="01A64321">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0AA586F0" w14:textId="3C000DD4">
      <w:pPr>
        <w:pStyle w:val="Normal"/>
        <w:spacing w:before="240" w:beforeAutospacing="off" w:after="240" w:afterAutospacing="off"/>
        <w:jc w:val="both"/>
        <w:rPr>
          <w:rFonts w:ascii="Aptos" w:hAnsi="Aptos" w:eastAsia="Aptos" w:cs="Aptos"/>
          <w:noProof w:val="0"/>
          <w:sz w:val="24"/>
          <w:szCs w:val="24"/>
          <w:lang w:val="en-GB"/>
        </w:rPr>
      </w:pPr>
    </w:p>
    <w:p w:rsidR="643B8067" w:rsidP="092A709B" w:rsidRDefault="643B8067" w14:paraId="6D63C6F1" w14:textId="5D3F5525">
      <w:pPr>
        <w:pStyle w:val="Subtitle"/>
      </w:pPr>
      <w:r w:rsidRPr="092A709B" w:rsidR="643B8067">
        <w:rPr>
          <w:noProof w:val="0"/>
          <w:lang w:val="en-GB"/>
        </w:rPr>
        <w:t xml:space="preserve">Conclusion </w:t>
      </w:r>
    </w:p>
    <w:p w:rsidR="643B8067" w:rsidP="092A709B" w:rsidRDefault="643B8067" w14:paraId="7F3463E1" w14:textId="12EE2107">
      <w:pPr>
        <w:pStyle w:val="Normal"/>
      </w:pPr>
      <w:r w:rsidRPr="092A709B" w:rsidR="643B8067">
        <w:rPr>
          <w:rFonts w:ascii="Aptos" w:hAnsi="Aptos" w:eastAsia="Aptos" w:cs="Aptos"/>
          <w:noProof w:val="0"/>
          <w:sz w:val="24"/>
          <w:szCs w:val="24"/>
          <w:lang w:val="en-GB"/>
        </w:rPr>
        <w:t xml:space="preserve">Zero Trust Architecture </w:t>
      </w:r>
      <w:r w:rsidRPr="092A709B" w:rsidR="643B8067">
        <w:rPr>
          <w:rFonts w:ascii="Aptos" w:hAnsi="Aptos" w:eastAsia="Aptos" w:cs="Aptos"/>
          <w:noProof w:val="0"/>
          <w:sz w:val="24"/>
          <w:szCs w:val="24"/>
          <w:lang w:val="en-GB"/>
        </w:rPr>
        <w:t>represents</w:t>
      </w:r>
      <w:r w:rsidRPr="092A709B" w:rsidR="643B8067">
        <w:rPr>
          <w:rFonts w:ascii="Aptos" w:hAnsi="Aptos" w:eastAsia="Aptos" w:cs="Aptos"/>
          <w:noProof w:val="0"/>
          <w:sz w:val="24"/>
          <w:szCs w:val="24"/>
          <w:lang w:val="en-GB"/>
        </w:rPr>
        <w:t xml:space="preserve"> a significant shift in how organisations approach cybersecurity within increasingly complex and distributed IT environments. Traditional perimeter-based security models are becoming less effective as organisations adopt cloud services, remote working, mobile </w:t>
      </w:r>
      <w:r w:rsidRPr="092A709B" w:rsidR="643B8067">
        <w:rPr>
          <w:rFonts w:ascii="Aptos" w:hAnsi="Aptos" w:eastAsia="Aptos" w:cs="Aptos"/>
          <w:noProof w:val="0"/>
          <w:sz w:val="24"/>
          <w:szCs w:val="24"/>
          <w:lang w:val="en-GB"/>
        </w:rPr>
        <w:t>devices</w:t>
      </w:r>
      <w:r w:rsidRPr="092A709B" w:rsidR="643B8067">
        <w:rPr>
          <w:rFonts w:ascii="Aptos" w:hAnsi="Aptos" w:eastAsia="Aptos" w:cs="Aptos"/>
          <w:noProof w:val="0"/>
          <w:sz w:val="24"/>
          <w:szCs w:val="24"/>
          <w:lang w:val="en-GB"/>
        </w:rPr>
        <w:t xml:space="preserve"> and third-party platforms. Attackers are becoming more skilled and exploit legitimate credentials and trusted relationships. Zero Trust addresses these weaknesses by removing implicit trust and requiring continuous verification of users, </w:t>
      </w:r>
      <w:r w:rsidRPr="092A709B" w:rsidR="643B8067">
        <w:rPr>
          <w:rFonts w:ascii="Aptos" w:hAnsi="Aptos" w:eastAsia="Aptos" w:cs="Aptos"/>
          <w:noProof w:val="0"/>
          <w:sz w:val="24"/>
          <w:szCs w:val="24"/>
          <w:lang w:val="en-GB"/>
        </w:rPr>
        <w:t>devices</w:t>
      </w:r>
      <w:r w:rsidRPr="092A709B" w:rsidR="643B8067">
        <w:rPr>
          <w:rFonts w:ascii="Aptos" w:hAnsi="Aptos" w:eastAsia="Aptos" w:cs="Aptos"/>
          <w:noProof w:val="0"/>
          <w:sz w:val="24"/>
          <w:szCs w:val="24"/>
          <w:lang w:val="en-GB"/>
        </w:rPr>
        <w:t xml:space="preserve"> and applications.</w:t>
      </w:r>
    </w:p>
    <w:p w:rsidR="643B8067" w:rsidP="092A709B" w:rsidRDefault="643B8067" w14:paraId="39570AC0" w14:textId="256AE0A5">
      <w:pPr>
        <w:pStyle w:val="Normal"/>
      </w:pPr>
      <w:r w:rsidRPr="092A709B" w:rsidR="643B8067">
        <w:rPr>
          <w:rFonts w:ascii="Aptos" w:hAnsi="Aptos" w:eastAsia="Aptos" w:cs="Aptos"/>
          <w:b w:val="0"/>
          <w:bCs w:val="0"/>
          <w:noProof w:val="0"/>
          <w:sz w:val="24"/>
          <w:szCs w:val="24"/>
          <w:lang w:val="en-GB"/>
        </w:rPr>
        <w:t xml:space="preserve">Zero Trust should not be viewed as a single security product or a guarantee against cyber threats. Instead, it should be implemented as a </w:t>
      </w:r>
      <w:r w:rsidRPr="092A709B" w:rsidR="643B8067">
        <w:rPr>
          <w:rFonts w:ascii="Aptos" w:hAnsi="Aptos" w:eastAsia="Aptos" w:cs="Aptos"/>
          <w:b w:val="0"/>
          <w:bCs w:val="0"/>
          <w:noProof w:val="0"/>
          <w:sz w:val="24"/>
          <w:szCs w:val="24"/>
          <w:lang w:val="en-GB"/>
        </w:rPr>
        <w:t xml:space="preserve">long-term security strategy based on continuous verification, least privilege, </w:t>
      </w:r>
      <w:r w:rsidRPr="092A709B" w:rsidR="643B8067">
        <w:rPr>
          <w:rFonts w:ascii="Aptos" w:hAnsi="Aptos" w:eastAsia="Aptos" w:cs="Aptos"/>
          <w:b w:val="0"/>
          <w:bCs w:val="0"/>
          <w:noProof w:val="0"/>
          <w:sz w:val="24"/>
          <w:szCs w:val="24"/>
          <w:lang w:val="en-GB"/>
        </w:rPr>
        <w:t>monitoring</w:t>
      </w:r>
      <w:r w:rsidRPr="092A709B" w:rsidR="643B8067">
        <w:rPr>
          <w:rFonts w:ascii="Aptos" w:hAnsi="Aptos" w:eastAsia="Aptos" w:cs="Aptos"/>
          <w:b w:val="0"/>
          <w:bCs w:val="0"/>
          <w:noProof w:val="0"/>
          <w:sz w:val="24"/>
          <w:szCs w:val="24"/>
          <w:lang w:val="en-GB"/>
        </w:rPr>
        <w:t xml:space="preserve"> and an assumption of compromise</w:t>
      </w:r>
      <w:r w:rsidRPr="092A709B" w:rsidR="643B8067">
        <w:rPr>
          <w:rFonts w:ascii="Aptos" w:hAnsi="Aptos" w:eastAsia="Aptos" w:cs="Aptos"/>
          <w:b w:val="0"/>
          <w:bCs w:val="0"/>
          <w:noProof w:val="0"/>
          <w:sz w:val="24"/>
          <w:szCs w:val="24"/>
          <w:lang w:val="en-GB"/>
        </w:rPr>
        <w:t xml:space="preserve">. Organisations that combine these principles with </w:t>
      </w:r>
      <w:r w:rsidRPr="092A709B" w:rsidR="643B8067">
        <w:rPr>
          <w:rFonts w:ascii="Aptos" w:hAnsi="Aptos" w:eastAsia="Aptos" w:cs="Aptos"/>
          <w:b w:val="0"/>
          <w:bCs w:val="0"/>
          <w:noProof w:val="0"/>
          <w:sz w:val="24"/>
          <w:szCs w:val="24"/>
          <w:lang w:val="en-GB"/>
        </w:rPr>
        <w:t>appropriate technology</w:t>
      </w:r>
      <w:r w:rsidRPr="092A709B" w:rsidR="643B8067">
        <w:rPr>
          <w:rFonts w:ascii="Aptos" w:hAnsi="Aptos" w:eastAsia="Aptos" w:cs="Aptos"/>
          <w:b w:val="0"/>
          <w:bCs w:val="0"/>
          <w:noProof w:val="0"/>
          <w:sz w:val="24"/>
          <w:szCs w:val="24"/>
          <w:lang w:val="en-GB"/>
        </w:rPr>
        <w:t>, governance and employee awareness can significantly strengthen their resilience against contemporary cyber threats.</w:t>
      </w:r>
    </w:p>
    <w:p w:rsidR="092A709B" w:rsidP="092A709B" w:rsidRDefault="092A709B" w14:paraId="507264CC" w14:textId="595793C8">
      <w:pPr>
        <w:pStyle w:val="Normal"/>
        <w:rPr>
          <w:rFonts w:ascii="Aptos" w:hAnsi="Aptos" w:eastAsia="Aptos" w:cs="Aptos"/>
          <w:b w:val="0"/>
          <w:bCs w:val="0"/>
          <w:noProof w:val="0"/>
          <w:sz w:val="24"/>
          <w:szCs w:val="24"/>
          <w:lang w:val="en-GB"/>
        </w:rPr>
      </w:pPr>
    </w:p>
    <w:p w:rsidR="092A709B" w:rsidP="092A709B" w:rsidRDefault="092A709B" w14:paraId="1A14F4E8" w14:textId="7D24C6FC">
      <w:pPr>
        <w:pStyle w:val="Normal"/>
        <w:rPr>
          <w:rFonts w:ascii="Aptos" w:hAnsi="Aptos" w:eastAsia="Aptos" w:cs="Aptos"/>
          <w:b w:val="0"/>
          <w:bCs w:val="0"/>
          <w:noProof w:val="0"/>
          <w:sz w:val="24"/>
          <w:szCs w:val="24"/>
          <w:lang w:val="en-GB"/>
        </w:rPr>
      </w:pPr>
    </w:p>
    <w:p w:rsidR="092A709B" w:rsidP="092A709B" w:rsidRDefault="092A709B" w14:paraId="05F5EE8B" w14:textId="284BEB35">
      <w:pPr>
        <w:pStyle w:val="Normal"/>
        <w:rPr>
          <w:rFonts w:ascii="Aptos" w:hAnsi="Aptos" w:eastAsia="Aptos" w:cs="Aptos"/>
          <w:b w:val="0"/>
          <w:bCs w:val="0"/>
          <w:noProof w:val="0"/>
          <w:sz w:val="24"/>
          <w:szCs w:val="24"/>
          <w:lang w:val="en-GB"/>
        </w:rPr>
      </w:pPr>
    </w:p>
    <w:p w:rsidR="092A709B" w:rsidP="092A709B" w:rsidRDefault="092A709B" w14:paraId="0E49A362" w14:textId="7B5B2404">
      <w:pPr>
        <w:pStyle w:val="Normal"/>
        <w:rPr>
          <w:rFonts w:ascii="Aptos" w:hAnsi="Aptos" w:eastAsia="Aptos" w:cs="Aptos"/>
          <w:b w:val="0"/>
          <w:bCs w:val="0"/>
          <w:noProof w:val="0"/>
          <w:sz w:val="24"/>
          <w:szCs w:val="24"/>
          <w:lang w:val="en-GB"/>
        </w:rPr>
      </w:pPr>
    </w:p>
    <w:p w:rsidR="092A709B" w:rsidP="092A709B" w:rsidRDefault="092A709B" w14:paraId="61C23832" w14:textId="56D97B48">
      <w:pPr>
        <w:pStyle w:val="Normal"/>
        <w:rPr>
          <w:rFonts w:ascii="Aptos" w:hAnsi="Aptos" w:eastAsia="Aptos" w:cs="Aptos"/>
          <w:b w:val="0"/>
          <w:bCs w:val="0"/>
          <w:noProof w:val="0"/>
          <w:sz w:val="24"/>
          <w:szCs w:val="24"/>
          <w:lang w:val="en-GB"/>
        </w:rPr>
      </w:pPr>
    </w:p>
    <w:p w:rsidR="092A709B" w:rsidP="092A709B" w:rsidRDefault="092A709B" w14:paraId="32315E21" w14:textId="05960B09">
      <w:pPr>
        <w:pStyle w:val="Normal"/>
        <w:rPr>
          <w:rFonts w:ascii="Aptos" w:hAnsi="Aptos" w:eastAsia="Aptos" w:cs="Aptos"/>
          <w:b w:val="0"/>
          <w:bCs w:val="0"/>
          <w:noProof w:val="0"/>
          <w:sz w:val="24"/>
          <w:szCs w:val="24"/>
          <w:lang w:val="en-GB"/>
        </w:rPr>
      </w:pPr>
    </w:p>
    <w:p w:rsidR="092A709B" w:rsidP="092A709B" w:rsidRDefault="092A709B" w14:paraId="77E89387" w14:textId="1F3A0E1B">
      <w:pPr>
        <w:pStyle w:val="Normal"/>
        <w:rPr>
          <w:rFonts w:ascii="Aptos" w:hAnsi="Aptos" w:eastAsia="Aptos" w:cs="Aptos"/>
          <w:b w:val="0"/>
          <w:bCs w:val="0"/>
          <w:noProof w:val="0"/>
          <w:sz w:val="24"/>
          <w:szCs w:val="24"/>
          <w:lang w:val="en-GB"/>
        </w:rPr>
      </w:pPr>
    </w:p>
    <w:p w:rsidR="092A709B" w:rsidP="092A709B" w:rsidRDefault="092A709B" w14:paraId="7D044228" w14:textId="04138EAA">
      <w:pPr>
        <w:pStyle w:val="Normal"/>
        <w:rPr>
          <w:rFonts w:ascii="Aptos" w:hAnsi="Aptos" w:eastAsia="Aptos" w:cs="Aptos"/>
          <w:b w:val="0"/>
          <w:bCs w:val="0"/>
          <w:noProof w:val="0"/>
          <w:sz w:val="24"/>
          <w:szCs w:val="24"/>
          <w:lang w:val="en-GB"/>
        </w:rPr>
      </w:pPr>
    </w:p>
    <w:p w:rsidR="092A709B" w:rsidP="092A709B" w:rsidRDefault="092A709B" w14:paraId="3F2C3A67" w14:textId="154BB527">
      <w:pPr>
        <w:pStyle w:val="Normal"/>
        <w:rPr>
          <w:rFonts w:ascii="Aptos" w:hAnsi="Aptos" w:eastAsia="Aptos" w:cs="Aptos"/>
          <w:b w:val="0"/>
          <w:bCs w:val="0"/>
          <w:noProof w:val="0"/>
          <w:sz w:val="24"/>
          <w:szCs w:val="24"/>
          <w:lang w:val="en-GB"/>
        </w:rPr>
      </w:pPr>
    </w:p>
    <w:p w:rsidR="092A709B" w:rsidP="092A709B" w:rsidRDefault="092A709B" w14:paraId="42747FBF" w14:textId="1116D3C2">
      <w:pPr>
        <w:pStyle w:val="Normal"/>
        <w:rPr>
          <w:rFonts w:ascii="Aptos" w:hAnsi="Aptos" w:eastAsia="Aptos" w:cs="Aptos"/>
          <w:b w:val="0"/>
          <w:bCs w:val="0"/>
          <w:noProof w:val="0"/>
          <w:sz w:val="24"/>
          <w:szCs w:val="24"/>
          <w:lang w:val="en-GB"/>
        </w:rPr>
      </w:pPr>
    </w:p>
    <w:p w:rsidR="092A709B" w:rsidP="092A709B" w:rsidRDefault="092A709B" w14:paraId="0534D6F5" w14:textId="776227BB">
      <w:pPr>
        <w:pStyle w:val="Normal"/>
        <w:rPr>
          <w:rFonts w:ascii="Aptos" w:hAnsi="Aptos" w:eastAsia="Aptos" w:cs="Aptos"/>
          <w:b w:val="0"/>
          <w:bCs w:val="0"/>
          <w:noProof w:val="0"/>
          <w:sz w:val="24"/>
          <w:szCs w:val="24"/>
          <w:lang w:val="en-GB"/>
        </w:rPr>
      </w:pPr>
    </w:p>
    <w:p w:rsidR="092A709B" w:rsidP="092A709B" w:rsidRDefault="092A709B" w14:paraId="44778C3C" w14:textId="33374D76">
      <w:pPr>
        <w:pStyle w:val="Normal"/>
        <w:rPr>
          <w:rFonts w:ascii="Aptos" w:hAnsi="Aptos" w:eastAsia="Aptos" w:cs="Aptos"/>
          <w:b w:val="0"/>
          <w:bCs w:val="0"/>
          <w:noProof w:val="0"/>
          <w:sz w:val="24"/>
          <w:szCs w:val="24"/>
          <w:lang w:val="en-GB"/>
        </w:rPr>
      </w:pPr>
    </w:p>
    <w:p w:rsidR="092A709B" w:rsidP="092A709B" w:rsidRDefault="092A709B" w14:paraId="6536A180" w14:textId="77CE8FF1">
      <w:pPr>
        <w:pStyle w:val="Normal"/>
        <w:rPr>
          <w:rFonts w:ascii="Aptos" w:hAnsi="Aptos" w:eastAsia="Aptos" w:cs="Aptos"/>
          <w:b w:val="0"/>
          <w:bCs w:val="0"/>
          <w:noProof w:val="0"/>
          <w:sz w:val="24"/>
          <w:szCs w:val="24"/>
          <w:lang w:val="en-GB"/>
        </w:rPr>
      </w:pPr>
    </w:p>
    <w:p w:rsidR="092A709B" w:rsidP="092A709B" w:rsidRDefault="092A709B" w14:paraId="445F783D" w14:textId="7716B48B">
      <w:pPr>
        <w:pStyle w:val="Normal"/>
        <w:rPr>
          <w:rFonts w:ascii="Aptos" w:hAnsi="Aptos" w:eastAsia="Aptos" w:cs="Aptos"/>
          <w:b w:val="0"/>
          <w:bCs w:val="0"/>
          <w:noProof w:val="0"/>
          <w:sz w:val="24"/>
          <w:szCs w:val="24"/>
          <w:lang w:val="en-GB"/>
        </w:rPr>
      </w:pPr>
    </w:p>
    <w:p w:rsidR="092A709B" w:rsidP="092A709B" w:rsidRDefault="092A709B" w14:paraId="75ABDD8C" w14:textId="088CAFEB">
      <w:pPr>
        <w:pStyle w:val="Normal"/>
        <w:rPr>
          <w:rFonts w:ascii="Aptos" w:hAnsi="Aptos" w:eastAsia="Aptos" w:cs="Aptos"/>
          <w:b w:val="0"/>
          <w:bCs w:val="0"/>
          <w:noProof w:val="0"/>
          <w:sz w:val="24"/>
          <w:szCs w:val="24"/>
          <w:lang w:val="en-GB"/>
        </w:rPr>
      </w:pPr>
    </w:p>
    <w:p w:rsidR="092A709B" w:rsidP="092A709B" w:rsidRDefault="092A709B" w14:paraId="7D962642" w14:textId="140176F8">
      <w:pPr>
        <w:pStyle w:val="Normal"/>
        <w:rPr>
          <w:rFonts w:ascii="Aptos" w:hAnsi="Aptos" w:eastAsia="Aptos" w:cs="Aptos"/>
          <w:b w:val="0"/>
          <w:bCs w:val="0"/>
          <w:noProof w:val="0"/>
          <w:sz w:val="24"/>
          <w:szCs w:val="24"/>
          <w:lang w:val="en-GB"/>
        </w:rPr>
      </w:pPr>
    </w:p>
    <w:p w:rsidR="092A709B" w:rsidP="092A709B" w:rsidRDefault="092A709B" w14:paraId="57E40E0C" w14:textId="66F8666A">
      <w:pPr>
        <w:pStyle w:val="Normal"/>
        <w:rPr>
          <w:rFonts w:ascii="Aptos" w:hAnsi="Aptos" w:eastAsia="Aptos" w:cs="Aptos"/>
          <w:b w:val="0"/>
          <w:bCs w:val="0"/>
          <w:noProof w:val="0"/>
          <w:sz w:val="24"/>
          <w:szCs w:val="24"/>
          <w:lang w:val="en-GB"/>
        </w:rPr>
      </w:pPr>
    </w:p>
    <w:p w:rsidR="092A709B" w:rsidP="092A709B" w:rsidRDefault="092A709B" w14:paraId="04680701" w14:textId="15DB22DD">
      <w:pPr>
        <w:pStyle w:val="Normal"/>
        <w:rPr>
          <w:rFonts w:ascii="Aptos" w:hAnsi="Aptos" w:eastAsia="Aptos" w:cs="Aptos"/>
          <w:b w:val="0"/>
          <w:bCs w:val="0"/>
          <w:noProof w:val="0"/>
          <w:sz w:val="24"/>
          <w:szCs w:val="24"/>
          <w:lang w:val="en-GB"/>
        </w:rPr>
      </w:pPr>
    </w:p>
    <w:p w:rsidR="0508F465" w:rsidP="092A709B" w:rsidRDefault="0508F465" w14:paraId="17851C7C" w14:textId="466D76D5">
      <w:pPr>
        <w:pStyle w:val="Heading1"/>
      </w:pPr>
      <w:bookmarkStart w:name="_Toc969527187" w:id="1650694245"/>
      <w:r w:rsidRPr="5F934794" w:rsidR="5D8B6E3E">
        <w:rPr>
          <w:noProof w:val="0"/>
          <w:lang w:val="en-GB"/>
        </w:rPr>
        <w:t>Task 2 – Work-Based Project: Chief Information Security Officer Proposal</w:t>
      </w:r>
      <w:bookmarkEnd w:id="1650694245"/>
      <w:r w:rsidRPr="5F934794" w:rsidR="5D8B6E3E">
        <w:rPr>
          <w:noProof w:val="0"/>
          <w:lang w:val="en-GB"/>
        </w:rPr>
        <w:t xml:space="preserve"> </w:t>
      </w:r>
    </w:p>
    <w:p w:rsidR="0DAC395C" w:rsidP="092A709B" w:rsidRDefault="0DAC395C" w14:paraId="1C52B526" w14:textId="31202A38">
      <w:pPr>
        <w:pStyle w:val="Subtitle"/>
      </w:pPr>
      <w:r w:rsidRPr="092A709B" w:rsidR="0DAC395C">
        <w:rPr>
          <w:noProof w:val="0"/>
          <w:lang w:val="en-GB"/>
        </w:rPr>
        <w:t>Introduction</w:t>
      </w:r>
      <w:r w:rsidRPr="092A709B" w:rsidR="0DAC395C">
        <w:rPr>
          <w:noProof w:val="0"/>
          <w:lang w:val="en-GB"/>
        </w:rPr>
        <w:t xml:space="preserve"> </w:t>
      </w:r>
    </w:p>
    <w:p w:rsidR="0DAC395C" w:rsidP="092A709B" w:rsidRDefault="0DAC395C" w14:paraId="097ECAD2" w14:textId="03317099">
      <w:pPr>
        <w:spacing w:before="240" w:beforeAutospacing="off" w:after="240" w:afterAutospacing="off"/>
        <w:jc w:val="both"/>
      </w:pPr>
      <w:r w:rsidRPr="092A709B" w:rsidR="0DAC395C">
        <w:rPr>
          <w:rFonts w:ascii="Aptos" w:hAnsi="Aptos" w:eastAsia="Aptos" w:cs="Aptos"/>
          <w:noProof w:val="0"/>
          <w:sz w:val="24"/>
          <w:szCs w:val="24"/>
          <w:lang w:val="en-GB"/>
        </w:rPr>
        <w:t>Aegis operates in a high-risk environment because its platform combines financial analytics, artificial intelligence, cloud infrastructure and potentially sensitive customer information. Expansion into the EU will increase the organisation's regulatory responsibilities while its growing customer and technology base will increase the potential impact of a successful cyberattack.</w:t>
      </w:r>
    </w:p>
    <w:p w:rsidR="0C51E4A7" w:rsidP="092A709B" w:rsidRDefault="0C51E4A7" w14:paraId="544CF7A9" w14:textId="55655B43">
      <w:pPr>
        <w:pStyle w:val="Normal"/>
        <w:spacing w:before="240" w:beforeAutospacing="off" w:after="240" w:afterAutospacing="off"/>
        <w:jc w:val="both"/>
      </w:pPr>
      <w:r w:rsidRPr="092A709B" w:rsidR="0C51E4A7">
        <w:rPr>
          <w:rFonts w:ascii="Aptos" w:hAnsi="Aptos" w:eastAsia="Aptos" w:cs="Aptos"/>
          <w:noProof w:val="0"/>
          <w:sz w:val="24"/>
          <w:szCs w:val="24"/>
          <w:lang w:val="en-GB"/>
        </w:rPr>
        <w:t>T</w:t>
      </w:r>
      <w:r w:rsidRPr="092A709B" w:rsidR="0C51E4A7">
        <w:rPr>
          <w:rFonts w:ascii="Aptos" w:hAnsi="Aptos" w:eastAsia="Aptos" w:cs="Aptos"/>
          <w:b w:val="0"/>
          <w:bCs w:val="0"/>
          <w:noProof w:val="0"/>
          <w:sz w:val="24"/>
          <w:szCs w:val="24"/>
          <w:lang w:val="en-GB"/>
        </w:rPr>
        <w:t xml:space="preserve">he findings of Task 1 </w:t>
      </w:r>
      <w:r w:rsidRPr="092A709B" w:rsidR="0C51E4A7">
        <w:rPr>
          <w:rFonts w:ascii="Aptos" w:hAnsi="Aptos" w:eastAsia="Aptos" w:cs="Aptos"/>
          <w:b w:val="0"/>
          <w:bCs w:val="0"/>
          <w:noProof w:val="0"/>
          <w:sz w:val="24"/>
          <w:szCs w:val="24"/>
          <w:lang w:val="en-GB"/>
        </w:rPr>
        <w:t>demonstrate</w:t>
      </w:r>
      <w:r w:rsidRPr="092A709B" w:rsidR="0C51E4A7">
        <w:rPr>
          <w:rFonts w:ascii="Aptos" w:hAnsi="Aptos" w:eastAsia="Aptos" w:cs="Aptos"/>
          <w:b w:val="0"/>
          <w:bCs w:val="0"/>
          <w:noProof w:val="0"/>
          <w:sz w:val="24"/>
          <w:szCs w:val="24"/>
          <w:lang w:val="en-GB"/>
        </w:rPr>
        <w:t xml:space="preserve"> that traditional perimeter-based security is insufficient for modern organisations. The research concluded that Zero Trust Architecture (ZTA) provides a stronger approach by continuously verifying users, </w:t>
      </w:r>
      <w:r w:rsidRPr="092A709B" w:rsidR="0C51E4A7">
        <w:rPr>
          <w:rFonts w:ascii="Aptos" w:hAnsi="Aptos" w:eastAsia="Aptos" w:cs="Aptos"/>
          <w:b w:val="0"/>
          <w:bCs w:val="0"/>
          <w:noProof w:val="0"/>
          <w:sz w:val="24"/>
          <w:szCs w:val="24"/>
          <w:lang w:val="en-GB"/>
        </w:rPr>
        <w:t>devices</w:t>
      </w:r>
      <w:r w:rsidRPr="092A709B" w:rsidR="0C51E4A7">
        <w:rPr>
          <w:rFonts w:ascii="Aptos" w:hAnsi="Aptos" w:eastAsia="Aptos" w:cs="Aptos"/>
          <w:b w:val="0"/>
          <w:bCs w:val="0"/>
          <w:noProof w:val="0"/>
          <w:sz w:val="24"/>
          <w:szCs w:val="24"/>
          <w:lang w:val="en-GB"/>
        </w:rPr>
        <w:t xml:space="preserve"> and applications, enforcing least-privilege access and </w:t>
      </w:r>
      <w:r w:rsidRPr="092A709B" w:rsidR="0C51E4A7">
        <w:rPr>
          <w:rFonts w:ascii="Aptos" w:hAnsi="Aptos" w:eastAsia="Aptos" w:cs="Aptos"/>
          <w:b w:val="0"/>
          <w:bCs w:val="0"/>
          <w:noProof w:val="0"/>
          <w:sz w:val="24"/>
          <w:szCs w:val="24"/>
          <w:lang w:val="en-GB"/>
        </w:rPr>
        <w:t>assuming that</w:t>
      </w:r>
      <w:r w:rsidRPr="092A709B" w:rsidR="0C51E4A7">
        <w:rPr>
          <w:rFonts w:ascii="Aptos" w:hAnsi="Aptos" w:eastAsia="Aptos" w:cs="Aptos"/>
          <w:b w:val="0"/>
          <w:bCs w:val="0"/>
          <w:noProof w:val="0"/>
          <w:sz w:val="24"/>
          <w:szCs w:val="24"/>
          <w:lang w:val="en-GB"/>
        </w:rPr>
        <w:t xml:space="preserve"> compromise may occur. </w:t>
      </w:r>
    </w:p>
    <w:p w:rsidR="27F75DD9" w:rsidP="092A709B" w:rsidRDefault="27F75DD9" w14:paraId="62D04FAC" w14:textId="711D5F1D">
      <w:pPr>
        <w:pStyle w:val="Normal"/>
        <w:spacing w:before="240" w:beforeAutospacing="off" w:after="240" w:afterAutospacing="off"/>
        <w:jc w:val="both"/>
      </w:pPr>
      <w:r w:rsidRPr="092A709B" w:rsidR="27F75DD9">
        <w:rPr>
          <w:rFonts w:ascii="Aptos" w:hAnsi="Aptos" w:eastAsia="Aptos" w:cs="Aptos"/>
          <w:b w:val="0"/>
          <w:bCs w:val="0"/>
          <w:noProof w:val="0"/>
          <w:sz w:val="24"/>
          <w:szCs w:val="24"/>
          <w:lang w:val="en-GB"/>
        </w:rPr>
        <w:t xml:space="preserve">Task 1 also </w:t>
      </w:r>
      <w:r w:rsidRPr="092A709B" w:rsidR="27F75DD9">
        <w:rPr>
          <w:rFonts w:ascii="Aptos" w:hAnsi="Aptos" w:eastAsia="Aptos" w:cs="Aptos"/>
          <w:b w:val="0"/>
          <w:bCs w:val="0"/>
          <w:noProof w:val="0"/>
          <w:sz w:val="24"/>
          <w:szCs w:val="24"/>
          <w:lang w:val="en-GB"/>
        </w:rPr>
        <w:t>identified</w:t>
      </w:r>
      <w:r w:rsidRPr="092A709B" w:rsidR="27F75DD9">
        <w:rPr>
          <w:rFonts w:ascii="Aptos" w:hAnsi="Aptos" w:eastAsia="Aptos" w:cs="Aptos"/>
          <w:b w:val="0"/>
          <w:bCs w:val="0"/>
          <w:noProof w:val="0"/>
          <w:sz w:val="24"/>
          <w:szCs w:val="24"/>
          <w:lang w:val="en-GB"/>
        </w:rPr>
        <w:t xml:space="preserve"> modern attacks are now exploiting</w:t>
      </w:r>
      <w:r w:rsidRPr="092A709B" w:rsidR="27F75DD9">
        <w:rPr>
          <w:rFonts w:ascii="Aptos" w:hAnsi="Aptos" w:eastAsia="Aptos" w:cs="Aptos"/>
          <w:noProof w:val="0"/>
          <w:sz w:val="24"/>
          <w:szCs w:val="24"/>
          <w:lang w:val="en-GB"/>
        </w:rPr>
        <w:t xml:space="preserve"> </w:t>
      </w:r>
      <w:r w:rsidRPr="092A709B" w:rsidR="0DAC395C">
        <w:rPr>
          <w:rFonts w:ascii="Aptos" w:hAnsi="Aptos" w:eastAsia="Aptos" w:cs="Aptos"/>
          <w:noProof w:val="0"/>
          <w:sz w:val="24"/>
          <w:szCs w:val="24"/>
          <w:lang w:val="en-GB"/>
        </w:rPr>
        <w:t xml:space="preserve">compromised identities, vulnerable </w:t>
      </w:r>
      <w:r w:rsidRPr="092A709B" w:rsidR="0DAC395C">
        <w:rPr>
          <w:rFonts w:ascii="Aptos" w:hAnsi="Aptos" w:eastAsia="Aptos" w:cs="Aptos"/>
          <w:noProof w:val="0"/>
          <w:sz w:val="24"/>
          <w:szCs w:val="24"/>
          <w:lang w:val="en-GB"/>
        </w:rPr>
        <w:t>third part</w:t>
      </w:r>
      <w:r w:rsidRPr="092A709B" w:rsidR="313A4941">
        <w:rPr>
          <w:rFonts w:ascii="Aptos" w:hAnsi="Aptos" w:eastAsia="Aptos" w:cs="Aptos"/>
          <w:noProof w:val="0"/>
          <w:sz w:val="24"/>
          <w:szCs w:val="24"/>
          <w:lang w:val="en-GB"/>
        </w:rPr>
        <w:t>y</w:t>
      </w:r>
      <w:r w:rsidRPr="092A709B" w:rsidR="313A4941">
        <w:rPr>
          <w:rFonts w:ascii="Aptos" w:hAnsi="Aptos" w:eastAsia="Aptos" w:cs="Aptos"/>
          <w:noProof w:val="0"/>
          <w:sz w:val="24"/>
          <w:szCs w:val="24"/>
          <w:lang w:val="en-GB"/>
        </w:rPr>
        <w:t xml:space="preserve"> suppliers</w:t>
      </w:r>
      <w:r w:rsidRPr="092A709B" w:rsidR="0DAC395C">
        <w:rPr>
          <w:rFonts w:ascii="Aptos" w:hAnsi="Aptos" w:eastAsia="Aptos" w:cs="Aptos"/>
          <w:noProof w:val="0"/>
          <w:sz w:val="24"/>
          <w:szCs w:val="24"/>
          <w:lang w:val="en-GB"/>
        </w:rPr>
        <w:t xml:space="preserve"> and cloud environments rather than simply </w:t>
      </w:r>
      <w:r w:rsidRPr="092A709B" w:rsidR="0DAC395C">
        <w:rPr>
          <w:rFonts w:ascii="Aptos" w:hAnsi="Aptos" w:eastAsia="Aptos" w:cs="Aptos"/>
          <w:noProof w:val="0"/>
          <w:sz w:val="24"/>
          <w:szCs w:val="24"/>
          <w:lang w:val="en-GB"/>
        </w:rPr>
        <w:t>attempting</w:t>
      </w:r>
      <w:r w:rsidRPr="092A709B" w:rsidR="0DAC395C">
        <w:rPr>
          <w:rFonts w:ascii="Aptos" w:hAnsi="Aptos" w:eastAsia="Aptos" w:cs="Aptos"/>
          <w:noProof w:val="0"/>
          <w:sz w:val="24"/>
          <w:szCs w:val="24"/>
          <w:lang w:val="en-GB"/>
        </w:rPr>
        <w:t xml:space="preserve"> to penetrate a traditional network perimeter. Zero Trust therefore provides </w:t>
      </w:r>
      <w:r w:rsidRPr="092A709B" w:rsidR="0DAC395C">
        <w:rPr>
          <w:rFonts w:ascii="Aptos" w:hAnsi="Aptos" w:eastAsia="Aptos" w:cs="Aptos"/>
          <w:noProof w:val="0"/>
          <w:sz w:val="24"/>
          <w:szCs w:val="24"/>
          <w:lang w:val="en-GB"/>
        </w:rPr>
        <w:t>an appropriate security</w:t>
      </w:r>
      <w:r w:rsidRPr="092A709B" w:rsidR="0DAC395C">
        <w:rPr>
          <w:rFonts w:ascii="Aptos" w:hAnsi="Aptos" w:eastAsia="Aptos" w:cs="Aptos"/>
          <w:noProof w:val="0"/>
          <w:sz w:val="24"/>
          <w:szCs w:val="24"/>
          <w:lang w:val="en-GB"/>
        </w:rPr>
        <w:t xml:space="preserve"> </w:t>
      </w:r>
      <w:r w:rsidRPr="092A709B" w:rsidR="3216455C">
        <w:rPr>
          <w:rFonts w:ascii="Aptos" w:hAnsi="Aptos" w:eastAsia="Aptos" w:cs="Aptos"/>
          <w:noProof w:val="0"/>
          <w:sz w:val="24"/>
          <w:szCs w:val="24"/>
          <w:lang w:val="en-GB"/>
        </w:rPr>
        <w:t>proposal</w:t>
      </w:r>
      <w:r w:rsidRPr="092A709B" w:rsidR="0DAC395C">
        <w:rPr>
          <w:rFonts w:ascii="Aptos" w:hAnsi="Aptos" w:eastAsia="Aptos" w:cs="Aptos"/>
          <w:noProof w:val="0"/>
          <w:sz w:val="24"/>
          <w:szCs w:val="24"/>
          <w:lang w:val="en-GB"/>
        </w:rPr>
        <w:t xml:space="preserve"> for Aegis because it removes trust and continuously evaluates</w:t>
      </w:r>
      <w:r w:rsidRPr="092A709B" w:rsidR="64516797">
        <w:rPr>
          <w:rFonts w:ascii="Aptos" w:hAnsi="Aptos" w:eastAsia="Aptos" w:cs="Aptos"/>
          <w:noProof w:val="0"/>
          <w:sz w:val="24"/>
          <w:szCs w:val="24"/>
          <w:lang w:val="en-GB"/>
        </w:rPr>
        <w:t xml:space="preserve"> and verifies </w:t>
      </w:r>
      <w:r w:rsidRPr="092A709B" w:rsidR="0DAC395C">
        <w:rPr>
          <w:rFonts w:ascii="Aptos" w:hAnsi="Aptos" w:eastAsia="Aptos" w:cs="Aptos"/>
          <w:noProof w:val="0"/>
          <w:sz w:val="24"/>
          <w:szCs w:val="24"/>
          <w:lang w:val="en-GB"/>
        </w:rPr>
        <w:t xml:space="preserve">access according to identity, device status, resource </w:t>
      </w:r>
      <w:r w:rsidRPr="092A709B" w:rsidR="0DAC395C">
        <w:rPr>
          <w:rFonts w:ascii="Aptos" w:hAnsi="Aptos" w:eastAsia="Aptos" w:cs="Aptos"/>
          <w:noProof w:val="0"/>
          <w:sz w:val="24"/>
          <w:szCs w:val="24"/>
          <w:lang w:val="en-GB"/>
        </w:rPr>
        <w:t>sensitivity</w:t>
      </w:r>
      <w:r w:rsidRPr="092A709B" w:rsidR="0DAC395C">
        <w:rPr>
          <w:rFonts w:ascii="Aptos" w:hAnsi="Aptos" w:eastAsia="Aptos" w:cs="Aptos"/>
          <w:noProof w:val="0"/>
          <w:sz w:val="24"/>
          <w:szCs w:val="24"/>
          <w:lang w:val="en-GB"/>
        </w:rPr>
        <w:t xml:space="preserve"> and risk</w:t>
      </w:r>
      <w:r w:rsidRPr="092A709B" w:rsidR="5C8C5E86">
        <w:rPr>
          <w:rFonts w:ascii="Aptos" w:hAnsi="Aptos" w:eastAsia="Aptos" w:cs="Aptos"/>
          <w:noProof w:val="0"/>
          <w:sz w:val="24"/>
          <w:szCs w:val="24"/>
          <w:lang w:val="en-GB"/>
        </w:rPr>
        <w:t xml:space="preserve"> [1].</w:t>
      </w:r>
    </w:p>
    <w:p w:rsidR="092A709B" w:rsidP="092A709B" w:rsidRDefault="092A709B" w14:paraId="67119C53" w14:textId="79B24E65">
      <w:pPr>
        <w:pStyle w:val="Normal"/>
        <w:rPr>
          <w:noProof w:val="0"/>
          <w:lang w:val="en-GB"/>
        </w:rPr>
      </w:pPr>
    </w:p>
    <w:p w:rsidR="092A709B" w:rsidP="092A709B" w:rsidRDefault="092A709B" w14:paraId="6DD53A34" w14:textId="5B21B715">
      <w:pPr>
        <w:pStyle w:val="Normal"/>
        <w:rPr>
          <w:noProof w:val="0"/>
          <w:lang w:val="en-GB"/>
        </w:rPr>
      </w:pPr>
    </w:p>
    <w:p w:rsidR="092A709B" w:rsidP="092A709B" w:rsidRDefault="092A709B" w14:paraId="627357AF" w14:textId="2157D8EE">
      <w:pPr>
        <w:pStyle w:val="Normal"/>
        <w:rPr>
          <w:noProof w:val="0"/>
          <w:lang w:val="en-GB"/>
        </w:rPr>
      </w:pPr>
    </w:p>
    <w:p w:rsidR="092A709B" w:rsidP="092A709B" w:rsidRDefault="092A709B" w14:paraId="672B0321" w14:textId="4F069E13">
      <w:pPr>
        <w:pStyle w:val="Normal"/>
        <w:rPr>
          <w:noProof w:val="0"/>
          <w:lang w:val="en-GB"/>
        </w:rPr>
      </w:pPr>
    </w:p>
    <w:p w:rsidR="092A709B" w:rsidP="092A709B" w:rsidRDefault="092A709B" w14:paraId="63506D61" w14:textId="18069228">
      <w:pPr>
        <w:pStyle w:val="Normal"/>
        <w:rPr>
          <w:noProof w:val="0"/>
          <w:lang w:val="en-GB"/>
        </w:rPr>
      </w:pPr>
    </w:p>
    <w:p w:rsidR="092A709B" w:rsidP="092A709B" w:rsidRDefault="092A709B" w14:paraId="28CF055D" w14:textId="61F51DA6">
      <w:pPr>
        <w:pStyle w:val="Normal"/>
        <w:rPr>
          <w:noProof w:val="0"/>
          <w:lang w:val="en-GB"/>
        </w:rPr>
      </w:pPr>
    </w:p>
    <w:p w:rsidR="092A709B" w:rsidP="092A709B" w:rsidRDefault="092A709B" w14:paraId="4DDC8546" w14:textId="65066889">
      <w:pPr>
        <w:pStyle w:val="Normal"/>
        <w:rPr>
          <w:noProof w:val="0"/>
          <w:lang w:val="en-GB"/>
        </w:rPr>
      </w:pPr>
    </w:p>
    <w:p w:rsidR="092A709B" w:rsidP="092A709B" w:rsidRDefault="092A709B" w14:paraId="0D35CD45" w14:textId="0140CA2F">
      <w:pPr>
        <w:pStyle w:val="Normal"/>
        <w:rPr>
          <w:noProof w:val="0"/>
          <w:lang w:val="en-GB"/>
        </w:rPr>
      </w:pPr>
    </w:p>
    <w:p w:rsidR="092A709B" w:rsidP="092A709B" w:rsidRDefault="092A709B" w14:paraId="6C95335A" w14:textId="1A85DE5C">
      <w:pPr>
        <w:pStyle w:val="Normal"/>
        <w:rPr>
          <w:noProof w:val="0"/>
          <w:lang w:val="en-GB"/>
        </w:rPr>
      </w:pPr>
    </w:p>
    <w:p w:rsidR="092A709B" w:rsidP="092A709B" w:rsidRDefault="092A709B" w14:paraId="29FC5C3F" w14:textId="3CA24A49">
      <w:pPr>
        <w:pStyle w:val="Normal"/>
        <w:rPr>
          <w:noProof w:val="0"/>
          <w:lang w:val="en-GB"/>
        </w:rPr>
      </w:pPr>
    </w:p>
    <w:p w:rsidR="092A709B" w:rsidP="092A709B" w:rsidRDefault="092A709B" w14:paraId="7077173C" w14:textId="4ACEACD4">
      <w:pPr>
        <w:pStyle w:val="Normal"/>
        <w:rPr>
          <w:noProof w:val="0"/>
          <w:lang w:val="en-GB"/>
        </w:rPr>
      </w:pPr>
    </w:p>
    <w:p w:rsidR="092A709B" w:rsidP="092A709B" w:rsidRDefault="092A709B" w14:paraId="20D436BB" w14:textId="2D53811D">
      <w:pPr>
        <w:pStyle w:val="Normal"/>
        <w:rPr>
          <w:noProof w:val="0"/>
          <w:lang w:val="en-GB"/>
        </w:rPr>
      </w:pPr>
    </w:p>
    <w:p w:rsidR="55CD39E2" w:rsidP="092A709B" w:rsidRDefault="55CD39E2" w14:paraId="73EF6606" w14:textId="5F7273E1">
      <w:pPr>
        <w:pStyle w:val="Subtitle"/>
      </w:pPr>
      <w:r w:rsidRPr="092A709B" w:rsidR="55CD39E2">
        <w:rPr>
          <w:noProof w:val="0"/>
          <w:lang w:val="en-GB"/>
        </w:rPr>
        <w:t>Work-Stream 1 – Organisational Design and Resourcing</w:t>
      </w:r>
    </w:p>
    <w:p w:rsidR="50E66E00" w:rsidP="092A709B" w:rsidRDefault="50E66E00" w14:paraId="73B3EA89" w14:textId="0F0605AD">
      <w:pPr>
        <w:pStyle w:val="Normal"/>
      </w:pPr>
      <w:r w:rsidRPr="092A709B" w:rsidR="50E66E00">
        <w:rPr>
          <w:i w:val="1"/>
          <w:iCs w:val="1"/>
          <w:noProof w:val="0"/>
          <w:lang w:val="en-GB"/>
        </w:rPr>
        <w:t>Proposed Organisational Structure</w:t>
      </w:r>
    </w:p>
    <w:p w:rsidR="679164B9" w:rsidP="092A709B" w:rsidRDefault="679164B9" w14:paraId="3176DB2B" w14:textId="5F1CF38A">
      <w:pPr>
        <w:pStyle w:val="Normal"/>
      </w:pPr>
      <w:r w:rsidR="679164B9">
        <w:drawing>
          <wp:inline wp14:editId="6C1EDA70" wp14:anchorId="633D30BB">
            <wp:extent cx="5724525" cy="3200400"/>
            <wp:effectExtent l="0" t="0" r="0" b="0"/>
            <wp:docPr id="14540046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4004654" name="Picture 1454004654"/>
                    <pic:cNvPicPr/>
                  </pic:nvPicPr>
                  <pic:blipFill>
                    <a:blip xmlns:r="http://schemas.openxmlformats.org/officeDocument/2006/relationships" r:embed="rId1551669210">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60E6CB2C" w:rsidP="092A709B" w:rsidRDefault="60E6CB2C" w14:paraId="193E3129" w14:textId="2C0FC5DE">
      <w:pPr>
        <w:pStyle w:val="Normal"/>
        <w:jc w:val="both"/>
        <w:rPr>
          <w:rFonts w:ascii="Aptos" w:hAnsi="Aptos" w:eastAsia="Aptos" w:cs="Aptos"/>
          <w:b w:val="0"/>
          <w:bCs w:val="0"/>
          <w:noProof w:val="0"/>
          <w:sz w:val="24"/>
          <w:szCs w:val="24"/>
          <w:lang w:val="en-GB"/>
        </w:rPr>
      </w:pPr>
      <w:r w:rsidRPr="092A709B" w:rsidR="60E6CB2C">
        <w:rPr>
          <w:rFonts w:ascii="Aptos" w:hAnsi="Aptos" w:eastAsia="Aptos" w:cs="Aptos"/>
          <w:b w:val="0"/>
          <w:bCs w:val="0"/>
          <w:noProof w:val="0"/>
          <w:sz w:val="24"/>
          <w:szCs w:val="24"/>
          <w:lang w:val="en-GB"/>
        </w:rPr>
        <w:t xml:space="preserve">The </w:t>
      </w:r>
      <w:r w:rsidRPr="092A709B" w:rsidR="60E6CB2C">
        <w:rPr>
          <w:rFonts w:ascii="Aptos" w:hAnsi="Aptos" w:eastAsia="Aptos" w:cs="Aptos"/>
          <w:b w:val="0"/>
          <w:bCs w:val="0"/>
          <w:noProof w:val="0"/>
          <w:sz w:val="24"/>
          <w:szCs w:val="24"/>
          <w:lang w:val="en-GB"/>
        </w:rPr>
        <w:t>CISO</w:t>
      </w:r>
      <w:r w:rsidRPr="092A709B" w:rsidR="60E6CB2C">
        <w:rPr>
          <w:rFonts w:ascii="Aptos" w:hAnsi="Aptos" w:eastAsia="Aptos" w:cs="Aptos"/>
          <w:b w:val="0"/>
          <w:bCs w:val="0"/>
          <w:noProof w:val="0"/>
          <w:sz w:val="24"/>
          <w:szCs w:val="24"/>
          <w:lang w:val="en-GB"/>
        </w:rPr>
        <w:t xml:space="preserve"> will own the security strategy, risk </w:t>
      </w:r>
      <w:r w:rsidRPr="092A709B" w:rsidR="60E6CB2C">
        <w:rPr>
          <w:rFonts w:ascii="Aptos" w:hAnsi="Aptos" w:eastAsia="Aptos" w:cs="Aptos"/>
          <w:b w:val="0"/>
          <w:bCs w:val="0"/>
          <w:noProof w:val="0"/>
          <w:sz w:val="24"/>
          <w:szCs w:val="24"/>
          <w:lang w:val="en-GB"/>
        </w:rPr>
        <w:t>management</w:t>
      </w:r>
      <w:r w:rsidRPr="092A709B" w:rsidR="60E6CB2C">
        <w:rPr>
          <w:rFonts w:ascii="Aptos" w:hAnsi="Aptos" w:eastAsia="Aptos" w:cs="Aptos"/>
          <w:b w:val="0"/>
          <w:bCs w:val="0"/>
          <w:noProof w:val="0"/>
          <w:sz w:val="24"/>
          <w:szCs w:val="24"/>
          <w:lang w:val="en-GB"/>
        </w:rPr>
        <w:t xml:space="preserve"> and Board reporting. A </w:t>
      </w:r>
      <w:r w:rsidRPr="092A709B" w:rsidR="60E6CB2C">
        <w:rPr>
          <w:rFonts w:ascii="Aptos" w:hAnsi="Aptos" w:eastAsia="Aptos" w:cs="Aptos"/>
          <w:b w:val="0"/>
          <w:bCs w:val="0"/>
          <w:noProof w:val="0"/>
          <w:sz w:val="24"/>
          <w:szCs w:val="24"/>
          <w:lang w:val="en-GB"/>
        </w:rPr>
        <w:t>Cloud Security Architect</w:t>
      </w:r>
      <w:r w:rsidRPr="092A709B" w:rsidR="60E6CB2C">
        <w:rPr>
          <w:rFonts w:ascii="Aptos" w:hAnsi="Aptos" w:eastAsia="Aptos" w:cs="Aptos"/>
          <w:b w:val="0"/>
          <w:bCs w:val="0"/>
          <w:noProof w:val="0"/>
          <w:sz w:val="24"/>
          <w:szCs w:val="24"/>
          <w:lang w:val="en-GB"/>
        </w:rPr>
        <w:t xml:space="preserve"> is essential because Aegis's platform is cloud-based and Task 1 identified cloud environments as increasingly complex attack surfaces.</w:t>
      </w:r>
    </w:p>
    <w:p w:rsidR="60E6CB2C" w:rsidP="092A709B" w:rsidRDefault="60E6CB2C" w14:paraId="371EC847" w14:textId="1D891321">
      <w:pPr>
        <w:pStyle w:val="Normal"/>
        <w:jc w:val="both"/>
      </w:pPr>
      <w:r w:rsidRPr="092A709B" w:rsidR="60E6CB2C">
        <w:rPr>
          <w:rFonts w:ascii="Aptos" w:hAnsi="Aptos" w:eastAsia="Aptos" w:cs="Aptos"/>
          <w:b w:val="0"/>
          <w:bCs w:val="0"/>
          <w:noProof w:val="0"/>
          <w:sz w:val="24"/>
          <w:szCs w:val="24"/>
          <w:lang w:val="en-GB"/>
        </w:rPr>
        <w:t xml:space="preserve">A Cloud Security Architect Specialist will implement Multi-Factor Authentication, least privilege, privileged access </w:t>
      </w:r>
      <w:r w:rsidRPr="092A709B" w:rsidR="60E6CB2C">
        <w:rPr>
          <w:rFonts w:ascii="Aptos" w:hAnsi="Aptos" w:eastAsia="Aptos" w:cs="Aptos"/>
          <w:b w:val="0"/>
          <w:bCs w:val="0"/>
          <w:noProof w:val="0"/>
          <w:sz w:val="24"/>
          <w:szCs w:val="24"/>
          <w:lang w:val="en-GB"/>
        </w:rPr>
        <w:t>management</w:t>
      </w:r>
      <w:r w:rsidRPr="092A709B" w:rsidR="60E6CB2C">
        <w:rPr>
          <w:rFonts w:ascii="Aptos" w:hAnsi="Aptos" w:eastAsia="Aptos" w:cs="Aptos"/>
          <w:b w:val="0"/>
          <w:bCs w:val="0"/>
          <w:noProof w:val="0"/>
          <w:sz w:val="24"/>
          <w:szCs w:val="24"/>
          <w:lang w:val="en-GB"/>
        </w:rPr>
        <w:t xml:space="preserve"> and Zero Trust Network Access. A Security Operations function will </w:t>
      </w:r>
      <w:r w:rsidRPr="092A709B" w:rsidR="60E6CB2C">
        <w:rPr>
          <w:rFonts w:ascii="Aptos" w:hAnsi="Aptos" w:eastAsia="Aptos" w:cs="Aptos"/>
          <w:b w:val="0"/>
          <w:bCs w:val="0"/>
          <w:noProof w:val="0"/>
          <w:sz w:val="24"/>
          <w:szCs w:val="24"/>
          <w:lang w:val="en-GB"/>
        </w:rPr>
        <w:t>monitor</w:t>
      </w:r>
      <w:r w:rsidRPr="092A709B" w:rsidR="60E6CB2C">
        <w:rPr>
          <w:rFonts w:ascii="Aptos" w:hAnsi="Aptos" w:eastAsia="Aptos" w:cs="Aptos"/>
          <w:b w:val="0"/>
          <w:bCs w:val="0"/>
          <w:noProof w:val="0"/>
          <w:sz w:val="24"/>
          <w:szCs w:val="24"/>
          <w:lang w:val="en-GB"/>
        </w:rPr>
        <w:t xml:space="preserve"> threats through SIEM, EDR/XDR and automated response capabilities.</w:t>
      </w:r>
    </w:p>
    <w:p w:rsidR="60E6CB2C" w:rsidP="092A709B" w:rsidRDefault="60E6CB2C" w14:paraId="7328814D" w14:textId="5AE782FB">
      <w:pPr>
        <w:pStyle w:val="Normal"/>
        <w:jc w:val="both"/>
      </w:pPr>
      <w:r w:rsidRPr="092A709B" w:rsidR="60E6CB2C">
        <w:rPr>
          <w:rFonts w:ascii="Aptos" w:hAnsi="Aptos" w:eastAsia="Aptos" w:cs="Aptos"/>
          <w:b w:val="0"/>
          <w:bCs w:val="0"/>
          <w:noProof w:val="0"/>
          <w:sz w:val="24"/>
          <w:szCs w:val="24"/>
          <w:lang w:val="en-GB"/>
        </w:rPr>
        <w:t xml:space="preserve">Finally, a Data Protection Officer should oversee GDPR compliance, privacy impact </w:t>
      </w:r>
      <w:r w:rsidRPr="092A709B" w:rsidR="60E6CB2C">
        <w:rPr>
          <w:rFonts w:ascii="Aptos" w:hAnsi="Aptos" w:eastAsia="Aptos" w:cs="Aptos"/>
          <w:b w:val="0"/>
          <w:bCs w:val="0"/>
          <w:noProof w:val="0"/>
          <w:sz w:val="24"/>
          <w:szCs w:val="24"/>
          <w:lang w:val="en-GB"/>
        </w:rPr>
        <w:t>assessments</w:t>
      </w:r>
      <w:r w:rsidRPr="092A709B" w:rsidR="60E6CB2C">
        <w:rPr>
          <w:rFonts w:ascii="Aptos" w:hAnsi="Aptos" w:eastAsia="Aptos" w:cs="Aptos"/>
          <w:b w:val="0"/>
          <w:bCs w:val="0"/>
          <w:noProof w:val="0"/>
          <w:sz w:val="24"/>
          <w:szCs w:val="24"/>
          <w:lang w:val="en-GB"/>
        </w:rPr>
        <w:t xml:space="preserve"> and data-subject rights.</w:t>
      </w:r>
    </w:p>
    <w:p w:rsidR="092A709B" w:rsidP="092A709B" w:rsidRDefault="092A709B" w14:paraId="2D785AFF" w14:textId="5F0D644B">
      <w:pPr>
        <w:pStyle w:val="Normal"/>
        <w:jc w:val="both"/>
        <w:rPr>
          <w:rFonts w:ascii="Aptos" w:hAnsi="Aptos" w:eastAsia="Aptos" w:cs="Aptos"/>
          <w:b w:val="0"/>
          <w:bCs w:val="0"/>
          <w:noProof w:val="0"/>
          <w:sz w:val="24"/>
          <w:szCs w:val="24"/>
          <w:lang w:val="en-GB"/>
        </w:rPr>
      </w:pPr>
    </w:p>
    <w:p w:rsidR="092A709B" w:rsidP="092A709B" w:rsidRDefault="092A709B" w14:paraId="59C3AC86" w14:textId="15D1823F">
      <w:pPr>
        <w:spacing w:before="240" w:beforeAutospacing="off" w:after="240" w:afterAutospacing="off"/>
        <w:jc w:val="both"/>
        <w:rPr>
          <w:rFonts w:ascii="Aptos" w:hAnsi="Aptos" w:eastAsia="Aptos" w:cs="Aptos"/>
          <w:noProof w:val="0"/>
          <w:sz w:val="24"/>
          <w:szCs w:val="24"/>
          <w:lang w:val="en-GB"/>
        </w:rPr>
      </w:pPr>
    </w:p>
    <w:p w:rsidR="092A709B" w:rsidP="092A709B" w:rsidRDefault="092A709B" w14:paraId="2D738860" w14:textId="79C7A352">
      <w:pPr>
        <w:pStyle w:val="Normal"/>
        <w:jc w:val="both"/>
        <w:rPr>
          <w:rFonts w:ascii="Aptos" w:hAnsi="Aptos" w:eastAsia="Aptos" w:cs="Aptos"/>
          <w:noProof w:val="0"/>
          <w:sz w:val="24"/>
          <w:szCs w:val="24"/>
          <w:lang w:val="en-GB"/>
        </w:rPr>
      </w:pPr>
    </w:p>
    <w:p w:rsidR="092A709B" w:rsidP="092A709B" w:rsidRDefault="092A709B" w14:paraId="4923E0ED" w14:textId="4AA8B73B">
      <w:pPr>
        <w:pStyle w:val="Normal"/>
        <w:jc w:val="both"/>
        <w:rPr>
          <w:rFonts w:ascii="Aptos" w:hAnsi="Aptos" w:eastAsia="Aptos" w:cs="Aptos"/>
          <w:noProof w:val="0"/>
          <w:sz w:val="24"/>
          <w:szCs w:val="24"/>
          <w:lang w:val="en-GB"/>
        </w:rPr>
      </w:pPr>
    </w:p>
    <w:p w:rsidR="092A709B" w:rsidP="092A709B" w:rsidRDefault="092A709B" w14:paraId="18B24498" w14:textId="725A250C">
      <w:pPr>
        <w:pStyle w:val="Normal"/>
      </w:pPr>
    </w:p>
    <w:p w:rsidR="092A709B" w:rsidP="092A709B" w:rsidRDefault="092A709B" w14:paraId="7697198D" w14:textId="24D8A7B5">
      <w:pPr>
        <w:pStyle w:val="Normal"/>
      </w:pPr>
    </w:p>
    <w:p w:rsidR="092A709B" w:rsidP="092A709B" w:rsidRDefault="092A709B" w14:paraId="7B64DC76" w14:textId="67838A3D">
      <w:pPr>
        <w:pStyle w:val="Normal"/>
      </w:pPr>
    </w:p>
    <w:p w:rsidR="60E6CB2C" w:rsidP="092A709B" w:rsidRDefault="60E6CB2C" w14:paraId="26B739AE" w14:textId="50BB9FEF">
      <w:pPr>
        <w:pStyle w:val="Subtitle"/>
      </w:pPr>
      <w:r w:rsidR="60E6CB2C">
        <w:rPr/>
        <w:t xml:space="preserve">Work-Stream 2 – Policy Framework Development </w:t>
      </w:r>
    </w:p>
    <w:p w:rsidR="0F66E26A" w:rsidP="092A709B" w:rsidRDefault="0F66E26A" w14:paraId="3DE2F4DF" w14:textId="62041F45">
      <w:pPr>
        <w:pStyle w:val="Subtitle"/>
      </w:pPr>
      <w:r w:rsidR="0F66E26A">
        <w:rPr/>
        <w:t>Acceptable Use Policy for AI &amp; Cloud Services</w:t>
      </w:r>
    </w:p>
    <w:p w:rsidR="35A9BFAC" w:rsidP="5F934794" w:rsidRDefault="35A9BFAC" w14:paraId="3ABF1C6F" w14:textId="6D28A873">
      <w:pPr>
        <w:pStyle w:val="Normal"/>
        <w:spacing w:before="240" w:beforeAutospacing="off" w:after="240" w:afterAutospacing="off"/>
      </w:pPr>
      <w:r w:rsidRPr="5F934794" w:rsidR="19E65677">
        <w:rPr>
          <w:rFonts w:ascii="Aptos" w:hAnsi="Aptos" w:eastAsia="Aptos" w:cs="Aptos"/>
          <w:noProof w:val="0"/>
          <w:sz w:val="24"/>
          <w:szCs w:val="24"/>
          <w:lang w:val="en-GB"/>
        </w:rPr>
        <w:t xml:space="preserve">The policy will </w:t>
      </w:r>
      <w:r w:rsidRPr="5F934794" w:rsidR="19E65677">
        <w:rPr>
          <w:rFonts w:ascii="Aptos" w:hAnsi="Aptos" w:eastAsia="Aptos" w:cs="Aptos"/>
          <w:noProof w:val="0"/>
          <w:sz w:val="24"/>
          <w:szCs w:val="24"/>
          <w:lang w:val="en-GB"/>
        </w:rPr>
        <w:t>establish</w:t>
      </w:r>
      <w:r w:rsidRPr="5F934794" w:rsidR="19E65677">
        <w:rPr>
          <w:rFonts w:ascii="Aptos" w:hAnsi="Aptos" w:eastAsia="Aptos" w:cs="Aptos"/>
          <w:noProof w:val="0"/>
          <w:sz w:val="24"/>
          <w:szCs w:val="24"/>
          <w:lang w:val="en-GB"/>
        </w:rPr>
        <w:t xml:space="preserve"> mandatory requirements for all employees using Aegis's AI systems and cloud services. Employees must not upload confidential, </w:t>
      </w:r>
      <w:r w:rsidRPr="5F934794" w:rsidR="19E65677">
        <w:rPr>
          <w:rFonts w:ascii="Aptos" w:hAnsi="Aptos" w:eastAsia="Aptos" w:cs="Aptos"/>
          <w:noProof w:val="0"/>
          <w:sz w:val="24"/>
          <w:szCs w:val="24"/>
          <w:lang w:val="en-GB"/>
        </w:rPr>
        <w:t>personal</w:t>
      </w:r>
      <w:r w:rsidRPr="5F934794" w:rsidR="19E65677">
        <w:rPr>
          <w:rFonts w:ascii="Aptos" w:hAnsi="Aptos" w:eastAsia="Aptos" w:cs="Aptos"/>
          <w:noProof w:val="0"/>
          <w:sz w:val="24"/>
          <w:szCs w:val="24"/>
          <w:lang w:val="en-GB"/>
        </w:rPr>
        <w:t xml:space="preserve"> or commercially sensitive information to unauthorised AI platforms. Approved AI services must undergo security, </w:t>
      </w:r>
      <w:r w:rsidRPr="5F934794" w:rsidR="19E65677">
        <w:rPr>
          <w:rFonts w:ascii="Aptos" w:hAnsi="Aptos" w:eastAsia="Aptos" w:cs="Aptos"/>
          <w:noProof w:val="0"/>
          <w:sz w:val="24"/>
          <w:szCs w:val="24"/>
          <w:lang w:val="en-GB"/>
        </w:rPr>
        <w:t>privacy</w:t>
      </w:r>
      <w:r w:rsidRPr="5F934794" w:rsidR="19E65677">
        <w:rPr>
          <w:rFonts w:ascii="Aptos" w:hAnsi="Aptos" w:eastAsia="Aptos" w:cs="Aptos"/>
          <w:noProof w:val="0"/>
          <w:sz w:val="24"/>
          <w:szCs w:val="24"/>
          <w:lang w:val="en-GB"/>
        </w:rPr>
        <w:t xml:space="preserve"> and data-protection assessment before use. Employees must approach their line manager for pre-authorisation</w:t>
      </w:r>
      <w:r w:rsidRPr="5F934794" w:rsidR="256B529E">
        <w:rPr>
          <w:rFonts w:ascii="Aptos" w:hAnsi="Aptos" w:eastAsia="Aptos" w:cs="Aptos"/>
          <w:noProof w:val="0"/>
          <w:sz w:val="24"/>
          <w:szCs w:val="24"/>
          <w:lang w:val="en-GB"/>
        </w:rPr>
        <w:t xml:space="preserve"> </w:t>
      </w:r>
      <w:sdt>
        <w:sdtPr>
          <w:id w:val="1458744074"/>
          <w:alias w:val="Citation"/>
          <w:tag w:val="{&quot;referencesIds&quot;:[&quot;doc:6a67a5f7717b550ceb9339b5&quot;],&quot;referencesOptions&quot;:{&quot;doc:6a67a5f7717b550ceb9339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5F934794" w:rsidR="579CF257">
            <w:rPr>
              <w:rFonts w:ascii="Aptos" w:hAnsi="Aptos" w:eastAsia="Aptos" w:cs="Aptos"/>
              <w:noProof w:val="0"/>
              <w:color w:val="000000" w:themeColor="text1" w:themeTint="FF" w:themeShade="FF"/>
              <w:sz w:val="24"/>
              <w:szCs w:val="24"/>
              <w:lang w:val="en-GB"/>
            </w:rPr>
            <w:t>[12]</w:t>
          </w:r>
        </w:sdtContent>
      </w:sdt>
      <w:r w:rsidR="256B529E">
        <w:rPr/>
        <w:t>.</w:t>
      </w:r>
    </w:p>
    <w:p w:rsidR="35A9BFAC" w:rsidP="092A709B" w:rsidRDefault="35A9BFAC" w14:paraId="491F5317" w14:textId="28336820">
      <w:pPr>
        <w:spacing w:before="240" w:beforeAutospacing="off" w:after="240" w:afterAutospacing="off"/>
        <w:jc w:val="both"/>
      </w:pPr>
      <w:r w:rsidRPr="092A709B" w:rsidR="35A9BFAC">
        <w:rPr>
          <w:rFonts w:ascii="Aptos" w:hAnsi="Aptos" w:eastAsia="Aptos" w:cs="Aptos"/>
          <w:noProof w:val="0"/>
          <w:sz w:val="24"/>
          <w:szCs w:val="24"/>
          <w:lang w:val="en-GB"/>
        </w:rPr>
        <w:t xml:space="preserve">Cloud services must use </w:t>
      </w:r>
      <w:r w:rsidRPr="092A709B" w:rsidR="0145D8B0">
        <w:rPr>
          <w:rFonts w:ascii="Aptos" w:hAnsi="Aptos" w:eastAsia="Aptos" w:cs="Aptos"/>
          <w:noProof w:val="0"/>
          <w:sz w:val="24"/>
          <w:szCs w:val="24"/>
          <w:lang w:val="en-GB"/>
        </w:rPr>
        <w:t xml:space="preserve">verified </w:t>
      </w:r>
      <w:r w:rsidRPr="092A709B" w:rsidR="35A9BFAC">
        <w:rPr>
          <w:rFonts w:ascii="Aptos" w:hAnsi="Aptos" w:eastAsia="Aptos" w:cs="Aptos"/>
          <w:noProof w:val="0"/>
          <w:sz w:val="24"/>
          <w:szCs w:val="24"/>
          <w:lang w:val="en-GB"/>
        </w:rPr>
        <w:t>corporate identities, MFA, least-priv</w:t>
      </w:r>
      <w:r w:rsidRPr="092A709B" w:rsidR="35A9BFAC">
        <w:rPr>
          <w:rFonts w:ascii="Aptos" w:hAnsi="Aptos" w:eastAsia="Aptos" w:cs="Aptos"/>
          <w:noProof w:val="0"/>
          <w:sz w:val="24"/>
          <w:szCs w:val="24"/>
          <w:lang w:val="en-GB"/>
        </w:rPr>
        <w:t>ilege permi</w:t>
      </w:r>
      <w:r w:rsidRPr="092A709B" w:rsidR="35A9BFAC">
        <w:rPr>
          <w:rFonts w:ascii="Aptos" w:hAnsi="Aptos" w:eastAsia="Aptos" w:cs="Aptos"/>
          <w:noProof w:val="0"/>
          <w:sz w:val="24"/>
          <w:szCs w:val="24"/>
          <w:lang w:val="en-GB"/>
        </w:rPr>
        <w:t>ssions and approved configurations. Employees must not create unauthorised cloud accounts or applications. AI-generated outputs must also be reviewed by an appropriately qualified employee before being used for business-critical decisions.</w:t>
      </w:r>
    </w:p>
    <w:p w:rsidR="35A9BFAC" w:rsidP="092A709B" w:rsidRDefault="35A9BFAC" w14:paraId="6BE0FD0C" w14:textId="75A5266A">
      <w:pPr>
        <w:spacing w:before="240" w:beforeAutospacing="off" w:after="240" w:afterAutospacing="off"/>
        <w:jc w:val="both"/>
      </w:pPr>
      <w:r w:rsidRPr="092A709B" w:rsidR="35A9BFAC">
        <w:rPr>
          <w:rFonts w:ascii="Aptos" w:hAnsi="Aptos" w:eastAsia="Aptos" w:cs="Aptos"/>
          <w:noProof w:val="0"/>
          <w:sz w:val="24"/>
          <w:szCs w:val="24"/>
          <w:lang w:val="en-GB"/>
        </w:rPr>
        <w:t>The policy will require security monitoring, data classification and periodic reviews of approved AI and cloud services</w:t>
      </w:r>
      <w:r w:rsidRPr="092A709B" w:rsidR="10C60281">
        <w:rPr>
          <w:rFonts w:ascii="Aptos" w:hAnsi="Aptos" w:eastAsia="Aptos" w:cs="Aptos"/>
          <w:noProof w:val="0"/>
          <w:sz w:val="24"/>
          <w:szCs w:val="24"/>
          <w:lang w:val="en-GB"/>
        </w:rPr>
        <w:t xml:space="preserve"> [7].</w:t>
      </w:r>
    </w:p>
    <w:p w:rsidR="10C60281" w:rsidP="092A709B" w:rsidRDefault="10C60281" w14:paraId="238FB1FD" w14:textId="30FD8EC1">
      <w:pPr>
        <w:pStyle w:val="Subtitle"/>
      </w:pPr>
      <w:r w:rsidRPr="092A709B" w:rsidR="10C60281">
        <w:rPr>
          <w:noProof w:val="0"/>
          <w:lang w:val="en-GB"/>
        </w:rPr>
        <w:t>Hybrid Work and Remote Access Security Policy</w:t>
      </w:r>
    </w:p>
    <w:p w:rsidR="7B9BC887" w:rsidP="092A709B" w:rsidRDefault="7B9BC887" w14:paraId="3DE9386D" w14:textId="531F7D20">
      <w:pPr>
        <w:spacing w:before="240" w:beforeAutospacing="off" w:after="240" w:afterAutospacing="off"/>
        <w:rPr>
          <w:rFonts w:ascii="Aptos" w:hAnsi="Aptos" w:eastAsia="Aptos" w:cs="Aptos"/>
          <w:b w:val="0"/>
          <w:bCs w:val="0"/>
          <w:noProof w:val="0"/>
          <w:sz w:val="24"/>
          <w:szCs w:val="24"/>
          <w:lang w:val="en-GB"/>
        </w:rPr>
      </w:pPr>
      <w:r w:rsidRPr="092A709B" w:rsidR="7B9BC887">
        <w:rPr>
          <w:rFonts w:ascii="Aptos" w:hAnsi="Aptos" w:eastAsia="Aptos" w:cs="Aptos"/>
          <w:b w:val="0"/>
          <w:bCs w:val="0"/>
          <w:noProof w:val="0"/>
          <w:sz w:val="24"/>
          <w:szCs w:val="24"/>
          <w:lang w:val="en-GB"/>
        </w:rPr>
        <w:t xml:space="preserve">Remote access will </w:t>
      </w:r>
      <w:r w:rsidRPr="092A709B" w:rsidR="7B9BC887">
        <w:rPr>
          <w:rFonts w:ascii="Aptos" w:hAnsi="Aptos" w:eastAsia="Aptos" w:cs="Aptos"/>
          <w:b w:val="0"/>
          <w:bCs w:val="0"/>
          <w:noProof w:val="0"/>
          <w:sz w:val="24"/>
          <w:szCs w:val="24"/>
          <w:lang w:val="en-GB"/>
        </w:rPr>
        <w:t>operate</w:t>
      </w:r>
      <w:r w:rsidRPr="092A709B" w:rsidR="7B9BC887">
        <w:rPr>
          <w:rFonts w:ascii="Aptos" w:hAnsi="Aptos" w:eastAsia="Aptos" w:cs="Aptos"/>
          <w:b w:val="0"/>
          <w:bCs w:val="0"/>
          <w:noProof w:val="0"/>
          <w:sz w:val="24"/>
          <w:szCs w:val="24"/>
          <w:lang w:val="en-GB"/>
        </w:rPr>
        <w:t xml:space="preserve"> according to Zero Trust principles. Employees must authenticate using MFA.</w:t>
      </w:r>
    </w:p>
    <w:p w:rsidR="7B9BC887" w:rsidP="092A709B" w:rsidRDefault="7B9BC887" w14:paraId="133DDF70" w14:textId="6DA5A42C">
      <w:pPr>
        <w:spacing w:before="240" w:beforeAutospacing="off" w:after="240" w:afterAutospacing="off"/>
        <w:rPr>
          <w:rFonts w:ascii="Aptos" w:hAnsi="Aptos" w:eastAsia="Aptos" w:cs="Aptos"/>
          <w:b w:val="0"/>
          <w:bCs w:val="0"/>
          <w:noProof w:val="0"/>
          <w:sz w:val="24"/>
          <w:szCs w:val="24"/>
          <w:lang w:val="en-GB"/>
        </w:rPr>
      </w:pPr>
      <w:r w:rsidRPr="092A709B" w:rsidR="7B9BC887">
        <w:rPr>
          <w:rFonts w:ascii="Aptos" w:hAnsi="Aptos" w:eastAsia="Aptos" w:cs="Aptos"/>
          <w:b w:val="0"/>
          <w:bCs w:val="0"/>
          <w:noProof w:val="0"/>
          <w:sz w:val="24"/>
          <w:szCs w:val="24"/>
          <w:lang w:val="en-GB"/>
        </w:rPr>
        <w:t>Corporate devices must use endpoint protection, encryption, automatic patching and centralised device management. Access to sensitive systems will be restricted where devices fail security-health checks.</w:t>
      </w:r>
    </w:p>
    <w:p w:rsidR="7B9BC887" w:rsidP="092A709B" w:rsidRDefault="7B9BC887" w14:paraId="2A156149" w14:textId="0CB04ABA">
      <w:pPr>
        <w:spacing w:before="240" w:beforeAutospacing="off" w:after="240" w:afterAutospacing="off"/>
      </w:pPr>
      <w:r w:rsidRPr="092A709B" w:rsidR="7B9BC887">
        <w:rPr>
          <w:rFonts w:ascii="Aptos" w:hAnsi="Aptos" w:eastAsia="Aptos" w:cs="Aptos"/>
          <w:b w:val="0"/>
          <w:bCs w:val="0"/>
          <w:noProof w:val="0"/>
          <w:sz w:val="24"/>
          <w:szCs w:val="24"/>
          <w:lang w:val="en-GB"/>
        </w:rPr>
        <w:t>The policy will also establish requirements for home-network security, secure handling of company information, reporting lost devices and immediately reporting suspected phishing or credential compromise.</w:t>
      </w:r>
    </w:p>
    <w:p w:rsidR="4E261E4B" w:rsidP="092A709B" w:rsidRDefault="4E261E4B" w14:paraId="0F4F1E1B" w14:textId="0BA1A9D3">
      <w:pPr>
        <w:pStyle w:val="Subtitle"/>
      </w:pPr>
      <w:r w:rsidRPr="092A709B" w:rsidR="4E261E4B">
        <w:rPr>
          <w:noProof w:val="0"/>
          <w:lang w:val="en-GB"/>
        </w:rPr>
        <w:t>Third-Party &amp; cloud Vendor Risk Management Policy</w:t>
      </w:r>
    </w:p>
    <w:p w:rsidR="4E261E4B" w:rsidP="092A709B" w:rsidRDefault="4E261E4B" w14:paraId="52FEFA37" w14:textId="7BE28554">
      <w:pPr>
        <w:spacing w:before="240" w:beforeAutospacing="off" w:after="240" w:afterAutospacing="off"/>
      </w:pPr>
      <w:r w:rsidRPr="092A709B" w:rsidR="4E261E4B">
        <w:rPr>
          <w:rFonts w:ascii="Aptos" w:hAnsi="Aptos" w:eastAsia="Aptos" w:cs="Aptos"/>
          <w:noProof w:val="0"/>
          <w:sz w:val="24"/>
          <w:szCs w:val="24"/>
          <w:lang w:val="en-GB"/>
        </w:rPr>
        <w:t>Third-party suppliers must undergo security due diligence before receiving access to Aegis systems or data. Assessments should consider information security controls, data location, encryption, incident response, business continuity, subcontractors and regulatory compliance.</w:t>
      </w:r>
    </w:p>
    <w:p w:rsidR="4E261E4B" w:rsidP="092A709B" w:rsidRDefault="4E261E4B" w14:paraId="0079F9F8" w14:textId="2743FE03">
      <w:pPr>
        <w:spacing w:before="240" w:beforeAutospacing="off" w:after="240" w:afterAutospacing="off"/>
      </w:pPr>
      <w:r w:rsidRPr="092A709B" w:rsidR="4E261E4B">
        <w:rPr>
          <w:rFonts w:ascii="Aptos" w:hAnsi="Aptos" w:eastAsia="Aptos" w:cs="Aptos"/>
          <w:noProof w:val="0"/>
          <w:sz w:val="24"/>
          <w:szCs w:val="24"/>
          <w:lang w:val="en-GB"/>
        </w:rPr>
        <w:t>Contracts should include security requirements, breach notification obligations, audit rights, data-processing requirements and secure termination procedures. Critical suppliers should receive periodic reassessment based upon their risk classification.</w:t>
      </w:r>
    </w:p>
    <w:p w:rsidR="092A709B" w:rsidP="619D23FD" w:rsidRDefault="092A709B" w14:paraId="08F88369" w14:textId="18D72ABB">
      <w:pPr>
        <w:spacing w:before="240" w:beforeAutospacing="off" w:after="240" w:afterAutospacing="off"/>
      </w:pPr>
      <w:r w:rsidRPr="619D23FD" w:rsidR="11AB8232">
        <w:rPr>
          <w:rFonts w:ascii="Aptos" w:hAnsi="Aptos" w:eastAsia="Aptos" w:cs="Aptos"/>
          <w:noProof w:val="0"/>
          <w:sz w:val="24"/>
          <w:szCs w:val="24"/>
          <w:lang w:val="en-GB"/>
        </w:rPr>
        <w:t xml:space="preserve">This policy is particularly important because Task 1 </w:t>
      </w:r>
      <w:r w:rsidRPr="619D23FD" w:rsidR="11AB8232">
        <w:rPr>
          <w:rFonts w:ascii="Aptos" w:hAnsi="Aptos" w:eastAsia="Aptos" w:cs="Aptos"/>
          <w:noProof w:val="0"/>
          <w:sz w:val="24"/>
          <w:szCs w:val="24"/>
          <w:lang w:val="en-GB"/>
        </w:rPr>
        <w:t>demonstrated</w:t>
      </w:r>
      <w:r w:rsidRPr="619D23FD" w:rsidR="11AB8232">
        <w:rPr>
          <w:rFonts w:ascii="Aptos" w:hAnsi="Aptos" w:eastAsia="Aptos" w:cs="Aptos"/>
          <w:noProof w:val="0"/>
          <w:sz w:val="24"/>
          <w:szCs w:val="24"/>
          <w:lang w:val="en-GB"/>
        </w:rPr>
        <w:t xml:space="preserve"> that attackers increasingly exploit trusted third-party relationships and supply chains</w:t>
      </w:r>
    </w:p>
    <w:p w:rsidR="092A709B" w:rsidP="619D23FD" w:rsidRDefault="092A709B" w14:paraId="57071BA9" w14:textId="665FAC10">
      <w:pPr>
        <w:pStyle w:val="Subtitle"/>
      </w:pPr>
      <w:r w:rsidRPr="619D23FD" w:rsidR="3E5A2346">
        <w:rPr>
          <w:noProof w:val="0"/>
          <w:lang w:val="en-GB"/>
        </w:rPr>
        <w:t xml:space="preserve">Work-Stream 3 – Regulatory Compliance Strategy </w:t>
      </w:r>
    </w:p>
    <w:p w:rsidR="092A709B" w:rsidP="619D23FD" w:rsidRDefault="092A709B" w14:paraId="028E63FE" w14:textId="6709C31D">
      <w:pPr>
        <w:pStyle w:val="Normal"/>
      </w:pPr>
      <w:r w:rsidRPr="619D23FD" w:rsidR="3E5A2346">
        <w:rPr>
          <w:noProof w:val="0"/>
          <w:lang w:val="en-GB"/>
        </w:rPr>
        <w:t xml:space="preserve">Aegis should undergo a </w:t>
      </w:r>
      <w:r w:rsidRPr="619D23FD" w:rsidR="3E5A2346">
        <w:rPr>
          <w:noProof w:val="0"/>
          <w:lang w:val="en-GB"/>
        </w:rPr>
        <w:t>12 month</w:t>
      </w:r>
      <w:r w:rsidRPr="619D23FD" w:rsidR="3E5A2346">
        <w:rPr>
          <w:noProof w:val="0"/>
          <w:lang w:val="en-GB"/>
        </w:rPr>
        <w:t xml:space="preserve"> GDPR and DORA compliance programme aligned with </w:t>
      </w:r>
      <w:r w:rsidRPr="619D23FD" w:rsidR="3E5A2346">
        <w:rPr>
          <w:noProof w:val="0"/>
          <w:lang w:val="en-GB"/>
        </w:rPr>
        <w:t>it’s</w:t>
      </w:r>
      <w:r w:rsidRPr="619D23FD" w:rsidR="3E5A2346">
        <w:rPr>
          <w:noProof w:val="0"/>
          <w:lang w:val="en-GB"/>
        </w:rPr>
        <w:t xml:space="preserve"> EU expansion</w:t>
      </w:r>
    </w:p>
    <w:tbl>
      <w:tblPr>
        <w:tblStyle w:val="TableGrid"/>
        <w:tblW w:w="0" w:type="auto"/>
        <w:tblLook w:val="06A0" w:firstRow="1" w:lastRow="0" w:firstColumn="1" w:lastColumn="0" w:noHBand="1" w:noVBand="1"/>
      </w:tblPr>
      <w:tblGrid>
        <w:gridCol w:w="3005"/>
        <w:gridCol w:w="3005"/>
        <w:gridCol w:w="3005"/>
      </w:tblGrid>
      <w:tr w:rsidR="619D23FD" w:rsidTr="619D23FD" w14:paraId="43861B7E">
        <w:trPr>
          <w:trHeight w:val="300"/>
        </w:trPr>
        <w:tc>
          <w:tcPr>
            <w:tcW w:w="3005" w:type="dxa"/>
            <w:tcMar/>
          </w:tcPr>
          <w:p w:rsidR="2FFBCD7F" w:rsidP="619D23FD" w:rsidRDefault="2FFBCD7F" w14:paraId="3875CC47" w14:textId="532E6936">
            <w:pPr>
              <w:pStyle w:val="Normal"/>
            </w:pPr>
            <w:r w:rsidRPr="619D23FD" w:rsidR="2FFBCD7F">
              <w:rPr>
                <w:noProof w:val="0"/>
                <w:lang w:val="en-GB"/>
              </w:rPr>
              <w:t>Timeline</w:t>
            </w:r>
          </w:p>
        </w:tc>
        <w:tc>
          <w:tcPr>
            <w:tcW w:w="3005" w:type="dxa"/>
            <w:tcMar/>
          </w:tcPr>
          <w:p w:rsidR="2FFBCD7F" w:rsidP="619D23FD" w:rsidRDefault="2FFBCD7F" w14:paraId="488CD74F" w14:textId="3F895437">
            <w:pPr>
              <w:pStyle w:val="Normal"/>
            </w:pPr>
            <w:r w:rsidRPr="619D23FD" w:rsidR="2FFBCD7F">
              <w:rPr>
                <w:noProof w:val="0"/>
                <w:lang w:val="en-GB"/>
              </w:rPr>
              <w:t>GDPR</w:t>
            </w:r>
          </w:p>
        </w:tc>
        <w:tc>
          <w:tcPr>
            <w:tcW w:w="3005" w:type="dxa"/>
            <w:tcMar/>
          </w:tcPr>
          <w:p w:rsidR="2FFBCD7F" w:rsidP="619D23FD" w:rsidRDefault="2FFBCD7F" w14:paraId="4EE49685" w14:textId="10D1DB0A">
            <w:pPr>
              <w:pStyle w:val="Normal"/>
            </w:pPr>
            <w:r w:rsidRPr="619D23FD" w:rsidR="2FFBCD7F">
              <w:rPr>
                <w:noProof w:val="0"/>
                <w:lang w:val="en-GB"/>
              </w:rPr>
              <w:t>DORA</w:t>
            </w:r>
          </w:p>
        </w:tc>
      </w:tr>
      <w:tr w:rsidR="619D23FD" w:rsidTr="619D23FD" w14:paraId="6465E462">
        <w:trPr>
          <w:trHeight w:val="300"/>
        </w:trPr>
        <w:tc>
          <w:tcPr>
            <w:tcW w:w="3005" w:type="dxa"/>
            <w:tcMar/>
          </w:tcPr>
          <w:p w:rsidR="2FFBCD7F" w:rsidP="619D23FD" w:rsidRDefault="2FFBCD7F" w14:paraId="632D867A" w14:textId="0977C7A6">
            <w:pPr>
              <w:pStyle w:val="Normal"/>
            </w:pPr>
            <w:r w:rsidRPr="619D23FD" w:rsidR="2FFBCD7F">
              <w:rPr>
                <w:noProof w:val="0"/>
                <w:lang w:val="en-GB"/>
              </w:rPr>
              <w:t xml:space="preserve">Month 1-3 </w:t>
            </w:r>
          </w:p>
        </w:tc>
        <w:tc>
          <w:tcPr>
            <w:tcW w:w="3005" w:type="dxa"/>
            <w:tcMar/>
          </w:tcPr>
          <w:p w:rsidR="2FFBCD7F" w:rsidP="619D23FD" w:rsidRDefault="2FFBCD7F" w14:paraId="251BEBDC" w14:textId="35AFE903">
            <w:pPr>
              <w:pStyle w:val="Normal"/>
            </w:pPr>
            <w:r w:rsidRPr="619D23FD" w:rsidR="2FFBCD7F">
              <w:rPr>
                <w:noProof w:val="0"/>
                <w:lang w:val="en-GB"/>
              </w:rPr>
              <w:t xml:space="preserve">Data mapping &amp; process </w:t>
            </w:r>
            <w:r w:rsidRPr="619D23FD" w:rsidR="2FFBCD7F">
              <w:rPr>
                <w:noProof w:val="0"/>
                <w:lang w:val="en-GB"/>
              </w:rPr>
              <w:t>inventory</w:t>
            </w:r>
          </w:p>
        </w:tc>
        <w:tc>
          <w:tcPr>
            <w:tcW w:w="3005" w:type="dxa"/>
            <w:tcMar/>
          </w:tcPr>
          <w:p w:rsidR="2FFBCD7F" w:rsidP="619D23FD" w:rsidRDefault="2FFBCD7F" w14:paraId="2727BEAB" w14:textId="13027AF0">
            <w:pPr>
              <w:pStyle w:val="Normal"/>
            </w:pPr>
            <w:r w:rsidRPr="619D23FD" w:rsidR="2FFBCD7F">
              <w:rPr>
                <w:noProof w:val="0"/>
                <w:lang w:val="en-GB"/>
              </w:rPr>
              <w:t>ICT risk assessment</w:t>
            </w:r>
          </w:p>
        </w:tc>
      </w:tr>
      <w:tr w:rsidR="619D23FD" w:rsidTr="619D23FD" w14:paraId="7B6C55CD">
        <w:trPr>
          <w:trHeight w:val="300"/>
        </w:trPr>
        <w:tc>
          <w:tcPr>
            <w:tcW w:w="3005" w:type="dxa"/>
            <w:tcMar/>
          </w:tcPr>
          <w:p w:rsidR="2FFBCD7F" w:rsidP="619D23FD" w:rsidRDefault="2FFBCD7F" w14:paraId="1A431031" w14:textId="5BE6148E">
            <w:pPr>
              <w:pStyle w:val="Normal"/>
            </w:pPr>
            <w:r w:rsidRPr="619D23FD" w:rsidR="2FFBCD7F">
              <w:rPr>
                <w:noProof w:val="0"/>
                <w:lang w:val="en-GB"/>
              </w:rPr>
              <w:t xml:space="preserve">Month 3-6 </w:t>
            </w:r>
          </w:p>
        </w:tc>
        <w:tc>
          <w:tcPr>
            <w:tcW w:w="3005" w:type="dxa"/>
            <w:tcMar/>
          </w:tcPr>
          <w:p w:rsidR="2FFBCD7F" w:rsidP="619D23FD" w:rsidRDefault="2FFBCD7F" w14:paraId="1011F85F" w14:textId="384F0AAD">
            <w:pPr>
              <w:pStyle w:val="Normal"/>
            </w:pPr>
            <w:r w:rsidRPr="619D23FD" w:rsidR="2FFBCD7F">
              <w:rPr>
                <w:noProof w:val="0"/>
                <w:lang w:val="en-GB"/>
              </w:rPr>
              <w:t>DPIAs &amp; privacy control</w:t>
            </w:r>
          </w:p>
        </w:tc>
        <w:tc>
          <w:tcPr>
            <w:tcW w:w="3005" w:type="dxa"/>
            <w:tcMar/>
          </w:tcPr>
          <w:p w:rsidR="2FFBCD7F" w:rsidP="619D23FD" w:rsidRDefault="2FFBCD7F" w14:paraId="20B8126B" w14:textId="08978EEA">
            <w:pPr>
              <w:pStyle w:val="Normal"/>
            </w:pPr>
            <w:r w:rsidRPr="619D23FD" w:rsidR="2FFBCD7F">
              <w:rPr>
                <w:noProof w:val="0"/>
                <w:lang w:val="en-GB"/>
              </w:rPr>
              <w:t xml:space="preserve">ICT security policies and controls </w:t>
            </w:r>
          </w:p>
        </w:tc>
      </w:tr>
      <w:tr w:rsidR="619D23FD" w:rsidTr="619D23FD" w14:paraId="21CD2F0E">
        <w:trPr>
          <w:trHeight w:val="300"/>
        </w:trPr>
        <w:tc>
          <w:tcPr>
            <w:tcW w:w="3005" w:type="dxa"/>
            <w:tcMar/>
          </w:tcPr>
          <w:p w:rsidR="2FFBCD7F" w:rsidP="619D23FD" w:rsidRDefault="2FFBCD7F" w14:paraId="715FAFC3" w14:textId="3FB18ECF">
            <w:pPr>
              <w:pStyle w:val="Normal"/>
            </w:pPr>
            <w:r w:rsidRPr="619D23FD" w:rsidR="2FFBCD7F">
              <w:rPr>
                <w:noProof w:val="0"/>
                <w:lang w:val="en-GB"/>
              </w:rPr>
              <w:t>Month 6-9</w:t>
            </w:r>
          </w:p>
        </w:tc>
        <w:tc>
          <w:tcPr>
            <w:tcW w:w="3005" w:type="dxa"/>
            <w:tcMar/>
          </w:tcPr>
          <w:p w:rsidR="2FFBCD7F" w:rsidP="619D23FD" w:rsidRDefault="2FFBCD7F" w14:paraId="7D09EF68" w14:textId="179A2883">
            <w:pPr>
              <w:pStyle w:val="Normal"/>
            </w:pPr>
            <w:r w:rsidRPr="619D23FD" w:rsidR="2FFBCD7F">
              <w:rPr>
                <w:noProof w:val="0"/>
                <w:lang w:val="en-GB"/>
              </w:rPr>
              <w:t>Data breach test and rights processes</w:t>
            </w:r>
          </w:p>
        </w:tc>
        <w:tc>
          <w:tcPr>
            <w:tcW w:w="3005" w:type="dxa"/>
            <w:tcMar/>
          </w:tcPr>
          <w:p w:rsidR="2FFBCD7F" w:rsidP="619D23FD" w:rsidRDefault="2FFBCD7F" w14:paraId="4D00917D" w14:textId="651E2683">
            <w:pPr>
              <w:pStyle w:val="Normal"/>
            </w:pPr>
            <w:r w:rsidRPr="619D23FD" w:rsidR="2FFBCD7F">
              <w:rPr>
                <w:noProof w:val="0"/>
                <w:lang w:val="en-GB"/>
              </w:rPr>
              <w:t>Incident response and resilience testing</w:t>
            </w:r>
          </w:p>
        </w:tc>
      </w:tr>
      <w:tr w:rsidR="619D23FD" w:rsidTr="619D23FD" w14:paraId="798415D9">
        <w:trPr>
          <w:trHeight w:val="300"/>
        </w:trPr>
        <w:tc>
          <w:tcPr>
            <w:tcW w:w="3005" w:type="dxa"/>
            <w:tcMar/>
          </w:tcPr>
          <w:p w:rsidR="2FFBCD7F" w:rsidP="619D23FD" w:rsidRDefault="2FFBCD7F" w14:paraId="19C3B48D" w14:textId="4F18B264">
            <w:pPr>
              <w:pStyle w:val="Normal"/>
            </w:pPr>
            <w:r w:rsidRPr="619D23FD" w:rsidR="2FFBCD7F">
              <w:rPr>
                <w:noProof w:val="0"/>
                <w:lang w:val="en-GB"/>
              </w:rPr>
              <w:t>Month 9-12</w:t>
            </w:r>
          </w:p>
        </w:tc>
        <w:tc>
          <w:tcPr>
            <w:tcW w:w="3005" w:type="dxa"/>
            <w:tcMar/>
          </w:tcPr>
          <w:p w:rsidR="2FFBCD7F" w:rsidP="619D23FD" w:rsidRDefault="2FFBCD7F" w14:paraId="3DF1141F" w14:textId="7505FA4B">
            <w:pPr>
              <w:pStyle w:val="Normal"/>
            </w:pPr>
            <w:r w:rsidRPr="619D23FD" w:rsidR="2FFBCD7F">
              <w:rPr>
                <w:noProof w:val="0"/>
                <w:lang w:val="en-GB"/>
              </w:rPr>
              <w:t xml:space="preserve">GDPR audit </w:t>
            </w:r>
          </w:p>
        </w:tc>
        <w:tc>
          <w:tcPr>
            <w:tcW w:w="3005" w:type="dxa"/>
            <w:tcMar/>
          </w:tcPr>
          <w:p w:rsidR="2FFBCD7F" w:rsidP="619D23FD" w:rsidRDefault="2FFBCD7F" w14:paraId="31147CF6" w14:textId="5E9DCFAC">
            <w:pPr>
              <w:pStyle w:val="Normal"/>
            </w:pPr>
            <w:r w:rsidRPr="619D23FD" w:rsidR="2FFBCD7F">
              <w:rPr>
                <w:noProof w:val="0"/>
                <w:lang w:val="en-GB"/>
              </w:rPr>
              <w:t>DORA assessment and third-party review</w:t>
            </w:r>
          </w:p>
        </w:tc>
      </w:tr>
    </w:tbl>
    <w:p w:rsidR="092A709B" w:rsidP="619D23FD" w:rsidRDefault="092A709B" w14:paraId="418C32C2" w14:textId="78F5CC4F">
      <w:pPr>
        <w:pStyle w:val="Normal"/>
        <w:rPr>
          <w:noProof w:val="0"/>
          <w:lang w:val="en-GB"/>
        </w:rPr>
      </w:pPr>
    </w:p>
    <w:p w:rsidR="092A709B" w:rsidP="092A709B" w:rsidRDefault="092A709B" w14:paraId="589C6428" w14:textId="61112FE9">
      <w:pPr>
        <w:pStyle w:val="Normal"/>
      </w:pPr>
      <w:r w:rsidRPr="619D23FD" w:rsidR="2FFBCD7F">
        <w:rPr>
          <w:rFonts w:ascii="Aptos" w:hAnsi="Aptos" w:eastAsia="Aptos" w:cs="Aptos"/>
          <w:b w:val="0"/>
          <w:bCs w:val="0"/>
          <w:noProof w:val="0"/>
          <w:sz w:val="24"/>
          <w:szCs w:val="24"/>
          <w:lang w:val="en-GB"/>
        </w:rPr>
        <w:t xml:space="preserve">GDPR compliance should prioritise Article 32, requiring </w:t>
      </w:r>
      <w:r w:rsidRPr="619D23FD" w:rsidR="2FFBCD7F">
        <w:rPr>
          <w:rFonts w:ascii="Aptos" w:hAnsi="Aptos" w:eastAsia="Aptos" w:cs="Aptos"/>
          <w:b w:val="0"/>
          <w:bCs w:val="0"/>
          <w:noProof w:val="0"/>
          <w:sz w:val="24"/>
          <w:szCs w:val="24"/>
          <w:lang w:val="en-GB"/>
        </w:rPr>
        <w:t>appropriate technical</w:t>
      </w:r>
      <w:r w:rsidRPr="619D23FD" w:rsidR="2FFBCD7F">
        <w:rPr>
          <w:rFonts w:ascii="Aptos" w:hAnsi="Aptos" w:eastAsia="Aptos" w:cs="Aptos"/>
          <w:b w:val="0"/>
          <w:bCs w:val="0"/>
          <w:noProof w:val="0"/>
          <w:sz w:val="24"/>
          <w:szCs w:val="24"/>
          <w:lang w:val="en-GB"/>
        </w:rPr>
        <w:t xml:space="preserve"> and organisational security measures, including confidentiality, integrity, </w:t>
      </w:r>
      <w:r w:rsidRPr="619D23FD" w:rsidR="2FFBCD7F">
        <w:rPr>
          <w:rFonts w:ascii="Aptos" w:hAnsi="Aptos" w:eastAsia="Aptos" w:cs="Aptos"/>
          <w:b w:val="0"/>
          <w:bCs w:val="0"/>
          <w:noProof w:val="0"/>
          <w:sz w:val="24"/>
          <w:szCs w:val="24"/>
          <w:lang w:val="en-GB"/>
        </w:rPr>
        <w:t>availability</w:t>
      </w:r>
      <w:r w:rsidRPr="619D23FD" w:rsidR="2FFBCD7F">
        <w:rPr>
          <w:rFonts w:ascii="Aptos" w:hAnsi="Aptos" w:eastAsia="Aptos" w:cs="Aptos"/>
          <w:b w:val="0"/>
          <w:bCs w:val="0"/>
          <w:noProof w:val="0"/>
          <w:sz w:val="24"/>
          <w:szCs w:val="24"/>
          <w:lang w:val="en-GB"/>
        </w:rPr>
        <w:t xml:space="preserve"> and resilience. Aegis should also </w:t>
      </w:r>
      <w:r w:rsidRPr="619D23FD" w:rsidR="2FFBCD7F">
        <w:rPr>
          <w:rFonts w:ascii="Aptos" w:hAnsi="Aptos" w:eastAsia="Aptos" w:cs="Aptos"/>
          <w:b w:val="0"/>
          <w:bCs w:val="0"/>
          <w:noProof w:val="0"/>
          <w:sz w:val="24"/>
          <w:szCs w:val="24"/>
          <w:lang w:val="en-GB"/>
        </w:rPr>
        <w:t>establish</w:t>
      </w:r>
      <w:r w:rsidRPr="619D23FD" w:rsidR="2FFBCD7F">
        <w:rPr>
          <w:rFonts w:ascii="Aptos" w:hAnsi="Aptos" w:eastAsia="Aptos" w:cs="Aptos"/>
          <w:b w:val="0"/>
          <w:bCs w:val="0"/>
          <w:noProof w:val="0"/>
          <w:sz w:val="24"/>
          <w:szCs w:val="24"/>
          <w:lang w:val="en-GB"/>
        </w:rPr>
        <w:t xml:space="preserve"> procedures supporting the 72-hour breach notification requirement under Article 33, where applicable, and conduct Data Protection Impact Assessments under Article 35 for processing likely to create high risks to individuals [12].</w:t>
      </w:r>
    </w:p>
    <w:p w:rsidR="2FFBCD7F" w:rsidP="619D23FD" w:rsidRDefault="2FFBCD7F" w14:paraId="5E3E8C0B" w14:textId="48EAF5CE">
      <w:pPr>
        <w:pStyle w:val="Normal"/>
      </w:pPr>
      <w:r w:rsidRPr="619D23FD" w:rsidR="2FFBCD7F">
        <w:rPr>
          <w:rFonts w:ascii="Aptos" w:hAnsi="Aptos" w:eastAsia="Aptos" w:cs="Aptos"/>
          <w:noProof w:val="0"/>
          <w:sz w:val="24"/>
          <w:szCs w:val="24"/>
          <w:lang w:val="en-GB"/>
        </w:rPr>
        <w:t>DORA should be incorporated into the organisation's ICT risk-management framework, incident reporting, resilience testing and third-party ICT risk management.</w:t>
      </w:r>
    </w:p>
    <w:p w:rsidR="619D23FD" w:rsidP="619D23FD" w:rsidRDefault="619D23FD" w14:paraId="290DEB73" w14:textId="3E83272B">
      <w:pPr>
        <w:pStyle w:val="Normal"/>
        <w:rPr>
          <w:rFonts w:ascii="Aptos" w:hAnsi="Aptos" w:eastAsia="Aptos" w:cs="Aptos"/>
          <w:noProof w:val="0"/>
          <w:sz w:val="24"/>
          <w:szCs w:val="24"/>
          <w:lang w:val="en-GB"/>
        </w:rPr>
      </w:pPr>
    </w:p>
    <w:p w:rsidR="619D23FD" w:rsidP="619D23FD" w:rsidRDefault="619D23FD" w14:paraId="36E98801" w14:textId="07C3AA3A">
      <w:pPr>
        <w:pStyle w:val="Normal"/>
        <w:rPr>
          <w:rFonts w:ascii="Aptos" w:hAnsi="Aptos" w:eastAsia="Aptos" w:cs="Aptos"/>
          <w:noProof w:val="0"/>
          <w:sz w:val="24"/>
          <w:szCs w:val="24"/>
          <w:lang w:val="en-GB"/>
        </w:rPr>
      </w:pPr>
    </w:p>
    <w:p w:rsidR="619D23FD" w:rsidP="619D23FD" w:rsidRDefault="619D23FD" w14:paraId="68E54F90" w14:textId="6E9DF60A">
      <w:pPr>
        <w:pStyle w:val="Normal"/>
        <w:rPr>
          <w:rFonts w:ascii="Aptos" w:hAnsi="Aptos" w:eastAsia="Aptos" w:cs="Aptos"/>
          <w:noProof w:val="0"/>
          <w:sz w:val="24"/>
          <w:szCs w:val="24"/>
          <w:lang w:val="en-GB"/>
        </w:rPr>
      </w:pPr>
    </w:p>
    <w:p w:rsidR="619D23FD" w:rsidP="619D23FD" w:rsidRDefault="619D23FD" w14:paraId="51CFFCD4" w14:textId="28CB4490">
      <w:pPr>
        <w:pStyle w:val="Normal"/>
        <w:rPr>
          <w:rFonts w:ascii="Aptos" w:hAnsi="Aptos" w:eastAsia="Aptos" w:cs="Aptos"/>
          <w:noProof w:val="0"/>
          <w:sz w:val="24"/>
          <w:szCs w:val="24"/>
          <w:lang w:val="en-GB"/>
        </w:rPr>
      </w:pPr>
    </w:p>
    <w:p w:rsidR="619D23FD" w:rsidP="619D23FD" w:rsidRDefault="619D23FD" w14:paraId="492F5ED4" w14:textId="136D759D">
      <w:pPr>
        <w:pStyle w:val="Normal"/>
        <w:rPr>
          <w:rFonts w:ascii="Aptos" w:hAnsi="Aptos" w:eastAsia="Aptos" w:cs="Aptos"/>
          <w:noProof w:val="0"/>
          <w:sz w:val="24"/>
          <w:szCs w:val="24"/>
          <w:lang w:val="en-GB"/>
        </w:rPr>
      </w:pPr>
    </w:p>
    <w:p w:rsidR="619D23FD" w:rsidP="619D23FD" w:rsidRDefault="619D23FD" w14:paraId="5522BAC0" w14:textId="4DD3631C">
      <w:pPr>
        <w:pStyle w:val="Normal"/>
        <w:rPr>
          <w:rFonts w:ascii="Aptos" w:hAnsi="Aptos" w:eastAsia="Aptos" w:cs="Aptos"/>
          <w:noProof w:val="0"/>
          <w:sz w:val="24"/>
          <w:szCs w:val="24"/>
          <w:lang w:val="en-GB"/>
        </w:rPr>
      </w:pPr>
    </w:p>
    <w:p w:rsidR="619D23FD" w:rsidP="619D23FD" w:rsidRDefault="619D23FD" w14:paraId="4402107A" w14:textId="5F6F41BB">
      <w:pPr>
        <w:pStyle w:val="Normal"/>
        <w:rPr>
          <w:rFonts w:ascii="Aptos" w:hAnsi="Aptos" w:eastAsia="Aptos" w:cs="Aptos"/>
          <w:noProof w:val="0"/>
          <w:sz w:val="24"/>
          <w:szCs w:val="24"/>
          <w:lang w:val="en-GB"/>
        </w:rPr>
      </w:pPr>
    </w:p>
    <w:p w:rsidR="619D23FD" w:rsidP="619D23FD" w:rsidRDefault="619D23FD" w14:paraId="0675C883" w14:textId="0B0E9BE7">
      <w:pPr>
        <w:pStyle w:val="Normal"/>
        <w:rPr>
          <w:rFonts w:ascii="Aptos" w:hAnsi="Aptos" w:eastAsia="Aptos" w:cs="Aptos"/>
          <w:noProof w:val="0"/>
          <w:sz w:val="24"/>
          <w:szCs w:val="24"/>
          <w:lang w:val="en-GB"/>
        </w:rPr>
      </w:pPr>
    </w:p>
    <w:p w:rsidR="619D23FD" w:rsidP="619D23FD" w:rsidRDefault="619D23FD" w14:paraId="4121E1AF" w14:textId="3BC88CC6">
      <w:pPr>
        <w:pStyle w:val="Normal"/>
        <w:rPr>
          <w:rFonts w:ascii="Aptos" w:hAnsi="Aptos" w:eastAsia="Aptos" w:cs="Aptos"/>
          <w:noProof w:val="0"/>
          <w:sz w:val="24"/>
          <w:szCs w:val="24"/>
          <w:lang w:val="en-GB"/>
        </w:rPr>
      </w:pPr>
    </w:p>
    <w:p w:rsidR="619D23FD" w:rsidP="619D23FD" w:rsidRDefault="619D23FD" w14:paraId="28B0C354" w14:textId="3F26EAE5">
      <w:pPr>
        <w:pStyle w:val="Normal"/>
        <w:rPr>
          <w:rFonts w:ascii="Aptos" w:hAnsi="Aptos" w:eastAsia="Aptos" w:cs="Aptos"/>
          <w:noProof w:val="0"/>
          <w:sz w:val="24"/>
          <w:szCs w:val="24"/>
          <w:lang w:val="en-GB"/>
        </w:rPr>
      </w:pPr>
    </w:p>
    <w:p w:rsidR="619D23FD" w:rsidP="619D23FD" w:rsidRDefault="619D23FD" w14:paraId="6F8CD75C" w14:textId="28152FB6">
      <w:pPr>
        <w:pStyle w:val="Normal"/>
        <w:rPr>
          <w:rFonts w:ascii="Aptos" w:hAnsi="Aptos" w:eastAsia="Aptos" w:cs="Aptos"/>
          <w:noProof w:val="0"/>
          <w:sz w:val="24"/>
          <w:szCs w:val="24"/>
          <w:lang w:val="en-GB"/>
        </w:rPr>
      </w:pPr>
    </w:p>
    <w:p w:rsidR="619D23FD" w:rsidP="619D23FD" w:rsidRDefault="619D23FD" w14:paraId="458E7093" w14:textId="023E9B26">
      <w:pPr>
        <w:pStyle w:val="Normal"/>
        <w:rPr>
          <w:rFonts w:ascii="Aptos" w:hAnsi="Aptos" w:eastAsia="Aptos" w:cs="Aptos"/>
          <w:noProof w:val="0"/>
          <w:sz w:val="24"/>
          <w:szCs w:val="24"/>
          <w:lang w:val="en-GB"/>
        </w:rPr>
      </w:pPr>
    </w:p>
    <w:p w:rsidR="619D23FD" w:rsidP="619D23FD" w:rsidRDefault="619D23FD" w14:paraId="7DA1A084" w14:textId="40937C3F">
      <w:pPr>
        <w:pStyle w:val="Normal"/>
        <w:rPr>
          <w:rFonts w:ascii="Aptos" w:hAnsi="Aptos" w:eastAsia="Aptos" w:cs="Aptos"/>
          <w:noProof w:val="0"/>
          <w:sz w:val="24"/>
          <w:szCs w:val="24"/>
          <w:lang w:val="en-GB"/>
        </w:rPr>
      </w:pPr>
    </w:p>
    <w:p w:rsidR="2FFBCD7F" w:rsidP="619D23FD" w:rsidRDefault="2FFBCD7F" w14:paraId="08B3B45D" w14:textId="1AC0E439">
      <w:pPr>
        <w:pStyle w:val="Subtitle"/>
      </w:pPr>
      <w:r w:rsidRPr="619D23FD" w:rsidR="2FFBCD7F">
        <w:rPr>
          <w:noProof w:val="0"/>
          <w:lang w:val="en-GB"/>
        </w:rPr>
        <w:t xml:space="preserve">Work-Stream 4 – Technical Standards and Architecture </w:t>
      </w:r>
    </w:p>
    <w:p w:rsidR="3F18A192" w:rsidP="619D23FD" w:rsidRDefault="3F18A192" w14:paraId="0468DAA2" w14:textId="76476A97">
      <w:pPr>
        <w:spacing w:before="240" w:beforeAutospacing="off" w:after="240" w:afterAutospacing="off"/>
        <w:jc w:val="both"/>
        <w:rPr>
          <w:rFonts w:ascii="Aptos" w:hAnsi="Aptos" w:eastAsia="Aptos" w:cs="Aptos"/>
          <w:b w:val="0"/>
          <w:bCs w:val="0"/>
          <w:noProof w:val="0"/>
          <w:sz w:val="24"/>
          <w:szCs w:val="24"/>
          <w:lang w:val="en-GB"/>
        </w:rPr>
      </w:pPr>
      <w:r w:rsidRPr="619D23FD" w:rsidR="3F18A192">
        <w:rPr>
          <w:rFonts w:ascii="Aptos" w:hAnsi="Aptos" w:eastAsia="Aptos" w:cs="Aptos"/>
          <w:b w:val="0"/>
          <w:bCs w:val="0"/>
          <w:noProof w:val="0"/>
          <w:sz w:val="24"/>
          <w:szCs w:val="24"/>
          <w:lang w:val="en-GB"/>
        </w:rPr>
        <w:t xml:space="preserve">Aegis should adopt </w:t>
      </w:r>
      <w:r w:rsidRPr="619D23FD" w:rsidR="3F18A192">
        <w:rPr>
          <w:rFonts w:ascii="Aptos" w:hAnsi="Aptos" w:eastAsia="Aptos" w:cs="Aptos"/>
          <w:b w:val="0"/>
          <w:bCs w:val="0"/>
          <w:noProof w:val="0"/>
          <w:sz w:val="24"/>
          <w:szCs w:val="24"/>
          <w:lang w:val="en-GB"/>
        </w:rPr>
        <w:t>NIST Cybersecurity Framework (CSF) 2.0</w:t>
      </w:r>
      <w:r w:rsidRPr="619D23FD" w:rsidR="3F18A192">
        <w:rPr>
          <w:rFonts w:ascii="Aptos" w:hAnsi="Aptos" w:eastAsia="Aptos" w:cs="Aptos"/>
          <w:b w:val="0"/>
          <w:bCs w:val="0"/>
          <w:noProof w:val="0"/>
          <w:sz w:val="24"/>
          <w:szCs w:val="24"/>
          <w:lang w:val="en-GB"/>
        </w:rPr>
        <w:t xml:space="preserve"> as its primary security-management framework. NIST CSF 2.0 is preferable because it provides a flexible structure for identifying, managing and communicating cybersecurity risks without requiring a specific technology stack.</w:t>
      </w:r>
    </w:p>
    <w:p w:rsidR="3F18A192" w:rsidP="619D23FD" w:rsidRDefault="3F18A192" w14:paraId="5A79AD87" w14:textId="00A1C067">
      <w:pPr>
        <w:spacing w:before="240" w:beforeAutospacing="off" w:after="240" w:afterAutospacing="off"/>
        <w:jc w:val="both"/>
      </w:pPr>
      <w:r w:rsidRPr="619D23FD" w:rsidR="3F18A192">
        <w:rPr>
          <w:rFonts w:ascii="Aptos" w:hAnsi="Aptos" w:eastAsia="Aptos" w:cs="Aptos"/>
          <w:b w:val="0"/>
          <w:bCs w:val="0"/>
          <w:noProof w:val="0"/>
          <w:sz w:val="24"/>
          <w:szCs w:val="24"/>
          <w:lang w:val="en-GB"/>
        </w:rPr>
        <w:t xml:space="preserve">The framework's </w:t>
      </w:r>
      <w:r w:rsidRPr="619D23FD" w:rsidR="3F18A192">
        <w:rPr>
          <w:rFonts w:ascii="Aptos" w:hAnsi="Aptos" w:eastAsia="Aptos" w:cs="Aptos"/>
          <w:b w:val="0"/>
          <w:bCs w:val="0"/>
          <w:noProof w:val="0"/>
          <w:sz w:val="24"/>
          <w:szCs w:val="24"/>
          <w:lang w:val="en-GB"/>
        </w:rPr>
        <w:t xml:space="preserve">Govern, </w:t>
      </w:r>
      <w:r w:rsidRPr="619D23FD" w:rsidR="3F18A192">
        <w:rPr>
          <w:rFonts w:ascii="Aptos" w:hAnsi="Aptos" w:eastAsia="Aptos" w:cs="Aptos"/>
          <w:b w:val="0"/>
          <w:bCs w:val="0"/>
          <w:noProof w:val="0"/>
          <w:sz w:val="24"/>
          <w:szCs w:val="24"/>
          <w:lang w:val="en-GB"/>
        </w:rPr>
        <w:t>Identify</w:t>
      </w:r>
      <w:r w:rsidRPr="619D23FD" w:rsidR="3F18A192">
        <w:rPr>
          <w:rFonts w:ascii="Aptos" w:hAnsi="Aptos" w:eastAsia="Aptos" w:cs="Aptos"/>
          <w:b w:val="0"/>
          <w:bCs w:val="0"/>
          <w:noProof w:val="0"/>
          <w:sz w:val="24"/>
          <w:szCs w:val="24"/>
          <w:lang w:val="en-GB"/>
        </w:rPr>
        <w:t>, Protect, Detect, Respond and Recover</w:t>
      </w:r>
      <w:r w:rsidRPr="619D23FD" w:rsidR="3F18A192">
        <w:rPr>
          <w:rFonts w:ascii="Aptos" w:hAnsi="Aptos" w:eastAsia="Aptos" w:cs="Aptos"/>
          <w:b w:val="0"/>
          <w:bCs w:val="0"/>
          <w:noProof w:val="0"/>
          <w:sz w:val="24"/>
          <w:szCs w:val="24"/>
          <w:lang w:val="en-GB"/>
        </w:rPr>
        <w:t xml:space="preserve"> functions align particularly well with the Board's requirement for an environment that </w:t>
      </w:r>
      <w:r w:rsidRPr="619D23FD" w:rsidR="3F18A192">
        <w:rPr>
          <w:rFonts w:ascii="Aptos" w:hAnsi="Aptos" w:eastAsia="Aptos" w:cs="Aptos"/>
          <w:b w:val="0"/>
          <w:bCs w:val="0"/>
          <w:noProof w:val="0"/>
          <w:sz w:val="24"/>
          <w:szCs w:val="24"/>
          <w:lang w:val="en-GB"/>
        </w:rPr>
        <w:t>anticipates</w:t>
      </w:r>
      <w:r w:rsidRPr="619D23FD" w:rsidR="3F18A192">
        <w:rPr>
          <w:rFonts w:ascii="Aptos" w:hAnsi="Aptos" w:eastAsia="Aptos" w:cs="Aptos"/>
          <w:b w:val="0"/>
          <w:bCs w:val="0"/>
          <w:noProof w:val="0"/>
          <w:sz w:val="24"/>
          <w:szCs w:val="24"/>
          <w:lang w:val="en-GB"/>
        </w:rPr>
        <w:t xml:space="preserve">, protects, </w:t>
      </w:r>
      <w:r w:rsidRPr="619D23FD" w:rsidR="3F18A192">
        <w:rPr>
          <w:rFonts w:ascii="Aptos" w:hAnsi="Aptos" w:eastAsia="Aptos" w:cs="Aptos"/>
          <w:b w:val="0"/>
          <w:bCs w:val="0"/>
          <w:noProof w:val="0"/>
          <w:sz w:val="24"/>
          <w:szCs w:val="24"/>
          <w:lang w:val="en-GB"/>
        </w:rPr>
        <w:t>detects</w:t>
      </w:r>
      <w:r w:rsidRPr="619D23FD" w:rsidR="3F18A192">
        <w:rPr>
          <w:rFonts w:ascii="Aptos" w:hAnsi="Aptos" w:eastAsia="Aptos" w:cs="Aptos"/>
          <w:b w:val="0"/>
          <w:bCs w:val="0"/>
          <w:noProof w:val="0"/>
          <w:sz w:val="24"/>
          <w:szCs w:val="24"/>
          <w:lang w:val="en-GB"/>
        </w:rPr>
        <w:t xml:space="preserve"> and automatically responds to threats [1]</w:t>
      </w:r>
    </w:p>
    <w:p w:rsidR="3777D677" w:rsidP="619D23FD" w:rsidRDefault="3777D677" w14:paraId="3F3F8F92" w14:textId="65D9EDA9">
      <w:pPr>
        <w:spacing w:before="240" w:beforeAutospacing="off" w:after="240" w:afterAutospacing="off"/>
        <w:jc w:val="both"/>
      </w:pPr>
      <w:r w:rsidRPr="619D23FD" w:rsidR="3777D677">
        <w:rPr>
          <w:rFonts w:ascii="Aptos" w:hAnsi="Aptos" w:eastAsia="Aptos" w:cs="Aptos"/>
          <w:b w:val="1"/>
          <w:bCs w:val="1"/>
          <w:noProof w:val="0"/>
          <w:sz w:val="24"/>
          <w:szCs w:val="24"/>
          <w:lang w:val="en-GB"/>
        </w:rPr>
        <w:t xml:space="preserve">Diagram </w:t>
      </w:r>
    </w:p>
    <w:p w:rsidR="619D23FD" w:rsidP="619D23FD" w:rsidRDefault="619D23FD" w14:paraId="26CA6238" w14:textId="7D9F60A9">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590B578A" w14:textId="3B96BA3D">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2570C80E" w14:textId="2285D56B">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77928AA0" w14:textId="125F29DA">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275BB71B" w14:textId="675561C8">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3D8F3752" w14:textId="347F7474">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3C3C6103" w14:textId="00F54FA2">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40157689" w14:textId="7AD4CB5C">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0A57413D" w14:textId="5E0FF0F9">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36642764" w14:textId="0A8D47E0">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43D49A0A" w14:textId="4DE07B78">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14628A9D" w14:textId="1EC2E79D">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1ACCCF02" w14:textId="73B58FAC">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62A3B54A" w14:textId="368C1F67">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6C5D9110" w14:textId="77F5108A">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5A92F5F1" w14:textId="1AAB6BCA">
      <w:pPr>
        <w:spacing w:before="240" w:beforeAutospacing="off" w:after="240" w:afterAutospacing="off"/>
        <w:jc w:val="both"/>
        <w:rPr>
          <w:rFonts w:ascii="Aptos" w:hAnsi="Aptos" w:eastAsia="Aptos" w:cs="Aptos"/>
          <w:b w:val="1"/>
          <w:bCs w:val="1"/>
          <w:noProof w:val="0"/>
          <w:sz w:val="24"/>
          <w:szCs w:val="24"/>
          <w:lang w:val="en-GB"/>
        </w:rPr>
      </w:pPr>
    </w:p>
    <w:p w:rsidR="619D23FD" w:rsidP="619D23FD" w:rsidRDefault="619D23FD" w14:paraId="235CE360" w14:textId="3A613636">
      <w:pPr>
        <w:spacing w:before="240" w:beforeAutospacing="off" w:after="240" w:afterAutospacing="off"/>
        <w:jc w:val="both"/>
        <w:rPr>
          <w:rFonts w:ascii="Aptos" w:hAnsi="Aptos" w:eastAsia="Aptos" w:cs="Aptos"/>
          <w:b w:val="1"/>
          <w:bCs w:val="1"/>
          <w:noProof w:val="0"/>
          <w:sz w:val="24"/>
          <w:szCs w:val="24"/>
          <w:lang w:val="en-GB"/>
        </w:rPr>
      </w:pPr>
    </w:p>
    <w:p w:rsidR="3777D677" w:rsidP="619D23FD" w:rsidRDefault="3777D677" w14:paraId="6E719B52" w14:textId="020BAA3A">
      <w:pPr>
        <w:pStyle w:val="Subtitle"/>
      </w:pPr>
      <w:r w:rsidRPr="619D23FD" w:rsidR="3777D677">
        <w:rPr>
          <w:noProof w:val="0"/>
          <w:lang w:val="en-GB"/>
        </w:rPr>
        <w:t xml:space="preserve">Work-Stream 5 – Strategic Risk Assessment </w:t>
      </w:r>
    </w:p>
    <w:p w:rsidR="3777D677" w:rsidP="619D23FD" w:rsidRDefault="3777D677" w14:paraId="35DC813D" w14:textId="5F095190">
      <w:pPr>
        <w:pStyle w:val="Normal"/>
      </w:pPr>
      <w:r w:rsidRPr="619D23FD" w:rsidR="3777D677">
        <w:rPr>
          <w:rFonts w:ascii="Aptos" w:hAnsi="Aptos" w:eastAsia="Aptos" w:cs="Aptos"/>
          <w:noProof w:val="0"/>
          <w:sz w:val="24"/>
          <w:szCs w:val="24"/>
          <w:lang w:val="en-GB"/>
        </w:rPr>
        <w:t>Based upon the threat landscape analysed in Task 1, three risks should receive immediate attention.</w:t>
      </w:r>
    </w:p>
    <w:tbl>
      <w:tblPr>
        <w:tblStyle w:val="TableGrid"/>
        <w:tblW w:w="0" w:type="auto"/>
        <w:tblLook w:val="06A0" w:firstRow="1" w:lastRow="0" w:firstColumn="1" w:lastColumn="0" w:noHBand="1" w:noVBand="1"/>
      </w:tblPr>
      <w:tblGrid>
        <w:gridCol w:w="2010"/>
        <w:gridCol w:w="1725"/>
        <w:gridCol w:w="1674"/>
        <w:gridCol w:w="1803"/>
        <w:gridCol w:w="1803"/>
      </w:tblGrid>
      <w:tr w:rsidR="619D23FD" w:rsidTr="619D23FD" w14:paraId="7ADE2B1E">
        <w:trPr>
          <w:trHeight w:val="300"/>
        </w:trPr>
        <w:tc>
          <w:tcPr>
            <w:tcW w:w="2010" w:type="dxa"/>
            <w:tcMar/>
          </w:tcPr>
          <w:p w:rsidR="3777D677" w:rsidP="619D23FD" w:rsidRDefault="3777D677" w14:paraId="13049786" w14:textId="24BCA4CB">
            <w:pPr>
              <w:pStyle w:val="Normal"/>
            </w:pPr>
            <w:r w:rsidRPr="619D23FD" w:rsidR="3777D677">
              <w:rPr>
                <w:rFonts w:ascii="Aptos" w:hAnsi="Aptos" w:eastAsia="Aptos" w:cs="Aptos"/>
                <w:noProof w:val="0"/>
                <w:sz w:val="24"/>
                <w:szCs w:val="24"/>
                <w:lang w:val="en-GB"/>
              </w:rPr>
              <w:t>Risk</w:t>
            </w:r>
          </w:p>
        </w:tc>
        <w:tc>
          <w:tcPr>
            <w:tcW w:w="1725" w:type="dxa"/>
            <w:tcMar/>
          </w:tcPr>
          <w:p w:rsidR="3777D677" w:rsidP="619D23FD" w:rsidRDefault="3777D677" w14:paraId="442B43D8" w14:textId="4C8C27EB">
            <w:pPr>
              <w:pStyle w:val="Normal"/>
            </w:pPr>
            <w:r w:rsidRPr="619D23FD" w:rsidR="3777D677">
              <w:rPr>
                <w:rFonts w:ascii="Aptos" w:hAnsi="Aptos" w:eastAsia="Aptos" w:cs="Aptos"/>
                <w:noProof w:val="0"/>
                <w:sz w:val="24"/>
                <w:szCs w:val="24"/>
                <w:lang w:val="en-GB"/>
              </w:rPr>
              <w:t>Likelihood</w:t>
            </w:r>
          </w:p>
        </w:tc>
        <w:tc>
          <w:tcPr>
            <w:tcW w:w="1674" w:type="dxa"/>
            <w:tcMar/>
          </w:tcPr>
          <w:p w:rsidR="3777D677" w:rsidP="619D23FD" w:rsidRDefault="3777D677" w14:paraId="5B313D69" w14:textId="663F587B">
            <w:pPr>
              <w:pStyle w:val="Normal"/>
            </w:pPr>
            <w:r w:rsidRPr="619D23FD" w:rsidR="3777D677">
              <w:rPr>
                <w:rFonts w:ascii="Aptos" w:hAnsi="Aptos" w:eastAsia="Aptos" w:cs="Aptos"/>
                <w:noProof w:val="0"/>
                <w:sz w:val="24"/>
                <w:szCs w:val="24"/>
                <w:lang w:val="en-GB"/>
              </w:rPr>
              <w:t>Impact</w:t>
            </w:r>
          </w:p>
        </w:tc>
        <w:tc>
          <w:tcPr>
            <w:tcW w:w="1803" w:type="dxa"/>
            <w:tcMar/>
          </w:tcPr>
          <w:p w:rsidR="3777D677" w:rsidP="619D23FD" w:rsidRDefault="3777D677" w14:paraId="6BE35BF1" w14:textId="1656527A">
            <w:pPr>
              <w:pStyle w:val="Normal"/>
            </w:pPr>
            <w:r w:rsidRPr="619D23FD" w:rsidR="3777D677">
              <w:rPr>
                <w:rFonts w:ascii="Aptos" w:hAnsi="Aptos" w:eastAsia="Aptos" w:cs="Aptos"/>
                <w:noProof w:val="0"/>
                <w:sz w:val="24"/>
                <w:szCs w:val="24"/>
                <w:lang w:val="en-GB"/>
              </w:rPr>
              <w:t>Risk</w:t>
            </w:r>
          </w:p>
        </w:tc>
        <w:tc>
          <w:tcPr>
            <w:tcW w:w="1803" w:type="dxa"/>
            <w:tcMar/>
          </w:tcPr>
          <w:p w:rsidR="3777D677" w:rsidP="619D23FD" w:rsidRDefault="3777D677" w14:paraId="432C49AB" w14:textId="0324CE43">
            <w:pPr>
              <w:pStyle w:val="Normal"/>
            </w:pPr>
            <w:r w:rsidRPr="619D23FD" w:rsidR="3777D677">
              <w:rPr>
                <w:rFonts w:ascii="Aptos" w:hAnsi="Aptos" w:eastAsia="Aptos" w:cs="Aptos"/>
                <w:noProof w:val="0"/>
                <w:sz w:val="24"/>
                <w:szCs w:val="24"/>
                <w:lang w:val="en-GB"/>
              </w:rPr>
              <w:t>Recommended</w:t>
            </w:r>
            <w:r w:rsidRPr="619D23FD" w:rsidR="3777D677">
              <w:rPr>
                <w:rFonts w:ascii="Aptos" w:hAnsi="Aptos" w:eastAsia="Aptos" w:cs="Aptos"/>
                <w:noProof w:val="0"/>
                <w:sz w:val="24"/>
                <w:szCs w:val="24"/>
                <w:lang w:val="en-GB"/>
              </w:rPr>
              <w:t xml:space="preserve"> Mitigation</w:t>
            </w:r>
          </w:p>
        </w:tc>
      </w:tr>
      <w:tr w:rsidR="619D23FD" w:rsidTr="619D23FD" w14:paraId="5CB10506">
        <w:trPr>
          <w:trHeight w:val="300"/>
        </w:trPr>
        <w:tc>
          <w:tcPr>
            <w:tcW w:w="2010" w:type="dxa"/>
            <w:tcMar/>
          </w:tcPr>
          <w:p w:rsidR="3777D677" w:rsidP="619D23FD" w:rsidRDefault="3777D677" w14:paraId="59440204" w14:textId="5425F9FF">
            <w:pPr>
              <w:pStyle w:val="Normal"/>
            </w:pPr>
            <w:r w:rsidRPr="619D23FD" w:rsidR="3777D677">
              <w:rPr>
                <w:rFonts w:ascii="Aptos" w:hAnsi="Aptos" w:eastAsia="Aptos" w:cs="Aptos"/>
                <w:noProof w:val="0"/>
                <w:sz w:val="24"/>
                <w:szCs w:val="24"/>
                <w:lang w:val="en-GB"/>
              </w:rPr>
              <w:t>Cloud misconfiguration</w:t>
            </w:r>
          </w:p>
        </w:tc>
        <w:tc>
          <w:tcPr>
            <w:tcW w:w="1725" w:type="dxa"/>
            <w:tcMar/>
          </w:tcPr>
          <w:p w:rsidR="3777D677" w:rsidP="619D23FD" w:rsidRDefault="3777D677" w14:paraId="4DB3EC2F" w14:textId="44BB2BE8">
            <w:pPr>
              <w:pStyle w:val="Normal"/>
            </w:pPr>
            <w:r w:rsidRPr="619D23FD" w:rsidR="3777D677">
              <w:rPr>
                <w:rFonts w:ascii="Aptos" w:hAnsi="Aptos" w:eastAsia="Aptos" w:cs="Aptos"/>
                <w:noProof w:val="0"/>
                <w:sz w:val="24"/>
                <w:szCs w:val="24"/>
                <w:lang w:val="en-GB"/>
              </w:rPr>
              <w:t>High</w:t>
            </w:r>
          </w:p>
        </w:tc>
        <w:tc>
          <w:tcPr>
            <w:tcW w:w="1674" w:type="dxa"/>
            <w:tcMar/>
          </w:tcPr>
          <w:p w:rsidR="3777D677" w:rsidP="619D23FD" w:rsidRDefault="3777D677" w14:paraId="06538FA4" w14:textId="76BBF141">
            <w:pPr>
              <w:pStyle w:val="Normal"/>
            </w:pPr>
            <w:r w:rsidRPr="619D23FD" w:rsidR="3777D677">
              <w:rPr>
                <w:rFonts w:ascii="Aptos" w:hAnsi="Aptos" w:eastAsia="Aptos" w:cs="Aptos"/>
                <w:noProof w:val="0"/>
                <w:sz w:val="24"/>
                <w:szCs w:val="24"/>
                <w:lang w:val="en-GB"/>
              </w:rPr>
              <w:t>Critical</w:t>
            </w:r>
          </w:p>
        </w:tc>
        <w:tc>
          <w:tcPr>
            <w:tcW w:w="1803" w:type="dxa"/>
            <w:tcMar/>
          </w:tcPr>
          <w:p w:rsidR="3777D677" w:rsidP="619D23FD" w:rsidRDefault="3777D677" w14:paraId="47A914E6" w14:textId="31894B76">
            <w:pPr>
              <w:pStyle w:val="Normal"/>
            </w:pPr>
            <w:r w:rsidRPr="619D23FD" w:rsidR="3777D677">
              <w:rPr>
                <w:rFonts w:ascii="Aptos" w:hAnsi="Aptos" w:eastAsia="Aptos" w:cs="Aptos"/>
                <w:noProof w:val="0"/>
                <w:sz w:val="24"/>
                <w:szCs w:val="24"/>
                <w:lang w:val="en-GB"/>
              </w:rPr>
              <w:t>Critical</w:t>
            </w:r>
          </w:p>
        </w:tc>
        <w:tc>
          <w:tcPr>
            <w:tcW w:w="1803" w:type="dxa"/>
            <w:tcMar/>
          </w:tcPr>
          <w:p w:rsidR="3777D677" w:rsidP="619D23FD" w:rsidRDefault="3777D677" w14:paraId="0DFEE266" w14:textId="5870AC92">
            <w:pPr>
              <w:pStyle w:val="Normal"/>
            </w:pPr>
            <w:r w:rsidRPr="619D23FD" w:rsidR="3777D677">
              <w:rPr>
                <w:rFonts w:ascii="Aptos" w:hAnsi="Aptos" w:eastAsia="Aptos" w:cs="Aptos"/>
                <w:noProof w:val="0"/>
                <w:sz w:val="24"/>
                <w:szCs w:val="24"/>
                <w:lang w:val="en-GB"/>
              </w:rPr>
              <w:t>CSPM, least privilege, secure configuration baselines and continuous monitoring</w:t>
            </w:r>
          </w:p>
        </w:tc>
      </w:tr>
      <w:tr w:rsidR="619D23FD" w:rsidTr="619D23FD" w14:paraId="5DF728F8">
        <w:trPr>
          <w:trHeight w:val="300"/>
        </w:trPr>
        <w:tc>
          <w:tcPr>
            <w:tcW w:w="2010" w:type="dxa"/>
            <w:tcMar/>
          </w:tcPr>
          <w:p w:rsidR="3777D677" w:rsidP="619D23FD" w:rsidRDefault="3777D677" w14:paraId="33D75FDD" w14:textId="537F0540">
            <w:pPr>
              <w:pStyle w:val="Normal"/>
            </w:pPr>
            <w:r w:rsidRPr="619D23FD" w:rsidR="3777D677">
              <w:rPr>
                <w:rFonts w:ascii="Aptos" w:hAnsi="Aptos" w:eastAsia="Aptos" w:cs="Aptos"/>
                <w:noProof w:val="0"/>
                <w:sz w:val="24"/>
                <w:szCs w:val="24"/>
                <w:lang w:val="en-GB"/>
              </w:rPr>
              <w:t xml:space="preserve">Supply chain </w:t>
            </w:r>
            <w:r w:rsidRPr="619D23FD" w:rsidR="3777D677">
              <w:rPr>
                <w:rFonts w:ascii="Aptos" w:hAnsi="Aptos" w:eastAsia="Aptos" w:cs="Aptos"/>
                <w:noProof w:val="0"/>
                <w:sz w:val="24"/>
                <w:szCs w:val="24"/>
                <w:lang w:val="en-GB"/>
              </w:rPr>
              <w:t>compromise</w:t>
            </w:r>
          </w:p>
        </w:tc>
        <w:tc>
          <w:tcPr>
            <w:tcW w:w="1725" w:type="dxa"/>
            <w:tcMar/>
          </w:tcPr>
          <w:p w:rsidR="3777D677" w:rsidP="619D23FD" w:rsidRDefault="3777D677" w14:paraId="53B68995" w14:textId="27EA9ACD">
            <w:pPr>
              <w:pStyle w:val="Normal"/>
            </w:pPr>
            <w:r w:rsidRPr="619D23FD" w:rsidR="3777D677">
              <w:rPr>
                <w:rFonts w:ascii="Aptos" w:hAnsi="Aptos" w:eastAsia="Aptos" w:cs="Aptos"/>
                <w:noProof w:val="0"/>
                <w:sz w:val="24"/>
                <w:szCs w:val="24"/>
                <w:lang w:val="en-GB"/>
              </w:rPr>
              <w:t>Medium/High</w:t>
            </w:r>
          </w:p>
        </w:tc>
        <w:tc>
          <w:tcPr>
            <w:tcW w:w="1674" w:type="dxa"/>
            <w:tcMar/>
          </w:tcPr>
          <w:p w:rsidR="3777D677" w:rsidP="619D23FD" w:rsidRDefault="3777D677" w14:paraId="4341C30B" w14:textId="20742D95">
            <w:pPr>
              <w:pStyle w:val="Normal"/>
            </w:pPr>
            <w:r w:rsidRPr="619D23FD" w:rsidR="3777D677">
              <w:rPr>
                <w:rFonts w:ascii="Aptos" w:hAnsi="Aptos" w:eastAsia="Aptos" w:cs="Aptos"/>
                <w:noProof w:val="0"/>
                <w:sz w:val="24"/>
                <w:szCs w:val="24"/>
                <w:lang w:val="en-GB"/>
              </w:rPr>
              <w:t>Critical</w:t>
            </w:r>
          </w:p>
        </w:tc>
        <w:tc>
          <w:tcPr>
            <w:tcW w:w="1803" w:type="dxa"/>
            <w:tcMar/>
          </w:tcPr>
          <w:p w:rsidR="3777D677" w:rsidP="619D23FD" w:rsidRDefault="3777D677" w14:paraId="1B270059" w14:textId="17CD92DD">
            <w:pPr>
              <w:pStyle w:val="Normal"/>
            </w:pPr>
            <w:r w:rsidRPr="619D23FD" w:rsidR="3777D677">
              <w:rPr>
                <w:rFonts w:ascii="Aptos" w:hAnsi="Aptos" w:eastAsia="Aptos" w:cs="Aptos"/>
                <w:noProof w:val="0"/>
                <w:sz w:val="24"/>
                <w:szCs w:val="24"/>
                <w:lang w:val="en-GB"/>
              </w:rPr>
              <w:t>High</w:t>
            </w:r>
          </w:p>
        </w:tc>
        <w:tc>
          <w:tcPr>
            <w:tcW w:w="1803" w:type="dxa"/>
            <w:tcMar/>
          </w:tcPr>
          <w:p w:rsidR="3777D677" w:rsidP="619D23FD" w:rsidRDefault="3777D677" w14:paraId="186F3D7B" w14:textId="36694EEB">
            <w:pPr>
              <w:pStyle w:val="Normal"/>
            </w:pPr>
            <w:r w:rsidRPr="619D23FD" w:rsidR="3777D677">
              <w:rPr>
                <w:rFonts w:ascii="Aptos" w:hAnsi="Aptos" w:eastAsia="Aptos" w:cs="Aptos"/>
                <w:noProof w:val="0"/>
                <w:sz w:val="24"/>
                <w:szCs w:val="24"/>
                <w:lang w:val="en-GB"/>
              </w:rPr>
              <w:t>Vendor due diligence, contractual controls, segmentation and third-party monitoring</w:t>
            </w:r>
          </w:p>
        </w:tc>
      </w:tr>
      <w:tr w:rsidR="619D23FD" w:rsidTr="619D23FD" w14:paraId="2C1F7B9A">
        <w:trPr>
          <w:trHeight w:val="300"/>
        </w:trPr>
        <w:tc>
          <w:tcPr>
            <w:tcW w:w="2010" w:type="dxa"/>
            <w:tcMar/>
          </w:tcPr>
          <w:p w:rsidR="3777D677" w:rsidP="619D23FD" w:rsidRDefault="3777D677" w14:paraId="5BFA4961" w14:textId="1E586915">
            <w:pPr>
              <w:pStyle w:val="Normal"/>
            </w:pPr>
            <w:r w:rsidRPr="619D23FD" w:rsidR="3777D677">
              <w:rPr>
                <w:rFonts w:ascii="Aptos" w:hAnsi="Aptos" w:eastAsia="Aptos" w:cs="Aptos"/>
                <w:noProof w:val="0"/>
                <w:sz w:val="24"/>
                <w:szCs w:val="24"/>
                <w:lang w:val="en-GB"/>
              </w:rPr>
              <w:t>Ransomware</w:t>
            </w:r>
          </w:p>
        </w:tc>
        <w:tc>
          <w:tcPr>
            <w:tcW w:w="1725" w:type="dxa"/>
            <w:tcMar/>
          </w:tcPr>
          <w:p w:rsidR="3777D677" w:rsidP="619D23FD" w:rsidRDefault="3777D677" w14:paraId="46B78282" w14:textId="311FA6F7">
            <w:pPr>
              <w:pStyle w:val="Normal"/>
            </w:pPr>
            <w:r w:rsidRPr="619D23FD" w:rsidR="3777D677">
              <w:rPr>
                <w:rFonts w:ascii="Aptos" w:hAnsi="Aptos" w:eastAsia="Aptos" w:cs="Aptos"/>
                <w:noProof w:val="0"/>
                <w:sz w:val="24"/>
                <w:szCs w:val="24"/>
                <w:lang w:val="en-GB"/>
              </w:rPr>
              <w:t>High</w:t>
            </w:r>
          </w:p>
        </w:tc>
        <w:tc>
          <w:tcPr>
            <w:tcW w:w="1674" w:type="dxa"/>
            <w:tcMar/>
          </w:tcPr>
          <w:p w:rsidR="3777D677" w:rsidP="619D23FD" w:rsidRDefault="3777D677" w14:paraId="29725E80" w14:textId="3CC05487">
            <w:pPr>
              <w:pStyle w:val="Normal"/>
            </w:pPr>
            <w:r w:rsidRPr="619D23FD" w:rsidR="3777D677">
              <w:rPr>
                <w:rFonts w:ascii="Aptos" w:hAnsi="Aptos" w:eastAsia="Aptos" w:cs="Aptos"/>
                <w:noProof w:val="0"/>
                <w:sz w:val="24"/>
                <w:szCs w:val="24"/>
                <w:lang w:val="en-GB"/>
              </w:rPr>
              <w:t>Critical</w:t>
            </w:r>
          </w:p>
        </w:tc>
        <w:tc>
          <w:tcPr>
            <w:tcW w:w="1803" w:type="dxa"/>
            <w:tcMar/>
          </w:tcPr>
          <w:p w:rsidR="3777D677" w:rsidP="619D23FD" w:rsidRDefault="3777D677" w14:paraId="41A106CA" w14:textId="7375E1ED">
            <w:pPr>
              <w:pStyle w:val="Normal"/>
            </w:pPr>
            <w:r w:rsidRPr="619D23FD" w:rsidR="3777D677">
              <w:rPr>
                <w:rFonts w:ascii="Aptos" w:hAnsi="Aptos" w:eastAsia="Aptos" w:cs="Aptos"/>
                <w:noProof w:val="0"/>
                <w:sz w:val="24"/>
                <w:szCs w:val="24"/>
                <w:lang w:val="en-GB"/>
              </w:rPr>
              <w:t>Critical</w:t>
            </w:r>
          </w:p>
        </w:tc>
        <w:tc>
          <w:tcPr>
            <w:tcW w:w="1803" w:type="dxa"/>
            <w:tcMar/>
          </w:tcPr>
          <w:p w:rsidR="3777D677" w:rsidP="619D23FD" w:rsidRDefault="3777D677" w14:paraId="37B33BBF" w14:textId="18ACBE3E">
            <w:pPr>
              <w:pStyle w:val="Normal"/>
            </w:pPr>
            <w:r w:rsidRPr="619D23FD" w:rsidR="3777D677">
              <w:rPr>
                <w:rFonts w:ascii="Aptos" w:hAnsi="Aptos" w:eastAsia="Aptos" w:cs="Aptos"/>
                <w:noProof w:val="0"/>
                <w:sz w:val="24"/>
                <w:szCs w:val="24"/>
                <w:lang w:val="en-GB"/>
              </w:rPr>
              <w:t>MFA, ZTNA, EDR/XDR, PAM, segmentation and immutable backups</w:t>
            </w:r>
          </w:p>
        </w:tc>
      </w:tr>
    </w:tbl>
    <w:p w:rsidR="619D23FD" w:rsidP="619D23FD" w:rsidRDefault="619D23FD" w14:paraId="54D2B886" w14:textId="6515E91A">
      <w:pPr>
        <w:pStyle w:val="Normal"/>
        <w:rPr>
          <w:noProof w:val="0"/>
          <w:lang w:val="en-GB"/>
        </w:rPr>
      </w:pPr>
    </w:p>
    <w:p w:rsidR="3777D677" w:rsidP="619D23FD" w:rsidRDefault="3777D677" w14:paraId="112B690D" w14:textId="5A5BE2BB">
      <w:pPr>
        <w:spacing w:before="240" w:beforeAutospacing="off" w:after="240" w:afterAutospacing="off"/>
        <w:jc w:val="both"/>
      </w:pPr>
      <w:r w:rsidRPr="619D23FD" w:rsidR="3777D677">
        <w:rPr>
          <w:rFonts w:ascii="Aptos" w:hAnsi="Aptos" w:eastAsia="Aptos" w:cs="Aptos"/>
          <w:noProof w:val="0"/>
          <w:sz w:val="24"/>
          <w:szCs w:val="24"/>
          <w:lang w:val="en-GB"/>
        </w:rPr>
        <w:t>Cloud misconfiguration is particularly important because Aegis's core platform is cloud-based. Zero Trust limits the impact of a compromised account, while CSPM provides continuous visibility into configuration weaknesses.</w:t>
      </w:r>
    </w:p>
    <w:p w:rsidR="3777D677" w:rsidP="619D23FD" w:rsidRDefault="3777D677" w14:paraId="6973E879" w14:textId="2C97B485">
      <w:pPr>
        <w:spacing w:before="240" w:beforeAutospacing="off" w:after="240" w:afterAutospacing="off"/>
        <w:jc w:val="both"/>
      </w:pPr>
      <w:r w:rsidRPr="619D23FD" w:rsidR="3777D677">
        <w:rPr>
          <w:rFonts w:ascii="Aptos" w:hAnsi="Aptos" w:eastAsia="Aptos" w:cs="Aptos"/>
          <w:noProof w:val="0"/>
          <w:sz w:val="24"/>
          <w:szCs w:val="24"/>
          <w:lang w:val="en-GB"/>
        </w:rPr>
        <w:t>Supply-chain compromise requires strict vendor governance because trusted third parties can provide attackers with an indirect route into Aegis.</w:t>
      </w:r>
    </w:p>
    <w:p w:rsidR="3777D677" w:rsidP="619D23FD" w:rsidRDefault="3777D677" w14:paraId="572C14CB" w14:textId="372CA1E5">
      <w:pPr>
        <w:spacing w:before="240" w:beforeAutospacing="off" w:after="240" w:afterAutospacing="off"/>
        <w:jc w:val="both"/>
      </w:pPr>
      <w:r w:rsidRPr="619D23FD" w:rsidR="3777D677">
        <w:rPr>
          <w:rFonts w:ascii="Aptos" w:hAnsi="Aptos" w:eastAsia="Aptos" w:cs="Aptos"/>
          <w:noProof w:val="0"/>
          <w:sz w:val="24"/>
          <w:szCs w:val="24"/>
          <w:lang w:val="en-GB"/>
        </w:rPr>
        <w:t>Ransomware represents the most immediate operational risk. The combination of identity security, endpoint detection, segmentation and immutable backups provides multiple defensive layers.</w:t>
      </w:r>
    </w:p>
    <w:p w:rsidR="619D23FD" w:rsidP="619D23FD" w:rsidRDefault="619D23FD" w14:paraId="3AC4D6B8" w14:textId="722741F4">
      <w:pPr>
        <w:pStyle w:val="Normal"/>
        <w:rPr>
          <w:noProof w:val="0"/>
          <w:lang w:val="en-GB"/>
        </w:rPr>
      </w:pPr>
    </w:p>
    <w:p w:rsidR="619D23FD" w:rsidP="619D23FD" w:rsidRDefault="619D23FD" w14:paraId="0F1E1708" w14:textId="54283F5F">
      <w:pPr>
        <w:pStyle w:val="Normal"/>
        <w:rPr>
          <w:noProof w:val="0"/>
          <w:lang w:val="en-GB"/>
        </w:rPr>
      </w:pPr>
    </w:p>
    <w:p w:rsidR="619D23FD" w:rsidP="619D23FD" w:rsidRDefault="619D23FD" w14:paraId="1F544C12" w14:textId="0E9CEC04">
      <w:pPr>
        <w:pStyle w:val="Normal"/>
        <w:rPr>
          <w:noProof w:val="0"/>
          <w:lang w:val="en-GB"/>
        </w:rPr>
      </w:pPr>
    </w:p>
    <w:p w:rsidR="619D23FD" w:rsidP="619D23FD" w:rsidRDefault="619D23FD" w14:paraId="05B36584" w14:textId="20FC43B2">
      <w:pPr>
        <w:pStyle w:val="Normal"/>
        <w:rPr>
          <w:noProof w:val="0"/>
          <w:lang w:val="en-GB"/>
        </w:rPr>
      </w:pPr>
    </w:p>
    <w:p w:rsidR="619D23FD" w:rsidP="619D23FD" w:rsidRDefault="619D23FD" w14:paraId="2AF9C349" w14:textId="0E9DCDF8">
      <w:pPr>
        <w:pStyle w:val="Normal"/>
        <w:rPr>
          <w:noProof w:val="0"/>
          <w:lang w:val="en-GB"/>
        </w:rPr>
      </w:pPr>
    </w:p>
    <w:p w:rsidR="3777D677" w:rsidP="619D23FD" w:rsidRDefault="3777D677" w14:paraId="476B9B0C" w14:textId="7FE10EB4">
      <w:pPr>
        <w:pStyle w:val="Subtitle"/>
      </w:pPr>
      <w:r w:rsidRPr="619D23FD" w:rsidR="3777D677">
        <w:rPr>
          <w:noProof w:val="0"/>
          <w:lang w:val="en-GB"/>
        </w:rPr>
        <w:t xml:space="preserve">Work-Stream 6 – Incident Response and Business </w:t>
      </w:r>
      <w:r w:rsidRPr="619D23FD" w:rsidR="3777D677">
        <w:rPr>
          <w:noProof w:val="0"/>
          <w:lang w:val="en-GB"/>
        </w:rPr>
        <w:t>Continuity</w:t>
      </w:r>
    </w:p>
    <w:p w:rsidR="3777D677" w:rsidP="5F934794" w:rsidRDefault="3777D677" w14:paraId="710DDA41" w14:textId="4B6B2F0D">
      <w:pPr>
        <w:pStyle w:val="Heading3"/>
        <w:spacing w:before="281" w:beforeAutospacing="off" w:after="281" w:afterAutospacing="off"/>
        <w:rPr>
          <w:rFonts w:ascii="Aptos" w:hAnsi="Aptos" w:eastAsia="Aptos" w:cs="Aptos"/>
          <w:b w:val="1"/>
          <w:bCs w:val="1"/>
          <w:noProof w:val="0"/>
          <w:sz w:val="28"/>
          <w:szCs w:val="28"/>
          <w:lang w:val="en-GB"/>
        </w:rPr>
      </w:pPr>
      <w:bookmarkStart w:name="_Toc1170095446" w:id="1443622948"/>
      <w:r w:rsidRPr="5F934794" w:rsidR="24AEC568">
        <w:rPr>
          <w:rFonts w:ascii="Aptos" w:hAnsi="Aptos" w:eastAsia="Aptos" w:cs="Aptos"/>
          <w:b w:val="1"/>
          <w:bCs w:val="1"/>
          <w:noProof w:val="0"/>
          <w:sz w:val="28"/>
          <w:szCs w:val="28"/>
          <w:lang w:val="en-GB"/>
        </w:rPr>
        <w:t>Phase 1 – Detection</w:t>
      </w:r>
      <w:bookmarkEnd w:id="1443622948"/>
    </w:p>
    <w:p w:rsidR="3777D677" w:rsidP="619D23FD" w:rsidRDefault="3777D677" w14:paraId="12AD538C" w14:textId="57ED9967">
      <w:pPr>
        <w:spacing w:before="240" w:beforeAutospacing="off" w:after="240" w:afterAutospacing="off"/>
      </w:pPr>
      <w:r w:rsidRPr="619D23FD" w:rsidR="3777D677">
        <w:rPr>
          <w:rFonts w:ascii="Aptos" w:hAnsi="Aptos" w:eastAsia="Aptos" w:cs="Aptos"/>
          <w:noProof w:val="0"/>
          <w:sz w:val="24"/>
          <w:szCs w:val="24"/>
          <w:lang w:val="en-GB"/>
        </w:rPr>
        <w:t>SIEM, EDR/XDR and user reports should identify unusual encryption, privilege escalation, mass file changes or suspicious authentication.</w:t>
      </w:r>
    </w:p>
    <w:p w:rsidR="3777D677" w:rsidP="5F934794" w:rsidRDefault="3777D677" w14:paraId="1CC12D62" w14:textId="1EC6ABB7">
      <w:pPr>
        <w:pStyle w:val="Heading3"/>
        <w:spacing w:before="281" w:beforeAutospacing="off" w:after="281" w:afterAutospacing="off"/>
        <w:rPr>
          <w:rFonts w:ascii="Aptos" w:hAnsi="Aptos" w:eastAsia="Aptos" w:cs="Aptos"/>
          <w:b w:val="1"/>
          <w:bCs w:val="1"/>
          <w:noProof w:val="0"/>
          <w:sz w:val="28"/>
          <w:szCs w:val="28"/>
          <w:lang w:val="en-GB"/>
        </w:rPr>
      </w:pPr>
      <w:bookmarkStart w:name="_Toc1230004046" w:id="812724839"/>
      <w:r w:rsidRPr="5F934794" w:rsidR="24AEC568">
        <w:rPr>
          <w:rFonts w:ascii="Aptos" w:hAnsi="Aptos" w:eastAsia="Aptos" w:cs="Aptos"/>
          <w:b w:val="1"/>
          <w:bCs w:val="1"/>
          <w:noProof w:val="0"/>
          <w:sz w:val="28"/>
          <w:szCs w:val="28"/>
          <w:lang w:val="en-GB"/>
        </w:rPr>
        <w:t>Phase 2 – Containment</w:t>
      </w:r>
      <w:bookmarkEnd w:id="812724839"/>
    </w:p>
    <w:p w:rsidR="3777D677" w:rsidP="619D23FD" w:rsidRDefault="3777D677" w14:paraId="10C45678" w14:textId="5A42BA85">
      <w:pPr>
        <w:spacing w:before="240" w:beforeAutospacing="off" w:after="240" w:afterAutospacing="off"/>
      </w:pPr>
      <w:r w:rsidRPr="619D23FD" w:rsidR="3777D677">
        <w:rPr>
          <w:rFonts w:ascii="Aptos" w:hAnsi="Aptos" w:eastAsia="Aptos" w:cs="Aptos"/>
          <w:noProof w:val="0"/>
          <w:sz w:val="24"/>
          <w:szCs w:val="24"/>
          <w:lang w:val="en-GB"/>
        </w:rPr>
        <w:t xml:space="preserve">The affected device should </w:t>
      </w:r>
      <w:r w:rsidRPr="619D23FD" w:rsidR="3777D677">
        <w:rPr>
          <w:rFonts w:ascii="Aptos" w:hAnsi="Aptos" w:eastAsia="Aptos" w:cs="Aptos"/>
          <w:noProof w:val="0"/>
          <w:sz w:val="24"/>
          <w:szCs w:val="24"/>
          <w:lang w:val="en-GB"/>
        </w:rPr>
        <w:t>immediately</w:t>
      </w:r>
      <w:r w:rsidRPr="619D23FD" w:rsidR="3777D677">
        <w:rPr>
          <w:rFonts w:ascii="Aptos" w:hAnsi="Aptos" w:eastAsia="Aptos" w:cs="Aptos"/>
          <w:noProof w:val="0"/>
          <w:sz w:val="24"/>
          <w:szCs w:val="24"/>
          <w:lang w:val="en-GB"/>
        </w:rPr>
        <w:t xml:space="preserve"> be isolated. Compromised credentials should be disabled and suspicious sessions </w:t>
      </w:r>
      <w:r w:rsidRPr="619D23FD" w:rsidR="3777D677">
        <w:rPr>
          <w:rFonts w:ascii="Aptos" w:hAnsi="Aptos" w:eastAsia="Aptos" w:cs="Aptos"/>
          <w:noProof w:val="0"/>
          <w:sz w:val="24"/>
          <w:szCs w:val="24"/>
          <w:lang w:val="en-GB"/>
        </w:rPr>
        <w:t>terminated</w:t>
      </w:r>
      <w:r w:rsidRPr="619D23FD" w:rsidR="3777D677">
        <w:rPr>
          <w:rFonts w:ascii="Aptos" w:hAnsi="Aptos" w:eastAsia="Aptos" w:cs="Aptos"/>
          <w:noProof w:val="0"/>
          <w:sz w:val="24"/>
          <w:szCs w:val="24"/>
          <w:lang w:val="en-GB"/>
        </w:rPr>
        <w:t>. Network segmentation should prevent movement throughout the network.</w:t>
      </w:r>
    </w:p>
    <w:p w:rsidR="3777D677" w:rsidP="5F934794" w:rsidRDefault="3777D677" w14:paraId="5E35A286" w14:textId="4CAF1E6D">
      <w:pPr>
        <w:pStyle w:val="Heading3"/>
        <w:spacing w:before="281" w:beforeAutospacing="off" w:after="281" w:afterAutospacing="off"/>
        <w:rPr>
          <w:rFonts w:ascii="Aptos" w:hAnsi="Aptos" w:eastAsia="Aptos" w:cs="Aptos"/>
          <w:b w:val="1"/>
          <w:bCs w:val="1"/>
          <w:noProof w:val="0"/>
          <w:sz w:val="28"/>
          <w:szCs w:val="28"/>
          <w:lang w:val="en-GB"/>
        </w:rPr>
      </w:pPr>
      <w:bookmarkStart w:name="_Toc546025804" w:id="116446167"/>
      <w:r w:rsidRPr="5F934794" w:rsidR="24AEC568">
        <w:rPr>
          <w:rFonts w:ascii="Aptos" w:hAnsi="Aptos" w:eastAsia="Aptos" w:cs="Aptos"/>
          <w:b w:val="1"/>
          <w:bCs w:val="1"/>
          <w:noProof w:val="0"/>
          <w:sz w:val="28"/>
          <w:szCs w:val="28"/>
          <w:lang w:val="en-GB"/>
        </w:rPr>
        <w:t>Phase 3 – Investigation</w:t>
      </w:r>
      <w:bookmarkEnd w:id="116446167"/>
    </w:p>
    <w:p w:rsidR="3777D677" w:rsidP="619D23FD" w:rsidRDefault="3777D677" w14:paraId="65F5E336" w14:textId="19CB7014">
      <w:pPr>
        <w:spacing w:before="240" w:beforeAutospacing="off" w:after="240" w:afterAutospacing="off"/>
      </w:pPr>
      <w:r w:rsidRPr="619D23FD" w:rsidR="3777D677">
        <w:rPr>
          <w:rFonts w:ascii="Aptos" w:hAnsi="Aptos" w:eastAsia="Aptos" w:cs="Aptos"/>
          <w:noProof w:val="0"/>
          <w:sz w:val="24"/>
          <w:szCs w:val="24"/>
          <w:lang w:val="en-GB"/>
        </w:rPr>
        <w:t>The Security Operations team should identify the initial access method, affected systems, compromised accounts and potential data exfiltration.</w:t>
      </w:r>
    </w:p>
    <w:p w:rsidR="3777D677" w:rsidP="5F934794" w:rsidRDefault="3777D677" w14:paraId="515A24FB" w14:textId="298450A6">
      <w:pPr>
        <w:pStyle w:val="Heading3"/>
        <w:spacing w:before="281" w:beforeAutospacing="off" w:after="281" w:afterAutospacing="off"/>
        <w:rPr>
          <w:rFonts w:ascii="Aptos" w:hAnsi="Aptos" w:eastAsia="Aptos" w:cs="Aptos"/>
          <w:b w:val="1"/>
          <w:bCs w:val="1"/>
          <w:noProof w:val="0"/>
          <w:sz w:val="28"/>
          <w:szCs w:val="28"/>
          <w:lang w:val="en-GB"/>
        </w:rPr>
      </w:pPr>
      <w:bookmarkStart w:name="_Toc1873141714" w:id="788768109"/>
      <w:r w:rsidRPr="5F934794" w:rsidR="24AEC568">
        <w:rPr>
          <w:rFonts w:ascii="Aptos" w:hAnsi="Aptos" w:eastAsia="Aptos" w:cs="Aptos"/>
          <w:b w:val="1"/>
          <w:bCs w:val="1"/>
          <w:noProof w:val="0"/>
          <w:sz w:val="28"/>
          <w:szCs w:val="28"/>
          <w:lang w:val="en-GB"/>
        </w:rPr>
        <w:t>Phase 4 – Communication</w:t>
      </w:r>
      <w:bookmarkEnd w:id="788768109"/>
    </w:p>
    <w:p w:rsidR="3777D677" w:rsidP="619D23FD" w:rsidRDefault="3777D677" w14:paraId="556DAEF0" w14:textId="4E11CBBA">
      <w:pPr>
        <w:spacing w:before="240" w:beforeAutospacing="off" w:after="240" w:afterAutospacing="off"/>
      </w:pPr>
      <w:r w:rsidRPr="619D23FD" w:rsidR="3777D677">
        <w:rPr>
          <w:rFonts w:ascii="Aptos" w:hAnsi="Aptos" w:eastAsia="Aptos" w:cs="Aptos"/>
          <w:noProof w:val="0"/>
          <w:sz w:val="24"/>
          <w:szCs w:val="24"/>
          <w:lang w:val="en-GB"/>
        </w:rPr>
        <w:t>The CISO should immediately notify the CEO and relevant members of the Cyber Security Steering Committee. Legal/DPO personnel should assess whether personal data has been compromised and whether regulatory notification requirements apply.</w:t>
      </w:r>
    </w:p>
    <w:p w:rsidR="3777D677" w:rsidP="5F934794" w:rsidRDefault="3777D677" w14:paraId="22B87545" w14:textId="54D8CF7E">
      <w:pPr>
        <w:pStyle w:val="Heading3"/>
        <w:spacing w:before="281" w:beforeAutospacing="off" w:after="281" w:afterAutospacing="off"/>
        <w:rPr>
          <w:rFonts w:ascii="Aptos" w:hAnsi="Aptos" w:eastAsia="Aptos" w:cs="Aptos"/>
          <w:b w:val="1"/>
          <w:bCs w:val="1"/>
          <w:noProof w:val="0"/>
          <w:sz w:val="28"/>
          <w:szCs w:val="28"/>
          <w:lang w:val="en-GB"/>
        </w:rPr>
      </w:pPr>
      <w:bookmarkStart w:name="_Toc1011494138" w:id="1233510008"/>
      <w:r w:rsidRPr="5F934794" w:rsidR="24AEC568">
        <w:rPr>
          <w:rFonts w:ascii="Aptos" w:hAnsi="Aptos" w:eastAsia="Aptos" w:cs="Aptos"/>
          <w:b w:val="1"/>
          <w:bCs w:val="1"/>
          <w:noProof w:val="0"/>
          <w:sz w:val="28"/>
          <w:szCs w:val="28"/>
          <w:lang w:val="en-GB"/>
        </w:rPr>
        <w:t>Phase 5 – Eradication and Recovery</w:t>
      </w:r>
      <w:bookmarkEnd w:id="1233510008"/>
    </w:p>
    <w:p w:rsidR="3777D677" w:rsidP="619D23FD" w:rsidRDefault="3777D677" w14:paraId="51E6208E" w14:textId="4FBBDA6F">
      <w:pPr>
        <w:spacing w:before="240" w:beforeAutospacing="off" w:after="240" w:afterAutospacing="off"/>
      </w:pPr>
      <w:r w:rsidRPr="619D23FD" w:rsidR="3777D677">
        <w:rPr>
          <w:rFonts w:ascii="Aptos" w:hAnsi="Aptos" w:eastAsia="Aptos" w:cs="Aptos"/>
          <w:noProof w:val="0"/>
          <w:sz w:val="24"/>
          <w:szCs w:val="24"/>
          <w:lang w:val="en-GB"/>
        </w:rPr>
        <w:t xml:space="preserve">Systems should be rebuilt from trusted sources rather than simply reconnecting potentially compromised systems. Recovery should use </w:t>
      </w:r>
      <w:r w:rsidRPr="619D23FD" w:rsidR="3777D677">
        <w:rPr>
          <w:rFonts w:ascii="Aptos" w:hAnsi="Aptos" w:eastAsia="Aptos" w:cs="Aptos"/>
          <w:b w:val="1"/>
          <w:bCs w:val="1"/>
          <w:noProof w:val="0"/>
          <w:sz w:val="24"/>
          <w:szCs w:val="24"/>
          <w:lang w:val="en-GB"/>
        </w:rPr>
        <w:t>immutable, offline or otherwise protected backups</w:t>
      </w:r>
      <w:r w:rsidRPr="619D23FD" w:rsidR="3777D677">
        <w:rPr>
          <w:rFonts w:ascii="Aptos" w:hAnsi="Aptos" w:eastAsia="Aptos" w:cs="Aptos"/>
          <w:noProof w:val="0"/>
          <w:sz w:val="24"/>
          <w:szCs w:val="24"/>
          <w:lang w:val="en-GB"/>
        </w:rPr>
        <w:t xml:space="preserve"> that cannot be altered by ransomware operators. Critical systems should be restored according to business priority and validated before being returned to production.</w:t>
      </w:r>
    </w:p>
    <w:p w:rsidR="3777D677" w:rsidP="5F934794" w:rsidRDefault="3777D677" w14:paraId="199C3300" w14:textId="418DFA37">
      <w:pPr>
        <w:pStyle w:val="Heading3"/>
        <w:spacing w:before="281" w:beforeAutospacing="off" w:after="281" w:afterAutospacing="off"/>
        <w:rPr>
          <w:rFonts w:ascii="Aptos" w:hAnsi="Aptos" w:eastAsia="Aptos" w:cs="Aptos"/>
          <w:b w:val="1"/>
          <w:bCs w:val="1"/>
          <w:noProof w:val="0"/>
          <w:sz w:val="28"/>
          <w:szCs w:val="28"/>
          <w:lang w:val="en-GB"/>
        </w:rPr>
      </w:pPr>
      <w:bookmarkStart w:name="_Toc1927580844" w:id="996053420"/>
      <w:r w:rsidRPr="5F934794" w:rsidR="24AEC568">
        <w:rPr>
          <w:rFonts w:ascii="Aptos" w:hAnsi="Aptos" w:eastAsia="Aptos" w:cs="Aptos"/>
          <w:b w:val="1"/>
          <w:bCs w:val="1"/>
          <w:noProof w:val="0"/>
          <w:sz w:val="28"/>
          <w:szCs w:val="28"/>
          <w:lang w:val="en-GB"/>
        </w:rPr>
        <w:t>Phase 6 – Lessons Learned</w:t>
      </w:r>
      <w:bookmarkEnd w:id="996053420"/>
    </w:p>
    <w:p w:rsidR="3777D677" w:rsidP="619D23FD" w:rsidRDefault="3777D677" w14:paraId="0CF8EAFD" w14:textId="03195323">
      <w:pPr>
        <w:spacing w:before="240" w:beforeAutospacing="off" w:after="240" w:afterAutospacing="off"/>
      </w:pPr>
      <w:r w:rsidRPr="619D23FD" w:rsidR="3777D677">
        <w:rPr>
          <w:rFonts w:ascii="Aptos" w:hAnsi="Aptos" w:eastAsia="Aptos" w:cs="Aptos"/>
          <w:noProof w:val="0"/>
          <w:sz w:val="24"/>
          <w:szCs w:val="24"/>
          <w:lang w:val="en-GB"/>
        </w:rPr>
        <w:t>Following recovery, Aegis should conduct a post-incident review and update controls, policies and employee training.</w:t>
      </w:r>
    </w:p>
    <w:p w:rsidR="619D23FD" w:rsidP="619D23FD" w:rsidRDefault="619D23FD" w14:paraId="6E411A4F" w14:textId="3900E596">
      <w:pPr>
        <w:spacing w:before="240" w:beforeAutospacing="off" w:after="240" w:afterAutospacing="off"/>
        <w:rPr>
          <w:rFonts w:ascii="Aptos" w:hAnsi="Aptos" w:eastAsia="Aptos" w:cs="Aptos"/>
          <w:noProof w:val="0"/>
          <w:sz w:val="24"/>
          <w:szCs w:val="24"/>
          <w:lang w:val="en-GB"/>
        </w:rPr>
      </w:pPr>
    </w:p>
    <w:p w:rsidR="619D23FD" w:rsidP="619D23FD" w:rsidRDefault="619D23FD" w14:paraId="1C94A304" w14:textId="5CB3E854">
      <w:pPr>
        <w:spacing w:before="240" w:beforeAutospacing="off" w:after="240" w:afterAutospacing="off"/>
        <w:rPr>
          <w:rFonts w:ascii="Aptos" w:hAnsi="Aptos" w:eastAsia="Aptos" w:cs="Aptos"/>
          <w:noProof w:val="0"/>
          <w:sz w:val="24"/>
          <w:szCs w:val="24"/>
          <w:lang w:val="en-GB"/>
        </w:rPr>
      </w:pPr>
    </w:p>
    <w:p w:rsidR="619D23FD" w:rsidP="619D23FD" w:rsidRDefault="619D23FD" w14:paraId="1B0893A5" w14:textId="51681F31">
      <w:pPr>
        <w:pStyle w:val="Normal"/>
        <w:spacing w:before="240" w:beforeAutospacing="off" w:after="240" w:afterAutospacing="off"/>
        <w:rPr>
          <w:rFonts w:ascii="Aptos" w:hAnsi="Aptos" w:eastAsia="Aptos" w:cs="Aptos"/>
          <w:noProof w:val="0"/>
          <w:sz w:val="24"/>
          <w:szCs w:val="24"/>
          <w:lang w:val="en-GB"/>
        </w:rPr>
      </w:pPr>
    </w:p>
    <w:p w:rsidR="3777D677" w:rsidP="619D23FD" w:rsidRDefault="3777D677" w14:paraId="78D721A4" w14:textId="2A9B975A">
      <w:pPr>
        <w:pStyle w:val="Subtitle"/>
      </w:pPr>
      <w:r w:rsidRPr="619D23FD" w:rsidR="3777D677">
        <w:rPr>
          <w:noProof w:val="0"/>
          <w:lang w:val="en-GB"/>
        </w:rPr>
        <w:t>Work-Stream 7 – Governance and Strategic Roadmap</w:t>
      </w:r>
    </w:p>
    <w:p w:rsidR="3777D677" w:rsidP="619D23FD" w:rsidRDefault="3777D677" w14:paraId="7EC787A6" w14:textId="42F65B25">
      <w:pPr>
        <w:spacing w:before="240" w:beforeAutospacing="off" w:after="240" w:afterAutospacing="off"/>
      </w:pPr>
      <w:r w:rsidRPr="619D23FD" w:rsidR="3777D677">
        <w:rPr>
          <w:rFonts w:ascii="Aptos" w:hAnsi="Aptos" w:eastAsia="Aptos" w:cs="Aptos"/>
          <w:noProof w:val="0"/>
          <w:sz w:val="24"/>
          <w:szCs w:val="24"/>
          <w:lang w:val="en-GB"/>
        </w:rPr>
        <w:t xml:space="preserve">Aegis should </w:t>
      </w:r>
      <w:r w:rsidRPr="619D23FD" w:rsidR="3777D677">
        <w:rPr>
          <w:rFonts w:ascii="Aptos" w:hAnsi="Aptos" w:eastAsia="Aptos" w:cs="Aptos"/>
          <w:noProof w:val="0"/>
          <w:sz w:val="24"/>
          <w:szCs w:val="24"/>
          <w:lang w:val="en-GB"/>
        </w:rPr>
        <w:t>establish</w:t>
      </w:r>
      <w:r w:rsidRPr="619D23FD" w:rsidR="3777D677">
        <w:rPr>
          <w:rFonts w:ascii="Aptos" w:hAnsi="Aptos" w:eastAsia="Aptos" w:cs="Aptos"/>
          <w:noProof w:val="0"/>
          <w:sz w:val="24"/>
          <w:szCs w:val="24"/>
          <w:lang w:val="en-GB"/>
        </w:rPr>
        <w:t xml:space="preserve"> a quarterly </w:t>
      </w:r>
      <w:r w:rsidRPr="619D23FD" w:rsidR="3777D677">
        <w:rPr>
          <w:rFonts w:ascii="Aptos" w:hAnsi="Aptos" w:eastAsia="Aptos" w:cs="Aptos"/>
          <w:b w:val="1"/>
          <w:bCs w:val="1"/>
          <w:noProof w:val="0"/>
          <w:sz w:val="24"/>
          <w:szCs w:val="24"/>
          <w:lang w:val="en-GB"/>
        </w:rPr>
        <w:t>Cyber Security Steering Committee</w:t>
      </w:r>
      <w:r w:rsidRPr="619D23FD" w:rsidR="3777D677">
        <w:rPr>
          <w:rFonts w:ascii="Aptos" w:hAnsi="Aptos" w:eastAsia="Aptos" w:cs="Aptos"/>
          <w:noProof w:val="0"/>
          <w:sz w:val="24"/>
          <w:szCs w:val="24"/>
          <w:lang w:val="en-GB"/>
        </w:rPr>
        <w:t>, chaired by the CISO.</w:t>
      </w:r>
    </w:p>
    <w:p w:rsidR="3777D677" w:rsidP="5F934794" w:rsidRDefault="3777D677" w14:paraId="090EFB1B" w14:textId="7C17CD4B">
      <w:pPr>
        <w:pStyle w:val="Heading3"/>
        <w:spacing w:before="281" w:beforeAutospacing="off" w:after="281" w:afterAutospacing="off"/>
        <w:rPr>
          <w:rFonts w:ascii="Aptos" w:hAnsi="Aptos" w:eastAsia="Aptos" w:cs="Aptos"/>
          <w:b w:val="1"/>
          <w:bCs w:val="1"/>
          <w:noProof w:val="0"/>
          <w:sz w:val="28"/>
          <w:szCs w:val="28"/>
          <w:lang w:val="en-GB"/>
        </w:rPr>
      </w:pPr>
      <w:bookmarkStart w:name="_Toc328645462" w:id="836209131"/>
      <w:r w:rsidRPr="5F934794" w:rsidR="24AEC568">
        <w:rPr>
          <w:rFonts w:ascii="Aptos" w:hAnsi="Aptos" w:eastAsia="Aptos" w:cs="Aptos"/>
          <w:b w:val="1"/>
          <w:bCs w:val="1"/>
          <w:noProof w:val="0"/>
          <w:sz w:val="28"/>
          <w:szCs w:val="28"/>
          <w:lang w:val="en-GB"/>
        </w:rPr>
        <w:t>Membership</w:t>
      </w:r>
      <w:bookmarkEnd w:id="836209131"/>
    </w:p>
    <w:p w:rsidR="3777D677" w:rsidP="619D23FD" w:rsidRDefault="3777D677" w14:paraId="2A036B83" w14:textId="0C1E9126">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CEO – executive accountability </w:t>
      </w:r>
    </w:p>
    <w:p w:rsidR="3777D677" w:rsidP="619D23FD" w:rsidRDefault="3777D677" w14:paraId="637934EC" w14:textId="06ACFE53">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CISO – security strategy </w:t>
      </w:r>
    </w:p>
    <w:p w:rsidR="3777D677" w:rsidP="619D23FD" w:rsidRDefault="3777D677" w14:paraId="7B5D11D9" w14:textId="7A2B0BFC">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CFO – financial risk and investment </w:t>
      </w:r>
    </w:p>
    <w:p w:rsidR="3777D677" w:rsidP="619D23FD" w:rsidRDefault="3777D677" w14:paraId="3E5EAE1A" w14:textId="17DD41D9">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Head of Legal – regulatory/legal exposure </w:t>
      </w:r>
    </w:p>
    <w:p w:rsidR="3777D677" w:rsidP="619D23FD" w:rsidRDefault="3777D677" w14:paraId="13FD060F" w14:textId="190A2DCE">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DPO – privacy and GDPR </w:t>
      </w:r>
    </w:p>
    <w:p w:rsidR="3777D677" w:rsidP="619D23FD" w:rsidRDefault="3777D677" w14:paraId="177E7F85" w14:textId="264C5A9D">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CTO – technology architecture </w:t>
      </w:r>
    </w:p>
    <w:p w:rsidR="3777D677" w:rsidP="619D23FD" w:rsidRDefault="3777D677" w14:paraId="311286F9" w14:textId="5C460EB8">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Head of Engineering – DevSecOps </w:t>
      </w:r>
    </w:p>
    <w:p w:rsidR="3777D677" w:rsidP="619D23FD" w:rsidRDefault="3777D677" w14:paraId="0D4C2CB4" w14:textId="22DC42D3">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COO – operational resilience </w:t>
      </w:r>
    </w:p>
    <w:p w:rsidR="3777D677" w:rsidP="619D23FD" w:rsidRDefault="3777D677" w14:paraId="14D689EA" w14:textId="0D888DFF">
      <w:pPr>
        <w:pStyle w:val="ListParagraph"/>
        <w:numPr>
          <w:ilvl w:val="0"/>
          <w:numId w:val="2"/>
        </w:numPr>
        <w:spacing w:before="0" w:beforeAutospacing="off" w:after="0" w:afterAutospacing="off"/>
        <w:rPr>
          <w:rFonts w:ascii="Aptos" w:hAnsi="Aptos" w:eastAsia="Aptos" w:cs="Aptos"/>
          <w:noProof w:val="0"/>
          <w:sz w:val="24"/>
          <w:szCs w:val="24"/>
          <w:lang w:val="en-GB"/>
        </w:rPr>
      </w:pPr>
      <w:r w:rsidRPr="619D23FD" w:rsidR="3777D677">
        <w:rPr>
          <w:rFonts w:ascii="Aptos" w:hAnsi="Aptos" w:eastAsia="Aptos" w:cs="Aptos"/>
          <w:noProof w:val="0"/>
          <w:sz w:val="24"/>
          <w:szCs w:val="24"/>
          <w:lang w:val="en-GB"/>
        </w:rPr>
        <w:t xml:space="preserve">Risk/Compliance representative </w:t>
      </w:r>
    </w:p>
    <w:p w:rsidR="3777D677" w:rsidP="619D23FD" w:rsidRDefault="3777D677" w14:paraId="01C74704" w14:textId="0095B139">
      <w:pPr>
        <w:spacing w:before="240" w:beforeAutospacing="off" w:after="240" w:afterAutospacing="off"/>
      </w:pPr>
      <w:r w:rsidRPr="619D23FD" w:rsidR="3777D677">
        <w:rPr>
          <w:rFonts w:ascii="Aptos" w:hAnsi="Aptos" w:eastAsia="Aptos" w:cs="Aptos"/>
          <w:noProof w:val="0"/>
          <w:sz w:val="24"/>
          <w:szCs w:val="24"/>
          <w:lang w:val="en-GB"/>
        </w:rPr>
        <w:t>The committee should review security KPIs, major risks, regulatory compliance, incidents, third-party risk and progress against the roadmap.</w:t>
      </w:r>
    </w:p>
    <w:tbl>
      <w:tblPr>
        <w:tblStyle w:val="TableGrid"/>
        <w:tblW w:w="0" w:type="auto"/>
        <w:tblLook w:val="06A0" w:firstRow="1" w:lastRow="0" w:firstColumn="1" w:lastColumn="0" w:noHBand="1" w:noVBand="1"/>
      </w:tblPr>
      <w:tblGrid>
        <w:gridCol w:w="2254"/>
        <w:gridCol w:w="2254"/>
        <w:gridCol w:w="2254"/>
        <w:gridCol w:w="2254"/>
      </w:tblGrid>
      <w:tr w:rsidR="619D23FD" w:rsidTr="619D23FD" w14:paraId="6D42A3D9">
        <w:trPr>
          <w:trHeight w:val="300"/>
        </w:trPr>
        <w:tc>
          <w:tcPr>
            <w:tcW w:w="2254" w:type="dxa"/>
            <w:tcMar/>
          </w:tcPr>
          <w:p w:rsidR="3777D677" w:rsidP="619D23FD" w:rsidRDefault="3777D677" w14:paraId="32903697" w14:textId="1C80842D">
            <w:pPr>
              <w:pStyle w:val="Normal"/>
            </w:pPr>
            <w:r w:rsidRPr="619D23FD" w:rsidR="3777D677">
              <w:rPr>
                <w:rFonts w:ascii="Aptos" w:hAnsi="Aptos" w:eastAsia="Aptos" w:cs="Aptos"/>
                <w:noProof w:val="0"/>
                <w:sz w:val="24"/>
                <w:szCs w:val="24"/>
                <w:lang w:val="en-GB"/>
              </w:rPr>
              <w:t>Period</w:t>
            </w:r>
          </w:p>
        </w:tc>
        <w:tc>
          <w:tcPr>
            <w:tcW w:w="2254" w:type="dxa"/>
            <w:tcMar/>
          </w:tcPr>
          <w:p w:rsidR="3777D677" w:rsidP="619D23FD" w:rsidRDefault="3777D677" w14:paraId="7B4B98AF" w14:textId="6BB7BE1E">
            <w:pPr>
              <w:pStyle w:val="Normal"/>
            </w:pPr>
            <w:r w:rsidRPr="619D23FD" w:rsidR="3777D677">
              <w:rPr>
                <w:rFonts w:ascii="Aptos" w:hAnsi="Aptos" w:eastAsia="Aptos" w:cs="Aptos"/>
                <w:noProof w:val="0"/>
                <w:sz w:val="24"/>
                <w:szCs w:val="24"/>
                <w:lang w:val="en-GB"/>
              </w:rPr>
              <w:t>Priority</w:t>
            </w:r>
          </w:p>
        </w:tc>
        <w:tc>
          <w:tcPr>
            <w:tcW w:w="2254" w:type="dxa"/>
            <w:tcMar/>
          </w:tcPr>
          <w:p w:rsidR="3777D677" w:rsidP="619D23FD" w:rsidRDefault="3777D677" w14:paraId="1EEC01D9" w14:textId="6C47614B">
            <w:pPr>
              <w:pStyle w:val="Normal"/>
            </w:pPr>
            <w:r w:rsidRPr="619D23FD" w:rsidR="3777D677">
              <w:rPr>
                <w:rFonts w:ascii="Aptos" w:hAnsi="Aptos" w:eastAsia="Aptos" w:cs="Aptos"/>
                <w:noProof w:val="0"/>
                <w:sz w:val="24"/>
                <w:szCs w:val="24"/>
                <w:lang w:val="en-GB"/>
              </w:rPr>
              <w:t>Key</w:t>
            </w:r>
            <w:r w:rsidRPr="619D23FD" w:rsidR="3777D677">
              <w:rPr>
                <w:rFonts w:ascii="Aptos" w:hAnsi="Aptos" w:eastAsia="Aptos" w:cs="Aptos"/>
                <w:noProof w:val="0"/>
                <w:sz w:val="24"/>
                <w:szCs w:val="24"/>
                <w:lang w:val="en-GB"/>
              </w:rPr>
              <w:t xml:space="preserve"> Deliverables</w:t>
            </w:r>
          </w:p>
        </w:tc>
        <w:tc>
          <w:tcPr>
            <w:tcW w:w="2254" w:type="dxa"/>
            <w:tcMar/>
          </w:tcPr>
          <w:p w:rsidR="3777D677" w:rsidP="619D23FD" w:rsidRDefault="3777D677" w14:paraId="739632BF" w14:textId="5C076A0A">
            <w:pPr>
              <w:pStyle w:val="Normal"/>
            </w:pPr>
            <w:r w:rsidRPr="619D23FD" w:rsidR="3777D677">
              <w:rPr>
                <w:rFonts w:ascii="Aptos" w:hAnsi="Aptos" w:eastAsia="Aptos" w:cs="Aptos"/>
                <w:noProof w:val="0"/>
                <w:sz w:val="24"/>
                <w:szCs w:val="24"/>
                <w:lang w:val="en-GB"/>
              </w:rPr>
              <w:t>KPI</w:t>
            </w:r>
          </w:p>
        </w:tc>
      </w:tr>
      <w:tr w:rsidR="619D23FD" w:rsidTr="619D23FD" w14:paraId="7AC6D657">
        <w:trPr>
          <w:trHeight w:val="300"/>
        </w:trPr>
        <w:tc>
          <w:tcPr>
            <w:tcW w:w="2254" w:type="dxa"/>
            <w:tcMar/>
          </w:tcPr>
          <w:p w:rsidR="3777D677" w:rsidP="619D23FD" w:rsidRDefault="3777D677" w14:paraId="3EA8CB16" w14:textId="338287CE">
            <w:pPr>
              <w:pStyle w:val="Normal"/>
            </w:pPr>
            <w:r w:rsidRPr="619D23FD" w:rsidR="3777D677">
              <w:rPr>
                <w:rFonts w:ascii="Aptos" w:hAnsi="Aptos" w:eastAsia="Aptos" w:cs="Aptos"/>
                <w:noProof w:val="0"/>
                <w:sz w:val="24"/>
                <w:szCs w:val="24"/>
                <w:lang w:val="en-GB"/>
              </w:rPr>
              <w:t>Q1</w:t>
            </w:r>
          </w:p>
        </w:tc>
        <w:tc>
          <w:tcPr>
            <w:tcW w:w="2254" w:type="dxa"/>
            <w:tcMar/>
          </w:tcPr>
          <w:p w:rsidR="3777D677" w:rsidP="619D23FD" w:rsidRDefault="3777D677" w14:paraId="671B0C3C" w14:textId="54E73F24">
            <w:pPr>
              <w:pStyle w:val="Normal"/>
            </w:pPr>
            <w:r w:rsidRPr="619D23FD" w:rsidR="3777D677">
              <w:rPr>
                <w:rFonts w:ascii="Aptos" w:hAnsi="Aptos" w:eastAsia="Aptos" w:cs="Aptos"/>
                <w:noProof w:val="0"/>
                <w:sz w:val="24"/>
                <w:szCs w:val="24"/>
                <w:lang w:val="en-GB"/>
              </w:rPr>
              <w:t>Establish foundations</w:t>
            </w:r>
          </w:p>
        </w:tc>
        <w:tc>
          <w:tcPr>
            <w:tcW w:w="2254" w:type="dxa"/>
            <w:tcMar/>
          </w:tcPr>
          <w:p w:rsidR="3777D677" w:rsidP="619D23FD" w:rsidRDefault="3777D677" w14:paraId="6EFCF58E" w14:textId="3898D1B5">
            <w:pPr>
              <w:pStyle w:val="Normal"/>
            </w:pPr>
            <w:r w:rsidRPr="619D23FD" w:rsidR="3777D677">
              <w:rPr>
                <w:rFonts w:ascii="Aptos" w:hAnsi="Aptos" w:eastAsia="Aptos" w:cs="Aptos"/>
                <w:noProof w:val="0"/>
                <w:sz w:val="24"/>
                <w:szCs w:val="24"/>
                <w:lang w:val="en-GB"/>
              </w:rPr>
              <w:t>ISU recruitment, asset inventory, risk assessment, MFA, immutable backups</w:t>
            </w:r>
          </w:p>
        </w:tc>
        <w:tc>
          <w:tcPr>
            <w:tcW w:w="2254" w:type="dxa"/>
            <w:tcMar/>
          </w:tcPr>
          <w:p w:rsidR="3777D677" w:rsidP="619D23FD" w:rsidRDefault="3777D677" w14:paraId="2C7F6658" w14:textId="74E08D88">
            <w:pPr>
              <w:pStyle w:val="Normal"/>
            </w:pPr>
            <w:r w:rsidRPr="619D23FD" w:rsidR="3777D677">
              <w:rPr>
                <w:rFonts w:ascii="Aptos" w:hAnsi="Aptos" w:eastAsia="Aptos" w:cs="Aptos"/>
                <w:noProof w:val="0"/>
                <w:sz w:val="24"/>
                <w:szCs w:val="24"/>
                <w:lang w:val="en-GB"/>
              </w:rPr>
              <w:t>100% critical accounts protected by MFA</w:t>
            </w:r>
          </w:p>
        </w:tc>
      </w:tr>
      <w:tr w:rsidR="619D23FD" w:rsidTr="619D23FD" w14:paraId="2C9B94E5">
        <w:trPr>
          <w:trHeight w:val="300"/>
        </w:trPr>
        <w:tc>
          <w:tcPr>
            <w:tcW w:w="2254" w:type="dxa"/>
            <w:tcMar/>
          </w:tcPr>
          <w:p w:rsidR="3777D677" w:rsidP="619D23FD" w:rsidRDefault="3777D677" w14:paraId="0A267869" w14:textId="35471B6B">
            <w:pPr>
              <w:pStyle w:val="Normal"/>
            </w:pPr>
            <w:r w:rsidRPr="619D23FD" w:rsidR="3777D677">
              <w:rPr>
                <w:rFonts w:ascii="Aptos" w:hAnsi="Aptos" w:eastAsia="Aptos" w:cs="Aptos"/>
                <w:noProof w:val="0"/>
                <w:sz w:val="24"/>
                <w:szCs w:val="24"/>
                <w:lang w:val="en-GB"/>
              </w:rPr>
              <w:t>Q2</w:t>
            </w:r>
          </w:p>
        </w:tc>
        <w:tc>
          <w:tcPr>
            <w:tcW w:w="2254" w:type="dxa"/>
            <w:tcMar/>
          </w:tcPr>
          <w:p w:rsidR="3777D677" w:rsidP="619D23FD" w:rsidRDefault="3777D677" w14:paraId="487FB31A" w14:textId="3C32BA14">
            <w:pPr>
              <w:pStyle w:val="Normal"/>
            </w:pPr>
            <w:r w:rsidRPr="619D23FD" w:rsidR="3777D677">
              <w:rPr>
                <w:rFonts w:ascii="Aptos" w:hAnsi="Aptos" w:eastAsia="Aptos" w:cs="Aptos"/>
                <w:noProof w:val="0"/>
                <w:sz w:val="24"/>
                <w:szCs w:val="24"/>
                <w:lang w:val="en-GB"/>
              </w:rPr>
              <w:t>Zero trust implementation</w:t>
            </w:r>
          </w:p>
        </w:tc>
        <w:tc>
          <w:tcPr>
            <w:tcW w:w="2254" w:type="dxa"/>
            <w:tcMar/>
          </w:tcPr>
          <w:p w:rsidR="3777D677" w:rsidP="619D23FD" w:rsidRDefault="3777D677" w14:paraId="3950612A" w14:textId="00091A62">
            <w:pPr>
              <w:pStyle w:val="Normal"/>
            </w:pPr>
            <w:r w:rsidRPr="619D23FD" w:rsidR="3777D677">
              <w:rPr>
                <w:rFonts w:ascii="Aptos" w:hAnsi="Aptos" w:eastAsia="Aptos" w:cs="Aptos"/>
                <w:noProof w:val="0"/>
                <w:sz w:val="24"/>
                <w:szCs w:val="24"/>
                <w:lang w:val="en-GB"/>
              </w:rPr>
              <w:t>ZTNA, IAM/PAM, endpoint security, segmentation</w:t>
            </w:r>
          </w:p>
        </w:tc>
        <w:tc>
          <w:tcPr>
            <w:tcW w:w="2254" w:type="dxa"/>
            <w:tcMar/>
          </w:tcPr>
          <w:p w:rsidR="3777D677" w:rsidP="619D23FD" w:rsidRDefault="3777D677" w14:paraId="79E92012" w14:textId="6B074B42">
            <w:pPr>
              <w:pStyle w:val="Normal"/>
            </w:pPr>
            <w:r w:rsidRPr="619D23FD" w:rsidR="3777D677">
              <w:rPr>
                <w:rFonts w:ascii="Aptos" w:hAnsi="Aptos" w:eastAsia="Aptos" w:cs="Aptos"/>
                <w:noProof w:val="0"/>
                <w:sz w:val="24"/>
                <w:szCs w:val="24"/>
                <w:lang w:val="en-GB"/>
              </w:rPr>
              <w:t>90% critical applications behind ZTNA</w:t>
            </w:r>
          </w:p>
        </w:tc>
      </w:tr>
      <w:tr w:rsidR="619D23FD" w:rsidTr="619D23FD" w14:paraId="23EF7845">
        <w:trPr>
          <w:trHeight w:val="300"/>
        </w:trPr>
        <w:tc>
          <w:tcPr>
            <w:tcW w:w="2254" w:type="dxa"/>
            <w:tcMar/>
          </w:tcPr>
          <w:p w:rsidR="3777D677" w:rsidP="619D23FD" w:rsidRDefault="3777D677" w14:paraId="45527D1E" w14:textId="36F96734">
            <w:pPr>
              <w:pStyle w:val="Normal"/>
            </w:pPr>
            <w:r w:rsidRPr="619D23FD" w:rsidR="3777D677">
              <w:rPr>
                <w:rFonts w:ascii="Aptos" w:hAnsi="Aptos" w:eastAsia="Aptos" w:cs="Aptos"/>
                <w:noProof w:val="0"/>
                <w:sz w:val="24"/>
                <w:szCs w:val="24"/>
                <w:lang w:val="en-GB"/>
              </w:rPr>
              <w:t>Q3</w:t>
            </w:r>
          </w:p>
        </w:tc>
        <w:tc>
          <w:tcPr>
            <w:tcW w:w="2254" w:type="dxa"/>
            <w:tcMar/>
          </w:tcPr>
          <w:p w:rsidR="3777D677" w:rsidP="619D23FD" w:rsidRDefault="3777D677" w14:paraId="0D082B88" w14:textId="72BE4EB7">
            <w:pPr>
              <w:pStyle w:val="Normal"/>
            </w:pPr>
            <w:r w:rsidRPr="619D23FD" w:rsidR="3777D677">
              <w:rPr>
                <w:rFonts w:ascii="Aptos" w:hAnsi="Aptos" w:eastAsia="Aptos" w:cs="Aptos"/>
                <w:noProof w:val="0"/>
                <w:sz w:val="24"/>
                <w:szCs w:val="24"/>
                <w:lang w:val="en-GB"/>
              </w:rPr>
              <w:t>Detection &amp; compliance</w:t>
            </w:r>
          </w:p>
        </w:tc>
        <w:tc>
          <w:tcPr>
            <w:tcW w:w="2254" w:type="dxa"/>
            <w:tcMar/>
          </w:tcPr>
          <w:p w:rsidR="3777D677" w:rsidP="619D23FD" w:rsidRDefault="3777D677" w14:paraId="1C04FB0C" w14:textId="507DBE19">
            <w:pPr>
              <w:pStyle w:val="Normal"/>
            </w:pPr>
            <w:r w:rsidRPr="619D23FD" w:rsidR="3777D677">
              <w:rPr>
                <w:rFonts w:ascii="Aptos" w:hAnsi="Aptos" w:eastAsia="Aptos" w:cs="Aptos"/>
                <w:noProof w:val="0"/>
                <w:sz w:val="24"/>
                <w:szCs w:val="24"/>
                <w:lang w:val="en-GB"/>
              </w:rPr>
              <w:t>IEM/XDR, CSPM, GDPR/DORA assessment, supplier reviews</w:t>
            </w:r>
          </w:p>
        </w:tc>
        <w:tc>
          <w:tcPr>
            <w:tcW w:w="2254" w:type="dxa"/>
            <w:tcMar/>
          </w:tcPr>
          <w:p w:rsidR="3777D677" w:rsidP="619D23FD" w:rsidRDefault="3777D677" w14:paraId="1D2327D4" w14:textId="29273B04">
            <w:pPr>
              <w:pStyle w:val="Normal"/>
            </w:pPr>
            <w:r w:rsidRPr="619D23FD" w:rsidR="3777D677">
              <w:rPr>
                <w:rFonts w:ascii="Aptos" w:hAnsi="Aptos" w:eastAsia="Aptos" w:cs="Aptos"/>
                <w:noProof w:val="0"/>
                <w:sz w:val="24"/>
                <w:szCs w:val="24"/>
                <w:lang w:val="en-GB"/>
              </w:rPr>
              <w:t>100% critical suppliers assessed</w:t>
            </w:r>
          </w:p>
        </w:tc>
      </w:tr>
      <w:tr w:rsidR="619D23FD" w:rsidTr="619D23FD" w14:paraId="0B2C3529">
        <w:trPr>
          <w:trHeight w:val="300"/>
        </w:trPr>
        <w:tc>
          <w:tcPr>
            <w:tcW w:w="2254" w:type="dxa"/>
            <w:tcMar/>
          </w:tcPr>
          <w:p w:rsidR="3777D677" w:rsidP="619D23FD" w:rsidRDefault="3777D677" w14:paraId="75987507" w14:textId="7A1D8FE2">
            <w:pPr>
              <w:pStyle w:val="Normal"/>
            </w:pPr>
            <w:r w:rsidRPr="619D23FD" w:rsidR="3777D677">
              <w:rPr>
                <w:rFonts w:ascii="Aptos" w:hAnsi="Aptos" w:eastAsia="Aptos" w:cs="Aptos"/>
                <w:noProof w:val="0"/>
                <w:sz w:val="24"/>
                <w:szCs w:val="24"/>
                <w:lang w:val="en-GB"/>
              </w:rPr>
              <w:t>Q4</w:t>
            </w:r>
          </w:p>
        </w:tc>
        <w:tc>
          <w:tcPr>
            <w:tcW w:w="2254" w:type="dxa"/>
            <w:tcMar/>
          </w:tcPr>
          <w:p w:rsidR="3777D677" w:rsidP="619D23FD" w:rsidRDefault="3777D677" w14:paraId="61D2A2DB" w14:textId="6DEDD54D">
            <w:pPr>
              <w:pStyle w:val="Normal"/>
            </w:pPr>
            <w:r w:rsidRPr="619D23FD" w:rsidR="3777D677">
              <w:rPr>
                <w:rFonts w:ascii="Aptos" w:hAnsi="Aptos" w:eastAsia="Aptos" w:cs="Aptos"/>
                <w:noProof w:val="0"/>
                <w:sz w:val="24"/>
                <w:szCs w:val="24"/>
                <w:lang w:val="en-GB"/>
              </w:rPr>
              <w:t>Resilience</w:t>
            </w:r>
            <w:r w:rsidRPr="619D23FD" w:rsidR="3777D677">
              <w:rPr>
                <w:rFonts w:ascii="Aptos" w:hAnsi="Aptos" w:eastAsia="Aptos" w:cs="Aptos"/>
                <w:noProof w:val="0"/>
                <w:sz w:val="24"/>
                <w:szCs w:val="24"/>
                <w:lang w:val="en-GB"/>
              </w:rPr>
              <w:t xml:space="preserve"> &amp; assurance</w:t>
            </w:r>
          </w:p>
        </w:tc>
        <w:tc>
          <w:tcPr>
            <w:tcW w:w="2254" w:type="dxa"/>
            <w:tcMar/>
          </w:tcPr>
          <w:p w:rsidR="3777D677" w:rsidP="619D23FD" w:rsidRDefault="3777D677" w14:paraId="4C974A41" w14:textId="5051D094">
            <w:pPr>
              <w:pStyle w:val="Normal"/>
            </w:pPr>
            <w:r w:rsidRPr="619D23FD" w:rsidR="3777D677">
              <w:rPr>
                <w:rFonts w:ascii="Aptos" w:hAnsi="Aptos" w:eastAsia="Aptos" w:cs="Aptos"/>
                <w:noProof w:val="0"/>
                <w:sz w:val="24"/>
                <w:szCs w:val="24"/>
                <w:lang w:val="en-GB"/>
              </w:rPr>
              <w:t>Incident simulation, penetration test, compliance audit, Board review</w:t>
            </w:r>
          </w:p>
        </w:tc>
        <w:tc>
          <w:tcPr>
            <w:tcW w:w="2254" w:type="dxa"/>
            <w:tcMar/>
          </w:tcPr>
          <w:p w:rsidR="3777D677" w:rsidP="619D23FD" w:rsidRDefault="3777D677" w14:paraId="4A8709C1" w14:textId="1C630DA5">
            <w:pPr>
              <w:pStyle w:val="Normal"/>
            </w:pPr>
            <w:r w:rsidRPr="619D23FD" w:rsidR="3777D677">
              <w:rPr>
                <w:rFonts w:ascii="Aptos" w:hAnsi="Aptos" w:eastAsia="Aptos" w:cs="Aptos"/>
                <w:noProof w:val="0"/>
                <w:sz w:val="24"/>
                <w:szCs w:val="24"/>
                <w:lang w:val="en-GB"/>
              </w:rPr>
              <w:t>Recovery test successfully completed</w:t>
            </w:r>
          </w:p>
        </w:tc>
      </w:tr>
    </w:tbl>
    <w:p w:rsidR="619D23FD" w:rsidRDefault="619D23FD" w14:paraId="0AEA89A9" w14:textId="37EFCF9B"/>
    <w:p w:rsidR="3777D677" w:rsidP="619D23FD" w:rsidRDefault="3777D677" w14:paraId="1B9A359C" w14:textId="24626184">
      <w:pPr>
        <w:pStyle w:val="Normal"/>
      </w:pPr>
      <w:r w:rsidRPr="619D23FD" w:rsidR="3777D677">
        <w:rPr>
          <w:rFonts w:ascii="Aptos" w:hAnsi="Aptos" w:eastAsia="Aptos" w:cs="Aptos"/>
          <w:noProof w:val="0"/>
          <w:sz w:val="24"/>
          <w:szCs w:val="24"/>
          <w:lang w:val="en-GB"/>
        </w:rPr>
        <w:t>The first quarter prioritises identity and ransomware resilience because these were identified as critical threats in Task 1. Q2 establishes the technical foundations for Zero Trust, while Q3 focuses on detection, cloud security and regulatory compliance. Q4 validates the effectiveness of the programme through testing and assurance.</w:t>
      </w:r>
    </w:p>
    <w:p w:rsidR="619D23FD" w:rsidP="619D23FD" w:rsidRDefault="619D23FD" w14:paraId="2E6861FC" w14:textId="552F2DD8">
      <w:pPr>
        <w:pStyle w:val="Normal"/>
        <w:rPr>
          <w:rFonts w:ascii="Aptos" w:hAnsi="Aptos" w:eastAsia="Aptos" w:cs="Aptos"/>
          <w:noProof w:val="0"/>
          <w:sz w:val="24"/>
          <w:szCs w:val="24"/>
          <w:lang w:val="en-GB"/>
        </w:rPr>
      </w:pPr>
    </w:p>
    <w:p w:rsidR="3777D677" w:rsidP="619D23FD" w:rsidRDefault="3777D677" w14:paraId="3F1F781D" w14:textId="264D4988">
      <w:pPr>
        <w:pStyle w:val="Subtitle"/>
      </w:pPr>
      <w:r w:rsidRPr="619D23FD" w:rsidR="3777D677">
        <w:rPr>
          <w:noProof w:val="0"/>
          <w:lang w:val="en-GB"/>
        </w:rPr>
        <w:t>Conclusion</w:t>
      </w:r>
    </w:p>
    <w:p w:rsidR="3777D677" w:rsidP="619D23FD" w:rsidRDefault="3777D677" w14:paraId="04B37DDF" w14:textId="25E8A8FD">
      <w:pPr>
        <w:spacing w:before="240" w:beforeAutospacing="off" w:after="240" w:afterAutospacing="off"/>
        <w:jc w:val="both"/>
        <w:rPr>
          <w:rFonts w:ascii="Aptos" w:hAnsi="Aptos" w:eastAsia="Aptos" w:cs="Aptos"/>
          <w:b w:val="0"/>
          <w:bCs w:val="0"/>
          <w:noProof w:val="0"/>
          <w:sz w:val="24"/>
          <w:szCs w:val="24"/>
          <w:lang w:val="en-GB"/>
        </w:rPr>
      </w:pPr>
      <w:r w:rsidRPr="619D23FD" w:rsidR="3777D677">
        <w:rPr>
          <w:rFonts w:ascii="Aptos" w:hAnsi="Aptos" w:eastAsia="Aptos" w:cs="Aptos"/>
          <w:b w:val="0"/>
          <w:bCs w:val="0"/>
          <w:noProof w:val="0"/>
          <w:sz w:val="24"/>
          <w:szCs w:val="24"/>
          <w:lang w:val="en-GB"/>
        </w:rPr>
        <w:t xml:space="preserve">Aegis FinTech's EU expansion presents significant opportunities but also increases its exposure to cybercriminal, operational and regulatory risks. The findings from Task 1 </w:t>
      </w:r>
      <w:r w:rsidRPr="619D23FD" w:rsidR="3777D677">
        <w:rPr>
          <w:rFonts w:ascii="Aptos" w:hAnsi="Aptos" w:eastAsia="Aptos" w:cs="Aptos"/>
          <w:b w:val="0"/>
          <w:bCs w:val="0"/>
          <w:noProof w:val="0"/>
          <w:sz w:val="24"/>
          <w:szCs w:val="24"/>
          <w:lang w:val="en-GB"/>
        </w:rPr>
        <w:t>demonstrate</w:t>
      </w:r>
      <w:r w:rsidRPr="619D23FD" w:rsidR="3777D677">
        <w:rPr>
          <w:rFonts w:ascii="Aptos" w:hAnsi="Aptos" w:eastAsia="Aptos" w:cs="Aptos"/>
          <w:b w:val="0"/>
          <w:bCs w:val="0"/>
          <w:noProof w:val="0"/>
          <w:sz w:val="24"/>
          <w:szCs w:val="24"/>
          <w:lang w:val="en-GB"/>
        </w:rPr>
        <w:t xml:space="preserve"> that traditional perimeter-based security is inadequate and outdated for the company's cloud-based, distributed environment. A Zero Trust strategy therefore provides the </w:t>
      </w:r>
      <w:r w:rsidRPr="619D23FD" w:rsidR="3777D677">
        <w:rPr>
          <w:rFonts w:ascii="Aptos" w:hAnsi="Aptos" w:eastAsia="Aptos" w:cs="Aptos"/>
          <w:b w:val="0"/>
          <w:bCs w:val="0"/>
          <w:noProof w:val="0"/>
          <w:sz w:val="24"/>
          <w:szCs w:val="24"/>
          <w:lang w:val="en-GB"/>
        </w:rPr>
        <w:t>appropriate foundation</w:t>
      </w:r>
      <w:r w:rsidRPr="619D23FD" w:rsidR="3777D677">
        <w:rPr>
          <w:rFonts w:ascii="Aptos" w:hAnsi="Aptos" w:eastAsia="Aptos" w:cs="Aptos"/>
          <w:b w:val="0"/>
          <w:bCs w:val="0"/>
          <w:noProof w:val="0"/>
          <w:sz w:val="24"/>
          <w:szCs w:val="24"/>
          <w:lang w:val="en-GB"/>
        </w:rPr>
        <w:t xml:space="preserve"> for the new Information Security Unit.</w:t>
      </w:r>
    </w:p>
    <w:p w:rsidR="3777D677" w:rsidP="619D23FD" w:rsidRDefault="3777D677" w14:paraId="60E65299" w14:textId="24F3DF63">
      <w:pPr>
        <w:spacing w:before="240" w:beforeAutospacing="off" w:after="240" w:afterAutospacing="off"/>
        <w:jc w:val="both"/>
        <w:rPr>
          <w:rFonts w:ascii="Aptos" w:hAnsi="Aptos" w:eastAsia="Aptos" w:cs="Aptos"/>
          <w:b w:val="0"/>
          <w:bCs w:val="0"/>
          <w:noProof w:val="0"/>
          <w:sz w:val="24"/>
          <w:szCs w:val="24"/>
          <w:lang w:val="en-GB"/>
        </w:rPr>
      </w:pPr>
      <w:r w:rsidRPr="619D23FD" w:rsidR="3777D677">
        <w:rPr>
          <w:rFonts w:ascii="Aptos" w:hAnsi="Aptos" w:eastAsia="Aptos" w:cs="Aptos"/>
          <w:b w:val="0"/>
          <w:bCs w:val="0"/>
          <w:noProof w:val="0"/>
          <w:sz w:val="24"/>
          <w:szCs w:val="24"/>
          <w:lang w:val="en-GB"/>
        </w:rPr>
        <w:t xml:space="preserve">The proposed combination of </w:t>
      </w:r>
      <w:r w:rsidRPr="619D23FD" w:rsidR="3777D677">
        <w:rPr>
          <w:rFonts w:ascii="Aptos" w:hAnsi="Aptos" w:eastAsia="Aptos" w:cs="Aptos"/>
          <w:b w:val="0"/>
          <w:bCs w:val="0"/>
          <w:noProof w:val="0"/>
          <w:sz w:val="24"/>
          <w:szCs w:val="24"/>
          <w:lang w:val="en-GB"/>
        </w:rPr>
        <w:t>NIST CSF 2.0, Zero Trust architecture, strong identity governance, CSPM, SIEM/XDR, secure development practices and resilient backups</w:t>
      </w:r>
      <w:r w:rsidRPr="619D23FD" w:rsidR="3777D677">
        <w:rPr>
          <w:rFonts w:ascii="Aptos" w:hAnsi="Aptos" w:eastAsia="Aptos" w:cs="Aptos"/>
          <w:b w:val="0"/>
          <w:bCs w:val="0"/>
          <w:noProof w:val="0"/>
          <w:sz w:val="24"/>
          <w:szCs w:val="24"/>
          <w:lang w:val="en-GB"/>
        </w:rPr>
        <w:t xml:space="preserve"> provides defence across the full cybersecurity lifecycle. However, technology must be supported by effective policies, skilled personnel, governance and regulatory compliance.</w:t>
      </w:r>
    </w:p>
    <w:p w:rsidR="3777D677" w:rsidP="619D23FD" w:rsidRDefault="3777D677" w14:paraId="30DDE61A" w14:textId="6CCA7FDB">
      <w:pPr>
        <w:spacing w:before="240" w:beforeAutospacing="off" w:after="240" w:afterAutospacing="off"/>
        <w:jc w:val="both"/>
        <w:rPr>
          <w:rFonts w:ascii="Aptos" w:hAnsi="Aptos" w:eastAsia="Aptos" w:cs="Aptos"/>
          <w:b w:val="0"/>
          <w:bCs w:val="0"/>
          <w:noProof w:val="0"/>
          <w:sz w:val="24"/>
          <w:szCs w:val="24"/>
          <w:lang w:val="en-GB"/>
        </w:rPr>
      </w:pPr>
      <w:r w:rsidRPr="619D23FD" w:rsidR="3777D677">
        <w:rPr>
          <w:rFonts w:ascii="Aptos" w:hAnsi="Aptos" w:eastAsia="Aptos" w:cs="Aptos"/>
          <w:b w:val="0"/>
          <w:bCs w:val="0"/>
          <w:noProof w:val="0"/>
          <w:sz w:val="24"/>
          <w:szCs w:val="24"/>
          <w:lang w:val="en-GB"/>
        </w:rPr>
        <w:t>The recommended 12-month roadmap prioritises the most critical risks first while establishing the organisational and technical foundations required for sustainable growth. By implementing this proposal, Aegis can strengthen its resilience against ransomware and identity-based attacks while developing the governance and controls necessary to support secure EU expansion.</w:t>
      </w:r>
    </w:p>
    <w:p w:rsidR="619D23FD" w:rsidP="619D23FD" w:rsidRDefault="619D23FD" w14:paraId="42297EAF" w14:textId="76A73F2E">
      <w:pPr>
        <w:pStyle w:val="Normal"/>
        <w:rPr>
          <w:noProof w:val="0"/>
          <w:lang w:val="en-GB"/>
        </w:rPr>
      </w:pPr>
    </w:p>
    <w:p w:rsidR="619D23FD" w:rsidP="619D23FD" w:rsidRDefault="619D23FD" w14:paraId="2A523D5B" w14:textId="6C46CAF2">
      <w:pPr>
        <w:spacing w:before="240" w:beforeAutospacing="off" w:after="240" w:afterAutospacing="off"/>
        <w:rPr>
          <w:rFonts w:ascii="Aptos" w:hAnsi="Aptos" w:eastAsia="Aptos" w:cs="Aptos"/>
          <w:noProof w:val="0"/>
          <w:sz w:val="24"/>
          <w:szCs w:val="24"/>
          <w:lang w:val="en-GB"/>
        </w:rPr>
      </w:pPr>
    </w:p>
    <w:p w:rsidR="619D23FD" w:rsidP="619D23FD" w:rsidRDefault="619D23FD" w14:paraId="628EAB8D" w14:textId="35618F65">
      <w:pPr>
        <w:pStyle w:val="Normal"/>
        <w:rPr>
          <w:noProof w:val="0"/>
          <w:lang w:val="en-GB"/>
        </w:rPr>
      </w:pPr>
    </w:p>
    <w:p w:rsidR="092A709B" w:rsidP="092A709B" w:rsidRDefault="092A709B" w14:paraId="0BF5495E" w14:textId="616B7E1A">
      <w:pPr>
        <w:pStyle w:val="Normal"/>
      </w:pPr>
    </w:p>
    <w:p w:rsidR="3B264C72" w:rsidP="3B264C72" w:rsidRDefault="3B264C72" w14:paraId="69631E72" w14:textId="2D834731">
      <w:pPr>
        <w:pStyle w:val="Normal"/>
      </w:pPr>
    </w:p>
    <w:p w:rsidR="3B264C72" w:rsidP="3B264C72" w:rsidRDefault="3B264C72" w14:paraId="73AD7261" w14:textId="09B89753">
      <w:pPr>
        <w:pStyle w:val="Normal"/>
      </w:pPr>
    </w:p>
    <w:p w:rsidR="3B264C72" w:rsidP="3B264C72" w:rsidRDefault="3B264C72" w14:paraId="2A097577" w14:textId="5C7B2736">
      <w:pPr>
        <w:pStyle w:val="Normal"/>
      </w:pPr>
    </w:p>
    <w:p w:rsidR="3B264C72" w:rsidP="3B264C72" w:rsidRDefault="3B264C72" w14:paraId="39D84B67" w14:textId="0B1620DD">
      <w:pPr>
        <w:pStyle w:val="Normal"/>
      </w:pPr>
    </w:p>
    <w:p w:rsidR="3B264C72" w:rsidP="3B264C72" w:rsidRDefault="3B264C72" w14:paraId="6DEA8986" w14:textId="642199D0">
      <w:pPr>
        <w:pStyle w:val="Normal"/>
      </w:pPr>
    </w:p>
    <w:p w:rsidR="3B264C72" w:rsidP="3B264C72" w:rsidRDefault="3B264C72" w14:paraId="04CDF978" w14:textId="7C0FB483">
      <w:pPr>
        <w:pStyle w:val="Normal"/>
      </w:pPr>
    </w:p>
    <w:p w:rsidR="3B264C72" w:rsidP="3B264C72" w:rsidRDefault="3B264C72" w14:paraId="27AF7AED" w14:textId="4E6C2C22">
      <w:pPr>
        <w:pStyle w:val="Normal"/>
      </w:pPr>
    </w:p>
    <w:p w:rsidR="3B264C72" w:rsidP="3B264C72" w:rsidRDefault="3B264C72" w14:paraId="65C60ABF" w14:textId="7B39FB6F">
      <w:pPr>
        <w:pStyle w:val="Normal"/>
      </w:pPr>
    </w:p>
    <w:p w:rsidR="5F934794" w:rsidP="5F934794" w:rsidRDefault="5F934794" w14:paraId="44057907" w14:textId="525B7A8E">
      <w:pPr>
        <w:pStyle w:val="Heading1"/>
        <w:rPr>
          <w:noProof w:val="0"/>
          <w:lang w:val="en-GB"/>
        </w:rPr>
      </w:pPr>
    </w:p>
    <w:p w:rsidR="15DD777D" w:rsidP="3B264C72" w:rsidRDefault="15DD777D" w14:paraId="08571160" w14:textId="3B42C8E2">
      <w:pPr>
        <w:pStyle w:val="Heading1"/>
      </w:pPr>
      <w:bookmarkStart w:name="_Toc134846821" w:id="600624485"/>
      <w:r w:rsidRPr="5F934794" w:rsidR="706A8D70">
        <w:rPr>
          <w:noProof w:val="0"/>
          <w:lang w:val="en-GB"/>
        </w:rPr>
        <w:t>B</w:t>
      </w:r>
      <w:r w:rsidRPr="5F934794" w:rsidR="749140CE">
        <w:rPr>
          <w:noProof w:val="0"/>
          <w:lang w:val="en-GB"/>
        </w:rPr>
        <w:t>ibliography</w:t>
      </w:r>
      <w:bookmarkEnd w:id="600624485"/>
      <w:r w:rsidRPr="5F934794" w:rsidR="749140CE">
        <w:rPr>
          <w:noProof w:val="0"/>
          <w:lang w:val="en-GB"/>
        </w:rPr>
        <w:t xml:space="preserve"> </w:t>
      </w:r>
    </w:p>
    <w:p w:rsidR="5F934794" w:rsidP="5F934794" w:rsidRDefault="5F934794" w14:paraId="5F8397FF" w14:textId="291024C3">
      <w:pPr>
        <w:pStyle w:val="Normal"/>
        <w:rPr>
          <w:noProof w:val="0"/>
          <w:lang w:val="en-GB"/>
        </w:rPr>
      </w:pPr>
    </w:p>
    <w:p w:rsidR="14682120" w:rsidP="5F934794" w:rsidRDefault="14682120" w14:paraId="037543FD" w14:textId="725B517B">
      <w:pPr>
        <w:pStyle w:val="Normal"/>
        <w:rPr>
          <w:noProof w:val="0"/>
          <w:lang w:val="en-GB"/>
        </w:rPr>
      </w:pPr>
    </w:p>
    <w:p w:rsidR="092A709B" w:rsidP="092A709B" w:rsidRDefault="092A709B" w14:paraId="2E827CE2" w14:textId="533E19C7">
      <w:pPr>
        <w:pStyle w:val="Normal"/>
        <w:rPr>
          <w:noProof w:val="0"/>
          <w:lang w:val="en-GB"/>
        </w:rPr>
      </w:pPr>
    </w:p>
    <w:p w:rsidR="092A709B" w:rsidP="092A709B" w:rsidRDefault="092A709B" w14:paraId="67A5D817" w14:textId="31CE5712">
      <w:pPr>
        <w:pStyle w:val="Normal"/>
        <w:rPr>
          <w:noProof w:val="0"/>
          <w:lang w:val="en-GB"/>
        </w:rPr>
      </w:pPr>
    </w:p>
    <w:p w:rsidR="092A709B" w:rsidP="092A709B" w:rsidRDefault="092A709B" w14:paraId="7EF41DE8" w14:textId="51535614">
      <w:pPr>
        <w:pStyle w:val="Normal"/>
        <w:rPr>
          <w:noProof w:val="0"/>
          <w:lang w:val="en-GB"/>
        </w:rPr>
      </w:pPr>
    </w:p>
    <w:p w:rsidR="092A709B" w:rsidP="092A709B" w:rsidRDefault="092A709B" w14:paraId="1B99F855" w14:textId="31C6CE48">
      <w:pPr>
        <w:pStyle w:val="Normal"/>
        <w:rPr>
          <w:noProof w:val="0"/>
          <w:lang w:val="en-GB"/>
        </w:rPr>
      </w:pPr>
    </w:p>
    <w:p w:rsidR="092A709B" w:rsidP="092A709B" w:rsidRDefault="092A709B" w14:paraId="1096BC02" w14:textId="6C955D21">
      <w:pPr>
        <w:pStyle w:val="Normal"/>
        <w:rPr>
          <w:noProof w:val="0"/>
          <w:lang w:val="en-GB"/>
        </w:rPr>
      </w:pPr>
    </w:p>
    <w:p w:rsidR="3B264C72" w:rsidP="5F934794" w:rsidRDefault="3B264C72" w14:paraId="6F250CB5" w14:textId="7F0FC78B">
      <w:pPr>
        <w:pStyle w:val="Normal"/>
        <w:rPr>
          <w:rStyle w:val="Hyperlink"/>
          <w:noProof w:val="0"/>
          <w:lang w:val="en-GB"/>
        </w:rPr>
      </w:pPr>
      <w:r>
        <w:br/>
      </w:r>
      <w:sdt>
        <w:sdtPr>
          <w:id w:val="1310004678"/>
          <w:tag w:val="rw.bWnCOutputStyleIdiblio"/>
          <w:placeholder>
            <w:docPart w:val="DefaultPlaceholder_-1854013440"/>
          </w:placeholder>
        </w:sdtPr>
        <w:sdtContent>
          <w:r w:rsidRPr="5F934794" w:rsidR="4DF143AB">
            <w:rPr>
              <w:noProof w:val="0"/>
              <w:lang w:val="en-GB"/>
            </w:rPr>
            <w:t xml:space="preserve">[1] </w:t>
          </w:r>
          <w:r w:rsidRPr="5F934794" w:rsidR="4DF143AB">
            <w:rPr>
              <w:noProof w:val="0"/>
              <w:lang w:val="en-GB"/>
            </w:rPr>
            <w:t xml:space="preserve">“The Evolution of the Privileged Access Management (PAM) Market &amp; The New Competitive Landscape,” 2026, Available: </w:t>
          </w:r>
          <w:hyperlink r:id="R9ff2c844fe56496d">
            <w:r w:rsidRPr="5F934794" w:rsidR="4DF143AB">
              <w:rPr>
                <w:rStyle w:val="Hyperlink"/>
                <w:noProof w:val="0"/>
                <w:lang w:val="en-GB"/>
              </w:rPr>
              <w:t xml:space="preserve">https://softwareanalyst.substack.com/p/the-evolution-of-the-privileged-access </w:t>
            </w:r>
          </w:hyperlink>
          <w:r w:rsidRPr="5F934794" w:rsidR="4DF143AB">
            <w:rPr>
              <w:noProof w:val="0"/>
              <w:lang w:val="en-GB"/>
            </w:rPr>
            <w:t xml:space="preserve">[2] </w:t>
          </w:r>
          <w:r w:rsidRPr="5F934794" w:rsidR="4DF143AB">
            <w:rPr>
              <w:noProof w:val="0"/>
              <w:lang w:val="en-GB"/>
            </w:rPr>
            <w:t xml:space="preserve">“SolarWinds,” 2026. Available: </w:t>
          </w:r>
          <w:hyperlink r:id="Ra957affba1c6445d">
            <w:r w:rsidRPr="5F934794" w:rsidR="4DF143AB">
              <w:rPr>
                <w:rStyle w:val="Hyperlink"/>
                <w:noProof w:val="0"/>
                <w:lang w:val="en-GB"/>
              </w:rPr>
              <w:t xml:space="preserve">https://www.solarwinds.com/ </w:t>
            </w:r>
          </w:hyperlink>
          <w:r w:rsidRPr="5F934794" w:rsidR="4DF143AB">
            <w:rPr>
              <w:noProof w:val="0"/>
              <w:lang w:val="en-GB"/>
            </w:rPr>
            <w:t xml:space="preserve">[3] </w:t>
          </w:r>
          <w:r w:rsidRPr="5F934794" w:rsidR="4DF143AB">
            <w:rPr>
              <w:noProof w:val="0"/>
              <w:lang w:val="en-GB"/>
            </w:rPr>
            <w:t xml:space="preserve">“2026 Data Breach Investigations Report”, Available: </w:t>
          </w:r>
          <w:hyperlink r:id="Re8fe70dbd6754533">
            <w:r w:rsidRPr="5F934794" w:rsidR="4DF143AB">
              <w:rPr>
                <w:rStyle w:val="Hyperlink"/>
                <w:noProof w:val="0"/>
                <w:lang w:val="en-GB"/>
              </w:rPr>
              <w:t xml:space="preserve">https://www.verizon.com/business/resources/reports/dbir/ </w:t>
            </w:r>
          </w:hyperlink>
          <w:r w:rsidRPr="5F934794" w:rsidR="4DF143AB">
            <w:rPr>
              <w:noProof w:val="0"/>
              <w:lang w:val="en-GB"/>
            </w:rPr>
            <w:t xml:space="preserve">[4] </w:t>
          </w:r>
          <w:r w:rsidRPr="5F934794" w:rsidR="4DF143AB">
            <w:rPr>
              <w:noProof w:val="0"/>
              <w:lang w:val="en-GB"/>
            </w:rPr>
            <w:t xml:space="preserve">“Microsoft Digital Defence Report,” 2024. Available: </w:t>
          </w:r>
          <w:hyperlink r:id="R7b67da4975ff4135">
            <w:r w:rsidRPr="5F934794" w:rsidR="4DF143AB">
              <w:rPr>
                <w:rStyle w:val="Hyperlink"/>
                <w:noProof w:val="0"/>
                <w:lang w:val="en-GB"/>
              </w:rPr>
              <w:t xml:space="preserve">https://www.microsoft.com/en-us/security/security-insider/threat-landscape/microsoft-digital-defense-report-2024?utm_source=chatgpt.com </w:t>
            </w:r>
          </w:hyperlink>
          <w:r w:rsidRPr="5F934794" w:rsidR="4DF143AB">
            <w:rPr>
              <w:noProof w:val="0"/>
              <w:lang w:val="en-GB"/>
            </w:rPr>
            <w:t xml:space="preserve">[5] </w:t>
          </w:r>
          <w:r w:rsidRPr="5F934794" w:rsidR="4DF143AB">
            <w:rPr>
              <w:noProof w:val="0"/>
              <w:lang w:val="en-GB"/>
            </w:rPr>
            <w:t xml:space="preserve">“Zero Trust Architecture - NIST Special Publication 800-207,” 2026, Available: </w:t>
          </w:r>
          <w:hyperlink r:id="R46797abe2017419b">
            <w:r w:rsidRPr="5F934794" w:rsidR="4DF143AB">
              <w:rPr>
                <w:rStyle w:val="Hyperlink"/>
                <w:noProof w:val="0"/>
                <w:lang w:val="en-GB"/>
              </w:rPr>
              <w:t xml:space="preserve">https://nvlpubs.nist.gov/nistpubs/specialpublications/NIST.SP.800-207.pdf </w:t>
            </w:r>
          </w:hyperlink>
          <w:r w:rsidRPr="5F934794" w:rsidR="4DF143AB">
            <w:rPr>
              <w:noProof w:val="0"/>
              <w:lang w:val="en-GB"/>
            </w:rPr>
            <w:t xml:space="preserve">[6] </w:t>
          </w:r>
          <w:r w:rsidRPr="5F934794" w:rsidR="4DF143AB">
            <w:rPr>
              <w:noProof w:val="0"/>
              <w:lang w:val="en-GB"/>
            </w:rPr>
            <w:t xml:space="preserve">“A Practical Guide to Least Privilege Access: Zero Trust Security in Action,” 2025, Available: </w:t>
          </w:r>
          <w:hyperlink r:id="Rf8c645cf6c2444cd">
            <w:r w:rsidRPr="5F934794" w:rsidR="4DF143AB">
              <w:rPr>
                <w:rStyle w:val="Hyperlink"/>
                <w:noProof w:val="0"/>
                <w:lang w:val="en-GB"/>
              </w:rPr>
              <w:t xml:space="preserve">https://zeronetworks.com/blog/a-practical-guide-to-least-privilege-access-zero-trust-security-in-action </w:t>
            </w:r>
          </w:hyperlink>
          <w:r w:rsidRPr="5F934794" w:rsidR="4DF143AB">
            <w:rPr>
              <w:noProof w:val="0"/>
              <w:lang w:val="en-GB"/>
            </w:rPr>
            <w:t xml:space="preserve">[7] </w:t>
          </w:r>
          <w:r w:rsidRPr="5F934794" w:rsidR="4DF143AB">
            <w:rPr>
              <w:noProof w:val="0"/>
              <w:lang w:val="en-GB"/>
            </w:rPr>
            <w:t xml:space="preserve">“IBM Security,” 2026. Available: </w:t>
          </w:r>
          <w:hyperlink r:id="R4e3b231916374014">
            <w:r w:rsidRPr="5F934794" w:rsidR="4DF143AB">
              <w:rPr>
                <w:rStyle w:val="Hyperlink"/>
                <w:noProof w:val="0"/>
                <w:lang w:val="en-GB"/>
              </w:rPr>
              <w:t xml:space="preserve">https://www.ibm.com/forms/mkt-1f268 </w:t>
            </w:r>
          </w:hyperlink>
          <w:r w:rsidRPr="5F934794" w:rsidR="4DF143AB">
            <w:rPr>
              <w:noProof w:val="0"/>
              <w:lang w:val="en-GB"/>
            </w:rPr>
            <w:t xml:space="preserve">[8] </w:t>
          </w:r>
          <w:r w:rsidRPr="5F934794" w:rsidR="4DF143AB">
            <w:rPr>
              <w:noProof w:val="0"/>
              <w:lang w:val="en-GB"/>
            </w:rPr>
            <w:t xml:space="preserve">“Zero Trust Architecture.” Aug. 2020. Available: </w:t>
          </w:r>
          <w:hyperlink r:id="Rd9615e3e0dbf4604">
            <w:r w:rsidRPr="5F934794" w:rsidR="4DF143AB">
              <w:rPr>
                <w:rStyle w:val="Hyperlink"/>
                <w:noProof w:val="0"/>
                <w:lang w:val="en-GB"/>
              </w:rPr>
              <w:t xml:space="preserve">https://www.nist.gov/publications/zero-trust-architecture?utm_source=chatgpt.com </w:t>
            </w:r>
          </w:hyperlink>
          <w:r w:rsidRPr="5F934794" w:rsidR="4DF143AB">
            <w:rPr>
              <w:noProof w:val="0"/>
              <w:lang w:val="en-GB"/>
            </w:rPr>
            <w:t xml:space="preserve">[9] </w:t>
          </w:r>
          <w:r w:rsidRPr="5F934794" w:rsidR="4DF143AB">
            <w:rPr>
              <w:noProof w:val="0"/>
              <w:lang w:val="en-GB"/>
            </w:rPr>
            <w:t xml:space="preserve">“Implement strong, simplified SASE security.,” 2026. Available: </w:t>
          </w:r>
          <w:hyperlink r:id="R4415587147104a1d">
            <w:r w:rsidRPr="5F934794" w:rsidR="4DF143AB">
              <w:rPr>
                <w:rStyle w:val="Hyperlink"/>
                <w:noProof w:val="0"/>
                <w:lang w:val="en-GB"/>
              </w:rPr>
              <w:t xml:space="preserve">https://start.paloaltonetworks.com/10-tenets-sase?utm_source=google-jg-emea-sase-smco-sfow&amp;utm_medium=paid_search&amp;utm_campaign=google-sase-shw-emea-gb-lead_gen-en-nonbrand&amp;utm_content=7010g000001JAHVAA4&amp;utm_term=secure%20access%20service%20edge&amp;cq_plac=&amp;cq_net=g&amp;gclsrc=aw.ds&amp;&amp;utm_source=google-jg-emea-sase-smco-sfow&amp;utm_medium=paid_search&amp;utm_campaign=google-sase-shw-emea-gb-lead_gen-en-nonbrand&amp;utm_content=7010g000001JAHVAA4&amp;utm_term=secure%20access%20service%20edge&amp;cq_plac=&amp;cq_net=g&amp;gad_source=1&amp;gad_campaignid=21501342876&amp;gbraid=0AAAAADHVeKmFfEcunCEvlBB78cfZGlCLm&amp;gclid=CjwKCAjwvZHTBhAlEiwA1ug5P1qCFL133oq-fe3eeVo0OpIpUIvK2CNUFjk-djxcek90j6ebTW4ZThoCTxkQAvD_BwE </w:t>
            </w:r>
          </w:hyperlink>
          <w:r w:rsidRPr="5F934794" w:rsidR="4DF143AB">
            <w:rPr>
              <w:noProof w:val="0"/>
              <w:lang w:val="en-GB"/>
            </w:rPr>
            <w:t xml:space="preserve">[10] </w:t>
          </w:r>
          <w:r w:rsidRPr="5F934794" w:rsidR="4DF143AB">
            <w:rPr>
              <w:noProof w:val="0"/>
              <w:lang w:val="en-GB"/>
            </w:rPr>
            <w:t xml:space="preserve">“Microsoft MFA,” 2026. Available: </w:t>
          </w:r>
          <w:hyperlink r:id="Rdbc04fd54e1a4ee2">
            <w:r w:rsidRPr="5F934794" w:rsidR="4DF143AB">
              <w:rPr>
                <w:rStyle w:val="Hyperlink"/>
                <w:noProof w:val="0"/>
                <w:lang w:val="en-GB"/>
              </w:rPr>
              <w:t xml:space="preserve">https://www.microsoft.com/en-gb/security/business/security-101/what-is-multifactor-authentication-mfa </w:t>
            </w:r>
          </w:hyperlink>
          <w:r w:rsidRPr="5F934794" w:rsidR="4DF143AB">
            <w:rPr>
              <w:noProof w:val="0"/>
              <w:lang w:val="en-GB"/>
            </w:rPr>
            <w:t xml:space="preserve">[11] </w:t>
          </w:r>
          <w:r w:rsidRPr="5F934794" w:rsidR="4DF143AB">
            <w:rPr>
              <w:noProof w:val="0"/>
              <w:lang w:val="en-GB"/>
            </w:rPr>
            <w:t xml:space="preserve">“Microsoft Digital </w:t>
          </w:r>
          <w:r w:rsidRPr="5F934794" w:rsidR="4DF143AB">
            <w:rPr>
              <w:noProof w:val="0"/>
              <w:lang w:val="en-GB"/>
            </w:rPr>
            <w:t>Defense</w:t>
          </w:r>
          <w:r w:rsidRPr="5F934794" w:rsidR="4DF143AB">
            <w:rPr>
              <w:noProof w:val="0"/>
              <w:lang w:val="en-GB"/>
            </w:rPr>
            <w:t xml:space="preserve"> Report 2025”, Available: </w:t>
          </w:r>
          <w:hyperlink r:id="Rbddfc75683654f7f">
            <w:r w:rsidRPr="5F934794" w:rsidR="4DF143AB">
              <w:rPr>
                <w:rStyle w:val="Hyperlink"/>
                <w:noProof w:val="0"/>
                <w:lang w:val="en-GB"/>
              </w:rPr>
              <w:t xml:space="preserve">https://www.microsoft.com/en-us/security/security-insider/threat-landscape/microsoft-digital-defense-report-2025 </w:t>
            </w:r>
          </w:hyperlink>
          <w:r w:rsidRPr="5F934794" w:rsidR="4DF143AB">
            <w:rPr>
              <w:noProof w:val="0"/>
              <w:lang w:val="en-GB"/>
            </w:rPr>
            <w:t xml:space="preserve">[12] </w:t>
          </w:r>
          <w:r w:rsidRPr="5F934794" w:rsidR="4DF143AB">
            <w:rPr>
              <w:i w:val="1"/>
              <w:iCs w:val="1"/>
              <w:noProof w:val="0"/>
              <w:lang w:val="en-GB"/>
            </w:rPr>
            <w:t>GDPR Art. 32</w:t>
          </w:r>
          <w:r w:rsidRPr="5F934794" w:rsidR="4DF143AB">
            <w:rPr>
              <w:noProof w:val="0"/>
              <w:lang w:val="en-GB"/>
            </w:rPr>
            <w:t xml:space="preserve">. 2026. Available: </w:t>
          </w:r>
          <w:hyperlink r:id="Rd56b54917435413c">
            <w:r w:rsidRPr="5F934794" w:rsidR="4DF143AB">
              <w:rPr>
                <w:rStyle w:val="Hyperlink"/>
                <w:noProof w:val="0"/>
                <w:lang w:val="en-GB"/>
              </w:rPr>
              <w:t>https://gdpr-info.eu/art-32-gdpr/</w:t>
            </w:r>
          </w:hyperlink>
        </w:sdtContent>
      </w:sdt>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2b8c3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c97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E1D265"/>
    <w:rsid w:val="002990ED"/>
    <w:rsid w:val="00378A4A"/>
    <w:rsid w:val="0075E56C"/>
    <w:rsid w:val="00B08A93"/>
    <w:rsid w:val="00BD517C"/>
    <w:rsid w:val="01154453"/>
    <w:rsid w:val="0122D608"/>
    <w:rsid w:val="0124616C"/>
    <w:rsid w:val="013688D6"/>
    <w:rsid w:val="013A4AFC"/>
    <w:rsid w:val="0145D8B0"/>
    <w:rsid w:val="01A9D62E"/>
    <w:rsid w:val="01C93729"/>
    <w:rsid w:val="01D0C079"/>
    <w:rsid w:val="0218F35E"/>
    <w:rsid w:val="025E0D8A"/>
    <w:rsid w:val="0272A055"/>
    <w:rsid w:val="029DC219"/>
    <w:rsid w:val="02AE87DD"/>
    <w:rsid w:val="02CFCF6C"/>
    <w:rsid w:val="02FFAAE2"/>
    <w:rsid w:val="038D3C64"/>
    <w:rsid w:val="04238DC7"/>
    <w:rsid w:val="044443B6"/>
    <w:rsid w:val="04721BA4"/>
    <w:rsid w:val="04A2846B"/>
    <w:rsid w:val="04DA1A68"/>
    <w:rsid w:val="0508F465"/>
    <w:rsid w:val="05383B63"/>
    <w:rsid w:val="05788CAB"/>
    <w:rsid w:val="0582ADE3"/>
    <w:rsid w:val="05B8AD57"/>
    <w:rsid w:val="05C4BB0D"/>
    <w:rsid w:val="0602A621"/>
    <w:rsid w:val="06234039"/>
    <w:rsid w:val="06C864C7"/>
    <w:rsid w:val="06ECEF58"/>
    <w:rsid w:val="06F48325"/>
    <w:rsid w:val="06F97F90"/>
    <w:rsid w:val="07586576"/>
    <w:rsid w:val="07F59C33"/>
    <w:rsid w:val="085D1446"/>
    <w:rsid w:val="0867E83E"/>
    <w:rsid w:val="088E0BB4"/>
    <w:rsid w:val="08A1F348"/>
    <w:rsid w:val="08A38214"/>
    <w:rsid w:val="08BB389E"/>
    <w:rsid w:val="091DA5F9"/>
    <w:rsid w:val="092A709B"/>
    <w:rsid w:val="092CBA9A"/>
    <w:rsid w:val="09F7D079"/>
    <w:rsid w:val="0A15F859"/>
    <w:rsid w:val="0A7C9751"/>
    <w:rsid w:val="0B840A43"/>
    <w:rsid w:val="0C51E4A7"/>
    <w:rsid w:val="0C658D2C"/>
    <w:rsid w:val="0CBFDBF5"/>
    <w:rsid w:val="0CFA3A00"/>
    <w:rsid w:val="0D1BE304"/>
    <w:rsid w:val="0D8F5166"/>
    <w:rsid w:val="0DAC395C"/>
    <w:rsid w:val="0E1F3EC6"/>
    <w:rsid w:val="0E65636B"/>
    <w:rsid w:val="0EAE82A7"/>
    <w:rsid w:val="0EBA4237"/>
    <w:rsid w:val="0EC7EAE7"/>
    <w:rsid w:val="0ED972F1"/>
    <w:rsid w:val="0F056E6E"/>
    <w:rsid w:val="0F140F00"/>
    <w:rsid w:val="0F47EDFA"/>
    <w:rsid w:val="0F66E26A"/>
    <w:rsid w:val="0F6F0271"/>
    <w:rsid w:val="10136DB5"/>
    <w:rsid w:val="1085E2FD"/>
    <w:rsid w:val="10A02F7B"/>
    <w:rsid w:val="10C60281"/>
    <w:rsid w:val="10D0B14D"/>
    <w:rsid w:val="11106FAF"/>
    <w:rsid w:val="1110EA77"/>
    <w:rsid w:val="1145F5FC"/>
    <w:rsid w:val="115CCE2E"/>
    <w:rsid w:val="117BC9ED"/>
    <w:rsid w:val="11AB8232"/>
    <w:rsid w:val="11AEC443"/>
    <w:rsid w:val="11BA2D1B"/>
    <w:rsid w:val="11DB94EA"/>
    <w:rsid w:val="11F4DFD6"/>
    <w:rsid w:val="123A89A1"/>
    <w:rsid w:val="12B58314"/>
    <w:rsid w:val="130051F7"/>
    <w:rsid w:val="1303CE1B"/>
    <w:rsid w:val="137E4C58"/>
    <w:rsid w:val="1386E974"/>
    <w:rsid w:val="13BE75C3"/>
    <w:rsid w:val="13C43821"/>
    <w:rsid w:val="14127356"/>
    <w:rsid w:val="14682120"/>
    <w:rsid w:val="14969590"/>
    <w:rsid w:val="1535B5FA"/>
    <w:rsid w:val="15571F74"/>
    <w:rsid w:val="155959D9"/>
    <w:rsid w:val="15D1A257"/>
    <w:rsid w:val="15D4DC0C"/>
    <w:rsid w:val="15DD777D"/>
    <w:rsid w:val="15F9C018"/>
    <w:rsid w:val="1671F2AC"/>
    <w:rsid w:val="1682DE4A"/>
    <w:rsid w:val="171D8DAE"/>
    <w:rsid w:val="178AB37B"/>
    <w:rsid w:val="179C14FE"/>
    <w:rsid w:val="17C3CBB6"/>
    <w:rsid w:val="182CACCD"/>
    <w:rsid w:val="185DB44A"/>
    <w:rsid w:val="18866DFF"/>
    <w:rsid w:val="189EBD97"/>
    <w:rsid w:val="18B4D22A"/>
    <w:rsid w:val="18BAB44D"/>
    <w:rsid w:val="18ECC10C"/>
    <w:rsid w:val="19012314"/>
    <w:rsid w:val="1910FFAF"/>
    <w:rsid w:val="19619EA3"/>
    <w:rsid w:val="19B87E42"/>
    <w:rsid w:val="19B92BF8"/>
    <w:rsid w:val="19E65677"/>
    <w:rsid w:val="1A8DA68F"/>
    <w:rsid w:val="1A9FF4D9"/>
    <w:rsid w:val="1AD807BF"/>
    <w:rsid w:val="1AE9B2AB"/>
    <w:rsid w:val="1AF939DD"/>
    <w:rsid w:val="1B5EC05A"/>
    <w:rsid w:val="1BB56D30"/>
    <w:rsid w:val="1BE1D265"/>
    <w:rsid w:val="1BF45721"/>
    <w:rsid w:val="1C0307A1"/>
    <w:rsid w:val="1C0931DF"/>
    <w:rsid w:val="1C7EC788"/>
    <w:rsid w:val="1CA58411"/>
    <w:rsid w:val="1CA7CC92"/>
    <w:rsid w:val="1D1140D8"/>
    <w:rsid w:val="1D6B0AF5"/>
    <w:rsid w:val="1D816B93"/>
    <w:rsid w:val="1DCAA726"/>
    <w:rsid w:val="1DD46838"/>
    <w:rsid w:val="1DF670AD"/>
    <w:rsid w:val="1E1AFFFF"/>
    <w:rsid w:val="1E4DC3AC"/>
    <w:rsid w:val="1F31E9E8"/>
    <w:rsid w:val="1F3D4E9F"/>
    <w:rsid w:val="1F534996"/>
    <w:rsid w:val="2018DC1D"/>
    <w:rsid w:val="205A5314"/>
    <w:rsid w:val="20A6408A"/>
    <w:rsid w:val="20AC998A"/>
    <w:rsid w:val="20CAFC57"/>
    <w:rsid w:val="20E67AB5"/>
    <w:rsid w:val="2117B13B"/>
    <w:rsid w:val="216C1EDD"/>
    <w:rsid w:val="217D38B9"/>
    <w:rsid w:val="21805ECD"/>
    <w:rsid w:val="2194DC7F"/>
    <w:rsid w:val="21C08A5F"/>
    <w:rsid w:val="21C22330"/>
    <w:rsid w:val="21D9A2CF"/>
    <w:rsid w:val="227DEF34"/>
    <w:rsid w:val="22E42CEB"/>
    <w:rsid w:val="2303BDA7"/>
    <w:rsid w:val="23A0ABC6"/>
    <w:rsid w:val="23D1C26E"/>
    <w:rsid w:val="23E4C416"/>
    <w:rsid w:val="242F6CBF"/>
    <w:rsid w:val="24475FDD"/>
    <w:rsid w:val="249EF25A"/>
    <w:rsid w:val="24AEC568"/>
    <w:rsid w:val="256B529E"/>
    <w:rsid w:val="2573240E"/>
    <w:rsid w:val="25C20804"/>
    <w:rsid w:val="25E526BE"/>
    <w:rsid w:val="26C73613"/>
    <w:rsid w:val="26DF80C4"/>
    <w:rsid w:val="26E22D78"/>
    <w:rsid w:val="26F41816"/>
    <w:rsid w:val="26FE883B"/>
    <w:rsid w:val="270B2686"/>
    <w:rsid w:val="27603E13"/>
    <w:rsid w:val="2779A02B"/>
    <w:rsid w:val="277FBEB2"/>
    <w:rsid w:val="27854287"/>
    <w:rsid w:val="27A52C0C"/>
    <w:rsid w:val="27EC0106"/>
    <w:rsid w:val="27F75DD9"/>
    <w:rsid w:val="282B374C"/>
    <w:rsid w:val="282DC7EF"/>
    <w:rsid w:val="287B1F0F"/>
    <w:rsid w:val="28AEC89E"/>
    <w:rsid w:val="29007D31"/>
    <w:rsid w:val="2902A65E"/>
    <w:rsid w:val="2925BC3B"/>
    <w:rsid w:val="292AB337"/>
    <w:rsid w:val="29CA71C2"/>
    <w:rsid w:val="29FCDCA8"/>
    <w:rsid w:val="2A3EF568"/>
    <w:rsid w:val="2A43797D"/>
    <w:rsid w:val="2A8CE4EC"/>
    <w:rsid w:val="2A907D04"/>
    <w:rsid w:val="2AC92DC9"/>
    <w:rsid w:val="2AE8CF06"/>
    <w:rsid w:val="2B00C737"/>
    <w:rsid w:val="2B4D9B77"/>
    <w:rsid w:val="2B54CF64"/>
    <w:rsid w:val="2B8AD11D"/>
    <w:rsid w:val="2BA583B4"/>
    <w:rsid w:val="2BC2A248"/>
    <w:rsid w:val="2BCF4EFE"/>
    <w:rsid w:val="2C737EAF"/>
    <w:rsid w:val="2C96E01E"/>
    <w:rsid w:val="2D3991AD"/>
    <w:rsid w:val="2D3DE439"/>
    <w:rsid w:val="2D6EA9C9"/>
    <w:rsid w:val="2DB165ED"/>
    <w:rsid w:val="2E073972"/>
    <w:rsid w:val="2E71188C"/>
    <w:rsid w:val="2EA43C3B"/>
    <w:rsid w:val="2EBD01F9"/>
    <w:rsid w:val="2EBE262D"/>
    <w:rsid w:val="2EBF733A"/>
    <w:rsid w:val="2F74CAB0"/>
    <w:rsid w:val="2F79200A"/>
    <w:rsid w:val="2FB43489"/>
    <w:rsid w:val="2FC68A74"/>
    <w:rsid w:val="2FFBCD7F"/>
    <w:rsid w:val="302C85C8"/>
    <w:rsid w:val="307EB85F"/>
    <w:rsid w:val="3084E5EB"/>
    <w:rsid w:val="30E3D533"/>
    <w:rsid w:val="30E57123"/>
    <w:rsid w:val="313A4941"/>
    <w:rsid w:val="31B6FC1C"/>
    <w:rsid w:val="3216455C"/>
    <w:rsid w:val="327A7197"/>
    <w:rsid w:val="327FA732"/>
    <w:rsid w:val="32A362F4"/>
    <w:rsid w:val="32D12B0B"/>
    <w:rsid w:val="32D8C0CD"/>
    <w:rsid w:val="32F8C046"/>
    <w:rsid w:val="33988A73"/>
    <w:rsid w:val="33D9114A"/>
    <w:rsid w:val="34325AE0"/>
    <w:rsid w:val="3440012B"/>
    <w:rsid w:val="349CEE10"/>
    <w:rsid w:val="34AAB2BA"/>
    <w:rsid w:val="3553E5C4"/>
    <w:rsid w:val="35A9BFAC"/>
    <w:rsid w:val="35E7CE94"/>
    <w:rsid w:val="361C6C8A"/>
    <w:rsid w:val="36285CEF"/>
    <w:rsid w:val="3632F81A"/>
    <w:rsid w:val="36C74A26"/>
    <w:rsid w:val="36CDA653"/>
    <w:rsid w:val="36F9E7C6"/>
    <w:rsid w:val="370D7726"/>
    <w:rsid w:val="3724735C"/>
    <w:rsid w:val="372660C8"/>
    <w:rsid w:val="3766E657"/>
    <w:rsid w:val="3771FB24"/>
    <w:rsid w:val="3777D677"/>
    <w:rsid w:val="37CF9957"/>
    <w:rsid w:val="382EC99C"/>
    <w:rsid w:val="384ABC7E"/>
    <w:rsid w:val="38E26C8D"/>
    <w:rsid w:val="39384314"/>
    <w:rsid w:val="394D0678"/>
    <w:rsid w:val="396E1B93"/>
    <w:rsid w:val="3983B2D2"/>
    <w:rsid w:val="3991E09D"/>
    <w:rsid w:val="3997C3FB"/>
    <w:rsid w:val="39B60618"/>
    <w:rsid w:val="39B92DF2"/>
    <w:rsid w:val="3A6E34D5"/>
    <w:rsid w:val="3AD6DBA3"/>
    <w:rsid w:val="3B264C72"/>
    <w:rsid w:val="3B30EFCE"/>
    <w:rsid w:val="3B50BED0"/>
    <w:rsid w:val="3BD78B2A"/>
    <w:rsid w:val="3BD7DCF7"/>
    <w:rsid w:val="3BDEAEB4"/>
    <w:rsid w:val="3C591AD8"/>
    <w:rsid w:val="3C6978C0"/>
    <w:rsid w:val="3CF642EA"/>
    <w:rsid w:val="3CFEB36C"/>
    <w:rsid w:val="3D135457"/>
    <w:rsid w:val="3D896319"/>
    <w:rsid w:val="3DF01F72"/>
    <w:rsid w:val="3DFC0CE7"/>
    <w:rsid w:val="3E31370D"/>
    <w:rsid w:val="3E5978D8"/>
    <w:rsid w:val="3E5A2346"/>
    <w:rsid w:val="3E85DF0F"/>
    <w:rsid w:val="3EF085B0"/>
    <w:rsid w:val="3F18A192"/>
    <w:rsid w:val="3F2D4E07"/>
    <w:rsid w:val="3F347AAC"/>
    <w:rsid w:val="3F3BC3F4"/>
    <w:rsid w:val="3F630447"/>
    <w:rsid w:val="3F933F12"/>
    <w:rsid w:val="3FBB1351"/>
    <w:rsid w:val="402B9C14"/>
    <w:rsid w:val="40A155C8"/>
    <w:rsid w:val="40B0A84B"/>
    <w:rsid w:val="40D640E2"/>
    <w:rsid w:val="40DC825D"/>
    <w:rsid w:val="414E86C8"/>
    <w:rsid w:val="4151ECF5"/>
    <w:rsid w:val="416D8260"/>
    <w:rsid w:val="41DE698E"/>
    <w:rsid w:val="41F31D3C"/>
    <w:rsid w:val="423CB25C"/>
    <w:rsid w:val="424A0E1C"/>
    <w:rsid w:val="425D8DC5"/>
    <w:rsid w:val="429752B6"/>
    <w:rsid w:val="429F06D5"/>
    <w:rsid w:val="42BA38CC"/>
    <w:rsid w:val="42DCAE27"/>
    <w:rsid w:val="42DE17D9"/>
    <w:rsid w:val="4343C422"/>
    <w:rsid w:val="43790BC5"/>
    <w:rsid w:val="439514FB"/>
    <w:rsid w:val="439D9EC0"/>
    <w:rsid w:val="43F70BFD"/>
    <w:rsid w:val="44EDF3BD"/>
    <w:rsid w:val="45149E50"/>
    <w:rsid w:val="453BBC1D"/>
    <w:rsid w:val="4551D6FF"/>
    <w:rsid w:val="45B5F4E5"/>
    <w:rsid w:val="463C84EB"/>
    <w:rsid w:val="46FBE3AC"/>
    <w:rsid w:val="47767862"/>
    <w:rsid w:val="47786E80"/>
    <w:rsid w:val="479509E1"/>
    <w:rsid w:val="47A4F53D"/>
    <w:rsid w:val="47DBF79E"/>
    <w:rsid w:val="48190F33"/>
    <w:rsid w:val="483CF8E5"/>
    <w:rsid w:val="483E5591"/>
    <w:rsid w:val="484FFE75"/>
    <w:rsid w:val="48564567"/>
    <w:rsid w:val="488BF83F"/>
    <w:rsid w:val="489021D8"/>
    <w:rsid w:val="48C5CAF3"/>
    <w:rsid w:val="491F32DA"/>
    <w:rsid w:val="49A2E7C7"/>
    <w:rsid w:val="49CE0AB0"/>
    <w:rsid w:val="49F7F6F4"/>
    <w:rsid w:val="4AA6817E"/>
    <w:rsid w:val="4AC12564"/>
    <w:rsid w:val="4B98D52C"/>
    <w:rsid w:val="4BC2439C"/>
    <w:rsid w:val="4BD3B83F"/>
    <w:rsid w:val="4BD78E58"/>
    <w:rsid w:val="4C1019E8"/>
    <w:rsid w:val="4C22E74D"/>
    <w:rsid w:val="4C71D4D7"/>
    <w:rsid w:val="4CAD80AC"/>
    <w:rsid w:val="4CD4C136"/>
    <w:rsid w:val="4D2B9D6E"/>
    <w:rsid w:val="4D48C2C5"/>
    <w:rsid w:val="4DA7BF98"/>
    <w:rsid w:val="4DC0ED72"/>
    <w:rsid w:val="4DC50BB6"/>
    <w:rsid w:val="4DD05377"/>
    <w:rsid w:val="4DED3628"/>
    <w:rsid w:val="4DF143AB"/>
    <w:rsid w:val="4E261E4B"/>
    <w:rsid w:val="4E70DEB6"/>
    <w:rsid w:val="4E9D8C8E"/>
    <w:rsid w:val="4EBC8E0F"/>
    <w:rsid w:val="4EE092CF"/>
    <w:rsid w:val="4F17D589"/>
    <w:rsid w:val="4F1AD8D1"/>
    <w:rsid w:val="4F5C0D5F"/>
    <w:rsid w:val="4F8FEC4C"/>
    <w:rsid w:val="4F99EA2B"/>
    <w:rsid w:val="4FE67355"/>
    <w:rsid w:val="4FFED977"/>
    <w:rsid w:val="501E0FF3"/>
    <w:rsid w:val="50975CC5"/>
    <w:rsid w:val="50E66E00"/>
    <w:rsid w:val="512C43BD"/>
    <w:rsid w:val="5134D4F8"/>
    <w:rsid w:val="51EE4A3D"/>
    <w:rsid w:val="520B30DF"/>
    <w:rsid w:val="52DB618B"/>
    <w:rsid w:val="52F25E49"/>
    <w:rsid w:val="52F72DBF"/>
    <w:rsid w:val="534F4270"/>
    <w:rsid w:val="53E8BA4C"/>
    <w:rsid w:val="5406973C"/>
    <w:rsid w:val="54940EF2"/>
    <w:rsid w:val="54D08CD6"/>
    <w:rsid w:val="54EEA07E"/>
    <w:rsid w:val="55060EF0"/>
    <w:rsid w:val="5548FCD7"/>
    <w:rsid w:val="5581CDDC"/>
    <w:rsid w:val="55C4B9AD"/>
    <w:rsid w:val="55CD39E2"/>
    <w:rsid w:val="5641ACD2"/>
    <w:rsid w:val="56441A9D"/>
    <w:rsid w:val="565953AE"/>
    <w:rsid w:val="5662F6DF"/>
    <w:rsid w:val="56851475"/>
    <w:rsid w:val="56DD2AD6"/>
    <w:rsid w:val="56E3EA29"/>
    <w:rsid w:val="56F36F48"/>
    <w:rsid w:val="570FC332"/>
    <w:rsid w:val="57839BC5"/>
    <w:rsid w:val="579CF257"/>
    <w:rsid w:val="57B84989"/>
    <w:rsid w:val="57BB0AC2"/>
    <w:rsid w:val="57BFEE88"/>
    <w:rsid w:val="57C7342B"/>
    <w:rsid w:val="588171FE"/>
    <w:rsid w:val="588256E7"/>
    <w:rsid w:val="5884734C"/>
    <w:rsid w:val="58D4D2F6"/>
    <w:rsid w:val="58D5850D"/>
    <w:rsid w:val="58E959C6"/>
    <w:rsid w:val="59456D0E"/>
    <w:rsid w:val="59550581"/>
    <w:rsid w:val="59A188C9"/>
    <w:rsid w:val="59C9F551"/>
    <w:rsid w:val="59D82C38"/>
    <w:rsid w:val="5A0D9163"/>
    <w:rsid w:val="5A0E8E9E"/>
    <w:rsid w:val="5AEAF703"/>
    <w:rsid w:val="5B0799E6"/>
    <w:rsid w:val="5B22E34D"/>
    <w:rsid w:val="5B465821"/>
    <w:rsid w:val="5B46D6B0"/>
    <w:rsid w:val="5B522FA3"/>
    <w:rsid w:val="5B808199"/>
    <w:rsid w:val="5BD3E579"/>
    <w:rsid w:val="5BDF441A"/>
    <w:rsid w:val="5C553DEB"/>
    <w:rsid w:val="5C57972C"/>
    <w:rsid w:val="5C627B07"/>
    <w:rsid w:val="5C8C5E86"/>
    <w:rsid w:val="5C9E4260"/>
    <w:rsid w:val="5CA3968D"/>
    <w:rsid w:val="5CAC1613"/>
    <w:rsid w:val="5CEB919B"/>
    <w:rsid w:val="5D0D864C"/>
    <w:rsid w:val="5D0FDFF2"/>
    <w:rsid w:val="5D8B6E3E"/>
    <w:rsid w:val="5E131910"/>
    <w:rsid w:val="5E83E4E9"/>
    <w:rsid w:val="5EB17446"/>
    <w:rsid w:val="5F6AEE6A"/>
    <w:rsid w:val="5F7EB009"/>
    <w:rsid w:val="5F934794"/>
    <w:rsid w:val="5FAD3674"/>
    <w:rsid w:val="6014AE06"/>
    <w:rsid w:val="60324257"/>
    <w:rsid w:val="60689781"/>
    <w:rsid w:val="60E6CB2C"/>
    <w:rsid w:val="60E9CA1D"/>
    <w:rsid w:val="615EB4E9"/>
    <w:rsid w:val="61833F19"/>
    <w:rsid w:val="619D23FD"/>
    <w:rsid w:val="61CC422A"/>
    <w:rsid w:val="61DAFB45"/>
    <w:rsid w:val="62039DE2"/>
    <w:rsid w:val="625C3B65"/>
    <w:rsid w:val="627F877F"/>
    <w:rsid w:val="628BD1FA"/>
    <w:rsid w:val="629CEAF0"/>
    <w:rsid w:val="62B6446A"/>
    <w:rsid w:val="6323FA6E"/>
    <w:rsid w:val="633F9C71"/>
    <w:rsid w:val="636501D1"/>
    <w:rsid w:val="6383C424"/>
    <w:rsid w:val="638E3FFA"/>
    <w:rsid w:val="63E408C3"/>
    <w:rsid w:val="6432CB68"/>
    <w:rsid w:val="643AD35E"/>
    <w:rsid w:val="643B8067"/>
    <w:rsid w:val="6448347F"/>
    <w:rsid w:val="64516797"/>
    <w:rsid w:val="645725B2"/>
    <w:rsid w:val="64FC66FC"/>
    <w:rsid w:val="6514BAAF"/>
    <w:rsid w:val="65187F39"/>
    <w:rsid w:val="653F0A45"/>
    <w:rsid w:val="65539243"/>
    <w:rsid w:val="656285F7"/>
    <w:rsid w:val="65C553A6"/>
    <w:rsid w:val="661228C1"/>
    <w:rsid w:val="663146B5"/>
    <w:rsid w:val="667694F9"/>
    <w:rsid w:val="669F17D1"/>
    <w:rsid w:val="66CA4068"/>
    <w:rsid w:val="66E562D1"/>
    <w:rsid w:val="67457FFD"/>
    <w:rsid w:val="676E5FF6"/>
    <w:rsid w:val="6787CF0F"/>
    <w:rsid w:val="679164B9"/>
    <w:rsid w:val="67A13D6F"/>
    <w:rsid w:val="67A2C8BF"/>
    <w:rsid w:val="67F9830C"/>
    <w:rsid w:val="68035313"/>
    <w:rsid w:val="685A7546"/>
    <w:rsid w:val="689C766A"/>
    <w:rsid w:val="68FC5D7D"/>
    <w:rsid w:val="691B88E7"/>
    <w:rsid w:val="694F15BB"/>
    <w:rsid w:val="699229CE"/>
    <w:rsid w:val="69C59B07"/>
    <w:rsid w:val="69F144CE"/>
    <w:rsid w:val="6A12D236"/>
    <w:rsid w:val="6A3BBD35"/>
    <w:rsid w:val="6B0CAABF"/>
    <w:rsid w:val="6B0F480F"/>
    <w:rsid w:val="6B41BEBE"/>
    <w:rsid w:val="6B48EEFB"/>
    <w:rsid w:val="6B7EE4EE"/>
    <w:rsid w:val="6C4F446B"/>
    <w:rsid w:val="6CCE67CB"/>
    <w:rsid w:val="6D364199"/>
    <w:rsid w:val="6D4BA0E6"/>
    <w:rsid w:val="6D77FEF1"/>
    <w:rsid w:val="6D982B64"/>
    <w:rsid w:val="6DA6757D"/>
    <w:rsid w:val="6E29EE1A"/>
    <w:rsid w:val="6E2C1E20"/>
    <w:rsid w:val="6E4D3570"/>
    <w:rsid w:val="6E7BD7B7"/>
    <w:rsid w:val="6E7CC88E"/>
    <w:rsid w:val="6E7E092C"/>
    <w:rsid w:val="6EC010ED"/>
    <w:rsid w:val="6F233559"/>
    <w:rsid w:val="6F2AE43D"/>
    <w:rsid w:val="6FCDF865"/>
    <w:rsid w:val="705E21B9"/>
    <w:rsid w:val="706A8D70"/>
    <w:rsid w:val="709A9827"/>
    <w:rsid w:val="70BB3434"/>
    <w:rsid w:val="70F1CBDC"/>
    <w:rsid w:val="71142415"/>
    <w:rsid w:val="711AC9CA"/>
    <w:rsid w:val="718F5DAB"/>
    <w:rsid w:val="720831F4"/>
    <w:rsid w:val="721AF792"/>
    <w:rsid w:val="72E51146"/>
    <w:rsid w:val="732A7971"/>
    <w:rsid w:val="732E8A2F"/>
    <w:rsid w:val="734FEE14"/>
    <w:rsid w:val="737C3A7D"/>
    <w:rsid w:val="73DA8350"/>
    <w:rsid w:val="73F2AF10"/>
    <w:rsid w:val="7449A7F6"/>
    <w:rsid w:val="746066DF"/>
    <w:rsid w:val="746F1A2A"/>
    <w:rsid w:val="74849DEB"/>
    <w:rsid w:val="749140CE"/>
    <w:rsid w:val="74B93C33"/>
    <w:rsid w:val="75A1AFAB"/>
    <w:rsid w:val="76637DE0"/>
    <w:rsid w:val="76EC4829"/>
    <w:rsid w:val="76F345EA"/>
    <w:rsid w:val="76FBC116"/>
    <w:rsid w:val="7710356E"/>
    <w:rsid w:val="772AA4AD"/>
    <w:rsid w:val="7785F798"/>
    <w:rsid w:val="77A96E88"/>
    <w:rsid w:val="7801219F"/>
    <w:rsid w:val="7847BCE2"/>
    <w:rsid w:val="786F2E7A"/>
    <w:rsid w:val="78BA7AE6"/>
    <w:rsid w:val="78C20039"/>
    <w:rsid w:val="78CA2154"/>
    <w:rsid w:val="7906BCF6"/>
    <w:rsid w:val="792F367D"/>
    <w:rsid w:val="79701CE2"/>
    <w:rsid w:val="7993FA1D"/>
    <w:rsid w:val="7A0D1F3F"/>
    <w:rsid w:val="7A417C5C"/>
    <w:rsid w:val="7A86DE99"/>
    <w:rsid w:val="7AD8D7F3"/>
    <w:rsid w:val="7B60EE44"/>
    <w:rsid w:val="7B7793A7"/>
    <w:rsid w:val="7B89063B"/>
    <w:rsid w:val="7B9BC887"/>
    <w:rsid w:val="7B9CDE17"/>
    <w:rsid w:val="7C9055AB"/>
    <w:rsid w:val="7CCB8827"/>
    <w:rsid w:val="7D1E431D"/>
    <w:rsid w:val="7D8F1DBA"/>
    <w:rsid w:val="7D905EBD"/>
    <w:rsid w:val="7D90DBD4"/>
    <w:rsid w:val="7D937AF7"/>
    <w:rsid w:val="7E3744D5"/>
    <w:rsid w:val="7E3A0313"/>
    <w:rsid w:val="7E726B70"/>
    <w:rsid w:val="7E998834"/>
    <w:rsid w:val="7E9DF850"/>
    <w:rsid w:val="7F02CB69"/>
    <w:rsid w:val="7F046E71"/>
    <w:rsid w:val="7F1DCFDC"/>
    <w:rsid w:val="7F7A254C"/>
    <w:rsid w:val="7FDC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916DB"/>
  <w15:chartTrackingRefBased/>
  <w15:docId w15:val="{17D3223A-541B-428B-B5F0-243199A609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264C7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264C7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B264C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itle">
    <w:uiPriority w:val="10"/>
    <w:name w:val="Title"/>
    <w:basedOn w:val="Normal"/>
    <w:next w:val="Normal"/>
    <w:qFormat/>
    <w:rsid w:val="3B264C7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3B264C72"/>
    <w:rPr>
      <w:rFonts w:eastAsia="" w:cs="" w:eastAsiaTheme="majorEastAsia" w:cstheme="majorBidi"/>
      <w:color w:val="595959" w:themeColor="text1" w:themeTint="A6" w:themeShade="FF"/>
      <w:sz w:val="28"/>
      <w:szCs w:val="28"/>
    </w:rPr>
  </w:style>
  <w:style w:type="character" w:styleId="Hyperlink">
    <w:uiPriority w:val="99"/>
    <w:name w:val="Hyperlink"/>
    <w:basedOn w:val="DefaultParagraphFont"/>
    <w:unhideWhenUsed/>
    <w:rsid w:val="3B264C72"/>
    <w:rPr>
      <w:color w:val="467886"/>
      <w:u w:val="single"/>
    </w:rPr>
  </w:style>
  <w:style w:type="paragraph" w:styleId="ListParagraph">
    <w:uiPriority w:val="34"/>
    <w:name w:val="List Paragraph"/>
    <w:basedOn w:val="Normal"/>
    <w:qFormat/>
    <w:rsid w:val="092A709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PlaceholderText">
    <w:uiPriority w:val="99"/>
    <w:name w:val="Placeholder Text"/>
    <w:basedOn w:val="DefaultParagraphFont"/>
    <w:semiHidden/>
    <w:rsid w:val="5F934794"/>
    <w:rPr>
      <w:color w:val="666666"/>
    </w:rPr>
  </w:style>
  <w:style w:type="paragraph" w:styleId="Heading4">
    <w:uiPriority w:val="9"/>
    <w:name w:val="heading 4"/>
    <w:basedOn w:val="Normal"/>
    <w:next w:val="Normal"/>
    <w:unhideWhenUsed/>
    <w:qFormat/>
    <w:rsid w:val="5F934794"/>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5F934794"/>
    <w:pPr>
      <w:spacing w:after="100"/>
    </w:pPr>
  </w:style>
  <w:style w:type="paragraph" w:styleId="TOC3">
    <w:uiPriority w:val="39"/>
    <w:name w:val="toc 3"/>
    <w:basedOn w:val="Normal"/>
    <w:next w:val="Normal"/>
    <w:unhideWhenUsed/>
    <w:rsid w:val="5F934794"/>
    <w:pPr>
      <w:spacing w:after="100"/>
      <w:ind w:left="440"/>
    </w:pPr>
  </w:style>
  <w:style w:type="paragraph" w:styleId="TOC4">
    <w:uiPriority w:val="39"/>
    <w:name w:val="toc 4"/>
    <w:basedOn w:val="Normal"/>
    <w:next w:val="Normal"/>
    <w:unhideWhenUsed/>
    <w:rsid w:val="5F934794"/>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1669210" /><Relationship Type="http://schemas.openxmlformats.org/officeDocument/2006/relationships/numbering" Target="/word/numbering.xml" Id="R64fa0cae7f5f4ec1" /><Relationship Type="http://schemas.openxmlformats.org/officeDocument/2006/relationships/hyperlink" Target="https://softwareanalyst.substack.com/p/the-evolution-of-the-privileged-access" TargetMode="External" Id="R9ff2c844fe56496d" /><Relationship Type="http://schemas.openxmlformats.org/officeDocument/2006/relationships/hyperlink" Target="https://www.solarwinds.com/" TargetMode="External" Id="Ra957affba1c6445d" /><Relationship Type="http://schemas.openxmlformats.org/officeDocument/2006/relationships/hyperlink" Target="https://www.verizon.com/business/resources/reports/dbir/" TargetMode="External" Id="Re8fe70dbd6754533" /><Relationship Type="http://schemas.openxmlformats.org/officeDocument/2006/relationships/hyperlink" Target="https://www.microsoft.com/en-us/security/security-insider/threat-landscape/microsoft-digital-defense-report-2024?utm_source=chatgpt.com" TargetMode="External" Id="R7b67da4975ff4135" /><Relationship Type="http://schemas.openxmlformats.org/officeDocument/2006/relationships/hyperlink" Target="https://nvlpubs.nist.gov/nistpubs/specialpublications/NIST.SP.800-207.pdf" TargetMode="External" Id="R46797abe2017419b" /><Relationship Type="http://schemas.openxmlformats.org/officeDocument/2006/relationships/hyperlink" Target="https://zeronetworks.com/blog/a-practical-guide-to-least-privilege-access-zero-trust-security-in-action" TargetMode="External" Id="Rf8c645cf6c2444cd" /><Relationship Type="http://schemas.openxmlformats.org/officeDocument/2006/relationships/hyperlink" Target="https://www.ibm.com/forms/mkt-1f268" TargetMode="External" Id="R4e3b231916374014" /><Relationship Type="http://schemas.openxmlformats.org/officeDocument/2006/relationships/hyperlink" Target="https://www.nist.gov/publications/zero-trust-architecture?utm_source=chatgpt.com" TargetMode="External" Id="Rd9615e3e0dbf4604" /><Relationship Type="http://schemas.openxmlformats.org/officeDocument/2006/relationships/hyperlink" Target="https://start.paloaltonetworks.com/10-tenets-sase?utm_source=google-jg-emea-sase-smco-sfow&amp;utm_medium=paid_search&amp;utm_campaign=google-sase-shw-emea-gb-lead_gen-en-nonbrand&amp;utm_content=7010g000001JAHVAA4&amp;utm_term=secure%20access%20service%20edge&amp;cq_plac=&amp;cq_net=g&amp;gclsrc=aw.ds&amp;&amp;utm_source=google-jg-emea-sase-smco-sfow&amp;utm_medium=paid_search&amp;utm_campaign=google-sase-shw-emea-gb-lead_gen-en-nonbrand&amp;utm_content=7010g000001JAHVAA4&amp;utm_term=secure%20access%20service%20edge&amp;cq_plac=&amp;cq_net=g&amp;gad_source=1&amp;gad_campaignid=21501342876&amp;gbraid=0AAAAADHVeKmFfEcunCEvlBB78cfZGlCLm&amp;gclid=CjwKCAjwvZHTBhAlEiwA1ug5P1qCFL133oq-fe3eeVo0OpIpUIvK2CNUFjk-djxcek90j6ebTW4ZThoCTxkQAvD_BwE" TargetMode="External" Id="R4415587147104a1d" /><Relationship Type="http://schemas.openxmlformats.org/officeDocument/2006/relationships/hyperlink" Target="https://www.microsoft.com/en-gb/security/business/security-101/what-is-multifactor-authentication-mfa" TargetMode="External" Id="Rdbc04fd54e1a4ee2" /><Relationship Type="http://schemas.openxmlformats.org/officeDocument/2006/relationships/hyperlink" Target="https://www.microsoft.com/en-us/security/security-insider/threat-landscape/microsoft-digital-defense-report-2025" TargetMode="External" Id="Rbddfc75683654f7f" /><Relationship Type="http://schemas.openxmlformats.org/officeDocument/2006/relationships/hyperlink" Target="https://gdpr-info.eu/art-32-gdpr/" TargetMode="External" Id="Rd56b54917435413c" /><Relationship Type="http://schemas.openxmlformats.org/officeDocument/2006/relationships/glossaryDocument" Target="/word/glossary/document.xml" Id="Rb0ee9ec35a7e45f0"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9EF067C9-DF85-4F5A-96A6-3429B3BEDCEB}"/>
      </w:docPartPr>
      <w:docPartBody>
        <w:p w:rsidR="5F934794" w:rsidRDefault="5F934794" w14:paraId="0BD6518E" w14:textId="7E5DFA15">
          <w:r w:rsidRPr="5F934794" w:rsidR="5F934794">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6a8dc4db83a4be8"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6a8dc4db83a4be8"/>
  </wetp:taskpane>
</wetp:taskpanes>
</file>

<file path=word/webextensions/webextension.xml><?xml version="1.0" encoding="utf-8"?>
<we:webextension xmlns:we="http://schemas.microsoft.com/office/webextensions/webextension/2010/11" id="3063e6a1-efac-4c56-9854-900e2dba9ddd">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currentFolder" value="{&quot;id&quot;:&quot;project:6a67a4861ae7e316c9c8259f&quot;,&quot;userId&quot;:&quot;user:670d186583b8c949b3ef107d&quot;,&quot;projectId&quot;:&quot;ap:670d1952cee528317586f1bc&quot;,&quot;name&quot;:&quot;l5&quot;,&quot;created&quot;:1785177222043,&quot;lastModified&quot;:1785177222043,&quot;position&quot;:3,&quot;isShared&quot;:false,&quot;isExampleCollection&quot;:false,&quot;isMyPublicationsCollection&quot;:false,&quot;notInFolder&quot;:false,&quot;isFavorite&quot;:true,&quot;totalReferences&quot;:12,&quot;depth&quot;:0}"/>
    <we:property name="rw.officeVersion" value="&quot;1.3&quot;"/>
    <we:property name="citations" value="{&quot;132551516&quot;:{&quot;referencesIds&quot;:[&quot;doc:6a67a557cdea073dee0674f5&quot;],&quot;referencesOptions&quot;:{&quot;doc:6a67a557cdea073dee0674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51516,&quot;citationText&quot;:&quot;&lt;span style=\&quot;font-family:Aptos;font-size:16px;color:#000000\&quot;&gt;[6]&lt;/span&gt;&quot;},&quot;134883300&quot;:{&quot;referencesIds&quot;:[&quot;doc:6a67a596cdea073dee0674f7&quot;],&quot;referencesOptions&quot;:{&quot;doc:6a67a596cdea073dee0674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883300,&quot;citationText&quot;:&quot;&lt;span style=\&quot;font-family:Aptos;font-size:16px;color:#000000\&quot;&gt;[8]&lt;/span&gt;&quot;},&quot;264122076&quot;:{&quot;referencesIds&quot;:[&quot;doc:6a67a4ad6ea8294ba2d2bcb5&quot;],&quot;referencesOptions&quot;:{&quot;doc:6a67a4ad6ea8294ba2d2bc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122076,&quot;citationText&quot;:&quot;&lt;span style=\&quot;font-family:Aptos;font-size:16px;color:#000000\&quot;&gt;[1]&lt;/span&gt;&quot;},&quot;357918151&quot;:{&quot;referencesIds&quot;:[&quot;doc:6a67a50fb973893f31f8efc4&quot;],&quot;referencesOptions&quot;:{&quot;doc:6a67a50fb973893f31f8ef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18151,&quot;citationText&quot;:&quot;&lt;span style=\&quot;font-family:Aptos;font-size:16px;color:#000000\&quot;&gt;[3]&lt;/span&gt;&quot;},&quot;847532603&quot;:{&quot;referencesIds&quot;:[&quot;doc:6a67a4edf4ea0903916f1da8&quot;],&quot;referencesOptions&quot;:{&quot;doc:6a67a4edf4ea0903916f1d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532603,&quot;citationText&quot;:&quot;&lt;span style=\&quot;font-family:Aptos;font-size:16px;color:#000000\&quot;&gt;[2]&lt;/span&gt;&quot;},&quot;934135360&quot;:{&quot;referencesIds&quot;:[&quot;doc:6a67a545d590294f46aa0eb1&quot;],&quot;referencesOptions&quot;:{&quot;doc:6a67a545d590294f46aa0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35360,&quot;citationText&quot;:&quot;&lt;span style=\&quot;font-family:Aptos;font-size:16px;color:#000000\&quot;&gt;[5]&lt;/span&gt;&quot;},&quot;1020182982&quot;:{&quot;referencesIds&quot;:[&quot;doc:6a67a5d8f4ea0903916f1dad&quot;],&quot;referencesOptions&quot;:{&quot;doc:6a67a5d8f4ea0903916f1d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0182982,&quot;citationText&quot;:&quot;&lt;span style=\&quot;font-family:Aptos;font-size:16px;color:#000000\&quot;&gt;[11]&lt;/span&gt;&quot;},&quot;1147293450&quot;:{&quot;referencesIds&quot;:[&quot;doc:6a67a577bc44602a2a77f1e2&quot;],&quot;referencesOptions&quot;:{&quot;doc:6a67a577bc44602a2a77f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293450,&quot;citationText&quot;:&quot;&lt;span style=\&quot;font-family:Aptos;font-size:16px;color:#000000\&quot;&gt;[7]&lt;/span&gt;&quot;},&quot;1389163200&quot;:{&quot;referencesIds&quot;:[&quot;doc:6a67a5ab8ae2f118ec1a5581&quot;],&quot;referencesOptions&quot;:{&quot;doc:6a67a5ab8ae2f118ec1a55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163200,&quot;citationText&quot;:&quot;&lt;span style=\&quot;font-family:Aptos;font-size:16px;color:#000000\&quot;&gt;[9]&lt;/span&gt;&quot;},&quot;1458744074&quot;:{&quot;referencesIds&quot;:[&quot;doc:6a67a5f7717b550ceb9339b5&quot;],&quot;referencesOptions&quot;:{&quot;doc:6a67a5f7717b550ceb9339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8744074,&quot;citationText&quot;:&quot;&lt;span style=\&quot;font-family:Aptos;font-size:16px;color:#000000\&quot;&gt;[12]&lt;/span&gt;&quot;},&quot;1505779772&quot;:{&quot;referencesIds&quot;:[&quot;doc:6a67a5c7bc44602a2a77f1e9&quot;],&quot;referencesOptions&quot;:{&quot;doc:6a67a5c7bc44602a2a77f1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779772,&quot;citationText&quot;:&quot;&lt;span style=\&quot;font-family:Aptos;font-size:16px;color:#000000\&quot;&gt;[10]&lt;/span&gt;&quot;},&quot;1895746964&quot;:{&quot;referencesIds&quot;:[&quot;doc:6a67a524b973893f31f8efc5&quot;],&quot;referencesOptions&quot;:{&quot;doc:6a67a524b973893f31f8ef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5746964,&quot;citationText&quot;:&quot;&lt;span style=\&quot;font-family:Aptos;font-size:16px;color:#000000\&quot;&gt;[4]&lt;/span&gt;&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Lloyd Jones (2405771)</dc:creator>
  <keywords/>
  <dc:description/>
  <lastModifiedBy>Lloyd Jones (2405771)</lastModifiedBy>
  <revision>5</revision>
  <dcterms:created xsi:type="dcterms:W3CDTF">2026-07-07T10:22:35.3047999Z</dcterms:created>
  <dcterms:modified xsi:type="dcterms:W3CDTF">2026-07-27T18:46:55.1882465Z</dcterms:modified>
</coreProperties>
</file>