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F60E8B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24297">
              <w:rPr>
                <w:b/>
                <w:color w:val="auto"/>
                <w:sz w:val="32"/>
              </w:rPr>
              <w:t>Camron GRIFFITHS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0B67408" w:rsidR="00575A8F" w:rsidRDefault="00524297" w:rsidP="00E6298B">
            <w:pPr>
              <w:overflowPunct/>
              <w:autoSpaceDE/>
              <w:autoSpaceDN/>
              <w:adjustRightInd/>
              <w:ind w:right="107"/>
              <w:textAlignment w:val="auto"/>
              <w:rPr>
                <w:b/>
                <w:color w:val="auto"/>
                <w:sz w:val="32"/>
              </w:rPr>
            </w:pPr>
            <w:r>
              <w:rPr>
                <w:b/>
                <w:color w:val="auto"/>
                <w:sz w:val="32"/>
              </w:rPr>
              <w:t>2319925</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5D67D051" w:rsidR="00FF7784" w:rsidRDefault="001535AE" w:rsidP="00E6298B">
      <w:pPr>
        <w:ind w:right="107"/>
        <w:jc w:val="both"/>
        <w:rPr>
          <w:sz w:val="24"/>
          <w:szCs w:val="24"/>
        </w:rPr>
      </w:pPr>
      <w:r>
        <w:rPr>
          <w:sz w:val="24"/>
          <w:szCs w:val="24"/>
        </w:rPr>
        <w:t>Developing and maintaining resilience is vital in the role of a Police Constable. One must also learn how to effectively manage stress</w:t>
      </w:r>
      <w:r w:rsidR="0062516A">
        <w:rPr>
          <w:sz w:val="24"/>
          <w:szCs w:val="24"/>
        </w:rPr>
        <w:t xml:space="preserve">, which </w:t>
      </w:r>
      <w:r>
        <w:rPr>
          <w:sz w:val="24"/>
          <w:szCs w:val="24"/>
        </w:rPr>
        <w:t xml:space="preserve">is an inevitable part of </w:t>
      </w:r>
      <w:r w:rsidR="00B75F02">
        <w:rPr>
          <w:sz w:val="24"/>
          <w:szCs w:val="24"/>
        </w:rPr>
        <w:t>modern-day</w:t>
      </w:r>
      <w:r>
        <w:rPr>
          <w:sz w:val="24"/>
          <w:szCs w:val="24"/>
        </w:rPr>
        <w:t xml:space="preserve"> policing</w:t>
      </w:r>
      <w:r w:rsidR="0062516A">
        <w:rPr>
          <w:sz w:val="24"/>
          <w:szCs w:val="24"/>
        </w:rPr>
        <w:t>, giving contemporary resource pressures that are well documented by media and literature</w:t>
      </w:r>
      <w:r>
        <w:rPr>
          <w:sz w:val="24"/>
          <w:szCs w:val="24"/>
        </w:rPr>
        <w:t xml:space="preserve">. This text will </w:t>
      </w:r>
      <w:r w:rsidR="006E73D7">
        <w:rPr>
          <w:sz w:val="24"/>
          <w:szCs w:val="24"/>
        </w:rPr>
        <w:t xml:space="preserve">firstly discuss the prevalent topics of resilience and stress within the police service in England and Wales, followed by the introduction of two methods used to develop resilience and minimise stress. </w:t>
      </w:r>
      <w:r w:rsidR="006F3C86">
        <w:rPr>
          <w:sz w:val="24"/>
          <w:szCs w:val="24"/>
        </w:rPr>
        <w:t>These methodologies will then be compared and contrasted, concluding their success and reflecting on areas for improvement.</w:t>
      </w:r>
    </w:p>
    <w:p w14:paraId="06DBF434" w14:textId="77777777" w:rsidR="006F3C86" w:rsidRDefault="006F3C86" w:rsidP="00E6298B">
      <w:pPr>
        <w:ind w:right="107"/>
        <w:jc w:val="both"/>
        <w:rPr>
          <w:sz w:val="24"/>
          <w:szCs w:val="24"/>
        </w:rPr>
      </w:pPr>
    </w:p>
    <w:p w14:paraId="4C81F40E" w14:textId="39D8CE43" w:rsidR="006F3C86" w:rsidRDefault="000077FF" w:rsidP="00E6298B">
      <w:pPr>
        <w:ind w:right="107"/>
        <w:jc w:val="both"/>
        <w:rPr>
          <w:sz w:val="24"/>
          <w:szCs w:val="24"/>
        </w:rPr>
      </w:pPr>
      <w:r>
        <w:rPr>
          <w:sz w:val="24"/>
          <w:szCs w:val="24"/>
        </w:rPr>
        <w:t>Stress is how we react when we feel under pressure or threatened (Mind, 2022)</w:t>
      </w:r>
      <w:r w:rsidR="00426633">
        <w:rPr>
          <w:sz w:val="24"/>
          <w:szCs w:val="24"/>
        </w:rPr>
        <w:t>. This can be both a good thing and a bad thing. However, stress can have an impact on both physical and mental health when felt for a prolonged period of time and/or is intense (Mind, 2022). Resilience is “the capacity to recover quickly from difficulties” (Oxford Dictionary, 2024). A survey conducted in 2019 suggested that front line police officers were increasingly experiencing stress for more prolonged periods and more often than previous years (Police Federation of England and Wales, 2019). The same survey concluded that over two quarters of officers viewed their jobs as “very or extremely stressful” – compared to a figure of just 15% of the general population. This is having a direct impact on service levels forces are able to provide to the public, due to sickness related absence, as well as retention of officers. A reason for this is officers not reaching out for support when they feel they are struggling, with only 1 in 5 admitting to asking for help in work (Police Federation of England and Wales, 2021).</w:t>
      </w:r>
    </w:p>
    <w:p w14:paraId="03925F26" w14:textId="77777777" w:rsidR="00426633" w:rsidRDefault="00426633" w:rsidP="00E6298B">
      <w:pPr>
        <w:ind w:right="107"/>
        <w:jc w:val="both"/>
        <w:rPr>
          <w:sz w:val="24"/>
          <w:szCs w:val="24"/>
        </w:rPr>
      </w:pPr>
    </w:p>
    <w:p w14:paraId="6A38AACF" w14:textId="53AD1EBA" w:rsidR="00426633" w:rsidRDefault="00426633" w:rsidP="00E6298B">
      <w:pPr>
        <w:ind w:right="107"/>
        <w:jc w:val="both"/>
        <w:rPr>
          <w:sz w:val="24"/>
          <w:szCs w:val="24"/>
        </w:rPr>
      </w:pPr>
      <w:r>
        <w:rPr>
          <w:sz w:val="24"/>
          <w:szCs w:val="24"/>
        </w:rPr>
        <w:t xml:space="preserve">Given this information, it is vital that officers have the tools necessary to deal with the stress that is part and parcel of ‘the job’. </w:t>
      </w:r>
      <w:r w:rsidR="00283D94">
        <w:rPr>
          <w:sz w:val="24"/>
          <w:szCs w:val="24"/>
        </w:rPr>
        <w:t xml:space="preserve">When studying for exams and attempting to maintain a work life balance, I recognised that there was an element of stress prevalent in my life during that time, given the pressure to succeed and perform well. In order to maintain my resilience and minimise the impact of any stress that I might have been experiencing, I turned to listening to podcasts. I found that taking a moment away from the demands of work to focus on a completely different stream helped me compartmentalise any feelings of stress as a result of studies and performance expectations. I have a particular interest in politics; spending thirty minutes to an hour – often on my commute to and from work – listening to political podcasts, such as “The Rest is Politics” and “The News Agents”, took my mind away momentarily. I found this to be a great benefit as I knew that if I had a particularly strenuous </w:t>
      </w:r>
      <w:r w:rsidR="00283D94">
        <w:rPr>
          <w:sz w:val="24"/>
          <w:szCs w:val="24"/>
        </w:rPr>
        <w:lastRenderedPageBreak/>
        <w:t xml:space="preserve">day digesting legislation and policy, I knew I could listen to conversations about the hot political topics of the day that I would find interesting, often distracting me from the events of the day at work. More often than not, the presenters would themselves discuss the topics of stress within their own lives and </w:t>
      </w:r>
      <w:r w:rsidR="00606C81">
        <w:rPr>
          <w:sz w:val="24"/>
          <w:szCs w:val="24"/>
        </w:rPr>
        <w:t>moot about ways in which they deal with it. Deploying this tool was a great way of building resilience and I found it to be highly beneficial and enjoyable.</w:t>
      </w:r>
      <w:r w:rsidR="00B75F02">
        <w:rPr>
          <w:sz w:val="24"/>
          <w:szCs w:val="24"/>
        </w:rPr>
        <w:t xml:space="preserve"> The popularity of podcasts have increased exponentially over the past few years, with an estimated 21 million listeners in the UK in 2022 (Statista, 2023). Similarly to listening to music, podcasts too offer health benefits that can help the user relax and unwind, some studies go as far as stating listening to podcasts can help with brain </w:t>
      </w:r>
      <w:r w:rsidR="003B7CE1">
        <w:rPr>
          <w:sz w:val="24"/>
          <w:szCs w:val="24"/>
        </w:rPr>
        <w:t>stimulation</w:t>
      </w:r>
      <w:r w:rsidR="00B75F02">
        <w:rPr>
          <w:sz w:val="24"/>
          <w:szCs w:val="24"/>
        </w:rPr>
        <w:t xml:space="preserve"> and </w:t>
      </w:r>
      <w:r w:rsidR="003B7CE1">
        <w:rPr>
          <w:sz w:val="24"/>
          <w:szCs w:val="24"/>
        </w:rPr>
        <w:t xml:space="preserve">advance sensory </w:t>
      </w:r>
      <w:r w:rsidR="00B75F02">
        <w:rPr>
          <w:sz w:val="24"/>
          <w:szCs w:val="24"/>
        </w:rPr>
        <w:t>development</w:t>
      </w:r>
      <w:r w:rsidR="003B7CE1">
        <w:rPr>
          <w:sz w:val="24"/>
          <w:szCs w:val="24"/>
        </w:rPr>
        <w:t xml:space="preserve"> (Tony Selimi, 2023)</w:t>
      </w:r>
      <w:r w:rsidR="00B75F02">
        <w:rPr>
          <w:sz w:val="24"/>
          <w:szCs w:val="24"/>
        </w:rPr>
        <w:t>.</w:t>
      </w:r>
      <w:r w:rsidR="00355E40">
        <w:rPr>
          <w:sz w:val="24"/>
          <w:szCs w:val="24"/>
        </w:rPr>
        <w:t xml:space="preserve"> I can attest to the benefits of listening to podcasts as I have personally found them as a useful tool to take focus away from work-related topics. It is a tool I would advocate for others to use if they too were looking for ways to decompress.</w:t>
      </w:r>
    </w:p>
    <w:p w14:paraId="21EA767B" w14:textId="77777777" w:rsidR="006F3C86" w:rsidRDefault="006F3C86" w:rsidP="00E6298B">
      <w:pPr>
        <w:ind w:right="107"/>
        <w:jc w:val="both"/>
        <w:rPr>
          <w:sz w:val="24"/>
          <w:szCs w:val="24"/>
        </w:rPr>
      </w:pPr>
    </w:p>
    <w:p w14:paraId="23E3F1EC" w14:textId="715630E1" w:rsidR="00FF7784" w:rsidRDefault="00BB4F70" w:rsidP="00E6298B">
      <w:pPr>
        <w:ind w:right="107"/>
        <w:jc w:val="both"/>
        <w:rPr>
          <w:sz w:val="24"/>
          <w:szCs w:val="24"/>
        </w:rPr>
      </w:pPr>
      <w:r>
        <w:rPr>
          <w:sz w:val="24"/>
          <w:szCs w:val="24"/>
        </w:rPr>
        <w:t>It is well document that physical activity outdoors in nature and the natural environment can provide endless opportunities for ways to destress. Taking walks in the countryside and hiking along bridleways can be beneficial for your physical and mental health, even preventing illness (NHS Scotland, 2022).</w:t>
      </w:r>
      <w:r w:rsidR="00CB0760">
        <w:rPr>
          <w:sz w:val="24"/>
          <w:szCs w:val="24"/>
        </w:rPr>
        <w:t xml:space="preserve"> As a way to maintain my physical health, and also being mindful of the benefits to stress-relieving factors, I would try to fit in as many outdoor walks as possible. I found it surprising what a short, fifteen minute walk could do for my mood. I am lucky to be able to utilise the countryside near where I live and take a break from the business of work and spend time exploring tracks and footpaths through the forestry and fields. </w:t>
      </w:r>
    </w:p>
    <w:p w14:paraId="0955E341" w14:textId="77777777" w:rsidR="00DE4AF7" w:rsidRDefault="00DE4AF7" w:rsidP="00E6298B">
      <w:pPr>
        <w:ind w:right="107"/>
        <w:jc w:val="both"/>
        <w:rPr>
          <w:sz w:val="24"/>
          <w:szCs w:val="24"/>
        </w:rPr>
      </w:pPr>
    </w:p>
    <w:p w14:paraId="62BB583D" w14:textId="7656134C" w:rsidR="00DE4AF7" w:rsidRDefault="00DE4AF7" w:rsidP="00E6298B">
      <w:pPr>
        <w:ind w:right="107"/>
        <w:jc w:val="both"/>
        <w:rPr>
          <w:sz w:val="24"/>
          <w:szCs w:val="24"/>
        </w:rPr>
      </w:pPr>
      <w:r>
        <w:rPr>
          <w:sz w:val="24"/>
          <w:szCs w:val="24"/>
        </w:rPr>
        <w:t xml:space="preserve">Whilst I have tried several other methods of dealing with stress and developing resilience, such as going to the gym regularly and structuring work and revision so that burnt out is not reached, I have found listening to podcasts and outdoor exercise to be the most beneficial for me. Of these two coping strategies, I have found listening to podcasts to be something I have turned to most. This is due to the many ways podcasts can be enjoyed: whilst exercising, commuting or completing daily tasks. The drawbacks of this, however, is that content published that I would consume would be released in large time increments, for example, a weekly podcast, often lasting as few as twenty minutes. This meant that I would sometimes run out of content to listen to and not be able to utilise it as a method to deal with stress. </w:t>
      </w:r>
    </w:p>
    <w:p w14:paraId="399ACD07" w14:textId="77777777" w:rsidR="00DE4AF7" w:rsidRDefault="00DE4AF7" w:rsidP="00E6298B">
      <w:pPr>
        <w:ind w:right="107"/>
        <w:jc w:val="both"/>
        <w:rPr>
          <w:sz w:val="24"/>
          <w:szCs w:val="24"/>
        </w:rPr>
      </w:pPr>
    </w:p>
    <w:p w14:paraId="763B83C1" w14:textId="315D2AE7" w:rsidR="00DE4AF7" w:rsidRPr="00270EEB" w:rsidRDefault="00DE4AF7" w:rsidP="00E6298B">
      <w:pPr>
        <w:ind w:right="107"/>
        <w:jc w:val="both"/>
        <w:rPr>
          <w:sz w:val="24"/>
          <w:szCs w:val="24"/>
        </w:rPr>
      </w:pPr>
      <w:r>
        <w:rPr>
          <w:sz w:val="24"/>
          <w:szCs w:val="24"/>
        </w:rPr>
        <w:t xml:space="preserve">In conclusion, whilst the data and research conducted and mentioned in this text suggests that listening to podcasts and conducting outdoor activities are great tools to deal with stress and develop a coping strategy, I can speak first hand and state that I have found these tools to be a great way to take a break from work and revision and take my mind off the stress and challenges associated with modern policing. I would recommend these coping strategies to anyone who was looking </w:t>
      </w:r>
      <w:r w:rsidR="00113421">
        <w:rPr>
          <w:sz w:val="24"/>
          <w:szCs w:val="24"/>
        </w:rPr>
        <w:t>for new ways to develop resilience and minimise stress.</w:t>
      </w:r>
    </w:p>
    <w:p w14:paraId="7AC4ABEB" w14:textId="77777777" w:rsidR="00FF7784" w:rsidRDefault="00FF7784" w:rsidP="00E6298B">
      <w:pPr>
        <w:ind w:right="107"/>
        <w:jc w:val="both"/>
        <w:rPr>
          <w:sz w:val="24"/>
          <w:szCs w:val="24"/>
        </w:rPr>
      </w:pPr>
    </w:p>
    <w:p w14:paraId="6534B06D" w14:textId="77777777" w:rsidR="00113421" w:rsidRDefault="00113421" w:rsidP="00E6298B">
      <w:pPr>
        <w:ind w:right="107"/>
        <w:jc w:val="both"/>
        <w:rPr>
          <w:sz w:val="24"/>
          <w:szCs w:val="24"/>
        </w:rPr>
      </w:pPr>
    </w:p>
    <w:p w14:paraId="77DD07E3" w14:textId="337C6EE9" w:rsidR="00113421" w:rsidRPr="00270EEB" w:rsidRDefault="00113421" w:rsidP="00E6298B">
      <w:pPr>
        <w:ind w:right="107"/>
        <w:jc w:val="both"/>
        <w:rPr>
          <w:sz w:val="24"/>
          <w:szCs w:val="24"/>
        </w:rPr>
      </w:pPr>
      <w:r>
        <w:rPr>
          <w:sz w:val="24"/>
          <w:szCs w:val="24"/>
        </w:rPr>
        <w:t>Word Count</w:t>
      </w:r>
      <w:r w:rsidR="00FF641B">
        <w:rPr>
          <w:sz w:val="24"/>
          <w:szCs w:val="24"/>
        </w:rPr>
        <w:t>:</w:t>
      </w:r>
      <w:r>
        <w:rPr>
          <w:sz w:val="24"/>
          <w:szCs w:val="24"/>
        </w:rPr>
        <w:t xml:space="preserve"> 1017</w:t>
      </w: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452E40A6" w14:textId="1DAEF3ED" w:rsidR="008B28E7" w:rsidRDefault="00113421" w:rsidP="00E6298B">
      <w:pPr>
        <w:ind w:right="107"/>
        <w:jc w:val="both"/>
        <w:rPr>
          <w:sz w:val="24"/>
          <w:szCs w:val="24"/>
        </w:rPr>
      </w:pPr>
      <w:r>
        <w:rPr>
          <w:sz w:val="24"/>
          <w:szCs w:val="24"/>
        </w:rPr>
        <w:t xml:space="preserve">During my time as a response police officer, I have attended many incidents where there has been a potential for conflict and where the social and legislative context of the incident have been important considerations in the way in which I have approached an investigation or encounters with members of the public. Conflict is an inherent part of modern day policing, and it may take several forms. Cultural </w:t>
      </w:r>
      <w:r w:rsidR="005B0A4F">
        <w:rPr>
          <w:sz w:val="24"/>
          <w:szCs w:val="24"/>
        </w:rPr>
        <w:t>and social issues are present at most, if not, every call police attend, whether that be relating to the suspect, victim, witness or officers themselves. These can include the public’s perception of police, given the perceived reputation of police in the media, language barriers or cultural undertones that may create friction or misunderstanding. This text will look at my own experience as a police officer encountering conflict and highlight and analyse any relevant issues present. I will then evaluate the role I played in the incident</w:t>
      </w:r>
      <w:r w:rsidR="00484548">
        <w:rPr>
          <w:sz w:val="24"/>
          <w:szCs w:val="24"/>
        </w:rPr>
        <w:t xml:space="preserve"> and reflect on my actions accordingly.</w:t>
      </w:r>
      <w:r w:rsidR="005B0A4F">
        <w:rPr>
          <w:sz w:val="24"/>
          <w:szCs w:val="24"/>
        </w:rPr>
        <w:t xml:space="preserve"> </w:t>
      </w:r>
    </w:p>
    <w:p w14:paraId="0C3AC930" w14:textId="77777777" w:rsidR="005B0A4F" w:rsidRDefault="005B0A4F" w:rsidP="00E6298B">
      <w:pPr>
        <w:ind w:right="107"/>
        <w:jc w:val="both"/>
        <w:rPr>
          <w:sz w:val="24"/>
          <w:szCs w:val="24"/>
        </w:rPr>
      </w:pPr>
    </w:p>
    <w:p w14:paraId="6C1296DA" w14:textId="27023DE3" w:rsidR="00484548" w:rsidRDefault="00484548" w:rsidP="00E6298B">
      <w:pPr>
        <w:ind w:right="107"/>
        <w:jc w:val="both"/>
        <w:rPr>
          <w:sz w:val="24"/>
          <w:szCs w:val="24"/>
        </w:rPr>
      </w:pPr>
      <w:r>
        <w:rPr>
          <w:sz w:val="24"/>
          <w:szCs w:val="24"/>
        </w:rPr>
        <w:t xml:space="preserve">Conflict is described in the Oxford English Dictionary as: “a </w:t>
      </w:r>
      <w:r w:rsidRPr="00484548">
        <w:rPr>
          <w:sz w:val="24"/>
          <w:szCs w:val="24"/>
        </w:rPr>
        <w:t>situation in which people, groups or countries disagree strongly or are involved in a serious argument</w:t>
      </w:r>
      <w:r>
        <w:rPr>
          <w:sz w:val="24"/>
          <w:szCs w:val="24"/>
        </w:rPr>
        <w:t>”. The most infamous examples of conflict involving police in recent times may include: the 1981 Brixton Riots, the 2011 London riots, which spread across the nation, or more locally, the Ely Riots in 2023. These examples show the most extreme cases of conflict, sometimes involving loss of life and widespread disorder, that police deal with and are well reported by the media. Officers, however, deal with varying levels of, and potential for, conflict every day. The ability to recognise, mitigate, manage and de-escalate this is critical in the success of protecting the communities we serve and maintaining the principle of policing by consent.</w:t>
      </w:r>
    </w:p>
    <w:p w14:paraId="122F3253" w14:textId="77777777" w:rsidR="00484548" w:rsidRDefault="00484548" w:rsidP="00E6298B">
      <w:pPr>
        <w:ind w:right="107"/>
        <w:jc w:val="both"/>
        <w:rPr>
          <w:sz w:val="24"/>
          <w:szCs w:val="24"/>
        </w:rPr>
      </w:pPr>
    </w:p>
    <w:p w14:paraId="1BDE31C0" w14:textId="77777777" w:rsidR="00484548" w:rsidRDefault="00484548" w:rsidP="00E6298B">
      <w:pPr>
        <w:ind w:right="107"/>
        <w:jc w:val="both"/>
        <w:rPr>
          <w:sz w:val="24"/>
          <w:szCs w:val="24"/>
        </w:rPr>
      </w:pPr>
    </w:p>
    <w:p w14:paraId="5C7B2B6E" w14:textId="62AAFB23" w:rsidR="005B0A4F" w:rsidRDefault="005B0A4F" w:rsidP="00E6298B">
      <w:pPr>
        <w:ind w:right="107"/>
        <w:jc w:val="both"/>
        <w:rPr>
          <w:sz w:val="24"/>
          <w:szCs w:val="24"/>
        </w:rPr>
      </w:pPr>
      <w:r>
        <w:rPr>
          <w:sz w:val="24"/>
          <w:szCs w:val="24"/>
        </w:rPr>
        <w:t xml:space="preserve">In this essay, I will detail an incident where I attended a call on my second day as a response officer. </w:t>
      </w:r>
      <w:r w:rsidR="000D34D7">
        <w:rPr>
          <w:sz w:val="24"/>
          <w:szCs w:val="24"/>
        </w:rPr>
        <w:t xml:space="preserve">It was a cold and wet spring </w:t>
      </w:r>
      <w:r w:rsidR="00856460">
        <w:rPr>
          <w:sz w:val="24"/>
          <w:szCs w:val="24"/>
        </w:rPr>
        <w:t xml:space="preserve">afternoon and the sun had already begun to set so that </w:t>
      </w:r>
      <w:r w:rsidR="00856460">
        <w:rPr>
          <w:sz w:val="24"/>
          <w:szCs w:val="24"/>
        </w:rPr>
        <w:lastRenderedPageBreak/>
        <w:t>darkness was setting in, when my partnering officer and I heard a call over the police radio, detailing an incoming emergency call.</w:t>
      </w:r>
      <w:r w:rsidR="000D34D7">
        <w:rPr>
          <w:sz w:val="24"/>
          <w:szCs w:val="24"/>
        </w:rPr>
        <w:t xml:space="preserve"> The call was for an ongoing incident where a property was being damaged by several unknown males</w:t>
      </w:r>
      <w:r w:rsidR="00856460">
        <w:rPr>
          <w:sz w:val="24"/>
          <w:szCs w:val="24"/>
        </w:rPr>
        <w:t>, wearing dark clothing and balaclavas, using weapons to smash the windows of the property. Arriving at the location of the incident, it had already become dark and there was poor visibility</w:t>
      </w:r>
      <w:r w:rsidR="002A4609">
        <w:rPr>
          <w:sz w:val="24"/>
          <w:szCs w:val="24"/>
        </w:rPr>
        <w:t xml:space="preserve"> due to the rain</w:t>
      </w:r>
      <w:r w:rsidR="00856460">
        <w:rPr>
          <w:sz w:val="24"/>
          <w:szCs w:val="24"/>
        </w:rPr>
        <w:t xml:space="preserve">. As a result, </w:t>
      </w:r>
      <w:r w:rsidR="002A4609">
        <w:rPr>
          <w:sz w:val="24"/>
          <w:szCs w:val="24"/>
        </w:rPr>
        <w:t xml:space="preserve">and with the knowledge of the presence of weapons, </w:t>
      </w:r>
      <w:r w:rsidR="00856460">
        <w:rPr>
          <w:sz w:val="24"/>
          <w:szCs w:val="24"/>
        </w:rPr>
        <w:t>I was mindful to take extra caution when approaching the address</w:t>
      </w:r>
      <w:r w:rsidR="002A4609">
        <w:rPr>
          <w:sz w:val="24"/>
          <w:szCs w:val="24"/>
        </w:rPr>
        <w:t xml:space="preserve">. We conducted a search around the perimeter of the property for any persons remaining in the area. Once we were satisfied the area was clear, we entered the address and spoke to the victim. Inside the address, there were two males and a female, all of which appeared to be intoxicated and under the influence of unknown substances. There was drug paraphernalia scattered across the living room table and empty cans of alcohol on the floor. Every window of the bottom floor flat had been smashed, with glass covering the floor of the property. The behaviour of the occupants of the flat, who were victims of a crime, were unpredictable. This created the potential for conflict or escalation of the situation. As we conducted our investigation and began to take witness statements from the people in the flat, I ensured that I monitored my surroundings and maintained awareness of what each individual was doing. The ability to spot opportunities for conflict to arise early or before they happen give a greater opportunity to mitigate or minimise the threat, harm or risk. </w:t>
      </w:r>
    </w:p>
    <w:p w14:paraId="1C3C60EF" w14:textId="77777777" w:rsidR="002A4609" w:rsidRDefault="002A4609" w:rsidP="00E6298B">
      <w:pPr>
        <w:ind w:right="107"/>
        <w:jc w:val="both"/>
        <w:rPr>
          <w:sz w:val="24"/>
          <w:szCs w:val="24"/>
        </w:rPr>
      </w:pPr>
    </w:p>
    <w:p w14:paraId="0F2FDD49" w14:textId="4FB6672B" w:rsidR="002A4609" w:rsidRPr="00270EEB" w:rsidRDefault="00D84FB4" w:rsidP="00E6298B">
      <w:pPr>
        <w:ind w:right="107"/>
        <w:jc w:val="both"/>
        <w:rPr>
          <w:sz w:val="24"/>
          <w:szCs w:val="24"/>
        </w:rPr>
      </w:pPr>
      <w:r>
        <w:rPr>
          <w:sz w:val="24"/>
          <w:szCs w:val="24"/>
        </w:rPr>
        <w:t xml:space="preserve">Whilst taking statements and remaining vigilant, I could see the female, who was standing in the opposite corner of the room to my colleague and I, turned so that her back was facing me. This immediately raised my suspicion and I directed her to turn and face me. As she turned towards me I could see a large pointed object with a tapped handle. Now standing directly at me, it was clear that the female was in possession of a knife and waved it in her hand, stating: “I’m going to kill them”. I immediately shouted “knife” so that my colleague was aware of the unfolding situation. Instinctively, I began shouting at the female to drop the knife. </w:t>
      </w:r>
      <w:r w:rsidR="00C55865">
        <w:rPr>
          <w:sz w:val="24"/>
          <w:szCs w:val="24"/>
        </w:rPr>
        <w:t>After some time, t</w:t>
      </w:r>
      <w:r>
        <w:rPr>
          <w:sz w:val="24"/>
          <w:szCs w:val="24"/>
        </w:rPr>
        <w:t xml:space="preserve">he female </w:t>
      </w:r>
      <w:r w:rsidR="00CE0CBC">
        <w:rPr>
          <w:sz w:val="24"/>
          <w:szCs w:val="24"/>
        </w:rPr>
        <w:t>dro</w:t>
      </w:r>
      <w:r w:rsidR="00C55865">
        <w:rPr>
          <w:sz w:val="24"/>
          <w:szCs w:val="24"/>
        </w:rPr>
        <w:t>p</w:t>
      </w:r>
      <w:r w:rsidR="00CE0CBC">
        <w:rPr>
          <w:sz w:val="24"/>
          <w:szCs w:val="24"/>
        </w:rPr>
        <w:t>p</w:t>
      </w:r>
      <w:r w:rsidR="00C55865">
        <w:rPr>
          <w:sz w:val="24"/>
          <w:szCs w:val="24"/>
        </w:rPr>
        <w:t>ed</w:t>
      </w:r>
      <w:r w:rsidR="00CE0CBC">
        <w:rPr>
          <w:sz w:val="24"/>
          <w:szCs w:val="24"/>
        </w:rPr>
        <w:t xml:space="preserve"> the knife</w:t>
      </w:r>
      <w:r w:rsidR="00C55865">
        <w:rPr>
          <w:sz w:val="24"/>
          <w:szCs w:val="24"/>
        </w:rPr>
        <w:t xml:space="preserve">. </w:t>
      </w:r>
      <w:r w:rsidR="00CE0CBC">
        <w:rPr>
          <w:sz w:val="24"/>
          <w:szCs w:val="24"/>
        </w:rPr>
        <w:t xml:space="preserve">I </w:t>
      </w:r>
      <w:r w:rsidR="00C55865">
        <w:rPr>
          <w:sz w:val="24"/>
          <w:szCs w:val="24"/>
        </w:rPr>
        <w:t xml:space="preserve">then approached and </w:t>
      </w:r>
      <w:r w:rsidR="00CE0CBC">
        <w:rPr>
          <w:sz w:val="24"/>
          <w:szCs w:val="24"/>
        </w:rPr>
        <w:t xml:space="preserve">secured it to prevent injury or threat of harm to those in the room. It became apparent that the female had paranoid schizophrenia and was suffering from an episode as a result of being present at the address whilst the windows were being smashed.  With this in mind, I decided that the female should remain being treated as a victim and as a vulnerable person who required reassurance and support of officers. I engaged with the female, who started to cry and become upset, and sat her down in an attempt to start a conversation and provide the help she required. </w:t>
      </w:r>
      <w:r w:rsidR="00C55865">
        <w:rPr>
          <w:sz w:val="24"/>
          <w:szCs w:val="24"/>
        </w:rPr>
        <w:t xml:space="preserve">Once the situation calmed and the immediate investigation concluded, my attention turned to supporting the female by means of engaging in further conversation, appealing to her to sit down and ‘chat’ to me to establish rapport and offering support services. The incident then concluded and we left the address. </w:t>
      </w:r>
    </w:p>
    <w:p w14:paraId="1A730B74" w14:textId="77777777" w:rsidR="008B28E7" w:rsidRDefault="008B28E7" w:rsidP="00E6298B">
      <w:pPr>
        <w:ind w:right="107"/>
        <w:jc w:val="both"/>
        <w:rPr>
          <w:sz w:val="24"/>
          <w:szCs w:val="24"/>
        </w:rPr>
      </w:pPr>
    </w:p>
    <w:p w14:paraId="5AB86D33" w14:textId="38F93167" w:rsidR="00C55865" w:rsidRDefault="00C55865" w:rsidP="00E6298B">
      <w:pPr>
        <w:ind w:right="107"/>
        <w:jc w:val="both"/>
        <w:rPr>
          <w:sz w:val="24"/>
          <w:szCs w:val="24"/>
        </w:rPr>
      </w:pPr>
      <w:r>
        <w:rPr>
          <w:sz w:val="24"/>
          <w:szCs w:val="24"/>
        </w:rPr>
        <w:t xml:space="preserve">Upon reflection, and with a sense of humility, this incident was scary and unpredictable. It taught me a valuable lesson that any incident or call I attend has the potential to escalate or result in severe consequences. Being only my second day on response, I believe this incident has set my stance on responding to calls; I am always aware of my surrounding and mindful of the unpredictability of situations we find ourselves in. Despite </w:t>
      </w:r>
      <w:r w:rsidR="00E93E0D">
        <w:rPr>
          <w:sz w:val="24"/>
          <w:szCs w:val="24"/>
        </w:rPr>
        <w:t>my</w:t>
      </w:r>
      <w:r>
        <w:rPr>
          <w:sz w:val="24"/>
          <w:szCs w:val="24"/>
        </w:rPr>
        <w:t xml:space="preserve"> initial </w:t>
      </w:r>
      <w:r w:rsidR="00E93E0D">
        <w:rPr>
          <w:sz w:val="24"/>
          <w:szCs w:val="24"/>
        </w:rPr>
        <w:t xml:space="preserve">feeling of being scared as a result of someone drawing a knife in a confined space, I am grateful, not only that it ended with a positive outcome, but that it served as a lesson for my experienced colleague and I to remember to risk of policing and the importance of utilising the toolbox of ways to deal with situations. </w:t>
      </w:r>
    </w:p>
    <w:p w14:paraId="6755FE32" w14:textId="77777777" w:rsidR="00E93E0D" w:rsidRDefault="00E93E0D" w:rsidP="00E6298B">
      <w:pPr>
        <w:ind w:right="107"/>
        <w:jc w:val="both"/>
        <w:rPr>
          <w:sz w:val="24"/>
          <w:szCs w:val="24"/>
        </w:rPr>
      </w:pPr>
    </w:p>
    <w:p w14:paraId="1971282F" w14:textId="0D9FADE0" w:rsidR="00E93E0D" w:rsidRDefault="00E93E0D" w:rsidP="00E6298B">
      <w:pPr>
        <w:ind w:right="107"/>
        <w:jc w:val="both"/>
        <w:rPr>
          <w:sz w:val="24"/>
          <w:szCs w:val="24"/>
        </w:rPr>
      </w:pPr>
      <w:r>
        <w:rPr>
          <w:sz w:val="24"/>
          <w:szCs w:val="24"/>
        </w:rPr>
        <w:lastRenderedPageBreak/>
        <w:t xml:space="preserve">I believe the effective use of my communication was key during this incident and was pivotal in bringing it to a safe conclusion. This communication did not stop just at the dropping of the knife, but continued through the duration of my time there, as I switched from a stance of preservation of life, to helping a vulnerable person. </w:t>
      </w:r>
    </w:p>
    <w:p w14:paraId="193CB4B5" w14:textId="77777777" w:rsidR="00FF0F16" w:rsidRDefault="00FF0F16" w:rsidP="00E6298B">
      <w:pPr>
        <w:ind w:right="107"/>
        <w:jc w:val="both"/>
        <w:rPr>
          <w:sz w:val="24"/>
          <w:szCs w:val="24"/>
        </w:rPr>
      </w:pPr>
    </w:p>
    <w:p w14:paraId="4F7DE354" w14:textId="37376D9C" w:rsidR="00FF0F16" w:rsidRDefault="00FF0F16" w:rsidP="00E6298B">
      <w:pPr>
        <w:ind w:right="107"/>
        <w:jc w:val="both"/>
        <w:rPr>
          <w:sz w:val="24"/>
          <w:szCs w:val="24"/>
        </w:rPr>
      </w:pPr>
      <w:r>
        <w:rPr>
          <w:sz w:val="24"/>
          <w:szCs w:val="24"/>
        </w:rPr>
        <w:t xml:space="preserve">There were several key moments </w:t>
      </w:r>
      <w:r w:rsidR="009463AD">
        <w:rPr>
          <w:sz w:val="24"/>
          <w:szCs w:val="24"/>
        </w:rPr>
        <w:t xml:space="preserve">which could have dramatically changed the outcome of the situation. </w:t>
      </w:r>
      <w:r w:rsidR="00FA4687">
        <w:rPr>
          <w:sz w:val="24"/>
          <w:szCs w:val="24"/>
        </w:rPr>
        <w:t xml:space="preserve">The female had committed a criminal offence. </w:t>
      </w:r>
      <w:r w:rsidR="009463AD">
        <w:rPr>
          <w:sz w:val="24"/>
          <w:szCs w:val="24"/>
        </w:rPr>
        <w:t xml:space="preserve">The decision to treat the female as a victim and vulnerable person, instead of criminalising her, I believe, was the right course of action for several reasons: firstly, it was important to remember to trauma that the female went through whilst at the </w:t>
      </w:r>
      <w:r w:rsidR="00E9241B">
        <w:rPr>
          <w:sz w:val="24"/>
          <w:szCs w:val="24"/>
        </w:rPr>
        <w:t xml:space="preserve">address whilst people were smashing windows with weapons. Secondly, the disclosure that the female had a mental health condition that may have impacted her response to such trauma was of equal importance. Treating members of the community with compassion and empathy will ensure that we continue to repair broken relationships with </w:t>
      </w:r>
      <w:r w:rsidR="00FA4687">
        <w:rPr>
          <w:sz w:val="24"/>
          <w:szCs w:val="24"/>
        </w:rPr>
        <w:t>parts of society that may have felt let down by the police previously. Third</w:t>
      </w:r>
      <w:r w:rsidR="00E9241B">
        <w:rPr>
          <w:sz w:val="24"/>
          <w:szCs w:val="24"/>
        </w:rPr>
        <w:t xml:space="preserve">, being mindful of actions that may escalate a situation in a confined space when </w:t>
      </w:r>
      <w:proofErr w:type="spellStart"/>
      <w:r w:rsidR="00E9241B">
        <w:rPr>
          <w:sz w:val="24"/>
          <w:szCs w:val="24"/>
        </w:rPr>
        <w:t>out numbered</w:t>
      </w:r>
      <w:proofErr w:type="spellEnd"/>
      <w:r w:rsidR="00E9241B">
        <w:rPr>
          <w:sz w:val="24"/>
          <w:szCs w:val="24"/>
        </w:rPr>
        <w:t xml:space="preserve"> should be considered but not used as an excuse to do nothing. </w:t>
      </w:r>
    </w:p>
    <w:p w14:paraId="6D53E341" w14:textId="77777777" w:rsidR="00FA4687" w:rsidRDefault="00FA4687" w:rsidP="00E6298B">
      <w:pPr>
        <w:ind w:right="107"/>
        <w:jc w:val="both"/>
        <w:rPr>
          <w:sz w:val="24"/>
          <w:szCs w:val="24"/>
        </w:rPr>
      </w:pPr>
    </w:p>
    <w:p w14:paraId="752D64E1" w14:textId="6922DE4D" w:rsidR="00FA4687" w:rsidRDefault="00FA4687" w:rsidP="00E6298B">
      <w:pPr>
        <w:ind w:right="107"/>
        <w:jc w:val="both"/>
        <w:rPr>
          <w:sz w:val="24"/>
          <w:szCs w:val="24"/>
        </w:rPr>
      </w:pPr>
      <w:r>
        <w:rPr>
          <w:sz w:val="24"/>
          <w:szCs w:val="24"/>
        </w:rPr>
        <w:t>The next important step was engaging with the female, building rapport, in order to understand not only what happened as a witness to a crime, but in order to understand her emotional wellbeing to try and support her.</w:t>
      </w:r>
      <w:r w:rsidR="00C3650E">
        <w:rPr>
          <w:sz w:val="24"/>
          <w:szCs w:val="24"/>
        </w:rPr>
        <w:t xml:space="preserve"> By being mindful of the delicate situation, showing understanding to the female’s condition and position, it enabled some trust to be established so that a honest conversation could take place about what she was struggling with. Only then could the right help and support be offered or put in place. </w:t>
      </w:r>
    </w:p>
    <w:p w14:paraId="020553F1" w14:textId="77777777" w:rsidR="00C3650E" w:rsidRDefault="00C3650E" w:rsidP="00E6298B">
      <w:pPr>
        <w:ind w:right="107"/>
        <w:jc w:val="both"/>
        <w:rPr>
          <w:sz w:val="24"/>
          <w:szCs w:val="24"/>
        </w:rPr>
      </w:pPr>
    </w:p>
    <w:p w14:paraId="29931542" w14:textId="60507693" w:rsidR="00C3650E" w:rsidRDefault="00C3650E" w:rsidP="00E6298B">
      <w:pPr>
        <w:ind w:right="107"/>
        <w:jc w:val="both"/>
        <w:rPr>
          <w:sz w:val="24"/>
          <w:szCs w:val="24"/>
        </w:rPr>
      </w:pPr>
      <w:r>
        <w:rPr>
          <w:sz w:val="24"/>
          <w:szCs w:val="24"/>
        </w:rPr>
        <w:t xml:space="preserve">Using the model of </w:t>
      </w:r>
      <w:proofErr w:type="spellStart"/>
      <w:r>
        <w:rPr>
          <w:sz w:val="24"/>
          <w:szCs w:val="24"/>
        </w:rPr>
        <w:t>Betari</w:t>
      </w:r>
      <w:r w:rsidR="00FB44B6">
        <w:rPr>
          <w:sz w:val="24"/>
          <w:szCs w:val="24"/>
        </w:rPr>
        <w:t>’</w:t>
      </w:r>
      <w:r>
        <w:rPr>
          <w:sz w:val="24"/>
          <w:szCs w:val="24"/>
        </w:rPr>
        <w:t>s</w:t>
      </w:r>
      <w:proofErr w:type="spellEnd"/>
      <w:r>
        <w:rPr>
          <w:sz w:val="24"/>
          <w:szCs w:val="24"/>
        </w:rPr>
        <w:t xml:space="preserve"> Box, we are able to understand the importance of taking a measured and informed approach to the situation I found myself in, in order to bring a safe conclusion. </w:t>
      </w:r>
      <w:r w:rsidR="00FB44B6">
        <w:rPr>
          <w:sz w:val="24"/>
          <w:szCs w:val="24"/>
        </w:rPr>
        <w:t>The College of Policing advocate that officers familiarise themselves with this model when dealing with conflict. It is described as: “</w:t>
      </w:r>
      <w:r w:rsidR="00FB44B6" w:rsidRPr="00FB44B6">
        <w:rPr>
          <w:sz w:val="24"/>
          <w:szCs w:val="24"/>
        </w:rPr>
        <w:t>how people can get locked into a vicious or virtuous circle of communication, based on how their attitudes and behaviour respond to each other</w:t>
      </w:r>
      <w:r w:rsidR="00FB44B6">
        <w:rPr>
          <w:sz w:val="24"/>
          <w:szCs w:val="24"/>
        </w:rPr>
        <w:t>” (College of Policing, 2022)</w:t>
      </w:r>
      <w:r w:rsidR="00FB44B6" w:rsidRPr="00FB44B6">
        <w:rPr>
          <w:sz w:val="24"/>
          <w:szCs w:val="24"/>
        </w:rPr>
        <w:t>.</w:t>
      </w:r>
      <w:r w:rsidR="00FB44B6">
        <w:rPr>
          <w:sz w:val="24"/>
          <w:szCs w:val="24"/>
        </w:rPr>
        <w:t xml:space="preserve"> This model details how my attitude affects my behaviour, which in turn affects the attitude of others and then their behaviour resultingly. Deploying </w:t>
      </w:r>
      <w:proofErr w:type="spellStart"/>
      <w:r w:rsidR="00FB44B6">
        <w:rPr>
          <w:sz w:val="24"/>
          <w:szCs w:val="24"/>
        </w:rPr>
        <w:t>Betari’s</w:t>
      </w:r>
      <w:proofErr w:type="spellEnd"/>
      <w:r w:rsidR="00FB44B6">
        <w:rPr>
          <w:sz w:val="24"/>
          <w:szCs w:val="24"/>
        </w:rPr>
        <w:t xml:space="preserve"> Box to analyse this example, we can see how my attitude of trying to understand the female’s situation informed my behaviour by actively listening to her and taking an approach of de-escalation in turn allowed her to open up and establish rapport. This model can also be applied when I tried to de-escalate the situation when the female was in possession of the knife. Remaining calm, with slow </w:t>
      </w:r>
      <w:r w:rsidR="002C7FD2">
        <w:rPr>
          <w:sz w:val="24"/>
          <w:szCs w:val="24"/>
        </w:rPr>
        <w:t xml:space="preserve">movements, allowing the female space and being aware of my own non-verbal communication helped mitigate the risk of escalation and minimise the threat perception the female had of officers. </w:t>
      </w:r>
      <w:proofErr w:type="spellStart"/>
      <w:r w:rsidR="002C7FD2">
        <w:rPr>
          <w:sz w:val="24"/>
          <w:szCs w:val="24"/>
        </w:rPr>
        <w:t>Betari’s</w:t>
      </w:r>
      <w:proofErr w:type="spellEnd"/>
      <w:r w:rsidR="002C7FD2">
        <w:rPr>
          <w:sz w:val="24"/>
          <w:szCs w:val="24"/>
        </w:rPr>
        <w:t xml:space="preserve"> Box exemplifies just one of the methods deployed by officers facing conflict as a way of minimising risk to themselves and the public. The model is excellent in demonstrating that spatial, social and self-awareness is key in modern day policing and shows the knock on effect of ignorance to social issues. Deploying this model on a macro level to demonstrate the mechanics of </w:t>
      </w:r>
      <w:proofErr w:type="spellStart"/>
      <w:r w:rsidR="002C7FD2">
        <w:rPr>
          <w:sz w:val="24"/>
          <w:szCs w:val="24"/>
        </w:rPr>
        <w:t>Betari’s</w:t>
      </w:r>
      <w:proofErr w:type="spellEnd"/>
      <w:r w:rsidR="002C7FD2">
        <w:rPr>
          <w:sz w:val="24"/>
          <w:szCs w:val="24"/>
        </w:rPr>
        <w:t xml:space="preserve"> Box in action, we should look at the police handling of the </w:t>
      </w:r>
      <w:r w:rsidR="00B370DE">
        <w:rPr>
          <w:sz w:val="24"/>
          <w:szCs w:val="24"/>
        </w:rPr>
        <w:t>mourners</w:t>
      </w:r>
      <w:r w:rsidR="002C7FD2">
        <w:rPr>
          <w:sz w:val="24"/>
          <w:szCs w:val="24"/>
        </w:rPr>
        <w:t xml:space="preserve"> of the murder of Sarah Everard in serving a Met Police officer. </w:t>
      </w:r>
      <w:r w:rsidR="00B370DE">
        <w:rPr>
          <w:sz w:val="24"/>
          <w:szCs w:val="24"/>
        </w:rPr>
        <w:t>In short, the attitude of the police by failing to recognise the gravity of events that unfolded and the significance of the perceived reputation of the Met at the time, led to actions of intervention and arresting peaceful members of a vigil in what was covered by the media as a heavy-handed response. The behaviour of police resulted in an immediate increase of distrust in the service, which can still be evidenced today, following calls for reform (BBC News, 2022).</w:t>
      </w:r>
    </w:p>
    <w:p w14:paraId="344D20E1" w14:textId="77777777" w:rsidR="00B370DE" w:rsidRDefault="00B370DE" w:rsidP="00E6298B">
      <w:pPr>
        <w:ind w:right="107"/>
        <w:jc w:val="both"/>
        <w:rPr>
          <w:sz w:val="24"/>
          <w:szCs w:val="24"/>
        </w:rPr>
      </w:pPr>
    </w:p>
    <w:p w14:paraId="4238552D" w14:textId="51D0B6CB" w:rsidR="00B370DE" w:rsidRDefault="00B370DE" w:rsidP="00E6298B">
      <w:pPr>
        <w:ind w:right="107"/>
        <w:jc w:val="both"/>
        <w:rPr>
          <w:sz w:val="24"/>
          <w:szCs w:val="24"/>
        </w:rPr>
      </w:pPr>
      <w:r>
        <w:rPr>
          <w:sz w:val="24"/>
          <w:szCs w:val="24"/>
        </w:rPr>
        <w:lastRenderedPageBreak/>
        <w:t>In conclusion, whilst the incident I attended had to potential lead to a dangerous outcome, deploying the methods taught by South Wales Police in initial police training enabled me to handle the situation competently, concluding with a positive outcome. Whilst I was scared, the incident has provided a positive learning outcome</w:t>
      </w:r>
      <w:r w:rsidR="00AE1AB2">
        <w:rPr>
          <w:sz w:val="24"/>
          <w:szCs w:val="24"/>
        </w:rPr>
        <w:t xml:space="preserve">. Not only do I know I am able to rely on my training, I was able to help a vulnerable person during their time of need and provide them with the support they required. Whilst conflict is inevitable, understanding its causes, including social or cultural issues, as well as your own individual contribution, such as your attitude and behaviour, will help mitigate risk and equip you with tools to deal with incidents effectively. </w:t>
      </w:r>
    </w:p>
    <w:p w14:paraId="04A3B42B" w14:textId="77777777" w:rsidR="00AE1AB2" w:rsidRDefault="00AE1AB2" w:rsidP="00E6298B">
      <w:pPr>
        <w:ind w:right="107"/>
        <w:jc w:val="both"/>
        <w:rPr>
          <w:sz w:val="24"/>
          <w:szCs w:val="24"/>
        </w:rPr>
      </w:pPr>
    </w:p>
    <w:p w14:paraId="1237B50E" w14:textId="57E6273F" w:rsidR="00AE1AB2" w:rsidRPr="00270EEB" w:rsidRDefault="00AE1AB2" w:rsidP="00E6298B">
      <w:pPr>
        <w:ind w:right="107"/>
        <w:jc w:val="both"/>
        <w:rPr>
          <w:sz w:val="24"/>
          <w:szCs w:val="24"/>
        </w:rPr>
      </w:pPr>
      <w:r>
        <w:rPr>
          <w:sz w:val="24"/>
          <w:szCs w:val="24"/>
        </w:rPr>
        <w:t>Word Count</w:t>
      </w:r>
      <w:r w:rsidR="00FF641B">
        <w:rPr>
          <w:sz w:val="24"/>
          <w:szCs w:val="24"/>
        </w:rPr>
        <w:t>:</w:t>
      </w:r>
      <w:r>
        <w:rPr>
          <w:sz w:val="24"/>
          <w:szCs w:val="24"/>
        </w:rPr>
        <w:t xml:space="preserve"> 1825</w:t>
      </w: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967E2A8" w14:textId="465B73C8" w:rsidR="00025650" w:rsidRDefault="00332A81" w:rsidP="00E6298B">
      <w:pPr>
        <w:ind w:right="107"/>
        <w:jc w:val="both"/>
        <w:rPr>
          <w:sz w:val="24"/>
          <w:szCs w:val="24"/>
        </w:rPr>
      </w:pPr>
      <w:r>
        <w:rPr>
          <w:sz w:val="24"/>
          <w:szCs w:val="24"/>
        </w:rPr>
        <w:t>Conducting thorough investigations, in line with policy and legislation</w:t>
      </w:r>
      <w:r w:rsidR="00183729">
        <w:rPr>
          <w:sz w:val="24"/>
          <w:szCs w:val="24"/>
        </w:rPr>
        <w:t>,</w:t>
      </w:r>
      <w:r>
        <w:rPr>
          <w:sz w:val="24"/>
          <w:szCs w:val="24"/>
        </w:rPr>
        <w:t xml:space="preserve"> is key in pursuing criminals, prioritising victims and protecting vulnerable members of our community. </w:t>
      </w:r>
      <w:r w:rsidR="00183729">
        <w:rPr>
          <w:sz w:val="24"/>
          <w:szCs w:val="24"/>
        </w:rPr>
        <w:t xml:space="preserve">During an investigation, the investigator, who may be a police officer, detective or police staff, must ensure all lines of enquiry are fully explored. This sometimes means that the apparently obvious facts of the case in its infancy may dramatically change in its material towards its conclusion. Investigators must be mindful of this fact and ensure due diligence and progress matters from an independent and impartial standpoint, even if that means discovery of evidence that points away from your suspect. In this essay, I will surmise the nature of investigations in the police, discuss an incident that I have investigated and reflect on its successes and limitations, including the role of witnesses and victims that have been subject to such incident. </w:t>
      </w:r>
    </w:p>
    <w:p w14:paraId="6562F9BA" w14:textId="77777777" w:rsidR="00183729" w:rsidRDefault="00183729" w:rsidP="00E6298B">
      <w:pPr>
        <w:ind w:right="107"/>
        <w:jc w:val="both"/>
        <w:rPr>
          <w:sz w:val="24"/>
          <w:szCs w:val="24"/>
        </w:rPr>
      </w:pPr>
    </w:p>
    <w:p w14:paraId="7AA88421" w14:textId="246BDA58" w:rsidR="00183729" w:rsidRDefault="00183729" w:rsidP="00E6298B">
      <w:pPr>
        <w:ind w:right="107"/>
        <w:jc w:val="both"/>
        <w:rPr>
          <w:sz w:val="24"/>
          <w:szCs w:val="24"/>
        </w:rPr>
      </w:pPr>
      <w:r>
        <w:rPr>
          <w:sz w:val="24"/>
          <w:szCs w:val="24"/>
        </w:rPr>
        <w:t>The role of an investigator is to identify and gather all the facts of the case. In England and Wales, police officers</w:t>
      </w:r>
      <w:r w:rsidR="0009735C">
        <w:rPr>
          <w:sz w:val="24"/>
          <w:szCs w:val="24"/>
        </w:rPr>
        <w:t xml:space="preserve"> who investigate allegations of crime</w:t>
      </w:r>
      <w:r>
        <w:rPr>
          <w:sz w:val="24"/>
          <w:szCs w:val="24"/>
        </w:rPr>
        <w:t>, in most cases, then present this evidence to the Crown Prosecution Service to decide whether to prosecute the persons subject to the investigation.</w:t>
      </w:r>
      <w:r w:rsidR="0009735C">
        <w:rPr>
          <w:sz w:val="24"/>
          <w:szCs w:val="24"/>
        </w:rPr>
        <w:t xml:space="preserve"> Investigations can be complex and protracted, then may even be multinational and involve agencies and criminals across </w:t>
      </w:r>
      <w:r w:rsidR="00A125D2">
        <w:rPr>
          <w:sz w:val="24"/>
          <w:szCs w:val="24"/>
        </w:rPr>
        <w:t xml:space="preserve">international </w:t>
      </w:r>
      <w:r w:rsidR="0009735C">
        <w:rPr>
          <w:sz w:val="24"/>
          <w:szCs w:val="24"/>
        </w:rPr>
        <w:t xml:space="preserve">borders and time zones. In my role as an investigator in their infancy of dealing with policing incidents, it is only right that so far my investigations have been relatively </w:t>
      </w:r>
      <w:r w:rsidR="00A125D2">
        <w:rPr>
          <w:sz w:val="24"/>
          <w:szCs w:val="24"/>
        </w:rPr>
        <w:t xml:space="preserve">simple in nature. Irrespective of complexity, investigations that have a victim require sustained interaction to deliver a service level that the public come to expect of police to maintain confidence, reduce crime and protect the public. The statute books, therefore, provide protection to victims of crime and sets minimum statutory expectations of investigators when dealing with victims. This includes a clear time frame to contact victims from the moment they report crime and putting in place special measures to support them attending court and closing the justice gap </w:t>
      </w:r>
      <w:r w:rsidR="00A125D2">
        <w:rPr>
          <w:sz w:val="24"/>
          <w:szCs w:val="24"/>
        </w:rPr>
        <w:lastRenderedPageBreak/>
        <w:t xml:space="preserve">between reporting of crime and successful prosecution of offenders. </w:t>
      </w:r>
      <w:r w:rsidR="00AD7535">
        <w:rPr>
          <w:sz w:val="24"/>
          <w:szCs w:val="24"/>
        </w:rPr>
        <w:t>Investigations can be intrusive on both victims and suspects. Therefore, it is important to consider the proportionately of investigators actions throughout the course of the enquiry and balance the level of intrusiveness with the rights and freedoms of individuals.</w:t>
      </w:r>
    </w:p>
    <w:p w14:paraId="2E27566D" w14:textId="77777777" w:rsidR="00BB599D" w:rsidRDefault="00BB599D" w:rsidP="00E6298B">
      <w:pPr>
        <w:ind w:right="107"/>
        <w:jc w:val="both"/>
        <w:rPr>
          <w:sz w:val="24"/>
          <w:szCs w:val="24"/>
        </w:rPr>
      </w:pPr>
    </w:p>
    <w:p w14:paraId="7F35B7F2" w14:textId="7B30ED22" w:rsidR="00D3175D" w:rsidRDefault="00BB599D" w:rsidP="00E6298B">
      <w:pPr>
        <w:ind w:right="107"/>
        <w:jc w:val="both"/>
        <w:rPr>
          <w:sz w:val="24"/>
          <w:szCs w:val="24"/>
        </w:rPr>
      </w:pPr>
      <w:r>
        <w:rPr>
          <w:sz w:val="24"/>
          <w:szCs w:val="24"/>
        </w:rPr>
        <w:t xml:space="preserve">The investigation I will explore in this essay is an assault of an elderly female by her son on the street whilst walking home from a shop. The initial call stated that </w:t>
      </w:r>
      <w:r w:rsidR="009A5083">
        <w:rPr>
          <w:sz w:val="24"/>
          <w:szCs w:val="24"/>
        </w:rPr>
        <w:t xml:space="preserve">a male was dragging a female across the road and was hitting her as he was doing so. We then had a further report that the male was pouring alcohol over the </w:t>
      </w:r>
      <w:r w:rsidR="00DD7257">
        <w:rPr>
          <w:sz w:val="24"/>
          <w:szCs w:val="24"/>
        </w:rPr>
        <w:t>female</w:t>
      </w:r>
      <w:r w:rsidR="009A5083">
        <w:rPr>
          <w:sz w:val="24"/>
          <w:szCs w:val="24"/>
        </w:rPr>
        <w:t xml:space="preserve"> and they were now walking away together. Upon receiving this information, the investigation </w:t>
      </w:r>
      <w:r w:rsidR="00DD7257">
        <w:rPr>
          <w:sz w:val="24"/>
          <w:szCs w:val="24"/>
        </w:rPr>
        <w:t xml:space="preserve">immediately </w:t>
      </w:r>
      <w:r w:rsidR="009A5083">
        <w:rPr>
          <w:sz w:val="24"/>
          <w:szCs w:val="24"/>
        </w:rPr>
        <w:t xml:space="preserve">began. The primary focus of the investigation at this point was to locate the </w:t>
      </w:r>
      <w:r w:rsidR="00DD7257">
        <w:rPr>
          <w:sz w:val="24"/>
          <w:szCs w:val="24"/>
        </w:rPr>
        <w:t xml:space="preserve">individuals to protect the female </w:t>
      </w:r>
      <w:r w:rsidR="009A5083">
        <w:rPr>
          <w:sz w:val="24"/>
          <w:szCs w:val="24"/>
        </w:rPr>
        <w:t xml:space="preserve">from </w:t>
      </w:r>
      <w:r w:rsidR="00DD7257">
        <w:rPr>
          <w:sz w:val="24"/>
          <w:szCs w:val="24"/>
        </w:rPr>
        <w:t xml:space="preserve">further </w:t>
      </w:r>
      <w:r w:rsidR="009A5083">
        <w:rPr>
          <w:sz w:val="24"/>
          <w:szCs w:val="24"/>
        </w:rPr>
        <w:t xml:space="preserve">harm and </w:t>
      </w:r>
      <w:r w:rsidR="00DD7257">
        <w:rPr>
          <w:sz w:val="24"/>
          <w:szCs w:val="24"/>
        </w:rPr>
        <w:t>arrest the male</w:t>
      </w:r>
      <w:r w:rsidR="009A5083">
        <w:rPr>
          <w:sz w:val="24"/>
          <w:szCs w:val="24"/>
        </w:rPr>
        <w:t xml:space="preserve">. </w:t>
      </w:r>
      <w:r w:rsidR="000A30BE">
        <w:rPr>
          <w:sz w:val="24"/>
          <w:szCs w:val="24"/>
        </w:rPr>
        <w:t xml:space="preserve">The next stage of the investigation was to ascertain the accounts of the two persons involved once located. </w:t>
      </w:r>
      <w:r w:rsidR="00DD7257">
        <w:rPr>
          <w:sz w:val="24"/>
          <w:szCs w:val="24"/>
        </w:rPr>
        <w:t xml:space="preserve">This meant that when my colleague and I arrived at the scene, we separated the individuals in order to gain independent accounts and compare their disclosure. </w:t>
      </w:r>
      <w:r w:rsidR="00307D3D">
        <w:rPr>
          <w:sz w:val="24"/>
          <w:szCs w:val="24"/>
        </w:rPr>
        <w:t>This was vital to ascertain the accounts of the victim and suspect. Separating the individuals is an investigation technique deployed for several reasons; firstly, it removes any threat, risk or harm posed by the suspect to the victim. Next, it enables victims or apparent suspects to give their account without fear of having the other involved persons hearing what is said. Separation also allows officers to compare accounts of individuals and identify discrepancies and identify further lines of enquiry.</w:t>
      </w:r>
      <w:r w:rsidR="00DD7257">
        <w:rPr>
          <w:sz w:val="24"/>
          <w:szCs w:val="24"/>
        </w:rPr>
        <w:t xml:space="preserve"> </w:t>
      </w:r>
    </w:p>
    <w:p w14:paraId="486EEB60" w14:textId="77777777" w:rsidR="00F60940" w:rsidRDefault="00F60940" w:rsidP="00E6298B">
      <w:pPr>
        <w:ind w:right="107"/>
        <w:jc w:val="both"/>
        <w:rPr>
          <w:sz w:val="24"/>
          <w:szCs w:val="24"/>
        </w:rPr>
      </w:pPr>
    </w:p>
    <w:p w14:paraId="3824B439" w14:textId="7E424300" w:rsidR="00E31712" w:rsidRDefault="00F60940" w:rsidP="00E6298B">
      <w:pPr>
        <w:ind w:right="107"/>
        <w:jc w:val="both"/>
        <w:rPr>
          <w:sz w:val="24"/>
          <w:szCs w:val="24"/>
        </w:rPr>
      </w:pPr>
      <w:r>
        <w:rPr>
          <w:sz w:val="24"/>
          <w:szCs w:val="24"/>
        </w:rPr>
        <w:t>Both individuals were heavily intoxicated</w:t>
      </w:r>
      <w:r w:rsidR="0057322E">
        <w:rPr>
          <w:sz w:val="24"/>
          <w:szCs w:val="24"/>
        </w:rPr>
        <w:t xml:space="preserve"> and the victim was very upset, </w:t>
      </w:r>
      <w:r w:rsidR="0018161C">
        <w:rPr>
          <w:sz w:val="24"/>
          <w:szCs w:val="24"/>
        </w:rPr>
        <w:t>at times screaming not to take her son away.</w:t>
      </w:r>
      <w:r w:rsidR="00DE32DE">
        <w:rPr>
          <w:sz w:val="24"/>
          <w:szCs w:val="24"/>
        </w:rPr>
        <w:t xml:space="preserve"> This made the initial investigation into what had happened</w:t>
      </w:r>
      <w:r w:rsidR="005A0FF7">
        <w:rPr>
          <w:sz w:val="24"/>
          <w:szCs w:val="24"/>
        </w:rPr>
        <w:t xml:space="preserve"> difficult, and it was not clear what had exactly happened. </w:t>
      </w:r>
      <w:r w:rsidR="00CC69B2">
        <w:rPr>
          <w:sz w:val="24"/>
          <w:szCs w:val="24"/>
        </w:rPr>
        <w:t xml:space="preserve">As time progressed at the scene, it became clear that the female suffered with poor mental health and the </w:t>
      </w:r>
      <w:r w:rsidR="00B75780">
        <w:rPr>
          <w:sz w:val="24"/>
          <w:szCs w:val="24"/>
        </w:rPr>
        <w:t>male was acting as carer for his mother. This introduced an additional complexity</w:t>
      </w:r>
      <w:r w:rsidR="00B44418">
        <w:rPr>
          <w:sz w:val="24"/>
          <w:szCs w:val="24"/>
        </w:rPr>
        <w:t>. Removing and arresting the male would potentially mean the female would not be able to look after herself independently</w:t>
      </w:r>
      <w:r w:rsidR="00671A62">
        <w:rPr>
          <w:sz w:val="24"/>
          <w:szCs w:val="24"/>
        </w:rPr>
        <w:t xml:space="preserve"> and was an important consideration when coming to a decision on what to do</w:t>
      </w:r>
      <w:r w:rsidR="00B44418">
        <w:rPr>
          <w:sz w:val="24"/>
          <w:szCs w:val="24"/>
        </w:rPr>
        <w:t xml:space="preserve">. </w:t>
      </w:r>
      <w:r w:rsidR="00C354F7">
        <w:rPr>
          <w:sz w:val="24"/>
          <w:szCs w:val="24"/>
        </w:rPr>
        <w:t xml:space="preserve">Given the ‘personal </w:t>
      </w:r>
      <w:r w:rsidR="00EE33E3">
        <w:rPr>
          <w:sz w:val="24"/>
          <w:szCs w:val="24"/>
        </w:rPr>
        <w:t xml:space="preserve">connection’ </w:t>
      </w:r>
      <w:r w:rsidR="00771987">
        <w:rPr>
          <w:sz w:val="24"/>
          <w:szCs w:val="24"/>
        </w:rPr>
        <w:t xml:space="preserve">of the two individuals, the police would </w:t>
      </w:r>
      <w:r w:rsidR="00F72D64">
        <w:rPr>
          <w:sz w:val="24"/>
          <w:szCs w:val="24"/>
        </w:rPr>
        <w:t xml:space="preserve">treat this incident as domestic violence. This has </w:t>
      </w:r>
      <w:r w:rsidR="00FF6006">
        <w:rPr>
          <w:sz w:val="24"/>
          <w:szCs w:val="24"/>
        </w:rPr>
        <w:t xml:space="preserve">several implications on the investigative process. </w:t>
      </w:r>
      <w:r w:rsidR="00184023">
        <w:rPr>
          <w:sz w:val="24"/>
          <w:szCs w:val="24"/>
        </w:rPr>
        <w:t xml:space="preserve">Domestic violence, particularly violence towards women and girls in a domestic setting (where the perpetrator </w:t>
      </w:r>
      <w:r w:rsidR="00513AA9">
        <w:rPr>
          <w:sz w:val="24"/>
          <w:szCs w:val="24"/>
        </w:rPr>
        <w:t>is personally connected)</w:t>
      </w:r>
      <w:r w:rsidR="00C840EE">
        <w:rPr>
          <w:sz w:val="24"/>
          <w:szCs w:val="24"/>
        </w:rPr>
        <w:t xml:space="preserve"> is a serious crime where police have specific duties to act to protect vulnerable victims. </w:t>
      </w:r>
      <w:r w:rsidR="00B33FF2">
        <w:rPr>
          <w:sz w:val="24"/>
          <w:szCs w:val="24"/>
        </w:rPr>
        <w:t xml:space="preserve">In 2023, </w:t>
      </w:r>
      <w:r w:rsidR="00B33FF2" w:rsidRPr="00B33FF2">
        <w:rPr>
          <w:sz w:val="24"/>
          <w:szCs w:val="24"/>
        </w:rPr>
        <w:t>2.1 million people</w:t>
      </w:r>
      <w:r w:rsidR="00B33FF2">
        <w:rPr>
          <w:sz w:val="24"/>
          <w:szCs w:val="24"/>
        </w:rPr>
        <w:t xml:space="preserve"> </w:t>
      </w:r>
      <w:r w:rsidR="00B33FF2" w:rsidRPr="00B33FF2">
        <w:rPr>
          <w:sz w:val="24"/>
          <w:szCs w:val="24"/>
        </w:rPr>
        <w:t>aged 16 and over in England and Wales experience some form of domestic abuse</w:t>
      </w:r>
      <w:r w:rsidR="009D46C4">
        <w:rPr>
          <w:sz w:val="24"/>
          <w:szCs w:val="24"/>
        </w:rPr>
        <w:t>. Of these people, 1.4 million were female victims</w:t>
      </w:r>
      <w:r w:rsidR="009333FE">
        <w:rPr>
          <w:sz w:val="24"/>
          <w:szCs w:val="24"/>
        </w:rPr>
        <w:t xml:space="preserve"> (Sa</w:t>
      </w:r>
      <w:r w:rsidR="00BA68C8">
        <w:rPr>
          <w:sz w:val="24"/>
          <w:szCs w:val="24"/>
        </w:rPr>
        <w:t>f</w:t>
      </w:r>
      <w:r w:rsidR="009333FE">
        <w:rPr>
          <w:sz w:val="24"/>
          <w:szCs w:val="24"/>
        </w:rPr>
        <w:t xml:space="preserve">e Lives, 2024). </w:t>
      </w:r>
      <w:r w:rsidR="00BA68C8">
        <w:rPr>
          <w:sz w:val="24"/>
          <w:szCs w:val="24"/>
        </w:rPr>
        <w:t xml:space="preserve">An important figure to </w:t>
      </w:r>
      <w:r w:rsidR="00D3226D">
        <w:rPr>
          <w:sz w:val="24"/>
          <w:szCs w:val="24"/>
        </w:rPr>
        <w:t>highlight</w:t>
      </w:r>
      <w:r w:rsidR="00BA68C8">
        <w:rPr>
          <w:sz w:val="24"/>
          <w:szCs w:val="24"/>
        </w:rPr>
        <w:t xml:space="preserve">, and one I remind myself of when dealing with domestic violence incidents, is </w:t>
      </w:r>
      <w:r w:rsidR="00D3226D">
        <w:rPr>
          <w:sz w:val="24"/>
          <w:szCs w:val="24"/>
        </w:rPr>
        <w:t xml:space="preserve">eight women a month are killed by a current or former partner. </w:t>
      </w:r>
      <w:r w:rsidR="00DF18BE">
        <w:rPr>
          <w:sz w:val="24"/>
          <w:szCs w:val="24"/>
        </w:rPr>
        <w:t>This highlights a critical social issue that requires decisive and immediate action by police</w:t>
      </w:r>
      <w:r w:rsidR="001A5CE5">
        <w:rPr>
          <w:sz w:val="24"/>
          <w:szCs w:val="24"/>
        </w:rPr>
        <w:t>. It requires a prompt and effective investigation to ensure the correct actions are taken and we ‘get it right’ at the first time of trying. Falling short of this could cost someone their life.</w:t>
      </w:r>
    </w:p>
    <w:p w14:paraId="16524D1B" w14:textId="77777777" w:rsidR="00E31712" w:rsidRDefault="00E31712" w:rsidP="00E6298B">
      <w:pPr>
        <w:ind w:right="107"/>
        <w:jc w:val="both"/>
        <w:rPr>
          <w:sz w:val="24"/>
          <w:szCs w:val="24"/>
        </w:rPr>
      </w:pPr>
    </w:p>
    <w:p w14:paraId="157F392F" w14:textId="656D77F3" w:rsidR="00F60940" w:rsidRDefault="001951B9" w:rsidP="00E6298B">
      <w:pPr>
        <w:ind w:right="107"/>
        <w:jc w:val="both"/>
        <w:rPr>
          <w:sz w:val="24"/>
          <w:szCs w:val="24"/>
        </w:rPr>
      </w:pPr>
      <w:r>
        <w:rPr>
          <w:sz w:val="24"/>
          <w:szCs w:val="24"/>
        </w:rPr>
        <w:t>With this in mind, my investigation continued to try and establish the facts of the incident.</w:t>
      </w:r>
      <w:r w:rsidR="00513AA9">
        <w:rPr>
          <w:sz w:val="24"/>
          <w:szCs w:val="24"/>
        </w:rPr>
        <w:t xml:space="preserve"> </w:t>
      </w:r>
      <w:r w:rsidR="00C33234">
        <w:rPr>
          <w:sz w:val="24"/>
          <w:szCs w:val="24"/>
        </w:rPr>
        <w:t>It came to light</w:t>
      </w:r>
      <w:r>
        <w:rPr>
          <w:sz w:val="24"/>
          <w:szCs w:val="24"/>
        </w:rPr>
        <w:t xml:space="preserve"> that</w:t>
      </w:r>
      <w:r w:rsidR="00530B1A">
        <w:rPr>
          <w:sz w:val="24"/>
          <w:szCs w:val="24"/>
        </w:rPr>
        <w:t xml:space="preserve"> there were two independent witnesses who contacted police to report the incident. </w:t>
      </w:r>
      <w:r w:rsidR="00EF6770">
        <w:rPr>
          <w:sz w:val="24"/>
          <w:szCs w:val="24"/>
        </w:rPr>
        <w:t xml:space="preserve">It was clear given the information we had that there </w:t>
      </w:r>
      <w:r w:rsidR="00F646E0">
        <w:rPr>
          <w:sz w:val="24"/>
          <w:szCs w:val="24"/>
        </w:rPr>
        <w:t>were</w:t>
      </w:r>
      <w:r w:rsidR="00EF6770">
        <w:rPr>
          <w:sz w:val="24"/>
          <w:szCs w:val="24"/>
        </w:rPr>
        <w:t xml:space="preserve"> sufficient grounds for the male in question to be arrested on suspicion of assault. This marked </w:t>
      </w:r>
      <w:r w:rsidR="002E7B11">
        <w:rPr>
          <w:sz w:val="24"/>
          <w:szCs w:val="24"/>
        </w:rPr>
        <w:t xml:space="preserve">the next stage of the investigation, where the focus would now turn to </w:t>
      </w:r>
      <w:r w:rsidR="00DC6C6A">
        <w:rPr>
          <w:sz w:val="24"/>
          <w:szCs w:val="24"/>
        </w:rPr>
        <w:t xml:space="preserve">evidence gathering and questioning of the suspect in interview. </w:t>
      </w:r>
      <w:r w:rsidR="00F646E0">
        <w:rPr>
          <w:sz w:val="24"/>
          <w:szCs w:val="24"/>
        </w:rPr>
        <w:t xml:space="preserve">However, we firstly had to address the safeguarding concerns </w:t>
      </w:r>
      <w:r w:rsidR="00EB49D9">
        <w:rPr>
          <w:sz w:val="24"/>
          <w:szCs w:val="24"/>
        </w:rPr>
        <w:t xml:space="preserve">of the victim and put in place support </w:t>
      </w:r>
      <w:r w:rsidR="006056AE">
        <w:rPr>
          <w:sz w:val="24"/>
          <w:szCs w:val="24"/>
        </w:rPr>
        <w:t xml:space="preserve">for her whilst her </w:t>
      </w:r>
      <w:proofErr w:type="spellStart"/>
      <w:r w:rsidR="006056AE">
        <w:rPr>
          <w:sz w:val="24"/>
          <w:szCs w:val="24"/>
        </w:rPr>
        <w:t>carer</w:t>
      </w:r>
      <w:proofErr w:type="spellEnd"/>
      <w:r w:rsidR="006056AE">
        <w:rPr>
          <w:sz w:val="24"/>
          <w:szCs w:val="24"/>
        </w:rPr>
        <w:t xml:space="preserve"> was in custody. It was highly likely that given the nature of the offence, the male would be remanded in custody or bailed with conditions not to contact or attend the address of the victim, which was also his place of </w:t>
      </w:r>
      <w:r w:rsidR="006056AE">
        <w:rPr>
          <w:sz w:val="24"/>
          <w:szCs w:val="24"/>
        </w:rPr>
        <w:lastRenderedPageBreak/>
        <w:t xml:space="preserve">residence. This meant that </w:t>
      </w:r>
      <w:r w:rsidR="00FF079C">
        <w:rPr>
          <w:sz w:val="24"/>
          <w:szCs w:val="24"/>
        </w:rPr>
        <w:t xml:space="preserve">additional considerations had to be made into the </w:t>
      </w:r>
      <w:r w:rsidR="00507150">
        <w:rPr>
          <w:sz w:val="24"/>
          <w:szCs w:val="24"/>
        </w:rPr>
        <w:t>longer-term</w:t>
      </w:r>
      <w:r w:rsidR="00FF079C">
        <w:rPr>
          <w:sz w:val="24"/>
          <w:szCs w:val="24"/>
        </w:rPr>
        <w:t xml:space="preserve"> support required to provide the victim with care that the male would normally provide </w:t>
      </w:r>
      <w:r w:rsidR="00FF6195">
        <w:rPr>
          <w:sz w:val="24"/>
          <w:szCs w:val="24"/>
        </w:rPr>
        <w:t xml:space="preserve">for her. I arranged for an officer to attend </w:t>
      </w:r>
      <w:r w:rsidR="00ED7773">
        <w:rPr>
          <w:sz w:val="24"/>
          <w:szCs w:val="24"/>
        </w:rPr>
        <w:t xml:space="preserve">and to take the victim to a family member who would be able to provide the care she required on a temporary basis, until we could make the necessary referrals for longer term support. </w:t>
      </w:r>
      <w:r w:rsidR="004A14A8">
        <w:rPr>
          <w:sz w:val="24"/>
          <w:szCs w:val="24"/>
        </w:rPr>
        <w:t>Given the level of intoxication, it was not appropriate to obtain a witness statement from the victim</w:t>
      </w:r>
      <w:r w:rsidR="008F6F47">
        <w:rPr>
          <w:sz w:val="24"/>
          <w:szCs w:val="24"/>
        </w:rPr>
        <w:t xml:space="preserve">. This was not in her best interest and the interest of the </w:t>
      </w:r>
      <w:r w:rsidR="0012037B">
        <w:rPr>
          <w:sz w:val="24"/>
          <w:szCs w:val="24"/>
        </w:rPr>
        <w:t xml:space="preserve">investigation. </w:t>
      </w:r>
      <w:r w:rsidR="00E61B6B">
        <w:rPr>
          <w:sz w:val="24"/>
          <w:szCs w:val="24"/>
        </w:rPr>
        <w:t xml:space="preserve">I decided that the victim would be revisited the next day and spoken to when sober. </w:t>
      </w:r>
      <w:r w:rsidR="004E6E13">
        <w:rPr>
          <w:sz w:val="24"/>
          <w:szCs w:val="24"/>
        </w:rPr>
        <w:t>The suspect was conveyed to custody and handed over to a investigations hub team who continued enquiries and retained ownership of the investigation.</w:t>
      </w:r>
    </w:p>
    <w:p w14:paraId="5AD445C6" w14:textId="77777777" w:rsidR="00242974" w:rsidRDefault="00242974" w:rsidP="00E6298B">
      <w:pPr>
        <w:ind w:right="107"/>
        <w:jc w:val="both"/>
        <w:rPr>
          <w:sz w:val="24"/>
          <w:szCs w:val="24"/>
        </w:rPr>
      </w:pPr>
    </w:p>
    <w:p w14:paraId="598FFEC5" w14:textId="25D96ED9" w:rsidR="00025650" w:rsidRPr="00270EEB" w:rsidRDefault="00D71847" w:rsidP="00E6298B">
      <w:pPr>
        <w:ind w:right="107"/>
        <w:jc w:val="both"/>
        <w:rPr>
          <w:sz w:val="24"/>
          <w:szCs w:val="24"/>
        </w:rPr>
      </w:pPr>
      <w:r>
        <w:rPr>
          <w:sz w:val="24"/>
          <w:szCs w:val="24"/>
        </w:rPr>
        <w:t xml:space="preserve">A victim is </w:t>
      </w:r>
      <w:r w:rsidR="007C5C16">
        <w:rPr>
          <w:sz w:val="24"/>
          <w:szCs w:val="24"/>
        </w:rPr>
        <w:t xml:space="preserve">defined as </w:t>
      </w:r>
      <w:r w:rsidR="007C5C16" w:rsidRPr="007C5C16">
        <w:rPr>
          <w:sz w:val="24"/>
          <w:szCs w:val="24"/>
        </w:rPr>
        <w:t>‘a natural person who has suffered harm, including physical, mental or emotional harm or economic loss which was directly caused by a criminal offence’</w:t>
      </w:r>
      <w:r w:rsidR="007C5C16">
        <w:rPr>
          <w:sz w:val="24"/>
          <w:szCs w:val="24"/>
        </w:rPr>
        <w:t xml:space="preserve"> (Victim Codes of Practice, 2023). </w:t>
      </w:r>
      <w:r w:rsidR="00C34B78">
        <w:rPr>
          <w:sz w:val="24"/>
          <w:szCs w:val="24"/>
        </w:rPr>
        <w:t xml:space="preserve">Victims of crime should be treated with respect and dignity. Their wishes should be respected in relation to the course of the investigation and they are not under any </w:t>
      </w:r>
      <w:r w:rsidR="00492F23">
        <w:rPr>
          <w:sz w:val="24"/>
          <w:szCs w:val="24"/>
        </w:rPr>
        <w:t>obligation</w:t>
      </w:r>
      <w:r w:rsidR="00C34B78">
        <w:rPr>
          <w:sz w:val="24"/>
          <w:szCs w:val="24"/>
        </w:rPr>
        <w:t xml:space="preserve"> to </w:t>
      </w:r>
      <w:r w:rsidR="001C4495">
        <w:rPr>
          <w:sz w:val="24"/>
          <w:szCs w:val="24"/>
        </w:rPr>
        <w:t xml:space="preserve">support police action or prosecution through the criminal justice system. Indeed, sometimes it is possible to pursue a </w:t>
      </w:r>
      <w:r w:rsidR="00E726CE">
        <w:rPr>
          <w:sz w:val="24"/>
          <w:szCs w:val="24"/>
        </w:rPr>
        <w:t>victimless, evidence led prosecution where such evidence meets the threshold test</w:t>
      </w:r>
      <w:r w:rsidR="009D5BC5">
        <w:rPr>
          <w:sz w:val="24"/>
          <w:szCs w:val="24"/>
        </w:rPr>
        <w:t xml:space="preserve">. Nevertheless, victims are entitled to the same level of service irrespective of their willingness to support </w:t>
      </w:r>
      <w:r w:rsidR="00111E0B">
        <w:rPr>
          <w:sz w:val="24"/>
          <w:szCs w:val="24"/>
        </w:rPr>
        <w:t xml:space="preserve">an investigation. </w:t>
      </w:r>
      <w:r w:rsidR="00F743C6">
        <w:rPr>
          <w:sz w:val="24"/>
          <w:szCs w:val="24"/>
        </w:rPr>
        <w:t xml:space="preserve">The Victim Codes of Practice governs </w:t>
      </w:r>
      <w:r w:rsidR="006A16F4">
        <w:rPr>
          <w:sz w:val="24"/>
          <w:szCs w:val="24"/>
        </w:rPr>
        <w:t xml:space="preserve">interaction between police and victims of </w:t>
      </w:r>
      <w:r w:rsidR="001210E8">
        <w:rPr>
          <w:sz w:val="24"/>
          <w:szCs w:val="24"/>
        </w:rPr>
        <w:t>crime.</w:t>
      </w:r>
      <w:r w:rsidR="001210E8" w:rsidRPr="00E3474A">
        <w:rPr>
          <w:sz w:val="24"/>
          <w:szCs w:val="24"/>
        </w:rPr>
        <w:t xml:space="preserve"> The</w:t>
      </w:r>
      <w:r w:rsidR="00E3474A" w:rsidRPr="00E3474A">
        <w:rPr>
          <w:sz w:val="24"/>
          <w:szCs w:val="24"/>
        </w:rPr>
        <w:t xml:space="preserve"> Victims' Code </w:t>
      </w:r>
      <w:r w:rsidR="006A16F4">
        <w:rPr>
          <w:sz w:val="24"/>
          <w:szCs w:val="24"/>
        </w:rPr>
        <w:t>“</w:t>
      </w:r>
      <w:r w:rsidR="00E3474A" w:rsidRPr="00E3474A">
        <w:rPr>
          <w:sz w:val="24"/>
          <w:szCs w:val="24"/>
        </w:rPr>
        <w:t>focuses on victims' rights and sets out the minimum standard that organisations must provide to victims of crime</w:t>
      </w:r>
      <w:r w:rsidR="006A16F4">
        <w:rPr>
          <w:sz w:val="24"/>
          <w:szCs w:val="24"/>
        </w:rPr>
        <w:t>” (</w:t>
      </w:r>
      <w:r w:rsidR="001210E8">
        <w:rPr>
          <w:sz w:val="24"/>
          <w:szCs w:val="24"/>
        </w:rPr>
        <w:t>Ministry of Justice, 2023).</w:t>
      </w:r>
      <w:r w:rsidR="00D70CB7">
        <w:rPr>
          <w:sz w:val="24"/>
          <w:szCs w:val="24"/>
        </w:rPr>
        <w:t xml:space="preserve"> The Codes set out 12 rights that are now enshrined in law</w:t>
      </w:r>
      <w:r w:rsidR="00FA75A5">
        <w:rPr>
          <w:sz w:val="24"/>
          <w:szCs w:val="24"/>
        </w:rPr>
        <w:t xml:space="preserve"> and include: the right to informed of </w:t>
      </w:r>
      <w:r w:rsidR="000155C5">
        <w:rPr>
          <w:sz w:val="24"/>
          <w:szCs w:val="24"/>
        </w:rPr>
        <w:t xml:space="preserve">the outcome of a trial and the right </w:t>
      </w:r>
      <w:r w:rsidR="004D5BE4">
        <w:rPr>
          <w:sz w:val="24"/>
          <w:szCs w:val="24"/>
        </w:rPr>
        <w:t xml:space="preserve">to be referred to services to assist victims through the criminal justice process. All victims are entitled to these rights. </w:t>
      </w:r>
      <w:r w:rsidR="00506ACD">
        <w:rPr>
          <w:sz w:val="24"/>
          <w:szCs w:val="24"/>
        </w:rPr>
        <w:t>Victims of a serious crime, repeat victims or those who are vulnerable or intimidated are entitled to an enhanced service from police and the criminal justice system through the duration of the investigation and court process.</w:t>
      </w:r>
      <w:r w:rsidR="002352ED">
        <w:rPr>
          <w:sz w:val="24"/>
          <w:szCs w:val="24"/>
        </w:rPr>
        <w:t xml:space="preserve"> </w:t>
      </w:r>
      <w:r w:rsidR="002F4C8A">
        <w:rPr>
          <w:sz w:val="24"/>
          <w:szCs w:val="24"/>
        </w:rPr>
        <w:t xml:space="preserve">Given the vulnerability of the victim in this incident and </w:t>
      </w:r>
      <w:r w:rsidR="00F32106">
        <w:rPr>
          <w:sz w:val="24"/>
          <w:szCs w:val="24"/>
        </w:rPr>
        <w:t xml:space="preserve">the crime that she is a victim of, she would be entitled to an enhanced service to further support her throughout the course of the investigation and </w:t>
      </w:r>
      <w:r w:rsidR="00685DB9">
        <w:rPr>
          <w:sz w:val="24"/>
          <w:szCs w:val="24"/>
        </w:rPr>
        <w:t xml:space="preserve">court process. This means that the victim would be able to access </w:t>
      </w:r>
      <w:r w:rsidR="00B93D43">
        <w:rPr>
          <w:sz w:val="24"/>
          <w:szCs w:val="24"/>
        </w:rPr>
        <w:t xml:space="preserve">things such as ‘special measures’, which include giving evidence in court via video link and giving evidence in court behind a screen as not to see the </w:t>
      </w:r>
      <w:r w:rsidR="003512EF">
        <w:rPr>
          <w:sz w:val="24"/>
          <w:szCs w:val="24"/>
        </w:rPr>
        <w:t>offender.</w:t>
      </w:r>
    </w:p>
    <w:p w14:paraId="042DA0D7" w14:textId="77777777" w:rsidR="00025650" w:rsidRPr="00270EEB" w:rsidRDefault="00025650" w:rsidP="00E6298B">
      <w:pPr>
        <w:ind w:right="107"/>
        <w:jc w:val="both"/>
        <w:rPr>
          <w:sz w:val="24"/>
          <w:szCs w:val="24"/>
        </w:rPr>
      </w:pPr>
    </w:p>
    <w:p w14:paraId="7A99F832" w14:textId="171BA561" w:rsidR="00025650" w:rsidRPr="00270EEB" w:rsidRDefault="003512EF" w:rsidP="00E6298B">
      <w:pPr>
        <w:ind w:right="107"/>
        <w:jc w:val="both"/>
        <w:rPr>
          <w:sz w:val="24"/>
          <w:szCs w:val="24"/>
        </w:rPr>
      </w:pPr>
      <w:r>
        <w:rPr>
          <w:sz w:val="24"/>
          <w:szCs w:val="24"/>
        </w:rPr>
        <w:t xml:space="preserve">Responsible for the very </w:t>
      </w:r>
      <w:r w:rsidR="00301D0C">
        <w:rPr>
          <w:sz w:val="24"/>
          <w:szCs w:val="24"/>
        </w:rPr>
        <w:t>early</w:t>
      </w:r>
      <w:r>
        <w:rPr>
          <w:sz w:val="24"/>
          <w:szCs w:val="24"/>
        </w:rPr>
        <w:t xml:space="preserve"> stages of </w:t>
      </w:r>
      <w:r w:rsidR="00301D0C">
        <w:rPr>
          <w:sz w:val="24"/>
          <w:szCs w:val="24"/>
        </w:rPr>
        <w:t>investigating</w:t>
      </w:r>
      <w:r>
        <w:rPr>
          <w:sz w:val="24"/>
          <w:szCs w:val="24"/>
        </w:rPr>
        <w:t xml:space="preserve"> this incident</w:t>
      </w:r>
      <w:r w:rsidR="0021782C">
        <w:rPr>
          <w:sz w:val="24"/>
          <w:szCs w:val="24"/>
        </w:rPr>
        <w:t>, there were many things that I had to consider.</w:t>
      </w:r>
      <w:r w:rsidR="00903E1F">
        <w:rPr>
          <w:sz w:val="24"/>
          <w:szCs w:val="24"/>
        </w:rPr>
        <w:t xml:space="preserve"> </w:t>
      </w:r>
      <w:r w:rsidR="00457D44">
        <w:rPr>
          <w:sz w:val="24"/>
          <w:szCs w:val="24"/>
        </w:rPr>
        <w:t>Analysing</w:t>
      </w:r>
      <w:r w:rsidR="007F49D2">
        <w:rPr>
          <w:sz w:val="24"/>
          <w:szCs w:val="24"/>
        </w:rPr>
        <w:t xml:space="preserve"> my role critically,</w:t>
      </w:r>
      <w:r w:rsidR="00457D44">
        <w:rPr>
          <w:sz w:val="24"/>
          <w:szCs w:val="24"/>
        </w:rPr>
        <w:t xml:space="preserve"> in summary,</w:t>
      </w:r>
      <w:r w:rsidR="007F49D2">
        <w:rPr>
          <w:sz w:val="24"/>
          <w:szCs w:val="24"/>
        </w:rPr>
        <w:t xml:space="preserve"> I acted on the best information I had at the time and identified a vulnerable </w:t>
      </w:r>
      <w:r w:rsidR="00EE48B9">
        <w:rPr>
          <w:sz w:val="24"/>
          <w:szCs w:val="24"/>
        </w:rPr>
        <w:t xml:space="preserve">victim of a serious crime. I took the necessary steps to gather information to the best of my ability at the scene, </w:t>
      </w:r>
      <w:r w:rsidR="00A41389">
        <w:rPr>
          <w:sz w:val="24"/>
          <w:szCs w:val="24"/>
        </w:rPr>
        <w:t xml:space="preserve">utilising tools available to me such as colleagues in the control room via my radio to gather information and relay information, my police </w:t>
      </w:r>
      <w:r w:rsidR="00636999">
        <w:rPr>
          <w:sz w:val="24"/>
          <w:szCs w:val="24"/>
        </w:rPr>
        <w:t xml:space="preserve">phone to monitor information following into the incident electronically and the </w:t>
      </w:r>
      <w:r w:rsidR="00FC1F10">
        <w:rPr>
          <w:sz w:val="24"/>
          <w:szCs w:val="24"/>
        </w:rPr>
        <w:t xml:space="preserve">accounts gathered from my colleagues speaking to those on the ground. </w:t>
      </w:r>
      <w:r w:rsidR="008B0030">
        <w:rPr>
          <w:sz w:val="24"/>
          <w:szCs w:val="24"/>
        </w:rPr>
        <w:t xml:space="preserve">I followed force policy in ensuring victim and suspect were located and spoken to separately. </w:t>
      </w:r>
      <w:r w:rsidR="00BD520C">
        <w:rPr>
          <w:sz w:val="24"/>
          <w:szCs w:val="24"/>
        </w:rPr>
        <w:t xml:space="preserve">Once identifying the facts, I took positive action in arresting the suspect to enable a prompt and effective investigation of the matter and to protect a vulnerable person. I took </w:t>
      </w:r>
      <w:r w:rsidR="004751B0">
        <w:rPr>
          <w:sz w:val="24"/>
          <w:szCs w:val="24"/>
        </w:rPr>
        <w:t xml:space="preserve">further action to protect the female victim: identifying a safe place for her to </w:t>
      </w:r>
      <w:r w:rsidR="00E96151">
        <w:rPr>
          <w:sz w:val="24"/>
          <w:szCs w:val="24"/>
        </w:rPr>
        <w:t xml:space="preserve">be taken, considering her caring needs at the time and making the necessary referrals not only to ensure partner agencies were aware and able to support her but also to ensure that </w:t>
      </w:r>
      <w:r w:rsidR="006633A9">
        <w:rPr>
          <w:sz w:val="24"/>
          <w:szCs w:val="24"/>
        </w:rPr>
        <w:t xml:space="preserve">the investigation logs were endorsed electronically </w:t>
      </w:r>
      <w:r w:rsidR="00F333CB">
        <w:rPr>
          <w:sz w:val="24"/>
          <w:szCs w:val="24"/>
        </w:rPr>
        <w:t xml:space="preserve">to reflect her </w:t>
      </w:r>
      <w:r w:rsidR="00DD0C4E">
        <w:rPr>
          <w:sz w:val="24"/>
          <w:szCs w:val="24"/>
        </w:rPr>
        <w:t xml:space="preserve">vulnerability to comply with the Victims’ Codes of Practice. </w:t>
      </w:r>
      <w:r w:rsidR="00D813EB">
        <w:rPr>
          <w:sz w:val="24"/>
          <w:szCs w:val="24"/>
        </w:rPr>
        <w:t xml:space="preserve">Whilst interacting with the victim and offender was mindful of their individual </w:t>
      </w:r>
      <w:r w:rsidR="004A4CBA">
        <w:rPr>
          <w:sz w:val="24"/>
          <w:szCs w:val="24"/>
        </w:rPr>
        <w:t>needs and circumstances</w:t>
      </w:r>
      <w:r w:rsidR="00AE69D8">
        <w:rPr>
          <w:sz w:val="24"/>
          <w:szCs w:val="24"/>
        </w:rPr>
        <w:t>; c</w:t>
      </w:r>
      <w:r w:rsidR="004A4CBA">
        <w:rPr>
          <w:sz w:val="24"/>
          <w:szCs w:val="24"/>
        </w:rPr>
        <w:t xml:space="preserve">omplying with legislation and showing decency </w:t>
      </w:r>
      <w:r w:rsidR="004A4CBA">
        <w:rPr>
          <w:sz w:val="24"/>
          <w:szCs w:val="24"/>
        </w:rPr>
        <w:lastRenderedPageBreak/>
        <w:t xml:space="preserve">to the suspect when arresting him </w:t>
      </w:r>
      <w:r w:rsidR="00FF7FB8">
        <w:rPr>
          <w:sz w:val="24"/>
          <w:szCs w:val="24"/>
        </w:rPr>
        <w:t xml:space="preserve">and understanding his own needs, ensuring custody and other investigators were aware to support him separately. </w:t>
      </w:r>
    </w:p>
    <w:p w14:paraId="7FD39A42" w14:textId="77777777" w:rsidR="00025650" w:rsidRPr="00270EEB" w:rsidRDefault="00025650" w:rsidP="00E6298B">
      <w:pPr>
        <w:ind w:right="107"/>
        <w:jc w:val="both"/>
        <w:rPr>
          <w:sz w:val="24"/>
          <w:szCs w:val="24"/>
        </w:rPr>
      </w:pPr>
    </w:p>
    <w:p w14:paraId="73D1DF2B" w14:textId="0D24CD56" w:rsidR="00025650" w:rsidRPr="00270EEB" w:rsidRDefault="0072137D" w:rsidP="00E6298B">
      <w:pPr>
        <w:ind w:right="107"/>
        <w:jc w:val="both"/>
        <w:rPr>
          <w:sz w:val="24"/>
          <w:szCs w:val="24"/>
        </w:rPr>
      </w:pPr>
      <w:r>
        <w:rPr>
          <w:sz w:val="24"/>
          <w:szCs w:val="24"/>
        </w:rPr>
        <w:t>Word Court</w:t>
      </w:r>
      <w:r w:rsidR="00FF641B">
        <w:rPr>
          <w:sz w:val="24"/>
          <w:szCs w:val="24"/>
        </w:rPr>
        <w:t>:</w:t>
      </w:r>
      <w:r>
        <w:rPr>
          <w:sz w:val="24"/>
          <w:szCs w:val="24"/>
        </w:rPr>
        <w:t xml:space="preserve"> 1729</w:t>
      </w: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1DF9BCC7" w:rsidR="00025650" w:rsidRDefault="008C2AAF" w:rsidP="00E6298B">
      <w:pPr>
        <w:ind w:right="107"/>
        <w:jc w:val="both"/>
        <w:rPr>
          <w:sz w:val="24"/>
          <w:szCs w:val="24"/>
        </w:rPr>
      </w:pPr>
      <w:r>
        <w:rPr>
          <w:sz w:val="24"/>
          <w:szCs w:val="24"/>
        </w:rPr>
        <w:t xml:space="preserve">In this essay, I will explore an </w:t>
      </w:r>
      <w:r w:rsidR="00426656">
        <w:rPr>
          <w:sz w:val="24"/>
          <w:szCs w:val="24"/>
        </w:rPr>
        <w:t>in</w:t>
      </w:r>
      <w:r w:rsidR="0093306E">
        <w:rPr>
          <w:sz w:val="24"/>
          <w:szCs w:val="24"/>
        </w:rPr>
        <w:t xml:space="preserve">cident where I have investigated </w:t>
      </w:r>
      <w:r w:rsidR="00CD4635">
        <w:rPr>
          <w:sz w:val="24"/>
          <w:szCs w:val="24"/>
        </w:rPr>
        <w:t xml:space="preserve">the sharing of explicit images between </w:t>
      </w:r>
      <w:r w:rsidR="00C267BF">
        <w:rPr>
          <w:sz w:val="24"/>
          <w:szCs w:val="24"/>
        </w:rPr>
        <w:t xml:space="preserve">two </w:t>
      </w:r>
      <w:r w:rsidR="00CD4635">
        <w:rPr>
          <w:sz w:val="24"/>
          <w:szCs w:val="24"/>
        </w:rPr>
        <w:t xml:space="preserve">children. This incident </w:t>
      </w:r>
      <w:r w:rsidR="00266908">
        <w:rPr>
          <w:sz w:val="24"/>
          <w:szCs w:val="24"/>
        </w:rPr>
        <w:t>was highly sensitive in nature</w:t>
      </w:r>
      <w:r w:rsidR="00AC7DA3">
        <w:rPr>
          <w:sz w:val="24"/>
          <w:szCs w:val="24"/>
        </w:rPr>
        <w:t>,</w:t>
      </w:r>
      <w:r w:rsidR="00266908">
        <w:rPr>
          <w:sz w:val="24"/>
          <w:szCs w:val="24"/>
        </w:rPr>
        <w:t xml:space="preserve"> given the age of the children, which was above the age of criminal responsibility.</w:t>
      </w:r>
      <w:r w:rsidR="00FF641B">
        <w:rPr>
          <w:sz w:val="24"/>
          <w:szCs w:val="24"/>
        </w:rPr>
        <w:t xml:space="preserve"> Therefore, criminal prosecution was a consideration in this matter.</w:t>
      </w:r>
      <w:r w:rsidR="00266908">
        <w:rPr>
          <w:sz w:val="24"/>
          <w:szCs w:val="24"/>
        </w:rPr>
        <w:t xml:space="preserve"> </w:t>
      </w:r>
      <w:r w:rsidR="006E1FCC">
        <w:rPr>
          <w:sz w:val="24"/>
          <w:szCs w:val="24"/>
        </w:rPr>
        <w:t xml:space="preserve">I will outline the steps I took in the investigation from initiation to conclusion, </w:t>
      </w:r>
      <w:r w:rsidR="0030155A">
        <w:rPr>
          <w:sz w:val="24"/>
          <w:szCs w:val="24"/>
        </w:rPr>
        <w:t>including the use of the National Decision</w:t>
      </w:r>
      <w:r w:rsidR="00C32834">
        <w:rPr>
          <w:sz w:val="24"/>
          <w:szCs w:val="24"/>
        </w:rPr>
        <w:t>-</w:t>
      </w:r>
      <w:r w:rsidR="0030155A">
        <w:rPr>
          <w:sz w:val="24"/>
          <w:szCs w:val="24"/>
        </w:rPr>
        <w:t xml:space="preserve">Making Model and Code of Ethics to support me </w:t>
      </w:r>
      <w:r w:rsidR="00824E56">
        <w:rPr>
          <w:sz w:val="24"/>
          <w:szCs w:val="24"/>
        </w:rPr>
        <w:t>in the course of my duties.</w:t>
      </w:r>
      <w:r w:rsidR="00341BAE">
        <w:rPr>
          <w:sz w:val="24"/>
          <w:szCs w:val="24"/>
        </w:rPr>
        <w:t xml:space="preserve"> </w:t>
      </w:r>
      <w:r w:rsidR="00371E43">
        <w:rPr>
          <w:sz w:val="24"/>
          <w:szCs w:val="24"/>
        </w:rPr>
        <w:t xml:space="preserve">Police investigations </w:t>
      </w:r>
      <w:r w:rsidR="00BC4082">
        <w:rPr>
          <w:sz w:val="24"/>
          <w:szCs w:val="24"/>
        </w:rPr>
        <w:t>are initiated when there is suspicion or an allegation of a crime. This does not always mean a crime has occurred</w:t>
      </w:r>
      <w:r w:rsidR="004F730F">
        <w:rPr>
          <w:sz w:val="24"/>
          <w:szCs w:val="24"/>
        </w:rPr>
        <w:t xml:space="preserve">. Even so, it does not mean that </w:t>
      </w:r>
      <w:r w:rsidR="00D3136F">
        <w:rPr>
          <w:sz w:val="24"/>
          <w:szCs w:val="24"/>
        </w:rPr>
        <w:t xml:space="preserve">arrest or prosecution is inevitable with every report. The use of discretion is vital </w:t>
      </w:r>
      <w:r w:rsidR="009E34ED">
        <w:rPr>
          <w:sz w:val="24"/>
          <w:szCs w:val="24"/>
        </w:rPr>
        <w:t xml:space="preserve">to officers in order to </w:t>
      </w:r>
      <w:r w:rsidR="00A94EA0">
        <w:rPr>
          <w:sz w:val="24"/>
          <w:szCs w:val="24"/>
        </w:rPr>
        <w:t xml:space="preserve">deal with individuals where it may not be </w:t>
      </w:r>
      <w:r w:rsidR="007E467F">
        <w:rPr>
          <w:sz w:val="24"/>
          <w:szCs w:val="24"/>
        </w:rPr>
        <w:t>proportionate or just.</w:t>
      </w:r>
      <w:r w:rsidR="00BD4333">
        <w:rPr>
          <w:sz w:val="24"/>
          <w:szCs w:val="24"/>
        </w:rPr>
        <w:t xml:space="preserve"> </w:t>
      </w:r>
      <w:r w:rsidR="00FF641B">
        <w:rPr>
          <w:sz w:val="24"/>
          <w:szCs w:val="24"/>
        </w:rPr>
        <w:t xml:space="preserve">As such, police forces allow for matters to be finalised without formal police action to be taken. </w:t>
      </w:r>
      <w:r w:rsidR="00BD4333">
        <w:rPr>
          <w:sz w:val="24"/>
          <w:szCs w:val="24"/>
        </w:rPr>
        <w:t xml:space="preserve">It is not the role of police officers to seek out and criminalise individuals, but to conduct independent investigation </w:t>
      </w:r>
      <w:r w:rsidR="00CB737A">
        <w:rPr>
          <w:sz w:val="24"/>
          <w:szCs w:val="24"/>
        </w:rPr>
        <w:t>to</w:t>
      </w:r>
      <w:r w:rsidR="00C70490">
        <w:rPr>
          <w:sz w:val="24"/>
          <w:szCs w:val="24"/>
        </w:rPr>
        <w:t xml:space="preserve"> gather</w:t>
      </w:r>
      <w:r w:rsidR="00BD4333">
        <w:rPr>
          <w:sz w:val="24"/>
          <w:szCs w:val="24"/>
        </w:rPr>
        <w:t xml:space="preserve"> the material facts </w:t>
      </w:r>
      <w:r w:rsidR="00FD2A0C">
        <w:rPr>
          <w:sz w:val="24"/>
          <w:szCs w:val="24"/>
        </w:rPr>
        <w:t xml:space="preserve">of the case. </w:t>
      </w:r>
      <w:r w:rsidR="003B0CFC">
        <w:rPr>
          <w:sz w:val="24"/>
          <w:szCs w:val="24"/>
        </w:rPr>
        <w:t>This essay will also refer to the governing mechanisms to regulate the process of investigations, the Criminal Procedure</w:t>
      </w:r>
      <w:r w:rsidR="00DF2147">
        <w:rPr>
          <w:sz w:val="24"/>
          <w:szCs w:val="24"/>
        </w:rPr>
        <w:t xml:space="preserve"> and Investigations Act 1996.</w:t>
      </w:r>
    </w:p>
    <w:p w14:paraId="2281F80E" w14:textId="77777777" w:rsidR="00DF2147" w:rsidRDefault="00DF2147" w:rsidP="00E6298B">
      <w:pPr>
        <w:ind w:right="107"/>
        <w:jc w:val="both"/>
        <w:rPr>
          <w:sz w:val="24"/>
          <w:szCs w:val="24"/>
        </w:rPr>
      </w:pPr>
    </w:p>
    <w:p w14:paraId="382A4040" w14:textId="08EA28E0" w:rsidR="00DF2147" w:rsidRDefault="00DF2147" w:rsidP="00E6298B">
      <w:pPr>
        <w:ind w:right="107"/>
        <w:jc w:val="both"/>
        <w:rPr>
          <w:sz w:val="24"/>
          <w:szCs w:val="24"/>
        </w:rPr>
      </w:pPr>
      <w:r>
        <w:rPr>
          <w:sz w:val="24"/>
          <w:szCs w:val="24"/>
        </w:rPr>
        <w:t xml:space="preserve">The National Decision-Making Model (the NDM) is a </w:t>
      </w:r>
      <w:r w:rsidR="000546F6">
        <w:rPr>
          <w:sz w:val="24"/>
          <w:szCs w:val="24"/>
        </w:rPr>
        <w:t xml:space="preserve">national standardised framework used in all police forces in England and Wales. </w:t>
      </w:r>
      <w:r w:rsidR="00CC1066">
        <w:rPr>
          <w:sz w:val="24"/>
          <w:szCs w:val="24"/>
        </w:rPr>
        <w:t>It is the foundation to all police decisions</w:t>
      </w:r>
      <w:r w:rsidR="00CE02AD">
        <w:rPr>
          <w:sz w:val="24"/>
          <w:szCs w:val="24"/>
        </w:rPr>
        <w:t xml:space="preserve"> and can be deployed in part o</w:t>
      </w:r>
      <w:r w:rsidR="008E0FB7">
        <w:rPr>
          <w:sz w:val="24"/>
          <w:szCs w:val="24"/>
        </w:rPr>
        <w:t xml:space="preserve">r in full </w:t>
      </w:r>
      <w:r w:rsidR="00CE02AD">
        <w:rPr>
          <w:sz w:val="24"/>
          <w:szCs w:val="24"/>
        </w:rPr>
        <w:t>to assist all police officers in the course of their duties</w:t>
      </w:r>
      <w:r w:rsidR="00484B4D">
        <w:rPr>
          <w:sz w:val="24"/>
          <w:szCs w:val="24"/>
        </w:rPr>
        <w:t xml:space="preserve"> and come to sound decisions</w:t>
      </w:r>
      <w:r w:rsidR="00AC7DA3">
        <w:rPr>
          <w:sz w:val="24"/>
          <w:szCs w:val="24"/>
        </w:rPr>
        <w:t xml:space="preserve"> – such it’s importance, it was the first thing that was taught during my initial police training.</w:t>
      </w:r>
      <w:r w:rsidR="00484B4D">
        <w:rPr>
          <w:sz w:val="24"/>
          <w:szCs w:val="24"/>
        </w:rPr>
        <w:t xml:space="preserve"> </w:t>
      </w:r>
      <w:r w:rsidR="00CE02AD">
        <w:rPr>
          <w:sz w:val="24"/>
          <w:szCs w:val="24"/>
        </w:rPr>
        <w:t xml:space="preserve">It is a model that is applicable to officers of all rank – it is not just a tool to be used on the front line. </w:t>
      </w:r>
      <w:r w:rsidR="000D52C9">
        <w:rPr>
          <w:sz w:val="24"/>
          <w:szCs w:val="24"/>
        </w:rPr>
        <w:t>The NDM is the primary tool used to structure decision making and make clear rational behind such actions</w:t>
      </w:r>
      <w:r w:rsidR="00433F51">
        <w:rPr>
          <w:sz w:val="24"/>
          <w:szCs w:val="24"/>
        </w:rPr>
        <w:t>.</w:t>
      </w:r>
      <w:r w:rsidR="00B6345A">
        <w:rPr>
          <w:sz w:val="24"/>
          <w:szCs w:val="24"/>
        </w:rPr>
        <w:t xml:space="preserve"> </w:t>
      </w:r>
      <w:r w:rsidR="00433F51">
        <w:rPr>
          <w:sz w:val="24"/>
          <w:szCs w:val="24"/>
        </w:rPr>
        <w:t>I</w:t>
      </w:r>
      <w:r w:rsidR="00B6345A">
        <w:rPr>
          <w:sz w:val="24"/>
          <w:szCs w:val="24"/>
        </w:rPr>
        <w:t xml:space="preserve">t is composed of six parts: the Code of Ethics </w:t>
      </w:r>
      <w:r w:rsidR="00B6345A">
        <w:rPr>
          <w:sz w:val="24"/>
          <w:szCs w:val="24"/>
        </w:rPr>
        <w:lastRenderedPageBreak/>
        <w:t xml:space="preserve">at its core; </w:t>
      </w:r>
      <w:r w:rsidR="00D97C42">
        <w:rPr>
          <w:sz w:val="24"/>
          <w:szCs w:val="24"/>
        </w:rPr>
        <w:t xml:space="preserve">gathering information and intelligence; </w:t>
      </w:r>
      <w:r w:rsidR="004B74BC">
        <w:rPr>
          <w:sz w:val="24"/>
          <w:szCs w:val="24"/>
        </w:rPr>
        <w:t>assess threat and risk and develop a working strategy; consider powers and policy; identify options and contingencies</w:t>
      </w:r>
      <w:r w:rsidR="002B70D8">
        <w:rPr>
          <w:sz w:val="24"/>
          <w:szCs w:val="24"/>
        </w:rPr>
        <w:t xml:space="preserve">; </w:t>
      </w:r>
      <w:r w:rsidR="00B2749C">
        <w:rPr>
          <w:sz w:val="24"/>
          <w:szCs w:val="24"/>
        </w:rPr>
        <w:t>take action and review what happened (College of Policing, 2023).</w:t>
      </w:r>
      <w:r w:rsidR="00147BE9">
        <w:rPr>
          <w:sz w:val="24"/>
          <w:szCs w:val="24"/>
        </w:rPr>
        <w:t xml:space="preserve"> In this essay, I will </w:t>
      </w:r>
      <w:r w:rsidR="008805E6">
        <w:rPr>
          <w:sz w:val="24"/>
          <w:szCs w:val="24"/>
        </w:rPr>
        <w:t xml:space="preserve">refer back to my use of the NDM in </w:t>
      </w:r>
      <w:r w:rsidR="00AC7DA3">
        <w:rPr>
          <w:sz w:val="24"/>
          <w:szCs w:val="24"/>
        </w:rPr>
        <w:t>making my decision and provide the rationale to support this.</w:t>
      </w:r>
    </w:p>
    <w:p w14:paraId="36B23495" w14:textId="77777777" w:rsidR="008805E6" w:rsidRDefault="008805E6" w:rsidP="00E6298B">
      <w:pPr>
        <w:ind w:right="107"/>
        <w:jc w:val="both"/>
        <w:rPr>
          <w:sz w:val="24"/>
          <w:szCs w:val="24"/>
        </w:rPr>
      </w:pPr>
    </w:p>
    <w:p w14:paraId="7CEDB4A9" w14:textId="1325243E" w:rsidR="008805E6" w:rsidRDefault="008805E6" w:rsidP="00E6298B">
      <w:pPr>
        <w:ind w:right="107"/>
        <w:jc w:val="both"/>
        <w:rPr>
          <w:sz w:val="24"/>
          <w:szCs w:val="24"/>
        </w:rPr>
      </w:pPr>
      <w:r>
        <w:rPr>
          <w:sz w:val="24"/>
          <w:szCs w:val="24"/>
        </w:rPr>
        <w:t xml:space="preserve">The incident involving the two children came to light when </w:t>
      </w:r>
      <w:r w:rsidR="00383934">
        <w:rPr>
          <w:sz w:val="24"/>
          <w:szCs w:val="24"/>
        </w:rPr>
        <w:t xml:space="preserve">the victim approached a teacher at their school and told them what had happened. It was then reported to police. I attended the school to speak to the </w:t>
      </w:r>
      <w:r w:rsidR="00582CCD">
        <w:rPr>
          <w:sz w:val="24"/>
          <w:szCs w:val="24"/>
        </w:rPr>
        <w:t>victim in order to understand what had happened</w:t>
      </w:r>
      <w:r w:rsidR="00DC414D">
        <w:rPr>
          <w:sz w:val="24"/>
          <w:szCs w:val="24"/>
        </w:rPr>
        <w:t>, thus utilising the gathering information stage of the NDM</w:t>
      </w:r>
      <w:r w:rsidR="00582CCD">
        <w:rPr>
          <w:sz w:val="24"/>
          <w:szCs w:val="24"/>
        </w:rPr>
        <w:t xml:space="preserve">. </w:t>
      </w:r>
      <w:r w:rsidR="00617C20">
        <w:rPr>
          <w:sz w:val="24"/>
          <w:szCs w:val="24"/>
        </w:rPr>
        <w:t xml:space="preserve">An explicit picture had been sent to the victim by a person in their class via </w:t>
      </w:r>
      <w:r w:rsidR="00D65D61">
        <w:rPr>
          <w:sz w:val="24"/>
          <w:szCs w:val="24"/>
        </w:rPr>
        <w:t xml:space="preserve">Snapchat. My immediate concern was the safeguarding of those involved. </w:t>
      </w:r>
      <w:r w:rsidR="00E5651F">
        <w:rPr>
          <w:sz w:val="24"/>
          <w:szCs w:val="24"/>
        </w:rPr>
        <w:t xml:space="preserve">Accordingly, I ensured that the relevant authorities, such as children services, </w:t>
      </w:r>
      <w:r w:rsidR="004F07F4">
        <w:rPr>
          <w:sz w:val="24"/>
          <w:szCs w:val="24"/>
        </w:rPr>
        <w:t>w</w:t>
      </w:r>
      <w:r w:rsidR="00E5651F">
        <w:rPr>
          <w:sz w:val="24"/>
          <w:szCs w:val="24"/>
        </w:rPr>
        <w:t>ere aware by submitting the relevant referrals.</w:t>
      </w:r>
      <w:r w:rsidR="005C00C2">
        <w:rPr>
          <w:sz w:val="24"/>
          <w:szCs w:val="24"/>
        </w:rPr>
        <w:t xml:space="preserve"> This satisfied the assessment of risk/harm</w:t>
      </w:r>
      <w:r w:rsidR="004F07F4">
        <w:rPr>
          <w:sz w:val="24"/>
          <w:szCs w:val="24"/>
        </w:rPr>
        <w:t xml:space="preserve"> as there were no immediate safety concerns</w:t>
      </w:r>
      <w:r w:rsidR="00B26DCC">
        <w:rPr>
          <w:sz w:val="24"/>
          <w:szCs w:val="24"/>
        </w:rPr>
        <w:t xml:space="preserve">, yet dealing with children requires safeguarding </w:t>
      </w:r>
      <w:r w:rsidR="007B3CBD">
        <w:rPr>
          <w:sz w:val="24"/>
          <w:szCs w:val="24"/>
        </w:rPr>
        <w:t>efforts to be made</w:t>
      </w:r>
      <w:r w:rsidR="00124DA9">
        <w:rPr>
          <w:sz w:val="24"/>
          <w:szCs w:val="24"/>
        </w:rPr>
        <w:t xml:space="preserve">. </w:t>
      </w:r>
      <w:r w:rsidR="00E5651F">
        <w:rPr>
          <w:sz w:val="24"/>
          <w:szCs w:val="24"/>
        </w:rPr>
        <w:t xml:space="preserve"> I then spoke to the person who allegedly sent the image. Given the ages of those involved, </w:t>
      </w:r>
      <w:r w:rsidR="007B54D9">
        <w:rPr>
          <w:sz w:val="24"/>
          <w:szCs w:val="24"/>
        </w:rPr>
        <w:t xml:space="preserve">I was mindful to take a different approach to that I would normally take with an incident of sharing indecent images between adults. </w:t>
      </w:r>
      <w:r w:rsidR="0047183B">
        <w:rPr>
          <w:sz w:val="24"/>
          <w:szCs w:val="24"/>
        </w:rPr>
        <w:t>I also spoke to the school about any concerns that they might have that would be considered as part of my investigation.</w:t>
      </w:r>
      <w:r w:rsidR="007B3CBD">
        <w:rPr>
          <w:sz w:val="24"/>
          <w:szCs w:val="24"/>
        </w:rPr>
        <w:t xml:space="preserve"> </w:t>
      </w:r>
      <w:r w:rsidR="00CF4458">
        <w:rPr>
          <w:sz w:val="24"/>
          <w:szCs w:val="24"/>
        </w:rPr>
        <w:t xml:space="preserve">As well as talking directly </w:t>
      </w:r>
      <w:r w:rsidR="000C2BFB">
        <w:rPr>
          <w:sz w:val="24"/>
          <w:szCs w:val="24"/>
        </w:rPr>
        <w:t xml:space="preserve">to the children, I </w:t>
      </w:r>
      <w:r w:rsidR="00C53D67">
        <w:rPr>
          <w:sz w:val="24"/>
          <w:szCs w:val="24"/>
        </w:rPr>
        <w:t xml:space="preserve">took </w:t>
      </w:r>
      <w:r w:rsidR="000C2BFB">
        <w:rPr>
          <w:sz w:val="24"/>
          <w:szCs w:val="24"/>
        </w:rPr>
        <w:t xml:space="preserve">the strategy of </w:t>
      </w:r>
      <w:r w:rsidR="00C53D67">
        <w:rPr>
          <w:sz w:val="24"/>
          <w:szCs w:val="24"/>
        </w:rPr>
        <w:t>visit</w:t>
      </w:r>
      <w:r w:rsidR="00380E6B">
        <w:rPr>
          <w:sz w:val="24"/>
          <w:szCs w:val="24"/>
        </w:rPr>
        <w:t>ing</w:t>
      </w:r>
      <w:r w:rsidR="00C53D67">
        <w:rPr>
          <w:sz w:val="24"/>
          <w:szCs w:val="24"/>
        </w:rPr>
        <w:t xml:space="preserve"> the parents of the children involved. This was for two primary reasons. Firstly, to gather more information about the allegation</w:t>
      </w:r>
      <w:r w:rsidR="004E583A">
        <w:rPr>
          <w:sz w:val="24"/>
          <w:szCs w:val="24"/>
        </w:rPr>
        <w:t>. Secondly, to ensure that they were aware of the allegation so that they themselves could implement their own safeguarding at home, such as monitoring their child’s online activity.</w:t>
      </w:r>
      <w:r w:rsidR="002B4481">
        <w:rPr>
          <w:sz w:val="24"/>
          <w:szCs w:val="24"/>
        </w:rPr>
        <w:t xml:space="preserve"> My investigation gathered evidence to support the allegation that the child had committed a criminal offence. The law surrounding this is clear </w:t>
      </w:r>
      <w:r w:rsidR="00C43C75">
        <w:rPr>
          <w:sz w:val="24"/>
          <w:szCs w:val="24"/>
        </w:rPr>
        <w:t>and a prosecution would be sought in normal circumstances. However, the age of the victim and suspect was an important factor in coming to a decision</w:t>
      </w:r>
      <w:r w:rsidR="00662DD7">
        <w:rPr>
          <w:sz w:val="24"/>
          <w:szCs w:val="24"/>
        </w:rPr>
        <w:t xml:space="preserve"> regarding how to proceed with the case. </w:t>
      </w:r>
      <w:r w:rsidR="003E5CE8">
        <w:rPr>
          <w:sz w:val="24"/>
          <w:szCs w:val="24"/>
        </w:rPr>
        <w:t xml:space="preserve">It is the force’s policy to consider the least intrusive method of disposal possible and not to </w:t>
      </w:r>
      <w:r w:rsidR="00F76044">
        <w:rPr>
          <w:sz w:val="24"/>
          <w:szCs w:val="24"/>
        </w:rPr>
        <w:t>criminalise</w:t>
      </w:r>
      <w:r w:rsidR="003E5CE8">
        <w:rPr>
          <w:sz w:val="24"/>
          <w:szCs w:val="24"/>
        </w:rPr>
        <w:t xml:space="preserve"> individuals unnecessarily where other </w:t>
      </w:r>
      <w:r w:rsidR="00F76044">
        <w:rPr>
          <w:sz w:val="24"/>
          <w:szCs w:val="24"/>
        </w:rPr>
        <w:t xml:space="preserve">options are more appropriate. I decided </w:t>
      </w:r>
      <w:r w:rsidR="003A2278">
        <w:rPr>
          <w:sz w:val="24"/>
          <w:szCs w:val="24"/>
        </w:rPr>
        <w:t xml:space="preserve">to exercise my discretion and </w:t>
      </w:r>
      <w:r w:rsidR="00886AD9">
        <w:rPr>
          <w:sz w:val="24"/>
          <w:szCs w:val="24"/>
        </w:rPr>
        <w:t xml:space="preserve">felt </w:t>
      </w:r>
      <w:r w:rsidR="00F76044">
        <w:rPr>
          <w:sz w:val="24"/>
          <w:szCs w:val="24"/>
        </w:rPr>
        <w:t xml:space="preserve">that I had provided suitable educational words of advice to all parties involved in the matter, including the parents of the children, and made the necessary safeguarding and educational referrals to ensure arrangements would be made </w:t>
      </w:r>
      <w:r w:rsidR="00351980">
        <w:rPr>
          <w:sz w:val="24"/>
          <w:szCs w:val="24"/>
        </w:rPr>
        <w:t xml:space="preserve">for the children involved. Given this, it was not in the public interest to </w:t>
      </w:r>
      <w:r w:rsidR="00A46E5D">
        <w:rPr>
          <w:sz w:val="24"/>
          <w:szCs w:val="24"/>
        </w:rPr>
        <w:t>prosecute a child where educating them would likely change their behaviour.</w:t>
      </w:r>
      <w:r w:rsidR="008B683F">
        <w:rPr>
          <w:sz w:val="24"/>
          <w:szCs w:val="24"/>
        </w:rPr>
        <w:t xml:space="preserve"> Upon taking this action, my decision was reviewed and scrutinised by a sergeant, who agreed with my assessment, and the matter was finalised.</w:t>
      </w:r>
      <w:r w:rsidR="00E430F1">
        <w:rPr>
          <w:sz w:val="24"/>
          <w:szCs w:val="24"/>
        </w:rPr>
        <w:t xml:space="preserve"> </w:t>
      </w:r>
    </w:p>
    <w:p w14:paraId="401F9DF1" w14:textId="77777777" w:rsidR="001E73E1" w:rsidRDefault="001E73E1" w:rsidP="00E6298B">
      <w:pPr>
        <w:ind w:right="107"/>
        <w:jc w:val="both"/>
        <w:rPr>
          <w:sz w:val="24"/>
          <w:szCs w:val="24"/>
        </w:rPr>
      </w:pPr>
    </w:p>
    <w:p w14:paraId="14E01BC5" w14:textId="798347C5" w:rsidR="001E73E1" w:rsidRDefault="001E73E1" w:rsidP="00E6298B">
      <w:pPr>
        <w:ind w:right="107"/>
        <w:jc w:val="both"/>
        <w:rPr>
          <w:sz w:val="24"/>
          <w:szCs w:val="24"/>
        </w:rPr>
      </w:pPr>
      <w:r>
        <w:rPr>
          <w:sz w:val="24"/>
          <w:szCs w:val="24"/>
        </w:rPr>
        <w:t xml:space="preserve">The Code of Ethics </w:t>
      </w:r>
      <w:r w:rsidR="000C5E76">
        <w:rPr>
          <w:sz w:val="24"/>
          <w:szCs w:val="24"/>
        </w:rPr>
        <w:t>has recently been reformed</w:t>
      </w:r>
      <w:r w:rsidR="00B463F0">
        <w:rPr>
          <w:sz w:val="24"/>
          <w:szCs w:val="24"/>
        </w:rPr>
        <w:t xml:space="preserve"> and now consists of ethical policing principles, which are: courage, respect and empathy and public service. </w:t>
      </w:r>
      <w:r w:rsidR="008878CC">
        <w:rPr>
          <w:sz w:val="24"/>
          <w:szCs w:val="24"/>
        </w:rPr>
        <w:t>In addition to the external components, it is important to remember that every decision should not only be jus</w:t>
      </w:r>
      <w:r w:rsidR="001F653F">
        <w:rPr>
          <w:sz w:val="24"/>
          <w:szCs w:val="24"/>
        </w:rPr>
        <w:t xml:space="preserve">tified and proportionate but should, too, comply with the elements </w:t>
      </w:r>
      <w:r w:rsidR="004250B4">
        <w:rPr>
          <w:sz w:val="24"/>
          <w:szCs w:val="24"/>
        </w:rPr>
        <w:t xml:space="preserve">of the code of ethics. This is the foundation of policing and embeds the trust of the communities we serve. Without the courage to make difficult decisions, </w:t>
      </w:r>
      <w:r w:rsidR="0022621F">
        <w:rPr>
          <w:sz w:val="24"/>
          <w:szCs w:val="24"/>
        </w:rPr>
        <w:t xml:space="preserve">showing respect to all those we encounter with a </w:t>
      </w:r>
      <w:r w:rsidR="0084788F">
        <w:rPr>
          <w:sz w:val="24"/>
          <w:szCs w:val="24"/>
        </w:rPr>
        <w:t>sense</w:t>
      </w:r>
      <w:r w:rsidR="0022621F">
        <w:rPr>
          <w:sz w:val="24"/>
          <w:szCs w:val="24"/>
        </w:rPr>
        <w:t xml:space="preserve"> of public service, then we would lose confidence of those we rely on to support us </w:t>
      </w:r>
      <w:r w:rsidR="00613579">
        <w:rPr>
          <w:sz w:val="24"/>
          <w:szCs w:val="24"/>
        </w:rPr>
        <w:t xml:space="preserve">in our investigations. Throughout my own investigation, I will mindful </w:t>
      </w:r>
      <w:r w:rsidR="0084788F">
        <w:rPr>
          <w:sz w:val="24"/>
          <w:szCs w:val="24"/>
        </w:rPr>
        <w:t xml:space="preserve">not to be judgemental to the suspect and to treat them with dignity, as this is something that turned out to be an embarrassing mistake for them to make. </w:t>
      </w:r>
      <w:r w:rsidR="00EF05FE">
        <w:rPr>
          <w:sz w:val="24"/>
          <w:szCs w:val="24"/>
        </w:rPr>
        <w:t xml:space="preserve">I treated the victim with respect and compassion, ensuring they felt listened to and their </w:t>
      </w:r>
      <w:r w:rsidR="008B776A">
        <w:rPr>
          <w:sz w:val="24"/>
          <w:szCs w:val="24"/>
        </w:rPr>
        <w:t>experiment</w:t>
      </w:r>
      <w:r w:rsidR="00EF05FE">
        <w:rPr>
          <w:sz w:val="24"/>
          <w:szCs w:val="24"/>
        </w:rPr>
        <w:t xml:space="preserve"> was not minimised. </w:t>
      </w:r>
    </w:p>
    <w:p w14:paraId="657F4C8E" w14:textId="77777777" w:rsidR="00147BE9" w:rsidRPr="00270EEB" w:rsidRDefault="00147BE9" w:rsidP="00E6298B">
      <w:pPr>
        <w:ind w:right="107"/>
        <w:jc w:val="both"/>
        <w:rPr>
          <w:sz w:val="24"/>
          <w:szCs w:val="24"/>
        </w:rPr>
      </w:pPr>
    </w:p>
    <w:p w14:paraId="4C811AD3" w14:textId="77777777" w:rsidR="00025650" w:rsidRDefault="00025650" w:rsidP="00E6298B">
      <w:pPr>
        <w:ind w:right="107"/>
        <w:jc w:val="both"/>
        <w:rPr>
          <w:sz w:val="24"/>
          <w:szCs w:val="24"/>
        </w:rPr>
      </w:pPr>
    </w:p>
    <w:p w14:paraId="0FEEFB0E" w14:textId="31099BED" w:rsidR="00025650" w:rsidRDefault="00C2030A" w:rsidP="00E6298B">
      <w:pPr>
        <w:ind w:right="107"/>
        <w:jc w:val="both"/>
        <w:rPr>
          <w:sz w:val="24"/>
          <w:szCs w:val="24"/>
        </w:rPr>
      </w:pPr>
      <w:r>
        <w:rPr>
          <w:sz w:val="24"/>
          <w:szCs w:val="24"/>
        </w:rPr>
        <w:t>Using</w:t>
      </w:r>
      <w:r w:rsidR="002B754C">
        <w:rPr>
          <w:sz w:val="24"/>
          <w:szCs w:val="24"/>
        </w:rPr>
        <w:t xml:space="preserve"> Gibbs’</w:t>
      </w:r>
      <w:r w:rsidR="00D91174">
        <w:rPr>
          <w:sz w:val="24"/>
          <w:szCs w:val="24"/>
        </w:rPr>
        <w:t xml:space="preserve"> Cycle of Reflection, which is a</w:t>
      </w:r>
      <w:r w:rsidR="002B754C">
        <w:rPr>
          <w:sz w:val="24"/>
          <w:szCs w:val="24"/>
        </w:rPr>
        <w:t xml:space="preserve"> model </w:t>
      </w:r>
      <w:r w:rsidR="00D91174">
        <w:rPr>
          <w:sz w:val="24"/>
          <w:szCs w:val="24"/>
        </w:rPr>
        <w:t xml:space="preserve">for </w:t>
      </w:r>
      <w:r w:rsidR="001945CC">
        <w:rPr>
          <w:sz w:val="24"/>
          <w:szCs w:val="24"/>
        </w:rPr>
        <w:t xml:space="preserve">reflection to give </w:t>
      </w:r>
      <w:r w:rsidR="007962E4">
        <w:rPr>
          <w:sz w:val="24"/>
          <w:szCs w:val="24"/>
        </w:rPr>
        <w:t>“</w:t>
      </w:r>
      <w:r w:rsidR="001945CC">
        <w:rPr>
          <w:sz w:val="24"/>
          <w:szCs w:val="24"/>
        </w:rPr>
        <w:t>structure to learning from past experiences</w:t>
      </w:r>
      <w:r w:rsidR="007962E4">
        <w:rPr>
          <w:sz w:val="24"/>
          <w:szCs w:val="24"/>
        </w:rPr>
        <w:t>”</w:t>
      </w:r>
      <w:r w:rsidR="0063159A">
        <w:rPr>
          <w:sz w:val="24"/>
          <w:szCs w:val="24"/>
        </w:rPr>
        <w:t xml:space="preserve"> (University of Edinburgh</w:t>
      </w:r>
      <w:r w:rsidR="007962E4">
        <w:rPr>
          <w:sz w:val="24"/>
          <w:szCs w:val="24"/>
        </w:rPr>
        <w:t>, 2020)</w:t>
      </w:r>
      <w:r>
        <w:rPr>
          <w:sz w:val="24"/>
          <w:szCs w:val="24"/>
        </w:rPr>
        <w:t xml:space="preserve">, I will </w:t>
      </w:r>
      <w:r w:rsidR="00A142D7">
        <w:rPr>
          <w:sz w:val="24"/>
          <w:szCs w:val="24"/>
        </w:rPr>
        <w:t xml:space="preserve">review actions that I took during </w:t>
      </w:r>
      <w:r w:rsidR="00A142D7">
        <w:rPr>
          <w:sz w:val="24"/>
          <w:szCs w:val="24"/>
        </w:rPr>
        <w:lastRenderedPageBreak/>
        <w:t>this investigation.</w:t>
      </w:r>
      <w:r w:rsidR="0063159A">
        <w:rPr>
          <w:sz w:val="24"/>
          <w:szCs w:val="24"/>
        </w:rPr>
        <w:t xml:space="preserve"> </w:t>
      </w:r>
      <w:r w:rsidR="00EF7259">
        <w:rPr>
          <w:sz w:val="24"/>
          <w:szCs w:val="24"/>
        </w:rPr>
        <w:t>Gibbs produces</w:t>
      </w:r>
      <w:r w:rsidR="00755F7E">
        <w:rPr>
          <w:sz w:val="24"/>
          <w:szCs w:val="24"/>
        </w:rPr>
        <w:t xml:space="preserve"> a six-staged model that includes description of the events, </w:t>
      </w:r>
      <w:r w:rsidR="00FF6FD9">
        <w:rPr>
          <w:sz w:val="24"/>
          <w:szCs w:val="24"/>
        </w:rPr>
        <w:t xml:space="preserve">feeling of the experience, evaluation, analysis, </w:t>
      </w:r>
      <w:r w:rsidR="005343EA">
        <w:rPr>
          <w:sz w:val="24"/>
          <w:szCs w:val="24"/>
        </w:rPr>
        <w:t xml:space="preserve">conclusion and action plan </w:t>
      </w:r>
      <w:r>
        <w:rPr>
          <w:sz w:val="24"/>
          <w:szCs w:val="24"/>
        </w:rPr>
        <w:t xml:space="preserve">for similar future events. </w:t>
      </w:r>
      <w:r w:rsidR="000E7846">
        <w:rPr>
          <w:sz w:val="24"/>
          <w:szCs w:val="24"/>
        </w:rPr>
        <w:t>Outlin</w:t>
      </w:r>
      <w:r w:rsidR="00221F13">
        <w:rPr>
          <w:sz w:val="24"/>
          <w:szCs w:val="24"/>
        </w:rPr>
        <w:t xml:space="preserve">ing the facts of the case above, it is clear that it was a </w:t>
      </w:r>
      <w:r w:rsidR="003902FC">
        <w:rPr>
          <w:sz w:val="24"/>
          <w:szCs w:val="24"/>
        </w:rPr>
        <w:t>sensitive</w:t>
      </w:r>
      <w:r w:rsidR="00221F13">
        <w:rPr>
          <w:sz w:val="24"/>
          <w:szCs w:val="24"/>
        </w:rPr>
        <w:t xml:space="preserve"> situation th</w:t>
      </w:r>
      <w:r w:rsidR="003902FC">
        <w:rPr>
          <w:sz w:val="24"/>
          <w:szCs w:val="24"/>
        </w:rPr>
        <w:t xml:space="preserve">at needed to be handled with care. From the outset, I had a gut feeling that I did not wish to criminalise the children involved and it was evident that it was </w:t>
      </w:r>
      <w:r w:rsidR="00AF7F2D">
        <w:rPr>
          <w:sz w:val="24"/>
          <w:szCs w:val="24"/>
        </w:rPr>
        <w:t xml:space="preserve">an error in judgement. </w:t>
      </w:r>
      <w:r w:rsidR="00BB46CA">
        <w:rPr>
          <w:sz w:val="24"/>
          <w:szCs w:val="24"/>
        </w:rPr>
        <w:t xml:space="preserve">The parents and teachers of those involved also shared my feelings that </w:t>
      </w:r>
      <w:r w:rsidR="00BA1802">
        <w:rPr>
          <w:sz w:val="24"/>
          <w:szCs w:val="24"/>
        </w:rPr>
        <w:t>what had been done was as a result of immaturity and lack of thinking about individual’s actions.</w:t>
      </w:r>
      <w:r w:rsidR="00EA0A67">
        <w:rPr>
          <w:sz w:val="24"/>
          <w:szCs w:val="24"/>
        </w:rPr>
        <w:t xml:space="preserve"> The decision to provide words of advice and education to the children were welcomed and, I believe, will make a </w:t>
      </w:r>
      <w:r w:rsidR="00675F15">
        <w:rPr>
          <w:sz w:val="24"/>
          <w:szCs w:val="24"/>
        </w:rPr>
        <w:t xml:space="preserve">difference to their future behaviour and avoid ill-thought actions. Concluding the incident, I </w:t>
      </w:r>
      <w:r w:rsidR="00FE240B">
        <w:rPr>
          <w:sz w:val="24"/>
          <w:szCs w:val="24"/>
        </w:rPr>
        <w:t>am satisfied with the actions I took and the outcome of the investigation.</w:t>
      </w:r>
    </w:p>
    <w:p w14:paraId="6534343F" w14:textId="77777777" w:rsidR="00FE240B" w:rsidRDefault="00FE240B" w:rsidP="00E6298B">
      <w:pPr>
        <w:ind w:right="107"/>
        <w:jc w:val="both"/>
        <w:rPr>
          <w:sz w:val="24"/>
          <w:szCs w:val="24"/>
        </w:rPr>
      </w:pPr>
    </w:p>
    <w:p w14:paraId="74F50271" w14:textId="66C5A1ED" w:rsidR="008C3800" w:rsidRPr="00270EEB" w:rsidRDefault="005E1B9D" w:rsidP="00E6298B">
      <w:pPr>
        <w:ind w:right="107"/>
        <w:jc w:val="both"/>
        <w:rPr>
          <w:sz w:val="24"/>
          <w:szCs w:val="24"/>
        </w:rPr>
      </w:pPr>
      <w:r>
        <w:rPr>
          <w:sz w:val="24"/>
          <w:szCs w:val="24"/>
        </w:rPr>
        <w:t>Talking to children can sometimes be difficult. Some children can be ‘head strong’ and mature for their age</w:t>
      </w:r>
      <w:r w:rsidR="00765617">
        <w:rPr>
          <w:sz w:val="24"/>
          <w:szCs w:val="24"/>
        </w:rPr>
        <w:t xml:space="preserve">, which can be a good thing. This can also be negative as they may sometimes think they can act like adults and this is when </w:t>
      </w:r>
      <w:r w:rsidR="00265A89">
        <w:rPr>
          <w:sz w:val="24"/>
          <w:szCs w:val="24"/>
        </w:rPr>
        <w:t xml:space="preserve">mistakes can be made, given their lack of live experience. </w:t>
      </w:r>
      <w:r w:rsidR="0029031F">
        <w:rPr>
          <w:sz w:val="24"/>
          <w:szCs w:val="24"/>
        </w:rPr>
        <w:t xml:space="preserve">Evaluating my communication with the children in order to conduct the investigation, </w:t>
      </w:r>
      <w:r w:rsidR="003F2A8F">
        <w:rPr>
          <w:sz w:val="24"/>
          <w:szCs w:val="24"/>
        </w:rPr>
        <w:t xml:space="preserve">I feel that I was able to gather the facts of what happened from them and they were open in honest about what had happened. Next time, I would visit them at their home address, rather than at school. This is due to the fact the police presence at a school talking to induvial pupils alone may cause speculation and bring negative attention to those involved. However, given the facts of the case, I felt it necessary to visit the school to speak to the children </w:t>
      </w:r>
      <w:r w:rsidR="00795B7B">
        <w:rPr>
          <w:sz w:val="24"/>
          <w:szCs w:val="24"/>
        </w:rPr>
        <w:t>at the earliest opportunity.</w:t>
      </w:r>
      <w:r w:rsidR="00BC5978">
        <w:rPr>
          <w:sz w:val="24"/>
          <w:szCs w:val="24"/>
        </w:rPr>
        <w:t xml:space="preserve"> </w:t>
      </w:r>
      <w:r w:rsidR="00F6113E">
        <w:rPr>
          <w:sz w:val="24"/>
          <w:szCs w:val="24"/>
        </w:rPr>
        <w:t xml:space="preserve">Concluding my reflection on the incident using the Gibbs model, </w:t>
      </w:r>
      <w:r w:rsidR="008C3800">
        <w:rPr>
          <w:sz w:val="24"/>
          <w:szCs w:val="24"/>
        </w:rPr>
        <w:t xml:space="preserve">I feel that the decision to exercise discretion and to provide educational </w:t>
      </w:r>
      <w:r w:rsidR="00145B92">
        <w:rPr>
          <w:sz w:val="24"/>
          <w:szCs w:val="24"/>
        </w:rPr>
        <w:t xml:space="preserve">interventions for the children involved in this case provided the best possible outcome and was in the best interest of those involved. </w:t>
      </w:r>
    </w:p>
    <w:p w14:paraId="5E21F8DD" w14:textId="77777777" w:rsidR="00025650" w:rsidRPr="00270EEB" w:rsidRDefault="00025650" w:rsidP="00E6298B">
      <w:pPr>
        <w:ind w:right="107"/>
        <w:jc w:val="both"/>
        <w:rPr>
          <w:sz w:val="24"/>
          <w:szCs w:val="24"/>
        </w:rPr>
      </w:pPr>
    </w:p>
    <w:p w14:paraId="585519A4" w14:textId="686212D5" w:rsidR="00025650" w:rsidRDefault="009F7033" w:rsidP="00E6298B">
      <w:pPr>
        <w:ind w:right="107"/>
        <w:jc w:val="both"/>
        <w:rPr>
          <w:sz w:val="24"/>
          <w:szCs w:val="24"/>
        </w:rPr>
      </w:pPr>
      <w:r>
        <w:rPr>
          <w:sz w:val="24"/>
          <w:szCs w:val="24"/>
        </w:rPr>
        <w:t>Every investigation that is carried out by the police is subject to the same rules that ensure the</w:t>
      </w:r>
      <w:r w:rsidR="006A5D83">
        <w:rPr>
          <w:sz w:val="24"/>
          <w:szCs w:val="24"/>
        </w:rPr>
        <w:t xml:space="preserve">re is a cohesive and standardised way of dealing with policing incidents. The CPIA </w:t>
      </w:r>
      <w:r w:rsidR="00FD7D8F">
        <w:rPr>
          <w:sz w:val="24"/>
          <w:szCs w:val="24"/>
        </w:rPr>
        <w:t xml:space="preserve">legislates for codes of practice to be applied to all criminal investigations. </w:t>
      </w:r>
      <w:r w:rsidR="000274A9">
        <w:rPr>
          <w:sz w:val="24"/>
          <w:szCs w:val="24"/>
        </w:rPr>
        <w:t xml:space="preserve">These include that all reasonable lines of enquiry are investigated, </w:t>
      </w:r>
      <w:r w:rsidR="004A6E7A">
        <w:rPr>
          <w:sz w:val="24"/>
          <w:szCs w:val="24"/>
        </w:rPr>
        <w:t xml:space="preserve">findings are recorded </w:t>
      </w:r>
      <w:r w:rsidR="00046CCA">
        <w:rPr>
          <w:sz w:val="24"/>
          <w:szCs w:val="24"/>
        </w:rPr>
        <w:t>and are retained</w:t>
      </w:r>
      <w:r w:rsidR="004872CB">
        <w:rPr>
          <w:sz w:val="24"/>
          <w:szCs w:val="24"/>
        </w:rPr>
        <w:t xml:space="preserve"> (S23 CPIA 1996). As with every investigation I conduct, each action, enquiry and </w:t>
      </w:r>
      <w:r w:rsidR="00B465DE">
        <w:rPr>
          <w:sz w:val="24"/>
          <w:szCs w:val="24"/>
        </w:rPr>
        <w:t xml:space="preserve">information gathered is recorded on police systems and are retained in line with legislation, even when the matter is closed. </w:t>
      </w:r>
      <w:r w:rsidR="00226389">
        <w:rPr>
          <w:sz w:val="24"/>
          <w:szCs w:val="24"/>
        </w:rPr>
        <w:t xml:space="preserve">During this investigation, I ensured I complied with CPIA by speaking to all witnesses involved and following up on the information they provided me. </w:t>
      </w:r>
    </w:p>
    <w:p w14:paraId="6D170407" w14:textId="77777777" w:rsidR="00226389" w:rsidRDefault="00226389" w:rsidP="00E6298B">
      <w:pPr>
        <w:ind w:right="107"/>
        <w:jc w:val="both"/>
        <w:rPr>
          <w:sz w:val="24"/>
          <w:szCs w:val="24"/>
        </w:rPr>
      </w:pPr>
    </w:p>
    <w:p w14:paraId="21D921C3" w14:textId="2F46E971" w:rsidR="00226389" w:rsidRPr="00270EEB" w:rsidRDefault="00226389" w:rsidP="00E6298B">
      <w:pPr>
        <w:ind w:right="107"/>
        <w:jc w:val="both"/>
        <w:rPr>
          <w:sz w:val="24"/>
          <w:szCs w:val="24"/>
        </w:rPr>
      </w:pPr>
      <w:r>
        <w:rPr>
          <w:sz w:val="24"/>
          <w:szCs w:val="24"/>
        </w:rPr>
        <w:t xml:space="preserve">In conclusion, </w:t>
      </w:r>
      <w:r w:rsidR="00AC7DA3">
        <w:rPr>
          <w:sz w:val="24"/>
          <w:szCs w:val="24"/>
        </w:rPr>
        <w:t xml:space="preserve">the use of the </w:t>
      </w:r>
      <w:r w:rsidR="00FF641B">
        <w:rPr>
          <w:sz w:val="24"/>
          <w:szCs w:val="24"/>
        </w:rPr>
        <w:t>National Decision-Making Model</w:t>
      </w:r>
      <w:r w:rsidR="00AC7DA3">
        <w:rPr>
          <w:sz w:val="24"/>
          <w:szCs w:val="24"/>
        </w:rPr>
        <w:t xml:space="preserve"> in conjunction with the Code of Ethics assisted me in this investigation to structure my decision making in a clear and transparent manner. Moreover, I believe following this standardised approach, utilising it when recording my actions on police systems, enabled me to focus on providing the best service possible for the victim in this matter. </w:t>
      </w:r>
      <w:r w:rsidR="00FF641B">
        <w:rPr>
          <w:sz w:val="24"/>
          <w:szCs w:val="24"/>
        </w:rPr>
        <w:t xml:space="preserve">Use of the model also supports compliance with the code of practice, as set out by CPIA. </w:t>
      </w:r>
      <w:r w:rsidR="00AC7DA3">
        <w:rPr>
          <w:sz w:val="24"/>
          <w:szCs w:val="24"/>
        </w:rPr>
        <w:t xml:space="preserve">The ability to utilise discretion ensured that the best possible outcome was achieved to provide an alternative to criminal conviction, which would have long lasting effects on the child involved. </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542AE876" w:rsidR="00025650" w:rsidRPr="00270EEB" w:rsidRDefault="00FF641B" w:rsidP="00E6298B">
      <w:pPr>
        <w:ind w:right="107"/>
        <w:jc w:val="both"/>
        <w:rPr>
          <w:sz w:val="24"/>
          <w:szCs w:val="24"/>
        </w:rPr>
      </w:pPr>
      <w:r>
        <w:rPr>
          <w:sz w:val="24"/>
          <w:szCs w:val="24"/>
        </w:rPr>
        <w:t>Word Court: 1584</w:t>
      </w: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2EDB62B"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E83052"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B4DA333" w14:textId="1C8E21C9" w:rsidR="004923DA" w:rsidRPr="00270EEB" w:rsidRDefault="004923DA" w:rsidP="000A53FC">
      <w:pPr>
        <w:overflowPunct/>
        <w:autoSpaceDE/>
        <w:autoSpaceDN/>
        <w:adjustRightInd/>
        <w:ind w:right="107"/>
        <w:textAlignment w:val="auto"/>
        <w:rPr>
          <w:b/>
          <w:sz w:val="24"/>
          <w:szCs w:val="24"/>
        </w:rPr>
      </w:pPr>
      <w:r w:rsidRPr="00270EEB">
        <w:rPr>
          <w:b/>
          <w:sz w:val="24"/>
          <w:szCs w:val="24"/>
        </w:rPr>
        <w:lastRenderedPageBreak/>
        <w:t>Bibliography</w:t>
      </w:r>
    </w:p>
    <w:p w14:paraId="413A1160" w14:textId="74F789D3" w:rsidR="00355612" w:rsidRDefault="000F7ECD" w:rsidP="00355612">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46B3BEE" w14:textId="77777777" w:rsidR="00355612" w:rsidRDefault="00355612" w:rsidP="00355612">
      <w:pPr>
        <w:keepNext/>
        <w:spacing w:before="240" w:after="60"/>
        <w:ind w:right="107"/>
        <w:jc w:val="both"/>
        <w:rPr>
          <w:sz w:val="24"/>
          <w:szCs w:val="24"/>
        </w:rPr>
      </w:pPr>
    </w:p>
    <w:p w14:paraId="37A33C0D" w14:textId="77777777" w:rsidR="00355612" w:rsidRPr="00355612" w:rsidRDefault="00355612" w:rsidP="00355612">
      <w:pPr>
        <w:keepNext/>
        <w:spacing w:before="240" w:after="60"/>
        <w:ind w:right="107"/>
        <w:jc w:val="both"/>
        <w:rPr>
          <w:sz w:val="24"/>
          <w:szCs w:val="24"/>
        </w:rPr>
      </w:pPr>
    </w:p>
    <w:p w14:paraId="6BB97075" w14:textId="77777777" w:rsidR="00355612" w:rsidRPr="00355612" w:rsidRDefault="00355612" w:rsidP="00355612">
      <w:pPr>
        <w:spacing w:line="276" w:lineRule="auto"/>
        <w:jc w:val="both"/>
        <w:rPr>
          <w:sz w:val="22"/>
          <w:szCs w:val="22"/>
        </w:rPr>
      </w:pPr>
      <w:r w:rsidRPr="00355612">
        <w:rPr>
          <w:sz w:val="22"/>
          <w:szCs w:val="22"/>
        </w:rPr>
        <w:t xml:space="preserve">Bell, Bethan. 2021. </w:t>
      </w:r>
      <w:r w:rsidRPr="00355612">
        <w:rPr>
          <w:i/>
          <w:iCs/>
          <w:sz w:val="22"/>
          <w:szCs w:val="22"/>
        </w:rPr>
        <w:t>Riots 10 years on: The five summer nights when London burned</w:t>
      </w:r>
      <w:r w:rsidRPr="00355612">
        <w:rPr>
          <w:sz w:val="22"/>
          <w:szCs w:val="22"/>
        </w:rPr>
        <w:t xml:space="preserve">. Available at: </w:t>
      </w:r>
      <w:hyperlink r:id="rId20" w:history="1">
        <w:r w:rsidRPr="00355612">
          <w:rPr>
            <w:rStyle w:val="Hyperlink"/>
            <w:sz w:val="22"/>
            <w:szCs w:val="22"/>
          </w:rPr>
          <w:t>https://www.bbc.co.uk/news/uk-england-london-58058031</w:t>
        </w:r>
      </w:hyperlink>
      <w:r w:rsidRPr="00355612">
        <w:rPr>
          <w:sz w:val="22"/>
          <w:szCs w:val="22"/>
        </w:rPr>
        <w:t xml:space="preserve"> [Accessed 20/06/2024]</w:t>
      </w:r>
    </w:p>
    <w:p w14:paraId="03362D23" w14:textId="77777777" w:rsidR="00355612" w:rsidRPr="00355612" w:rsidRDefault="00355612" w:rsidP="00355612">
      <w:pPr>
        <w:spacing w:line="276" w:lineRule="auto"/>
        <w:jc w:val="both"/>
        <w:rPr>
          <w:sz w:val="22"/>
          <w:szCs w:val="22"/>
        </w:rPr>
      </w:pPr>
    </w:p>
    <w:p w14:paraId="441C1783" w14:textId="77777777" w:rsidR="00355612" w:rsidRPr="00355612" w:rsidRDefault="00355612" w:rsidP="00355612">
      <w:pPr>
        <w:spacing w:line="276" w:lineRule="auto"/>
        <w:jc w:val="both"/>
        <w:rPr>
          <w:sz w:val="22"/>
          <w:szCs w:val="22"/>
        </w:rPr>
      </w:pPr>
      <w:proofErr w:type="spellStart"/>
      <w:r w:rsidRPr="00355612">
        <w:rPr>
          <w:sz w:val="22"/>
          <w:szCs w:val="22"/>
        </w:rPr>
        <w:t>Caoilte</w:t>
      </w:r>
      <w:proofErr w:type="spellEnd"/>
      <w:r w:rsidRPr="00355612">
        <w:rPr>
          <w:sz w:val="22"/>
          <w:szCs w:val="22"/>
        </w:rPr>
        <w:t xml:space="preserve">, N., Lambert, S., Murphy, R. and Murphy, G. 2023. </w:t>
      </w:r>
      <w:r w:rsidRPr="00355612">
        <w:rPr>
          <w:sz w:val="22"/>
          <w:szCs w:val="22"/>
        </w:rPr>
        <w:t>Podcasts as a tool for enhancing mental health literacy: An investigation of mental health-related podcasts</w:t>
      </w:r>
      <w:r w:rsidRPr="00355612">
        <w:rPr>
          <w:sz w:val="22"/>
          <w:szCs w:val="22"/>
        </w:rPr>
        <w:t xml:space="preserve">. </w:t>
      </w:r>
      <w:r w:rsidRPr="00355612">
        <w:rPr>
          <w:i/>
          <w:iCs/>
          <w:sz w:val="22"/>
          <w:szCs w:val="22"/>
        </w:rPr>
        <w:t>Mental Health and Prevention</w:t>
      </w:r>
      <w:r w:rsidRPr="00355612">
        <w:rPr>
          <w:sz w:val="22"/>
          <w:szCs w:val="22"/>
        </w:rPr>
        <w:t xml:space="preserve"> 30, pp. 200-285. </w:t>
      </w:r>
    </w:p>
    <w:p w14:paraId="34443196" w14:textId="77777777" w:rsidR="00355612" w:rsidRPr="00355612" w:rsidRDefault="00355612" w:rsidP="00355612">
      <w:pPr>
        <w:spacing w:line="276" w:lineRule="auto"/>
        <w:jc w:val="both"/>
        <w:rPr>
          <w:sz w:val="22"/>
          <w:szCs w:val="22"/>
        </w:rPr>
      </w:pPr>
    </w:p>
    <w:p w14:paraId="04BEE2B9" w14:textId="77777777" w:rsidR="00355612" w:rsidRPr="00355612" w:rsidRDefault="00355612" w:rsidP="00355612">
      <w:pPr>
        <w:spacing w:line="276" w:lineRule="auto"/>
        <w:ind w:right="107"/>
        <w:jc w:val="both"/>
        <w:rPr>
          <w:sz w:val="22"/>
          <w:szCs w:val="22"/>
        </w:rPr>
      </w:pPr>
      <w:r w:rsidRPr="00355612">
        <w:rPr>
          <w:sz w:val="22"/>
          <w:szCs w:val="22"/>
        </w:rPr>
        <w:t xml:space="preserve">College of Policing. 2013. </w:t>
      </w:r>
      <w:r w:rsidRPr="00355612">
        <w:rPr>
          <w:i/>
          <w:iCs/>
          <w:sz w:val="22"/>
          <w:szCs w:val="22"/>
        </w:rPr>
        <w:t>National Decision Model</w:t>
      </w:r>
      <w:r w:rsidRPr="00355612">
        <w:rPr>
          <w:sz w:val="22"/>
          <w:szCs w:val="22"/>
        </w:rPr>
        <w:t xml:space="preserve">. Available at: </w:t>
      </w:r>
      <w:hyperlink r:id="rId21" w:history="1">
        <w:r w:rsidRPr="00355612">
          <w:rPr>
            <w:rStyle w:val="Hyperlink"/>
            <w:sz w:val="22"/>
            <w:szCs w:val="22"/>
          </w:rPr>
          <w:t>https://www.college.police.uk/app/national-decision-model/national-decision-model</w:t>
        </w:r>
      </w:hyperlink>
      <w:r w:rsidRPr="00355612">
        <w:rPr>
          <w:sz w:val="22"/>
          <w:szCs w:val="22"/>
        </w:rPr>
        <w:t>. [Accessed: 20/06/2024]</w:t>
      </w:r>
    </w:p>
    <w:p w14:paraId="23ABE7BF" w14:textId="77777777" w:rsidR="00355612" w:rsidRPr="00355612" w:rsidRDefault="00355612" w:rsidP="00355612">
      <w:pPr>
        <w:spacing w:line="276" w:lineRule="auto"/>
        <w:ind w:right="107"/>
        <w:jc w:val="both"/>
        <w:rPr>
          <w:sz w:val="22"/>
          <w:szCs w:val="22"/>
        </w:rPr>
      </w:pPr>
    </w:p>
    <w:p w14:paraId="2A0C766D" w14:textId="77777777" w:rsidR="00355612" w:rsidRPr="00355612" w:rsidRDefault="00355612" w:rsidP="00355612">
      <w:pPr>
        <w:spacing w:line="276" w:lineRule="auto"/>
        <w:ind w:right="107"/>
        <w:jc w:val="both"/>
        <w:rPr>
          <w:sz w:val="22"/>
          <w:szCs w:val="22"/>
        </w:rPr>
      </w:pPr>
      <w:r w:rsidRPr="00355612">
        <w:rPr>
          <w:sz w:val="22"/>
          <w:szCs w:val="22"/>
        </w:rPr>
        <w:t xml:space="preserve">College of Policing. 2024. </w:t>
      </w:r>
      <w:r w:rsidRPr="00355612">
        <w:rPr>
          <w:i/>
          <w:iCs/>
          <w:sz w:val="22"/>
          <w:szCs w:val="22"/>
        </w:rPr>
        <w:t>Ethical policing principles</w:t>
      </w:r>
      <w:r w:rsidRPr="00355612">
        <w:rPr>
          <w:sz w:val="22"/>
          <w:szCs w:val="22"/>
        </w:rPr>
        <w:t xml:space="preserve">. Available at: </w:t>
      </w:r>
      <w:hyperlink r:id="rId22" w:history="1">
        <w:r w:rsidRPr="00355612">
          <w:rPr>
            <w:rStyle w:val="Hyperlink"/>
            <w:sz w:val="22"/>
            <w:szCs w:val="22"/>
          </w:rPr>
          <w:t>https://www.college.police.uk/ethics/code-of-ethics/principles</w:t>
        </w:r>
      </w:hyperlink>
      <w:r w:rsidRPr="00355612">
        <w:rPr>
          <w:sz w:val="22"/>
          <w:szCs w:val="22"/>
        </w:rPr>
        <w:t xml:space="preserve"> [Accessed on 25/06/2024]</w:t>
      </w:r>
    </w:p>
    <w:p w14:paraId="6235FE0E" w14:textId="77777777" w:rsidR="00355612" w:rsidRPr="00355612" w:rsidRDefault="00355612" w:rsidP="00355612">
      <w:pPr>
        <w:spacing w:line="276" w:lineRule="auto"/>
        <w:ind w:right="107"/>
        <w:jc w:val="both"/>
        <w:rPr>
          <w:sz w:val="22"/>
          <w:szCs w:val="22"/>
        </w:rPr>
      </w:pPr>
    </w:p>
    <w:p w14:paraId="3B27F54F" w14:textId="77777777" w:rsidR="00355612" w:rsidRPr="00355612" w:rsidRDefault="00355612" w:rsidP="00355612">
      <w:pPr>
        <w:spacing w:line="276" w:lineRule="auto"/>
        <w:ind w:right="107"/>
        <w:jc w:val="both"/>
        <w:rPr>
          <w:sz w:val="22"/>
          <w:szCs w:val="22"/>
        </w:rPr>
      </w:pPr>
      <w:r w:rsidRPr="00355612">
        <w:rPr>
          <w:sz w:val="22"/>
          <w:szCs w:val="22"/>
        </w:rPr>
        <w:t xml:space="preserve">Criminal Procedure and Investigations Act 1996. C.25. Available at: </w:t>
      </w:r>
      <w:hyperlink r:id="rId23" w:history="1">
        <w:r w:rsidRPr="00355612">
          <w:rPr>
            <w:rStyle w:val="Hyperlink"/>
            <w:sz w:val="22"/>
            <w:szCs w:val="22"/>
          </w:rPr>
          <w:t>https://www.legislation.gov.uk/ukpga/1996/25/section/23</w:t>
        </w:r>
      </w:hyperlink>
      <w:r w:rsidRPr="00355612">
        <w:rPr>
          <w:sz w:val="22"/>
          <w:szCs w:val="22"/>
        </w:rPr>
        <w:t xml:space="preserve"> [Accessed: 20/06/2024]</w:t>
      </w:r>
    </w:p>
    <w:p w14:paraId="26294318" w14:textId="77777777" w:rsidR="00355612" w:rsidRPr="00355612" w:rsidRDefault="00355612" w:rsidP="00355612">
      <w:pPr>
        <w:spacing w:line="276" w:lineRule="auto"/>
        <w:ind w:right="107"/>
        <w:jc w:val="both"/>
        <w:rPr>
          <w:sz w:val="22"/>
          <w:szCs w:val="22"/>
        </w:rPr>
      </w:pPr>
    </w:p>
    <w:p w14:paraId="06FABD02" w14:textId="77777777" w:rsidR="00355612" w:rsidRPr="00355612" w:rsidRDefault="00355612" w:rsidP="00355612">
      <w:pPr>
        <w:spacing w:line="276" w:lineRule="auto"/>
        <w:jc w:val="both"/>
        <w:rPr>
          <w:sz w:val="22"/>
          <w:szCs w:val="22"/>
        </w:rPr>
      </w:pPr>
      <w:proofErr w:type="spellStart"/>
      <w:r w:rsidRPr="00355612">
        <w:rPr>
          <w:sz w:val="22"/>
          <w:szCs w:val="22"/>
        </w:rPr>
        <w:t>Gotting</w:t>
      </w:r>
      <w:proofErr w:type="spellEnd"/>
      <w:r w:rsidRPr="00355612">
        <w:rPr>
          <w:sz w:val="22"/>
          <w:szCs w:val="22"/>
        </w:rPr>
        <w:t xml:space="preserve">, M. 2023. </w:t>
      </w:r>
      <w:r w:rsidRPr="00355612">
        <w:rPr>
          <w:i/>
          <w:iCs/>
          <w:sz w:val="22"/>
          <w:szCs w:val="22"/>
        </w:rPr>
        <w:t xml:space="preserve">Podcasts in the UK – statistics and figures. </w:t>
      </w:r>
      <w:r w:rsidRPr="00355612">
        <w:rPr>
          <w:sz w:val="22"/>
          <w:szCs w:val="22"/>
        </w:rPr>
        <w:t xml:space="preserve"> Available at: </w:t>
      </w:r>
      <w:r w:rsidRPr="00355612">
        <w:rPr>
          <w:sz w:val="22"/>
          <w:szCs w:val="22"/>
        </w:rPr>
        <w:t xml:space="preserve">https://www.statista.com/topics/6908/podcasts-in-the-uk/#topicOverview </w:t>
      </w:r>
      <w:r w:rsidRPr="00355612">
        <w:rPr>
          <w:sz w:val="22"/>
          <w:szCs w:val="22"/>
        </w:rPr>
        <w:t xml:space="preserve">[Accessed: </w:t>
      </w:r>
      <w:r w:rsidRPr="00355612">
        <w:rPr>
          <w:sz w:val="22"/>
          <w:szCs w:val="22"/>
        </w:rPr>
        <w:t>28/05/2024</w:t>
      </w:r>
      <w:r w:rsidRPr="00355612">
        <w:rPr>
          <w:sz w:val="22"/>
          <w:szCs w:val="22"/>
        </w:rPr>
        <w:t>]</w:t>
      </w:r>
    </w:p>
    <w:p w14:paraId="483DE324" w14:textId="77777777" w:rsidR="00355612" w:rsidRPr="00355612" w:rsidRDefault="00355612" w:rsidP="00355612">
      <w:pPr>
        <w:spacing w:line="276" w:lineRule="auto"/>
        <w:jc w:val="both"/>
        <w:rPr>
          <w:sz w:val="22"/>
          <w:szCs w:val="22"/>
        </w:rPr>
      </w:pPr>
    </w:p>
    <w:p w14:paraId="5C319904" w14:textId="77777777" w:rsidR="00355612" w:rsidRPr="00355612" w:rsidRDefault="00355612" w:rsidP="00355612">
      <w:pPr>
        <w:spacing w:line="276" w:lineRule="auto"/>
        <w:jc w:val="both"/>
        <w:rPr>
          <w:sz w:val="22"/>
          <w:szCs w:val="22"/>
        </w:rPr>
      </w:pPr>
      <w:r w:rsidRPr="00355612">
        <w:rPr>
          <w:sz w:val="22"/>
          <w:szCs w:val="22"/>
        </w:rPr>
        <w:t xml:space="preserve">Mind, 2022. </w:t>
      </w:r>
      <w:r w:rsidRPr="00355612">
        <w:rPr>
          <w:i/>
          <w:iCs/>
          <w:sz w:val="22"/>
          <w:szCs w:val="22"/>
        </w:rPr>
        <w:t>What is stress?</w:t>
      </w:r>
      <w:r w:rsidRPr="00355612">
        <w:rPr>
          <w:sz w:val="22"/>
          <w:szCs w:val="22"/>
        </w:rPr>
        <w:t xml:space="preserve"> Available at: </w:t>
      </w:r>
      <w:hyperlink r:id="rId24" w:history="1">
        <w:r w:rsidRPr="00355612">
          <w:rPr>
            <w:rStyle w:val="Hyperlink"/>
            <w:sz w:val="22"/>
            <w:szCs w:val="22"/>
          </w:rPr>
          <w:t>https://www.mind.org.uk/information-support/types-of-mental-health-problems/stress/what-is-stress/</w:t>
        </w:r>
      </w:hyperlink>
      <w:r w:rsidRPr="00355612">
        <w:rPr>
          <w:sz w:val="22"/>
          <w:szCs w:val="22"/>
        </w:rPr>
        <w:t xml:space="preserve"> [Accessed: </w:t>
      </w:r>
      <w:r w:rsidRPr="00355612">
        <w:rPr>
          <w:sz w:val="22"/>
          <w:szCs w:val="22"/>
        </w:rPr>
        <w:t>10/05/2024</w:t>
      </w:r>
      <w:r w:rsidRPr="00355612">
        <w:rPr>
          <w:sz w:val="22"/>
          <w:szCs w:val="22"/>
        </w:rPr>
        <w:t>]</w:t>
      </w:r>
    </w:p>
    <w:p w14:paraId="6E26F38A" w14:textId="77777777" w:rsidR="00355612" w:rsidRPr="00355612" w:rsidRDefault="00355612" w:rsidP="00355612">
      <w:pPr>
        <w:spacing w:line="276" w:lineRule="auto"/>
        <w:jc w:val="both"/>
        <w:rPr>
          <w:sz w:val="22"/>
          <w:szCs w:val="22"/>
        </w:rPr>
      </w:pPr>
    </w:p>
    <w:p w14:paraId="75C81D7E" w14:textId="77777777" w:rsidR="00355612" w:rsidRPr="00355612" w:rsidRDefault="00355612" w:rsidP="00355612">
      <w:pPr>
        <w:spacing w:line="276" w:lineRule="auto"/>
        <w:ind w:right="107"/>
        <w:jc w:val="both"/>
        <w:rPr>
          <w:b/>
          <w:sz w:val="28"/>
          <w:szCs w:val="28"/>
        </w:rPr>
      </w:pPr>
      <w:r w:rsidRPr="00355612">
        <w:rPr>
          <w:sz w:val="22"/>
          <w:szCs w:val="22"/>
        </w:rPr>
        <w:t xml:space="preserve">Ministry of Justice. 2024. </w:t>
      </w:r>
      <w:r w:rsidRPr="00355612">
        <w:rPr>
          <w:i/>
          <w:iCs/>
          <w:sz w:val="22"/>
          <w:szCs w:val="22"/>
        </w:rPr>
        <w:t>Code of Practice for Victims of Crime in England and Wales (Victims' Code)</w:t>
      </w:r>
      <w:r w:rsidRPr="00355612">
        <w:rPr>
          <w:sz w:val="22"/>
          <w:szCs w:val="22"/>
        </w:rPr>
        <w:t xml:space="preserve">. Available at: </w:t>
      </w:r>
      <w:hyperlink r:id="rId25" w:history="1">
        <w:r w:rsidRPr="00355612">
          <w:rPr>
            <w:rStyle w:val="Hyperlink"/>
            <w:sz w:val="22"/>
            <w:szCs w:val="22"/>
          </w:rPr>
          <w:t>https://www.gov.uk/government/publications/the-code-of-practice-for-victims-of-crime/code-of-practice-for-victims-of-crime-in-england-and-wales-victims-code</w:t>
        </w:r>
      </w:hyperlink>
      <w:r w:rsidRPr="00355612">
        <w:rPr>
          <w:sz w:val="22"/>
          <w:szCs w:val="22"/>
        </w:rPr>
        <w:t>. [Accessed: 24/06/2024]</w:t>
      </w:r>
      <w:r w:rsidRPr="00355612">
        <w:rPr>
          <w:b/>
          <w:sz w:val="28"/>
          <w:szCs w:val="28"/>
        </w:rPr>
        <w:t xml:space="preserve"> </w:t>
      </w:r>
    </w:p>
    <w:p w14:paraId="7D1AE48B" w14:textId="77777777" w:rsidR="00355612" w:rsidRPr="00355612" w:rsidRDefault="00355612" w:rsidP="00355612">
      <w:pPr>
        <w:spacing w:line="276" w:lineRule="auto"/>
        <w:ind w:right="107"/>
        <w:jc w:val="both"/>
        <w:rPr>
          <w:b/>
          <w:sz w:val="28"/>
          <w:szCs w:val="28"/>
        </w:rPr>
      </w:pPr>
    </w:p>
    <w:p w14:paraId="19207252" w14:textId="77777777" w:rsidR="00355612" w:rsidRPr="00355612" w:rsidRDefault="00355612" w:rsidP="00355612">
      <w:pPr>
        <w:spacing w:line="276" w:lineRule="auto"/>
        <w:jc w:val="both"/>
        <w:rPr>
          <w:rStyle w:val="Hyperlink"/>
          <w:color w:val="auto"/>
          <w:sz w:val="22"/>
          <w:szCs w:val="22"/>
          <w:u w:val="none"/>
        </w:rPr>
      </w:pPr>
      <w:r w:rsidRPr="00355612">
        <w:rPr>
          <w:sz w:val="22"/>
          <w:szCs w:val="22"/>
        </w:rPr>
        <w:t xml:space="preserve">Oxford Learner’s Dictionary, </w:t>
      </w:r>
      <w:r w:rsidRPr="00355612">
        <w:rPr>
          <w:i/>
          <w:iCs/>
          <w:sz w:val="22"/>
          <w:szCs w:val="22"/>
        </w:rPr>
        <w:t>Conflict</w:t>
      </w:r>
      <w:r w:rsidRPr="00355612">
        <w:rPr>
          <w:sz w:val="22"/>
          <w:szCs w:val="22"/>
        </w:rPr>
        <w:t xml:space="preserve"> Available at: </w:t>
      </w:r>
      <w:hyperlink r:id="rId26" w:history="1">
        <w:r w:rsidRPr="00355612">
          <w:rPr>
            <w:rStyle w:val="Hyperlink"/>
            <w:sz w:val="22"/>
            <w:szCs w:val="22"/>
          </w:rPr>
          <w:t>conflict noun - Definition, pictures, pronunciation and usage notes | Oxford Advanced Learner's Dictionary at OxfordLearnersDictionaries.com</w:t>
        </w:r>
      </w:hyperlink>
      <w:r w:rsidRPr="00355612">
        <w:rPr>
          <w:rStyle w:val="Hyperlink"/>
          <w:sz w:val="22"/>
          <w:szCs w:val="22"/>
        </w:rPr>
        <w:t xml:space="preserve"> </w:t>
      </w:r>
      <w:r w:rsidRPr="00355612">
        <w:rPr>
          <w:rStyle w:val="Hyperlink"/>
          <w:color w:val="auto"/>
          <w:sz w:val="22"/>
          <w:szCs w:val="22"/>
          <w:u w:val="none"/>
        </w:rPr>
        <w:t>[Accessed: 20/07/2024]</w:t>
      </w:r>
    </w:p>
    <w:p w14:paraId="2B71D753" w14:textId="77777777" w:rsidR="00355612" w:rsidRPr="00355612" w:rsidRDefault="00355612" w:rsidP="00355612">
      <w:pPr>
        <w:spacing w:line="276" w:lineRule="auto"/>
        <w:jc w:val="both"/>
        <w:rPr>
          <w:sz w:val="22"/>
          <w:szCs w:val="22"/>
        </w:rPr>
      </w:pPr>
    </w:p>
    <w:p w14:paraId="0CCE7DE6" w14:textId="77777777" w:rsidR="00355612" w:rsidRPr="00355612" w:rsidRDefault="00355612" w:rsidP="00355612">
      <w:pPr>
        <w:spacing w:line="276" w:lineRule="auto"/>
        <w:jc w:val="both"/>
        <w:rPr>
          <w:sz w:val="22"/>
          <w:szCs w:val="22"/>
        </w:rPr>
      </w:pPr>
      <w:r w:rsidRPr="00355612">
        <w:rPr>
          <w:sz w:val="22"/>
          <w:szCs w:val="22"/>
        </w:rPr>
        <w:t xml:space="preserve">Oxford Learner’s Dictionary, </w:t>
      </w:r>
      <w:r w:rsidRPr="00355612">
        <w:rPr>
          <w:i/>
          <w:iCs/>
          <w:sz w:val="22"/>
          <w:szCs w:val="22"/>
        </w:rPr>
        <w:t>Resilience.</w:t>
      </w:r>
      <w:r w:rsidRPr="00355612">
        <w:rPr>
          <w:sz w:val="22"/>
          <w:szCs w:val="22"/>
        </w:rPr>
        <w:t xml:space="preserve"> Available at: </w:t>
      </w:r>
      <w:hyperlink r:id="rId27" w:history="1">
        <w:proofErr w:type="spellStart"/>
        <w:r w:rsidRPr="00355612">
          <w:rPr>
            <w:rStyle w:val="Hyperlink"/>
            <w:sz w:val="22"/>
            <w:szCs w:val="22"/>
          </w:rPr>
          <w:t>resilience</w:t>
        </w:r>
        <w:proofErr w:type="spellEnd"/>
        <w:r w:rsidRPr="00355612">
          <w:rPr>
            <w:rStyle w:val="Hyperlink"/>
            <w:sz w:val="22"/>
            <w:szCs w:val="22"/>
          </w:rPr>
          <w:t xml:space="preserve"> noun - Definition, pictures, pronunciation and usage notes | Oxford Advanced Learner's Dictionary at OxfordLearn</w:t>
        </w:r>
        <w:r w:rsidRPr="00355612">
          <w:rPr>
            <w:rStyle w:val="Hyperlink"/>
            <w:sz w:val="22"/>
            <w:szCs w:val="22"/>
          </w:rPr>
          <w:t>e</w:t>
        </w:r>
        <w:r w:rsidRPr="00355612">
          <w:rPr>
            <w:rStyle w:val="Hyperlink"/>
            <w:sz w:val="22"/>
            <w:szCs w:val="22"/>
          </w:rPr>
          <w:t>rsDictionaries.com</w:t>
        </w:r>
      </w:hyperlink>
      <w:r w:rsidRPr="00355612">
        <w:rPr>
          <w:sz w:val="22"/>
          <w:szCs w:val="22"/>
        </w:rPr>
        <w:t xml:space="preserve"> </w:t>
      </w:r>
      <w:r w:rsidRPr="00355612">
        <w:rPr>
          <w:sz w:val="22"/>
          <w:szCs w:val="22"/>
        </w:rPr>
        <w:t xml:space="preserve">[Accessed </w:t>
      </w:r>
      <w:r w:rsidRPr="00355612">
        <w:rPr>
          <w:sz w:val="22"/>
          <w:szCs w:val="22"/>
        </w:rPr>
        <w:t>10/05/2024</w:t>
      </w:r>
      <w:r w:rsidRPr="00355612">
        <w:rPr>
          <w:sz w:val="22"/>
          <w:szCs w:val="22"/>
        </w:rPr>
        <w:t>]</w:t>
      </w:r>
    </w:p>
    <w:p w14:paraId="45A2D274" w14:textId="77777777" w:rsidR="00355612" w:rsidRPr="00355612" w:rsidRDefault="00355612" w:rsidP="00355612">
      <w:pPr>
        <w:spacing w:line="276" w:lineRule="auto"/>
        <w:jc w:val="both"/>
        <w:rPr>
          <w:sz w:val="22"/>
          <w:szCs w:val="22"/>
        </w:rPr>
      </w:pPr>
    </w:p>
    <w:p w14:paraId="02521A0A" w14:textId="77777777" w:rsidR="00355612" w:rsidRPr="00355612" w:rsidRDefault="00355612" w:rsidP="00355612">
      <w:pPr>
        <w:spacing w:line="276" w:lineRule="auto"/>
        <w:jc w:val="both"/>
        <w:rPr>
          <w:sz w:val="22"/>
          <w:szCs w:val="22"/>
        </w:rPr>
      </w:pPr>
    </w:p>
    <w:p w14:paraId="3CEDC03F" w14:textId="77777777" w:rsidR="00355612" w:rsidRPr="00355612" w:rsidRDefault="00355612" w:rsidP="00355612">
      <w:pPr>
        <w:spacing w:line="276" w:lineRule="auto"/>
        <w:jc w:val="both"/>
        <w:rPr>
          <w:sz w:val="22"/>
          <w:szCs w:val="22"/>
        </w:rPr>
      </w:pPr>
      <w:r w:rsidRPr="00355612">
        <w:rPr>
          <w:sz w:val="22"/>
          <w:szCs w:val="22"/>
        </w:rPr>
        <w:t xml:space="preserve">Police Federation of England and Wales, 2019. </w:t>
      </w:r>
      <w:r w:rsidRPr="00355612">
        <w:rPr>
          <w:i/>
          <w:iCs/>
          <w:sz w:val="22"/>
          <w:szCs w:val="22"/>
        </w:rPr>
        <w:t xml:space="preserve">Government must face facts – extreme stress in policing is real. </w:t>
      </w:r>
      <w:r w:rsidRPr="00355612">
        <w:rPr>
          <w:sz w:val="22"/>
          <w:szCs w:val="22"/>
        </w:rPr>
        <w:t xml:space="preserve">Available at: </w:t>
      </w:r>
      <w:hyperlink r:id="rId28" w:history="1">
        <w:r w:rsidRPr="00355612">
          <w:rPr>
            <w:rStyle w:val="Hyperlink"/>
            <w:sz w:val="22"/>
            <w:szCs w:val="22"/>
          </w:rPr>
          <w:t>https://www.polfed.org/news/latest-news/2019/government-must-face-facts-extreme-stress-in-policing-is-real/</w:t>
        </w:r>
      </w:hyperlink>
      <w:r w:rsidRPr="00355612">
        <w:rPr>
          <w:sz w:val="22"/>
          <w:szCs w:val="22"/>
        </w:rPr>
        <w:t xml:space="preserve"> [Accessed </w:t>
      </w:r>
      <w:r w:rsidRPr="00355612">
        <w:rPr>
          <w:sz w:val="22"/>
          <w:szCs w:val="22"/>
        </w:rPr>
        <w:t>10/05/2024</w:t>
      </w:r>
      <w:r w:rsidRPr="00355612">
        <w:rPr>
          <w:sz w:val="22"/>
          <w:szCs w:val="22"/>
        </w:rPr>
        <w:t>]</w:t>
      </w:r>
    </w:p>
    <w:p w14:paraId="61570AA1" w14:textId="77777777" w:rsidR="00355612" w:rsidRPr="00355612" w:rsidRDefault="00355612" w:rsidP="00355612">
      <w:pPr>
        <w:spacing w:line="276" w:lineRule="auto"/>
        <w:jc w:val="both"/>
        <w:rPr>
          <w:sz w:val="22"/>
          <w:szCs w:val="22"/>
        </w:rPr>
      </w:pPr>
    </w:p>
    <w:p w14:paraId="07F4FD2B" w14:textId="77777777" w:rsidR="00355612" w:rsidRPr="00355612" w:rsidRDefault="00355612" w:rsidP="00355612">
      <w:pPr>
        <w:overflowPunct/>
        <w:autoSpaceDE/>
        <w:autoSpaceDN/>
        <w:adjustRightInd/>
        <w:spacing w:line="276" w:lineRule="auto"/>
        <w:ind w:right="107"/>
        <w:jc w:val="both"/>
        <w:textAlignment w:val="auto"/>
        <w:rPr>
          <w:sz w:val="22"/>
          <w:szCs w:val="22"/>
        </w:rPr>
      </w:pPr>
      <w:proofErr w:type="spellStart"/>
      <w:r w:rsidRPr="00355612">
        <w:rPr>
          <w:sz w:val="22"/>
          <w:szCs w:val="22"/>
        </w:rPr>
        <w:t>SafeLives</w:t>
      </w:r>
      <w:proofErr w:type="spellEnd"/>
      <w:r w:rsidRPr="00355612">
        <w:rPr>
          <w:sz w:val="22"/>
          <w:szCs w:val="22"/>
        </w:rPr>
        <w:t xml:space="preserve">. 2024. </w:t>
      </w:r>
      <w:r w:rsidRPr="00355612">
        <w:rPr>
          <w:i/>
          <w:iCs/>
          <w:sz w:val="22"/>
          <w:szCs w:val="22"/>
        </w:rPr>
        <w:t>The latest statistics and data about domestic abuse across the UK</w:t>
      </w:r>
      <w:r w:rsidRPr="00355612">
        <w:rPr>
          <w:sz w:val="22"/>
          <w:szCs w:val="22"/>
        </w:rPr>
        <w:t xml:space="preserve">. Available at: </w:t>
      </w:r>
      <w:hyperlink r:id="rId29" w:history="1">
        <w:r w:rsidRPr="00355612">
          <w:rPr>
            <w:rStyle w:val="Hyperlink"/>
            <w:sz w:val="22"/>
            <w:szCs w:val="22"/>
          </w:rPr>
          <w:t>https://safelives.org.uk/about-domestic-abuse/what-is-domestic-abuse/facts-and-figures/</w:t>
        </w:r>
      </w:hyperlink>
      <w:r w:rsidRPr="00355612">
        <w:rPr>
          <w:sz w:val="22"/>
          <w:szCs w:val="22"/>
        </w:rPr>
        <w:t>. [Accessed: 24/06/2024]</w:t>
      </w:r>
    </w:p>
    <w:p w14:paraId="1AF28D77" w14:textId="77777777" w:rsidR="00355612" w:rsidRPr="00355612" w:rsidRDefault="00355612" w:rsidP="00355612">
      <w:pPr>
        <w:overflowPunct/>
        <w:autoSpaceDE/>
        <w:autoSpaceDN/>
        <w:adjustRightInd/>
        <w:spacing w:line="276" w:lineRule="auto"/>
        <w:ind w:right="107"/>
        <w:jc w:val="both"/>
        <w:textAlignment w:val="auto"/>
        <w:rPr>
          <w:sz w:val="22"/>
          <w:szCs w:val="22"/>
        </w:rPr>
      </w:pPr>
    </w:p>
    <w:p w14:paraId="5CA10AA6" w14:textId="77777777" w:rsidR="00355612" w:rsidRPr="00355612" w:rsidRDefault="00355612" w:rsidP="00355612">
      <w:pPr>
        <w:spacing w:line="276" w:lineRule="auto"/>
        <w:jc w:val="both"/>
        <w:rPr>
          <w:sz w:val="22"/>
          <w:szCs w:val="22"/>
        </w:rPr>
      </w:pPr>
      <w:r w:rsidRPr="00355612">
        <w:rPr>
          <w:sz w:val="22"/>
          <w:szCs w:val="22"/>
        </w:rPr>
        <w:t xml:space="preserve">Selimi, T. 2023. </w:t>
      </w:r>
      <w:r w:rsidRPr="00355612">
        <w:rPr>
          <w:i/>
          <w:iCs/>
          <w:sz w:val="22"/>
          <w:szCs w:val="22"/>
        </w:rPr>
        <w:t xml:space="preserve">A path to excellence. </w:t>
      </w:r>
      <w:r w:rsidRPr="00355612">
        <w:rPr>
          <w:sz w:val="22"/>
          <w:szCs w:val="22"/>
        </w:rPr>
        <w:t>New York, Balboa Press</w:t>
      </w:r>
    </w:p>
    <w:p w14:paraId="6D4933C8" w14:textId="77777777" w:rsidR="00355612" w:rsidRPr="00355612" w:rsidRDefault="00355612" w:rsidP="00355612">
      <w:pPr>
        <w:spacing w:line="276" w:lineRule="auto"/>
        <w:jc w:val="both"/>
        <w:rPr>
          <w:sz w:val="22"/>
          <w:szCs w:val="22"/>
        </w:rPr>
      </w:pPr>
    </w:p>
    <w:p w14:paraId="29226CB4" w14:textId="77777777" w:rsidR="00355612" w:rsidRPr="00355612" w:rsidRDefault="00355612" w:rsidP="00355612">
      <w:pPr>
        <w:spacing w:line="276" w:lineRule="auto"/>
        <w:ind w:right="107"/>
        <w:jc w:val="both"/>
        <w:rPr>
          <w:sz w:val="22"/>
          <w:szCs w:val="22"/>
        </w:rPr>
      </w:pPr>
      <w:r w:rsidRPr="00355612">
        <w:rPr>
          <w:sz w:val="22"/>
          <w:szCs w:val="22"/>
        </w:rPr>
        <w:t xml:space="preserve">The Crown Prosecution Service. 2020. </w:t>
      </w:r>
      <w:r w:rsidRPr="00355612">
        <w:rPr>
          <w:i/>
          <w:iCs/>
          <w:sz w:val="22"/>
          <w:szCs w:val="22"/>
        </w:rPr>
        <w:t>Victim Communication and Liaison Scheme</w:t>
      </w:r>
      <w:r w:rsidRPr="00355612">
        <w:rPr>
          <w:sz w:val="22"/>
          <w:szCs w:val="22"/>
        </w:rPr>
        <w:t xml:space="preserve">. Available at: </w:t>
      </w:r>
      <w:hyperlink r:id="rId30" w:history="1">
        <w:r w:rsidRPr="00355612">
          <w:rPr>
            <w:rStyle w:val="Hyperlink"/>
            <w:sz w:val="22"/>
            <w:szCs w:val="22"/>
          </w:rPr>
          <w:t>https://www.cps.gov.uk/legal-guidance/victim-communication-and-liaison-vcl-scheme</w:t>
        </w:r>
      </w:hyperlink>
      <w:r w:rsidRPr="00355612">
        <w:rPr>
          <w:sz w:val="22"/>
          <w:szCs w:val="22"/>
        </w:rPr>
        <w:t xml:space="preserve"> [Accessed: 20/06/2024]</w:t>
      </w:r>
    </w:p>
    <w:p w14:paraId="3FEAF5FB" w14:textId="77777777" w:rsidR="00355612" w:rsidRPr="00355612" w:rsidRDefault="00355612" w:rsidP="00355612">
      <w:pPr>
        <w:spacing w:line="276" w:lineRule="auto"/>
        <w:ind w:right="107"/>
        <w:jc w:val="both"/>
        <w:rPr>
          <w:sz w:val="22"/>
          <w:szCs w:val="22"/>
        </w:rPr>
      </w:pPr>
    </w:p>
    <w:p w14:paraId="28B10C89" w14:textId="77777777" w:rsidR="00355612" w:rsidRPr="00355612" w:rsidRDefault="00355612" w:rsidP="00355612">
      <w:pPr>
        <w:spacing w:line="276" w:lineRule="auto"/>
        <w:ind w:right="107"/>
        <w:jc w:val="both"/>
        <w:rPr>
          <w:sz w:val="22"/>
          <w:szCs w:val="22"/>
        </w:rPr>
      </w:pPr>
      <w:r w:rsidRPr="00355612">
        <w:rPr>
          <w:sz w:val="22"/>
          <w:szCs w:val="22"/>
        </w:rPr>
        <w:t xml:space="preserve">The University of Edinburgh. 2020. </w:t>
      </w:r>
      <w:r w:rsidRPr="00355612">
        <w:rPr>
          <w:i/>
          <w:iCs/>
          <w:sz w:val="22"/>
          <w:szCs w:val="22"/>
        </w:rPr>
        <w:t>Gibb’s Reflective Cycle.</w:t>
      </w:r>
      <w:r w:rsidRPr="00355612">
        <w:rPr>
          <w:sz w:val="22"/>
          <w:szCs w:val="22"/>
        </w:rPr>
        <w:t xml:space="preserve"> Available at: </w:t>
      </w:r>
      <w:hyperlink r:id="rId31" w:history="1">
        <w:r w:rsidRPr="00355612">
          <w:rPr>
            <w:rStyle w:val="Hyperlink"/>
            <w:sz w:val="22"/>
            <w:szCs w:val="22"/>
          </w:rPr>
          <w:t>https://www.ed.ac.uk/reflection/reflectors-toolkit/reflecting-on-experience/gibbs-reflective-cycle</w:t>
        </w:r>
      </w:hyperlink>
      <w:r w:rsidRPr="00355612">
        <w:rPr>
          <w:sz w:val="22"/>
          <w:szCs w:val="22"/>
        </w:rPr>
        <w:t>. [Accessed 20/06/2024]</w:t>
      </w:r>
    </w:p>
    <w:p w14:paraId="71DEC132" w14:textId="77777777" w:rsidR="00355612" w:rsidRDefault="00355612" w:rsidP="00355612">
      <w:pPr>
        <w:overflowPunct/>
        <w:autoSpaceDE/>
        <w:autoSpaceDN/>
        <w:adjustRightInd/>
        <w:ind w:right="107"/>
        <w:textAlignment w:val="auto"/>
      </w:pPr>
    </w:p>
    <w:p w14:paraId="57D9D483" w14:textId="77777777" w:rsidR="00355612" w:rsidRDefault="00355612" w:rsidP="00355612">
      <w:pPr>
        <w:overflowPunct/>
        <w:autoSpaceDE/>
        <w:autoSpaceDN/>
        <w:adjustRightInd/>
        <w:ind w:right="107"/>
        <w:textAlignment w:val="auto"/>
      </w:pPr>
    </w:p>
    <w:p w14:paraId="41807C12" w14:textId="77777777" w:rsidR="00355612" w:rsidRPr="005D583E" w:rsidRDefault="00355612" w:rsidP="00355612">
      <w:pPr>
        <w:overflowPunct/>
        <w:autoSpaceDE/>
        <w:autoSpaceDN/>
        <w:adjustRightInd/>
        <w:ind w:right="107"/>
        <w:textAlignment w:val="auto"/>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59B15" w14:textId="77777777" w:rsidR="000B6FEA" w:rsidRDefault="000B6FEA">
      <w:r>
        <w:separator/>
      </w:r>
    </w:p>
  </w:endnote>
  <w:endnote w:type="continuationSeparator" w:id="0">
    <w:p w14:paraId="7BDA50C9" w14:textId="77777777" w:rsidR="000B6FEA" w:rsidRDefault="000B6F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D693C" w14:textId="77777777" w:rsidR="000B6FEA" w:rsidRDefault="000B6FEA">
      <w:r>
        <w:separator/>
      </w:r>
    </w:p>
  </w:footnote>
  <w:footnote w:type="continuationSeparator" w:id="0">
    <w:p w14:paraId="7AB138AA" w14:textId="77777777" w:rsidR="000B6FEA" w:rsidRDefault="000B6FE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FF307FD"/>
    <w:multiLevelType w:val="multilevel"/>
    <w:tmpl w:val="39501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6"/>
  </w:num>
  <w:num w:numId="7" w16cid:durableId="1116021683">
    <w:abstractNumId w:val="48"/>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4"/>
  </w:num>
  <w:num w:numId="33" w16cid:durableId="1531644275">
    <w:abstractNumId w:val="30"/>
  </w:num>
  <w:num w:numId="34" w16cid:durableId="1635066536">
    <w:abstractNumId w:val="11"/>
  </w:num>
  <w:num w:numId="35" w16cid:durableId="631331852">
    <w:abstractNumId w:val="45"/>
  </w:num>
  <w:num w:numId="36" w16cid:durableId="347872680">
    <w:abstractNumId w:val="39"/>
  </w:num>
  <w:num w:numId="37" w16cid:durableId="1603414141">
    <w:abstractNumId w:val="4"/>
  </w:num>
  <w:num w:numId="38" w16cid:durableId="1482427513">
    <w:abstractNumId w:val="47"/>
  </w:num>
  <w:num w:numId="39" w16cid:durableId="1106727336">
    <w:abstractNumId w:val="43"/>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9"/>
  </w:num>
  <w:num w:numId="50" w16cid:durableId="318074004">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580"/>
    <w:rsid w:val="000077FF"/>
    <w:rsid w:val="000155C5"/>
    <w:rsid w:val="00020EEC"/>
    <w:rsid w:val="00025650"/>
    <w:rsid w:val="000274A9"/>
    <w:rsid w:val="00027B1F"/>
    <w:rsid w:val="0003088B"/>
    <w:rsid w:val="000325D9"/>
    <w:rsid w:val="000372B2"/>
    <w:rsid w:val="0004079F"/>
    <w:rsid w:val="00045B87"/>
    <w:rsid w:val="00045C07"/>
    <w:rsid w:val="00046CCA"/>
    <w:rsid w:val="00054483"/>
    <w:rsid w:val="000546F6"/>
    <w:rsid w:val="00055D43"/>
    <w:rsid w:val="00056FAC"/>
    <w:rsid w:val="00057751"/>
    <w:rsid w:val="00060491"/>
    <w:rsid w:val="00062E39"/>
    <w:rsid w:val="00080E58"/>
    <w:rsid w:val="00081FD1"/>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35C"/>
    <w:rsid w:val="000A16B4"/>
    <w:rsid w:val="000A30BE"/>
    <w:rsid w:val="000A4240"/>
    <w:rsid w:val="000A469A"/>
    <w:rsid w:val="000A53FC"/>
    <w:rsid w:val="000B1E96"/>
    <w:rsid w:val="000B6FEA"/>
    <w:rsid w:val="000C2BFB"/>
    <w:rsid w:val="000C378F"/>
    <w:rsid w:val="000C5E76"/>
    <w:rsid w:val="000C6892"/>
    <w:rsid w:val="000C6FFE"/>
    <w:rsid w:val="000D0BB6"/>
    <w:rsid w:val="000D34D7"/>
    <w:rsid w:val="000D467D"/>
    <w:rsid w:val="000D52C9"/>
    <w:rsid w:val="000E26B0"/>
    <w:rsid w:val="000E7846"/>
    <w:rsid w:val="000F1599"/>
    <w:rsid w:val="000F1769"/>
    <w:rsid w:val="000F6196"/>
    <w:rsid w:val="000F7ECD"/>
    <w:rsid w:val="00102E64"/>
    <w:rsid w:val="0010312C"/>
    <w:rsid w:val="00106DC7"/>
    <w:rsid w:val="00111E0B"/>
    <w:rsid w:val="00112391"/>
    <w:rsid w:val="00112751"/>
    <w:rsid w:val="00113421"/>
    <w:rsid w:val="00114F52"/>
    <w:rsid w:val="0012037B"/>
    <w:rsid w:val="001210E8"/>
    <w:rsid w:val="00124DA9"/>
    <w:rsid w:val="001347F8"/>
    <w:rsid w:val="00137BB5"/>
    <w:rsid w:val="00137E05"/>
    <w:rsid w:val="001447F6"/>
    <w:rsid w:val="00145B92"/>
    <w:rsid w:val="00147BE9"/>
    <w:rsid w:val="00147DE3"/>
    <w:rsid w:val="00150193"/>
    <w:rsid w:val="00150794"/>
    <w:rsid w:val="001535AE"/>
    <w:rsid w:val="00157FFD"/>
    <w:rsid w:val="001608C4"/>
    <w:rsid w:val="001678DD"/>
    <w:rsid w:val="00171418"/>
    <w:rsid w:val="0018161C"/>
    <w:rsid w:val="00183729"/>
    <w:rsid w:val="00184023"/>
    <w:rsid w:val="001945CC"/>
    <w:rsid w:val="001951B9"/>
    <w:rsid w:val="001961CF"/>
    <w:rsid w:val="001A484D"/>
    <w:rsid w:val="001A59BB"/>
    <w:rsid w:val="001A5CE5"/>
    <w:rsid w:val="001A6A51"/>
    <w:rsid w:val="001A79C4"/>
    <w:rsid w:val="001B331A"/>
    <w:rsid w:val="001C0C77"/>
    <w:rsid w:val="001C0E74"/>
    <w:rsid w:val="001C4495"/>
    <w:rsid w:val="001D229F"/>
    <w:rsid w:val="001E73E1"/>
    <w:rsid w:val="001F1A01"/>
    <w:rsid w:val="001F4552"/>
    <w:rsid w:val="001F653F"/>
    <w:rsid w:val="002019EB"/>
    <w:rsid w:val="002030F2"/>
    <w:rsid w:val="00205051"/>
    <w:rsid w:val="00206319"/>
    <w:rsid w:val="00211F65"/>
    <w:rsid w:val="0021782C"/>
    <w:rsid w:val="00220D06"/>
    <w:rsid w:val="00221F13"/>
    <w:rsid w:val="002246A0"/>
    <w:rsid w:val="00224AF9"/>
    <w:rsid w:val="0022621F"/>
    <w:rsid w:val="00226389"/>
    <w:rsid w:val="00230439"/>
    <w:rsid w:val="002333C2"/>
    <w:rsid w:val="00235176"/>
    <w:rsid w:val="002352ED"/>
    <w:rsid w:val="00236061"/>
    <w:rsid w:val="0024100E"/>
    <w:rsid w:val="00241C1B"/>
    <w:rsid w:val="0024288B"/>
    <w:rsid w:val="00242974"/>
    <w:rsid w:val="0025394E"/>
    <w:rsid w:val="00255D8E"/>
    <w:rsid w:val="00264B32"/>
    <w:rsid w:val="002657E9"/>
    <w:rsid w:val="00265A89"/>
    <w:rsid w:val="0026665E"/>
    <w:rsid w:val="00266908"/>
    <w:rsid w:val="00270EEB"/>
    <w:rsid w:val="0027147E"/>
    <w:rsid w:val="002761F4"/>
    <w:rsid w:val="002775E1"/>
    <w:rsid w:val="00277844"/>
    <w:rsid w:val="00277979"/>
    <w:rsid w:val="002808EB"/>
    <w:rsid w:val="00283D94"/>
    <w:rsid w:val="0029031F"/>
    <w:rsid w:val="00291ADD"/>
    <w:rsid w:val="00294868"/>
    <w:rsid w:val="00295CA1"/>
    <w:rsid w:val="002976DD"/>
    <w:rsid w:val="002A291A"/>
    <w:rsid w:val="002A4609"/>
    <w:rsid w:val="002A5604"/>
    <w:rsid w:val="002B1701"/>
    <w:rsid w:val="002B1E62"/>
    <w:rsid w:val="002B23C3"/>
    <w:rsid w:val="002B443A"/>
    <w:rsid w:val="002B4481"/>
    <w:rsid w:val="002B5B35"/>
    <w:rsid w:val="002B70D8"/>
    <w:rsid w:val="002B754C"/>
    <w:rsid w:val="002C256A"/>
    <w:rsid w:val="002C496D"/>
    <w:rsid w:val="002C59D4"/>
    <w:rsid w:val="002C7FD2"/>
    <w:rsid w:val="002D05EB"/>
    <w:rsid w:val="002D2F29"/>
    <w:rsid w:val="002E7017"/>
    <w:rsid w:val="002E7B11"/>
    <w:rsid w:val="002F4C8A"/>
    <w:rsid w:val="002F4F6E"/>
    <w:rsid w:val="0030155A"/>
    <w:rsid w:val="003015C3"/>
    <w:rsid w:val="00301D0C"/>
    <w:rsid w:val="00302591"/>
    <w:rsid w:val="00307D3D"/>
    <w:rsid w:val="0030C684"/>
    <w:rsid w:val="0031350A"/>
    <w:rsid w:val="00316815"/>
    <w:rsid w:val="003168CA"/>
    <w:rsid w:val="00321255"/>
    <w:rsid w:val="0032230D"/>
    <w:rsid w:val="00322A0B"/>
    <w:rsid w:val="00332A81"/>
    <w:rsid w:val="00335FC5"/>
    <w:rsid w:val="00341BAE"/>
    <w:rsid w:val="003512EF"/>
    <w:rsid w:val="003516C0"/>
    <w:rsid w:val="00351980"/>
    <w:rsid w:val="00352E59"/>
    <w:rsid w:val="00354DBE"/>
    <w:rsid w:val="00355210"/>
    <w:rsid w:val="00355612"/>
    <w:rsid w:val="00355E40"/>
    <w:rsid w:val="00365DF9"/>
    <w:rsid w:val="00371E43"/>
    <w:rsid w:val="00372DB4"/>
    <w:rsid w:val="00375AF5"/>
    <w:rsid w:val="003761BD"/>
    <w:rsid w:val="00380E6B"/>
    <w:rsid w:val="00383934"/>
    <w:rsid w:val="00385414"/>
    <w:rsid w:val="00390074"/>
    <w:rsid w:val="003901EE"/>
    <w:rsid w:val="003902FC"/>
    <w:rsid w:val="0039762B"/>
    <w:rsid w:val="00397840"/>
    <w:rsid w:val="003A0C37"/>
    <w:rsid w:val="003A1B6B"/>
    <w:rsid w:val="003A2278"/>
    <w:rsid w:val="003A31BC"/>
    <w:rsid w:val="003A46C0"/>
    <w:rsid w:val="003A600E"/>
    <w:rsid w:val="003A6513"/>
    <w:rsid w:val="003B0CFC"/>
    <w:rsid w:val="003B16C7"/>
    <w:rsid w:val="003B2A14"/>
    <w:rsid w:val="003B7CE1"/>
    <w:rsid w:val="003C19F1"/>
    <w:rsid w:val="003C4186"/>
    <w:rsid w:val="003C458C"/>
    <w:rsid w:val="003C4D7B"/>
    <w:rsid w:val="003C6185"/>
    <w:rsid w:val="003D0D2D"/>
    <w:rsid w:val="003D4710"/>
    <w:rsid w:val="003E16D7"/>
    <w:rsid w:val="003E197E"/>
    <w:rsid w:val="003E436D"/>
    <w:rsid w:val="003E5CE8"/>
    <w:rsid w:val="003F1A37"/>
    <w:rsid w:val="003F2A8F"/>
    <w:rsid w:val="004046F0"/>
    <w:rsid w:val="0040668F"/>
    <w:rsid w:val="00412677"/>
    <w:rsid w:val="00413251"/>
    <w:rsid w:val="004250B4"/>
    <w:rsid w:val="00426633"/>
    <w:rsid w:val="00426656"/>
    <w:rsid w:val="00433F51"/>
    <w:rsid w:val="004348AE"/>
    <w:rsid w:val="004376C0"/>
    <w:rsid w:val="0044223A"/>
    <w:rsid w:val="00450C83"/>
    <w:rsid w:val="00451851"/>
    <w:rsid w:val="00453343"/>
    <w:rsid w:val="00457D44"/>
    <w:rsid w:val="004608B9"/>
    <w:rsid w:val="00465947"/>
    <w:rsid w:val="00470BB1"/>
    <w:rsid w:val="0047183B"/>
    <w:rsid w:val="004718F7"/>
    <w:rsid w:val="00473153"/>
    <w:rsid w:val="004743AF"/>
    <w:rsid w:val="004751B0"/>
    <w:rsid w:val="00482C17"/>
    <w:rsid w:val="00484548"/>
    <w:rsid w:val="00484B4D"/>
    <w:rsid w:val="004872CB"/>
    <w:rsid w:val="004911B4"/>
    <w:rsid w:val="0049196A"/>
    <w:rsid w:val="004923DA"/>
    <w:rsid w:val="00492F23"/>
    <w:rsid w:val="00493434"/>
    <w:rsid w:val="004962F9"/>
    <w:rsid w:val="004968E2"/>
    <w:rsid w:val="004A14A8"/>
    <w:rsid w:val="004A2A49"/>
    <w:rsid w:val="004A4CBA"/>
    <w:rsid w:val="004A6E7A"/>
    <w:rsid w:val="004B4C15"/>
    <w:rsid w:val="004B600B"/>
    <w:rsid w:val="004B6822"/>
    <w:rsid w:val="004B69F6"/>
    <w:rsid w:val="004B74BC"/>
    <w:rsid w:val="004C2D3A"/>
    <w:rsid w:val="004D03C4"/>
    <w:rsid w:val="004D0BF1"/>
    <w:rsid w:val="004D24D2"/>
    <w:rsid w:val="004D35A4"/>
    <w:rsid w:val="004D445F"/>
    <w:rsid w:val="004D5BE4"/>
    <w:rsid w:val="004E087B"/>
    <w:rsid w:val="004E44A4"/>
    <w:rsid w:val="004E583A"/>
    <w:rsid w:val="004E6E13"/>
    <w:rsid w:val="004E7B8B"/>
    <w:rsid w:val="004E7BDD"/>
    <w:rsid w:val="004F07F4"/>
    <w:rsid w:val="004F1E21"/>
    <w:rsid w:val="004F730F"/>
    <w:rsid w:val="004F740D"/>
    <w:rsid w:val="004F7B8F"/>
    <w:rsid w:val="00500748"/>
    <w:rsid w:val="005011D6"/>
    <w:rsid w:val="0050167A"/>
    <w:rsid w:val="005042F1"/>
    <w:rsid w:val="00504B92"/>
    <w:rsid w:val="00506ACD"/>
    <w:rsid w:val="00507150"/>
    <w:rsid w:val="00513AA9"/>
    <w:rsid w:val="00513C7D"/>
    <w:rsid w:val="00516446"/>
    <w:rsid w:val="00521123"/>
    <w:rsid w:val="00521221"/>
    <w:rsid w:val="00524297"/>
    <w:rsid w:val="0052653C"/>
    <w:rsid w:val="00530B1A"/>
    <w:rsid w:val="005343EA"/>
    <w:rsid w:val="00536FA9"/>
    <w:rsid w:val="005414F4"/>
    <w:rsid w:val="005458B9"/>
    <w:rsid w:val="00546187"/>
    <w:rsid w:val="005463F1"/>
    <w:rsid w:val="00557D77"/>
    <w:rsid w:val="00562EAA"/>
    <w:rsid w:val="00563B58"/>
    <w:rsid w:val="005640C4"/>
    <w:rsid w:val="0056684C"/>
    <w:rsid w:val="0057322E"/>
    <w:rsid w:val="00574A0C"/>
    <w:rsid w:val="00575A8F"/>
    <w:rsid w:val="00576E4C"/>
    <w:rsid w:val="0057780F"/>
    <w:rsid w:val="00581E0A"/>
    <w:rsid w:val="00582CCD"/>
    <w:rsid w:val="00586D89"/>
    <w:rsid w:val="005916B8"/>
    <w:rsid w:val="0059602C"/>
    <w:rsid w:val="005A0FF7"/>
    <w:rsid w:val="005A1B4C"/>
    <w:rsid w:val="005A545C"/>
    <w:rsid w:val="005B0A4F"/>
    <w:rsid w:val="005C00C2"/>
    <w:rsid w:val="005C1567"/>
    <w:rsid w:val="005C50DC"/>
    <w:rsid w:val="005C6CE5"/>
    <w:rsid w:val="005C6E3A"/>
    <w:rsid w:val="005D3F07"/>
    <w:rsid w:val="005D6686"/>
    <w:rsid w:val="005E13EA"/>
    <w:rsid w:val="005E1B9D"/>
    <w:rsid w:val="006056AE"/>
    <w:rsid w:val="00606C81"/>
    <w:rsid w:val="00606E27"/>
    <w:rsid w:val="006108C9"/>
    <w:rsid w:val="00613579"/>
    <w:rsid w:val="00616D7F"/>
    <w:rsid w:val="00617C20"/>
    <w:rsid w:val="0062158D"/>
    <w:rsid w:val="0062516A"/>
    <w:rsid w:val="00630F39"/>
    <w:rsid w:val="0063159A"/>
    <w:rsid w:val="006326D1"/>
    <w:rsid w:val="00632E0A"/>
    <w:rsid w:val="00633165"/>
    <w:rsid w:val="00636999"/>
    <w:rsid w:val="0064176F"/>
    <w:rsid w:val="006447DE"/>
    <w:rsid w:val="0065276E"/>
    <w:rsid w:val="00654329"/>
    <w:rsid w:val="00654CEC"/>
    <w:rsid w:val="00655507"/>
    <w:rsid w:val="00662DD7"/>
    <w:rsid w:val="006633A9"/>
    <w:rsid w:val="006712A7"/>
    <w:rsid w:val="00671A62"/>
    <w:rsid w:val="00674FC2"/>
    <w:rsid w:val="00675F15"/>
    <w:rsid w:val="00677E42"/>
    <w:rsid w:val="00682334"/>
    <w:rsid w:val="00684B16"/>
    <w:rsid w:val="00685DB9"/>
    <w:rsid w:val="006936EB"/>
    <w:rsid w:val="00696F65"/>
    <w:rsid w:val="006A16F4"/>
    <w:rsid w:val="006A5D83"/>
    <w:rsid w:val="006A7A6D"/>
    <w:rsid w:val="006B5E67"/>
    <w:rsid w:val="006B718C"/>
    <w:rsid w:val="006C2EB5"/>
    <w:rsid w:val="006C7CA5"/>
    <w:rsid w:val="006D18A3"/>
    <w:rsid w:val="006D4550"/>
    <w:rsid w:val="006D5970"/>
    <w:rsid w:val="006E1FCC"/>
    <w:rsid w:val="006E481E"/>
    <w:rsid w:val="006E73D7"/>
    <w:rsid w:val="006E795F"/>
    <w:rsid w:val="006F3C86"/>
    <w:rsid w:val="00700249"/>
    <w:rsid w:val="00705392"/>
    <w:rsid w:val="0070604C"/>
    <w:rsid w:val="007069CD"/>
    <w:rsid w:val="00711A70"/>
    <w:rsid w:val="00712E6F"/>
    <w:rsid w:val="00712E90"/>
    <w:rsid w:val="00713B7E"/>
    <w:rsid w:val="007204AE"/>
    <w:rsid w:val="0072137D"/>
    <w:rsid w:val="0072678F"/>
    <w:rsid w:val="00727C4C"/>
    <w:rsid w:val="00732FB9"/>
    <w:rsid w:val="00734809"/>
    <w:rsid w:val="00734E90"/>
    <w:rsid w:val="00737472"/>
    <w:rsid w:val="007406E1"/>
    <w:rsid w:val="00743E40"/>
    <w:rsid w:val="00745FDB"/>
    <w:rsid w:val="00751263"/>
    <w:rsid w:val="00755626"/>
    <w:rsid w:val="00755F7E"/>
    <w:rsid w:val="0075704F"/>
    <w:rsid w:val="00763B2D"/>
    <w:rsid w:val="00765617"/>
    <w:rsid w:val="00771987"/>
    <w:rsid w:val="00772924"/>
    <w:rsid w:val="00772C15"/>
    <w:rsid w:val="00785CA8"/>
    <w:rsid w:val="007872F2"/>
    <w:rsid w:val="007908E0"/>
    <w:rsid w:val="00792181"/>
    <w:rsid w:val="00793EB3"/>
    <w:rsid w:val="00794205"/>
    <w:rsid w:val="00795B7B"/>
    <w:rsid w:val="007962E4"/>
    <w:rsid w:val="007A1F6A"/>
    <w:rsid w:val="007B0DE3"/>
    <w:rsid w:val="007B3CBD"/>
    <w:rsid w:val="007B491F"/>
    <w:rsid w:val="007B54D9"/>
    <w:rsid w:val="007B7191"/>
    <w:rsid w:val="007B7671"/>
    <w:rsid w:val="007C1634"/>
    <w:rsid w:val="007C1D94"/>
    <w:rsid w:val="007C2879"/>
    <w:rsid w:val="007C5C16"/>
    <w:rsid w:val="007C6A87"/>
    <w:rsid w:val="007C705D"/>
    <w:rsid w:val="007D0A07"/>
    <w:rsid w:val="007D133D"/>
    <w:rsid w:val="007D3EB4"/>
    <w:rsid w:val="007D3F16"/>
    <w:rsid w:val="007E467F"/>
    <w:rsid w:val="007F0796"/>
    <w:rsid w:val="007F371B"/>
    <w:rsid w:val="007F3F7E"/>
    <w:rsid w:val="007F49D2"/>
    <w:rsid w:val="007F5497"/>
    <w:rsid w:val="00813CEC"/>
    <w:rsid w:val="0081534C"/>
    <w:rsid w:val="008171E4"/>
    <w:rsid w:val="008208EA"/>
    <w:rsid w:val="00824E56"/>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4788F"/>
    <w:rsid w:val="00850FB1"/>
    <w:rsid w:val="0085230E"/>
    <w:rsid w:val="008550A1"/>
    <w:rsid w:val="00856460"/>
    <w:rsid w:val="00861038"/>
    <w:rsid w:val="00864BA8"/>
    <w:rsid w:val="00866B50"/>
    <w:rsid w:val="008708F1"/>
    <w:rsid w:val="00880539"/>
    <w:rsid w:val="008805E6"/>
    <w:rsid w:val="008859E8"/>
    <w:rsid w:val="00886AD9"/>
    <w:rsid w:val="0088737B"/>
    <w:rsid w:val="008878CC"/>
    <w:rsid w:val="00892716"/>
    <w:rsid w:val="00893067"/>
    <w:rsid w:val="008933DE"/>
    <w:rsid w:val="00895FCE"/>
    <w:rsid w:val="00897F3E"/>
    <w:rsid w:val="008A21B4"/>
    <w:rsid w:val="008A4576"/>
    <w:rsid w:val="008B0030"/>
    <w:rsid w:val="008B07DE"/>
    <w:rsid w:val="008B28E7"/>
    <w:rsid w:val="008B683F"/>
    <w:rsid w:val="008B776A"/>
    <w:rsid w:val="008C14C7"/>
    <w:rsid w:val="008C2AAF"/>
    <w:rsid w:val="008C2FFB"/>
    <w:rsid w:val="008C3800"/>
    <w:rsid w:val="008C6EEA"/>
    <w:rsid w:val="008D5813"/>
    <w:rsid w:val="008D634E"/>
    <w:rsid w:val="008D778A"/>
    <w:rsid w:val="008E0FB7"/>
    <w:rsid w:val="008F22BD"/>
    <w:rsid w:val="008F6F47"/>
    <w:rsid w:val="00903E1F"/>
    <w:rsid w:val="009079BD"/>
    <w:rsid w:val="00910B43"/>
    <w:rsid w:val="00912BD9"/>
    <w:rsid w:val="00920E5B"/>
    <w:rsid w:val="00926436"/>
    <w:rsid w:val="0093018C"/>
    <w:rsid w:val="00932AFF"/>
    <w:rsid w:val="0093306E"/>
    <w:rsid w:val="009333FE"/>
    <w:rsid w:val="009463AD"/>
    <w:rsid w:val="009544C0"/>
    <w:rsid w:val="00954FA4"/>
    <w:rsid w:val="00956AE9"/>
    <w:rsid w:val="00964CC6"/>
    <w:rsid w:val="00991FDA"/>
    <w:rsid w:val="009927A1"/>
    <w:rsid w:val="009A5083"/>
    <w:rsid w:val="009A5F3B"/>
    <w:rsid w:val="009B0B61"/>
    <w:rsid w:val="009B28C0"/>
    <w:rsid w:val="009B32A9"/>
    <w:rsid w:val="009B7136"/>
    <w:rsid w:val="009B7806"/>
    <w:rsid w:val="009C3AC2"/>
    <w:rsid w:val="009D25B4"/>
    <w:rsid w:val="009D4365"/>
    <w:rsid w:val="009D46C4"/>
    <w:rsid w:val="009D4E3B"/>
    <w:rsid w:val="009D5BC5"/>
    <w:rsid w:val="009D6BA3"/>
    <w:rsid w:val="009D7BC9"/>
    <w:rsid w:val="009E1982"/>
    <w:rsid w:val="009E34ED"/>
    <w:rsid w:val="009E4D2C"/>
    <w:rsid w:val="009F0978"/>
    <w:rsid w:val="009F3AEC"/>
    <w:rsid w:val="009F7033"/>
    <w:rsid w:val="00A00081"/>
    <w:rsid w:val="00A10D56"/>
    <w:rsid w:val="00A11EB7"/>
    <w:rsid w:val="00A125D2"/>
    <w:rsid w:val="00A12AAE"/>
    <w:rsid w:val="00A142D7"/>
    <w:rsid w:val="00A15BF1"/>
    <w:rsid w:val="00A16DD1"/>
    <w:rsid w:val="00A22441"/>
    <w:rsid w:val="00A23F3B"/>
    <w:rsid w:val="00A24406"/>
    <w:rsid w:val="00A25F64"/>
    <w:rsid w:val="00A27CC2"/>
    <w:rsid w:val="00A401D9"/>
    <w:rsid w:val="00A40ED6"/>
    <w:rsid w:val="00A41389"/>
    <w:rsid w:val="00A46E5D"/>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0C14"/>
    <w:rsid w:val="00A94C5E"/>
    <w:rsid w:val="00A94EA0"/>
    <w:rsid w:val="00AA241A"/>
    <w:rsid w:val="00AA252C"/>
    <w:rsid w:val="00AA37BB"/>
    <w:rsid w:val="00AA666E"/>
    <w:rsid w:val="00AB5518"/>
    <w:rsid w:val="00AC01D4"/>
    <w:rsid w:val="00AC4637"/>
    <w:rsid w:val="00AC4A04"/>
    <w:rsid w:val="00AC7DA3"/>
    <w:rsid w:val="00AD336F"/>
    <w:rsid w:val="00AD3550"/>
    <w:rsid w:val="00AD6ECE"/>
    <w:rsid w:val="00AD7535"/>
    <w:rsid w:val="00AE1AB2"/>
    <w:rsid w:val="00AE2564"/>
    <w:rsid w:val="00AE301F"/>
    <w:rsid w:val="00AE3302"/>
    <w:rsid w:val="00AE69D8"/>
    <w:rsid w:val="00AE7077"/>
    <w:rsid w:val="00AF5609"/>
    <w:rsid w:val="00AF5D6A"/>
    <w:rsid w:val="00AF61C2"/>
    <w:rsid w:val="00AF6CC6"/>
    <w:rsid w:val="00AF7F2D"/>
    <w:rsid w:val="00B0296A"/>
    <w:rsid w:val="00B03185"/>
    <w:rsid w:val="00B06C76"/>
    <w:rsid w:val="00B12295"/>
    <w:rsid w:val="00B137BE"/>
    <w:rsid w:val="00B17FA0"/>
    <w:rsid w:val="00B24344"/>
    <w:rsid w:val="00B26769"/>
    <w:rsid w:val="00B26DCC"/>
    <w:rsid w:val="00B2749C"/>
    <w:rsid w:val="00B31C91"/>
    <w:rsid w:val="00B33FF2"/>
    <w:rsid w:val="00B370DE"/>
    <w:rsid w:val="00B3747F"/>
    <w:rsid w:val="00B43194"/>
    <w:rsid w:val="00B44418"/>
    <w:rsid w:val="00B463F0"/>
    <w:rsid w:val="00B465DE"/>
    <w:rsid w:val="00B47734"/>
    <w:rsid w:val="00B50FBA"/>
    <w:rsid w:val="00B558EB"/>
    <w:rsid w:val="00B577D3"/>
    <w:rsid w:val="00B60466"/>
    <w:rsid w:val="00B6345A"/>
    <w:rsid w:val="00B6548F"/>
    <w:rsid w:val="00B7502A"/>
    <w:rsid w:val="00B75780"/>
    <w:rsid w:val="00B75F02"/>
    <w:rsid w:val="00B77305"/>
    <w:rsid w:val="00B82CC2"/>
    <w:rsid w:val="00B84A89"/>
    <w:rsid w:val="00B92BEF"/>
    <w:rsid w:val="00B93D43"/>
    <w:rsid w:val="00B9689A"/>
    <w:rsid w:val="00BA1802"/>
    <w:rsid w:val="00BA68C8"/>
    <w:rsid w:val="00BA7DCC"/>
    <w:rsid w:val="00BB06CB"/>
    <w:rsid w:val="00BB0EFE"/>
    <w:rsid w:val="00BB261F"/>
    <w:rsid w:val="00BB2887"/>
    <w:rsid w:val="00BB46CA"/>
    <w:rsid w:val="00BB4F70"/>
    <w:rsid w:val="00BB599D"/>
    <w:rsid w:val="00BB5EAA"/>
    <w:rsid w:val="00BB5F11"/>
    <w:rsid w:val="00BC04FA"/>
    <w:rsid w:val="00BC1C22"/>
    <w:rsid w:val="00BC4082"/>
    <w:rsid w:val="00BC460B"/>
    <w:rsid w:val="00BC5725"/>
    <w:rsid w:val="00BC5978"/>
    <w:rsid w:val="00BD30B1"/>
    <w:rsid w:val="00BD4333"/>
    <w:rsid w:val="00BD520C"/>
    <w:rsid w:val="00BE0F7B"/>
    <w:rsid w:val="00BE10C2"/>
    <w:rsid w:val="00C01D14"/>
    <w:rsid w:val="00C025B4"/>
    <w:rsid w:val="00C161FD"/>
    <w:rsid w:val="00C2030A"/>
    <w:rsid w:val="00C23F17"/>
    <w:rsid w:val="00C267BF"/>
    <w:rsid w:val="00C26D0D"/>
    <w:rsid w:val="00C27C95"/>
    <w:rsid w:val="00C300D2"/>
    <w:rsid w:val="00C3270F"/>
    <w:rsid w:val="00C3278B"/>
    <w:rsid w:val="00C32834"/>
    <w:rsid w:val="00C33234"/>
    <w:rsid w:val="00C33375"/>
    <w:rsid w:val="00C34B78"/>
    <w:rsid w:val="00C34C23"/>
    <w:rsid w:val="00C354F7"/>
    <w:rsid w:val="00C3650E"/>
    <w:rsid w:val="00C42005"/>
    <w:rsid w:val="00C43C75"/>
    <w:rsid w:val="00C44446"/>
    <w:rsid w:val="00C458BF"/>
    <w:rsid w:val="00C4664D"/>
    <w:rsid w:val="00C472AA"/>
    <w:rsid w:val="00C50A05"/>
    <w:rsid w:val="00C53D67"/>
    <w:rsid w:val="00C54AED"/>
    <w:rsid w:val="00C55865"/>
    <w:rsid w:val="00C63D00"/>
    <w:rsid w:val="00C6441B"/>
    <w:rsid w:val="00C70490"/>
    <w:rsid w:val="00C7108B"/>
    <w:rsid w:val="00C8089F"/>
    <w:rsid w:val="00C836CC"/>
    <w:rsid w:val="00C840EE"/>
    <w:rsid w:val="00C87A74"/>
    <w:rsid w:val="00C92C71"/>
    <w:rsid w:val="00C93F8F"/>
    <w:rsid w:val="00CA3593"/>
    <w:rsid w:val="00CB0760"/>
    <w:rsid w:val="00CB143A"/>
    <w:rsid w:val="00CB258E"/>
    <w:rsid w:val="00CB3C8F"/>
    <w:rsid w:val="00CB737A"/>
    <w:rsid w:val="00CC02F1"/>
    <w:rsid w:val="00CC1066"/>
    <w:rsid w:val="00CC11A6"/>
    <w:rsid w:val="00CC135E"/>
    <w:rsid w:val="00CC4414"/>
    <w:rsid w:val="00CC69B2"/>
    <w:rsid w:val="00CD3D58"/>
    <w:rsid w:val="00CD4635"/>
    <w:rsid w:val="00CD5D3F"/>
    <w:rsid w:val="00CE02AD"/>
    <w:rsid w:val="00CE0CBC"/>
    <w:rsid w:val="00CF3DB3"/>
    <w:rsid w:val="00CF4458"/>
    <w:rsid w:val="00D052BC"/>
    <w:rsid w:val="00D07026"/>
    <w:rsid w:val="00D11888"/>
    <w:rsid w:val="00D132D4"/>
    <w:rsid w:val="00D22C8F"/>
    <w:rsid w:val="00D3136F"/>
    <w:rsid w:val="00D3175D"/>
    <w:rsid w:val="00D3226D"/>
    <w:rsid w:val="00D33491"/>
    <w:rsid w:val="00D41A93"/>
    <w:rsid w:val="00D41CD5"/>
    <w:rsid w:val="00D44F8E"/>
    <w:rsid w:val="00D607EF"/>
    <w:rsid w:val="00D60F88"/>
    <w:rsid w:val="00D625E7"/>
    <w:rsid w:val="00D646BD"/>
    <w:rsid w:val="00D65D61"/>
    <w:rsid w:val="00D7018A"/>
    <w:rsid w:val="00D70CB7"/>
    <w:rsid w:val="00D71201"/>
    <w:rsid w:val="00D71847"/>
    <w:rsid w:val="00D720C7"/>
    <w:rsid w:val="00D813EB"/>
    <w:rsid w:val="00D84FB4"/>
    <w:rsid w:val="00D876E6"/>
    <w:rsid w:val="00D91174"/>
    <w:rsid w:val="00D97C42"/>
    <w:rsid w:val="00DA1025"/>
    <w:rsid w:val="00DA22EC"/>
    <w:rsid w:val="00DA5860"/>
    <w:rsid w:val="00DB2767"/>
    <w:rsid w:val="00DC414D"/>
    <w:rsid w:val="00DC4729"/>
    <w:rsid w:val="00DC6C6A"/>
    <w:rsid w:val="00DD0C4E"/>
    <w:rsid w:val="00DD7257"/>
    <w:rsid w:val="00DE32DE"/>
    <w:rsid w:val="00DE4AF7"/>
    <w:rsid w:val="00DF18BE"/>
    <w:rsid w:val="00DF2147"/>
    <w:rsid w:val="00E17160"/>
    <w:rsid w:val="00E31712"/>
    <w:rsid w:val="00E3474A"/>
    <w:rsid w:val="00E35BEC"/>
    <w:rsid w:val="00E430F1"/>
    <w:rsid w:val="00E50821"/>
    <w:rsid w:val="00E51F91"/>
    <w:rsid w:val="00E5651F"/>
    <w:rsid w:val="00E61B6B"/>
    <w:rsid w:val="00E624C2"/>
    <w:rsid w:val="00E6298B"/>
    <w:rsid w:val="00E7086E"/>
    <w:rsid w:val="00E726CE"/>
    <w:rsid w:val="00E7374A"/>
    <w:rsid w:val="00E73C41"/>
    <w:rsid w:val="00E7598F"/>
    <w:rsid w:val="00E76F60"/>
    <w:rsid w:val="00E83052"/>
    <w:rsid w:val="00E83D90"/>
    <w:rsid w:val="00E83F28"/>
    <w:rsid w:val="00E83F91"/>
    <w:rsid w:val="00E9107A"/>
    <w:rsid w:val="00E91F62"/>
    <w:rsid w:val="00E9241B"/>
    <w:rsid w:val="00E929FD"/>
    <w:rsid w:val="00E93240"/>
    <w:rsid w:val="00E93E0D"/>
    <w:rsid w:val="00E9479B"/>
    <w:rsid w:val="00E96151"/>
    <w:rsid w:val="00EA0A67"/>
    <w:rsid w:val="00EA10DA"/>
    <w:rsid w:val="00EA4D48"/>
    <w:rsid w:val="00EB2173"/>
    <w:rsid w:val="00EB49D9"/>
    <w:rsid w:val="00EB62E6"/>
    <w:rsid w:val="00ED1B30"/>
    <w:rsid w:val="00ED250E"/>
    <w:rsid w:val="00ED6516"/>
    <w:rsid w:val="00ED7773"/>
    <w:rsid w:val="00EE1AC1"/>
    <w:rsid w:val="00EE33E3"/>
    <w:rsid w:val="00EE39D6"/>
    <w:rsid w:val="00EE48B9"/>
    <w:rsid w:val="00EE52AD"/>
    <w:rsid w:val="00EF05FE"/>
    <w:rsid w:val="00EF6770"/>
    <w:rsid w:val="00EF7259"/>
    <w:rsid w:val="00EF7A53"/>
    <w:rsid w:val="00F01F92"/>
    <w:rsid w:val="00F10A08"/>
    <w:rsid w:val="00F22AC5"/>
    <w:rsid w:val="00F254D1"/>
    <w:rsid w:val="00F32106"/>
    <w:rsid w:val="00F32B82"/>
    <w:rsid w:val="00F333CB"/>
    <w:rsid w:val="00F4043E"/>
    <w:rsid w:val="00F41BBC"/>
    <w:rsid w:val="00F43B9D"/>
    <w:rsid w:val="00F444F0"/>
    <w:rsid w:val="00F50847"/>
    <w:rsid w:val="00F50F89"/>
    <w:rsid w:val="00F53F27"/>
    <w:rsid w:val="00F546D1"/>
    <w:rsid w:val="00F60940"/>
    <w:rsid w:val="00F6113E"/>
    <w:rsid w:val="00F646E0"/>
    <w:rsid w:val="00F66272"/>
    <w:rsid w:val="00F709C0"/>
    <w:rsid w:val="00F72D64"/>
    <w:rsid w:val="00F743C6"/>
    <w:rsid w:val="00F76044"/>
    <w:rsid w:val="00F816BC"/>
    <w:rsid w:val="00F927A1"/>
    <w:rsid w:val="00F92E4D"/>
    <w:rsid w:val="00FA2BC2"/>
    <w:rsid w:val="00FA3764"/>
    <w:rsid w:val="00FA4687"/>
    <w:rsid w:val="00FA56ED"/>
    <w:rsid w:val="00FA75A5"/>
    <w:rsid w:val="00FB44B6"/>
    <w:rsid w:val="00FB4993"/>
    <w:rsid w:val="00FB5FA6"/>
    <w:rsid w:val="00FC1310"/>
    <w:rsid w:val="00FC1F10"/>
    <w:rsid w:val="00FC2FF3"/>
    <w:rsid w:val="00FC3263"/>
    <w:rsid w:val="00FC51F9"/>
    <w:rsid w:val="00FC5B40"/>
    <w:rsid w:val="00FC5FF8"/>
    <w:rsid w:val="00FD2A0C"/>
    <w:rsid w:val="00FD3D7C"/>
    <w:rsid w:val="00FD4F8F"/>
    <w:rsid w:val="00FD56BB"/>
    <w:rsid w:val="00FD7D8F"/>
    <w:rsid w:val="00FE0C16"/>
    <w:rsid w:val="00FE14AD"/>
    <w:rsid w:val="00FE14B1"/>
    <w:rsid w:val="00FE240B"/>
    <w:rsid w:val="00FF0070"/>
    <w:rsid w:val="00FF079C"/>
    <w:rsid w:val="00FF0F16"/>
    <w:rsid w:val="00FF5F6A"/>
    <w:rsid w:val="00FF6006"/>
    <w:rsid w:val="00FF6195"/>
    <w:rsid w:val="00FF641B"/>
    <w:rsid w:val="00FF6FD9"/>
    <w:rsid w:val="00FF7784"/>
    <w:rsid w:val="00FF7EBB"/>
    <w:rsid w:val="00FF7FB8"/>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33FF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B33FF2"/>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FF641B"/>
    <w:rPr>
      <w:color w:val="954F72" w:themeColor="followedHyperlink"/>
      <w:u w:val="single"/>
    </w:rPr>
  </w:style>
  <w:style w:type="character" w:styleId="UnresolvedMention">
    <w:name w:val="Unresolved Mention"/>
    <w:basedOn w:val="DefaultParagraphFont"/>
    <w:uiPriority w:val="99"/>
    <w:semiHidden/>
    <w:unhideWhenUsed/>
    <w:rsid w:val="00F816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24565">
      <w:bodyDiv w:val="1"/>
      <w:marLeft w:val="0"/>
      <w:marRight w:val="0"/>
      <w:marTop w:val="0"/>
      <w:marBottom w:val="0"/>
      <w:divBdr>
        <w:top w:val="none" w:sz="0" w:space="0" w:color="auto"/>
        <w:left w:val="none" w:sz="0" w:space="0" w:color="auto"/>
        <w:bottom w:val="none" w:sz="0" w:space="0" w:color="auto"/>
        <w:right w:val="none" w:sz="0" w:space="0" w:color="auto"/>
      </w:divBdr>
    </w:div>
    <w:div w:id="680812484">
      <w:bodyDiv w:val="1"/>
      <w:marLeft w:val="0"/>
      <w:marRight w:val="0"/>
      <w:marTop w:val="0"/>
      <w:marBottom w:val="0"/>
      <w:divBdr>
        <w:top w:val="none" w:sz="0" w:space="0" w:color="auto"/>
        <w:left w:val="none" w:sz="0" w:space="0" w:color="auto"/>
        <w:bottom w:val="none" w:sz="0" w:space="0" w:color="auto"/>
        <w:right w:val="none" w:sz="0" w:space="0" w:color="auto"/>
      </w:divBdr>
    </w:div>
    <w:div w:id="754474191">
      <w:bodyDiv w:val="1"/>
      <w:marLeft w:val="0"/>
      <w:marRight w:val="0"/>
      <w:marTop w:val="0"/>
      <w:marBottom w:val="0"/>
      <w:divBdr>
        <w:top w:val="none" w:sz="0" w:space="0" w:color="auto"/>
        <w:left w:val="none" w:sz="0" w:space="0" w:color="auto"/>
        <w:bottom w:val="none" w:sz="0" w:space="0" w:color="auto"/>
        <w:right w:val="none" w:sz="0" w:space="0" w:color="auto"/>
      </w:divBdr>
    </w:div>
    <w:div w:id="88526353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132444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9765597">
      <w:bodyDiv w:val="1"/>
      <w:marLeft w:val="0"/>
      <w:marRight w:val="0"/>
      <w:marTop w:val="0"/>
      <w:marBottom w:val="0"/>
      <w:divBdr>
        <w:top w:val="none" w:sz="0" w:space="0" w:color="auto"/>
        <w:left w:val="none" w:sz="0" w:space="0" w:color="auto"/>
        <w:bottom w:val="none" w:sz="0" w:space="0" w:color="auto"/>
        <w:right w:val="none" w:sz="0" w:space="0" w:color="auto"/>
      </w:divBdr>
    </w:div>
    <w:div w:id="2080129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oxfordlearnersdictionaries.com/definition/english/conflict_1"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the-code-of-practice-for-victims-of-crime/code-of-practice-for-victims-of-crime-in-england-and-wales-victims-cod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bc.co.uk/news/uk-england-london-58058031" TargetMode="External"/><Relationship Id="rId29" Type="http://schemas.openxmlformats.org/officeDocument/2006/relationships/hyperlink" Target="https://safelives.org.uk/about-domestic-abuse/what-is-domestic-abuse/facts-and-figur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ind.org.uk/information-support/types-of-mental-health-problems/stress/what-is-stres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96/25/section/23" TargetMode="External"/><Relationship Id="rId28" Type="http://schemas.openxmlformats.org/officeDocument/2006/relationships/hyperlink" Target="https://www.polfed.org/news/latest-news/2019/government-must-face-facts-extreme-stress-in-policing-is-rea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ethics/code-of-ethics/principles" TargetMode="External"/><Relationship Id="rId27" Type="http://schemas.openxmlformats.org/officeDocument/2006/relationships/hyperlink" Target="https://www.oxfordlearnersdictionaries.com/definition/english/resilience" TargetMode="External"/><Relationship Id="rId30" Type="http://schemas.openxmlformats.org/officeDocument/2006/relationships/hyperlink" Target="https://www.cps.gov.uk/legal-guidance/victim-communication-and-liaison-vcl-schem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2237</TotalTime>
  <Pages>23</Pages>
  <Words>7683</Words>
  <Characters>43794</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Griffiths,Camron swp8799</cp:lastModifiedBy>
  <cp:revision>236</cp:revision>
  <cp:lastPrinted>2019-08-13T11:47:00Z</cp:lastPrinted>
  <dcterms:created xsi:type="dcterms:W3CDTF">2024-06-28T20:04:00Z</dcterms:created>
  <dcterms:modified xsi:type="dcterms:W3CDTF">2024-07-01T14:45:00Z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