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E80BD76" w14:paraId="5E5787A5" wp14:textId="2FE8071A">
      <w:pPr>
        <w:spacing w:line="360" w:lineRule="auto"/>
        <w:jc w:val="center"/>
        <w:rPr>
          <w:rFonts w:ascii="Sitka Text" w:hAnsi="Sitka Text" w:eastAsia="Sitka Text" w:cs="Sitka Text"/>
          <w:b w:val="1"/>
          <w:bCs w:val="1"/>
          <w:i w:val="1"/>
          <w:iCs w:val="1"/>
          <w:sz w:val="24"/>
          <w:szCs w:val="24"/>
          <w:u w:val="single"/>
        </w:rPr>
      </w:pPr>
      <w:bookmarkStart w:name="_GoBack" w:id="0"/>
      <w:bookmarkEnd w:id="0"/>
      <w:r w:rsidRPr="3E80BD76" w:rsidR="5B7B9CEE">
        <w:rPr>
          <w:rFonts w:ascii="Sitka Text" w:hAnsi="Sitka Text" w:eastAsia="Sitka Text" w:cs="Sitka Text"/>
          <w:b w:val="1"/>
          <w:bCs w:val="1"/>
          <w:i w:val="1"/>
          <w:iCs w:val="1"/>
          <w:sz w:val="24"/>
          <w:szCs w:val="24"/>
          <w:u w:val="single"/>
        </w:rPr>
        <w:t>Graveyard report</w:t>
      </w:r>
      <w:r w:rsidRPr="3E80BD76" w:rsidR="5B7B9CEE">
        <w:rPr>
          <w:rFonts w:ascii="Sitka Text" w:hAnsi="Sitka Text" w:eastAsia="Sitka Text" w:cs="Sitka Text"/>
          <w:b w:val="1"/>
          <w:bCs w:val="1"/>
          <w:i w:val="1"/>
          <w:iCs w:val="1"/>
          <w:sz w:val="24"/>
          <w:szCs w:val="24"/>
        </w:rPr>
        <w:t xml:space="preserve"> </w:t>
      </w:r>
    </w:p>
    <w:p w:rsidR="70E0045E" w:rsidP="3E80BD76" w:rsidRDefault="70E0045E" w14:paraId="531F8307" w14:textId="55142E30">
      <w:pPr>
        <w:pStyle w:val="Normal"/>
        <w:spacing w:line="360" w:lineRule="auto"/>
        <w:jc w:val="center"/>
        <w:rPr>
          <w:rFonts w:ascii="Sitka Text" w:hAnsi="Sitka Text" w:eastAsia="Sitka Text" w:cs="Sitka Text"/>
          <w:b w:val="1"/>
          <w:bCs w:val="1"/>
          <w:i w:val="1"/>
          <w:iCs w:val="1"/>
          <w:sz w:val="24"/>
          <w:szCs w:val="24"/>
          <w:u w:val="single"/>
        </w:rPr>
      </w:pPr>
    </w:p>
    <w:p w:rsidR="5B7B9CEE" w:rsidP="3E80BD76" w:rsidRDefault="5B7B9CEE" w14:paraId="2F560357" w14:textId="7BA77C26">
      <w:pPr>
        <w:pStyle w:val="Normal"/>
        <w:spacing w:line="360" w:lineRule="auto"/>
        <w:jc w:val="center"/>
        <w:rPr>
          <w:rFonts w:ascii="Sitka Text" w:hAnsi="Sitka Text" w:eastAsia="Sitka Text" w:cs="Sitka Text"/>
          <w:b w:val="1"/>
          <w:bCs w:val="1"/>
          <w:i w:val="1"/>
          <w:iCs w:val="1"/>
          <w:sz w:val="24"/>
          <w:szCs w:val="24"/>
          <w:u w:val="single"/>
        </w:rPr>
      </w:pPr>
      <w:r w:rsidRPr="3E80BD76" w:rsidR="5B7B9CEE">
        <w:rPr>
          <w:rFonts w:ascii="Sitka Text" w:hAnsi="Sitka Text" w:eastAsia="Sitka Text" w:cs="Sitka Text"/>
          <w:b w:val="1"/>
          <w:bCs w:val="1"/>
          <w:i w:val="1"/>
          <w:iCs w:val="1"/>
          <w:sz w:val="24"/>
          <w:szCs w:val="24"/>
          <w:u w:val="single"/>
        </w:rPr>
        <w:t>How have tombstones</w:t>
      </w:r>
      <w:r w:rsidRPr="3E80BD76" w:rsidR="0EA4C701">
        <w:rPr>
          <w:rFonts w:ascii="Sitka Text" w:hAnsi="Sitka Text" w:eastAsia="Sitka Text" w:cs="Sitka Text"/>
          <w:b w:val="1"/>
          <w:bCs w:val="1"/>
          <w:i w:val="1"/>
          <w:iCs w:val="1"/>
          <w:sz w:val="24"/>
          <w:szCs w:val="24"/>
          <w:u w:val="single"/>
        </w:rPr>
        <w:t xml:space="preserve"> and our ideas of </w:t>
      </w:r>
      <w:r w:rsidRPr="3E80BD76" w:rsidR="343DB4F4">
        <w:rPr>
          <w:rFonts w:ascii="Sitka Text" w:hAnsi="Sitka Text" w:eastAsia="Sitka Text" w:cs="Sitka Text"/>
          <w:b w:val="1"/>
          <w:bCs w:val="1"/>
          <w:i w:val="1"/>
          <w:iCs w:val="1"/>
          <w:sz w:val="24"/>
          <w:szCs w:val="24"/>
          <w:u w:val="single"/>
        </w:rPr>
        <w:t>remembrance</w:t>
      </w:r>
      <w:r w:rsidRPr="3E80BD76" w:rsidR="5B7B9CEE">
        <w:rPr>
          <w:rFonts w:ascii="Sitka Text" w:hAnsi="Sitka Text" w:eastAsia="Sitka Text" w:cs="Sitka Text"/>
          <w:b w:val="1"/>
          <w:bCs w:val="1"/>
          <w:i w:val="1"/>
          <w:iCs w:val="1"/>
          <w:sz w:val="24"/>
          <w:szCs w:val="24"/>
          <w:u w:val="single"/>
        </w:rPr>
        <w:t xml:space="preserve"> </w:t>
      </w:r>
      <w:r w:rsidRPr="3E80BD76" w:rsidR="5B7B9CEE">
        <w:rPr>
          <w:rFonts w:ascii="Sitka Text" w:hAnsi="Sitka Text" w:eastAsia="Sitka Text" w:cs="Sitka Text"/>
          <w:b w:val="1"/>
          <w:bCs w:val="1"/>
          <w:i w:val="1"/>
          <w:iCs w:val="1"/>
          <w:sz w:val="24"/>
          <w:szCs w:val="24"/>
          <w:u w:val="single"/>
        </w:rPr>
        <w:t>changed throughout the centuries.</w:t>
      </w:r>
      <w:r w:rsidRPr="3E80BD76" w:rsidR="5B7B9CEE">
        <w:rPr>
          <w:rFonts w:ascii="Sitka Text" w:hAnsi="Sitka Text" w:eastAsia="Sitka Text" w:cs="Sitka Text"/>
          <w:b w:val="1"/>
          <w:bCs w:val="1"/>
          <w:i w:val="1"/>
          <w:iCs w:val="1"/>
          <w:sz w:val="24"/>
          <w:szCs w:val="24"/>
        </w:rPr>
        <w:t xml:space="preserve"> </w:t>
      </w:r>
    </w:p>
    <w:p w:rsidR="70E0045E" w:rsidP="3E80BD76" w:rsidRDefault="70E0045E" w14:paraId="01194CEE" w14:textId="4C480E42">
      <w:pPr>
        <w:pStyle w:val="Normal"/>
        <w:spacing w:line="360" w:lineRule="auto"/>
        <w:jc w:val="center"/>
        <w:rPr>
          <w:rFonts w:ascii="Sitka Text" w:hAnsi="Sitka Text" w:eastAsia="Sitka Text" w:cs="Sitka Text"/>
          <w:sz w:val="24"/>
          <w:szCs w:val="24"/>
        </w:rPr>
      </w:pPr>
      <w:r w:rsidR="0575A977">
        <w:drawing>
          <wp:inline wp14:editId="3E80BD76" wp14:anchorId="27AD8F7A">
            <wp:extent cx="3571875" cy="2676525"/>
            <wp:effectExtent l="0" t="0" r="0" b="0"/>
            <wp:docPr id="697445720" name="" title=""/>
            <wp:cNvGraphicFramePr>
              <a:graphicFrameLocks noChangeAspect="1"/>
            </wp:cNvGraphicFramePr>
            <a:graphic>
              <a:graphicData uri="http://schemas.openxmlformats.org/drawingml/2006/picture">
                <pic:pic>
                  <pic:nvPicPr>
                    <pic:cNvPr id="0" name=""/>
                    <pic:cNvPicPr/>
                  </pic:nvPicPr>
                  <pic:blipFill>
                    <a:blip r:embed="R05aaba1696ee48ea">
                      <a:extLst>
                        <a:ext xmlns:a="http://schemas.openxmlformats.org/drawingml/2006/main" uri="{28A0092B-C50C-407E-A947-70E740481C1C}">
                          <a14:useLocalDpi val="0"/>
                        </a:ext>
                      </a:extLst>
                    </a:blip>
                    <a:stretch>
                      <a:fillRect/>
                    </a:stretch>
                  </pic:blipFill>
                  <pic:spPr>
                    <a:xfrm>
                      <a:off x="0" y="0"/>
                      <a:ext cx="3571875" cy="2676525"/>
                    </a:xfrm>
                    <a:prstGeom prst="rect">
                      <a:avLst/>
                    </a:prstGeom>
                  </pic:spPr>
                </pic:pic>
              </a:graphicData>
            </a:graphic>
          </wp:inline>
        </w:drawing>
      </w:r>
    </w:p>
    <w:p w:rsidR="5B7B9CEE" w:rsidP="3E80BD76" w:rsidRDefault="5B7B9CEE" w14:paraId="227B6C6A" w14:textId="576C98D1">
      <w:pPr>
        <w:pStyle w:val="ListParagraph"/>
        <w:numPr>
          <w:ilvl w:val="0"/>
          <w:numId w:val="1"/>
        </w:numPr>
        <w:spacing w:line="360" w:lineRule="auto"/>
        <w:jc w:val="center"/>
        <w:rPr>
          <w:rFonts w:ascii="Sitka Text" w:hAnsi="Sitka Text" w:eastAsia="Sitka Text" w:cs="Sitka Text"/>
          <w:sz w:val="24"/>
          <w:szCs w:val="24"/>
        </w:rPr>
      </w:pPr>
      <w:r w:rsidRPr="3E80BD76" w:rsidR="5B7B9CEE">
        <w:rPr>
          <w:rFonts w:ascii="Sitka Text" w:hAnsi="Sitka Text" w:eastAsia="Sitka Text" w:cs="Sitka Text"/>
          <w:sz w:val="24"/>
          <w:szCs w:val="24"/>
        </w:rPr>
        <w:t xml:space="preserve">Index </w:t>
      </w:r>
    </w:p>
    <w:p w:rsidR="5B7B9CEE" w:rsidP="3E80BD76" w:rsidRDefault="5B7B9CEE" w14:paraId="05A8D4C1" w14:textId="4B70EB35">
      <w:pPr>
        <w:pStyle w:val="ListParagraph"/>
        <w:numPr>
          <w:ilvl w:val="0"/>
          <w:numId w:val="1"/>
        </w:numPr>
        <w:spacing w:line="360" w:lineRule="auto"/>
        <w:jc w:val="center"/>
        <w:rPr>
          <w:rFonts w:ascii="Sitka Text" w:hAnsi="Sitka Text" w:eastAsia="Sitka Text" w:cs="Sitka Text"/>
          <w:sz w:val="24"/>
          <w:szCs w:val="24"/>
        </w:rPr>
      </w:pPr>
      <w:r w:rsidRPr="3E80BD76" w:rsidR="5B7B9CEE">
        <w:rPr>
          <w:rFonts w:ascii="Sitka Text" w:hAnsi="Sitka Text" w:eastAsia="Sitka Text" w:cs="Sitka Text"/>
          <w:sz w:val="24"/>
          <w:szCs w:val="24"/>
        </w:rPr>
        <w:t xml:space="preserve">Location </w:t>
      </w:r>
    </w:p>
    <w:p w:rsidR="5B7B9CEE" w:rsidP="3E80BD76" w:rsidRDefault="5B7B9CEE" w14:paraId="7C2A15D4" w14:textId="39A0E979">
      <w:pPr>
        <w:pStyle w:val="ListParagraph"/>
        <w:numPr>
          <w:ilvl w:val="0"/>
          <w:numId w:val="1"/>
        </w:numPr>
        <w:spacing w:line="360" w:lineRule="auto"/>
        <w:jc w:val="center"/>
        <w:rPr>
          <w:rFonts w:ascii="Sitka Text" w:hAnsi="Sitka Text" w:eastAsia="Sitka Text" w:cs="Sitka Text"/>
          <w:sz w:val="24"/>
          <w:szCs w:val="24"/>
        </w:rPr>
      </w:pPr>
      <w:r w:rsidRPr="3E80BD76" w:rsidR="5B7B9CEE">
        <w:rPr>
          <w:rFonts w:ascii="Sitka Text" w:hAnsi="Sitka Text" w:eastAsia="Sitka Text" w:cs="Sitka Text"/>
          <w:sz w:val="24"/>
          <w:szCs w:val="24"/>
        </w:rPr>
        <w:t xml:space="preserve">Theam and </w:t>
      </w:r>
      <w:r w:rsidRPr="3E80BD76" w:rsidR="5B7B9CEE">
        <w:rPr>
          <w:rFonts w:ascii="Sitka Text" w:hAnsi="Sitka Text" w:eastAsia="Sitka Text" w:cs="Sitka Text"/>
          <w:sz w:val="24"/>
          <w:szCs w:val="24"/>
        </w:rPr>
        <w:t>methodology</w:t>
      </w:r>
      <w:r w:rsidRPr="3E80BD76" w:rsidR="5B7B9CEE">
        <w:rPr>
          <w:rFonts w:ascii="Sitka Text" w:hAnsi="Sitka Text" w:eastAsia="Sitka Text" w:cs="Sitka Text"/>
          <w:sz w:val="24"/>
          <w:szCs w:val="24"/>
        </w:rPr>
        <w:t xml:space="preserve"> </w:t>
      </w:r>
    </w:p>
    <w:p w:rsidR="5B7B9CEE" w:rsidP="3E80BD76" w:rsidRDefault="5B7B9CEE" w14:paraId="5F5ED29A" w14:textId="4DC06C0A">
      <w:pPr>
        <w:pStyle w:val="ListParagraph"/>
        <w:numPr>
          <w:ilvl w:val="0"/>
          <w:numId w:val="1"/>
        </w:numPr>
        <w:spacing w:line="360" w:lineRule="auto"/>
        <w:jc w:val="center"/>
        <w:rPr>
          <w:rFonts w:ascii="Sitka Text" w:hAnsi="Sitka Text" w:eastAsia="Sitka Text" w:cs="Sitka Text"/>
          <w:sz w:val="24"/>
          <w:szCs w:val="24"/>
        </w:rPr>
      </w:pPr>
      <w:r w:rsidRPr="3E80BD76" w:rsidR="5B7B9CEE">
        <w:rPr>
          <w:rFonts w:ascii="Sitka Text" w:hAnsi="Sitka Text" w:eastAsia="Sitka Text" w:cs="Sitka Text"/>
          <w:sz w:val="24"/>
          <w:szCs w:val="24"/>
        </w:rPr>
        <w:t xml:space="preserve">Data </w:t>
      </w:r>
    </w:p>
    <w:p w:rsidR="7B535490" w:rsidP="3E80BD76" w:rsidRDefault="7B535490" w14:paraId="3CB946EA" w14:textId="50B18EB9">
      <w:pPr>
        <w:pStyle w:val="ListParagraph"/>
        <w:numPr>
          <w:ilvl w:val="0"/>
          <w:numId w:val="1"/>
        </w:numPr>
        <w:spacing w:line="360" w:lineRule="auto"/>
        <w:jc w:val="center"/>
        <w:rPr>
          <w:rFonts w:ascii="Sitka Text" w:hAnsi="Sitka Text" w:eastAsia="Sitka Text" w:cs="Sitka Text"/>
          <w:sz w:val="24"/>
          <w:szCs w:val="24"/>
        </w:rPr>
      </w:pPr>
      <w:r w:rsidRPr="3E80BD76" w:rsidR="7B535490">
        <w:rPr>
          <w:rFonts w:ascii="Sitka Text" w:hAnsi="Sitka Text" w:eastAsia="Sitka Text" w:cs="Sitka Text"/>
          <w:sz w:val="24"/>
          <w:szCs w:val="24"/>
        </w:rPr>
        <w:t>Analysis</w:t>
      </w:r>
      <w:r w:rsidRPr="3E80BD76" w:rsidR="7B535490">
        <w:rPr>
          <w:rFonts w:ascii="Sitka Text" w:hAnsi="Sitka Text" w:eastAsia="Sitka Text" w:cs="Sitka Text"/>
          <w:sz w:val="24"/>
          <w:szCs w:val="24"/>
        </w:rPr>
        <w:t xml:space="preserve"> </w:t>
      </w:r>
    </w:p>
    <w:p w:rsidR="5B7B9CEE" w:rsidP="3E80BD76" w:rsidRDefault="5B7B9CEE" w14:paraId="4F8C8CC5" w14:textId="6CE88DA2">
      <w:pPr>
        <w:pStyle w:val="ListParagraph"/>
        <w:numPr>
          <w:ilvl w:val="0"/>
          <w:numId w:val="1"/>
        </w:numPr>
        <w:spacing w:line="360" w:lineRule="auto"/>
        <w:jc w:val="center"/>
        <w:rPr>
          <w:rFonts w:ascii="Sitka Text" w:hAnsi="Sitka Text" w:eastAsia="Sitka Text" w:cs="Sitka Text"/>
          <w:sz w:val="24"/>
          <w:szCs w:val="24"/>
        </w:rPr>
      </w:pPr>
      <w:r w:rsidRPr="3E80BD76" w:rsidR="5B7B9CEE">
        <w:rPr>
          <w:rFonts w:ascii="Sitka Text" w:hAnsi="Sitka Text" w:eastAsia="Sitka Text" w:cs="Sitka Text"/>
          <w:sz w:val="24"/>
          <w:szCs w:val="24"/>
        </w:rPr>
        <w:t xml:space="preserve">Conclusion </w:t>
      </w:r>
    </w:p>
    <w:p w:rsidR="73A754D6" w:rsidP="3E80BD76" w:rsidRDefault="73A754D6" w14:paraId="12FC8B5D" w14:textId="36202073">
      <w:pPr>
        <w:pStyle w:val="ListParagraph"/>
        <w:numPr>
          <w:ilvl w:val="0"/>
          <w:numId w:val="1"/>
        </w:numPr>
        <w:spacing w:line="360" w:lineRule="auto"/>
        <w:jc w:val="center"/>
        <w:rPr>
          <w:rFonts w:ascii="Sitka Text" w:hAnsi="Sitka Text" w:eastAsia="Sitka Text" w:cs="Sitka Text"/>
          <w:sz w:val="24"/>
          <w:szCs w:val="24"/>
        </w:rPr>
      </w:pPr>
      <w:r w:rsidRPr="3E80BD76" w:rsidR="73A754D6">
        <w:rPr>
          <w:rFonts w:ascii="Sitka Text" w:hAnsi="Sitka Text" w:eastAsia="Sitka Text" w:cs="Sitka Text"/>
          <w:sz w:val="24"/>
          <w:szCs w:val="24"/>
        </w:rPr>
        <w:t>B</w:t>
      </w:r>
      <w:r w:rsidRPr="3E80BD76" w:rsidR="5B7B9CEE">
        <w:rPr>
          <w:rFonts w:ascii="Sitka Text" w:hAnsi="Sitka Text" w:eastAsia="Sitka Text" w:cs="Sitka Text"/>
          <w:sz w:val="24"/>
          <w:szCs w:val="24"/>
        </w:rPr>
        <w:t>ibliography</w:t>
      </w:r>
    </w:p>
    <w:p w:rsidR="70E0045E" w:rsidP="3E80BD76" w:rsidRDefault="70E0045E" w14:paraId="52617CED" w14:textId="05F2DC9D">
      <w:pPr>
        <w:pStyle w:val="Normal"/>
        <w:spacing w:line="360" w:lineRule="auto"/>
        <w:ind w:left="0"/>
        <w:jc w:val="center"/>
        <w:rPr>
          <w:rFonts w:ascii="Sitka Text" w:hAnsi="Sitka Text" w:eastAsia="Sitka Text" w:cs="Sitka Text"/>
          <w:sz w:val="24"/>
          <w:szCs w:val="24"/>
        </w:rPr>
      </w:pPr>
    </w:p>
    <w:p w:rsidR="70E0045E" w:rsidP="3E80BD76" w:rsidRDefault="70E0045E" w14:paraId="1EEA4B1B" w14:textId="76E109D7">
      <w:pPr>
        <w:pStyle w:val="Normal"/>
        <w:spacing w:line="360" w:lineRule="auto"/>
        <w:ind w:left="0"/>
        <w:jc w:val="center"/>
        <w:rPr>
          <w:rFonts w:ascii="Sitka Text" w:hAnsi="Sitka Text" w:eastAsia="Sitka Text" w:cs="Sitka Text"/>
          <w:sz w:val="24"/>
          <w:szCs w:val="24"/>
        </w:rPr>
      </w:pPr>
    </w:p>
    <w:p w:rsidR="5FB7D01A" w:rsidP="3E80BD76" w:rsidRDefault="5FB7D01A" w14:paraId="0D1CA30E" w14:textId="53BC0E2A">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Introduction:  </w:t>
      </w:r>
    </w:p>
    <w:p w:rsidR="5FB7D01A" w:rsidP="3E80BD76" w:rsidRDefault="5FB7D01A" w14:paraId="2C74F150" w14:textId="01FE6953">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In this graveyard report, carried out at St Peters church, Lampeter, Ceredigion. I shall be investigating how tombstones have changed through the centuries, specifically focusing on tombstones from 1801, 1901, and 200</w:t>
      </w:r>
      <w:r w:rsidRPr="3E80BD76" w:rsidR="551D0A0C">
        <w:rPr>
          <w:rFonts w:ascii="Sitka Text" w:hAnsi="Sitka Text" w:eastAsia="Sitka Text" w:cs="Sitka Text"/>
          <w:sz w:val="24"/>
          <w:szCs w:val="24"/>
        </w:rPr>
        <w:t>2</w:t>
      </w:r>
      <w:r w:rsidRPr="3E80BD76" w:rsidR="5FB7D01A">
        <w:rPr>
          <w:rFonts w:ascii="Sitka Text" w:hAnsi="Sitka Text" w:eastAsia="Sitka Text" w:cs="Sitka Text"/>
          <w:sz w:val="24"/>
          <w:szCs w:val="24"/>
        </w:rPr>
        <w:t>, as well as the eldest tombstone in the graveyard, dating back to 1734. I shall be discussing the style, material, and inscriptions that are on these tombstones. Comparing and discussing how our views of burial and remembrance have changed through the centuries in Lampeter</w:t>
      </w:r>
      <w:r w:rsidRPr="3E80BD76" w:rsidR="5FB7D01A">
        <w:rPr>
          <w:rFonts w:ascii="Sitka Text" w:hAnsi="Sitka Text" w:eastAsia="Sitka Text" w:cs="Sitka Text"/>
          <w:sz w:val="24"/>
          <w:szCs w:val="24"/>
        </w:rPr>
        <w:t xml:space="preserve">.  </w:t>
      </w:r>
    </w:p>
    <w:p w:rsidR="5FB7D01A" w:rsidP="3E80BD76" w:rsidRDefault="5FB7D01A" w14:paraId="759F2DEF" w14:textId="2FB6223C">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I have decided to compare tombstones from one century apart as I believe that this will </w:t>
      </w:r>
      <w:r w:rsidRPr="3E80BD76" w:rsidR="5FB7D01A">
        <w:rPr>
          <w:rFonts w:ascii="Sitka Text" w:hAnsi="Sitka Text" w:eastAsia="Sitka Text" w:cs="Sitka Text"/>
          <w:sz w:val="24"/>
          <w:szCs w:val="24"/>
        </w:rPr>
        <w:t>a</w:t>
      </w:r>
      <w:r w:rsidRPr="3E80BD76" w:rsidR="5FB7D01A">
        <w:rPr>
          <w:rFonts w:ascii="Sitka Text" w:hAnsi="Sitka Text" w:eastAsia="Sitka Text" w:cs="Sitka Text"/>
          <w:sz w:val="24"/>
          <w:szCs w:val="24"/>
        </w:rPr>
        <w:t>ssist</w:t>
      </w:r>
      <w:r w:rsidRPr="3E80BD76" w:rsidR="5FB7D01A">
        <w:rPr>
          <w:rFonts w:ascii="Sitka Text" w:hAnsi="Sitka Text" w:eastAsia="Sitka Text" w:cs="Sitka Text"/>
          <w:sz w:val="24"/>
          <w:szCs w:val="24"/>
        </w:rPr>
        <w:t xml:space="preserve"> </w:t>
      </w:r>
      <w:r w:rsidRPr="3E80BD76" w:rsidR="5FB7D01A">
        <w:rPr>
          <w:rFonts w:ascii="Sitka Text" w:hAnsi="Sitka Text" w:eastAsia="Sitka Text" w:cs="Sitka Text"/>
          <w:sz w:val="24"/>
          <w:szCs w:val="24"/>
        </w:rPr>
        <w:t>me in my comparisons, this will help me present different periods linearly and to display how much or little a century can change the outlook people have towards there deceased and how they remember them</w:t>
      </w:r>
      <w:r w:rsidRPr="3E80BD76" w:rsidR="5FB7D01A">
        <w:rPr>
          <w:rFonts w:ascii="Sitka Text" w:hAnsi="Sitka Text" w:eastAsia="Sitka Text" w:cs="Sitka Text"/>
          <w:sz w:val="24"/>
          <w:szCs w:val="24"/>
        </w:rPr>
        <w:t>.</w:t>
      </w:r>
      <w:r w:rsidRPr="3E80BD76" w:rsidR="5FB7D01A">
        <w:rPr>
          <w:rFonts w:ascii="Sitka Text" w:hAnsi="Sitka Text" w:eastAsia="Sitka Text" w:cs="Sitka Text"/>
          <w:sz w:val="24"/>
          <w:szCs w:val="24"/>
        </w:rPr>
        <w:t xml:space="preserve">  </w:t>
      </w:r>
    </w:p>
    <w:p w:rsidR="5FB7D01A" w:rsidP="3E80BD76" w:rsidRDefault="5FB7D01A" w14:paraId="31849AE6" w14:textId="4F9B19D8">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 </w:t>
      </w:r>
    </w:p>
    <w:p w:rsidR="5FB7D01A" w:rsidP="3E80BD76" w:rsidRDefault="5FB7D01A" w14:paraId="6D321B7D" w14:textId="11B56E33">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 </w:t>
      </w:r>
    </w:p>
    <w:p w:rsidR="5FB7D01A" w:rsidP="3E80BD76" w:rsidRDefault="5FB7D01A" w14:paraId="4C286551" w14:textId="62BAAAEA">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Location: </w:t>
      </w:r>
    </w:p>
    <w:p w:rsidR="5FB7D01A" w:rsidP="3E80BD76" w:rsidRDefault="5FB7D01A" w14:paraId="34287731" w14:textId="2E86E336">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St Peter's Church </w:t>
      </w:r>
      <w:r w:rsidRPr="3E80BD76" w:rsidR="5FB7D01A">
        <w:rPr>
          <w:rFonts w:ascii="Sitka Text" w:hAnsi="Sitka Text" w:eastAsia="Sitka Text" w:cs="Sitka Text"/>
          <w:sz w:val="24"/>
          <w:szCs w:val="24"/>
        </w:rPr>
        <w:t>is located in</w:t>
      </w:r>
      <w:r w:rsidRPr="3E80BD76" w:rsidR="5FB7D01A">
        <w:rPr>
          <w:rFonts w:ascii="Sitka Text" w:hAnsi="Sitka Text" w:eastAsia="Sitka Text" w:cs="Sitka Text"/>
          <w:sz w:val="24"/>
          <w:szCs w:val="24"/>
        </w:rPr>
        <w:t xml:space="preserve"> northern Lampeter, upon a hill visible from most of the town. As described below this location has been home to a church from as early as 1291, </w:t>
      </w:r>
      <w:r w:rsidRPr="3E80BD76" w:rsidR="5FB7D01A">
        <w:rPr>
          <w:rFonts w:ascii="Sitka Text" w:hAnsi="Sitka Text" w:eastAsia="Sitka Text" w:cs="Sitka Text"/>
          <w:sz w:val="24"/>
          <w:szCs w:val="24"/>
        </w:rPr>
        <w:t>indicating</w:t>
      </w:r>
      <w:r w:rsidRPr="3E80BD76" w:rsidR="5FB7D01A">
        <w:rPr>
          <w:rFonts w:ascii="Sitka Text" w:hAnsi="Sitka Text" w:eastAsia="Sitka Text" w:cs="Sitka Text"/>
          <w:sz w:val="24"/>
          <w:szCs w:val="24"/>
        </w:rPr>
        <w:t xml:space="preserve"> that this spot has been of great significance to the people of Lampeter and Ceredigion for over seven hundred years, and has been described as "the best Victorian church in the county of Ceredigion”. </w:t>
      </w:r>
    </w:p>
    <w:p w:rsidR="5FB7D01A" w:rsidP="3E80BD76" w:rsidRDefault="5FB7D01A" w14:paraId="39D15EF7" w14:textId="4AFCA61E">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“A Church dedicated to Saint Peter was first recorded on the site in 1291, from which the town partly took its name. This was replaced by a new and poorly built church by W. Wittington of Neath during the years 1836–8. This building, in turn, was replaced by the current church, designed by the English ecclesiastical architect R. J. Withers, and built during the years 1867–70.” (White, 2020) </w:t>
      </w:r>
    </w:p>
    <w:p w:rsidR="3E80BD76" w:rsidP="3E80BD76" w:rsidRDefault="3E80BD76" w14:paraId="56343F1D" w14:textId="17ED4F56">
      <w:pPr>
        <w:pStyle w:val="Normal"/>
        <w:spacing w:line="360" w:lineRule="auto"/>
        <w:ind w:left="0"/>
        <w:jc w:val="center"/>
        <w:rPr>
          <w:rFonts w:ascii="Sitka Text" w:hAnsi="Sitka Text" w:eastAsia="Sitka Text" w:cs="Sitka Text"/>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9FF36FA" wp14:editId="26D76123">
                <wp:extent xmlns:wp="http://schemas.openxmlformats.org/drawingml/2006/wordprocessingDrawing" cx="4572000" cy="3171825"/>
                <wp:effectExtent xmlns:wp="http://schemas.openxmlformats.org/drawingml/2006/wordprocessingDrawing" l="0" t="0" r="0" b="9525"/>
                <wp:docPr xmlns:wp="http://schemas.openxmlformats.org/drawingml/2006/wordprocessingDrawing" id="617598729" name="Group 3"/>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572000" cy="3171825"/>
                          <a:chOff x="0" y="0"/>
                          <a:chExt cx="4572000" cy="3171825"/>
                        </a:xfrm>
                      </wpg:grpSpPr>
                      <pic:pic xmlns:pic="http://schemas.openxmlformats.org/drawingml/2006/picture">
                        <pic:nvPicPr>
                          <pic:cNvPr id="1" name="Picture 1"/>
                          <pic:cNvPicPr>
                            <a:picLocks noChangeAspect="1"/>
                          </pic:cNvPicPr>
                        </pic:nvPicPr>
                        <pic:blipFill>
                          <a:blip xmlns:r="http://schemas.openxmlformats.org/officeDocument/2006/relationships" r:embed="rId1986652037"/>
                          <a:stretch>
                            <a:fillRect/>
                          </a:stretch>
                        </pic:blipFill>
                        <pic:spPr>
                          <a:xfrm>
                            <a:off x="0" y="0"/>
                            <a:ext cx="4572000" cy="3171825"/>
                          </a:xfrm>
                          <a:prstGeom prst="rect">
                            <a:avLst/>
                          </a:prstGeom>
                        </pic:spPr>
                      </pic:pic>
                      <wps:wsp xmlns:wps="http://schemas.microsoft.com/office/word/2010/wordprocessingShape">
                        <wps:cNvPr id="2" name="Arrow: Right 2"/>
                        <wps:cNvSpPr/>
                        <wps:spPr>
                          <a:xfrm>
                            <a:off x="1165930" y="581120"/>
                            <a:ext cx="601486" cy="256578"/>
                          </a:xfrm>
                          <a:prstGeom prst="righ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xmlns:mc="http://schemas.openxmlformats.org/markup-compatibility/2006"/>
        </mc:AlternateContent>
      </w:r>
      <w:r w:rsidRPr="3E80BD76" w:rsidR="5FB7D01A">
        <w:rPr>
          <w:rFonts w:ascii="Sitka Text" w:hAnsi="Sitka Text" w:eastAsia="Sitka Text" w:cs="Sitka Text"/>
          <w:sz w:val="24"/>
          <w:szCs w:val="24"/>
        </w:rPr>
        <w:t xml:space="preserve"> </w:t>
      </w:r>
    </w:p>
    <w:p w:rsidR="5FB7D01A" w:rsidP="3E80BD76" w:rsidRDefault="5FB7D01A" w14:paraId="7E7668CE" w14:textId="7A3B8727">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 </w:t>
      </w:r>
    </w:p>
    <w:p w:rsidR="5FB7D01A" w:rsidP="3E80BD76" w:rsidRDefault="5FB7D01A" w14:paraId="091713C5" w14:textId="35C1B101">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Theam and </w:t>
      </w:r>
      <w:r w:rsidRPr="3E80BD76" w:rsidR="5FB7D01A">
        <w:rPr>
          <w:rFonts w:ascii="Sitka Text" w:hAnsi="Sitka Text" w:eastAsia="Sitka Text" w:cs="Sitka Text"/>
          <w:sz w:val="24"/>
          <w:szCs w:val="24"/>
        </w:rPr>
        <w:t>methodology</w:t>
      </w:r>
      <w:r w:rsidRPr="3E80BD76" w:rsidR="5FB7D01A">
        <w:rPr>
          <w:rFonts w:ascii="Sitka Text" w:hAnsi="Sitka Text" w:eastAsia="Sitka Text" w:cs="Sitka Text"/>
          <w:sz w:val="24"/>
          <w:szCs w:val="24"/>
        </w:rPr>
        <w:t xml:space="preserve">. </w:t>
      </w:r>
    </w:p>
    <w:p w:rsidR="5FB7D01A" w:rsidP="3E80BD76" w:rsidRDefault="5FB7D01A" w14:paraId="1E719320" w14:textId="00995E04">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My theme shall be how the style, material, and inscription of tombstones have changed through the </w:t>
      </w:r>
      <w:r w:rsidRPr="3E80BD76" w:rsidR="6136837D">
        <w:rPr>
          <w:rFonts w:ascii="Sitka Text" w:hAnsi="Sitka Text" w:eastAsia="Sitka Text" w:cs="Sitka Text"/>
          <w:sz w:val="24"/>
          <w:szCs w:val="24"/>
        </w:rPr>
        <w:t>century's</w:t>
      </w:r>
      <w:r w:rsidRPr="3E80BD76" w:rsidR="5FB7D01A">
        <w:rPr>
          <w:rFonts w:ascii="Sitka Text" w:hAnsi="Sitka Text" w:eastAsia="Sitka Text" w:cs="Sitka Text"/>
          <w:sz w:val="24"/>
          <w:szCs w:val="24"/>
        </w:rPr>
        <w:t>, from 1801 to 2001, including the eldest tombstone in the church from 1734, and how we can use this data to create a better understanding of how people's ideas of death and remembrance have changed in Lampeter</w:t>
      </w:r>
      <w:r w:rsidRPr="3E80BD76" w:rsidR="5FB7D01A">
        <w:rPr>
          <w:rFonts w:ascii="Sitka Text" w:hAnsi="Sitka Text" w:eastAsia="Sitka Text" w:cs="Sitka Text"/>
          <w:sz w:val="24"/>
          <w:szCs w:val="24"/>
        </w:rPr>
        <w:t xml:space="preserve">.  </w:t>
      </w:r>
    </w:p>
    <w:p w:rsidR="5FB7D01A" w:rsidP="3E80BD76" w:rsidRDefault="5FB7D01A" w14:paraId="20D10C83" w14:textId="6E1ACF14">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I shall be using the information I have gathered to </w:t>
      </w:r>
      <w:r w:rsidRPr="3E80BD76" w:rsidR="1EC07323">
        <w:rPr>
          <w:rFonts w:ascii="Sitka Text" w:hAnsi="Sitka Text" w:eastAsia="Sitka Text" w:cs="Sitka Text"/>
          <w:sz w:val="24"/>
          <w:szCs w:val="24"/>
        </w:rPr>
        <w:t>analyse</w:t>
      </w:r>
      <w:r w:rsidRPr="3E80BD76" w:rsidR="5FB7D01A">
        <w:rPr>
          <w:rFonts w:ascii="Sitka Text" w:hAnsi="Sitka Text" w:eastAsia="Sitka Text" w:cs="Sitka Text"/>
          <w:sz w:val="24"/>
          <w:szCs w:val="24"/>
        </w:rPr>
        <w:t xml:space="preserve"> the time, effort, and cost that has been put into these burials, </w:t>
      </w:r>
      <w:r w:rsidRPr="3E80BD76" w:rsidR="5FB7D01A">
        <w:rPr>
          <w:rFonts w:ascii="Sitka Text" w:hAnsi="Sitka Text" w:eastAsia="Sitka Text" w:cs="Sitka Text"/>
          <w:sz w:val="24"/>
          <w:szCs w:val="24"/>
        </w:rPr>
        <w:t>in an attempt to</w:t>
      </w:r>
      <w:r w:rsidRPr="3E80BD76" w:rsidR="5FB7D01A">
        <w:rPr>
          <w:rFonts w:ascii="Sitka Text" w:hAnsi="Sitka Text" w:eastAsia="Sitka Text" w:cs="Sitka Text"/>
          <w:sz w:val="24"/>
          <w:szCs w:val="24"/>
        </w:rPr>
        <w:t xml:space="preserve"> decern the general approach to death and burial during these different periods</w:t>
      </w:r>
      <w:r w:rsidRPr="3E80BD76" w:rsidR="5FB7D01A">
        <w:rPr>
          <w:rFonts w:ascii="Sitka Text" w:hAnsi="Sitka Text" w:eastAsia="Sitka Text" w:cs="Sitka Text"/>
          <w:sz w:val="24"/>
          <w:szCs w:val="24"/>
        </w:rPr>
        <w:t xml:space="preserve">.  </w:t>
      </w:r>
    </w:p>
    <w:p w:rsidR="5FB7D01A" w:rsidP="3E80BD76" w:rsidRDefault="5FB7D01A" w14:paraId="7BB9F0A2" w14:textId="4B7300A5">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 </w:t>
      </w:r>
    </w:p>
    <w:p w:rsidR="5FB7D01A" w:rsidP="3E80BD76" w:rsidRDefault="5FB7D01A" w14:paraId="4621BEC9" w14:textId="76AAC0BB">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Data:  </w:t>
      </w:r>
    </w:p>
    <w:p w:rsidR="21B785F7" w:rsidP="3E80BD76" w:rsidRDefault="21B785F7" w14:paraId="02BE68F9" w14:textId="4A94EDB7">
      <w:pPr>
        <w:pStyle w:val="Normal"/>
        <w:spacing w:line="360" w:lineRule="auto"/>
        <w:ind w:left="0"/>
        <w:jc w:val="center"/>
        <w:rPr>
          <w:rFonts w:ascii="Sitka Text" w:hAnsi="Sitka Text" w:eastAsia="Sitka Text" w:cs="Sitka Text"/>
          <w:sz w:val="24"/>
          <w:szCs w:val="24"/>
        </w:rPr>
      </w:pPr>
      <w:r w:rsidR="21B785F7">
        <w:drawing>
          <wp:inline wp14:editId="59607C55" wp14:anchorId="14CCB905">
            <wp:extent cx="3429000" cy="4572000"/>
            <wp:effectExtent l="0" t="0" r="0" b="0"/>
            <wp:docPr id="1636374541" name="" title=""/>
            <wp:cNvGraphicFramePr>
              <a:graphicFrameLocks noChangeAspect="1"/>
            </wp:cNvGraphicFramePr>
            <a:graphic>
              <a:graphicData uri="http://schemas.openxmlformats.org/drawingml/2006/picture">
                <pic:pic>
                  <pic:nvPicPr>
                    <pic:cNvPr id="0" name=""/>
                    <pic:cNvPicPr/>
                  </pic:nvPicPr>
                  <pic:blipFill>
                    <a:blip r:embed="R8d1c52e33e3941c8">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3E80BD76" w:rsidP="3E80BD76" w:rsidRDefault="3E80BD76" w14:paraId="71C8403D" w14:textId="1CBB2770">
      <w:pPr>
        <w:pStyle w:val="Normal"/>
        <w:spacing w:line="360" w:lineRule="auto"/>
        <w:ind w:left="0"/>
        <w:jc w:val="center"/>
        <w:rPr>
          <w:rFonts w:ascii="Sitka Text" w:hAnsi="Sitka Text" w:eastAsia="Sitka Text" w:cs="Sitka Text"/>
          <w:sz w:val="24"/>
          <w:szCs w:val="24"/>
        </w:rPr>
      </w:pPr>
    </w:p>
    <w:p w:rsidR="5FB7D01A" w:rsidP="3E80BD76" w:rsidRDefault="5FB7D01A" w14:paraId="572198E4" w14:textId="461953AD">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Fig.1 (1734) </w:t>
      </w:r>
    </w:p>
    <w:p w:rsidR="5FB7D01A" w:rsidP="3E80BD76" w:rsidRDefault="5FB7D01A" w14:paraId="4EC3DA3A" w14:textId="0CF5BCD6">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This tombstone, the oldest known tombstone in St peters church, dates to 1734. Outdating the current church by over one hundred years. </w:t>
      </w:r>
    </w:p>
    <w:p w:rsidR="5FB7D01A" w:rsidP="3E80BD76" w:rsidRDefault="5FB7D01A" w14:paraId="45996356" w14:textId="2F7A0930">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the location of this tombstone is not its original position, it is thought to of come from closer to the original church, just south of the current church. It has been </w:t>
      </w:r>
      <w:r w:rsidRPr="3E80BD76" w:rsidR="5FB7D01A">
        <w:rPr>
          <w:rFonts w:ascii="Sitka Text" w:hAnsi="Sitka Text" w:eastAsia="Sitka Text" w:cs="Sitka Text"/>
          <w:sz w:val="24"/>
          <w:szCs w:val="24"/>
        </w:rPr>
        <w:t>relocated</w:t>
      </w:r>
      <w:r w:rsidRPr="3E80BD76" w:rsidR="5FB7D01A">
        <w:rPr>
          <w:rFonts w:ascii="Sitka Text" w:hAnsi="Sitka Text" w:eastAsia="Sitka Text" w:cs="Sitka Text"/>
          <w:sz w:val="24"/>
          <w:szCs w:val="24"/>
        </w:rPr>
        <w:t xml:space="preserve"> to a central position on the path, closer to the current church and directly visible from the church. the material of this tombstone is slate, a local and popular material, many old tombstones are made of slate as it is cheap and easier to carve than other tougher stones</w:t>
      </w:r>
      <w:r w:rsidRPr="3E80BD76" w:rsidR="5FB7D01A">
        <w:rPr>
          <w:rFonts w:ascii="Sitka Text" w:hAnsi="Sitka Text" w:eastAsia="Sitka Text" w:cs="Sitka Text"/>
          <w:sz w:val="24"/>
          <w:szCs w:val="24"/>
        </w:rPr>
        <w:t xml:space="preserve">.  </w:t>
      </w:r>
    </w:p>
    <w:p w:rsidR="5FB7D01A" w:rsidP="3E80BD76" w:rsidRDefault="5FB7D01A" w14:paraId="00E0A5D7" w14:textId="3B88A725">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The inscription upon the tombstone is in Welsh, and unfortunately, as I am not a native, I am unable to translate, however, what is clear is the signs of their bearing two separate inscriptions, one going vertically, one going horizontally. Indicating that this tombstone would have originally been laid flat on the ground as opposed to upright so that the multiple inscriptions can be read. </w:t>
      </w:r>
    </w:p>
    <w:p w:rsidR="69FEC633" w:rsidP="3E80BD76" w:rsidRDefault="69FEC633" w14:paraId="20D99987" w14:textId="5C8DA105">
      <w:pPr>
        <w:pStyle w:val="Normal"/>
        <w:spacing w:line="360" w:lineRule="auto"/>
        <w:ind w:left="0"/>
        <w:jc w:val="center"/>
        <w:rPr>
          <w:rFonts w:ascii="Sitka Text" w:hAnsi="Sitka Text" w:eastAsia="Sitka Text" w:cs="Sitka Text"/>
          <w:sz w:val="24"/>
          <w:szCs w:val="24"/>
        </w:rPr>
      </w:pPr>
      <w:r w:rsidR="69FEC633">
        <w:drawing>
          <wp:inline wp14:editId="5A60A8DA" wp14:anchorId="0A943C7F">
            <wp:extent cx="3429000" cy="4572000"/>
            <wp:effectExtent l="0" t="0" r="0" b="0"/>
            <wp:docPr id="1817787888" name="" title=""/>
            <wp:cNvGraphicFramePr>
              <a:graphicFrameLocks noChangeAspect="1"/>
            </wp:cNvGraphicFramePr>
            <a:graphic>
              <a:graphicData uri="http://schemas.openxmlformats.org/drawingml/2006/picture">
                <pic:pic>
                  <pic:nvPicPr>
                    <pic:cNvPr id="0" name=""/>
                    <pic:cNvPicPr/>
                  </pic:nvPicPr>
                  <pic:blipFill>
                    <a:blip r:embed="R6451884704d846d8">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r w:rsidRPr="3E80BD76" w:rsidR="5FB7D01A">
        <w:rPr>
          <w:rFonts w:ascii="Sitka Text" w:hAnsi="Sitka Text" w:eastAsia="Sitka Text" w:cs="Sitka Text"/>
          <w:sz w:val="24"/>
          <w:szCs w:val="24"/>
        </w:rPr>
        <w:t xml:space="preserve"> </w:t>
      </w:r>
    </w:p>
    <w:p w:rsidR="5FB7D01A" w:rsidP="3E80BD76" w:rsidRDefault="5FB7D01A" w14:paraId="054B5B85" w14:textId="7427C5AF">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 </w:t>
      </w:r>
    </w:p>
    <w:p w:rsidR="5FB7D01A" w:rsidP="3E80BD76" w:rsidRDefault="5FB7D01A" w14:paraId="68366415" w14:textId="0E0DD582">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Fig.2 (1802) </w:t>
      </w:r>
    </w:p>
    <w:p w:rsidR="5FB7D01A" w:rsidP="3E80BD76" w:rsidRDefault="5FB7D01A" w14:paraId="70D32C5E" w14:textId="027B260C">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This tombstone is </w:t>
      </w:r>
      <w:r w:rsidRPr="3E80BD76" w:rsidR="5FB7D01A">
        <w:rPr>
          <w:rFonts w:ascii="Sitka Text" w:hAnsi="Sitka Text" w:eastAsia="Sitka Text" w:cs="Sitka Text"/>
          <w:sz w:val="24"/>
          <w:szCs w:val="24"/>
        </w:rPr>
        <w:t>located</w:t>
      </w:r>
      <w:r w:rsidRPr="3E80BD76" w:rsidR="5FB7D01A">
        <w:rPr>
          <w:rFonts w:ascii="Sitka Text" w:hAnsi="Sitka Text" w:eastAsia="Sitka Text" w:cs="Sitka Text"/>
          <w:sz w:val="24"/>
          <w:szCs w:val="24"/>
        </w:rPr>
        <w:t xml:space="preserve"> just to the right of the old church foundation and is </w:t>
      </w:r>
      <w:r w:rsidRPr="3E80BD76" w:rsidR="5FB7D01A">
        <w:rPr>
          <w:rFonts w:ascii="Sitka Text" w:hAnsi="Sitka Text" w:eastAsia="Sitka Text" w:cs="Sitka Text"/>
          <w:sz w:val="24"/>
          <w:szCs w:val="24"/>
        </w:rPr>
        <w:t>likely in</w:t>
      </w:r>
      <w:r w:rsidRPr="3E80BD76" w:rsidR="5FB7D01A">
        <w:rPr>
          <w:rFonts w:ascii="Sitka Text" w:hAnsi="Sitka Text" w:eastAsia="Sitka Text" w:cs="Sitka Text"/>
          <w:sz w:val="24"/>
          <w:szCs w:val="24"/>
        </w:rPr>
        <w:t xml:space="preserve"> its original position. It is made from limestone a quite common tombstone material from the 17-18 hundreds, as it was widely available and easy to carve, being softer than slate. Limestone also attracts moss and liken growth giving these tombstones a weathered appearance</w:t>
      </w:r>
      <w:r w:rsidRPr="3E80BD76" w:rsidR="5FB7D01A">
        <w:rPr>
          <w:rFonts w:ascii="Sitka Text" w:hAnsi="Sitka Text" w:eastAsia="Sitka Text" w:cs="Sitka Text"/>
          <w:sz w:val="24"/>
          <w:szCs w:val="24"/>
        </w:rPr>
        <w:t xml:space="preserve">.  </w:t>
      </w:r>
    </w:p>
    <w:p w:rsidR="5FB7D01A" w:rsidP="3E80BD76" w:rsidRDefault="5FB7D01A" w14:paraId="673D8FEA" w14:textId="54E2C5B3">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The inscription is the most interesting feature of this tombstone, it reads: </w:t>
      </w:r>
    </w:p>
    <w:p w:rsidR="5FB7D01A" w:rsidP="3E80BD76" w:rsidRDefault="5FB7D01A" w14:paraId="5935CB53" w14:textId="64F5E86A">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“Here lies the body of </w:t>
      </w:r>
      <w:r w:rsidRPr="3E80BD76" w:rsidR="3B4C0C11">
        <w:rPr>
          <w:rFonts w:ascii="Sitka Text" w:hAnsi="Sitka Text" w:eastAsia="Sitka Text" w:cs="Sitka Text"/>
          <w:sz w:val="24"/>
          <w:szCs w:val="24"/>
        </w:rPr>
        <w:t>H</w:t>
      </w:r>
      <w:r w:rsidRPr="3E80BD76" w:rsidR="5FB7D01A">
        <w:rPr>
          <w:rFonts w:ascii="Sitka Text" w:hAnsi="Sitka Text" w:eastAsia="Sitka Text" w:cs="Sitka Text"/>
          <w:sz w:val="24"/>
          <w:szCs w:val="24"/>
        </w:rPr>
        <w:t>anna</w:t>
      </w:r>
      <w:r w:rsidRPr="3E80BD76" w:rsidR="2B58170A">
        <w:rPr>
          <w:rFonts w:ascii="Sitka Text" w:hAnsi="Sitka Text" w:eastAsia="Sitka Text" w:cs="Sitka Text"/>
          <w:sz w:val="24"/>
          <w:szCs w:val="24"/>
        </w:rPr>
        <w:t>h</w:t>
      </w:r>
      <w:r w:rsidRPr="3E80BD76" w:rsidR="5FB7D01A">
        <w:rPr>
          <w:rFonts w:ascii="Sitka Text" w:hAnsi="Sitka Text" w:eastAsia="Sitka Text" w:cs="Sitka Text"/>
          <w:sz w:val="24"/>
          <w:szCs w:val="24"/>
        </w:rPr>
        <w:t xml:space="preserve"> the wife of Daniel Edwards, of the town who died Monday (12 or 18)1802 20 years' “ </w:t>
      </w:r>
    </w:p>
    <w:p w:rsidR="5FB7D01A" w:rsidP="3E80BD76" w:rsidRDefault="5FB7D01A" w14:paraId="7BB10EC9" w14:textId="45A27D25">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 </w:t>
      </w:r>
    </w:p>
    <w:p w:rsidR="17E6BB69" w:rsidP="3E80BD76" w:rsidRDefault="17E6BB69" w14:paraId="376DAC26" w14:textId="1664D305">
      <w:pPr>
        <w:pStyle w:val="Normal"/>
        <w:spacing w:line="360" w:lineRule="auto"/>
        <w:ind w:left="0"/>
        <w:jc w:val="center"/>
        <w:rPr>
          <w:rFonts w:ascii="Sitka Text" w:hAnsi="Sitka Text" w:eastAsia="Sitka Text" w:cs="Sitka Text"/>
          <w:sz w:val="24"/>
          <w:szCs w:val="24"/>
        </w:rPr>
      </w:pPr>
      <w:r w:rsidR="17E6BB69">
        <w:drawing>
          <wp:inline wp14:editId="2ADD56A3" wp14:anchorId="0D156E1C">
            <wp:extent cx="3429000" cy="4572000"/>
            <wp:effectExtent l="0" t="0" r="0" b="0"/>
            <wp:docPr id="591305778" name="" title=""/>
            <wp:cNvGraphicFramePr>
              <a:graphicFrameLocks noChangeAspect="1"/>
            </wp:cNvGraphicFramePr>
            <a:graphic>
              <a:graphicData uri="http://schemas.openxmlformats.org/drawingml/2006/picture">
                <pic:pic>
                  <pic:nvPicPr>
                    <pic:cNvPr id="0" name=""/>
                    <pic:cNvPicPr/>
                  </pic:nvPicPr>
                  <pic:blipFill>
                    <a:blip r:embed="Rd1f220f221d04631">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r w:rsidRPr="3E80BD76" w:rsidR="5FB7D01A">
        <w:rPr>
          <w:rFonts w:ascii="Sitka Text" w:hAnsi="Sitka Text" w:eastAsia="Sitka Text" w:cs="Sitka Text"/>
          <w:sz w:val="24"/>
          <w:szCs w:val="24"/>
        </w:rPr>
        <w:t xml:space="preserve"> </w:t>
      </w:r>
    </w:p>
    <w:p w:rsidR="5FB7D01A" w:rsidP="3E80BD76" w:rsidRDefault="5FB7D01A" w14:paraId="4A96E62D" w14:textId="523E3FAE">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 </w:t>
      </w:r>
    </w:p>
    <w:p w:rsidR="5FB7D01A" w:rsidP="3E80BD76" w:rsidRDefault="5FB7D01A" w14:paraId="76576F29" w14:textId="7DE4F8E0">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 </w:t>
      </w:r>
    </w:p>
    <w:p w:rsidR="5FB7D01A" w:rsidP="3E80BD76" w:rsidRDefault="5FB7D01A" w14:paraId="24219438" w14:textId="011C9597">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Fig.3 (1901) </w:t>
      </w:r>
    </w:p>
    <w:p w:rsidR="5FB7D01A" w:rsidP="3E80BD76" w:rsidRDefault="5FB7D01A" w14:paraId="6833D9A8" w14:textId="525817B9">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This tombstone is in the south of the graveyard, right of the old church foundation. </w:t>
      </w:r>
    </w:p>
    <w:p w:rsidR="5FB7D01A" w:rsidP="3E80BD76" w:rsidRDefault="5FB7D01A" w14:paraId="53F75C4A" w14:textId="71B24AEC">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This tombstone, made of garnet is particularly ornate, with a cross and crown carved into the top. This is one of the few Welsh language tombstones in the graveyard, suggesting that in the 1900s the Welsh language had a brief resurgence, it also has the address of the deceased. </w:t>
      </w:r>
    </w:p>
    <w:p w:rsidR="5FB7D01A" w:rsidP="3E80BD76" w:rsidRDefault="5FB7D01A" w14:paraId="793F1C74" w14:textId="22B0FA3C">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The inscription upon the tombstone is in Welsh, and unfortunately, as I am not a native, I am unable to</w:t>
      </w:r>
      <w:r w:rsidRPr="3E80BD76" w:rsidR="5FB7D01A">
        <w:rPr>
          <w:rFonts w:ascii="Sitka Text" w:hAnsi="Sitka Text" w:eastAsia="Sitka Text" w:cs="Sitka Text"/>
          <w:sz w:val="24"/>
          <w:szCs w:val="24"/>
        </w:rPr>
        <w:t xml:space="preserve"> translate it</w:t>
      </w:r>
      <w:r w:rsidRPr="3E80BD76" w:rsidR="5FB7D01A">
        <w:rPr>
          <w:rFonts w:ascii="Sitka Text" w:hAnsi="Sitka Text" w:eastAsia="Sitka Text" w:cs="Sitka Text"/>
          <w:sz w:val="24"/>
          <w:szCs w:val="24"/>
        </w:rPr>
        <w:t xml:space="preserve">.  </w:t>
      </w:r>
    </w:p>
    <w:p w:rsidR="5FB7D01A" w:rsidP="3E80BD76" w:rsidRDefault="5FB7D01A" w14:paraId="10A776FE" w14:textId="198E5693">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  </w:t>
      </w:r>
      <w:r w:rsidR="1181B2A9">
        <w:drawing>
          <wp:inline wp14:editId="12620A0D" wp14:anchorId="50E03057">
            <wp:extent cx="3429000" cy="4572000"/>
            <wp:effectExtent l="0" t="0" r="0" b="0"/>
            <wp:docPr id="928511239" name="" title=""/>
            <wp:cNvGraphicFramePr>
              <a:graphicFrameLocks noChangeAspect="1"/>
            </wp:cNvGraphicFramePr>
            <a:graphic>
              <a:graphicData uri="http://schemas.openxmlformats.org/drawingml/2006/picture">
                <pic:pic>
                  <pic:nvPicPr>
                    <pic:cNvPr id="0" name=""/>
                    <pic:cNvPicPr/>
                  </pic:nvPicPr>
                  <pic:blipFill>
                    <a:blip r:embed="R43d6ba60c38a4cd2">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5FB7D01A" w:rsidP="3E80BD76" w:rsidRDefault="5FB7D01A" w14:paraId="1B6597EA" w14:textId="29BC0E37">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 </w:t>
      </w:r>
    </w:p>
    <w:p w:rsidR="5FB7D01A" w:rsidP="3E80BD76" w:rsidRDefault="5FB7D01A" w14:paraId="09DCA94B" w14:textId="6E7F5378">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Fig.4 (2001) </w:t>
      </w:r>
    </w:p>
    <w:p w:rsidR="5FB7D01A" w:rsidP="3E80BD76" w:rsidRDefault="5FB7D01A" w14:paraId="27BA451A" w14:textId="7136FA37">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This tombstone is from the northwest corner of the graveyard, this part of the graveyard has been extended for new graves</w:t>
      </w:r>
      <w:r w:rsidRPr="3E80BD76" w:rsidR="5FB7D01A">
        <w:rPr>
          <w:rFonts w:ascii="Sitka Text" w:hAnsi="Sitka Text" w:eastAsia="Sitka Text" w:cs="Sitka Text"/>
          <w:sz w:val="24"/>
          <w:szCs w:val="24"/>
        </w:rPr>
        <w:t xml:space="preserve">.  </w:t>
      </w:r>
    </w:p>
    <w:p w:rsidR="5FB7D01A" w:rsidP="3E80BD76" w:rsidRDefault="5FB7D01A" w14:paraId="3FBA7119" w14:textId="3FFF49CF">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This tombstone has the shortest inscription of any of the other tombstones in this report: “in loving memory of John Harrison, Dear husband, dad, and grandad. 1930-2002" </w:t>
      </w:r>
    </w:p>
    <w:p w:rsidR="5FB7D01A" w:rsidP="3E80BD76" w:rsidRDefault="5FB7D01A" w14:paraId="760AE13F" w14:textId="0868CF8C">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This tombstone is made of polished marble, most modern graves in this part of the graveyard are also made of marble. This tombstone has gold lettering. Modern graves are often made by machines, and because of this, they are all remarkably similar</w:t>
      </w:r>
      <w:r w:rsidRPr="3E80BD76" w:rsidR="5FB7D01A">
        <w:rPr>
          <w:rFonts w:ascii="Sitka Text" w:hAnsi="Sitka Text" w:eastAsia="Sitka Text" w:cs="Sitka Text"/>
          <w:sz w:val="24"/>
          <w:szCs w:val="24"/>
        </w:rPr>
        <w:t xml:space="preserve">.  </w:t>
      </w:r>
    </w:p>
    <w:p w:rsidR="5FB7D01A" w:rsidP="3E80BD76" w:rsidRDefault="5FB7D01A" w14:paraId="7740D049" w14:textId="5F47936C">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 </w:t>
      </w:r>
    </w:p>
    <w:p w:rsidR="5FB7D01A" w:rsidP="3E80BD76" w:rsidRDefault="5FB7D01A" w14:paraId="7B969126" w14:textId="2F0A8A3A">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 </w:t>
      </w:r>
    </w:p>
    <w:p w:rsidR="5FB7D01A" w:rsidP="3E80BD76" w:rsidRDefault="5FB7D01A" w14:paraId="368F968B" w14:textId="481335E9">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Analysis:  </w:t>
      </w:r>
    </w:p>
    <w:p w:rsidR="5FB7D01A" w:rsidP="3E80BD76" w:rsidRDefault="5FB7D01A" w14:paraId="21748E3C" w14:textId="0B8D6C03">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Fig.1  </w:t>
      </w:r>
    </w:p>
    <w:p w:rsidR="5FB7D01A" w:rsidP="3E80BD76" w:rsidRDefault="5FB7D01A" w14:paraId="02B95DBF" w14:textId="0267F8ED">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Th</w:t>
      </w:r>
      <w:r w:rsidRPr="3E80BD76" w:rsidR="5C00C9D6">
        <w:rPr>
          <w:rFonts w:ascii="Sitka Text" w:hAnsi="Sitka Text" w:eastAsia="Sitka Text" w:cs="Sitka Text"/>
          <w:sz w:val="24"/>
          <w:szCs w:val="24"/>
        </w:rPr>
        <w:t xml:space="preserve">e </w:t>
      </w:r>
      <w:r w:rsidRPr="3E80BD76" w:rsidR="5FB7D01A">
        <w:rPr>
          <w:rFonts w:ascii="Sitka Text" w:hAnsi="Sitka Text" w:eastAsia="Sitka Text" w:cs="Sitka Text"/>
          <w:sz w:val="24"/>
          <w:szCs w:val="24"/>
        </w:rPr>
        <w:t>relocation of this tombstone wa</w:t>
      </w:r>
      <w:r w:rsidRPr="3E80BD76" w:rsidR="5FB7D01A">
        <w:rPr>
          <w:rFonts w:ascii="Sitka Text" w:hAnsi="Sitka Text" w:eastAsia="Sitka Text" w:cs="Sitka Text"/>
          <w:sz w:val="24"/>
          <w:szCs w:val="24"/>
        </w:rPr>
        <w:t xml:space="preserve">s </w:t>
      </w:r>
      <w:r w:rsidRPr="3E80BD76" w:rsidR="5FB7D01A">
        <w:rPr>
          <w:rFonts w:ascii="Sitka Text" w:hAnsi="Sitka Text" w:eastAsia="Sitka Text" w:cs="Sitka Text"/>
          <w:sz w:val="24"/>
          <w:szCs w:val="24"/>
        </w:rPr>
        <w:t>mo</w:t>
      </w:r>
      <w:r w:rsidRPr="3E80BD76" w:rsidR="5FB7D01A">
        <w:rPr>
          <w:rFonts w:ascii="Sitka Text" w:hAnsi="Sitka Text" w:eastAsia="Sitka Text" w:cs="Sitka Text"/>
          <w:sz w:val="24"/>
          <w:szCs w:val="24"/>
        </w:rPr>
        <w:t>st likely carri</w:t>
      </w:r>
      <w:r w:rsidRPr="3E80BD76" w:rsidR="5FB7D01A">
        <w:rPr>
          <w:rFonts w:ascii="Sitka Text" w:hAnsi="Sitka Text" w:eastAsia="Sitka Text" w:cs="Sitka Text"/>
          <w:sz w:val="24"/>
          <w:szCs w:val="24"/>
        </w:rPr>
        <w:t>ed</w:t>
      </w:r>
      <w:r w:rsidRPr="3E80BD76" w:rsidR="5FB7D01A">
        <w:rPr>
          <w:rFonts w:ascii="Sitka Text" w:hAnsi="Sitka Text" w:eastAsia="Sitka Text" w:cs="Sitka Text"/>
          <w:sz w:val="24"/>
          <w:szCs w:val="24"/>
        </w:rPr>
        <w:t xml:space="preserve"> o</w:t>
      </w:r>
      <w:r w:rsidRPr="3E80BD76" w:rsidR="5FB7D01A">
        <w:rPr>
          <w:rFonts w:ascii="Sitka Text" w:hAnsi="Sitka Text" w:eastAsia="Sitka Text" w:cs="Sitka Text"/>
          <w:sz w:val="24"/>
          <w:szCs w:val="24"/>
        </w:rPr>
        <w:t>ut to bring the tombstone more into the public eye and to make it easier t</w:t>
      </w:r>
      <w:r w:rsidRPr="3E80BD76" w:rsidR="5FB7D01A">
        <w:rPr>
          <w:rFonts w:ascii="Sitka Text" w:hAnsi="Sitka Text" w:eastAsia="Sitka Text" w:cs="Sitka Text"/>
          <w:sz w:val="24"/>
          <w:szCs w:val="24"/>
        </w:rPr>
        <w:t xml:space="preserve">o </w:t>
      </w:r>
      <w:r w:rsidRPr="3E80BD76" w:rsidR="5FB7D01A">
        <w:rPr>
          <w:rFonts w:ascii="Sitka Text" w:hAnsi="Sitka Text" w:eastAsia="Sitka Text" w:cs="Sitka Text"/>
          <w:sz w:val="24"/>
          <w:szCs w:val="24"/>
        </w:rPr>
        <w:t>id</w:t>
      </w:r>
      <w:r w:rsidRPr="3E80BD76" w:rsidR="5FB7D01A">
        <w:rPr>
          <w:rFonts w:ascii="Sitka Text" w:hAnsi="Sitka Text" w:eastAsia="Sitka Text" w:cs="Sitka Text"/>
          <w:sz w:val="24"/>
          <w:szCs w:val="24"/>
        </w:rPr>
        <w:t>enti</w:t>
      </w:r>
      <w:r w:rsidRPr="3E80BD76" w:rsidR="5FB7D01A">
        <w:rPr>
          <w:rFonts w:ascii="Sitka Text" w:hAnsi="Sitka Text" w:eastAsia="Sitka Text" w:cs="Sitka Text"/>
          <w:sz w:val="24"/>
          <w:szCs w:val="24"/>
        </w:rPr>
        <w:t>fy</w:t>
      </w:r>
      <w:r w:rsidRPr="3E80BD76" w:rsidR="5FB7D01A">
        <w:rPr>
          <w:rFonts w:ascii="Sitka Text" w:hAnsi="Sitka Text" w:eastAsia="Sitka Text" w:cs="Sitka Text"/>
          <w:sz w:val="24"/>
          <w:szCs w:val="24"/>
        </w:rPr>
        <w:t xml:space="preserve">. </w:t>
      </w:r>
    </w:p>
    <w:p w:rsidR="5FB7D01A" w:rsidP="3E80BD76" w:rsidRDefault="5FB7D01A" w14:paraId="0C986E48" w14:textId="7F279568">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The material of this tombstone is </w:t>
      </w:r>
      <w:r w:rsidRPr="3E80BD76" w:rsidR="5FB7D01A">
        <w:rPr>
          <w:rFonts w:ascii="Sitka Text" w:hAnsi="Sitka Text" w:eastAsia="Sitka Text" w:cs="Sitka Text"/>
          <w:sz w:val="24"/>
          <w:szCs w:val="24"/>
        </w:rPr>
        <w:t>most likely another</w:t>
      </w:r>
      <w:r w:rsidRPr="3E80BD76" w:rsidR="5FB7D01A">
        <w:rPr>
          <w:rFonts w:ascii="Sitka Text" w:hAnsi="Sitka Text" w:eastAsia="Sitka Text" w:cs="Sitka Text"/>
          <w:sz w:val="24"/>
          <w:szCs w:val="24"/>
        </w:rPr>
        <w:t xml:space="preserve"> reason this tombstone has been </w:t>
      </w:r>
      <w:r w:rsidRPr="3E80BD76" w:rsidR="5FB7D01A">
        <w:rPr>
          <w:rFonts w:ascii="Sitka Text" w:hAnsi="Sitka Text" w:eastAsia="Sitka Text" w:cs="Sitka Text"/>
          <w:sz w:val="24"/>
          <w:szCs w:val="24"/>
        </w:rPr>
        <w:t>relocated</w:t>
      </w:r>
      <w:r w:rsidRPr="3E80BD76" w:rsidR="5FB7D01A">
        <w:rPr>
          <w:rFonts w:ascii="Sitka Text" w:hAnsi="Sitka Text" w:eastAsia="Sitka Text" w:cs="Sitka Text"/>
          <w:sz w:val="24"/>
          <w:szCs w:val="24"/>
        </w:rPr>
        <w:t xml:space="preserve"> </w:t>
      </w:r>
      <w:r w:rsidRPr="3E80BD76" w:rsidR="5FB7D01A">
        <w:rPr>
          <w:rFonts w:ascii="Sitka Text" w:hAnsi="Sitka Text" w:eastAsia="Sitka Text" w:cs="Sitka Text"/>
          <w:sz w:val="24"/>
          <w:szCs w:val="24"/>
        </w:rPr>
        <w:t>in an attempt to</w:t>
      </w:r>
      <w:r w:rsidRPr="3E80BD76" w:rsidR="5FB7D01A">
        <w:rPr>
          <w:rFonts w:ascii="Sitka Text" w:hAnsi="Sitka Text" w:eastAsia="Sitka Text" w:cs="Sitka Text"/>
          <w:sz w:val="24"/>
          <w:szCs w:val="24"/>
        </w:rPr>
        <w:t xml:space="preserve"> preserve it further. Slate is not very well wearing in comparison to other materials like granite and sandstone, slate is prone to split due to water damage. </w:t>
      </w:r>
    </w:p>
    <w:p w:rsidR="5FB7D01A" w:rsidP="3E80BD76" w:rsidRDefault="5FB7D01A" w14:paraId="61606ED9" w14:textId="020DA245">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Unfortunately, I am unable to read the inscriptions, however the double inscription, </w:t>
      </w:r>
      <w:r w:rsidRPr="3E80BD76" w:rsidR="5FB7D01A">
        <w:rPr>
          <w:rFonts w:ascii="Sitka Text" w:hAnsi="Sitka Text" w:eastAsia="Sitka Text" w:cs="Sitka Text"/>
          <w:sz w:val="24"/>
          <w:szCs w:val="24"/>
        </w:rPr>
        <w:t>possibly even</w:t>
      </w:r>
      <w:r w:rsidRPr="3E80BD76" w:rsidR="5FB7D01A">
        <w:rPr>
          <w:rFonts w:ascii="Sitka Text" w:hAnsi="Sitka Text" w:eastAsia="Sitka Text" w:cs="Sitka Text"/>
          <w:sz w:val="24"/>
          <w:szCs w:val="24"/>
        </w:rPr>
        <w:t xml:space="preserve"> triple as a </w:t>
      </w:r>
      <w:r w:rsidRPr="3E80BD76" w:rsidR="5FB7D01A">
        <w:rPr>
          <w:rFonts w:ascii="Sitka Text" w:hAnsi="Sitka Text" w:eastAsia="Sitka Text" w:cs="Sitka Text"/>
          <w:sz w:val="24"/>
          <w:szCs w:val="24"/>
        </w:rPr>
        <w:t>substantial</w:t>
      </w:r>
      <w:r w:rsidRPr="3E80BD76" w:rsidR="5FB7D01A">
        <w:rPr>
          <w:rFonts w:ascii="Sitka Text" w:hAnsi="Sitka Text" w:eastAsia="Sitka Text" w:cs="Sitka Text"/>
          <w:sz w:val="24"/>
          <w:szCs w:val="24"/>
        </w:rPr>
        <w:t xml:space="preserve"> </w:t>
      </w:r>
      <w:r w:rsidRPr="3E80BD76" w:rsidR="5FB7D01A">
        <w:rPr>
          <w:rFonts w:ascii="Sitka Text" w:hAnsi="Sitka Text" w:eastAsia="Sitka Text" w:cs="Sitka Text"/>
          <w:sz w:val="24"/>
          <w:szCs w:val="24"/>
        </w:rPr>
        <w:t>portion</w:t>
      </w:r>
      <w:r w:rsidRPr="3E80BD76" w:rsidR="5FB7D01A">
        <w:rPr>
          <w:rFonts w:ascii="Sitka Text" w:hAnsi="Sitka Text" w:eastAsia="Sitka Text" w:cs="Sitka Text"/>
          <w:sz w:val="24"/>
          <w:szCs w:val="24"/>
        </w:rPr>
        <w:t xml:space="preserve"> of this tombstone is buried for stability, </w:t>
      </w:r>
      <w:r w:rsidRPr="3E80BD76" w:rsidR="5FB7D01A">
        <w:rPr>
          <w:rFonts w:ascii="Sitka Text" w:hAnsi="Sitka Text" w:eastAsia="Sitka Text" w:cs="Sitka Text"/>
          <w:sz w:val="24"/>
          <w:szCs w:val="24"/>
        </w:rPr>
        <w:t>indicates</w:t>
      </w:r>
      <w:r w:rsidRPr="3E80BD76" w:rsidR="5FB7D01A">
        <w:rPr>
          <w:rFonts w:ascii="Sitka Text" w:hAnsi="Sitka Text" w:eastAsia="Sitka Text" w:cs="Sitka Text"/>
          <w:sz w:val="24"/>
          <w:szCs w:val="24"/>
        </w:rPr>
        <w:t xml:space="preserve"> that this may have been a family burial. Having a tombstone at this point would have been very costly and as a result group burials and inscriptions were common. </w:t>
      </w:r>
    </w:p>
    <w:p w:rsidR="5FB7D01A" w:rsidP="3E80BD76" w:rsidRDefault="5FB7D01A" w14:paraId="51707822" w14:textId="51C9729A">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 </w:t>
      </w:r>
    </w:p>
    <w:p w:rsidR="5FB7D01A" w:rsidP="3E80BD76" w:rsidRDefault="5FB7D01A" w14:paraId="2AE4CF80" w14:textId="6221254F">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 </w:t>
      </w:r>
    </w:p>
    <w:p w:rsidR="5FB7D01A" w:rsidP="3E80BD76" w:rsidRDefault="5FB7D01A" w14:paraId="1B1FFAFE" w14:textId="36637730">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Fig.2  </w:t>
      </w:r>
    </w:p>
    <w:p w:rsidR="5FB7D01A" w:rsidP="3E80BD76" w:rsidRDefault="5FB7D01A" w14:paraId="2754EE84" w14:textId="25A88C63">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This is particularly interesting as it is the Husband who is remembered here just as much as if not more than </w:t>
      </w:r>
      <w:r w:rsidRPr="3E80BD76" w:rsidR="5EB6FF73">
        <w:rPr>
          <w:rFonts w:ascii="Sitka Text" w:hAnsi="Sitka Text" w:eastAsia="Sitka Text" w:cs="Sitka Text"/>
          <w:sz w:val="24"/>
          <w:szCs w:val="24"/>
        </w:rPr>
        <w:t>Hannah</w:t>
      </w:r>
      <w:r w:rsidRPr="3E80BD76" w:rsidR="5FB7D01A">
        <w:rPr>
          <w:rFonts w:ascii="Sitka Text" w:hAnsi="Sitka Text" w:eastAsia="Sitka Text" w:cs="Sitka Text"/>
          <w:sz w:val="24"/>
          <w:szCs w:val="24"/>
        </w:rPr>
        <w:t>, the use of his full name as opposed to just her first name, in some ways tethering himself to her even in death</w:t>
      </w:r>
      <w:r w:rsidRPr="3E80BD76" w:rsidR="5FB7D01A">
        <w:rPr>
          <w:rFonts w:ascii="Sitka Text" w:hAnsi="Sitka Text" w:eastAsia="Sitka Text" w:cs="Sitka Text"/>
          <w:sz w:val="24"/>
          <w:szCs w:val="24"/>
        </w:rPr>
        <w:t xml:space="preserve">. As </w:t>
      </w:r>
      <w:r w:rsidRPr="3E80BD76" w:rsidR="5FB7D01A">
        <w:rPr>
          <w:rFonts w:ascii="Sitka Text" w:hAnsi="Sitka Text" w:eastAsia="Sitka Text" w:cs="Sitka Text"/>
          <w:sz w:val="24"/>
          <w:szCs w:val="24"/>
        </w:rPr>
        <w:t>husband and</w:t>
      </w:r>
      <w:r w:rsidRPr="3E80BD76" w:rsidR="5FB7D01A">
        <w:rPr>
          <w:rFonts w:ascii="Sitka Text" w:hAnsi="Sitka Text" w:eastAsia="Sitka Text" w:cs="Sitka Text"/>
          <w:sz w:val="24"/>
          <w:szCs w:val="24"/>
        </w:rPr>
        <w:t xml:space="preserve"> wife</w:t>
      </w:r>
      <w:r w:rsidRPr="3E80BD76" w:rsidR="5FB7D01A">
        <w:rPr>
          <w:rFonts w:ascii="Sitka Text" w:hAnsi="Sitka Text" w:eastAsia="Sitka Text" w:cs="Sitka Text"/>
          <w:sz w:val="24"/>
          <w:szCs w:val="24"/>
        </w:rPr>
        <w:t xml:space="preserve"> are not buried together It is safe to assume that Mr. Edwards is the one who chose this tombstone, or if not Mr. Edwards then another family member. This is also interesting and is relevan</w:t>
      </w:r>
      <w:r w:rsidRPr="3E80BD76" w:rsidR="5FB7D01A">
        <w:rPr>
          <w:rFonts w:ascii="Sitka Text" w:hAnsi="Sitka Text" w:eastAsia="Sitka Text" w:cs="Sitka Text"/>
          <w:sz w:val="24"/>
          <w:szCs w:val="24"/>
        </w:rPr>
        <w:t xml:space="preserve">t to </w:t>
      </w:r>
      <w:r w:rsidRPr="3E80BD76" w:rsidR="5FB7D01A">
        <w:rPr>
          <w:rFonts w:ascii="Sitka Text" w:hAnsi="Sitka Text" w:eastAsia="Sitka Text" w:cs="Sitka Text"/>
          <w:sz w:val="24"/>
          <w:szCs w:val="24"/>
        </w:rPr>
        <w:t>almos</w:t>
      </w:r>
      <w:r w:rsidRPr="3E80BD76" w:rsidR="5FB7D01A">
        <w:rPr>
          <w:rFonts w:ascii="Sitka Text" w:hAnsi="Sitka Text" w:eastAsia="Sitka Text" w:cs="Sitka Text"/>
          <w:sz w:val="24"/>
          <w:szCs w:val="24"/>
        </w:rPr>
        <w:t>t all</w:t>
      </w:r>
      <w:r w:rsidRPr="3E80BD76" w:rsidR="5FB7D01A">
        <w:rPr>
          <w:rFonts w:ascii="Sitka Text" w:hAnsi="Sitka Text" w:eastAsia="Sitka Text" w:cs="Sitka Text"/>
          <w:sz w:val="24"/>
          <w:szCs w:val="24"/>
        </w:rPr>
        <w:t xml:space="preserve"> graves, that it is not the deceased who decide how they are remembered, rather the decision comes to those who are still alive, the ones that shall be remembered. In this way, the living has a certain power over the dead and how people will remember them in the future. </w:t>
      </w:r>
    </w:p>
    <w:p w:rsidR="5FB7D01A" w:rsidP="3E80BD76" w:rsidRDefault="5FB7D01A" w14:paraId="308E68FE" w14:textId="5B631D10">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Additionally, this tombstone has the place where this person resided during their life, as opposed to some other tombstones from the early 1800s that give a full address upon the tombstone, this one simply says, “of the town”. This suggests that due to the location of this tombstone, in a church in Lampeter, the stone smith who made this tombstone did not feel it necessary to specify which town. There is also an error in the tombstone, the word “body” seems to have been squashed into the top right corner. There is “bod” in the same size and font as the rest of the line, then a sneakily placed “y” squashed into the corner above. This suggests that whoever paid for this tombstone either opted for the cheaper </w:t>
      </w:r>
      <w:r w:rsidRPr="3E80BD76" w:rsidR="5FB7D01A">
        <w:rPr>
          <w:rFonts w:ascii="Sitka Text" w:hAnsi="Sitka Text" w:eastAsia="Sitka Text" w:cs="Sitka Text"/>
          <w:sz w:val="24"/>
          <w:szCs w:val="24"/>
        </w:rPr>
        <w:t>option</w:t>
      </w:r>
      <w:r w:rsidRPr="3E80BD76" w:rsidR="5FB7D01A">
        <w:rPr>
          <w:rFonts w:ascii="Sitka Text" w:hAnsi="Sitka Text" w:eastAsia="Sitka Text" w:cs="Sitka Text"/>
          <w:sz w:val="24"/>
          <w:szCs w:val="24"/>
        </w:rPr>
        <w:t xml:space="preserve"> purposely, further suggesting that whoever paid for this tombstone was indifferent to the remembrance of </w:t>
      </w:r>
      <w:r w:rsidRPr="3E80BD76" w:rsidR="233E48E7">
        <w:rPr>
          <w:rFonts w:ascii="Sitka Text" w:hAnsi="Sitka Text" w:eastAsia="Sitka Text" w:cs="Sitka Text"/>
          <w:sz w:val="24"/>
          <w:szCs w:val="24"/>
        </w:rPr>
        <w:t>Hannah</w:t>
      </w:r>
      <w:r w:rsidRPr="3E80BD76" w:rsidR="5FB7D01A">
        <w:rPr>
          <w:rFonts w:ascii="Sitka Text" w:hAnsi="Sitka Text" w:eastAsia="Sitka Text" w:cs="Sitka Text"/>
          <w:sz w:val="24"/>
          <w:szCs w:val="24"/>
        </w:rPr>
        <w:t xml:space="preserve"> and more worried about getting Mr. Edwards's name down. Or it could simply be that the stone smith made a mistake and whoever paid for the tombstone could not afford to pay for another. </w:t>
      </w:r>
    </w:p>
    <w:p w:rsidR="5FB7D01A" w:rsidP="3E80BD76" w:rsidRDefault="5FB7D01A" w14:paraId="3BF8460D" w14:textId="7F5A4523">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Fig.3  </w:t>
      </w:r>
    </w:p>
    <w:p w:rsidR="5FB7D01A" w:rsidP="3E80BD76" w:rsidRDefault="5FB7D01A" w14:paraId="3801F3FC" w14:textId="270B154A">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Like fig.2 this tombstone has the address of the deceased, however, what makes this tombstone so interesting is the use of Welsh, indicating that there was a resurgence of the Welsh language in the 1900s. Two of the four tombstones I have chosen to </w:t>
      </w:r>
      <w:r w:rsidRPr="3E80BD76" w:rsidR="5FB7D01A">
        <w:rPr>
          <w:rFonts w:ascii="Sitka Text" w:hAnsi="Sitka Text" w:eastAsia="Sitka Text" w:cs="Sitka Text"/>
          <w:sz w:val="24"/>
          <w:szCs w:val="24"/>
        </w:rPr>
        <w:t>analyze</w:t>
      </w:r>
      <w:r w:rsidRPr="3E80BD76" w:rsidR="5FB7D01A">
        <w:rPr>
          <w:rFonts w:ascii="Sitka Text" w:hAnsi="Sitka Text" w:eastAsia="Sitka Text" w:cs="Sitka Text"/>
          <w:sz w:val="24"/>
          <w:szCs w:val="24"/>
        </w:rPr>
        <w:t xml:space="preserve"> are Welsh, however, there is a defendant majority of English tombstones, as opposed to a minority of Welsh graves. Comparing Fig.1 and Fig.3, with over 150 years between them and the two uses of Welsh, surrounded by English graves, suggests that during these periods, the 1730s and the 1900s. The Welsh identity and language were going through a particular resurgence not dissimilar to what is happening in 21st-century whales. Having both their address and their tombstone in Welsh suggests that these individuals were proud to be Welsh and wanted to be remembered in their language and their town. </w:t>
      </w:r>
    </w:p>
    <w:p w:rsidR="5FB7D01A" w:rsidP="3E80BD76" w:rsidRDefault="5FB7D01A" w14:paraId="1096D270" w14:textId="513D10C2">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Opposed to fig.2 this tombstone has the full address rather than “of the town” suggesting that the individuals from fig.3 were more wealthy or influential within the community. </w:t>
      </w:r>
    </w:p>
    <w:p w:rsidR="5FB7D01A" w:rsidP="3E80BD76" w:rsidRDefault="5FB7D01A" w14:paraId="519F539D" w14:textId="59193240">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 </w:t>
      </w:r>
    </w:p>
    <w:p w:rsidR="5FB7D01A" w:rsidP="3E80BD76" w:rsidRDefault="5FB7D01A" w14:paraId="78E9B9AF" w14:textId="1459BC87">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Fig.4 </w:t>
      </w:r>
    </w:p>
    <w:p w:rsidR="5FB7D01A" w:rsidP="3E80BD76" w:rsidRDefault="5FB7D01A" w14:paraId="61A929E5" w14:textId="742FB619">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This tombstone has less information than any of the other tombstones in this report, simply saying “in loving memory of John Harrison, Dear husband, dad, and grandad. 1930-2002" </w:t>
      </w:r>
      <w:r w:rsidRPr="3E80BD76" w:rsidR="5FB7D01A">
        <w:rPr>
          <w:rFonts w:ascii="Sitka Text" w:hAnsi="Sitka Text" w:eastAsia="Sitka Text" w:cs="Sitka Text"/>
          <w:sz w:val="24"/>
          <w:szCs w:val="24"/>
        </w:rPr>
        <w:t>all of</w:t>
      </w:r>
      <w:r w:rsidRPr="3E80BD76" w:rsidR="5FB7D01A">
        <w:rPr>
          <w:rFonts w:ascii="Sitka Text" w:hAnsi="Sitka Text" w:eastAsia="Sitka Text" w:cs="Sitka Text"/>
          <w:sz w:val="24"/>
          <w:szCs w:val="24"/>
        </w:rPr>
        <w:t xml:space="preserve"> the other tombstones in this report have more information on </w:t>
      </w:r>
      <w:r w:rsidRPr="3E80BD76" w:rsidR="5FB7D01A">
        <w:rPr>
          <w:rFonts w:ascii="Sitka Text" w:hAnsi="Sitka Text" w:eastAsia="Sitka Text" w:cs="Sitka Text"/>
          <w:sz w:val="24"/>
          <w:szCs w:val="24"/>
        </w:rPr>
        <w:t>there</w:t>
      </w:r>
      <w:r w:rsidRPr="3E80BD76" w:rsidR="5FB7D01A">
        <w:rPr>
          <w:rFonts w:ascii="Sitka Text" w:hAnsi="Sitka Text" w:eastAsia="Sitka Text" w:cs="Sitka Text"/>
          <w:sz w:val="24"/>
          <w:szCs w:val="24"/>
        </w:rPr>
        <w:t xml:space="preserve"> inscriptions, they are also more formal. The use of “in loving memory” and the informal use of “grandad” and “dad” as opposed to Father and Grandfather shows a clear change in the way in which tombstone inscriptions are written, in a more intimate, less formal manner, showing a societal change in the way that people remember there dead. </w:t>
      </w:r>
    </w:p>
    <w:p w:rsidR="5FB7D01A" w:rsidP="3E80BD76" w:rsidRDefault="5FB7D01A" w14:paraId="257321F4" w14:textId="01F10F55">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 </w:t>
      </w:r>
    </w:p>
    <w:p w:rsidR="5FB7D01A" w:rsidP="3E80BD76" w:rsidRDefault="5FB7D01A" w14:paraId="6401388D" w14:textId="12237903">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 </w:t>
      </w:r>
    </w:p>
    <w:p w:rsidR="5FB7D01A" w:rsidP="3E80BD76" w:rsidRDefault="5FB7D01A" w14:paraId="0D65A275" w14:textId="1F963C44">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Conclusion:  </w:t>
      </w:r>
    </w:p>
    <w:p w:rsidR="5FB7D01A" w:rsidP="3E80BD76" w:rsidRDefault="5FB7D01A" w14:paraId="625ECE4A" w14:textId="62E9E2EA">
      <w:pPr>
        <w:pStyle w:val="Normal"/>
        <w:spacing w:line="360" w:lineRule="auto"/>
        <w:ind w:left="0"/>
        <w:jc w:val="center"/>
        <w:rPr>
          <w:rFonts w:ascii="Sitka Text" w:hAnsi="Sitka Text" w:eastAsia="Sitka Text" w:cs="Sitka Text"/>
          <w:sz w:val="24"/>
          <w:szCs w:val="24"/>
        </w:rPr>
      </w:pPr>
      <w:r w:rsidRPr="3E80BD76" w:rsidR="5FB7D01A">
        <w:rPr>
          <w:rFonts w:ascii="Sitka Text" w:hAnsi="Sitka Text" w:eastAsia="Sitka Text" w:cs="Sitka Text"/>
          <w:sz w:val="24"/>
          <w:szCs w:val="24"/>
        </w:rPr>
        <w:t xml:space="preserve">In conclusion, from my analysis of these four tombstones, I can deduce that through the centuries our ideals of death and remembrance have changed, most drastically I believe in the 21st century. The older tombstones I have </w:t>
      </w:r>
      <w:r w:rsidRPr="3E80BD76" w:rsidR="5FB7D01A">
        <w:rPr>
          <w:rFonts w:ascii="Sitka Text" w:hAnsi="Sitka Text" w:eastAsia="Sitka Text" w:cs="Sitka Text"/>
          <w:sz w:val="24"/>
          <w:szCs w:val="24"/>
        </w:rPr>
        <w:t>analyzed</w:t>
      </w:r>
      <w:r w:rsidRPr="3E80BD76" w:rsidR="5FB7D01A">
        <w:rPr>
          <w:rFonts w:ascii="Sitka Text" w:hAnsi="Sitka Text" w:eastAsia="Sitka Text" w:cs="Sitka Text"/>
          <w:sz w:val="24"/>
          <w:szCs w:val="24"/>
        </w:rPr>
        <w:t xml:space="preserve"> (Fig 1-3) all have a much more formal and </w:t>
      </w:r>
      <w:r w:rsidRPr="3E80BD76" w:rsidR="5FB7D01A">
        <w:rPr>
          <w:rFonts w:ascii="Sitka Text" w:hAnsi="Sitka Text" w:eastAsia="Sitka Text" w:cs="Sitka Text"/>
          <w:sz w:val="24"/>
          <w:szCs w:val="24"/>
        </w:rPr>
        <w:t>somewhat impersonal</w:t>
      </w:r>
      <w:r w:rsidRPr="3E80BD76" w:rsidR="5FB7D01A">
        <w:rPr>
          <w:rFonts w:ascii="Sitka Text" w:hAnsi="Sitka Text" w:eastAsia="Sitka Text" w:cs="Sitka Text"/>
          <w:sz w:val="24"/>
          <w:szCs w:val="24"/>
        </w:rPr>
        <w:t xml:space="preserve"> aura about them, they </w:t>
      </w:r>
      <w:r w:rsidRPr="3E80BD76" w:rsidR="5FB7D01A">
        <w:rPr>
          <w:rFonts w:ascii="Sitka Text" w:hAnsi="Sitka Text" w:eastAsia="Sitka Text" w:cs="Sitka Text"/>
          <w:sz w:val="24"/>
          <w:szCs w:val="24"/>
        </w:rPr>
        <w:t>seem to be</w:t>
      </w:r>
      <w:r w:rsidRPr="3E80BD76" w:rsidR="5FB7D01A">
        <w:rPr>
          <w:rFonts w:ascii="Sitka Text" w:hAnsi="Sitka Text" w:eastAsia="Sitka Text" w:cs="Sitka Text"/>
          <w:sz w:val="24"/>
          <w:szCs w:val="24"/>
        </w:rPr>
        <w:t xml:space="preserve"> more focused on remembering the deceased in a way that reflects what they did in life, where there were from and whom there were married or related to. In contrast to Fig.4 where the deceased is there “in loving memory”. </w:t>
      </w:r>
      <w:r w:rsidRPr="3E80BD76" w:rsidR="5FB7D01A">
        <w:rPr>
          <w:rFonts w:ascii="Sitka Text" w:hAnsi="Sitka Text" w:eastAsia="Sitka Text" w:cs="Sitka Text"/>
          <w:sz w:val="24"/>
          <w:szCs w:val="24"/>
        </w:rPr>
        <w:t>I believe that this term</w:t>
      </w:r>
      <w:r w:rsidRPr="3E80BD76" w:rsidR="5FB7D01A">
        <w:rPr>
          <w:rFonts w:ascii="Sitka Text" w:hAnsi="Sitka Text" w:eastAsia="Sitka Text" w:cs="Sitka Text"/>
          <w:sz w:val="24"/>
          <w:szCs w:val="24"/>
        </w:rPr>
        <w:t xml:space="preserve"> is a clear indicator of how our ideals of death and remembrance, it shows how we have come to view our dead as someone who should be fondly remembered. I believe that this stems from the 21st-century detachment we have to death, most people since the end of WW2 have not encountered death on a scale people would have before, particularly from the 1730s through even to the 1900s, our detachment from death and also our increasing life expectancy compared to even one hundred years ago has given us an increased attachment to life and thus through our detachment and our 21st-century lens that we have become less morbid with our remembrance and more focused on love.</w:t>
      </w:r>
    </w:p>
    <w:p w:rsidR="3E80BD76" w:rsidP="3E80BD76" w:rsidRDefault="3E80BD76" w14:paraId="6F6BB8D8" w14:textId="5099EF6E">
      <w:pPr>
        <w:pStyle w:val="Normal"/>
        <w:spacing w:line="360" w:lineRule="auto"/>
        <w:ind w:left="0"/>
        <w:jc w:val="center"/>
        <w:rPr>
          <w:rFonts w:ascii="Sitka Text" w:hAnsi="Sitka Text" w:eastAsia="Sitka Text" w:cs="Sitka Text"/>
          <w:sz w:val="24"/>
          <w:szCs w:val="24"/>
        </w:rPr>
      </w:pPr>
    </w:p>
    <w:p w:rsidR="2E93F5E2" w:rsidP="3E80BD76" w:rsidRDefault="2E93F5E2" w14:paraId="25277201" w14:textId="3BF0C851">
      <w:pPr>
        <w:pStyle w:val="Normal"/>
        <w:spacing w:line="360" w:lineRule="auto"/>
        <w:ind w:left="0"/>
        <w:jc w:val="center"/>
        <w:rPr>
          <w:rFonts w:ascii="Sitka Text" w:hAnsi="Sitka Text" w:eastAsia="Sitka Text" w:cs="Sitka Text"/>
          <w:b w:val="0"/>
          <w:bCs w:val="0"/>
          <w:i w:val="0"/>
          <w:iCs w:val="0"/>
          <w:caps w:val="0"/>
          <w:smallCaps w:val="0"/>
          <w:noProof w:val="0"/>
          <w:color w:val="71777D"/>
          <w:sz w:val="24"/>
          <w:szCs w:val="24"/>
          <w:lang w:val="en-GB"/>
        </w:rPr>
      </w:pPr>
      <w:r w:rsidRPr="3E80BD76" w:rsidR="2E93F5E2">
        <w:rPr>
          <w:rFonts w:ascii="Sitka Text" w:hAnsi="Sitka Text" w:eastAsia="Sitka Text" w:cs="Sitka Text"/>
          <w:b w:val="0"/>
          <w:bCs w:val="0"/>
          <w:i w:val="0"/>
          <w:iCs w:val="0"/>
          <w:caps w:val="0"/>
          <w:smallCaps w:val="0"/>
          <w:noProof w:val="0"/>
          <w:color w:val="71777D"/>
          <w:sz w:val="24"/>
          <w:szCs w:val="24"/>
          <w:lang w:val="en-GB"/>
        </w:rPr>
        <w:t>Bibliography:</w:t>
      </w:r>
    </w:p>
    <w:p w:rsidR="2E93F5E2" w:rsidP="3E80BD76" w:rsidRDefault="2E93F5E2" w14:paraId="0FCCAF8A" w14:textId="178674D1">
      <w:pPr>
        <w:spacing w:line="360" w:lineRule="auto"/>
        <w:jc w:val="center"/>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3E80BD76" w:rsidR="2E93F5E2">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White, E.M. (2020). </w:t>
      </w:r>
      <w:r w:rsidRPr="3E80BD76" w:rsidR="2E93F5E2">
        <w:rPr>
          <w:rFonts w:ascii="Sitka Text" w:hAnsi="Sitka Text" w:eastAsia="Sitka Text" w:cs="Sitka Text"/>
          <w:b w:val="0"/>
          <w:bCs w:val="0"/>
          <w:i w:val="1"/>
          <w:iCs w:val="1"/>
          <w:caps w:val="0"/>
          <w:smallCaps w:val="0"/>
          <w:noProof w:val="0"/>
          <w:color w:val="000000" w:themeColor="text1" w:themeTint="FF" w:themeShade="FF"/>
          <w:sz w:val="24"/>
          <w:szCs w:val="24"/>
          <w:lang w:val="en-GB"/>
        </w:rPr>
        <w:t xml:space="preserve">The Welsh Methodist </w:t>
      </w:r>
      <w:bookmarkStart w:name="_Int_RGIS6ygu" w:id="1832989085"/>
      <w:r w:rsidRPr="3E80BD76" w:rsidR="2E93F5E2">
        <w:rPr>
          <w:rFonts w:ascii="Sitka Text" w:hAnsi="Sitka Text" w:eastAsia="Sitka Text" w:cs="Sitka Text"/>
          <w:b w:val="0"/>
          <w:bCs w:val="0"/>
          <w:i w:val="1"/>
          <w:iCs w:val="1"/>
          <w:caps w:val="0"/>
          <w:smallCaps w:val="0"/>
          <w:noProof w:val="0"/>
          <w:color w:val="000000" w:themeColor="text1" w:themeTint="FF" w:themeShade="FF"/>
          <w:sz w:val="24"/>
          <w:szCs w:val="24"/>
          <w:lang w:val="en-GB"/>
        </w:rPr>
        <w:t>Society :</w:t>
      </w:r>
      <w:bookmarkEnd w:id="1832989085"/>
      <w:r w:rsidRPr="3E80BD76" w:rsidR="2E93F5E2">
        <w:rPr>
          <w:rFonts w:ascii="Sitka Text" w:hAnsi="Sitka Text" w:eastAsia="Sitka Text" w:cs="Sitka Text"/>
          <w:b w:val="0"/>
          <w:bCs w:val="0"/>
          <w:i w:val="1"/>
          <w:iCs w:val="1"/>
          <w:caps w:val="0"/>
          <w:smallCaps w:val="0"/>
          <w:noProof w:val="0"/>
          <w:color w:val="000000" w:themeColor="text1" w:themeTint="FF" w:themeShade="FF"/>
          <w:sz w:val="24"/>
          <w:szCs w:val="24"/>
          <w:lang w:val="en-GB"/>
        </w:rPr>
        <w:t xml:space="preserve"> the Early Societies in South-west Wales 1737-1750</w:t>
      </w:r>
      <w:r w:rsidRPr="3E80BD76" w:rsidR="2E93F5E2">
        <w:rPr>
          <w:rFonts w:ascii="Sitka Text" w:hAnsi="Sitka Text" w:eastAsia="Sitka Text" w:cs="Sitka Text"/>
          <w:b w:val="0"/>
          <w:bCs w:val="0"/>
          <w:i w:val="0"/>
          <w:iCs w:val="0"/>
          <w:caps w:val="0"/>
          <w:smallCaps w:val="0"/>
          <w:noProof w:val="0"/>
          <w:color w:val="000000" w:themeColor="text1" w:themeTint="FF" w:themeShade="FF"/>
          <w:sz w:val="24"/>
          <w:szCs w:val="24"/>
          <w:lang w:val="en-GB"/>
        </w:rPr>
        <w:t>. Cardiff: University of Wales Press.</w:t>
      </w:r>
    </w:p>
    <w:p w:rsidR="3E80BD76" w:rsidP="3E80BD76" w:rsidRDefault="3E80BD76" w14:paraId="2AE95F36" w14:textId="0C7AADBC">
      <w:pPr>
        <w:pStyle w:val="Normal"/>
        <w:spacing w:line="360" w:lineRule="auto"/>
        <w:jc w:val="center"/>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w:rsidR="5EA8C659" w:rsidP="3E80BD76" w:rsidRDefault="5EA8C659" w14:paraId="1F6BCEC4" w14:textId="28D94519">
      <w:pPr>
        <w:pStyle w:val="Normal"/>
        <w:spacing w:line="360" w:lineRule="auto"/>
        <w:jc w:val="center"/>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3E80BD76" w:rsidR="5EA8C659">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Fig 1 – </w:t>
      </w:r>
      <w:r w:rsidRPr="3E80BD76" w:rsidR="5EA8C659">
        <w:rPr>
          <w:rFonts w:ascii="Sitka Text" w:hAnsi="Sitka Text" w:eastAsia="Sitka Text" w:cs="Sitka Text"/>
          <w:b w:val="0"/>
          <w:bCs w:val="0"/>
          <w:i w:val="0"/>
          <w:iCs w:val="0"/>
          <w:caps w:val="0"/>
          <w:smallCaps w:val="0"/>
          <w:noProof w:val="0"/>
          <w:color w:val="000000" w:themeColor="text1" w:themeTint="FF" w:themeShade="FF"/>
          <w:sz w:val="24"/>
          <w:szCs w:val="24"/>
          <w:lang w:val="en-GB"/>
        </w:rPr>
        <w:t>4 :</w:t>
      </w:r>
      <w:r w:rsidRPr="3E80BD76" w:rsidR="5EA8C659">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Photos by </w:t>
      </w:r>
      <w:r w:rsidRPr="3E80BD76" w:rsidR="5EA8C659">
        <w:rPr>
          <w:rFonts w:ascii="Sitka Text" w:hAnsi="Sitka Text" w:eastAsia="Sitka Text" w:cs="Sitka Text"/>
          <w:b w:val="0"/>
          <w:bCs w:val="0"/>
          <w:i w:val="0"/>
          <w:iCs w:val="0"/>
          <w:caps w:val="0"/>
          <w:smallCaps w:val="0"/>
          <w:noProof w:val="0"/>
          <w:color w:val="000000" w:themeColor="text1" w:themeTint="FF" w:themeShade="FF"/>
          <w:sz w:val="24"/>
          <w:szCs w:val="24"/>
          <w:lang w:val="en-GB"/>
        </w:rPr>
        <w:t>J.C.Scanlon</w:t>
      </w:r>
      <w:r w:rsidRPr="3E80BD76" w:rsidR="5EA8C659">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March 2023. </w:t>
      </w:r>
    </w:p>
    <w:p w:rsidR="2E93F5E2" w:rsidP="70E0045E" w:rsidRDefault="2E93F5E2" w14:paraId="48E23ECF" w14:textId="71563971">
      <w:pPr>
        <w:jc w:val="center"/>
      </w:pPr>
      <w:r w:rsidRPr="70E0045E" w:rsidR="2E93F5E2">
        <w:rPr>
          <w:rFonts w:ascii="Calibri" w:hAnsi="Calibri" w:eastAsia="Calibri" w:cs="Calibri"/>
          <w:b w:val="0"/>
          <w:bCs w:val="0"/>
          <w:i w:val="0"/>
          <w:iCs w:val="0"/>
          <w:caps w:val="0"/>
          <w:smallCaps w:val="0"/>
          <w:noProof w:val="0"/>
          <w:color w:val="000000" w:themeColor="text1" w:themeTint="FF" w:themeShade="FF"/>
          <w:sz w:val="21"/>
          <w:szCs w:val="21"/>
          <w:lang w:val="en-GB"/>
        </w:rPr>
        <w:t>‌</w:t>
      </w:r>
    </w:p>
    <w:p w:rsidR="70E0045E" w:rsidP="70E0045E" w:rsidRDefault="70E0045E" w14:paraId="2F217C96" w14:textId="6F31DE1F">
      <w:pPr>
        <w:pStyle w:val="Normal"/>
        <w:ind w:left="0"/>
        <w:jc w:val="center"/>
        <w:rPr>
          <w:rFonts w:ascii="Roboto" w:hAnsi="Roboto" w:eastAsia="Roboto" w:cs="Roboto"/>
          <w:b w:val="0"/>
          <w:bCs w:val="0"/>
          <w:i w:val="0"/>
          <w:iCs w:val="0"/>
          <w:caps w:val="0"/>
          <w:smallCaps w:val="0"/>
          <w:noProof w:val="0"/>
          <w:color w:val="71777D"/>
          <w:sz w:val="21"/>
          <w:szCs w:val="21"/>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RGIS6ygu" int2:invalidationBookmarkName="" int2:hashCode="RqLaKxEzcnXs64" int2:id="GTvD8tCR">
      <int2:state int2:type="AugLoop_Text_Critique" int2:value="Rejected"/>
    </int2:bookmark>
    <int2:bookmark int2:bookmarkName="_Int_yNVjwPdR" int2:invalidationBookmarkName="" int2:hashCode="94tQPxbYWp79G+" int2:id="HWqv8Ui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6c42f8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9A0890"/>
    <w:rsid w:val="006A1ACF"/>
    <w:rsid w:val="00BD46B0"/>
    <w:rsid w:val="010BDA0B"/>
    <w:rsid w:val="014A61DB"/>
    <w:rsid w:val="01A6FCA1"/>
    <w:rsid w:val="01EEF74E"/>
    <w:rsid w:val="0251024D"/>
    <w:rsid w:val="0342CD02"/>
    <w:rsid w:val="035C649E"/>
    <w:rsid w:val="03A48D53"/>
    <w:rsid w:val="03A78978"/>
    <w:rsid w:val="03E2F404"/>
    <w:rsid w:val="03F8C58D"/>
    <w:rsid w:val="040D82EF"/>
    <w:rsid w:val="0535D13D"/>
    <w:rsid w:val="0575A977"/>
    <w:rsid w:val="059FCD90"/>
    <w:rsid w:val="05A95350"/>
    <w:rsid w:val="06D1A19E"/>
    <w:rsid w:val="08F731AF"/>
    <w:rsid w:val="09114537"/>
    <w:rsid w:val="094D37BE"/>
    <w:rsid w:val="0A094260"/>
    <w:rsid w:val="0AC782D3"/>
    <w:rsid w:val="0AE1747E"/>
    <w:rsid w:val="0B87026C"/>
    <w:rsid w:val="0BB8AAEF"/>
    <w:rsid w:val="0BC77AD4"/>
    <w:rsid w:val="0C2ED271"/>
    <w:rsid w:val="0C8B68BE"/>
    <w:rsid w:val="0CF85A8D"/>
    <w:rsid w:val="0D22D2CD"/>
    <w:rsid w:val="0D8D6DB2"/>
    <w:rsid w:val="0DA486AB"/>
    <w:rsid w:val="0E147BDF"/>
    <w:rsid w:val="0E191540"/>
    <w:rsid w:val="0E7F2141"/>
    <w:rsid w:val="0EA4C701"/>
    <w:rsid w:val="0F15399B"/>
    <w:rsid w:val="0F1E4A7E"/>
    <w:rsid w:val="0F8E1AFA"/>
    <w:rsid w:val="0FA7FAF3"/>
    <w:rsid w:val="0FE24552"/>
    <w:rsid w:val="0FF84304"/>
    <w:rsid w:val="101AF1A2"/>
    <w:rsid w:val="1079F067"/>
    <w:rsid w:val="11127B39"/>
    <w:rsid w:val="1181B2A9"/>
    <w:rsid w:val="1190C418"/>
    <w:rsid w:val="11B6C203"/>
    <w:rsid w:val="11CFEA60"/>
    <w:rsid w:val="126EADFB"/>
    <w:rsid w:val="1277F7CE"/>
    <w:rsid w:val="12C5E1D5"/>
    <w:rsid w:val="12F41A04"/>
    <w:rsid w:val="13529264"/>
    <w:rsid w:val="140CFE14"/>
    <w:rsid w:val="1442FC53"/>
    <w:rsid w:val="14878D76"/>
    <w:rsid w:val="14B0ED9B"/>
    <w:rsid w:val="14CC5637"/>
    <w:rsid w:val="14E57E94"/>
    <w:rsid w:val="15BF771A"/>
    <w:rsid w:val="16538A0F"/>
    <w:rsid w:val="168A3326"/>
    <w:rsid w:val="169100CD"/>
    <w:rsid w:val="16E931EB"/>
    <w:rsid w:val="1775F5C1"/>
    <w:rsid w:val="17C49B43"/>
    <w:rsid w:val="17E6BB69"/>
    <w:rsid w:val="182CD12E"/>
    <w:rsid w:val="18E81D44"/>
    <w:rsid w:val="18F873FC"/>
    <w:rsid w:val="19166D76"/>
    <w:rsid w:val="1934FD40"/>
    <w:rsid w:val="198464B3"/>
    <w:rsid w:val="199FC75A"/>
    <w:rsid w:val="19C8A18F"/>
    <w:rsid w:val="1A79BFE0"/>
    <w:rsid w:val="1A83EDA5"/>
    <w:rsid w:val="1AFC3C05"/>
    <w:rsid w:val="1B3B97BB"/>
    <w:rsid w:val="1B468B50"/>
    <w:rsid w:val="1B529B28"/>
    <w:rsid w:val="1B79B911"/>
    <w:rsid w:val="1BEE98BE"/>
    <w:rsid w:val="1C26C79A"/>
    <w:rsid w:val="1D29C342"/>
    <w:rsid w:val="1D989DE7"/>
    <w:rsid w:val="1DB160A2"/>
    <w:rsid w:val="1E12C92C"/>
    <w:rsid w:val="1E16164B"/>
    <w:rsid w:val="1E847354"/>
    <w:rsid w:val="1E8A3BEA"/>
    <w:rsid w:val="1EC07323"/>
    <w:rsid w:val="1EFE6A7B"/>
    <w:rsid w:val="1F263980"/>
    <w:rsid w:val="1F848483"/>
    <w:rsid w:val="1F9A0890"/>
    <w:rsid w:val="1FA43EC4"/>
    <w:rsid w:val="20260C4B"/>
    <w:rsid w:val="20B13ECA"/>
    <w:rsid w:val="20EF2F9C"/>
    <w:rsid w:val="21400F25"/>
    <w:rsid w:val="2154D5A7"/>
    <w:rsid w:val="21694244"/>
    <w:rsid w:val="21765AF3"/>
    <w:rsid w:val="21B785F7"/>
    <w:rsid w:val="21CCE5CD"/>
    <w:rsid w:val="229DFA22"/>
    <w:rsid w:val="233E48E7"/>
    <w:rsid w:val="23D9FAFA"/>
    <w:rsid w:val="2407DF6B"/>
    <w:rsid w:val="240FF42F"/>
    <w:rsid w:val="244A1E6B"/>
    <w:rsid w:val="24ADFBB5"/>
    <w:rsid w:val="24B22924"/>
    <w:rsid w:val="24EA8EC5"/>
    <w:rsid w:val="2504868F"/>
    <w:rsid w:val="25BC7287"/>
    <w:rsid w:val="25E5EECC"/>
    <w:rsid w:val="260DBDD1"/>
    <w:rsid w:val="262846CA"/>
    <w:rsid w:val="2649CC16"/>
    <w:rsid w:val="267A768C"/>
    <w:rsid w:val="26B97F4D"/>
    <w:rsid w:val="26DB5B75"/>
    <w:rsid w:val="273F802D"/>
    <w:rsid w:val="2749C5F5"/>
    <w:rsid w:val="2782DF0C"/>
    <w:rsid w:val="27C4172B"/>
    <w:rsid w:val="28250E58"/>
    <w:rsid w:val="283C2751"/>
    <w:rsid w:val="28AFEC98"/>
    <w:rsid w:val="28CA3CF5"/>
    <w:rsid w:val="28CD1BC6"/>
    <w:rsid w:val="29816CD8"/>
    <w:rsid w:val="29A7B65C"/>
    <w:rsid w:val="29BED29E"/>
    <w:rsid w:val="2A25BBA0"/>
    <w:rsid w:val="2A8FE3AA"/>
    <w:rsid w:val="2AB95FEF"/>
    <w:rsid w:val="2ABA7FCE"/>
    <w:rsid w:val="2ACDEE82"/>
    <w:rsid w:val="2B51BB85"/>
    <w:rsid w:val="2B58170A"/>
    <w:rsid w:val="2BA2FC37"/>
    <w:rsid w:val="2C11CDF3"/>
    <w:rsid w:val="2C3023E3"/>
    <w:rsid w:val="2D0C7CD9"/>
    <w:rsid w:val="2D9BE432"/>
    <w:rsid w:val="2DAD9E54"/>
    <w:rsid w:val="2DC5321F"/>
    <w:rsid w:val="2E0B48ED"/>
    <w:rsid w:val="2E93F5E2"/>
    <w:rsid w:val="2EA84D3A"/>
    <w:rsid w:val="2EAB68D5"/>
    <w:rsid w:val="2F3608CF"/>
    <w:rsid w:val="2F6354CD"/>
    <w:rsid w:val="2F63F6DD"/>
    <w:rsid w:val="2F8DF0F1"/>
    <w:rsid w:val="30252CA8"/>
    <w:rsid w:val="30473936"/>
    <w:rsid w:val="304F26BC"/>
    <w:rsid w:val="30A1D620"/>
    <w:rsid w:val="30BAFE7D"/>
    <w:rsid w:val="30D384F4"/>
    <w:rsid w:val="3129C152"/>
    <w:rsid w:val="31D9BFC4"/>
    <w:rsid w:val="31DFEDFC"/>
    <w:rsid w:val="32C591B3"/>
    <w:rsid w:val="32F39DD7"/>
    <w:rsid w:val="33606AF1"/>
    <w:rsid w:val="3403B77B"/>
    <w:rsid w:val="341C0559"/>
    <w:rsid w:val="343DB4F4"/>
    <w:rsid w:val="343EB376"/>
    <w:rsid w:val="34604235"/>
    <w:rsid w:val="35FC1296"/>
    <w:rsid w:val="3604875E"/>
    <w:rsid w:val="369C5BB2"/>
    <w:rsid w:val="36B35F1F"/>
    <w:rsid w:val="36E678C0"/>
    <w:rsid w:val="3763BBD5"/>
    <w:rsid w:val="376F08C2"/>
    <w:rsid w:val="37D971D1"/>
    <w:rsid w:val="38DCEB15"/>
    <w:rsid w:val="3915CCB8"/>
    <w:rsid w:val="39BDDA26"/>
    <w:rsid w:val="39CAEB91"/>
    <w:rsid w:val="39CC0EEE"/>
    <w:rsid w:val="39D3FC74"/>
    <w:rsid w:val="3A042743"/>
    <w:rsid w:val="3A72F8FF"/>
    <w:rsid w:val="3B4C0C11"/>
    <w:rsid w:val="3B59AA87"/>
    <w:rsid w:val="3B6FCCD5"/>
    <w:rsid w:val="3B86D042"/>
    <w:rsid w:val="3B888F90"/>
    <w:rsid w:val="3B8B00A7"/>
    <w:rsid w:val="3BA9AF10"/>
    <w:rsid w:val="3BEC764D"/>
    <w:rsid w:val="3BF1D7C5"/>
    <w:rsid w:val="3C148BD7"/>
    <w:rsid w:val="3C49C55B"/>
    <w:rsid w:val="3C86708D"/>
    <w:rsid w:val="3CE37BB8"/>
    <w:rsid w:val="3D7B93CB"/>
    <w:rsid w:val="3D8846AE"/>
    <w:rsid w:val="3D8DA826"/>
    <w:rsid w:val="3E0F1201"/>
    <w:rsid w:val="3E80BD76"/>
    <w:rsid w:val="3E914B49"/>
    <w:rsid w:val="3EA76D97"/>
    <w:rsid w:val="3EA794D5"/>
    <w:rsid w:val="3EA9C5D9"/>
    <w:rsid w:val="3EC97A25"/>
    <w:rsid w:val="40108B55"/>
    <w:rsid w:val="4094B6A4"/>
    <w:rsid w:val="411D367E"/>
    <w:rsid w:val="41D0D991"/>
    <w:rsid w:val="421A7FB2"/>
    <w:rsid w:val="42593756"/>
    <w:rsid w:val="425BB7D1"/>
    <w:rsid w:val="4358A57A"/>
    <w:rsid w:val="4364BC6C"/>
    <w:rsid w:val="436CA9F2"/>
    <w:rsid w:val="4393A175"/>
    <w:rsid w:val="43C0E549"/>
    <w:rsid w:val="446C7CBD"/>
    <w:rsid w:val="452F71D6"/>
    <w:rsid w:val="45CF6702"/>
    <w:rsid w:val="4613563F"/>
    <w:rsid w:val="4621757B"/>
    <w:rsid w:val="4690463C"/>
    <w:rsid w:val="46B27F7C"/>
    <w:rsid w:val="46FA72E3"/>
    <w:rsid w:val="48092D52"/>
    <w:rsid w:val="483CDD92"/>
    <w:rsid w:val="484E4FDD"/>
    <w:rsid w:val="49EA203E"/>
    <w:rsid w:val="4A44E3A6"/>
    <w:rsid w:val="4A8323D9"/>
    <w:rsid w:val="4B77BBD7"/>
    <w:rsid w:val="4BCC9055"/>
    <w:rsid w:val="4BCCC174"/>
    <w:rsid w:val="4BF710C2"/>
    <w:rsid w:val="4C60B273"/>
    <w:rsid w:val="4CA45334"/>
    <w:rsid w:val="4CEE6F84"/>
    <w:rsid w:val="4DABB976"/>
    <w:rsid w:val="4E8A3FE5"/>
    <w:rsid w:val="4EF902BA"/>
    <w:rsid w:val="4F5D20EB"/>
    <w:rsid w:val="5072247D"/>
    <w:rsid w:val="509BA0C2"/>
    <w:rsid w:val="50E0F7B5"/>
    <w:rsid w:val="5133FC58"/>
    <w:rsid w:val="515608E6"/>
    <w:rsid w:val="51B01894"/>
    <w:rsid w:val="520DF4DE"/>
    <w:rsid w:val="527748A6"/>
    <w:rsid w:val="529C7C62"/>
    <w:rsid w:val="52E88F74"/>
    <w:rsid w:val="53D1E382"/>
    <w:rsid w:val="54C036D0"/>
    <w:rsid w:val="54F733BF"/>
    <w:rsid w:val="54F86F40"/>
    <w:rsid w:val="551D0A0C"/>
    <w:rsid w:val="554BF5AE"/>
    <w:rsid w:val="55F938B3"/>
    <w:rsid w:val="56930420"/>
    <w:rsid w:val="5694AFE4"/>
    <w:rsid w:val="56B55AAB"/>
    <w:rsid w:val="56E34114"/>
    <w:rsid w:val="56F14AAA"/>
    <w:rsid w:val="582ED481"/>
    <w:rsid w:val="588D1B0B"/>
    <w:rsid w:val="59AEDEB9"/>
    <w:rsid w:val="59CAA4E2"/>
    <w:rsid w:val="59D4E012"/>
    <w:rsid w:val="5A28EB6C"/>
    <w:rsid w:val="5A38B6EB"/>
    <w:rsid w:val="5A428308"/>
    <w:rsid w:val="5A43A2E7"/>
    <w:rsid w:val="5AF3A159"/>
    <w:rsid w:val="5B58B63E"/>
    <w:rsid w:val="5B667543"/>
    <w:rsid w:val="5B7B9CEE"/>
    <w:rsid w:val="5BB4251F"/>
    <w:rsid w:val="5BDE5369"/>
    <w:rsid w:val="5C00C9D6"/>
    <w:rsid w:val="5C435D83"/>
    <w:rsid w:val="5D267D17"/>
    <w:rsid w:val="5D51726C"/>
    <w:rsid w:val="5D962DBC"/>
    <w:rsid w:val="5DC41C89"/>
    <w:rsid w:val="5DF85641"/>
    <w:rsid w:val="5E044A98"/>
    <w:rsid w:val="5E356FE0"/>
    <w:rsid w:val="5EA8C659"/>
    <w:rsid w:val="5EB6FF73"/>
    <w:rsid w:val="5EB96971"/>
    <w:rsid w:val="5F326AF4"/>
    <w:rsid w:val="5F758391"/>
    <w:rsid w:val="5FB7D01A"/>
    <w:rsid w:val="5FD226AC"/>
    <w:rsid w:val="6004F7E0"/>
    <w:rsid w:val="60442196"/>
    <w:rsid w:val="60454996"/>
    <w:rsid w:val="60884847"/>
    <w:rsid w:val="6116CEA6"/>
    <w:rsid w:val="6136837D"/>
    <w:rsid w:val="616C2CB0"/>
    <w:rsid w:val="624EB4CC"/>
    <w:rsid w:val="6259E329"/>
    <w:rsid w:val="628B312B"/>
    <w:rsid w:val="62FEB33E"/>
    <w:rsid w:val="6307FD11"/>
    <w:rsid w:val="6355C0FF"/>
    <w:rsid w:val="63744E59"/>
    <w:rsid w:val="638CDA94"/>
    <w:rsid w:val="63A52872"/>
    <w:rsid w:val="63C08B19"/>
    <w:rsid w:val="64A8417A"/>
    <w:rsid w:val="6540F8D3"/>
    <w:rsid w:val="6586558E"/>
    <w:rsid w:val="659183EB"/>
    <w:rsid w:val="660468E8"/>
    <w:rsid w:val="661D9145"/>
    <w:rsid w:val="66A6CC64"/>
    <w:rsid w:val="66AEB618"/>
    <w:rsid w:val="66B48B1A"/>
    <w:rsid w:val="67A03949"/>
    <w:rsid w:val="6840F799"/>
    <w:rsid w:val="68435A1C"/>
    <w:rsid w:val="685F6B43"/>
    <w:rsid w:val="68BDF650"/>
    <w:rsid w:val="698D4A5C"/>
    <w:rsid w:val="69FEC633"/>
    <w:rsid w:val="6A160230"/>
    <w:rsid w:val="6A478E96"/>
    <w:rsid w:val="6ACDFB61"/>
    <w:rsid w:val="6AE2CDA0"/>
    <w:rsid w:val="6B0C54D9"/>
    <w:rsid w:val="6B37A21E"/>
    <w:rsid w:val="6CB7699A"/>
    <w:rsid w:val="6D04B6E4"/>
    <w:rsid w:val="6D2202B8"/>
    <w:rsid w:val="6D38DB13"/>
    <w:rsid w:val="6D87F567"/>
    <w:rsid w:val="6EAAB9AD"/>
    <w:rsid w:val="6EBDD319"/>
    <w:rsid w:val="6ECA4E33"/>
    <w:rsid w:val="6FC4738B"/>
    <w:rsid w:val="704BFB13"/>
    <w:rsid w:val="70C90835"/>
    <w:rsid w:val="70CEC987"/>
    <w:rsid w:val="70E0045E"/>
    <w:rsid w:val="72F47BA4"/>
    <w:rsid w:val="73A754D6"/>
    <w:rsid w:val="73C94F74"/>
    <w:rsid w:val="73F8BB71"/>
    <w:rsid w:val="74ACB275"/>
    <w:rsid w:val="75177235"/>
    <w:rsid w:val="7522AB7D"/>
    <w:rsid w:val="7524D89B"/>
    <w:rsid w:val="75431281"/>
    <w:rsid w:val="759C7958"/>
    <w:rsid w:val="75E0E33D"/>
    <w:rsid w:val="75FC0330"/>
    <w:rsid w:val="76A8A25A"/>
    <w:rsid w:val="76B3904D"/>
    <w:rsid w:val="781E12AC"/>
    <w:rsid w:val="784EDA22"/>
    <w:rsid w:val="784F60AE"/>
    <w:rsid w:val="786E6CCB"/>
    <w:rsid w:val="79500E08"/>
    <w:rsid w:val="79510A17"/>
    <w:rsid w:val="796959B7"/>
    <w:rsid w:val="7A6FEA7B"/>
    <w:rsid w:val="7B51D9FA"/>
    <w:rsid w:val="7B535490"/>
    <w:rsid w:val="7BF45B3A"/>
    <w:rsid w:val="7C31D703"/>
    <w:rsid w:val="7C89CE36"/>
    <w:rsid w:val="7D0E6534"/>
    <w:rsid w:val="7D0F65F6"/>
    <w:rsid w:val="7E259E97"/>
    <w:rsid w:val="7EECBE17"/>
    <w:rsid w:val="7F7009A9"/>
    <w:rsid w:val="7FEA49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A0890"/>
  <w15:chartTrackingRefBased/>
  <w15:docId w15:val="{D54B8ECF-7129-4C62-8D96-BD22D2BC93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42b86c642904be1" /><Relationship Type="http://schemas.openxmlformats.org/officeDocument/2006/relationships/numbering" Target="/word/numbering.xml" Id="Radc9b239997548e7" /><Relationship Type="http://schemas.openxmlformats.org/officeDocument/2006/relationships/image" Target="/media/image.png" Id="R05aaba1696ee48ea" /><Relationship Type="http://schemas.openxmlformats.org/officeDocument/2006/relationships/image" Target="/media/image2.png" Id="rId1986652037" /><Relationship Type="http://schemas.openxmlformats.org/officeDocument/2006/relationships/image" Target="/media/image.jpg" Id="R8d1c52e33e3941c8" /><Relationship Type="http://schemas.openxmlformats.org/officeDocument/2006/relationships/image" Target="/media/image2.jpg" Id="R6451884704d846d8" /><Relationship Type="http://schemas.openxmlformats.org/officeDocument/2006/relationships/image" Target="/media/image3.jpg" Id="Rd1f220f221d04631" /><Relationship Type="http://schemas.openxmlformats.org/officeDocument/2006/relationships/image" Target="/media/image4.jpg" Id="R43d6ba60c38a4c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John Scanlon (2208349)</dc:creator>
  <keywords/>
  <dc:description/>
  <lastModifiedBy>John Scanlon (2208349)</lastModifiedBy>
  <revision>3</revision>
  <dcterms:created xsi:type="dcterms:W3CDTF">2023-03-17T10:58:05.0888643Z</dcterms:created>
  <dcterms:modified xsi:type="dcterms:W3CDTF">2023-03-19T14:31:31.7462405Z</dcterms:modified>
</coreProperties>
</file>