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1D62" w14:textId="2E778D7F" w:rsidR="00B55736" w:rsidRPr="00811C26" w:rsidRDefault="001263A1" w:rsidP="00B55736">
      <w:pPr>
        <w:pStyle w:val="NormalWeb"/>
        <w:spacing w:before="0" w:beforeAutospacing="0" w:after="0" w:afterAutospacing="0" w:line="360" w:lineRule="auto"/>
        <w:jc w:val="center"/>
        <w:rPr>
          <w:rFonts w:ascii="Arial" w:eastAsia="+mn-ea" w:hAnsi="Arial" w:cs="Arial"/>
          <w:color w:val="000000"/>
          <w:kern w:val="24"/>
          <w:sz w:val="32"/>
          <w:szCs w:val="32"/>
        </w:rPr>
      </w:pPr>
      <w:r w:rsidRPr="00811C26">
        <w:rPr>
          <w:rFonts w:ascii="Arial" w:hAnsi="Arial" w:cs="Arial"/>
          <w:b/>
          <w:bCs/>
          <w:sz w:val="32"/>
          <w:szCs w:val="32"/>
        </w:rPr>
        <w:t>Programme:</w:t>
      </w:r>
      <w:r w:rsidRPr="00811C26">
        <w:rPr>
          <w:rFonts w:ascii="Arial" w:hAnsi="Arial" w:cs="Arial"/>
          <w:sz w:val="32"/>
          <w:szCs w:val="32"/>
        </w:rPr>
        <w:t xml:space="preserve"> </w:t>
      </w:r>
      <w:r w:rsidR="007C26ED" w:rsidRPr="007C26ED">
        <w:rPr>
          <w:rFonts w:ascii="Arial" w:hAnsi="Arial" w:cs="Arial"/>
          <w:sz w:val="32"/>
          <w:szCs w:val="32"/>
        </w:rPr>
        <w:t>BABM L4 T3GW2</w:t>
      </w:r>
      <w:r w:rsidRPr="00811C26">
        <w:rPr>
          <w:rFonts w:ascii="Arial" w:hAnsi="Arial" w:cs="Arial"/>
          <w:sz w:val="32"/>
          <w:szCs w:val="32"/>
        </w:rPr>
        <w:cr/>
      </w:r>
    </w:p>
    <w:p w14:paraId="64175C94" w14:textId="183168FD" w:rsidR="00300B69" w:rsidRPr="00811C26" w:rsidRDefault="001263A1" w:rsidP="00AB144E">
      <w:pPr>
        <w:pStyle w:val="NormalWeb"/>
        <w:spacing w:before="0" w:beforeAutospacing="0" w:after="0" w:afterAutospacing="0" w:line="360" w:lineRule="auto"/>
        <w:jc w:val="center"/>
        <w:rPr>
          <w:rFonts w:ascii="Arial" w:eastAsia="+mn-ea" w:hAnsi="Arial" w:cs="Arial"/>
          <w:b/>
          <w:bCs/>
          <w:color w:val="000000"/>
          <w:kern w:val="24"/>
          <w:sz w:val="32"/>
          <w:szCs w:val="32"/>
        </w:rPr>
      </w:pPr>
      <w:r w:rsidRPr="00811C26">
        <w:rPr>
          <w:rFonts w:ascii="Arial" w:eastAsia="+mn-ea" w:hAnsi="Arial" w:cs="Arial"/>
          <w:b/>
          <w:bCs/>
          <w:color w:val="000000"/>
          <w:kern w:val="24"/>
          <w:sz w:val="32"/>
          <w:szCs w:val="32"/>
        </w:rPr>
        <w:t>Module:</w:t>
      </w:r>
      <w:r w:rsidRPr="00811C26">
        <w:rPr>
          <w:rFonts w:ascii="Arial" w:eastAsia="+mn-ea" w:hAnsi="Arial" w:cs="Arial"/>
          <w:color w:val="000000"/>
          <w:kern w:val="24"/>
          <w:sz w:val="32"/>
          <w:szCs w:val="32"/>
        </w:rPr>
        <w:t xml:space="preserve"> </w:t>
      </w:r>
      <w:r w:rsidR="007C26ED" w:rsidRPr="007C26ED">
        <w:rPr>
          <w:rFonts w:ascii="Arial" w:eastAsia="+mn-ea" w:hAnsi="Arial" w:cs="Arial"/>
          <w:color w:val="000000"/>
          <w:kern w:val="24"/>
          <w:sz w:val="32"/>
          <w:szCs w:val="32"/>
        </w:rPr>
        <w:t xml:space="preserve">Introducing the Modern Workplace </w:t>
      </w:r>
      <w:r w:rsidRPr="00811C26">
        <w:rPr>
          <w:rFonts w:ascii="Arial" w:eastAsia="+mn-ea" w:hAnsi="Arial" w:cs="Arial"/>
          <w:color w:val="000000"/>
          <w:kern w:val="24"/>
          <w:sz w:val="32"/>
          <w:szCs w:val="32"/>
        </w:rPr>
        <w:cr/>
        <w:t xml:space="preserve">Module </w:t>
      </w:r>
      <w:r w:rsidR="007C26ED">
        <w:rPr>
          <w:rFonts w:ascii="Arial" w:eastAsia="+mn-ea" w:hAnsi="Arial" w:cs="Arial"/>
          <w:color w:val="000000"/>
          <w:kern w:val="24"/>
          <w:sz w:val="32"/>
          <w:szCs w:val="32"/>
        </w:rPr>
        <w:t>c</w:t>
      </w:r>
      <w:r w:rsidRPr="00811C26">
        <w:rPr>
          <w:rFonts w:ascii="Arial" w:eastAsia="+mn-ea" w:hAnsi="Arial" w:cs="Arial"/>
          <w:color w:val="000000"/>
          <w:kern w:val="24"/>
          <w:sz w:val="32"/>
          <w:szCs w:val="32"/>
        </w:rPr>
        <w:t xml:space="preserve">ode: </w:t>
      </w:r>
      <w:r w:rsidR="007C26ED">
        <w:rPr>
          <w:rFonts w:ascii="Arial" w:eastAsia="+mn-ea" w:hAnsi="Arial" w:cs="Arial"/>
          <w:color w:val="000000"/>
          <w:kern w:val="24"/>
          <w:sz w:val="32"/>
          <w:szCs w:val="32"/>
        </w:rPr>
        <w:t>LCBB4003</w:t>
      </w:r>
    </w:p>
    <w:p w14:paraId="54DC51F2" w14:textId="77777777" w:rsidR="00220750" w:rsidRPr="00811C26" w:rsidRDefault="00B25735" w:rsidP="00220750">
      <w:pPr>
        <w:pStyle w:val="NormalWeb"/>
        <w:spacing w:after="0" w:line="360" w:lineRule="auto"/>
        <w:jc w:val="center"/>
        <w:rPr>
          <w:rFonts w:ascii="Arial" w:hAnsi="Arial" w:cs="Arial"/>
          <w:sz w:val="36"/>
          <w:szCs w:val="36"/>
        </w:rPr>
      </w:pPr>
      <w:r w:rsidRPr="00811C26">
        <w:rPr>
          <w:rFonts w:ascii="Arial" w:hAnsi="Arial" w:cs="Arial"/>
          <w:sz w:val="36"/>
          <w:szCs w:val="36"/>
        </w:rPr>
        <w:t xml:space="preserve">Assignment Title: </w:t>
      </w:r>
      <w:r w:rsidR="00220750" w:rsidRPr="00811C26">
        <w:rPr>
          <w:rFonts w:ascii="Arial" w:hAnsi="Arial" w:cs="Arial"/>
          <w:sz w:val="36"/>
          <w:szCs w:val="36"/>
        </w:rPr>
        <w:t xml:space="preserve">Assessment 2 </w:t>
      </w:r>
    </w:p>
    <w:p w14:paraId="32B76C6C" w14:textId="0C33CAA7" w:rsidR="00AB144E" w:rsidRPr="00811C26" w:rsidRDefault="00B25735" w:rsidP="00220750">
      <w:pPr>
        <w:pStyle w:val="NormalWeb"/>
        <w:spacing w:after="0" w:line="360" w:lineRule="auto"/>
        <w:jc w:val="center"/>
        <w:rPr>
          <w:rFonts w:ascii="Arial" w:hAnsi="Arial" w:cs="Arial"/>
          <w:sz w:val="36"/>
          <w:szCs w:val="36"/>
        </w:rPr>
      </w:pPr>
      <w:r w:rsidRPr="00811C26">
        <w:rPr>
          <w:rFonts w:ascii="Arial" w:hAnsi="Arial" w:cs="Arial"/>
          <w:sz w:val="36"/>
          <w:szCs w:val="36"/>
        </w:rPr>
        <w:cr/>
      </w:r>
    </w:p>
    <w:p w14:paraId="41C73783" w14:textId="368D7F07" w:rsidR="00AB144E" w:rsidRPr="00811C26" w:rsidRDefault="00AB144E" w:rsidP="00AB144E">
      <w:pPr>
        <w:pStyle w:val="NormalWeb"/>
        <w:spacing w:before="0" w:beforeAutospacing="0" w:after="0" w:afterAutospacing="0" w:line="360" w:lineRule="auto"/>
        <w:jc w:val="center"/>
        <w:rPr>
          <w:rFonts w:ascii="Arial" w:hAnsi="Arial" w:cs="Arial"/>
          <w:sz w:val="32"/>
          <w:szCs w:val="32"/>
        </w:rPr>
      </w:pPr>
      <w:r w:rsidRPr="00811C26">
        <w:rPr>
          <w:rFonts w:ascii="Arial" w:eastAsia="+mn-ea" w:hAnsi="Arial" w:cs="Arial"/>
          <w:color w:val="000000"/>
          <w:kern w:val="24"/>
          <w:sz w:val="32"/>
          <w:szCs w:val="32"/>
        </w:rPr>
        <w:t>Student</w:t>
      </w:r>
      <w:r w:rsidR="00300B69" w:rsidRPr="00811C26">
        <w:rPr>
          <w:rFonts w:ascii="Arial" w:eastAsia="+mn-ea" w:hAnsi="Arial" w:cs="Arial"/>
          <w:color w:val="000000"/>
          <w:kern w:val="24"/>
          <w:sz w:val="32"/>
          <w:szCs w:val="32"/>
        </w:rPr>
        <w:t xml:space="preserve"> Name</w:t>
      </w:r>
      <w:r w:rsidRPr="00811C26">
        <w:rPr>
          <w:rFonts w:ascii="Arial" w:eastAsia="+mn-ea" w:hAnsi="Arial" w:cs="Arial"/>
          <w:color w:val="000000"/>
          <w:kern w:val="24"/>
          <w:sz w:val="32"/>
          <w:szCs w:val="32"/>
        </w:rPr>
        <w:t xml:space="preserve">: </w:t>
      </w:r>
      <w:r w:rsidR="007C26ED">
        <w:rPr>
          <w:rFonts w:ascii="Arial" w:eastAsia="+mn-ea" w:hAnsi="Arial" w:cs="Arial"/>
          <w:b/>
          <w:bCs/>
          <w:color w:val="000000"/>
          <w:kern w:val="24"/>
          <w:sz w:val="32"/>
          <w:szCs w:val="32"/>
        </w:rPr>
        <w:t>DESISLAV DANAILOV DYANKOV</w:t>
      </w:r>
    </w:p>
    <w:p w14:paraId="12A972FC" w14:textId="2ACB2800" w:rsidR="00AB144E" w:rsidRPr="00811C26" w:rsidRDefault="00AB144E" w:rsidP="00FC103A">
      <w:pPr>
        <w:pStyle w:val="NormalWeb"/>
        <w:spacing w:before="0" w:beforeAutospacing="0" w:after="0" w:afterAutospacing="0" w:line="360" w:lineRule="auto"/>
        <w:jc w:val="center"/>
        <w:rPr>
          <w:rFonts w:ascii="Arial" w:eastAsia="+mn-ea" w:hAnsi="Arial" w:cs="Arial"/>
          <w:b/>
          <w:bCs/>
          <w:color w:val="000000"/>
          <w:kern w:val="24"/>
          <w:sz w:val="32"/>
          <w:szCs w:val="32"/>
        </w:rPr>
      </w:pPr>
      <w:r w:rsidRPr="00811C26">
        <w:rPr>
          <w:rFonts w:ascii="Arial" w:eastAsia="+mn-ea" w:hAnsi="Arial" w:cs="Arial"/>
          <w:color w:val="000000"/>
          <w:kern w:val="24"/>
          <w:sz w:val="32"/>
          <w:szCs w:val="32"/>
        </w:rPr>
        <w:t xml:space="preserve"> Student ID: </w:t>
      </w:r>
      <w:r w:rsidR="007C26ED">
        <w:rPr>
          <w:rFonts w:ascii="Arial" w:eastAsia="+mn-ea" w:hAnsi="Arial" w:cs="Arial"/>
          <w:b/>
          <w:bCs/>
          <w:color w:val="000000"/>
          <w:kern w:val="24"/>
          <w:sz w:val="32"/>
          <w:szCs w:val="32"/>
        </w:rPr>
        <w:t>2132880</w:t>
      </w:r>
    </w:p>
    <w:p w14:paraId="09ACF196" w14:textId="77777777" w:rsidR="00AB144E" w:rsidRPr="00811C26" w:rsidRDefault="00AB144E" w:rsidP="00AB144E">
      <w:pPr>
        <w:pStyle w:val="NormalWeb"/>
        <w:spacing w:before="0" w:beforeAutospacing="0" w:after="0" w:afterAutospacing="0" w:line="360" w:lineRule="auto"/>
        <w:jc w:val="center"/>
        <w:rPr>
          <w:rFonts w:ascii="Arial" w:hAnsi="Arial" w:cs="Arial"/>
          <w:sz w:val="32"/>
          <w:szCs w:val="32"/>
        </w:rPr>
      </w:pPr>
    </w:p>
    <w:p w14:paraId="4ABCB845" w14:textId="3E6BE789" w:rsidR="00AB144E" w:rsidRPr="00811C26" w:rsidRDefault="00AB144E" w:rsidP="00AB144E">
      <w:pPr>
        <w:pStyle w:val="NormalWeb"/>
        <w:spacing w:before="0" w:beforeAutospacing="0" w:after="0" w:afterAutospacing="0" w:line="360" w:lineRule="auto"/>
        <w:jc w:val="center"/>
        <w:rPr>
          <w:rFonts w:ascii="Arial" w:eastAsia="+mn-ea" w:hAnsi="Arial" w:cs="Arial"/>
          <w:b/>
          <w:bCs/>
          <w:color w:val="000000"/>
          <w:kern w:val="24"/>
          <w:sz w:val="32"/>
          <w:szCs w:val="32"/>
        </w:rPr>
      </w:pPr>
      <w:r w:rsidRPr="00811C26">
        <w:rPr>
          <w:rFonts w:ascii="Arial" w:eastAsia="+mn-ea" w:hAnsi="Arial" w:cs="Arial"/>
          <w:color w:val="000000"/>
          <w:kern w:val="24"/>
          <w:sz w:val="32"/>
          <w:szCs w:val="32"/>
        </w:rPr>
        <w:t xml:space="preserve">Lecturer: </w:t>
      </w:r>
      <w:r w:rsidR="007C26ED" w:rsidRPr="007C26ED">
        <w:rPr>
          <w:rFonts w:ascii="Arial" w:eastAsia="+mn-ea" w:hAnsi="Arial" w:cs="Arial"/>
          <w:b/>
          <w:bCs/>
          <w:color w:val="000000"/>
          <w:kern w:val="24"/>
          <w:sz w:val="32"/>
          <w:szCs w:val="32"/>
        </w:rPr>
        <w:t xml:space="preserve">Md </w:t>
      </w:r>
      <w:proofErr w:type="spellStart"/>
      <w:r w:rsidR="007C26ED" w:rsidRPr="007C26ED">
        <w:rPr>
          <w:rFonts w:ascii="Arial" w:eastAsia="+mn-ea" w:hAnsi="Arial" w:cs="Arial"/>
          <w:b/>
          <w:bCs/>
          <w:color w:val="000000"/>
          <w:kern w:val="24"/>
          <w:sz w:val="32"/>
          <w:szCs w:val="32"/>
        </w:rPr>
        <w:t>Sadeque</w:t>
      </w:r>
      <w:proofErr w:type="spellEnd"/>
      <w:r w:rsidR="007C26ED" w:rsidRPr="007C26ED">
        <w:rPr>
          <w:rFonts w:ascii="Arial" w:eastAsia="+mn-ea" w:hAnsi="Arial" w:cs="Arial"/>
          <w:b/>
          <w:bCs/>
          <w:color w:val="000000"/>
          <w:kern w:val="24"/>
          <w:sz w:val="32"/>
          <w:szCs w:val="32"/>
        </w:rPr>
        <w:t xml:space="preserve"> Imam Shaikh</w:t>
      </w:r>
    </w:p>
    <w:p w14:paraId="44F6126C" w14:textId="77777777" w:rsidR="00AB144E" w:rsidRPr="00811C26" w:rsidRDefault="00AB144E" w:rsidP="00AB144E">
      <w:pPr>
        <w:pStyle w:val="NormalWeb"/>
        <w:spacing w:before="0" w:beforeAutospacing="0" w:after="0" w:afterAutospacing="0" w:line="360" w:lineRule="auto"/>
        <w:jc w:val="center"/>
        <w:rPr>
          <w:rFonts w:ascii="Arial" w:eastAsia="+mn-ea" w:hAnsi="Arial" w:cs="Arial"/>
          <w:b/>
          <w:bCs/>
          <w:color w:val="000000"/>
          <w:kern w:val="24"/>
          <w:sz w:val="48"/>
          <w:szCs w:val="48"/>
        </w:rPr>
      </w:pPr>
    </w:p>
    <w:p w14:paraId="2F2D8D88" w14:textId="77777777" w:rsidR="00AB144E" w:rsidRPr="00811C26" w:rsidRDefault="007C26ED" w:rsidP="00AB144E">
      <w:pPr>
        <w:pStyle w:val="NormalWeb"/>
        <w:spacing w:before="0" w:beforeAutospacing="0" w:after="0" w:afterAutospacing="0" w:line="360" w:lineRule="auto"/>
        <w:jc w:val="center"/>
        <w:rPr>
          <w:rFonts w:ascii="Arial" w:hAnsi="Arial" w:cs="Arial"/>
          <w:sz w:val="48"/>
          <w:szCs w:val="48"/>
        </w:rPr>
      </w:pPr>
      <w:r>
        <w:rPr>
          <w:rFonts w:ascii="Arial" w:eastAsia="+mn-ea" w:hAnsi="Arial" w:cs="Arial"/>
          <w:b/>
          <w:bCs/>
          <w:color w:val="000000"/>
          <w:kern w:val="24"/>
          <w:sz w:val="48"/>
          <w:szCs w:val="48"/>
        </w:rPr>
        <w:pict w14:anchorId="48C36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1.45pt;height:121.45pt">
            <v:imagedata r:id="rId8" o:title="images"/>
          </v:shape>
        </w:pict>
      </w:r>
    </w:p>
    <w:p w14:paraId="019B5B26" w14:textId="77777777" w:rsidR="00AB144E" w:rsidRPr="00811C26" w:rsidRDefault="00AB144E" w:rsidP="00AB144E">
      <w:pPr>
        <w:pStyle w:val="NormalWeb"/>
        <w:spacing w:before="0" w:beforeAutospacing="0" w:after="0" w:afterAutospacing="0"/>
        <w:jc w:val="center"/>
        <w:rPr>
          <w:rFonts w:ascii="Arial" w:hAnsi="Arial" w:cs="Arial"/>
          <w:sz w:val="48"/>
          <w:szCs w:val="48"/>
        </w:rPr>
      </w:pPr>
      <w:r w:rsidRPr="00811C26">
        <w:rPr>
          <w:rFonts w:ascii="Arial" w:eastAsia="+mn-ea" w:hAnsi="Arial" w:cs="Arial"/>
          <w:b/>
          <w:bCs/>
          <w:color w:val="000000"/>
          <w:kern w:val="24"/>
          <w:sz w:val="48"/>
          <w:szCs w:val="48"/>
        </w:rPr>
        <w:t>University of Wales</w:t>
      </w:r>
    </w:p>
    <w:p w14:paraId="400471E2" w14:textId="04B69B2B" w:rsidR="00AB144E" w:rsidRPr="00811C26" w:rsidRDefault="00AB144E" w:rsidP="00AB144E">
      <w:pPr>
        <w:pStyle w:val="NormalWeb"/>
        <w:spacing w:before="0" w:beforeAutospacing="0" w:after="0" w:afterAutospacing="0"/>
        <w:jc w:val="center"/>
        <w:rPr>
          <w:rFonts w:ascii="Arial" w:eastAsia="+mn-ea" w:hAnsi="Arial" w:cs="Arial"/>
          <w:b/>
          <w:bCs/>
          <w:color w:val="000000"/>
          <w:kern w:val="24"/>
          <w:sz w:val="48"/>
          <w:szCs w:val="48"/>
        </w:rPr>
      </w:pPr>
      <w:r w:rsidRPr="00811C26">
        <w:rPr>
          <w:rFonts w:ascii="Arial" w:eastAsia="+mn-ea" w:hAnsi="Arial" w:cs="Arial"/>
          <w:b/>
          <w:bCs/>
          <w:color w:val="000000"/>
          <w:kern w:val="24"/>
          <w:sz w:val="48"/>
          <w:szCs w:val="48"/>
        </w:rPr>
        <w:t>Trinity Saint David</w:t>
      </w:r>
    </w:p>
    <w:p w14:paraId="6C6B75E5" w14:textId="7196B1A6" w:rsidR="00300B69" w:rsidRPr="00811C26"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3D2A1707" w14:textId="12C24CC6" w:rsidR="00300B69" w:rsidRPr="00811C26"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43080A9E" w14:textId="268C1C34" w:rsidR="00300B69" w:rsidRPr="00811C26"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328A2E83" w14:textId="7A27224A" w:rsidR="00300B69" w:rsidRPr="00811C26"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18BD4643" w14:textId="303D4092" w:rsidR="00300B69" w:rsidRPr="00811C26" w:rsidRDefault="00300B69" w:rsidP="00F80250">
      <w:pPr>
        <w:pStyle w:val="NormalWeb"/>
        <w:spacing w:before="0" w:beforeAutospacing="0" w:after="0" w:afterAutospacing="0"/>
        <w:rPr>
          <w:rFonts w:ascii="Arial" w:eastAsia="+mn-ea" w:hAnsi="Arial" w:cs="Arial"/>
          <w:b/>
          <w:bCs/>
          <w:color w:val="000000"/>
          <w:kern w:val="24"/>
          <w:sz w:val="48"/>
          <w:szCs w:val="48"/>
        </w:rPr>
      </w:pPr>
    </w:p>
    <w:sdt>
      <w:sdtPr>
        <w:rPr>
          <w:rFonts w:ascii="Arial" w:eastAsiaTheme="minorHAnsi" w:hAnsi="Arial" w:cs="Arial"/>
          <w:color w:val="auto"/>
          <w:sz w:val="22"/>
          <w:szCs w:val="22"/>
          <w:lang w:val="en-GB"/>
        </w:rPr>
        <w:id w:val="-1850243853"/>
        <w:docPartObj>
          <w:docPartGallery w:val="Table of Contents"/>
          <w:docPartUnique/>
        </w:docPartObj>
      </w:sdtPr>
      <w:sdtEndPr>
        <w:rPr>
          <w:b/>
          <w:bCs/>
          <w:noProof/>
        </w:rPr>
      </w:sdtEndPr>
      <w:sdtContent>
        <w:p w14:paraId="62C04794" w14:textId="166F9400" w:rsidR="00EF4F86" w:rsidRPr="007C26ED" w:rsidRDefault="00EF4F86">
          <w:pPr>
            <w:pStyle w:val="TOCHeading"/>
            <w:rPr>
              <w:rFonts w:ascii="Arial" w:hAnsi="Arial" w:cs="Arial"/>
              <w:b/>
              <w:bCs/>
              <w:color w:val="00B0F0"/>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75000"/>
                  </w14:schemeClr>
                </w14:solidFill>
                <w14:prstDash w14:val="solid"/>
                <w14:round/>
              </w14:textOutline>
            </w:rPr>
          </w:pPr>
          <w:r w:rsidRPr="007C26ED">
            <w:rPr>
              <w:rFonts w:ascii="Arial" w:hAnsi="Arial" w:cs="Arial"/>
              <w:b/>
              <w:bCs/>
              <w:color w:val="00B0F0"/>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75000"/>
                  </w14:schemeClr>
                </w14:solidFill>
                <w14:prstDash w14:val="solid"/>
                <w14:round/>
              </w14:textOutline>
            </w:rPr>
            <w:t>Table of Contents</w:t>
          </w:r>
        </w:p>
        <w:p w14:paraId="518D8FAD" w14:textId="77777777" w:rsidR="00806B4D" w:rsidRPr="00811C26" w:rsidRDefault="00806B4D" w:rsidP="00806B4D">
          <w:pPr>
            <w:rPr>
              <w:rFonts w:ascii="Arial" w:hAnsi="Arial" w:cs="Arial"/>
              <w:lang w:val="en-US"/>
            </w:rPr>
          </w:pPr>
        </w:p>
        <w:p w14:paraId="46A5E595" w14:textId="1E4B02C9" w:rsidR="00040A2D" w:rsidRDefault="00EF4F86">
          <w:pPr>
            <w:pStyle w:val="TOC1"/>
            <w:tabs>
              <w:tab w:val="right" w:leader="dot" w:pos="11252"/>
            </w:tabs>
            <w:rPr>
              <w:rFonts w:cstheme="minorBidi"/>
              <w:noProof/>
              <w:lang w:val="en-GB" w:eastAsia="zh-CN"/>
            </w:rPr>
          </w:pPr>
          <w:r w:rsidRPr="00811C26">
            <w:rPr>
              <w:rFonts w:ascii="Arial" w:hAnsi="Arial" w:cs="Arial"/>
            </w:rPr>
            <w:fldChar w:fldCharType="begin"/>
          </w:r>
          <w:r w:rsidRPr="00811C26">
            <w:rPr>
              <w:rFonts w:ascii="Arial" w:hAnsi="Arial" w:cs="Arial"/>
            </w:rPr>
            <w:instrText xml:space="preserve"> TOC \o "1-3" \h \z \u </w:instrText>
          </w:r>
          <w:r w:rsidRPr="00811C26">
            <w:rPr>
              <w:rFonts w:ascii="Arial" w:hAnsi="Arial" w:cs="Arial"/>
            </w:rPr>
            <w:fldChar w:fldCharType="separate"/>
          </w:r>
          <w:hyperlink w:anchor="_Toc132546286" w:history="1">
            <w:r w:rsidR="00040A2D" w:rsidRPr="00E446E7">
              <w:rPr>
                <w:rStyle w:val="Hyperlink"/>
                <w:rFonts w:ascii="Arial" w:hAnsi="Arial" w:cs="Arial"/>
                <w:b/>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040A2D">
              <w:rPr>
                <w:noProof/>
                <w:webHidden/>
              </w:rPr>
              <w:tab/>
            </w:r>
            <w:r w:rsidR="00040A2D">
              <w:rPr>
                <w:noProof/>
                <w:webHidden/>
              </w:rPr>
              <w:fldChar w:fldCharType="begin"/>
            </w:r>
            <w:r w:rsidR="00040A2D">
              <w:rPr>
                <w:noProof/>
                <w:webHidden/>
              </w:rPr>
              <w:instrText xml:space="preserve"> PAGEREF _Toc132546286 \h </w:instrText>
            </w:r>
            <w:r w:rsidR="00040A2D">
              <w:rPr>
                <w:noProof/>
                <w:webHidden/>
              </w:rPr>
            </w:r>
            <w:r w:rsidR="00040A2D">
              <w:rPr>
                <w:noProof/>
                <w:webHidden/>
              </w:rPr>
              <w:fldChar w:fldCharType="separate"/>
            </w:r>
            <w:r w:rsidR="00040A2D">
              <w:rPr>
                <w:noProof/>
                <w:webHidden/>
              </w:rPr>
              <w:t>3</w:t>
            </w:r>
            <w:r w:rsidR="00040A2D">
              <w:rPr>
                <w:noProof/>
                <w:webHidden/>
              </w:rPr>
              <w:fldChar w:fldCharType="end"/>
            </w:r>
          </w:hyperlink>
        </w:p>
        <w:p w14:paraId="65655BE5" w14:textId="57670841" w:rsidR="00040A2D" w:rsidRDefault="00040A2D">
          <w:pPr>
            <w:pStyle w:val="TOC1"/>
            <w:tabs>
              <w:tab w:val="right" w:leader="dot" w:pos="11252"/>
            </w:tabs>
            <w:rPr>
              <w:rFonts w:cstheme="minorBidi"/>
              <w:noProof/>
              <w:lang w:val="en-GB" w:eastAsia="zh-CN"/>
            </w:rPr>
          </w:pPr>
          <w:hyperlink w:anchor="_Toc132546287" w:history="1">
            <w:r w:rsidRPr="00E446E7">
              <w:rPr>
                <w:rStyle w:val="Hyperlink"/>
                <w:rFonts w:ascii="Arial" w:hAnsi="Arial" w:cs="Arial"/>
                <w:noProof/>
              </w:rPr>
              <w:t>Leadership and it’s Role</w:t>
            </w:r>
            <w:r>
              <w:rPr>
                <w:noProof/>
                <w:webHidden/>
              </w:rPr>
              <w:tab/>
            </w:r>
            <w:r>
              <w:rPr>
                <w:noProof/>
                <w:webHidden/>
              </w:rPr>
              <w:fldChar w:fldCharType="begin"/>
            </w:r>
            <w:r>
              <w:rPr>
                <w:noProof/>
                <w:webHidden/>
              </w:rPr>
              <w:instrText xml:space="preserve"> PAGEREF _Toc132546287 \h </w:instrText>
            </w:r>
            <w:r>
              <w:rPr>
                <w:noProof/>
                <w:webHidden/>
              </w:rPr>
            </w:r>
            <w:r>
              <w:rPr>
                <w:noProof/>
                <w:webHidden/>
              </w:rPr>
              <w:fldChar w:fldCharType="separate"/>
            </w:r>
            <w:r>
              <w:rPr>
                <w:noProof/>
                <w:webHidden/>
              </w:rPr>
              <w:t>3</w:t>
            </w:r>
            <w:r>
              <w:rPr>
                <w:noProof/>
                <w:webHidden/>
              </w:rPr>
              <w:fldChar w:fldCharType="end"/>
            </w:r>
          </w:hyperlink>
        </w:p>
        <w:p w14:paraId="7C834711" w14:textId="5AFF0B14" w:rsidR="00040A2D" w:rsidRDefault="00040A2D">
          <w:pPr>
            <w:pStyle w:val="TOC2"/>
            <w:rPr>
              <w:rFonts w:cstheme="minorBidi"/>
              <w:noProof/>
              <w:lang w:val="en-GB" w:eastAsia="zh-CN"/>
            </w:rPr>
          </w:pPr>
          <w:hyperlink w:anchor="_Toc132546288" w:history="1">
            <w:r w:rsidRPr="00E446E7">
              <w:rPr>
                <w:rStyle w:val="Hyperlink"/>
                <w:rFonts w:ascii="Arial" w:hAnsi="Arial" w:cs="Arial"/>
                <w:noProof/>
              </w:rPr>
              <w:t>How are the organisation structure and culture related to ASOS performances?</w:t>
            </w:r>
            <w:r>
              <w:rPr>
                <w:noProof/>
                <w:webHidden/>
              </w:rPr>
              <w:tab/>
            </w:r>
            <w:r>
              <w:rPr>
                <w:noProof/>
                <w:webHidden/>
              </w:rPr>
              <w:fldChar w:fldCharType="begin"/>
            </w:r>
            <w:r>
              <w:rPr>
                <w:noProof/>
                <w:webHidden/>
              </w:rPr>
              <w:instrText xml:space="preserve"> PAGEREF _Toc132546288 \h </w:instrText>
            </w:r>
            <w:r>
              <w:rPr>
                <w:noProof/>
                <w:webHidden/>
              </w:rPr>
            </w:r>
            <w:r>
              <w:rPr>
                <w:noProof/>
                <w:webHidden/>
              </w:rPr>
              <w:fldChar w:fldCharType="separate"/>
            </w:r>
            <w:r>
              <w:rPr>
                <w:noProof/>
                <w:webHidden/>
              </w:rPr>
              <w:t>5</w:t>
            </w:r>
            <w:r>
              <w:rPr>
                <w:noProof/>
                <w:webHidden/>
              </w:rPr>
              <w:fldChar w:fldCharType="end"/>
            </w:r>
          </w:hyperlink>
        </w:p>
        <w:p w14:paraId="534A4013" w14:textId="1FF05E8D" w:rsidR="00040A2D" w:rsidRDefault="00040A2D">
          <w:pPr>
            <w:pStyle w:val="TOC2"/>
            <w:rPr>
              <w:rFonts w:cstheme="minorBidi"/>
              <w:noProof/>
              <w:lang w:val="en-GB" w:eastAsia="zh-CN"/>
            </w:rPr>
          </w:pPr>
          <w:hyperlink w:anchor="_Toc132546289" w:history="1">
            <w:r w:rsidRPr="00E446E7">
              <w:rPr>
                <w:rStyle w:val="Hyperlink"/>
                <w:rFonts w:ascii="Arial" w:hAnsi="Arial" w:cs="Arial"/>
                <w:noProof/>
              </w:rPr>
              <w:t>How are ASOS employees motivated?</w:t>
            </w:r>
            <w:r>
              <w:rPr>
                <w:noProof/>
                <w:webHidden/>
              </w:rPr>
              <w:tab/>
            </w:r>
            <w:r>
              <w:rPr>
                <w:noProof/>
                <w:webHidden/>
              </w:rPr>
              <w:fldChar w:fldCharType="begin"/>
            </w:r>
            <w:r>
              <w:rPr>
                <w:noProof/>
                <w:webHidden/>
              </w:rPr>
              <w:instrText xml:space="preserve"> PAGEREF _Toc132546289 \h </w:instrText>
            </w:r>
            <w:r>
              <w:rPr>
                <w:noProof/>
                <w:webHidden/>
              </w:rPr>
            </w:r>
            <w:r>
              <w:rPr>
                <w:noProof/>
                <w:webHidden/>
              </w:rPr>
              <w:fldChar w:fldCharType="separate"/>
            </w:r>
            <w:r>
              <w:rPr>
                <w:noProof/>
                <w:webHidden/>
              </w:rPr>
              <w:t>8</w:t>
            </w:r>
            <w:r>
              <w:rPr>
                <w:noProof/>
                <w:webHidden/>
              </w:rPr>
              <w:fldChar w:fldCharType="end"/>
            </w:r>
          </w:hyperlink>
        </w:p>
        <w:p w14:paraId="6288FE21" w14:textId="0EF3B0BB" w:rsidR="00040A2D" w:rsidRDefault="00040A2D">
          <w:pPr>
            <w:pStyle w:val="TOC1"/>
            <w:tabs>
              <w:tab w:val="right" w:leader="dot" w:pos="11252"/>
            </w:tabs>
            <w:rPr>
              <w:rFonts w:cstheme="minorBidi"/>
              <w:noProof/>
              <w:lang w:val="en-GB" w:eastAsia="zh-CN"/>
            </w:rPr>
          </w:pPr>
          <w:hyperlink w:anchor="_Toc132546290" w:history="1">
            <w:r w:rsidRPr="00E446E7">
              <w:rPr>
                <w:rStyle w:val="Hyperlink"/>
                <w:rFonts w:ascii="Arial" w:hAnsi="Arial" w:cs="Arial"/>
                <w:b/>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_Toc132546290 \h </w:instrText>
            </w:r>
            <w:r>
              <w:rPr>
                <w:noProof/>
                <w:webHidden/>
              </w:rPr>
            </w:r>
            <w:r>
              <w:rPr>
                <w:noProof/>
                <w:webHidden/>
              </w:rPr>
              <w:fldChar w:fldCharType="separate"/>
            </w:r>
            <w:r>
              <w:rPr>
                <w:noProof/>
                <w:webHidden/>
              </w:rPr>
              <w:t>10</w:t>
            </w:r>
            <w:r>
              <w:rPr>
                <w:noProof/>
                <w:webHidden/>
              </w:rPr>
              <w:fldChar w:fldCharType="end"/>
            </w:r>
          </w:hyperlink>
        </w:p>
        <w:p w14:paraId="3C8A210A" w14:textId="42655FC2" w:rsidR="00040A2D" w:rsidRDefault="00040A2D">
          <w:pPr>
            <w:pStyle w:val="TOC1"/>
            <w:tabs>
              <w:tab w:val="right" w:leader="dot" w:pos="11252"/>
            </w:tabs>
            <w:rPr>
              <w:rFonts w:cstheme="minorBidi"/>
              <w:noProof/>
              <w:lang w:val="en-GB" w:eastAsia="zh-CN"/>
            </w:rPr>
          </w:pPr>
          <w:hyperlink w:anchor="_Toc132546291" w:history="1">
            <w:r w:rsidRPr="00E446E7">
              <w:rPr>
                <w:rStyle w:val="Hyperlink"/>
                <w:rFonts w:ascii="Arial" w:hAnsi="Arial" w:cs="Arial"/>
                <w:b/>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_Toc132546291 \h </w:instrText>
            </w:r>
            <w:r>
              <w:rPr>
                <w:noProof/>
                <w:webHidden/>
              </w:rPr>
            </w:r>
            <w:r>
              <w:rPr>
                <w:noProof/>
                <w:webHidden/>
              </w:rPr>
              <w:fldChar w:fldCharType="separate"/>
            </w:r>
            <w:r>
              <w:rPr>
                <w:noProof/>
                <w:webHidden/>
              </w:rPr>
              <w:t>11</w:t>
            </w:r>
            <w:r>
              <w:rPr>
                <w:noProof/>
                <w:webHidden/>
              </w:rPr>
              <w:fldChar w:fldCharType="end"/>
            </w:r>
          </w:hyperlink>
        </w:p>
        <w:p w14:paraId="007405C6" w14:textId="1A224970" w:rsidR="00B25735" w:rsidRPr="00811C26" w:rsidRDefault="00EF4F86" w:rsidP="00811C26">
          <w:pPr>
            <w:rPr>
              <w:rFonts w:ascii="Arial" w:hAnsi="Arial" w:cs="Arial"/>
            </w:rPr>
          </w:pPr>
          <w:r w:rsidRPr="00811C26">
            <w:rPr>
              <w:rFonts w:ascii="Arial" w:hAnsi="Arial" w:cs="Arial"/>
              <w:b/>
              <w:bCs/>
              <w:noProof/>
            </w:rPr>
            <w:fldChar w:fldCharType="end"/>
          </w:r>
        </w:p>
      </w:sdtContent>
    </w:sdt>
    <w:p w14:paraId="0FF60F38" w14:textId="77777777" w:rsidR="007C26ED" w:rsidRDefault="007C26ED" w:rsidP="007C26ED">
      <w:pPr>
        <w:ind w:left="720"/>
        <w:jc w:val="both"/>
        <w:rPr>
          <w:rFonts w:ascii="Arial" w:hAnsi="Arial" w:cs="Arial"/>
          <w:color w:val="000000" w:themeColor="text1"/>
          <w:sz w:val="24"/>
          <w:szCs w:val="24"/>
        </w:rPr>
      </w:pPr>
    </w:p>
    <w:p w14:paraId="3633F6CF" w14:textId="77777777" w:rsidR="007C26ED" w:rsidRDefault="007C26ED" w:rsidP="007C26ED">
      <w:pPr>
        <w:ind w:left="720"/>
        <w:jc w:val="both"/>
        <w:rPr>
          <w:rFonts w:ascii="Arial" w:hAnsi="Arial" w:cs="Arial"/>
          <w:color w:val="000000" w:themeColor="text1"/>
          <w:sz w:val="24"/>
          <w:szCs w:val="24"/>
        </w:rPr>
      </w:pPr>
    </w:p>
    <w:p w14:paraId="671D949C" w14:textId="77777777" w:rsidR="007C26ED" w:rsidRDefault="007C26ED" w:rsidP="007C26ED">
      <w:pPr>
        <w:ind w:left="720"/>
        <w:jc w:val="both"/>
        <w:rPr>
          <w:rFonts w:ascii="Arial" w:hAnsi="Arial" w:cs="Arial"/>
          <w:color w:val="000000" w:themeColor="text1"/>
          <w:sz w:val="24"/>
          <w:szCs w:val="24"/>
        </w:rPr>
      </w:pPr>
    </w:p>
    <w:p w14:paraId="50BF1F12" w14:textId="77777777" w:rsidR="007C26ED" w:rsidRDefault="007C26ED" w:rsidP="007C26ED">
      <w:pPr>
        <w:ind w:left="720"/>
        <w:jc w:val="both"/>
        <w:rPr>
          <w:rFonts w:ascii="Arial" w:hAnsi="Arial" w:cs="Arial"/>
          <w:color w:val="000000" w:themeColor="text1"/>
          <w:sz w:val="24"/>
          <w:szCs w:val="24"/>
        </w:rPr>
      </w:pPr>
    </w:p>
    <w:p w14:paraId="6F42DFE7" w14:textId="77777777" w:rsidR="007C26ED" w:rsidRDefault="007C26ED" w:rsidP="007C26ED">
      <w:pPr>
        <w:ind w:left="720"/>
        <w:jc w:val="both"/>
        <w:rPr>
          <w:rFonts w:ascii="Arial" w:hAnsi="Arial" w:cs="Arial"/>
          <w:color w:val="000000" w:themeColor="text1"/>
          <w:sz w:val="24"/>
          <w:szCs w:val="24"/>
        </w:rPr>
      </w:pPr>
    </w:p>
    <w:p w14:paraId="2053BF48" w14:textId="77777777" w:rsidR="007C26ED" w:rsidRDefault="007C26ED" w:rsidP="007C26ED">
      <w:pPr>
        <w:ind w:left="720"/>
        <w:jc w:val="both"/>
        <w:rPr>
          <w:rFonts w:ascii="Arial" w:hAnsi="Arial" w:cs="Arial"/>
          <w:color w:val="000000" w:themeColor="text1"/>
          <w:sz w:val="24"/>
          <w:szCs w:val="24"/>
        </w:rPr>
      </w:pPr>
    </w:p>
    <w:p w14:paraId="620E168B" w14:textId="77777777" w:rsidR="007C26ED" w:rsidRDefault="007C26ED" w:rsidP="007C26ED">
      <w:pPr>
        <w:ind w:left="720"/>
        <w:jc w:val="both"/>
        <w:rPr>
          <w:rFonts w:ascii="Arial" w:hAnsi="Arial" w:cs="Arial"/>
          <w:color w:val="000000" w:themeColor="text1"/>
          <w:sz w:val="24"/>
          <w:szCs w:val="24"/>
        </w:rPr>
      </w:pPr>
    </w:p>
    <w:p w14:paraId="4622B779" w14:textId="77777777" w:rsidR="007C26ED" w:rsidRDefault="007C26ED" w:rsidP="007C26ED">
      <w:pPr>
        <w:ind w:left="720"/>
        <w:jc w:val="both"/>
        <w:rPr>
          <w:rFonts w:ascii="Arial" w:hAnsi="Arial" w:cs="Arial"/>
          <w:color w:val="000000" w:themeColor="text1"/>
          <w:sz w:val="24"/>
          <w:szCs w:val="24"/>
        </w:rPr>
      </w:pPr>
    </w:p>
    <w:p w14:paraId="29CDC37C" w14:textId="77777777" w:rsidR="007C26ED" w:rsidRDefault="007C26ED" w:rsidP="007C26ED">
      <w:pPr>
        <w:ind w:left="720"/>
        <w:jc w:val="both"/>
        <w:rPr>
          <w:rFonts w:ascii="Arial" w:hAnsi="Arial" w:cs="Arial"/>
          <w:color w:val="000000" w:themeColor="text1"/>
          <w:sz w:val="24"/>
          <w:szCs w:val="24"/>
        </w:rPr>
      </w:pPr>
    </w:p>
    <w:p w14:paraId="6508D3D5" w14:textId="77777777" w:rsidR="007C26ED" w:rsidRDefault="007C26ED" w:rsidP="007C26ED">
      <w:pPr>
        <w:ind w:left="720"/>
        <w:jc w:val="both"/>
        <w:rPr>
          <w:rFonts w:ascii="Arial" w:hAnsi="Arial" w:cs="Arial"/>
          <w:color w:val="000000" w:themeColor="text1"/>
          <w:sz w:val="24"/>
          <w:szCs w:val="24"/>
        </w:rPr>
      </w:pPr>
    </w:p>
    <w:p w14:paraId="0C5AB11B" w14:textId="77777777" w:rsidR="007C26ED" w:rsidRDefault="007C26ED" w:rsidP="007C26ED">
      <w:pPr>
        <w:ind w:left="720"/>
        <w:jc w:val="both"/>
        <w:rPr>
          <w:rFonts w:ascii="Arial" w:hAnsi="Arial" w:cs="Arial"/>
          <w:color w:val="000000" w:themeColor="text1"/>
          <w:sz w:val="24"/>
          <w:szCs w:val="24"/>
        </w:rPr>
      </w:pPr>
    </w:p>
    <w:p w14:paraId="27BFD879" w14:textId="77777777" w:rsidR="007C26ED" w:rsidRDefault="007C26ED" w:rsidP="007C26ED">
      <w:pPr>
        <w:ind w:left="720"/>
        <w:jc w:val="both"/>
        <w:rPr>
          <w:rFonts w:ascii="Arial" w:hAnsi="Arial" w:cs="Arial"/>
          <w:color w:val="000000" w:themeColor="text1"/>
          <w:sz w:val="24"/>
          <w:szCs w:val="24"/>
        </w:rPr>
      </w:pPr>
    </w:p>
    <w:p w14:paraId="41F99DC6" w14:textId="77777777" w:rsidR="007C26ED" w:rsidRDefault="007C26ED" w:rsidP="007C26ED">
      <w:pPr>
        <w:ind w:left="720"/>
        <w:jc w:val="both"/>
        <w:rPr>
          <w:rFonts w:ascii="Arial" w:hAnsi="Arial" w:cs="Arial"/>
          <w:color w:val="000000" w:themeColor="text1"/>
          <w:sz w:val="24"/>
          <w:szCs w:val="24"/>
        </w:rPr>
      </w:pPr>
    </w:p>
    <w:p w14:paraId="7ED6ED72" w14:textId="77777777" w:rsidR="007C26ED" w:rsidRDefault="007C26ED" w:rsidP="007C26ED">
      <w:pPr>
        <w:ind w:left="720"/>
        <w:jc w:val="both"/>
        <w:rPr>
          <w:rFonts w:ascii="Arial" w:hAnsi="Arial" w:cs="Arial"/>
          <w:color w:val="000000" w:themeColor="text1"/>
          <w:sz w:val="24"/>
          <w:szCs w:val="24"/>
        </w:rPr>
      </w:pPr>
    </w:p>
    <w:p w14:paraId="23B9B099" w14:textId="77777777" w:rsidR="007C26ED" w:rsidRDefault="007C26ED" w:rsidP="007C26ED">
      <w:pPr>
        <w:ind w:left="720"/>
        <w:jc w:val="both"/>
        <w:rPr>
          <w:rFonts w:ascii="Arial" w:hAnsi="Arial" w:cs="Arial"/>
          <w:color w:val="000000" w:themeColor="text1"/>
          <w:sz w:val="24"/>
          <w:szCs w:val="24"/>
        </w:rPr>
      </w:pPr>
    </w:p>
    <w:p w14:paraId="55A9A486" w14:textId="77777777" w:rsidR="007C26ED" w:rsidRDefault="007C26ED" w:rsidP="007C26ED">
      <w:pPr>
        <w:ind w:left="720"/>
        <w:jc w:val="both"/>
        <w:rPr>
          <w:rFonts w:ascii="Arial" w:hAnsi="Arial" w:cs="Arial"/>
          <w:color w:val="000000" w:themeColor="text1"/>
          <w:sz w:val="24"/>
          <w:szCs w:val="24"/>
        </w:rPr>
      </w:pPr>
    </w:p>
    <w:p w14:paraId="332EA8F4" w14:textId="77777777" w:rsidR="007C26ED" w:rsidRDefault="007C26ED" w:rsidP="007C26ED">
      <w:pPr>
        <w:ind w:left="720"/>
        <w:jc w:val="both"/>
        <w:rPr>
          <w:rFonts w:ascii="Arial" w:hAnsi="Arial" w:cs="Arial"/>
          <w:color w:val="000000" w:themeColor="text1"/>
          <w:sz w:val="24"/>
          <w:szCs w:val="24"/>
        </w:rPr>
      </w:pPr>
    </w:p>
    <w:p w14:paraId="456A0310" w14:textId="77777777" w:rsidR="007C26ED" w:rsidRDefault="007C26ED" w:rsidP="007C26ED">
      <w:pPr>
        <w:ind w:left="720"/>
        <w:jc w:val="both"/>
        <w:rPr>
          <w:rFonts w:ascii="Arial" w:hAnsi="Arial" w:cs="Arial"/>
          <w:color w:val="000000" w:themeColor="text1"/>
          <w:sz w:val="24"/>
          <w:szCs w:val="24"/>
        </w:rPr>
      </w:pPr>
    </w:p>
    <w:p w14:paraId="51CBA5AC" w14:textId="77777777" w:rsidR="007C26ED" w:rsidRDefault="007C26ED" w:rsidP="007C26ED">
      <w:pPr>
        <w:ind w:left="720"/>
        <w:jc w:val="both"/>
        <w:rPr>
          <w:rFonts w:ascii="Arial" w:hAnsi="Arial" w:cs="Arial"/>
          <w:color w:val="000000" w:themeColor="text1"/>
          <w:sz w:val="24"/>
          <w:szCs w:val="24"/>
        </w:rPr>
      </w:pPr>
    </w:p>
    <w:p w14:paraId="2AC785CD" w14:textId="77777777" w:rsidR="007C26ED" w:rsidRDefault="007C26ED" w:rsidP="007C26ED">
      <w:pPr>
        <w:ind w:left="720"/>
        <w:jc w:val="both"/>
        <w:rPr>
          <w:rFonts w:ascii="Arial" w:hAnsi="Arial" w:cs="Arial"/>
          <w:color w:val="000000" w:themeColor="text1"/>
          <w:sz w:val="24"/>
          <w:szCs w:val="24"/>
        </w:rPr>
      </w:pPr>
    </w:p>
    <w:p w14:paraId="75B393C1" w14:textId="77777777" w:rsidR="007C26ED" w:rsidRDefault="007C26ED" w:rsidP="007C26ED">
      <w:pPr>
        <w:ind w:left="720"/>
        <w:jc w:val="both"/>
        <w:rPr>
          <w:rFonts w:ascii="Arial" w:hAnsi="Arial" w:cs="Arial"/>
          <w:color w:val="000000" w:themeColor="text1"/>
          <w:sz w:val="24"/>
          <w:szCs w:val="24"/>
        </w:rPr>
      </w:pPr>
    </w:p>
    <w:p w14:paraId="12F06A64" w14:textId="77777777" w:rsidR="007C26ED" w:rsidRDefault="007C26ED" w:rsidP="007C26ED">
      <w:pPr>
        <w:ind w:left="720"/>
        <w:jc w:val="both"/>
        <w:rPr>
          <w:rFonts w:ascii="Arial" w:hAnsi="Arial" w:cs="Arial"/>
          <w:color w:val="000000" w:themeColor="text1"/>
          <w:sz w:val="24"/>
          <w:szCs w:val="24"/>
        </w:rPr>
      </w:pPr>
    </w:p>
    <w:p w14:paraId="2E5F2FF2" w14:textId="77777777" w:rsidR="007C26ED" w:rsidRDefault="007C26ED" w:rsidP="007C26ED">
      <w:pPr>
        <w:ind w:left="720"/>
        <w:jc w:val="both"/>
        <w:rPr>
          <w:rFonts w:ascii="Arial" w:hAnsi="Arial" w:cs="Arial"/>
          <w:color w:val="000000" w:themeColor="text1"/>
          <w:sz w:val="24"/>
          <w:szCs w:val="24"/>
        </w:rPr>
      </w:pPr>
    </w:p>
    <w:p w14:paraId="2C5E1D66" w14:textId="77777777" w:rsidR="007C26ED" w:rsidRDefault="007C26ED" w:rsidP="007C26ED">
      <w:pPr>
        <w:ind w:left="720"/>
        <w:jc w:val="both"/>
        <w:rPr>
          <w:rFonts w:ascii="Arial" w:hAnsi="Arial" w:cs="Arial"/>
          <w:color w:val="000000" w:themeColor="text1"/>
          <w:sz w:val="24"/>
          <w:szCs w:val="24"/>
        </w:rPr>
      </w:pPr>
    </w:p>
    <w:p w14:paraId="257DE928" w14:textId="77777777" w:rsidR="007C26ED" w:rsidRDefault="007C26ED" w:rsidP="007C26ED">
      <w:pPr>
        <w:ind w:left="720"/>
        <w:jc w:val="both"/>
        <w:rPr>
          <w:rFonts w:ascii="Arial" w:hAnsi="Arial" w:cs="Arial"/>
          <w:color w:val="000000" w:themeColor="text1"/>
          <w:sz w:val="24"/>
          <w:szCs w:val="24"/>
        </w:rPr>
      </w:pPr>
    </w:p>
    <w:p w14:paraId="71B8A1B8" w14:textId="77777777" w:rsidR="007C26ED" w:rsidRPr="007C26ED" w:rsidRDefault="007C26ED" w:rsidP="007C26ED">
      <w:pPr>
        <w:ind w:left="720"/>
        <w:jc w:val="both"/>
        <w:rPr>
          <w:rFonts w:ascii="Arial" w:hAnsi="Arial" w:cs="Arial"/>
          <w:color w:val="000000" w:themeColor="text1"/>
          <w:sz w:val="24"/>
          <w:szCs w:val="24"/>
        </w:rPr>
      </w:pPr>
    </w:p>
    <w:p w14:paraId="5D7DF847" w14:textId="77777777" w:rsidR="007C26ED" w:rsidRPr="007C26ED" w:rsidRDefault="007C26ED" w:rsidP="007C26ED">
      <w:pPr>
        <w:pStyle w:val="Heading1"/>
        <w:ind w:firstLine="720"/>
        <w:rPr>
          <w:rFonts w:ascii="Arial" w:hAnsi="Arial" w:cs="Arial"/>
          <w:b/>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Toc132546286"/>
      <w:r w:rsidRPr="007C26ED">
        <w:rPr>
          <w:rFonts w:ascii="Arial" w:hAnsi="Arial" w:cs="Arial"/>
          <w:b/>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bookmarkEnd w:id="0"/>
    </w:p>
    <w:p w14:paraId="78530BA0"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Founded in 2000 in London, Asos is an online retail brand originally aimed to service young adults. With just over 1.3 billion pounds in revenue in 2022 (ASOS, 2023a), Asos has shown a steadfast growth for the last two decades, especially after it acquired Arcadia group brands Topshop and Miss Selfridges. Although it operates in both the US and other European markets, the UK remains Asos’s highest retail sales generator, with an important factor that needs to be noted being that, despite its popularity, Asos remains without any physical stores, operating only via its website and mobile applications.</w:t>
      </w:r>
    </w:p>
    <w:p w14:paraId="24F1FE6D" w14:textId="77777777" w:rsidR="007C26ED" w:rsidRDefault="007C26ED" w:rsidP="007C26ED">
      <w:pPr>
        <w:spacing w:line="480" w:lineRule="auto"/>
        <w:ind w:left="720"/>
        <w:jc w:val="both"/>
        <w:rPr>
          <w:rFonts w:ascii="Arial" w:hAnsi="Arial" w:cs="Arial"/>
          <w:color w:val="000000" w:themeColor="text1"/>
          <w:sz w:val="24"/>
          <w:szCs w:val="24"/>
        </w:rPr>
      </w:pPr>
    </w:p>
    <w:p w14:paraId="2AE534B1" w14:textId="77777777" w:rsidR="007C26ED" w:rsidRDefault="007C26ED" w:rsidP="007C26ED">
      <w:pPr>
        <w:spacing w:line="480" w:lineRule="auto"/>
        <w:ind w:left="720"/>
        <w:jc w:val="both"/>
        <w:rPr>
          <w:rFonts w:ascii="Arial" w:hAnsi="Arial" w:cs="Arial"/>
          <w:color w:val="000000" w:themeColor="text1"/>
          <w:sz w:val="24"/>
          <w:szCs w:val="24"/>
        </w:rPr>
      </w:pPr>
    </w:p>
    <w:p w14:paraId="7D8A7DD5" w14:textId="77777777" w:rsidR="007C26ED" w:rsidRDefault="007C26ED" w:rsidP="007C26ED">
      <w:pPr>
        <w:spacing w:line="480" w:lineRule="auto"/>
        <w:ind w:left="720"/>
        <w:jc w:val="both"/>
        <w:rPr>
          <w:rFonts w:ascii="Arial" w:hAnsi="Arial" w:cs="Arial"/>
          <w:color w:val="000000" w:themeColor="text1"/>
          <w:sz w:val="24"/>
          <w:szCs w:val="24"/>
        </w:rPr>
      </w:pPr>
    </w:p>
    <w:p w14:paraId="7D481211" w14:textId="77777777" w:rsidR="007C26ED" w:rsidRDefault="007C26ED" w:rsidP="007C26ED">
      <w:pPr>
        <w:spacing w:line="480" w:lineRule="auto"/>
        <w:ind w:left="720"/>
        <w:jc w:val="both"/>
        <w:rPr>
          <w:rFonts w:ascii="Arial" w:hAnsi="Arial" w:cs="Arial"/>
          <w:color w:val="000000" w:themeColor="text1"/>
          <w:sz w:val="24"/>
          <w:szCs w:val="24"/>
        </w:rPr>
      </w:pPr>
    </w:p>
    <w:p w14:paraId="3C5CFAC7" w14:textId="77777777" w:rsidR="007C26ED" w:rsidRDefault="007C26ED" w:rsidP="007C26ED">
      <w:pPr>
        <w:spacing w:line="480" w:lineRule="auto"/>
        <w:ind w:left="720"/>
        <w:jc w:val="both"/>
        <w:rPr>
          <w:rFonts w:ascii="Arial" w:hAnsi="Arial" w:cs="Arial"/>
          <w:color w:val="000000" w:themeColor="text1"/>
          <w:sz w:val="24"/>
          <w:szCs w:val="24"/>
        </w:rPr>
      </w:pPr>
    </w:p>
    <w:p w14:paraId="57E9E6AB" w14:textId="77777777" w:rsidR="007C26ED" w:rsidRDefault="007C26ED" w:rsidP="007C26ED">
      <w:pPr>
        <w:spacing w:line="480" w:lineRule="auto"/>
        <w:ind w:left="720"/>
        <w:jc w:val="both"/>
        <w:rPr>
          <w:rFonts w:ascii="Arial" w:hAnsi="Arial" w:cs="Arial"/>
          <w:color w:val="000000" w:themeColor="text1"/>
          <w:sz w:val="24"/>
          <w:szCs w:val="24"/>
        </w:rPr>
      </w:pPr>
    </w:p>
    <w:p w14:paraId="0BCDC9E2" w14:textId="77777777" w:rsidR="007C26ED" w:rsidRDefault="007C26ED" w:rsidP="007C26ED">
      <w:pPr>
        <w:spacing w:line="480" w:lineRule="auto"/>
        <w:ind w:left="720"/>
        <w:jc w:val="both"/>
        <w:rPr>
          <w:rFonts w:ascii="Arial" w:hAnsi="Arial" w:cs="Arial"/>
          <w:color w:val="000000" w:themeColor="text1"/>
          <w:sz w:val="24"/>
          <w:szCs w:val="24"/>
        </w:rPr>
      </w:pPr>
    </w:p>
    <w:p w14:paraId="66BBF7A9" w14:textId="77777777" w:rsidR="007C26ED" w:rsidRDefault="007C26ED" w:rsidP="007C26ED">
      <w:pPr>
        <w:spacing w:line="480" w:lineRule="auto"/>
        <w:ind w:left="720"/>
        <w:jc w:val="both"/>
        <w:rPr>
          <w:rFonts w:ascii="Arial" w:hAnsi="Arial" w:cs="Arial"/>
          <w:color w:val="000000" w:themeColor="text1"/>
          <w:sz w:val="24"/>
          <w:szCs w:val="24"/>
        </w:rPr>
      </w:pPr>
    </w:p>
    <w:p w14:paraId="17033360" w14:textId="77777777" w:rsidR="007C26ED" w:rsidRDefault="007C26ED" w:rsidP="007C26ED">
      <w:pPr>
        <w:spacing w:line="480" w:lineRule="auto"/>
        <w:ind w:left="720"/>
        <w:jc w:val="both"/>
        <w:rPr>
          <w:rFonts w:ascii="Arial" w:hAnsi="Arial" w:cs="Arial"/>
          <w:color w:val="000000" w:themeColor="text1"/>
          <w:sz w:val="24"/>
          <w:szCs w:val="24"/>
        </w:rPr>
      </w:pPr>
    </w:p>
    <w:p w14:paraId="4614209B" w14:textId="77777777" w:rsidR="007C26ED" w:rsidRDefault="007C26ED" w:rsidP="007C26ED">
      <w:pPr>
        <w:spacing w:line="480" w:lineRule="auto"/>
        <w:ind w:left="720"/>
        <w:jc w:val="both"/>
        <w:rPr>
          <w:rFonts w:ascii="Arial" w:hAnsi="Arial" w:cs="Arial"/>
          <w:color w:val="000000" w:themeColor="text1"/>
          <w:sz w:val="24"/>
          <w:szCs w:val="24"/>
        </w:rPr>
      </w:pPr>
    </w:p>
    <w:p w14:paraId="0943540D" w14:textId="77777777" w:rsidR="007C26ED" w:rsidRDefault="007C26ED" w:rsidP="007C26ED">
      <w:pPr>
        <w:spacing w:line="480" w:lineRule="auto"/>
        <w:ind w:left="720"/>
        <w:jc w:val="both"/>
        <w:rPr>
          <w:rFonts w:ascii="Arial" w:hAnsi="Arial" w:cs="Arial"/>
          <w:color w:val="000000" w:themeColor="text1"/>
          <w:sz w:val="24"/>
          <w:szCs w:val="24"/>
        </w:rPr>
      </w:pPr>
    </w:p>
    <w:p w14:paraId="5165CDC9" w14:textId="77777777" w:rsidR="007C26ED" w:rsidRDefault="007C26ED" w:rsidP="007C26ED">
      <w:pPr>
        <w:spacing w:line="480" w:lineRule="auto"/>
        <w:ind w:left="720"/>
        <w:jc w:val="both"/>
        <w:rPr>
          <w:rFonts w:ascii="Arial" w:hAnsi="Arial" w:cs="Arial"/>
          <w:color w:val="000000" w:themeColor="text1"/>
          <w:sz w:val="24"/>
          <w:szCs w:val="24"/>
        </w:rPr>
      </w:pPr>
    </w:p>
    <w:p w14:paraId="2B4599AF" w14:textId="77777777" w:rsidR="007C26ED" w:rsidRPr="007C26ED" w:rsidRDefault="007C26ED" w:rsidP="00040A2D">
      <w:pPr>
        <w:spacing w:line="480" w:lineRule="auto"/>
        <w:jc w:val="both"/>
        <w:rPr>
          <w:rFonts w:ascii="Arial" w:hAnsi="Arial" w:cs="Arial"/>
          <w:color w:val="000000" w:themeColor="text1"/>
          <w:sz w:val="24"/>
          <w:szCs w:val="24"/>
        </w:rPr>
      </w:pPr>
    </w:p>
    <w:p w14:paraId="72BA5477" w14:textId="60EC85C6" w:rsidR="007C26ED" w:rsidRPr="007C26ED" w:rsidRDefault="007C26ED" w:rsidP="007C26ED">
      <w:pPr>
        <w:pStyle w:val="Heading1"/>
        <w:ind w:firstLine="720"/>
        <w:rPr>
          <w:rFonts w:ascii="Arial" w:hAnsi="Arial" w:cs="Arial"/>
          <w:color w:val="000000" w:themeColor="text1"/>
          <w:sz w:val="28"/>
          <w:szCs w:val="28"/>
        </w:rPr>
      </w:pPr>
      <w:bookmarkStart w:id="1" w:name="_Toc132546287"/>
      <w:r w:rsidRPr="007C26ED">
        <w:rPr>
          <w:rFonts w:ascii="Arial" w:hAnsi="Arial" w:cs="Arial"/>
          <w:color w:val="000000" w:themeColor="text1"/>
          <w:sz w:val="28"/>
          <w:szCs w:val="28"/>
        </w:rPr>
        <w:lastRenderedPageBreak/>
        <w:t>Leadership</w:t>
      </w:r>
      <w:r>
        <w:rPr>
          <w:rFonts w:ascii="Arial" w:hAnsi="Arial" w:cs="Arial"/>
          <w:color w:val="000000" w:themeColor="text1"/>
          <w:sz w:val="28"/>
          <w:szCs w:val="28"/>
        </w:rPr>
        <w:t xml:space="preserve"> and it’s </w:t>
      </w:r>
      <w:proofErr w:type="gramStart"/>
      <w:r w:rsidR="00040A2D">
        <w:rPr>
          <w:rFonts w:ascii="Arial" w:hAnsi="Arial" w:cs="Arial"/>
          <w:color w:val="000000" w:themeColor="text1"/>
          <w:sz w:val="28"/>
          <w:szCs w:val="28"/>
        </w:rPr>
        <w:t>Role</w:t>
      </w:r>
      <w:bookmarkEnd w:id="1"/>
      <w:proofErr w:type="gramEnd"/>
    </w:p>
    <w:p w14:paraId="5FA1323A" w14:textId="77777777" w:rsidR="00040A2D" w:rsidRDefault="00040A2D" w:rsidP="00040A2D">
      <w:pPr>
        <w:spacing w:line="240" w:lineRule="auto"/>
        <w:ind w:left="720"/>
        <w:jc w:val="both"/>
        <w:rPr>
          <w:rFonts w:ascii="Arial" w:hAnsi="Arial" w:cs="Arial"/>
          <w:color w:val="000000" w:themeColor="text1"/>
          <w:sz w:val="24"/>
          <w:szCs w:val="24"/>
        </w:rPr>
      </w:pPr>
    </w:p>
    <w:p w14:paraId="71475443" w14:textId="4E8857E8"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In order to understand how an organisation’s structure and culture relate to its business performance, it is essential to first understand the importance of leadership. According to Northouse (2018), "Leadership is the process of social influence, which maximises the efforts of others, towards the achievement of a goal." (Northouse, 2018) and is " not a one-size-fits-all approach; rather, it is a complex and multifaceted phenomenon that requires an understanding of many different factors." (Northouse, 2018). The Path-Goal theory, developed by Robert J. House and later expanded on by House and </w:t>
      </w:r>
      <w:proofErr w:type="spellStart"/>
      <w:r w:rsidRPr="007C26ED">
        <w:rPr>
          <w:rFonts w:ascii="Arial" w:hAnsi="Arial" w:cs="Arial"/>
          <w:color w:val="000000" w:themeColor="text1"/>
          <w:sz w:val="24"/>
          <w:szCs w:val="24"/>
        </w:rPr>
        <w:t>Dessler</w:t>
      </w:r>
      <w:proofErr w:type="spellEnd"/>
      <w:r w:rsidRPr="007C26ED">
        <w:rPr>
          <w:rFonts w:ascii="Arial" w:hAnsi="Arial" w:cs="Arial"/>
          <w:color w:val="000000" w:themeColor="text1"/>
          <w:sz w:val="24"/>
          <w:szCs w:val="24"/>
        </w:rPr>
        <w:t>, puts forward the idea that a leader should do everything he/she can in order to clear a path for their followers, so that they can achieve their goals.</w:t>
      </w:r>
    </w:p>
    <w:p w14:paraId="58787211" w14:textId="33FFBECA"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The hypothesis is founded on the idea that various leadership philosophies work better in certain circumstances. Four types of actions can be used by leaders to assist their followers in achieving their objectives: directive, supportive, participative and </w:t>
      </w:r>
      <w:r w:rsidRPr="007C26ED">
        <w:rPr>
          <w:rFonts w:ascii="Arial" w:hAnsi="Arial" w:cs="Arial"/>
          <w:color w:val="000000" w:themeColor="text1"/>
          <w:sz w:val="24"/>
          <w:szCs w:val="24"/>
        </w:rPr>
        <w:t>achievement oriented</w:t>
      </w:r>
      <w:r w:rsidRPr="007C26ED">
        <w:rPr>
          <w:rFonts w:ascii="Arial" w:hAnsi="Arial" w:cs="Arial"/>
          <w:color w:val="000000" w:themeColor="text1"/>
          <w:sz w:val="24"/>
          <w:szCs w:val="24"/>
        </w:rPr>
        <w:t>. When being directive, a leader provides clear instructions and goals for his followers, whilst a supportive leader demonstrates concern for the welfare of their followers and fosters a healthy work environment. Furthermore, a participative leader involves their followers in making decisions and addressing problems, whereas an achievement-oriented follower inspires its followers to reach their greatest potential by establishing tough goals for them.</w:t>
      </w:r>
    </w:p>
    <w:p w14:paraId="2DEBC86E" w14:textId="38B50B7D" w:rsid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Within this context, Asos and its current leader, Nick Beighton, fall into the category of being participative leaders within this organisation. An example of this is the fact that one of the most successful Asos lines - bridalwear - was </w:t>
      </w:r>
      <w:r w:rsidRPr="007C26ED">
        <w:rPr>
          <w:rFonts w:ascii="Arial" w:hAnsi="Arial" w:cs="Arial"/>
          <w:color w:val="000000" w:themeColor="text1"/>
          <w:sz w:val="24"/>
          <w:szCs w:val="24"/>
        </w:rPr>
        <w:t>an</w:t>
      </w:r>
      <w:r w:rsidRPr="007C26ED">
        <w:rPr>
          <w:rFonts w:ascii="Arial" w:hAnsi="Arial" w:cs="Arial"/>
          <w:color w:val="000000" w:themeColor="text1"/>
          <w:sz w:val="24"/>
          <w:szCs w:val="24"/>
        </w:rPr>
        <w:t xml:space="preserve"> idea that came from within Beighton’s own team (Collins, n.d.).</w:t>
      </w:r>
    </w:p>
    <w:p w14:paraId="0B32F389" w14:textId="77777777" w:rsidR="007C26ED" w:rsidRDefault="007C26ED" w:rsidP="007C26ED">
      <w:pPr>
        <w:spacing w:line="480" w:lineRule="auto"/>
        <w:ind w:left="720"/>
        <w:jc w:val="both"/>
        <w:rPr>
          <w:rFonts w:ascii="Arial" w:hAnsi="Arial" w:cs="Arial"/>
          <w:color w:val="000000" w:themeColor="text1"/>
          <w:sz w:val="24"/>
          <w:szCs w:val="24"/>
        </w:rPr>
      </w:pPr>
    </w:p>
    <w:p w14:paraId="1BDF2AB7" w14:textId="77777777" w:rsidR="007C26ED" w:rsidRDefault="007C26ED" w:rsidP="007C26ED">
      <w:pPr>
        <w:spacing w:line="480" w:lineRule="auto"/>
        <w:ind w:left="720"/>
        <w:jc w:val="both"/>
        <w:rPr>
          <w:rFonts w:ascii="Arial" w:hAnsi="Arial" w:cs="Arial"/>
          <w:color w:val="000000" w:themeColor="text1"/>
          <w:sz w:val="24"/>
          <w:szCs w:val="24"/>
        </w:rPr>
      </w:pPr>
    </w:p>
    <w:p w14:paraId="688A3ACF" w14:textId="77777777" w:rsidR="007C26ED" w:rsidRDefault="007C26ED" w:rsidP="007C26ED">
      <w:pPr>
        <w:spacing w:line="480" w:lineRule="auto"/>
        <w:ind w:left="720"/>
        <w:jc w:val="both"/>
        <w:rPr>
          <w:rFonts w:ascii="Arial" w:hAnsi="Arial" w:cs="Arial"/>
          <w:color w:val="000000" w:themeColor="text1"/>
          <w:sz w:val="24"/>
          <w:szCs w:val="24"/>
        </w:rPr>
      </w:pPr>
    </w:p>
    <w:p w14:paraId="04F884F7" w14:textId="77777777" w:rsidR="007C26ED" w:rsidRPr="007C26ED" w:rsidRDefault="007C26ED" w:rsidP="007C26ED">
      <w:pPr>
        <w:spacing w:line="480" w:lineRule="auto"/>
        <w:ind w:left="720"/>
        <w:jc w:val="both"/>
        <w:rPr>
          <w:rFonts w:ascii="Arial" w:hAnsi="Arial" w:cs="Arial"/>
          <w:color w:val="000000" w:themeColor="text1"/>
          <w:sz w:val="24"/>
          <w:szCs w:val="24"/>
        </w:rPr>
      </w:pPr>
    </w:p>
    <w:p w14:paraId="4974F927" w14:textId="77777777" w:rsidR="007C26ED" w:rsidRPr="007C26ED" w:rsidRDefault="007C26ED" w:rsidP="007C26ED">
      <w:pPr>
        <w:pStyle w:val="Heading2"/>
        <w:ind w:firstLine="720"/>
        <w:rPr>
          <w:rFonts w:ascii="Arial" w:hAnsi="Arial" w:cs="Arial"/>
          <w:color w:val="000000" w:themeColor="text1"/>
          <w:sz w:val="28"/>
          <w:szCs w:val="28"/>
        </w:rPr>
      </w:pPr>
      <w:bookmarkStart w:id="2" w:name="_Toc132546288"/>
      <w:r w:rsidRPr="007C26ED">
        <w:rPr>
          <w:rFonts w:ascii="Arial" w:hAnsi="Arial" w:cs="Arial"/>
          <w:color w:val="000000" w:themeColor="text1"/>
          <w:sz w:val="28"/>
          <w:szCs w:val="28"/>
        </w:rPr>
        <w:lastRenderedPageBreak/>
        <w:t>How are the organisation structure and culture related to ASOS performances?</w:t>
      </w:r>
      <w:bookmarkEnd w:id="2"/>
    </w:p>
    <w:p w14:paraId="69FDDE6A" w14:textId="77777777" w:rsidR="007C26ED" w:rsidRDefault="007C26ED" w:rsidP="007C26ED">
      <w:pPr>
        <w:spacing w:line="480" w:lineRule="auto"/>
        <w:ind w:left="720"/>
        <w:jc w:val="both"/>
        <w:rPr>
          <w:rFonts w:ascii="Arial" w:hAnsi="Arial" w:cs="Arial"/>
          <w:color w:val="000000" w:themeColor="text1"/>
          <w:sz w:val="24"/>
          <w:szCs w:val="24"/>
        </w:rPr>
      </w:pPr>
    </w:p>
    <w:p w14:paraId="27873B2A" w14:textId="19FF160E"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When examining data, it can be inferred that there is a positive correlation between organisational structure and Asos's good performance. The "Quarterly retail review Q4 2020'' report by Grant Thornton (2021) indicates that ASOS has had a successful run up until the end of 2020. Compared to the prior year, the company's revenue in 2020 increased by 19% to £3.26 billion. The paper also emphasises that the success of ASOS has been significantly influenced by its "digital-only approach, flexible operational methodology, and global reach".</w:t>
      </w:r>
    </w:p>
    <w:p w14:paraId="09F5869D"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Asos’s agile operating methodology, global reach, and digital-only strategy are all made possible by its organisational structure. For example, organisational structure is defined as "the formal structures of authority, communication, and duties that coordinate and govern organisational operations" (Daft, 2017) in the book "Organizational Theory and Design". In other words, the organisation's structure dictates how jobs are allocated, who makes decisions, and how information is shared. Furthermore, a study by J. </w:t>
      </w:r>
      <w:proofErr w:type="spellStart"/>
      <w:r w:rsidRPr="007C26ED">
        <w:rPr>
          <w:rFonts w:ascii="Arial" w:hAnsi="Arial" w:cs="Arial"/>
          <w:color w:val="000000" w:themeColor="text1"/>
          <w:sz w:val="24"/>
          <w:szCs w:val="24"/>
        </w:rPr>
        <w:t>Hemmert</w:t>
      </w:r>
      <w:proofErr w:type="spellEnd"/>
      <w:r w:rsidRPr="007C26ED">
        <w:rPr>
          <w:rFonts w:ascii="Arial" w:hAnsi="Arial" w:cs="Arial"/>
          <w:color w:val="000000" w:themeColor="text1"/>
          <w:sz w:val="24"/>
          <w:szCs w:val="24"/>
        </w:rPr>
        <w:t>, T. von Bomhard, and T. Walter (2019) discovered a favourable relationship between organisational structure and corporate performance. According to the study, a well-designed organisational structure that complements a company's strategy and environment can improve performance and give it a competitive advantage.</w:t>
      </w:r>
    </w:p>
    <w:p w14:paraId="2B39EC09"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Asos’s current organisational strategy is mainly oriented around ‘accelerating the ASOS brands’, which includes, but is not limited to “strategically compelling opportunity to acquire four strong, iconic fashion brands and selecting the best retail partners to accelerate global opportunities” (ASOS, 2023b). ASOS’s organisational structure works in-line with complementing these strategies as its flat/horizontal structure enhances the flexibility of its teams, allowing them to be better aware of the overall goal that needs to be achieved. Similarly, the fewer management levels within ASOS’s flat organisational structure means that there are lower management layers which increases communication levels between lower employees and management, which can lead to more creative ideas, such as the affordable bridalwear line.  </w:t>
      </w:r>
    </w:p>
    <w:p w14:paraId="6820D52E"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lastRenderedPageBreak/>
        <w:t>While the organisational structure is crucial, other elements like the market and competition also affect how well a firm performs. Some critics contend that elements other than ASOS's organisational structure, such as its brand image and marketing tactics, can also be responsible for the retailer's success. Furthermore, it can also be criticised that a horizontal organisation such as ASOS’s can limit internal productivity, can lead to higher employee turnover and power struggles between teams and employees.</w:t>
      </w:r>
    </w:p>
    <w:p w14:paraId="4E9F4397"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Performance at ASOS is closely correlated with its positive organisational culture. The company's revenue for the year 2021 climbed by 24% to £3.26 billion despite COVID setbacks, according to ASOS's annual report. Furthermore, its recent expansion is evidence of the business's successful operations, especially since their strategy included acquiring brands that were already popular amongst the same demographics their brand already targets. As stated in its goal statement, ASOS's "culture strives to inspire and engage clients through an authentic and dynamic fashion experience."</w:t>
      </w:r>
    </w:p>
    <w:p w14:paraId="4EF0D7B0"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ASOS’s performance can be attributed to its capacity to inspire and engage both its customers and its employees thanks to its organisational culture which promotes communication and transparency both through management encouragement and its physical structure. Furthermore, ASOS makes use of a positive reward system which recognises employees who work well and achieve specific targets. Similarly, ASOS operates in such a way that it encourages social activities and collaboration between teams and different hierarchical levels, so that more diverse ideas and experiences can be shared. This is particularly useful when it comes to building employee relationships and creating a positive and safe environment for them to work within.</w:t>
      </w:r>
    </w:p>
    <w:p w14:paraId="088F60FE"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The role of corporate culture in establishing organisational performance is supported by academic literature. Organisational culture is defined as "the values, beliefs, and standards that evolve over time and shape the conduct of members of an organisation" (Mullins, 2016). Employee engagement, motivation, and dedication are fostered by a healthy company culture, which can lead to increased organisational performance. Moreover, a strong organisational culture is a competitive advantage that can result in sustained success (Robbins and Coulter, 2020), where "cultures that prioritise </w:t>
      </w:r>
      <w:r w:rsidRPr="007C26ED">
        <w:rPr>
          <w:rFonts w:ascii="Arial" w:hAnsi="Arial" w:cs="Arial"/>
          <w:color w:val="000000" w:themeColor="text1"/>
          <w:sz w:val="24"/>
          <w:szCs w:val="24"/>
        </w:rPr>
        <w:lastRenderedPageBreak/>
        <w:t>innovation, customer service, and quality are highly associated with business performance," (Robbins and Coulter, 2020).</w:t>
      </w:r>
    </w:p>
    <w:p w14:paraId="7F88B2E2" w14:textId="1F61211E"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The performance of a corporation is influenced by a variety of factors, including market conditions, competition, and organisational culture. Critics would argue that ASOS's great performance is attributable to other elements including its digital-only strategy and agile operating methodology, however it is crucial to remember that the company culture has an impact on these techniques, too. For example, it is no surprise that ASOS’s clothing lines include diverse designs from cultures such as Asian, </w:t>
      </w:r>
      <w:r w:rsidRPr="007C26ED">
        <w:rPr>
          <w:rFonts w:ascii="Arial" w:hAnsi="Arial" w:cs="Arial"/>
          <w:color w:val="000000" w:themeColor="text1"/>
          <w:sz w:val="24"/>
          <w:szCs w:val="24"/>
        </w:rPr>
        <w:t>Middle Eastern</w:t>
      </w:r>
      <w:r w:rsidRPr="007C26ED">
        <w:rPr>
          <w:rFonts w:ascii="Arial" w:hAnsi="Arial" w:cs="Arial"/>
          <w:color w:val="000000" w:themeColor="text1"/>
          <w:sz w:val="24"/>
          <w:szCs w:val="24"/>
        </w:rPr>
        <w:t xml:space="preserve"> and African, since the organisation’s own internal culture places such high value on diversity and therefore its products tend to mirror that. According to Inclusive Companies (2022), ASOS ranked eighth in the Top 50 UK Employers List for 2021/2022, which was awarded due to the large effort the organisation puts towards diversifying its employees and its culture. Programmes such as the ‘Leading Inclusively’ training course for managers, ‘All IN’ diversity strategy and ‘Reverse Mentoring Programme’ all aim to teach both managers and lower-level employees about how to further improve the culture around them (Inclusive Companies, 2022).</w:t>
      </w:r>
    </w:p>
    <w:p w14:paraId="3A43744C" w14:textId="77777777" w:rsidR="007C26ED" w:rsidRDefault="007C26ED" w:rsidP="007C26ED">
      <w:pPr>
        <w:spacing w:line="480" w:lineRule="auto"/>
        <w:ind w:left="720"/>
        <w:jc w:val="both"/>
        <w:rPr>
          <w:rFonts w:ascii="Arial" w:hAnsi="Arial" w:cs="Arial"/>
          <w:color w:val="000000" w:themeColor="text1"/>
          <w:sz w:val="24"/>
          <w:szCs w:val="24"/>
        </w:rPr>
      </w:pPr>
    </w:p>
    <w:p w14:paraId="3B858F0B" w14:textId="77777777" w:rsidR="007C26ED" w:rsidRDefault="007C26ED" w:rsidP="007C26ED">
      <w:pPr>
        <w:spacing w:line="480" w:lineRule="auto"/>
        <w:ind w:left="720"/>
        <w:jc w:val="both"/>
        <w:rPr>
          <w:rFonts w:ascii="Arial" w:hAnsi="Arial" w:cs="Arial"/>
          <w:color w:val="000000" w:themeColor="text1"/>
          <w:sz w:val="24"/>
          <w:szCs w:val="24"/>
        </w:rPr>
      </w:pPr>
    </w:p>
    <w:p w14:paraId="1F7BB93E" w14:textId="77777777" w:rsidR="007C26ED" w:rsidRDefault="007C26ED" w:rsidP="007C26ED">
      <w:pPr>
        <w:spacing w:line="480" w:lineRule="auto"/>
        <w:ind w:left="720"/>
        <w:jc w:val="both"/>
        <w:rPr>
          <w:rFonts w:ascii="Arial" w:hAnsi="Arial" w:cs="Arial"/>
          <w:color w:val="000000" w:themeColor="text1"/>
          <w:sz w:val="24"/>
          <w:szCs w:val="24"/>
        </w:rPr>
      </w:pPr>
    </w:p>
    <w:p w14:paraId="4DCA8969" w14:textId="77777777" w:rsidR="007C26ED" w:rsidRDefault="007C26ED" w:rsidP="007C26ED">
      <w:pPr>
        <w:spacing w:line="480" w:lineRule="auto"/>
        <w:ind w:left="720"/>
        <w:jc w:val="both"/>
        <w:rPr>
          <w:rFonts w:ascii="Arial" w:hAnsi="Arial" w:cs="Arial"/>
          <w:color w:val="000000" w:themeColor="text1"/>
          <w:sz w:val="24"/>
          <w:szCs w:val="24"/>
        </w:rPr>
      </w:pPr>
    </w:p>
    <w:p w14:paraId="06A93288" w14:textId="77777777" w:rsidR="007C26ED" w:rsidRDefault="007C26ED" w:rsidP="007C26ED">
      <w:pPr>
        <w:spacing w:line="480" w:lineRule="auto"/>
        <w:ind w:left="720"/>
        <w:jc w:val="both"/>
        <w:rPr>
          <w:rFonts w:ascii="Arial" w:hAnsi="Arial" w:cs="Arial"/>
          <w:color w:val="000000" w:themeColor="text1"/>
          <w:sz w:val="24"/>
          <w:szCs w:val="24"/>
        </w:rPr>
      </w:pPr>
    </w:p>
    <w:p w14:paraId="50CDC2B5" w14:textId="77777777" w:rsidR="007C26ED" w:rsidRDefault="007C26ED" w:rsidP="007C26ED">
      <w:pPr>
        <w:spacing w:line="480" w:lineRule="auto"/>
        <w:ind w:left="720"/>
        <w:jc w:val="both"/>
        <w:rPr>
          <w:rFonts w:ascii="Arial" w:hAnsi="Arial" w:cs="Arial"/>
          <w:color w:val="000000" w:themeColor="text1"/>
          <w:sz w:val="24"/>
          <w:szCs w:val="24"/>
        </w:rPr>
      </w:pPr>
    </w:p>
    <w:p w14:paraId="7DD9B1BC" w14:textId="77777777" w:rsidR="007C26ED" w:rsidRDefault="007C26ED" w:rsidP="007C26ED">
      <w:pPr>
        <w:spacing w:line="480" w:lineRule="auto"/>
        <w:ind w:left="720"/>
        <w:jc w:val="both"/>
        <w:rPr>
          <w:rFonts w:ascii="Arial" w:hAnsi="Arial" w:cs="Arial"/>
          <w:color w:val="000000" w:themeColor="text1"/>
          <w:sz w:val="24"/>
          <w:szCs w:val="24"/>
        </w:rPr>
      </w:pPr>
    </w:p>
    <w:p w14:paraId="2B220D34" w14:textId="77777777" w:rsidR="007C26ED" w:rsidRDefault="007C26ED" w:rsidP="007C26ED">
      <w:pPr>
        <w:spacing w:line="480" w:lineRule="auto"/>
        <w:ind w:left="720"/>
        <w:jc w:val="both"/>
        <w:rPr>
          <w:rFonts w:ascii="Arial" w:hAnsi="Arial" w:cs="Arial"/>
          <w:color w:val="000000" w:themeColor="text1"/>
          <w:sz w:val="24"/>
          <w:szCs w:val="24"/>
        </w:rPr>
      </w:pPr>
    </w:p>
    <w:p w14:paraId="3333A4B0" w14:textId="77777777" w:rsidR="007C26ED" w:rsidRPr="007C26ED" w:rsidRDefault="007C26ED" w:rsidP="007C26ED">
      <w:pPr>
        <w:spacing w:line="480" w:lineRule="auto"/>
        <w:ind w:left="720"/>
        <w:jc w:val="both"/>
        <w:rPr>
          <w:rFonts w:ascii="Arial" w:hAnsi="Arial" w:cs="Arial"/>
          <w:color w:val="000000" w:themeColor="text1"/>
          <w:sz w:val="24"/>
          <w:szCs w:val="24"/>
        </w:rPr>
      </w:pPr>
    </w:p>
    <w:p w14:paraId="48D16C8A" w14:textId="77777777" w:rsidR="007C26ED" w:rsidRPr="007C26ED" w:rsidRDefault="007C26ED" w:rsidP="007C26ED">
      <w:pPr>
        <w:pStyle w:val="Heading2"/>
        <w:ind w:firstLine="720"/>
        <w:rPr>
          <w:rFonts w:ascii="Arial" w:hAnsi="Arial" w:cs="Arial"/>
          <w:color w:val="000000" w:themeColor="text1"/>
          <w:sz w:val="28"/>
          <w:szCs w:val="28"/>
        </w:rPr>
      </w:pPr>
      <w:bookmarkStart w:id="3" w:name="_Toc132546289"/>
      <w:r w:rsidRPr="007C26ED">
        <w:rPr>
          <w:rFonts w:ascii="Arial" w:hAnsi="Arial" w:cs="Arial"/>
          <w:color w:val="000000" w:themeColor="text1"/>
          <w:sz w:val="28"/>
          <w:szCs w:val="28"/>
        </w:rPr>
        <w:lastRenderedPageBreak/>
        <w:t>How are ASOS employees motivated?</w:t>
      </w:r>
      <w:bookmarkEnd w:id="3"/>
    </w:p>
    <w:p w14:paraId="253DB750"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Low employee turnover rates indicate that ASOS inspires its staff members successfully. ASOS has often been ranked among the finest employers in the UK, most recently being listed by Glassdoor as one of the best places to work in 2021. A further goal of ASOS is to "create a working atmosphere where people may grow, develop, and be inspired," according to the company's annual report (Glassdoor, 2021).</w:t>
      </w:r>
    </w:p>
    <w:p w14:paraId="4BAE2EFC"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The fact that ASOS has been recognised as a top employer and for its dedication to inspiring and fostering staff growth suggests that the business has strong employee motivation programmes in place. The relevance of employee motivation in establishing organisational performance is supported by academic studies. In their book "Organisational Behaviour," Andrew Huczynski and David Buchanan (2013) the authors contend that motivation refers to "the forces that drive conduct in pursuit of a goal." (Huczynski and Buchanan, 2013) Increased productivity, work satisfaction, and loyalty to the company can all be a result of effective employee motivation.</w:t>
      </w:r>
    </w:p>
    <w:p w14:paraId="744D58DA"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Also, according to David Knights and Hugh Willmott in their book "Introducing Organisational Behaviour and Management," meeting the many needs and expectations of employees, such as autonomy, mastery, and purpose, is necessary for effective employee motivation (Knights and Willmott, 2013). As previously mentioned, ASOS provides a large degree of autonomy to its employees as it allows them to participate in various decision-making processes, and it also recognises and </w:t>
      </w:r>
      <w:proofErr w:type="gramStart"/>
      <w:r w:rsidRPr="007C26ED">
        <w:rPr>
          <w:rFonts w:ascii="Arial" w:hAnsi="Arial" w:cs="Arial"/>
          <w:color w:val="000000" w:themeColor="text1"/>
          <w:sz w:val="24"/>
          <w:szCs w:val="24"/>
        </w:rPr>
        <w:t>takes into account</w:t>
      </w:r>
      <w:proofErr w:type="gramEnd"/>
      <w:r w:rsidRPr="007C26ED">
        <w:rPr>
          <w:rFonts w:ascii="Arial" w:hAnsi="Arial" w:cs="Arial"/>
          <w:color w:val="000000" w:themeColor="text1"/>
          <w:sz w:val="24"/>
          <w:szCs w:val="24"/>
        </w:rPr>
        <w:t xml:space="preserve"> any ideas that they put forward. This is a very democratic-style leadership, which is especially important when it comes to increasing engagement and communication. Furthermore, once communication becomes easier, ideas can also be expanded and carried out at a faster rate as an idea linked by a communal passion is much more likely to succeed. However, it is also important to note that democratic leadership can make decision making time consuming, which could also inadvertently lead to loss of motivation on the employee’s behalf.</w:t>
      </w:r>
    </w:p>
    <w:p w14:paraId="5656A532"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Even though ASOS has received accolades as a top employer, there is always space for growth when it comes to employee motivation tactics as some critics may contend that ASOS's employee incentive tactics are not scalable nor sustainable, especially when partnered with its flat </w:t>
      </w:r>
      <w:r w:rsidRPr="007C26ED">
        <w:rPr>
          <w:rFonts w:ascii="Arial" w:hAnsi="Arial" w:cs="Arial"/>
          <w:color w:val="000000" w:themeColor="text1"/>
          <w:sz w:val="24"/>
          <w:szCs w:val="24"/>
        </w:rPr>
        <w:lastRenderedPageBreak/>
        <w:t>organisational structure. For example, by presenting chances for professional development and expansion for their employees, ASOS can create higher interest in their available positions, thus diversifying their candidate pool, which is both a short-term and a long-term strategy. According to a survey carried out by LinkedIn, 94% of workers think they would stay at a firm longer if it invested in their professional development (LinkedIn, 2018). ASOS can offer its staff members chances for training and personal development, such as job rotations, mentorship programmes, or financial aid for studying. Since it operates in various regions, employee rotation would be effective not only in increasing the organisation’s performance, but the prospect of travelling and meeting new people would also motivate employees to perform better, especially if this privilege is connected to their performance.</w:t>
      </w:r>
    </w:p>
    <w:p w14:paraId="550C4EB2" w14:textId="77777777"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 xml:space="preserve">Furthermore, if Asos wants to further improve its performance, it can make a shift towards Vroom and Yetton’s (1973) model of leadership, where the effectiveness of the decision in reaching the anticipated result is referred to as the decision's quality. Based on the team's motivation, expertise, and potential resistance to the choice, the leader must </w:t>
      </w:r>
      <w:proofErr w:type="gramStart"/>
      <w:r w:rsidRPr="007C26ED">
        <w:rPr>
          <w:rFonts w:ascii="Arial" w:hAnsi="Arial" w:cs="Arial"/>
          <w:color w:val="000000" w:themeColor="text1"/>
          <w:sz w:val="24"/>
          <w:szCs w:val="24"/>
        </w:rPr>
        <w:t>take into account</w:t>
      </w:r>
      <w:proofErr w:type="gramEnd"/>
      <w:r w:rsidRPr="007C26ED">
        <w:rPr>
          <w:rFonts w:ascii="Arial" w:hAnsi="Arial" w:cs="Arial"/>
          <w:color w:val="000000" w:themeColor="text1"/>
          <w:sz w:val="24"/>
          <w:szCs w:val="24"/>
        </w:rPr>
        <w:t xml:space="preserve"> the degree of acceptance required for the decision. For instance, the team may be more receptive to a conclusion made with less of their input if they are highly driven and have competence in the decision-making area. To boost the team's acceptance of the decision, a more participatory decision-making technique may be required if they are less motivated or have a history of resistance to change.</w:t>
      </w:r>
    </w:p>
    <w:p w14:paraId="5433F335" w14:textId="77777777" w:rsidR="007C26ED" w:rsidRPr="007C26ED" w:rsidRDefault="007C26ED" w:rsidP="007C26ED">
      <w:pPr>
        <w:spacing w:line="480" w:lineRule="auto"/>
        <w:ind w:left="720"/>
        <w:jc w:val="both"/>
        <w:rPr>
          <w:rFonts w:ascii="Arial" w:hAnsi="Arial" w:cs="Arial"/>
          <w:color w:val="000000" w:themeColor="text1"/>
          <w:sz w:val="24"/>
          <w:szCs w:val="24"/>
        </w:rPr>
      </w:pPr>
    </w:p>
    <w:p w14:paraId="311B3F8F" w14:textId="77777777" w:rsidR="007C26ED" w:rsidRPr="007C26ED" w:rsidRDefault="007C26ED" w:rsidP="007C26ED">
      <w:pPr>
        <w:spacing w:line="480" w:lineRule="auto"/>
        <w:ind w:left="720"/>
        <w:jc w:val="both"/>
        <w:rPr>
          <w:rFonts w:ascii="Arial" w:hAnsi="Arial" w:cs="Arial"/>
          <w:color w:val="000000" w:themeColor="text1"/>
          <w:sz w:val="24"/>
          <w:szCs w:val="24"/>
        </w:rPr>
      </w:pPr>
    </w:p>
    <w:p w14:paraId="03B41E3A" w14:textId="77777777" w:rsidR="007C26ED" w:rsidRDefault="007C26ED" w:rsidP="00220750">
      <w:pPr>
        <w:ind w:left="720"/>
        <w:jc w:val="both"/>
        <w:rPr>
          <w:rFonts w:ascii="Arial" w:hAnsi="Arial" w:cs="Arial"/>
          <w:color w:val="FF0000"/>
          <w:sz w:val="24"/>
          <w:szCs w:val="24"/>
        </w:rPr>
      </w:pPr>
    </w:p>
    <w:p w14:paraId="6305F1E4" w14:textId="77777777" w:rsidR="007C26ED" w:rsidRPr="00811C26" w:rsidRDefault="007C26ED" w:rsidP="00220750">
      <w:pPr>
        <w:ind w:left="720"/>
        <w:jc w:val="both"/>
        <w:rPr>
          <w:rFonts w:ascii="Arial" w:hAnsi="Arial" w:cs="Arial"/>
          <w:color w:val="FF0000"/>
          <w:sz w:val="24"/>
          <w:szCs w:val="24"/>
        </w:rPr>
      </w:pPr>
    </w:p>
    <w:p w14:paraId="3CAE8303" w14:textId="047A28DA" w:rsidR="00220750" w:rsidRPr="00811C26" w:rsidRDefault="00220750" w:rsidP="00220750">
      <w:pPr>
        <w:rPr>
          <w:rFonts w:ascii="Arial" w:hAnsi="Arial" w:cs="Arial"/>
          <w:color w:val="000000" w:themeColor="text1"/>
        </w:rPr>
      </w:pPr>
    </w:p>
    <w:p w14:paraId="243F2F9D" w14:textId="77777777" w:rsidR="00811C26" w:rsidRPr="00811C26" w:rsidRDefault="00811C26" w:rsidP="00220750">
      <w:pPr>
        <w:pStyle w:val="Heading1"/>
        <w:ind w:firstLine="7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9F7F61" w14:textId="77777777" w:rsidR="00811C26" w:rsidRDefault="00811C26" w:rsidP="00811C26">
      <w:pPr>
        <w:rPr>
          <w:rFonts w:ascii="Arial" w:hAnsi="Arial" w:cs="Arial"/>
          <w:color w:val="000000" w:themeColor="text1"/>
          <w:sz w:val="24"/>
          <w:szCs w:val="24"/>
        </w:rPr>
      </w:pPr>
    </w:p>
    <w:p w14:paraId="30EDF00F" w14:textId="77777777" w:rsidR="007C26ED" w:rsidRDefault="007C26ED" w:rsidP="00811C26">
      <w:pPr>
        <w:rPr>
          <w:rFonts w:ascii="Arial" w:hAnsi="Arial" w:cs="Arial"/>
          <w:color w:val="000000" w:themeColor="text1"/>
          <w:sz w:val="24"/>
          <w:szCs w:val="24"/>
        </w:rPr>
      </w:pPr>
    </w:p>
    <w:p w14:paraId="51748D70" w14:textId="77777777" w:rsidR="007C26ED" w:rsidRPr="00811C26" w:rsidRDefault="007C26ED" w:rsidP="00811C26">
      <w:pPr>
        <w:rPr>
          <w:rFonts w:ascii="Arial" w:hAnsi="Arial" w:cs="Arial"/>
          <w:color w:val="000000" w:themeColor="text1"/>
          <w:sz w:val="24"/>
          <w:szCs w:val="24"/>
        </w:rPr>
      </w:pPr>
    </w:p>
    <w:p w14:paraId="5FA91E30" w14:textId="2419ED5D" w:rsidR="00220750" w:rsidRPr="007C26ED" w:rsidRDefault="00220750" w:rsidP="00220750">
      <w:pPr>
        <w:pStyle w:val="Heading1"/>
        <w:ind w:firstLine="720"/>
        <w:rPr>
          <w:rFonts w:ascii="Arial" w:hAnsi="Arial" w:cs="Arial"/>
          <w:b/>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132546290"/>
      <w:r w:rsidRPr="007C26ED">
        <w:rPr>
          <w:rFonts w:ascii="Arial" w:hAnsi="Arial" w:cs="Arial"/>
          <w:b/>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CONCLUSION</w:t>
      </w:r>
      <w:bookmarkEnd w:id="4"/>
    </w:p>
    <w:p w14:paraId="7D665FAE" w14:textId="30BDFC83" w:rsidR="007C26ED" w:rsidRPr="007C26ED" w:rsidRDefault="007C26ED" w:rsidP="007C26ED">
      <w:pPr>
        <w:spacing w:line="480" w:lineRule="auto"/>
        <w:ind w:left="720"/>
        <w:jc w:val="both"/>
        <w:rPr>
          <w:rFonts w:ascii="Arial" w:hAnsi="Arial" w:cs="Arial"/>
          <w:color w:val="000000" w:themeColor="text1"/>
          <w:sz w:val="24"/>
          <w:szCs w:val="24"/>
        </w:rPr>
      </w:pPr>
      <w:r w:rsidRPr="007C26ED">
        <w:rPr>
          <w:rFonts w:ascii="Arial" w:hAnsi="Arial" w:cs="Arial"/>
          <w:color w:val="000000" w:themeColor="text1"/>
          <w:sz w:val="24"/>
          <w:szCs w:val="24"/>
        </w:rPr>
        <w:t>ASOS’s performance is significantly influenced by its organisational structure, corporate culture and employee motivation. Effective communication, decision-making, and employee engagement can be facilitated by a well-designed organisational structure and a favourable culture, which can in turn boost output and innovation. Motivated employees are more likely to be dedicated to the company's objectives, leading to a greater job satisfaction and performance. ASOS should continue to employ effective motivational techniques, consistently upgrade their organisational structure and culture if they wish to remain competitive within the UK retail market. </w:t>
      </w:r>
    </w:p>
    <w:p w14:paraId="11B3C003" w14:textId="5B719DC2" w:rsidR="00220750" w:rsidRPr="00811C26" w:rsidRDefault="00220750" w:rsidP="00220750">
      <w:pPr>
        <w:rPr>
          <w:rFonts w:ascii="Arial" w:hAnsi="Arial" w:cs="Arial"/>
          <w:color w:val="000000" w:themeColor="text1"/>
        </w:rPr>
      </w:pPr>
    </w:p>
    <w:p w14:paraId="0922537E" w14:textId="77777777" w:rsidR="00811C26" w:rsidRDefault="00811C26" w:rsidP="00220750">
      <w:pPr>
        <w:pStyle w:val="Heading1"/>
        <w:spacing w:before="100" w:beforeAutospacing="1" w:afterAutospacing="1" w:line="240" w:lineRule="auto"/>
        <w:ind w:left="7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AC2B23" w14:textId="77777777" w:rsidR="007C26ED" w:rsidRDefault="007C26ED" w:rsidP="007C26ED"/>
    <w:p w14:paraId="054BF5A1" w14:textId="77777777" w:rsidR="007C26ED" w:rsidRDefault="007C26ED" w:rsidP="007C26ED"/>
    <w:p w14:paraId="7959BDAD" w14:textId="77777777" w:rsidR="007C26ED" w:rsidRDefault="007C26ED" w:rsidP="007C26ED"/>
    <w:p w14:paraId="09AE20BB" w14:textId="77777777" w:rsidR="007C26ED" w:rsidRDefault="007C26ED" w:rsidP="007C26ED"/>
    <w:p w14:paraId="1E83520F" w14:textId="77777777" w:rsidR="007C26ED" w:rsidRDefault="007C26ED" w:rsidP="007C26ED"/>
    <w:p w14:paraId="53B00A92" w14:textId="77777777" w:rsidR="007C26ED" w:rsidRDefault="007C26ED" w:rsidP="007C26ED"/>
    <w:p w14:paraId="2ED0D73E" w14:textId="77777777" w:rsidR="007C26ED" w:rsidRDefault="007C26ED" w:rsidP="007C26ED"/>
    <w:p w14:paraId="1A1609A3" w14:textId="77777777" w:rsidR="007C26ED" w:rsidRDefault="007C26ED" w:rsidP="007C26ED"/>
    <w:p w14:paraId="6303F805" w14:textId="77777777" w:rsidR="007C26ED" w:rsidRDefault="007C26ED" w:rsidP="007C26ED"/>
    <w:p w14:paraId="2733F65F" w14:textId="77777777" w:rsidR="007C26ED" w:rsidRDefault="007C26ED" w:rsidP="007C26ED"/>
    <w:p w14:paraId="5976CA0A" w14:textId="77777777" w:rsidR="007C26ED" w:rsidRDefault="007C26ED" w:rsidP="007C26ED"/>
    <w:p w14:paraId="5341D0A2" w14:textId="77777777" w:rsidR="007C26ED" w:rsidRDefault="007C26ED" w:rsidP="007C26ED"/>
    <w:p w14:paraId="464F6ADF" w14:textId="77777777" w:rsidR="007C26ED" w:rsidRDefault="007C26ED" w:rsidP="007C26ED"/>
    <w:p w14:paraId="6B6A22C9" w14:textId="77777777" w:rsidR="007C26ED" w:rsidRDefault="007C26ED" w:rsidP="007C26ED"/>
    <w:p w14:paraId="4EA0E7F4" w14:textId="77777777" w:rsidR="007C26ED" w:rsidRDefault="007C26ED" w:rsidP="007C26ED"/>
    <w:p w14:paraId="41064D9F" w14:textId="77777777" w:rsidR="007C26ED" w:rsidRDefault="007C26ED" w:rsidP="007C26ED"/>
    <w:p w14:paraId="10B224E3" w14:textId="77777777" w:rsidR="007C26ED" w:rsidRDefault="007C26ED" w:rsidP="007C26ED"/>
    <w:p w14:paraId="0949560A" w14:textId="77777777" w:rsidR="007C26ED" w:rsidRDefault="007C26ED" w:rsidP="007C26ED"/>
    <w:p w14:paraId="64234B7C" w14:textId="77777777" w:rsidR="007C26ED" w:rsidRDefault="007C26ED" w:rsidP="007C26ED"/>
    <w:p w14:paraId="7DB20FAA" w14:textId="77777777" w:rsidR="007C26ED" w:rsidRPr="007C26ED" w:rsidRDefault="007C26ED" w:rsidP="007C26ED"/>
    <w:p w14:paraId="5FD4D23F" w14:textId="27126E68" w:rsidR="00806B4D" w:rsidRPr="00811C26" w:rsidRDefault="00806B4D" w:rsidP="00220750">
      <w:pPr>
        <w:pStyle w:val="Heading1"/>
        <w:spacing w:before="100" w:beforeAutospacing="1" w:afterAutospacing="1" w:line="240" w:lineRule="auto"/>
        <w:ind w:left="7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132546291"/>
      <w:r w:rsidRPr="00811C26">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bookmarkEnd w:id="5"/>
    </w:p>
    <w:p w14:paraId="36ED89CF"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ASOS (2023b). Acceleration Of ASOS Brands Strategy. [online] ASOS. Available at: https://www.asosplc.com/news/acceleration-asos-brands-strategy/ [Accessed 5 Apr. 2023].</w:t>
      </w:r>
    </w:p>
    <w:p w14:paraId="51CCA2D7"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ASOS. (2023a). Annual Report 2022. (Online) Available at: https://asos-12954-s3.s3.eu-west-2.amazonaws.com/files/1816/6807/7015/ASOS_AR2022_Interactive_3November.pdf [Accessed 4 Apr. 2023]</w:t>
      </w:r>
    </w:p>
    <w:p w14:paraId="328FE760"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Collins, I. (n.d.). Lessons from 16 minutes with the CEO of ASOS: Nick Beighton. [online] www.geniegoals.co.uk. Available at: https://www.geniegoals.co.uk/blog/asos-nick-beighton-lessons [Accessed 5 Apr. 2023].</w:t>
      </w:r>
    </w:p>
    <w:p w14:paraId="55AC1C79"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Daft, R. L. (2017). Organisational theory and design. Cengage Learning.</w:t>
      </w:r>
    </w:p>
    <w:p w14:paraId="46CD3C8D"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Glassdoor. (2021). Best Places to Work - UK. [online] Available at: https://www.glassdoor.com/Award/Best-Places-to-Work-UK-LST_KQ0,22.htm [Accessed 4 Apr. 2023].</w:t>
      </w:r>
    </w:p>
    <w:p w14:paraId="4A98CAF5"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 xml:space="preserve">Grant Thornton (2021). Quarterly retail review Q4 2020 [online] Available at: </w:t>
      </w:r>
      <w:proofErr w:type="gramStart"/>
      <w:r w:rsidRPr="007C26ED">
        <w:rPr>
          <w:rFonts w:ascii="Arial" w:hAnsi="Arial" w:cs="Arial"/>
          <w:color w:val="000000" w:themeColor="text1"/>
          <w:sz w:val="24"/>
          <w:szCs w:val="24"/>
        </w:rPr>
        <w:t>https://www.grantthornton.co.uk/insights/quarterly-retail-review/  [</w:t>
      </w:r>
      <w:proofErr w:type="gramEnd"/>
      <w:r w:rsidRPr="007C26ED">
        <w:rPr>
          <w:rFonts w:ascii="Arial" w:hAnsi="Arial" w:cs="Arial"/>
          <w:color w:val="000000" w:themeColor="text1"/>
          <w:sz w:val="24"/>
          <w:szCs w:val="24"/>
        </w:rPr>
        <w:t>Accessed 5 Apr. 2023].</w:t>
      </w:r>
    </w:p>
    <w:p w14:paraId="62AEFBC2"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proofErr w:type="spellStart"/>
      <w:r w:rsidRPr="007C26ED">
        <w:rPr>
          <w:rFonts w:ascii="Arial" w:hAnsi="Arial" w:cs="Arial"/>
          <w:color w:val="000000" w:themeColor="text1"/>
          <w:sz w:val="24"/>
          <w:szCs w:val="24"/>
        </w:rPr>
        <w:t>Hemmert</w:t>
      </w:r>
      <w:proofErr w:type="spellEnd"/>
      <w:r w:rsidRPr="007C26ED">
        <w:rPr>
          <w:rFonts w:ascii="Arial" w:hAnsi="Arial" w:cs="Arial"/>
          <w:color w:val="000000" w:themeColor="text1"/>
          <w:sz w:val="24"/>
          <w:szCs w:val="24"/>
        </w:rPr>
        <w:t>, J, von Bomhard, T., &amp; Walter, T. (2019). Organisational structure and performance: A meta-analysis. Journal of Business Research, 98, 365-376.</w:t>
      </w:r>
    </w:p>
    <w:p w14:paraId="6DFD2AC0"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Huczynski, A.A. and Buchanan, D.A. (2013) Organisational Behaviour. 8th ed. Pearson Education Limited.</w:t>
      </w:r>
    </w:p>
    <w:p w14:paraId="245DE975"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Inclusive Companies (2022). ASOS | Inclusive Companies. [online] Inclusive Companies UK. Available at: https://www.inclusivecompanies.co.uk/2021casestudies/asos/ [Accessed 7 Apr. 2023].</w:t>
      </w:r>
    </w:p>
    <w:p w14:paraId="41D201F3"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Knights, D. and Willmott, H. (2013) Introducing Organisational Behaviour and Management. Cengage Learning.</w:t>
      </w:r>
    </w:p>
    <w:p w14:paraId="30A195F4"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LinkedIn. (2018). Workplace Learning Report. [online] Available at: https://learning.linkedin.com/content/dam/me/learning/en-us/pdfs/linkedin-learning-workplace-learning-report-2018.pdf [Accessed 6 Apr. 2023].</w:t>
      </w:r>
    </w:p>
    <w:p w14:paraId="420280D7"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Mullins, L. (2016). Management and Organisational Behaviour. Pearson Education Limited.</w:t>
      </w:r>
    </w:p>
    <w:p w14:paraId="751591B7"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Northouse, P. G. (2018). Leadership: Theory and practice (8th ed.). SAGE Publications.</w:t>
      </w:r>
    </w:p>
    <w:p w14:paraId="578422F9" w14:textId="77777777" w:rsidR="007C26ED" w:rsidRPr="007C26ED" w:rsidRDefault="007C26ED" w:rsidP="007C26ED">
      <w:pPr>
        <w:pStyle w:val="ListParagraph"/>
        <w:numPr>
          <w:ilvl w:val="0"/>
          <w:numId w:val="46"/>
        </w:numPr>
        <w:jc w:val="both"/>
        <w:rPr>
          <w:rFonts w:ascii="Arial" w:hAnsi="Arial" w:cs="Arial"/>
          <w:color w:val="000000" w:themeColor="text1"/>
          <w:sz w:val="24"/>
          <w:szCs w:val="24"/>
        </w:rPr>
      </w:pPr>
      <w:r w:rsidRPr="007C26ED">
        <w:rPr>
          <w:rFonts w:ascii="Arial" w:hAnsi="Arial" w:cs="Arial"/>
          <w:color w:val="000000" w:themeColor="text1"/>
          <w:sz w:val="24"/>
          <w:szCs w:val="24"/>
        </w:rPr>
        <w:t>Robbins, S., &amp; Coulter, M. (2020). Management (15th ed.). Pearson.</w:t>
      </w:r>
    </w:p>
    <w:p w14:paraId="4617E9A2" w14:textId="7CCBDF68" w:rsidR="00220750" w:rsidRPr="00811C26" w:rsidRDefault="00220750" w:rsidP="007C26ED">
      <w:pPr>
        <w:ind w:firstLine="720"/>
        <w:rPr>
          <w:rFonts w:ascii="Arial" w:hAnsi="Arial" w:cs="Arial"/>
          <w:color w:val="FF0000"/>
        </w:rPr>
      </w:pPr>
    </w:p>
    <w:sectPr w:rsidR="00220750" w:rsidRPr="00811C26" w:rsidSect="00FF3B1E">
      <w:footerReference w:type="default" r:id="rId9"/>
      <w:pgSz w:w="11894" w:h="17333"/>
      <w:pgMar w:top="1157" w:right="382" w:bottom="712" w:left="25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8143D" w14:textId="77777777" w:rsidR="00753767" w:rsidRDefault="00753767" w:rsidP="00872029">
      <w:pPr>
        <w:spacing w:after="0" w:line="240" w:lineRule="auto"/>
      </w:pPr>
      <w:r>
        <w:separator/>
      </w:r>
    </w:p>
  </w:endnote>
  <w:endnote w:type="continuationSeparator" w:id="0">
    <w:p w14:paraId="36E31F7A" w14:textId="77777777" w:rsidR="00753767" w:rsidRDefault="00753767" w:rsidP="00872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108933"/>
      <w:docPartObj>
        <w:docPartGallery w:val="Page Numbers (Bottom of Page)"/>
        <w:docPartUnique/>
      </w:docPartObj>
    </w:sdtPr>
    <w:sdtEndPr>
      <w:rPr>
        <w:noProof/>
      </w:rPr>
    </w:sdtEndPr>
    <w:sdtContent>
      <w:p w14:paraId="0F231CE8" w14:textId="77777777" w:rsidR="00872029" w:rsidRDefault="00872029">
        <w:pPr>
          <w:pStyle w:val="Footer"/>
          <w:jc w:val="center"/>
        </w:pPr>
        <w:r>
          <w:fldChar w:fldCharType="begin"/>
        </w:r>
        <w:r>
          <w:instrText xml:space="preserve"> PAGE   \* MERGEFORMAT </w:instrText>
        </w:r>
        <w:r>
          <w:fldChar w:fldCharType="separate"/>
        </w:r>
        <w:r w:rsidR="00D06922">
          <w:rPr>
            <w:noProof/>
          </w:rPr>
          <w:t>7</w:t>
        </w:r>
        <w:r>
          <w:rPr>
            <w:noProof/>
          </w:rPr>
          <w:fldChar w:fldCharType="end"/>
        </w:r>
      </w:p>
    </w:sdtContent>
  </w:sdt>
  <w:p w14:paraId="5118B943" w14:textId="77777777" w:rsidR="00872029" w:rsidRDefault="00872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BF62D" w14:textId="77777777" w:rsidR="00753767" w:rsidRDefault="00753767" w:rsidP="00872029">
      <w:pPr>
        <w:spacing w:after="0" w:line="240" w:lineRule="auto"/>
      </w:pPr>
      <w:r>
        <w:separator/>
      </w:r>
    </w:p>
  </w:footnote>
  <w:footnote w:type="continuationSeparator" w:id="0">
    <w:p w14:paraId="23682F56" w14:textId="77777777" w:rsidR="00753767" w:rsidRDefault="00753767" w:rsidP="00872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5311FA6"/>
    <w:multiLevelType w:val="hybridMultilevel"/>
    <w:tmpl w:val="1A5D051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A6421A"/>
    <w:multiLevelType w:val="multilevel"/>
    <w:tmpl w:val="4E56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32131"/>
    <w:multiLevelType w:val="hybridMultilevel"/>
    <w:tmpl w:val="0262D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770FA"/>
    <w:multiLevelType w:val="hybridMultilevel"/>
    <w:tmpl w:val="EECC8D12"/>
    <w:lvl w:ilvl="0" w:tplc="96A6F6EC">
      <w:start w:val="1"/>
      <w:numFmt w:val="bullet"/>
      <w:lvlText w:val=""/>
      <w:lvlJc w:val="left"/>
      <w:pPr>
        <w:tabs>
          <w:tab w:val="num" w:pos="720"/>
        </w:tabs>
        <w:ind w:left="720" w:hanging="360"/>
      </w:pPr>
      <w:rPr>
        <w:rFonts w:ascii="Wingdings" w:hAnsi="Wingdings" w:hint="default"/>
      </w:rPr>
    </w:lvl>
    <w:lvl w:ilvl="1" w:tplc="4B321400" w:tentative="1">
      <w:start w:val="1"/>
      <w:numFmt w:val="bullet"/>
      <w:lvlText w:val=""/>
      <w:lvlJc w:val="left"/>
      <w:pPr>
        <w:tabs>
          <w:tab w:val="num" w:pos="1440"/>
        </w:tabs>
        <w:ind w:left="1440" w:hanging="360"/>
      </w:pPr>
      <w:rPr>
        <w:rFonts w:ascii="Wingdings" w:hAnsi="Wingdings" w:hint="default"/>
      </w:rPr>
    </w:lvl>
    <w:lvl w:ilvl="2" w:tplc="AF361A14" w:tentative="1">
      <w:start w:val="1"/>
      <w:numFmt w:val="bullet"/>
      <w:lvlText w:val=""/>
      <w:lvlJc w:val="left"/>
      <w:pPr>
        <w:tabs>
          <w:tab w:val="num" w:pos="2160"/>
        </w:tabs>
        <w:ind w:left="2160" w:hanging="360"/>
      </w:pPr>
      <w:rPr>
        <w:rFonts w:ascii="Wingdings" w:hAnsi="Wingdings" w:hint="default"/>
      </w:rPr>
    </w:lvl>
    <w:lvl w:ilvl="3" w:tplc="EAF8EEEC" w:tentative="1">
      <w:start w:val="1"/>
      <w:numFmt w:val="bullet"/>
      <w:lvlText w:val=""/>
      <w:lvlJc w:val="left"/>
      <w:pPr>
        <w:tabs>
          <w:tab w:val="num" w:pos="2880"/>
        </w:tabs>
        <w:ind w:left="2880" w:hanging="360"/>
      </w:pPr>
      <w:rPr>
        <w:rFonts w:ascii="Wingdings" w:hAnsi="Wingdings" w:hint="default"/>
      </w:rPr>
    </w:lvl>
    <w:lvl w:ilvl="4" w:tplc="5934B3E4" w:tentative="1">
      <w:start w:val="1"/>
      <w:numFmt w:val="bullet"/>
      <w:lvlText w:val=""/>
      <w:lvlJc w:val="left"/>
      <w:pPr>
        <w:tabs>
          <w:tab w:val="num" w:pos="3600"/>
        </w:tabs>
        <w:ind w:left="3600" w:hanging="360"/>
      </w:pPr>
      <w:rPr>
        <w:rFonts w:ascii="Wingdings" w:hAnsi="Wingdings" w:hint="default"/>
      </w:rPr>
    </w:lvl>
    <w:lvl w:ilvl="5" w:tplc="D098EECA" w:tentative="1">
      <w:start w:val="1"/>
      <w:numFmt w:val="bullet"/>
      <w:lvlText w:val=""/>
      <w:lvlJc w:val="left"/>
      <w:pPr>
        <w:tabs>
          <w:tab w:val="num" w:pos="4320"/>
        </w:tabs>
        <w:ind w:left="4320" w:hanging="360"/>
      </w:pPr>
      <w:rPr>
        <w:rFonts w:ascii="Wingdings" w:hAnsi="Wingdings" w:hint="default"/>
      </w:rPr>
    </w:lvl>
    <w:lvl w:ilvl="6" w:tplc="6EFC2AE0" w:tentative="1">
      <w:start w:val="1"/>
      <w:numFmt w:val="bullet"/>
      <w:lvlText w:val=""/>
      <w:lvlJc w:val="left"/>
      <w:pPr>
        <w:tabs>
          <w:tab w:val="num" w:pos="5040"/>
        </w:tabs>
        <w:ind w:left="5040" w:hanging="360"/>
      </w:pPr>
      <w:rPr>
        <w:rFonts w:ascii="Wingdings" w:hAnsi="Wingdings" w:hint="default"/>
      </w:rPr>
    </w:lvl>
    <w:lvl w:ilvl="7" w:tplc="5784EC6C" w:tentative="1">
      <w:start w:val="1"/>
      <w:numFmt w:val="bullet"/>
      <w:lvlText w:val=""/>
      <w:lvlJc w:val="left"/>
      <w:pPr>
        <w:tabs>
          <w:tab w:val="num" w:pos="5760"/>
        </w:tabs>
        <w:ind w:left="5760" w:hanging="360"/>
      </w:pPr>
      <w:rPr>
        <w:rFonts w:ascii="Wingdings" w:hAnsi="Wingdings" w:hint="default"/>
      </w:rPr>
    </w:lvl>
    <w:lvl w:ilvl="8" w:tplc="8C5E6A2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EF19F7"/>
    <w:multiLevelType w:val="hybridMultilevel"/>
    <w:tmpl w:val="C494E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8F5442"/>
    <w:multiLevelType w:val="hybridMultilevel"/>
    <w:tmpl w:val="53F091B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742A40"/>
    <w:multiLevelType w:val="hybridMultilevel"/>
    <w:tmpl w:val="21F65E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51E4913"/>
    <w:multiLevelType w:val="hybridMultilevel"/>
    <w:tmpl w:val="5590CBC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A2407F5"/>
    <w:multiLevelType w:val="hybridMultilevel"/>
    <w:tmpl w:val="55285608"/>
    <w:lvl w:ilvl="0" w:tplc="FFFFFFFF">
      <w:start w:val="1"/>
      <w:numFmt w:val="lowerRoman"/>
      <w:lvlText w:val="%1."/>
      <w:lvlJc w:val="right"/>
      <w:pPr>
        <w:ind w:left="1440" w:hanging="360"/>
      </w:pPr>
    </w:lvl>
    <w:lvl w:ilvl="1" w:tplc="0809001B">
      <w:start w:val="1"/>
      <w:numFmt w:val="lowerRoman"/>
      <w:lvlText w:val="%2."/>
      <w:lvlJc w:val="righ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1C120B48"/>
    <w:multiLevelType w:val="hybridMultilevel"/>
    <w:tmpl w:val="1A8815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EE5C55"/>
    <w:multiLevelType w:val="hybridMultilevel"/>
    <w:tmpl w:val="F962C3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374949"/>
    <w:multiLevelType w:val="hybridMultilevel"/>
    <w:tmpl w:val="61845B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CE127D"/>
    <w:multiLevelType w:val="hybridMultilevel"/>
    <w:tmpl w:val="C72A0DEC"/>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A386AC2"/>
    <w:multiLevelType w:val="hybridMultilevel"/>
    <w:tmpl w:val="D362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4C0EE9"/>
    <w:multiLevelType w:val="hybridMultilevel"/>
    <w:tmpl w:val="D2DCB9E0"/>
    <w:lvl w:ilvl="0" w:tplc="0809000D">
      <w:start w:val="1"/>
      <w:numFmt w:val="bullet"/>
      <w:lvlText w:val=""/>
      <w:lvlJc w:val="left"/>
      <w:pPr>
        <w:ind w:left="720" w:hanging="360"/>
      </w:pPr>
      <w:rPr>
        <w:rFonts w:ascii="Wingdings" w:hAnsi="Wingdings" w:hint="default"/>
      </w:rPr>
    </w:lvl>
    <w:lvl w:ilvl="1" w:tplc="488471D4">
      <w:start w:val="2"/>
      <w:numFmt w:val="bullet"/>
      <w:lvlText w:val=""/>
      <w:lvlJc w:val="left"/>
      <w:pPr>
        <w:ind w:left="1440" w:hanging="360"/>
      </w:pPr>
      <w:rPr>
        <w:rFonts w:ascii="Symbol" w:eastAsia="+mn-ea" w:hAnsi="Symbo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16A5FB4"/>
    <w:multiLevelType w:val="multilevel"/>
    <w:tmpl w:val="871CB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711A8D"/>
    <w:multiLevelType w:val="hybridMultilevel"/>
    <w:tmpl w:val="7ACC5A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432F6E"/>
    <w:multiLevelType w:val="hybridMultilevel"/>
    <w:tmpl w:val="D6A04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887A55"/>
    <w:multiLevelType w:val="hybridMultilevel"/>
    <w:tmpl w:val="EF5A03EE"/>
    <w:lvl w:ilvl="0" w:tplc="08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4090275C"/>
    <w:multiLevelType w:val="hybridMultilevel"/>
    <w:tmpl w:val="2DD4730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B228E2"/>
    <w:multiLevelType w:val="multilevel"/>
    <w:tmpl w:val="421A4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552D31"/>
    <w:multiLevelType w:val="hybridMultilevel"/>
    <w:tmpl w:val="FC2E3D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28104CE"/>
    <w:multiLevelType w:val="hybridMultilevel"/>
    <w:tmpl w:val="258491BE"/>
    <w:lvl w:ilvl="0" w:tplc="ABBAA04C">
      <w:start w:val="1"/>
      <w:numFmt w:val="bullet"/>
      <w:lvlText w:val=""/>
      <w:lvlJc w:val="left"/>
      <w:pPr>
        <w:tabs>
          <w:tab w:val="num" w:pos="720"/>
        </w:tabs>
        <w:ind w:left="720" w:hanging="360"/>
      </w:pPr>
      <w:rPr>
        <w:rFonts w:ascii="Wingdings" w:hAnsi="Wingdings" w:hint="default"/>
      </w:rPr>
    </w:lvl>
    <w:lvl w:ilvl="1" w:tplc="EB9C3D08" w:tentative="1">
      <w:start w:val="1"/>
      <w:numFmt w:val="bullet"/>
      <w:lvlText w:val=""/>
      <w:lvlJc w:val="left"/>
      <w:pPr>
        <w:tabs>
          <w:tab w:val="num" w:pos="1440"/>
        </w:tabs>
        <w:ind w:left="1440" w:hanging="360"/>
      </w:pPr>
      <w:rPr>
        <w:rFonts w:ascii="Wingdings" w:hAnsi="Wingdings" w:hint="default"/>
      </w:rPr>
    </w:lvl>
    <w:lvl w:ilvl="2" w:tplc="B4BC3BAA" w:tentative="1">
      <w:start w:val="1"/>
      <w:numFmt w:val="bullet"/>
      <w:lvlText w:val=""/>
      <w:lvlJc w:val="left"/>
      <w:pPr>
        <w:tabs>
          <w:tab w:val="num" w:pos="2160"/>
        </w:tabs>
        <w:ind w:left="2160" w:hanging="360"/>
      </w:pPr>
      <w:rPr>
        <w:rFonts w:ascii="Wingdings" w:hAnsi="Wingdings" w:hint="default"/>
      </w:rPr>
    </w:lvl>
    <w:lvl w:ilvl="3" w:tplc="65E09B0A" w:tentative="1">
      <w:start w:val="1"/>
      <w:numFmt w:val="bullet"/>
      <w:lvlText w:val=""/>
      <w:lvlJc w:val="left"/>
      <w:pPr>
        <w:tabs>
          <w:tab w:val="num" w:pos="2880"/>
        </w:tabs>
        <w:ind w:left="2880" w:hanging="360"/>
      </w:pPr>
      <w:rPr>
        <w:rFonts w:ascii="Wingdings" w:hAnsi="Wingdings" w:hint="default"/>
      </w:rPr>
    </w:lvl>
    <w:lvl w:ilvl="4" w:tplc="67884C50" w:tentative="1">
      <w:start w:val="1"/>
      <w:numFmt w:val="bullet"/>
      <w:lvlText w:val=""/>
      <w:lvlJc w:val="left"/>
      <w:pPr>
        <w:tabs>
          <w:tab w:val="num" w:pos="3600"/>
        </w:tabs>
        <w:ind w:left="3600" w:hanging="360"/>
      </w:pPr>
      <w:rPr>
        <w:rFonts w:ascii="Wingdings" w:hAnsi="Wingdings" w:hint="default"/>
      </w:rPr>
    </w:lvl>
    <w:lvl w:ilvl="5" w:tplc="F6BADCC6" w:tentative="1">
      <w:start w:val="1"/>
      <w:numFmt w:val="bullet"/>
      <w:lvlText w:val=""/>
      <w:lvlJc w:val="left"/>
      <w:pPr>
        <w:tabs>
          <w:tab w:val="num" w:pos="4320"/>
        </w:tabs>
        <w:ind w:left="4320" w:hanging="360"/>
      </w:pPr>
      <w:rPr>
        <w:rFonts w:ascii="Wingdings" w:hAnsi="Wingdings" w:hint="default"/>
      </w:rPr>
    </w:lvl>
    <w:lvl w:ilvl="6" w:tplc="1F36D1AA" w:tentative="1">
      <w:start w:val="1"/>
      <w:numFmt w:val="bullet"/>
      <w:lvlText w:val=""/>
      <w:lvlJc w:val="left"/>
      <w:pPr>
        <w:tabs>
          <w:tab w:val="num" w:pos="5040"/>
        </w:tabs>
        <w:ind w:left="5040" w:hanging="360"/>
      </w:pPr>
      <w:rPr>
        <w:rFonts w:ascii="Wingdings" w:hAnsi="Wingdings" w:hint="default"/>
      </w:rPr>
    </w:lvl>
    <w:lvl w:ilvl="7" w:tplc="03425FE4" w:tentative="1">
      <w:start w:val="1"/>
      <w:numFmt w:val="bullet"/>
      <w:lvlText w:val=""/>
      <w:lvlJc w:val="left"/>
      <w:pPr>
        <w:tabs>
          <w:tab w:val="num" w:pos="5760"/>
        </w:tabs>
        <w:ind w:left="5760" w:hanging="360"/>
      </w:pPr>
      <w:rPr>
        <w:rFonts w:ascii="Wingdings" w:hAnsi="Wingdings" w:hint="default"/>
      </w:rPr>
    </w:lvl>
    <w:lvl w:ilvl="8" w:tplc="35904D9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F350AF"/>
    <w:multiLevelType w:val="hybridMultilevel"/>
    <w:tmpl w:val="721AC1A0"/>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52D08F6"/>
    <w:multiLevelType w:val="multilevel"/>
    <w:tmpl w:val="0D4A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8D621C"/>
    <w:multiLevelType w:val="hybridMultilevel"/>
    <w:tmpl w:val="B7CC9454"/>
    <w:lvl w:ilvl="0" w:tplc="0809001B">
      <w:start w:val="1"/>
      <w:numFmt w:val="low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49C00AC4"/>
    <w:multiLevelType w:val="hybridMultilevel"/>
    <w:tmpl w:val="9DFEA934"/>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6776C08"/>
    <w:multiLevelType w:val="multilevel"/>
    <w:tmpl w:val="8E54AB8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8" w15:restartNumberingAfterBreak="0">
    <w:nsid w:val="56B47C34"/>
    <w:multiLevelType w:val="hybridMultilevel"/>
    <w:tmpl w:val="D2267F0E"/>
    <w:lvl w:ilvl="0" w:tplc="5CEA1A28">
      <w:start w:val="1"/>
      <w:numFmt w:val="decimal"/>
      <w:lvlText w:val="%1."/>
      <w:lvlJc w:val="left"/>
      <w:pPr>
        <w:ind w:left="785" w:hanging="4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420864"/>
    <w:multiLevelType w:val="hybridMultilevel"/>
    <w:tmpl w:val="03E4A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61BBC"/>
    <w:multiLevelType w:val="hybridMultilevel"/>
    <w:tmpl w:val="4D5652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2A0DE3"/>
    <w:multiLevelType w:val="multilevel"/>
    <w:tmpl w:val="EBFE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31506D"/>
    <w:multiLevelType w:val="hybridMultilevel"/>
    <w:tmpl w:val="455E77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406102"/>
    <w:multiLevelType w:val="multilevel"/>
    <w:tmpl w:val="8EA0274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641C44F9"/>
    <w:multiLevelType w:val="hybridMultilevel"/>
    <w:tmpl w:val="EC844A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252289"/>
    <w:multiLevelType w:val="hybridMultilevel"/>
    <w:tmpl w:val="147AF800"/>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6CD74573"/>
    <w:multiLevelType w:val="multilevel"/>
    <w:tmpl w:val="2BD4AEDA"/>
    <w:lvl w:ilvl="0">
      <w:start w:val="1"/>
      <w:numFmt w:val="bullet"/>
      <w:lvlText w:val="o"/>
      <w:lvlJc w:val="left"/>
      <w:pPr>
        <w:tabs>
          <w:tab w:val="num" w:pos="1080"/>
        </w:tabs>
        <w:ind w:left="1080" w:hanging="360"/>
      </w:pPr>
      <w:rPr>
        <w:rFonts w:ascii="Courier New" w:hAnsi="Courier New" w:cs="Courier New"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7" w15:restartNumberingAfterBreak="0">
    <w:nsid w:val="707225A1"/>
    <w:multiLevelType w:val="multilevel"/>
    <w:tmpl w:val="97A8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B56E00"/>
    <w:multiLevelType w:val="hybridMultilevel"/>
    <w:tmpl w:val="A51243DE"/>
    <w:lvl w:ilvl="0" w:tplc="02B2CEE4">
      <w:start w:val="1"/>
      <w:numFmt w:val="decimal"/>
      <w:lvlText w:val="%1."/>
      <w:lvlJc w:val="left"/>
      <w:pPr>
        <w:tabs>
          <w:tab w:val="num" w:pos="720"/>
        </w:tabs>
        <w:ind w:left="720" w:hanging="360"/>
      </w:pPr>
    </w:lvl>
    <w:lvl w:ilvl="1" w:tplc="96CA30C2" w:tentative="1">
      <w:start w:val="1"/>
      <w:numFmt w:val="decimal"/>
      <w:lvlText w:val="%2."/>
      <w:lvlJc w:val="left"/>
      <w:pPr>
        <w:tabs>
          <w:tab w:val="num" w:pos="1440"/>
        </w:tabs>
        <w:ind w:left="1440" w:hanging="360"/>
      </w:pPr>
    </w:lvl>
    <w:lvl w:ilvl="2" w:tplc="D1A2DD94" w:tentative="1">
      <w:start w:val="1"/>
      <w:numFmt w:val="decimal"/>
      <w:lvlText w:val="%3."/>
      <w:lvlJc w:val="left"/>
      <w:pPr>
        <w:tabs>
          <w:tab w:val="num" w:pos="2160"/>
        </w:tabs>
        <w:ind w:left="2160" w:hanging="360"/>
      </w:pPr>
    </w:lvl>
    <w:lvl w:ilvl="3" w:tplc="32B81900" w:tentative="1">
      <w:start w:val="1"/>
      <w:numFmt w:val="decimal"/>
      <w:lvlText w:val="%4."/>
      <w:lvlJc w:val="left"/>
      <w:pPr>
        <w:tabs>
          <w:tab w:val="num" w:pos="2880"/>
        </w:tabs>
        <w:ind w:left="2880" w:hanging="360"/>
      </w:pPr>
    </w:lvl>
    <w:lvl w:ilvl="4" w:tplc="9A10C878" w:tentative="1">
      <w:start w:val="1"/>
      <w:numFmt w:val="decimal"/>
      <w:lvlText w:val="%5."/>
      <w:lvlJc w:val="left"/>
      <w:pPr>
        <w:tabs>
          <w:tab w:val="num" w:pos="3600"/>
        </w:tabs>
        <w:ind w:left="3600" w:hanging="360"/>
      </w:pPr>
    </w:lvl>
    <w:lvl w:ilvl="5" w:tplc="4F862DE8" w:tentative="1">
      <w:start w:val="1"/>
      <w:numFmt w:val="decimal"/>
      <w:lvlText w:val="%6."/>
      <w:lvlJc w:val="left"/>
      <w:pPr>
        <w:tabs>
          <w:tab w:val="num" w:pos="4320"/>
        </w:tabs>
        <w:ind w:left="4320" w:hanging="360"/>
      </w:pPr>
    </w:lvl>
    <w:lvl w:ilvl="6" w:tplc="889C4E1E" w:tentative="1">
      <w:start w:val="1"/>
      <w:numFmt w:val="decimal"/>
      <w:lvlText w:val="%7."/>
      <w:lvlJc w:val="left"/>
      <w:pPr>
        <w:tabs>
          <w:tab w:val="num" w:pos="5040"/>
        </w:tabs>
        <w:ind w:left="5040" w:hanging="360"/>
      </w:pPr>
    </w:lvl>
    <w:lvl w:ilvl="7" w:tplc="5778278A" w:tentative="1">
      <w:start w:val="1"/>
      <w:numFmt w:val="decimal"/>
      <w:lvlText w:val="%8."/>
      <w:lvlJc w:val="left"/>
      <w:pPr>
        <w:tabs>
          <w:tab w:val="num" w:pos="5760"/>
        </w:tabs>
        <w:ind w:left="5760" w:hanging="360"/>
      </w:pPr>
    </w:lvl>
    <w:lvl w:ilvl="8" w:tplc="4142F95A" w:tentative="1">
      <w:start w:val="1"/>
      <w:numFmt w:val="decimal"/>
      <w:lvlText w:val="%9."/>
      <w:lvlJc w:val="left"/>
      <w:pPr>
        <w:tabs>
          <w:tab w:val="num" w:pos="6480"/>
        </w:tabs>
        <w:ind w:left="6480" w:hanging="360"/>
      </w:pPr>
    </w:lvl>
  </w:abstractNum>
  <w:abstractNum w:abstractNumId="39" w15:restartNumberingAfterBreak="0">
    <w:nsid w:val="776642FB"/>
    <w:multiLevelType w:val="multilevel"/>
    <w:tmpl w:val="B230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E0F92"/>
    <w:multiLevelType w:val="hybridMultilevel"/>
    <w:tmpl w:val="4ECEB614"/>
    <w:lvl w:ilvl="0" w:tplc="136455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9981B2F"/>
    <w:multiLevelType w:val="multilevel"/>
    <w:tmpl w:val="46465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727B73"/>
    <w:multiLevelType w:val="multilevel"/>
    <w:tmpl w:val="708AEC16"/>
    <w:lvl w:ilvl="0">
      <w:start w:val="1"/>
      <w:numFmt w:val="bullet"/>
      <w:lvlText w:val="o"/>
      <w:lvlJc w:val="left"/>
      <w:pPr>
        <w:tabs>
          <w:tab w:val="num" w:pos="1080"/>
        </w:tabs>
        <w:ind w:left="1080" w:hanging="360"/>
      </w:pPr>
      <w:rPr>
        <w:rFonts w:ascii="Courier New" w:hAnsi="Courier New" w:cs="Courier New"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3" w15:restartNumberingAfterBreak="0">
    <w:nsid w:val="7CB446CA"/>
    <w:multiLevelType w:val="hybridMultilevel"/>
    <w:tmpl w:val="F990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29629B"/>
    <w:multiLevelType w:val="hybridMultilevel"/>
    <w:tmpl w:val="AFD28DE4"/>
    <w:lvl w:ilvl="0" w:tplc="0F78B99A">
      <w:start w:val="1"/>
      <w:numFmt w:val="bullet"/>
      <w:lvlText w:val=""/>
      <w:lvlJc w:val="left"/>
      <w:pPr>
        <w:tabs>
          <w:tab w:val="num" w:pos="720"/>
        </w:tabs>
        <w:ind w:left="720" w:hanging="360"/>
      </w:pPr>
      <w:rPr>
        <w:rFonts w:ascii="Wingdings" w:hAnsi="Wingdings" w:hint="default"/>
      </w:rPr>
    </w:lvl>
    <w:lvl w:ilvl="1" w:tplc="291EB9E6" w:tentative="1">
      <w:start w:val="1"/>
      <w:numFmt w:val="bullet"/>
      <w:lvlText w:val=""/>
      <w:lvlJc w:val="left"/>
      <w:pPr>
        <w:tabs>
          <w:tab w:val="num" w:pos="1440"/>
        </w:tabs>
        <w:ind w:left="1440" w:hanging="360"/>
      </w:pPr>
      <w:rPr>
        <w:rFonts w:ascii="Wingdings" w:hAnsi="Wingdings" w:hint="default"/>
      </w:rPr>
    </w:lvl>
    <w:lvl w:ilvl="2" w:tplc="28F46EC6" w:tentative="1">
      <w:start w:val="1"/>
      <w:numFmt w:val="bullet"/>
      <w:lvlText w:val=""/>
      <w:lvlJc w:val="left"/>
      <w:pPr>
        <w:tabs>
          <w:tab w:val="num" w:pos="2160"/>
        </w:tabs>
        <w:ind w:left="2160" w:hanging="360"/>
      </w:pPr>
      <w:rPr>
        <w:rFonts w:ascii="Wingdings" w:hAnsi="Wingdings" w:hint="default"/>
      </w:rPr>
    </w:lvl>
    <w:lvl w:ilvl="3" w:tplc="2F3682EC" w:tentative="1">
      <w:start w:val="1"/>
      <w:numFmt w:val="bullet"/>
      <w:lvlText w:val=""/>
      <w:lvlJc w:val="left"/>
      <w:pPr>
        <w:tabs>
          <w:tab w:val="num" w:pos="2880"/>
        </w:tabs>
        <w:ind w:left="2880" w:hanging="360"/>
      </w:pPr>
      <w:rPr>
        <w:rFonts w:ascii="Wingdings" w:hAnsi="Wingdings" w:hint="default"/>
      </w:rPr>
    </w:lvl>
    <w:lvl w:ilvl="4" w:tplc="179C253A" w:tentative="1">
      <w:start w:val="1"/>
      <w:numFmt w:val="bullet"/>
      <w:lvlText w:val=""/>
      <w:lvlJc w:val="left"/>
      <w:pPr>
        <w:tabs>
          <w:tab w:val="num" w:pos="3600"/>
        </w:tabs>
        <w:ind w:left="3600" w:hanging="360"/>
      </w:pPr>
      <w:rPr>
        <w:rFonts w:ascii="Wingdings" w:hAnsi="Wingdings" w:hint="default"/>
      </w:rPr>
    </w:lvl>
    <w:lvl w:ilvl="5" w:tplc="AEFA399A" w:tentative="1">
      <w:start w:val="1"/>
      <w:numFmt w:val="bullet"/>
      <w:lvlText w:val=""/>
      <w:lvlJc w:val="left"/>
      <w:pPr>
        <w:tabs>
          <w:tab w:val="num" w:pos="4320"/>
        </w:tabs>
        <w:ind w:left="4320" w:hanging="360"/>
      </w:pPr>
      <w:rPr>
        <w:rFonts w:ascii="Wingdings" w:hAnsi="Wingdings" w:hint="default"/>
      </w:rPr>
    </w:lvl>
    <w:lvl w:ilvl="6" w:tplc="55A860A0" w:tentative="1">
      <w:start w:val="1"/>
      <w:numFmt w:val="bullet"/>
      <w:lvlText w:val=""/>
      <w:lvlJc w:val="left"/>
      <w:pPr>
        <w:tabs>
          <w:tab w:val="num" w:pos="5040"/>
        </w:tabs>
        <w:ind w:left="5040" w:hanging="360"/>
      </w:pPr>
      <w:rPr>
        <w:rFonts w:ascii="Wingdings" w:hAnsi="Wingdings" w:hint="default"/>
      </w:rPr>
    </w:lvl>
    <w:lvl w:ilvl="7" w:tplc="76DA0A0A" w:tentative="1">
      <w:start w:val="1"/>
      <w:numFmt w:val="bullet"/>
      <w:lvlText w:val=""/>
      <w:lvlJc w:val="left"/>
      <w:pPr>
        <w:tabs>
          <w:tab w:val="num" w:pos="5760"/>
        </w:tabs>
        <w:ind w:left="5760" w:hanging="360"/>
      </w:pPr>
      <w:rPr>
        <w:rFonts w:ascii="Wingdings" w:hAnsi="Wingdings" w:hint="default"/>
      </w:rPr>
    </w:lvl>
    <w:lvl w:ilvl="8" w:tplc="91CE01F2"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9603E0"/>
    <w:multiLevelType w:val="hybridMultilevel"/>
    <w:tmpl w:val="8DDA6B2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4238084">
    <w:abstractNumId w:val="0"/>
  </w:num>
  <w:num w:numId="2" w16cid:durableId="313871824">
    <w:abstractNumId w:val="22"/>
  </w:num>
  <w:num w:numId="3" w16cid:durableId="2082485075">
    <w:abstractNumId w:val="3"/>
  </w:num>
  <w:num w:numId="4" w16cid:durableId="287667152">
    <w:abstractNumId w:val="41"/>
  </w:num>
  <w:num w:numId="5" w16cid:durableId="68162969">
    <w:abstractNumId w:val="27"/>
  </w:num>
  <w:num w:numId="6" w16cid:durableId="948781556">
    <w:abstractNumId w:val="15"/>
  </w:num>
  <w:num w:numId="7" w16cid:durableId="311834682">
    <w:abstractNumId w:val="20"/>
  </w:num>
  <w:num w:numId="8" w16cid:durableId="985623850">
    <w:abstractNumId w:val="44"/>
  </w:num>
  <w:num w:numId="9" w16cid:durableId="1030186647">
    <w:abstractNumId w:val="39"/>
  </w:num>
  <w:num w:numId="10" w16cid:durableId="1639064079">
    <w:abstractNumId w:val="31"/>
  </w:num>
  <w:num w:numId="11" w16cid:durableId="295334746">
    <w:abstractNumId w:val="24"/>
  </w:num>
  <w:num w:numId="12" w16cid:durableId="1721007775">
    <w:abstractNumId w:val="1"/>
  </w:num>
  <w:num w:numId="13" w16cid:durableId="660158647">
    <w:abstractNumId w:val="37"/>
  </w:num>
  <w:num w:numId="14" w16cid:durableId="461583569">
    <w:abstractNumId w:val="21"/>
  </w:num>
  <w:num w:numId="15" w16cid:durableId="1091313653">
    <w:abstractNumId w:val="43"/>
  </w:num>
  <w:num w:numId="16" w16cid:durableId="1820342275">
    <w:abstractNumId w:val="38"/>
  </w:num>
  <w:num w:numId="17" w16cid:durableId="181554286">
    <w:abstractNumId w:val="13"/>
  </w:num>
  <w:num w:numId="18" w16cid:durableId="1321423069">
    <w:abstractNumId w:val="42"/>
  </w:num>
  <w:num w:numId="19" w16cid:durableId="1259489464">
    <w:abstractNumId w:val="36"/>
  </w:num>
  <w:num w:numId="20" w16cid:durableId="807435770">
    <w:abstractNumId w:val="16"/>
  </w:num>
  <w:num w:numId="21" w16cid:durableId="897712498">
    <w:abstractNumId w:val="9"/>
  </w:num>
  <w:num w:numId="22" w16cid:durableId="827094976">
    <w:abstractNumId w:val="32"/>
  </w:num>
  <w:num w:numId="23" w16cid:durableId="62988720">
    <w:abstractNumId w:val="2"/>
  </w:num>
  <w:num w:numId="24" w16cid:durableId="772671992">
    <w:abstractNumId w:val="28"/>
  </w:num>
  <w:num w:numId="25" w16cid:durableId="720254690">
    <w:abstractNumId w:val="14"/>
  </w:num>
  <w:num w:numId="26" w16cid:durableId="2057967802">
    <w:abstractNumId w:val="30"/>
  </w:num>
  <w:num w:numId="27" w16cid:durableId="1895694631">
    <w:abstractNumId w:val="12"/>
  </w:num>
  <w:num w:numId="28" w16cid:durableId="1242833994">
    <w:abstractNumId w:val="17"/>
  </w:num>
  <w:num w:numId="29" w16cid:durableId="1576744296">
    <w:abstractNumId w:val="10"/>
  </w:num>
  <w:num w:numId="30" w16cid:durableId="559441491">
    <w:abstractNumId w:val="26"/>
  </w:num>
  <w:num w:numId="31" w16cid:durableId="1018120419">
    <w:abstractNumId w:val="45"/>
  </w:num>
  <w:num w:numId="32" w16cid:durableId="322704526">
    <w:abstractNumId w:val="23"/>
  </w:num>
  <w:num w:numId="33" w16cid:durableId="1814056968">
    <w:abstractNumId w:val="4"/>
  </w:num>
  <w:num w:numId="34" w16cid:durableId="1303539834">
    <w:abstractNumId w:val="19"/>
  </w:num>
  <w:num w:numId="35" w16cid:durableId="229580461">
    <w:abstractNumId w:val="5"/>
  </w:num>
  <w:num w:numId="36" w16cid:durableId="1078788195">
    <w:abstractNumId w:val="40"/>
  </w:num>
  <w:num w:numId="37" w16cid:durableId="34670133">
    <w:abstractNumId w:val="33"/>
  </w:num>
  <w:num w:numId="38" w16cid:durableId="713626221">
    <w:abstractNumId w:val="11"/>
  </w:num>
  <w:num w:numId="39" w16cid:durableId="1724022140">
    <w:abstractNumId w:val="34"/>
  </w:num>
  <w:num w:numId="40" w16cid:durableId="1295137962">
    <w:abstractNumId w:val="7"/>
  </w:num>
  <w:num w:numId="41" w16cid:durableId="433552881">
    <w:abstractNumId w:val="29"/>
  </w:num>
  <w:num w:numId="42" w16cid:durableId="121963765">
    <w:abstractNumId w:val="25"/>
  </w:num>
  <w:num w:numId="43" w16cid:durableId="1849755527">
    <w:abstractNumId w:val="35"/>
  </w:num>
  <w:num w:numId="44" w16cid:durableId="1917014417">
    <w:abstractNumId w:val="18"/>
  </w:num>
  <w:num w:numId="45" w16cid:durableId="1637251764">
    <w:abstractNumId w:val="8"/>
  </w:num>
  <w:num w:numId="46" w16cid:durableId="12028586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8AD"/>
    <w:rsid w:val="00006542"/>
    <w:rsid w:val="00017449"/>
    <w:rsid w:val="000214D8"/>
    <w:rsid w:val="000378E4"/>
    <w:rsid w:val="00040A2D"/>
    <w:rsid w:val="00040FBD"/>
    <w:rsid w:val="00051F94"/>
    <w:rsid w:val="00065C19"/>
    <w:rsid w:val="00067B06"/>
    <w:rsid w:val="000A4E2B"/>
    <w:rsid w:val="000B350A"/>
    <w:rsid w:val="000C21D2"/>
    <w:rsid w:val="000C4687"/>
    <w:rsid w:val="000D404C"/>
    <w:rsid w:val="000E6A16"/>
    <w:rsid w:val="000F538F"/>
    <w:rsid w:val="00123787"/>
    <w:rsid w:val="001263A1"/>
    <w:rsid w:val="00131E84"/>
    <w:rsid w:val="00134C4C"/>
    <w:rsid w:val="00141DAB"/>
    <w:rsid w:val="00146797"/>
    <w:rsid w:val="00147FC2"/>
    <w:rsid w:val="001523D3"/>
    <w:rsid w:val="00163D6B"/>
    <w:rsid w:val="001657C2"/>
    <w:rsid w:val="001C4817"/>
    <w:rsid w:val="001E55EC"/>
    <w:rsid w:val="002119D8"/>
    <w:rsid w:val="0021486F"/>
    <w:rsid w:val="00220750"/>
    <w:rsid w:val="0023629B"/>
    <w:rsid w:val="002A225A"/>
    <w:rsid w:val="002F63DC"/>
    <w:rsid w:val="00300B69"/>
    <w:rsid w:val="00321A88"/>
    <w:rsid w:val="00324301"/>
    <w:rsid w:val="00325807"/>
    <w:rsid w:val="00326466"/>
    <w:rsid w:val="003339A3"/>
    <w:rsid w:val="00353577"/>
    <w:rsid w:val="003560F3"/>
    <w:rsid w:val="00363299"/>
    <w:rsid w:val="00370AA6"/>
    <w:rsid w:val="00371395"/>
    <w:rsid w:val="003745D6"/>
    <w:rsid w:val="00382A2A"/>
    <w:rsid w:val="00390CEB"/>
    <w:rsid w:val="003B3FA2"/>
    <w:rsid w:val="003C36F7"/>
    <w:rsid w:val="003C4318"/>
    <w:rsid w:val="003E4F0C"/>
    <w:rsid w:val="003F460D"/>
    <w:rsid w:val="00422521"/>
    <w:rsid w:val="00442380"/>
    <w:rsid w:val="004804AE"/>
    <w:rsid w:val="00486BF6"/>
    <w:rsid w:val="00496A1F"/>
    <w:rsid w:val="004A6315"/>
    <w:rsid w:val="004B0B5D"/>
    <w:rsid w:val="004C3345"/>
    <w:rsid w:val="004C6405"/>
    <w:rsid w:val="004C66B0"/>
    <w:rsid w:val="004D479C"/>
    <w:rsid w:val="00503670"/>
    <w:rsid w:val="00514700"/>
    <w:rsid w:val="005301B7"/>
    <w:rsid w:val="00544B66"/>
    <w:rsid w:val="005631A2"/>
    <w:rsid w:val="00582AC7"/>
    <w:rsid w:val="00583915"/>
    <w:rsid w:val="005A5072"/>
    <w:rsid w:val="005E5BD4"/>
    <w:rsid w:val="005F2F64"/>
    <w:rsid w:val="005F7ACD"/>
    <w:rsid w:val="00613D00"/>
    <w:rsid w:val="00616872"/>
    <w:rsid w:val="006456BC"/>
    <w:rsid w:val="0066112C"/>
    <w:rsid w:val="00665EED"/>
    <w:rsid w:val="0069669D"/>
    <w:rsid w:val="006A66FA"/>
    <w:rsid w:val="006A7C74"/>
    <w:rsid w:val="006D228D"/>
    <w:rsid w:val="006D7B1C"/>
    <w:rsid w:val="007000B4"/>
    <w:rsid w:val="007040CE"/>
    <w:rsid w:val="00712FF2"/>
    <w:rsid w:val="00733F3E"/>
    <w:rsid w:val="00753767"/>
    <w:rsid w:val="007A2488"/>
    <w:rsid w:val="007A3F6D"/>
    <w:rsid w:val="007B09C1"/>
    <w:rsid w:val="007B4689"/>
    <w:rsid w:val="007C26ED"/>
    <w:rsid w:val="007D530D"/>
    <w:rsid w:val="007E38A4"/>
    <w:rsid w:val="007E4461"/>
    <w:rsid w:val="007E5ABB"/>
    <w:rsid w:val="00806B4D"/>
    <w:rsid w:val="00811C26"/>
    <w:rsid w:val="008350DA"/>
    <w:rsid w:val="0084576B"/>
    <w:rsid w:val="00856FD4"/>
    <w:rsid w:val="00860F37"/>
    <w:rsid w:val="00872029"/>
    <w:rsid w:val="0089314E"/>
    <w:rsid w:val="008973DF"/>
    <w:rsid w:val="008A0C4C"/>
    <w:rsid w:val="008A6211"/>
    <w:rsid w:val="008C32AA"/>
    <w:rsid w:val="008D72B5"/>
    <w:rsid w:val="00926B8E"/>
    <w:rsid w:val="00935439"/>
    <w:rsid w:val="0093637C"/>
    <w:rsid w:val="009478AD"/>
    <w:rsid w:val="009625B2"/>
    <w:rsid w:val="00981067"/>
    <w:rsid w:val="009861DB"/>
    <w:rsid w:val="009872EC"/>
    <w:rsid w:val="009A34C9"/>
    <w:rsid w:val="009A433E"/>
    <w:rsid w:val="009B4C78"/>
    <w:rsid w:val="009C4F74"/>
    <w:rsid w:val="009D1316"/>
    <w:rsid w:val="009D53E7"/>
    <w:rsid w:val="009F2AB4"/>
    <w:rsid w:val="00A43BBB"/>
    <w:rsid w:val="00A61CFF"/>
    <w:rsid w:val="00A6371D"/>
    <w:rsid w:val="00A6609D"/>
    <w:rsid w:val="00A83F9E"/>
    <w:rsid w:val="00A94439"/>
    <w:rsid w:val="00AB144E"/>
    <w:rsid w:val="00AB4121"/>
    <w:rsid w:val="00AC197F"/>
    <w:rsid w:val="00AD4E52"/>
    <w:rsid w:val="00B018B8"/>
    <w:rsid w:val="00B16F26"/>
    <w:rsid w:val="00B2219E"/>
    <w:rsid w:val="00B25735"/>
    <w:rsid w:val="00B55736"/>
    <w:rsid w:val="00B73039"/>
    <w:rsid w:val="00B74F5B"/>
    <w:rsid w:val="00BC6215"/>
    <w:rsid w:val="00BF7315"/>
    <w:rsid w:val="00C03936"/>
    <w:rsid w:val="00C070B5"/>
    <w:rsid w:val="00C13B27"/>
    <w:rsid w:val="00C13FD7"/>
    <w:rsid w:val="00C1497B"/>
    <w:rsid w:val="00C325BB"/>
    <w:rsid w:val="00C356D1"/>
    <w:rsid w:val="00C6413E"/>
    <w:rsid w:val="00C72E49"/>
    <w:rsid w:val="00CA3429"/>
    <w:rsid w:val="00CA4CD4"/>
    <w:rsid w:val="00CE5249"/>
    <w:rsid w:val="00D06922"/>
    <w:rsid w:val="00D10D10"/>
    <w:rsid w:val="00D37DC7"/>
    <w:rsid w:val="00D452B8"/>
    <w:rsid w:val="00D45A56"/>
    <w:rsid w:val="00D5549A"/>
    <w:rsid w:val="00D66480"/>
    <w:rsid w:val="00D77194"/>
    <w:rsid w:val="00DA1BDD"/>
    <w:rsid w:val="00DC2746"/>
    <w:rsid w:val="00DD0C50"/>
    <w:rsid w:val="00DD37D6"/>
    <w:rsid w:val="00E15B9C"/>
    <w:rsid w:val="00E35C53"/>
    <w:rsid w:val="00E403A9"/>
    <w:rsid w:val="00E411B0"/>
    <w:rsid w:val="00E5375C"/>
    <w:rsid w:val="00EB289F"/>
    <w:rsid w:val="00EB3F45"/>
    <w:rsid w:val="00EE45ED"/>
    <w:rsid w:val="00EF4F86"/>
    <w:rsid w:val="00EF6B47"/>
    <w:rsid w:val="00F1317D"/>
    <w:rsid w:val="00F347D9"/>
    <w:rsid w:val="00F4586E"/>
    <w:rsid w:val="00F601CF"/>
    <w:rsid w:val="00F80250"/>
    <w:rsid w:val="00F84072"/>
    <w:rsid w:val="00F9757B"/>
    <w:rsid w:val="00FB4FE8"/>
    <w:rsid w:val="00FC103A"/>
    <w:rsid w:val="00FC1F48"/>
    <w:rsid w:val="00FC7470"/>
    <w:rsid w:val="00FF40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680FC"/>
  <w15:chartTrackingRefBased/>
  <w15:docId w15:val="{5034D4D4-1DBA-4F0B-B652-FBDE9D258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B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B0B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7B09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144E"/>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AB14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1316"/>
    <w:pPr>
      <w:ind w:left="720"/>
      <w:contextualSpacing/>
    </w:pPr>
  </w:style>
  <w:style w:type="paragraph" w:styleId="NoSpacing">
    <w:name w:val="No Spacing"/>
    <w:uiPriority w:val="1"/>
    <w:qFormat/>
    <w:rsid w:val="004B0B5D"/>
    <w:pPr>
      <w:spacing w:after="0" w:line="240" w:lineRule="auto"/>
    </w:pPr>
  </w:style>
  <w:style w:type="character" w:customStyle="1" w:styleId="Heading1Char">
    <w:name w:val="Heading 1 Char"/>
    <w:basedOn w:val="DefaultParagraphFont"/>
    <w:link w:val="Heading1"/>
    <w:uiPriority w:val="9"/>
    <w:rsid w:val="004B0B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B0B5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B0B5D"/>
    <w:pPr>
      <w:outlineLvl w:val="9"/>
    </w:pPr>
    <w:rPr>
      <w:lang w:val="en-US"/>
    </w:rPr>
  </w:style>
  <w:style w:type="paragraph" w:styleId="Header">
    <w:name w:val="header"/>
    <w:basedOn w:val="Normal"/>
    <w:link w:val="HeaderChar"/>
    <w:uiPriority w:val="99"/>
    <w:unhideWhenUsed/>
    <w:rsid w:val="008720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029"/>
  </w:style>
  <w:style w:type="paragraph" w:styleId="Footer">
    <w:name w:val="footer"/>
    <w:basedOn w:val="Normal"/>
    <w:link w:val="FooterChar"/>
    <w:uiPriority w:val="99"/>
    <w:unhideWhenUsed/>
    <w:rsid w:val="00872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029"/>
  </w:style>
  <w:style w:type="character" w:customStyle="1" w:styleId="Heading4Char">
    <w:name w:val="Heading 4 Char"/>
    <w:basedOn w:val="DefaultParagraphFont"/>
    <w:link w:val="Heading4"/>
    <w:uiPriority w:val="9"/>
    <w:semiHidden/>
    <w:rsid w:val="007B09C1"/>
    <w:rPr>
      <w:rFonts w:asciiTheme="majorHAnsi" w:eastAsiaTheme="majorEastAsia" w:hAnsiTheme="majorHAnsi" w:cstheme="majorBidi"/>
      <w:i/>
      <w:iCs/>
      <w:color w:val="2E74B5" w:themeColor="accent1" w:themeShade="BF"/>
    </w:rPr>
  </w:style>
  <w:style w:type="character" w:customStyle="1" w:styleId="color15">
    <w:name w:val="color_15"/>
    <w:basedOn w:val="DefaultParagraphFont"/>
    <w:rsid w:val="007B09C1"/>
  </w:style>
  <w:style w:type="character" w:customStyle="1" w:styleId="wixguard">
    <w:name w:val="wixguard"/>
    <w:basedOn w:val="DefaultParagraphFont"/>
    <w:rsid w:val="007B09C1"/>
  </w:style>
  <w:style w:type="paragraph" w:customStyle="1" w:styleId="font8">
    <w:name w:val="font_8"/>
    <w:basedOn w:val="Normal"/>
    <w:rsid w:val="007B09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09C1"/>
    <w:rPr>
      <w:color w:val="0000FF"/>
      <w:u w:val="single"/>
    </w:rPr>
  </w:style>
  <w:style w:type="paragraph" w:styleId="TOC2">
    <w:name w:val="toc 2"/>
    <w:basedOn w:val="Normal"/>
    <w:next w:val="Normal"/>
    <w:autoRedefine/>
    <w:uiPriority w:val="39"/>
    <w:unhideWhenUsed/>
    <w:rsid w:val="00A6609D"/>
    <w:pPr>
      <w:tabs>
        <w:tab w:val="right" w:leader="dot" w:pos="11252"/>
      </w:tabs>
      <w:spacing w:after="100"/>
      <w:ind w:left="360"/>
    </w:pPr>
    <w:rPr>
      <w:rFonts w:eastAsiaTheme="minorEastAsia" w:cs="Times New Roman"/>
      <w:lang w:val="en-US"/>
    </w:rPr>
  </w:style>
  <w:style w:type="paragraph" w:styleId="TOC1">
    <w:name w:val="toc 1"/>
    <w:basedOn w:val="Normal"/>
    <w:next w:val="Normal"/>
    <w:autoRedefine/>
    <w:uiPriority w:val="39"/>
    <w:unhideWhenUsed/>
    <w:rsid w:val="00FC103A"/>
    <w:pPr>
      <w:spacing w:after="100"/>
    </w:pPr>
    <w:rPr>
      <w:rFonts w:eastAsiaTheme="minorEastAsia" w:cs="Times New Roman"/>
      <w:lang w:val="en-US"/>
    </w:rPr>
  </w:style>
  <w:style w:type="paragraph" w:styleId="TOC3">
    <w:name w:val="toc 3"/>
    <w:basedOn w:val="Normal"/>
    <w:next w:val="Normal"/>
    <w:autoRedefine/>
    <w:uiPriority w:val="39"/>
    <w:unhideWhenUsed/>
    <w:rsid w:val="00FC103A"/>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141D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DAB"/>
    <w:rPr>
      <w:rFonts w:ascii="Segoe UI" w:hAnsi="Segoe UI" w:cs="Segoe UI"/>
      <w:sz w:val="18"/>
      <w:szCs w:val="18"/>
    </w:rPr>
  </w:style>
  <w:style w:type="paragraph" w:styleId="EndnoteText">
    <w:name w:val="endnote text"/>
    <w:basedOn w:val="Normal"/>
    <w:link w:val="EndnoteTextChar"/>
    <w:uiPriority w:val="99"/>
    <w:semiHidden/>
    <w:unhideWhenUsed/>
    <w:rsid w:val="001523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523D3"/>
    <w:rPr>
      <w:sz w:val="20"/>
      <w:szCs w:val="20"/>
    </w:rPr>
  </w:style>
  <w:style w:type="character" w:styleId="EndnoteReference">
    <w:name w:val="endnote reference"/>
    <w:basedOn w:val="DefaultParagraphFont"/>
    <w:uiPriority w:val="99"/>
    <w:semiHidden/>
    <w:unhideWhenUsed/>
    <w:rsid w:val="001523D3"/>
    <w:rPr>
      <w:vertAlign w:val="superscript"/>
    </w:rPr>
  </w:style>
  <w:style w:type="paragraph" w:styleId="FootnoteText">
    <w:name w:val="footnote text"/>
    <w:basedOn w:val="Normal"/>
    <w:link w:val="FootnoteTextChar"/>
    <w:uiPriority w:val="99"/>
    <w:semiHidden/>
    <w:unhideWhenUsed/>
    <w:rsid w:val="000C46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4687"/>
    <w:rPr>
      <w:sz w:val="20"/>
      <w:szCs w:val="20"/>
    </w:rPr>
  </w:style>
  <w:style w:type="character" w:styleId="FootnoteReference">
    <w:name w:val="footnote reference"/>
    <w:basedOn w:val="DefaultParagraphFont"/>
    <w:uiPriority w:val="99"/>
    <w:semiHidden/>
    <w:unhideWhenUsed/>
    <w:rsid w:val="000C4687"/>
    <w:rPr>
      <w:vertAlign w:val="superscript"/>
    </w:rPr>
  </w:style>
  <w:style w:type="paragraph" w:styleId="Title">
    <w:name w:val="Title"/>
    <w:basedOn w:val="Normal"/>
    <w:next w:val="Normal"/>
    <w:link w:val="TitleChar"/>
    <w:uiPriority w:val="10"/>
    <w:qFormat/>
    <w:rsid w:val="00D37D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DC7"/>
    <w:rPr>
      <w:rFonts w:asciiTheme="majorHAnsi" w:eastAsiaTheme="majorEastAsia" w:hAnsiTheme="majorHAnsi" w:cstheme="majorBidi"/>
      <w:spacing w:val="-10"/>
      <w:kern w:val="28"/>
      <w:sz w:val="56"/>
      <w:szCs w:val="56"/>
    </w:rPr>
  </w:style>
  <w:style w:type="paragraph" w:customStyle="1" w:styleId="trt0xe">
    <w:name w:val="trt0xe"/>
    <w:basedOn w:val="Normal"/>
    <w:rsid w:val="00220750"/>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7533">
      <w:bodyDiv w:val="1"/>
      <w:marLeft w:val="0"/>
      <w:marRight w:val="0"/>
      <w:marTop w:val="0"/>
      <w:marBottom w:val="0"/>
      <w:divBdr>
        <w:top w:val="none" w:sz="0" w:space="0" w:color="auto"/>
        <w:left w:val="none" w:sz="0" w:space="0" w:color="auto"/>
        <w:bottom w:val="none" w:sz="0" w:space="0" w:color="auto"/>
        <w:right w:val="none" w:sz="0" w:space="0" w:color="auto"/>
      </w:divBdr>
    </w:div>
    <w:div w:id="99107103">
      <w:bodyDiv w:val="1"/>
      <w:marLeft w:val="0"/>
      <w:marRight w:val="0"/>
      <w:marTop w:val="0"/>
      <w:marBottom w:val="0"/>
      <w:divBdr>
        <w:top w:val="none" w:sz="0" w:space="0" w:color="auto"/>
        <w:left w:val="none" w:sz="0" w:space="0" w:color="auto"/>
        <w:bottom w:val="none" w:sz="0" w:space="0" w:color="auto"/>
        <w:right w:val="none" w:sz="0" w:space="0" w:color="auto"/>
      </w:divBdr>
      <w:divsChild>
        <w:div w:id="925572647">
          <w:marLeft w:val="0"/>
          <w:marRight w:val="0"/>
          <w:marTop w:val="0"/>
          <w:marBottom w:val="0"/>
          <w:divBdr>
            <w:top w:val="none" w:sz="0" w:space="0" w:color="auto"/>
            <w:left w:val="none" w:sz="0" w:space="0" w:color="auto"/>
            <w:bottom w:val="none" w:sz="0" w:space="0" w:color="auto"/>
            <w:right w:val="none" w:sz="0" w:space="0" w:color="auto"/>
          </w:divBdr>
        </w:div>
        <w:div w:id="1376157281">
          <w:marLeft w:val="0"/>
          <w:marRight w:val="0"/>
          <w:marTop w:val="0"/>
          <w:marBottom w:val="0"/>
          <w:divBdr>
            <w:top w:val="none" w:sz="0" w:space="0" w:color="auto"/>
            <w:left w:val="none" w:sz="0" w:space="0" w:color="auto"/>
            <w:bottom w:val="none" w:sz="0" w:space="0" w:color="auto"/>
            <w:right w:val="none" w:sz="0" w:space="0" w:color="auto"/>
          </w:divBdr>
        </w:div>
      </w:divsChild>
    </w:div>
    <w:div w:id="118959446">
      <w:bodyDiv w:val="1"/>
      <w:marLeft w:val="0"/>
      <w:marRight w:val="0"/>
      <w:marTop w:val="0"/>
      <w:marBottom w:val="0"/>
      <w:divBdr>
        <w:top w:val="none" w:sz="0" w:space="0" w:color="auto"/>
        <w:left w:val="none" w:sz="0" w:space="0" w:color="auto"/>
        <w:bottom w:val="none" w:sz="0" w:space="0" w:color="auto"/>
        <w:right w:val="none" w:sz="0" w:space="0" w:color="auto"/>
      </w:divBdr>
      <w:divsChild>
        <w:div w:id="1590385243">
          <w:marLeft w:val="720"/>
          <w:marRight w:val="0"/>
          <w:marTop w:val="0"/>
          <w:marBottom w:val="0"/>
          <w:divBdr>
            <w:top w:val="none" w:sz="0" w:space="0" w:color="auto"/>
            <w:left w:val="none" w:sz="0" w:space="0" w:color="auto"/>
            <w:bottom w:val="none" w:sz="0" w:space="0" w:color="auto"/>
            <w:right w:val="none" w:sz="0" w:space="0" w:color="auto"/>
          </w:divBdr>
        </w:div>
      </w:divsChild>
    </w:div>
    <w:div w:id="131991912">
      <w:bodyDiv w:val="1"/>
      <w:marLeft w:val="0"/>
      <w:marRight w:val="0"/>
      <w:marTop w:val="0"/>
      <w:marBottom w:val="0"/>
      <w:divBdr>
        <w:top w:val="none" w:sz="0" w:space="0" w:color="auto"/>
        <w:left w:val="none" w:sz="0" w:space="0" w:color="auto"/>
        <w:bottom w:val="none" w:sz="0" w:space="0" w:color="auto"/>
        <w:right w:val="none" w:sz="0" w:space="0" w:color="auto"/>
      </w:divBdr>
      <w:divsChild>
        <w:div w:id="1249342564">
          <w:marLeft w:val="720"/>
          <w:marRight w:val="0"/>
          <w:marTop w:val="0"/>
          <w:marBottom w:val="0"/>
          <w:divBdr>
            <w:top w:val="none" w:sz="0" w:space="0" w:color="auto"/>
            <w:left w:val="none" w:sz="0" w:space="0" w:color="auto"/>
            <w:bottom w:val="none" w:sz="0" w:space="0" w:color="auto"/>
            <w:right w:val="none" w:sz="0" w:space="0" w:color="auto"/>
          </w:divBdr>
        </w:div>
        <w:div w:id="1256094281">
          <w:marLeft w:val="720"/>
          <w:marRight w:val="0"/>
          <w:marTop w:val="0"/>
          <w:marBottom w:val="0"/>
          <w:divBdr>
            <w:top w:val="none" w:sz="0" w:space="0" w:color="auto"/>
            <w:left w:val="none" w:sz="0" w:space="0" w:color="auto"/>
            <w:bottom w:val="none" w:sz="0" w:space="0" w:color="auto"/>
            <w:right w:val="none" w:sz="0" w:space="0" w:color="auto"/>
          </w:divBdr>
        </w:div>
        <w:div w:id="428618976">
          <w:marLeft w:val="720"/>
          <w:marRight w:val="0"/>
          <w:marTop w:val="0"/>
          <w:marBottom w:val="0"/>
          <w:divBdr>
            <w:top w:val="none" w:sz="0" w:space="0" w:color="auto"/>
            <w:left w:val="none" w:sz="0" w:space="0" w:color="auto"/>
            <w:bottom w:val="none" w:sz="0" w:space="0" w:color="auto"/>
            <w:right w:val="none" w:sz="0" w:space="0" w:color="auto"/>
          </w:divBdr>
        </w:div>
        <w:div w:id="287509542">
          <w:marLeft w:val="720"/>
          <w:marRight w:val="0"/>
          <w:marTop w:val="0"/>
          <w:marBottom w:val="0"/>
          <w:divBdr>
            <w:top w:val="none" w:sz="0" w:space="0" w:color="auto"/>
            <w:left w:val="none" w:sz="0" w:space="0" w:color="auto"/>
            <w:bottom w:val="none" w:sz="0" w:space="0" w:color="auto"/>
            <w:right w:val="none" w:sz="0" w:space="0" w:color="auto"/>
          </w:divBdr>
        </w:div>
      </w:divsChild>
    </w:div>
    <w:div w:id="141779790">
      <w:bodyDiv w:val="1"/>
      <w:marLeft w:val="0"/>
      <w:marRight w:val="0"/>
      <w:marTop w:val="0"/>
      <w:marBottom w:val="0"/>
      <w:divBdr>
        <w:top w:val="none" w:sz="0" w:space="0" w:color="auto"/>
        <w:left w:val="none" w:sz="0" w:space="0" w:color="auto"/>
        <w:bottom w:val="none" w:sz="0" w:space="0" w:color="auto"/>
        <w:right w:val="none" w:sz="0" w:space="0" w:color="auto"/>
      </w:divBdr>
      <w:divsChild>
        <w:div w:id="67503953">
          <w:marLeft w:val="720"/>
          <w:marRight w:val="0"/>
          <w:marTop w:val="0"/>
          <w:marBottom w:val="0"/>
          <w:divBdr>
            <w:top w:val="none" w:sz="0" w:space="0" w:color="auto"/>
            <w:left w:val="none" w:sz="0" w:space="0" w:color="auto"/>
            <w:bottom w:val="none" w:sz="0" w:space="0" w:color="auto"/>
            <w:right w:val="none" w:sz="0" w:space="0" w:color="auto"/>
          </w:divBdr>
        </w:div>
        <w:div w:id="1413430808">
          <w:marLeft w:val="720"/>
          <w:marRight w:val="0"/>
          <w:marTop w:val="0"/>
          <w:marBottom w:val="0"/>
          <w:divBdr>
            <w:top w:val="none" w:sz="0" w:space="0" w:color="auto"/>
            <w:left w:val="none" w:sz="0" w:space="0" w:color="auto"/>
            <w:bottom w:val="none" w:sz="0" w:space="0" w:color="auto"/>
            <w:right w:val="none" w:sz="0" w:space="0" w:color="auto"/>
          </w:divBdr>
        </w:div>
        <w:div w:id="891118099">
          <w:marLeft w:val="720"/>
          <w:marRight w:val="0"/>
          <w:marTop w:val="0"/>
          <w:marBottom w:val="0"/>
          <w:divBdr>
            <w:top w:val="none" w:sz="0" w:space="0" w:color="auto"/>
            <w:left w:val="none" w:sz="0" w:space="0" w:color="auto"/>
            <w:bottom w:val="none" w:sz="0" w:space="0" w:color="auto"/>
            <w:right w:val="none" w:sz="0" w:space="0" w:color="auto"/>
          </w:divBdr>
        </w:div>
        <w:div w:id="1031305174">
          <w:marLeft w:val="720"/>
          <w:marRight w:val="0"/>
          <w:marTop w:val="0"/>
          <w:marBottom w:val="0"/>
          <w:divBdr>
            <w:top w:val="none" w:sz="0" w:space="0" w:color="auto"/>
            <w:left w:val="none" w:sz="0" w:space="0" w:color="auto"/>
            <w:bottom w:val="none" w:sz="0" w:space="0" w:color="auto"/>
            <w:right w:val="none" w:sz="0" w:space="0" w:color="auto"/>
          </w:divBdr>
        </w:div>
      </w:divsChild>
    </w:div>
    <w:div w:id="451824445">
      <w:bodyDiv w:val="1"/>
      <w:marLeft w:val="0"/>
      <w:marRight w:val="0"/>
      <w:marTop w:val="0"/>
      <w:marBottom w:val="0"/>
      <w:divBdr>
        <w:top w:val="none" w:sz="0" w:space="0" w:color="auto"/>
        <w:left w:val="none" w:sz="0" w:space="0" w:color="auto"/>
        <w:bottom w:val="none" w:sz="0" w:space="0" w:color="auto"/>
        <w:right w:val="none" w:sz="0" w:space="0" w:color="auto"/>
      </w:divBdr>
      <w:divsChild>
        <w:div w:id="1174340579">
          <w:marLeft w:val="720"/>
          <w:marRight w:val="0"/>
          <w:marTop w:val="0"/>
          <w:marBottom w:val="0"/>
          <w:divBdr>
            <w:top w:val="none" w:sz="0" w:space="0" w:color="auto"/>
            <w:left w:val="none" w:sz="0" w:space="0" w:color="auto"/>
            <w:bottom w:val="none" w:sz="0" w:space="0" w:color="auto"/>
            <w:right w:val="none" w:sz="0" w:space="0" w:color="auto"/>
          </w:divBdr>
        </w:div>
        <w:div w:id="889343114">
          <w:marLeft w:val="720"/>
          <w:marRight w:val="0"/>
          <w:marTop w:val="0"/>
          <w:marBottom w:val="0"/>
          <w:divBdr>
            <w:top w:val="none" w:sz="0" w:space="0" w:color="auto"/>
            <w:left w:val="none" w:sz="0" w:space="0" w:color="auto"/>
            <w:bottom w:val="none" w:sz="0" w:space="0" w:color="auto"/>
            <w:right w:val="none" w:sz="0" w:space="0" w:color="auto"/>
          </w:divBdr>
        </w:div>
        <w:div w:id="1741173169">
          <w:marLeft w:val="720"/>
          <w:marRight w:val="0"/>
          <w:marTop w:val="0"/>
          <w:marBottom w:val="0"/>
          <w:divBdr>
            <w:top w:val="none" w:sz="0" w:space="0" w:color="auto"/>
            <w:left w:val="none" w:sz="0" w:space="0" w:color="auto"/>
            <w:bottom w:val="none" w:sz="0" w:space="0" w:color="auto"/>
            <w:right w:val="none" w:sz="0" w:space="0" w:color="auto"/>
          </w:divBdr>
        </w:div>
        <w:div w:id="102194844">
          <w:marLeft w:val="720"/>
          <w:marRight w:val="0"/>
          <w:marTop w:val="0"/>
          <w:marBottom w:val="0"/>
          <w:divBdr>
            <w:top w:val="none" w:sz="0" w:space="0" w:color="auto"/>
            <w:left w:val="none" w:sz="0" w:space="0" w:color="auto"/>
            <w:bottom w:val="none" w:sz="0" w:space="0" w:color="auto"/>
            <w:right w:val="none" w:sz="0" w:space="0" w:color="auto"/>
          </w:divBdr>
        </w:div>
      </w:divsChild>
    </w:div>
    <w:div w:id="602346327">
      <w:bodyDiv w:val="1"/>
      <w:marLeft w:val="0"/>
      <w:marRight w:val="0"/>
      <w:marTop w:val="0"/>
      <w:marBottom w:val="0"/>
      <w:divBdr>
        <w:top w:val="none" w:sz="0" w:space="0" w:color="auto"/>
        <w:left w:val="none" w:sz="0" w:space="0" w:color="auto"/>
        <w:bottom w:val="none" w:sz="0" w:space="0" w:color="auto"/>
        <w:right w:val="none" w:sz="0" w:space="0" w:color="auto"/>
      </w:divBdr>
      <w:divsChild>
        <w:div w:id="2137991271">
          <w:marLeft w:val="720"/>
          <w:marRight w:val="0"/>
          <w:marTop w:val="0"/>
          <w:marBottom w:val="0"/>
          <w:divBdr>
            <w:top w:val="none" w:sz="0" w:space="0" w:color="auto"/>
            <w:left w:val="none" w:sz="0" w:space="0" w:color="auto"/>
            <w:bottom w:val="none" w:sz="0" w:space="0" w:color="auto"/>
            <w:right w:val="none" w:sz="0" w:space="0" w:color="auto"/>
          </w:divBdr>
        </w:div>
        <w:div w:id="1946837747">
          <w:marLeft w:val="720"/>
          <w:marRight w:val="0"/>
          <w:marTop w:val="0"/>
          <w:marBottom w:val="0"/>
          <w:divBdr>
            <w:top w:val="none" w:sz="0" w:space="0" w:color="auto"/>
            <w:left w:val="none" w:sz="0" w:space="0" w:color="auto"/>
            <w:bottom w:val="none" w:sz="0" w:space="0" w:color="auto"/>
            <w:right w:val="none" w:sz="0" w:space="0" w:color="auto"/>
          </w:divBdr>
        </w:div>
        <w:div w:id="240917332">
          <w:marLeft w:val="720"/>
          <w:marRight w:val="0"/>
          <w:marTop w:val="0"/>
          <w:marBottom w:val="0"/>
          <w:divBdr>
            <w:top w:val="none" w:sz="0" w:space="0" w:color="auto"/>
            <w:left w:val="none" w:sz="0" w:space="0" w:color="auto"/>
            <w:bottom w:val="none" w:sz="0" w:space="0" w:color="auto"/>
            <w:right w:val="none" w:sz="0" w:space="0" w:color="auto"/>
          </w:divBdr>
        </w:div>
        <w:div w:id="1681541556">
          <w:marLeft w:val="720"/>
          <w:marRight w:val="0"/>
          <w:marTop w:val="0"/>
          <w:marBottom w:val="0"/>
          <w:divBdr>
            <w:top w:val="none" w:sz="0" w:space="0" w:color="auto"/>
            <w:left w:val="none" w:sz="0" w:space="0" w:color="auto"/>
            <w:bottom w:val="none" w:sz="0" w:space="0" w:color="auto"/>
            <w:right w:val="none" w:sz="0" w:space="0" w:color="auto"/>
          </w:divBdr>
        </w:div>
      </w:divsChild>
    </w:div>
    <w:div w:id="914976481">
      <w:bodyDiv w:val="1"/>
      <w:marLeft w:val="0"/>
      <w:marRight w:val="0"/>
      <w:marTop w:val="0"/>
      <w:marBottom w:val="0"/>
      <w:divBdr>
        <w:top w:val="none" w:sz="0" w:space="0" w:color="auto"/>
        <w:left w:val="none" w:sz="0" w:space="0" w:color="auto"/>
        <w:bottom w:val="none" w:sz="0" w:space="0" w:color="auto"/>
        <w:right w:val="none" w:sz="0" w:space="0" w:color="auto"/>
      </w:divBdr>
      <w:divsChild>
        <w:div w:id="305815486">
          <w:marLeft w:val="0"/>
          <w:marRight w:val="0"/>
          <w:marTop w:val="0"/>
          <w:marBottom w:val="0"/>
          <w:divBdr>
            <w:top w:val="none" w:sz="0" w:space="0" w:color="auto"/>
            <w:left w:val="none" w:sz="0" w:space="0" w:color="auto"/>
            <w:bottom w:val="none" w:sz="0" w:space="0" w:color="auto"/>
            <w:right w:val="none" w:sz="0" w:space="0" w:color="auto"/>
          </w:divBdr>
        </w:div>
        <w:div w:id="1354962440">
          <w:marLeft w:val="0"/>
          <w:marRight w:val="0"/>
          <w:marTop w:val="0"/>
          <w:marBottom w:val="0"/>
          <w:divBdr>
            <w:top w:val="none" w:sz="0" w:space="0" w:color="auto"/>
            <w:left w:val="none" w:sz="0" w:space="0" w:color="auto"/>
            <w:bottom w:val="none" w:sz="0" w:space="0" w:color="auto"/>
            <w:right w:val="none" w:sz="0" w:space="0" w:color="auto"/>
          </w:divBdr>
        </w:div>
      </w:divsChild>
    </w:div>
    <w:div w:id="953756536">
      <w:bodyDiv w:val="1"/>
      <w:marLeft w:val="0"/>
      <w:marRight w:val="0"/>
      <w:marTop w:val="0"/>
      <w:marBottom w:val="0"/>
      <w:divBdr>
        <w:top w:val="none" w:sz="0" w:space="0" w:color="auto"/>
        <w:left w:val="none" w:sz="0" w:space="0" w:color="auto"/>
        <w:bottom w:val="none" w:sz="0" w:space="0" w:color="auto"/>
        <w:right w:val="none" w:sz="0" w:space="0" w:color="auto"/>
      </w:divBdr>
      <w:divsChild>
        <w:div w:id="282078606">
          <w:marLeft w:val="0"/>
          <w:marRight w:val="0"/>
          <w:marTop w:val="0"/>
          <w:marBottom w:val="0"/>
          <w:divBdr>
            <w:top w:val="none" w:sz="0" w:space="0" w:color="auto"/>
            <w:left w:val="none" w:sz="0" w:space="0" w:color="auto"/>
            <w:bottom w:val="none" w:sz="0" w:space="0" w:color="auto"/>
            <w:right w:val="none" w:sz="0" w:space="0" w:color="auto"/>
          </w:divBdr>
        </w:div>
        <w:div w:id="1164323968">
          <w:marLeft w:val="0"/>
          <w:marRight w:val="0"/>
          <w:marTop w:val="0"/>
          <w:marBottom w:val="0"/>
          <w:divBdr>
            <w:top w:val="none" w:sz="0" w:space="0" w:color="auto"/>
            <w:left w:val="none" w:sz="0" w:space="0" w:color="auto"/>
            <w:bottom w:val="none" w:sz="0" w:space="0" w:color="auto"/>
            <w:right w:val="none" w:sz="0" w:space="0" w:color="auto"/>
          </w:divBdr>
        </w:div>
      </w:divsChild>
    </w:div>
    <w:div w:id="1131244602">
      <w:bodyDiv w:val="1"/>
      <w:marLeft w:val="0"/>
      <w:marRight w:val="0"/>
      <w:marTop w:val="0"/>
      <w:marBottom w:val="0"/>
      <w:divBdr>
        <w:top w:val="none" w:sz="0" w:space="0" w:color="auto"/>
        <w:left w:val="none" w:sz="0" w:space="0" w:color="auto"/>
        <w:bottom w:val="none" w:sz="0" w:space="0" w:color="auto"/>
        <w:right w:val="none" w:sz="0" w:space="0" w:color="auto"/>
      </w:divBdr>
    </w:div>
    <w:div w:id="1255213632">
      <w:bodyDiv w:val="1"/>
      <w:marLeft w:val="0"/>
      <w:marRight w:val="0"/>
      <w:marTop w:val="0"/>
      <w:marBottom w:val="0"/>
      <w:divBdr>
        <w:top w:val="none" w:sz="0" w:space="0" w:color="auto"/>
        <w:left w:val="none" w:sz="0" w:space="0" w:color="auto"/>
        <w:bottom w:val="none" w:sz="0" w:space="0" w:color="auto"/>
        <w:right w:val="none" w:sz="0" w:space="0" w:color="auto"/>
      </w:divBdr>
      <w:divsChild>
        <w:div w:id="1243951860">
          <w:marLeft w:val="0"/>
          <w:marRight w:val="0"/>
          <w:marTop w:val="0"/>
          <w:marBottom w:val="0"/>
          <w:divBdr>
            <w:top w:val="none" w:sz="0" w:space="0" w:color="auto"/>
            <w:left w:val="none" w:sz="0" w:space="0" w:color="auto"/>
            <w:bottom w:val="none" w:sz="0" w:space="0" w:color="auto"/>
            <w:right w:val="none" w:sz="0" w:space="0" w:color="auto"/>
          </w:divBdr>
        </w:div>
        <w:div w:id="1617642649">
          <w:marLeft w:val="0"/>
          <w:marRight w:val="0"/>
          <w:marTop w:val="0"/>
          <w:marBottom w:val="0"/>
          <w:divBdr>
            <w:top w:val="none" w:sz="0" w:space="0" w:color="auto"/>
            <w:left w:val="none" w:sz="0" w:space="0" w:color="auto"/>
            <w:bottom w:val="none" w:sz="0" w:space="0" w:color="auto"/>
            <w:right w:val="none" w:sz="0" w:space="0" w:color="auto"/>
          </w:divBdr>
        </w:div>
      </w:divsChild>
    </w:div>
    <w:div w:id="1302804827">
      <w:bodyDiv w:val="1"/>
      <w:marLeft w:val="0"/>
      <w:marRight w:val="0"/>
      <w:marTop w:val="0"/>
      <w:marBottom w:val="0"/>
      <w:divBdr>
        <w:top w:val="none" w:sz="0" w:space="0" w:color="auto"/>
        <w:left w:val="none" w:sz="0" w:space="0" w:color="auto"/>
        <w:bottom w:val="none" w:sz="0" w:space="0" w:color="auto"/>
        <w:right w:val="none" w:sz="0" w:space="0" w:color="auto"/>
      </w:divBdr>
      <w:divsChild>
        <w:div w:id="1681663838">
          <w:marLeft w:val="0"/>
          <w:marRight w:val="0"/>
          <w:marTop w:val="0"/>
          <w:marBottom w:val="0"/>
          <w:divBdr>
            <w:top w:val="none" w:sz="0" w:space="0" w:color="auto"/>
            <w:left w:val="none" w:sz="0" w:space="0" w:color="auto"/>
            <w:bottom w:val="none" w:sz="0" w:space="0" w:color="auto"/>
            <w:right w:val="none" w:sz="0" w:space="0" w:color="auto"/>
          </w:divBdr>
        </w:div>
        <w:div w:id="1813712625">
          <w:marLeft w:val="0"/>
          <w:marRight w:val="0"/>
          <w:marTop w:val="0"/>
          <w:marBottom w:val="0"/>
          <w:divBdr>
            <w:top w:val="none" w:sz="0" w:space="0" w:color="auto"/>
            <w:left w:val="none" w:sz="0" w:space="0" w:color="auto"/>
            <w:bottom w:val="none" w:sz="0" w:space="0" w:color="auto"/>
            <w:right w:val="none" w:sz="0" w:space="0" w:color="auto"/>
          </w:divBdr>
        </w:div>
      </w:divsChild>
    </w:div>
    <w:div w:id="1389845000">
      <w:bodyDiv w:val="1"/>
      <w:marLeft w:val="0"/>
      <w:marRight w:val="0"/>
      <w:marTop w:val="0"/>
      <w:marBottom w:val="0"/>
      <w:divBdr>
        <w:top w:val="none" w:sz="0" w:space="0" w:color="auto"/>
        <w:left w:val="none" w:sz="0" w:space="0" w:color="auto"/>
        <w:bottom w:val="none" w:sz="0" w:space="0" w:color="auto"/>
        <w:right w:val="none" w:sz="0" w:space="0" w:color="auto"/>
      </w:divBdr>
      <w:divsChild>
        <w:div w:id="1549419731">
          <w:marLeft w:val="0"/>
          <w:marRight w:val="0"/>
          <w:marTop w:val="0"/>
          <w:marBottom w:val="0"/>
          <w:divBdr>
            <w:top w:val="none" w:sz="0" w:space="0" w:color="auto"/>
            <w:left w:val="none" w:sz="0" w:space="0" w:color="auto"/>
            <w:bottom w:val="none" w:sz="0" w:space="0" w:color="auto"/>
            <w:right w:val="none" w:sz="0" w:space="0" w:color="auto"/>
          </w:divBdr>
        </w:div>
        <w:div w:id="1617177678">
          <w:marLeft w:val="0"/>
          <w:marRight w:val="0"/>
          <w:marTop w:val="0"/>
          <w:marBottom w:val="0"/>
          <w:divBdr>
            <w:top w:val="none" w:sz="0" w:space="0" w:color="auto"/>
            <w:left w:val="none" w:sz="0" w:space="0" w:color="auto"/>
            <w:bottom w:val="none" w:sz="0" w:space="0" w:color="auto"/>
            <w:right w:val="none" w:sz="0" w:space="0" w:color="auto"/>
          </w:divBdr>
        </w:div>
      </w:divsChild>
    </w:div>
    <w:div w:id="1498300731">
      <w:bodyDiv w:val="1"/>
      <w:marLeft w:val="0"/>
      <w:marRight w:val="0"/>
      <w:marTop w:val="0"/>
      <w:marBottom w:val="0"/>
      <w:divBdr>
        <w:top w:val="none" w:sz="0" w:space="0" w:color="auto"/>
        <w:left w:val="none" w:sz="0" w:space="0" w:color="auto"/>
        <w:bottom w:val="none" w:sz="0" w:space="0" w:color="auto"/>
        <w:right w:val="none" w:sz="0" w:space="0" w:color="auto"/>
      </w:divBdr>
      <w:divsChild>
        <w:div w:id="1164587482">
          <w:marLeft w:val="547"/>
          <w:marRight w:val="0"/>
          <w:marTop w:val="0"/>
          <w:marBottom w:val="10"/>
          <w:divBdr>
            <w:top w:val="none" w:sz="0" w:space="0" w:color="auto"/>
            <w:left w:val="none" w:sz="0" w:space="0" w:color="auto"/>
            <w:bottom w:val="none" w:sz="0" w:space="0" w:color="auto"/>
            <w:right w:val="none" w:sz="0" w:space="0" w:color="auto"/>
          </w:divBdr>
        </w:div>
        <w:div w:id="210652696">
          <w:marLeft w:val="547"/>
          <w:marRight w:val="0"/>
          <w:marTop w:val="0"/>
          <w:marBottom w:val="0"/>
          <w:divBdr>
            <w:top w:val="none" w:sz="0" w:space="0" w:color="auto"/>
            <w:left w:val="none" w:sz="0" w:space="0" w:color="auto"/>
            <w:bottom w:val="none" w:sz="0" w:space="0" w:color="auto"/>
            <w:right w:val="none" w:sz="0" w:space="0" w:color="auto"/>
          </w:divBdr>
        </w:div>
        <w:div w:id="1924485974">
          <w:marLeft w:val="547"/>
          <w:marRight w:val="0"/>
          <w:marTop w:val="0"/>
          <w:marBottom w:val="13"/>
          <w:divBdr>
            <w:top w:val="none" w:sz="0" w:space="0" w:color="auto"/>
            <w:left w:val="none" w:sz="0" w:space="0" w:color="auto"/>
            <w:bottom w:val="none" w:sz="0" w:space="0" w:color="auto"/>
            <w:right w:val="none" w:sz="0" w:space="0" w:color="auto"/>
          </w:divBdr>
        </w:div>
        <w:div w:id="1936549460">
          <w:marLeft w:val="547"/>
          <w:marRight w:val="0"/>
          <w:marTop w:val="0"/>
          <w:marBottom w:val="0"/>
          <w:divBdr>
            <w:top w:val="none" w:sz="0" w:space="0" w:color="auto"/>
            <w:left w:val="none" w:sz="0" w:space="0" w:color="auto"/>
            <w:bottom w:val="none" w:sz="0" w:space="0" w:color="auto"/>
            <w:right w:val="none" w:sz="0" w:space="0" w:color="auto"/>
          </w:divBdr>
        </w:div>
      </w:divsChild>
    </w:div>
    <w:div w:id="1608655026">
      <w:bodyDiv w:val="1"/>
      <w:marLeft w:val="0"/>
      <w:marRight w:val="0"/>
      <w:marTop w:val="0"/>
      <w:marBottom w:val="0"/>
      <w:divBdr>
        <w:top w:val="none" w:sz="0" w:space="0" w:color="auto"/>
        <w:left w:val="none" w:sz="0" w:space="0" w:color="auto"/>
        <w:bottom w:val="none" w:sz="0" w:space="0" w:color="auto"/>
        <w:right w:val="none" w:sz="0" w:space="0" w:color="auto"/>
      </w:divBdr>
      <w:divsChild>
        <w:div w:id="2002930697">
          <w:marLeft w:val="0"/>
          <w:marRight w:val="0"/>
          <w:marTop w:val="0"/>
          <w:marBottom w:val="0"/>
          <w:divBdr>
            <w:top w:val="none" w:sz="0" w:space="0" w:color="auto"/>
            <w:left w:val="none" w:sz="0" w:space="0" w:color="auto"/>
            <w:bottom w:val="none" w:sz="0" w:space="0" w:color="auto"/>
            <w:right w:val="none" w:sz="0" w:space="0" w:color="auto"/>
          </w:divBdr>
        </w:div>
        <w:div w:id="100730673">
          <w:marLeft w:val="0"/>
          <w:marRight w:val="0"/>
          <w:marTop w:val="0"/>
          <w:marBottom w:val="0"/>
          <w:divBdr>
            <w:top w:val="none" w:sz="0" w:space="0" w:color="auto"/>
            <w:left w:val="none" w:sz="0" w:space="0" w:color="auto"/>
            <w:bottom w:val="none" w:sz="0" w:space="0" w:color="auto"/>
            <w:right w:val="none" w:sz="0" w:space="0" w:color="auto"/>
          </w:divBdr>
          <w:divsChild>
            <w:div w:id="1808468789">
              <w:marLeft w:val="0"/>
              <w:marRight w:val="0"/>
              <w:marTop w:val="0"/>
              <w:marBottom w:val="0"/>
              <w:divBdr>
                <w:top w:val="none" w:sz="0" w:space="0" w:color="auto"/>
                <w:left w:val="none" w:sz="0" w:space="0" w:color="auto"/>
                <w:bottom w:val="none" w:sz="0" w:space="0" w:color="auto"/>
                <w:right w:val="none" w:sz="0" w:space="0" w:color="auto"/>
              </w:divBdr>
              <w:divsChild>
                <w:div w:id="117918824">
                  <w:marLeft w:val="0"/>
                  <w:marRight w:val="0"/>
                  <w:marTop w:val="0"/>
                  <w:marBottom w:val="0"/>
                  <w:divBdr>
                    <w:top w:val="none" w:sz="0" w:space="0" w:color="auto"/>
                    <w:left w:val="none" w:sz="0" w:space="0" w:color="auto"/>
                    <w:bottom w:val="none" w:sz="0" w:space="0" w:color="auto"/>
                    <w:right w:val="none" w:sz="0" w:space="0" w:color="auto"/>
                  </w:divBdr>
                </w:div>
                <w:div w:id="13497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322700">
      <w:bodyDiv w:val="1"/>
      <w:marLeft w:val="0"/>
      <w:marRight w:val="0"/>
      <w:marTop w:val="0"/>
      <w:marBottom w:val="0"/>
      <w:divBdr>
        <w:top w:val="none" w:sz="0" w:space="0" w:color="auto"/>
        <w:left w:val="none" w:sz="0" w:space="0" w:color="auto"/>
        <w:bottom w:val="none" w:sz="0" w:space="0" w:color="auto"/>
        <w:right w:val="none" w:sz="0" w:space="0" w:color="auto"/>
      </w:divBdr>
      <w:divsChild>
        <w:div w:id="2022967697">
          <w:marLeft w:val="0"/>
          <w:marRight w:val="0"/>
          <w:marTop w:val="0"/>
          <w:marBottom w:val="0"/>
          <w:divBdr>
            <w:top w:val="none" w:sz="0" w:space="0" w:color="auto"/>
            <w:left w:val="none" w:sz="0" w:space="0" w:color="auto"/>
            <w:bottom w:val="none" w:sz="0" w:space="0" w:color="auto"/>
            <w:right w:val="none" w:sz="0" w:space="0" w:color="auto"/>
          </w:divBdr>
        </w:div>
        <w:div w:id="1544714137">
          <w:marLeft w:val="0"/>
          <w:marRight w:val="0"/>
          <w:marTop w:val="0"/>
          <w:marBottom w:val="0"/>
          <w:divBdr>
            <w:top w:val="none" w:sz="0" w:space="0" w:color="auto"/>
            <w:left w:val="none" w:sz="0" w:space="0" w:color="auto"/>
            <w:bottom w:val="none" w:sz="0" w:space="0" w:color="auto"/>
            <w:right w:val="none" w:sz="0" w:space="0" w:color="auto"/>
          </w:divBdr>
        </w:div>
      </w:divsChild>
    </w:div>
    <w:div w:id="1832597419">
      <w:bodyDiv w:val="1"/>
      <w:marLeft w:val="0"/>
      <w:marRight w:val="0"/>
      <w:marTop w:val="0"/>
      <w:marBottom w:val="0"/>
      <w:divBdr>
        <w:top w:val="none" w:sz="0" w:space="0" w:color="auto"/>
        <w:left w:val="none" w:sz="0" w:space="0" w:color="auto"/>
        <w:bottom w:val="none" w:sz="0" w:space="0" w:color="auto"/>
        <w:right w:val="none" w:sz="0" w:space="0" w:color="auto"/>
      </w:divBdr>
    </w:div>
    <w:div w:id="2139253236">
      <w:bodyDiv w:val="1"/>
      <w:marLeft w:val="0"/>
      <w:marRight w:val="0"/>
      <w:marTop w:val="0"/>
      <w:marBottom w:val="0"/>
      <w:divBdr>
        <w:top w:val="none" w:sz="0" w:space="0" w:color="auto"/>
        <w:left w:val="none" w:sz="0" w:space="0" w:color="auto"/>
        <w:bottom w:val="none" w:sz="0" w:space="0" w:color="auto"/>
        <w:right w:val="none" w:sz="0" w:space="0" w:color="auto"/>
      </w:divBdr>
    </w:div>
    <w:div w:id="214623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31DEE-E7DF-47E7-A93E-AA9EDD4C0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Mehran</dc:creator>
  <cp:keywords/>
  <dc:description/>
  <cp:lastModifiedBy>Asim Satti</cp:lastModifiedBy>
  <cp:revision>6</cp:revision>
  <dcterms:created xsi:type="dcterms:W3CDTF">2023-04-12T08:44:00Z</dcterms:created>
  <dcterms:modified xsi:type="dcterms:W3CDTF">2023-04-16T13:04:00Z</dcterms:modified>
</cp:coreProperties>
</file>