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4900C9" w14:textId="77777777" w:rsidR="00EB4BC9" w:rsidRDefault="00A963CA" w:rsidP="00A963CA">
      <w:pPr>
        <w:pStyle w:val="Title"/>
        <w:spacing w:line="360" w:lineRule="auto"/>
        <w:jc w:val="both"/>
        <w:rPr>
          <w:color w:val="auto"/>
          <w:sz w:val="32"/>
          <w:szCs w:val="32"/>
        </w:rPr>
      </w:pPr>
      <w:r>
        <w:rPr>
          <w:color w:val="auto"/>
          <w:sz w:val="32"/>
          <w:szCs w:val="32"/>
        </w:rPr>
        <w:t xml:space="preserve">                                </w:t>
      </w:r>
    </w:p>
    <w:p w14:paraId="61FC77D6" w14:textId="77777777" w:rsidR="00EB4BC9" w:rsidRDefault="00EB4BC9" w:rsidP="00A963CA">
      <w:pPr>
        <w:pStyle w:val="Title"/>
        <w:spacing w:line="360" w:lineRule="auto"/>
        <w:jc w:val="both"/>
        <w:rPr>
          <w:color w:val="auto"/>
          <w:sz w:val="32"/>
          <w:szCs w:val="32"/>
        </w:rPr>
      </w:pPr>
    </w:p>
    <w:p w14:paraId="44C050DA" w14:textId="4D4B2D1A" w:rsidR="008270C5" w:rsidRPr="008270C5" w:rsidRDefault="00EB4BC9" w:rsidP="00EB4BC9">
      <w:pPr>
        <w:pStyle w:val="Title"/>
        <w:spacing w:line="360" w:lineRule="auto"/>
        <w:jc w:val="both"/>
        <w:rPr>
          <w:color w:val="auto"/>
        </w:rPr>
      </w:pPr>
      <w:r>
        <w:rPr>
          <w:color w:val="auto"/>
          <w:sz w:val="32"/>
          <w:szCs w:val="32"/>
        </w:rPr>
        <w:t xml:space="preserve">                                 </w:t>
      </w:r>
      <w:r w:rsidR="008270C5" w:rsidRPr="008270C5">
        <w:rPr>
          <w:color w:val="auto"/>
          <w:sz w:val="32"/>
          <w:szCs w:val="32"/>
        </w:rPr>
        <w:t>MODULE CODE: LCBB4003</w:t>
      </w:r>
    </w:p>
    <w:p w14:paraId="20EA81DB" w14:textId="77777777" w:rsidR="008270C5" w:rsidRDefault="008270C5" w:rsidP="00A963CA">
      <w:pPr>
        <w:jc w:val="center"/>
        <w:rPr>
          <w:sz w:val="32"/>
          <w:szCs w:val="32"/>
        </w:rPr>
      </w:pPr>
      <w:r w:rsidRPr="00905D57">
        <w:rPr>
          <w:sz w:val="32"/>
          <w:szCs w:val="32"/>
        </w:rPr>
        <w:t>Introducing the Modern Workplace</w:t>
      </w:r>
    </w:p>
    <w:p w14:paraId="5F846D0C" w14:textId="2BEEB43B" w:rsidR="008270C5" w:rsidRPr="00C04C26" w:rsidRDefault="00C04C26" w:rsidP="00A963CA">
      <w:pPr>
        <w:jc w:val="center"/>
        <w:rPr>
          <w:sz w:val="32"/>
          <w:szCs w:val="32"/>
        </w:rPr>
      </w:pPr>
      <w:r w:rsidRPr="00C04C26">
        <w:rPr>
          <w:sz w:val="32"/>
          <w:szCs w:val="32"/>
        </w:rPr>
        <w:t>-</w:t>
      </w:r>
      <w:r w:rsidR="008270C5" w:rsidRPr="00C04C26">
        <w:rPr>
          <w:sz w:val="32"/>
          <w:szCs w:val="32"/>
        </w:rPr>
        <w:t>Team Pr</w:t>
      </w:r>
      <w:r w:rsidRPr="00C04C26">
        <w:rPr>
          <w:sz w:val="32"/>
          <w:szCs w:val="32"/>
        </w:rPr>
        <w:t>esentation</w:t>
      </w:r>
      <w:r w:rsidR="006F0DCF" w:rsidRPr="00C04C26">
        <w:rPr>
          <w:sz w:val="32"/>
          <w:szCs w:val="32"/>
        </w:rPr>
        <w:t xml:space="preserve"> -</w:t>
      </w:r>
    </w:p>
    <w:p w14:paraId="765851ED" w14:textId="77777777" w:rsidR="008270C5" w:rsidRPr="00905D57" w:rsidRDefault="008270C5" w:rsidP="00A963CA">
      <w:pPr>
        <w:ind w:left="2160"/>
        <w:jc w:val="center"/>
        <w:rPr>
          <w:sz w:val="32"/>
          <w:szCs w:val="32"/>
        </w:rPr>
      </w:pPr>
    </w:p>
    <w:p w14:paraId="354BF8DE" w14:textId="77777777" w:rsidR="008270C5" w:rsidRPr="00905D57" w:rsidRDefault="008270C5" w:rsidP="00A963CA">
      <w:pPr>
        <w:jc w:val="center"/>
        <w:rPr>
          <w:sz w:val="32"/>
          <w:szCs w:val="32"/>
        </w:rPr>
      </w:pPr>
      <w:r w:rsidRPr="00905D57">
        <w:rPr>
          <w:sz w:val="32"/>
          <w:szCs w:val="32"/>
        </w:rPr>
        <w:t>ASSESSMENT TYPE: ASSIGNMENT</w:t>
      </w:r>
    </w:p>
    <w:p w14:paraId="3E973B95" w14:textId="77777777" w:rsidR="008270C5" w:rsidRDefault="008270C5" w:rsidP="00A963CA">
      <w:pPr>
        <w:jc w:val="center"/>
        <w:rPr>
          <w:sz w:val="32"/>
          <w:szCs w:val="32"/>
        </w:rPr>
      </w:pPr>
      <w:r w:rsidRPr="00905D57">
        <w:rPr>
          <w:sz w:val="32"/>
          <w:szCs w:val="32"/>
        </w:rPr>
        <w:t>ASSESSMENT: 2</w:t>
      </w:r>
    </w:p>
    <w:p w14:paraId="4AD5A24A" w14:textId="77777777" w:rsidR="008270C5" w:rsidRPr="00905D57" w:rsidRDefault="008270C5" w:rsidP="008270C5">
      <w:pPr>
        <w:ind w:left="2160"/>
        <w:jc w:val="both"/>
        <w:rPr>
          <w:sz w:val="32"/>
          <w:szCs w:val="32"/>
        </w:rPr>
      </w:pPr>
    </w:p>
    <w:p w14:paraId="00BFBE96" w14:textId="77777777" w:rsidR="008270C5" w:rsidRDefault="008270C5" w:rsidP="008270C5">
      <w:pPr>
        <w:ind w:left="2160"/>
        <w:jc w:val="both"/>
        <w:rPr>
          <w:sz w:val="32"/>
          <w:szCs w:val="32"/>
        </w:rPr>
      </w:pPr>
      <w:r w:rsidRPr="00905D57">
        <w:rPr>
          <w:sz w:val="32"/>
          <w:szCs w:val="32"/>
        </w:rPr>
        <w:t>STUDENT</w:t>
      </w:r>
      <w:r>
        <w:rPr>
          <w:sz w:val="32"/>
          <w:szCs w:val="32"/>
        </w:rPr>
        <w:t>S</w:t>
      </w:r>
      <w:r w:rsidRPr="00905D57">
        <w:rPr>
          <w:sz w:val="32"/>
          <w:szCs w:val="32"/>
        </w:rPr>
        <w:t xml:space="preserve"> NAMES AND NUMBERS:</w:t>
      </w:r>
    </w:p>
    <w:p w14:paraId="56FF41D4" w14:textId="239C111E" w:rsidR="008270C5" w:rsidRPr="00CF6644" w:rsidRDefault="0093604E" w:rsidP="0093604E">
      <w:pPr>
        <w:ind w:left="2160"/>
        <w:rPr>
          <w:sz w:val="32"/>
          <w:szCs w:val="32"/>
        </w:rPr>
      </w:pPr>
      <w:r>
        <w:rPr>
          <w:color w:val="FF0000"/>
          <w:sz w:val="32"/>
          <w:szCs w:val="32"/>
        </w:rPr>
        <w:t xml:space="preserve">    </w:t>
      </w:r>
      <w:r w:rsidR="008270C5" w:rsidRPr="00CF6644">
        <w:rPr>
          <w:sz w:val="32"/>
          <w:szCs w:val="32"/>
        </w:rPr>
        <w:t xml:space="preserve">DENISA </w:t>
      </w:r>
      <w:r w:rsidR="00BC1D8E">
        <w:rPr>
          <w:sz w:val="32"/>
          <w:szCs w:val="32"/>
        </w:rPr>
        <w:t xml:space="preserve">ANDREEA </w:t>
      </w:r>
      <w:r w:rsidR="008270C5" w:rsidRPr="00CF6644">
        <w:rPr>
          <w:sz w:val="32"/>
          <w:szCs w:val="32"/>
        </w:rPr>
        <w:t>MATEI – 192</w:t>
      </w:r>
      <w:r w:rsidR="00943CFB">
        <w:rPr>
          <w:sz w:val="32"/>
          <w:szCs w:val="32"/>
        </w:rPr>
        <w:t>1544</w:t>
      </w:r>
    </w:p>
    <w:p w14:paraId="198D4AD8" w14:textId="3D779F76" w:rsidR="008270C5" w:rsidRPr="00CF6644" w:rsidRDefault="0093604E" w:rsidP="0093604E">
      <w:pPr>
        <w:rPr>
          <w:sz w:val="32"/>
          <w:szCs w:val="32"/>
        </w:rPr>
      </w:pPr>
      <w:r w:rsidRPr="00CF6644">
        <w:rPr>
          <w:sz w:val="32"/>
          <w:szCs w:val="32"/>
        </w:rPr>
        <w:t xml:space="preserve">                                  </w:t>
      </w:r>
      <w:r w:rsidR="008270C5" w:rsidRPr="00CF6644">
        <w:rPr>
          <w:sz w:val="32"/>
          <w:szCs w:val="32"/>
        </w:rPr>
        <w:t>VASILE NEACSU - 1921604</w:t>
      </w:r>
    </w:p>
    <w:p w14:paraId="5C7D03D4" w14:textId="2FFE2BE1" w:rsidR="008270C5" w:rsidRPr="00CF6644" w:rsidRDefault="0093604E" w:rsidP="0093604E">
      <w:pPr>
        <w:rPr>
          <w:sz w:val="32"/>
          <w:szCs w:val="32"/>
        </w:rPr>
      </w:pPr>
      <w:r w:rsidRPr="00CF6644">
        <w:rPr>
          <w:sz w:val="32"/>
          <w:szCs w:val="32"/>
        </w:rPr>
        <w:t xml:space="preserve">                                  </w:t>
      </w:r>
      <w:r w:rsidR="008270C5" w:rsidRPr="00CF6644">
        <w:rPr>
          <w:sz w:val="32"/>
          <w:szCs w:val="32"/>
        </w:rPr>
        <w:t>ANDREEA EMILIA GRIGORAS - 1921553</w:t>
      </w:r>
    </w:p>
    <w:p w14:paraId="4308C12B" w14:textId="7FA73CCC" w:rsidR="008270C5" w:rsidRPr="00CF6644" w:rsidRDefault="0093604E" w:rsidP="0093604E">
      <w:pPr>
        <w:rPr>
          <w:sz w:val="32"/>
          <w:szCs w:val="32"/>
        </w:rPr>
      </w:pPr>
      <w:r w:rsidRPr="00CF6644">
        <w:rPr>
          <w:sz w:val="32"/>
          <w:szCs w:val="32"/>
        </w:rPr>
        <w:t xml:space="preserve">                                  </w:t>
      </w:r>
      <w:r w:rsidR="008270C5" w:rsidRPr="00CF6644">
        <w:rPr>
          <w:sz w:val="32"/>
          <w:szCs w:val="32"/>
        </w:rPr>
        <w:t>ANDREI DUMITRASCU - 1921558</w:t>
      </w:r>
    </w:p>
    <w:p w14:paraId="41E770B4" w14:textId="3C0C4B2D" w:rsidR="008270C5" w:rsidRPr="00CF6644" w:rsidRDefault="0093604E" w:rsidP="0093604E">
      <w:pPr>
        <w:rPr>
          <w:sz w:val="32"/>
          <w:szCs w:val="32"/>
        </w:rPr>
      </w:pPr>
      <w:r w:rsidRPr="00CF6644">
        <w:rPr>
          <w:sz w:val="32"/>
          <w:szCs w:val="32"/>
        </w:rPr>
        <w:t xml:space="preserve">                                  </w:t>
      </w:r>
      <w:r w:rsidR="008270C5" w:rsidRPr="00CF6644">
        <w:rPr>
          <w:sz w:val="32"/>
          <w:szCs w:val="32"/>
        </w:rPr>
        <w:t>CRISTIAN STOICA - 1921732</w:t>
      </w:r>
    </w:p>
    <w:p w14:paraId="66DB7A50" w14:textId="77777777" w:rsidR="008270C5" w:rsidRPr="00905D57" w:rsidRDefault="008270C5" w:rsidP="008270C5">
      <w:pPr>
        <w:ind w:left="2160"/>
        <w:jc w:val="both"/>
        <w:rPr>
          <w:sz w:val="32"/>
          <w:szCs w:val="32"/>
        </w:rPr>
      </w:pPr>
    </w:p>
    <w:p w14:paraId="0CF02F80" w14:textId="745A5C80" w:rsidR="008270C5" w:rsidRPr="00905D57" w:rsidRDefault="008270C5" w:rsidP="008270C5">
      <w:pPr>
        <w:ind w:left="2160"/>
        <w:jc w:val="both"/>
        <w:rPr>
          <w:sz w:val="32"/>
          <w:szCs w:val="32"/>
        </w:rPr>
      </w:pPr>
      <w:r w:rsidRPr="00905D57">
        <w:rPr>
          <w:sz w:val="32"/>
          <w:szCs w:val="32"/>
        </w:rPr>
        <w:t>MODULE LECTURER’S NAME:</w:t>
      </w:r>
      <w:r w:rsidR="004E7B62">
        <w:rPr>
          <w:sz w:val="32"/>
          <w:szCs w:val="32"/>
        </w:rPr>
        <w:t xml:space="preserve"> RULA ALOUSI</w:t>
      </w:r>
    </w:p>
    <w:p w14:paraId="755AEC35" w14:textId="77777777" w:rsidR="008270C5" w:rsidRDefault="008270C5" w:rsidP="008270C5">
      <w:pPr>
        <w:ind w:left="2160"/>
        <w:jc w:val="both"/>
        <w:rPr>
          <w:sz w:val="32"/>
          <w:szCs w:val="32"/>
        </w:rPr>
      </w:pPr>
    </w:p>
    <w:p w14:paraId="3C249BA0" w14:textId="77777777" w:rsidR="008270C5" w:rsidRDefault="008270C5" w:rsidP="008270C5">
      <w:pPr>
        <w:ind w:left="2160"/>
        <w:jc w:val="both"/>
        <w:rPr>
          <w:sz w:val="32"/>
          <w:szCs w:val="32"/>
        </w:rPr>
      </w:pPr>
    </w:p>
    <w:p w14:paraId="63731207" w14:textId="77777777" w:rsidR="008270C5" w:rsidRDefault="008270C5" w:rsidP="008270C5">
      <w:pPr>
        <w:ind w:left="2160"/>
        <w:jc w:val="both"/>
        <w:rPr>
          <w:sz w:val="32"/>
          <w:szCs w:val="32"/>
        </w:rPr>
      </w:pPr>
    </w:p>
    <w:p w14:paraId="50878CA1" w14:textId="77777777" w:rsidR="008270C5" w:rsidRDefault="008270C5" w:rsidP="008270C5">
      <w:pPr>
        <w:ind w:left="2160"/>
        <w:jc w:val="both"/>
        <w:rPr>
          <w:sz w:val="32"/>
          <w:szCs w:val="32"/>
        </w:rPr>
      </w:pPr>
    </w:p>
    <w:p w14:paraId="7B2AE084" w14:textId="2E8B9DF2" w:rsidR="008270C5" w:rsidRDefault="008270C5" w:rsidP="008270C5">
      <w:pPr>
        <w:ind w:left="2160"/>
        <w:jc w:val="both"/>
        <w:rPr>
          <w:sz w:val="32"/>
          <w:szCs w:val="32"/>
        </w:rPr>
      </w:pPr>
    </w:p>
    <w:p w14:paraId="3D371299" w14:textId="77CC8EFD" w:rsidR="00C23A20" w:rsidRDefault="00C23A20" w:rsidP="008270C5">
      <w:pPr>
        <w:ind w:left="2160"/>
        <w:jc w:val="both"/>
        <w:rPr>
          <w:sz w:val="32"/>
          <w:szCs w:val="32"/>
        </w:rPr>
      </w:pPr>
    </w:p>
    <w:p w14:paraId="7D968115" w14:textId="1876E52E" w:rsidR="00C23A20" w:rsidRPr="00C23A20" w:rsidRDefault="00C23A20" w:rsidP="00C23A20">
      <w:pPr>
        <w:ind w:left="2160" w:firstLine="720"/>
        <w:jc w:val="both"/>
        <w:rPr>
          <w:sz w:val="52"/>
          <w:szCs w:val="52"/>
        </w:rPr>
      </w:pPr>
      <w:r w:rsidRPr="00C23A20">
        <w:rPr>
          <w:sz w:val="52"/>
          <w:szCs w:val="52"/>
        </w:rPr>
        <w:t>TEAM PROJECT</w:t>
      </w:r>
    </w:p>
    <w:p w14:paraId="6CC032D1" w14:textId="24904B15" w:rsidR="00C23A20" w:rsidRDefault="00C23A20" w:rsidP="00C23A20">
      <w:pPr>
        <w:ind w:firstLine="720"/>
        <w:rPr>
          <w:sz w:val="32"/>
          <w:szCs w:val="32"/>
        </w:rPr>
      </w:pPr>
      <w:r>
        <w:rPr>
          <w:noProof/>
          <w:sz w:val="32"/>
          <w:szCs w:val="32"/>
        </w:rPr>
        <w:drawing>
          <wp:inline distT="0" distB="0" distL="0" distR="0" wp14:anchorId="4E9D23B8" wp14:editId="611EDB36">
            <wp:extent cx="4892040" cy="33731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74545" cy="3430066"/>
                    </a:xfrm>
                    <a:prstGeom prst="rect">
                      <a:avLst/>
                    </a:prstGeom>
                  </pic:spPr>
                </pic:pic>
              </a:graphicData>
            </a:graphic>
          </wp:inline>
        </w:drawing>
      </w:r>
    </w:p>
    <w:p w14:paraId="36F4149A" w14:textId="77777777" w:rsidR="008270C5" w:rsidRDefault="008270C5" w:rsidP="008270C5">
      <w:pPr>
        <w:ind w:left="2160"/>
        <w:jc w:val="both"/>
        <w:rPr>
          <w:sz w:val="32"/>
          <w:szCs w:val="32"/>
        </w:rPr>
      </w:pPr>
    </w:p>
    <w:sdt>
      <w:sdtPr>
        <w:rPr>
          <w:rFonts w:asciiTheme="minorHAnsi" w:eastAsiaTheme="minorHAnsi" w:hAnsiTheme="minorHAnsi" w:cstheme="minorBidi"/>
          <w:b w:val="0"/>
          <w:bCs w:val="0"/>
          <w:color w:val="auto"/>
          <w:sz w:val="22"/>
          <w:szCs w:val="22"/>
          <w:lang w:val="en-IN"/>
        </w:rPr>
        <w:id w:val="1056964336"/>
        <w:docPartObj>
          <w:docPartGallery w:val="Table of Contents"/>
          <w:docPartUnique/>
        </w:docPartObj>
      </w:sdtPr>
      <w:sdtEndPr>
        <w:rPr>
          <w:noProof/>
        </w:rPr>
      </w:sdtEndPr>
      <w:sdtContent>
        <w:p w14:paraId="73AAEB42" w14:textId="543B38E5" w:rsidR="007E4E92" w:rsidRDefault="007E4E92">
          <w:pPr>
            <w:pStyle w:val="TOCHeading"/>
          </w:pPr>
          <w:r>
            <w:t>Table of Contents</w:t>
          </w:r>
        </w:p>
        <w:p w14:paraId="7F027FBB" w14:textId="77777777" w:rsidR="009201BD" w:rsidRPr="009201BD" w:rsidRDefault="009201BD" w:rsidP="009201BD">
          <w:pPr>
            <w:rPr>
              <w:lang w:val="en-US"/>
            </w:rPr>
          </w:pPr>
        </w:p>
        <w:p w14:paraId="2E808FF4" w14:textId="7AC286CA" w:rsidR="007E4E92" w:rsidRDefault="007E4E92">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50196416" w:history="1">
            <w:r w:rsidRPr="00263FF1">
              <w:rPr>
                <w:rStyle w:val="Hyperlink"/>
                <w:noProof/>
              </w:rPr>
              <w:t>Background/outline</w:t>
            </w:r>
            <w:r>
              <w:rPr>
                <w:noProof/>
                <w:webHidden/>
              </w:rPr>
              <w:tab/>
            </w:r>
            <w:r>
              <w:rPr>
                <w:noProof/>
                <w:webHidden/>
              </w:rPr>
              <w:fldChar w:fldCharType="begin"/>
            </w:r>
            <w:r>
              <w:rPr>
                <w:noProof/>
                <w:webHidden/>
              </w:rPr>
              <w:instrText xml:space="preserve"> PAGEREF _Toc50196416 \h </w:instrText>
            </w:r>
            <w:r>
              <w:rPr>
                <w:noProof/>
                <w:webHidden/>
              </w:rPr>
            </w:r>
            <w:r>
              <w:rPr>
                <w:noProof/>
                <w:webHidden/>
              </w:rPr>
              <w:fldChar w:fldCharType="separate"/>
            </w:r>
            <w:r w:rsidR="00EB4BC9">
              <w:rPr>
                <w:noProof/>
                <w:webHidden/>
              </w:rPr>
              <w:t>3</w:t>
            </w:r>
            <w:r>
              <w:rPr>
                <w:noProof/>
                <w:webHidden/>
              </w:rPr>
              <w:fldChar w:fldCharType="end"/>
            </w:r>
          </w:hyperlink>
        </w:p>
        <w:p w14:paraId="151F58FD" w14:textId="6001D064" w:rsidR="007E4E92" w:rsidRDefault="002E4E2A">
          <w:pPr>
            <w:pStyle w:val="TOC1"/>
            <w:tabs>
              <w:tab w:val="right" w:leader="dot" w:pos="9016"/>
            </w:tabs>
            <w:rPr>
              <w:rFonts w:eastAsiaTheme="minorEastAsia"/>
              <w:noProof/>
              <w:lang w:val="en-GB" w:eastAsia="en-GB"/>
            </w:rPr>
          </w:pPr>
          <w:hyperlink w:anchor="_Toc50196417" w:history="1">
            <w:r w:rsidR="007E4E92" w:rsidRPr="00263FF1">
              <w:rPr>
                <w:rStyle w:val="Hyperlink"/>
                <w:noProof/>
              </w:rPr>
              <w:t>Goals and objectives</w:t>
            </w:r>
            <w:r w:rsidR="007E4E92">
              <w:rPr>
                <w:noProof/>
                <w:webHidden/>
              </w:rPr>
              <w:tab/>
            </w:r>
            <w:r w:rsidR="007E4E92">
              <w:rPr>
                <w:noProof/>
                <w:webHidden/>
              </w:rPr>
              <w:fldChar w:fldCharType="begin"/>
            </w:r>
            <w:r w:rsidR="007E4E92">
              <w:rPr>
                <w:noProof/>
                <w:webHidden/>
              </w:rPr>
              <w:instrText xml:space="preserve"> PAGEREF _Toc50196417 \h </w:instrText>
            </w:r>
            <w:r w:rsidR="007E4E92">
              <w:rPr>
                <w:noProof/>
                <w:webHidden/>
              </w:rPr>
            </w:r>
            <w:r w:rsidR="007E4E92">
              <w:rPr>
                <w:noProof/>
                <w:webHidden/>
              </w:rPr>
              <w:fldChar w:fldCharType="separate"/>
            </w:r>
            <w:r w:rsidR="00EB4BC9">
              <w:rPr>
                <w:noProof/>
                <w:webHidden/>
              </w:rPr>
              <w:t>4</w:t>
            </w:r>
            <w:r w:rsidR="007E4E92">
              <w:rPr>
                <w:noProof/>
                <w:webHidden/>
              </w:rPr>
              <w:fldChar w:fldCharType="end"/>
            </w:r>
          </w:hyperlink>
        </w:p>
        <w:p w14:paraId="6EA5911D" w14:textId="02937BE3" w:rsidR="007E4E92" w:rsidRDefault="002E4E2A">
          <w:pPr>
            <w:pStyle w:val="TOC1"/>
            <w:tabs>
              <w:tab w:val="right" w:leader="dot" w:pos="9016"/>
            </w:tabs>
            <w:rPr>
              <w:rFonts w:eastAsiaTheme="minorEastAsia"/>
              <w:noProof/>
              <w:lang w:val="en-GB" w:eastAsia="en-GB"/>
            </w:rPr>
          </w:pPr>
          <w:hyperlink w:anchor="_Toc50196418" w:history="1">
            <w:r w:rsidR="007E4E92" w:rsidRPr="00263FF1">
              <w:rPr>
                <w:rStyle w:val="Hyperlink"/>
                <w:noProof/>
              </w:rPr>
              <w:t>Leadership and management behaviours</w:t>
            </w:r>
            <w:r w:rsidR="007E4E92">
              <w:rPr>
                <w:noProof/>
                <w:webHidden/>
              </w:rPr>
              <w:tab/>
            </w:r>
            <w:r w:rsidR="007E4E92">
              <w:rPr>
                <w:noProof/>
                <w:webHidden/>
              </w:rPr>
              <w:fldChar w:fldCharType="begin"/>
            </w:r>
            <w:r w:rsidR="007E4E92">
              <w:rPr>
                <w:noProof/>
                <w:webHidden/>
              </w:rPr>
              <w:instrText xml:space="preserve"> PAGEREF _Toc50196418 \h </w:instrText>
            </w:r>
            <w:r w:rsidR="007E4E92">
              <w:rPr>
                <w:noProof/>
                <w:webHidden/>
              </w:rPr>
            </w:r>
            <w:r w:rsidR="007E4E92">
              <w:rPr>
                <w:noProof/>
                <w:webHidden/>
              </w:rPr>
              <w:fldChar w:fldCharType="separate"/>
            </w:r>
            <w:r w:rsidR="00EB4BC9">
              <w:rPr>
                <w:noProof/>
                <w:webHidden/>
              </w:rPr>
              <w:t>5</w:t>
            </w:r>
            <w:r w:rsidR="007E4E92">
              <w:rPr>
                <w:noProof/>
                <w:webHidden/>
              </w:rPr>
              <w:fldChar w:fldCharType="end"/>
            </w:r>
          </w:hyperlink>
        </w:p>
        <w:p w14:paraId="60BCF002" w14:textId="14C33630" w:rsidR="007E4E92" w:rsidRDefault="002E4E2A">
          <w:pPr>
            <w:pStyle w:val="TOC1"/>
            <w:tabs>
              <w:tab w:val="right" w:leader="dot" w:pos="9016"/>
            </w:tabs>
            <w:rPr>
              <w:rFonts w:eastAsiaTheme="minorEastAsia"/>
              <w:noProof/>
              <w:lang w:val="en-GB" w:eastAsia="en-GB"/>
            </w:rPr>
          </w:pPr>
          <w:hyperlink w:anchor="_Toc50196419" w:history="1">
            <w:r w:rsidR="007E4E92" w:rsidRPr="00263FF1">
              <w:rPr>
                <w:rStyle w:val="Hyperlink"/>
                <w:noProof/>
              </w:rPr>
              <w:t>Group and team behaviours</w:t>
            </w:r>
            <w:r w:rsidR="007E4E92">
              <w:rPr>
                <w:noProof/>
                <w:webHidden/>
              </w:rPr>
              <w:tab/>
            </w:r>
            <w:r w:rsidR="007E4E92">
              <w:rPr>
                <w:noProof/>
                <w:webHidden/>
              </w:rPr>
              <w:fldChar w:fldCharType="begin"/>
            </w:r>
            <w:r w:rsidR="007E4E92">
              <w:rPr>
                <w:noProof/>
                <w:webHidden/>
              </w:rPr>
              <w:instrText xml:space="preserve"> PAGEREF _Toc50196419 \h </w:instrText>
            </w:r>
            <w:r w:rsidR="007E4E92">
              <w:rPr>
                <w:noProof/>
                <w:webHidden/>
              </w:rPr>
            </w:r>
            <w:r w:rsidR="007E4E92">
              <w:rPr>
                <w:noProof/>
                <w:webHidden/>
              </w:rPr>
              <w:fldChar w:fldCharType="separate"/>
            </w:r>
            <w:r w:rsidR="00EB4BC9">
              <w:rPr>
                <w:noProof/>
                <w:webHidden/>
              </w:rPr>
              <w:t>8</w:t>
            </w:r>
            <w:r w:rsidR="007E4E92">
              <w:rPr>
                <w:noProof/>
                <w:webHidden/>
              </w:rPr>
              <w:fldChar w:fldCharType="end"/>
            </w:r>
          </w:hyperlink>
        </w:p>
        <w:p w14:paraId="4B505AE9" w14:textId="1D3C8779" w:rsidR="007E4E92" w:rsidRDefault="002E4E2A">
          <w:pPr>
            <w:pStyle w:val="TOC1"/>
            <w:tabs>
              <w:tab w:val="right" w:leader="dot" w:pos="9016"/>
            </w:tabs>
            <w:rPr>
              <w:rFonts w:eastAsiaTheme="minorEastAsia"/>
              <w:noProof/>
              <w:lang w:val="en-GB" w:eastAsia="en-GB"/>
            </w:rPr>
          </w:pPr>
          <w:hyperlink w:anchor="_Toc50196420" w:history="1">
            <w:r w:rsidR="007E4E92" w:rsidRPr="00263FF1">
              <w:rPr>
                <w:rStyle w:val="Hyperlink"/>
                <w:noProof/>
              </w:rPr>
              <w:t>Motivation and perception</w:t>
            </w:r>
            <w:r w:rsidR="007E4E92">
              <w:rPr>
                <w:noProof/>
                <w:webHidden/>
              </w:rPr>
              <w:tab/>
            </w:r>
            <w:r w:rsidR="007E4E92">
              <w:rPr>
                <w:noProof/>
                <w:webHidden/>
              </w:rPr>
              <w:fldChar w:fldCharType="begin"/>
            </w:r>
            <w:r w:rsidR="007E4E92">
              <w:rPr>
                <w:noProof/>
                <w:webHidden/>
              </w:rPr>
              <w:instrText xml:space="preserve"> PAGEREF _Toc50196420 \h </w:instrText>
            </w:r>
            <w:r w:rsidR="007E4E92">
              <w:rPr>
                <w:noProof/>
                <w:webHidden/>
              </w:rPr>
            </w:r>
            <w:r w:rsidR="007E4E92">
              <w:rPr>
                <w:noProof/>
                <w:webHidden/>
              </w:rPr>
              <w:fldChar w:fldCharType="separate"/>
            </w:r>
            <w:r w:rsidR="00EB4BC9">
              <w:rPr>
                <w:noProof/>
                <w:webHidden/>
              </w:rPr>
              <w:t>10</w:t>
            </w:r>
            <w:r w:rsidR="007E4E92">
              <w:rPr>
                <w:noProof/>
                <w:webHidden/>
              </w:rPr>
              <w:fldChar w:fldCharType="end"/>
            </w:r>
          </w:hyperlink>
        </w:p>
        <w:p w14:paraId="64BC82D8" w14:textId="6841FB6C" w:rsidR="007E4E92" w:rsidRDefault="002E4E2A">
          <w:pPr>
            <w:pStyle w:val="TOC1"/>
            <w:tabs>
              <w:tab w:val="right" w:leader="dot" w:pos="9016"/>
            </w:tabs>
            <w:rPr>
              <w:rFonts w:eastAsiaTheme="minorEastAsia"/>
              <w:noProof/>
              <w:lang w:val="en-GB" w:eastAsia="en-GB"/>
            </w:rPr>
          </w:pPr>
          <w:hyperlink w:anchor="_Toc50196421" w:history="1">
            <w:r w:rsidR="007E4E92" w:rsidRPr="00263FF1">
              <w:rPr>
                <w:rStyle w:val="Hyperlink"/>
                <w:noProof/>
              </w:rPr>
              <w:t>References</w:t>
            </w:r>
            <w:r w:rsidR="007E4E92">
              <w:rPr>
                <w:noProof/>
                <w:webHidden/>
              </w:rPr>
              <w:tab/>
            </w:r>
            <w:r w:rsidR="007E4E92">
              <w:rPr>
                <w:noProof/>
                <w:webHidden/>
              </w:rPr>
              <w:fldChar w:fldCharType="begin"/>
            </w:r>
            <w:r w:rsidR="007E4E92">
              <w:rPr>
                <w:noProof/>
                <w:webHidden/>
              </w:rPr>
              <w:instrText xml:space="preserve"> PAGEREF _Toc50196421 \h </w:instrText>
            </w:r>
            <w:r w:rsidR="007E4E92">
              <w:rPr>
                <w:noProof/>
                <w:webHidden/>
              </w:rPr>
            </w:r>
            <w:r w:rsidR="007E4E92">
              <w:rPr>
                <w:noProof/>
                <w:webHidden/>
              </w:rPr>
              <w:fldChar w:fldCharType="separate"/>
            </w:r>
            <w:r w:rsidR="00EB4BC9">
              <w:rPr>
                <w:noProof/>
                <w:webHidden/>
              </w:rPr>
              <w:t>13</w:t>
            </w:r>
            <w:r w:rsidR="007E4E92">
              <w:rPr>
                <w:noProof/>
                <w:webHidden/>
              </w:rPr>
              <w:fldChar w:fldCharType="end"/>
            </w:r>
          </w:hyperlink>
        </w:p>
        <w:p w14:paraId="7F103384" w14:textId="3A5F995B" w:rsidR="007E4E92" w:rsidRDefault="007E4E92">
          <w:r>
            <w:rPr>
              <w:b/>
              <w:bCs/>
              <w:noProof/>
            </w:rPr>
            <w:fldChar w:fldCharType="end"/>
          </w:r>
        </w:p>
      </w:sdtContent>
    </w:sdt>
    <w:p w14:paraId="633ED94C" w14:textId="77777777" w:rsidR="00C3015A" w:rsidRDefault="00C3015A">
      <w:pPr>
        <w:rPr>
          <w:rFonts w:asciiTheme="majorHAnsi" w:eastAsiaTheme="majorEastAsia" w:hAnsiTheme="majorHAnsi" w:cstheme="majorBidi"/>
          <w:b/>
          <w:bCs/>
          <w:color w:val="365F91" w:themeColor="accent1" w:themeShade="BF"/>
          <w:sz w:val="28"/>
          <w:szCs w:val="28"/>
        </w:rPr>
      </w:pPr>
      <w:r>
        <w:br w:type="page"/>
      </w:r>
    </w:p>
    <w:p w14:paraId="7D23149E" w14:textId="76E54623" w:rsidR="006F08A7" w:rsidRDefault="00901217" w:rsidP="00BE1AF4">
      <w:pPr>
        <w:pStyle w:val="Heading1"/>
        <w:spacing w:line="360" w:lineRule="auto"/>
        <w:jc w:val="both"/>
      </w:pPr>
      <w:bookmarkStart w:id="0" w:name="_Toc50196416"/>
      <w:r>
        <w:lastRenderedPageBreak/>
        <w:t>Background/outline</w:t>
      </w:r>
      <w:bookmarkEnd w:id="0"/>
      <w:r>
        <w:t xml:space="preserve"> </w:t>
      </w:r>
    </w:p>
    <w:p w14:paraId="54C09D1B" w14:textId="206AA26E" w:rsidR="000E452D" w:rsidRPr="007F07B5" w:rsidRDefault="000E452D" w:rsidP="000E452D">
      <w:r w:rsidRPr="007F07B5">
        <w:t>Student name: Denisa Matei</w:t>
      </w:r>
    </w:p>
    <w:p w14:paraId="37F296B8" w14:textId="103A556F" w:rsidR="007F07B5" w:rsidRPr="007F07B5" w:rsidRDefault="000E452D" w:rsidP="000E452D">
      <w:r w:rsidRPr="007F07B5">
        <w:t>Student number: 1921</w:t>
      </w:r>
      <w:r w:rsidR="00943CFB">
        <w:t>544</w:t>
      </w:r>
    </w:p>
    <w:p w14:paraId="25538697" w14:textId="79567033" w:rsidR="000E452D" w:rsidRPr="007F07B5" w:rsidRDefault="000E452D" w:rsidP="000E452D">
      <w:pPr>
        <w:spacing w:line="360" w:lineRule="auto"/>
        <w:jc w:val="both"/>
      </w:pPr>
      <w:r w:rsidRPr="007F07B5">
        <w:t>The proper execution of services within an organisation</w:t>
      </w:r>
      <w:r w:rsidR="004369F0">
        <w:t xml:space="preserve"> for an</w:t>
      </w:r>
      <w:r w:rsidRPr="007F07B5">
        <w:t xml:space="preserve"> indefinite interval of time forms the basis of determining success within an organisation. The overall competitive development has led to implementing the strategies and procedures according to the demands of customers. The accurate development and growth of an organisation have been found to be dependent on the trust and loyalty of customers (</w:t>
      </w:r>
      <w:r w:rsidRPr="007F07B5">
        <w:rPr>
          <w:rFonts w:cstheme="minorHAnsi"/>
          <w:shd w:val="clear" w:color="auto" w:fill="FFFFFF"/>
        </w:rPr>
        <w:t>Voss et al., 2019</w:t>
      </w:r>
      <w:r w:rsidRPr="007F07B5">
        <w:t>). To achieve the sustainability and growth within an organisation there is the need to provide a healthy and innovative set of strategies. This has been supported by defining the proper number of strategies and procedures as per that of the changing needs and demands of customers. To analyse the overall and accurate understanding of implementing the modern and innovative workplace, an organisation named as ASOS Plc has been focused</w:t>
      </w:r>
      <w:r w:rsidR="004369F0">
        <w:t xml:space="preserve"> on</w:t>
      </w:r>
      <w:r w:rsidRPr="007F07B5">
        <w:t xml:space="preserve"> (</w:t>
      </w:r>
      <w:r w:rsidRPr="007F07B5">
        <w:rPr>
          <w:rFonts w:cstheme="minorHAnsi"/>
          <w:shd w:val="clear" w:color="auto" w:fill="FFFFFF"/>
        </w:rPr>
        <w:t>Voss et al., 2019</w:t>
      </w:r>
      <w:r w:rsidRPr="007F07B5">
        <w:t xml:space="preserve">). </w:t>
      </w:r>
    </w:p>
    <w:p w14:paraId="105F27CC" w14:textId="041B4F90" w:rsidR="000E452D" w:rsidRPr="007F07B5" w:rsidRDefault="000E452D" w:rsidP="000E452D">
      <w:pPr>
        <w:spacing w:line="360" w:lineRule="auto"/>
        <w:jc w:val="both"/>
      </w:pPr>
      <w:r w:rsidRPr="007F07B5">
        <w:t xml:space="preserve">ASOS has been categorised as the online shopping organisation that </w:t>
      </w:r>
      <w:r w:rsidR="0078226D">
        <w:t xml:space="preserve">has </w:t>
      </w:r>
      <w:r w:rsidRPr="007F07B5">
        <w:t>been emphasised in the clothing sector. The organisation was founded in the year 2000 on 3</w:t>
      </w:r>
      <w:r w:rsidR="0078226D">
        <w:rPr>
          <w:vertAlign w:val="superscript"/>
        </w:rPr>
        <w:t>rd</w:t>
      </w:r>
      <w:r w:rsidRPr="007F07B5">
        <w:t xml:space="preserve"> </w:t>
      </w:r>
      <w:r w:rsidR="0078226D">
        <w:t xml:space="preserve">of </w:t>
      </w:r>
      <w:r w:rsidRPr="007F07B5">
        <w:t>June. It has been headquartered in London, UK. The organisation was founded by Nick Rober</w:t>
      </w:r>
      <w:r w:rsidR="001C6A9E" w:rsidRPr="007F07B5">
        <w:t>ts</w:t>
      </w:r>
      <w:r w:rsidRPr="007F07B5">
        <w:t>on, Quentin Griffiths and Andrew Regan.  To achieve a higher level of success and productivity, ASOS delivers as the additional number of products with that of selling the clothes (</w:t>
      </w:r>
      <w:r w:rsidRPr="007F07B5">
        <w:rPr>
          <w:rFonts w:cstheme="minorHAnsi"/>
          <w:shd w:val="clear" w:color="auto" w:fill="FFFFFF"/>
        </w:rPr>
        <w:t>Chaffey, 2019</w:t>
      </w:r>
      <w:r w:rsidRPr="007F07B5">
        <w:t>). These additional set of products includes shoes, accessories, and beauty related accessories. The total number of employees working within an organisation has been estimated to be around 4,000 employees working in different parts of the world</w:t>
      </w:r>
      <w:r w:rsidR="0078226D">
        <w:t xml:space="preserve">, in 5 offices located in London, Lille, Sydney, Berlin and New York. </w:t>
      </w:r>
      <w:r w:rsidRPr="007F07B5">
        <w:t>To work as per the currently changing trends, the online development of strategies and procedures has been processed by ASOS (</w:t>
      </w:r>
      <w:r w:rsidRPr="007F07B5">
        <w:rPr>
          <w:rFonts w:cstheme="minorHAnsi"/>
          <w:shd w:val="clear" w:color="auto" w:fill="FFFFFF"/>
        </w:rPr>
        <w:t>Chaffey, 2019</w:t>
      </w:r>
      <w:r w:rsidRPr="007F07B5">
        <w:t>). The accurate development of websites has been processed by implementing over 850 brands along with that of defining the own range of clothing and accessories. The organisation has been shipping in over 196 different countries by including the major parts of the UK, EU and US</w:t>
      </w:r>
      <w:r w:rsidR="0078226D">
        <w:t xml:space="preserve"> and it promotes flexibility and </w:t>
      </w:r>
      <w:proofErr w:type="spellStart"/>
      <w:r w:rsidR="0078226D">
        <w:t>entepreneurship</w:t>
      </w:r>
      <w:proofErr w:type="spellEnd"/>
      <w:r w:rsidR="0078226D">
        <w:t xml:space="preserve"> as mail characteristics when looking for employees. </w:t>
      </w:r>
    </w:p>
    <w:p w14:paraId="15A99301" w14:textId="69211B1B" w:rsidR="00CF78C3" w:rsidRDefault="000E452D" w:rsidP="00866287">
      <w:pPr>
        <w:spacing w:line="360" w:lineRule="auto"/>
        <w:jc w:val="both"/>
      </w:pPr>
      <w:r w:rsidRPr="007F07B5">
        <w:t>The organisation named</w:t>
      </w:r>
      <w:r w:rsidR="004369F0">
        <w:t xml:space="preserve"> </w:t>
      </w:r>
      <w:r w:rsidRPr="007F07B5">
        <w:t xml:space="preserve">ASOS Plc has been categorised to be the global business supported </w:t>
      </w:r>
      <w:proofErr w:type="gramStart"/>
      <w:r w:rsidRPr="007F07B5">
        <w:t>by  internet</w:t>
      </w:r>
      <w:proofErr w:type="gramEnd"/>
      <w:r w:rsidRPr="007F07B5">
        <w:t xml:space="preserve"> facilities based on defining the retail and fashion has been processed. The target customers according to which the new services and procedures are introduced by an organisation is dependent over the demands and needs of customers belonging to the age group of 20-30 years (</w:t>
      </w:r>
      <w:r w:rsidRPr="007F07B5">
        <w:rPr>
          <w:rFonts w:cstheme="minorHAnsi"/>
          <w:shd w:val="clear" w:color="auto" w:fill="FFFFFF"/>
        </w:rPr>
        <w:t>Chaffey, 2019</w:t>
      </w:r>
      <w:r w:rsidRPr="007F07B5">
        <w:t xml:space="preserve">). The organisation has been also focused to provide the attractive and new offers over the own labelled products that include menswear and womenswear. To achieve a higher level of profitability and </w:t>
      </w:r>
      <w:r w:rsidRPr="007F07B5">
        <w:lastRenderedPageBreak/>
        <w:t>stability within an organisation, the concept of being operated at an international level has been focused</w:t>
      </w:r>
      <w:r w:rsidR="004369F0">
        <w:t xml:space="preserve"> on</w:t>
      </w:r>
      <w:r w:rsidRPr="007F07B5">
        <w:t xml:space="preserve"> (</w:t>
      </w:r>
      <w:proofErr w:type="spellStart"/>
      <w:r w:rsidRPr="007F07B5">
        <w:rPr>
          <w:rFonts w:cstheme="minorHAnsi"/>
          <w:shd w:val="clear" w:color="auto" w:fill="FFFFFF"/>
        </w:rPr>
        <w:t>Fütterer</w:t>
      </w:r>
      <w:proofErr w:type="spellEnd"/>
      <w:r w:rsidRPr="007F07B5">
        <w:rPr>
          <w:rFonts w:cstheme="minorHAnsi"/>
          <w:shd w:val="clear" w:color="auto" w:fill="FFFFFF"/>
        </w:rPr>
        <w:t>, 2019</w:t>
      </w:r>
      <w:r w:rsidRPr="007F07B5">
        <w:t xml:space="preserve">). </w:t>
      </w:r>
      <w:bookmarkStart w:id="1" w:name="_Toc50196417"/>
    </w:p>
    <w:p w14:paraId="3619CB0D" w14:textId="63750FAA" w:rsidR="00832955" w:rsidRDefault="00832955" w:rsidP="00866287">
      <w:pPr>
        <w:spacing w:line="360" w:lineRule="auto"/>
        <w:jc w:val="both"/>
      </w:pPr>
      <w:r>
        <w:t>In terms of employment culture, ASOS is doing a great job at keeping a modern workplace. The Company has a young focused vision and it looks for likeminded individuals. It aims to constantly improve and innovate and focuses on the people as main assets rather than on difficult to follow processes.</w:t>
      </w:r>
    </w:p>
    <w:p w14:paraId="1CE6C720" w14:textId="7CCC5626" w:rsidR="00832955" w:rsidRDefault="00832955" w:rsidP="00866287">
      <w:pPr>
        <w:spacing w:line="360" w:lineRule="auto"/>
        <w:jc w:val="both"/>
      </w:pPr>
      <w:r>
        <w:t>The Organisation is promoting their interest in unique individuals who work hard and are especially motivated and driven by passion. It is well known that doing a job with passion makes you feel like you fulfil a hobby more than a job description.</w:t>
      </w:r>
    </w:p>
    <w:p w14:paraId="4611F434" w14:textId="0D90A291" w:rsidR="00832955" w:rsidRDefault="00832955" w:rsidP="00866287">
      <w:pPr>
        <w:spacing w:line="360" w:lineRule="auto"/>
        <w:jc w:val="both"/>
      </w:pPr>
      <w:r>
        <w:t>Diversity is also encouraged at ASOS. The Company is delighted to welcome people with various backgrounds, with different ethnicities as long as their talent is outstand</w:t>
      </w:r>
      <w:r w:rsidR="00C66033">
        <w:t>ing</w:t>
      </w:r>
      <w:r>
        <w:t>.</w:t>
      </w:r>
    </w:p>
    <w:p w14:paraId="21407435" w14:textId="2E0F9701" w:rsidR="00FD59DC" w:rsidRDefault="00FD59DC" w:rsidP="00FD59DC">
      <w:pPr>
        <w:spacing w:line="360" w:lineRule="auto"/>
        <w:jc w:val="both"/>
      </w:pPr>
      <w:r>
        <w:t xml:space="preserve">Three main characteristics are defining the ASOS employee and these are authenticity, braveness and creativity. People working for this Organisation are encouraged to express themselves, bring their signature on their day-to-day activities and embrace satisfaction in their careers. There is nothing more </w:t>
      </w:r>
      <w:proofErr w:type="spellStart"/>
      <w:r>
        <w:t>statisfactory</w:t>
      </w:r>
      <w:proofErr w:type="spellEnd"/>
      <w:r>
        <w:t xml:space="preserve"> from a professional point of view </w:t>
      </w:r>
      <w:r w:rsidR="00574F29">
        <w:t xml:space="preserve">than </w:t>
      </w:r>
      <w:r w:rsidR="006D10AC">
        <w:t xml:space="preserve">a </w:t>
      </w:r>
      <w:r w:rsidR="00574F29">
        <w:t xml:space="preserve">well </w:t>
      </w:r>
      <w:r w:rsidR="00D029DA">
        <w:t>performed</w:t>
      </w:r>
      <w:r w:rsidR="00574F29">
        <w:t xml:space="preserve"> </w:t>
      </w:r>
      <w:r w:rsidR="006D10AC">
        <w:t>job</w:t>
      </w:r>
      <w:r w:rsidR="00574F29">
        <w:t>.</w:t>
      </w:r>
    </w:p>
    <w:p w14:paraId="2720DE6D" w14:textId="4A021FEF" w:rsidR="00D029DA" w:rsidRDefault="00D029DA" w:rsidP="00FD59DC">
      <w:pPr>
        <w:spacing w:line="360" w:lineRule="auto"/>
        <w:jc w:val="both"/>
      </w:pPr>
      <w:r>
        <w:t>ASOS is also having a modern approach when it comes to students. It offers one year of paid internship during which it introduces the Intern to the practical working environment. While other companies are not offering a salary for these types of placements at ASOS the rewarding scheme seems to be very motivating. The Intern is assigned a mentor and it does a 3 months rotation in various departments of the business: Retail, Brand Experience, Finance and Supply Chain. This is useful for the young candidate to understand the full picture of a business and also to understand what does he enjoy doing the most. It is a great start for a successful career.</w:t>
      </w:r>
    </w:p>
    <w:p w14:paraId="4E8FE964" w14:textId="6EA32739" w:rsidR="002D72D4" w:rsidRDefault="002D72D4" w:rsidP="00FD59DC">
      <w:pPr>
        <w:spacing w:line="360" w:lineRule="auto"/>
        <w:jc w:val="both"/>
      </w:pPr>
      <w:r>
        <w:t xml:space="preserve">On professional platforms such as </w:t>
      </w:r>
      <w:proofErr w:type="spellStart"/>
      <w:r>
        <w:t>Linkedin</w:t>
      </w:r>
      <w:proofErr w:type="spellEnd"/>
      <w:r>
        <w:t xml:space="preserve"> ASOS has gained popularity and it is </w:t>
      </w:r>
      <w:proofErr w:type="spellStart"/>
      <w:proofErr w:type="gramStart"/>
      <w:r>
        <w:t>know</w:t>
      </w:r>
      <w:proofErr w:type="spellEnd"/>
      <w:proofErr w:type="gramEnd"/>
      <w:r>
        <w:t xml:space="preserve"> as one of the top Companies for which young people in the UK want to work. It has perfectly adapted to the modern times offering flexibility to the young employee and freedom to unleash its creativity. These are some of the most looked for aspects when it comes to looking for a job. Flexibility is preferred to the old style of attending a </w:t>
      </w:r>
      <w:r w:rsidR="00930471">
        <w:t>nine</w:t>
      </w:r>
      <w:r>
        <w:t xml:space="preserve"> to </w:t>
      </w:r>
      <w:r w:rsidR="00930471">
        <w:t>five</w:t>
      </w:r>
      <w:r>
        <w:t xml:space="preserve"> schedule in the same office for </w:t>
      </w:r>
      <w:r w:rsidR="00930471">
        <w:t>five</w:t>
      </w:r>
      <w:r>
        <w:t xml:space="preserve"> days a week</w:t>
      </w:r>
      <w:r w:rsidR="00D70AFE">
        <w:t xml:space="preserve"> and following heavy processes. </w:t>
      </w:r>
      <w:r w:rsidR="00E554A9">
        <w:t>This is also a very good way to attract the best talents on the market and to become very competitive in terms of workforce and the latest technology.</w:t>
      </w:r>
    </w:p>
    <w:p w14:paraId="35DBBD83" w14:textId="77777777" w:rsidR="002D72D4" w:rsidRDefault="002D72D4" w:rsidP="00FD59DC">
      <w:pPr>
        <w:spacing w:line="360" w:lineRule="auto"/>
        <w:jc w:val="both"/>
      </w:pPr>
    </w:p>
    <w:p w14:paraId="23767028" w14:textId="77777777" w:rsidR="00FD59DC" w:rsidRPr="007F07B5" w:rsidRDefault="00FD59DC" w:rsidP="00FD59DC">
      <w:pPr>
        <w:spacing w:line="360" w:lineRule="auto"/>
        <w:jc w:val="both"/>
      </w:pPr>
    </w:p>
    <w:p w14:paraId="78509280" w14:textId="78B03ED1" w:rsidR="00F669C8" w:rsidRDefault="00901217" w:rsidP="00F669C8">
      <w:pPr>
        <w:pStyle w:val="Heading1"/>
        <w:spacing w:line="240" w:lineRule="auto"/>
        <w:jc w:val="both"/>
      </w:pPr>
      <w:r>
        <w:lastRenderedPageBreak/>
        <w:t>Goals and objectives</w:t>
      </w:r>
      <w:bookmarkEnd w:id="1"/>
      <w:r>
        <w:t xml:space="preserve"> </w:t>
      </w:r>
    </w:p>
    <w:p w14:paraId="1C66CC97" w14:textId="77777777" w:rsidR="00F669C8" w:rsidRPr="00F669C8" w:rsidRDefault="00F669C8" w:rsidP="00F669C8"/>
    <w:p w14:paraId="7F7F0699" w14:textId="0CFE875D" w:rsidR="00875BB9" w:rsidRPr="007F07B5" w:rsidRDefault="00074282" w:rsidP="00F669C8">
      <w:pPr>
        <w:spacing w:line="240" w:lineRule="auto"/>
      </w:pPr>
      <w:r w:rsidRPr="007F07B5">
        <w:t>Student name</w:t>
      </w:r>
      <w:r w:rsidR="00875BB9" w:rsidRPr="007F07B5">
        <w:t xml:space="preserve">: </w:t>
      </w:r>
      <w:proofErr w:type="spellStart"/>
      <w:r w:rsidR="00875BB9" w:rsidRPr="007F07B5">
        <w:t>Vasile</w:t>
      </w:r>
      <w:proofErr w:type="spellEnd"/>
      <w:r w:rsidR="00F669C8" w:rsidRPr="007F07B5">
        <w:t xml:space="preserve"> </w:t>
      </w:r>
      <w:proofErr w:type="spellStart"/>
      <w:r w:rsidR="00875BB9" w:rsidRPr="007F07B5">
        <w:t>Ne</w:t>
      </w:r>
      <w:r w:rsidRPr="007F07B5">
        <w:t>a</w:t>
      </w:r>
      <w:r w:rsidR="00F669C8" w:rsidRPr="007F07B5">
        <w:t>c</w:t>
      </w:r>
      <w:r w:rsidR="00875BB9" w:rsidRPr="007F07B5">
        <w:t>su</w:t>
      </w:r>
      <w:proofErr w:type="spellEnd"/>
    </w:p>
    <w:p w14:paraId="4AC62991" w14:textId="1B9BA01A" w:rsidR="00074282" w:rsidRPr="007F07B5" w:rsidRDefault="00875BB9" w:rsidP="00F669C8">
      <w:pPr>
        <w:spacing w:line="240" w:lineRule="auto"/>
      </w:pPr>
      <w:r w:rsidRPr="007F07B5">
        <w:t>Student n</w:t>
      </w:r>
      <w:r w:rsidR="00074282" w:rsidRPr="007F07B5">
        <w:t>umber:</w:t>
      </w:r>
      <w:r w:rsidRPr="007F07B5">
        <w:t xml:space="preserve"> </w:t>
      </w:r>
      <w:r w:rsidR="00074282" w:rsidRPr="007F07B5">
        <w:t>1921604</w:t>
      </w:r>
    </w:p>
    <w:p w14:paraId="6F3FBEB5" w14:textId="046E44A7" w:rsidR="00F669C8" w:rsidRPr="007F07B5" w:rsidRDefault="00F669C8" w:rsidP="00F669C8">
      <w:pPr>
        <w:spacing w:line="360" w:lineRule="auto"/>
        <w:jc w:val="both"/>
      </w:pPr>
      <w:r w:rsidRPr="007F07B5">
        <w:t>To achieve the development and profitability within an organisation as per that of the varying trends and demands of customers, the need for determining the accurate set of goals and objectives has been processed in an organisation (</w:t>
      </w:r>
      <w:proofErr w:type="spellStart"/>
      <w:r w:rsidRPr="007F07B5">
        <w:rPr>
          <w:rFonts w:cstheme="minorHAnsi"/>
          <w:shd w:val="clear" w:color="auto" w:fill="FFFFFF"/>
        </w:rPr>
        <w:t>Fütterer</w:t>
      </w:r>
      <w:proofErr w:type="spellEnd"/>
      <w:r w:rsidRPr="007F07B5">
        <w:rPr>
          <w:rFonts w:cstheme="minorHAnsi"/>
          <w:shd w:val="clear" w:color="auto" w:fill="FFFFFF"/>
        </w:rPr>
        <w:t>,</w:t>
      </w:r>
      <w:r w:rsidR="00754C22" w:rsidRPr="007F07B5">
        <w:rPr>
          <w:rFonts w:cstheme="minorHAnsi"/>
          <w:shd w:val="clear" w:color="auto" w:fill="FFFFFF"/>
        </w:rPr>
        <w:t xml:space="preserve"> </w:t>
      </w:r>
      <w:r w:rsidRPr="007F07B5">
        <w:rPr>
          <w:rFonts w:cstheme="minorHAnsi"/>
          <w:shd w:val="clear" w:color="auto" w:fill="FFFFFF"/>
        </w:rPr>
        <w:t>2019</w:t>
      </w:r>
      <w:r w:rsidRPr="007F07B5">
        <w:t>). In terms of achieving the sustainability and progress within an organisation named as A</w:t>
      </w:r>
      <w:r w:rsidR="00754C22" w:rsidRPr="007F07B5">
        <w:t>SOS</w:t>
      </w:r>
      <w:r w:rsidRPr="007F07B5">
        <w:t>, the aims and objectives have been separately discussed and defined in an organisation.</w:t>
      </w:r>
    </w:p>
    <w:p w14:paraId="7B840595" w14:textId="7E8D08E7" w:rsidR="00F669C8" w:rsidRPr="007F07B5" w:rsidRDefault="00F669C8" w:rsidP="00F669C8">
      <w:pPr>
        <w:spacing w:line="360" w:lineRule="auto"/>
        <w:jc w:val="both"/>
      </w:pPr>
      <w:r w:rsidRPr="007F07B5">
        <w:t>The objective of Asos is to become the most popular and leading the fashion website of UK and to attract the maximum number of customers A</w:t>
      </w:r>
      <w:r w:rsidR="00754C22" w:rsidRPr="007F07B5">
        <w:t>SOS</w:t>
      </w:r>
      <w:r w:rsidRPr="007F07B5">
        <w:t xml:space="preserve"> has been aimed to develop an uncompromising presentation, to deliver the impeccable services and to develop the incredible number of choices as per that of providing the huge number of options and fashion zones for the customers having different cultures (</w:t>
      </w:r>
      <w:proofErr w:type="spellStart"/>
      <w:r w:rsidRPr="007F07B5">
        <w:rPr>
          <w:rFonts w:cstheme="minorHAnsi"/>
          <w:shd w:val="clear" w:color="auto" w:fill="FFFFFF"/>
        </w:rPr>
        <w:t>Lanaro</w:t>
      </w:r>
      <w:proofErr w:type="spellEnd"/>
      <w:r w:rsidRPr="007F07B5">
        <w:rPr>
          <w:rFonts w:cstheme="minorHAnsi"/>
          <w:shd w:val="clear" w:color="auto" w:fill="FFFFFF"/>
        </w:rPr>
        <w:t>, 2019</w:t>
      </w:r>
      <w:r w:rsidRPr="007F07B5">
        <w:t>). It has been believed by A</w:t>
      </w:r>
      <w:r w:rsidR="00E16C54" w:rsidRPr="007F07B5">
        <w:t>SOS</w:t>
      </w:r>
      <w:r w:rsidRPr="007F07B5">
        <w:t xml:space="preserve"> that the development of an attractive website would help to gain a higher amount of profitability by assuring that customers can enjoy the shopping deals over online services. The aim of providing a larger number of delivery options has been processed by working over the aim of establishing easy availability of goods and services to be delivered within the minimum interval of time (</w:t>
      </w:r>
      <w:r w:rsidRPr="007F07B5">
        <w:rPr>
          <w:rFonts w:cstheme="minorHAnsi"/>
          <w:shd w:val="clear" w:color="auto" w:fill="FFFFFF"/>
        </w:rPr>
        <w:t>Chaffey, 2019</w:t>
      </w:r>
      <w:r w:rsidRPr="007F07B5">
        <w:t xml:space="preserve">). The organisation has been also aimed to provide the latest fashion trends by targeting </w:t>
      </w:r>
      <w:r w:rsidR="00754C22" w:rsidRPr="007F07B5">
        <w:t>various</w:t>
      </w:r>
      <w:r w:rsidRPr="007F07B5">
        <w:t xml:space="preserve"> number of customers within the winter and summer season. Based on this, the additional number of products related to that of beauty and accessories has been manufactured and sold by an organisation. The proper development and growth of an organisation have been processed by that of becoming the popular brand of an organisation of the most famous and popular brand (</w:t>
      </w:r>
      <w:proofErr w:type="spellStart"/>
      <w:r w:rsidRPr="007F07B5">
        <w:rPr>
          <w:rFonts w:cstheme="minorHAnsi"/>
          <w:shd w:val="clear" w:color="auto" w:fill="FFFFFF"/>
        </w:rPr>
        <w:t>Fütterer</w:t>
      </w:r>
      <w:proofErr w:type="spellEnd"/>
      <w:r w:rsidRPr="007F07B5">
        <w:rPr>
          <w:rFonts w:cstheme="minorHAnsi"/>
          <w:shd w:val="clear" w:color="auto" w:fill="FFFFFF"/>
        </w:rPr>
        <w:t>, 2019</w:t>
      </w:r>
      <w:r w:rsidRPr="007F07B5">
        <w:t xml:space="preserve">).  </w:t>
      </w:r>
    </w:p>
    <w:p w14:paraId="12D7319F" w14:textId="0EF4BA94" w:rsidR="00F669C8" w:rsidRPr="007F07B5" w:rsidRDefault="00F669C8" w:rsidP="00F669C8">
      <w:pPr>
        <w:spacing w:line="360" w:lineRule="auto"/>
        <w:jc w:val="both"/>
      </w:pPr>
      <w:r w:rsidRPr="007F07B5">
        <w:t>To have the proper implication of services and products for increasing the profitability, the goals of A</w:t>
      </w:r>
      <w:r w:rsidR="00E16C54" w:rsidRPr="007F07B5">
        <w:t>SOS</w:t>
      </w:r>
      <w:r w:rsidRPr="007F07B5">
        <w:t xml:space="preserve"> has been identified by applying the SMART goals (</w:t>
      </w:r>
      <w:r w:rsidRPr="007F07B5">
        <w:rPr>
          <w:rFonts w:cstheme="minorHAnsi"/>
          <w:shd w:val="clear" w:color="auto" w:fill="FFFFFF"/>
        </w:rPr>
        <w:t>Voss et al., 2019</w:t>
      </w:r>
      <w:r w:rsidRPr="007F07B5">
        <w:t>). The organisation goal of A</w:t>
      </w:r>
      <w:r w:rsidR="00E16C54" w:rsidRPr="007F07B5">
        <w:t>SOS</w:t>
      </w:r>
      <w:r w:rsidRPr="007F07B5">
        <w:t xml:space="preserve"> is to analyse the strategic targets that could be achieved within the defined interval of time. This would be accurately processed by determining the behaviours of employees supported by that of the number of operations applied within an organisation (</w:t>
      </w:r>
      <w:proofErr w:type="spellStart"/>
      <w:r w:rsidRPr="007F07B5">
        <w:rPr>
          <w:rFonts w:cstheme="minorHAnsi"/>
          <w:shd w:val="clear" w:color="auto" w:fill="FFFFFF"/>
        </w:rPr>
        <w:t>Lanaro</w:t>
      </w:r>
      <w:proofErr w:type="spellEnd"/>
      <w:r w:rsidRPr="007F07B5">
        <w:rPr>
          <w:rFonts w:cstheme="minorHAnsi"/>
          <w:shd w:val="clear" w:color="auto" w:fill="FFFFFF"/>
        </w:rPr>
        <w:t>, 2019</w:t>
      </w:r>
      <w:r w:rsidRPr="007F07B5">
        <w:t xml:space="preserve">).  </w:t>
      </w:r>
    </w:p>
    <w:p w14:paraId="64976A6A" w14:textId="65F7584B" w:rsidR="00F669C8" w:rsidRPr="007F07B5" w:rsidRDefault="00F669C8" w:rsidP="00F669C8">
      <w:pPr>
        <w:spacing w:line="360" w:lineRule="auto"/>
        <w:jc w:val="both"/>
      </w:pPr>
      <w:r w:rsidRPr="007F07B5">
        <w:t>The goal of A</w:t>
      </w:r>
      <w:r w:rsidR="00754C22" w:rsidRPr="007F07B5">
        <w:t>SOS</w:t>
      </w:r>
      <w:r w:rsidRPr="007F07B5">
        <w:t xml:space="preserve"> to achieve a higher level of customer satisfaction and attraction as per that of defining the accurate implication of strategies and procedures. This would help in making an assurance that the goals of an organisation have been able to realize the organisational goals. In the case of A</w:t>
      </w:r>
      <w:r w:rsidR="00754C22" w:rsidRPr="007F07B5">
        <w:t>SOS</w:t>
      </w:r>
      <w:r w:rsidRPr="007F07B5">
        <w:t>, the implication of strategic leadership is processed to achieve the goals (</w:t>
      </w:r>
      <w:proofErr w:type="spellStart"/>
      <w:r w:rsidRPr="007F07B5">
        <w:rPr>
          <w:rFonts w:cstheme="minorHAnsi"/>
          <w:shd w:val="clear" w:color="auto" w:fill="FFFFFF"/>
        </w:rPr>
        <w:t>Fütterer</w:t>
      </w:r>
      <w:proofErr w:type="spellEnd"/>
      <w:r w:rsidRPr="007F07B5">
        <w:rPr>
          <w:rFonts w:cstheme="minorHAnsi"/>
          <w:shd w:val="clear" w:color="auto" w:fill="FFFFFF"/>
        </w:rPr>
        <w:t>, 2019</w:t>
      </w:r>
      <w:r w:rsidRPr="007F07B5">
        <w:t>)</w:t>
      </w:r>
      <w:r w:rsidR="00754C22" w:rsidRPr="007F07B5">
        <w:t>.</w:t>
      </w:r>
      <w:r w:rsidRPr="007F07B5">
        <w:t xml:space="preserve">  </w:t>
      </w:r>
    </w:p>
    <w:p w14:paraId="1FDA538E" w14:textId="62CA35F2" w:rsidR="00F669C8" w:rsidRPr="007F07B5" w:rsidRDefault="00F669C8" w:rsidP="00F669C8">
      <w:pPr>
        <w:spacing w:line="360" w:lineRule="auto"/>
        <w:jc w:val="both"/>
      </w:pPr>
      <w:r w:rsidRPr="007F07B5">
        <w:lastRenderedPageBreak/>
        <w:t>The organisation has been also aimed to deliver an attractive number of online shopping facilities supported by that of defining the larger variety of products and services. Based on achieving this goal, A</w:t>
      </w:r>
      <w:r w:rsidR="00E16C54" w:rsidRPr="007F07B5">
        <w:t>SOS</w:t>
      </w:r>
      <w:r w:rsidRPr="007F07B5">
        <w:t xml:space="preserve"> has aimed to satisfy the needs of customers within the upcoming 5 years. To assure that the number of services and procedures have been satisfactorily defined by an organisation, A</w:t>
      </w:r>
      <w:r w:rsidR="00754C22" w:rsidRPr="007F07B5">
        <w:t>SOS</w:t>
      </w:r>
      <w:r w:rsidRPr="007F07B5">
        <w:t xml:space="preserve"> has a goal of developing an effective form of communication (</w:t>
      </w:r>
      <w:r w:rsidRPr="007F07B5">
        <w:rPr>
          <w:rFonts w:cstheme="minorHAnsi"/>
          <w:shd w:val="clear" w:color="auto" w:fill="FFFFFF"/>
        </w:rPr>
        <w:t>Voss et al., 2019</w:t>
      </w:r>
      <w:r w:rsidRPr="007F07B5">
        <w:t>). To achieve proper communication, the most accurate and precise number of services and procedures has been developing (</w:t>
      </w:r>
      <w:r w:rsidRPr="007F07B5">
        <w:rPr>
          <w:rFonts w:cstheme="minorHAnsi"/>
          <w:shd w:val="clear" w:color="auto" w:fill="FFFFFF"/>
        </w:rPr>
        <w:t>Chaffey, 2019</w:t>
      </w:r>
      <w:r w:rsidRPr="007F07B5">
        <w:t xml:space="preserve">).  </w:t>
      </w:r>
    </w:p>
    <w:p w14:paraId="227CACFD" w14:textId="583A7056" w:rsidR="001132E6" w:rsidRPr="00431C5F" w:rsidRDefault="00F669C8" w:rsidP="00BE1AF4">
      <w:pPr>
        <w:spacing w:line="360" w:lineRule="auto"/>
        <w:jc w:val="both"/>
      </w:pPr>
      <w:r w:rsidRPr="007F07B5">
        <w:t>On analysing the overall working and detailed implication of services in A</w:t>
      </w:r>
      <w:r w:rsidR="00754C22" w:rsidRPr="007F07B5">
        <w:t>SOS</w:t>
      </w:r>
      <w:r w:rsidRPr="007F07B5">
        <w:t xml:space="preserve">, the aims and objectives have been accurately analysed and evaluated within the organisation. This has processed with the motive of achieving a higher level of profitability and stability within an organisation associated with that of implementing the concept of being operated at international levels focused by the organisation.  </w:t>
      </w:r>
    </w:p>
    <w:p w14:paraId="64C7A7FF" w14:textId="515FA4A0" w:rsidR="006F08A7" w:rsidRDefault="00901217" w:rsidP="00F669C8">
      <w:pPr>
        <w:pStyle w:val="Heading1"/>
        <w:spacing w:line="240" w:lineRule="auto"/>
        <w:jc w:val="both"/>
      </w:pPr>
      <w:bookmarkStart w:id="2" w:name="_Toc50196418"/>
      <w:r>
        <w:t>Leadership and management behaviours</w:t>
      </w:r>
      <w:bookmarkEnd w:id="2"/>
    </w:p>
    <w:p w14:paraId="538F7980" w14:textId="07FDD8DD" w:rsidR="00F669C8" w:rsidRPr="007F07B5" w:rsidRDefault="00945D42" w:rsidP="00F669C8">
      <w:pPr>
        <w:spacing w:before="240" w:line="240" w:lineRule="auto"/>
      </w:pPr>
      <w:r w:rsidRPr="007F07B5">
        <w:t xml:space="preserve">Student name: </w:t>
      </w:r>
      <w:proofErr w:type="spellStart"/>
      <w:r w:rsidRPr="007F07B5">
        <w:t>Andreea</w:t>
      </w:r>
      <w:proofErr w:type="spellEnd"/>
      <w:r w:rsidRPr="007F07B5">
        <w:t xml:space="preserve"> Emilia </w:t>
      </w:r>
      <w:proofErr w:type="spellStart"/>
      <w:r w:rsidRPr="007F07B5">
        <w:t>Grigoras</w:t>
      </w:r>
      <w:proofErr w:type="spellEnd"/>
      <w:r w:rsidRPr="007F07B5">
        <w:t xml:space="preserve"> </w:t>
      </w:r>
    </w:p>
    <w:p w14:paraId="6FD4DF54" w14:textId="26EC5542" w:rsidR="00F669C8" w:rsidRPr="007F07B5" w:rsidRDefault="00F669C8" w:rsidP="00F669C8">
      <w:pPr>
        <w:spacing w:before="240" w:line="240" w:lineRule="auto"/>
      </w:pPr>
      <w:r w:rsidRPr="007F07B5">
        <w:t xml:space="preserve">Student number: </w:t>
      </w:r>
      <w:r w:rsidR="00945D42" w:rsidRPr="007F07B5">
        <w:t>1921553</w:t>
      </w:r>
    </w:p>
    <w:p w14:paraId="5BEB1ACC" w14:textId="07292AE7" w:rsidR="00945D42" w:rsidRPr="007F07B5" w:rsidRDefault="00945D42" w:rsidP="00F669C8">
      <w:pPr>
        <w:spacing w:before="240" w:line="240" w:lineRule="auto"/>
        <w:jc w:val="both"/>
      </w:pPr>
      <w:r w:rsidRPr="007F07B5">
        <w:t>A fundamental component of management and organisational behaviour is correlating the tasks of employees and directing their efforts towards the targets and objectives of the organisation. This includes the process of leadership and the option to follow the best type of behaviour and steps. The manager needs to recognise the character and effect of leadership and elements that decide the usefulness of the leadership relation. (Mullins, 2016, p.311)</w:t>
      </w:r>
    </w:p>
    <w:p w14:paraId="656FDCBF" w14:textId="77777777" w:rsidR="00945D42" w:rsidRPr="007F07B5" w:rsidRDefault="00945D42" w:rsidP="00945D42">
      <w:pPr>
        <w:spacing w:line="360" w:lineRule="auto"/>
        <w:jc w:val="both"/>
      </w:pPr>
      <w:r w:rsidRPr="007F07B5">
        <w:t>In terms of achieving the success and development within an organisation named as ASOS, it has been found that the leaders and managers of an organisation play an important role in achieving the overall growth and development (</w:t>
      </w:r>
      <w:proofErr w:type="spellStart"/>
      <w:r w:rsidRPr="007F07B5">
        <w:rPr>
          <w:rFonts w:cstheme="minorHAnsi"/>
          <w:shd w:val="clear" w:color="auto" w:fill="FFFFFF"/>
        </w:rPr>
        <w:t>Cansoy</w:t>
      </w:r>
      <w:proofErr w:type="spellEnd"/>
      <w:r w:rsidRPr="007F07B5">
        <w:rPr>
          <w:rFonts w:cstheme="minorHAnsi"/>
          <w:shd w:val="clear" w:color="auto" w:fill="FFFFFF"/>
        </w:rPr>
        <w:t xml:space="preserve"> and </w:t>
      </w:r>
      <w:proofErr w:type="spellStart"/>
      <w:r w:rsidRPr="007F07B5">
        <w:rPr>
          <w:rFonts w:cstheme="minorHAnsi"/>
          <w:shd w:val="clear" w:color="auto" w:fill="FFFFFF"/>
        </w:rPr>
        <w:t>Polatcan</w:t>
      </w:r>
      <w:proofErr w:type="spellEnd"/>
      <w:r w:rsidRPr="007F07B5">
        <w:rPr>
          <w:rFonts w:cstheme="minorHAnsi"/>
          <w:shd w:val="clear" w:color="auto" w:fill="FFFFFF"/>
        </w:rPr>
        <w:t>, 2018</w:t>
      </w:r>
      <w:r w:rsidRPr="007F07B5">
        <w:t>). The leaders and managers of an organisation are held responsible for identifying the best possible number of strategies and procedures that contribute to achieve the growth and development within an organisation. The implication of the accurate set of theories and procedures has been regulated to determine the overall working ability of employees to introduce the innovative number of procedures and products that has been defined according to changes (</w:t>
      </w:r>
      <w:r w:rsidRPr="007F07B5">
        <w:rPr>
          <w:rFonts w:cstheme="minorHAnsi"/>
          <w:shd w:val="clear" w:color="auto" w:fill="FFFFFF"/>
        </w:rPr>
        <w:t>HAMASALEH, 2017</w:t>
      </w:r>
      <w:r w:rsidRPr="007F07B5">
        <w:t xml:space="preserve">). </w:t>
      </w:r>
    </w:p>
    <w:p w14:paraId="0F748706" w14:textId="77777777" w:rsidR="00945D42" w:rsidRPr="007F07B5" w:rsidRDefault="00945D42" w:rsidP="00945D42">
      <w:pPr>
        <w:spacing w:line="360" w:lineRule="auto"/>
        <w:jc w:val="both"/>
      </w:pPr>
      <w:r w:rsidRPr="007F07B5">
        <w:t>The process of applying the accurate set of procedures by defining the proper guidance and support to the employees is considered as the leader. In addition to this, the process of evaluating the weak points of an organisation and to deploy the number of strategies as per the varying needs and demands is termed as management within an organisation (</w:t>
      </w:r>
      <w:proofErr w:type="spellStart"/>
      <w:r w:rsidRPr="007F07B5">
        <w:rPr>
          <w:rFonts w:cstheme="minorHAnsi"/>
          <w:shd w:val="clear" w:color="auto" w:fill="FFFFFF"/>
        </w:rPr>
        <w:t>Cansoy</w:t>
      </w:r>
      <w:proofErr w:type="spellEnd"/>
      <w:r w:rsidRPr="007F07B5">
        <w:rPr>
          <w:rFonts w:cstheme="minorHAnsi"/>
          <w:shd w:val="clear" w:color="auto" w:fill="FFFFFF"/>
        </w:rPr>
        <w:t xml:space="preserve"> and </w:t>
      </w:r>
      <w:proofErr w:type="spellStart"/>
      <w:r w:rsidRPr="007F07B5">
        <w:rPr>
          <w:rFonts w:cstheme="minorHAnsi"/>
          <w:shd w:val="clear" w:color="auto" w:fill="FFFFFF"/>
        </w:rPr>
        <w:t>Polatcan</w:t>
      </w:r>
      <w:proofErr w:type="spellEnd"/>
      <w:r w:rsidRPr="007F07B5">
        <w:rPr>
          <w:rFonts w:cstheme="minorHAnsi"/>
          <w:shd w:val="clear" w:color="auto" w:fill="FFFFFF"/>
        </w:rPr>
        <w:t>, 2018</w:t>
      </w:r>
      <w:r w:rsidRPr="007F07B5">
        <w:t xml:space="preserve">).  </w:t>
      </w:r>
    </w:p>
    <w:p w14:paraId="046C996C" w14:textId="77777777" w:rsidR="00945D42" w:rsidRPr="007F07B5" w:rsidRDefault="00945D42" w:rsidP="00945D42">
      <w:pPr>
        <w:spacing w:line="360" w:lineRule="auto"/>
        <w:jc w:val="both"/>
      </w:pPr>
      <w:r w:rsidRPr="007F07B5">
        <w:lastRenderedPageBreak/>
        <w:t>On focusing on the growth and implementation of procedures and strategies defined in an organisation named ASOS, the number of theories and models have been applied to determine the leadership and management behaviours (</w:t>
      </w:r>
      <w:r w:rsidRPr="007F07B5">
        <w:rPr>
          <w:rFonts w:cstheme="minorHAnsi"/>
          <w:shd w:val="clear" w:color="auto" w:fill="FFFFFF"/>
        </w:rPr>
        <w:t>HAMASALEH, 2017</w:t>
      </w:r>
      <w:r w:rsidRPr="007F07B5">
        <w:t>). The behaviour has been defined to act as the range of actions and mannerisms developed by an organisation as per the environment of an organisation. The concept of analysing a most suitable number of procedures and strategies has been discussed and defined within the aim of evaluating an organisational behaviour along with that of accessing the number of leadership and management abilities (</w:t>
      </w:r>
      <w:proofErr w:type="spellStart"/>
      <w:r w:rsidRPr="007F07B5">
        <w:rPr>
          <w:rFonts w:cstheme="minorHAnsi"/>
          <w:shd w:val="clear" w:color="auto" w:fill="FFFFFF"/>
        </w:rPr>
        <w:t>Cansoy</w:t>
      </w:r>
      <w:proofErr w:type="spellEnd"/>
      <w:r w:rsidRPr="007F07B5">
        <w:rPr>
          <w:rFonts w:cstheme="minorHAnsi"/>
          <w:shd w:val="clear" w:color="auto" w:fill="FFFFFF"/>
        </w:rPr>
        <w:t xml:space="preserve"> and </w:t>
      </w:r>
      <w:proofErr w:type="spellStart"/>
      <w:r w:rsidRPr="007F07B5">
        <w:rPr>
          <w:rFonts w:cstheme="minorHAnsi"/>
          <w:shd w:val="clear" w:color="auto" w:fill="FFFFFF"/>
        </w:rPr>
        <w:t>Polatcan</w:t>
      </w:r>
      <w:proofErr w:type="spellEnd"/>
      <w:r w:rsidRPr="007F07B5">
        <w:rPr>
          <w:rFonts w:cstheme="minorHAnsi"/>
          <w:shd w:val="clear" w:color="auto" w:fill="FFFFFF"/>
        </w:rPr>
        <w:t>, 2018</w:t>
      </w:r>
      <w:r w:rsidRPr="007F07B5">
        <w:t xml:space="preserve">).  </w:t>
      </w:r>
    </w:p>
    <w:p w14:paraId="5546661A" w14:textId="77777777" w:rsidR="00945D42" w:rsidRPr="007F07B5" w:rsidRDefault="00945D42" w:rsidP="00945D42">
      <w:pPr>
        <w:spacing w:line="360" w:lineRule="auto"/>
        <w:jc w:val="both"/>
      </w:pPr>
      <w:r w:rsidRPr="007F07B5">
        <w:t>To determine the working ability of an organisation in order to obtain profitability and success towards the organisational development, the four major models that have been processed over leadership and management behaviours have been categorised as follows:</w:t>
      </w:r>
    </w:p>
    <w:p w14:paraId="08C7D12F" w14:textId="77777777" w:rsidR="00945D42" w:rsidRPr="007F07B5" w:rsidRDefault="00945D42" w:rsidP="00945D42">
      <w:pPr>
        <w:pStyle w:val="ListParagraph"/>
        <w:numPr>
          <w:ilvl w:val="0"/>
          <w:numId w:val="2"/>
        </w:numPr>
        <w:spacing w:line="360" w:lineRule="auto"/>
        <w:jc w:val="both"/>
      </w:pPr>
      <w:r w:rsidRPr="007F07B5">
        <w:t xml:space="preserve">Autocratic </w:t>
      </w:r>
    </w:p>
    <w:p w14:paraId="74B0B477" w14:textId="77777777" w:rsidR="00945D42" w:rsidRPr="007F07B5" w:rsidRDefault="00945D42" w:rsidP="00945D42">
      <w:pPr>
        <w:spacing w:line="360" w:lineRule="auto"/>
        <w:jc w:val="both"/>
      </w:pPr>
      <w:r w:rsidRPr="007F07B5">
        <w:t>The implication of this model has been done to collaborate the power building procedures with that of defining managerial orientation authority. In an organisation, the employees of an organisation are found to be object-oriented and dependent on the number of decisions and actions processed and deployed by the managers and leaders of an organisation. Within this case, the needs of employees are not considered as the first preference (</w:t>
      </w:r>
      <w:proofErr w:type="spellStart"/>
      <w:r w:rsidRPr="007F07B5">
        <w:rPr>
          <w:rFonts w:cstheme="minorHAnsi"/>
          <w:shd w:val="clear" w:color="auto" w:fill="FFFFFF"/>
        </w:rPr>
        <w:t>Cansoy</w:t>
      </w:r>
      <w:proofErr w:type="spellEnd"/>
      <w:r w:rsidRPr="007F07B5">
        <w:rPr>
          <w:rFonts w:cstheme="minorHAnsi"/>
          <w:shd w:val="clear" w:color="auto" w:fill="FFFFFF"/>
        </w:rPr>
        <w:t xml:space="preserve"> and </w:t>
      </w:r>
      <w:proofErr w:type="spellStart"/>
      <w:r w:rsidRPr="007F07B5">
        <w:rPr>
          <w:rFonts w:cstheme="minorHAnsi"/>
          <w:shd w:val="clear" w:color="auto" w:fill="FFFFFF"/>
        </w:rPr>
        <w:t>Polatcan</w:t>
      </w:r>
      <w:proofErr w:type="spellEnd"/>
      <w:r w:rsidRPr="007F07B5">
        <w:rPr>
          <w:rFonts w:cstheme="minorHAnsi"/>
          <w:shd w:val="clear" w:color="auto" w:fill="FFFFFF"/>
        </w:rPr>
        <w:t>, 2018</w:t>
      </w:r>
      <w:r w:rsidRPr="007F07B5">
        <w:t>).  This leads to 1developing the feeling of dissatisfaction and improper participation of employees, leading to a decrease in their overall level of motivation. The inaccurate involvement of employees towards the development of new procedures leads to a decrease in the entire performance ability of an organisation (</w:t>
      </w:r>
      <w:r w:rsidRPr="007F07B5">
        <w:rPr>
          <w:rFonts w:cstheme="minorHAnsi"/>
          <w:shd w:val="clear" w:color="auto" w:fill="FFFFFF"/>
        </w:rPr>
        <w:t>HAMASALEH, 2017</w:t>
      </w:r>
      <w:r w:rsidRPr="007F07B5">
        <w:t>). On evaluating the result of applying this model and negative implication of services, this model is not preferred in case of applying the leadership and management concept over an organisation named ASOS.</w:t>
      </w:r>
    </w:p>
    <w:p w14:paraId="3A082281" w14:textId="77777777" w:rsidR="00945D42" w:rsidRPr="007F07B5" w:rsidRDefault="00945D42" w:rsidP="00945D42">
      <w:pPr>
        <w:pStyle w:val="ListParagraph"/>
        <w:numPr>
          <w:ilvl w:val="0"/>
          <w:numId w:val="2"/>
        </w:numPr>
        <w:spacing w:line="360" w:lineRule="auto"/>
        <w:jc w:val="both"/>
      </w:pPr>
      <w:r w:rsidRPr="007F07B5">
        <w:t xml:space="preserve">Custodial </w:t>
      </w:r>
    </w:p>
    <w:p w14:paraId="2B83F08D" w14:textId="24053377" w:rsidR="001132E6" w:rsidRPr="007F07B5" w:rsidRDefault="00945D42" w:rsidP="00945D42">
      <w:pPr>
        <w:spacing w:line="360" w:lineRule="auto"/>
        <w:jc w:val="both"/>
      </w:pPr>
      <w:r w:rsidRPr="007F07B5">
        <w:t>The evaluation of these sources has been processed based on defining the economic sources with that of having the managerial orientation of money (</w:t>
      </w:r>
      <w:r w:rsidRPr="007F07B5">
        <w:rPr>
          <w:rFonts w:cstheme="minorHAnsi"/>
          <w:shd w:val="clear" w:color="auto" w:fill="FFFFFF"/>
        </w:rPr>
        <w:t>HAMASALEH, 2017</w:t>
      </w:r>
      <w:r w:rsidRPr="007F07B5">
        <w:t xml:space="preserve">). The implication of this model within an organisation would lead to the development of an oriented set of strategies associated with that of security, dependence and advantages achieved in an organisation. The outcome of applying this strategy would result in building a massive corporation. In terms of protecting the security of employees, this model could be adapted.  </w:t>
      </w:r>
    </w:p>
    <w:p w14:paraId="2D59E55B" w14:textId="77777777" w:rsidR="00945D42" w:rsidRPr="007F07B5" w:rsidRDefault="00945D42" w:rsidP="00945D42">
      <w:pPr>
        <w:pStyle w:val="ListParagraph"/>
        <w:numPr>
          <w:ilvl w:val="0"/>
          <w:numId w:val="2"/>
        </w:numPr>
        <w:spacing w:line="360" w:lineRule="auto"/>
        <w:jc w:val="both"/>
      </w:pPr>
      <w:r w:rsidRPr="007F07B5">
        <w:t xml:space="preserve">Supportive </w:t>
      </w:r>
    </w:p>
    <w:p w14:paraId="6CC09E9C" w14:textId="77777777" w:rsidR="00945D42" w:rsidRPr="007F07B5" w:rsidRDefault="00945D42" w:rsidP="00945D42">
      <w:pPr>
        <w:spacing w:line="360" w:lineRule="auto"/>
        <w:jc w:val="both"/>
      </w:pPr>
      <w:r w:rsidRPr="007F07B5">
        <w:lastRenderedPageBreak/>
        <w:t>The implementation of this model could lead to determining the managerial orientation supported. Within this case, the employees working within an organisation are focused to determine the job performance supported by that of active participation of employees over the number of procedures being deployed by an organisation (</w:t>
      </w:r>
      <w:proofErr w:type="spellStart"/>
      <w:r w:rsidRPr="007F07B5">
        <w:rPr>
          <w:rFonts w:cstheme="minorHAnsi"/>
          <w:shd w:val="clear" w:color="auto" w:fill="FFFFFF"/>
        </w:rPr>
        <w:t>Cansoy</w:t>
      </w:r>
      <w:proofErr w:type="spellEnd"/>
      <w:r w:rsidRPr="007F07B5">
        <w:rPr>
          <w:rFonts w:cstheme="minorHAnsi"/>
          <w:shd w:val="clear" w:color="auto" w:fill="FFFFFF"/>
        </w:rPr>
        <w:t xml:space="preserve"> and </w:t>
      </w:r>
      <w:proofErr w:type="spellStart"/>
      <w:r w:rsidRPr="007F07B5">
        <w:rPr>
          <w:rFonts w:cstheme="minorHAnsi"/>
          <w:shd w:val="clear" w:color="auto" w:fill="FFFFFF"/>
        </w:rPr>
        <w:t>Polatcan</w:t>
      </w:r>
      <w:proofErr w:type="spellEnd"/>
      <w:r w:rsidRPr="007F07B5">
        <w:rPr>
          <w:rFonts w:cstheme="minorHAnsi"/>
          <w:shd w:val="clear" w:color="auto" w:fill="FFFFFF"/>
        </w:rPr>
        <w:t>, 2018</w:t>
      </w:r>
      <w:r w:rsidRPr="007F07B5">
        <w:t xml:space="preserve">). The outcome of applying this process and model has been associated to achieve the awakened drives.  </w:t>
      </w:r>
    </w:p>
    <w:p w14:paraId="3491BC9C" w14:textId="26C8DC84" w:rsidR="00945D42" w:rsidRPr="007F07B5" w:rsidRDefault="00945D42" w:rsidP="00945D42">
      <w:pPr>
        <w:spacing w:line="360" w:lineRule="auto"/>
        <w:jc w:val="both"/>
      </w:pPr>
      <w:r w:rsidRPr="007F07B5">
        <w:t xml:space="preserve">The managers of an organisation recognise that the employees are not passive by nature and disinterested over the organisational needs </w:t>
      </w:r>
      <w:r w:rsidR="00473687">
        <w:t>and are</w:t>
      </w:r>
      <w:r w:rsidRPr="007F07B5">
        <w:t xml:space="preserve"> determined</w:t>
      </w:r>
      <w:r w:rsidR="00473687">
        <w:t xml:space="preserve"> to</w:t>
      </w:r>
      <w:r w:rsidRPr="007F07B5">
        <w:t xml:space="preserve"> apply the style of leadership (</w:t>
      </w:r>
      <w:proofErr w:type="spellStart"/>
      <w:r w:rsidRPr="007F07B5">
        <w:rPr>
          <w:rFonts w:cstheme="minorHAnsi"/>
          <w:shd w:val="clear" w:color="auto" w:fill="FFFFFF"/>
        </w:rPr>
        <w:t>Hossinger</w:t>
      </w:r>
      <w:proofErr w:type="spellEnd"/>
      <w:r w:rsidRPr="007F07B5">
        <w:rPr>
          <w:rFonts w:cstheme="minorHAnsi"/>
          <w:shd w:val="clear" w:color="auto" w:fill="FFFFFF"/>
        </w:rPr>
        <w:t xml:space="preserve"> et al., 2020</w:t>
      </w:r>
      <w:r w:rsidRPr="007F07B5">
        <w:t>). The role of a manager is to define the suitable number of changes that could help in making the employees more devoted and focused to achieve the goals. The accurate implication of this model has been found more suitable in case of implementing within the developed nations and less effective in case of developing nation (</w:t>
      </w:r>
      <w:r w:rsidRPr="007F07B5">
        <w:rPr>
          <w:rFonts w:cstheme="minorHAnsi"/>
          <w:shd w:val="clear" w:color="auto" w:fill="FFFFFF"/>
        </w:rPr>
        <w:t>HAMASALEH, 2017</w:t>
      </w:r>
      <w:r w:rsidRPr="007F07B5">
        <w:t>).</w:t>
      </w:r>
    </w:p>
    <w:p w14:paraId="55FD82EA" w14:textId="77777777" w:rsidR="00945D42" w:rsidRPr="007F07B5" w:rsidRDefault="00945D42" w:rsidP="00945D42">
      <w:pPr>
        <w:pStyle w:val="ListParagraph"/>
        <w:numPr>
          <w:ilvl w:val="0"/>
          <w:numId w:val="2"/>
        </w:numPr>
        <w:spacing w:line="360" w:lineRule="auto"/>
        <w:jc w:val="both"/>
      </w:pPr>
      <w:r w:rsidRPr="007F07B5">
        <w:t xml:space="preserve">Collegial </w:t>
      </w:r>
    </w:p>
    <w:p w14:paraId="79942777" w14:textId="77777777" w:rsidR="00945D42" w:rsidRPr="007F07B5" w:rsidRDefault="00945D42" w:rsidP="00945D42">
      <w:pPr>
        <w:spacing w:line="360" w:lineRule="auto"/>
        <w:jc w:val="both"/>
      </w:pPr>
      <w:r w:rsidRPr="007F07B5">
        <w:t>This model has been defined to act as an extension of a supportive model. This model promotes the teamwork concept. The major factor of analysing this model has been processed by building the feeling of partnership among the employees by the managers of an organisation. This leads to determine the active participation of employees within the concept of developing new procedures and strategies. It makes the employee self-disciplined. The implication of this model leads to developing the feeling of responsibility among employees and determines the ability to work in a team (</w:t>
      </w:r>
      <w:r w:rsidRPr="007F07B5">
        <w:rPr>
          <w:rFonts w:cstheme="minorHAnsi"/>
          <w:shd w:val="clear" w:color="auto" w:fill="FFFFFF"/>
        </w:rPr>
        <w:t>HAMASALEH, 2017</w:t>
      </w:r>
      <w:r w:rsidRPr="007F07B5">
        <w:t>). This concept has been applied by ASOS to determine the overall growth factors that lead to achieving profitability and further growth and development (</w:t>
      </w:r>
      <w:proofErr w:type="spellStart"/>
      <w:r w:rsidRPr="007F07B5">
        <w:rPr>
          <w:rFonts w:cstheme="minorHAnsi"/>
          <w:shd w:val="clear" w:color="auto" w:fill="FFFFFF"/>
        </w:rPr>
        <w:t>Hossinger</w:t>
      </w:r>
      <w:proofErr w:type="spellEnd"/>
      <w:r w:rsidRPr="007F07B5">
        <w:rPr>
          <w:rFonts w:cstheme="minorHAnsi"/>
          <w:shd w:val="clear" w:color="auto" w:fill="FFFFFF"/>
        </w:rPr>
        <w:t xml:space="preserve"> et al., 2020</w:t>
      </w:r>
      <w:r w:rsidRPr="007F07B5">
        <w:t xml:space="preserve">).  </w:t>
      </w:r>
    </w:p>
    <w:p w14:paraId="43BB05FA" w14:textId="77777777" w:rsidR="00945D42" w:rsidRPr="007F07B5" w:rsidRDefault="00945D42" w:rsidP="00945D42">
      <w:pPr>
        <w:spacing w:line="360" w:lineRule="auto"/>
        <w:jc w:val="both"/>
      </w:pPr>
      <w:r w:rsidRPr="007F07B5">
        <w:t>Despite discussing the four major approaches of leadership and management and evaluating the best suitable form of leadership strategy in ASOS, the concept of defining operational management could be processed as follows:</w:t>
      </w:r>
    </w:p>
    <w:p w14:paraId="78E12A7F" w14:textId="77777777" w:rsidR="00945D42" w:rsidRPr="007F07B5" w:rsidRDefault="00945D42" w:rsidP="00945D42">
      <w:pPr>
        <w:pStyle w:val="ListParagraph"/>
        <w:numPr>
          <w:ilvl w:val="0"/>
          <w:numId w:val="2"/>
        </w:numPr>
        <w:spacing w:line="360" w:lineRule="auto"/>
        <w:jc w:val="both"/>
      </w:pPr>
      <w:r w:rsidRPr="007F07B5">
        <w:t xml:space="preserve">Total quality management </w:t>
      </w:r>
    </w:p>
    <w:p w14:paraId="712852CE" w14:textId="77777777" w:rsidR="00945D42" w:rsidRPr="007F07B5" w:rsidRDefault="00945D42" w:rsidP="00945D42">
      <w:pPr>
        <w:spacing w:line="360" w:lineRule="auto"/>
        <w:jc w:val="both"/>
      </w:pPr>
      <w:r w:rsidRPr="007F07B5">
        <w:t xml:space="preserve">As the name suggests, this process is focused to deploy the number of services as per that of determining the quality delivery and products in an organisation as per that of frequently changing customer needs. </w:t>
      </w:r>
    </w:p>
    <w:p w14:paraId="32FD8EAA" w14:textId="54F46750" w:rsidR="00945D42" w:rsidRDefault="00945D42" w:rsidP="00945D42">
      <w:pPr>
        <w:spacing w:line="360" w:lineRule="auto"/>
        <w:jc w:val="both"/>
      </w:pPr>
      <w:r w:rsidRPr="007F07B5">
        <w:t>It helps in evaluating the proper management of services to achieve the desired number of outcomes (</w:t>
      </w:r>
      <w:proofErr w:type="spellStart"/>
      <w:r w:rsidRPr="007F07B5">
        <w:rPr>
          <w:rFonts w:cstheme="minorHAnsi"/>
          <w:shd w:val="clear" w:color="auto" w:fill="FFFFFF"/>
        </w:rPr>
        <w:t>Hossinger</w:t>
      </w:r>
      <w:proofErr w:type="spellEnd"/>
      <w:r w:rsidRPr="007F07B5">
        <w:rPr>
          <w:rFonts w:cstheme="minorHAnsi"/>
          <w:shd w:val="clear" w:color="auto" w:fill="FFFFFF"/>
        </w:rPr>
        <w:t xml:space="preserve"> et al., 2020</w:t>
      </w:r>
      <w:r w:rsidRPr="007F07B5">
        <w:t xml:space="preserve">). </w:t>
      </w:r>
    </w:p>
    <w:p w14:paraId="3F2C3A42" w14:textId="77777777" w:rsidR="00293F69" w:rsidRPr="007F07B5" w:rsidRDefault="00293F69" w:rsidP="00945D42">
      <w:pPr>
        <w:spacing w:line="360" w:lineRule="auto"/>
        <w:jc w:val="both"/>
      </w:pPr>
    </w:p>
    <w:p w14:paraId="4456E3E7" w14:textId="77777777" w:rsidR="00945D42" w:rsidRPr="007F07B5" w:rsidRDefault="00945D42" w:rsidP="00945D42">
      <w:pPr>
        <w:pStyle w:val="ListParagraph"/>
        <w:numPr>
          <w:ilvl w:val="0"/>
          <w:numId w:val="2"/>
        </w:numPr>
        <w:spacing w:line="360" w:lineRule="auto"/>
        <w:jc w:val="both"/>
      </w:pPr>
      <w:r w:rsidRPr="007F07B5">
        <w:lastRenderedPageBreak/>
        <w:t xml:space="preserve">Just in Time </w:t>
      </w:r>
    </w:p>
    <w:p w14:paraId="2CBE7530" w14:textId="1EC3D9C9" w:rsidR="00E601E7" w:rsidRPr="007F07B5" w:rsidRDefault="00945D42" w:rsidP="00945D42">
      <w:pPr>
        <w:spacing w:line="360" w:lineRule="auto"/>
        <w:jc w:val="both"/>
      </w:pPr>
      <w:r w:rsidRPr="007F07B5">
        <w:t>To improve the efficiency level defined within the operational and management situation of an organisation, this approach has been applied. This involves the two major components that include the efficiency of working and defining the level of flexibility. The entire aim of completing the tasks has been processed by that of allocating the defined interval to complete the tasks.  In the case of ASOS, the number of factors considered includes cost estimated to deploy the new products, speed of processing the products, quality being maintained on products delivered (</w:t>
      </w:r>
      <w:r w:rsidRPr="007F07B5">
        <w:rPr>
          <w:rFonts w:cstheme="minorHAnsi"/>
          <w:shd w:val="clear" w:color="auto" w:fill="FFFFFF"/>
        </w:rPr>
        <w:t>HAMASALEH, 2017</w:t>
      </w:r>
      <w:r w:rsidRPr="007F07B5">
        <w:t>). The proper analysis of these factors leads to define the most effective form of leadership skills that could help in achieving the desired factors within the provided interval of time.</w:t>
      </w:r>
    </w:p>
    <w:p w14:paraId="1FBE255F" w14:textId="5CAC68C7" w:rsidR="00DD49EC" w:rsidRPr="00DD49EC" w:rsidRDefault="00901217" w:rsidP="00DD49EC">
      <w:pPr>
        <w:pStyle w:val="Heading1"/>
        <w:spacing w:line="360" w:lineRule="auto"/>
        <w:jc w:val="both"/>
      </w:pPr>
      <w:bookmarkStart w:id="3" w:name="_Toc50196419"/>
      <w:r>
        <w:t>Group and team behaviours</w:t>
      </w:r>
      <w:bookmarkEnd w:id="3"/>
    </w:p>
    <w:p w14:paraId="435B9290" w14:textId="30755706" w:rsidR="00BD0397" w:rsidRPr="007F07B5" w:rsidRDefault="003F7D0E" w:rsidP="003F7D0E">
      <w:r w:rsidRPr="007F07B5">
        <w:t xml:space="preserve">Student name: Andrei </w:t>
      </w:r>
      <w:proofErr w:type="spellStart"/>
      <w:r w:rsidRPr="007F07B5">
        <w:t>Dumitrascu</w:t>
      </w:r>
      <w:proofErr w:type="spellEnd"/>
      <w:r w:rsidR="007825B2">
        <w:t xml:space="preserve"> </w:t>
      </w:r>
    </w:p>
    <w:p w14:paraId="17FE939B" w14:textId="581A7DA8" w:rsidR="003F7D0E" w:rsidRPr="007F07B5" w:rsidRDefault="00BD0397" w:rsidP="003F7D0E">
      <w:r w:rsidRPr="007F07B5">
        <w:t xml:space="preserve">Student number: </w:t>
      </w:r>
      <w:r w:rsidR="003F7D0E" w:rsidRPr="007F07B5">
        <w:t>1921558</w:t>
      </w:r>
    </w:p>
    <w:p w14:paraId="033FD8E2" w14:textId="77777777" w:rsidR="004960E2" w:rsidRPr="007F07B5" w:rsidRDefault="009F57E2" w:rsidP="004960E2">
      <w:pPr>
        <w:spacing w:line="360" w:lineRule="auto"/>
        <w:jc w:val="both"/>
      </w:pPr>
      <w:r w:rsidRPr="007F07B5">
        <w:t xml:space="preserve"> </w:t>
      </w:r>
      <w:r w:rsidR="004960E2" w:rsidRPr="007F07B5">
        <w:t>A group is classified as the two or more than two employees that interact with each other in order to influence the behaviour and performance of member with that of other members. In case of managing the impact of groups and teams in achieving the organisational growth, the type of behaviour defined by every person of team or group must be provided with proper dignity and respect (</w:t>
      </w:r>
      <w:proofErr w:type="spellStart"/>
      <w:r w:rsidR="004960E2" w:rsidRPr="007F07B5">
        <w:rPr>
          <w:rFonts w:cstheme="minorHAnsi"/>
          <w:shd w:val="clear" w:color="auto" w:fill="FFFFFF"/>
        </w:rPr>
        <w:t>Ridler</w:t>
      </w:r>
      <w:proofErr w:type="spellEnd"/>
      <w:r w:rsidR="004960E2" w:rsidRPr="007F07B5">
        <w:rPr>
          <w:rFonts w:cstheme="minorHAnsi"/>
          <w:shd w:val="clear" w:color="auto" w:fill="FFFFFF"/>
        </w:rPr>
        <w:t>, 2018</w:t>
      </w:r>
      <w:r w:rsidR="004960E2" w:rsidRPr="007F07B5">
        <w:t>). The groups, in this case, have been focused to develop the managerial decision to accomplish the defined goals of an organisation. Within an organisation, the groups could be majorly classified into two categories of the formal and informal group.  The formal group has developed by managerial decision to accomplish the defined goals of an organisation. They are classified as command groups that are specified by the organisation chart and involve the subordinate report that has been directly provided to the supervisor. The task group includes the number of employees that work together for achieving the defined tasks. On the other hand, the informal group includes the number of individual efforts that helps in achieving and developing the common interest. The informal group includes interest group that involves the number of individual belonging to the different task group for achieving the common goals (</w:t>
      </w:r>
      <w:proofErr w:type="spellStart"/>
      <w:r w:rsidR="004960E2" w:rsidRPr="007F07B5">
        <w:rPr>
          <w:rFonts w:cstheme="minorHAnsi"/>
          <w:shd w:val="clear" w:color="auto" w:fill="FFFFFF"/>
        </w:rPr>
        <w:t>Ridler</w:t>
      </w:r>
      <w:proofErr w:type="spellEnd"/>
      <w:r w:rsidR="004960E2" w:rsidRPr="007F07B5">
        <w:rPr>
          <w:rFonts w:cstheme="minorHAnsi"/>
          <w:shd w:val="clear" w:color="auto" w:fill="FFFFFF"/>
        </w:rPr>
        <w:t>, 2018</w:t>
      </w:r>
      <w:r w:rsidR="004960E2" w:rsidRPr="007F07B5">
        <w:t>). The friendship groups are categorised as the number of people that have something in common such the age, gender or needs. The proper implication of strategies deployed within an organisation named as ASOS would help to achieve the goal of becoming the most trusted organisation within the upcoming few years (</w:t>
      </w:r>
      <w:proofErr w:type="spellStart"/>
      <w:r w:rsidR="004960E2" w:rsidRPr="007F07B5">
        <w:rPr>
          <w:rFonts w:cstheme="minorHAnsi"/>
          <w:shd w:val="clear" w:color="auto" w:fill="FFFFFF"/>
        </w:rPr>
        <w:t>Saarijärvi</w:t>
      </w:r>
      <w:proofErr w:type="spellEnd"/>
      <w:r w:rsidR="004960E2" w:rsidRPr="007F07B5">
        <w:rPr>
          <w:rFonts w:cstheme="minorHAnsi"/>
          <w:shd w:val="clear" w:color="auto" w:fill="FFFFFF"/>
        </w:rPr>
        <w:t xml:space="preserve"> et al., 2017</w:t>
      </w:r>
      <w:r w:rsidR="004960E2" w:rsidRPr="007F07B5">
        <w:t>). The active participation of groups would also help ASOS to innovate the existing products as services at an affordable price. This would be made possible by determining the active participation and involvement of employees in taking the decision associated with that of an organisation's growth (</w:t>
      </w:r>
      <w:proofErr w:type="spellStart"/>
      <w:r w:rsidR="004960E2" w:rsidRPr="007F07B5">
        <w:rPr>
          <w:rFonts w:cstheme="minorHAnsi"/>
          <w:shd w:val="clear" w:color="auto" w:fill="FFFFFF"/>
        </w:rPr>
        <w:t>Ridler</w:t>
      </w:r>
      <w:proofErr w:type="spellEnd"/>
      <w:r w:rsidR="004960E2" w:rsidRPr="007F07B5">
        <w:rPr>
          <w:rFonts w:cstheme="minorHAnsi"/>
          <w:shd w:val="clear" w:color="auto" w:fill="FFFFFF"/>
        </w:rPr>
        <w:t>, 2018</w:t>
      </w:r>
      <w:r w:rsidR="004960E2" w:rsidRPr="007F07B5">
        <w:t xml:space="preserve">).  </w:t>
      </w:r>
    </w:p>
    <w:p w14:paraId="43700AB4" w14:textId="77777777" w:rsidR="004960E2" w:rsidRPr="007F07B5" w:rsidRDefault="004960E2" w:rsidP="004960E2">
      <w:pPr>
        <w:spacing w:line="360" w:lineRule="auto"/>
        <w:jc w:val="both"/>
      </w:pPr>
      <w:r w:rsidRPr="007F07B5">
        <w:lastRenderedPageBreak/>
        <w:t>The overall group development and behaviour has been categorised into the five main stages and procedures applied in ASOS are defined as follows:</w:t>
      </w:r>
    </w:p>
    <w:p w14:paraId="3C576280" w14:textId="77777777" w:rsidR="004960E2" w:rsidRPr="007F07B5" w:rsidRDefault="004960E2" w:rsidP="004960E2">
      <w:pPr>
        <w:pStyle w:val="ListParagraph"/>
        <w:numPr>
          <w:ilvl w:val="0"/>
          <w:numId w:val="3"/>
        </w:numPr>
        <w:spacing w:line="360" w:lineRule="auto"/>
        <w:jc w:val="both"/>
      </w:pPr>
      <w:r w:rsidRPr="007F07B5">
        <w:t xml:space="preserve">Forming </w:t>
      </w:r>
    </w:p>
    <w:p w14:paraId="7F6AA170" w14:textId="77777777" w:rsidR="004960E2" w:rsidRPr="007F07B5" w:rsidRDefault="004960E2" w:rsidP="004960E2">
      <w:pPr>
        <w:spacing w:line="360" w:lineRule="auto"/>
        <w:jc w:val="both"/>
      </w:pPr>
      <w:r w:rsidRPr="007F07B5">
        <w:t xml:space="preserve">In ASOS, this stage has been focused on getting a sufficient amount of knowledge that would help in achieving the aims and goals of an organisation.  </w:t>
      </w:r>
    </w:p>
    <w:p w14:paraId="38C036D4" w14:textId="77777777" w:rsidR="004960E2" w:rsidRPr="007F07B5" w:rsidRDefault="004960E2" w:rsidP="004960E2">
      <w:pPr>
        <w:pStyle w:val="ListParagraph"/>
        <w:numPr>
          <w:ilvl w:val="0"/>
          <w:numId w:val="3"/>
        </w:numPr>
        <w:spacing w:line="360" w:lineRule="auto"/>
        <w:jc w:val="both"/>
      </w:pPr>
      <w:r w:rsidRPr="007F07B5">
        <w:t xml:space="preserve">Storming </w:t>
      </w:r>
    </w:p>
    <w:p w14:paraId="410447A5" w14:textId="77777777" w:rsidR="004960E2" w:rsidRPr="007F07B5" w:rsidRDefault="004960E2" w:rsidP="004960E2">
      <w:pPr>
        <w:spacing w:line="360" w:lineRule="auto"/>
        <w:jc w:val="both"/>
      </w:pPr>
      <w:r w:rsidRPr="007F07B5">
        <w:t>In ASOS, this stage has been used to determine the number of conflicts held among the group members of an organisation. This stage leads to improve the relationship of employees that helps to achieve the desired goals at a minimum interval of time (</w:t>
      </w:r>
      <w:proofErr w:type="spellStart"/>
      <w:r w:rsidRPr="007F07B5">
        <w:rPr>
          <w:rFonts w:cstheme="minorHAnsi"/>
          <w:shd w:val="clear" w:color="auto" w:fill="FFFFFF"/>
        </w:rPr>
        <w:t>Ridler</w:t>
      </w:r>
      <w:proofErr w:type="spellEnd"/>
      <w:r w:rsidRPr="007F07B5">
        <w:rPr>
          <w:rFonts w:cstheme="minorHAnsi"/>
          <w:shd w:val="clear" w:color="auto" w:fill="FFFFFF"/>
        </w:rPr>
        <w:t>, 2018</w:t>
      </w:r>
      <w:r w:rsidRPr="007F07B5">
        <w:t xml:space="preserve">).  </w:t>
      </w:r>
    </w:p>
    <w:p w14:paraId="5C3D5C9B" w14:textId="77777777" w:rsidR="004960E2" w:rsidRPr="007F07B5" w:rsidRDefault="004960E2" w:rsidP="004960E2">
      <w:pPr>
        <w:pStyle w:val="ListParagraph"/>
        <w:numPr>
          <w:ilvl w:val="0"/>
          <w:numId w:val="3"/>
        </w:numPr>
        <w:spacing w:line="360" w:lineRule="auto"/>
        <w:jc w:val="both"/>
      </w:pPr>
      <w:r w:rsidRPr="007F07B5">
        <w:t xml:space="preserve">Norming </w:t>
      </w:r>
    </w:p>
    <w:p w14:paraId="39169414" w14:textId="77777777" w:rsidR="004960E2" w:rsidRPr="007F07B5" w:rsidRDefault="004960E2" w:rsidP="004960E2">
      <w:pPr>
        <w:spacing w:line="360" w:lineRule="auto"/>
        <w:jc w:val="both"/>
      </w:pPr>
      <w:r w:rsidRPr="007F07B5">
        <w:t>On resolving the number of conflicts identified within the employees of an organisation, ASOS process this stage to determine the implication of new strategies and procedures for achieving the higher level of efficiency to complete the defined procedures (</w:t>
      </w:r>
      <w:proofErr w:type="spellStart"/>
      <w:r w:rsidRPr="007F07B5">
        <w:rPr>
          <w:rFonts w:cstheme="minorHAnsi"/>
          <w:shd w:val="clear" w:color="auto" w:fill="FFFFFF"/>
        </w:rPr>
        <w:t>Tagliazucchi</w:t>
      </w:r>
      <w:proofErr w:type="spellEnd"/>
      <w:r w:rsidRPr="007F07B5">
        <w:rPr>
          <w:rFonts w:cstheme="minorHAnsi"/>
          <w:shd w:val="clear" w:color="auto" w:fill="FFFFFF"/>
        </w:rPr>
        <w:t xml:space="preserve"> et al., 2018</w:t>
      </w:r>
      <w:r w:rsidRPr="007F07B5">
        <w:t>)</w:t>
      </w:r>
    </w:p>
    <w:p w14:paraId="323BA114" w14:textId="77777777" w:rsidR="004960E2" w:rsidRPr="007F07B5" w:rsidRDefault="004960E2" w:rsidP="004960E2">
      <w:pPr>
        <w:pStyle w:val="ListParagraph"/>
        <w:numPr>
          <w:ilvl w:val="0"/>
          <w:numId w:val="3"/>
        </w:numPr>
        <w:spacing w:line="360" w:lineRule="auto"/>
        <w:jc w:val="both"/>
      </w:pPr>
      <w:r w:rsidRPr="007F07B5">
        <w:t xml:space="preserve">Performing </w:t>
      </w:r>
    </w:p>
    <w:p w14:paraId="349F3FA1" w14:textId="77777777" w:rsidR="004960E2" w:rsidRPr="007F07B5" w:rsidRDefault="004960E2" w:rsidP="004960E2">
      <w:pPr>
        <w:spacing w:line="360" w:lineRule="auto"/>
        <w:jc w:val="both"/>
      </w:pPr>
      <w:r w:rsidRPr="007F07B5">
        <w:t>It has been defined as the last second stage of the model that involves the further implication of strategies and procedures. This stage has been focused to develop the number of ways for achieving the best ways to achieve the goals of ASOS. And to improve efficiency within an organisation (</w:t>
      </w:r>
      <w:proofErr w:type="spellStart"/>
      <w:r w:rsidRPr="007F07B5">
        <w:rPr>
          <w:rFonts w:cstheme="minorHAnsi"/>
          <w:shd w:val="clear" w:color="auto" w:fill="FFFFFF"/>
        </w:rPr>
        <w:t>Saarijärvi</w:t>
      </w:r>
      <w:proofErr w:type="spellEnd"/>
      <w:r w:rsidRPr="007F07B5">
        <w:rPr>
          <w:rFonts w:cstheme="minorHAnsi"/>
          <w:shd w:val="clear" w:color="auto" w:fill="FFFFFF"/>
        </w:rPr>
        <w:t xml:space="preserve"> et al., 2017</w:t>
      </w:r>
      <w:r w:rsidRPr="007F07B5">
        <w:t>)</w:t>
      </w:r>
    </w:p>
    <w:p w14:paraId="5C58C247" w14:textId="77777777" w:rsidR="004960E2" w:rsidRPr="007F07B5" w:rsidRDefault="004960E2" w:rsidP="004960E2">
      <w:pPr>
        <w:pStyle w:val="ListParagraph"/>
        <w:numPr>
          <w:ilvl w:val="0"/>
          <w:numId w:val="3"/>
        </w:numPr>
        <w:spacing w:line="360" w:lineRule="auto"/>
        <w:jc w:val="both"/>
      </w:pPr>
      <w:r w:rsidRPr="007F07B5">
        <w:t xml:space="preserve">Adjourning </w:t>
      </w:r>
    </w:p>
    <w:p w14:paraId="5421FFE0" w14:textId="77777777" w:rsidR="004960E2" w:rsidRPr="007F07B5" w:rsidRDefault="004960E2" w:rsidP="004960E2">
      <w:pPr>
        <w:spacing w:line="360" w:lineRule="auto"/>
        <w:jc w:val="both"/>
      </w:pPr>
      <w:r w:rsidRPr="007F07B5">
        <w:t xml:space="preserve">It is categorised as the final stage of group development. It is the process which assures the fact that the disband after the goals have been accurately defined and the number of tasks is completed in a defined time interval.  </w:t>
      </w:r>
    </w:p>
    <w:p w14:paraId="3762054C" w14:textId="77777777" w:rsidR="004960E2" w:rsidRPr="007F07B5" w:rsidRDefault="004960E2" w:rsidP="004960E2">
      <w:pPr>
        <w:spacing w:line="360" w:lineRule="auto"/>
        <w:jc w:val="both"/>
      </w:pPr>
      <w:r w:rsidRPr="007F07B5">
        <w:t>In ASOS, the group development has been majorly defined based on implementing the three-phase concept termed as punctuated equilibrium. This has been divided into 3 phases. The first phase of the model occurs at the time when the tasks and goals have been defined by groups and planning of procedures is done based on them. In the second phase, the group focuses on defining ways to change the perspectives and take action according to it (</w:t>
      </w:r>
      <w:proofErr w:type="spellStart"/>
      <w:r w:rsidRPr="007F07B5">
        <w:rPr>
          <w:rFonts w:cstheme="minorHAnsi"/>
          <w:shd w:val="clear" w:color="auto" w:fill="FFFFFF"/>
        </w:rPr>
        <w:t>Saarijärvi</w:t>
      </w:r>
      <w:proofErr w:type="spellEnd"/>
      <w:r w:rsidRPr="007F07B5">
        <w:rPr>
          <w:rFonts w:cstheme="minorHAnsi"/>
          <w:shd w:val="clear" w:color="auto" w:fill="FFFFFF"/>
        </w:rPr>
        <w:t xml:space="preserve"> et al., 2017</w:t>
      </w:r>
      <w:r w:rsidRPr="007F07B5">
        <w:t xml:space="preserve">). The third phase occurs at the time of completing the defined number of strategies and procedures. </w:t>
      </w:r>
    </w:p>
    <w:p w14:paraId="4672150B" w14:textId="77777777" w:rsidR="004960E2" w:rsidRPr="007F07B5" w:rsidRDefault="004960E2" w:rsidP="004960E2">
      <w:pPr>
        <w:spacing w:line="360" w:lineRule="auto"/>
        <w:jc w:val="both"/>
      </w:pPr>
      <w:r w:rsidRPr="007F07B5">
        <w:lastRenderedPageBreak/>
        <w:t>The trait of the group included in ASOS is defined as social loafing. It is a process that is implied when the people of the group hold back their contribution to the performance and efforts of the group (</w:t>
      </w:r>
      <w:proofErr w:type="spellStart"/>
      <w:r w:rsidRPr="007F07B5">
        <w:rPr>
          <w:rFonts w:cstheme="minorHAnsi"/>
          <w:shd w:val="clear" w:color="auto" w:fill="FFFFFF"/>
        </w:rPr>
        <w:t>Tagliazucchi</w:t>
      </w:r>
      <w:proofErr w:type="spellEnd"/>
      <w:r w:rsidRPr="007F07B5">
        <w:rPr>
          <w:rFonts w:cstheme="minorHAnsi"/>
          <w:shd w:val="clear" w:color="auto" w:fill="FFFFFF"/>
        </w:rPr>
        <w:t xml:space="preserve"> et al., 2018</w:t>
      </w:r>
      <w:r w:rsidRPr="007F07B5">
        <w:t>).</w:t>
      </w:r>
    </w:p>
    <w:p w14:paraId="219E1812" w14:textId="77777777" w:rsidR="004960E2" w:rsidRPr="007F07B5" w:rsidRDefault="004960E2" w:rsidP="004960E2">
      <w:pPr>
        <w:spacing w:line="360" w:lineRule="auto"/>
        <w:jc w:val="both"/>
      </w:pPr>
      <w:r w:rsidRPr="007F07B5">
        <w:t>Despite this, a team is categorised as the small-sized members that have achieved and reached the performing stage due to their skills and abilities. The growth and development of ASOS have been dependent on the number of teams build in an organisation as per the problem analysis. The problem-solving teams of ASOS include the number of individual belonging from a similar background to work on the specified problem (</w:t>
      </w:r>
      <w:proofErr w:type="spellStart"/>
      <w:r w:rsidRPr="007F07B5">
        <w:rPr>
          <w:rFonts w:cstheme="minorHAnsi"/>
          <w:shd w:val="clear" w:color="auto" w:fill="FFFFFF"/>
        </w:rPr>
        <w:t>Ridler</w:t>
      </w:r>
      <w:proofErr w:type="spellEnd"/>
      <w:r w:rsidRPr="007F07B5">
        <w:rPr>
          <w:rFonts w:cstheme="minorHAnsi"/>
          <w:shd w:val="clear" w:color="auto" w:fill="FFFFFF"/>
        </w:rPr>
        <w:t>, 2018</w:t>
      </w:r>
      <w:r w:rsidRPr="007F07B5">
        <w:t xml:space="preserve">). The cross-functional teams in ASOS include the number of individuals belonging to different departments that are united together for tasks on project needs. The virtual teams of ASOS involve the aim of working together on team interactive technology. The self-directed teams of ASOS include the number of individuals that are held responsible for taking the </w:t>
      </w:r>
      <w:proofErr w:type="gramStart"/>
      <w:r w:rsidRPr="007F07B5">
        <w:t>long term</w:t>
      </w:r>
      <w:proofErr w:type="gramEnd"/>
      <w:r w:rsidRPr="007F07B5">
        <w:t xml:space="preserve"> responsibilities (</w:t>
      </w:r>
      <w:proofErr w:type="spellStart"/>
      <w:r w:rsidRPr="007F07B5">
        <w:rPr>
          <w:rFonts w:cstheme="minorHAnsi"/>
          <w:shd w:val="clear" w:color="auto" w:fill="FFFFFF"/>
        </w:rPr>
        <w:t>Saarijärvi</w:t>
      </w:r>
      <w:proofErr w:type="spellEnd"/>
      <w:r w:rsidRPr="007F07B5">
        <w:rPr>
          <w:rFonts w:cstheme="minorHAnsi"/>
          <w:shd w:val="clear" w:color="auto" w:fill="FFFFFF"/>
        </w:rPr>
        <w:t xml:space="preserve"> et al., 2017</w:t>
      </w:r>
      <w:r w:rsidRPr="007F07B5">
        <w:t xml:space="preserve">).  </w:t>
      </w:r>
    </w:p>
    <w:p w14:paraId="187363C1" w14:textId="36443DA7" w:rsidR="004960E2" w:rsidRDefault="004960E2" w:rsidP="004960E2">
      <w:pPr>
        <w:spacing w:line="360" w:lineRule="auto"/>
        <w:jc w:val="both"/>
      </w:pPr>
      <w:r w:rsidRPr="007F07B5">
        <w:t>The best way to develop the most effective teams for achieving the goals of ASOS includes the practice of determining the social skills of individual and to motivate the leadership among the entire team members (</w:t>
      </w:r>
      <w:proofErr w:type="spellStart"/>
      <w:r w:rsidRPr="007F07B5">
        <w:rPr>
          <w:rFonts w:cstheme="minorHAnsi"/>
          <w:shd w:val="clear" w:color="auto" w:fill="FFFFFF"/>
        </w:rPr>
        <w:t>Tagliazucchi</w:t>
      </w:r>
      <w:proofErr w:type="spellEnd"/>
      <w:r w:rsidRPr="007F07B5">
        <w:rPr>
          <w:rFonts w:cstheme="minorHAnsi"/>
          <w:shd w:val="clear" w:color="auto" w:fill="FFFFFF"/>
        </w:rPr>
        <w:t xml:space="preserve"> et al., 2018</w:t>
      </w:r>
      <w:r w:rsidRPr="007F07B5">
        <w:t>). In ASOS, the formation of various teams has been done to improve the quality and productivity of an organisation that leads to improving the level of customer satisfaction. It would also help in flattening of the organisation supported by that of increasing the quicker and flexible set of decisions that leads to adapt the progress and development of an organisation (</w:t>
      </w:r>
      <w:proofErr w:type="spellStart"/>
      <w:r w:rsidRPr="007F07B5">
        <w:rPr>
          <w:rFonts w:cstheme="minorHAnsi"/>
          <w:shd w:val="clear" w:color="auto" w:fill="FFFFFF"/>
        </w:rPr>
        <w:t>Ridler</w:t>
      </w:r>
      <w:proofErr w:type="spellEnd"/>
      <w:r w:rsidRPr="007F07B5">
        <w:rPr>
          <w:rFonts w:cstheme="minorHAnsi"/>
          <w:shd w:val="clear" w:color="auto" w:fill="FFFFFF"/>
        </w:rPr>
        <w:t>, 2018</w:t>
      </w:r>
      <w:r w:rsidRPr="007F07B5">
        <w:t>)</w:t>
      </w:r>
      <w:r w:rsidR="00293F69">
        <w:t>.</w:t>
      </w:r>
    </w:p>
    <w:p w14:paraId="0F217FF1" w14:textId="4CABB17D" w:rsidR="00735FB4" w:rsidRDefault="00901217" w:rsidP="00BE1AF4">
      <w:pPr>
        <w:pStyle w:val="Heading1"/>
        <w:spacing w:line="360" w:lineRule="auto"/>
        <w:jc w:val="both"/>
      </w:pPr>
      <w:bookmarkStart w:id="4" w:name="_Toc50196420"/>
      <w:r>
        <w:t>Motivation and perception</w:t>
      </w:r>
      <w:bookmarkEnd w:id="4"/>
    </w:p>
    <w:p w14:paraId="71C4E89E" w14:textId="3CAAD0DC" w:rsidR="008C1DDD" w:rsidRPr="007F07B5" w:rsidRDefault="008C1DDD" w:rsidP="008C1DDD">
      <w:r w:rsidRPr="007F07B5">
        <w:t xml:space="preserve">Student name: Cristian </w:t>
      </w:r>
      <w:proofErr w:type="spellStart"/>
      <w:r w:rsidRPr="007F07B5">
        <w:t>Stoica</w:t>
      </w:r>
      <w:proofErr w:type="spellEnd"/>
    </w:p>
    <w:p w14:paraId="648468F5" w14:textId="65042D64" w:rsidR="008C1DDD" w:rsidRPr="007F07B5" w:rsidRDefault="008C1DDD" w:rsidP="008C1DDD">
      <w:r w:rsidRPr="007F07B5">
        <w:t>Student number: 1921732</w:t>
      </w:r>
    </w:p>
    <w:p w14:paraId="38C53FED" w14:textId="77777777" w:rsidR="00F3386D" w:rsidRPr="007F07B5" w:rsidRDefault="00F3386D" w:rsidP="00F3386D">
      <w:pPr>
        <w:jc w:val="both"/>
      </w:pPr>
      <w:r w:rsidRPr="007F07B5">
        <w:t>In general terms, the growth and development of an organisation have been indirectly or directly dependent on the on the active participation of employees in achieving the profitability and growth of an organisation. The working ability and contribution of employees to achieve the defined number of organisations aims and objectives have been possessed by the level of motivation analysed by employees. The motivation act as the basic element for assuring that the employee has the ability to overcome the defined number of issues and challenges faced within an organisation. It has been identified that motivation is a process of developing a feeling to work effectively for achieving the new heights of success and development (Galati et al., 2020).</w:t>
      </w:r>
    </w:p>
    <w:p w14:paraId="02324B5B" w14:textId="77777777" w:rsidR="00F3386D" w:rsidRPr="007F07B5" w:rsidRDefault="00F3386D" w:rsidP="00F3386D">
      <w:pPr>
        <w:jc w:val="both"/>
      </w:pPr>
      <w:r w:rsidRPr="007F07B5">
        <w:t>To achieve a higher level of success and productivity ASOS delivers an additional number of products along selling clothes. These additional sets of products include shoes, accessories and beauty related accessories. Also, to cover the currently changing trends, the online development of strategies and procedures has been processed by ASOS.</w:t>
      </w:r>
    </w:p>
    <w:p w14:paraId="5E8196E2" w14:textId="77777777" w:rsidR="00F3386D" w:rsidRPr="007F07B5" w:rsidRDefault="00F3386D" w:rsidP="00F3386D">
      <w:pPr>
        <w:jc w:val="both"/>
      </w:pPr>
      <w:r w:rsidRPr="007F07B5">
        <w:lastRenderedPageBreak/>
        <w:t>The accurate development of websites has been processed by implementing over 850 brands along with that of defining the own range of clothing and accessories. The implication of these services and factors has been made possible due to extra efforts and hard work of employees applied to possess the new level of defining the growth and progress over the entire organisation (</w:t>
      </w:r>
      <w:proofErr w:type="spellStart"/>
      <w:r w:rsidRPr="007F07B5">
        <w:t>Poponi</w:t>
      </w:r>
      <w:proofErr w:type="spellEnd"/>
      <w:r w:rsidRPr="007F07B5">
        <w:t xml:space="preserve"> et al., 2017).</w:t>
      </w:r>
    </w:p>
    <w:p w14:paraId="2C86381E" w14:textId="77777777" w:rsidR="00F3386D" w:rsidRPr="007F07B5" w:rsidRDefault="00F3386D" w:rsidP="00F3386D">
      <w:pPr>
        <w:jc w:val="both"/>
      </w:pPr>
      <w:r w:rsidRPr="007F07B5">
        <w:t>Based on determining this success of ASOS, it has been analysed that the entire growth and development of organisation depend over the number of factors being deployed to achieve the higher level of trust and loyalty of employees to adopt the new procedures in generating the higher amount of profitability. Due to the frequently changing trends and strategies applied within ASOS organisation, the employees have developed the perception of achieving the new number of strategies and procedures to deliver the larger number of products associated with changing trends and perception of customers (</w:t>
      </w:r>
      <w:proofErr w:type="spellStart"/>
      <w:r w:rsidRPr="007F07B5">
        <w:t>Poponi</w:t>
      </w:r>
      <w:proofErr w:type="spellEnd"/>
      <w:r w:rsidRPr="007F07B5">
        <w:t xml:space="preserve"> et al., 2017).</w:t>
      </w:r>
    </w:p>
    <w:p w14:paraId="3423A37A" w14:textId="77777777" w:rsidR="00F3386D" w:rsidRPr="007F07B5" w:rsidRDefault="00F3386D" w:rsidP="00F3386D">
      <w:pPr>
        <w:jc w:val="both"/>
      </w:pPr>
      <w:r w:rsidRPr="007F07B5">
        <w:t>To achieve the success and development within the organisational development of ASOS, the motivation is identified as the driving force, internal energy and the source of making the employees more confident, to determine the new and effective ways for achieving the growth. It includes the process of defining the appropriate number of strategies and procedures that act as the source of encouraging the employees of organisation to effectively deal with new challenges and issues defined in organisational development (Galati et al., 2020).</w:t>
      </w:r>
    </w:p>
    <w:p w14:paraId="56434B39" w14:textId="77777777" w:rsidR="00F3386D" w:rsidRPr="007F07B5" w:rsidRDefault="00F3386D" w:rsidP="00F3386D">
      <w:pPr>
        <w:jc w:val="both"/>
      </w:pPr>
      <w:r w:rsidRPr="007F07B5">
        <w:t>In the case of ASOS it has been analysed that the overall growth and development possessed in online market fashion has defined rapid growth along with that the opening the entrance of the new competitors. This has led to an increase in the overall level of competition among the existing number of organisations. The entrance on the online market has been defined as being the most common form of entrance (</w:t>
      </w:r>
      <w:proofErr w:type="spellStart"/>
      <w:r w:rsidRPr="007F07B5">
        <w:t>Poponi</w:t>
      </w:r>
      <w:proofErr w:type="spellEnd"/>
      <w:r w:rsidRPr="007F07B5">
        <w:t xml:space="preserve"> et al., 2017).</w:t>
      </w:r>
    </w:p>
    <w:p w14:paraId="6EA9A39E" w14:textId="77777777" w:rsidR="00F3386D" w:rsidRPr="007F07B5" w:rsidRDefault="00F3386D" w:rsidP="00F3386D">
      <w:pPr>
        <w:jc w:val="both"/>
      </w:pPr>
      <w:r w:rsidRPr="007F07B5">
        <w:t>The employees of ASOS are motivated to deploy the most effective set of services and procedures that helps in achieving the success and growth within organisation. The fastest developing sector is the e-commerce that has been helping the organisation to achieve the maximum amount of profit (</w:t>
      </w:r>
      <w:proofErr w:type="spellStart"/>
      <w:r w:rsidRPr="007F07B5">
        <w:t>Xue</w:t>
      </w:r>
      <w:proofErr w:type="spellEnd"/>
      <w:r w:rsidRPr="007F07B5">
        <w:t xml:space="preserve"> et al., 2020)</w:t>
      </w:r>
    </w:p>
    <w:p w14:paraId="7CF6E366" w14:textId="77777777" w:rsidR="00F3386D" w:rsidRPr="007F07B5" w:rsidRDefault="00F3386D" w:rsidP="00F3386D">
      <w:pPr>
        <w:jc w:val="both"/>
      </w:pPr>
      <w:r w:rsidRPr="007F07B5">
        <w:t>However, with the implication of new procedures and services defined in technological factors involves the concept of adapting the 3D interactive shopping platform. This would be identified as the combination of interactive shopping and mobile technology (Galati et al., 2020).</w:t>
      </w:r>
    </w:p>
    <w:p w14:paraId="267EBBC3" w14:textId="77777777" w:rsidR="00F3386D" w:rsidRPr="007F07B5" w:rsidRDefault="00F3386D" w:rsidP="00F3386D">
      <w:pPr>
        <w:jc w:val="both"/>
      </w:pPr>
      <w:r w:rsidRPr="007F07B5">
        <w:t>The implication of the technique would help in providing the attractive form of interaction of costumers with sellers. The development and processing of this technique motivate the employees of ASOS to develop the new goals of personal development supported by that of organisational development.</w:t>
      </w:r>
    </w:p>
    <w:p w14:paraId="66F5FD7B" w14:textId="77777777" w:rsidR="00F3386D" w:rsidRPr="007F07B5" w:rsidRDefault="00F3386D" w:rsidP="00F3386D">
      <w:pPr>
        <w:jc w:val="both"/>
      </w:pPr>
      <w:r w:rsidRPr="007F07B5">
        <w:t>The motivational factors determined within online shopping are defined as follows:</w:t>
      </w:r>
    </w:p>
    <w:p w14:paraId="060A4921" w14:textId="77777777" w:rsidR="00F3386D" w:rsidRPr="007F07B5" w:rsidRDefault="00F3386D" w:rsidP="00F3386D">
      <w:pPr>
        <w:pStyle w:val="ListParagraph"/>
        <w:numPr>
          <w:ilvl w:val="0"/>
          <w:numId w:val="8"/>
        </w:numPr>
        <w:spacing w:after="160" w:line="259" w:lineRule="auto"/>
        <w:jc w:val="both"/>
      </w:pPr>
      <w:r w:rsidRPr="007F07B5">
        <w:rPr>
          <w:b/>
          <w:i/>
        </w:rPr>
        <w:t>Situational factors</w:t>
      </w:r>
      <w:r w:rsidRPr="007F07B5">
        <w:t>. This factor involves the way of moderating the relationship among the customers and their online shopping attitude to shop online. The majority of the customers have defined the satisfaction of having the online purchasing of products. This serves as the major factor of motivating the employees to work over the new effective set of services for achieving a higher level of satisfaction of customers (</w:t>
      </w:r>
      <w:proofErr w:type="spellStart"/>
      <w:r w:rsidRPr="007F07B5">
        <w:t>Poponi</w:t>
      </w:r>
      <w:proofErr w:type="spellEnd"/>
      <w:r w:rsidRPr="007F07B5">
        <w:t xml:space="preserve"> et al., 2017).</w:t>
      </w:r>
    </w:p>
    <w:p w14:paraId="53A42A9D" w14:textId="77777777" w:rsidR="00F3386D" w:rsidRPr="007F07B5" w:rsidRDefault="00F3386D" w:rsidP="00F3386D">
      <w:pPr>
        <w:pStyle w:val="ListParagraph"/>
        <w:numPr>
          <w:ilvl w:val="0"/>
          <w:numId w:val="8"/>
        </w:numPr>
        <w:spacing w:after="160" w:line="259" w:lineRule="auto"/>
        <w:jc w:val="both"/>
      </w:pPr>
      <w:r w:rsidRPr="007F07B5">
        <w:rPr>
          <w:b/>
          <w:i/>
        </w:rPr>
        <w:lastRenderedPageBreak/>
        <w:t>Product traits</w:t>
      </w:r>
      <w:r w:rsidRPr="007F07B5">
        <w:t>. The quality of the product also defines the prosperity of the customers to achieve online shopping. The number of products being standardised has led to development of new procedures supported by that of the higher level of customer to prefer online shopping modes (Galati et al., 2020)</w:t>
      </w:r>
    </w:p>
    <w:p w14:paraId="5C03A8A4" w14:textId="77777777" w:rsidR="00F3386D" w:rsidRPr="007F07B5" w:rsidRDefault="00F3386D" w:rsidP="00F3386D">
      <w:pPr>
        <w:pStyle w:val="ListParagraph"/>
        <w:numPr>
          <w:ilvl w:val="0"/>
          <w:numId w:val="8"/>
        </w:numPr>
        <w:spacing w:after="160" w:line="259" w:lineRule="auto"/>
        <w:jc w:val="both"/>
      </w:pPr>
      <w:r w:rsidRPr="007F07B5">
        <w:rPr>
          <w:b/>
          <w:i/>
        </w:rPr>
        <w:t>Experience of the previous e</w:t>
      </w:r>
      <w:r w:rsidRPr="007F07B5">
        <w:t>-</w:t>
      </w:r>
      <w:r w:rsidRPr="007F07B5">
        <w:rPr>
          <w:b/>
          <w:i/>
        </w:rPr>
        <w:t>shopping</w:t>
      </w:r>
      <w:r w:rsidRPr="007F07B5">
        <w:t>. The concept of adapting the customer satisfaction by deploying the customer management relationship (CRM) acts as the main issue of defining the competitive e-commerce world. The implication of the decision support system (DSS) leads to support the decision making based on analysing the data and provide the interactive amount of information.</w:t>
      </w:r>
    </w:p>
    <w:p w14:paraId="13699317" w14:textId="77777777" w:rsidR="00F3386D" w:rsidRPr="007F07B5" w:rsidRDefault="00F3386D" w:rsidP="00F3386D">
      <w:pPr>
        <w:jc w:val="both"/>
      </w:pPr>
      <w:r w:rsidRPr="007F07B5">
        <w:t>Based on achieving this goal, ASOS has aimed to satisfy the needs of customers within the upcoming 5 years. On analysing overall working and detailed implication of ASOS services, the aims and objectives have been accurately analysed and evaluated within the organisation. To assure that the number of services and procedures have been satisfactorily defined, ASOS has a goal of developing an effective form of communication (</w:t>
      </w:r>
      <w:proofErr w:type="spellStart"/>
      <w:r w:rsidRPr="007F07B5">
        <w:t>Poponi</w:t>
      </w:r>
      <w:proofErr w:type="spellEnd"/>
      <w:r w:rsidRPr="007F07B5">
        <w:t xml:space="preserve"> et al., 2017).</w:t>
      </w:r>
    </w:p>
    <w:p w14:paraId="6C4E3755" w14:textId="543CA854" w:rsidR="00F3386D" w:rsidRPr="007F07B5" w:rsidRDefault="00F3386D" w:rsidP="00F3386D">
      <w:r w:rsidRPr="007F07B5">
        <w:t>This has processed with the move of achieving a higher level of profitability and stability within an organisation associated with that of implementing the concept of being operated at international levels focused by the organisation. To achieve proper communication, the most accurate and precise number of services and procedures has been developing (</w:t>
      </w:r>
      <w:proofErr w:type="spellStart"/>
      <w:r w:rsidRPr="007F07B5">
        <w:t>Xue</w:t>
      </w:r>
      <w:proofErr w:type="spellEnd"/>
      <w:r w:rsidRPr="007F07B5">
        <w:t xml:space="preserve"> et al., 2020).</w:t>
      </w:r>
    </w:p>
    <w:p w14:paraId="149F7427" w14:textId="77777777" w:rsidR="005F6319" w:rsidRPr="008C1DDD" w:rsidRDefault="005F6319" w:rsidP="008C1DDD"/>
    <w:p w14:paraId="55875D49" w14:textId="2FB1BC19" w:rsidR="004960E2" w:rsidRDefault="004960E2" w:rsidP="004960E2"/>
    <w:p w14:paraId="5089E17A" w14:textId="549BE05B" w:rsidR="00400273" w:rsidRDefault="00400273" w:rsidP="004960E2"/>
    <w:p w14:paraId="7AFAF77E" w14:textId="260F53F2" w:rsidR="00400273" w:rsidRDefault="00400273" w:rsidP="004960E2"/>
    <w:p w14:paraId="3514425B" w14:textId="02D254E3" w:rsidR="00400273" w:rsidRDefault="00400273" w:rsidP="004960E2"/>
    <w:p w14:paraId="5A0F2B75" w14:textId="60CE3AFE" w:rsidR="00400273" w:rsidRDefault="00400273" w:rsidP="004960E2"/>
    <w:p w14:paraId="62BA1CC8" w14:textId="56A56892" w:rsidR="00400273" w:rsidRDefault="00400273" w:rsidP="004960E2"/>
    <w:p w14:paraId="22A99A42" w14:textId="62315142" w:rsidR="00400273" w:rsidRDefault="00400273" w:rsidP="004960E2"/>
    <w:p w14:paraId="6035CDB3" w14:textId="4A748EE0" w:rsidR="00400273" w:rsidRDefault="00400273" w:rsidP="004960E2"/>
    <w:p w14:paraId="749A124B" w14:textId="72FDF37A" w:rsidR="00E601E7" w:rsidRDefault="00E601E7" w:rsidP="004960E2"/>
    <w:p w14:paraId="137277EC" w14:textId="296F6217" w:rsidR="00293F69" w:rsidRDefault="00293F69" w:rsidP="004960E2"/>
    <w:p w14:paraId="3112DF87" w14:textId="7D10E887" w:rsidR="00293F69" w:rsidRDefault="00293F69" w:rsidP="004960E2"/>
    <w:p w14:paraId="0CB57BAE" w14:textId="14A03323" w:rsidR="00293F69" w:rsidRDefault="00293F69" w:rsidP="004960E2"/>
    <w:p w14:paraId="60D67657" w14:textId="77777777" w:rsidR="00293F69" w:rsidRPr="004960E2" w:rsidRDefault="00293F69" w:rsidP="004960E2"/>
    <w:p w14:paraId="67744C46" w14:textId="77777777" w:rsidR="00CD3D2C" w:rsidRDefault="00DA4D84" w:rsidP="00DA4D84">
      <w:pPr>
        <w:pStyle w:val="Heading1"/>
      </w:pPr>
      <w:bookmarkStart w:id="5" w:name="_Toc50196421"/>
      <w:r>
        <w:lastRenderedPageBreak/>
        <w:t>References</w:t>
      </w:r>
      <w:bookmarkEnd w:id="5"/>
      <w:r>
        <w:t xml:space="preserve"> </w:t>
      </w:r>
    </w:p>
    <w:p w14:paraId="739F1A3B" w14:textId="77777777" w:rsidR="007B746A" w:rsidRPr="000D4A98" w:rsidRDefault="007B746A" w:rsidP="00BE1AF4">
      <w:pPr>
        <w:spacing w:line="360" w:lineRule="auto"/>
        <w:jc w:val="both"/>
      </w:pPr>
    </w:p>
    <w:p w14:paraId="650F43C7" w14:textId="77777777" w:rsidR="004960E2" w:rsidRPr="007F07B5" w:rsidRDefault="004960E2" w:rsidP="007B746A">
      <w:pPr>
        <w:rPr>
          <w:rFonts w:cstheme="minorHAnsi"/>
        </w:rPr>
      </w:pPr>
      <w:proofErr w:type="spellStart"/>
      <w:r w:rsidRPr="007F07B5">
        <w:rPr>
          <w:rFonts w:cstheme="minorHAnsi"/>
          <w:shd w:val="clear" w:color="auto" w:fill="FFFFFF"/>
        </w:rPr>
        <w:t>Cansoy</w:t>
      </w:r>
      <w:proofErr w:type="spellEnd"/>
      <w:r w:rsidRPr="007F07B5">
        <w:rPr>
          <w:rFonts w:cstheme="minorHAnsi"/>
          <w:shd w:val="clear" w:color="auto" w:fill="FFFFFF"/>
        </w:rPr>
        <w:t xml:space="preserve">, R. and </w:t>
      </w:r>
      <w:proofErr w:type="spellStart"/>
      <w:r w:rsidRPr="007F07B5">
        <w:rPr>
          <w:rFonts w:cstheme="minorHAnsi"/>
          <w:shd w:val="clear" w:color="auto" w:fill="FFFFFF"/>
        </w:rPr>
        <w:t>Polatcan</w:t>
      </w:r>
      <w:proofErr w:type="spellEnd"/>
      <w:r w:rsidRPr="007F07B5">
        <w:rPr>
          <w:rFonts w:cstheme="minorHAnsi"/>
          <w:shd w:val="clear" w:color="auto" w:fill="FFFFFF"/>
        </w:rPr>
        <w:t>, M., 2018. Examination of Instructional Leadership Research in Turkey. </w:t>
      </w:r>
      <w:r w:rsidRPr="007F07B5">
        <w:rPr>
          <w:rFonts w:cstheme="minorHAnsi"/>
          <w:i/>
          <w:iCs/>
          <w:shd w:val="clear" w:color="auto" w:fill="FFFFFF"/>
        </w:rPr>
        <w:t>International Online Journal of Educational Sciences</w:t>
      </w:r>
      <w:r w:rsidRPr="007F07B5">
        <w:rPr>
          <w:rFonts w:cstheme="minorHAnsi"/>
          <w:shd w:val="clear" w:color="auto" w:fill="FFFFFF"/>
        </w:rPr>
        <w:t>, </w:t>
      </w:r>
      <w:r w:rsidRPr="007F07B5">
        <w:rPr>
          <w:rFonts w:cstheme="minorHAnsi"/>
          <w:i/>
          <w:iCs/>
          <w:shd w:val="clear" w:color="auto" w:fill="FFFFFF"/>
        </w:rPr>
        <w:t>10</w:t>
      </w:r>
      <w:r w:rsidRPr="007F07B5">
        <w:rPr>
          <w:rFonts w:cstheme="minorHAnsi"/>
          <w:shd w:val="clear" w:color="auto" w:fill="FFFFFF"/>
        </w:rPr>
        <w:t>(1).</w:t>
      </w:r>
      <w:r w:rsidRPr="007F07B5">
        <w:rPr>
          <w:rFonts w:cstheme="minorHAnsi"/>
        </w:rPr>
        <w:t xml:space="preserve"> </w:t>
      </w:r>
    </w:p>
    <w:p w14:paraId="15A81B90" w14:textId="77777777" w:rsidR="004960E2" w:rsidRPr="007F07B5" w:rsidRDefault="004960E2" w:rsidP="007B746A">
      <w:pPr>
        <w:spacing w:line="360" w:lineRule="auto"/>
        <w:jc w:val="both"/>
        <w:rPr>
          <w:shd w:val="clear" w:color="auto" w:fill="FFFFFF"/>
        </w:rPr>
      </w:pPr>
      <w:r w:rsidRPr="007F07B5">
        <w:rPr>
          <w:shd w:val="clear" w:color="auto" w:fill="FFFFFF"/>
        </w:rPr>
        <w:t>Chaffey, D., 2019. </w:t>
      </w:r>
      <w:r w:rsidRPr="007F07B5">
        <w:rPr>
          <w:i/>
          <w:iCs/>
          <w:shd w:val="clear" w:color="auto" w:fill="FFFFFF"/>
        </w:rPr>
        <w:t>Digital marketing</w:t>
      </w:r>
      <w:r w:rsidRPr="007F07B5">
        <w:rPr>
          <w:shd w:val="clear" w:color="auto" w:fill="FFFFFF"/>
        </w:rPr>
        <w:t>. Pearson UK.</w:t>
      </w:r>
    </w:p>
    <w:p w14:paraId="6D3616DC" w14:textId="77777777" w:rsidR="004960E2" w:rsidRPr="007F07B5" w:rsidRDefault="004960E2" w:rsidP="007B746A">
      <w:pPr>
        <w:spacing w:line="360" w:lineRule="auto"/>
        <w:jc w:val="both"/>
        <w:rPr>
          <w:shd w:val="clear" w:color="auto" w:fill="FFFFFF"/>
        </w:rPr>
      </w:pPr>
      <w:proofErr w:type="spellStart"/>
      <w:r w:rsidRPr="007F07B5">
        <w:rPr>
          <w:shd w:val="clear" w:color="auto" w:fill="FFFFFF"/>
        </w:rPr>
        <w:t>Fütterer</w:t>
      </w:r>
      <w:proofErr w:type="spellEnd"/>
      <w:r w:rsidRPr="007F07B5">
        <w:rPr>
          <w:shd w:val="clear" w:color="auto" w:fill="FFFFFF"/>
        </w:rPr>
        <w:t>, M., 2019. Challenges for organizing along the garment value chain.</w:t>
      </w:r>
    </w:p>
    <w:p w14:paraId="4F17F4ED" w14:textId="77777777" w:rsidR="004960E2" w:rsidRPr="007F07B5" w:rsidRDefault="004960E2" w:rsidP="007B746A">
      <w:pPr>
        <w:rPr>
          <w:rFonts w:cstheme="minorHAnsi"/>
          <w:shd w:val="clear" w:color="auto" w:fill="FFFFFF"/>
        </w:rPr>
      </w:pPr>
      <w:r w:rsidRPr="007F07B5">
        <w:rPr>
          <w:rFonts w:cstheme="minorHAnsi"/>
          <w:shd w:val="clear" w:color="auto" w:fill="FFFFFF"/>
        </w:rPr>
        <w:t xml:space="preserve">Galati, F., </w:t>
      </w:r>
      <w:proofErr w:type="spellStart"/>
      <w:r w:rsidRPr="007F07B5">
        <w:rPr>
          <w:rFonts w:cstheme="minorHAnsi"/>
          <w:shd w:val="clear" w:color="auto" w:fill="FFFFFF"/>
        </w:rPr>
        <w:t>Bigliardi</w:t>
      </w:r>
      <w:proofErr w:type="spellEnd"/>
      <w:r w:rsidRPr="007F07B5">
        <w:rPr>
          <w:rFonts w:cstheme="minorHAnsi"/>
          <w:shd w:val="clear" w:color="auto" w:fill="FFFFFF"/>
        </w:rPr>
        <w:t xml:space="preserve">, B., </w:t>
      </w:r>
      <w:proofErr w:type="spellStart"/>
      <w:r w:rsidRPr="007F07B5">
        <w:rPr>
          <w:rFonts w:cstheme="minorHAnsi"/>
          <w:shd w:val="clear" w:color="auto" w:fill="FFFFFF"/>
        </w:rPr>
        <w:t>Passaro</w:t>
      </w:r>
      <w:proofErr w:type="spellEnd"/>
      <w:r w:rsidRPr="007F07B5">
        <w:rPr>
          <w:rFonts w:cstheme="minorHAnsi"/>
          <w:shd w:val="clear" w:color="auto" w:fill="FFFFFF"/>
        </w:rPr>
        <w:t>, R. and Quinto, I., 2020. Why do academics become entrepreneurs? How do their motivations evolve? Results from an empirical study. </w:t>
      </w:r>
      <w:r w:rsidRPr="007F07B5">
        <w:rPr>
          <w:rFonts w:cstheme="minorHAnsi"/>
          <w:i/>
          <w:iCs/>
          <w:shd w:val="clear" w:color="auto" w:fill="FFFFFF"/>
        </w:rPr>
        <w:t xml:space="preserve">International Journal of Entrepreneurial </w:t>
      </w:r>
      <w:proofErr w:type="spellStart"/>
      <w:r w:rsidRPr="007F07B5">
        <w:rPr>
          <w:rFonts w:cstheme="minorHAnsi"/>
          <w:i/>
          <w:iCs/>
          <w:shd w:val="clear" w:color="auto" w:fill="FFFFFF"/>
        </w:rPr>
        <w:t>Behavior</w:t>
      </w:r>
      <w:proofErr w:type="spellEnd"/>
      <w:r w:rsidRPr="007F07B5">
        <w:rPr>
          <w:rFonts w:cstheme="minorHAnsi"/>
          <w:i/>
          <w:iCs/>
          <w:shd w:val="clear" w:color="auto" w:fill="FFFFFF"/>
        </w:rPr>
        <w:t xml:space="preserve"> &amp; Research</w:t>
      </w:r>
      <w:r w:rsidRPr="007F07B5">
        <w:rPr>
          <w:rFonts w:cstheme="minorHAnsi"/>
          <w:shd w:val="clear" w:color="auto" w:fill="FFFFFF"/>
        </w:rPr>
        <w:t>.</w:t>
      </w:r>
    </w:p>
    <w:p w14:paraId="651BFD70" w14:textId="77777777" w:rsidR="004960E2" w:rsidRPr="007F07B5" w:rsidRDefault="004960E2" w:rsidP="007B746A">
      <w:r w:rsidRPr="007F07B5">
        <w:rPr>
          <w:rFonts w:cstheme="minorHAnsi"/>
          <w:shd w:val="clear" w:color="auto" w:fill="FFFFFF"/>
        </w:rPr>
        <w:t>HAMASALEH, R.Y., 2017. </w:t>
      </w:r>
      <w:r w:rsidRPr="007F07B5">
        <w:rPr>
          <w:rFonts w:cstheme="minorHAnsi"/>
          <w:i/>
          <w:iCs/>
          <w:shd w:val="clear" w:color="auto" w:fill="FFFFFF"/>
        </w:rPr>
        <w:t>THE IMPACT OF LEADERSHIP STYLES ON KNOWLEDGE MANAGEMENT REQUIREMENTS: A CASE STUDY OF SLAHADDIN UNIVERSITY</w:t>
      </w:r>
      <w:r w:rsidRPr="007F07B5">
        <w:rPr>
          <w:rFonts w:cstheme="minorHAnsi"/>
          <w:shd w:val="clear" w:color="auto" w:fill="FFFFFF"/>
        </w:rPr>
        <w:t> (Doctoral dissertation, NEAR EAST UNIVERSITY).</w:t>
      </w:r>
      <w:r w:rsidRPr="007F07B5">
        <w:rPr>
          <w:rFonts w:cstheme="minorHAnsi"/>
        </w:rPr>
        <w:t xml:space="preserve"> </w:t>
      </w:r>
    </w:p>
    <w:p w14:paraId="7DD6AD9E" w14:textId="77777777" w:rsidR="004960E2" w:rsidRPr="007F07B5" w:rsidRDefault="004960E2" w:rsidP="007B746A">
      <w:proofErr w:type="spellStart"/>
      <w:r w:rsidRPr="007F07B5">
        <w:rPr>
          <w:rFonts w:cstheme="minorHAnsi"/>
          <w:shd w:val="clear" w:color="auto" w:fill="FFFFFF"/>
        </w:rPr>
        <w:t>Hossinger</w:t>
      </w:r>
      <w:proofErr w:type="spellEnd"/>
      <w:r w:rsidRPr="007F07B5">
        <w:rPr>
          <w:rFonts w:cstheme="minorHAnsi"/>
          <w:shd w:val="clear" w:color="auto" w:fill="FFFFFF"/>
        </w:rPr>
        <w:t>, S.M., Chen, X. and Werner, A., 2020. Drivers, barriers and success factors of academic spin-offs: a systematic literature review. </w:t>
      </w:r>
      <w:r w:rsidRPr="007F07B5">
        <w:rPr>
          <w:rFonts w:cstheme="minorHAnsi"/>
          <w:i/>
          <w:iCs/>
          <w:shd w:val="clear" w:color="auto" w:fill="FFFFFF"/>
        </w:rPr>
        <w:t>Management Review Quarterly</w:t>
      </w:r>
      <w:r w:rsidRPr="007F07B5">
        <w:rPr>
          <w:rFonts w:cstheme="minorHAnsi"/>
          <w:shd w:val="clear" w:color="auto" w:fill="FFFFFF"/>
        </w:rPr>
        <w:t>, </w:t>
      </w:r>
      <w:r w:rsidRPr="007F07B5">
        <w:rPr>
          <w:rFonts w:cstheme="minorHAnsi"/>
          <w:i/>
          <w:iCs/>
          <w:shd w:val="clear" w:color="auto" w:fill="FFFFFF"/>
        </w:rPr>
        <w:t>70</w:t>
      </w:r>
      <w:r w:rsidRPr="007F07B5">
        <w:rPr>
          <w:rFonts w:cstheme="minorHAnsi"/>
          <w:shd w:val="clear" w:color="auto" w:fill="FFFFFF"/>
        </w:rPr>
        <w:t>(1), pp.97-134.</w:t>
      </w:r>
      <w:r w:rsidRPr="007F07B5">
        <w:rPr>
          <w:rFonts w:cstheme="minorHAnsi"/>
        </w:rPr>
        <w:t xml:space="preserve"> </w:t>
      </w:r>
    </w:p>
    <w:p w14:paraId="2FCF70DF" w14:textId="77777777" w:rsidR="004960E2" w:rsidRPr="007F07B5" w:rsidRDefault="004960E2" w:rsidP="007B746A">
      <w:pPr>
        <w:spacing w:line="360" w:lineRule="auto"/>
        <w:jc w:val="both"/>
      </w:pPr>
      <w:proofErr w:type="spellStart"/>
      <w:r w:rsidRPr="007F07B5">
        <w:rPr>
          <w:shd w:val="clear" w:color="auto" w:fill="FFFFFF"/>
        </w:rPr>
        <w:t>Lanaro</w:t>
      </w:r>
      <w:proofErr w:type="spellEnd"/>
      <w:r w:rsidRPr="007F07B5">
        <w:rPr>
          <w:shd w:val="clear" w:color="auto" w:fill="FFFFFF"/>
        </w:rPr>
        <w:t>, A., 2019. Sentiment Analysis-General Overview and Applications with focus on Social Media Platforms</w:t>
      </w:r>
    </w:p>
    <w:p w14:paraId="4429F932" w14:textId="77777777" w:rsidR="004960E2" w:rsidRPr="007F07B5" w:rsidRDefault="004960E2" w:rsidP="007B746A">
      <w:pPr>
        <w:rPr>
          <w:rFonts w:cstheme="minorHAnsi"/>
          <w:shd w:val="clear" w:color="auto" w:fill="FFFFFF"/>
        </w:rPr>
      </w:pPr>
      <w:r w:rsidRPr="007F07B5">
        <w:rPr>
          <w:rFonts w:cstheme="minorHAnsi"/>
          <w:shd w:val="clear" w:color="auto" w:fill="FFFFFF"/>
        </w:rPr>
        <w:t xml:space="preserve">Mullins, J. (2016) </w:t>
      </w:r>
      <w:r w:rsidRPr="007F07B5">
        <w:rPr>
          <w:rFonts w:cstheme="minorHAnsi"/>
          <w:i/>
          <w:iCs/>
          <w:shd w:val="clear" w:color="auto" w:fill="FFFFFF"/>
        </w:rPr>
        <w:t>Management and organisational behaviour</w:t>
      </w:r>
      <w:r w:rsidRPr="007F07B5">
        <w:rPr>
          <w:rFonts w:cstheme="minorHAnsi"/>
          <w:shd w:val="clear" w:color="auto" w:fill="FFFFFF"/>
        </w:rPr>
        <w:t>, 11</w:t>
      </w:r>
      <w:r w:rsidRPr="007F07B5">
        <w:rPr>
          <w:rFonts w:cstheme="minorHAnsi"/>
          <w:shd w:val="clear" w:color="auto" w:fill="FFFFFF"/>
          <w:vertAlign w:val="superscript"/>
        </w:rPr>
        <w:t>th</w:t>
      </w:r>
      <w:r w:rsidRPr="007F07B5">
        <w:rPr>
          <w:rFonts w:cstheme="minorHAnsi"/>
          <w:shd w:val="clear" w:color="auto" w:fill="FFFFFF"/>
        </w:rPr>
        <w:t xml:space="preserve"> Ed., New York, Pearson</w:t>
      </w:r>
    </w:p>
    <w:p w14:paraId="1949D95E" w14:textId="77777777" w:rsidR="004960E2" w:rsidRPr="007F07B5" w:rsidRDefault="004960E2" w:rsidP="007B746A">
      <w:pPr>
        <w:rPr>
          <w:rFonts w:cstheme="minorHAnsi"/>
          <w:shd w:val="clear" w:color="auto" w:fill="FFFFFF"/>
        </w:rPr>
      </w:pPr>
      <w:proofErr w:type="spellStart"/>
      <w:r w:rsidRPr="007F07B5">
        <w:rPr>
          <w:rFonts w:cstheme="minorHAnsi"/>
          <w:shd w:val="clear" w:color="auto" w:fill="FFFFFF"/>
        </w:rPr>
        <w:t>Poponi</w:t>
      </w:r>
      <w:proofErr w:type="spellEnd"/>
      <w:r w:rsidRPr="007F07B5">
        <w:rPr>
          <w:rFonts w:cstheme="minorHAnsi"/>
          <w:shd w:val="clear" w:color="auto" w:fill="FFFFFF"/>
        </w:rPr>
        <w:t xml:space="preserve">, S., </w:t>
      </w:r>
      <w:proofErr w:type="spellStart"/>
      <w:r w:rsidRPr="007F07B5">
        <w:rPr>
          <w:rFonts w:cstheme="minorHAnsi"/>
          <w:shd w:val="clear" w:color="auto" w:fill="FFFFFF"/>
        </w:rPr>
        <w:t>Braccini</w:t>
      </w:r>
      <w:proofErr w:type="spellEnd"/>
      <w:r w:rsidRPr="007F07B5">
        <w:rPr>
          <w:rFonts w:cstheme="minorHAnsi"/>
          <w:shd w:val="clear" w:color="auto" w:fill="FFFFFF"/>
        </w:rPr>
        <w:t>, A.M. and Ruggieri, A., 2017. Key success factors positively affecting organizational performance of academic spin-offs. </w:t>
      </w:r>
      <w:r w:rsidRPr="007F07B5">
        <w:rPr>
          <w:rFonts w:cstheme="minorHAnsi"/>
          <w:i/>
          <w:iCs/>
          <w:shd w:val="clear" w:color="auto" w:fill="FFFFFF"/>
        </w:rPr>
        <w:t>International Journal of Innovation and Technology Management</w:t>
      </w:r>
      <w:r w:rsidRPr="007F07B5">
        <w:rPr>
          <w:rFonts w:cstheme="minorHAnsi"/>
          <w:shd w:val="clear" w:color="auto" w:fill="FFFFFF"/>
        </w:rPr>
        <w:t>, </w:t>
      </w:r>
      <w:r w:rsidRPr="007F07B5">
        <w:rPr>
          <w:rFonts w:cstheme="minorHAnsi"/>
          <w:i/>
          <w:iCs/>
          <w:shd w:val="clear" w:color="auto" w:fill="FFFFFF"/>
        </w:rPr>
        <w:t>14</w:t>
      </w:r>
      <w:r w:rsidRPr="007F07B5">
        <w:rPr>
          <w:rFonts w:cstheme="minorHAnsi"/>
          <w:shd w:val="clear" w:color="auto" w:fill="FFFFFF"/>
        </w:rPr>
        <w:t>(05), p.1750026.</w:t>
      </w:r>
    </w:p>
    <w:p w14:paraId="4124BBB2" w14:textId="77777777" w:rsidR="004960E2" w:rsidRPr="007F07B5" w:rsidRDefault="004960E2" w:rsidP="007B746A">
      <w:pPr>
        <w:spacing w:line="360" w:lineRule="auto"/>
        <w:jc w:val="both"/>
        <w:rPr>
          <w:rFonts w:cstheme="minorHAnsi"/>
          <w:shd w:val="clear" w:color="auto" w:fill="FFFFFF"/>
        </w:rPr>
      </w:pPr>
      <w:proofErr w:type="spellStart"/>
      <w:r w:rsidRPr="007F07B5">
        <w:rPr>
          <w:rFonts w:cstheme="minorHAnsi"/>
          <w:shd w:val="clear" w:color="auto" w:fill="FFFFFF"/>
        </w:rPr>
        <w:t>Ridler</w:t>
      </w:r>
      <w:proofErr w:type="spellEnd"/>
      <w:r w:rsidRPr="007F07B5">
        <w:rPr>
          <w:rFonts w:cstheme="minorHAnsi"/>
          <w:shd w:val="clear" w:color="auto" w:fill="FFFFFF"/>
        </w:rPr>
        <w:t>, C., 2018. New clues to the genetic links between AD and Down syndrome. </w:t>
      </w:r>
      <w:r w:rsidRPr="007F07B5">
        <w:rPr>
          <w:rFonts w:cstheme="minorHAnsi"/>
          <w:i/>
          <w:iCs/>
          <w:shd w:val="clear" w:color="auto" w:fill="FFFFFF"/>
        </w:rPr>
        <w:t>Nature Reviews Neurology</w:t>
      </w:r>
      <w:r w:rsidRPr="007F07B5">
        <w:rPr>
          <w:rFonts w:cstheme="minorHAnsi"/>
          <w:shd w:val="clear" w:color="auto" w:fill="FFFFFF"/>
        </w:rPr>
        <w:t>, </w:t>
      </w:r>
      <w:r w:rsidRPr="007F07B5">
        <w:rPr>
          <w:rFonts w:cstheme="minorHAnsi"/>
          <w:i/>
          <w:iCs/>
          <w:shd w:val="clear" w:color="auto" w:fill="FFFFFF"/>
        </w:rPr>
        <w:t>14</w:t>
      </w:r>
      <w:r w:rsidRPr="007F07B5">
        <w:rPr>
          <w:rFonts w:cstheme="minorHAnsi"/>
          <w:shd w:val="clear" w:color="auto" w:fill="FFFFFF"/>
        </w:rPr>
        <w:t>(9), pp.508-509.</w:t>
      </w:r>
    </w:p>
    <w:p w14:paraId="39417F9E" w14:textId="77777777" w:rsidR="004960E2" w:rsidRPr="007F07B5" w:rsidRDefault="004960E2" w:rsidP="007B746A">
      <w:pPr>
        <w:spacing w:line="360" w:lineRule="auto"/>
        <w:jc w:val="both"/>
        <w:rPr>
          <w:rFonts w:cstheme="minorHAnsi"/>
          <w:shd w:val="clear" w:color="auto" w:fill="FFFFFF"/>
        </w:rPr>
      </w:pPr>
      <w:proofErr w:type="spellStart"/>
      <w:r w:rsidRPr="007F07B5">
        <w:rPr>
          <w:rFonts w:cstheme="minorHAnsi"/>
          <w:shd w:val="clear" w:color="auto" w:fill="FFFFFF"/>
        </w:rPr>
        <w:t>Saarijärvi</w:t>
      </w:r>
      <w:proofErr w:type="spellEnd"/>
      <w:r w:rsidRPr="007F07B5">
        <w:rPr>
          <w:rFonts w:cstheme="minorHAnsi"/>
          <w:shd w:val="clear" w:color="auto" w:fill="FFFFFF"/>
        </w:rPr>
        <w:t xml:space="preserve">, H., </w:t>
      </w:r>
      <w:proofErr w:type="spellStart"/>
      <w:r w:rsidRPr="007F07B5">
        <w:rPr>
          <w:rFonts w:cstheme="minorHAnsi"/>
          <w:shd w:val="clear" w:color="auto" w:fill="FFFFFF"/>
        </w:rPr>
        <w:t>Sutinen</w:t>
      </w:r>
      <w:proofErr w:type="spellEnd"/>
      <w:r w:rsidRPr="007F07B5">
        <w:rPr>
          <w:rFonts w:cstheme="minorHAnsi"/>
          <w:shd w:val="clear" w:color="auto" w:fill="FFFFFF"/>
        </w:rPr>
        <w:t>, U.M. and Harris, L.C., 2017. Uncovering consumers’ returning behaviour: a study of fashion e-commerce. </w:t>
      </w:r>
      <w:r w:rsidRPr="007F07B5">
        <w:rPr>
          <w:rFonts w:cstheme="minorHAnsi"/>
          <w:i/>
          <w:iCs/>
          <w:shd w:val="clear" w:color="auto" w:fill="FFFFFF"/>
        </w:rPr>
        <w:t>The International Review of Retail, Distribution and Consumer Research</w:t>
      </w:r>
      <w:r w:rsidRPr="007F07B5">
        <w:rPr>
          <w:rFonts w:cstheme="minorHAnsi"/>
          <w:shd w:val="clear" w:color="auto" w:fill="FFFFFF"/>
        </w:rPr>
        <w:t>, </w:t>
      </w:r>
      <w:r w:rsidRPr="007F07B5">
        <w:rPr>
          <w:rFonts w:cstheme="minorHAnsi"/>
          <w:i/>
          <w:iCs/>
          <w:shd w:val="clear" w:color="auto" w:fill="FFFFFF"/>
        </w:rPr>
        <w:t>27</w:t>
      </w:r>
      <w:r w:rsidRPr="007F07B5">
        <w:rPr>
          <w:rFonts w:cstheme="minorHAnsi"/>
          <w:shd w:val="clear" w:color="auto" w:fill="FFFFFF"/>
        </w:rPr>
        <w:t>(3), pp.284-299.</w:t>
      </w:r>
    </w:p>
    <w:p w14:paraId="20C9B614" w14:textId="77777777" w:rsidR="004960E2" w:rsidRPr="007F07B5" w:rsidRDefault="004960E2" w:rsidP="007B746A">
      <w:pPr>
        <w:spacing w:line="360" w:lineRule="auto"/>
        <w:jc w:val="both"/>
        <w:rPr>
          <w:rFonts w:cstheme="minorHAnsi"/>
        </w:rPr>
      </w:pPr>
      <w:proofErr w:type="spellStart"/>
      <w:r w:rsidRPr="007F07B5">
        <w:rPr>
          <w:rFonts w:cstheme="minorHAnsi"/>
          <w:shd w:val="clear" w:color="auto" w:fill="FFFFFF"/>
        </w:rPr>
        <w:t>Tagliazucchi</w:t>
      </w:r>
      <w:proofErr w:type="spellEnd"/>
      <w:r w:rsidRPr="007F07B5">
        <w:rPr>
          <w:rFonts w:cstheme="minorHAnsi"/>
          <w:shd w:val="clear" w:color="auto" w:fill="FFFFFF"/>
        </w:rPr>
        <w:t xml:space="preserve">, G., </w:t>
      </w:r>
      <w:proofErr w:type="spellStart"/>
      <w:r w:rsidRPr="007F07B5">
        <w:rPr>
          <w:rFonts w:cstheme="minorHAnsi"/>
          <w:shd w:val="clear" w:color="auto" w:fill="FFFFFF"/>
        </w:rPr>
        <w:t>Marchi</w:t>
      </w:r>
      <w:proofErr w:type="spellEnd"/>
      <w:r w:rsidRPr="007F07B5">
        <w:rPr>
          <w:rFonts w:cstheme="minorHAnsi"/>
          <w:shd w:val="clear" w:color="auto" w:fill="FFFFFF"/>
        </w:rPr>
        <w:t xml:space="preserve">, G. and </w:t>
      </w:r>
      <w:proofErr w:type="spellStart"/>
      <w:r w:rsidRPr="007F07B5">
        <w:rPr>
          <w:rFonts w:cstheme="minorHAnsi"/>
          <w:shd w:val="clear" w:color="auto" w:fill="FFFFFF"/>
        </w:rPr>
        <w:t>Balboni</w:t>
      </w:r>
      <w:proofErr w:type="spellEnd"/>
      <w:r w:rsidRPr="007F07B5">
        <w:rPr>
          <w:rFonts w:cstheme="minorHAnsi"/>
          <w:shd w:val="clear" w:color="auto" w:fill="FFFFFF"/>
        </w:rPr>
        <w:t>, B., 2018. Academic spin-offs’ team heterogeneity: an exploratory analysis on growth performance. </w:t>
      </w:r>
      <w:proofErr w:type="spellStart"/>
      <w:r w:rsidRPr="007F07B5">
        <w:rPr>
          <w:rFonts w:cstheme="minorHAnsi"/>
          <w:i/>
          <w:iCs/>
          <w:shd w:val="clear" w:color="auto" w:fill="FFFFFF"/>
        </w:rPr>
        <w:t>Sinergie</w:t>
      </w:r>
      <w:proofErr w:type="spellEnd"/>
      <w:r w:rsidRPr="007F07B5">
        <w:rPr>
          <w:rFonts w:cstheme="minorHAnsi"/>
          <w:i/>
          <w:iCs/>
          <w:shd w:val="clear" w:color="auto" w:fill="FFFFFF"/>
        </w:rPr>
        <w:t xml:space="preserve"> Italian Journal of Management</w:t>
      </w:r>
      <w:r w:rsidRPr="007F07B5">
        <w:rPr>
          <w:rFonts w:cstheme="minorHAnsi"/>
          <w:shd w:val="clear" w:color="auto" w:fill="FFFFFF"/>
        </w:rPr>
        <w:t>, </w:t>
      </w:r>
      <w:r w:rsidRPr="007F07B5">
        <w:rPr>
          <w:rFonts w:cstheme="minorHAnsi"/>
          <w:i/>
          <w:iCs/>
          <w:shd w:val="clear" w:color="auto" w:fill="FFFFFF"/>
        </w:rPr>
        <w:t>36</w:t>
      </w:r>
      <w:r w:rsidRPr="007F07B5">
        <w:rPr>
          <w:rFonts w:cstheme="minorHAnsi"/>
          <w:shd w:val="clear" w:color="auto" w:fill="FFFFFF"/>
        </w:rPr>
        <w:t>(May-Aug).</w:t>
      </w:r>
    </w:p>
    <w:p w14:paraId="755AE365" w14:textId="77777777" w:rsidR="004960E2" w:rsidRPr="007F07B5" w:rsidRDefault="004960E2" w:rsidP="007B746A">
      <w:pPr>
        <w:spacing w:line="360" w:lineRule="auto"/>
        <w:jc w:val="both"/>
      </w:pPr>
      <w:r w:rsidRPr="007F07B5">
        <w:rPr>
          <w:shd w:val="clear" w:color="auto" w:fill="FFFFFF"/>
        </w:rPr>
        <w:t>Voss, H., Davis, M., Sumner, M., Waite, L., Ras, I.A., Singhal, D.I.V.Y.A. and Jog, D., 2019. International supply chains: compliance and engagement with the Modern Slavery Act. </w:t>
      </w:r>
      <w:r w:rsidRPr="007F07B5">
        <w:rPr>
          <w:i/>
          <w:iCs/>
          <w:shd w:val="clear" w:color="auto" w:fill="FFFFFF"/>
        </w:rPr>
        <w:t>Journal of the British Academy</w:t>
      </w:r>
      <w:r w:rsidRPr="007F07B5">
        <w:rPr>
          <w:shd w:val="clear" w:color="auto" w:fill="FFFFFF"/>
        </w:rPr>
        <w:t>, </w:t>
      </w:r>
      <w:r w:rsidRPr="007F07B5">
        <w:rPr>
          <w:i/>
          <w:iCs/>
          <w:shd w:val="clear" w:color="auto" w:fill="FFFFFF"/>
        </w:rPr>
        <w:t>7</w:t>
      </w:r>
      <w:r w:rsidRPr="007F07B5">
        <w:rPr>
          <w:shd w:val="clear" w:color="auto" w:fill="FFFFFF"/>
        </w:rPr>
        <w:t>(s1), pp.61-76.</w:t>
      </w:r>
    </w:p>
    <w:p w14:paraId="3AD29A7E" w14:textId="1C83B993" w:rsidR="004960E2" w:rsidRDefault="004960E2" w:rsidP="007B746A">
      <w:pPr>
        <w:rPr>
          <w:rFonts w:cstheme="minorHAnsi"/>
          <w:shd w:val="clear" w:color="auto" w:fill="FFFFFF"/>
        </w:rPr>
      </w:pPr>
      <w:proofErr w:type="spellStart"/>
      <w:r w:rsidRPr="007F07B5">
        <w:rPr>
          <w:rFonts w:cstheme="minorHAnsi"/>
          <w:shd w:val="clear" w:color="auto" w:fill="FFFFFF"/>
        </w:rPr>
        <w:lastRenderedPageBreak/>
        <w:t>Xue</w:t>
      </w:r>
      <w:proofErr w:type="spellEnd"/>
      <w:r w:rsidRPr="007F07B5">
        <w:rPr>
          <w:rFonts w:cstheme="minorHAnsi"/>
          <w:shd w:val="clear" w:color="auto" w:fill="FFFFFF"/>
        </w:rPr>
        <w:t>, L., Parker, C.J. and Hart, C.A., 2020. How to Engage Fashion Retail with Virtual Reality: A Consumer Perspective. In </w:t>
      </w:r>
      <w:r w:rsidRPr="007F07B5">
        <w:rPr>
          <w:rFonts w:cstheme="minorHAnsi"/>
          <w:i/>
          <w:iCs/>
          <w:shd w:val="clear" w:color="auto" w:fill="FFFFFF"/>
        </w:rPr>
        <w:t>Augmented Reality and Virtual Reality</w:t>
      </w:r>
      <w:r w:rsidRPr="007F07B5">
        <w:rPr>
          <w:rFonts w:cstheme="minorHAnsi"/>
          <w:shd w:val="clear" w:color="auto" w:fill="FFFFFF"/>
        </w:rPr>
        <w:t> (pp. 23-35). Springer, Cham.</w:t>
      </w:r>
    </w:p>
    <w:p w14:paraId="1C18B0DA" w14:textId="77777777" w:rsidR="00AF6A70" w:rsidRPr="00AF6A70" w:rsidRDefault="00AF6A70" w:rsidP="00AF6A70">
      <w:pPr>
        <w:rPr>
          <w:rFonts w:cstheme="minorHAnsi"/>
          <w:shd w:val="clear" w:color="auto" w:fill="FFFFFF"/>
        </w:rPr>
      </w:pPr>
      <w:r w:rsidRPr="00AF6A70">
        <w:rPr>
          <w:rFonts w:cstheme="minorHAnsi"/>
          <w:shd w:val="clear" w:color="auto" w:fill="FFFFFF"/>
        </w:rPr>
        <w:t>asoscareers.asos.com. (n.d.). ASOS Careers. [online] Available at: https://asoscareers.asos.com [Accessed 5 Sep. 2020].</w:t>
      </w:r>
    </w:p>
    <w:p w14:paraId="7A456A17" w14:textId="77777777" w:rsidR="00AF6A70" w:rsidRPr="00AF6A70" w:rsidRDefault="00AF6A70" w:rsidP="00AF6A70">
      <w:pPr>
        <w:rPr>
          <w:rFonts w:cstheme="minorHAnsi"/>
          <w:shd w:val="clear" w:color="auto" w:fill="FFFFFF"/>
        </w:rPr>
      </w:pPr>
      <w:r w:rsidRPr="00AF6A70">
        <w:rPr>
          <w:rFonts w:cstheme="minorHAnsi"/>
          <w:shd w:val="clear" w:color="auto" w:fill="FFFFFF"/>
        </w:rPr>
        <w:t>‌</w:t>
      </w:r>
    </w:p>
    <w:p w14:paraId="0472F49A" w14:textId="789F19A7" w:rsidR="00AF6A70" w:rsidRDefault="00AF6A70" w:rsidP="007B746A">
      <w:pPr>
        <w:rPr>
          <w:rFonts w:cstheme="minorHAnsi"/>
          <w:shd w:val="clear" w:color="auto" w:fill="FFFFFF"/>
        </w:rPr>
      </w:pPr>
    </w:p>
    <w:p w14:paraId="0AA81CC6" w14:textId="6E648A34" w:rsidR="00C54691" w:rsidRDefault="00C54691" w:rsidP="007B746A">
      <w:pPr>
        <w:rPr>
          <w:rFonts w:cstheme="minorHAnsi"/>
          <w:shd w:val="clear" w:color="auto" w:fill="FFFFFF"/>
        </w:rPr>
      </w:pPr>
    </w:p>
    <w:p w14:paraId="2216E886" w14:textId="63E32B6D" w:rsidR="00C54691" w:rsidRDefault="00C54691" w:rsidP="007B746A">
      <w:pPr>
        <w:rPr>
          <w:rFonts w:cstheme="minorHAnsi"/>
          <w:shd w:val="clear" w:color="auto" w:fill="FFFFFF"/>
        </w:rPr>
      </w:pPr>
    </w:p>
    <w:p w14:paraId="1D05F122" w14:textId="0800547C" w:rsidR="00C54691" w:rsidRDefault="00C54691" w:rsidP="007B746A">
      <w:pPr>
        <w:rPr>
          <w:rFonts w:cstheme="minorHAnsi"/>
          <w:shd w:val="clear" w:color="auto" w:fill="FFFFFF"/>
        </w:rPr>
      </w:pPr>
    </w:p>
    <w:p w14:paraId="0FB5D631" w14:textId="4DE6D1AB" w:rsidR="00C54691" w:rsidRDefault="00C54691" w:rsidP="007B746A">
      <w:pPr>
        <w:rPr>
          <w:rFonts w:cstheme="minorHAnsi"/>
          <w:shd w:val="clear" w:color="auto" w:fill="FFFFFF"/>
        </w:rPr>
      </w:pPr>
    </w:p>
    <w:p w14:paraId="2B066BFB" w14:textId="30695460" w:rsidR="00C54691" w:rsidRDefault="00C54691" w:rsidP="007B746A">
      <w:pPr>
        <w:rPr>
          <w:rFonts w:cstheme="minorHAnsi"/>
          <w:shd w:val="clear" w:color="auto" w:fill="FFFFFF"/>
        </w:rPr>
      </w:pPr>
    </w:p>
    <w:p w14:paraId="53D6B8B2" w14:textId="6F786BFD" w:rsidR="00C54691" w:rsidRDefault="00C54691" w:rsidP="007B746A">
      <w:pPr>
        <w:rPr>
          <w:rFonts w:cstheme="minorHAnsi"/>
          <w:shd w:val="clear" w:color="auto" w:fill="FFFFFF"/>
        </w:rPr>
      </w:pPr>
    </w:p>
    <w:p w14:paraId="79D3B541" w14:textId="49DD71A1" w:rsidR="00C54691" w:rsidRDefault="00C54691" w:rsidP="007B746A">
      <w:pPr>
        <w:rPr>
          <w:rFonts w:cstheme="minorHAnsi"/>
          <w:shd w:val="clear" w:color="auto" w:fill="FFFFFF"/>
        </w:rPr>
      </w:pPr>
    </w:p>
    <w:p w14:paraId="4F5D006F" w14:textId="3DE67F16" w:rsidR="00C54691" w:rsidRDefault="00C54691" w:rsidP="007B746A">
      <w:pPr>
        <w:rPr>
          <w:rFonts w:cstheme="minorHAnsi"/>
          <w:shd w:val="clear" w:color="auto" w:fill="FFFFFF"/>
        </w:rPr>
      </w:pPr>
    </w:p>
    <w:p w14:paraId="4EA643E3" w14:textId="5B872D96" w:rsidR="00C54691" w:rsidRDefault="00C54691" w:rsidP="007B746A">
      <w:pPr>
        <w:rPr>
          <w:rFonts w:cstheme="minorHAnsi"/>
          <w:shd w:val="clear" w:color="auto" w:fill="FFFFFF"/>
        </w:rPr>
      </w:pPr>
    </w:p>
    <w:p w14:paraId="6BECB053" w14:textId="72356260" w:rsidR="00C54691" w:rsidRDefault="00C54691" w:rsidP="007B746A">
      <w:pPr>
        <w:rPr>
          <w:rFonts w:cstheme="minorHAnsi"/>
          <w:shd w:val="clear" w:color="auto" w:fill="FFFFFF"/>
        </w:rPr>
      </w:pPr>
    </w:p>
    <w:p w14:paraId="050BF164" w14:textId="36384E30" w:rsidR="00C54691" w:rsidRDefault="00C54691" w:rsidP="007B746A">
      <w:pPr>
        <w:rPr>
          <w:rFonts w:cstheme="minorHAnsi"/>
          <w:shd w:val="clear" w:color="auto" w:fill="FFFFFF"/>
        </w:rPr>
      </w:pPr>
    </w:p>
    <w:p w14:paraId="291C5E82" w14:textId="40625740" w:rsidR="00C54691" w:rsidRDefault="00C54691" w:rsidP="007B746A">
      <w:pPr>
        <w:rPr>
          <w:rFonts w:cstheme="minorHAnsi"/>
          <w:shd w:val="clear" w:color="auto" w:fill="FFFFFF"/>
        </w:rPr>
      </w:pPr>
    </w:p>
    <w:p w14:paraId="17BA0AAB" w14:textId="5738027C" w:rsidR="00C54691" w:rsidRDefault="00C54691" w:rsidP="007B746A">
      <w:pPr>
        <w:rPr>
          <w:rFonts w:cstheme="minorHAnsi"/>
          <w:shd w:val="clear" w:color="auto" w:fill="FFFFFF"/>
        </w:rPr>
      </w:pPr>
    </w:p>
    <w:p w14:paraId="1AC42A03" w14:textId="728C7C32" w:rsidR="00C54691" w:rsidRDefault="00C54691" w:rsidP="007B746A">
      <w:pPr>
        <w:rPr>
          <w:rFonts w:cstheme="minorHAnsi"/>
          <w:shd w:val="clear" w:color="auto" w:fill="FFFFFF"/>
        </w:rPr>
      </w:pPr>
    </w:p>
    <w:p w14:paraId="12857278" w14:textId="24851314" w:rsidR="00C54691" w:rsidRDefault="00C54691" w:rsidP="007B746A">
      <w:pPr>
        <w:rPr>
          <w:rFonts w:cstheme="minorHAnsi"/>
          <w:shd w:val="clear" w:color="auto" w:fill="FFFFFF"/>
        </w:rPr>
      </w:pPr>
    </w:p>
    <w:p w14:paraId="2039A38F" w14:textId="5E446EC1" w:rsidR="00C54691" w:rsidRDefault="00C54691" w:rsidP="007B746A">
      <w:pPr>
        <w:rPr>
          <w:rFonts w:cstheme="minorHAnsi"/>
          <w:shd w:val="clear" w:color="auto" w:fill="FFFFFF"/>
        </w:rPr>
      </w:pPr>
    </w:p>
    <w:p w14:paraId="0259B8BC" w14:textId="4710B6E0" w:rsidR="00C54691" w:rsidRDefault="00C54691" w:rsidP="007B746A">
      <w:pPr>
        <w:rPr>
          <w:rFonts w:cstheme="minorHAnsi"/>
          <w:shd w:val="clear" w:color="auto" w:fill="FFFFFF"/>
        </w:rPr>
      </w:pPr>
    </w:p>
    <w:p w14:paraId="67447A27" w14:textId="490F25A6" w:rsidR="00C54691" w:rsidRDefault="00C54691" w:rsidP="007B746A">
      <w:pPr>
        <w:rPr>
          <w:rFonts w:cstheme="minorHAnsi"/>
          <w:shd w:val="clear" w:color="auto" w:fill="FFFFFF"/>
        </w:rPr>
      </w:pPr>
    </w:p>
    <w:p w14:paraId="65243854" w14:textId="3991E55A" w:rsidR="00C54691" w:rsidRDefault="00C54691" w:rsidP="007B746A">
      <w:pPr>
        <w:rPr>
          <w:rFonts w:cstheme="minorHAnsi"/>
          <w:shd w:val="clear" w:color="auto" w:fill="FFFFFF"/>
        </w:rPr>
      </w:pPr>
    </w:p>
    <w:p w14:paraId="2D188AAF" w14:textId="218D1F03" w:rsidR="00C54691" w:rsidRDefault="00C54691" w:rsidP="007B746A">
      <w:pPr>
        <w:rPr>
          <w:rFonts w:cstheme="minorHAnsi"/>
          <w:shd w:val="clear" w:color="auto" w:fill="FFFFFF"/>
        </w:rPr>
      </w:pPr>
    </w:p>
    <w:p w14:paraId="3DEB7BD9" w14:textId="0DFB11CC" w:rsidR="00C54691" w:rsidRDefault="00C54691" w:rsidP="007B746A">
      <w:pPr>
        <w:rPr>
          <w:rFonts w:cstheme="minorHAnsi"/>
          <w:shd w:val="clear" w:color="auto" w:fill="FFFFFF"/>
        </w:rPr>
      </w:pPr>
    </w:p>
    <w:p w14:paraId="73E66A0A" w14:textId="697F04E8" w:rsidR="00C54691" w:rsidRDefault="00C54691" w:rsidP="007B746A">
      <w:pPr>
        <w:rPr>
          <w:rFonts w:cstheme="minorHAnsi"/>
          <w:shd w:val="clear" w:color="auto" w:fill="FFFFFF"/>
        </w:rPr>
      </w:pPr>
    </w:p>
    <w:p w14:paraId="446BBDF5" w14:textId="6B18A42C" w:rsidR="00C54691" w:rsidRPr="00C54691" w:rsidRDefault="00473B76" w:rsidP="00C54691">
      <w:pPr>
        <w:pStyle w:val="Heading1"/>
      </w:pPr>
      <w:r>
        <w:lastRenderedPageBreak/>
        <w:t>Appendix</w:t>
      </w:r>
    </w:p>
    <w:p w14:paraId="1CCBCF5C" w14:textId="77777777" w:rsidR="00C54691" w:rsidRDefault="00C54691" w:rsidP="007B746A">
      <w:pPr>
        <w:rPr>
          <w:rFonts w:cstheme="minorHAnsi"/>
          <w:shd w:val="clear" w:color="auto" w:fill="FFFFFF"/>
        </w:rPr>
      </w:pPr>
    </w:p>
    <w:p w14:paraId="31B24D18" w14:textId="01770AB9" w:rsidR="00C54691" w:rsidRDefault="00473B76" w:rsidP="007B746A">
      <w:pPr>
        <w:rPr>
          <w:rFonts w:cstheme="minorHAnsi"/>
          <w:shd w:val="clear" w:color="auto" w:fill="FFFFFF"/>
        </w:rPr>
      </w:pPr>
      <w:r>
        <w:rPr>
          <w:noProof/>
        </w:rPr>
        <w:drawing>
          <wp:inline distT="0" distB="0" distL="0" distR="0" wp14:anchorId="3EA213B6" wp14:editId="5A11C493">
            <wp:extent cx="5731510" cy="32385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38500"/>
                    </a:xfrm>
                    <a:prstGeom prst="rect">
                      <a:avLst/>
                    </a:prstGeom>
                  </pic:spPr>
                </pic:pic>
              </a:graphicData>
            </a:graphic>
          </wp:inline>
        </w:drawing>
      </w:r>
    </w:p>
    <w:p w14:paraId="4EE2F92E" w14:textId="747E265C" w:rsidR="0069777C" w:rsidRDefault="0069777C" w:rsidP="007B746A">
      <w:pPr>
        <w:rPr>
          <w:rFonts w:cstheme="minorHAnsi"/>
          <w:shd w:val="clear" w:color="auto" w:fill="FFFFFF"/>
        </w:rPr>
      </w:pPr>
    </w:p>
    <w:p w14:paraId="26929C1F" w14:textId="77777777" w:rsidR="0069777C" w:rsidRDefault="0069777C" w:rsidP="007B746A">
      <w:pPr>
        <w:rPr>
          <w:rFonts w:cstheme="minorHAnsi"/>
          <w:shd w:val="clear" w:color="auto" w:fill="FFFFFF"/>
        </w:rPr>
      </w:pPr>
    </w:p>
    <w:p w14:paraId="2DCB7430" w14:textId="71351E6A" w:rsidR="0069777C" w:rsidRDefault="0069777C" w:rsidP="007B746A">
      <w:pPr>
        <w:rPr>
          <w:rFonts w:cstheme="minorHAnsi"/>
          <w:shd w:val="clear" w:color="auto" w:fill="FFFFFF"/>
        </w:rPr>
      </w:pPr>
    </w:p>
    <w:p w14:paraId="1DDCC591" w14:textId="75646C2B" w:rsidR="0069777C" w:rsidRDefault="0069777C" w:rsidP="007B746A">
      <w:pPr>
        <w:rPr>
          <w:rFonts w:cstheme="minorHAnsi"/>
          <w:shd w:val="clear" w:color="auto" w:fill="FFFFFF"/>
        </w:rPr>
      </w:pPr>
      <w:r>
        <w:rPr>
          <w:noProof/>
        </w:rPr>
        <w:drawing>
          <wp:inline distT="0" distB="0" distL="0" distR="0" wp14:anchorId="2896A210" wp14:editId="17771F6B">
            <wp:extent cx="5731510" cy="32251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5165"/>
                    </a:xfrm>
                    <a:prstGeom prst="rect">
                      <a:avLst/>
                    </a:prstGeom>
                  </pic:spPr>
                </pic:pic>
              </a:graphicData>
            </a:graphic>
          </wp:inline>
        </w:drawing>
      </w:r>
    </w:p>
    <w:p w14:paraId="5FE99093" w14:textId="1E5C433A" w:rsidR="00364A20" w:rsidRDefault="00364A20" w:rsidP="007B746A">
      <w:pPr>
        <w:rPr>
          <w:rFonts w:cstheme="minorHAnsi"/>
          <w:shd w:val="clear" w:color="auto" w:fill="FFFFFF"/>
        </w:rPr>
      </w:pPr>
    </w:p>
    <w:p w14:paraId="13FFBB1E" w14:textId="77777777" w:rsidR="000F451C" w:rsidRDefault="000F451C" w:rsidP="007B746A">
      <w:pPr>
        <w:rPr>
          <w:rFonts w:cstheme="minorHAnsi"/>
          <w:shd w:val="clear" w:color="auto" w:fill="FFFFFF"/>
        </w:rPr>
      </w:pPr>
    </w:p>
    <w:p w14:paraId="548BCA28" w14:textId="6B5737E4" w:rsidR="00364A20" w:rsidRDefault="000F451C" w:rsidP="007B746A">
      <w:pPr>
        <w:rPr>
          <w:rFonts w:cstheme="minorHAnsi"/>
          <w:shd w:val="clear" w:color="auto" w:fill="FFFFFF"/>
        </w:rPr>
      </w:pPr>
      <w:r>
        <w:rPr>
          <w:noProof/>
        </w:rPr>
        <w:lastRenderedPageBreak/>
        <w:drawing>
          <wp:anchor distT="0" distB="0" distL="114300" distR="114300" simplePos="0" relativeHeight="251658240" behindDoc="1" locked="0" layoutInCell="1" allowOverlap="1" wp14:anchorId="07596544" wp14:editId="78E3DD4E">
            <wp:simplePos x="0" y="0"/>
            <wp:positionH relativeFrom="column">
              <wp:posOffset>32566</wp:posOffset>
            </wp:positionH>
            <wp:positionV relativeFrom="paragraph">
              <wp:posOffset>435338</wp:posOffset>
            </wp:positionV>
            <wp:extent cx="5731510" cy="3196590"/>
            <wp:effectExtent l="0" t="0" r="2540" b="3810"/>
            <wp:wrapTight wrapText="bothSides">
              <wp:wrapPolygon edited="0">
                <wp:start x="0" y="0"/>
                <wp:lineTo x="0" y="21497"/>
                <wp:lineTo x="21538" y="21497"/>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anchor>
        </w:drawing>
      </w:r>
    </w:p>
    <w:p w14:paraId="71C26ACE" w14:textId="080F6D27" w:rsidR="0069777C" w:rsidRDefault="0069777C" w:rsidP="007B746A">
      <w:pPr>
        <w:rPr>
          <w:rFonts w:cstheme="minorHAnsi"/>
          <w:shd w:val="clear" w:color="auto" w:fill="FFFFFF"/>
        </w:rPr>
      </w:pPr>
    </w:p>
    <w:p w14:paraId="6E0242BD" w14:textId="67C739C1" w:rsidR="0069777C" w:rsidRDefault="0069777C" w:rsidP="007B746A">
      <w:pPr>
        <w:rPr>
          <w:rFonts w:cstheme="minorHAnsi"/>
          <w:shd w:val="clear" w:color="auto" w:fill="FFFFFF"/>
        </w:rPr>
      </w:pPr>
    </w:p>
    <w:p w14:paraId="60FF8CEF" w14:textId="77777777" w:rsidR="0069777C" w:rsidRDefault="0069777C" w:rsidP="007B746A">
      <w:pPr>
        <w:rPr>
          <w:rFonts w:cstheme="minorHAnsi"/>
          <w:shd w:val="clear" w:color="auto" w:fill="FFFFFF"/>
        </w:rPr>
      </w:pPr>
    </w:p>
    <w:p w14:paraId="37FF4974" w14:textId="46CE9546" w:rsidR="0069777C" w:rsidRDefault="0069777C" w:rsidP="007B746A">
      <w:pPr>
        <w:rPr>
          <w:rFonts w:cstheme="minorHAnsi"/>
          <w:shd w:val="clear" w:color="auto" w:fill="FFFFFF"/>
        </w:rPr>
      </w:pPr>
      <w:r>
        <w:rPr>
          <w:noProof/>
        </w:rPr>
        <w:drawing>
          <wp:inline distT="0" distB="0" distL="0" distR="0" wp14:anchorId="616185B9" wp14:editId="16EC5AD1">
            <wp:extent cx="5731510" cy="320992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09925"/>
                    </a:xfrm>
                    <a:prstGeom prst="rect">
                      <a:avLst/>
                    </a:prstGeom>
                  </pic:spPr>
                </pic:pic>
              </a:graphicData>
            </a:graphic>
          </wp:inline>
        </w:drawing>
      </w:r>
    </w:p>
    <w:p w14:paraId="7E418035" w14:textId="6CE46F24" w:rsidR="0069777C" w:rsidRDefault="0069777C" w:rsidP="007B746A">
      <w:pPr>
        <w:rPr>
          <w:rFonts w:cstheme="minorHAnsi"/>
          <w:shd w:val="clear" w:color="auto" w:fill="FFFFFF"/>
        </w:rPr>
      </w:pPr>
    </w:p>
    <w:p w14:paraId="1288ACF8" w14:textId="2060675C" w:rsidR="0069777C" w:rsidRDefault="0069777C" w:rsidP="007B746A">
      <w:pPr>
        <w:rPr>
          <w:rFonts w:cstheme="minorHAnsi"/>
          <w:shd w:val="clear" w:color="auto" w:fill="FFFFFF"/>
        </w:rPr>
      </w:pPr>
    </w:p>
    <w:p w14:paraId="4838B0C3" w14:textId="41E1F8CA" w:rsidR="0069777C" w:rsidRDefault="0069777C" w:rsidP="007B746A">
      <w:pPr>
        <w:rPr>
          <w:rFonts w:cstheme="minorHAnsi"/>
          <w:shd w:val="clear" w:color="auto" w:fill="FFFFFF"/>
        </w:rPr>
      </w:pPr>
    </w:p>
    <w:p w14:paraId="15122FF5" w14:textId="5DC6496C" w:rsidR="0069777C" w:rsidRDefault="0069777C" w:rsidP="007B746A">
      <w:pPr>
        <w:rPr>
          <w:rFonts w:cstheme="minorHAnsi"/>
          <w:shd w:val="clear" w:color="auto" w:fill="FFFFFF"/>
        </w:rPr>
      </w:pPr>
      <w:r>
        <w:rPr>
          <w:noProof/>
        </w:rPr>
        <w:drawing>
          <wp:inline distT="0" distB="0" distL="0" distR="0" wp14:anchorId="743F68FF" wp14:editId="3402781A">
            <wp:extent cx="5731510" cy="324866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48660"/>
                    </a:xfrm>
                    <a:prstGeom prst="rect">
                      <a:avLst/>
                    </a:prstGeom>
                  </pic:spPr>
                </pic:pic>
              </a:graphicData>
            </a:graphic>
          </wp:inline>
        </w:drawing>
      </w:r>
    </w:p>
    <w:p w14:paraId="1AFB951F" w14:textId="60CC05E5" w:rsidR="0069777C" w:rsidRDefault="0069777C" w:rsidP="007B746A">
      <w:pPr>
        <w:rPr>
          <w:rFonts w:cstheme="minorHAnsi"/>
          <w:shd w:val="clear" w:color="auto" w:fill="FFFFFF"/>
        </w:rPr>
      </w:pPr>
    </w:p>
    <w:p w14:paraId="0E0B01CE" w14:textId="2EEA1B31" w:rsidR="0069777C" w:rsidRDefault="0069777C" w:rsidP="007B746A">
      <w:pPr>
        <w:rPr>
          <w:rFonts w:cstheme="minorHAnsi"/>
          <w:shd w:val="clear" w:color="auto" w:fill="FFFFFF"/>
        </w:rPr>
      </w:pPr>
    </w:p>
    <w:p w14:paraId="0D1D5D15" w14:textId="77777777" w:rsidR="000F451C" w:rsidRDefault="000F451C" w:rsidP="007B746A">
      <w:pPr>
        <w:rPr>
          <w:rFonts w:cstheme="minorHAnsi"/>
          <w:shd w:val="clear" w:color="auto" w:fill="FFFFFF"/>
        </w:rPr>
      </w:pPr>
    </w:p>
    <w:p w14:paraId="55AC30BC" w14:textId="485BF967" w:rsidR="0069777C" w:rsidRDefault="0069777C" w:rsidP="007B746A">
      <w:pPr>
        <w:rPr>
          <w:rFonts w:cstheme="minorHAnsi"/>
          <w:shd w:val="clear" w:color="auto" w:fill="FFFFFF"/>
        </w:rPr>
      </w:pPr>
      <w:r>
        <w:rPr>
          <w:noProof/>
        </w:rPr>
        <w:drawing>
          <wp:inline distT="0" distB="0" distL="0" distR="0" wp14:anchorId="307ECADF" wp14:editId="199D7346">
            <wp:extent cx="5731510" cy="316801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68015"/>
                    </a:xfrm>
                    <a:prstGeom prst="rect">
                      <a:avLst/>
                    </a:prstGeom>
                  </pic:spPr>
                </pic:pic>
              </a:graphicData>
            </a:graphic>
          </wp:inline>
        </w:drawing>
      </w:r>
    </w:p>
    <w:p w14:paraId="0B7BCE5F" w14:textId="743C10E9" w:rsidR="0069777C" w:rsidRDefault="0069777C" w:rsidP="007B746A">
      <w:pPr>
        <w:rPr>
          <w:rFonts w:cstheme="minorHAnsi"/>
          <w:shd w:val="clear" w:color="auto" w:fill="FFFFFF"/>
        </w:rPr>
      </w:pPr>
    </w:p>
    <w:p w14:paraId="3F61C0FE" w14:textId="24359DFA" w:rsidR="0069777C" w:rsidRDefault="0069777C" w:rsidP="007B746A">
      <w:pPr>
        <w:rPr>
          <w:rFonts w:cstheme="minorHAnsi"/>
          <w:shd w:val="clear" w:color="auto" w:fill="FFFFFF"/>
        </w:rPr>
      </w:pPr>
    </w:p>
    <w:p w14:paraId="37FA4129" w14:textId="16A2845C" w:rsidR="0069777C" w:rsidRDefault="0069777C" w:rsidP="007B746A">
      <w:pPr>
        <w:rPr>
          <w:rFonts w:cstheme="minorHAnsi"/>
          <w:shd w:val="clear" w:color="auto" w:fill="FFFFFF"/>
        </w:rPr>
      </w:pPr>
    </w:p>
    <w:p w14:paraId="73BC7551" w14:textId="1FED9199" w:rsidR="0069777C" w:rsidRDefault="0069777C" w:rsidP="007B746A">
      <w:pPr>
        <w:rPr>
          <w:rFonts w:cstheme="minorHAnsi"/>
          <w:shd w:val="clear" w:color="auto" w:fill="FFFFFF"/>
        </w:rPr>
      </w:pPr>
    </w:p>
    <w:p w14:paraId="77F76715" w14:textId="693A7BED" w:rsidR="0069777C" w:rsidRDefault="0069777C" w:rsidP="007B746A">
      <w:pPr>
        <w:rPr>
          <w:rFonts w:cstheme="minorHAnsi"/>
          <w:shd w:val="clear" w:color="auto" w:fill="FFFFFF"/>
        </w:rPr>
      </w:pPr>
    </w:p>
    <w:p w14:paraId="03B11123" w14:textId="3AEB1D9E" w:rsidR="0069777C" w:rsidRDefault="0069777C" w:rsidP="007B746A">
      <w:pPr>
        <w:rPr>
          <w:rFonts w:cstheme="minorHAnsi"/>
          <w:shd w:val="clear" w:color="auto" w:fill="FFFFFF"/>
        </w:rPr>
      </w:pPr>
    </w:p>
    <w:p w14:paraId="68DC0F30" w14:textId="0534D05F" w:rsidR="0069777C" w:rsidRDefault="0069777C" w:rsidP="007B746A">
      <w:pPr>
        <w:rPr>
          <w:rFonts w:cstheme="minorHAnsi"/>
          <w:shd w:val="clear" w:color="auto" w:fill="FFFFFF"/>
        </w:rPr>
      </w:pPr>
      <w:r>
        <w:rPr>
          <w:noProof/>
        </w:rPr>
        <w:drawing>
          <wp:inline distT="0" distB="0" distL="0" distR="0" wp14:anchorId="5CB8FCC5" wp14:editId="3D83D2A5">
            <wp:extent cx="5731510" cy="3218180"/>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18180"/>
                    </a:xfrm>
                    <a:prstGeom prst="rect">
                      <a:avLst/>
                    </a:prstGeom>
                  </pic:spPr>
                </pic:pic>
              </a:graphicData>
            </a:graphic>
          </wp:inline>
        </w:drawing>
      </w:r>
    </w:p>
    <w:p w14:paraId="562A8A7A" w14:textId="689B5EE8" w:rsidR="0069777C" w:rsidRDefault="0069777C" w:rsidP="007B746A">
      <w:pPr>
        <w:rPr>
          <w:rFonts w:cstheme="minorHAnsi"/>
          <w:shd w:val="clear" w:color="auto" w:fill="FFFFFF"/>
        </w:rPr>
      </w:pPr>
    </w:p>
    <w:p w14:paraId="2B94D521" w14:textId="07C12D95" w:rsidR="0069777C" w:rsidRDefault="0069777C" w:rsidP="007B746A">
      <w:pPr>
        <w:rPr>
          <w:rFonts w:cstheme="minorHAnsi"/>
          <w:shd w:val="clear" w:color="auto" w:fill="FFFFFF"/>
        </w:rPr>
      </w:pPr>
    </w:p>
    <w:p w14:paraId="18FE5166" w14:textId="6F85663B" w:rsidR="0069777C" w:rsidRDefault="0069777C" w:rsidP="007B746A">
      <w:pPr>
        <w:rPr>
          <w:rFonts w:cstheme="minorHAnsi"/>
          <w:shd w:val="clear" w:color="auto" w:fill="FFFFFF"/>
        </w:rPr>
      </w:pPr>
    </w:p>
    <w:p w14:paraId="6BAFDDC4" w14:textId="4EC3E648" w:rsidR="0069777C" w:rsidRDefault="0069777C" w:rsidP="007B746A">
      <w:pPr>
        <w:rPr>
          <w:rFonts w:cstheme="minorHAnsi"/>
          <w:shd w:val="clear" w:color="auto" w:fill="FFFFFF"/>
        </w:rPr>
      </w:pPr>
      <w:r>
        <w:rPr>
          <w:noProof/>
        </w:rPr>
        <w:drawing>
          <wp:inline distT="0" distB="0" distL="0" distR="0" wp14:anchorId="526454FF" wp14:editId="3A64F97C">
            <wp:extent cx="5731510" cy="319532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95320"/>
                    </a:xfrm>
                    <a:prstGeom prst="rect">
                      <a:avLst/>
                    </a:prstGeom>
                  </pic:spPr>
                </pic:pic>
              </a:graphicData>
            </a:graphic>
          </wp:inline>
        </w:drawing>
      </w:r>
    </w:p>
    <w:p w14:paraId="4C6648FF" w14:textId="3822FF2A" w:rsidR="0069777C" w:rsidRDefault="0069777C" w:rsidP="007B746A">
      <w:pPr>
        <w:rPr>
          <w:rFonts w:cstheme="minorHAnsi"/>
          <w:shd w:val="clear" w:color="auto" w:fill="FFFFFF"/>
        </w:rPr>
      </w:pPr>
    </w:p>
    <w:p w14:paraId="31A3BE5B" w14:textId="71CA8990" w:rsidR="0069777C" w:rsidRDefault="0069777C" w:rsidP="007B746A">
      <w:pPr>
        <w:rPr>
          <w:rFonts w:cstheme="minorHAnsi"/>
          <w:shd w:val="clear" w:color="auto" w:fill="FFFFFF"/>
        </w:rPr>
      </w:pPr>
    </w:p>
    <w:p w14:paraId="020C57B8" w14:textId="2E8DF1CE" w:rsidR="0069777C" w:rsidRDefault="0069777C" w:rsidP="007B746A">
      <w:pPr>
        <w:rPr>
          <w:rFonts w:cstheme="minorHAnsi"/>
          <w:shd w:val="clear" w:color="auto" w:fill="FFFFFF"/>
        </w:rPr>
      </w:pPr>
    </w:p>
    <w:p w14:paraId="16823C04" w14:textId="1D451735" w:rsidR="0069777C" w:rsidRDefault="0069777C" w:rsidP="007B746A">
      <w:pPr>
        <w:rPr>
          <w:rFonts w:cstheme="minorHAnsi"/>
          <w:shd w:val="clear" w:color="auto" w:fill="FFFFFF"/>
        </w:rPr>
      </w:pPr>
    </w:p>
    <w:p w14:paraId="7E98171B" w14:textId="34A17A2A" w:rsidR="0069777C" w:rsidRDefault="0069777C" w:rsidP="007B746A">
      <w:pPr>
        <w:rPr>
          <w:rFonts w:cstheme="minorHAnsi"/>
          <w:shd w:val="clear" w:color="auto" w:fill="FFFFFF"/>
        </w:rPr>
      </w:pPr>
      <w:r>
        <w:rPr>
          <w:noProof/>
        </w:rPr>
        <w:drawing>
          <wp:inline distT="0" distB="0" distL="0" distR="0" wp14:anchorId="689CD45E" wp14:editId="64D0AD9E">
            <wp:extent cx="5731510" cy="318008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80080"/>
                    </a:xfrm>
                    <a:prstGeom prst="rect">
                      <a:avLst/>
                    </a:prstGeom>
                  </pic:spPr>
                </pic:pic>
              </a:graphicData>
            </a:graphic>
          </wp:inline>
        </w:drawing>
      </w:r>
    </w:p>
    <w:p w14:paraId="31D86916" w14:textId="5A1B471B" w:rsidR="0069777C" w:rsidRDefault="0069777C" w:rsidP="007B746A">
      <w:pPr>
        <w:rPr>
          <w:rFonts w:cstheme="minorHAnsi"/>
          <w:shd w:val="clear" w:color="auto" w:fill="FFFFFF"/>
        </w:rPr>
      </w:pPr>
    </w:p>
    <w:p w14:paraId="6383B3A5" w14:textId="4E8F9CCE" w:rsidR="0069777C" w:rsidRDefault="0069777C" w:rsidP="007B746A">
      <w:pPr>
        <w:rPr>
          <w:rFonts w:cstheme="minorHAnsi"/>
          <w:shd w:val="clear" w:color="auto" w:fill="FFFFFF"/>
        </w:rPr>
      </w:pPr>
    </w:p>
    <w:p w14:paraId="767F58D5" w14:textId="0E7FE6F5" w:rsidR="0069777C" w:rsidRDefault="0069777C" w:rsidP="007B746A">
      <w:pPr>
        <w:rPr>
          <w:rFonts w:cstheme="minorHAnsi"/>
          <w:shd w:val="clear" w:color="auto" w:fill="FFFFFF"/>
        </w:rPr>
      </w:pPr>
    </w:p>
    <w:p w14:paraId="5BCBF6FB" w14:textId="6675891C" w:rsidR="0069777C" w:rsidRDefault="0069777C" w:rsidP="007B746A">
      <w:pPr>
        <w:rPr>
          <w:rFonts w:cstheme="minorHAnsi"/>
          <w:shd w:val="clear" w:color="auto" w:fill="FFFFFF"/>
        </w:rPr>
      </w:pPr>
      <w:r>
        <w:rPr>
          <w:noProof/>
        </w:rPr>
        <w:drawing>
          <wp:inline distT="0" distB="0" distL="0" distR="0" wp14:anchorId="136FB0E8" wp14:editId="2638A743">
            <wp:extent cx="5731510" cy="32600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60090"/>
                    </a:xfrm>
                    <a:prstGeom prst="rect">
                      <a:avLst/>
                    </a:prstGeom>
                  </pic:spPr>
                </pic:pic>
              </a:graphicData>
            </a:graphic>
          </wp:inline>
        </w:drawing>
      </w:r>
    </w:p>
    <w:p w14:paraId="4619D3DC" w14:textId="24401F2C" w:rsidR="0069777C" w:rsidRDefault="0069777C" w:rsidP="007B746A">
      <w:pPr>
        <w:rPr>
          <w:rFonts w:cstheme="minorHAnsi"/>
          <w:shd w:val="clear" w:color="auto" w:fill="FFFFFF"/>
        </w:rPr>
      </w:pPr>
    </w:p>
    <w:p w14:paraId="4AF8973A" w14:textId="3DCE6769" w:rsidR="0069777C" w:rsidRDefault="0069777C" w:rsidP="007B746A">
      <w:pPr>
        <w:rPr>
          <w:rFonts w:cstheme="minorHAnsi"/>
          <w:shd w:val="clear" w:color="auto" w:fill="FFFFFF"/>
        </w:rPr>
      </w:pPr>
    </w:p>
    <w:p w14:paraId="77D48534" w14:textId="2F07144D" w:rsidR="0069777C" w:rsidRDefault="0069777C" w:rsidP="007B746A">
      <w:pPr>
        <w:rPr>
          <w:rFonts w:cstheme="minorHAnsi"/>
          <w:shd w:val="clear" w:color="auto" w:fill="FFFFFF"/>
        </w:rPr>
      </w:pPr>
    </w:p>
    <w:p w14:paraId="3DA2A3EA" w14:textId="3597F28D" w:rsidR="0069777C" w:rsidRDefault="0069777C" w:rsidP="007B746A">
      <w:pPr>
        <w:rPr>
          <w:rFonts w:cstheme="minorHAnsi"/>
          <w:shd w:val="clear" w:color="auto" w:fill="FFFFFF"/>
        </w:rPr>
      </w:pPr>
      <w:r>
        <w:rPr>
          <w:noProof/>
        </w:rPr>
        <w:drawing>
          <wp:inline distT="0" distB="0" distL="0" distR="0" wp14:anchorId="6039987B" wp14:editId="5597A4BE">
            <wp:extent cx="5731510" cy="32131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13100"/>
                    </a:xfrm>
                    <a:prstGeom prst="rect">
                      <a:avLst/>
                    </a:prstGeom>
                  </pic:spPr>
                </pic:pic>
              </a:graphicData>
            </a:graphic>
          </wp:inline>
        </w:drawing>
      </w:r>
    </w:p>
    <w:p w14:paraId="2140E9C9" w14:textId="2E0DC102" w:rsidR="0069777C" w:rsidRDefault="0069777C" w:rsidP="007B746A">
      <w:pPr>
        <w:rPr>
          <w:rFonts w:cstheme="minorHAnsi"/>
          <w:shd w:val="clear" w:color="auto" w:fill="FFFFFF"/>
        </w:rPr>
      </w:pPr>
    </w:p>
    <w:p w14:paraId="60B23BEC" w14:textId="30B1B08A" w:rsidR="0069777C" w:rsidRDefault="0069777C" w:rsidP="007B746A">
      <w:pPr>
        <w:rPr>
          <w:rFonts w:cstheme="minorHAnsi"/>
          <w:shd w:val="clear" w:color="auto" w:fill="FFFFFF"/>
        </w:rPr>
      </w:pPr>
    </w:p>
    <w:p w14:paraId="7996FF70" w14:textId="30D255CA" w:rsidR="0069777C" w:rsidRDefault="0069777C" w:rsidP="007B746A">
      <w:pPr>
        <w:rPr>
          <w:rFonts w:cstheme="minorHAnsi"/>
          <w:shd w:val="clear" w:color="auto" w:fill="FFFFFF"/>
        </w:rPr>
      </w:pPr>
    </w:p>
    <w:p w14:paraId="1031E1A8" w14:textId="400240C3" w:rsidR="0069777C" w:rsidRDefault="0069777C" w:rsidP="007B746A">
      <w:pPr>
        <w:rPr>
          <w:rFonts w:cstheme="minorHAnsi"/>
          <w:shd w:val="clear" w:color="auto" w:fill="FFFFFF"/>
        </w:rPr>
      </w:pPr>
      <w:r>
        <w:rPr>
          <w:noProof/>
        </w:rPr>
        <w:drawing>
          <wp:inline distT="0" distB="0" distL="0" distR="0" wp14:anchorId="5E5DA2DC" wp14:editId="3D855B09">
            <wp:extent cx="5731510" cy="320992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09925"/>
                    </a:xfrm>
                    <a:prstGeom prst="rect">
                      <a:avLst/>
                    </a:prstGeom>
                  </pic:spPr>
                </pic:pic>
              </a:graphicData>
            </a:graphic>
          </wp:inline>
        </w:drawing>
      </w:r>
    </w:p>
    <w:p w14:paraId="317B402C" w14:textId="3BD704B0" w:rsidR="0069777C" w:rsidRDefault="0069777C" w:rsidP="007B746A">
      <w:pPr>
        <w:rPr>
          <w:rFonts w:cstheme="minorHAnsi"/>
          <w:shd w:val="clear" w:color="auto" w:fill="FFFFFF"/>
        </w:rPr>
      </w:pPr>
    </w:p>
    <w:p w14:paraId="42DB9A12" w14:textId="7DB27EF9" w:rsidR="0069777C" w:rsidRDefault="0069777C" w:rsidP="007B746A">
      <w:pPr>
        <w:rPr>
          <w:rFonts w:cstheme="minorHAnsi"/>
          <w:shd w:val="clear" w:color="auto" w:fill="FFFFFF"/>
        </w:rPr>
      </w:pPr>
    </w:p>
    <w:p w14:paraId="43BE1FE0" w14:textId="2EB7D501" w:rsidR="0069777C" w:rsidRDefault="0069777C" w:rsidP="007B746A">
      <w:pPr>
        <w:rPr>
          <w:rFonts w:cstheme="minorHAnsi"/>
          <w:shd w:val="clear" w:color="auto" w:fill="FFFFFF"/>
        </w:rPr>
      </w:pPr>
    </w:p>
    <w:p w14:paraId="5D735630" w14:textId="77777777" w:rsidR="000F451C" w:rsidRDefault="000F451C" w:rsidP="007B746A">
      <w:pPr>
        <w:rPr>
          <w:rFonts w:cstheme="minorHAnsi"/>
          <w:shd w:val="clear" w:color="auto" w:fill="FFFFFF"/>
        </w:rPr>
      </w:pPr>
    </w:p>
    <w:p w14:paraId="0DC0BCDD" w14:textId="6925C3E3" w:rsidR="0069777C" w:rsidRDefault="0069777C" w:rsidP="007B746A">
      <w:pPr>
        <w:rPr>
          <w:rFonts w:cstheme="minorHAnsi"/>
          <w:shd w:val="clear" w:color="auto" w:fill="FFFFFF"/>
        </w:rPr>
      </w:pPr>
      <w:r>
        <w:rPr>
          <w:noProof/>
        </w:rPr>
        <w:drawing>
          <wp:inline distT="0" distB="0" distL="0" distR="0" wp14:anchorId="35CBD8D3" wp14:editId="4F7C2860">
            <wp:extent cx="5731510" cy="321119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11195"/>
                    </a:xfrm>
                    <a:prstGeom prst="rect">
                      <a:avLst/>
                    </a:prstGeom>
                  </pic:spPr>
                </pic:pic>
              </a:graphicData>
            </a:graphic>
          </wp:inline>
        </w:drawing>
      </w:r>
    </w:p>
    <w:p w14:paraId="68D8D393" w14:textId="3A88A1F5" w:rsidR="0069777C" w:rsidRDefault="0069777C" w:rsidP="007B746A">
      <w:pPr>
        <w:rPr>
          <w:rFonts w:cstheme="minorHAnsi"/>
          <w:shd w:val="clear" w:color="auto" w:fill="FFFFFF"/>
        </w:rPr>
      </w:pPr>
    </w:p>
    <w:p w14:paraId="1325DDBA" w14:textId="77777777" w:rsidR="000F451C" w:rsidRDefault="000F451C" w:rsidP="007B746A">
      <w:pPr>
        <w:rPr>
          <w:rFonts w:cstheme="minorHAnsi"/>
          <w:shd w:val="clear" w:color="auto" w:fill="FFFFFF"/>
        </w:rPr>
      </w:pPr>
    </w:p>
    <w:p w14:paraId="5D86AC7E" w14:textId="12943B23" w:rsidR="0069777C" w:rsidRDefault="0069777C" w:rsidP="007B746A">
      <w:pPr>
        <w:rPr>
          <w:rFonts w:cstheme="minorHAnsi"/>
          <w:shd w:val="clear" w:color="auto" w:fill="FFFFFF"/>
        </w:rPr>
      </w:pPr>
    </w:p>
    <w:p w14:paraId="5BAD7917" w14:textId="3BB2CA5D" w:rsidR="0069777C" w:rsidRDefault="0069777C" w:rsidP="007B746A">
      <w:pPr>
        <w:rPr>
          <w:rFonts w:cstheme="minorHAnsi"/>
          <w:shd w:val="clear" w:color="auto" w:fill="FFFFFF"/>
        </w:rPr>
      </w:pPr>
      <w:r>
        <w:rPr>
          <w:noProof/>
        </w:rPr>
        <w:drawing>
          <wp:inline distT="0" distB="0" distL="0" distR="0" wp14:anchorId="1F1593F8" wp14:editId="60FBECA8">
            <wp:extent cx="5731510" cy="32473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47390"/>
                    </a:xfrm>
                    <a:prstGeom prst="rect">
                      <a:avLst/>
                    </a:prstGeom>
                  </pic:spPr>
                </pic:pic>
              </a:graphicData>
            </a:graphic>
          </wp:inline>
        </w:drawing>
      </w:r>
    </w:p>
    <w:p w14:paraId="550A29C0" w14:textId="437A5B17" w:rsidR="0069777C" w:rsidRDefault="0069777C" w:rsidP="007B746A">
      <w:pPr>
        <w:rPr>
          <w:rFonts w:cstheme="minorHAnsi"/>
          <w:shd w:val="clear" w:color="auto" w:fill="FFFFFF"/>
        </w:rPr>
      </w:pPr>
    </w:p>
    <w:p w14:paraId="417560DA" w14:textId="4F1169C1" w:rsidR="0069777C" w:rsidRDefault="0069777C" w:rsidP="007B746A">
      <w:pPr>
        <w:rPr>
          <w:rFonts w:cstheme="minorHAnsi"/>
          <w:shd w:val="clear" w:color="auto" w:fill="FFFFFF"/>
        </w:rPr>
      </w:pPr>
    </w:p>
    <w:p w14:paraId="6A12F3CB" w14:textId="6698886B" w:rsidR="0069777C" w:rsidRDefault="0069777C" w:rsidP="007B746A">
      <w:pPr>
        <w:rPr>
          <w:rFonts w:cstheme="minorHAnsi"/>
          <w:shd w:val="clear" w:color="auto" w:fill="FFFFFF"/>
        </w:rPr>
      </w:pPr>
      <w:r>
        <w:rPr>
          <w:noProof/>
        </w:rPr>
        <w:drawing>
          <wp:inline distT="0" distB="0" distL="0" distR="0" wp14:anchorId="181AB8B8" wp14:editId="102E9861">
            <wp:extent cx="5731510" cy="3197860"/>
            <wp:effectExtent l="0" t="0"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197860"/>
                    </a:xfrm>
                    <a:prstGeom prst="rect">
                      <a:avLst/>
                    </a:prstGeom>
                  </pic:spPr>
                </pic:pic>
              </a:graphicData>
            </a:graphic>
          </wp:inline>
        </w:drawing>
      </w:r>
    </w:p>
    <w:p w14:paraId="04B66025" w14:textId="7AA722D0" w:rsidR="0069777C" w:rsidRDefault="0069777C" w:rsidP="007B746A">
      <w:pPr>
        <w:rPr>
          <w:rFonts w:cstheme="minorHAnsi"/>
          <w:shd w:val="clear" w:color="auto" w:fill="FFFFFF"/>
        </w:rPr>
      </w:pPr>
    </w:p>
    <w:p w14:paraId="78EF86BC" w14:textId="50113C21" w:rsidR="0069777C" w:rsidRDefault="0069777C" w:rsidP="007B746A">
      <w:pPr>
        <w:rPr>
          <w:rFonts w:cstheme="minorHAnsi"/>
          <w:shd w:val="clear" w:color="auto" w:fill="FFFFFF"/>
        </w:rPr>
      </w:pPr>
      <w:r>
        <w:rPr>
          <w:noProof/>
        </w:rPr>
        <w:drawing>
          <wp:inline distT="0" distB="0" distL="0" distR="0" wp14:anchorId="403C9954" wp14:editId="1F296F3E">
            <wp:extent cx="5731510" cy="3195955"/>
            <wp:effectExtent l="0" t="0" r="254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195955"/>
                    </a:xfrm>
                    <a:prstGeom prst="rect">
                      <a:avLst/>
                    </a:prstGeom>
                  </pic:spPr>
                </pic:pic>
              </a:graphicData>
            </a:graphic>
          </wp:inline>
        </w:drawing>
      </w:r>
    </w:p>
    <w:p w14:paraId="273E77B2" w14:textId="51E0462E" w:rsidR="0069777C" w:rsidRDefault="0069777C" w:rsidP="007B746A">
      <w:pPr>
        <w:rPr>
          <w:rFonts w:cstheme="minorHAnsi"/>
          <w:shd w:val="clear" w:color="auto" w:fill="FFFFFF"/>
        </w:rPr>
      </w:pPr>
    </w:p>
    <w:p w14:paraId="23F1268F" w14:textId="7560F93D" w:rsidR="0069777C" w:rsidRDefault="0069777C" w:rsidP="007B746A">
      <w:pPr>
        <w:rPr>
          <w:rFonts w:cstheme="minorHAnsi"/>
          <w:shd w:val="clear" w:color="auto" w:fill="FFFFFF"/>
        </w:rPr>
      </w:pPr>
    </w:p>
    <w:p w14:paraId="24468954" w14:textId="410F3235" w:rsidR="0069777C" w:rsidRDefault="0069777C" w:rsidP="007B746A">
      <w:pPr>
        <w:rPr>
          <w:rFonts w:cstheme="minorHAnsi"/>
          <w:shd w:val="clear" w:color="auto" w:fill="FFFFFF"/>
        </w:rPr>
      </w:pPr>
    </w:p>
    <w:p w14:paraId="58351B78" w14:textId="086BAA22" w:rsidR="0069777C" w:rsidRDefault="0069777C" w:rsidP="007B746A">
      <w:pPr>
        <w:rPr>
          <w:rFonts w:cstheme="minorHAnsi"/>
          <w:shd w:val="clear" w:color="auto" w:fill="FFFFFF"/>
        </w:rPr>
      </w:pPr>
    </w:p>
    <w:p w14:paraId="256A7E2B" w14:textId="77777777" w:rsidR="0069777C" w:rsidRPr="007F07B5" w:rsidRDefault="0069777C" w:rsidP="007B746A">
      <w:pPr>
        <w:rPr>
          <w:rFonts w:cstheme="minorHAnsi"/>
          <w:shd w:val="clear" w:color="auto" w:fill="FFFFFF"/>
        </w:rPr>
      </w:pPr>
    </w:p>
    <w:sectPr w:rsidR="0069777C" w:rsidRPr="007F07B5" w:rsidSect="00BE1AF4">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390A3A" w14:textId="77777777" w:rsidR="002E4E2A" w:rsidRDefault="002E4E2A" w:rsidP="00BE1AF4">
      <w:pPr>
        <w:spacing w:after="0" w:line="240" w:lineRule="auto"/>
      </w:pPr>
      <w:r>
        <w:separator/>
      </w:r>
    </w:p>
  </w:endnote>
  <w:endnote w:type="continuationSeparator" w:id="0">
    <w:p w14:paraId="6B8F8275" w14:textId="77777777" w:rsidR="002E4E2A" w:rsidRDefault="002E4E2A" w:rsidP="00BE1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933561" w14:textId="77777777" w:rsidR="00250F72" w:rsidRDefault="00250F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1572564"/>
      <w:docPartObj>
        <w:docPartGallery w:val="Page Numbers (Bottom of Page)"/>
        <w:docPartUnique/>
      </w:docPartObj>
    </w:sdtPr>
    <w:sdtEndPr/>
    <w:sdtContent>
      <w:p w14:paraId="44AE4409" w14:textId="77777777" w:rsidR="00BE1AF4" w:rsidRDefault="009A5788">
        <w:pPr>
          <w:pStyle w:val="Footer"/>
          <w:jc w:val="right"/>
        </w:pPr>
        <w:r>
          <w:fldChar w:fldCharType="begin"/>
        </w:r>
        <w:r>
          <w:instrText xml:space="preserve"> PAGE   \* MERGEFORMAT </w:instrText>
        </w:r>
        <w:r>
          <w:fldChar w:fldCharType="separate"/>
        </w:r>
        <w:r w:rsidR="007B746A">
          <w:rPr>
            <w:noProof/>
          </w:rPr>
          <w:t>1</w:t>
        </w:r>
        <w:r>
          <w:rPr>
            <w:noProof/>
          </w:rPr>
          <w:fldChar w:fldCharType="end"/>
        </w:r>
      </w:p>
    </w:sdtContent>
  </w:sdt>
  <w:p w14:paraId="6C74F245" w14:textId="77777777" w:rsidR="00BE1AF4" w:rsidRDefault="00BE1A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E207C5" w14:textId="77777777" w:rsidR="00250F72" w:rsidRDefault="00250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65E6F9" w14:textId="77777777" w:rsidR="002E4E2A" w:rsidRDefault="002E4E2A" w:rsidP="00BE1AF4">
      <w:pPr>
        <w:spacing w:after="0" w:line="240" w:lineRule="auto"/>
      </w:pPr>
      <w:r>
        <w:separator/>
      </w:r>
    </w:p>
  </w:footnote>
  <w:footnote w:type="continuationSeparator" w:id="0">
    <w:p w14:paraId="6231412E" w14:textId="77777777" w:rsidR="002E4E2A" w:rsidRDefault="002E4E2A" w:rsidP="00BE1A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87062B" w14:textId="77777777" w:rsidR="00250F72" w:rsidRDefault="00250F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F3302A" w14:textId="77777777" w:rsidR="00250F72" w:rsidRDefault="00250F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A4E76A" w14:textId="77777777" w:rsidR="00250F72" w:rsidRDefault="00250F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C31E86"/>
    <w:multiLevelType w:val="hybridMultilevel"/>
    <w:tmpl w:val="1F30B5CC"/>
    <w:lvl w:ilvl="0" w:tplc="F8462816">
      <w:numFmt w:val="bullet"/>
      <w:lvlText w:val="-"/>
      <w:lvlJc w:val="left"/>
      <w:pPr>
        <w:ind w:left="3240" w:hanging="360"/>
      </w:pPr>
      <w:rPr>
        <w:rFonts w:ascii="Calibri" w:eastAsiaTheme="minorHAnsi" w:hAnsi="Calibri" w:cs="Calibri"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 w15:restartNumberingAfterBreak="0">
    <w:nsid w:val="18506DA5"/>
    <w:multiLevelType w:val="hybridMultilevel"/>
    <w:tmpl w:val="09905B8E"/>
    <w:lvl w:ilvl="0" w:tplc="2FC61354">
      <w:start w:val="1"/>
      <w:numFmt w:val="bullet"/>
      <w:lvlText w:val=""/>
      <w:lvlJc w:val="left"/>
      <w:pPr>
        <w:ind w:left="720" w:hanging="360"/>
      </w:pPr>
      <w:rPr>
        <w:rFonts w:ascii="Symbol" w:hAnsi="Symbol" w:hint="default"/>
      </w:rPr>
    </w:lvl>
    <w:lvl w:ilvl="1" w:tplc="DB0E2FF4" w:tentative="1">
      <w:start w:val="1"/>
      <w:numFmt w:val="bullet"/>
      <w:lvlText w:val="o"/>
      <w:lvlJc w:val="left"/>
      <w:pPr>
        <w:ind w:left="1440" w:hanging="360"/>
      </w:pPr>
      <w:rPr>
        <w:rFonts w:ascii="Courier New" w:hAnsi="Courier New" w:cs="Courier New" w:hint="default"/>
      </w:rPr>
    </w:lvl>
    <w:lvl w:ilvl="2" w:tplc="F29A96C4" w:tentative="1">
      <w:start w:val="1"/>
      <w:numFmt w:val="bullet"/>
      <w:lvlText w:val=""/>
      <w:lvlJc w:val="left"/>
      <w:pPr>
        <w:ind w:left="2160" w:hanging="360"/>
      </w:pPr>
      <w:rPr>
        <w:rFonts w:ascii="Wingdings" w:hAnsi="Wingdings" w:hint="default"/>
      </w:rPr>
    </w:lvl>
    <w:lvl w:ilvl="3" w:tplc="751C51B6" w:tentative="1">
      <w:start w:val="1"/>
      <w:numFmt w:val="bullet"/>
      <w:lvlText w:val=""/>
      <w:lvlJc w:val="left"/>
      <w:pPr>
        <w:ind w:left="2880" w:hanging="360"/>
      </w:pPr>
      <w:rPr>
        <w:rFonts w:ascii="Symbol" w:hAnsi="Symbol" w:hint="default"/>
      </w:rPr>
    </w:lvl>
    <w:lvl w:ilvl="4" w:tplc="38161BF0" w:tentative="1">
      <w:start w:val="1"/>
      <w:numFmt w:val="bullet"/>
      <w:lvlText w:val="o"/>
      <w:lvlJc w:val="left"/>
      <w:pPr>
        <w:ind w:left="3600" w:hanging="360"/>
      </w:pPr>
      <w:rPr>
        <w:rFonts w:ascii="Courier New" w:hAnsi="Courier New" w:cs="Courier New" w:hint="default"/>
      </w:rPr>
    </w:lvl>
    <w:lvl w:ilvl="5" w:tplc="1F7EA826" w:tentative="1">
      <w:start w:val="1"/>
      <w:numFmt w:val="bullet"/>
      <w:lvlText w:val=""/>
      <w:lvlJc w:val="left"/>
      <w:pPr>
        <w:ind w:left="4320" w:hanging="360"/>
      </w:pPr>
      <w:rPr>
        <w:rFonts w:ascii="Wingdings" w:hAnsi="Wingdings" w:hint="default"/>
      </w:rPr>
    </w:lvl>
    <w:lvl w:ilvl="6" w:tplc="660417F4" w:tentative="1">
      <w:start w:val="1"/>
      <w:numFmt w:val="bullet"/>
      <w:lvlText w:val=""/>
      <w:lvlJc w:val="left"/>
      <w:pPr>
        <w:ind w:left="5040" w:hanging="360"/>
      </w:pPr>
      <w:rPr>
        <w:rFonts w:ascii="Symbol" w:hAnsi="Symbol" w:hint="default"/>
      </w:rPr>
    </w:lvl>
    <w:lvl w:ilvl="7" w:tplc="446AEABE" w:tentative="1">
      <w:start w:val="1"/>
      <w:numFmt w:val="bullet"/>
      <w:lvlText w:val="o"/>
      <w:lvlJc w:val="left"/>
      <w:pPr>
        <w:ind w:left="5760" w:hanging="360"/>
      </w:pPr>
      <w:rPr>
        <w:rFonts w:ascii="Courier New" w:hAnsi="Courier New" w:cs="Courier New" w:hint="default"/>
      </w:rPr>
    </w:lvl>
    <w:lvl w:ilvl="8" w:tplc="21B815CE" w:tentative="1">
      <w:start w:val="1"/>
      <w:numFmt w:val="bullet"/>
      <w:lvlText w:val=""/>
      <w:lvlJc w:val="left"/>
      <w:pPr>
        <w:ind w:left="6480" w:hanging="360"/>
      </w:pPr>
      <w:rPr>
        <w:rFonts w:ascii="Wingdings" w:hAnsi="Wingdings" w:hint="default"/>
      </w:rPr>
    </w:lvl>
  </w:abstractNum>
  <w:abstractNum w:abstractNumId="2" w15:restartNumberingAfterBreak="0">
    <w:nsid w:val="26803ECF"/>
    <w:multiLevelType w:val="hybridMultilevel"/>
    <w:tmpl w:val="0884E942"/>
    <w:lvl w:ilvl="0" w:tplc="E576823E">
      <w:numFmt w:val="bullet"/>
      <w:lvlText w:val="-"/>
      <w:lvlJc w:val="left"/>
      <w:pPr>
        <w:ind w:left="3240" w:hanging="360"/>
      </w:pPr>
      <w:rPr>
        <w:rFonts w:ascii="Calibri" w:eastAsiaTheme="minorHAnsi" w:hAnsi="Calibri" w:cs="Calibri"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3" w15:restartNumberingAfterBreak="0">
    <w:nsid w:val="31374893"/>
    <w:multiLevelType w:val="hybridMultilevel"/>
    <w:tmpl w:val="FF449254"/>
    <w:lvl w:ilvl="0" w:tplc="2DC2E300">
      <w:numFmt w:val="bullet"/>
      <w:lvlText w:val="-"/>
      <w:lvlJc w:val="left"/>
      <w:pPr>
        <w:ind w:left="3240" w:hanging="360"/>
      </w:pPr>
      <w:rPr>
        <w:rFonts w:ascii="Calibri" w:eastAsiaTheme="minorHAnsi" w:hAnsi="Calibri" w:cs="Calibri"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4" w15:restartNumberingAfterBreak="0">
    <w:nsid w:val="385553DE"/>
    <w:multiLevelType w:val="hybridMultilevel"/>
    <w:tmpl w:val="41EEB8F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D080B51"/>
    <w:multiLevelType w:val="hybridMultilevel"/>
    <w:tmpl w:val="CAEA26D8"/>
    <w:lvl w:ilvl="0" w:tplc="F48EB46C">
      <w:start w:val="1"/>
      <w:numFmt w:val="bullet"/>
      <w:lvlText w:val=""/>
      <w:lvlJc w:val="left"/>
      <w:pPr>
        <w:ind w:left="720" w:hanging="360"/>
      </w:pPr>
      <w:rPr>
        <w:rFonts w:ascii="Symbol" w:hAnsi="Symbol" w:hint="default"/>
      </w:rPr>
    </w:lvl>
    <w:lvl w:ilvl="1" w:tplc="2ED628D8">
      <w:numFmt w:val="bullet"/>
      <w:lvlText w:val="•"/>
      <w:lvlJc w:val="left"/>
      <w:pPr>
        <w:ind w:left="1440" w:hanging="360"/>
      </w:pPr>
      <w:rPr>
        <w:rFonts w:ascii="Calibri" w:eastAsiaTheme="minorHAnsi" w:hAnsi="Calibri" w:cs="Calibri" w:hint="default"/>
      </w:rPr>
    </w:lvl>
    <w:lvl w:ilvl="2" w:tplc="44084136" w:tentative="1">
      <w:start w:val="1"/>
      <w:numFmt w:val="bullet"/>
      <w:lvlText w:val=""/>
      <w:lvlJc w:val="left"/>
      <w:pPr>
        <w:ind w:left="2160" w:hanging="360"/>
      </w:pPr>
      <w:rPr>
        <w:rFonts w:ascii="Wingdings" w:hAnsi="Wingdings" w:hint="default"/>
      </w:rPr>
    </w:lvl>
    <w:lvl w:ilvl="3" w:tplc="149C16DA" w:tentative="1">
      <w:start w:val="1"/>
      <w:numFmt w:val="bullet"/>
      <w:lvlText w:val=""/>
      <w:lvlJc w:val="left"/>
      <w:pPr>
        <w:ind w:left="2880" w:hanging="360"/>
      </w:pPr>
      <w:rPr>
        <w:rFonts w:ascii="Symbol" w:hAnsi="Symbol" w:hint="default"/>
      </w:rPr>
    </w:lvl>
    <w:lvl w:ilvl="4" w:tplc="2A0C9CDA" w:tentative="1">
      <w:start w:val="1"/>
      <w:numFmt w:val="bullet"/>
      <w:lvlText w:val="o"/>
      <w:lvlJc w:val="left"/>
      <w:pPr>
        <w:ind w:left="3600" w:hanging="360"/>
      </w:pPr>
      <w:rPr>
        <w:rFonts w:ascii="Courier New" w:hAnsi="Courier New" w:cs="Courier New" w:hint="default"/>
      </w:rPr>
    </w:lvl>
    <w:lvl w:ilvl="5" w:tplc="044C52BE" w:tentative="1">
      <w:start w:val="1"/>
      <w:numFmt w:val="bullet"/>
      <w:lvlText w:val=""/>
      <w:lvlJc w:val="left"/>
      <w:pPr>
        <w:ind w:left="4320" w:hanging="360"/>
      </w:pPr>
      <w:rPr>
        <w:rFonts w:ascii="Wingdings" w:hAnsi="Wingdings" w:hint="default"/>
      </w:rPr>
    </w:lvl>
    <w:lvl w:ilvl="6" w:tplc="AEC4227E" w:tentative="1">
      <w:start w:val="1"/>
      <w:numFmt w:val="bullet"/>
      <w:lvlText w:val=""/>
      <w:lvlJc w:val="left"/>
      <w:pPr>
        <w:ind w:left="5040" w:hanging="360"/>
      </w:pPr>
      <w:rPr>
        <w:rFonts w:ascii="Symbol" w:hAnsi="Symbol" w:hint="default"/>
      </w:rPr>
    </w:lvl>
    <w:lvl w:ilvl="7" w:tplc="AFD296AA" w:tentative="1">
      <w:start w:val="1"/>
      <w:numFmt w:val="bullet"/>
      <w:lvlText w:val="o"/>
      <w:lvlJc w:val="left"/>
      <w:pPr>
        <w:ind w:left="5760" w:hanging="360"/>
      </w:pPr>
      <w:rPr>
        <w:rFonts w:ascii="Courier New" w:hAnsi="Courier New" w:cs="Courier New" w:hint="default"/>
      </w:rPr>
    </w:lvl>
    <w:lvl w:ilvl="8" w:tplc="731C5AB4" w:tentative="1">
      <w:start w:val="1"/>
      <w:numFmt w:val="bullet"/>
      <w:lvlText w:val=""/>
      <w:lvlJc w:val="left"/>
      <w:pPr>
        <w:ind w:left="6480" w:hanging="360"/>
      </w:pPr>
      <w:rPr>
        <w:rFonts w:ascii="Wingdings" w:hAnsi="Wingdings" w:hint="default"/>
      </w:rPr>
    </w:lvl>
  </w:abstractNum>
  <w:abstractNum w:abstractNumId="6" w15:restartNumberingAfterBreak="0">
    <w:nsid w:val="5E0C315B"/>
    <w:multiLevelType w:val="hybridMultilevel"/>
    <w:tmpl w:val="37401F7E"/>
    <w:lvl w:ilvl="0" w:tplc="F112F61E">
      <w:start w:val="1"/>
      <w:numFmt w:val="decimal"/>
      <w:lvlText w:val="%1."/>
      <w:lvlJc w:val="left"/>
      <w:pPr>
        <w:ind w:left="720" w:hanging="360"/>
      </w:pPr>
    </w:lvl>
    <w:lvl w:ilvl="1" w:tplc="9F867DB4" w:tentative="1">
      <w:start w:val="1"/>
      <w:numFmt w:val="lowerLetter"/>
      <w:lvlText w:val="%2."/>
      <w:lvlJc w:val="left"/>
      <w:pPr>
        <w:ind w:left="1440" w:hanging="360"/>
      </w:pPr>
    </w:lvl>
    <w:lvl w:ilvl="2" w:tplc="EE3AAFA8" w:tentative="1">
      <w:start w:val="1"/>
      <w:numFmt w:val="lowerRoman"/>
      <w:lvlText w:val="%3."/>
      <w:lvlJc w:val="right"/>
      <w:pPr>
        <w:ind w:left="2160" w:hanging="180"/>
      </w:pPr>
    </w:lvl>
    <w:lvl w:ilvl="3" w:tplc="5A9A4C2C" w:tentative="1">
      <w:start w:val="1"/>
      <w:numFmt w:val="decimal"/>
      <w:lvlText w:val="%4."/>
      <w:lvlJc w:val="left"/>
      <w:pPr>
        <w:ind w:left="2880" w:hanging="360"/>
      </w:pPr>
    </w:lvl>
    <w:lvl w:ilvl="4" w:tplc="A46EAEF4" w:tentative="1">
      <w:start w:val="1"/>
      <w:numFmt w:val="lowerLetter"/>
      <w:lvlText w:val="%5."/>
      <w:lvlJc w:val="left"/>
      <w:pPr>
        <w:ind w:left="3600" w:hanging="360"/>
      </w:pPr>
    </w:lvl>
    <w:lvl w:ilvl="5" w:tplc="715C7806" w:tentative="1">
      <w:start w:val="1"/>
      <w:numFmt w:val="lowerRoman"/>
      <w:lvlText w:val="%6."/>
      <w:lvlJc w:val="right"/>
      <w:pPr>
        <w:ind w:left="4320" w:hanging="180"/>
      </w:pPr>
    </w:lvl>
    <w:lvl w:ilvl="6" w:tplc="01F44D8E" w:tentative="1">
      <w:start w:val="1"/>
      <w:numFmt w:val="decimal"/>
      <w:lvlText w:val="%7."/>
      <w:lvlJc w:val="left"/>
      <w:pPr>
        <w:ind w:left="5040" w:hanging="360"/>
      </w:pPr>
    </w:lvl>
    <w:lvl w:ilvl="7" w:tplc="8FC26D34" w:tentative="1">
      <w:start w:val="1"/>
      <w:numFmt w:val="lowerLetter"/>
      <w:lvlText w:val="%8."/>
      <w:lvlJc w:val="left"/>
      <w:pPr>
        <w:ind w:left="5760" w:hanging="360"/>
      </w:pPr>
    </w:lvl>
    <w:lvl w:ilvl="8" w:tplc="EC424392" w:tentative="1">
      <w:start w:val="1"/>
      <w:numFmt w:val="lowerRoman"/>
      <w:lvlText w:val="%9."/>
      <w:lvlJc w:val="right"/>
      <w:pPr>
        <w:ind w:left="6480" w:hanging="180"/>
      </w:pPr>
    </w:lvl>
  </w:abstractNum>
  <w:abstractNum w:abstractNumId="7" w15:restartNumberingAfterBreak="0">
    <w:nsid w:val="66755C4D"/>
    <w:multiLevelType w:val="hybridMultilevel"/>
    <w:tmpl w:val="E7F08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1A6E0A"/>
    <w:multiLevelType w:val="hybridMultilevel"/>
    <w:tmpl w:val="F87A00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8"/>
  </w:num>
  <w:num w:numId="5">
    <w:abstractNumId w:val="3"/>
  </w:num>
  <w:num w:numId="6">
    <w:abstractNumId w:val="2"/>
  </w:num>
  <w:num w:numId="7">
    <w:abstractNumId w:val="0"/>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8A7"/>
    <w:rsid w:val="000167DC"/>
    <w:rsid w:val="00074282"/>
    <w:rsid w:val="000C01C3"/>
    <w:rsid w:val="000D4A98"/>
    <w:rsid w:val="000E452D"/>
    <w:rsid w:val="000F451C"/>
    <w:rsid w:val="001132E6"/>
    <w:rsid w:val="00135497"/>
    <w:rsid w:val="00141DAF"/>
    <w:rsid w:val="001C6A9E"/>
    <w:rsid w:val="001D362F"/>
    <w:rsid w:val="001D3938"/>
    <w:rsid w:val="00250F72"/>
    <w:rsid w:val="002572E0"/>
    <w:rsid w:val="00293F69"/>
    <w:rsid w:val="002D72D4"/>
    <w:rsid w:val="002E4E2A"/>
    <w:rsid w:val="002E7EA3"/>
    <w:rsid w:val="00300836"/>
    <w:rsid w:val="0031537F"/>
    <w:rsid w:val="00340575"/>
    <w:rsid w:val="00364A20"/>
    <w:rsid w:val="00397E43"/>
    <w:rsid w:val="003F7D0E"/>
    <w:rsid w:val="00400273"/>
    <w:rsid w:val="00401AC0"/>
    <w:rsid w:val="00431C5F"/>
    <w:rsid w:val="004369F0"/>
    <w:rsid w:val="004449E2"/>
    <w:rsid w:val="00473687"/>
    <w:rsid w:val="00473B76"/>
    <w:rsid w:val="004960E2"/>
    <w:rsid w:val="004E7B62"/>
    <w:rsid w:val="0051343D"/>
    <w:rsid w:val="005364CE"/>
    <w:rsid w:val="00574F29"/>
    <w:rsid w:val="0058671A"/>
    <w:rsid w:val="00593ED1"/>
    <w:rsid w:val="005C63D2"/>
    <w:rsid w:val="005D00FE"/>
    <w:rsid w:val="005F6319"/>
    <w:rsid w:val="0063497D"/>
    <w:rsid w:val="0067727A"/>
    <w:rsid w:val="006950AB"/>
    <w:rsid w:val="0069777C"/>
    <w:rsid w:val="006D10AC"/>
    <w:rsid w:val="006D2620"/>
    <w:rsid w:val="006F08A7"/>
    <w:rsid w:val="006F0DCF"/>
    <w:rsid w:val="00735FB4"/>
    <w:rsid w:val="00754C22"/>
    <w:rsid w:val="0078226D"/>
    <w:rsid w:val="007825B2"/>
    <w:rsid w:val="007B746A"/>
    <w:rsid w:val="007C1609"/>
    <w:rsid w:val="007E4E92"/>
    <w:rsid w:val="007F07B5"/>
    <w:rsid w:val="008270C5"/>
    <w:rsid w:val="00832955"/>
    <w:rsid w:val="00852601"/>
    <w:rsid w:val="00852A0A"/>
    <w:rsid w:val="00866287"/>
    <w:rsid w:val="00875BB9"/>
    <w:rsid w:val="008C028F"/>
    <w:rsid w:val="008C1DDD"/>
    <w:rsid w:val="00900AFC"/>
    <w:rsid w:val="00900EDC"/>
    <w:rsid w:val="00901217"/>
    <w:rsid w:val="009201BD"/>
    <w:rsid w:val="00930471"/>
    <w:rsid w:val="00933897"/>
    <w:rsid w:val="0093604E"/>
    <w:rsid w:val="00943CFB"/>
    <w:rsid w:val="00945D42"/>
    <w:rsid w:val="009A5788"/>
    <w:rsid w:val="009A76BA"/>
    <w:rsid w:val="009E5D1C"/>
    <w:rsid w:val="009F57E2"/>
    <w:rsid w:val="00A16940"/>
    <w:rsid w:val="00A37D8B"/>
    <w:rsid w:val="00A963CA"/>
    <w:rsid w:val="00AF6A70"/>
    <w:rsid w:val="00B84B7F"/>
    <w:rsid w:val="00B922E6"/>
    <w:rsid w:val="00BC1D8E"/>
    <w:rsid w:val="00BD0397"/>
    <w:rsid w:val="00BE1AF4"/>
    <w:rsid w:val="00BF5E84"/>
    <w:rsid w:val="00BF77FA"/>
    <w:rsid w:val="00C04C26"/>
    <w:rsid w:val="00C23A20"/>
    <w:rsid w:val="00C3015A"/>
    <w:rsid w:val="00C54691"/>
    <w:rsid w:val="00C66033"/>
    <w:rsid w:val="00C91952"/>
    <w:rsid w:val="00CD3D2C"/>
    <w:rsid w:val="00CF6644"/>
    <w:rsid w:val="00CF78C3"/>
    <w:rsid w:val="00D029DA"/>
    <w:rsid w:val="00D2521E"/>
    <w:rsid w:val="00D70AFE"/>
    <w:rsid w:val="00DA4D84"/>
    <w:rsid w:val="00DD49EC"/>
    <w:rsid w:val="00DD6B70"/>
    <w:rsid w:val="00E16C54"/>
    <w:rsid w:val="00E554A9"/>
    <w:rsid w:val="00E601E7"/>
    <w:rsid w:val="00E66B9E"/>
    <w:rsid w:val="00E732FA"/>
    <w:rsid w:val="00EB4BC9"/>
    <w:rsid w:val="00EC7301"/>
    <w:rsid w:val="00F12F6F"/>
    <w:rsid w:val="00F3386D"/>
    <w:rsid w:val="00F669C8"/>
    <w:rsid w:val="00F71843"/>
    <w:rsid w:val="00F76401"/>
    <w:rsid w:val="00FD59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50495"/>
  <w15:docId w15:val="{2EA0A809-14E8-4285-AF39-9F2AE5563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5FB4"/>
  </w:style>
  <w:style w:type="paragraph" w:styleId="Heading1">
    <w:name w:val="heading 1"/>
    <w:basedOn w:val="Normal"/>
    <w:next w:val="Normal"/>
    <w:link w:val="Heading1Char"/>
    <w:uiPriority w:val="9"/>
    <w:qFormat/>
    <w:rsid w:val="006F08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F08A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F08A7"/>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6F08A7"/>
    <w:pPr>
      <w:ind w:left="720"/>
      <w:contextualSpacing/>
    </w:pPr>
  </w:style>
  <w:style w:type="character" w:customStyle="1" w:styleId="Heading1Char">
    <w:name w:val="Heading 1 Char"/>
    <w:basedOn w:val="DefaultParagraphFont"/>
    <w:link w:val="Heading1"/>
    <w:uiPriority w:val="9"/>
    <w:rsid w:val="006F08A7"/>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BE1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AF4"/>
  </w:style>
  <w:style w:type="paragraph" w:styleId="Footer">
    <w:name w:val="footer"/>
    <w:basedOn w:val="Normal"/>
    <w:link w:val="FooterChar"/>
    <w:uiPriority w:val="99"/>
    <w:unhideWhenUsed/>
    <w:rsid w:val="00BE1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AF4"/>
  </w:style>
  <w:style w:type="paragraph" w:styleId="TOCHeading">
    <w:name w:val="TOC Heading"/>
    <w:basedOn w:val="Heading1"/>
    <w:next w:val="Normal"/>
    <w:uiPriority w:val="39"/>
    <w:unhideWhenUsed/>
    <w:qFormat/>
    <w:rsid w:val="00C3015A"/>
    <w:pPr>
      <w:outlineLvl w:val="9"/>
    </w:pPr>
    <w:rPr>
      <w:lang w:val="en-US"/>
    </w:rPr>
  </w:style>
  <w:style w:type="paragraph" w:styleId="TOC1">
    <w:name w:val="toc 1"/>
    <w:basedOn w:val="Normal"/>
    <w:next w:val="Normal"/>
    <w:autoRedefine/>
    <w:uiPriority w:val="39"/>
    <w:unhideWhenUsed/>
    <w:rsid w:val="00C3015A"/>
    <w:pPr>
      <w:spacing w:after="100"/>
    </w:pPr>
  </w:style>
  <w:style w:type="character" w:styleId="Hyperlink">
    <w:name w:val="Hyperlink"/>
    <w:basedOn w:val="DefaultParagraphFont"/>
    <w:uiPriority w:val="99"/>
    <w:unhideWhenUsed/>
    <w:rsid w:val="00C3015A"/>
    <w:rPr>
      <w:color w:val="0000FF" w:themeColor="hyperlink"/>
      <w:u w:val="single"/>
    </w:rPr>
  </w:style>
  <w:style w:type="paragraph" w:styleId="BalloonText">
    <w:name w:val="Balloon Text"/>
    <w:basedOn w:val="Normal"/>
    <w:link w:val="BalloonTextChar"/>
    <w:uiPriority w:val="99"/>
    <w:semiHidden/>
    <w:unhideWhenUsed/>
    <w:rsid w:val="00C301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015A"/>
    <w:rPr>
      <w:rFonts w:ascii="Tahoma" w:hAnsi="Tahoma" w:cs="Tahoma"/>
      <w:sz w:val="16"/>
      <w:szCs w:val="16"/>
    </w:rPr>
  </w:style>
  <w:style w:type="paragraph" w:styleId="NormalWeb">
    <w:name w:val="Normal (Web)"/>
    <w:basedOn w:val="Normal"/>
    <w:uiPriority w:val="99"/>
    <w:semiHidden/>
    <w:unhideWhenUsed/>
    <w:rsid w:val="00AF6A70"/>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9529781">
      <w:bodyDiv w:val="1"/>
      <w:marLeft w:val="0"/>
      <w:marRight w:val="0"/>
      <w:marTop w:val="0"/>
      <w:marBottom w:val="0"/>
      <w:divBdr>
        <w:top w:val="none" w:sz="0" w:space="0" w:color="auto"/>
        <w:left w:val="none" w:sz="0" w:space="0" w:color="auto"/>
        <w:bottom w:val="none" w:sz="0" w:space="0" w:color="auto"/>
        <w:right w:val="none" w:sz="0" w:space="0" w:color="auto"/>
      </w:divBdr>
      <w:divsChild>
        <w:div w:id="5661879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6B4D60-E4AA-4554-8C23-C32FD3606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23</Pages>
  <Words>4768</Words>
  <Characters>27184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Denisa Matei</cp:lastModifiedBy>
  <cp:revision>31</cp:revision>
  <dcterms:created xsi:type="dcterms:W3CDTF">2020-09-05T14:21:00Z</dcterms:created>
  <dcterms:modified xsi:type="dcterms:W3CDTF">2020-09-05T18:15:00Z</dcterms:modified>
</cp:coreProperties>
</file>