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72DCF3C" w14:textId="5A6E6164" w:rsidR="4DA4F4FF" w:rsidRDefault="4DA4F4FF" w:rsidP="00FF5EAD">
      <w:pPr>
        <w:rPr>
          <w:rFonts w:ascii="Times New Roman" w:eastAsia="Times New Roman" w:hAnsi="Times New Roman" w:cs="Times New Roman"/>
          <w:b/>
          <w:bCs/>
          <w:color w:val="000000" w:themeColor="text1"/>
          <w:sz w:val="30"/>
          <w:szCs w:val="30"/>
        </w:rPr>
      </w:pPr>
    </w:p>
    <w:p w14:paraId="14FB8ED5" w14:textId="79F901E4" w:rsidR="4DA4F4FF" w:rsidRPr="00FF5EAD" w:rsidRDefault="00000000" w:rsidP="00FF5EAD">
      <w:pPr>
        <w:jc w:val="center"/>
        <w:rPr>
          <w:rFonts w:ascii="Times New Roman" w:eastAsia="Times New Roman" w:hAnsi="Times New Roman" w:cs="Times New Roman"/>
          <w:b/>
          <w:bCs/>
          <w:caps/>
          <w:color w:val="000000" w:themeColor="text1"/>
          <w:sz w:val="56"/>
          <w:szCs w:val="56"/>
          <w:vertAlign w:val="subscript"/>
          <w:lang w:val="en-GB"/>
        </w:rPr>
      </w:pPr>
      <w:hyperlink r:id="rId5">
        <w:r w:rsidR="123A89C5" w:rsidRPr="4DA4F4FF">
          <w:rPr>
            <w:rStyle w:val="Hyperlink"/>
            <w:rFonts w:ascii="Times New Roman" w:eastAsia="Times New Roman" w:hAnsi="Times New Roman" w:cs="Times New Roman"/>
            <w:b/>
            <w:bCs/>
            <w:color w:val="000000" w:themeColor="text1"/>
            <w:sz w:val="30"/>
            <w:szCs w:val="30"/>
            <w:u w:val="none"/>
          </w:rPr>
          <w:t>University of Wales Trinity Saint David</w:t>
        </w:r>
      </w:hyperlink>
    </w:p>
    <w:p w14:paraId="2CCF2B71" w14:textId="6C8B20A8" w:rsidR="4DA4F4FF" w:rsidRDefault="4DA4F4FF" w:rsidP="4DA4F4FF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0"/>
          <w:szCs w:val="30"/>
        </w:rPr>
      </w:pPr>
    </w:p>
    <w:p w14:paraId="702B2C94" w14:textId="4F37A53E" w:rsidR="123A89C5" w:rsidRDefault="123A89C5" w:rsidP="4DA4F4FF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0"/>
          <w:szCs w:val="30"/>
        </w:rPr>
      </w:pPr>
      <w:r w:rsidRPr="4DA4F4FF">
        <w:rPr>
          <w:rFonts w:ascii="Times New Roman" w:eastAsia="Times New Roman" w:hAnsi="Times New Roman" w:cs="Times New Roman"/>
          <w:b/>
          <w:bCs/>
          <w:color w:val="000000" w:themeColor="text1"/>
          <w:sz w:val="30"/>
          <w:szCs w:val="30"/>
        </w:rPr>
        <w:t>Title: Wonderland Winter Party Event a</w:t>
      </w:r>
      <w:r w:rsidR="43630520" w:rsidRPr="4DA4F4FF">
        <w:rPr>
          <w:rFonts w:ascii="Times New Roman" w:eastAsia="Times New Roman" w:hAnsi="Times New Roman" w:cs="Times New Roman"/>
          <w:b/>
          <w:bCs/>
          <w:color w:val="000000" w:themeColor="text1"/>
          <w:sz w:val="30"/>
          <w:szCs w:val="30"/>
        </w:rPr>
        <w:t>t The Great Victoria Hotel</w:t>
      </w:r>
    </w:p>
    <w:p w14:paraId="383EF267" w14:textId="0886C551" w:rsidR="4DA4F4FF" w:rsidRDefault="4DA4F4FF" w:rsidP="4DA4F4FF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0"/>
          <w:szCs w:val="30"/>
        </w:rPr>
      </w:pPr>
    </w:p>
    <w:p w14:paraId="4070E197" w14:textId="5E958964" w:rsidR="4DA4F4FF" w:rsidRDefault="4DA4F4FF" w:rsidP="4DA4F4FF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0"/>
          <w:szCs w:val="30"/>
        </w:rPr>
      </w:pPr>
    </w:p>
    <w:p w14:paraId="0E215ACC" w14:textId="2EDE6672" w:rsidR="4DA4F4FF" w:rsidRDefault="123A89C5" w:rsidP="00146312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0"/>
          <w:szCs w:val="30"/>
        </w:rPr>
      </w:pPr>
      <w:r w:rsidRPr="4DA4F4FF">
        <w:rPr>
          <w:rFonts w:ascii="Times New Roman" w:eastAsia="Times New Roman" w:hAnsi="Times New Roman" w:cs="Times New Roman"/>
          <w:b/>
          <w:bCs/>
          <w:color w:val="000000" w:themeColor="text1"/>
          <w:sz w:val="30"/>
          <w:szCs w:val="30"/>
        </w:rPr>
        <w:t>Student Name: Shahd Omer (2130010)</w:t>
      </w:r>
    </w:p>
    <w:p w14:paraId="095B7F0F" w14:textId="4C9A1C2C" w:rsidR="4DA4F4FF" w:rsidRPr="00E42899" w:rsidRDefault="75B5F806" w:rsidP="00E42899">
      <w:pPr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z w:val="30"/>
          <w:szCs w:val="30"/>
        </w:rPr>
      </w:pPr>
      <w:r w:rsidRPr="4DA4F4FF">
        <w:rPr>
          <w:rFonts w:ascii="Times New Roman" w:eastAsia="Times New Roman" w:hAnsi="Times New Roman" w:cs="Times New Roman"/>
          <w:b/>
          <w:bCs/>
          <w:color w:val="000000" w:themeColor="text1"/>
          <w:sz w:val="30"/>
          <w:szCs w:val="30"/>
        </w:rPr>
        <w:t>International</w:t>
      </w:r>
      <w:r w:rsidR="326E04AA" w:rsidRPr="4DA4F4FF">
        <w:rPr>
          <w:rFonts w:ascii="Times New Roman" w:eastAsia="Times New Roman" w:hAnsi="Times New Roman" w:cs="Times New Roman"/>
          <w:b/>
          <w:bCs/>
          <w:color w:val="000000" w:themeColor="text1"/>
          <w:sz w:val="30"/>
          <w:szCs w:val="30"/>
        </w:rPr>
        <w:t xml:space="preserve"> Meeting Management </w:t>
      </w:r>
      <w:r w:rsidR="1E4F19EA" w:rsidRPr="4DA4F4FF">
        <w:rPr>
          <w:rFonts w:ascii="Times New Roman" w:eastAsia="Times New Roman" w:hAnsi="Times New Roman" w:cs="Times New Roman"/>
          <w:b/>
          <w:bCs/>
          <w:color w:val="000000" w:themeColor="text1"/>
          <w:sz w:val="30"/>
          <w:szCs w:val="30"/>
        </w:rPr>
        <w:t>for</w:t>
      </w:r>
      <w:r w:rsidR="326E04AA" w:rsidRPr="4DA4F4FF">
        <w:rPr>
          <w:rFonts w:ascii="Times New Roman" w:eastAsia="Times New Roman" w:hAnsi="Times New Roman" w:cs="Times New Roman"/>
          <w:b/>
          <w:bCs/>
          <w:color w:val="000000" w:themeColor="text1"/>
          <w:sz w:val="30"/>
          <w:szCs w:val="30"/>
        </w:rPr>
        <w:t xml:space="preserve"> </w:t>
      </w:r>
      <w:r w:rsidR="00E42899">
        <w:rPr>
          <w:rFonts w:ascii="Times New Roman" w:eastAsia="Times New Roman" w:hAnsi="Times New Roman" w:cs="Times New Roman"/>
          <w:b/>
          <w:bCs/>
          <w:color w:val="000000" w:themeColor="text1"/>
          <w:sz w:val="30"/>
          <w:szCs w:val="30"/>
        </w:rPr>
        <w:t>the </w:t>
      </w:r>
      <w:r w:rsidR="326E04AA" w:rsidRPr="4DA4F4FF">
        <w:rPr>
          <w:rFonts w:ascii="Times New Roman" w:eastAsia="Times New Roman" w:hAnsi="Times New Roman" w:cs="Times New Roman"/>
          <w:b/>
          <w:bCs/>
          <w:color w:val="000000" w:themeColor="text1"/>
          <w:sz w:val="30"/>
          <w:szCs w:val="30"/>
        </w:rPr>
        <w:t>Hotel Industry</w:t>
      </w:r>
      <w:r>
        <w:br/>
      </w:r>
      <w:r>
        <w:br/>
      </w:r>
      <w:r w:rsidR="00CB69CE">
        <w:rPr>
          <w:rFonts w:ascii="Times New Roman" w:eastAsia="Times New Roman" w:hAnsi="Times New Roman" w:cs="Times New Roman"/>
          <w:b/>
          <w:bCs/>
          <w:color w:val="000000" w:themeColor="text1"/>
          <w:sz w:val="30"/>
          <w:szCs w:val="30"/>
          <w:lang w:val="en-GB"/>
        </w:rPr>
        <w:t>B</w:t>
      </w:r>
      <w:r w:rsidR="7457D412" w:rsidRPr="4DA4F4FF">
        <w:rPr>
          <w:rFonts w:ascii="Times New Roman" w:eastAsia="Times New Roman" w:hAnsi="Times New Roman" w:cs="Times New Roman"/>
          <w:b/>
          <w:bCs/>
          <w:color w:val="000000" w:themeColor="text1"/>
          <w:sz w:val="30"/>
          <w:szCs w:val="30"/>
          <w:lang w:val="en-GB"/>
        </w:rPr>
        <w:t>MIH</w:t>
      </w:r>
      <w:r w:rsidR="34F29AA7" w:rsidRPr="4DA4F4FF">
        <w:rPr>
          <w:rFonts w:ascii="Times New Roman" w:eastAsia="Times New Roman" w:hAnsi="Times New Roman" w:cs="Times New Roman"/>
          <w:b/>
          <w:bCs/>
          <w:color w:val="000000" w:themeColor="text1"/>
          <w:sz w:val="30"/>
          <w:szCs w:val="30"/>
          <w:lang w:val="en-GB"/>
        </w:rPr>
        <w:t xml:space="preserve"> 6007</w:t>
      </w:r>
    </w:p>
    <w:p w14:paraId="7CE9FC18" w14:textId="1FE2658A" w:rsidR="7B761CA9" w:rsidRDefault="7B761CA9" w:rsidP="4DA4F4FF">
      <w:pPr>
        <w:jc w:val="center"/>
        <w:rPr>
          <w:rFonts w:ascii="Times New Roman" w:eastAsia="Times New Roman" w:hAnsi="Times New Roman" w:cs="Times New Roman"/>
          <w:caps/>
          <w:color w:val="000000" w:themeColor="text1"/>
          <w:sz w:val="56"/>
          <w:szCs w:val="56"/>
          <w:vertAlign w:val="subscript"/>
          <w:lang w:val="en-GB"/>
        </w:rPr>
      </w:pPr>
      <w:r w:rsidRPr="4DA4F4FF">
        <w:rPr>
          <w:rFonts w:ascii="Times New Roman" w:eastAsia="Times New Roman" w:hAnsi="Times New Roman" w:cs="Times New Roman"/>
          <w:b/>
          <w:bCs/>
          <w:color w:val="000000" w:themeColor="text1"/>
          <w:sz w:val="30"/>
          <w:szCs w:val="30"/>
        </w:rPr>
        <w:t>Lecturer: Chris Wilkin</w:t>
      </w:r>
      <w:r>
        <w:br/>
      </w:r>
    </w:p>
    <w:p w14:paraId="198F2EDE" w14:textId="1B144A52" w:rsidR="4DA4F4FF" w:rsidRDefault="4DA4F4FF" w:rsidP="4DA4F4FF"/>
    <w:p w14:paraId="46852926" w14:textId="463F8F6F" w:rsidR="4DA4F4FF" w:rsidRDefault="4DA4F4FF" w:rsidP="4DA4F4FF"/>
    <w:p w14:paraId="7284C4A2" w14:textId="5666787F" w:rsidR="4DA4F4FF" w:rsidRDefault="4DA4F4FF" w:rsidP="4DA4F4FF"/>
    <w:p w14:paraId="287EC44F" w14:textId="436414DA" w:rsidR="4DA4F4FF" w:rsidRDefault="4DA4F4FF" w:rsidP="4DA4F4FF"/>
    <w:p w14:paraId="5F253509" w14:textId="452A1BC2" w:rsidR="04609725" w:rsidRDefault="04609725" w:rsidP="4DA4F4FF">
      <w:r>
        <w:rPr>
          <w:noProof/>
        </w:rPr>
        <w:lastRenderedPageBreak/>
        <w:drawing>
          <wp:inline distT="0" distB="0" distL="0" distR="0" wp14:anchorId="13EC953B" wp14:editId="2E94148D">
            <wp:extent cx="6257925" cy="6048374"/>
            <wp:effectExtent l="0" t="0" r="0" b="0"/>
            <wp:docPr id="1807927804" name="Picture 18079278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57925" cy="6048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9533777" w14:textId="25966E6E" w:rsidR="4DA4F4FF" w:rsidRDefault="4DA4F4FF" w:rsidP="4DA4F4FF"/>
    <w:p w14:paraId="13D1F381" w14:textId="6166BE77" w:rsidR="4DA4F4FF" w:rsidRDefault="4DA4F4FF" w:rsidP="4DA4F4FF"/>
    <w:p w14:paraId="1479ADAB" w14:textId="5339671B" w:rsidR="4DA4F4FF" w:rsidRDefault="4DA4F4FF" w:rsidP="4DA4F4FF"/>
    <w:p w14:paraId="46140E7D" w14:textId="726B75FC" w:rsidR="4DA4F4FF" w:rsidRDefault="4DA4F4FF" w:rsidP="4DA4F4FF"/>
    <w:p w14:paraId="505AFB8F" w14:textId="3A2286A1" w:rsidR="4DA4F4FF" w:rsidRDefault="4DA4F4FF" w:rsidP="4DA4F4FF"/>
    <w:p w14:paraId="27877EF1" w14:textId="7AE1B637" w:rsidR="4DA4F4FF" w:rsidRDefault="4DA4F4FF" w:rsidP="4DA4F4FF"/>
    <w:p w14:paraId="4CAC38D7" w14:textId="4BE2C269" w:rsidR="4DA4F4FF" w:rsidRDefault="4DA4F4FF" w:rsidP="4DA4F4FF"/>
    <w:p w14:paraId="4C00EAE2" w14:textId="19764FDC" w:rsidR="07126499" w:rsidRDefault="07126499" w:rsidP="4DA4F4FF">
      <w:r>
        <w:rPr>
          <w:noProof/>
        </w:rPr>
        <w:drawing>
          <wp:inline distT="0" distB="0" distL="0" distR="0" wp14:anchorId="05424D34" wp14:editId="7F0E3EF1">
            <wp:extent cx="6181725" cy="6048374"/>
            <wp:effectExtent l="0" t="0" r="0" b="0"/>
            <wp:docPr id="554209360" name="Picture 5542093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1725" cy="60483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732FB8" w14:textId="64E03D4D" w:rsidR="4DA4F4FF" w:rsidRDefault="4DA4F4FF" w:rsidP="4DA4F4FF"/>
    <w:p w14:paraId="6017BC23" w14:textId="2F6E4541" w:rsidR="4DA4F4FF" w:rsidRDefault="4DA4F4FF" w:rsidP="4DA4F4FF"/>
    <w:p w14:paraId="712B075B" w14:textId="57B4BC6C" w:rsidR="4DA4F4FF" w:rsidRDefault="4DA4F4FF" w:rsidP="4DA4F4FF"/>
    <w:p w14:paraId="77B31B7A" w14:textId="51272524" w:rsidR="4DA4F4FF" w:rsidRDefault="4DA4F4FF" w:rsidP="4DA4F4FF"/>
    <w:p w14:paraId="22E24BAA" w14:textId="7F8E7F15" w:rsidR="4DA4F4FF" w:rsidRDefault="4DA4F4FF" w:rsidP="4DA4F4FF"/>
    <w:p w14:paraId="67A75A14" w14:textId="6BFBF7B2" w:rsidR="4DA4F4FF" w:rsidRDefault="4DA4F4FF" w:rsidP="4DA4F4FF"/>
    <w:p w14:paraId="5D7FC910" w14:textId="780D6396" w:rsidR="3B430A7C" w:rsidRDefault="3B430A7C" w:rsidP="4DA4F4FF">
      <w:r>
        <w:rPr>
          <w:noProof/>
        </w:rPr>
        <w:drawing>
          <wp:inline distT="0" distB="0" distL="0" distR="0" wp14:anchorId="37BCEC17" wp14:editId="459B6A12">
            <wp:extent cx="6486525" cy="6610350"/>
            <wp:effectExtent l="0" t="0" r="0" b="0"/>
            <wp:docPr id="703427559" name="Picture 7034275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86525" cy="6610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7E9E19" w14:textId="7DB56798" w:rsidR="4DA4F4FF" w:rsidRDefault="4DA4F4FF" w:rsidP="4DA4F4FF"/>
    <w:p w14:paraId="000FDD8D" w14:textId="14638B4D" w:rsidR="4DA4F4FF" w:rsidRDefault="4DA4F4FF" w:rsidP="4DA4F4FF"/>
    <w:p w14:paraId="700A8A1B" w14:textId="4A4C6AEA" w:rsidR="4DA4F4FF" w:rsidRDefault="4DA4F4FF" w:rsidP="4DA4F4FF"/>
    <w:p w14:paraId="3D7F9CA0" w14:textId="1C2D339E" w:rsidR="72500505" w:rsidRDefault="72500505" w:rsidP="4DA4F4FF">
      <w:r>
        <w:rPr>
          <w:noProof/>
        </w:rPr>
        <w:lastRenderedPageBreak/>
        <w:drawing>
          <wp:inline distT="0" distB="0" distL="0" distR="0" wp14:anchorId="67B244C2" wp14:editId="3AB30209">
            <wp:extent cx="6296025" cy="6162675"/>
            <wp:effectExtent l="0" t="0" r="0" b="0"/>
            <wp:docPr id="691148667" name="Picture 6911486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6025" cy="6162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8D55ABE" w14:textId="2E5CFA7E" w:rsidR="4DA4F4FF" w:rsidRDefault="4DA4F4FF" w:rsidP="4DA4F4FF"/>
    <w:p w14:paraId="714BAF01" w14:textId="3C88228F" w:rsidR="4DA4F4FF" w:rsidRDefault="4DA4F4FF" w:rsidP="4DA4F4FF"/>
    <w:p w14:paraId="484E1609" w14:textId="00F0ABD9" w:rsidR="4DA4F4FF" w:rsidRDefault="4DA4F4FF" w:rsidP="4DA4F4FF"/>
    <w:p w14:paraId="0E32B847" w14:textId="664E8538" w:rsidR="4DA4F4FF" w:rsidRDefault="4DA4F4FF" w:rsidP="4DA4F4FF"/>
    <w:p w14:paraId="286580E0" w14:textId="0FB48E66" w:rsidR="4DA4F4FF" w:rsidRDefault="4DA4F4FF" w:rsidP="4DA4F4FF"/>
    <w:p w14:paraId="1FFCCDAA" w14:textId="7297CF9D" w:rsidR="4DA4F4FF" w:rsidRDefault="4DA4F4FF" w:rsidP="4DA4F4FF"/>
    <w:p w14:paraId="6661667C" w14:textId="3B0B511F" w:rsidR="4DA4F4FF" w:rsidRDefault="4DA4F4FF" w:rsidP="4DA4F4FF"/>
    <w:p w14:paraId="4AA9A20F" w14:textId="4444DC8A" w:rsidR="4DA4F4FF" w:rsidRDefault="4DA4F4FF" w:rsidP="4DA4F4FF"/>
    <w:p w14:paraId="162C5E4B" w14:textId="5B1041E4" w:rsidR="4DA4F4FF" w:rsidRDefault="4DA4F4FF" w:rsidP="4DA4F4FF"/>
    <w:p w14:paraId="01CD10C5" w14:textId="13A7C424" w:rsidR="4DA4F4FF" w:rsidRDefault="4DA4F4FF" w:rsidP="4DA4F4FF"/>
    <w:p w14:paraId="7B9C7AA0" w14:textId="0DE1C5EA" w:rsidR="6300984B" w:rsidRDefault="6300984B" w:rsidP="4DA4F4FF">
      <w:r>
        <w:rPr>
          <w:noProof/>
        </w:rPr>
        <w:drawing>
          <wp:inline distT="0" distB="0" distL="0" distR="0" wp14:anchorId="519076ED" wp14:editId="31DCF80D">
            <wp:extent cx="6419850" cy="5667375"/>
            <wp:effectExtent l="0" t="0" r="0" b="0"/>
            <wp:docPr id="372404480" name="Picture 3724044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19850" cy="5667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D285C1" w14:textId="64C2112D" w:rsidR="4DA4F4FF" w:rsidRDefault="4DA4F4FF" w:rsidP="4DA4F4FF"/>
    <w:p w14:paraId="1C013916" w14:textId="08B0BAD5" w:rsidR="4DA4F4FF" w:rsidRDefault="4DA4F4FF" w:rsidP="4DA4F4FF"/>
    <w:p w14:paraId="772C7BC4" w14:textId="62D4FD23" w:rsidR="4DA4F4FF" w:rsidRDefault="4DA4F4FF" w:rsidP="4DA4F4FF"/>
    <w:p w14:paraId="6470C162" w14:textId="091E41AC" w:rsidR="4DA4F4FF" w:rsidRDefault="4DA4F4FF" w:rsidP="4DA4F4FF"/>
    <w:p w14:paraId="63C3625A" w14:textId="0A5B0134" w:rsidR="6300984B" w:rsidRDefault="6300984B" w:rsidP="4DA4F4FF">
      <w:r>
        <w:rPr>
          <w:noProof/>
        </w:rPr>
        <w:lastRenderedPageBreak/>
        <w:drawing>
          <wp:inline distT="0" distB="0" distL="0" distR="0" wp14:anchorId="082D1162" wp14:editId="40347092">
            <wp:extent cx="6448425" cy="6467475"/>
            <wp:effectExtent l="0" t="0" r="0" b="0"/>
            <wp:docPr id="1165466000" name="Picture 1165466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48425" cy="6467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0A3CDB" w14:textId="4602F7D7" w:rsidR="4DA4F4FF" w:rsidRDefault="4DA4F4FF" w:rsidP="4DA4F4FF"/>
    <w:p w14:paraId="292606E3" w14:textId="264A737C" w:rsidR="4DA4F4FF" w:rsidRDefault="4DA4F4FF" w:rsidP="4DA4F4FF"/>
    <w:p w14:paraId="1E48A2D2" w14:textId="6DBA9ECD" w:rsidR="4DA4F4FF" w:rsidRDefault="4DA4F4FF" w:rsidP="4DA4F4FF"/>
    <w:p w14:paraId="0D4E9495" w14:textId="51EA0EB3" w:rsidR="4DA4F4FF" w:rsidRDefault="4DA4F4FF" w:rsidP="4DA4F4FF"/>
    <w:p w14:paraId="672621F2" w14:textId="58517508" w:rsidR="4DA4F4FF" w:rsidRDefault="4DA4F4FF" w:rsidP="4DA4F4FF"/>
    <w:p w14:paraId="695144B4" w14:textId="0B85BB9E" w:rsidR="6300984B" w:rsidRDefault="6300984B" w:rsidP="4DA4F4FF">
      <w:r>
        <w:rPr>
          <w:noProof/>
        </w:rPr>
        <w:lastRenderedPageBreak/>
        <w:drawing>
          <wp:inline distT="0" distB="0" distL="0" distR="0" wp14:anchorId="2214D909" wp14:editId="1A044BCF">
            <wp:extent cx="6296025" cy="5819774"/>
            <wp:effectExtent l="0" t="0" r="0" b="0"/>
            <wp:docPr id="619170874" name="Picture 6191708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96025" cy="58197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BE8D22" w14:textId="0A8C798A" w:rsidR="4DA4F4FF" w:rsidRDefault="4DA4F4FF" w:rsidP="4DA4F4FF"/>
    <w:p w14:paraId="32A163B6" w14:textId="26800E97" w:rsidR="4DA4F4FF" w:rsidRDefault="4DA4F4FF" w:rsidP="4DA4F4FF"/>
    <w:p w14:paraId="19B8D549" w14:textId="70CA8FE5" w:rsidR="4DA4F4FF" w:rsidRDefault="4DA4F4FF" w:rsidP="4DA4F4FF"/>
    <w:p w14:paraId="6FB21130" w14:textId="507E459C" w:rsidR="4DA4F4FF" w:rsidRDefault="4DA4F4FF" w:rsidP="4DA4F4FF"/>
    <w:p w14:paraId="73E2543C" w14:textId="1DF2C771" w:rsidR="4DA4F4FF" w:rsidRDefault="4DA4F4FF" w:rsidP="4DA4F4FF"/>
    <w:p w14:paraId="74A6AA1F" w14:textId="29EE588B" w:rsidR="4DA4F4FF" w:rsidRDefault="4DA4F4FF" w:rsidP="4DA4F4FF"/>
    <w:p w14:paraId="6C1E0A03" w14:textId="27420629" w:rsidR="7F0BCC1E" w:rsidRDefault="7F0BCC1E" w:rsidP="4DA4F4FF">
      <w:r>
        <w:rPr>
          <w:noProof/>
        </w:rPr>
        <w:lastRenderedPageBreak/>
        <w:drawing>
          <wp:inline distT="0" distB="0" distL="0" distR="0" wp14:anchorId="4C47265A" wp14:editId="388F2230">
            <wp:extent cx="6191250" cy="6705600"/>
            <wp:effectExtent l="0" t="0" r="0" b="0"/>
            <wp:docPr id="589305563" name="Picture 5893055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91250" cy="670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B1AB3AC" w14:textId="6B4B9169" w:rsidR="4DA4F4FF" w:rsidRDefault="4DA4F4FF" w:rsidP="4DA4F4FF"/>
    <w:p w14:paraId="5302FA23" w14:textId="41AF913F" w:rsidR="4DA4F4FF" w:rsidRDefault="4DA4F4FF" w:rsidP="4DA4F4FF"/>
    <w:p w14:paraId="230A6F4A" w14:textId="52CFCE7E" w:rsidR="4DA4F4FF" w:rsidRDefault="4DA4F4FF" w:rsidP="4DA4F4FF"/>
    <w:p w14:paraId="5DD0D3D1" w14:textId="560FA0A7" w:rsidR="4DA4F4FF" w:rsidRDefault="4DA4F4FF" w:rsidP="4DA4F4FF"/>
    <w:p w14:paraId="5A57B69A" w14:textId="5E6B705A" w:rsidR="4DA4F4FF" w:rsidRDefault="4DA4F4FF" w:rsidP="4DA4F4FF"/>
    <w:p w14:paraId="5E9D068F" w14:textId="5A6F959D" w:rsidR="4DA4F4FF" w:rsidRDefault="4DA4F4FF" w:rsidP="4DA4F4FF"/>
    <w:p w14:paraId="4121B1D0" w14:textId="37717866" w:rsidR="4DA4F4FF" w:rsidRDefault="4DA4F4FF" w:rsidP="4DA4F4FF"/>
    <w:p w14:paraId="00944FBD" w14:textId="6E69F69C" w:rsidR="4DA4F4FF" w:rsidRDefault="4DA4F4FF" w:rsidP="4DA4F4FF"/>
    <w:p w14:paraId="20869FBD" w14:textId="5A2ACD48" w:rsidR="7F0BCC1E" w:rsidRDefault="7F0BCC1E" w:rsidP="4DA4F4FF">
      <w:r>
        <w:rPr>
          <w:noProof/>
        </w:rPr>
        <w:drawing>
          <wp:inline distT="0" distB="0" distL="0" distR="0" wp14:anchorId="4D1E38A2" wp14:editId="2BC38DDD">
            <wp:extent cx="6324600" cy="6438900"/>
            <wp:effectExtent l="0" t="0" r="0" b="0"/>
            <wp:docPr id="307264083" name="Picture 3072640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24600" cy="6438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0E5988" w14:textId="43E6A6D4" w:rsidR="4DA4F4FF" w:rsidRDefault="4DA4F4FF" w:rsidP="4DA4F4FF"/>
    <w:p w14:paraId="0A465CFA" w14:textId="0F813BB6" w:rsidR="4DA4F4FF" w:rsidRDefault="4DA4F4FF" w:rsidP="4DA4F4FF"/>
    <w:p w14:paraId="554A56B2" w14:textId="2697A7AA" w:rsidR="4DA4F4FF" w:rsidRDefault="4DA4F4FF" w:rsidP="4DA4F4FF"/>
    <w:p w14:paraId="1F5372A8" w14:textId="35591970" w:rsidR="4DA4F4FF" w:rsidRDefault="4DA4F4FF" w:rsidP="4DA4F4FF"/>
    <w:p w14:paraId="3A591DF2" w14:textId="2DCC495A" w:rsidR="7F0BCC1E" w:rsidRDefault="7F0BCC1E" w:rsidP="4DA4F4FF">
      <w:r>
        <w:rPr>
          <w:noProof/>
        </w:rPr>
        <w:drawing>
          <wp:inline distT="0" distB="0" distL="0" distR="0" wp14:anchorId="2783D628" wp14:editId="14202230">
            <wp:extent cx="6315075" cy="6324600"/>
            <wp:effectExtent l="0" t="0" r="0" b="0"/>
            <wp:docPr id="1132240877" name="Picture 11322408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15075" cy="632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30EF34" w14:textId="3F7FDD0B" w:rsidR="4DA4F4FF" w:rsidRDefault="4DA4F4FF" w:rsidP="4DA4F4FF"/>
    <w:p w14:paraId="63F1717F" w14:textId="0D455844" w:rsidR="4DA4F4FF" w:rsidRDefault="4DA4F4FF" w:rsidP="4DA4F4FF"/>
    <w:p w14:paraId="4EB34A82" w14:textId="730733C1" w:rsidR="7F0BCC1E" w:rsidRDefault="7F0BCC1E" w:rsidP="4DA4F4FF">
      <w:r>
        <w:rPr>
          <w:noProof/>
        </w:rPr>
        <w:lastRenderedPageBreak/>
        <w:drawing>
          <wp:inline distT="0" distB="0" distL="0" distR="0" wp14:anchorId="6095683E" wp14:editId="35A54AB1">
            <wp:extent cx="6353175" cy="6629400"/>
            <wp:effectExtent l="0" t="0" r="0" b="0"/>
            <wp:docPr id="1342944318" name="Picture 13429443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3175" cy="662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28A071" w14:textId="12CD76FC" w:rsidR="4DA4F4FF" w:rsidRDefault="4DA4F4FF" w:rsidP="4DA4F4FF"/>
    <w:p w14:paraId="2F188E07" w14:textId="6A35F7AB" w:rsidR="4DA4F4FF" w:rsidRDefault="4DA4F4FF" w:rsidP="4DA4F4FF"/>
    <w:p w14:paraId="6147B115" w14:textId="1FCCDB20" w:rsidR="4DA4F4FF" w:rsidRDefault="4DA4F4FF" w:rsidP="4DA4F4FF"/>
    <w:p w14:paraId="476E8800" w14:textId="427E954C" w:rsidR="4DA4F4FF" w:rsidRDefault="4DA4F4FF" w:rsidP="4DA4F4FF"/>
    <w:p w14:paraId="70B3FC01" w14:textId="504984ED" w:rsidR="4DA4F4FF" w:rsidRDefault="4DA4F4FF" w:rsidP="4DA4F4FF"/>
    <w:p w14:paraId="0E022A4D" w14:textId="615345A7" w:rsidR="4DA4F4FF" w:rsidRDefault="4DA4F4FF" w:rsidP="4DA4F4FF"/>
    <w:p w14:paraId="2DF83645" w14:textId="485480FD" w:rsidR="7F0BCC1E" w:rsidRDefault="7F0BCC1E" w:rsidP="4DA4F4FF">
      <w:r>
        <w:rPr>
          <w:noProof/>
        </w:rPr>
        <w:drawing>
          <wp:inline distT="0" distB="0" distL="0" distR="0" wp14:anchorId="69458886" wp14:editId="69BCE4EC">
            <wp:extent cx="6372225" cy="6238875"/>
            <wp:effectExtent l="0" t="0" r="0" b="0"/>
            <wp:docPr id="247340255" name="Picture 2473402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72225" cy="6238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710DF4" w14:textId="360A7CD4" w:rsidR="4DA4F4FF" w:rsidRDefault="4DA4F4FF" w:rsidP="4DA4F4FF"/>
    <w:p w14:paraId="250F874A" w14:textId="2A9BF93C" w:rsidR="4DA4F4FF" w:rsidRDefault="4DA4F4FF" w:rsidP="4DA4F4FF"/>
    <w:p w14:paraId="7EEA2BAB" w14:textId="6675FA51" w:rsidR="4DA4F4FF" w:rsidRDefault="4DA4F4FF" w:rsidP="4DA4F4FF"/>
    <w:p w14:paraId="2997466F" w14:textId="12D42148" w:rsidR="7F0BCC1E" w:rsidRDefault="7F0BCC1E" w:rsidP="4DA4F4FF">
      <w:r>
        <w:rPr>
          <w:noProof/>
        </w:rPr>
        <w:lastRenderedPageBreak/>
        <w:drawing>
          <wp:inline distT="0" distB="0" distL="0" distR="0" wp14:anchorId="6E513166" wp14:editId="5361A479">
            <wp:extent cx="6343650" cy="5924550"/>
            <wp:effectExtent l="0" t="0" r="0" b="0"/>
            <wp:docPr id="1870248919" name="Picture 18702489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43650" cy="5924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7152B1" w14:textId="494140B4" w:rsidR="4DA4F4FF" w:rsidRDefault="4DA4F4FF" w:rsidP="4DA4F4FF"/>
    <w:p w14:paraId="0F0D6562" w14:textId="73E65F1E" w:rsidR="4DA4F4FF" w:rsidRDefault="4DA4F4FF" w:rsidP="4DA4F4FF"/>
    <w:p w14:paraId="05BDED85" w14:textId="2C922185" w:rsidR="4DA4F4FF" w:rsidRDefault="4DA4F4FF" w:rsidP="4DA4F4FF"/>
    <w:p w14:paraId="7C624178" w14:textId="6E404799" w:rsidR="4DA4F4FF" w:rsidRDefault="4DA4F4FF" w:rsidP="4DA4F4FF"/>
    <w:p w14:paraId="5DC6138E" w14:textId="5BAD6940" w:rsidR="4DA4F4FF" w:rsidRDefault="4DA4F4FF" w:rsidP="4DA4F4FF"/>
    <w:p w14:paraId="676426CD" w14:textId="382F779F" w:rsidR="4DA4F4FF" w:rsidRDefault="4DA4F4FF" w:rsidP="4DA4F4FF"/>
    <w:p w14:paraId="30284DCD" w14:textId="7668D7DC" w:rsidR="4DA4F4FF" w:rsidRDefault="4DA4F4FF" w:rsidP="4DA4F4FF"/>
    <w:p w14:paraId="5FCB8D91" w14:textId="6E9C5098" w:rsidR="7F0BCC1E" w:rsidRDefault="7F0BCC1E" w:rsidP="4DA4F4FF">
      <w:r>
        <w:rPr>
          <w:noProof/>
        </w:rPr>
        <w:lastRenderedPageBreak/>
        <w:drawing>
          <wp:inline distT="0" distB="0" distL="0" distR="0" wp14:anchorId="2966F11A" wp14:editId="5FD430A2">
            <wp:extent cx="6267450" cy="7343775"/>
            <wp:effectExtent l="0" t="0" r="0" b="0"/>
            <wp:docPr id="1482236492" name="Picture 14822364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267450" cy="7343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0EB3F3" w14:textId="1A86DA90" w:rsidR="4DA4F4FF" w:rsidRDefault="4DA4F4FF" w:rsidP="4DA4F4FF"/>
    <w:p w14:paraId="10CE7239" w14:textId="24C3A5A0" w:rsidR="4DA4F4FF" w:rsidRDefault="4DA4F4FF" w:rsidP="4DA4F4FF"/>
    <w:p w14:paraId="65082346" w14:textId="0BDB514D" w:rsidR="4DA4F4FF" w:rsidRDefault="4DA4F4FF" w:rsidP="4DA4F4FF"/>
    <w:p w14:paraId="6F2E3B6E" w14:textId="55FB22DB" w:rsidR="7F0BCC1E" w:rsidRDefault="7F0BCC1E" w:rsidP="4DA4F4FF">
      <w:r>
        <w:rPr>
          <w:noProof/>
        </w:rPr>
        <w:drawing>
          <wp:inline distT="0" distB="0" distL="0" distR="0" wp14:anchorId="47EC4C81" wp14:editId="679A77C5">
            <wp:extent cx="6610350" cy="6696076"/>
            <wp:effectExtent l="0" t="0" r="0" b="0"/>
            <wp:docPr id="1198854219" name="Picture 11988542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10350" cy="669607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583704" w14:textId="768D9DA8" w:rsidR="4DA4F4FF" w:rsidRDefault="4DA4F4FF" w:rsidP="4DA4F4FF"/>
    <w:p w14:paraId="411DCEAA" w14:textId="4E178FD7" w:rsidR="4DA4F4FF" w:rsidRDefault="4DA4F4FF" w:rsidP="4DA4F4FF"/>
    <w:p w14:paraId="3836CB9C" w14:textId="120E263A" w:rsidR="28D0B85C" w:rsidRDefault="28D0B85C" w:rsidP="4DA4F4FF">
      <w:r>
        <w:rPr>
          <w:noProof/>
        </w:rPr>
        <w:lastRenderedPageBreak/>
        <w:drawing>
          <wp:inline distT="0" distB="0" distL="0" distR="0" wp14:anchorId="2A3F9D3E" wp14:editId="506DF60D">
            <wp:extent cx="6457950" cy="6324600"/>
            <wp:effectExtent l="0" t="0" r="0" b="0"/>
            <wp:docPr id="1933129979" name="Picture 19331299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57950" cy="6324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22942C6" w14:textId="2F6F94B0" w:rsidR="4DA4F4FF" w:rsidRDefault="4DA4F4FF" w:rsidP="4DA4F4FF"/>
    <w:p w14:paraId="64C5D124" w14:textId="023192E1" w:rsidR="4DA4F4FF" w:rsidRDefault="4DA4F4FF" w:rsidP="4DA4F4FF"/>
    <w:p w14:paraId="0A033BB3" w14:textId="5E0E389A" w:rsidR="4DA4F4FF" w:rsidRDefault="4DA4F4FF" w:rsidP="4DA4F4FF"/>
    <w:p w14:paraId="22D56D18" w14:textId="44D6597F" w:rsidR="4DA4F4FF" w:rsidRDefault="4DA4F4FF" w:rsidP="4DA4F4FF"/>
    <w:p w14:paraId="2C07A312" w14:textId="0F074359" w:rsidR="4DA4F4FF" w:rsidRDefault="4DA4F4FF" w:rsidP="4DA4F4FF"/>
    <w:p w14:paraId="2E27A545" w14:textId="02582E9D" w:rsidR="4DA4F4FF" w:rsidRDefault="4DA4F4FF" w:rsidP="4DA4F4FF"/>
    <w:p w14:paraId="6C6BAF4B" w14:textId="5749B474" w:rsidR="28D0B85C" w:rsidRDefault="28D0B85C" w:rsidP="4DA4F4FF">
      <w:r>
        <w:rPr>
          <w:noProof/>
        </w:rPr>
        <w:drawing>
          <wp:inline distT="0" distB="0" distL="0" distR="0" wp14:anchorId="73F123B1" wp14:editId="1BDA3253">
            <wp:extent cx="6515100" cy="6943725"/>
            <wp:effectExtent l="0" t="0" r="0" b="0"/>
            <wp:docPr id="472466902" name="Picture 4724669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15100" cy="69437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4C5F0B" w14:textId="6EE37C7A" w:rsidR="4DA4F4FF" w:rsidRDefault="4DA4F4FF" w:rsidP="4DA4F4FF"/>
    <w:p w14:paraId="4C0728F0" w14:textId="1AC7ABB4" w:rsidR="4DA4F4FF" w:rsidRDefault="4DA4F4FF" w:rsidP="4DA4F4FF"/>
    <w:p w14:paraId="66263261" w14:textId="0F45B8B7" w:rsidR="4DA4F4FF" w:rsidRDefault="4DA4F4FF" w:rsidP="4DA4F4FF"/>
    <w:p w14:paraId="5ED88365" w14:textId="73D625AA" w:rsidR="28D0B85C" w:rsidRDefault="28D0B85C" w:rsidP="4DA4F4FF">
      <w:r>
        <w:rPr>
          <w:noProof/>
        </w:rPr>
        <w:lastRenderedPageBreak/>
        <w:drawing>
          <wp:inline distT="0" distB="0" distL="0" distR="0" wp14:anchorId="4319983F" wp14:editId="59BEF008">
            <wp:extent cx="6572250" cy="6419850"/>
            <wp:effectExtent l="0" t="0" r="0" b="0"/>
            <wp:docPr id="527606769" name="Picture 5276067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72250" cy="641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C4E5A79" w14:textId="7C3585F5" w:rsidR="4DA4F4FF" w:rsidRDefault="4DA4F4FF" w:rsidP="4DA4F4FF"/>
    <w:p w14:paraId="1ADFF8B6" w14:textId="2ED80FD1" w:rsidR="4DA4F4FF" w:rsidRDefault="4DA4F4FF" w:rsidP="4DA4F4FF"/>
    <w:p w14:paraId="34EBE6B4" w14:textId="685E745A" w:rsidR="4DA4F4FF" w:rsidRDefault="4DA4F4FF" w:rsidP="4DA4F4FF"/>
    <w:p w14:paraId="3693DB94" w14:textId="2D3FABDA" w:rsidR="28D0B85C" w:rsidRDefault="28D0B85C" w:rsidP="4DA4F4FF">
      <w:r>
        <w:rPr>
          <w:noProof/>
        </w:rPr>
        <w:lastRenderedPageBreak/>
        <w:drawing>
          <wp:inline distT="0" distB="0" distL="0" distR="0" wp14:anchorId="0E8BFB2C" wp14:editId="352D0F1A">
            <wp:extent cx="6467475" cy="7267575"/>
            <wp:effectExtent l="0" t="0" r="0" b="0"/>
            <wp:docPr id="564460397" name="Picture 5644603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7475" cy="7267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9BBE342" w14:textId="6568C2EC" w:rsidR="4DA4F4FF" w:rsidRDefault="4DA4F4FF" w:rsidP="4DA4F4FF"/>
    <w:p w14:paraId="591BC26A" w14:textId="36F637F4" w:rsidR="4DA4F4FF" w:rsidRDefault="4DA4F4FF" w:rsidP="4DA4F4FF"/>
    <w:p w14:paraId="02CA40E7" w14:textId="2D81531F" w:rsidR="4DA4F4FF" w:rsidRDefault="4DA4F4FF" w:rsidP="4DA4F4FF"/>
    <w:p w14:paraId="7ACE822E" w14:textId="1B45ECBE" w:rsidR="465A3116" w:rsidRDefault="465A3116" w:rsidP="4DA4F4FF">
      <w:r>
        <w:rPr>
          <w:noProof/>
        </w:rPr>
        <w:lastRenderedPageBreak/>
        <w:drawing>
          <wp:inline distT="0" distB="0" distL="0" distR="0" wp14:anchorId="58FEE22B" wp14:editId="6C87662A">
            <wp:extent cx="6477000" cy="6410325"/>
            <wp:effectExtent l="0" t="0" r="0" b="0"/>
            <wp:docPr id="772693789" name="Picture 7726937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77000" cy="6410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264F62" w14:textId="4174E179" w:rsidR="4DA4F4FF" w:rsidRDefault="4DA4F4FF" w:rsidP="4DA4F4FF"/>
    <w:p w14:paraId="203B29C1" w14:textId="71A95265" w:rsidR="4DA4F4FF" w:rsidRDefault="4DA4F4FF" w:rsidP="4DA4F4FF"/>
    <w:p w14:paraId="30B04156" w14:textId="3F563646" w:rsidR="4DA4F4FF" w:rsidRDefault="4DA4F4FF" w:rsidP="4DA4F4FF"/>
    <w:p w14:paraId="068F874C" w14:textId="10C0ED38" w:rsidR="4DA4F4FF" w:rsidRDefault="4DA4F4FF" w:rsidP="4DA4F4FF"/>
    <w:p w14:paraId="175723C4" w14:textId="7DE25FCA" w:rsidR="4DA4F4FF" w:rsidRDefault="4DA4F4FF" w:rsidP="4DA4F4FF"/>
    <w:p w14:paraId="7EA758CC" w14:textId="009F30DB" w:rsidR="503892BB" w:rsidRDefault="503892BB" w:rsidP="4DA4F4FF">
      <w:r>
        <w:rPr>
          <w:noProof/>
        </w:rPr>
        <w:lastRenderedPageBreak/>
        <w:drawing>
          <wp:inline distT="0" distB="0" distL="0" distR="0" wp14:anchorId="419D587F" wp14:editId="76109C77">
            <wp:extent cx="5943600" cy="6388942"/>
            <wp:effectExtent l="0" t="0" r="0" b="0"/>
            <wp:docPr id="2085500122" name="Picture 2085500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63889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A7ADC3" w14:textId="3E5E5CD7" w:rsidR="4DA4F4FF" w:rsidRDefault="4DA4F4FF" w:rsidP="4DA4F4FF"/>
    <w:p w14:paraId="506DBFBE" w14:textId="2547F6B8" w:rsidR="4DA4F4FF" w:rsidRDefault="4DA4F4FF" w:rsidP="4DA4F4FF"/>
    <w:p w14:paraId="6E38A54F" w14:textId="69945404" w:rsidR="4DA4F4FF" w:rsidRDefault="4DA4F4FF" w:rsidP="4DA4F4FF"/>
    <w:p w14:paraId="23C5007C" w14:textId="77777777" w:rsidR="00D95CBD" w:rsidRDefault="00D95CBD" w:rsidP="4DA4F4FF"/>
    <w:p w14:paraId="4BA33D99" w14:textId="71B555A7" w:rsidR="4DA4F4FF" w:rsidRDefault="4DA4F4FF" w:rsidP="4DA4F4FF"/>
    <w:p w14:paraId="6D595EA5" w14:textId="3EF25D6F" w:rsidR="4DA4F4FF" w:rsidRPr="00BE55E2" w:rsidRDefault="503892BB" w:rsidP="00ED3871">
      <w:pPr>
        <w:spacing w:line="360" w:lineRule="auto"/>
        <w:rPr>
          <w:rFonts w:ascii="Arial" w:eastAsia="Times New Roman" w:hAnsi="Arial" w:cs="Arial"/>
          <w:b/>
          <w:bCs/>
        </w:rPr>
      </w:pPr>
      <w:r w:rsidRPr="00BE55E2">
        <w:rPr>
          <w:rFonts w:ascii="Arial" w:eastAsia="Times New Roman" w:hAnsi="Arial" w:cs="Arial"/>
          <w:b/>
          <w:bCs/>
        </w:rPr>
        <w:lastRenderedPageBreak/>
        <w:t>References:</w:t>
      </w:r>
    </w:p>
    <w:p w14:paraId="76D1629A" w14:textId="0B2842B7" w:rsidR="503892BB" w:rsidRPr="00BE55E2" w:rsidRDefault="503892BB" w:rsidP="00ED3871">
      <w:pPr>
        <w:pStyle w:val="ListParagraph"/>
        <w:numPr>
          <w:ilvl w:val="0"/>
          <w:numId w:val="21"/>
        </w:numPr>
        <w:spacing w:before="240" w:after="240" w:line="360" w:lineRule="auto"/>
        <w:rPr>
          <w:rFonts w:ascii="Arial" w:eastAsia="Arial" w:hAnsi="Arial" w:cs="Arial"/>
          <w:color w:val="467886"/>
        </w:rPr>
      </w:pPr>
      <w:r w:rsidRPr="00BE55E2">
        <w:rPr>
          <w:rFonts w:ascii="Arial" w:eastAsia="Arial" w:hAnsi="Arial" w:cs="Arial"/>
          <w:color w:val="000000" w:themeColor="text1"/>
        </w:rPr>
        <w:t xml:space="preserve">Allen, J. (2019). </w:t>
      </w:r>
      <w:r w:rsidRPr="00BE55E2">
        <w:rPr>
          <w:rFonts w:ascii="Arial" w:eastAsia="Arial" w:hAnsi="Arial" w:cs="Arial"/>
          <w:i/>
          <w:iCs/>
          <w:color w:val="000000" w:themeColor="text1"/>
        </w:rPr>
        <w:t xml:space="preserve">Event </w:t>
      </w:r>
      <w:proofErr w:type="gramStart"/>
      <w:r w:rsidRPr="00BE55E2">
        <w:rPr>
          <w:rFonts w:ascii="Arial" w:eastAsia="Arial" w:hAnsi="Arial" w:cs="Arial"/>
          <w:i/>
          <w:iCs/>
          <w:color w:val="000000" w:themeColor="text1"/>
        </w:rPr>
        <w:t>planning :</w:t>
      </w:r>
      <w:proofErr w:type="gramEnd"/>
      <w:r w:rsidRPr="00BE55E2">
        <w:rPr>
          <w:rFonts w:ascii="Arial" w:eastAsia="Arial" w:hAnsi="Arial" w:cs="Arial"/>
          <w:i/>
          <w:iCs/>
          <w:color w:val="000000" w:themeColor="text1"/>
        </w:rPr>
        <w:t xml:space="preserve"> the ultimate guide to successful meetings, corporate events, fund-raising galas, conferences, conventions, incentives and other special events</w:t>
      </w:r>
      <w:r w:rsidRPr="00BE55E2">
        <w:rPr>
          <w:rFonts w:ascii="Arial" w:eastAsia="Arial" w:hAnsi="Arial" w:cs="Arial"/>
          <w:color w:val="000000" w:themeColor="text1"/>
        </w:rPr>
        <w:t xml:space="preserve">. Mississauga, Ont.: J. Wiley &amp; Sons Canada, Ltd. Available at: </w:t>
      </w:r>
      <w:hyperlink r:id="rId27">
        <w:r w:rsidRPr="00BE55E2">
          <w:rPr>
            <w:rStyle w:val="Hyperlink"/>
            <w:rFonts w:ascii="Arial" w:eastAsia="Arial" w:hAnsi="Arial" w:cs="Arial"/>
            <w:color w:val="467886"/>
            <w:u w:val="none"/>
          </w:rPr>
          <w:t>Event Planning: The Ultimate Guide To Successful Meetings, Corporate Events, Fundraising Galas, Conferences, Conventions, Incentives and Other Special Events, 2nd Edition | Wiley</w:t>
        </w:r>
      </w:hyperlink>
    </w:p>
    <w:p w14:paraId="32FC4EE5" w14:textId="4FB99BC3" w:rsidR="503892BB" w:rsidRPr="00BE55E2" w:rsidRDefault="503892BB" w:rsidP="00ED3871">
      <w:pPr>
        <w:spacing w:after="0" w:line="360" w:lineRule="auto"/>
        <w:ind w:left="720"/>
        <w:rPr>
          <w:rFonts w:ascii="Arial" w:hAnsi="Arial" w:cs="Arial"/>
        </w:rPr>
      </w:pPr>
      <w:r w:rsidRPr="00BE55E2">
        <w:rPr>
          <w:rFonts w:ascii="Arial" w:eastAsia="Arial" w:hAnsi="Arial" w:cs="Arial"/>
          <w:color w:val="000000" w:themeColor="text1"/>
        </w:rPr>
        <w:t>(Accessed: 4</w:t>
      </w:r>
      <w:r w:rsidRPr="00BE55E2">
        <w:rPr>
          <w:rFonts w:ascii="Arial" w:eastAsia="Arial" w:hAnsi="Arial" w:cs="Arial"/>
          <w:color w:val="000000" w:themeColor="text1"/>
          <w:vertAlign w:val="superscript"/>
        </w:rPr>
        <w:t>th</w:t>
      </w:r>
      <w:r w:rsidRPr="00BE55E2">
        <w:rPr>
          <w:rFonts w:ascii="Arial" w:eastAsia="Arial" w:hAnsi="Arial" w:cs="Arial"/>
          <w:color w:val="000000" w:themeColor="text1"/>
        </w:rPr>
        <w:t xml:space="preserve"> October 2024).</w:t>
      </w:r>
    </w:p>
    <w:p w14:paraId="11C2BB98" w14:textId="0344DED9" w:rsidR="503892BB" w:rsidRPr="00BE55E2" w:rsidRDefault="503892BB" w:rsidP="00ED3871">
      <w:pPr>
        <w:pStyle w:val="ListParagraph"/>
        <w:numPr>
          <w:ilvl w:val="0"/>
          <w:numId w:val="20"/>
        </w:numPr>
        <w:spacing w:before="240" w:after="240" w:line="360" w:lineRule="auto"/>
        <w:rPr>
          <w:rFonts w:ascii="Arial" w:eastAsia="Arial" w:hAnsi="Arial" w:cs="Arial"/>
          <w:color w:val="467886"/>
        </w:rPr>
      </w:pPr>
      <w:r w:rsidRPr="00BE55E2">
        <w:rPr>
          <w:rFonts w:ascii="Arial" w:eastAsia="Arial" w:hAnsi="Arial" w:cs="Arial"/>
          <w:color w:val="000000" w:themeColor="text1"/>
        </w:rPr>
        <w:t xml:space="preserve"> App.goo.gl. (2024). Available at:</w:t>
      </w:r>
      <w:r w:rsidR="00BE55E2" w:rsidRPr="00BE55E2">
        <w:rPr>
          <w:rFonts w:ascii="Arial" w:eastAsia="Arial" w:hAnsi="Arial" w:cs="Arial"/>
          <w:color w:val="000000" w:themeColor="text1"/>
        </w:rPr>
        <w:t xml:space="preserve"> </w:t>
      </w:r>
      <w:hyperlink r:id="rId28" w:history="1">
        <w:r w:rsidR="00BE55E2" w:rsidRPr="00BE55E2">
          <w:rPr>
            <w:rStyle w:val="Hyperlink"/>
            <w:rFonts w:ascii="Arial" w:eastAsia="Arial" w:hAnsi="Arial" w:cs="Arial"/>
          </w:rPr>
          <w:t>https://images.app.goo.gl/BSZfmaMopu5VyBqn7</w:t>
        </w:r>
      </w:hyperlink>
    </w:p>
    <w:p w14:paraId="72FB44DA" w14:textId="49458C2A" w:rsidR="4DA4F4FF" w:rsidRPr="00BE55E2" w:rsidRDefault="503892BB" w:rsidP="00ED3871">
      <w:pPr>
        <w:spacing w:line="360" w:lineRule="auto"/>
        <w:rPr>
          <w:rFonts w:ascii="Arial" w:hAnsi="Arial" w:cs="Arial"/>
        </w:rPr>
      </w:pPr>
      <w:r w:rsidRPr="00BE55E2">
        <w:rPr>
          <w:rFonts w:ascii="Arial" w:eastAsia="Arial" w:hAnsi="Arial" w:cs="Arial"/>
          <w:color w:val="000000" w:themeColor="text1"/>
        </w:rPr>
        <w:t>(Accessed: 15 Oct. 2024).</w:t>
      </w:r>
    </w:p>
    <w:p w14:paraId="4235177E" w14:textId="5FEFE850" w:rsidR="503892BB" w:rsidRPr="00BE55E2" w:rsidRDefault="503892BB" w:rsidP="00ED3871">
      <w:pPr>
        <w:pStyle w:val="ListParagraph"/>
        <w:numPr>
          <w:ilvl w:val="0"/>
          <w:numId w:val="19"/>
        </w:numPr>
        <w:spacing w:before="240" w:after="240" w:line="360" w:lineRule="auto"/>
        <w:rPr>
          <w:rFonts w:ascii="Arial" w:eastAsia="Arial" w:hAnsi="Arial" w:cs="Arial"/>
          <w:color w:val="000000" w:themeColor="text1"/>
        </w:rPr>
      </w:pPr>
      <w:r w:rsidRPr="00BE55E2">
        <w:rPr>
          <w:rFonts w:ascii="Arial" w:eastAsia="Arial" w:hAnsi="Arial" w:cs="Arial"/>
          <w:color w:val="000000" w:themeColor="text1"/>
        </w:rPr>
        <w:t xml:space="preserve"> Berridge, G. (2014). </w:t>
      </w:r>
      <w:r w:rsidRPr="00BE55E2">
        <w:rPr>
          <w:rFonts w:ascii="Arial" w:eastAsia="Arial" w:hAnsi="Arial" w:cs="Arial"/>
          <w:i/>
          <w:iCs/>
          <w:color w:val="000000" w:themeColor="text1"/>
        </w:rPr>
        <w:t>Event Experiences: Design, Management and Impact Event Experiences: Design, Management and Impact Contents</w:t>
      </w:r>
      <w:r w:rsidRPr="00BE55E2">
        <w:rPr>
          <w:rFonts w:ascii="Arial" w:eastAsia="Arial" w:hAnsi="Arial" w:cs="Arial"/>
          <w:color w:val="000000" w:themeColor="text1"/>
        </w:rPr>
        <w:t xml:space="preserve">. [online] Available at: </w:t>
      </w:r>
      <w:hyperlink r:id="rId29">
        <w:r w:rsidRPr="00BE55E2">
          <w:rPr>
            <w:rStyle w:val="Hyperlink"/>
            <w:rFonts w:ascii="Arial" w:eastAsia="Arial" w:hAnsi="Arial" w:cs="Arial"/>
            <w:color w:val="467886"/>
            <w:u w:val="none"/>
          </w:rPr>
          <w:t>https://core.ac.uk/download/pdf/46597414.pdf</w:t>
        </w:r>
      </w:hyperlink>
      <w:r w:rsidRPr="00BE55E2">
        <w:rPr>
          <w:rFonts w:ascii="Arial" w:eastAsia="Arial" w:hAnsi="Arial" w:cs="Arial"/>
          <w:color w:val="000000" w:themeColor="text1"/>
        </w:rPr>
        <w:t>.</w:t>
      </w:r>
    </w:p>
    <w:p w14:paraId="2CEB2E32" w14:textId="18EE0BEA" w:rsidR="503892BB" w:rsidRPr="00BE55E2" w:rsidRDefault="503892BB" w:rsidP="00ED3871">
      <w:pPr>
        <w:spacing w:line="360" w:lineRule="auto"/>
        <w:rPr>
          <w:rFonts w:ascii="Arial" w:hAnsi="Arial" w:cs="Arial"/>
        </w:rPr>
      </w:pPr>
      <w:r w:rsidRPr="00BE55E2">
        <w:rPr>
          <w:rFonts w:ascii="Arial" w:eastAsia="Arial" w:hAnsi="Arial" w:cs="Arial"/>
          <w:color w:val="000000" w:themeColor="text1"/>
        </w:rPr>
        <w:t>(Accessed: 13 Oct. 2024).</w:t>
      </w:r>
    </w:p>
    <w:p w14:paraId="02F20471" w14:textId="1863D1EB" w:rsidR="503892BB" w:rsidRPr="00BE55E2" w:rsidRDefault="503892BB" w:rsidP="00ED3871">
      <w:pPr>
        <w:pStyle w:val="ListParagraph"/>
        <w:numPr>
          <w:ilvl w:val="0"/>
          <w:numId w:val="18"/>
        </w:numPr>
        <w:spacing w:before="240" w:after="240" w:line="360" w:lineRule="auto"/>
        <w:rPr>
          <w:rFonts w:ascii="Arial" w:eastAsia="Arial" w:hAnsi="Arial" w:cs="Arial"/>
          <w:color w:val="467886"/>
        </w:rPr>
      </w:pPr>
      <w:r w:rsidRPr="00BE55E2">
        <w:rPr>
          <w:rFonts w:ascii="Arial" w:eastAsia="Arial" w:hAnsi="Arial" w:cs="Arial"/>
          <w:color w:val="000000" w:themeColor="text1"/>
        </w:rPr>
        <w:t xml:space="preserve"> </w:t>
      </w:r>
      <w:proofErr w:type="spellStart"/>
      <w:r w:rsidRPr="00BE55E2">
        <w:rPr>
          <w:rFonts w:ascii="Arial" w:eastAsia="Arial" w:hAnsi="Arial" w:cs="Arial"/>
          <w:color w:val="000000" w:themeColor="text1"/>
        </w:rPr>
        <w:t>Biaett</w:t>
      </w:r>
      <w:proofErr w:type="spellEnd"/>
      <w:r w:rsidRPr="00BE55E2">
        <w:rPr>
          <w:rFonts w:ascii="Arial" w:eastAsia="Arial" w:hAnsi="Arial" w:cs="Arial"/>
          <w:color w:val="000000" w:themeColor="text1"/>
        </w:rPr>
        <w:t xml:space="preserve">, V. and Richards, G. (2020). Event experiences: Measurement and Meaning. </w:t>
      </w:r>
      <w:r w:rsidRPr="00BE55E2">
        <w:rPr>
          <w:rFonts w:ascii="Arial" w:eastAsia="Arial" w:hAnsi="Arial" w:cs="Arial"/>
          <w:i/>
          <w:iCs/>
          <w:color w:val="000000" w:themeColor="text1"/>
        </w:rPr>
        <w:t>Journal of Policy Research in Tourism, Leisure and Events</w:t>
      </w:r>
      <w:r w:rsidRPr="00BE55E2">
        <w:rPr>
          <w:rFonts w:ascii="Arial" w:eastAsia="Arial" w:hAnsi="Arial" w:cs="Arial"/>
          <w:color w:val="000000" w:themeColor="text1"/>
        </w:rPr>
        <w:t xml:space="preserve">, 12(3), pp.1–16. Available at: </w:t>
      </w:r>
      <w:hyperlink r:id="rId30">
        <w:r w:rsidRPr="00BE55E2">
          <w:rPr>
            <w:rStyle w:val="Hyperlink"/>
            <w:rFonts w:ascii="Arial" w:eastAsia="Arial" w:hAnsi="Arial" w:cs="Arial"/>
            <w:color w:val="467886"/>
            <w:u w:val="none"/>
          </w:rPr>
          <w:t>Full article: Event experiences: measurement and meaning (tandfonline.com)</w:t>
        </w:r>
      </w:hyperlink>
    </w:p>
    <w:p w14:paraId="4638B91F" w14:textId="024E100F" w:rsidR="503892BB" w:rsidRPr="00BE55E2" w:rsidRDefault="503892BB" w:rsidP="00ED3871">
      <w:pPr>
        <w:spacing w:line="360" w:lineRule="auto"/>
        <w:rPr>
          <w:rFonts w:ascii="Arial" w:hAnsi="Arial" w:cs="Arial"/>
        </w:rPr>
      </w:pPr>
      <w:r w:rsidRPr="00BE55E2">
        <w:rPr>
          <w:rFonts w:ascii="Arial" w:eastAsia="Arial" w:hAnsi="Arial" w:cs="Arial"/>
          <w:color w:val="000000" w:themeColor="text1"/>
        </w:rPr>
        <w:t>(Accessed: 14 Oct. 2024).</w:t>
      </w:r>
    </w:p>
    <w:p w14:paraId="617940A2" w14:textId="0995884E" w:rsidR="503892BB" w:rsidRPr="00BE55E2" w:rsidRDefault="503892BB" w:rsidP="00ED3871">
      <w:pPr>
        <w:pStyle w:val="ListParagraph"/>
        <w:numPr>
          <w:ilvl w:val="0"/>
          <w:numId w:val="17"/>
        </w:numPr>
        <w:spacing w:before="240" w:after="240" w:line="360" w:lineRule="auto"/>
        <w:rPr>
          <w:rFonts w:ascii="Arial" w:eastAsia="Arial" w:hAnsi="Arial" w:cs="Arial"/>
          <w:color w:val="467886"/>
        </w:rPr>
      </w:pPr>
      <w:r w:rsidRPr="00BE55E2">
        <w:rPr>
          <w:rFonts w:ascii="Arial" w:eastAsia="Arial" w:hAnsi="Arial" w:cs="Arial"/>
          <w:color w:val="000000" w:themeColor="text1"/>
        </w:rPr>
        <w:t xml:space="preserve">CHRISTMAS 2024. (n.d.). Available at: </w:t>
      </w:r>
      <w:hyperlink r:id="rId31">
        <w:r w:rsidRPr="00BE55E2">
          <w:rPr>
            <w:rStyle w:val="Hyperlink"/>
            <w:rFonts w:ascii="Arial" w:eastAsia="Arial" w:hAnsi="Arial" w:cs="Arial"/>
            <w:color w:val="467886"/>
            <w:u w:val="none"/>
          </w:rPr>
          <w:t>https://www.victoriabradford.co.uk/files/pdf/Great%20Victoria%20Christmas%20Brochures.pdf</w:t>
        </w:r>
      </w:hyperlink>
    </w:p>
    <w:p w14:paraId="19EF61AF" w14:textId="009663EA" w:rsidR="503892BB" w:rsidRPr="00BE55E2" w:rsidRDefault="503892BB" w:rsidP="00ED3871">
      <w:pPr>
        <w:spacing w:line="360" w:lineRule="auto"/>
        <w:rPr>
          <w:rFonts w:ascii="Arial" w:hAnsi="Arial" w:cs="Arial"/>
        </w:rPr>
      </w:pPr>
      <w:r w:rsidRPr="00BE55E2">
        <w:rPr>
          <w:rFonts w:ascii="Arial" w:eastAsia="Arial" w:hAnsi="Arial" w:cs="Arial"/>
          <w:color w:val="000000" w:themeColor="text1"/>
        </w:rPr>
        <w:t>(Accessed: 12 Oct. 2024).</w:t>
      </w:r>
    </w:p>
    <w:p w14:paraId="68DC9448" w14:textId="67C6C4BF" w:rsidR="503892BB" w:rsidRPr="00BE55E2" w:rsidRDefault="503892BB" w:rsidP="00ED3871">
      <w:pPr>
        <w:pStyle w:val="ListParagraph"/>
        <w:numPr>
          <w:ilvl w:val="0"/>
          <w:numId w:val="16"/>
        </w:numPr>
        <w:spacing w:before="240" w:after="240" w:line="360" w:lineRule="auto"/>
        <w:rPr>
          <w:rFonts w:ascii="Arial" w:eastAsia="Arial" w:hAnsi="Arial" w:cs="Arial"/>
          <w:color w:val="000000" w:themeColor="text1"/>
        </w:rPr>
      </w:pPr>
      <w:r w:rsidRPr="00BE55E2">
        <w:rPr>
          <w:rFonts w:ascii="Arial" w:eastAsia="Arial" w:hAnsi="Arial" w:cs="Arial"/>
          <w:color w:val="000000" w:themeColor="text1"/>
        </w:rPr>
        <w:lastRenderedPageBreak/>
        <w:t xml:space="preserve">Eventbrite (2019). </w:t>
      </w:r>
      <w:r w:rsidRPr="00BE55E2">
        <w:rPr>
          <w:rFonts w:ascii="Arial" w:eastAsia="Arial" w:hAnsi="Arial" w:cs="Arial"/>
          <w:i/>
          <w:iCs/>
          <w:color w:val="000000" w:themeColor="text1"/>
        </w:rPr>
        <w:t>How To Get Your Event Budget Planning Right - Eventbrite UK</w:t>
      </w:r>
      <w:r w:rsidRPr="00BE55E2">
        <w:rPr>
          <w:rFonts w:ascii="Arial" w:eastAsia="Arial" w:hAnsi="Arial" w:cs="Arial"/>
          <w:color w:val="000000" w:themeColor="text1"/>
        </w:rPr>
        <w:t xml:space="preserve">. [online] Eventbrite UK. Available at: </w:t>
      </w:r>
      <w:hyperlink r:id="rId32">
        <w:r w:rsidRPr="00BE55E2">
          <w:rPr>
            <w:rStyle w:val="Hyperlink"/>
            <w:rFonts w:ascii="Arial" w:eastAsia="Arial" w:hAnsi="Arial" w:cs="Arial"/>
            <w:color w:val="467886"/>
            <w:u w:val="none"/>
          </w:rPr>
          <w:t>https://www.eventbrite.co.uk/blog/academy/event-budget-planning/</w:t>
        </w:r>
      </w:hyperlink>
      <w:r w:rsidRPr="00BE55E2">
        <w:rPr>
          <w:rFonts w:ascii="Arial" w:eastAsia="Arial" w:hAnsi="Arial" w:cs="Arial"/>
          <w:color w:val="000000" w:themeColor="text1"/>
        </w:rPr>
        <w:t>.</w:t>
      </w:r>
    </w:p>
    <w:p w14:paraId="14C14F6D" w14:textId="73AEAAB4" w:rsidR="503892BB" w:rsidRPr="00BE55E2" w:rsidRDefault="503892BB" w:rsidP="00ED3871">
      <w:pPr>
        <w:spacing w:line="360" w:lineRule="auto"/>
        <w:rPr>
          <w:rFonts w:ascii="Arial" w:hAnsi="Arial" w:cs="Arial"/>
        </w:rPr>
      </w:pPr>
      <w:r w:rsidRPr="00BE55E2">
        <w:rPr>
          <w:rFonts w:ascii="Arial" w:eastAsia="Arial" w:hAnsi="Arial" w:cs="Arial"/>
          <w:color w:val="000000" w:themeColor="text1"/>
        </w:rPr>
        <w:t>(Accessed: 12 Oct. 2024).</w:t>
      </w:r>
    </w:p>
    <w:p w14:paraId="085862BA" w14:textId="7AF66569" w:rsidR="503892BB" w:rsidRPr="00BE55E2" w:rsidRDefault="503892BB" w:rsidP="00ED3871">
      <w:pPr>
        <w:pStyle w:val="ListParagraph"/>
        <w:numPr>
          <w:ilvl w:val="0"/>
          <w:numId w:val="15"/>
        </w:numPr>
        <w:spacing w:before="240" w:after="240" w:line="360" w:lineRule="auto"/>
        <w:rPr>
          <w:rFonts w:ascii="Arial" w:eastAsia="Arial" w:hAnsi="Arial" w:cs="Arial"/>
          <w:color w:val="000000" w:themeColor="text1"/>
        </w:rPr>
      </w:pPr>
      <w:r w:rsidRPr="00BE55E2">
        <w:rPr>
          <w:rFonts w:ascii="Arial" w:eastAsia="Arial" w:hAnsi="Arial" w:cs="Arial"/>
          <w:color w:val="000000" w:themeColor="text1"/>
        </w:rPr>
        <w:t xml:space="preserve">Eventbrite. (2024). </w:t>
      </w:r>
      <w:r w:rsidRPr="00BE55E2">
        <w:rPr>
          <w:rFonts w:ascii="Arial" w:eastAsia="Arial" w:hAnsi="Arial" w:cs="Arial"/>
          <w:i/>
          <w:iCs/>
          <w:color w:val="000000" w:themeColor="text1"/>
        </w:rPr>
        <w:t>WINTER WONDERLAND PARTY</w:t>
      </w:r>
      <w:r w:rsidRPr="00BE55E2">
        <w:rPr>
          <w:rFonts w:ascii="Arial" w:eastAsia="Arial" w:hAnsi="Arial" w:cs="Arial"/>
          <w:color w:val="000000" w:themeColor="text1"/>
        </w:rPr>
        <w:t xml:space="preserve">. [online] Available at: </w:t>
      </w:r>
      <w:hyperlink r:id="rId33">
        <w:r w:rsidRPr="00BE55E2">
          <w:rPr>
            <w:rStyle w:val="Hyperlink"/>
            <w:rFonts w:ascii="Arial" w:eastAsia="Arial" w:hAnsi="Arial" w:cs="Arial"/>
          </w:rPr>
          <w:t>https://www.eventbrite.co.uk/e/winter-wonderland-party-tickets-1008376259537</w:t>
        </w:r>
      </w:hyperlink>
      <w:r w:rsidRPr="00BE55E2">
        <w:rPr>
          <w:rFonts w:ascii="Arial" w:eastAsia="Arial" w:hAnsi="Arial" w:cs="Arial"/>
          <w:color w:val="000000" w:themeColor="text1"/>
        </w:rPr>
        <w:t xml:space="preserve"> (Accessed: 14 Oct. 2024).</w:t>
      </w:r>
    </w:p>
    <w:p w14:paraId="3203ADAE" w14:textId="461C5EBB" w:rsidR="503892BB" w:rsidRPr="00BE55E2" w:rsidRDefault="503892BB" w:rsidP="00ED3871">
      <w:pPr>
        <w:pStyle w:val="ListParagraph"/>
        <w:numPr>
          <w:ilvl w:val="0"/>
          <w:numId w:val="15"/>
        </w:numPr>
        <w:spacing w:before="240" w:after="240" w:line="360" w:lineRule="auto"/>
        <w:rPr>
          <w:rFonts w:ascii="Arial" w:eastAsia="Arial" w:hAnsi="Arial" w:cs="Arial"/>
          <w:color w:val="000000" w:themeColor="text1"/>
        </w:rPr>
      </w:pPr>
      <w:r w:rsidRPr="00BE55E2">
        <w:rPr>
          <w:rFonts w:ascii="Arial" w:eastAsia="Arial" w:hAnsi="Arial" w:cs="Arial"/>
          <w:color w:val="000000" w:themeColor="text1"/>
        </w:rPr>
        <w:t xml:space="preserve">Event Decor Direct. (n.d.). </w:t>
      </w:r>
      <w:r w:rsidRPr="00BE55E2">
        <w:rPr>
          <w:rFonts w:ascii="Arial" w:eastAsia="Arial" w:hAnsi="Arial" w:cs="Arial"/>
          <w:i/>
          <w:iCs/>
          <w:color w:val="000000" w:themeColor="text1"/>
        </w:rPr>
        <w:t>Event Decor Direct - Buy Wholesale Wedding Decorations, Linens, Pipe, Drape &amp; More</w:t>
      </w:r>
      <w:r w:rsidRPr="00BE55E2">
        <w:rPr>
          <w:rFonts w:ascii="Arial" w:eastAsia="Arial" w:hAnsi="Arial" w:cs="Arial"/>
          <w:color w:val="000000" w:themeColor="text1"/>
        </w:rPr>
        <w:t xml:space="preserve">. [online] Available at: </w:t>
      </w:r>
      <w:hyperlink r:id="rId34">
        <w:r w:rsidRPr="00BE55E2">
          <w:rPr>
            <w:rStyle w:val="Hyperlink"/>
            <w:rFonts w:ascii="Arial" w:eastAsia="Arial" w:hAnsi="Arial" w:cs="Arial"/>
            <w:color w:val="467886"/>
            <w:u w:val="none"/>
          </w:rPr>
          <w:t>https://www.eventdecordirect.com/catalog/</w:t>
        </w:r>
      </w:hyperlink>
      <w:r w:rsidRPr="00BE55E2">
        <w:rPr>
          <w:rFonts w:ascii="Arial" w:eastAsia="Arial" w:hAnsi="Arial" w:cs="Arial"/>
          <w:color w:val="000000" w:themeColor="text1"/>
        </w:rPr>
        <w:t>.</w:t>
      </w:r>
    </w:p>
    <w:p w14:paraId="27D8ACF8" w14:textId="0A131F56" w:rsidR="503892BB" w:rsidRPr="00BE55E2" w:rsidRDefault="503892BB" w:rsidP="00ED3871">
      <w:pPr>
        <w:spacing w:line="360" w:lineRule="auto"/>
        <w:rPr>
          <w:rFonts w:ascii="Arial" w:hAnsi="Arial" w:cs="Arial"/>
        </w:rPr>
      </w:pPr>
      <w:r w:rsidRPr="00BE55E2">
        <w:rPr>
          <w:rFonts w:ascii="Arial" w:eastAsia="Arial" w:hAnsi="Arial" w:cs="Arial"/>
          <w:color w:val="000000" w:themeColor="text1"/>
        </w:rPr>
        <w:t>(Accessed: 13 Oct. 2024).</w:t>
      </w:r>
    </w:p>
    <w:p w14:paraId="5EA5234A" w14:textId="635F77C5" w:rsidR="503892BB" w:rsidRPr="00BE55E2" w:rsidRDefault="503892BB" w:rsidP="00ED3871">
      <w:pPr>
        <w:pStyle w:val="ListParagraph"/>
        <w:numPr>
          <w:ilvl w:val="0"/>
          <w:numId w:val="14"/>
        </w:numPr>
        <w:spacing w:before="240" w:after="240" w:line="360" w:lineRule="auto"/>
        <w:rPr>
          <w:rFonts w:ascii="Arial" w:eastAsia="Arial" w:hAnsi="Arial" w:cs="Arial"/>
          <w:color w:val="467886"/>
        </w:rPr>
      </w:pPr>
      <w:r w:rsidRPr="00BE55E2">
        <w:rPr>
          <w:rFonts w:ascii="Arial" w:eastAsia="Arial" w:hAnsi="Arial" w:cs="Arial"/>
          <w:color w:val="000000" w:themeColor="text1"/>
        </w:rPr>
        <w:t xml:space="preserve">Harris, M. (2024). </w:t>
      </w:r>
      <w:r w:rsidRPr="00BE55E2">
        <w:rPr>
          <w:rFonts w:ascii="Arial" w:eastAsia="Arial" w:hAnsi="Arial" w:cs="Arial"/>
          <w:i/>
          <w:iCs/>
          <w:color w:val="000000" w:themeColor="text1"/>
        </w:rPr>
        <w:t>needadisco.com - Free quotes from hundreds of the UK’s top safety and quality checked DJs</w:t>
      </w:r>
      <w:r w:rsidRPr="00BE55E2">
        <w:rPr>
          <w:rFonts w:ascii="Arial" w:eastAsia="Arial" w:hAnsi="Arial" w:cs="Arial"/>
          <w:color w:val="000000" w:themeColor="text1"/>
        </w:rPr>
        <w:t xml:space="preserve">. [online] needadisco.com - the UK’s top Mobile Disco finding website. Available at: </w:t>
      </w:r>
      <w:hyperlink r:id="rId35">
        <w:r w:rsidRPr="00BE55E2">
          <w:rPr>
            <w:rStyle w:val="Hyperlink"/>
            <w:rFonts w:ascii="Arial" w:eastAsia="Arial" w:hAnsi="Arial" w:cs="Arial"/>
            <w:color w:val="467886"/>
            <w:u w:val="none"/>
          </w:rPr>
          <w:t>https://needadisco.com/</w:t>
        </w:r>
      </w:hyperlink>
    </w:p>
    <w:p w14:paraId="4116B002" w14:textId="579F26B0" w:rsidR="503892BB" w:rsidRPr="00BE55E2" w:rsidRDefault="503892BB" w:rsidP="00ED3871">
      <w:pPr>
        <w:spacing w:line="360" w:lineRule="auto"/>
        <w:rPr>
          <w:rFonts w:ascii="Arial" w:hAnsi="Arial" w:cs="Arial"/>
        </w:rPr>
      </w:pPr>
      <w:r w:rsidRPr="00BE55E2">
        <w:rPr>
          <w:rFonts w:ascii="Arial" w:eastAsia="Arial" w:hAnsi="Arial" w:cs="Arial"/>
          <w:color w:val="000000" w:themeColor="text1"/>
        </w:rPr>
        <w:t>(Accessed: 13 Oct. 2024).</w:t>
      </w:r>
    </w:p>
    <w:p w14:paraId="2C7B6A6B" w14:textId="22D14B28" w:rsidR="503892BB" w:rsidRPr="00BE55E2" w:rsidRDefault="503892BB" w:rsidP="00ED3871">
      <w:pPr>
        <w:pStyle w:val="ListParagraph"/>
        <w:numPr>
          <w:ilvl w:val="0"/>
          <w:numId w:val="13"/>
        </w:numPr>
        <w:spacing w:before="240" w:after="240" w:line="360" w:lineRule="auto"/>
        <w:rPr>
          <w:rFonts w:ascii="Arial" w:eastAsia="Arial" w:hAnsi="Arial" w:cs="Arial"/>
          <w:color w:val="000000" w:themeColor="text1"/>
        </w:rPr>
      </w:pPr>
      <w:r w:rsidRPr="00BE55E2">
        <w:rPr>
          <w:rFonts w:ascii="Arial" w:eastAsia="Arial" w:hAnsi="Arial" w:cs="Arial"/>
          <w:color w:val="000000" w:themeColor="text1"/>
        </w:rPr>
        <w:t xml:space="preserve">Harmer, J. (2019). </w:t>
      </w:r>
      <w:r w:rsidRPr="00BE55E2">
        <w:rPr>
          <w:rFonts w:ascii="Arial" w:eastAsia="Arial" w:hAnsi="Arial" w:cs="Arial"/>
          <w:i/>
          <w:iCs/>
          <w:color w:val="000000" w:themeColor="text1"/>
        </w:rPr>
        <w:t>The Caterer</w:t>
      </w:r>
      <w:r w:rsidRPr="00BE55E2">
        <w:rPr>
          <w:rFonts w:ascii="Arial" w:eastAsia="Arial" w:hAnsi="Arial" w:cs="Arial"/>
          <w:color w:val="000000" w:themeColor="text1"/>
        </w:rPr>
        <w:t xml:space="preserve">. [online] The Caterer. Available at: </w:t>
      </w:r>
      <w:hyperlink r:id="rId36">
        <w:r w:rsidRPr="00BE55E2">
          <w:rPr>
            <w:rStyle w:val="Hyperlink"/>
            <w:rFonts w:ascii="Arial" w:eastAsia="Arial" w:hAnsi="Arial" w:cs="Arial"/>
            <w:color w:val="467886"/>
            <w:u w:val="none"/>
          </w:rPr>
          <w:t>https://www.thecaterer.com/</w:t>
        </w:r>
      </w:hyperlink>
      <w:r w:rsidRPr="00BE55E2">
        <w:rPr>
          <w:rFonts w:ascii="Arial" w:eastAsia="Arial" w:hAnsi="Arial" w:cs="Arial"/>
          <w:color w:val="000000" w:themeColor="text1"/>
        </w:rPr>
        <w:t>.</w:t>
      </w:r>
    </w:p>
    <w:p w14:paraId="21875689" w14:textId="08EACA71" w:rsidR="503892BB" w:rsidRPr="00BE55E2" w:rsidRDefault="503892BB" w:rsidP="00ED3871">
      <w:pPr>
        <w:spacing w:line="360" w:lineRule="auto"/>
        <w:rPr>
          <w:rFonts w:ascii="Arial" w:hAnsi="Arial" w:cs="Arial"/>
        </w:rPr>
      </w:pPr>
      <w:r w:rsidRPr="00BE55E2">
        <w:rPr>
          <w:rFonts w:ascii="Arial" w:eastAsia="Arial" w:hAnsi="Arial" w:cs="Arial"/>
          <w:color w:val="000000" w:themeColor="text1"/>
        </w:rPr>
        <w:t>(Accessed: 12 Oct. 2024).</w:t>
      </w:r>
    </w:p>
    <w:p w14:paraId="4BA31FFE" w14:textId="13335FF1" w:rsidR="503892BB" w:rsidRPr="00BE55E2" w:rsidRDefault="503892BB" w:rsidP="00ED3871">
      <w:pPr>
        <w:pStyle w:val="ListParagraph"/>
        <w:numPr>
          <w:ilvl w:val="0"/>
          <w:numId w:val="12"/>
        </w:numPr>
        <w:spacing w:before="240" w:after="240" w:line="360" w:lineRule="auto"/>
        <w:rPr>
          <w:rFonts w:ascii="Arial" w:eastAsia="Arial" w:hAnsi="Arial" w:cs="Arial"/>
          <w:color w:val="000000" w:themeColor="text1"/>
        </w:rPr>
      </w:pPr>
      <w:r w:rsidRPr="00BE55E2">
        <w:rPr>
          <w:rFonts w:ascii="Arial" w:eastAsia="Arial" w:hAnsi="Arial" w:cs="Arial"/>
          <w:color w:val="000000" w:themeColor="text1"/>
        </w:rPr>
        <w:t xml:space="preserve">Locations Direct (2023). </w:t>
      </w:r>
      <w:r w:rsidRPr="00BE55E2">
        <w:rPr>
          <w:rFonts w:ascii="Arial" w:eastAsia="Arial" w:hAnsi="Arial" w:cs="Arial"/>
          <w:i/>
          <w:iCs/>
          <w:color w:val="000000" w:themeColor="text1"/>
        </w:rPr>
        <w:t>Importance of Venue Selection in Events</w:t>
      </w:r>
      <w:r w:rsidRPr="00BE55E2">
        <w:rPr>
          <w:rFonts w:ascii="Arial" w:eastAsia="Arial" w:hAnsi="Arial" w:cs="Arial"/>
          <w:color w:val="000000" w:themeColor="text1"/>
        </w:rPr>
        <w:t xml:space="preserve">. [online] Locations Direct. Available at: </w:t>
      </w:r>
      <w:hyperlink r:id="rId37">
        <w:r w:rsidRPr="00BE55E2">
          <w:rPr>
            <w:rStyle w:val="Hyperlink"/>
            <w:rFonts w:ascii="Arial" w:eastAsia="Arial" w:hAnsi="Arial" w:cs="Arial"/>
            <w:color w:val="467886"/>
            <w:u w:val="none"/>
          </w:rPr>
          <w:t>https://www.locationsdirect.co/news/importance-of-venue-selection-in-event/</w:t>
        </w:r>
      </w:hyperlink>
      <w:r w:rsidRPr="00BE55E2">
        <w:rPr>
          <w:rFonts w:ascii="Arial" w:eastAsia="Arial" w:hAnsi="Arial" w:cs="Arial"/>
          <w:color w:val="000000" w:themeColor="text1"/>
        </w:rPr>
        <w:t>.</w:t>
      </w:r>
    </w:p>
    <w:p w14:paraId="670BD7D0" w14:textId="711A5155" w:rsidR="503892BB" w:rsidRPr="00BE55E2" w:rsidRDefault="503892BB" w:rsidP="00ED3871">
      <w:pPr>
        <w:spacing w:line="360" w:lineRule="auto"/>
        <w:rPr>
          <w:rFonts w:ascii="Arial" w:hAnsi="Arial" w:cs="Arial"/>
        </w:rPr>
      </w:pPr>
      <w:r w:rsidRPr="00BE55E2">
        <w:rPr>
          <w:rFonts w:ascii="Arial" w:eastAsia="Arial" w:hAnsi="Arial" w:cs="Arial"/>
          <w:color w:val="000000" w:themeColor="text1"/>
        </w:rPr>
        <w:t>(Accessed: 12 Oct. 2024).</w:t>
      </w:r>
    </w:p>
    <w:p w14:paraId="1EB593F0" w14:textId="299089E6" w:rsidR="503892BB" w:rsidRPr="00BE55E2" w:rsidRDefault="503892BB" w:rsidP="00ED3871">
      <w:pPr>
        <w:pStyle w:val="ListParagraph"/>
        <w:numPr>
          <w:ilvl w:val="0"/>
          <w:numId w:val="11"/>
        </w:numPr>
        <w:spacing w:before="240" w:after="240" w:line="360" w:lineRule="auto"/>
        <w:rPr>
          <w:rFonts w:ascii="Arial" w:eastAsia="Arial" w:hAnsi="Arial" w:cs="Arial"/>
          <w:color w:val="000000" w:themeColor="text1"/>
        </w:rPr>
      </w:pPr>
      <w:r w:rsidRPr="00BE55E2">
        <w:rPr>
          <w:rFonts w:ascii="Arial" w:eastAsia="Arial" w:hAnsi="Arial" w:cs="Arial"/>
          <w:color w:val="000000" w:themeColor="text1"/>
        </w:rPr>
        <w:t xml:space="preserve">Minihan, C., Donnelly, M., </w:t>
      </w:r>
      <w:proofErr w:type="spellStart"/>
      <w:r w:rsidRPr="00BE55E2">
        <w:rPr>
          <w:rFonts w:ascii="Arial" w:eastAsia="Arial" w:hAnsi="Arial" w:cs="Arial"/>
          <w:color w:val="000000" w:themeColor="text1"/>
        </w:rPr>
        <w:t>O'leary</w:t>
      </w:r>
      <w:proofErr w:type="spellEnd"/>
      <w:r w:rsidRPr="00BE55E2">
        <w:rPr>
          <w:rFonts w:ascii="Arial" w:eastAsia="Arial" w:hAnsi="Arial" w:cs="Arial"/>
          <w:color w:val="000000" w:themeColor="text1"/>
        </w:rPr>
        <w:t xml:space="preserve">, J., Kang, S. and Bright, A. (2014). </w:t>
      </w:r>
      <w:r w:rsidRPr="00BE55E2">
        <w:rPr>
          <w:rFonts w:ascii="Arial" w:eastAsia="Arial" w:hAnsi="Arial" w:cs="Arial"/>
          <w:i/>
          <w:iCs/>
          <w:color w:val="000000" w:themeColor="text1"/>
        </w:rPr>
        <w:t xml:space="preserve">DISSERTATION EXPLORING THE CULINARY TOURISM EXPERIENCE: AN INVESTIGATION OF THE SUPPLY SECTOR FOR BREWERY AND </w:t>
      </w:r>
      <w:r w:rsidRPr="00BE55E2">
        <w:rPr>
          <w:rFonts w:ascii="Arial" w:eastAsia="Arial" w:hAnsi="Arial" w:cs="Arial"/>
          <w:i/>
          <w:iCs/>
          <w:color w:val="000000" w:themeColor="text1"/>
        </w:rPr>
        <w:lastRenderedPageBreak/>
        <w:t>RESTAURANT OWNERS Submitted by</w:t>
      </w:r>
      <w:r w:rsidRPr="00BE55E2">
        <w:rPr>
          <w:rFonts w:ascii="Arial" w:eastAsia="Arial" w:hAnsi="Arial" w:cs="Arial"/>
          <w:color w:val="000000" w:themeColor="text1"/>
        </w:rPr>
        <w:t xml:space="preserve">. [online] Available at: </w:t>
      </w:r>
      <w:hyperlink r:id="rId38">
        <w:r w:rsidRPr="00BE55E2">
          <w:rPr>
            <w:rStyle w:val="Hyperlink"/>
            <w:rFonts w:ascii="Arial" w:eastAsia="Arial" w:hAnsi="Arial" w:cs="Arial"/>
            <w:color w:val="467886"/>
            <w:u w:val="none"/>
          </w:rPr>
          <w:t>https://api.mountainscholar.org/server/api/core/bitstreams/f2fb9238-8800-4bde-9014-073b850173f2/content</w:t>
        </w:r>
      </w:hyperlink>
      <w:r w:rsidRPr="00BE55E2">
        <w:rPr>
          <w:rFonts w:ascii="Arial" w:eastAsia="Arial" w:hAnsi="Arial" w:cs="Arial"/>
          <w:color w:val="000000" w:themeColor="text1"/>
        </w:rPr>
        <w:t>.</w:t>
      </w:r>
    </w:p>
    <w:p w14:paraId="070B86F6" w14:textId="1A14A211" w:rsidR="503892BB" w:rsidRPr="00BE55E2" w:rsidRDefault="503892BB" w:rsidP="00ED3871">
      <w:pPr>
        <w:spacing w:after="0" w:line="360" w:lineRule="auto"/>
        <w:ind w:left="720"/>
        <w:rPr>
          <w:rFonts w:ascii="Arial" w:hAnsi="Arial" w:cs="Arial"/>
        </w:rPr>
      </w:pPr>
      <w:r w:rsidRPr="00BE55E2">
        <w:rPr>
          <w:rFonts w:ascii="Arial" w:eastAsia="Arial" w:hAnsi="Arial" w:cs="Arial"/>
          <w:color w:val="000000" w:themeColor="text1"/>
        </w:rPr>
        <w:t>(Accessed: 13 Oct. 2024).</w:t>
      </w:r>
    </w:p>
    <w:p w14:paraId="2F149007" w14:textId="0EF9E574" w:rsidR="503892BB" w:rsidRPr="00BE55E2" w:rsidRDefault="503892BB" w:rsidP="00ED3871">
      <w:pPr>
        <w:pStyle w:val="ListParagraph"/>
        <w:numPr>
          <w:ilvl w:val="0"/>
          <w:numId w:val="10"/>
        </w:numPr>
        <w:spacing w:before="240" w:after="240" w:line="360" w:lineRule="auto"/>
        <w:rPr>
          <w:rFonts w:ascii="Arial" w:eastAsia="Arial" w:hAnsi="Arial" w:cs="Arial"/>
          <w:color w:val="467886"/>
        </w:rPr>
      </w:pPr>
      <w:r w:rsidRPr="00BE55E2">
        <w:rPr>
          <w:rFonts w:ascii="Arial" w:eastAsia="Arial" w:hAnsi="Arial" w:cs="Arial"/>
          <w:color w:val="000000" w:themeColor="text1"/>
        </w:rPr>
        <w:t xml:space="preserve">Metropolitan, B. (2023). </w:t>
      </w:r>
      <w:r w:rsidRPr="00BE55E2">
        <w:rPr>
          <w:rFonts w:ascii="Arial" w:eastAsia="Arial" w:hAnsi="Arial" w:cs="Arial"/>
          <w:i/>
          <w:iCs/>
          <w:color w:val="000000" w:themeColor="text1"/>
        </w:rPr>
        <w:t>Temporary Event Notice</w:t>
      </w:r>
      <w:r w:rsidRPr="00BE55E2">
        <w:rPr>
          <w:rFonts w:ascii="Arial" w:eastAsia="Arial" w:hAnsi="Arial" w:cs="Arial"/>
          <w:color w:val="000000" w:themeColor="text1"/>
        </w:rPr>
        <w:t xml:space="preserve">. [online] Bradford Metropolitan District Council. Available at: </w:t>
      </w:r>
      <w:hyperlink r:id="rId39">
        <w:r w:rsidRPr="00BE55E2">
          <w:rPr>
            <w:rStyle w:val="Hyperlink"/>
            <w:rFonts w:ascii="Arial" w:eastAsia="Arial" w:hAnsi="Arial" w:cs="Arial"/>
            <w:color w:val="467886"/>
            <w:u w:val="none"/>
          </w:rPr>
          <w:t>https://www.bradford.gov.uk/business/licensing/temporary-event-notice/</w:t>
        </w:r>
      </w:hyperlink>
    </w:p>
    <w:p w14:paraId="439008E6" w14:textId="1FD9F1FB" w:rsidR="503892BB" w:rsidRPr="00BE55E2" w:rsidRDefault="503892BB" w:rsidP="00ED3871">
      <w:pPr>
        <w:spacing w:line="360" w:lineRule="auto"/>
        <w:rPr>
          <w:rFonts w:ascii="Arial" w:hAnsi="Arial" w:cs="Arial"/>
        </w:rPr>
      </w:pPr>
      <w:r w:rsidRPr="00BE55E2">
        <w:rPr>
          <w:rFonts w:ascii="Arial" w:eastAsia="Arial" w:hAnsi="Arial" w:cs="Arial"/>
          <w:color w:val="000000" w:themeColor="text1"/>
        </w:rPr>
        <w:t>(Accessed: 15 Oct. 2024).</w:t>
      </w:r>
    </w:p>
    <w:p w14:paraId="47883897" w14:textId="043B926B" w:rsidR="503892BB" w:rsidRPr="00BE55E2" w:rsidRDefault="503892BB" w:rsidP="00ED3871">
      <w:pPr>
        <w:pStyle w:val="ListParagraph"/>
        <w:numPr>
          <w:ilvl w:val="0"/>
          <w:numId w:val="9"/>
        </w:numPr>
        <w:spacing w:before="240" w:after="240" w:line="360" w:lineRule="auto"/>
        <w:rPr>
          <w:rFonts w:ascii="Arial" w:eastAsia="Arial" w:hAnsi="Arial" w:cs="Arial"/>
          <w:color w:val="467886"/>
        </w:rPr>
      </w:pPr>
      <w:r w:rsidRPr="00BE55E2">
        <w:rPr>
          <w:rFonts w:ascii="Arial" w:eastAsia="Arial" w:hAnsi="Arial" w:cs="Arial"/>
          <w:color w:val="000000" w:themeColor="text1"/>
        </w:rPr>
        <w:t xml:space="preserve">Robertson, E. (2024). </w:t>
      </w:r>
      <w:r w:rsidRPr="00BE55E2">
        <w:rPr>
          <w:rFonts w:ascii="Arial" w:eastAsia="Arial" w:hAnsi="Arial" w:cs="Arial"/>
          <w:i/>
          <w:iCs/>
          <w:color w:val="000000" w:themeColor="text1"/>
        </w:rPr>
        <w:t>Christmas Party Venues Bradford | The Great Victoria Hotel</w:t>
      </w:r>
      <w:r w:rsidRPr="00BE55E2">
        <w:rPr>
          <w:rFonts w:ascii="Arial" w:eastAsia="Arial" w:hAnsi="Arial" w:cs="Arial"/>
          <w:color w:val="000000" w:themeColor="text1"/>
        </w:rPr>
        <w:t xml:space="preserve">. [online] The Great Victoria Hotel Bradford. Available at: </w:t>
      </w:r>
      <w:hyperlink r:id="rId40">
        <w:r w:rsidRPr="00BE55E2">
          <w:rPr>
            <w:rStyle w:val="Hyperlink"/>
            <w:rFonts w:ascii="Arial" w:eastAsia="Arial" w:hAnsi="Arial" w:cs="Arial"/>
            <w:color w:val="467886"/>
            <w:u w:val="none"/>
          </w:rPr>
          <w:t>https://www.victoriabradford.co.uk/christmas/</w:t>
        </w:r>
      </w:hyperlink>
    </w:p>
    <w:p w14:paraId="5ABA52E3" w14:textId="1BDAAEE1" w:rsidR="503892BB" w:rsidRPr="00BE55E2" w:rsidRDefault="503892BB" w:rsidP="00ED3871">
      <w:pPr>
        <w:spacing w:after="0" w:line="360" w:lineRule="auto"/>
        <w:ind w:left="720"/>
        <w:rPr>
          <w:rFonts w:ascii="Arial" w:hAnsi="Arial" w:cs="Arial"/>
        </w:rPr>
      </w:pPr>
      <w:r w:rsidRPr="00BE55E2">
        <w:rPr>
          <w:rFonts w:ascii="Arial" w:eastAsia="Arial" w:hAnsi="Arial" w:cs="Arial"/>
          <w:color w:val="000000" w:themeColor="text1"/>
        </w:rPr>
        <w:t>(Accessed: 4</w:t>
      </w:r>
      <w:r w:rsidRPr="00BE55E2">
        <w:rPr>
          <w:rFonts w:ascii="Arial" w:eastAsia="Arial" w:hAnsi="Arial" w:cs="Arial"/>
          <w:color w:val="000000" w:themeColor="text1"/>
          <w:vertAlign w:val="superscript"/>
        </w:rPr>
        <w:t>th</w:t>
      </w:r>
      <w:r w:rsidRPr="00BE55E2">
        <w:rPr>
          <w:rFonts w:ascii="Arial" w:eastAsia="Arial" w:hAnsi="Arial" w:cs="Arial"/>
          <w:color w:val="000000" w:themeColor="text1"/>
        </w:rPr>
        <w:t xml:space="preserve"> October 2024).</w:t>
      </w:r>
    </w:p>
    <w:p w14:paraId="32F1F22F" w14:textId="5B332AED" w:rsidR="503892BB" w:rsidRPr="00BE55E2" w:rsidRDefault="503892BB" w:rsidP="00ED3871">
      <w:pPr>
        <w:pStyle w:val="ListParagraph"/>
        <w:numPr>
          <w:ilvl w:val="0"/>
          <w:numId w:val="8"/>
        </w:numPr>
        <w:spacing w:before="240" w:after="240" w:line="360" w:lineRule="auto"/>
        <w:rPr>
          <w:rFonts w:ascii="Arial" w:eastAsia="Arial" w:hAnsi="Arial" w:cs="Arial"/>
          <w:color w:val="467886"/>
        </w:rPr>
      </w:pPr>
      <w:r w:rsidRPr="00BE55E2">
        <w:rPr>
          <w:rFonts w:ascii="Arial" w:eastAsia="Arial" w:hAnsi="Arial" w:cs="Arial"/>
          <w:color w:val="000000" w:themeColor="text1"/>
        </w:rPr>
        <w:t xml:space="preserve">Robertson, E. (2024). </w:t>
      </w:r>
      <w:r w:rsidRPr="00BE55E2">
        <w:rPr>
          <w:rFonts w:ascii="Arial" w:eastAsia="Arial" w:hAnsi="Arial" w:cs="Arial"/>
          <w:i/>
          <w:iCs/>
          <w:color w:val="000000" w:themeColor="text1"/>
        </w:rPr>
        <w:t xml:space="preserve">WINTER WONDERLAND PARTIES - What’s On &amp; </w:t>
      </w:r>
      <w:proofErr w:type="gramStart"/>
      <w:r w:rsidRPr="00BE55E2">
        <w:rPr>
          <w:rFonts w:ascii="Arial" w:eastAsia="Arial" w:hAnsi="Arial" w:cs="Arial"/>
          <w:i/>
          <w:iCs/>
          <w:color w:val="000000" w:themeColor="text1"/>
        </w:rPr>
        <w:t>Offers :</w:t>
      </w:r>
      <w:proofErr w:type="gramEnd"/>
      <w:r w:rsidRPr="00BE55E2">
        <w:rPr>
          <w:rFonts w:ascii="Arial" w:eastAsia="Arial" w:hAnsi="Arial" w:cs="Arial"/>
          <w:i/>
          <w:iCs/>
          <w:color w:val="000000" w:themeColor="text1"/>
        </w:rPr>
        <w:t xml:space="preserve"> The Great Victoria Hotel Bradford</w:t>
      </w:r>
      <w:r w:rsidRPr="00BE55E2">
        <w:rPr>
          <w:rFonts w:ascii="Arial" w:eastAsia="Arial" w:hAnsi="Arial" w:cs="Arial"/>
          <w:color w:val="000000" w:themeColor="text1"/>
        </w:rPr>
        <w:t xml:space="preserve">. [online] The Great Victoria Hotel Bradford. Available at: </w:t>
      </w:r>
      <w:hyperlink r:id="rId41">
        <w:r w:rsidRPr="00BE55E2">
          <w:rPr>
            <w:rStyle w:val="Hyperlink"/>
            <w:rFonts w:ascii="Arial" w:eastAsia="Arial" w:hAnsi="Arial" w:cs="Arial"/>
            <w:color w:val="467886"/>
            <w:u w:val="none"/>
          </w:rPr>
          <w:t>https://www.victoriabradford.co.uk/offers/winter-wonderland-parties/</w:t>
        </w:r>
      </w:hyperlink>
    </w:p>
    <w:p w14:paraId="3181D3A4" w14:textId="13D8879B" w:rsidR="503892BB" w:rsidRPr="00BE55E2" w:rsidRDefault="503892BB" w:rsidP="00ED3871">
      <w:pPr>
        <w:spacing w:line="360" w:lineRule="auto"/>
        <w:rPr>
          <w:rFonts w:ascii="Arial" w:hAnsi="Arial" w:cs="Arial"/>
        </w:rPr>
      </w:pPr>
      <w:r w:rsidRPr="00BE55E2">
        <w:rPr>
          <w:rFonts w:ascii="Arial" w:eastAsia="Arial" w:hAnsi="Arial" w:cs="Arial"/>
          <w:color w:val="000000" w:themeColor="text1"/>
        </w:rPr>
        <w:t>(Accessed: 11 Oct. 2024).</w:t>
      </w:r>
    </w:p>
    <w:p w14:paraId="0F2B1A6B" w14:textId="28B72BB9" w:rsidR="503892BB" w:rsidRPr="00BE55E2" w:rsidRDefault="503892BB" w:rsidP="00ED3871">
      <w:pPr>
        <w:pStyle w:val="ListParagraph"/>
        <w:numPr>
          <w:ilvl w:val="0"/>
          <w:numId w:val="7"/>
        </w:numPr>
        <w:spacing w:before="240" w:after="240" w:line="360" w:lineRule="auto"/>
        <w:rPr>
          <w:rFonts w:ascii="Arial" w:eastAsia="Arial" w:hAnsi="Arial" w:cs="Arial"/>
          <w:color w:val="000000" w:themeColor="text1"/>
        </w:rPr>
      </w:pPr>
      <w:r w:rsidRPr="00BE55E2">
        <w:rPr>
          <w:rFonts w:ascii="Arial" w:eastAsia="Arial" w:hAnsi="Arial" w:cs="Arial"/>
          <w:color w:val="000000" w:themeColor="text1"/>
        </w:rPr>
        <w:t xml:space="preserve">Rudi, V. (2021). </w:t>
      </w:r>
      <w:r w:rsidRPr="00BE55E2">
        <w:rPr>
          <w:rFonts w:ascii="Arial" w:eastAsia="Arial" w:hAnsi="Arial" w:cs="Arial"/>
          <w:i/>
          <w:iCs/>
          <w:color w:val="000000" w:themeColor="text1"/>
        </w:rPr>
        <w:t xml:space="preserve">The Ultimate Event Planning Checklist: 7 Phases to Create a Winning Event | </w:t>
      </w:r>
      <w:proofErr w:type="spellStart"/>
      <w:r w:rsidRPr="00BE55E2">
        <w:rPr>
          <w:rFonts w:ascii="Arial" w:eastAsia="Arial" w:hAnsi="Arial" w:cs="Arial"/>
          <w:i/>
          <w:iCs/>
          <w:color w:val="000000" w:themeColor="text1"/>
        </w:rPr>
        <w:t>Eventtia</w:t>
      </w:r>
      <w:proofErr w:type="spellEnd"/>
      <w:r w:rsidRPr="00BE55E2">
        <w:rPr>
          <w:rFonts w:ascii="Arial" w:eastAsia="Arial" w:hAnsi="Arial" w:cs="Arial"/>
          <w:color w:val="000000" w:themeColor="text1"/>
        </w:rPr>
        <w:t xml:space="preserve">. [online] </w:t>
      </w:r>
      <w:proofErr w:type="spellStart"/>
      <w:r w:rsidRPr="00BE55E2">
        <w:rPr>
          <w:rFonts w:ascii="Arial" w:eastAsia="Arial" w:hAnsi="Arial" w:cs="Arial"/>
          <w:color w:val="000000" w:themeColor="text1"/>
        </w:rPr>
        <w:t>Eventtia</w:t>
      </w:r>
      <w:proofErr w:type="spellEnd"/>
      <w:r w:rsidRPr="00BE55E2">
        <w:rPr>
          <w:rFonts w:ascii="Arial" w:eastAsia="Arial" w:hAnsi="Arial" w:cs="Arial"/>
          <w:color w:val="000000" w:themeColor="text1"/>
        </w:rPr>
        <w:t xml:space="preserve">. Available at: </w:t>
      </w:r>
      <w:hyperlink r:id="rId42">
        <w:r w:rsidRPr="00BE55E2">
          <w:rPr>
            <w:rStyle w:val="Hyperlink"/>
            <w:rFonts w:ascii="Arial" w:eastAsia="Arial" w:hAnsi="Arial" w:cs="Arial"/>
            <w:color w:val="467886"/>
            <w:u w:val="none"/>
          </w:rPr>
          <w:t>https://www.eventtia.com/en/blog/the-ultimate-event-planning-checklist-7-phases-to-create-a-winning-event</w:t>
        </w:r>
      </w:hyperlink>
      <w:r w:rsidRPr="00BE55E2">
        <w:rPr>
          <w:rFonts w:ascii="Arial" w:eastAsia="Arial" w:hAnsi="Arial" w:cs="Arial"/>
          <w:color w:val="000000" w:themeColor="text1"/>
        </w:rPr>
        <w:t>.</w:t>
      </w:r>
    </w:p>
    <w:p w14:paraId="42E740E4" w14:textId="51E08D17" w:rsidR="4DA4F4FF" w:rsidRPr="00BE55E2" w:rsidRDefault="503892BB" w:rsidP="00ED3871">
      <w:pPr>
        <w:spacing w:line="360" w:lineRule="auto"/>
        <w:rPr>
          <w:rFonts w:ascii="Arial" w:hAnsi="Arial" w:cs="Arial"/>
        </w:rPr>
      </w:pPr>
      <w:r w:rsidRPr="00BE55E2">
        <w:rPr>
          <w:rFonts w:ascii="Arial" w:eastAsia="Arial" w:hAnsi="Arial" w:cs="Arial"/>
          <w:color w:val="000000" w:themeColor="text1"/>
        </w:rPr>
        <w:t>(Accessed: 15 Oct. 2024).</w:t>
      </w:r>
    </w:p>
    <w:p w14:paraId="793CFD23" w14:textId="0FF6562C" w:rsidR="503892BB" w:rsidRPr="00BE55E2" w:rsidRDefault="503892BB" w:rsidP="00ED3871">
      <w:pPr>
        <w:pStyle w:val="ListParagraph"/>
        <w:numPr>
          <w:ilvl w:val="0"/>
          <w:numId w:val="6"/>
        </w:numPr>
        <w:spacing w:before="240" w:after="240" w:line="360" w:lineRule="auto"/>
        <w:rPr>
          <w:rFonts w:ascii="Arial" w:eastAsia="Arial" w:hAnsi="Arial" w:cs="Arial"/>
          <w:color w:val="467886"/>
        </w:rPr>
      </w:pPr>
      <w:r w:rsidRPr="00BE55E2">
        <w:rPr>
          <w:rFonts w:ascii="Arial" w:eastAsia="Arial" w:hAnsi="Arial" w:cs="Arial"/>
          <w:color w:val="000000" w:themeColor="text1"/>
        </w:rPr>
        <w:t xml:space="preserve">Tagvenue.com. (2024). </w:t>
      </w:r>
      <w:r w:rsidRPr="00BE55E2">
        <w:rPr>
          <w:rFonts w:ascii="Arial" w:eastAsia="Arial" w:hAnsi="Arial" w:cs="Arial"/>
          <w:i/>
          <w:iCs/>
          <w:color w:val="000000" w:themeColor="text1"/>
        </w:rPr>
        <w:t xml:space="preserve">The 16 Best Event Venues for Hire in Bradford | </w:t>
      </w:r>
      <w:proofErr w:type="spellStart"/>
      <w:r w:rsidRPr="00BE55E2">
        <w:rPr>
          <w:rFonts w:ascii="Arial" w:eastAsia="Arial" w:hAnsi="Arial" w:cs="Arial"/>
          <w:i/>
          <w:iCs/>
          <w:color w:val="000000" w:themeColor="text1"/>
        </w:rPr>
        <w:t>Tagvenue</w:t>
      </w:r>
      <w:proofErr w:type="spellEnd"/>
      <w:r w:rsidRPr="00BE55E2">
        <w:rPr>
          <w:rFonts w:ascii="Arial" w:eastAsia="Arial" w:hAnsi="Arial" w:cs="Arial"/>
          <w:color w:val="000000" w:themeColor="text1"/>
        </w:rPr>
        <w:t xml:space="preserve">. [online] Available at: </w:t>
      </w:r>
      <w:hyperlink r:id="rId43">
        <w:r w:rsidRPr="00BE55E2">
          <w:rPr>
            <w:rStyle w:val="Hyperlink"/>
            <w:rFonts w:ascii="Arial" w:eastAsia="Arial" w:hAnsi="Arial" w:cs="Arial"/>
            <w:color w:val="467886"/>
            <w:u w:val="none"/>
          </w:rPr>
          <w:t>https://www.tagvenue.com/city/bradford</w:t>
        </w:r>
      </w:hyperlink>
    </w:p>
    <w:p w14:paraId="6E0A3C63" w14:textId="681BD1BA" w:rsidR="503892BB" w:rsidRPr="00BE55E2" w:rsidRDefault="503892BB" w:rsidP="00ED3871">
      <w:pPr>
        <w:spacing w:line="360" w:lineRule="auto"/>
        <w:rPr>
          <w:rFonts w:ascii="Arial" w:hAnsi="Arial" w:cs="Arial"/>
        </w:rPr>
      </w:pPr>
      <w:r w:rsidRPr="00BE55E2">
        <w:rPr>
          <w:rFonts w:ascii="Arial" w:eastAsia="Arial" w:hAnsi="Arial" w:cs="Arial"/>
          <w:color w:val="000000" w:themeColor="text1"/>
        </w:rPr>
        <w:t>(Accessed: 13 Oct. 2024).</w:t>
      </w:r>
    </w:p>
    <w:p w14:paraId="5EB1F640" w14:textId="497908E3" w:rsidR="503892BB" w:rsidRPr="00BE55E2" w:rsidRDefault="503892BB" w:rsidP="00ED3871">
      <w:pPr>
        <w:pStyle w:val="ListParagraph"/>
        <w:numPr>
          <w:ilvl w:val="0"/>
          <w:numId w:val="5"/>
        </w:numPr>
        <w:spacing w:before="240" w:after="240" w:line="360" w:lineRule="auto"/>
        <w:rPr>
          <w:rFonts w:ascii="Arial" w:eastAsia="Arial" w:hAnsi="Arial" w:cs="Arial"/>
          <w:color w:val="000000" w:themeColor="text1"/>
        </w:rPr>
      </w:pPr>
      <w:r w:rsidRPr="00BE55E2">
        <w:rPr>
          <w:rFonts w:ascii="Arial" w:eastAsia="Arial" w:hAnsi="Arial" w:cs="Arial"/>
          <w:color w:val="000000" w:themeColor="text1"/>
        </w:rPr>
        <w:lastRenderedPageBreak/>
        <w:t xml:space="preserve">Turcanu, D. (2024). </w:t>
      </w:r>
      <w:r w:rsidRPr="00BE55E2">
        <w:rPr>
          <w:rFonts w:ascii="Arial" w:eastAsia="Arial" w:hAnsi="Arial" w:cs="Arial"/>
          <w:i/>
          <w:iCs/>
          <w:color w:val="000000" w:themeColor="text1"/>
        </w:rPr>
        <w:t>Event Hashtag Strategy Guide</w:t>
      </w:r>
      <w:r w:rsidRPr="00BE55E2">
        <w:rPr>
          <w:rFonts w:ascii="Arial" w:eastAsia="Arial" w:hAnsi="Arial" w:cs="Arial"/>
          <w:color w:val="000000" w:themeColor="text1"/>
        </w:rPr>
        <w:t xml:space="preserve">. [online] Walls.io Social Wall - Blog. Available at: </w:t>
      </w:r>
      <w:hyperlink r:id="rId44">
        <w:r w:rsidRPr="00BE55E2">
          <w:rPr>
            <w:rStyle w:val="Hyperlink"/>
            <w:rFonts w:ascii="Arial" w:eastAsia="Arial" w:hAnsi="Arial" w:cs="Arial"/>
            <w:color w:val="467886"/>
            <w:u w:val="none"/>
          </w:rPr>
          <w:t>https://blog.walls.io/events/event-hashtag-strategy-guide/</w:t>
        </w:r>
      </w:hyperlink>
      <w:r w:rsidRPr="00BE55E2">
        <w:rPr>
          <w:rFonts w:ascii="Arial" w:eastAsia="Arial" w:hAnsi="Arial" w:cs="Arial"/>
          <w:color w:val="000000" w:themeColor="text1"/>
        </w:rPr>
        <w:t>.</w:t>
      </w:r>
    </w:p>
    <w:p w14:paraId="4988FE52" w14:textId="204DC4E1" w:rsidR="503892BB" w:rsidRPr="00BE55E2" w:rsidRDefault="503892BB" w:rsidP="00ED3871">
      <w:pPr>
        <w:spacing w:line="360" w:lineRule="auto"/>
        <w:rPr>
          <w:rFonts w:ascii="Arial" w:hAnsi="Arial" w:cs="Arial"/>
        </w:rPr>
      </w:pPr>
      <w:r w:rsidRPr="00BE55E2">
        <w:rPr>
          <w:rFonts w:ascii="Arial" w:eastAsia="Arial" w:hAnsi="Arial" w:cs="Arial"/>
          <w:color w:val="000000" w:themeColor="text1"/>
        </w:rPr>
        <w:t>(Accessed: 14 Oct. 2024).</w:t>
      </w:r>
    </w:p>
    <w:p w14:paraId="35DA46CA" w14:textId="17D0B594" w:rsidR="503892BB" w:rsidRPr="00BE55E2" w:rsidRDefault="503892BB" w:rsidP="00ED3871">
      <w:pPr>
        <w:pStyle w:val="ListParagraph"/>
        <w:numPr>
          <w:ilvl w:val="0"/>
          <w:numId w:val="4"/>
        </w:numPr>
        <w:spacing w:before="240" w:after="240" w:line="360" w:lineRule="auto"/>
        <w:rPr>
          <w:rFonts w:ascii="Arial" w:eastAsia="Arial" w:hAnsi="Arial" w:cs="Arial"/>
          <w:color w:val="467886"/>
        </w:rPr>
      </w:pPr>
      <w:r w:rsidRPr="00BE55E2">
        <w:rPr>
          <w:rFonts w:ascii="Arial" w:eastAsia="Arial" w:hAnsi="Arial" w:cs="Arial"/>
          <w:color w:val="000000" w:themeColor="text1"/>
        </w:rPr>
        <w:t xml:space="preserve">Visitbradford.com. (2024). </w:t>
      </w:r>
      <w:r w:rsidRPr="00BE55E2">
        <w:rPr>
          <w:rFonts w:ascii="Arial" w:eastAsia="Arial" w:hAnsi="Arial" w:cs="Arial"/>
          <w:i/>
          <w:iCs/>
          <w:color w:val="000000" w:themeColor="text1"/>
        </w:rPr>
        <w:t>Christmas - Bradford</w:t>
      </w:r>
      <w:r w:rsidRPr="00BE55E2">
        <w:rPr>
          <w:rFonts w:ascii="Arial" w:eastAsia="Arial" w:hAnsi="Arial" w:cs="Arial"/>
          <w:color w:val="000000" w:themeColor="text1"/>
        </w:rPr>
        <w:t xml:space="preserve">. [online] Available at: </w:t>
      </w:r>
      <w:hyperlink r:id="rId45">
        <w:r w:rsidRPr="00BE55E2">
          <w:rPr>
            <w:rStyle w:val="Hyperlink"/>
            <w:rFonts w:ascii="Arial" w:eastAsia="Arial" w:hAnsi="Arial" w:cs="Arial"/>
            <w:color w:val="467886"/>
            <w:u w:val="none"/>
          </w:rPr>
          <w:t>Christmas - Bradford (visitbradford.com)</w:t>
        </w:r>
      </w:hyperlink>
    </w:p>
    <w:p w14:paraId="7B4DAE59" w14:textId="4F9A7514" w:rsidR="503892BB" w:rsidRPr="00BE55E2" w:rsidRDefault="503892BB" w:rsidP="00ED3871">
      <w:pPr>
        <w:spacing w:line="360" w:lineRule="auto"/>
        <w:rPr>
          <w:rFonts w:ascii="Arial" w:hAnsi="Arial" w:cs="Arial"/>
        </w:rPr>
      </w:pPr>
      <w:r w:rsidRPr="00BE55E2">
        <w:rPr>
          <w:rFonts w:ascii="Arial" w:eastAsia="Arial" w:hAnsi="Arial" w:cs="Arial"/>
          <w:color w:val="000000" w:themeColor="text1"/>
        </w:rPr>
        <w:t>(Accessed: 11 Oct. 2024).</w:t>
      </w:r>
    </w:p>
    <w:p w14:paraId="4A527844" w14:textId="369B1BD0" w:rsidR="503892BB" w:rsidRPr="00BE55E2" w:rsidRDefault="00000000" w:rsidP="00ED3871">
      <w:pPr>
        <w:pStyle w:val="ListParagraph"/>
        <w:numPr>
          <w:ilvl w:val="0"/>
          <w:numId w:val="3"/>
        </w:numPr>
        <w:spacing w:before="240" w:after="240" w:line="360" w:lineRule="auto"/>
        <w:rPr>
          <w:rFonts w:ascii="Arial" w:eastAsia="Arial" w:hAnsi="Arial" w:cs="Arial"/>
          <w:color w:val="000000" w:themeColor="text1"/>
        </w:rPr>
      </w:pPr>
      <w:hyperlink>
        <w:r w:rsidR="503892BB" w:rsidRPr="00BE55E2">
          <w:rPr>
            <w:rStyle w:val="Hyperlink"/>
            <w:rFonts w:ascii="Arial" w:eastAsia="Arial" w:hAnsi="Arial" w:cs="Arial"/>
          </w:rPr>
          <w:t>www.edwardrobertson.co.uk</w:t>
        </w:r>
      </w:hyperlink>
      <w:r w:rsidR="503892BB" w:rsidRPr="00BE55E2">
        <w:rPr>
          <w:rFonts w:ascii="Arial" w:eastAsia="Arial" w:hAnsi="Arial" w:cs="Arial"/>
          <w:color w:val="000000" w:themeColor="text1"/>
        </w:rPr>
        <w:t xml:space="preserve">, E.R. - (n.d.). </w:t>
      </w:r>
      <w:r w:rsidR="503892BB" w:rsidRPr="00BE55E2">
        <w:rPr>
          <w:rFonts w:ascii="Arial" w:eastAsia="Arial" w:hAnsi="Arial" w:cs="Arial"/>
          <w:i/>
          <w:iCs/>
          <w:color w:val="000000" w:themeColor="text1"/>
        </w:rPr>
        <w:t xml:space="preserve">A luxury hotel in the </w:t>
      </w:r>
      <w:proofErr w:type="spellStart"/>
      <w:r w:rsidR="503892BB" w:rsidRPr="00BE55E2">
        <w:rPr>
          <w:rFonts w:ascii="Arial" w:eastAsia="Arial" w:hAnsi="Arial" w:cs="Arial"/>
          <w:i/>
          <w:iCs/>
          <w:color w:val="000000" w:themeColor="text1"/>
        </w:rPr>
        <w:t>centre</w:t>
      </w:r>
      <w:proofErr w:type="spellEnd"/>
      <w:r w:rsidR="503892BB" w:rsidRPr="00BE55E2">
        <w:rPr>
          <w:rFonts w:ascii="Arial" w:eastAsia="Arial" w:hAnsi="Arial" w:cs="Arial"/>
          <w:i/>
          <w:iCs/>
          <w:color w:val="000000" w:themeColor="text1"/>
        </w:rPr>
        <w:t xml:space="preserve"> of Bradford | The Great Victoria Hotel</w:t>
      </w:r>
      <w:r w:rsidR="503892BB" w:rsidRPr="00BE55E2">
        <w:rPr>
          <w:rFonts w:ascii="Arial" w:eastAsia="Arial" w:hAnsi="Arial" w:cs="Arial"/>
          <w:color w:val="000000" w:themeColor="text1"/>
        </w:rPr>
        <w:t xml:space="preserve">. [online] The Great Victoria Hotel Bradford. Available at: </w:t>
      </w:r>
      <w:hyperlink r:id="rId46">
        <w:r w:rsidR="503892BB" w:rsidRPr="00BE55E2">
          <w:rPr>
            <w:rStyle w:val="Hyperlink"/>
            <w:rFonts w:ascii="Arial" w:eastAsia="Arial" w:hAnsi="Arial" w:cs="Arial"/>
            <w:color w:val="467886"/>
            <w:u w:val="none"/>
          </w:rPr>
          <w:t>https://www.victoriabradford.co.uk/</w:t>
        </w:r>
      </w:hyperlink>
      <w:r w:rsidR="503892BB" w:rsidRPr="00BE55E2">
        <w:rPr>
          <w:rFonts w:ascii="Arial" w:eastAsia="Arial" w:hAnsi="Arial" w:cs="Arial"/>
          <w:color w:val="000000" w:themeColor="text1"/>
        </w:rPr>
        <w:t>.</w:t>
      </w:r>
    </w:p>
    <w:p w14:paraId="3A5E4CF0" w14:textId="10735BE4" w:rsidR="503892BB" w:rsidRPr="00BE55E2" w:rsidRDefault="503892BB" w:rsidP="00ED3871">
      <w:pPr>
        <w:spacing w:line="360" w:lineRule="auto"/>
        <w:rPr>
          <w:rFonts w:ascii="Arial" w:hAnsi="Arial" w:cs="Arial"/>
        </w:rPr>
      </w:pPr>
      <w:r w:rsidRPr="00BE55E2">
        <w:rPr>
          <w:rFonts w:ascii="Arial" w:eastAsia="Arial" w:hAnsi="Arial" w:cs="Arial"/>
          <w:color w:val="000000" w:themeColor="text1"/>
        </w:rPr>
        <w:t>(Accessed: 11 Oct. 2024).</w:t>
      </w:r>
    </w:p>
    <w:p w14:paraId="459B21EB" w14:textId="403F969A" w:rsidR="503892BB" w:rsidRPr="00BE55E2" w:rsidRDefault="503892BB" w:rsidP="00ED3871">
      <w:pPr>
        <w:pStyle w:val="ListParagraph"/>
        <w:numPr>
          <w:ilvl w:val="0"/>
          <w:numId w:val="2"/>
        </w:numPr>
        <w:spacing w:before="240" w:after="240" w:line="360" w:lineRule="auto"/>
        <w:rPr>
          <w:rFonts w:ascii="Arial" w:eastAsia="Arial" w:hAnsi="Arial" w:cs="Arial"/>
          <w:color w:val="467886"/>
        </w:rPr>
      </w:pPr>
      <w:r w:rsidRPr="00BE55E2">
        <w:rPr>
          <w:rFonts w:ascii="Arial" w:eastAsia="Arial" w:hAnsi="Arial" w:cs="Arial"/>
          <w:color w:val="000000" w:themeColor="text1"/>
        </w:rPr>
        <w:t xml:space="preserve">Wegottickets.com. (2024). </w:t>
      </w:r>
      <w:r w:rsidRPr="00BE55E2">
        <w:rPr>
          <w:rFonts w:ascii="Arial" w:eastAsia="Arial" w:hAnsi="Arial" w:cs="Arial"/>
          <w:i/>
          <w:iCs/>
          <w:color w:val="000000" w:themeColor="text1"/>
        </w:rPr>
        <w:t>Blocked</w:t>
      </w:r>
      <w:r w:rsidRPr="00BE55E2">
        <w:rPr>
          <w:rFonts w:ascii="Arial" w:eastAsia="Arial" w:hAnsi="Arial" w:cs="Arial"/>
          <w:color w:val="000000" w:themeColor="text1"/>
        </w:rPr>
        <w:t xml:space="preserve">. [online] Available at: </w:t>
      </w:r>
      <w:hyperlink r:id="rId47">
        <w:r w:rsidRPr="00BE55E2">
          <w:rPr>
            <w:rStyle w:val="Hyperlink"/>
            <w:rFonts w:ascii="Arial" w:eastAsia="Arial" w:hAnsi="Arial" w:cs="Arial"/>
            <w:color w:val="467886"/>
            <w:u w:val="none"/>
          </w:rPr>
          <w:t>https://blog.wegottickets.com/2023/10/06/partnerships-in-the-events-industry-collaborations-and-sponsorships/</w:t>
        </w:r>
      </w:hyperlink>
    </w:p>
    <w:p w14:paraId="0460567A" w14:textId="279035A5" w:rsidR="503892BB" w:rsidRPr="00BE55E2" w:rsidRDefault="503892BB" w:rsidP="00ED3871">
      <w:pPr>
        <w:spacing w:line="360" w:lineRule="auto"/>
        <w:rPr>
          <w:rFonts w:ascii="Arial" w:hAnsi="Arial" w:cs="Arial"/>
        </w:rPr>
      </w:pPr>
      <w:r w:rsidRPr="00BE55E2">
        <w:rPr>
          <w:rFonts w:ascii="Arial" w:eastAsia="Arial" w:hAnsi="Arial" w:cs="Arial"/>
          <w:color w:val="000000" w:themeColor="text1"/>
        </w:rPr>
        <w:t>(Accessed: 13 Oct. 2024).</w:t>
      </w:r>
    </w:p>
    <w:p w14:paraId="27141F25" w14:textId="5424E1D2" w:rsidR="503892BB" w:rsidRPr="00BE55E2" w:rsidRDefault="00000000" w:rsidP="00ED3871">
      <w:pPr>
        <w:pStyle w:val="ListParagraph"/>
        <w:numPr>
          <w:ilvl w:val="0"/>
          <w:numId w:val="1"/>
        </w:numPr>
        <w:spacing w:before="240" w:after="240" w:line="360" w:lineRule="auto"/>
        <w:rPr>
          <w:rFonts w:ascii="Arial" w:eastAsia="Arial" w:hAnsi="Arial" w:cs="Arial"/>
          <w:color w:val="000000" w:themeColor="text1"/>
        </w:rPr>
      </w:pPr>
      <w:hyperlink>
        <w:r w:rsidR="503892BB" w:rsidRPr="00BE55E2">
          <w:rPr>
            <w:rStyle w:val="Hyperlink"/>
            <w:rFonts w:ascii="Arial" w:eastAsia="Arial" w:hAnsi="Arial" w:cs="Arial"/>
          </w:rPr>
          <w:t>www.linkedin.com</w:t>
        </w:r>
      </w:hyperlink>
      <w:r w:rsidR="503892BB" w:rsidRPr="00BE55E2">
        <w:rPr>
          <w:rFonts w:ascii="Arial" w:eastAsia="Arial" w:hAnsi="Arial" w:cs="Arial"/>
          <w:color w:val="000000" w:themeColor="text1"/>
        </w:rPr>
        <w:t xml:space="preserve">. (n.d.). </w:t>
      </w:r>
      <w:r w:rsidR="503892BB" w:rsidRPr="00BE55E2">
        <w:rPr>
          <w:rFonts w:ascii="Segoe UI Emoji" w:eastAsia="Quattrocento Sans" w:hAnsi="Segoe UI Emoji" w:cs="Segoe UI Emoji"/>
          <w:i/>
          <w:iCs/>
          <w:color w:val="000000" w:themeColor="text1"/>
        </w:rPr>
        <w:t>🌟</w:t>
      </w:r>
      <w:r w:rsidR="503892BB" w:rsidRPr="00BE55E2">
        <w:rPr>
          <w:rFonts w:ascii="Arial" w:eastAsia="Arial" w:hAnsi="Arial" w:cs="Arial"/>
          <w:i/>
          <w:iCs/>
          <w:color w:val="000000" w:themeColor="text1"/>
        </w:rPr>
        <w:t xml:space="preserve"> The Power of Teamwork in Event Planning </w:t>
      </w:r>
      <w:r w:rsidR="503892BB" w:rsidRPr="00BE55E2">
        <w:rPr>
          <w:rFonts w:ascii="Segoe UI Emoji" w:eastAsia="Quattrocento Sans" w:hAnsi="Segoe UI Emoji" w:cs="Segoe UI Emoji"/>
          <w:i/>
          <w:iCs/>
          <w:color w:val="000000" w:themeColor="text1"/>
        </w:rPr>
        <w:t>🤝</w:t>
      </w:r>
      <w:r w:rsidR="503892BB" w:rsidRPr="00BE55E2">
        <w:rPr>
          <w:rFonts w:ascii="Arial" w:eastAsia="Arial" w:hAnsi="Arial" w:cs="Arial"/>
          <w:color w:val="000000" w:themeColor="text1"/>
        </w:rPr>
        <w:t xml:space="preserve">. [online] Available at: </w:t>
      </w:r>
      <w:hyperlink r:id="rId48">
        <w:r w:rsidR="503892BB" w:rsidRPr="00BE55E2">
          <w:rPr>
            <w:rStyle w:val="Hyperlink"/>
            <w:rFonts w:ascii="Arial" w:eastAsia="Arial" w:hAnsi="Arial" w:cs="Arial"/>
            <w:color w:val="467886"/>
            <w:u w:val="none"/>
          </w:rPr>
          <w:t>https://www.linkedin.com/pulse/power-teamwork-event-planning-abhinav-anand</w:t>
        </w:r>
      </w:hyperlink>
      <w:r w:rsidR="503892BB" w:rsidRPr="00BE55E2">
        <w:rPr>
          <w:rFonts w:ascii="Arial" w:eastAsia="Arial" w:hAnsi="Arial" w:cs="Arial"/>
          <w:color w:val="000000" w:themeColor="text1"/>
        </w:rPr>
        <w:t>.</w:t>
      </w:r>
    </w:p>
    <w:p w14:paraId="1BDA7AAB" w14:textId="378E53E8" w:rsidR="503892BB" w:rsidRPr="00BE55E2" w:rsidRDefault="503892BB" w:rsidP="00ED3871">
      <w:pPr>
        <w:spacing w:line="360" w:lineRule="auto"/>
        <w:rPr>
          <w:rFonts w:ascii="Arial" w:hAnsi="Arial" w:cs="Arial"/>
        </w:rPr>
      </w:pPr>
      <w:r w:rsidRPr="00BE55E2">
        <w:rPr>
          <w:rFonts w:ascii="Arial" w:eastAsia="Arial" w:hAnsi="Arial" w:cs="Arial"/>
          <w:color w:val="000000" w:themeColor="text1"/>
        </w:rPr>
        <w:t>(Accessed: 14 Oct. 2024).</w:t>
      </w:r>
    </w:p>
    <w:p w14:paraId="7A1599CE" w14:textId="222CCA83" w:rsidR="4DA4F4FF" w:rsidRDefault="4DA4F4FF" w:rsidP="4DA4F4FF"/>
    <w:p w14:paraId="531DC242" w14:textId="21F11281" w:rsidR="4DA4F4FF" w:rsidRDefault="4DA4F4FF" w:rsidP="4DA4F4FF"/>
    <w:sectPr w:rsidR="4DA4F4F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Quattrocento Sans">
    <w:charset w:val="00"/>
    <w:family w:val="swiss"/>
    <w:pitch w:val="variable"/>
    <w:sig w:usb0="800000BF" w:usb1="4000005B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972647"/>
    <w:multiLevelType w:val="hybridMultilevel"/>
    <w:tmpl w:val="6324DD82"/>
    <w:lvl w:ilvl="0" w:tplc="60EE044C">
      <w:start w:val="9"/>
      <w:numFmt w:val="decimal"/>
      <w:lvlText w:val="%1."/>
      <w:lvlJc w:val="left"/>
      <w:pPr>
        <w:ind w:left="720" w:hanging="360"/>
      </w:pPr>
    </w:lvl>
    <w:lvl w:ilvl="1" w:tplc="28049BF4">
      <w:start w:val="1"/>
      <w:numFmt w:val="lowerLetter"/>
      <w:lvlText w:val="%2."/>
      <w:lvlJc w:val="left"/>
      <w:pPr>
        <w:ind w:left="1440" w:hanging="360"/>
      </w:pPr>
    </w:lvl>
    <w:lvl w:ilvl="2" w:tplc="8A9284C0">
      <w:start w:val="1"/>
      <w:numFmt w:val="lowerRoman"/>
      <w:lvlText w:val="%3."/>
      <w:lvlJc w:val="right"/>
      <w:pPr>
        <w:ind w:left="2160" w:hanging="180"/>
      </w:pPr>
    </w:lvl>
    <w:lvl w:ilvl="3" w:tplc="200819FC">
      <w:start w:val="1"/>
      <w:numFmt w:val="decimal"/>
      <w:lvlText w:val="%4."/>
      <w:lvlJc w:val="left"/>
      <w:pPr>
        <w:ind w:left="2880" w:hanging="360"/>
      </w:pPr>
    </w:lvl>
    <w:lvl w:ilvl="4" w:tplc="5CBAC638">
      <w:start w:val="1"/>
      <w:numFmt w:val="lowerLetter"/>
      <w:lvlText w:val="%5."/>
      <w:lvlJc w:val="left"/>
      <w:pPr>
        <w:ind w:left="3600" w:hanging="360"/>
      </w:pPr>
    </w:lvl>
    <w:lvl w:ilvl="5" w:tplc="E6500D5E">
      <w:start w:val="1"/>
      <w:numFmt w:val="lowerRoman"/>
      <w:lvlText w:val="%6."/>
      <w:lvlJc w:val="right"/>
      <w:pPr>
        <w:ind w:left="4320" w:hanging="180"/>
      </w:pPr>
    </w:lvl>
    <w:lvl w:ilvl="6" w:tplc="30963FAE">
      <w:start w:val="1"/>
      <w:numFmt w:val="decimal"/>
      <w:lvlText w:val="%7."/>
      <w:lvlJc w:val="left"/>
      <w:pPr>
        <w:ind w:left="5040" w:hanging="360"/>
      </w:pPr>
    </w:lvl>
    <w:lvl w:ilvl="7" w:tplc="6B064F08">
      <w:start w:val="1"/>
      <w:numFmt w:val="lowerLetter"/>
      <w:lvlText w:val="%8."/>
      <w:lvlJc w:val="left"/>
      <w:pPr>
        <w:ind w:left="5760" w:hanging="360"/>
      </w:pPr>
    </w:lvl>
    <w:lvl w:ilvl="8" w:tplc="6228076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F753C"/>
    <w:multiLevelType w:val="hybridMultilevel"/>
    <w:tmpl w:val="235625EE"/>
    <w:lvl w:ilvl="0" w:tplc="76729356">
      <w:start w:val="6"/>
      <w:numFmt w:val="decimal"/>
      <w:lvlText w:val="%1."/>
      <w:lvlJc w:val="left"/>
      <w:pPr>
        <w:ind w:left="720" w:hanging="360"/>
      </w:pPr>
    </w:lvl>
    <w:lvl w:ilvl="1" w:tplc="BE5C645A">
      <w:start w:val="1"/>
      <w:numFmt w:val="lowerLetter"/>
      <w:lvlText w:val="%2."/>
      <w:lvlJc w:val="left"/>
      <w:pPr>
        <w:ind w:left="1440" w:hanging="360"/>
      </w:pPr>
    </w:lvl>
    <w:lvl w:ilvl="2" w:tplc="68E6A782">
      <w:start w:val="1"/>
      <w:numFmt w:val="lowerRoman"/>
      <w:lvlText w:val="%3."/>
      <w:lvlJc w:val="right"/>
      <w:pPr>
        <w:ind w:left="2160" w:hanging="180"/>
      </w:pPr>
    </w:lvl>
    <w:lvl w:ilvl="3" w:tplc="8F96F0F6">
      <w:start w:val="1"/>
      <w:numFmt w:val="decimal"/>
      <w:lvlText w:val="%4."/>
      <w:lvlJc w:val="left"/>
      <w:pPr>
        <w:ind w:left="2880" w:hanging="360"/>
      </w:pPr>
    </w:lvl>
    <w:lvl w:ilvl="4" w:tplc="D2B2B1CE">
      <w:start w:val="1"/>
      <w:numFmt w:val="lowerLetter"/>
      <w:lvlText w:val="%5."/>
      <w:lvlJc w:val="left"/>
      <w:pPr>
        <w:ind w:left="3600" w:hanging="360"/>
      </w:pPr>
    </w:lvl>
    <w:lvl w:ilvl="5" w:tplc="AAAC31D6">
      <w:start w:val="1"/>
      <w:numFmt w:val="lowerRoman"/>
      <w:lvlText w:val="%6."/>
      <w:lvlJc w:val="right"/>
      <w:pPr>
        <w:ind w:left="4320" w:hanging="180"/>
      </w:pPr>
    </w:lvl>
    <w:lvl w:ilvl="6" w:tplc="6B702CF4">
      <w:start w:val="1"/>
      <w:numFmt w:val="decimal"/>
      <w:lvlText w:val="%7."/>
      <w:lvlJc w:val="left"/>
      <w:pPr>
        <w:ind w:left="5040" w:hanging="360"/>
      </w:pPr>
    </w:lvl>
    <w:lvl w:ilvl="7" w:tplc="FE2EE838">
      <w:start w:val="1"/>
      <w:numFmt w:val="lowerLetter"/>
      <w:lvlText w:val="%8."/>
      <w:lvlJc w:val="left"/>
      <w:pPr>
        <w:ind w:left="5760" w:hanging="360"/>
      </w:pPr>
    </w:lvl>
    <w:lvl w:ilvl="8" w:tplc="6E04272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9D9D3B"/>
    <w:multiLevelType w:val="hybridMultilevel"/>
    <w:tmpl w:val="88B62936"/>
    <w:lvl w:ilvl="0" w:tplc="5D448756">
      <w:start w:val="2"/>
      <w:numFmt w:val="decimal"/>
      <w:lvlText w:val="%1."/>
      <w:lvlJc w:val="left"/>
      <w:pPr>
        <w:ind w:left="720" w:hanging="360"/>
      </w:pPr>
    </w:lvl>
    <w:lvl w:ilvl="1" w:tplc="841A5524">
      <w:start w:val="1"/>
      <w:numFmt w:val="lowerLetter"/>
      <w:lvlText w:val="%2."/>
      <w:lvlJc w:val="left"/>
      <w:pPr>
        <w:ind w:left="1440" w:hanging="360"/>
      </w:pPr>
    </w:lvl>
    <w:lvl w:ilvl="2" w:tplc="ADDC8026">
      <w:start w:val="1"/>
      <w:numFmt w:val="lowerRoman"/>
      <w:lvlText w:val="%3."/>
      <w:lvlJc w:val="right"/>
      <w:pPr>
        <w:ind w:left="2160" w:hanging="180"/>
      </w:pPr>
    </w:lvl>
    <w:lvl w:ilvl="3" w:tplc="C0CE10E6">
      <w:start w:val="1"/>
      <w:numFmt w:val="decimal"/>
      <w:lvlText w:val="%4."/>
      <w:lvlJc w:val="left"/>
      <w:pPr>
        <w:ind w:left="2880" w:hanging="360"/>
      </w:pPr>
    </w:lvl>
    <w:lvl w:ilvl="4" w:tplc="BA20DF8E">
      <w:start w:val="1"/>
      <w:numFmt w:val="lowerLetter"/>
      <w:lvlText w:val="%5."/>
      <w:lvlJc w:val="left"/>
      <w:pPr>
        <w:ind w:left="3600" w:hanging="360"/>
      </w:pPr>
    </w:lvl>
    <w:lvl w:ilvl="5" w:tplc="D366ABC2">
      <w:start w:val="1"/>
      <w:numFmt w:val="lowerRoman"/>
      <w:lvlText w:val="%6."/>
      <w:lvlJc w:val="right"/>
      <w:pPr>
        <w:ind w:left="4320" w:hanging="180"/>
      </w:pPr>
    </w:lvl>
    <w:lvl w:ilvl="6" w:tplc="E3E45068">
      <w:start w:val="1"/>
      <w:numFmt w:val="decimal"/>
      <w:lvlText w:val="%7."/>
      <w:lvlJc w:val="left"/>
      <w:pPr>
        <w:ind w:left="5040" w:hanging="360"/>
      </w:pPr>
    </w:lvl>
    <w:lvl w:ilvl="7" w:tplc="017C7086">
      <w:start w:val="1"/>
      <w:numFmt w:val="lowerLetter"/>
      <w:lvlText w:val="%8."/>
      <w:lvlJc w:val="left"/>
      <w:pPr>
        <w:ind w:left="5760" w:hanging="360"/>
      </w:pPr>
    </w:lvl>
    <w:lvl w:ilvl="8" w:tplc="48F8DD3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35A01DC"/>
    <w:multiLevelType w:val="hybridMultilevel"/>
    <w:tmpl w:val="6EF2B522"/>
    <w:lvl w:ilvl="0" w:tplc="58A414FC">
      <w:start w:val="19"/>
      <w:numFmt w:val="decimal"/>
      <w:lvlText w:val="%1."/>
      <w:lvlJc w:val="left"/>
      <w:pPr>
        <w:ind w:left="720" w:hanging="360"/>
      </w:pPr>
    </w:lvl>
    <w:lvl w:ilvl="1" w:tplc="500AF870">
      <w:start w:val="1"/>
      <w:numFmt w:val="lowerLetter"/>
      <w:lvlText w:val="%2."/>
      <w:lvlJc w:val="left"/>
      <w:pPr>
        <w:ind w:left="1440" w:hanging="360"/>
      </w:pPr>
    </w:lvl>
    <w:lvl w:ilvl="2" w:tplc="A508B652">
      <w:start w:val="1"/>
      <w:numFmt w:val="lowerRoman"/>
      <w:lvlText w:val="%3."/>
      <w:lvlJc w:val="right"/>
      <w:pPr>
        <w:ind w:left="2160" w:hanging="180"/>
      </w:pPr>
    </w:lvl>
    <w:lvl w:ilvl="3" w:tplc="0E484DCA">
      <w:start w:val="1"/>
      <w:numFmt w:val="decimal"/>
      <w:lvlText w:val="%4."/>
      <w:lvlJc w:val="left"/>
      <w:pPr>
        <w:ind w:left="2880" w:hanging="360"/>
      </w:pPr>
    </w:lvl>
    <w:lvl w:ilvl="4" w:tplc="B3626562">
      <w:start w:val="1"/>
      <w:numFmt w:val="lowerLetter"/>
      <w:lvlText w:val="%5."/>
      <w:lvlJc w:val="left"/>
      <w:pPr>
        <w:ind w:left="3600" w:hanging="360"/>
      </w:pPr>
    </w:lvl>
    <w:lvl w:ilvl="5" w:tplc="F942FE02">
      <w:start w:val="1"/>
      <w:numFmt w:val="lowerRoman"/>
      <w:lvlText w:val="%6."/>
      <w:lvlJc w:val="right"/>
      <w:pPr>
        <w:ind w:left="4320" w:hanging="180"/>
      </w:pPr>
    </w:lvl>
    <w:lvl w:ilvl="6" w:tplc="53CC087C">
      <w:start w:val="1"/>
      <w:numFmt w:val="decimal"/>
      <w:lvlText w:val="%7."/>
      <w:lvlJc w:val="left"/>
      <w:pPr>
        <w:ind w:left="5040" w:hanging="360"/>
      </w:pPr>
    </w:lvl>
    <w:lvl w:ilvl="7" w:tplc="EFBCC78A">
      <w:start w:val="1"/>
      <w:numFmt w:val="lowerLetter"/>
      <w:lvlText w:val="%8."/>
      <w:lvlJc w:val="left"/>
      <w:pPr>
        <w:ind w:left="5760" w:hanging="360"/>
      </w:pPr>
    </w:lvl>
    <w:lvl w:ilvl="8" w:tplc="8420547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B9E66A"/>
    <w:multiLevelType w:val="hybridMultilevel"/>
    <w:tmpl w:val="793C641C"/>
    <w:lvl w:ilvl="0" w:tplc="DABAC31E">
      <w:start w:val="14"/>
      <w:numFmt w:val="decimal"/>
      <w:lvlText w:val="%1."/>
      <w:lvlJc w:val="left"/>
      <w:pPr>
        <w:ind w:left="720" w:hanging="360"/>
      </w:pPr>
    </w:lvl>
    <w:lvl w:ilvl="1" w:tplc="01765696">
      <w:start w:val="1"/>
      <w:numFmt w:val="lowerLetter"/>
      <w:lvlText w:val="%2."/>
      <w:lvlJc w:val="left"/>
      <w:pPr>
        <w:ind w:left="1440" w:hanging="360"/>
      </w:pPr>
    </w:lvl>
    <w:lvl w:ilvl="2" w:tplc="3FDE97E4">
      <w:start w:val="1"/>
      <w:numFmt w:val="lowerRoman"/>
      <w:lvlText w:val="%3."/>
      <w:lvlJc w:val="right"/>
      <w:pPr>
        <w:ind w:left="2160" w:hanging="180"/>
      </w:pPr>
    </w:lvl>
    <w:lvl w:ilvl="3" w:tplc="7AE07B74">
      <w:start w:val="1"/>
      <w:numFmt w:val="decimal"/>
      <w:lvlText w:val="%4."/>
      <w:lvlJc w:val="left"/>
      <w:pPr>
        <w:ind w:left="2880" w:hanging="360"/>
      </w:pPr>
    </w:lvl>
    <w:lvl w:ilvl="4" w:tplc="8A880784">
      <w:start w:val="1"/>
      <w:numFmt w:val="lowerLetter"/>
      <w:lvlText w:val="%5."/>
      <w:lvlJc w:val="left"/>
      <w:pPr>
        <w:ind w:left="3600" w:hanging="360"/>
      </w:pPr>
    </w:lvl>
    <w:lvl w:ilvl="5" w:tplc="B7E08552">
      <w:start w:val="1"/>
      <w:numFmt w:val="lowerRoman"/>
      <w:lvlText w:val="%6."/>
      <w:lvlJc w:val="right"/>
      <w:pPr>
        <w:ind w:left="4320" w:hanging="180"/>
      </w:pPr>
    </w:lvl>
    <w:lvl w:ilvl="6" w:tplc="0810C77A">
      <w:start w:val="1"/>
      <w:numFmt w:val="decimal"/>
      <w:lvlText w:val="%7."/>
      <w:lvlJc w:val="left"/>
      <w:pPr>
        <w:ind w:left="5040" w:hanging="360"/>
      </w:pPr>
    </w:lvl>
    <w:lvl w:ilvl="7" w:tplc="3210FDA2">
      <w:start w:val="1"/>
      <w:numFmt w:val="lowerLetter"/>
      <w:lvlText w:val="%8."/>
      <w:lvlJc w:val="left"/>
      <w:pPr>
        <w:ind w:left="5760" w:hanging="360"/>
      </w:pPr>
    </w:lvl>
    <w:lvl w:ilvl="8" w:tplc="CFAC80FA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E16DAD"/>
    <w:multiLevelType w:val="hybridMultilevel"/>
    <w:tmpl w:val="0C7E86D0"/>
    <w:lvl w:ilvl="0" w:tplc="649EA210">
      <w:start w:val="20"/>
      <w:numFmt w:val="decimal"/>
      <w:lvlText w:val="%1."/>
      <w:lvlJc w:val="left"/>
      <w:pPr>
        <w:ind w:left="720" w:hanging="360"/>
      </w:pPr>
    </w:lvl>
    <w:lvl w:ilvl="1" w:tplc="B8784644">
      <w:start w:val="1"/>
      <w:numFmt w:val="lowerLetter"/>
      <w:lvlText w:val="%2."/>
      <w:lvlJc w:val="left"/>
      <w:pPr>
        <w:ind w:left="1440" w:hanging="360"/>
      </w:pPr>
    </w:lvl>
    <w:lvl w:ilvl="2" w:tplc="F146A69C">
      <w:start w:val="1"/>
      <w:numFmt w:val="lowerRoman"/>
      <w:lvlText w:val="%3."/>
      <w:lvlJc w:val="right"/>
      <w:pPr>
        <w:ind w:left="2160" w:hanging="180"/>
      </w:pPr>
    </w:lvl>
    <w:lvl w:ilvl="3" w:tplc="514A0BDA">
      <w:start w:val="1"/>
      <w:numFmt w:val="decimal"/>
      <w:lvlText w:val="%4."/>
      <w:lvlJc w:val="left"/>
      <w:pPr>
        <w:ind w:left="2880" w:hanging="360"/>
      </w:pPr>
    </w:lvl>
    <w:lvl w:ilvl="4" w:tplc="28E2F46C">
      <w:start w:val="1"/>
      <w:numFmt w:val="lowerLetter"/>
      <w:lvlText w:val="%5."/>
      <w:lvlJc w:val="left"/>
      <w:pPr>
        <w:ind w:left="3600" w:hanging="360"/>
      </w:pPr>
    </w:lvl>
    <w:lvl w:ilvl="5" w:tplc="752EDEC2">
      <w:start w:val="1"/>
      <w:numFmt w:val="lowerRoman"/>
      <w:lvlText w:val="%6."/>
      <w:lvlJc w:val="right"/>
      <w:pPr>
        <w:ind w:left="4320" w:hanging="180"/>
      </w:pPr>
    </w:lvl>
    <w:lvl w:ilvl="6" w:tplc="4C00085E">
      <w:start w:val="1"/>
      <w:numFmt w:val="decimal"/>
      <w:lvlText w:val="%7."/>
      <w:lvlJc w:val="left"/>
      <w:pPr>
        <w:ind w:left="5040" w:hanging="360"/>
      </w:pPr>
    </w:lvl>
    <w:lvl w:ilvl="7" w:tplc="72C6BAB6">
      <w:start w:val="1"/>
      <w:numFmt w:val="lowerLetter"/>
      <w:lvlText w:val="%8."/>
      <w:lvlJc w:val="left"/>
      <w:pPr>
        <w:ind w:left="5760" w:hanging="360"/>
      </w:pPr>
    </w:lvl>
    <w:lvl w:ilvl="8" w:tplc="8988C8EA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16EBCE"/>
    <w:multiLevelType w:val="hybridMultilevel"/>
    <w:tmpl w:val="0C98A1E4"/>
    <w:lvl w:ilvl="0" w:tplc="4EB4C346">
      <w:start w:val="11"/>
      <w:numFmt w:val="decimal"/>
      <w:lvlText w:val="%1."/>
      <w:lvlJc w:val="left"/>
      <w:pPr>
        <w:ind w:left="720" w:hanging="360"/>
      </w:pPr>
    </w:lvl>
    <w:lvl w:ilvl="1" w:tplc="05B44726">
      <w:start w:val="1"/>
      <w:numFmt w:val="lowerLetter"/>
      <w:lvlText w:val="%2."/>
      <w:lvlJc w:val="left"/>
      <w:pPr>
        <w:ind w:left="1440" w:hanging="360"/>
      </w:pPr>
    </w:lvl>
    <w:lvl w:ilvl="2" w:tplc="F496B33C">
      <w:start w:val="1"/>
      <w:numFmt w:val="lowerRoman"/>
      <w:lvlText w:val="%3."/>
      <w:lvlJc w:val="right"/>
      <w:pPr>
        <w:ind w:left="2160" w:hanging="180"/>
      </w:pPr>
    </w:lvl>
    <w:lvl w:ilvl="3" w:tplc="74E61C84">
      <w:start w:val="1"/>
      <w:numFmt w:val="decimal"/>
      <w:lvlText w:val="%4."/>
      <w:lvlJc w:val="left"/>
      <w:pPr>
        <w:ind w:left="2880" w:hanging="360"/>
      </w:pPr>
    </w:lvl>
    <w:lvl w:ilvl="4" w:tplc="5B1E1BFE">
      <w:start w:val="1"/>
      <w:numFmt w:val="lowerLetter"/>
      <w:lvlText w:val="%5."/>
      <w:lvlJc w:val="left"/>
      <w:pPr>
        <w:ind w:left="3600" w:hanging="360"/>
      </w:pPr>
    </w:lvl>
    <w:lvl w:ilvl="5" w:tplc="45ECCBFE">
      <w:start w:val="1"/>
      <w:numFmt w:val="lowerRoman"/>
      <w:lvlText w:val="%6."/>
      <w:lvlJc w:val="right"/>
      <w:pPr>
        <w:ind w:left="4320" w:hanging="180"/>
      </w:pPr>
    </w:lvl>
    <w:lvl w:ilvl="6" w:tplc="708C384A">
      <w:start w:val="1"/>
      <w:numFmt w:val="decimal"/>
      <w:lvlText w:val="%7."/>
      <w:lvlJc w:val="left"/>
      <w:pPr>
        <w:ind w:left="5040" w:hanging="360"/>
      </w:pPr>
    </w:lvl>
    <w:lvl w:ilvl="7" w:tplc="00A069D0">
      <w:start w:val="1"/>
      <w:numFmt w:val="lowerLetter"/>
      <w:lvlText w:val="%8."/>
      <w:lvlJc w:val="left"/>
      <w:pPr>
        <w:ind w:left="5760" w:hanging="360"/>
      </w:pPr>
    </w:lvl>
    <w:lvl w:ilvl="8" w:tplc="CB1EB800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0E69604"/>
    <w:multiLevelType w:val="hybridMultilevel"/>
    <w:tmpl w:val="11B4679C"/>
    <w:lvl w:ilvl="0" w:tplc="5B600852">
      <w:start w:val="4"/>
      <w:numFmt w:val="decimal"/>
      <w:lvlText w:val="%1."/>
      <w:lvlJc w:val="left"/>
      <w:pPr>
        <w:ind w:left="720" w:hanging="360"/>
      </w:pPr>
    </w:lvl>
    <w:lvl w:ilvl="1" w:tplc="850E11EA">
      <w:start w:val="1"/>
      <w:numFmt w:val="lowerLetter"/>
      <w:lvlText w:val="%2."/>
      <w:lvlJc w:val="left"/>
      <w:pPr>
        <w:ind w:left="1440" w:hanging="360"/>
      </w:pPr>
    </w:lvl>
    <w:lvl w:ilvl="2" w:tplc="C3CE72AA">
      <w:start w:val="1"/>
      <w:numFmt w:val="lowerRoman"/>
      <w:lvlText w:val="%3."/>
      <w:lvlJc w:val="right"/>
      <w:pPr>
        <w:ind w:left="2160" w:hanging="180"/>
      </w:pPr>
    </w:lvl>
    <w:lvl w:ilvl="3" w:tplc="46441412">
      <w:start w:val="1"/>
      <w:numFmt w:val="decimal"/>
      <w:lvlText w:val="%4."/>
      <w:lvlJc w:val="left"/>
      <w:pPr>
        <w:ind w:left="2880" w:hanging="360"/>
      </w:pPr>
    </w:lvl>
    <w:lvl w:ilvl="4" w:tplc="40601706">
      <w:start w:val="1"/>
      <w:numFmt w:val="lowerLetter"/>
      <w:lvlText w:val="%5."/>
      <w:lvlJc w:val="left"/>
      <w:pPr>
        <w:ind w:left="3600" w:hanging="360"/>
      </w:pPr>
    </w:lvl>
    <w:lvl w:ilvl="5" w:tplc="AF1E94DC">
      <w:start w:val="1"/>
      <w:numFmt w:val="lowerRoman"/>
      <w:lvlText w:val="%6."/>
      <w:lvlJc w:val="right"/>
      <w:pPr>
        <w:ind w:left="4320" w:hanging="180"/>
      </w:pPr>
    </w:lvl>
    <w:lvl w:ilvl="6" w:tplc="574EE0C0">
      <w:start w:val="1"/>
      <w:numFmt w:val="decimal"/>
      <w:lvlText w:val="%7."/>
      <w:lvlJc w:val="left"/>
      <w:pPr>
        <w:ind w:left="5040" w:hanging="360"/>
      </w:pPr>
    </w:lvl>
    <w:lvl w:ilvl="7" w:tplc="D204A48A">
      <w:start w:val="1"/>
      <w:numFmt w:val="lowerLetter"/>
      <w:lvlText w:val="%8."/>
      <w:lvlJc w:val="left"/>
      <w:pPr>
        <w:ind w:left="5760" w:hanging="360"/>
      </w:pPr>
    </w:lvl>
    <w:lvl w:ilvl="8" w:tplc="E62483FC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65AC626"/>
    <w:multiLevelType w:val="hybridMultilevel"/>
    <w:tmpl w:val="D29E77C0"/>
    <w:lvl w:ilvl="0" w:tplc="A036BB10">
      <w:start w:val="18"/>
      <w:numFmt w:val="decimal"/>
      <w:lvlText w:val="%1."/>
      <w:lvlJc w:val="left"/>
      <w:pPr>
        <w:ind w:left="720" w:hanging="360"/>
      </w:pPr>
    </w:lvl>
    <w:lvl w:ilvl="1" w:tplc="CC207744">
      <w:start w:val="1"/>
      <w:numFmt w:val="lowerLetter"/>
      <w:lvlText w:val="%2."/>
      <w:lvlJc w:val="left"/>
      <w:pPr>
        <w:ind w:left="1440" w:hanging="360"/>
      </w:pPr>
    </w:lvl>
    <w:lvl w:ilvl="2" w:tplc="FF108C36">
      <w:start w:val="1"/>
      <w:numFmt w:val="lowerRoman"/>
      <w:lvlText w:val="%3."/>
      <w:lvlJc w:val="right"/>
      <w:pPr>
        <w:ind w:left="2160" w:hanging="180"/>
      </w:pPr>
    </w:lvl>
    <w:lvl w:ilvl="3" w:tplc="702243F8">
      <w:start w:val="1"/>
      <w:numFmt w:val="decimal"/>
      <w:lvlText w:val="%4."/>
      <w:lvlJc w:val="left"/>
      <w:pPr>
        <w:ind w:left="2880" w:hanging="360"/>
      </w:pPr>
    </w:lvl>
    <w:lvl w:ilvl="4" w:tplc="E94EE7D0">
      <w:start w:val="1"/>
      <w:numFmt w:val="lowerLetter"/>
      <w:lvlText w:val="%5."/>
      <w:lvlJc w:val="left"/>
      <w:pPr>
        <w:ind w:left="3600" w:hanging="360"/>
      </w:pPr>
    </w:lvl>
    <w:lvl w:ilvl="5" w:tplc="D2F83420">
      <w:start w:val="1"/>
      <w:numFmt w:val="lowerRoman"/>
      <w:lvlText w:val="%6."/>
      <w:lvlJc w:val="right"/>
      <w:pPr>
        <w:ind w:left="4320" w:hanging="180"/>
      </w:pPr>
    </w:lvl>
    <w:lvl w:ilvl="6" w:tplc="0652CF0C">
      <w:start w:val="1"/>
      <w:numFmt w:val="decimal"/>
      <w:lvlText w:val="%7."/>
      <w:lvlJc w:val="left"/>
      <w:pPr>
        <w:ind w:left="5040" w:hanging="360"/>
      </w:pPr>
    </w:lvl>
    <w:lvl w:ilvl="7" w:tplc="B33A5A4E">
      <w:start w:val="1"/>
      <w:numFmt w:val="lowerLetter"/>
      <w:lvlText w:val="%8."/>
      <w:lvlJc w:val="left"/>
      <w:pPr>
        <w:ind w:left="5760" w:hanging="360"/>
      </w:pPr>
    </w:lvl>
    <w:lvl w:ilvl="8" w:tplc="C45C934E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6D4B3F0"/>
    <w:multiLevelType w:val="hybridMultilevel"/>
    <w:tmpl w:val="E2FA5482"/>
    <w:lvl w:ilvl="0" w:tplc="62FE0696">
      <w:start w:val="22"/>
      <w:numFmt w:val="decimal"/>
      <w:lvlText w:val="%1."/>
      <w:lvlJc w:val="left"/>
      <w:pPr>
        <w:ind w:left="720" w:hanging="360"/>
      </w:pPr>
    </w:lvl>
    <w:lvl w:ilvl="1" w:tplc="F66A0536">
      <w:start w:val="1"/>
      <w:numFmt w:val="lowerLetter"/>
      <w:lvlText w:val="%2."/>
      <w:lvlJc w:val="left"/>
      <w:pPr>
        <w:ind w:left="1440" w:hanging="360"/>
      </w:pPr>
    </w:lvl>
    <w:lvl w:ilvl="2" w:tplc="4C62A4DA">
      <w:start w:val="1"/>
      <w:numFmt w:val="lowerRoman"/>
      <w:lvlText w:val="%3."/>
      <w:lvlJc w:val="right"/>
      <w:pPr>
        <w:ind w:left="2160" w:hanging="180"/>
      </w:pPr>
    </w:lvl>
    <w:lvl w:ilvl="3" w:tplc="DF1E39FA">
      <w:start w:val="1"/>
      <w:numFmt w:val="decimal"/>
      <w:lvlText w:val="%4."/>
      <w:lvlJc w:val="left"/>
      <w:pPr>
        <w:ind w:left="2880" w:hanging="360"/>
      </w:pPr>
    </w:lvl>
    <w:lvl w:ilvl="4" w:tplc="85021BEC">
      <w:start w:val="1"/>
      <w:numFmt w:val="lowerLetter"/>
      <w:lvlText w:val="%5."/>
      <w:lvlJc w:val="left"/>
      <w:pPr>
        <w:ind w:left="3600" w:hanging="360"/>
      </w:pPr>
    </w:lvl>
    <w:lvl w:ilvl="5" w:tplc="8CBA2FDC">
      <w:start w:val="1"/>
      <w:numFmt w:val="lowerRoman"/>
      <w:lvlText w:val="%6."/>
      <w:lvlJc w:val="right"/>
      <w:pPr>
        <w:ind w:left="4320" w:hanging="180"/>
      </w:pPr>
    </w:lvl>
    <w:lvl w:ilvl="6" w:tplc="9B50D17C">
      <w:start w:val="1"/>
      <w:numFmt w:val="decimal"/>
      <w:lvlText w:val="%7."/>
      <w:lvlJc w:val="left"/>
      <w:pPr>
        <w:ind w:left="5040" w:hanging="360"/>
      </w:pPr>
    </w:lvl>
    <w:lvl w:ilvl="7" w:tplc="04E8B99C">
      <w:start w:val="1"/>
      <w:numFmt w:val="lowerLetter"/>
      <w:lvlText w:val="%8."/>
      <w:lvlJc w:val="left"/>
      <w:pPr>
        <w:ind w:left="5760" w:hanging="360"/>
      </w:pPr>
    </w:lvl>
    <w:lvl w:ilvl="8" w:tplc="2CF05E76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77B7C42"/>
    <w:multiLevelType w:val="hybridMultilevel"/>
    <w:tmpl w:val="8292A5F0"/>
    <w:lvl w:ilvl="0" w:tplc="8250D94C">
      <w:start w:val="16"/>
      <w:numFmt w:val="decimal"/>
      <w:lvlText w:val="%1."/>
      <w:lvlJc w:val="left"/>
      <w:pPr>
        <w:ind w:left="720" w:hanging="360"/>
      </w:pPr>
    </w:lvl>
    <w:lvl w:ilvl="1" w:tplc="B2C6F218">
      <w:start w:val="1"/>
      <w:numFmt w:val="lowerLetter"/>
      <w:lvlText w:val="%2."/>
      <w:lvlJc w:val="left"/>
      <w:pPr>
        <w:ind w:left="1440" w:hanging="360"/>
      </w:pPr>
    </w:lvl>
    <w:lvl w:ilvl="2" w:tplc="447EF772">
      <w:start w:val="1"/>
      <w:numFmt w:val="lowerRoman"/>
      <w:lvlText w:val="%3."/>
      <w:lvlJc w:val="right"/>
      <w:pPr>
        <w:ind w:left="2160" w:hanging="180"/>
      </w:pPr>
    </w:lvl>
    <w:lvl w:ilvl="3" w:tplc="72FCC722">
      <w:start w:val="1"/>
      <w:numFmt w:val="decimal"/>
      <w:lvlText w:val="%4."/>
      <w:lvlJc w:val="left"/>
      <w:pPr>
        <w:ind w:left="2880" w:hanging="360"/>
      </w:pPr>
    </w:lvl>
    <w:lvl w:ilvl="4" w:tplc="FBC2CA32">
      <w:start w:val="1"/>
      <w:numFmt w:val="lowerLetter"/>
      <w:lvlText w:val="%5."/>
      <w:lvlJc w:val="left"/>
      <w:pPr>
        <w:ind w:left="3600" w:hanging="360"/>
      </w:pPr>
    </w:lvl>
    <w:lvl w:ilvl="5" w:tplc="9728878C">
      <w:start w:val="1"/>
      <w:numFmt w:val="lowerRoman"/>
      <w:lvlText w:val="%6."/>
      <w:lvlJc w:val="right"/>
      <w:pPr>
        <w:ind w:left="4320" w:hanging="180"/>
      </w:pPr>
    </w:lvl>
    <w:lvl w:ilvl="6" w:tplc="979A54EE">
      <w:start w:val="1"/>
      <w:numFmt w:val="decimal"/>
      <w:lvlText w:val="%7."/>
      <w:lvlJc w:val="left"/>
      <w:pPr>
        <w:ind w:left="5040" w:hanging="360"/>
      </w:pPr>
    </w:lvl>
    <w:lvl w:ilvl="7" w:tplc="B9C2D952">
      <w:start w:val="1"/>
      <w:numFmt w:val="lowerLetter"/>
      <w:lvlText w:val="%8."/>
      <w:lvlJc w:val="left"/>
      <w:pPr>
        <w:ind w:left="5760" w:hanging="360"/>
      </w:pPr>
    </w:lvl>
    <w:lvl w:ilvl="8" w:tplc="E084A98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9AB5D1C"/>
    <w:multiLevelType w:val="hybridMultilevel"/>
    <w:tmpl w:val="9D2ACF78"/>
    <w:lvl w:ilvl="0" w:tplc="BB9E2906">
      <w:start w:val="7"/>
      <w:numFmt w:val="decimal"/>
      <w:lvlText w:val="%1."/>
      <w:lvlJc w:val="left"/>
      <w:pPr>
        <w:ind w:left="720" w:hanging="360"/>
      </w:pPr>
    </w:lvl>
    <w:lvl w:ilvl="1" w:tplc="4D6CA19A">
      <w:start w:val="1"/>
      <w:numFmt w:val="lowerLetter"/>
      <w:lvlText w:val="%2."/>
      <w:lvlJc w:val="left"/>
      <w:pPr>
        <w:ind w:left="1440" w:hanging="360"/>
      </w:pPr>
    </w:lvl>
    <w:lvl w:ilvl="2" w:tplc="178C9430">
      <w:start w:val="1"/>
      <w:numFmt w:val="lowerRoman"/>
      <w:lvlText w:val="%3."/>
      <w:lvlJc w:val="right"/>
      <w:pPr>
        <w:ind w:left="2160" w:hanging="180"/>
      </w:pPr>
    </w:lvl>
    <w:lvl w:ilvl="3" w:tplc="79F08244">
      <w:start w:val="1"/>
      <w:numFmt w:val="decimal"/>
      <w:lvlText w:val="%4."/>
      <w:lvlJc w:val="left"/>
      <w:pPr>
        <w:ind w:left="2880" w:hanging="360"/>
      </w:pPr>
    </w:lvl>
    <w:lvl w:ilvl="4" w:tplc="F47A95BA">
      <w:start w:val="1"/>
      <w:numFmt w:val="lowerLetter"/>
      <w:lvlText w:val="%5."/>
      <w:lvlJc w:val="left"/>
      <w:pPr>
        <w:ind w:left="3600" w:hanging="360"/>
      </w:pPr>
    </w:lvl>
    <w:lvl w:ilvl="5" w:tplc="9EF0C742">
      <w:start w:val="1"/>
      <w:numFmt w:val="lowerRoman"/>
      <w:lvlText w:val="%6."/>
      <w:lvlJc w:val="right"/>
      <w:pPr>
        <w:ind w:left="4320" w:hanging="180"/>
      </w:pPr>
    </w:lvl>
    <w:lvl w:ilvl="6" w:tplc="A33CB90C">
      <w:start w:val="1"/>
      <w:numFmt w:val="decimal"/>
      <w:lvlText w:val="%7."/>
      <w:lvlJc w:val="left"/>
      <w:pPr>
        <w:ind w:left="5040" w:hanging="360"/>
      </w:pPr>
    </w:lvl>
    <w:lvl w:ilvl="7" w:tplc="8AC675C2">
      <w:start w:val="1"/>
      <w:numFmt w:val="lowerLetter"/>
      <w:lvlText w:val="%8."/>
      <w:lvlJc w:val="left"/>
      <w:pPr>
        <w:ind w:left="5760" w:hanging="360"/>
      </w:pPr>
    </w:lvl>
    <w:lvl w:ilvl="8" w:tplc="19669E02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D39900C"/>
    <w:multiLevelType w:val="hybridMultilevel"/>
    <w:tmpl w:val="80384492"/>
    <w:lvl w:ilvl="0" w:tplc="153628A0">
      <w:start w:val="15"/>
      <w:numFmt w:val="decimal"/>
      <w:lvlText w:val="%1."/>
      <w:lvlJc w:val="left"/>
      <w:pPr>
        <w:ind w:left="720" w:hanging="360"/>
      </w:pPr>
    </w:lvl>
    <w:lvl w:ilvl="1" w:tplc="E9FAC82A">
      <w:start w:val="1"/>
      <w:numFmt w:val="lowerLetter"/>
      <w:lvlText w:val="%2."/>
      <w:lvlJc w:val="left"/>
      <w:pPr>
        <w:ind w:left="1440" w:hanging="360"/>
      </w:pPr>
    </w:lvl>
    <w:lvl w:ilvl="2" w:tplc="7B0A9B4C">
      <w:start w:val="1"/>
      <w:numFmt w:val="lowerRoman"/>
      <w:lvlText w:val="%3."/>
      <w:lvlJc w:val="right"/>
      <w:pPr>
        <w:ind w:left="2160" w:hanging="180"/>
      </w:pPr>
    </w:lvl>
    <w:lvl w:ilvl="3" w:tplc="3D6E264C">
      <w:start w:val="1"/>
      <w:numFmt w:val="decimal"/>
      <w:lvlText w:val="%4."/>
      <w:lvlJc w:val="left"/>
      <w:pPr>
        <w:ind w:left="2880" w:hanging="360"/>
      </w:pPr>
    </w:lvl>
    <w:lvl w:ilvl="4" w:tplc="B2ACF0BC">
      <w:start w:val="1"/>
      <w:numFmt w:val="lowerLetter"/>
      <w:lvlText w:val="%5."/>
      <w:lvlJc w:val="left"/>
      <w:pPr>
        <w:ind w:left="3600" w:hanging="360"/>
      </w:pPr>
    </w:lvl>
    <w:lvl w:ilvl="5" w:tplc="06FC5CDC">
      <w:start w:val="1"/>
      <w:numFmt w:val="lowerRoman"/>
      <w:lvlText w:val="%6."/>
      <w:lvlJc w:val="right"/>
      <w:pPr>
        <w:ind w:left="4320" w:hanging="180"/>
      </w:pPr>
    </w:lvl>
    <w:lvl w:ilvl="6" w:tplc="CAF6E922">
      <w:start w:val="1"/>
      <w:numFmt w:val="decimal"/>
      <w:lvlText w:val="%7."/>
      <w:lvlJc w:val="left"/>
      <w:pPr>
        <w:ind w:left="5040" w:hanging="360"/>
      </w:pPr>
    </w:lvl>
    <w:lvl w:ilvl="7" w:tplc="79CCF536">
      <w:start w:val="1"/>
      <w:numFmt w:val="lowerLetter"/>
      <w:lvlText w:val="%8."/>
      <w:lvlJc w:val="left"/>
      <w:pPr>
        <w:ind w:left="5760" w:hanging="360"/>
      </w:pPr>
    </w:lvl>
    <w:lvl w:ilvl="8" w:tplc="AF9EE976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F384E11"/>
    <w:multiLevelType w:val="hybridMultilevel"/>
    <w:tmpl w:val="C208554E"/>
    <w:lvl w:ilvl="0" w:tplc="1E26225A">
      <w:start w:val="13"/>
      <w:numFmt w:val="decimal"/>
      <w:lvlText w:val="%1."/>
      <w:lvlJc w:val="left"/>
      <w:pPr>
        <w:ind w:left="720" w:hanging="360"/>
      </w:pPr>
    </w:lvl>
    <w:lvl w:ilvl="1" w:tplc="2138B3D4">
      <w:start w:val="1"/>
      <w:numFmt w:val="lowerLetter"/>
      <w:lvlText w:val="%2."/>
      <w:lvlJc w:val="left"/>
      <w:pPr>
        <w:ind w:left="1440" w:hanging="360"/>
      </w:pPr>
    </w:lvl>
    <w:lvl w:ilvl="2" w:tplc="697E894E">
      <w:start w:val="1"/>
      <w:numFmt w:val="lowerRoman"/>
      <w:lvlText w:val="%3."/>
      <w:lvlJc w:val="right"/>
      <w:pPr>
        <w:ind w:left="2160" w:hanging="180"/>
      </w:pPr>
    </w:lvl>
    <w:lvl w:ilvl="3" w:tplc="16B80358">
      <w:start w:val="1"/>
      <w:numFmt w:val="decimal"/>
      <w:lvlText w:val="%4."/>
      <w:lvlJc w:val="left"/>
      <w:pPr>
        <w:ind w:left="2880" w:hanging="360"/>
      </w:pPr>
    </w:lvl>
    <w:lvl w:ilvl="4" w:tplc="A44EB89A">
      <w:start w:val="1"/>
      <w:numFmt w:val="lowerLetter"/>
      <w:lvlText w:val="%5."/>
      <w:lvlJc w:val="left"/>
      <w:pPr>
        <w:ind w:left="3600" w:hanging="360"/>
      </w:pPr>
    </w:lvl>
    <w:lvl w:ilvl="5" w:tplc="9FEED398">
      <w:start w:val="1"/>
      <w:numFmt w:val="lowerRoman"/>
      <w:lvlText w:val="%6."/>
      <w:lvlJc w:val="right"/>
      <w:pPr>
        <w:ind w:left="4320" w:hanging="180"/>
      </w:pPr>
    </w:lvl>
    <w:lvl w:ilvl="6" w:tplc="09927276">
      <w:start w:val="1"/>
      <w:numFmt w:val="decimal"/>
      <w:lvlText w:val="%7."/>
      <w:lvlJc w:val="left"/>
      <w:pPr>
        <w:ind w:left="5040" w:hanging="360"/>
      </w:pPr>
    </w:lvl>
    <w:lvl w:ilvl="7" w:tplc="858A9C26">
      <w:start w:val="1"/>
      <w:numFmt w:val="lowerLetter"/>
      <w:lvlText w:val="%8."/>
      <w:lvlJc w:val="left"/>
      <w:pPr>
        <w:ind w:left="5760" w:hanging="360"/>
      </w:pPr>
    </w:lvl>
    <w:lvl w:ilvl="8" w:tplc="04B60FFA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0D76209"/>
    <w:multiLevelType w:val="hybridMultilevel"/>
    <w:tmpl w:val="824E68AA"/>
    <w:lvl w:ilvl="0" w:tplc="9DE83790">
      <w:start w:val="1"/>
      <w:numFmt w:val="decimal"/>
      <w:lvlText w:val="%1."/>
      <w:lvlJc w:val="left"/>
      <w:pPr>
        <w:ind w:left="720" w:hanging="360"/>
      </w:pPr>
    </w:lvl>
    <w:lvl w:ilvl="1" w:tplc="22C2F636">
      <w:start w:val="1"/>
      <w:numFmt w:val="lowerLetter"/>
      <w:lvlText w:val="%2."/>
      <w:lvlJc w:val="left"/>
      <w:pPr>
        <w:ind w:left="1440" w:hanging="360"/>
      </w:pPr>
    </w:lvl>
    <w:lvl w:ilvl="2" w:tplc="2B687B08">
      <w:start w:val="1"/>
      <w:numFmt w:val="lowerRoman"/>
      <w:lvlText w:val="%3."/>
      <w:lvlJc w:val="right"/>
      <w:pPr>
        <w:ind w:left="2160" w:hanging="180"/>
      </w:pPr>
    </w:lvl>
    <w:lvl w:ilvl="3" w:tplc="87C8AA3A">
      <w:start w:val="1"/>
      <w:numFmt w:val="decimal"/>
      <w:lvlText w:val="%4."/>
      <w:lvlJc w:val="left"/>
      <w:pPr>
        <w:ind w:left="2880" w:hanging="360"/>
      </w:pPr>
    </w:lvl>
    <w:lvl w:ilvl="4" w:tplc="EDA8E70A">
      <w:start w:val="1"/>
      <w:numFmt w:val="lowerLetter"/>
      <w:lvlText w:val="%5."/>
      <w:lvlJc w:val="left"/>
      <w:pPr>
        <w:ind w:left="3600" w:hanging="360"/>
      </w:pPr>
    </w:lvl>
    <w:lvl w:ilvl="5" w:tplc="146AA8A0">
      <w:start w:val="1"/>
      <w:numFmt w:val="lowerRoman"/>
      <w:lvlText w:val="%6."/>
      <w:lvlJc w:val="right"/>
      <w:pPr>
        <w:ind w:left="4320" w:hanging="180"/>
      </w:pPr>
    </w:lvl>
    <w:lvl w:ilvl="6" w:tplc="8BE0A9F2">
      <w:start w:val="1"/>
      <w:numFmt w:val="decimal"/>
      <w:lvlText w:val="%7."/>
      <w:lvlJc w:val="left"/>
      <w:pPr>
        <w:ind w:left="5040" w:hanging="360"/>
      </w:pPr>
    </w:lvl>
    <w:lvl w:ilvl="7" w:tplc="4052D704">
      <w:start w:val="1"/>
      <w:numFmt w:val="lowerLetter"/>
      <w:lvlText w:val="%8."/>
      <w:lvlJc w:val="left"/>
      <w:pPr>
        <w:ind w:left="5760" w:hanging="360"/>
      </w:pPr>
    </w:lvl>
    <w:lvl w:ilvl="8" w:tplc="6CA8D7E6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13EF6A3"/>
    <w:multiLevelType w:val="hybridMultilevel"/>
    <w:tmpl w:val="FB1E43C0"/>
    <w:lvl w:ilvl="0" w:tplc="AAD8D02A">
      <w:start w:val="21"/>
      <w:numFmt w:val="decimal"/>
      <w:lvlText w:val="%1."/>
      <w:lvlJc w:val="left"/>
      <w:pPr>
        <w:ind w:left="720" w:hanging="360"/>
      </w:pPr>
    </w:lvl>
    <w:lvl w:ilvl="1" w:tplc="70A85C3C">
      <w:start w:val="1"/>
      <w:numFmt w:val="lowerLetter"/>
      <w:lvlText w:val="%2."/>
      <w:lvlJc w:val="left"/>
      <w:pPr>
        <w:ind w:left="1440" w:hanging="360"/>
      </w:pPr>
    </w:lvl>
    <w:lvl w:ilvl="2" w:tplc="01E64F52">
      <w:start w:val="1"/>
      <w:numFmt w:val="lowerRoman"/>
      <w:lvlText w:val="%3."/>
      <w:lvlJc w:val="right"/>
      <w:pPr>
        <w:ind w:left="2160" w:hanging="180"/>
      </w:pPr>
    </w:lvl>
    <w:lvl w:ilvl="3" w:tplc="7A766560">
      <w:start w:val="1"/>
      <w:numFmt w:val="decimal"/>
      <w:lvlText w:val="%4."/>
      <w:lvlJc w:val="left"/>
      <w:pPr>
        <w:ind w:left="2880" w:hanging="360"/>
      </w:pPr>
    </w:lvl>
    <w:lvl w:ilvl="4" w:tplc="AB74261C">
      <w:start w:val="1"/>
      <w:numFmt w:val="lowerLetter"/>
      <w:lvlText w:val="%5."/>
      <w:lvlJc w:val="left"/>
      <w:pPr>
        <w:ind w:left="3600" w:hanging="360"/>
      </w:pPr>
    </w:lvl>
    <w:lvl w:ilvl="5" w:tplc="6FD4853E">
      <w:start w:val="1"/>
      <w:numFmt w:val="lowerRoman"/>
      <w:lvlText w:val="%6."/>
      <w:lvlJc w:val="right"/>
      <w:pPr>
        <w:ind w:left="4320" w:hanging="180"/>
      </w:pPr>
    </w:lvl>
    <w:lvl w:ilvl="6" w:tplc="FEE677B6">
      <w:start w:val="1"/>
      <w:numFmt w:val="decimal"/>
      <w:lvlText w:val="%7."/>
      <w:lvlJc w:val="left"/>
      <w:pPr>
        <w:ind w:left="5040" w:hanging="360"/>
      </w:pPr>
    </w:lvl>
    <w:lvl w:ilvl="7" w:tplc="FA4A73CA">
      <w:start w:val="1"/>
      <w:numFmt w:val="lowerLetter"/>
      <w:lvlText w:val="%8."/>
      <w:lvlJc w:val="left"/>
      <w:pPr>
        <w:ind w:left="5760" w:hanging="360"/>
      </w:pPr>
    </w:lvl>
    <w:lvl w:ilvl="8" w:tplc="91E8E2A6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87CEEF"/>
    <w:multiLevelType w:val="hybridMultilevel"/>
    <w:tmpl w:val="2E0E48D4"/>
    <w:lvl w:ilvl="0" w:tplc="64C6638E">
      <w:start w:val="3"/>
      <w:numFmt w:val="decimal"/>
      <w:lvlText w:val="%1."/>
      <w:lvlJc w:val="left"/>
      <w:pPr>
        <w:ind w:left="720" w:hanging="360"/>
      </w:pPr>
    </w:lvl>
    <w:lvl w:ilvl="1" w:tplc="A0BA8BC6">
      <w:start w:val="1"/>
      <w:numFmt w:val="lowerLetter"/>
      <w:lvlText w:val="%2."/>
      <w:lvlJc w:val="left"/>
      <w:pPr>
        <w:ind w:left="1440" w:hanging="360"/>
      </w:pPr>
    </w:lvl>
    <w:lvl w:ilvl="2" w:tplc="C02E2016">
      <w:start w:val="1"/>
      <w:numFmt w:val="lowerRoman"/>
      <w:lvlText w:val="%3."/>
      <w:lvlJc w:val="right"/>
      <w:pPr>
        <w:ind w:left="2160" w:hanging="180"/>
      </w:pPr>
    </w:lvl>
    <w:lvl w:ilvl="3" w:tplc="67B63590">
      <w:start w:val="1"/>
      <w:numFmt w:val="decimal"/>
      <w:lvlText w:val="%4."/>
      <w:lvlJc w:val="left"/>
      <w:pPr>
        <w:ind w:left="2880" w:hanging="360"/>
      </w:pPr>
    </w:lvl>
    <w:lvl w:ilvl="4" w:tplc="589A7950">
      <w:start w:val="1"/>
      <w:numFmt w:val="lowerLetter"/>
      <w:lvlText w:val="%5."/>
      <w:lvlJc w:val="left"/>
      <w:pPr>
        <w:ind w:left="3600" w:hanging="360"/>
      </w:pPr>
    </w:lvl>
    <w:lvl w:ilvl="5" w:tplc="64740E0E">
      <w:start w:val="1"/>
      <w:numFmt w:val="lowerRoman"/>
      <w:lvlText w:val="%6."/>
      <w:lvlJc w:val="right"/>
      <w:pPr>
        <w:ind w:left="4320" w:hanging="180"/>
      </w:pPr>
    </w:lvl>
    <w:lvl w:ilvl="6" w:tplc="7FC2946A">
      <w:start w:val="1"/>
      <w:numFmt w:val="decimal"/>
      <w:lvlText w:val="%7."/>
      <w:lvlJc w:val="left"/>
      <w:pPr>
        <w:ind w:left="5040" w:hanging="360"/>
      </w:pPr>
    </w:lvl>
    <w:lvl w:ilvl="7" w:tplc="42F40666">
      <w:start w:val="1"/>
      <w:numFmt w:val="lowerLetter"/>
      <w:lvlText w:val="%8."/>
      <w:lvlJc w:val="left"/>
      <w:pPr>
        <w:ind w:left="5760" w:hanging="360"/>
      </w:pPr>
    </w:lvl>
    <w:lvl w:ilvl="8" w:tplc="FA6C8600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C04B3E"/>
    <w:multiLevelType w:val="hybridMultilevel"/>
    <w:tmpl w:val="F162E344"/>
    <w:lvl w:ilvl="0" w:tplc="698C8260">
      <w:start w:val="5"/>
      <w:numFmt w:val="decimal"/>
      <w:lvlText w:val="%1."/>
      <w:lvlJc w:val="left"/>
      <w:pPr>
        <w:ind w:left="720" w:hanging="360"/>
      </w:pPr>
    </w:lvl>
    <w:lvl w:ilvl="1" w:tplc="44F4C8A4">
      <w:start w:val="1"/>
      <w:numFmt w:val="lowerLetter"/>
      <w:lvlText w:val="%2."/>
      <w:lvlJc w:val="left"/>
      <w:pPr>
        <w:ind w:left="1440" w:hanging="360"/>
      </w:pPr>
    </w:lvl>
    <w:lvl w:ilvl="2" w:tplc="CCF21566">
      <w:start w:val="1"/>
      <w:numFmt w:val="lowerRoman"/>
      <w:lvlText w:val="%3."/>
      <w:lvlJc w:val="right"/>
      <w:pPr>
        <w:ind w:left="2160" w:hanging="180"/>
      </w:pPr>
    </w:lvl>
    <w:lvl w:ilvl="3" w:tplc="36CA3FD8">
      <w:start w:val="1"/>
      <w:numFmt w:val="decimal"/>
      <w:lvlText w:val="%4."/>
      <w:lvlJc w:val="left"/>
      <w:pPr>
        <w:ind w:left="2880" w:hanging="360"/>
      </w:pPr>
    </w:lvl>
    <w:lvl w:ilvl="4" w:tplc="BDE0B514">
      <w:start w:val="1"/>
      <w:numFmt w:val="lowerLetter"/>
      <w:lvlText w:val="%5."/>
      <w:lvlJc w:val="left"/>
      <w:pPr>
        <w:ind w:left="3600" w:hanging="360"/>
      </w:pPr>
    </w:lvl>
    <w:lvl w:ilvl="5" w:tplc="40383950">
      <w:start w:val="1"/>
      <w:numFmt w:val="lowerRoman"/>
      <w:lvlText w:val="%6."/>
      <w:lvlJc w:val="right"/>
      <w:pPr>
        <w:ind w:left="4320" w:hanging="180"/>
      </w:pPr>
    </w:lvl>
    <w:lvl w:ilvl="6" w:tplc="100E6866">
      <w:start w:val="1"/>
      <w:numFmt w:val="decimal"/>
      <w:lvlText w:val="%7."/>
      <w:lvlJc w:val="left"/>
      <w:pPr>
        <w:ind w:left="5040" w:hanging="360"/>
      </w:pPr>
    </w:lvl>
    <w:lvl w:ilvl="7" w:tplc="79B21EA2">
      <w:start w:val="1"/>
      <w:numFmt w:val="lowerLetter"/>
      <w:lvlText w:val="%8."/>
      <w:lvlJc w:val="left"/>
      <w:pPr>
        <w:ind w:left="5760" w:hanging="360"/>
      </w:pPr>
    </w:lvl>
    <w:lvl w:ilvl="8" w:tplc="AA4A5C0C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53A6113"/>
    <w:multiLevelType w:val="hybridMultilevel"/>
    <w:tmpl w:val="92DCAED6"/>
    <w:lvl w:ilvl="0" w:tplc="EBE8D236">
      <w:start w:val="12"/>
      <w:numFmt w:val="decimal"/>
      <w:lvlText w:val="%1."/>
      <w:lvlJc w:val="left"/>
      <w:pPr>
        <w:ind w:left="720" w:hanging="360"/>
      </w:pPr>
    </w:lvl>
    <w:lvl w:ilvl="1" w:tplc="105E5826">
      <w:start w:val="1"/>
      <w:numFmt w:val="lowerLetter"/>
      <w:lvlText w:val="%2."/>
      <w:lvlJc w:val="left"/>
      <w:pPr>
        <w:ind w:left="1440" w:hanging="360"/>
      </w:pPr>
    </w:lvl>
    <w:lvl w:ilvl="2" w:tplc="171E4C96">
      <w:start w:val="1"/>
      <w:numFmt w:val="lowerRoman"/>
      <w:lvlText w:val="%3."/>
      <w:lvlJc w:val="right"/>
      <w:pPr>
        <w:ind w:left="2160" w:hanging="180"/>
      </w:pPr>
    </w:lvl>
    <w:lvl w:ilvl="3" w:tplc="6A969024">
      <w:start w:val="1"/>
      <w:numFmt w:val="decimal"/>
      <w:lvlText w:val="%4."/>
      <w:lvlJc w:val="left"/>
      <w:pPr>
        <w:ind w:left="2880" w:hanging="360"/>
      </w:pPr>
    </w:lvl>
    <w:lvl w:ilvl="4" w:tplc="312CEF1C">
      <w:start w:val="1"/>
      <w:numFmt w:val="lowerLetter"/>
      <w:lvlText w:val="%5."/>
      <w:lvlJc w:val="left"/>
      <w:pPr>
        <w:ind w:left="3600" w:hanging="360"/>
      </w:pPr>
    </w:lvl>
    <w:lvl w:ilvl="5" w:tplc="C3DEB832">
      <w:start w:val="1"/>
      <w:numFmt w:val="lowerRoman"/>
      <w:lvlText w:val="%6."/>
      <w:lvlJc w:val="right"/>
      <w:pPr>
        <w:ind w:left="4320" w:hanging="180"/>
      </w:pPr>
    </w:lvl>
    <w:lvl w:ilvl="6" w:tplc="D978720E">
      <w:start w:val="1"/>
      <w:numFmt w:val="decimal"/>
      <w:lvlText w:val="%7."/>
      <w:lvlJc w:val="left"/>
      <w:pPr>
        <w:ind w:left="5040" w:hanging="360"/>
      </w:pPr>
    </w:lvl>
    <w:lvl w:ilvl="7" w:tplc="08BEB954">
      <w:start w:val="1"/>
      <w:numFmt w:val="lowerLetter"/>
      <w:lvlText w:val="%8."/>
      <w:lvlJc w:val="left"/>
      <w:pPr>
        <w:ind w:left="5760" w:hanging="360"/>
      </w:pPr>
    </w:lvl>
    <w:lvl w:ilvl="8" w:tplc="3DB01D52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7E3D501"/>
    <w:multiLevelType w:val="hybridMultilevel"/>
    <w:tmpl w:val="BDAE4F32"/>
    <w:lvl w:ilvl="0" w:tplc="8CC4AD98">
      <w:start w:val="10"/>
      <w:numFmt w:val="decimal"/>
      <w:lvlText w:val="%1."/>
      <w:lvlJc w:val="left"/>
      <w:pPr>
        <w:ind w:left="720" w:hanging="360"/>
      </w:pPr>
    </w:lvl>
    <w:lvl w:ilvl="1" w:tplc="216ED8AA">
      <w:start w:val="1"/>
      <w:numFmt w:val="lowerLetter"/>
      <w:lvlText w:val="%2."/>
      <w:lvlJc w:val="left"/>
      <w:pPr>
        <w:ind w:left="1440" w:hanging="360"/>
      </w:pPr>
    </w:lvl>
    <w:lvl w:ilvl="2" w:tplc="8486B02E">
      <w:start w:val="1"/>
      <w:numFmt w:val="lowerRoman"/>
      <w:lvlText w:val="%3."/>
      <w:lvlJc w:val="right"/>
      <w:pPr>
        <w:ind w:left="2160" w:hanging="180"/>
      </w:pPr>
    </w:lvl>
    <w:lvl w:ilvl="3" w:tplc="59F68F9E">
      <w:start w:val="1"/>
      <w:numFmt w:val="decimal"/>
      <w:lvlText w:val="%4."/>
      <w:lvlJc w:val="left"/>
      <w:pPr>
        <w:ind w:left="2880" w:hanging="360"/>
      </w:pPr>
    </w:lvl>
    <w:lvl w:ilvl="4" w:tplc="13C4A45A">
      <w:start w:val="1"/>
      <w:numFmt w:val="lowerLetter"/>
      <w:lvlText w:val="%5."/>
      <w:lvlJc w:val="left"/>
      <w:pPr>
        <w:ind w:left="3600" w:hanging="360"/>
      </w:pPr>
    </w:lvl>
    <w:lvl w:ilvl="5" w:tplc="ACF484EE">
      <w:start w:val="1"/>
      <w:numFmt w:val="lowerRoman"/>
      <w:lvlText w:val="%6."/>
      <w:lvlJc w:val="right"/>
      <w:pPr>
        <w:ind w:left="4320" w:hanging="180"/>
      </w:pPr>
    </w:lvl>
    <w:lvl w:ilvl="6" w:tplc="05364F84">
      <w:start w:val="1"/>
      <w:numFmt w:val="decimal"/>
      <w:lvlText w:val="%7."/>
      <w:lvlJc w:val="left"/>
      <w:pPr>
        <w:ind w:left="5040" w:hanging="360"/>
      </w:pPr>
    </w:lvl>
    <w:lvl w:ilvl="7" w:tplc="06C4F2B4">
      <w:start w:val="1"/>
      <w:numFmt w:val="lowerLetter"/>
      <w:lvlText w:val="%8."/>
      <w:lvlJc w:val="left"/>
      <w:pPr>
        <w:ind w:left="5760" w:hanging="360"/>
      </w:pPr>
    </w:lvl>
    <w:lvl w:ilvl="8" w:tplc="A8B2698E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CF16CD0"/>
    <w:multiLevelType w:val="hybridMultilevel"/>
    <w:tmpl w:val="4EF696F4"/>
    <w:lvl w:ilvl="0" w:tplc="BC082CA8">
      <w:start w:val="17"/>
      <w:numFmt w:val="decimal"/>
      <w:lvlText w:val="%1."/>
      <w:lvlJc w:val="left"/>
      <w:pPr>
        <w:ind w:left="720" w:hanging="360"/>
      </w:pPr>
    </w:lvl>
    <w:lvl w:ilvl="1" w:tplc="6E621746">
      <w:start w:val="1"/>
      <w:numFmt w:val="lowerLetter"/>
      <w:lvlText w:val="%2."/>
      <w:lvlJc w:val="left"/>
      <w:pPr>
        <w:ind w:left="1440" w:hanging="360"/>
      </w:pPr>
    </w:lvl>
    <w:lvl w:ilvl="2" w:tplc="2BACF158">
      <w:start w:val="1"/>
      <w:numFmt w:val="lowerRoman"/>
      <w:lvlText w:val="%3."/>
      <w:lvlJc w:val="right"/>
      <w:pPr>
        <w:ind w:left="2160" w:hanging="180"/>
      </w:pPr>
    </w:lvl>
    <w:lvl w:ilvl="3" w:tplc="771AA492">
      <w:start w:val="1"/>
      <w:numFmt w:val="decimal"/>
      <w:lvlText w:val="%4."/>
      <w:lvlJc w:val="left"/>
      <w:pPr>
        <w:ind w:left="2880" w:hanging="360"/>
      </w:pPr>
    </w:lvl>
    <w:lvl w:ilvl="4" w:tplc="0DE2D6E4">
      <w:start w:val="1"/>
      <w:numFmt w:val="lowerLetter"/>
      <w:lvlText w:val="%5."/>
      <w:lvlJc w:val="left"/>
      <w:pPr>
        <w:ind w:left="3600" w:hanging="360"/>
      </w:pPr>
    </w:lvl>
    <w:lvl w:ilvl="5" w:tplc="8B7C9200">
      <w:start w:val="1"/>
      <w:numFmt w:val="lowerRoman"/>
      <w:lvlText w:val="%6."/>
      <w:lvlJc w:val="right"/>
      <w:pPr>
        <w:ind w:left="4320" w:hanging="180"/>
      </w:pPr>
    </w:lvl>
    <w:lvl w:ilvl="6" w:tplc="8676BD3E">
      <w:start w:val="1"/>
      <w:numFmt w:val="decimal"/>
      <w:lvlText w:val="%7."/>
      <w:lvlJc w:val="left"/>
      <w:pPr>
        <w:ind w:left="5040" w:hanging="360"/>
      </w:pPr>
    </w:lvl>
    <w:lvl w:ilvl="7" w:tplc="9AA06BE2">
      <w:start w:val="1"/>
      <w:numFmt w:val="lowerLetter"/>
      <w:lvlText w:val="%8."/>
      <w:lvlJc w:val="left"/>
      <w:pPr>
        <w:ind w:left="5760" w:hanging="360"/>
      </w:pPr>
    </w:lvl>
    <w:lvl w:ilvl="8" w:tplc="429268DE">
      <w:start w:val="1"/>
      <w:numFmt w:val="lowerRoman"/>
      <w:lvlText w:val="%9."/>
      <w:lvlJc w:val="right"/>
      <w:pPr>
        <w:ind w:left="6480" w:hanging="180"/>
      </w:pPr>
    </w:lvl>
  </w:abstractNum>
  <w:num w:numId="1" w16cid:durableId="828981718">
    <w:abstractNumId w:val="9"/>
  </w:num>
  <w:num w:numId="2" w16cid:durableId="1237714388">
    <w:abstractNumId w:val="15"/>
  </w:num>
  <w:num w:numId="3" w16cid:durableId="193159284">
    <w:abstractNumId w:val="5"/>
  </w:num>
  <w:num w:numId="4" w16cid:durableId="253826311">
    <w:abstractNumId w:val="3"/>
  </w:num>
  <w:num w:numId="5" w16cid:durableId="130444856">
    <w:abstractNumId w:val="8"/>
  </w:num>
  <w:num w:numId="6" w16cid:durableId="1965117071">
    <w:abstractNumId w:val="20"/>
  </w:num>
  <w:num w:numId="7" w16cid:durableId="1603684993">
    <w:abstractNumId w:val="10"/>
  </w:num>
  <w:num w:numId="8" w16cid:durableId="925458208">
    <w:abstractNumId w:val="12"/>
  </w:num>
  <w:num w:numId="9" w16cid:durableId="2037655721">
    <w:abstractNumId w:val="4"/>
  </w:num>
  <w:num w:numId="10" w16cid:durableId="982084357">
    <w:abstractNumId w:val="13"/>
  </w:num>
  <w:num w:numId="11" w16cid:durableId="941306049">
    <w:abstractNumId w:val="18"/>
  </w:num>
  <w:num w:numId="12" w16cid:durableId="1276985662">
    <w:abstractNumId w:val="6"/>
  </w:num>
  <w:num w:numId="13" w16cid:durableId="1042051074">
    <w:abstractNumId w:val="19"/>
  </w:num>
  <w:num w:numId="14" w16cid:durableId="1220939989">
    <w:abstractNumId w:val="0"/>
  </w:num>
  <w:num w:numId="15" w16cid:durableId="879047268">
    <w:abstractNumId w:val="11"/>
  </w:num>
  <w:num w:numId="16" w16cid:durableId="683365575">
    <w:abstractNumId w:val="1"/>
  </w:num>
  <w:num w:numId="17" w16cid:durableId="25257687">
    <w:abstractNumId w:val="17"/>
  </w:num>
  <w:num w:numId="18" w16cid:durableId="518276058">
    <w:abstractNumId w:val="7"/>
  </w:num>
  <w:num w:numId="19" w16cid:durableId="1316833600">
    <w:abstractNumId w:val="16"/>
  </w:num>
  <w:num w:numId="20" w16cid:durableId="476268523">
    <w:abstractNumId w:val="2"/>
  </w:num>
  <w:num w:numId="21" w16cid:durableId="712079365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903D589"/>
    <w:rsid w:val="00146312"/>
    <w:rsid w:val="00424956"/>
    <w:rsid w:val="00431229"/>
    <w:rsid w:val="004552E2"/>
    <w:rsid w:val="00781AA7"/>
    <w:rsid w:val="008E141B"/>
    <w:rsid w:val="00BE55E2"/>
    <w:rsid w:val="00C62DA5"/>
    <w:rsid w:val="00CB69CE"/>
    <w:rsid w:val="00D95CBD"/>
    <w:rsid w:val="00E42899"/>
    <w:rsid w:val="00ED3871"/>
    <w:rsid w:val="00EF66A5"/>
    <w:rsid w:val="00FF5EAD"/>
    <w:rsid w:val="0444326B"/>
    <w:rsid w:val="04609725"/>
    <w:rsid w:val="065B2B61"/>
    <w:rsid w:val="07126499"/>
    <w:rsid w:val="07FCAFCF"/>
    <w:rsid w:val="09485825"/>
    <w:rsid w:val="09BADEF2"/>
    <w:rsid w:val="0C2F674C"/>
    <w:rsid w:val="0E4E9E41"/>
    <w:rsid w:val="100A6690"/>
    <w:rsid w:val="10F5EA7F"/>
    <w:rsid w:val="11524142"/>
    <w:rsid w:val="11B155FA"/>
    <w:rsid w:val="123A89C5"/>
    <w:rsid w:val="14313F32"/>
    <w:rsid w:val="16B09B75"/>
    <w:rsid w:val="188CA65E"/>
    <w:rsid w:val="1AA4BE71"/>
    <w:rsid w:val="1BAEFB98"/>
    <w:rsid w:val="1E4F19EA"/>
    <w:rsid w:val="1E5E8F2B"/>
    <w:rsid w:val="20C69B3E"/>
    <w:rsid w:val="21DA0A60"/>
    <w:rsid w:val="2697A99D"/>
    <w:rsid w:val="28D0B85C"/>
    <w:rsid w:val="2B0FEBA5"/>
    <w:rsid w:val="2F2F9211"/>
    <w:rsid w:val="30246D29"/>
    <w:rsid w:val="326E04AA"/>
    <w:rsid w:val="345571FD"/>
    <w:rsid w:val="3480593F"/>
    <w:rsid w:val="34BC29C7"/>
    <w:rsid w:val="34F29AA7"/>
    <w:rsid w:val="3507E754"/>
    <w:rsid w:val="352D72D5"/>
    <w:rsid w:val="3903D589"/>
    <w:rsid w:val="39B919CE"/>
    <w:rsid w:val="3A299395"/>
    <w:rsid w:val="3B430A7C"/>
    <w:rsid w:val="3EDAAC51"/>
    <w:rsid w:val="40078365"/>
    <w:rsid w:val="43630520"/>
    <w:rsid w:val="465A3116"/>
    <w:rsid w:val="471D6D51"/>
    <w:rsid w:val="49462086"/>
    <w:rsid w:val="4B14C7D1"/>
    <w:rsid w:val="4DA4F4FF"/>
    <w:rsid w:val="50197E1C"/>
    <w:rsid w:val="503892BB"/>
    <w:rsid w:val="532A813C"/>
    <w:rsid w:val="535CFDB2"/>
    <w:rsid w:val="55525E84"/>
    <w:rsid w:val="57793D8D"/>
    <w:rsid w:val="5953FE10"/>
    <w:rsid w:val="5B1C0213"/>
    <w:rsid w:val="5E967E82"/>
    <w:rsid w:val="5F39DB96"/>
    <w:rsid w:val="5FDD5908"/>
    <w:rsid w:val="6300984B"/>
    <w:rsid w:val="649239E4"/>
    <w:rsid w:val="67396BF5"/>
    <w:rsid w:val="6895E96C"/>
    <w:rsid w:val="68F4D299"/>
    <w:rsid w:val="6AEAB676"/>
    <w:rsid w:val="6D4CCFEE"/>
    <w:rsid w:val="7095B9FA"/>
    <w:rsid w:val="72500505"/>
    <w:rsid w:val="7457D412"/>
    <w:rsid w:val="75B5F806"/>
    <w:rsid w:val="77940449"/>
    <w:rsid w:val="78D1EEB7"/>
    <w:rsid w:val="7928E4E1"/>
    <w:rsid w:val="7A80BC90"/>
    <w:rsid w:val="7B6468CD"/>
    <w:rsid w:val="7B761CA9"/>
    <w:rsid w:val="7BE0BA19"/>
    <w:rsid w:val="7F0BCC1E"/>
    <w:rsid w:val="7FAFEC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03D589"/>
  <w15:chartTrackingRefBased/>
  <w15:docId w15:val="{4678FF16-0A32-424D-A5A2-591AFB0D3A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BE55E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9" Type="http://schemas.openxmlformats.org/officeDocument/2006/relationships/hyperlink" Target="https://www.bradford.gov.uk/business/licensing/temporary-event-notice/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16.png"/><Relationship Id="rId34" Type="http://schemas.openxmlformats.org/officeDocument/2006/relationships/hyperlink" Target="https://www.eventdecordirect.com/catalog/" TargetMode="External"/><Relationship Id="rId42" Type="http://schemas.openxmlformats.org/officeDocument/2006/relationships/hyperlink" Target="https://www.eventtia.com/en/blog/the-ultimate-event-planning-checklist-7-phases-to-create-a-winning-event" TargetMode="External"/><Relationship Id="rId47" Type="http://schemas.openxmlformats.org/officeDocument/2006/relationships/hyperlink" Target="https://blog.wegottickets.com/2023/10/06/partnerships-in-the-events-industry-collaborations-and-sponsorships/" TargetMode="External"/><Relationship Id="rId50" Type="http://schemas.openxmlformats.org/officeDocument/2006/relationships/theme" Target="theme/theme1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33" Type="http://schemas.openxmlformats.org/officeDocument/2006/relationships/hyperlink" Target="https://www.eventbrite.co.uk/e/winter-wonderland-party-tickets-1008376259537" TargetMode="External"/><Relationship Id="rId38" Type="http://schemas.openxmlformats.org/officeDocument/2006/relationships/hyperlink" Target="https://api.mountainscholar.org/server/api/core/bitstreams/f2fb9238-8800-4bde-9014-073b850173f2/content" TargetMode="External"/><Relationship Id="rId46" Type="http://schemas.openxmlformats.org/officeDocument/2006/relationships/hyperlink" Target="https://www.victoriabradford.co.uk/" TargetMode="Externa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hyperlink" Target="https://core.ac.uk/download/pdf/46597414.pdf" TargetMode="External"/><Relationship Id="rId41" Type="http://schemas.openxmlformats.org/officeDocument/2006/relationships/hyperlink" Target="https://www.victoriabradford.co.uk/offers/winter-wonderland-parties/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hyperlink" Target="https://www.eventbrite.co.uk/blog/academy/event-budget-planning/" TargetMode="External"/><Relationship Id="rId37" Type="http://schemas.openxmlformats.org/officeDocument/2006/relationships/hyperlink" Target="https://www.locationsdirect.co/news/importance-of-venue-selection-in-event/" TargetMode="External"/><Relationship Id="rId40" Type="http://schemas.openxmlformats.org/officeDocument/2006/relationships/hyperlink" Target="https://www.victoriabradford.co.uk/christmas/" TargetMode="External"/><Relationship Id="rId45" Type="http://schemas.openxmlformats.org/officeDocument/2006/relationships/hyperlink" Target="https://www.visitbradford.com/whats-on/christmas" TargetMode="External"/><Relationship Id="rId5" Type="http://schemas.openxmlformats.org/officeDocument/2006/relationships/hyperlink" Target="https://www.uwtsd.ac.uk/homepage-university-wales-trinity-saint-david" TargetMode="Externa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hyperlink" Target="https://images.app.goo.gl/BSZfmaMopu5VyBqn7" TargetMode="External"/><Relationship Id="rId36" Type="http://schemas.openxmlformats.org/officeDocument/2006/relationships/hyperlink" Target="https://www.thecaterer.com/" TargetMode="External"/><Relationship Id="rId49" Type="http://schemas.openxmlformats.org/officeDocument/2006/relationships/fontTable" Target="fontTable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hyperlink" Target="https://www.victoriabradford.co.uk/files/pdf/Great%20Victoria%20Christmas%20Brochures.pdf" TargetMode="External"/><Relationship Id="rId44" Type="http://schemas.openxmlformats.org/officeDocument/2006/relationships/hyperlink" Target="https://blog.walls.io/events/event-hashtag-strategy-guide/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hyperlink" Target="https://www.wiley.com/en-jp/Event+Planning%3A+The+Ultimate+Guide+To+Successful+Meetings%2C+Corporate+Events%2C+Fundraising+Galas%2C+Conferences%2C+Conventions%2C+Incentives+and+Other+Special+Events%2C+2nd+Edition-p-9780470155745" TargetMode="External"/><Relationship Id="rId30" Type="http://schemas.openxmlformats.org/officeDocument/2006/relationships/hyperlink" Target="https://www.tandfonline.com/doi/full/10.1080/19407963.2020.1820146" TargetMode="External"/><Relationship Id="rId35" Type="http://schemas.openxmlformats.org/officeDocument/2006/relationships/hyperlink" Target="https://needadisco.com/" TargetMode="External"/><Relationship Id="rId43" Type="http://schemas.openxmlformats.org/officeDocument/2006/relationships/hyperlink" Target="https://www.tagvenue.com/city/bradford" TargetMode="External"/><Relationship Id="rId48" Type="http://schemas.openxmlformats.org/officeDocument/2006/relationships/hyperlink" Target="https://www.linkedin.com/pulse/power-teamwork-event-planning-abhinav-anand" TargetMode="External"/><Relationship Id="rId8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26</Pages>
  <Words>824</Words>
  <Characters>6441</Characters>
  <Application>Microsoft Office Word</Application>
  <DocSecurity>0</DocSecurity>
  <Lines>339</Lines>
  <Paragraphs>78</Paragraphs>
  <ScaleCrop>false</ScaleCrop>
  <Company/>
  <LinksUpToDate>false</LinksUpToDate>
  <CharactersWithSpaces>7187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Basil Dawalbeat (U2390453)</dc:creator>
  <cp:keywords/>
  <dc:description/>
  <cp:lastModifiedBy>Shahd Omer (2130010)</cp:lastModifiedBy>
  <cp:revision>13</cp:revision>
  <dcterms:created xsi:type="dcterms:W3CDTF">2024-10-17T18:54:00Z</dcterms:created>
  <dcterms:modified xsi:type="dcterms:W3CDTF">2024-10-17T19:04:00Z</dcterms:modified>
</cp:coreProperties>
</file>