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7D5EAF31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7D5EAF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5D9FD2B1" w:rsidR="00B12145" w:rsidRPr="00662F3A" w:rsidRDefault="5767C16E" w:rsidP="00981EEC">
            <w:r w:rsidRPr="7D5EAF31">
              <w:rPr>
                <w:rFonts w:ascii="Arial" w:hAnsi="Arial" w:cs="Arial"/>
                <w:sz w:val="20"/>
                <w:lang w:eastAsia="en-GB"/>
              </w:rPr>
              <w:t>David Winch</w:t>
            </w:r>
          </w:p>
        </w:tc>
      </w:tr>
      <w:tr w:rsidR="001D7CA7" w:rsidRPr="00CF0253" w14:paraId="6929E655" w14:textId="77777777" w:rsidTr="7D5EAF31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081C065" w:rsidR="001D7CA7" w:rsidRPr="00CF0253" w:rsidRDefault="2DF94612" w:rsidP="00C01D45">
            <w:r w:rsidRPr="7D5EAF31">
              <w:rPr>
                <w:rFonts w:ascii="Arial" w:hAnsi="Arial" w:cs="Arial"/>
                <w:sz w:val="20"/>
              </w:rPr>
              <w:t>Felicity Peacock</w:t>
            </w:r>
          </w:p>
        </w:tc>
      </w:tr>
      <w:tr w:rsidR="001D7CA7" w:rsidRPr="00CF0253" w14:paraId="300A01E3" w14:textId="77777777" w:rsidTr="7D5EAF31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374AF16" w:rsidR="001D7CA7" w:rsidRPr="00CF0253" w:rsidRDefault="61E204B5" w:rsidP="00C01D45">
            <w:r w:rsidRPr="7D5EAF31">
              <w:rPr>
                <w:rFonts w:ascii="Arial" w:hAnsi="Arial" w:cs="Arial"/>
                <w:sz w:val="20"/>
              </w:rPr>
              <w:t>Understanding Health and Social Care</w:t>
            </w:r>
          </w:p>
        </w:tc>
      </w:tr>
      <w:tr w:rsidR="00CF0253" w:rsidRPr="00CF0253" w14:paraId="78798488" w14:textId="77777777" w:rsidTr="7D5EAF31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A7DE1EE" w:rsidR="00CF0253" w:rsidRPr="00CF0253" w:rsidRDefault="4244E5E1" w:rsidP="004E3EA6">
            <w:r w:rsidRPr="7D5EAF31">
              <w:rPr>
                <w:rFonts w:ascii="Arial" w:hAnsi="Arial" w:cs="Arial"/>
                <w:sz w:val="20"/>
              </w:rPr>
              <w:t>BMNS4018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6268280" w:rsidR="00CF0253" w:rsidRPr="00CF0253" w:rsidRDefault="787BAE39" w:rsidP="00A71457">
            <w:r w:rsidRPr="7D5EAF31"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7D5EAF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7ABDEA1A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0785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6B9BDFF8" w:rsidR="00DC6841" w:rsidRPr="00662F3A" w:rsidRDefault="00000000" w:rsidP="7D5EAF31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33B096C" w:rsidRPr="7D5EAF31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00FF4624" w:rsidRPr="7D5EAF31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7D5EAF3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7D5EAF31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5F7040D" w:rsidR="008168C7" w:rsidRPr="00CF0253" w:rsidRDefault="62961ADC" w:rsidP="00BB1232">
            <w:r w:rsidRPr="7D5EAF31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27FB343" w:rsidR="00FF4624" w:rsidRPr="00CF0253" w:rsidRDefault="00000000" w:rsidP="7D5EAF31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24F29D6F" w:rsidRPr="7D5EAF31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sdtContent>
            </w:sdt>
            <w:r w:rsidR="00FF4624" w:rsidRPr="7D5EAF31">
              <w:rPr>
                <w:rFonts w:ascii="Arial" w:hAnsi="Arial" w:cs="Arial"/>
                <w:sz w:val="20"/>
              </w:rPr>
              <w:t xml:space="preserve"> </w:t>
            </w:r>
            <w:r w:rsidR="00137FB2" w:rsidRPr="7D5EAF31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7D5EAF31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7D5EAF31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415B52C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415B52C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415B52C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D05CAA" w14:textId="699709A6" w:rsidR="008918AE" w:rsidRPr="0035560B" w:rsidRDefault="5F5BB8D4" w:rsidP="0415B52C">
                <w:pPr>
                  <w:rPr>
                    <w:rFonts w:ascii="Arial" w:hAnsi="Arial" w:cs="Arial"/>
                    <w:sz w:val="20"/>
                  </w:rPr>
                </w:pPr>
                <w:r w:rsidRPr="0415B52C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7AAB20E" w14:textId="41AA6E8C" w:rsidR="0415B52C" w:rsidRDefault="0415B52C" w:rsidP="0415B52C">
            <w:pPr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>Task description is clear, concise and comprehensive, allowing students to understand what is being asked of them to meet the module outcomes.</w:t>
            </w:r>
            <w:r w:rsidR="0877033F"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 The tasks are differentiated well, with clear and concise overviews of what is expected. The practical observation </w:t>
            </w:r>
            <w:proofErr w:type="gramStart"/>
            <w:r w:rsidR="0877033F" w:rsidRPr="0415B52C">
              <w:rPr>
                <w:rFonts w:ascii="Arial" w:eastAsia="Arial" w:hAnsi="Arial" w:cs="Arial"/>
                <w:color w:val="000000" w:themeColor="text1"/>
                <w:sz w:val="20"/>
              </w:rPr>
              <w:t>in particular gives</w:t>
            </w:r>
            <w:proofErr w:type="gramEnd"/>
            <w:r w:rsidR="0877033F"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 a breakdown of timing, allowing students to prepare in advance for the assessment. A mock observation would be beneficial in the prior weeks </w:t>
            </w:r>
            <w:proofErr w:type="gramStart"/>
            <w:r w:rsidR="0877033F" w:rsidRPr="0415B52C">
              <w:rPr>
                <w:rFonts w:ascii="Arial" w:eastAsia="Arial" w:hAnsi="Arial" w:cs="Arial"/>
                <w:color w:val="000000" w:themeColor="text1"/>
                <w:sz w:val="20"/>
              </w:rPr>
              <w:t>in order to</w:t>
            </w:r>
            <w:proofErr w:type="gramEnd"/>
            <w:r w:rsidR="0877033F"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 give students a flavour of the assessment structure. </w:t>
            </w:r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   </w:t>
            </w:r>
          </w:p>
        </w:tc>
      </w:tr>
      <w:tr w:rsidR="008918AE" w:rsidRPr="0035560B" w14:paraId="5FD409A0" w14:textId="77777777" w:rsidTr="0415B52C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</w:tcPr>
          <w:p w14:paraId="1004848C" w14:textId="5994ACBD" w:rsidR="008918AE" w:rsidRPr="0035560B" w:rsidRDefault="5F5BB8D4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185DBA2A" w14:textId="454CFD16" w:rsidR="008918AE" w:rsidRPr="0035560B" w:rsidRDefault="5D2044B6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03F29A00" w14:textId="52ABFC8B" w:rsidR="0415B52C" w:rsidRDefault="0415B52C" w:rsidP="0415B52C"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All learning outcomes </w:t>
            </w:r>
            <w:proofErr w:type="gramStart"/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>are able to</w:t>
            </w:r>
            <w:proofErr w:type="gramEnd"/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 be met through effective assignment completion. </w:t>
            </w:r>
          </w:p>
        </w:tc>
      </w:tr>
      <w:tr w:rsidR="004E5CCD" w:rsidRPr="0035560B" w14:paraId="5F31E038" w14:textId="77777777" w:rsidTr="0415B52C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</w:tcPr>
          <w:p w14:paraId="4ABD82DF" w14:textId="73F447C0" w:rsidR="004E5CCD" w:rsidRPr="0035560B" w:rsidRDefault="68C78390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35273C2" w14:textId="6F16DB35" w:rsidR="004E5CCD" w:rsidRPr="0035560B" w:rsidRDefault="5D2044B6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1C8DA7DD" w14:textId="728724FE" w:rsidR="0415B52C" w:rsidRDefault="0415B52C" w:rsidP="0415B52C"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 module syllabus and definitive document align with GA36 content. </w:t>
            </w:r>
          </w:p>
        </w:tc>
      </w:tr>
      <w:tr w:rsidR="004E5CCD" w:rsidRPr="0035560B" w14:paraId="326FE45B" w14:textId="77777777" w:rsidTr="0415B52C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14:paraId="0B373891" w14:textId="662C748C" w:rsidR="004E5CCD" w:rsidRPr="0035560B" w:rsidRDefault="68C78390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081C4E0" w14:textId="11E14195" w:rsidR="004E5CCD" w:rsidRPr="0035560B" w:rsidRDefault="5D2044B6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6B192FA8" w14:textId="0AE29247" w:rsidR="0415B52C" w:rsidRDefault="0415B52C" w:rsidP="0415B52C"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QAA documentation referring to FHEQ levels are all adhered to.  </w:t>
            </w:r>
          </w:p>
        </w:tc>
      </w:tr>
      <w:tr w:rsidR="004E5CCD" w:rsidRPr="0035560B" w14:paraId="1D3D0864" w14:textId="77777777" w:rsidTr="0415B52C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</w:tcPr>
          <w:p w14:paraId="49BC99B3" w14:textId="0946C9D3" w:rsidR="004E5CCD" w:rsidRPr="0035560B" w:rsidRDefault="3FF59DF0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3614F6D" w14:textId="755AB84B" w:rsidR="004E5CCD" w:rsidRPr="0035560B" w:rsidRDefault="5D2044B6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40A042BC" w14:textId="082FA38A" w:rsidR="0415B52C" w:rsidRDefault="0415B52C" w:rsidP="0415B52C"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Marking rubric is attached to the GA36 as is the student feedback form with a breakdown of marks. </w:t>
            </w:r>
          </w:p>
        </w:tc>
      </w:tr>
      <w:tr w:rsidR="004E5CCD" w:rsidRPr="0035560B" w14:paraId="7FA4FA72" w14:textId="77777777" w:rsidTr="0415B52C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</w:tcPr>
          <w:p w14:paraId="1DF64599" w14:textId="722F9118" w:rsidR="004E5CCD" w:rsidRPr="0035560B" w:rsidRDefault="05EAA0ED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0BD8B2E3" w14:textId="56BF41D2" w:rsidR="004E5CCD" w:rsidRPr="0035560B" w:rsidRDefault="5D2044B6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4EC27543" w14:textId="20F5D0DC" w:rsidR="0415B52C" w:rsidRDefault="0415B52C" w:rsidP="0415B52C"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These are all referred to within specific guidance and the cover sheet of the GA36. </w:t>
            </w:r>
          </w:p>
        </w:tc>
      </w:tr>
      <w:tr w:rsidR="004E5CCD" w:rsidRPr="0035560B" w14:paraId="065061B6" w14:textId="77777777" w:rsidTr="0415B52C">
        <w:tc>
          <w:tcPr>
            <w:tcW w:w="392" w:type="dxa"/>
          </w:tcPr>
          <w:p w14:paraId="5FC1DB31" w14:textId="77777777" w:rsidR="004E5CCD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  <w:p w14:paraId="7728E01F" w14:textId="77777777" w:rsidR="002F05B8" w:rsidRPr="002F05B8" w:rsidRDefault="002F05B8" w:rsidP="002F05B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</w:tcPr>
          <w:p w14:paraId="12A12740" w14:textId="18DE17FD" w:rsidR="004E5CCD" w:rsidRPr="0035560B" w:rsidRDefault="05EAA0ED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4B6B71C1" w14:textId="563DA02E" w:rsidR="004E5CCD" w:rsidRPr="0035560B" w:rsidRDefault="5D2044B6" w:rsidP="0415B52C">
            <w:pPr>
              <w:rPr>
                <w:rFonts w:ascii="Arial" w:hAnsi="Arial" w:cs="Arial"/>
                <w:sz w:val="20"/>
              </w:rPr>
            </w:pPr>
            <w:r w:rsidRPr="0415B52C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1F6097A8" w14:textId="110B3BD9" w:rsidR="0415B52C" w:rsidRDefault="0415B52C" w:rsidP="0415B52C">
            <w:r w:rsidRPr="0415B52C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This is referred to on the cover sheet of the GA36.  </w:t>
            </w:r>
          </w:p>
        </w:tc>
      </w:tr>
      <w:tr w:rsidR="004E5CCD" w:rsidRPr="0035560B" w14:paraId="4FD66EBD" w14:textId="77777777" w:rsidTr="0415B52C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415B52C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415B52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415B52C">
            <w:pPr>
              <w:rPr>
                <w:rFonts w:ascii="Arial" w:hAnsi="Arial" w:cs="Arial"/>
                <w:sz w:val="20"/>
              </w:rPr>
            </w:pPr>
          </w:p>
          <w:p w14:paraId="07317146" w14:textId="6C493353" w:rsidR="74D1B061" w:rsidRDefault="74D1B061">
            <w:r w:rsidRPr="0415B52C">
              <w:rPr>
                <w:rFonts w:ascii="Arial" w:hAnsi="Arial" w:cs="Arial"/>
                <w:sz w:val="20"/>
              </w:rPr>
              <w:t>C.</w:t>
            </w:r>
            <w:proofErr w:type="gramStart"/>
            <w:r w:rsidRPr="0415B52C">
              <w:rPr>
                <w:rFonts w:ascii="Arial" w:hAnsi="Arial" w:cs="Arial"/>
                <w:sz w:val="20"/>
              </w:rPr>
              <w:t>L.Edwards</w:t>
            </w:r>
            <w:proofErr w:type="gramEnd"/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6E41E7B2" w:rsidR="003751CB" w:rsidRPr="00CF0253" w:rsidRDefault="74D1B061" w:rsidP="003751CB">
            <w:r w:rsidRPr="0415B52C">
              <w:rPr>
                <w:rFonts w:ascii="Arial" w:hAnsi="Arial" w:cs="Arial"/>
                <w:sz w:val="20"/>
              </w:rPr>
              <w:t>17/08/2026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5E7864E9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TO BE COMPLETED</w:t>
      </w:r>
      <w:r w:rsidR="00DD6933">
        <w:rPr>
          <w:rFonts w:ascii="Arial" w:hAnsi="Arial" w:cs="Arial"/>
          <w:b/>
          <w:sz w:val="20"/>
        </w:rPr>
        <w:t>, AS REQUIRED,</w:t>
      </w:r>
      <w:r w:rsidRPr="002C260C">
        <w:rPr>
          <w:rFonts w:ascii="Arial" w:hAnsi="Arial" w:cs="Arial"/>
          <w:b/>
          <w:sz w:val="20"/>
        </w:rPr>
        <w:t xml:space="preserve">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1FD25F11" w14:textId="762488D7" w:rsidR="00704DA7" w:rsidRPr="00FD42C3" w:rsidRDefault="00BE7A7D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76EEB640" w14:textId="77777777" w:rsidR="00704DA7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F47335" w14:textId="77777777" w:rsidR="00BE7A7D" w:rsidRPr="00FD42C3" w:rsidRDefault="00BE7A7D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6147CC45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4F87C1F3" w:rsidR="00704DA7" w:rsidRPr="00BE7A7D" w:rsidRDefault="00BE7A7D" w:rsidP="004F05B6">
            <w:pPr>
              <w:rPr>
                <w:rFonts w:ascii="Calibri" w:hAnsi="Calibri" w:cs="Arial"/>
                <w:iCs/>
                <w:color w:val="000000" w:themeColor="text1"/>
                <w:lang w:eastAsia="en-GB"/>
              </w:rPr>
            </w:pPr>
            <w:r w:rsidRPr="00BE7A7D">
              <w:rPr>
                <w:rFonts w:ascii="Calibri" w:hAnsi="Calibri" w:cs="Arial"/>
                <w:iCs/>
                <w:color w:val="000000" w:themeColor="text1"/>
                <w:lang w:eastAsia="en-GB"/>
              </w:rPr>
              <w:t>Appropriate resource, course material, assignment, LO and marking criteria</w:t>
            </w: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3D03F3CF" w:rsidR="00704DA7" w:rsidRPr="00FD42C3" w:rsidRDefault="00BE7A7D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DWINCH 19/09/26</w:t>
            </w: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29CFA95" w14:textId="77777777" w:rsidR="00470F22" w:rsidRDefault="00470F22" w:rsidP="00293C46">
      <w:r>
        <w:separator/>
      </w:r>
    </w:p>
  </w:endnote>
  <w:endnote w:type="continuationSeparator" w:id="0">
    <w:p w14:paraId="543DC403" w14:textId="77777777" w:rsidR="00470F22" w:rsidRDefault="00470F22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33698A" w14:textId="6D2B8F4C" w:rsidR="00293C46" w:rsidRPr="00293C46" w:rsidRDefault="002F05B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V. 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C3D3D6D" w14:textId="77777777" w:rsidR="00470F22" w:rsidRDefault="00470F22" w:rsidP="00293C46">
      <w:r>
        <w:separator/>
      </w:r>
    </w:p>
  </w:footnote>
  <w:footnote w:type="continuationSeparator" w:id="0">
    <w:p w14:paraId="4B88381F" w14:textId="77777777" w:rsidR="00470F22" w:rsidRDefault="00470F22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4C56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EDC"/>
    <w:rsid w:val="00241FD1"/>
    <w:rsid w:val="002537A8"/>
    <w:rsid w:val="00293C46"/>
    <w:rsid w:val="00294AC9"/>
    <w:rsid w:val="002C260C"/>
    <w:rsid w:val="002C7A1A"/>
    <w:rsid w:val="002F05B8"/>
    <w:rsid w:val="003171FF"/>
    <w:rsid w:val="00336F97"/>
    <w:rsid w:val="00347A2F"/>
    <w:rsid w:val="0035560B"/>
    <w:rsid w:val="003751CB"/>
    <w:rsid w:val="003759D2"/>
    <w:rsid w:val="00470F2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0276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BE7A7D"/>
    <w:rsid w:val="00C01D45"/>
    <w:rsid w:val="00C17D80"/>
    <w:rsid w:val="00C551F1"/>
    <w:rsid w:val="00C57496"/>
    <w:rsid w:val="00C7014C"/>
    <w:rsid w:val="00C75682"/>
    <w:rsid w:val="00CD2B6E"/>
    <w:rsid w:val="00CD7D4B"/>
    <w:rsid w:val="00CE141E"/>
    <w:rsid w:val="00CF0253"/>
    <w:rsid w:val="00D43A1B"/>
    <w:rsid w:val="00DC6841"/>
    <w:rsid w:val="00DD6933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33B096C"/>
    <w:rsid w:val="0415B52C"/>
    <w:rsid w:val="05EAA0ED"/>
    <w:rsid w:val="0877033F"/>
    <w:rsid w:val="24F29D6F"/>
    <w:rsid w:val="2DF94612"/>
    <w:rsid w:val="30A61CAB"/>
    <w:rsid w:val="37A83481"/>
    <w:rsid w:val="3FF59DF0"/>
    <w:rsid w:val="4244E5E1"/>
    <w:rsid w:val="57373E61"/>
    <w:rsid w:val="5767C16E"/>
    <w:rsid w:val="5D2044B6"/>
    <w:rsid w:val="5F5BB8D4"/>
    <w:rsid w:val="61E204B5"/>
    <w:rsid w:val="62961ADC"/>
    <w:rsid w:val="68C78390"/>
    <w:rsid w:val="6971EABE"/>
    <w:rsid w:val="74D1B061"/>
    <w:rsid w:val="787BAE39"/>
    <w:rsid w:val="7D5EA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63977A-CADC-427D-B38C-1BE0F5AA96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4939</Characters>
  <Application>Microsoft Office Word</Application>
  <DocSecurity>0</DocSecurity>
  <Lines>290</Lines>
  <Paragraphs>176</Paragraphs>
  <ScaleCrop>false</ScaleCrop>
  <Company>Swansea Institute of Higher Education</Company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03-2026</dc:description>
  <cp:lastModifiedBy>Dave Winch</cp:lastModifiedBy>
  <cp:revision>6</cp:revision>
  <cp:lastPrinted>2008-06-19T11:26:00Z</cp:lastPrinted>
  <dcterms:created xsi:type="dcterms:W3CDTF">2026-03-25T10:15:00Z</dcterms:created>
  <dcterms:modified xsi:type="dcterms:W3CDTF">2026-09-19T12:28:00Z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