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8A8C24" w:rsidR="005E6C44" w:rsidRPr="004C3A0B" w:rsidRDefault="0070516B" w:rsidP="003F6F7B">
            <w:pPr>
              <w:rPr>
                <w:rFonts w:ascii="Arial" w:hAnsi="Arial" w:cs="Arial"/>
                <w:sz w:val="22"/>
                <w:szCs w:val="22"/>
              </w:rPr>
            </w:pPr>
            <w:r>
              <w:rPr>
                <w:rFonts w:ascii="Arial" w:hAnsi="Arial" w:cs="Arial"/>
                <w:sz w:val="22"/>
                <w:szCs w:val="22"/>
              </w:rPr>
              <w:t>Sahyra Khan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BAF69D3" w:rsidR="005E6C44" w:rsidRPr="004C3A0B" w:rsidRDefault="0070516B" w:rsidP="003F6F7B">
            <w:pPr>
              <w:rPr>
                <w:rFonts w:ascii="Arial" w:hAnsi="Arial" w:cs="Arial"/>
                <w:sz w:val="22"/>
                <w:szCs w:val="22"/>
              </w:rPr>
            </w:pPr>
            <w:r>
              <w:rPr>
                <w:rFonts w:ascii="Arial" w:hAnsi="Arial" w:cs="Arial"/>
                <w:sz w:val="22"/>
                <w:szCs w:val="22"/>
              </w:rPr>
              <w:t>2237641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2CDBFC5" w:rsidR="005E6C44" w:rsidRPr="004C3A0B" w:rsidRDefault="0070516B" w:rsidP="003F6F7B">
            <w:pPr>
              <w:rPr>
                <w:rFonts w:ascii="Arial" w:hAnsi="Arial" w:cs="Arial"/>
                <w:sz w:val="22"/>
                <w:szCs w:val="22"/>
              </w:rPr>
            </w:pPr>
            <w:r>
              <w:rPr>
                <w:rFonts w:ascii="Arial" w:hAnsi="Arial" w:cs="Arial"/>
                <w:sz w:val="22"/>
                <w:szCs w:val="22"/>
              </w:rPr>
              <w:t>2237641@student.uwtsd.ac.uk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39B601" w:rsidR="005E6C44" w:rsidRPr="004C3A0B" w:rsidRDefault="0070516B"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Data and Artificial Intelligence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CB6D4CC" w:rsidR="005E6C44" w:rsidRPr="004C3A0B" w:rsidRDefault="0070516B" w:rsidP="003F6F7B">
            <w:pPr>
              <w:rPr>
                <w:rFonts w:ascii="Arial" w:hAnsi="Arial" w:cs="Arial"/>
                <w:sz w:val="22"/>
                <w:szCs w:val="22"/>
              </w:rPr>
            </w:pPr>
            <w:r>
              <w:rPr>
                <w:rFonts w:ascii="Arial" w:hAnsi="Arial" w:cs="Arial"/>
                <w:sz w:val="22"/>
                <w:szCs w:val="22"/>
              </w:rPr>
              <w:t>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6A2B9AD" w14:textId="77777777" w:rsidR="00C141EA" w:rsidRDefault="00C141EA" w:rsidP="00C141EA">
            <w:pPr>
              <w:spacing w:line="360" w:lineRule="auto"/>
              <w:rPr>
                <w:rFonts w:ascii="Arial" w:eastAsiaTheme="majorEastAsia" w:hAnsi="Arial" w:cs="Arial"/>
                <w:noProof/>
              </w:rPr>
            </w:pPr>
          </w:p>
          <w:p w14:paraId="3C476F22" w14:textId="3A735C25" w:rsidR="00C141EA" w:rsidRPr="00C141EA" w:rsidRDefault="00C141EA" w:rsidP="00C141EA">
            <w:pPr>
              <w:spacing w:line="360" w:lineRule="auto"/>
              <w:rPr>
                <w:rFonts w:ascii="Arial" w:eastAsiaTheme="majorEastAsia" w:hAnsi="Arial" w:cs="Arial"/>
                <w:noProof/>
              </w:rPr>
            </w:pPr>
            <w:r w:rsidRPr="00C141EA">
              <w:rPr>
                <w:rFonts w:ascii="Arial" w:eastAsiaTheme="majorEastAsia" w:hAnsi="Arial" w:cs="Arial"/>
                <w:noProof/>
              </w:rPr>
              <w:t>The Impact of Artificial Intelligence on Employment and Workforce Transformation</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7A50CC2" w:rsidR="004C3D85" w:rsidRPr="00D839CD" w:rsidRDefault="00726010" w:rsidP="003C07E3">
            <w:pPr>
              <w:rPr>
                <w:rFonts w:ascii="Arial" w:hAnsi="Arial" w:cs="Arial"/>
                <w:sz w:val="22"/>
                <w:szCs w:val="22"/>
              </w:rPr>
            </w:pPr>
            <w:r>
              <w:rPr>
                <w:rFonts w:ascii="Arial" w:hAnsi="Arial" w:cs="Arial"/>
                <w:sz w:val="22"/>
                <w:szCs w:val="22"/>
              </w:rPr>
              <w:t>11</w:t>
            </w:r>
            <w:r w:rsidRPr="00726010">
              <w:rPr>
                <w:rFonts w:ascii="Arial" w:hAnsi="Arial" w:cs="Arial"/>
                <w:sz w:val="22"/>
                <w:szCs w:val="22"/>
                <w:vertAlign w:val="superscript"/>
              </w:rPr>
              <w:t>th</w:t>
            </w:r>
            <w:r>
              <w:rPr>
                <w:rFonts w:ascii="Arial" w:hAnsi="Arial" w:cs="Arial"/>
                <w:sz w:val="22"/>
                <w:szCs w:val="22"/>
              </w:rPr>
              <w:t xml:space="preserve"> May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E22DC79" w:rsidR="004C3D85" w:rsidRPr="004C3A0B" w:rsidRDefault="00726010" w:rsidP="003C07E3">
            <w:pPr>
              <w:rPr>
                <w:rFonts w:ascii="Arial" w:hAnsi="Arial" w:cs="Arial"/>
                <w:sz w:val="22"/>
                <w:szCs w:val="22"/>
              </w:rPr>
            </w:pPr>
            <w:r>
              <w:rPr>
                <w:rFonts w:ascii="Arial" w:hAnsi="Arial" w:cs="Arial"/>
                <w:sz w:val="22"/>
                <w:szCs w:val="22"/>
              </w:rPr>
              <w:t>14</w:t>
            </w:r>
            <w:r w:rsidRPr="00726010">
              <w:rPr>
                <w:rFonts w:ascii="Arial" w:hAnsi="Arial" w:cs="Arial"/>
                <w:sz w:val="22"/>
                <w:szCs w:val="22"/>
                <w:vertAlign w:val="superscript"/>
              </w:rPr>
              <w:t>th</w:t>
            </w:r>
            <w:r>
              <w:rPr>
                <w:rFonts w:ascii="Arial" w:hAnsi="Arial" w:cs="Arial"/>
                <w:sz w:val="22"/>
                <w:szCs w:val="22"/>
              </w:rPr>
              <w:t xml:space="preserve"> July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321333A7" w:rsidR="00F96C3F" w:rsidRPr="002A152D" w:rsidDel="00425DA7" w:rsidRDefault="009B4E0A" w:rsidP="00F96C3F">
            <w:pPr>
              <w:rPr>
                <w:rFonts w:ascii="Arial" w:hAnsi="Arial" w:cs="Arial"/>
              </w:rPr>
            </w:pPr>
            <w:r w:rsidRPr="009B4E0A">
              <w:rPr>
                <w:rFonts w:ascii="Arial" w:hAnsi="Arial" w:cs="Arial"/>
              </w:rPr>
              <w:t>To investigate how artificial intelligence adoption is affecting employment, workforce skill requirements and organisational adaptation strategies across multiple industry sectors, and to identify which organisational and policy interventions most effectively support employees and organisations through AI-driven workplace transformation — with particular attention to how impacts differ across demographic groups and sectors.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6B046BA6" w:rsidR="00F96C3F" w:rsidRPr="003704C4" w:rsidRDefault="00F96C3F" w:rsidP="003704C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6F640BF" w14:textId="0E1B006D" w:rsidR="003704C4" w:rsidRPr="003704C4" w:rsidRDefault="003704C4" w:rsidP="003704C4">
            <w:pPr>
              <w:rPr>
                <w:rFonts w:ascii="Arial" w:hAnsi="Arial" w:cs="Arial"/>
              </w:rPr>
            </w:pPr>
            <w:r w:rsidRPr="003704C4">
              <w:rPr>
                <w:rFonts w:ascii="Arial" w:hAnsi="Arial" w:cs="Arial"/>
              </w:rPr>
              <w:t xml:space="preserve">How is AI changing jobs and skills, and what helps people and organisations adapt well? </w:t>
            </w:r>
          </w:p>
          <w:p w14:paraId="501EB7A7" w14:textId="563C93A5" w:rsidR="003704C4" w:rsidRPr="003704C4" w:rsidRDefault="003704C4" w:rsidP="003704C4">
            <w:pPr>
              <w:rPr>
                <w:rFonts w:ascii="Arial" w:hAnsi="Arial" w:cs="Arial"/>
              </w:rPr>
            </w:pPr>
            <w:r w:rsidRPr="003704C4">
              <w:rPr>
                <w:rFonts w:ascii="Arial" w:hAnsi="Arial" w:cs="Arial"/>
              </w:rPr>
              <w:t xml:space="preserve">Which jobs is AI replacing, and which new jobs is it creating? </w:t>
            </w:r>
          </w:p>
          <w:p w14:paraId="45785A75" w14:textId="5DCBD32E" w:rsidR="003704C4" w:rsidRPr="003704C4" w:rsidRDefault="003704C4" w:rsidP="003704C4">
            <w:pPr>
              <w:rPr>
                <w:rFonts w:ascii="Arial" w:hAnsi="Arial" w:cs="Arial"/>
              </w:rPr>
            </w:pPr>
            <w:r w:rsidRPr="003704C4">
              <w:rPr>
                <w:rFonts w:ascii="Arial" w:hAnsi="Arial" w:cs="Arial"/>
              </w:rPr>
              <w:t xml:space="preserve">What skills do workers need now that they didn't need before? </w:t>
            </w:r>
          </w:p>
          <w:p w14:paraId="35331DB6" w14:textId="43C9A443" w:rsidR="003704C4" w:rsidRPr="003704C4" w:rsidRDefault="003704C4" w:rsidP="003704C4">
            <w:pPr>
              <w:rPr>
                <w:rFonts w:ascii="Arial" w:hAnsi="Arial" w:cs="Arial"/>
              </w:rPr>
            </w:pPr>
            <w:r w:rsidRPr="003704C4">
              <w:rPr>
                <w:rFonts w:ascii="Arial" w:hAnsi="Arial" w:cs="Arial"/>
              </w:rPr>
              <w:t xml:space="preserve">What do companies that handle AI change well do differently from those that don't? </w:t>
            </w:r>
          </w:p>
          <w:p w14:paraId="0507957B" w14:textId="256D70E3" w:rsidR="003704C4" w:rsidRPr="003704C4" w:rsidRDefault="003704C4" w:rsidP="003704C4">
            <w:pPr>
              <w:rPr>
                <w:rFonts w:ascii="Arial" w:hAnsi="Arial" w:cs="Arial"/>
              </w:rPr>
            </w:pPr>
            <w:r w:rsidRPr="003704C4">
              <w:rPr>
                <w:rFonts w:ascii="Arial" w:hAnsi="Arial" w:cs="Arial"/>
              </w:rPr>
              <w:t xml:space="preserve">Does AI affect some groups of workers (by age, gender, education) more than others? </w:t>
            </w:r>
          </w:p>
          <w:p w14:paraId="76C0468A" w14:textId="4ACB0ED2" w:rsidR="00F96C3F" w:rsidRPr="003704C4" w:rsidRDefault="003704C4" w:rsidP="003704C4">
            <w:pPr>
              <w:rPr>
                <w:rFonts w:ascii="Arial" w:hAnsi="Arial" w:cs="Arial"/>
              </w:rPr>
            </w:pPr>
            <w:r w:rsidRPr="003704C4">
              <w:rPr>
                <w:rFonts w:ascii="Arial" w:hAnsi="Arial" w:cs="Arial"/>
              </w:rPr>
              <w:t>What can organisations and governments do to help workers through this change?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44F79751" w:rsidR="00F96C3F" w:rsidRPr="002A152D" w:rsidRDefault="003575ED" w:rsidP="00F96C3F">
            <w:pPr>
              <w:rPr>
                <w:rFonts w:ascii="Arial" w:hAnsi="Arial" w:cs="Arial"/>
              </w:rPr>
            </w:pPr>
            <w:r w:rsidRPr="003575ED">
              <w:rPr>
                <w:rFonts w:ascii="Arial" w:hAnsi="Arial" w:cs="Arial"/>
                <w:b/>
                <w:bCs/>
              </w:rPr>
              <w:t>Aim (simple):</w:t>
            </w:r>
            <w:r w:rsidRPr="003575ED">
              <w:rPr>
                <w:rFonts w:ascii="Arial" w:hAnsi="Arial" w:cs="Arial"/>
              </w:rPr>
              <w:br/>
              <w:t>To find out how AI is changing jobs and skills across different industries, and to work out what organisations and policymakers can do to help workers adapt well.</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3F426F75" w:rsidR="00F96C3F" w:rsidRPr="003575ED" w:rsidRDefault="00F96C3F" w:rsidP="003575E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5CBC88" w14:textId="398BB242" w:rsidR="00F96C3F" w:rsidRPr="004C3A0B" w:rsidRDefault="003575ED" w:rsidP="00F96C3F">
            <w:pPr>
              <w:rPr>
                <w:rFonts w:ascii="Arial" w:hAnsi="Arial" w:cs="Arial"/>
                <w:sz w:val="22"/>
                <w:szCs w:val="22"/>
              </w:rPr>
            </w:pPr>
            <w:r w:rsidRPr="003575ED">
              <w:rPr>
                <w:rFonts w:ascii="Arial" w:hAnsi="Arial" w:cs="Arial"/>
                <w:b/>
                <w:bCs/>
              </w:rPr>
              <w:t>Research Activity (simple):</w:t>
            </w:r>
            <w:r w:rsidRPr="003575ED">
              <w:rPr>
                <w:rFonts w:ascii="Arial" w:hAnsi="Arial" w:cs="Arial"/>
              </w:rPr>
              <w:br/>
              <w:t xml:space="preserve">This is a desk-based study </w:t>
            </w:r>
            <w:r>
              <w:rPr>
                <w:rFonts w:ascii="Arial" w:hAnsi="Arial" w:cs="Arial"/>
              </w:rPr>
              <w:t xml:space="preserve">- </w:t>
            </w:r>
            <w:r w:rsidRPr="003575ED">
              <w:rPr>
                <w:rFonts w:ascii="Arial" w:hAnsi="Arial" w:cs="Arial"/>
              </w:rPr>
              <w:t>no interviews, surveys, or contact with people. I'll analyse public data and reports (like government job statistics and company case studies such as IBM, Amazon, AT&amp;T, Siemens, and Denmark's employment model) to see how AI is affecting jobs, then combine the findings into practical recommendations.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0405527" w14:textId="77777777" w:rsidR="003B6983" w:rsidRPr="003B6983" w:rsidRDefault="003B6983" w:rsidP="003B6983">
            <w:pPr>
              <w:rPr>
                <w:rFonts w:ascii="Arial" w:hAnsi="Arial" w:cs="Arial"/>
                <w:sz w:val="22"/>
                <w:szCs w:val="22"/>
              </w:rPr>
            </w:pPr>
            <w:r w:rsidRPr="003B6983">
              <w:rPr>
                <w:rFonts w:ascii="Arial" w:hAnsi="Arial" w:cs="Arial"/>
                <w:b/>
                <w:bCs/>
                <w:sz w:val="22"/>
                <w:szCs w:val="22"/>
              </w:rPr>
              <w:t>Proposed Data Collection Methods</w:t>
            </w:r>
          </w:p>
          <w:p w14:paraId="2F0F805A" w14:textId="1D62DC56" w:rsidR="003B6983" w:rsidRPr="003B6983" w:rsidRDefault="003B6983" w:rsidP="003B6983">
            <w:pPr>
              <w:rPr>
                <w:rFonts w:ascii="Arial" w:hAnsi="Arial" w:cs="Arial"/>
                <w:sz w:val="22"/>
                <w:szCs w:val="22"/>
              </w:rPr>
            </w:pPr>
            <w:r w:rsidRPr="003B6983">
              <w:rPr>
                <w:rFonts w:ascii="Arial" w:hAnsi="Arial" w:cs="Arial"/>
                <w:sz w:val="22"/>
                <w:szCs w:val="22"/>
              </w:rPr>
              <w:t xml:space="preserve">This study uses only secondary data collection </w:t>
            </w:r>
            <w:r>
              <w:rPr>
                <w:rFonts w:ascii="Arial" w:hAnsi="Arial" w:cs="Arial"/>
                <w:sz w:val="22"/>
                <w:szCs w:val="22"/>
              </w:rPr>
              <w:t>-</w:t>
            </w:r>
            <w:r w:rsidRPr="003B6983">
              <w:rPr>
                <w:rFonts w:ascii="Arial" w:hAnsi="Arial" w:cs="Arial"/>
                <w:sz w:val="22"/>
                <w:szCs w:val="22"/>
              </w:rPr>
              <w:t xml:space="preserve"> no interviews, surveys, recordings, or contact with human participants.</w:t>
            </w:r>
          </w:p>
          <w:p w14:paraId="00BBC59B" w14:textId="2EB6A44B" w:rsidR="003B6983" w:rsidRPr="003B6983" w:rsidRDefault="003B6983" w:rsidP="003B6983">
            <w:pPr>
              <w:rPr>
                <w:rFonts w:ascii="Arial" w:hAnsi="Arial" w:cs="Arial"/>
                <w:sz w:val="22"/>
                <w:szCs w:val="22"/>
              </w:rPr>
            </w:pPr>
            <w:r w:rsidRPr="003B6983">
              <w:rPr>
                <w:rFonts w:ascii="Arial" w:hAnsi="Arial" w:cs="Arial"/>
                <w:b/>
                <w:bCs/>
                <w:sz w:val="22"/>
                <w:szCs w:val="22"/>
              </w:rPr>
              <w:t>Quantitative data:</w:t>
            </w:r>
            <w:r w:rsidRPr="003B6983">
              <w:rPr>
                <w:rFonts w:ascii="Arial" w:hAnsi="Arial" w:cs="Arial"/>
                <w:sz w:val="22"/>
                <w:szCs w:val="22"/>
              </w:rPr>
              <w:t xml:space="preserve"> Employment and occupation statistics will be downloaded from public sources </w:t>
            </w:r>
            <w:r>
              <w:rPr>
                <w:rFonts w:ascii="Arial" w:hAnsi="Arial" w:cs="Arial"/>
                <w:sz w:val="22"/>
                <w:szCs w:val="22"/>
              </w:rPr>
              <w:t>-</w:t>
            </w:r>
            <w:r w:rsidRPr="003B6983">
              <w:rPr>
                <w:rFonts w:ascii="Arial" w:hAnsi="Arial" w:cs="Arial"/>
                <w:sz w:val="22"/>
                <w:szCs w:val="22"/>
              </w:rPr>
              <w:t xml:space="preserve"> World Economic Forum, UK Office for National Statistics, McKinsey Global Institute, and OECD </w:t>
            </w:r>
            <w:r>
              <w:rPr>
                <w:rFonts w:ascii="Arial" w:hAnsi="Arial" w:cs="Arial"/>
                <w:sz w:val="22"/>
                <w:szCs w:val="22"/>
              </w:rPr>
              <w:t>-</w:t>
            </w:r>
            <w:r w:rsidRPr="003B6983">
              <w:rPr>
                <w:rFonts w:ascii="Arial" w:hAnsi="Arial" w:cs="Arial"/>
                <w:sz w:val="22"/>
                <w:szCs w:val="22"/>
              </w:rPr>
              <w:t xml:space="preserve"> and analysed using descriptive statistics, correlation, and regression in Python/Excel. Job-posting skill-demand data will be sourced from LinkedIn Economic Graph and Burning Glass Technologies.</w:t>
            </w:r>
          </w:p>
          <w:p w14:paraId="3E9874AB" w14:textId="77777777" w:rsidR="003B6983" w:rsidRPr="003B6983" w:rsidRDefault="003B6983" w:rsidP="003B6983">
            <w:pPr>
              <w:rPr>
                <w:rFonts w:ascii="Arial" w:hAnsi="Arial" w:cs="Arial"/>
                <w:sz w:val="22"/>
                <w:szCs w:val="22"/>
              </w:rPr>
            </w:pPr>
            <w:r w:rsidRPr="003B6983">
              <w:rPr>
                <w:rFonts w:ascii="Arial" w:hAnsi="Arial" w:cs="Arial"/>
                <w:b/>
                <w:bCs/>
                <w:sz w:val="22"/>
                <w:szCs w:val="22"/>
              </w:rPr>
              <w:t>Qualitative data:</w:t>
            </w:r>
            <w:r w:rsidRPr="003B6983">
              <w:rPr>
                <w:rFonts w:ascii="Arial" w:hAnsi="Arial" w:cs="Arial"/>
                <w:sz w:val="22"/>
                <w:szCs w:val="22"/>
              </w:rPr>
              <w:t xml:space="preserve"> Publicly available case-study material (company reports, policy documents) on IBM, Amazon, AT&amp;T, Siemens, and Denmark's flexicurity model will be collected and coded in NVivo 14 using Reflexive Thematic Analysis.</w:t>
            </w:r>
          </w:p>
          <w:p w14:paraId="108EF2F7" w14:textId="4E59FFB4"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4BE334B" w:rsidR="00C11423" w:rsidRPr="004C3A0B" w:rsidRDefault="003B698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CBDEF8C" w:rsidR="00C11423" w:rsidRPr="004C3A0B" w:rsidRDefault="003B698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5C2A39E" w:rsidR="00770C66" w:rsidRDefault="003B698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5DC1ADF" w:rsidR="00770C66" w:rsidRPr="004C3A0B" w:rsidRDefault="003B698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6C36A21" w:rsidR="00D107AC" w:rsidRDefault="003B698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74025F8" w:rsidR="00770C66" w:rsidRPr="004C3A0B" w:rsidRDefault="007A0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2C34C3E" w:rsidR="00770C66" w:rsidRPr="004C3A0B" w:rsidRDefault="007A0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AFBEC6F" w:rsidR="00770C66" w:rsidRPr="004C3A0B" w:rsidRDefault="007A0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4DAC4B6" w:rsidR="00770C66" w:rsidRPr="004C3A0B" w:rsidRDefault="007A0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6A0EBB0" w:rsidR="00770C66" w:rsidRPr="004C3A0B" w:rsidRDefault="007A0C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B00E94E" w:rsidR="00770C66" w:rsidRPr="004C3A0B" w:rsidRDefault="007A0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9C3563B" w:rsidR="00770C66" w:rsidRPr="004C3A0B" w:rsidRDefault="007A0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8233F2E" w:rsidR="00770C66" w:rsidRPr="004C3A0B" w:rsidRDefault="007A0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F5A2ECA" w:rsidR="00770C66" w:rsidRPr="004C3A0B" w:rsidRDefault="007A0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44BBB50" w:rsidR="00770C66" w:rsidRPr="004C3A0B" w:rsidRDefault="007A0C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C4B07F3" w:rsidR="00770C66" w:rsidRDefault="007A0C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32D80AC" w:rsidR="00770C66" w:rsidRPr="006C1FDD" w:rsidRDefault="007A0C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B7C7211"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C7511F1"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1AAA12"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E640737"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208430F"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7DC8AFF" w:rsidR="00ED0C59" w:rsidRPr="004C3A0B" w:rsidRDefault="007A0C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EAA24F5" w:rsidR="00ED0C59" w:rsidRPr="004C3A0B" w:rsidRDefault="007A0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851DF4B" w:rsidR="00ED0C59" w:rsidRPr="004C3A0B" w:rsidRDefault="007A0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2B51DB1" w:rsidR="00ED0C59" w:rsidRPr="004C3A0B" w:rsidRDefault="007A0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CFFA714" w:rsidR="00025F69" w:rsidRPr="004C3A0B" w:rsidRDefault="00B11E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9130EB1"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4732EAC"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CED63D6"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6E7ECCF"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2CF09F3"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ED53181"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756AD64"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6A179FC" w:rsidR="00025F69" w:rsidRPr="004C3A0B" w:rsidRDefault="00B11E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592C77B" w:rsidR="00382031" w:rsidRPr="004C3A0B" w:rsidRDefault="00B11E1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A6991A2" w:rsidR="00382031" w:rsidRPr="004C3A0B" w:rsidRDefault="00B11E1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A646229" w:rsidR="00382031" w:rsidRPr="004C3A0B" w:rsidRDefault="00B11E1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0C3F176" w:rsidR="00382031" w:rsidRPr="004C3A0B" w:rsidRDefault="00B11E1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54E95DD" w14:textId="77777777" w:rsidR="0015779B" w:rsidRDefault="0015779B" w:rsidP="003257BD">
            <w:pPr>
              <w:rPr>
                <w:rFonts w:ascii="Arial" w:hAnsi="Arial" w:cs="Arial"/>
                <w:sz w:val="22"/>
                <w:szCs w:val="22"/>
              </w:rPr>
            </w:pPr>
          </w:p>
          <w:p w14:paraId="1C4F03BD" w14:textId="74C73EA2" w:rsidR="00003E64" w:rsidRDefault="0015779B"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2DEBB16" w:rsidR="00003E64" w:rsidRDefault="0015779B"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4AEF9EFB" w14:textId="6245FB7A" w:rsidR="0015779B" w:rsidRDefault="0015779B" w:rsidP="00D107AC">
            <w:pPr>
              <w:rPr>
                <w:rFonts w:ascii="Arial" w:hAnsi="Arial" w:cs="Arial"/>
                <w:sz w:val="22"/>
                <w:szCs w:val="22"/>
              </w:rPr>
            </w:pPr>
            <w:r>
              <w:rPr>
                <w:rFonts w:ascii="Arial" w:hAnsi="Arial" w:cs="Arial"/>
                <w:sz w:val="22"/>
                <w:szCs w:val="22"/>
              </w:rPr>
              <w:t>N/A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61C6726" w:rsidR="00003E64" w:rsidRDefault="0015779B"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53432AF" w:rsidR="00003E64" w:rsidRDefault="0015779B"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B210096" w:rsidR="006930C2" w:rsidRPr="004C3A0B" w:rsidRDefault="006822A0" w:rsidP="003257BD">
            <w:pPr>
              <w:autoSpaceDE w:val="0"/>
              <w:autoSpaceDN w:val="0"/>
              <w:adjustRightInd w:val="0"/>
              <w:rPr>
                <w:rFonts w:cs="Arial"/>
              </w:rPr>
            </w:pPr>
            <w:r w:rsidRPr="006822A0">
              <w:rPr>
                <w:rFonts w:ascii="Arial" w:hAnsi="Arial" w:cs="Arial"/>
                <w:sz w:val="22"/>
              </w:rPr>
              <w:t>N/A – this research does not involve human participants, so no participant feedback, debriefing or contact arrangements are required (see Section F/D).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DC61DBA" w14:textId="77777777" w:rsidR="006822A0" w:rsidRPr="006822A0" w:rsidRDefault="006822A0" w:rsidP="006822A0">
            <w:pPr>
              <w:pStyle w:val="CommentText"/>
              <w:rPr>
                <w:rFonts w:ascii="Arial" w:hAnsi="Arial" w:cs="Arial"/>
                <w:sz w:val="22"/>
              </w:rPr>
            </w:pPr>
            <w:r w:rsidRPr="006822A0">
              <w:rPr>
                <w:rFonts w:ascii="Arial" w:hAnsi="Arial" w:cs="Arial"/>
                <w:sz w:val="22"/>
              </w:rPr>
              <w:t>N/A – this research does not involve human participants; no consent procedures are required as all data used are secondary and publicly available (see Sections D and F).</w:t>
            </w:r>
          </w:p>
          <w:p w14:paraId="046F0EB6" w14:textId="77777777" w:rsidR="006822A0" w:rsidRPr="006822A0" w:rsidRDefault="006822A0" w:rsidP="006822A0">
            <w:pPr>
              <w:pStyle w:val="CommentText"/>
              <w:rPr>
                <w:rFonts w:ascii="Arial" w:hAnsi="Arial" w:cs="Arial"/>
                <w:sz w:val="22"/>
              </w:rPr>
            </w:pPr>
            <w:r w:rsidRPr="006822A0">
              <w:rPr>
                <w:rFonts w:ascii="Arial" w:hAnsi="Arial" w:cs="Arial"/>
                <w:sz w:val="22"/>
              </w:rPr>
              <w:t>The paper/online questionnaire guidance in the instructions doesn't apply to you since you're not running a questionnaire of any kind.</w:t>
            </w:r>
          </w:p>
          <w:p w14:paraId="39FFDC65" w14:textId="303C20E1"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11BB4E9" w:rsidR="006930C2" w:rsidRPr="004C3A0B" w:rsidRDefault="006A41F3" w:rsidP="003257BD">
            <w:pPr>
              <w:autoSpaceDE w:val="0"/>
              <w:autoSpaceDN w:val="0"/>
              <w:adjustRightInd w:val="0"/>
              <w:rPr>
                <w:rFonts w:cs="Arial"/>
              </w:rPr>
            </w:pPr>
            <w:r w:rsidRPr="006A41F3">
              <w:rPr>
                <w:rFonts w:ascii="Arial" w:hAnsi="Arial" w:cs="Arial"/>
                <w:sz w:val="22"/>
              </w:rPr>
              <w:t>Not applicable in the traditional sense, as this research does not involve human participants and therefore no participant anonymity or confidentiality arrangements are required. However, the study does refer to named organisations (IBM, Amazon, AT&amp;T, Siemens, and Denmark's flexicurity model) as case studies. These are analysed exclusively from information already made public by the organisations themselves or by third parties (published reports, policy documents, academic literature), so no confidential or non-public organisational information is used. No claim is made that these organisations endorse or were involved in producing the research; all material is properly cited using IEEE referencing.</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B94ED9" w:rsidR="006930C2" w:rsidRDefault="006A41F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9AF395E" w:rsidR="006930C2" w:rsidRDefault="006A41F3"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2A56981" w:rsidR="004D0161" w:rsidRPr="004C3A0B" w:rsidRDefault="006A41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5B7D612" w:rsidR="004D0161" w:rsidRPr="004C3A0B" w:rsidRDefault="006A41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0B2C7D6" w:rsidR="004D0161" w:rsidRPr="004C3A0B" w:rsidRDefault="006A41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EE0888D" w:rsidR="004D0161" w:rsidRPr="004C3A0B" w:rsidRDefault="006A41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66E72C4" w:rsidR="004D0161" w:rsidRPr="004C3A0B" w:rsidRDefault="006A41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6CD3FED" w:rsidR="004D0161" w:rsidRPr="004C3A0B" w:rsidRDefault="006A41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ADAD61B" w:rsidR="004D0161" w:rsidRPr="004C3A0B" w:rsidRDefault="006A41F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4756DB1"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16638A0"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90282F2"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8FA88D1"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DAFDD31"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C4051D2" w:rsidR="004D0161" w:rsidRPr="004C3A0B" w:rsidRDefault="006A4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9DDAAD7" w:rsidR="004D0161" w:rsidRPr="004C3A0B" w:rsidRDefault="00552B26" w:rsidP="003257BD">
            <w:pPr>
              <w:autoSpaceDE w:val="0"/>
              <w:autoSpaceDN w:val="0"/>
              <w:adjustRightInd w:val="0"/>
              <w:rPr>
                <w:rFonts w:ascii="Arial" w:hAnsi="Arial" w:cs="Arial"/>
                <w:sz w:val="22"/>
                <w:szCs w:val="22"/>
              </w:rPr>
            </w:pPr>
            <w:r w:rsidRPr="00552B26">
              <w:rPr>
                <w:rFonts w:ascii="Arial" w:hAnsi="Arial" w:cs="Arial"/>
                <w:sz w:val="22"/>
              </w:rPr>
              <w:t>The principal researcher (Sahyra Khan) and the Director of Studies/Supervisor (Mohamed Ben Farah). As standard for MSc assessment, the module examiner and/or second marker may also access the final submitted report as part of normal marking and moderation. There is no industrial partner involved in this research, so no external organisation will have access to the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552B26"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766F5C1F" w:rsidR="004D0161" w:rsidRPr="00552B26" w:rsidRDefault="00552B26" w:rsidP="003257BD">
            <w:pPr>
              <w:autoSpaceDE w:val="0"/>
              <w:autoSpaceDN w:val="0"/>
              <w:adjustRightInd w:val="0"/>
              <w:rPr>
                <w:rFonts w:ascii="Arial" w:hAnsi="Arial" w:cs="Arial"/>
                <w:sz w:val="22"/>
                <w:szCs w:val="22"/>
              </w:rPr>
            </w:pPr>
            <w:r w:rsidRPr="00552B26">
              <w:rPr>
                <w:rFonts w:ascii="Arial" w:hAnsi="Arial" w:cs="Arial"/>
              </w:rPr>
              <w:t>Sahyra Khan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2E32B7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257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37E702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257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71CA40DF"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48AFB17B"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73EC2365"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1EF3DBF1" w:rsidR="001B41A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7A5F6B63" w:rsidR="001B41A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7EBD1D0C" w:rsidR="001B41A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430DD4BD" w:rsidR="001B41A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5E07EEAC" w:rsidR="001B41A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EE23A51" w:rsidR="001B41A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364406B2" w:rsidR="001B41A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72816C09" w:rsidR="001B41A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20F7CFEA" w:rsidR="001B41AD" w:rsidRPr="003C7DE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287B4479" w:rsidR="001B41AD" w:rsidRPr="003C7DED" w:rsidRDefault="002E22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E0701C"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035E55DA"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D1A89A6"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61C7FA5"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C5C922D" w:rsidR="001B41AD" w:rsidRPr="003C7DE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3D8A229" w:rsidR="001B41AD" w:rsidRDefault="009257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3B4F3CF" w:rsidR="001B41AD" w:rsidRPr="009C1D51" w:rsidRDefault="002E2203" w:rsidP="009C1D51">
            <w:pPr>
              <w:rPr>
                <w:rFonts w:ascii="Arial" w:hAnsi="Arial" w:cs="Arial"/>
                <w:color w:val="00B050"/>
                <w:sz w:val="22"/>
                <w:szCs w:val="22"/>
              </w:rPr>
            </w:pPr>
            <w:r>
              <w:rPr>
                <w:rFonts w:ascii="Arial" w:hAnsi="Arial" w:cs="Arial"/>
                <w:color w:val="00B050"/>
                <w:sz w:val="22"/>
                <w:szCs w:val="22"/>
              </w:rPr>
              <w:t>Used ChatGPT</w:t>
            </w:r>
            <w:r w:rsidR="009C1D51">
              <w:rPr>
                <w:rFonts w:ascii="Arial" w:hAnsi="Arial" w:cs="Arial"/>
                <w:color w:val="00B050"/>
                <w:sz w:val="22"/>
                <w:szCs w:val="22"/>
              </w:rPr>
              <w:t xml:space="preserve">, Copilot to do some research and get the research data and get some clarification for simplifying some text for better understanding. </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28EEAA" w:rsidR="004D0161" w:rsidRPr="004C3A0B" w:rsidRDefault="009C1D51" w:rsidP="00694EA8">
            <w:pPr>
              <w:spacing w:before="100" w:beforeAutospacing="1" w:after="100" w:afterAutospacing="1"/>
              <w:rPr>
                <w:rFonts w:ascii="Arial" w:hAnsi="Arial" w:cs="Arial"/>
                <w:sz w:val="22"/>
                <w:szCs w:val="22"/>
              </w:rPr>
            </w:pPr>
            <w:r>
              <w:rPr>
                <w:rFonts w:ascii="Arial" w:hAnsi="Arial" w:cs="Arial"/>
                <w:sz w:val="22"/>
                <w:szCs w:val="22"/>
              </w:rPr>
              <w:t>14</w:t>
            </w:r>
            <w:r w:rsidRPr="009C1D51">
              <w:rPr>
                <w:rFonts w:ascii="Arial" w:hAnsi="Arial" w:cs="Arial"/>
                <w:sz w:val="22"/>
                <w:szCs w:val="22"/>
                <w:vertAlign w:val="superscript"/>
              </w:rPr>
              <w:t>th</w:t>
            </w:r>
            <w:r>
              <w:rPr>
                <w:rFonts w:ascii="Arial" w:hAnsi="Arial" w:cs="Arial"/>
                <w:sz w:val="22"/>
                <w:szCs w:val="22"/>
              </w:rPr>
              <w:t xml:space="preserve"> July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B92BF18" w:rsidR="00AA7E42" w:rsidRPr="004C3A0B" w:rsidRDefault="009C1D51" w:rsidP="00CA7241">
            <w:pPr>
              <w:pStyle w:val="ListParagraph"/>
              <w:ind w:left="0"/>
              <w:rPr>
                <w:rFonts w:ascii="Arial" w:hAnsi="Arial" w:cs="Arial"/>
              </w:rPr>
            </w:pPr>
            <w:r>
              <w:rPr>
                <w:rFonts w:ascii="Arial" w:hAnsi="Arial" w:cs="Arial"/>
              </w:rPr>
              <w:t>Dr. Mohamed Ben Farah</w:t>
            </w:r>
          </w:p>
        </w:tc>
        <w:tc>
          <w:tcPr>
            <w:tcW w:w="2123" w:type="dxa"/>
            <w:vMerge w:val="restart"/>
          </w:tcPr>
          <w:p w14:paraId="036EBD73"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5DDD3C6C" w14:textId="77777777" w:rsidR="00081662" w:rsidRPr="00081662" w:rsidRDefault="00081662" w:rsidP="00081662"/>
          <w:p w14:paraId="7BA89991" w14:textId="10BC8EC0" w:rsidR="00081662" w:rsidRPr="00081662" w:rsidRDefault="00081662" w:rsidP="00081662">
            <w:r>
              <w:t>14</w:t>
            </w:r>
            <w:r w:rsidRPr="00081662">
              <w:rPr>
                <w:vertAlign w:val="superscript"/>
              </w:rPr>
              <w:t>th</w:t>
            </w:r>
            <w:r>
              <w:t xml:space="preserve">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8065EE3" w:rsidR="00AA7E42" w:rsidRPr="004C3A0B" w:rsidRDefault="009C1D51" w:rsidP="0092487B">
            <w:pPr>
              <w:pStyle w:val="ListParagraph"/>
              <w:ind w:left="0"/>
              <w:rPr>
                <w:rFonts w:ascii="Arial" w:hAnsi="Arial" w:cs="Arial"/>
              </w:rPr>
            </w:pPr>
            <w:r>
              <w:rPr>
                <w:rFonts w:ascii="Arial" w:hAnsi="Arial" w:cs="Arial"/>
              </w:rPr>
              <w:t xml:space="preserve">Sahyra Khan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1B17A" w14:textId="77777777" w:rsidR="004C6A26" w:rsidRDefault="004C6A26" w:rsidP="00390251">
      <w:r>
        <w:separator/>
      </w:r>
    </w:p>
    <w:p w14:paraId="71E27BE5" w14:textId="77777777" w:rsidR="004C6A26" w:rsidRDefault="004C6A26"/>
  </w:endnote>
  <w:endnote w:type="continuationSeparator" w:id="0">
    <w:p w14:paraId="64086A7A" w14:textId="77777777" w:rsidR="004C6A26" w:rsidRDefault="004C6A26" w:rsidP="00390251">
      <w:r>
        <w:continuationSeparator/>
      </w:r>
    </w:p>
    <w:p w14:paraId="31E9B1DF" w14:textId="77777777" w:rsidR="004C6A26" w:rsidRDefault="004C6A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60061" w14:textId="77777777" w:rsidR="004C6A26" w:rsidRDefault="004C6A26" w:rsidP="00390251">
      <w:r>
        <w:separator/>
      </w:r>
    </w:p>
    <w:p w14:paraId="72993BF6" w14:textId="77777777" w:rsidR="004C6A26" w:rsidRDefault="004C6A26"/>
  </w:footnote>
  <w:footnote w:type="continuationSeparator" w:id="0">
    <w:p w14:paraId="02C13C32" w14:textId="77777777" w:rsidR="004C6A26" w:rsidRDefault="004C6A26" w:rsidP="00390251">
      <w:r>
        <w:continuationSeparator/>
      </w:r>
    </w:p>
    <w:p w14:paraId="4A2EED4E" w14:textId="77777777" w:rsidR="004C6A26" w:rsidRDefault="004C6A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AD6677"/>
    <w:multiLevelType w:val="hybridMultilevel"/>
    <w:tmpl w:val="7362F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6"/>
  </w:num>
  <w:num w:numId="27" w16cid:durableId="965308682">
    <w:abstractNumId w:val="18"/>
  </w:num>
  <w:num w:numId="28" w16cid:durableId="2782261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662"/>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779B"/>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2203"/>
    <w:rsid w:val="002E33E7"/>
    <w:rsid w:val="00303350"/>
    <w:rsid w:val="003171A8"/>
    <w:rsid w:val="003257BD"/>
    <w:rsid w:val="003264AE"/>
    <w:rsid w:val="003268ED"/>
    <w:rsid w:val="003302A1"/>
    <w:rsid w:val="00331A88"/>
    <w:rsid w:val="00332956"/>
    <w:rsid w:val="00344744"/>
    <w:rsid w:val="003505BC"/>
    <w:rsid w:val="00354F34"/>
    <w:rsid w:val="003575ED"/>
    <w:rsid w:val="00361382"/>
    <w:rsid w:val="00363F3A"/>
    <w:rsid w:val="003656A9"/>
    <w:rsid w:val="003704C4"/>
    <w:rsid w:val="00382031"/>
    <w:rsid w:val="00390251"/>
    <w:rsid w:val="00392D9A"/>
    <w:rsid w:val="00397B49"/>
    <w:rsid w:val="003A09CB"/>
    <w:rsid w:val="003A5C91"/>
    <w:rsid w:val="003B4D13"/>
    <w:rsid w:val="003B698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6A26"/>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2B26"/>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2D30"/>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2A0"/>
    <w:rsid w:val="00682C6A"/>
    <w:rsid w:val="00683497"/>
    <w:rsid w:val="00683FAF"/>
    <w:rsid w:val="006930C2"/>
    <w:rsid w:val="00694EA8"/>
    <w:rsid w:val="006A41F3"/>
    <w:rsid w:val="006B1685"/>
    <w:rsid w:val="006C1FDD"/>
    <w:rsid w:val="006D29FD"/>
    <w:rsid w:val="006D3C97"/>
    <w:rsid w:val="006D4BBB"/>
    <w:rsid w:val="006E0AB0"/>
    <w:rsid w:val="006E1992"/>
    <w:rsid w:val="006F307C"/>
    <w:rsid w:val="006F4828"/>
    <w:rsid w:val="00700361"/>
    <w:rsid w:val="0070516B"/>
    <w:rsid w:val="007055BC"/>
    <w:rsid w:val="00717E6F"/>
    <w:rsid w:val="00720BA7"/>
    <w:rsid w:val="00726010"/>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CEE"/>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78A"/>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4E0A"/>
    <w:rsid w:val="009C1D51"/>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E16"/>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1EA"/>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704E"/>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Sahyra Khan (2237641)</cp:lastModifiedBy>
  <cp:revision>2</cp:revision>
  <cp:lastPrinted>2016-10-24T12:21:00Z</cp:lastPrinted>
  <dcterms:created xsi:type="dcterms:W3CDTF">2026-07-14T09:57:00Z</dcterms:created>
  <dcterms:modified xsi:type="dcterms:W3CDTF">2026-07-14T09:57:00Z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