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05248" w14:textId="0C579008" w:rsidR="00FE5D06" w:rsidRDefault="00FE5D06" w:rsidP="005F3A53">
      <w:pPr>
        <w:pStyle w:val="Antet"/>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9264" behindDoc="0" locked="0" layoutInCell="1" allowOverlap="1" wp14:anchorId="0D4555B4" wp14:editId="37F58F3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79DE547" w14:textId="77777777" w:rsidR="00507C1E" w:rsidRDefault="00507C1E" w:rsidP="005F3A53">
      <w:pPr>
        <w:pStyle w:val="Antet"/>
        <w:tabs>
          <w:tab w:val="clear" w:pos="4153"/>
          <w:tab w:val="clear" w:pos="8306"/>
        </w:tabs>
        <w:jc w:val="right"/>
        <w:rPr>
          <w:rFonts w:ascii="Arial" w:hAnsi="Arial" w:cs="Arial"/>
        </w:rPr>
      </w:pPr>
    </w:p>
    <w:p w14:paraId="198CD446" w14:textId="77777777" w:rsidR="00507C1E" w:rsidRDefault="00507C1E" w:rsidP="005F3A53">
      <w:pPr>
        <w:pStyle w:val="Antet"/>
        <w:tabs>
          <w:tab w:val="clear" w:pos="4153"/>
          <w:tab w:val="clear" w:pos="8306"/>
        </w:tabs>
        <w:jc w:val="right"/>
        <w:rPr>
          <w:rFonts w:ascii="Arial" w:hAnsi="Arial" w:cs="Arial"/>
        </w:rPr>
      </w:pPr>
    </w:p>
    <w:p w14:paraId="18DDCDEE" w14:textId="77777777" w:rsidR="00507C1E" w:rsidRDefault="00507C1E" w:rsidP="005F3A53">
      <w:pPr>
        <w:pStyle w:val="Antet"/>
        <w:tabs>
          <w:tab w:val="clear" w:pos="4153"/>
          <w:tab w:val="clear" w:pos="8306"/>
        </w:tabs>
        <w:jc w:val="right"/>
        <w:rPr>
          <w:rFonts w:ascii="Arial" w:hAnsi="Arial" w:cs="Arial"/>
        </w:rPr>
      </w:pPr>
    </w:p>
    <w:p w14:paraId="630CA6FD" w14:textId="77777777" w:rsidR="00507C1E" w:rsidRPr="00A85BFE" w:rsidRDefault="00507C1E" w:rsidP="005F3A53">
      <w:pPr>
        <w:pStyle w:val="Antet"/>
        <w:tabs>
          <w:tab w:val="clear" w:pos="4153"/>
          <w:tab w:val="clear" w:pos="8306"/>
        </w:tabs>
        <w:jc w:val="right"/>
        <w:rPr>
          <w:rFonts w:ascii="Arial" w:hAnsi="Arial" w:cs="Arial"/>
          <w:b/>
          <w:sz w:val="28"/>
          <w:szCs w:val="28"/>
        </w:rPr>
      </w:pPr>
    </w:p>
    <w:p w14:paraId="6E913DBD" w14:textId="77777777" w:rsidR="00FE5D06" w:rsidRPr="00A406E5" w:rsidRDefault="00FE5D06" w:rsidP="002D5B3F">
      <w:pPr>
        <w:rPr>
          <w:rFonts w:ascii="Arial" w:hAnsi="Arial" w:cs="Arial"/>
        </w:rPr>
      </w:pPr>
    </w:p>
    <w:p w14:paraId="1C2F72B5" w14:textId="77777777" w:rsidR="0029591E" w:rsidRDefault="0029591E" w:rsidP="004E6017">
      <w:pPr>
        <w:spacing w:line="360" w:lineRule="auto"/>
        <w:jc w:val="center"/>
        <w:rPr>
          <w:rFonts w:ascii="Times New Roman" w:hAnsi="Times New Roman" w:cs="Times New Roman"/>
          <w:b/>
          <w:bCs/>
          <w:color w:val="000000" w:themeColor="text1"/>
          <w:sz w:val="24"/>
          <w:szCs w:val="24"/>
        </w:rPr>
      </w:pPr>
    </w:p>
    <w:p w14:paraId="159963B9" w14:textId="3791C129" w:rsidR="003E2131" w:rsidRPr="004E6017" w:rsidRDefault="003E2131" w:rsidP="004E6017">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p>
    <w:p w14:paraId="6DFB9054" w14:textId="3B9726A2" w:rsidR="0029591E" w:rsidRDefault="00FE5D06" w:rsidP="004E6017">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Name:</w:t>
      </w:r>
      <w:r w:rsidR="003E2131">
        <w:rPr>
          <w:rFonts w:ascii="Times New Roman" w:hAnsi="Times New Roman" w:cs="Times New Roman"/>
          <w:b/>
          <w:bCs/>
          <w:color w:val="000000" w:themeColor="text1"/>
          <w:sz w:val="24"/>
          <w:szCs w:val="24"/>
        </w:rPr>
        <w:t xml:space="preserve"> Codruta-Alexandra Mican</w:t>
      </w:r>
    </w:p>
    <w:p w14:paraId="032E01A6" w14:textId="4E2CA45E" w:rsidR="00FE5D06" w:rsidRDefault="00FE5D06" w:rsidP="004E6017">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ID:</w:t>
      </w:r>
      <w:r w:rsidR="003E2131">
        <w:rPr>
          <w:rFonts w:ascii="Times New Roman" w:hAnsi="Times New Roman" w:cs="Times New Roman"/>
          <w:b/>
          <w:bCs/>
          <w:color w:val="000000" w:themeColor="text1"/>
          <w:sz w:val="24"/>
          <w:szCs w:val="24"/>
        </w:rPr>
        <w:t xml:space="preserve"> 2320536</w:t>
      </w:r>
    </w:p>
    <w:p w14:paraId="3D72A126" w14:textId="77777777" w:rsidR="004E3312" w:rsidRPr="004E6017" w:rsidRDefault="004E3312" w:rsidP="004E6017">
      <w:pPr>
        <w:spacing w:line="360" w:lineRule="auto"/>
        <w:jc w:val="center"/>
        <w:rPr>
          <w:rFonts w:ascii="Times New Roman" w:hAnsi="Times New Roman" w:cs="Times New Roman"/>
          <w:b/>
          <w:bCs/>
          <w:color w:val="000000" w:themeColor="text1"/>
          <w:sz w:val="24"/>
          <w:szCs w:val="24"/>
        </w:rPr>
      </w:pPr>
    </w:p>
    <w:p w14:paraId="75DF643B" w14:textId="77777777" w:rsidR="0029591E" w:rsidRPr="004E6017" w:rsidRDefault="0029591E" w:rsidP="004E6017">
      <w:pPr>
        <w:spacing w:line="360" w:lineRule="auto"/>
        <w:jc w:val="center"/>
        <w:rPr>
          <w:rFonts w:ascii="Times New Roman" w:hAnsi="Times New Roman" w:cs="Times New Roman"/>
          <w:b/>
          <w:bCs/>
          <w:color w:val="000000" w:themeColor="text1"/>
          <w:sz w:val="24"/>
          <w:szCs w:val="24"/>
        </w:rPr>
      </w:pPr>
    </w:p>
    <w:p w14:paraId="26B0450F" w14:textId="77777777" w:rsidR="0029591E" w:rsidRPr="004E6017" w:rsidRDefault="0029591E" w:rsidP="004E6017">
      <w:pPr>
        <w:spacing w:line="360" w:lineRule="auto"/>
        <w:jc w:val="center"/>
        <w:rPr>
          <w:rFonts w:ascii="Times New Roman" w:hAnsi="Times New Roman" w:cs="Times New Roman"/>
          <w:b/>
          <w:bCs/>
          <w:color w:val="000000" w:themeColor="text1"/>
          <w:sz w:val="24"/>
          <w:szCs w:val="24"/>
        </w:rPr>
      </w:pPr>
    </w:p>
    <w:p w14:paraId="5E2FE818" w14:textId="77777777" w:rsidR="0029591E" w:rsidRDefault="0029591E" w:rsidP="004E6017">
      <w:pPr>
        <w:spacing w:line="360" w:lineRule="auto"/>
        <w:jc w:val="center"/>
        <w:rPr>
          <w:rFonts w:ascii="Times New Roman" w:hAnsi="Times New Roman" w:cs="Times New Roman"/>
          <w:b/>
          <w:bCs/>
          <w:color w:val="000000" w:themeColor="text1"/>
          <w:sz w:val="24"/>
          <w:szCs w:val="24"/>
        </w:rPr>
      </w:pPr>
    </w:p>
    <w:p w14:paraId="451B5C5C" w14:textId="77777777" w:rsidR="00FE5D06" w:rsidRDefault="00FE5D06" w:rsidP="004E6017">
      <w:pPr>
        <w:spacing w:line="360" w:lineRule="auto"/>
        <w:jc w:val="center"/>
        <w:rPr>
          <w:rFonts w:ascii="Times New Roman" w:hAnsi="Times New Roman" w:cs="Times New Roman"/>
          <w:b/>
          <w:bCs/>
          <w:color w:val="000000" w:themeColor="text1"/>
          <w:sz w:val="24"/>
          <w:szCs w:val="24"/>
        </w:rPr>
      </w:pPr>
    </w:p>
    <w:p w14:paraId="0223A618" w14:textId="77777777" w:rsidR="00FE5D06" w:rsidRDefault="00FE5D06" w:rsidP="004E6017">
      <w:pPr>
        <w:spacing w:line="360" w:lineRule="auto"/>
        <w:jc w:val="center"/>
        <w:rPr>
          <w:rFonts w:ascii="Times New Roman" w:hAnsi="Times New Roman" w:cs="Times New Roman"/>
          <w:b/>
          <w:bCs/>
          <w:color w:val="000000" w:themeColor="text1"/>
          <w:sz w:val="24"/>
          <w:szCs w:val="24"/>
        </w:rPr>
      </w:pPr>
    </w:p>
    <w:p w14:paraId="32637DE7" w14:textId="77777777" w:rsidR="00FE5D06" w:rsidRDefault="00FE5D06" w:rsidP="004E6017">
      <w:pPr>
        <w:spacing w:line="360" w:lineRule="auto"/>
        <w:jc w:val="center"/>
        <w:rPr>
          <w:rFonts w:ascii="Times New Roman" w:hAnsi="Times New Roman" w:cs="Times New Roman"/>
          <w:b/>
          <w:bCs/>
          <w:color w:val="000000" w:themeColor="text1"/>
          <w:sz w:val="24"/>
          <w:szCs w:val="24"/>
        </w:rPr>
      </w:pPr>
    </w:p>
    <w:p w14:paraId="4CE2CADF" w14:textId="77777777" w:rsidR="00FE5D06" w:rsidRDefault="00FE5D06" w:rsidP="004E6017">
      <w:pPr>
        <w:spacing w:line="360" w:lineRule="auto"/>
        <w:jc w:val="center"/>
        <w:rPr>
          <w:rFonts w:ascii="Times New Roman" w:hAnsi="Times New Roman" w:cs="Times New Roman"/>
          <w:b/>
          <w:bCs/>
          <w:color w:val="000000" w:themeColor="text1"/>
          <w:sz w:val="24"/>
          <w:szCs w:val="24"/>
        </w:rPr>
      </w:pPr>
    </w:p>
    <w:p w14:paraId="5F93E4D8" w14:textId="77777777" w:rsidR="00FE5D06" w:rsidRDefault="00FE5D06" w:rsidP="004E6017">
      <w:pPr>
        <w:spacing w:line="360" w:lineRule="auto"/>
        <w:jc w:val="center"/>
        <w:rPr>
          <w:rFonts w:ascii="Times New Roman" w:hAnsi="Times New Roman" w:cs="Times New Roman"/>
          <w:b/>
          <w:bCs/>
          <w:color w:val="000000" w:themeColor="text1"/>
          <w:sz w:val="24"/>
          <w:szCs w:val="24"/>
        </w:rPr>
      </w:pPr>
    </w:p>
    <w:p w14:paraId="099DE97A" w14:textId="77777777" w:rsidR="00FE5D06" w:rsidRDefault="00FE5D06" w:rsidP="004E6017">
      <w:pPr>
        <w:spacing w:line="360" w:lineRule="auto"/>
        <w:jc w:val="center"/>
        <w:rPr>
          <w:rFonts w:ascii="Times New Roman" w:hAnsi="Times New Roman" w:cs="Times New Roman"/>
          <w:b/>
          <w:bCs/>
          <w:color w:val="000000" w:themeColor="text1"/>
          <w:sz w:val="24"/>
          <w:szCs w:val="24"/>
        </w:rPr>
      </w:pPr>
    </w:p>
    <w:p w14:paraId="05A45B53" w14:textId="77777777" w:rsidR="00FE5D06" w:rsidRPr="004E6017" w:rsidRDefault="00FE5D06" w:rsidP="004E6017">
      <w:pPr>
        <w:spacing w:line="360" w:lineRule="auto"/>
        <w:jc w:val="center"/>
        <w:rPr>
          <w:rFonts w:ascii="Times New Roman" w:hAnsi="Times New Roman" w:cs="Times New Roman"/>
          <w:b/>
          <w:bCs/>
          <w:color w:val="000000" w:themeColor="text1"/>
          <w:sz w:val="24"/>
          <w:szCs w:val="24"/>
        </w:rPr>
      </w:pPr>
    </w:p>
    <w:p w14:paraId="02BBF389" w14:textId="77777777" w:rsidR="0029591E" w:rsidRPr="004E6017" w:rsidRDefault="0029591E" w:rsidP="004E6017">
      <w:pPr>
        <w:spacing w:line="360" w:lineRule="auto"/>
        <w:rPr>
          <w:rFonts w:ascii="Times New Roman" w:hAnsi="Times New Roman" w:cs="Times New Roman"/>
          <w:b/>
          <w:bCs/>
          <w:color w:val="000000" w:themeColor="text1"/>
          <w:sz w:val="24"/>
          <w:szCs w:val="24"/>
        </w:rPr>
      </w:pPr>
    </w:p>
    <w:sdt>
      <w:sdtPr>
        <w:rPr>
          <w:rFonts w:ascii="Times New Roman" w:eastAsia="SimSun" w:hAnsi="Times New Roman" w:cs="Times New Roman"/>
          <w:sz w:val="24"/>
          <w:szCs w:val="24"/>
        </w:rPr>
        <w:id w:val="147452215"/>
        <w15:color w:val="DBDBDB"/>
        <w:docPartObj>
          <w:docPartGallery w:val="Table of Contents"/>
          <w:docPartUnique/>
        </w:docPartObj>
      </w:sdtPr>
      <w:sdtEndPr>
        <w:rPr>
          <w:rFonts w:eastAsiaTheme="minorEastAsia"/>
          <w:b/>
          <w:bCs/>
          <w:color w:val="000000" w:themeColor="text1"/>
        </w:rPr>
      </w:sdtEndPr>
      <w:sdtContent>
        <w:p w14:paraId="35E1EBCA" w14:textId="77777777" w:rsidR="0029591E" w:rsidRPr="004E6017" w:rsidRDefault="00A356D0" w:rsidP="004E6017">
          <w:pPr>
            <w:spacing w:line="360" w:lineRule="auto"/>
            <w:jc w:val="center"/>
            <w:rPr>
              <w:rFonts w:ascii="Times New Roman" w:hAnsi="Times New Roman" w:cs="Times New Roman"/>
              <w:sz w:val="24"/>
              <w:szCs w:val="24"/>
            </w:rPr>
          </w:pPr>
          <w:r w:rsidRPr="004E6017">
            <w:rPr>
              <w:rFonts w:ascii="Times New Roman" w:eastAsia="SimSun" w:hAnsi="Times New Roman" w:cs="Times New Roman"/>
              <w:b/>
              <w:bCs/>
              <w:sz w:val="24"/>
              <w:szCs w:val="24"/>
              <w:lang w:val="en-US"/>
            </w:rPr>
            <w:t>Contents</w:t>
          </w:r>
        </w:p>
        <w:p w14:paraId="2A599948" w14:textId="07AE570C" w:rsidR="004E6017" w:rsidRPr="004E6017" w:rsidRDefault="00A356D0" w:rsidP="004E6017">
          <w:pPr>
            <w:pStyle w:val="Cuprins1"/>
            <w:tabs>
              <w:tab w:val="right" w:leader="dot" w:pos="8296"/>
            </w:tabs>
            <w:spacing w:line="360" w:lineRule="auto"/>
            <w:rPr>
              <w:rFonts w:ascii="Times New Roman" w:hAnsi="Times New Roman" w:cs="Times New Roman"/>
              <w:noProof/>
              <w:sz w:val="24"/>
              <w:szCs w:val="24"/>
              <w:lang w:eastAsia="en-GB"/>
            </w:rPr>
          </w:pPr>
          <w:r w:rsidRPr="004E6017">
            <w:rPr>
              <w:rFonts w:ascii="Times New Roman" w:eastAsia="SimSun" w:hAnsi="Times New Roman" w:cs="Times New Roman"/>
              <w:bCs/>
              <w:color w:val="000000" w:themeColor="text1"/>
              <w:sz w:val="24"/>
              <w:szCs w:val="24"/>
              <w:lang w:eastAsia="en-GB"/>
            </w:rPr>
            <w:fldChar w:fldCharType="begin"/>
          </w:r>
          <w:r w:rsidRPr="004E6017">
            <w:rPr>
              <w:rFonts w:ascii="Times New Roman" w:hAnsi="Times New Roman" w:cs="Times New Roman"/>
              <w:bCs/>
              <w:color w:val="000000" w:themeColor="text1"/>
              <w:sz w:val="24"/>
              <w:szCs w:val="24"/>
            </w:rPr>
            <w:instrText xml:space="preserve">TOC \o "1-2" \h \u </w:instrText>
          </w:r>
          <w:r w:rsidRPr="004E6017">
            <w:rPr>
              <w:rFonts w:ascii="Times New Roman" w:eastAsia="SimSun" w:hAnsi="Times New Roman" w:cs="Times New Roman"/>
              <w:bCs/>
              <w:color w:val="000000" w:themeColor="text1"/>
              <w:sz w:val="24"/>
              <w:szCs w:val="24"/>
              <w:lang w:eastAsia="en-GB"/>
            </w:rPr>
            <w:fldChar w:fldCharType="separate"/>
          </w:r>
          <w:hyperlink w:anchor="_Toc210547980" w:history="1">
            <w:r w:rsidR="004E6017" w:rsidRPr="004E6017">
              <w:rPr>
                <w:rStyle w:val="Hyperlink"/>
                <w:rFonts w:ascii="Times New Roman" w:hAnsi="Times New Roman" w:cs="Times New Roman"/>
                <w:noProof/>
                <w:sz w:val="24"/>
                <w:szCs w:val="24"/>
              </w:rPr>
              <w:t>Topic</w:t>
            </w:r>
            <w:r w:rsidR="004E6017" w:rsidRPr="004E6017">
              <w:rPr>
                <w:rFonts w:ascii="Times New Roman" w:hAnsi="Times New Roman" w:cs="Times New Roman"/>
                <w:noProof/>
                <w:sz w:val="24"/>
                <w:szCs w:val="24"/>
              </w:rPr>
              <w:tab/>
            </w:r>
            <w:r w:rsidR="004E6017" w:rsidRPr="004E6017">
              <w:rPr>
                <w:rFonts w:ascii="Times New Roman" w:hAnsi="Times New Roman" w:cs="Times New Roman"/>
                <w:noProof/>
                <w:sz w:val="24"/>
                <w:szCs w:val="24"/>
              </w:rPr>
              <w:fldChar w:fldCharType="begin"/>
            </w:r>
            <w:r w:rsidR="004E6017" w:rsidRPr="004E6017">
              <w:rPr>
                <w:rFonts w:ascii="Times New Roman" w:hAnsi="Times New Roman" w:cs="Times New Roman"/>
                <w:noProof/>
                <w:sz w:val="24"/>
                <w:szCs w:val="24"/>
              </w:rPr>
              <w:instrText xml:space="preserve"> PAGEREF _Toc210547980 \h </w:instrText>
            </w:r>
            <w:r w:rsidR="004E6017" w:rsidRPr="004E6017">
              <w:rPr>
                <w:rFonts w:ascii="Times New Roman" w:hAnsi="Times New Roman" w:cs="Times New Roman"/>
                <w:noProof/>
                <w:sz w:val="24"/>
                <w:szCs w:val="24"/>
              </w:rPr>
            </w:r>
            <w:r w:rsidR="004E6017" w:rsidRPr="004E6017">
              <w:rPr>
                <w:rFonts w:ascii="Times New Roman" w:hAnsi="Times New Roman" w:cs="Times New Roman"/>
                <w:noProof/>
                <w:sz w:val="24"/>
                <w:szCs w:val="24"/>
              </w:rPr>
              <w:fldChar w:fldCharType="separate"/>
            </w:r>
            <w:r w:rsidR="004E6017" w:rsidRPr="004E6017">
              <w:rPr>
                <w:rFonts w:ascii="Times New Roman" w:hAnsi="Times New Roman" w:cs="Times New Roman"/>
                <w:noProof/>
                <w:sz w:val="24"/>
                <w:szCs w:val="24"/>
              </w:rPr>
              <w:t>3</w:t>
            </w:r>
            <w:r w:rsidR="004E6017" w:rsidRPr="004E6017">
              <w:rPr>
                <w:rFonts w:ascii="Times New Roman" w:hAnsi="Times New Roman" w:cs="Times New Roman"/>
                <w:noProof/>
                <w:sz w:val="24"/>
                <w:szCs w:val="24"/>
              </w:rPr>
              <w:fldChar w:fldCharType="end"/>
            </w:r>
          </w:hyperlink>
        </w:p>
        <w:p w14:paraId="4A5A1E2C" w14:textId="07198995" w:rsidR="004E6017" w:rsidRPr="004E6017" w:rsidRDefault="004E6017" w:rsidP="004E6017">
          <w:pPr>
            <w:pStyle w:val="Cuprins1"/>
            <w:tabs>
              <w:tab w:val="right" w:leader="dot" w:pos="8296"/>
            </w:tabs>
            <w:spacing w:line="360" w:lineRule="auto"/>
            <w:rPr>
              <w:rFonts w:ascii="Times New Roman" w:hAnsi="Times New Roman" w:cs="Times New Roman"/>
              <w:noProof/>
              <w:sz w:val="24"/>
              <w:szCs w:val="24"/>
              <w:lang w:eastAsia="en-GB"/>
            </w:rPr>
          </w:pPr>
          <w:hyperlink w:anchor="_Toc210547981" w:history="1">
            <w:r w:rsidRPr="004E6017">
              <w:rPr>
                <w:rStyle w:val="Hyperlink"/>
                <w:rFonts w:ascii="Times New Roman" w:hAnsi="Times New Roman" w:cs="Times New Roman"/>
                <w:noProof/>
                <w:sz w:val="24"/>
                <w:szCs w:val="24"/>
              </w:rPr>
              <w:t>Research Question:</w:t>
            </w:r>
            <w:r w:rsidRPr="004E6017">
              <w:rPr>
                <w:rFonts w:ascii="Times New Roman" w:hAnsi="Times New Roman" w:cs="Times New Roman"/>
                <w:noProof/>
                <w:sz w:val="24"/>
                <w:szCs w:val="24"/>
              </w:rPr>
              <w:tab/>
            </w:r>
            <w:r w:rsidRPr="004E6017">
              <w:rPr>
                <w:rFonts w:ascii="Times New Roman" w:hAnsi="Times New Roman" w:cs="Times New Roman"/>
                <w:noProof/>
                <w:sz w:val="24"/>
                <w:szCs w:val="24"/>
              </w:rPr>
              <w:fldChar w:fldCharType="begin"/>
            </w:r>
            <w:r w:rsidRPr="004E6017">
              <w:rPr>
                <w:rFonts w:ascii="Times New Roman" w:hAnsi="Times New Roman" w:cs="Times New Roman"/>
                <w:noProof/>
                <w:sz w:val="24"/>
                <w:szCs w:val="24"/>
              </w:rPr>
              <w:instrText xml:space="preserve"> PAGEREF _Toc210547981 \h </w:instrText>
            </w:r>
            <w:r w:rsidRPr="004E6017">
              <w:rPr>
                <w:rFonts w:ascii="Times New Roman" w:hAnsi="Times New Roman" w:cs="Times New Roman"/>
                <w:noProof/>
                <w:sz w:val="24"/>
                <w:szCs w:val="24"/>
              </w:rPr>
            </w:r>
            <w:r w:rsidRPr="004E6017">
              <w:rPr>
                <w:rFonts w:ascii="Times New Roman" w:hAnsi="Times New Roman" w:cs="Times New Roman"/>
                <w:noProof/>
                <w:sz w:val="24"/>
                <w:szCs w:val="24"/>
              </w:rPr>
              <w:fldChar w:fldCharType="separate"/>
            </w:r>
            <w:r w:rsidRPr="004E6017">
              <w:rPr>
                <w:rFonts w:ascii="Times New Roman" w:hAnsi="Times New Roman" w:cs="Times New Roman"/>
                <w:noProof/>
                <w:sz w:val="24"/>
                <w:szCs w:val="24"/>
              </w:rPr>
              <w:t>3</w:t>
            </w:r>
            <w:r w:rsidRPr="004E6017">
              <w:rPr>
                <w:rFonts w:ascii="Times New Roman" w:hAnsi="Times New Roman" w:cs="Times New Roman"/>
                <w:noProof/>
                <w:sz w:val="24"/>
                <w:szCs w:val="24"/>
              </w:rPr>
              <w:fldChar w:fldCharType="end"/>
            </w:r>
          </w:hyperlink>
        </w:p>
        <w:p w14:paraId="7E444E9B" w14:textId="17440776" w:rsidR="004E6017" w:rsidRPr="004E6017" w:rsidRDefault="004E6017" w:rsidP="004E6017">
          <w:pPr>
            <w:pStyle w:val="Cuprins1"/>
            <w:tabs>
              <w:tab w:val="right" w:leader="dot" w:pos="8296"/>
            </w:tabs>
            <w:spacing w:line="360" w:lineRule="auto"/>
            <w:rPr>
              <w:rFonts w:ascii="Times New Roman" w:hAnsi="Times New Roman" w:cs="Times New Roman"/>
              <w:noProof/>
              <w:sz w:val="24"/>
              <w:szCs w:val="24"/>
              <w:lang w:eastAsia="en-GB"/>
            </w:rPr>
          </w:pPr>
          <w:hyperlink w:anchor="_Toc210547982" w:history="1">
            <w:r w:rsidRPr="004E6017">
              <w:rPr>
                <w:rStyle w:val="Hyperlink"/>
                <w:rFonts w:ascii="Times New Roman" w:hAnsi="Times New Roman" w:cs="Times New Roman"/>
                <w:noProof/>
                <w:sz w:val="24"/>
                <w:szCs w:val="24"/>
              </w:rPr>
              <w:t>Objectives</w:t>
            </w:r>
            <w:r w:rsidRPr="004E6017">
              <w:rPr>
                <w:rFonts w:ascii="Times New Roman" w:hAnsi="Times New Roman" w:cs="Times New Roman"/>
                <w:noProof/>
                <w:sz w:val="24"/>
                <w:szCs w:val="24"/>
              </w:rPr>
              <w:tab/>
            </w:r>
            <w:r w:rsidRPr="004E6017">
              <w:rPr>
                <w:rFonts w:ascii="Times New Roman" w:hAnsi="Times New Roman" w:cs="Times New Roman"/>
                <w:noProof/>
                <w:sz w:val="24"/>
                <w:szCs w:val="24"/>
              </w:rPr>
              <w:fldChar w:fldCharType="begin"/>
            </w:r>
            <w:r w:rsidRPr="004E6017">
              <w:rPr>
                <w:rFonts w:ascii="Times New Roman" w:hAnsi="Times New Roman" w:cs="Times New Roman"/>
                <w:noProof/>
                <w:sz w:val="24"/>
                <w:szCs w:val="24"/>
              </w:rPr>
              <w:instrText xml:space="preserve"> PAGEREF _Toc210547982 \h </w:instrText>
            </w:r>
            <w:r w:rsidRPr="004E6017">
              <w:rPr>
                <w:rFonts w:ascii="Times New Roman" w:hAnsi="Times New Roman" w:cs="Times New Roman"/>
                <w:noProof/>
                <w:sz w:val="24"/>
                <w:szCs w:val="24"/>
              </w:rPr>
            </w:r>
            <w:r w:rsidRPr="004E6017">
              <w:rPr>
                <w:rFonts w:ascii="Times New Roman" w:hAnsi="Times New Roman" w:cs="Times New Roman"/>
                <w:noProof/>
                <w:sz w:val="24"/>
                <w:szCs w:val="24"/>
              </w:rPr>
              <w:fldChar w:fldCharType="separate"/>
            </w:r>
            <w:r w:rsidRPr="004E6017">
              <w:rPr>
                <w:rFonts w:ascii="Times New Roman" w:hAnsi="Times New Roman" w:cs="Times New Roman"/>
                <w:noProof/>
                <w:sz w:val="24"/>
                <w:szCs w:val="24"/>
              </w:rPr>
              <w:t>3</w:t>
            </w:r>
            <w:r w:rsidRPr="004E6017">
              <w:rPr>
                <w:rFonts w:ascii="Times New Roman" w:hAnsi="Times New Roman" w:cs="Times New Roman"/>
                <w:noProof/>
                <w:sz w:val="24"/>
                <w:szCs w:val="24"/>
              </w:rPr>
              <w:fldChar w:fldCharType="end"/>
            </w:r>
          </w:hyperlink>
        </w:p>
        <w:p w14:paraId="1D887B3C" w14:textId="1475E100" w:rsidR="004E6017" w:rsidRPr="004E6017" w:rsidRDefault="004E6017" w:rsidP="004E6017">
          <w:pPr>
            <w:pStyle w:val="Cuprins1"/>
            <w:tabs>
              <w:tab w:val="right" w:leader="dot" w:pos="8296"/>
            </w:tabs>
            <w:spacing w:line="360" w:lineRule="auto"/>
            <w:rPr>
              <w:rFonts w:ascii="Times New Roman" w:hAnsi="Times New Roman" w:cs="Times New Roman"/>
              <w:noProof/>
              <w:sz w:val="24"/>
              <w:szCs w:val="24"/>
              <w:lang w:eastAsia="en-GB"/>
            </w:rPr>
          </w:pPr>
          <w:hyperlink w:anchor="_Toc210547983" w:history="1">
            <w:r w:rsidRPr="004E6017">
              <w:rPr>
                <w:rStyle w:val="Hyperlink"/>
                <w:rFonts w:ascii="Times New Roman" w:hAnsi="Times New Roman" w:cs="Times New Roman"/>
                <w:noProof/>
                <w:sz w:val="24"/>
                <w:szCs w:val="24"/>
              </w:rPr>
              <w:t>Rationale</w:t>
            </w:r>
            <w:r w:rsidRPr="004E6017">
              <w:rPr>
                <w:rFonts w:ascii="Times New Roman" w:hAnsi="Times New Roman" w:cs="Times New Roman"/>
                <w:noProof/>
                <w:sz w:val="24"/>
                <w:szCs w:val="24"/>
              </w:rPr>
              <w:tab/>
            </w:r>
            <w:r w:rsidRPr="004E6017">
              <w:rPr>
                <w:rFonts w:ascii="Times New Roman" w:hAnsi="Times New Roman" w:cs="Times New Roman"/>
                <w:noProof/>
                <w:sz w:val="24"/>
                <w:szCs w:val="24"/>
              </w:rPr>
              <w:fldChar w:fldCharType="begin"/>
            </w:r>
            <w:r w:rsidRPr="004E6017">
              <w:rPr>
                <w:rFonts w:ascii="Times New Roman" w:hAnsi="Times New Roman" w:cs="Times New Roman"/>
                <w:noProof/>
                <w:sz w:val="24"/>
                <w:szCs w:val="24"/>
              </w:rPr>
              <w:instrText xml:space="preserve"> PAGEREF _Toc210547983 \h </w:instrText>
            </w:r>
            <w:r w:rsidRPr="004E6017">
              <w:rPr>
                <w:rFonts w:ascii="Times New Roman" w:hAnsi="Times New Roman" w:cs="Times New Roman"/>
                <w:noProof/>
                <w:sz w:val="24"/>
                <w:szCs w:val="24"/>
              </w:rPr>
            </w:r>
            <w:r w:rsidRPr="004E6017">
              <w:rPr>
                <w:rFonts w:ascii="Times New Roman" w:hAnsi="Times New Roman" w:cs="Times New Roman"/>
                <w:noProof/>
                <w:sz w:val="24"/>
                <w:szCs w:val="24"/>
              </w:rPr>
              <w:fldChar w:fldCharType="separate"/>
            </w:r>
            <w:r w:rsidRPr="004E6017">
              <w:rPr>
                <w:rFonts w:ascii="Times New Roman" w:hAnsi="Times New Roman" w:cs="Times New Roman"/>
                <w:noProof/>
                <w:sz w:val="24"/>
                <w:szCs w:val="24"/>
              </w:rPr>
              <w:t>3</w:t>
            </w:r>
            <w:r w:rsidRPr="004E6017">
              <w:rPr>
                <w:rFonts w:ascii="Times New Roman" w:hAnsi="Times New Roman" w:cs="Times New Roman"/>
                <w:noProof/>
                <w:sz w:val="24"/>
                <w:szCs w:val="24"/>
              </w:rPr>
              <w:fldChar w:fldCharType="end"/>
            </w:r>
          </w:hyperlink>
        </w:p>
        <w:p w14:paraId="17EC6811" w14:textId="0C7B507C" w:rsidR="004E6017" w:rsidRPr="004E6017" w:rsidRDefault="004E6017" w:rsidP="004E6017">
          <w:pPr>
            <w:pStyle w:val="Cuprins1"/>
            <w:tabs>
              <w:tab w:val="right" w:leader="dot" w:pos="8296"/>
            </w:tabs>
            <w:spacing w:line="360" w:lineRule="auto"/>
            <w:rPr>
              <w:rFonts w:ascii="Times New Roman" w:hAnsi="Times New Roman" w:cs="Times New Roman"/>
              <w:noProof/>
              <w:sz w:val="24"/>
              <w:szCs w:val="24"/>
              <w:lang w:eastAsia="en-GB"/>
            </w:rPr>
          </w:pPr>
          <w:hyperlink w:anchor="_Toc210547984" w:history="1">
            <w:r w:rsidRPr="004E6017">
              <w:rPr>
                <w:rStyle w:val="Hyperlink"/>
                <w:rFonts w:ascii="Times New Roman" w:hAnsi="Times New Roman" w:cs="Times New Roman"/>
                <w:noProof/>
                <w:sz w:val="24"/>
                <w:szCs w:val="24"/>
              </w:rPr>
              <w:t>Proposed Methods</w:t>
            </w:r>
            <w:r w:rsidRPr="004E6017">
              <w:rPr>
                <w:rFonts w:ascii="Times New Roman" w:hAnsi="Times New Roman" w:cs="Times New Roman"/>
                <w:noProof/>
                <w:sz w:val="24"/>
                <w:szCs w:val="24"/>
              </w:rPr>
              <w:tab/>
            </w:r>
            <w:r w:rsidRPr="004E6017">
              <w:rPr>
                <w:rFonts w:ascii="Times New Roman" w:hAnsi="Times New Roman" w:cs="Times New Roman"/>
                <w:noProof/>
                <w:sz w:val="24"/>
                <w:szCs w:val="24"/>
              </w:rPr>
              <w:fldChar w:fldCharType="begin"/>
            </w:r>
            <w:r w:rsidRPr="004E6017">
              <w:rPr>
                <w:rFonts w:ascii="Times New Roman" w:hAnsi="Times New Roman" w:cs="Times New Roman"/>
                <w:noProof/>
                <w:sz w:val="24"/>
                <w:szCs w:val="24"/>
              </w:rPr>
              <w:instrText xml:space="preserve"> PAGEREF _Toc210547984 \h </w:instrText>
            </w:r>
            <w:r w:rsidRPr="004E6017">
              <w:rPr>
                <w:rFonts w:ascii="Times New Roman" w:hAnsi="Times New Roman" w:cs="Times New Roman"/>
                <w:noProof/>
                <w:sz w:val="24"/>
                <w:szCs w:val="24"/>
              </w:rPr>
            </w:r>
            <w:r w:rsidRPr="004E6017">
              <w:rPr>
                <w:rFonts w:ascii="Times New Roman" w:hAnsi="Times New Roman" w:cs="Times New Roman"/>
                <w:noProof/>
                <w:sz w:val="24"/>
                <w:szCs w:val="24"/>
              </w:rPr>
              <w:fldChar w:fldCharType="separate"/>
            </w:r>
            <w:r w:rsidRPr="004E6017">
              <w:rPr>
                <w:rFonts w:ascii="Times New Roman" w:hAnsi="Times New Roman" w:cs="Times New Roman"/>
                <w:noProof/>
                <w:sz w:val="24"/>
                <w:szCs w:val="24"/>
              </w:rPr>
              <w:t>4</w:t>
            </w:r>
            <w:r w:rsidRPr="004E6017">
              <w:rPr>
                <w:rFonts w:ascii="Times New Roman" w:hAnsi="Times New Roman" w:cs="Times New Roman"/>
                <w:noProof/>
                <w:sz w:val="24"/>
                <w:szCs w:val="24"/>
              </w:rPr>
              <w:fldChar w:fldCharType="end"/>
            </w:r>
          </w:hyperlink>
        </w:p>
        <w:p w14:paraId="636121A6" w14:textId="024FC7C9" w:rsidR="004E6017" w:rsidRPr="004E6017" w:rsidRDefault="004E6017" w:rsidP="004E6017">
          <w:pPr>
            <w:pStyle w:val="Cuprins1"/>
            <w:tabs>
              <w:tab w:val="right" w:leader="dot" w:pos="8296"/>
            </w:tabs>
            <w:spacing w:line="360" w:lineRule="auto"/>
            <w:rPr>
              <w:rFonts w:ascii="Times New Roman" w:hAnsi="Times New Roman" w:cs="Times New Roman"/>
              <w:noProof/>
              <w:sz w:val="24"/>
              <w:szCs w:val="24"/>
              <w:lang w:eastAsia="en-GB"/>
            </w:rPr>
          </w:pPr>
          <w:hyperlink w:anchor="_Toc210547985" w:history="1">
            <w:r w:rsidRPr="004E6017">
              <w:rPr>
                <w:rStyle w:val="Hyperlink"/>
                <w:rFonts w:ascii="Times New Roman" w:hAnsi="Times New Roman" w:cs="Times New Roman"/>
                <w:noProof/>
                <w:sz w:val="24"/>
                <w:szCs w:val="24"/>
              </w:rPr>
              <w:t>Ethical Considerations</w:t>
            </w:r>
            <w:r w:rsidRPr="004E6017">
              <w:rPr>
                <w:rFonts w:ascii="Times New Roman" w:hAnsi="Times New Roman" w:cs="Times New Roman"/>
                <w:noProof/>
                <w:sz w:val="24"/>
                <w:szCs w:val="24"/>
              </w:rPr>
              <w:tab/>
            </w:r>
            <w:r w:rsidRPr="004E6017">
              <w:rPr>
                <w:rFonts w:ascii="Times New Roman" w:hAnsi="Times New Roman" w:cs="Times New Roman"/>
                <w:noProof/>
                <w:sz w:val="24"/>
                <w:szCs w:val="24"/>
              </w:rPr>
              <w:fldChar w:fldCharType="begin"/>
            </w:r>
            <w:r w:rsidRPr="004E6017">
              <w:rPr>
                <w:rFonts w:ascii="Times New Roman" w:hAnsi="Times New Roman" w:cs="Times New Roman"/>
                <w:noProof/>
                <w:sz w:val="24"/>
                <w:szCs w:val="24"/>
              </w:rPr>
              <w:instrText xml:space="preserve"> PAGEREF _Toc210547985 \h </w:instrText>
            </w:r>
            <w:r w:rsidRPr="004E6017">
              <w:rPr>
                <w:rFonts w:ascii="Times New Roman" w:hAnsi="Times New Roman" w:cs="Times New Roman"/>
                <w:noProof/>
                <w:sz w:val="24"/>
                <w:szCs w:val="24"/>
              </w:rPr>
            </w:r>
            <w:r w:rsidRPr="004E6017">
              <w:rPr>
                <w:rFonts w:ascii="Times New Roman" w:hAnsi="Times New Roman" w:cs="Times New Roman"/>
                <w:noProof/>
                <w:sz w:val="24"/>
                <w:szCs w:val="24"/>
              </w:rPr>
              <w:fldChar w:fldCharType="separate"/>
            </w:r>
            <w:r w:rsidRPr="004E6017">
              <w:rPr>
                <w:rFonts w:ascii="Times New Roman" w:hAnsi="Times New Roman" w:cs="Times New Roman"/>
                <w:noProof/>
                <w:sz w:val="24"/>
                <w:szCs w:val="24"/>
              </w:rPr>
              <w:t>4</w:t>
            </w:r>
            <w:r w:rsidRPr="004E6017">
              <w:rPr>
                <w:rFonts w:ascii="Times New Roman" w:hAnsi="Times New Roman" w:cs="Times New Roman"/>
                <w:noProof/>
                <w:sz w:val="24"/>
                <w:szCs w:val="24"/>
              </w:rPr>
              <w:fldChar w:fldCharType="end"/>
            </w:r>
          </w:hyperlink>
        </w:p>
        <w:p w14:paraId="2054D677" w14:textId="15873BFF" w:rsidR="004E6017" w:rsidRPr="004E6017" w:rsidRDefault="004E6017" w:rsidP="004E6017">
          <w:pPr>
            <w:pStyle w:val="Cuprins1"/>
            <w:tabs>
              <w:tab w:val="right" w:leader="dot" w:pos="8296"/>
            </w:tabs>
            <w:spacing w:line="360" w:lineRule="auto"/>
            <w:rPr>
              <w:rFonts w:ascii="Times New Roman" w:hAnsi="Times New Roman" w:cs="Times New Roman"/>
              <w:noProof/>
              <w:sz w:val="24"/>
              <w:szCs w:val="24"/>
              <w:lang w:eastAsia="en-GB"/>
            </w:rPr>
          </w:pPr>
          <w:hyperlink w:anchor="_Toc210547986" w:history="1">
            <w:r w:rsidRPr="004E6017">
              <w:rPr>
                <w:rStyle w:val="Hyperlink"/>
                <w:rFonts w:ascii="Times New Roman" w:hAnsi="Times New Roman" w:cs="Times New Roman"/>
                <w:noProof/>
                <w:sz w:val="24"/>
                <w:szCs w:val="24"/>
              </w:rPr>
              <w:t>References</w:t>
            </w:r>
            <w:r w:rsidRPr="004E6017">
              <w:rPr>
                <w:rFonts w:ascii="Times New Roman" w:hAnsi="Times New Roman" w:cs="Times New Roman"/>
                <w:noProof/>
                <w:sz w:val="24"/>
                <w:szCs w:val="24"/>
              </w:rPr>
              <w:tab/>
            </w:r>
            <w:r w:rsidRPr="004E6017">
              <w:rPr>
                <w:rFonts w:ascii="Times New Roman" w:hAnsi="Times New Roman" w:cs="Times New Roman"/>
                <w:noProof/>
                <w:sz w:val="24"/>
                <w:szCs w:val="24"/>
              </w:rPr>
              <w:fldChar w:fldCharType="begin"/>
            </w:r>
            <w:r w:rsidRPr="004E6017">
              <w:rPr>
                <w:rFonts w:ascii="Times New Roman" w:hAnsi="Times New Roman" w:cs="Times New Roman"/>
                <w:noProof/>
                <w:sz w:val="24"/>
                <w:szCs w:val="24"/>
              </w:rPr>
              <w:instrText xml:space="preserve"> PAGEREF _Toc210547986 \h </w:instrText>
            </w:r>
            <w:r w:rsidRPr="004E6017">
              <w:rPr>
                <w:rFonts w:ascii="Times New Roman" w:hAnsi="Times New Roman" w:cs="Times New Roman"/>
                <w:noProof/>
                <w:sz w:val="24"/>
                <w:szCs w:val="24"/>
              </w:rPr>
            </w:r>
            <w:r w:rsidRPr="004E6017">
              <w:rPr>
                <w:rFonts w:ascii="Times New Roman" w:hAnsi="Times New Roman" w:cs="Times New Roman"/>
                <w:noProof/>
                <w:sz w:val="24"/>
                <w:szCs w:val="24"/>
              </w:rPr>
              <w:fldChar w:fldCharType="separate"/>
            </w:r>
            <w:r w:rsidRPr="004E6017">
              <w:rPr>
                <w:rFonts w:ascii="Times New Roman" w:hAnsi="Times New Roman" w:cs="Times New Roman"/>
                <w:noProof/>
                <w:sz w:val="24"/>
                <w:szCs w:val="24"/>
              </w:rPr>
              <w:t>5</w:t>
            </w:r>
            <w:r w:rsidRPr="004E6017">
              <w:rPr>
                <w:rFonts w:ascii="Times New Roman" w:hAnsi="Times New Roman" w:cs="Times New Roman"/>
                <w:noProof/>
                <w:sz w:val="24"/>
                <w:szCs w:val="24"/>
              </w:rPr>
              <w:fldChar w:fldCharType="end"/>
            </w:r>
          </w:hyperlink>
        </w:p>
        <w:p w14:paraId="6D04E324" w14:textId="173D6BB4" w:rsidR="0029591E" w:rsidRPr="004E6017" w:rsidRDefault="00A356D0" w:rsidP="004E6017">
          <w:pPr>
            <w:spacing w:line="360" w:lineRule="auto"/>
            <w:rPr>
              <w:rFonts w:ascii="Times New Roman" w:hAnsi="Times New Roman" w:cs="Times New Roman"/>
              <w:b/>
              <w:bCs/>
              <w:color w:val="000000" w:themeColor="text1"/>
              <w:sz w:val="24"/>
              <w:szCs w:val="24"/>
            </w:rPr>
          </w:pPr>
          <w:r w:rsidRPr="004E6017">
            <w:rPr>
              <w:rFonts w:ascii="Times New Roman" w:hAnsi="Times New Roman" w:cs="Times New Roman"/>
              <w:bCs/>
              <w:color w:val="000000" w:themeColor="text1"/>
              <w:sz w:val="24"/>
              <w:szCs w:val="24"/>
            </w:rPr>
            <w:fldChar w:fldCharType="end"/>
          </w:r>
        </w:p>
      </w:sdtContent>
    </w:sdt>
    <w:p w14:paraId="4734F1E3" w14:textId="77777777" w:rsidR="0029591E" w:rsidRPr="004E6017" w:rsidRDefault="0029591E" w:rsidP="004E6017">
      <w:pPr>
        <w:spacing w:line="360" w:lineRule="auto"/>
        <w:rPr>
          <w:rFonts w:ascii="Times New Roman" w:hAnsi="Times New Roman" w:cs="Times New Roman"/>
          <w:b/>
          <w:bCs/>
          <w:color w:val="000000" w:themeColor="text1"/>
          <w:sz w:val="24"/>
          <w:szCs w:val="24"/>
        </w:rPr>
      </w:pPr>
    </w:p>
    <w:p w14:paraId="6A0FE6C3" w14:textId="77777777" w:rsidR="0029591E" w:rsidRPr="004E6017" w:rsidRDefault="00A356D0" w:rsidP="004E6017">
      <w:pPr>
        <w:spacing w:line="360" w:lineRule="auto"/>
        <w:rPr>
          <w:rFonts w:ascii="Times New Roman" w:hAnsi="Times New Roman" w:cs="Times New Roman"/>
          <w:b/>
          <w:bCs/>
          <w:color w:val="000000" w:themeColor="text1"/>
          <w:sz w:val="24"/>
          <w:szCs w:val="24"/>
        </w:rPr>
      </w:pPr>
      <w:r w:rsidRPr="004E6017">
        <w:rPr>
          <w:rFonts w:ascii="Times New Roman" w:hAnsi="Times New Roman" w:cs="Times New Roman"/>
          <w:b/>
          <w:bCs/>
          <w:color w:val="000000" w:themeColor="text1"/>
          <w:sz w:val="24"/>
          <w:szCs w:val="24"/>
        </w:rPr>
        <w:br w:type="page"/>
      </w:r>
    </w:p>
    <w:p w14:paraId="41136D68" w14:textId="77777777" w:rsidR="0029591E" w:rsidRPr="004E6017" w:rsidRDefault="00A356D0" w:rsidP="004E6017">
      <w:pPr>
        <w:pStyle w:val="Titlu1"/>
        <w:spacing w:line="360" w:lineRule="auto"/>
        <w:rPr>
          <w:rFonts w:ascii="Times New Roman" w:hAnsi="Times New Roman" w:cs="Times New Roman"/>
          <w:color w:val="000000" w:themeColor="text1"/>
          <w:sz w:val="24"/>
          <w:szCs w:val="24"/>
        </w:rPr>
      </w:pPr>
      <w:bookmarkStart w:id="0" w:name="_Toc210547980"/>
      <w:r w:rsidRPr="004E6017">
        <w:rPr>
          <w:rFonts w:ascii="Times New Roman" w:hAnsi="Times New Roman" w:cs="Times New Roman"/>
          <w:color w:val="000000" w:themeColor="text1"/>
          <w:sz w:val="24"/>
          <w:szCs w:val="24"/>
        </w:rPr>
        <w:t>Topic</w:t>
      </w:r>
      <w:bookmarkEnd w:id="0"/>
    </w:p>
    <w:p w14:paraId="36FF77C3" w14:textId="77777777" w:rsidR="0029591E" w:rsidRPr="004E6017" w:rsidRDefault="00A356D0" w:rsidP="004E6017">
      <w:p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t>Workforce burnout in UK social care: causes, consequences, and interventions.</w:t>
      </w:r>
    </w:p>
    <w:p w14:paraId="2F0B96C3" w14:textId="77777777" w:rsidR="0029591E" w:rsidRPr="004E6017" w:rsidRDefault="00A356D0" w:rsidP="004E6017">
      <w:pPr>
        <w:pStyle w:val="Titlu1"/>
        <w:spacing w:line="360" w:lineRule="auto"/>
        <w:rPr>
          <w:rFonts w:ascii="Times New Roman" w:hAnsi="Times New Roman" w:cs="Times New Roman"/>
          <w:color w:val="000000" w:themeColor="text1"/>
          <w:sz w:val="24"/>
          <w:szCs w:val="24"/>
        </w:rPr>
      </w:pPr>
      <w:bookmarkStart w:id="1" w:name="_Toc210547981"/>
      <w:r w:rsidRPr="004E6017">
        <w:rPr>
          <w:rFonts w:ascii="Times New Roman" w:hAnsi="Times New Roman" w:cs="Times New Roman"/>
          <w:color w:val="000000" w:themeColor="text1"/>
          <w:sz w:val="24"/>
          <w:szCs w:val="24"/>
        </w:rPr>
        <w:t>Research Question:</w:t>
      </w:r>
      <w:bookmarkEnd w:id="1"/>
    </w:p>
    <w:p w14:paraId="0CAB7389" w14:textId="77777777" w:rsidR="0029591E" w:rsidRPr="004E6017" w:rsidRDefault="00A356D0" w:rsidP="004E6017">
      <w:p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t>Which are the most important reasons and outcomes of burnout in UK social care workers, and what are evidence-based interventions that could alleviate its effects in workers?</w:t>
      </w:r>
    </w:p>
    <w:p w14:paraId="4F5396DB" w14:textId="77777777" w:rsidR="0029591E" w:rsidRPr="004E6017" w:rsidRDefault="00A356D0" w:rsidP="004E6017">
      <w:pPr>
        <w:pStyle w:val="Titlu1"/>
        <w:spacing w:line="360" w:lineRule="auto"/>
        <w:rPr>
          <w:rFonts w:ascii="Times New Roman" w:hAnsi="Times New Roman" w:cs="Times New Roman"/>
          <w:color w:val="000000" w:themeColor="text1"/>
          <w:sz w:val="24"/>
          <w:szCs w:val="24"/>
        </w:rPr>
      </w:pPr>
      <w:bookmarkStart w:id="2" w:name="_Toc210547982"/>
      <w:r w:rsidRPr="004E6017">
        <w:rPr>
          <w:rFonts w:ascii="Times New Roman" w:hAnsi="Times New Roman" w:cs="Times New Roman"/>
          <w:color w:val="000000" w:themeColor="text1"/>
          <w:sz w:val="24"/>
          <w:szCs w:val="24"/>
        </w:rPr>
        <w:t>Objectives</w:t>
      </w:r>
      <w:bookmarkEnd w:id="2"/>
    </w:p>
    <w:p w14:paraId="25AC0F8A" w14:textId="77777777" w:rsidR="0029591E" w:rsidRPr="004E6017" w:rsidRDefault="00A356D0" w:rsidP="004E6017">
      <w:pPr>
        <w:numPr>
          <w:ilvl w:val="0"/>
          <w:numId w:val="1"/>
        </w:num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lang w:val="en-US"/>
        </w:rPr>
        <w:t xml:space="preserve">To </w:t>
      </w:r>
      <w:r w:rsidRPr="004E6017">
        <w:rPr>
          <w:rFonts w:ascii="Times New Roman" w:hAnsi="Times New Roman" w:cs="Times New Roman"/>
          <w:color w:val="000000" w:themeColor="text1"/>
          <w:sz w:val="24"/>
          <w:szCs w:val="24"/>
        </w:rPr>
        <w:t xml:space="preserve">find out the key contributors to burnout among the UK social care workers.  </w:t>
      </w:r>
    </w:p>
    <w:p w14:paraId="4B4B31BF" w14:textId="77777777" w:rsidR="0029591E" w:rsidRPr="004E6017" w:rsidRDefault="00A356D0" w:rsidP="004E6017">
      <w:pPr>
        <w:numPr>
          <w:ilvl w:val="0"/>
          <w:numId w:val="1"/>
        </w:num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lang w:val="en-US"/>
        </w:rPr>
        <w:t xml:space="preserve">To </w:t>
      </w:r>
      <w:r w:rsidRPr="004E6017">
        <w:rPr>
          <w:rFonts w:ascii="Times New Roman" w:hAnsi="Times New Roman" w:cs="Times New Roman"/>
          <w:color w:val="000000" w:themeColor="text1"/>
          <w:sz w:val="24"/>
          <w:szCs w:val="24"/>
        </w:rPr>
        <w:t xml:space="preserve">discover what happens as a result of burnout to the staff wellbeing and service delivery.  </w:t>
      </w:r>
    </w:p>
    <w:p w14:paraId="4187309C" w14:textId="77777777" w:rsidR="0029591E" w:rsidRPr="004E6017" w:rsidRDefault="00A356D0" w:rsidP="004E6017">
      <w:pPr>
        <w:numPr>
          <w:ilvl w:val="0"/>
          <w:numId w:val="1"/>
        </w:num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lang w:val="en-US"/>
        </w:rPr>
        <w:t>To</w:t>
      </w:r>
      <w:r w:rsidRPr="004E6017">
        <w:rPr>
          <w:rFonts w:ascii="Times New Roman" w:hAnsi="Times New Roman" w:cs="Times New Roman"/>
          <w:color w:val="000000" w:themeColor="text1"/>
          <w:sz w:val="24"/>
          <w:szCs w:val="24"/>
        </w:rPr>
        <w:t xml:space="preserve"> </w:t>
      </w:r>
      <w:r w:rsidRPr="004E6017">
        <w:rPr>
          <w:rFonts w:ascii="Times New Roman" w:hAnsi="Times New Roman" w:cs="Times New Roman"/>
          <w:color w:val="000000" w:themeColor="text1"/>
          <w:sz w:val="24"/>
          <w:szCs w:val="24"/>
          <w:lang w:val="en-US"/>
        </w:rPr>
        <w:t>e</w:t>
      </w:r>
      <w:proofErr w:type="spellStart"/>
      <w:r w:rsidRPr="004E6017">
        <w:rPr>
          <w:rFonts w:ascii="Times New Roman" w:hAnsi="Times New Roman" w:cs="Times New Roman"/>
          <w:color w:val="000000" w:themeColor="text1"/>
          <w:sz w:val="24"/>
          <w:szCs w:val="24"/>
        </w:rPr>
        <w:t>xamine</w:t>
      </w:r>
      <w:proofErr w:type="spellEnd"/>
      <w:r w:rsidRPr="004E6017">
        <w:rPr>
          <w:rFonts w:ascii="Times New Roman" w:hAnsi="Times New Roman" w:cs="Times New Roman"/>
          <w:color w:val="000000" w:themeColor="text1"/>
          <w:sz w:val="24"/>
          <w:szCs w:val="24"/>
        </w:rPr>
        <w:t xml:space="preserve"> best interventions and strategies to moderate burnout.  </w:t>
      </w:r>
    </w:p>
    <w:p w14:paraId="6467B499" w14:textId="77777777" w:rsidR="0029591E" w:rsidRPr="004E6017" w:rsidRDefault="00A356D0" w:rsidP="004E6017">
      <w:pPr>
        <w:pStyle w:val="Titlu1"/>
        <w:spacing w:line="360" w:lineRule="auto"/>
        <w:rPr>
          <w:rFonts w:ascii="Times New Roman" w:hAnsi="Times New Roman" w:cs="Times New Roman"/>
          <w:color w:val="000000" w:themeColor="text1"/>
          <w:sz w:val="24"/>
          <w:szCs w:val="24"/>
        </w:rPr>
      </w:pPr>
      <w:bookmarkStart w:id="3" w:name="_Toc210547983"/>
      <w:r w:rsidRPr="004E6017">
        <w:rPr>
          <w:rFonts w:ascii="Times New Roman" w:hAnsi="Times New Roman" w:cs="Times New Roman"/>
          <w:color w:val="000000" w:themeColor="text1"/>
          <w:sz w:val="24"/>
          <w:szCs w:val="24"/>
        </w:rPr>
        <w:t>Rationale</w:t>
      </w:r>
      <w:bookmarkEnd w:id="3"/>
    </w:p>
    <w:p w14:paraId="77FE4312" w14:textId="77777777" w:rsidR="0029591E" w:rsidRPr="004E6017" w:rsidRDefault="00A356D0" w:rsidP="004E6017">
      <w:p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t>The problem of burnout in social care professionals has become a burning issue in the United Kingdom, especially after the COVID19 outbreak. The high workloads, constant staff suicides and moral distress have increased the risks to the wellbeing and retention of employees. Such pressures impact on quality of service, high turnover, and create staffing issues in a field already faced by shortages in workforce (</w:t>
      </w:r>
      <w:proofErr w:type="spellStart"/>
      <w:r w:rsidRPr="004E6017">
        <w:rPr>
          <w:rFonts w:ascii="Times New Roman" w:hAnsi="Times New Roman" w:cs="Times New Roman"/>
          <w:color w:val="000000" w:themeColor="text1"/>
          <w:sz w:val="24"/>
          <w:szCs w:val="24"/>
        </w:rPr>
        <w:t>Ravalier</w:t>
      </w:r>
      <w:proofErr w:type="spellEnd"/>
      <w:r w:rsidRPr="004E6017">
        <w:rPr>
          <w:rFonts w:ascii="Times New Roman" w:hAnsi="Times New Roman" w:cs="Times New Roman"/>
          <w:color w:val="000000" w:themeColor="text1"/>
          <w:sz w:val="24"/>
          <w:szCs w:val="24"/>
        </w:rPr>
        <w:t xml:space="preserve"> et al., 2023). Sustainable social care delivery requires a complete comprehension of the antecedents, as well as possible solutions.  </w:t>
      </w:r>
    </w:p>
    <w:p w14:paraId="14A90C6C" w14:textId="77777777" w:rsidR="0029591E" w:rsidRPr="004E6017" w:rsidRDefault="00A356D0" w:rsidP="004E6017">
      <w:p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t xml:space="preserve">There is empirical proof that stress, burnout, and physical outcomes like </w:t>
      </w:r>
      <w:proofErr w:type="spellStart"/>
      <w:r w:rsidRPr="004E6017">
        <w:rPr>
          <w:rFonts w:ascii="Times New Roman" w:hAnsi="Times New Roman" w:cs="Times New Roman"/>
          <w:color w:val="000000" w:themeColor="text1"/>
          <w:sz w:val="24"/>
          <w:szCs w:val="24"/>
        </w:rPr>
        <w:t>unfavorable</w:t>
      </w:r>
      <w:proofErr w:type="spellEnd"/>
      <w:r w:rsidRPr="004E6017">
        <w:rPr>
          <w:rFonts w:ascii="Times New Roman" w:hAnsi="Times New Roman" w:cs="Times New Roman"/>
          <w:color w:val="000000" w:themeColor="text1"/>
          <w:sz w:val="24"/>
          <w:szCs w:val="24"/>
        </w:rPr>
        <w:t xml:space="preserve"> mental health and low job satisfaction and quality of service are closely linked with social workers (Maddock, 2024). At the same time, systematic reviews reveal that service users and staff outcomes can be improved with burnout reduction by systematic interventions (resilience training, peer support programmes, workload management) </w:t>
      </w:r>
      <w:r w:rsidRPr="004E6017">
        <w:rPr>
          <w:rFonts w:ascii="Times New Roman" w:hAnsi="Times New Roman" w:cs="Times New Roman"/>
          <w:color w:val="000000" w:themeColor="text1"/>
          <w:sz w:val="24"/>
          <w:szCs w:val="24"/>
          <w:lang w:val="en-US"/>
        </w:rPr>
        <w:t>(</w:t>
      </w:r>
      <w:r w:rsidRPr="004E6017">
        <w:rPr>
          <w:rFonts w:ascii="Times New Roman" w:eastAsia="SimSun" w:hAnsi="Times New Roman" w:cs="Times New Roman"/>
          <w:color w:val="000000" w:themeColor="text1"/>
          <w:sz w:val="24"/>
          <w:szCs w:val="24"/>
          <w:shd w:val="clear" w:color="auto" w:fill="FFFFFF"/>
        </w:rPr>
        <w:t>Baker</w:t>
      </w:r>
      <w:r w:rsidRPr="004E6017">
        <w:rPr>
          <w:rFonts w:ascii="Times New Roman" w:eastAsia="SimSun" w:hAnsi="Times New Roman" w:cs="Times New Roman"/>
          <w:color w:val="000000" w:themeColor="text1"/>
          <w:sz w:val="24"/>
          <w:szCs w:val="24"/>
          <w:shd w:val="clear" w:color="auto" w:fill="FFFFFF"/>
          <w:lang w:val="en-US"/>
        </w:rPr>
        <w:t xml:space="preserve"> et al., 2025)</w:t>
      </w:r>
      <w:r w:rsidRPr="004E6017">
        <w:rPr>
          <w:rFonts w:ascii="Times New Roman" w:hAnsi="Times New Roman" w:cs="Times New Roman"/>
          <w:color w:val="000000" w:themeColor="text1"/>
          <w:sz w:val="24"/>
          <w:szCs w:val="24"/>
        </w:rPr>
        <w:t xml:space="preserve">.  </w:t>
      </w:r>
    </w:p>
    <w:p w14:paraId="58F8B4CA" w14:textId="77777777" w:rsidR="0029591E" w:rsidRPr="004E6017" w:rsidRDefault="00A356D0" w:rsidP="004E6017">
      <w:p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t xml:space="preserve">The suggested scoping review comes at the right time as it will bring together varying studies findings to provide insights about the magnitude of the issue and viability of realistic solutions.  </w:t>
      </w:r>
    </w:p>
    <w:p w14:paraId="1407AE3C" w14:textId="77777777" w:rsidR="0029591E" w:rsidRPr="004E6017" w:rsidRDefault="00A356D0" w:rsidP="004E6017">
      <w:pPr>
        <w:pStyle w:val="Titlu1"/>
        <w:spacing w:line="360" w:lineRule="auto"/>
        <w:rPr>
          <w:rFonts w:ascii="Times New Roman" w:hAnsi="Times New Roman" w:cs="Times New Roman"/>
          <w:color w:val="000000" w:themeColor="text1"/>
          <w:sz w:val="24"/>
          <w:szCs w:val="24"/>
        </w:rPr>
      </w:pPr>
      <w:bookmarkStart w:id="4" w:name="_Toc210547984"/>
      <w:r w:rsidRPr="004E6017">
        <w:rPr>
          <w:rFonts w:ascii="Times New Roman" w:hAnsi="Times New Roman" w:cs="Times New Roman"/>
          <w:color w:val="000000" w:themeColor="text1"/>
          <w:sz w:val="24"/>
          <w:szCs w:val="24"/>
        </w:rPr>
        <w:t>Proposed Methods</w:t>
      </w:r>
      <w:bookmarkEnd w:id="4"/>
    </w:p>
    <w:p w14:paraId="44CA5E51" w14:textId="77777777" w:rsidR="0029591E" w:rsidRPr="004E6017" w:rsidRDefault="00A356D0" w:rsidP="004E6017">
      <w:p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t xml:space="preserve">Systematic searches of the databases (CINAHL, PubMed and Scopus) will be performed in order to conduct a scoping review. Peer-reviewed literature published after the year 2020; research investigating the UK social care or similar settings; studies involving burnout, stress, wellbeing, as well as interventions, will be inclusion criteria. </w:t>
      </w:r>
    </w:p>
    <w:p w14:paraId="7243A057" w14:textId="77777777" w:rsidR="0029591E" w:rsidRPr="004E6017" w:rsidRDefault="00A356D0" w:rsidP="004E6017">
      <w:p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t>To find patterns in causes, consequences, and interventions, thematic analysis will be used to create a proper, well-organized scheme that will assist in mapping sense-making issues of significant issues with a comprehensive evidence base.</w:t>
      </w:r>
    </w:p>
    <w:p w14:paraId="0B8A95A8" w14:textId="77777777" w:rsidR="0029591E" w:rsidRPr="004E6017" w:rsidRDefault="00A356D0" w:rsidP="004E6017">
      <w:pPr>
        <w:pStyle w:val="Titlu1"/>
        <w:spacing w:line="360" w:lineRule="auto"/>
        <w:rPr>
          <w:rFonts w:ascii="Times New Roman" w:hAnsi="Times New Roman" w:cs="Times New Roman"/>
          <w:color w:val="000000" w:themeColor="text1"/>
          <w:sz w:val="24"/>
          <w:szCs w:val="24"/>
        </w:rPr>
      </w:pPr>
      <w:bookmarkStart w:id="5" w:name="_Toc210547985"/>
      <w:r w:rsidRPr="004E6017">
        <w:rPr>
          <w:rFonts w:ascii="Times New Roman" w:hAnsi="Times New Roman" w:cs="Times New Roman"/>
          <w:color w:val="000000" w:themeColor="text1"/>
          <w:sz w:val="24"/>
          <w:szCs w:val="24"/>
        </w:rPr>
        <w:t>Ethical Considerations</w:t>
      </w:r>
      <w:bookmarkEnd w:id="5"/>
    </w:p>
    <w:p w14:paraId="4535FEE1" w14:textId="77777777" w:rsidR="0029591E" w:rsidRPr="004E6017" w:rsidRDefault="00A356D0" w:rsidP="004E6017">
      <w:pPr>
        <w:spacing w:line="360" w:lineRule="auto"/>
        <w:jc w:val="both"/>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t>In this study, the researcher will only conduct secondary research whereby he will be reading published work thus no direct risks to the participants. However, the issue of ethical responsibility is still relevant. There will be no discriminatory reporting of all sources so as to create bias. Academic integrity will be fully incorporated by citing sources, clear procedure, and recognition of original work of the authors.</w:t>
      </w:r>
    </w:p>
    <w:p w14:paraId="18290645" w14:textId="77777777" w:rsidR="0029591E" w:rsidRPr="004E6017" w:rsidRDefault="00A356D0" w:rsidP="004E6017">
      <w:pPr>
        <w:spacing w:line="360" w:lineRule="auto"/>
        <w:rPr>
          <w:rFonts w:ascii="Times New Roman" w:hAnsi="Times New Roman" w:cs="Times New Roman"/>
          <w:color w:val="000000" w:themeColor="text1"/>
          <w:sz w:val="24"/>
          <w:szCs w:val="24"/>
        </w:rPr>
      </w:pPr>
      <w:r w:rsidRPr="004E6017">
        <w:rPr>
          <w:rFonts w:ascii="Times New Roman" w:hAnsi="Times New Roman" w:cs="Times New Roman"/>
          <w:color w:val="000000" w:themeColor="text1"/>
          <w:sz w:val="24"/>
          <w:szCs w:val="24"/>
        </w:rPr>
        <w:br w:type="page"/>
      </w:r>
    </w:p>
    <w:p w14:paraId="4CA6305F" w14:textId="77777777" w:rsidR="0029591E" w:rsidRPr="004E6017" w:rsidRDefault="0029591E" w:rsidP="004E6017">
      <w:pPr>
        <w:spacing w:line="360" w:lineRule="auto"/>
        <w:jc w:val="both"/>
        <w:rPr>
          <w:rFonts w:ascii="Times New Roman" w:hAnsi="Times New Roman" w:cs="Times New Roman"/>
          <w:color w:val="000000" w:themeColor="text1"/>
          <w:sz w:val="24"/>
          <w:szCs w:val="24"/>
        </w:rPr>
      </w:pPr>
    </w:p>
    <w:p w14:paraId="23EB053F" w14:textId="77777777" w:rsidR="0029591E" w:rsidRPr="004E6017" w:rsidRDefault="00A356D0" w:rsidP="004E6017">
      <w:pPr>
        <w:pStyle w:val="Titlu1"/>
        <w:spacing w:line="360" w:lineRule="auto"/>
        <w:rPr>
          <w:rFonts w:ascii="Times New Roman" w:hAnsi="Times New Roman" w:cs="Times New Roman"/>
          <w:sz w:val="24"/>
          <w:szCs w:val="24"/>
        </w:rPr>
      </w:pPr>
      <w:bookmarkStart w:id="6" w:name="_Toc210547986"/>
      <w:r w:rsidRPr="004E6017">
        <w:rPr>
          <w:rFonts w:ascii="Times New Roman" w:hAnsi="Times New Roman" w:cs="Times New Roman"/>
          <w:sz w:val="24"/>
          <w:szCs w:val="24"/>
        </w:rPr>
        <w:t>References</w:t>
      </w:r>
      <w:bookmarkEnd w:id="6"/>
      <w:r w:rsidRPr="004E6017">
        <w:rPr>
          <w:rFonts w:ascii="Times New Roman" w:hAnsi="Times New Roman" w:cs="Times New Roman"/>
          <w:sz w:val="24"/>
          <w:szCs w:val="24"/>
        </w:rPr>
        <w:t xml:space="preserve"> </w:t>
      </w:r>
    </w:p>
    <w:p w14:paraId="0A2F9522" w14:textId="77777777" w:rsidR="0029591E" w:rsidRPr="004E6017" w:rsidRDefault="00A356D0" w:rsidP="004E6017">
      <w:pPr>
        <w:spacing w:line="360" w:lineRule="auto"/>
        <w:ind w:left="360" w:hangingChars="150" w:hanging="360"/>
        <w:jc w:val="both"/>
        <w:rPr>
          <w:rFonts w:ascii="Times New Roman" w:eastAsia="SimSun" w:hAnsi="Times New Roman" w:cs="Times New Roman"/>
          <w:color w:val="000000" w:themeColor="text1"/>
          <w:sz w:val="24"/>
          <w:szCs w:val="24"/>
          <w:shd w:val="clear" w:color="auto" w:fill="FFFFFF"/>
        </w:rPr>
      </w:pPr>
      <w:r w:rsidRPr="004E6017">
        <w:rPr>
          <w:rFonts w:ascii="Times New Roman" w:eastAsia="SimSun" w:hAnsi="Times New Roman" w:cs="Times New Roman"/>
          <w:color w:val="000000" w:themeColor="text1"/>
          <w:sz w:val="24"/>
          <w:szCs w:val="24"/>
          <w:shd w:val="clear" w:color="auto" w:fill="FFFFFF"/>
        </w:rPr>
        <w:t>Baker, P., Chishty‐Collins, J. and Gore, N., 2025. A Systematic Review of Burnout Among Staff Working in Services for Adults With Intellectual and Developmental Disabilities. </w:t>
      </w:r>
      <w:r w:rsidRPr="004E6017">
        <w:rPr>
          <w:rFonts w:ascii="Times New Roman" w:eastAsia="SimSun" w:hAnsi="Times New Roman" w:cs="Times New Roman"/>
          <w:i/>
          <w:iCs/>
          <w:color w:val="000000" w:themeColor="text1"/>
          <w:sz w:val="24"/>
          <w:szCs w:val="24"/>
          <w:shd w:val="clear" w:color="auto" w:fill="FFFFFF"/>
        </w:rPr>
        <w:t>Journal of Applied Research in Intellectual Disabilities</w:t>
      </w:r>
      <w:r w:rsidRPr="004E6017">
        <w:rPr>
          <w:rFonts w:ascii="Times New Roman" w:eastAsia="SimSun" w:hAnsi="Times New Roman" w:cs="Times New Roman"/>
          <w:color w:val="000000" w:themeColor="text1"/>
          <w:sz w:val="24"/>
          <w:szCs w:val="24"/>
          <w:shd w:val="clear" w:color="auto" w:fill="FFFFFF"/>
        </w:rPr>
        <w:t>, </w:t>
      </w:r>
      <w:r w:rsidRPr="004E6017">
        <w:rPr>
          <w:rFonts w:ascii="Times New Roman" w:eastAsia="SimSun" w:hAnsi="Times New Roman" w:cs="Times New Roman"/>
          <w:i/>
          <w:iCs/>
          <w:color w:val="000000" w:themeColor="text1"/>
          <w:sz w:val="24"/>
          <w:szCs w:val="24"/>
          <w:shd w:val="clear" w:color="auto" w:fill="FFFFFF"/>
        </w:rPr>
        <w:t>38</w:t>
      </w:r>
      <w:r w:rsidRPr="004E6017">
        <w:rPr>
          <w:rFonts w:ascii="Times New Roman" w:eastAsia="SimSun" w:hAnsi="Times New Roman" w:cs="Times New Roman"/>
          <w:color w:val="000000" w:themeColor="text1"/>
          <w:sz w:val="24"/>
          <w:szCs w:val="24"/>
          <w:shd w:val="clear" w:color="auto" w:fill="FFFFFF"/>
        </w:rPr>
        <w:t>(1), p.e13325.</w:t>
      </w:r>
    </w:p>
    <w:p w14:paraId="7E5A1A10" w14:textId="77777777" w:rsidR="0029591E" w:rsidRPr="004E6017" w:rsidRDefault="00A356D0" w:rsidP="004E6017">
      <w:pPr>
        <w:spacing w:line="360" w:lineRule="auto"/>
        <w:ind w:left="360" w:hangingChars="150" w:hanging="360"/>
        <w:jc w:val="both"/>
        <w:rPr>
          <w:rFonts w:ascii="Times New Roman" w:eastAsia="SimSun" w:hAnsi="Times New Roman" w:cs="Times New Roman"/>
          <w:color w:val="000000" w:themeColor="text1"/>
          <w:sz w:val="24"/>
          <w:szCs w:val="24"/>
          <w:shd w:val="clear" w:color="auto" w:fill="FFFFFF"/>
        </w:rPr>
      </w:pPr>
      <w:r w:rsidRPr="004E6017">
        <w:rPr>
          <w:rFonts w:ascii="Times New Roman" w:eastAsia="SimSun" w:hAnsi="Times New Roman" w:cs="Times New Roman"/>
          <w:color w:val="000000" w:themeColor="text1"/>
          <w:sz w:val="24"/>
          <w:szCs w:val="24"/>
          <w:shd w:val="clear" w:color="auto" w:fill="FFFFFF"/>
        </w:rPr>
        <w:t>Maddock, A., 2024. The relationships between stress, burnout, mental health and well-being in social workers. </w:t>
      </w:r>
      <w:r w:rsidRPr="004E6017">
        <w:rPr>
          <w:rFonts w:ascii="Times New Roman" w:eastAsia="SimSun" w:hAnsi="Times New Roman" w:cs="Times New Roman"/>
          <w:i/>
          <w:iCs/>
          <w:color w:val="000000" w:themeColor="text1"/>
          <w:sz w:val="24"/>
          <w:szCs w:val="24"/>
          <w:shd w:val="clear" w:color="auto" w:fill="FFFFFF"/>
        </w:rPr>
        <w:t>The British Journal of Social Work</w:t>
      </w:r>
      <w:r w:rsidRPr="004E6017">
        <w:rPr>
          <w:rFonts w:ascii="Times New Roman" w:eastAsia="SimSun" w:hAnsi="Times New Roman" w:cs="Times New Roman"/>
          <w:color w:val="000000" w:themeColor="text1"/>
          <w:sz w:val="24"/>
          <w:szCs w:val="24"/>
          <w:shd w:val="clear" w:color="auto" w:fill="FFFFFF"/>
        </w:rPr>
        <w:t>, </w:t>
      </w:r>
      <w:r w:rsidRPr="004E6017">
        <w:rPr>
          <w:rFonts w:ascii="Times New Roman" w:eastAsia="SimSun" w:hAnsi="Times New Roman" w:cs="Times New Roman"/>
          <w:i/>
          <w:iCs/>
          <w:color w:val="000000" w:themeColor="text1"/>
          <w:sz w:val="24"/>
          <w:szCs w:val="24"/>
          <w:shd w:val="clear" w:color="auto" w:fill="FFFFFF"/>
        </w:rPr>
        <w:t>54</w:t>
      </w:r>
      <w:r w:rsidRPr="004E6017">
        <w:rPr>
          <w:rFonts w:ascii="Times New Roman" w:eastAsia="SimSun" w:hAnsi="Times New Roman" w:cs="Times New Roman"/>
          <w:color w:val="000000" w:themeColor="text1"/>
          <w:sz w:val="24"/>
          <w:szCs w:val="24"/>
          <w:shd w:val="clear" w:color="auto" w:fill="FFFFFF"/>
        </w:rPr>
        <w:t>(2), pp.668-686.</w:t>
      </w:r>
    </w:p>
    <w:p w14:paraId="60681176" w14:textId="77777777" w:rsidR="0029591E" w:rsidRPr="004E6017" w:rsidRDefault="00A356D0" w:rsidP="004E6017">
      <w:pPr>
        <w:spacing w:line="360" w:lineRule="auto"/>
        <w:ind w:left="360" w:hangingChars="150" w:hanging="360"/>
        <w:jc w:val="both"/>
        <w:rPr>
          <w:rFonts w:ascii="Times New Roman" w:eastAsia="SimSun" w:hAnsi="Times New Roman" w:cs="Times New Roman"/>
          <w:color w:val="000000" w:themeColor="text1"/>
          <w:sz w:val="24"/>
          <w:szCs w:val="24"/>
          <w:shd w:val="clear" w:color="auto" w:fill="FFFFFF"/>
        </w:rPr>
      </w:pPr>
      <w:r w:rsidRPr="004E6017">
        <w:rPr>
          <w:rFonts w:ascii="Times New Roman" w:eastAsia="SimSun" w:hAnsi="Times New Roman" w:cs="Times New Roman"/>
          <w:color w:val="000000" w:themeColor="text1"/>
          <w:sz w:val="24"/>
          <w:szCs w:val="24"/>
          <w:shd w:val="clear" w:color="auto" w:fill="FFFFFF"/>
        </w:rPr>
        <w:t>Ravalier, J., McFadden, P., Gillen, P., Mallett, J., Nicholl, P., Neill, R., Manthorpe, J., Moriarty, J., Schroder, H. and Curry, D., 2023. Working conditions and well-being in UK social care and social work during COVID-19. </w:t>
      </w:r>
      <w:r w:rsidRPr="004E6017">
        <w:rPr>
          <w:rFonts w:ascii="Times New Roman" w:eastAsia="SimSun" w:hAnsi="Times New Roman" w:cs="Times New Roman"/>
          <w:i/>
          <w:iCs/>
          <w:color w:val="000000" w:themeColor="text1"/>
          <w:sz w:val="24"/>
          <w:szCs w:val="24"/>
          <w:shd w:val="clear" w:color="auto" w:fill="FFFFFF"/>
        </w:rPr>
        <w:t>Journal of Social Work</w:t>
      </w:r>
      <w:r w:rsidRPr="004E6017">
        <w:rPr>
          <w:rFonts w:ascii="Times New Roman" w:eastAsia="SimSun" w:hAnsi="Times New Roman" w:cs="Times New Roman"/>
          <w:color w:val="000000" w:themeColor="text1"/>
          <w:sz w:val="24"/>
          <w:szCs w:val="24"/>
          <w:shd w:val="clear" w:color="auto" w:fill="FFFFFF"/>
        </w:rPr>
        <w:t>, </w:t>
      </w:r>
      <w:r w:rsidRPr="004E6017">
        <w:rPr>
          <w:rFonts w:ascii="Times New Roman" w:eastAsia="SimSun" w:hAnsi="Times New Roman" w:cs="Times New Roman"/>
          <w:i/>
          <w:iCs/>
          <w:color w:val="000000" w:themeColor="text1"/>
          <w:sz w:val="24"/>
          <w:szCs w:val="24"/>
          <w:shd w:val="clear" w:color="auto" w:fill="FFFFFF"/>
        </w:rPr>
        <w:t>23</w:t>
      </w:r>
      <w:r w:rsidRPr="004E6017">
        <w:rPr>
          <w:rFonts w:ascii="Times New Roman" w:eastAsia="SimSun" w:hAnsi="Times New Roman" w:cs="Times New Roman"/>
          <w:color w:val="000000" w:themeColor="text1"/>
          <w:sz w:val="24"/>
          <w:szCs w:val="24"/>
          <w:shd w:val="clear" w:color="auto" w:fill="FFFFFF"/>
        </w:rPr>
        <w:t>(2), pp.165-188.</w:t>
      </w:r>
    </w:p>
    <w:sectPr w:rsidR="0029591E" w:rsidRPr="004E6017">
      <w:footerReference w:type="default" r:id="rId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AD04F" w14:textId="77777777" w:rsidR="00830E0D" w:rsidRDefault="00830E0D">
      <w:r>
        <w:separator/>
      </w:r>
    </w:p>
  </w:endnote>
  <w:endnote w:type="continuationSeparator" w:id="0">
    <w:p w14:paraId="3B7E2BE7" w14:textId="77777777" w:rsidR="00830E0D" w:rsidRDefault="00830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097BC" w14:textId="77777777" w:rsidR="00FE5D06" w:rsidRDefault="00FE5D06">
    <w:pPr>
      <w:pStyle w:val="Subsol"/>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F297A" w14:textId="77777777" w:rsidR="00830E0D" w:rsidRDefault="00830E0D">
      <w:r>
        <w:separator/>
      </w:r>
    </w:p>
  </w:footnote>
  <w:footnote w:type="continuationSeparator" w:id="0">
    <w:p w14:paraId="597D8086" w14:textId="77777777" w:rsidR="00830E0D" w:rsidRDefault="00830E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3EACD0"/>
    <w:multiLevelType w:val="singleLevel"/>
    <w:tmpl w:val="2D3EACD0"/>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04156383">
    <w:abstractNumId w:val="0"/>
  </w:num>
  <w:num w:numId="2" w16cid:durableId="815100522">
    <w:abstractNumId w:val="2"/>
  </w:num>
  <w:num w:numId="3" w16cid:durableId="236210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hideSpellingErrors/>
  <w:hideGrammaticalErrors/>
  <w:proofState w:spelling="clean"/>
  <w:revisionView w:inkAnnotations="0"/>
  <w:defaultTabStop w:val="720"/>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6C07598"/>
    <w:rsid w:val="00282C2C"/>
    <w:rsid w:val="0029591E"/>
    <w:rsid w:val="003E2131"/>
    <w:rsid w:val="004E3312"/>
    <w:rsid w:val="004E6017"/>
    <w:rsid w:val="00507C1E"/>
    <w:rsid w:val="00830E0D"/>
    <w:rsid w:val="00A356D0"/>
    <w:rsid w:val="00E05821"/>
    <w:rsid w:val="00FE5D06"/>
    <w:rsid w:val="1EE557EA"/>
    <w:rsid w:val="265C7A73"/>
    <w:rsid w:val="46C07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59694D"/>
  <w15:docId w15:val="{9BB8706F-3434-4C1C-99A9-EE4299F7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Titlu1">
    <w:name w:val="heading 1"/>
    <w:basedOn w:val="Normal"/>
    <w:next w:val="Normal"/>
    <w:qFormat/>
    <w:pPr>
      <w:keepNext/>
      <w:keepLines/>
      <w:spacing w:before="340" w:after="330" w:line="578" w:lineRule="auto"/>
      <w:outlineLvl w:val="0"/>
    </w:pPr>
    <w:rPr>
      <w:b/>
      <w:bCs/>
      <w:kern w:val="44"/>
      <w:sz w:val="44"/>
      <w:szCs w:val="44"/>
    </w:rPr>
  </w:style>
  <w:style w:type="paragraph" w:styleId="Titlu2">
    <w:name w:val="heading 2"/>
    <w:basedOn w:val="Normal"/>
    <w:next w:val="Normal"/>
    <w:link w:val="Titlu2Caracter"/>
    <w:qFormat/>
    <w:rsid w:val="00FE5D06"/>
    <w:pPr>
      <w:keepNext/>
      <w:jc w:val="both"/>
      <w:outlineLvl w:val="1"/>
    </w:pPr>
    <w:rPr>
      <w:rFonts w:ascii="Times New Roman" w:eastAsia="Times New Roman" w:hAnsi="Times New Roman" w:cs="Times New Roman"/>
      <w:b/>
      <w:sz w:val="24"/>
      <w:lang w:eastAsia="en-GB"/>
    </w:rPr>
  </w:style>
  <w:style w:type="paragraph" w:styleId="Titlu4">
    <w:name w:val="heading 4"/>
    <w:basedOn w:val="Normal"/>
    <w:next w:val="Normal"/>
    <w:link w:val="Titlu4Caracter"/>
    <w:qFormat/>
    <w:rsid w:val="00FE5D06"/>
    <w:pPr>
      <w:keepNext/>
      <w:spacing w:before="120" w:after="120"/>
      <w:jc w:val="center"/>
      <w:outlineLvl w:val="3"/>
    </w:pPr>
    <w:rPr>
      <w:rFonts w:ascii="Times New Roman" w:eastAsia="Times New Roman" w:hAnsi="Times New Roman" w:cs="Times New Roman"/>
      <w:sz w:val="40"/>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WPSOffice1">
    <w:name w:val="WPSOffice手动目录 1"/>
  </w:style>
  <w:style w:type="paragraph" w:styleId="Cuprins1">
    <w:name w:val="toc 1"/>
    <w:basedOn w:val="Normal"/>
    <w:next w:val="Normal"/>
    <w:autoRedefine/>
    <w:uiPriority w:val="39"/>
    <w:rsid w:val="004E6017"/>
    <w:pPr>
      <w:spacing w:after="100"/>
    </w:pPr>
  </w:style>
  <w:style w:type="character" w:styleId="Hyperlink">
    <w:name w:val="Hyperlink"/>
    <w:basedOn w:val="Fontdeparagrafimplicit"/>
    <w:uiPriority w:val="99"/>
    <w:unhideWhenUsed/>
    <w:rsid w:val="004E6017"/>
    <w:rPr>
      <w:color w:val="0563C1" w:themeColor="hyperlink"/>
      <w:u w:val="single"/>
    </w:rPr>
  </w:style>
  <w:style w:type="character" w:customStyle="1" w:styleId="Titlu2Caracter">
    <w:name w:val="Titlu 2 Caracter"/>
    <w:basedOn w:val="Fontdeparagrafimplicit"/>
    <w:link w:val="Titlu2"/>
    <w:rsid w:val="00FE5D06"/>
    <w:rPr>
      <w:rFonts w:eastAsia="Times New Roman"/>
      <w:b/>
      <w:sz w:val="24"/>
    </w:rPr>
  </w:style>
  <w:style w:type="character" w:customStyle="1" w:styleId="Titlu4Caracter">
    <w:name w:val="Titlu 4 Caracter"/>
    <w:basedOn w:val="Fontdeparagrafimplicit"/>
    <w:link w:val="Titlu4"/>
    <w:rsid w:val="00FE5D06"/>
    <w:rPr>
      <w:rFonts w:eastAsia="Times New Roman"/>
      <w:sz w:val="40"/>
    </w:rPr>
  </w:style>
  <w:style w:type="paragraph" w:styleId="Antet">
    <w:name w:val="header"/>
    <w:basedOn w:val="Normal"/>
    <w:link w:val="AntetCaracter"/>
    <w:rsid w:val="00FE5D06"/>
    <w:pPr>
      <w:tabs>
        <w:tab w:val="center" w:pos="4153"/>
        <w:tab w:val="right" w:pos="8306"/>
      </w:tabs>
    </w:pPr>
    <w:rPr>
      <w:rFonts w:ascii="Times New Roman" w:eastAsia="Times New Roman" w:hAnsi="Times New Roman" w:cs="Times New Roman"/>
      <w:lang w:eastAsia="en-GB"/>
    </w:rPr>
  </w:style>
  <w:style w:type="character" w:customStyle="1" w:styleId="AntetCaracter">
    <w:name w:val="Antet Caracter"/>
    <w:basedOn w:val="Fontdeparagrafimplicit"/>
    <w:link w:val="Antet"/>
    <w:rsid w:val="00FE5D06"/>
    <w:rPr>
      <w:rFonts w:eastAsia="Times New Roman"/>
    </w:rPr>
  </w:style>
  <w:style w:type="paragraph" w:styleId="Subsol">
    <w:name w:val="footer"/>
    <w:basedOn w:val="Normal"/>
    <w:link w:val="SubsolCaracter"/>
    <w:uiPriority w:val="99"/>
    <w:rsid w:val="00FE5D06"/>
    <w:pPr>
      <w:tabs>
        <w:tab w:val="center" w:pos="4153"/>
        <w:tab w:val="right" w:pos="8306"/>
      </w:tabs>
    </w:pPr>
    <w:rPr>
      <w:rFonts w:ascii="Times New Roman" w:eastAsia="Times New Roman" w:hAnsi="Times New Roman" w:cs="Times New Roman"/>
      <w:lang w:eastAsia="en-GB"/>
    </w:rPr>
  </w:style>
  <w:style w:type="character" w:customStyle="1" w:styleId="SubsolCaracter">
    <w:name w:val="Subsol Caracter"/>
    <w:basedOn w:val="Fontdeparagrafimplicit"/>
    <w:link w:val="Subsol"/>
    <w:uiPriority w:val="99"/>
    <w:rsid w:val="00FE5D06"/>
    <w:rPr>
      <w:rFonts w:eastAsia="Times New Roman"/>
    </w:rPr>
  </w:style>
  <w:style w:type="paragraph" w:styleId="NormalWeb">
    <w:name w:val="Normal (Web)"/>
    <w:basedOn w:val="Normal"/>
    <w:uiPriority w:val="99"/>
    <w:rsid w:val="00FE5D06"/>
    <w:pPr>
      <w:spacing w:before="100" w:after="100"/>
    </w:pPr>
    <w:rPr>
      <w:rFonts w:ascii="Times New Roman" w:eastAsia="Times New Roman" w:hAnsi="Times New Roman" w:cs="Times New Roman"/>
      <w:sz w:val="24"/>
      <w:lang w:eastAsia="en-US"/>
    </w:rPr>
  </w:style>
  <w:style w:type="table" w:styleId="Tabelgril">
    <w:name w:val="Table Grid"/>
    <w:basedOn w:val="TabelNormal"/>
    <w:uiPriority w:val="39"/>
    <w:rsid w:val="00FE5D06"/>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FE5D06"/>
    <w:pPr>
      <w:tabs>
        <w:tab w:val="left" w:pos="720"/>
        <w:tab w:val="left" w:pos="1440"/>
      </w:tabs>
    </w:pPr>
    <w:rPr>
      <w:rFonts w:ascii="CG Times (WN)" w:eastAsia="Times New Roman" w:hAnsi="CG Times (WN)" w:cs="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537</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Mican, Codruta Alexandra</cp:lastModifiedBy>
  <cp:revision>2</cp:revision>
  <dcterms:created xsi:type="dcterms:W3CDTF">2025-10-05T13:20:00Z</dcterms:created>
  <dcterms:modified xsi:type="dcterms:W3CDTF">2025-10-05T13:20:00Z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8C05C376F0FF47BCB386AFADABAF2990_11</vt:lpwstr>
  </property>
</Properties>
</file>