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0D16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52F36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73A0B3CC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4839A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00D7D8B1" w14:textId="24405C1D" w:rsidR="00031F40" w:rsidRPr="00C2152E" w:rsidRDefault="005C071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Bartosz Galantowicz</w:t>
            </w:r>
          </w:p>
        </w:tc>
      </w:tr>
      <w:tr w:rsidR="00031F40" w:rsidRPr="00C2152E" w14:paraId="59032DFD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71E8D7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6A2643C8" w14:textId="024301E4" w:rsidR="00031F40" w:rsidRPr="00863444" w:rsidRDefault="00863444" w:rsidP="00711A55">
            <w:pPr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</w:pPr>
            <w:r w:rsidRPr="00863444"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>Enhancing Traditional Games with Augmented Reality Technologies</w:t>
            </w:r>
          </w:p>
        </w:tc>
      </w:tr>
      <w:tr w:rsidR="00031F40" w:rsidRPr="00C2152E" w14:paraId="79380F3E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A08370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834B607" w14:textId="290CDA8F" w:rsidR="00031F40" w:rsidRPr="00C2152E" w:rsidRDefault="005C071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Kang</w:t>
            </w:r>
          </w:p>
        </w:tc>
      </w:tr>
      <w:tr w:rsidR="00031F40" w:rsidRPr="00C2152E" w14:paraId="0AB42EDD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6ADC285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030C520B" w14:textId="2CE9E1E7" w:rsidR="00031F40" w:rsidRPr="00C2152E" w:rsidRDefault="005C071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031F40" w:rsidRPr="00C2152E" w14:paraId="7B71EED0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D7696F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098AB241" w14:textId="77777777"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28E53012" w14:textId="77777777"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C071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14:paraId="581C84FE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CE39E5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33D73E7" w14:textId="77777777"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5C071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07941CAB" w14:textId="77777777"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26D8F1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7BCB9C2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25D7921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6FCD031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49953E29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3342E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9AD975" w14:textId="59916FE5" w:rsidR="00757C0F" w:rsidRPr="00757C0F" w:rsidRDefault="0086344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42FC92C5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E90DE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889D04" w14:textId="047472C9" w:rsidR="00757C0F" w:rsidRPr="00757C0F" w:rsidRDefault="0086344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14:paraId="27BBA7F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977431" w14:textId="77777777"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35179D5" w14:textId="00D24946"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3444">
              <w:rPr>
                <w:rFonts w:asciiTheme="minorHAnsi" w:hAnsiTheme="minorHAnsi"/>
                <w:color w:val="000000" w:themeColor="text1"/>
                <w:lang w:eastAsia="en-GB"/>
              </w:rPr>
              <w:t>59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14:paraId="3DBF2D38" w14:textId="77777777" w:rsidTr="00063FC5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66792" w14:textId="77777777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602D86" w14:textId="6F6C81AA" w:rsidR="005728F6" w:rsidRDefault="00063FC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23C69207" w14:textId="77777777" w:rsidTr="00063FC5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9861" w14:textId="77777777"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0B5AD" w14:textId="2248B5D6" w:rsidR="00757C0F" w:rsidRPr="00757C0F" w:rsidRDefault="004557EC" w:rsidP="00063FC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 </w:t>
            </w:r>
            <w:r w:rsidR="00063FC5">
              <w:rPr>
                <w:rFonts w:asciiTheme="minorHAnsi" w:hAnsiTheme="minorHAnsi"/>
                <w:b/>
                <w:color w:val="000000" w:themeColor="text1"/>
                <w:lang w:eastAsia="en-GB"/>
              </w:rPr>
              <w:t>74%</w:t>
            </w:r>
            <w:bookmarkStart w:id="0" w:name="_GoBack"/>
            <w:bookmarkEnd w:id="0"/>
          </w:p>
        </w:tc>
      </w:tr>
    </w:tbl>
    <w:p w14:paraId="13DCEAC4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00429E06" w14:textId="77777777" w:rsidTr="00AE30DD">
        <w:trPr>
          <w:trHeight w:val="2675"/>
        </w:trPr>
        <w:tc>
          <w:tcPr>
            <w:tcW w:w="9576" w:type="dxa"/>
          </w:tcPr>
          <w:p w14:paraId="6AC2AFA8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1F58C5D" w14:textId="77777777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</w:p>
          <w:p w14:paraId="29FA5DF4" w14:textId="77777777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Poster is presented well, with a very good use of visual material showcasing the prototype in action / in context. Font sizes/styles are consistent throughout.</w:t>
            </w:r>
          </w:p>
          <w:p w14:paraId="00F25875" w14:textId="77777777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</w:p>
          <w:p w14:paraId="629D49A5" w14:textId="026E3FCB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lot of information is provided, which gives a good overview of the project and describes the functionality and processes of the prototype. Visual examples of gameplay support the text features on the poster, which is good.</w:t>
            </w:r>
          </w:p>
          <w:p w14:paraId="5A920E6F" w14:textId="3040A14D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</w:p>
          <w:p w14:paraId="3A78E3CF" w14:textId="60A389C1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logos of the University/school are partially obscured by the background – these might be enhanced with rescaling /better placement so that background elements do not interfere with the information being displayed.</w:t>
            </w:r>
          </w:p>
          <w:p w14:paraId="1405A8C8" w14:textId="77777777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</w:p>
          <w:p w14:paraId="1D271AFA" w14:textId="471F3A20" w:rsidR="00863444" w:rsidRDefault="00863444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16B4FE4F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388CE408" w14:textId="77777777"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1014EC1E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DB30575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27E502B7" w14:textId="7CEBA60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</w:t>
      </w:r>
      <w:r w:rsidR="00863444">
        <w:rPr>
          <w:rFonts w:asciiTheme="minorHAnsi" w:hAnsiTheme="minorHAnsi"/>
          <w:b/>
          <w:color w:val="000000" w:themeColor="text1"/>
        </w:rPr>
        <w:t>R.Morgan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</w:t>
      </w:r>
      <w:r w:rsidR="00863444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63FC5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5728F6"/>
    <w:rsid w:val="005A755B"/>
    <w:rsid w:val="005C071E"/>
    <w:rsid w:val="006344D7"/>
    <w:rsid w:val="006363DD"/>
    <w:rsid w:val="006530D2"/>
    <w:rsid w:val="006645F5"/>
    <w:rsid w:val="00693334"/>
    <w:rsid w:val="006C1129"/>
    <w:rsid w:val="00757C0F"/>
    <w:rsid w:val="0076325F"/>
    <w:rsid w:val="00787C3B"/>
    <w:rsid w:val="007B697A"/>
    <w:rsid w:val="0081551D"/>
    <w:rsid w:val="00863444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761ED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dcterms:created xsi:type="dcterms:W3CDTF">2021-05-25T10:17:00Z</dcterms:created>
  <dcterms:modified xsi:type="dcterms:W3CDTF">2021-06-02T14:44:00Z</dcterms:modified>
</cp:coreProperties>
</file>