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B9619" w14:textId="0CBDC7C2" w:rsidR="002421F2" w:rsidRPr="009E523D" w:rsidRDefault="335D42E3" w:rsidP="003C154B">
      <w:pPr>
        <w:pStyle w:val="SMUARIAL14BOLD"/>
        <w:spacing w:before="0"/>
        <w:jc w:val="center"/>
        <w:rPr>
          <w:sz w:val="24"/>
          <w:szCs w:val="24"/>
        </w:rPr>
      </w:pPr>
      <w:r w:rsidRPr="009E523D">
        <w:rPr>
          <w:noProof/>
          <w:sz w:val="24"/>
          <w:szCs w:val="24"/>
        </w:rPr>
        <w:drawing>
          <wp:inline distT="0" distB="0" distL="0" distR="0" wp14:anchorId="6E9B7550" wp14:editId="1BA6E6A2">
            <wp:extent cx="1800225"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800225" cy="742950"/>
                    </a:xfrm>
                    <a:prstGeom prst="rect">
                      <a:avLst/>
                    </a:prstGeom>
                  </pic:spPr>
                </pic:pic>
              </a:graphicData>
            </a:graphic>
          </wp:inline>
        </w:drawing>
      </w:r>
    </w:p>
    <w:p w14:paraId="14C36B4C" w14:textId="77777777" w:rsidR="000B1D07" w:rsidRPr="000B1D07" w:rsidRDefault="000B1D07" w:rsidP="000B1D07">
      <w:pPr>
        <w:spacing w:line="276" w:lineRule="auto"/>
        <w:jc w:val="center"/>
        <w:rPr>
          <w:rFonts w:ascii="Arial" w:hAnsi="Arial" w:cs="Arial"/>
          <w:b/>
          <w:bCs/>
          <w:caps/>
          <w:kern w:val="32"/>
        </w:rPr>
      </w:pPr>
      <w:r w:rsidRPr="000B1D07">
        <w:rPr>
          <w:rFonts w:ascii="Arial" w:hAnsi="Arial" w:cs="Arial"/>
          <w:b/>
          <w:bCs/>
          <w:caps/>
          <w:kern w:val="32"/>
        </w:rPr>
        <w:t>ECPS6001: Psychology Empirical Project</w:t>
      </w:r>
    </w:p>
    <w:p w14:paraId="1469CA9E" w14:textId="27F7FA95" w:rsidR="19B89671" w:rsidRDefault="000B1D07" w:rsidP="000B1D07">
      <w:pPr>
        <w:spacing w:line="276" w:lineRule="auto"/>
        <w:jc w:val="center"/>
        <w:rPr>
          <w:b/>
          <w:bCs/>
          <w:sz w:val="32"/>
          <w:szCs w:val="32"/>
        </w:rPr>
      </w:pPr>
      <w:r w:rsidRPr="000B1D07">
        <w:rPr>
          <w:rFonts w:ascii="Arial" w:hAnsi="Arial" w:cs="Arial"/>
          <w:b/>
          <w:bCs/>
          <w:caps/>
          <w:kern w:val="32"/>
        </w:rPr>
        <w:t>Research Proposal</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rsidRPr="009E523D" w14:paraId="16B1233C" w14:textId="77777777" w:rsidTr="000B1D07">
        <w:trPr>
          <w:trHeight w:val="699"/>
        </w:trPr>
        <w:tc>
          <w:tcPr>
            <w:tcW w:w="2508" w:type="dxa"/>
            <w:shd w:val="clear" w:color="auto" w:fill="E0E0E0"/>
          </w:tcPr>
          <w:p w14:paraId="7D800CD1" w14:textId="77777777" w:rsidR="003C154B" w:rsidRPr="009E523D" w:rsidRDefault="003C154B" w:rsidP="19B89671">
            <w:r w:rsidRPr="19B89671">
              <w:t>Student Name</w:t>
            </w:r>
            <w:r w:rsidR="00086D4F" w:rsidRPr="19B89671">
              <w:t xml:space="preserve"> and </w:t>
            </w:r>
            <w:r w:rsidR="0060533C" w:rsidRPr="19B89671">
              <w:t xml:space="preserve">University </w:t>
            </w:r>
            <w:r w:rsidR="00086D4F" w:rsidRPr="19B89671">
              <w:t>ID number:</w:t>
            </w:r>
          </w:p>
        </w:tc>
        <w:tc>
          <w:tcPr>
            <w:tcW w:w="7860" w:type="dxa"/>
          </w:tcPr>
          <w:p w14:paraId="7E439927" w14:textId="77777777" w:rsidR="000B1D07" w:rsidRDefault="000B1D07" w:rsidP="19B89671"/>
          <w:p w14:paraId="1CDE156F" w14:textId="2102AA15" w:rsidR="00BE2AF8" w:rsidRDefault="71C53DA6" w:rsidP="19B89671">
            <w:r w:rsidRPr="19B89671">
              <w:t>Anna Barjola Parcerisas</w:t>
            </w:r>
            <w:r w:rsidR="00BE2AF8" w:rsidRPr="19B89671">
              <w:t xml:space="preserve"> -</w:t>
            </w:r>
            <w:r w:rsidR="0BA66C75" w:rsidRPr="19B89671">
              <w:t xml:space="preserve"> 2104545</w:t>
            </w:r>
          </w:p>
          <w:p w14:paraId="3478BB2B" w14:textId="38A1724B" w:rsidR="009E523D" w:rsidRPr="009E523D" w:rsidRDefault="009E523D" w:rsidP="2A52A786"/>
        </w:tc>
      </w:tr>
      <w:tr w:rsidR="003C154B" w:rsidRPr="009E523D" w14:paraId="0885B6A6" w14:textId="77777777" w:rsidTr="08346473">
        <w:trPr>
          <w:trHeight w:val="567"/>
        </w:trPr>
        <w:tc>
          <w:tcPr>
            <w:tcW w:w="2508" w:type="dxa"/>
            <w:shd w:val="clear" w:color="auto" w:fill="E0E0E0"/>
          </w:tcPr>
          <w:p w14:paraId="24A17AA2" w14:textId="77777777" w:rsidR="008944B8" w:rsidRPr="009E523D" w:rsidRDefault="00086D4F" w:rsidP="19B89671">
            <w:r w:rsidRPr="19B89671">
              <w:t xml:space="preserve">Proposed </w:t>
            </w:r>
            <w:r w:rsidR="003C154B" w:rsidRPr="19B89671">
              <w:t>Supervisor</w:t>
            </w:r>
            <w:r w:rsidRPr="19B89671">
              <w:t>’s name:</w:t>
            </w:r>
          </w:p>
        </w:tc>
        <w:tc>
          <w:tcPr>
            <w:tcW w:w="7860" w:type="dxa"/>
          </w:tcPr>
          <w:p w14:paraId="7628710B" w14:textId="1F2C8FB0" w:rsidR="003C154B" w:rsidRPr="009E523D" w:rsidRDefault="000B1D07" w:rsidP="19B89671">
            <w:r>
              <w:t>Dr Kate Williams</w:t>
            </w:r>
          </w:p>
        </w:tc>
      </w:tr>
    </w:tbl>
    <w:p w14:paraId="0CBCB754" w14:textId="77777777" w:rsidR="003A52E4" w:rsidRPr="009E523D" w:rsidRDefault="003A52E4" w:rsidP="19B89671">
      <w:pPr>
        <w:pStyle w:val="SMUARIAL14BOLD"/>
        <w:spacing w:before="0"/>
        <w:rPr>
          <w:rFonts w:ascii="Times New Roman" w:hAnsi="Times New Roman" w:cs="Times New Roman"/>
          <w:b w:val="0"/>
          <w:bCs w:val="0"/>
          <w:sz w:val="24"/>
          <w:szCs w:val="24"/>
        </w:rPr>
      </w:pPr>
    </w:p>
    <w:p w14:paraId="7A3A8F2E" w14:textId="6855F241" w:rsidR="69B1B2C5" w:rsidRDefault="69B1B2C5" w:rsidP="19B89671">
      <w:pPr>
        <w:rPr>
          <w:b/>
          <w:bCs/>
        </w:rPr>
      </w:pPr>
      <w:r w:rsidRPr="19B89671">
        <w:rPr>
          <w:b/>
          <w:bCs/>
        </w:rPr>
        <w:t xml:space="preserve">Psychology Research Area </w:t>
      </w:r>
    </w:p>
    <w:p w14:paraId="119C9768" w14:textId="01217F41" w:rsidR="69B1B2C5" w:rsidRDefault="69B1B2C5" w:rsidP="19B89671">
      <w:pPr>
        <w:rPr>
          <w:b/>
          <w:bCs/>
        </w:rPr>
      </w:pPr>
      <w:r w:rsidRPr="19B89671">
        <w:rPr>
          <w:b/>
          <w:bCs/>
        </w:rPr>
        <w:t xml:space="preserve"> </w:t>
      </w:r>
    </w:p>
    <w:tbl>
      <w:tblPr>
        <w:tblStyle w:val="TableGrid"/>
        <w:tblW w:w="0" w:type="auto"/>
        <w:tblLayout w:type="fixed"/>
        <w:tblLook w:val="04A0" w:firstRow="1" w:lastRow="0" w:firstColumn="1" w:lastColumn="0" w:noHBand="0" w:noVBand="1"/>
      </w:tblPr>
      <w:tblGrid>
        <w:gridCol w:w="2576"/>
        <w:gridCol w:w="2576"/>
        <w:gridCol w:w="2576"/>
        <w:gridCol w:w="2576"/>
      </w:tblGrid>
      <w:tr w:rsidR="69A4A266" w14:paraId="7084CCD3" w14:textId="77777777" w:rsidTr="19B89671">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0B96A024" w14:textId="156FBDE9" w:rsidR="69A4A266" w:rsidRDefault="05228DC7" w:rsidP="19B89671">
            <w:r w:rsidRPr="19B89671">
              <w:t xml:space="preserve">Social Psychology </w:t>
            </w:r>
          </w:p>
          <w:p w14:paraId="33B197BD" w14:textId="1BDCF2D5" w:rsidR="69A4A266" w:rsidRDefault="05228DC7" w:rsidP="19B89671">
            <w:r w:rsidRPr="19B89671">
              <w:t xml:space="preserve"> </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0600F3AA" w14:textId="62455602" w:rsidR="69A4A266" w:rsidRDefault="05228DC7" w:rsidP="19B89671">
            <w:r w:rsidRPr="19B89671">
              <w:t xml:space="preserve">Developmental Psychology </w:t>
            </w:r>
          </w:p>
          <w:p w14:paraId="1A658BC9" w14:textId="5C4160C6" w:rsidR="69A4A266" w:rsidRDefault="05228DC7" w:rsidP="19B89671">
            <w:r w:rsidRPr="19B89671">
              <w:t xml:space="preserve"> </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56B6789D" w14:textId="77777777" w:rsidR="69A4A266" w:rsidRDefault="05228DC7" w:rsidP="19B89671">
            <w:r w:rsidRPr="19B89671">
              <w:t xml:space="preserve">Biological Psychology </w:t>
            </w:r>
          </w:p>
          <w:p w14:paraId="2751B1AB" w14:textId="313E14E6" w:rsidR="000B1D07" w:rsidRDefault="000B1D07" w:rsidP="000B1D07">
            <w:pPr>
              <w:jc w:val="center"/>
            </w:pPr>
            <w:r w:rsidRPr="19B89671">
              <w:rPr>
                <w:rFonts w:ascii="Segoe UI Emoji" w:hAnsi="Segoe UI Emoji" w:cs="Segoe UI Emoji"/>
              </w:rPr>
              <w:t>✅</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16C37F0F" w14:textId="5569DC7E" w:rsidR="69A4A266" w:rsidRDefault="05228DC7" w:rsidP="19B89671">
            <w:r w:rsidRPr="19B89671">
              <w:t xml:space="preserve">Forensic Psychology </w:t>
            </w:r>
          </w:p>
        </w:tc>
      </w:tr>
      <w:tr w:rsidR="69A4A266" w14:paraId="4BE1734D" w14:textId="77777777" w:rsidTr="19B89671">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61AA6AAE" w14:textId="71ED9F9C" w:rsidR="69A4A266" w:rsidRDefault="05228DC7" w:rsidP="19B89671">
            <w:r w:rsidRPr="19B89671">
              <w:t xml:space="preserve">Health Psychology </w:t>
            </w:r>
          </w:p>
          <w:p w14:paraId="29EF04CD" w14:textId="501690AD" w:rsidR="69A4A266" w:rsidRDefault="05228DC7" w:rsidP="19B89671">
            <w:r w:rsidRPr="19B89671">
              <w:t xml:space="preserve"> </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07399FAD" w14:textId="02D9B951" w:rsidR="69A4A266" w:rsidRDefault="05228DC7" w:rsidP="19B89671">
            <w:r w:rsidRPr="19B89671">
              <w:t xml:space="preserve">Individual Differences </w:t>
            </w:r>
          </w:p>
          <w:p w14:paraId="1A6336C1" w14:textId="3663CD49" w:rsidR="69A4A266" w:rsidRDefault="05228DC7" w:rsidP="19B89671">
            <w:r w:rsidRPr="19B89671">
              <w:t xml:space="preserve"> </w:t>
            </w:r>
            <w:r w:rsidR="363A16AB" w:rsidRPr="19B89671">
              <w:t xml:space="preserve">        </w:t>
            </w:r>
          </w:p>
          <w:p w14:paraId="2F4132C5" w14:textId="62253381" w:rsidR="69A4A266" w:rsidRDefault="69A4A266" w:rsidP="19B89671"/>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6AD5CF70" w14:textId="292E6B32" w:rsidR="69A4A266" w:rsidRDefault="05228DC7" w:rsidP="19B89671">
            <w:r w:rsidRPr="19B89671">
              <w:t xml:space="preserve">Educational Psychology </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05168D70" w14:textId="7764A204" w:rsidR="69A4A266" w:rsidRDefault="05228DC7" w:rsidP="19B89671">
            <w:r w:rsidRPr="19B89671">
              <w:t xml:space="preserve">Political Psychology </w:t>
            </w:r>
          </w:p>
        </w:tc>
      </w:tr>
      <w:tr w:rsidR="69A4A266" w14:paraId="067D0F7B" w14:textId="77777777" w:rsidTr="19B89671">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2DE2C913" w14:textId="306B2240" w:rsidR="69A4A266" w:rsidRDefault="05228DC7" w:rsidP="19B89671">
            <w:r w:rsidRPr="19B89671">
              <w:t xml:space="preserve">Cognitive Psychology </w:t>
            </w:r>
          </w:p>
          <w:p w14:paraId="135E43F0" w14:textId="2260F9DF" w:rsidR="000B1D07" w:rsidRDefault="000B1D07" w:rsidP="000B1D07">
            <w:pPr>
              <w:jc w:val="center"/>
            </w:pPr>
            <w:r w:rsidRPr="19B89671">
              <w:rPr>
                <w:rFonts w:ascii="Segoe UI Emoji" w:hAnsi="Segoe UI Emoji" w:cs="Segoe UI Emoji"/>
              </w:rPr>
              <w:t>✅</w:t>
            </w:r>
          </w:p>
          <w:p w14:paraId="160237FE" w14:textId="25E68457" w:rsidR="69A4A266" w:rsidRDefault="05228DC7" w:rsidP="19B89671">
            <w:r w:rsidRPr="19B89671">
              <w:t xml:space="preserve"> </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181E84EE" w14:textId="39D70242" w:rsidR="69A4A266" w:rsidRDefault="05228DC7" w:rsidP="19B89671">
            <w:r w:rsidRPr="19B89671">
              <w:t xml:space="preserve">Clinical Psychology </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20C184E8" w14:textId="238F66AB" w:rsidR="69A4A266" w:rsidRDefault="05228DC7" w:rsidP="19B89671">
            <w:r w:rsidRPr="19B89671">
              <w:t xml:space="preserve">Counselling Psychology </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3F3B5769" w14:textId="0D990101" w:rsidR="69A4A266" w:rsidRDefault="05228DC7" w:rsidP="19B89671">
            <w:r w:rsidRPr="19B89671">
              <w:t xml:space="preserve">Occupational Psychology </w:t>
            </w:r>
          </w:p>
        </w:tc>
      </w:tr>
      <w:tr w:rsidR="69A4A266" w14:paraId="6DAECE40" w14:textId="77777777" w:rsidTr="19B89671">
        <w:tc>
          <w:tcPr>
            <w:tcW w:w="10304"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599E0C3C" w14:textId="04C99DE9" w:rsidR="69A4A266" w:rsidRDefault="05228DC7" w:rsidP="19B89671">
            <w:pPr>
              <w:rPr>
                <w:i/>
                <w:iCs/>
              </w:rPr>
            </w:pPr>
            <w:r w:rsidRPr="19B89671">
              <w:rPr>
                <w:i/>
                <w:iCs/>
              </w:rPr>
              <w:t>Other:  indicate briefly (not included in word count)</w:t>
            </w:r>
          </w:p>
          <w:p w14:paraId="444CFA2B" w14:textId="4A3AE00E" w:rsidR="69A4A266" w:rsidRDefault="05228DC7" w:rsidP="19B89671">
            <w:r w:rsidRPr="19B89671">
              <w:t xml:space="preserve"> </w:t>
            </w:r>
          </w:p>
        </w:tc>
      </w:tr>
    </w:tbl>
    <w:p w14:paraId="7ED7F2EF" w14:textId="41117B65" w:rsidR="69B1B2C5" w:rsidRDefault="69B1B2C5" w:rsidP="19B89671">
      <w:r w:rsidRPr="19B89671">
        <w:t xml:space="preserve"> </w:t>
      </w:r>
    </w:p>
    <w:p w14:paraId="11A5C5B1" w14:textId="70B36B36" w:rsidR="69B1B2C5" w:rsidRDefault="69B1B2C5" w:rsidP="19B89671">
      <w:pPr>
        <w:rPr>
          <w:b/>
          <w:bCs/>
        </w:rPr>
      </w:pPr>
      <w:r w:rsidRPr="19B89671">
        <w:rPr>
          <w:b/>
          <w:bCs/>
        </w:rPr>
        <w:t xml:space="preserve">Proposed Study Design </w:t>
      </w:r>
    </w:p>
    <w:p w14:paraId="5A70B75E" w14:textId="43F8FAC0" w:rsidR="69B1B2C5" w:rsidRDefault="69B1B2C5" w:rsidP="19B89671">
      <w:pPr>
        <w:rPr>
          <w:b/>
          <w:bCs/>
        </w:rPr>
      </w:pPr>
      <w:r w:rsidRPr="19B89671">
        <w:rPr>
          <w:b/>
          <w:bCs/>
        </w:rPr>
        <w:t xml:space="preserve"> </w:t>
      </w:r>
    </w:p>
    <w:tbl>
      <w:tblPr>
        <w:tblStyle w:val="TableGrid"/>
        <w:tblW w:w="0" w:type="auto"/>
        <w:tblLayout w:type="fixed"/>
        <w:tblLook w:val="04A0" w:firstRow="1" w:lastRow="0" w:firstColumn="1" w:lastColumn="0" w:noHBand="0" w:noVBand="1"/>
      </w:tblPr>
      <w:tblGrid>
        <w:gridCol w:w="2576"/>
        <w:gridCol w:w="2576"/>
        <w:gridCol w:w="2576"/>
        <w:gridCol w:w="2576"/>
      </w:tblGrid>
      <w:tr w:rsidR="69A4A266" w14:paraId="7CDB0F61" w14:textId="77777777" w:rsidTr="19B89671">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11978C4A" w14:textId="43504190" w:rsidR="69A4A266" w:rsidRDefault="05228DC7" w:rsidP="19B89671">
            <w:r w:rsidRPr="19B89671">
              <w:t xml:space="preserve">Quantitative </w:t>
            </w:r>
          </w:p>
          <w:p w14:paraId="63BB4F5C" w14:textId="14A35608" w:rsidR="69A4A266" w:rsidRDefault="05228DC7" w:rsidP="19B89671">
            <w:r w:rsidRPr="19B89671">
              <w:t xml:space="preserve"> </w:t>
            </w:r>
            <w:r w:rsidR="0F3B5C58" w:rsidRPr="19B89671">
              <w:t xml:space="preserve">       ✅</w:t>
            </w:r>
          </w:p>
          <w:p w14:paraId="648E163A" w14:textId="0D68AD64" w:rsidR="69A4A266" w:rsidRDefault="69A4A266" w:rsidP="19B89671"/>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4C4619D0" w14:textId="2FB2A4E8" w:rsidR="69A4A266" w:rsidRDefault="05228DC7" w:rsidP="19B89671">
            <w:r w:rsidRPr="19B89671">
              <w:t xml:space="preserve">Experimental </w:t>
            </w:r>
          </w:p>
          <w:p w14:paraId="4CB614FC" w14:textId="7CEFD28B" w:rsidR="69A4A266" w:rsidRDefault="05228DC7" w:rsidP="19B89671">
            <w:r w:rsidRPr="19B89671">
              <w:t xml:space="preserve">       </w:t>
            </w:r>
            <w:r w:rsidRPr="19B89671">
              <w:rPr>
                <w:b/>
                <w:bCs/>
              </w:rPr>
              <w:t xml:space="preserve"> </w:t>
            </w:r>
            <w:r w:rsidR="60C76B0A" w:rsidRPr="19B89671">
              <w:t>✅</w:t>
            </w:r>
          </w:p>
          <w:p w14:paraId="1E5D03B3" w14:textId="6A12E3C0" w:rsidR="69A4A266" w:rsidRDefault="69A4A266" w:rsidP="19B89671">
            <w:pPr>
              <w:rPr>
                <w:b/>
                <w:bCs/>
              </w:rPr>
            </w:pP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0EDAF5B5" w14:textId="0BD1F468" w:rsidR="69A4A266" w:rsidRDefault="05228DC7" w:rsidP="19B89671">
            <w:r w:rsidRPr="19B89671">
              <w:t xml:space="preserve">Applied (with UWTSD students </w:t>
            </w:r>
          </w:p>
          <w:p w14:paraId="3CAD3DB0" w14:textId="369D6D3F" w:rsidR="08B63E2F" w:rsidRDefault="08B63E2F" w:rsidP="19B89671">
            <w:r w:rsidRPr="19B89671">
              <w:t xml:space="preserve">           </w:t>
            </w:r>
            <w:r w:rsidR="7E5FA604" w:rsidRPr="19B89671">
              <w:t>✅</w:t>
            </w:r>
          </w:p>
          <w:p w14:paraId="5249869B" w14:textId="1ED9DB32" w:rsidR="69A4A266" w:rsidRDefault="05228DC7" w:rsidP="19B89671">
            <w:r w:rsidRPr="19B89671">
              <w:t xml:space="preserve"> </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6E2F877D" w14:textId="76CE3684" w:rsidR="69A4A266" w:rsidRDefault="05228DC7" w:rsidP="19B89671">
            <w:r w:rsidRPr="19B89671">
              <w:t xml:space="preserve">Online Questionnaire Survey </w:t>
            </w:r>
          </w:p>
        </w:tc>
      </w:tr>
      <w:tr w:rsidR="69A4A266" w14:paraId="32F144BF" w14:textId="77777777" w:rsidTr="19B89671">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058F14B3" w14:textId="2EE3B9B3" w:rsidR="69A4A266" w:rsidRDefault="05228DC7" w:rsidP="19B89671">
            <w:r w:rsidRPr="19B89671">
              <w:t xml:space="preserve">Qualitative </w:t>
            </w:r>
          </w:p>
          <w:p w14:paraId="0AC209E2" w14:textId="2A8BB518" w:rsidR="69A4A266" w:rsidRDefault="05228DC7" w:rsidP="19B89671">
            <w:r w:rsidRPr="19B89671">
              <w:t xml:space="preserve"> </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45690974" w14:textId="705D25CD" w:rsidR="69A4A266" w:rsidRDefault="05228DC7" w:rsidP="19B89671">
            <w:r w:rsidRPr="19B89671">
              <w:t xml:space="preserve">Quasi Experimental </w:t>
            </w:r>
          </w:p>
          <w:p w14:paraId="4B97F414" w14:textId="4CC9D226" w:rsidR="69A4A266" w:rsidRDefault="05228DC7" w:rsidP="19B89671">
            <w:r w:rsidRPr="19B89671">
              <w:t xml:space="preserve"> </w:t>
            </w:r>
          </w:p>
          <w:p w14:paraId="051BD961" w14:textId="69395D10" w:rsidR="69A4A266" w:rsidRDefault="05228DC7" w:rsidP="19B89671">
            <w:r w:rsidRPr="19B89671">
              <w:t xml:space="preserve"> </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17FAF886" w14:textId="25D43DDB" w:rsidR="69A4A266" w:rsidRDefault="05228DC7" w:rsidP="19B89671">
            <w:r w:rsidRPr="19B89671">
              <w:t>Focus Groups</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5B2DA9D4" w14:textId="796AAE4B" w:rsidR="69A4A266" w:rsidRDefault="05228DC7" w:rsidP="19B89671">
            <w:r w:rsidRPr="19B89671">
              <w:t xml:space="preserve">Online  </w:t>
            </w:r>
          </w:p>
          <w:p w14:paraId="3748812C" w14:textId="05D8B907" w:rsidR="69A4A266" w:rsidRDefault="05228DC7" w:rsidP="19B89671">
            <w:r w:rsidRPr="19B89671">
              <w:t xml:space="preserve"> </w:t>
            </w:r>
          </w:p>
        </w:tc>
      </w:tr>
      <w:tr w:rsidR="69A4A266" w14:paraId="03939C9C" w14:textId="77777777" w:rsidTr="19B89671">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42FC2DC0" w14:textId="28137CF9" w:rsidR="69A4A266" w:rsidRDefault="05228DC7" w:rsidP="19B89671">
            <w:r w:rsidRPr="19B89671">
              <w:t xml:space="preserve">Mixed Methods </w:t>
            </w:r>
          </w:p>
          <w:p w14:paraId="603DC176" w14:textId="681CD90E" w:rsidR="69A4A266" w:rsidRDefault="05228DC7" w:rsidP="19B89671">
            <w:r w:rsidRPr="19B89671">
              <w:t xml:space="preserve"> </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5802C8E6" w14:textId="6E1A2FE7" w:rsidR="69A4A266" w:rsidRDefault="05228DC7" w:rsidP="19B89671">
            <w:r w:rsidRPr="19B89671">
              <w:t xml:space="preserve">Applied (with external organisation) </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4B72B197" w14:textId="6D15F807" w:rsidR="69A4A266" w:rsidRDefault="05228DC7" w:rsidP="19B89671">
            <w:r w:rsidRPr="19B89671">
              <w:t xml:space="preserve">Interviews </w:t>
            </w:r>
          </w:p>
          <w:p w14:paraId="5AF31C1F" w14:textId="44D619A0" w:rsidR="69A4A266" w:rsidRDefault="05228DC7" w:rsidP="19B89671">
            <w:r w:rsidRPr="19B89671">
              <w:t xml:space="preserve"> </w:t>
            </w:r>
          </w:p>
          <w:p w14:paraId="3E41A69E" w14:textId="77BC1344" w:rsidR="69A4A266" w:rsidRDefault="05228DC7" w:rsidP="19B89671">
            <w:r w:rsidRPr="19B89671">
              <w:t xml:space="preserve"> </w:t>
            </w:r>
          </w:p>
          <w:p w14:paraId="3E30AD97" w14:textId="200FCB1A" w:rsidR="69A4A266" w:rsidRDefault="05228DC7" w:rsidP="19B89671">
            <w:r w:rsidRPr="19B89671">
              <w:t xml:space="preserve"> </w:t>
            </w:r>
          </w:p>
        </w:tc>
        <w:tc>
          <w:tcPr>
            <w:tcW w:w="2576" w:type="dxa"/>
            <w:tcBorders>
              <w:top w:val="single" w:sz="8" w:space="0" w:color="auto"/>
              <w:left w:val="single" w:sz="8" w:space="0" w:color="auto"/>
              <w:bottom w:val="single" w:sz="8" w:space="0" w:color="auto"/>
              <w:right w:val="single" w:sz="8" w:space="0" w:color="auto"/>
            </w:tcBorders>
            <w:tcMar>
              <w:left w:w="108" w:type="dxa"/>
              <w:right w:w="108" w:type="dxa"/>
            </w:tcMar>
          </w:tcPr>
          <w:p w14:paraId="73716BA2" w14:textId="4F800D0B" w:rsidR="69A4A266" w:rsidRDefault="05228DC7" w:rsidP="19B89671">
            <w:r w:rsidRPr="19B89671">
              <w:t xml:space="preserve">Lab-based study </w:t>
            </w:r>
          </w:p>
          <w:p w14:paraId="2B508571" w14:textId="251A8E62" w:rsidR="69A4A266" w:rsidRDefault="1FAEACDE" w:rsidP="19B89671">
            <w:r w:rsidRPr="19B89671">
              <w:t xml:space="preserve">           ✅</w:t>
            </w:r>
          </w:p>
          <w:p w14:paraId="7F0ED9BF" w14:textId="7C81317F" w:rsidR="69A4A266" w:rsidRDefault="05228DC7" w:rsidP="19B89671">
            <w:r w:rsidRPr="19B89671">
              <w:t xml:space="preserve">     </w:t>
            </w:r>
          </w:p>
        </w:tc>
      </w:tr>
      <w:tr w:rsidR="69A4A266" w14:paraId="598975D2" w14:textId="77777777" w:rsidTr="19B89671">
        <w:tc>
          <w:tcPr>
            <w:tcW w:w="5152"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AA0B60A" w14:textId="3FA27C0C" w:rsidR="69A4A266" w:rsidRDefault="05228DC7" w:rsidP="19B89671">
            <w:pPr>
              <w:rPr>
                <w:i/>
                <w:iCs/>
              </w:rPr>
            </w:pPr>
            <w:r w:rsidRPr="19B89671">
              <w:rPr>
                <w:i/>
                <w:iCs/>
              </w:rPr>
              <w:t xml:space="preserve">If </w:t>
            </w:r>
            <w:r w:rsidR="5CC6B93E" w:rsidRPr="19B89671">
              <w:rPr>
                <w:i/>
                <w:iCs/>
              </w:rPr>
              <w:t>applied</w:t>
            </w:r>
            <w:r w:rsidRPr="19B89671">
              <w:rPr>
                <w:i/>
                <w:iCs/>
              </w:rPr>
              <w:t>, and involving an external organisation, please indicate your plans for gaining appropriate approvals from the organisation: (not included in the word count)</w:t>
            </w:r>
          </w:p>
        </w:tc>
        <w:tc>
          <w:tcPr>
            <w:tcW w:w="5152" w:type="dxa"/>
            <w:gridSpan w:val="2"/>
            <w:tcBorders>
              <w:top w:val="single" w:sz="8" w:space="0" w:color="auto"/>
              <w:left w:val="nil"/>
              <w:bottom w:val="single" w:sz="8" w:space="0" w:color="auto"/>
              <w:right w:val="single" w:sz="8" w:space="0" w:color="auto"/>
            </w:tcBorders>
            <w:tcMar>
              <w:left w:w="108" w:type="dxa"/>
              <w:right w:w="108" w:type="dxa"/>
            </w:tcMar>
          </w:tcPr>
          <w:p w14:paraId="605FF074" w14:textId="6985F3F6" w:rsidR="69A4A266" w:rsidRDefault="05228DC7" w:rsidP="19B89671">
            <w:pPr>
              <w:rPr>
                <w:i/>
                <w:iCs/>
              </w:rPr>
            </w:pPr>
            <w:r w:rsidRPr="19B89671">
              <w:rPr>
                <w:i/>
                <w:iCs/>
              </w:rPr>
              <w:t>Other study design: indicate briefly (not included in word count)</w:t>
            </w:r>
          </w:p>
          <w:p w14:paraId="62AABE30" w14:textId="43C37B03" w:rsidR="69A4A266" w:rsidRDefault="69A4A266" w:rsidP="19B89671"/>
        </w:tc>
      </w:tr>
    </w:tbl>
    <w:p w14:paraId="4D1FF83F" w14:textId="77777777" w:rsidR="000B1D07" w:rsidRDefault="000B1D07" w:rsidP="42160DCD">
      <w:pPr>
        <w:rPr>
          <w:b/>
          <w:bCs/>
          <w:u w:val="single"/>
        </w:rPr>
      </w:pPr>
    </w:p>
    <w:p w14:paraId="59B44405" w14:textId="77777777" w:rsidR="00C010A8" w:rsidRDefault="00C010A8" w:rsidP="42160DCD">
      <w:pPr>
        <w:rPr>
          <w:b/>
          <w:bCs/>
          <w:u w:val="single"/>
        </w:rPr>
      </w:pPr>
    </w:p>
    <w:p w14:paraId="37F99021" w14:textId="77777777" w:rsidR="00C010A8" w:rsidRDefault="00C010A8" w:rsidP="42160DCD">
      <w:pPr>
        <w:rPr>
          <w:b/>
          <w:bCs/>
          <w:u w:val="single"/>
        </w:rPr>
      </w:pPr>
    </w:p>
    <w:p w14:paraId="37B3DDEE" w14:textId="77777777" w:rsidR="00C010A8" w:rsidRDefault="00C010A8" w:rsidP="42160DCD">
      <w:pPr>
        <w:rPr>
          <w:b/>
          <w:bCs/>
          <w:u w:val="single"/>
        </w:rPr>
      </w:pPr>
    </w:p>
    <w:p w14:paraId="1616F2A7" w14:textId="77777777" w:rsidR="00C010A8" w:rsidRDefault="00C010A8" w:rsidP="42160DCD">
      <w:pPr>
        <w:rPr>
          <w:b/>
          <w:bCs/>
          <w:u w:val="single"/>
        </w:rPr>
      </w:pPr>
    </w:p>
    <w:p w14:paraId="678CB70F" w14:textId="77777777" w:rsidR="00C010A8" w:rsidRDefault="00C010A8" w:rsidP="42160DCD">
      <w:pPr>
        <w:rPr>
          <w:b/>
          <w:bCs/>
          <w:u w:val="single"/>
        </w:rPr>
      </w:pPr>
    </w:p>
    <w:p w14:paraId="0B3DA485" w14:textId="6734E00B" w:rsidR="69A4A266" w:rsidRPr="00926B40" w:rsidRDefault="3E56D482" w:rsidP="00926B40">
      <w:pPr>
        <w:spacing w:line="360" w:lineRule="auto"/>
        <w:jc w:val="center"/>
        <w:rPr>
          <w:b/>
          <w:bCs/>
          <w:u w:val="single"/>
        </w:rPr>
      </w:pPr>
      <w:r w:rsidRPr="00926B40">
        <w:rPr>
          <w:b/>
          <w:bCs/>
          <w:u w:val="single"/>
        </w:rPr>
        <w:lastRenderedPageBreak/>
        <w:t>Research Title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F73A03" w:rsidRPr="00926B40" w14:paraId="0B9A7036" w14:textId="77777777" w:rsidTr="005A3AA0">
        <w:tc>
          <w:tcPr>
            <w:tcW w:w="10368" w:type="dxa"/>
            <w:shd w:val="clear" w:color="auto" w:fill="auto"/>
          </w:tcPr>
          <w:p w14:paraId="461AC23D" w14:textId="08CC96B2" w:rsidR="003C154B" w:rsidRPr="00926B40" w:rsidRDefault="00E27BA2" w:rsidP="00926B40">
            <w:pPr>
              <w:tabs>
                <w:tab w:val="left" w:pos="9345"/>
              </w:tabs>
              <w:spacing w:line="360" w:lineRule="auto"/>
              <w:jc w:val="both"/>
              <w:rPr>
                <w:b/>
                <w:bCs/>
              </w:rPr>
            </w:pPr>
            <w:r w:rsidRPr="00926B40">
              <w:t xml:space="preserve">The effect of Autonomous Sensory Meridian Response (ASMR) </w:t>
            </w:r>
            <w:r w:rsidR="003F1A5E" w:rsidRPr="00926B40">
              <w:t>on</w:t>
            </w:r>
            <w:r w:rsidRPr="00926B40">
              <w:t xml:space="preserve"> short-term memory</w:t>
            </w:r>
            <w:r w:rsidR="007210B4" w:rsidRPr="00926B40">
              <w:t xml:space="preserve">: </w:t>
            </w:r>
            <w:r w:rsidR="003F1A5E" w:rsidRPr="00926B40">
              <w:t>A</w:t>
            </w:r>
            <w:r w:rsidR="007210B4" w:rsidRPr="00926B40">
              <w:t xml:space="preserve">n investigation using </w:t>
            </w:r>
            <w:r w:rsidR="00C812DF" w:rsidRPr="00926B40">
              <w:t xml:space="preserve">different </w:t>
            </w:r>
            <w:r w:rsidR="003F1A5E" w:rsidRPr="00926B40">
              <w:t>s</w:t>
            </w:r>
            <w:r w:rsidR="00C812DF" w:rsidRPr="00926B40">
              <w:t>ensory channels.</w:t>
            </w:r>
          </w:p>
        </w:tc>
      </w:tr>
    </w:tbl>
    <w:p w14:paraId="5639BBA6" w14:textId="5303BEDE" w:rsidR="00F73A03" w:rsidRPr="00926B40" w:rsidRDefault="00F73A03" w:rsidP="00926B40">
      <w:pPr>
        <w:spacing w:line="360" w:lineRule="auto"/>
        <w:jc w:val="both"/>
        <w:rPr>
          <w:b/>
          <w:bCs/>
          <w:u w:val="single"/>
        </w:rPr>
      </w:pPr>
    </w:p>
    <w:p w14:paraId="7A2621D7" w14:textId="15F4B0F2" w:rsidR="00F74BBE" w:rsidRPr="00926B40" w:rsidRDefault="00F74BBE" w:rsidP="00926B40">
      <w:pPr>
        <w:spacing w:line="360" w:lineRule="auto"/>
        <w:jc w:val="center"/>
        <w:rPr>
          <w:b/>
          <w:bCs/>
          <w:u w:val="single"/>
        </w:rPr>
      </w:pPr>
      <w:r w:rsidRPr="00926B40">
        <w:rPr>
          <w:b/>
          <w:bCs/>
          <w:u w:val="single"/>
        </w:rPr>
        <w:t>Background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4BBE" w:rsidRPr="00926B40" w14:paraId="5F5AEDCF" w14:textId="77777777" w:rsidTr="00647EBB">
        <w:tc>
          <w:tcPr>
            <w:tcW w:w="10308" w:type="dxa"/>
            <w:shd w:val="clear" w:color="auto" w:fill="auto"/>
          </w:tcPr>
          <w:p w14:paraId="4339A827" w14:textId="728405AC" w:rsidR="00926B40" w:rsidRDefault="00F74BBE" w:rsidP="00926B40">
            <w:pPr>
              <w:spacing w:line="360" w:lineRule="auto"/>
              <w:jc w:val="both"/>
            </w:pPr>
            <w:r w:rsidRPr="00926B40">
              <w:t xml:space="preserve">In the past few years, a perceptual phenomenon known as autonomous sensory meridian response (ASMR) has potentially grown due to the sensations and feelings that individuals experience. ASMR is characterised by delightful tingling sensations that often start on the scalp and travel throughout the body in response to </w:t>
            </w:r>
            <w:r w:rsidR="00084B25" w:rsidRPr="00926B40">
              <w:t>audio-visual</w:t>
            </w:r>
            <w:r w:rsidRPr="00926B40">
              <w:t xml:space="preserve"> stimuli Barratt &amp; Davis, </w:t>
            </w:r>
            <w:r w:rsidR="00FA3205" w:rsidRPr="00926B40">
              <w:t>(</w:t>
            </w:r>
            <w:r w:rsidRPr="00926B40">
              <w:t>2015</w:t>
            </w:r>
            <w:r w:rsidR="00FA3205" w:rsidRPr="00926B40">
              <w:t>, as cited in Barratt et al., 2017</w:t>
            </w:r>
            <w:r w:rsidRPr="00926B40">
              <w:t>). Whispering, soft spoken voices, soothing noises, and repetitive motions are some of the stimuli that frequently cause ASMR experiences since they all have a calming and relaxing impact on</w:t>
            </w:r>
            <w:r w:rsidR="00C644D8" w:rsidRPr="00926B40">
              <w:t xml:space="preserve"> some</w:t>
            </w:r>
            <w:r w:rsidRPr="00926B40">
              <w:t xml:space="preserve"> people (Barratt, 2020). As a consequence of the growing stress and anxiety that individuals might experience, people actively seek out ASMR </w:t>
            </w:r>
            <w:r w:rsidR="00C644D8" w:rsidRPr="00926B40">
              <w:t>content, hence,</w:t>
            </w:r>
            <w:r w:rsidRPr="00926B40">
              <w:t xml:space="preserve"> becoming incredibly popular for millions of people. This is a result of the outcomes that A</w:t>
            </w:r>
            <w:r w:rsidR="00C644D8" w:rsidRPr="00926B40">
              <w:t>S</w:t>
            </w:r>
            <w:r w:rsidRPr="00926B40">
              <w:t>MR can provide to individuals</w:t>
            </w:r>
            <w:r w:rsidR="00DC5376" w:rsidRPr="00926B40">
              <w:t xml:space="preserve">, </w:t>
            </w:r>
            <w:r w:rsidR="00C644D8" w:rsidRPr="00926B40">
              <w:t>such as</w:t>
            </w:r>
            <w:r w:rsidRPr="00926B40">
              <w:t xml:space="preserve"> encourag</w:t>
            </w:r>
            <w:r w:rsidR="00C644D8" w:rsidRPr="00926B40">
              <w:t>ing</w:t>
            </w:r>
            <w:r w:rsidRPr="00926B40">
              <w:t xml:space="preserve"> relaxation, reduc</w:t>
            </w:r>
            <w:r w:rsidR="00C644D8" w:rsidRPr="00926B40">
              <w:t>ing</w:t>
            </w:r>
            <w:r w:rsidRPr="00926B40">
              <w:t xml:space="preserve"> stress, and improv</w:t>
            </w:r>
            <w:r w:rsidR="00C644D8" w:rsidRPr="00926B40">
              <w:t>ing</w:t>
            </w:r>
            <w:r w:rsidRPr="00926B40">
              <w:t xml:space="preserve"> sleep quality (Poerio et al., 2018). Even though ASMR has mostly been linked to its calming and relaxing effects, little study has been conducted to investigate its possible influence on cognitive functions</w:t>
            </w:r>
            <w:r w:rsidR="00DC5376" w:rsidRPr="00926B40">
              <w:t xml:space="preserve">, </w:t>
            </w:r>
            <w:r w:rsidRPr="00926B40">
              <w:t xml:space="preserve">in particular short-term memory. Baddeley (2012) described short-term memory as a key cognitive function that involves the temporary storage and processing of information for immediate application. </w:t>
            </w:r>
            <w:r w:rsidR="00400D28" w:rsidRPr="00926B40">
              <w:t>A study conducted by Makada et al. (2016) discovered that people are more likely to improve their capacity of memory recall after entering in alpha stage of consciousness when they listen to relaxing music, thus, u</w:t>
            </w:r>
            <w:r w:rsidRPr="00926B40">
              <w:t>nderstanding the link between ASMR and short-term memory might give important insights into the possible cognitive advantages of ASMR experiences. However, the exact influence of ASMR on short-term memory is yet understudied. This research aims to</w:t>
            </w:r>
            <w:r w:rsidR="00C33EC5" w:rsidRPr="00926B40">
              <w:t xml:space="preserve"> investigate both, auditory and visual stimuli in ASMR video and discern whether the inclusion of visual cues enhances or modifies the impact of ASMR on short-term memory performance. Throughout empirical investigation, we will try to provide information on the association between ASMR and short-term memory</w:t>
            </w:r>
            <w:r w:rsidR="00DC5376" w:rsidRPr="00926B40">
              <w:t xml:space="preserve"> and </w:t>
            </w:r>
            <w:r w:rsidR="00C33EC5" w:rsidRPr="00926B40">
              <w:t>maybe exposing novel therapeutic therapies or cognitive enhancing approaches</w:t>
            </w:r>
            <w:r w:rsidR="00090789" w:rsidRPr="00926B40">
              <w:t xml:space="preserve">. </w:t>
            </w:r>
            <w:r w:rsidR="00793332" w:rsidRPr="00926B40">
              <w:t>Since previous studies such as</w:t>
            </w:r>
            <w:r w:rsidR="00C33EC5" w:rsidRPr="00926B40">
              <w:t xml:space="preserve"> Kim et al. (2019) discovered i</w:t>
            </w:r>
            <w:r w:rsidR="00793332" w:rsidRPr="00926B40">
              <w:t xml:space="preserve">n their results that </w:t>
            </w:r>
            <w:r w:rsidR="00C33EC5" w:rsidRPr="00926B40">
              <w:t xml:space="preserve">the three types of </w:t>
            </w:r>
            <w:r w:rsidR="00793332" w:rsidRPr="00926B40">
              <w:t xml:space="preserve">sensory channels </w:t>
            </w:r>
            <w:r w:rsidR="00C33EC5" w:rsidRPr="00926B40">
              <w:t xml:space="preserve">had a </w:t>
            </w:r>
            <w:r w:rsidR="00090789" w:rsidRPr="00926B40">
              <w:t>positive effect</w:t>
            </w:r>
            <w:r w:rsidR="00C33EC5" w:rsidRPr="00926B40">
              <w:t xml:space="preserve"> in </w:t>
            </w:r>
            <w:r w:rsidR="00793332" w:rsidRPr="00926B40">
              <w:t>short-term memory, we expect to find the same results in our research study</w:t>
            </w:r>
            <w:r w:rsidR="00C33EC5" w:rsidRPr="00926B40">
              <w:t xml:space="preserve">. </w:t>
            </w:r>
          </w:p>
          <w:p w14:paraId="53312CC2" w14:textId="77777777" w:rsidR="00926B40" w:rsidRDefault="00926B40" w:rsidP="00926B40">
            <w:pPr>
              <w:spacing w:line="360" w:lineRule="auto"/>
              <w:jc w:val="both"/>
            </w:pPr>
          </w:p>
          <w:p w14:paraId="48E9D75A" w14:textId="3F55375C" w:rsidR="004028F2" w:rsidRPr="00926B40" w:rsidRDefault="0089704E" w:rsidP="00926B40">
            <w:pPr>
              <w:spacing w:line="360" w:lineRule="auto"/>
              <w:jc w:val="both"/>
            </w:pPr>
            <w:r w:rsidRPr="00926B40">
              <w:t>Reference list</w:t>
            </w:r>
            <w:r w:rsidR="00FA3205" w:rsidRPr="00926B40">
              <w:t>:</w:t>
            </w:r>
          </w:p>
          <w:p w14:paraId="035C5C86" w14:textId="77777777" w:rsidR="00D86C75" w:rsidRPr="00926B40" w:rsidRDefault="00D86C75" w:rsidP="00926B40">
            <w:pPr>
              <w:spacing w:line="360" w:lineRule="auto"/>
              <w:jc w:val="both"/>
            </w:pPr>
            <w:bookmarkStart w:id="0" w:name="_Hlk136013258"/>
            <w:r w:rsidRPr="00926B40">
              <w:rPr>
                <w:color w:val="222222"/>
                <w:shd w:val="clear" w:color="auto" w:fill="FFFFFF"/>
              </w:rPr>
              <w:t>Baddeley, A. (2012). Working memory: Theories, models, and controversies. </w:t>
            </w:r>
            <w:r w:rsidRPr="00926B40">
              <w:rPr>
                <w:i/>
                <w:iCs/>
                <w:color w:val="222222"/>
                <w:shd w:val="clear" w:color="auto" w:fill="FFFFFF"/>
              </w:rPr>
              <w:t>Annual review</w:t>
            </w:r>
            <w:r w:rsidRPr="00926B40">
              <w:rPr>
                <w:i/>
                <w:iCs/>
                <w:color w:val="222222"/>
                <w:shd w:val="clear" w:color="auto" w:fill="FFFFFF"/>
              </w:rPr>
              <w:tab/>
              <w:t>of psychology</w:t>
            </w:r>
            <w:r w:rsidRPr="00926B40">
              <w:rPr>
                <w:color w:val="222222"/>
                <w:shd w:val="clear" w:color="auto" w:fill="FFFFFF"/>
              </w:rPr>
              <w:t>, </w:t>
            </w:r>
            <w:r w:rsidRPr="00926B40">
              <w:rPr>
                <w:i/>
                <w:iCs/>
                <w:color w:val="222222"/>
                <w:shd w:val="clear" w:color="auto" w:fill="FFFFFF"/>
              </w:rPr>
              <w:t>63</w:t>
            </w:r>
            <w:r w:rsidRPr="00926B40">
              <w:rPr>
                <w:color w:val="222222"/>
                <w:shd w:val="clear" w:color="auto" w:fill="FFFFFF"/>
              </w:rPr>
              <w:t xml:space="preserve">, 1-29. </w:t>
            </w:r>
            <w:hyperlink r:id="rId12" w:history="1">
              <w:r w:rsidRPr="00926B40">
                <w:rPr>
                  <w:rStyle w:val="Hyperlink"/>
                  <w:shd w:val="clear" w:color="auto" w:fill="FFFFFF"/>
                </w:rPr>
                <w:t>https://doi.org/10.1146/annurev-psych-120710-100422</w:t>
              </w:r>
            </w:hyperlink>
            <w:r w:rsidRPr="00926B40">
              <w:rPr>
                <w:color w:val="222222"/>
                <w:shd w:val="clear" w:color="auto" w:fill="FFFFFF"/>
              </w:rPr>
              <w:t xml:space="preserve"> </w:t>
            </w:r>
          </w:p>
          <w:p w14:paraId="09563E46" w14:textId="77777777" w:rsidR="00D86C75" w:rsidRPr="00926B40" w:rsidRDefault="00D86C75" w:rsidP="00926B40">
            <w:pPr>
              <w:spacing w:line="360" w:lineRule="auto"/>
              <w:jc w:val="both"/>
              <w:rPr>
                <w:color w:val="222222"/>
                <w:shd w:val="clear" w:color="auto" w:fill="FFFFFF"/>
              </w:rPr>
            </w:pPr>
            <w:r w:rsidRPr="00926B40">
              <w:rPr>
                <w:color w:val="222222"/>
                <w:shd w:val="clear" w:color="auto" w:fill="FFFFFF"/>
              </w:rPr>
              <w:lastRenderedPageBreak/>
              <w:t>Barratt, E. L., &amp; Davis, N. J. (2015). Autonomous Sensory Meridian Response (ASMR): a</w:t>
            </w:r>
            <w:r w:rsidRPr="00926B40">
              <w:rPr>
                <w:color w:val="222222"/>
                <w:shd w:val="clear" w:color="auto" w:fill="FFFFFF"/>
              </w:rPr>
              <w:tab/>
              <w:t xml:space="preserve">flowlikemental state. PeerJ, 3, e851. </w:t>
            </w:r>
          </w:p>
          <w:p w14:paraId="4C9FC2BE" w14:textId="77777777" w:rsidR="00D86C75" w:rsidRPr="00926B40" w:rsidRDefault="00D86C75" w:rsidP="00926B40">
            <w:pPr>
              <w:spacing w:line="360" w:lineRule="auto"/>
              <w:jc w:val="both"/>
              <w:rPr>
                <w:b/>
              </w:rPr>
            </w:pPr>
            <w:r w:rsidRPr="00926B40">
              <w:rPr>
                <w:color w:val="222222"/>
                <w:shd w:val="clear" w:color="auto" w:fill="FFFFFF"/>
              </w:rPr>
              <w:t>Barratt, E. L., Spence, C., &amp; Davis, N. J. (2017). Sensory determinants of the autonomous</w:t>
            </w:r>
            <w:r w:rsidRPr="00926B40">
              <w:rPr>
                <w:color w:val="222222"/>
                <w:shd w:val="clear" w:color="auto" w:fill="FFFFFF"/>
              </w:rPr>
              <w:tab/>
              <w:t>sensory meridian</w:t>
            </w:r>
            <w:r w:rsidRPr="00926B40">
              <w:rPr>
                <w:color w:val="222222"/>
                <w:shd w:val="clear" w:color="auto" w:fill="FFFFFF"/>
              </w:rPr>
              <w:tab/>
              <w:t>response (ASMR): understanding the triggers. </w:t>
            </w:r>
            <w:r w:rsidRPr="00926B40">
              <w:rPr>
                <w:i/>
                <w:iCs/>
                <w:color w:val="222222"/>
                <w:shd w:val="clear" w:color="auto" w:fill="FFFFFF"/>
              </w:rPr>
              <w:t>PeerJ</w:t>
            </w:r>
            <w:r w:rsidRPr="00926B40">
              <w:rPr>
                <w:color w:val="222222"/>
                <w:shd w:val="clear" w:color="auto" w:fill="FFFFFF"/>
              </w:rPr>
              <w:t>, </w:t>
            </w:r>
            <w:r w:rsidRPr="00926B40">
              <w:rPr>
                <w:i/>
                <w:iCs/>
                <w:color w:val="222222"/>
                <w:shd w:val="clear" w:color="auto" w:fill="FFFFFF"/>
              </w:rPr>
              <w:t>5</w:t>
            </w:r>
            <w:r w:rsidRPr="00926B40">
              <w:rPr>
                <w:color w:val="222222"/>
                <w:shd w:val="clear" w:color="auto" w:fill="FFFFFF"/>
              </w:rPr>
              <w:t>, e3846.</w:t>
            </w:r>
          </w:p>
          <w:p w14:paraId="27FEDF85" w14:textId="77777777" w:rsidR="00D86C75" w:rsidRPr="00926B40" w:rsidRDefault="00D86C75" w:rsidP="00926B40">
            <w:pPr>
              <w:spacing w:line="360" w:lineRule="auto"/>
              <w:jc w:val="both"/>
              <w:rPr>
                <w:color w:val="222222"/>
                <w:shd w:val="clear" w:color="auto" w:fill="FFFFFF"/>
              </w:rPr>
            </w:pPr>
            <w:r w:rsidRPr="00926B40">
              <w:rPr>
                <w:color w:val="222222"/>
                <w:shd w:val="clear" w:color="auto" w:fill="FFFFFF"/>
              </w:rPr>
              <w:t>Kim, D., Kim, T., Seo, G., Shin, M. H., Lee, Y. J., &amp; Hwang, W. (2019). Sensory channel</w:t>
            </w:r>
            <w:r w:rsidRPr="00926B40">
              <w:rPr>
                <w:color w:val="222222"/>
                <w:shd w:val="clear" w:color="auto" w:fill="FFFFFF"/>
              </w:rPr>
              <w:tab/>
              <w:t>effectsof</w:t>
            </w:r>
            <w:r w:rsidRPr="00926B40">
              <w:rPr>
                <w:color w:val="222222"/>
                <w:shd w:val="clear" w:color="auto" w:fill="FFFFFF"/>
              </w:rPr>
              <w:tab/>
              <w:t>autonomous sensory meridian response on short-term memory. </w:t>
            </w:r>
            <w:r w:rsidRPr="00926B40">
              <w:rPr>
                <w:i/>
                <w:iCs/>
                <w:color w:val="222222"/>
                <w:shd w:val="clear" w:color="auto" w:fill="FFFFFF"/>
              </w:rPr>
              <w:t>ICIC</w:t>
            </w:r>
            <w:r w:rsidRPr="00926B40">
              <w:rPr>
                <w:i/>
                <w:iCs/>
                <w:color w:val="222222"/>
                <w:shd w:val="clear" w:color="auto" w:fill="FFFFFF"/>
              </w:rPr>
              <w:tab/>
              <w:t>Express</w:t>
            </w:r>
            <w:r w:rsidRPr="00926B40">
              <w:rPr>
                <w:i/>
                <w:iCs/>
                <w:color w:val="222222"/>
                <w:shd w:val="clear" w:color="auto" w:fill="FFFFFF"/>
              </w:rPr>
              <w:tab/>
              <w:t>Letters</w:t>
            </w:r>
            <w:r w:rsidRPr="00926B40">
              <w:rPr>
                <w:color w:val="222222"/>
                <w:shd w:val="clear" w:color="auto" w:fill="FFFFFF"/>
              </w:rPr>
              <w:t>, </w:t>
            </w:r>
            <w:r w:rsidRPr="00926B40">
              <w:rPr>
                <w:i/>
                <w:iCs/>
                <w:color w:val="222222"/>
                <w:shd w:val="clear" w:color="auto" w:fill="FFFFFF"/>
              </w:rPr>
              <w:t>13</w:t>
            </w:r>
            <w:r w:rsidRPr="00926B40">
              <w:rPr>
                <w:color w:val="222222"/>
                <w:shd w:val="clear" w:color="auto" w:fill="FFFFFF"/>
              </w:rPr>
              <w:t>(3),</w:t>
            </w:r>
            <w:r w:rsidRPr="00926B40">
              <w:rPr>
                <w:color w:val="222222"/>
                <w:shd w:val="clear" w:color="auto" w:fill="FFFFFF"/>
              </w:rPr>
              <w:tab/>
              <w:t xml:space="preserve">225-230. DOI: 10.24507/icicel.13.03.225 </w:t>
            </w:r>
          </w:p>
          <w:bookmarkEnd w:id="0"/>
          <w:p w14:paraId="77D1CBC0" w14:textId="77777777" w:rsidR="00D86C75" w:rsidRPr="00926B40" w:rsidRDefault="00D86C75" w:rsidP="00926B40">
            <w:pPr>
              <w:spacing w:line="360" w:lineRule="auto"/>
              <w:jc w:val="both"/>
              <w:rPr>
                <w:color w:val="222222"/>
                <w:shd w:val="clear" w:color="auto" w:fill="FFFFFF"/>
              </w:rPr>
            </w:pPr>
            <w:r w:rsidRPr="00926B40">
              <w:rPr>
                <w:color w:val="222222"/>
                <w:shd w:val="clear" w:color="auto" w:fill="FFFFFF"/>
              </w:rPr>
              <w:t>Makada, T., Ozair, D., Mohammed, M., &amp; Abellanoza, C. (2016, June). Enhancing memory</w:t>
            </w:r>
            <w:r w:rsidRPr="00926B40">
              <w:rPr>
                <w:color w:val="222222"/>
                <w:shd w:val="clear" w:color="auto" w:fill="FFFFFF"/>
              </w:rPr>
              <w:tab/>
              <w:t>retention by increasing alpha and decreasing beta brainwaves using music.</w:t>
            </w:r>
            <w:r w:rsidRPr="00926B40">
              <w:rPr>
                <w:color w:val="222222"/>
                <w:shd w:val="clear" w:color="auto" w:fill="FFFFFF"/>
              </w:rPr>
              <w:tab/>
              <w:t>In </w:t>
            </w:r>
            <w:r w:rsidRPr="00926B40">
              <w:rPr>
                <w:i/>
                <w:iCs/>
                <w:color w:val="222222"/>
                <w:shd w:val="clear" w:color="auto" w:fill="FFFFFF"/>
              </w:rPr>
              <w:t>Proceedings of the 9</w:t>
            </w:r>
            <w:r w:rsidRPr="00926B40">
              <w:rPr>
                <w:i/>
                <w:iCs/>
                <w:color w:val="222222"/>
                <w:shd w:val="clear" w:color="auto" w:fill="FFFFFF"/>
                <w:vertAlign w:val="superscript"/>
              </w:rPr>
              <w:t>th</w:t>
            </w:r>
            <w:r w:rsidRPr="00926B40">
              <w:rPr>
                <w:i/>
                <w:iCs/>
                <w:color w:val="222222"/>
                <w:shd w:val="clear" w:color="auto" w:fill="FFFFFF"/>
              </w:rPr>
              <w:t xml:space="preserve"> ACM international conference on pervasive technologies</w:t>
            </w:r>
            <w:r w:rsidRPr="00926B40">
              <w:rPr>
                <w:i/>
                <w:iCs/>
                <w:color w:val="222222"/>
                <w:shd w:val="clear" w:color="auto" w:fill="FFFFFF"/>
              </w:rPr>
              <w:tab/>
              <w:t>related to assistive environments</w:t>
            </w:r>
            <w:r w:rsidRPr="00926B40">
              <w:rPr>
                <w:color w:val="222222"/>
                <w:shd w:val="clear" w:color="auto" w:fill="FFFFFF"/>
              </w:rPr>
              <w:t xml:space="preserve"> (pp. 1-4). </w:t>
            </w:r>
            <w:hyperlink r:id="rId13" w:history="1">
              <w:r w:rsidRPr="00926B40">
                <w:rPr>
                  <w:rStyle w:val="Hyperlink"/>
                  <w:shd w:val="clear" w:color="auto" w:fill="FFFFFF"/>
                </w:rPr>
                <w:t>https://doi.org/10.1145/2910674.2935851</w:t>
              </w:r>
            </w:hyperlink>
            <w:r w:rsidRPr="00926B40">
              <w:rPr>
                <w:color w:val="222222"/>
                <w:shd w:val="clear" w:color="auto" w:fill="FFFFFF"/>
              </w:rPr>
              <w:t xml:space="preserve"> </w:t>
            </w:r>
          </w:p>
          <w:p w14:paraId="2B4A603E" w14:textId="52F66A02" w:rsidR="00A660C6" w:rsidRPr="00926B40" w:rsidRDefault="00D86C75" w:rsidP="00926B40">
            <w:pPr>
              <w:spacing w:line="360" w:lineRule="auto"/>
              <w:jc w:val="both"/>
            </w:pPr>
            <w:r w:rsidRPr="00926B40">
              <w:rPr>
                <w:color w:val="222222"/>
                <w:shd w:val="clear" w:color="auto" w:fill="FFFFFF"/>
              </w:rPr>
              <w:t>Poerio, G. L., Blakey, E., Hostler, T. J., &amp; Veltri, T. (2018). More than a feeling: Autonomous</w:t>
            </w:r>
            <w:r w:rsidRPr="00926B40">
              <w:rPr>
                <w:color w:val="222222"/>
                <w:shd w:val="clear" w:color="auto" w:fill="FFFFFF"/>
              </w:rPr>
              <w:tab/>
              <w:t>sensory meridian response (ASMR) is characterized by reliable changes in affect and</w:t>
            </w:r>
            <w:r w:rsidRPr="00926B40">
              <w:rPr>
                <w:color w:val="222222"/>
                <w:shd w:val="clear" w:color="auto" w:fill="FFFFFF"/>
              </w:rPr>
              <w:tab/>
              <w:t>physiology. </w:t>
            </w:r>
            <w:r w:rsidRPr="00926B40">
              <w:rPr>
                <w:i/>
                <w:iCs/>
                <w:color w:val="222222"/>
                <w:shd w:val="clear" w:color="auto" w:fill="FFFFFF"/>
              </w:rPr>
              <w:t>PloS one</w:t>
            </w:r>
            <w:r w:rsidRPr="00926B40">
              <w:rPr>
                <w:color w:val="222222"/>
                <w:shd w:val="clear" w:color="auto" w:fill="FFFFFF"/>
              </w:rPr>
              <w:t>, </w:t>
            </w:r>
            <w:r w:rsidRPr="00926B40">
              <w:rPr>
                <w:i/>
                <w:iCs/>
                <w:color w:val="222222"/>
                <w:shd w:val="clear" w:color="auto" w:fill="FFFFFF"/>
              </w:rPr>
              <w:t>13</w:t>
            </w:r>
            <w:r w:rsidRPr="00926B40">
              <w:rPr>
                <w:color w:val="222222"/>
                <w:shd w:val="clear" w:color="auto" w:fill="FFFFFF"/>
              </w:rPr>
              <w:t xml:space="preserve">(6), e0196645. </w:t>
            </w:r>
            <w:hyperlink r:id="rId14" w:history="1">
              <w:r w:rsidRPr="00926B40">
                <w:rPr>
                  <w:rStyle w:val="Hyperlink"/>
                  <w:shd w:val="clear" w:color="auto" w:fill="FFFFFF"/>
                </w:rPr>
                <w:t>https://doi.org/10.1371/journal.pone.0196645</w:t>
              </w:r>
            </w:hyperlink>
          </w:p>
        </w:tc>
      </w:tr>
    </w:tbl>
    <w:p w14:paraId="2893769C" w14:textId="77777777" w:rsidR="00876149" w:rsidRPr="00926B40" w:rsidRDefault="00876149" w:rsidP="00926B40">
      <w:pPr>
        <w:spacing w:line="360" w:lineRule="auto"/>
        <w:jc w:val="both"/>
        <w:rPr>
          <w:b/>
          <w:bCs/>
          <w:highlight w:val="green"/>
          <w:u w:val="single"/>
        </w:rPr>
      </w:pPr>
    </w:p>
    <w:p w14:paraId="2AB4D674" w14:textId="208EE10D" w:rsidR="00C010A8" w:rsidRPr="00926B40" w:rsidRDefault="00ED0948" w:rsidP="00926B40">
      <w:pPr>
        <w:spacing w:line="360" w:lineRule="auto"/>
        <w:jc w:val="center"/>
        <w:rPr>
          <w:b/>
          <w:bCs/>
          <w:u w:val="single"/>
        </w:rPr>
      </w:pPr>
      <w:r w:rsidRPr="00926B40">
        <w:rPr>
          <w:b/>
          <w:bCs/>
          <w:u w:val="single"/>
        </w:rPr>
        <w:t>Research questions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rsidRPr="00926B40" w14:paraId="1A5EF9CB" w14:textId="77777777" w:rsidTr="008D3226">
        <w:tc>
          <w:tcPr>
            <w:tcW w:w="10308" w:type="dxa"/>
            <w:shd w:val="clear" w:color="auto" w:fill="auto"/>
          </w:tcPr>
          <w:p w14:paraId="48CCE8D5" w14:textId="77777777" w:rsidR="00386C60" w:rsidRPr="00926B40" w:rsidRDefault="00386C60" w:rsidP="00926B40">
            <w:pPr>
              <w:pStyle w:val="ListParagraph"/>
              <w:numPr>
                <w:ilvl w:val="0"/>
                <w:numId w:val="12"/>
              </w:numPr>
              <w:spacing w:line="360" w:lineRule="auto"/>
              <w:jc w:val="both"/>
            </w:pPr>
            <w:r w:rsidRPr="00926B40">
              <w:t xml:space="preserve">Does the experience of Autonomous Sensory Meridian Response (ASMR) have a significant effect on short-term memory? </w:t>
            </w:r>
          </w:p>
          <w:p w14:paraId="30BC489A" w14:textId="4C2E2FC7" w:rsidR="00386C60" w:rsidRPr="00926B40" w:rsidRDefault="00081EC6" w:rsidP="00926B40">
            <w:pPr>
              <w:pStyle w:val="ListParagraph"/>
              <w:numPr>
                <w:ilvl w:val="0"/>
                <w:numId w:val="12"/>
              </w:numPr>
              <w:spacing w:line="360" w:lineRule="auto"/>
              <w:jc w:val="both"/>
              <w:rPr>
                <w:b/>
                <w:bCs/>
              </w:rPr>
            </w:pPr>
            <w:r w:rsidRPr="00926B40">
              <w:t>H</w:t>
            </w:r>
            <w:r w:rsidR="00386C60" w:rsidRPr="00926B40">
              <w:t xml:space="preserve">ow does the presence of </w:t>
            </w:r>
            <w:r w:rsidRPr="00926B40">
              <w:t>only ‘auditory’</w:t>
            </w:r>
            <w:r w:rsidR="00386C60" w:rsidRPr="00926B40">
              <w:t xml:space="preserve"> </w:t>
            </w:r>
            <w:r w:rsidR="007A0AE9" w:rsidRPr="00926B40">
              <w:t xml:space="preserve">sensory </w:t>
            </w:r>
            <w:r w:rsidR="00386C60" w:rsidRPr="00926B40">
              <w:t xml:space="preserve">stimuli in ASMR </w:t>
            </w:r>
            <w:r w:rsidRPr="00926B40">
              <w:t xml:space="preserve">video </w:t>
            </w:r>
            <w:r w:rsidR="00386C60" w:rsidRPr="00926B40">
              <w:t xml:space="preserve">influence short-term memory? </w:t>
            </w:r>
          </w:p>
          <w:p w14:paraId="31398344" w14:textId="4297C6D8" w:rsidR="003C154B" w:rsidRPr="00926B40" w:rsidRDefault="007A0AE9" w:rsidP="00926B40">
            <w:pPr>
              <w:pStyle w:val="ListParagraph"/>
              <w:numPr>
                <w:ilvl w:val="0"/>
                <w:numId w:val="12"/>
              </w:numPr>
              <w:spacing w:line="360" w:lineRule="auto"/>
              <w:jc w:val="both"/>
              <w:rPr>
                <w:b/>
                <w:bCs/>
              </w:rPr>
            </w:pPr>
            <w:r w:rsidRPr="00926B40">
              <w:t>How does the presence of ‘v</w:t>
            </w:r>
            <w:r w:rsidR="005D250E" w:rsidRPr="00926B40">
              <w:t>isual</w:t>
            </w:r>
            <w:r w:rsidRPr="00926B40">
              <w:t>’</w:t>
            </w:r>
            <w:r w:rsidR="005D250E" w:rsidRPr="00926B40">
              <w:t xml:space="preserve"> and ‘</w:t>
            </w:r>
            <w:r w:rsidR="00386C60" w:rsidRPr="00926B40">
              <w:t>a</w:t>
            </w:r>
            <w:r w:rsidR="005D250E" w:rsidRPr="00926B40">
              <w:t>uditory’</w:t>
            </w:r>
            <w:r w:rsidRPr="00926B40">
              <w:t xml:space="preserve"> sensory s</w:t>
            </w:r>
            <w:r w:rsidR="00386C60" w:rsidRPr="00926B40">
              <w:t>timuli</w:t>
            </w:r>
            <w:r w:rsidRPr="00926B40">
              <w:t xml:space="preserve"> in ASMR video will influence short-term memory?</w:t>
            </w:r>
            <w:r w:rsidR="00386C60" w:rsidRPr="00926B40">
              <w:t xml:space="preserve"> </w:t>
            </w:r>
          </w:p>
          <w:p w14:paraId="3EB0A962" w14:textId="290BB674" w:rsidR="00081EC6" w:rsidRPr="00926B40" w:rsidRDefault="007A0AE9" w:rsidP="00926B40">
            <w:pPr>
              <w:pStyle w:val="ListParagraph"/>
              <w:numPr>
                <w:ilvl w:val="0"/>
                <w:numId w:val="12"/>
              </w:numPr>
              <w:spacing w:line="360" w:lineRule="auto"/>
              <w:jc w:val="both"/>
            </w:pPr>
            <w:r w:rsidRPr="00926B40">
              <w:t>The use of ‘visual’ and ‘auditory’ sensory channels</w:t>
            </w:r>
            <w:r w:rsidR="00517438" w:rsidRPr="00926B40">
              <w:t xml:space="preserve"> in ASMR video</w:t>
            </w:r>
            <w:r w:rsidRPr="00926B40">
              <w:t xml:space="preserve"> will enhance the improvement </w:t>
            </w:r>
            <w:r w:rsidR="00517438" w:rsidRPr="00926B40">
              <w:t>of</w:t>
            </w:r>
            <w:r w:rsidRPr="00926B40">
              <w:t xml:space="preserve"> short-term memory </w:t>
            </w:r>
            <w:r w:rsidR="00517438" w:rsidRPr="00926B40">
              <w:t xml:space="preserve">performance </w:t>
            </w:r>
            <w:r w:rsidRPr="00926B40">
              <w:t xml:space="preserve">in compare with those who only have ‘auditory’ stimuli. </w:t>
            </w:r>
          </w:p>
        </w:tc>
      </w:tr>
    </w:tbl>
    <w:p w14:paraId="05370BC6" w14:textId="5C68876C" w:rsidR="00B91B51" w:rsidRPr="00926B40" w:rsidRDefault="00B91B51" w:rsidP="00926B40">
      <w:pPr>
        <w:spacing w:line="360" w:lineRule="auto"/>
        <w:jc w:val="both"/>
      </w:pPr>
    </w:p>
    <w:p w14:paraId="246B950F" w14:textId="245C69A5" w:rsidR="00C010A8" w:rsidRPr="00926B40" w:rsidRDefault="00B91B51" w:rsidP="00926B40">
      <w:pPr>
        <w:spacing w:line="360" w:lineRule="auto"/>
        <w:jc w:val="center"/>
        <w:rPr>
          <w:b/>
          <w:bCs/>
          <w:u w:val="single"/>
        </w:rPr>
      </w:pPr>
      <w:r w:rsidRPr="00926B40">
        <w:rPr>
          <w:b/>
          <w:bCs/>
          <w:u w:val="single"/>
        </w:rPr>
        <w:t>Methodological Details</w:t>
      </w:r>
    </w:p>
    <w:tbl>
      <w:tblPr>
        <w:tblW w:w="0" w:type="auto"/>
        <w:tblLook w:val="01E0" w:firstRow="1" w:lastRow="1" w:firstColumn="1" w:lastColumn="1" w:noHBand="0" w:noVBand="0"/>
      </w:tblPr>
      <w:tblGrid>
        <w:gridCol w:w="10368"/>
      </w:tblGrid>
      <w:tr w:rsidR="00E24E04" w:rsidRPr="00926B40" w14:paraId="34D67DAB" w14:textId="77777777" w:rsidTr="008D3226">
        <w:tc>
          <w:tcPr>
            <w:tcW w:w="10368" w:type="dxa"/>
            <w:tcBorders>
              <w:top w:val="single" w:sz="4" w:space="0" w:color="auto"/>
              <w:left w:val="single" w:sz="4" w:space="0" w:color="auto"/>
              <w:bottom w:val="single" w:sz="4" w:space="0" w:color="auto"/>
              <w:right w:val="single" w:sz="4" w:space="0" w:color="auto"/>
            </w:tcBorders>
            <w:shd w:val="clear" w:color="auto" w:fill="auto"/>
          </w:tcPr>
          <w:p w14:paraId="5F28A1DD" w14:textId="7D0779E7" w:rsidR="00BA756C" w:rsidRPr="00926B40" w:rsidRDefault="2E6932BE" w:rsidP="00926B40">
            <w:pPr>
              <w:spacing w:line="360" w:lineRule="auto"/>
              <w:jc w:val="both"/>
              <w:rPr>
                <w:b/>
                <w:bCs/>
              </w:rPr>
            </w:pPr>
            <w:r w:rsidRPr="00926B40">
              <w:rPr>
                <w:b/>
                <w:bCs/>
              </w:rPr>
              <w:t>Participants</w:t>
            </w:r>
            <w:r w:rsidR="00B040A8" w:rsidRPr="00926B40">
              <w:br/>
              <w:t xml:space="preserve">Participants will include undergraduate students aged 18 or over enrolled in Psychology-related courses at UWTSD. They will voluntarily sign up through the department's Experimental Management System (EMS) in exchange for course credit. To avoid potential influences on our results, participants who regularly experience ASMR in their daily lives will be excluded. This contrasts with a study by Kim et al. (2019) that explored the effect of ASMR using three sensory channels. The sample will consist of 30 participants divided equally into two groups: one group listening to ASMR only and the other group </w:t>
            </w:r>
            <w:r w:rsidR="00B040A8" w:rsidRPr="00926B40">
              <w:lastRenderedPageBreak/>
              <w:t>listening and watching an ASMR video. This sample size ensures sufficient statistical power and robust data.</w:t>
            </w:r>
            <w:r w:rsidR="0089704E" w:rsidRPr="00926B40">
              <w:t xml:space="preserve"> </w:t>
            </w:r>
          </w:p>
        </w:tc>
      </w:tr>
    </w:tbl>
    <w:p w14:paraId="239FCF8E" w14:textId="77777777" w:rsidR="00595D29" w:rsidRPr="00926B40" w:rsidRDefault="00595D29" w:rsidP="00926B40">
      <w:pPr>
        <w:spacing w:line="360" w:lineRule="auto"/>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441243" w:rsidRPr="00926B40" w14:paraId="676FA45A" w14:textId="77777777" w:rsidTr="008B333D">
        <w:tc>
          <w:tcPr>
            <w:tcW w:w="10368" w:type="dxa"/>
            <w:shd w:val="clear" w:color="auto" w:fill="auto"/>
          </w:tcPr>
          <w:p w14:paraId="0038E2E7" w14:textId="0B0ADBEC" w:rsidR="000B6A27" w:rsidRPr="00926B40" w:rsidRDefault="18A28B43" w:rsidP="00926B40">
            <w:pPr>
              <w:spacing w:line="360" w:lineRule="auto"/>
              <w:jc w:val="both"/>
              <w:rPr>
                <w:b/>
                <w:bCs/>
              </w:rPr>
            </w:pPr>
            <w:r w:rsidRPr="00926B40">
              <w:rPr>
                <w:b/>
                <w:bCs/>
              </w:rPr>
              <w:t>Design</w:t>
            </w:r>
          </w:p>
          <w:p w14:paraId="15B54DA0" w14:textId="7F81268F" w:rsidR="008842BD" w:rsidRPr="00926B40" w:rsidRDefault="000B6A27" w:rsidP="00926B40">
            <w:pPr>
              <w:spacing w:line="360" w:lineRule="auto"/>
              <w:jc w:val="both"/>
            </w:pPr>
            <w:r w:rsidRPr="00926B40">
              <w:t xml:space="preserve">The study will use a between-subjects design with participants randomly assigned to one of two groups: a group viewing an ASMR video with both 'visual' and 'auditory' stimuli, and a group listening to an ASMR video. The independent variable has two levels: IV1= 'visual' + 'auditory' ASMR video and IV2= 'auditory' ASMR video. The dependent variable is short-term memory performance, measured before and after exposure to the ASMR video. Data analysis will include a </w:t>
            </w:r>
            <w:r w:rsidR="00422A14" w:rsidRPr="00926B40">
              <w:t>p</w:t>
            </w:r>
            <w:r w:rsidRPr="00926B40">
              <w:t>aired sample t-test to examine changes within each group (pre-test vs. post-test) and an independent sample t-test to compare group means. This will determine the impact of sensory channels on memory performance.</w:t>
            </w:r>
          </w:p>
        </w:tc>
      </w:tr>
    </w:tbl>
    <w:p w14:paraId="5D23A511" w14:textId="145E6073" w:rsidR="003C154B" w:rsidRPr="00926B40" w:rsidRDefault="003C154B" w:rsidP="00926B40">
      <w:pPr>
        <w:spacing w:line="360" w:lineRule="auto"/>
        <w:jc w:val="both"/>
        <w:rPr>
          <w:b/>
          <w:bCs/>
        </w:rPr>
      </w:pPr>
    </w:p>
    <w:tbl>
      <w:tblPr>
        <w:tblW w:w="0" w:type="auto"/>
        <w:tblLook w:val="01E0" w:firstRow="1" w:lastRow="1" w:firstColumn="1" w:lastColumn="1" w:noHBand="0" w:noVBand="0"/>
      </w:tblPr>
      <w:tblGrid>
        <w:gridCol w:w="10368"/>
      </w:tblGrid>
      <w:tr w:rsidR="00F73A03" w:rsidRPr="00926B40" w14:paraId="22B28491" w14:textId="77777777" w:rsidTr="004E1599">
        <w:tc>
          <w:tcPr>
            <w:tcW w:w="10368" w:type="dxa"/>
            <w:tcBorders>
              <w:top w:val="single" w:sz="4" w:space="0" w:color="auto"/>
              <w:left w:val="single" w:sz="4" w:space="0" w:color="auto"/>
              <w:bottom w:val="single" w:sz="4" w:space="0" w:color="auto"/>
              <w:right w:val="single" w:sz="4" w:space="0" w:color="auto"/>
            </w:tcBorders>
            <w:shd w:val="clear" w:color="auto" w:fill="auto"/>
          </w:tcPr>
          <w:p w14:paraId="4D465F09" w14:textId="3026E195" w:rsidR="05945393" w:rsidRPr="00926B40" w:rsidRDefault="05945393" w:rsidP="00926B40">
            <w:pPr>
              <w:spacing w:line="360" w:lineRule="auto"/>
              <w:jc w:val="both"/>
              <w:rPr>
                <w:b/>
                <w:bCs/>
              </w:rPr>
            </w:pPr>
            <w:r w:rsidRPr="00926B40">
              <w:rPr>
                <w:b/>
                <w:bCs/>
              </w:rPr>
              <w:t>Materials</w:t>
            </w:r>
            <w:r w:rsidR="7ABD66B0" w:rsidRPr="00926B40">
              <w:rPr>
                <w:b/>
                <w:bCs/>
              </w:rPr>
              <w:t xml:space="preserve"> </w:t>
            </w:r>
          </w:p>
          <w:p w14:paraId="02A16E87" w14:textId="5D287D94" w:rsidR="001724AC" w:rsidRPr="00926B40" w:rsidRDefault="30872439" w:rsidP="00926B40">
            <w:pPr>
              <w:spacing w:line="360" w:lineRule="auto"/>
              <w:jc w:val="both"/>
              <w:rPr>
                <w:rFonts w:eastAsia="Times"/>
                <w:color w:val="000000" w:themeColor="text1"/>
              </w:rPr>
            </w:pPr>
            <w:r w:rsidRPr="00926B40">
              <w:rPr>
                <w:rFonts w:eastAsia="Times"/>
                <w:color w:val="000000" w:themeColor="text1"/>
              </w:rPr>
              <w:t>Demographic</w:t>
            </w:r>
            <w:r w:rsidR="004E1599" w:rsidRPr="00926B40">
              <w:rPr>
                <w:rFonts w:eastAsia="Times"/>
                <w:color w:val="000000" w:themeColor="text1"/>
              </w:rPr>
              <w:t xml:space="preserve"> </w:t>
            </w:r>
            <w:r w:rsidR="00381720" w:rsidRPr="00926B40">
              <w:rPr>
                <w:rFonts w:eastAsia="Times"/>
                <w:color w:val="000000" w:themeColor="text1"/>
              </w:rPr>
              <w:t>information will be gathered</w:t>
            </w:r>
            <w:r w:rsidR="008669CA" w:rsidRPr="00926B40">
              <w:rPr>
                <w:rFonts w:eastAsia="Times"/>
                <w:color w:val="000000" w:themeColor="text1"/>
              </w:rPr>
              <w:t>:</w:t>
            </w:r>
            <w:r w:rsidR="03FD3A08" w:rsidRPr="00926B40">
              <w:rPr>
                <w:rFonts w:eastAsia="Times"/>
                <w:color w:val="000000" w:themeColor="text1"/>
              </w:rPr>
              <w:t xml:space="preserve"> </w:t>
            </w:r>
            <w:r w:rsidR="001724AC" w:rsidRPr="00926B40">
              <w:rPr>
                <w:rFonts w:eastAsia="Times"/>
                <w:color w:val="000000" w:themeColor="text1"/>
              </w:rPr>
              <w:t>Age and Gender</w:t>
            </w:r>
            <w:r w:rsidR="60CAA9E1" w:rsidRPr="00926B40">
              <w:rPr>
                <w:rFonts w:eastAsia="Times"/>
                <w:color w:val="000000" w:themeColor="text1"/>
              </w:rPr>
              <w:t>.</w:t>
            </w:r>
          </w:p>
          <w:p w14:paraId="113B1573" w14:textId="22939462" w:rsidR="00F371CE" w:rsidRPr="00926B40" w:rsidRDefault="00381720" w:rsidP="00926B40">
            <w:pPr>
              <w:spacing w:line="360" w:lineRule="auto"/>
              <w:jc w:val="both"/>
            </w:pPr>
            <w:r w:rsidRPr="00926B40">
              <w:t>T</w:t>
            </w:r>
            <w:r w:rsidR="00422A14" w:rsidRPr="00926B40">
              <w:t>w</w:t>
            </w:r>
            <w:r w:rsidRPr="00926B40">
              <w:t xml:space="preserve">o types of ASMR </w:t>
            </w:r>
            <w:r w:rsidR="008669CA" w:rsidRPr="00926B40">
              <w:t>videos</w:t>
            </w:r>
            <w:r w:rsidR="00422A14" w:rsidRPr="00926B40">
              <w:t xml:space="preserve"> will be</w:t>
            </w:r>
            <w:r w:rsidRPr="00926B40">
              <w:t xml:space="preserve"> used: one with </w:t>
            </w:r>
            <w:r w:rsidR="008669CA" w:rsidRPr="00926B40">
              <w:t>‘</w:t>
            </w:r>
            <w:r w:rsidRPr="00926B40">
              <w:t>visual</w:t>
            </w:r>
            <w:r w:rsidR="008669CA" w:rsidRPr="00926B40">
              <w:t>’</w:t>
            </w:r>
            <w:r w:rsidRPr="00926B40">
              <w:t xml:space="preserve"> and</w:t>
            </w:r>
            <w:r w:rsidR="008669CA" w:rsidRPr="00926B40">
              <w:t xml:space="preserve"> ‘auditory’</w:t>
            </w:r>
            <w:r w:rsidRPr="00926B40">
              <w:t xml:space="preserve"> stimulation and one with </w:t>
            </w:r>
            <w:r w:rsidR="008669CA" w:rsidRPr="00926B40">
              <w:t>‘</w:t>
            </w:r>
            <w:r w:rsidRPr="00926B40">
              <w:t>auditory</w:t>
            </w:r>
            <w:r w:rsidR="008669CA" w:rsidRPr="00926B40">
              <w:t>’</w:t>
            </w:r>
            <w:r w:rsidRPr="00926B40">
              <w:t xml:space="preserve"> stimuli. </w:t>
            </w:r>
            <w:r w:rsidR="00422A14" w:rsidRPr="00926B40">
              <w:t xml:space="preserve">Videos will be programmed in SuperLab and may include soft whispers, gentle noises, hand gestures, objects, and calming background music. </w:t>
            </w:r>
            <w:r w:rsidR="00D507A9" w:rsidRPr="00926B40">
              <w:t>A</w:t>
            </w:r>
            <w:r w:rsidR="008669CA" w:rsidRPr="00926B40">
              <w:t xml:space="preserve">fter being exposed to one of these videos, </w:t>
            </w:r>
            <w:r w:rsidR="00B125B9" w:rsidRPr="00926B40">
              <w:t xml:space="preserve">a question </w:t>
            </w:r>
            <w:r w:rsidR="00957613" w:rsidRPr="00926B40">
              <w:t>will</w:t>
            </w:r>
            <w:r w:rsidR="00B125B9" w:rsidRPr="00926B40">
              <w:t xml:space="preserve"> be included </w:t>
            </w:r>
            <w:r w:rsidR="00784C93" w:rsidRPr="00926B40">
              <w:t>to</w:t>
            </w:r>
            <w:r w:rsidR="00D507A9" w:rsidRPr="00926B40">
              <w:t xml:space="preserve"> </w:t>
            </w:r>
            <w:r w:rsidR="00B125B9" w:rsidRPr="00926B40">
              <w:t>assess weather participants experienced the characteristic sensations associated with ASMR: ‘During the ASMR video, did you experience any tingling sensations or a pleasant, relaxing feeling in your body?’</w:t>
            </w:r>
            <w:r w:rsidR="00784C93" w:rsidRPr="00926B40">
              <w:t xml:space="preserve">. </w:t>
            </w:r>
            <w:r w:rsidR="00543F0D" w:rsidRPr="00926B40">
              <w:t>Lastly</w:t>
            </w:r>
            <w:r w:rsidR="00422A14" w:rsidRPr="00926B40">
              <w:t>, three memory tests will be employed: training, first, and second.</w:t>
            </w:r>
            <w:r w:rsidR="00543F0D" w:rsidRPr="00926B40">
              <w:t xml:space="preserve"> </w:t>
            </w:r>
          </w:p>
        </w:tc>
      </w:tr>
    </w:tbl>
    <w:p w14:paraId="7D679CEE" w14:textId="3333E0DA" w:rsidR="450561B0" w:rsidRPr="00926B40" w:rsidRDefault="450561B0" w:rsidP="00926B40">
      <w:pPr>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7E787E" w:rsidRPr="00926B40" w14:paraId="45D938AB" w14:textId="77777777" w:rsidTr="005C4C40">
        <w:tc>
          <w:tcPr>
            <w:tcW w:w="10368" w:type="dxa"/>
            <w:shd w:val="clear" w:color="auto" w:fill="auto"/>
          </w:tcPr>
          <w:p w14:paraId="18508FE2" w14:textId="006703D6" w:rsidR="00890C3F" w:rsidRPr="00926B40" w:rsidRDefault="26C6131C" w:rsidP="00926B40">
            <w:pPr>
              <w:spacing w:line="360" w:lineRule="auto"/>
              <w:jc w:val="both"/>
              <w:rPr>
                <w:b/>
                <w:bCs/>
              </w:rPr>
            </w:pPr>
            <w:r w:rsidRPr="00926B40">
              <w:rPr>
                <w:b/>
                <w:bCs/>
              </w:rPr>
              <w:t>Procedure</w:t>
            </w:r>
            <w:r w:rsidR="00ED0948" w:rsidRPr="00926B40">
              <w:rPr>
                <w:b/>
                <w:bCs/>
              </w:rPr>
              <w:t xml:space="preserve"> </w:t>
            </w:r>
          </w:p>
          <w:p w14:paraId="2D1CD30C" w14:textId="647BCAD5" w:rsidR="00422A14" w:rsidRPr="00926B40" w:rsidRDefault="00890C3F" w:rsidP="00926B40">
            <w:pPr>
              <w:spacing w:line="360" w:lineRule="auto"/>
              <w:jc w:val="both"/>
            </w:pPr>
            <w:r w:rsidRPr="00926B40">
              <w:t xml:space="preserve">Participants will complete the study in the Psychology labs from UWTSD. Following consent, they will complete the demographic information. Consecutively, </w:t>
            </w:r>
            <w:r w:rsidR="00422A14" w:rsidRPr="00926B40">
              <w:t>they will then undergo to a training short-term memory test on the computer, viewing 20 modified nonsense syllables from Ebbinghaus'</w:t>
            </w:r>
            <w:r w:rsidR="0085175E" w:rsidRPr="00926B40">
              <w:t xml:space="preserve"> (1885)</w:t>
            </w:r>
            <w:r w:rsidR="00422A14" w:rsidRPr="00926B40">
              <w:t xml:space="preserve"> study displayed on the screen for 60000 milliseconds. After training, the first memory test will be presented, followed by an ASMR video with headphone instructions. The study concludes with a displayed question and participant debriefing.</w:t>
            </w:r>
          </w:p>
        </w:tc>
      </w:tr>
    </w:tbl>
    <w:p w14:paraId="26EEC37C" w14:textId="77777777" w:rsidR="00543F0D" w:rsidRPr="00926B40" w:rsidRDefault="00543F0D" w:rsidP="00926B40">
      <w:pPr>
        <w:spacing w:line="360" w:lineRule="auto"/>
        <w:jc w:val="both"/>
        <w:rPr>
          <w:b/>
          <w:bCs/>
          <w:highlight w:val="green"/>
          <w:u w:val="single"/>
        </w:rPr>
      </w:pPr>
    </w:p>
    <w:p w14:paraId="193736F1" w14:textId="153C3232" w:rsidR="006D31CA" w:rsidRPr="00926B40" w:rsidRDefault="004E1599" w:rsidP="00926B40">
      <w:pPr>
        <w:spacing w:line="360" w:lineRule="auto"/>
        <w:jc w:val="center"/>
        <w:rPr>
          <w:b/>
          <w:bCs/>
          <w:u w:val="single"/>
        </w:rPr>
      </w:pPr>
      <w:r w:rsidRPr="00926B40">
        <w:rPr>
          <w:b/>
          <w:bCs/>
          <w:u w:val="single"/>
        </w:rPr>
        <w:t>Key Ethical considerations</w:t>
      </w:r>
    </w:p>
    <w:tbl>
      <w:tblPr>
        <w:tblW w:w="10368" w:type="dxa"/>
        <w:tblLook w:val="01E0" w:firstRow="1" w:lastRow="1" w:firstColumn="1" w:lastColumn="1" w:noHBand="0" w:noVBand="0"/>
      </w:tblPr>
      <w:tblGrid>
        <w:gridCol w:w="10368"/>
      </w:tblGrid>
      <w:tr w:rsidR="006D31CA" w:rsidRPr="00926B40" w14:paraId="6FE46CDF" w14:textId="77777777" w:rsidTr="00103A70">
        <w:trPr>
          <w:trHeight w:val="40"/>
        </w:trPr>
        <w:tc>
          <w:tcPr>
            <w:tcW w:w="10368" w:type="dxa"/>
            <w:tcBorders>
              <w:top w:val="single" w:sz="4" w:space="0" w:color="auto"/>
              <w:left w:val="single" w:sz="4" w:space="0" w:color="auto"/>
              <w:bottom w:val="single" w:sz="4" w:space="0" w:color="auto"/>
              <w:right w:val="single" w:sz="4" w:space="0" w:color="auto"/>
            </w:tcBorders>
            <w:shd w:val="clear" w:color="auto" w:fill="auto"/>
          </w:tcPr>
          <w:p w14:paraId="426D22FF" w14:textId="4126E358" w:rsidR="00AD3DB4" w:rsidRPr="00926B40" w:rsidRDefault="00AD3DB4" w:rsidP="00926B40">
            <w:pPr>
              <w:tabs>
                <w:tab w:val="left" w:pos="8355"/>
              </w:tabs>
              <w:spacing w:line="360" w:lineRule="auto"/>
              <w:jc w:val="both"/>
            </w:pPr>
            <w:r w:rsidRPr="00926B40">
              <w:t xml:space="preserve">Participant will be deceived to an extent as they will not be aware of being categorised into two different groups. This will be fully disclosed during the debriefing session, where participants will also receive an explanation of the study's purpose and ask further questions The ASMR videos could cause some distress </w:t>
            </w:r>
            <w:r w:rsidRPr="00926B40">
              <w:lastRenderedPageBreak/>
              <w:t>due to some participants may not find the music pleasant. Participants will be informed of this before consenting and their data will be handled confidentially and anonymously. Additionally, the memory test may cause discomfort as it could induce stress or apprehension. To mitigate this, the study design will take timing into consideration, ensuring that the tests are not excessively long.</w:t>
            </w:r>
            <w:r w:rsidR="00501860" w:rsidRPr="00926B40">
              <w:t xml:space="preserve"> Lastly, p</w:t>
            </w:r>
            <w:r w:rsidRPr="00926B40">
              <w:t>articipants will be reminded that they can withdraw at any time without penalty if they become uncomfortable.</w:t>
            </w:r>
          </w:p>
        </w:tc>
      </w:tr>
    </w:tbl>
    <w:p w14:paraId="293197DB" w14:textId="77777777" w:rsidR="00C50C14" w:rsidRPr="00926B40" w:rsidRDefault="00C50C14" w:rsidP="00926B40">
      <w:pPr>
        <w:pStyle w:val="SMUNORMALARIAL"/>
        <w:spacing w:line="360" w:lineRule="auto"/>
        <w:jc w:val="both"/>
        <w:rPr>
          <w:rFonts w:ascii="Times New Roman" w:hAnsi="Times New Roman"/>
          <w:sz w:val="24"/>
        </w:rPr>
      </w:pPr>
    </w:p>
    <w:sectPr w:rsidR="00C50C14" w:rsidRPr="00926B40" w:rsidSect="003E444F">
      <w:headerReference w:type="default" r:id="rId15"/>
      <w:footerReference w:type="even" r:id="rId16"/>
      <w:footerReference w:type="default" r:id="rId17"/>
      <w:headerReference w:type="first" r:id="rId18"/>
      <w:footerReference w:type="first" r:id="rId19"/>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E0D88" w14:textId="77777777" w:rsidR="00102E86" w:rsidRDefault="00102E86">
      <w:r>
        <w:separator/>
      </w:r>
    </w:p>
  </w:endnote>
  <w:endnote w:type="continuationSeparator" w:id="0">
    <w:p w14:paraId="3319681D" w14:textId="77777777" w:rsidR="00102E86" w:rsidRDefault="00102E86">
      <w:r>
        <w:continuationSeparator/>
      </w:r>
    </w:p>
  </w:endnote>
  <w:endnote w:type="continuationNotice" w:id="1">
    <w:p w14:paraId="72597665" w14:textId="77777777" w:rsidR="00102E86" w:rsidRDefault="00102E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AC1EE"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8EC2DE"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9814844"/>
      <w:docPartObj>
        <w:docPartGallery w:val="Page Numbers (Bottom of Page)"/>
        <w:docPartUnique/>
      </w:docPartObj>
    </w:sdtPr>
    <w:sdtEndPr>
      <w:rPr>
        <w:noProof/>
      </w:rPr>
    </w:sdtEndPr>
    <w:sdtContent>
      <w:p w14:paraId="3A3AC0C5" w14:textId="7EDEB1C8" w:rsidR="00A25C55" w:rsidRDefault="00A25C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963A37" w14:textId="77777777" w:rsidR="003E4ECD" w:rsidRDefault="003E4ECD" w:rsidP="003E444F">
    <w:pPr>
      <w:pStyle w:val="Foote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35"/>
      <w:gridCol w:w="3435"/>
      <w:gridCol w:w="3435"/>
    </w:tblGrid>
    <w:tr w:rsidR="54C57771" w14:paraId="676ABC9D" w14:textId="77777777" w:rsidTr="54C57771">
      <w:tc>
        <w:tcPr>
          <w:tcW w:w="3435" w:type="dxa"/>
        </w:tcPr>
        <w:p w14:paraId="04406946" w14:textId="1120A9E4" w:rsidR="54C57771" w:rsidRDefault="54C57771" w:rsidP="54C57771">
          <w:pPr>
            <w:pStyle w:val="Header"/>
            <w:ind w:left="-115"/>
          </w:pPr>
        </w:p>
      </w:tc>
      <w:tc>
        <w:tcPr>
          <w:tcW w:w="3435" w:type="dxa"/>
        </w:tcPr>
        <w:p w14:paraId="5E6AEECC" w14:textId="6C85A537" w:rsidR="54C57771" w:rsidRDefault="54C57771" w:rsidP="54C57771">
          <w:pPr>
            <w:pStyle w:val="Header"/>
            <w:jc w:val="center"/>
          </w:pPr>
        </w:p>
      </w:tc>
      <w:tc>
        <w:tcPr>
          <w:tcW w:w="3435" w:type="dxa"/>
        </w:tcPr>
        <w:p w14:paraId="27C9025A" w14:textId="11D9C3A4" w:rsidR="54C57771" w:rsidRDefault="54C57771" w:rsidP="54C57771">
          <w:pPr>
            <w:pStyle w:val="Header"/>
            <w:ind w:right="-115"/>
            <w:jc w:val="right"/>
          </w:pPr>
        </w:p>
      </w:tc>
    </w:tr>
  </w:tbl>
  <w:p w14:paraId="767363AB" w14:textId="4491F401" w:rsidR="54C57771" w:rsidRDefault="54C57771" w:rsidP="54C577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9DAD8" w14:textId="77777777" w:rsidR="00102E86" w:rsidRDefault="00102E86">
      <w:r>
        <w:separator/>
      </w:r>
    </w:p>
  </w:footnote>
  <w:footnote w:type="continuationSeparator" w:id="0">
    <w:p w14:paraId="08758AB5" w14:textId="77777777" w:rsidR="00102E86" w:rsidRDefault="00102E86">
      <w:r>
        <w:continuationSeparator/>
      </w:r>
    </w:p>
  </w:footnote>
  <w:footnote w:type="continuationNotice" w:id="1">
    <w:p w14:paraId="4224B474" w14:textId="77777777" w:rsidR="00102E86" w:rsidRDefault="00102E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35"/>
      <w:gridCol w:w="3435"/>
      <w:gridCol w:w="3435"/>
    </w:tblGrid>
    <w:tr w:rsidR="54C57771" w14:paraId="377CA65F" w14:textId="77777777" w:rsidTr="54C57771">
      <w:tc>
        <w:tcPr>
          <w:tcW w:w="3435" w:type="dxa"/>
        </w:tcPr>
        <w:p w14:paraId="03FA5A47" w14:textId="75D73182" w:rsidR="54C57771" w:rsidRDefault="54C57771" w:rsidP="54C57771">
          <w:pPr>
            <w:pStyle w:val="Header"/>
            <w:ind w:left="-115"/>
          </w:pPr>
        </w:p>
      </w:tc>
      <w:tc>
        <w:tcPr>
          <w:tcW w:w="3435" w:type="dxa"/>
        </w:tcPr>
        <w:p w14:paraId="55587B94" w14:textId="2E56E523" w:rsidR="54C57771" w:rsidRDefault="54C57771" w:rsidP="54C57771">
          <w:pPr>
            <w:pStyle w:val="Header"/>
            <w:jc w:val="center"/>
          </w:pPr>
        </w:p>
      </w:tc>
      <w:tc>
        <w:tcPr>
          <w:tcW w:w="3435" w:type="dxa"/>
        </w:tcPr>
        <w:p w14:paraId="6DBF27F6" w14:textId="3EEA85D7" w:rsidR="54C57771" w:rsidRDefault="54C57771" w:rsidP="54C57771">
          <w:pPr>
            <w:pStyle w:val="Header"/>
            <w:ind w:right="-115"/>
            <w:jc w:val="right"/>
          </w:pPr>
        </w:p>
      </w:tc>
    </w:tr>
  </w:tbl>
  <w:p w14:paraId="0AE0ABE4" w14:textId="3CCB54E0" w:rsidR="54C57771" w:rsidRDefault="54C57771" w:rsidP="54C577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35"/>
      <w:gridCol w:w="3435"/>
      <w:gridCol w:w="3435"/>
    </w:tblGrid>
    <w:tr w:rsidR="54C57771" w14:paraId="27A6675A" w14:textId="77777777" w:rsidTr="54C57771">
      <w:tc>
        <w:tcPr>
          <w:tcW w:w="3435" w:type="dxa"/>
        </w:tcPr>
        <w:p w14:paraId="286D0171" w14:textId="36610873" w:rsidR="54C57771" w:rsidRDefault="54C57771" w:rsidP="54C57771">
          <w:pPr>
            <w:pStyle w:val="Header"/>
            <w:ind w:left="-115"/>
          </w:pPr>
        </w:p>
      </w:tc>
      <w:tc>
        <w:tcPr>
          <w:tcW w:w="3435" w:type="dxa"/>
        </w:tcPr>
        <w:p w14:paraId="381FA6B6" w14:textId="3FB865A6" w:rsidR="54C57771" w:rsidRDefault="54C57771" w:rsidP="54C57771">
          <w:pPr>
            <w:pStyle w:val="Header"/>
            <w:jc w:val="center"/>
          </w:pPr>
        </w:p>
      </w:tc>
      <w:tc>
        <w:tcPr>
          <w:tcW w:w="3435" w:type="dxa"/>
        </w:tcPr>
        <w:p w14:paraId="55AD04BE" w14:textId="0F8F84DF" w:rsidR="54C57771" w:rsidRDefault="54C57771" w:rsidP="54C57771">
          <w:pPr>
            <w:pStyle w:val="Header"/>
            <w:ind w:right="-115"/>
            <w:jc w:val="right"/>
          </w:pPr>
        </w:p>
      </w:tc>
    </w:tr>
  </w:tbl>
  <w:p w14:paraId="22E94718" w14:textId="685E7D42" w:rsidR="54C57771" w:rsidRDefault="54C57771" w:rsidP="54C577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25341"/>
    <w:multiLevelType w:val="hybridMultilevel"/>
    <w:tmpl w:val="22301246"/>
    <w:lvl w:ilvl="0" w:tplc="5F2EE468">
      <w:start w:val="1"/>
      <w:numFmt w:val="decimal"/>
      <w:lvlText w:val="%1."/>
      <w:lvlJc w:val="left"/>
      <w:pPr>
        <w:ind w:left="720" w:hanging="360"/>
      </w:pPr>
    </w:lvl>
    <w:lvl w:ilvl="1" w:tplc="02B079F6">
      <w:start w:val="1"/>
      <w:numFmt w:val="lowerLetter"/>
      <w:lvlText w:val="%2."/>
      <w:lvlJc w:val="left"/>
      <w:pPr>
        <w:ind w:left="1440" w:hanging="360"/>
      </w:pPr>
    </w:lvl>
    <w:lvl w:ilvl="2" w:tplc="4C220920">
      <w:start w:val="1"/>
      <w:numFmt w:val="lowerRoman"/>
      <w:lvlText w:val="%3."/>
      <w:lvlJc w:val="right"/>
      <w:pPr>
        <w:ind w:left="2160" w:hanging="180"/>
      </w:pPr>
    </w:lvl>
    <w:lvl w:ilvl="3" w:tplc="800CB772">
      <w:start w:val="1"/>
      <w:numFmt w:val="decimal"/>
      <w:lvlText w:val="%4."/>
      <w:lvlJc w:val="left"/>
      <w:pPr>
        <w:ind w:left="2880" w:hanging="360"/>
      </w:pPr>
    </w:lvl>
    <w:lvl w:ilvl="4" w:tplc="3CE8F646">
      <w:start w:val="1"/>
      <w:numFmt w:val="lowerLetter"/>
      <w:lvlText w:val="%5."/>
      <w:lvlJc w:val="left"/>
      <w:pPr>
        <w:ind w:left="3600" w:hanging="360"/>
      </w:pPr>
    </w:lvl>
    <w:lvl w:ilvl="5" w:tplc="757223E4">
      <w:start w:val="1"/>
      <w:numFmt w:val="lowerRoman"/>
      <w:lvlText w:val="%6."/>
      <w:lvlJc w:val="right"/>
      <w:pPr>
        <w:ind w:left="4320" w:hanging="180"/>
      </w:pPr>
    </w:lvl>
    <w:lvl w:ilvl="6" w:tplc="22F0B40E">
      <w:start w:val="1"/>
      <w:numFmt w:val="decimal"/>
      <w:lvlText w:val="%7."/>
      <w:lvlJc w:val="left"/>
      <w:pPr>
        <w:ind w:left="5040" w:hanging="360"/>
      </w:pPr>
    </w:lvl>
    <w:lvl w:ilvl="7" w:tplc="0400C450">
      <w:start w:val="1"/>
      <w:numFmt w:val="lowerLetter"/>
      <w:lvlText w:val="%8."/>
      <w:lvlJc w:val="left"/>
      <w:pPr>
        <w:ind w:left="5760" w:hanging="360"/>
      </w:pPr>
    </w:lvl>
    <w:lvl w:ilvl="8" w:tplc="D6983946">
      <w:start w:val="1"/>
      <w:numFmt w:val="lowerRoman"/>
      <w:lvlText w:val="%9."/>
      <w:lvlJc w:val="right"/>
      <w:pPr>
        <w:ind w:left="6480" w:hanging="180"/>
      </w:pPr>
    </w:lvl>
  </w:abstractNum>
  <w:abstractNum w:abstractNumId="2"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6CBF7C"/>
    <w:multiLevelType w:val="hybridMultilevel"/>
    <w:tmpl w:val="49F6CB4C"/>
    <w:lvl w:ilvl="0" w:tplc="9B9E9E72">
      <w:start w:val="1"/>
      <w:numFmt w:val="bullet"/>
      <w:lvlText w:val="-"/>
      <w:lvlJc w:val="left"/>
      <w:pPr>
        <w:ind w:left="720" w:hanging="360"/>
      </w:pPr>
      <w:rPr>
        <w:rFonts w:ascii="Calibri" w:hAnsi="Calibri" w:hint="default"/>
      </w:rPr>
    </w:lvl>
    <w:lvl w:ilvl="1" w:tplc="2568542A">
      <w:start w:val="1"/>
      <w:numFmt w:val="bullet"/>
      <w:lvlText w:val="o"/>
      <w:lvlJc w:val="left"/>
      <w:pPr>
        <w:ind w:left="1440" w:hanging="360"/>
      </w:pPr>
      <w:rPr>
        <w:rFonts w:ascii="Courier New" w:hAnsi="Courier New" w:hint="default"/>
      </w:rPr>
    </w:lvl>
    <w:lvl w:ilvl="2" w:tplc="5F76C778">
      <w:start w:val="1"/>
      <w:numFmt w:val="bullet"/>
      <w:lvlText w:val=""/>
      <w:lvlJc w:val="left"/>
      <w:pPr>
        <w:ind w:left="2160" w:hanging="360"/>
      </w:pPr>
      <w:rPr>
        <w:rFonts w:ascii="Wingdings" w:hAnsi="Wingdings" w:hint="default"/>
      </w:rPr>
    </w:lvl>
    <w:lvl w:ilvl="3" w:tplc="BADE818C">
      <w:start w:val="1"/>
      <w:numFmt w:val="bullet"/>
      <w:lvlText w:val=""/>
      <w:lvlJc w:val="left"/>
      <w:pPr>
        <w:ind w:left="2880" w:hanging="360"/>
      </w:pPr>
      <w:rPr>
        <w:rFonts w:ascii="Symbol" w:hAnsi="Symbol" w:hint="default"/>
      </w:rPr>
    </w:lvl>
    <w:lvl w:ilvl="4" w:tplc="3572C3B8">
      <w:start w:val="1"/>
      <w:numFmt w:val="bullet"/>
      <w:lvlText w:val="o"/>
      <w:lvlJc w:val="left"/>
      <w:pPr>
        <w:ind w:left="3600" w:hanging="360"/>
      </w:pPr>
      <w:rPr>
        <w:rFonts w:ascii="Courier New" w:hAnsi="Courier New" w:hint="default"/>
      </w:rPr>
    </w:lvl>
    <w:lvl w:ilvl="5" w:tplc="E81AD536">
      <w:start w:val="1"/>
      <w:numFmt w:val="bullet"/>
      <w:lvlText w:val=""/>
      <w:lvlJc w:val="left"/>
      <w:pPr>
        <w:ind w:left="4320" w:hanging="360"/>
      </w:pPr>
      <w:rPr>
        <w:rFonts w:ascii="Wingdings" w:hAnsi="Wingdings" w:hint="default"/>
      </w:rPr>
    </w:lvl>
    <w:lvl w:ilvl="6" w:tplc="0F9EA742">
      <w:start w:val="1"/>
      <w:numFmt w:val="bullet"/>
      <w:lvlText w:val=""/>
      <w:lvlJc w:val="left"/>
      <w:pPr>
        <w:ind w:left="5040" w:hanging="360"/>
      </w:pPr>
      <w:rPr>
        <w:rFonts w:ascii="Symbol" w:hAnsi="Symbol" w:hint="default"/>
      </w:rPr>
    </w:lvl>
    <w:lvl w:ilvl="7" w:tplc="26FCE800">
      <w:start w:val="1"/>
      <w:numFmt w:val="bullet"/>
      <w:lvlText w:val="o"/>
      <w:lvlJc w:val="left"/>
      <w:pPr>
        <w:ind w:left="5760" w:hanging="360"/>
      </w:pPr>
      <w:rPr>
        <w:rFonts w:ascii="Courier New" w:hAnsi="Courier New" w:hint="default"/>
      </w:rPr>
    </w:lvl>
    <w:lvl w:ilvl="8" w:tplc="EE3CFFB6">
      <w:start w:val="1"/>
      <w:numFmt w:val="bullet"/>
      <w:lvlText w:val=""/>
      <w:lvlJc w:val="left"/>
      <w:pPr>
        <w:ind w:left="6480" w:hanging="360"/>
      </w:pPr>
      <w:rPr>
        <w:rFonts w:ascii="Wingdings" w:hAnsi="Wingdings" w:hint="default"/>
      </w:rPr>
    </w:lvl>
  </w:abstractNum>
  <w:abstractNum w:abstractNumId="4" w15:restartNumberingAfterBreak="0">
    <w:nsid w:val="21890D9B"/>
    <w:multiLevelType w:val="hybridMultilevel"/>
    <w:tmpl w:val="4F9C974E"/>
    <w:lvl w:ilvl="0" w:tplc="152C91BC">
      <w:start w:val="1"/>
      <w:numFmt w:val="bullet"/>
      <w:lvlText w:val="-"/>
      <w:lvlJc w:val="left"/>
      <w:pPr>
        <w:ind w:left="720" w:hanging="360"/>
      </w:pPr>
      <w:rPr>
        <w:rFonts w:ascii="Calibri" w:hAnsi="Calibri" w:hint="default"/>
      </w:rPr>
    </w:lvl>
    <w:lvl w:ilvl="1" w:tplc="4836B2BE">
      <w:start w:val="1"/>
      <w:numFmt w:val="bullet"/>
      <w:lvlText w:val="o"/>
      <w:lvlJc w:val="left"/>
      <w:pPr>
        <w:ind w:left="1440" w:hanging="360"/>
      </w:pPr>
      <w:rPr>
        <w:rFonts w:ascii="Courier New" w:hAnsi="Courier New" w:hint="default"/>
      </w:rPr>
    </w:lvl>
    <w:lvl w:ilvl="2" w:tplc="D9C84E1C">
      <w:start w:val="1"/>
      <w:numFmt w:val="bullet"/>
      <w:lvlText w:val=""/>
      <w:lvlJc w:val="left"/>
      <w:pPr>
        <w:ind w:left="2160" w:hanging="360"/>
      </w:pPr>
      <w:rPr>
        <w:rFonts w:ascii="Wingdings" w:hAnsi="Wingdings" w:hint="default"/>
      </w:rPr>
    </w:lvl>
    <w:lvl w:ilvl="3" w:tplc="015A3A82">
      <w:start w:val="1"/>
      <w:numFmt w:val="bullet"/>
      <w:lvlText w:val=""/>
      <w:lvlJc w:val="left"/>
      <w:pPr>
        <w:ind w:left="2880" w:hanging="360"/>
      </w:pPr>
      <w:rPr>
        <w:rFonts w:ascii="Symbol" w:hAnsi="Symbol" w:hint="default"/>
      </w:rPr>
    </w:lvl>
    <w:lvl w:ilvl="4" w:tplc="EA28B138">
      <w:start w:val="1"/>
      <w:numFmt w:val="bullet"/>
      <w:lvlText w:val="o"/>
      <w:lvlJc w:val="left"/>
      <w:pPr>
        <w:ind w:left="3600" w:hanging="360"/>
      </w:pPr>
      <w:rPr>
        <w:rFonts w:ascii="Courier New" w:hAnsi="Courier New" w:hint="default"/>
      </w:rPr>
    </w:lvl>
    <w:lvl w:ilvl="5" w:tplc="1D688DF6">
      <w:start w:val="1"/>
      <w:numFmt w:val="bullet"/>
      <w:lvlText w:val=""/>
      <w:lvlJc w:val="left"/>
      <w:pPr>
        <w:ind w:left="4320" w:hanging="360"/>
      </w:pPr>
      <w:rPr>
        <w:rFonts w:ascii="Wingdings" w:hAnsi="Wingdings" w:hint="default"/>
      </w:rPr>
    </w:lvl>
    <w:lvl w:ilvl="6" w:tplc="A31625D6">
      <w:start w:val="1"/>
      <w:numFmt w:val="bullet"/>
      <w:lvlText w:val=""/>
      <w:lvlJc w:val="left"/>
      <w:pPr>
        <w:ind w:left="5040" w:hanging="360"/>
      </w:pPr>
      <w:rPr>
        <w:rFonts w:ascii="Symbol" w:hAnsi="Symbol" w:hint="default"/>
      </w:rPr>
    </w:lvl>
    <w:lvl w:ilvl="7" w:tplc="09E60892">
      <w:start w:val="1"/>
      <w:numFmt w:val="bullet"/>
      <w:lvlText w:val="o"/>
      <w:lvlJc w:val="left"/>
      <w:pPr>
        <w:ind w:left="5760" w:hanging="360"/>
      </w:pPr>
      <w:rPr>
        <w:rFonts w:ascii="Courier New" w:hAnsi="Courier New" w:hint="default"/>
      </w:rPr>
    </w:lvl>
    <w:lvl w:ilvl="8" w:tplc="326CAF5A">
      <w:start w:val="1"/>
      <w:numFmt w:val="bullet"/>
      <w:lvlText w:val=""/>
      <w:lvlJc w:val="left"/>
      <w:pPr>
        <w:ind w:left="6480" w:hanging="360"/>
      </w:pPr>
      <w:rPr>
        <w:rFonts w:ascii="Wingdings" w:hAnsi="Wingdings" w:hint="default"/>
      </w:rPr>
    </w:lvl>
  </w:abstractNum>
  <w:abstractNum w:abstractNumId="5" w15:restartNumberingAfterBreak="0">
    <w:nsid w:val="276F08F9"/>
    <w:multiLevelType w:val="hybridMultilevel"/>
    <w:tmpl w:val="39E6A5A0"/>
    <w:lvl w:ilvl="0" w:tplc="5914EA38">
      <w:start w:val="1"/>
      <w:numFmt w:val="bullet"/>
      <w:lvlText w:val="-"/>
      <w:lvlJc w:val="left"/>
      <w:pPr>
        <w:ind w:left="720" w:hanging="360"/>
      </w:pPr>
      <w:rPr>
        <w:rFonts w:ascii="Calibri" w:hAnsi="Calibri" w:hint="default"/>
      </w:rPr>
    </w:lvl>
    <w:lvl w:ilvl="1" w:tplc="14961EB0">
      <w:start w:val="1"/>
      <w:numFmt w:val="bullet"/>
      <w:lvlText w:val="o"/>
      <w:lvlJc w:val="left"/>
      <w:pPr>
        <w:ind w:left="1440" w:hanging="360"/>
      </w:pPr>
      <w:rPr>
        <w:rFonts w:ascii="Courier New" w:hAnsi="Courier New" w:hint="default"/>
      </w:rPr>
    </w:lvl>
    <w:lvl w:ilvl="2" w:tplc="93D6F502">
      <w:start w:val="1"/>
      <w:numFmt w:val="bullet"/>
      <w:lvlText w:val=""/>
      <w:lvlJc w:val="left"/>
      <w:pPr>
        <w:ind w:left="2160" w:hanging="360"/>
      </w:pPr>
      <w:rPr>
        <w:rFonts w:ascii="Wingdings" w:hAnsi="Wingdings" w:hint="default"/>
      </w:rPr>
    </w:lvl>
    <w:lvl w:ilvl="3" w:tplc="0C348D66">
      <w:start w:val="1"/>
      <w:numFmt w:val="bullet"/>
      <w:lvlText w:val=""/>
      <w:lvlJc w:val="left"/>
      <w:pPr>
        <w:ind w:left="2880" w:hanging="360"/>
      </w:pPr>
      <w:rPr>
        <w:rFonts w:ascii="Symbol" w:hAnsi="Symbol" w:hint="default"/>
      </w:rPr>
    </w:lvl>
    <w:lvl w:ilvl="4" w:tplc="25720096">
      <w:start w:val="1"/>
      <w:numFmt w:val="bullet"/>
      <w:lvlText w:val="o"/>
      <w:lvlJc w:val="left"/>
      <w:pPr>
        <w:ind w:left="3600" w:hanging="360"/>
      </w:pPr>
      <w:rPr>
        <w:rFonts w:ascii="Courier New" w:hAnsi="Courier New" w:hint="default"/>
      </w:rPr>
    </w:lvl>
    <w:lvl w:ilvl="5" w:tplc="EABE20F0">
      <w:start w:val="1"/>
      <w:numFmt w:val="bullet"/>
      <w:lvlText w:val=""/>
      <w:lvlJc w:val="left"/>
      <w:pPr>
        <w:ind w:left="4320" w:hanging="360"/>
      </w:pPr>
      <w:rPr>
        <w:rFonts w:ascii="Wingdings" w:hAnsi="Wingdings" w:hint="default"/>
      </w:rPr>
    </w:lvl>
    <w:lvl w:ilvl="6" w:tplc="1186864E">
      <w:start w:val="1"/>
      <w:numFmt w:val="bullet"/>
      <w:lvlText w:val=""/>
      <w:lvlJc w:val="left"/>
      <w:pPr>
        <w:ind w:left="5040" w:hanging="360"/>
      </w:pPr>
      <w:rPr>
        <w:rFonts w:ascii="Symbol" w:hAnsi="Symbol" w:hint="default"/>
      </w:rPr>
    </w:lvl>
    <w:lvl w:ilvl="7" w:tplc="0324BB8E">
      <w:start w:val="1"/>
      <w:numFmt w:val="bullet"/>
      <w:lvlText w:val="o"/>
      <w:lvlJc w:val="left"/>
      <w:pPr>
        <w:ind w:left="5760" w:hanging="360"/>
      </w:pPr>
      <w:rPr>
        <w:rFonts w:ascii="Courier New" w:hAnsi="Courier New" w:hint="default"/>
      </w:rPr>
    </w:lvl>
    <w:lvl w:ilvl="8" w:tplc="A9EC6574">
      <w:start w:val="1"/>
      <w:numFmt w:val="bullet"/>
      <w:lvlText w:val=""/>
      <w:lvlJc w:val="left"/>
      <w:pPr>
        <w:ind w:left="6480" w:hanging="360"/>
      </w:pPr>
      <w:rPr>
        <w:rFonts w:ascii="Wingdings" w:hAnsi="Wingdings" w:hint="default"/>
      </w:rPr>
    </w:lvl>
  </w:abstractNum>
  <w:abstractNum w:abstractNumId="6" w15:restartNumberingAfterBreak="0">
    <w:nsid w:val="40611586"/>
    <w:multiLevelType w:val="hybridMultilevel"/>
    <w:tmpl w:val="B67E7932"/>
    <w:lvl w:ilvl="0" w:tplc="019891E0">
      <w:start w:val="1"/>
      <w:numFmt w:val="decimal"/>
      <w:lvlText w:val="%1."/>
      <w:lvlJc w:val="left"/>
      <w:pPr>
        <w:ind w:left="720" w:hanging="360"/>
      </w:pPr>
    </w:lvl>
    <w:lvl w:ilvl="1" w:tplc="B85E86AA">
      <w:start w:val="1"/>
      <w:numFmt w:val="lowerLetter"/>
      <w:lvlText w:val="%2."/>
      <w:lvlJc w:val="left"/>
      <w:pPr>
        <w:ind w:left="1440" w:hanging="360"/>
      </w:pPr>
    </w:lvl>
    <w:lvl w:ilvl="2" w:tplc="A4641612">
      <w:start w:val="1"/>
      <w:numFmt w:val="lowerRoman"/>
      <w:lvlText w:val="%3."/>
      <w:lvlJc w:val="right"/>
      <w:pPr>
        <w:ind w:left="2160" w:hanging="180"/>
      </w:pPr>
    </w:lvl>
    <w:lvl w:ilvl="3" w:tplc="36142BF0">
      <w:start w:val="1"/>
      <w:numFmt w:val="decimal"/>
      <w:lvlText w:val="%4."/>
      <w:lvlJc w:val="left"/>
      <w:pPr>
        <w:ind w:left="2880" w:hanging="360"/>
      </w:pPr>
    </w:lvl>
    <w:lvl w:ilvl="4" w:tplc="152C8172">
      <w:start w:val="1"/>
      <w:numFmt w:val="lowerLetter"/>
      <w:lvlText w:val="%5."/>
      <w:lvlJc w:val="left"/>
      <w:pPr>
        <w:ind w:left="3600" w:hanging="360"/>
      </w:pPr>
    </w:lvl>
    <w:lvl w:ilvl="5" w:tplc="931C08E2">
      <w:start w:val="1"/>
      <w:numFmt w:val="lowerRoman"/>
      <w:lvlText w:val="%6."/>
      <w:lvlJc w:val="right"/>
      <w:pPr>
        <w:ind w:left="4320" w:hanging="180"/>
      </w:pPr>
    </w:lvl>
    <w:lvl w:ilvl="6" w:tplc="2938A4B4">
      <w:start w:val="1"/>
      <w:numFmt w:val="decimal"/>
      <w:lvlText w:val="%7."/>
      <w:lvlJc w:val="left"/>
      <w:pPr>
        <w:ind w:left="5040" w:hanging="360"/>
      </w:pPr>
    </w:lvl>
    <w:lvl w:ilvl="7" w:tplc="17160A06">
      <w:start w:val="1"/>
      <w:numFmt w:val="lowerLetter"/>
      <w:lvlText w:val="%8."/>
      <w:lvlJc w:val="left"/>
      <w:pPr>
        <w:ind w:left="5760" w:hanging="360"/>
      </w:pPr>
    </w:lvl>
    <w:lvl w:ilvl="8" w:tplc="F426DE86">
      <w:start w:val="1"/>
      <w:numFmt w:val="lowerRoman"/>
      <w:lvlText w:val="%9."/>
      <w:lvlJc w:val="right"/>
      <w:pPr>
        <w:ind w:left="6480" w:hanging="180"/>
      </w:pPr>
    </w:lvl>
  </w:abstractNum>
  <w:abstractNum w:abstractNumId="7" w15:restartNumberingAfterBreak="0">
    <w:nsid w:val="407767E8"/>
    <w:multiLevelType w:val="hybridMultilevel"/>
    <w:tmpl w:val="FF58A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375381A"/>
    <w:multiLevelType w:val="hybridMultilevel"/>
    <w:tmpl w:val="AB822F16"/>
    <w:lvl w:ilvl="0" w:tplc="E398DDC6">
      <w:start w:val="1"/>
      <w:numFmt w:val="bullet"/>
      <w:lvlText w:val="·"/>
      <w:lvlJc w:val="left"/>
      <w:pPr>
        <w:ind w:left="720" w:hanging="360"/>
      </w:pPr>
      <w:rPr>
        <w:rFonts w:ascii="Symbol" w:hAnsi="Symbol" w:hint="default"/>
      </w:rPr>
    </w:lvl>
    <w:lvl w:ilvl="1" w:tplc="ACA6E5CE">
      <w:start w:val="1"/>
      <w:numFmt w:val="bullet"/>
      <w:lvlText w:val="o"/>
      <w:lvlJc w:val="left"/>
      <w:pPr>
        <w:ind w:left="1440" w:hanging="360"/>
      </w:pPr>
      <w:rPr>
        <w:rFonts w:ascii="Courier New" w:hAnsi="Courier New" w:hint="default"/>
      </w:rPr>
    </w:lvl>
    <w:lvl w:ilvl="2" w:tplc="CC16F218">
      <w:start w:val="1"/>
      <w:numFmt w:val="bullet"/>
      <w:lvlText w:val=""/>
      <w:lvlJc w:val="left"/>
      <w:pPr>
        <w:ind w:left="2160" w:hanging="360"/>
      </w:pPr>
      <w:rPr>
        <w:rFonts w:ascii="Wingdings" w:hAnsi="Wingdings" w:hint="default"/>
      </w:rPr>
    </w:lvl>
    <w:lvl w:ilvl="3" w:tplc="419EB120">
      <w:start w:val="1"/>
      <w:numFmt w:val="bullet"/>
      <w:lvlText w:val=""/>
      <w:lvlJc w:val="left"/>
      <w:pPr>
        <w:ind w:left="2880" w:hanging="360"/>
      </w:pPr>
      <w:rPr>
        <w:rFonts w:ascii="Symbol" w:hAnsi="Symbol" w:hint="default"/>
      </w:rPr>
    </w:lvl>
    <w:lvl w:ilvl="4" w:tplc="98E040AE">
      <w:start w:val="1"/>
      <w:numFmt w:val="bullet"/>
      <w:lvlText w:val="o"/>
      <w:lvlJc w:val="left"/>
      <w:pPr>
        <w:ind w:left="3600" w:hanging="360"/>
      </w:pPr>
      <w:rPr>
        <w:rFonts w:ascii="Courier New" w:hAnsi="Courier New" w:hint="default"/>
      </w:rPr>
    </w:lvl>
    <w:lvl w:ilvl="5" w:tplc="CA7A3F8C">
      <w:start w:val="1"/>
      <w:numFmt w:val="bullet"/>
      <w:lvlText w:val=""/>
      <w:lvlJc w:val="left"/>
      <w:pPr>
        <w:ind w:left="4320" w:hanging="360"/>
      </w:pPr>
      <w:rPr>
        <w:rFonts w:ascii="Wingdings" w:hAnsi="Wingdings" w:hint="default"/>
      </w:rPr>
    </w:lvl>
    <w:lvl w:ilvl="6" w:tplc="52F2689C">
      <w:start w:val="1"/>
      <w:numFmt w:val="bullet"/>
      <w:lvlText w:val=""/>
      <w:lvlJc w:val="left"/>
      <w:pPr>
        <w:ind w:left="5040" w:hanging="360"/>
      </w:pPr>
      <w:rPr>
        <w:rFonts w:ascii="Symbol" w:hAnsi="Symbol" w:hint="default"/>
      </w:rPr>
    </w:lvl>
    <w:lvl w:ilvl="7" w:tplc="808E4D88">
      <w:start w:val="1"/>
      <w:numFmt w:val="bullet"/>
      <w:lvlText w:val="o"/>
      <w:lvlJc w:val="left"/>
      <w:pPr>
        <w:ind w:left="5760" w:hanging="360"/>
      </w:pPr>
      <w:rPr>
        <w:rFonts w:ascii="Courier New" w:hAnsi="Courier New" w:hint="default"/>
      </w:rPr>
    </w:lvl>
    <w:lvl w:ilvl="8" w:tplc="DC4ABE26">
      <w:start w:val="1"/>
      <w:numFmt w:val="bullet"/>
      <w:lvlText w:val=""/>
      <w:lvlJc w:val="left"/>
      <w:pPr>
        <w:ind w:left="6480" w:hanging="360"/>
      </w:pPr>
      <w:rPr>
        <w:rFonts w:ascii="Wingdings" w:hAnsi="Wingdings" w:hint="default"/>
      </w:rPr>
    </w:lvl>
  </w:abstractNum>
  <w:abstractNum w:abstractNumId="10" w15:restartNumberingAfterBreak="0">
    <w:nsid w:val="61816267"/>
    <w:multiLevelType w:val="hybridMultilevel"/>
    <w:tmpl w:val="70FA93B6"/>
    <w:lvl w:ilvl="0" w:tplc="3F6ED8D2">
      <w:start w:val="1"/>
      <w:numFmt w:val="decimal"/>
      <w:lvlText w:val="%1."/>
      <w:lvlJc w:val="left"/>
      <w:pPr>
        <w:ind w:left="720" w:hanging="360"/>
      </w:pPr>
    </w:lvl>
    <w:lvl w:ilvl="1" w:tplc="9C98EE14">
      <w:start w:val="1"/>
      <w:numFmt w:val="lowerLetter"/>
      <w:lvlText w:val="%2."/>
      <w:lvlJc w:val="left"/>
      <w:pPr>
        <w:ind w:left="1440" w:hanging="360"/>
      </w:pPr>
    </w:lvl>
    <w:lvl w:ilvl="2" w:tplc="3BC8E136">
      <w:start w:val="1"/>
      <w:numFmt w:val="lowerRoman"/>
      <w:lvlText w:val="%3."/>
      <w:lvlJc w:val="right"/>
      <w:pPr>
        <w:ind w:left="2160" w:hanging="180"/>
      </w:pPr>
    </w:lvl>
    <w:lvl w:ilvl="3" w:tplc="8CF29E1A">
      <w:start w:val="1"/>
      <w:numFmt w:val="decimal"/>
      <w:lvlText w:val="%4."/>
      <w:lvlJc w:val="left"/>
      <w:pPr>
        <w:ind w:left="2880" w:hanging="360"/>
      </w:pPr>
    </w:lvl>
    <w:lvl w:ilvl="4" w:tplc="F4AE4E48">
      <w:start w:val="1"/>
      <w:numFmt w:val="lowerLetter"/>
      <w:lvlText w:val="%5."/>
      <w:lvlJc w:val="left"/>
      <w:pPr>
        <w:ind w:left="3600" w:hanging="360"/>
      </w:pPr>
    </w:lvl>
    <w:lvl w:ilvl="5" w:tplc="A7D663EE">
      <w:start w:val="1"/>
      <w:numFmt w:val="lowerRoman"/>
      <w:lvlText w:val="%6."/>
      <w:lvlJc w:val="right"/>
      <w:pPr>
        <w:ind w:left="4320" w:hanging="180"/>
      </w:pPr>
    </w:lvl>
    <w:lvl w:ilvl="6" w:tplc="FC0E6BC4">
      <w:start w:val="1"/>
      <w:numFmt w:val="decimal"/>
      <w:lvlText w:val="%7."/>
      <w:lvlJc w:val="left"/>
      <w:pPr>
        <w:ind w:left="5040" w:hanging="360"/>
      </w:pPr>
    </w:lvl>
    <w:lvl w:ilvl="7" w:tplc="D326CF00">
      <w:start w:val="1"/>
      <w:numFmt w:val="lowerLetter"/>
      <w:lvlText w:val="%8."/>
      <w:lvlJc w:val="left"/>
      <w:pPr>
        <w:ind w:left="5760" w:hanging="360"/>
      </w:pPr>
    </w:lvl>
    <w:lvl w:ilvl="8" w:tplc="BC8E06AC">
      <w:start w:val="1"/>
      <w:numFmt w:val="lowerRoman"/>
      <w:lvlText w:val="%9."/>
      <w:lvlJc w:val="right"/>
      <w:pPr>
        <w:ind w:left="6480" w:hanging="180"/>
      </w:pPr>
    </w:lvl>
  </w:abstractNum>
  <w:abstractNum w:abstractNumId="11" w15:restartNumberingAfterBreak="0">
    <w:nsid w:val="695BAA5B"/>
    <w:multiLevelType w:val="hybridMultilevel"/>
    <w:tmpl w:val="3EC46E6E"/>
    <w:lvl w:ilvl="0" w:tplc="103C3802">
      <w:start w:val="1"/>
      <w:numFmt w:val="bullet"/>
      <w:lvlText w:val="-"/>
      <w:lvlJc w:val="left"/>
      <w:pPr>
        <w:ind w:left="720" w:hanging="360"/>
      </w:pPr>
      <w:rPr>
        <w:rFonts w:ascii="Calibri" w:hAnsi="Calibri" w:hint="default"/>
      </w:rPr>
    </w:lvl>
    <w:lvl w:ilvl="1" w:tplc="0C3CD212">
      <w:start w:val="1"/>
      <w:numFmt w:val="bullet"/>
      <w:lvlText w:val="o"/>
      <w:lvlJc w:val="left"/>
      <w:pPr>
        <w:ind w:left="1440" w:hanging="360"/>
      </w:pPr>
      <w:rPr>
        <w:rFonts w:ascii="Courier New" w:hAnsi="Courier New" w:hint="default"/>
      </w:rPr>
    </w:lvl>
    <w:lvl w:ilvl="2" w:tplc="96BE6158">
      <w:start w:val="1"/>
      <w:numFmt w:val="bullet"/>
      <w:lvlText w:val=""/>
      <w:lvlJc w:val="left"/>
      <w:pPr>
        <w:ind w:left="2160" w:hanging="360"/>
      </w:pPr>
      <w:rPr>
        <w:rFonts w:ascii="Wingdings" w:hAnsi="Wingdings" w:hint="default"/>
      </w:rPr>
    </w:lvl>
    <w:lvl w:ilvl="3" w:tplc="C09CD502">
      <w:start w:val="1"/>
      <w:numFmt w:val="bullet"/>
      <w:lvlText w:val=""/>
      <w:lvlJc w:val="left"/>
      <w:pPr>
        <w:ind w:left="2880" w:hanging="360"/>
      </w:pPr>
      <w:rPr>
        <w:rFonts w:ascii="Symbol" w:hAnsi="Symbol" w:hint="default"/>
      </w:rPr>
    </w:lvl>
    <w:lvl w:ilvl="4" w:tplc="63288142">
      <w:start w:val="1"/>
      <w:numFmt w:val="bullet"/>
      <w:lvlText w:val="o"/>
      <w:lvlJc w:val="left"/>
      <w:pPr>
        <w:ind w:left="3600" w:hanging="360"/>
      </w:pPr>
      <w:rPr>
        <w:rFonts w:ascii="Courier New" w:hAnsi="Courier New" w:hint="default"/>
      </w:rPr>
    </w:lvl>
    <w:lvl w:ilvl="5" w:tplc="46DCCE9C">
      <w:start w:val="1"/>
      <w:numFmt w:val="bullet"/>
      <w:lvlText w:val=""/>
      <w:lvlJc w:val="left"/>
      <w:pPr>
        <w:ind w:left="4320" w:hanging="360"/>
      </w:pPr>
      <w:rPr>
        <w:rFonts w:ascii="Wingdings" w:hAnsi="Wingdings" w:hint="default"/>
      </w:rPr>
    </w:lvl>
    <w:lvl w:ilvl="6" w:tplc="B86237DA">
      <w:start w:val="1"/>
      <w:numFmt w:val="bullet"/>
      <w:lvlText w:val=""/>
      <w:lvlJc w:val="left"/>
      <w:pPr>
        <w:ind w:left="5040" w:hanging="360"/>
      </w:pPr>
      <w:rPr>
        <w:rFonts w:ascii="Symbol" w:hAnsi="Symbol" w:hint="default"/>
      </w:rPr>
    </w:lvl>
    <w:lvl w:ilvl="7" w:tplc="1A3CCEC4">
      <w:start w:val="1"/>
      <w:numFmt w:val="bullet"/>
      <w:lvlText w:val="o"/>
      <w:lvlJc w:val="left"/>
      <w:pPr>
        <w:ind w:left="5760" w:hanging="360"/>
      </w:pPr>
      <w:rPr>
        <w:rFonts w:ascii="Courier New" w:hAnsi="Courier New" w:hint="default"/>
      </w:rPr>
    </w:lvl>
    <w:lvl w:ilvl="8" w:tplc="AEA0D2EC">
      <w:start w:val="1"/>
      <w:numFmt w:val="bullet"/>
      <w:lvlText w:val=""/>
      <w:lvlJc w:val="left"/>
      <w:pPr>
        <w:ind w:left="6480" w:hanging="360"/>
      </w:pPr>
      <w:rPr>
        <w:rFonts w:ascii="Wingdings" w:hAnsi="Wingdings" w:hint="default"/>
      </w:rPr>
    </w:lvl>
  </w:abstractNum>
  <w:abstractNum w:abstractNumId="12" w15:restartNumberingAfterBreak="0">
    <w:nsid w:val="696931B5"/>
    <w:multiLevelType w:val="hybridMultilevel"/>
    <w:tmpl w:val="D39ED164"/>
    <w:lvl w:ilvl="0" w:tplc="8E8ADE7C">
      <w:start w:val="1"/>
      <w:numFmt w:val="decimal"/>
      <w:lvlText w:val="%1."/>
      <w:lvlJc w:val="left"/>
      <w:pPr>
        <w:ind w:left="720" w:hanging="360"/>
      </w:pPr>
      <w:rPr>
        <w:rFonts w:ascii="Times New Roman" w:eastAsia="Times New Roman" w:hAnsi="Times New Roman" w:cs="Times New Roman"/>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4433289">
    <w:abstractNumId w:val="5"/>
  </w:num>
  <w:num w:numId="2" w16cid:durableId="1798985952">
    <w:abstractNumId w:val="4"/>
  </w:num>
  <w:num w:numId="3" w16cid:durableId="1585215127">
    <w:abstractNumId w:val="10"/>
  </w:num>
  <w:num w:numId="4" w16cid:durableId="257955749">
    <w:abstractNumId w:val="3"/>
  </w:num>
  <w:num w:numId="5" w16cid:durableId="777481208">
    <w:abstractNumId w:val="6"/>
  </w:num>
  <w:num w:numId="6" w16cid:durableId="97067059">
    <w:abstractNumId w:val="11"/>
  </w:num>
  <w:num w:numId="7" w16cid:durableId="1580016625">
    <w:abstractNumId w:val="1"/>
  </w:num>
  <w:num w:numId="8" w16cid:durableId="1649624240">
    <w:abstractNumId w:val="9"/>
  </w:num>
  <w:num w:numId="9" w16cid:durableId="1843665445">
    <w:abstractNumId w:val="0"/>
  </w:num>
  <w:num w:numId="10" w16cid:durableId="1682393651">
    <w:abstractNumId w:val="8"/>
  </w:num>
  <w:num w:numId="11" w16cid:durableId="1430008994">
    <w:abstractNumId w:val="2"/>
  </w:num>
  <w:num w:numId="12" w16cid:durableId="1147358069">
    <w:abstractNumId w:val="12"/>
  </w:num>
  <w:num w:numId="13" w16cid:durableId="19768357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73A03"/>
    <w:rsid w:val="000026C1"/>
    <w:rsid w:val="000048AF"/>
    <w:rsid w:val="00005BCB"/>
    <w:rsid w:val="00005FFE"/>
    <w:rsid w:val="0001029D"/>
    <w:rsid w:val="00012251"/>
    <w:rsid w:val="00013306"/>
    <w:rsid w:val="00014CD9"/>
    <w:rsid w:val="0001682C"/>
    <w:rsid w:val="0001799E"/>
    <w:rsid w:val="000260A6"/>
    <w:rsid w:val="00031B03"/>
    <w:rsid w:val="00034993"/>
    <w:rsid w:val="0004064E"/>
    <w:rsid w:val="00040756"/>
    <w:rsid w:val="00041733"/>
    <w:rsid w:val="0004703C"/>
    <w:rsid w:val="0005245C"/>
    <w:rsid w:val="000560B3"/>
    <w:rsid w:val="00057223"/>
    <w:rsid w:val="00063434"/>
    <w:rsid w:val="00066E0A"/>
    <w:rsid w:val="0007168C"/>
    <w:rsid w:val="00073E06"/>
    <w:rsid w:val="0007751E"/>
    <w:rsid w:val="00081EC6"/>
    <w:rsid w:val="000843F3"/>
    <w:rsid w:val="00084B25"/>
    <w:rsid w:val="00086CAF"/>
    <w:rsid w:val="00086D4F"/>
    <w:rsid w:val="00087BF3"/>
    <w:rsid w:val="00090789"/>
    <w:rsid w:val="000920D2"/>
    <w:rsid w:val="00093DFA"/>
    <w:rsid w:val="000B0932"/>
    <w:rsid w:val="000B1D07"/>
    <w:rsid w:val="000B3B95"/>
    <w:rsid w:val="000B46ED"/>
    <w:rsid w:val="000B6A27"/>
    <w:rsid w:val="000C0C25"/>
    <w:rsid w:val="000C1972"/>
    <w:rsid w:val="000C45C6"/>
    <w:rsid w:val="000C7356"/>
    <w:rsid w:val="000E2F67"/>
    <w:rsid w:val="000E4E3F"/>
    <w:rsid w:val="000E5D38"/>
    <w:rsid w:val="000E7A54"/>
    <w:rsid w:val="000F514D"/>
    <w:rsid w:val="000F525A"/>
    <w:rsid w:val="000F56EF"/>
    <w:rsid w:val="00102E86"/>
    <w:rsid w:val="00103A70"/>
    <w:rsid w:val="00107694"/>
    <w:rsid w:val="00115746"/>
    <w:rsid w:val="00127C99"/>
    <w:rsid w:val="00161012"/>
    <w:rsid w:val="00163D43"/>
    <w:rsid w:val="0017142D"/>
    <w:rsid w:val="001724AC"/>
    <w:rsid w:val="001738D7"/>
    <w:rsid w:val="00175793"/>
    <w:rsid w:val="00183408"/>
    <w:rsid w:val="00183928"/>
    <w:rsid w:val="00185FED"/>
    <w:rsid w:val="00186F40"/>
    <w:rsid w:val="001879DB"/>
    <w:rsid w:val="00190BD4"/>
    <w:rsid w:val="0019350D"/>
    <w:rsid w:val="00194AB9"/>
    <w:rsid w:val="001A746C"/>
    <w:rsid w:val="001A749D"/>
    <w:rsid w:val="001B4095"/>
    <w:rsid w:val="001B449D"/>
    <w:rsid w:val="001B71B7"/>
    <w:rsid w:val="001C3564"/>
    <w:rsid w:val="001C6D7D"/>
    <w:rsid w:val="001D0B68"/>
    <w:rsid w:val="001D1828"/>
    <w:rsid w:val="001D3028"/>
    <w:rsid w:val="001D499B"/>
    <w:rsid w:val="001E4AFD"/>
    <w:rsid w:val="001E59FF"/>
    <w:rsid w:val="001E5D06"/>
    <w:rsid w:val="001F76EE"/>
    <w:rsid w:val="00202E91"/>
    <w:rsid w:val="00206CCF"/>
    <w:rsid w:val="00207F50"/>
    <w:rsid w:val="0020F207"/>
    <w:rsid w:val="002125EA"/>
    <w:rsid w:val="00214DB1"/>
    <w:rsid w:val="00225F9B"/>
    <w:rsid w:val="0023189D"/>
    <w:rsid w:val="002320D6"/>
    <w:rsid w:val="00232B86"/>
    <w:rsid w:val="00235567"/>
    <w:rsid w:val="00237A84"/>
    <w:rsid w:val="002421F2"/>
    <w:rsid w:val="0024425B"/>
    <w:rsid w:val="002505E0"/>
    <w:rsid w:val="00253045"/>
    <w:rsid w:val="00255FD2"/>
    <w:rsid w:val="00256BA3"/>
    <w:rsid w:val="002602A3"/>
    <w:rsid w:val="00264490"/>
    <w:rsid w:val="00267B3E"/>
    <w:rsid w:val="00270325"/>
    <w:rsid w:val="00274FDF"/>
    <w:rsid w:val="00275C95"/>
    <w:rsid w:val="00280A20"/>
    <w:rsid w:val="00292135"/>
    <w:rsid w:val="002A2CEF"/>
    <w:rsid w:val="002A2D52"/>
    <w:rsid w:val="002A784B"/>
    <w:rsid w:val="002C47BD"/>
    <w:rsid w:val="002C4ACB"/>
    <w:rsid w:val="002C73E4"/>
    <w:rsid w:val="002C7EA7"/>
    <w:rsid w:val="002D14A0"/>
    <w:rsid w:val="002D3CC1"/>
    <w:rsid w:val="002D557D"/>
    <w:rsid w:val="002D5AE8"/>
    <w:rsid w:val="002E1017"/>
    <w:rsid w:val="002E3A03"/>
    <w:rsid w:val="002E4A13"/>
    <w:rsid w:val="002E51EC"/>
    <w:rsid w:val="002E55B3"/>
    <w:rsid w:val="002E5DC0"/>
    <w:rsid w:val="002E6135"/>
    <w:rsid w:val="002F1738"/>
    <w:rsid w:val="002F40DE"/>
    <w:rsid w:val="003060CA"/>
    <w:rsid w:val="00310104"/>
    <w:rsid w:val="00311A2C"/>
    <w:rsid w:val="00314D21"/>
    <w:rsid w:val="00315B36"/>
    <w:rsid w:val="00327685"/>
    <w:rsid w:val="00331897"/>
    <w:rsid w:val="00343AEC"/>
    <w:rsid w:val="003449AB"/>
    <w:rsid w:val="00347768"/>
    <w:rsid w:val="003525D2"/>
    <w:rsid w:val="00352AF2"/>
    <w:rsid w:val="0036040C"/>
    <w:rsid w:val="00360E4B"/>
    <w:rsid w:val="00363B50"/>
    <w:rsid w:val="003700ED"/>
    <w:rsid w:val="0037168C"/>
    <w:rsid w:val="00380155"/>
    <w:rsid w:val="00381720"/>
    <w:rsid w:val="00386C60"/>
    <w:rsid w:val="00393019"/>
    <w:rsid w:val="003A1D3F"/>
    <w:rsid w:val="003A52E4"/>
    <w:rsid w:val="003A71AE"/>
    <w:rsid w:val="003B5F80"/>
    <w:rsid w:val="003C154B"/>
    <w:rsid w:val="003D04BE"/>
    <w:rsid w:val="003D0CD4"/>
    <w:rsid w:val="003D331B"/>
    <w:rsid w:val="003D6808"/>
    <w:rsid w:val="003E1AE6"/>
    <w:rsid w:val="003E444F"/>
    <w:rsid w:val="003E4ECD"/>
    <w:rsid w:val="003E5FDA"/>
    <w:rsid w:val="003F158B"/>
    <w:rsid w:val="003F1A5E"/>
    <w:rsid w:val="003F4AFC"/>
    <w:rsid w:val="003F798F"/>
    <w:rsid w:val="003FCB7B"/>
    <w:rsid w:val="00400D28"/>
    <w:rsid w:val="004010C2"/>
    <w:rsid w:val="0040191D"/>
    <w:rsid w:val="004028F2"/>
    <w:rsid w:val="00412CFB"/>
    <w:rsid w:val="00422A14"/>
    <w:rsid w:val="00422F4E"/>
    <w:rsid w:val="00430197"/>
    <w:rsid w:val="004319CC"/>
    <w:rsid w:val="004408A5"/>
    <w:rsid w:val="00441243"/>
    <w:rsid w:val="00442331"/>
    <w:rsid w:val="00442DF8"/>
    <w:rsid w:val="00444AE4"/>
    <w:rsid w:val="00445302"/>
    <w:rsid w:val="00450A8E"/>
    <w:rsid w:val="00451E6F"/>
    <w:rsid w:val="00453404"/>
    <w:rsid w:val="0045536F"/>
    <w:rsid w:val="004601EE"/>
    <w:rsid w:val="00463D09"/>
    <w:rsid w:val="00473E4A"/>
    <w:rsid w:val="004804FA"/>
    <w:rsid w:val="00481945"/>
    <w:rsid w:val="0048368D"/>
    <w:rsid w:val="00485CDE"/>
    <w:rsid w:val="00487A6A"/>
    <w:rsid w:val="00492B82"/>
    <w:rsid w:val="00494CC8"/>
    <w:rsid w:val="00495DA8"/>
    <w:rsid w:val="004A2264"/>
    <w:rsid w:val="004A3146"/>
    <w:rsid w:val="004B2501"/>
    <w:rsid w:val="004B2991"/>
    <w:rsid w:val="004B50AF"/>
    <w:rsid w:val="004B653C"/>
    <w:rsid w:val="004B747F"/>
    <w:rsid w:val="004C0B85"/>
    <w:rsid w:val="004C7312"/>
    <w:rsid w:val="004D1427"/>
    <w:rsid w:val="004D1E86"/>
    <w:rsid w:val="004D7A72"/>
    <w:rsid w:val="004E1599"/>
    <w:rsid w:val="004E2539"/>
    <w:rsid w:val="004E355C"/>
    <w:rsid w:val="004E60DC"/>
    <w:rsid w:val="004E6584"/>
    <w:rsid w:val="00500534"/>
    <w:rsid w:val="00501860"/>
    <w:rsid w:val="00504AFE"/>
    <w:rsid w:val="00507F85"/>
    <w:rsid w:val="00517438"/>
    <w:rsid w:val="00521B3C"/>
    <w:rsid w:val="00531677"/>
    <w:rsid w:val="00532F30"/>
    <w:rsid w:val="00535993"/>
    <w:rsid w:val="00543F0D"/>
    <w:rsid w:val="00545052"/>
    <w:rsid w:val="005534AF"/>
    <w:rsid w:val="00555DC4"/>
    <w:rsid w:val="00556030"/>
    <w:rsid w:val="00561B52"/>
    <w:rsid w:val="00563CEA"/>
    <w:rsid w:val="00564885"/>
    <w:rsid w:val="005758B4"/>
    <w:rsid w:val="00575BFA"/>
    <w:rsid w:val="00583027"/>
    <w:rsid w:val="00583B05"/>
    <w:rsid w:val="005844B0"/>
    <w:rsid w:val="00587237"/>
    <w:rsid w:val="00587668"/>
    <w:rsid w:val="00593230"/>
    <w:rsid w:val="00595D29"/>
    <w:rsid w:val="005964FC"/>
    <w:rsid w:val="005A317A"/>
    <w:rsid w:val="005A3AA0"/>
    <w:rsid w:val="005B6580"/>
    <w:rsid w:val="005B6657"/>
    <w:rsid w:val="005B6BBB"/>
    <w:rsid w:val="005B72AB"/>
    <w:rsid w:val="005C2348"/>
    <w:rsid w:val="005C3249"/>
    <w:rsid w:val="005C3D7B"/>
    <w:rsid w:val="005C4C40"/>
    <w:rsid w:val="005D16E0"/>
    <w:rsid w:val="005D19E0"/>
    <w:rsid w:val="005D250E"/>
    <w:rsid w:val="005E4647"/>
    <w:rsid w:val="005E74F1"/>
    <w:rsid w:val="005E7DD7"/>
    <w:rsid w:val="005F1847"/>
    <w:rsid w:val="005F3CA6"/>
    <w:rsid w:val="006023D4"/>
    <w:rsid w:val="00603C05"/>
    <w:rsid w:val="00604AD7"/>
    <w:rsid w:val="0060533C"/>
    <w:rsid w:val="00614C25"/>
    <w:rsid w:val="0062370B"/>
    <w:rsid w:val="006252E3"/>
    <w:rsid w:val="00625DB9"/>
    <w:rsid w:val="00626967"/>
    <w:rsid w:val="0063618F"/>
    <w:rsid w:val="00640A44"/>
    <w:rsid w:val="006476EE"/>
    <w:rsid w:val="0067154A"/>
    <w:rsid w:val="00673604"/>
    <w:rsid w:val="00673DA3"/>
    <w:rsid w:val="0067719C"/>
    <w:rsid w:val="0067E57F"/>
    <w:rsid w:val="00680486"/>
    <w:rsid w:val="006822A0"/>
    <w:rsid w:val="00682F1A"/>
    <w:rsid w:val="006838D7"/>
    <w:rsid w:val="00685815"/>
    <w:rsid w:val="00691AF4"/>
    <w:rsid w:val="00692968"/>
    <w:rsid w:val="00695B21"/>
    <w:rsid w:val="006A17E5"/>
    <w:rsid w:val="006A3CB3"/>
    <w:rsid w:val="006A5995"/>
    <w:rsid w:val="006B1FC5"/>
    <w:rsid w:val="006B2A17"/>
    <w:rsid w:val="006C2BAF"/>
    <w:rsid w:val="006C752F"/>
    <w:rsid w:val="006D10AC"/>
    <w:rsid w:val="006D31CA"/>
    <w:rsid w:val="006E2003"/>
    <w:rsid w:val="006E39BF"/>
    <w:rsid w:val="006E4763"/>
    <w:rsid w:val="006E5127"/>
    <w:rsid w:val="006E670A"/>
    <w:rsid w:val="006F272F"/>
    <w:rsid w:val="006F2B05"/>
    <w:rsid w:val="006F3D33"/>
    <w:rsid w:val="00700AAC"/>
    <w:rsid w:val="0070101F"/>
    <w:rsid w:val="00704616"/>
    <w:rsid w:val="00707654"/>
    <w:rsid w:val="007124F0"/>
    <w:rsid w:val="0071671E"/>
    <w:rsid w:val="00717553"/>
    <w:rsid w:val="007209B9"/>
    <w:rsid w:val="00720E1E"/>
    <w:rsid w:val="007210B4"/>
    <w:rsid w:val="0072210D"/>
    <w:rsid w:val="00724401"/>
    <w:rsid w:val="00727EE0"/>
    <w:rsid w:val="00733B4E"/>
    <w:rsid w:val="00733C66"/>
    <w:rsid w:val="007402A1"/>
    <w:rsid w:val="00745035"/>
    <w:rsid w:val="00746E14"/>
    <w:rsid w:val="0075060E"/>
    <w:rsid w:val="0075107C"/>
    <w:rsid w:val="00751F63"/>
    <w:rsid w:val="007522C8"/>
    <w:rsid w:val="00753CE4"/>
    <w:rsid w:val="00754BA9"/>
    <w:rsid w:val="007552D9"/>
    <w:rsid w:val="00756104"/>
    <w:rsid w:val="007579F4"/>
    <w:rsid w:val="007615DD"/>
    <w:rsid w:val="00782BB6"/>
    <w:rsid w:val="00783A57"/>
    <w:rsid w:val="00784C93"/>
    <w:rsid w:val="00793332"/>
    <w:rsid w:val="007A028B"/>
    <w:rsid w:val="007A0AE9"/>
    <w:rsid w:val="007A0E22"/>
    <w:rsid w:val="007A643E"/>
    <w:rsid w:val="007B4FA1"/>
    <w:rsid w:val="007B5F88"/>
    <w:rsid w:val="007B61DD"/>
    <w:rsid w:val="007C24DF"/>
    <w:rsid w:val="007C61A6"/>
    <w:rsid w:val="007D1054"/>
    <w:rsid w:val="007D6395"/>
    <w:rsid w:val="007E1B79"/>
    <w:rsid w:val="007E279A"/>
    <w:rsid w:val="007E3EF0"/>
    <w:rsid w:val="007E787E"/>
    <w:rsid w:val="008066ED"/>
    <w:rsid w:val="00806F96"/>
    <w:rsid w:val="00810FE4"/>
    <w:rsid w:val="008204D1"/>
    <w:rsid w:val="008226C0"/>
    <w:rsid w:val="00825953"/>
    <w:rsid w:val="0083364B"/>
    <w:rsid w:val="00834A0C"/>
    <w:rsid w:val="008422DA"/>
    <w:rsid w:val="0084534F"/>
    <w:rsid w:val="0085175E"/>
    <w:rsid w:val="0085195B"/>
    <w:rsid w:val="00861D88"/>
    <w:rsid w:val="0086342C"/>
    <w:rsid w:val="008643E4"/>
    <w:rsid w:val="008653F3"/>
    <w:rsid w:val="008656B7"/>
    <w:rsid w:val="00865984"/>
    <w:rsid w:val="008669CA"/>
    <w:rsid w:val="0086773C"/>
    <w:rsid w:val="00871A17"/>
    <w:rsid w:val="00874FEC"/>
    <w:rsid w:val="0087576C"/>
    <w:rsid w:val="00875A68"/>
    <w:rsid w:val="00875F80"/>
    <w:rsid w:val="00876149"/>
    <w:rsid w:val="00880183"/>
    <w:rsid w:val="008815E0"/>
    <w:rsid w:val="008842BD"/>
    <w:rsid w:val="00885B67"/>
    <w:rsid w:val="00887014"/>
    <w:rsid w:val="00890C3F"/>
    <w:rsid w:val="008944B8"/>
    <w:rsid w:val="0089704E"/>
    <w:rsid w:val="008A112F"/>
    <w:rsid w:val="008A3911"/>
    <w:rsid w:val="008A44F5"/>
    <w:rsid w:val="008B333D"/>
    <w:rsid w:val="008B7204"/>
    <w:rsid w:val="008C0046"/>
    <w:rsid w:val="008C23D4"/>
    <w:rsid w:val="008C4B50"/>
    <w:rsid w:val="008C62A5"/>
    <w:rsid w:val="008D3226"/>
    <w:rsid w:val="008D428B"/>
    <w:rsid w:val="008F1C3A"/>
    <w:rsid w:val="008F3048"/>
    <w:rsid w:val="008F6C40"/>
    <w:rsid w:val="00910A47"/>
    <w:rsid w:val="0091227C"/>
    <w:rsid w:val="00913CDB"/>
    <w:rsid w:val="00915A2E"/>
    <w:rsid w:val="009249F2"/>
    <w:rsid w:val="00925A3C"/>
    <w:rsid w:val="00926B40"/>
    <w:rsid w:val="00933BA5"/>
    <w:rsid w:val="00940155"/>
    <w:rsid w:val="00942AA0"/>
    <w:rsid w:val="00945AF6"/>
    <w:rsid w:val="00945CEC"/>
    <w:rsid w:val="00947CBD"/>
    <w:rsid w:val="009510D3"/>
    <w:rsid w:val="00953E4A"/>
    <w:rsid w:val="00954E71"/>
    <w:rsid w:val="00957613"/>
    <w:rsid w:val="009665F3"/>
    <w:rsid w:val="0097069B"/>
    <w:rsid w:val="0097158B"/>
    <w:rsid w:val="009760D0"/>
    <w:rsid w:val="009763DE"/>
    <w:rsid w:val="00980319"/>
    <w:rsid w:val="009842BD"/>
    <w:rsid w:val="00985BE8"/>
    <w:rsid w:val="009864FC"/>
    <w:rsid w:val="0098670C"/>
    <w:rsid w:val="00990C19"/>
    <w:rsid w:val="00991A74"/>
    <w:rsid w:val="00992264"/>
    <w:rsid w:val="00992E83"/>
    <w:rsid w:val="009A190D"/>
    <w:rsid w:val="009A1D4A"/>
    <w:rsid w:val="009A2F91"/>
    <w:rsid w:val="009B69FB"/>
    <w:rsid w:val="009C66C2"/>
    <w:rsid w:val="009D1183"/>
    <w:rsid w:val="009D14AD"/>
    <w:rsid w:val="009D66F7"/>
    <w:rsid w:val="009D73BB"/>
    <w:rsid w:val="009E43FE"/>
    <w:rsid w:val="009E523D"/>
    <w:rsid w:val="009E6190"/>
    <w:rsid w:val="009F0537"/>
    <w:rsid w:val="009F6541"/>
    <w:rsid w:val="00A01F77"/>
    <w:rsid w:val="00A030E9"/>
    <w:rsid w:val="00A1196A"/>
    <w:rsid w:val="00A13ED4"/>
    <w:rsid w:val="00A21A0F"/>
    <w:rsid w:val="00A25C55"/>
    <w:rsid w:val="00A358DE"/>
    <w:rsid w:val="00A37C91"/>
    <w:rsid w:val="00A40E97"/>
    <w:rsid w:val="00A41226"/>
    <w:rsid w:val="00A412F2"/>
    <w:rsid w:val="00A43E02"/>
    <w:rsid w:val="00A456C7"/>
    <w:rsid w:val="00A47A7F"/>
    <w:rsid w:val="00A56BB3"/>
    <w:rsid w:val="00A5734D"/>
    <w:rsid w:val="00A6250E"/>
    <w:rsid w:val="00A63E26"/>
    <w:rsid w:val="00A64E67"/>
    <w:rsid w:val="00A660C6"/>
    <w:rsid w:val="00A70A21"/>
    <w:rsid w:val="00A727C7"/>
    <w:rsid w:val="00A77316"/>
    <w:rsid w:val="00A949FC"/>
    <w:rsid w:val="00A9677C"/>
    <w:rsid w:val="00AA7F18"/>
    <w:rsid w:val="00AC0B30"/>
    <w:rsid w:val="00AC5237"/>
    <w:rsid w:val="00AC543E"/>
    <w:rsid w:val="00AD30A9"/>
    <w:rsid w:val="00AD3DB4"/>
    <w:rsid w:val="00AE5EAF"/>
    <w:rsid w:val="00AF4D4E"/>
    <w:rsid w:val="00AF5D51"/>
    <w:rsid w:val="00B00EEE"/>
    <w:rsid w:val="00B020B9"/>
    <w:rsid w:val="00B03110"/>
    <w:rsid w:val="00B040A8"/>
    <w:rsid w:val="00B05B70"/>
    <w:rsid w:val="00B10D97"/>
    <w:rsid w:val="00B125B9"/>
    <w:rsid w:val="00B15FD5"/>
    <w:rsid w:val="00B23E38"/>
    <w:rsid w:val="00B248BA"/>
    <w:rsid w:val="00B32218"/>
    <w:rsid w:val="00B37733"/>
    <w:rsid w:val="00B42D84"/>
    <w:rsid w:val="00B43AE5"/>
    <w:rsid w:val="00B5775C"/>
    <w:rsid w:val="00B6567E"/>
    <w:rsid w:val="00B76769"/>
    <w:rsid w:val="00B91B51"/>
    <w:rsid w:val="00B94157"/>
    <w:rsid w:val="00B94A46"/>
    <w:rsid w:val="00B94FB0"/>
    <w:rsid w:val="00B9786C"/>
    <w:rsid w:val="00BA6D60"/>
    <w:rsid w:val="00BA756C"/>
    <w:rsid w:val="00BA7620"/>
    <w:rsid w:val="00BB4BDA"/>
    <w:rsid w:val="00BC0096"/>
    <w:rsid w:val="00BC22BC"/>
    <w:rsid w:val="00BC2A4B"/>
    <w:rsid w:val="00BD4768"/>
    <w:rsid w:val="00BE2AF8"/>
    <w:rsid w:val="00BF0A01"/>
    <w:rsid w:val="00BF5FB9"/>
    <w:rsid w:val="00BF77A6"/>
    <w:rsid w:val="00C010A8"/>
    <w:rsid w:val="00C035B1"/>
    <w:rsid w:val="00C061EC"/>
    <w:rsid w:val="00C11D79"/>
    <w:rsid w:val="00C20D7B"/>
    <w:rsid w:val="00C23D72"/>
    <w:rsid w:val="00C26700"/>
    <w:rsid w:val="00C33EC5"/>
    <w:rsid w:val="00C37E07"/>
    <w:rsid w:val="00C471CE"/>
    <w:rsid w:val="00C4F390"/>
    <w:rsid w:val="00C50C14"/>
    <w:rsid w:val="00C51858"/>
    <w:rsid w:val="00C61291"/>
    <w:rsid w:val="00C644D8"/>
    <w:rsid w:val="00C6636C"/>
    <w:rsid w:val="00C675F1"/>
    <w:rsid w:val="00C7250B"/>
    <w:rsid w:val="00C752EF"/>
    <w:rsid w:val="00C76061"/>
    <w:rsid w:val="00C76FDA"/>
    <w:rsid w:val="00C812DF"/>
    <w:rsid w:val="00C83B07"/>
    <w:rsid w:val="00C92065"/>
    <w:rsid w:val="00C92A0C"/>
    <w:rsid w:val="00C92A53"/>
    <w:rsid w:val="00C92CF4"/>
    <w:rsid w:val="00C9714D"/>
    <w:rsid w:val="00C97414"/>
    <w:rsid w:val="00C97A12"/>
    <w:rsid w:val="00CA7D2F"/>
    <w:rsid w:val="00CB366C"/>
    <w:rsid w:val="00CC030D"/>
    <w:rsid w:val="00CC3478"/>
    <w:rsid w:val="00CC41BB"/>
    <w:rsid w:val="00CD096A"/>
    <w:rsid w:val="00CD22DA"/>
    <w:rsid w:val="00CD6F8E"/>
    <w:rsid w:val="00CD79E9"/>
    <w:rsid w:val="00CE5205"/>
    <w:rsid w:val="00CF5F56"/>
    <w:rsid w:val="00D01C1B"/>
    <w:rsid w:val="00D0257F"/>
    <w:rsid w:val="00D077E1"/>
    <w:rsid w:val="00D128EA"/>
    <w:rsid w:val="00D14287"/>
    <w:rsid w:val="00D2461D"/>
    <w:rsid w:val="00D25693"/>
    <w:rsid w:val="00D27B62"/>
    <w:rsid w:val="00D33EA1"/>
    <w:rsid w:val="00D40D39"/>
    <w:rsid w:val="00D43E20"/>
    <w:rsid w:val="00D507A9"/>
    <w:rsid w:val="00D5252D"/>
    <w:rsid w:val="00D56D39"/>
    <w:rsid w:val="00D607D7"/>
    <w:rsid w:val="00D744CC"/>
    <w:rsid w:val="00D83BA6"/>
    <w:rsid w:val="00D86C75"/>
    <w:rsid w:val="00D9285C"/>
    <w:rsid w:val="00D92BA9"/>
    <w:rsid w:val="00DA2054"/>
    <w:rsid w:val="00DA2212"/>
    <w:rsid w:val="00DB1B13"/>
    <w:rsid w:val="00DB4F0B"/>
    <w:rsid w:val="00DB7633"/>
    <w:rsid w:val="00DB7AE5"/>
    <w:rsid w:val="00DBBF4D"/>
    <w:rsid w:val="00DC0252"/>
    <w:rsid w:val="00DC5376"/>
    <w:rsid w:val="00DC77E1"/>
    <w:rsid w:val="00DC7F6A"/>
    <w:rsid w:val="00DD3DC5"/>
    <w:rsid w:val="00DE121A"/>
    <w:rsid w:val="00DF4D67"/>
    <w:rsid w:val="00DF7A6A"/>
    <w:rsid w:val="00DF7A76"/>
    <w:rsid w:val="00E0289D"/>
    <w:rsid w:val="00E07F6D"/>
    <w:rsid w:val="00E20DA8"/>
    <w:rsid w:val="00E23CEA"/>
    <w:rsid w:val="00E24E04"/>
    <w:rsid w:val="00E25975"/>
    <w:rsid w:val="00E26247"/>
    <w:rsid w:val="00E271BA"/>
    <w:rsid w:val="00E27BA2"/>
    <w:rsid w:val="00E31518"/>
    <w:rsid w:val="00E37438"/>
    <w:rsid w:val="00E410A7"/>
    <w:rsid w:val="00E42B35"/>
    <w:rsid w:val="00E463DF"/>
    <w:rsid w:val="00E4672F"/>
    <w:rsid w:val="00E47D7E"/>
    <w:rsid w:val="00E50BFF"/>
    <w:rsid w:val="00E53764"/>
    <w:rsid w:val="00E6124E"/>
    <w:rsid w:val="00E63A9A"/>
    <w:rsid w:val="00E667C8"/>
    <w:rsid w:val="00E7605D"/>
    <w:rsid w:val="00E84E80"/>
    <w:rsid w:val="00E86B8B"/>
    <w:rsid w:val="00E94089"/>
    <w:rsid w:val="00E954D6"/>
    <w:rsid w:val="00EA12AE"/>
    <w:rsid w:val="00EA230D"/>
    <w:rsid w:val="00EA61BF"/>
    <w:rsid w:val="00EB3E66"/>
    <w:rsid w:val="00EB6BA5"/>
    <w:rsid w:val="00EC2A13"/>
    <w:rsid w:val="00EC7A4B"/>
    <w:rsid w:val="00ED0948"/>
    <w:rsid w:val="00ED37E5"/>
    <w:rsid w:val="00EE3A0E"/>
    <w:rsid w:val="00EF25ED"/>
    <w:rsid w:val="00EF4440"/>
    <w:rsid w:val="00EF6B3C"/>
    <w:rsid w:val="00F06B1D"/>
    <w:rsid w:val="00F06C5E"/>
    <w:rsid w:val="00F0B2E1"/>
    <w:rsid w:val="00F14FA5"/>
    <w:rsid w:val="00F15CBA"/>
    <w:rsid w:val="00F17B14"/>
    <w:rsid w:val="00F200A1"/>
    <w:rsid w:val="00F253D9"/>
    <w:rsid w:val="00F36586"/>
    <w:rsid w:val="00F371CE"/>
    <w:rsid w:val="00F43116"/>
    <w:rsid w:val="00F4311E"/>
    <w:rsid w:val="00F4415B"/>
    <w:rsid w:val="00F472B8"/>
    <w:rsid w:val="00F51865"/>
    <w:rsid w:val="00F5547A"/>
    <w:rsid w:val="00F5686D"/>
    <w:rsid w:val="00F63DDD"/>
    <w:rsid w:val="00F64797"/>
    <w:rsid w:val="00F64AD7"/>
    <w:rsid w:val="00F72580"/>
    <w:rsid w:val="00F73A03"/>
    <w:rsid w:val="00F74BBE"/>
    <w:rsid w:val="00F75934"/>
    <w:rsid w:val="00F81314"/>
    <w:rsid w:val="00F84809"/>
    <w:rsid w:val="00F94939"/>
    <w:rsid w:val="00F94C53"/>
    <w:rsid w:val="00FA21DE"/>
    <w:rsid w:val="00FA3205"/>
    <w:rsid w:val="00FA3626"/>
    <w:rsid w:val="00FA650A"/>
    <w:rsid w:val="00FA6B88"/>
    <w:rsid w:val="00FB21C2"/>
    <w:rsid w:val="00FB3F11"/>
    <w:rsid w:val="00FC06E5"/>
    <w:rsid w:val="00FC339B"/>
    <w:rsid w:val="00FC7054"/>
    <w:rsid w:val="00FD2FD7"/>
    <w:rsid w:val="00FD4AF1"/>
    <w:rsid w:val="00FD5ECB"/>
    <w:rsid w:val="01108AD5"/>
    <w:rsid w:val="011FA5F6"/>
    <w:rsid w:val="013DC0C0"/>
    <w:rsid w:val="01448873"/>
    <w:rsid w:val="0148B872"/>
    <w:rsid w:val="014BE213"/>
    <w:rsid w:val="014D4B30"/>
    <w:rsid w:val="01798EA0"/>
    <w:rsid w:val="018BAE74"/>
    <w:rsid w:val="018BB5C7"/>
    <w:rsid w:val="019B05A3"/>
    <w:rsid w:val="01B717C1"/>
    <w:rsid w:val="01C20DA7"/>
    <w:rsid w:val="01C70C21"/>
    <w:rsid w:val="01C842D9"/>
    <w:rsid w:val="01CE6134"/>
    <w:rsid w:val="01E82FA9"/>
    <w:rsid w:val="01FA071D"/>
    <w:rsid w:val="01FC1B38"/>
    <w:rsid w:val="0239D9F1"/>
    <w:rsid w:val="02453520"/>
    <w:rsid w:val="025B56D6"/>
    <w:rsid w:val="0270DA4A"/>
    <w:rsid w:val="02A2FBB7"/>
    <w:rsid w:val="02AEC254"/>
    <w:rsid w:val="02B1E6F9"/>
    <w:rsid w:val="02C16F3E"/>
    <w:rsid w:val="02D4BBA4"/>
    <w:rsid w:val="02DC6D97"/>
    <w:rsid w:val="02E4FB6B"/>
    <w:rsid w:val="02E91B91"/>
    <w:rsid w:val="02F218CA"/>
    <w:rsid w:val="02F69B40"/>
    <w:rsid w:val="03277ED5"/>
    <w:rsid w:val="03333524"/>
    <w:rsid w:val="0336D604"/>
    <w:rsid w:val="0338EDAE"/>
    <w:rsid w:val="03422A7D"/>
    <w:rsid w:val="034FEFF3"/>
    <w:rsid w:val="034FFD66"/>
    <w:rsid w:val="03601551"/>
    <w:rsid w:val="03685704"/>
    <w:rsid w:val="037C7E7D"/>
    <w:rsid w:val="03926EB6"/>
    <w:rsid w:val="039414C6"/>
    <w:rsid w:val="03ACF04F"/>
    <w:rsid w:val="03B43AC6"/>
    <w:rsid w:val="03C640A1"/>
    <w:rsid w:val="03DFC04D"/>
    <w:rsid w:val="03F17827"/>
    <w:rsid w:val="03FD3A08"/>
    <w:rsid w:val="040FF560"/>
    <w:rsid w:val="044887C1"/>
    <w:rsid w:val="044C6F48"/>
    <w:rsid w:val="045D0FDE"/>
    <w:rsid w:val="04630C24"/>
    <w:rsid w:val="04682333"/>
    <w:rsid w:val="047767DB"/>
    <w:rsid w:val="047C4D4B"/>
    <w:rsid w:val="0490BFAB"/>
    <w:rsid w:val="04988278"/>
    <w:rsid w:val="04A0B4BF"/>
    <w:rsid w:val="04B00E45"/>
    <w:rsid w:val="04D6350B"/>
    <w:rsid w:val="04DDFADE"/>
    <w:rsid w:val="04E9C0F3"/>
    <w:rsid w:val="04EE3398"/>
    <w:rsid w:val="0500FCE3"/>
    <w:rsid w:val="05219A93"/>
    <w:rsid w:val="05228DC7"/>
    <w:rsid w:val="0533BBFA"/>
    <w:rsid w:val="0538F2FC"/>
    <w:rsid w:val="05390720"/>
    <w:rsid w:val="053E8BE8"/>
    <w:rsid w:val="054335C7"/>
    <w:rsid w:val="054D5305"/>
    <w:rsid w:val="0551AFBB"/>
    <w:rsid w:val="0563EF16"/>
    <w:rsid w:val="056406DF"/>
    <w:rsid w:val="05744649"/>
    <w:rsid w:val="058B023B"/>
    <w:rsid w:val="05917A7A"/>
    <w:rsid w:val="05945393"/>
    <w:rsid w:val="05BC2A2B"/>
    <w:rsid w:val="05C02DA4"/>
    <w:rsid w:val="05CE3AFB"/>
    <w:rsid w:val="05CE920A"/>
    <w:rsid w:val="05CEB31F"/>
    <w:rsid w:val="05D24DC2"/>
    <w:rsid w:val="05F0A1CB"/>
    <w:rsid w:val="05F72263"/>
    <w:rsid w:val="06099D36"/>
    <w:rsid w:val="0620BC53"/>
    <w:rsid w:val="062D1941"/>
    <w:rsid w:val="064A908F"/>
    <w:rsid w:val="065B63D6"/>
    <w:rsid w:val="06795479"/>
    <w:rsid w:val="06A25530"/>
    <w:rsid w:val="06AA9CC6"/>
    <w:rsid w:val="06C3C648"/>
    <w:rsid w:val="06ECD6B3"/>
    <w:rsid w:val="0705A796"/>
    <w:rsid w:val="07070BAF"/>
    <w:rsid w:val="070C91C0"/>
    <w:rsid w:val="0712EEAC"/>
    <w:rsid w:val="071DCB61"/>
    <w:rsid w:val="071F97E5"/>
    <w:rsid w:val="0737C803"/>
    <w:rsid w:val="0742978F"/>
    <w:rsid w:val="07691B17"/>
    <w:rsid w:val="079098FA"/>
    <w:rsid w:val="0790BF2C"/>
    <w:rsid w:val="0798B82D"/>
    <w:rsid w:val="07A82CC7"/>
    <w:rsid w:val="07B33329"/>
    <w:rsid w:val="07E37AD4"/>
    <w:rsid w:val="07FF8F18"/>
    <w:rsid w:val="081524DA"/>
    <w:rsid w:val="08162C73"/>
    <w:rsid w:val="08346473"/>
    <w:rsid w:val="0841DF2A"/>
    <w:rsid w:val="084A419F"/>
    <w:rsid w:val="086E6C26"/>
    <w:rsid w:val="08701D1B"/>
    <w:rsid w:val="08AE2C97"/>
    <w:rsid w:val="08B63E2F"/>
    <w:rsid w:val="08C1E73F"/>
    <w:rsid w:val="08D47D0C"/>
    <w:rsid w:val="08DA25DD"/>
    <w:rsid w:val="08DC6111"/>
    <w:rsid w:val="08F2327D"/>
    <w:rsid w:val="08F6D247"/>
    <w:rsid w:val="090B639A"/>
    <w:rsid w:val="09372FEA"/>
    <w:rsid w:val="09413DF8"/>
    <w:rsid w:val="0943B5C1"/>
    <w:rsid w:val="0943FD28"/>
    <w:rsid w:val="094D95DE"/>
    <w:rsid w:val="09573F28"/>
    <w:rsid w:val="09585D15"/>
    <w:rsid w:val="0960CEA2"/>
    <w:rsid w:val="0972E638"/>
    <w:rsid w:val="0982A172"/>
    <w:rsid w:val="09858E46"/>
    <w:rsid w:val="09A97F76"/>
    <w:rsid w:val="09DEE561"/>
    <w:rsid w:val="09E2A7B4"/>
    <w:rsid w:val="09EAE7C7"/>
    <w:rsid w:val="09F53218"/>
    <w:rsid w:val="0A0B1C96"/>
    <w:rsid w:val="0A214A3C"/>
    <w:rsid w:val="0A3F42D4"/>
    <w:rsid w:val="0A747244"/>
    <w:rsid w:val="0A834FB2"/>
    <w:rsid w:val="0A918EB3"/>
    <w:rsid w:val="0AB4D0E2"/>
    <w:rsid w:val="0ABC342F"/>
    <w:rsid w:val="0ACBEF03"/>
    <w:rsid w:val="0AD6725B"/>
    <w:rsid w:val="0AE0AB01"/>
    <w:rsid w:val="0B12AA3A"/>
    <w:rsid w:val="0B18BF46"/>
    <w:rsid w:val="0B199157"/>
    <w:rsid w:val="0B438D6E"/>
    <w:rsid w:val="0B5697EE"/>
    <w:rsid w:val="0B69FB2C"/>
    <w:rsid w:val="0B79484C"/>
    <w:rsid w:val="0B7FB8B7"/>
    <w:rsid w:val="0B96BFFE"/>
    <w:rsid w:val="0B984B47"/>
    <w:rsid w:val="0B9F26AB"/>
    <w:rsid w:val="0BA17FB3"/>
    <w:rsid w:val="0BA3EDB3"/>
    <w:rsid w:val="0BA66C75"/>
    <w:rsid w:val="0BA960B4"/>
    <w:rsid w:val="0BB443C6"/>
    <w:rsid w:val="0BC21585"/>
    <w:rsid w:val="0BD5A8EC"/>
    <w:rsid w:val="0BE03275"/>
    <w:rsid w:val="0BE18081"/>
    <w:rsid w:val="0BEE09C3"/>
    <w:rsid w:val="0BFF339D"/>
    <w:rsid w:val="0C0886DD"/>
    <w:rsid w:val="0C1DCA13"/>
    <w:rsid w:val="0C41519D"/>
    <w:rsid w:val="0C46B992"/>
    <w:rsid w:val="0C8AA253"/>
    <w:rsid w:val="0CB459E6"/>
    <w:rsid w:val="0CD74AC0"/>
    <w:rsid w:val="0D025120"/>
    <w:rsid w:val="0D05CEF9"/>
    <w:rsid w:val="0D06FA7D"/>
    <w:rsid w:val="0D13354A"/>
    <w:rsid w:val="0D1A9E3C"/>
    <w:rsid w:val="0D1DB2C2"/>
    <w:rsid w:val="0D2160BD"/>
    <w:rsid w:val="0D2B19C3"/>
    <w:rsid w:val="0D357FDB"/>
    <w:rsid w:val="0D3E2F83"/>
    <w:rsid w:val="0D40BA33"/>
    <w:rsid w:val="0D438A11"/>
    <w:rsid w:val="0D47617A"/>
    <w:rsid w:val="0D4A7780"/>
    <w:rsid w:val="0D59EFCF"/>
    <w:rsid w:val="0D5FACE6"/>
    <w:rsid w:val="0D6DA213"/>
    <w:rsid w:val="0D847942"/>
    <w:rsid w:val="0D855D57"/>
    <w:rsid w:val="0D8BA56F"/>
    <w:rsid w:val="0D8D1FF7"/>
    <w:rsid w:val="0D942F5A"/>
    <w:rsid w:val="0DA592DF"/>
    <w:rsid w:val="0DA7357B"/>
    <w:rsid w:val="0DAF1B2A"/>
    <w:rsid w:val="0DB00505"/>
    <w:rsid w:val="0DB14819"/>
    <w:rsid w:val="0DB30385"/>
    <w:rsid w:val="0DC53D80"/>
    <w:rsid w:val="0DF2EACE"/>
    <w:rsid w:val="0E031770"/>
    <w:rsid w:val="0E0E6818"/>
    <w:rsid w:val="0E273B7A"/>
    <w:rsid w:val="0E2B1F5F"/>
    <w:rsid w:val="0E3281B9"/>
    <w:rsid w:val="0E5DF69E"/>
    <w:rsid w:val="0E7D9FF2"/>
    <w:rsid w:val="0E9044EE"/>
    <w:rsid w:val="0E911EE5"/>
    <w:rsid w:val="0E9C91A1"/>
    <w:rsid w:val="0EB5ABB5"/>
    <w:rsid w:val="0EC6C10B"/>
    <w:rsid w:val="0ED0342C"/>
    <w:rsid w:val="0EDFEA41"/>
    <w:rsid w:val="0EE16270"/>
    <w:rsid w:val="0EE55068"/>
    <w:rsid w:val="0F02F029"/>
    <w:rsid w:val="0F0E8732"/>
    <w:rsid w:val="0F1905C5"/>
    <w:rsid w:val="0F2AE423"/>
    <w:rsid w:val="0F2BEE19"/>
    <w:rsid w:val="0F30602A"/>
    <w:rsid w:val="0F3B5C58"/>
    <w:rsid w:val="0F5E416E"/>
    <w:rsid w:val="0F7EEA5E"/>
    <w:rsid w:val="0FA356F0"/>
    <w:rsid w:val="0FA9E37E"/>
    <w:rsid w:val="0FC06815"/>
    <w:rsid w:val="0FC07617"/>
    <w:rsid w:val="0FC79E99"/>
    <w:rsid w:val="0FC8D98B"/>
    <w:rsid w:val="0FD3FB87"/>
    <w:rsid w:val="0FE26740"/>
    <w:rsid w:val="0FE757B7"/>
    <w:rsid w:val="0FF1C222"/>
    <w:rsid w:val="100004E7"/>
    <w:rsid w:val="1001B073"/>
    <w:rsid w:val="100D7D7D"/>
    <w:rsid w:val="10213E58"/>
    <w:rsid w:val="102A9649"/>
    <w:rsid w:val="10428122"/>
    <w:rsid w:val="10560BD5"/>
    <w:rsid w:val="106F4246"/>
    <w:rsid w:val="107939D4"/>
    <w:rsid w:val="10810CD3"/>
    <w:rsid w:val="108867D7"/>
    <w:rsid w:val="1089DC46"/>
    <w:rsid w:val="108E28A3"/>
    <w:rsid w:val="10A7FF5E"/>
    <w:rsid w:val="10C34631"/>
    <w:rsid w:val="10CCC5A3"/>
    <w:rsid w:val="10F340BF"/>
    <w:rsid w:val="1124D151"/>
    <w:rsid w:val="1127AB16"/>
    <w:rsid w:val="112FD914"/>
    <w:rsid w:val="1132AFB5"/>
    <w:rsid w:val="11529E5C"/>
    <w:rsid w:val="1157322F"/>
    <w:rsid w:val="115C3876"/>
    <w:rsid w:val="115D505C"/>
    <w:rsid w:val="11677FA2"/>
    <w:rsid w:val="116D5FD3"/>
    <w:rsid w:val="117D3B8B"/>
    <w:rsid w:val="1190FD68"/>
    <w:rsid w:val="1199B2E2"/>
    <w:rsid w:val="119C6F8B"/>
    <w:rsid w:val="119E0A38"/>
    <w:rsid w:val="11A7A303"/>
    <w:rsid w:val="11ED3B14"/>
    <w:rsid w:val="11F1D0A3"/>
    <w:rsid w:val="11FD1730"/>
    <w:rsid w:val="120745F2"/>
    <w:rsid w:val="1207654C"/>
    <w:rsid w:val="12087C96"/>
    <w:rsid w:val="12251DC6"/>
    <w:rsid w:val="122C7236"/>
    <w:rsid w:val="122DBE0F"/>
    <w:rsid w:val="12318198"/>
    <w:rsid w:val="1238A4D5"/>
    <w:rsid w:val="12400678"/>
    <w:rsid w:val="1241F799"/>
    <w:rsid w:val="1243971E"/>
    <w:rsid w:val="124A83F3"/>
    <w:rsid w:val="1255A726"/>
    <w:rsid w:val="1263EE0E"/>
    <w:rsid w:val="12721B41"/>
    <w:rsid w:val="12848C30"/>
    <w:rsid w:val="1290CB71"/>
    <w:rsid w:val="12955D7D"/>
    <w:rsid w:val="1299AD4B"/>
    <w:rsid w:val="129E9E05"/>
    <w:rsid w:val="12B0DC7D"/>
    <w:rsid w:val="12B16F37"/>
    <w:rsid w:val="12BDFCCF"/>
    <w:rsid w:val="12DF1EE9"/>
    <w:rsid w:val="12DF50CD"/>
    <w:rsid w:val="12E75651"/>
    <w:rsid w:val="12E8217C"/>
    <w:rsid w:val="12F4857F"/>
    <w:rsid w:val="1324F66B"/>
    <w:rsid w:val="132B8E1C"/>
    <w:rsid w:val="13358343"/>
    <w:rsid w:val="13383FEC"/>
    <w:rsid w:val="1340AFDC"/>
    <w:rsid w:val="1343480C"/>
    <w:rsid w:val="134C62FE"/>
    <w:rsid w:val="136B4F86"/>
    <w:rsid w:val="136E0EB6"/>
    <w:rsid w:val="136E6EE4"/>
    <w:rsid w:val="1397AAA2"/>
    <w:rsid w:val="13A0E845"/>
    <w:rsid w:val="13CD419C"/>
    <w:rsid w:val="13D13D92"/>
    <w:rsid w:val="13E08CF4"/>
    <w:rsid w:val="13E4B68F"/>
    <w:rsid w:val="13EC8CD0"/>
    <w:rsid w:val="13F02B9E"/>
    <w:rsid w:val="14115E1D"/>
    <w:rsid w:val="1423C6DD"/>
    <w:rsid w:val="143C15FD"/>
    <w:rsid w:val="14428BB8"/>
    <w:rsid w:val="1449E742"/>
    <w:rsid w:val="144C1FC2"/>
    <w:rsid w:val="145E9A72"/>
    <w:rsid w:val="147D4CED"/>
    <w:rsid w:val="1482EABA"/>
    <w:rsid w:val="1487EF30"/>
    <w:rsid w:val="148DF92F"/>
    <w:rsid w:val="1493D938"/>
    <w:rsid w:val="149C938D"/>
    <w:rsid w:val="149E0D4E"/>
    <w:rsid w:val="149F4AAC"/>
    <w:rsid w:val="14CE5A9F"/>
    <w:rsid w:val="14E44140"/>
    <w:rsid w:val="14F6C942"/>
    <w:rsid w:val="1509DF17"/>
    <w:rsid w:val="150C10C8"/>
    <w:rsid w:val="150D3316"/>
    <w:rsid w:val="1511BC3E"/>
    <w:rsid w:val="1544D114"/>
    <w:rsid w:val="15751D96"/>
    <w:rsid w:val="157B0F2F"/>
    <w:rsid w:val="157DCAA8"/>
    <w:rsid w:val="15BC117A"/>
    <w:rsid w:val="15CD35F3"/>
    <w:rsid w:val="15DD62B9"/>
    <w:rsid w:val="15E2E3A2"/>
    <w:rsid w:val="160FE472"/>
    <w:rsid w:val="1619F810"/>
    <w:rsid w:val="161CF0B9"/>
    <w:rsid w:val="1627082A"/>
    <w:rsid w:val="163E92EC"/>
    <w:rsid w:val="1645A724"/>
    <w:rsid w:val="164AD34F"/>
    <w:rsid w:val="164CC26A"/>
    <w:rsid w:val="16509711"/>
    <w:rsid w:val="16648303"/>
    <w:rsid w:val="167326D9"/>
    <w:rsid w:val="167E762A"/>
    <w:rsid w:val="1690126F"/>
    <w:rsid w:val="16AD954C"/>
    <w:rsid w:val="16B425C6"/>
    <w:rsid w:val="16BA2166"/>
    <w:rsid w:val="16BDE9A5"/>
    <w:rsid w:val="16CC1B58"/>
    <w:rsid w:val="16DCBC42"/>
    <w:rsid w:val="17029204"/>
    <w:rsid w:val="1703297C"/>
    <w:rsid w:val="170950E6"/>
    <w:rsid w:val="17360EA7"/>
    <w:rsid w:val="17531EF1"/>
    <w:rsid w:val="1754206A"/>
    <w:rsid w:val="175AB42C"/>
    <w:rsid w:val="176302A7"/>
    <w:rsid w:val="1765CEB0"/>
    <w:rsid w:val="1772D425"/>
    <w:rsid w:val="1787B697"/>
    <w:rsid w:val="17912E2D"/>
    <w:rsid w:val="1791677E"/>
    <w:rsid w:val="1798D0F5"/>
    <w:rsid w:val="179983D9"/>
    <w:rsid w:val="179F42A0"/>
    <w:rsid w:val="17A7EAA9"/>
    <w:rsid w:val="17BD1D58"/>
    <w:rsid w:val="17D1ABC9"/>
    <w:rsid w:val="17F4C532"/>
    <w:rsid w:val="180C7ADC"/>
    <w:rsid w:val="181040FF"/>
    <w:rsid w:val="18184E44"/>
    <w:rsid w:val="1828577C"/>
    <w:rsid w:val="18289BC0"/>
    <w:rsid w:val="18383F7C"/>
    <w:rsid w:val="1839FC42"/>
    <w:rsid w:val="1856B42F"/>
    <w:rsid w:val="1857BB10"/>
    <w:rsid w:val="185AA3A0"/>
    <w:rsid w:val="18611DBA"/>
    <w:rsid w:val="187DE2E9"/>
    <w:rsid w:val="187F7699"/>
    <w:rsid w:val="189590BC"/>
    <w:rsid w:val="18973063"/>
    <w:rsid w:val="18A22BC8"/>
    <w:rsid w:val="18A28B43"/>
    <w:rsid w:val="18B5B7E0"/>
    <w:rsid w:val="18B9CBFA"/>
    <w:rsid w:val="18C734D9"/>
    <w:rsid w:val="18D4025B"/>
    <w:rsid w:val="18D59ED4"/>
    <w:rsid w:val="18F0B7CE"/>
    <w:rsid w:val="19005902"/>
    <w:rsid w:val="192A4C53"/>
    <w:rsid w:val="192DC580"/>
    <w:rsid w:val="19493FEF"/>
    <w:rsid w:val="199F6A88"/>
    <w:rsid w:val="19A5CFD5"/>
    <w:rsid w:val="19AEF841"/>
    <w:rsid w:val="19AEFEAA"/>
    <w:rsid w:val="19B89671"/>
    <w:rsid w:val="19F58A67"/>
    <w:rsid w:val="19FBA06C"/>
    <w:rsid w:val="19FCEE1B"/>
    <w:rsid w:val="1A1E3B57"/>
    <w:rsid w:val="1A1E7A3F"/>
    <w:rsid w:val="1A263A0C"/>
    <w:rsid w:val="1A34BB88"/>
    <w:rsid w:val="1A454A51"/>
    <w:rsid w:val="1A49F28A"/>
    <w:rsid w:val="1A5AEB66"/>
    <w:rsid w:val="1A76DAAA"/>
    <w:rsid w:val="1A8753CE"/>
    <w:rsid w:val="1A8EF142"/>
    <w:rsid w:val="1A935AF4"/>
    <w:rsid w:val="1A93F397"/>
    <w:rsid w:val="1AA7D495"/>
    <w:rsid w:val="1AB3EE71"/>
    <w:rsid w:val="1AB537E4"/>
    <w:rsid w:val="1ABB946C"/>
    <w:rsid w:val="1ABF8D5A"/>
    <w:rsid w:val="1ADC2058"/>
    <w:rsid w:val="1AE216FD"/>
    <w:rsid w:val="1AF398D8"/>
    <w:rsid w:val="1B099B0A"/>
    <w:rsid w:val="1B22DD74"/>
    <w:rsid w:val="1B4127BD"/>
    <w:rsid w:val="1B4DD4DF"/>
    <w:rsid w:val="1B56C82D"/>
    <w:rsid w:val="1B5EE789"/>
    <w:rsid w:val="1B67444E"/>
    <w:rsid w:val="1B6B9E70"/>
    <w:rsid w:val="1B79209B"/>
    <w:rsid w:val="1B7B0E2B"/>
    <w:rsid w:val="1B8D8908"/>
    <w:rsid w:val="1B99351B"/>
    <w:rsid w:val="1B9B5791"/>
    <w:rsid w:val="1B9B6523"/>
    <w:rsid w:val="1B9CBA8B"/>
    <w:rsid w:val="1BBD37FB"/>
    <w:rsid w:val="1BD36336"/>
    <w:rsid w:val="1BD863DE"/>
    <w:rsid w:val="1BF20375"/>
    <w:rsid w:val="1BF7F1FB"/>
    <w:rsid w:val="1BF86A02"/>
    <w:rsid w:val="1BFDD97C"/>
    <w:rsid w:val="1BFEF441"/>
    <w:rsid w:val="1C086087"/>
    <w:rsid w:val="1C0D053A"/>
    <w:rsid w:val="1C23907A"/>
    <w:rsid w:val="1C2A4081"/>
    <w:rsid w:val="1C321F29"/>
    <w:rsid w:val="1C36BAB5"/>
    <w:rsid w:val="1C3A27C8"/>
    <w:rsid w:val="1C3EFAED"/>
    <w:rsid w:val="1C3F1C4F"/>
    <w:rsid w:val="1C56B607"/>
    <w:rsid w:val="1C5731A7"/>
    <w:rsid w:val="1C8E9C0A"/>
    <w:rsid w:val="1C959157"/>
    <w:rsid w:val="1CA51FB4"/>
    <w:rsid w:val="1CA91F33"/>
    <w:rsid w:val="1CB8BA02"/>
    <w:rsid w:val="1CB8F0D8"/>
    <w:rsid w:val="1CBDA71D"/>
    <w:rsid w:val="1CC1EB83"/>
    <w:rsid w:val="1CC1F6D6"/>
    <w:rsid w:val="1CE5292C"/>
    <w:rsid w:val="1CE6311C"/>
    <w:rsid w:val="1CEFA431"/>
    <w:rsid w:val="1D07504A"/>
    <w:rsid w:val="1D48E552"/>
    <w:rsid w:val="1D4ABDC8"/>
    <w:rsid w:val="1D538C2C"/>
    <w:rsid w:val="1D5FE513"/>
    <w:rsid w:val="1D7CF355"/>
    <w:rsid w:val="1DAB7F38"/>
    <w:rsid w:val="1DB3981A"/>
    <w:rsid w:val="1DB57256"/>
    <w:rsid w:val="1DB6E401"/>
    <w:rsid w:val="1DBBD1E9"/>
    <w:rsid w:val="1DC460F8"/>
    <w:rsid w:val="1DE44B70"/>
    <w:rsid w:val="1E022658"/>
    <w:rsid w:val="1E198D93"/>
    <w:rsid w:val="1E1D0BF6"/>
    <w:rsid w:val="1E35349E"/>
    <w:rsid w:val="1E3FEF9E"/>
    <w:rsid w:val="1E4BB630"/>
    <w:rsid w:val="1E685A85"/>
    <w:rsid w:val="1E6AB3F4"/>
    <w:rsid w:val="1E7C8F2E"/>
    <w:rsid w:val="1E9C787C"/>
    <w:rsid w:val="1EB0C15D"/>
    <w:rsid w:val="1EB73422"/>
    <w:rsid w:val="1ECFBDE1"/>
    <w:rsid w:val="1ED431DB"/>
    <w:rsid w:val="1ED79473"/>
    <w:rsid w:val="1EE2257C"/>
    <w:rsid w:val="1EF0245D"/>
    <w:rsid w:val="1EF8AF90"/>
    <w:rsid w:val="1F181356"/>
    <w:rsid w:val="1F1C4324"/>
    <w:rsid w:val="1F21D24F"/>
    <w:rsid w:val="1F385565"/>
    <w:rsid w:val="1F46833F"/>
    <w:rsid w:val="1F49D1F9"/>
    <w:rsid w:val="1F63F206"/>
    <w:rsid w:val="1F9E2450"/>
    <w:rsid w:val="1FA3027F"/>
    <w:rsid w:val="1FA5ADCF"/>
    <w:rsid w:val="1FA8A989"/>
    <w:rsid w:val="1FAEACDE"/>
    <w:rsid w:val="1FB184BF"/>
    <w:rsid w:val="1FBEAF63"/>
    <w:rsid w:val="1FBF40DE"/>
    <w:rsid w:val="1FCFD79F"/>
    <w:rsid w:val="1FDAD66D"/>
    <w:rsid w:val="20254CB5"/>
    <w:rsid w:val="203ECD5D"/>
    <w:rsid w:val="2066E474"/>
    <w:rsid w:val="206CA63E"/>
    <w:rsid w:val="207364D4"/>
    <w:rsid w:val="2093EDCB"/>
    <w:rsid w:val="2095100C"/>
    <w:rsid w:val="209CE43C"/>
    <w:rsid w:val="20BBE1E3"/>
    <w:rsid w:val="20BCE456"/>
    <w:rsid w:val="20DD06CD"/>
    <w:rsid w:val="20E3AEDA"/>
    <w:rsid w:val="210AC64B"/>
    <w:rsid w:val="210D47A2"/>
    <w:rsid w:val="213E723B"/>
    <w:rsid w:val="215F65B2"/>
    <w:rsid w:val="216367F9"/>
    <w:rsid w:val="2169BCFB"/>
    <w:rsid w:val="2170C4B9"/>
    <w:rsid w:val="219668BB"/>
    <w:rsid w:val="219DA13C"/>
    <w:rsid w:val="21AA5AD8"/>
    <w:rsid w:val="21C025CA"/>
    <w:rsid w:val="21D97309"/>
    <w:rsid w:val="21DB62E2"/>
    <w:rsid w:val="21DE35EF"/>
    <w:rsid w:val="21FB9341"/>
    <w:rsid w:val="2200BBBD"/>
    <w:rsid w:val="2213ADEB"/>
    <w:rsid w:val="221BA576"/>
    <w:rsid w:val="2243488D"/>
    <w:rsid w:val="224D39FA"/>
    <w:rsid w:val="2259F161"/>
    <w:rsid w:val="2267337F"/>
    <w:rsid w:val="2281D284"/>
    <w:rsid w:val="228398C3"/>
    <w:rsid w:val="22934A8A"/>
    <w:rsid w:val="22A9D2CD"/>
    <w:rsid w:val="22AC18E9"/>
    <w:rsid w:val="22B050BE"/>
    <w:rsid w:val="22B8063C"/>
    <w:rsid w:val="22C8927C"/>
    <w:rsid w:val="22FCEB08"/>
    <w:rsid w:val="232881E7"/>
    <w:rsid w:val="2335E3B2"/>
    <w:rsid w:val="2338ABEE"/>
    <w:rsid w:val="23684063"/>
    <w:rsid w:val="237319F3"/>
    <w:rsid w:val="23788D44"/>
    <w:rsid w:val="23834450"/>
    <w:rsid w:val="2395FC5C"/>
    <w:rsid w:val="239981C3"/>
    <w:rsid w:val="23B2F856"/>
    <w:rsid w:val="23B4E4AA"/>
    <w:rsid w:val="23BFA726"/>
    <w:rsid w:val="23DCBDDD"/>
    <w:rsid w:val="23EFFDBB"/>
    <w:rsid w:val="23FC5AA9"/>
    <w:rsid w:val="240A86DE"/>
    <w:rsid w:val="240AA278"/>
    <w:rsid w:val="24155C92"/>
    <w:rsid w:val="242A1BF5"/>
    <w:rsid w:val="242EE19F"/>
    <w:rsid w:val="244E2693"/>
    <w:rsid w:val="24573124"/>
    <w:rsid w:val="245BF034"/>
    <w:rsid w:val="24762CAC"/>
    <w:rsid w:val="248B19A7"/>
    <w:rsid w:val="24970674"/>
    <w:rsid w:val="249B08BB"/>
    <w:rsid w:val="249B7F6D"/>
    <w:rsid w:val="24B6DC62"/>
    <w:rsid w:val="24C653B5"/>
    <w:rsid w:val="24D506DF"/>
    <w:rsid w:val="24D635A5"/>
    <w:rsid w:val="24E1476B"/>
    <w:rsid w:val="24FDB921"/>
    <w:rsid w:val="2511D8F7"/>
    <w:rsid w:val="2521FEAF"/>
    <w:rsid w:val="2526EF04"/>
    <w:rsid w:val="252AE795"/>
    <w:rsid w:val="252DAD9A"/>
    <w:rsid w:val="253A1C76"/>
    <w:rsid w:val="25401761"/>
    <w:rsid w:val="2545D61D"/>
    <w:rsid w:val="2563D6A8"/>
    <w:rsid w:val="25643EB5"/>
    <w:rsid w:val="257AEFD4"/>
    <w:rsid w:val="25AAA5C8"/>
    <w:rsid w:val="25B36056"/>
    <w:rsid w:val="25B7FA6A"/>
    <w:rsid w:val="25C27ADA"/>
    <w:rsid w:val="25CB1DAC"/>
    <w:rsid w:val="25D07413"/>
    <w:rsid w:val="25E89BAE"/>
    <w:rsid w:val="25E90150"/>
    <w:rsid w:val="25F45B17"/>
    <w:rsid w:val="25FC89CE"/>
    <w:rsid w:val="2608A843"/>
    <w:rsid w:val="26181B23"/>
    <w:rsid w:val="2644C724"/>
    <w:rsid w:val="264DC8EB"/>
    <w:rsid w:val="26633FBD"/>
    <w:rsid w:val="2671D6C1"/>
    <w:rsid w:val="268C6BDA"/>
    <w:rsid w:val="2695014C"/>
    <w:rsid w:val="269C227D"/>
    <w:rsid w:val="26A5932E"/>
    <w:rsid w:val="26A9CC7F"/>
    <w:rsid w:val="26ADA958"/>
    <w:rsid w:val="26B684F8"/>
    <w:rsid w:val="26B92581"/>
    <w:rsid w:val="26BB0483"/>
    <w:rsid w:val="26C6131C"/>
    <w:rsid w:val="26C6B7F6"/>
    <w:rsid w:val="26E0EA88"/>
    <w:rsid w:val="26E12CF9"/>
    <w:rsid w:val="26E4DFCC"/>
    <w:rsid w:val="26EC9113"/>
    <w:rsid w:val="26F29E3D"/>
    <w:rsid w:val="270BBD11"/>
    <w:rsid w:val="271ADB3A"/>
    <w:rsid w:val="27363F06"/>
    <w:rsid w:val="274EDBB6"/>
    <w:rsid w:val="275F6835"/>
    <w:rsid w:val="276A5DFF"/>
    <w:rsid w:val="27924BC7"/>
    <w:rsid w:val="27A158EE"/>
    <w:rsid w:val="27A1D1D4"/>
    <w:rsid w:val="27A7666F"/>
    <w:rsid w:val="27C2BA69"/>
    <w:rsid w:val="27C7EFD3"/>
    <w:rsid w:val="27D414B9"/>
    <w:rsid w:val="27E6691B"/>
    <w:rsid w:val="27F881AA"/>
    <w:rsid w:val="280707EB"/>
    <w:rsid w:val="28140904"/>
    <w:rsid w:val="2816A3FB"/>
    <w:rsid w:val="281C2A10"/>
    <w:rsid w:val="282E11E6"/>
    <w:rsid w:val="283ED621"/>
    <w:rsid w:val="2846E810"/>
    <w:rsid w:val="286515D6"/>
    <w:rsid w:val="2872ED11"/>
    <w:rsid w:val="28A1E886"/>
    <w:rsid w:val="28A60F01"/>
    <w:rsid w:val="28ACFC58"/>
    <w:rsid w:val="28C29167"/>
    <w:rsid w:val="28D34109"/>
    <w:rsid w:val="28EBD3DE"/>
    <w:rsid w:val="290422B3"/>
    <w:rsid w:val="2924B446"/>
    <w:rsid w:val="2936C23B"/>
    <w:rsid w:val="293B7878"/>
    <w:rsid w:val="2942E46C"/>
    <w:rsid w:val="29470197"/>
    <w:rsid w:val="2978DC81"/>
    <w:rsid w:val="298E195A"/>
    <w:rsid w:val="29AFD965"/>
    <w:rsid w:val="29E93788"/>
    <w:rsid w:val="29EFB9FF"/>
    <w:rsid w:val="29F2A545"/>
    <w:rsid w:val="29F4D5AB"/>
    <w:rsid w:val="2A188B4A"/>
    <w:rsid w:val="2A3BD033"/>
    <w:rsid w:val="2A4512BC"/>
    <w:rsid w:val="2A4FD71D"/>
    <w:rsid w:val="2A52A786"/>
    <w:rsid w:val="2A60A005"/>
    <w:rsid w:val="2A62D476"/>
    <w:rsid w:val="2A6DDFC8"/>
    <w:rsid w:val="2A8A4A56"/>
    <w:rsid w:val="2AB067B7"/>
    <w:rsid w:val="2ABBF4E4"/>
    <w:rsid w:val="2ADEB8E5"/>
    <w:rsid w:val="2AEB20F8"/>
    <w:rsid w:val="2B038889"/>
    <w:rsid w:val="2B22E85F"/>
    <w:rsid w:val="2B3A4F7E"/>
    <w:rsid w:val="2B442792"/>
    <w:rsid w:val="2B462E84"/>
    <w:rsid w:val="2B479FC4"/>
    <w:rsid w:val="2B4CB1BE"/>
    <w:rsid w:val="2B4F7E3B"/>
    <w:rsid w:val="2B50424F"/>
    <w:rsid w:val="2B76AEC0"/>
    <w:rsid w:val="2B79D20D"/>
    <w:rsid w:val="2B84CE8C"/>
    <w:rsid w:val="2BAE7996"/>
    <w:rsid w:val="2BC7D8EB"/>
    <w:rsid w:val="2BCDF9DB"/>
    <w:rsid w:val="2BD59CDF"/>
    <w:rsid w:val="2BDE48F0"/>
    <w:rsid w:val="2BFA60C7"/>
    <w:rsid w:val="2BFDCFAA"/>
    <w:rsid w:val="2C028AD4"/>
    <w:rsid w:val="2C076C8E"/>
    <w:rsid w:val="2C0F5A14"/>
    <w:rsid w:val="2C112C9F"/>
    <w:rsid w:val="2C168D7C"/>
    <w:rsid w:val="2C255043"/>
    <w:rsid w:val="2C291598"/>
    <w:rsid w:val="2C2DE623"/>
    <w:rsid w:val="2C3E28C6"/>
    <w:rsid w:val="2C4651F5"/>
    <w:rsid w:val="2C4A7ED5"/>
    <w:rsid w:val="2C542E35"/>
    <w:rsid w:val="2C5F1C05"/>
    <w:rsid w:val="2C7542F7"/>
    <w:rsid w:val="2C833653"/>
    <w:rsid w:val="2C87BDA7"/>
    <w:rsid w:val="2C9D3D4A"/>
    <w:rsid w:val="2CA2209D"/>
    <w:rsid w:val="2CBC4DD1"/>
    <w:rsid w:val="2CBF959E"/>
    <w:rsid w:val="2CCCCEA6"/>
    <w:rsid w:val="2CCD97A4"/>
    <w:rsid w:val="2CE77A27"/>
    <w:rsid w:val="2CF4DB47"/>
    <w:rsid w:val="2CF72E25"/>
    <w:rsid w:val="2CF9D321"/>
    <w:rsid w:val="2CFCAC80"/>
    <w:rsid w:val="2D01F415"/>
    <w:rsid w:val="2D09BBE7"/>
    <w:rsid w:val="2D15B7DE"/>
    <w:rsid w:val="2D231E3D"/>
    <w:rsid w:val="2D34E2FB"/>
    <w:rsid w:val="2D465E34"/>
    <w:rsid w:val="2D47C35D"/>
    <w:rsid w:val="2D6A3512"/>
    <w:rsid w:val="2D763555"/>
    <w:rsid w:val="2D90A883"/>
    <w:rsid w:val="2D963855"/>
    <w:rsid w:val="2D96FD58"/>
    <w:rsid w:val="2DB0319E"/>
    <w:rsid w:val="2DB51F34"/>
    <w:rsid w:val="2DC41856"/>
    <w:rsid w:val="2DCC58F0"/>
    <w:rsid w:val="2DE26491"/>
    <w:rsid w:val="2DE9F98C"/>
    <w:rsid w:val="2E30272D"/>
    <w:rsid w:val="2E553514"/>
    <w:rsid w:val="2E5E977C"/>
    <w:rsid w:val="2E60C77D"/>
    <w:rsid w:val="2E62B502"/>
    <w:rsid w:val="2E6932BE"/>
    <w:rsid w:val="2E7C098C"/>
    <w:rsid w:val="2E834A88"/>
    <w:rsid w:val="2E9C5BE0"/>
    <w:rsid w:val="2EA02342"/>
    <w:rsid w:val="2EB00723"/>
    <w:rsid w:val="2ECB3BDF"/>
    <w:rsid w:val="2ED83DFD"/>
    <w:rsid w:val="2EFAD10C"/>
    <w:rsid w:val="2EFC3A8E"/>
    <w:rsid w:val="2F03157F"/>
    <w:rsid w:val="2F08FEC4"/>
    <w:rsid w:val="2F1103A4"/>
    <w:rsid w:val="2F26B733"/>
    <w:rsid w:val="2F2D19D1"/>
    <w:rsid w:val="2F4391E0"/>
    <w:rsid w:val="2F480418"/>
    <w:rsid w:val="2F7B7B55"/>
    <w:rsid w:val="2F97A165"/>
    <w:rsid w:val="2F992ADF"/>
    <w:rsid w:val="2FACE3B9"/>
    <w:rsid w:val="2FBE8C8F"/>
    <w:rsid w:val="2FE6FD11"/>
    <w:rsid w:val="2FEE612F"/>
    <w:rsid w:val="2FF74B7A"/>
    <w:rsid w:val="301523B0"/>
    <w:rsid w:val="3016E5A0"/>
    <w:rsid w:val="306CAE98"/>
    <w:rsid w:val="3082A7EB"/>
    <w:rsid w:val="30872439"/>
    <w:rsid w:val="309008E9"/>
    <w:rsid w:val="3090A31D"/>
    <w:rsid w:val="30963D9F"/>
    <w:rsid w:val="309C5157"/>
    <w:rsid w:val="30CA6A26"/>
    <w:rsid w:val="30D16517"/>
    <w:rsid w:val="30D823B0"/>
    <w:rsid w:val="312DD684"/>
    <w:rsid w:val="3153779C"/>
    <w:rsid w:val="317DC16D"/>
    <w:rsid w:val="31A23313"/>
    <w:rsid w:val="31B3FCEB"/>
    <w:rsid w:val="31C1C525"/>
    <w:rsid w:val="31D90E97"/>
    <w:rsid w:val="31E37878"/>
    <w:rsid w:val="31EC3A5D"/>
    <w:rsid w:val="31FB180D"/>
    <w:rsid w:val="31FC92DD"/>
    <w:rsid w:val="31FD40C0"/>
    <w:rsid w:val="3200F1E6"/>
    <w:rsid w:val="3201D785"/>
    <w:rsid w:val="322718B7"/>
    <w:rsid w:val="323AA4EA"/>
    <w:rsid w:val="32439FA2"/>
    <w:rsid w:val="32481C9C"/>
    <w:rsid w:val="325BAC7D"/>
    <w:rsid w:val="3263DAE7"/>
    <w:rsid w:val="3269B438"/>
    <w:rsid w:val="3271193D"/>
    <w:rsid w:val="327E9B98"/>
    <w:rsid w:val="328E4F3E"/>
    <w:rsid w:val="329C8307"/>
    <w:rsid w:val="329F1F5C"/>
    <w:rsid w:val="32CB594D"/>
    <w:rsid w:val="32D29579"/>
    <w:rsid w:val="32DB0E0F"/>
    <w:rsid w:val="32E4847B"/>
    <w:rsid w:val="32FB7554"/>
    <w:rsid w:val="32FBB57E"/>
    <w:rsid w:val="3350A5D2"/>
    <w:rsid w:val="335B9809"/>
    <w:rsid w:val="335D42E3"/>
    <w:rsid w:val="336AB3E5"/>
    <w:rsid w:val="337701BD"/>
    <w:rsid w:val="338F68BA"/>
    <w:rsid w:val="339419E6"/>
    <w:rsid w:val="33A1B04F"/>
    <w:rsid w:val="33AB7048"/>
    <w:rsid w:val="33B6AC3D"/>
    <w:rsid w:val="33B7B3D6"/>
    <w:rsid w:val="33C9AC3B"/>
    <w:rsid w:val="33D109A6"/>
    <w:rsid w:val="33D56165"/>
    <w:rsid w:val="33DF62FD"/>
    <w:rsid w:val="33E0616F"/>
    <w:rsid w:val="33E64C81"/>
    <w:rsid w:val="33FE4819"/>
    <w:rsid w:val="33FE849B"/>
    <w:rsid w:val="341F7322"/>
    <w:rsid w:val="342E7B20"/>
    <w:rsid w:val="344A0A2D"/>
    <w:rsid w:val="344D910D"/>
    <w:rsid w:val="345219E2"/>
    <w:rsid w:val="345BC883"/>
    <w:rsid w:val="3467B5E4"/>
    <w:rsid w:val="347F1549"/>
    <w:rsid w:val="348347AC"/>
    <w:rsid w:val="34948EC1"/>
    <w:rsid w:val="349AF323"/>
    <w:rsid w:val="349E1FB2"/>
    <w:rsid w:val="34B68BAD"/>
    <w:rsid w:val="34D131AB"/>
    <w:rsid w:val="34D91268"/>
    <w:rsid w:val="34E5DE18"/>
    <w:rsid w:val="34E92426"/>
    <w:rsid w:val="34EC8435"/>
    <w:rsid w:val="3512C640"/>
    <w:rsid w:val="351FF0C4"/>
    <w:rsid w:val="3569BDB2"/>
    <w:rsid w:val="356D7A4C"/>
    <w:rsid w:val="35732854"/>
    <w:rsid w:val="35842F17"/>
    <w:rsid w:val="35A5662A"/>
    <w:rsid w:val="35BB4383"/>
    <w:rsid w:val="35BBE5C5"/>
    <w:rsid w:val="35BF302F"/>
    <w:rsid w:val="35C4338D"/>
    <w:rsid w:val="35CDBC42"/>
    <w:rsid w:val="35DE5366"/>
    <w:rsid w:val="360EB46D"/>
    <w:rsid w:val="3610C141"/>
    <w:rsid w:val="361BFDCD"/>
    <w:rsid w:val="361F07BB"/>
    <w:rsid w:val="362FF50E"/>
    <w:rsid w:val="3636AF73"/>
    <w:rsid w:val="363A16AB"/>
    <w:rsid w:val="364103BA"/>
    <w:rsid w:val="364F9DE1"/>
    <w:rsid w:val="3658AF74"/>
    <w:rsid w:val="365CAACF"/>
    <w:rsid w:val="366B170B"/>
    <w:rsid w:val="3670D2B8"/>
    <w:rsid w:val="3670E6BA"/>
    <w:rsid w:val="36757A75"/>
    <w:rsid w:val="368E495D"/>
    <w:rsid w:val="36A4424E"/>
    <w:rsid w:val="36B293B5"/>
    <w:rsid w:val="36C0BC35"/>
    <w:rsid w:val="36CBBAA8"/>
    <w:rsid w:val="36D35744"/>
    <w:rsid w:val="36F4FB42"/>
    <w:rsid w:val="370F9FAB"/>
    <w:rsid w:val="37197303"/>
    <w:rsid w:val="371FD976"/>
    <w:rsid w:val="3727290E"/>
    <w:rsid w:val="3729C261"/>
    <w:rsid w:val="37411D0F"/>
    <w:rsid w:val="37538010"/>
    <w:rsid w:val="375713E4"/>
    <w:rsid w:val="3758C7B3"/>
    <w:rsid w:val="375A3333"/>
    <w:rsid w:val="376003EE"/>
    <w:rsid w:val="3763B074"/>
    <w:rsid w:val="377624FE"/>
    <w:rsid w:val="37788614"/>
    <w:rsid w:val="377ED137"/>
    <w:rsid w:val="3797D041"/>
    <w:rsid w:val="37C80EB0"/>
    <w:rsid w:val="37ED99E1"/>
    <w:rsid w:val="37F4CA3F"/>
    <w:rsid w:val="37F842DB"/>
    <w:rsid w:val="3801EAD6"/>
    <w:rsid w:val="38051CFF"/>
    <w:rsid w:val="380EE538"/>
    <w:rsid w:val="382B6302"/>
    <w:rsid w:val="382BF363"/>
    <w:rsid w:val="3832E84B"/>
    <w:rsid w:val="38500AB1"/>
    <w:rsid w:val="3855C90F"/>
    <w:rsid w:val="387075D4"/>
    <w:rsid w:val="387EB470"/>
    <w:rsid w:val="389479FB"/>
    <w:rsid w:val="38AB084C"/>
    <w:rsid w:val="38E43167"/>
    <w:rsid w:val="38E53692"/>
    <w:rsid w:val="38EF5EEE"/>
    <w:rsid w:val="3902E9B3"/>
    <w:rsid w:val="39058325"/>
    <w:rsid w:val="39387F2F"/>
    <w:rsid w:val="39416878"/>
    <w:rsid w:val="39470B71"/>
    <w:rsid w:val="395D56D6"/>
    <w:rsid w:val="3965BFCE"/>
    <w:rsid w:val="3968087A"/>
    <w:rsid w:val="3974B925"/>
    <w:rsid w:val="39A8C99E"/>
    <w:rsid w:val="39C08A2C"/>
    <w:rsid w:val="39C5D548"/>
    <w:rsid w:val="39CDEAB5"/>
    <w:rsid w:val="39D35DF8"/>
    <w:rsid w:val="39D85B6F"/>
    <w:rsid w:val="39DC54A7"/>
    <w:rsid w:val="39E3900D"/>
    <w:rsid w:val="39F0826C"/>
    <w:rsid w:val="3A0DEE86"/>
    <w:rsid w:val="3A0EFD50"/>
    <w:rsid w:val="3A131AD7"/>
    <w:rsid w:val="3A1435E0"/>
    <w:rsid w:val="3A433C64"/>
    <w:rsid w:val="3A616F23"/>
    <w:rsid w:val="3A89AD7D"/>
    <w:rsid w:val="3AAAFFDC"/>
    <w:rsid w:val="3AAB0028"/>
    <w:rsid w:val="3AAEFC3F"/>
    <w:rsid w:val="3AC47072"/>
    <w:rsid w:val="3AE0671B"/>
    <w:rsid w:val="3AFD1AA4"/>
    <w:rsid w:val="3B055BA9"/>
    <w:rsid w:val="3B07D2B9"/>
    <w:rsid w:val="3B0AB226"/>
    <w:rsid w:val="3B112C2A"/>
    <w:rsid w:val="3B1FE317"/>
    <w:rsid w:val="3B2602E6"/>
    <w:rsid w:val="3B341C33"/>
    <w:rsid w:val="3B687723"/>
    <w:rsid w:val="3B7EA574"/>
    <w:rsid w:val="3B8050E7"/>
    <w:rsid w:val="3BA1FD2B"/>
    <w:rsid w:val="3BB6822D"/>
    <w:rsid w:val="3BBD68F8"/>
    <w:rsid w:val="3BC7D493"/>
    <w:rsid w:val="3BD10F8A"/>
    <w:rsid w:val="3BD22418"/>
    <w:rsid w:val="3BE2B8DB"/>
    <w:rsid w:val="3C2F4D61"/>
    <w:rsid w:val="3C37283D"/>
    <w:rsid w:val="3C4AA3DD"/>
    <w:rsid w:val="3C51B5F2"/>
    <w:rsid w:val="3C5D1399"/>
    <w:rsid w:val="3C64CD94"/>
    <w:rsid w:val="3C6E2C66"/>
    <w:rsid w:val="3C92B17B"/>
    <w:rsid w:val="3CA6D5DB"/>
    <w:rsid w:val="3CA89593"/>
    <w:rsid w:val="3CAEA0AD"/>
    <w:rsid w:val="3CC3740C"/>
    <w:rsid w:val="3CCFEC94"/>
    <w:rsid w:val="3CD73D79"/>
    <w:rsid w:val="3CE507CF"/>
    <w:rsid w:val="3CEF52EA"/>
    <w:rsid w:val="3CF43529"/>
    <w:rsid w:val="3CFA6E89"/>
    <w:rsid w:val="3D056B7D"/>
    <w:rsid w:val="3D35E452"/>
    <w:rsid w:val="3D3DF6EE"/>
    <w:rsid w:val="3D5D9D4B"/>
    <w:rsid w:val="3D639A3B"/>
    <w:rsid w:val="3D664769"/>
    <w:rsid w:val="3D6F60B9"/>
    <w:rsid w:val="3D888916"/>
    <w:rsid w:val="3D8A1CAD"/>
    <w:rsid w:val="3D9A0BEE"/>
    <w:rsid w:val="3DAD935D"/>
    <w:rsid w:val="3DC31E76"/>
    <w:rsid w:val="3DCD50AC"/>
    <w:rsid w:val="3DD72E81"/>
    <w:rsid w:val="3DF14F1C"/>
    <w:rsid w:val="3DF3DCB1"/>
    <w:rsid w:val="3DF8E5F1"/>
    <w:rsid w:val="3DFA676D"/>
    <w:rsid w:val="3E1009E4"/>
    <w:rsid w:val="3E22500A"/>
    <w:rsid w:val="3E44937E"/>
    <w:rsid w:val="3E46C229"/>
    <w:rsid w:val="3E48BCD0"/>
    <w:rsid w:val="3E50B9B8"/>
    <w:rsid w:val="3E538E90"/>
    <w:rsid w:val="3E56D482"/>
    <w:rsid w:val="3E66CC51"/>
    <w:rsid w:val="3E712BDB"/>
    <w:rsid w:val="3E75A132"/>
    <w:rsid w:val="3E7F06CD"/>
    <w:rsid w:val="3E96D1A8"/>
    <w:rsid w:val="3EA63043"/>
    <w:rsid w:val="3EA6CF1B"/>
    <w:rsid w:val="3EA920DB"/>
    <w:rsid w:val="3EB47D55"/>
    <w:rsid w:val="3EC91794"/>
    <w:rsid w:val="3EE5D157"/>
    <w:rsid w:val="3EE7A259"/>
    <w:rsid w:val="3EEFC8A8"/>
    <w:rsid w:val="3F01D1B8"/>
    <w:rsid w:val="3F172153"/>
    <w:rsid w:val="3F330697"/>
    <w:rsid w:val="3F500D09"/>
    <w:rsid w:val="3F5D1EA0"/>
    <w:rsid w:val="3F6114BD"/>
    <w:rsid w:val="3F61DDB2"/>
    <w:rsid w:val="3F7EE060"/>
    <w:rsid w:val="3F986F9D"/>
    <w:rsid w:val="3F9C46F2"/>
    <w:rsid w:val="3FAEABFC"/>
    <w:rsid w:val="3FC54E40"/>
    <w:rsid w:val="3FC622D6"/>
    <w:rsid w:val="3FC9CD5D"/>
    <w:rsid w:val="3FD33AC4"/>
    <w:rsid w:val="3FD86FA7"/>
    <w:rsid w:val="3FEE8191"/>
    <w:rsid w:val="3FFC0C9F"/>
    <w:rsid w:val="3FFEDB88"/>
    <w:rsid w:val="400FB848"/>
    <w:rsid w:val="40229D8E"/>
    <w:rsid w:val="402C6BAC"/>
    <w:rsid w:val="403CB9A8"/>
    <w:rsid w:val="4041E744"/>
    <w:rsid w:val="4042EB0B"/>
    <w:rsid w:val="407C06E8"/>
    <w:rsid w:val="407FF34D"/>
    <w:rsid w:val="40BD0E25"/>
    <w:rsid w:val="40C029D8"/>
    <w:rsid w:val="40CB05AA"/>
    <w:rsid w:val="40E656E1"/>
    <w:rsid w:val="4106AACB"/>
    <w:rsid w:val="41338DCA"/>
    <w:rsid w:val="414B0842"/>
    <w:rsid w:val="414B0FAD"/>
    <w:rsid w:val="41690094"/>
    <w:rsid w:val="416E85A2"/>
    <w:rsid w:val="417D371B"/>
    <w:rsid w:val="41952F13"/>
    <w:rsid w:val="41B8F445"/>
    <w:rsid w:val="41D078C4"/>
    <w:rsid w:val="41EF460D"/>
    <w:rsid w:val="4200F914"/>
    <w:rsid w:val="42160DCD"/>
    <w:rsid w:val="42408298"/>
    <w:rsid w:val="424984F8"/>
    <w:rsid w:val="425B8E8F"/>
    <w:rsid w:val="42628CDA"/>
    <w:rsid w:val="42631195"/>
    <w:rsid w:val="4272A8E2"/>
    <w:rsid w:val="4278820F"/>
    <w:rsid w:val="42A2A7AE"/>
    <w:rsid w:val="42A40255"/>
    <w:rsid w:val="42B38223"/>
    <w:rsid w:val="42B3FD82"/>
    <w:rsid w:val="42B682DF"/>
    <w:rsid w:val="42C8D9D6"/>
    <w:rsid w:val="42C8E065"/>
    <w:rsid w:val="42CB90CA"/>
    <w:rsid w:val="42E42062"/>
    <w:rsid w:val="42F12DA6"/>
    <w:rsid w:val="43183749"/>
    <w:rsid w:val="4318AE2F"/>
    <w:rsid w:val="4325B027"/>
    <w:rsid w:val="432BC951"/>
    <w:rsid w:val="435A87B9"/>
    <w:rsid w:val="43606CB3"/>
    <w:rsid w:val="4373347C"/>
    <w:rsid w:val="438B166E"/>
    <w:rsid w:val="4395CF50"/>
    <w:rsid w:val="43A74425"/>
    <w:rsid w:val="43BF53BD"/>
    <w:rsid w:val="43ECE7F3"/>
    <w:rsid w:val="440677BA"/>
    <w:rsid w:val="441D8700"/>
    <w:rsid w:val="442BE0FB"/>
    <w:rsid w:val="4441C768"/>
    <w:rsid w:val="4459ABC4"/>
    <w:rsid w:val="446D6459"/>
    <w:rsid w:val="4482071E"/>
    <w:rsid w:val="449DA62B"/>
    <w:rsid w:val="44B9DA80"/>
    <w:rsid w:val="44BBBFA8"/>
    <w:rsid w:val="44D83C08"/>
    <w:rsid w:val="44E8A701"/>
    <w:rsid w:val="44F0A867"/>
    <w:rsid w:val="44F2A652"/>
    <w:rsid w:val="450561B0"/>
    <w:rsid w:val="4506B210"/>
    <w:rsid w:val="4517A8D4"/>
    <w:rsid w:val="4558175A"/>
    <w:rsid w:val="4593AFE9"/>
    <w:rsid w:val="45A645F6"/>
    <w:rsid w:val="45AC956A"/>
    <w:rsid w:val="45AFB055"/>
    <w:rsid w:val="45DD1EC1"/>
    <w:rsid w:val="45DE1AE0"/>
    <w:rsid w:val="45F62B61"/>
    <w:rsid w:val="45FADD45"/>
    <w:rsid w:val="4612CD52"/>
    <w:rsid w:val="46181794"/>
    <w:rsid w:val="4628CE68"/>
    <w:rsid w:val="46312AA6"/>
    <w:rsid w:val="4631E59D"/>
    <w:rsid w:val="463BEBF1"/>
    <w:rsid w:val="4641A981"/>
    <w:rsid w:val="465DDA00"/>
    <w:rsid w:val="4662A144"/>
    <w:rsid w:val="466F791C"/>
    <w:rsid w:val="467C340C"/>
    <w:rsid w:val="467DA895"/>
    <w:rsid w:val="467E7803"/>
    <w:rsid w:val="4682AEAB"/>
    <w:rsid w:val="468B67E3"/>
    <w:rsid w:val="468C529B"/>
    <w:rsid w:val="468D19B5"/>
    <w:rsid w:val="469EED17"/>
    <w:rsid w:val="469FF55C"/>
    <w:rsid w:val="46A775D5"/>
    <w:rsid w:val="46C2B730"/>
    <w:rsid w:val="46D3CE01"/>
    <w:rsid w:val="47023DF3"/>
    <w:rsid w:val="47097B89"/>
    <w:rsid w:val="4712C962"/>
    <w:rsid w:val="471F9965"/>
    <w:rsid w:val="472018F9"/>
    <w:rsid w:val="4720AADB"/>
    <w:rsid w:val="4725B6EB"/>
    <w:rsid w:val="4730398D"/>
    <w:rsid w:val="473D2DA1"/>
    <w:rsid w:val="474A8135"/>
    <w:rsid w:val="474B9E71"/>
    <w:rsid w:val="47595D74"/>
    <w:rsid w:val="476682C3"/>
    <w:rsid w:val="478E8BC8"/>
    <w:rsid w:val="479173C7"/>
    <w:rsid w:val="47926D33"/>
    <w:rsid w:val="479C66BD"/>
    <w:rsid w:val="47A09584"/>
    <w:rsid w:val="47A5051B"/>
    <w:rsid w:val="47E173D0"/>
    <w:rsid w:val="47EF1508"/>
    <w:rsid w:val="47FC2459"/>
    <w:rsid w:val="482055C7"/>
    <w:rsid w:val="4822E6DA"/>
    <w:rsid w:val="482FF57D"/>
    <w:rsid w:val="4849EC97"/>
    <w:rsid w:val="485E8791"/>
    <w:rsid w:val="4861E21B"/>
    <w:rsid w:val="486E44E3"/>
    <w:rsid w:val="4876E4AD"/>
    <w:rsid w:val="487DAB12"/>
    <w:rsid w:val="4885A1C3"/>
    <w:rsid w:val="489D89DF"/>
    <w:rsid w:val="48A848DC"/>
    <w:rsid w:val="48C833FD"/>
    <w:rsid w:val="48CAE0CC"/>
    <w:rsid w:val="48CC09EE"/>
    <w:rsid w:val="48D42D39"/>
    <w:rsid w:val="48D9E8DD"/>
    <w:rsid w:val="48E75117"/>
    <w:rsid w:val="48F027B9"/>
    <w:rsid w:val="490E2D93"/>
    <w:rsid w:val="490E5632"/>
    <w:rsid w:val="492512F4"/>
    <w:rsid w:val="493C65E5"/>
    <w:rsid w:val="4954AF85"/>
    <w:rsid w:val="4964F032"/>
    <w:rsid w:val="4976A307"/>
    <w:rsid w:val="4982E84E"/>
    <w:rsid w:val="4994395A"/>
    <w:rsid w:val="49AA627A"/>
    <w:rsid w:val="49B91631"/>
    <w:rsid w:val="49BFC934"/>
    <w:rsid w:val="49DE9B7C"/>
    <w:rsid w:val="49E3757D"/>
    <w:rsid w:val="49FB325C"/>
    <w:rsid w:val="4A03860B"/>
    <w:rsid w:val="4A062F0B"/>
    <w:rsid w:val="4A0DCFF3"/>
    <w:rsid w:val="4A1C59E8"/>
    <w:rsid w:val="4A1D5840"/>
    <w:rsid w:val="4A22F7F6"/>
    <w:rsid w:val="4A3DE084"/>
    <w:rsid w:val="4A4672A3"/>
    <w:rsid w:val="4A4766DD"/>
    <w:rsid w:val="4A52C55E"/>
    <w:rsid w:val="4A6C96EC"/>
    <w:rsid w:val="4A7BED24"/>
    <w:rsid w:val="4AB29EBA"/>
    <w:rsid w:val="4ADEFF58"/>
    <w:rsid w:val="4AF47F53"/>
    <w:rsid w:val="4B02F15E"/>
    <w:rsid w:val="4B33F1FD"/>
    <w:rsid w:val="4B414132"/>
    <w:rsid w:val="4B50BAC3"/>
    <w:rsid w:val="4B534C60"/>
    <w:rsid w:val="4B5E847F"/>
    <w:rsid w:val="4B686333"/>
    <w:rsid w:val="4B69DCE9"/>
    <w:rsid w:val="4B6D885D"/>
    <w:rsid w:val="4B6E8F30"/>
    <w:rsid w:val="4B708B91"/>
    <w:rsid w:val="4B7A5FC1"/>
    <w:rsid w:val="4B7A66FF"/>
    <w:rsid w:val="4B80EFA5"/>
    <w:rsid w:val="4B811514"/>
    <w:rsid w:val="4B8C163C"/>
    <w:rsid w:val="4BA0C0D5"/>
    <w:rsid w:val="4BB889F1"/>
    <w:rsid w:val="4BB89E04"/>
    <w:rsid w:val="4BB99A3E"/>
    <w:rsid w:val="4BBBC962"/>
    <w:rsid w:val="4BCC7FBC"/>
    <w:rsid w:val="4C161E6A"/>
    <w:rsid w:val="4C1AECA4"/>
    <w:rsid w:val="4C1D8B1A"/>
    <w:rsid w:val="4C1EB470"/>
    <w:rsid w:val="4C2A4B0A"/>
    <w:rsid w:val="4C445DF8"/>
    <w:rsid w:val="4C53BB09"/>
    <w:rsid w:val="4C608A88"/>
    <w:rsid w:val="4C63865D"/>
    <w:rsid w:val="4C661FF2"/>
    <w:rsid w:val="4CAED593"/>
    <w:rsid w:val="4CB0B22A"/>
    <w:rsid w:val="4CD48CBB"/>
    <w:rsid w:val="4CDCA667"/>
    <w:rsid w:val="4CE4A235"/>
    <w:rsid w:val="4CF0B6F3"/>
    <w:rsid w:val="4D203B84"/>
    <w:rsid w:val="4D2099DA"/>
    <w:rsid w:val="4D422845"/>
    <w:rsid w:val="4D4C5F0B"/>
    <w:rsid w:val="4D722BE0"/>
    <w:rsid w:val="4D8EFA26"/>
    <w:rsid w:val="4D93CC54"/>
    <w:rsid w:val="4DA732E2"/>
    <w:rsid w:val="4DBE1830"/>
    <w:rsid w:val="4DCDF37D"/>
    <w:rsid w:val="4DDBC0E1"/>
    <w:rsid w:val="4DE0A8C2"/>
    <w:rsid w:val="4DFF2D4A"/>
    <w:rsid w:val="4E58B636"/>
    <w:rsid w:val="4E624FD8"/>
    <w:rsid w:val="4E640662"/>
    <w:rsid w:val="4E6CF445"/>
    <w:rsid w:val="4E74A073"/>
    <w:rsid w:val="4E93813B"/>
    <w:rsid w:val="4EA574FA"/>
    <w:rsid w:val="4EA695A4"/>
    <w:rsid w:val="4EAD0100"/>
    <w:rsid w:val="4EC6841D"/>
    <w:rsid w:val="4EDFE8D6"/>
    <w:rsid w:val="4EEACD04"/>
    <w:rsid w:val="4F1F3BB0"/>
    <w:rsid w:val="4F30F66F"/>
    <w:rsid w:val="4F31CCA2"/>
    <w:rsid w:val="4F45253E"/>
    <w:rsid w:val="4F4D06E9"/>
    <w:rsid w:val="4F6BE143"/>
    <w:rsid w:val="4F6CAF78"/>
    <w:rsid w:val="4F8482C1"/>
    <w:rsid w:val="4F921A38"/>
    <w:rsid w:val="4FC6D8D1"/>
    <w:rsid w:val="4FE1C6AC"/>
    <w:rsid w:val="4FE716FA"/>
    <w:rsid w:val="4FFA1612"/>
    <w:rsid w:val="5001752E"/>
    <w:rsid w:val="501BCFBD"/>
    <w:rsid w:val="501DAEF0"/>
    <w:rsid w:val="5025C655"/>
    <w:rsid w:val="502857B5"/>
    <w:rsid w:val="502CD578"/>
    <w:rsid w:val="50496E76"/>
    <w:rsid w:val="504DDD00"/>
    <w:rsid w:val="50555745"/>
    <w:rsid w:val="505BE68E"/>
    <w:rsid w:val="5067B3F8"/>
    <w:rsid w:val="5067C860"/>
    <w:rsid w:val="5073D995"/>
    <w:rsid w:val="50761228"/>
    <w:rsid w:val="5093A900"/>
    <w:rsid w:val="50BBB566"/>
    <w:rsid w:val="50DE2EB3"/>
    <w:rsid w:val="50E3E1D4"/>
    <w:rsid w:val="50E865C7"/>
    <w:rsid w:val="50F418B0"/>
    <w:rsid w:val="5108C982"/>
    <w:rsid w:val="511A3BFF"/>
    <w:rsid w:val="5139EDD2"/>
    <w:rsid w:val="515ECFBC"/>
    <w:rsid w:val="51635B4E"/>
    <w:rsid w:val="51675783"/>
    <w:rsid w:val="516EE5BF"/>
    <w:rsid w:val="51739985"/>
    <w:rsid w:val="518DD6AF"/>
    <w:rsid w:val="5194E710"/>
    <w:rsid w:val="519B781C"/>
    <w:rsid w:val="51A6B95E"/>
    <w:rsid w:val="51B77A1C"/>
    <w:rsid w:val="51BC7E63"/>
    <w:rsid w:val="51C3C13E"/>
    <w:rsid w:val="51CADB19"/>
    <w:rsid w:val="51E40E0E"/>
    <w:rsid w:val="51E889D4"/>
    <w:rsid w:val="51F8DD6B"/>
    <w:rsid w:val="520FD4A6"/>
    <w:rsid w:val="5211E289"/>
    <w:rsid w:val="522B0CDD"/>
    <w:rsid w:val="523C93BF"/>
    <w:rsid w:val="52443248"/>
    <w:rsid w:val="52532235"/>
    <w:rsid w:val="528CD805"/>
    <w:rsid w:val="52B4F9FF"/>
    <w:rsid w:val="52B8FA84"/>
    <w:rsid w:val="52F42D3C"/>
    <w:rsid w:val="52F66DBA"/>
    <w:rsid w:val="530A1E0A"/>
    <w:rsid w:val="5322A4DC"/>
    <w:rsid w:val="5329A710"/>
    <w:rsid w:val="53326CDF"/>
    <w:rsid w:val="53396A63"/>
    <w:rsid w:val="534B8EB0"/>
    <w:rsid w:val="5355B428"/>
    <w:rsid w:val="53628AC2"/>
    <w:rsid w:val="538C26F9"/>
    <w:rsid w:val="538E7E2F"/>
    <w:rsid w:val="539B025A"/>
    <w:rsid w:val="53A4F1F3"/>
    <w:rsid w:val="53D8C244"/>
    <w:rsid w:val="53E08E3A"/>
    <w:rsid w:val="53EC0660"/>
    <w:rsid w:val="54001729"/>
    <w:rsid w:val="5401CE67"/>
    <w:rsid w:val="540EA2AC"/>
    <w:rsid w:val="54119B45"/>
    <w:rsid w:val="541AD62E"/>
    <w:rsid w:val="5428E111"/>
    <w:rsid w:val="54493A60"/>
    <w:rsid w:val="544AF99A"/>
    <w:rsid w:val="544F52CE"/>
    <w:rsid w:val="5455F453"/>
    <w:rsid w:val="545799A8"/>
    <w:rsid w:val="546C977D"/>
    <w:rsid w:val="5483F07D"/>
    <w:rsid w:val="5484E08A"/>
    <w:rsid w:val="54950CE8"/>
    <w:rsid w:val="5498CEA2"/>
    <w:rsid w:val="54BC2E39"/>
    <w:rsid w:val="54C13BA3"/>
    <w:rsid w:val="54C2FE56"/>
    <w:rsid w:val="54C57771"/>
    <w:rsid w:val="54D11B16"/>
    <w:rsid w:val="54E311EF"/>
    <w:rsid w:val="54E6E9D0"/>
    <w:rsid w:val="54F0A98C"/>
    <w:rsid w:val="54F7361A"/>
    <w:rsid w:val="54F82248"/>
    <w:rsid w:val="54FF1CBB"/>
    <w:rsid w:val="5508695D"/>
    <w:rsid w:val="551CD240"/>
    <w:rsid w:val="5537EF83"/>
    <w:rsid w:val="5555ECD2"/>
    <w:rsid w:val="555EC191"/>
    <w:rsid w:val="5580E3AE"/>
    <w:rsid w:val="5596E4C4"/>
    <w:rsid w:val="559730CB"/>
    <w:rsid w:val="55E00F76"/>
    <w:rsid w:val="55E9A3BD"/>
    <w:rsid w:val="55EF8BCB"/>
    <w:rsid w:val="55FB6D7A"/>
    <w:rsid w:val="5607712E"/>
    <w:rsid w:val="562D1A9A"/>
    <w:rsid w:val="5635381F"/>
    <w:rsid w:val="5635E24A"/>
    <w:rsid w:val="566A0DA1"/>
    <w:rsid w:val="56777F37"/>
    <w:rsid w:val="5678DB68"/>
    <w:rsid w:val="567BCCC4"/>
    <w:rsid w:val="5683394C"/>
    <w:rsid w:val="56A5F1F7"/>
    <w:rsid w:val="56A86783"/>
    <w:rsid w:val="56B2225C"/>
    <w:rsid w:val="56C0485A"/>
    <w:rsid w:val="56C53A54"/>
    <w:rsid w:val="56EA3744"/>
    <w:rsid w:val="56F15FB0"/>
    <w:rsid w:val="56FD1C89"/>
    <w:rsid w:val="5719BFB2"/>
    <w:rsid w:val="574704D3"/>
    <w:rsid w:val="575BB8CC"/>
    <w:rsid w:val="5763C544"/>
    <w:rsid w:val="576A1DEE"/>
    <w:rsid w:val="57719B25"/>
    <w:rsid w:val="57763498"/>
    <w:rsid w:val="579DED3E"/>
    <w:rsid w:val="57A80395"/>
    <w:rsid w:val="57B61149"/>
    <w:rsid w:val="57BD2D12"/>
    <w:rsid w:val="57C28BD6"/>
    <w:rsid w:val="57CDCD81"/>
    <w:rsid w:val="57D81B47"/>
    <w:rsid w:val="57E7B2DF"/>
    <w:rsid w:val="57EE65E2"/>
    <w:rsid w:val="5828D59C"/>
    <w:rsid w:val="58314DD3"/>
    <w:rsid w:val="583A56F7"/>
    <w:rsid w:val="58465C5F"/>
    <w:rsid w:val="585ED1FF"/>
    <w:rsid w:val="585FF5AE"/>
    <w:rsid w:val="5872CF0B"/>
    <w:rsid w:val="588D2AE2"/>
    <w:rsid w:val="588DA8B9"/>
    <w:rsid w:val="58B5E20B"/>
    <w:rsid w:val="58B9F0B0"/>
    <w:rsid w:val="58D9280F"/>
    <w:rsid w:val="58E770A4"/>
    <w:rsid w:val="592C41D7"/>
    <w:rsid w:val="593E6FC1"/>
    <w:rsid w:val="59698410"/>
    <w:rsid w:val="597C5B5F"/>
    <w:rsid w:val="59881112"/>
    <w:rsid w:val="59AD4E7C"/>
    <w:rsid w:val="59BDF35A"/>
    <w:rsid w:val="59CA9F89"/>
    <w:rsid w:val="59E10D81"/>
    <w:rsid w:val="59E55FF9"/>
    <w:rsid w:val="59F97E58"/>
    <w:rsid w:val="5A119ED7"/>
    <w:rsid w:val="5A2E1E48"/>
    <w:rsid w:val="5A3193DC"/>
    <w:rsid w:val="5A48EC21"/>
    <w:rsid w:val="5A4AC91C"/>
    <w:rsid w:val="5A66C9DF"/>
    <w:rsid w:val="5A75FAB3"/>
    <w:rsid w:val="5A78AE13"/>
    <w:rsid w:val="5A78B510"/>
    <w:rsid w:val="5A7C0314"/>
    <w:rsid w:val="5A8615B6"/>
    <w:rsid w:val="5A958EEA"/>
    <w:rsid w:val="5A996216"/>
    <w:rsid w:val="5A9B20DA"/>
    <w:rsid w:val="5AA6F99D"/>
    <w:rsid w:val="5AB17640"/>
    <w:rsid w:val="5AB39464"/>
    <w:rsid w:val="5ABB5511"/>
    <w:rsid w:val="5ABC8AB7"/>
    <w:rsid w:val="5ABD85AB"/>
    <w:rsid w:val="5ABE9452"/>
    <w:rsid w:val="5AD94406"/>
    <w:rsid w:val="5ADA4022"/>
    <w:rsid w:val="5B0A7BAD"/>
    <w:rsid w:val="5B1CB285"/>
    <w:rsid w:val="5B21C3A2"/>
    <w:rsid w:val="5B23B46E"/>
    <w:rsid w:val="5B40FA4C"/>
    <w:rsid w:val="5B4476D0"/>
    <w:rsid w:val="5B676C09"/>
    <w:rsid w:val="5B6BD84D"/>
    <w:rsid w:val="5B7B551B"/>
    <w:rsid w:val="5BA7D8E6"/>
    <w:rsid w:val="5BAC9414"/>
    <w:rsid w:val="5BBEB991"/>
    <w:rsid w:val="5BC4986E"/>
    <w:rsid w:val="5BCB1584"/>
    <w:rsid w:val="5BD038A0"/>
    <w:rsid w:val="5BDD6A91"/>
    <w:rsid w:val="5BE0DC1E"/>
    <w:rsid w:val="5BF431BE"/>
    <w:rsid w:val="5BF864A1"/>
    <w:rsid w:val="5C0B290E"/>
    <w:rsid w:val="5C3230E9"/>
    <w:rsid w:val="5C4B880F"/>
    <w:rsid w:val="5C5630F0"/>
    <w:rsid w:val="5C5913F0"/>
    <w:rsid w:val="5C60B71A"/>
    <w:rsid w:val="5C60FBDE"/>
    <w:rsid w:val="5C6169B5"/>
    <w:rsid w:val="5C90E352"/>
    <w:rsid w:val="5CA7D624"/>
    <w:rsid w:val="5CAA6A98"/>
    <w:rsid w:val="5CAC4A54"/>
    <w:rsid w:val="5CB4966F"/>
    <w:rsid w:val="5CB7550F"/>
    <w:rsid w:val="5CBB6849"/>
    <w:rsid w:val="5CBD8AF7"/>
    <w:rsid w:val="5CC26F0C"/>
    <w:rsid w:val="5CC6B93E"/>
    <w:rsid w:val="5CD311F9"/>
    <w:rsid w:val="5CF30E18"/>
    <w:rsid w:val="5CFEEC01"/>
    <w:rsid w:val="5D18145E"/>
    <w:rsid w:val="5D484FCC"/>
    <w:rsid w:val="5D528EC9"/>
    <w:rsid w:val="5D54559D"/>
    <w:rsid w:val="5D64C507"/>
    <w:rsid w:val="5D731594"/>
    <w:rsid w:val="5D810E14"/>
    <w:rsid w:val="5DA55B59"/>
    <w:rsid w:val="5DEF7293"/>
    <w:rsid w:val="5E050DBC"/>
    <w:rsid w:val="5E0C6DA1"/>
    <w:rsid w:val="5E148775"/>
    <w:rsid w:val="5E18B077"/>
    <w:rsid w:val="5E22B714"/>
    <w:rsid w:val="5E4582F0"/>
    <w:rsid w:val="5E4C6C8F"/>
    <w:rsid w:val="5E4D47B9"/>
    <w:rsid w:val="5E7642E3"/>
    <w:rsid w:val="5EA0E13B"/>
    <w:rsid w:val="5EA2FF75"/>
    <w:rsid w:val="5EAE9A3E"/>
    <w:rsid w:val="5EB37968"/>
    <w:rsid w:val="5ECDC069"/>
    <w:rsid w:val="5ECFD910"/>
    <w:rsid w:val="5F0504FF"/>
    <w:rsid w:val="5F18385C"/>
    <w:rsid w:val="5F1CE796"/>
    <w:rsid w:val="5F232E99"/>
    <w:rsid w:val="5F47A774"/>
    <w:rsid w:val="5F5008B1"/>
    <w:rsid w:val="5F5D1B68"/>
    <w:rsid w:val="5F64FE8E"/>
    <w:rsid w:val="5F783F2F"/>
    <w:rsid w:val="5F832E33"/>
    <w:rsid w:val="5F8DF8C0"/>
    <w:rsid w:val="5F9488E8"/>
    <w:rsid w:val="5F94E046"/>
    <w:rsid w:val="5FA38C1B"/>
    <w:rsid w:val="5FA66988"/>
    <w:rsid w:val="5FE3576C"/>
    <w:rsid w:val="5FE83CF0"/>
    <w:rsid w:val="5FEA3460"/>
    <w:rsid w:val="5FF32BD0"/>
    <w:rsid w:val="6005B5C7"/>
    <w:rsid w:val="601CAD3C"/>
    <w:rsid w:val="6028D80C"/>
    <w:rsid w:val="60317DB0"/>
    <w:rsid w:val="6059203C"/>
    <w:rsid w:val="6061E1A8"/>
    <w:rsid w:val="607E6DD0"/>
    <w:rsid w:val="608536DD"/>
    <w:rsid w:val="6089A993"/>
    <w:rsid w:val="60AD4ADA"/>
    <w:rsid w:val="60B81595"/>
    <w:rsid w:val="60C76B0A"/>
    <w:rsid w:val="60CA56D2"/>
    <w:rsid w:val="60CAA9E1"/>
    <w:rsid w:val="610AFAD8"/>
    <w:rsid w:val="610BCABF"/>
    <w:rsid w:val="61152123"/>
    <w:rsid w:val="61271F26"/>
    <w:rsid w:val="612CFCA6"/>
    <w:rsid w:val="612DA490"/>
    <w:rsid w:val="61468E63"/>
    <w:rsid w:val="615784F4"/>
    <w:rsid w:val="6173D5B0"/>
    <w:rsid w:val="6176E2B7"/>
    <w:rsid w:val="617D0DDC"/>
    <w:rsid w:val="617E3DE7"/>
    <w:rsid w:val="6187719A"/>
    <w:rsid w:val="618C1A1F"/>
    <w:rsid w:val="61C19527"/>
    <w:rsid w:val="61C9F928"/>
    <w:rsid w:val="61D6BEA1"/>
    <w:rsid w:val="61D93791"/>
    <w:rsid w:val="61D97AAC"/>
    <w:rsid w:val="61E2E3F3"/>
    <w:rsid w:val="61E35AC0"/>
    <w:rsid w:val="61E833F2"/>
    <w:rsid w:val="61F0E79E"/>
    <w:rsid w:val="62140905"/>
    <w:rsid w:val="6217A223"/>
    <w:rsid w:val="62332478"/>
    <w:rsid w:val="623AE18D"/>
    <w:rsid w:val="623CA5C1"/>
    <w:rsid w:val="623F4724"/>
    <w:rsid w:val="6259E385"/>
    <w:rsid w:val="626B46A8"/>
    <w:rsid w:val="62708DB4"/>
    <w:rsid w:val="6279A144"/>
    <w:rsid w:val="627E9972"/>
    <w:rsid w:val="62A69618"/>
    <w:rsid w:val="62B7423E"/>
    <w:rsid w:val="62C08ABC"/>
    <w:rsid w:val="62E9C56B"/>
    <w:rsid w:val="62F1517C"/>
    <w:rsid w:val="62F5E76F"/>
    <w:rsid w:val="63085655"/>
    <w:rsid w:val="630BCD57"/>
    <w:rsid w:val="63129EBA"/>
    <w:rsid w:val="631BB83D"/>
    <w:rsid w:val="632B1495"/>
    <w:rsid w:val="632D6FDC"/>
    <w:rsid w:val="63349361"/>
    <w:rsid w:val="634DD668"/>
    <w:rsid w:val="63618842"/>
    <w:rsid w:val="6369F164"/>
    <w:rsid w:val="6373FA61"/>
    <w:rsid w:val="638215DD"/>
    <w:rsid w:val="638755E2"/>
    <w:rsid w:val="639DEFBF"/>
    <w:rsid w:val="63B475EF"/>
    <w:rsid w:val="63B74C93"/>
    <w:rsid w:val="63B82397"/>
    <w:rsid w:val="63C1381D"/>
    <w:rsid w:val="63D1B7C5"/>
    <w:rsid w:val="63D9ABF8"/>
    <w:rsid w:val="63DC3E8A"/>
    <w:rsid w:val="63DFB79A"/>
    <w:rsid w:val="63EAE6AF"/>
    <w:rsid w:val="63F14BEE"/>
    <w:rsid w:val="63F90170"/>
    <w:rsid w:val="64000189"/>
    <w:rsid w:val="6404897D"/>
    <w:rsid w:val="64073729"/>
    <w:rsid w:val="6429C645"/>
    <w:rsid w:val="643CA64B"/>
    <w:rsid w:val="645EF8DB"/>
    <w:rsid w:val="646286C8"/>
    <w:rsid w:val="6466D0E6"/>
    <w:rsid w:val="64757E10"/>
    <w:rsid w:val="649DB5C1"/>
    <w:rsid w:val="64A93E97"/>
    <w:rsid w:val="64C8EECC"/>
    <w:rsid w:val="64EA1239"/>
    <w:rsid w:val="64EAE9EF"/>
    <w:rsid w:val="650246CA"/>
    <w:rsid w:val="6504FB20"/>
    <w:rsid w:val="650AB61E"/>
    <w:rsid w:val="650B942A"/>
    <w:rsid w:val="65109C00"/>
    <w:rsid w:val="651A26B4"/>
    <w:rsid w:val="65225449"/>
    <w:rsid w:val="652A77E2"/>
    <w:rsid w:val="65466997"/>
    <w:rsid w:val="654C0816"/>
    <w:rsid w:val="657D831B"/>
    <w:rsid w:val="65964CFA"/>
    <w:rsid w:val="659CE6CD"/>
    <w:rsid w:val="659F4F1E"/>
    <w:rsid w:val="65BB7EF3"/>
    <w:rsid w:val="65D1C459"/>
    <w:rsid w:val="65E0DFAA"/>
    <w:rsid w:val="65E110F8"/>
    <w:rsid w:val="65EF3E56"/>
    <w:rsid w:val="65F1066E"/>
    <w:rsid w:val="65F7D05C"/>
    <w:rsid w:val="6601B500"/>
    <w:rsid w:val="660BD455"/>
    <w:rsid w:val="663B15DC"/>
    <w:rsid w:val="66542BA5"/>
    <w:rsid w:val="66577E74"/>
    <w:rsid w:val="666FF8FE"/>
    <w:rsid w:val="66727F04"/>
    <w:rsid w:val="66982EC1"/>
    <w:rsid w:val="669D40AF"/>
    <w:rsid w:val="66B15949"/>
    <w:rsid w:val="66BC5D55"/>
    <w:rsid w:val="66D7348E"/>
    <w:rsid w:val="66EFAD50"/>
    <w:rsid w:val="66FE1171"/>
    <w:rsid w:val="67289565"/>
    <w:rsid w:val="672F6B96"/>
    <w:rsid w:val="6741B626"/>
    <w:rsid w:val="6752FA68"/>
    <w:rsid w:val="67599C5E"/>
    <w:rsid w:val="676B86CE"/>
    <w:rsid w:val="676E8703"/>
    <w:rsid w:val="6770BBE8"/>
    <w:rsid w:val="679087F7"/>
    <w:rsid w:val="67A17FF6"/>
    <w:rsid w:val="67B4861B"/>
    <w:rsid w:val="67CB769D"/>
    <w:rsid w:val="67CF7E80"/>
    <w:rsid w:val="67D63615"/>
    <w:rsid w:val="67E072E0"/>
    <w:rsid w:val="67EFFC06"/>
    <w:rsid w:val="67F1AD0F"/>
    <w:rsid w:val="68114A69"/>
    <w:rsid w:val="68128634"/>
    <w:rsid w:val="68162406"/>
    <w:rsid w:val="686A6890"/>
    <w:rsid w:val="686EECE5"/>
    <w:rsid w:val="68A2C53C"/>
    <w:rsid w:val="68BA6D73"/>
    <w:rsid w:val="68C3F44F"/>
    <w:rsid w:val="68D77D43"/>
    <w:rsid w:val="690FC4BF"/>
    <w:rsid w:val="6928714F"/>
    <w:rsid w:val="6931ECB7"/>
    <w:rsid w:val="694B19E7"/>
    <w:rsid w:val="694FEE90"/>
    <w:rsid w:val="697380C2"/>
    <w:rsid w:val="697D86B8"/>
    <w:rsid w:val="6984E2B9"/>
    <w:rsid w:val="6985995F"/>
    <w:rsid w:val="698C1239"/>
    <w:rsid w:val="69A4A266"/>
    <w:rsid w:val="69AE5695"/>
    <w:rsid w:val="69B1B2C5"/>
    <w:rsid w:val="69C16234"/>
    <w:rsid w:val="69D732E5"/>
    <w:rsid w:val="69D82115"/>
    <w:rsid w:val="69F6C387"/>
    <w:rsid w:val="69FF1B3C"/>
    <w:rsid w:val="6A27CA71"/>
    <w:rsid w:val="6A29BADE"/>
    <w:rsid w:val="6A2CAAAE"/>
    <w:rsid w:val="6A3DCD8D"/>
    <w:rsid w:val="6A3FF69C"/>
    <w:rsid w:val="6A45D0AD"/>
    <w:rsid w:val="6A789209"/>
    <w:rsid w:val="6A7AB0D8"/>
    <w:rsid w:val="6A842410"/>
    <w:rsid w:val="6A856747"/>
    <w:rsid w:val="6A9957C4"/>
    <w:rsid w:val="6A9F6496"/>
    <w:rsid w:val="6AA5B30B"/>
    <w:rsid w:val="6AB16CDD"/>
    <w:rsid w:val="6ABFF85B"/>
    <w:rsid w:val="6AD1C84C"/>
    <w:rsid w:val="6AEB74A8"/>
    <w:rsid w:val="6AFAB884"/>
    <w:rsid w:val="6B072FFB"/>
    <w:rsid w:val="6B267CE9"/>
    <w:rsid w:val="6B281B84"/>
    <w:rsid w:val="6B2CC487"/>
    <w:rsid w:val="6B42B64C"/>
    <w:rsid w:val="6B470A2E"/>
    <w:rsid w:val="6B4C1647"/>
    <w:rsid w:val="6B5196BC"/>
    <w:rsid w:val="6B7CF6C1"/>
    <w:rsid w:val="6B9416AC"/>
    <w:rsid w:val="6B9A4528"/>
    <w:rsid w:val="6B9BC44C"/>
    <w:rsid w:val="6BA2038D"/>
    <w:rsid w:val="6BA9D85D"/>
    <w:rsid w:val="6BAAC42D"/>
    <w:rsid w:val="6BC7F3B7"/>
    <w:rsid w:val="6C365172"/>
    <w:rsid w:val="6C39D808"/>
    <w:rsid w:val="6C41836C"/>
    <w:rsid w:val="6C4F458A"/>
    <w:rsid w:val="6C572570"/>
    <w:rsid w:val="6C668433"/>
    <w:rsid w:val="6C7D33AD"/>
    <w:rsid w:val="6C8F95D6"/>
    <w:rsid w:val="6CB3B713"/>
    <w:rsid w:val="6CB96D51"/>
    <w:rsid w:val="6CC6E322"/>
    <w:rsid w:val="6CDA3879"/>
    <w:rsid w:val="6D11215C"/>
    <w:rsid w:val="6D2D4E41"/>
    <w:rsid w:val="6D450873"/>
    <w:rsid w:val="6D5881DD"/>
    <w:rsid w:val="6D615BA0"/>
    <w:rsid w:val="6D6CD759"/>
    <w:rsid w:val="6D6D16B5"/>
    <w:rsid w:val="6D9A145C"/>
    <w:rsid w:val="6D9E2DAB"/>
    <w:rsid w:val="6DB37C24"/>
    <w:rsid w:val="6DC50ABF"/>
    <w:rsid w:val="6DF9E533"/>
    <w:rsid w:val="6DFF725E"/>
    <w:rsid w:val="6E0AAB45"/>
    <w:rsid w:val="6E16F5FB"/>
    <w:rsid w:val="6E3FEEF4"/>
    <w:rsid w:val="6E480181"/>
    <w:rsid w:val="6E5562C1"/>
    <w:rsid w:val="6E891C1B"/>
    <w:rsid w:val="6E91C1CF"/>
    <w:rsid w:val="6EA2A41D"/>
    <w:rsid w:val="6EB321AD"/>
    <w:rsid w:val="6EBC29B0"/>
    <w:rsid w:val="6ECDB65A"/>
    <w:rsid w:val="6ED5A2A4"/>
    <w:rsid w:val="6ED9E143"/>
    <w:rsid w:val="6EE642C6"/>
    <w:rsid w:val="6F041D95"/>
    <w:rsid w:val="6F0F1BB3"/>
    <w:rsid w:val="6F1193C9"/>
    <w:rsid w:val="6F18D733"/>
    <w:rsid w:val="6F2D086C"/>
    <w:rsid w:val="6F2E0524"/>
    <w:rsid w:val="6F3FF7E1"/>
    <w:rsid w:val="6F4B3833"/>
    <w:rsid w:val="6F65D2F3"/>
    <w:rsid w:val="6F6BB5A3"/>
    <w:rsid w:val="6F7DDEF3"/>
    <w:rsid w:val="6F8821E3"/>
    <w:rsid w:val="6F93697E"/>
    <w:rsid w:val="6FECBAC0"/>
    <w:rsid w:val="6FED99F7"/>
    <w:rsid w:val="6FF4D7B7"/>
    <w:rsid w:val="6FF9EE0C"/>
    <w:rsid w:val="70014AE1"/>
    <w:rsid w:val="700C7951"/>
    <w:rsid w:val="70225ADE"/>
    <w:rsid w:val="702886AF"/>
    <w:rsid w:val="7040BC7E"/>
    <w:rsid w:val="705327A5"/>
    <w:rsid w:val="705DBDB0"/>
    <w:rsid w:val="70676E80"/>
    <w:rsid w:val="70819684"/>
    <w:rsid w:val="708B7CCC"/>
    <w:rsid w:val="70C41B58"/>
    <w:rsid w:val="71078604"/>
    <w:rsid w:val="710D0E6E"/>
    <w:rsid w:val="7117171C"/>
    <w:rsid w:val="711AD9F2"/>
    <w:rsid w:val="71226FB4"/>
    <w:rsid w:val="7124A453"/>
    <w:rsid w:val="7126DBE4"/>
    <w:rsid w:val="71583467"/>
    <w:rsid w:val="7187CB40"/>
    <w:rsid w:val="719A3CAE"/>
    <w:rsid w:val="71A201FB"/>
    <w:rsid w:val="71A8B201"/>
    <w:rsid w:val="71C53DA6"/>
    <w:rsid w:val="71CF0CD0"/>
    <w:rsid w:val="71D0F973"/>
    <w:rsid w:val="71D2C8EB"/>
    <w:rsid w:val="71DC5754"/>
    <w:rsid w:val="71DCC8C0"/>
    <w:rsid w:val="71E2B9BD"/>
    <w:rsid w:val="71E2C4A3"/>
    <w:rsid w:val="71E5C9FA"/>
    <w:rsid w:val="720C5D23"/>
    <w:rsid w:val="7225589A"/>
    <w:rsid w:val="7232D3D8"/>
    <w:rsid w:val="7264CD43"/>
    <w:rsid w:val="7270826A"/>
    <w:rsid w:val="729D7EA8"/>
    <w:rsid w:val="72E59363"/>
    <w:rsid w:val="730271D0"/>
    <w:rsid w:val="730F7AB9"/>
    <w:rsid w:val="73336598"/>
    <w:rsid w:val="733D6A75"/>
    <w:rsid w:val="73585B8E"/>
    <w:rsid w:val="736D55FB"/>
    <w:rsid w:val="737E1476"/>
    <w:rsid w:val="73BE9FB4"/>
    <w:rsid w:val="73D23487"/>
    <w:rsid w:val="73E3D68B"/>
    <w:rsid w:val="73EE1EF4"/>
    <w:rsid w:val="73EF947F"/>
    <w:rsid w:val="73F17880"/>
    <w:rsid w:val="73F217DB"/>
    <w:rsid w:val="73F91C17"/>
    <w:rsid w:val="73FE3AAB"/>
    <w:rsid w:val="741754F3"/>
    <w:rsid w:val="74229ACD"/>
    <w:rsid w:val="743F26C6"/>
    <w:rsid w:val="7456D04C"/>
    <w:rsid w:val="74648558"/>
    <w:rsid w:val="74704402"/>
    <w:rsid w:val="74896865"/>
    <w:rsid w:val="74A23AD2"/>
    <w:rsid w:val="74ABAC44"/>
    <w:rsid w:val="74C3B8E7"/>
    <w:rsid w:val="74C57D13"/>
    <w:rsid w:val="750395B7"/>
    <w:rsid w:val="7511E5A1"/>
    <w:rsid w:val="7540CC3C"/>
    <w:rsid w:val="759BB6DF"/>
    <w:rsid w:val="75A853D7"/>
    <w:rsid w:val="75BE6B2E"/>
    <w:rsid w:val="75C3380C"/>
    <w:rsid w:val="75C594D0"/>
    <w:rsid w:val="75DF5E15"/>
    <w:rsid w:val="75E3D446"/>
    <w:rsid w:val="760064FB"/>
    <w:rsid w:val="7615B127"/>
    <w:rsid w:val="7621DBBC"/>
    <w:rsid w:val="762B2685"/>
    <w:rsid w:val="763524FC"/>
    <w:rsid w:val="763CB318"/>
    <w:rsid w:val="764CB3BE"/>
    <w:rsid w:val="76633095"/>
    <w:rsid w:val="767A2F16"/>
    <w:rsid w:val="768ECAD5"/>
    <w:rsid w:val="769DFEA2"/>
    <w:rsid w:val="76A0B82C"/>
    <w:rsid w:val="76A7F2E1"/>
    <w:rsid w:val="76DC9C9D"/>
    <w:rsid w:val="76FC5C02"/>
    <w:rsid w:val="77060DD3"/>
    <w:rsid w:val="77070895"/>
    <w:rsid w:val="771644D9"/>
    <w:rsid w:val="771FD8C9"/>
    <w:rsid w:val="77389369"/>
    <w:rsid w:val="773D2068"/>
    <w:rsid w:val="7744225D"/>
    <w:rsid w:val="7764B321"/>
    <w:rsid w:val="7776C788"/>
    <w:rsid w:val="777973C5"/>
    <w:rsid w:val="777E8CD5"/>
    <w:rsid w:val="778E3163"/>
    <w:rsid w:val="7794B128"/>
    <w:rsid w:val="779E7B63"/>
    <w:rsid w:val="77AD6EA2"/>
    <w:rsid w:val="77BA9564"/>
    <w:rsid w:val="77BACDE5"/>
    <w:rsid w:val="77D14B63"/>
    <w:rsid w:val="77DF837F"/>
    <w:rsid w:val="77F26F46"/>
    <w:rsid w:val="78135D46"/>
    <w:rsid w:val="7823207F"/>
    <w:rsid w:val="7832388F"/>
    <w:rsid w:val="783FFC27"/>
    <w:rsid w:val="7847C585"/>
    <w:rsid w:val="78545131"/>
    <w:rsid w:val="78751BAC"/>
    <w:rsid w:val="78980881"/>
    <w:rsid w:val="78AA5FFE"/>
    <w:rsid w:val="78B3E281"/>
    <w:rsid w:val="78C9F895"/>
    <w:rsid w:val="78D54D0E"/>
    <w:rsid w:val="78DE5C67"/>
    <w:rsid w:val="791A5D36"/>
    <w:rsid w:val="79211915"/>
    <w:rsid w:val="7935C67D"/>
    <w:rsid w:val="7942394A"/>
    <w:rsid w:val="79454941"/>
    <w:rsid w:val="7957552A"/>
    <w:rsid w:val="796CC5BE"/>
    <w:rsid w:val="79744F4D"/>
    <w:rsid w:val="79953BC0"/>
    <w:rsid w:val="7996B69B"/>
    <w:rsid w:val="79A848CD"/>
    <w:rsid w:val="79BA4E15"/>
    <w:rsid w:val="79BDDE7D"/>
    <w:rsid w:val="79C619D0"/>
    <w:rsid w:val="79D089F6"/>
    <w:rsid w:val="79D4A345"/>
    <w:rsid w:val="79DFE14F"/>
    <w:rsid w:val="79E482DE"/>
    <w:rsid w:val="79E7A957"/>
    <w:rsid w:val="79F54435"/>
    <w:rsid w:val="7A27F53E"/>
    <w:rsid w:val="7A318DC3"/>
    <w:rsid w:val="7A3C37C4"/>
    <w:rsid w:val="7A609DF3"/>
    <w:rsid w:val="7A75359E"/>
    <w:rsid w:val="7A7C8AC7"/>
    <w:rsid w:val="7ABD66B0"/>
    <w:rsid w:val="7ACF55F4"/>
    <w:rsid w:val="7AD9CB51"/>
    <w:rsid w:val="7AE22E49"/>
    <w:rsid w:val="7AF24214"/>
    <w:rsid w:val="7AF67CC2"/>
    <w:rsid w:val="7AFB5242"/>
    <w:rsid w:val="7AFC10F8"/>
    <w:rsid w:val="7B2C1EE8"/>
    <w:rsid w:val="7B35954C"/>
    <w:rsid w:val="7B52A96C"/>
    <w:rsid w:val="7B63DA85"/>
    <w:rsid w:val="7B710196"/>
    <w:rsid w:val="7B72D73B"/>
    <w:rsid w:val="7B77796A"/>
    <w:rsid w:val="7B7D9FC6"/>
    <w:rsid w:val="7B8DA0FC"/>
    <w:rsid w:val="7BA60210"/>
    <w:rsid w:val="7BC6F4D8"/>
    <w:rsid w:val="7BCE689D"/>
    <w:rsid w:val="7BDAAD62"/>
    <w:rsid w:val="7C185B28"/>
    <w:rsid w:val="7C1D104C"/>
    <w:rsid w:val="7C216AB9"/>
    <w:rsid w:val="7C2DACB2"/>
    <w:rsid w:val="7C46EC41"/>
    <w:rsid w:val="7C47DC76"/>
    <w:rsid w:val="7C51FDF8"/>
    <w:rsid w:val="7C6A6E1D"/>
    <w:rsid w:val="7C6E1C5D"/>
    <w:rsid w:val="7C79DA0C"/>
    <w:rsid w:val="7C8828ED"/>
    <w:rsid w:val="7C902BB9"/>
    <w:rsid w:val="7C911D40"/>
    <w:rsid w:val="7C928A59"/>
    <w:rsid w:val="7C95B987"/>
    <w:rsid w:val="7C97ECD3"/>
    <w:rsid w:val="7CA7B4EC"/>
    <w:rsid w:val="7CBBBCE2"/>
    <w:rsid w:val="7CC294DD"/>
    <w:rsid w:val="7CC7947F"/>
    <w:rsid w:val="7CD872D3"/>
    <w:rsid w:val="7CE0BBE1"/>
    <w:rsid w:val="7CF4BA67"/>
    <w:rsid w:val="7D095699"/>
    <w:rsid w:val="7D1377AA"/>
    <w:rsid w:val="7D198AB5"/>
    <w:rsid w:val="7D2433E1"/>
    <w:rsid w:val="7D31A4A8"/>
    <w:rsid w:val="7D46B0BD"/>
    <w:rsid w:val="7D478641"/>
    <w:rsid w:val="7D4EC6A9"/>
    <w:rsid w:val="7D5E6AEB"/>
    <w:rsid w:val="7D7EBF8B"/>
    <w:rsid w:val="7D8FD2E4"/>
    <w:rsid w:val="7DA0F127"/>
    <w:rsid w:val="7DAD46C8"/>
    <w:rsid w:val="7DB77E58"/>
    <w:rsid w:val="7DC97D13"/>
    <w:rsid w:val="7DCFF8E2"/>
    <w:rsid w:val="7DDB73E2"/>
    <w:rsid w:val="7DDF09FF"/>
    <w:rsid w:val="7DED0941"/>
    <w:rsid w:val="7E0D351C"/>
    <w:rsid w:val="7E1E779B"/>
    <w:rsid w:val="7E29E2D6"/>
    <w:rsid w:val="7E2A5988"/>
    <w:rsid w:val="7E359065"/>
    <w:rsid w:val="7E434BE5"/>
    <w:rsid w:val="7E43E921"/>
    <w:rsid w:val="7E499B0A"/>
    <w:rsid w:val="7E5FA604"/>
    <w:rsid w:val="7E7B7B8D"/>
    <w:rsid w:val="7E95D82E"/>
    <w:rsid w:val="7E9869A3"/>
    <w:rsid w:val="7E98E9BC"/>
    <w:rsid w:val="7E9C2A23"/>
    <w:rsid w:val="7EA3FB19"/>
    <w:rsid w:val="7EA7D636"/>
    <w:rsid w:val="7EB9057A"/>
    <w:rsid w:val="7F00F948"/>
    <w:rsid w:val="7F264A2F"/>
    <w:rsid w:val="7F32494F"/>
    <w:rsid w:val="7F38BF36"/>
    <w:rsid w:val="7F408269"/>
    <w:rsid w:val="7F56E63A"/>
    <w:rsid w:val="7F5AE22D"/>
    <w:rsid w:val="7F605565"/>
    <w:rsid w:val="7F83FF82"/>
    <w:rsid w:val="7F899EBA"/>
    <w:rsid w:val="7FA8F546"/>
    <w:rsid w:val="7FB61C62"/>
    <w:rsid w:val="7FBDD7BC"/>
    <w:rsid w:val="7FC629E9"/>
    <w:rsid w:val="7FD35219"/>
    <w:rsid w:val="7FEFEE7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5EB50"/>
  <w15:docId w15:val="{5B1303DE-8305-43E9-AF38-F2EE1DDEF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1599"/>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link w:val="FooterChar"/>
    <w:uiPriority w:val="99"/>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character" w:styleId="PlaceholderText">
    <w:name w:val="Placeholder Text"/>
    <w:basedOn w:val="DefaultParagraphFont"/>
    <w:uiPriority w:val="99"/>
    <w:semiHidden/>
    <w:rsid w:val="002A2CEF"/>
    <w:rPr>
      <w:color w:val="808080"/>
    </w:rPr>
  </w:style>
  <w:style w:type="character" w:styleId="CommentReference">
    <w:name w:val="annotation reference"/>
    <w:basedOn w:val="DefaultParagraphFont"/>
    <w:rsid w:val="0048368D"/>
    <w:rPr>
      <w:sz w:val="16"/>
      <w:szCs w:val="16"/>
    </w:rPr>
  </w:style>
  <w:style w:type="paragraph" w:styleId="CommentText">
    <w:name w:val="annotation text"/>
    <w:basedOn w:val="Normal"/>
    <w:link w:val="CommentTextChar"/>
    <w:rsid w:val="0048368D"/>
    <w:rPr>
      <w:sz w:val="20"/>
      <w:szCs w:val="20"/>
    </w:rPr>
  </w:style>
  <w:style w:type="character" w:customStyle="1" w:styleId="CommentTextChar">
    <w:name w:val="Comment Text Char"/>
    <w:basedOn w:val="DefaultParagraphFont"/>
    <w:link w:val="CommentText"/>
    <w:rsid w:val="0048368D"/>
  </w:style>
  <w:style w:type="paragraph" w:styleId="CommentSubject">
    <w:name w:val="annotation subject"/>
    <w:basedOn w:val="CommentText"/>
    <w:next w:val="CommentText"/>
    <w:link w:val="CommentSubjectChar"/>
    <w:rsid w:val="0048368D"/>
    <w:rPr>
      <w:b/>
      <w:bCs/>
    </w:rPr>
  </w:style>
  <w:style w:type="character" w:customStyle="1" w:styleId="CommentSubjectChar">
    <w:name w:val="Comment Subject Char"/>
    <w:basedOn w:val="CommentTextChar"/>
    <w:link w:val="CommentSubject"/>
    <w:rsid w:val="0048368D"/>
    <w:rPr>
      <w:b/>
      <w:bCs/>
    </w:rPr>
  </w:style>
  <w:style w:type="paragraph" w:styleId="NormalWeb">
    <w:name w:val="Normal (Web)"/>
    <w:basedOn w:val="Normal"/>
    <w:uiPriority w:val="99"/>
    <w:unhideWhenUsed/>
    <w:rsid w:val="00DC7F6A"/>
    <w:pPr>
      <w:spacing w:before="100" w:beforeAutospacing="1" w:after="100" w:afterAutospacing="1"/>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normaltextrun">
    <w:name w:val="normaltextrun"/>
    <w:basedOn w:val="DefaultParagraphFont"/>
    <w:rsid w:val="00103A70"/>
  </w:style>
  <w:style w:type="character" w:customStyle="1" w:styleId="FooterChar">
    <w:name w:val="Footer Char"/>
    <w:basedOn w:val="DefaultParagraphFont"/>
    <w:link w:val="Footer"/>
    <w:uiPriority w:val="99"/>
    <w:rsid w:val="00A25C55"/>
    <w:rPr>
      <w:sz w:val="24"/>
      <w:szCs w:val="24"/>
    </w:rPr>
  </w:style>
  <w:style w:type="character" w:styleId="UnresolvedMention">
    <w:name w:val="Unresolved Mention"/>
    <w:basedOn w:val="DefaultParagraphFont"/>
    <w:uiPriority w:val="99"/>
    <w:semiHidden/>
    <w:unhideWhenUsed/>
    <w:rsid w:val="00E47D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08825">
      <w:bodyDiv w:val="1"/>
      <w:marLeft w:val="0"/>
      <w:marRight w:val="0"/>
      <w:marTop w:val="0"/>
      <w:marBottom w:val="0"/>
      <w:divBdr>
        <w:top w:val="none" w:sz="0" w:space="0" w:color="auto"/>
        <w:left w:val="none" w:sz="0" w:space="0" w:color="auto"/>
        <w:bottom w:val="none" w:sz="0" w:space="0" w:color="auto"/>
        <w:right w:val="none" w:sz="0" w:space="0" w:color="auto"/>
      </w:divBdr>
    </w:div>
    <w:div w:id="694381918">
      <w:bodyDiv w:val="1"/>
      <w:marLeft w:val="0"/>
      <w:marRight w:val="0"/>
      <w:marTop w:val="0"/>
      <w:marBottom w:val="0"/>
      <w:divBdr>
        <w:top w:val="none" w:sz="0" w:space="0" w:color="auto"/>
        <w:left w:val="none" w:sz="0" w:space="0" w:color="auto"/>
        <w:bottom w:val="none" w:sz="0" w:space="0" w:color="auto"/>
        <w:right w:val="none" w:sz="0" w:space="0" w:color="auto"/>
      </w:divBdr>
    </w:div>
    <w:div w:id="837310015">
      <w:bodyDiv w:val="1"/>
      <w:marLeft w:val="0"/>
      <w:marRight w:val="0"/>
      <w:marTop w:val="0"/>
      <w:marBottom w:val="0"/>
      <w:divBdr>
        <w:top w:val="none" w:sz="0" w:space="0" w:color="auto"/>
        <w:left w:val="none" w:sz="0" w:space="0" w:color="auto"/>
        <w:bottom w:val="none" w:sz="0" w:space="0" w:color="auto"/>
        <w:right w:val="none" w:sz="0" w:space="0" w:color="auto"/>
      </w:divBdr>
    </w:div>
    <w:div w:id="1304968008">
      <w:bodyDiv w:val="1"/>
      <w:marLeft w:val="0"/>
      <w:marRight w:val="0"/>
      <w:marTop w:val="0"/>
      <w:marBottom w:val="0"/>
      <w:divBdr>
        <w:top w:val="none" w:sz="0" w:space="0" w:color="auto"/>
        <w:left w:val="none" w:sz="0" w:space="0" w:color="auto"/>
        <w:bottom w:val="none" w:sz="0" w:space="0" w:color="auto"/>
        <w:right w:val="none" w:sz="0" w:space="0" w:color="auto"/>
      </w:divBdr>
      <w:divsChild>
        <w:div w:id="749154680">
          <w:marLeft w:val="0"/>
          <w:marRight w:val="0"/>
          <w:marTop w:val="0"/>
          <w:marBottom w:val="0"/>
          <w:divBdr>
            <w:top w:val="none" w:sz="0" w:space="0" w:color="auto"/>
            <w:left w:val="none" w:sz="0" w:space="0" w:color="auto"/>
            <w:bottom w:val="none" w:sz="0" w:space="0" w:color="auto"/>
            <w:right w:val="none" w:sz="0" w:space="0" w:color="auto"/>
          </w:divBdr>
          <w:divsChild>
            <w:div w:id="49121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946784">
      <w:bodyDiv w:val="1"/>
      <w:marLeft w:val="0"/>
      <w:marRight w:val="0"/>
      <w:marTop w:val="0"/>
      <w:marBottom w:val="0"/>
      <w:divBdr>
        <w:top w:val="none" w:sz="0" w:space="0" w:color="auto"/>
        <w:left w:val="none" w:sz="0" w:space="0" w:color="auto"/>
        <w:bottom w:val="none" w:sz="0" w:space="0" w:color="auto"/>
        <w:right w:val="none" w:sz="0" w:space="0" w:color="auto"/>
      </w:divBdr>
    </w:div>
    <w:div w:id="1761019978">
      <w:bodyDiv w:val="1"/>
      <w:marLeft w:val="0"/>
      <w:marRight w:val="0"/>
      <w:marTop w:val="0"/>
      <w:marBottom w:val="0"/>
      <w:divBdr>
        <w:top w:val="none" w:sz="0" w:space="0" w:color="auto"/>
        <w:left w:val="none" w:sz="0" w:space="0" w:color="auto"/>
        <w:bottom w:val="none" w:sz="0" w:space="0" w:color="auto"/>
        <w:right w:val="none" w:sz="0" w:space="0" w:color="auto"/>
      </w:divBdr>
      <w:divsChild>
        <w:div w:id="1640956674">
          <w:marLeft w:val="0"/>
          <w:marRight w:val="0"/>
          <w:marTop w:val="0"/>
          <w:marBottom w:val="0"/>
          <w:divBdr>
            <w:top w:val="none" w:sz="0" w:space="0" w:color="auto"/>
            <w:left w:val="none" w:sz="0" w:space="0" w:color="auto"/>
            <w:bottom w:val="none" w:sz="0" w:space="0" w:color="auto"/>
            <w:right w:val="none" w:sz="0" w:space="0" w:color="auto"/>
          </w:divBdr>
          <w:divsChild>
            <w:div w:id="156579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3767">
      <w:bodyDiv w:val="1"/>
      <w:marLeft w:val="0"/>
      <w:marRight w:val="0"/>
      <w:marTop w:val="0"/>
      <w:marBottom w:val="0"/>
      <w:divBdr>
        <w:top w:val="none" w:sz="0" w:space="0" w:color="auto"/>
        <w:left w:val="none" w:sz="0" w:space="0" w:color="auto"/>
        <w:bottom w:val="none" w:sz="0" w:space="0" w:color="auto"/>
        <w:right w:val="none" w:sz="0" w:space="0" w:color="auto"/>
      </w:divBdr>
    </w:div>
    <w:div w:id="19778302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45/2910674.2935851"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i.org/10.1146/annurev-psych-120710-10042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371/journal.pone.01966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DE4A95027A1143B2785C074D850841" ma:contentTypeVersion="3" ma:contentTypeDescription="Create a new document." ma:contentTypeScope="" ma:versionID="65eaac97794364acb2dd8590542b16b5">
  <xsd:schema xmlns:xsd="http://www.w3.org/2001/XMLSchema" xmlns:xs="http://www.w3.org/2001/XMLSchema" xmlns:p="http://schemas.microsoft.com/office/2006/metadata/properties" xmlns:ns2="124aec4c-f557-4449-874b-c8e427c32989" targetNamespace="http://schemas.microsoft.com/office/2006/metadata/properties" ma:root="true" ma:fieldsID="2054c82d445d742aeda66f918bc82528" ns2:_="">
    <xsd:import namespace="124aec4c-f557-4449-874b-c8e427c3298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4aec4c-f557-4449-874b-c8e427c32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B6E500-FDF6-4052-AD55-18929785C5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4aec4c-f557-4449-874b-c8e427c32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3F145D-B4A7-4F1B-B472-AD6437613DDD}">
  <ds:schemaRefs>
    <ds:schemaRef ds:uri="http://schemas.openxmlformats.org/officeDocument/2006/bibliography"/>
  </ds:schemaRefs>
</ds:datastoreItem>
</file>

<file path=customXml/itemProps3.xml><?xml version="1.0" encoding="utf-8"?>
<ds:datastoreItem xmlns:ds="http://schemas.openxmlformats.org/officeDocument/2006/customXml" ds:itemID="{F2762585-BBD1-4664-B49A-4C851B23EE7C}">
  <ds:schemaRefs>
    <ds:schemaRef ds:uri="http://schemas.microsoft.com/sharepoint/v3/contenttype/forms"/>
  </ds:schemaRefs>
</ds:datastoreItem>
</file>

<file path=customXml/itemProps4.xml><?xml version="1.0" encoding="utf-8"?>
<ds:datastoreItem xmlns:ds="http://schemas.openxmlformats.org/officeDocument/2006/customXml" ds:itemID="{A302D195-1A5D-4D98-9E5F-B778C435861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smu portrait</Template>
  <TotalTime>4802</TotalTime>
  <Pages>5</Pages>
  <Words>1380</Words>
  <Characters>7872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dc:description/>
  <cp:lastModifiedBy>Anna Barjola Parcerisas</cp:lastModifiedBy>
  <cp:revision>57</cp:revision>
  <cp:lastPrinted>2008-04-14T13:39:00Z</cp:lastPrinted>
  <dcterms:created xsi:type="dcterms:W3CDTF">2023-05-03T09:02:00Z</dcterms:created>
  <dcterms:modified xsi:type="dcterms:W3CDTF">2023-05-28T20:11:00Z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0x010100FFDE4A95027A1143B2785C074D850841</vt:lpwstr>
  </property>
</Properties>
</file>