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FDB8E" w14:textId="77777777" w:rsidR="00B12299" w:rsidRDefault="00B12299" w:rsidP="00B12299">
      <w:pPr>
        <w:jc w:val="center"/>
        <w:rPr>
          <w:rFonts w:cs="Arial"/>
          <w:sz w:val="48"/>
          <w:szCs w:val="48"/>
          <w:lang w:val="en-US"/>
        </w:rPr>
      </w:pPr>
    </w:p>
    <w:p w14:paraId="60FD9BE7" w14:textId="77777777" w:rsidR="00BB2CB7" w:rsidRPr="00056F53" w:rsidRDefault="00BB2CB7" w:rsidP="00B12299">
      <w:pPr>
        <w:jc w:val="center"/>
        <w:rPr>
          <w:rFonts w:cs="Arial"/>
          <w:sz w:val="48"/>
          <w:szCs w:val="48"/>
          <w:lang w:val="en-US"/>
        </w:rPr>
      </w:pPr>
    </w:p>
    <w:p w14:paraId="719FDB92" w14:textId="77777777" w:rsidR="00746EFB" w:rsidRPr="00056F53" w:rsidRDefault="00B12299" w:rsidP="00B12299">
      <w:pPr>
        <w:jc w:val="center"/>
        <w:rPr>
          <w:rFonts w:cs="Arial"/>
          <w:sz w:val="48"/>
          <w:szCs w:val="48"/>
          <w:lang w:val="en-US"/>
        </w:rPr>
      </w:pPr>
      <w:r w:rsidRPr="00056F53">
        <w:rPr>
          <w:rFonts w:cs="Arial"/>
          <w:sz w:val="48"/>
          <w:szCs w:val="48"/>
          <w:lang w:val="en-US"/>
        </w:rPr>
        <w:t>Marketing plan written for</w:t>
      </w:r>
    </w:p>
    <w:p w14:paraId="719FDB93" w14:textId="77777777" w:rsidR="00B12299" w:rsidRPr="00056F53" w:rsidRDefault="00B12299" w:rsidP="00B12299">
      <w:pPr>
        <w:jc w:val="center"/>
        <w:rPr>
          <w:rFonts w:cs="Arial"/>
          <w:sz w:val="48"/>
          <w:szCs w:val="48"/>
          <w:lang w:val="en-US"/>
        </w:rPr>
      </w:pPr>
      <w:r w:rsidRPr="00056F53">
        <w:rPr>
          <w:rFonts w:cs="Arial"/>
          <w:sz w:val="48"/>
          <w:szCs w:val="48"/>
          <w:lang w:val="en-US"/>
        </w:rPr>
        <w:t>Sheraton &amp; Premier Inn</w:t>
      </w:r>
    </w:p>
    <w:p w14:paraId="272570B5" w14:textId="77777777" w:rsidR="002427EE" w:rsidRDefault="002427EE" w:rsidP="00B12299">
      <w:pPr>
        <w:jc w:val="center"/>
        <w:rPr>
          <w:rFonts w:cs="Arial"/>
          <w:sz w:val="48"/>
          <w:szCs w:val="48"/>
          <w:lang w:val="en-US"/>
        </w:rPr>
      </w:pPr>
    </w:p>
    <w:p w14:paraId="53EE2958" w14:textId="77777777" w:rsidR="002427EE" w:rsidRDefault="002427EE" w:rsidP="00B12299">
      <w:pPr>
        <w:jc w:val="center"/>
        <w:rPr>
          <w:rFonts w:cs="Arial"/>
          <w:sz w:val="48"/>
          <w:szCs w:val="48"/>
          <w:lang w:val="en-US"/>
        </w:rPr>
      </w:pPr>
    </w:p>
    <w:p w14:paraId="22B30771" w14:textId="77777777" w:rsidR="002427EE" w:rsidRDefault="002427EE" w:rsidP="00B12299">
      <w:pPr>
        <w:jc w:val="center"/>
        <w:rPr>
          <w:rFonts w:cs="Arial"/>
          <w:sz w:val="48"/>
          <w:szCs w:val="48"/>
          <w:lang w:val="en-US"/>
        </w:rPr>
      </w:pPr>
    </w:p>
    <w:p w14:paraId="719FDB94" w14:textId="1C7AC657" w:rsidR="00B12299" w:rsidRPr="002427EE" w:rsidRDefault="00A10B85" w:rsidP="00A10B85">
      <w:pPr>
        <w:rPr>
          <w:rFonts w:cs="Arial"/>
          <w:sz w:val="24"/>
          <w:szCs w:val="24"/>
          <w:lang w:val="en-US"/>
        </w:rPr>
      </w:pPr>
      <w:r>
        <w:rPr>
          <w:rFonts w:cs="Arial"/>
          <w:sz w:val="24"/>
          <w:szCs w:val="24"/>
          <w:lang w:val="en-US"/>
        </w:rPr>
        <w:t xml:space="preserve">                                        </w:t>
      </w:r>
      <w:r w:rsidR="00B12299" w:rsidRPr="002427EE">
        <w:rPr>
          <w:rFonts w:cs="Arial"/>
          <w:sz w:val="24"/>
          <w:szCs w:val="24"/>
          <w:lang w:val="en-US"/>
        </w:rPr>
        <w:t>Student Name:</w:t>
      </w:r>
      <w:r w:rsidR="002427EE">
        <w:rPr>
          <w:rFonts w:cs="Arial"/>
          <w:sz w:val="24"/>
          <w:szCs w:val="24"/>
          <w:lang w:val="en-US"/>
        </w:rPr>
        <w:t xml:space="preserve"> </w:t>
      </w:r>
      <w:r w:rsidR="00B47EB6">
        <w:rPr>
          <w:rFonts w:cs="Arial"/>
          <w:sz w:val="24"/>
          <w:szCs w:val="24"/>
          <w:lang w:val="en-US"/>
        </w:rPr>
        <w:t xml:space="preserve">Silvia Andreea </w:t>
      </w:r>
      <w:r>
        <w:rPr>
          <w:rFonts w:cs="Arial"/>
          <w:sz w:val="24"/>
          <w:szCs w:val="24"/>
          <w:lang w:val="en-US"/>
        </w:rPr>
        <w:t>Arfire</w:t>
      </w:r>
    </w:p>
    <w:p w14:paraId="719FDB95" w14:textId="114C687D" w:rsidR="00B12299" w:rsidRPr="002427EE" w:rsidRDefault="00A10B85" w:rsidP="00A10B85">
      <w:pPr>
        <w:rPr>
          <w:rFonts w:cs="Arial"/>
          <w:sz w:val="24"/>
          <w:szCs w:val="24"/>
          <w:lang w:val="en-US"/>
        </w:rPr>
      </w:pPr>
      <w:r>
        <w:rPr>
          <w:rFonts w:cs="Arial"/>
          <w:sz w:val="24"/>
          <w:szCs w:val="24"/>
          <w:lang w:val="en-US"/>
        </w:rPr>
        <w:t xml:space="preserve">                                        </w:t>
      </w:r>
      <w:r w:rsidR="00B12299" w:rsidRPr="002427EE">
        <w:rPr>
          <w:rFonts w:cs="Arial"/>
          <w:sz w:val="24"/>
          <w:szCs w:val="24"/>
          <w:lang w:val="en-US"/>
        </w:rPr>
        <w:t>Student ID number:</w:t>
      </w:r>
      <w:r>
        <w:rPr>
          <w:rFonts w:cs="Arial"/>
          <w:sz w:val="24"/>
          <w:szCs w:val="24"/>
          <w:lang w:val="en-US"/>
        </w:rPr>
        <w:t xml:space="preserve"> </w:t>
      </w:r>
      <w:r w:rsidR="00FB69D6">
        <w:rPr>
          <w:rFonts w:cs="Arial"/>
          <w:sz w:val="24"/>
          <w:szCs w:val="24"/>
          <w:lang w:val="en-US"/>
        </w:rPr>
        <w:t>2215669</w:t>
      </w:r>
      <w:r>
        <w:rPr>
          <w:rFonts w:cs="Arial"/>
          <w:sz w:val="24"/>
          <w:szCs w:val="24"/>
          <w:lang w:val="en-US"/>
        </w:rPr>
        <w:t xml:space="preserve"> </w:t>
      </w:r>
    </w:p>
    <w:p w14:paraId="4938F9DE" w14:textId="77777777" w:rsidR="00FB69D6" w:rsidRDefault="00A10B85" w:rsidP="00FB69D6">
      <w:pPr>
        <w:rPr>
          <w:rFonts w:cs="Arial"/>
          <w:sz w:val="24"/>
          <w:szCs w:val="24"/>
          <w:lang w:val="en-US"/>
        </w:rPr>
      </w:pPr>
      <w:r>
        <w:rPr>
          <w:rFonts w:cs="Arial"/>
          <w:sz w:val="24"/>
          <w:szCs w:val="24"/>
          <w:lang w:val="en-US"/>
        </w:rPr>
        <w:t xml:space="preserve">                                        </w:t>
      </w:r>
      <w:r w:rsidR="00B12299" w:rsidRPr="002427EE">
        <w:rPr>
          <w:rFonts w:cs="Arial"/>
          <w:sz w:val="24"/>
          <w:szCs w:val="24"/>
          <w:lang w:val="en-US"/>
        </w:rPr>
        <w:t>Marketing essentials BMIH4005</w:t>
      </w:r>
    </w:p>
    <w:p w14:paraId="719FDB97" w14:textId="0BFC0621" w:rsidR="00183FF0" w:rsidRPr="002427EE" w:rsidRDefault="00FB69D6" w:rsidP="00FB69D6">
      <w:pPr>
        <w:rPr>
          <w:rFonts w:cs="Arial"/>
          <w:sz w:val="24"/>
          <w:szCs w:val="24"/>
          <w:lang w:val="en-US"/>
        </w:rPr>
      </w:pPr>
      <w:r>
        <w:rPr>
          <w:rFonts w:cs="Arial"/>
          <w:sz w:val="24"/>
          <w:szCs w:val="24"/>
          <w:lang w:val="en-US"/>
        </w:rPr>
        <w:t xml:space="preserve">                                        </w:t>
      </w:r>
      <w:r w:rsidR="00B12299" w:rsidRPr="002427EE">
        <w:rPr>
          <w:rFonts w:cs="Arial"/>
          <w:sz w:val="24"/>
          <w:szCs w:val="24"/>
          <w:lang w:val="en-US"/>
        </w:rPr>
        <w:t>Lecturer</w:t>
      </w:r>
      <w:r w:rsidR="00C96EF4" w:rsidRPr="002427EE">
        <w:rPr>
          <w:rFonts w:cs="Arial"/>
          <w:sz w:val="24"/>
          <w:szCs w:val="24"/>
          <w:lang w:val="en-US"/>
        </w:rPr>
        <w:t>:</w:t>
      </w:r>
      <w:r w:rsidR="00C96EF4">
        <w:rPr>
          <w:rFonts w:cs="Arial"/>
          <w:sz w:val="24"/>
          <w:szCs w:val="24"/>
          <w:lang w:val="en-US"/>
        </w:rPr>
        <w:t xml:space="preserve"> </w:t>
      </w:r>
      <w:r>
        <w:rPr>
          <w:rFonts w:cs="Arial"/>
          <w:sz w:val="24"/>
          <w:szCs w:val="24"/>
          <w:lang w:val="en-US"/>
        </w:rPr>
        <w:t xml:space="preserve"> Luciana Suardi</w:t>
      </w:r>
    </w:p>
    <w:p w14:paraId="719FDB98" w14:textId="77777777" w:rsidR="00183FF0" w:rsidRPr="00056F53" w:rsidRDefault="00183FF0">
      <w:pPr>
        <w:spacing w:after="200" w:line="276" w:lineRule="auto"/>
        <w:jc w:val="left"/>
        <w:rPr>
          <w:rFonts w:cs="Arial"/>
          <w:sz w:val="48"/>
          <w:szCs w:val="48"/>
          <w:lang w:val="en-US"/>
        </w:rPr>
      </w:pPr>
      <w:r w:rsidRPr="00056F53">
        <w:rPr>
          <w:rFonts w:cs="Arial"/>
          <w:sz w:val="48"/>
          <w:szCs w:val="48"/>
          <w:lang w:val="en-US"/>
        </w:rPr>
        <w:br w:type="page"/>
      </w:r>
    </w:p>
    <w:sdt>
      <w:sdtPr>
        <w:rPr>
          <w:rFonts w:ascii="Arial" w:eastAsiaTheme="minorHAnsi" w:hAnsi="Arial" w:cs="Arial"/>
          <w:b w:val="0"/>
          <w:bCs w:val="0"/>
          <w:color w:val="auto"/>
          <w:sz w:val="22"/>
          <w:szCs w:val="22"/>
          <w:lang w:val="en-GB"/>
        </w:rPr>
        <w:id w:val="30894282"/>
        <w:docPartObj>
          <w:docPartGallery w:val="Table of Contents"/>
          <w:docPartUnique/>
        </w:docPartObj>
      </w:sdtPr>
      <w:sdtEndPr/>
      <w:sdtContent>
        <w:p w14:paraId="719FDB99" w14:textId="77777777" w:rsidR="00056F53" w:rsidRPr="00056F53" w:rsidRDefault="00056F53">
          <w:pPr>
            <w:pStyle w:val="TOCHeading"/>
            <w:rPr>
              <w:rFonts w:ascii="Arial" w:hAnsi="Arial" w:cs="Arial"/>
            </w:rPr>
          </w:pPr>
        </w:p>
        <w:tbl>
          <w:tblPr>
            <w:tblStyle w:val="TableGrid"/>
            <w:tblW w:w="0" w:type="auto"/>
            <w:tblLook w:val="04A0" w:firstRow="1" w:lastRow="0" w:firstColumn="1" w:lastColumn="0" w:noHBand="0" w:noVBand="1"/>
          </w:tblPr>
          <w:tblGrid>
            <w:gridCol w:w="9350"/>
          </w:tblGrid>
          <w:tr w:rsidR="00056F53" w:rsidRPr="00056F53" w14:paraId="719FDB9B" w14:textId="77777777" w:rsidTr="00056F53">
            <w:tc>
              <w:tcPr>
                <w:tcW w:w="9576" w:type="dxa"/>
              </w:tcPr>
              <w:p w14:paraId="719FDB9A" w14:textId="77777777" w:rsidR="00056F53" w:rsidRPr="00056F53" w:rsidRDefault="00056F53" w:rsidP="009225AA">
                <w:pPr>
                  <w:pStyle w:val="TOCHeading"/>
                  <w:rPr>
                    <w:rFonts w:ascii="Arial" w:hAnsi="Arial" w:cs="Arial"/>
                    <w:color w:val="auto"/>
                  </w:rPr>
                </w:pPr>
                <w:r w:rsidRPr="00056F53">
                  <w:rPr>
                    <w:rFonts w:ascii="Arial" w:hAnsi="Arial" w:cs="Arial"/>
                    <w:color w:val="auto"/>
                  </w:rPr>
                  <w:t>Table of Contents</w:t>
                </w:r>
              </w:p>
            </w:tc>
          </w:tr>
          <w:tr w:rsidR="00056F53" w:rsidRPr="00056F53" w14:paraId="719FDBAC" w14:textId="77777777" w:rsidTr="00056F53">
            <w:tc>
              <w:tcPr>
                <w:tcW w:w="9576" w:type="dxa"/>
              </w:tcPr>
              <w:p w14:paraId="719FDB9C" w14:textId="77777777" w:rsidR="00056F53" w:rsidRPr="00056F53" w:rsidRDefault="00147EEF" w:rsidP="009225AA">
                <w:pPr>
                  <w:pStyle w:val="TOC1"/>
                  <w:tabs>
                    <w:tab w:val="right" w:leader="dot" w:pos="9350"/>
                  </w:tabs>
                  <w:rPr>
                    <w:rFonts w:eastAsiaTheme="minorEastAsia" w:cs="Arial"/>
                    <w:noProof/>
                    <w:lang w:val="en-US"/>
                  </w:rPr>
                </w:pPr>
                <w:hyperlink w:anchor="_Toc121295778" w:history="1">
                  <w:r w:rsidR="00056F53" w:rsidRPr="00056F53">
                    <w:rPr>
                      <w:rStyle w:val="Hyperlink"/>
                      <w:rFonts w:cs="Arial"/>
                      <w:noProof/>
                    </w:rPr>
                    <w:t>Introduction</w:t>
                  </w:r>
                  <w:r w:rsidR="00056F53" w:rsidRPr="00056F53">
                    <w:rPr>
                      <w:rFonts w:cs="Arial"/>
                      <w:noProof/>
                      <w:webHidden/>
                    </w:rPr>
                    <w:tab/>
                  </w:r>
                  <w:r w:rsidR="00056F53" w:rsidRPr="00056F53">
                    <w:rPr>
                      <w:rFonts w:cs="Arial"/>
                      <w:noProof/>
                      <w:webHidden/>
                    </w:rPr>
                    <w:fldChar w:fldCharType="begin"/>
                  </w:r>
                  <w:r w:rsidR="00056F53" w:rsidRPr="00056F53">
                    <w:rPr>
                      <w:rFonts w:cs="Arial"/>
                      <w:noProof/>
                      <w:webHidden/>
                    </w:rPr>
                    <w:instrText xml:space="preserve"> PAGEREF _Toc121295778 \h </w:instrText>
                  </w:r>
                  <w:r w:rsidR="00056F53" w:rsidRPr="00056F53">
                    <w:rPr>
                      <w:rFonts w:cs="Arial"/>
                      <w:noProof/>
                      <w:webHidden/>
                    </w:rPr>
                  </w:r>
                  <w:r w:rsidR="00056F53" w:rsidRPr="00056F53">
                    <w:rPr>
                      <w:rFonts w:cs="Arial"/>
                      <w:noProof/>
                      <w:webHidden/>
                    </w:rPr>
                    <w:fldChar w:fldCharType="separate"/>
                  </w:r>
                  <w:r w:rsidR="00056F53" w:rsidRPr="00056F53">
                    <w:rPr>
                      <w:rFonts w:cs="Arial"/>
                      <w:noProof/>
                      <w:webHidden/>
                    </w:rPr>
                    <w:t>3</w:t>
                  </w:r>
                  <w:r w:rsidR="00056F53" w:rsidRPr="00056F53">
                    <w:rPr>
                      <w:rFonts w:cs="Arial"/>
                      <w:noProof/>
                      <w:webHidden/>
                    </w:rPr>
                    <w:fldChar w:fldCharType="end"/>
                  </w:r>
                </w:hyperlink>
              </w:p>
              <w:p w14:paraId="719FDB9D" w14:textId="77777777" w:rsidR="00056F53" w:rsidRPr="00056F53" w:rsidRDefault="00147EEF" w:rsidP="009225AA">
                <w:pPr>
                  <w:pStyle w:val="TOC1"/>
                  <w:tabs>
                    <w:tab w:val="right" w:leader="dot" w:pos="9350"/>
                  </w:tabs>
                  <w:rPr>
                    <w:rFonts w:eastAsiaTheme="minorEastAsia" w:cs="Arial"/>
                    <w:noProof/>
                    <w:lang w:val="en-US"/>
                  </w:rPr>
                </w:pPr>
                <w:hyperlink w:anchor="_Toc121295779" w:history="1">
                  <w:r w:rsidR="00056F53" w:rsidRPr="00056F53">
                    <w:rPr>
                      <w:rStyle w:val="Hyperlink"/>
                      <w:rFonts w:cs="Arial"/>
                      <w:noProof/>
                    </w:rPr>
                    <w:t>Marketing plan - SOSTAC methodology</w:t>
                  </w:r>
                  <w:r w:rsidR="00056F53" w:rsidRPr="00056F53">
                    <w:rPr>
                      <w:rFonts w:cs="Arial"/>
                      <w:noProof/>
                      <w:webHidden/>
                    </w:rPr>
                    <w:tab/>
                    <w:t>3</w:t>
                  </w:r>
                </w:hyperlink>
              </w:p>
              <w:p w14:paraId="719FDB9E" w14:textId="77777777" w:rsidR="00056F53" w:rsidRPr="00056F53" w:rsidRDefault="00147EEF" w:rsidP="009225AA">
                <w:pPr>
                  <w:pStyle w:val="TOC2"/>
                  <w:tabs>
                    <w:tab w:val="right" w:leader="dot" w:pos="9350"/>
                  </w:tabs>
                  <w:rPr>
                    <w:rFonts w:eastAsiaTheme="minorEastAsia" w:cs="Arial"/>
                    <w:noProof/>
                    <w:lang w:val="en-US"/>
                  </w:rPr>
                </w:pPr>
                <w:hyperlink w:anchor="_Toc121295780" w:history="1">
                  <w:r w:rsidR="00056F53" w:rsidRPr="00056F53">
                    <w:rPr>
                      <w:rStyle w:val="Hyperlink"/>
                      <w:rFonts w:cs="Arial"/>
                      <w:noProof/>
                      <w:lang w:val="en-US" w:eastAsia="en-GB"/>
                    </w:rPr>
                    <w:t>Situation</w:t>
                  </w:r>
                  <w:r w:rsidR="00056F53" w:rsidRPr="00056F53">
                    <w:rPr>
                      <w:rFonts w:cs="Arial"/>
                      <w:noProof/>
                      <w:webHidden/>
                    </w:rPr>
                    <w:tab/>
                    <w:t>3</w:t>
                  </w:r>
                </w:hyperlink>
              </w:p>
              <w:p w14:paraId="719FDB9F" w14:textId="77777777" w:rsidR="00056F53" w:rsidRPr="00056F53" w:rsidRDefault="00147EEF" w:rsidP="009225AA">
                <w:pPr>
                  <w:pStyle w:val="TOC2"/>
                  <w:tabs>
                    <w:tab w:val="right" w:leader="dot" w:pos="9350"/>
                  </w:tabs>
                  <w:rPr>
                    <w:rFonts w:eastAsiaTheme="minorEastAsia" w:cs="Arial"/>
                    <w:noProof/>
                    <w:lang w:val="en-US"/>
                  </w:rPr>
                </w:pPr>
                <w:hyperlink w:anchor="_Toc121295781" w:history="1">
                  <w:r w:rsidR="00056F53" w:rsidRPr="00056F53">
                    <w:rPr>
                      <w:rStyle w:val="Hyperlink"/>
                      <w:rFonts w:cs="Arial"/>
                      <w:noProof/>
                      <w:lang w:val="en-US" w:eastAsia="en-GB"/>
                    </w:rPr>
                    <w:t>Objective</w:t>
                  </w:r>
                  <w:r w:rsidR="00056F53" w:rsidRPr="00056F53">
                    <w:rPr>
                      <w:rFonts w:cs="Arial"/>
                      <w:noProof/>
                      <w:webHidden/>
                    </w:rPr>
                    <w:tab/>
                    <w:t>3</w:t>
                  </w:r>
                </w:hyperlink>
              </w:p>
              <w:p w14:paraId="719FDBA0" w14:textId="77777777" w:rsidR="00056F53" w:rsidRPr="00056F53" w:rsidRDefault="00147EEF" w:rsidP="009225AA">
                <w:pPr>
                  <w:pStyle w:val="TOC2"/>
                  <w:tabs>
                    <w:tab w:val="right" w:leader="dot" w:pos="9350"/>
                  </w:tabs>
                  <w:rPr>
                    <w:rFonts w:eastAsiaTheme="minorEastAsia" w:cs="Arial"/>
                    <w:noProof/>
                    <w:lang w:val="en-US"/>
                  </w:rPr>
                </w:pPr>
                <w:hyperlink w:anchor="_Toc121295782" w:history="1">
                  <w:r w:rsidR="00056F53" w:rsidRPr="00056F53">
                    <w:rPr>
                      <w:rStyle w:val="Hyperlink"/>
                      <w:rFonts w:cs="Arial"/>
                      <w:noProof/>
                      <w:lang w:val="en-US" w:eastAsia="en-GB"/>
                    </w:rPr>
                    <w:t>Strategy</w:t>
                  </w:r>
                  <w:r w:rsidR="00056F53" w:rsidRPr="00056F53">
                    <w:rPr>
                      <w:rFonts w:cs="Arial"/>
                      <w:noProof/>
                      <w:webHidden/>
                    </w:rPr>
                    <w:tab/>
                    <w:t>3</w:t>
                  </w:r>
                </w:hyperlink>
              </w:p>
              <w:p w14:paraId="719FDBA1" w14:textId="77777777" w:rsidR="00056F53" w:rsidRPr="00056F53" w:rsidRDefault="00147EEF" w:rsidP="009225AA">
                <w:pPr>
                  <w:pStyle w:val="TOC2"/>
                  <w:tabs>
                    <w:tab w:val="right" w:leader="dot" w:pos="9350"/>
                  </w:tabs>
                  <w:rPr>
                    <w:rFonts w:eastAsiaTheme="minorEastAsia" w:cs="Arial"/>
                    <w:noProof/>
                    <w:lang w:val="en-US"/>
                  </w:rPr>
                </w:pPr>
                <w:hyperlink w:anchor="_Toc121295783" w:history="1">
                  <w:r w:rsidR="00056F53" w:rsidRPr="00056F53">
                    <w:rPr>
                      <w:rStyle w:val="Hyperlink"/>
                      <w:rFonts w:cs="Arial"/>
                      <w:noProof/>
                    </w:rPr>
                    <w:t>Tactics (Marketing Mix)</w:t>
                  </w:r>
                  <w:r w:rsidR="00056F53" w:rsidRPr="00056F53">
                    <w:rPr>
                      <w:rFonts w:cs="Arial"/>
                      <w:noProof/>
                      <w:webHidden/>
                    </w:rPr>
                    <w:tab/>
                    <w:t>4</w:t>
                  </w:r>
                </w:hyperlink>
              </w:p>
              <w:p w14:paraId="719FDBA2" w14:textId="77777777" w:rsidR="00056F53" w:rsidRPr="00056F53" w:rsidRDefault="00147EEF" w:rsidP="009225AA">
                <w:pPr>
                  <w:pStyle w:val="TOC2"/>
                  <w:tabs>
                    <w:tab w:val="right" w:leader="dot" w:pos="9350"/>
                  </w:tabs>
                  <w:rPr>
                    <w:rFonts w:eastAsiaTheme="minorEastAsia" w:cs="Arial"/>
                    <w:noProof/>
                    <w:lang w:val="en-US"/>
                  </w:rPr>
                </w:pPr>
                <w:hyperlink w:anchor="_Toc121295784" w:history="1">
                  <w:r w:rsidR="00056F53" w:rsidRPr="00056F53">
                    <w:rPr>
                      <w:rStyle w:val="Hyperlink"/>
                      <w:rFonts w:cs="Arial"/>
                      <w:noProof/>
                    </w:rPr>
                    <w:t>Action</w:t>
                  </w:r>
                  <w:r w:rsidR="00056F53" w:rsidRPr="00056F53">
                    <w:rPr>
                      <w:rFonts w:cs="Arial"/>
                      <w:noProof/>
                      <w:webHidden/>
                    </w:rPr>
                    <w:tab/>
                    <w:t>4</w:t>
                  </w:r>
                </w:hyperlink>
              </w:p>
              <w:p w14:paraId="719FDBA3" w14:textId="77777777" w:rsidR="00056F53" w:rsidRPr="00056F53" w:rsidRDefault="00147EEF" w:rsidP="009225AA">
                <w:pPr>
                  <w:pStyle w:val="TOC2"/>
                  <w:tabs>
                    <w:tab w:val="right" w:leader="dot" w:pos="9350"/>
                  </w:tabs>
                  <w:rPr>
                    <w:rFonts w:eastAsiaTheme="minorEastAsia" w:cs="Arial"/>
                    <w:noProof/>
                    <w:lang w:val="en-US"/>
                  </w:rPr>
                </w:pPr>
                <w:hyperlink w:anchor="_Toc121295785" w:history="1">
                  <w:r w:rsidR="00056F53" w:rsidRPr="00056F53">
                    <w:rPr>
                      <w:rStyle w:val="Hyperlink"/>
                      <w:rFonts w:cs="Arial"/>
                      <w:noProof/>
                    </w:rPr>
                    <w:t>Control</w:t>
                  </w:r>
                  <w:r w:rsidR="00056F53" w:rsidRPr="00056F53">
                    <w:rPr>
                      <w:rFonts w:cs="Arial"/>
                      <w:noProof/>
                      <w:webHidden/>
                    </w:rPr>
                    <w:tab/>
                    <w:t>4</w:t>
                  </w:r>
                </w:hyperlink>
              </w:p>
              <w:p w14:paraId="719FDBA4" w14:textId="77777777" w:rsidR="00056F53" w:rsidRPr="00056F53" w:rsidRDefault="00147EEF" w:rsidP="009225AA">
                <w:pPr>
                  <w:pStyle w:val="TOC1"/>
                  <w:tabs>
                    <w:tab w:val="right" w:leader="dot" w:pos="9350"/>
                  </w:tabs>
                  <w:rPr>
                    <w:rFonts w:eastAsiaTheme="minorEastAsia" w:cs="Arial"/>
                    <w:noProof/>
                    <w:lang w:val="en-US"/>
                  </w:rPr>
                </w:pPr>
                <w:hyperlink w:anchor="_Toc121295786" w:history="1">
                  <w:r w:rsidR="00056F53" w:rsidRPr="00056F53">
                    <w:rPr>
                      <w:rStyle w:val="Hyperlink"/>
                      <w:rFonts w:cs="Arial"/>
                      <w:noProof/>
                    </w:rPr>
                    <w:t>The marketing environment (Micro)</w:t>
                  </w:r>
                  <w:r w:rsidR="00056F53" w:rsidRPr="00056F53">
                    <w:rPr>
                      <w:rFonts w:cs="Arial"/>
                      <w:noProof/>
                      <w:webHidden/>
                    </w:rPr>
                    <w:tab/>
                    <w:t>5</w:t>
                  </w:r>
                </w:hyperlink>
              </w:p>
              <w:p w14:paraId="719FDBA5" w14:textId="77777777" w:rsidR="00056F53" w:rsidRPr="00056F53" w:rsidRDefault="00147EEF" w:rsidP="009225AA">
                <w:pPr>
                  <w:pStyle w:val="TOC1"/>
                  <w:tabs>
                    <w:tab w:val="right" w:leader="dot" w:pos="9350"/>
                  </w:tabs>
                  <w:rPr>
                    <w:rFonts w:eastAsiaTheme="minorEastAsia" w:cs="Arial"/>
                    <w:noProof/>
                    <w:lang w:val="en-US"/>
                  </w:rPr>
                </w:pPr>
                <w:hyperlink w:anchor="_Toc121295787" w:history="1">
                  <w:r w:rsidR="00056F53" w:rsidRPr="00056F53">
                    <w:rPr>
                      <w:rStyle w:val="Hyperlink"/>
                      <w:rFonts w:cs="Arial"/>
                      <w:noProof/>
                    </w:rPr>
                    <w:t>The marketing environment (Macro)</w:t>
                  </w:r>
                  <w:r w:rsidR="00056F53" w:rsidRPr="00056F53">
                    <w:rPr>
                      <w:rFonts w:cs="Arial"/>
                      <w:noProof/>
                      <w:webHidden/>
                    </w:rPr>
                    <w:tab/>
                    <w:t>5</w:t>
                  </w:r>
                </w:hyperlink>
              </w:p>
              <w:p w14:paraId="719FDBA6" w14:textId="77777777" w:rsidR="00056F53" w:rsidRPr="00056F53" w:rsidRDefault="00147EEF" w:rsidP="009225AA">
                <w:pPr>
                  <w:pStyle w:val="TOC1"/>
                  <w:tabs>
                    <w:tab w:val="right" w:leader="dot" w:pos="9350"/>
                  </w:tabs>
                  <w:rPr>
                    <w:rFonts w:eastAsiaTheme="minorEastAsia" w:cs="Arial"/>
                    <w:noProof/>
                    <w:lang w:val="en-US"/>
                  </w:rPr>
                </w:pPr>
                <w:hyperlink w:anchor="_Toc121295788" w:history="1">
                  <w:r w:rsidR="00056F53" w:rsidRPr="00056F53">
                    <w:rPr>
                      <w:rStyle w:val="Hyperlink"/>
                      <w:rFonts w:cs="Arial"/>
                      <w:noProof/>
                    </w:rPr>
                    <w:t>Creating customer Value and Engagement</w:t>
                  </w:r>
                  <w:r w:rsidR="00056F53" w:rsidRPr="00056F53">
                    <w:rPr>
                      <w:rFonts w:cs="Arial"/>
                      <w:noProof/>
                      <w:webHidden/>
                    </w:rPr>
                    <w:tab/>
                    <w:t>6</w:t>
                  </w:r>
                </w:hyperlink>
              </w:p>
              <w:p w14:paraId="719FDBA7" w14:textId="77777777" w:rsidR="00056F53" w:rsidRPr="00056F53" w:rsidRDefault="00147EEF" w:rsidP="009225AA">
                <w:pPr>
                  <w:pStyle w:val="TOC1"/>
                  <w:tabs>
                    <w:tab w:val="right" w:leader="dot" w:pos="9350"/>
                  </w:tabs>
                  <w:rPr>
                    <w:rFonts w:eastAsiaTheme="minorEastAsia" w:cs="Arial"/>
                    <w:noProof/>
                    <w:lang w:val="en-US"/>
                  </w:rPr>
                </w:pPr>
                <w:hyperlink w:anchor="_Toc121295789" w:history="1">
                  <w:r w:rsidR="00056F53" w:rsidRPr="00056F53">
                    <w:rPr>
                      <w:rStyle w:val="Hyperlink"/>
                      <w:rFonts w:cs="Arial"/>
                      <w:noProof/>
                    </w:rPr>
                    <w:t>Effective use of Digital Marketing</w:t>
                  </w:r>
                  <w:r w:rsidR="00056F53" w:rsidRPr="00056F53">
                    <w:rPr>
                      <w:rFonts w:cs="Arial"/>
                      <w:noProof/>
                      <w:webHidden/>
                    </w:rPr>
                    <w:tab/>
                    <w:t>6</w:t>
                  </w:r>
                </w:hyperlink>
              </w:p>
              <w:p w14:paraId="719FDBA8" w14:textId="77777777" w:rsidR="00056F53" w:rsidRPr="00056F53" w:rsidRDefault="00147EEF" w:rsidP="009225AA">
                <w:pPr>
                  <w:pStyle w:val="TOC1"/>
                  <w:tabs>
                    <w:tab w:val="right" w:leader="dot" w:pos="9350"/>
                  </w:tabs>
                  <w:rPr>
                    <w:rFonts w:eastAsiaTheme="minorEastAsia" w:cs="Arial"/>
                    <w:noProof/>
                    <w:lang w:val="en-US"/>
                  </w:rPr>
                </w:pPr>
                <w:hyperlink w:anchor="_Toc121295790" w:history="1">
                  <w:r w:rsidR="00056F53" w:rsidRPr="00056F53">
                    <w:rPr>
                      <w:rStyle w:val="Hyperlink"/>
                      <w:rFonts w:cs="Arial"/>
                      <w:noProof/>
                    </w:rPr>
                    <w:t>Conclusion</w:t>
                  </w:r>
                  <w:r w:rsidR="00056F53" w:rsidRPr="00056F53">
                    <w:rPr>
                      <w:rFonts w:cs="Arial"/>
                      <w:noProof/>
                      <w:webHidden/>
                    </w:rPr>
                    <w:tab/>
                    <w:t>7</w:t>
                  </w:r>
                </w:hyperlink>
              </w:p>
              <w:p w14:paraId="719FDBA9" w14:textId="77777777" w:rsidR="00056F53" w:rsidRPr="00056F53" w:rsidRDefault="00147EEF" w:rsidP="009225AA">
                <w:pPr>
                  <w:pStyle w:val="TOC1"/>
                  <w:tabs>
                    <w:tab w:val="right" w:leader="dot" w:pos="9350"/>
                  </w:tabs>
                  <w:rPr>
                    <w:rFonts w:eastAsiaTheme="minorEastAsia" w:cs="Arial"/>
                    <w:noProof/>
                    <w:lang w:val="en-US"/>
                  </w:rPr>
                </w:pPr>
                <w:hyperlink w:anchor="_Toc121295791" w:history="1">
                  <w:r w:rsidR="00056F53" w:rsidRPr="00056F53">
                    <w:rPr>
                      <w:rStyle w:val="Hyperlink"/>
                      <w:rFonts w:cs="Arial"/>
                      <w:noProof/>
                    </w:rPr>
                    <w:t>References</w:t>
                  </w:r>
                  <w:r w:rsidR="00056F53" w:rsidRPr="00056F53">
                    <w:rPr>
                      <w:rFonts w:cs="Arial"/>
                      <w:noProof/>
                      <w:webHidden/>
                    </w:rPr>
                    <w:tab/>
                    <w:t>8</w:t>
                  </w:r>
                </w:hyperlink>
              </w:p>
              <w:p w14:paraId="719FDBAA" w14:textId="77777777" w:rsidR="00056F53" w:rsidRPr="00056F53" w:rsidRDefault="00147EEF" w:rsidP="009225AA">
                <w:pPr>
                  <w:pStyle w:val="TOC1"/>
                  <w:tabs>
                    <w:tab w:val="right" w:leader="dot" w:pos="9350"/>
                  </w:tabs>
                  <w:rPr>
                    <w:rFonts w:eastAsiaTheme="minorEastAsia" w:cs="Arial"/>
                    <w:noProof/>
                    <w:lang w:val="en-US"/>
                  </w:rPr>
                </w:pPr>
                <w:hyperlink w:anchor="_Toc121295792" w:history="1">
                  <w:r w:rsidR="00056F53" w:rsidRPr="00056F53">
                    <w:rPr>
                      <w:rStyle w:val="Hyperlink"/>
                      <w:rFonts w:cs="Arial"/>
                      <w:noProof/>
                    </w:rPr>
                    <w:t>Appendix</w:t>
                  </w:r>
                  <w:r w:rsidR="00056F53" w:rsidRPr="00056F53">
                    <w:rPr>
                      <w:rFonts w:cs="Arial"/>
                      <w:noProof/>
                      <w:webHidden/>
                    </w:rPr>
                    <w:tab/>
                    <w:t>10</w:t>
                  </w:r>
                </w:hyperlink>
              </w:p>
              <w:p w14:paraId="719FDBAB" w14:textId="77777777" w:rsidR="00056F53" w:rsidRPr="00056F53" w:rsidRDefault="00056F53" w:rsidP="009225AA">
                <w:pPr>
                  <w:rPr>
                    <w:rFonts w:cs="Arial"/>
                  </w:rPr>
                </w:pPr>
              </w:p>
            </w:tc>
          </w:tr>
        </w:tbl>
        <w:p w14:paraId="719FDBAD" w14:textId="77777777" w:rsidR="00183FF0" w:rsidRPr="00056F53" w:rsidRDefault="00147EEF">
          <w:pPr>
            <w:rPr>
              <w:rFonts w:cs="Arial"/>
            </w:rPr>
          </w:pPr>
        </w:p>
      </w:sdtContent>
    </w:sdt>
    <w:p w14:paraId="719FDBAE" w14:textId="77777777" w:rsidR="00DF0122" w:rsidRPr="00056F53" w:rsidRDefault="00DF0122" w:rsidP="00183FF0">
      <w:pPr>
        <w:rPr>
          <w:rFonts w:cs="Arial"/>
          <w:sz w:val="48"/>
          <w:szCs w:val="48"/>
          <w:lang w:val="en-US"/>
        </w:rPr>
      </w:pPr>
    </w:p>
    <w:p w14:paraId="719FDBAF" w14:textId="77777777" w:rsidR="00DF0122" w:rsidRPr="00056F53" w:rsidRDefault="00DF0122">
      <w:pPr>
        <w:spacing w:after="200" w:line="276" w:lineRule="auto"/>
        <w:jc w:val="left"/>
        <w:rPr>
          <w:rFonts w:cs="Arial"/>
          <w:sz w:val="48"/>
          <w:szCs w:val="48"/>
          <w:lang w:val="en-US"/>
        </w:rPr>
      </w:pPr>
      <w:r w:rsidRPr="00056F53">
        <w:rPr>
          <w:rFonts w:cs="Arial"/>
          <w:sz w:val="48"/>
          <w:szCs w:val="48"/>
          <w:lang w:val="en-US"/>
        </w:rPr>
        <w:br w:type="page"/>
      </w:r>
    </w:p>
    <w:p w14:paraId="719FDBB0" w14:textId="77777777" w:rsidR="00B12299" w:rsidRPr="00056F53" w:rsidRDefault="00DF0122" w:rsidP="00DF0122">
      <w:pPr>
        <w:pStyle w:val="Heading1"/>
        <w:rPr>
          <w:rFonts w:cs="Arial"/>
        </w:rPr>
      </w:pPr>
      <w:bookmarkStart w:id="0" w:name="_Toc121295778"/>
      <w:r w:rsidRPr="00056F53">
        <w:rPr>
          <w:rFonts w:cs="Arial"/>
        </w:rPr>
        <w:lastRenderedPageBreak/>
        <w:t>Introduction</w:t>
      </w:r>
      <w:bookmarkEnd w:id="0"/>
    </w:p>
    <w:p w14:paraId="719FDBB1" w14:textId="653856FC" w:rsidR="00DF0122" w:rsidRPr="00056F53" w:rsidRDefault="00DF0122" w:rsidP="00DF0122">
      <w:pPr>
        <w:rPr>
          <w:rFonts w:cs="Arial"/>
          <w:lang w:val="en-US" w:eastAsia="en-GB"/>
        </w:rPr>
      </w:pPr>
      <w:r w:rsidRPr="00056F53">
        <w:rPr>
          <w:rFonts w:cs="Arial"/>
          <w:lang w:val="en-US" w:eastAsia="en-GB"/>
        </w:rPr>
        <w:t xml:space="preserve">Hotel marketing is a catch-all expression that refers to the </w:t>
      </w:r>
      <w:r w:rsidR="0031572B" w:rsidRPr="00056F53">
        <w:rPr>
          <w:rFonts w:cs="Arial"/>
          <w:lang w:val="en-US" w:eastAsia="en-GB"/>
        </w:rPr>
        <w:t>innovative marketing</w:t>
      </w:r>
      <w:r w:rsidRPr="00056F53">
        <w:rPr>
          <w:rFonts w:cs="Arial"/>
          <w:lang w:val="en-US" w:eastAsia="en-GB"/>
        </w:rPr>
        <w:t xml:space="preserve"> methodologies and approaches, hotels use to grow their clientele and generate a good first impression</w:t>
      </w:r>
      <w:r w:rsidR="00583557" w:rsidRPr="00056F53">
        <w:rPr>
          <w:rFonts w:cs="Arial"/>
          <w:lang w:val="en-US" w:eastAsia="en-GB"/>
        </w:rPr>
        <w:t xml:space="preserve"> (</w:t>
      </w:r>
      <w:r w:rsidR="00583557" w:rsidRPr="00056F53">
        <w:rPr>
          <w:rFonts w:cs="Arial"/>
        </w:rPr>
        <w:t>Karmoker, 2019</w:t>
      </w:r>
      <w:r w:rsidR="00583557" w:rsidRPr="00056F53">
        <w:rPr>
          <w:rFonts w:cs="Arial"/>
          <w:lang w:val="en-US" w:eastAsia="en-GB"/>
        </w:rPr>
        <w:t>)</w:t>
      </w:r>
      <w:r w:rsidRPr="00056F53">
        <w:rPr>
          <w:rFonts w:cs="Arial"/>
          <w:lang w:val="en-US" w:eastAsia="en-GB"/>
        </w:rPr>
        <w:t>. The goal is to maximize the attractiveness of a hotel to draw in as many visitors as possible.</w:t>
      </w:r>
      <w:r w:rsidR="00EC679B" w:rsidRPr="00056F53">
        <w:rPr>
          <w:rFonts w:cs="Arial"/>
          <w:lang w:val="en-US" w:eastAsia="en-GB"/>
        </w:rPr>
        <w:t xml:space="preserve"> The hotel</w:t>
      </w:r>
      <w:r w:rsidR="00CE0283" w:rsidRPr="00056F53">
        <w:rPr>
          <w:rFonts w:cs="Arial"/>
          <w:lang w:val="en-US" w:eastAsia="en-GB"/>
        </w:rPr>
        <w:t xml:space="preserve"> selected for this essay is </w:t>
      </w:r>
      <w:r w:rsidR="00CE0283" w:rsidRPr="00056F53">
        <w:rPr>
          <w:rFonts w:cs="Arial"/>
          <w:b/>
          <w:lang w:val="en-US" w:eastAsia="en-GB"/>
        </w:rPr>
        <w:t>Sheraton &amp; Premier Inn</w:t>
      </w:r>
      <w:r w:rsidR="00CE0283" w:rsidRPr="00056F53">
        <w:rPr>
          <w:rFonts w:cs="Arial"/>
          <w:lang w:val="en-US" w:eastAsia="en-GB"/>
        </w:rPr>
        <w:t>.</w:t>
      </w:r>
      <w:r w:rsidR="00885A19" w:rsidRPr="00056F53">
        <w:rPr>
          <w:rFonts w:cs="Arial"/>
          <w:lang w:val="en-US" w:eastAsia="en-GB"/>
        </w:rPr>
        <w:t xml:space="preserve"> Sheraton has a long history of giving customers a feeling of belongingness no matter where they are on the globe</w:t>
      </w:r>
      <w:r w:rsidR="00FF5D7D" w:rsidRPr="00056F53">
        <w:rPr>
          <w:rFonts w:cs="Arial"/>
          <w:lang w:val="en-US" w:eastAsia="en-GB"/>
        </w:rPr>
        <w:t xml:space="preserve"> (</w:t>
      </w:r>
      <w:r w:rsidR="00FF5D7D" w:rsidRPr="00056F53">
        <w:rPr>
          <w:rFonts w:cs="Arial"/>
        </w:rPr>
        <w:t>Pant, 2019</w:t>
      </w:r>
      <w:r w:rsidR="00FF5D7D" w:rsidRPr="00056F53">
        <w:rPr>
          <w:rFonts w:cs="Arial"/>
          <w:lang w:val="en-US" w:eastAsia="en-GB"/>
        </w:rPr>
        <w:t>)</w:t>
      </w:r>
      <w:r w:rsidR="00885A19" w:rsidRPr="00056F53">
        <w:rPr>
          <w:rFonts w:cs="Arial"/>
          <w:lang w:val="en-US" w:eastAsia="en-GB"/>
        </w:rPr>
        <w:t xml:space="preserve">. It is the most international brand in Marriott Bonvoy's network of </w:t>
      </w:r>
      <w:r w:rsidR="0031572B" w:rsidRPr="00056F53">
        <w:rPr>
          <w:rFonts w:cs="Arial"/>
          <w:lang w:val="en-US" w:eastAsia="en-GB"/>
        </w:rPr>
        <w:t>exceptional hotel</w:t>
      </w:r>
      <w:r w:rsidR="00885A19" w:rsidRPr="00056F53">
        <w:rPr>
          <w:rFonts w:cs="Arial"/>
          <w:lang w:val="en-US" w:eastAsia="en-GB"/>
        </w:rPr>
        <w:t xml:space="preserve"> brands and </w:t>
      </w:r>
      <w:r w:rsidR="0031572B" w:rsidRPr="00056F53">
        <w:rPr>
          <w:rFonts w:cs="Arial"/>
          <w:lang w:val="en-US" w:eastAsia="en-GB"/>
        </w:rPr>
        <w:t>is in</w:t>
      </w:r>
      <w:r w:rsidR="00885A19" w:rsidRPr="00056F53">
        <w:rPr>
          <w:rFonts w:cs="Arial"/>
          <w:lang w:val="en-US" w:eastAsia="en-GB"/>
        </w:rPr>
        <w:t xml:space="preserve"> the heart of hundreds of communities worldwide.</w:t>
      </w:r>
      <w:r w:rsidR="00F232CA" w:rsidRPr="00056F53">
        <w:rPr>
          <w:rFonts w:cs="Arial"/>
          <w:lang w:val="en-US" w:eastAsia="en-GB"/>
        </w:rPr>
        <w:t xml:space="preserve"> Pre</w:t>
      </w:r>
      <w:r w:rsidR="00F2745A" w:rsidRPr="00056F53">
        <w:rPr>
          <w:rFonts w:cs="Arial"/>
          <w:lang w:val="en-US" w:eastAsia="en-GB"/>
        </w:rPr>
        <w:t xml:space="preserve">mier Inn comes under </w:t>
      </w:r>
      <w:r w:rsidR="002F44E4" w:rsidRPr="00056F53">
        <w:rPr>
          <w:rFonts w:cs="Arial"/>
          <w:lang w:val="en-US" w:eastAsia="en-GB"/>
        </w:rPr>
        <w:t xml:space="preserve">the </w:t>
      </w:r>
      <w:r w:rsidR="00F2745A" w:rsidRPr="00056F53">
        <w:rPr>
          <w:rFonts w:cs="Arial"/>
          <w:lang w:val="en-US" w:eastAsia="en-GB"/>
        </w:rPr>
        <w:t>top 10 UK</w:t>
      </w:r>
      <w:r w:rsidR="00F232CA" w:rsidRPr="00056F53">
        <w:rPr>
          <w:rFonts w:cs="Arial"/>
          <w:lang w:val="en-US" w:eastAsia="en-GB"/>
        </w:rPr>
        <w:t xml:space="preserve"> hotel chain</w:t>
      </w:r>
      <w:r w:rsidR="002F44E4" w:rsidRPr="00056F53">
        <w:rPr>
          <w:rFonts w:cs="Arial"/>
          <w:lang w:val="en-US" w:eastAsia="en-GB"/>
        </w:rPr>
        <w:t>s</w:t>
      </w:r>
      <w:r w:rsidR="00B16621" w:rsidRPr="00056F53">
        <w:rPr>
          <w:rFonts w:cs="Arial"/>
          <w:lang w:val="en-US" w:eastAsia="en-GB"/>
        </w:rPr>
        <w:t xml:space="preserve"> (</w:t>
      </w:r>
      <w:r w:rsidR="00B16621" w:rsidRPr="00056F53">
        <w:rPr>
          <w:rFonts w:cs="Arial"/>
        </w:rPr>
        <w:t>George, 2021</w:t>
      </w:r>
      <w:r w:rsidR="00B16621" w:rsidRPr="00056F53">
        <w:rPr>
          <w:rFonts w:cs="Arial"/>
          <w:lang w:val="en-US" w:eastAsia="en-GB"/>
        </w:rPr>
        <w:t>)</w:t>
      </w:r>
      <w:r w:rsidR="00F232CA" w:rsidRPr="00056F53">
        <w:rPr>
          <w:rFonts w:cs="Arial"/>
          <w:lang w:val="en-US" w:eastAsia="en-GB"/>
        </w:rPr>
        <w:t>.</w:t>
      </w:r>
    </w:p>
    <w:p w14:paraId="719FDBB2" w14:textId="77777777" w:rsidR="00F232CA" w:rsidRPr="00056F53" w:rsidRDefault="00E209A9" w:rsidP="008050C6">
      <w:pPr>
        <w:pStyle w:val="Heading1"/>
        <w:rPr>
          <w:rFonts w:cs="Arial"/>
        </w:rPr>
      </w:pPr>
      <w:bookmarkStart w:id="1" w:name="_Toc121295779"/>
      <w:r w:rsidRPr="00056F53">
        <w:rPr>
          <w:rFonts w:cs="Arial"/>
        </w:rPr>
        <w:t xml:space="preserve">Marketing plan - </w:t>
      </w:r>
      <w:r w:rsidR="008050C6" w:rsidRPr="00056F53">
        <w:rPr>
          <w:rFonts w:cs="Arial"/>
        </w:rPr>
        <w:t>SOSTAC methodology</w:t>
      </w:r>
      <w:bookmarkEnd w:id="1"/>
    </w:p>
    <w:p w14:paraId="719FDBB3" w14:textId="2C40EB0C" w:rsidR="001E1ECC" w:rsidRPr="00056F53" w:rsidRDefault="001E1ECC" w:rsidP="004C3696">
      <w:pPr>
        <w:rPr>
          <w:rFonts w:cs="Arial"/>
          <w:lang w:val="en-US" w:eastAsia="en-GB"/>
        </w:rPr>
      </w:pPr>
      <w:r w:rsidRPr="00056F53">
        <w:rPr>
          <w:rFonts w:cs="Arial"/>
          <w:lang w:val="en-US" w:eastAsia="en-GB"/>
        </w:rPr>
        <w:t>A company, product, or service must have a marketing strategy to succeed</w:t>
      </w:r>
      <w:r w:rsidR="0068555F" w:rsidRPr="00056F53">
        <w:rPr>
          <w:rFonts w:cs="Arial"/>
          <w:lang w:val="en-US" w:eastAsia="en-GB"/>
        </w:rPr>
        <w:t xml:space="preserve"> (</w:t>
      </w:r>
      <w:r w:rsidR="0068555F" w:rsidRPr="00056F53">
        <w:rPr>
          <w:rFonts w:cs="Arial"/>
        </w:rPr>
        <w:t>Lai, 2019</w:t>
      </w:r>
      <w:r w:rsidR="0068555F" w:rsidRPr="00056F53">
        <w:rPr>
          <w:rFonts w:cs="Arial"/>
          <w:lang w:val="en-US" w:eastAsia="en-GB"/>
        </w:rPr>
        <w:t>)</w:t>
      </w:r>
      <w:r w:rsidRPr="00056F53">
        <w:rPr>
          <w:rFonts w:cs="Arial"/>
          <w:lang w:val="en-US" w:eastAsia="en-GB"/>
        </w:rPr>
        <w:t xml:space="preserve">. Whatever the sector or product, effective marketing plans </w:t>
      </w:r>
      <w:r w:rsidR="00E5164A" w:rsidRPr="00056F53">
        <w:rPr>
          <w:rFonts w:cs="Arial"/>
          <w:lang w:val="en-US" w:eastAsia="en-GB"/>
        </w:rPr>
        <w:t>follow</w:t>
      </w:r>
      <w:r w:rsidRPr="00056F53">
        <w:rPr>
          <w:rFonts w:cs="Arial"/>
          <w:lang w:val="en-US" w:eastAsia="en-GB"/>
        </w:rPr>
        <w:t xml:space="preserve"> the same basic guidelines and tactics</w:t>
      </w:r>
      <w:r w:rsidR="00F018DD" w:rsidRPr="00056F53">
        <w:rPr>
          <w:rFonts w:cs="Arial"/>
          <w:lang w:val="en-US" w:eastAsia="en-GB"/>
        </w:rPr>
        <w:t xml:space="preserve"> (</w:t>
      </w:r>
      <w:r w:rsidR="00F018DD" w:rsidRPr="00056F53">
        <w:rPr>
          <w:rFonts w:cs="Arial"/>
        </w:rPr>
        <w:t>Tarrant, 2018</w:t>
      </w:r>
      <w:r w:rsidR="00F018DD" w:rsidRPr="00056F53">
        <w:rPr>
          <w:rFonts w:cs="Arial"/>
          <w:lang w:val="en-US" w:eastAsia="en-GB"/>
        </w:rPr>
        <w:t>)</w:t>
      </w:r>
      <w:r w:rsidRPr="00056F53">
        <w:rPr>
          <w:rFonts w:cs="Arial"/>
          <w:lang w:val="en-US" w:eastAsia="en-GB"/>
        </w:rPr>
        <w:t xml:space="preserve">. </w:t>
      </w:r>
    </w:p>
    <w:p w14:paraId="719FDBB4" w14:textId="77777777" w:rsidR="00183FF0" w:rsidRPr="00056F53" w:rsidRDefault="00183FF0" w:rsidP="00183FF0">
      <w:pPr>
        <w:pStyle w:val="Heading2"/>
        <w:rPr>
          <w:rFonts w:cs="Arial"/>
          <w:lang w:val="en-US" w:eastAsia="en-GB"/>
        </w:rPr>
      </w:pPr>
      <w:bookmarkStart w:id="2" w:name="_Toc121295780"/>
      <w:r w:rsidRPr="00056F53">
        <w:rPr>
          <w:rFonts w:cs="Arial"/>
          <w:lang w:val="en-US" w:eastAsia="en-GB"/>
        </w:rPr>
        <w:t>Situation</w:t>
      </w:r>
      <w:bookmarkEnd w:id="2"/>
      <w:r w:rsidRPr="00056F53">
        <w:rPr>
          <w:rFonts w:cs="Arial"/>
          <w:lang w:val="en-US" w:eastAsia="en-GB"/>
        </w:rPr>
        <w:t xml:space="preserve"> </w:t>
      </w:r>
    </w:p>
    <w:p w14:paraId="719FDBB5" w14:textId="04D55111" w:rsidR="00AC3B94" w:rsidRPr="00056F53" w:rsidRDefault="00AC3B94" w:rsidP="00AC3B94">
      <w:pPr>
        <w:rPr>
          <w:rFonts w:cs="Arial"/>
          <w:lang w:val="en-US" w:eastAsia="en-GB"/>
        </w:rPr>
      </w:pPr>
      <w:r w:rsidRPr="00056F53">
        <w:rPr>
          <w:rFonts w:cs="Arial"/>
          <w:lang w:val="en-US" w:eastAsia="en-GB"/>
        </w:rPr>
        <w:t xml:space="preserve">Sheraton &amp; Premier Inn comes under top 10 UK’s hotel </w:t>
      </w:r>
      <w:r w:rsidR="00B73D1E" w:rsidRPr="00056F53">
        <w:rPr>
          <w:rFonts w:cs="Arial"/>
          <w:lang w:val="en-US" w:eastAsia="en-GB"/>
        </w:rPr>
        <w:t>chain.</w:t>
      </w:r>
      <w:r w:rsidR="004C3696" w:rsidRPr="00056F53">
        <w:rPr>
          <w:rFonts w:cs="Arial"/>
          <w:lang w:val="en-US" w:eastAsia="en-GB"/>
        </w:rPr>
        <w:t xml:space="preserve"> it is the plan of the hotel to reach to the top </w:t>
      </w:r>
      <w:r w:rsidR="00C96EF4" w:rsidRPr="00056F53">
        <w:rPr>
          <w:rFonts w:cs="Arial"/>
          <w:lang w:val="en-US" w:eastAsia="en-GB"/>
        </w:rPr>
        <w:t>in</w:t>
      </w:r>
      <w:r w:rsidR="004C3696" w:rsidRPr="00056F53">
        <w:rPr>
          <w:rFonts w:cs="Arial"/>
          <w:lang w:val="en-US" w:eastAsia="en-GB"/>
        </w:rPr>
        <w:t xml:space="preserve"> the world. To work on this macro and micro level analysis are necessary</w:t>
      </w:r>
      <w:r w:rsidR="00BC4C7A" w:rsidRPr="00056F53">
        <w:rPr>
          <w:rFonts w:cs="Arial"/>
          <w:lang w:val="en-US" w:eastAsia="en-GB"/>
        </w:rPr>
        <w:t xml:space="preserve"> (</w:t>
      </w:r>
      <w:r w:rsidR="00BC4C7A" w:rsidRPr="00056F53">
        <w:rPr>
          <w:rFonts w:cs="Arial"/>
        </w:rPr>
        <w:t>CHAIMAHAWONG</w:t>
      </w:r>
      <w:r w:rsidR="000828DF" w:rsidRPr="000828DF">
        <w:rPr>
          <w:rFonts w:cs="Arial"/>
        </w:rPr>
        <w:t xml:space="preserve"> </w:t>
      </w:r>
      <w:r w:rsidR="000828DF" w:rsidRPr="00056F53">
        <w:rPr>
          <w:rFonts w:cs="Arial"/>
        </w:rPr>
        <w:t>and Yomchinda</w:t>
      </w:r>
      <w:r w:rsidR="00BC4C7A" w:rsidRPr="00056F53">
        <w:rPr>
          <w:rFonts w:cs="Arial"/>
        </w:rPr>
        <w:t>, 2018</w:t>
      </w:r>
      <w:r w:rsidR="00BC4C7A" w:rsidRPr="00056F53">
        <w:rPr>
          <w:rFonts w:cs="Arial"/>
          <w:lang w:val="en-US" w:eastAsia="en-GB"/>
        </w:rPr>
        <w:t>)</w:t>
      </w:r>
      <w:r w:rsidR="004C3696" w:rsidRPr="00056F53">
        <w:rPr>
          <w:rFonts w:cs="Arial"/>
          <w:lang w:val="en-US" w:eastAsia="en-GB"/>
        </w:rPr>
        <w:t>.</w:t>
      </w:r>
    </w:p>
    <w:p w14:paraId="719FDBB6" w14:textId="77777777" w:rsidR="008050C6" w:rsidRPr="00056F53" w:rsidRDefault="008050C6" w:rsidP="008050C6">
      <w:pPr>
        <w:pStyle w:val="Heading2"/>
        <w:rPr>
          <w:rFonts w:cs="Arial"/>
          <w:lang w:val="en-US" w:eastAsia="en-GB"/>
        </w:rPr>
      </w:pPr>
      <w:bookmarkStart w:id="3" w:name="_Toc121295781"/>
      <w:r w:rsidRPr="00056F53">
        <w:rPr>
          <w:rFonts w:cs="Arial"/>
          <w:lang w:val="en-US" w:eastAsia="en-GB"/>
        </w:rPr>
        <w:t>Objective</w:t>
      </w:r>
      <w:bookmarkEnd w:id="3"/>
    </w:p>
    <w:p w14:paraId="719FDBB7" w14:textId="77777777" w:rsidR="00B73D1E" w:rsidRPr="00056F53" w:rsidRDefault="00B73D1E" w:rsidP="000828DF">
      <w:pPr>
        <w:pStyle w:val="ListParagraph"/>
        <w:numPr>
          <w:ilvl w:val="0"/>
          <w:numId w:val="6"/>
        </w:numPr>
        <w:rPr>
          <w:rFonts w:cs="Arial"/>
          <w:lang w:val="en-US" w:eastAsia="en-GB"/>
        </w:rPr>
      </w:pPr>
      <w:r w:rsidRPr="00056F53">
        <w:rPr>
          <w:rFonts w:cs="Arial"/>
          <w:lang w:val="en-US" w:eastAsia="en-GB"/>
        </w:rPr>
        <w:t>To maintain market strategy is to strengthen client trust.</w:t>
      </w:r>
    </w:p>
    <w:p w14:paraId="719FDBB8" w14:textId="77777777" w:rsidR="00B73D1E" w:rsidRPr="00056F53" w:rsidRDefault="000828DF" w:rsidP="000828DF">
      <w:pPr>
        <w:pStyle w:val="ListParagraph"/>
        <w:numPr>
          <w:ilvl w:val="0"/>
          <w:numId w:val="6"/>
        </w:numPr>
        <w:rPr>
          <w:rFonts w:cs="Arial"/>
          <w:lang w:val="en-US" w:eastAsia="en-GB"/>
        </w:rPr>
      </w:pPr>
      <w:r>
        <w:rPr>
          <w:rFonts w:cs="Arial"/>
          <w:lang w:val="en-US" w:eastAsia="en-GB"/>
        </w:rPr>
        <w:t>T</w:t>
      </w:r>
      <w:r w:rsidR="00B73D1E" w:rsidRPr="00056F53">
        <w:rPr>
          <w:rFonts w:cs="Arial"/>
          <w:lang w:val="en-US" w:eastAsia="en-GB"/>
        </w:rPr>
        <w:t>o raise brand visibility audience and attract more consumers</w:t>
      </w:r>
    </w:p>
    <w:p w14:paraId="719FDBB9" w14:textId="77777777" w:rsidR="00516C6B" w:rsidRPr="00056F53" w:rsidRDefault="000828DF" w:rsidP="000828DF">
      <w:pPr>
        <w:pStyle w:val="ListParagraph"/>
        <w:numPr>
          <w:ilvl w:val="0"/>
          <w:numId w:val="6"/>
        </w:numPr>
        <w:rPr>
          <w:rFonts w:cs="Arial"/>
          <w:lang w:val="en-US" w:eastAsia="en-GB"/>
        </w:rPr>
      </w:pPr>
      <w:r>
        <w:rPr>
          <w:rFonts w:cs="Arial"/>
          <w:lang w:val="en-US" w:eastAsia="en-GB"/>
        </w:rPr>
        <w:t>T</w:t>
      </w:r>
      <w:r w:rsidR="00516C6B" w:rsidRPr="00056F53">
        <w:rPr>
          <w:rFonts w:cs="Arial"/>
          <w:lang w:val="en-US" w:eastAsia="en-GB"/>
        </w:rPr>
        <w:t>o boost sales by stimulating interest in hotel stays among the target market.</w:t>
      </w:r>
    </w:p>
    <w:p w14:paraId="719FDBBA" w14:textId="77777777" w:rsidR="008050C6" w:rsidRPr="00056F53" w:rsidRDefault="008050C6" w:rsidP="008050C6">
      <w:pPr>
        <w:pStyle w:val="Heading2"/>
        <w:rPr>
          <w:rFonts w:cs="Arial"/>
          <w:lang w:val="en-US" w:eastAsia="en-GB"/>
        </w:rPr>
      </w:pPr>
      <w:bookmarkStart w:id="4" w:name="_Toc121295782"/>
      <w:r w:rsidRPr="00056F53">
        <w:rPr>
          <w:rFonts w:cs="Arial"/>
          <w:lang w:val="en-US" w:eastAsia="en-GB"/>
        </w:rPr>
        <w:t>Strategy</w:t>
      </w:r>
      <w:bookmarkEnd w:id="4"/>
    </w:p>
    <w:p w14:paraId="719FDBBB" w14:textId="77777777" w:rsidR="00B800E6" w:rsidRPr="00056F53" w:rsidRDefault="00B800E6" w:rsidP="00B800E6">
      <w:pPr>
        <w:rPr>
          <w:rFonts w:cs="Arial"/>
          <w:lang w:val="en-US" w:eastAsia="en-GB"/>
        </w:rPr>
      </w:pPr>
      <w:r w:rsidRPr="00056F53">
        <w:rPr>
          <w:rFonts w:cs="Arial"/>
          <w:lang w:val="en-US" w:eastAsia="en-GB"/>
        </w:rPr>
        <w:t>Here are some strategies that will attract clients:</w:t>
      </w:r>
    </w:p>
    <w:p w14:paraId="719FDBBC" w14:textId="77777777" w:rsidR="00B800E6" w:rsidRPr="00056F53" w:rsidRDefault="00B800E6" w:rsidP="000828DF">
      <w:pPr>
        <w:pStyle w:val="ListParagraph"/>
        <w:numPr>
          <w:ilvl w:val="0"/>
          <w:numId w:val="7"/>
        </w:numPr>
        <w:rPr>
          <w:rFonts w:cs="Arial"/>
          <w:lang w:val="en-US" w:eastAsia="en-GB"/>
        </w:rPr>
      </w:pPr>
      <w:r w:rsidRPr="00056F53">
        <w:rPr>
          <w:rFonts w:cs="Arial"/>
          <w:lang w:val="en-US" w:eastAsia="en-GB"/>
        </w:rPr>
        <w:t>Promote the customer experience and satisfaction</w:t>
      </w:r>
    </w:p>
    <w:p w14:paraId="719FDBBD" w14:textId="77777777" w:rsidR="00D76ACA" w:rsidRPr="00056F53" w:rsidRDefault="00D76ACA" w:rsidP="000828DF">
      <w:pPr>
        <w:pStyle w:val="ListParagraph"/>
        <w:numPr>
          <w:ilvl w:val="0"/>
          <w:numId w:val="7"/>
        </w:numPr>
        <w:rPr>
          <w:rFonts w:cs="Arial"/>
          <w:lang w:val="en-US" w:eastAsia="en-GB"/>
        </w:rPr>
      </w:pPr>
      <w:r w:rsidRPr="00056F53">
        <w:rPr>
          <w:rFonts w:cs="Arial"/>
          <w:lang w:val="en-US" w:eastAsia="en-GB"/>
        </w:rPr>
        <w:t>Establish loyalty programs</w:t>
      </w:r>
    </w:p>
    <w:p w14:paraId="719FDBBE" w14:textId="77777777" w:rsidR="00B800E6" w:rsidRPr="00056F53" w:rsidRDefault="00B800E6" w:rsidP="000828DF">
      <w:pPr>
        <w:pStyle w:val="ListParagraph"/>
        <w:numPr>
          <w:ilvl w:val="0"/>
          <w:numId w:val="7"/>
        </w:numPr>
        <w:rPr>
          <w:rFonts w:cs="Arial"/>
          <w:lang w:val="en-US" w:eastAsia="en-GB"/>
        </w:rPr>
      </w:pPr>
      <w:r w:rsidRPr="00056F53">
        <w:rPr>
          <w:rFonts w:cs="Arial"/>
          <w:lang w:val="en-US" w:eastAsia="en-GB"/>
        </w:rPr>
        <w:t xml:space="preserve">Allow customers for quick check-out and </w:t>
      </w:r>
      <w:r w:rsidR="006E2394" w:rsidRPr="00056F53">
        <w:rPr>
          <w:rFonts w:cs="Arial"/>
          <w:lang w:val="en-US" w:eastAsia="en-GB"/>
        </w:rPr>
        <w:t>-</w:t>
      </w:r>
      <w:r w:rsidRPr="00056F53">
        <w:rPr>
          <w:rFonts w:cs="Arial"/>
          <w:lang w:val="en-US" w:eastAsia="en-GB"/>
        </w:rPr>
        <w:t>in</w:t>
      </w:r>
    </w:p>
    <w:p w14:paraId="719FDBBF" w14:textId="77777777" w:rsidR="00B800E6" w:rsidRPr="00056F53" w:rsidRDefault="00B800E6" w:rsidP="000828DF">
      <w:pPr>
        <w:pStyle w:val="ListParagraph"/>
        <w:numPr>
          <w:ilvl w:val="0"/>
          <w:numId w:val="7"/>
        </w:numPr>
        <w:rPr>
          <w:rFonts w:cs="Arial"/>
          <w:lang w:val="en-US" w:eastAsia="en-GB"/>
        </w:rPr>
      </w:pPr>
      <w:r w:rsidRPr="00056F53">
        <w:rPr>
          <w:rFonts w:cs="Arial"/>
          <w:lang w:val="en-US" w:eastAsia="en-GB"/>
        </w:rPr>
        <w:t>Form brand alliances</w:t>
      </w:r>
    </w:p>
    <w:p w14:paraId="719FDBC0" w14:textId="77777777" w:rsidR="00B800E6" w:rsidRPr="00056F53" w:rsidRDefault="00B800E6" w:rsidP="000828DF">
      <w:pPr>
        <w:pStyle w:val="ListParagraph"/>
        <w:numPr>
          <w:ilvl w:val="0"/>
          <w:numId w:val="7"/>
        </w:numPr>
        <w:rPr>
          <w:rFonts w:cs="Arial"/>
          <w:lang w:val="en-US" w:eastAsia="en-GB"/>
        </w:rPr>
      </w:pPr>
      <w:r w:rsidRPr="00056F53">
        <w:rPr>
          <w:rFonts w:cs="Arial"/>
          <w:lang w:val="en-US" w:eastAsia="en-GB"/>
        </w:rPr>
        <w:t>Establish chat bo</w:t>
      </w:r>
      <w:r w:rsidR="00153FEE" w:rsidRPr="00056F53">
        <w:rPr>
          <w:rFonts w:cs="Arial"/>
          <w:lang w:val="en-US" w:eastAsia="en-GB"/>
        </w:rPr>
        <w:t>o</w:t>
      </w:r>
      <w:r w:rsidRPr="00056F53">
        <w:rPr>
          <w:rFonts w:cs="Arial"/>
          <w:lang w:val="en-US" w:eastAsia="en-GB"/>
        </w:rPr>
        <w:t>t</w:t>
      </w:r>
      <w:r w:rsidR="00153FEE" w:rsidRPr="00056F53">
        <w:rPr>
          <w:rFonts w:cs="Arial"/>
          <w:lang w:val="en-US" w:eastAsia="en-GB"/>
        </w:rPr>
        <w:t>h</w:t>
      </w:r>
      <w:r w:rsidRPr="00056F53">
        <w:rPr>
          <w:rFonts w:cs="Arial"/>
          <w:lang w:val="en-US" w:eastAsia="en-GB"/>
        </w:rPr>
        <w:t xml:space="preserve">s </w:t>
      </w:r>
      <w:r w:rsidR="00CD2F4C" w:rsidRPr="00056F53">
        <w:rPr>
          <w:rFonts w:cs="Arial"/>
          <w:lang w:val="en-US" w:eastAsia="en-GB"/>
        </w:rPr>
        <w:t xml:space="preserve">on </w:t>
      </w:r>
      <w:r w:rsidRPr="00056F53">
        <w:rPr>
          <w:rFonts w:cs="Arial"/>
          <w:lang w:val="en-US" w:eastAsia="en-GB"/>
        </w:rPr>
        <w:t>social media</w:t>
      </w:r>
    </w:p>
    <w:p w14:paraId="719FDBC1" w14:textId="77777777" w:rsidR="00C07154" w:rsidRPr="00056F53" w:rsidRDefault="00C07154" w:rsidP="000828DF">
      <w:pPr>
        <w:pStyle w:val="ListParagraph"/>
        <w:numPr>
          <w:ilvl w:val="0"/>
          <w:numId w:val="7"/>
        </w:numPr>
        <w:rPr>
          <w:rFonts w:cs="Arial"/>
          <w:lang w:val="en-US" w:eastAsia="en-GB"/>
        </w:rPr>
      </w:pPr>
      <w:r w:rsidRPr="00056F53">
        <w:rPr>
          <w:rFonts w:cs="Arial"/>
          <w:lang w:val="en-US" w:eastAsia="en-GB"/>
        </w:rPr>
        <w:lastRenderedPageBreak/>
        <w:t>Work</w:t>
      </w:r>
      <w:r w:rsidR="00CD2F4C" w:rsidRPr="00056F53">
        <w:rPr>
          <w:rFonts w:cs="Arial"/>
          <w:lang w:val="en-US" w:eastAsia="en-GB"/>
        </w:rPr>
        <w:t xml:space="preserve"> on previous feedback</w:t>
      </w:r>
      <w:r w:rsidRPr="00056F53">
        <w:rPr>
          <w:rFonts w:cs="Arial"/>
          <w:lang w:val="en-US" w:eastAsia="en-GB"/>
        </w:rPr>
        <w:t xml:space="preserve"> from the customers</w:t>
      </w:r>
    </w:p>
    <w:p w14:paraId="719FDBC2" w14:textId="77777777" w:rsidR="00CE0283" w:rsidRPr="00056F53" w:rsidRDefault="00CE0283" w:rsidP="008050C6">
      <w:pPr>
        <w:pStyle w:val="Heading2"/>
        <w:rPr>
          <w:rFonts w:cs="Arial"/>
        </w:rPr>
      </w:pPr>
      <w:bookmarkStart w:id="5" w:name="_Toc121295783"/>
      <w:r w:rsidRPr="00056F53">
        <w:rPr>
          <w:rFonts w:cs="Arial"/>
        </w:rPr>
        <w:t>Tactics (Marketing Mix)</w:t>
      </w:r>
      <w:bookmarkEnd w:id="5"/>
    </w:p>
    <w:p w14:paraId="719FDBC3" w14:textId="77777777" w:rsidR="00CE0283" w:rsidRPr="00056F53" w:rsidRDefault="00CE0D82" w:rsidP="00CE0283">
      <w:pPr>
        <w:rPr>
          <w:rFonts w:cs="Arial"/>
          <w:lang w:val="en-US" w:eastAsia="en-GB"/>
        </w:rPr>
      </w:pPr>
      <w:r w:rsidRPr="00056F53">
        <w:rPr>
          <w:rFonts w:cs="Arial"/>
          <w:b/>
          <w:lang w:val="en-US" w:eastAsia="en-GB"/>
        </w:rPr>
        <w:t>Product</w:t>
      </w:r>
      <w:r w:rsidRPr="00056F53">
        <w:rPr>
          <w:rFonts w:cs="Arial"/>
          <w:lang w:val="en-US" w:eastAsia="en-GB"/>
        </w:rPr>
        <w:t xml:space="preserve"> - They provide a wide variety of services, including transportation, catering, and lodgings. Their broad range of solutions benefits retaining consumers for all utilities and boosting client's level of satisfaction. The comfort of the guest's sleep is highlighted by Premier Inn as it markets itself as the best affordable hotel in the UK</w:t>
      </w:r>
      <w:r w:rsidR="007D5463" w:rsidRPr="00056F53">
        <w:rPr>
          <w:rFonts w:cs="Arial"/>
          <w:lang w:val="en-US" w:eastAsia="en-GB"/>
        </w:rPr>
        <w:t xml:space="preserve"> (</w:t>
      </w:r>
      <w:r w:rsidR="007D5463" w:rsidRPr="00056F53">
        <w:rPr>
          <w:rFonts w:cs="Arial"/>
        </w:rPr>
        <w:t>Morishita, 2020</w:t>
      </w:r>
      <w:r w:rsidR="007D5463" w:rsidRPr="00056F53">
        <w:rPr>
          <w:rFonts w:cs="Arial"/>
          <w:lang w:val="en-US" w:eastAsia="en-GB"/>
        </w:rPr>
        <w:t>)</w:t>
      </w:r>
      <w:r w:rsidRPr="00056F53">
        <w:rPr>
          <w:rFonts w:cs="Arial"/>
          <w:lang w:val="en-US" w:eastAsia="en-GB"/>
        </w:rPr>
        <w:t>.</w:t>
      </w:r>
    </w:p>
    <w:p w14:paraId="719FDBC4" w14:textId="77777777" w:rsidR="00CE0D82" w:rsidRPr="00056F53" w:rsidRDefault="00CE0D82" w:rsidP="00CE0283">
      <w:pPr>
        <w:rPr>
          <w:rFonts w:cs="Arial"/>
          <w:lang w:val="en-US" w:eastAsia="en-GB"/>
        </w:rPr>
      </w:pPr>
      <w:r w:rsidRPr="00056F53">
        <w:rPr>
          <w:rFonts w:cs="Arial"/>
          <w:b/>
          <w:lang w:val="en-US" w:eastAsia="en-GB"/>
        </w:rPr>
        <w:t>Price</w:t>
      </w:r>
      <w:r w:rsidRPr="00056F53">
        <w:rPr>
          <w:rFonts w:cs="Arial"/>
          <w:lang w:val="en-US" w:eastAsia="en-GB"/>
        </w:rPr>
        <w:t xml:space="preserve"> - As </w:t>
      </w:r>
      <w:r w:rsidR="00A46D23" w:rsidRPr="00056F53">
        <w:rPr>
          <w:rFonts w:cs="Arial"/>
          <w:lang w:val="en-US" w:eastAsia="en-GB"/>
        </w:rPr>
        <w:t xml:space="preserve">Sheraton &amp; Premier Inn </w:t>
      </w:r>
      <w:r w:rsidRPr="00056F53">
        <w:rPr>
          <w:rFonts w:cs="Arial"/>
          <w:lang w:val="en-US" w:eastAsia="en-GB"/>
        </w:rPr>
        <w:t>wish to provide their consumers with an inexpensive location to stay, the rent is not competitive. Goods that are inexpensive and functional as well as healthy are offered. A cabin typically costs approximately £39 per night. Whenever somebody donates money, they are granted excellent service; if not, their payment will be reimbursed. As a result, despite the excessive rates, all clients are assured of receiving quality service.</w:t>
      </w:r>
    </w:p>
    <w:p w14:paraId="719FDBC5" w14:textId="72998DC1" w:rsidR="00CE0D82" w:rsidRPr="00056F53" w:rsidRDefault="00CE0D82" w:rsidP="00CE0283">
      <w:pPr>
        <w:rPr>
          <w:rFonts w:cs="Arial"/>
          <w:lang w:val="en-US" w:eastAsia="en-GB"/>
        </w:rPr>
      </w:pPr>
      <w:r w:rsidRPr="00056F53">
        <w:rPr>
          <w:rFonts w:cs="Arial"/>
          <w:b/>
          <w:lang w:val="en-US" w:eastAsia="en-GB"/>
        </w:rPr>
        <w:t>Place</w:t>
      </w:r>
      <w:r w:rsidRPr="00056F53">
        <w:rPr>
          <w:rFonts w:cs="Arial"/>
          <w:lang w:val="en-US" w:eastAsia="en-GB"/>
        </w:rPr>
        <w:t xml:space="preserve"> - They have far more than </w:t>
      </w:r>
      <w:r w:rsidR="0031572B" w:rsidRPr="00056F53">
        <w:rPr>
          <w:rFonts w:cs="Arial"/>
          <w:lang w:val="en-US" w:eastAsia="en-GB"/>
        </w:rPr>
        <w:t>eight hundred</w:t>
      </w:r>
      <w:r w:rsidRPr="00056F53">
        <w:rPr>
          <w:rFonts w:cs="Arial"/>
          <w:lang w:val="en-US" w:eastAsia="en-GB"/>
        </w:rPr>
        <w:t xml:space="preserve"> venues in the UK, including a few hotels with lawns located outside the country. Additionally, the same report outlines that superior rooms and luxuries are present at every one of their sites.</w:t>
      </w:r>
    </w:p>
    <w:p w14:paraId="719FDBC6" w14:textId="284D8666" w:rsidR="00CE0D82" w:rsidRPr="00056F53" w:rsidRDefault="00CE0D82" w:rsidP="00CE0283">
      <w:pPr>
        <w:rPr>
          <w:rFonts w:cs="Arial"/>
          <w:lang w:val="en-US" w:eastAsia="en-GB"/>
        </w:rPr>
      </w:pPr>
      <w:r w:rsidRPr="00056F53">
        <w:rPr>
          <w:rFonts w:cs="Arial"/>
          <w:b/>
          <w:lang w:val="en-US" w:eastAsia="en-GB"/>
        </w:rPr>
        <w:t>Promotion</w:t>
      </w:r>
      <w:r w:rsidRPr="00056F53">
        <w:rPr>
          <w:rFonts w:cs="Arial"/>
          <w:lang w:val="en-US" w:eastAsia="en-GB"/>
        </w:rPr>
        <w:t xml:space="preserve"> - They also provide discounts and special rates to the company's senior consumers in an endeavour to get them to reside on their property for </w:t>
      </w:r>
      <w:r w:rsidR="0031572B" w:rsidRPr="00056F53">
        <w:rPr>
          <w:rFonts w:cs="Arial"/>
          <w:lang w:val="en-US" w:eastAsia="en-GB"/>
        </w:rPr>
        <w:t>an extended period</w:t>
      </w:r>
      <w:r w:rsidR="002D3C90" w:rsidRPr="00056F53">
        <w:rPr>
          <w:rFonts w:cs="Arial"/>
          <w:lang w:val="en-US" w:eastAsia="en-GB"/>
        </w:rPr>
        <w:t xml:space="preserve"> (</w:t>
      </w:r>
      <w:r w:rsidR="002D3C90" w:rsidRPr="00056F53">
        <w:rPr>
          <w:rFonts w:cs="Arial"/>
        </w:rPr>
        <w:t>Anthonisz, 2021</w:t>
      </w:r>
      <w:r w:rsidR="002D3C90" w:rsidRPr="00056F53">
        <w:rPr>
          <w:rFonts w:cs="Arial"/>
          <w:lang w:val="en-US" w:eastAsia="en-GB"/>
        </w:rPr>
        <w:t>)</w:t>
      </w:r>
      <w:r w:rsidRPr="00056F53">
        <w:rPr>
          <w:rFonts w:cs="Arial"/>
          <w:lang w:val="en-US" w:eastAsia="en-GB"/>
        </w:rPr>
        <w:t>.</w:t>
      </w:r>
    </w:p>
    <w:p w14:paraId="719FDBC7" w14:textId="77777777" w:rsidR="00CE0283" w:rsidRPr="00056F53" w:rsidRDefault="00CE0283" w:rsidP="008050C6">
      <w:pPr>
        <w:pStyle w:val="Heading2"/>
        <w:rPr>
          <w:rFonts w:cs="Arial"/>
        </w:rPr>
      </w:pPr>
      <w:bookmarkStart w:id="6" w:name="_Toc121295784"/>
      <w:r w:rsidRPr="00056F53">
        <w:rPr>
          <w:rFonts w:cs="Arial"/>
        </w:rPr>
        <w:t>Action</w:t>
      </w:r>
      <w:bookmarkEnd w:id="6"/>
    </w:p>
    <w:p w14:paraId="719FDBC8" w14:textId="1CECCDED" w:rsidR="000155FA" w:rsidRPr="00056F53" w:rsidRDefault="00816C26" w:rsidP="000155FA">
      <w:pPr>
        <w:rPr>
          <w:rFonts w:cs="Arial"/>
        </w:rPr>
      </w:pPr>
      <w:r w:rsidRPr="00056F53">
        <w:rPr>
          <w:rFonts w:cs="Arial"/>
        </w:rPr>
        <w:t>T</w:t>
      </w:r>
      <w:r w:rsidR="000155FA" w:rsidRPr="00056F53">
        <w:rPr>
          <w:rFonts w:cs="Arial"/>
        </w:rPr>
        <w:t xml:space="preserve">he marketing strategies discussed above, help to attract </w:t>
      </w:r>
      <w:r w:rsidR="00E5164A" w:rsidRPr="00056F53">
        <w:rPr>
          <w:rFonts w:cs="Arial"/>
        </w:rPr>
        <w:t>many</w:t>
      </w:r>
      <w:r w:rsidR="000155FA" w:rsidRPr="00056F53">
        <w:rPr>
          <w:rFonts w:cs="Arial"/>
        </w:rPr>
        <w:t xml:space="preserve"> potential customers. </w:t>
      </w:r>
      <w:r w:rsidR="006E2394" w:rsidRPr="00056F53">
        <w:rPr>
          <w:rFonts w:cs="Arial"/>
        </w:rPr>
        <w:t>Feedback forms must be provided to the customers which administration need</w:t>
      </w:r>
      <w:r w:rsidR="00153FEE" w:rsidRPr="00056F53">
        <w:rPr>
          <w:rFonts w:cs="Arial"/>
        </w:rPr>
        <w:t>s</w:t>
      </w:r>
      <w:r w:rsidR="006E2394" w:rsidRPr="00056F53">
        <w:rPr>
          <w:rFonts w:cs="Arial"/>
        </w:rPr>
        <w:t xml:space="preserve"> to consider with quick access </w:t>
      </w:r>
      <w:r w:rsidRPr="00056F53">
        <w:rPr>
          <w:rFonts w:cs="Arial"/>
        </w:rPr>
        <w:t>to</w:t>
      </w:r>
      <w:r w:rsidR="006E2394" w:rsidRPr="00056F53">
        <w:rPr>
          <w:rFonts w:cs="Arial"/>
        </w:rPr>
        <w:t xml:space="preserve"> check-in and </w:t>
      </w:r>
      <w:r w:rsidR="00153FEE" w:rsidRPr="00056F53">
        <w:rPr>
          <w:rFonts w:cs="Arial"/>
        </w:rPr>
        <w:t>–</w:t>
      </w:r>
      <w:r w:rsidR="006E2394" w:rsidRPr="00056F53">
        <w:rPr>
          <w:rFonts w:cs="Arial"/>
        </w:rPr>
        <w:t>outs</w:t>
      </w:r>
      <w:r w:rsidR="00153FEE" w:rsidRPr="00056F53">
        <w:rPr>
          <w:rFonts w:cs="Arial"/>
        </w:rPr>
        <w:t xml:space="preserve">. Alliances need to be formed along with the permission to introduce the </w:t>
      </w:r>
      <w:r w:rsidR="00153FEE" w:rsidRPr="00056F53">
        <w:rPr>
          <w:rFonts w:cs="Arial"/>
          <w:lang w:val="en-US" w:eastAsia="en-GB"/>
        </w:rPr>
        <w:t>Sheraton &amp; Premier Inn’s chat booth on their website.</w:t>
      </w:r>
    </w:p>
    <w:p w14:paraId="719FDBC9" w14:textId="77777777" w:rsidR="00F232CA" w:rsidRPr="00056F53" w:rsidRDefault="00CE0283" w:rsidP="008050C6">
      <w:pPr>
        <w:pStyle w:val="Heading2"/>
        <w:rPr>
          <w:rFonts w:cs="Arial"/>
          <w:lang w:val="en-US" w:eastAsia="en-GB"/>
        </w:rPr>
      </w:pPr>
      <w:bookmarkStart w:id="7" w:name="_Toc121295785"/>
      <w:r w:rsidRPr="00056F53">
        <w:rPr>
          <w:rFonts w:cs="Arial"/>
        </w:rPr>
        <w:t>Control</w:t>
      </w:r>
      <w:bookmarkEnd w:id="7"/>
    </w:p>
    <w:p w14:paraId="719FDBCA" w14:textId="30084DBB" w:rsidR="00CE0283" w:rsidRPr="00056F53" w:rsidRDefault="00007BC7" w:rsidP="00CE0283">
      <w:pPr>
        <w:rPr>
          <w:rFonts w:cs="Arial"/>
          <w:lang w:val="en-US" w:eastAsia="en-GB"/>
        </w:rPr>
      </w:pPr>
      <w:r w:rsidRPr="00056F53">
        <w:rPr>
          <w:rFonts w:cs="Arial"/>
          <w:lang w:val="en-US" w:eastAsia="en-GB"/>
        </w:rPr>
        <w:t>There must</w:t>
      </w:r>
      <w:r w:rsidR="00816C26" w:rsidRPr="00056F53">
        <w:rPr>
          <w:rFonts w:cs="Arial"/>
          <w:lang w:val="en-US" w:eastAsia="en-GB"/>
        </w:rPr>
        <w:t xml:space="preserve"> be</w:t>
      </w:r>
      <w:r w:rsidRPr="00056F53">
        <w:rPr>
          <w:rFonts w:cs="Arial"/>
          <w:lang w:val="en-US" w:eastAsia="en-GB"/>
        </w:rPr>
        <w:t xml:space="preserve"> a separate team that would track the customer reactions to the new </w:t>
      </w:r>
      <w:r w:rsidR="00112AA8" w:rsidRPr="00056F53">
        <w:rPr>
          <w:rFonts w:cs="Arial"/>
          <w:lang w:val="en-US" w:eastAsia="en-GB"/>
        </w:rPr>
        <w:t xml:space="preserve">customers and the visitors to the chat booths </w:t>
      </w:r>
      <w:r w:rsidR="0031572B" w:rsidRPr="00056F53">
        <w:rPr>
          <w:rFonts w:cs="Arial"/>
          <w:lang w:val="en-US" w:eastAsia="en-GB"/>
        </w:rPr>
        <w:t>and</w:t>
      </w:r>
      <w:r w:rsidR="00112AA8" w:rsidRPr="00056F53">
        <w:rPr>
          <w:rFonts w:cs="Arial"/>
          <w:lang w:val="en-US" w:eastAsia="en-GB"/>
        </w:rPr>
        <w:t xml:space="preserve"> </w:t>
      </w:r>
      <w:r w:rsidR="00816C26" w:rsidRPr="00056F53">
        <w:rPr>
          <w:rFonts w:cs="Arial"/>
          <w:lang w:val="en-US" w:eastAsia="en-GB"/>
        </w:rPr>
        <w:t>check upon feedback</w:t>
      </w:r>
      <w:r w:rsidR="00112AA8" w:rsidRPr="00056F53">
        <w:rPr>
          <w:rFonts w:cs="Arial"/>
          <w:lang w:val="en-US" w:eastAsia="en-GB"/>
        </w:rPr>
        <w:t xml:space="preserve"> and the proactivity of the customers.</w:t>
      </w:r>
    </w:p>
    <w:p w14:paraId="719FDBCB" w14:textId="77777777" w:rsidR="00183FF0" w:rsidRPr="00056F53" w:rsidRDefault="00183FF0" w:rsidP="00183FF0">
      <w:pPr>
        <w:pStyle w:val="Heading1"/>
        <w:rPr>
          <w:rFonts w:cs="Arial"/>
        </w:rPr>
      </w:pPr>
      <w:bookmarkStart w:id="8" w:name="_Toc121295786"/>
      <w:r w:rsidRPr="00056F53">
        <w:rPr>
          <w:rFonts w:cs="Arial"/>
        </w:rPr>
        <w:t>The marketing environment (Micro)</w:t>
      </w:r>
      <w:bookmarkEnd w:id="8"/>
    </w:p>
    <w:p w14:paraId="719FDBCC" w14:textId="77777777" w:rsidR="00AB4116" w:rsidRPr="00056F53" w:rsidRDefault="00AB4116" w:rsidP="00AB4116">
      <w:pPr>
        <w:rPr>
          <w:rFonts w:cs="Arial"/>
          <w:lang w:val="en-US" w:eastAsia="en-GB"/>
        </w:rPr>
      </w:pPr>
      <w:r w:rsidRPr="00056F53">
        <w:rPr>
          <w:rFonts w:cs="Arial"/>
          <w:lang w:val="en-US" w:eastAsia="en-GB"/>
        </w:rPr>
        <w:t xml:space="preserve">The microenvironment influences Sheraton &amp; Premier Inn's operations. The argument is that the microenvironment's role in the firm is closely tied to it. Factors in the microenvironment are more </w:t>
      </w:r>
      <w:r w:rsidRPr="00056F53">
        <w:rPr>
          <w:rFonts w:cs="Arial"/>
          <w:lang w:val="en-US" w:eastAsia="en-GB"/>
        </w:rPr>
        <w:lastRenderedPageBreak/>
        <w:t>connected to the hotel than those in the external factors.</w:t>
      </w:r>
      <w:r w:rsidR="00800D75" w:rsidRPr="00056F53">
        <w:rPr>
          <w:rFonts w:cs="Arial"/>
          <w:lang w:val="en-US" w:eastAsia="en-GB"/>
        </w:rPr>
        <w:t xml:space="preserve"> It may be analyzed through SWOT analysis</w:t>
      </w:r>
      <w:r w:rsidR="00E25701" w:rsidRPr="00056F53">
        <w:rPr>
          <w:rFonts w:cs="Arial"/>
          <w:lang w:val="en-US" w:eastAsia="en-GB"/>
        </w:rPr>
        <w:t xml:space="preserve"> (</w:t>
      </w:r>
      <w:r w:rsidR="00E25701" w:rsidRPr="00056F53">
        <w:rPr>
          <w:rFonts w:cs="Arial"/>
        </w:rPr>
        <w:t>Atasoy</w:t>
      </w:r>
      <w:r w:rsidR="000828DF">
        <w:rPr>
          <w:rFonts w:cs="Arial"/>
        </w:rPr>
        <w:t xml:space="preserve">, Türkay </w:t>
      </w:r>
      <w:r w:rsidR="000828DF" w:rsidRPr="00056F53">
        <w:rPr>
          <w:rFonts w:cs="Arial"/>
        </w:rPr>
        <w:t>and Şengül</w:t>
      </w:r>
      <w:r w:rsidR="00E25701" w:rsidRPr="00056F53">
        <w:rPr>
          <w:rFonts w:cs="Arial"/>
        </w:rPr>
        <w:t>, 2022</w:t>
      </w:r>
      <w:r w:rsidR="00E25701" w:rsidRPr="00056F53">
        <w:rPr>
          <w:rFonts w:cs="Arial"/>
          <w:lang w:val="en-US" w:eastAsia="en-GB"/>
        </w:rPr>
        <w:t>)</w:t>
      </w:r>
      <w:r w:rsidR="00800D75" w:rsidRPr="00056F53">
        <w:rPr>
          <w:rFonts w:cs="Arial"/>
          <w:lang w:val="en-US" w:eastAsia="en-GB"/>
        </w:rPr>
        <w:t>.</w:t>
      </w:r>
    </w:p>
    <w:p w14:paraId="719FDBCD" w14:textId="77777777" w:rsidR="00800D75" w:rsidRPr="00056F53" w:rsidRDefault="00800D75" w:rsidP="00AB4116">
      <w:pPr>
        <w:rPr>
          <w:rFonts w:cs="Arial"/>
          <w:lang w:val="en-US" w:eastAsia="en-GB"/>
        </w:rPr>
      </w:pPr>
      <w:r w:rsidRPr="00056F53">
        <w:rPr>
          <w:rFonts w:cs="Arial"/>
          <w:b/>
          <w:lang w:val="en-US" w:eastAsia="en-GB"/>
        </w:rPr>
        <w:t xml:space="preserve">Strength </w:t>
      </w:r>
      <w:r w:rsidRPr="00056F53">
        <w:rPr>
          <w:rFonts w:cs="Arial"/>
          <w:lang w:val="en-US" w:eastAsia="en-GB"/>
        </w:rPr>
        <w:t>- The local economy gets benefited from it. It offers a reliable place outdoors. It generates a lot of money.</w:t>
      </w:r>
    </w:p>
    <w:p w14:paraId="719FDBCE" w14:textId="77777777" w:rsidR="00800D75" w:rsidRPr="00056F53" w:rsidRDefault="00800D75" w:rsidP="00AB4116">
      <w:pPr>
        <w:rPr>
          <w:rFonts w:cs="Arial"/>
          <w:lang w:val="en-US" w:eastAsia="en-GB"/>
        </w:rPr>
      </w:pPr>
      <w:r w:rsidRPr="00056F53">
        <w:rPr>
          <w:rFonts w:cs="Arial"/>
          <w:b/>
          <w:lang w:val="en-US" w:eastAsia="en-GB"/>
        </w:rPr>
        <w:t>Weakness</w:t>
      </w:r>
      <w:r w:rsidRPr="00056F53">
        <w:rPr>
          <w:rFonts w:cs="Arial"/>
          <w:lang w:val="en-US" w:eastAsia="en-GB"/>
        </w:rPr>
        <w:t xml:space="preserve"> - Unfavorable tax rates happen. Tourism and seasonal patterns both impact the hotel industry.</w:t>
      </w:r>
    </w:p>
    <w:p w14:paraId="719FDBCF" w14:textId="77777777" w:rsidR="002B0FB7" w:rsidRPr="00056F53" w:rsidRDefault="002B0FB7" w:rsidP="00AB4116">
      <w:pPr>
        <w:rPr>
          <w:rFonts w:cs="Arial"/>
          <w:lang w:val="en-US" w:eastAsia="en-GB"/>
        </w:rPr>
      </w:pPr>
      <w:r w:rsidRPr="00056F53">
        <w:rPr>
          <w:rFonts w:cs="Arial"/>
          <w:b/>
          <w:lang w:val="en-US" w:eastAsia="en-GB"/>
        </w:rPr>
        <w:t xml:space="preserve">Opportunities </w:t>
      </w:r>
      <w:r w:rsidRPr="00056F53">
        <w:rPr>
          <w:rFonts w:cs="Arial"/>
          <w:lang w:val="en-US" w:eastAsia="en-GB"/>
        </w:rPr>
        <w:t>- The new primary target audience for hotels is youngsters.</w:t>
      </w:r>
    </w:p>
    <w:p w14:paraId="719FDBD0" w14:textId="77777777" w:rsidR="002B0FB7" w:rsidRPr="00056F53" w:rsidRDefault="002B0FB7" w:rsidP="00AB4116">
      <w:pPr>
        <w:rPr>
          <w:rFonts w:cs="Arial"/>
          <w:lang w:val="en-US" w:eastAsia="en-GB"/>
        </w:rPr>
      </w:pPr>
      <w:r w:rsidRPr="00056F53">
        <w:rPr>
          <w:rFonts w:cs="Arial"/>
          <w:b/>
          <w:lang w:val="en-US" w:eastAsia="en-GB"/>
        </w:rPr>
        <w:t xml:space="preserve">Threats </w:t>
      </w:r>
      <w:r w:rsidRPr="00056F53">
        <w:rPr>
          <w:rFonts w:cs="Arial"/>
          <w:lang w:val="en-US" w:eastAsia="en-GB"/>
        </w:rPr>
        <w:t xml:space="preserve">- Travel inclinations shift. </w:t>
      </w:r>
      <w:r w:rsidR="00E338F6" w:rsidRPr="00056F53">
        <w:rPr>
          <w:rFonts w:cs="Arial"/>
          <w:lang w:val="en-US" w:eastAsia="en-GB"/>
        </w:rPr>
        <w:t>People's choice to stay at hotels is hampered by a worse economy than predicted.</w:t>
      </w:r>
    </w:p>
    <w:p w14:paraId="719FDBD1" w14:textId="77777777" w:rsidR="00183FF0" w:rsidRPr="00056F53" w:rsidRDefault="00183FF0" w:rsidP="00183FF0">
      <w:pPr>
        <w:pStyle w:val="Heading1"/>
        <w:rPr>
          <w:rFonts w:cs="Arial"/>
        </w:rPr>
      </w:pPr>
      <w:bookmarkStart w:id="9" w:name="_Toc121295787"/>
      <w:r w:rsidRPr="00056F53">
        <w:rPr>
          <w:rFonts w:cs="Arial"/>
        </w:rPr>
        <w:t>The marketing environment (Macro)</w:t>
      </w:r>
      <w:bookmarkEnd w:id="9"/>
    </w:p>
    <w:p w14:paraId="719FDBD2" w14:textId="77777777" w:rsidR="00516C6B" w:rsidRPr="00056F53" w:rsidRDefault="001504D0" w:rsidP="00516C6B">
      <w:pPr>
        <w:rPr>
          <w:rFonts w:cs="Arial"/>
          <w:lang w:val="en-US" w:eastAsia="en-GB"/>
        </w:rPr>
      </w:pPr>
      <w:r w:rsidRPr="00056F53">
        <w:rPr>
          <w:rFonts w:cs="Arial"/>
          <w:lang w:val="en-US" w:eastAsia="en-GB"/>
        </w:rPr>
        <w:t xml:space="preserve">The macro factors involve economic, environmental, political, legal, technical, and social factors </w:t>
      </w:r>
      <w:r w:rsidR="00EC6312" w:rsidRPr="00056F53">
        <w:rPr>
          <w:rFonts w:cs="Arial"/>
          <w:lang w:val="en-US" w:eastAsia="en-GB"/>
        </w:rPr>
        <w:t xml:space="preserve">that </w:t>
      </w:r>
      <w:r w:rsidRPr="00056F53">
        <w:rPr>
          <w:rFonts w:cs="Arial"/>
          <w:lang w:val="en-US" w:eastAsia="en-GB"/>
        </w:rPr>
        <w:t xml:space="preserve">impact the growth of Sheraton &amp; Premier Inn. </w:t>
      </w:r>
      <w:r w:rsidR="00516C6B" w:rsidRPr="00056F53">
        <w:rPr>
          <w:rFonts w:cs="Arial"/>
          <w:lang w:val="en-US" w:eastAsia="en-GB"/>
        </w:rPr>
        <w:t>This can be observed through PESTEL analysis</w:t>
      </w:r>
      <w:r w:rsidR="00CA2DDE" w:rsidRPr="00056F53">
        <w:rPr>
          <w:rFonts w:cs="Arial"/>
          <w:lang w:val="en-US" w:eastAsia="en-GB"/>
        </w:rPr>
        <w:t xml:space="preserve"> (</w:t>
      </w:r>
      <w:r w:rsidR="00CA2DDE" w:rsidRPr="00056F53">
        <w:rPr>
          <w:rFonts w:cs="Arial"/>
        </w:rPr>
        <w:t>Pattajoshi, 2018</w:t>
      </w:r>
      <w:r w:rsidR="00CA2DDE" w:rsidRPr="00056F53">
        <w:rPr>
          <w:rFonts w:cs="Arial"/>
          <w:lang w:val="en-US" w:eastAsia="en-GB"/>
        </w:rPr>
        <w:t>).</w:t>
      </w:r>
    </w:p>
    <w:p w14:paraId="719FDBD3" w14:textId="77777777" w:rsidR="00516C6B" w:rsidRPr="00056F53" w:rsidRDefault="00516C6B" w:rsidP="00516C6B">
      <w:pPr>
        <w:rPr>
          <w:rFonts w:cs="Arial"/>
          <w:lang w:val="en-US" w:eastAsia="en-GB"/>
        </w:rPr>
      </w:pPr>
      <w:r w:rsidRPr="00056F53">
        <w:rPr>
          <w:rFonts w:cs="Arial"/>
          <w:b/>
          <w:lang w:val="en-US" w:eastAsia="en-GB"/>
        </w:rPr>
        <w:t>Political factor</w:t>
      </w:r>
      <w:r w:rsidRPr="00056F53">
        <w:rPr>
          <w:rFonts w:cs="Arial"/>
          <w:lang w:val="en-US" w:eastAsia="en-GB"/>
        </w:rPr>
        <w:t xml:space="preserve"> - </w:t>
      </w:r>
      <w:r w:rsidR="001F52A1" w:rsidRPr="00056F53">
        <w:rPr>
          <w:rFonts w:cs="Arial"/>
          <w:lang w:val="en-US" w:eastAsia="en-GB"/>
        </w:rPr>
        <w:t>Valid practices were used by Premier Inn, particularly the operational strategy. First, Premier Inn's operational strategy is competitive and just adjusts to the political environment. The Good Together program, which aims to decrease CO2 emissions, was initiated by the Premier Inn. The government's proposal was not sustainable with these practices, but they do meet the needs of the community and the environment</w:t>
      </w:r>
      <w:r w:rsidR="00BC4D5B" w:rsidRPr="00056F53">
        <w:rPr>
          <w:rFonts w:cs="Arial"/>
          <w:lang w:val="en-US" w:eastAsia="en-GB"/>
        </w:rPr>
        <w:t xml:space="preserve"> (</w:t>
      </w:r>
      <w:r w:rsidR="00BC4D5B" w:rsidRPr="00056F53">
        <w:rPr>
          <w:rFonts w:cs="Arial"/>
        </w:rPr>
        <w:t>Kaliappen, 2022</w:t>
      </w:r>
      <w:r w:rsidR="00BC4D5B" w:rsidRPr="00056F53">
        <w:rPr>
          <w:rFonts w:cs="Arial"/>
          <w:lang w:val="en-US" w:eastAsia="en-GB"/>
        </w:rPr>
        <w:t>)</w:t>
      </w:r>
      <w:r w:rsidR="001F52A1" w:rsidRPr="00056F53">
        <w:rPr>
          <w:rFonts w:cs="Arial"/>
          <w:lang w:val="en-US" w:eastAsia="en-GB"/>
        </w:rPr>
        <w:t>.</w:t>
      </w:r>
    </w:p>
    <w:p w14:paraId="719FDBD4" w14:textId="77777777" w:rsidR="00A23477" w:rsidRPr="00056F53" w:rsidRDefault="00A23477" w:rsidP="00516C6B">
      <w:pPr>
        <w:rPr>
          <w:rFonts w:cs="Arial"/>
          <w:lang w:val="en-US" w:eastAsia="en-GB"/>
        </w:rPr>
      </w:pPr>
      <w:r w:rsidRPr="00056F53">
        <w:rPr>
          <w:rFonts w:cs="Arial"/>
          <w:b/>
          <w:lang w:val="en-US" w:eastAsia="en-GB"/>
        </w:rPr>
        <w:t xml:space="preserve">Economic factor </w:t>
      </w:r>
      <w:r w:rsidR="00AC1463" w:rsidRPr="00056F53">
        <w:rPr>
          <w:rFonts w:cs="Arial"/>
          <w:lang w:val="en-US" w:eastAsia="en-GB"/>
        </w:rPr>
        <w:t xml:space="preserve">– to increase the growth of Sheraton &amp; Premier Inn, multiple strategies are planned to enhance the quality </w:t>
      </w:r>
      <w:r w:rsidR="00EC6312" w:rsidRPr="00056F53">
        <w:rPr>
          <w:rFonts w:cs="Arial"/>
          <w:lang w:val="en-US" w:eastAsia="en-GB"/>
        </w:rPr>
        <w:t xml:space="preserve">of </w:t>
      </w:r>
      <w:r w:rsidR="00AC1463" w:rsidRPr="00056F53">
        <w:rPr>
          <w:rFonts w:cs="Arial"/>
          <w:lang w:val="en-US" w:eastAsia="en-GB"/>
        </w:rPr>
        <w:t>services and reduce the rates per room.</w:t>
      </w:r>
    </w:p>
    <w:p w14:paraId="719FDBD5" w14:textId="77777777" w:rsidR="00A23477" w:rsidRPr="00056F53" w:rsidRDefault="00A23477" w:rsidP="00516C6B">
      <w:pPr>
        <w:rPr>
          <w:rFonts w:cs="Arial"/>
          <w:lang w:val="en-US" w:eastAsia="en-GB"/>
        </w:rPr>
      </w:pPr>
      <w:r w:rsidRPr="00056F53">
        <w:rPr>
          <w:rFonts w:cs="Arial"/>
          <w:b/>
          <w:lang w:val="en-US" w:eastAsia="en-GB"/>
        </w:rPr>
        <w:t xml:space="preserve">Social factor </w:t>
      </w:r>
      <w:r w:rsidRPr="00056F53">
        <w:rPr>
          <w:rFonts w:cs="Arial"/>
          <w:lang w:val="en-US" w:eastAsia="en-GB"/>
        </w:rPr>
        <w:t>-</w:t>
      </w:r>
      <w:r w:rsidR="00F400DB" w:rsidRPr="00056F53">
        <w:rPr>
          <w:rFonts w:cs="Arial"/>
          <w:lang w:val="en-US" w:eastAsia="en-GB"/>
        </w:rPr>
        <w:t xml:space="preserve"> The growth of businesses is significantly influenced by social factors as well. Lifestyle, economic distribution, and living conditions all have a significant impact on how businesses implement</w:t>
      </w:r>
      <w:r w:rsidR="00212F12" w:rsidRPr="00056F53">
        <w:rPr>
          <w:rFonts w:cs="Arial"/>
          <w:lang w:val="en-US" w:eastAsia="en-GB"/>
        </w:rPr>
        <w:t xml:space="preserve"> (</w:t>
      </w:r>
      <w:r w:rsidR="00212F12" w:rsidRPr="00056F53">
        <w:rPr>
          <w:rFonts w:cs="Arial"/>
        </w:rPr>
        <w:t>Giglio et al., 2020</w:t>
      </w:r>
      <w:r w:rsidR="00212F12" w:rsidRPr="00056F53">
        <w:rPr>
          <w:rFonts w:cs="Arial"/>
          <w:lang w:val="en-US" w:eastAsia="en-GB"/>
        </w:rPr>
        <w:t>)</w:t>
      </w:r>
      <w:r w:rsidR="00F400DB" w:rsidRPr="00056F53">
        <w:rPr>
          <w:rFonts w:cs="Arial"/>
          <w:lang w:val="en-US" w:eastAsia="en-GB"/>
        </w:rPr>
        <w:t>.</w:t>
      </w:r>
    </w:p>
    <w:p w14:paraId="719FDBD6" w14:textId="77777777" w:rsidR="00A23477" w:rsidRPr="00056F53" w:rsidRDefault="00A23477" w:rsidP="00516C6B">
      <w:pPr>
        <w:rPr>
          <w:rFonts w:cs="Arial"/>
          <w:lang w:val="en-US" w:eastAsia="en-GB"/>
        </w:rPr>
      </w:pPr>
      <w:r w:rsidRPr="00056F53">
        <w:rPr>
          <w:rFonts w:cs="Arial"/>
          <w:b/>
          <w:lang w:val="en-US" w:eastAsia="en-GB"/>
        </w:rPr>
        <w:t xml:space="preserve">Technical </w:t>
      </w:r>
      <w:r w:rsidRPr="00056F53">
        <w:rPr>
          <w:rFonts w:cs="Arial"/>
          <w:lang w:val="en-US" w:eastAsia="en-GB"/>
        </w:rPr>
        <w:t xml:space="preserve">- The web application, which currently gets more than three million accesses each month, was introduced by Premier Inn using the technique. Additionally, the </w:t>
      </w:r>
      <w:r w:rsidR="001504D0" w:rsidRPr="00056F53">
        <w:rPr>
          <w:rFonts w:cs="Arial"/>
          <w:lang w:val="en-US" w:eastAsia="en-GB"/>
        </w:rPr>
        <w:t>businesses have</w:t>
      </w:r>
      <w:r w:rsidRPr="00056F53">
        <w:rPr>
          <w:rFonts w:cs="Arial"/>
          <w:lang w:val="en-US" w:eastAsia="en-GB"/>
        </w:rPr>
        <w:t xml:space="preserve"> lowered inner costs and improve</w:t>
      </w:r>
      <w:r w:rsidR="00852DF1" w:rsidRPr="00056F53">
        <w:rPr>
          <w:rFonts w:cs="Arial"/>
          <w:lang w:val="en-US" w:eastAsia="en-GB"/>
        </w:rPr>
        <w:t>d</w:t>
      </w:r>
      <w:r w:rsidRPr="00056F53">
        <w:rPr>
          <w:rFonts w:cs="Arial"/>
          <w:lang w:val="en-US" w:eastAsia="en-GB"/>
        </w:rPr>
        <w:t xml:space="preserve"> efficiency management.</w:t>
      </w:r>
    </w:p>
    <w:p w14:paraId="719FDBD7" w14:textId="77777777" w:rsidR="00AC1463" w:rsidRPr="00056F53" w:rsidRDefault="00AC1463" w:rsidP="00516C6B">
      <w:pPr>
        <w:rPr>
          <w:rFonts w:cs="Arial"/>
          <w:lang w:val="en-US" w:eastAsia="en-GB"/>
        </w:rPr>
      </w:pPr>
      <w:r w:rsidRPr="00056F53">
        <w:rPr>
          <w:rFonts w:cs="Arial"/>
          <w:b/>
          <w:lang w:val="en-US" w:eastAsia="en-GB"/>
        </w:rPr>
        <w:t>Environmental factor</w:t>
      </w:r>
      <w:r w:rsidRPr="00056F53">
        <w:rPr>
          <w:rFonts w:cs="Arial"/>
          <w:lang w:val="en-US" w:eastAsia="en-GB"/>
        </w:rPr>
        <w:t xml:space="preserve"> –</w:t>
      </w:r>
      <w:r w:rsidR="00852DF1" w:rsidRPr="00056F53">
        <w:rPr>
          <w:rFonts w:cs="Arial"/>
          <w:lang w:val="en-US" w:eastAsia="en-GB"/>
        </w:rPr>
        <w:t xml:space="preserve"> </w:t>
      </w:r>
      <w:r w:rsidR="003701F9" w:rsidRPr="00056F53">
        <w:rPr>
          <w:rFonts w:cs="Arial"/>
          <w:lang w:val="en-US" w:eastAsia="en-GB"/>
        </w:rPr>
        <w:t>T</w:t>
      </w:r>
      <w:r w:rsidR="00852DF1" w:rsidRPr="00056F53">
        <w:rPr>
          <w:rFonts w:cs="Arial"/>
          <w:lang w:val="en-US" w:eastAsia="en-GB"/>
        </w:rPr>
        <w:t>he i</w:t>
      </w:r>
      <w:r w:rsidRPr="00056F53">
        <w:rPr>
          <w:rFonts w:cs="Arial"/>
          <w:lang w:val="en-US" w:eastAsia="en-GB"/>
        </w:rPr>
        <w:t>nfluence of this factor has</w:t>
      </w:r>
      <w:r w:rsidR="0045000A" w:rsidRPr="00056F53">
        <w:rPr>
          <w:rFonts w:cs="Arial"/>
          <w:lang w:val="en-US" w:eastAsia="en-GB"/>
        </w:rPr>
        <w:t xml:space="preserve"> been</w:t>
      </w:r>
      <w:r w:rsidRPr="00056F53">
        <w:rPr>
          <w:rFonts w:cs="Arial"/>
          <w:lang w:val="en-US" w:eastAsia="en-GB"/>
        </w:rPr>
        <w:t xml:space="preserve"> outlined in </w:t>
      </w:r>
      <w:r w:rsidR="007C1A4B" w:rsidRPr="00056F53">
        <w:rPr>
          <w:rFonts w:cs="Arial"/>
          <w:lang w:val="en-US" w:eastAsia="en-GB"/>
        </w:rPr>
        <w:t xml:space="preserve">the </w:t>
      </w:r>
      <w:r w:rsidRPr="00056F53">
        <w:rPr>
          <w:rFonts w:cs="Arial"/>
          <w:lang w:val="en-US" w:eastAsia="en-GB"/>
        </w:rPr>
        <w:t>above essay.</w:t>
      </w:r>
    </w:p>
    <w:p w14:paraId="719FDBD8" w14:textId="77777777" w:rsidR="00A23477" w:rsidRPr="00056F53" w:rsidRDefault="00A23477" w:rsidP="00516C6B">
      <w:pPr>
        <w:rPr>
          <w:rFonts w:cs="Arial"/>
          <w:lang w:val="en-US" w:eastAsia="en-GB"/>
        </w:rPr>
      </w:pPr>
      <w:r w:rsidRPr="00056F53">
        <w:rPr>
          <w:rFonts w:cs="Arial"/>
          <w:b/>
          <w:lang w:val="en-US" w:eastAsia="en-GB"/>
        </w:rPr>
        <w:lastRenderedPageBreak/>
        <w:t xml:space="preserve">Legal </w:t>
      </w:r>
      <w:r w:rsidRPr="00056F53">
        <w:rPr>
          <w:rFonts w:cs="Arial"/>
          <w:b/>
          <w:lang w:val="en-US" w:eastAsia="en-GB"/>
        </w:rPr>
        <w:softHyphen/>
      </w:r>
      <w:r w:rsidRPr="00056F53">
        <w:rPr>
          <w:rFonts w:cs="Arial"/>
          <w:lang w:val="en-US" w:eastAsia="en-GB"/>
        </w:rPr>
        <w:t>-</w:t>
      </w:r>
      <w:r w:rsidR="00F91BD9" w:rsidRPr="00056F53">
        <w:rPr>
          <w:rFonts w:cs="Arial"/>
          <w:lang w:val="en-US" w:eastAsia="en-GB"/>
        </w:rPr>
        <w:t xml:space="preserve"> International athletic events like the Ashes and the ICC World Twenty 20 have been organized by the UK government. The hotel business may benefit from these events by seeing an increase in public numbers</w:t>
      </w:r>
      <w:r w:rsidR="00E57006" w:rsidRPr="00056F53">
        <w:rPr>
          <w:rFonts w:cs="Arial"/>
          <w:lang w:val="en-US" w:eastAsia="en-GB"/>
        </w:rPr>
        <w:t xml:space="preserve"> (</w:t>
      </w:r>
      <w:r w:rsidR="00E57006" w:rsidRPr="00056F53">
        <w:rPr>
          <w:rFonts w:cs="Arial"/>
        </w:rPr>
        <w:t>Mostert, 2019</w:t>
      </w:r>
      <w:r w:rsidR="00E57006" w:rsidRPr="00056F53">
        <w:rPr>
          <w:rFonts w:cs="Arial"/>
          <w:lang w:val="en-US" w:eastAsia="en-GB"/>
        </w:rPr>
        <w:t>)</w:t>
      </w:r>
      <w:r w:rsidR="00F91BD9" w:rsidRPr="00056F53">
        <w:rPr>
          <w:rFonts w:cs="Arial"/>
          <w:lang w:val="en-US" w:eastAsia="en-GB"/>
        </w:rPr>
        <w:t>.</w:t>
      </w:r>
    </w:p>
    <w:p w14:paraId="719FDBD9" w14:textId="77777777" w:rsidR="00D113A7" w:rsidRPr="00056F53" w:rsidRDefault="00D113A7" w:rsidP="00D113A7">
      <w:pPr>
        <w:pStyle w:val="Heading1"/>
        <w:rPr>
          <w:rFonts w:cs="Arial"/>
        </w:rPr>
      </w:pPr>
      <w:bookmarkStart w:id="10" w:name="_Toc121295788"/>
      <w:r w:rsidRPr="00056F53">
        <w:rPr>
          <w:rFonts w:cs="Arial"/>
        </w:rPr>
        <w:t>Creating customer Value and Engagement</w:t>
      </w:r>
      <w:bookmarkEnd w:id="10"/>
    </w:p>
    <w:p w14:paraId="719FDBDA" w14:textId="77777777" w:rsidR="00D113A7" w:rsidRPr="00056F53" w:rsidRDefault="00341FF3" w:rsidP="00D113A7">
      <w:pPr>
        <w:rPr>
          <w:rFonts w:cs="Arial"/>
          <w:lang w:val="en-US" w:eastAsia="en-GB"/>
        </w:rPr>
      </w:pPr>
      <w:r w:rsidRPr="00056F53">
        <w:rPr>
          <w:rFonts w:cs="Arial"/>
          <w:lang w:val="en-US" w:eastAsia="en-GB"/>
        </w:rPr>
        <w:t xml:space="preserve">Today's management in </w:t>
      </w:r>
      <w:r w:rsidR="00035EDA" w:rsidRPr="00056F53">
        <w:rPr>
          <w:rFonts w:cs="Arial"/>
          <w:lang w:val="en-US" w:eastAsia="en-GB"/>
        </w:rPr>
        <w:t xml:space="preserve">Sheraton &amp; Premier Inn </w:t>
      </w:r>
      <w:r w:rsidRPr="00056F53">
        <w:rPr>
          <w:rFonts w:cs="Arial"/>
          <w:lang w:val="en-US" w:eastAsia="en-GB"/>
        </w:rPr>
        <w:t>understands that a company's success is dependent on how well it administers its connections with its customer. The hotel industry is also experiencing more competitiveness, which highlights the rising need for hotels to make a distinction between their guests.</w:t>
      </w:r>
      <w:r w:rsidR="00F675A6" w:rsidRPr="00056F53">
        <w:rPr>
          <w:rFonts w:cs="Arial"/>
          <w:lang w:val="en-US" w:eastAsia="en-GB"/>
        </w:rPr>
        <w:t xml:space="preserve"> Since consumers are what keep the hotels, Sheraton &amp; Premier Inn, functioning, all initiatives are geared toward accomplishing this management and protection.</w:t>
      </w:r>
      <w:r w:rsidR="007C29F1" w:rsidRPr="00056F53">
        <w:rPr>
          <w:rFonts w:cs="Arial"/>
          <w:lang w:val="en-US" w:eastAsia="en-GB"/>
        </w:rPr>
        <w:t xml:space="preserve"> The goal of Sheraton &amp; Premier Inn is to raise rental costs and profits by increasing the guest experience.</w:t>
      </w:r>
      <w:r w:rsidR="00E23CEB" w:rsidRPr="00056F53">
        <w:rPr>
          <w:rFonts w:cs="Arial"/>
          <w:lang w:val="en-US" w:eastAsia="en-GB"/>
        </w:rPr>
        <w:t xml:space="preserve"> The planning and implementation are built on the principle that a company's most valuable commodity is its customers, and that company should maintain its client relationship resources efficiently</w:t>
      </w:r>
      <w:r w:rsidR="00445556" w:rsidRPr="00056F53">
        <w:rPr>
          <w:rFonts w:cs="Arial"/>
          <w:lang w:val="en-US" w:eastAsia="en-GB"/>
        </w:rPr>
        <w:t xml:space="preserve"> (</w:t>
      </w:r>
      <w:r w:rsidR="00445556" w:rsidRPr="00056F53">
        <w:rPr>
          <w:rFonts w:cs="Arial"/>
        </w:rPr>
        <w:t>Ford</w:t>
      </w:r>
      <w:r w:rsidR="000828DF" w:rsidRPr="000828DF">
        <w:rPr>
          <w:rFonts w:cs="Arial"/>
        </w:rPr>
        <w:t xml:space="preserve"> </w:t>
      </w:r>
      <w:r w:rsidR="000828DF" w:rsidRPr="00056F53">
        <w:rPr>
          <w:rFonts w:cs="Arial"/>
        </w:rPr>
        <w:t>and Sturman</w:t>
      </w:r>
      <w:r w:rsidR="00445556" w:rsidRPr="00056F53">
        <w:rPr>
          <w:rFonts w:cs="Arial"/>
        </w:rPr>
        <w:t>, 2018</w:t>
      </w:r>
      <w:r w:rsidR="00445556" w:rsidRPr="00056F53">
        <w:rPr>
          <w:rFonts w:cs="Arial"/>
          <w:lang w:val="en-US" w:eastAsia="en-GB"/>
        </w:rPr>
        <w:t>)</w:t>
      </w:r>
      <w:r w:rsidR="00E23CEB" w:rsidRPr="00056F53">
        <w:rPr>
          <w:rFonts w:cs="Arial"/>
          <w:lang w:val="en-US" w:eastAsia="en-GB"/>
        </w:rPr>
        <w:t>.</w:t>
      </w:r>
    </w:p>
    <w:p w14:paraId="719FDBDB" w14:textId="77777777" w:rsidR="00F232CA" w:rsidRPr="00056F53" w:rsidRDefault="00F232CA" w:rsidP="00F232CA">
      <w:pPr>
        <w:pStyle w:val="Heading1"/>
        <w:rPr>
          <w:rFonts w:cs="Arial"/>
        </w:rPr>
      </w:pPr>
      <w:bookmarkStart w:id="11" w:name="_Toc121295789"/>
      <w:r w:rsidRPr="00056F53">
        <w:rPr>
          <w:rFonts w:cs="Arial"/>
        </w:rPr>
        <w:t>Effective use of Digital Marketing</w:t>
      </w:r>
      <w:bookmarkEnd w:id="11"/>
    </w:p>
    <w:p w14:paraId="719FDBDC" w14:textId="6C62A13A" w:rsidR="00F232CA" w:rsidRPr="00056F53" w:rsidRDefault="00F232CA" w:rsidP="00F232CA">
      <w:pPr>
        <w:rPr>
          <w:rFonts w:cs="Arial"/>
          <w:lang w:val="en-US" w:eastAsia="en-GB"/>
        </w:rPr>
      </w:pPr>
      <w:r w:rsidRPr="00056F53">
        <w:rPr>
          <w:rFonts w:cs="Arial"/>
          <w:lang w:val="en-US" w:eastAsia="en-GB"/>
        </w:rPr>
        <w:t xml:space="preserve">Nowadays, with the development of digital consuming media, </w:t>
      </w:r>
      <w:r w:rsidR="00E5164A" w:rsidRPr="00056F53">
        <w:rPr>
          <w:rFonts w:cs="Arial"/>
          <w:lang w:val="en-US" w:eastAsia="en-GB"/>
        </w:rPr>
        <w:t>most</w:t>
      </w:r>
      <w:r w:rsidRPr="00056F53">
        <w:rPr>
          <w:rFonts w:cs="Arial"/>
          <w:lang w:val="en-US" w:eastAsia="en-GB"/>
        </w:rPr>
        <w:t xml:space="preserve"> hotel marketing is conducted online. The number of reservations will struggle if clients have difficulties discovering their hotel online. Hotels like Sheraton &amp; Premier Inn, use digital marketing through various </w:t>
      </w:r>
      <w:r w:rsidR="002E10DA" w:rsidRPr="00056F53">
        <w:rPr>
          <w:rFonts w:cs="Arial"/>
          <w:b/>
          <w:lang w:val="en-US" w:eastAsia="en-GB"/>
        </w:rPr>
        <w:t xml:space="preserve">social media </w:t>
      </w:r>
      <w:r w:rsidR="00DF2150" w:rsidRPr="00056F53">
        <w:rPr>
          <w:rFonts w:cs="Arial"/>
          <w:lang w:val="en-US" w:eastAsia="en-GB"/>
        </w:rPr>
        <w:t>platforms like F</w:t>
      </w:r>
      <w:r w:rsidR="00B6702D" w:rsidRPr="00056F53">
        <w:rPr>
          <w:rFonts w:cs="Arial"/>
          <w:lang w:val="en-US" w:eastAsia="en-GB"/>
        </w:rPr>
        <w:t>ace</w:t>
      </w:r>
      <w:r w:rsidR="00DF2150" w:rsidRPr="00056F53">
        <w:rPr>
          <w:rFonts w:cs="Arial"/>
          <w:lang w:val="en-US" w:eastAsia="en-GB"/>
        </w:rPr>
        <w:t>book, Trivago, Twitter, Instagram, P</w:t>
      </w:r>
      <w:r w:rsidRPr="00056F53">
        <w:rPr>
          <w:rFonts w:cs="Arial"/>
          <w:lang w:val="en-US" w:eastAsia="en-GB"/>
        </w:rPr>
        <w:t xml:space="preserve">interest, YouTube, etc. it can be managed through some sort of software that allows the advertisements to </w:t>
      </w:r>
      <w:r w:rsidR="0031572B" w:rsidRPr="00056F53">
        <w:rPr>
          <w:rFonts w:cs="Arial"/>
          <w:lang w:val="en-US" w:eastAsia="en-GB"/>
        </w:rPr>
        <w:t>highlight</w:t>
      </w:r>
      <w:r w:rsidRPr="00056F53">
        <w:rPr>
          <w:rFonts w:cs="Arial"/>
          <w:lang w:val="en-US" w:eastAsia="en-GB"/>
        </w:rPr>
        <w:t xml:space="preserve"> on the targeted market</w:t>
      </w:r>
      <w:r w:rsidR="002A22E1" w:rsidRPr="00056F53">
        <w:rPr>
          <w:rFonts w:cs="Arial"/>
          <w:lang w:val="en-US" w:eastAsia="en-GB"/>
        </w:rPr>
        <w:t xml:space="preserve"> (</w:t>
      </w:r>
      <w:r w:rsidR="002A22E1" w:rsidRPr="00056F53">
        <w:rPr>
          <w:rFonts w:cs="Arial"/>
        </w:rPr>
        <w:t>Barda, 2022</w:t>
      </w:r>
      <w:r w:rsidR="002A22E1" w:rsidRPr="00056F53">
        <w:rPr>
          <w:rFonts w:cs="Arial"/>
          <w:lang w:val="en-US" w:eastAsia="en-GB"/>
        </w:rPr>
        <w:t>)</w:t>
      </w:r>
      <w:r w:rsidRPr="00056F53">
        <w:rPr>
          <w:rFonts w:cs="Arial"/>
          <w:lang w:val="en-US" w:eastAsia="en-GB"/>
        </w:rPr>
        <w:t xml:space="preserve">. </w:t>
      </w:r>
    </w:p>
    <w:p w14:paraId="719FDBDD" w14:textId="77777777" w:rsidR="00F232CA" w:rsidRPr="00056F53" w:rsidRDefault="00F232CA" w:rsidP="00F232CA">
      <w:pPr>
        <w:rPr>
          <w:rFonts w:cs="Arial"/>
          <w:lang w:val="en-US" w:eastAsia="en-GB"/>
        </w:rPr>
      </w:pPr>
      <w:r w:rsidRPr="00056F53">
        <w:rPr>
          <w:rFonts w:cs="Arial"/>
          <w:lang w:val="en-US" w:eastAsia="en-GB"/>
        </w:rPr>
        <w:t>“Experience the hotels’’ service and you’ll be wanting more to stay more” would be the message that I would like to deliver to attract the customers of hotels.</w:t>
      </w:r>
    </w:p>
    <w:p w14:paraId="719FDBDE" w14:textId="77777777" w:rsidR="00CE0283" w:rsidRPr="00056F53" w:rsidRDefault="00CE0283" w:rsidP="00CE0283">
      <w:pPr>
        <w:pStyle w:val="Heading1"/>
        <w:rPr>
          <w:rFonts w:cs="Arial"/>
        </w:rPr>
      </w:pPr>
      <w:bookmarkStart w:id="12" w:name="_Toc121295790"/>
      <w:r w:rsidRPr="00056F53">
        <w:rPr>
          <w:rFonts w:cs="Arial"/>
        </w:rPr>
        <w:t>Conclusion</w:t>
      </w:r>
      <w:bookmarkEnd w:id="12"/>
    </w:p>
    <w:p w14:paraId="719FDBDF" w14:textId="77777777" w:rsidR="00CE0283" w:rsidRPr="00056F53" w:rsidRDefault="00790577" w:rsidP="00CE0283">
      <w:pPr>
        <w:rPr>
          <w:rFonts w:cs="Arial"/>
          <w:lang w:val="en-US" w:eastAsia="en-GB"/>
        </w:rPr>
      </w:pPr>
      <w:r w:rsidRPr="00056F53">
        <w:rPr>
          <w:rFonts w:cs="Arial"/>
          <w:lang w:val="en-US" w:eastAsia="en-GB"/>
        </w:rPr>
        <w:t xml:space="preserve">The first step in building a hotel marketing plan is to target the right audience and goals. Along with this, </w:t>
      </w:r>
      <w:r w:rsidR="00EF07AC" w:rsidRPr="00056F53">
        <w:rPr>
          <w:rFonts w:cs="Arial"/>
          <w:lang w:val="en-US" w:eastAsia="en-GB"/>
        </w:rPr>
        <w:t xml:space="preserve">the </w:t>
      </w:r>
      <w:r w:rsidRPr="00056F53">
        <w:rPr>
          <w:rFonts w:cs="Arial"/>
          <w:lang w:val="en-US" w:eastAsia="en-GB"/>
        </w:rPr>
        <w:t>hotel’s self</w:t>
      </w:r>
      <w:r w:rsidR="00EF07AC" w:rsidRPr="00056F53">
        <w:rPr>
          <w:rFonts w:cs="Arial"/>
          <w:lang w:val="en-US" w:eastAsia="en-GB"/>
        </w:rPr>
        <w:t>-</w:t>
      </w:r>
      <w:r w:rsidRPr="00056F53">
        <w:rPr>
          <w:rFonts w:cs="Arial"/>
          <w:lang w:val="en-US" w:eastAsia="en-GB"/>
        </w:rPr>
        <w:t xml:space="preserve">analysis should be done through various models like SWOT and PESTEL analysis. </w:t>
      </w:r>
      <w:r w:rsidR="009C5015" w:rsidRPr="00056F53">
        <w:rPr>
          <w:rFonts w:cs="Arial"/>
          <w:lang w:val="en-US" w:eastAsia="en-GB"/>
        </w:rPr>
        <w:t xml:space="preserve">Sheraton &amp; Premier Inn </w:t>
      </w:r>
      <w:r w:rsidR="003E24A2" w:rsidRPr="00056F53">
        <w:rPr>
          <w:rFonts w:cs="Arial"/>
          <w:lang w:val="en-US" w:eastAsia="en-GB"/>
        </w:rPr>
        <w:t>has undertaken the required tactics to enhance its growth. However, it was noted that the company's lack of concentration on the domestic economy was a difficulty with the strategies.</w:t>
      </w:r>
    </w:p>
    <w:p w14:paraId="719FDBE0" w14:textId="77777777" w:rsidR="00CE0283" w:rsidRPr="00056F53" w:rsidRDefault="000155FA" w:rsidP="0075745C">
      <w:pPr>
        <w:pStyle w:val="Heading1"/>
        <w:rPr>
          <w:rFonts w:cs="Arial"/>
        </w:rPr>
      </w:pPr>
      <w:r w:rsidRPr="00056F53">
        <w:rPr>
          <w:rFonts w:cs="Arial"/>
        </w:rPr>
        <w:br w:type="page"/>
      </w:r>
      <w:bookmarkStart w:id="13" w:name="_Toc121295791"/>
      <w:r w:rsidR="00CE0283" w:rsidRPr="00056F53">
        <w:rPr>
          <w:rFonts w:cs="Arial"/>
        </w:rPr>
        <w:lastRenderedPageBreak/>
        <w:t>References</w:t>
      </w:r>
      <w:bookmarkEnd w:id="13"/>
    </w:p>
    <w:p w14:paraId="719FDBE1"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Anthonisz, A., 2021. Strategic Alignment or Non-alignment; The Management of Human Capital in 5-star Hotels in Dubai (Doctoral dissertation, University of Derby (United Kingdom)). </w:t>
      </w:r>
    </w:p>
    <w:p w14:paraId="719FDBE2"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Atasoy, B., Türkay, O. and Şengül, S., 2022. Strategic responses of chain hotels to COVID-19 from a situational crisis communication theory perspective. Journal of Hospitality and Tourism Insights. </w:t>
      </w:r>
    </w:p>
    <w:p w14:paraId="719FDBE3"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Barda, A., 2022. The present and future of loyalty programs in airline and hospitality industry: The Covid Era. </w:t>
      </w:r>
    </w:p>
    <w:p w14:paraId="719FDBE4"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CHAIMAHAWONG, M.P. and Yomchinda, N., 2018. Managing yield management (YM) to achieve customer profitability for hotel business in Bangkok: case study Holiday Inn Bangkok Sukhumvit (No. 146002). Thammasat University. </w:t>
      </w:r>
    </w:p>
    <w:p w14:paraId="719FDBE5"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Ford, R.C. and Sturman, M.C., 2018. Managing Hospitality Organizations: Achieving Excellence in the Guest Experience. SAGE Publications. </w:t>
      </w:r>
    </w:p>
    <w:p w14:paraId="719FDBE6"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George, R., 2021. Market Segmentation, Targeting, and Positioning. In Marketing Tourism and Hospitality (pp. 221-246). Palgrave Macmillan, Cham. </w:t>
      </w:r>
    </w:p>
    <w:p w14:paraId="719FDBE7" w14:textId="6C846F22" w:rsidR="001F3698" w:rsidRPr="00056F53" w:rsidRDefault="001F3698" w:rsidP="00056F53">
      <w:pPr>
        <w:pStyle w:val="ListParagraph"/>
        <w:numPr>
          <w:ilvl w:val="0"/>
          <w:numId w:val="5"/>
        </w:numPr>
        <w:spacing w:after="200" w:line="276" w:lineRule="auto"/>
        <w:rPr>
          <w:rFonts w:cs="Arial"/>
        </w:rPr>
      </w:pPr>
      <w:r w:rsidRPr="00056F53">
        <w:rPr>
          <w:rFonts w:cs="Arial"/>
        </w:rPr>
        <w:t>Giglio, S., Pantano, E., Bilotta, E. and Melewar, T.C., 2020. Branding luxury hotels: Evidence from the analysis of consumers</w:t>
      </w:r>
      <w:r w:rsidR="00C96EF4" w:rsidRPr="00056F53">
        <w:rPr>
          <w:rFonts w:cs="Arial"/>
        </w:rPr>
        <w:t>’ “</w:t>
      </w:r>
      <w:r w:rsidRPr="00056F53">
        <w:rPr>
          <w:rFonts w:cs="Arial"/>
        </w:rPr>
        <w:t xml:space="preserve">big” visual data on TripAdvisor. Journal of business research, 119, pp.495-501. </w:t>
      </w:r>
    </w:p>
    <w:p w14:paraId="719FDBE8"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Kaliappen, N. and Hassan, A., 2022. Digital Trends in Asian Hotel Industry. In Technology Application in Tourism in Asia (pp. 147-163). Springer, Singapore. </w:t>
      </w:r>
    </w:p>
    <w:p w14:paraId="719FDBE9"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Karmoker, M., 2019. Marketing strategies and communications management at Amari Dhaka. </w:t>
      </w:r>
    </w:p>
    <w:p w14:paraId="719FDBEA"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Lai, I.K.W., 2019. Hotel image and reputation on building customer loyalty: An empirical study in Macau. Journal of Hospitality and Tourism Management, 38, pp.111-121. </w:t>
      </w:r>
    </w:p>
    <w:p w14:paraId="719FDBEB"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Morishita, S., 2020. Service Management in the Accommodation Industry for Foreign Tourists Visiting Japan. Journal of Advanced Management Science Vol, 8(4). </w:t>
      </w:r>
    </w:p>
    <w:p w14:paraId="719FDBEC"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Mostert, F. and Lambert, J., 2019. Study on IP enforcement measures, especially anti-piracy measures in the digital environment. </w:t>
      </w:r>
    </w:p>
    <w:p w14:paraId="719FDBED"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Pant, B.C., 2019. Status and Potential of India as a MICE Destination: An Informative Study. Emerging Trends in Indian Tourism and Hospitality: Transformation and Innovation, p.257. </w:t>
      </w:r>
    </w:p>
    <w:p w14:paraId="719FDBEE" w14:textId="77777777" w:rsidR="001F3698" w:rsidRPr="00056F53" w:rsidRDefault="001F3698" w:rsidP="00056F53">
      <w:pPr>
        <w:pStyle w:val="ListParagraph"/>
        <w:numPr>
          <w:ilvl w:val="0"/>
          <w:numId w:val="5"/>
        </w:numPr>
        <w:spacing w:after="200" w:line="276" w:lineRule="auto"/>
        <w:rPr>
          <w:rFonts w:cs="Arial"/>
        </w:rPr>
      </w:pPr>
      <w:r w:rsidRPr="00056F53">
        <w:rPr>
          <w:rFonts w:cs="Arial"/>
        </w:rPr>
        <w:t xml:space="preserve">Pattajoshi, B., 2018. Entrepreneurship in the Hospitality, Tourism and Leisure Industries: Maverick Minds. Educreation Publishing. </w:t>
      </w:r>
    </w:p>
    <w:p w14:paraId="719FDBEF" w14:textId="082BAC14" w:rsidR="001F3698" w:rsidRPr="00056F53" w:rsidRDefault="001F3698" w:rsidP="00056F53">
      <w:pPr>
        <w:pStyle w:val="ListParagraph"/>
        <w:numPr>
          <w:ilvl w:val="0"/>
          <w:numId w:val="5"/>
        </w:numPr>
        <w:spacing w:after="200" w:line="276" w:lineRule="auto"/>
        <w:rPr>
          <w:rFonts w:cs="Arial"/>
        </w:rPr>
      </w:pPr>
      <w:r w:rsidRPr="00056F53">
        <w:rPr>
          <w:rFonts w:cs="Arial"/>
        </w:rPr>
        <w:t>Tarrant, C., 2018. Never mind the love, smell the money: What is the ‘value-</w:t>
      </w:r>
      <w:r w:rsidR="00C96EF4" w:rsidRPr="00056F53">
        <w:rPr>
          <w:rFonts w:cs="Arial"/>
        </w:rPr>
        <w:t>add ‘of</w:t>
      </w:r>
      <w:r w:rsidRPr="00056F53">
        <w:rPr>
          <w:rFonts w:cs="Arial"/>
        </w:rPr>
        <w:t xml:space="preserve"> a </w:t>
      </w:r>
      <w:r w:rsidR="00C96EF4" w:rsidRPr="00056F53">
        <w:rPr>
          <w:rFonts w:cs="Arial"/>
        </w:rPr>
        <w:t>brand?</w:t>
      </w:r>
      <w:r w:rsidRPr="00056F53">
        <w:rPr>
          <w:rFonts w:cs="Arial"/>
        </w:rPr>
        <w:t xml:space="preserve"> Journal of Brand Strategy, 7(1), pp.54-68. </w:t>
      </w:r>
    </w:p>
    <w:p w14:paraId="719FDBF0" w14:textId="77777777" w:rsidR="00C5266E" w:rsidRPr="00056F53" w:rsidRDefault="00C5266E" w:rsidP="00056F53">
      <w:pPr>
        <w:pStyle w:val="ListParagraph"/>
        <w:numPr>
          <w:ilvl w:val="0"/>
          <w:numId w:val="5"/>
        </w:numPr>
        <w:spacing w:after="200" w:line="276" w:lineRule="auto"/>
        <w:jc w:val="left"/>
        <w:rPr>
          <w:rFonts w:eastAsiaTheme="majorEastAsia" w:cs="Arial"/>
          <w:b/>
          <w:bCs/>
          <w:sz w:val="32"/>
          <w:szCs w:val="28"/>
          <w:lang w:val="en-US" w:eastAsia="en-GB"/>
        </w:rPr>
      </w:pPr>
      <w:bookmarkStart w:id="14" w:name="_Toc121295792"/>
      <w:r w:rsidRPr="00056F53">
        <w:rPr>
          <w:rFonts w:cs="Arial"/>
        </w:rPr>
        <w:br w:type="page"/>
      </w:r>
    </w:p>
    <w:p w14:paraId="719FDBF1" w14:textId="77777777" w:rsidR="00CE0283" w:rsidRPr="00056F53" w:rsidRDefault="00CE0283" w:rsidP="00CE0283">
      <w:pPr>
        <w:pStyle w:val="Heading1"/>
        <w:rPr>
          <w:rFonts w:cs="Arial"/>
        </w:rPr>
      </w:pPr>
      <w:r w:rsidRPr="00056F53">
        <w:rPr>
          <w:rFonts w:cs="Arial"/>
        </w:rPr>
        <w:lastRenderedPageBreak/>
        <w:t>Appendix</w:t>
      </w:r>
      <w:bookmarkEnd w:id="14"/>
    </w:p>
    <w:p w14:paraId="719FDBF2" w14:textId="77777777" w:rsidR="00B62F6A" w:rsidRPr="00056F53" w:rsidRDefault="007B7F3D" w:rsidP="00B62F6A">
      <w:pPr>
        <w:rPr>
          <w:rFonts w:cs="Arial"/>
          <w:lang w:val="en-US" w:eastAsia="en-GB"/>
        </w:rPr>
      </w:pPr>
      <w:r w:rsidRPr="00056F53">
        <w:rPr>
          <w:rFonts w:cs="Arial"/>
          <w:lang w:val="en-US" w:eastAsia="en-GB"/>
        </w:rPr>
        <w:t>Infographic describing about the SOSTAC marketing strategy and planning</w:t>
      </w:r>
    </w:p>
    <w:p w14:paraId="719FDBF3" w14:textId="77777777" w:rsidR="00B62F6A" w:rsidRPr="00056F53" w:rsidRDefault="00B62F6A" w:rsidP="00B62F6A">
      <w:pPr>
        <w:rPr>
          <w:rFonts w:cs="Arial"/>
          <w:lang w:val="en-US" w:eastAsia="en-GB"/>
        </w:rPr>
      </w:pPr>
    </w:p>
    <w:p w14:paraId="719FDBF4" w14:textId="77777777" w:rsidR="007B7F3D" w:rsidRPr="00056F53" w:rsidRDefault="00B62F6A" w:rsidP="007B7F3D">
      <w:pPr>
        <w:keepNext/>
        <w:jc w:val="center"/>
        <w:rPr>
          <w:rFonts w:cs="Arial"/>
        </w:rPr>
      </w:pPr>
      <w:r w:rsidRPr="00056F53">
        <w:rPr>
          <w:rFonts w:cs="Arial"/>
          <w:noProof/>
          <w:lang w:val="en-US"/>
        </w:rPr>
        <w:drawing>
          <wp:inline distT="0" distB="0" distL="0" distR="0" wp14:anchorId="719FDBF6" wp14:editId="719FDBF7">
            <wp:extent cx="5943600" cy="662711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6627117"/>
                    </a:xfrm>
                    <a:prstGeom prst="rect">
                      <a:avLst/>
                    </a:prstGeom>
                    <a:noFill/>
                    <a:ln w="9525">
                      <a:noFill/>
                      <a:miter lim="800000"/>
                      <a:headEnd/>
                      <a:tailEnd/>
                    </a:ln>
                  </pic:spPr>
                </pic:pic>
              </a:graphicData>
            </a:graphic>
          </wp:inline>
        </w:drawing>
      </w:r>
    </w:p>
    <w:p w14:paraId="719FDBF5" w14:textId="77777777" w:rsidR="00CE0283" w:rsidRDefault="007B7F3D" w:rsidP="000155FA">
      <w:pPr>
        <w:pStyle w:val="Caption"/>
        <w:jc w:val="center"/>
        <w:rPr>
          <w:rFonts w:cs="Arial"/>
        </w:rPr>
      </w:pPr>
      <w:r w:rsidRPr="00056F53">
        <w:rPr>
          <w:rFonts w:cs="Arial"/>
        </w:rPr>
        <w:t xml:space="preserve">Figure </w:t>
      </w:r>
      <w:r w:rsidRPr="00056F53">
        <w:rPr>
          <w:rFonts w:cs="Arial"/>
          <w:noProof/>
        </w:rPr>
        <w:t>1</w:t>
      </w:r>
      <w:r w:rsidRPr="00056F53">
        <w:rPr>
          <w:rFonts w:cs="Arial"/>
        </w:rPr>
        <w:t xml:space="preserve"> SOSTAC marketing strategy, 2021</w:t>
      </w:r>
    </w:p>
    <w:p w14:paraId="3EB91148" w14:textId="496CBB92" w:rsidR="000F69F7" w:rsidRDefault="00DD23AF" w:rsidP="000F69F7">
      <w:r>
        <w:rPr>
          <w:noProof/>
        </w:rPr>
        <w:lastRenderedPageBreak/>
        <w:drawing>
          <wp:inline distT="0" distB="0" distL="0" distR="0" wp14:anchorId="6B64AE39" wp14:editId="107CA6EA">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0C5D60E1" w14:textId="77777777" w:rsidR="00DD23AF" w:rsidRDefault="00DD23AF" w:rsidP="000F69F7"/>
    <w:p w14:paraId="1440B011" w14:textId="469E1AE7" w:rsidR="00DD23AF" w:rsidRDefault="0002256B" w:rsidP="000F69F7">
      <w:pPr>
        <w:rPr>
          <w:noProof/>
        </w:rPr>
      </w:pPr>
      <w:r>
        <w:rPr>
          <w:noProof/>
        </w:rPr>
        <w:lastRenderedPageBreak/>
        <w:drawing>
          <wp:inline distT="0" distB="0" distL="0" distR="0" wp14:anchorId="3A7AE437" wp14:editId="1791D2B9">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07AD538B" w14:textId="77777777" w:rsidR="0002256B" w:rsidRDefault="0002256B" w:rsidP="000F69F7">
      <w:pPr>
        <w:rPr>
          <w:noProof/>
        </w:rPr>
      </w:pPr>
    </w:p>
    <w:p w14:paraId="5BD2AC1A" w14:textId="77777777" w:rsidR="0002256B" w:rsidRDefault="0002256B" w:rsidP="000F69F7">
      <w:pPr>
        <w:rPr>
          <w:noProof/>
        </w:rPr>
      </w:pPr>
    </w:p>
    <w:p w14:paraId="61E95152" w14:textId="77777777" w:rsidR="0002256B" w:rsidRDefault="0002256B" w:rsidP="000F69F7">
      <w:pPr>
        <w:rPr>
          <w:noProof/>
        </w:rPr>
      </w:pPr>
    </w:p>
    <w:p w14:paraId="3F031BD3" w14:textId="77777777" w:rsidR="0002256B" w:rsidRDefault="0002256B" w:rsidP="000F69F7">
      <w:pPr>
        <w:rPr>
          <w:noProof/>
        </w:rPr>
      </w:pPr>
    </w:p>
    <w:p w14:paraId="7BE130AD" w14:textId="60A8B89D" w:rsidR="0002256B" w:rsidRDefault="0002256B" w:rsidP="000F69F7">
      <w:pPr>
        <w:rPr>
          <w:noProof/>
        </w:rPr>
      </w:pPr>
      <w:r>
        <w:rPr>
          <w:noProof/>
        </w:rPr>
        <w:lastRenderedPageBreak/>
        <w:drawing>
          <wp:inline distT="0" distB="0" distL="0" distR="0" wp14:anchorId="43BF563F" wp14:editId="1E5C885A">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031FEEED" w14:textId="77777777" w:rsidR="00147EEF" w:rsidRDefault="00147EEF" w:rsidP="000F69F7">
      <w:pPr>
        <w:rPr>
          <w:noProof/>
        </w:rPr>
      </w:pPr>
    </w:p>
    <w:p w14:paraId="1E68EF2C" w14:textId="77777777" w:rsidR="00837ADD" w:rsidRDefault="00837ADD" w:rsidP="00837ADD">
      <w:pPr>
        <w:pStyle w:val="NormalWeb"/>
        <w:spacing w:before="0" w:beforeAutospacing="0" w:after="0" w:afterAutospacing="0"/>
      </w:pPr>
      <w:r>
        <w:rPr>
          <w:rFonts w:asciiTheme="minorHAnsi" w:eastAsiaTheme="minorEastAsia" w:hAnsi="Calibri" w:cstheme="minorBidi"/>
          <w:color w:val="000000" w:themeColor="text1"/>
          <w:kern w:val="24"/>
          <w:lang w:val="en-US"/>
        </w:rPr>
        <w:t>A marketing strategy refers to a business’s overall game plan for reaching prospective consumers and turning them into customers of their products or services. A marketing strategy contains the company’s value proposition, key brand messaging, data on target customer demographics, and other high-level elements. A clear marketing strategy should revolve around the company’s value proposition, which communicates to consumers what the company stands for, how it operates, and why it deserves their business.</w:t>
      </w:r>
    </w:p>
    <w:p w14:paraId="15F5E869" w14:textId="77777777" w:rsidR="0002256B" w:rsidRDefault="0002256B" w:rsidP="000F69F7">
      <w:pPr>
        <w:rPr>
          <w:noProof/>
        </w:rPr>
      </w:pPr>
    </w:p>
    <w:p w14:paraId="115948E6" w14:textId="77777777" w:rsidR="0002256B" w:rsidRDefault="0002256B" w:rsidP="000F69F7">
      <w:pPr>
        <w:rPr>
          <w:noProof/>
        </w:rPr>
      </w:pPr>
    </w:p>
    <w:p w14:paraId="3F580E9C" w14:textId="4BDB324F" w:rsidR="0002256B" w:rsidRDefault="004B0EBE" w:rsidP="000F69F7">
      <w:pPr>
        <w:rPr>
          <w:noProof/>
        </w:rPr>
      </w:pPr>
      <w:r>
        <w:rPr>
          <w:noProof/>
        </w:rPr>
        <w:lastRenderedPageBreak/>
        <w:drawing>
          <wp:inline distT="0" distB="0" distL="0" distR="0" wp14:anchorId="3325E674" wp14:editId="5006BD3E">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25119395" w14:textId="77777777" w:rsidR="004B0EBE" w:rsidRDefault="004B0EBE" w:rsidP="000F69F7">
      <w:pPr>
        <w:rPr>
          <w:noProof/>
        </w:rPr>
      </w:pPr>
    </w:p>
    <w:p w14:paraId="68CDFCEA" w14:textId="77777777" w:rsidR="005F70EF" w:rsidRDefault="005F70EF" w:rsidP="005F70EF">
      <w:pPr>
        <w:pStyle w:val="NormalWeb"/>
        <w:spacing w:before="0" w:beforeAutospacing="0" w:after="0" w:afterAutospacing="0"/>
      </w:pPr>
      <w:r>
        <w:rPr>
          <w:rFonts w:asciiTheme="minorHAnsi" w:eastAsiaTheme="minorEastAsia" w:hAnsi="Calibri" w:cstheme="minorBidi"/>
          <w:color w:val="000000" w:themeColor="text1"/>
          <w:kern w:val="24"/>
          <w:lang w:val="en-US"/>
        </w:rPr>
        <w:t xml:space="preserve"> The hospitality industry encompasses a variety of businesses, including hotels and motels, food services, recreation outlets, and tourist destinations. It also encompasses performing arts and </w:t>
      </w:r>
      <w:proofErr w:type="gramStart"/>
      <w:r>
        <w:rPr>
          <w:rFonts w:asciiTheme="minorHAnsi" w:eastAsiaTheme="minorEastAsia" w:hAnsi="Calibri" w:cstheme="minorBidi"/>
          <w:color w:val="000000" w:themeColor="text1"/>
          <w:kern w:val="24"/>
          <w:lang w:val="en-US"/>
        </w:rPr>
        <w:t>spectators</w:t>
      </w:r>
      <w:proofErr w:type="gramEnd"/>
      <w:r>
        <w:rPr>
          <w:rFonts w:asciiTheme="minorHAnsi" w:eastAsiaTheme="minorEastAsia" w:hAnsi="Calibri" w:cstheme="minorBidi"/>
          <w:color w:val="000000" w:themeColor="text1"/>
          <w:kern w:val="24"/>
          <w:lang w:val="en-US"/>
        </w:rPr>
        <w:t xml:space="preserve"> sports, museums and historical sites, amusement parks, and gambling establishments. Hotel owner needs a plan because it gives you something consistent to work from and holds you accountable. What you need to do might be in your </w:t>
      </w:r>
      <w:proofErr w:type="gramStart"/>
      <w:r>
        <w:rPr>
          <w:rFonts w:asciiTheme="minorHAnsi" w:eastAsiaTheme="minorEastAsia" w:hAnsi="Calibri" w:cstheme="minorBidi"/>
          <w:color w:val="000000" w:themeColor="text1"/>
          <w:kern w:val="24"/>
          <w:lang w:val="en-US"/>
        </w:rPr>
        <w:t>head, but</w:t>
      </w:r>
      <w:proofErr w:type="gramEnd"/>
      <w:r>
        <w:rPr>
          <w:rFonts w:asciiTheme="minorHAnsi" w:eastAsiaTheme="minorEastAsia" w:hAnsi="Calibri" w:cstheme="minorBidi"/>
          <w:color w:val="000000" w:themeColor="text1"/>
          <w:kern w:val="24"/>
          <w:lang w:val="en-US"/>
        </w:rPr>
        <w:t xml:space="preserve"> writing and defining your strategy commits you to delivering it. It gives you something to show the people involved in your marketing activity to help them understand your business and its audience.</w:t>
      </w:r>
    </w:p>
    <w:p w14:paraId="70260955" w14:textId="77777777" w:rsidR="004B0EBE" w:rsidRDefault="004B0EBE" w:rsidP="000F69F7">
      <w:pPr>
        <w:rPr>
          <w:noProof/>
        </w:rPr>
      </w:pPr>
    </w:p>
    <w:p w14:paraId="1E9DB584" w14:textId="18517966" w:rsidR="004B0EBE" w:rsidRDefault="004B0EBE" w:rsidP="000F69F7">
      <w:pPr>
        <w:rPr>
          <w:noProof/>
        </w:rPr>
      </w:pPr>
      <w:r>
        <w:rPr>
          <w:noProof/>
        </w:rPr>
        <w:lastRenderedPageBreak/>
        <w:drawing>
          <wp:inline distT="0" distB="0" distL="0" distR="0" wp14:anchorId="08AB01DE" wp14:editId="237363E3">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32241B4F" w14:textId="77777777" w:rsidR="00571ABC" w:rsidRDefault="00571ABC" w:rsidP="000F69F7">
      <w:pPr>
        <w:rPr>
          <w:noProof/>
        </w:rPr>
      </w:pPr>
    </w:p>
    <w:p w14:paraId="46CF9655" w14:textId="77777777" w:rsidR="00571ABC" w:rsidRDefault="00571ABC" w:rsidP="000F69F7">
      <w:pPr>
        <w:rPr>
          <w:noProof/>
        </w:rPr>
      </w:pPr>
    </w:p>
    <w:p w14:paraId="05A63AAE" w14:textId="4218443D" w:rsidR="00571ABC" w:rsidRDefault="00571ABC" w:rsidP="000F69F7">
      <w:pPr>
        <w:rPr>
          <w:noProof/>
        </w:rPr>
      </w:pPr>
      <w:r>
        <w:rPr>
          <w:noProof/>
        </w:rPr>
        <w:lastRenderedPageBreak/>
        <w:drawing>
          <wp:inline distT="0" distB="0" distL="0" distR="0" wp14:anchorId="37FEB1DA" wp14:editId="40F9C765">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5A7E1130" w14:textId="77777777" w:rsidR="000F05DB" w:rsidRDefault="000F05DB" w:rsidP="000F69F7"/>
    <w:p w14:paraId="1E7E4DBD" w14:textId="77777777" w:rsidR="00F60D00" w:rsidRDefault="00F60D00" w:rsidP="00F60D00"/>
    <w:p w14:paraId="3753002D" w14:textId="77777777" w:rsidR="00F60D00" w:rsidRPr="00F60D00" w:rsidRDefault="00F60D00" w:rsidP="00F60D00"/>
    <w:sectPr w:rsidR="00F60D00" w:rsidRPr="00F60D00" w:rsidSect="005B0E6F">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FDBFA" w14:textId="77777777" w:rsidR="00E529B9" w:rsidRDefault="00E529B9" w:rsidP="005B0E6F">
      <w:pPr>
        <w:spacing w:after="0" w:line="240" w:lineRule="auto"/>
      </w:pPr>
      <w:r>
        <w:separator/>
      </w:r>
    </w:p>
  </w:endnote>
  <w:endnote w:type="continuationSeparator" w:id="0">
    <w:p w14:paraId="719FDBFB" w14:textId="77777777" w:rsidR="00E529B9" w:rsidRDefault="00E529B9" w:rsidP="005B0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DBFE" w14:textId="77777777" w:rsidR="002B0FB7" w:rsidRDefault="002B0F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94283"/>
      <w:docPartObj>
        <w:docPartGallery w:val="Page Numbers (Bottom of Page)"/>
        <w:docPartUnique/>
      </w:docPartObj>
    </w:sdtPr>
    <w:sdtEndPr/>
    <w:sdtContent>
      <w:p w14:paraId="719FDBFF" w14:textId="77777777" w:rsidR="002B0FB7" w:rsidRDefault="00E529B9">
        <w:pPr>
          <w:pStyle w:val="Footer"/>
          <w:jc w:val="right"/>
        </w:pPr>
        <w:r>
          <w:fldChar w:fldCharType="begin"/>
        </w:r>
        <w:r>
          <w:instrText xml:space="preserve"> PAGE   \* MERGEFORMAT </w:instrText>
        </w:r>
        <w:r>
          <w:fldChar w:fldCharType="separate"/>
        </w:r>
        <w:r w:rsidR="00921DE6">
          <w:rPr>
            <w:noProof/>
          </w:rPr>
          <w:t>5</w:t>
        </w:r>
        <w:r>
          <w:rPr>
            <w:noProof/>
          </w:rPr>
          <w:fldChar w:fldCharType="end"/>
        </w:r>
      </w:p>
    </w:sdtContent>
  </w:sdt>
  <w:p w14:paraId="719FDC00" w14:textId="77777777" w:rsidR="002B0FB7" w:rsidRDefault="002B0F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DC02" w14:textId="77777777" w:rsidR="002B0FB7" w:rsidRDefault="002B0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FDBF8" w14:textId="77777777" w:rsidR="00E529B9" w:rsidRDefault="00E529B9" w:rsidP="005B0E6F">
      <w:pPr>
        <w:spacing w:after="0" w:line="240" w:lineRule="auto"/>
      </w:pPr>
      <w:r>
        <w:separator/>
      </w:r>
    </w:p>
  </w:footnote>
  <w:footnote w:type="continuationSeparator" w:id="0">
    <w:p w14:paraId="719FDBF9" w14:textId="77777777" w:rsidR="00E529B9" w:rsidRDefault="00E529B9" w:rsidP="005B0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DBFC" w14:textId="77777777" w:rsidR="002B0FB7" w:rsidRDefault="002B0F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DBFD" w14:textId="77777777" w:rsidR="002B0FB7" w:rsidRDefault="002B0F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DC01" w14:textId="77777777" w:rsidR="002B0FB7" w:rsidRDefault="002B0F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03F51"/>
    <w:multiLevelType w:val="hybridMultilevel"/>
    <w:tmpl w:val="89E6D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4A154F"/>
    <w:multiLevelType w:val="hybridMultilevel"/>
    <w:tmpl w:val="6DACFB0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276772"/>
    <w:multiLevelType w:val="hybridMultilevel"/>
    <w:tmpl w:val="BEFC71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A65DF5"/>
    <w:multiLevelType w:val="hybridMultilevel"/>
    <w:tmpl w:val="748447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E76257"/>
    <w:multiLevelType w:val="hybridMultilevel"/>
    <w:tmpl w:val="BDA86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242289"/>
    <w:multiLevelType w:val="hybridMultilevel"/>
    <w:tmpl w:val="50AC650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9D4A0E"/>
    <w:multiLevelType w:val="hybridMultilevel"/>
    <w:tmpl w:val="A3A6C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6305251">
    <w:abstractNumId w:val="6"/>
  </w:num>
  <w:num w:numId="2" w16cid:durableId="358505103">
    <w:abstractNumId w:val="4"/>
  </w:num>
  <w:num w:numId="3" w16cid:durableId="2135562686">
    <w:abstractNumId w:val="0"/>
  </w:num>
  <w:num w:numId="4" w16cid:durableId="1683430189">
    <w:abstractNumId w:val="2"/>
  </w:num>
  <w:num w:numId="5" w16cid:durableId="1543208235">
    <w:abstractNumId w:val="3"/>
  </w:num>
  <w:num w:numId="6" w16cid:durableId="471139164">
    <w:abstractNumId w:val="1"/>
  </w:num>
  <w:num w:numId="7" w16cid:durableId="17450304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299"/>
    <w:rsid w:val="00007BC7"/>
    <w:rsid w:val="000155FA"/>
    <w:rsid w:val="0002256B"/>
    <w:rsid w:val="00035EDA"/>
    <w:rsid w:val="00046633"/>
    <w:rsid w:val="000547B1"/>
    <w:rsid w:val="00056F53"/>
    <w:rsid w:val="000828DF"/>
    <w:rsid w:val="000B2B4B"/>
    <w:rsid w:val="000D6A0B"/>
    <w:rsid w:val="000E16FB"/>
    <w:rsid w:val="000F05DB"/>
    <w:rsid w:val="000F69F7"/>
    <w:rsid w:val="00112AA8"/>
    <w:rsid w:val="00147EEF"/>
    <w:rsid w:val="001504D0"/>
    <w:rsid w:val="00151239"/>
    <w:rsid w:val="00153FEE"/>
    <w:rsid w:val="00183FF0"/>
    <w:rsid w:val="00196ECC"/>
    <w:rsid w:val="001A6122"/>
    <w:rsid w:val="001E1ECC"/>
    <w:rsid w:val="001E7123"/>
    <w:rsid w:val="001F3698"/>
    <w:rsid w:val="001F52A1"/>
    <w:rsid w:val="00212F12"/>
    <w:rsid w:val="002427EE"/>
    <w:rsid w:val="002478BA"/>
    <w:rsid w:val="0026211C"/>
    <w:rsid w:val="002A22E1"/>
    <w:rsid w:val="002B0FB7"/>
    <w:rsid w:val="002D3C90"/>
    <w:rsid w:val="002E10DA"/>
    <w:rsid w:val="002E6796"/>
    <w:rsid w:val="002F44E4"/>
    <w:rsid w:val="00312C88"/>
    <w:rsid w:val="0031572B"/>
    <w:rsid w:val="00341FF3"/>
    <w:rsid w:val="00365CF0"/>
    <w:rsid w:val="003701F9"/>
    <w:rsid w:val="003731E5"/>
    <w:rsid w:val="0037793F"/>
    <w:rsid w:val="003D17A5"/>
    <w:rsid w:val="003E24A2"/>
    <w:rsid w:val="00422641"/>
    <w:rsid w:val="00443083"/>
    <w:rsid w:val="00445556"/>
    <w:rsid w:val="0045000A"/>
    <w:rsid w:val="004A2012"/>
    <w:rsid w:val="004B0EBE"/>
    <w:rsid w:val="004C3696"/>
    <w:rsid w:val="00516C6B"/>
    <w:rsid w:val="00565DD3"/>
    <w:rsid w:val="00571ABC"/>
    <w:rsid w:val="00571BB4"/>
    <w:rsid w:val="00583557"/>
    <w:rsid w:val="005B0E6F"/>
    <w:rsid w:val="005D0E23"/>
    <w:rsid w:val="005D780F"/>
    <w:rsid w:val="005E7A9A"/>
    <w:rsid w:val="005F70EF"/>
    <w:rsid w:val="005F7A53"/>
    <w:rsid w:val="00614226"/>
    <w:rsid w:val="006744FF"/>
    <w:rsid w:val="0068555F"/>
    <w:rsid w:val="006A0D35"/>
    <w:rsid w:val="006C3D15"/>
    <w:rsid w:val="006E2394"/>
    <w:rsid w:val="006E7757"/>
    <w:rsid w:val="00715885"/>
    <w:rsid w:val="00733376"/>
    <w:rsid w:val="00737A34"/>
    <w:rsid w:val="00746EFB"/>
    <w:rsid w:val="0075745C"/>
    <w:rsid w:val="00790577"/>
    <w:rsid w:val="007B7F3D"/>
    <w:rsid w:val="007C1A4B"/>
    <w:rsid w:val="007C29F1"/>
    <w:rsid w:val="007D5463"/>
    <w:rsid w:val="00800D75"/>
    <w:rsid w:val="008050C6"/>
    <w:rsid w:val="00816C26"/>
    <w:rsid w:val="00837ADD"/>
    <w:rsid w:val="00845390"/>
    <w:rsid w:val="00852DF1"/>
    <w:rsid w:val="00885A19"/>
    <w:rsid w:val="008B076C"/>
    <w:rsid w:val="00921DE6"/>
    <w:rsid w:val="0096444E"/>
    <w:rsid w:val="009C25CC"/>
    <w:rsid w:val="009C5015"/>
    <w:rsid w:val="00A10B85"/>
    <w:rsid w:val="00A23477"/>
    <w:rsid w:val="00A46D23"/>
    <w:rsid w:val="00A77343"/>
    <w:rsid w:val="00A83D09"/>
    <w:rsid w:val="00AB4116"/>
    <w:rsid w:val="00AC1463"/>
    <w:rsid w:val="00AC3B94"/>
    <w:rsid w:val="00AF4E51"/>
    <w:rsid w:val="00B12299"/>
    <w:rsid w:val="00B16621"/>
    <w:rsid w:val="00B47EB6"/>
    <w:rsid w:val="00B50FF6"/>
    <w:rsid w:val="00B62F6A"/>
    <w:rsid w:val="00B6702D"/>
    <w:rsid w:val="00B73D1E"/>
    <w:rsid w:val="00B800E6"/>
    <w:rsid w:val="00BB2CB7"/>
    <w:rsid w:val="00BC4C7A"/>
    <w:rsid w:val="00BC4D5B"/>
    <w:rsid w:val="00BF1DCA"/>
    <w:rsid w:val="00C03C79"/>
    <w:rsid w:val="00C07154"/>
    <w:rsid w:val="00C5266E"/>
    <w:rsid w:val="00C869EF"/>
    <w:rsid w:val="00C96EF4"/>
    <w:rsid w:val="00CA2DDE"/>
    <w:rsid w:val="00CA76C3"/>
    <w:rsid w:val="00CB4123"/>
    <w:rsid w:val="00CD2F4C"/>
    <w:rsid w:val="00CE0283"/>
    <w:rsid w:val="00CE0D82"/>
    <w:rsid w:val="00CF1A46"/>
    <w:rsid w:val="00D113A7"/>
    <w:rsid w:val="00D4234F"/>
    <w:rsid w:val="00D42979"/>
    <w:rsid w:val="00D76ACA"/>
    <w:rsid w:val="00DD23AF"/>
    <w:rsid w:val="00DF0122"/>
    <w:rsid w:val="00DF2150"/>
    <w:rsid w:val="00E06EA4"/>
    <w:rsid w:val="00E209A9"/>
    <w:rsid w:val="00E23CEB"/>
    <w:rsid w:val="00E25701"/>
    <w:rsid w:val="00E338F6"/>
    <w:rsid w:val="00E5164A"/>
    <w:rsid w:val="00E529B9"/>
    <w:rsid w:val="00E57006"/>
    <w:rsid w:val="00EB5B2F"/>
    <w:rsid w:val="00EC6312"/>
    <w:rsid w:val="00EC679B"/>
    <w:rsid w:val="00EF07AC"/>
    <w:rsid w:val="00EF3D00"/>
    <w:rsid w:val="00F018DD"/>
    <w:rsid w:val="00F06A43"/>
    <w:rsid w:val="00F10EA3"/>
    <w:rsid w:val="00F232CA"/>
    <w:rsid w:val="00F2745A"/>
    <w:rsid w:val="00F400DB"/>
    <w:rsid w:val="00F60D00"/>
    <w:rsid w:val="00F675A6"/>
    <w:rsid w:val="00F91BD9"/>
    <w:rsid w:val="00FA0DFD"/>
    <w:rsid w:val="00FA3B60"/>
    <w:rsid w:val="00FB69D6"/>
    <w:rsid w:val="00FC3665"/>
    <w:rsid w:val="00FF5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19FD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B60"/>
    <w:pPr>
      <w:spacing w:after="160" w:line="360" w:lineRule="auto"/>
      <w:jc w:val="both"/>
    </w:pPr>
    <w:rPr>
      <w:rFonts w:ascii="Arial" w:hAnsi="Arial"/>
      <w:lang w:val="en-GB"/>
    </w:rPr>
  </w:style>
  <w:style w:type="paragraph" w:styleId="Heading1">
    <w:name w:val="heading 1"/>
    <w:basedOn w:val="Normal"/>
    <w:next w:val="Normal"/>
    <w:link w:val="Heading1Char"/>
    <w:uiPriority w:val="9"/>
    <w:qFormat/>
    <w:rsid w:val="003D17A5"/>
    <w:pPr>
      <w:keepNext/>
      <w:keepLines/>
      <w:spacing w:before="480" w:line="254" w:lineRule="auto"/>
      <w:jc w:val="left"/>
      <w:outlineLvl w:val="0"/>
    </w:pPr>
    <w:rPr>
      <w:rFonts w:eastAsiaTheme="majorEastAsia" w:cstheme="majorBidi"/>
      <w:b/>
      <w:bCs/>
      <w:sz w:val="32"/>
      <w:szCs w:val="28"/>
      <w:lang w:val="en-US" w:eastAsia="en-GB"/>
    </w:rPr>
  </w:style>
  <w:style w:type="paragraph" w:styleId="Heading2">
    <w:name w:val="heading 2"/>
    <w:basedOn w:val="Normal"/>
    <w:next w:val="Normal"/>
    <w:link w:val="Heading2Char"/>
    <w:uiPriority w:val="9"/>
    <w:unhideWhenUsed/>
    <w:qFormat/>
    <w:rsid w:val="00AF4E51"/>
    <w:pPr>
      <w:keepNext/>
      <w:keepLines/>
      <w:spacing w:before="20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AF4E51"/>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7A5"/>
    <w:rPr>
      <w:rFonts w:ascii="Arial" w:eastAsiaTheme="majorEastAsia" w:hAnsi="Arial" w:cstheme="majorBidi"/>
      <w:b/>
      <w:bCs/>
      <w:sz w:val="32"/>
      <w:szCs w:val="28"/>
      <w:lang w:eastAsia="en-GB"/>
    </w:rPr>
  </w:style>
  <w:style w:type="character" w:customStyle="1" w:styleId="Heading2Char">
    <w:name w:val="Heading 2 Char"/>
    <w:basedOn w:val="DefaultParagraphFont"/>
    <w:link w:val="Heading2"/>
    <w:uiPriority w:val="9"/>
    <w:rsid w:val="00AF4E51"/>
    <w:rPr>
      <w:rFonts w:ascii="Arial" w:eastAsiaTheme="majorEastAsia" w:hAnsi="Arial" w:cstheme="majorBidi"/>
      <w:b/>
      <w:bCs/>
      <w:color w:val="000000" w:themeColor="text1"/>
      <w:sz w:val="28"/>
      <w:szCs w:val="26"/>
      <w:lang w:val="en-US" w:eastAsia="en-GB"/>
    </w:rPr>
  </w:style>
  <w:style w:type="character" w:customStyle="1" w:styleId="Heading3Char">
    <w:name w:val="Heading 3 Char"/>
    <w:basedOn w:val="DefaultParagraphFont"/>
    <w:link w:val="Heading3"/>
    <w:uiPriority w:val="9"/>
    <w:rsid w:val="00AF4E51"/>
    <w:rPr>
      <w:rFonts w:ascii="Arial" w:eastAsiaTheme="majorEastAsia" w:hAnsi="Arial" w:cstheme="majorBidi"/>
      <w:b/>
      <w:bCs/>
      <w:color w:val="000000" w:themeColor="text1"/>
      <w:sz w:val="24"/>
      <w:szCs w:val="24"/>
      <w:lang w:val="en-US" w:eastAsia="en-GB"/>
    </w:rPr>
  </w:style>
  <w:style w:type="paragraph" w:styleId="TOCHeading">
    <w:name w:val="TOC Heading"/>
    <w:basedOn w:val="Heading1"/>
    <w:next w:val="Normal"/>
    <w:uiPriority w:val="39"/>
    <w:semiHidden/>
    <w:unhideWhenUsed/>
    <w:qFormat/>
    <w:rsid w:val="00183FF0"/>
    <w:pPr>
      <w:spacing w:after="0" w:line="276" w:lineRule="auto"/>
      <w:outlineLvl w:val="9"/>
    </w:pPr>
    <w:rPr>
      <w:rFonts w:asciiTheme="majorHAnsi" w:hAnsiTheme="majorHAnsi"/>
      <w:color w:val="365F91" w:themeColor="accent1" w:themeShade="BF"/>
      <w:sz w:val="28"/>
      <w:lang w:eastAsia="en-US"/>
    </w:rPr>
  </w:style>
  <w:style w:type="paragraph" w:styleId="TOC1">
    <w:name w:val="toc 1"/>
    <w:basedOn w:val="Normal"/>
    <w:next w:val="Normal"/>
    <w:autoRedefine/>
    <w:uiPriority w:val="39"/>
    <w:unhideWhenUsed/>
    <w:rsid w:val="00183FF0"/>
    <w:pPr>
      <w:spacing w:after="100"/>
    </w:pPr>
  </w:style>
  <w:style w:type="paragraph" w:styleId="TOC2">
    <w:name w:val="toc 2"/>
    <w:basedOn w:val="Normal"/>
    <w:next w:val="Normal"/>
    <w:autoRedefine/>
    <w:uiPriority w:val="39"/>
    <w:unhideWhenUsed/>
    <w:rsid w:val="00183FF0"/>
    <w:pPr>
      <w:spacing w:after="100"/>
      <w:ind w:left="220"/>
    </w:pPr>
  </w:style>
  <w:style w:type="paragraph" w:styleId="TOC3">
    <w:name w:val="toc 3"/>
    <w:basedOn w:val="Normal"/>
    <w:next w:val="Normal"/>
    <w:autoRedefine/>
    <w:uiPriority w:val="39"/>
    <w:unhideWhenUsed/>
    <w:rsid w:val="00183FF0"/>
    <w:pPr>
      <w:spacing w:after="100"/>
      <w:ind w:left="440"/>
    </w:pPr>
  </w:style>
  <w:style w:type="character" w:styleId="Hyperlink">
    <w:name w:val="Hyperlink"/>
    <w:basedOn w:val="DefaultParagraphFont"/>
    <w:uiPriority w:val="99"/>
    <w:unhideWhenUsed/>
    <w:rsid w:val="00183FF0"/>
    <w:rPr>
      <w:color w:val="0000FF" w:themeColor="hyperlink"/>
      <w:u w:val="single"/>
    </w:rPr>
  </w:style>
  <w:style w:type="paragraph" w:styleId="BalloonText">
    <w:name w:val="Balloon Text"/>
    <w:basedOn w:val="Normal"/>
    <w:link w:val="BalloonTextChar"/>
    <w:uiPriority w:val="99"/>
    <w:semiHidden/>
    <w:unhideWhenUsed/>
    <w:rsid w:val="00183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FF0"/>
    <w:rPr>
      <w:rFonts w:ascii="Tahoma" w:hAnsi="Tahoma" w:cs="Tahoma"/>
      <w:sz w:val="16"/>
      <w:szCs w:val="16"/>
      <w:lang w:val="en-GB"/>
    </w:rPr>
  </w:style>
  <w:style w:type="paragraph" w:styleId="ListParagraph">
    <w:name w:val="List Paragraph"/>
    <w:basedOn w:val="Normal"/>
    <w:uiPriority w:val="34"/>
    <w:qFormat/>
    <w:rsid w:val="001E1ECC"/>
    <w:pPr>
      <w:ind w:left="720"/>
      <w:contextualSpacing/>
    </w:pPr>
  </w:style>
  <w:style w:type="paragraph" w:styleId="Header">
    <w:name w:val="header"/>
    <w:basedOn w:val="Normal"/>
    <w:link w:val="HeaderChar"/>
    <w:uiPriority w:val="99"/>
    <w:semiHidden/>
    <w:unhideWhenUsed/>
    <w:rsid w:val="005B0E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0E6F"/>
    <w:rPr>
      <w:rFonts w:ascii="Arial" w:hAnsi="Arial"/>
      <w:lang w:val="en-GB"/>
    </w:rPr>
  </w:style>
  <w:style w:type="paragraph" w:styleId="Footer">
    <w:name w:val="footer"/>
    <w:basedOn w:val="Normal"/>
    <w:link w:val="FooterChar"/>
    <w:uiPriority w:val="99"/>
    <w:unhideWhenUsed/>
    <w:rsid w:val="005B0E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E6F"/>
    <w:rPr>
      <w:rFonts w:ascii="Arial" w:hAnsi="Arial"/>
      <w:lang w:val="en-GB"/>
    </w:rPr>
  </w:style>
  <w:style w:type="paragraph" w:styleId="Caption">
    <w:name w:val="caption"/>
    <w:basedOn w:val="Normal"/>
    <w:next w:val="Normal"/>
    <w:uiPriority w:val="35"/>
    <w:unhideWhenUsed/>
    <w:qFormat/>
    <w:rsid w:val="007B7F3D"/>
    <w:pPr>
      <w:spacing w:after="200" w:line="240" w:lineRule="auto"/>
    </w:pPr>
    <w:rPr>
      <w:b/>
      <w:bCs/>
      <w:color w:val="4F81BD" w:themeColor="accent1"/>
      <w:sz w:val="18"/>
      <w:szCs w:val="18"/>
    </w:rPr>
  </w:style>
  <w:style w:type="table" w:styleId="TableGrid">
    <w:name w:val="Table Grid"/>
    <w:basedOn w:val="TableNormal"/>
    <w:uiPriority w:val="59"/>
    <w:rsid w:val="00056F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37AD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1145067">
      <w:bodyDiv w:val="1"/>
      <w:marLeft w:val="0"/>
      <w:marRight w:val="0"/>
      <w:marTop w:val="0"/>
      <w:marBottom w:val="0"/>
      <w:divBdr>
        <w:top w:val="none" w:sz="0" w:space="0" w:color="auto"/>
        <w:left w:val="none" w:sz="0" w:space="0" w:color="auto"/>
        <w:bottom w:val="none" w:sz="0" w:space="0" w:color="auto"/>
        <w:right w:val="none" w:sz="0" w:space="0" w:color="auto"/>
      </w:divBdr>
    </w:div>
    <w:div w:id="155060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533F8C0-914D-4699-9DAE-B6CA4BB4B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1906</Words>
  <Characters>10869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2022-12-07T11:40:00Z</dcterms:created>
  <dcterms:modified xsi:type="dcterms:W3CDTF">2022-12-09T17:15:00Z</dcterms:modified>
</cp:coreProperties>
</file>