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3B52F" w14:textId="77777777" w:rsidR="00BB6526" w:rsidRPr="00B86E6D" w:rsidRDefault="00BB6526" w:rsidP="00B86E6D">
      <w:pPr>
        <w:spacing w:line="480" w:lineRule="auto"/>
        <w:jc w:val="center"/>
        <w:rPr>
          <w:rFonts w:ascii="Times New Roman" w:hAnsi="Times New Roman" w:cs="Times New Roman"/>
          <w:sz w:val="24"/>
          <w:szCs w:val="24"/>
          <w:lang w:val="en-US"/>
        </w:rPr>
      </w:pPr>
    </w:p>
    <w:p w14:paraId="72EA9534" w14:textId="77777777" w:rsidR="00BB6526" w:rsidRPr="00B86E6D" w:rsidRDefault="00BB6526" w:rsidP="00B86E6D">
      <w:pPr>
        <w:spacing w:line="480" w:lineRule="auto"/>
        <w:jc w:val="center"/>
        <w:rPr>
          <w:rFonts w:ascii="Times New Roman" w:hAnsi="Times New Roman" w:cs="Times New Roman"/>
          <w:sz w:val="24"/>
          <w:szCs w:val="24"/>
          <w:lang w:val="en-US"/>
        </w:rPr>
      </w:pPr>
    </w:p>
    <w:p w14:paraId="2C6AD085" w14:textId="77777777" w:rsidR="00BB6526" w:rsidRPr="00B86E6D" w:rsidRDefault="00BB6526" w:rsidP="00B86E6D">
      <w:pPr>
        <w:spacing w:line="480" w:lineRule="auto"/>
        <w:jc w:val="center"/>
        <w:rPr>
          <w:rFonts w:ascii="Times New Roman" w:hAnsi="Times New Roman" w:cs="Times New Roman"/>
          <w:sz w:val="24"/>
          <w:szCs w:val="24"/>
          <w:lang w:val="en-US"/>
        </w:rPr>
      </w:pPr>
    </w:p>
    <w:p w14:paraId="18CE560F" w14:textId="77777777" w:rsidR="00BB6526" w:rsidRPr="00B86E6D" w:rsidRDefault="00BB6526" w:rsidP="00B86E6D">
      <w:pPr>
        <w:spacing w:line="480" w:lineRule="auto"/>
        <w:jc w:val="center"/>
        <w:rPr>
          <w:rFonts w:ascii="Times New Roman" w:hAnsi="Times New Roman" w:cs="Times New Roman"/>
          <w:sz w:val="24"/>
          <w:szCs w:val="24"/>
          <w:lang w:val="en-US"/>
        </w:rPr>
      </w:pPr>
    </w:p>
    <w:p w14:paraId="3EC84BD3" w14:textId="77777777" w:rsidR="00BB6526" w:rsidRPr="00B86E6D" w:rsidRDefault="00BB6526" w:rsidP="00B86E6D">
      <w:pPr>
        <w:spacing w:line="480" w:lineRule="auto"/>
        <w:jc w:val="center"/>
        <w:rPr>
          <w:rFonts w:ascii="Times New Roman" w:hAnsi="Times New Roman" w:cs="Times New Roman"/>
          <w:sz w:val="24"/>
          <w:szCs w:val="24"/>
          <w:lang w:val="en-US"/>
        </w:rPr>
      </w:pPr>
    </w:p>
    <w:p w14:paraId="2511B758" w14:textId="42B09180" w:rsidR="00BB6526" w:rsidRPr="00B86E6D" w:rsidRDefault="00B86E6D" w:rsidP="00B86E6D">
      <w:pPr>
        <w:spacing w:line="480" w:lineRule="auto"/>
        <w:jc w:val="center"/>
        <w:rPr>
          <w:rFonts w:ascii="Times New Roman" w:hAnsi="Times New Roman" w:cs="Times New Roman"/>
          <w:sz w:val="24"/>
          <w:szCs w:val="24"/>
          <w:lang w:val="en-US"/>
        </w:rPr>
      </w:pPr>
      <w:r w:rsidRPr="00B86E6D">
        <w:rPr>
          <w:rFonts w:ascii="Times New Roman" w:hAnsi="Times New Roman" w:cs="Times New Roman"/>
          <w:sz w:val="24"/>
          <w:szCs w:val="24"/>
          <w:lang w:val="en-US"/>
        </w:rPr>
        <w:t>Contract Law</w:t>
      </w:r>
    </w:p>
    <w:p w14:paraId="33B36EB4" w14:textId="77777777" w:rsidR="00BB6526" w:rsidRPr="00B86E6D" w:rsidRDefault="00BB6526" w:rsidP="00B86E6D">
      <w:pPr>
        <w:spacing w:line="480" w:lineRule="auto"/>
        <w:jc w:val="center"/>
        <w:rPr>
          <w:rFonts w:ascii="Times New Roman" w:hAnsi="Times New Roman" w:cs="Times New Roman"/>
          <w:sz w:val="24"/>
          <w:szCs w:val="24"/>
          <w:lang w:val="en-US"/>
        </w:rPr>
      </w:pPr>
      <w:r w:rsidRPr="00B86E6D">
        <w:rPr>
          <w:rFonts w:ascii="Times New Roman" w:hAnsi="Times New Roman" w:cs="Times New Roman"/>
          <w:sz w:val="24"/>
          <w:szCs w:val="24"/>
          <w:lang w:val="en-US"/>
        </w:rPr>
        <w:t>Student’s Name</w:t>
      </w:r>
    </w:p>
    <w:p w14:paraId="05AAD107" w14:textId="77777777" w:rsidR="00BB6526" w:rsidRPr="00B86E6D" w:rsidRDefault="00BB6526" w:rsidP="00B86E6D">
      <w:pPr>
        <w:spacing w:line="480" w:lineRule="auto"/>
        <w:jc w:val="center"/>
        <w:rPr>
          <w:rFonts w:ascii="Times New Roman" w:hAnsi="Times New Roman" w:cs="Times New Roman"/>
          <w:sz w:val="24"/>
          <w:szCs w:val="24"/>
          <w:lang w:val="en-US"/>
        </w:rPr>
      </w:pPr>
      <w:r w:rsidRPr="00B86E6D">
        <w:rPr>
          <w:rFonts w:ascii="Times New Roman" w:hAnsi="Times New Roman" w:cs="Times New Roman"/>
          <w:sz w:val="24"/>
          <w:szCs w:val="24"/>
          <w:lang w:val="en-US"/>
        </w:rPr>
        <w:t>Institutional Affiliation</w:t>
      </w:r>
    </w:p>
    <w:p w14:paraId="0521A0A9" w14:textId="77777777" w:rsidR="00BB6526" w:rsidRPr="00B86E6D" w:rsidRDefault="00BB6526" w:rsidP="00B86E6D">
      <w:pPr>
        <w:spacing w:line="480" w:lineRule="auto"/>
        <w:jc w:val="center"/>
        <w:rPr>
          <w:rFonts w:ascii="Times New Roman" w:hAnsi="Times New Roman" w:cs="Times New Roman"/>
          <w:sz w:val="24"/>
          <w:szCs w:val="24"/>
          <w:lang w:val="en-US"/>
        </w:rPr>
      </w:pPr>
      <w:r w:rsidRPr="00B86E6D">
        <w:rPr>
          <w:rFonts w:ascii="Times New Roman" w:hAnsi="Times New Roman" w:cs="Times New Roman"/>
          <w:sz w:val="24"/>
          <w:szCs w:val="24"/>
          <w:lang w:val="en-US"/>
        </w:rPr>
        <w:t>Course Name</w:t>
      </w:r>
    </w:p>
    <w:p w14:paraId="761D1FD3" w14:textId="77777777" w:rsidR="00BB6526" w:rsidRPr="00B86E6D" w:rsidRDefault="00BB6526" w:rsidP="00B86E6D">
      <w:pPr>
        <w:spacing w:line="480" w:lineRule="auto"/>
        <w:jc w:val="center"/>
        <w:rPr>
          <w:rFonts w:ascii="Times New Roman" w:hAnsi="Times New Roman" w:cs="Times New Roman"/>
          <w:sz w:val="24"/>
          <w:szCs w:val="24"/>
          <w:lang w:val="en-US"/>
        </w:rPr>
      </w:pPr>
      <w:r w:rsidRPr="00B86E6D">
        <w:rPr>
          <w:rFonts w:ascii="Times New Roman" w:hAnsi="Times New Roman" w:cs="Times New Roman"/>
          <w:sz w:val="24"/>
          <w:szCs w:val="24"/>
          <w:lang w:val="en-US"/>
        </w:rPr>
        <w:t>Due Date</w:t>
      </w:r>
    </w:p>
    <w:p w14:paraId="254EF78F" w14:textId="77777777" w:rsidR="00066ED1" w:rsidRDefault="00066ED1" w:rsidP="009A01A1">
      <w:pPr>
        <w:spacing w:line="480" w:lineRule="auto"/>
        <w:ind w:firstLine="720"/>
        <w:jc w:val="center"/>
        <w:rPr>
          <w:rFonts w:ascii="Times New Roman" w:hAnsi="Times New Roman" w:cs="Times New Roman"/>
          <w:sz w:val="24"/>
          <w:szCs w:val="24"/>
        </w:rPr>
      </w:pPr>
    </w:p>
    <w:p w14:paraId="6A2857B9" w14:textId="77777777" w:rsidR="00066ED1" w:rsidRDefault="00066ED1" w:rsidP="009A01A1">
      <w:pPr>
        <w:spacing w:line="480" w:lineRule="auto"/>
        <w:ind w:firstLine="720"/>
        <w:jc w:val="center"/>
        <w:rPr>
          <w:rFonts w:ascii="Times New Roman" w:hAnsi="Times New Roman" w:cs="Times New Roman"/>
          <w:sz w:val="24"/>
          <w:szCs w:val="24"/>
        </w:rPr>
      </w:pPr>
    </w:p>
    <w:p w14:paraId="0A236CEC" w14:textId="77777777" w:rsidR="00066ED1" w:rsidRDefault="00066ED1" w:rsidP="009A01A1">
      <w:pPr>
        <w:spacing w:line="480" w:lineRule="auto"/>
        <w:ind w:firstLine="720"/>
        <w:jc w:val="center"/>
        <w:rPr>
          <w:rFonts w:ascii="Times New Roman" w:hAnsi="Times New Roman" w:cs="Times New Roman"/>
          <w:sz w:val="24"/>
          <w:szCs w:val="24"/>
        </w:rPr>
      </w:pPr>
    </w:p>
    <w:p w14:paraId="4F12BCFC" w14:textId="77777777" w:rsidR="00066ED1" w:rsidRDefault="00066ED1" w:rsidP="009A01A1">
      <w:pPr>
        <w:spacing w:line="480" w:lineRule="auto"/>
        <w:ind w:firstLine="720"/>
        <w:jc w:val="center"/>
        <w:rPr>
          <w:rFonts w:ascii="Times New Roman" w:hAnsi="Times New Roman" w:cs="Times New Roman"/>
          <w:sz w:val="24"/>
          <w:szCs w:val="24"/>
        </w:rPr>
      </w:pPr>
    </w:p>
    <w:p w14:paraId="31A9C5F8" w14:textId="77777777" w:rsidR="00066ED1" w:rsidRDefault="00066ED1" w:rsidP="009A01A1">
      <w:pPr>
        <w:spacing w:line="480" w:lineRule="auto"/>
        <w:ind w:firstLine="720"/>
        <w:jc w:val="center"/>
        <w:rPr>
          <w:rFonts w:ascii="Times New Roman" w:hAnsi="Times New Roman" w:cs="Times New Roman"/>
          <w:sz w:val="24"/>
          <w:szCs w:val="24"/>
        </w:rPr>
      </w:pPr>
    </w:p>
    <w:p w14:paraId="37C9CF29" w14:textId="77777777" w:rsidR="00066ED1" w:rsidRDefault="00066ED1" w:rsidP="009A01A1">
      <w:pPr>
        <w:spacing w:line="480" w:lineRule="auto"/>
        <w:ind w:firstLine="720"/>
        <w:jc w:val="center"/>
        <w:rPr>
          <w:rFonts w:ascii="Times New Roman" w:hAnsi="Times New Roman" w:cs="Times New Roman"/>
          <w:sz w:val="24"/>
          <w:szCs w:val="24"/>
        </w:rPr>
      </w:pPr>
    </w:p>
    <w:p w14:paraId="001ADEB0" w14:textId="77777777" w:rsidR="00066ED1" w:rsidRDefault="00066ED1" w:rsidP="009A01A1">
      <w:pPr>
        <w:spacing w:line="480" w:lineRule="auto"/>
        <w:ind w:firstLine="720"/>
        <w:jc w:val="center"/>
        <w:rPr>
          <w:rFonts w:ascii="Times New Roman" w:hAnsi="Times New Roman" w:cs="Times New Roman"/>
          <w:sz w:val="24"/>
          <w:szCs w:val="24"/>
        </w:rPr>
      </w:pPr>
    </w:p>
    <w:p w14:paraId="50DFD789" w14:textId="77777777" w:rsidR="00066ED1" w:rsidRDefault="00066ED1" w:rsidP="009A01A1">
      <w:pPr>
        <w:spacing w:line="480" w:lineRule="auto"/>
        <w:ind w:firstLine="720"/>
        <w:jc w:val="center"/>
        <w:rPr>
          <w:rFonts w:ascii="Times New Roman" w:hAnsi="Times New Roman" w:cs="Times New Roman"/>
          <w:sz w:val="24"/>
          <w:szCs w:val="24"/>
        </w:rPr>
      </w:pPr>
    </w:p>
    <w:p w14:paraId="16CBCB56" w14:textId="77777777" w:rsidR="00066ED1" w:rsidRDefault="00066ED1" w:rsidP="009A01A1">
      <w:pPr>
        <w:spacing w:line="480" w:lineRule="auto"/>
        <w:ind w:firstLine="720"/>
        <w:jc w:val="center"/>
        <w:rPr>
          <w:rFonts w:ascii="Times New Roman" w:hAnsi="Times New Roman" w:cs="Times New Roman"/>
          <w:sz w:val="24"/>
          <w:szCs w:val="24"/>
        </w:rPr>
      </w:pPr>
    </w:p>
    <w:p w14:paraId="7D3E4CAB" w14:textId="77777777" w:rsidR="00066ED1" w:rsidRDefault="00066ED1" w:rsidP="002B5DCD">
      <w:pPr>
        <w:spacing w:line="480" w:lineRule="auto"/>
        <w:rPr>
          <w:rFonts w:ascii="Times New Roman" w:hAnsi="Times New Roman" w:cs="Times New Roman"/>
          <w:sz w:val="24"/>
          <w:szCs w:val="24"/>
        </w:rPr>
      </w:pPr>
    </w:p>
    <w:p w14:paraId="565AD6D7" w14:textId="07D4794E" w:rsidR="00BB6526" w:rsidRPr="00B86E6D" w:rsidRDefault="00F14B04" w:rsidP="009A01A1">
      <w:pPr>
        <w:spacing w:line="480" w:lineRule="auto"/>
        <w:ind w:firstLine="720"/>
        <w:jc w:val="center"/>
        <w:rPr>
          <w:rFonts w:ascii="Times New Roman" w:hAnsi="Times New Roman" w:cs="Times New Roman"/>
          <w:sz w:val="24"/>
          <w:szCs w:val="24"/>
        </w:rPr>
      </w:pPr>
      <w:r w:rsidRPr="00B86E6D">
        <w:rPr>
          <w:rFonts w:ascii="Times New Roman" w:hAnsi="Times New Roman" w:cs="Times New Roman"/>
          <w:sz w:val="24"/>
          <w:szCs w:val="24"/>
        </w:rPr>
        <w:lastRenderedPageBreak/>
        <w:t>Introduction</w:t>
      </w:r>
    </w:p>
    <w:p w14:paraId="78E1D686" w14:textId="0137350E" w:rsidR="00F14B04" w:rsidRPr="00B86E6D" w:rsidRDefault="001318E8"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Although the parties that enter into a contract are perceived to have their best interests at heart, the law has </w:t>
      </w:r>
      <w:r w:rsidR="008E6A51" w:rsidRPr="00B86E6D">
        <w:rPr>
          <w:rFonts w:ascii="Times New Roman" w:hAnsi="Times New Roman" w:cs="Times New Roman"/>
          <w:sz w:val="24"/>
          <w:szCs w:val="24"/>
        </w:rPr>
        <w:t>preceded over some of these situations via restrictions</w:t>
      </w:r>
      <w:r w:rsidR="00332F97" w:rsidRPr="00B86E6D">
        <w:rPr>
          <w:rFonts w:ascii="Times New Roman" w:hAnsi="Times New Roman" w:cs="Times New Roman"/>
          <w:sz w:val="24"/>
          <w:szCs w:val="24"/>
        </w:rPr>
        <w:t xml:space="preserve">. These restrictions are based on the bargaining power of the parties that take part in the contact. </w:t>
      </w:r>
      <w:r w:rsidR="00596772" w:rsidRPr="00B86E6D">
        <w:rPr>
          <w:rFonts w:ascii="Times New Roman" w:hAnsi="Times New Roman" w:cs="Times New Roman"/>
          <w:sz w:val="24"/>
          <w:szCs w:val="24"/>
        </w:rPr>
        <w:t xml:space="preserve">The doctrine of duress and Undue influence as emerging from common and equity law respectively </w:t>
      </w:r>
      <w:r w:rsidR="00DA7A7E">
        <w:rPr>
          <w:rFonts w:ascii="Times New Roman" w:hAnsi="Times New Roman" w:cs="Times New Roman"/>
          <w:sz w:val="24"/>
          <w:szCs w:val="24"/>
        </w:rPr>
        <w:t>is</w:t>
      </w:r>
      <w:r w:rsidR="00596772" w:rsidRPr="00B86E6D">
        <w:rPr>
          <w:rFonts w:ascii="Times New Roman" w:hAnsi="Times New Roman" w:cs="Times New Roman"/>
          <w:sz w:val="24"/>
          <w:szCs w:val="24"/>
        </w:rPr>
        <w:t xml:space="preserve"> one of the most common of these restrictions. Both of these restrictions </w:t>
      </w:r>
      <w:r w:rsidR="0016432F" w:rsidRPr="00B86E6D">
        <w:rPr>
          <w:rFonts w:ascii="Times New Roman" w:hAnsi="Times New Roman" w:cs="Times New Roman"/>
          <w:sz w:val="24"/>
          <w:szCs w:val="24"/>
        </w:rPr>
        <w:t xml:space="preserve">are based on the desire to </w:t>
      </w:r>
      <w:r w:rsidR="00DA7A7E">
        <w:rPr>
          <w:rFonts w:ascii="Times New Roman" w:hAnsi="Times New Roman" w:cs="Times New Roman"/>
          <w:sz w:val="24"/>
          <w:szCs w:val="24"/>
        </w:rPr>
        <w:t>regulate</w:t>
      </w:r>
      <w:r w:rsidR="00CF182F" w:rsidRPr="00B86E6D">
        <w:rPr>
          <w:rFonts w:ascii="Times New Roman" w:hAnsi="Times New Roman" w:cs="Times New Roman"/>
          <w:sz w:val="24"/>
          <w:szCs w:val="24"/>
        </w:rPr>
        <w:t xml:space="preserve"> the unfair use of power, </w:t>
      </w:r>
      <w:r w:rsidR="0005356C" w:rsidRPr="00B86E6D">
        <w:rPr>
          <w:rFonts w:ascii="Times New Roman" w:hAnsi="Times New Roman" w:cs="Times New Roman"/>
          <w:sz w:val="24"/>
          <w:szCs w:val="24"/>
        </w:rPr>
        <w:t xml:space="preserve">and </w:t>
      </w:r>
      <w:r w:rsidR="00CF182F" w:rsidRPr="00B86E6D">
        <w:rPr>
          <w:rFonts w:ascii="Times New Roman" w:hAnsi="Times New Roman" w:cs="Times New Roman"/>
          <w:sz w:val="24"/>
          <w:szCs w:val="24"/>
        </w:rPr>
        <w:t xml:space="preserve">authority </w:t>
      </w:r>
      <w:r w:rsidR="0005356C" w:rsidRPr="00B86E6D">
        <w:rPr>
          <w:rFonts w:ascii="Times New Roman" w:hAnsi="Times New Roman" w:cs="Times New Roman"/>
          <w:sz w:val="24"/>
          <w:szCs w:val="24"/>
        </w:rPr>
        <w:t xml:space="preserve">to undermine the </w:t>
      </w:r>
      <w:r w:rsidR="00EC2317" w:rsidRPr="00B86E6D">
        <w:rPr>
          <w:rFonts w:ascii="Times New Roman" w:hAnsi="Times New Roman" w:cs="Times New Roman"/>
          <w:sz w:val="24"/>
          <w:szCs w:val="24"/>
        </w:rPr>
        <w:t xml:space="preserve">rights of others. The paper will discuss the </w:t>
      </w:r>
      <w:r w:rsidR="00594458" w:rsidRPr="00B86E6D">
        <w:rPr>
          <w:rFonts w:ascii="Times New Roman" w:hAnsi="Times New Roman" w:cs="Times New Roman"/>
          <w:sz w:val="24"/>
          <w:szCs w:val="24"/>
        </w:rPr>
        <w:t xml:space="preserve">freedom of contract and the </w:t>
      </w:r>
      <w:r w:rsidR="0051277D" w:rsidRPr="00B86E6D">
        <w:rPr>
          <w:rFonts w:ascii="Times New Roman" w:hAnsi="Times New Roman" w:cs="Times New Roman"/>
          <w:sz w:val="24"/>
          <w:szCs w:val="24"/>
        </w:rPr>
        <w:t>criteria</w:t>
      </w:r>
      <w:r w:rsidR="00594458" w:rsidRPr="00B86E6D">
        <w:rPr>
          <w:rFonts w:ascii="Times New Roman" w:hAnsi="Times New Roman" w:cs="Times New Roman"/>
          <w:sz w:val="24"/>
          <w:szCs w:val="24"/>
        </w:rPr>
        <w:t xml:space="preserve"> for </w:t>
      </w:r>
      <w:r w:rsidR="0051277D" w:rsidRPr="00B86E6D">
        <w:rPr>
          <w:rFonts w:ascii="Times New Roman" w:hAnsi="Times New Roman" w:cs="Times New Roman"/>
          <w:sz w:val="24"/>
          <w:szCs w:val="24"/>
        </w:rPr>
        <w:t>the processes</w:t>
      </w:r>
      <w:r w:rsidR="00594458" w:rsidRPr="00B86E6D">
        <w:rPr>
          <w:rFonts w:ascii="Times New Roman" w:hAnsi="Times New Roman" w:cs="Times New Roman"/>
          <w:sz w:val="24"/>
          <w:szCs w:val="24"/>
        </w:rPr>
        <w:t xml:space="preserve"> </w:t>
      </w:r>
      <w:r w:rsidR="0051277D" w:rsidRPr="00B86E6D">
        <w:rPr>
          <w:rFonts w:ascii="Times New Roman" w:hAnsi="Times New Roman" w:cs="Times New Roman"/>
          <w:sz w:val="24"/>
          <w:szCs w:val="24"/>
        </w:rPr>
        <w:t xml:space="preserve">therein </w:t>
      </w:r>
      <w:r w:rsidR="00594458" w:rsidRPr="00B86E6D">
        <w:rPr>
          <w:rFonts w:ascii="Times New Roman" w:hAnsi="Times New Roman" w:cs="Times New Roman"/>
          <w:sz w:val="24"/>
          <w:szCs w:val="24"/>
        </w:rPr>
        <w:t xml:space="preserve">before turning to deal with the laws on duress and undue influence and how </w:t>
      </w:r>
      <w:r w:rsidR="002810AD" w:rsidRPr="00B86E6D">
        <w:rPr>
          <w:rFonts w:ascii="Times New Roman" w:hAnsi="Times New Roman" w:cs="Times New Roman"/>
          <w:sz w:val="24"/>
          <w:szCs w:val="24"/>
        </w:rPr>
        <w:t>these</w:t>
      </w:r>
      <w:r w:rsidR="00594458" w:rsidRPr="00B86E6D">
        <w:rPr>
          <w:rFonts w:ascii="Times New Roman" w:hAnsi="Times New Roman" w:cs="Times New Roman"/>
          <w:sz w:val="24"/>
          <w:szCs w:val="24"/>
        </w:rPr>
        <w:t xml:space="preserve"> </w:t>
      </w:r>
      <w:r w:rsidR="002810AD" w:rsidRPr="00B86E6D">
        <w:rPr>
          <w:rFonts w:ascii="Times New Roman" w:hAnsi="Times New Roman" w:cs="Times New Roman"/>
          <w:sz w:val="24"/>
          <w:szCs w:val="24"/>
        </w:rPr>
        <w:t xml:space="preserve">laws are invoked to </w:t>
      </w:r>
      <w:r w:rsidR="00594458" w:rsidRPr="00B86E6D">
        <w:rPr>
          <w:rFonts w:ascii="Times New Roman" w:hAnsi="Times New Roman" w:cs="Times New Roman"/>
          <w:sz w:val="24"/>
          <w:szCs w:val="24"/>
        </w:rPr>
        <w:t xml:space="preserve">same combat unconscionable contracts. </w:t>
      </w:r>
      <w:r w:rsidR="002810AD" w:rsidRPr="00B86E6D">
        <w:rPr>
          <w:rFonts w:ascii="Times New Roman" w:hAnsi="Times New Roman" w:cs="Times New Roman"/>
          <w:sz w:val="24"/>
          <w:szCs w:val="24"/>
        </w:rPr>
        <w:t>The paper</w:t>
      </w:r>
      <w:r w:rsidR="00594458" w:rsidRPr="00B86E6D">
        <w:rPr>
          <w:rFonts w:ascii="Times New Roman" w:hAnsi="Times New Roman" w:cs="Times New Roman"/>
          <w:sz w:val="24"/>
          <w:szCs w:val="24"/>
        </w:rPr>
        <w:t xml:space="preserve"> </w:t>
      </w:r>
      <w:r w:rsidR="002810AD" w:rsidRPr="00B86E6D">
        <w:rPr>
          <w:rFonts w:ascii="Times New Roman" w:hAnsi="Times New Roman" w:cs="Times New Roman"/>
          <w:sz w:val="24"/>
          <w:szCs w:val="24"/>
        </w:rPr>
        <w:t xml:space="preserve">also provides </w:t>
      </w:r>
      <w:r w:rsidR="00FB56DD" w:rsidRPr="00B86E6D">
        <w:rPr>
          <w:rFonts w:ascii="Times New Roman" w:hAnsi="Times New Roman" w:cs="Times New Roman"/>
          <w:sz w:val="24"/>
          <w:szCs w:val="24"/>
        </w:rPr>
        <w:t xml:space="preserve">the </w:t>
      </w:r>
      <w:r w:rsidR="00A66180" w:rsidRPr="00B86E6D">
        <w:rPr>
          <w:rFonts w:ascii="Times New Roman" w:hAnsi="Times New Roman" w:cs="Times New Roman"/>
          <w:sz w:val="24"/>
          <w:szCs w:val="24"/>
        </w:rPr>
        <w:t>infliction</w:t>
      </w:r>
      <w:r w:rsidR="00FB56DD" w:rsidRPr="00B86E6D">
        <w:rPr>
          <w:rFonts w:ascii="Times New Roman" w:hAnsi="Times New Roman" w:cs="Times New Roman"/>
          <w:sz w:val="24"/>
          <w:szCs w:val="24"/>
        </w:rPr>
        <w:t xml:space="preserve"> of undue influence and duress</w:t>
      </w:r>
      <w:r w:rsidR="00A66180" w:rsidRPr="00B86E6D">
        <w:rPr>
          <w:rFonts w:ascii="Times New Roman" w:hAnsi="Times New Roman" w:cs="Times New Roman"/>
          <w:sz w:val="24"/>
          <w:szCs w:val="24"/>
        </w:rPr>
        <w:t>. While these restrictions of the law encompass</w:t>
      </w:r>
      <w:r w:rsidR="00594458" w:rsidRPr="00B86E6D">
        <w:rPr>
          <w:rFonts w:ascii="Times New Roman" w:hAnsi="Times New Roman" w:cs="Times New Roman"/>
          <w:sz w:val="24"/>
          <w:szCs w:val="24"/>
        </w:rPr>
        <w:t xml:space="preserve"> an</w:t>
      </w:r>
      <w:r w:rsidR="002E0552" w:rsidRPr="00B86E6D">
        <w:rPr>
          <w:rFonts w:ascii="Times New Roman" w:hAnsi="Times New Roman" w:cs="Times New Roman"/>
          <w:sz w:val="24"/>
          <w:szCs w:val="24"/>
        </w:rPr>
        <w:t xml:space="preserve"> effective</w:t>
      </w:r>
      <w:r w:rsidR="00594458" w:rsidRPr="00B86E6D">
        <w:rPr>
          <w:rFonts w:ascii="Times New Roman" w:hAnsi="Times New Roman" w:cs="Times New Roman"/>
          <w:sz w:val="24"/>
          <w:szCs w:val="24"/>
        </w:rPr>
        <w:t xml:space="preserve"> law against unconscionable </w:t>
      </w:r>
      <w:r w:rsidR="002E0552" w:rsidRPr="00B86E6D">
        <w:rPr>
          <w:rFonts w:ascii="Times New Roman" w:hAnsi="Times New Roman" w:cs="Times New Roman"/>
          <w:sz w:val="24"/>
          <w:szCs w:val="24"/>
        </w:rPr>
        <w:t>transactions</w:t>
      </w:r>
      <w:r w:rsidR="00594458" w:rsidRPr="00B86E6D">
        <w:rPr>
          <w:rFonts w:ascii="Times New Roman" w:hAnsi="Times New Roman" w:cs="Times New Roman"/>
          <w:sz w:val="24"/>
          <w:szCs w:val="24"/>
        </w:rPr>
        <w:t xml:space="preserve">, the idea of unconscionability of </w:t>
      </w:r>
      <w:r w:rsidR="002F4C21" w:rsidRPr="00B86E6D">
        <w:rPr>
          <w:rFonts w:ascii="Times New Roman" w:hAnsi="Times New Roman" w:cs="Times New Roman"/>
          <w:sz w:val="24"/>
          <w:szCs w:val="24"/>
        </w:rPr>
        <w:t>transactions</w:t>
      </w:r>
      <w:r w:rsidR="00594458" w:rsidRPr="00B86E6D">
        <w:rPr>
          <w:rFonts w:ascii="Times New Roman" w:hAnsi="Times New Roman" w:cs="Times New Roman"/>
          <w:sz w:val="24"/>
          <w:szCs w:val="24"/>
        </w:rPr>
        <w:t xml:space="preserve"> is </w:t>
      </w:r>
      <w:r w:rsidR="002F4C21" w:rsidRPr="00B86E6D">
        <w:rPr>
          <w:rFonts w:ascii="Times New Roman" w:hAnsi="Times New Roman" w:cs="Times New Roman"/>
          <w:sz w:val="24"/>
          <w:szCs w:val="24"/>
        </w:rPr>
        <w:t>characteristically inaccurate</w:t>
      </w:r>
      <w:r w:rsidR="00594458" w:rsidRPr="00B86E6D">
        <w:rPr>
          <w:rFonts w:ascii="Times New Roman" w:hAnsi="Times New Roman" w:cs="Times New Roman"/>
          <w:sz w:val="24"/>
          <w:szCs w:val="24"/>
        </w:rPr>
        <w:t xml:space="preserve"> and subject to more than one construction.</w:t>
      </w:r>
    </w:p>
    <w:p w14:paraId="381780DC" w14:textId="294AFFC8" w:rsidR="004274D6" w:rsidRPr="00B86E6D" w:rsidRDefault="004274D6" w:rsidP="009A01A1">
      <w:pPr>
        <w:spacing w:line="480" w:lineRule="auto"/>
        <w:ind w:firstLine="720"/>
        <w:jc w:val="center"/>
        <w:rPr>
          <w:rFonts w:ascii="Times New Roman" w:hAnsi="Times New Roman" w:cs="Times New Roman"/>
          <w:sz w:val="24"/>
          <w:szCs w:val="24"/>
        </w:rPr>
      </w:pPr>
      <w:r w:rsidRPr="00B86E6D">
        <w:rPr>
          <w:rFonts w:ascii="Times New Roman" w:hAnsi="Times New Roman" w:cs="Times New Roman"/>
          <w:sz w:val="24"/>
          <w:szCs w:val="24"/>
        </w:rPr>
        <w:t>Differences between duress and undue influence</w:t>
      </w:r>
    </w:p>
    <w:p w14:paraId="28E5B8C0" w14:textId="240D3420" w:rsidR="004274D6" w:rsidRPr="00B86E6D" w:rsidRDefault="004274D6"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The doctrine of undue influence provides a remedy where contracts have been entered into as a result of improper force or</w:t>
      </w:r>
      <w:r w:rsidR="00DA7A7E">
        <w:rPr>
          <w:rFonts w:ascii="Times New Roman" w:hAnsi="Times New Roman" w:cs="Times New Roman"/>
          <w:sz w:val="24"/>
          <w:szCs w:val="24"/>
        </w:rPr>
        <w:t xml:space="preserve"> </w:t>
      </w:r>
      <w:r w:rsidRPr="00B86E6D">
        <w:rPr>
          <w:rFonts w:ascii="Times New Roman" w:hAnsi="Times New Roman" w:cs="Times New Roman"/>
          <w:sz w:val="24"/>
          <w:szCs w:val="24"/>
        </w:rPr>
        <w:t xml:space="preserve">coercion. The primary differing factor is the duress is inclined on a threat, whilst undue influence will be based on a predetermined relationship that has been exploited. Duress is tort pressure exerted upon a person </w:t>
      </w:r>
      <w:r w:rsidR="00DA7A7E">
        <w:rPr>
          <w:rFonts w:ascii="Times New Roman" w:hAnsi="Times New Roman" w:cs="Times New Roman"/>
          <w:sz w:val="24"/>
          <w:szCs w:val="24"/>
        </w:rPr>
        <w:t>to</w:t>
      </w:r>
      <w:r w:rsidRPr="00B86E6D">
        <w:rPr>
          <w:rFonts w:ascii="Times New Roman" w:hAnsi="Times New Roman" w:cs="Times New Roman"/>
          <w:sz w:val="24"/>
          <w:szCs w:val="24"/>
        </w:rPr>
        <w:t xml:space="preserve"> skew that person into a contract that ordinarily would have found it outrageous. Undue influence, on the other hand, is taking advantage of another person through a position of trust in the formation of a contract. It is vital to stress that while duress requires an improper threat to the other party,  undue influences </w:t>
      </w:r>
      <w:r w:rsidR="00345794">
        <w:rPr>
          <w:rFonts w:ascii="Times New Roman" w:hAnsi="Times New Roman" w:cs="Times New Roman"/>
          <w:sz w:val="24"/>
          <w:szCs w:val="24"/>
        </w:rPr>
        <w:t>do</w:t>
      </w:r>
      <w:r w:rsidRPr="00B86E6D">
        <w:rPr>
          <w:rFonts w:ascii="Times New Roman" w:hAnsi="Times New Roman" w:cs="Times New Roman"/>
          <w:sz w:val="24"/>
          <w:szCs w:val="24"/>
        </w:rPr>
        <w:t xml:space="preserve"> not have such </w:t>
      </w:r>
      <w:r w:rsidR="00345794">
        <w:rPr>
          <w:rFonts w:ascii="Times New Roman" w:hAnsi="Times New Roman" w:cs="Times New Roman"/>
          <w:sz w:val="24"/>
          <w:szCs w:val="24"/>
        </w:rPr>
        <w:t xml:space="preserve">a </w:t>
      </w:r>
      <w:r w:rsidRPr="00B86E6D">
        <w:rPr>
          <w:rFonts w:ascii="Times New Roman" w:hAnsi="Times New Roman" w:cs="Times New Roman"/>
          <w:sz w:val="24"/>
          <w:szCs w:val="24"/>
        </w:rPr>
        <w:t xml:space="preserve">requirement. The primary position of the duress as a vitiating element in contract law is that </w:t>
      </w:r>
      <w:r w:rsidR="00345794">
        <w:rPr>
          <w:rFonts w:ascii="Times New Roman" w:hAnsi="Times New Roman" w:cs="Times New Roman"/>
          <w:sz w:val="24"/>
          <w:szCs w:val="24"/>
        </w:rPr>
        <w:t>autonomous consent is absent</w:t>
      </w:r>
      <w:r w:rsidRPr="00B86E6D">
        <w:rPr>
          <w:rFonts w:ascii="Times New Roman" w:hAnsi="Times New Roman" w:cs="Times New Roman"/>
          <w:sz w:val="24"/>
          <w:szCs w:val="24"/>
        </w:rPr>
        <w:t xml:space="preserve">. Duress functions at common law. Pressure not amounting to duress may give rise to an action for undue influence </w:t>
      </w:r>
      <w:r w:rsidRPr="00B86E6D">
        <w:rPr>
          <w:rFonts w:ascii="Times New Roman" w:hAnsi="Times New Roman" w:cs="Times New Roman"/>
          <w:sz w:val="24"/>
          <w:szCs w:val="24"/>
        </w:rPr>
        <w:lastRenderedPageBreak/>
        <w:t>in equity. The impact of a finding of duress and undue influence is that the contract is voidable as in  Barton v Armstrong</w:t>
      </w:r>
      <w:r w:rsidR="002B5DCD">
        <w:rPr>
          <w:rFonts w:ascii="Times New Roman" w:hAnsi="Times New Roman" w:cs="Times New Roman"/>
          <w:sz w:val="24"/>
          <w:szCs w:val="24"/>
        </w:rPr>
        <w:t>.</w:t>
      </w:r>
      <w:r w:rsidRPr="00B86E6D">
        <w:rPr>
          <w:rFonts w:ascii="Times New Roman" w:hAnsi="Times New Roman" w:cs="Times New Roman"/>
          <w:sz w:val="24"/>
          <w:szCs w:val="24"/>
        </w:rPr>
        <w:t xml:space="preserve"> </w:t>
      </w:r>
    </w:p>
    <w:p w14:paraId="2A4F2504" w14:textId="430AC834" w:rsidR="00147740" w:rsidRPr="00B86E6D" w:rsidRDefault="00147740"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The claimant must illustrate several conductions to be true to establish </w:t>
      </w:r>
      <w:r w:rsidR="00345794">
        <w:rPr>
          <w:rFonts w:ascii="Times New Roman" w:hAnsi="Times New Roman" w:cs="Times New Roman"/>
          <w:sz w:val="24"/>
          <w:szCs w:val="24"/>
        </w:rPr>
        <w:t xml:space="preserve">the </w:t>
      </w:r>
      <w:r w:rsidRPr="00B86E6D">
        <w:rPr>
          <w:rFonts w:ascii="Times New Roman" w:hAnsi="Times New Roman" w:cs="Times New Roman"/>
          <w:sz w:val="24"/>
          <w:szCs w:val="24"/>
        </w:rPr>
        <w:t xml:space="preserve">actual </w:t>
      </w:r>
      <w:r w:rsidR="00345794">
        <w:rPr>
          <w:rFonts w:ascii="Times New Roman" w:hAnsi="Times New Roman" w:cs="Times New Roman"/>
          <w:sz w:val="24"/>
          <w:szCs w:val="24"/>
        </w:rPr>
        <w:t>cause</w:t>
      </w:r>
      <w:r w:rsidRPr="00B86E6D">
        <w:rPr>
          <w:rFonts w:ascii="Times New Roman" w:hAnsi="Times New Roman" w:cs="Times New Roman"/>
          <w:sz w:val="24"/>
          <w:szCs w:val="24"/>
        </w:rPr>
        <w:t xml:space="preserve"> of undue influence. These considerations were determined after the culmination of the Court of Appeal in Bank of Credit and Commerce International SA v </w:t>
      </w:r>
      <w:proofErr w:type="spellStart"/>
      <w:r w:rsidRPr="00B86E6D">
        <w:rPr>
          <w:rFonts w:ascii="Times New Roman" w:hAnsi="Times New Roman" w:cs="Times New Roman"/>
          <w:sz w:val="24"/>
          <w:szCs w:val="24"/>
        </w:rPr>
        <w:t>Aboody</w:t>
      </w:r>
      <w:proofErr w:type="spellEnd"/>
      <w:r w:rsidRPr="00B86E6D">
        <w:rPr>
          <w:rFonts w:ascii="Times New Roman" w:hAnsi="Times New Roman" w:cs="Times New Roman"/>
          <w:sz w:val="24"/>
          <w:szCs w:val="24"/>
        </w:rPr>
        <w:t xml:space="preserve">. </w:t>
      </w:r>
      <w:r w:rsidR="00345794">
        <w:rPr>
          <w:rFonts w:ascii="Times New Roman" w:hAnsi="Times New Roman" w:cs="Times New Roman"/>
          <w:sz w:val="24"/>
          <w:szCs w:val="24"/>
        </w:rPr>
        <w:t>One</w:t>
      </w:r>
      <w:r w:rsidRPr="00B86E6D">
        <w:rPr>
          <w:rFonts w:ascii="Times New Roman" w:hAnsi="Times New Roman" w:cs="Times New Roman"/>
          <w:sz w:val="24"/>
          <w:szCs w:val="24"/>
        </w:rPr>
        <w:t xml:space="preserve"> of the prerequisites is that the defendant must have taken advantage of the claimant because maybe they had a cordial and trustful relationship beforehand. As illustrated in the case of Morley v </w:t>
      </w:r>
      <w:proofErr w:type="spellStart"/>
      <w:r w:rsidRPr="00B86E6D">
        <w:rPr>
          <w:rFonts w:ascii="Times New Roman" w:hAnsi="Times New Roman" w:cs="Times New Roman"/>
          <w:sz w:val="24"/>
          <w:szCs w:val="24"/>
        </w:rPr>
        <w:t>Laughnan</w:t>
      </w:r>
      <w:proofErr w:type="spellEnd"/>
      <w:r w:rsidRPr="00B86E6D">
        <w:rPr>
          <w:rFonts w:ascii="Times New Roman" w:hAnsi="Times New Roman" w:cs="Times New Roman"/>
          <w:sz w:val="24"/>
          <w:szCs w:val="24"/>
        </w:rPr>
        <w:t xml:space="preserve"> where the court decreed that the </w:t>
      </w:r>
      <w:r w:rsidR="00CB1732">
        <w:rPr>
          <w:rFonts w:ascii="Times New Roman" w:hAnsi="Times New Roman" w:cs="Times New Roman"/>
          <w:sz w:val="24"/>
          <w:szCs w:val="24"/>
        </w:rPr>
        <w:t>departed</w:t>
      </w:r>
      <w:r w:rsidRPr="00B86E6D">
        <w:rPr>
          <w:rFonts w:ascii="Times New Roman" w:hAnsi="Times New Roman" w:cs="Times New Roman"/>
          <w:sz w:val="24"/>
          <w:szCs w:val="24"/>
        </w:rPr>
        <w:t xml:space="preserve"> having being highly dependent on the defendant, the latter converted the deceased to be a member of a secluded and exclusive religious sect. The deceased was found to have been specifically vulnerable to influence, physical weakness, morbidity religious and highly strung. The capability of the defendant in that case, to influence the deceased was heightened such that he controlled nearly everything that he did. There needs  to be evidence that the defendant practiced the influence or domination over the plaintiff as determined in Lloyd’s Bank Ltd v Bundy. The claimant can be of subtle nature and does not need to be via </w:t>
      </w:r>
      <w:r w:rsidR="00345794">
        <w:rPr>
          <w:rFonts w:ascii="Times New Roman" w:hAnsi="Times New Roman" w:cs="Times New Roman"/>
          <w:sz w:val="24"/>
          <w:szCs w:val="24"/>
        </w:rPr>
        <w:t>arm-twisting</w:t>
      </w:r>
      <w:r w:rsidRPr="00B86E6D">
        <w:rPr>
          <w:rFonts w:ascii="Times New Roman" w:hAnsi="Times New Roman" w:cs="Times New Roman"/>
          <w:sz w:val="24"/>
          <w:szCs w:val="24"/>
        </w:rPr>
        <w:t xml:space="preserve">. </w:t>
      </w:r>
    </w:p>
    <w:p w14:paraId="2B7CD138" w14:textId="49157FBF" w:rsidR="00147740" w:rsidRPr="00B86E6D" w:rsidRDefault="00147740"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Moreover, the influence must have been practiced unduly, especially when there is presence of victimisation, misleading, tricking or forcing of the defendant. It is unwarranted to illustrate that the defendant had the intensions of hurting the plaintiff. There are myriads of facts that are taken into consideration when determining whether they influence therein was excerpted unduly. If there are vulnerabilities and forcefulness of the defendant’s character – then this is taken into account.  In the case of BCCI v </w:t>
      </w:r>
      <w:proofErr w:type="spellStart"/>
      <w:r w:rsidRPr="00B86E6D">
        <w:rPr>
          <w:rFonts w:ascii="Times New Roman" w:hAnsi="Times New Roman" w:cs="Times New Roman"/>
          <w:sz w:val="24"/>
          <w:szCs w:val="24"/>
        </w:rPr>
        <w:t>Aboody</w:t>
      </w:r>
      <w:proofErr w:type="spellEnd"/>
      <w:r w:rsidRPr="00B86E6D">
        <w:rPr>
          <w:rFonts w:ascii="Times New Roman" w:hAnsi="Times New Roman" w:cs="Times New Roman"/>
          <w:sz w:val="24"/>
          <w:szCs w:val="24"/>
        </w:rPr>
        <w:t>, it was determined that the exploitation of person’s trust to influence them to enter transactions devoid of functional explanation would involve the practice of undue influence, given the impact on another party’s mind was just a conduit for which the will of the other functions. The practice of influence will also be undue where the defendant deliberately took advantage of their position of influence to attain an advantage at the expense of the claimant, like making excess profits.</w:t>
      </w:r>
    </w:p>
    <w:p w14:paraId="0FED6828" w14:textId="5E67CC2C" w:rsidR="004274D6" w:rsidRPr="00B86E6D" w:rsidRDefault="00147740"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lastRenderedPageBreak/>
        <w:t>Again, undue influence must cause the plaintiff to enter into the appropriate contract and therefore, the effectiveness of the operations of the contract therein. Although the determination of the cause for the claimant to enter into the transaction was considered traditionally; in contemporary society</w:t>
      </w:r>
      <w:r w:rsidR="00263FC3">
        <w:rPr>
          <w:rFonts w:ascii="Times New Roman" w:hAnsi="Times New Roman" w:cs="Times New Roman"/>
          <w:sz w:val="24"/>
          <w:szCs w:val="24"/>
        </w:rPr>
        <w:t>,</w:t>
      </w:r>
      <w:r w:rsidRPr="00B86E6D">
        <w:rPr>
          <w:rFonts w:ascii="Times New Roman" w:hAnsi="Times New Roman" w:cs="Times New Roman"/>
          <w:sz w:val="24"/>
          <w:szCs w:val="24"/>
        </w:rPr>
        <w:t xml:space="preserve"> it has been recognised that the operative cause </w:t>
      </w:r>
      <w:r w:rsidR="00263FC3">
        <w:rPr>
          <w:rFonts w:ascii="Times New Roman" w:hAnsi="Times New Roman" w:cs="Times New Roman"/>
          <w:sz w:val="24"/>
          <w:szCs w:val="24"/>
        </w:rPr>
        <w:t>suggests</w:t>
      </w:r>
      <w:r w:rsidRPr="00B86E6D">
        <w:rPr>
          <w:rFonts w:ascii="Times New Roman" w:hAnsi="Times New Roman" w:cs="Times New Roman"/>
          <w:sz w:val="24"/>
          <w:szCs w:val="24"/>
        </w:rPr>
        <w:t xml:space="preserve"> causation of the plaintiff’s actions. The</w:t>
      </w:r>
      <w:r w:rsidR="00263FC3">
        <w:rPr>
          <w:rFonts w:ascii="Times New Roman" w:hAnsi="Times New Roman" w:cs="Times New Roman"/>
          <w:sz w:val="24"/>
          <w:szCs w:val="24"/>
        </w:rPr>
        <w:t xml:space="preserve"> </w:t>
      </w:r>
      <w:r w:rsidRPr="00B86E6D">
        <w:rPr>
          <w:rFonts w:ascii="Times New Roman" w:hAnsi="Times New Roman" w:cs="Times New Roman"/>
          <w:sz w:val="24"/>
          <w:szCs w:val="24"/>
        </w:rPr>
        <w:t xml:space="preserve">tests for causation can </w:t>
      </w:r>
      <w:r w:rsidR="00263FC3">
        <w:rPr>
          <w:rFonts w:ascii="Times New Roman" w:hAnsi="Times New Roman" w:cs="Times New Roman"/>
          <w:sz w:val="24"/>
          <w:szCs w:val="24"/>
        </w:rPr>
        <w:t>be informed</w:t>
      </w:r>
      <w:r w:rsidRPr="00B86E6D">
        <w:rPr>
          <w:rFonts w:ascii="Times New Roman" w:hAnsi="Times New Roman" w:cs="Times New Roman"/>
          <w:sz w:val="24"/>
          <w:szCs w:val="24"/>
        </w:rPr>
        <w:t xml:space="preserve"> of illicit misrepresentation – given that undue influence is considered to be a type of fraud. </w:t>
      </w:r>
    </w:p>
    <w:p w14:paraId="25489A33" w14:textId="77777777" w:rsidR="007A7DC8" w:rsidRPr="00B86E6D" w:rsidRDefault="00B10E23" w:rsidP="009A01A1">
      <w:pPr>
        <w:spacing w:line="480" w:lineRule="auto"/>
        <w:ind w:firstLine="720"/>
        <w:jc w:val="center"/>
        <w:rPr>
          <w:rFonts w:ascii="Times New Roman" w:hAnsi="Times New Roman" w:cs="Times New Roman"/>
          <w:sz w:val="24"/>
          <w:szCs w:val="24"/>
        </w:rPr>
      </w:pPr>
      <w:r w:rsidRPr="00B86E6D">
        <w:rPr>
          <w:rFonts w:ascii="Times New Roman" w:hAnsi="Times New Roman" w:cs="Times New Roman"/>
          <w:sz w:val="24"/>
          <w:szCs w:val="24"/>
        </w:rPr>
        <w:t>Contact freedom</w:t>
      </w:r>
    </w:p>
    <w:p w14:paraId="1E6D96A6" w14:textId="6895E906" w:rsidR="00C832E2" w:rsidRPr="00B86E6D" w:rsidRDefault="00B10E23"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The freedom to enter into </w:t>
      </w:r>
      <w:r w:rsidR="00263FC3">
        <w:rPr>
          <w:rFonts w:ascii="Times New Roman" w:hAnsi="Times New Roman" w:cs="Times New Roman"/>
          <w:sz w:val="24"/>
          <w:szCs w:val="24"/>
        </w:rPr>
        <w:t xml:space="preserve">a </w:t>
      </w:r>
      <w:r w:rsidRPr="00B86E6D">
        <w:rPr>
          <w:rFonts w:ascii="Times New Roman" w:hAnsi="Times New Roman" w:cs="Times New Roman"/>
          <w:sz w:val="24"/>
          <w:szCs w:val="24"/>
        </w:rPr>
        <w:t xml:space="preserve">contract is one of the prerequisites for any contract of law. The autonomy therein </w:t>
      </w:r>
      <w:r w:rsidR="00B02BD2" w:rsidRPr="00B86E6D">
        <w:rPr>
          <w:rFonts w:ascii="Times New Roman" w:hAnsi="Times New Roman" w:cs="Times New Roman"/>
          <w:sz w:val="24"/>
          <w:szCs w:val="24"/>
        </w:rPr>
        <w:t xml:space="preserve">gives the liberty to parties to voluntarily take part </w:t>
      </w:r>
      <w:r w:rsidR="00263FC3">
        <w:rPr>
          <w:rFonts w:ascii="Times New Roman" w:hAnsi="Times New Roman" w:cs="Times New Roman"/>
          <w:sz w:val="24"/>
          <w:szCs w:val="24"/>
        </w:rPr>
        <w:t>in</w:t>
      </w:r>
      <w:r w:rsidR="00B02BD2" w:rsidRPr="00B86E6D">
        <w:rPr>
          <w:rFonts w:ascii="Times New Roman" w:hAnsi="Times New Roman" w:cs="Times New Roman"/>
          <w:sz w:val="24"/>
          <w:szCs w:val="24"/>
        </w:rPr>
        <w:t xml:space="preserve"> </w:t>
      </w:r>
      <w:r w:rsidR="005638C8" w:rsidRPr="00B86E6D">
        <w:rPr>
          <w:rFonts w:ascii="Times New Roman" w:hAnsi="Times New Roman" w:cs="Times New Roman"/>
          <w:sz w:val="24"/>
          <w:szCs w:val="24"/>
        </w:rPr>
        <w:t>the terms that they prefer. The function of contracts</w:t>
      </w:r>
      <w:r w:rsidR="00263FC3">
        <w:rPr>
          <w:rFonts w:ascii="Times New Roman" w:hAnsi="Times New Roman" w:cs="Times New Roman"/>
          <w:sz w:val="24"/>
          <w:szCs w:val="24"/>
        </w:rPr>
        <w:t xml:space="preserve">, in this </w:t>
      </w:r>
      <w:r w:rsidR="00345794">
        <w:rPr>
          <w:rFonts w:ascii="Times New Roman" w:hAnsi="Times New Roman" w:cs="Times New Roman"/>
          <w:sz w:val="24"/>
          <w:szCs w:val="24"/>
        </w:rPr>
        <w:t>case</w:t>
      </w:r>
      <w:r w:rsidR="00263FC3">
        <w:rPr>
          <w:rFonts w:ascii="Times New Roman" w:hAnsi="Times New Roman" w:cs="Times New Roman"/>
          <w:sz w:val="24"/>
          <w:szCs w:val="24"/>
        </w:rPr>
        <w:t>,</w:t>
      </w:r>
      <w:r w:rsidR="005638C8" w:rsidRPr="00B86E6D">
        <w:rPr>
          <w:rFonts w:ascii="Times New Roman" w:hAnsi="Times New Roman" w:cs="Times New Roman"/>
          <w:sz w:val="24"/>
          <w:szCs w:val="24"/>
        </w:rPr>
        <w:t xml:space="preserve"> is to </w:t>
      </w:r>
      <w:r w:rsidR="00CB7FE7" w:rsidRPr="00B86E6D">
        <w:rPr>
          <w:rFonts w:ascii="Times New Roman" w:hAnsi="Times New Roman" w:cs="Times New Roman"/>
          <w:sz w:val="24"/>
          <w:szCs w:val="24"/>
        </w:rPr>
        <w:t xml:space="preserve">offer enforcement to contracts and not to critique the </w:t>
      </w:r>
      <w:r w:rsidR="001359E1" w:rsidRPr="00B86E6D">
        <w:rPr>
          <w:rFonts w:ascii="Times New Roman" w:hAnsi="Times New Roman" w:cs="Times New Roman"/>
          <w:sz w:val="24"/>
          <w:szCs w:val="24"/>
        </w:rPr>
        <w:t xml:space="preserve">terms of the contract. The making of covenants are inevitable in human interactions </w:t>
      </w:r>
      <w:r w:rsidR="008E374F" w:rsidRPr="00B86E6D">
        <w:rPr>
          <w:rFonts w:ascii="Times New Roman" w:hAnsi="Times New Roman" w:cs="Times New Roman"/>
          <w:sz w:val="24"/>
          <w:szCs w:val="24"/>
        </w:rPr>
        <w:t xml:space="preserve">and the law is meant to safeguard the people entering into </w:t>
      </w:r>
      <w:r w:rsidR="00263FC3">
        <w:rPr>
          <w:rFonts w:ascii="Times New Roman" w:hAnsi="Times New Roman" w:cs="Times New Roman"/>
          <w:sz w:val="24"/>
          <w:szCs w:val="24"/>
        </w:rPr>
        <w:t xml:space="preserve">the </w:t>
      </w:r>
      <w:r w:rsidR="008E374F" w:rsidRPr="00B86E6D">
        <w:rPr>
          <w:rFonts w:ascii="Times New Roman" w:hAnsi="Times New Roman" w:cs="Times New Roman"/>
          <w:sz w:val="24"/>
          <w:szCs w:val="24"/>
        </w:rPr>
        <w:t xml:space="preserve">contract. </w:t>
      </w:r>
      <w:r w:rsidR="004B7A6D" w:rsidRPr="00B86E6D">
        <w:rPr>
          <w:rFonts w:ascii="Times New Roman" w:hAnsi="Times New Roman" w:cs="Times New Roman"/>
          <w:sz w:val="24"/>
          <w:szCs w:val="24"/>
        </w:rPr>
        <w:t>Contract</w:t>
      </w:r>
      <w:r w:rsidR="00E87B84" w:rsidRPr="00B86E6D">
        <w:rPr>
          <w:rFonts w:ascii="Times New Roman" w:hAnsi="Times New Roman" w:cs="Times New Roman"/>
          <w:sz w:val="24"/>
          <w:szCs w:val="24"/>
        </w:rPr>
        <w:t xml:space="preserve"> </w:t>
      </w:r>
      <w:r w:rsidR="004B7A6D" w:rsidRPr="00B86E6D">
        <w:rPr>
          <w:rFonts w:ascii="Times New Roman" w:hAnsi="Times New Roman" w:cs="Times New Roman"/>
          <w:sz w:val="24"/>
          <w:szCs w:val="24"/>
        </w:rPr>
        <w:t xml:space="preserve">law brings some level of fairness to the negotiation of contracts and the terms. The doctrine of duress and undue influence are prime examples of the safeguards of the law. </w:t>
      </w:r>
    </w:p>
    <w:p w14:paraId="6D391287" w14:textId="77777777" w:rsidR="00C832E2" w:rsidRPr="00B86E6D" w:rsidRDefault="00C832E2" w:rsidP="009A01A1">
      <w:pPr>
        <w:spacing w:line="480" w:lineRule="auto"/>
        <w:ind w:firstLine="720"/>
        <w:jc w:val="center"/>
        <w:rPr>
          <w:rFonts w:ascii="Times New Roman" w:hAnsi="Times New Roman" w:cs="Times New Roman"/>
          <w:sz w:val="24"/>
          <w:szCs w:val="24"/>
        </w:rPr>
      </w:pPr>
      <w:r w:rsidRPr="00B86E6D">
        <w:rPr>
          <w:rFonts w:ascii="Times New Roman" w:hAnsi="Times New Roman" w:cs="Times New Roman"/>
          <w:sz w:val="24"/>
          <w:szCs w:val="24"/>
        </w:rPr>
        <w:t>The doctrine of duress</w:t>
      </w:r>
    </w:p>
    <w:p w14:paraId="2EADB6EC" w14:textId="044B6962" w:rsidR="00C832E2" w:rsidRPr="00B86E6D" w:rsidRDefault="00C832E2"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‘Duress’ </w:t>
      </w:r>
      <w:r w:rsidR="00153012" w:rsidRPr="00B86E6D">
        <w:rPr>
          <w:rFonts w:ascii="Times New Roman" w:hAnsi="Times New Roman" w:cs="Times New Roman"/>
          <w:sz w:val="24"/>
          <w:szCs w:val="24"/>
        </w:rPr>
        <w:t xml:space="preserve">is </w:t>
      </w:r>
      <w:r w:rsidRPr="00B86E6D">
        <w:rPr>
          <w:rFonts w:ascii="Times New Roman" w:hAnsi="Times New Roman" w:cs="Times New Roman"/>
          <w:sz w:val="24"/>
          <w:szCs w:val="24"/>
        </w:rPr>
        <w:t xml:space="preserve"> pressure, </w:t>
      </w:r>
      <w:r w:rsidR="00153012" w:rsidRPr="00B86E6D">
        <w:rPr>
          <w:rFonts w:ascii="Times New Roman" w:hAnsi="Times New Roman" w:cs="Times New Roman"/>
          <w:sz w:val="24"/>
          <w:szCs w:val="24"/>
        </w:rPr>
        <w:t>particularly</w:t>
      </w:r>
      <w:r w:rsidRPr="00B86E6D">
        <w:rPr>
          <w:rFonts w:ascii="Times New Roman" w:hAnsi="Times New Roman" w:cs="Times New Roman"/>
          <w:sz w:val="24"/>
          <w:szCs w:val="24"/>
        </w:rPr>
        <w:t xml:space="preserve"> actual or threatened physical </w:t>
      </w:r>
      <w:r w:rsidR="00153012" w:rsidRPr="00B86E6D">
        <w:rPr>
          <w:rFonts w:ascii="Times New Roman" w:hAnsi="Times New Roman" w:cs="Times New Roman"/>
          <w:sz w:val="24"/>
          <w:szCs w:val="24"/>
        </w:rPr>
        <w:t>pressure</w:t>
      </w:r>
      <w:r w:rsidRPr="00B86E6D">
        <w:rPr>
          <w:rFonts w:ascii="Times New Roman" w:hAnsi="Times New Roman" w:cs="Times New Roman"/>
          <w:sz w:val="24"/>
          <w:szCs w:val="24"/>
        </w:rPr>
        <w:t xml:space="preserve">, put on a person to act in a </w:t>
      </w:r>
      <w:r w:rsidR="00153012" w:rsidRPr="00B86E6D">
        <w:rPr>
          <w:rFonts w:ascii="Times New Roman" w:hAnsi="Times New Roman" w:cs="Times New Roman"/>
          <w:sz w:val="24"/>
          <w:szCs w:val="24"/>
        </w:rPr>
        <w:t>specific</w:t>
      </w:r>
      <w:r w:rsidRPr="00B86E6D">
        <w:rPr>
          <w:rFonts w:ascii="Times New Roman" w:hAnsi="Times New Roman" w:cs="Times New Roman"/>
          <w:sz w:val="24"/>
          <w:szCs w:val="24"/>
        </w:rPr>
        <w:t xml:space="preserve"> </w:t>
      </w:r>
      <w:r w:rsidR="00153012" w:rsidRPr="00B86E6D">
        <w:rPr>
          <w:rFonts w:ascii="Times New Roman" w:hAnsi="Times New Roman" w:cs="Times New Roman"/>
          <w:sz w:val="24"/>
          <w:szCs w:val="24"/>
        </w:rPr>
        <w:t xml:space="preserve">way. </w:t>
      </w:r>
      <w:r w:rsidR="00AB3FCB" w:rsidRPr="00B86E6D">
        <w:rPr>
          <w:rFonts w:ascii="Times New Roman" w:hAnsi="Times New Roman" w:cs="Times New Roman"/>
          <w:sz w:val="24"/>
          <w:szCs w:val="24"/>
        </w:rPr>
        <w:t xml:space="preserve">It is one of the prerequisites for the contractual negotiations </w:t>
      </w:r>
      <w:r w:rsidR="00902D6E" w:rsidRPr="00B86E6D">
        <w:rPr>
          <w:rFonts w:ascii="Times New Roman" w:hAnsi="Times New Roman" w:cs="Times New Roman"/>
          <w:sz w:val="24"/>
          <w:szCs w:val="24"/>
        </w:rPr>
        <w:t xml:space="preserve">because the intended parties often have different levels of bargaining power. It is expected that naturally, these parties will </w:t>
      </w:r>
      <w:r w:rsidR="006F11D3" w:rsidRPr="00B86E6D">
        <w:rPr>
          <w:rFonts w:ascii="Times New Roman" w:hAnsi="Times New Roman" w:cs="Times New Roman"/>
          <w:sz w:val="24"/>
          <w:szCs w:val="24"/>
        </w:rPr>
        <w:t xml:space="preserve">be expected to bring their </w:t>
      </w:r>
      <w:r w:rsidR="00704878" w:rsidRPr="00B86E6D">
        <w:rPr>
          <w:rFonts w:ascii="Times New Roman" w:hAnsi="Times New Roman" w:cs="Times New Roman"/>
          <w:sz w:val="24"/>
          <w:szCs w:val="24"/>
        </w:rPr>
        <w:t xml:space="preserve">bargaining powers into practice. Hence, the wisdom behind the provisions of a particular contract is anyways out of </w:t>
      </w:r>
      <w:r w:rsidR="00CB1732">
        <w:rPr>
          <w:rFonts w:ascii="Times New Roman" w:hAnsi="Times New Roman" w:cs="Times New Roman"/>
          <w:sz w:val="24"/>
          <w:szCs w:val="24"/>
        </w:rPr>
        <w:t xml:space="preserve">the </w:t>
      </w:r>
      <w:r w:rsidR="00704878" w:rsidRPr="00B86E6D">
        <w:rPr>
          <w:rFonts w:ascii="Times New Roman" w:hAnsi="Times New Roman" w:cs="Times New Roman"/>
          <w:sz w:val="24"/>
          <w:szCs w:val="24"/>
        </w:rPr>
        <w:t xml:space="preserve">scope of the enforcement of the contract itself. </w:t>
      </w:r>
      <w:r w:rsidR="008E55C3" w:rsidRPr="00B86E6D">
        <w:rPr>
          <w:rFonts w:ascii="Times New Roman" w:hAnsi="Times New Roman" w:cs="Times New Roman"/>
          <w:sz w:val="24"/>
          <w:szCs w:val="24"/>
        </w:rPr>
        <w:t>There are cases where the parties might use their bargaining powers leading to the compromise of the other party</w:t>
      </w:r>
      <w:r w:rsidR="0029216A" w:rsidRPr="00B86E6D">
        <w:rPr>
          <w:rFonts w:ascii="Times New Roman" w:hAnsi="Times New Roman" w:cs="Times New Roman"/>
          <w:sz w:val="24"/>
          <w:szCs w:val="24"/>
        </w:rPr>
        <w:t xml:space="preserve">. At common law, duress </w:t>
      </w:r>
      <w:r w:rsidR="00CB1732">
        <w:rPr>
          <w:rFonts w:ascii="Times New Roman" w:hAnsi="Times New Roman" w:cs="Times New Roman"/>
          <w:sz w:val="24"/>
          <w:szCs w:val="24"/>
        </w:rPr>
        <w:t>constitutes</w:t>
      </w:r>
      <w:r w:rsidR="0029216A" w:rsidRPr="00B86E6D">
        <w:rPr>
          <w:rFonts w:ascii="Times New Roman" w:hAnsi="Times New Roman" w:cs="Times New Roman"/>
          <w:sz w:val="24"/>
          <w:szCs w:val="24"/>
        </w:rPr>
        <w:t xml:space="preserve"> a voidable contract. </w:t>
      </w:r>
      <w:r w:rsidR="00A94411" w:rsidRPr="00B86E6D">
        <w:rPr>
          <w:rFonts w:ascii="Times New Roman" w:hAnsi="Times New Roman" w:cs="Times New Roman"/>
          <w:sz w:val="24"/>
          <w:szCs w:val="24"/>
        </w:rPr>
        <w:t xml:space="preserve">The law of duress takes care of the freedom to enter into the contract by safeguarding the powers of the </w:t>
      </w:r>
      <w:r w:rsidR="006E0DDA" w:rsidRPr="00B86E6D">
        <w:rPr>
          <w:rFonts w:ascii="Times New Roman" w:hAnsi="Times New Roman" w:cs="Times New Roman"/>
          <w:sz w:val="24"/>
          <w:szCs w:val="24"/>
        </w:rPr>
        <w:t xml:space="preserve">parties. Because duress is unaffected by the </w:t>
      </w:r>
      <w:r w:rsidR="00A33D40" w:rsidRPr="00B86E6D">
        <w:rPr>
          <w:rFonts w:ascii="Times New Roman" w:hAnsi="Times New Roman" w:cs="Times New Roman"/>
          <w:sz w:val="24"/>
          <w:szCs w:val="24"/>
        </w:rPr>
        <w:t xml:space="preserve">considerations of equity law, it is a tenet of common law. </w:t>
      </w:r>
    </w:p>
    <w:p w14:paraId="6F2CEFC1" w14:textId="152D7836" w:rsidR="00393ABC" w:rsidRPr="00B86E6D" w:rsidRDefault="005221D4"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lastRenderedPageBreak/>
        <w:t xml:space="preserve">Unconscionable contracts </w:t>
      </w:r>
      <w:r w:rsidR="00CB1732">
        <w:rPr>
          <w:rFonts w:ascii="Times New Roman" w:hAnsi="Times New Roman" w:cs="Times New Roman"/>
          <w:sz w:val="24"/>
          <w:szCs w:val="24"/>
        </w:rPr>
        <w:t>are</w:t>
      </w:r>
      <w:r w:rsidRPr="00B86E6D">
        <w:rPr>
          <w:rFonts w:ascii="Times New Roman" w:hAnsi="Times New Roman" w:cs="Times New Roman"/>
          <w:sz w:val="24"/>
          <w:szCs w:val="24"/>
        </w:rPr>
        <w:t xml:space="preserve"> </w:t>
      </w:r>
      <w:r w:rsidR="007C553B" w:rsidRPr="00B86E6D">
        <w:rPr>
          <w:rFonts w:ascii="Times New Roman" w:hAnsi="Times New Roman" w:cs="Times New Roman"/>
          <w:sz w:val="24"/>
          <w:szCs w:val="24"/>
        </w:rPr>
        <w:t>inappropriate for duress applications at common law</w:t>
      </w:r>
      <w:r w:rsidR="002F0C62" w:rsidRPr="00B86E6D">
        <w:rPr>
          <w:rFonts w:ascii="Times New Roman" w:hAnsi="Times New Roman" w:cs="Times New Roman"/>
          <w:sz w:val="24"/>
          <w:szCs w:val="24"/>
        </w:rPr>
        <w:t xml:space="preserve">. Contracts have one-sided manifestations and one cannot say </w:t>
      </w:r>
      <w:r w:rsidR="00B36158" w:rsidRPr="00B86E6D">
        <w:rPr>
          <w:rFonts w:ascii="Times New Roman" w:hAnsi="Times New Roman" w:cs="Times New Roman"/>
          <w:sz w:val="24"/>
          <w:szCs w:val="24"/>
        </w:rPr>
        <w:t>objectively</w:t>
      </w:r>
      <w:r w:rsidR="002F0C62" w:rsidRPr="00B86E6D">
        <w:rPr>
          <w:rFonts w:ascii="Times New Roman" w:hAnsi="Times New Roman" w:cs="Times New Roman"/>
          <w:sz w:val="24"/>
          <w:szCs w:val="24"/>
        </w:rPr>
        <w:t xml:space="preserve"> that there is fairness </w:t>
      </w:r>
      <w:r w:rsidR="00B36158" w:rsidRPr="00B86E6D">
        <w:rPr>
          <w:rFonts w:ascii="Times New Roman" w:hAnsi="Times New Roman" w:cs="Times New Roman"/>
          <w:sz w:val="24"/>
          <w:szCs w:val="24"/>
        </w:rPr>
        <w:t>during the negotiations to the terms of the contract</w:t>
      </w:r>
      <w:r w:rsidR="001D4B6D" w:rsidRPr="00B86E6D">
        <w:rPr>
          <w:rFonts w:ascii="Times New Roman" w:hAnsi="Times New Roman" w:cs="Times New Roman"/>
          <w:sz w:val="24"/>
          <w:szCs w:val="24"/>
        </w:rPr>
        <w:t>.</w:t>
      </w:r>
      <w:r w:rsidR="00A74F68" w:rsidRPr="00B86E6D">
        <w:rPr>
          <w:rFonts w:ascii="Times New Roman" w:hAnsi="Times New Roman" w:cs="Times New Roman"/>
          <w:sz w:val="24"/>
          <w:szCs w:val="24"/>
        </w:rPr>
        <w:t xml:space="preserve"> </w:t>
      </w:r>
      <w:r w:rsidR="001D4B6D" w:rsidRPr="00B86E6D">
        <w:rPr>
          <w:rFonts w:ascii="Times New Roman" w:hAnsi="Times New Roman" w:cs="Times New Roman"/>
          <w:sz w:val="24"/>
          <w:szCs w:val="24"/>
        </w:rPr>
        <w:t>Nevertheless</w:t>
      </w:r>
      <w:r w:rsidR="00106CD9" w:rsidRPr="00B86E6D">
        <w:rPr>
          <w:rFonts w:ascii="Times New Roman" w:hAnsi="Times New Roman" w:cs="Times New Roman"/>
          <w:sz w:val="24"/>
          <w:szCs w:val="24"/>
        </w:rPr>
        <w:t xml:space="preserve">, the doctrine of duress </w:t>
      </w:r>
      <w:r w:rsidR="003262A6" w:rsidRPr="00B86E6D">
        <w:rPr>
          <w:rFonts w:ascii="Times New Roman" w:hAnsi="Times New Roman" w:cs="Times New Roman"/>
          <w:sz w:val="24"/>
          <w:szCs w:val="24"/>
        </w:rPr>
        <w:t>plays vital functions in</w:t>
      </w:r>
      <w:r w:rsidR="00106CD9" w:rsidRPr="00B86E6D">
        <w:rPr>
          <w:rFonts w:ascii="Times New Roman" w:hAnsi="Times New Roman" w:cs="Times New Roman"/>
          <w:sz w:val="24"/>
          <w:szCs w:val="24"/>
        </w:rPr>
        <w:t xml:space="preserve"> </w:t>
      </w:r>
      <w:r w:rsidR="001D4B6D" w:rsidRPr="00B86E6D">
        <w:rPr>
          <w:rFonts w:ascii="Times New Roman" w:hAnsi="Times New Roman" w:cs="Times New Roman"/>
          <w:sz w:val="24"/>
          <w:szCs w:val="24"/>
        </w:rPr>
        <w:t>controlling</w:t>
      </w:r>
      <w:r w:rsidR="00106CD9" w:rsidRPr="00B86E6D">
        <w:rPr>
          <w:rFonts w:ascii="Times New Roman" w:hAnsi="Times New Roman" w:cs="Times New Roman"/>
          <w:sz w:val="24"/>
          <w:szCs w:val="24"/>
        </w:rPr>
        <w:t xml:space="preserve"> unconscionable contracts despite its common law </w:t>
      </w:r>
      <w:r w:rsidR="003262A6" w:rsidRPr="00B86E6D">
        <w:rPr>
          <w:rFonts w:ascii="Times New Roman" w:hAnsi="Times New Roman" w:cs="Times New Roman"/>
          <w:sz w:val="24"/>
          <w:szCs w:val="24"/>
        </w:rPr>
        <w:t>underpinnings</w:t>
      </w:r>
      <w:r w:rsidR="00106CD9" w:rsidRPr="00B86E6D">
        <w:rPr>
          <w:rFonts w:ascii="Times New Roman" w:hAnsi="Times New Roman" w:cs="Times New Roman"/>
          <w:sz w:val="24"/>
          <w:szCs w:val="24"/>
        </w:rPr>
        <w:t xml:space="preserve">. The </w:t>
      </w:r>
      <w:r w:rsidR="003262A6" w:rsidRPr="00B86E6D">
        <w:rPr>
          <w:rFonts w:ascii="Times New Roman" w:hAnsi="Times New Roman" w:cs="Times New Roman"/>
          <w:sz w:val="24"/>
          <w:szCs w:val="24"/>
        </w:rPr>
        <w:t>culmination</w:t>
      </w:r>
      <w:r w:rsidR="00106CD9" w:rsidRPr="00B86E6D">
        <w:rPr>
          <w:rFonts w:ascii="Times New Roman" w:hAnsi="Times New Roman" w:cs="Times New Roman"/>
          <w:sz w:val="24"/>
          <w:szCs w:val="24"/>
        </w:rPr>
        <w:t xml:space="preserve"> of setting aside a contract for </w:t>
      </w:r>
      <w:r w:rsidR="00EA2013" w:rsidRPr="00B86E6D">
        <w:rPr>
          <w:rFonts w:ascii="Times New Roman" w:hAnsi="Times New Roman" w:cs="Times New Roman"/>
          <w:sz w:val="24"/>
          <w:szCs w:val="24"/>
        </w:rPr>
        <w:t>activities</w:t>
      </w:r>
      <w:r w:rsidR="00106CD9" w:rsidRPr="00B86E6D">
        <w:rPr>
          <w:rFonts w:ascii="Times New Roman" w:hAnsi="Times New Roman" w:cs="Times New Roman"/>
          <w:sz w:val="24"/>
          <w:szCs w:val="24"/>
        </w:rPr>
        <w:t xml:space="preserve"> </w:t>
      </w:r>
      <w:r w:rsidR="00EA2013" w:rsidRPr="00B86E6D">
        <w:rPr>
          <w:rFonts w:ascii="Times New Roman" w:hAnsi="Times New Roman" w:cs="Times New Roman"/>
          <w:sz w:val="24"/>
          <w:szCs w:val="24"/>
        </w:rPr>
        <w:t xml:space="preserve">of duress </w:t>
      </w:r>
      <w:r w:rsidR="00106CD9" w:rsidRPr="00B86E6D">
        <w:rPr>
          <w:rFonts w:ascii="Times New Roman" w:hAnsi="Times New Roman" w:cs="Times New Roman"/>
          <w:sz w:val="24"/>
          <w:szCs w:val="24"/>
        </w:rPr>
        <w:t xml:space="preserve">is to </w:t>
      </w:r>
      <w:r w:rsidR="00EA2013" w:rsidRPr="00B86E6D">
        <w:rPr>
          <w:rFonts w:ascii="Times New Roman" w:hAnsi="Times New Roman" w:cs="Times New Roman"/>
          <w:sz w:val="24"/>
          <w:szCs w:val="24"/>
        </w:rPr>
        <w:t>protect</w:t>
      </w:r>
      <w:r w:rsidR="00106CD9" w:rsidRPr="00B86E6D">
        <w:rPr>
          <w:rFonts w:ascii="Times New Roman" w:hAnsi="Times New Roman" w:cs="Times New Roman"/>
          <w:sz w:val="24"/>
          <w:szCs w:val="24"/>
        </w:rPr>
        <w:t xml:space="preserve"> a party against the </w:t>
      </w:r>
      <w:r w:rsidR="00EA2013" w:rsidRPr="00B86E6D">
        <w:rPr>
          <w:rFonts w:ascii="Times New Roman" w:hAnsi="Times New Roman" w:cs="Times New Roman"/>
          <w:sz w:val="24"/>
          <w:szCs w:val="24"/>
        </w:rPr>
        <w:t>eccentric</w:t>
      </w:r>
      <w:r w:rsidR="00106CD9" w:rsidRPr="00B86E6D">
        <w:rPr>
          <w:rFonts w:ascii="Times New Roman" w:hAnsi="Times New Roman" w:cs="Times New Roman"/>
          <w:sz w:val="24"/>
          <w:szCs w:val="24"/>
        </w:rPr>
        <w:t xml:space="preserve"> </w:t>
      </w:r>
      <w:r w:rsidR="00EA2013" w:rsidRPr="00B86E6D">
        <w:rPr>
          <w:rFonts w:ascii="Times New Roman" w:hAnsi="Times New Roman" w:cs="Times New Roman"/>
          <w:sz w:val="24"/>
          <w:szCs w:val="24"/>
        </w:rPr>
        <w:t>results</w:t>
      </w:r>
      <w:r w:rsidR="00106CD9" w:rsidRPr="00B86E6D">
        <w:rPr>
          <w:rFonts w:ascii="Times New Roman" w:hAnsi="Times New Roman" w:cs="Times New Roman"/>
          <w:sz w:val="24"/>
          <w:szCs w:val="24"/>
        </w:rPr>
        <w:t xml:space="preserve"> of having been forced into a contract, </w:t>
      </w:r>
      <w:r w:rsidR="00EA2013" w:rsidRPr="00B86E6D">
        <w:rPr>
          <w:rFonts w:ascii="Times New Roman" w:hAnsi="Times New Roman" w:cs="Times New Roman"/>
          <w:sz w:val="24"/>
          <w:szCs w:val="24"/>
        </w:rPr>
        <w:t>thereby</w:t>
      </w:r>
      <w:r w:rsidR="00106CD9" w:rsidRPr="00B86E6D">
        <w:rPr>
          <w:rFonts w:ascii="Times New Roman" w:hAnsi="Times New Roman" w:cs="Times New Roman"/>
          <w:sz w:val="24"/>
          <w:szCs w:val="24"/>
        </w:rPr>
        <w:t xml:space="preserve"> restoring fairness to the equation. There are three types of duress </w:t>
      </w:r>
      <w:r w:rsidR="005670F8" w:rsidRPr="00B86E6D">
        <w:rPr>
          <w:rFonts w:ascii="Times New Roman" w:hAnsi="Times New Roman" w:cs="Times New Roman"/>
          <w:sz w:val="24"/>
          <w:szCs w:val="24"/>
        </w:rPr>
        <w:t>in contemporary society</w:t>
      </w:r>
      <w:r w:rsidR="00106CD9" w:rsidRPr="00B86E6D">
        <w:rPr>
          <w:rFonts w:ascii="Times New Roman" w:hAnsi="Times New Roman" w:cs="Times New Roman"/>
          <w:sz w:val="24"/>
          <w:szCs w:val="24"/>
        </w:rPr>
        <w:t xml:space="preserve">. These are duress to the person,  goods and economic duress. Duress to the </w:t>
      </w:r>
      <w:r w:rsidR="00A74F68" w:rsidRPr="00B86E6D">
        <w:rPr>
          <w:rFonts w:ascii="Times New Roman" w:hAnsi="Times New Roman" w:cs="Times New Roman"/>
          <w:sz w:val="24"/>
          <w:szCs w:val="24"/>
        </w:rPr>
        <w:t>person</w:t>
      </w:r>
      <w:r w:rsidR="00540421" w:rsidRPr="00B86E6D">
        <w:rPr>
          <w:rFonts w:ascii="Times New Roman" w:hAnsi="Times New Roman" w:cs="Times New Roman"/>
          <w:sz w:val="24"/>
          <w:szCs w:val="24"/>
        </w:rPr>
        <w:t xml:space="preserve">. </w:t>
      </w:r>
      <w:r w:rsidR="005670F8" w:rsidRPr="00B86E6D">
        <w:rPr>
          <w:rFonts w:ascii="Times New Roman" w:hAnsi="Times New Roman" w:cs="Times New Roman"/>
          <w:sz w:val="24"/>
          <w:szCs w:val="24"/>
        </w:rPr>
        <w:t>The</w:t>
      </w:r>
      <w:r w:rsidR="00106CD9" w:rsidRPr="00B86E6D">
        <w:rPr>
          <w:rFonts w:ascii="Times New Roman" w:hAnsi="Times New Roman" w:cs="Times New Roman"/>
          <w:sz w:val="24"/>
          <w:szCs w:val="24"/>
        </w:rPr>
        <w:t xml:space="preserve"> </w:t>
      </w:r>
      <w:r w:rsidR="005670F8" w:rsidRPr="00B86E6D">
        <w:rPr>
          <w:rFonts w:ascii="Times New Roman" w:hAnsi="Times New Roman" w:cs="Times New Roman"/>
          <w:sz w:val="24"/>
          <w:szCs w:val="24"/>
        </w:rPr>
        <w:t xml:space="preserve">plaintiff gets </w:t>
      </w:r>
      <w:r w:rsidR="0056750B" w:rsidRPr="00B86E6D">
        <w:rPr>
          <w:rFonts w:ascii="Times New Roman" w:hAnsi="Times New Roman" w:cs="Times New Roman"/>
          <w:sz w:val="24"/>
          <w:szCs w:val="24"/>
        </w:rPr>
        <w:t>threats and pressure to enter into a contract</w:t>
      </w:r>
      <w:r w:rsidR="00106CD9" w:rsidRPr="00B86E6D">
        <w:rPr>
          <w:rFonts w:ascii="Times New Roman" w:hAnsi="Times New Roman" w:cs="Times New Roman"/>
          <w:sz w:val="24"/>
          <w:szCs w:val="24"/>
        </w:rPr>
        <w:t>.</w:t>
      </w:r>
      <w:r w:rsidR="0056750B" w:rsidRPr="00B86E6D">
        <w:rPr>
          <w:rFonts w:ascii="Times New Roman" w:hAnsi="Times New Roman" w:cs="Times New Roman"/>
          <w:sz w:val="24"/>
          <w:szCs w:val="24"/>
        </w:rPr>
        <w:t xml:space="preserve"> The</w:t>
      </w:r>
      <w:r w:rsidR="00106CD9" w:rsidRPr="00B86E6D">
        <w:rPr>
          <w:rFonts w:ascii="Times New Roman" w:hAnsi="Times New Roman" w:cs="Times New Roman"/>
          <w:sz w:val="24"/>
          <w:szCs w:val="24"/>
        </w:rPr>
        <w:t xml:space="preserve"> threats need to be the </w:t>
      </w:r>
      <w:r w:rsidR="0056750B" w:rsidRPr="00B86E6D">
        <w:rPr>
          <w:rFonts w:ascii="Times New Roman" w:hAnsi="Times New Roman" w:cs="Times New Roman"/>
          <w:sz w:val="24"/>
          <w:szCs w:val="24"/>
        </w:rPr>
        <w:t>primary</w:t>
      </w:r>
      <w:r w:rsidR="00106CD9" w:rsidRPr="00B86E6D">
        <w:rPr>
          <w:rFonts w:ascii="Times New Roman" w:hAnsi="Times New Roman" w:cs="Times New Roman"/>
          <w:sz w:val="24"/>
          <w:szCs w:val="24"/>
        </w:rPr>
        <w:t xml:space="preserve"> reason for entry into </w:t>
      </w:r>
      <w:r w:rsidR="0056750B" w:rsidRPr="00B86E6D">
        <w:rPr>
          <w:rFonts w:ascii="Times New Roman" w:hAnsi="Times New Roman" w:cs="Times New Roman"/>
          <w:sz w:val="24"/>
          <w:szCs w:val="24"/>
        </w:rPr>
        <w:t>the</w:t>
      </w:r>
      <w:r w:rsidR="00106CD9" w:rsidRPr="00B86E6D">
        <w:rPr>
          <w:rFonts w:ascii="Times New Roman" w:hAnsi="Times New Roman" w:cs="Times New Roman"/>
          <w:sz w:val="24"/>
          <w:szCs w:val="24"/>
        </w:rPr>
        <w:t xml:space="preserve"> </w:t>
      </w:r>
      <w:r w:rsidR="0056750B" w:rsidRPr="00B86E6D">
        <w:rPr>
          <w:rFonts w:ascii="Times New Roman" w:hAnsi="Times New Roman" w:cs="Times New Roman"/>
          <w:sz w:val="24"/>
          <w:szCs w:val="24"/>
        </w:rPr>
        <w:t>transaction</w:t>
      </w:r>
      <w:r w:rsidR="00106CD9" w:rsidRPr="00B86E6D">
        <w:rPr>
          <w:rFonts w:ascii="Times New Roman" w:hAnsi="Times New Roman" w:cs="Times New Roman"/>
          <w:sz w:val="24"/>
          <w:szCs w:val="24"/>
        </w:rPr>
        <w:t xml:space="preserve"> though it was also </w:t>
      </w:r>
      <w:r w:rsidR="0056750B" w:rsidRPr="00B86E6D">
        <w:rPr>
          <w:rFonts w:ascii="Times New Roman" w:hAnsi="Times New Roman" w:cs="Times New Roman"/>
          <w:sz w:val="24"/>
          <w:szCs w:val="24"/>
        </w:rPr>
        <w:t>enough</w:t>
      </w:r>
      <w:r w:rsidR="00106CD9" w:rsidRPr="00B86E6D">
        <w:rPr>
          <w:rFonts w:ascii="Times New Roman" w:hAnsi="Times New Roman" w:cs="Times New Roman"/>
          <w:sz w:val="24"/>
          <w:szCs w:val="24"/>
        </w:rPr>
        <w:t xml:space="preserve"> if the threats were a factor influencing the </w:t>
      </w:r>
      <w:r w:rsidR="0056750B" w:rsidRPr="00B86E6D">
        <w:rPr>
          <w:rFonts w:ascii="Times New Roman" w:hAnsi="Times New Roman" w:cs="Times New Roman"/>
          <w:sz w:val="24"/>
          <w:szCs w:val="24"/>
        </w:rPr>
        <w:t>claimant</w:t>
      </w:r>
      <w:r w:rsidR="00106CD9" w:rsidRPr="00B86E6D">
        <w:rPr>
          <w:rFonts w:ascii="Times New Roman" w:hAnsi="Times New Roman" w:cs="Times New Roman"/>
          <w:sz w:val="24"/>
          <w:szCs w:val="24"/>
        </w:rPr>
        <w:t xml:space="preserve"> to enter into the </w:t>
      </w:r>
      <w:r w:rsidR="0056750B" w:rsidRPr="00B86E6D">
        <w:rPr>
          <w:rFonts w:ascii="Times New Roman" w:hAnsi="Times New Roman" w:cs="Times New Roman"/>
          <w:sz w:val="24"/>
          <w:szCs w:val="24"/>
        </w:rPr>
        <w:t>contract.</w:t>
      </w:r>
      <w:r w:rsidR="00F1109B" w:rsidRPr="00B86E6D">
        <w:rPr>
          <w:rFonts w:ascii="Times New Roman" w:hAnsi="Times New Roman" w:cs="Times New Roman"/>
          <w:sz w:val="24"/>
          <w:szCs w:val="24"/>
        </w:rPr>
        <w:t xml:space="preserve"> Duress </w:t>
      </w:r>
      <w:r w:rsidR="003305E1">
        <w:rPr>
          <w:rFonts w:ascii="Times New Roman" w:hAnsi="Times New Roman" w:cs="Times New Roman"/>
          <w:sz w:val="24"/>
          <w:szCs w:val="24"/>
        </w:rPr>
        <w:t>delivers</w:t>
      </w:r>
      <w:r w:rsidR="00F1109B" w:rsidRPr="00B86E6D">
        <w:rPr>
          <w:rFonts w:ascii="Times New Roman" w:hAnsi="Times New Roman" w:cs="Times New Roman"/>
          <w:sz w:val="24"/>
          <w:szCs w:val="24"/>
        </w:rPr>
        <w:t xml:space="preserve"> adequate measures for the parties to rescind the contract given that it has Benn formed via due threats to a party. </w:t>
      </w:r>
    </w:p>
    <w:p w14:paraId="23FCF40D" w14:textId="60B286E6" w:rsidR="0075064A" w:rsidRPr="00B86E6D" w:rsidRDefault="00BF0CAE"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Duress to products </w:t>
      </w:r>
      <w:r w:rsidR="00540421" w:rsidRPr="00B86E6D">
        <w:rPr>
          <w:rFonts w:ascii="Times New Roman" w:hAnsi="Times New Roman" w:cs="Times New Roman"/>
          <w:sz w:val="24"/>
          <w:szCs w:val="24"/>
        </w:rPr>
        <w:t xml:space="preserve">where some </w:t>
      </w:r>
      <w:r w:rsidR="00EB340D" w:rsidRPr="00B86E6D">
        <w:rPr>
          <w:rFonts w:ascii="Times New Roman" w:hAnsi="Times New Roman" w:cs="Times New Roman"/>
          <w:sz w:val="24"/>
          <w:szCs w:val="24"/>
        </w:rPr>
        <w:t xml:space="preserve">parties may merely enter into a contract to make sure that they do not lose their property. The </w:t>
      </w:r>
      <w:r w:rsidR="00D37FE6" w:rsidRPr="00B86E6D">
        <w:rPr>
          <w:rFonts w:ascii="Times New Roman" w:hAnsi="Times New Roman" w:cs="Times New Roman"/>
          <w:sz w:val="24"/>
          <w:szCs w:val="24"/>
        </w:rPr>
        <w:t xml:space="preserve">law offers correction in terms of duress to products. </w:t>
      </w:r>
      <w:r w:rsidR="002362CA" w:rsidRPr="00B86E6D">
        <w:rPr>
          <w:rFonts w:ascii="Times New Roman" w:hAnsi="Times New Roman" w:cs="Times New Roman"/>
          <w:sz w:val="24"/>
          <w:szCs w:val="24"/>
        </w:rPr>
        <w:t>Economic duress</w:t>
      </w:r>
      <w:r w:rsidR="00263FC3">
        <w:rPr>
          <w:rFonts w:ascii="Times New Roman" w:hAnsi="Times New Roman" w:cs="Times New Roman"/>
          <w:sz w:val="24"/>
          <w:szCs w:val="24"/>
        </w:rPr>
        <w:t>,</w:t>
      </w:r>
      <w:r w:rsidR="00D37FE6" w:rsidRPr="00B86E6D">
        <w:rPr>
          <w:rFonts w:ascii="Times New Roman" w:hAnsi="Times New Roman" w:cs="Times New Roman"/>
          <w:sz w:val="24"/>
          <w:szCs w:val="24"/>
        </w:rPr>
        <w:t xml:space="preserve"> on</w:t>
      </w:r>
      <w:r w:rsidR="002362CA" w:rsidRPr="00B86E6D">
        <w:rPr>
          <w:rFonts w:ascii="Times New Roman" w:hAnsi="Times New Roman" w:cs="Times New Roman"/>
          <w:sz w:val="24"/>
          <w:szCs w:val="24"/>
        </w:rPr>
        <w:t xml:space="preserve"> </w:t>
      </w:r>
      <w:r w:rsidR="00D37FE6" w:rsidRPr="00B86E6D">
        <w:rPr>
          <w:rFonts w:ascii="Times New Roman" w:hAnsi="Times New Roman" w:cs="Times New Roman"/>
          <w:sz w:val="24"/>
          <w:szCs w:val="24"/>
        </w:rPr>
        <w:t xml:space="preserve">the other hand, occurs because of the </w:t>
      </w:r>
      <w:r w:rsidR="002362CA" w:rsidRPr="00B86E6D">
        <w:rPr>
          <w:rFonts w:ascii="Times New Roman" w:hAnsi="Times New Roman" w:cs="Times New Roman"/>
          <w:sz w:val="24"/>
          <w:szCs w:val="24"/>
        </w:rPr>
        <w:t xml:space="preserve">coercion </w:t>
      </w:r>
      <w:r w:rsidR="00D37FE6" w:rsidRPr="00B86E6D">
        <w:rPr>
          <w:rFonts w:ascii="Times New Roman" w:hAnsi="Times New Roman" w:cs="Times New Roman"/>
          <w:sz w:val="24"/>
          <w:szCs w:val="24"/>
        </w:rPr>
        <w:t>emanating</w:t>
      </w:r>
      <w:r w:rsidR="002362CA" w:rsidRPr="00B86E6D">
        <w:rPr>
          <w:rFonts w:ascii="Times New Roman" w:hAnsi="Times New Roman" w:cs="Times New Roman"/>
          <w:sz w:val="24"/>
          <w:szCs w:val="24"/>
        </w:rPr>
        <w:t xml:space="preserve"> </w:t>
      </w:r>
      <w:r w:rsidR="00D37FE6" w:rsidRPr="00B86E6D">
        <w:rPr>
          <w:rFonts w:ascii="Times New Roman" w:hAnsi="Times New Roman" w:cs="Times New Roman"/>
          <w:sz w:val="24"/>
          <w:szCs w:val="24"/>
        </w:rPr>
        <w:t xml:space="preserve">from </w:t>
      </w:r>
      <w:r w:rsidR="002362CA" w:rsidRPr="00B86E6D">
        <w:rPr>
          <w:rFonts w:ascii="Times New Roman" w:hAnsi="Times New Roman" w:cs="Times New Roman"/>
          <w:sz w:val="24"/>
          <w:szCs w:val="24"/>
        </w:rPr>
        <w:t>a contract</w:t>
      </w:r>
      <w:r w:rsidR="005D66CF" w:rsidRPr="00B86E6D">
        <w:rPr>
          <w:rFonts w:ascii="Times New Roman" w:hAnsi="Times New Roman" w:cs="Times New Roman"/>
          <w:sz w:val="24"/>
          <w:szCs w:val="24"/>
        </w:rPr>
        <w:t xml:space="preserve"> that</w:t>
      </w:r>
      <w:r w:rsidR="002362CA" w:rsidRPr="00B86E6D">
        <w:rPr>
          <w:rFonts w:ascii="Times New Roman" w:hAnsi="Times New Roman" w:cs="Times New Roman"/>
          <w:sz w:val="24"/>
          <w:szCs w:val="24"/>
        </w:rPr>
        <w:t xml:space="preserve"> </w:t>
      </w:r>
      <w:r w:rsidR="005D66CF" w:rsidRPr="00B86E6D">
        <w:rPr>
          <w:rFonts w:ascii="Times New Roman" w:hAnsi="Times New Roman" w:cs="Times New Roman"/>
          <w:sz w:val="24"/>
          <w:szCs w:val="24"/>
        </w:rPr>
        <w:t xml:space="preserve">is </w:t>
      </w:r>
      <w:r w:rsidR="002362CA" w:rsidRPr="00B86E6D">
        <w:rPr>
          <w:rFonts w:ascii="Times New Roman" w:hAnsi="Times New Roman" w:cs="Times New Roman"/>
          <w:sz w:val="24"/>
          <w:szCs w:val="24"/>
        </w:rPr>
        <w:t xml:space="preserve">commercially unviable, a court may </w:t>
      </w:r>
      <w:r w:rsidR="005D66CF" w:rsidRPr="00B86E6D">
        <w:rPr>
          <w:rFonts w:ascii="Times New Roman" w:hAnsi="Times New Roman" w:cs="Times New Roman"/>
          <w:sz w:val="24"/>
          <w:szCs w:val="24"/>
        </w:rPr>
        <w:t>alienate it. The</w:t>
      </w:r>
      <w:r w:rsidR="002362CA" w:rsidRPr="00B86E6D">
        <w:rPr>
          <w:rFonts w:ascii="Times New Roman" w:hAnsi="Times New Roman" w:cs="Times New Roman"/>
          <w:sz w:val="24"/>
          <w:szCs w:val="24"/>
        </w:rPr>
        <w:t xml:space="preserve"> </w:t>
      </w:r>
      <w:r w:rsidR="005D66CF" w:rsidRPr="00B86E6D">
        <w:rPr>
          <w:rFonts w:ascii="Times New Roman" w:hAnsi="Times New Roman" w:cs="Times New Roman"/>
          <w:sz w:val="24"/>
          <w:szCs w:val="24"/>
        </w:rPr>
        <w:t xml:space="preserve">situation </w:t>
      </w:r>
      <w:r w:rsidR="002362CA" w:rsidRPr="00B86E6D">
        <w:rPr>
          <w:rFonts w:ascii="Times New Roman" w:hAnsi="Times New Roman" w:cs="Times New Roman"/>
          <w:sz w:val="24"/>
          <w:szCs w:val="24"/>
        </w:rPr>
        <w:t xml:space="preserve">occurs where one party uses his or her superior economic power in an </w:t>
      </w:r>
      <w:r w:rsidR="00B93456" w:rsidRPr="00B86E6D">
        <w:rPr>
          <w:rFonts w:ascii="Times New Roman" w:hAnsi="Times New Roman" w:cs="Times New Roman"/>
          <w:sz w:val="24"/>
          <w:szCs w:val="24"/>
        </w:rPr>
        <w:t>illicit</w:t>
      </w:r>
      <w:r w:rsidR="002362CA" w:rsidRPr="00B86E6D">
        <w:rPr>
          <w:rFonts w:ascii="Times New Roman" w:hAnsi="Times New Roman" w:cs="Times New Roman"/>
          <w:sz w:val="24"/>
          <w:szCs w:val="24"/>
        </w:rPr>
        <w:t xml:space="preserve"> </w:t>
      </w:r>
      <w:r w:rsidR="00B93456" w:rsidRPr="00B86E6D">
        <w:rPr>
          <w:rFonts w:ascii="Times New Roman" w:hAnsi="Times New Roman" w:cs="Times New Roman"/>
          <w:sz w:val="24"/>
          <w:szCs w:val="24"/>
        </w:rPr>
        <w:t>method</w:t>
      </w:r>
      <w:r w:rsidR="002362CA" w:rsidRPr="00B86E6D">
        <w:rPr>
          <w:rFonts w:ascii="Times New Roman" w:hAnsi="Times New Roman" w:cs="Times New Roman"/>
          <w:sz w:val="24"/>
          <w:szCs w:val="24"/>
        </w:rPr>
        <w:t xml:space="preserve"> </w:t>
      </w:r>
      <w:r w:rsidR="00263FC3">
        <w:rPr>
          <w:rFonts w:ascii="Times New Roman" w:hAnsi="Times New Roman" w:cs="Times New Roman"/>
          <w:sz w:val="24"/>
          <w:szCs w:val="24"/>
        </w:rPr>
        <w:t>to</w:t>
      </w:r>
      <w:r w:rsidR="002362CA" w:rsidRPr="00B86E6D">
        <w:rPr>
          <w:rFonts w:ascii="Times New Roman" w:hAnsi="Times New Roman" w:cs="Times New Roman"/>
          <w:sz w:val="24"/>
          <w:szCs w:val="24"/>
        </w:rPr>
        <w:t xml:space="preserve"> coerce the other contracting party to agree to a </w:t>
      </w:r>
      <w:r w:rsidR="000A49EA" w:rsidRPr="00B86E6D">
        <w:rPr>
          <w:rFonts w:ascii="Times New Roman" w:hAnsi="Times New Roman" w:cs="Times New Roman"/>
          <w:sz w:val="24"/>
          <w:szCs w:val="24"/>
        </w:rPr>
        <w:t>particular</w:t>
      </w:r>
      <w:r w:rsidR="00B93456" w:rsidRPr="00B86E6D">
        <w:rPr>
          <w:rFonts w:ascii="Times New Roman" w:hAnsi="Times New Roman" w:cs="Times New Roman"/>
          <w:sz w:val="24"/>
          <w:szCs w:val="24"/>
        </w:rPr>
        <w:t xml:space="preserve"> </w:t>
      </w:r>
      <w:r w:rsidR="002362CA" w:rsidRPr="00B86E6D">
        <w:rPr>
          <w:rFonts w:ascii="Times New Roman" w:hAnsi="Times New Roman" w:cs="Times New Roman"/>
          <w:sz w:val="24"/>
          <w:szCs w:val="24"/>
        </w:rPr>
        <w:t xml:space="preserve">set of </w:t>
      </w:r>
      <w:r w:rsidR="0051344F" w:rsidRPr="00B86E6D">
        <w:rPr>
          <w:rFonts w:ascii="Times New Roman" w:hAnsi="Times New Roman" w:cs="Times New Roman"/>
          <w:sz w:val="24"/>
          <w:szCs w:val="24"/>
        </w:rPr>
        <w:t xml:space="preserve">terms and conditions. </w:t>
      </w:r>
      <w:r w:rsidR="002362CA" w:rsidRPr="00B86E6D">
        <w:rPr>
          <w:rFonts w:ascii="Times New Roman" w:hAnsi="Times New Roman" w:cs="Times New Roman"/>
          <w:sz w:val="24"/>
          <w:szCs w:val="24"/>
        </w:rPr>
        <w:t xml:space="preserve">The </w:t>
      </w:r>
      <w:r w:rsidR="004D2172" w:rsidRPr="00B86E6D">
        <w:rPr>
          <w:rFonts w:ascii="Times New Roman" w:hAnsi="Times New Roman" w:cs="Times New Roman"/>
          <w:sz w:val="24"/>
          <w:szCs w:val="24"/>
        </w:rPr>
        <w:t>presence</w:t>
      </w:r>
      <w:r w:rsidR="002362CA" w:rsidRPr="00B86E6D">
        <w:rPr>
          <w:rFonts w:ascii="Times New Roman" w:hAnsi="Times New Roman" w:cs="Times New Roman"/>
          <w:sz w:val="24"/>
          <w:szCs w:val="24"/>
        </w:rPr>
        <w:t xml:space="preserve"> of economic duress as a </w:t>
      </w:r>
      <w:r w:rsidR="000A49EA" w:rsidRPr="00B86E6D">
        <w:rPr>
          <w:rFonts w:ascii="Times New Roman" w:hAnsi="Times New Roman" w:cs="Times New Roman"/>
          <w:sz w:val="24"/>
          <w:szCs w:val="24"/>
        </w:rPr>
        <w:t>standpoint</w:t>
      </w:r>
      <w:r w:rsidR="002362CA" w:rsidRPr="00B86E6D">
        <w:rPr>
          <w:rFonts w:ascii="Times New Roman" w:hAnsi="Times New Roman" w:cs="Times New Roman"/>
          <w:sz w:val="24"/>
          <w:szCs w:val="24"/>
        </w:rPr>
        <w:t xml:space="preserve"> for setting aside a contract was first </w:t>
      </w:r>
      <w:r w:rsidR="004D2172" w:rsidRPr="00B86E6D">
        <w:rPr>
          <w:rFonts w:ascii="Times New Roman" w:hAnsi="Times New Roman" w:cs="Times New Roman"/>
          <w:sz w:val="24"/>
          <w:szCs w:val="24"/>
        </w:rPr>
        <w:t>determined</w:t>
      </w:r>
      <w:r w:rsidR="002362CA" w:rsidRPr="00B86E6D">
        <w:rPr>
          <w:rFonts w:ascii="Times New Roman" w:hAnsi="Times New Roman" w:cs="Times New Roman"/>
          <w:sz w:val="24"/>
          <w:szCs w:val="24"/>
        </w:rPr>
        <w:t xml:space="preserve"> in The </w:t>
      </w:r>
      <w:proofErr w:type="spellStart"/>
      <w:r w:rsidR="002362CA" w:rsidRPr="00B86E6D">
        <w:rPr>
          <w:rFonts w:ascii="Times New Roman" w:hAnsi="Times New Roman" w:cs="Times New Roman"/>
          <w:sz w:val="24"/>
          <w:szCs w:val="24"/>
        </w:rPr>
        <w:t>Sibeon</w:t>
      </w:r>
      <w:proofErr w:type="spellEnd"/>
      <w:r w:rsidR="002362CA" w:rsidRPr="00B86E6D">
        <w:rPr>
          <w:rFonts w:ascii="Times New Roman" w:hAnsi="Times New Roman" w:cs="Times New Roman"/>
          <w:sz w:val="24"/>
          <w:szCs w:val="24"/>
        </w:rPr>
        <w:t xml:space="preserve"> and The </w:t>
      </w:r>
      <w:proofErr w:type="spellStart"/>
      <w:r w:rsidR="002362CA" w:rsidRPr="00B86E6D">
        <w:rPr>
          <w:rFonts w:ascii="Times New Roman" w:hAnsi="Times New Roman" w:cs="Times New Roman"/>
          <w:sz w:val="24"/>
          <w:szCs w:val="24"/>
        </w:rPr>
        <w:t>Sibotre</w:t>
      </w:r>
      <w:proofErr w:type="spellEnd"/>
      <w:r w:rsidR="002362CA" w:rsidRPr="00B86E6D">
        <w:rPr>
          <w:rFonts w:ascii="Times New Roman" w:hAnsi="Times New Roman" w:cs="Times New Roman"/>
          <w:sz w:val="24"/>
          <w:szCs w:val="24"/>
        </w:rPr>
        <w:t xml:space="preserve"> </w:t>
      </w:r>
      <w:r w:rsidR="008C77DF" w:rsidRPr="00B86E6D">
        <w:rPr>
          <w:rFonts w:ascii="Times New Roman" w:hAnsi="Times New Roman" w:cs="Times New Roman"/>
          <w:sz w:val="24"/>
          <w:szCs w:val="24"/>
        </w:rPr>
        <w:t>case.</w:t>
      </w:r>
      <w:r w:rsidR="002362CA" w:rsidRPr="00B86E6D">
        <w:rPr>
          <w:rFonts w:ascii="Times New Roman" w:hAnsi="Times New Roman" w:cs="Times New Roman"/>
          <w:sz w:val="24"/>
          <w:szCs w:val="24"/>
        </w:rPr>
        <w:t xml:space="preserve"> </w:t>
      </w:r>
      <w:r w:rsidR="008C77DF" w:rsidRPr="00B86E6D">
        <w:rPr>
          <w:rFonts w:ascii="Times New Roman" w:hAnsi="Times New Roman" w:cs="Times New Roman"/>
          <w:sz w:val="24"/>
          <w:szCs w:val="24"/>
        </w:rPr>
        <w:t>The</w:t>
      </w:r>
      <w:r w:rsidR="002362CA" w:rsidRPr="00B86E6D">
        <w:rPr>
          <w:rFonts w:ascii="Times New Roman" w:hAnsi="Times New Roman" w:cs="Times New Roman"/>
          <w:sz w:val="24"/>
          <w:szCs w:val="24"/>
        </w:rPr>
        <w:t xml:space="preserve"> court held that for </w:t>
      </w:r>
      <w:r w:rsidR="00E1446E" w:rsidRPr="00B86E6D">
        <w:rPr>
          <w:rFonts w:ascii="Times New Roman" w:hAnsi="Times New Roman" w:cs="Times New Roman"/>
          <w:sz w:val="24"/>
          <w:szCs w:val="24"/>
        </w:rPr>
        <w:t>this</w:t>
      </w:r>
      <w:r w:rsidR="002362CA" w:rsidRPr="00B86E6D">
        <w:rPr>
          <w:rFonts w:ascii="Times New Roman" w:hAnsi="Times New Roman" w:cs="Times New Roman"/>
          <w:sz w:val="24"/>
          <w:szCs w:val="24"/>
        </w:rPr>
        <w:t xml:space="preserve"> </w:t>
      </w:r>
      <w:r w:rsidR="00E1446E" w:rsidRPr="00B86E6D">
        <w:rPr>
          <w:rFonts w:ascii="Times New Roman" w:hAnsi="Times New Roman" w:cs="Times New Roman"/>
          <w:sz w:val="24"/>
          <w:szCs w:val="24"/>
        </w:rPr>
        <w:t xml:space="preserve">type of </w:t>
      </w:r>
      <w:r w:rsidR="002362CA" w:rsidRPr="00B86E6D">
        <w:rPr>
          <w:rFonts w:ascii="Times New Roman" w:hAnsi="Times New Roman" w:cs="Times New Roman"/>
          <w:sz w:val="24"/>
          <w:szCs w:val="24"/>
        </w:rPr>
        <w:t xml:space="preserve">duress to be present, there must have been coercion of the will of the </w:t>
      </w:r>
      <w:r w:rsidR="00263FC3">
        <w:rPr>
          <w:rFonts w:ascii="Times New Roman" w:hAnsi="Times New Roman" w:cs="Times New Roman"/>
          <w:sz w:val="24"/>
          <w:szCs w:val="24"/>
        </w:rPr>
        <w:t>complainant</w:t>
      </w:r>
      <w:r w:rsidR="002362CA" w:rsidRPr="00B86E6D">
        <w:rPr>
          <w:rFonts w:ascii="Times New Roman" w:hAnsi="Times New Roman" w:cs="Times New Roman"/>
          <w:sz w:val="24"/>
          <w:szCs w:val="24"/>
        </w:rPr>
        <w:t xml:space="preserve"> and that </w:t>
      </w:r>
      <w:r w:rsidR="00E1446E" w:rsidRPr="00B86E6D">
        <w:rPr>
          <w:rFonts w:ascii="Times New Roman" w:hAnsi="Times New Roman" w:cs="Times New Roman"/>
          <w:sz w:val="24"/>
          <w:szCs w:val="24"/>
        </w:rPr>
        <w:t>ordinary</w:t>
      </w:r>
      <w:r w:rsidR="002362CA" w:rsidRPr="00B86E6D">
        <w:rPr>
          <w:rFonts w:ascii="Times New Roman" w:hAnsi="Times New Roman" w:cs="Times New Roman"/>
          <w:sz w:val="24"/>
          <w:szCs w:val="24"/>
        </w:rPr>
        <w:t xml:space="preserve"> commercial pressure was </w:t>
      </w:r>
      <w:r w:rsidR="00E1446E" w:rsidRPr="00B86E6D">
        <w:rPr>
          <w:rFonts w:ascii="Times New Roman" w:hAnsi="Times New Roman" w:cs="Times New Roman"/>
          <w:sz w:val="24"/>
          <w:szCs w:val="24"/>
        </w:rPr>
        <w:t>insufficient.</w:t>
      </w:r>
      <w:r w:rsidR="002362CA" w:rsidRPr="00B86E6D">
        <w:rPr>
          <w:rFonts w:ascii="Times New Roman" w:hAnsi="Times New Roman" w:cs="Times New Roman"/>
          <w:sz w:val="24"/>
          <w:szCs w:val="24"/>
        </w:rPr>
        <w:t xml:space="preserve"> However, </w:t>
      </w:r>
      <w:r w:rsidR="00E1446E" w:rsidRPr="00B86E6D">
        <w:rPr>
          <w:rFonts w:ascii="Times New Roman" w:hAnsi="Times New Roman" w:cs="Times New Roman"/>
          <w:sz w:val="24"/>
          <w:szCs w:val="24"/>
        </w:rPr>
        <w:t>continued</w:t>
      </w:r>
      <w:r w:rsidR="002362CA" w:rsidRPr="00B86E6D">
        <w:rPr>
          <w:rFonts w:ascii="Times New Roman" w:hAnsi="Times New Roman" w:cs="Times New Roman"/>
          <w:sz w:val="24"/>
          <w:szCs w:val="24"/>
        </w:rPr>
        <w:t xml:space="preserve"> decisions replaced the requirement of vitiation of consent with </w:t>
      </w:r>
      <w:r w:rsidR="00263FC3">
        <w:rPr>
          <w:rFonts w:ascii="Times New Roman" w:hAnsi="Times New Roman" w:cs="Times New Roman"/>
          <w:sz w:val="24"/>
          <w:szCs w:val="24"/>
        </w:rPr>
        <w:t xml:space="preserve">the </w:t>
      </w:r>
      <w:r w:rsidR="00A62B2D" w:rsidRPr="00B86E6D">
        <w:rPr>
          <w:rFonts w:ascii="Times New Roman" w:hAnsi="Times New Roman" w:cs="Times New Roman"/>
          <w:sz w:val="24"/>
          <w:szCs w:val="24"/>
        </w:rPr>
        <w:t xml:space="preserve">presence of unilateral decisions. </w:t>
      </w:r>
      <w:r w:rsidR="002362CA" w:rsidRPr="00B86E6D">
        <w:rPr>
          <w:rFonts w:ascii="Times New Roman" w:hAnsi="Times New Roman" w:cs="Times New Roman"/>
          <w:sz w:val="24"/>
          <w:szCs w:val="24"/>
        </w:rPr>
        <w:t xml:space="preserve"> </w:t>
      </w:r>
      <w:r w:rsidR="00A01559" w:rsidRPr="00B86E6D">
        <w:rPr>
          <w:rFonts w:ascii="Times New Roman" w:hAnsi="Times New Roman" w:cs="Times New Roman"/>
          <w:sz w:val="24"/>
          <w:szCs w:val="24"/>
        </w:rPr>
        <w:t xml:space="preserve">The </w:t>
      </w:r>
      <w:r w:rsidR="002362CA" w:rsidRPr="00B86E6D">
        <w:rPr>
          <w:rFonts w:ascii="Times New Roman" w:hAnsi="Times New Roman" w:cs="Times New Roman"/>
          <w:sz w:val="24"/>
          <w:szCs w:val="24"/>
        </w:rPr>
        <w:t xml:space="preserve">occurrence of any protest against the </w:t>
      </w:r>
      <w:r w:rsidR="00A01559" w:rsidRPr="00B86E6D">
        <w:rPr>
          <w:rFonts w:ascii="Times New Roman" w:hAnsi="Times New Roman" w:cs="Times New Roman"/>
          <w:sz w:val="24"/>
          <w:szCs w:val="24"/>
        </w:rPr>
        <w:t>pressure</w:t>
      </w:r>
      <w:r w:rsidR="002362CA" w:rsidRPr="00B86E6D">
        <w:rPr>
          <w:rFonts w:ascii="Times New Roman" w:hAnsi="Times New Roman" w:cs="Times New Roman"/>
          <w:sz w:val="24"/>
          <w:szCs w:val="24"/>
        </w:rPr>
        <w:t xml:space="preserve"> by the </w:t>
      </w:r>
      <w:r w:rsidR="00A01559" w:rsidRPr="00B86E6D">
        <w:rPr>
          <w:rFonts w:ascii="Times New Roman" w:hAnsi="Times New Roman" w:cs="Times New Roman"/>
          <w:sz w:val="24"/>
          <w:szCs w:val="24"/>
        </w:rPr>
        <w:t>plaintiff</w:t>
      </w:r>
      <w:r w:rsidR="002362CA" w:rsidRPr="00B86E6D">
        <w:rPr>
          <w:rFonts w:ascii="Times New Roman" w:hAnsi="Times New Roman" w:cs="Times New Roman"/>
          <w:sz w:val="24"/>
          <w:szCs w:val="24"/>
        </w:rPr>
        <w:t>, the availability of any other course of action to the claimant,</w:t>
      </w:r>
      <w:r w:rsidR="00A01559" w:rsidRPr="00B86E6D">
        <w:rPr>
          <w:rFonts w:ascii="Times New Roman" w:hAnsi="Times New Roman" w:cs="Times New Roman"/>
          <w:sz w:val="24"/>
          <w:szCs w:val="24"/>
        </w:rPr>
        <w:t xml:space="preserve"> </w:t>
      </w:r>
      <w:r w:rsidR="0075064A" w:rsidRPr="00B86E6D">
        <w:rPr>
          <w:rFonts w:ascii="Times New Roman" w:hAnsi="Times New Roman" w:cs="Times New Roman"/>
          <w:sz w:val="24"/>
          <w:szCs w:val="24"/>
        </w:rPr>
        <w:t xml:space="preserve">the availability of </w:t>
      </w:r>
      <w:r w:rsidR="00A01559" w:rsidRPr="00B86E6D">
        <w:rPr>
          <w:rFonts w:ascii="Times New Roman" w:hAnsi="Times New Roman" w:cs="Times New Roman"/>
          <w:sz w:val="24"/>
          <w:szCs w:val="24"/>
        </w:rPr>
        <w:t>impartial</w:t>
      </w:r>
      <w:r w:rsidR="0075064A" w:rsidRPr="00B86E6D">
        <w:rPr>
          <w:rFonts w:ascii="Times New Roman" w:hAnsi="Times New Roman" w:cs="Times New Roman"/>
          <w:sz w:val="24"/>
          <w:szCs w:val="24"/>
        </w:rPr>
        <w:t xml:space="preserve"> advice to the claimant and any </w:t>
      </w:r>
      <w:r w:rsidR="00B516B6" w:rsidRPr="00B86E6D">
        <w:rPr>
          <w:rFonts w:ascii="Times New Roman" w:hAnsi="Times New Roman" w:cs="Times New Roman"/>
          <w:sz w:val="24"/>
          <w:szCs w:val="24"/>
        </w:rPr>
        <w:t>procedures</w:t>
      </w:r>
      <w:r w:rsidR="0075064A" w:rsidRPr="00B86E6D">
        <w:rPr>
          <w:rFonts w:ascii="Times New Roman" w:hAnsi="Times New Roman" w:cs="Times New Roman"/>
          <w:sz w:val="24"/>
          <w:szCs w:val="24"/>
        </w:rPr>
        <w:t xml:space="preserve"> taken after the conclusion of the contract to avoid </w:t>
      </w:r>
      <w:r w:rsidR="00B516B6" w:rsidRPr="00B86E6D">
        <w:rPr>
          <w:rFonts w:ascii="Times New Roman" w:hAnsi="Times New Roman" w:cs="Times New Roman"/>
          <w:sz w:val="24"/>
          <w:szCs w:val="24"/>
        </w:rPr>
        <w:t xml:space="preserve">it. </w:t>
      </w:r>
      <w:r w:rsidR="0075064A" w:rsidRPr="00B86E6D">
        <w:rPr>
          <w:rFonts w:ascii="Times New Roman" w:hAnsi="Times New Roman" w:cs="Times New Roman"/>
          <w:sz w:val="24"/>
          <w:szCs w:val="24"/>
        </w:rPr>
        <w:t xml:space="preserve">One of the problems with economic duress lies in </w:t>
      </w:r>
      <w:r w:rsidR="008C77DF" w:rsidRPr="00B86E6D">
        <w:rPr>
          <w:rFonts w:ascii="Times New Roman" w:hAnsi="Times New Roman" w:cs="Times New Roman"/>
          <w:sz w:val="24"/>
          <w:szCs w:val="24"/>
        </w:rPr>
        <w:t>determining</w:t>
      </w:r>
      <w:r w:rsidR="0075064A" w:rsidRPr="00B86E6D">
        <w:rPr>
          <w:rFonts w:ascii="Times New Roman" w:hAnsi="Times New Roman" w:cs="Times New Roman"/>
          <w:sz w:val="24"/>
          <w:szCs w:val="24"/>
        </w:rPr>
        <w:t xml:space="preserve"> the </w:t>
      </w:r>
      <w:r w:rsidR="0075064A" w:rsidRPr="00B86E6D">
        <w:rPr>
          <w:rFonts w:ascii="Times New Roman" w:hAnsi="Times New Roman" w:cs="Times New Roman"/>
          <w:sz w:val="24"/>
          <w:szCs w:val="24"/>
        </w:rPr>
        <w:lastRenderedPageBreak/>
        <w:t xml:space="preserve">boundaries of acceptable behaviour of this </w:t>
      </w:r>
      <w:r w:rsidR="008C77DF" w:rsidRPr="00B86E6D">
        <w:rPr>
          <w:rFonts w:ascii="Times New Roman" w:hAnsi="Times New Roman" w:cs="Times New Roman"/>
          <w:sz w:val="24"/>
          <w:szCs w:val="24"/>
        </w:rPr>
        <w:t>type</w:t>
      </w:r>
      <w:r w:rsidR="0075064A" w:rsidRPr="00B86E6D">
        <w:rPr>
          <w:rFonts w:ascii="Times New Roman" w:hAnsi="Times New Roman" w:cs="Times New Roman"/>
          <w:sz w:val="24"/>
          <w:szCs w:val="24"/>
        </w:rPr>
        <w:t xml:space="preserve"> since economic pressure has a legitimate place within business dealings.</w:t>
      </w:r>
      <w:r w:rsidR="00582B97" w:rsidRPr="00B86E6D">
        <w:rPr>
          <w:rFonts w:ascii="Times New Roman" w:hAnsi="Times New Roman" w:cs="Times New Roman"/>
          <w:sz w:val="24"/>
          <w:szCs w:val="24"/>
        </w:rPr>
        <w:t xml:space="preserve"> In the future, there is </w:t>
      </w:r>
      <w:r w:rsidR="00263FC3">
        <w:rPr>
          <w:rFonts w:ascii="Times New Roman" w:hAnsi="Times New Roman" w:cs="Times New Roman"/>
          <w:sz w:val="24"/>
          <w:szCs w:val="24"/>
        </w:rPr>
        <w:t xml:space="preserve">a </w:t>
      </w:r>
      <w:r w:rsidR="00582B97" w:rsidRPr="00B86E6D">
        <w:rPr>
          <w:rFonts w:ascii="Times New Roman" w:hAnsi="Times New Roman" w:cs="Times New Roman"/>
          <w:sz w:val="24"/>
          <w:szCs w:val="24"/>
        </w:rPr>
        <w:t xml:space="preserve">need for establishing clear </w:t>
      </w:r>
      <w:r w:rsidR="00843C5D" w:rsidRPr="00B86E6D">
        <w:rPr>
          <w:rFonts w:ascii="Times New Roman" w:hAnsi="Times New Roman" w:cs="Times New Roman"/>
          <w:sz w:val="24"/>
          <w:szCs w:val="24"/>
        </w:rPr>
        <w:t xml:space="preserve">frameworks for the identifications of economic duress </w:t>
      </w:r>
      <w:r w:rsidR="00F103C9" w:rsidRPr="00B86E6D">
        <w:rPr>
          <w:rFonts w:ascii="Times New Roman" w:hAnsi="Times New Roman" w:cs="Times New Roman"/>
          <w:sz w:val="24"/>
          <w:szCs w:val="24"/>
        </w:rPr>
        <w:t>to effectively address the issue emerging from</w:t>
      </w:r>
      <w:r w:rsidR="00263FC3">
        <w:rPr>
          <w:rFonts w:ascii="Times New Roman" w:hAnsi="Times New Roman" w:cs="Times New Roman"/>
          <w:sz w:val="24"/>
          <w:szCs w:val="24"/>
        </w:rPr>
        <w:t xml:space="preserve"> </w:t>
      </w:r>
      <w:r w:rsidR="0075064A" w:rsidRPr="00B86E6D">
        <w:rPr>
          <w:rFonts w:ascii="Times New Roman" w:hAnsi="Times New Roman" w:cs="Times New Roman"/>
          <w:sz w:val="24"/>
          <w:szCs w:val="24"/>
        </w:rPr>
        <w:t xml:space="preserve">unconscionable contracts. </w:t>
      </w:r>
      <w:r w:rsidR="00F103C9" w:rsidRPr="00B86E6D">
        <w:rPr>
          <w:rFonts w:ascii="Times New Roman" w:hAnsi="Times New Roman" w:cs="Times New Roman"/>
          <w:sz w:val="24"/>
          <w:szCs w:val="24"/>
        </w:rPr>
        <w:t>Economic</w:t>
      </w:r>
      <w:r w:rsidR="0075064A" w:rsidRPr="00B86E6D">
        <w:rPr>
          <w:rFonts w:ascii="Times New Roman" w:hAnsi="Times New Roman" w:cs="Times New Roman"/>
          <w:sz w:val="24"/>
          <w:szCs w:val="24"/>
        </w:rPr>
        <w:t xml:space="preserve"> </w:t>
      </w:r>
      <w:r w:rsidR="00F103C9" w:rsidRPr="00B86E6D">
        <w:rPr>
          <w:rFonts w:ascii="Times New Roman" w:hAnsi="Times New Roman" w:cs="Times New Roman"/>
          <w:sz w:val="24"/>
          <w:szCs w:val="24"/>
        </w:rPr>
        <w:t>duress</w:t>
      </w:r>
      <w:r w:rsidR="00263FC3">
        <w:rPr>
          <w:rFonts w:ascii="Times New Roman" w:hAnsi="Times New Roman" w:cs="Times New Roman"/>
          <w:sz w:val="24"/>
          <w:szCs w:val="24"/>
        </w:rPr>
        <w:t xml:space="preserve"> </w:t>
      </w:r>
      <w:r w:rsidR="0075064A" w:rsidRPr="00B86E6D">
        <w:rPr>
          <w:rFonts w:ascii="Times New Roman" w:hAnsi="Times New Roman" w:cs="Times New Roman"/>
          <w:sz w:val="24"/>
          <w:szCs w:val="24"/>
        </w:rPr>
        <w:t xml:space="preserve">guarantees that contracts reached </w:t>
      </w:r>
      <w:r w:rsidR="00F103C9" w:rsidRPr="00B86E6D">
        <w:rPr>
          <w:rFonts w:ascii="Times New Roman" w:hAnsi="Times New Roman" w:cs="Times New Roman"/>
          <w:sz w:val="24"/>
          <w:szCs w:val="24"/>
        </w:rPr>
        <w:t>via</w:t>
      </w:r>
      <w:r w:rsidR="0075064A" w:rsidRPr="00B86E6D">
        <w:rPr>
          <w:rFonts w:ascii="Times New Roman" w:hAnsi="Times New Roman" w:cs="Times New Roman"/>
          <w:sz w:val="24"/>
          <w:szCs w:val="24"/>
        </w:rPr>
        <w:t xml:space="preserve"> the extreme </w:t>
      </w:r>
      <w:r w:rsidR="00F103C9" w:rsidRPr="00B86E6D">
        <w:rPr>
          <w:rFonts w:ascii="Times New Roman" w:hAnsi="Times New Roman" w:cs="Times New Roman"/>
          <w:sz w:val="24"/>
          <w:szCs w:val="24"/>
        </w:rPr>
        <w:t>pressure</w:t>
      </w:r>
      <w:r w:rsidR="0075064A" w:rsidRPr="00B86E6D">
        <w:rPr>
          <w:rFonts w:ascii="Times New Roman" w:hAnsi="Times New Roman" w:cs="Times New Roman"/>
          <w:sz w:val="24"/>
          <w:szCs w:val="24"/>
        </w:rPr>
        <w:t xml:space="preserve"> of one party by another can be </w:t>
      </w:r>
      <w:r w:rsidR="00C30151" w:rsidRPr="00B86E6D">
        <w:rPr>
          <w:rFonts w:ascii="Times New Roman" w:hAnsi="Times New Roman" w:cs="Times New Roman"/>
          <w:sz w:val="24"/>
          <w:szCs w:val="24"/>
        </w:rPr>
        <w:t>re-investigated</w:t>
      </w:r>
      <w:r w:rsidR="0075064A" w:rsidRPr="00B86E6D">
        <w:rPr>
          <w:rFonts w:ascii="Times New Roman" w:hAnsi="Times New Roman" w:cs="Times New Roman"/>
          <w:sz w:val="24"/>
          <w:szCs w:val="24"/>
        </w:rPr>
        <w:t xml:space="preserve"> by and set aside by courts of law. </w:t>
      </w:r>
    </w:p>
    <w:p w14:paraId="3A2B4A33" w14:textId="77777777" w:rsidR="0075064A" w:rsidRPr="00B86E6D" w:rsidRDefault="0075064A" w:rsidP="009A01A1">
      <w:pPr>
        <w:spacing w:line="480" w:lineRule="auto"/>
        <w:ind w:firstLine="720"/>
        <w:jc w:val="center"/>
        <w:rPr>
          <w:rFonts w:ascii="Times New Roman" w:hAnsi="Times New Roman" w:cs="Times New Roman"/>
          <w:sz w:val="24"/>
          <w:szCs w:val="24"/>
        </w:rPr>
      </w:pPr>
      <w:r w:rsidRPr="00B86E6D">
        <w:rPr>
          <w:rFonts w:ascii="Times New Roman" w:hAnsi="Times New Roman" w:cs="Times New Roman"/>
          <w:sz w:val="24"/>
          <w:szCs w:val="24"/>
        </w:rPr>
        <w:t>The doctrine of undue influence</w:t>
      </w:r>
    </w:p>
    <w:p w14:paraId="308BB885" w14:textId="45AEB77D" w:rsidR="0075064A" w:rsidRPr="00B86E6D" w:rsidRDefault="00246A6C"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The </w:t>
      </w:r>
      <w:r w:rsidR="003305E1">
        <w:rPr>
          <w:rFonts w:ascii="Times New Roman" w:hAnsi="Times New Roman" w:cs="Times New Roman"/>
          <w:sz w:val="24"/>
          <w:szCs w:val="24"/>
        </w:rPr>
        <w:t>principle</w:t>
      </w:r>
      <w:r w:rsidR="0075064A" w:rsidRPr="00B86E6D">
        <w:rPr>
          <w:rFonts w:ascii="Times New Roman" w:hAnsi="Times New Roman" w:cs="Times New Roman"/>
          <w:sz w:val="24"/>
          <w:szCs w:val="24"/>
        </w:rPr>
        <w:t xml:space="preserve"> </w:t>
      </w:r>
      <w:r w:rsidRPr="00B86E6D">
        <w:rPr>
          <w:rFonts w:ascii="Times New Roman" w:hAnsi="Times New Roman" w:cs="Times New Roman"/>
          <w:sz w:val="24"/>
          <w:szCs w:val="24"/>
        </w:rPr>
        <w:t xml:space="preserve">of undue influence is relatively </w:t>
      </w:r>
      <w:r w:rsidR="0075064A" w:rsidRPr="00B86E6D">
        <w:rPr>
          <w:rFonts w:ascii="Times New Roman" w:hAnsi="Times New Roman" w:cs="Times New Roman"/>
          <w:sz w:val="24"/>
          <w:szCs w:val="24"/>
        </w:rPr>
        <w:t xml:space="preserve">more </w:t>
      </w:r>
      <w:r w:rsidRPr="00B86E6D">
        <w:rPr>
          <w:rFonts w:ascii="Times New Roman" w:hAnsi="Times New Roman" w:cs="Times New Roman"/>
          <w:sz w:val="24"/>
          <w:szCs w:val="24"/>
        </w:rPr>
        <w:t xml:space="preserve">contemporary </w:t>
      </w:r>
      <w:r w:rsidR="0075064A" w:rsidRPr="00B86E6D">
        <w:rPr>
          <w:rFonts w:ascii="Times New Roman" w:hAnsi="Times New Roman" w:cs="Times New Roman"/>
          <w:sz w:val="24"/>
          <w:szCs w:val="24"/>
        </w:rPr>
        <w:t xml:space="preserve">expansive </w:t>
      </w:r>
      <w:r w:rsidRPr="00B86E6D">
        <w:rPr>
          <w:rFonts w:ascii="Times New Roman" w:hAnsi="Times New Roman" w:cs="Times New Roman"/>
          <w:sz w:val="24"/>
          <w:szCs w:val="24"/>
        </w:rPr>
        <w:t>and</w:t>
      </w:r>
      <w:r w:rsidR="0075064A" w:rsidRPr="00B86E6D">
        <w:rPr>
          <w:rFonts w:ascii="Times New Roman" w:hAnsi="Times New Roman" w:cs="Times New Roman"/>
          <w:sz w:val="24"/>
          <w:szCs w:val="24"/>
        </w:rPr>
        <w:t xml:space="preserve"> </w:t>
      </w:r>
      <w:r w:rsidRPr="00B86E6D">
        <w:rPr>
          <w:rFonts w:ascii="Times New Roman" w:hAnsi="Times New Roman" w:cs="Times New Roman"/>
          <w:sz w:val="24"/>
          <w:szCs w:val="24"/>
        </w:rPr>
        <w:t xml:space="preserve">equitable </w:t>
      </w:r>
      <w:r w:rsidR="0075064A" w:rsidRPr="00B86E6D">
        <w:rPr>
          <w:rFonts w:ascii="Times New Roman" w:hAnsi="Times New Roman" w:cs="Times New Roman"/>
          <w:sz w:val="24"/>
          <w:szCs w:val="24"/>
        </w:rPr>
        <w:t xml:space="preserve">has developed alongside duress to </w:t>
      </w:r>
      <w:r w:rsidRPr="00B86E6D">
        <w:rPr>
          <w:rFonts w:ascii="Times New Roman" w:hAnsi="Times New Roman" w:cs="Times New Roman"/>
          <w:sz w:val="24"/>
          <w:szCs w:val="24"/>
        </w:rPr>
        <w:t>avert</w:t>
      </w:r>
      <w:r w:rsidR="0075064A" w:rsidRPr="00B86E6D">
        <w:rPr>
          <w:rFonts w:ascii="Times New Roman" w:hAnsi="Times New Roman" w:cs="Times New Roman"/>
          <w:sz w:val="24"/>
          <w:szCs w:val="24"/>
        </w:rPr>
        <w:t xml:space="preserve"> bargaining </w:t>
      </w:r>
      <w:r w:rsidRPr="00B86E6D">
        <w:rPr>
          <w:rFonts w:ascii="Times New Roman" w:hAnsi="Times New Roman" w:cs="Times New Roman"/>
          <w:sz w:val="24"/>
          <w:szCs w:val="24"/>
        </w:rPr>
        <w:t>unfairness.</w:t>
      </w:r>
      <w:r w:rsidR="0075064A" w:rsidRPr="00B86E6D">
        <w:rPr>
          <w:rFonts w:ascii="Times New Roman" w:hAnsi="Times New Roman" w:cs="Times New Roman"/>
          <w:sz w:val="24"/>
          <w:szCs w:val="24"/>
        </w:rPr>
        <w:t xml:space="preserve"> Undue influence covers situations </w:t>
      </w:r>
      <w:r w:rsidR="00263FC3">
        <w:rPr>
          <w:rFonts w:ascii="Times New Roman" w:hAnsi="Times New Roman" w:cs="Times New Roman"/>
          <w:sz w:val="24"/>
          <w:szCs w:val="24"/>
        </w:rPr>
        <w:t>that</w:t>
      </w:r>
      <w:r w:rsidR="0075064A" w:rsidRPr="00B86E6D">
        <w:rPr>
          <w:rFonts w:ascii="Times New Roman" w:hAnsi="Times New Roman" w:cs="Times New Roman"/>
          <w:sz w:val="24"/>
          <w:szCs w:val="24"/>
        </w:rPr>
        <w:t xml:space="preserve"> </w:t>
      </w:r>
      <w:r w:rsidRPr="00B86E6D">
        <w:rPr>
          <w:rFonts w:ascii="Times New Roman" w:hAnsi="Times New Roman" w:cs="Times New Roman"/>
          <w:sz w:val="24"/>
          <w:szCs w:val="24"/>
        </w:rPr>
        <w:t>are</w:t>
      </w:r>
      <w:r w:rsidR="0075064A" w:rsidRPr="00B86E6D">
        <w:rPr>
          <w:rFonts w:ascii="Times New Roman" w:hAnsi="Times New Roman" w:cs="Times New Roman"/>
          <w:sz w:val="24"/>
          <w:szCs w:val="24"/>
        </w:rPr>
        <w:t xml:space="preserve"> </w:t>
      </w:r>
      <w:r w:rsidRPr="00B86E6D">
        <w:rPr>
          <w:rFonts w:ascii="Times New Roman" w:hAnsi="Times New Roman" w:cs="Times New Roman"/>
          <w:sz w:val="24"/>
          <w:szCs w:val="24"/>
        </w:rPr>
        <w:t>disadvantaged by</w:t>
      </w:r>
      <w:r w:rsidR="00263FC3">
        <w:rPr>
          <w:rFonts w:ascii="Times New Roman" w:hAnsi="Times New Roman" w:cs="Times New Roman"/>
          <w:sz w:val="24"/>
          <w:szCs w:val="24"/>
        </w:rPr>
        <w:t xml:space="preserve"> </w:t>
      </w:r>
      <w:r w:rsidR="0075064A" w:rsidRPr="00B86E6D">
        <w:rPr>
          <w:rFonts w:ascii="Times New Roman" w:hAnsi="Times New Roman" w:cs="Times New Roman"/>
          <w:sz w:val="24"/>
          <w:szCs w:val="24"/>
        </w:rPr>
        <w:t>duress but which are</w:t>
      </w:r>
      <w:r w:rsidR="00263FC3">
        <w:rPr>
          <w:rFonts w:ascii="Times New Roman" w:hAnsi="Times New Roman" w:cs="Times New Roman"/>
          <w:sz w:val="24"/>
          <w:szCs w:val="24"/>
        </w:rPr>
        <w:t>,</w:t>
      </w:r>
      <w:r w:rsidR="0075064A" w:rsidRPr="00B86E6D">
        <w:rPr>
          <w:rFonts w:ascii="Times New Roman" w:hAnsi="Times New Roman" w:cs="Times New Roman"/>
          <w:sz w:val="24"/>
          <w:szCs w:val="24"/>
        </w:rPr>
        <w:t xml:space="preserve"> </w:t>
      </w:r>
      <w:r w:rsidR="00EB3AA3" w:rsidRPr="00B86E6D">
        <w:rPr>
          <w:rFonts w:ascii="Times New Roman" w:hAnsi="Times New Roman" w:cs="Times New Roman"/>
          <w:sz w:val="24"/>
          <w:szCs w:val="24"/>
        </w:rPr>
        <w:t>however, inequitable. Hence</w:t>
      </w:r>
      <w:r w:rsidR="0075064A" w:rsidRPr="00B86E6D">
        <w:rPr>
          <w:rFonts w:ascii="Times New Roman" w:hAnsi="Times New Roman" w:cs="Times New Roman"/>
          <w:sz w:val="24"/>
          <w:szCs w:val="24"/>
        </w:rPr>
        <w:t xml:space="preserve">, it is </w:t>
      </w:r>
      <w:r w:rsidR="00263FC3">
        <w:rPr>
          <w:rFonts w:ascii="Times New Roman" w:hAnsi="Times New Roman" w:cs="Times New Roman"/>
          <w:sz w:val="24"/>
          <w:szCs w:val="24"/>
        </w:rPr>
        <w:t>an</w:t>
      </w:r>
      <w:r w:rsidR="00EB3AA3" w:rsidRPr="00B86E6D">
        <w:rPr>
          <w:rFonts w:ascii="Times New Roman" w:hAnsi="Times New Roman" w:cs="Times New Roman"/>
          <w:sz w:val="24"/>
          <w:szCs w:val="24"/>
        </w:rPr>
        <w:t xml:space="preserve"> approach</w:t>
      </w:r>
      <w:r w:rsidR="0075064A" w:rsidRPr="00B86E6D">
        <w:rPr>
          <w:rFonts w:ascii="Times New Roman" w:hAnsi="Times New Roman" w:cs="Times New Roman"/>
          <w:sz w:val="24"/>
          <w:szCs w:val="24"/>
        </w:rPr>
        <w:t xml:space="preserve"> testimony to the maxim that </w:t>
      </w:r>
      <w:r w:rsidR="00CE3025" w:rsidRPr="00B86E6D">
        <w:rPr>
          <w:rFonts w:ascii="Times New Roman" w:hAnsi="Times New Roman" w:cs="Times New Roman"/>
          <w:sz w:val="24"/>
          <w:szCs w:val="24"/>
        </w:rPr>
        <w:t>every</w:t>
      </w:r>
      <w:r w:rsidR="0075064A" w:rsidRPr="00B86E6D">
        <w:rPr>
          <w:rFonts w:ascii="Times New Roman" w:hAnsi="Times New Roman" w:cs="Times New Roman"/>
          <w:sz w:val="24"/>
          <w:szCs w:val="24"/>
        </w:rPr>
        <w:t xml:space="preserve"> </w:t>
      </w:r>
      <w:r w:rsidR="00CE3025" w:rsidRPr="00B86E6D">
        <w:rPr>
          <w:rFonts w:ascii="Times New Roman" w:hAnsi="Times New Roman" w:cs="Times New Roman"/>
          <w:sz w:val="24"/>
          <w:szCs w:val="24"/>
        </w:rPr>
        <w:t xml:space="preserve">wrong must have a remedy. </w:t>
      </w:r>
      <w:r w:rsidR="0075064A" w:rsidRPr="00B86E6D">
        <w:rPr>
          <w:rFonts w:ascii="Times New Roman" w:hAnsi="Times New Roman" w:cs="Times New Roman"/>
          <w:sz w:val="24"/>
          <w:szCs w:val="24"/>
        </w:rPr>
        <w:t xml:space="preserve">The effect of undue influence is to </w:t>
      </w:r>
      <w:r w:rsidR="00CE3025" w:rsidRPr="00B86E6D">
        <w:rPr>
          <w:rFonts w:ascii="Times New Roman" w:hAnsi="Times New Roman" w:cs="Times New Roman"/>
          <w:sz w:val="24"/>
          <w:szCs w:val="24"/>
        </w:rPr>
        <w:t>make</w:t>
      </w:r>
      <w:r w:rsidR="0075064A" w:rsidRPr="00B86E6D">
        <w:rPr>
          <w:rFonts w:ascii="Times New Roman" w:hAnsi="Times New Roman" w:cs="Times New Roman"/>
          <w:sz w:val="24"/>
          <w:szCs w:val="24"/>
        </w:rPr>
        <w:t xml:space="preserve"> a contract voidable at the option of the aggrieved </w:t>
      </w:r>
      <w:r w:rsidR="00273646" w:rsidRPr="00B86E6D">
        <w:rPr>
          <w:rFonts w:ascii="Times New Roman" w:hAnsi="Times New Roman" w:cs="Times New Roman"/>
          <w:sz w:val="24"/>
          <w:szCs w:val="24"/>
        </w:rPr>
        <w:t xml:space="preserve">plaintiff. </w:t>
      </w:r>
      <w:r w:rsidR="00263FC3">
        <w:rPr>
          <w:rFonts w:ascii="Times New Roman" w:hAnsi="Times New Roman" w:cs="Times New Roman"/>
          <w:sz w:val="24"/>
          <w:szCs w:val="24"/>
        </w:rPr>
        <w:t>Two types of undue influence have</w:t>
      </w:r>
      <w:r w:rsidR="0075064A" w:rsidRPr="00B86E6D">
        <w:rPr>
          <w:rFonts w:ascii="Times New Roman" w:hAnsi="Times New Roman" w:cs="Times New Roman"/>
          <w:sz w:val="24"/>
          <w:szCs w:val="24"/>
        </w:rPr>
        <w:t xml:space="preserve"> been recognised by the courts.</w:t>
      </w:r>
      <w:r w:rsidR="00606EF0" w:rsidRPr="00B86E6D">
        <w:rPr>
          <w:rFonts w:ascii="Times New Roman" w:hAnsi="Times New Roman" w:cs="Times New Roman"/>
          <w:sz w:val="24"/>
          <w:szCs w:val="24"/>
        </w:rPr>
        <w:t xml:space="preserve"> The exertion of influence is deemed to be</w:t>
      </w:r>
      <w:r w:rsidR="00263FC3">
        <w:rPr>
          <w:rFonts w:ascii="Times New Roman" w:hAnsi="Times New Roman" w:cs="Times New Roman"/>
          <w:sz w:val="24"/>
          <w:szCs w:val="24"/>
        </w:rPr>
        <w:t xml:space="preserve"> </w:t>
      </w:r>
      <w:r w:rsidR="00606EF0" w:rsidRPr="00B86E6D">
        <w:rPr>
          <w:rFonts w:ascii="Times New Roman" w:hAnsi="Times New Roman" w:cs="Times New Roman"/>
          <w:sz w:val="24"/>
          <w:szCs w:val="24"/>
        </w:rPr>
        <w:t xml:space="preserve">undue where the defendant </w:t>
      </w:r>
      <w:r w:rsidR="00161073" w:rsidRPr="00B86E6D">
        <w:rPr>
          <w:rFonts w:ascii="Times New Roman" w:hAnsi="Times New Roman" w:cs="Times New Roman"/>
          <w:sz w:val="24"/>
          <w:szCs w:val="24"/>
        </w:rPr>
        <w:t>intentionally took</w:t>
      </w:r>
      <w:r w:rsidR="00606EF0" w:rsidRPr="00B86E6D">
        <w:rPr>
          <w:rFonts w:ascii="Times New Roman" w:hAnsi="Times New Roman" w:cs="Times New Roman"/>
          <w:sz w:val="24"/>
          <w:szCs w:val="24"/>
        </w:rPr>
        <w:t xml:space="preserve"> </w:t>
      </w:r>
      <w:r w:rsidR="00161073" w:rsidRPr="00B86E6D">
        <w:rPr>
          <w:rFonts w:ascii="Times New Roman" w:hAnsi="Times New Roman" w:cs="Times New Roman"/>
          <w:sz w:val="24"/>
          <w:szCs w:val="24"/>
        </w:rPr>
        <w:t>advantage of their</w:t>
      </w:r>
      <w:r w:rsidR="00263FC3">
        <w:rPr>
          <w:rFonts w:ascii="Times New Roman" w:hAnsi="Times New Roman" w:cs="Times New Roman"/>
          <w:sz w:val="24"/>
          <w:szCs w:val="24"/>
        </w:rPr>
        <w:t xml:space="preserve"> </w:t>
      </w:r>
      <w:r w:rsidR="00606EF0" w:rsidRPr="00B86E6D">
        <w:rPr>
          <w:rFonts w:ascii="Times New Roman" w:hAnsi="Times New Roman" w:cs="Times New Roman"/>
          <w:sz w:val="24"/>
          <w:szCs w:val="24"/>
        </w:rPr>
        <w:t xml:space="preserve">position of influence to gain </w:t>
      </w:r>
      <w:r w:rsidR="00161073" w:rsidRPr="00B86E6D">
        <w:rPr>
          <w:rFonts w:ascii="Times New Roman" w:hAnsi="Times New Roman" w:cs="Times New Roman"/>
          <w:sz w:val="24"/>
          <w:szCs w:val="24"/>
        </w:rPr>
        <w:t>unfair</w:t>
      </w:r>
      <w:r w:rsidR="00606EF0" w:rsidRPr="00B86E6D">
        <w:rPr>
          <w:rFonts w:ascii="Times New Roman" w:hAnsi="Times New Roman" w:cs="Times New Roman"/>
          <w:sz w:val="24"/>
          <w:szCs w:val="24"/>
        </w:rPr>
        <w:t xml:space="preserve"> </w:t>
      </w:r>
      <w:r w:rsidR="00161073" w:rsidRPr="00B86E6D">
        <w:rPr>
          <w:rFonts w:ascii="Times New Roman" w:hAnsi="Times New Roman" w:cs="Times New Roman"/>
          <w:sz w:val="24"/>
          <w:szCs w:val="24"/>
        </w:rPr>
        <w:t xml:space="preserve">merit </w:t>
      </w:r>
      <w:r w:rsidR="00606EF0" w:rsidRPr="00B86E6D">
        <w:rPr>
          <w:rFonts w:ascii="Times New Roman" w:hAnsi="Times New Roman" w:cs="Times New Roman"/>
          <w:sz w:val="24"/>
          <w:szCs w:val="24"/>
        </w:rPr>
        <w:t xml:space="preserve">at the expense of the </w:t>
      </w:r>
      <w:r w:rsidR="00161073" w:rsidRPr="00B86E6D">
        <w:rPr>
          <w:rFonts w:ascii="Times New Roman" w:hAnsi="Times New Roman" w:cs="Times New Roman"/>
          <w:sz w:val="24"/>
          <w:szCs w:val="24"/>
        </w:rPr>
        <w:t>plaintiff</w:t>
      </w:r>
      <w:r w:rsidR="00606EF0" w:rsidRPr="00B86E6D">
        <w:rPr>
          <w:rFonts w:ascii="Times New Roman" w:hAnsi="Times New Roman" w:cs="Times New Roman"/>
          <w:sz w:val="24"/>
          <w:szCs w:val="24"/>
        </w:rPr>
        <w:t xml:space="preserve"> </w:t>
      </w:r>
      <w:r w:rsidR="00161073" w:rsidRPr="00B86E6D">
        <w:rPr>
          <w:rFonts w:ascii="Times New Roman" w:hAnsi="Times New Roman" w:cs="Times New Roman"/>
          <w:sz w:val="24"/>
          <w:szCs w:val="24"/>
        </w:rPr>
        <w:t xml:space="preserve">as in </w:t>
      </w:r>
      <w:r w:rsidR="00606EF0" w:rsidRPr="00B86E6D">
        <w:rPr>
          <w:rFonts w:ascii="Times New Roman" w:hAnsi="Times New Roman" w:cs="Times New Roman"/>
          <w:sz w:val="24"/>
          <w:szCs w:val="24"/>
        </w:rPr>
        <w:t>such as the making of an excessive profit.</w:t>
      </w:r>
    </w:p>
    <w:p w14:paraId="64706368" w14:textId="1EA0C16E" w:rsidR="00105752" w:rsidRPr="00B86E6D" w:rsidRDefault="00263FC3" w:rsidP="004B484E">
      <w:pPr>
        <w:spacing w:line="480" w:lineRule="auto"/>
        <w:ind w:firstLine="720"/>
        <w:rPr>
          <w:rFonts w:ascii="Times New Roman" w:hAnsi="Times New Roman" w:cs="Times New Roman"/>
          <w:sz w:val="24"/>
          <w:szCs w:val="24"/>
        </w:rPr>
      </w:pPr>
      <w:r>
        <w:rPr>
          <w:rFonts w:ascii="Times New Roman" w:hAnsi="Times New Roman" w:cs="Times New Roman"/>
          <w:sz w:val="24"/>
          <w:szCs w:val="24"/>
        </w:rPr>
        <w:t>A substantial</w:t>
      </w:r>
      <w:r w:rsidR="00105752" w:rsidRPr="00B86E6D">
        <w:rPr>
          <w:rFonts w:ascii="Times New Roman" w:hAnsi="Times New Roman" w:cs="Times New Roman"/>
          <w:sz w:val="24"/>
          <w:szCs w:val="24"/>
        </w:rPr>
        <w:t xml:space="preserve"> undue influence</w:t>
      </w:r>
      <w:r w:rsidR="00273646" w:rsidRPr="00B86E6D">
        <w:rPr>
          <w:rFonts w:ascii="Times New Roman" w:hAnsi="Times New Roman" w:cs="Times New Roman"/>
          <w:sz w:val="24"/>
          <w:szCs w:val="24"/>
        </w:rPr>
        <w:t xml:space="preserve"> </w:t>
      </w:r>
      <w:r w:rsidR="00105752" w:rsidRPr="00B86E6D">
        <w:rPr>
          <w:rFonts w:ascii="Times New Roman" w:hAnsi="Times New Roman" w:cs="Times New Roman"/>
          <w:sz w:val="24"/>
          <w:szCs w:val="24"/>
        </w:rPr>
        <w:t xml:space="preserve">arises where one of the </w:t>
      </w:r>
      <w:r w:rsidR="00273646" w:rsidRPr="00B86E6D">
        <w:rPr>
          <w:rFonts w:ascii="Times New Roman" w:hAnsi="Times New Roman" w:cs="Times New Roman"/>
          <w:sz w:val="24"/>
          <w:szCs w:val="24"/>
        </w:rPr>
        <w:t>subjects</w:t>
      </w:r>
      <w:r w:rsidR="00105752" w:rsidRPr="00B86E6D">
        <w:rPr>
          <w:rFonts w:ascii="Times New Roman" w:hAnsi="Times New Roman" w:cs="Times New Roman"/>
          <w:sz w:val="24"/>
          <w:szCs w:val="24"/>
        </w:rPr>
        <w:t xml:space="preserve"> to a contract can </w:t>
      </w:r>
      <w:r w:rsidR="00273646" w:rsidRPr="00B86E6D">
        <w:rPr>
          <w:rFonts w:ascii="Times New Roman" w:hAnsi="Times New Roman" w:cs="Times New Roman"/>
          <w:sz w:val="24"/>
          <w:szCs w:val="24"/>
        </w:rPr>
        <w:t>illustrate</w:t>
      </w:r>
      <w:r w:rsidR="00105752" w:rsidRPr="00B86E6D">
        <w:rPr>
          <w:rFonts w:ascii="Times New Roman" w:hAnsi="Times New Roman" w:cs="Times New Roman"/>
          <w:sz w:val="24"/>
          <w:szCs w:val="24"/>
        </w:rPr>
        <w:t xml:space="preserve"> that </w:t>
      </w:r>
      <w:r w:rsidR="00BB1569" w:rsidRPr="00B86E6D">
        <w:rPr>
          <w:rFonts w:ascii="Times New Roman" w:hAnsi="Times New Roman" w:cs="Times New Roman"/>
          <w:sz w:val="24"/>
          <w:szCs w:val="24"/>
        </w:rPr>
        <w:t>they</w:t>
      </w:r>
      <w:r>
        <w:rPr>
          <w:rFonts w:ascii="Times New Roman" w:hAnsi="Times New Roman" w:cs="Times New Roman"/>
          <w:sz w:val="24"/>
          <w:szCs w:val="24"/>
        </w:rPr>
        <w:t xml:space="preserve"> </w:t>
      </w:r>
      <w:r w:rsidR="00BB1569" w:rsidRPr="00B86E6D">
        <w:rPr>
          <w:rFonts w:ascii="Times New Roman" w:hAnsi="Times New Roman" w:cs="Times New Roman"/>
          <w:sz w:val="24"/>
          <w:szCs w:val="24"/>
        </w:rPr>
        <w:t>entered</w:t>
      </w:r>
      <w:r w:rsidR="00105752" w:rsidRPr="00B86E6D">
        <w:rPr>
          <w:rFonts w:ascii="Times New Roman" w:hAnsi="Times New Roman" w:cs="Times New Roman"/>
          <w:sz w:val="24"/>
          <w:szCs w:val="24"/>
        </w:rPr>
        <w:t xml:space="preserve"> </w:t>
      </w:r>
      <w:r w:rsidR="00BB1569" w:rsidRPr="00B86E6D">
        <w:rPr>
          <w:rFonts w:ascii="Times New Roman" w:hAnsi="Times New Roman" w:cs="Times New Roman"/>
          <w:sz w:val="24"/>
          <w:szCs w:val="24"/>
        </w:rPr>
        <w:t xml:space="preserve">into </w:t>
      </w:r>
      <w:r w:rsidR="00105752" w:rsidRPr="00B86E6D">
        <w:rPr>
          <w:rFonts w:ascii="Times New Roman" w:hAnsi="Times New Roman" w:cs="Times New Roman"/>
          <w:sz w:val="24"/>
          <w:szCs w:val="24"/>
        </w:rPr>
        <w:t xml:space="preserve">the contract as a direct </w:t>
      </w:r>
      <w:r w:rsidR="00BB1569" w:rsidRPr="00B86E6D">
        <w:rPr>
          <w:rFonts w:ascii="Times New Roman" w:hAnsi="Times New Roman" w:cs="Times New Roman"/>
          <w:sz w:val="24"/>
          <w:szCs w:val="24"/>
        </w:rPr>
        <w:t>output</w:t>
      </w:r>
      <w:r w:rsidR="00105752" w:rsidRPr="00B86E6D">
        <w:rPr>
          <w:rFonts w:ascii="Times New Roman" w:hAnsi="Times New Roman" w:cs="Times New Roman"/>
          <w:sz w:val="24"/>
          <w:szCs w:val="24"/>
        </w:rPr>
        <w:t xml:space="preserve"> of undue influence from the other </w:t>
      </w:r>
      <w:r w:rsidR="00BB1569" w:rsidRPr="00B86E6D">
        <w:rPr>
          <w:rFonts w:ascii="Times New Roman" w:hAnsi="Times New Roman" w:cs="Times New Roman"/>
          <w:sz w:val="24"/>
          <w:szCs w:val="24"/>
        </w:rPr>
        <w:t xml:space="preserve">subject. </w:t>
      </w:r>
      <w:r w:rsidR="00B01663" w:rsidRPr="00B86E6D">
        <w:rPr>
          <w:rFonts w:ascii="Times New Roman" w:hAnsi="Times New Roman" w:cs="Times New Roman"/>
          <w:sz w:val="24"/>
          <w:szCs w:val="24"/>
        </w:rPr>
        <w:t xml:space="preserve">To illustrate this, the case of </w:t>
      </w:r>
      <w:r w:rsidR="00105752" w:rsidRPr="00B86E6D">
        <w:rPr>
          <w:rFonts w:ascii="Times New Roman" w:hAnsi="Times New Roman" w:cs="Times New Roman"/>
          <w:sz w:val="24"/>
          <w:szCs w:val="24"/>
        </w:rPr>
        <w:t xml:space="preserve">Bank of Credit and Commerce International SA v </w:t>
      </w:r>
      <w:proofErr w:type="spellStart"/>
      <w:r w:rsidR="00B01663" w:rsidRPr="00B86E6D">
        <w:rPr>
          <w:rFonts w:ascii="Times New Roman" w:hAnsi="Times New Roman" w:cs="Times New Roman"/>
          <w:sz w:val="24"/>
          <w:szCs w:val="24"/>
        </w:rPr>
        <w:t>Aboody</w:t>
      </w:r>
      <w:proofErr w:type="spellEnd"/>
      <w:r w:rsidR="00B01663" w:rsidRPr="00B86E6D">
        <w:rPr>
          <w:rFonts w:ascii="Times New Roman" w:hAnsi="Times New Roman" w:cs="Times New Roman"/>
          <w:sz w:val="24"/>
          <w:szCs w:val="24"/>
        </w:rPr>
        <w:t xml:space="preserve"> offers a conducive </w:t>
      </w:r>
      <w:r w:rsidR="00105752" w:rsidRPr="00B86E6D">
        <w:rPr>
          <w:rFonts w:ascii="Times New Roman" w:hAnsi="Times New Roman" w:cs="Times New Roman"/>
          <w:sz w:val="24"/>
          <w:szCs w:val="24"/>
        </w:rPr>
        <w:t xml:space="preserve">example. </w:t>
      </w:r>
      <w:r w:rsidR="00D275C9" w:rsidRPr="00B86E6D">
        <w:rPr>
          <w:rFonts w:ascii="Times New Roman" w:hAnsi="Times New Roman" w:cs="Times New Roman"/>
          <w:sz w:val="24"/>
          <w:szCs w:val="24"/>
        </w:rPr>
        <w:t>The</w:t>
      </w:r>
      <w:r w:rsidR="00105752" w:rsidRPr="00B86E6D">
        <w:rPr>
          <w:rFonts w:ascii="Times New Roman" w:hAnsi="Times New Roman" w:cs="Times New Roman"/>
          <w:sz w:val="24"/>
          <w:szCs w:val="24"/>
        </w:rPr>
        <w:t xml:space="preserve"> </w:t>
      </w:r>
      <w:r w:rsidR="00D275C9" w:rsidRPr="00B86E6D">
        <w:rPr>
          <w:rFonts w:ascii="Times New Roman" w:hAnsi="Times New Roman" w:cs="Times New Roman"/>
          <w:sz w:val="24"/>
          <w:szCs w:val="24"/>
        </w:rPr>
        <w:t xml:space="preserve">issue was </w:t>
      </w:r>
      <w:r w:rsidR="00105752" w:rsidRPr="00B86E6D">
        <w:rPr>
          <w:rFonts w:ascii="Times New Roman" w:hAnsi="Times New Roman" w:cs="Times New Roman"/>
          <w:sz w:val="24"/>
          <w:szCs w:val="24"/>
        </w:rPr>
        <w:t>husband had bullied his wife into signing some documents</w:t>
      </w:r>
      <w:r w:rsidR="004B484E">
        <w:rPr>
          <w:rFonts w:ascii="Times New Roman" w:hAnsi="Times New Roman" w:cs="Times New Roman"/>
          <w:sz w:val="24"/>
          <w:szCs w:val="24"/>
        </w:rPr>
        <w:t xml:space="preserve"> </w:t>
      </w:r>
      <w:r w:rsidR="00105752" w:rsidRPr="00B86E6D">
        <w:rPr>
          <w:rFonts w:ascii="Times New Roman" w:hAnsi="Times New Roman" w:cs="Times New Roman"/>
          <w:sz w:val="24"/>
          <w:szCs w:val="24"/>
        </w:rPr>
        <w:t xml:space="preserve">which she did because she wanted some </w:t>
      </w:r>
      <w:r w:rsidR="00D275C9" w:rsidRPr="00B86E6D">
        <w:rPr>
          <w:rFonts w:ascii="Times New Roman" w:hAnsi="Times New Roman" w:cs="Times New Roman"/>
          <w:sz w:val="24"/>
          <w:szCs w:val="24"/>
        </w:rPr>
        <w:t>peace. The</w:t>
      </w:r>
      <w:r w:rsidR="00105752" w:rsidRPr="00B86E6D">
        <w:rPr>
          <w:rFonts w:ascii="Times New Roman" w:hAnsi="Times New Roman" w:cs="Times New Roman"/>
          <w:sz w:val="24"/>
          <w:szCs w:val="24"/>
        </w:rPr>
        <w:t xml:space="preserve"> </w:t>
      </w:r>
      <w:r w:rsidR="00D275C9" w:rsidRPr="00B86E6D">
        <w:rPr>
          <w:rFonts w:ascii="Times New Roman" w:hAnsi="Times New Roman" w:cs="Times New Roman"/>
          <w:sz w:val="24"/>
          <w:szCs w:val="24"/>
        </w:rPr>
        <w:t xml:space="preserve">output </w:t>
      </w:r>
      <w:r w:rsidR="00105752" w:rsidRPr="00B86E6D">
        <w:rPr>
          <w:rFonts w:ascii="Times New Roman" w:hAnsi="Times New Roman" w:cs="Times New Roman"/>
          <w:sz w:val="24"/>
          <w:szCs w:val="24"/>
        </w:rPr>
        <w:t xml:space="preserve">contractual </w:t>
      </w:r>
      <w:r w:rsidR="00D275C9" w:rsidRPr="00B86E6D">
        <w:rPr>
          <w:rFonts w:ascii="Times New Roman" w:hAnsi="Times New Roman" w:cs="Times New Roman"/>
          <w:sz w:val="24"/>
          <w:szCs w:val="24"/>
        </w:rPr>
        <w:t>links</w:t>
      </w:r>
      <w:r w:rsidR="00105752" w:rsidRPr="00B86E6D">
        <w:rPr>
          <w:rFonts w:ascii="Times New Roman" w:hAnsi="Times New Roman" w:cs="Times New Roman"/>
          <w:sz w:val="24"/>
          <w:szCs w:val="24"/>
        </w:rPr>
        <w:t xml:space="preserve"> </w:t>
      </w:r>
      <w:r w:rsidR="003305E1">
        <w:rPr>
          <w:rFonts w:ascii="Times New Roman" w:hAnsi="Times New Roman" w:cs="Times New Roman"/>
          <w:sz w:val="24"/>
          <w:szCs w:val="24"/>
        </w:rPr>
        <w:t>were</w:t>
      </w:r>
      <w:r w:rsidR="00105752" w:rsidRPr="00B86E6D">
        <w:rPr>
          <w:rFonts w:ascii="Times New Roman" w:hAnsi="Times New Roman" w:cs="Times New Roman"/>
          <w:sz w:val="24"/>
          <w:szCs w:val="24"/>
        </w:rPr>
        <w:t xml:space="preserve"> held to have been reached </w:t>
      </w:r>
      <w:r w:rsidR="00D275C9" w:rsidRPr="00B86E6D">
        <w:rPr>
          <w:rFonts w:ascii="Times New Roman" w:hAnsi="Times New Roman" w:cs="Times New Roman"/>
          <w:sz w:val="24"/>
          <w:szCs w:val="24"/>
        </w:rPr>
        <w:t>via</w:t>
      </w:r>
      <w:r w:rsidR="00105752" w:rsidRPr="00B86E6D">
        <w:rPr>
          <w:rFonts w:ascii="Times New Roman" w:hAnsi="Times New Roman" w:cs="Times New Roman"/>
          <w:sz w:val="24"/>
          <w:szCs w:val="24"/>
        </w:rPr>
        <w:t xml:space="preserve"> actual undue influence and was</w:t>
      </w:r>
      <w:r w:rsidR="003305E1">
        <w:rPr>
          <w:rFonts w:ascii="Times New Roman" w:hAnsi="Times New Roman" w:cs="Times New Roman"/>
          <w:sz w:val="24"/>
          <w:szCs w:val="24"/>
        </w:rPr>
        <w:t xml:space="preserve"> </w:t>
      </w:r>
      <w:r w:rsidR="00105752" w:rsidRPr="00B86E6D">
        <w:rPr>
          <w:rFonts w:ascii="Times New Roman" w:hAnsi="Times New Roman" w:cs="Times New Roman"/>
          <w:sz w:val="24"/>
          <w:szCs w:val="24"/>
        </w:rPr>
        <w:t>set aside</w:t>
      </w:r>
      <w:r w:rsidR="00D275C9" w:rsidRPr="00B86E6D">
        <w:rPr>
          <w:rFonts w:ascii="Times New Roman" w:hAnsi="Times New Roman" w:cs="Times New Roman"/>
          <w:sz w:val="24"/>
          <w:szCs w:val="24"/>
        </w:rPr>
        <w:t xml:space="preserve"> </w:t>
      </w:r>
      <w:r w:rsidR="00E432FF" w:rsidRPr="00B86E6D">
        <w:rPr>
          <w:rFonts w:ascii="Times New Roman" w:hAnsi="Times New Roman" w:cs="Times New Roman"/>
          <w:sz w:val="24"/>
          <w:szCs w:val="24"/>
        </w:rPr>
        <w:t>accordingly. Individuals who</w:t>
      </w:r>
      <w:r w:rsidR="00D275C9" w:rsidRPr="00B86E6D">
        <w:rPr>
          <w:rFonts w:ascii="Times New Roman" w:hAnsi="Times New Roman" w:cs="Times New Roman"/>
          <w:sz w:val="24"/>
          <w:szCs w:val="24"/>
        </w:rPr>
        <w:t xml:space="preserve"> have entered into </w:t>
      </w:r>
      <w:r w:rsidR="003305E1">
        <w:rPr>
          <w:rFonts w:ascii="Times New Roman" w:hAnsi="Times New Roman" w:cs="Times New Roman"/>
          <w:sz w:val="24"/>
          <w:szCs w:val="24"/>
        </w:rPr>
        <w:t>a seemingly perverted contract</w:t>
      </w:r>
      <w:r w:rsidR="00D275C9" w:rsidRPr="00B86E6D">
        <w:rPr>
          <w:rFonts w:ascii="Times New Roman" w:hAnsi="Times New Roman" w:cs="Times New Roman"/>
          <w:sz w:val="24"/>
          <w:szCs w:val="24"/>
        </w:rPr>
        <w:t xml:space="preserve"> are required to pull out of the contractual terms given that there is </w:t>
      </w:r>
      <w:r w:rsidR="003305E1">
        <w:rPr>
          <w:rFonts w:ascii="Times New Roman" w:hAnsi="Times New Roman" w:cs="Times New Roman"/>
          <w:sz w:val="24"/>
          <w:szCs w:val="24"/>
        </w:rPr>
        <w:t xml:space="preserve">a </w:t>
      </w:r>
      <w:r w:rsidR="00D275C9" w:rsidRPr="00B86E6D">
        <w:rPr>
          <w:rFonts w:ascii="Times New Roman" w:hAnsi="Times New Roman" w:cs="Times New Roman"/>
          <w:sz w:val="24"/>
          <w:szCs w:val="24"/>
        </w:rPr>
        <w:t xml:space="preserve">presence of undue influence. </w:t>
      </w:r>
      <w:r w:rsidR="00105752" w:rsidRPr="00B86E6D">
        <w:rPr>
          <w:rFonts w:ascii="Times New Roman" w:hAnsi="Times New Roman" w:cs="Times New Roman"/>
          <w:sz w:val="24"/>
          <w:szCs w:val="24"/>
        </w:rPr>
        <w:t xml:space="preserve">Presumed undue influence </w:t>
      </w:r>
      <w:r w:rsidR="00E432FF" w:rsidRPr="00B86E6D">
        <w:rPr>
          <w:rFonts w:ascii="Times New Roman" w:hAnsi="Times New Roman" w:cs="Times New Roman"/>
          <w:sz w:val="24"/>
          <w:szCs w:val="24"/>
        </w:rPr>
        <w:t>comes</w:t>
      </w:r>
      <w:r w:rsidR="00105752" w:rsidRPr="00B86E6D">
        <w:rPr>
          <w:rFonts w:ascii="Times New Roman" w:hAnsi="Times New Roman" w:cs="Times New Roman"/>
          <w:sz w:val="24"/>
          <w:szCs w:val="24"/>
        </w:rPr>
        <w:t xml:space="preserve"> </w:t>
      </w:r>
      <w:r w:rsidR="00E432FF" w:rsidRPr="00B86E6D">
        <w:rPr>
          <w:rFonts w:ascii="Times New Roman" w:hAnsi="Times New Roman" w:cs="Times New Roman"/>
          <w:sz w:val="24"/>
          <w:szCs w:val="24"/>
        </w:rPr>
        <w:t xml:space="preserve">up </w:t>
      </w:r>
      <w:r w:rsidR="00105752" w:rsidRPr="00B86E6D">
        <w:rPr>
          <w:rFonts w:ascii="Times New Roman" w:hAnsi="Times New Roman" w:cs="Times New Roman"/>
          <w:sz w:val="24"/>
          <w:szCs w:val="24"/>
        </w:rPr>
        <w:t xml:space="preserve">when the </w:t>
      </w:r>
      <w:r w:rsidR="00E432FF" w:rsidRPr="00B86E6D">
        <w:rPr>
          <w:rFonts w:ascii="Times New Roman" w:hAnsi="Times New Roman" w:cs="Times New Roman"/>
          <w:sz w:val="24"/>
          <w:szCs w:val="24"/>
        </w:rPr>
        <w:t>subjects</w:t>
      </w:r>
      <w:r w:rsidR="00105752" w:rsidRPr="00B86E6D">
        <w:rPr>
          <w:rFonts w:ascii="Times New Roman" w:hAnsi="Times New Roman" w:cs="Times New Roman"/>
          <w:sz w:val="24"/>
          <w:szCs w:val="24"/>
        </w:rPr>
        <w:t xml:space="preserve"> </w:t>
      </w:r>
      <w:r w:rsidR="00E432FF" w:rsidRPr="00B86E6D">
        <w:rPr>
          <w:rFonts w:ascii="Times New Roman" w:hAnsi="Times New Roman" w:cs="Times New Roman"/>
          <w:sz w:val="24"/>
          <w:szCs w:val="24"/>
        </w:rPr>
        <w:t xml:space="preserve">of a contract </w:t>
      </w:r>
      <w:r w:rsidR="00105752" w:rsidRPr="00B86E6D">
        <w:rPr>
          <w:rFonts w:ascii="Times New Roman" w:hAnsi="Times New Roman" w:cs="Times New Roman"/>
          <w:sz w:val="24"/>
          <w:szCs w:val="24"/>
        </w:rPr>
        <w:t xml:space="preserve">have the type of </w:t>
      </w:r>
      <w:r w:rsidR="00E432FF" w:rsidRPr="00B86E6D">
        <w:rPr>
          <w:rFonts w:ascii="Times New Roman" w:hAnsi="Times New Roman" w:cs="Times New Roman"/>
          <w:sz w:val="24"/>
          <w:szCs w:val="24"/>
        </w:rPr>
        <w:t>predetermined</w:t>
      </w:r>
      <w:r w:rsidR="00105752" w:rsidRPr="00B86E6D">
        <w:rPr>
          <w:rFonts w:ascii="Times New Roman" w:hAnsi="Times New Roman" w:cs="Times New Roman"/>
          <w:sz w:val="24"/>
          <w:szCs w:val="24"/>
        </w:rPr>
        <w:t xml:space="preserve"> relationship in which one party places their trust in the </w:t>
      </w:r>
      <w:r w:rsidR="001E7B95" w:rsidRPr="00B86E6D">
        <w:rPr>
          <w:rFonts w:ascii="Times New Roman" w:hAnsi="Times New Roman" w:cs="Times New Roman"/>
          <w:sz w:val="24"/>
          <w:szCs w:val="24"/>
        </w:rPr>
        <w:t>other. As</w:t>
      </w:r>
      <w:r w:rsidR="00105752" w:rsidRPr="00B86E6D">
        <w:rPr>
          <w:rFonts w:ascii="Times New Roman" w:hAnsi="Times New Roman" w:cs="Times New Roman"/>
          <w:sz w:val="24"/>
          <w:szCs w:val="24"/>
        </w:rPr>
        <w:t xml:space="preserve"> </w:t>
      </w:r>
      <w:r w:rsidR="001E7B95" w:rsidRPr="00B86E6D">
        <w:rPr>
          <w:rFonts w:ascii="Times New Roman" w:hAnsi="Times New Roman" w:cs="Times New Roman"/>
          <w:sz w:val="24"/>
          <w:szCs w:val="24"/>
        </w:rPr>
        <w:t xml:space="preserve">a result, this </w:t>
      </w:r>
      <w:r w:rsidR="00105752" w:rsidRPr="00B86E6D">
        <w:rPr>
          <w:rFonts w:ascii="Times New Roman" w:hAnsi="Times New Roman" w:cs="Times New Roman"/>
          <w:sz w:val="24"/>
          <w:szCs w:val="24"/>
        </w:rPr>
        <w:t xml:space="preserve">makes one </w:t>
      </w:r>
      <w:r w:rsidR="001E7B95" w:rsidRPr="00B86E6D">
        <w:rPr>
          <w:rFonts w:ascii="Times New Roman" w:hAnsi="Times New Roman" w:cs="Times New Roman"/>
          <w:sz w:val="24"/>
          <w:szCs w:val="24"/>
        </w:rPr>
        <w:lastRenderedPageBreak/>
        <w:t>subject</w:t>
      </w:r>
      <w:r w:rsidR="00105752" w:rsidRPr="00B86E6D">
        <w:rPr>
          <w:rFonts w:ascii="Times New Roman" w:hAnsi="Times New Roman" w:cs="Times New Roman"/>
          <w:sz w:val="24"/>
          <w:szCs w:val="24"/>
        </w:rPr>
        <w:t xml:space="preserve"> </w:t>
      </w:r>
      <w:r w:rsidR="001E7B95" w:rsidRPr="00B86E6D">
        <w:rPr>
          <w:rFonts w:ascii="Times New Roman" w:hAnsi="Times New Roman" w:cs="Times New Roman"/>
          <w:sz w:val="24"/>
          <w:szCs w:val="24"/>
        </w:rPr>
        <w:t>to be susceptible to the influence of the other subject</w:t>
      </w:r>
      <w:r w:rsidR="000907FB" w:rsidRPr="00B86E6D">
        <w:rPr>
          <w:rFonts w:ascii="Times New Roman" w:hAnsi="Times New Roman" w:cs="Times New Roman"/>
          <w:sz w:val="24"/>
          <w:szCs w:val="24"/>
        </w:rPr>
        <w:t xml:space="preserve">. When there is undue influence, one party has better feasibility </w:t>
      </w:r>
      <w:r w:rsidR="00B0283A" w:rsidRPr="00B86E6D">
        <w:rPr>
          <w:rFonts w:ascii="Times New Roman" w:hAnsi="Times New Roman" w:cs="Times New Roman"/>
          <w:sz w:val="24"/>
          <w:szCs w:val="24"/>
        </w:rPr>
        <w:t>of the respective contract at the expense of the other party</w:t>
      </w:r>
      <w:r w:rsidR="00AC7831" w:rsidRPr="00B86E6D">
        <w:rPr>
          <w:rFonts w:ascii="Times New Roman" w:hAnsi="Times New Roman" w:cs="Times New Roman"/>
          <w:sz w:val="24"/>
          <w:szCs w:val="24"/>
        </w:rPr>
        <w:t xml:space="preserve">. Undue influence commonly occurs when there are significant power differences between the two extremes involved in the contract. For instance, the </w:t>
      </w:r>
      <w:r w:rsidR="008E30BD" w:rsidRPr="00B86E6D">
        <w:rPr>
          <w:rFonts w:ascii="Times New Roman" w:hAnsi="Times New Roman" w:cs="Times New Roman"/>
          <w:sz w:val="24"/>
          <w:szCs w:val="24"/>
        </w:rPr>
        <w:t xml:space="preserve">relationship between patients and the doctor, lecturer and the student and employee and employer relations. </w:t>
      </w:r>
      <w:r w:rsidR="00D77DB7" w:rsidRPr="00B86E6D">
        <w:rPr>
          <w:rFonts w:ascii="Times New Roman" w:hAnsi="Times New Roman" w:cs="Times New Roman"/>
          <w:sz w:val="24"/>
          <w:szCs w:val="24"/>
        </w:rPr>
        <w:t xml:space="preserve">The weaker party is often placed in a situation where </w:t>
      </w:r>
      <w:r w:rsidR="00DB6788" w:rsidRPr="00B86E6D">
        <w:rPr>
          <w:rFonts w:ascii="Times New Roman" w:hAnsi="Times New Roman" w:cs="Times New Roman"/>
          <w:sz w:val="24"/>
          <w:szCs w:val="24"/>
        </w:rPr>
        <w:t xml:space="preserve">the predetermined positions of one party </w:t>
      </w:r>
      <w:r w:rsidR="008C4E39">
        <w:rPr>
          <w:rFonts w:ascii="Times New Roman" w:hAnsi="Times New Roman" w:cs="Times New Roman"/>
          <w:sz w:val="24"/>
          <w:szCs w:val="24"/>
        </w:rPr>
        <w:t>give</w:t>
      </w:r>
      <w:r w:rsidR="00DB6788" w:rsidRPr="00B86E6D">
        <w:rPr>
          <w:rFonts w:ascii="Times New Roman" w:hAnsi="Times New Roman" w:cs="Times New Roman"/>
          <w:sz w:val="24"/>
          <w:szCs w:val="24"/>
        </w:rPr>
        <w:t xml:space="preserve"> them </w:t>
      </w:r>
      <w:r w:rsidR="008C4E39">
        <w:rPr>
          <w:rFonts w:ascii="Times New Roman" w:hAnsi="Times New Roman" w:cs="Times New Roman"/>
          <w:sz w:val="24"/>
          <w:szCs w:val="24"/>
        </w:rPr>
        <w:t>implicitly</w:t>
      </w:r>
      <w:r w:rsidR="00DB6788" w:rsidRPr="00B86E6D">
        <w:rPr>
          <w:rFonts w:ascii="Times New Roman" w:hAnsi="Times New Roman" w:cs="Times New Roman"/>
          <w:sz w:val="24"/>
          <w:szCs w:val="24"/>
        </w:rPr>
        <w:t xml:space="preserve"> but real advantages</w:t>
      </w:r>
      <w:r w:rsidR="008C4E39">
        <w:rPr>
          <w:rFonts w:ascii="Times New Roman" w:hAnsi="Times New Roman" w:cs="Times New Roman"/>
          <w:sz w:val="24"/>
          <w:szCs w:val="24"/>
        </w:rPr>
        <w:t xml:space="preserve"> </w:t>
      </w:r>
      <w:r w:rsidR="00DB6788" w:rsidRPr="00B86E6D">
        <w:rPr>
          <w:rFonts w:ascii="Times New Roman" w:hAnsi="Times New Roman" w:cs="Times New Roman"/>
          <w:sz w:val="24"/>
          <w:szCs w:val="24"/>
        </w:rPr>
        <w:t xml:space="preserve">over the decisions from another party. </w:t>
      </w:r>
    </w:p>
    <w:p w14:paraId="2A5325BE" w14:textId="2467A016" w:rsidR="00DD48A0" w:rsidRPr="00B86E6D" w:rsidRDefault="00403435"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The</w:t>
      </w:r>
      <w:r w:rsidR="00223667" w:rsidRPr="00B86E6D">
        <w:rPr>
          <w:rFonts w:ascii="Times New Roman" w:hAnsi="Times New Roman" w:cs="Times New Roman"/>
          <w:sz w:val="24"/>
          <w:szCs w:val="24"/>
        </w:rPr>
        <w:t xml:space="preserve"> </w:t>
      </w:r>
      <w:r w:rsidRPr="00B86E6D">
        <w:rPr>
          <w:rFonts w:ascii="Times New Roman" w:hAnsi="Times New Roman" w:cs="Times New Roman"/>
          <w:sz w:val="24"/>
          <w:szCs w:val="24"/>
        </w:rPr>
        <w:t xml:space="preserve">evolution of the types of relationships that can be used in the category is </w:t>
      </w:r>
      <w:r w:rsidR="008D2EFA">
        <w:rPr>
          <w:rFonts w:ascii="Times New Roman" w:hAnsi="Times New Roman" w:cs="Times New Roman"/>
          <w:sz w:val="24"/>
          <w:szCs w:val="24"/>
        </w:rPr>
        <w:t>often</w:t>
      </w:r>
      <w:r w:rsidRPr="00B86E6D">
        <w:rPr>
          <w:rFonts w:ascii="Times New Roman" w:hAnsi="Times New Roman" w:cs="Times New Roman"/>
          <w:sz w:val="24"/>
          <w:szCs w:val="24"/>
        </w:rPr>
        <w:t xml:space="preserve"> </w:t>
      </w:r>
      <w:r w:rsidR="00F15024" w:rsidRPr="00B86E6D">
        <w:rPr>
          <w:rFonts w:ascii="Times New Roman" w:hAnsi="Times New Roman" w:cs="Times New Roman"/>
          <w:sz w:val="24"/>
          <w:szCs w:val="24"/>
        </w:rPr>
        <w:t xml:space="preserve">changing </w:t>
      </w:r>
      <w:r w:rsidR="00A31ED1" w:rsidRPr="00B86E6D">
        <w:rPr>
          <w:rFonts w:ascii="Times New Roman" w:hAnsi="Times New Roman" w:cs="Times New Roman"/>
          <w:sz w:val="24"/>
          <w:szCs w:val="24"/>
        </w:rPr>
        <w:t xml:space="preserve">and hence, it is not possible to enumerate all of the </w:t>
      </w:r>
      <w:r w:rsidR="008C4E39">
        <w:rPr>
          <w:rFonts w:ascii="Times New Roman" w:hAnsi="Times New Roman" w:cs="Times New Roman"/>
          <w:sz w:val="24"/>
          <w:szCs w:val="24"/>
        </w:rPr>
        <w:t>possibly</w:t>
      </w:r>
      <w:r w:rsidR="00A31ED1" w:rsidRPr="00B86E6D">
        <w:rPr>
          <w:rFonts w:ascii="Times New Roman" w:hAnsi="Times New Roman" w:cs="Times New Roman"/>
          <w:sz w:val="24"/>
          <w:szCs w:val="24"/>
        </w:rPr>
        <w:t xml:space="preserve"> </w:t>
      </w:r>
      <w:r w:rsidR="009D1564" w:rsidRPr="00B86E6D">
        <w:rPr>
          <w:rFonts w:ascii="Times New Roman" w:hAnsi="Times New Roman" w:cs="Times New Roman"/>
          <w:sz w:val="24"/>
          <w:szCs w:val="24"/>
        </w:rPr>
        <w:t xml:space="preserve">relevant information regarding these relationships. </w:t>
      </w:r>
      <w:r w:rsidR="005A1FDB" w:rsidRPr="00B86E6D">
        <w:rPr>
          <w:rFonts w:ascii="Times New Roman" w:hAnsi="Times New Roman" w:cs="Times New Roman"/>
          <w:sz w:val="24"/>
          <w:szCs w:val="24"/>
        </w:rPr>
        <w:t xml:space="preserve">To illustrate the evolutionary effects of undue influence. </w:t>
      </w:r>
      <w:r w:rsidR="00AB35DA" w:rsidRPr="00B86E6D">
        <w:rPr>
          <w:rFonts w:ascii="Times New Roman" w:hAnsi="Times New Roman" w:cs="Times New Roman"/>
          <w:sz w:val="24"/>
          <w:szCs w:val="24"/>
        </w:rPr>
        <w:t xml:space="preserve">The </w:t>
      </w:r>
      <w:r w:rsidR="00DD48A0" w:rsidRPr="00B86E6D">
        <w:rPr>
          <w:rFonts w:ascii="Times New Roman" w:hAnsi="Times New Roman" w:cs="Times New Roman"/>
          <w:sz w:val="24"/>
          <w:szCs w:val="24"/>
        </w:rPr>
        <w:t>decision in Lloyds Bank v Bundy</w:t>
      </w:r>
      <w:r w:rsidR="005A1FDB" w:rsidRPr="00B86E6D">
        <w:rPr>
          <w:rFonts w:ascii="Times New Roman" w:hAnsi="Times New Roman" w:cs="Times New Roman"/>
          <w:sz w:val="24"/>
          <w:szCs w:val="24"/>
        </w:rPr>
        <w:t xml:space="preserve"> was </w:t>
      </w:r>
      <w:r w:rsidR="00DD48A0" w:rsidRPr="00B86E6D">
        <w:rPr>
          <w:rFonts w:ascii="Times New Roman" w:hAnsi="Times New Roman" w:cs="Times New Roman"/>
          <w:sz w:val="24"/>
          <w:szCs w:val="24"/>
        </w:rPr>
        <w:t>reasoned that a guarantor who relied on a banker’s</w:t>
      </w:r>
      <w:r w:rsidR="008C4E39">
        <w:rPr>
          <w:rFonts w:ascii="Times New Roman" w:hAnsi="Times New Roman" w:cs="Times New Roman"/>
          <w:sz w:val="24"/>
          <w:szCs w:val="24"/>
        </w:rPr>
        <w:t xml:space="preserve"> </w:t>
      </w:r>
      <w:r w:rsidR="00DD48A0" w:rsidRPr="00B86E6D">
        <w:rPr>
          <w:rFonts w:ascii="Times New Roman" w:hAnsi="Times New Roman" w:cs="Times New Roman"/>
          <w:sz w:val="24"/>
          <w:szCs w:val="24"/>
        </w:rPr>
        <w:t>knowledge</w:t>
      </w:r>
      <w:r w:rsidR="00072B0F" w:rsidRPr="00B86E6D">
        <w:rPr>
          <w:rFonts w:ascii="Times New Roman" w:hAnsi="Times New Roman" w:cs="Times New Roman"/>
          <w:sz w:val="24"/>
          <w:szCs w:val="24"/>
        </w:rPr>
        <w:t xml:space="preserve">, skill </w:t>
      </w:r>
      <w:r w:rsidR="00DD48A0" w:rsidRPr="00B86E6D">
        <w:rPr>
          <w:rFonts w:ascii="Times New Roman" w:hAnsi="Times New Roman" w:cs="Times New Roman"/>
          <w:sz w:val="24"/>
          <w:szCs w:val="24"/>
        </w:rPr>
        <w:t xml:space="preserve">and confidence was in fiduciary </w:t>
      </w:r>
      <w:r w:rsidR="00454001" w:rsidRPr="00B86E6D">
        <w:rPr>
          <w:rFonts w:ascii="Times New Roman" w:hAnsi="Times New Roman" w:cs="Times New Roman"/>
          <w:sz w:val="24"/>
          <w:szCs w:val="24"/>
        </w:rPr>
        <w:t>terms</w:t>
      </w:r>
      <w:r w:rsidR="00DD48A0" w:rsidRPr="00B86E6D">
        <w:rPr>
          <w:rFonts w:ascii="Times New Roman" w:hAnsi="Times New Roman" w:cs="Times New Roman"/>
          <w:sz w:val="24"/>
          <w:szCs w:val="24"/>
        </w:rPr>
        <w:t xml:space="preserve"> with the bank. </w:t>
      </w:r>
      <w:r w:rsidR="00454001" w:rsidRPr="00B86E6D">
        <w:rPr>
          <w:rFonts w:ascii="Times New Roman" w:hAnsi="Times New Roman" w:cs="Times New Roman"/>
          <w:sz w:val="24"/>
          <w:szCs w:val="24"/>
        </w:rPr>
        <w:t>Hence</w:t>
      </w:r>
      <w:r w:rsidR="00DD48A0" w:rsidRPr="00B86E6D">
        <w:rPr>
          <w:rFonts w:ascii="Times New Roman" w:hAnsi="Times New Roman" w:cs="Times New Roman"/>
          <w:sz w:val="24"/>
          <w:szCs w:val="24"/>
        </w:rPr>
        <w:t xml:space="preserve">, since it was the banker’s lending was </w:t>
      </w:r>
      <w:r w:rsidR="00263FC3">
        <w:rPr>
          <w:rFonts w:ascii="Times New Roman" w:hAnsi="Times New Roman" w:cs="Times New Roman"/>
          <w:sz w:val="24"/>
          <w:szCs w:val="24"/>
        </w:rPr>
        <w:t>that</w:t>
      </w:r>
      <w:r w:rsidR="00DD48A0" w:rsidRPr="00B86E6D">
        <w:rPr>
          <w:rFonts w:ascii="Times New Roman" w:hAnsi="Times New Roman" w:cs="Times New Roman"/>
          <w:sz w:val="24"/>
          <w:szCs w:val="24"/>
        </w:rPr>
        <w:t xml:space="preserve"> was being </w:t>
      </w:r>
      <w:r w:rsidR="00454001" w:rsidRPr="00B86E6D">
        <w:rPr>
          <w:rFonts w:ascii="Times New Roman" w:hAnsi="Times New Roman" w:cs="Times New Roman"/>
          <w:sz w:val="24"/>
          <w:szCs w:val="24"/>
        </w:rPr>
        <w:t>necessary</w:t>
      </w:r>
      <w:r w:rsidR="00DD48A0" w:rsidRPr="00B86E6D">
        <w:rPr>
          <w:rFonts w:ascii="Times New Roman" w:hAnsi="Times New Roman" w:cs="Times New Roman"/>
          <w:sz w:val="24"/>
          <w:szCs w:val="24"/>
        </w:rPr>
        <w:t xml:space="preserve">, the banker had a conflict of interest </w:t>
      </w:r>
      <w:r w:rsidR="00454001" w:rsidRPr="00B86E6D">
        <w:rPr>
          <w:rFonts w:ascii="Times New Roman" w:hAnsi="Times New Roman" w:cs="Times New Roman"/>
          <w:sz w:val="24"/>
          <w:szCs w:val="24"/>
        </w:rPr>
        <w:t xml:space="preserve">and should not </w:t>
      </w:r>
      <w:r w:rsidR="00DD48A0" w:rsidRPr="00B86E6D">
        <w:rPr>
          <w:rFonts w:ascii="Times New Roman" w:hAnsi="Times New Roman" w:cs="Times New Roman"/>
          <w:sz w:val="24"/>
          <w:szCs w:val="24"/>
        </w:rPr>
        <w:t xml:space="preserve">have advised the guarantor to obtain independent advice </w:t>
      </w:r>
      <w:r w:rsidR="00263FC3">
        <w:rPr>
          <w:rFonts w:ascii="Times New Roman" w:hAnsi="Times New Roman" w:cs="Times New Roman"/>
          <w:sz w:val="24"/>
          <w:szCs w:val="24"/>
        </w:rPr>
        <w:t>before</w:t>
      </w:r>
      <w:r w:rsidR="009A191B" w:rsidRPr="00B86E6D">
        <w:rPr>
          <w:rFonts w:ascii="Times New Roman" w:hAnsi="Times New Roman" w:cs="Times New Roman"/>
          <w:sz w:val="24"/>
          <w:szCs w:val="24"/>
        </w:rPr>
        <w:t xml:space="preserve"> </w:t>
      </w:r>
      <w:r w:rsidR="00DD48A0" w:rsidRPr="00B86E6D">
        <w:rPr>
          <w:rFonts w:ascii="Times New Roman" w:hAnsi="Times New Roman" w:cs="Times New Roman"/>
          <w:sz w:val="24"/>
          <w:szCs w:val="24"/>
        </w:rPr>
        <w:t xml:space="preserve">undertaking the </w:t>
      </w:r>
      <w:r w:rsidR="009A191B" w:rsidRPr="00B86E6D">
        <w:rPr>
          <w:rFonts w:ascii="Times New Roman" w:hAnsi="Times New Roman" w:cs="Times New Roman"/>
          <w:sz w:val="24"/>
          <w:szCs w:val="24"/>
        </w:rPr>
        <w:t>contract</w:t>
      </w:r>
      <w:r w:rsidR="00DD48A0" w:rsidRPr="00B86E6D">
        <w:rPr>
          <w:rFonts w:ascii="Times New Roman" w:hAnsi="Times New Roman" w:cs="Times New Roman"/>
          <w:sz w:val="24"/>
          <w:szCs w:val="24"/>
        </w:rPr>
        <w:t xml:space="preserve">. </w:t>
      </w:r>
      <w:r w:rsidR="003855E8">
        <w:rPr>
          <w:rFonts w:ascii="Times New Roman" w:hAnsi="Times New Roman" w:cs="Times New Roman"/>
          <w:sz w:val="24"/>
          <w:szCs w:val="24"/>
        </w:rPr>
        <w:t xml:space="preserve">As we proceed, it is apparent that contract laws will also have to change with the times. In contemporary society, there are increasing opportunities for using smart contracts as those underlined by blockchain – which have been shown to have </w:t>
      </w:r>
      <w:r w:rsidR="004E1EE3">
        <w:rPr>
          <w:rFonts w:ascii="Times New Roman" w:hAnsi="Times New Roman" w:cs="Times New Roman"/>
          <w:sz w:val="24"/>
          <w:szCs w:val="24"/>
        </w:rPr>
        <w:t>improved efficiency (Van Eck, 2020)</w:t>
      </w:r>
    </w:p>
    <w:p w14:paraId="727AFE66" w14:textId="432495A4" w:rsidR="00DD48A0" w:rsidRPr="00B86E6D" w:rsidRDefault="008C4E39" w:rsidP="009A01A1">
      <w:pPr>
        <w:spacing w:line="480" w:lineRule="auto"/>
        <w:ind w:firstLine="720"/>
        <w:rPr>
          <w:rFonts w:ascii="Times New Roman" w:hAnsi="Times New Roman" w:cs="Times New Roman"/>
          <w:sz w:val="24"/>
          <w:szCs w:val="24"/>
        </w:rPr>
      </w:pPr>
      <w:r>
        <w:rPr>
          <w:rFonts w:ascii="Times New Roman" w:hAnsi="Times New Roman" w:cs="Times New Roman"/>
          <w:sz w:val="24"/>
          <w:szCs w:val="24"/>
        </w:rPr>
        <w:t>Hence</w:t>
      </w:r>
      <w:r w:rsidR="00DD48A0" w:rsidRPr="00B86E6D">
        <w:rPr>
          <w:rFonts w:ascii="Times New Roman" w:hAnsi="Times New Roman" w:cs="Times New Roman"/>
          <w:sz w:val="24"/>
          <w:szCs w:val="24"/>
        </w:rPr>
        <w:t xml:space="preserve">, the law </w:t>
      </w:r>
      <w:r w:rsidR="009A191B" w:rsidRPr="00B86E6D">
        <w:rPr>
          <w:rFonts w:ascii="Times New Roman" w:hAnsi="Times New Roman" w:cs="Times New Roman"/>
          <w:sz w:val="24"/>
          <w:szCs w:val="24"/>
        </w:rPr>
        <w:t>predetermined</w:t>
      </w:r>
      <w:r w:rsidR="00DD48A0" w:rsidRPr="00B86E6D">
        <w:rPr>
          <w:rFonts w:ascii="Times New Roman" w:hAnsi="Times New Roman" w:cs="Times New Roman"/>
          <w:sz w:val="24"/>
          <w:szCs w:val="24"/>
        </w:rPr>
        <w:t xml:space="preserve"> </w:t>
      </w:r>
      <w:r w:rsidR="009A191B" w:rsidRPr="00B86E6D">
        <w:rPr>
          <w:rFonts w:ascii="Times New Roman" w:hAnsi="Times New Roman" w:cs="Times New Roman"/>
          <w:sz w:val="24"/>
          <w:szCs w:val="24"/>
        </w:rPr>
        <w:t xml:space="preserve">by the concept of </w:t>
      </w:r>
      <w:r w:rsidR="00DD48A0" w:rsidRPr="00B86E6D">
        <w:rPr>
          <w:rFonts w:ascii="Times New Roman" w:hAnsi="Times New Roman" w:cs="Times New Roman"/>
          <w:sz w:val="24"/>
          <w:szCs w:val="24"/>
        </w:rPr>
        <w:t xml:space="preserve">undue influence is </w:t>
      </w:r>
      <w:r w:rsidR="00263FC3">
        <w:rPr>
          <w:rFonts w:ascii="Times New Roman" w:hAnsi="Times New Roman" w:cs="Times New Roman"/>
          <w:sz w:val="24"/>
          <w:szCs w:val="24"/>
        </w:rPr>
        <w:t>an</w:t>
      </w:r>
      <w:r w:rsidR="00DD48A0" w:rsidRPr="00B86E6D">
        <w:rPr>
          <w:rFonts w:ascii="Times New Roman" w:hAnsi="Times New Roman" w:cs="Times New Roman"/>
          <w:sz w:val="24"/>
          <w:szCs w:val="24"/>
        </w:rPr>
        <w:t xml:space="preserve"> </w:t>
      </w:r>
      <w:r w:rsidR="009A191B" w:rsidRPr="00B86E6D">
        <w:rPr>
          <w:rFonts w:ascii="Times New Roman" w:hAnsi="Times New Roman" w:cs="Times New Roman"/>
          <w:sz w:val="24"/>
          <w:szCs w:val="24"/>
        </w:rPr>
        <w:t>essential</w:t>
      </w:r>
      <w:r w:rsidR="00DD48A0" w:rsidRPr="00B86E6D">
        <w:rPr>
          <w:rFonts w:ascii="Times New Roman" w:hAnsi="Times New Roman" w:cs="Times New Roman"/>
          <w:sz w:val="24"/>
          <w:szCs w:val="24"/>
        </w:rPr>
        <w:t xml:space="preserve"> weapon against unconscionable contracts. It </w:t>
      </w:r>
      <w:r w:rsidR="0059769F" w:rsidRPr="00B86E6D">
        <w:rPr>
          <w:rFonts w:ascii="Times New Roman" w:hAnsi="Times New Roman" w:cs="Times New Roman"/>
          <w:sz w:val="24"/>
          <w:szCs w:val="24"/>
        </w:rPr>
        <w:t>prevents</w:t>
      </w:r>
      <w:r w:rsidR="00DD48A0" w:rsidRPr="00B86E6D">
        <w:rPr>
          <w:rFonts w:ascii="Times New Roman" w:hAnsi="Times New Roman" w:cs="Times New Roman"/>
          <w:sz w:val="24"/>
          <w:szCs w:val="24"/>
        </w:rPr>
        <w:t xml:space="preserve"> the unfair exploitation by one party of a relationship which gives him </w:t>
      </w:r>
      <w:r w:rsidR="0059769F" w:rsidRPr="00B86E6D">
        <w:rPr>
          <w:rFonts w:ascii="Times New Roman" w:hAnsi="Times New Roman" w:cs="Times New Roman"/>
          <w:sz w:val="24"/>
          <w:szCs w:val="24"/>
        </w:rPr>
        <w:t>supremacy</w:t>
      </w:r>
      <w:r w:rsidR="00DD48A0" w:rsidRPr="00B86E6D">
        <w:rPr>
          <w:rFonts w:ascii="Times New Roman" w:hAnsi="Times New Roman" w:cs="Times New Roman"/>
          <w:sz w:val="24"/>
          <w:szCs w:val="24"/>
        </w:rPr>
        <w:t xml:space="preserve"> or influence over the other. By </w:t>
      </w:r>
      <w:r w:rsidR="0059769F" w:rsidRPr="00B86E6D">
        <w:rPr>
          <w:rFonts w:ascii="Times New Roman" w:hAnsi="Times New Roman" w:cs="Times New Roman"/>
          <w:sz w:val="24"/>
          <w:szCs w:val="24"/>
        </w:rPr>
        <w:t xml:space="preserve">transformation of </w:t>
      </w:r>
      <w:r w:rsidR="00DD48A0" w:rsidRPr="00B86E6D">
        <w:rPr>
          <w:rFonts w:ascii="Times New Roman" w:hAnsi="Times New Roman" w:cs="Times New Roman"/>
          <w:sz w:val="24"/>
          <w:szCs w:val="24"/>
        </w:rPr>
        <w:t xml:space="preserve">the burden of proof of </w:t>
      </w:r>
      <w:r w:rsidR="00263FC3">
        <w:rPr>
          <w:rFonts w:ascii="Times New Roman" w:hAnsi="Times New Roman" w:cs="Times New Roman"/>
          <w:sz w:val="24"/>
          <w:szCs w:val="24"/>
        </w:rPr>
        <w:t xml:space="preserve">the </w:t>
      </w:r>
      <w:r w:rsidR="004D338E" w:rsidRPr="00B86E6D">
        <w:rPr>
          <w:rFonts w:ascii="Times New Roman" w:hAnsi="Times New Roman" w:cs="Times New Roman"/>
          <w:sz w:val="24"/>
          <w:szCs w:val="24"/>
        </w:rPr>
        <w:t>legitimacy</w:t>
      </w:r>
      <w:r w:rsidR="00DD48A0" w:rsidRPr="00B86E6D">
        <w:rPr>
          <w:rFonts w:ascii="Times New Roman" w:hAnsi="Times New Roman" w:cs="Times New Roman"/>
          <w:sz w:val="24"/>
          <w:szCs w:val="24"/>
        </w:rPr>
        <w:t xml:space="preserve"> of such contracts, the law tasks</w:t>
      </w:r>
      <w:r w:rsidR="00F85533" w:rsidRPr="00B86E6D">
        <w:rPr>
          <w:rFonts w:ascii="Times New Roman" w:hAnsi="Times New Roman" w:cs="Times New Roman"/>
          <w:sz w:val="24"/>
          <w:szCs w:val="24"/>
        </w:rPr>
        <w:t xml:space="preserve"> the relatively</w:t>
      </w:r>
      <w:r w:rsidR="00DD48A0" w:rsidRPr="00B86E6D">
        <w:rPr>
          <w:rFonts w:ascii="Times New Roman" w:hAnsi="Times New Roman" w:cs="Times New Roman"/>
          <w:sz w:val="24"/>
          <w:szCs w:val="24"/>
        </w:rPr>
        <w:t xml:space="preserve"> stronger parties to</w:t>
      </w:r>
      <w:r w:rsidR="00263FC3">
        <w:rPr>
          <w:rFonts w:ascii="Times New Roman" w:hAnsi="Times New Roman" w:cs="Times New Roman"/>
          <w:sz w:val="24"/>
          <w:szCs w:val="24"/>
        </w:rPr>
        <w:t xml:space="preserve"> </w:t>
      </w:r>
      <w:r w:rsidR="00F85533" w:rsidRPr="00B86E6D">
        <w:rPr>
          <w:rFonts w:ascii="Times New Roman" w:hAnsi="Times New Roman" w:cs="Times New Roman"/>
          <w:sz w:val="24"/>
          <w:szCs w:val="24"/>
        </w:rPr>
        <w:t>offer explanations</w:t>
      </w:r>
      <w:r w:rsidR="00DD48A0" w:rsidRPr="00B86E6D">
        <w:rPr>
          <w:rFonts w:ascii="Times New Roman" w:hAnsi="Times New Roman" w:cs="Times New Roman"/>
          <w:sz w:val="24"/>
          <w:szCs w:val="24"/>
        </w:rPr>
        <w:t xml:space="preserve"> </w:t>
      </w:r>
      <w:r w:rsidR="00F85533" w:rsidRPr="00B86E6D">
        <w:rPr>
          <w:rFonts w:ascii="Times New Roman" w:hAnsi="Times New Roman" w:cs="Times New Roman"/>
          <w:sz w:val="24"/>
          <w:szCs w:val="24"/>
        </w:rPr>
        <w:t>of the</w:t>
      </w:r>
      <w:r w:rsidR="00263FC3">
        <w:rPr>
          <w:rFonts w:ascii="Times New Roman" w:hAnsi="Times New Roman" w:cs="Times New Roman"/>
          <w:sz w:val="24"/>
          <w:szCs w:val="24"/>
        </w:rPr>
        <w:t xml:space="preserve"> </w:t>
      </w:r>
      <w:r w:rsidR="00DD48A0" w:rsidRPr="00B86E6D">
        <w:rPr>
          <w:rFonts w:ascii="Times New Roman" w:hAnsi="Times New Roman" w:cs="Times New Roman"/>
          <w:sz w:val="24"/>
          <w:szCs w:val="24"/>
        </w:rPr>
        <w:t xml:space="preserve">propriety of pre-contractual negotiations. </w:t>
      </w:r>
      <w:r w:rsidR="007A7B90" w:rsidRPr="00B86E6D">
        <w:rPr>
          <w:rFonts w:ascii="Times New Roman" w:hAnsi="Times New Roman" w:cs="Times New Roman"/>
          <w:sz w:val="24"/>
          <w:szCs w:val="24"/>
        </w:rPr>
        <w:t>Eventually</w:t>
      </w:r>
      <w:r w:rsidR="00DD48A0" w:rsidRPr="00B86E6D">
        <w:rPr>
          <w:rFonts w:ascii="Times New Roman" w:hAnsi="Times New Roman" w:cs="Times New Roman"/>
          <w:sz w:val="24"/>
          <w:szCs w:val="24"/>
        </w:rPr>
        <w:t xml:space="preserve">, it ensures that the weaker </w:t>
      </w:r>
      <w:r w:rsidR="007A7B90" w:rsidRPr="00B86E6D">
        <w:rPr>
          <w:rFonts w:ascii="Times New Roman" w:hAnsi="Times New Roman" w:cs="Times New Roman"/>
          <w:sz w:val="24"/>
          <w:szCs w:val="24"/>
        </w:rPr>
        <w:t>subjects</w:t>
      </w:r>
      <w:r w:rsidR="00DD48A0" w:rsidRPr="00B86E6D">
        <w:rPr>
          <w:rFonts w:ascii="Times New Roman" w:hAnsi="Times New Roman" w:cs="Times New Roman"/>
          <w:sz w:val="24"/>
          <w:szCs w:val="24"/>
        </w:rPr>
        <w:t xml:space="preserve"> have the </w:t>
      </w:r>
      <w:r w:rsidR="007A7B90" w:rsidRPr="00B86E6D">
        <w:rPr>
          <w:rFonts w:ascii="Times New Roman" w:hAnsi="Times New Roman" w:cs="Times New Roman"/>
          <w:sz w:val="24"/>
          <w:szCs w:val="24"/>
        </w:rPr>
        <w:t xml:space="preserve">freedom </w:t>
      </w:r>
      <w:r w:rsidR="00DD48A0" w:rsidRPr="00B86E6D">
        <w:rPr>
          <w:rFonts w:ascii="Times New Roman" w:hAnsi="Times New Roman" w:cs="Times New Roman"/>
          <w:sz w:val="24"/>
          <w:szCs w:val="24"/>
        </w:rPr>
        <w:t xml:space="preserve"> to </w:t>
      </w:r>
      <w:r w:rsidR="007A7B90" w:rsidRPr="00B86E6D">
        <w:rPr>
          <w:rFonts w:ascii="Times New Roman" w:hAnsi="Times New Roman" w:cs="Times New Roman"/>
          <w:sz w:val="24"/>
          <w:szCs w:val="24"/>
        </w:rPr>
        <w:t>make</w:t>
      </w:r>
      <w:r w:rsidR="00DD48A0" w:rsidRPr="00B86E6D">
        <w:rPr>
          <w:rFonts w:ascii="Times New Roman" w:hAnsi="Times New Roman" w:cs="Times New Roman"/>
          <w:sz w:val="24"/>
          <w:szCs w:val="24"/>
        </w:rPr>
        <w:t xml:space="preserve"> </w:t>
      </w:r>
      <w:r w:rsidR="007A7B90" w:rsidRPr="00B86E6D">
        <w:rPr>
          <w:rFonts w:ascii="Times New Roman" w:hAnsi="Times New Roman" w:cs="Times New Roman"/>
          <w:sz w:val="24"/>
          <w:szCs w:val="24"/>
        </w:rPr>
        <w:t xml:space="preserve">the contract voidable because of </w:t>
      </w:r>
      <w:r w:rsidR="00DD48A0" w:rsidRPr="00B86E6D">
        <w:rPr>
          <w:rFonts w:ascii="Times New Roman" w:hAnsi="Times New Roman" w:cs="Times New Roman"/>
          <w:sz w:val="24"/>
          <w:szCs w:val="24"/>
        </w:rPr>
        <w:t xml:space="preserve">the obligations arising from such contracts. </w:t>
      </w:r>
    </w:p>
    <w:p w14:paraId="532D77C2" w14:textId="2404E061" w:rsidR="001E6996" w:rsidRPr="00B86E6D" w:rsidRDefault="00AC5331"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lastRenderedPageBreak/>
        <w:t>Equity</w:t>
      </w:r>
      <w:r w:rsidR="001E6996" w:rsidRPr="00B86E6D">
        <w:rPr>
          <w:rFonts w:ascii="Times New Roman" w:hAnsi="Times New Roman" w:cs="Times New Roman"/>
          <w:sz w:val="24"/>
          <w:szCs w:val="24"/>
        </w:rPr>
        <w:t xml:space="preserve"> </w:t>
      </w:r>
      <w:r w:rsidRPr="00B86E6D">
        <w:rPr>
          <w:rFonts w:ascii="Times New Roman" w:hAnsi="Times New Roman" w:cs="Times New Roman"/>
          <w:sz w:val="24"/>
          <w:szCs w:val="24"/>
        </w:rPr>
        <w:t xml:space="preserve">and fairness are the foundations </w:t>
      </w:r>
      <w:r w:rsidR="00D2574B" w:rsidRPr="00B86E6D">
        <w:rPr>
          <w:rFonts w:ascii="Times New Roman" w:hAnsi="Times New Roman" w:cs="Times New Roman"/>
          <w:sz w:val="24"/>
          <w:szCs w:val="24"/>
        </w:rPr>
        <w:t>for</w:t>
      </w:r>
      <w:r w:rsidRPr="00B86E6D">
        <w:rPr>
          <w:rFonts w:ascii="Times New Roman" w:hAnsi="Times New Roman" w:cs="Times New Roman"/>
          <w:sz w:val="24"/>
          <w:szCs w:val="24"/>
        </w:rPr>
        <w:t xml:space="preserve"> undue influence </w:t>
      </w:r>
      <w:r w:rsidR="00D2574B" w:rsidRPr="00B86E6D">
        <w:rPr>
          <w:rFonts w:ascii="Times New Roman" w:hAnsi="Times New Roman" w:cs="Times New Roman"/>
          <w:sz w:val="24"/>
          <w:szCs w:val="24"/>
        </w:rPr>
        <w:t xml:space="preserve">in unconscionable contracts. Duress stretches to the property of the predetermined contacts negotiations. Duress becomes irrelevant in </w:t>
      </w:r>
      <w:r w:rsidR="003911E6" w:rsidRPr="00B86E6D">
        <w:rPr>
          <w:rFonts w:ascii="Times New Roman" w:hAnsi="Times New Roman" w:cs="Times New Roman"/>
          <w:sz w:val="24"/>
          <w:szCs w:val="24"/>
        </w:rPr>
        <w:t>the</w:t>
      </w:r>
      <w:r w:rsidR="00D2574B" w:rsidRPr="00B86E6D">
        <w:rPr>
          <w:rFonts w:ascii="Times New Roman" w:hAnsi="Times New Roman" w:cs="Times New Roman"/>
          <w:sz w:val="24"/>
          <w:szCs w:val="24"/>
        </w:rPr>
        <w:t xml:space="preserve"> tackling of </w:t>
      </w:r>
      <w:r w:rsidR="003911E6" w:rsidRPr="00B86E6D">
        <w:rPr>
          <w:rFonts w:ascii="Times New Roman" w:hAnsi="Times New Roman" w:cs="Times New Roman"/>
          <w:sz w:val="24"/>
          <w:szCs w:val="24"/>
        </w:rPr>
        <w:t xml:space="preserve">unconscionable transactions. </w:t>
      </w:r>
      <w:r w:rsidR="004270AB" w:rsidRPr="00B86E6D">
        <w:rPr>
          <w:rFonts w:ascii="Times New Roman" w:hAnsi="Times New Roman" w:cs="Times New Roman"/>
          <w:sz w:val="24"/>
          <w:szCs w:val="24"/>
        </w:rPr>
        <w:t xml:space="preserve">The roles played by duress and undue influence has always been predetermined by the interpretation that </w:t>
      </w:r>
      <w:r w:rsidR="00437C9C">
        <w:rPr>
          <w:rFonts w:ascii="Times New Roman" w:hAnsi="Times New Roman" w:cs="Times New Roman"/>
          <w:sz w:val="24"/>
          <w:szCs w:val="24"/>
        </w:rPr>
        <w:t>is</w:t>
      </w:r>
      <w:r w:rsidR="004270AB" w:rsidRPr="00B86E6D">
        <w:rPr>
          <w:rFonts w:ascii="Times New Roman" w:hAnsi="Times New Roman" w:cs="Times New Roman"/>
          <w:sz w:val="24"/>
          <w:szCs w:val="24"/>
        </w:rPr>
        <w:t xml:space="preserve"> set out as being appropriate law </w:t>
      </w:r>
      <w:r w:rsidRPr="00B86E6D">
        <w:rPr>
          <w:rFonts w:ascii="Times New Roman" w:hAnsi="Times New Roman" w:cs="Times New Roman"/>
          <w:sz w:val="24"/>
          <w:szCs w:val="24"/>
        </w:rPr>
        <w:t xml:space="preserve">on such types of contracts. </w:t>
      </w:r>
      <w:r w:rsidR="001E6996" w:rsidRPr="00B86E6D">
        <w:rPr>
          <w:rFonts w:ascii="Times New Roman" w:hAnsi="Times New Roman" w:cs="Times New Roman"/>
          <w:sz w:val="24"/>
          <w:szCs w:val="24"/>
        </w:rPr>
        <w:t xml:space="preserve">Besides, the doctrine of unconscionability of contracts </w:t>
      </w:r>
      <w:r w:rsidR="00095C24" w:rsidRPr="00B86E6D">
        <w:rPr>
          <w:rFonts w:ascii="Times New Roman" w:hAnsi="Times New Roman" w:cs="Times New Roman"/>
          <w:sz w:val="24"/>
          <w:szCs w:val="24"/>
        </w:rPr>
        <w:t>provides</w:t>
      </w:r>
      <w:r w:rsidR="001E6996" w:rsidRPr="00B86E6D">
        <w:rPr>
          <w:rFonts w:ascii="Times New Roman" w:hAnsi="Times New Roman" w:cs="Times New Roman"/>
          <w:sz w:val="24"/>
          <w:szCs w:val="24"/>
        </w:rPr>
        <w:t xml:space="preserve"> a </w:t>
      </w:r>
      <w:r w:rsidR="00095C24" w:rsidRPr="00B86E6D">
        <w:rPr>
          <w:rFonts w:ascii="Times New Roman" w:hAnsi="Times New Roman" w:cs="Times New Roman"/>
          <w:sz w:val="24"/>
          <w:szCs w:val="24"/>
        </w:rPr>
        <w:t>higher</w:t>
      </w:r>
      <w:r w:rsidR="001E6996" w:rsidRPr="00B86E6D">
        <w:rPr>
          <w:rFonts w:ascii="Times New Roman" w:hAnsi="Times New Roman" w:cs="Times New Roman"/>
          <w:sz w:val="24"/>
          <w:szCs w:val="24"/>
        </w:rPr>
        <w:t xml:space="preserve"> </w:t>
      </w:r>
      <w:r w:rsidR="00095C24" w:rsidRPr="00B86E6D">
        <w:rPr>
          <w:rFonts w:ascii="Times New Roman" w:hAnsi="Times New Roman" w:cs="Times New Roman"/>
          <w:sz w:val="24"/>
          <w:szCs w:val="24"/>
        </w:rPr>
        <w:t xml:space="preserve">degree of complexity </w:t>
      </w:r>
      <w:r w:rsidR="001E6996" w:rsidRPr="00B86E6D">
        <w:rPr>
          <w:rFonts w:ascii="Times New Roman" w:hAnsi="Times New Roman" w:cs="Times New Roman"/>
          <w:sz w:val="24"/>
          <w:szCs w:val="24"/>
        </w:rPr>
        <w:t xml:space="preserve">for </w:t>
      </w:r>
      <w:r w:rsidR="00437C9C">
        <w:rPr>
          <w:rFonts w:ascii="Times New Roman" w:hAnsi="Times New Roman" w:cs="Times New Roman"/>
          <w:sz w:val="24"/>
          <w:szCs w:val="24"/>
        </w:rPr>
        <w:t>decision-makers</w:t>
      </w:r>
      <w:r w:rsidR="00110914" w:rsidRPr="00110914">
        <w:rPr>
          <w:rFonts w:ascii="Times New Roman" w:hAnsi="Times New Roman" w:cs="Times New Roman"/>
          <w:sz w:val="24"/>
          <w:szCs w:val="24"/>
        </w:rPr>
        <w:t xml:space="preserve"> </w:t>
      </w:r>
      <w:r w:rsidR="00110914">
        <w:rPr>
          <w:rFonts w:ascii="Times New Roman" w:hAnsi="Times New Roman" w:cs="Times New Roman"/>
          <w:sz w:val="24"/>
          <w:szCs w:val="24"/>
        </w:rPr>
        <w:t>(</w:t>
      </w:r>
      <w:proofErr w:type="spellStart"/>
      <w:r w:rsidR="00110914" w:rsidRPr="00110914">
        <w:rPr>
          <w:rFonts w:ascii="Times New Roman" w:hAnsi="Times New Roman" w:cs="Times New Roman"/>
          <w:sz w:val="24"/>
          <w:szCs w:val="24"/>
        </w:rPr>
        <w:t>Kalondo</w:t>
      </w:r>
      <w:proofErr w:type="spellEnd"/>
      <w:r w:rsidR="00110914" w:rsidRPr="00110914">
        <w:rPr>
          <w:rFonts w:ascii="Times New Roman" w:hAnsi="Times New Roman" w:cs="Times New Roman"/>
          <w:sz w:val="24"/>
          <w:szCs w:val="24"/>
        </w:rPr>
        <w:t>, 2020)</w:t>
      </w:r>
      <w:r w:rsidR="001E6996" w:rsidRPr="00B86E6D">
        <w:rPr>
          <w:rFonts w:ascii="Times New Roman" w:hAnsi="Times New Roman" w:cs="Times New Roman"/>
          <w:sz w:val="24"/>
          <w:szCs w:val="24"/>
        </w:rPr>
        <w:t xml:space="preserve">. Its general appeal towards fairness makes it </w:t>
      </w:r>
      <w:r w:rsidR="00EE708D" w:rsidRPr="00B86E6D">
        <w:rPr>
          <w:rFonts w:ascii="Times New Roman" w:hAnsi="Times New Roman" w:cs="Times New Roman"/>
          <w:sz w:val="24"/>
          <w:szCs w:val="24"/>
        </w:rPr>
        <w:t>challenging</w:t>
      </w:r>
      <w:r w:rsidR="001E6996" w:rsidRPr="00B86E6D">
        <w:rPr>
          <w:rFonts w:ascii="Times New Roman" w:hAnsi="Times New Roman" w:cs="Times New Roman"/>
          <w:sz w:val="24"/>
          <w:szCs w:val="24"/>
        </w:rPr>
        <w:t xml:space="preserve"> for </w:t>
      </w:r>
      <w:r w:rsidR="00EE708D" w:rsidRPr="00B86E6D">
        <w:rPr>
          <w:rFonts w:ascii="Times New Roman" w:hAnsi="Times New Roman" w:cs="Times New Roman"/>
          <w:sz w:val="24"/>
          <w:szCs w:val="24"/>
        </w:rPr>
        <w:t>subjects</w:t>
      </w:r>
      <w:r w:rsidR="001E6996" w:rsidRPr="00B86E6D">
        <w:rPr>
          <w:rFonts w:ascii="Times New Roman" w:hAnsi="Times New Roman" w:cs="Times New Roman"/>
          <w:sz w:val="24"/>
          <w:szCs w:val="24"/>
        </w:rPr>
        <w:t xml:space="preserve"> to </w:t>
      </w:r>
      <w:r w:rsidR="00EE708D" w:rsidRPr="00B86E6D">
        <w:rPr>
          <w:rFonts w:ascii="Times New Roman" w:hAnsi="Times New Roman" w:cs="Times New Roman"/>
          <w:sz w:val="24"/>
          <w:szCs w:val="24"/>
        </w:rPr>
        <w:t>understand</w:t>
      </w:r>
      <w:r w:rsidR="001E6996" w:rsidRPr="00B86E6D">
        <w:rPr>
          <w:rFonts w:ascii="Times New Roman" w:hAnsi="Times New Roman" w:cs="Times New Roman"/>
          <w:sz w:val="24"/>
          <w:szCs w:val="24"/>
        </w:rPr>
        <w:t xml:space="preserve"> whether their contracts will be upheld by courts or </w:t>
      </w:r>
      <w:r w:rsidR="00EE708D" w:rsidRPr="00B86E6D">
        <w:rPr>
          <w:rFonts w:ascii="Times New Roman" w:hAnsi="Times New Roman" w:cs="Times New Roman"/>
          <w:sz w:val="24"/>
          <w:szCs w:val="24"/>
        </w:rPr>
        <w:t>not.</w:t>
      </w:r>
      <w:r w:rsidR="001E6996" w:rsidRPr="00B86E6D">
        <w:rPr>
          <w:rFonts w:ascii="Times New Roman" w:hAnsi="Times New Roman" w:cs="Times New Roman"/>
          <w:sz w:val="24"/>
          <w:szCs w:val="24"/>
        </w:rPr>
        <w:t xml:space="preserve"> It also </w:t>
      </w:r>
      <w:r w:rsidR="00EE708D" w:rsidRPr="00B86E6D">
        <w:rPr>
          <w:rFonts w:ascii="Times New Roman" w:hAnsi="Times New Roman" w:cs="Times New Roman"/>
          <w:sz w:val="24"/>
          <w:szCs w:val="24"/>
        </w:rPr>
        <w:t>predetermined</w:t>
      </w:r>
      <w:r w:rsidR="001E6996" w:rsidRPr="00B86E6D">
        <w:rPr>
          <w:rFonts w:ascii="Times New Roman" w:hAnsi="Times New Roman" w:cs="Times New Roman"/>
          <w:sz w:val="24"/>
          <w:szCs w:val="24"/>
        </w:rPr>
        <w:t xml:space="preserve"> </w:t>
      </w:r>
      <w:r w:rsidR="00EE708D" w:rsidRPr="00B86E6D">
        <w:rPr>
          <w:rFonts w:ascii="Times New Roman" w:hAnsi="Times New Roman" w:cs="Times New Roman"/>
          <w:sz w:val="24"/>
          <w:szCs w:val="24"/>
        </w:rPr>
        <w:t xml:space="preserve">that there are </w:t>
      </w:r>
      <w:r w:rsidR="001E6996" w:rsidRPr="00B86E6D">
        <w:rPr>
          <w:rFonts w:ascii="Times New Roman" w:hAnsi="Times New Roman" w:cs="Times New Roman"/>
          <w:sz w:val="24"/>
          <w:szCs w:val="24"/>
        </w:rPr>
        <w:t>challenges</w:t>
      </w:r>
      <w:r w:rsidR="00EE708D" w:rsidRPr="00B86E6D">
        <w:rPr>
          <w:rFonts w:ascii="Times New Roman" w:hAnsi="Times New Roman" w:cs="Times New Roman"/>
          <w:sz w:val="24"/>
          <w:szCs w:val="24"/>
        </w:rPr>
        <w:t xml:space="preserve"> to the</w:t>
      </w:r>
      <w:r w:rsidR="001E6996" w:rsidRPr="00B86E6D">
        <w:rPr>
          <w:rFonts w:ascii="Times New Roman" w:hAnsi="Times New Roman" w:cs="Times New Roman"/>
          <w:sz w:val="24"/>
          <w:szCs w:val="24"/>
        </w:rPr>
        <w:t xml:space="preserve"> courts to read their wisdom into contractual terms </w:t>
      </w:r>
      <w:r w:rsidR="00437C9C">
        <w:rPr>
          <w:rFonts w:ascii="Times New Roman" w:hAnsi="Times New Roman" w:cs="Times New Roman"/>
          <w:sz w:val="24"/>
          <w:szCs w:val="24"/>
        </w:rPr>
        <w:t>to</w:t>
      </w:r>
      <w:r w:rsidR="001E6996" w:rsidRPr="00B86E6D">
        <w:rPr>
          <w:rFonts w:ascii="Times New Roman" w:hAnsi="Times New Roman" w:cs="Times New Roman"/>
          <w:sz w:val="24"/>
          <w:szCs w:val="24"/>
        </w:rPr>
        <w:t xml:space="preserve"> determine whether a contract is </w:t>
      </w:r>
      <w:r w:rsidR="00EE708D" w:rsidRPr="00B86E6D">
        <w:rPr>
          <w:rFonts w:ascii="Times New Roman" w:hAnsi="Times New Roman" w:cs="Times New Roman"/>
          <w:sz w:val="24"/>
          <w:szCs w:val="24"/>
        </w:rPr>
        <w:t>impartial</w:t>
      </w:r>
      <w:r w:rsidR="001E6996" w:rsidRPr="00B86E6D">
        <w:rPr>
          <w:rFonts w:ascii="Times New Roman" w:hAnsi="Times New Roman" w:cs="Times New Roman"/>
          <w:sz w:val="24"/>
          <w:szCs w:val="24"/>
        </w:rPr>
        <w:t xml:space="preserve"> or not.</w:t>
      </w:r>
    </w:p>
    <w:p w14:paraId="12583794" w14:textId="77777777" w:rsidR="001E6996" w:rsidRPr="00B86E6D" w:rsidRDefault="001E6996" w:rsidP="009A01A1">
      <w:pPr>
        <w:spacing w:line="480" w:lineRule="auto"/>
        <w:ind w:firstLine="720"/>
        <w:jc w:val="center"/>
        <w:rPr>
          <w:rFonts w:ascii="Times New Roman" w:hAnsi="Times New Roman" w:cs="Times New Roman"/>
          <w:b/>
          <w:bCs/>
          <w:sz w:val="24"/>
          <w:szCs w:val="24"/>
        </w:rPr>
      </w:pPr>
      <w:r w:rsidRPr="00B86E6D">
        <w:rPr>
          <w:rFonts w:ascii="Times New Roman" w:hAnsi="Times New Roman" w:cs="Times New Roman"/>
          <w:b/>
          <w:bCs/>
          <w:sz w:val="24"/>
          <w:szCs w:val="24"/>
        </w:rPr>
        <w:t>Conclusion</w:t>
      </w:r>
    </w:p>
    <w:p w14:paraId="629E4834" w14:textId="0F0DD156" w:rsidR="009B5A50" w:rsidRPr="00B86E6D" w:rsidRDefault="0099330C" w:rsidP="009A01A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sole differing factor is the duress is inclined on a threat, whilst undue influence will be based on a predetermined relationship that has been exploited. Duress is tort pressure exerted upon a person </w:t>
      </w:r>
      <w:r w:rsidR="00437C9C">
        <w:rPr>
          <w:rFonts w:ascii="Times New Roman" w:hAnsi="Times New Roman" w:cs="Times New Roman"/>
          <w:sz w:val="24"/>
          <w:szCs w:val="24"/>
        </w:rPr>
        <w:t>to</w:t>
      </w:r>
      <w:r>
        <w:rPr>
          <w:rFonts w:ascii="Times New Roman" w:hAnsi="Times New Roman" w:cs="Times New Roman"/>
          <w:sz w:val="24"/>
          <w:szCs w:val="24"/>
        </w:rPr>
        <w:t xml:space="preserve"> skew that person into a contract that ordinarily would have found it outrageous. Undue influence, on the other hand, is taking advantage of another person through a position of trust in the formation of a contract.</w:t>
      </w:r>
      <w:r w:rsidR="001E6996" w:rsidRPr="00B86E6D">
        <w:rPr>
          <w:rFonts w:ascii="Times New Roman" w:hAnsi="Times New Roman" w:cs="Times New Roman"/>
          <w:sz w:val="24"/>
          <w:szCs w:val="24"/>
        </w:rPr>
        <w:t xml:space="preserve"> duress and undue influence </w:t>
      </w:r>
      <w:r w:rsidR="002D0622" w:rsidRPr="00B86E6D">
        <w:rPr>
          <w:rFonts w:ascii="Times New Roman" w:hAnsi="Times New Roman" w:cs="Times New Roman"/>
          <w:sz w:val="24"/>
          <w:szCs w:val="24"/>
        </w:rPr>
        <w:t>encompass</w:t>
      </w:r>
      <w:r w:rsidR="001E6996" w:rsidRPr="00B86E6D">
        <w:rPr>
          <w:rFonts w:ascii="Times New Roman" w:hAnsi="Times New Roman" w:cs="Times New Roman"/>
          <w:sz w:val="24"/>
          <w:szCs w:val="24"/>
        </w:rPr>
        <w:t xml:space="preserve"> </w:t>
      </w:r>
      <w:r w:rsidR="002D0622" w:rsidRPr="00B86E6D">
        <w:rPr>
          <w:rFonts w:ascii="Times New Roman" w:hAnsi="Times New Roman" w:cs="Times New Roman"/>
          <w:sz w:val="24"/>
          <w:szCs w:val="24"/>
        </w:rPr>
        <w:t>an essential</w:t>
      </w:r>
      <w:r w:rsidR="001E6996" w:rsidRPr="00B86E6D">
        <w:rPr>
          <w:rFonts w:ascii="Times New Roman" w:hAnsi="Times New Roman" w:cs="Times New Roman"/>
          <w:sz w:val="24"/>
          <w:szCs w:val="24"/>
        </w:rPr>
        <w:t xml:space="preserve"> and appropriate </w:t>
      </w:r>
      <w:r w:rsidR="002D0622" w:rsidRPr="00B86E6D">
        <w:rPr>
          <w:rFonts w:ascii="Times New Roman" w:hAnsi="Times New Roman" w:cs="Times New Roman"/>
          <w:sz w:val="24"/>
          <w:szCs w:val="24"/>
        </w:rPr>
        <w:t>weapon</w:t>
      </w:r>
      <w:r w:rsidR="001E6996" w:rsidRPr="00B86E6D">
        <w:rPr>
          <w:rFonts w:ascii="Times New Roman" w:hAnsi="Times New Roman" w:cs="Times New Roman"/>
          <w:sz w:val="24"/>
          <w:szCs w:val="24"/>
        </w:rPr>
        <w:t xml:space="preserve"> against unconscionable contracts. </w:t>
      </w:r>
      <w:r w:rsidR="008819BB" w:rsidRPr="00B86E6D">
        <w:rPr>
          <w:rFonts w:ascii="Times New Roman" w:hAnsi="Times New Roman" w:cs="Times New Roman"/>
          <w:sz w:val="24"/>
          <w:szCs w:val="24"/>
        </w:rPr>
        <w:t>The</w:t>
      </w:r>
      <w:r w:rsidR="001E6996" w:rsidRPr="00B86E6D">
        <w:rPr>
          <w:rFonts w:ascii="Times New Roman" w:hAnsi="Times New Roman" w:cs="Times New Roman"/>
          <w:sz w:val="24"/>
          <w:szCs w:val="24"/>
        </w:rPr>
        <w:t xml:space="preserve"> nullification of </w:t>
      </w:r>
      <w:r w:rsidR="008819BB" w:rsidRPr="00B86E6D">
        <w:rPr>
          <w:rFonts w:ascii="Times New Roman" w:hAnsi="Times New Roman" w:cs="Times New Roman"/>
          <w:sz w:val="24"/>
          <w:szCs w:val="24"/>
        </w:rPr>
        <w:t>unfair</w:t>
      </w:r>
      <w:r w:rsidR="001E6996" w:rsidRPr="00B86E6D">
        <w:rPr>
          <w:rFonts w:ascii="Times New Roman" w:hAnsi="Times New Roman" w:cs="Times New Roman"/>
          <w:sz w:val="24"/>
          <w:szCs w:val="24"/>
        </w:rPr>
        <w:t xml:space="preserve"> </w:t>
      </w:r>
      <w:r w:rsidR="008819BB" w:rsidRPr="00B86E6D">
        <w:rPr>
          <w:rFonts w:ascii="Times New Roman" w:hAnsi="Times New Roman" w:cs="Times New Roman"/>
          <w:sz w:val="24"/>
          <w:szCs w:val="24"/>
        </w:rPr>
        <w:t xml:space="preserve">and unconscionable </w:t>
      </w:r>
      <w:r w:rsidR="001E6996" w:rsidRPr="00B86E6D">
        <w:rPr>
          <w:rFonts w:ascii="Times New Roman" w:hAnsi="Times New Roman" w:cs="Times New Roman"/>
          <w:sz w:val="24"/>
          <w:szCs w:val="24"/>
        </w:rPr>
        <w:t>contracts lies at the very heart of the two doctrines</w:t>
      </w:r>
      <w:r w:rsidR="00AA6C92" w:rsidRPr="00B86E6D">
        <w:rPr>
          <w:rFonts w:ascii="Times New Roman" w:hAnsi="Times New Roman" w:cs="Times New Roman"/>
          <w:sz w:val="24"/>
          <w:szCs w:val="24"/>
        </w:rPr>
        <w:t>.</w:t>
      </w:r>
      <w:r w:rsidR="001E6996" w:rsidRPr="00B86E6D">
        <w:rPr>
          <w:rFonts w:ascii="Times New Roman" w:hAnsi="Times New Roman" w:cs="Times New Roman"/>
          <w:sz w:val="24"/>
          <w:szCs w:val="24"/>
        </w:rPr>
        <w:t xml:space="preserve"> </w:t>
      </w:r>
      <w:r w:rsidR="00AA6C92" w:rsidRPr="00B86E6D">
        <w:rPr>
          <w:rFonts w:ascii="Times New Roman" w:hAnsi="Times New Roman" w:cs="Times New Roman"/>
          <w:sz w:val="24"/>
          <w:szCs w:val="24"/>
        </w:rPr>
        <w:t xml:space="preserve">The </w:t>
      </w:r>
      <w:r w:rsidR="001E6996" w:rsidRPr="00B86E6D">
        <w:rPr>
          <w:rFonts w:ascii="Times New Roman" w:hAnsi="Times New Roman" w:cs="Times New Roman"/>
          <w:sz w:val="24"/>
          <w:szCs w:val="24"/>
        </w:rPr>
        <w:t xml:space="preserve"> rather </w:t>
      </w:r>
      <w:r w:rsidR="00AA6C92" w:rsidRPr="00B86E6D">
        <w:rPr>
          <w:rFonts w:ascii="Times New Roman" w:hAnsi="Times New Roman" w:cs="Times New Roman"/>
          <w:sz w:val="24"/>
          <w:szCs w:val="24"/>
        </w:rPr>
        <w:t>non-agile</w:t>
      </w:r>
      <w:r w:rsidR="001E6996" w:rsidRPr="00B86E6D">
        <w:rPr>
          <w:rFonts w:ascii="Times New Roman" w:hAnsi="Times New Roman" w:cs="Times New Roman"/>
          <w:sz w:val="24"/>
          <w:szCs w:val="24"/>
        </w:rPr>
        <w:t xml:space="preserve"> common law</w:t>
      </w:r>
      <w:r w:rsidR="00AA6C92" w:rsidRPr="00B86E6D">
        <w:rPr>
          <w:rFonts w:ascii="Times New Roman" w:hAnsi="Times New Roman" w:cs="Times New Roman"/>
          <w:sz w:val="24"/>
          <w:szCs w:val="24"/>
        </w:rPr>
        <w:t xml:space="preserve"> provision</w:t>
      </w:r>
      <w:r w:rsidR="001E6996" w:rsidRPr="00B86E6D">
        <w:rPr>
          <w:rFonts w:ascii="Times New Roman" w:hAnsi="Times New Roman" w:cs="Times New Roman"/>
          <w:sz w:val="24"/>
          <w:szCs w:val="24"/>
        </w:rPr>
        <w:t xml:space="preserve"> </w:t>
      </w:r>
      <w:r w:rsidR="00AA6C92" w:rsidRPr="00B86E6D">
        <w:rPr>
          <w:rFonts w:ascii="Times New Roman" w:hAnsi="Times New Roman" w:cs="Times New Roman"/>
          <w:sz w:val="24"/>
          <w:szCs w:val="24"/>
        </w:rPr>
        <w:t xml:space="preserve">of </w:t>
      </w:r>
      <w:r w:rsidR="001E6996" w:rsidRPr="00B86E6D">
        <w:rPr>
          <w:rFonts w:ascii="Times New Roman" w:hAnsi="Times New Roman" w:cs="Times New Roman"/>
          <w:sz w:val="24"/>
          <w:szCs w:val="24"/>
        </w:rPr>
        <w:t>theoretical foundations of the doctrine of duress.</w:t>
      </w:r>
      <w:r w:rsidR="002B1F12" w:rsidRPr="00B86E6D">
        <w:rPr>
          <w:rFonts w:ascii="Times New Roman" w:hAnsi="Times New Roman" w:cs="Times New Roman"/>
          <w:sz w:val="24"/>
          <w:szCs w:val="24"/>
        </w:rPr>
        <w:t xml:space="preserve"> In contemporary</w:t>
      </w:r>
      <w:r w:rsidR="001E6996" w:rsidRPr="00B86E6D">
        <w:rPr>
          <w:rFonts w:ascii="Times New Roman" w:hAnsi="Times New Roman" w:cs="Times New Roman"/>
          <w:sz w:val="24"/>
          <w:szCs w:val="24"/>
        </w:rPr>
        <w:t xml:space="preserve"> </w:t>
      </w:r>
      <w:r w:rsidR="002B1F12" w:rsidRPr="00B86E6D">
        <w:rPr>
          <w:rFonts w:ascii="Times New Roman" w:hAnsi="Times New Roman" w:cs="Times New Roman"/>
          <w:sz w:val="24"/>
          <w:szCs w:val="24"/>
        </w:rPr>
        <w:t xml:space="preserve">society, </w:t>
      </w:r>
      <w:r w:rsidR="001E6996" w:rsidRPr="00B86E6D">
        <w:rPr>
          <w:rFonts w:ascii="Times New Roman" w:hAnsi="Times New Roman" w:cs="Times New Roman"/>
          <w:sz w:val="24"/>
          <w:szCs w:val="24"/>
        </w:rPr>
        <w:t xml:space="preserve">equality of bargaining power is often </w:t>
      </w:r>
      <w:r w:rsidR="002B1F12" w:rsidRPr="00B86E6D">
        <w:rPr>
          <w:rFonts w:ascii="Times New Roman" w:hAnsi="Times New Roman" w:cs="Times New Roman"/>
          <w:sz w:val="24"/>
          <w:szCs w:val="24"/>
        </w:rPr>
        <w:t>perceived</w:t>
      </w:r>
      <w:r w:rsidR="001E6996" w:rsidRPr="00B86E6D">
        <w:rPr>
          <w:rFonts w:ascii="Times New Roman" w:hAnsi="Times New Roman" w:cs="Times New Roman"/>
          <w:sz w:val="24"/>
          <w:szCs w:val="24"/>
        </w:rPr>
        <w:t xml:space="preserve"> </w:t>
      </w:r>
      <w:r w:rsidR="002B1F12" w:rsidRPr="00B86E6D">
        <w:rPr>
          <w:rFonts w:ascii="Times New Roman" w:hAnsi="Times New Roman" w:cs="Times New Roman"/>
          <w:sz w:val="24"/>
          <w:szCs w:val="24"/>
        </w:rPr>
        <w:t>as being</w:t>
      </w:r>
      <w:r w:rsidR="008D2EFA">
        <w:rPr>
          <w:rFonts w:ascii="Times New Roman" w:hAnsi="Times New Roman" w:cs="Times New Roman"/>
          <w:sz w:val="24"/>
          <w:szCs w:val="24"/>
        </w:rPr>
        <w:t xml:space="preserve"> </w:t>
      </w:r>
      <w:r w:rsidR="001E6996" w:rsidRPr="00B86E6D">
        <w:rPr>
          <w:rFonts w:ascii="Times New Roman" w:hAnsi="Times New Roman" w:cs="Times New Roman"/>
          <w:sz w:val="24"/>
          <w:szCs w:val="24"/>
        </w:rPr>
        <w:t xml:space="preserve">fierce </w:t>
      </w:r>
      <w:r w:rsidR="002B1F12" w:rsidRPr="00B86E6D">
        <w:rPr>
          <w:rFonts w:ascii="Times New Roman" w:hAnsi="Times New Roman" w:cs="Times New Roman"/>
          <w:sz w:val="24"/>
          <w:szCs w:val="24"/>
        </w:rPr>
        <w:t xml:space="preserve">in </w:t>
      </w:r>
      <w:r w:rsidR="001E6996" w:rsidRPr="00B86E6D">
        <w:rPr>
          <w:rFonts w:ascii="Times New Roman" w:hAnsi="Times New Roman" w:cs="Times New Roman"/>
          <w:sz w:val="24"/>
          <w:szCs w:val="24"/>
        </w:rPr>
        <w:t>competition in business</w:t>
      </w:r>
      <w:r w:rsidR="00443691" w:rsidRPr="00B86E6D">
        <w:rPr>
          <w:rFonts w:ascii="Times New Roman" w:hAnsi="Times New Roman" w:cs="Times New Roman"/>
          <w:sz w:val="24"/>
          <w:szCs w:val="24"/>
        </w:rPr>
        <w:t>.</w:t>
      </w:r>
      <w:r w:rsidR="001E6996" w:rsidRPr="00B86E6D">
        <w:rPr>
          <w:rFonts w:ascii="Times New Roman" w:hAnsi="Times New Roman" w:cs="Times New Roman"/>
          <w:sz w:val="24"/>
          <w:szCs w:val="24"/>
        </w:rPr>
        <w:t xml:space="preserve"> </w:t>
      </w:r>
      <w:r w:rsidR="00443691" w:rsidRPr="00B86E6D">
        <w:rPr>
          <w:rFonts w:ascii="Times New Roman" w:hAnsi="Times New Roman" w:cs="Times New Roman"/>
          <w:sz w:val="24"/>
          <w:szCs w:val="24"/>
        </w:rPr>
        <w:t xml:space="preserve">The </w:t>
      </w:r>
      <w:r w:rsidR="001E6996" w:rsidRPr="00B86E6D">
        <w:rPr>
          <w:rFonts w:ascii="Times New Roman" w:hAnsi="Times New Roman" w:cs="Times New Roman"/>
          <w:sz w:val="24"/>
          <w:szCs w:val="24"/>
        </w:rPr>
        <w:t>law of duress and undue influence</w:t>
      </w:r>
      <w:r w:rsidR="008D2EFA">
        <w:rPr>
          <w:rFonts w:ascii="Times New Roman" w:hAnsi="Times New Roman" w:cs="Times New Roman"/>
          <w:sz w:val="24"/>
          <w:szCs w:val="24"/>
        </w:rPr>
        <w:t xml:space="preserve"> </w:t>
      </w:r>
      <w:r w:rsidR="00443691" w:rsidRPr="00B86E6D">
        <w:rPr>
          <w:rFonts w:ascii="Times New Roman" w:hAnsi="Times New Roman" w:cs="Times New Roman"/>
          <w:sz w:val="24"/>
          <w:szCs w:val="24"/>
        </w:rPr>
        <w:t>offers</w:t>
      </w:r>
      <w:r w:rsidR="001E6996" w:rsidRPr="00B86E6D">
        <w:rPr>
          <w:rFonts w:ascii="Times New Roman" w:hAnsi="Times New Roman" w:cs="Times New Roman"/>
          <w:sz w:val="24"/>
          <w:szCs w:val="24"/>
        </w:rPr>
        <w:t xml:space="preserve"> important </w:t>
      </w:r>
      <w:r w:rsidR="008D2EFA">
        <w:rPr>
          <w:rFonts w:ascii="Times New Roman" w:hAnsi="Times New Roman" w:cs="Times New Roman"/>
          <w:sz w:val="24"/>
          <w:szCs w:val="24"/>
        </w:rPr>
        <w:t>protections</w:t>
      </w:r>
      <w:r w:rsidR="001E6996" w:rsidRPr="00B86E6D">
        <w:rPr>
          <w:rFonts w:ascii="Times New Roman" w:hAnsi="Times New Roman" w:cs="Times New Roman"/>
          <w:sz w:val="24"/>
          <w:szCs w:val="24"/>
        </w:rPr>
        <w:t xml:space="preserve"> for the weak by enabling them to avoid contracts that are </w:t>
      </w:r>
      <w:r w:rsidR="00443691" w:rsidRPr="00B86E6D">
        <w:rPr>
          <w:rFonts w:ascii="Times New Roman" w:hAnsi="Times New Roman" w:cs="Times New Roman"/>
          <w:sz w:val="24"/>
          <w:szCs w:val="24"/>
        </w:rPr>
        <w:t>uncommon or unfair</w:t>
      </w:r>
      <w:r w:rsidR="001E6996" w:rsidRPr="00B86E6D">
        <w:rPr>
          <w:rFonts w:ascii="Times New Roman" w:hAnsi="Times New Roman" w:cs="Times New Roman"/>
          <w:sz w:val="24"/>
          <w:szCs w:val="24"/>
        </w:rPr>
        <w:t xml:space="preserve">, ridiculous and </w:t>
      </w:r>
      <w:r w:rsidR="00320C4F" w:rsidRPr="00B86E6D">
        <w:rPr>
          <w:rFonts w:ascii="Times New Roman" w:hAnsi="Times New Roman" w:cs="Times New Roman"/>
          <w:sz w:val="24"/>
          <w:szCs w:val="24"/>
        </w:rPr>
        <w:t>inconsiderable</w:t>
      </w:r>
      <w:r w:rsidR="001E6996" w:rsidRPr="00B86E6D">
        <w:rPr>
          <w:rFonts w:ascii="Times New Roman" w:hAnsi="Times New Roman" w:cs="Times New Roman"/>
          <w:sz w:val="24"/>
          <w:szCs w:val="24"/>
        </w:rPr>
        <w:t xml:space="preserve"> to them either owing to </w:t>
      </w:r>
      <w:r w:rsidR="00265B3F" w:rsidRPr="00B86E6D">
        <w:rPr>
          <w:rFonts w:ascii="Times New Roman" w:hAnsi="Times New Roman" w:cs="Times New Roman"/>
          <w:sz w:val="24"/>
          <w:szCs w:val="24"/>
        </w:rPr>
        <w:t xml:space="preserve">coercion or </w:t>
      </w:r>
      <w:r w:rsidR="001E6996" w:rsidRPr="00B86E6D">
        <w:rPr>
          <w:rFonts w:ascii="Times New Roman" w:hAnsi="Times New Roman" w:cs="Times New Roman"/>
          <w:sz w:val="24"/>
          <w:szCs w:val="24"/>
        </w:rPr>
        <w:t xml:space="preserve">unfairness in the pre-contractual negotiations or </w:t>
      </w:r>
      <w:r w:rsidR="00DF2922" w:rsidRPr="00B86E6D">
        <w:rPr>
          <w:rFonts w:ascii="Times New Roman" w:hAnsi="Times New Roman" w:cs="Times New Roman"/>
          <w:sz w:val="24"/>
          <w:szCs w:val="24"/>
        </w:rPr>
        <w:t>impartiality</w:t>
      </w:r>
      <w:r w:rsidR="001E6996" w:rsidRPr="00B86E6D">
        <w:rPr>
          <w:rFonts w:ascii="Times New Roman" w:hAnsi="Times New Roman" w:cs="Times New Roman"/>
          <w:sz w:val="24"/>
          <w:szCs w:val="24"/>
        </w:rPr>
        <w:t xml:space="preserve"> </w:t>
      </w:r>
      <w:r w:rsidR="00DF2922" w:rsidRPr="00B86E6D">
        <w:rPr>
          <w:rFonts w:ascii="Times New Roman" w:hAnsi="Times New Roman" w:cs="Times New Roman"/>
          <w:sz w:val="24"/>
          <w:szCs w:val="24"/>
        </w:rPr>
        <w:t>because of the</w:t>
      </w:r>
      <w:r w:rsidR="008D2EFA">
        <w:rPr>
          <w:rFonts w:ascii="Times New Roman" w:hAnsi="Times New Roman" w:cs="Times New Roman"/>
          <w:sz w:val="24"/>
          <w:szCs w:val="24"/>
        </w:rPr>
        <w:t xml:space="preserve"> </w:t>
      </w:r>
      <w:r w:rsidR="001E6996" w:rsidRPr="00B86E6D">
        <w:rPr>
          <w:rFonts w:ascii="Times New Roman" w:hAnsi="Times New Roman" w:cs="Times New Roman"/>
          <w:sz w:val="24"/>
          <w:szCs w:val="24"/>
        </w:rPr>
        <w:t xml:space="preserve">resultant </w:t>
      </w:r>
      <w:r w:rsidR="00DF2922" w:rsidRPr="00B86E6D">
        <w:rPr>
          <w:rFonts w:ascii="Times New Roman" w:hAnsi="Times New Roman" w:cs="Times New Roman"/>
          <w:sz w:val="24"/>
          <w:szCs w:val="24"/>
        </w:rPr>
        <w:t>considerable</w:t>
      </w:r>
      <w:r w:rsidR="001E6996" w:rsidRPr="00B86E6D">
        <w:rPr>
          <w:rFonts w:ascii="Times New Roman" w:hAnsi="Times New Roman" w:cs="Times New Roman"/>
          <w:sz w:val="24"/>
          <w:szCs w:val="24"/>
        </w:rPr>
        <w:t xml:space="preserve"> terms</w:t>
      </w:r>
      <w:r w:rsidR="006B387C" w:rsidRPr="00B86E6D">
        <w:rPr>
          <w:rFonts w:ascii="Times New Roman" w:hAnsi="Times New Roman" w:cs="Times New Roman"/>
          <w:sz w:val="24"/>
          <w:szCs w:val="24"/>
        </w:rPr>
        <w:t xml:space="preserve">. However, to some extent, </w:t>
      </w:r>
      <w:r w:rsidR="009B5A50" w:rsidRPr="00B86E6D">
        <w:rPr>
          <w:rFonts w:ascii="Times New Roman" w:hAnsi="Times New Roman" w:cs="Times New Roman"/>
          <w:sz w:val="24"/>
          <w:szCs w:val="24"/>
        </w:rPr>
        <w:t xml:space="preserve">the </w:t>
      </w:r>
      <w:r w:rsidR="006B387C" w:rsidRPr="00B86E6D">
        <w:rPr>
          <w:rFonts w:ascii="Times New Roman" w:hAnsi="Times New Roman" w:cs="Times New Roman"/>
          <w:sz w:val="24"/>
          <w:szCs w:val="24"/>
        </w:rPr>
        <w:t>innate</w:t>
      </w:r>
      <w:r w:rsidR="009B5A50" w:rsidRPr="00B86E6D">
        <w:rPr>
          <w:rFonts w:ascii="Times New Roman" w:hAnsi="Times New Roman" w:cs="Times New Roman"/>
          <w:sz w:val="24"/>
          <w:szCs w:val="24"/>
        </w:rPr>
        <w:t xml:space="preserve"> imprecision and </w:t>
      </w:r>
      <w:r w:rsidR="006B387C" w:rsidRPr="00B86E6D">
        <w:rPr>
          <w:rFonts w:ascii="Times New Roman" w:hAnsi="Times New Roman" w:cs="Times New Roman"/>
          <w:sz w:val="24"/>
          <w:szCs w:val="24"/>
        </w:rPr>
        <w:t>complexities</w:t>
      </w:r>
      <w:r w:rsidR="009B5A50" w:rsidRPr="00B86E6D">
        <w:rPr>
          <w:rFonts w:ascii="Times New Roman" w:hAnsi="Times New Roman" w:cs="Times New Roman"/>
          <w:sz w:val="24"/>
          <w:szCs w:val="24"/>
        </w:rPr>
        <w:t xml:space="preserve"> in the doctrine of unconscionability </w:t>
      </w:r>
      <w:r w:rsidR="008D2EFA">
        <w:rPr>
          <w:rFonts w:ascii="Times New Roman" w:hAnsi="Times New Roman" w:cs="Times New Roman"/>
          <w:sz w:val="24"/>
          <w:szCs w:val="24"/>
        </w:rPr>
        <w:t>undermine</w:t>
      </w:r>
      <w:r w:rsidR="009B5A50" w:rsidRPr="00B86E6D">
        <w:rPr>
          <w:rFonts w:ascii="Times New Roman" w:hAnsi="Times New Roman" w:cs="Times New Roman"/>
          <w:sz w:val="24"/>
          <w:szCs w:val="24"/>
        </w:rPr>
        <w:t xml:space="preserve"> the role played by the law on duress and undue influence in </w:t>
      </w:r>
      <w:r w:rsidR="006B387C" w:rsidRPr="00B86E6D">
        <w:rPr>
          <w:rFonts w:ascii="Times New Roman" w:hAnsi="Times New Roman" w:cs="Times New Roman"/>
          <w:sz w:val="24"/>
          <w:szCs w:val="24"/>
        </w:rPr>
        <w:t>controlling</w:t>
      </w:r>
      <w:r w:rsidR="009B5A50" w:rsidRPr="00B86E6D">
        <w:rPr>
          <w:rFonts w:ascii="Times New Roman" w:hAnsi="Times New Roman" w:cs="Times New Roman"/>
          <w:sz w:val="24"/>
          <w:szCs w:val="24"/>
        </w:rPr>
        <w:t xml:space="preserve"> </w:t>
      </w:r>
      <w:r w:rsidR="006B387C" w:rsidRPr="00B86E6D">
        <w:rPr>
          <w:rFonts w:ascii="Times New Roman" w:hAnsi="Times New Roman" w:cs="Times New Roman"/>
          <w:sz w:val="24"/>
          <w:szCs w:val="24"/>
        </w:rPr>
        <w:t xml:space="preserve">the </w:t>
      </w:r>
      <w:r w:rsidR="009B5A50" w:rsidRPr="00B86E6D">
        <w:rPr>
          <w:rFonts w:ascii="Times New Roman" w:hAnsi="Times New Roman" w:cs="Times New Roman"/>
          <w:sz w:val="24"/>
          <w:szCs w:val="24"/>
        </w:rPr>
        <w:lastRenderedPageBreak/>
        <w:t xml:space="preserve">unconscionable contracts. The doctrine is </w:t>
      </w:r>
      <w:r w:rsidR="004026AB" w:rsidRPr="00B86E6D">
        <w:rPr>
          <w:rFonts w:ascii="Times New Roman" w:hAnsi="Times New Roman" w:cs="Times New Roman"/>
          <w:sz w:val="24"/>
          <w:szCs w:val="24"/>
        </w:rPr>
        <w:t>susceptible</w:t>
      </w:r>
      <w:r w:rsidR="009B5A50" w:rsidRPr="00B86E6D">
        <w:rPr>
          <w:rFonts w:ascii="Times New Roman" w:hAnsi="Times New Roman" w:cs="Times New Roman"/>
          <w:sz w:val="24"/>
          <w:szCs w:val="24"/>
        </w:rPr>
        <w:t xml:space="preserve"> to subjective </w:t>
      </w:r>
      <w:r w:rsidR="004026AB" w:rsidRPr="00B86E6D">
        <w:rPr>
          <w:rFonts w:ascii="Times New Roman" w:hAnsi="Times New Roman" w:cs="Times New Roman"/>
          <w:sz w:val="24"/>
          <w:szCs w:val="24"/>
        </w:rPr>
        <w:t>comprehensions and perceptions</w:t>
      </w:r>
      <w:r w:rsidR="009B5A50" w:rsidRPr="00B86E6D">
        <w:rPr>
          <w:rFonts w:ascii="Times New Roman" w:hAnsi="Times New Roman" w:cs="Times New Roman"/>
          <w:sz w:val="24"/>
          <w:szCs w:val="24"/>
        </w:rPr>
        <w:t xml:space="preserve">, the task for duress and undue influence to </w:t>
      </w:r>
      <w:r w:rsidR="004026AB" w:rsidRPr="00B86E6D">
        <w:rPr>
          <w:rFonts w:ascii="Times New Roman" w:hAnsi="Times New Roman" w:cs="Times New Roman"/>
          <w:sz w:val="24"/>
          <w:szCs w:val="24"/>
        </w:rPr>
        <w:t>control</w:t>
      </w:r>
      <w:r w:rsidR="009B5A50" w:rsidRPr="00B86E6D">
        <w:rPr>
          <w:rFonts w:ascii="Times New Roman" w:hAnsi="Times New Roman" w:cs="Times New Roman"/>
          <w:sz w:val="24"/>
          <w:szCs w:val="24"/>
        </w:rPr>
        <w:t xml:space="preserve"> unconscionable contracts </w:t>
      </w:r>
      <w:r w:rsidR="008D2EFA">
        <w:rPr>
          <w:rFonts w:ascii="Times New Roman" w:hAnsi="Times New Roman" w:cs="Times New Roman"/>
          <w:sz w:val="24"/>
          <w:szCs w:val="24"/>
        </w:rPr>
        <w:t>and</w:t>
      </w:r>
      <w:r w:rsidR="009B5A50" w:rsidRPr="00B86E6D">
        <w:rPr>
          <w:rFonts w:ascii="Times New Roman" w:hAnsi="Times New Roman" w:cs="Times New Roman"/>
          <w:sz w:val="24"/>
          <w:szCs w:val="24"/>
        </w:rPr>
        <w:t xml:space="preserve"> even more </w:t>
      </w:r>
      <w:r w:rsidR="008A08BF" w:rsidRPr="00B86E6D">
        <w:rPr>
          <w:rFonts w:ascii="Times New Roman" w:hAnsi="Times New Roman" w:cs="Times New Roman"/>
          <w:sz w:val="24"/>
          <w:szCs w:val="24"/>
        </w:rPr>
        <w:t>unreasonable</w:t>
      </w:r>
      <w:r w:rsidR="009B5A50" w:rsidRPr="00B86E6D">
        <w:rPr>
          <w:rFonts w:ascii="Times New Roman" w:hAnsi="Times New Roman" w:cs="Times New Roman"/>
          <w:sz w:val="24"/>
          <w:szCs w:val="24"/>
        </w:rPr>
        <w:t xml:space="preserve"> </w:t>
      </w:r>
      <w:r w:rsidR="008A08BF" w:rsidRPr="00B86E6D">
        <w:rPr>
          <w:rFonts w:ascii="Times New Roman" w:hAnsi="Times New Roman" w:cs="Times New Roman"/>
          <w:sz w:val="24"/>
          <w:szCs w:val="24"/>
        </w:rPr>
        <w:t>ones</w:t>
      </w:r>
      <w:r w:rsidR="009B5A50" w:rsidRPr="00B86E6D">
        <w:rPr>
          <w:rFonts w:ascii="Times New Roman" w:hAnsi="Times New Roman" w:cs="Times New Roman"/>
          <w:sz w:val="24"/>
          <w:szCs w:val="24"/>
        </w:rPr>
        <w:t>.</w:t>
      </w:r>
      <w:r w:rsidR="00F4550C">
        <w:rPr>
          <w:rFonts w:ascii="Times New Roman" w:hAnsi="Times New Roman" w:cs="Times New Roman"/>
          <w:sz w:val="24"/>
          <w:szCs w:val="24"/>
        </w:rPr>
        <w:t xml:space="preserve"> Both duress and due influence play </w:t>
      </w:r>
      <w:r w:rsidR="008D2EFA">
        <w:rPr>
          <w:rFonts w:ascii="Times New Roman" w:hAnsi="Times New Roman" w:cs="Times New Roman"/>
          <w:sz w:val="24"/>
          <w:szCs w:val="24"/>
        </w:rPr>
        <w:t>a significant</w:t>
      </w:r>
      <w:r w:rsidR="00F4550C">
        <w:rPr>
          <w:rFonts w:ascii="Times New Roman" w:hAnsi="Times New Roman" w:cs="Times New Roman"/>
          <w:sz w:val="24"/>
          <w:szCs w:val="24"/>
        </w:rPr>
        <w:t xml:space="preserve"> part in configuring the contract settings of contracts. As we proceed, there is </w:t>
      </w:r>
      <w:r w:rsidR="008D2EFA">
        <w:rPr>
          <w:rFonts w:ascii="Times New Roman" w:hAnsi="Times New Roman" w:cs="Times New Roman"/>
          <w:sz w:val="24"/>
          <w:szCs w:val="24"/>
        </w:rPr>
        <w:t xml:space="preserve">a </w:t>
      </w:r>
      <w:r w:rsidR="00F4550C">
        <w:rPr>
          <w:rFonts w:ascii="Times New Roman" w:hAnsi="Times New Roman" w:cs="Times New Roman"/>
          <w:sz w:val="24"/>
          <w:szCs w:val="24"/>
        </w:rPr>
        <w:t xml:space="preserve">need to solve the inherent limitations of each as we find better efficacious methods to such contractual terms. Smart contracts as those emanating from the use of blockchain offer feasible conditions for the development initiatives herein. </w:t>
      </w:r>
    </w:p>
    <w:p w14:paraId="74B2D4A4" w14:textId="77777777" w:rsidR="009A01A1" w:rsidRDefault="009A01A1" w:rsidP="00066ED1">
      <w:pPr>
        <w:spacing w:line="480" w:lineRule="auto"/>
        <w:rPr>
          <w:rFonts w:ascii="Times New Roman" w:hAnsi="Times New Roman" w:cs="Times New Roman"/>
          <w:b/>
          <w:bCs/>
          <w:sz w:val="24"/>
          <w:szCs w:val="24"/>
        </w:rPr>
      </w:pPr>
    </w:p>
    <w:p w14:paraId="0392C2D7" w14:textId="77777777" w:rsidR="00110914" w:rsidRDefault="00110914" w:rsidP="00B86E6D">
      <w:pPr>
        <w:spacing w:line="480" w:lineRule="auto"/>
        <w:jc w:val="center"/>
        <w:rPr>
          <w:rFonts w:ascii="Times New Roman" w:hAnsi="Times New Roman" w:cs="Times New Roman"/>
          <w:b/>
          <w:bCs/>
          <w:sz w:val="24"/>
          <w:szCs w:val="24"/>
        </w:rPr>
      </w:pPr>
    </w:p>
    <w:p w14:paraId="0CB380D2" w14:textId="77777777" w:rsidR="00110914" w:rsidRDefault="00110914" w:rsidP="00B86E6D">
      <w:pPr>
        <w:spacing w:line="480" w:lineRule="auto"/>
        <w:jc w:val="center"/>
        <w:rPr>
          <w:rFonts w:ascii="Times New Roman" w:hAnsi="Times New Roman" w:cs="Times New Roman"/>
          <w:b/>
          <w:bCs/>
          <w:sz w:val="24"/>
          <w:szCs w:val="24"/>
        </w:rPr>
      </w:pPr>
    </w:p>
    <w:p w14:paraId="0574E1FC" w14:textId="77777777" w:rsidR="00110914" w:rsidRDefault="00110914" w:rsidP="00B86E6D">
      <w:pPr>
        <w:spacing w:line="480" w:lineRule="auto"/>
        <w:jc w:val="center"/>
        <w:rPr>
          <w:rFonts w:ascii="Times New Roman" w:hAnsi="Times New Roman" w:cs="Times New Roman"/>
          <w:b/>
          <w:bCs/>
          <w:sz w:val="24"/>
          <w:szCs w:val="24"/>
        </w:rPr>
      </w:pPr>
    </w:p>
    <w:p w14:paraId="6C16DA0A" w14:textId="77777777" w:rsidR="00110914" w:rsidRDefault="00110914" w:rsidP="00B86E6D">
      <w:pPr>
        <w:spacing w:line="480" w:lineRule="auto"/>
        <w:jc w:val="center"/>
        <w:rPr>
          <w:rFonts w:ascii="Times New Roman" w:hAnsi="Times New Roman" w:cs="Times New Roman"/>
          <w:b/>
          <w:bCs/>
          <w:sz w:val="24"/>
          <w:szCs w:val="24"/>
        </w:rPr>
      </w:pPr>
    </w:p>
    <w:p w14:paraId="763752A1" w14:textId="77777777" w:rsidR="00110914" w:rsidRDefault="00110914" w:rsidP="00B86E6D">
      <w:pPr>
        <w:spacing w:line="480" w:lineRule="auto"/>
        <w:jc w:val="center"/>
        <w:rPr>
          <w:rFonts w:ascii="Times New Roman" w:hAnsi="Times New Roman" w:cs="Times New Roman"/>
          <w:b/>
          <w:bCs/>
          <w:sz w:val="24"/>
          <w:szCs w:val="24"/>
        </w:rPr>
      </w:pPr>
    </w:p>
    <w:p w14:paraId="4EA8994A" w14:textId="77777777" w:rsidR="00110914" w:rsidRDefault="00110914" w:rsidP="00B86E6D">
      <w:pPr>
        <w:spacing w:line="480" w:lineRule="auto"/>
        <w:jc w:val="center"/>
        <w:rPr>
          <w:rFonts w:ascii="Times New Roman" w:hAnsi="Times New Roman" w:cs="Times New Roman"/>
          <w:b/>
          <w:bCs/>
          <w:sz w:val="24"/>
          <w:szCs w:val="24"/>
        </w:rPr>
      </w:pPr>
    </w:p>
    <w:p w14:paraId="64316BF8" w14:textId="77777777" w:rsidR="00110914" w:rsidRDefault="00110914" w:rsidP="00B86E6D">
      <w:pPr>
        <w:spacing w:line="480" w:lineRule="auto"/>
        <w:jc w:val="center"/>
        <w:rPr>
          <w:rFonts w:ascii="Times New Roman" w:hAnsi="Times New Roman" w:cs="Times New Roman"/>
          <w:b/>
          <w:bCs/>
          <w:sz w:val="24"/>
          <w:szCs w:val="24"/>
        </w:rPr>
      </w:pPr>
    </w:p>
    <w:p w14:paraId="690EE927" w14:textId="77777777" w:rsidR="00110914" w:rsidRDefault="00110914" w:rsidP="00B86E6D">
      <w:pPr>
        <w:spacing w:line="480" w:lineRule="auto"/>
        <w:jc w:val="center"/>
        <w:rPr>
          <w:rFonts w:ascii="Times New Roman" w:hAnsi="Times New Roman" w:cs="Times New Roman"/>
          <w:b/>
          <w:bCs/>
          <w:sz w:val="24"/>
          <w:szCs w:val="24"/>
        </w:rPr>
      </w:pPr>
    </w:p>
    <w:p w14:paraId="0EF4C2C5" w14:textId="77777777" w:rsidR="00110914" w:rsidRDefault="00110914" w:rsidP="00B86E6D">
      <w:pPr>
        <w:spacing w:line="480" w:lineRule="auto"/>
        <w:jc w:val="center"/>
        <w:rPr>
          <w:rFonts w:ascii="Times New Roman" w:hAnsi="Times New Roman" w:cs="Times New Roman"/>
          <w:b/>
          <w:bCs/>
          <w:sz w:val="24"/>
          <w:szCs w:val="24"/>
        </w:rPr>
      </w:pPr>
    </w:p>
    <w:p w14:paraId="6E5B31FE" w14:textId="77777777" w:rsidR="00110914" w:rsidRDefault="00110914" w:rsidP="00B86E6D">
      <w:pPr>
        <w:spacing w:line="480" w:lineRule="auto"/>
        <w:jc w:val="center"/>
        <w:rPr>
          <w:rFonts w:ascii="Times New Roman" w:hAnsi="Times New Roman" w:cs="Times New Roman"/>
          <w:b/>
          <w:bCs/>
          <w:sz w:val="24"/>
          <w:szCs w:val="24"/>
        </w:rPr>
      </w:pPr>
    </w:p>
    <w:p w14:paraId="15B906C4" w14:textId="77777777" w:rsidR="00110914" w:rsidRDefault="00110914" w:rsidP="00B86E6D">
      <w:pPr>
        <w:spacing w:line="480" w:lineRule="auto"/>
        <w:jc w:val="center"/>
        <w:rPr>
          <w:rFonts w:ascii="Times New Roman" w:hAnsi="Times New Roman" w:cs="Times New Roman"/>
          <w:b/>
          <w:bCs/>
          <w:sz w:val="24"/>
          <w:szCs w:val="24"/>
        </w:rPr>
      </w:pPr>
    </w:p>
    <w:p w14:paraId="58C3D0E9" w14:textId="77777777" w:rsidR="00110914" w:rsidRDefault="00110914" w:rsidP="00B86E6D">
      <w:pPr>
        <w:spacing w:line="480" w:lineRule="auto"/>
        <w:jc w:val="center"/>
        <w:rPr>
          <w:rFonts w:ascii="Times New Roman" w:hAnsi="Times New Roman" w:cs="Times New Roman"/>
          <w:b/>
          <w:bCs/>
          <w:sz w:val="24"/>
          <w:szCs w:val="24"/>
        </w:rPr>
      </w:pPr>
    </w:p>
    <w:p w14:paraId="04C32C04" w14:textId="77777777" w:rsidR="00110914" w:rsidRDefault="00110914" w:rsidP="00B86E6D">
      <w:pPr>
        <w:spacing w:line="480" w:lineRule="auto"/>
        <w:jc w:val="center"/>
        <w:rPr>
          <w:rFonts w:ascii="Times New Roman" w:hAnsi="Times New Roman" w:cs="Times New Roman"/>
          <w:b/>
          <w:bCs/>
          <w:sz w:val="24"/>
          <w:szCs w:val="24"/>
        </w:rPr>
      </w:pPr>
    </w:p>
    <w:p w14:paraId="11629FFF" w14:textId="77777777" w:rsidR="00110914" w:rsidRDefault="00110914" w:rsidP="00B86E6D">
      <w:pPr>
        <w:spacing w:line="480" w:lineRule="auto"/>
        <w:jc w:val="center"/>
        <w:rPr>
          <w:rFonts w:ascii="Times New Roman" w:hAnsi="Times New Roman" w:cs="Times New Roman"/>
          <w:b/>
          <w:bCs/>
          <w:sz w:val="24"/>
          <w:szCs w:val="24"/>
        </w:rPr>
      </w:pPr>
    </w:p>
    <w:p w14:paraId="25489EBD" w14:textId="77777777" w:rsidR="00110914" w:rsidRDefault="00110914" w:rsidP="00B86E6D">
      <w:pPr>
        <w:spacing w:line="480" w:lineRule="auto"/>
        <w:jc w:val="center"/>
        <w:rPr>
          <w:rFonts w:ascii="Times New Roman" w:hAnsi="Times New Roman" w:cs="Times New Roman"/>
          <w:b/>
          <w:bCs/>
          <w:sz w:val="24"/>
          <w:szCs w:val="24"/>
        </w:rPr>
      </w:pPr>
    </w:p>
    <w:p w14:paraId="717A24A9" w14:textId="0FA0C23F" w:rsidR="00EF596A" w:rsidRDefault="00EF596A" w:rsidP="00B86E6D">
      <w:pPr>
        <w:spacing w:line="480" w:lineRule="auto"/>
        <w:jc w:val="center"/>
        <w:rPr>
          <w:rFonts w:ascii="Times New Roman" w:hAnsi="Times New Roman" w:cs="Times New Roman"/>
          <w:b/>
          <w:bCs/>
          <w:sz w:val="24"/>
          <w:szCs w:val="24"/>
        </w:rPr>
      </w:pPr>
      <w:r w:rsidRPr="00B86E6D">
        <w:rPr>
          <w:rFonts w:ascii="Times New Roman" w:hAnsi="Times New Roman" w:cs="Times New Roman"/>
          <w:b/>
          <w:bCs/>
          <w:sz w:val="24"/>
          <w:szCs w:val="24"/>
        </w:rPr>
        <w:t>References</w:t>
      </w:r>
    </w:p>
    <w:p w14:paraId="092E349D" w14:textId="0B2BE9DF" w:rsidR="00B13227" w:rsidRPr="00B86E6D" w:rsidRDefault="00B13227" w:rsidP="00B86E6D">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Cases</w:t>
      </w:r>
    </w:p>
    <w:p w14:paraId="4A543C4E" w14:textId="77777777" w:rsidR="006A599B" w:rsidRPr="009A01A1" w:rsidRDefault="006A599B" w:rsidP="00B86E6D">
      <w:pPr>
        <w:spacing w:line="480" w:lineRule="auto"/>
        <w:rPr>
          <w:rFonts w:ascii="Times New Roman" w:hAnsi="Times New Roman" w:cs="Times New Roman"/>
          <w:sz w:val="24"/>
          <w:szCs w:val="24"/>
        </w:rPr>
      </w:pPr>
      <w:r w:rsidRPr="009A01A1">
        <w:rPr>
          <w:rFonts w:ascii="Times New Roman" w:hAnsi="Times New Roman" w:cs="Times New Roman"/>
          <w:sz w:val="24"/>
          <w:szCs w:val="24"/>
        </w:rPr>
        <w:t xml:space="preserve">Bank of Credit and Commerce International SA v </w:t>
      </w:r>
      <w:proofErr w:type="spellStart"/>
      <w:r w:rsidRPr="009A01A1">
        <w:rPr>
          <w:rFonts w:ascii="Times New Roman" w:hAnsi="Times New Roman" w:cs="Times New Roman"/>
          <w:sz w:val="24"/>
          <w:szCs w:val="24"/>
        </w:rPr>
        <w:t>Aboody</w:t>
      </w:r>
      <w:proofErr w:type="spellEnd"/>
      <w:r w:rsidRPr="009A01A1">
        <w:rPr>
          <w:rFonts w:ascii="Times New Roman" w:hAnsi="Times New Roman" w:cs="Times New Roman"/>
          <w:sz w:val="24"/>
          <w:szCs w:val="24"/>
        </w:rPr>
        <w:t xml:space="preserve"> [1992] 4 All ER 955 (CA)</w:t>
      </w:r>
    </w:p>
    <w:p w14:paraId="6AC8ACE9" w14:textId="0318ADFD" w:rsidR="006A599B" w:rsidRPr="009A01A1" w:rsidRDefault="006A599B" w:rsidP="00B86E6D">
      <w:pPr>
        <w:spacing w:line="480" w:lineRule="auto"/>
        <w:rPr>
          <w:rFonts w:ascii="Times New Roman" w:hAnsi="Times New Roman" w:cs="Times New Roman"/>
          <w:sz w:val="24"/>
          <w:szCs w:val="24"/>
        </w:rPr>
      </w:pPr>
      <w:r w:rsidRPr="009A01A1">
        <w:rPr>
          <w:rFonts w:ascii="Times New Roman" w:hAnsi="Times New Roman" w:cs="Times New Roman"/>
          <w:sz w:val="24"/>
          <w:szCs w:val="24"/>
        </w:rPr>
        <w:t>Barton v Armstrong [1976] AC 104</w:t>
      </w:r>
    </w:p>
    <w:p w14:paraId="4FC45D39" w14:textId="50604E84" w:rsidR="00151016" w:rsidRPr="009A01A1" w:rsidRDefault="005451C4" w:rsidP="00B86E6D">
      <w:pPr>
        <w:spacing w:line="480" w:lineRule="auto"/>
        <w:rPr>
          <w:rFonts w:ascii="Times New Roman" w:hAnsi="Times New Roman" w:cs="Times New Roman"/>
          <w:sz w:val="24"/>
          <w:szCs w:val="24"/>
        </w:rPr>
      </w:pPr>
      <w:r w:rsidRPr="009A01A1">
        <w:rPr>
          <w:rFonts w:ascii="Times New Roman" w:hAnsi="Times New Roman" w:cs="Times New Roman"/>
          <w:sz w:val="24"/>
          <w:szCs w:val="24"/>
        </w:rPr>
        <w:t xml:space="preserve">Occidental Worldwide Investment v </w:t>
      </w:r>
      <w:proofErr w:type="spellStart"/>
      <w:r w:rsidRPr="009A01A1">
        <w:rPr>
          <w:rFonts w:ascii="Times New Roman" w:hAnsi="Times New Roman" w:cs="Times New Roman"/>
          <w:sz w:val="24"/>
          <w:szCs w:val="24"/>
        </w:rPr>
        <w:t>Skibs</w:t>
      </w:r>
      <w:proofErr w:type="spellEnd"/>
      <w:r w:rsidRPr="009A01A1">
        <w:rPr>
          <w:rFonts w:ascii="Times New Roman" w:hAnsi="Times New Roman" w:cs="Times New Roman"/>
          <w:sz w:val="24"/>
          <w:szCs w:val="24"/>
        </w:rPr>
        <w:t xml:space="preserve"> (The </w:t>
      </w:r>
      <w:proofErr w:type="spellStart"/>
      <w:r w:rsidRPr="009A01A1">
        <w:rPr>
          <w:rFonts w:ascii="Times New Roman" w:hAnsi="Times New Roman" w:cs="Times New Roman"/>
          <w:sz w:val="24"/>
          <w:szCs w:val="24"/>
        </w:rPr>
        <w:t>Sibeon</w:t>
      </w:r>
      <w:proofErr w:type="spellEnd"/>
      <w:r w:rsidRPr="009A01A1">
        <w:rPr>
          <w:rFonts w:ascii="Times New Roman" w:hAnsi="Times New Roman" w:cs="Times New Roman"/>
          <w:sz w:val="24"/>
          <w:szCs w:val="24"/>
        </w:rPr>
        <w:t xml:space="preserve"> &amp; The </w:t>
      </w:r>
      <w:proofErr w:type="spellStart"/>
      <w:r w:rsidRPr="009A01A1">
        <w:rPr>
          <w:rFonts w:ascii="Times New Roman" w:hAnsi="Times New Roman" w:cs="Times New Roman"/>
          <w:sz w:val="24"/>
          <w:szCs w:val="24"/>
        </w:rPr>
        <w:t>Sibotre</w:t>
      </w:r>
      <w:proofErr w:type="spellEnd"/>
      <w:r w:rsidRPr="009A01A1">
        <w:rPr>
          <w:rFonts w:ascii="Times New Roman" w:hAnsi="Times New Roman" w:cs="Times New Roman"/>
          <w:sz w:val="24"/>
          <w:szCs w:val="24"/>
        </w:rPr>
        <w:t>) [1976]1 Lloyds Rep 293</w:t>
      </w:r>
    </w:p>
    <w:p w14:paraId="7821BB65" w14:textId="52729238" w:rsidR="00D12859" w:rsidRPr="009A01A1" w:rsidRDefault="001C0DFB" w:rsidP="00B86E6D">
      <w:pPr>
        <w:spacing w:line="480" w:lineRule="auto"/>
        <w:rPr>
          <w:rFonts w:ascii="Times New Roman" w:hAnsi="Times New Roman" w:cs="Times New Roman"/>
          <w:sz w:val="24"/>
          <w:szCs w:val="24"/>
        </w:rPr>
      </w:pPr>
      <w:r w:rsidRPr="009A01A1">
        <w:rPr>
          <w:rFonts w:ascii="Times New Roman" w:hAnsi="Times New Roman" w:cs="Times New Roman"/>
          <w:sz w:val="24"/>
          <w:szCs w:val="24"/>
        </w:rPr>
        <w:t xml:space="preserve">Morley v. </w:t>
      </w:r>
      <w:proofErr w:type="spellStart"/>
      <w:r w:rsidRPr="009A01A1">
        <w:rPr>
          <w:rFonts w:ascii="Times New Roman" w:hAnsi="Times New Roman" w:cs="Times New Roman"/>
          <w:sz w:val="24"/>
          <w:szCs w:val="24"/>
        </w:rPr>
        <w:t>Loughnan</w:t>
      </w:r>
      <w:proofErr w:type="spellEnd"/>
      <w:r w:rsidRPr="009A01A1">
        <w:rPr>
          <w:rFonts w:ascii="Times New Roman" w:hAnsi="Times New Roman" w:cs="Times New Roman"/>
          <w:sz w:val="24"/>
          <w:szCs w:val="24"/>
        </w:rPr>
        <w:t xml:space="preserve">, 1893 </w:t>
      </w:r>
      <w:proofErr w:type="spellStart"/>
      <w:r w:rsidRPr="009A01A1">
        <w:rPr>
          <w:rFonts w:ascii="Times New Roman" w:hAnsi="Times New Roman" w:cs="Times New Roman"/>
          <w:sz w:val="24"/>
          <w:szCs w:val="24"/>
        </w:rPr>
        <w:t>Ch</w:t>
      </w:r>
      <w:proofErr w:type="spellEnd"/>
      <w:r w:rsidRPr="009A01A1">
        <w:rPr>
          <w:rFonts w:ascii="Times New Roman" w:hAnsi="Times New Roman" w:cs="Times New Roman"/>
          <w:sz w:val="24"/>
          <w:szCs w:val="24"/>
        </w:rPr>
        <w:t xml:space="preserve"> 1 736, 1 Ch. 736 (1893)</w:t>
      </w:r>
    </w:p>
    <w:p w14:paraId="4FDA5120" w14:textId="17DB3671" w:rsidR="00EE1D94" w:rsidRPr="009A01A1" w:rsidRDefault="00EE1D94" w:rsidP="00B86E6D">
      <w:pPr>
        <w:spacing w:line="480" w:lineRule="auto"/>
        <w:rPr>
          <w:rFonts w:ascii="Times New Roman" w:hAnsi="Times New Roman" w:cs="Times New Roman"/>
          <w:sz w:val="24"/>
          <w:szCs w:val="24"/>
        </w:rPr>
      </w:pPr>
      <w:r w:rsidRPr="009A01A1">
        <w:rPr>
          <w:rFonts w:ascii="Times New Roman" w:hAnsi="Times New Roman" w:cs="Times New Roman"/>
          <w:sz w:val="24"/>
          <w:szCs w:val="24"/>
        </w:rPr>
        <w:t xml:space="preserve"> </w:t>
      </w:r>
      <w:proofErr w:type="spellStart"/>
      <w:r w:rsidR="00AC64C0" w:rsidRPr="009A01A1">
        <w:rPr>
          <w:rFonts w:ascii="Times New Roman" w:hAnsi="Times New Roman" w:cs="Times New Roman"/>
          <w:sz w:val="24"/>
          <w:szCs w:val="24"/>
        </w:rPr>
        <w:t>Pao</w:t>
      </w:r>
      <w:proofErr w:type="spellEnd"/>
      <w:r w:rsidR="00AC64C0" w:rsidRPr="009A01A1">
        <w:rPr>
          <w:rFonts w:ascii="Times New Roman" w:hAnsi="Times New Roman" w:cs="Times New Roman"/>
          <w:sz w:val="24"/>
          <w:szCs w:val="24"/>
        </w:rPr>
        <w:t xml:space="preserve"> on v Lau </w:t>
      </w:r>
      <w:proofErr w:type="spellStart"/>
      <w:r w:rsidR="00AC64C0" w:rsidRPr="009A01A1">
        <w:rPr>
          <w:rFonts w:ascii="Times New Roman" w:hAnsi="Times New Roman" w:cs="Times New Roman"/>
          <w:sz w:val="24"/>
          <w:szCs w:val="24"/>
        </w:rPr>
        <w:t>yiu</w:t>
      </w:r>
      <w:proofErr w:type="spellEnd"/>
      <w:r w:rsidR="00AC64C0" w:rsidRPr="009A01A1">
        <w:rPr>
          <w:rFonts w:ascii="Times New Roman" w:hAnsi="Times New Roman" w:cs="Times New Roman"/>
          <w:sz w:val="24"/>
          <w:szCs w:val="24"/>
        </w:rPr>
        <w:t xml:space="preserve"> Long [1979]3 All ER 65</w:t>
      </w:r>
    </w:p>
    <w:p w14:paraId="11579A1F" w14:textId="21CEDBB4" w:rsidR="006A599B" w:rsidRPr="009A01A1" w:rsidRDefault="00526A84" w:rsidP="00B86E6D">
      <w:pPr>
        <w:spacing w:line="480" w:lineRule="auto"/>
        <w:rPr>
          <w:rFonts w:ascii="Times New Roman" w:hAnsi="Times New Roman" w:cs="Times New Roman"/>
          <w:sz w:val="24"/>
          <w:szCs w:val="24"/>
        </w:rPr>
      </w:pPr>
      <w:proofErr w:type="spellStart"/>
      <w:r w:rsidRPr="009A01A1">
        <w:rPr>
          <w:rFonts w:ascii="Times New Roman" w:hAnsi="Times New Roman" w:cs="Times New Roman"/>
          <w:sz w:val="24"/>
          <w:szCs w:val="24"/>
        </w:rPr>
        <w:t>Skeate</w:t>
      </w:r>
      <w:proofErr w:type="spellEnd"/>
      <w:r w:rsidRPr="009A01A1">
        <w:rPr>
          <w:rFonts w:ascii="Times New Roman" w:hAnsi="Times New Roman" w:cs="Times New Roman"/>
          <w:sz w:val="24"/>
          <w:szCs w:val="24"/>
        </w:rPr>
        <w:t xml:space="preserve"> v Beale [1840] 11 Ad &amp; El 983</w:t>
      </w:r>
    </w:p>
    <w:p w14:paraId="17CF43A9" w14:textId="5355F756" w:rsidR="001F2B87" w:rsidRPr="009A01A1" w:rsidRDefault="00606EF0" w:rsidP="00B86E6D">
      <w:pPr>
        <w:spacing w:line="480" w:lineRule="auto"/>
        <w:rPr>
          <w:rFonts w:ascii="Times New Roman" w:hAnsi="Times New Roman" w:cs="Times New Roman"/>
          <w:sz w:val="24"/>
          <w:szCs w:val="24"/>
        </w:rPr>
      </w:pPr>
      <w:r w:rsidRPr="009A01A1">
        <w:rPr>
          <w:rFonts w:ascii="Times New Roman" w:hAnsi="Times New Roman" w:cs="Times New Roman"/>
          <w:sz w:val="24"/>
          <w:szCs w:val="24"/>
        </w:rPr>
        <w:t>Lloyds Bank Ltd v Bundy [1975] QB 326 (CA)</w:t>
      </w:r>
    </w:p>
    <w:p w14:paraId="23FE7CE1" w14:textId="10605CDE" w:rsidR="00765965" w:rsidRDefault="00765965" w:rsidP="00B86E6D">
      <w:pPr>
        <w:spacing w:line="480" w:lineRule="auto"/>
        <w:rPr>
          <w:rFonts w:ascii="Times New Roman" w:hAnsi="Times New Roman" w:cs="Times New Roman"/>
          <w:sz w:val="24"/>
          <w:szCs w:val="24"/>
        </w:rPr>
      </w:pPr>
      <w:r w:rsidRPr="009A01A1">
        <w:rPr>
          <w:rFonts w:ascii="Times New Roman" w:hAnsi="Times New Roman" w:cs="Times New Roman"/>
          <w:sz w:val="24"/>
          <w:szCs w:val="24"/>
        </w:rPr>
        <w:t xml:space="preserve">Royal Bank of Scotland v </w:t>
      </w:r>
      <w:proofErr w:type="spellStart"/>
      <w:r w:rsidRPr="009A01A1">
        <w:rPr>
          <w:rFonts w:ascii="Times New Roman" w:hAnsi="Times New Roman" w:cs="Times New Roman"/>
          <w:sz w:val="24"/>
          <w:szCs w:val="24"/>
        </w:rPr>
        <w:t>Etridge</w:t>
      </w:r>
      <w:proofErr w:type="spellEnd"/>
      <w:r w:rsidRPr="009A01A1">
        <w:rPr>
          <w:rFonts w:ascii="Times New Roman" w:hAnsi="Times New Roman" w:cs="Times New Roman"/>
          <w:sz w:val="24"/>
          <w:szCs w:val="24"/>
        </w:rPr>
        <w:t xml:space="preserve"> (No 2) [2001] UKHL 44, [2002] 2 AC 773, [9], (Lord Nicholls).</w:t>
      </w:r>
    </w:p>
    <w:p w14:paraId="5BD7610D" w14:textId="53735E33" w:rsidR="00B13227" w:rsidRPr="00B13227" w:rsidRDefault="00B13227" w:rsidP="00B13227">
      <w:pPr>
        <w:spacing w:line="480" w:lineRule="auto"/>
        <w:jc w:val="center"/>
        <w:rPr>
          <w:rFonts w:ascii="Times New Roman" w:hAnsi="Times New Roman" w:cs="Times New Roman"/>
          <w:b/>
          <w:bCs/>
          <w:sz w:val="24"/>
          <w:szCs w:val="24"/>
        </w:rPr>
      </w:pPr>
      <w:r w:rsidRPr="00B13227">
        <w:rPr>
          <w:rFonts w:ascii="Times New Roman" w:hAnsi="Times New Roman" w:cs="Times New Roman"/>
          <w:b/>
          <w:bCs/>
          <w:sz w:val="24"/>
          <w:szCs w:val="24"/>
        </w:rPr>
        <w:t>Articles</w:t>
      </w:r>
    </w:p>
    <w:p w14:paraId="5EF67693" w14:textId="77777777" w:rsidR="00B13227" w:rsidRDefault="00B13227" w:rsidP="00B86E6D">
      <w:pPr>
        <w:spacing w:line="480" w:lineRule="auto"/>
        <w:rPr>
          <w:rFonts w:ascii="Times New Roman" w:hAnsi="Times New Roman" w:cs="Times New Roman"/>
          <w:sz w:val="24"/>
          <w:szCs w:val="24"/>
        </w:rPr>
      </w:pPr>
      <w:proofErr w:type="spellStart"/>
      <w:r w:rsidRPr="00B13227">
        <w:rPr>
          <w:rFonts w:ascii="Times New Roman" w:hAnsi="Times New Roman" w:cs="Times New Roman"/>
          <w:sz w:val="24"/>
          <w:szCs w:val="24"/>
        </w:rPr>
        <w:t>Kalondo</w:t>
      </w:r>
      <w:proofErr w:type="spellEnd"/>
      <w:r w:rsidRPr="00B13227">
        <w:rPr>
          <w:rFonts w:ascii="Times New Roman" w:hAnsi="Times New Roman" w:cs="Times New Roman"/>
          <w:sz w:val="24"/>
          <w:szCs w:val="24"/>
        </w:rPr>
        <w:t>, P. J. (2020). Duress, Undue Influence and the Ethics of Pre-contractual Negotiation. Available at SSRN 3533966.</w:t>
      </w:r>
    </w:p>
    <w:p w14:paraId="54B08096" w14:textId="16B5FEA3" w:rsidR="005B7655" w:rsidRPr="009A01A1" w:rsidRDefault="005B7655" w:rsidP="00B86E6D">
      <w:pPr>
        <w:spacing w:line="480" w:lineRule="auto"/>
        <w:rPr>
          <w:rFonts w:ascii="Times New Roman" w:hAnsi="Times New Roman" w:cs="Times New Roman"/>
          <w:sz w:val="24"/>
          <w:szCs w:val="24"/>
        </w:rPr>
      </w:pPr>
      <w:r>
        <w:rPr>
          <w:rFonts w:ascii="Times New Roman" w:hAnsi="Times New Roman" w:cs="Times New Roman"/>
          <w:sz w:val="24"/>
          <w:szCs w:val="24"/>
        </w:rPr>
        <w:t>Van Eck, M. M. (2020). The Disruptive Force of Smart Contracts. In The Disruptive Fourth Industrial Revolution (pp. 21-45). Springer, Cham.</w:t>
      </w:r>
    </w:p>
    <w:sectPr w:rsidR="005B7655" w:rsidRPr="009A01A1">
      <w:headerReference w:type="even" r:id="rId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8B1C70" w14:textId="77777777" w:rsidR="00A33D40" w:rsidRDefault="00A33D40" w:rsidP="00A33D40">
      <w:pPr>
        <w:spacing w:after="0" w:line="240" w:lineRule="auto"/>
      </w:pPr>
      <w:r>
        <w:separator/>
      </w:r>
    </w:p>
  </w:endnote>
  <w:endnote w:type="continuationSeparator" w:id="0">
    <w:p w14:paraId="353C56D6" w14:textId="77777777" w:rsidR="00A33D40" w:rsidRDefault="00A33D40" w:rsidP="00A33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1D7A6" w14:textId="77777777" w:rsidR="00A33D40" w:rsidRDefault="00A33D40" w:rsidP="00A33D40">
      <w:pPr>
        <w:spacing w:after="0" w:line="240" w:lineRule="auto"/>
      </w:pPr>
      <w:r>
        <w:separator/>
      </w:r>
    </w:p>
  </w:footnote>
  <w:footnote w:type="continuationSeparator" w:id="0">
    <w:p w14:paraId="7D05A0B1" w14:textId="77777777" w:rsidR="00A33D40" w:rsidRDefault="00A33D40" w:rsidP="00A33D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898975"/>
      <w:docPartObj>
        <w:docPartGallery w:val="Page Numbers (Top of Page)"/>
        <w:docPartUnique/>
      </w:docPartObj>
    </w:sdtPr>
    <w:sdtContent>
      <w:p w14:paraId="1B9F22D2" w14:textId="14EDE77F" w:rsidR="00B86E6D" w:rsidRDefault="00B86E6D" w:rsidP="00B3568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15388884"/>
      <w:docPartObj>
        <w:docPartGallery w:val="Page Numbers (Top of Page)"/>
        <w:docPartUnique/>
      </w:docPartObj>
    </w:sdtPr>
    <w:sdtContent>
      <w:p w14:paraId="75A6671E" w14:textId="1CB290B7" w:rsidR="00B86E6D" w:rsidRDefault="00B86E6D" w:rsidP="00B86E6D">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34B2D4" w14:textId="77777777" w:rsidR="00B86E6D" w:rsidRDefault="00B86E6D" w:rsidP="00B86E6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9484644"/>
      <w:docPartObj>
        <w:docPartGallery w:val="Page Numbers (Top of Page)"/>
        <w:docPartUnique/>
      </w:docPartObj>
    </w:sdtPr>
    <w:sdtContent>
      <w:p w14:paraId="22F5FEFE" w14:textId="43FD217B" w:rsidR="00B86E6D" w:rsidRDefault="00B86E6D" w:rsidP="00B3568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21F9E7" w14:textId="6A5031CD" w:rsidR="00B86E6D" w:rsidRDefault="00B86E6D" w:rsidP="00B86E6D">
    <w:pPr>
      <w:pStyle w:val="Header"/>
      <w:ind w:right="360"/>
    </w:pPr>
    <w:r>
      <w:rPr>
        <w:lang w:val="en-US"/>
      </w:rPr>
      <w:t>CONTRACT LAW</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26"/>
    <w:rsid w:val="00010C54"/>
    <w:rsid w:val="00017601"/>
    <w:rsid w:val="00022938"/>
    <w:rsid w:val="00027CAE"/>
    <w:rsid w:val="00036E32"/>
    <w:rsid w:val="0005356C"/>
    <w:rsid w:val="00066ED1"/>
    <w:rsid w:val="00072B0F"/>
    <w:rsid w:val="000907FB"/>
    <w:rsid w:val="00091A2A"/>
    <w:rsid w:val="00095C24"/>
    <w:rsid w:val="000A49EA"/>
    <w:rsid w:val="000D1DCB"/>
    <w:rsid w:val="000D5105"/>
    <w:rsid w:val="00105752"/>
    <w:rsid w:val="00106CD9"/>
    <w:rsid w:val="00110914"/>
    <w:rsid w:val="0011697D"/>
    <w:rsid w:val="001318E8"/>
    <w:rsid w:val="001359E1"/>
    <w:rsid w:val="00147740"/>
    <w:rsid w:val="00151016"/>
    <w:rsid w:val="00153012"/>
    <w:rsid w:val="00161073"/>
    <w:rsid w:val="0016432F"/>
    <w:rsid w:val="00181880"/>
    <w:rsid w:val="001A2B70"/>
    <w:rsid w:val="001A49DC"/>
    <w:rsid w:val="001B129F"/>
    <w:rsid w:val="001C0DFB"/>
    <w:rsid w:val="001D4B6D"/>
    <w:rsid w:val="001E6996"/>
    <w:rsid w:val="001E7B95"/>
    <w:rsid w:val="001F2B87"/>
    <w:rsid w:val="00223667"/>
    <w:rsid w:val="002362CA"/>
    <w:rsid w:val="00237D68"/>
    <w:rsid w:val="00246A6C"/>
    <w:rsid w:val="00263FC3"/>
    <w:rsid w:val="00265B3F"/>
    <w:rsid w:val="00273646"/>
    <w:rsid w:val="002810AD"/>
    <w:rsid w:val="00283231"/>
    <w:rsid w:val="0029216A"/>
    <w:rsid w:val="002B1F12"/>
    <w:rsid w:val="002B5DCD"/>
    <w:rsid w:val="002D0622"/>
    <w:rsid w:val="002D23B2"/>
    <w:rsid w:val="002E0552"/>
    <w:rsid w:val="002E6A49"/>
    <w:rsid w:val="002F0C62"/>
    <w:rsid w:val="002F4C21"/>
    <w:rsid w:val="00320C4F"/>
    <w:rsid w:val="003262A6"/>
    <w:rsid w:val="003305E1"/>
    <w:rsid w:val="00332F97"/>
    <w:rsid w:val="00345794"/>
    <w:rsid w:val="003855E8"/>
    <w:rsid w:val="003911E6"/>
    <w:rsid w:val="00393ABC"/>
    <w:rsid w:val="004026AB"/>
    <w:rsid w:val="00403435"/>
    <w:rsid w:val="00412755"/>
    <w:rsid w:val="00413CCA"/>
    <w:rsid w:val="004270AB"/>
    <w:rsid w:val="004274D6"/>
    <w:rsid w:val="00437C9C"/>
    <w:rsid w:val="00443691"/>
    <w:rsid w:val="00454001"/>
    <w:rsid w:val="004707B1"/>
    <w:rsid w:val="00474B04"/>
    <w:rsid w:val="00485687"/>
    <w:rsid w:val="0049350F"/>
    <w:rsid w:val="004B484E"/>
    <w:rsid w:val="004B73FF"/>
    <w:rsid w:val="004B7A6D"/>
    <w:rsid w:val="004D2172"/>
    <w:rsid w:val="004D338E"/>
    <w:rsid w:val="004E1EE3"/>
    <w:rsid w:val="0051277D"/>
    <w:rsid w:val="0051344F"/>
    <w:rsid w:val="005221D4"/>
    <w:rsid w:val="00526A84"/>
    <w:rsid w:val="00540421"/>
    <w:rsid w:val="005451C4"/>
    <w:rsid w:val="005638C8"/>
    <w:rsid w:val="005670F8"/>
    <w:rsid w:val="0056750B"/>
    <w:rsid w:val="00570969"/>
    <w:rsid w:val="005744A7"/>
    <w:rsid w:val="00582B97"/>
    <w:rsid w:val="00594458"/>
    <w:rsid w:val="00596772"/>
    <w:rsid w:val="0059769F"/>
    <w:rsid w:val="005A1FDB"/>
    <w:rsid w:val="005B7655"/>
    <w:rsid w:val="005D5436"/>
    <w:rsid w:val="005D66CF"/>
    <w:rsid w:val="00606EF0"/>
    <w:rsid w:val="00620781"/>
    <w:rsid w:val="00637DB1"/>
    <w:rsid w:val="006755B1"/>
    <w:rsid w:val="0069581D"/>
    <w:rsid w:val="006A599B"/>
    <w:rsid w:val="006B387C"/>
    <w:rsid w:val="006E0DDA"/>
    <w:rsid w:val="006F11D3"/>
    <w:rsid w:val="006F62CF"/>
    <w:rsid w:val="00704878"/>
    <w:rsid w:val="00724874"/>
    <w:rsid w:val="00727A9B"/>
    <w:rsid w:val="00743DE7"/>
    <w:rsid w:val="0075064A"/>
    <w:rsid w:val="00765965"/>
    <w:rsid w:val="00766B97"/>
    <w:rsid w:val="007A7B90"/>
    <w:rsid w:val="007A7DC8"/>
    <w:rsid w:val="007C553B"/>
    <w:rsid w:val="00843C5D"/>
    <w:rsid w:val="00864858"/>
    <w:rsid w:val="00866D33"/>
    <w:rsid w:val="008819BB"/>
    <w:rsid w:val="008A08BF"/>
    <w:rsid w:val="008C4E39"/>
    <w:rsid w:val="008C77DF"/>
    <w:rsid w:val="008D2EFA"/>
    <w:rsid w:val="008E0D3B"/>
    <w:rsid w:val="008E30BD"/>
    <w:rsid w:val="008E374F"/>
    <w:rsid w:val="008E55C3"/>
    <w:rsid w:val="008E6A51"/>
    <w:rsid w:val="00902D6E"/>
    <w:rsid w:val="00954236"/>
    <w:rsid w:val="009773FC"/>
    <w:rsid w:val="0099330C"/>
    <w:rsid w:val="009A01A1"/>
    <w:rsid w:val="009A191B"/>
    <w:rsid w:val="009B5A50"/>
    <w:rsid w:val="009D1564"/>
    <w:rsid w:val="009E42DF"/>
    <w:rsid w:val="00A01559"/>
    <w:rsid w:val="00A31ED1"/>
    <w:rsid w:val="00A33D40"/>
    <w:rsid w:val="00A62B2D"/>
    <w:rsid w:val="00A66180"/>
    <w:rsid w:val="00A72629"/>
    <w:rsid w:val="00A74F68"/>
    <w:rsid w:val="00A7613E"/>
    <w:rsid w:val="00A94411"/>
    <w:rsid w:val="00AA6C92"/>
    <w:rsid w:val="00AB35DA"/>
    <w:rsid w:val="00AB3FCB"/>
    <w:rsid w:val="00AC5331"/>
    <w:rsid w:val="00AC64C0"/>
    <w:rsid w:val="00AC7831"/>
    <w:rsid w:val="00AF202F"/>
    <w:rsid w:val="00AF749F"/>
    <w:rsid w:val="00B01663"/>
    <w:rsid w:val="00B0283A"/>
    <w:rsid w:val="00B02BD2"/>
    <w:rsid w:val="00B10E23"/>
    <w:rsid w:val="00B13227"/>
    <w:rsid w:val="00B14C03"/>
    <w:rsid w:val="00B36158"/>
    <w:rsid w:val="00B516B6"/>
    <w:rsid w:val="00B86E6D"/>
    <w:rsid w:val="00B93456"/>
    <w:rsid w:val="00BB1569"/>
    <w:rsid w:val="00BB30D4"/>
    <w:rsid w:val="00BB6526"/>
    <w:rsid w:val="00BF0CAE"/>
    <w:rsid w:val="00C30151"/>
    <w:rsid w:val="00C67550"/>
    <w:rsid w:val="00C74B3E"/>
    <w:rsid w:val="00C832E2"/>
    <w:rsid w:val="00CA2E25"/>
    <w:rsid w:val="00CB1732"/>
    <w:rsid w:val="00CB7FE7"/>
    <w:rsid w:val="00CD6AD6"/>
    <w:rsid w:val="00CE3025"/>
    <w:rsid w:val="00CF182F"/>
    <w:rsid w:val="00D12859"/>
    <w:rsid w:val="00D2574B"/>
    <w:rsid w:val="00D275C9"/>
    <w:rsid w:val="00D37FE6"/>
    <w:rsid w:val="00D54426"/>
    <w:rsid w:val="00D70B28"/>
    <w:rsid w:val="00D77DB7"/>
    <w:rsid w:val="00DA7A7E"/>
    <w:rsid w:val="00DB6788"/>
    <w:rsid w:val="00DC0FA9"/>
    <w:rsid w:val="00DD48A0"/>
    <w:rsid w:val="00DD4DBA"/>
    <w:rsid w:val="00DE03BE"/>
    <w:rsid w:val="00DF2922"/>
    <w:rsid w:val="00DF368F"/>
    <w:rsid w:val="00E1446E"/>
    <w:rsid w:val="00E432FF"/>
    <w:rsid w:val="00E866DE"/>
    <w:rsid w:val="00E87B84"/>
    <w:rsid w:val="00EA2013"/>
    <w:rsid w:val="00EA47A7"/>
    <w:rsid w:val="00EB340D"/>
    <w:rsid w:val="00EB3AA3"/>
    <w:rsid w:val="00EC2317"/>
    <w:rsid w:val="00EE1183"/>
    <w:rsid w:val="00EE1D94"/>
    <w:rsid w:val="00EE708D"/>
    <w:rsid w:val="00EE72C3"/>
    <w:rsid w:val="00EF596A"/>
    <w:rsid w:val="00F103C9"/>
    <w:rsid w:val="00F1109B"/>
    <w:rsid w:val="00F14B04"/>
    <w:rsid w:val="00F15024"/>
    <w:rsid w:val="00F4550C"/>
    <w:rsid w:val="00F853BB"/>
    <w:rsid w:val="00F85533"/>
    <w:rsid w:val="00FB56DD"/>
    <w:rsid w:val="00FD1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FDCC58"/>
  <w15:chartTrackingRefBased/>
  <w15:docId w15:val="{5FD005B3-4461-3044-BDDF-01B755443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3D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D40"/>
  </w:style>
  <w:style w:type="paragraph" w:styleId="Footer">
    <w:name w:val="footer"/>
    <w:basedOn w:val="Normal"/>
    <w:link w:val="FooterChar"/>
    <w:uiPriority w:val="99"/>
    <w:unhideWhenUsed/>
    <w:rsid w:val="00A33D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D40"/>
  </w:style>
  <w:style w:type="character" w:styleId="PageNumber">
    <w:name w:val="page number"/>
    <w:basedOn w:val="DefaultParagraphFont"/>
    <w:uiPriority w:val="99"/>
    <w:semiHidden/>
    <w:unhideWhenUsed/>
    <w:rsid w:val="00B86E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2.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2493</Words>
  <Characters>14212</Characters>
  <Application>Microsoft Office Word</Application>
  <DocSecurity>0</DocSecurity>
  <Lines>118</Lines>
  <Paragraphs>33</Paragraphs>
  <ScaleCrop>false</ScaleCrop>
  <Company/>
  <LinksUpToDate>false</LinksUpToDate>
  <CharactersWithSpaces>16672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Ouma</dc:creator>
  <cp:keywords/>
  <dc:description/>
  <cp:lastModifiedBy>Jack Ouma</cp:lastModifiedBy>
  <cp:revision>2</cp:revision>
  <dcterms:created xsi:type="dcterms:W3CDTF">2021-04-30T11:43:00Z</dcterms:created>
  <dcterms:modified xsi:type="dcterms:W3CDTF">2021-04-30T11:43:00Z</dcterms:modified>
</cp:coreProperties>
</file>