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3CE93" w14:textId="1CA2158C" w:rsidR="00DD0EF5" w:rsidRPr="00DD0EF5" w:rsidRDefault="00DD0EF5" w:rsidP="00DD0EF5">
      <w:pPr>
        <w:pStyle w:val="NormalWeb"/>
        <w:jc w:val="center"/>
        <w:rPr>
          <w:sz w:val="20"/>
          <w:szCs w:val="20"/>
        </w:rPr>
      </w:pPr>
      <w:r w:rsidRPr="00DD0EF5">
        <w:rPr>
          <w:rFonts w:ascii="Arial" w:hAnsi="Arial" w:cs="Arial"/>
          <w:b/>
          <w:bCs/>
          <w:sz w:val="22"/>
          <w:szCs w:val="22"/>
        </w:rPr>
        <w:t>HPMF6005 – Assessment - 2</w:t>
      </w:r>
    </w:p>
    <w:p w14:paraId="49F52628" w14:textId="26379892" w:rsidR="0073504E" w:rsidRDefault="00DD0EF5" w:rsidP="00DD0EF5">
      <w:pPr>
        <w:jc w:val="center"/>
        <w:rPr>
          <w:b/>
          <w:bCs/>
          <w:sz w:val="56"/>
          <w:szCs w:val="56"/>
        </w:rPr>
      </w:pPr>
      <w:r w:rsidRPr="00DD0EF5">
        <w:rPr>
          <w:b/>
          <w:bCs/>
          <w:sz w:val="56"/>
          <w:szCs w:val="56"/>
        </w:rPr>
        <w:t>Client Project Report</w:t>
      </w:r>
    </w:p>
    <w:p w14:paraId="3DE4DF66" w14:textId="13568D39" w:rsidR="00DD0EF5" w:rsidRDefault="00DD0EF5" w:rsidP="00DD0EF5">
      <w:pPr>
        <w:jc w:val="center"/>
        <w:rPr>
          <w:b/>
          <w:bCs/>
          <w:sz w:val="32"/>
          <w:szCs w:val="32"/>
        </w:rPr>
      </w:pPr>
      <w:r w:rsidRPr="00DD0EF5">
        <w:rPr>
          <w:b/>
          <w:bCs/>
          <w:sz w:val="32"/>
          <w:szCs w:val="32"/>
        </w:rPr>
        <w:t>Tom Smith – 2011731</w:t>
      </w:r>
    </w:p>
    <w:p w14:paraId="7A7481D2" w14:textId="62A54561" w:rsidR="00DD0EF5" w:rsidRDefault="00DD0EF5" w:rsidP="00DD0EF5">
      <w:pPr>
        <w:jc w:val="center"/>
        <w:rPr>
          <w:b/>
          <w:bCs/>
          <w:sz w:val="32"/>
          <w:szCs w:val="32"/>
        </w:rPr>
      </w:pPr>
    </w:p>
    <w:p w14:paraId="7963903F" w14:textId="53AE4880" w:rsidR="00DD0EF5" w:rsidRDefault="00DD0EF5" w:rsidP="00DD0EF5">
      <w:pPr>
        <w:jc w:val="center"/>
        <w:rPr>
          <w:b/>
          <w:bCs/>
          <w:sz w:val="32"/>
          <w:szCs w:val="32"/>
        </w:rPr>
      </w:pPr>
      <w:r>
        <w:rPr>
          <w:b/>
          <w:bCs/>
          <w:noProof/>
          <w:sz w:val="32"/>
          <w:szCs w:val="32"/>
        </w:rPr>
        <w:drawing>
          <wp:inline distT="0" distB="0" distL="0" distR="0" wp14:anchorId="0C566AA4" wp14:editId="729F900F">
            <wp:extent cx="4281055" cy="2853878"/>
            <wp:effectExtent l="0" t="0" r="0" b="3810"/>
            <wp:docPr id="1" name="Picture 1" descr="A picture containing outdoor, person, carry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outdoor, person, carrying&#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303603" cy="2868909"/>
                    </a:xfrm>
                    <a:prstGeom prst="rect">
                      <a:avLst/>
                    </a:prstGeom>
                  </pic:spPr>
                </pic:pic>
              </a:graphicData>
            </a:graphic>
          </wp:inline>
        </w:drawing>
      </w:r>
    </w:p>
    <w:p w14:paraId="31E6B06B" w14:textId="77777777" w:rsidR="008E065B" w:rsidRDefault="008E065B" w:rsidP="0048035E">
      <w:pPr>
        <w:rPr>
          <w:u w:val="single"/>
        </w:rPr>
      </w:pPr>
    </w:p>
    <w:p w14:paraId="602041DF" w14:textId="74245BE7" w:rsidR="0048035E" w:rsidRPr="008E065B" w:rsidRDefault="008E065B" w:rsidP="0048035E">
      <w:pPr>
        <w:rPr>
          <w:u w:val="single"/>
        </w:rPr>
      </w:pPr>
      <w:r w:rsidRPr="008E065B">
        <w:rPr>
          <w:u w:val="single"/>
        </w:rPr>
        <w:t>Introduction</w:t>
      </w:r>
    </w:p>
    <w:p w14:paraId="78245D63" w14:textId="3025F7AB" w:rsidR="0048035E" w:rsidRPr="008E065B" w:rsidRDefault="00111313" w:rsidP="0048035E">
      <w:pPr>
        <w:rPr>
          <w:u w:val="single"/>
        </w:rPr>
      </w:pPr>
      <w:r w:rsidRPr="008E065B">
        <w:t>For my client project I was fortunate enough to be able to work with DMM Wales on a project to promote their line of climbing bags and supporting equipment. The project gave me the opportunity to g</w:t>
      </w:r>
      <w:r w:rsidR="008E065B" w:rsidRPr="008E065B">
        <w:t>a</w:t>
      </w:r>
      <w:r w:rsidRPr="008E065B">
        <w:t xml:space="preserve">in industry level experience working with a </w:t>
      </w:r>
      <w:r w:rsidR="008E065B" w:rsidRPr="008E065B">
        <w:t xml:space="preserve">high-profile </w:t>
      </w:r>
      <w:r w:rsidRPr="008E065B">
        <w:t xml:space="preserve">client and answer a set brief in a creative </w:t>
      </w:r>
      <w:r w:rsidR="008E065B" w:rsidRPr="008E065B">
        <w:t xml:space="preserve">innovative way. Over the course of this report, I will critically reflect on my experienced gained on production, project outcome, client’s response, and feedback and how I would approach this project and upcoming projects differently in the future. </w:t>
      </w:r>
    </w:p>
    <w:p w14:paraId="445C2D70" w14:textId="77777777" w:rsidR="00111313" w:rsidRPr="008E065B" w:rsidRDefault="00111313" w:rsidP="0048035E"/>
    <w:p w14:paraId="25CE0A82" w14:textId="3B9B1D82" w:rsidR="0048035E" w:rsidRPr="008E065B" w:rsidRDefault="0048035E" w:rsidP="00111313">
      <w:pPr>
        <w:rPr>
          <w:u w:val="single"/>
        </w:rPr>
      </w:pPr>
      <w:r w:rsidRPr="008E065B">
        <w:rPr>
          <w:u w:val="single"/>
        </w:rPr>
        <w:t>Experience Gained</w:t>
      </w:r>
    </w:p>
    <w:p w14:paraId="48C7DB85" w14:textId="2DB54C20" w:rsidR="008E065B" w:rsidRDefault="008E065B" w:rsidP="00111313">
      <w:r w:rsidRPr="008E065B">
        <w:t xml:space="preserve">The </w:t>
      </w:r>
      <w:r w:rsidR="00DF6FA5">
        <w:t xml:space="preserve">first aspect of the project was finding and engaging with a client to work with. Starting with no pre-arranged connections I sought to find a client to collaborate with which suited my style and interests. Approaching from this angle meant I could work on a project I wanted to make and be passionate about producing the content. </w:t>
      </w:r>
    </w:p>
    <w:p w14:paraId="1F363687" w14:textId="7DD696C8" w:rsidR="009869F8" w:rsidRDefault="009869F8" w:rsidP="00111313"/>
    <w:p w14:paraId="2C636A46" w14:textId="5EEE6051" w:rsidR="009869F8" w:rsidRDefault="009869F8" w:rsidP="00111313">
      <w:r>
        <w:t>Having known of DMM for many years how understanding how personable they were as a company, I approached them directly by calling up the head office and introducing myself. This was an important experience. It enabled me to practice sounding confident and personable over the phone with a client and ultimately selling my capabilities. Further</w:t>
      </w:r>
      <w:r w:rsidRPr="009869F8">
        <w:t xml:space="preserve"> to this</w:t>
      </w:r>
      <w:r>
        <w:t>, picking a strategy to approach a client which is the most in line with said companies’ brand is the first and very important hurdle.</w:t>
      </w:r>
      <w:r w:rsidR="00747428">
        <w:t xml:space="preserve"> It’s like the saying goes </w:t>
      </w:r>
      <w:r w:rsidR="00747428" w:rsidRPr="00747428">
        <w:rPr>
          <w:i/>
          <w:iCs/>
        </w:rPr>
        <w:t>“</w:t>
      </w:r>
      <w:r w:rsidR="00747428" w:rsidRPr="00747428">
        <w:rPr>
          <w:i/>
          <w:iCs/>
        </w:rPr>
        <w:t>you only have one chance to make a first impression</w:t>
      </w:r>
      <w:r w:rsidR="00747428" w:rsidRPr="00747428">
        <w:rPr>
          <w:i/>
          <w:iCs/>
        </w:rPr>
        <w:t>”</w:t>
      </w:r>
      <w:r w:rsidR="00747428">
        <w:rPr>
          <w:b/>
          <w:bCs/>
        </w:rPr>
        <w:t xml:space="preserve"> </w:t>
      </w:r>
      <w:sdt>
        <w:sdtPr>
          <w:rPr>
            <w:b/>
            <w:bCs/>
          </w:rPr>
          <w:id w:val="630053683"/>
          <w:citation/>
        </w:sdtPr>
        <w:sdtContent>
          <w:r w:rsidR="00747428">
            <w:rPr>
              <w:b/>
              <w:bCs/>
            </w:rPr>
            <w:fldChar w:fldCharType="begin"/>
          </w:r>
          <w:r w:rsidR="00747428">
            <w:rPr>
              <w:b/>
              <w:bCs/>
            </w:rPr>
            <w:instrText xml:space="preserve"> CITATION Pro18 \l 2057 </w:instrText>
          </w:r>
          <w:r w:rsidR="00747428">
            <w:rPr>
              <w:b/>
              <w:bCs/>
            </w:rPr>
            <w:fldChar w:fldCharType="separate"/>
          </w:r>
          <w:r w:rsidR="008F426E" w:rsidRPr="008F426E">
            <w:rPr>
              <w:noProof/>
            </w:rPr>
            <w:t>(Todorov, 2018)</w:t>
          </w:r>
          <w:r w:rsidR="00747428">
            <w:rPr>
              <w:b/>
              <w:bCs/>
            </w:rPr>
            <w:fldChar w:fldCharType="end"/>
          </w:r>
        </w:sdtContent>
      </w:sdt>
      <w:r w:rsidR="00747428">
        <w:rPr>
          <w:b/>
          <w:bCs/>
        </w:rPr>
        <w:t xml:space="preserve">. </w:t>
      </w:r>
      <w:r>
        <w:t xml:space="preserve">I am pleased to say that this approached worked well and after </w:t>
      </w:r>
      <w:r w:rsidR="001C5F87">
        <w:t>this Initial stage, we then met in person and the project could begin.</w:t>
      </w:r>
    </w:p>
    <w:p w14:paraId="63B369B3" w14:textId="1B407734" w:rsidR="001C5F87" w:rsidRPr="00C27F21" w:rsidRDefault="001C5F87" w:rsidP="00111313">
      <w:r>
        <w:lastRenderedPageBreak/>
        <w:t>The second piece of experience I gained was organising</w:t>
      </w:r>
      <w:r w:rsidR="00D34159">
        <w:t>,</w:t>
      </w:r>
      <w:r>
        <w:t xml:space="preserve"> </w:t>
      </w:r>
      <w:r w:rsidR="00D34159">
        <w:t>shooting, and directing</w:t>
      </w:r>
      <w:r>
        <w:t xml:space="preserve"> a crew. Whilst I was the only person on the production side of the project, these films could not be made alone. Alongside formulating and developing the project I also had to arrange, locations, talent and shoot schedule for the project. </w:t>
      </w:r>
      <w:r w:rsidR="00D34159">
        <w:t xml:space="preserve"> This was very enjoyable elements and was only possible thanks to my connections and using reliable people. My key learning point here is that, building an existing network of reliable people in your space of work makes everything better. Prior to the project and being a climber myself</w:t>
      </w:r>
      <w:r w:rsidR="00E71413">
        <w:t>,</w:t>
      </w:r>
      <w:r w:rsidR="00D34159">
        <w:t xml:space="preserve"> I am lucky enough to know both great climbers and great locations. This made pulling together the shoot schedule far more straight forward.</w:t>
      </w:r>
      <w:r w:rsidR="00E71413">
        <w:t xml:space="preserve"> It also meant when shooting at locations like the Beacon climbing centre, I could call upon my experience at the location and know how to ask for permission and work well in the space. </w:t>
      </w:r>
      <w:r w:rsidR="00C27F21">
        <w:t xml:space="preserve">As </w:t>
      </w:r>
      <w:r w:rsidR="00C27F21" w:rsidRPr="00C27F21">
        <w:rPr>
          <w:i/>
          <w:iCs/>
        </w:rPr>
        <w:t xml:space="preserve">Gaz </w:t>
      </w:r>
      <w:proofErr w:type="spellStart"/>
      <w:r w:rsidR="00C27F21" w:rsidRPr="00C27F21">
        <w:rPr>
          <w:i/>
          <w:iCs/>
        </w:rPr>
        <w:t>Banford</w:t>
      </w:r>
      <w:proofErr w:type="spellEnd"/>
      <w:r w:rsidR="00C27F21" w:rsidRPr="00C27F21">
        <w:rPr>
          <w:i/>
          <w:iCs/>
        </w:rPr>
        <w:t xml:space="preserve"> </w:t>
      </w:r>
      <w:r w:rsidR="00C27F21">
        <w:t>says:</w:t>
      </w:r>
      <w:r w:rsidR="00C27F21" w:rsidRPr="00A34FB3">
        <w:rPr>
          <w:i/>
          <w:iCs/>
        </w:rPr>
        <w:t xml:space="preserve"> “Experiences</w:t>
      </w:r>
      <w:r w:rsidR="00A34FB3" w:rsidRPr="00A34FB3">
        <w:rPr>
          <w:i/>
          <w:iCs/>
        </w:rPr>
        <w:t xml:space="preserve"> X 1000 = Experienced</w:t>
      </w:r>
      <w:r w:rsidR="00A34FB3">
        <w:t>”</w:t>
      </w:r>
      <w:sdt>
        <w:sdtPr>
          <w:id w:val="-1153596615"/>
          <w:citation/>
        </w:sdtPr>
        <w:sdtContent>
          <w:r w:rsidR="00A34FB3">
            <w:fldChar w:fldCharType="begin"/>
          </w:r>
          <w:r w:rsidR="00A34FB3">
            <w:instrText xml:space="preserve"> CITATION Gaz211 \l 2057 </w:instrText>
          </w:r>
          <w:r w:rsidR="00A34FB3">
            <w:fldChar w:fldCharType="separate"/>
          </w:r>
          <w:r w:rsidR="008F426E">
            <w:rPr>
              <w:noProof/>
            </w:rPr>
            <w:t xml:space="preserve"> </w:t>
          </w:r>
          <w:r w:rsidR="008F426E" w:rsidRPr="008F426E">
            <w:rPr>
              <w:noProof/>
            </w:rPr>
            <w:t>(Banford, 2021)</w:t>
          </w:r>
          <w:r w:rsidR="00A34FB3">
            <w:fldChar w:fldCharType="end"/>
          </w:r>
        </w:sdtContent>
      </w:sdt>
      <w:r w:rsidR="00C27F21">
        <w:t xml:space="preserve">. </w:t>
      </w:r>
      <w:r w:rsidR="00E71413">
        <w:t xml:space="preserve">The experience of directing the climbers was also knew to me. My key focus of any direction was to always make sure they were comfortable and happy with the shoot. I did this through an opening briefing and continued checks through each shoot day. The methodology behind this was that if the climber were happy, they would be willing to do more and ultimately make the product on camera look its best. </w:t>
      </w:r>
    </w:p>
    <w:p w14:paraId="3F6D7811" w14:textId="77777777" w:rsidR="00A34FB3" w:rsidRPr="00A34FB3" w:rsidRDefault="00A34FB3" w:rsidP="00111313">
      <w:pPr>
        <w:rPr>
          <w:i/>
          <w:iCs/>
        </w:rPr>
      </w:pPr>
    </w:p>
    <w:p w14:paraId="788D59FD" w14:textId="30FA46AA" w:rsidR="00703192" w:rsidRPr="00130CDA" w:rsidRDefault="0048035E" w:rsidP="00111313">
      <w:pPr>
        <w:rPr>
          <w:rFonts w:cstheme="minorHAnsi"/>
          <w:u w:val="single"/>
        </w:rPr>
      </w:pPr>
      <w:r w:rsidRPr="00130CDA">
        <w:rPr>
          <w:rFonts w:cstheme="minorHAnsi"/>
          <w:u w:val="single"/>
        </w:rPr>
        <w:t xml:space="preserve">The client’s response </w:t>
      </w:r>
    </w:p>
    <w:p w14:paraId="680B4083" w14:textId="77777777" w:rsidR="00D66BFF" w:rsidRDefault="00703192" w:rsidP="00F67259">
      <w:pPr>
        <w:rPr>
          <w:rFonts w:eastAsia="Times New Roman" w:cstheme="minorHAnsi"/>
          <w:color w:val="000000" w:themeColor="text1"/>
          <w:sz w:val="23"/>
          <w:szCs w:val="23"/>
          <w:lang w:eastAsia="en-GB"/>
        </w:rPr>
      </w:pPr>
      <w:r w:rsidRPr="00130CDA">
        <w:rPr>
          <w:rFonts w:cstheme="minorHAnsi"/>
        </w:rPr>
        <w:t>Upon Completion</w:t>
      </w:r>
      <w:r w:rsidR="007C53C2" w:rsidRPr="00130CDA">
        <w:rPr>
          <w:rFonts w:cstheme="minorHAnsi"/>
        </w:rPr>
        <w:t xml:space="preserve"> of the project the client provided a range of very useful feedback.</w:t>
      </w:r>
      <w:r w:rsidR="00313A7D" w:rsidRPr="00130CDA">
        <w:rPr>
          <w:rFonts w:cstheme="minorHAnsi"/>
        </w:rPr>
        <w:t xml:space="preserve"> From this feedback I was pleased to find out that my professional conduct and delivering of the brief more than satisfied the client. DMM, when asked If I was engaged in the process stated:</w:t>
      </w:r>
      <w:r w:rsidR="00313A7D" w:rsidRPr="00130CDA">
        <w:rPr>
          <w:rFonts w:cstheme="minorHAnsi"/>
          <w:i/>
          <w:iCs/>
        </w:rPr>
        <w:t xml:space="preserve"> “</w:t>
      </w:r>
      <w:r w:rsidR="00313A7D" w:rsidRPr="008266EA">
        <w:rPr>
          <w:rFonts w:eastAsia="Times New Roman" w:cstheme="minorHAnsi"/>
          <w:i/>
          <w:iCs/>
          <w:color w:val="000000" w:themeColor="text1"/>
          <w:sz w:val="23"/>
          <w:szCs w:val="23"/>
          <w:lang w:eastAsia="en-GB"/>
        </w:rPr>
        <w:t xml:space="preserve">Tom was very engaged and enthusiastic in </w:t>
      </w:r>
      <w:r w:rsidR="00313A7D" w:rsidRPr="00130CDA">
        <w:rPr>
          <w:rFonts w:eastAsia="Times New Roman" w:cstheme="minorHAnsi"/>
          <w:i/>
          <w:iCs/>
          <w:color w:val="000000" w:themeColor="text1"/>
          <w:sz w:val="23"/>
          <w:szCs w:val="23"/>
          <w:lang w:eastAsia="en-GB"/>
        </w:rPr>
        <w:t>all</w:t>
      </w:r>
      <w:r w:rsidR="00313A7D" w:rsidRPr="008266EA">
        <w:rPr>
          <w:rFonts w:eastAsia="Times New Roman" w:cstheme="minorHAnsi"/>
          <w:i/>
          <w:iCs/>
          <w:color w:val="000000" w:themeColor="text1"/>
          <w:sz w:val="23"/>
          <w:szCs w:val="23"/>
          <w:lang w:eastAsia="en-GB"/>
        </w:rPr>
        <w:t xml:space="preserve"> our meetings, brimming with ideas and eager to find out what I wanted from the project.</w:t>
      </w:r>
      <w:r w:rsidR="00313A7D" w:rsidRPr="00130CDA">
        <w:rPr>
          <w:rFonts w:eastAsia="Times New Roman" w:cstheme="minorHAnsi"/>
          <w:i/>
          <w:iCs/>
          <w:color w:val="000000" w:themeColor="text1"/>
          <w:sz w:val="23"/>
          <w:szCs w:val="23"/>
          <w:lang w:eastAsia="en-GB"/>
        </w:rPr>
        <w:t xml:space="preserve"> </w:t>
      </w:r>
      <w:r w:rsidR="00313A7D" w:rsidRPr="008266EA">
        <w:rPr>
          <w:rFonts w:eastAsia="Times New Roman" w:cstheme="minorHAnsi"/>
          <w:i/>
          <w:iCs/>
          <w:color w:val="000000" w:themeColor="text1"/>
          <w:sz w:val="23"/>
          <w:szCs w:val="23"/>
          <w:lang w:eastAsia="en-GB"/>
        </w:rPr>
        <w:t xml:space="preserve">Tom was very engaged and enthusiastic in </w:t>
      </w:r>
      <w:r w:rsidR="00313A7D" w:rsidRPr="00130CDA">
        <w:rPr>
          <w:rFonts w:eastAsia="Times New Roman" w:cstheme="minorHAnsi"/>
          <w:i/>
          <w:iCs/>
          <w:color w:val="000000" w:themeColor="text1"/>
          <w:sz w:val="23"/>
          <w:szCs w:val="23"/>
          <w:lang w:eastAsia="en-GB"/>
        </w:rPr>
        <w:t>all</w:t>
      </w:r>
      <w:r w:rsidR="00313A7D" w:rsidRPr="008266EA">
        <w:rPr>
          <w:rFonts w:eastAsia="Times New Roman" w:cstheme="minorHAnsi"/>
          <w:i/>
          <w:iCs/>
          <w:color w:val="000000" w:themeColor="text1"/>
          <w:sz w:val="23"/>
          <w:szCs w:val="23"/>
          <w:lang w:eastAsia="en-GB"/>
        </w:rPr>
        <w:t xml:space="preserve"> our meetings, brimming with ideas and eager to find out what I wanted from the project</w:t>
      </w:r>
      <w:r w:rsidR="00313A7D" w:rsidRPr="00130CDA">
        <w:rPr>
          <w:rFonts w:eastAsia="Times New Roman" w:cstheme="minorHAnsi"/>
          <w:i/>
          <w:iCs/>
          <w:color w:val="000000" w:themeColor="text1"/>
          <w:sz w:val="23"/>
          <w:szCs w:val="23"/>
          <w:lang w:eastAsia="en-GB"/>
        </w:rPr>
        <w:t>”</w:t>
      </w:r>
      <w:r w:rsidR="00313A7D" w:rsidRPr="008266EA">
        <w:rPr>
          <w:rFonts w:eastAsia="Times New Roman" w:cstheme="minorHAnsi"/>
          <w:i/>
          <w:iCs/>
          <w:color w:val="000000" w:themeColor="text1"/>
          <w:sz w:val="23"/>
          <w:szCs w:val="23"/>
          <w:lang w:eastAsia="en-GB"/>
        </w:rPr>
        <w:t>.</w:t>
      </w:r>
      <w:r w:rsidR="00313A7D" w:rsidRPr="00130CDA">
        <w:rPr>
          <w:rFonts w:eastAsia="Times New Roman" w:cstheme="minorHAnsi"/>
          <w:i/>
          <w:iCs/>
          <w:color w:val="000000" w:themeColor="text1"/>
          <w:sz w:val="23"/>
          <w:szCs w:val="23"/>
          <w:lang w:eastAsia="en-GB"/>
        </w:rPr>
        <w:t xml:space="preserve"> (Figure 2 – DMM Feedback, 2022) </w:t>
      </w:r>
      <w:r w:rsidR="00313A7D" w:rsidRPr="00130CDA">
        <w:rPr>
          <w:rFonts w:eastAsia="Times New Roman" w:cstheme="minorHAnsi"/>
          <w:color w:val="000000" w:themeColor="text1"/>
          <w:sz w:val="23"/>
          <w:szCs w:val="23"/>
          <w:lang w:eastAsia="en-GB"/>
        </w:rPr>
        <w:t xml:space="preserve">They also added that: </w:t>
      </w:r>
      <w:r w:rsidR="00313A7D" w:rsidRPr="00130CDA">
        <w:rPr>
          <w:rFonts w:eastAsia="Times New Roman" w:cstheme="minorHAnsi"/>
          <w:i/>
          <w:iCs/>
          <w:color w:val="000000" w:themeColor="text1"/>
          <w:sz w:val="23"/>
          <w:szCs w:val="23"/>
          <w:lang w:eastAsia="en-GB"/>
        </w:rPr>
        <w:t>“</w:t>
      </w:r>
      <w:r w:rsidR="00313A7D" w:rsidRPr="008266EA">
        <w:rPr>
          <w:rFonts w:eastAsia="Times New Roman" w:cstheme="minorHAnsi"/>
          <w:i/>
          <w:iCs/>
          <w:color w:val="000000" w:themeColor="text1"/>
          <w:sz w:val="23"/>
          <w:szCs w:val="23"/>
          <w:lang w:eastAsia="en-GB"/>
        </w:rPr>
        <w:t>Tom is clearly a talented videographer and has a bright future ahead of him</w:t>
      </w:r>
      <w:r w:rsidR="00313A7D" w:rsidRPr="00130CDA">
        <w:rPr>
          <w:rFonts w:eastAsia="Times New Roman" w:cstheme="minorHAnsi"/>
          <w:i/>
          <w:iCs/>
          <w:color w:val="000000" w:themeColor="text1"/>
          <w:sz w:val="23"/>
          <w:szCs w:val="23"/>
          <w:lang w:eastAsia="en-GB"/>
        </w:rPr>
        <w:t xml:space="preserve">” (Figure </w:t>
      </w:r>
      <w:r w:rsidR="00306D55" w:rsidRPr="00130CDA">
        <w:rPr>
          <w:rFonts w:eastAsia="Times New Roman" w:cstheme="minorHAnsi"/>
          <w:i/>
          <w:iCs/>
          <w:color w:val="000000" w:themeColor="text1"/>
          <w:sz w:val="23"/>
          <w:szCs w:val="23"/>
          <w:lang w:eastAsia="en-GB"/>
        </w:rPr>
        <w:t xml:space="preserve">1 – DMM Feedback, 2022. </w:t>
      </w:r>
      <w:r w:rsidR="00306D55" w:rsidRPr="00130CDA">
        <w:rPr>
          <w:rFonts w:eastAsia="Times New Roman" w:cstheme="minorHAnsi"/>
          <w:color w:val="000000" w:themeColor="text1"/>
          <w:sz w:val="23"/>
          <w:szCs w:val="23"/>
          <w:lang w:eastAsia="en-GB"/>
        </w:rPr>
        <w:t>I could not be happier with this feedback, overall, it was extremely positive</w:t>
      </w:r>
      <w:r w:rsidR="00D66BFF">
        <w:rPr>
          <w:rFonts w:eastAsia="Times New Roman" w:cstheme="minorHAnsi"/>
          <w:color w:val="000000" w:themeColor="text1"/>
          <w:sz w:val="23"/>
          <w:szCs w:val="23"/>
          <w:lang w:eastAsia="en-GB"/>
        </w:rPr>
        <w:t>.</w:t>
      </w:r>
      <w:r w:rsidR="00306D55" w:rsidRPr="00130CDA">
        <w:rPr>
          <w:rFonts w:eastAsia="Times New Roman" w:cstheme="minorHAnsi"/>
          <w:color w:val="000000" w:themeColor="text1"/>
          <w:sz w:val="23"/>
          <w:szCs w:val="23"/>
          <w:lang w:eastAsia="en-GB"/>
        </w:rPr>
        <w:t xml:space="preserve"> </w:t>
      </w:r>
    </w:p>
    <w:p w14:paraId="0CF85ACF" w14:textId="77777777" w:rsidR="00D66BFF" w:rsidRDefault="00D66BFF" w:rsidP="00F67259">
      <w:pPr>
        <w:rPr>
          <w:rFonts w:eastAsia="Times New Roman" w:cstheme="minorHAnsi"/>
          <w:color w:val="000000" w:themeColor="text1"/>
          <w:sz w:val="23"/>
          <w:szCs w:val="23"/>
          <w:lang w:eastAsia="en-GB"/>
        </w:rPr>
      </w:pPr>
    </w:p>
    <w:p w14:paraId="66122A66" w14:textId="1FB66EAA" w:rsidR="00F67259" w:rsidRDefault="00D66BFF" w:rsidP="00F67259">
      <w:r w:rsidRPr="00130CDA">
        <w:rPr>
          <w:rFonts w:eastAsia="Times New Roman" w:cstheme="minorHAnsi"/>
          <w:color w:val="000000" w:themeColor="text1"/>
          <w:sz w:val="23"/>
          <w:szCs w:val="23"/>
          <w:lang w:eastAsia="en-GB"/>
        </w:rPr>
        <w:t>However,</w:t>
      </w:r>
      <w:r w:rsidR="00306D55" w:rsidRPr="00130CDA">
        <w:rPr>
          <w:rFonts w:eastAsia="Times New Roman" w:cstheme="minorHAnsi"/>
          <w:color w:val="000000" w:themeColor="text1"/>
          <w:sz w:val="23"/>
          <w:szCs w:val="23"/>
          <w:lang w:eastAsia="en-GB"/>
        </w:rPr>
        <w:t xml:space="preserve"> I was also eager to receive any notes in my final product and how it could be improved for future projects. Whilst I was pleased to learn that DMM thought my </w:t>
      </w:r>
      <w:r w:rsidR="00306D55" w:rsidRPr="00130CDA">
        <w:rPr>
          <w:rFonts w:eastAsia="Times New Roman" w:cstheme="minorHAnsi"/>
          <w:i/>
          <w:iCs/>
          <w:color w:val="000000" w:themeColor="text1"/>
          <w:sz w:val="23"/>
          <w:szCs w:val="23"/>
          <w:lang w:eastAsia="en-GB"/>
        </w:rPr>
        <w:t>“</w:t>
      </w:r>
      <w:r w:rsidR="00306D55" w:rsidRPr="008266EA">
        <w:rPr>
          <w:rFonts w:eastAsia="Times New Roman" w:cstheme="minorHAnsi"/>
          <w:i/>
          <w:iCs/>
          <w:color w:val="000000" w:themeColor="text1"/>
          <w:sz w:val="23"/>
          <w:szCs w:val="23"/>
          <w:lang w:eastAsia="en-GB"/>
        </w:rPr>
        <w:t>video skills, filming, editing skills are very good</w:t>
      </w:r>
      <w:r w:rsidR="00306D55" w:rsidRPr="00130CDA">
        <w:rPr>
          <w:rFonts w:eastAsia="Times New Roman" w:cstheme="minorHAnsi"/>
          <w:i/>
          <w:iCs/>
          <w:color w:val="000000" w:themeColor="text1"/>
          <w:sz w:val="23"/>
          <w:szCs w:val="23"/>
          <w:lang w:eastAsia="en-GB"/>
        </w:rPr>
        <w:t xml:space="preserve">” </w:t>
      </w:r>
      <w:r w:rsidR="00306D55" w:rsidRPr="00130CDA">
        <w:rPr>
          <w:rFonts w:eastAsia="Times New Roman" w:cstheme="minorHAnsi"/>
          <w:i/>
          <w:iCs/>
          <w:color w:val="000000" w:themeColor="text1"/>
          <w:sz w:val="23"/>
          <w:szCs w:val="23"/>
          <w:lang w:eastAsia="en-GB"/>
        </w:rPr>
        <w:t>(Figure 2 – DMM Feedback, 2022</w:t>
      </w:r>
      <w:r w:rsidR="00306D55" w:rsidRPr="00130CDA">
        <w:rPr>
          <w:rFonts w:eastAsia="Times New Roman" w:cstheme="minorHAnsi"/>
          <w:i/>
          <w:iCs/>
          <w:color w:val="000000" w:themeColor="text1"/>
          <w:sz w:val="23"/>
          <w:szCs w:val="23"/>
          <w:lang w:eastAsia="en-GB"/>
        </w:rPr>
        <w:t xml:space="preserve">) </w:t>
      </w:r>
      <w:r w:rsidR="00306D55" w:rsidRPr="00130CDA">
        <w:rPr>
          <w:rFonts w:eastAsia="Times New Roman" w:cstheme="minorHAnsi"/>
          <w:color w:val="000000" w:themeColor="text1"/>
          <w:sz w:val="23"/>
          <w:szCs w:val="23"/>
          <w:lang w:eastAsia="en-GB"/>
        </w:rPr>
        <w:t>The most useful note from the client was that</w:t>
      </w:r>
      <w:r w:rsidR="00F67259" w:rsidRPr="00130CDA">
        <w:rPr>
          <w:rFonts w:eastAsia="Times New Roman" w:cstheme="minorHAnsi"/>
          <w:color w:val="000000" w:themeColor="text1"/>
          <w:sz w:val="23"/>
          <w:szCs w:val="23"/>
          <w:lang w:eastAsia="en-GB"/>
        </w:rPr>
        <w:t>: “</w:t>
      </w:r>
      <w:r w:rsidR="00306D55" w:rsidRPr="008266EA">
        <w:rPr>
          <w:rFonts w:eastAsia="Times New Roman" w:cstheme="minorHAnsi"/>
          <w:i/>
          <w:iCs/>
          <w:color w:val="000000" w:themeColor="text1"/>
          <w:sz w:val="23"/>
          <w:szCs w:val="23"/>
          <w:lang w:eastAsia="en-GB"/>
        </w:rPr>
        <w:t>the colour palette of the indoor climbing centre was very different to the outdoors setting</w:t>
      </w:r>
      <w:r w:rsidR="00306D55" w:rsidRPr="008266EA">
        <w:rPr>
          <w:rFonts w:eastAsia="Times New Roman" w:cstheme="minorHAnsi"/>
          <w:color w:val="000000" w:themeColor="text1"/>
          <w:sz w:val="23"/>
          <w:szCs w:val="23"/>
          <w:lang w:eastAsia="en-GB"/>
        </w:rPr>
        <w:t>.</w:t>
      </w:r>
      <w:r w:rsidR="00F67259" w:rsidRPr="00130CDA">
        <w:rPr>
          <w:rFonts w:eastAsia="Times New Roman" w:cstheme="minorHAnsi"/>
          <w:color w:val="000000" w:themeColor="text1"/>
          <w:sz w:val="23"/>
          <w:szCs w:val="23"/>
          <w:lang w:eastAsia="en-GB"/>
        </w:rPr>
        <w:t xml:space="preserve">” </w:t>
      </w:r>
      <w:r w:rsidR="00F67259" w:rsidRPr="00130CDA">
        <w:rPr>
          <w:rFonts w:eastAsia="Times New Roman" w:cstheme="minorHAnsi"/>
          <w:i/>
          <w:iCs/>
          <w:color w:val="000000" w:themeColor="text1"/>
          <w:sz w:val="23"/>
          <w:szCs w:val="23"/>
          <w:lang w:eastAsia="en-GB"/>
        </w:rPr>
        <w:t>(Figure 2 – DMM Feedback, 2022)</w:t>
      </w:r>
      <w:r w:rsidR="00F67259" w:rsidRPr="00130CDA">
        <w:rPr>
          <w:rFonts w:eastAsia="Times New Roman" w:cstheme="minorHAnsi"/>
          <w:i/>
          <w:iCs/>
          <w:color w:val="000000" w:themeColor="text1"/>
          <w:sz w:val="23"/>
          <w:szCs w:val="23"/>
          <w:lang w:eastAsia="en-GB"/>
        </w:rPr>
        <w:t xml:space="preserve">. </w:t>
      </w:r>
      <w:r w:rsidR="00F67259" w:rsidRPr="00130CDA">
        <w:rPr>
          <w:rFonts w:eastAsia="Times New Roman" w:cstheme="minorHAnsi"/>
          <w:color w:val="000000" w:themeColor="text1"/>
          <w:sz w:val="23"/>
          <w:szCs w:val="23"/>
          <w:lang w:eastAsia="en-GB"/>
        </w:rPr>
        <w:t xml:space="preserve"> Geraint Radford supported this note by stating: </w:t>
      </w:r>
      <w:r w:rsidR="00F67259" w:rsidRPr="00130CDA">
        <w:rPr>
          <w:rFonts w:eastAsia="Times New Roman" w:cstheme="minorHAnsi"/>
          <w:i/>
          <w:iCs/>
          <w:color w:val="000000" w:themeColor="text1"/>
          <w:sz w:val="23"/>
          <w:szCs w:val="23"/>
          <w:lang w:eastAsia="en-GB"/>
        </w:rPr>
        <w:t>“</w:t>
      </w:r>
      <w:r w:rsidR="00F67259" w:rsidRPr="00130CDA">
        <w:rPr>
          <w:rFonts w:eastAsia="Times New Roman" w:cstheme="minorHAnsi"/>
          <w:i/>
          <w:iCs/>
          <w:color w:val="000000" w:themeColor="text1"/>
          <w:sz w:val="23"/>
          <w:szCs w:val="23"/>
          <w:lang w:eastAsia="en-GB"/>
        </w:rPr>
        <w:t>Tom may benefit by using neutral density filters and polarizer filters to control sunlight</w:t>
      </w:r>
      <w:r w:rsidR="00284E25" w:rsidRPr="00130CDA">
        <w:rPr>
          <w:rFonts w:eastAsia="Times New Roman" w:cstheme="minorHAnsi"/>
          <w:i/>
          <w:iCs/>
          <w:color w:val="000000" w:themeColor="text1"/>
          <w:sz w:val="23"/>
          <w:szCs w:val="23"/>
          <w:lang w:eastAsia="en-GB"/>
        </w:rPr>
        <w:t>…”</w:t>
      </w:r>
      <w:r w:rsidR="00284E25">
        <w:rPr>
          <w:i/>
          <w:iCs/>
        </w:rPr>
        <w:t xml:space="preserve"> (</w:t>
      </w:r>
      <w:r w:rsidR="00130CDA">
        <w:rPr>
          <w:i/>
          <w:iCs/>
        </w:rPr>
        <w:t xml:space="preserve">Figure </w:t>
      </w:r>
      <w:r w:rsidR="00130CDA">
        <w:rPr>
          <w:i/>
          <w:iCs/>
        </w:rPr>
        <w:t>4</w:t>
      </w:r>
      <w:r w:rsidR="00130CDA">
        <w:rPr>
          <w:i/>
          <w:iCs/>
        </w:rPr>
        <w:t xml:space="preserve"> – Radford, 2022)</w:t>
      </w:r>
      <w:r w:rsidR="00284E25">
        <w:rPr>
          <w:i/>
          <w:iCs/>
        </w:rPr>
        <w:t xml:space="preserve">. </w:t>
      </w:r>
      <w:r w:rsidR="00284E25">
        <w:t xml:space="preserve">This is something I had not previously considered on the production. Whilst filming in two very different location, I failed to plan for how different the colour contrast would be within sections. </w:t>
      </w:r>
      <w:r>
        <w:t xml:space="preserve">This could have been mitigated in one of two ways. Firstly, I could have shot some more transitional scenes, such as the bags in a car to lead the audience into the new a brighter location. Secondly, I could have spent more time colour grading my footage. Grading is one of my weaker areas and perhaps with more time given to it in post I could have made the colour tones of the films more even. </w:t>
      </w:r>
    </w:p>
    <w:p w14:paraId="34C03777" w14:textId="4D1CA38D" w:rsidR="00D66BFF" w:rsidRDefault="00D66BFF" w:rsidP="00F67259"/>
    <w:p w14:paraId="3242C2AD" w14:textId="7814F7D5" w:rsidR="0048035E" w:rsidRDefault="001A6E71" w:rsidP="00111313">
      <w:r w:rsidRPr="001A6E71">
        <w:t>I was also pleased to have inspired and opened the client</w:t>
      </w:r>
      <w:r>
        <w:t xml:space="preserve">’s </w:t>
      </w:r>
      <w:r w:rsidRPr="001A6E71">
        <w:t>eyes to a new style of content</w:t>
      </w:r>
      <w:r w:rsidR="00D04383">
        <w:t xml:space="preserve"> and shooting methods</w:t>
      </w:r>
      <w:r>
        <w:t xml:space="preserve"> DMM stated that they are “</w:t>
      </w:r>
      <w:r w:rsidRPr="008266EA">
        <w:rPr>
          <w:i/>
          <w:iCs/>
        </w:rPr>
        <w:t xml:space="preserve">currently experimenting with different types of video mediums for marketing applications. I’m excited to use these videos as part of my marketing strategy, and I’m sure we will get a lot of value out of </w:t>
      </w:r>
      <w:r w:rsidRPr="008266EA">
        <w:rPr>
          <w:i/>
          <w:iCs/>
        </w:rPr>
        <w:t>them</w:t>
      </w:r>
      <w:r w:rsidRPr="001A6E71">
        <w:rPr>
          <w:i/>
          <w:iCs/>
        </w:rPr>
        <w:t>”</w:t>
      </w:r>
      <w:r>
        <w:rPr>
          <w:i/>
          <w:iCs/>
        </w:rPr>
        <w:t xml:space="preserve"> (Figure 3 – DMM Feedback, 2022). </w:t>
      </w:r>
      <w:r w:rsidRPr="001A6E71">
        <w:t>Geraint</w:t>
      </w:r>
      <w:r>
        <w:rPr>
          <w:i/>
          <w:iCs/>
        </w:rPr>
        <w:t xml:space="preserve"> </w:t>
      </w:r>
      <w:r>
        <w:t>Radford also added: “</w:t>
      </w:r>
      <w:r w:rsidRPr="001A6E71">
        <w:rPr>
          <w:i/>
          <w:iCs/>
        </w:rPr>
        <w:t xml:space="preserve">Tom has exceptional drone filming </w:t>
      </w:r>
      <w:r w:rsidRPr="001A6E71">
        <w:rPr>
          <w:i/>
          <w:iCs/>
        </w:rPr>
        <w:t>skills;</w:t>
      </w:r>
      <w:r w:rsidRPr="001A6E71">
        <w:rPr>
          <w:i/>
          <w:iCs/>
        </w:rPr>
        <w:t xml:space="preserve"> the compositions are </w:t>
      </w:r>
      <w:r w:rsidR="00D04383" w:rsidRPr="001A6E71">
        <w:rPr>
          <w:i/>
          <w:iCs/>
        </w:rPr>
        <w:t>epic,</w:t>
      </w:r>
      <w:r w:rsidRPr="001A6E71">
        <w:rPr>
          <w:i/>
          <w:iCs/>
        </w:rPr>
        <w:t xml:space="preserve"> and the shorts are full of atmosphere.</w:t>
      </w:r>
      <w:r>
        <w:rPr>
          <w:i/>
          <w:iCs/>
        </w:rPr>
        <w:t>”</w:t>
      </w:r>
      <w:r w:rsidRPr="001A6E71">
        <w:rPr>
          <w:i/>
          <w:iCs/>
        </w:rPr>
        <w:t xml:space="preserve"> </w:t>
      </w:r>
      <w:r>
        <w:rPr>
          <w:i/>
          <w:iCs/>
        </w:rPr>
        <w:t>(Figure 4 – Radford, 2022</w:t>
      </w:r>
      <w:r>
        <w:rPr>
          <w:i/>
          <w:iCs/>
        </w:rPr>
        <w:t>)</w:t>
      </w:r>
      <w:r w:rsidR="00D04383">
        <w:rPr>
          <w:i/>
          <w:iCs/>
        </w:rPr>
        <w:t xml:space="preserve">. </w:t>
      </w:r>
      <w:r w:rsidR="00D04383">
        <w:t xml:space="preserve">I </w:t>
      </w:r>
      <w:r w:rsidR="00D04383">
        <w:lastRenderedPageBreak/>
        <w:t xml:space="preserve">was very pleased to receive these added bits of feedback. Ultimately, inspiring the client and leaving a lasting impression is what I believe </w:t>
      </w:r>
      <w:r w:rsidR="004F76A6">
        <w:t xml:space="preserve">makes a good collaboration. My approach was always to strike the balance between answering the brief and delivering new and exciting content to the client and maybe even showing new techniques they have not considered. </w:t>
      </w:r>
    </w:p>
    <w:p w14:paraId="5774AD8C" w14:textId="77777777" w:rsidR="004F76A6" w:rsidRPr="008E065B" w:rsidRDefault="004F76A6" w:rsidP="00111313"/>
    <w:p w14:paraId="369EB91C" w14:textId="284DC48F" w:rsidR="0048035E" w:rsidRPr="004F76A6" w:rsidRDefault="0048035E" w:rsidP="00111313">
      <w:pPr>
        <w:rPr>
          <w:u w:val="single"/>
        </w:rPr>
      </w:pPr>
      <w:r w:rsidRPr="004F76A6">
        <w:rPr>
          <w:u w:val="single"/>
        </w:rPr>
        <w:t>Approaching work in the future</w:t>
      </w:r>
    </w:p>
    <w:p w14:paraId="4A7A60D0" w14:textId="779AC3C4" w:rsidR="004F76A6" w:rsidRDefault="004F76A6" w:rsidP="00111313">
      <w:r>
        <w:t>This process has taught me a lot about working with industry clients and I will carry a lot of this onto future work. My primary focus moving forward will be on the editing and postproduction phases of filming. I believe I am at my strongest practically, but I have learnt that the time spent after the production is equally as valuable as the production itself. Allowing more time in post-production, will give me greater opportunity to study edits and work on the colour grading that was missing from this project</w:t>
      </w:r>
      <w:r w:rsidR="001C2A42">
        <w:t xml:space="preserve">. I will also explore extra techniques to aid greater colour scape in my films, such as shooting in RAW and learning programs such as </w:t>
      </w:r>
      <w:r w:rsidR="001C2A42" w:rsidRPr="001C2A42">
        <w:t>DaVinci Resolve 17</w:t>
      </w:r>
      <w:r w:rsidR="001C2A42">
        <w:t xml:space="preserve">. </w:t>
      </w:r>
    </w:p>
    <w:p w14:paraId="067526CB" w14:textId="575DE355" w:rsidR="00703192" w:rsidRDefault="00703192" w:rsidP="00111313"/>
    <w:p w14:paraId="04EF4A10" w14:textId="77777777" w:rsidR="00703192" w:rsidRDefault="00703192" w:rsidP="00703192">
      <w:pPr>
        <w:rPr>
          <w:u w:val="single"/>
        </w:rPr>
      </w:pPr>
      <w:r w:rsidRPr="00A34FB3">
        <w:rPr>
          <w:u w:val="single"/>
        </w:rPr>
        <w:t xml:space="preserve">Outcome of the project </w:t>
      </w:r>
    </w:p>
    <w:p w14:paraId="6AF90AF2" w14:textId="6F12665E" w:rsidR="00703192" w:rsidRPr="00703192" w:rsidRDefault="00703192" w:rsidP="00703192">
      <w:r>
        <w:t>Overall, I was very happy with the outcome of the project. The final films answered the brief well and as my feedback from the client states that: “</w:t>
      </w:r>
      <w:r w:rsidRPr="005A2250">
        <w:rPr>
          <w:i/>
          <w:iCs/>
        </w:rPr>
        <w:t>The content matches the brand identity very well.”</w:t>
      </w:r>
      <w:r>
        <w:rPr>
          <w:i/>
          <w:iCs/>
        </w:rPr>
        <w:t xml:space="preserve"> (Figure </w:t>
      </w:r>
      <w:r w:rsidR="00130CDA">
        <w:rPr>
          <w:i/>
          <w:iCs/>
        </w:rPr>
        <w:t>4</w:t>
      </w:r>
      <w:r>
        <w:rPr>
          <w:i/>
          <w:iCs/>
        </w:rPr>
        <w:t xml:space="preserve"> – Radford, 2022)</w:t>
      </w:r>
      <w:r w:rsidR="001C2A42">
        <w:t xml:space="preserve">. Further to this I am confident that I operated and conducted myself on a professional level and strived to always achieve industry standard work.  </w:t>
      </w:r>
      <w:r w:rsidR="00E73D85">
        <w:t xml:space="preserve">Whilst I have some things to work on for future </w:t>
      </w:r>
      <w:r w:rsidR="008F426E">
        <w:t>projects,</w:t>
      </w:r>
      <w:r w:rsidR="00E73D85">
        <w:t xml:space="preserve"> I am spurred on </w:t>
      </w:r>
      <w:r w:rsidR="008F426E">
        <w:t>b</w:t>
      </w:r>
      <w:r w:rsidR="00E73D85">
        <w:t xml:space="preserve">y the fact that </w:t>
      </w:r>
      <w:r w:rsidR="001C2A42">
        <w:t xml:space="preserve">DMM </w:t>
      </w:r>
      <w:r w:rsidR="00E73D85">
        <w:t xml:space="preserve">themselves stated: </w:t>
      </w:r>
      <w:r w:rsidR="00E73D85" w:rsidRPr="00E73D85">
        <w:rPr>
          <w:i/>
          <w:iCs/>
        </w:rPr>
        <w:t>“</w:t>
      </w:r>
      <w:r w:rsidR="008F426E">
        <w:rPr>
          <w:i/>
          <w:iCs/>
        </w:rPr>
        <w:t>…</w:t>
      </w:r>
      <w:r w:rsidR="00E73D85" w:rsidRPr="008266EA">
        <w:rPr>
          <w:i/>
          <w:iCs/>
        </w:rPr>
        <w:t xml:space="preserve"> Tom was great to work with, we may well be working again in the future</w:t>
      </w:r>
      <w:r w:rsidR="00E73D85" w:rsidRPr="00E73D85">
        <w:rPr>
          <w:i/>
          <w:iCs/>
        </w:rPr>
        <w:t xml:space="preserve">” </w:t>
      </w:r>
      <w:r w:rsidR="00E73D85">
        <w:rPr>
          <w:i/>
          <w:iCs/>
        </w:rPr>
        <w:t>(Figure 3 – DMM Feedback, 2022).</w:t>
      </w:r>
    </w:p>
    <w:p w14:paraId="47E70673" w14:textId="2FEE1D29" w:rsidR="00703192" w:rsidRDefault="00703192" w:rsidP="00111313"/>
    <w:p w14:paraId="5CE16EDB" w14:textId="4F66B3E7" w:rsidR="008F426E" w:rsidRPr="008F426E" w:rsidRDefault="008F426E" w:rsidP="00111313">
      <w:pPr>
        <w:rPr>
          <w:b/>
          <w:bCs/>
        </w:rPr>
      </w:pPr>
    </w:p>
    <w:p w14:paraId="321097C9" w14:textId="085224F7" w:rsidR="008F426E" w:rsidRPr="008F426E" w:rsidRDefault="008F426E" w:rsidP="00111313">
      <w:pPr>
        <w:rPr>
          <w:b/>
          <w:bCs/>
        </w:rPr>
      </w:pPr>
      <w:r w:rsidRPr="008F426E">
        <w:rPr>
          <w:b/>
          <w:bCs/>
        </w:rPr>
        <w:t>Word Count - 1246</w:t>
      </w:r>
    </w:p>
    <w:p w14:paraId="03D87865" w14:textId="5F3AAA84" w:rsidR="007C53C2" w:rsidRDefault="00D84E22" w:rsidP="007C53C2">
      <w:pPr>
        <w:keepNext/>
        <w:jc w:val="center"/>
      </w:pPr>
      <w:r>
        <w:rPr>
          <w:noProof/>
        </w:rPr>
        <w:lastRenderedPageBreak/>
        <mc:AlternateContent>
          <mc:Choice Requires="wps">
            <w:drawing>
              <wp:anchor distT="0" distB="0" distL="114300" distR="114300" simplePos="0" relativeHeight="251659264" behindDoc="0" locked="0" layoutInCell="1" allowOverlap="1" wp14:anchorId="68AC673D" wp14:editId="78C9D23B">
                <wp:simplePos x="0" y="0"/>
                <wp:positionH relativeFrom="column">
                  <wp:posOffset>1208405</wp:posOffset>
                </wp:positionH>
                <wp:positionV relativeFrom="paragraph">
                  <wp:posOffset>0</wp:posOffset>
                </wp:positionV>
                <wp:extent cx="3301139" cy="402956"/>
                <wp:effectExtent l="0" t="0" r="13970" b="16510"/>
                <wp:wrapNone/>
                <wp:docPr id="6" name="Text Box 6"/>
                <wp:cNvGraphicFramePr/>
                <a:graphic xmlns:a="http://schemas.openxmlformats.org/drawingml/2006/main">
                  <a:graphicData uri="http://schemas.microsoft.com/office/word/2010/wordprocessingShape">
                    <wps:wsp>
                      <wps:cNvSpPr txBox="1"/>
                      <wps:spPr>
                        <a:xfrm>
                          <a:off x="0" y="0"/>
                          <a:ext cx="3301139" cy="402956"/>
                        </a:xfrm>
                        <a:prstGeom prst="rect">
                          <a:avLst/>
                        </a:prstGeom>
                        <a:solidFill>
                          <a:schemeClr val="lt1"/>
                        </a:solidFill>
                        <a:ln w="6350">
                          <a:solidFill>
                            <a:prstClr val="black"/>
                          </a:solidFill>
                        </a:ln>
                      </wps:spPr>
                      <wps:txbx>
                        <w:txbxContent>
                          <w:p w14:paraId="08FF2768" w14:textId="39602023" w:rsidR="00D84E22" w:rsidRPr="00D84E22" w:rsidRDefault="00D84E22" w:rsidP="00D84E22">
                            <w:pPr>
                              <w:jc w:val="center"/>
                              <w:rPr>
                                <w:color w:val="00B0F0"/>
                                <w:sz w:val="40"/>
                                <w:szCs w:val="40"/>
                              </w:rPr>
                            </w:pPr>
                            <w:r w:rsidRPr="00D84E22">
                              <w:rPr>
                                <w:color w:val="00B0F0"/>
                                <w:sz w:val="40"/>
                                <w:szCs w:val="40"/>
                              </w:rPr>
                              <w:t>Bibliography &amp; References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8AC673D" id="_x0000_t202" coordsize="21600,21600" o:spt="202" path="m,l,21600r21600,l21600,xe">
                <v:stroke joinstyle="miter"/>
                <v:path gradientshapeok="t" o:connecttype="rect"/>
              </v:shapetype>
              <v:shape id="Text Box 6" o:spid="_x0000_s1026" type="#_x0000_t202" style="position:absolute;left:0;text-align:left;margin-left:95.15pt;margin-top:0;width:259.95pt;height:31.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7Je6OAIAAHwEAAAOAAAAZHJzL2Uyb0RvYy54bWysVE1v2zAMvQ/YfxB0X2zna40Rp8hSZBgQ&#13;&#10;tAXSoWdFlmNjsqhJSuzs14+SnY92Ow27yJRIPZGPj57ft7UkR2FsBSqjySCmRCgOeaX2Gf3+sv50&#13;&#10;R4l1TOVMghIZPQlL7xcfP8wbnYohlCBzYQiCKJs2OqOlczqNIstLUTM7AC0UOgswNXO4NfsoN6xB&#13;&#10;9FpGwzieRg2YXBvgwlo8feicdBHwi0Jw91QUVjgiM4q5ubCasO78Gi3mLN0bpsuK92mwf8iiZpXC&#13;&#10;Ry9QD8wxcjDVH1B1xQ1YKNyAQx1BUVRchBqwmiR+V822ZFqEWpAcqy802f8Hyx+PW/1siGu/QIsN&#13;&#10;9IQ02qYWD309bWFq/8VMCfqRwtOFNtE6wvFwNIqTZDSjhKNvHA9nk6mHia63tbHuq4CaeCOjBtsS&#13;&#10;2GLHjXVd6DnEP2ZBVvm6kjJsvBTEShpyZNhE6UKOCP4mSirSZHQ6msQB+I3PQ1/u7yTjP/r0bqIQ&#13;&#10;TyrM+Vq7t1y7a3tCdpCfkCcDnYSs5usKcTfMumdmUDNIDc6Be8KlkIDJQG9RUoL59bdzH4+tRC8l&#13;&#10;DWowo/bngRlBifymsMmzZDz2og2b8eTzEDfm1rO79ahDvQJkKMGJ0zyYPt7Js1kYqF9xXJb+VXQx&#13;&#10;xfHtjLqzuXLdZOC4cbFchiCUqWZuo7aae2jfEc/nS/vKjO776VAJj3BWK0vftbWL9TcVLA8Oiir0&#13;&#10;3BPcsdrzjhIPqunH0c/Q7T5EXX8ai98AAAD//wMAUEsDBBQABgAIAAAAIQDHftD+4AAAAAwBAAAP&#13;&#10;AAAAZHJzL2Rvd25yZXYueG1sTI/NTsMwEITvSLyDtUjcqN1WlDSNU/FTuHCiIM5uvLUtYjuy3TS8&#13;&#10;PcsJLiuNZnd2vmY7+Z6NmLKLQcJ8JoBh6KJ2wUj4eH++qYDlooJWfQwo4RszbNvLi0bVOp7DG477&#13;&#10;YhiFhFwrCbaUoeY8dxa9yrM4YCDvGJNXhWQyXCd1pnDf84UQK+6VC/TBqgEfLXZf+5OXsHswa9NV&#13;&#10;KtldpZ0bp8/jq3mR8vpqetrQuN8AKziVvwv4ZaD+0FKxQzwFnVlPei2WtCqBsMi+m4sFsIOE1fIW&#13;&#10;eNvw/xDtDwAAAP//AwBQSwECLQAUAAYACAAAACEAtoM4kv4AAADhAQAAEwAAAAAAAAAAAAAAAAAA&#13;&#10;AAAAW0NvbnRlbnRfVHlwZXNdLnhtbFBLAQItABQABgAIAAAAIQA4/SH/1gAAAJQBAAALAAAAAAAA&#13;&#10;AAAAAAAAAC8BAABfcmVscy8ucmVsc1BLAQItABQABgAIAAAAIQAB7Je6OAIAAHwEAAAOAAAAAAAA&#13;&#10;AAAAAAAAAC4CAABkcnMvZTJvRG9jLnhtbFBLAQItABQABgAIAAAAIQDHftD+4AAAAAwBAAAPAAAA&#13;&#10;AAAAAAAAAAAAAJIEAABkcnMvZG93bnJldi54bWxQSwUGAAAAAAQABADzAAAAnwUAAAAA&#13;&#10;" fillcolor="white [3201]" strokeweight=".5pt">
                <v:textbox>
                  <w:txbxContent>
                    <w:p w14:paraId="08FF2768" w14:textId="39602023" w:rsidR="00D84E22" w:rsidRPr="00D84E22" w:rsidRDefault="00D84E22" w:rsidP="00D84E22">
                      <w:pPr>
                        <w:jc w:val="center"/>
                        <w:rPr>
                          <w:color w:val="00B0F0"/>
                          <w:sz w:val="40"/>
                          <w:szCs w:val="40"/>
                        </w:rPr>
                      </w:pPr>
                      <w:r w:rsidRPr="00D84E22">
                        <w:rPr>
                          <w:color w:val="00B0F0"/>
                          <w:sz w:val="40"/>
                          <w:szCs w:val="40"/>
                        </w:rPr>
                        <w:t>Bibliography &amp; References</w:t>
                      </w:r>
                    </w:p>
                  </w:txbxContent>
                </v:textbox>
              </v:shape>
            </w:pict>
          </mc:Fallback>
        </mc:AlternateContent>
      </w:r>
      <w:r w:rsidR="007C53C2">
        <w:rPr>
          <w:noProof/>
        </w:rPr>
        <w:drawing>
          <wp:inline distT="0" distB="0" distL="0" distR="0" wp14:anchorId="7E6B3581" wp14:editId="4696CE15">
            <wp:extent cx="5330297" cy="7501180"/>
            <wp:effectExtent l="0" t="0" r="3810" b="508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364372" cy="7549133"/>
                    </a:xfrm>
                    <a:prstGeom prst="rect">
                      <a:avLst/>
                    </a:prstGeom>
                  </pic:spPr>
                </pic:pic>
              </a:graphicData>
            </a:graphic>
          </wp:inline>
        </w:drawing>
      </w:r>
    </w:p>
    <w:p w14:paraId="228F6002" w14:textId="3B4C4DBE" w:rsidR="007C53C2" w:rsidRPr="00A44B5E" w:rsidRDefault="00A44B5E" w:rsidP="00A44B5E">
      <w:pPr>
        <w:pStyle w:val="Caption"/>
        <w:jc w:val="center"/>
        <w:rPr>
          <w:sz w:val="40"/>
          <w:szCs w:val="40"/>
        </w:rPr>
      </w:pPr>
      <w:r w:rsidRPr="00A44B5E">
        <w:rPr>
          <w:sz w:val="40"/>
          <w:szCs w:val="40"/>
        </w:rPr>
        <w:t xml:space="preserve">Figure </w:t>
      </w:r>
      <w:r w:rsidRPr="00A44B5E">
        <w:rPr>
          <w:sz w:val="40"/>
          <w:szCs w:val="40"/>
        </w:rPr>
        <w:fldChar w:fldCharType="begin"/>
      </w:r>
      <w:r w:rsidRPr="00A44B5E">
        <w:rPr>
          <w:sz w:val="40"/>
          <w:szCs w:val="40"/>
        </w:rPr>
        <w:instrText xml:space="preserve"> SEQ Figure \* ARABIC </w:instrText>
      </w:r>
      <w:r w:rsidRPr="00A44B5E">
        <w:rPr>
          <w:sz w:val="40"/>
          <w:szCs w:val="40"/>
        </w:rPr>
        <w:fldChar w:fldCharType="separate"/>
      </w:r>
      <w:r w:rsidRPr="00A44B5E">
        <w:rPr>
          <w:noProof/>
          <w:sz w:val="40"/>
          <w:szCs w:val="40"/>
        </w:rPr>
        <w:t>1</w:t>
      </w:r>
      <w:r w:rsidRPr="00A44B5E">
        <w:rPr>
          <w:sz w:val="40"/>
          <w:szCs w:val="40"/>
        </w:rPr>
        <w:fldChar w:fldCharType="end"/>
      </w:r>
      <w:r w:rsidRPr="00A44B5E">
        <w:rPr>
          <w:sz w:val="40"/>
          <w:szCs w:val="40"/>
        </w:rPr>
        <w:t xml:space="preserve"> - DMM Feedback </w:t>
      </w:r>
      <w:proofErr w:type="spellStart"/>
      <w:r w:rsidRPr="00A44B5E">
        <w:rPr>
          <w:sz w:val="40"/>
          <w:szCs w:val="40"/>
        </w:rPr>
        <w:t>pt</w:t>
      </w:r>
      <w:proofErr w:type="spellEnd"/>
      <w:r w:rsidRPr="00A44B5E">
        <w:rPr>
          <w:sz w:val="40"/>
          <w:szCs w:val="40"/>
        </w:rPr>
        <w:t xml:space="preserve"> 1</w:t>
      </w:r>
    </w:p>
    <w:p w14:paraId="383C60CD" w14:textId="77777777" w:rsidR="007C53C2" w:rsidRDefault="007C53C2" w:rsidP="007C53C2">
      <w:pPr>
        <w:keepNext/>
        <w:jc w:val="center"/>
      </w:pPr>
      <w:r>
        <w:rPr>
          <w:noProof/>
        </w:rPr>
        <w:lastRenderedPageBreak/>
        <w:drawing>
          <wp:inline distT="0" distB="0" distL="0" distR="0" wp14:anchorId="7D7701A3" wp14:editId="77E0A8FA">
            <wp:extent cx="5223164" cy="7323994"/>
            <wp:effectExtent l="0" t="0" r="0" b="4445"/>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230627" cy="7334459"/>
                    </a:xfrm>
                    <a:prstGeom prst="rect">
                      <a:avLst/>
                    </a:prstGeom>
                  </pic:spPr>
                </pic:pic>
              </a:graphicData>
            </a:graphic>
          </wp:inline>
        </w:drawing>
      </w:r>
    </w:p>
    <w:p w14:paraId="7F5A681E" w14:textId="4BDB333B" w:rsidR="007C53C2" w:rsidRPr="00A44B5E" w:rsidRDefault="007C53C2" w:rsidP="007C53C2">
      <w:pPr>
        <w:pStyle w:val="Caption"/>
        <w:jc w:val="center"/>
        <w:rPr>
          <w:sz w:val="44"/>
          <w:szCs w:val="44"/>
        </w:rPr>
      </w:pPr>
      <w:r w:rsidRPr="00A44B5E">
        <w:rPr>
          <w:sz w:val="44"/>
          <w:szCs w:val="44"/>
        </w:rPr>
        <w:t xml:space="preserve">Figure </w:t>
      </w:r>
      <w:r w:rsidR="00A44B5E" w:rsidRPr="00A44B5E">
        <w:rPr>
          <w:sz w:val="44"/>
          <w:szCs w:val="44"/>
        </w:rPr>
        <w:fldChar w:fldCharType="begin"/>
      </w:r>
      <w:r w:rsidR="00A44B5E" w:rsidRPr="00A44B5E">
        <w:rPr>
          <w:sz w:val="44"/>
          <w:szCs w:val="44"/>
        </w:rPr>
        <w:instrText xml:space="preserve"> SEQ Figure \* ARABIC </w:instrText>
      </w:r>
      <w:r w:rsidR="00A44B5E" w:rsidRPr="00A44B5E">
        <w:rPr>
          <w:sz w:val="44"/>
          <w:szCs w:val="44"/>
        </w:rPr>
        <w:fldChar w:fldCharType="separate"/>
      </w:r>
      <w:r w:rsidR="00A44B5E" w:rsidRPr="00A44B5E">
        <w:rPr>
          <w:noProof/>
          <w:sz w:val="44"/>
          <w:szCs w:val="44"/>
        </w:rPr>
        <w:t>2</w:t>
      </w:r>
      <w:r w:rsidR="00A44B5E" w:rsidRPr="00A44B5E">
        <w:rPr>
          <w:sz w:val="44"/>
          <w:szCs w:val="44"/>
        </w:rPr>
        <w:fldChar w:fldCharType="end"/>
      </w:r>
      <w:r w:rsidRPr="00A44B5E">
        <w:rPr>
          <w:sz w:val="44"/>
          <w:szCs w:val="44"/>
        </w:rPr>
        <w:t xml:space="preserve"> - DMM Feedback </w:t>
      </w:r>
      <w:proofErr w:type="spellStart"/>
      <w:r w:rsidRPr="00A44B5E">
        <w:rPr>
          <w:sz w:val="44"/>
          <w:szCs w:val="44"/>
        </w:rPr>
        <w:t>pt</w:t>
      </w:r>
      <w:proofErr w:type="spellEnd"/>
      <w:r w:rsidRPr="00A44B5E">
        <w:rPr>
          <w:sz w:val="44"/>
          <w:szCs w:val="44"/>
        </w:rPr>
        <w:t xml:space="preserve"> 2</w:t>
      </w:r>
    </w:p>
    <w:p w14:paraId="0CFD9ECE" w14:textId="77777777" w:rsidR="007C53C2" w:rsidRDefault="007C53C2" w:rsidP="007C53C2">
      <w:pPr>
        <w:keepNext/>
        <w:jc w:val="center"/>
      </w:pPr>
      <w:r>
        <w:rPr>
          <w:noProof/>
        </w:rPr>
        <w:lastRenderedPageBreak/>
        <w:drawing>
          <wp:inline distT="0" distB="0" distL="0" distR="0" wp14:anchorId="75BD637A" wp14:editId="38E380FC">
            <wp:extent cx="6265545" cy="3533614"/>
            <wp:effectExtent l="0" t="0" r="0" b="0"/>
            <wp:docPr id="5" name="Picture 5" descr="Text, 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timeline&#10;&#10;Description automatically generated with medium confidence"/>
                    <pic:cNvPicPr/>
                  </pic:nvPicPr>
                  <pic:blipFill rotWithShape="1">
                    <a:blip r:embed="rId10">
                      <a:extLst>
                        <a:ext uri="{28A0092B-C50C-407E-A947-70E740481C1C}">
                          <a14:useLocalDpi xmlns:a14="http://schemas.microsoft.com/office/drawing/2010/main" val="0"/>
                        </a:ext>
                      </a:extLst>
                    </a:blip>
                    <a:srcRect b="27334"/>
                    <a:stretch/>
                  </pic:blipFill>
                  <pic:spPr bwMode="auto">
                    <a:xfrm>
                      <a:off x="0" y="0"/>
                      <a:ext cx="6371275" cy="3593243"/>
                    </a:xfrm>
                    <a:prstGeom prst="rect">
                      <a:avLst/>
                    </a:prstGeom>
                    <a:ln>
                      <a:noFill/>
                    </a:ln>
                    <a:extLst>
                      <a:ext uri="{53640926-AAD7-44D8-BBD7-CCE9431645EC}">
                        <a14:shadowObscured xmlns:a14="http://schemas.microsoft.com/office/drawing/2010/main"/>
                      </a:ext>
                    </a:extLst>
                  </pic:spPr>
                </pic:pic>
              </a:graphicData>
            </a:graphic>
          </wp:inline>
        </w:drawing>
      </w:r>
    </w:p>
    <w:p w14:paraId="036C8895" w14:textId="1E6E435E" w:rsidR="00747428" w:rsidRPr="00A44B5E" w:rsidRDefault="007C53C2" w:rsidP="007C53C2">
      <w:pPr>
        <w:pStyle w:val="Caption"/>
        <w:jc w:val="center"/>
        <w:rPr>
          <w:sz w:val="40"/>
          <w:szCs w:val="40"/>
        </w:rPr>
      </w:pPr>
      <w:r w:rsidRPr="00A44B5E">
        <w:rPr>
          <w:sz w:val="40"/>
          <w:szCs w:val="40"/>
        </w:rPr>
        <w:t xml:space="preserve">Figure </w:t>
      </w:r>
      <w:r w:rsidR="00A44B5E" w:rsidRPr="00A44B5E">
        <w:rPr>
          <w:sz w:val="40"/>
          <w:szCs w:val="40"/>
        </w:rPr>
        <w:fldChar w:fldCharType="begin"/>
      </w:r>
      <w:r w:rsidR="00A44B5E" w:rsidRPr="00A44B5E">
        <w:rPr>
          <w:sz w:val="40"/>
          <w:szCs w:val="40"/>
        </w:rPr>
        <w:instrText xml:space="preserve"> SEQ Figure \* ARABIC </w:instrText>
      </w:r>
      <w:r w:rsidR="00A44B5E" w:rsidRPr="00A44B5E">
        <w:rPr>
          <w:sz w:val="40"/>
          <w:szCs w:val="40"/>
        </w:rPr>
        <w:fldChar w:fldCharType="separate"/>
      </w:r>
      <w:r w:rsidR="00A44B5E" w:rsidRPr="00A44B5E">
        <w:rPr>
          <w:noProof/>
          <w:sz w:val="40"/>
          <w:szCs w:val="40"/>
        </w:rPr>
        <w:t>3</w:t>
      </w:r>
      <w:r w:rsidR="00A44B5E" w:rsidRPr="00A44B5E">
        <w:rPr>
          <w:sz w:val="40"/>
          <w:szCs w:val="40"/>
        </w:rPr>
        <w:fldChar w:fldCharType="end"/>
      </w:r>
      <w:r w:rsidRPr="00A44B5E">
        <w:rPr>
          <w:sz w:val="40"/>
          <w:szCs w:val="40"/>
        </w:rPr>
        <w:t xml:space="preserve"> - DMM Feedback </w:t>
      </w:r>
      <w:proofErr w:type="spellStart"/>
      <w:r w:rsidRPr="00A44B5E">
        <w:rPr>
          <w:sz w:val="40"/>
          <w:szCs w:val="40"/>
        </w:rPr>
        <w:t>pt</w:t>
      </w:r>
      <w:proofErr w:type="spellEnd"/>
      <w:r w:rsidRPr="00A44B5E">
        <w:rPr>
          <w:sz w:val="40"/>
          <w:szCs w:val="40"/>
        </w:rPr>
        <w:t xml:space="preserve"> 3</w:t>
      </w:r>
    </w:p>
    <w:p w14:paraId="5D087604" w14:textId="77777777" w:rsidR="007C53C2" w:rsidRDefault="00E64091" w:rsidP="007C53C2">
      <w:pPr>
        <w:keepNext/>
        <w:jc w:val="center"/>
      </w:pPr>
      <w:r>
        <w:rPr>
          <w:noProof/>
        </w:rPr>
        <w:lastRenderedPageBreak/>
        <w:drawing>
          <wp:inline distT="0" distB="0" distL="0" distR="0" wp14:anchorId="4655F32F" wp14:editId="6B4640CE">
            <wp:extent cx="6058210" cy="7232073"/>
            <wp:effectExtent l="0" t="0" r="0"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143955" cy="7334433"/>
                    </a:xfrm>
                    <a:prstGeom prst="rect">
                      <a:avLst/>
                    </a:prstGeom>
                  </pic:spPr>
                </pic:pic>
              </a:graphicData>
            </a:graphic>
          </wp:inline>
        </w:drawing>
      </w:r>
    </w:p>
    <w:p w14:paraId="2F3D20A5" w14:textId="51A85AB0" w:rsidR="00E64091" w:rsidRPr="00A44B5E" w:rsidRDefault="007C53C2" w:rsidP="007C53C2">
      <w:pPr>
        <w:pStyle w:val="Caption"/>
        <w:jc w:val="center"/>
        <w:rPr>
          <w:sz w:val="44"/>
          <w:szCs w:val="44"/>
        </w:rPr>
      </w:pPr>
      <w:r w:rsidRPr="00A44B5E">
        <w:rPr>
          <w:sz w:val="44"/>
          <w:szCs w:val="44"/>
        </w:rPr>
        <w:t xml:space="preserve">Figure </w:t>
      </w:r>
      <w:r w:rsidR="00A44B5E" w:rsidRPr="00A44B5E">
        <w:rPr>
          <w:sz w:val="44"/>
          <w:szCs w:val="44"/>
        </w:rPr>
        <w:fldChar w:fldCharType="begin"/>
      </w:r>
      <w:r w:rsidR="00A44B5E" w:rsidRPr="00A44B5E">
        <w:rPr>
          <w:sz w:val="44"/>
          <w:szCs w:val="44"/>
        </w:rPr>
        <w:instrText xml:space="preserve"> SEQ Figure \* ARABIC </w:instrText>
      </w:r>
      <w:r w:rsidR="00A44B5E" w:rsidRPr="00A44B5E">
        <w:rPr>
          <w:sz w:val="44"/>
          <w:szCs w:val="44"/>
        </w:rPr>
        <w:fldChar w:fldCharType="separate"/>
      </w:r>
      <w:r w:rsidR="00A44B5E" w:rsidRPr="00A44B5E">
        <w:rPr>
          <w:noProof/>
          <w:sz w:val="44"/>
          <w:szCs w:val="44"/>
        </w:rPr>
        <w:t>4</w:t>
      </w:r>
      <w:r w:rsidR="00A44B5E" w:rsidRPr="00A44B5E">
        <w:rPr>
          <w:sz w:val="44"/>
          <w:szCs w:val="44"/>
        </w:rPr>
        <w:fldChar w:fldCharType="end"/>
      </w:r>
      <w:r w:rsidRPr="00A44B5E">
        <w:rPr>
          <w:sz w:val="44"/>
          <w:szCs w:val="44"/>
        </w:rPr>
        <w:t xml:space="preserve"> - Geraint Radford Feedback</w:t>
      </w:r>
    </w:p>
    <w:p w14:paraId="7443EAEF" w14:textId="4FFF4984" w:rsidR="00747428" w:rsidRDefault="00747428" w:rsidP="00E64091">
      <w:pPr>
        <w:pStyle w:val="Caption"/>
      </w:pPr>
    </w:p>
    <w:p w14:paraId="0FB4401F" w14:textId="110C9FB5" w:rsidR="007C53C2" w:rsidRDefault="007C53C2" w:rsidP="007C53C2"/>
    <w:p w14:paraId="2C57B04E" w14:textId="3B137A1A" w:rsidR="007C53C2" w:rsidRDefault="007C53C2" w:rsidP="007C53C2"/>
    <w:p w14:paraId="75400225" w14:textId="339F4951" w:rsidR="007C53C2" w:rsidRDefault="007C53C2" w:rsidP="007C53C2"/>
    <w:p w14:paraId="00CC7648" w14:textId="77777777" w:rsidR="007C53C2" w:rsidRPr="007C53C2" w:rsidRDefault="007C53C2" w:rsidP="007C53C2"/>
    <w:sdt>
      <w:sdtPr>
        <w:id w:val="981583913"/>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2FECC6AD" w14:textId="298EB91C" w:rsidR="00747428" w:rsidRPr="00747428" w:rsidRDefault="00747428" w:rsidP="00747428">
          <w:pPr>
            <w:pStyle w:val="Heading1"/>
          </w:pPr>
          <w:r>
            <w:t xml:space="preserve">References </w:t>
          </w:r>
        </w:p>
        <w:sdt>
          <w:sdtPr>
            <w:id w:val="111145805"/>
            <w:bibliography/>
          </w:sdtPr>
          <w:sdtContent>
            <w:p w14:paraId="0A009D26" w14:textId="77777777" w:rsidR="008F426E" w:rsidRDefault="00747428" w:rsidP="008F426E">
              <w:pPr>
                <w:pStyle w:val="Bibliography"/>
                <w:rPr>
                  <w:noProof/>
                  <w:lang w:val="en-US"/>
                </w:rPr>
              </w:pPr>
              <w:r>
                <w:fldChar w:fldCharType="begin"/>
              </w:r>
              <w:r>
                <w:instrText xml:space="preserve"> BIBLIOGRAPHY </w:instrText>
              </w:r>
              <w:r>
                <w:fldChar w:fldCharType="separate"/>
              </w:r>
              <w:r w:rsidR="008F426E">
                <w:rPr>
                  <w:noProof/>
                  <w:lang w:val="en-US"/>
                </w:rPr>
                <w:t xml:space="preserve">Banford, G., 2021. </w:t>
              </w:r>
              <w:r w:rsidR="008F426E">
                <w:rPr>
                  <w:i/>
                  <w:iCs/>
                  <w:noProof/>
                  <w:lang w:val="en-US"/>
                </w:rPr>
                <w:t xml:space="preserve">Duratus Uk. </w:t>
              </w:r>
              <w:r w:rsidR="008F426E">
                <w:rPr>
                  <w:noProof/>
                  <w:lang w:val="en-US"/>
                </w:rPr>
                <w:t xml:space="preserve">[Online] </w:t>
              </w:r>
              <w:r w:rsidR="008F426E">
                <w:rPr>
                  <w:noProof/>
                  <w:lang w:val="en-US"/>
                </w:rPr>
                <w:br/>
                <w:t xml:space="preserve">Available at: </w:t>
              </w:r>
              <w:r w:rsidR="008F426E">
                <w:rPr>
                  <w:noProof/>
                  <w:u w:val="single"/>
                  <w:lang w:val="en-US"/>
                </w:rPr>
                <w:t>https://www.instagram.com/duratus_gaz/</w:t>
              </w:r>
              <w:r w:rsidR="008F426E">
                <w:rPr>
                  <w:noProof/>
                  <w:lang w:val="en-US"/>
                </w:rPr>
                <w:br/>
                <w:t>[Accessed 5 May 2022].</w:t>
              </w:r>
            </w:p>
            <w:p w14:paraId="54998369" w14:textId="77777777" w:rsidR="008F426E" w:rsidRDefault="008F426E" w:rsidP="008F426E">
              <w:pPr>
                <w:pStyle w:val="Bibliography"/>
                <w:rPr>
                  <w:noProof/>
                  <w:lang w:val="en-US"/>
                </w:rPr>
              </w:pPr>
              <w:r>
                <w:rPr>
                  <w:noProof/>
                  <w:lang w:val="en-US"/>
                </w:rPr>
                <w:t xml:space="preserve">Todorov, P. A., 2018. </w:t>
              </w:r>
              <w:r>
                <w:rPr>
                  <w:i/>
                  <w:iCs/>
                  <w:noProof/>
                  <w:lang w:val="en-US"/>
                </w:rPr>
                <w:t xml:space="preserve">SURPRISING Science Of INFLUENTIAL First Impressions. </w:t>
              </w:r>
              <w:r>
                <w:rPr>
                  <w:noProof/>
                  <w:lang w:val="en-US"/>
                </w:rPr>
                <w:t xml:space="preserve">[Online] </w:t>
              </w:r>
              <w:r>
                <w:rPr>
                  <w:noProof/>
                  <w:lang w:val="en-US"/>
                </w:rPr>
                <w:br/>
                <w:t xml:space="preserve">Available at: </w:t>
              </w:r>
              <w:r>
                <w:rPr>
                  <w:noProof/>
                  <w:u w:val="single"/>
                  <w:lang w:val="en-US"/>
                </w:rPr>
                <w:t>https://www.youtube.com/watch?v=6SAEVU3aKX4&amp;t=3s</w:t>
              </w:r>
              <w:r>
                <w:rPr>
                  <w:noProof/>
                  <w:lang w:val="en-US"/>
                </w:rPr>
                <w:br/>
                <w:t>[Accessed May 5 2022].</w:t>
              </w:r>
            </w:p>
            <w:p w14:paraId="4B4743AC" w14:textId="15DA9CAB" w:rsidR="00747428" w:rsidRDefault="00747428" w:rsidP="008F426E">
              <w:r>
                <w:rPr>
                  <w:b/>
                  <w:bCs/>
                  <w:noProof/>
                </w:rPr>
                <w:fldChar w:fldCharType="end"/>
              </w:r>
            </w:p>
          </w:sdtContent>
        </w:sdt>
      </w:sdtContent>
    </w:sdt>
    <w:p w14:paraId="3A18F101" w14:textId="77777777" w:rsidR="00747428" w:rsidRPr="008E065B" w:rsidRDefault="00747428" w:rsidP="00111313"/>
    <w:p w14:paraId="0DEDF301" w14:textId="77777777" w:rsidR="0048035E" w:rsidRDefault="0048035E" w:rsidP="00111313">
      <w:pPr>
        <w:rPr>
          <w:sz w:val="32"/>
          <w:szCs w:val="32"/>
        </w:rPr>
      </w:pPr>
    </w:p>
    <w:p w14:paraId="148DFCF1" w14:textId="77777777" w:rsidR="0048035E" w:rsidRDefault="0048035E" w:rsidP="00111313">
      <w:pPr>
        <w:rPr>
          <w:sz w:val="32"/>
          <w:szCs w:val="32"/>
        </w:rPr>
      </w:pPr>
    </w:p>
    <w:p w14:paraId="047BDD5A" w14:textId="77777777" w:rsidR="0048035E" w:rsidRDefault="0048035E" w:rsidP="00111313">
      <w:pPr>
        <w:rPr>
          <w:sz w:val="32"/>
          <w:szCs w:val="32"/>
        </w:rPr>
      </w:pPr>
    </w:p>
    <w:p w14:paraId="4FC58D41" w14:textId="77777777" w:rsidR="0048035E" w:rsidRPr="0048035E" w:rsidRDefault="0048035E" w:rsidP="0048035E">
      <w:pPr>
        <w:ind w:firstLine="720"/>
        <w:rPr>
          <w:sz w:val="32"/>
          <w:szCs w:val="32"/>
        </w:rPr>
      </w:pPr>
    </w:p>
    <w:sectPr w:rsidR="0048035E" w:rsidRPr="0048035E" w:rsidSect="004A10ED">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8FC2D" w14:textId="77777777" w:rsidR="00F74458" w:rsidRDefault="00F74458" w:rsidP="008F426E">
      <w:r>
        <w:separator/>
      </w:r>
    </w:p>
  </w:endnote>
  <w:endnote w:type="continuationSeparator" w:id="0">
    <w:p w14:paraId="5DEC5953" w14:textId="77777777" w:rsidR="00F74458" w:rsidRDefault="00F74458" w:rsidP="008F4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0AE57" w14:textId="77777777" w:rsidR="00F74458" w:rsidRDefault="00F74458" w:rsidP="008F426E">
      <w:r>
        <w:separator/>
      </w:r>
    </w:p>
  </w:footnote>
  <w:footnote w:type="continuationSeparator" w:id="0">
    <w:p w14:paraId="6ACDC40C" w14:textId="77777777" w:rsidR="00F74458" w:rsidRDefault="00F74458" w:rsidP="008F42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BB5"/>
    <w:rsid w:val="001056FB"/>
    <w:rsid w:val="00111313"/>
    <w:rsid w:val="00130CDA"/>
    <w:rsid w:val="001A6E71"/>
    <w:rsid w:val="001C2A42"/>
    <w:rsid w:val="001C5F87"/>
    <w:rsid w:val="00284E25"/>
    <w:rsid w:val="00306D55"/>
    <w:rsid w:val="00313A7D"/>
    <w:rsid w:val="00386D58"/>
    <w:rsid w:val="0048035E"/>
    <w:rsid w:val="004A10ED"/>
    <w:rsid w:val="004A2388"/>
    <w:rsid w:val="004F76A6"/>
    <w:rsid w:val="005A2250"/>
    <w:rsid w:val="00696BB5"/>
    <w:rsid w:val="00703192"/>
    <w:rsid w:val="00747428"/>
    <w:rsid w:val="007B77AA"/>
    <w:rsid w:val="007C53C2"/>
    <w:rsid w:val="008068B9"/>
    <w:rsid w:val="008E065B"/>
    <w:rsid w:val="008F426E"/>
    <w:rsid w:val="00954E1F"/>
    <w:rsid w:val="009869F8"/>
    <w:rsid w:val="00A34FB3"/>
    <w:rsid w:val="00A44B5E"/>
    <w:rsid w:val="00BD1464"/>
    <w:rsid w:val="00C27F21"/>
    <w:rsid w:val="00D04383"/>
    <w:rsid w:val="00D34159"/>
    <w:rsid w:val="00D66BFF"/>
    <w:rsid w:val="00D84E22"/>
    <w:rsid w:val="00DD0EF5"/>
    <w:rsid w:val="00DF6FA5"/>
    <w:rsid w:val="00E64091"/>
    <w:rsid w:val="00E71413"/>
    <w:rsid w:val="00E73D85"/>
    <w:rsid w:val="00F67259"/>
    <w:rsid w:val="00F74458"/>
    <w:rsid w:val="00F80F63"/>
    <w:rsid w:val="00FE5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DE1E0"/>
  <w14:defaultImageDpi w14:val="32767"/>
  <w15:chartTrackingRefBased/>
  <w15:docId w15:val="{524474EB-F7AD-E34B-ABD0-58A5DB92D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7428"/>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semiHidden/>
    <w:unhideWhenUsed/>
    <w:qFormat/>
    <w:rsid w:val="0074742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D0EF5"/>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semiHidden/>
    <w:rsid w:val="0074742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747428"/>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386D58"/>
  </w:style>
  <w:style w:type="paragraph" w:styleId="Caption">
    <w:name w:val="caption"/>
    <w:basedOn w:val="Normal"/>
    <w:next w:val="Normal"/>
    <w:uiPriority w:val="35"/>
    <w:unhideWhenUsed/>
    <w:qFormat/>
    <w:rsid w:val="00E64091"/>
    <w:pPr>
      <w:spacing w:after="200"/>
    </w:pPr>
    <w:rPr>
      <w:i/>
      <w:iCs/>
      <w:color w:val="44546A" w:themeColor="text2"/>
      <w:sz w:val="18"/>
      <w:szCs w:val="18"/>
    </w:rPr>
  </w:style>
  <w:style w:type="paragraph" w:styleId="Header">
    <w:name w:val="header"/>
    <w:basedOn w:val="Normal"/>
    <w:link w:val="HeaderChar"/>
    <w:uiPriority w:val="99"/>
    <w:unhideWhenUsed/>
    <w:rsid w:val="008F426E"/>
    <w:pPr>
      <w:tabs>
        <w:tab w:val="center" w:pos="4680"/>
        <w:tab w:val="right" w:pos="9360"/>
      </w:tabs>
    </w:pPr>
  </w:style>
  <w:style w:type="character" w:customStyle="1" w:styleId="HeaderChar">
    <w:name w:val="Header Char"/>
    <w:basedOn w:val="DefaultParagraphFont"/>
    <w:link w:val="Header"/>
    <w:uiPriority w:val="99"/>
    <w:rsid w:val="008F426E"/>
  </w:style>
  <w:style w:type="paragraph" w:styleId="Footer">
    <w:name w:val="footer"/>
    <w:basedOn w:val="Normal"/>
    <w:link w:val="FooterChar"/>
    <w:uiPriority w:val="99"/>
    <w:unhideWhenUsed/>
    <w:rsid w:val="008F426E"/>
    <w:pPr>
      <w:tabs>
        <w:tab w:val="center" w:pos="4680"/>
        <w:tab w:val="right" w:pos="9360"/>
      </w:tabs>
    </w:pPr>
  </w:style>
  <w:style w:type="character" w:customStyle="1" w:styleId="FooterChar">
    <w:name w:val="Footer Char"/>
    <w:basedOn w:val="DefaultParagraphFont"/>
    <w:link w:val="Footer"/>
    <w:uiPriority w:val="99"/>
    <w:rsid w:val="008F42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67863">
      <w:bodyDiv w:val="1"/>
      <w:marLeft w:val="0"/>
      <w:marRight w:val="0"/>
      <w:marTop w:val="0"/>
      <w:marBottom w:val="0"/>
      <w:divBdr>
        <w:top w:val="none" w:sz="0" w:space="0" w:color="auto"/>
        <w:left w:val="none" w:sz="0" w:space="0" w:color="auto"/>
        <w:bottom w:val="none" w:sz="0" w:space="0" w:color="auto"/>
        <w:right w:val="none" w:sz="0" w:space="0" w:color="auto"/>
      </w:divBdr>
    </w:div>
    <w:div w:id="55519186">
      <w:bodyDiv w:val="1"/>
      <w:marLeft w:val="0"/>
      <w:marRight w:val="0"/>
      <w:marTop w:val="0"/>
      <w:marBottom w:val="0"/>
      <w:divBdr>
        <w:top w:val="none" w:sz="0" w:space="0" w:color="auto"/>
        <w:left w:val="none" w:sz="0" w:space="0" w:color="auto"/>
        <w:bottom w:val="none" w:sz="0" w:space="0" w:color="auto"/>
        <w:right w:val="none" w:sz="0" w:space="0" w:color="auto"/>
      </w:divBdr>
    </w:div>
    <w:div w:id="147409316">
      <w:bodyDiv w:val="1"/>
      <w:marLeft w:val="0"/>
      <w:marRight w:val="0"/>
      <w:marTop w:val="0"/>
      <w:marBottom w:val="0"/>
      <w:divBdr>
        <w:top w:val="none" w:sz="0" w:space="0" w:color="auto"/>
        <w:left w:val="none" w:sz="0" w:space="0" w:color="auto"/>
        <w:bottom w:val="none" w:sz="0" w:space="0" w:color="auto"/>
        <w:right w:val="none" w:sz="0" w:space="0" w:color="auto"/>
      </w:divBdr>
    </w:div>
    <w:div w:id="321471244">
      <w:bodyDiv w:val="1"/>
      <w:marLeft w:val="0"/>
      <w:marRight w:val="0"/>
      <w:marTop w:val="0"/>
      <w:marBottom w:val="0"/>
      <w:divBdr>
        <w:top w:val="none" w:sz="0" w:space="0" w:color="auto"/>
        <w:left w:val="none" w:sz="0" w:space="0" w:color="auto"/>
        <w:bottom w:val="none" w:sz="0" w:space="0" w:color="auto"/>
        <w:right w:val="none" w:sz="0" w:space="0" w:color="auto"/>
      </w:divBdr>
    </w:div>
    <w:div w:id="362287624">
      <w:bodyDiv w:val="1"/>
      <w:marLeft w:val="0"/>
      <w:marRight w:val="0"/>
      <w:marTop w:val="0"/>
      <w:marBottom w:val="0"/>
      <w:divBdr>
        <w:top w:val="none" w:sz="0" w:space="0" w:color="auto"/>
        <w:left w:val="none" w:sz="0" w:space="0" w:color="auto"/>
        <w:bottom w:val="none" w:sz="0" w:space="0" w:color="auto"/>
        <w:right w:val="none" w:sz="0" w:space="0" w:color="auto"/>
      </w:divBdr>
    </w:div>
    <w:div w:id="717358202">
      <w:bodyDiv w:val="1"/>
      <w:marLeft w:val="0"/>
      <w:marRight w:val="0"/>
      <w:marTop w:val="0"/>
      <w:marBottom w:val="0"/>
      <w:divBdr>
        <w:top w:val="none" w:sz="0" w:space="0" w:color="auto"/>
        <w:left w:val="none" w:sz="0" w:space="0" w:color="auto"/>
        <w:bottom w:val="none" w:sz="0" w:space="0" w:color="auto"/>
        <w:right w:val="none" w:sz="0" w:space="0" w:color="auto"/>
      </w:divBdr>
      <w:divsChild>
        <w:div w:id="2067216702">
          <w:marLeft w:val="0"/>
          <w:marRight w:val="0"/>
          <w:marTop w:val="0"/>
          <w:marBottom w:val="0"/>
          <w:divBdr>
            <w:top w:val="none" w:sz="0" w:space="0" w:color="auto"/>
            <w:left w:val="none" w:sz="0" w:space="0" w:color="auto"/>
            <w:bottom w:val="none" w:sz="0" w:space="0" w:color="auto"/>
            <w:right w:val="none" w:sz="0" w:space="0" w:color="auto"/>
          </w:divBdr>
          <w:divsChild>
            <w:div w:id="851918839">
              <w:marLeft w:val="0"/>
              <w:marRight w:val="0"/>
              <w:marTop w:val="0"/>
              <w:marBottom w:val="0"/>
              <w:divBdr>
                <w:top w:val="none" w:sz="0" w:space="0" w:color="auto"/>
                <w:left w:val="none" w:sz="0" w:space="0" w:color="auto"/>
                <w:bottom w:val="none" w:sz="0" w:space="0" w:color="auto"/>
                <w:right w:val="none" w:sz="0" w:space="0" w:color="auto"/>
              </w:divBdr>
              <w:divsChild>
                <w:div w:id="131009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597037">
      <w:bodyDiv w:val="1"/>
      <w:marLeft w:val="0"/>
      <w:marRight w:val="0"/>
      <w:marTop w:val="0"/>
      <w:marBottom w:val="0"/>
      <w:divBdr>
        <w:top w:val="none" w:sz="0" w:space="0" w:color="auto"/>
        <w:left w:val="none" w:sz="0" w:space="0" w:color="auto"/>
        <w:bottom w:val="none" w:sz="0" w:space="0" w:color="auto"/>
        <w:right w:val="none" w:sz="0" w:space="0" w:color="auto"/>
      </w:divBdr>
    </w:div>
    <w:div w:id="847597045">
      <w:bodyDiv w:val="1"/>
      <w:marLeft w:val="0"/>
      <w:marRight w:val="0"/>
      <w:marTop w:val="0"/>
      <w:marBottom w:val="0"/>
      <w:divBdr>
        <w:top w:val="none" w:sz="0" w:space="0" w:color="auto"/>
        <w:left w:val="none" w:sz="0" w:space="0" w:color="auto"/>
        <w:bottom w:val="none" w:sz="0" w:space="0" w:color="auto"/>
        <w:right w:val="none" w:sz="0" w:space="0" w:color="auto"/>
      </w:divBdr>
    </w:div>
    <w:div w:id="868566401">
      <w:bodyDiv w:val="1"/>
      <w:marLeft w:val="0"/>
      <w:marRight w:val="0"/>
      <w:marTop w:val="0"/>
      <w:marBottom w:val="0"/>
      <w:divBdr>
        <w:top w:val="none" w:sz="0" w:space="0" w:color="auto"/>
        <w:left w:val="none" w:sz="0" w:space="0" w:color="auto"/>
        <w:bottom w:val="none" w:sz="0" w:space="0" w:color="auto"/>
        <w:right w:val="none" w:sz="0" w:space="0" w:color="auto"/>
      </w:divBdr>
    </w:div>
    <w:div w:id="1014454765">
      <w:bodyDiv w:val="1"/>
      <w:marLeft w:val="0"/>
      <w:marRight w:val="0"/>
      <w:marTop w:val="0"/>
      <w:marBottom w:val="0"/>
      <w:divBdr>
        <w:top w:val="none" w:sz="0" w:space="0" w:color="auto"/>
        <w:left w:val="none" w:sz="0" w:space="0" w:color="auto"/>
        <w:bottom w:val="none" w:sz="0" w:space="0" w:color="auto"/>
        <w:right w:val="none" w:sz="0" w:space="0" w:color="auto"/>
      </w:divBdr>
    </w:div>
    <w:div w:id="1027945410">
      <w:bodyDiv w:val="1"/>
      <w:marLeft w:val="0"/>
      <w:marRight w:val="0"/>
      <w:marTop w:val="0"/>
      <w:marBottom w:val="0"/>
      <w:divBdr>
        <w:top w:val="none" w:sz="0" w:space="0" w:color="auto"/>
        <w:left w:val="none" w:sz="0" w:space="0" w:color="auto"/>
        <w:bottom w:val="none" w:sz="0" w:space="0" w:color="auto"/>
        <w:right w:val="none" w:sz="0" w:space="0" w:color="auto"/>
      </w:divBdr>
    </w:div>
    <w:div w:id="1070545604">
      <w:bodyDiv w:val="1"/>
      <w:marLeft w:val="0"/>
      <w:marRight w:val="0"/>
      <w:marTop w:val="0"/>
      <w:marBottom w:val="0"/>
      <w:divBdr>
        <w:top w:val="none" w:sz="0" w:space="0" w:color="auto"/>
        <w:left w:val="none" w:sz="0" w:space="0" w:color="auto"/>
        <w:bottom w:val="none" w:sz="0" w:space="0" w:color="auto"/>
        <w:right w:val="none" w:sz="0" w:space="0" w:color="auto"/>
      </w:divBdr>
      <w:divsChild>
        <w:div w:id="1350840606">
          <w:marLeft w:val="0"/>
          <w:marRight w:val="0"/>
          <w:marTop w:val="0"/>
          <w:marBottom w:val="0"/>
          <w:divBdr>
            <w:top w:val="none" w:sz="0" w:space="0" w:color="auto"/>
            <w:left w:val="none" w:sz="0" w:space="0" w:color="auto"/>
            <w:bottom w:val="none" w:sz="0" w:space="0" w:color="auto"/>
            <w:right w:val="none" w:sz="0" w:space="0" w:color="auto"/>
          </w:divBdr>
        </w:div>
        <w:div w:id="1743604005">
          <w:marLeft w:val="0"/>
          <w:marRight w:val="0"/>
          <w:marTop w:val="0"/>
          <w:marBottom w:val="0"/>
          <w:divBdr>
            <w:top w:val="none" w:sz="0" w:space="0" w:color="auto"/>
            <w:left w:val="none" w:sz="0" w:space="0" w:color="auto"/>
            <w:bottom w:val="none" w:sz="0" w:space="0" w:color="auto"/>
            <w:right w:val="none" w:sz="0" w:space="0" w:color="auto"/>
          </w:divBdr>
        </w:div>
      </w:divsChild>
    </w:div>
    <w:div w:id="1089043105">
      <w:bodyDiv w:val="1"/>
      <w:marLeft w:val="0"/>
      <w:marRight w:val="0"/>
      <w:marTop w:val="0"/>
      <w:marBottom w:val="0"/>
      <w:divBdr>
        <w:top w:val="none" w:sz="0" w:space="0" w:color="auto"/>
        <w:left w:val="none" w:sz="0" w:space="0" w:color="auto"/>
        <w:bottom w:val="none" w:sz="0" w:space="0" w:color="auto"/>
        <w:right w:val="none" w:sz="0" w:space="0" w:color="auto"/>
      </w:divBdr>
    </w:div>
    <w:div w:id="1125462600">
      <w:bodyDiv w:val="1"/>
      <w:marLeft w:val="0"/>
      <w:marRight w:val="0"/>
      <w:marTop w:val="0"/>
      <w:marBottom w:val="0"/>
      <w:divBdr>
        <w:top w:val="none" w:sz="0" w:space="0" w:color="auto"/>
        <w:left w:val="none" w:sz="0" w:space="0" w:color="auto"/>
        <w:bottom w:val="none" w:sz="0" w:space="0" w:color="auto"/>
        <w:right w:val="none" w:sz="0" w:space="0" w:color="auto"/>
      </w:divBdr>
    </w:div>
    <w:div w:id="1138034693">
      <w:bodyDiv w:val="1"/>
      <w:marLeft w:val="0"/>
      <w:marRight w:val="0"/>
      <w:marTop w:val="0"/>
      <w:marBottom w:val="0"/>
      <w:divBdr>
        <w:top w:val="none" w:sz="0" w:space="0" w:color="auto"/>
        <w:left w:val="none" w:sz="0" w:space="0" w:color="auto"/>
        <w:bottom w:val="none" w:sz="0" w:space="0" w:color="auto"/>
        <w:right w:val="none" w:sz="0" w:space="0" w:color="auto"/>
      </w:divBdr>
    </w:div>
    <w:div w:id="1399865842">
      <w:bodyDiv w:val="1"/>
      <w:marLeft w:val="0"/>
      <w:marRight w:val="0"/>
      <w:marTop w:val="0"/>
      <w:marBottom w:val="0"/>
      <w:divBdr>
        <w:top w:val="none" w:sz="0" w:space="0" w:color="auto"/>
        <w:left w:val="none" w:sz="0" w:space="0" w:color="auto"/>
        <w:bottom w:val="none" w:sz="0" w:space="0" w:color="auto"/>
        <w:right w:val="none" w:sz="0" w:space="0" w:color="auto"/>
      </w:divBdr>
    </w:div>
    <w:div w:id="1532451789">
      <w:bodyDiv w:val="1"/>
      <w:marLeft w:val="0"/>
      <w:marRight w:val="0"/>
      <w:marTop w:val="0"/>
      <w:marBottom w:val="0"/>
      <w:divBdr>
        <w:top w:val="none" w:sz="0" w:space="0" w:color="auto"/>
        <w:left w:val="none" w:sz="0" w:space="0" w:color="auto"/>
        <w:bottom w:val="none" w:sz="0" w:space="0" w:color="auto"/>
        <w:right w:val="none" w:sz="0" w:space="0" w:color="auto"/>
      </w:divBdr>
    </w:div>
    <w:div w:id="1678729602">
      <w:bodyDiv w:val="1"/>
      <w:marLeft w:val="0"/>
      <w:marRight w:val="0"/>
      <w:marTop w:val="0"/>
      <w:marBottom w:val="0"/>
      <w:divBdr>
        <w:top w:val="none" w:sz="0" w:space="0" w:color="auto"/>
        <w:left w:val="none" w:sz="0" w:space="0" w:color="auto"/>
        <w:bottom w:val="none" w:sz="0" w:space="0" w:color="auto"/>
        <w:right w:val="none" w:sz="0" w:space="0" w:color="auto"/>
      </w:divBdr>
    </w:div>
    <w:div w:id="1723409666">
      <w:bodyDiv w:val="1"/>
      <w:marLeft w:val="0"/>
      <w:marRight w:val="0"/>
      <w:marTop w:val="0"/>
      <w:marBottom w:val="0"/>
      <w:divBdr>
        <w:top w:val="none" w:sz="0" w:space="0" w:color="auto"/>
        <w:left w:val="none" w:sz="0" w:space="0" w:color="auto"/>
        <w:bottom w:val="none" w:sz="0" w:space="0" w:color="auto"/>
        <w:right w:val="none" w:sz="0" w:space="0" w:color="auto"/>
      </w:divBdr>
    </w:div>
    <w:div w:id="1853454809">
      <w:bodyDiv w:val="1"/>
      <w:marLeft w:val="0"/>
      <w:marRight w:val="0"/>
      <w:marTop w:val="0"/>
      <w:marBottom w:val="0"/>
      <w:divBdr>
        <w:top w:val="none" w:sz="0" w:space="0" w:color="auto"/>
        <w:left w:val="none" w:sz="0" w:space="0" w:color="auto"/>
        <w:bottom w:val="none" w:sz="0" w:space="0" w:color="auto"/>
        <w:right w:val="none" w:sz="0" w:space="0" w:color="auto"/>
      </w:divBdr>
    </w:div>
    <w:div w:id="1883055157">
      <w:bodyDiv w:val="1"/>
      <w:marLeft w:val="0"/>
      <w:marRight w:val="0"/>
      <w:marTop w:val="0"/>
      <w:marBottom w:val="0"/>
      <w:divBdr>
        <w:top w:val="none" w:sz="0" w:space="0" w:color="auto"/>
        <w:left w:val="none" w:sz="0" w:space="0" w:color="auto"/>
        <w:bottom w:val="none" w:sz="0" w:space="0" w:color="auto"/>
        <w:right w:val="none" w:sz="0" w:space="0" w:color="auto"/>
      </w:divBdr>
    </w:div>
    <w:div w:id="1935163326">
      <w:bodyDiv w:val="1"/>
      <w:marLeft w:val="0"/>
      <w:marRight w:val="0"/>
      <w:marTop w:val="0"/>
      <w:marBottom w:val="0"/>
      <w:divBdr>
        <w:top w:val="none" w:sz="0" w:space="0" w:color="auto"/>
        <w:left w:val="none" w:sz="0" w:space="0" w:color="auto"/>
        <w:bottom w:val="none" w:sz="0" w:space="0" w:color="auto"/>
        <w:right w:val="none" w:sz="0" w:space="0" w:color="auto"/>
      </w:divBdr>
    </w:div>
    <w:div w:id="1988705497">
      <w:bodyDiv w:val="1"/>
      <w:marLeft w:val="0"/>
      <w:marRight w:val="0"/>
      <w:marTop w:val="0"/>
      <w:marBottom w:val="0"/>
      <w:divBdr>
        <w:top w:val="none" w:sz="0" w:space="0" w:color="auto"/>
        <w:left w:val="none" w:sz="0" w:space="0" w:color="auto"/>
        <w:bottom w:val="none" w:sz="0" w:space="0" w:color="auto"/>
        <w:right w:val="none" w:sz="0" w:space="0" w:color="auto"/>
      </w:divBdr>
    </w:div>
    <w:div w:id="2031492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54B865E-8ADE-DE4E-9B43-06C70A1D7304}">
  <we:reference id="f78a3046-9e99-4300-aa2b-5814002b01a2" version="1.26.0.0" store="EXCatalog" storeType="EXCatalog"/>
  <we:alternateReferences>
    <we:reference id="WA104382081" version="1.26.0.0" store="en-GB"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Pro18</b:Tag>
    <b:SourceType>InternetSite</b:SourceType>
    <b:Guid>{E7A3BD1E-33C1-784D-8200-EE50D621DA21}</b:Guid>
    <b:Title>SURPRISING Science Of INFLUENTIAL First Impressions</b:Title>
    <b:Year>2018</b:Year>
    <b:Author>
      <b:Author>
        <b:NameList>
          <b:Person>
            <b:Last>Todorov</b:Last>
            <b:First>Prof.</b:First>
            <b:Middle>Alexander</b:Middle>
          </b:Person>
        </b:NameList>
      </b:Author>
    </b:Author>
    <b:URL>https://www.youtube.com/watch?v=6SAEVU3aKX4&amp;t=3s</b:URL>
    <b:YearAccessed>2022</b:YearAccessed>
    <b:MonthAccessed>May 5</b:MonthAccessed>
    <b:RefOrder>1</b:RefOrder>
  </b:Source>
  <b:Source>
    <b:Tag>Gaz211</b:Tag>
    <b:SourceType>InternetSite</b:SourceType>
    <b:Guid>{9FA31207-9E81-4742-9CA9-B4BF822FF781}</b:Guid>
    <b:Author>
      <b:Author>
        <b:NameList>
          <b:Person>
            <b:Last>Banford</b:Last>
            <b:First>Gaz</b:First>
          </b:Person>
        </b:NameList>
      </b:Author>
    </b:Author>
    <b:Title>Duratus Uk </b:Title>
    <b:URL>https://www.instagram.com/duratus_gaz/</b:URL>
    <b:Year>2021</b:Year>
    <b:YearAccessed>2022</b:YearAccessed>
    <b:MonthAccessed>May </b:MonthAccessed>
    <b:DayAccessed>5</b:DayAccessed>
    <b:RefOrder>2</b:RefOrder>
  </b:Source>
</b:Sources>
</file>

<file path=customXml/itemProps1.xml><?xml version="1.0" encoding="utf-8"?>
<ds:datastoreItem xmlns:ds="http://schemas.openxmlformats.org/officeDocument/2006/customXml" ds:itemID="{7C6CF930-4D19-5F4E-BB76-C2D1E7058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8</Pages>
  <Words>1193</Words>
  <Characters>6803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Andrew Smith (2011731)</dc:creator>
  <cp:keywords/>
  <dc:description/>
  <cp:lastModifiedBy>Tom Andrew Smith (2011731)</cp:lastModifiedBy>
  <cp:revision>13</cp:revision>
  <dcterms:created xsi:type="dcterms:W3CDTF">2022-05-16T22:11:00Z</dcterms:created>
  <dcterms:modified xsi:type="dcterms:W3CDTF">2022-05-17T08:23:00Z</dcterms:modified>
</cp:coreProperties>
</file>