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638BBE" w14:textId="3F8FCBEF" w:rsidR="00AF00EA" w:rsidRDefault="006C6105">
      <w:pPr>
        <w:rPr>
          <w:rFonts w:asciiTheme="majorHAnsi" w:hAnsiTheme="majorHAnsi" w:cstheme="majorHAnsi"/>
          <w:sz w:val="28"/>
          <w:szCs w:val="28"/>
        </w:rPr>
      </w:pPr>
      <w:r>
        <w:rPr>
          <w:rStyle w:val="FootnoteReference"/>
          <w:rFonts w:asciiTheme="majorHAnsi" w:hAnsiTheme="majorHAnsi" w:cstheme="majorHAnsi"/>
          <w:sz w:val="28"/>
          <w:szCs w:val="28"/>
        </w:rPr>
        <w:footnoteReference w:id="1"/>
      </w:r>
      <w:r w:rsidR="005D4E5C" w:rsidRPr="005D4E5C">
        <w:rPr>
          <w:rFonts w:asciiTheme="majorHAnsi" w:hAnsiTheme="majorHAnsi" w:cstheme="majorHAnsi"/>
          <w:sz w:val="28"/>
          <w:szCs w:val="28"/>
        </w:rPr>
        <w:t xml:space="preserve"> </w:t>
      </w:r>
      <w:r w:rsidR="00CB190B">
        <w:rPr>
          <w:rFonts w:asciiTheme="majorHAnsi" w:hAnsiTheme="majorHAnsi" w:cstheme="majorHAnsi"/>
          <w:sz w:val="28"/>
          <w:szCs w:val="28"/>
        </w:rPr>
        <w:t>1903588         Paula Smith            3009                           due 14/03/2021</w:t>
      </w:r>
    </w:p>
    <w:p w14:paraId="4BC270ED" w14:textId="1BB735BF" w:rsidR="007336BC" w:rsidRDefault="007336BC">
      <w:pPr>
        <w:rPr>
          <w:rFonts w:asciiTheme="majorHAnsi" w:hAnsiTheme="majorHAnsi" w:cstheme="majorHAnsi"/>
          <w:sz w:val="28"/>
          <w:szCs w:val="28"/>
        </w:rPr>
      </w:pPr>
      <w:r>
        <w:rPr>
          <w:rFonts w:ascii="Segoe UI" w:hAnsi="Segoe UI" w:cs="Segoe UI"/>
          <w:color w:val="000080"/>
          <w:shd w:val="clear" w:color="auto" w:fill="FFF6AE"/>
        </w:rPr>
        <w:t>Choose one of the following Founding Fathers of the United States, Alexander Hamilton OR Thomas Jefferson, and discuss their attitude towards government. Using primary and secondary sources, explain what you think were the most important reasons why EITHER Hamilton erred towards Republicanism over Democracy OR why Jefferson erred towards Democracy over Republicanism</w:t>
      </w:r>
    </w:p>
    <w:p w14:paraId="2CE0253E" w14:textId="77777777" w:rsidR="00AF00EA" w:rsidRDefault="00AF00EA">
      <w:pPr>
        <w:rPr>
          <w:rFonts w:asciiTheme="majorHAnsi" w:hAnsiTheme="majorHAnsi" w:cstheme="majorHAnsi"/>
          <w:sz w:val="28"/>
          <w:szCs w:val="28"/>
        </w:rPr>
      </w:pPr>
    </w:p>
    <w:p w14:paraId="3C0BF976" w14:textId="5781925E" w:rsidR="00555188" w:rsidRDefault="00AF00EA">
      <w:pPr>
        <w:rPr>
          <w:rFonts w:asciiTheme="majorHAnsi" w:hAnsiTheme="majorHAnsi" w:cstheme="majorHAnsi"/>
          <w:sz w:val="28"/>
          <w:szCs w:val="28"/>
        </w:rPr>
      </w:pPr>
      <w:r>
        <w:rPr>
          <w:rFonts w:asciiTheme="majorHAnsi" w:hAnsiTheme="majorHAnsi" w:cstheme="majorHAnsi"/>
          <w:sz w:val="28"/>
          <w:szCs w:val="28"/>
        </w:rPr>
        <w:t xml:space="preserve"> </w:t>
      </w:r>
      <w:r w:rsidR="005D4E5C">
        <w:rPr>
          <w:rFonts w:asciiTheme="majorHAnsi" w:hAnsiTheme="majorHAnsi" w:cstheme="majorHAnsi"/>
          <w:sz w:val="28"/>
          <w:szCs w:val="28"/>
        </w:rPr>
        <w:t xml:space="preserve"> </w:t>
      </w:r>
      <w:r w:rsidR="00174291">
        <w:rPr>
          <w:rFonts w:asciiTheme="majorHAnsi" w:hAnsiTheme="majorHAnsi" w:cstheme="majorHAnsi"/>
          <w:sz w:val="28"/>
          <w:szCs w:val="28"/>
        </w:rPr>
        <w:t xml:space="preserve">That </w:t>
      </w:r>
      <w:r w:rsidR="005D4E5C">
        <w:rPr>
          <w:rFonts w:asciiTheme="majorHAnsi" w:hAnsiTheme="majorHAnsi" w:cstheme="majorHAnsi"/>
          <w:sz w:val="28"/>
          <w:szCs w:val="28"/>
        </w:rPr>
        <w:t xml:space="preserve">Thomas Jefferson </w:t>
      </w:r>
      <w:r w:rsidR="006A47A0">
        <w:rPr>
          <w:rFonts w:asciiTheme="majorHAnsi" w:hAnsiTheme="majorHAnsi" w:cstheme="majorHAnsi"/>
          <w:sz w:val="28"/>
          <w:szCs w:val="28"/>
        </w:rPr>
        <w:t xml:space="preserve">favoured </w:t>
      </w:r>
      <w:r w:rsidR="005D4E5C">
        <w:rPr>
          <w:rFonts w:asciiTheme="majorHAnsi" w:hAnsiTheme="majorHAnsi" w:cstheme="majorHAnsi"/>
          <w:sz w:val="28"/>
          <w:szCs w:val="28"/>
        </w:rPr>
        <w:t>Democracy</w:t>
      </w:r>
      <w:r w:rsidR="00174291">
        <w:rPr>
          <w:rFonts w:asciiTheme="majorHAnsi" w:hAnsiTheme="majorHAnsi" w:cstheme="majorHAnsi"/>
          <w:sz w:val="28"/>
          <w:szCs w:val="28"/>
        </w:rPr>
        <w:t xml:space="preserve"> can be seen in his writings and stance throughout his </w:t>
      </w:r>
      <w:r w:rsidR="00E43D67">
        <w:rPr>
          <w:rFonts w:asciiTheme="majorHAnsi" w:hAnsiTheme="majorHAnsi" w:cstheme="majorHAnsi"/>
          <w:sz w:val="28"/>
          <w:szCs w:val="28"/>
        </w:rPr>
        <w:t xml:space="preserve">political </w:t>
      </w:r>
      <w:r w:rsidR="00174291">
        <w:rPr>
          <w:rFonts w:asciiTheme="majorHAnsi" w:hAnsiTheme="majorHAnsi" w:cstheme="majorHAnsi"/>
          <w:sz w:val="28"/>
          <w:szCs w:val="28"/>
        </w:rPr>
        <w:t>career</w:t>
      </w:r>
      <w:r w:rsidR="00CE27D1">
        <w:rPr>
          <w:rFonts w:asciiTheme="majorHAnsi" w:hAnsiTheme="majorHAnsi" w:cstheme="majorHAnsi"/>
          <w:sz w:val="28"/>
          <w:szCs w:val="28"/>
        </w:rPr>
        <w:t>.</w:t>
      </w:r>
      <w:r w:rsidR="00570859">
        <w:rPr>
          <w:rFonts w:asciiTheme="majorHAnsi" w:hAnsiTheme="majorHAnsi" w:cstheme="majorHAnsi"/>
          <w:sz w:val="28"/>
          <w:szCs w:val="28"/>
        </w:rPr>
        <w:t xml:space="preserve"> </w:t>
      </w:r>
      <w:r w:rsidR="00E376C5">
        <w:rPr>
          <w:rFonts w:asciiTheme="majorHAnsi" w:hAnsiTheme="majorHAnsi" w:cstheme="majorHAnsi"/>
          <w:sz w:val="28"/>
          <w:szCs w:val="28"/>
        </w:rPr>
        <w:t>He a</w:t>
      </w:r>
      <w:r w:rsidR="00E17EB5">
        <w:rPr>
          <w:rFonts w:asciiTheme="majorHAnsi" w:hAnsiTheme="majorHAnsi" w:cstheme="majorHAnsi"/>
          <w:sz w:val="28"/>
          <w:szCs w:val="28"/>
        </w:rPr>
        <w:t xml:space="preserve">nd </w:t>
      </w:r>
      <w:r w:rsidR="00E376C5">
        <w:rPr>
          <w:rFonts w:asciiTheme="majorHAnsi" w:hAnsiTheme="majorHAnsi" w:cstheme="majorHAnsi"/>
          <w:sz w:val="28"/>
          <w:szCs w:val="28"/>
        </w:rPr>
        <w:t>James Madison</w:t>
      </w:r>
      <w:r w:rsidR="00E17EB5">
        <w:rPr>
          <w:rFonts w:asciiTheme="majorHAnsi" w:hAnsiTheme="majorHAnsi" w:cstheme="majorHAnsi"/>
          <w:sz w:val="28"/>
          <w:szCs w:val="28"/>
        </w:rPr>
        <w:t xml:space="preserve"> </w:t>
      </w:r>
      <w:r w:rsidR="00C56837">
        <w:rPr>
          <w:rFonts w:asciiTheme="majorHAnsi" w:hAnsiTheme="majorHAnsi" w:cstheme="majorHAnsi"/>
          <w:sz w:val="28"/>
          <w:szCs w:val="28"/>
        </w:rPr>
        <w:t>initiated</w:t>
      </w:r>
      <w:r w:rsidR="00E17EB5">
        <w:rPr>
          <w:rFonts w:asciiTheme="majorHAnsi" w:hAnsiTheme="majorHAnsi" w:cstheme="majorHAnsi"/>
          <w:sz w:val="28"/>
          <w:szCs w:val="28"/>
        </w:rPr>
        <w:t xml:space="preserve"> the </w:t>
      </w:r>
      <w:r w:rsidR="00B50D9A">
        <w:rPr>
          <w:rFonts w:asciiTheme="majorHAnsi" w:hAnsiTheme="majorHAnsi" w:cstheme="majorHAnsi"/>
          <w:sz w:val="28"/>
          <w:szCs w:val="28"/>
        </w:rPr>
        <w:t>Democratic-Republican Party</w:t>
      </w:r>
      <w:r w:rsidR="005531A9">
        <w:rPr>
          <w:rFonts w:asciiTheme="majorHAnsi" w:hAnsiTheme="majorHAnsi" w:cstheme="majorHAnsi"/>
          <w:sz w:val="28"/>
          <w:szCs w:val="28"/>
        </w:rPr>
        <w:t xml:space="preserve"> </w:t>
      </w:r>
      <w:r w:rsidR="00E17EB5">
        <w:rPr>
          <w:rFonts w:asciiTheme="majorHAnsi" w:hAnsiTheme="majorHAnsi" w:cstheme="majorHAnsi"/>
          <w:sz w:val="28"/>
          <w:szCs w:val="28"/>
        </w:rPr>
        <w:t>as</w:t>
      </w:r>
      <w:r w:rsidR="005531A9">
        <w:rPr>
          <w:rFonts w:asciiTheme="majorHAnsi" w:hAnsiTheme="majorHAnsi" w:cstheme="majorHAnsi"/>
          <w:sz w:val="28"/>
          <w:szCs w:val="28"/>
        </w:rPr>
        <w:t xml:space="preserve"> opposition</w:t>
      </w:r>
      <w:r w:rsidR="0038072C">
        <w:rPr>
          <w:rFonts w:asciiTheme="majorHAnsi" w:hAnsiTheme="majorHAnsi" w:cstheme="majorHAnsi"/>
          <w:sz w:val="28"/>
          <w:szCs w:val="28"/>
        </w:rPr>
        <w:t xml:space="preserve"> </w:t>
      </w:r>
      <w:r w:rsidR="00DE610C">
        <w:rPr>
          <w:rFonts w:asciiTheme="majorHAnsi" w:hAnsiTheme="majorHAnsi" w:cstheme="majorHAnsi"/>
          <w:sz w:val="28"/>
          <w:szCs w:val="28"/>
        </w:rPr>
        <w:t xml:space="preserve">to the </w:t>
      </w:r>
      <w:r w:rsidR="00967744">
        <w:rPr>
          <w:rFonts w:asciiTheme="majorHAnsi" w:hAnsiTheme="majorHAnsi" w:cstheme="majorHAnsi"/>
          <w:sz w:val="28"/>
          <w:szCs w:val="28"/>
        </w:rPr>
        <w:t xml:space="preserve">policies of the </w:t>
      </w:r>
      <w:r w:rsidR="002D7055">
        <w:rPr>
          <w:rFonts w:asciiTheme="majorHAnsi" w:hAnsiTheme="majorHAnsi" w:cstheme="majorHAnsi"/>
          <w:sz w:val="28"/>
          <w:szCs w:val="28"/>
        </w:rPr>
        <w:t xml:space="preserve">first President of the United States, </w:t>
      </w:r>
      <w:r w:rsidR="00B16735">
        <w:rPr>
          <w:rFonts w:asciiTheme="majorHAnsi" w:hAnsiTheme="majorHAnsi" w:cstheme="majorHAnsi"/>
          <w:sz w:val="28"/>
          <w:szCs w:val="28"/>
        </w:rPr>
        <w:t xml:space="preserve">George </w:t>
      </w:r>
      <w:r w:rsidR="00B72334">
        <w:rPr>
          <w:rFonts w:asciiTheme="majorHAnsi" w:hAnsiTheme="majorHAnsi" w:cstheme="majorHAnsi"/>
          <w:sz w:val="28"/>
          <w:szCs w:val="28"/>
        </w:rPr>
        <w:t>Washington</w:t>
      </w:r>
      <w:r w:rsidR="00DE610C">
        <w:rPr>
          <w:rFonts w:asciiTheme="majorHAnsi" w:hAnsiTheme="majorHAnsi" w:cstheme="majorHAnsi"/>
          <w:sz w:val="28"/>
          <w:szCs w:val="28"/>
        </w:rPr>
        <w:t>.</w:t>
      </w:r>
      <w:r w:rsidR="00B72334">
        <w:rPr>
          <w:rFonts w:asciiTheme="majorHAnsi" w:hAnsiTheme="majorHAnsi" w:cstheme="majorHAnsi"/>
          <w:sz w:val="28"/>
          <w:szCs w:val="28"/>
        </w:rPr>
        <w:t xml:space="preserve"> </w:t>
      </w:r>
      <w:r w:rsidR="002A6558">
        <w:rPr>
          <w:rFonts w:asciiTheme="majorHAnsi" w:hAnsiTheme="majorHAnsi" w:cstheme="majorHAnsi"/>
          <w:sz w:val="28"/>
          <w:szCs w:val="28"/>
        </w:rPr>
        <w:t>After the battle for Independence f</w:t>
      </w:r>
      <w:r w:rsidR="00D6349C">
        <w:rPr>
          <w:rFonts w:asciiTheme="majorHAnsi" w:hAnsiTheme="majorHAnsi" w:cstheme="majorHAnsi"/>
          <w:sz w:val="28"/>
          <w:szCs w:val="28"/>
        </w:rPr>
        <w:t>rom</w:t>
      </w:r>
      <w:r w:rsidR="002A6558">
        <w:rPr>
          <w:rFonts w:asciiTheme="majorHAnsi" w:hAnsiTheme="majorHAnsi" w:cstheme="majorHAnsi"/>
          <w:sz w:val="28"/>
          <w:szCs w:val="28"/>
        </w:rPr>
        <w:t xml:space="preserve"> Colonial rule, t</w:t>
      </w:r>
      <w:r w:rsidR="009B7199">
        <w:rPr>
          <w:rFonts w:asciiTheme="majorHAnsi" w:hAnsiTheme="majorHAnsi" w:cstheme="majorHAnsi"/>
          <w:sz w:val="28"/>
          <w:szCs w:val="28"/>
        </w:rPr>
        <w:t xml:space="preserve">he new </w:t>
      </w:r>
      <w:r w:rsidR="00EC1986">
        <w:rPr>
          <w:rFonts w:asciiTheme="majorHAnsi" w:hAnsiTheme="majorHAnsi" w:cstheme="majorHAnsi"/>
          <w:sz w:val="28"/>
          <w:szCs w:val="28"/>
        </w:rPr>
        <w:t>government</w:t>
      </w:r>
      <w:r w:rsidR="009B7199">
        <w:rPr>
          <w:rFonts w:asciiTheme="majorHAnsi" w:hAnsiTheme="majorHAnsi" w:cstheme="majorHAnsi"/>
          <w:sz w:val="28"/>
          <w:szCs w:val="28"/>
        </w:rPr>
        <w:t xml:space="preserve"> was </w:t>
      </w:r>
      <w:r w:rsidR="00EC1986">
        <w:rPr>
          <w:rFonts w:asciiTheme="majorHAnsi" w:hAnsiTheme="majorHAnsi" w:cstheme="majorHAnsi"/>
          <w:sz w:val="28"/>
          <w:szCs w:val="28"/>
        </w:rPr>
        <w:t>creating legislation</w:t>
      </w:r>
      <w:r w:rsidR="009A1A57">
        <w:rPr>
          <w:rFonts w:asciiTheme="majorHAnsi" w:hAnsiTheme="majorHAnsi" w:cstheme="majorHAnsi"/>
          <w:sz w:val="28"/>
          <w:szCs w:val="28"/>
        </w:rPr>
        <w:t xml:space="preserve"> </w:t>
      </w:r>
      <w:r w:rsidR="00924A82">
        <w:rPr>
          <w:rFonts w:asciiTheme="majorHAnsi" w:hAnsiTheme="majorHAnsi" w:cstheme="majorHAnsi"/>
          <w:sz w:val="28"/>
          <w:szCs w:val="28"/>
        </w:rPr>
        <w:t xml:space="preserve">with </w:t>
      </w:r>
      <w:r w:rsidR="00187BC8">
        <w:rPr>
          <w:rFonts w:asciiTheme="majorHAnsi" w:hAnsiTheme="majorHAnsi" w:cstheme="majorHAnsi"/>
          <w:sz w:val="28"/>
          <w:szCs w:val="28"/>
        </w:rPr>
        <w:t xml:space="preserve">significant </w:t>
      </w:r>
      <w:r w:rsidR="00924A82">
        <w:rPr>
          <w:rFonts w:asciiTheme="majorHAnsi" w:hAnsiTheme="majorHAnsi" w:cstheme="majorHAnsi"/>
          <w:sz w:val="28"/>
          <w:szCs w:val="28"/>
        </w:rPr>
        <w:t>powers over the individual States</w:t>
      </w:r>
      <w:r w:rsidR="0047199A">
        <w:rPr>
          <w:rFonts w:asciiTheme="majorHAnsi" w:hAnsiTheme="majorHAnsi" w:cstheme="majorHAnsi"/>
          <w:sz w:val="28"/>
          <w:szCs w:val="28"/>
        </w:rPr>
        <w:t>.</w:t>
      </w:r>
      <w:r w:rsidR="006C12DF">
        <w:rPr>
          <w:rFonts w:asciiTheme="majorHAnsi" w:hAnsiTheme="majorHAnsi" w:cstheme="majorHAnsi"/>
          <w:sz w:val="28"/>
          <w:szCs w:val="28"/>
        </w:rPr>
        <w:t xml:space="preserve"> </w:t>
      </w:r>
      <w:r w:rsidR="0065575D">
        <w:rPr>
          <w:rFonts w:asciiTheme="majorHAnsi" w:hAnsiTheme="majorHAnsi" w:cstheme="majorHAnsi"/>
          <w:sz w:val="28"/>
          <w:szCs w:val="28"/>
        </w:rPr>
        <w:t>Alexander</w:t>
      </w:r>
      <w:r w:rsidR="00F55039">
        <w:rPr>
          <w:rFonts w:asciiTheme="majorHAnsi" w:hAnsiTheme="majorHAnsi" w:cstheme="majorHAnsi"/>
          <w:sz w:val="28"/>
          <w:szCs w:val="28"/>
        </w:rPr>
        <w:t xml:space="preserve"> Hamilton</w:t>
      </w:r>
      <w:r w:rsidR="00417F23">
        <w:rPr>
          <w:rFonts w:asciiTheme="majorHAnsi" w:hAnsiTheme="majorHAnsi" w:cstheme="majorHAnsi"/>
          <w:sz w:val="28"/>
          <w:szCs w:val="28"/>
        </w:rPr>
        <w:t xml:space="preserve"> as </w:t>
      </w:r>
      <w:r w:rsidR="000E39FE">
        <w:rPr>
          <w:rFonts w:asciiTheme="majorHAnsi" w:hAnsiTheme="majorHAnsi" w:cstheme="majorHAnsi"/>
          <w:sz w:val="28"/>
          <w:szCs w:val="28"/>
        </w:rPr>
        <w:t>Secretary to the Treasury</w:t>
      </w:r>
      <w:r w:rsidR="0005225B">
        <w:rPr>
          <w:rFonts w:asciiTheme="majorHAnsi" w:hAnsiTheme="majorHAnsi" w:cstheme="majorHAnsi"/>
          <w:sz w:val="28"/>
          <w:szCs w:val="28"/>
        </w:rPr>
        <w:t xml:space="preserve"> of the United States, </w:t>
      </w:r>
      <w:r w:rsidR="0065575D">
        <w:rPr>
          <w:rFonts w:asciiTheme="majorHAnsi" w:hAnsiTheme="majorHAnsi" w:cstheme="majorHAnsi"/>
          <w:sz w:val="28"/>
          <w:szCs w:val="28"/>
        </w:rPr>
        <w:t xml:space="preserve">believed in </w:t>
      </w:r>
      <w:r w:rsidR="00AE07C2">
        <w:rPr>
          <w:rFonts w:asciiTheme="majorHAnsi" w:hAnsiTheme="majorHAnsi" w:cstheme="majorHAnsi"/>
          <w:sz w:val="28"/>
          <w:szCs w:val="28"/>
        </w:rPr>
        <w:t>building a strong union</w:t>
      </w:r>
      <w:r w:rsidR="0065575D">
        <w:rPr>
          <w:rFonts w:asciiTheme="majorHAnsi" w:hAnsiTheme="majorHAnsi" w:cstheme="majorHAnsi"/>
          <w:sz w:val="28"/>
          <w:szCs w:val="28"/>
        </w:rPr>
        <w:t xml:space="preserve"> with national government</w:t>
      </w:r>
      <w:r w:rsidR="00A76D5D">
        <w:rPr>
          <w:rFonts w:asciiTheme="majorHAnsi" w:hAnsiTheme="majorHAnsi" w:cstheme="majorHAnsi"/>
          <w:sz w:val="28"/>
          <w:szCs w:val="28"/>
        </w:rPr>
        <w:t>. He wanted to establish a National Bank assuming all the debts incurred by the individual Sta</w:t>
      </w:r>
      <w:r w:rsidR="005029F6">
        <w:rPr>
          <w:rFonts w:asciiTheme="majorHAnsi" w:hAnsiTheme="majorHAnsi" w:cstheme="majorHAnsi"/>
          <w:sz w:val="28"/>
          <w:szCs w:val="28"/>
        </w:rPr>
        <w:t>t</w:t>
      </w:r>
      <w:r w:rsidR="00A76D5D">
        <w:rPr>
          <w:rFonts w:asciiTheme="majorHAnsi" w:hAnsiTheme="majorHAnsi" w:cstheme="majorHAnsi"/>
          <w:sz w:val="28"/>
          <w:szCs w:val="28"/>
        </w:rPr>
        <w:t xml:space="preserve">es during the revolution, hoping to bind the </w:t>
      </w:r>
      <w:r w:rsidR="00CF490C">
        <w:rPr>
          <w:rFonts w:asciiTheme="majorHAnsi" w:hAnsiTheme="majorHAnsi" w:cstheme="majorHAnsi"/>
          <w:sz w:val="28"/>
          <w:szCs w:val="28"/>
        </w:rPr>
        <w:t>men of wealth who had acquired the domestically held Bonds to the national government</w:t>
      </w:r>
      <w:r w:rsidR="005029F6">
        <w:rPr>
          <w:rFonts w:asciiTheme="majorHAnsi" w:hAnsiTheme="majorHAnsi" w:cstheme="majorHAnsi"/>
          <w:sz w:val="28"/>
          <w:szCs w:val="28"/>
        </w:rPr>
        <w:t xml:space="preserve"> </w:t>
      </w:r>
      <w:r w:rsidR="00C9120E">
        <w:rPr>
          <w:rFonts w:asciiTheme="majorHAnsi" w:hAnsiTheme="majorHAnsi" w:cstheme="majorHAnsi"/>
          <w:sz w:val="28"/>
          <w:szCs w:val="28"/>
        </w:rPr>
        <w:t>(Britannica.com, 2021)</w:t>
      </w:r>
      <w:r w:rsidR="00A76D5D">
        <w:rPr>
          <w:rFonts w:asciiTheme="majorHAnsi" w:hAnsiTheme="majorHAnsi" w:cstheme="majorHAnsi"/>
          <w:sz w:val="28"/>
          <w:szCs w:val="28"/>
        </w:rPr>
        <w:t>.</w:t>
      </w:r>
      <w:r w:rsidR="0059098E">
        <w:rPr>
          <w:rFonts w:asciiTheme="majorHAnsi" w:hAnsiTheme="majorHAnsi" w:cstheme="majorHAnsi"/>
          <w:sz w:val="28"/>
          <w:szCs w:val="28"/>
        </w:rPr>
        <w:t xml:space="preserve"> This Bank dealt only with its own Bank Notes, when repaying the assumed debt by each State. </w:t>
      </w:r>
      <w:r w:rsidR="00F55039">
        <w:rPr>
          <w:rFonts w:asciiTheme="majorHAnsi" w:hAnsiTheme="majorHAnsi" w:cstheme="majorHAnsi"/>
          <w:sz w:val="28"/>
          <w:szCs w:val="28"/>
        </w:rPr>
        <w:t xml:space="preserve"> </w:t>
      </w:r>
      <w:r w:rsidR="006C12DF">
        <w:rPr>
          <w:rFonts w:asciiTheme="majorHAnsi" w:hAnsiTheme="majorHAnsi" w:cstheme="majorHAnsi"/>
          <w:sz w:val="28"/>
          <w:szCs w:val="28"/>
        </w:rPr>
        <w:t xml:space="preserve">Jefferson </w:t>
      </w:r>
      <w:r w:rsidR="0059098E">
        <w:rPr>
          <w:rFonts w:asciiTheme="majorHAnsi" w:hAnsiTheme="majorHAnsi" w:cstheme="majorHAnsi"/>
          <w:sz w:val="28"/>
          <w:szCs w:val="28"/>
        </w:rPr>
        <w:t>believed money should be based on real commodities, such as wheat and tobacco, not capitol and debt. In Virginia, agriculture was the only productive interest, so the profits would drain</w:t>
      </w:r>
      <w:r w:rsidR="00982F7C">
        <w:rPr>
          <w:rFonts w:asciiTheme="majorHAnsi" w:hAnsiTheme="majorHAnsi" w:cstheme="majorHAnsi"/>
          <w:sz w:val="28"/>
          <w:szCs w:val="28"/>
        </w:rPr>
        <w:t xml:space="preserve"> away into the wealthy who had funded the Bonds in the Bank, rather than staying within the bounds of the State (</w:t>
      </w:r>
      <w:proofErr w:type="spellStart"/>
      <w:r w:rsidR="00982F7C">
        <w:rPr>
          <w:rFonts w:asciiTheme="majorHAnsi" w:hAnsiTheme="majorHAnsi" w:cstheme="majorHAnsi"/>
          <w:sz w:val="28"/>
          <w:szCs w:val="28"/>
        </w:rPr>
        <w:t>Dorfman.J</w:t>
      </w:r>
      <w:proofErr w:type="spellEnd"/>
      <w:r w:rsidR="00982F7C">
        <w:rPr>
          <w:rFonts w:asciiTheme="majorHAnsi" w:hAnsiTheme="majorHAnsi" w:cstheme="majorHAnsi"/>
          <w:sz w:val="28"/>
          <w:szCs w:val="28"/>
        </w:rPr>
        <w:t>, 1940)</w:t>
      </w:r>
      <w:r w:rsidR="00BF301F">
        <w:rPr>
          <w:rFonts w:asciiTheme="majorHAnsi" w:hAnsiTheme="majorHAnsi" w:cstheme="majorHAnsi"/>
          <w:sz w:val="28"/>
          <w:szCs w:val="28"/>
        </w:rPr>
        <w:t>.</w:t>
      </w:r>
    </w:p>
    <w:p w14:paraId="202826BD" w14:textId="597D641F" w:rsidR="00D675EA" w:rsidRPr="00E513D1" w:rsidRDefault="00061E2F" w:rsidP="007E1203">
      <w:pPr>
        <w:rPr>
          <w:rFonts w:asciiTheme="majorHAnsi" w:hAnsiTheme="majorHAnsi" w:cstheme="majorHAnsi"/>
          <w:sz w:val="28"/>
          <w:szCs w:val="28"/>
        </w:rPr>
      </w:pPr>
      <w:r>
        <w:rPr>
          <w:rFonts w:asciiTheme="majorHAnsi" w:hAnsiTheme="majorHAnsi" w:cstheme="majorHAnsi"/>
          <w:sz w:val="28"/>
          <w:szCs w:val="28"/>
        </w:rPr>
        <w:t xml:space="preserve">  </w:t>
      </w:r>
      <w:r w:rsidR="00965B80">
        <w:rPr>
          <w:rFonts w:asciiTheme="majorHAnsi" w:hAnsiTheme="majorHAnsi" w:cstheme="majorHAnsi"/>
          <w:sz w:val="28"/>
          <w:szCs w:val="28"/>
        </w:rPr>
        <w:t>T</w:t>
      </w:r>
      <w:r w:rsidR="00965B80" w:rsidRPr="00E513D1">
        <w:rPr>
          <w:rFonts w:asciiTheme="majorHAnsi" w:hAnsiTheme="majorHAnsi" w:cstheme="majorHAnsi"/>
          <w:sz w:val="28"/>
          <w:szCs w:val="28"/>
        </w:rPr>
        <w:t xml:space="preserve">he Federalists </w:t>
      </w:r>
      <w:r w:rsidR="00965B80">
        <w:rPr>
          <w:rFonts w:asciiTheme="majorHAnsi" w:hAnsiTheme="majorHAnsi" w:cstheme="majorHAnsi"/>
          <w:sz w:val="28"/>
          <w:szCs w:val="28"/>
        </w:rPr>
        <w:t>under John Adams</w:t>
      </w:r>
      <w:r w:rsidR="00EA0358">
        <w:rPr>
          <w:rFonts w:asciiTheme="majorHAnsi" w:hAnsiTheme="majorHAnsi" w:cstheme="majorHAnsi"/>
          <w:sz w:val="28"/>
          <w:szCs w:val="28"/>
        </w:rPr>
        <w:t xml:space="preserve"> </w:t>
      </w:r>
      <w:r w:rsidR="007E1203" w:rsidRPr="00E513D1">
        <w:rPr>
          <w:rFonts w:asciiTheme="majorHAnsi" w:hAnsiTheme="majorHAnsi" w:cstheme="majorHAnsi"/>
          <w:sz w:val="28"/>
          <w:szCs w:val="28"/>
        </w:rPr>
        <w:t>pass</w:t>
      </w:r>
      <w:r w:rsidR="00F67867">
        <w:rPr>
          <w:rFonts w:asciiTheme="majorHAnsi" w:hAnsiTheme="majorHAnsi" w:cstheme="majorHAnsi"/>
          <w:sz w:val="28"/>
          <w:szCs w:val="28"/>
        </w:rPr>
        <w:t>ed</w:t>
      </w:r>
      <w:r w:rsidR="007E1203" w:rsidRPr="00E513D1">
        <w:rPr>
          <w:rFonts w:asciiTheme="majorHAnsi" w:hAnsiTheme="majorHAnsi" w:cstheme="majorHAnsi"/>
          <w:sz w:val="28"/>
          <w:szCs w:val="28"/>
        </w:rPr>
        <w:t xml:space="preserve"> the Alien and Sedition Acts </w:t>
      </w:r>
      <w:r w:rsidR="004D1D8D">
        <w:rPr>
          <w:rFonts w:asciiTheme="majorHAnsi" w:hAnsiTheme="majorHAnsi" w:cstheme="majorHAnsi"/>
          <w:sz w:val="28"/>
          <w:szCs w:val="28"/>
        </w:rPr>
        <w:t>in</w:t>
      </w:r>
      <w:r w:rsidR="007E1203" w:rsidRPr="00E513D1">
        <w:rPr>
          <w:rFonts w:asciiTheme="majorHAnsi" w:hAnsiTheme="majorHAnsi" w:cstheme="majorHAnsi"/>
          <w:sz w:val="28"/>
          <w:szCs w:val="28"/>
        </w:rPr>
        <w:t xml:space="preserve"> </w:t>
      </w:r>
      <w:r w:rsidR="005B3A7B">
        <w:rPr>
          <w:rFonts w:asciiTheme="majorHAnsi" w:hAnsiTheme="majorHAnsi" w:cstheme="majorHAnsi"/>
          <w:sz w:val="28"/>
          <w:szCs w:val="28"/>
        </w:rPr>
        <w:t xml:space="preserve">1798 as a </w:t>
      </w:r>
      <w:r w:rsidR="007E1203" w:rsidRPr="00E513D1">
        <w:rPr>
          <w:rFonts w:asciiTheme="majorHAnsi" w:hAnsiTheme="majorHAnsi" w:cstheme="majorHAnsi"/>
          <w:sz w:val="28"/>
          <w:szCs w:val="28"/>
        </w:rPr>
        <w:t>response to a potential war with France. Th</w:t>
      </w:r>
      <w:r w:rsidR="006C2025">
        <w:rPr>
          <w:rFonts w:asciiTheme="majorHAnsi" w:hAnsiTheme="majorHAnsi" w:cstheme="majorHAnsi"/>
          <w:sz w:val="28"/>
          <w:szCs w:val="28"/>
        </w:rPr>
        <w:t>is</w:t>
      </w:r>
      <w:r w:rsidR="007E1203" w:rsidRPr="00E513D1">
        <w:rPr>
          <w:rFonts w:asciiTheme="majorHAnsi" w:hAnsiTheme="majorHAnsi" w:cstheme="majorHAnsi"/>
          <w:sz w:val="28"/>
          <w:szCs w:val="28"/>
        </w:rPr>
        <w:t xml:space="preserve"> Act made it a crime to “</w:t>
      </w:r>
      <w:proofErr w:type="spellStart"/>
      <w:r w:rsidR="007E1203" w:rsidRPr="00E513D1">
        <w:rPr>
          <w:rFonts w:asciiTheme="majorHAnsi" w:hAnsiTheme="majorHAnsi" w:cstheme="majorHAnsi"/>
          <w:i/>
          <w:iCs/>
          <w:sz w:val="28"/>
          <w:szCs w:val="28"/>
        </w:rPr>
        <w:t>print,utter,or</w:t>
      </w:r>
      <w:proofErr w:type="spellEnd"/>
      <w:r w:rsidR="007E1203" w:rsidRPr="00E513D1">
        <w:rPr>
          <w:rFonts w:asciiTheme="majorHAnsi" w:hAnsiTheme="majorHAnsi" w:cstheme="majorHAnsi"/>
          <w:i/>
          <w:iCs/>
          <w:sz w:val="28"/>
          <w:szCs w:val="28"/>
        </w:rPr>
        <w:t xml:space="preserve"> </w:t>
      </w:r>
      <w:proofErr w:type="spellStart"/>
      <w:r w:rsidR="007E1203" w:rsidRPr="00E513D1">
        <w:rPr>
          <w:rFonts w:asciiTheme="majorHAnsi" w:hAnsiTheme="majorHAnsi" w:cstheme="majorHAnsi"/>
          <w:i/>
          <w:iCs/>
          <w:sz w:val="28"/>
          <w:szCs w:val="28"/>
        </w:rPr>
        <w:t>publish..any</w:t>
      </w:r>
      <w:proofErr w:type="spellEnd"/>
      <w:r w:rsidR="007E1203" w:rsidRPr="00E513D1">
        <w:rPr>
          <w:rFonts w:asciiTheme="majorHAnsi" w:hAnsiTheme="majorHAnsi" w:cstheme="majorHAnsi"/>
          <w:i/>
          <w:iCs/>
          <w:sz w:val="28"/>
          <w:szCs w:val="28"/>
        </w:rPr>
        <w:t xml:space="preserve"> false, scandalous, and malicious writing”</w:t>
      </w:r>
      <w:r w:rsidR="007E1203" w:rsidRPr="00E513D1">
        <w:rPr>
          <w:rFonts w:asciiTheme="majorHAnsi" w:hAnsiTheme="majorHAnsi" w:cstheme="majorHAnsi"/>
          <w:sz w:val="28"/>
          <w:szCs w:val="28"/>
        </w:rPr>
        <w:t xml:space="preserve"> about the government (archives.gov,2021). Jefferson</w:t>
      </w:r>
      <w:r w:rsidR="006C44E7">
        <w:rPr>
          <w:rFonts w:asciiTheme="majorHAnsi" w:hAnsiTheme="majorHAnsi" w:cstheme="majorHAnsi"/>
          <w:sz w:val="28"/>
          <w:szCs w:val="28"/>
        </w:rPr>
        <w:t>- then</w:t>
      </w:r>
      <w:r w:rsidR="00DF0718">
        <w:rPr>
          <w:rFonts w:asciiTheme="majorHAnsi" w:hAnsiTheme="majorHAnsi" w:cstheme="majorHAnsi"/>
          <w:sz w:val="28"/>
          <w:szCs w:val="28"/>
        </w:rPr>
        <w:t xml:space="preserve"> the Vice President- </w:t>
      </w:r>
      <w:r w:rsidR="007E1203" w:rsidRPr="00E513D1">
        <w:rPr>
          <w:rFonts w:asciiTheme="majorHAnsi" w:hAnsiTheme="majorHAnsi" w:cstheme="majorHAnsi"/>
          <w:sz w:val="28"/>
          <w:szCs w:val="28"/>
        </w:rPr>
        <w:t xml:space="preserve">saw this as an encroachment on the rights protected by the First Amendment </w:t>
      </w:r>
      <w:r w:rsidR="00167B14">
        <w:rPr>
          <w:rFonts w:asciiTheme="majorHAnsi" w:hAnsiTheme="majorHAnsi" w:cstheme="majorHAnsi"/>
          <w:sz w:val="28"/>
          <w:szCs w:val="28"/>
        </w:rPr>
        <w:t xml:space="preserve">in the </w:t>
      </w:r>
      <w:r w:rsidR="00BE6ECC">
        <w:rPr>
          <w:rFonts w:asciiTheme="majorHAnsi" w:hAnsiTheme="majorHAnsi" w:cstheme="majorHAnsi"/>
          <w:sz w:val="28"/>
          <w:szCs w:val="28"/>
        </w:rPr>
        <w:t>Constitution</w:t>
      </w:r>
      <w:r w:rsidR="00F900EC">
        <w:rPr>
          <w:rFonts w:asciiTheme="majorHAnsi" w:hAnsiTheme="majorHAnsi" w:cstheme="majorHAnsi"/>
          <w:sz w:val="28"/>
          <w:szCs w:val="28"/>
        </w:rPr>
        <w:t>,</w:t>
      </w:r>
      <w:r w:rsidR="00115991">
        <w:rPr>
          <w:rFonts w:asciiTheme="majorHAnsi" w:hAnsiTheme="majorHAnsi" w:cstheme="majorHAnsi"/>
          <w:sz w:val="28"/>
          <w:szCs w:val="28"/>
        </w:rPr>
        <w:t xml:space="preserve"> </w:t>
      </w:r>
      <w:r w:rsidR="007E1203" w:rsidRPr="00E513D1">
        <w:rPr>
          <w:rFonts w:asciiTheme="majorHAnsi" w:hAnsiTheme="majorHAnsi" w:cstheme="majorHAnsi"/>
          <w:sz w:val="28"/>
          <w:szCs w:val="28"/>
        </w:rPr>
        <w:t>which include</w:t>
      </w:r>
      <w:r w:rsidR="00027D97">
        <w:rPr>
          <w:rFonts w:asciiTheme="majorHAnsi" w:hAnsiTheme="majorHAnsi" w:cstheme="majorHAnsi"/>
          <w:sz w:val="28"/>
          <w:szCs w:val="28"/>
        </w:rPr>
        <w:t>s</w:t>
      </w:r>
      <w:r w:rsidR="007E1203" w:rsidRPr="00E513D1">
        <w:rPr>
          <w:rFonts w:asciiTheme="majorHAnsi" w:hAnsiTheme="majorHAnsi" w:cstheme="majorHAnsi"/>
          <w:sz w:val="28"/>
          <w:szCs w:val="28"/>
        </w:rPr>
        <w:t xml:space="preserve"> freedom of speech</w:t>
      </w:r>
      <w:r w:rsidR="00373C11">
        <w:rPr>
          <w:rFonts w:asciiTheme="majorHAnsi" w:hAnsiTheme="majorHAnsi" w:cstheme="majorHAnsi"/>
          <w:sz w:val="28"/>
          <w:szCs w:val="28"/>
        </w:rPr>
        <w:t>.</w:t>
      </w:r>
      <w:r w:rsidR="007E1203" w:rsidRPr="00E513D1">
        <w:rPr>
          <w:rFonts w:asciiTheme="majorHAnsi" w:hAnsiTheme="majorHAnsi" w:cstheme="majorHAnsi"/>
          <w:sz w:val="28"/>
          <w:szCs w:val="28"/>
        </w:rPr>
        <w:t xml:space="preserve"> </w:t>
      </w:r>
      <w:r w:rsidR="008A7182">
        <w:rPr>
          <w:rFonts w:asciiTheme="majorHAnsi" w:hAnsiTheme="majorHAnsi" w:cstheme="majorHAnsi"/>
          <w:sz w:val="28"/>
          <w:szCs w:val="28"/>
        </w:rPr>
        <w:t>The objection was</w:t>
      </w:r>
      <w:r w:rsidR="00DD35A6">
        <w:rPr>
          <w:rFonts w:asciiTheme="majorHAnsi" w:hAnsiTheme="majorHAnsi" w:cstheme="majorHAnsi"/>
          <w:sz w:val="28"/>
          <w:szCs w:val="28"/>
        </w:rPr>
        <w:t xml:space="preserve"> on philosophical </w:t>
      </w:r>
      <w:r w:rsidR="00DA3892">
        <w:rPr>
          <w:rFonts w:asciiTheme="majorHAnsi" w:hAnsiTheme="majorHAnsi" w:cstheme="majorHAnsi"/>
          <w:sz w:val="28"/>
          <w:szCs w:val="28"/>
        </w:rPr>
        <w:t>grounds</w:t>
      </w:r>
      <w:r w:rsidR="00FE3F70">
        <w:rPr>
          <w:rFonts w:asciiTheme="majorHAnsi" w:hAnsiTheme="majorHAnsi" w:cstheme="majorHAnsi"/>
          <w:sz w:val="28"/>
          <w:szCs w:val="28"/>
        </w:rPr>
        <w:t>,</w:t>
      </w:r>
      <w:r w:rsidR="00DA3892">
        <w:rPr>
          <w:rFonts w:asciiTheme="majorHAnsi" w:hAnsiTheme="majorHAnsi" w:cstheme="majorHAnsi"/>
          <w:sz w:val="28"/>
          <w:szCs w:val="28"/>
        </w:rPr>
        <w:t xml:space="preserve"> </w:t>
      </w:r>
      <w:r w:rsidR="008A7182">
        <w:rPr>
          <w:rFonts w:asciiTheme="majorHAnsi" w:hAnsiTheme="majorHAnsi" w:cstheme="majorHAnsi"/>
          <w:sz w:val="28"/>
          <w:szCs w:val="28"/>
        </w:rPr>
        <w:t>seeing</w:t>
      </w:r>
      <w:r w:rsidR="00564E72">
        <w:rPr>
          <w:rFonts w:asciiTheme="majorHAnsi" w:hAnsiTheme="majorHAnsi" w:cstheme="majorHAnsi"/>
          <w:sz w:val="28"/>
          <w:szCs w:val="28"/>
        </w:rPr>
        <w:t xml:space="preserve"> the Acts as unconstitutional in that they </w:t>
      </w:r>
      <w:r w:rsidR="00335419">
        <w:rPr>
          <w:rFonts w:asciiTheme="majorHAnsi" w:hAnsiTheme="majorHAnsi" w:cstheme="majorHAnsi"/>
          <w:sz w:val="28"/>
          <w:szCs w:val="28"/>
        </w:rPr>
        <w:t xml:space="preserve">assumed undelegated powers, and he believed the States had the right to </w:t>
      </w:r>
      <w:r w:rsidR="006018CC">
        <w:rPr>
          <w:rFonts w:asciiTheme="majorHAnsi" w:hAnsiTheme="majorHAnsi" w:cstheme="majorHAnsi"/>
          <w:sz w:val="28"/>
          <w:szCs w:val="28"/>
        </w:rPr>
        <w:t>challenge federal authority</w:t>
      </w:r>
      <w:r w:rsidR="00DA3892">
        <w:rPr>
          <w:rFonts w:asciiTheme="majorHAnsi" w:hAnsiTheme="majorHAnsi" w:cstheme="majorHAnsi"/>
          <w:sz w:val="28"/>
          <w:szCs w:val="28"/>
        </w:rPr>
        <w:t xml:space="preserve">. </w:t>
      </w:r>
      <w:r w:rsidR="00123124">
        <w:rPr>
          <w:rFonts w:asciiTheme="majorHAnsi" w:hAnsiTheme="majorHAnsi" w:cstheme="majorHAnsi"/>
          <w:sz w:val="28"/>
          <w:szCs w:val="28"/>
        </w:rPr>
        <w:t>Jefferson</w:t>
      </w:r>
      <w:r w:rsidR="007E1203" w:rsidRPr="00E513D1">
        <w:rPr>
          <w:rFonts w:asciiTheme="majorHAnsi" w:hAnsiTheme="majorHAnsi" w:cstheme="majorHAnsi"/>
          <w:sz w:val="28"/>
          <w:szCs w:val="28"/>
        </w:rPr>
        <w:t xml:space="preserve"> and Maddison secretly wrote the Kentucky and Virginia Resolutions </w:t>
      </w:r>
      <w:r w:rsidR="007E1203">
        <w:rPr>
          <w:rFonts w:asciiTheme="majorHAnsi" w:hAnsiTheme="majorHAnsi" w:cstheme="majorHAnsi"/>
          <w:sz w:val="28"/>
          <w:szCs w:val="28"/>
        </w:rPr>
        <w:t xml:space="preserve">which claimed that States could nullify federal action they believed to be unconstitutional </w:t>
      </w:r>
      <w:r w:rsidR="007E1203" w:rsidRPr="00E513D1">
        <w:rPr>
          <w:rFonts w:asciiTheme="majorHAnsi" w:hAnsiTheme="majorHAnsi" w:cstheme="majorHAnsi"/>
          <w:sz w:val="28"/>
          <w:szCs w:val="28"/>
        </w:rPr>
        <w:t>(Monticello.org, 2021).</w:t>
      </w:r>
      <w:r w:rsidR="00D74703">
        <w:rPr>
          <w:rFonts w:asciiTheme="majorHAnsi" w:hAnsiTheme="majorHAnsi" w:cstheme="majorHAnsi"/>
          <w:sz w:val="28"/>
          <w:szCs w:val="28"/>
        </w:rPr>
        <w:t xml:space="preserve"> Although these Resolutions did not gain support, their existence formed a focus for those who </w:t>
      </w:r>
      <w:r w:rsidR="00D74703">
        <w:rPr>
          <w:rFonts w:asciiTheme="majorHAnsi" w:hAnsiTheme="majorHAnsi" w:cstheme="majorHAnsi"/>
          <w:sz w:val="28"/>
          <w:szCs w:val="28"/>
        </w:rPr>
        <w:lastRenderedPageBreak/>
        <w:t>did not agree with the big government model that was developing</w:t>
      </w:r>
      <w:r w:rsidR="00A27A69">
        <w:rPr>
          <w:rFonts w:asciiTheme="majorHAnsi" w:hAnsiTheme="majorHAnsi" w:cstheme="majorHAnsi"/>
          <w:sz w:val="28"/>
          <w:szCs w:val="28"/>
        </w:rPr>
        <w:t xml:space="preserve"> </w:t>
      </w:r>
      <w:r w:rsidR="00C35ADC">
        <w:rPr>
          <w:rFonts w:asciiTheme="majorHAnsi" w:hAnsiTheme="majorHAnsi" w:cstheme="majorHAnsi"/>
          <w:sz w:val="28"/>
          <w:szCs w:val="28"/>
        </w:rPr>
        <w:t>under the Federalists.</w:t>
      </w:r>
    </w:p>
    <w:p w14:paraId="420D2816" w14:textId="1A491651" w:rsidR="00A50902" w:rsidRDefault="007E1203" w:rsidP="00547C2E">
      <w:pPr>
        <w:rPr>
          <w:rFonts w:asciiTheme="majorHAnsi" w:hAnsiTheme="majorHAnsi" w:cstheme="majorHAnsi"/>
          <w:sz w:val="28"/>
          <w:szCs w:val="28"/>
        </w:rPr>
      </w:pPr>
      <w:r w:rsidRPr="00E513D1">
        <w:rPr>
          <w:rFonts w:asciiTheme="majorHAnsi" w:hAnsiTheme="majorHAnsi" w:cstheme="majorHAnsi"/>
          <w:sz w:val="28"/>
          <w:szCs w:val="28"/>
        </w:rPr>
        <w:t xml:space="preserve">  </w:t>
      </w:r>
      <w:r w:rsidR="00285B83">
        <w:rPr>
          <w:rFonts w:asciiTheme="majorHAnsi" w:hAnsiTheme="majorHAnsi" w:cstheme="majorHAnsi"/>
          <w:sz w:val="28"/>
          <w:szCs w:val="28"/>
        </w:rPr>
        <w:t xml:space="preserve"> </w:t>
      </w:r>
      <w:r w:rsidRPr="00E513D1">
        <w:rPr>
          <w:rFonts w:asciiTheme="majorHAnsi" w:hAnsiTheme="majorHAnsi" w:cstheme="majorHAnsi"/>
          <w:sz w:val="28"/>
          <w:szCs w:val="28"/>
        </w:rPr>
        <w:t xml:space="preserve">Regarding the division between the Democratic-Republican and Federalist parties that developed </w:t>
      </w:r>
      <w:r w:rsidR="00A50902">
        <w:rPr>
          <w:rFonts w:asciiTheme="majorHAnsi" w:hAnsiTheme="majorHAnsi" w:cstheme="majorHAnsi"/>
          <w:sz w:val="28"/>
          <w:szCs w:val="28"/>
        </w:rPr>
        <w:t>over the years</w:t>
      </w:r>
      <w:r w:rsidRPr="00E513D1">
        <w:rPr>
          <w:rFonts w:asciiTheme="majorHAnsi" w:hAnsiTheme="majorHAnsi" w:cstheme="majorHAnsi"/>
          <w:sz w:val="28"/>
          <w:szCs w:val="28"/>
        </w:rPr>
        <w:t xml:space="preserve">, </w:t>
      </w:r>
      <w:r w:rsidR="00027F93">
        <w:rPr>
          <w:rFonts w:asciiTheme="majorHAnsi" w:hAnsiTheme="majorHAnsi" w:cstheme="majorHAnsi"/>
          <w:sz w:val="28"/>
          <w:szCs w:val="28"/>
        </w:rPr>
        <w:t>Jefferson</w:t>
      </w:r>
      <w:r w:rsidRPr="00E513D1">
        <w:rPr>
          <w:rFonts w:asciiTheme="majorHAnsi" w:hAnsiTheme="majorHAnsi" w:cstheme="majorHAnsi"/>
          <w:sz w:val="28"/>
          <w:szCs w:val="28"/>
        </w:rPr>
        <w:t xml:space="preserve"> wrote in 1825 to William Short that the people were the most trustworthy </w:t>
      </w:r>
      <w:r w:rsidR="003C3E1A">
        <w:rPr>
          <w:rFonts w:asciiTheme="majorHAnsi" w:hAnsiTheme="majorHAnsi" w:cstheme="majorHAnsi"/>
          <w:sz w:val="28"/>
          <w:szCs w:val="28"/>
        </w:rPr>
        <w:t>to</w:t>
      </w:r>
      <w:r w:rsidRPr="00E513D1">
        <w:rPr>
          <w:rFonts w:asciiTheme="majorHAnsi" w:hAnsiTheme="majorHAnsi" w:cstheme="majorHAnsi"/>
          <w:sz w:val="28"/>
          <w:szCs w:val="28"/>
        </w:rPr>
        <w:t xml:space="preserve"> hold power-</w:t>
      </w:r>
    </w:p>
    <w:p w14:paraId="06C18DEF" w14:textId="08E52FF5" w:rsidR="002B1C14" w:rsidRDefault="007E1203" w:rsidP="00A50902">
      <w:pPr>
        <w:ind w:left="340" w:right="283"/>
        <w:rPr>
          <w:rFonts w:asciiTheme="majorHAnsi" w:hAnsiTheme="majorHAnsi" w:cstheme="majorHAnsi"/>
          <w:sz w:val="28"/>
          <w:szCs w:val="28"/>
          <w:shd w:val="clear" w:color="auto" w:fill="FFFFFF"/>
        </w:rPr>
      </w:pPr>
      <w:r w:rsidRPr="00E513D1">
        <w:rPr>
          <w:rFonts w:asciiTheme="majorHAnsi" w:hAnsiTheme="majorHAnsi" w:cstheme="majorHAnsi"/>
          <w:sz w:val="28"/>
          <w:szCs w:val="28"/>
        </w:rPr>
        <w:t xml:space="preserve"> “</w:t>
      </w:r>
      <w:r w:rsidRPr="00E513D1">
        <w:rPr>
          <w:rFonts w:asciiTheme="majorHAnsi" w:hAnsiTheme="majorHAnsi" w:cstheme="majorHAnsi"/>
          <w:i/>
          <w:iCs/>
          <w:sz w:val="28"/>
          <w:szCs w:val="28"/>
          <w:shd w:val="clear" w:color="auto" w:fill="FFFFFF"/>
        </w:rPr>
        <w:t xml:space="preserve">the latter (party) fear the people, and wish to transfer all power to the higher classes of society.  the former consider the people as the safest depository of power, in the ultimate, they cherish them therefore, and wish to leave in them all the powers </w:t>
      </w:r>
      <w:r w:rsidR="00F61993">
        <w:rPr>
          <w:rFonts w:asciiTheme="majorHAnsi" w:hAnsiTheme="majorHAnsi" w:cstheme="majorHAnsi"/>
          <w:i/>
          <w:iCs/>
          <w:sz w:val="28"/>
          <w:szCs w:val="28"/>
          <w:shd w:val="clear" w:color="auto" w:fill="FFFFFF"/>
        </w:rPr>
        <w:t>(</w:t>
      </w:r>
      <w:proofErr w:type="spellStart"/>
      <w:r w:rsidR="00F61993">
        <w:rPr>
          <w:rFonts w:asciiTheme="majorHAnsi" w:hAnsiTheme="majorHAnsi" w:cstheme="majorHAnsi"/>
          <w:i/>
          <w:iCs/>
          <w:sz w:val="28"/>
          <w:szCs w:val="28"/>
          <w:shd w:val="clear" w:color="auto" w:fill="FFFFFF"/>
        </w:rPr>
        <w:t>Jefferson</w:t>
      </w:r>
      <w:r w:rsidR="001F5B5E">
        <w:rPr>
          <w:rFonts w:asciiTheme="majorHAnsi" w:hAnsiTheme="majorHAnsi" w:cstheme="majorHAnsi"/>
          <w:i/>
          <w:iCs/>
          <w:sz w:val="28"/>
          <w:szCs w:val="28"/>
          <w:shd w:val="clear" w:color="auto" w:fill="FFFFFF"/>
        </w:rPr>
        <w:t>.T</w:t>
      </w:r>
      <w:proofErr w:type="spellEnd"/>
      <w:r w:rsidR="001F5B5E">
        <w:rPr>
          <w:rFonts w:asciiTheme="majorHAnsi" w:hAnsiTheme="majorHAnsi" w:cstheme="majorHAnsi"/>
          <w:i/>
          <w:iCs/>
          <w:sz w:val="28"/>
          <w:szCs w:val="28"/>
          <w:shd w:val="clear" w:color="auto" w:fill="FFFFFF"/>
        </w:rPr>
        <w:t>, 18</w:t>
      </w:r>
      <w:r w:rsidR="00FC7FB7">
        <w:rPr>
          <w:rFonts w:asciiTheme="majorHAnsi" w:hAnsiTheme="majorHAnsi" w:cstheme="majorHAnsi"/>
          <w:i/>
          <w:iCs/>
          <w:sz w:val="28"/>
          <w:szCs w:val="28"/>
          <w:shd w:val="clear" w:color="auto" w:fill="FFFFFF"/>
        </w:rPr>
        <w:t>25).</w:t>
      </w:r>
      <w:r w:rsidR="00F61993">
        <w:rPr>
          <w:rFonts w:asciiTheme="majorHAnsi" w:hAnsiTheme="majorHAnsi" w:cstheme="majorHAnsi"/>
          <w:i/>
          <w:iCs/>
          <w:sz w:val="28"/>
          <w:szCs w:val="28"/>
          <w:shd w:val="clear" w:color="auto" w:fill="FFFFFF"/>
        </w:rPr>
        <w:t xml:space="preserve"> </w:t>
      </w:r>
    </w:p>
    <w:p w14:paraId="7C47554D" w14:textId="3AE579B6" w:rsidR="007649D5" w:rsidRPr="00906451" w:rsidRDefault="00507830" w:rsidP="00906451">
      <w:pPr>
        <w:rPr>
          <w:rFonts w:asciiTheme="majorHAnsi" w:hAnsiTheme="majorHAnsi" w:cstheme="majorHAnsi"/>
          <w:sz w:val="28"/>
          <w:szCs w:val="28"/>
        </w:rPr>
      </w:pPr>
      <w:r>
        <w:rPr>
          <w:rFonts w:asciiTheme="majorHAnsi" w:hAnsiTheme="majorHAnsi" w:cstheme="majorHAnsi"/>
          <w:sz w:val="28"/>
          <w:szCs w:val="28"/>
          <w:shd w:val="clear" w:color="auto" w:fill="FFFFFF"/>
        </w:rPr>
        <w:t xml:space="preserve">  </w:t>
      </w:r>
      <w:r w:rsidR="003F05D4">
        <w:rPr>
          <w:rFonts w:asciiTheme="majorHAnsi" w:hAnsiTheme="majorHAnsi" w:cstheme="majorHAnsi"/>
          <w:sz w:val="28"/>
          <w:szCs w:val="28"/>
        </w:rPr>
        <w:t xml:space="preserve">  </w:t>
      </w:r>
      <w:r w:rsidR="00112824">
        <w:rPr>
          <w:rFonts w:asciiTheme="majorHAnsi" w:hAnsiTheme="majorHAnsi" w:cstheme="majorHAnsi"/>
          <w:sz w:val="28"/>
          <w:szCs w:val="28"/>
        </w:rPr>
        <w:t xml:space="preserve">As well as small government, Jefferson also favoured </w:t>
      </w:r>
      <w:r w:rsidR="00B34B41">
        <w:rPr>
          <w:rFonts w:asciiTheme="majorHAnsi" w:hAnsiTheme="majorHAnsi" w:cstheme="majorHAnsi"/>
          <w:sz w:val="28"/>
          <w:szCs w:val="28"/>
        </w:rPr>
        <w:t xml:space="preserve">the life of </w:t>
      </w:r>
      <w:r w:rsidR="00112824">
        <w:rPr>
          <w:rFonts w:asciiTheme="majorHAnsi" w:hAnsiTheme="majorHAnsi" w:cstheme="majorHAnsi"/>
          <w:sz w:val="28"/>
          <w:szCs w:val="28"/>
        </w:rPr>
        <w:t xml:space="preserve">agriculture </w:t>
      </w:r>
      <w:r w:rsidR="00A47B00">
        <w:rPr>
          <w:rFonts w:asciiTheme="majorHAnsi" w:hAnsiTheme="majorHAnsi" w:cstheme="majorHAnsi"/>
          <w:sz w:val="28"/>
          <w:szCs w:val="28"/>
        </w:rPr>
        <w:t>ove</w:t>
      </w:r>
      <w:r w:rsidR="001276EC">
        <w:rPr>
          <w:rFonts w:asciiTheme="majorHAnsi" w:hAnsiTheme="majorHAnsi" w:cstheme="majorHAnsi"/>
          <w:sz w:val="28"/>
          <w:szCs w:val="28"/>
        </w:rPr>
        <w:t xml:space="preserve">r </w:t>
      </w:r>
      <w:r w:rsidR="00A47B00">
        <w:rPr>
          <w:rFonts w:asciiTheme="majorHAnsi" w:hAnsiTheme="majorHAnsi" w:cstheme="majorHAnsi"/>
          <w:sz w:val="28"/>
          <w:szCs w:val="28"/>
        </w:rPr>
        <w:t>industrialisation and manufacture</w:t>
      </w:r>
      <w:r w:rsidR="0010329F">
        <w:rPr>
          <w:rFonts w:asciiTheme="majorHAnsi" w:hAnsiTheme="majorHAnsi" w:cstheme="majorHAnsi"/>
          <w:sz w:val="28"/>
          <w:szCs w:val="28"/>
        </w:rPr>
        <w:t>.</w:t>
      </w:r>
      <w:r w:rsidR="007649D5" w:rsidRPr="007649D5">
        <w:rPr>
          <w:rFonts w:ascii="Calibri Light" w:eastAsia="Times New Roman" w:hAnsi="Calibri Light" w:cs="Calibri Light"/>
          <w:kern w:val="36"/>
          <w:sz w:val="28"/>
          <w:szCs w:val="28"/>
          <w:lang w:eastAsia="en-GB"/>
        </w:rPr>
        <w:t xml:space="preserve"> </w:t>
      </w:r>
      <w:r w:rsidR="007649D5">
        <w:rPr>
          <w:rFonts w:ascii="Calibri Light" w:eastAsia="Times New Roman" w:hAnsi="Calibri Light" w:cs="Calibri Light"/>
          <w:kern w:val="36"/>
          <w:sz w:val="28"/>
          <w:szCs w:val="28"/>
          <w:lang w:eastAsia="en-GB"/>
        </w:rPr>
        <w:t>I</w:t>
      </w:r>
      <w:r w:rsidR="007649D5" w:rsidRPr="00B57D8E">
        <w:rPr>
          <w:rFonts w:ascii="Calibri Light" w:eastAsia="Times New Roman" w:hAnsi="Calibri Light" w:cs="Calibri Light"/>
          <w:kern w:val="36"/>
          <w:sz w:val="28"/>
          <w:szCs w:val="28"/>
          <w:lang w:eastAsia="en-GB"/>
        </w:rPr>
        <w:t>n a letter to John Jay in 1785, he</w:t>
      </w:r>
      <w:r w:rsidR="007649D5">
        <w:rPr>
          <w:rFonts w:ascii="Calibri Light" w:eastAsia="Times New Roman" w:hAnsi="Calibri Light" w:cs="Calibri Light"/>
          <w:kern w:val="36"/>
          <w:sz w:val="28"/>
          <w:szCs w:val="28"/>
          <w:lang w:eastAsia="en-GB"/>
        </w:rPr>
        <w:t xml:space="preserve"> expresses his ideal of the yeoman farmer</w:t>
      </w:r>
      <w:r w:rsidR="008A0217">
        <w:rPr>
          <w:rFonts w:ascii="Calibri Light" w:eastAsia="Times New Roman" w:hAnsi="Calibri Light" w:cs="Calibri Light"/>
          <w:kern w:val="36"/>
          <w:sz w:val="28"/>
          <w:szCs w:val="28"/>
          <w:lang w:eastAsia="en-GB"/>
        </w:rPr>
        <w:t xml:space="preserve">, </w:t>
      </w:r>
      <w:r w:rsidR="007649D5" w:rsidRPr="00B57D8E">
        <w:rPr>
          <w:rFonts w:ascii="Calibri Light" w:eastAsia="Times New Roman" w:hAnsi="Calibri Light" w:cs="Calibri Light"/>
          <w:kern w:val="36"/>
          <w:sz w:val="28"/>
          <w:szCs w:val="28"/>
          <w:lang w:eastAsia="en-GB"/>
        </w:rPr>
        <w:t>saying</w:t>
      </w:r>
      <w:r w:rsidR="00980AAC">
        <w:rPr>
          <w:rFonts w:ascii="Calibri Light" w:eastAsia="Times New Roman" w:hAnsi="Calibri Light" w:cs="Calibri Light"/>
          <w:kern w:val="36"/>
          <w:sz w:val="28"/>
          <w:szCs w:val="28"/>
          <w:lang w:eastAsia="en-GB"/>
        </w:rPr>
        <w:t>-</w:t>
      </w:r>
      <w:r w:rsidR="007649D5" w:rsidRPr="00B57D8E">
        <w:rPr>
          <w:rFonts w:ascii="Calibri Light" w:eastAsia="Times New Roman" w:hAnsi="Calibri Light" w:cs="Calibri Light"/>
          <w:kern w:val="36"/>
          <w:sz w:val="28"/>
          <w:szCs w:val="28"/>
          <w:lang w:eastAsia="en-GB"/>
        </w:rPr>
        <w:t xml:space="preserve"> </w:t>
      </w:r>
    </w:p>
    <w:p w14:paraId="3A7FA9BB" w14:textId="77777777" w:rsidR="00742096" w:rsidRDefault="007649D5" w:rsidP="00742096">
      <w:pPr>
        <w:shd w:val="clear" w:color="auto" w:fill="FFFFFF"/>
        <w:spacing w:before="300" w:after="375" w:line="240" w:lineRule="auto"/>
        <w:ind w:left="283" w:right="283"/>
        <w:outlineLvl w:val="0"/>
        <w:rPr>
          <w:rFonts w:ascii="Calibri Light" w:eastAsia="Times New Roman" w:hAnsi="Calibri Light" w:cs="Calibri Light"/>
          <w:kern w:val="36"/>
          <w:sz w:val="28"/>
          <w:szCs w:val="28"/>
          <w:lang w:eastAsia="en-GB"/>
        </w:rPr>
      </w:pPr>
      <w:r w:rsidRPr="00B57D8E">
        <w:rPr>
          <w:rFonts w:ascii="Calibri Light" w:hAnsi="Calibri Light"/>
          <w:i/>
          <w:iCs/>
          <w:sz w:val="28"/>
          <w:szCs w:val="28"/>
        </w:rPr>
        <w:t>“Cultivators of the earth are the most valuable citizens. They are the most vigorous, the most independent, the most virtuous, &amp; they are tied to their country &amp; wedded to its liberty &amp; interests by the most lasting bonds.”</w:t>
      </w:r>
      <w:r w:rsidRPr="00781B12">
        <w:rPr>
          <w:rFonts w:ascii="Calibri Light" w:eastAsia="Times New Roman" w:hAnsi="Calibri Light" w:cs="Calibri Light"/>
          <w:color w:val="555555"/>
          <w:kern w:val="36"/>
          <w:sz w:val="28"/>
          <w:szCs w:val="28"/>
          <w:lang w:eastAsia="en-GB"/>
        </w:rPr>
        <w:t xml:space="preserve"> </w:t>
      </w:r>
      <w:r>
        <w:rPr>
          <w:rFonts w:ascii="Calibri Light" w:eastAsia="Times New Roman" w:hAnsi="Calibri Light" w:cs="Calibri Light"/>
          <w:color w:val="555555"/>
          <w:kern w:val="36"/>
          <w:sz w:val="28"/>
          <w:szCs w:val="28"/>
          <w:lang w:eastAsia="en-GB"/>
        </w:rPr>
        <w:t>(</w:t>
      </w:r>
      <w:proofErr w:type="spellStart"/>
      <w:r>
        <w:rPr>
          <w:rFonts w:ascii="Calibri Light" w:eastAsia="Times New Roman" w:hAnsi="Calibri Light" w:cs="Calibri Light"/>
          <w:color w:val="555555"/>
          <w:kern w:val="36"/>
          <w:sz w:val="28"/>
          <w:szCs w:val="28"/>
          <w:lang w:eastAsia="en-GB"/>
        </w:rPr>
        <w:t>Jefferson.T</w:t>
      </w:r>
      <w:proofErr w:type="spellEnd"/>
      <w:r>
        <w:rPr>
          <w:rFonts w:ascii="Calibri Light" w:eastAsia="Times New Roman" w:hAnsi="Calibri Light" w:cs="Calibri Light"/>
          <w:color w:val="555555"/>
          <w:kern w:val="36"/>
          <w:sz w:val="28"/>
          <w:szCs w:val="28"/>
          <w:lang w:eastAsia="en-GB"/>
        </w:rPr>
        <w:t>, 1785).</w:t>
      </w:r>
    </w:p>
    <w:p w14:paraId="4FC2681C" w14:textId="73237B17" w:rsidR="00B760F7" w:rsidRDefault="0010329F" w:rsidP="008175AE">
      <w:pPr>
        <w:shd w:val="clear" w:color="auto" w:fill="FFFFFF"/>
        <w:spacing w:before="300" w:after="375" w:line="240" w:lineRule="auto"/>
        <w:outlineLvl w:val="0"/>
        <w:rPr>
          <w:rFonts w:ascii="Calibri Light" w:eastAsia="Times New Roman" w:hAnsi="Calibri Light" w:cs="Calibri Light"/>
          <w:kern w:val="36"/>
          <w:sz w:val="28"/>
          <w:szCs w:val="28"/>
          <w:lang w:eastAsia="en-GB"/>
        </w:rPr>
      </w:pPr>
      <w:r>
        <w:rPr>
          <w:rFonts w:asciiTheme="majorHAnsi" w:hAnsiTheme="majorHAnsi" w:cstheme="majorHAnsi"/>
          <w:sz w:val="28"/>
          <w:szCs w:val="28"/>
        </w:rPr>
        <w:t xml:space="preserve"> </w:t>
      </w:r>
      <w:r w:rsidR="00B760F7" w:rsidRPr="00E513D1">
        <w:rPr>
          <w:rFonts w:ascii="Calibri Light" w:eastAsia="Times New Roman" w:hAnsi="Calibri Light" w:cs="Calibri Light"/>
          <w:kern w:val="36"/>
          <w:sz w:val="28"/>
          <w:szCs w:val="28"/>
          <w:lang w:eastAsia="en-GB"/>
        </w:rPr>
        <w:t xml:space="preserve">His belief in self-determination and the right to have productive land as the </w:t>
      </w:r>
      <w:r w:rsidR="00B760F7" w:rsidRPr="00B57D8E">
        <w:rPr>
          <w:rFonts w:ascii="Calibri Light" w:eastAsia="Times New Roman" w:hAnsi="Calibri Light" w:cs="Calibri Light"/>
          <w:kern w:val="36"/>
          <w:sz w:val="28"/>
          <w:szCs w:val="28"/>
          <w:lang w:eastAsia="en-GB"/>
        </w:rPr>
        <w:t>antithesis of tyranny</w:t>
      </w:r>
      <w:r w:rsidR="00180259">
        <w:rPr>
          <w:rFonts w:ascii="Calibri Light" w:eastAsia="Times New Roman" w:hAnsi="Calibri Light" w:cs="Calibri Light"/>
          <w:kern w:val="36"/>
          <w:sz w:val="28"/>
          <w:szCs w:val="28"/>
          <w:lang w:eastAsia="en-GB"/>
        </w:rPr>
        <w:t xml:space="preserve"> </w:t>
      </w:r>
      <w:r w:rsidR="00B760F7" w:rsidRPr="00B57D8E">
        <w:rPr>
          <w:rFonts w:ascii="Calibri Light" w:eastAsia="Times New Roman" w:hAnsi="Calibri Light" w:cs="Calibri Light"/>
          <w:kern w:val="36"/>
          <w:sz w:val="28"/>
          <w:szCs w:val="28"/>
          <w:lang w:eastAsia="en-GB"/>
        </w:rPr>
        <w:t xml:space="preserve">was confirmed when he saw, </w:t>
      </w:r>
      <w:r w:rsidR="008D39C6">
        <w:rPr>
          <w:rFonts w:ascii="Calibri Light" w:eastAsia="Times New Roman" w:hAnsi="Calibri Light" w:cs="Calibri Light"/>
          <w:kern w:val="36"/>
          <w:sz w:val="28"/>
          <w:szCs w:val="28"/>
          <w:lang w:eastAsia="en-GB"/>
        </w:rPr>
        <w:t xml:space="preserve">in Europe, </w:t>
      </w:r>
      <w:r w:rsidR="00B760F7" w:rsidRPr="00B57D8E">
        <w:rPr>
          <w:rFonts w:ascii="Calibri Light" w:eastAsia="Times New Roman" w:hAnsi="Calibri Light" w:cs="Calibri Light"/>
          <w:kern w:val="36"/>
          <w:sz w:val="28"/>
          <w:szCs w:val="28"/>
          <w:lang w:eastAsia="en-GB"/>
        </w:rPr>
        <w:t xml:space="preserve">the lives of the ordinary man separated from land and made to work for industry. </w:t>
      </w:r>
      <w:r w:rsidR="00B760F7">
        <w:rPr>
          <w:rFonts w:ascii="Calibri Light" w:eastAsia="Times New Roman" w:hAnsi="Calibri Light" w:cs="Calibri Light"/>
          <w:kern w:val="36"/>
          <w:sz w:val="28"/>
          <w:szCs w:val="28"/>
          <w:lang w:eastAsia="en-GB"/>
        </w:rPr>
        <w:t xml:space="preserve">He says in </w:t>
      </w:r>
      <w:r w:rsidR="00684B87">
        <w:rPr>
          <w:rFonts w:ascii="Calibri Light" w:eastAsia="Times New Roman" w:hAnsi="Calibri Light" w:cs="Calibri Light"/>
          <w:kern w:val="36"/>
          <w:sz w:val="28"/>
          <w:szCs w:val="28"/>
          <w:lang w:eastAsia="en-GB"/>
        </w:rPr>
        <w:t>‘</w:t>
      </w:r>
      <w:r w:rsidR="00B760F7">
        <w:rPr>
          <w:rFonts w:ascii="Calibri Light" w:eastAsia="Times New Roman" w:hAnsi="Calibri Light" w:cs="Calibri Light"/>
          <w:kern w:val="36"/>
          <w:sz w:val="28"/>
          <w:szCs w:val="28"/>
          <w:lang w:eastAsia="en-GB"/>
        </w:rPr>
        <w:t>Notes on the State of Virginia</w:t>
      </w:r>
      <w:r w:rsidR="00684B87">
        <w:rPr>
          <w:rFonts w:ascii="Calibri Light" w:eastAsia="Times New Roman" w:hAnsi="Calibri Light" w:cs="Calibri Light"/>
          <w:kern w:val="36"/>
          <w:sz w:val="28"/>
          <w:szCs w:val="28"/>
          <w:lang w:eastAsia="en-GB"/>
        </w:rPr>
        <w:t>’</w:t>
      </w:r>
      <w:r w:rsidR="00B760F7">
        <w:rPr>
          <w:rFonts w:ascii="Calibri Light" w:eastAsia="Times New Roman" w:hAnsi="Calibri Light" w:cs="Calibri Light"/>
          <w:kern w:val="36"/>
          <w:sz w:val="28"/>
          <w:szCs w:val="28"/>
          <w:lang w:eastAsia="en-GB"/>
        </w:rPr>
        <w:t xml:space="preserve"> in 1785</w:t>
      </w:r>
      <w:r w:rsidR="00684B87">
        <w:rPr>
          <w:rFonts w:ascii="Calibri Light" w:eastAsia="Times New Roman" w:hAnsi="Calibri Light" w:cs="Calibri Light"/>
          <w:kern w:val="36"/>
          <w:sz w:val="28"/>
          <w:szCs w:val="28"/>
          <w:lang w:eastAsia="en-GB"/>
        </w:rPr>
        <w:t>-</w:t>
      </w:r>
    </w:p>
    <w:p w14:paraId="66ECB0E3" w14:textId="24CF91C4" w:rsidR="00B760F7" w:rsidRPr="006F7D5F" w:rsidRDefault="00B760F7" w:rsidP="006F7D5F">
      <w:pPr>
        <w:ind w:left="283" w:right="283"/>
        <w:rPr>
          <w:rFonts w:asciiTheme="majorHAnsi" w:hAnsiTheme="majorHAnsi" w:cstheme="majorHAnsi"/>
          <w:sz w:val="28"/>
          <w:szCs w:val="28"/>
        </w:rPr>
      </w:pPr>
      <w:r>
        <w:rPr>
          <w:rFonts w:ascii="Calibri Light" w:eastAsia="Times New Roman" w:hAnsi="Calibri Light" w:cs="Calibri Light"/>
          <w:kern w:val="36"/>
          <w:sz w:val="28"/>
          <w:szCs w:val="28"/>
          <w:lang w:eastAsia="en-GB"/>
        </w:rPr>
        <w:t>“</w:t>
      </w:r>
      <w:r w:rsidRPr="00B62814">
        <w:rPr>
          <w:rFonts w:asciiTheme="majorHAnsi" w:eastAsia="Times New Roman" w:hAnsiTheme="majorHAnsi" w:cstheme="majorHAnsi"/>
          <w:i/>
          <w:iCs/>
          <w:kern w:val="36"/>
          <w:sz w:val="28"/>
          <w:szCs w:val="28"/>
          <w:lang w:eastAsia="en-GB"/>
        </w:rPr>
        <w:t xml:space="preserve"> </w:t>
      </w:r>
      <w:r w:rsidRPr="00B62814">
        <w:rPr>
          <w:rFonts w:asciiTheme="majorHAnsi" w:eastAsia="Times New Roman" w:hAnsiTheme="majorHAnsi" w:cstheme="majorHAnsi"/>
          <w:i/>
          <w:iCs/>
          <w:sz w:val="28"/>
          <w:szCs w:val="28"/>
          <w:lang w:eastAsia="en-GB"/>
        </w:rPr>
        <w:t xml:space="preserve">It is the mark set on those, who… for their subsistence, depend for it on the casualties and caprice of customers.  Dependence begets subservience and venality, suffocates the germ of virtue,…. While we have land to labour then, let us never wish to see our citizens occupied at a work-bench, </w:t>
      </w:r>
      <w:r>
        <w:rPr>
          <w:rFonts w:asciiTheme="majorHAnsi" w:eastAsia="Times New Roman" w:hAnsiTheme="majorHAnsi" w:cstheme="majorHAnsi"/>
          <w:i/>
          <w:iCs/>
          <w:sz w:val="28"/>
          <w:szCs w:val="28"/>
          <w:lang w:eastAsia="en-GB"/>
        </w:rPr>
        <w:t>…..</w:t>
      </w:r>
      <w:r w:rsidRPr="00B62814">
        <w:rPr>
          <w:rFonts w:asciiTheme="majorHAnsi" w:eastAsia="Times New Roman" w:hAnsiTheme="majorHAnsi" w:cstheme="majorHAnsi"/>
          <w:i/>
          <w:iCs/>
          <w:sz w:val="28"/>
          <w:szCs w:val="28"/>
          <w:lang w:eastAsia="en-GB"/>
        </w:rPr>
        <w:t xml:space="preserve"> for the general operations of manufacture, let our work-shops remain in Europe.</w:t>
      </w:r>
      <w:r w:rsidRPr="00E2702A">
        <w:rPr>
          <w:rFonts w:ascii="Georgia" w:eastAsia="Times New Roman" w:hAnsi="Georgia" w:cs="Times New Roman"/>
          <w:sz w:val="24"/>
          <w:szCs w:val="24"/>
          <w:lang w:eastAsia="en-GB"/>
        </w:rPr>
        <w:t> </w:t>
      </w:r>
      <w:r>
        <w:rPr>
          <w:rFonts w:ascii="Calibri Light" w:eastAsia="Times New Roman" w:hAnsi="Calibri Light" w:cs="Calibri Light"/>
          <w:kern w:val="36"/>
          <w:sz w:val="28"/>
          <w:szCs w:val="28"/>
          <w:lang w:eastAsia="en-GB"/>
        </w:rPr>
        <w:t>(</w:t>
      </w:r>
      <w:proofErr w:type="spellStart"/>
      <w:r>
        <w:rPr>
          <w:rFonts w:ascii="Calibri Light" w:eastAsia="Times New Roman" w:hAnsi="Calibri Light" w:cs="Calibri Light"/>
          <w:kern w:val="36"/>
          <w:sz w:val="28"/>
          <w:szCs w:val="28"/>
          <w:lang w:eastAsia="en-GB"/>
        </w:rPr>
        <w:t>Jefferson</w:t>
      </w:r>
      <w:r w:rsidR="007D328B">
        <w:rPr>
          <w:rFonts w:ascii="Calibri Light" w:eastAsia="Times New Roman" w:hAnsi="Calibri Light" w:cs="Calibri Light"/>
          <w:kern w:val="36"/>
          <w:sz w:val="28"/>
          <w:szCs w:val="28"/>
          <w:lang w:eastAsia="en-GB"/>
        </w:rPr>
        <w:t>.T</w:t>
      </w:r>
      <w:proofErr w:type="spellEnd"/>
      <w:r w:rsidR="007D328B">
        <w:rPr>
          <w:rFonts w:ascii="Calibri Light" w:eastAsia="Times New Roman" w:hAnsi="Calibri Light" w:cs="Calibri Light"/>
          <w:kern w:val="36"/>
          <w:sz w:val="28"/>
          <w:szCs w:val="28"/>
          <w:lang w:eastAsia="en-GB"/>
        </w:rPr>
        <w:t>, 1785)</w:t>
      </w:r>
      <w:r>
        <w:rPr>
          <w:rFonts w:ascii="Calibri Light" w:eastAsia="Times New Roman" w:hAnsi="Calibri Light" w:cs="Calibri Light"/>
          <w:kern w:val="36"/>
          <w:sz w:val="28"/>
          <w:szCs w:val="28"/>
          <w:lang w:eastAsia="en-GB"/>
        </w:rPr>
        <w:t xml:space="preserve"> </w:t>
      </w:r>
    </w:p>
    <w:p w14:paraId="6C98808B" w14:textId="06504848" w:rsidR="00301D06" w:rsidRDefault="0045792D" w:rsidP="00301D06">
      <w:pPr>
        <w:rPr>
          <w:rFonts w:asciiTheme="majorHAnsi" w:hAnsiTheme="majorHAnsi" w:cstheme="majorHAnsi"/>
          <w:sz w:val="28"/>
          <w:szCs w:val="28"/>
        </w:rPr>
      </w:pPr>
      <w:r w:rsidRPr="000C1AE0">
        <w:rPr>
          <w:rFonts w:ascii="Calibri Light" w:eastAsia="Times New Roman" w:hAnsi="Calibri Light" w:cs="Calibri Light"/>
          <w:kern w:val="36"/>
          <w:sz w:val="28"/>
          <w:szCs w:val="28"/>
          <w:lang w:eastAsia="en-GB"/>
        </w:rPr>
        <w:t xml:space="preserve">  </w:t>
      </w:r>
      <w:r w:rsidR="00CC7F69" w:rsidRPr="000C1AE0">
        <w:rPr>
          <w:rFonts w:ascii="Calibri Light" w:eastAsia="Times New Roman" w:hAnsi="Calibri Light" w:cs="Calibri Light"/>
          <w:kern w:val="36"/>
          <w:sz w:val="28"/>
          <w:szCs w:val="28"/>
          <w:lang w:eastAsia="en-GB"/>
        </w:rPr>
        <w:t>Jefferson h</w:t>
      </w:r>
      <w:r w:rsidR="004E372F" w:rsidRPr="000C1AE0">
        <w:rPr>
          <w:rFonts w:ascii="Calibri Light" w:eastAsia="Times New Roman" w:hAnsi="Calibri Light" w:cs="Calibri Light"/>
          <w:kern w:val="36"/>
          <w:sz w:val="28"/>
          <w:szCs w:val="28"/>
          <w:lang w:eastAsia="en-GB"/>
        </w:rPr>
        <w:t xml:space="preserve">ad </w:t>
      </w:r>
      <w:r w:rsidR="006B2D74" w:rsidRPr="000C1AE0">
        <w:rPr>
          <w:rFonts w:ascii="Calibri Light" w:eastAsia="Times New Roman" w:hAnsi="Calibri Light" w:cs="Calibri Light"/>
          <w:kern w:val="36"/>
          <w:sz w:val="28"/>
          <w:szCs w:val="28"/>
          <w:lang w:eastAsia="en-GB"/>
        </w:rPr>
        <w:t xml:space="preserve">experience of </w:t>
      </w:r>
      <w:r w:rsidR="00E906EC" w:rsidRPr="000C1AE0">
        <w:rPr>
          <w:rFonts w:ascii="Calibri Light" w:eastAsia="Times New Roman" w:hAnsi="Calibri Light" w:cs="Calibri Light"/>
          <w:kern w:val="36"/>
          <w:sz w:val="28"/>
          <w:szCs w:val="28"/>
          <w:lang w:eastAsia="en-GB"/>
        </w:rPr>
        <w:t xml:space="preserve">a distant power preventing the acquisition of land </w:t>
      </w:r>
      <w:r w:rsidR="006B2D74" w:rsidRPr="000C1AE0">
        <w:rPr>
          <w:rFonts w:ascii="Calibri Light" w:eastAsia="Times New Roman" w:hAnsi="Calibri Light" w:cs="Calibri Light"/>
          <w:kern w:val="36"/>
          <w:sz w:val="28"/>
          <w:szCs w:val="28"/>
          <w:lang w:eastAsia="en-GB"/>
        </w:rPr>
        <w:t xml:space="preserve">in his own </w:t>
      </w:r>
      <w:r w:rsidR="000C1AE0" w:rsidRPr="000C1AE0">
        <w:rPr>
          <w:rFonts w:ascii="Calibri Light" w:eastAsia="Times New Roman" w:hAnsi="Calibri Light" w:cs="Calibri Light"/>
          <w:kern w:val="36"/>
          <w:sz w:val="28"/>
          <w:szCs w:val="28"/>
          <w:lang w:eastAsia="en-GB"/>
        </w:rPr>
        <w:t>State when</w:t>
      </w:r>
      <w:r w:rsidR="006B2D74" w:rsidRPr="000C1AE0">
        <w:rPr>
          <w:rFonts w:ascii="Calibri Light" w:eastAsia="Times New Roman" w:hAnsi="Calibri Light" w:cs="Calibri Light"/>
          <w:kern w:val="36"/>
          <w:sz w:val="28"/>
          <w:szCs w:val="28"/>
          <w:lang w:eastAsia="en-GB"/>
        </w:rPr>
        <w:t xml:space="preserve"> he was 20.</w:t>
      </w:r>
      <w:r w:rsidR="00A84332" w:rsidRPr="000C1AE0">
        <w:rPr>
          <w:rFonts w:ascii="Calibri Light" w:eastAsia="Times New Roman" w:hAnsi="Calibri Light" w:cs="Calibri Light"/>
          <w:kern w:val="36"/>
          <w:sz w:val="28"/>
          <w:szCs w:val="28"/>
          <w:lang w:eastAsia="en-GB"/>
        </w:rPr>
        <w:t xml:space="preserve"> </w:t>
      </w:r>
      <w:r w:rsidR="000C1AE0" w:rsidRPr="000C1AE0">
        <w:rPr>
          <w:rFonts w:ascii="Calibri Light" w:eastAsia="Times New Roman" w:hAnsi="Calibri Light" w:cs="Calibri Light"/>
          <w:kern w:val="36"/>
          <w:sz w:val="28"/>
          <w:szCs w:val="28"/>
          <w:lang w:eastAsia="en-GB"/>
        </w:rPr>
        <w:t>T</w:t>
      </w:r>
      <w:r w:rsidR="00A84332" w:rsidRPr="000C1AE0">
        <w:rPr>
          <w:rFonts w:ascii="Calibri Light" w:eastAsia="Times New Roman" w:hAnsi="Calibri Light" w:cs="Calibri Light"/>
          <w:kern w:val="36"/>
          <w:sz w:val="28"/>
          <w:szCs w:val="28"/>
          <w:lang w:eastAsia="en-GB"/>
        </w:rPr>
        <w:t>he hungry Tobacco crop</w:t>
      </w:r>
      <w:r w:rsidR="009D6F82">
        <w:rPr>
          <w:rFonts w:ascii="Calibri Light" w:eastAsia="Times New Roman" w:hAnsi="Calibri Light" w:cs="Calibri Light"/>
          <w:kern w:val="36"/>
          <w:sz w:val="28"/>
          <w:szCs w:val="28"/>
          <w:lang w:eastAsia="en-GB"/>
        </w:rPr>
        <w:t>, on which fortunes were being built,</w:t>
      </w:r>
      <w:r w:rsidR="00AD689B" w:rsidRPr="000C1AE0">
        <w:rPr>
          <w:rFonts w:ascii="Calibri Light" w:eastAsia="Times New Roman" w:hAnsi="Calibri Light" w:cs="Calibri Light"/>
          <w:kern w:val="36"/>
          <w:sz w:val="28"/>
          <w:szCs w:val="28"/>
          <w:lang w:eastAsia="en-GB"/>
        </w:rPr>
        <w:t xml:space="preserve"> required constant expansion. </w:t>
      </w:r>
      <w:r w:rsidR="009F5CAA">
        <w:rPr>
          <w:rFonts w:ascii="Calibri Light" w:eastAsia="Times New Roman" w:hAnsi="Calibri Light" w:cs="Calibri Light"/>
          <w:kern w:val="36"/>
          <w:sz w:val="28"/>
          <w:szCs w:val="28"/>
          <w:lang w:eastAsia="en-GB"/>
        </w:rPr>
        <w:t>In 1763,</w:t>
      </w:r>
      <w:r w:rsidR="00C45208">
        <w:rPr>
          <w:rFonts w:ascii="Calibri Light" w:eastAsia="Times New Roman" w:hAnsi="Calibri Light" w:cs="Calibri Light"/>
          <w:kern w:val="36"/>
          <w:sz w:val="28"/>
          <w:szCs w:val="28"/>
          <w:lang w:eastAsia="en-GB"/>
        </w:rPr>
        <w:t xml:space="preserve"> England prohibited westward expansion </w:t>
      </w:r>
      <w:r w:rsidR="00AA46DF">
        <w:rPr>
          <w:rFonts w:ascii="Calibri Light" w:eastAsia="Times New Roman" w:hAnsi="Calibri Light" w:cs="Calibri Light"/>
          <w:kern w:val="36"/>
          <w:sz w:val="28"/>
          <w:szCs w:val="28"/>
          <w:lang w:eastAsia="en-GB"/>
        </w:rPr>
        <w:t>and</w:t>
      </w:r>
      <w:r w:rsidR="00C45208">
        <w:rPr>
          <w:rFonts w:ascii="Calibri Light" w:eastAsia="Times New Roman" w:hAnsi="Calibri Light" w:cs="Calibri Light"/>
          <w:kern w:val="36"/>
          <w:sz w:val="28"/>
          <w:szCs w:val="28"/>
          <w:lang w:eastAsia="en-GB"/>
        </w:rPr>
        <w:t xml:space="preserve"> the Virginian House of </w:t>
      </w:r>
      <w:r w:rsidR="000F73E5">
        <w:rPr>
          <w:rFonts w:ascii="Calibri Light" w:eastAsia="Times New Roman" w:hAnsi="Calibri Light" w:cs="Calibri Light"/>
          <w:kern w:val="36"/>
          <w:sz w:val="28"/>
          <w:szCs w:val="28"/>
          <w:lang w:eastAsia="en-GB"/>
        </w:rPr>
        <w:t>Burgesses led the way in resisting</w:t>
      </w:r>
      <w:r w:rsidR="00766569">
        <w:rPr>
          <w:rFonts w:ascii="Calibri Light" w:eastAsia="Times New Roman" w:hAnsi="Calibri Light" w:cs="Calibri Light"/>
          <w:kern w:val="36"/>
          <w:sz w:val="28"/>
          <w:szCs w:val="28"/>
          <w:lang w:eastAsia="en-GB"/>
        </w:rPr>
        <w:t xml:space="preserve"> British control over their affairs (Britannica</w:t>
      </w:r>
      <w:r w:rsidR="00A20CE1">
        <w:rPr>
          <w:rFonts w:ascii="Calibri Light" w:eastAsia="Times New Roman" w:hAnsi="Calibri Light" w:cs="Calibri Light"/>
          <w:kern w:val="36"/>
          <w:sz w:val="28"/>
          <w:szCs w:val="28"/>
          <w:lang w:eastAsia="en-GB"/>
        </w:rPr>
        <w:t>.com,</w:t>
      </w:r>
      <w:r w:rsidR="00B828D8">
        <w:rPr>
          <w:rFonts w:ascii="Calibri Light" w:eastAsia="Times New Roman" w:hAnsi="Calibri Light" w:cs="Calibri Light"/>
          <w:i/>
          <w:iCs/>
          <w:kern w:val="36"/>
          <w:sz w:val="28"/>
          <w:szCs w:val="28"/>
          <w:lang w:eastAsia="en-GB"/>
        </w:rPr>
        <w:t xml:space="preserve"> </w:t>
      </w:r>
      <w:r w:rsidR="00766569">
        <w:rPr>
          <w:rFonts w:ascii="Calibri Light" w:eastAsia="Times New Roman" w:hAnsi="Calibri Light" w:cs="Calibri Light"/>
          <w:kern w:val="36"/>
          <w:sz w:val="28"/>
          <w:szCs w:val="28"/>
          <w:lang w:eastAsia="en-GB"/>
        </w:rPr>
        <w:t>2021).</w:t>
      </w:r>
      <w:r w:rsidR="00323F69">
        <w:rPr>
          <w:rFonts w:ascii="Calibri Light" w:eastAsia="Times New Roman" w:hAnsi="Calibri Light" w:cs="Calibri Light"/>
          <w:kern w:val="36"/>
          <w:sz w:val="28"/>
          <w:szCs w:val="28"/>
          <w:lang w:eastAsia="en-GB"/>
        </w:rPr>
        <w:t xml:space="preserve"> </w:t>
      </w:r>
      <w:r w:rsidR="005E4DA8">
        <w:rPr>
          <w:rFonts w:ascii="Calibri Light" w:eastAsia="Times New Roman" w:hAnsi="Calibri Light" w:cs="Calibri Light"/>
          <w:kern w:val="36"/>
          <w:sz w:val="28"/>
          <w:szCs w:val="28"/>
          <w:lang w:eastAsia="en-GB"/>
        </w:rPr>
        <w:t xml:space="preserve">The following year, </w:t>
      </w:r>
      <w:r w:rsidR="00D36BF5">
        <w:rPr>
          <w:rFonts w:ascii="Calibri Light" w:eastAsia="Times New Roman" w:hAnsi="Calibri Light" w:cs="Calibri Light"/>
          <w:kern w:val="36"/>
          <w:sz w:val="28"/>
          <w:szCs w:val="28"/>
          <w:lang w:eastAsia="en-GB"/>
        </w:rPr>
        <w:t xml:space="preserve">because of this resistance, </w:t>
      </w:r>
      <w:r w:rsidR="00CD18B2">
        <w:rPr>
          <w:rFonts w:ascii="Calibri Light" w:eastAsia="Times New Roman" w:hAnsi="Calibri Light" w:cs="Calibri Light"/>
          <w:kern w:val="36"/>
          <w:sz w:val="28"/>
          <w:szCs w:val="28"/>
          <w:lang w:eastAsia="en-GB"/>
        </w:rPr>
        <w:t>the House</w:t>
      </w:r>
      <w:r w:rsidR="00D36BF5">
        <w:rPr>
          <w:rFonts w:ascii="Calibri Light" w:eastAsia="Times New Roman" w:hAnsi="Calibri Light" w:cs="Calibri Light"/>
          <w:kern w:val="36"/>
          <w:sz w:val="28"/>
          <w:szCs w:val="28"/>
          <w:lang w:eastAsia="en-GB"/>
        </w:rPr>
        <w:t xml:space="preserve"> was dissolved by the Royal </w:t>
      </w:r>
      <w:r w:rsidR="009977BE">
        <w:rPr>
          <w:rFonts w:ascii="Calibri Light" w:eastAsia="Times New Roman" w:hAnsi="Calibri Light" w:cs="Calibri Light"/>
          <w:kern w:val="36"/>
          <w:sz w:val="28"/>
          <w:szCs w:val="28"/>
          <w:lang w:eastAsia="en-GB"/>
        </w:rPr>
        <w:t>Governor</w:t>
      </w:r>
      <w:r w:rsidR="00755294">
        <w:rPr>
          <w:rFonts w:ascii="Calibri Light" w:eastAsia="Times New Roman" w:hAnsi="Calibri Light" w:cs="Calibri Light"/>
          <w:kern w:val="36"/>
          <w:sz w:val="28"/>
          <w:szCs w:val="28"/>
          <w:lang w:eastAsia="en-GB"/>
        </w:rPr>
        <w:t>,</w:t>
      </w:r>
      <w:r w:rsidR="009977BE">
        <w:rPr>
          <w:rFonts w:ascii="Calibri Light" w:eastAsia="Times New Roman" w:hAnsi="Calibri Light" w:cs="Calibri Light"/>
          <w:kern w:val="36"/>
          <w:sz w:val="28"/>
          <w:szCs w:val="28"/>
          <w:lang w:eastAsia="en-GB"/>
        </w:rPr>
        <w:t xml:space="preserve"> </w:t>
      </w:r>
      <w:r w:rsidR="00CD18B2">
        <w:rPr>
          <w:rFonts w:ascii="Calibri Light" w:eastAsia="Times New Roman" w:hAnsi="Calibri Light" w:cs="Calibri Light"/>
          <w:kern w:val="36"/>
          <w:sz w:val="28"/>
          <w:szCs w:val="28"/>
          <w:lang w:eastAsia="en-GB"/>
        </w:rPr>
        <w:t>to be</w:t>
      </w:r>
      <w:r w:rsidR="00BC0C5A">
        <w:rPr>
          <w:rFonts w:ascii="Calibri Light" w:eastAsia="Times New Roman" w:hAnsi="Calibri Light" w:cs="Calibri Light"/>
          <w:kern w:val="36"/>
          <w:sz w:val="28"/>
          <w:szCs w:val="28"/>
          <w:lang w:eastAsia="en-GB"/>
        </w:rPr>
        <w:t xml:space="preserve"> reinstated </w:t>
      </w:r>
      <w:r w:rsidR="00327E70">
        <w:rPr>
          <w:rFonts w:ascii="Calibri Light" w:eastAsia="Times New Roman" w:hAnsi="Calibri Light" w:cs="Calibri Light"/>
          <w:kern w:val="36"/>
          <w:sz w:val="28"/>
          <w:szCs w:val="28"/>
          <w:lang w:eastAsia="en-GB"/>
        </w:rPr>
        <w:t xml:space="preserve">as </w:t>
      </w:r>
      <w:r w:rsidR="00CD171B">
        <w:rPr>
          <w:rFonts w:ascii="Calibri Light" w:eastAsia="Times New Roman" w:hAnsi="Calibri Light" w:cs="Calibri Light"/>
          <w:kern w:val="36"/>
          <w:sz w:val="28"/>
          <w:szCs w:val="28"/>
          <w:lang w:eastAsia="en-GB"/>
        </w:rPr>
        <w:t>two years later</w:t>
      </w:r>
      <w:r w:rsidR="00BF3424">
        <w:rPr>
          <w:rFonts w:ascii="Calibri Light" w:eastAsia="Times New Roman" w:hAnsi="Calibri Light" w:cs="Calibri Light"/>
          <w:kern w:val="36"/>
          <w:sz w:val="28"/>
          <w:szCs w:val="28"/>
          <w:lang w:eastAsia="en-GB"/>
        </w:rPr>
        <w:t xml:space="preserve"> </w:t>
      </w:r>
      <w:r w:rsidR="00515DB2">
        <w:rPr>
          <w:rFonts w:ascii="Calibri Light" w:eastAsia="Times New Roman" w:hAnsi="Calibri Light" w:cs="Calibri Light"/>
          <w:kern w:val="36"/>
          <w:sz w:val="28"/>
          <w:szCs w:val="28"/>
          <w:lang w:eastAsia="en-GB"/>
        </w:rPr>
        <w:t xml:space="preserve">after the signing of the </w:t>
      </w:r>
      <w:r w:rsidR="00515DB2">
        <w:rPr>
          <w:rFonts w:ascii="Calibri Light" w:eastAsia="Times New Roman" w:hAnsi="Calibri Light" w:cs="Calibri Light"/>
          <w:kern w:val="36"/>
          <w:sz w:val="28"/>
          <w:szCs w:val="28"/>
          <w:lang w:eastAsia="en-GB"/>
        </w:rPr>
        <w:lastRenderedPageBreak/>
        <w:t xml:space="preserve">Declaration of </w:t>
      </w:r>
      <w:r w:rsidR="00597A64">
        <w:rPr>
          <w:rFonts w:ascii="Calibri Light" w:eastAsia="Times New Roman" w:hAnsi="Calibri Light" w:cs="Calibri Light"/>
          <w:kern w:val="36"/>
          <w:sz w:val="28"/>
          <w:szCs w:val="28"/>
          <w:lang w:eastAsia="en-GB"/>
        </w:rPr>
        <w:t>Independence</w:t>
      </w:r>
      <w:r w:rsidR="00E92BD7">
        <w:rPr>
          <w:rFonts w:ascii="Calibri Light" w:eastAsia="Times New Roman" w:hAnsi="Calibri Light" w:cs="Calibri Light"/>
          <w:kern w:val="36"/>
          <w:sz w:val="28"/>
          <w:szCs w:val="28"/>
          <w:lang w:eastAsia="en-GB"/>
        </w:rPr>
        <w:t>,</w:t>
      </w:r>
      <w:r w:rsidR="00597A64">
        <w:rPr>
          <w:rFonts w:ascii="Calibri Light" w:eastAsia="Times New Roman" w:hAnsi="Calibri Light" w:cs="Calibri Light"/>
          <w:kern w:val="36"/>
          <w:sz w:val="28"/>
          <w:szCs w:val="28"/>
          <w:lang w:eastAsia="en-GB"/>
        </w:rPr>
        <w:t xml:space="preserve"> </w:t>
      </w:r>
      <w:r w:rsidR="0032092F">
        <w:rPr>
          <w:rFonts w:ascii="Calibri Light" w:eastAsia="Times New Roman" w:hAnsi="Calibri Light" w:cs="Calibri Light"/>
          <w:kern w:val="36"/>
          <w:sz w:val="28"/>
          <w:szCs w:val="28"/>
          <w:lang w:eastAsia="en-GB"/>
        </w:rPr>
        <w:t>written by Jefferson</w:t>
      </w:r>
      <w:r w:rsidR="003D7541">
        <w:rPr>
          <w:rFonts w:ascii="Calibri Light" w:eastAsia="Times New Roman" w:hAnsi="Calibri Light" w:cs="Calibri Light"/>
          <w:kern w:val="36"/>
          <w:sz w:val="28"/>
          <w:szCs w:val="28"/>
          <w:lang w:eastAsia="en-GB"/>
        </w:rPr>
        <w:t xml:space="preserve"> </w:t>
      </w:r>
      <w:r w:rsidR="00FF0205">
        <w:rPr>
          <w:rFonts w:ascii="Calibri Light" w:eastAsia="Times New Roman" w:hAnsi="Calibri Light" w:cs="Calibri Light"/>
          <w:kern w:val="36"/>
          <w:sz w:val="28"/>
          <w:szCs w:val="28"/>
          <w:lang w:eastAsia="en-GB"/>
        </w:rPr>
        <w:t xml:space="preserve">himself </w:t>
      </w:r>
      <w:r w:rsidR="003D7541">
        <w:rPr>
          <w:rFonts w:ascii="Calibri Light" w:eastAsia="Times New Roman" w:hAnsi="Calibri Light" w:cs="Calibri Light"/>
          <w:kern w:val="36"/>
          <w:sz w:val="28"/>
          <w:szCs w:val="28"/>
          <w:lang w:eastAsia="en-GB"/>
        </w:rPr>
        <w:t>(</w:t>
      </w:r>
      <w:proofErr w:type="spellStart"/>
      <w:r w:rsidR="00F470D1">
        <w:rPr>
          <w:rFonts w:ascii="Calibri Light" w:eastAsia="Times New Roman" w:hAnsi="Calibri Light" w:cs="Calibri Light"/>
          <w:kern w:val="36"/>
          <w:sz w:val="28"/>
          <w:szCs w:val="28"/>
          <w:lang w:eastAsia="en-GB"/>
        </w:rPr>
        <w:t>Encyclopedia</w:t>
      </w:r>
      <w:proofErr w:type="spellEnd"/>
      <w:r w:rsidR="00F470D1">
        <w:rPr>
          <w:rFonts w:ascii="Calibri Light" w:eastAsia="Times New Roman" w:hAnsi="Calibri Light" w:cs="Calibri Light"/>
          <w:kern w:val="36"/>
          <w:sz w:val="28"/>
          <w:szCs w:val="28"/>
          <w:lang w:eastAsia="en-GB"/>
        </w:rPr>
        <w:t xml:space="preserve"> Virginia, 2021</w:t>
      </w:r>
      <w:r w:rsidR="00F470D1">
        <w:rPr>
          <w:rFonts w:ascii="Calibri Light" w:eastAsia="Times New Roman" w:hAnsi="Calibri Light" w:cs="Calibri Light"/>
          <w:kern w:val="36"/>
          <w:sz w:val="28"/>
          <w:szCs w:val="28"/>
          <w:lang w:eastAsia="en-GB"/>
        </w:rPr>
        <w:t>)</w:t>
      </w:r>
      <w:r w:rsidR="0032092F">
        <w:rPr>
          <w:rFonts w:ascii="Calibri Light" w:eastAsia="Times New Roman" w:hAnsi="Calibri Light" w:cs="Calibri Light"/>
          <w:kern w:val="36"/>
          <w:sz w:val="28"/>
          <w:szCs w:val="28"/>
          <w:lang w:eastAsia="en-GB"/>
        </w:rPr>
        <w:t>.</w:t>
      </w:r>
      <w:r w:rsidR="00301D06" w:rsidRPr="008339A2">
        <w:rPr>
          <w:rFonts w:asciiTheme="majorHAnsi" w:hAnsiTheme="majorHAnsi" w:cstheme="majorHAnsi"/>
          <w:sz w:val="28"/>
          <w:szCs w:val="28"/>
        </w:rPr>
        <w:t xml:space="preserve"> This activism for Jefferson </w:t>
      </w:r>
      <w:r w:rsidR="00EE0F4B">
        <w:rPr>
          <w:rFonts w:asciiTheme="majorHAnsi" w:hAnsiTheme="majorHAnsi" w:cstheme="majorHAnsi"/>
          <w:sz w:val="28"/>
          <w:szCs w:val="28"/>
        </w:rPr>
        <w:t xml:space="preserve">confirmed </w:t>
      </w:r>
      <w:r w:rsidR="00301D06" w:rsidRPr="008339A2">
        <w:rPr>
          <w:rFonts w:asciiTheme="majorHAnsi" w:hAnsiTheme="majorHAnsi" w:cstheme="majorHAnsi"/>
          <w:sz w:val="28"/>
          <w:szCs w:val="28"/>
        </w:rPr>
        <w:t>the power of local government, expressing the needs of the local population, and</w:t>
      </w:r>
      <w:r w:rsidR="005B058A">
        <w:rPr>
          <w:rFonts w:asciiTheme="majorHAnsi" w:hAnsiTheme="majorHAnsi" w:cstheme="majorHAnsi"/>
          <w:sz w:val="28"/>
          <w:szCs w:val="28"/>
        </w:rPr>
        <w:t xml:space="preserve"> expressed</w:t>
      </w:r>
      <w:r w:rsidR="00301D06" w:rsidRPr="008339A2">
        <w:rPr>
          <w:rFonts w:asciiTheme="majorHAnsi" w:hAnsiTheme="majorHAnsi" w:cstheme="majorHAnsi"/>
          <w:sz w:val="28"/>
          <w:szCs w:val="28"/>
        </w:rPr>
        <w:t xml:space="preserve"> his distrust of remote and elite government, who had no fear for their position of power being challenged.</w:t>
      </w:r>
      <w:r w:rsidR="00F2315E">
        <w:rPr>
          <w:rFonts w:asciiTheme="majorHAnsi" w:hAnsiTheme="majorHAnsi" w:cstheme="majorHAnsi"/>
          <w:sz w:val="28"/>
          <w:szCs w:val="28"/>
        </w:rPr>
        <w:t xml:space="preserve"> He saw the relationship between the governed and those t</w:t>
      </w:r>
      <w:r w:rsidR="002F3368">
        <w:rPr>
          <w:rFonts w:asciiTheme="majorHAnsi" w:hAnsiTheme="majorHAnsi" w:cstheme="majorHAnsi"/>
          <w:sz w:val="28"/>
          <w:szCs w:val="28"/>
        </w:rPr>
        <w:t>hey elect as a dynamic one, where</w:t>
      </w:r>
      <w:r w:rsidR="00B97A27">
        <w:rPr>
          <w:rFonts w:asciiTheme="majorHAnsi" w:hAnsiTheme="majorHAnsi" w:cstheme="majorHAnsi"/>
          <w:sz w:val="28"/>
          <w:szCs w:val="28"/>
        </w:rPr>
        <w:t xml:space="preserve"> there is a consent to be governed</w:t>
      </w:r>
      <w:r w:rsidR="00FF0205">
        <w:rPr>
          <w:rFonts w:asciiTheme="majorHAnsi" w:hAnsiTheme="majorHAnsi" w:cstheme="majorHAnsi"/>
          <w:sz w:val="28"/>
          <w:szCs w:val="28"/>
        </w:rPr>
        <w:t>.</w:t>
      </w:r>
      <w:r w:rsidR="00D07B72">
        <w:rPr>
          <w:rFonts w:asciiTheme="majorHAnsi" w:hAnsiTheme="majorHAnsi" w:cstheme="majorHAnsi"/>
          <w:sz w:val="28"/>
          <w:szCs w:val="28"/>
        </w:rPr>
        <w:t xml:space="preserve"> </w:t>
      </w:r>
      <w:r w:rsidR="00506589">
        <w:rPr>
          <w:rFonts w:asciiTheme="majorHAnsi" w:hAnsiTheme="majorHAnsi" w:cstheme="majorHAnsi"/>
          <w:sz w:val="28"/>
          <w:szCs w:val="28"/>
        </w:rPr>
        <w:t>I</w:t>
      </w:r>
      <w:r w:rsidR="00D07B72">
        <w:rPr>
          <w:rFonts w:asciiTheme="majorHAnsi" w:hAnsiTheme="majorHAnsi" w:cstheme="majorHAnsi"/>
          <w:sz w:val="28"/>
          <w:szCs w:val="28"/>
        </w:rPr>
        <w:t xml:space="preserve">n the Declaration of Independence </w:t>
      </w:r>
      <w:r w:rsidR="002712B2">
        <w:rPr>
          <w:rFonts w:asciiTheme="majorHAnsi" w:hAnsiTheme="majorHAnsi" w:cstheme="majorHAnsi"/>
          <w:sz w:val="28"/>
          <w:szCs w:val="28"/>
        </w:rPr>
        <w:t>he states-</w:t>
      </w:r>
    </w:p>
    <w:p w14:paraId="74A4B428" w14:textId="52529725" w:rsidR="00616658" w:rsidRPr="00616658" w:rsidRDefault="00A92A7A" w:rsidP="00616658">
      <w:pPr>
        <w:ind w:left="283" w:right="227"/>
        <w:rPr>
          <w:rFonts w:asciiTheme="majorHAnsi" w:hAnsiTheme="majorHAnsi" w:cstheme="majorHAnsi"/>
          <w:i/>
          <w:iCs/>
          <w:sz w:val="28"/>
          <w:szCs w:val="28"/>
        </w:rPr>
      </w:pPr>
      <w:r>
        <w:rPr>
          <w:rFonts w:asciiTheme="majorHAnsi" w:hAnsiTheme="majorHAnsi" w:cstheme="majorHAnsi"/>
          <w:i/>
          <w:iCs/>
          <w:sz w:val="28"/>
          <w:szCs w:val="28"/>
          <w:shd w:val="clear" w:color="auto" w:fill="FFFFFF"/>
        </w:rPr>
        <w:t>“</w:t>
      </w:r>
      <w:r w:rsidR="00616658" w:rsidRPr="00616658">
        <w:rPr>
          <w:rFonts w:asciiTheme="majorHAnsi" w:hAnsiTheme="majorHAnsi" w:cstheme="majorHAnsi"/>
          <w:i/>
          <w:iCs/>
          <w:sz w:val="28"/>
          <w:szCs w:val="28"/>
          <w:shd w:val="clear" w:color="auto" w:fill="FFFFFF"/>
        </w:rPr>
        <w:t xml:space="preserve">That </w:t>
      </w:r>
      <w:r w:rsidR="00FE4276">
        <w:rPr>
          <w:rFonts w:asciiTheme="majorHAnsi" w:hAnsiTheme="majorHAnsi" w:cstheme="majorHAnsi"/>
          <w:i/>
          <w:iCs/>
          <w:sz w:val="28"/>
          <w:szCs w:val="28"/>
          <w:shd w:val="clear" w:color="auto" w:fill="FFFFFF"/>
        </w:rPr>
        <w:t>whenever</w:t>
      </w:r>
      <w:r w:rsidR="004E322C">
        <w:rPr>
          <w:rFonts w:asciiTheme="majorHAnsi" w:hAnsiTheme="majorHAnsi" w:cstheme="majorHAnsi"/>
          <w:i/>
          <w:iCs/>
          <w:sz w:val="28"/>
          <w:szCs w:val="28"/>
          <w:shd w:val="clear" w:color="auto" w:fill="FFFFFF"/>
        </w:rPr>
        <w:t>….</w:t>
      </w:r>
      <w:r w:rsidR="00616658" w:rsidRPr="00616658">
        <w:rPr>
          <w:rFonts w:asciiTheme="majorHAnsi" w:hAnsiTheme="majorHAnsi" w:cstheme="majorHAnsi"/>
          <w:i/>
          <w:iCs/>
          <w:sz w:val="28"/>
          <w:szCs w:val="28"/>
          <w:shd w:val="clear" w:color="auto" w:fill="FFFFFF"/>
        </w:rPr>
        <w:t xml:space="preserve"> Government becomes destructive of these ends, it is the Right of the People to alter or to abolish it, </w:t>
      </w:r>
      <w:r>
        <w:rPr>
          <w:rFonts w:asciiTheme="majorHAnsi" w:hAnsiTheme="majorHAnsi" w:cstheme="majorHAnsi"/>
          <w:i/>
          <w:iCs/>
          <w:sz w:val="28"/>
          <w:szCs w:val="28"/>
          <w:shd w:val="clear" w:color="auto" w:fill="FFFFFF"/>
        </w:rPr>
        <w:t xml:space="preserve">…. </w:t>
      </w:r>
      <w:r w:rsidR="00616658" w:rsidRPr="00616658">
        <w:rPr>
          <w:rFonts w:asciiTheme="majorHAnsi" w:hAnsiTheme="majorHAnsi" w:cstheme="majorHAnsi"/>
          <w:i/>
          <w:iCs/>
          <w:sz w:val="28"/>
          <w:szCs w:val="28"/>
          <w:shd w:val="clear" w:color="auto" w:fill="FFFFFF"/>
        </w:rPr>
        <w:t xml:space="preserve"> it is their duty, to throw off such Government, and to provide new Guards for their future</w:t>
      </w:r>
      <w:r w:rsidR="00C64613">
        <w:rPr>
          <w:rFonts w:asciiTheme="majorHAnsi" w:hAnsiTheme="majorHAnsi" w:cstheme="majorHAnsi"/>
          <w:i/>
          <w:iCs/>
          <w:sz w:val="28"/>
          <w:szCs w:val="28"/>
          <w:shd w:val="clear" w:color="auto" w:fill="FFFFFF"/>
        </w:rPr>
        <w:t xml:space="preserve"> </w:t>
      </w:r>
      <w:r w:rsidR="00616658" w:rsidRPr="00616658">
        <w:rPr>
          <w:rFonts w:asciiTheme="majorHAnsi" w:hAnsiTheme="majorHAnsi" w:cstheme="majorHAnsi"/>
          <w:i/>
          <w:iCs/>
          <w:sz w:val="28"/>
          <w:szCs w:val="28"/>
          <w:shd w:val="clear" w:color="auto" w:fill="FFFFFF"/>
        </w:rPr>
        <w:t>security.</w:t>
      </w:r>
      <w:r>
        <w:rPr>
          <w:rFonts w:asciiTheme="majorHAnsi" w:hAnsiTheme="majorHAnsi" w:cstheme="majorHAnsi"/>
          <w:i/>
          <w:iCs/>
          <w:sz w:val="28"/>
          <w:szCs w:val="28"/>
          <w:shd w:val="clear" w:color="auto" w:fill="FFFFFF"/>
        </w:rPr>
        <w:t>”</w:t>
      </w:r>
      <w:r w:rsidR="00C64613">
        <w:rPr>
          <w:rFonts w:asciiTheme="majorHAnsi" w:hAnsiTheme="majorHAnsi" w:cstheme="majorHAnsi"/>
          <w:i/>
          <w:iCs/>
          <w:sz w:val="28"/>
          <w:szCs w:val="28"/>
          <w:shd w:val="clear" w:color="auto" w:fill="FFFFFF"/>
        </w:rPr>
        <w:t xml:space="preserve"> </w:t>
      </w:r>
      <w:r w:rsidR="00A55CCA">
        <w:rPr>
          <w:rFonts w:asciiTheme="majorHAnsi" w:hAnsiTheme="majorHAnsi" w:cstheme="majorHAnsi"/>
          <w:i/>
          <w:iCs/>
          <w:sz w:val="28"/>
          <w:szCs w:val="28"/>
          <w:shd w:val="clear" w:color="auto" w:fill="FFFFFF"/>
        </w:rPr>
        <w:t>(National Archives, 2021.)</w:t>
      </w:r>
    </w:p>
    <w:p w14:paraId="5BC6C406" w14:textId="77777777" w:rsidR="00E92673" w:rsidRDefault="00E92673" w:rsidP="00E92673">
      <w:pPr>
        <w:rPr>
          <w:rFonts w:asciiTheme="majorHAnsi" w:hAnsiTheme="majorHAnsi" w:cstheme="majorHAnsi"/>
          <w:sz w:val="28"/>
          <w:szCs w:val="28"/>
        </w:rPr>
      </w:pPr>
      <w:r>
        <w:rPr>
          <w:rFonts w:asciiTheme="majorHAnsi" w:hAnsiTheme="majorHAnsi" w:cstheme="majorHAnsi"/>
          <w:sz w:val="28"/>
          <w:szCs w:val="28"/>
        </w:rPr>
        <w:t xml:space="preserve">  If we look at Jefferson’s political ideals in the context of his life, we can see some reasons why he thought the way he did.</w:t>
      </w:r>
    </w:p>
    <w:p w14:paraId="028F9E28" w14:textId="51873F57" w:rsidR="00E92673" w:rsidRPr="00CB16B0" w:rsidRDefault="00E92673" w:rsidP="00E92673">
      <w:pPr>
        <w:rPr>
          <w:rFonts w:asciiTheme="majorHAnsi" w:eastAsiaTheme="majorEastAsia" w:hAnsiTheme="majorHAnsi" w:cstheme="majorHAnsi"/>
          <w:sz w:val="28"/>
          <w:szCs w:val="28"/>
        </w:rPr>
      </w:pPr>
      <w:r>
        <w:rPr>
          <w:rFonts w:asciiTheme="majorHAnsi" w:eastAsiaTheme="majorEastAsia" w:hAnsiTheme="majorHAnsi" w:cstheme="majorHAnsi"/>
          <w:sz w:val="28"/>
          <w:szCs w:val="28"/>
        </w:rPr>
        <w:t xml:space="preserve">  </w:t>
      </w:r>
      <w:r w:rsidRPr="003176F0">
        <w:rPr>
          <w:rFonts w:asciiTheme="majorHAnsi" w:eastAsiaTheme="majorEastAsia" w:hAnsiTheme="majorHAnsi" w:cstheme="majorHAnsi"/>
          <w:sz w:val="28"/>
          <w:szCs w:val="28"/>
        </w:rPr>
        <w:t>He was born in 1743 in the State of Virginia where his family owned a 7,000-acre farm in the foothills of the Blue Ridge Mountains. Thomas was close to his Father, who was a self-made Surveyor, and they spent lots of time exploring the ‘wilderness’ around the estate</w:t>
      </w:r>
      <w:r>
        <w:rPr>
          <w:rFonts w:asciiTheme="majorHAnsi" w:eastAsiaTheme="majorEastAsia" w:hAnsiTheme="majorHAnsi" w:cstheme="majorHAnsi"/>
          <w:sz w:val="28"/>
          <w:szCs w:val="28"/>
        </w:rPr>
        <w:t xml:space="preserve"> </w:t>
      </w:r>
      <w:r w:rsidRPr="003176F0">
        <w:rPr>
          <w:rFonts w:asciiTheme="majorHAnsi" w:eastAsiaTheme="majorEastAsia" w:hAnsiTheme="majorHAnsi" w:cstheme="majorHAnsi"/>
          <w:sz w:val="28"/>
          <w:szCs w:val="28"/>
        </w:rPr>
        <w:t>(</w:t>
      </w:r>
      <w:proofErr w:type="spellStart"/>
      <w:r w:rsidRPr="003176F0">
        <w:rPr>
          <w:rFonts w:asciiTheme="majorHAnsi" w:eastAsiaTheme="majorEastAsia" w:hAnsiTheme="majorHAnsi" w:cstheme="majorHAnsi"/>
          <w:sz w:val="28"/>
          <w:szCs w:val="28"/>
        </w:rPr>
        <w:t>Burns.K</w:t>
      </w:r>
      <w:proofErr w:type="spellEnd"/>
      <w:r w:rsidRPr="003176F0">
        <w:rPr>
          <w:rFonts w:asciiTheme="majorHAnsi" w:eastAsiaTheme="majorEastAsia" w:hAnsiTheme="majorHAnsi" w:cstheme="majorHAnsi"/>
          <w:sz w:val="28"/>
          <w:szCs w:val="28"/>
        </w:rPr>
        <w:t xml:space="preserve">, 1997). </w:t>
      </w:r>
      <w:r w:rsidR="00F95A9D">
        <w:rPr>
          <w:rFonts w:asciiTheme="majorHAnsi" w:hAnsiTheme="majorHAnsi" w:cstheme="majorHAnsi"/>
          <w:sz w:val="28"/>
          <w:szCs w:val="28"/>
        </w:rPr>
        <w:t xml:space="preserve"> </w:t>
      </w:r>
      <w:r w:rsidRPr="0090090E">
        <w:rPr>
          <w:rFonts w:asciiTheme="majorHAnsi" w:hAnsiTheme="majorHAnsi" w:cstheme="majorHAnsi"/>
          <w:sz w:val="28"/>
          <w:szCs w:val="28"/>
        </w:rPr>
        <w:t>Jefferson’s’ childhood had left him with an “</w:t>
      </w:r>
      <w:r w:rsidRPr="000F0A36">
        <w:rPr>
          <w:rFonts w:asciiTheme="majorHAnsi" w:hAnsiTheme="majorHAnsi" w:cstheme="majorHAnsi"/>
          <w:i/>
          <w:iCs/>
          <w:sz w:val="28"/>
          <w:szCs w:val="28"/>
        </w:rPr>
        <w:t>emotional response to the natural landscape”</w:t>
      </w:r>
      <w:r w:rsidR="00222F52">
        <w:rPr>
          <w:rFonts w:asciiTheme="majorHAnsi" w:hAnsiTheme="majorHAnsi" w:cstheme="majorHAnsi"/>
          <w:i/>
          <w:iCs/>
          <w:sz w:val="28"/>
          <w:szCs w:val="28"/>
        </w:rPr>
        <w:t xml:space="preserve"> - </w:t>
      </w:r>
      <w:r w:rsidR="00222F52">
        <w:rPr>
          <w:rFonts w:asciiTheme="majorHAnsi" w:hAnsiTheme="majorHAnsi" w:cstheme="majorHAnsi"/>
          <w:sz w:val="28"/>
          <w:szCs w:val="28"/>
        </w:rPr>
        <w:t>th</w:t>
      </w:r>
      <w:r w:rsidRPr="0090090E">
        <w:rPr>
          <w:rFonts w:asciiTheme="majorHAnsi" w:hAnsiTheme="majorHAnsi" w:cstheme="majorHAnsi"/>
          <w:sz w:val="28"/>
          <w:szCs w:val="28"/>
        </w:rPr>
        <w:t xml:space="preserve">e freedom and simplicity of this life, as well as his identification with the pioneers and explorers of the Virginian frontier </w:t>
      </w:r>
      <w:r w:rsidRPr="000F0A36">
        <w:rPr>
          <w:rFonts w:asciiTheme="majorHAnsi" w:hAnsiTheme="majorHAnsi" w:cstheme="majorHAnsi"/>
          <w:i/>
          <w:iCs/>
          <w:sz w:val="28"/>
          <w:szCs w:val="28"/>
        </w:rPr>
        <w:t>“set him on the road to the democratic ethic of his mature years</w:t>
      </w:r>
      <w:r w:rsidRPr="0090090E">
        <w:rPr>
          <w:rFonts w:asciiTheme="majorHAnsi" w:hAnsiTheme="majorHAnsi" w:cstheme="majorHAnsi"/>
          <w:sz w:val="28"/>
          <w:szCs w:val="28"/>
        </w:rPr>
        <w:t>”</w:t>
      </w:r>
      <w:r>
        <w:rPr>
          <w:rFonts w:asciiTheme="majorHAnsi" w:hAnsiTheme="majorHAnsi" w:cstheme="majorHAnsi"/>
          <w:sz w:val="28"/>
          <w:szCs w:val="28"/>
        </w:rPr>
        <w:t xml:space="preserve"> </w:t>
      </w:r>
      <w:r w:rsidRPr="0090090E">
        <w:rPr>
          <w:rFonts w:asciiTheme="majorHAnsi" w:hAnsiTheme="majorHAnsi" w:cstheme="majorHAnsi"/>
          <w:sz w:val="28"/>
          <w:szCs w:val="28"/>
        </w:rPr>
        <w:t>(Peterson</w:t>
      </w:r>
      <w:r>
        <w:rPr>
          <w:rFonts w:asciiTheme="majorHAnsi" w:hAnsiTheme="majorHAnsi" w:cstheme="majorHAnsi"/>
          <w:sz w:val="28"/>
          <w:szCs w:val="28"/>
        </w:rPr>
        <w:t>.M.D,</w:t>
      </w:r>
      <w:r w:rsidRPr="0090090E">
        <w:rPr>
          <w:rFonts w:asciiTheme="majorHAnsi" w:hAnsiTheme="majorHAnsi" w:cstheme="majorHAnsi"/>
          <w:sz w:val="28"/>
          <w:szCs w:val="28"/>
        </w:rPr>
        <w:t>1970).</w:t>
      </w:r>
      <w:r>
        <w:rPr>
          <w:rFonts w:asciiTheme="majorHAnsi" w:hAnsiTheme="majorHAnsi" w:cstheme="majorHAnsi"/>
          <w:sz w:val="28"/>
          <w:szCs w:val="28"/>
        </w:rPr>
        <w:t xml:space="preserve"> He often wrote about the yeoman farmer, the plain man, as being virtuous and hardworking. He wanted to create the conditions that favoured this simple and hardworking life, instead of the harsh reality he saw when touring Europe at the dawn of the industrial revolution, when he was the US minister for France. He detested the remote and authoritarian government he grew up with, under colonialism. He had experienced a King who had no fear of losing power and failed to hear the complaints of those who lived under his tyranny.</w:t>
      </w:r>
    </w:p>
    <w:p w14:paraId="4F049892" w14:textId="31884D48" w:rsidR="0045792D" w:rsidRDefault="0045792D" w:rsidP="0053531E">
      <w:pPr>
        <w:rPr>
          <w:rFonts w:ascii="Calibri Light" w:eastAsia="Times New Roman" w:hAnsi="Calibri Light" w:cs="Calibri Light"/>
          <w:color w:val="555555"/>
          <w:kern w:val="36"/>
          <w:sz w:val="28"/>
          <w:szCs w:val="28"/>
          <w:lang w:eastAsia="en-GB"/>
        </w:rPr>
      </w:pPr>
    </w:p>
    <w:p w14:paraId="7DD7552D" w14:textId="79A7418B" w:rsidR="008A2E4C" w:rsidRPr="006640DB" w:rsidRDefault="00B140EB" w:rsidP="008A2E4C">
      <w:pPr>
        <w:rPr>
          <w:rStyle w:val="Hyperlink"/>
          <w:rFonts w:asciiTheme="majorHAnsi" w:hAnsiTheme="majorHAnsi" w:cstheme="majorHAnsi"/>
          <w:color w:val="auto"/>
          <w:sz w:val="28"/>
          <w:szCs w:val="28"/>
          <w:u w:val="none"/>
          <w:shd w:val="clear" w:color="auto" w:fill="FFFFFF"/>
        </w:rPr>
      </w:pPr>
      <w:r>
        <w:rPr>
          <w:rFonts w:asciiTheme="majorHAnsi" w:hAnsiTheme="majorHAnsi" w:cstheme="majorHAnsi"/>
          <w:color w:val="414042"/>
          <w:sz w:val="28"/>
          <w:szCs w:val="28"/>
        </w:rPr>
        <w:t xml:space="preserve">   </w:t>
      </w:r>
      <w:r w:rsidR="00AB7B54" w:rsidRPr="003176F0">
        <w:rPr>
          <w:rFonts w:asciiTheme="majorHAnsi" w:eastAsiaTheme="majorEastAsia" w:hAnsiTheme="majorHAnsi" w:cstheme="majorHAnsi"/>
          <w:sz w:val="28"/>
          <w:szCs w:val="28"/>
        </w:rPr>
        <w:t xml:space="preserve">When Jefferson was 14 his Father died suddenly. </w:t>
      </w:r>
      <w:r w:rsidR="00AB7B54">
        <w:rPr>
          <w:rFonts w:asciiTheme="majorHAnsi" w:eastAsiaTheme="majorEastAsia" w:hAnsiTheme="majorHAnsi" w:cstheme="majorHAnsi"/>
          <w:sz w:val="28"/>
          <w:szCs w:val="28"/>
        </w:rPr>
        <w:t xml:space="preserve">As the eldest son, he was to take over the management of the family estate. </w:t>
      </w:r>
      <w:r w:rsidR="00AB7B54" w:rsidRPr="003176F0">
        <w:rPr>
          <w:rFonts w:asciiTheme="majorHAnsi" w:eastAsiaTheme="majorEastAsia" w:hAnsiTheme="majorHAnsi" w:cstheme="majorHAnsi"/>
          <w:sz w:val="28"/>
          <w:szCs w:val="28"/>
        </w:rPr>
        <w:t xml:space="preserve">He was already in boarded education 9 months of the year, </w:t>
      </w:r>
      <w:r w:rsidR="00AB7B54">
        <w:rPr>
          <w:rFonts w:asciiTheme="majorHAnsi" w:eastAsiaTheme="majorEastAsia" w:hAnsiTheme="majorHAnsi" w:cstheme="majorHAnsi"/>
          <w:sz w:val="28"/>
          <w:szCs w:val="28"/>
        </w:rPr>
        <w:t>and his Father had left instruction for this to continue. I</w:t>
      </w:r>
      <w:r w:rsidR="00AB7B54" w:rsidRPr="003176F0">
        <w:rPr>
          <w:rFonts w:asciiTheme="majorHAnsi" w:eastAsiaTheme="majorEastAsia" w:hAnsiTheme="majorHAnsi" w:cstheme="majorHAnsi"/>
          <w:sz w:val="28"/>
          <w:szCs w:val="28"/>
        </w:rPr>
        <w:t xml:space="preserve">nevitably </w:t>
      </w:r>
      <w:r w:rsidR="00AB7B54">
        <w:rPr>
          <w:rFonts w:asciiTheme="majorHAnsi" w:eastAsiaTheme="majorEastAsia" w:hAnsiTheme="majorHAnsi" w:cstheme="majorHAnsi"/>
          <w:sz w:val="28"/>
          <w:szCs w:val="28"/>
        </w:rPr>
        <w:t>Jefferson</w:t>
      </w:r>
      <w:r w:rsidR="00AB7B54" w:rsidRPr="003176F0">
        <w:rPr>
          <w:rFonts w:asciiTheme="majorHAnsi" w:eastAsiaTheme="majorEastAsia" w:hAnsiTheme="majorHAnsi" w:cstheme="majorHAnsi"/>
          <w:sz w:val="28"/>
          <w:szCs w:val="28"/>
        </w:rPr>
        <w:t xml:space="preserve"> looked to his teachers for advice.  </w:t>
      </w:r>
      <w:r w:rsidR="00AB7B54">
        <w:rPr>
          <w:rFonts w:asciiTheme="majorHAnsi" w:eastAsiaTheme="majorEastAsia" w:hAnsiTheme="majorHAnsi" w:cstheme="majorHAnsi"/>
          <w:sz w:val="28"/>
          <w:szCs w:val="28"/>
        </w:rPr>
        <w:t>He</w:t>
      </w:r>
      <w:r w:rsidR="00AB7B54" w:rsidRPr="003176F0">
        <w:rPr>
          <w:rFonts w:asciiTheme="majorHAnsi" w:eastAsiaTheme="majorEastAsia" w:hAnsiTheme="majorHAnsi" w:cstheme="majorHAnsi"/>
          <w:sz w:val="28"/>
          <w:szCs w:val="28"/>
        </w:rPr>
        <w:t xml:space="preserve"> was taught by Professor William Small, who studied and hailed from Scotland and bought the latest Enlightenment thinking to </w:t>
      </w:r>
      <w:r w:rsidR="00AB7B54">
        <w:rPr>
          <w:rFonts w:asciiTheme="majorHAnsi" w:eastAsiaTheme="majorEastAsia" w:hAnsiTheme="majorHAnsi" w:cstheme="majorHAnsi"/>
          <w:sz w:val="28"/>
          <w:szCs w:val="28"/>
        </w:rPr>
        <w:t xml:space="preserve">educating this studious young man, and to </w:t>
      </w:r>
      <w:r w:rsidR="00AB7B54" w:rsidRPr="003176F0">
        <w:rPr>
          <w:rFonts w:asciiTheme="majorHAnsi" w:eastAsiaTheme="majorEastAsia" w:hAnsiTheme="majorHAnsi" w:cstheme="majorHAnsi"/>
          <w:sz w:val="28"/>
          <w:szCs w:val="28"/>
        </w:rPr>
        <w:lastRenderedPageBreak/>
        <w:t xml:space="preserve">the discussions at the dining table of Governor Francis </w:t>
      </w:r>
      <w:proofErr w:type="spellStart"/>
      <w:r w:rsidR="00AB7B54" w:rsidRPr="003176F0">
        <w:rPr>
          <w:rFonts w:asciiTheme="majorHAnsi" w:eastAsiaTheme="majorEastAsia" w:hAnsiTheme="majorHAnsi" w:cstheme="majorHAnsi"/>
          <w:sz w:val="28"/>
          <w:szCs w:val="28"/>
        </w:rPr>
        <w:t>Fauquier</w:t>
      </w:r>
      <w:proofErr w:type="spellEnd"/>
      <w:r w:rsidR="00AB7B54" w:rsidRPr="003176F0">
        <w:rPr>
          <w:rFonts w:asciiTheme="majorHAnsi" w:eastAsiaTheme="majorEastAsia" w:hAnsiTheme="majorHAnsi" w:cstheme="majorHAnsi"/>
          <w:sz w:val="28"/>
          <w:szCs w:val="28"/>
        </w:rPr>
        <w:t>, where the Professor and Jefferson were invited to attend</w:t>
      </w:r>
      <w:r w:rsidR="005A47C6">
        <w:rPr>
          <w:rFonts w:asciiTheme="majorHAnsi" w:eastAsiaTheme="majorEastAsia" w:hAnsiTheme="majorHAnsi" w:cstheme="majorHAnsi"/>
          <w:sz w:val="28"/>
          <w:szCs w:val="28"/>
        </w:rPr>
        <w:t xml:space="preserve"> (</w:t>
      </w:r>
      <w:proofErr w:type="spellStart"/>
      <w:r w:rsidR="005A47C6">
        <w:rPr>
          <w:rFonts w:asciiTheme="majorHAnsi" w:eastAsiaTheme="majorEastAsia" w:hAnsiTheme="majorHAnsi" w:cstheme="majorHAnsi"/>
          <w:sz w:val="28"/>
          <w:szCs w:val="28"/>
        </w:rPr>
        <w:t>Onuf.P</w:t>
      </w:r>
      <w:proofErr w:type="spellEnd"/>
      <w:r w:rsidR="005A47C6">
        <w:rPr>
          <w:rFonts w:asciiTheme="majorHAnsi" w:eastAsiaTheme="majorEastAsia" w:hAnsiTheme="majorHAnsi" w:cstheme="majorHAnsi"/>
          <w:sz w:val="28"/>
          <w:szCs w:val="28"/>
        </w:rPr>
        <w:t xml:space="preserve">, 2021). </w:t>
      </w:r>
      <w:r w:rsidR="00AB7B54" w:rsidRPr="003176F0">
        <w:rPr>
          <w:rFonts w:asciiTheme="majorHAnsi" w:eastAsiaTheme="majorEastAsia" w:hAnsiTheme="majorHAnsi" w:cstheme="majorHAnsi"/>
          <w:sz w:val="28"/>
          <w:szCs w:val="28"/>
        </w:rPr>
        <w:t>For a</w:t>
      </w:r>
      <w:r w:rsidR="00AB7B54">
        <w:rPr>
          <w:rFonts w:asciiTheme="majorHAnsi" w:eastAsiaTheme="majorEastAsia" w:hAnsiTheme="majorHAnsi" w:cstheme="majorHAnsi"/>
          <w:sz w:val="28"/>
          <w:szCs w:val="28"/>
        </w:rPr>
        <w:t>n intellectually hungry</w:t>
      </w:r>
      <w:r w:rsidR="00AB7B54" w:rsidRPr="003176F0">
        <w:rPr>
          <w:rFonts w:asciiTheme="majorHAnsi" w:eastAsiaTheme="majorEastAsia" w:hAnsiTheme="majorHAnsi" w:cstheme="majorHAnsi"/>
          <w:sz w:val="28"/>
          <w:szCs w:val="28"/>
        </w:rPr>
        <w:t xml:space="preserve"> man, this was a wonderful education in the most modern ethics and politics of the day</w:t>
      </w:r>
      <w:r w:rsidR="005A47C6">
        <w:rPr>
          <w:rFonts w:asciiTheme="majorHAnsi" w:eastAsiaTheme="majorEastAsia" w:hAnsiTheme="majorHAnsi" w:cstheme="majorHAnsi"/>
          <w:sz w:val="28"/>
          <w:szCs w:val="28"/>
        </w:rPr>
        <w:t>.</w:t>
      </w:r>
      <w:r w:rsidR="00AB7B54">
        <w:rPr>
          <w:rFonts w:asciiTheme="majorHAnsi" w:eastAsiaTheme="majorEastAsia" w:hAnsiTheme="majorHAnsi" w:cstheme="majorHAnsi"/>
          <w:sz w:val="28"/>
          <w:szCs w:val="28"/>
        </w:rPr>
        <w:t xml:space="preserve"> </w:t>
      </w:r>
      <w:r w:rsidR="008A2E4C">
        <w:rPr>
          <w:rFonts w:asciiTheme="majorHAnsi" w:hAnsiTheme="majorHAnsi" w:cstheme="majorHAnsi"/>
          <w:sz w:val="28"/>
          <w:szCs w:val="28"/>
          <w:shd w:val="clear" w:color="auto" w:fill="FFFFFF"/>
        </w:rPr>
        <w:t xml:space="preserve">Jefferson </w:t>
      </w:r>
      <w:r w:rsidR="008A2E4C">
        <w:rPr>
          <w:rFonts w:asciiTheme="majorHAnsi" w:hAnsiTheme="majorHAnsi" w:cstheme="majorHAnsi"/>
          <w:sz w:val="28"/>
          <w:szCs w:val="28"/>
          <w:shd w:val="clear" w:color="auto" w:fill="FFFFFF"/>
        </w:rPr>
        <w:t>then</w:t>
      </w:r>
      <w:r w:rsidR="008A2E4C">
        <w:rPr>
          <w:rFonts w:asciiTheme="majorHAnsi" w:hAnsiTheme="majorHAnsi" w:cstheme="majorHAnsi"/>
          <w:sz w:val="28"/>
          <w:szCs w:val="28"/>
          <w:shd w:val="clear" w:color="auto" w:fill="FFFFFF"/>
        </w:rPr>
        <w:t xml:space="preserve"> </w:t>
      </w:r>
      <w:r w:rsidR="008A2E4C">
        <w:rPr>
          <w:rFonts w:asciiTheme="majorHAnsi" w:hAnsiTheme="majorHAnsi" w:cstheme="majorHAnsi"/>
          <w:sz w:val="28"/>
          <w:szCs w:val="28"/>
        </w:rPr>
        <w:t>s</w:t>
      </w:r>
      <w:r w:rsidR="008A2E4C" w:rsidRPr="00A96544">
        <w:rPr>
          <w:rFonts w:asciiTheme="majorHAnsi" w:hAnsiTheme="majorHAnsi" w:cstheme="majorHAnsi"/>
          <w:sz w:val="28"/>
          <w:szCs w:val="28"/>
        </w:rPr>
        <w:t>tud</w:t>
      </w:r>
      <w:r w:rsidR="008A2E4C">
        <w:rPr>
          <w:rFonts w:asciiTheme="majorHAnsi" w:hAnsiTheme="majorHAnsi" w:cstheme="majorHAnsi"/>
          <w:sz w:val="28"/>
          <w:szCs w:val="28"/>
        </w:rPr>
        <w:t xml:space="preserve">ied </w:t>
      </w:r>
      <w:r w:rsidR="008A2E4C" w:rsidRPr="00A96544">
        <w:rPr>
          <w:rFonts w:asciiTheme="majorHAnsi" w:hAnsiTheme="majorHAnsi" w:cstheme="majorHAnsi"/>
          <w:sz w:val="28"/>
          <w:szCs w:val="28"/>
        </w:rPr>
        <w:t xml:space="preserve">Law under George </w:t>
      </w:r>
      <w:proofErr w:type="spellStart"/>
      <w:r w:rsidR="008A2E4C" w:rsidRPr="00A96544">
        <w:rPr>
          <w:rFonts w:asciiTheme="majorHAnsi" w:hAnsiTheme="majorHAnsi" w:cstheme="majorHAnsi"/>
          <w:sz w:val="28"/>
          <w:szCs w:val="28"/>
        </w:rPr>
        <w:t>Wythe</w:t>
      </w:r>
      <w:proofErr w:type="spellEnd"/>
      <w:r w:rsidR="008A2E4C" w:rsidRPr="00A96544">
        <w:rPr>
          <w:rFonts w:asciiTheme="majorHAnsi" w:hAnsiTheme="majorHAnsi" w:cstheme="majorHAnsi"/>
          <w:sz w:val="28"/>
          <w:szCs w:val="28"/>
        </w:rPr>
        <w:t xml:space="preserve">, </w:t>
      </w:r>
      <w:r w:rsidR="008A2E4C">
        <w:rPr>
          <w:rFonts w:asciiTheme="majorHAnsi" w:hAnsiTheme="majorHAnsi" w:cstheme="majorHAnsi"/>
          <w:sz w:val="28"/>
          <w:szCs w:val="28"/>
        </w:rPr>
        <w:t>and</w:t>
      </w:r>
      <w:r w:rsidR="008A2E4C" w:rsidRPr="00A96544">
        <w:rPr>
          <w:rFonts w:asciiTheme="majorHAnsi" w:hAnsiTheme="majorHAnsi" w:cstheme="majorHAnsi"/>
          <w:sz w:val="28"/>
          <w:szCs w:val="28"/>
        </w:rPr>
        <w:t xml:space="preserve"> practiced law on the circuit of the Colonial Court, which enabled him to journey across Virginia. </w:t>
      </w:r>
      <w:r w:rsidR="008A2E4C">
        <w:rPr>
          <w:rFonts w:asciiTheme="majorHAnsi" w:hAnsiTheme="majorHAnsi" w:cstheme="majorHAnsi"/>
          <w:sz w:val="28"/>
          <w:szCs w:val="28"/>
        </w:rPr>
        <w:t xml:space="preserve">He witnessed Law in action and saw the lives of the people all over the State. He could see how the legal system applied to real life, and as a lawyer, the importance of how documents are phrased and </w:t>
      </w:r>
      <w:r w:rsidR="00E353EB">
        <w:rPr>
          <w:rFonts w:asciiTheme="majorHAnsi" w:hAnsiTheme="majorHAnsi" w:cstheme="majorHAnsi"/>
          <w:sz w:val="28"/>
          <w:szCs w:val="28"/>
        </w:rPr>
        <w:t xml:space="preserve">understood </w:t>
      </w:r>
      <w:r w:rsidR="008A2E4C">
        <w:rPr>
          <w:rFonts w:asciiTheme="majorHAnsi" w:hAnsiTheme="majorHAnsi" w:cstheme="majorHAnsi"/>
          <w:sz w:val="28"/>
          <w:szCs w:val="28"/>
        </w:rPr>
        <w:t>(</w:t>
      </w:r>
      <w:proofErr w:type="spellStart"/>
      <w:r w:rsidR="008A2E4C">
        <w:rPr>
          <w:rFonts w:asciiTheme="majorHAnsi" w:hAnsiTheme="majorHAnsi" w:cstheme="majorHAnsi"/>
          <w:sz w:val="28"/>
          <w:szCs w:val="28"/>
        </w:rPr>
        <w:t>Onuf.P</w:t>
      </w:r>
      <w:proofErr w:type="spellEnd"/>
      <w:r w:rsidR="008A2E4C">
        <w:rPr>
          <w:rFonts w:asciiTheme="majorHAnsi" w:hAnsiTheme="majorHAnsi" w:cstheme="majorHAnsi"/>
          <w:sz w:val="28"/>
          <w:szCs w:val="28"/>
        </w:rPr>
        <w:t>, 2021).</w:t>
      </w:r>
    </w:p>
    <w:p w14:paraId="05CF5407" w14:textId="48EB87DF" w:rsidR="008A2E4C" w:rsidRDefault="008A2E4C" w:rsidP="00146F87">
      <w:pPr>
        <w:rPr>
          <w:rFonts w:asciiTheme="majorHAnsi" w:eastAsiaTheme="majorEastAsia" w:hAnsiTheme="majorHAnsi" w:cstheme="majorHAnsi"/>
          <w:sz w:val="28"/>
          <w:szCs w:val="28"/>
        </w:rPr>
      </w:pPr>
    </w:p>
    <w:p w14:paraId="17AE2ED0" w14:textId="65748618" w:rsidR="00146F87" w:rsidRPr="000D4123" w:rsidRDefault="000148E2" w:rsidP="00146F87">
      <w:pPr>
        <w:rPr>
          <w:rFonts w:asciiTheme="majorHAnsi" w:hAnsiTheme="majorHAnsi" w:cstheme="majorHAnsi"/>
          <w:sz w:val="28"/>
          <w:szCs w:val="28"/>
        </w:rPr>
      </w:pPr>
      <w:r>
        <w:rPr>
          <w:rFonts w:asciiTheme="majorHAnsi" w:eastAsiaTheme="majorEastAsia" w:hAnsiTheme="majorHAnsi" w:cstheme="majorHAnsi"/>
          <w:sz w:val="28"/>
          <w:szCs w:val="28"/>
        </w:rPr>
        <w:t xml:space="preserve">The combination of this education, his </w:t>
      </w:r>
      <w:r w:rsidR="00824A52">
        <w:rPr>
          <w:rFonts w:asciiTheme="majorHAnsi" w:eastAsiaTheme="majorEastAsia" w:hAnsiTheme="majorHAnsi" w:cstheme="majorHAnsi"/>
          <w:sz w:val="28"/>
          <w:szCs w:val="28"/>
        </w:rPr>
        <w:t>early years exploring the wilderne</w:t>
      </w:r>
      <w:r w:rsidR="00824A52" w:rsidRPr="000D4123">
        <w:rPr>
          <w:rFonts w:asciiTheme="majorHAnsi" w:eastAsiaTheme="majorEastAsia" w:hAnsiTheme="majorHAnsi" w:cstheme="majorHAnsi"/>
          <w:sz w:val="28"/>
          <w:szCs w:val="28"/>
        </w:rPr>
        <w:t>ss with his self-made surveyor Father</w:t>
      </w:r>
      <w:r w:rsidR="005B38F2" w:rsidRPr="000D4123">
        <w:rPr>
          <w:rFonts w:asciiTheme="majorHAnsi" w:eastAsiaTheme="majorEastAsia" w:hAnsiTheme="majorHAnsi" w:cstheme="majorHAnsi"/>
          <w:sz w:val="28"/>
          <w:szCs w:val="28"/>
        </w:rPr>
        <w:t>, and the vivid need for political</w:t>
      </w:r>
      <w:r w:rsidR="00493EB8" w:rsidRPr="000D4123">
        <w:rPr>
          <w:rFonts w:asciiTheme="majorHAnsi" w:eastAsiaTheme="majorEastAsia" w:hAnsiTheme="majorHAnsi" w:cstheme="majorHAnsi"/>
          <w:sz w:val="28"/>
          <w:szCs w:val="28"/>
        </w:rPr>
        <w:t xml:space="preserve"> change</w:t>
      </w:r>
      <w:r w:rsidR="00B75DCB" w:rsidRPr="000D4123">
        <w:rPr>
          <w:rFonts w:asciiTheme="majorHAnsi" w:eastAsiaTheme="majorEastAsia" w:hAnsiTheme="majorHAnsi" w:cstheme="majorHAnsi"/>
          <w:sz w:val="28"/>
          <w:szCs w:val="28"/>
        </w:rPr>
        <w:t xml:space="preserve">, </w:t>
      </w:r>
      <w:r w:rsidR="005D0096" w:rsidRPr="000D4123">
        <w:rPr>
          <w:rFonts w:asciiTheme="majorHAnsi" w:eastAsiaTheme="majorEastAsia" w:hAnsiTheme="majorHAnsi" w:cstheme="majorHAnsi"/>
          <w:sz w:val="28"/>
          <w:szCs w:val="28"/>
        </w:rPr>
        <w:t xml:space="preserve">led to a revolutionary thinker with exceptional ability </w:t>
      </w:r>
      <w:r w:rsidR="00FD6483" w:rsidRPr="000D4123">
        <w:rPr>
          <w:rFonts w:asciiTheme="majorHAnsi" w:eastAsiaTheme="majorEastAsia" w:hAnsiTheme="majorHAnsi" w:cstheme="majorHAnsi"/>
          <w:sz w:val="28"/>
          <w:szCs w:val="28"/>
        </w:rPr>
        <w:t>to speak for the anti-colonial movement of the time.</w:t>
      </w:r>
    </w:p>
    <w:p w14:paraId="3F4E0D27" w14:textId="7C68181B" w:rsidR="006B613B" w:rsidRPr="000D4123" w:rsidRDefault="00146F87" w:rsidP="006B613B">
      <w:pPr>
        <w:shd w:val="clear" w:color="auto" w:fill="FFFFFF"/>
        <w:spacing w:before="300" w:after="375" w:line="240" w:lineRule="auto"/>
        <w:outlineLvl w:val="0"/>
        <w:rPr>
          <w:rFonts w:asciiTheme="majorHAnsi" w:hAnsiTheme="majorHAnsi" w:cstheme="majorHAnsi"/>
          <w:i/>
          <w:iCs/>
          <w:sz w:val="28"/>
          <w:szCs w:val="28"/>
        </w:rPr>
      </w:pPr>
      <w:r w:rsidRPr="000D4123">
        <w:rPr>
          <w:rFonts w:asciiTheme="majorHAnsi" w:hAnsiTheme="majorHAnsi" w:cstheme="majorHAnsi"/>
          <w:sz w:val="28"/>
          <w:szCs w:val="28"/>
        </w:rPr>
        <w:t xml:space="preserve">   </w:t>
      </w:r>
      <w:r w:rsidR="00C74C3C" w:rsidRPr="000D4123">
        <w:rPr>
          <w:rFonts w:asciiTheme="majorHAnsi" w:hAnsiTheme="majorHAnsi" w:cstheme="majorHAnsi"/>
          <w:sz w:val="28"/>
          <w:szCs w:val="28"/>
        </w:rPr>
        <w:t>T</w:t>
      </w:r>
      <w:r w:rsidRPr="000D4123">
        <w:rPr>
          <w:rFonts w:asciiTheme="majorHAnsi" w:hAnsiTheme="majorHAnsi" w:cstheme="majorHAnsi"/>
          <w:sz w:val="28"/>
          <w:szCs w:val="28"/>
        </w:rPr>
        <w:t>he</w:t>
      </w:r>
      <w:r w:rsidR="00356BC7" w:rsidRPr="000D4123">
        <w:rPr>
          <w:rFonts w:asciiTheme="majorHAnsi" w:hAnsiTheme="majorHAnsi" w:cstheme="majorHAnsi"/>
          <w:sz w:val="28"/>
          <w:szCs w:val="28"/>
        </w:rPr>
        <w:t xml:space="preserve"> </w:t>
      </w:r>
      <w:r w:rsidRPr="000D4123">
        <w:rPr>
          <w:rFonts w:asciiTheme="majorHAnsi" w:hAnsiTheme="majorHAnsi" w:cstheme="majorHAnsi"/>
          <w:sz w:val="28"/>
          <w:szCs w:val="28"/>
        </w:rPr>
        <w:t>r</w:t>
      </w:r>
      <w:r w:rsidR="00356BC7" w:rsidRPr="000D4123">
        <w:rPr>
          <w:rFonts w:asciiTheme="majorHAnsi" w:hAnsiTheme="majorHAnsi" w:cstheme="majorHAnsi"/>
          <w:sz w:val="28"/>
          <w:szCs w:val="28"/>
        </w:rPr>
        <w:t>evolution was an intellectual event as well as a political one</w:t>
      </w:r>
      <w:r w:rsidR="004F4750" w:rsidRPr="000D4123">
        <w:rPr>
          <w:rFonts w:asciiTheme="majorHAnsi" w:hAnsiTheme="majorHAnsi" w:cstheme="majorHAnsi"/>
          <w:sz w:val="28"/>
          <w:szCs w:val="28"/>
        </w:rPr>
        <w:t xml:space="preserve">. </w:t>
      </w:r>
      <w:r w:rsidR="00717E81" w:rsidRPr="000D4123">
        <w:rPr>
          <w:rFonts w:asciiTheme="majorHAnsi" w:hAnsiTheme="majorHAnsi" w:cstheme="majorHAnsi"/>
          <w:sz w:val="28"/>
          <w:szCs w:val="28"/>
        </w:rPr>
        <w:t xml:space="preserve">It was </w:t>
      </w:r>
      <w:r w:rsidR="0075633C" w:rsidRPr="000D4123">
        <w:rPr>
          <w:rFonts w:asciiTheme="majorHAnsi" w:hAnsiTheme="majorHAnsi" w:cstheme="majorHAnsi"/>
          <w:sz w:val="28"/>
          <w:szCs w:val="28"/>
        </w:rPr>
        <w:t>ground-breaking</w:t>
      </w:r>
      <w:r w:rsidR="00717E81" w:rsidRPr="000D4123">
        <w:rPr>
          <w:rFonts w:asciiTheme="majorHAnsi" w:hAnsiTheme="majorHAnsi" w:cstheme="majorHAnsi"/>
          <w:sz w:val="28"/>
          <w:szCs w:val="28"/>
        </w:rPr>
        <w:t xml:space="preserve"> for philosophical thought and political action to be so closely join</w:t>
      </w:r>
      <w:r w:rsidR="00E14F01" w:rsidRPr="000D4123">
        <w:rPr>
          <w:rFonts w:asciiTheme="majorHAnsi" w:hAnsiTheme="majorHAnsi" w:cstheme="majorHAnsi"/>
          <w:sz w:val="28"/>
          <w:szCs w:val="28"/>
        </w:rPr>
        <w:t>ed</w:t>
      </w:r>
      <w:r w:rsidR="00BC4AEF" w:rsidRPr="000D4123">
        <w:rPr>
          <w:rFonts w:asciiTheme="majorHAnsi" w:hAnsiTheme="majorHAnsi" w:cstheme="majorHAnsi"/>
          <w:sz w:val="28"/>
          <w:szCs w:val="28"/>
        </w:rPr>
        <w:t>.</w:t>
      </w:r>
      <w:r w:rsidR="0075633C" w:rsidRPr="000D4123">
        <w:rPr>
          <w:rFonts w:asciiTheme="majorHAnsi" w:hAnsiTheme="majorHAnsi" w:cstheme="majorHAnsi"/>
          <w:sz w:val="28"/>
          <w:szCs w:val="28"/>
        </w:rPr>
        <w:t xml:space="preserve"> It led to a </w:t>
      </w:r>
      <w:r w:rsidR="00067117" w:rsidRPr="000D4123">
        <w:rPr>
          <w:rFonts w:asciiTheme="majorHAnsi" w:hAnsiTheme="majorHAnsi" w:cstheme="majorHAnsi"/>
          <w:sz w:val="28"/>
          <w:szCs w:val="28"/>
        </w:rPr>
        <w:t>potential</w:t>
      </w:r>
      <w:r w:rsidR="00482337" w:rsidRPr="000D4123">
        <w:rPr>
          <w:rFonts w:asciiTheme="majorHAnsi" w:hAnsiTheme="majorHAnsi" w:cstheme="majorHAnsi"/>
          <w:sz w:val="28"/>
          <w:szCs w:val="28"/>
        </w:rPr>
        <w:t xml:space="preserve"> “</w:t>
      </w:r>
      <w:r w:rsidR="006B613B" w:rsidRPr="000D4123">
        <w:rPr>
          <w:rFonts w:asciiTheme="majorHAnsi" w:hAnsiTheme="majorHAnsi" w:cstheme="majorHAnsi"/>
          <w:sz w:val="28"/>
          <w:szCs w:val="28"/>
        </w:rPr>
        <w:t xml:space="preserve">.. </w:t>
      </w:r>
      <w:r w:rsidR="0075633C" w:rsidRPr="000D4123">
        <w:rPr>
          <w:rFonts w:asciiTheme="majorHAnsi" w:hAnsiTheme="majorHAnsi" w:cstheme="majorHAnsi"/>
          <w:sz w:val="28"/>
          <w:szCs w:val="28"/>
        </w:rPr>
        <w:t xml:space="preserve"> </w:t>
      </w:r>
      <w:r w:rsidR="0075633C" w:rsidRPr="000D4123">
        <w:rPr>
          <w:rFonts w:asciiTheme="majorHAnsi" w:hAnsiTheme="majorHAnsi" w:cstheme="majorHAnsi"/>
          <w:i/>
          <w:iCs/>
          <w:sz w:val="28"/>
          <w:szCs w:val="28"/>
        </w:rPr>
        <w:t>wilderness of</w:t>
      </w:r>
      <w:r w:rsidR="0075633C" w:rsidRPr="000D4123">
        <w:rPr>
          <w:rFonts w:asciiTheme="majorHAnsi" w:hAnsiTheme="majorHAnsi" w:cstheme="majorHAnsi"/>
          <w:sz w:val="28"/>
          <w:szCs w:val="28"/>
        </w:rPr>
        <w:t xml:space="preserve"> </w:t>
      </w:r>
      <w:r w:rsidR="00F61D53" w:rsidRPr="000D4123">
        <w:rPr>
          <w:rFonts w:asciiTheme="majorHAnsi" w:hAnsiTheme="majorHAnsi" w:cstheme="majorHAnsi"/>
          <w:i/>
          <w:iCs/>
          <w:sz w:val="28"/>
          <w:szCs w:val="28"/>
        </w:rPr>
        <w:t>political, religious and moral experiments..”</w:t>
      </w:r>
      <w:r w:rsidR="00F61D53" w:rsidRPr="000D4123">
        <w:rPr>
          <w:rFonts w:asciiTheme="majorHAnsi" w:hAnsiTheme="majorHAnsi" w:cstheme="majorHAnsi"/>
          <w:sz w:val="28"/>
          <w:szCs w:val="28"/>
        </w:rPr>
        <w:t xml:space="preserve"> (</w:t>
      </w:r>
      <w:proofErr w:type="spellStart"/>
      <w:r w:rsidR="00F61D53" w:rsidRPr="000D4123">
        <w:rPr>
          <w:rFonts w:asciiTheme="majorHAnsi" w:hAnsiTheme="majorHAnsi" w:cstheme="majorHAnsi"/>
          <w:sz w:val="28"/>
          <w:szCs w:val="28"/>
        </w:rPr>
        <w:t>Schneider.H.W</w:t>
      </w:r>
      <w:proofErr w:type="spellEnd"/>
      <w:r w:rsidR="00F61D53" w:rsidRPr="000D4123">
        <w:rPr>
          <w:rFonts w:asciiTheme="majorHAnsi" w:hAnsiTheme="majorHAnsi" w:cstheme="majorHAnsi"/>
          <w:sz w:val="28"/>
          <w:szCs w:val="28"/>
        </w:rPr>
        <w:t>, 1943).</w:t>
      </w:r>
      <w:r w:rsidR="006B613B" w:rsidRPr="000D4123">
        <w:rPr>
          <w:rFonts w:asciiTheme="majorHAnsi" w:hAnsiTheme="majorHAnsi" w:cstheme="majorHAnsi"/>
          <w:sz w:val="28"/>
          <w:szCs w:val="28"/>
        </w:rPr>
        <w:t xml:space="preserve">  As such, Jefferson never intended to create an entire system of government, he was rather creating a theoretical framework, </w:t>
      </w:r>
      <w:r w:rsidR="007E04F1" w:rsidRPr="000D4123">
        <w:rPr>
          <w:rFonts w:asciiTheme="majorHAnsi" w:hAnsiTheme="majorHAnsi" w:cstheme="majorHAnsi"/>
          <w:sz w:val="28"/>
          <w:szCs w:val="28"/>
        </w:rPr>
        <w:t>where” the</w:t>
      </w:r>
      <w:r w:rsidR="006B613B" w:rsidRPr="000D4123">
        <w:rPr>
          <w:rFonts w:asciiTheme="majorHAnsi" w:hAnsiTheme="majorHAnsi" w:cstheme="majorHAnsi"/>
          <w:i/>
          <w:iCs/>
          <w:sz w:val="28"/>
          <w:szCs w:val="28"/>
        </w:rPr>
        <w:t xml:space="preserve"> future would disclose the full range of associations”</w:t>
      </w:r>
      <w:r w:rsidR="006B613B" w:rsidRPr="000D4123">
        <w:rPr>
          <w:rFonts w:asciiTheme="majorHAnsi" w:hAnsiTheme="majorHAnsi" w:cstheme="majorHAnsi"/>
          <w:sz w:val="28"/>
          <w:szCs w:val="28"/>
        </w:rPr>
        <w:t>. (Peterson.M.D,1970). He wrote to James Madison in 1789 that</w:t>
      </w:r>
      <w:r w:rsidR="001303AC">
        <w:rPr>
          <w:rFonts w:asciiTheme="majorHAnsi" w:hAnsiTheme="majorHAnsi" w:cstheme="majorHAnsi"/>
          <w:sz w:val="28"/>
          <w:szCs w:val="28"/>
        </w:rPr>
        <w:t>-</w:t>
      </w:r>
    </w:p>
    <w:p w14:paraId="305B781F" w14:textId="77777777" w:rsidR="006B613B" w:rsidRPr="000D4123" w:rsidRDefault="006B613B" w:rsidP="006B613B">
      <w:pPr>
        <w:shd w:val="clear" w:color="auto" w:fill="FFFFFF"/>
        <w:spacing w:before="300" w:after="375" w:line="240" w:lineRule="auto"/>
        <w:ind w:left="283" w:right="283"/>
        <w:outlineLvl w:val="0"/>
        <w:rPr>
          <w:rFonts w:asciiTheme="majorHAnsi" w:eastAsia="Times New Roman" w:hAnsiTheme="majorHAnsi" w:cstheme="majorHAnsi"/>
          <w:spacing w:val="-12"/>
          <w:kern w:val="36"/>
          <w:sz w:val="28"/>
          <w:szCs w:val="28"/>
          <w:lang w:eastAsia="en-GB"/>
        </w:rPr>
      </w:pPr>
      <w:r w:rsidRPr="000D4123">
        <w:rPr>
          <w:rFonts w:asciiTheme="majorHAnsi" w:hAnsiTheme="majorHAnsi" w:cstheme="majorHAnsi"/>
          <w:sz w:val="28"/>
          <w:szCs w:val="28"/>
        </w:rPr>
        <w:t xml:space="preserve"> “</w:t>
      </w:r>
      <w:r w:rsidRPr="000D4123">
        <w:rPr>
          <w:rFonts w:asciiTheme="majorHAnsi" w:hAnsiTheme="majorHAnsi" w:cstheme="majorHAnsi"/>
          <w:i/>
          <w:iCs/>
          <w:sz w:val="28"/>
          <w:szCs w:val="28"/>
        </w:rPr>
        <w:t>it may be proved that no society can make a perpetual constitution, or even a perpetual law. The earth belongs always to the living generation. They may manage it then, and what proceeds from it, as they please, during their usufruct. They are masters too of their own persons, and consequently may govern them as they please.”</w:t>
      </w:r>
      <w:r w:rsidRPr="000D4123">
        <w:rPr>
          <w:rFonts w:asciiTheme="majorHAnsi" w:hAnsiTheme="majorHAnsi" w:cstheme="majorHAnsi"/>
          <w:sz w:val="28"/>
          <w:szCs w:val="28"/>
        </w:rPr>
        <w:t xml:space="preserve"> </w:t>
      </w:r>
      <w:r w:rsidRPr="000D4123">
        <w:rPr>
          <w:rFonts w:asciiTheme="majorHAnsi" w:eastAsia="Times New Roman" w:hAnsiTheme="majorHAnsi" w:cstheme="majorHAnsi"/>
          <w:spacing w:val="-12"/>
          <w:kern w:val="36"/>
          <w:sz w:val="28"/>
          <w:szCs w:val="28"/>
          <w:lang w:eastAsia="en-GB"/>
        </w:rPr>
        <w:t xml:space="preserve">(Jefferson. T, 1789) </w:t>
      </w:r>
    </w:p>
    <w:p w14:paraId="48851CBB" w14:textId="61E6493D" w:rsidR="00E07F6F" w:rsidRDefault="00726C64" w:rsidP="00E07F6F">
      <w:pPr>
        <w:rPr>
          <w:rFonts w:asciiTheme="majorHAnsi" w:hAnsiTheme="majorHAnsi" w:cstheme="majorHAnsi"/>
          <w:sz w:val="28"/>
          <w:szCs w:val="28"/>
        </w:rPr>
      </w:pPr>
      <w:r>
        <w:rPr>
          <w:rFonts w:asciiTheme="majorHAnsi" w:hAnsiTheme="majorHAnsi" w:cstheme="majorHAnsi"/>
          <w:i/>
          <w:iCs/>
          <w:sz w:val="28"/>
          <w:szCs w:val="28"/>
        </w:rPr>
        <w:t xml:space="preserve">   </w:t>
      </w:r>
      <w:r w:rsidR="008C303C">
        <w:rPr>
          <w:rFonts w:asciiTheme="majorHAnsi" w:hAnsiTheme="majorHAnsi" w:cstheme="majorHAnsi"/>
          <w:sz w:val="28"/>
          <w:szCs w:val="28"/>
        </w:rPr>
        <w:t xml:space="preserve">He believed in </w:t>
      </w:r>
      <w:r w:rsidR="00FF3611">
        <w:rPr>
          <w:rFonts w:asciiTheme="majorHAnsi" w:hAnsiTheme="majorHAnsi" w:cstheme="majorHAnsi"/>
          <w:sz w:val="28"/>
          <w:szCs w:val="28"/>
        </w:rPr>
        <w:t xml:space="preserve">religious freedom, having shed his </w:t>
      </w:r>
      <w:r w:rsidR="00FF3611" w:rsidRPr="00E07F6F">
        <w:rPr>
          <w:rFonts w:asciiTheme="majorHAnsi" w:hAnsiTheme="majorHAnsi" w:cstheme="majorHAnsi"/>
          <w:sz w:val="28"/>
          <w:szCs w:val="28"/>
        </w:rPr>
        <w:t xml:space="preserve">inherited </w:t>
      </w:r>
      <w:r w:rsidR="00E07F6F" w:rsidRPr="00E07F6F">
        <w:rPr>
          <w:rFonts w:asciiTheme="majorHAnsi" w:hAnsiTheme="majorHAnsi" w:cstheme="majorHAnsi"/>
          <w:sz w:val="28"/>
          <w:szCs w:val="28"/>
        </w:rPr>
        <w:t xml:space="preserve">Anglican faith </w:t>
      </w:r>
      <w:r w:rsidR="00E07F6F">
        <w:rPr>
          <w:rFonts w:asciiTheme="majorHAnsi" w:hAnsiTheme="majorHAnsi" w:cstheme="majorHAnsi"/>
          <w:sz w:val="28"/>
          <w:szCs w:val="28"/>
        </w:rPr>
        <w:t xml:space="preserve">and </w:t>
      </w:r>
      <w:r w:rsidR="00267753">
        <w:rPr>
          <w:rFonts w:asciiTheme="majorHAnsi" w:hAnsiTheme="majorHAnsi" w:cstheme="majorHAnsi"/>
          <w:sz w:val="28"/>
          <w:szCs w:val="28"/>
        </w:rPr>
        <w:t>adopt</w:t>
      </w:r>
      <w:r w:rsidR="00C10247">
        <w:rPr>
          <w:rFonts w:asciiTheme="majorHAnsi" w:hAnsiTheme="majorHAnsi" w:cstheme="majorHAnsi"/>
          <w:sz w:val="28"/>
          <w:szCs w:val="28"/>
        </w:rPr>
        <w:t>ing</w:t>
      </w:r>
      <w:r w:rsidR="00267753">
        <w:rPr>
          <w:rFonts w:asciiTheme="majorHAnsi" w:hAnsiTheme="majorHAnsi" w:cstheme="majorHAnsi"/>
          <w:sz w:val="28"/>
          <w:szCs w:val="28"/>
        </w:rPr>
        <w:t xml:space="preserve"> </w:t>
      </w:r>
      <w:r w:rsidR="00E07F6F" w:rsidRPr="00E07F6F">
        <w:rPr>
          <w:rFonts w:asciiTheme="majorHAnsi" w:hAnsiTheme="majorHAnsi" w:cstheme="majorHAnsi"/>
          <w:sz w:val="28"/>
          <w:szCs w:val="28"/>
        </w:rPr>
        <w:t>a deistic natural relig</w:t>
      </w:r>
      <w:r w:rsidR="00E5467C">
        <w:rPr>
          <w:rFonts w:asciiTheme="majorHAnsi" w:hAnsiTheme="majorHAnsi" w:cstheme="majorHAnsi"/>
          <w:sz w:val="28"/>
          <w:szCs w:val="28"/>
        </w:rPr>
        <w:t xml:space="preserve">ion. </w:t>
      </w:r>
      <w:r w:rsidR="00E07F6F" w:rsidRPr="00E07F6F">
        <w:rPr>
          <w:rFonts w:asciiTheme="majorHAnsi" w:hAnsiTheme="majorHAnsi" w:cstheme="majorHAnsi"/>
          <w:sz w:val="28"/>
          <w:szCs w:val="28"/>
        </w:rPr>
        <w:t>He believed Christianity was unreasonable in the face of Newtonian cosmology. Morality did not need a divine sanction, and Jefferson’s God exemplified workmanship and design, and the laws of nature were enough to explain the duties of man (</w:t>
      </w:r>
      <w:proofErr w:type="spellStart"/>
      <w:r w:rsidR="00E07F6F" w:rsidRPr="00E07F6F">
        <w:rPr>
          <w:rFonts w:asciiTheme="majorHAnsi" w:hAnsiTheme="majorHAnsi" w:cstheme="majorHAnsi"/>
          <w:sz w:val="28"/>
          <w:szCs w:val="28"/>
        </w:rPr>
        <w:t>Peterson.M.D</w:t>
      </w:r>
      <w:proofErr w:type="spellEnd"/>
      <w:r w:rsidR="00E07F6F" w:rsidRPr="00E07F6F">
        <w:rPr>
          <w:rFonts w:asciiTheme="majorHAnsi" w:hAnsiTheme="majorHAnsi" w:cstheme="majorHAnsi"/>
          <w:sz w:val="28"/>
          <w:szCs w:val="28"/>
        </w:rPr>
        <w:t>, 1970) (p51).</w:t>
      </w:r>
      <w:r w:rsidR="00EE2A66">
        <w:rPr>
          <w:rFonts w:asciiTheme="majorHAnsi" w:hAnsiTheme="majorHAnsi" w:cstheme="majorHAnsi"/>
          <w:sz w:val="28"/>
          <w:szCs w:val="28"/>
        </w:rPr>
        <w:t xml:space="preserve"> His Bill for </w:t>
      </w:r>
      <w:r w:rsidR="00327347">
        <w:rPr>
          <w:rFonts w:asciiTheme="majorHAnsi" w:hAnsiTheme="majorHAnsi" w:cstheme="majorHAnsi"/>
          <w:sz w:val="28"/>
          <w:szCs w:val="28"/>
        </w:rPr>
        <w:t>E</w:t>
      </w:r>
      <w:r w:rsidR="00EE2A66">
        <w:rPr>
          <w:rFonts w:asciiTheme="majorHAnsi" w:hAnsiTheme="majorHAnsi" w:cstheme="majorHAnsi"/>
          <w:sz w:val="28"/>
          <w:szCs w:val="28"/>
        </w:rPr>
        <w:t xml:space="preserve">stablishing </w:t>
      </w:r>
      <w:r w:rsidR="00327347">
        <w:rPr>
          <w:rFonts w:asciiTheme="majorHAnsi" w:hAnsiTheme="majorHAnsi" w:cstheme="majorHAnsi"/>
          <w:sz w:val="28"/>
          <w:szCs w:val="28"/>
        </w:rPr>
        <w:t>R</w:t>
      </w:r>
      <w:r w:rsidR="00EE2A66">
        <w:rPr>
          <w:rFonts w:asciiTheme="majorHAnsi" w:hAnsiTheme="majorHAnsi" w:cstheme="majorHAnsi"/>
          <w:sz w:val="28"/>
          <w:szCs w:val="28"/>
        </w:rPr>
        <w:t xml:space="preserve">eligious </w:t>
      </w:r>
      <w:r w:rsidR="00327347">
        <w:rPr>
          <w:rFonts w:asciiTheme="majorHAnsi" w:hAnsiTheme="majorHAnsi" w:cstheme="majorHAnsi"/>
          <w:sz w:val="28"/>
          <w:szCs w:val="28"/>
        </w:rPr>
        <w:t>F</w:t>
      </w:r>
      <w:r w:rsidR="00EE2A66">
        <w:rPr>
          <w:rFonts w:asciiTheme="majorHAnsi" w:hAnsiTheme="majorHAnsi" w:cstheme="majorHAnsi"/>
          <w:sz w:val="28"/>
          <w:szCs w:val="28"/>
        </w:rPr>
        <w:t>reedom was ad</w:t>
      </w:r>
      <w:r w:rsidR="00327347">
        <w:rPr>
          <w:rFonts w:asciiTheme="majorHAnsi" w:hAnsiTheme="majorHAnsi" w:cstheme="majorHAnsi"/>
          <w:sz w:val="28"/>
          <w:szCs w:val="28"/>
        </w:rPr>
        <w:t>opted by The General Assembly in 1786</w:t>
      </w:r>
      <w:r w:rsidR="00D9451C">
        <w:rPr>
          <w:rFonts w:asciiTheme="majorHAnsi" w:hAnsiTheme="majorHAnsi" w:cstheme="majorHAnsi"/>
          <w:sz w:val="28"/>
          <w:szCs w:val="28"/>
        </w:rPr>
        <w:t xml:space="preserve"> </w:t>
      </w:r>
      <w:r w:rsidR="0072683B">
        <w:rPr>
          <w:rFonts w:asciiTheme="majorHAnsi" w:hAnsiTheme="majorHAnsi" w:cstheme="majorHAnsi"/>
          <w:sz w:val="28"/>
          <w:szCs w:val="28"/>
        </w:rPr>
        <w:t>(</w:t>
      </w:r>
      <w:proofErr w:type="spellStart"/>
      <w:r w:rsidR="0072683B">
        <w:rPr>
          <w:rFonts w:asciiTheme="majorHAnsi" w:hAnsiTheme="majorHAnsi" w:cstheme="majorHAnsi"/>
          <w:sz w:val="28"/>
          <w:szCs w:val="28"/>
        </w:rPr>
        <w:t>Encyclopedia</w:t>
      </w:r>
      <w:proofErr w:type="spellEnd"/>
      <w:r w:rsidR="0072683B">
        <w:rPr>
          <w:rFonts w:asciiTheme="majorHAnsi" w:hAnsiTheme="majorHAnsi" w:cstheme="majorHAnsi"/>
          <w:sz w:val="28"/>
          <w:szCs w:val="28"/>
        </w:rPr>
        <w:t xml:space="preserve"> Virginia, 2021).</w:t>
      </w:r>
    </w:p>
    <w:p w14:paraId="61A24890" w14:textId="703F13E5" w:rsidR="00925084" w:rsidRPr="00CB6E4A" w:rsidRDefault="00DF5981" w:rsidP="00523FE4">
      <w:pPr>
        <w:rPr>
          <w:rFonts w:asciiTheme="majorHAnsi" w:hAnsiTheme="majorHAnsi" w:cstheme="majorHAnsi"/>
          <w:sz w:val="28"/>
          <w:szCs w:val="28"/>
        </w:rPr>
      </w:pPr>
      <w:r>
        <w:rPr>
          <w:rFonts w:asciiTheme="majorHAnsi" w:hAnsiTheme="majorHAnsi" w:cstheme="majorHAnsi"/>
          <w:sz w:val="28"/>
          <w:szCs w:val="28"/>
        </w:rPr>
        <w:lastRenderedPageBreak/>
        <w:t xml:space="preserve">   </w:t>
      </w:r>
      <w:r w:rsidR="00E5467C" w:rsidRPr="00CB6E4A">
        <w:rPr>
          <w:rFonts w:asciiTheme="majorHAnsi" w:hAnsiTheme="majorHAnsi" w:cstheme="majorHAnsi"/>
          <w:sz w:val="28"/>
          <w:szCs w:val="28"/>
        </w:rPr>
        <w:t>He was a</w:t>
      </w:r>
      <w:r w:rsidR="00B00A30" w:rsidRPr="00CB6E4A">
        <w:rPr>
          <w:rFonts w:asciiTheme="majorHAnsi" w:hAnsiTheme="majorHAnsi" w:cstheme="majorHAnsi"/>
          <w:sz w:val="28"/>
          <w:szCs w:val="28"/>
        </w:rPr>
        <w:t xml:space="preserve"> proponent for education</w:t>
      </w:r>
      <w:r w:rsidR="00E91DBD" w:rsidRPr="00CB6E4A">
        <w:rPr>
          <w:rFonts w:asciiTheme="majorHAnsi" w:hAnsiTheme="majorHAnsi" w:cstheme="majorHAnsi"/>
          <w:sz w:val="28"/>
          <w:szCs w:val="28"/>
        </w:rPr>
        <w:t xml:space="preserve">, and </w:t>
      </w:r>
      <w:r w:rsidR="00BC318E" w:rsidRPr="00CB6E4A">
        <w:rPr>
          <w:rFonts w:asciiTheme="majorHAnsi" w:hAnsiTheme="majorHAnsi" w:cstheme="majorHAnsi"/>
          <w:sz w:val="28"/>
          <w:szCs w:val="28"/>
        </w:rPr>
        <w:t>a</w:t>
      </w:r>
      <w:r w:rsidR="0077567D" w:rsidRPr="00CB6E4A">
        <w:rPr>
          <w:rFonts w:asciiTheme="majorHAnsi" w:hAnsiTheme="majorHAnsi" w:cstheme="majorHAnsi"/>
          <w:sz w:val="28"/>
          <w:szCs w:val="28"/>
        </w:rPr>
        <w:t xml:space="preserve">s Governor of Virginia, put </w:t>
      </w:r>
      <w:r w:rsidR="004F4750" w:rsidRPr="00CB6E4A">
        <w:rPr>
          <w:rFonts w:asciiTheme="majorHAnsi" w:hAnsiTheme="majorHAnsi" w:cstheme="majorHAnsi"/>
          <w:sz w:val="28"/>
          <w:szCs w:val="28"/>
        </w:rPr>
        <w:t xml:space="preserve">a </w:t>
      </w:r>
      <w:r w:rsidR="0077567D" w:rsidRPr="00CB6E4A">
        <w:rPr>
          <w:rFonts w:asciiTheme="majorHAnsi" w:hAnsiTheme="majorHAnsi" w:cstheme="majorHAnsi"/>
          <w:sz w:val="28"/>
          <w:szCs w:val="28"/>
        </w:rPr>
        <w:t>Bill forward regarding</w:t>
      </w:r>
      <w:r w:rsidR="005B5150" w:rsidRPr="00CB6E4A">
        <w:rPr>
          <w:rFonts w:asciiTheme="majorHAnsi" w:hAnsiTheme="majorHAnsi" w:cstheme="majorHAnsi"/>
          <w:sz w:val="28"/>
          <w:szCs w:val="28"/>
        </w:rPr>
        <w:t xml:space="preserve"> the establishment of schools </w:t>
      </w:r>
      <w:r w:rsidR="00606F0B" w:rsidRPr="00CB6E4A">
        <w:rPr>
          <w:rFonts w:asciiTheme="majorHAnsi" w:hAnsiTheme="majorHAnsi" w:cstheme="majorHAnsi"/>
          <w:sz w:val="28"/>
          <w:szCs w:val="28"/>
        </w:rPr>
        <w:t>which</w:t>
      </w:r>
      <w:r w:rsidR="007B10AD" w:rsidRPr="00CB6E4A">
        <w:rPr>
          <w:rFonts w:asciiTheme="majorHAnsi" w:hAnsiTheme="majorHAnsi" w:cstheme="majorHAnsi"/>
          <w:sz w:val="28"/>
          <w:szCs w:val="28"/>
        </w:rPr>
        <w:t xml:space="preserve"> </w:t>
      </w:r>
      <w:r w:rsidR="001138C7" w:rsidRPr="00CB6E4A">
        <w:rPr>
          <w:rFonts w:asciiTheme="majorHAnsi" w:hAnsiTheme="majorHAnsi" w:cstheme="majorHAnsi"/>
          <w:sz w:val="28"/>
          <w:szCs w:val="28"/>
        </w:rPr>
        <w:t>would provide</w:t>
      </w:r>
      <w:r w:rsidR="006F10CF" w:rsidRPr="00CB6E4A">
        <w:rPr>
          <w:rFonts w:asciiTheme="majorHAnsi" w:hAnsiTheme="majorHAnsi" w:cstheme="majorHAnsi"/>
          <w:sz w:val="28"/>
          <w:szCs w:val="28"/>
        </w:rPr>
        <w:t xml:space="preserve"> education for those, regardless of wealth</w:t>
      </w:r>
      <w:r w:rsidR="002E42E1" w:rsidRPr="00CB6E4A">
        <w:rPr>
          <w:rFonts w:asciiTheme="majorHAnsi" w:hAnsiTheme="majorHAnsi" w:cstheme="majorHAnsi"/>
          <w:sz w:val="28"/>
          <w:szCs w:val="28"/>
        </w:rPr>
        <w:t xml:space="preserve">, </w:t>
      </w:r>
      <w:r w:rsidR="006F10CF" w:rsidRPr="00CB6E4A">
        <w:rPr>
          <w:rFonts w:asciiTheme="majorHAnsi" w:hAnsiTheme="majorHAnsi" w:cstheme="majorHAnsi"/>
          <w:sz w:val="28"/>
          <w:szCs w:val="28"/>
        </w:rPr>
        <w:t>who</w:t>
      </w:r>
      <w:r w:rsidR="00523FE4" w:rsidRPr="00CB6E4A">
        <w:rPr>
          <w:rFonts w:asciiTheme="majorHAnsi" w:hAnsiTheme="majorHAnsi" w:cstheme="majorHAnsi"/>
          <w:sz w:val="28"/>
          <w:szCs w:val="28"/>
        </w:rPr>
        <w:t xml:space="preserve"> </w:t>
      </w:r>
      <w:r w:rsidR="003A182F" w:rsidRPr="00CB6E4A">
        <w:rPr>
          <w:rFonts w:asciiTheme="majorHAnsi" w:hAnsiTheme="majorHAnsi" w:cstheme="majorHAnsi"/>
          <w:i/>
          <w:iCs/>
          <w:sz w:val="28"/>
          <w:szCs w:val="28"/>
          <w:shd w:val="clear" w:color="auto" w:fill="FFFFFF"/>
        </w:rPr>
        <w:t>“</w:t>
      </w:r>
      <w:r w:rsidR="005B24D3" w:rsidRPr="00CB6E4A">
        <w:rPr>
          <w:rFonts w:asciiTheme="majorHAnsi" w:hAnsiTheme="majorHAnsi" w:cstheme="majorHAnsi"/>
          <w:i/>
          <w:iCs/>
          <w:sz w:val="28"/>
          <w:szCs w:val="28"/>
          <w:shd w:val="clear" w:color="auto" w:fill="FFFFFF"/>
        </w:rPr>
        <w:t>nature hath endowed with genius and virtue</w:t>
      </w:r>
      <w:r w:rsidR="003A182F" w:rsidRPr="00CB6E4A">
        <w:rPr>
          <w:rFonts w:asciiTheme="majorHAnsi" w:hAnsiTheme="majorHAnsi" w:cstheme="majorHAnsi"/>
          <w:i/>
          <w:iCs/>
          <w:sz w:val="28"/>
          <w:szCs w:val="28"/>
          <w:shd w:val="clear" w:color="auto" w:fill="FFFFFF"/>
        </w:rPr>
        <w:t>”</w:t>
      </w:r>
      <w:bookmarkStart w:id="0" w:name="_Hlk66285779"/>
      <w:r w:rsidR="006E1544" w:rsidRPr="00CB6E4A">
        <w:rPr>
          <w:rFonts w:asciiTheme="majorHAnsi" w:hAnsiTheme="majorHAnsi" w:cstheme="majorHAnsi"/>
          <w:sz w:val="28"/>
          <w:szCs w:val="28"/>
        </w:rPr>
        <w:t xml:space="preserve"> </w:t>
      </w:r>
      <w:r w:rsidR="00CB6E4A" w:rsidRPr="00CB6E4A">
        <w:rPr>
          <w:rFonts w:asciiTheme="majorHAnsi" w:hAnsiTheme="majorHAnsi" w:cstheme="majorHAnsi"/>
          <w:sz w:val="28"/>
          <w:szCs w:val="28"/>
        </w:rPr>
        <w:t xml:space="preserve">and </w:t>
      </w:r>
      <w:r w:rsidR="009B29C5">
        <w:rPr>
          <w:rFonts w:asciiTheme="majorHAnsi" w:hAnsiTheme="majorHAnsi" w:cstheme="majorHAnsi"/>
          <w:sz w:val="28"/>
          <w:szCs w:val="28"/>
        </w:rPr>
        <w:t>founded</w:t>
      </w:r>
      <w:r w:rsidR="00CB6E4A" w:rsidRPr="00CB6E4A">
        <w:rPr>
          <w:rFonts w:asciiTheme="majorHAnsi" w:hAnsiTheme="majorHAnsi" w:cstheme="majorHAnsi"/>
          <w:sz w:val="28"/>
          <w:szCs w:val="28"/>
        </w:rPr>
        <w:t xml:space="preserve"> </w:t>
      </w:r>
      <w:r w:rsidR="009D3078">
        <w:rPr>
          <w:rFonts w:asciiTheme="majorHAnsi" w:hAnsiTheme="majorHAnsi" w:cstheme="majorHAnsi"/>
          <w:sz w:val="28"/>
          <w:szCs w:val="28"/>
        </w:rPr>
        <w:t>the University of Virginia when in his 70’s</w:t>
      </w:r>
      <w:r w:rsidR="00BA4AF8">
        <w:rPr>
          <w:rFonts w:asciiTheme="majorHAnsi" w:hAnsiTheme="majorHAnsi" w:cstheme="majorHAnsi"/>
          <w:sz w:val="28"/>
          <w:szCs w:val="28"/>
        </w:rPr>
        <w:t>.</w:t>
      </w:r>
    </w:p>
    <w:bookmarkEnd w:id="0"/>
    <w:p w14:paraId="1C318CB0" w14:textId="7B873ED6" w:rsidR="002B4F23" w:rsidRPr="00CB6E4A" w:rsidRDefault="00885121" w:rsidP="002B4F23">
      <w:pPr>
        <w:rPr>
          <w:rFonts w:asciiTheme="majorHAnsi" w:hAnsiTheme="majorHAnsi" w:cstheme="majorHAnsi"/>
          <w:sz w:val="28"/>
          <w:szCs w:val="28"/>
        </w:rPr>
      </w:pPr>
      <w:r w:rsidRPr="00CB6E4A">
        <w:rPr>
          <w:rFonts w:asciiTheme="majorHAnsi" w:hAnsiTheme="majorHAnsi" w:cstheme="majorHAnsi"/>
          <w:sz w:val="28"/>
          <w:szCs w:val="28"/>
        </w:rPr>
        <w:t xml:space="preserve"> </w:t>
      </w:r>
      <w:r w:rsidR="002B4F23" w:rsidRPr="00CB6E4A">
        <w:rPr>
          <w:rFonts w:asciiTheme="majorHAnsi" w:hAnsiTheme="majorHAnsi" w:cstheme="majorHAnsi"/>
          <w:sz w:val="28"/>
          <w:szCs w:val="28"/>
        </w:rPr>
        <w:t>Conclusion</w:t>
      </w:r>
      <w:r w:rsidR="00A60822" w:rsidRPr="00CB6E4A">
        <w:rPr>
          <w:rFonts w:asciiTheme="majorHAnsi" w:hAnsiTheme="majorHAnsi" w:cstheme="majorHAnsi"/>
          <w:sz w:val="28"/>
          <w:szCs w:val="28"/>
        </w:rPr>
        <w:t>.</w:t>
      </w:r>
    </w:p>
    <w:p w14:paraId="59280717" w14:textId="450CAA20" w:rsidR="00573588" w:rsidRDefault="004869D3" w:rsidP="002B4F23">
      <w:pPr>
        <w:rPr>
          <w:rFonts w:asciiTheme="majorHAnsi" w:hAnsiTheme="majorHAnsi" w:cstheme="majorHAnsi"/>
          <w:color w:val="414042"/>
          <w:sz w:val="28"/>
          <w:szCs w:val="28"/>
        </w:rPr>
      </w:pPr>
      <w:r>
        <w:rPr>
          <w:rFonts w:asciiTheme="majorHAnsi" w:hAnsiTheme="majorHAnsi" w:cstheme="majorHAnsi"/>
          <w:color w:val="414042"/>
          <w:sz w:val="28"/>
          <w:szCs w:val="28"/>
        </w:rPr>
        <w:t xml:space="preserve">   </w:t>
      </w:r>
      <w:r w:rsidR="002B4F23">
        <w:rPr>
          <w:rFonts w:asciiTheme="majorHAnsi" w:hAnsiTheme="majorHAnsi" w:cstheme="majorHAnsi"/>
          <w:color w:val="414042"/>
          <w:sz w:val="28"/>
          <w:szCs w:val="28"/>
        </w:rPr>
        <w:t xml:space="preserve">To understand why Jefferson </w:t>
      </w:r>
      <w:r w:rsidR="00925084">
        <w:rPr>
          <w:rFonts w:asciiTheme="majorHAnsi" w:hAnsiTheme="majorHAnsi" w:cstheme="majorHAnsi"/>
          <w:color w:val="414042"/>
          <w:sz w:val="28"/>
          <w:szCs w:val="28"/>
        </w:rPr>
        <w:t>favoured</w:t>
      </w:r>
      <w:r w:rsidR="002B4F23">
        <w:rPr>
          <w:rFonts w:asciiTheme="majorHAnsi" w:hAnsiTheme="majorHAnsi" w:cstheme="majorHAnsi"/>
          <w:color w:val="414042"/>
          <w:sz w:val="28"/>
          <w:szCs w:val="28"/>
        </w:rPr>
        <w:t xml:space="preserve"> </w:t>
      </w:r>
      <w:r w:rsidR="002370C8">
        <w:rPr>
          <w:rFonts w:asciiTheme="majorHAnsi" w:hAnsiTheme="majorHAnsi" w:cstheme="majorHAnsi"/>
          <w:color w:val="414042"/>
          <w:sz w:val="28"/>
          <w:szCs w:val="28"/>
        </w:rPr>
        <w:t xml:space="preserve">a </w:t>
      </w:r>
      <w:r w:rsidR="00FC0CD6">
        <w:rPr>
          <w:rFonts w:asciiTheme="majorHAnsi" w:hAnsiTheme="majorHAnsi" w:cstheme="majorHAnsi"/>
          <w:color w:val="414042"/>
          <w:sz w:val="28"/>
          <w:szCs w:val="28"/>
        </w:rPr>
        <w:t>d</w:t>
      </w:r>
      <w:r w:rsidR="002B4F23">
        <w:rPr>
          <w:rFonts w:asciiTheme="majorHAnsi" w:hAnsiTheme="majorHAnsi" w:cstheme="majorHAnsi"/>
          <w:color w:val="414042"/>
          <w:sz w:val="28"/>
          <w:szCs w:val="28"/>
        </w:rPr>
        <w:t>emocratic system</w:t>
      </w:r>
      <w:r w:rsidR="00A945A1">
        <w:rPr>
          <w:rFonts w:asciiTheme="majorHAnsi" w:hAnsiTheme="majorHAnsi" w:cstheme="majorHAnsi"/>
          <w:color w:val="414042"/>
          <w:sz w:val="28"/>
          <w:szCs w:val="28"/>
        </w:rPr>
        <w:t xml:space="preserve"> we need to understand</w:t>
      </w:r>
      <w:r w:rsidR="00573588">
        <w:rPr>
          <w:rFonts w:asciiTheme="majorHAnsi" w:hAnsiTheme="majorHAnsi" w:cstheme="majorHAnsi"/>
          <w:color w:val="414042"/>
          <w:sz w:val="28"/>
          <w:szCs w:val="28"/>
        </w:rPr>
        <w:t xml:space="preserve"> his desire to create what he saw as the ideal conditions for a man to live his best life. He had many contradictions, </w:t>
      </w:r>
      <w:r w:rsidR="00401063">
        <w:rPr>
          <w:rFonts w:asciiTheme="majorHAnsi" w:hAnsiTheme="majorHAnsi" w:cstheme="majorHAnsi"/>
          <w:color w:val="414042"/>
          <w:sz w:val="28"/>
          <w:szCs w:val="28"/>
        </w:rPr>
        <w:t xml:space="preserve">particularly </w:t>
      </w:r>
      <w:r w:rsidR="00573588">
        <w:rPr>
          <w:rFonts w:asciiTheme="majorHAnsi" w:hAnsiTheme="majorHAnsi" w:cstheme="majorHAnsi"/>
          <w:color w:val="414042"/>
          <w:sz w:val="28"/>
          <w:szCs w:val="28"/>
        </w:rPr>
        <w:t xml:space="preserve">regarding </w:t>
      </w:r>
      <w:r w:rsidR="00D8688E">
        <w:rPr>
          <w:rFonts w:asciiTheme="majorHAnsi" w:hAnsiTheme="majorHAnsi" w:cstheme="majorHAnsi"/>
          <w:color w:val="414042"/>
          <w:sz w:val="28"/>
          <w:szCs w:val="28"/>
        </w:rPr>
        <w:t>all being equal</w:t>
      </w:r>
      <w:r w:rsidR="00883176">
        <w:rPr>
          <w:rFonts w:asciiTheme="majorHAnsi" w:hAnsiTheme="majorHAnsi" w:cstheme="majorHAnsi"/>
          <w:color w:val="414042"/>
          <w:sz w:val="28"/>
          <w:szCs w:val="28"/>
        </w:rPr>
        <w:t xml:space="preserve"> </w:t>
      </w:r>
      <w:r w:rsidR="00D8688E">
        <w:rPr>
          <w:rFonts w:asciiTheme="majorHAnsi" w:hAnsiTheme="majorHAnsi" w:cstheme="majorHAnsi"/>
          <w:color w:val="414042"/>
          <w:sz w:val="28"/>
          <w:szCs w:val="28"/>
        </w:rPr>
        <w:t xml:space="preserve">except </w:t>
      </w:r>
      <w:r w:rsidR="00573588">
        <w:rPr>
          <w:rFonts w:asciiTheme="majorHAnsi" w:hAnsiTheme="majorHAnsi" w:cstheme="majorHAnsi"/>
          <w:color w:val="414042"/>
          <w:sz w:val="28"/>
          <w:szCs w:val="28"/>
        </w:rPr>
        <w:t>slave</w:t>
      </w:r>
      <w:r w:rsidR="00D8688E">
        <w:rPr>
          <w:rFonts w:asciiTheme="majorHAnsi" w:hAnsiTheme="majorHAnsi" w:cstheme="majorHAnsi"/>
          <w:color w:val="414042"/>
          <w:sz w:val="28"/>
          <w:szCs w:val="28"/>
        </w:rPr>
        <w:t>s</w:t>
      </w:r>
      <w:r w:rsidR="00573588">
        <w:rPr>
          <w:rFonts w:asciiTheme="majorHAnsi" w:hAnsiTheme="majorHAnsi" w:cstheme="majorHAnsi"/>
          <w:color w:val="414042"/>
          <w:sz w:val="28"/>
          <w:szCs w:val="28"/>
        </w:rPr>
        <w:t xml:space="preserve"> and </w:t>
      </w:r>
      <w:r w:rsidR="00D8688E">
        <w:rPr>
          <w:rFonts w:asciiTheme="majorHAnsi" w:hAnsiTheme="majorHAnsi" w:cstheme="majorHAnsi"/>
          <w:color w:val="414042"/>
          <w:sz w:val="28"/>
          <w:szCs w:val="28"/>
        </w:rPr>
        <w:t>women</w:t>
      </w:r>
      <w:r w:rsidR="00401063">
        <w:rPr>
          <w:rFonts w:asciiTheme="majorHAnsi" w:hAnsiTheme="majorHAnsi" w:cstheme="majorHAnsi"/>
          <w:color w:val="414042"/>
          <w:sz w:val="28"/>
          <w:szCs w:val="28"/>
        </w:rPr>
        <w:t xml:space="preserve">, but he accepted that he could not </w:t>
      </w:r>
      <w:r w:rsidR="00C35819">
        <w:rPr>
          <w:rFonts w:asciiTheme="majorHAnsi" w:hAnsiTheme="majorHAnsi" w:cstheme="majorHAnsi"/>
          <w:color w:val="414042"/>
          <w:sz w:val="28"/>
          <w:szCs w:val="28"/>
        </w:rPr>
        <w:t>predict and cater for what was ahead</w:t>
      </w:r>
      <w:r w:rsidR="00401063">
        <w:rPr>
          <w:rFonts w:asciiTheme="majorHAnsi" w:hAnsiTheme="majorHAnsi" w:cstheme="majorHAnsi"/>
          <w:color w:val="414042"/>
          <w:sz w:val="28"/>
          <w:szCs w:val="28"/>
        </w:rPr>
        <w:t xml:space="preserve">. He could help </w:t>
      </w:r>
      <w:r w:rsidR="00C24365">
        <w:rPr>
          <w:rFonts w:asciiTheme="majorHAnsi" w:hAnsiTheme="majorHAnsi" w:cstheme="majorHAnsi"/>
          <w:color w:val="414042"/>
          <w:sz w:val="28"/>
          <w:szCs w:val="28"/>
        </w:rPr>
        <w:t>create a government system that favoured his ideal</w:t>
      </w:r>
      <w:r w:rsidR="00C35819">
        <w:rPr>
          <w:rFonts w:asciiTheme="majorHAnsi" w:hAnsiTheme="majorHAnsi" w:cstheme="majorHAnsi"/>
          <w:color w:val="414042"/>
          <w:sz w:val="28"/>
          <w:szCs w:val="28"/>
        </w:rPr>
        <w:t xml:space="preserve"> agricultural </w:t>
      </w:r>
      <w:r w:rsidR="003627A9">
        <w:rPr>
          <w:rFonts w:asciiTheme="majorHAnsi" w:hAnsiTheme="majorHAnsi" w:cstheme="majorHAnsi"/>
          <w:color w:val="414042"/>
          <w:sz w:val="28"/>
          <w:szCs w:val="28"/>
        </w:rPr>
        <w:t>life and</w:t>
      </w:r>
      <w:r w:rsidR="00C24365">
        <w:rPr>
          <w:rFonts w:asciiTheme="majorHAnsi" w:hAnsiTheme="majorHAnsi" w:cstheme="majorHAnsi"/>
          <w:color w:val="414042"/>
          <w:sz w:val="28"/>
          <w:szCs w:val="28"/>
        </w:rPr>
        <w:t xml:space="preserve"> remain small and locally responsiv</w:t>
      </w:r>
      <w:r w:rsidR="003627A9">
        <w:rPr>
          <w:rFonts w:asciiTheme="majorHAnsi" w:hAnsiTheme="majorHAnsi" w:cstheme="majorHAnsi"/>
          <w:color w:val="414042"/>
          <w:sz w:val="28"/>
          <w:szCs w:val="28"/>
        </w:rPr>
        <w:t>e. I</w:t>
      </w:r>
      <w:r w:rsidR="009561F7">
        <w:rPr>
          <w:rFonts w:asciiTheme="majorHAnsi" w:hAnsiTheme="majorHAnsi" w:cstheme="majorHAnsi"/>
          <w:color w:val="414042"/>
          <w:sz w:val="28"/>
          <w:szCs w:val="28"/>
        </w:rPr>
        <w:t>f those governing go off course, the people will put them right- with violence if necessary.</w:t>
      </w:r>
      <w:r w:rsidR="00194203">
        <w:rPr>
          <w:rFonts w:asciiTheme="majorHAnsi" w:hAnsiTheme="majorHAnsi" w:cstheme="majorHAnsi"/>
          <w:color w:val="414042"/>
          <w:sz w:val="28"/>
          <w:szCs w:val="28"/>
        </w:rPr>
        <w:t xml:space="preserve"> </w:t>
      </w:r>
      <w:r w:rsidR="0022549D">
        <w:rPr>
          <w:rFonts w:asciiTheme="majorHAnsi" w:hAnsiTheme="majorHAnsi" w:cstheme="majorHAnsi"/>
          <w:color w:val="414042"/>
          <w:sz w:val="28"/>
          <w:szCs w:val="28"/>
        </w:rPr>
        <w:t xml:space="preserve">He </w:t>
      </w:r>
      <w:r w:rsidR="005C05CB">
        <w:rPr>
          <w:rFonts w:asciiTheme="majorHAnsi" w:hAnsiTheme="majorHAnsi" w:cstheme="majorHAnsi"/>
          <w:color w:val="414042"/>
          <w:sz w:val="28"/>
          <w:szCs w:val="28"/>
        </w:rPr>
        <w:t>died</w:t>
      </w:r>
      <w:r w:rsidR="004E4C49">
        <w:rPr>
          <w:rFonts w:asciiTheme="majorHAnsi" w:hAnsiTheme="majorHAnsi" w:cstheme="majorHAnsi"/>
          <w:color w:val="414042"/>
          <w:sz w:val="28"/>
          <w:szCs w:val="28"/>
        </w:rPr>
        <w:t xml:space="preserve"> o</w:t>
      </w:r>
      <w:r w:rsidR="005C05CB">
        <w:rPr>
          <w:rFonts w:asciiTheme="majorHAnsi" w:hAnsiTheme="majorHAnsi" w:cstheme="majorHAnsi"/>
          <w:color w:val="414042"/>
          <w:sz w:val="28"/>
          <w:szCs w:val="28"/>
        </w:rPr>
        <w:t>n the 50</w:t>
      </w:r>
      <w:r w:rsidR="005C05CB" w:rsidRPr="004E4C49">
        <w:rPr>
          <w:rFonts w:asciiTheme="majorHAnsi" w:hAnsiTheme="majorHAnsi" w:cstheme="majorHAnsi"/>
          <w:color w:val="414042"/>
          <w:sz w:val="28"/>
          <w:szCs w:val="28"/>
          <w:vertAlign w:val="superscript"/>
        </w:rPr>
        <w:t>th</w:t>
      </w:r>
      <w:r w:rsidR="004E4C49">
        <w:rPr>
          <w:rFonts w:asciiTheme="majorHAnsi" w:hAnsiTheme="majorHAnsi" w:cstheme="majorHAnsi"/>
          <w:color w:val="414042"/>
          <w:sz w:val="28"/>
          <w:szCs w:val="28"/>
        </w:rPr>
        <w:t xml:space="preserve"> anniversary of the Declaratio</w:t>
      </w:r>
      <w:r w:rsidR="000730F5">
        <w:rPr>
          <w:rFonts w:asciiTheme="majorHAnsi" w:hAnsiTheme="majorHAnsi" w:cstheme="majorHAnsi"/>
          <w:color w:val="414042"/>
          <w:sz w:val="28"/>
          <w:szCs w:val="28"/>
        </w:rPr>
        <w:t>n,</w:t>
      </w:r>
      <w:r w:rsidR="004E4C49">
        <w:rPr>
          <w:rFonts w:asciiTheme="majorHAnsi" w:hAnsiTheme="majorHAnsi" w:cstheme="majorHAnsi"/>
          <w:color w:val="414042"/>
          <w:sz w:val="28"/>
          <w:szCs w:val="28"/>
        </w:rPr>
        <w:t xml:space="preserve"> after a retirement </w:t>
      </w:r>
      <w:r w:rsidR="000730F5">
        <w:rPr>
          <w:rFonts w:asciiTheme="majorHAnsi" w:hAnsiTheme="majorHAnsi" w:cstheme="majorHAnsi"/>
          <w:color w:val="414042"/>
          <w:sz w:val="28"/>
          <w:szCs w:val="28"/>
        </w:rPr>
        <w:t>at his beloved Monticello estate.</w:t>
      </w:r>
    </w:p>
    <w:p w14:paraId="4C7ECCDC" w14:textId="5491CE3C" w:rsidR="00A24E44" w:rsidRDefault="00A24E44" w:rsidP="002B4F23">
      <w:pPr>
        <w:rPr>
          <w:rFonts w:asciiTheme="majorHAnsi" w:hAnsiTheme="majorHAnsi" w:cstheme="majorHAnsi"/>
          <w:color w:val="414042"/>
          <w:sz w:val="28"/>
          <w:szCs w:val="28"/>
        </w:rPr>
      </w:pPr>
      <w:r>
        <w:rPr>
          <w:rFonts w:asciiTheme="majorHAnsi" w:hAnsiTheme="majorHAnsi" w:cstheme="majorHAnsi"/>
          <w:color w:val="414042"/>
          <w:sz w:val="28"/>
          <w:szCs w:val="28"/>
        </w:rPr>
        <w:t xml:space="preserve">Word count </w:t>
      </w:r>
      <w:r w:rsidR="00F00A51">
        <w:rPr>
          <w:rFonts w:asciiTheme="majorHAnsi" w:hAnsiTheme="majorHAnsi" w:cstheme="majorHAnsi"/>
          <w:color w:val="414042"/>
          <w:sz w:val="28"/>
          <w:szCs w:val="28"/>
        </w:rPr>
        <w:t>1</w:t>
      </w:r>
      <w:r w:rsidR="00194203">
        <w:rPr>
          <w:rFonts w:asciiTheme="majorHAnsi" w:hAnsiTheme="majorHAnsi" w:cstheme="majorHAnsi"/>
          <w:color w:val="414042"/>
          <w:sz w:val="28"/>
          <w:szCs w:val="28"/>
        </w:rPr>
        <w:t>6</w:t>
      </w:r>
      <w:r w:rsidR="00BA4AF8">
        <w:rPr>
          <w:rFonts w:asciiTheme="majorHAnsi" w:hAnsiTheme="majorHAnsi" w:cstheme="majorHAnsi"/>
          <w:color w:val="414042"/>
          <w:sz w:val="28"/>
          <w:szCs w:val="28"/>
        </w:rPr>
        <w:t>2</w:t>
      </w:r>
      <w:r w:rsidR="00B138D2">
        <w:rPr>
          <w:rFonts w:asciiTheme="majorHAnsi" w:hAnsiTheme="majorHAnsi" w:cstheme="majorHAnsi"/>
          <w:color w:val="414042"/>
          <w:sz w:val="28"/>
          <w:szCs w:val="28"/>
        </w:rPr>
        <w:t>4</w:t>
      </w:r>
      <w:r w:rsidR="00B722F3">
        <w:rPr>
          <w:rFonts w:asciiTheme="majorHAnsi" w:hAnsiTheme="majorHAnsi" w:cstheme="majorHAnsi"/>
          <w:color w:val="414042"/>
          <w:sz w:val="28"/>
          <w:szCs w:val="28"/>
        </w:rPr>
        <w:t>.</w:t>
      </w:r>
    </w:p>
    <w:p w14:paraId="22514BE3" w14:textId="77777777" w:rsidR="00493C1C" w:rsidRDefault="00493C1C">
      <w:pPr>
        <w:rPr>
          <w:rFonts w:asciiTheme="majorHAnsi" w:hAnsiTheme="majorHAnsi" w:cstheme="majorHAnsi"/>
          <w:sz w:val="28"/>
          <w:szCs w:val="28"/>
        </w:rPr>
      </w:pPr>
    </w:p>
    <w:p w14:paraId="06F904DD" w14:textId="74A1ADCF" w:rsidR="00071E93" w:rsidRDefault="00071E93" w:rsidP="00071E93">
      <w:pPr>
        <w:rPr>
          <w:rFonts w:ascii="Calibri Light" w:hAnsi="Calibri Light"/>
          <w:sz w:val="28"/>
          <w:szCs w:val="28"/>
        </w:rPr>
      </w:pPr>
      <w:r w:rsidRPr="00071E93">
        <w:rPr>
          <w:rFonts w:ascii="Calibri Light" w:hAnsi="Calibri Light"/>
          <w:sz w:val="28"/>
          <w:szCs w:val="28"/>
        </w:rPr>
        <w:t>References.</w:t>
      </w:r>
    </w:p>
    <w:p w14:paraId="37828B6B" w14:textId="20A3EEDB" w:rsidR="002C5FBA" w:rsidRDefault="0078700D" w:rsidP="00071E93">
      <w:pPr>
        <w:rPr>
          <w:rFonts w:ascii="Calibri Light" w:hAnsi="Calibri Light"/>
          <w:sz w:val="28"/>
          <w:szCs w:val="28"/>
        </w:rPr>
      </w:pPr>
      <w:r>
        <w:rPr>
          <w:rFonts w:ascii="Calibri Light" w:hAnsi="Calibri Light"/>
          <w:sz w:val="28"/>
          <w:szCs w:val="28"/>
        </w:rPr>
        <w:t>Archives.gov, 2021.</w:t>
      </w:r>
      <w:r w:rsidR="00D009D6">
        <w:rPr>
          <w:rFonts w:ascii="Calibri Light" w:hAnsi="Calibri Light"/>
          <w:i/>
          <w:iCs/>
          <w:sz w:val="28"/>
          <w:szCs w:val="28"/>
        </w:rPr>
        <w:t xml:space="preserve">The Formation of Political Parties: The Alien and Sedition Acts. </w:t>
      </w:r>
      <w:r w:rsidR="00D009D6">
        <w:rPr>
          <w:rFonts w:ascii="Calibri Light" w:hAnsi="Calibri Light"/>
          <w:sz w:val="28"/>
          <w:szCs w:val="28"/>
        </w:rPr>
        <w:t>Available at:</w:t>
      </w:r>
      <w:r w:rsidR="00655F9E">
        <w:rPr>
          <w:rFonts w:ascii="Calibri Light" w:hAnsi="Calibri Light"/>
          <w:sz w:val="28"/>
          <w:szCs w:val="28"/>
        </w:rPr>
        <w:t xml:space="preserve"> </w:t>
      </w:r>
      <w:hyperlink r:id="rId7" w:anchor=":~:text=As%20a%20result%2C%20a%20Federalist,imprisonment%2C%20and%20deportation%20during%20wartime" w:history="1">
        <w:r w:rsidR="00655F9E" w:rsidRPr="00A76EAE">
          <w:rPr>
            <w:rStyle w:val="Hyperlink"/>
            <w:rFonts w:ascii="Calibri Light" w:hAnsi="Calibri Light"/>
            <w:sz w:val="28"/>
            <w:szCs w:val="28"/>
          </w:rPr>
          <w:t>https://www.archives.gov/exhibits/treasures_of_congress/text/page5_text.html#:~:text=As%20a%20result%2C%20a%20Federalist,imprisonment%2C%20and%20deportation%20during%20wartime</w:t>
        </w:r>
      </w:hyperlink>
      <w:r w:rsidR="00655F9E">
        <w:rPr>
          <w:rFonts w:ascii="Calibri Light" w:hAnsi="Calibri Light"/>
          <w:sz w:val="28"/>
          <w:szCs w:val="28"/>
        </w:rPr>
        <w:t xml:space="preserve"> accessed on 11/03/2021.</w:t>
      </w:r>
    </w:p>
    <w:p w14:paraId="4C0F169C" w14:textId="1E7F0F8D" w:rsidR="005029F6" w:rsidRPr="008A60EA" w:rsidRDefault="005029F6" w:rsidP="00071E93">
      <w:pPr>
        <w:rPr>
          <w:rFonts w:ascii="Calibri Light" w:hAnsi="Calibri Light"/>
          <w:sz w:val="28"/>
          <w:szCs w:val="28"/>
        </w:rPr>
      </w:pPr>
      <w:r>
        <w:rPr>
          <w:rFonts w:ascii="Calibri Light" w:hAnsi="Calibri Light"/>
          <w:sz w:val="28"/>
          <w:szCs w:val="28"/>
        </w:rPr>
        <w:t xml:space="preserve">Britannica.com, 2021. </w:t>
      </w:r>
      <w:r w:rsidR="008A60EA">
        <w:rPr>
          <w:rFonts w:ascii="Calibri Light" w:hAnsi="Calibri Light"/>
          <w:i/>
          <w:iCs/>
          <w:sz w:val="28"/>
          <w:szCs w:val="28"/>
        </w:rPr>
        <w:t xml:space="preserve">Alexander Hamilton United States statesman. </w:t>
      </w:r>
      <w:r w:rsidR="008A60EA">
        <w:rPr>
          <w:rFonts w:ascii="Calibri Light" w:hAnsi="Calibri Light"/>
          <w:sz w:val="28"/>
          <w:szCs w:val="28"/>
        </w:rPr>
        <w:t>Available at:</w:t>
      </w:r>
      <w:r w:rsidR="00BA6137" w:rsidRPr="00BA6137">
        <w:t xml:space="preserve"> </w:t>
      </w:r>
      <w:hyperlink r:id="rId8" w:history="1">
        <w:r w:rsidR="00BA6137" w:rsidRPr="00011261">
          <w:rPr>
            <w:rStyle w:val="Hyperlink"/>
            <w:rFonts w:ascii="Calibri Light" w:hAnsi="Calibri Light"/>
            <w:sz w:val="28"/>
            <w:szCs w:val="28"/>
          </w:rPr>
          <w:t>https://www.britannica.com/biography/Alexander-Hamilton-United-States-statesman</w:t>
        </w:r>
      </w:hyperlink>
      <w:r w:rsidR="00BA6137">
        <w:rPr>
          <w:rFonts w:ascii="Calibri Light" w:hAnsi="Calibri Light"/>
          <w:sz w:val="28"/>
          <w:szCs w:val="28"/>
        </w:rPr>
        <w:t xml:space="preserve"> accessed on 12/03/2021. </w:t>
      </w:r>
    </w:p>
    <w:p w14:paraId="6EB2C635" w14:textId="0168C462" w:rsidR="0097266E" w:rsidRPr="00280983" w:rsidRDefault="00071E93" w:rsidP="00071E93">
      <w:pPr>
        <w:rPr>
          <w:rFonts w:ascii="Calibri Light" w:hAnsi="Calibri Light" w:cstheme="majorHAnsi"/>
          <w:color w:val="0563C1" w:themeColor="hyperlink"/>
          <w:sz w:val="28"/>
          <w:szCs w:val="28"/>
          <w:u w:val="single"/>
        </w:rPr>
      </w:pPr>
      <w:r w:rsidRPr="00071E93">
        <w:rPr>
          <w:rFonts w:ascii="Calibri Light" w:hAnsi="Calibri Light" w:cstheme="majorHAnsi"/>
          <w:sz w:val="28"/>
          <w:szCs w:val="28"/>
        </w:rPr>
        <w:t>Britannica</w:t>
      </w:r>
      <w:r w:rsidR="009A0130">
        <w:rPr>
          <w:rFonts w:ascii="Calibri Light" w:hAnsi="Calibri Light" w:cstheme="majorHAnsi"/>
          <w:sz w:val="28"/>
          <w:szCs w:val="28"/>
        </w:rPr>
        <w:t>.com, 2021.</w:t>
      </w:r>
      <w:r w:rsidRPr="00071E93">
        <w:rPr>
          <w:rFonts w:ascii="Calibri Light" w:hAnsi="Calibri Light" w:cstheme="majorHAnsi"/>
          <w:sz w:val="28"/>
          <w:szCs w:val="28"/>
        </w:rPr>
        <w:t xml:space="preserve"> </w:t>
      </w:r>
      <w:r w:rsidRPr="00071E93">
        <w:rPr>
          <w:rFonts w:ascii="Calibri Light" w:hAnsi="Calibri Light" w:cstheme="majorHAnsi"/>
          <w:i/>
          <w:iCs/>
          <w:sz w:val="28"/>
          <w:szCs w:val="28"/>
        </w:rPr>
        <w:t>Virginia State History</w:t>
      </w:r>
      <w:r w:rsidRPr="00071E93">
        <w:rPr>
          <w:rFonts w:ascii="Calibri Light" w:hAnsi="Calibri Light" w:cstheme="majorHAnsi"/>
          <w:sz w:val="28"/>
          <w:szCs w:val="28"/>
        </w:rPr>
        <w:t xml:space="preserve">.  Available at: </w:t>
      </w:r>
      <w:hyperlink r:id="rId9" w:history="1">
        <w:r w:rsidR="0097266E" w:rsidRPr="00071E93">
          <w:rPr>
            <w:rStyle w:val="Hyperlink"/>
            <w:rFonts w:ascii="Calibri Light" w:hAnsi="Calibri Light" w:cstheme="majorHAnsi"/>
            <w:sz w:val="28"/>
            <w:szCs w:val="28"/>
          </w:rPr>
          <w:t>https://www.britannica.com/place/Virginia-state/History</w:t>
        </w:r>
        <w:r w:rsidR="0097266E" w:rsidRPr="00A76EAE">
          <w:rPr>
            <w:rStyle w:val="Hyperlink"/>
            <w:rFonts w:ascii="Calibri Light" w:hAnsi="Calibri Light" w:cstheme="majorHAnsi"/>
            <w:sz w:val="28"/>
            <w:szCs w:val="28"/>
          </w:rPr>
          <w:t xml:space="preserve"> </w:t>
        </w:r>
      </w:hyperlink>
      <w:r w:rsidR="00280983">
        <w:rPr>
          <w:rFonts w:ascii="Calibri Light" w:hAnsi="Calibri Light" w:cstheme="majorHAnsi"/>
          <w:color w:val="0563C1" w:themeColor="hyperlink"/>
          <w:sz w:val="28"/>
          <w:szCs w:val="28"/>
          <w:u w:val="single"/>
        </w:rPr>
        <w:t xml:space="preserve"> </w:t>
      </w:r>
      <w:r w:rsidR="00941B81">
        <w:rPr>
          <w:rFonts w:ascii="Calibri Light" w:hAnsi="Calibri Light" w:cstheme="majorHAnsi"/>
          <w:sz w:val="28"/>
          <w:szCs w:val="28"/>
        </w:rPr>
        <w:t>a</w:t>
      </w:r>
      <w:r w:rsidR="0097266E">
        <w:rPr>
          <w:rFonts w:ascii="Calibri Light" w:hAnsi="Calibri Light" w:cstheme="majorHAnsi"/>
          <w:sz w:val="28"/>
          <w:szCs w:val="28"/>
        </w:rPr>
        <w:t xml:space="preserve">ccessed on </w:t>
      </w:r>
      <w:r w:rsidR="00280983">
        <w:rPr>
          <w:rFonts w:ascii="Calibri Light" w:hAnsi="Calibri Light" w:cstheme="majorHAnsi"/>
          <w:sz w:val="28"/>
          <w:szCs w:val="28"/>
        </w:rPr>
        <w:t>10/03/2021.</w:t>
      </w:r>
    </w:p>
    <w:p w14:paraId="12BAD921" w14:textId="25A412C8" w:rsidR="00071E93" w:rsidRDefault="00071E93" w:rsidP="00071E93">
      <w:pPr>
        <w:rPr>
          <w:rFonts w:ascii="Calibri Light" w:hAnsi="Calibri Light" w:cstheme="majorHAnsi"/>
          <w:sz w:val="28"/>
          <w:szCs w:val="28"/>
        </w:rPr>
      </w:pPr>
      <w:proofErr w:type="spellStart"/>
      <w:r w:rsidRPr="00071E93">
        <w:rPr>
          <w:rFonts w:ascii="Calibri Light" w:hAnsi="Calibri Light" w:cstheme="majorHAnsi"/>
          <w:sz w:val="28"/>
          <w:szCs w:val="28"/>
        </w:rPr>
        <w:t>Burns.K</w:t>
      </w:r>
      <w:proofErr w:type="spellEnd"/>
      <w:r w:rsidRPr="00071E93">
        <w:rPr>
          <w:rFonts w:ascii="Calibri Light" w:hAnsi="Calibri Light" w:cstheme="majorHAnsi"/>
          <w:sz w:val="28"/>
          <w:szCs w:val="28"/>
        </w:rPr>
        <w:t xml:space="preserve">, 1997. </w:t>
      </w:r>
      <w:r w:rsidRPr="00982F7C">
        <w:rPr>
          <w:rFonts w:ascii="Calibri Light" w:hAnsi="Calibri Light" w:cstheme="majorHAnsi"/>
          <w:i/>
          <w:iCs/>
          <w:sz w:val="28"/>
          <w:szCs w:val="28"/>
        </w:rPr>
        <w:t>Thomas Jefferson. USA.</w:t>
      </w:r>
      <w:r w:rsidRPr="00071E93">
        <w:rPr>
          <w:rFonts w:ascii="Calibri Light" w:hAnsi="Calibri Light" w:cstheme="majorHAnsi"/>
          <w:sz w:val="28"/>
          <w:szCs w:val="28"/>
        </w:rPr>
        <w:t xml:space="preserve"> Available at: </w:t>
      </w:r>
      <w:hyperlink r:id="rId10" w:history="1">
        <w:r w:rsidR="00154E95" w:rsidRPr="0096749B">
          <w:rPr>
            <w:rStyle w:val="Hyperlink"/>
            <w:rFonts w:ascii="Calibri Light" w:hAnsi="Calibri Light" w:cstheme="majorHAnsi"/>
            <w:sz w:val="28"/>
            <w:szCs w:val="28"/>
          </w:rPr>
          <w:t>https://vimeo.com/138444487 accessed on 10/03/2021</w:t>
        </w:r>
      </w:hyperlink>
      <w:r w:rsidRPr="00071E93">
        <w:rPr>
          <w:rFonts w:ascii="Calibri Light" w:hAnsi="Calibri Light" w:cstheme="majorHAnsi"/>
          <w:sz w:val="28"/>
          <w:szCs w:val="28"/>
        </w:rPr>
        <w:t>.</w:t>
      </w:r>
      <w:r w:rsidR="00154E95">
        <w:rPr>
          <w:rFonts w:ascii="Calibri Light" w:hAnsi="Calibri Light" w:cstheme="majorHAnsi"/>
          <w:sz w:val="28"/>
          <w:szCs w:val="28"/>
        </w:rPr>
        <w:t>accessed on 09/03/2021.</w:t>
      </w:r>
    </w:p>
    <w:p w14:paraId="227142CC" w14:textId="26DFB5FA" w:rsidR="00982F7C" w:rsidRPr="00982F7C" w:rsidRDefault="00982F7C" w:rsidP="00071E93">
      <w:pPr>
        <w:rPr>
          <w:rFonts w:ascii="Calibri Light" w:hAnsi="Calibri Light" w:cstheme="majorHAnsi"/>
          <w:sz w:val="28"/>
          <w:szCs w:val="28"/>
        </w:rPr>
      </w:pPr>
      <w:r>
        <w:rPr>
          <w:rFonts w:ascii="Calibri Light" w:hAnsi="Calibri Light" w:cstheme="majorHAnsi"/>
          <w:sz w:val="28"/>
          <w:szCs w:val="28"/>
        </w:rPr>
        <w:t xml:space="preserve">Dorfman. J 1940. </w:t>
      </w:r>
      <w:r>
        <w:rPr>
          <w:rFonts w:ascii="Calibri Light" w:hAnsi="Calibri Light" w:cstheme="majorHAnsi"/>
          <w:i/>
          <w:iCs/>
          <w:sz w:val="28"/>
          <w:szCs w:val="28"/>
        </w:rPr>
        <w:t>The Economic Philosophy of Thomas Jefferson.</w:t>
      </w:r>
      <w:r w:rsidR="008618CD">
        <w:rPr>
          <w:rFonts w:ascii="Calibri Light" w:hAnsi="Calibri Light" w:cstheme="majorHAnsi"/>
          <w:i/>
          <w:iCs/>
          <w:sz w:val="28"/>
          <w:szCs w:val="28"/>
        </w:rPr>
        <w:t xml:space="preserve"> </w:t>
      </w:r>
      <w:r>
        <w:rPr>
          <w:rFonts w:ascii="Calibri Light" w:hAnsi="Calibri Light" w:cstheme="majorHAnsi"/>
          <w:i/>
          <w:iCs/>
          <w:sz w:val="28"/>
          <w:szCs w:val="28"/>
        </w:rPr>
        <w:t xml:space="preserve">Political Science Quarterly. </w:t>
      </w:r>
      <w:r>
        <w:rPr>
          <w:rFonts w:ascii="Calibri Light" w:hAnsi="Calibri Light" w:cstheme="majorHAnsi"/>
          <w:sz w:val="28"/>
          <w:szCs w:val="28"/>
        </w:rPr>
        <w:t xml:space="preserve">Vol 55. No 1. Pp 108-109. Available at: </w:t>
      </w:r>
      <w:hyperlink r:id="rId11" w:history="1">
        <w:r w:rsidRPr="003A13E2">
          <w:rPr>
            <w:rStyle w:val="Hyperlink"/>
            <w:rFonts w:ascii="Calibri Light" w:hAnsi="Calibri Light" w:cstheme="majorHAnsi"/>
            <w:sz w:val="28"/>
            <w:szCs w:val="28"/>
          </w:rPr>
          <w:t>https://www-jstor-</w:t>
        </w:r>
        <w:r w:rsidRPr="003A13E2">
          <w:rPr>
            <w:rStyle w:val="Hyperlink"/>
            <w:rFonts w:ascii="Calibri Light" w:hAnsi="Calibri Light" w:cstheme="majorHAnsi"/>
            <w:sz w:val="28"/>
            <w:szCs w:val="28"/>
          </w:rPr>
          <w:lastRenderedPageBreak/>
          <w:t>org.ezproxy.uwtsd.ac.uk/stable/2143776?sid=primo&amp;origin=crossref&amp;seq=12#metadata_info_tab_contents</w:t>
        </w:r>
      </w:hyperlink>
      <w:r>
        <w:rPr>
          <w:rFonts w:ascii="Calibri Light" w:hAnsi="Calibri Light" w:cstheme="majorHAnsi"/>
          <w:sz w:val="28"/>
          <w:szCs w:val="28"/>
        </w:rPr>
        <w:t xml:space="preserve"> accessed on 14/03/2021.</w:t>
      </w:r>
    </w:p>
    <w:p w14:paraId="75477EA2" w14:textId="2C1292B5" w:rsidR="00F80548" w:rsidRPr="0088146C" w:rsidRDefault="00F80548" w:rsidP="00071E93">
      <w:pPr>
        <w:rPr>
          <w:rFonts w:ascii="Calibri Light" w:hAnsi="Calibri Light" w:cstheme="majorHAnsi"/>
          <w:sz w:val="28"/>
          <w:szCs w:val="28"/>
        </w:rPr>
      </w:pPr>
      <w:proofErr w:type="spellStart"/>
      <w:r>
        <w:rPr>
          <w:rFonts w:ascii="Calibri Light" w:hAnsi="Calibri Light" w:cstheme="majorHAnsi"/>
          <w:sz w:val="28"/>
          <w:szCs w:val="28"/>
        </w:rPr>
        <w:t>Encyclopedia</w:t>
      </w:r>
      <w:proofErr w:type="spellEnd"/>
      <w:r>
        <w:rPr>
          <w:rFonts w:ascii="Calibri Light" w:hAnsi="Calibri Light" w:cstheme="majorHAnsi"/>
          <w:sz w:val="28"/>
          <w:szCs w:val="28"/>
        </w:rPr>
        <w:t xml:space="preserve"> Virginia.</w:t>
      </w:r>
      <w:r w:rsidR="00FD6868">
        <w:rPr>
          <w:rFonts w:ascii="Calibri Light" w:hAnsi="Calibri Light" w:cstheme="majorHAnsi"/>
          <w:sz w:val="28"/>
          <w:szCs w:val="28"/>
        </w:rPr>
        <w:t xml:space="preserve"> </w:t>
      </w:r>
      <w:r>
        <w:rPr>
          <w:rFonts w:ascii="Calibri Light" w:hAnsi="Calibri Light" w:cstheme="majorHAnsi"/>
          <w:i/>
          <w:iCs/>
          <w:sz w:val="28"/>
          <w:szCs w:val="28"/>
        </w:rPr>
        <w:t>Virginia Sta</w:t>
      </w:r>
      <w:r w:rsidR="0088146C">
        <w:rPr>
          <w:rFonts w:ascii="Calibri Light" w:hAnsi="Calibri Light" w:cstheme="majorHAnsi"/>
          <w:i/>
          <w:iCs/>
          <w:sz w:val="28"/>
          <w:szCs w:val="28"/>
        </w:rPr>
        <w:t>tute for Establishing Religious Freedom (1786).</w:t>
      </w:r>
      <w:r w:rsidR="006E2AF2">
        <w:rPr>
          <w:rFonts w:ascii="Calibri Light" w:hAnsi="Calibri Light" w:cstheme="majorHAnsi"/>
          <w:sz w:val="28"/>
          <w:szCs w:val="28"/>
        </w:rPr>
        <w:t xml:space="preserve"> Available at: </w:t>
      </w:r>
      <w:hyperlink r:id="rId12" w:history="1">
        <w:r w:rsidR="006E2AF2" w:rsidRPr="0096749B">
          <w:rPr>
            <w:rStyle w:val="Hyperlink"/>
            <w:rFonts w:ascii="Calibri Light" w:hAnsi="Calibri Light" w:cstheme="majorHAnsi"/>
            <w:sz w:val="28"/>
            <w:szCs w:val="28"/>
          </w:rPr>
          <w:t>https://encyclopediavirginia.org/entries/virginia-statute-for-establishing-religious-freedom-1786/</w:t>
        </w:r>
      </w:hyperlink>
      <w:r w:rsidR="006E2AF2">
        <w:rPr>
          <w:rFonts w:ascii="Calibri Light" w:hAnsi="Calibri Light" w:cstheme="majorHAnsi"/>
          <w:sz w:val="28"/>
          <w:szCs w:val="28"/>
        </w:rPr>
        <w:t xml:space="preserve"> accessed on 13/03/2021.</w:t>
      </w:r>
    </w:p>
    <w:p w14:paraId="28B6E6A4" w14:textId="0424E184" w:rsidR="002F42DE" w:rsidRDefault="002F42DE" w:rsidP="00071E93">
      <w:pPr>
        <w:rPr>
          <w:rFonts w:ascii="Calibri Light" w:hAnsi="Calibri Light"/>
          <w:sz w:val="28"/>
          <w:szCs w:val="28"/>
        </w:rPr>
      </w:pPr>
      <w:proofErr w:type="spellStart"/>
      <w:r>
        <w:rPr>
          <w:rFonts w:ascii="Calibri Light" w:hAnsi="Calibri Light"/>
          <w:sz w:val="28"/>
          <w:szCs w:val="28"/>
        </w:rPr>
        <w:t>Encyclopedia</w:t>
      </w:r>
      <w:proofErr w:type="spellEnd"/>
      <w:r>
        <w:rPr>
          <w:rFonts w:ascii="Calibri Light" w:hAnsi="Calibri Light"/>
          <w:sz w:val="28"/>
          <w:szCs w:val="28"/>
        </w:rPr>
        <w:t xml:space="preserve"> Virginia</w:t>
      </w:r>
      <w:r w:rsidR="00685402">
        <w:rPr>
          <w:rFonts w:ascii="Calibri Light" w:hAnsi="Calibri Light"/>
          <w:sz w:val="28"/>
          <w:szCs w:val="28"/>
        </w:rPr>
        <w:t>.</w:t>
      </w:r>
      <w:r w:rsidR="00987118">
        <w:rPr>
          <w:rFonts w:ascii="Calibri Light" w:hAnsi="Calibri Light"/>
          <w:sz w:val="28"/>
          <w:szCs w:val="28"/>
        </w:rPr>
        <w:t xml:space="preserve"> </w:t>
      </w:r>
      <w:r w:rsidR="00685402">
        <w:rPr>
          <w:rFonts w:ascii="Calibri Light" w:hAnsi="Calibri Light"/>
          <w:i/>
          <w:iCs/>
          <w:sz w:val="28"/>
          <w:szCs w:val="28"/>
        </w:rPr>
        <w:t>House of Burgesses</w:t>
      </w:r>
      <w:r w:rsidR="00987118">
        <w:rPr>
          <w:rFonts w:ascii="Calibri Light" w:hAnsi="Calibri Light"/>
          <w:i/>
          <w:iCs/>
          <w:sz w:val="28"/>
          <w:szCs w:val="28"/>
        </w:rPr>
        <w:t xml:space="preserve">. </w:t>
      </w:r>
      <w:r w:rsidR="00987118">
        <w:rPr>
          <w:rFonts w:ascii="Calibri Light" w:hAnsi="Calibri Light"/>
          <w:sz w:val="28"/>
          <w:szCs w:val="28"/>
        </w:rPr>
        <w:t xml:space="preserve">Available at: </w:t>
      </w:r>
      <w:hyperlink r:id="rId13" w:history="1">
        <w:r w:rsidR="00C43BCA" w:rsidRPr="0096749B">
          <w:rPr>
            <w:rStyle w:val="Hyperlink"/>
            <w:rFonts w:ascii="Calibri Light" w:hAnsi="Calibri Light"/>
            <w:sz w:val="28"/>
            <w:szCs w:val="28"/>
          </w:rPr>
          <w:t>https://encyclopediavirginia.org/entries/house-of-burgesses/</w:t>
        </w:r>
      </w:hyperlink>
      <w:r w:rsidR="00C43BCA">
        <w:rPr>
          <w:rFonts w:ascii="Calibri Light" w:hAnsi="Calibri Light"/>
          <w:sz w:val="28"/>
          <w:szCs w:val="28"/>
        </w:rPr>
        <w:t xml:space="preserve"> accessed on 13/03/2021.</w:t>
      </w:r>
    </w:p>
    <w:p w14:paraId="7FB98837" w14:textId="43A67324" w:rsidR="002177B9" w:rsidRDefault="001E00D3" w:rsidP="002177B9">
      <w:pPr>
        <w:spacing w:after="0" w:line="240" w:lineRule="auto"/>
        <w:outlineLvl w:val="0"/>
        <w:rPr>
          <w:rFonts w:asciiTheme="majorHAnsi" w:eastAsia="Times New Roman" w:hAnsiTheme="majorHAnsi" w:cstheme="majorHAnsi"/>
          <w:kern w:val="36"/>
          <w:sz w:val="28"/>
          <w:szCs w:val="28"/>
          <w:lang w:eastAsia="en-GB"/>
        </w:rPr>
      </w:pPr>
      <w:proofErr w:type="spellStart"/>
      <w:r w:rsidRPr="00071E93">
        <w:rPr>
          <w:rFonts w:asciiTheme="majorHAnsi" w:eastAsia="Times New Roman" w:hAnsiTheme="majorHAnsi" w:cstheme="majorHAnsi"/>
          <w:color w:val="333333"/>
          <w:spacing w:val="-12"/>
          <w:kern w:val="36"/>
          <w:sz w:val="28"/>
          <w:szCs w:val="28"/>
          <w:lang w:eastAsia="en-GB"/>
        </w:rPr>
        <w:t>Jefferson</w:t>
      </w:r>
      <w:r>
        <w:rPr>
          <w:rFonts w:asciiTheme="majorHAnsi" w:eastAsia="Times New Roman" w:hAnsiTheme="majorHAnsi" w:cstheme="majorHAnsi"/>
          <w:color w:val="333333"/>
          <w:spacing w:val="-12"/>
          <w:kern w:val="36"/>
          <w:sz w:val="28"/>
          <w:szCs w:val="28"/>
          <w:lang w:eastAsia="en-GB"/>
        </w:rPr>
        <w:t>.T</w:t>
      </w:r>
      <w:proofErr w:type="spellEnd"/>
      <w:r w:rsidR="00071E93" w:rsidRPr="00071E93">
        <w:rPr>
          <w:rFonts w:asciiTheme="majorHAnsi" w:eastAsia="Times New Roman" w:hAnsiTheme="majorHAnsi" w:cstheme="majorHAnsi"/>
          <w:color w:val="333333"/>
          <w:spacing w:val="-12"/>
          <w:kern w:val="36"/>
          <w:sz w:val="28"/>
          <w:szCs w:val="28"/>
          <w:lang w:eastAsia="en-GB"/>
        </w:rPr>
        <w:t xml:space="preserve">, 1825. </w:t>
      </w:r>
      <w:r w:rsidR="00071E93" w:rsidRPr="00071E93">
        <w:rPr>
          <w:rFonts w:asciiTheme="majorHAnsi" w:eastAsia="Times New Roman" w:hAnsiTheme="majorHAnsi" w:cstheme="majorHAnsi"/>
          <w:kern w:val="36"/>
          <w:sz w:val="28"/>
          <w:szCs w:val="28"/>
          <w:lang w:eastAsia="en-GB"/>
        </w:rPr>
        <w:t>Thomas Jefferson to William Short, 8 January 1825</w:t>
      </w:r>
      <w:r w:rsidR="002177B9">
        <w:rPr>
          <w:rFonts w:asciiTheme="majorHAnsi" w:eastAsia="Times New Roman" w:hAnsiTheme="majorHAnsi" w:cstheme="majorHAnsi"/>
          <w:kern w:val="36"/>
          <w:sz w:val="28"/>
          <w:szCs w:val="28"/>
          <w:lang w:eastAsia="en-GB"/>
        </w:rPr>
        <w:t xml:space="preserve">. Available at: </w:t>
      </w:r>
      <w:hyperlink r:id="rId14" w:history="1">
        <w:r w:rsidR="002177B9" w:rsidRPr="0096749B">
          <w:rPr>
            <w:rStyle w:val="Hyperlink"/>
            <w:rFonts w:asciiTheme="majorHAnsi" w:hAnsiTheme="majorHAnsi" w:cstheme="majorHAnsi"/>
            <w:sz w:val="28"/>
            <w:szCs w:val="28"/>
          </w:rPr>
          <w:t xml:space="preserve">https://founders.archives.gov/documents/Jefferson/98-01-02-4848 </w:t>
        </w:r>
        <w:r w:rsidR="002177B9" w:rsidRPr="0096749B">
          <w:rPr>
            <w:rStyle w:val="Hyperlink"/>
            <w:rFonts w:asciiTheme="majorHAnsi" w:eastAsia="Times New Roman" w:hAnsiTheme="majorHAnsi" w:cstheme="majorHAnsi"/>
            <w:kern w:val="36"/>
            <w:sz w:val="28"/>
            <w:szCs w:val="28"/>
            <w:lang w:eastAsia="en-GB"/>
          </w:rPr>
          <w:t>accessed on 10/03/2021</w:t>
        </w:r>
      </w:hyperlink>
      <w:r w:rsidR="002177B9">
        <w:rPr>
          <w:rFonts w:asciiTheme="majorHAnsi" w:eastAsia="Times New Roman" w:hAnsiTheme="majorHAnsi" w:cstheme="majorHAnsi"/>
          <w:kern w:val="36"/>
          <w:sz w:val="28"/>
          <w:szCs w:val="28"/>
          <w:lang w:eastAsia="en-GB"/>
        </w:rPr>
        <w:t>.</w:t>
      </w:r>
      <w:r w:rsidR="005A72ED">
        <w:rPr>
          <w:rFonts w:asciiTheme="majorHAnsi" w:eastAsia="Times New Roman" w:hAnsiTheme="majorHAnsi" w:cstheme="majorHAnsi"/>
          <w:kern w:val="36"/>
          <w:sz w:val="28"/>
          <w:szCs w:val="28"/>
          <w:lang w:eastAsia="en-GB"/>
        </w:rPr>
        <w:t>accessed on 10/03.2021.</w:t>
      </w:r>
    </w:p>
    <w:p w14:paraId="7799F7CB" w14:textId="77777777" w:rsidR="00C73827" w:rsidRDefault="00C73827" w:rsidP="00093D63">
      <w:pPr>
        <w:ind w:right="283"/>
        <w:rPr>
          <w:rFonts w:asciiTheme="majorHAnsi" w:eastAsia="Times New Roman" w:hAnsiTheme="majorHAnsi" w:cstheme="majorHAnsi"/>
          <w:kern w:val="36"/>
          <w:sz w:val="28"/>
          <w:szCs w:val="28"/>
          <w:lang w:eastAsia="en-GB"/>
        </w:rPr>
      </w:pPr>
    </w:p>
    <w:p w14:paraId="4F10695A" w14:textId="5BC6E05B" w:rsidR="00093D63" w:rsidRPr="006141AD" w:rsidRDefault="00093D63" w:rsidP="00093D63">
      <w:pPr>
        <w:ind w:right="283"/>
        <w:rPr>
          <w:rFonts w:asciiTheme="majorHAnsi" w:hAnsiTheme="majorHAnsi" w:cstheme="majorHAnsi"/>
          <w:sz w:val="28"/>
          <w:szCs w:val="28"/>
        </w:rPr>
      </w:pPr>
      <w:proofErr w:type="spellStart"/>
      <w:r>
        <w:rPr>
          <w:rFonts w:asciiTheme="majorHAnsi" w:eastAsia="Times New Roman" w:hAnsiTheme="majorHAnsi" w:cstheme="majorHAnsi"/>
          <w:kern w:val="36"/>
          <w:sz w:val="28"/>
          <w:szCs w:val="28"/>
          <w:lang w:eastAsia="en-GB"/>
        </w:rPr>
        <w:t>Jefferson.T</w:t>
      </w:r>
      <w:proofErr w:type="spellEnd"/>
      <w:r>
        <w:rPr>
          <w:rFonts w:asciiTheme="majorHAnsi" w:eastAsia="Times New Roman" w:hAnsiTheme="majorHAnsi" w:cstheme="majorHAnsi"/>
          <w:kern w:val="36"/>
          <w:sz w:val="28"/>
          <w:szCs w:val="28"/>
          <w:lang w:eastAsia="en-GB"/>
        </w:rPr>
        <w:t>, 1785</w:t>
      </w:r>
      <w:r w:rsidR="00DF094E">
        <w:rPr>
          <w:rFonts w:asciiTheme="majorHAnsi" w:eastAsia="Times New Roman" w:hAnsiTheme="majorHAnsi" w:cstheme="majorHAnsi"/>
          <w:kern w:val="36"/>
          <w:sz w:val="28"/>
          <w:szCs w:val="28"/>
          <w:lang w:eastAsia="en-GB"/>
        </w:rPr>
        <w:t xml:space="preserve">. </w:t>
      </w:r>
      <w:r w:rsidRPr="00DF094E">
        <w:rPr>
          <w:rFonts w:ascii="Calibri Light" w:eastAsia="Times New Roman" w:hAnsi="Calibri Light" w:cs="Calibri Light"/>
          <w:i/>
          <w:iCs/>
          <w:kern w:val="36"/>
          <w:sz w:val="28"/>
          <w:szCs w:val="28"/>
          <w:lang w:eastAsia="en-GB"/>
        </w:rPr>
        <w:t xml:space="preserve">Notes on </w:t>
      </w:r>
      <w:r w:rsidR="00601494">
        <w:rPr>
          <w:rFonts w:ascii="Calibri Light" w:eastAsia="Times New Roman" w:hAnsi="Calibri Light" w:cs="Calibri Light"/>
          <w:i/>
          <w:iCs/>
          <w:kern w:val="36"/>
          <w:sz w:val="28"/>
          <w:szCs w:val="28"/>
          <w:lang w:eastAsia="en-GB"/>
        </w:rPr>
        <w:t xml:space="preserve">the State of </w:t>
      </w:r>
      <w:r w:rsidRPr="00DF094E">
        <w:rPr>
          <w:rFonts w:ascii="Calibri Light" w:eastAsia="Times New Roman" w:hAnsi="Calibri Light" w:cs="Calibri Light"/>
          <w:i/>
          <w:iCs/>
          <w:kern w:val="36"/>
          <w:sz w:val="28"/>
          <w:szCs w:val="28"/>
          <w:lang w:eastAsia="en-GB"/>
        </w:rPr>
        <w:t>Virginia</w:t>
      </w:r>
      <w:r w:rsidR="006141AD">
        <w:rPr>
          <w:rFonts w:ascii="Calibri Light" w:eastAsia="Times New Roman" w:hAnsi="Calibri Light" w:cs="Calibri Light"/>
          <w:i/>
          <w:iCs/>
          <w:kern w:val="36"/>
          <w:sz w:val="28"/>
          <w:szCs w:val="28"/>
          <w:lang w:eastAsia="en-GB"/>
        </w:rPr>
        <w:t xml:space="preserve">. </w:t>
      </w:r>
      <w:r w:rsidR="00C16B77">
        <w:rPr>
          <w:rFonts w:ascii="Calibri Light" w:eastAsia="Times New Roman" w:hAnsi="Calibri Light" w:cs="Calibri Light"/>
          <w:kern w:val="36"/>
          <w:sz w:val="28"/>
          <w:szCs w:val="28"/>
          <w:lang w:eastAsia="en-GB"/>
        </w:rPr>
        <w:t>HPFY3009 US History Primary Sourcebook.</w:t>
      </w:r>
      <w:r w:rsidR="0016703C">
        <w:rPr>
          <w:rFonts w:ascii="Calibri Light" w:eastAsia="Times New Roman" w:hAnsi="Calibri Light" w:cs="Calibri Light"/>
          <w:kern w:val="36"/>
          <w:sz w:val="28"/>
          <w:szCs w:val="28"/>
          <w:lang w:eastAsia="en-GB"/>
        </w:rPr>
        <w:t xml:space="preserve"> Available at:</w:t>
      </w:r>
      <w:r w:rsidR="00162391">
        <w:rPr>
          <w:rFonts w:ascii="Calibri Light" w:eastAsia="Times New Roman" w:hAnsi="Calibri Light" w:cs="Calibri Light"/>
          <w:kern w:val="36"/>
          <w:sz w:val="28"/>
          <w:szCs w:val="28"/>
          <w:lang w:eastAsia="en-GB"/>
        </w:rPr>
        <w:t xml:space="preserve"> </w:t>
      </w:r>
      <w:hyperlink r:id="rId15" w:history="1">
        <w:r w:rsidR="00162391" w:rsidRPr="0096749B">
          <w:rPr>
            <w:rStyle w:val="Hyperlink"/>
            <w:rFonts w:ascii="Calibri Light" w:eastAsia="Times New Roman" w:hAnsi="Calibri Light" w:cs="Calibri Light"/>
            <w:kern w:val="36"/>
            <w:sz w:val="28"/>
            <w:szCs w:val="28"/>
            <w:lang w:eastAsia="en-GB"/>
          </w:rPr>
          <w:t>https://moodle.uwtsd.ac.uk/course/viw.php?id=5800</w:t>
        </w:r>
      </w:hyperlink>
      <w:r w:rsidR="00162391">
        <w:rPr>
          <w:rFonts w:ascii="Calibri Light" w:eastAsia="Times New Roman" w:hAnsi="Calibri Light" w:cs="Calibri Light"/>
          <w:kern w:val="36"/>
          <w:sz w:val="28"/>
          <w:szCs w:val="28"/>
          <w:lang w:eastAsia="en-GB"/>
        </w:rPr>
        <w:t xml:space="preserve"> accessed on 10/03/2021.</w:t>
      </w:r>
    </w:p>
    <w:p w14:paraId="6066D3B1" w14:textId="1F5CC491" w:rsidR="00F0261F" w:rsidRPr="00FA54A8" w:rsidRDefault="001E00D3" w:rsidP="00FA54A8">
      <w:pPr>
        <w:ind w:right="283"/>
        <w:rPr>
          <w:rFonts w:asciiTheme="majorHAnsi" w:hAnsiTheme="majorHAnsi" w:cstheme="majorHAnsi"/>
          <w:sz w:val="28"/>
          <w:szCs w:val="28"/>
        </w:rPr>
      </w:pPr>
      <w:proofErr w:type="spellStart"/>
      <w:r w:rsidRPr="00071E93">
        <w:rPr>
          <w:rFonts w:asciiTheme="majorHAnsi" w:eastAsia="Times New Roman" w:hAnsiTheme="majorHAnsi" w:cstheme="majorHAnsi"/>
          <w:color w:val="333333"/>
          <w:spacing w:val="-12"/>
          <w:kern w:val="36"/>
          <w:sz w:val="28"/>
          <w:szCs w:val="28"/>
          <w:lang w:eastAsia="en-GB"/>
        </w:rPr>
        <w:t>Jefferson</w:t>
      </w:r>
      <w:r w:rsidR="00060965">
        <w:rPr>
          <w:rFonts w:asciiTheme="majorHAnsi" w:eastAsia="Times New Roman" w:hAnsiTheme="majorHAnsi" w:cstheme="majorHAnsi"/>
          <w:color w:val="333333"/>
          <w:spacing w:val="-12"/>
          <w:kern w:val="36"/>
          <w:sz w:val="28"/>
          <w:szCs w:val="28"/>
          <w:lang w:eastAsia="en-GB"/>
        </w:rPr>
        <w:t>.T</w:t>
      </w:r>
      <w:proofErr w:type="spellEnd"/>
      <w:r w:rsidR="00071E93" w:rsidRPr="00071E93">
        <w:rPr>
          <w:rFonts w:asciiTheme="majorHAnsi" w:eastAsia="Times New Roman" w:hAnsiTheme="majorHAnsi" w:cstheme="majorHAnsi"/>
          <w:color w:val="333333"/>
          <w:spacing w:val="-12"/>
          <w:kern w:val="36"/>
          <w:sz w:val="28"/>
          <w:szCs w:val="28"/>
          <w:lang w:eastAsia="en-GB"/>
        </w:rPr>
        <w:t xml:space="preserve">, 1785. </w:t>
      </w:r>
      <w:r w:rsidR="00071E93" w:rsidRPr="00A37F13">
        <w:rPr>
          <w:rFonts w:asciiTheme="majorHAnsi" w:eastAsia="Times New Roman" w:hAnsiTheme="majorHAnsi" w:cstheme="majorHAnsi"/>
          <w:i/>
          <w:iCs/>
          <w:color w:val="333333"/>
          <w:spacing w:val="-12"/>
          <w:kern w:val="36"/>
          <w:sz w:val="28"/>
          <w:szCs w:val="28"/>
          <w:lang w:eastAsia="en-GB"/>
        </w:rPr>
        <w:t>Thomas Jefferson to John Jay,23 August 1785.</w:t>
      </w:r>
      <w:r w:rsidR="00071E93" w:rsidRPr="00071E93">
        <w:rPr>
          <w:rFonts w:asciiTheme="majorHAnsi" w:eastAsia="Times New Roman" w:hAnsiTheme="majorHAnsi" w:cstheme="majorHAnsi"/>
          <w:color w:val="333333"/>
          <w:spacing w:val="-12"/>
          <w:kern w:val="36"/>
          <w:sz w:val="28"/>
          <w:szCs w:val="28"/>
          <w:lang w:eastAsia="en-GB"/>
        </w:rPr>
        <w:t xml:space="preserve"> </w:t>
      </w:r>
      <w:r w:rsidR="00A37F13">
        <w:rPr>
          <w:rFonts w:asciiTheme="majorHAnsi" w:eastAsia="Times New Roman" w:hAnsiTheme="majorHAnsi" w:cstheme="majorHAnsi"/>
          <w:color w:val="333333"/>
          <w:spacing w:val="-12"/>
          <w:kern w:val="36"/>
          <w:sz w:val="28"/>
          <w:szCs w:val="28"/>
          <w:lang w:eastAsia="en-GB"/>
        </w:rPr>
        <w:t xml:space="preserve"> </w:t>
      </w:r>
      <w:r w:rsidR="0086049A">
        <w:rPr>
          <w:rFonts w:ascii="Calibri Light" w:eastAsia="Times New Roman" w:hAnsi="Calibri Light" w:cs="Calibri Light"/>
          <w:kern w:val="36"/>
          <w:sz w:val="28"/>
          <w:szCs w:val="28"/>
          <w:lang w:eastAsia="en-GB"/>
        </w:rPr>
        <w:t xml:space="preserve">HPFY3009 US History Primary Sourcebook. Available at: </w:t>
      </w:r>
      <w:hyperlink r:id="rId16" w:history="1">
        <w:r w:rsidR="0086049A" w:rsidRPr="0096749B">
          <w:rPr>
            <w:rStyle w:val="Hyperlink"/>
            <w:rFonts w:ascii="Calibri Light" w:eastAsia="Times New Roman" w:hAnsi="Calibri Light" w:cs="Calibri Light"/>
            <w:kern w:val="36"/>
            <w:sz w:val="28"/>
            <w:szCs w:val="28"/>
            <w:lang w:eastAsia="en-GB"/>
          </w:rPr>
          <w:t>https://moodle.uwtsd.ac.uk/course/viw.php?id=5800</w:t>
        </w:r>
      </w:hyperlink>
      <w:r w:rsidR="0086049A">
        <w:rPr>
          <w:rFonts w:ascii="Calibri Light" w:eastAsia="Times New Roman" w:hAnsi="Calibri Light" w:cs="Calibri Light"/>
          <w:kern w:val="36"/>
          <w:sz w:val="28"/>
          <w:szCs w:val="28"/>
          <w:lang w:eastAsia="en-GB"/>
        </w:rPr>
        <w:t xml:space="preserve"> accessed on 10/03/2021.</w:t>
      </w:r>
    </w:p>
    <w:p w14:paraId="6276AE53" w14:textId="2DB8EAC6" w:rsidR="003665AE" w:rsidRDefault="003665AE" w:rsidP="00071E93">
      <w:pPr>
        <w:rPr>
          <w:rFonts w:asciiTheme="majorHAnsi" w:hAnsiTheme="majorHAnsi" w:cstheme="majorHAnsi"/>
          <w:color w:val="414042"/>
          <w:sz w:val="28"/>
          <w:szCs w:val="28"/>
        </w:rPr>
      </w:pPr>
      <w:r>
        <w:rPr>
          <w:rFonts w:asciiTheme="majorHAnsi" w:hAnsiTheme="majorHAnsi" w:cstheme="majorHAnsi"/>
          <w:color w:val="414042"/>
          <w:sz w:val="28"/>
          <w:szCs w:val="28"/>
        </w:rPr>
        <w:t xml:space="preserve">Monticello.org, 2021. </w:t>
      </w:r>
      <w:r w:rsidR="00B5375B">
        <w:rPr>
          <w:rFonts w:asciiTheme="majorHAnsi" w:hAnsiTheme="majorHAnsi" w:cstheme="majorHAnsi"/>
          <w:i/>
          <w:iCs/>
          <w:color w:val="414042"/>
          <w:sz w:val="28"/>
          <w:szCs w:val="28"/>
        </w:rPr>
        <w:t xml:space="preserve">Kentucky and Virginia Resolutions. </w:t>
      </w:r>
      <w:r w:rsidR="00B5375B">
        <w:rPr>
          <w:rFonts w:asciiTheme="majorHAnsi" w:hAnsiTheme="majorHAnsi" w:cstheme="majorHAnsi"/>
          <w:color w:val="414042"/>
          <w:sz w:val="28"/>
          <w:szCs w:val="28"/>
        </w:rPr>
        <w:t xml:space="preserve">Available at: </w:t>
      </w:r>
      <w:hyperlink r:id="rId17" w:history="1">
        <w:r w:rsidR="005F51C4" w:rsidRPr="00011261">
          <w:rPr>
            <w:rStyle w:val="Hyperlink"/>
            <w:rFonts w:asciiTheme="majorHAnsi" w:hAnsiTheme="majorHAnsi" w:cstheme="majorHAnsi"/>
            <w:sz w:val="28"/>
            <w:szCs w:val="28"/>
          </w:rPr>
          <w:t>https://www.monticello.org/site/research-and-collections/kentucky-and-virginia-resolutions</w:t>
        </w:r>
      </w:hyperlink>
      <w:r w:rsidR="005F51C4">
        <w:rPr>
          <w:rFonts w:asciiTheme="majorHAnsi" w:hAnsiTheme="majorHAnsi" w:cstheme="majorHAnsi"/>
          <w:color w:val="414042"/>
          <w:sz w:val="28"/>
          <w:szCs w:val="28"/>
        </w:rPr>
        <w:t xml:space="preserve"> </w:t>
      </w:r>
      <w:r w:rsidR="00A91ECB">
        <w:rPr>
          <w:rFonts w:asciiTheme="majorHAnsi" w:hAnsiTheme="majorHAnsi" w:cstheme="majorHAnsi"/>
          <w:sz w:val="28"/>
          <w:szCs w:val="28"/>
        </w:rPr>
        <w:t>accessed on 10</w:t>
      </w:r>
      <w:r w:rsidR="00215420">
        <w:rPr>
          <w:rFonts w:asciiTheme="majorHAnsi" w:hAnsiTheme="majorHAnsi" w:cstheme="majorHAnsi"/>
          <w:sz w:val="28"/>
          <w:szCs w:val="28"/>
        </w:rPr>
        <w:t>/</w:t>
      </w:r>
      <w:r w:rsidR="00A91ECB">
        <w:rPr>
          <w:rFonts w:asciiTheme="majorHAnsi" w:hAnsiTheme="majorHAnsi" w:cstheme="majorHAnsi"/>
          <w:sz w:val="28"/>
          <w:szCs w:val="28"/>
        </w:rPr>
        <w:t>03/2021</w:t>
      </w:r>
    </w:p>
    <w:p w14:paraId="4DB02228" w14:textId="69CA54DD" w:rsidR="007813B6" w:rsidRPr="002B7335" w:rsidRDefault="007813B6" w:rsidP="00071E93">
      <w:pPr>
        <w:rPr>
          <w:rFonts w:asciiTheme="majorHAnsi" w:hAnsiTheme="majorHAnsi" w:cstheme="majorHAnsi"/>
          <w:color w:val="414042"/>
          <w:sz w:val="28"/>
          <w:szCs w:val="28"/>
        </w:rPr>
      </w:pPr>
      <w:r>
        <w:rPr>
          <w:rFonts w:asciiTheme="majorHAnsi" w:hAnsiTheme="majorHAnsi" w:cstheme="majorHAnsi"/>
          <w:color w:val="414042"/>
          <w:sz w:val="28"/>
          <w:szCs w:val="28"/>
        </w:rPr>
        <w:t xml:space="preserve">National Archives, 2021. </w:t>
      </w:r>
      <w:r>
        <w:rPr>
          <w:rFonts w:asciiTheme="majorHAnsi" w:hAnsiTheme="majorHAnsi" w:cstheme="majorHAnsi"/>
          <w:i/>
          <w:iCs/>
          <w:color w:val="414042"/>
          <w:sz w:val="28"/>
          <w:szCs w:val="28"/>
        </w:rPr>
        <w:t>America’s Founding Documents.</w:t>
      </w:r>
      <w:r w:rsidR="002B7335">
        <w:rPr>
          <w:rFonts w:asciiTheme="majorHAnsi" w:hAnsiTheme="majorHAnsi" w:cstheme="majorHAnsi"/>
          <w:i/>
          <w:iCs/>
          <w:color w:val="414042"/>
          <w:sz w:val="28"/>
          <w:szCs w:val="28"/>
        </w:rPr>
        <w:t xml:space="preserve"> Declaration of Independence: A Transcription. </w:t>
      </w:r>
      <w:r w:rsidR="002B7335">
        <w:rPr>
          <w:rFonts w:asciiTheme="majorHAnsi" w:hAnsiTheme="majorHAnsi" w:cstheme="majorHAnsi"/>
          <w:color w:val="414042"/>
          <w:sz w:val="28"/>
          <w:szCs w:val="28"/>
        </w:rPr>
        <w:t xml:space="preserve">Available at:  </w:t>
      </w:r>
      <w:hyperlink r:id="rId18" w:history="1">
        <w:r w:rsidR="003348E9" w:rsidRPr="00011261">
          <w:rPr>
            <w:rStyle w:val="Hyperlink"/>
            <w:rFonts w:asciiTheme="majorHAnsi" w:hAnsiTheme="majorHAnsi" w:cstheme="majorHAnsi"/>
            <w:sz w:val="28"/>
            <w:szCs w:val="28"/>
          </w:rPr>
          <w:t>https://www.archives.gov/founding-docs/declaration-transcript</w:t>
        </w:r>
      </w:hyperlink>
      <w:r w:rsidR="003348E9">
        <w:rPr>
          <w:rFonts w:asciiTheme="majorHAnsi" w:hAnsiTheme="majorHAnsi" w:cstheme="majorHAnsi"/>
          <w:color w:val="414042"/>
          <w:sz w:val="28"/>
          <w:szCs w:val="28"/>
        </w:rPr>
        <w:t xml:space="preserve"> accessed on 12/03/2021.</w:t>
      </w:r>
    </w:p>
    <w:p w14:paraId="6E29E60C" w14:textId="1FBBDB18" w:rsidR="00575CB8" w:rsidRPr="00575CB8" w:rsidRDefault="00071E93" w:rsidP="00071E93">
      <w:pPr>
        <w:rPr>
          <w:rFonts w:ascii="Calibri Light" w:hAnsi="Calibri Light" w:cstheme="majorHAnsi"/>
          <w:color w:val="0563C1" w:themeColor="hyperlink"/>
          <w:sz w:val="28"/>
          <w:szCs w:val="28"/>
          <w:u w:val="single"/>
        </w:rPr>
      </w:pPr>
      <w:proofErr w:type="spellStart"/>
      <w:r w:rsidRPr="00575CB8">
        <w:rPr>
          <w:rFonts w:ascii="Calibri Light" w:eastAsia="Times New Roman" w:hAnsi="Calibri Light" w:cstheme="majorHAnsi"/>
          <w:sz w:val="28"/>
          <w:szCs w:val="28"/>
          <w:lang w:eastAsia="en-GB"/>
        </w:rPr>
        <w:t>Onuf</w:t>
      </w:r>
      <w:proofErr w:type="spellEnd"/>
      <w:r w:rsidRPr="00575CB8">
        <w:rPr>
          <w:rFonts w:ascii="Calibri Light" w:eastAsia="Times New Roman" w:hAnsi="Calibri Light" w:cstheme="majorHAnsi"/>
          <w:sz w:val="28"/>
          <w:szCs w:val="28"/>
          <w:lang w:eastAsia="en-GB"/>
        </w:rPr>
        <w:t>. P. 2021</w:t>
      </w:r>
      <w:r w:rsidR="00070AFF" w:rsidRPr="00575CB8">
        <w:rPr>
          <w:rFonts w:ascii="Calibri Light" w:eastAsia="Times New Roman" w:hAnsi="Calibri Light" w:cstheme="majorHAnsi"/>
          <w:sz w:val="28"/>
          <w:szCs w:val="28"/>
          <w:lang w:eastAsia="en-GB"/>
        </w:rPr>
        <w:t xml:space="preserve">. </w:t>
      </w:r>
      <w:r w:rsidR="00575CB8" w:rsidRPr="00575CB8">
        <w:rPr>
          <w:rFonts w:ascii="Calibri Light" w:eastAsia="Times New Roman" w:hAnsi="Calibri Light" w:cstheme="majorHAnsi"/>
          <w:i/>
          <w:iCs/>
          <w:sz w:val="28"/>
          <w:szCs w:val="28"/>
          <w:lang w:eastAsia="en-GB"/>
        </w:rPr>
        <w:t>Thomas</w:t>
      </w:r>
      <w:r w:rsidR="00575CB8" w:rsidRPr="00575CB8">
        <w:rPr>
          <w:rFonts w:ascii="Calibri Light" w:eastAsia="Times New Roman" w:hAnsi="Calibri Light" w:cstheme="majorHAnsi"/>
          <w:sz w:val="28"/>
          <w:szCs w:val="28"/>
          <w:lang w:eastAsia="en-GB"/>
        </w:rPr>
        <w:t xml:space="preserve"> </w:t>
      </w:r>
      <w:r w:rsidR="00575CB8">
        <w:rPr>
          <w:rFonts w:ascii="Calibri Light" w:eastAsia="Times New Roman" w:hAnsi="Calibri Light" w:cstheme="majorHAnsi"/>
          <w:sz w:val="28"/>
          <w:szCs w:val="28"/>
          <w:lang w:eastAsia="en-GB"/>
        </w:rPr>
        <w:t xml:space="preserve">Jefferson: </w:t>
      </w:r>
      <w:r w:rsidR="00575CB8" w:rsidRPr="006F54DC">
        <w:rPr>
          <w:rFonts w:ascii="Calibri Light" w:eastAsia="Times New Roman" w:hAnsi="Calibri Light" w:cstheme="majorHAnsi"/>
          <w:i/>
          <w:iCs/>
          <w:sz w:val="28"/>
          <w:szCs w:val="28"/>
          <w:lang w:eastAsia="en-GB"/>
        </w:rPr>
        <w:t>A Life before the Presidency</w:t>
      </w:r>
      <w:r w:rsidR="00575CB8">
        <w:rPr>
          <w:rFonts w:ascii="Calibri Light" w:eastAsia="Times New Roman" w:hAnsi="Calibri Light" w:cstheme="majorHAnsi"/>
          <w:sz w:val="28"/>
          <w:szCs w:val="28"/>
          <w:lang w:eastAsia="en-GB"/>
        </w:rPr>
        <w:t>. Available at:</w:t>
      </w:r>
      <w:r w:rsidR="00575CB8" w:rsidRPr="00575CB8">
        <w:rPr>
          <w:rFonts w:ascii="Calibri Light" w:eastAsia="Times New Roman" w:hAnsi="Calibri Light" w:cstheme="majorHAnsi"/>
          <w:sz w:val="28"/>
          <w:szCs w:val="28"/>
          <w:lang w:eastAsia="en-GB"/>
        </w:rPr>
        <w:t xml:space="preserve"> </w:t>
      </w:r>
      <w:r w:rsidR="00575CB8" w:rsidRPr="00575CB8">
        <w:t xml:space="preserve"> </w:t>
      </w:r>
      <w:r w:rsidRPr="00575CB8">
        <w:t xml:space="preserve"> </w:t>
      </w:r>
      <w:hyperlink r:id="rId19" w:history="1">
        <w:r w:rsidRPr="00071E93">
          <w:rPr>
            <w:rFonts w:ascii="Calibri Light" w:hAnsi="Calibri Light" w:cstheme="majorHAnsi"/>
            <w:color w:val="0563C1" w:themeColor="hyperlink"/>
            <w:sz w:val="28"/>
            <w:szCs w:val="28"/>
            <w:u w:val="single"/>
          </w:rPr>
          <w:t>https://millercenter.org/president/jefferson/life-before-the-presidency</w:t>
        </w:r>
      </w:hyperlink>
      <w:r w:rsidR="00575CB8">
        <w:rPr>
          <w:rFonts w:ascii="Calibri Light" w:hAnsi="Calibri Light" w:cstheme="majorHAnsi"/>
          <w:color w:val="0563C1" w:themeColor="hyperlink"/>
          <w:sz w:val="28"/>
          <w:szCs w:val="28"/>
          <w:u w:val="single"/>
        </w:rPr>
        <w:t xml:space="preserve"> </w:t>
      </w:r>
      <w:r w:rsidR="00575CB8">
        <w:rPr>
          <w:rFonts w:ascii="Calibri Light" w:hAnsi="Calibri Light" w:cstheme="majorHAnsi"/>
          <w:sz w:val="28"/>
          <w:szCs w:val="28"/>
        </w:rPr>
        <w:t>accessed on 10/03/2021.</w:t>
      </w:r>
    </w:p>
    <w:p w14:paraId="206533E2" w14:textId="0A10B48E" w:rsidR="00071E93" w:rsidRDefault="00071E93" w:rsidP="00071E93">
      <w:pPr>
        <w:rPr>
          <w:rFonts w:ascii="Calibri Light" w:hAnsi="Calibri Light" w:cstheme="majorHAnsi"/>
          <w:sz w:val="28"/>
          <w:szCs w:val="28"/>
        </w:rPr>
      </w:pPr>
      <w:proofErr w:type="spellStart"/>
      <w:r w:rsidRPr="00071E93">
        <w:rPr>
          <w:rFonts w:ascii="Calibri Light" w:hAnsi="Calibri Light" w:cstheme="majorHAnsi"/>
          <w:sz w:val="28"/>
          <w:szCs w:val="28"/>
        </w:rPr>
        <w:t>Peterson.M.D</w:t>
      </w:r>
      <w:proofErr w:type="spellEnd"/>
      <w:r w:rsidRPr="00071E93">
        <w:rPr>
          <w:rFonts w:ascii="Calibri Light" w:hAnsi="Calibri Light" w:cstheme="majorHAnsi"/>
          <w:sz w:val="28"/>
          <w:szCs w:val="28"/>
        </w:rPr>
        <w:t xml:space="preserve">, 1970. </w:t>
      </w:r>
      <w:r w:rsidRPr="006F54DC">
        <w:rPr>
          <w:rFonts w:ascii="Calibri Light" w:hAnsi="Calibri Light" w:cstheme="majorHAnsi"/>
          <w:i/>
          <w:iCs/>
          <w:sz w:val="28"/>
          <w:szCs w:val="28"/>
        </w:rPr>
        <w:t>Thomas Jefferson and the New Nation</w:t>
      </w:r>
      <w:r w:rsidR="0027170E">
        <w:rPr>
          <w:rFonts w:ascii="Calibri Light" w:hAnsi="Calibri Light" w:cstheme="majorHAnsi"/>
          <w:i/>
          <w:iCs/>
          <w:sz w:val="28"/>
          <w:szCs w:val="28"/>
        </w:rPr>
        <w:t>. A Biography.</w:t>
      </w:r>
      <w:r w:rsidRPr="00071E93">
        <w:rPr>
          <w:rFonts w:ascii="Calibri Light" w:hAnsi="Calibri Light" w:cstheme="majorHAnsi"/>
          <w:sz w:val="28"/>
          <w:szCs w:val="28"/>
        </w:rPr>
        <w:t xml:space="preserve"> </w:t>
      </w:r>
      <w:r w:rsidR="006F54DC">
        <w:rPr>
          <w:rFonts w:ascii="Calibri Light" w:hAnsi="Calibri Light" w:cstheme="majorHAnsi"/>
          <w:sz w:val="28"/>
          <w:szCs w:val="28"/>
        </w:rPr>
        <w:t>Available at:</w:t>
      </w:r>
      <w:r w:rsidR="00901398">
        <w:rPr>
          <w:rFonts w:ascii="Calibri Light" w:hAnsi="Calibri Light" w:cstheme="majorHAnsi"/>
          <w:sz w:val="28"/>
          <w:szCs w:val="28"/>
        </w:rPr>
        <w:t xml:space="preserve"> </w:t>
      </w:r>
      <w:hyperlink r:id="rId20" w:history="1">
        <w:r w:rsidR="00901398" w:rsidRPr="0096749B">
          <w:rPr>
            <w:rStyle w:val="Hyperlink"/>
            <w:rFonts w:ascii="Calibri Light" w:hAnsi="Calibri Light" w:cstheme="majorHAnsi"/>
            <w:sz w:val="28"/>
            <w:szCs w:val="28"/>
          </w:rPr>
          <w:t>https://www-jstor-org.ezproxy.uwtsd.ac.uk/journal/amerhistrevi</w:t>
        </w:r>
      </w:hyperlink>
      <w:r w:rsidR="00901398">
        <w:rPr>
          <w:rFonts w:ascii="Calibri Light" w:hAnsi="Calibri Light" w:cstheme="majorHAnsi"/>
          <w:sz w:val="28"/>
          <w:szCs w:val="28"/>
        </w:rPr>
        <w:t xml:space="preserve"> accessed on 13/03/2021.</w:t>
      </w:r>
    </w:p>
    <w:p w14:paraId="517F4F65" w14:textId="781E9F2F" w:rsidR="00B43117" w:rsidRPr="00B475F9" w:rsidRDefault="00B43117" w:rsidP="00071E93">
      <w:pPr>
        <w:rPr>
          <w:rFonts w:asciiTheme="majorHAnsi" w:hAnsiTheme="majorHAnsi" w:cstheme="majorHAnsi"/>
          <w:color w:val="000000"/>
          <w:spacing w:val="-4"/>
          <w:sz w:val="28"/>
          <w:szCs w:val="28"/>
        </w:rPr>
      </w:pPr>
      <w:proofErr w:type="spellStart"/>
      <w:r>
        <w:rPr>
          <w:rFonts w:asciiTheme="majorHAnsi" w:hAnsiTheme="majorHAnsi" w:cstheme="majorHAnsi"/>
          <w:color w:val="000000"/>
          <w:spacing w:val="-4"/>
          <w:sz w:val="28"/>
          <w:szCs w:val="28"/>
        </w:rPr>
        <w:lastRenderedPageBreak/>
        <w:t>Schneider</w:t>
      </w:r>
      <w:r w:rsidR="00B66928">
        <w:rPr>
          <w:rFonts w:asciiTheme="majorHAnsi" w:hAnsiTheme="majorHAnsi" w:cstheme="majorHAnsi"/>
          <w:color w:val="000000"/>
          <w:spacing w:val="-4"/>
          <w:sz w:val="28"/>
          <w:szCs w:val="28"/>
        </w:rPr>
        <w:t>.H.W</w:t>
      </w:r>
      <w:proofErr w:type="spellEnd"/>
      <w:r w:rsidR="00B66928">
        <w:rPr>
          <w:rFonts w:asciiTheme="majorHAnsi" w:hAnsiTheme="majorHAnsi" w:cstheme="majorHAnsi"/>
          <w:color w:val="000000"/>
          <w:spacing w:val="-4"/>
          <w:sz w:val="28"/>
          <w:szCs w:val="28"/>
        </w:rPr>
        <w:t xml:space="preserve">, 1943. </w:t>
      </w:r>
      <w:r w:rsidR="00B66928">
        <w:rPr>
          <w:rFonts w:asciiTheme="majorHAnsi" w:hAnsiTheme="majorHAnsi" w:cstheme="majorHAnsi"/>
          <w:i/>
          <w:iCs/>
          <w:color w:val="000000"/>
          <w:spacing w:val="-4"/>
          <w:sz w:val="28"/>
          <w:szCs w:val="28"/>
        </w:rPr>
        <w:t>The Enlightenment in Thomas Jefferson</w:t>
      </w:r>
      <w:r w:rsidR="00B475F9">
        <w:rPr>
          <w:rFonts w:asciiTheme="majorHAnsi" w:hAnsiTheme="majorHAnsi" w:cstheme="majorHAnsi"/>
          <w:i/>
          <w:iCs/>
          <w:color w:val="000000"/>
          <w:spacing w:val="-4"/>
          <w:sz w:val="28"/>
          <w:szCs w:val="28"/>
        </w:rPr>
        <w:t xml:space="preserve">. </w:t>
      </w:r>
      <w:r w:rsidR="00B475F9">
        <w:rPr>
          <w:rFonts w:asciiTheme="majorHAnsi" w:hAnsiTheme="majorHAnsi" w:cstheme="majorHAnsi"/>
          <w:color w:val="000000"/>
          <w:spacing w:val="-4"/>
          <w:sz w:val="28"/>
          <w:szCs w:val="28"/>
        </w:rPr>
        <w:t>Avai</w:t>
      </w:r>
      <w:r w:rsidR="008B6625">
        <w:rPr>
          <w:rFonts w:asciiTheme="majorHAnsi" w:hAnsiTheme="majorHAnsi" w:cstheme="majorHAnsi"/>
          <w:color w:val="000000"/>
          <w:spacing w:val="-4"/>
          <w:sz w:val="28"/>
          <w:szCs w:val="28"/>
        </w:rPr>
        <w:t>lable a</w:t>
      </w:r>
      <w:r w:rsidR="00901398">
        <w:rPr>
          <w:rFonts w:asciiTheme="majorHAnsi" w:hAnsiTheme="majorHAnsi" w:cstheme="majorHAnsi"/>
          <w:color w:val="000000"/>
          <w:spacing w:val="-4"/>
          <w:sz w:val="28"/>
          <w:szCs w:val="28"/>
        </w:rPr>
        <w:t>t</w:t>
      </w:r>
      <w:r w:rsidR="008B6625">
        <w:rPr>
          <w:rFonts w:asciiTheme="majorHAnsi" w:hAnsiTheme="majorHAnsi" w:cstheme="majorHAnsi"/>
          <w:color w:val="000000"/>
          <w:spacing w:val="-4"/>
          <w:sz w:val="28"/>
          <w:szCs w:val="28"/>
        </w:rPr>
        <w:t xml:space="preserve">: </w:t>
      </w:r>
      <w:hyperlink r:id="rId21" w:anchor="metadata_info_tab_contents" w:history="1">
        <w:r w:rsidR="008B6625" w:rsidRPr="0096749B">
          <w:rPr>
            <w:rStyle w:val="Hyperlink"/>
            <w:rFonts w:asciiTheme="majorHAnsi" w:hAnsiTheme="majorHAnsi" w:cstheme="majorHAnsi"/>
            <w:spacing w:val="-4"/>
            <w:sz w:val="28"/>
            <w:szCs w:val="28"/>
          </w:rPr>
          <w:t>https://www-jstor-org.ezproxy.uwtsd.ac.uk/stable/2989017?sid=primo&amp;seq=1#metadata_info_tab_contents</w:t>
        </w:r>
      </w:hyperlink>
      <w:r w:rsidR="008B6625">
        <w:rPr>
          <w:rFonts w:asciiTheme="majorHAnsi" w:hAnsiTheme="majorHAnsi" w:cstheme="majorHAnsi"/>
          <w:color w:val="000000"/>
          <w:spacing w:val="-4"/>
          <w:sz w:val="28"/>
          <w:szCs w:val="28"/>
        </w:rPr>
        <w:t xml:space="preserve"> accessed on 13/03/2021.</w:t>
      </w:r>
    </w:p>
    <w:p w14:paraId="79DB32E2" w14:textId="77777777" w:rsidR="00295361" w:rsidRDefault="00295361" w:rsidP="00295361">
      <w:pPr>
        <w:rPr>
          <w:rFonts w:asciiTheme="majorHAnsi" w:hAnsiTheme="majorHAnsi" w:cstheme="majorHAnsi"/>
          <w:sz w:val="28"/>
          <w:szCs w:val="28"/>
        </w:rPr>
      </w:pPr>
    </w:p>
    <w:p w14:paraId="4E0FD1A7" w14:textId="330D4064" w:rsidR="005A77AB" w:rsidRPr="00071E93" w:rsidRDefault="005A77AB" w:rsidP="00071E93">
      <w:pPr>
        <w:rPr>
          <w:rFonts w:asciiTheme="majorHAnsi" w:hAnsiTheme="majorHAnsi" w:cstheme="majorHAnsi"/>
          <w:color w:val="000000"/>
          <w:spacing w:val="-4"/>
          <w:sz w:val="28"/>
          <w:szCs w:val="28"/>
        </w:rPr>
      </w:pPr>
    </w:p>
    <w:p w14:paraId="1905C80D" w14:textId="77777777" w:rsidR="00071E93" w:rsidRPr="00071E93" w:rsidRDefault="00071E93" w:rsidP="00071E93">
      <w:pPr>
        <w:rPr>
          <w:rFonts w:ascii="Calibri Light" w:hAnsi="Calibri Light" w:cstheme="majorHAnsi"/>
          <w:color w:val="0563C1" w:themeColor="hyperlink"/>
          <w:sz w:val="28"/>
          <w:szCs w:val="28"/>
          <w:u w:val="single"/>
        </w:rPr>
      </w:pPr>
    </w:p>
    <w:p w14:paraId="0DD85612" w14:textId="77777777" w:rsidR="00071E93" w:rsidRPr="00071E93" w:rsidRDefault="00071E93" w:rsidP="00071E93">
      <w:pPr>
        <w:rPr>
          <w:rFonts w:ascii="Calibri Light" w:hAnsi="Calibri Light" w:cstheme="majorHAnsi"/>
          <w:color w:val="414042"/>
          <w:sz w:val="28"/>
          <w:szCs w:val="28"/>
        </w:rPr>
      </w:pPr>
    </w:p>
    <w:p w14:paraId="3F6A9E9F" w14:textId="77777777" w:rsidR="00071E93" w:rsidRPr="00071E93" w:rsidRDefault="00071E93" w:rsidP="00071E93"/>
    <w:p w14:paraId="6B4A2DB8" w14:textId="6CF59FFB" w:rsidR="005D4E5C" w:rsidRDefault="005D4E5C">
      <w:pPr>
        <w:rPr>
          <w:rFonts w:asciiTheme="majorHAnsi" w:hAnsiTheme="majorHAnsi" w:cstheme="majorHAnsi"/>
          <w:sz w:val="28"/>
          <w:szCs w:val="28"/>
        </w:rPr>
      </w:pPr>
    </w:p>
    <w:p w14:paraId="2AA77B5C" w14:textId="77777777" w:rsidR="005D4E5C" w:rsidRPr="005D4E5C" w:rsidRDefault="005D4E5C">
      <w:pPr>
        <w:rPr>
          <w:rFonts w:asciiTheme="majorHAnsi" w:hAnsiTheme="majorHAnsi" w:cstheme="majorHAnsi"/>
          <w:sz w:val="28"/>
          <w:szCs w:val="28"/>
        </w:rPr>
      </w:pPr>
    </w:p>
    <w:sectPr w:rsidR="005D4E5C" w:rsidRPr="005D4E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1371DC" w14:textId="77777777" w:rsidR="000E098C" w:rsidRDefault="000E098C" w:rsidP="006C6105">
      <w:pPr>
        <w:spacing w:after="0" w:line="240" w:lineRule="auto"/>
      </w:pPr>
      <w:r>
        <w:separator/>
      </w:r>
    </w:p>
  </w:endnote>
  <w:endnote w:type="continuationSeparator" w:id="0">
    <w:p w14:paraId="55EAA301" w14:textId="77777777" w:rsidR="000E098C" w:rsidRDefault="000E098C" w:rsidP="006C6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1C0892" w14:textId="77777777" w:rsidR="000E098C" w:rsidRDefault="000E098C" w:rsidP="006C6105">
      <w:pPr>
        <w:spacing w:after="0" w:line="240" w:lineRule="auto"/>
      </w:pPr>
      <w:r>
        <w:separator/>
      </w:r>
    </w:p>
  </w:footnote>
  <w:footnote w:type="continuationSeparator" w:id="0">
    <w:p w14:paraId="64152CA6" w14:textId="77777777" w:rsidR="000E098C" w:rsidRDefault="000E098C" w:rsidP="006C6105">
      <w:pPr>
        <w:spacing w:after="0" w:line="240" w:lineRule="auto"/>
      </w:pPr>
      <w:r>
        <w:continuationSeparator/>
      </w:r>
    </w:p>
  </w:footnote>
  <w:footnote w:id="1">
    <w:p w14:paraId="0A8F68C5" w14:textId="7DFA0EA9" w:rsidR="006C6105" w:rsidRDefault="006C6105">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E5C"/>
    <w:rsid w:val="00001E1A"/>
    <w:rsid w:val="00002684"/>
    <w:rsid w:val="00003F89"/>
    <w:rsid w:val="00005134"/>
    <w:rsid w:val="00005F3F"/>
    <w:rsid w:val="000103C3"/>
    <w:rsid w:val="000148E2"/>
    <w:rsid w:val="000171B1"/>
    <w:rsid w:val="0001779A"/>
    <w:rsid w:val="00027D97"/>
    <w:rsid w:val="00027F93"/>
    <w:rsid w:val="00030C45"/>
    <w:rsid w:val="00032D72"/>
    <w:rsid w:val="0003356D"/>
    <w:rsid w:val="000335ED"/>
    <w:rsid w:val="0004104C"/>
    <w:rsid w:val="0005225B"/>
    <w:rsid w:val="00052A37"/>
    <w:rsid w:val="000530F9"/>
    <w:rsid w:val="00055600"/>
    <w:rsid w:val="00060965"/>
    <w:rsid w:val="00060BBD"/>
    <w:rsid w:val="00061E2F"/>
    <w:rsid w:val="00067117"/>
    <w:rsid w:val="00070AFF"/>
    <w:rsid w:val="00071E93"/>
    <w:rsid w:val="0007249F"/>
    <w:rsid w:val="000730F5"/>
    <w:rsid w:val="00073962"/>
    <w:rsid w:val="00081109"/>
    <w:rsid w:val="000827AF"/>
    <w:rsid w:val="00082FB6"/>
    <w:rsid w:val="00085B3E"/>
    <w:rsid w:val="0008736F"/>
    <w:rsid w:val="00093D63"/>
    <w:rsid w:val="0009636C"/>
    <w:rsid w:val="00097736"/>
    <w:rsid w:val="000A0490"/>
    <w:rsid w:val="000B4AD0"/>
    <w:rsid w:val="000C1AE0"/>
    <w:rsid w:val="000D4123"/>
    <w:rsid w:val="000E098C"/>
    <w:rsid w:val="000E39FE"/>
    <w:rsid w:val="000F0A36"/>
    <w:rsid w:val="000F11D2"/>
    <w:rsid w:val="000F4922"/>
    <w:rsid w:val="000F73E5"/>
    <w:rsid w:val="000F7703"/>
    <w:rsid w:val="0010329F"/>
    <w:rsid w:val="00112824"/>
    <w:rsid w:val="001138C7"/>
    <w:rsid w:val="0011538A"/>
    <w:rsid w:val="00115991"/>
    <w:rsid w:val="00116685"/>
    <w:rsid w:val="00117EC4"/>
    <w:rsid w:val="00120418"/>
    <w:rsid w:val="00123124"/>
    <w:rsid w:val="00123860"/>
    <w:rsid w:val="001276EC"/>
    <w:rsid w:val="001303AC"/>
    <w:rsid w:val="00130A6A"/>
    <w:rsid w:val="001311B0"/>
    <w:rsid w:val="0013137F"/>
    <w:rsid w:val="00136F4B"/>
    <w:rsid w:val="00136FF3"/>
    <w:rsid w:val="00140BBC"/>
    <w:rsid w:val="001412D1"/>
    <w:rsid w:val="00141B66"/>
    <w:rsid w:val="0014283E"/>
    <w:rsid w:val="00145AAE"/>
    <w:rsid w:val="00146F87"/>
    <w:rsid w:val="0015036A"/>
    <w:rsid w:val="00154930"/>
    <w:rsid w:val="00154E95"/>
    <w:rsid w:val="00155653"/>
    <w:rsid w:val="00162391"/>
    <w:rsid w:val="0016703C"/>
    <w:rsid w:val="00167B14"/>
    <w:rsid w:val="00171E1E"/>
    <w:rsid w:val="00174291"/>
    <w:rsid w:val="00176DFD"/>
    <w:rsid w:val="001778E7"/>
    <w:rsid w:val="00180259"/>
    <w:rsid w:val="00183FF6"/>
    <w:rsid w:val="00186D9A"/>
    <w:rsid w:val="00187BC8"/>
    <w:rsid w:val="00190B8B"/>
    <w:rsid w:val="00192FB9"/>
    <w:rsid w:val="00194203"/>
    <w:rsid w:val="00194C7F"/>
    <w:rsid w:val="001A05F7"/>
    <w:rsid w:val="001A1D6C"/>
    <w:rsid w:val="001A4A71"/>
    <w:rsid w:val="001B00E0"/>
    <w:rsid w:val="001B34E8"/>
    <w:rsid w:val="001C4ADF"/>
    <w:rsid w:val="001C586C"/>
    <w:rsid w:val="001C7354"/>
    <w:rsid w:val="001D09DB"/>
    <w:rsid w:val="001D2EEF"/>
    <w:rsid w:val="001D755F"/>
    <w:rsid w:val="001E00D3"/>
    <w:rsid w:val="001E5A52"/>
    <w:rsid w:val="001F38B5"/>
    <w:rsid w:val="001F5B5E"/>
    <w:rsid w:val="00204C84"/>
    <w:rsid w:val="0020617E"/>
    <w:rsid w:val="0020733A"/>
    <w:rsid w:val="00215420"/>
    <w:rsid w:val="002177B9"/>
    <w:rsid w:val="00222F52"/>
    <w:rsid w:val="0022549D"/>
    <w:rsid w:val="00226AAF"/>
    <w:rsid w:val="00227787"/>
    <w:rsid w:val="00235F9D"/>
    <w:rsid w:val="002370C8"/>
    <w:rsid w:val="00237B02"/>
    <w:rsid w:val="00241060"/>
    <w:rsid w:val="0024381E"/>
    <w:rsid w:val="002504AA"/>
    <w:rsid w:val="00250641"/>
    <w:rsid w:val="00253191"/>
    <w:rsid w:val="00256DAE"/>
    <w:rsid w:val="002623F0"/>
    <w:rsid w:val="002639C3"/>
    <w:rsid w:val="002663A1"/>
    <w:rsid w:val="00267753"/>
    <w:rsid w:val="002712B2"/>
    <w:rsid w:val="0027170E"/>
    <w:rsid w:val="00272BBB"/>
    <w:rsid w:val="0027344B"/>
    <w:rsid w:val="00280983"/>
    <w:rsid w:val="00285B83"/>
    <w:rsid w:val="00290352"/>
    <w:rsid w:val="002928A0"/>
    <w:rsid w:val="00295361"/>
    <w:rsid w:val="00295EF5"/>
    <w:rsid w:val="00297256"/>
    <w:rsid w:val="00297FF6"/>
    <w:rsid w:val="002A14EB"/>
    <w:rsid w:val="002A2D0F"/>
    <w:rsid w:val="002A6558"/>
    <w:rsid w:val="002B1C14"/>
    <w:rsid w:val="002B4F23"/>
    <w:rsid w:val="002B567D"/>
    <w:rsid w:val="002B663A"/>
    <w:rsid w:val="002B7335"/>
    <w:rsid w:val="002C5FBA"/>
    <w:rsid w:val="002C65D3"/>
    <w:rsid w:val="002D2E72"/>
    <w:rsid w:val="002D406F"/>
    <w:rsid w:val="002D7055"/>
    <w:rsid w:val="002E2B8E"/>
    <w:rsid w:val="002E3D38"/>
    <w:rsid w:val="002E42E1"/>
    <w:rsid w:val="002E578A"/>
    <w:rsid w:val="002E5D46"/>
    <w:rsid w:val="002F3368"/>
    <w:rsid w:val="002F42DE"/>
    <w:rsid w:val="002F440F"/>
    <w:rsid w:val="003016D3"/>
    <w:rsid w:val="00301D06"/>
    <w:rsid w:val="0031482E"/>
    <w:rsid w:val="003176F0"/>
    <w:rsid w:val="0032092F"/>
    <w:rsid w:val="00323F69"/>
    <w:rsid w:val="00326F96"/>
    <w:rsid w:val="00327347"/>
    <w:rsid w:val="00327E70"/>
    <w:rsid w:val="00330374"/>
    <w:rsid w:val="00330461"/>
    <w:rsid w:val="003348E9"/>
    <w:rsid w:val="00334FE7"/>
    <w:rsid w:val="00335419"/>
    <w:rsid w:val="00356BC7"/>
    <w:rsid w:val="003627A9"/>
    <w:rsid w:val="00363114"/>
    <w:rsid w:val="00365F64"/>
    <w:rsid w:val="003665AE"/>
    <w:rsid w:val="0037221E"/>
    <w:rsid w:val="00373C11"/>
    <w:rsid w:val="003745E5"/>
    <w:rsid w:val="00376B6D"/>
    <w:rsid w:val="0038072C"/>
    <w:rsid w:val="00380E01"/>
    <w:rsid w:val="00383961"/>
    <w:rsid w:val="00394FBF"/>
    <w:rsid w:val="003A117A"/>
    <w:rsid w:val="003A182F"/>
    <w:rsid w:val="003A3106"/>
    <w:rsid w:val="003A3E20"/>
    <w:rsid w:val="003A53A7"/>
    <w:rsid w:val="003B1834"/>
    <w:rsid w:val="003C2D4D"/>
    <w:rsid w:val="003C3E1A"/>
    <w:rsid w:val="003D7541"/>
    <w:rsid w:val="003E72F5"/>
    <w:rsid w:val="003F05D4"/>
    <w:rsid w:val="003F1302"/>
    <w:rsid w:val="003F2031"/>
    <w:rsid w:val="00401063"/>
    <w:rsid w:val="00402940"/>
    <w:rsid w:val="004065BD"/>
    <w:rsid w:val="00417F23"/>
    <w:rsid w:val="004219DD"/>
    <w:rsid w:val="004224F3"/>
    <w:rsid w:val="00422EF2"/>
    <w:rsid w:val="00433B77"/>
    <w:rsid w:val="00451310"/>
    <w:rsid w:val="00451D85"/>
    <w:rsid w:val="0045792D"/>
    <w:rsid w:val="00460A3A"/>
    <w:rsid w:val="0046662B"/>
    <w:rsid w:val="0047193D"/>
    <w:rsid w:val="0047199A"/>
    <w:rsid w:val="004776D0"/>
    <w:rsid w:val="004811FE"/>
    <w:rsid w:val="00482337"/>
    <w:rsid w:val="004860F0"/>
    <w:rsid w:val="004869D3"/>
    <w:rsid w:val="00493C1C"/>
    <w:rsid w:val="00493EB8"/>
    <w:rsid w:val="004953D0"/>
    <w:rsid w:val="004A1D0E"/>
    <w:rsid w:val="004A34FE"/>
    <w:rsid w:val="004A5F91"/>
    <w:rsid w:val="004B2B93"/>
    <w:rsid w:val="004B465B"/>
    <w:rsid w:val="004B4CBF"/>
    <w:rsid w:val="004C62CD"/>
    <w:rsid w:val="004C6A8F"/>
    <w:rsid w:val="004D1B30"/>
    <w:rsid w:val="004D1D8D"/>
    <w:rsid w:val="004E322C"/>
    <w:rsid w:val="004E372F"/>
    <w:rsid w:val="004E4C49"/>
    <w:rsid w:val="004F298E"/>
    <w:rsid w:val="004F4750"/>
    <w:rsid w:val="005029F6"/>
    <w:rsid w:val="00504B97"/>
    <w:rsid w:val="00506589"/>
    <w:rsid w:val="00507830"/>
    <w:rsid w:val="00515127"/>
    <w:rsid w:val="00515DB2"/>
    <w:rsid w:val="00523FE4"/>
    <w:rsid w:val="00525F3B"/>
    <w:rsid w:val="0053531E"/>
    <w:rsid w:val="00537FA0"/>
    <w:rsid w:val="00542038"/>
    <w:rsid w:val="00547C2E"/>
    <w:rsid w:val="0055142B"/>
    <w:rsid w:val="005531A9"/>
    <w:rsid w:val="00555188"/>
    <w:rsid w:val="005607D4"/>
    <w:rsid w:val="00564E72"/>
    <w:rsid w:val="00570859"/>
    <w:rsid w:val="0057144F"/>
    <w:rsid w:val="00573588"/>
    <w:rsid w:val="0057505D"/>
    <w:rsid w:val="00575CB8"/>
    <w:rsid w:val="0057713D"/>
    <w:rsid w:val="0058181B"/>
    <w:rsid w:val="0059043F"/>
    <w:rsid w:val="0059098E"/>
    <w:rsid w:val="00592533"/>
    <w:rsid w:val="0059754C"/>
    <w:rsid w:val="00597A64"/>
    <w:rsid w:val="005A1217"/>
    <w:rsid w:val="005A3169"/>
    <w:rsid w:val="005A420E"/>
    <w:rsid w:val="005A47C6"/>
    <w:rsid w:val="005A72ED"/>
    <w:rsid w:val="005A77AB"/>
    <w:rsid w:val="005B058A"/>
    <w:rsid w:val="005B24D3"/>
    <w:rsid w:val="005B37B3"/>
    <w:rsid w:val="005B38F2"/>
    <w:rsid w:val="005B3A7B"/>
    <w:rsid w:val="005B4AA9"/>
    <w:rsid w:val="005B4EB1"/>
    <w:rsid w:val="005B5150"/>
    <w:rsid w:val="005B6902"/>
    <w:rsid w:val="005C05CB"/>
    <w:rsid w:val="005C1F3F"/>
    <w:rsid w:val="005C57F1"/>
    <w:rsid w:val="005C679E"/>
    <w:rsid w:val="005D0096"/>
    <w:rsid w:val="005D2BF3"/>
    <w:rsid w:val="005D33A7"/>
    <w:rsid w:val="005D4E5C"/>
    <w:rsid w:val="005D582C"/>
    <w:rsid w:val="005D77F8"/>
    <w:rsid w:val="005E2CCB"/>
    <w:rsid w:val="005E4311"/>
    <w:rsid w:val="005E4346"/>
    <w:rsid w:val="005E4C4C"/>
    <w:rsid w:val="005E4DA8"/>
    <w:rsid w:val="005F51C4"/>
    <w:rsid w:val="00601494"/>
    <w:rsid w:val="006018CC"/>
    <w:rsid w:val="00601AB6"/>
    <w:rsid w:val="00606F0B"/>
    <w:rsid w:val="00610604"/>
    <w:rsid w:val="00610801"/>
    <w:rsid w:val="00611C7D"/>
    <w:rsid w:val="006141AD"/>
    <w:rsid w:val="00616658"/>
    <w:rsid w:val="00641CAD"/>
    <w:rsid w:val="00644396"/>
    <w:rsid w:val="00646299"/>
    <w:rsid w:val="0064787C"/>
    <w:rsid w:val="00651C78"/>
    <w:rsid w:val="0065575D"/>
    <w:rsid w:val="00655F9E"/>
    <w:rsid w:val="006560F3"/>
    <w:rsid w:val="006611D4"/>
    <w:rsid w:val="006640DB"/>
    <w:rsid w:val="00666253"/>
    <w:rsid w:val="006674F9"/>
    <w:rsid w:val="00681ABA"/>
    <w:rsid w:val="00684B87"/>
    <w:rsid w:val="00684D7E"/>
    <w:rsid w:val="00685402"/>
    <w:rsid w:val="00685CE7"/>
    <w:rsid w:val="0069694F"/>
    <w:rsid w:val="006A363D"/>
    <w:rsid w:val="006A47A0"/>
    <w:rsid w:val="006B2D74"/>
    <w:rsid w:val="006B613B"/>
    <w:rsid w:val="006C12DF"/>
    <w:rsid w:val="006C2025"/>
    <w:rsid w:val="006C3694"/>
    <w:rsid w:val="006C44E7"/>
    <w:rsid w:val="006C4719"/>
    <w:rsid w:val="006C6105"/>
    <w:rsid w:val="006D2457"/>
    <w:rsid w:val="006D7F84"/>
    <w:rsid w:val="006E1544"/>
    <w:rsid w:val="006E2AF2"/>
    <w:rsid w:val="006E48AB"/>
    <w:rsid w:val="006F10CF"/>
    <w:rsid w:val="006F2A15"/>
    <w:rsid w:val="006F3752"/>
    <w:rsid w:val="006F54DC"/>
    <w:rsid w:val="006F6AEE"/>
    <w:rsid w:val="006F6DE7"/>
    <w:rsid w:val="006F7D5F"/>
    <w:rsid w:val="00702211"/>
    <w:rsid w:val="00703A01"/>
    <w:rsid w:val="00710010"/>
    <w:rsid w:val="00717E81"/>
    <w:rsid w:val="00721060"/>
    <w:rsid w:val="0072683B"/>
    <w:rsid w:val="00726C64"/>
    <w:rsid w:val="007336BC"/>
    <w:rsid w:val="00742096"/>
    <w:rsid w:val="00755294"/>
    <w:rsid w:val="0075633C"/>
    <w:rsid w:val="007630BF"/>
    <w:rsid w:val="007649D5"/>
    <w:rsid w:val="00766569"/>
    <w:rsid w:val="00770EBE"/>
    <w:rsid w:val="00772F3B"/>
    <w:rsid w:val="0077567D"/>
    <w:rsid w:val="007762D4"/>
    <w:rsid w:val="00776835"/>
    <w:rsid w:val="007813B6"/>
    <w:rsid w:val="007846F6"/>
    <w:rsid w:val="0078700D"/>
    <w:rsid w:val="007935A1"/>
    <w:rsid w:val="007A4B6C"/>
    <w:rsid w:val="007A5169"/>
    <w:rsid w:val="007A5313"/>
    <w:rsid w:val="007B10AD"/>
    <w:rsid w:val="007D328B"/>
    <w:rsid w:val="007D50CB"/>
    <w:rsid w:val="007E04F1"/>
    <w:rsid w:val="007E1203"/>
    <w:rsid w:val="007E4777"/>
    <w:rsid w:val="007F68D3"/>
    <w:rsid w:val="00800DE3"/>
    <w:rsid w:val="00803D20"/>
    <w:rsid w:val="008041BC"/>
    <w:rsid w:val="008067A1"/>
    <w:rsid w:val="00814A0E"/>
    <w:rsid w:val="008175AE"/>
    <w:rsid w:val="00824A52"/>
    <w:rsid w:val="008251A9"/>
    <w:rsid w:val="008339A2"/>
    <w:rsid w:val="00833AF4"/>
    <w:rsid w:val="0085074A"/>
    <w:rsid w:val="008535AB"/>
    <w:rsid w:val="00853BED"/>
    <w:rsid w:val="0086049A"/>
    <w:rsid w:val="008618CD"/>
    <w:rsid w:val="00862B0A"/>
    <w:rsid w:val="008630C8"/>
    <w:rsid w:val="00863A8D"/>
    <w:rsid w:val="00866C7F"/>
    <w:rsid w:val="008673B0"/>
    <w:rsid w:val="0087161F"/>
    <w:rsid w:val="008749F7"/>
    <w:rsid w:val="00874EA5"/>
    <w:rsid w:val="00880374"/>
    <w:rsid w:val="0088146C"/>
    <w:rsid w:val="00883176"/>
    <w:rsid w:val="00884795"/>
    <w:rsid w:val="00885121"/>
    <w:rsid w:val="00894204"/>
    <w:rsid w:val="00897B4C"/>
    <w:rsid w:val="008A0217"/>
    <w:rsid w:val="008A2E4C"/>
    <w:rsid w:val="008A3BBB"/>
    <w:rsid w:val="008A60EA"/>
    <w:rsid w:val="008A6431"/>
    <w:rsid w:val="008A7182"/>
    <w:rsid w:val="008B2735"/>
    <w:rsid w:val="008B412A"/>
    <w:rsid w:val="008B6625"/>
    <w:rsid w:val="008B6E9C"/>
    <w:rsid w:val="008C2E4F"/>
    <w:rsid w:val="008C303C"/>
    <w:rsid w:val="008C32BD"/>
    <w:rsid w:val="008C5112"/>
    <w:rsid w:val="008C7B18"/>
    <w:rsid w:val="008D2C52"/>
    <w:rsid w:val="008D39C6"/>
    <w:rsid w:val="008D4A29"/>
    <w:rsid w:val="008E685E"/>
    <w:rsid w:val="008F57FA"/>
    <w:rsid w:val="008F7351"/>
    <w:rsid w:val="00900885"/>
    <w:rsid w:val="0090090E"/>
    <w:rsid w:val="00901398"/>
    <w:rsid w:val="00906451"/>
    <w:rsid w:val="009118D3"/>
    <w:rsid w:val="0091348A"/>
    <w:rsid w:val="009134D5"/>
    <w:rsid w:val="00917091"/>
    <w:rsid w:val="00923D9C"/>
    <w:rsid w:val="00924A82"/>
    <w:rsid w:val="00925084"/>
    <w:rsid w:val="00941B81"/>
    <w:rsid w:val="0095226C"/>
    <w:rsid w:val="009561F7"/>
    <w:rsid w:val="00965B80"/>
    <w:rsid w:val="00966EEE"/>
    <w:rsid w:val="00967744"/>
    <w:rsid w:val="00971651"/>
    <w:rsid w:val="0097266E"/>
    <w:rsid w:val="00980AAC"/>
    <w:rsid w:val="0098294E"/>
    <w:rsid w:val="00982F7C"/>
    <w:rsid w:val="009854CF"/>
    <w:rsid w:val="0098699C"/>
    <w:rsid w:val="00987118"/>
    <w:rsid w:val="009962E5"/>
    <w:rsid w:val="009977BE"/>
    <w:rsid w:val="009A0130"/>
    <w:rsid w:val="009A1A57"/>
    <w:rsid w:val="009A6CC4"/>
    <w:rsid w:val="009B29C5"/>
    <w:rsid w:val="009B2AC0"/>
    <w:rsid w:val="009B2F8B"/>
    <w:rsid w:val="009B7199"/>
    <w:rsid w:val="009B7997"/>
    <w:rsid w:val="009C0257"/>
    <w:rsid w:val="009C36D9"/>
    <w:rsid w:val="009C7F02"/>
    <w:rsid w:val="009D3078"/>
    <w:rsid w:val="009D417A"/>
    <w:rsid w:val="009D6F82"/>
    <w:rsid w:val="009F2222"/>
    <w:rsid w:val="009F5CAA"/>
    <w:rsid w:val="00A000F8"/>
    <w:rsid w:val="00A20CE1"/>
    <w:rsid w:val="00A20D1A"/>
    <w:rsid w:val="00A20E1C"/>
    <w:rsid w:val="00A24E44"/>
    <w:rsid w:val="00A276B8"/>
    <w:rsid w:val="00A27A69"/>
    <w:rsid w:val="00A30517"/>
    <w:rsid w:val="00A320D1"/>
    <w:rsid w:val="00A37F13"/>
    <w:rsid w:val="00A40C9E"/>
    <w:rsid w:val="00A47B00"/>
    <w:rsid w:val="00A5002A"/>
    <w:rsid w:val="00A50902"/>
    <w:rsid w:val="00A55CCA"/>
    <w:rsid w:val="00A56823"/>
    <w:rsid w:val="00A60822"/>
    <w:rsid w:val="00A723F0"/>
    <w:rsid w:val="00A72585"/>
    <w:rsid w:val="00A76D5D"/>
    <w:rsid w:val="00A812E9"/>
    <w:rsid w:val="00A83CA4"/>
    <w:rsid w:val="00A83DDB"/>
    <w:rsid w:val="00A84332"/>
    <w:rsid w:val="00A84E51"/>
    <w:rsid w:val="00A86EE4"/>
    <w:rsid w:val="00A91536"/>
    <w:rsid w:val="00A91ECB"/>
    <w:rsid w:val="00A92A7A"/>
    <w:rsid w:val="00A93050"/>
    <w:rsid w:val="00A945A1"/>
    <w:rsid w:val="00AA027F"/>
    <w:rsid w:val="00AA032E"/>
    <w:rsid w:val="00AA0D0A"/>
    <w:rsid w:val="00AA46DF"/>
    <w:rsid w:val="00AA5996"/>
    <w:rsid w:val="00AB4A0B"/>
    <w:rsid w:val="00AB5AA4"/>
    <w:rsid w:val="00AB5DB7"/>
    <w:rsid w:val="00AB6639"/>
    <w:rsid w:val="00AB7B54"/>
    <w:rsid w:val="00AC42D2"/>
    <w:rsid w:val="00AD4BA6"/>
    <w:rsid w:val="00AD53B1"/>
    <w:rsid w:val="00AD5546"/>
    <w:rsid w:val="00AD689B"/>
    <w:rsid w:val="00AE07C2"/>
    <w:rsid w:val="00AE2ABC"/>
    <w:rsid w:val="00AE2F5F"/>
    <w:rsid w:val="00AE5470"/>
    <w:rsid w:val="00AF00EA"/>
    <w:rsid w:val="00AF1C64"/>
    <w:rsid w:val="00AF2963"/>
    <w:rsid w:val="00AF2B74"/>
    <w:rsid w:val="00B0020C"/>
    <w:rsid w:val="00B00A30"/>
    <w:rsid w:val="00B02200"/>
    <w:rsid w:val="00B05B8A"/>
    <w:rsid w:val="00B06A6D"/>
    <w:rsid w:val="00B06C31"/>
    <w:rsid w:val="00B105FA"/>
    <w:rsid w:val="00B1171A"/>
    <w:rsid w:val="00B138D2"/>
    <w:rsid w:val="00B140EB"/>
    <w:rsid w:val="00B15D47"/>
    <w:rsid w:val="00B16092"/>
    <w:rsid w:val="00B16735"/>
    <w:rsid w:val="00B173C2"/>
    <w:rsid w:val="00B25BC1"/>
    <w:rsid w:val="00B32871"/>
    <w:rsid w:val="00B33C87"/>
    <w:rsid w:val="00B34B41"/>
    <w:rsid w:val="00B364C5"/>
    <w:rsid w:val="00B43117"/>
    <w:rsid w:val="00B45058"/>
    <w:rsid w:val="00B475F9"/>
    <w:rsid w:val="00B50D9A"/>
    <w:rsid w:val="00B5268E"/>
    <w:rsid w:val="00B5375B"/>
    <w:rsid w:val="00B57D8E"/>
    <w:rsid w:val="00B61E37"/>
    <w:rsid w:val="00B62814"/>
    <w:rsid w:val="00B63402"/>
    <w:rsid w:val="00B648F8"/>
    <w:rsid w:val="00B66928"/>
    <w:rsid w:val="00B722F3"/>
    <w:rsid w:val="00B72334"/>
    <w:rsid w:val="00B75DCB"/>
    <w:rsid w:val="00B760F7"/>
    <w:rsid w:val="00B77824"/>
    <w:rsid w:val="00B80961"/>
    <w:rsid w:val="00B80DAE"/>
    <w:rsid w:val="00B828D8"/>
    <w:rsid w:val="00B8572A"/>
    <w:rsid w:val="00B86864"/>
    <w:rsid w:val="00B9111D"/>
    <w:rsid w:val="00B91478"/>
    <w:rsid w:val="00B97A27"/>
    <w:rsid w:val="00BA0A86"/>
    <w:rsid w:val="00BA1CA0"/>
    <w:rsid w:val="00BA3B86"/>
    <w:rsid w:val="00BA4AF8"/>
    <w:rsid w:val="00BA6137"/>
    <w:rsid w:val="00BA7CD5"/>
    <w:rsid w:val="00BB2E45"/>
    <w:rsid w:val="00BB50CD"/>
    <w:rsid w:val="00BC09A4"/>
    <w:rsid w:val="00BC0C5A"/>
    <w:rsid w:val="00BC318E"/>
    <w:rsid w:val="00BC4AEF"/>
    <w:rsid w:val="00BC55EF"/>
    <w:rsid w:val="00BC658C"/>
    <w:rsid w:val="00BC6DE0"/>
    <w:rsid w:val="00BD3BED"/>
    <w:rsid w:val="00BD7E6C"/>
    <w:rsid w:val="00BE02E7"/>
    <w:rsid w:val="00BE6ECC"/>
    <w:rsid w:val="00BF301F"/>
    <w:rsid w:val="00BF3424"/>
    <w:rsid w:val="00BF3721"/>
    <w:rsid w:val="00BF70CF"/>
    <w:rsid w:val="00BF7878"/>
    <w:rsid w:val="00C02A87"/>
    <w:rsid w:val="00C10247"/>
    <w:rsid w:val="00C11F31"/>
    <w:rsid w:val="00C159CD"/>
    <w:rsid w:val="00C16B77"/>
    <w:rsid w:val="00C24365"/>
    <w:rsid w:val="00C25A42"/>
    <w:rsid w:val="00C31AE7"/>
    <w:rsid w:val="00C35819"/>
    <w:rsid w:val="00C359DA"/>
    <w:rsid w:val="00C35ADC"/>
    <w:rsid w:val="00C36458"/>
    <w:rsid w:val="00C37BC3"/>
    <w:rsid w:val="00C43BCA"/>
    <w:rsid w:val="00C45208"/>
    <w:rsid w:val="00C45E3C"/>
    <w:rsid w:val="00C460B8"/>
    <w:rsid w:val="00C46132"/>
    <w:rsid w:val="00C56837"/>
    <w:rsid w:val="00C575DE"/>
    <w:rsid w:val="00C57BE2"/>
    <w:rsid w:val="00C64613"/>
    <w:rsid w:val="00C672BC"/>
    <w:rsid w:val="00C73827"/>
    <w:rsid w:val="00C74C3C"/>
    <w:rsid w:val="00C74FDA"/>
    <w:rsid w:val="00C81DA1"/>
    <w:rsid w:val="00C82E3A"/>
    <w:rsid w:val="00C84956"/>
    <w:rsid w:val="00C8794C"/>
    <w:rsid w:val="00C87A18"/>
    <w:rsid w:val="00C90B8F"/>
    <w:rsid w:val="00C9120E"/>
    <w:rsid w:val="00C97A9B"/>
    <w:rsid w:val="00CA1090"/>
    <w:rsid w:val="00CA4536"/>
    <w:rsid w:val="00CA5640"/>
    <w:rsid w:val="00CB08BC"/>
    <w:rsid w:val="00CB16B0"/>
    <w:rsid w:val="00CB190B"/>
    <w:rsid w:val="00CB253D"/>
    <w:rsid w:val="00CB5D4C"/>
    <w:rsid w:val="00CB6E4A"/>
    <w:rsid w:val="00CC7915"/>
    <w:rsid w:val="00CC7F69"/>
    <w:rsid w:val="00CD171B"/>
    <w:rsid w:val="00CD18B2"/>
    <w:rsid w:val="00CD56B7"/>
    <w:rsid w:val="00CE1480"/>
    <w:rsid w:val="00CE27D1"/>
    <w:rsid w:val="00CF2B0E"/>
    <w:rsid w:val="00CF490C"/>
    <w:rsid w:val="00CF7AD8"/>
    <w:rsid w:val="00D009D6"/>
    <w:rsid w:val="00D011CE"/>
    <w:rsid w:val="00D01B5C"/>
    <w:rsid w:val="00D0272D"/>
    <w:rsid w:val="00D05A05"/>
    <w:rsid w:val="00D07B72"/>
    <w:rsid w:val="00D20FB0"/>
    <w:rsid w:val="00D23572"/>
    <w:rsid w:val="00D24FD7"/>
    <w:rsid w:val="00D36BF5"/>
    <w:rsid w:val="00D40674"/>
    <w:rsid w:val="00D4454F"/>
    <w:rsid w:val="00D458F7"/>
    <w:rsid w:val="00D557A2"/>
    <w:rsid w:val="00D57022"/>
    <w:rsid w:val="00D617C9"/>
    <w:rsid w:val="00D618B9"/>
    <w:rsid w:val="00D6349C"/>
    <w:rsid w:val="00D675EA"/>
    <w:rsid w:val="00D74703"/>
    <w:rsid w:val="00D806BE"/>
    <w:rsid w:val="00D8688E"/>
    <w:rsid w:val="00D9253B"/>
    <w:rsid w:val="00D9451C"/>
    <w:rsid w:val="00D97E37"/>
    <w:rsid w:val="00DA3892"/>
    <w:rsid w:val="00DB6D9F"/>
    <w:rsid w:val="00DC3DF3"/>
    <w:rsid w:val="00DD0C4E"/>
    <w:rsid w:val="00DD1C05"/>
    <w:rsid w:val="00DD35A6"/>
    <w:rsid w:val="00DE0D21"/>
    <w:rsid w:val="00DE3571"/>
    <w:rsid w:val="00DE5038"/>
    <w:rsid w:val="00DE610C"/>
    <w:rsid w:val="00DF0718"/>
    <w:rsid w:val="00DF094E"/>
    <w:rsid w:val="00DF5981"/>
    <w:rsid w:val="00E018BC"/>
    <w:rsid w:val="00E02011"/>
    <w:rsid w:val="00E05FD8"/>
    <w:rsid w:val="00E07F6F"/>
    <w:rsid w:val="00E106BC"/>
    <w:rsid w:val="00E14F01"/>
    <w:rsid w:val="00E15B25"/>
    <w:rsid w:val="00E17EB5"/>
    <w:rsid w:val="00E204D9"/>
    <w:rsid w:val="00E24377"/>
    <w:rsid w:val="00E353EB"/>
    <w:rsid w:val="00E362D5"/>
    <w:rsid w:val="00E376C5"/>
    <w:rsid w:val="00E3792C"/>
    <w:rsid w:val="00E43D67"/>
    <w:rsid w:val="00E46036"/>
    <w:rsid w:val="00E50884"/>
    <w:rsid w:val="00E513D1"/>
    <w:rsid w:val="00E5256E"/>
    <w:rsid w:val="00E53D53"/>
    <w:rsid w:val="00E5467C"/>
    <w:rsid w:val="00E600CB"/>
    <w:rsid w:val="00E67AD7"/>
    <w:rsid w:val="00E70458"/>
    <w:rsid w:val="00E70C2C"/>
    <w:rsid w:val="00E74CB6"/>
    <w:rsid w:val="00E75251"/>
    <w:rsid w:val="00E77071"/>
    <w:rsid w:val="00E84EF6"/>
    <w:rsid w:val="00E906EC"/>
    <w:rsid w:val="00E91DBD"/>
    <w:rsid w:val="00E92673"/>
    <w:rsid w:val="00E92BD7"/>
    <w:rsid w:val="00E9614B"/>
    <w:rsid w:val="00E96E20"/>
    <w:rsid w:val="00EA0358"/>
    <w:rsid w:val="00EA2BF3"/>
    <w:rsid w:val="00EA4E39"/>
    <w:rsid w:val="00EA65F0"/>
    <w:rsid w:val="00EB37C5"/>
    <w:rsid w:val="00EC1986"/>
    <w:rsid w:val="00EC2868"/>
    <w:rsid w:val="00EC41F2"/>
    <w:rsid w:val="00EC52D6"/>
    <w:rsid w:val="00ED531C"/>
    <w:rsid w:val="00EE0F4B"/>
    <w:rsid w:val="00EE2A66"/>
    <w:rsid w:val="00EF1E62"/>
    <w:rsid w:val="00EF45E8"/>
    <w:rsid w:val="00EF4BB3"/>
    <w:rsid w:val="00EF587E"/>
    <w:rsid w:val="00EF68BC"/>
    <w:rsid w:val="00F00A51"/>
    <w:rsid w:val="00F0261F"/>
    <w:rsid w:val="00F065F1"/>
    <w:rsid w:val="00F2315E"/>
    <w:rsid w:val="00F23977"/>
    <w:rsid w:val="00F240A9"/>
    <w:rsid w:val="00F26667"/>
    <w:rsid w:val="00F31EC7"/>
    <w:rsid w:val="00F35B5B"/>
    <w:rsid w:val="00F43211"/>
    <w:rsid w:val="00F470D1"/>
    <w:rsid w:val="00F55039"/>
    <w:rsid w:val="00F61993"/>
    <w:rsid w:val="00F61D53"/>
    <w:rsid w:val="00F66362"/>
    <w:rsid w:val="00F664D6"/>
    <w:rsid w:val="00F67867"/>
    <w:rsid w:val="00F67B31"/>
    <w:rsid w:val="00F70E35"/>
    <w:rsid w:val="00F7101B"/>
    <w:rsid w:val="00F76003"/>
    <w:rsid w:val="00F80548"/>
    <w:rsid w:val="00F84D4D"/>
    <w:rsid w:val="00F85E06"/>
    <w:rsid w:val="00F900E8"/>
    <w:rsid w:val="00F900EC"/>
    <w:rsid w:val="00F93C0C"/>
    <w:rsid w:val="00F95A9D"/>
    <w:rsid w:val="00F97FF8"/>
    <w:rsid w:val="00FA499B"/>
    <w:rsid w:val="00FA54A8"/>
    <w:rsid w:val="00FA5D7C"/>
    <w:rsid w:val="00FA6302"/>
    <w:rsid w:val="00FB0A6F"/>
    <w:rsid w:val="00FB4186"/>
    <w:rsid w:val="00FB709C"/>
    <w:rsid w:val="00FB7B74"/>
    <w:rsid w:val="00FC0CD6"/>
    <w:rsid w:val="00FC20CF"/>
    <w:rsid w:val="00FC6F71"/>
    <w:rsid w:val="00FC7FB7"/>
    <w:rsid w:val="00FD0043"/>
    <w:rsid w:val="00FD19F1"/>
    <w:rsid w:val="00FD4BFC"/>
    <w:rsid w:val="00FD6483"/>
    <w:rsid w:val="00FD6868"/>
    <w:rsid w:val="00FD778A"/>
    <w:rsid w:val="00FD7E42"/>
    <w:rsid w:val="00FE11D2"/>
    <w:rsid w:val="00FE2420"/>
    <w:rsid w:val="00FE3F70"/>
    <w:rsid w:val="00FE4276"/>
    <w:rsid w:val="00FE5AA9"/>
    <w:rsid w:val="00FF0205"/>
    <w:rsid w:val="00FF323E"/>
    <w:rsid w:val="00FF3611"/>
    <w:rsid w:val="00FF6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F73D8"/>
  <w15:chartTrackingRefBased/>
  <w15:docId w15:val="{5531DAC9-1779-4609-B1ED-04CE0717D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37C5"/>
    <w:rPr>
      <w:color w:val="0563C1" w:themeColor="hyperlink"/>
      <w:u w:val="single"/>
    </w:rPr>
  </w:style>
  <w:style w:type="character" w:styleId="UnresolvedMention">
    <w:name w:val="Unresolved Mention"/>
    <w:basedOn w:val="DefaultParagraphFont"/>
    <w:uiPriority w:val="99"/>
    <w:semiHidden/>
    <w:unhideWhenUsed/>
    <w:rsid w:val="004B465B"/>
    <w:rPr>
      <w:color w:val="605E5C"/>
      <w:shd w:val="clear" w:color="auto" w:fill="E1DFDD"/>
    </w:rPr>
  </w:style>
  <w:style w:type="character" w:styleId="FollowedHyperlink">
    <w:name w:val="FollowedHyperlink"/>
    <w:basedOn w:val="DefaultParagraphFont"/>
    <w:uiPriority w:val="99"/>
    <w:semiHidden/>
    <w:unhideWhenUsed/>
    <w:rsid w:val="0009636C"/>
    <w:rPr>
      <w:color w:val="954F72" w:themeColor="followedHyperlink"/>
      <w:u w:val="single"/>
    </w:rPr>
  </w:style>
  <w:style w:type="paragraph" w:styleId="FootnoteText">
    <w:name w:val="footnote text"/>
    <w:basedOn w:val="Normal"/>
    <w:link w:val="FootnoteTextChar"/>
    <w:uiPriority w:val="99"/>
    <w:semiHidden/>
    <w:unhideWhenUsed/>
    <w:rsid w:val="006C61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105"/>
    <w:rPr>
      <w:sz w:val="20"/>
      <w:szCs w:val="20"/>
    </w:rPr>
  </w:style>
  <w:style w:type="character" w:styleId="FootnoteReference">
    <w:name w:val="footnote reference"/>
    <w:basedOn w:val="DefaultParagraphFont"/>
    <w:uiPriority w:val="99"/>
    <w:semiHidden/>
    <w:unhideWhenUsed/>
    <w:rsid w:val="006C610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88390">
      <w:bodyDiv w:val="1"/>
      <w:marLeft w:val="0"/>
      <w:marRight w:val="0"/>
      <w:marTop w:val="0"/>
      <w:marBottom w:val="0"/>
      <w:divBdr>
        <w:top w:val="none" w:sz="0" w:space="0" w:color="auto"/>
        <w:left w:val="none" w:sz="0" w:space="0" w:color="auto"/>
        <w:bottom w:val="none" w:sz="0" w:space="0" w:color="auto"/>
        <w:right w:val="none" w:sz="0" w:space="0" w:color="auto"/>
      </w:divBdr>
    </w:div>
    <w:div w:id="83048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Alexander-Hamilton-United-States-statesman" TargetMode="External"/><Relationship Id="rId13" Type="http://schemas.openxmlformats.org/officeDocument/2006/relationships/hyperlink" Target="https://encyclopediavirginia.org/entries/house-of-burgesses/" TargetMode="External"/><Relationship Id="rId18" Type="http://schemas.openxmlformats.org/officeDocument/2006/relationships/hyperlink" Target="https://www.archives.gov/founding-docs/declaration-transcript" TargetMode="External"/><Relationship Id="rId3" Type="http://schemas.openxmlformats.org/officeDocument/2006/relationships/settings" Target="settings.xml"/><Relationship Id="rId21" Type="http://schemas.openxmlformats.org/officeDocument/2006/relationships/hyperlink" Target="https://www-jstor-org.ezproxy.uwtsd.ac.uk/stable/2989017?sid=primo&amp;seq=1" TargetMode="External"/><Relationship Id="rId7" Type="http://schemas.openxmlformats.org/officeDocument/2006/relationships/hyperlink" Target="https://www.archives.gov/exhibits/treasures_of_congress/text/page5_text.html" TargetMode="External"/><Relationship Id="rId12" Type="http://schemas.openxmlformats.org/officeDocument/2006/relationships/hyperlink" Target="https://encyclopediavirginia.org/entries/virginia-statute-for-establishing-religious-freedom-1786/" TargetMode="External"/><Relationship Id="rId17" Type="http://schemas.openxmlformats.org/officeDocument/2006/relationships/hyperlink" Target="https://www.monticello.org/site/research-and-collections/kentucky-and-virginia-resolutions" TargetMode="External"/><Relationship Id="rId2" Type="http://schemas.openxmlformats.org/officeDocument/2006/relationships/styles" Target="styles.xml"/><Relationship Id="rId16" Type="http://schemas.openxmlformats.org/officeDocument/2006/relationships/hyperlink" Target="https://moodle.uwtsd.ac.uk/course/viw.php?id=5800" TargetMode="External"/><Relationship Id="rId20" Type="http://schemas.openxmlformats.org/officeDocument/2006/relationships/hyperlink" Target="https://www-jstor-org.ezproxy.uwtsd.ac.uk/journal/amerhistrev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ezproxy.uwtsd.ac.uk/stable/2143776?sid=primo&amp;origin=crossref&amp;seq=12#metadata_info_tab_contents" TargetMode="External"/><Relationship Id="rId5" Type="http://schemas.openxmlformats.org/officeDocument/2006/relationships/footnotes" Target="footnotes.xml"/><Relationship Id="rId15" Type="http://schemas.openxmlformats.org/officeDocument/2006/relationships/hyperlink" Target="https://moodle.uwtsd.ac.uk/course/viw.php?id=5800" TargetMode="External"/><Relationship Id="rId23" Type="http://schemas.openxmlformats.org/officeDocument/2006/relationships/theme" Target="theme/theme1.xml"/><Relationship Id="rId10" Type="http://schemas.openxmlformats.org/officeDocument/2006/relationships/hyperlink" Target="https://vimeo.com/138444487%20accessed%20on%2010/03/2021" TargetMode="External"/><Relationship Id="rId19" Type="http://schemas.openxmlformats.org/officeDocument/2006/relationships/hyperlink" Target="https://millercenter.org/president/jefferson/life-before-the-presidency" TargetMode="External"/><Relationship Id="rId4" Type="http://schemas.openxmlformats.org/officeDocument/2006/relationships/webSettings" Target="webSettings.xml"/><Relationship Id="rId9" Type="http://schemas.openxmlformats.org/officeDocument/2006/relationships/hyperlink" Target="https://www.britannica.com/place/Virginia-state/History%201" TargetMode="External"/><Relationship Id="rId14" Type="http://schemas.openxmlformats.org/officeDocument/2006/relationships/hyperlink" Target="https://founders.archives.gov/documents/Jefferson/98-01-02-4848%20accessed%20on%2010/03/20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C020F-D981-4F8C-BC61-E1DFBA2B1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2230</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smith</dc:creator>
  <cp:keywords/>
  <dc:description/>
  <cp:lastModifiedBy>maeve smith</cp:lastModifiedBy>
  <cp:revision>3</cp:revision>
  <dcterms:created xsi:type="dcterms:W3CDTF">2021-03-14T10:48:00Z</dcterms:created>
  <dcterms:modified xsi:type="dcterms:W3CDTF">2021-03-14T10:49:00Z</dcterms:modified>
</cp:coreProperties>
</file>