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03F97F" w14:textId="4C342BA9" w:rsidR="00FE6EE1" w:rsidRPr="003E0AB8" w:rsidRDefault="003E0AB8">
      <w:pPr>
        <w:rPr>
          <w:b/>
          <w:bCs/>
          <w:sz w:val="32"/>
          <w:szCs w:val="28"/>
        </w:rPr>
      </w:pPr>
      <w:r w:rsidRPr="003E0AB8">
        <w:rPr>
          <w:b/>
          <w:bCs/>
          <w:sz w:val="32"/>
          <w:szCs w:val="28"/>
        </w:rPr>
        <w:t>Module: Introduction to the Modern Workplace</w:t>
      </w:r>
    </w:p>
    <w:p w14:paraId="087BC7BE" w14:textId="5884A4E8" w:rsidR="003E0AB8" w:rsidRDefault="003E0AB8">
      <w:pPr>
        <w:rPr>
          <w:b/>
          <w:bCs/>
          <w:sz w:val="32"/>
          <w:szCs w:val="28"/>
        </w:rPr>
      </w:pPr>
      <w:r w:rsidRPr="003E0AB8">
        <w:rPr>
          <w:b/>
          <w:bCs/>
          <w:sz w:val="32"/>
          <w:szCs w:val="28"/>
        </w:rPr>
        <w:t>Assessment 1</w:t>
      </w:r>
    </w:p>
    <w:p w14:paraId="73B74E71" w14:textId="71B8A5BA" w:rsidR="00C27DE8" w:rsidRPr="003E0AB8" w:rsidRDefault="00C27DE8">
      <w:pPr>
        <w:rPr>
          <w:b/>
          <w:bCs/>
          <w:sz w:val="32"/>
          <w:szCs w:val="28"/>
        </w:rPr>
      </w:pPr>
      <w:r>
        <w:rPr>
          <w:b/>
          <w:bCs/>
          <w:sz w:val="32"/>
          <w:szCs w:val="28"/>
        </w:rPr>
        <w:t>Module Leader: Jhon-Paul Okeke</w:t>
      </w:r>
    </w:p>
    <w:p w14:paraId="10D9E781" w14:textId="77777777" w:rsidR="00746A52" w:rsidRPr="00746A52" w:rsidRDefault="00746A52" w:rsidP="00746A52">
      <w:pPr>
        <w:rPr>
          <w:b/>
          <w:bCs/>
          <w:sz w:val="32"/>
          <w:szCs w:val="28"/>
        </w:rPr>
      </w:pPr>
      <w:r w:rsidRPr="00746A52">
        <w:rPr>
          <w:b/>
          <w:bCs/>
          <w:sz w:val="32"/>
          <w:szCs w:val="28"/>
        </w:rPr>
        <w:t xml:space="preserve">Student Name: </w:t>
      </w:r>
      <w:proofErr w:type="spellStart"/>
      <w:r w:rsidRPr="00746A52">
        <w:rPr>
          <w:b/>
          <w:bCs/>
          <w:sz w:val="32"/>
          <w:szCs w:val="28"/>
        </w:rPr>
        <w:t>Lachezar</w:t>
      </w:r>
      <w:proofErr w:type="spellEnd"/>
      <w:r w:rsidRPr="00746A52">
        <w:rPr>
          <w:b/>
          <w:bCs/>
          <w:sz w:val="32"/>
          <w:szCs w:val="28"/>
        </w:rPr>
        <w:t xml:space="preserve"> </w:t>
      </w:r>
      <w:proofErr w:type="spellStart"/>
      <w:r w:rsidRPr="00746A52">
        <w:rPr>
          <w:b/>
          <w:bCs/>
          <w:sz w:val="32"/>
          <w:szCs w:val="28"/>
        </w:rPr>
        <w:t>Nikolov</w:t>
      </w:r>
      <w:proofErr w:type="spellEnd"/>
    </w:p>
    <w:p w14:paraId="1292EAA7" w14:textId="77777777" w:rsidR="00746A52" w:rsidRPr="00746A52" w:rsidRDefault="00746A52" w:rsidP="00746A52">
      <w:pPr>
        <w:rPr>
          <w:b/>
          <w:bCs/>
          <w:sz w:val="32"/>
          <w:szCs w:val="28"/>
        </w:rPr>
      </w:pPr>
      <w:r w:rsidRPr="00746A52">
        <w:rPr>
          <w:b/>
          <w:bCs/>
          <w:sz w:val="32"/>
          <w:szCs w:val="28"/>
        </w:rPr>
        <w:t>Student ID: 1916906</w:t>
      </w:r>
    </w:p>
    <w:p w14:paraId="50A1D927" w14:textId="77777777" w:rsidR="00B03695" w:rsidRPr="00B03695" w:rsidRDefault="00B03695" w:rsidP="00B03695">
      <w:pPr>
        <w:rPr>
          <w:b/>
          <w:bCs/>
          <w:sz w:val="32"/>
          <w:szCs w:val="28"/>
        </w:rPr>
      </w:pPr>
      <w:r w:rsidRPr="00B03695">
        <w:rPr>
          <w:b/>
          <w:bCs/>
          <w:sz w:val="32"/>
          <w:szCs w:val="28"/>
        </w:rPr>
        <w:t>University of Wales Trinity Saint David</w:t>
      </w:r>
    </w:p>
    <w:p w14:paraId="1CEC3395" w14:textId="1BD8CC23" w:rsidR="003E0AB8" w:rsidRDefault="003E0AB8">
      <w:pPr>
        <w:rPr>
          <w:b/>
          <w:bCs/>
          <w:sz w:val="32"/>
          <w:szCs w:val="28"/>
        </w:rPr>
      </w:pPr>
    </w:p>
    <w:p w14:paraId="671C1ED3" w14:textId="77777777" w:rsidR="00B03695" w:rsidRPr="003E0AB8" w:rsidRDefault="00B03695">
      <w:pPr>
        <w:rPr>
          <w:b/>
          <w:bCs/>
          <w:sz w:val="32"/>
          <w:szCs w:val="28"/>
        </w:rPr>
      </w:pPr>
    </w:p>
    <w:p w14:paraId="50E280DF" w14:textId="1C76D796" w:rsidR="003E0AB8" w:rsidRDefault="003E0AB8"/>
    <w:p w14:paraId="1639508A" w14:textId="2FD376B4" w:rsidR="003E0AB8" w:rsidRDefault="003E0AB8"/>
    <w:p w14:paraId="5E7DB68C" w14:textId="17D10CED" w:rsidR="003E0AB8" w:rsidRDefault="003E0AB8"/>
    <w:p w14:paraId="49E9A16F" w14:textId="22E30827" w:rsidR="003E0AB8" w:rsidRDefault="003E0AB8"/>
    <w:p w14:paraId="7ABC7810" w14:textId="2B56EAFC" w:rsidR="003E0AB8" w:rsidRDefault="003E0AB8"/>
    <w:p w14:paraId="4081920D" w14:textId="45CCC1A8" w:rsidR="003E0AB8" w:rsidRDefault="003E0AB8"/>
    <w:p w14:paraId="5B2E2811" w14:textId="14C3EC72" w:rsidR="003E0AB8" w:rsidRDefault="003E0AB8"/>
    <w:p w14:paraId="3B5283D7" w14:textId="6798B24F" w:rsidR="003E0AB8" w:rsidRDefault="003E0AB8"/>
    <w:p w14:paraId="67FD6D6B" w14:textId="005B9138" w:rsidR="003E0AB8" w:rsidRDefault="003E0AB8"/>
    <w:p w14:paraId="53DEC1AC" w14:textId="23B8C365" w:rsidR="003E0AB8" w:rsidRDefault="003E0AB8"/>
    <w:p w14:paraId="022CCEBD" w14:textId="0C03E25C" w:rsidR="003E0AB8" w:rsidRDefault="003E0AB8"/>
    <w:p w14:paraId="0C0F91A9" w14:textId="4C53A746" w:rsidR="003E0AB8" w:rsidRDefault="003E0AB8"/>
    <w:p w14:paraId="4044FD6D" w14:textId="31BB1F1B" w:rsidR="003E0AB8" w:rsidRDefault="003E0AB8"/>
    <w:p w14:paraId="72A526D9" w14:textId="44D03D15" w:rsidR="003E0AB8" w:rsidRDefault="003E0AB8"/>
    <w:p w14:paraId="03C417FD" w14:textId="14D8F1B8" w:rsidR="003E0AB8" w:rsidRDefault="003E0AB8"/>
    <w:p w14:paraId="61BDEB25" w14:textId="4DF2D956" w:rsidR="003E0AB8" w:rsidRDefault="003E0AB8"/>
    <w:p w14:paraId="61B7F4BC" w14:textId="6934A93C" w:rsidR="003E0AB8" w:rsidRDefault="003E0AB8"/>
    <w:sdt>
      <w:sdtPr>
        <w:rPr>
          <w:rFonts w:ascii="Arial" w:eastAsiaTheme="minorHAnsi" w:hAnsi="Arial" w:cstheme="minorBidi"/>
          <w:b w:val="0"/>
          <w:bCs w:val="0"/>
          <w:color w:val="auto"/>
          <w:sz w:val="24"/>
          <w:szCs w:val="22"/>
          <w:lang w:val="en-GB"/>
        </w:rPr>
        <w:id w:val="718324481"/>
        <w:docPartObj>
          <w:docPartGallery w:val="Table of Contents"/>
          <w:docPartUnique/>
        </w:docPartObj>
      </w:sdtPr>
      <w:sdtEndPr>
        <w:rPr>
          <w:noProof/>
        </w:rPr>
      </w:sdtEndPr>
      <w:sdtContent>
        <w:p w14:paraId="49223D9A" w14:textId="2FACDB5E" w:rsidR="003E0AB8" w:rsidRDefault="003E0AB8">
          <w:pPr>
            <w:pStyle w:val="TOCHeading"/>
          </w:pPr>
          <w:r>
            <w:t>Table of Contents</w:t>
          </w:r>
        </w:p>
        <w:p w14:paraId="0FC1C902" w14:textId="5C67D876" w:rsidR="003E0AB8" w:rsidRDefault="003E0AB8">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60317928" w:history="1">
            <w:r w:rsidRPr="002046CB">
              <w:rPr>
                <w:rStyle w:val="Hyperlink"/>
                <w:noProof/>
              </w:rPr>
              <w:t>Introduction</w:t>
            </w:r>
            <w:r>
              <w:rPr>
                <w:noProof/>
                <w:webHidden/>
              </w:rPr>
              <w:tab/>
            </w:r>
            <w:r>
              <w:rPr>
                <w:noProof/>
                <w:webHidden/>
              </w:rPr>
              <w:fldChar w:fldCharType="begin"/>
            </w:r>
            <w:r>
              <w:rPr>
                <w:noProof/>
                <w:webHidden/>
              </w:rPr>
              <w:instrText xml:space="preserve"> PAGEREF _Toc60317928 \h </w:instrText>
            </w:r>
            <w:r>
              <w:rPr>
                <w:noProof/>
                <w:webHidden/>
              </w:rPr>
            </w:r>
            <w:r>
              <w:rPr>
                <w:noProof/>
                <w:webHidden/>
              </w:rPr>
              <w:fldChar w:fldCharType="separate"/>
            </w:r>
            <w:r>
              <w:rPr>
                <w:noProof/>
                <w:webHidden/>
              </w:rPr>
              <w:t>3</w:t>
            </w:r>
            <w:r>
              <w:rPr>
                <w:noProof/>
                <w:webHidden/>
              </w:rPr>
              <w:fldChar w:fldCharType="end"/>
            </w:r>
          </w:hyperlink>
        </w:p>
        <w:p w14:paraId="184910F8" w14:textId="43FC6474" w:rsidR="003E0AB8" w:rsidRDefault="00BC308B">
          <w:pPr>
            <w:pStyle w:val="TOC1"/>
            <w:tabs>
              <w:tab w:val="right" w:leader="dot" w:pos="9016"/>
            </w:tabs>
            <w:rPr>
              <w:noProof/>
            </w:rPr>
          </w:pPr>
          <w:hyperlink w:anchor="_Toc60317929" w:history="1">
            <w:r w:rsidR="003E0AB8" w:rsidRPr="002046CB">
              <w:rPr>
                <w:rStyle w:val="Hyperlink"/>
                <w:noProof/>
              </w:rPr>
              <w:t>Main Body</w:t>
            </w:r>
            <w:r w:rsidR="003E0AB8">
              <w:rPr>
                <w:noProof/>
                <w:webHidden/>
              </w:rPr>
              <w:tab/>
            </w:r>
            <w:r w:rsidR="003E0AB8">
              <w:rPr>
                <w:noProof/>
                <w:webHidden/>
              </w:rPr>
              <w:fldChar w:fldCharType="begin"/>
            </w:r>
            <w:r w:rsidR="003E0AB8">
              <w:rPr>
                <w:noProof/>
                <w:webHidden/>
              </w:rPr>
              <w:instrText xml:space="preserve"> PAGEREF _Toc60317929 \h </w:instrText>
            </w:r>
            <w:r w:rsidR="003E0AB8">
              <w:rPr>
                <w:noProof/>
                <w:webHidden/>
              </w:rPr>
            </w:r>
            <w:r w:rsidR="003E0AB8">
              <w:rPr>
                <w:noProof/>
                <w:webHidden/>
              </w:rPr>
              <w:fldChar w:fldCharType="separate"/>
            </w:r>
            <w:r w:rsidR="003E0AB8">
              <w:rPr>
                <w:noProof/>
                <w:webHidden/>
              </w:rPr>
              <w:t>3</w:t>
            </w:r>
            <w:r w:rsidR="003E0AB8">
              <w:rPr>
                <w:noProof/>
                <w:webHidden/>
              </w:rPr>
              <w:fldChar w:fldCharType="end"/>
            </w:r>
          </w:hyperlink>
        </w:p>
        <w:p w14:paraId="461CB942" w14:textId="15280FF6" w:rsidR="003E0AB8" w:rsidRDefault="00BC308B">
          <w:pPr>
            <w:pStyle w:val="TOC1"/>
            <w:tabs>
              <w:tab w:val="right" w:leader="dot" w:pos="9016"/>
            </w:tabs>
            <w:rPr>
              <w:noProof/>
            </w:rPr>
          </w:pPr>
          <w:hyperlink w:anchor="_Toc60317930" w:history="1">
            <w:r w:rsidR="003E0AB8" w:rsidRPr="002046CB">
              <w:rPr>
                <w:rStyle w:val="Hyperlink"/>
                <w:noProof/>
              </w:rPr>
              <w:t>Conclusion</w:t>
            </w:r>
            <w:r w:rsidR="003E0AB8">
              <w:rPr>
                <w:noProof/>
                <w:webHidden/>
              </w:rPr>
              <w:tab/>
            </w:r>
            <w:r w:rsidR="003E0AB8">
              <w:rPr>
                <w:noProof/>
                <w:webHidden/>
              </w:rPr>
              <w:fldChar w:fldCharType="begin"/>
            </w:r>
            <w:r w:rsidR="003E0AB8">
              <w:rPr>
                <w:noProof/>
                <w:webHidden/>
              </w:rPr>
              <w:instrText xml:space="preserve"> PAGEREF _Toc60317930 \h </w:instrText>
            </w:r>
            <w:r w:rsidR="003E0AB8">
              <w:rPr>
                <w:noProof/>
                <w:webHidden/>
              </w:rPr>
            </w:r>
            <w:r w:rsidR="003E0AB8">
              <w:rPr>
                <w:noProof/>
                <w:webHidden/>
              </w:rPr>
              <w:fldChar w:fldCharType="separate"/>
            </w:r>
            <w:r w:rsidR="003E0AB8">
              <w:rPr>
                <w:noProof/>
                <w:webHidden/>
              </w:rPr>
              <w:t>6</w:t>
            </w:r>
            <w:r w:rsidR="003E0AB8">
              <w:rPr>
                <w:noProof/>
                <w:webHidden/>
              </w:rPr>
              <w:fldChar w:fldCharType="end"/>
            </w:r>
          </w:hyperlink>
        </w:p>
        <w:p w14:paraId="56FBF789" w14:textId="1265AF0D" w:rsidR="003E0AB8" w:rsidRDefault="00BC308B">
          <w:pPr>
            <w:pStyle w:val="TOC1"/>
            <w:tabs>
              <w:tab w:val="right" w:leader="dot" w:pos="9016"/>
            </w:tabs>
            <w:rPr>
              <w:noProof/>
            </w:rPr>
          </w:pPr>
          <w:hyperlink w:anchor="_Toc60317931" w:history="1">
            <w:r w:rsidR="003E0AB8" w:rsidRPr="002046CB">
              <w:rPr>
                <w:rStyle w:val="Hyperlink"/>
                <w:noProof/>
              </w:rPr>
              <w:t>References</w:t>
            </w:r>
            <w:r w:rsidR="003E0AB8">
              <w:rPr>
                <w:noProof/>
                <w:webHidden/>
              </w:rPr>
              <w:tab/>
            </w:r>
            <w:r w:rsidR="003E0AB8">
              <w:rPr>
                <w:noProof/>
                <w:webHidden/>
              </w:rPr>
              <w:fldChar w:fldCharType="begin"/>
            </w:r>
            <w:r w:rsidR="003E0AB8">
              <w:rPr>
                <w:noProof/>
                <w:webHidden/>
              </w:rPr>
              <w:instrText xml:space="preserve"> PAGEREF _Toc60317931 \h </w:instrText>
            </w:r>
            <w:r w:rsidR="003E0AB8">
              <w:rPr>
                <w:noProof/>
                <w:webHidden/>
              </w:rPr>
            </w:r>
            <w:r w:rsidR="003E0AB8">
              <w:rPr>
                <w:noProof/>
                <w:webHidden/>
              </w:rPr>
              <w:fldChar w:fldCharType="separate"/>
            </w:r>
            <w:r w:rsidR="003E0AB8">
              <w:rPr>
                <w:noProof/>
                <w:webHidden/>
              </w:rPr>
              <w:t>7</w:t>
            </w:r>
            <w:r w:rsidR="003E0AB8">
              <w:rPr>
                <w:noProof/>
                <w:webHidden/>
              </w:rPr>
              <w:fldChar w:fldCharType="end"/>
            </w:r>
          </w:hyperlink>
        </w:p>
        <w:p w14:paraId="41A2161C" w14:textId="61F92FD5" w:rsidR="003E0AB8" w:rsidRDefault="003E0AB8">
          <w:r>
            <w:rPr>
              <w:b/>
              <w:bCs/>
              <w:noProof/>
            </w:rPr>
            <w:fldChar w:fldCharType="end"/>
          </w:r>
        </w:p>
      </w:sdtContent>
    </w:sdt>
    <w:p w14:paraId="244D53F1" w14:textId="459A02AB" w:rsidR="003E0AB8" w:rsidRDefault="003E0AB8"/>
    <w:p w14:paraId="406523DA" w14:textId="031D31D9" w:rsidR="003E0AB8" w:rsidRDefault="003E0AB8"/>
    <w:p w14:paraId="120E0888" w14:textId="3F6A13D0" w:rsidR="003E0AB8" w:rsidRDefault="003E0AB8"/>
    <w:p w14:paraId="6386EB33" w14:textId="49F9FF29" w:rsidR="003E0AB8" w:rsidRDefault="003E0AB8"/>
    <w:p w14:paraId="16BE967F" w14:textId="28A04E5F" w:rsidR="003E0AB8" w:rsidRDefault="003E0AB8"/>
    <w:p w14:paraId="28EB49E3" w14:textId="657E45DB" w:rsidR="003E0AB8" w:rsidRDefault="003E0AB8"/>
    <w:p w14:paraId="384ACBD5" w14:textId="287A8C16" w:rsidR="003E0AB8" w:rsidRDefault="003E0AB8"/>
    <w:p w14:paraId="005CFC71" w14:textId="0A4D235E" w:rsidR="003E0AB8" w:rsidRDefault="003E0AB8"/>
    <w:p w14:paraId="4C5275FC" w14:textId="12852C8B" w:rsidR="003E0AB8" w:rsidRDefault="003E0AB8"/>
    <w:p w14:paraId="1A0A792F" w14:textId="1ED7CBC1" w:rsidR="003E0AB8" w:rsidRDefault="003E0AB8"/>
    <w:p w14:paraId="57B0701F" w14:textId="26CA3A44" w:rsidR="003E0AB8" w:rsidRDefault="003E0AB8"/>
    <w:p w14:paraId="372A16D9" w14:textId="64BB5BFF" w:rsidR="003E0AB8" w:rsidRDefault="003E0AB8"/>
    <w:p w14:paraId="02C52553" w14:textId="603592E7" w:rsidR="003E0AB8" w:rsidRDefault="003E0AB8"/>
    <w:p w14:paraId="02519924" w14:textId="0F6CAFCE" w:rsidR="003E0AB8" w:rsidRDefault="003E0AB8"/>
    <w:p w14:paraId="57A12E61" w14:textId="5D7D2716" w:rsidR="003E0AB8" w:rsidRDefault="003E0AB8"/>
    <w:p w14:paraId="25516DC1" w14:textId="3FEC5B22" w:rsidR="003E0AB8" w:rsidRDefault="003E0AB8"/>
    <w:p w14:paraId="6970EEE8" w14:textId="2C8A2608" w:rsidR="003E0AB8" w:rsidRDefault="003E0AB8"/>
    <w:p w14:paraId="4AE1BC06" w14:textId="50F71815" w:rsidR="003E0AB8" w:rsidRDefault="003E0AB8"/>
    <w:p w14:paraId="3263B8AB" w14:textId="36B04633" w:rsidR="003E0AB8" w:rsidRDefault="003E0AB8"/>
    <w:p w14:paraId="2381D058" w14:textId="46229430" w:rsidR="003E0AB8" w:rsidRDefault="003E0AB8"/>
    <w:p w14:paraId="379BD592" w14:textId="705D1D99" w:rsidR="003E0AB8" w:rsidRDefault="003E0AB8"/>
    <w:p w14:paraId="49E2A67E" w14:textId="171A0BB7" w:rsidR="003E0AB8" w:rsidRDefault="003E0AB8"/>
    <w:p w14:paraId="6A5A3646" w14:textId="77777777" w:rsidR="003E0AB8" w:rsidRDefault="003E0AB8" w:rsidP="003E0AB8">
      <w:pPr>
        <w:pStyle w:val="Heading1"/>
      </w:pPr>
      <w:bookmarkStart w:id="0" w:name="_Toc60317928"/>
      <w:r>
        <w:lastRenderedPageBreak/>
        <w:t>Introduction</w:t>
      </w:r>
      <w:bookmarkEnd w:id="0"/>
    </w:p>
    <w:p w14:paraId="21E11D0F" w14:textId="77777777" w:rsidR="003E0AB8" w:rsidRDefault="003E0AB8" w:rsidP="003E0AB8">
      <w:r>
        <w:t xml:space="preserve">The accompanying article will assess the structure and style of authority, just like the way of life of a Spanish design organization called "ZARA". The investigation will test in the same way how the variables above make the organization's business succeed, Zara was founded by </w:t>
      </w:r>
      <w:proofErr w:type="spellStart"/>
      <w:r>
        <w:t>Amancio</w:t>
      </w:r>
      <w:proofErr w:type="spellEnd"/>
      <w:r>
        <w:t xml:space="preserve"> Ortega (originally from Spain) in 1975 and became a full-fledged organization in 2008 with revenue of 10,407 million euro and over 50,000 workers around the fine. Zara concentrates on every part of the style, which means that in its stores you can find clothes, shoes and precious stones of all ages and for every season (winter, summer) (Anon., 2016).</w:t>
      </w:r>
    </w:p>
    <w:p w14:paraId="54248511" w14:textId="77777777" w:rsidR="003E0AB8" w:rsidRDefault="003E0AB8" w:rsidP="003E0AB8">
      <w:r>
        <w:t>Like another huge organization, Zara has a business structure to associate what is done in business. According to (Mullins, 2013), a high structure consists of long levels of leadership, in which everyone in the business is unmistakably aware of their tasks and responsibilities (Mullins, 2007). On the other hand, Zara is organized in practice, which means that the business is organized in a way that every office has the ability to satisfy.</w:t>
      </w:r>
    </w:p>
    <w:p w14:paraId="7B102DB9" w14:textId="531E0981" w:rsidR="003E0AB8" w:rsidRDefault="003E0AB8" w:rsidP="003E0AB8">
      <w:pPr>
        <w:pStyle w:val="Heading1"/>
      </w:pPr>
      <w:bookmarkStart w:id="1" w:name="_Toc60317929"/>
      <w:r>
        <w:t>Main Body</w:t>
      </w:r>
      <w:bookmarkEnd w:id="1"/>
    </w:p>
    <w:p w14:paraId="1811B4FF" w14:textId="4E6E5DC5" w:rsidR="003E0AB8" w:rsidRDefault="003E0AB8" w:rsidP="003E0AB8">
      <w:r>
        <w:t>As indicated by the contextual investigation, Zara's business structure is concomitant: at the top is the CEO (who is also the author), in which case he speaks and agrees on important business choices and is followed by a layer of exemplary administrators, which help him to make several choices within the business, for example the Human Resources department for enrolling workers or an advertising office in charge of raising business awareness among the population, etc. in this case Zara has many branches around the world.</w:t>
      </w:r>
    </w:p>
    <w:p w14:paraId="7A59499D" w14:textId="77777777" w:rsidR="003E0AB8" w:rsidRDefault="003E0AB8" w:rsidP="003E0AB8">
      <w:r>
        <w:t xml:space="preserve">Zara reveals great importance in the work of stores for the achievements of the organization, which means that managers and partners gather information from customers and representatives, which leads to a striking victory of their stores, just like the organization when it all says (Mullins, 2013) business uses decentralization in dynamics, which means that power is pushed down to lower </w:t>
      </w:r>
      <w:proofErr w:type="gramStart"/>
      <w:r>
        <w:t>levels</w:t>
      </w:r>
      <w:proofErr w:type="gramEnd"/>
      <w:r>
        <w:t xml:space="preserve"> and this reduces the great work of top administrators (Mullins, 2013).</w:t>
      </w:r>
    </w:p>
    <w:p w14:paraId="4E6A07F7" w14:textId="77777777" w:rsidR="003E0AB8" w:rsidRDefault="003E0AB8" w:rsidP="003E0AB8">
      <w:r>
        <w:t xml:space="preserve">After considering the way Zara is organized as a major association, it is also wise to turn to the authority in the association, </w:t>
      </w:r>
      <w:proofErr w:type="spellStart"/>
      <w:r>
        <w:t>Amancio</w:t>
      </w:r>
      <w:proofErr w:type="spellEnd"/>
      <w:r>
        <w:t xml:space="preserve"> Ortega presents several attributes of a decent pioneer, as he is inventive in his method of obtaining a large organization like Zara and a brave man in the way he has created various brands, for example, pull and wear for youth age design, </w:t>
      </w:r>
      <w:proofErr w:type="spellStart"/>
      <w:r>
        <w:t>bershka</w:t>
      </w:r>
      <w:proofErr w:type="spellEnd"/>
      <w:r>
        <w:t xml:space="preserve"> for youth and children and others from Zara as the main organization and great security to enter a market where there are huge predominant contenders, these characteristics present him as a pioneer who has specialized power, which means that he has higher abilities and information to develop new things for the organization, but he may have additional reference capacity in the way he has achieved many things and can be a good example for certain people as he has the ability to relate to others.</w:t>
      </w:r>
    </w:p>
    <w:p w14:paraId="54C0795A" w14:textId="77777777" w:rsidR="003E0AB8" w:rsidRDefault="003E0AB8" w:rsidP="003E0AB8">
      <w:r>
        <w:lastRenderedPageBreak/>
        <w:t xml:space="preserve">This contributes to the achievement of the whole organization when all is said, on the basis that several representatives keep their positions or look for work in light of the abilities he / she will receive from it and have the supervisor as good. The example in the organization would be really amazing for the organization and would lead to a great achievement, thus it is easy to approach and communicate their plans to the boss and in the </w:t>
      </w:r>
      <w:proofErr w:type="gramStart"/>
      <w:r>
        <w:t>end</w:t>
      </w:r>
      <w:proofErr w:type="gramEnd"/>
      <w:r>
        <w:t xml:space="preserve"> they do not feel fired and unused in the organization.</w:t>
      </w:r>
    </w:p>
    <w:p w14:paraId="76FC5DBD" w14:textId="77777777" w:rsidR="003E0AB8" w:rsidRDefault="003E0AB8" w:rsidP="003E0AB8">
      <w:r>
        <w:t>The least complicated meaning of culture is that this is the way people in society move towards each other.</w:t>
      </w:r>
    </w:p>
    <w:p w14:paraId="4AA51904" w14:textId="77777777" w:rsidR="003E0AB8" w:rsidRDefault="003E0AB8" w:rsidP="003E0AB8">
      <w:r>
        <w:t>Initially, associations had people to be called that, so several models were depicted of the way of life in associations, and one of them was for Deal and Kennedy (1982).</w:t>
      </w:r>
    </w:p>
    <w:p w14:paraId="5D401A16" w14:textId="137BBE6C" w:rsidR="003E0AB8" w:rsidRDefault="003E0AB8" w:rsidP="003E0AB8">
      <w:r>
        <w:t>In their investigation, they said that there are several variables that affect the progress of lifestyle within the association and three of them are: History of the association, size of the association and finally the area of ​​the association; all these thus numerous others influence the improvement of the structure of the associations.</w:t>
      </w:r>
    </w:p>
    <w:p w14:paraId="651F7870" w14:textId="77777777" w:rsidR="003E0AB8" w:rsidRDefault="003E0AB8" w:rsidP="003E0AB8">
      <w:r>
        <w:t>In addition, they separated four types of culture into associations, which are: Work hard / play hard, create problems, measure exactly as you bet in your organization. One case of this kind is to fasten / play hard, this culture is regular in the reality of the deal, as indicated by the model of Deal and Kennedy (1982), workers do not anticipate brave people, but rather get the result of how they perform and contribute to the prosperity of the organization immediately. The charm in this culture does not stimulate any person in the organization, it is on the grounds that the representatives are invited to work in groups and everyone in the association strives to do the best.</w:t>
      </w:r>
    </w:p>
    <w:p w14:paraId="035C4313" w14:textId="77777777" w:rsidR="003E0AB8" w:rsidRDefault="003E0AB8" w:rsidP="003E0AB8">
      <w:r>
        <w:t>Zara seems to be following a similar path, in light of the fact that, as indicated by the contextual investigation, representatives appear to have a culture of clinging / playing stubbornly when everyone in the association is explicitly in the workers they rely on and intend to be the most the best. Workers face several challenges, for example because of Zara, its group of plans based in the crown, except for the ability to make a design available, which can usually be oversold or decently available. In case it doesn't sell that much, in principle it won't affect the representatives quickly, but in case one of the creators sells a plan and achieves an achievement (because they are the only creators according to the context analysis) he / she will be presented as illustration of other people. Zara is a design organization, so anyone who identifies with the style or the organization itself is important, for example on the site they update new plans to meet customer preferences and keep the style.</w:t>
      </w:r>
    </w:p>
    <w:p w14:paraId="0585CFFA" w14:textId="77777777" w:rsidR="003E0AB8" w:rsidRDefault="003E0AB8" w:rsidP="003E0AB8">
      <w:r>
        <w:t xml:space="preserve">This contributes to the achievement of the organization as a whole, because in that case each worker strikes at the greatness of the work environment, which will affect the organization in terms of money or the picture among the general population. According to the method of danger, the organization is responsible for every plan that is delivered, the creators are also brave </w:t>
      </w:r>
      <w:proofErr w:type="gramStart"/>
      <w:r>
        <w:t>people</w:t>
      </w:r>
      <w:proofErr w:type="gramEnd"/>
      <w:r>
        <w:t xml:space="preserve"> and this is a valid statement of </w:t>
      </w:r>
      <w:r>
        <w:lastRenderedPageBreak/>
        <w:t>the result in light of the fact that at the end of the day everyone worries about the organization (Mullins, 2010).</w:t>
      </w:r>
    </w:p>
    <w:p w14:paraId="79885367" w14:textId="77777777" w:rsidR="003E0AB8" w:rsidRDefault="003E0AB8" w:rsidP="003E0AB8">
      <w:r>
        <w:t>There are several impacts on the interior of Zara, for example the climate in which the association is located will affect the creation. According to the context analysis, the way Zara works in a given area is that country shops display items according to similar tastes, for example if South American customers prefer their late spring dresses too bright with red and yellow as the main tones, but the British like them in blue. heaven, as Zara can convey (Mullins, 2010).</w:t>
      </w:r>
    </w:p>
    <w:p w14:paraId="7DF48F59" w14:textId="77777777" w:rsidR="003E0AB8" w:rsidRDefault="003E0AB8" w:rsidP="003E0AB8">
      <w:r>
        <w:t>At the same time, the management and the group have an additional influence on Zara's lifestyle, it can be said that the close supervisors on the right hand are accumulating some information on how the items are sold; and by chance a store presents itself admirably or horribly in this way, the administrator realizes how to manage the case by following the way of life throughout the organization (Mullins, 1999). The area can further affect Zara's lifestyle in a way that, for example, if one of the shops happens to be in a quiet open country or in a busy place. This can affect a customer gathering or the staff used (Mullins, 1999).</w:t>
      </w:r>
    </w:p>
    <w:p w14:paraId="0D44F11B" w14:textId="010AD324" w:rsidR="003E0AB8" w:rsidRDefault="003E0AB8" w:rsidP="003E0AB8">
      <w:r>
        <w:t>Then again, the size of the business can affect the way of life in the business itself. Let's see how Zara lengthened and how long the lifestyle increased than when it was at the time, so that Zara expanded from a small retail space to a joint venture with 1,000 workers, its structure proved more unpredictable, exactly as well as the way of life in business, for example, the general managers have to answer to the territorial senior supervisors and report to the senior managers in the offices in order to be able to adhere to a choice, for example in case one of the hotel elements is a shop. selling the most they can figure out how to improve the promotion (Mullins, 2013).</w:t>
      </w:r>
    </w:p>
    <w:p w14:paraId="52C8B750" w14:textId="77777777" w:rsidR="003E0AB8" w:rsidRDefault="003E0AB8" w:rsidP="003E0AB8">
      <w:r>
        <w:t>As Zara became a large organization from a small store and had numerous branches for the occasion, the historical background of the organization changed as it expanded with the fact that there were more layers of directors, which means that as new supervisors come to new standards must be established and this will affect the way of life, for example in a store located in Dubai, as it shone flawlessly and suffocatingly, the boss can conclude that staff shifts will start at 7:00 in the first part of the day as no bubbles form at the beginning of the day and end at 3:00 pm, so everyone will be prepared for the next day. This avoids excessive heat, on the other hand, the staff works more hours at the end of the week, because then people are eager to shop the most and this remains with the personality of (Mullins, 2010).</w:t>
      </w:r>
    </w:p>
    <w:p w14:paraId="792D4B88" w14:textId="77777777" w:rsidR="003E0AB8" w:rsidRDefault="003E0AB8" w:rsidP="003E0AB8">
      <w:r>
        <w:t>Zara thinks about goals and destinations that unmistakably affect the way of life of the business, which means that in order to reach the goal, the way of life can be changed in order to be achieved, in addition to the way of life can affect goals and objectives.</w:t>
      </w:r>
    </w:p>
    <w:p w14:paraId="59B78795" w14:textId="77777777" w:rsidR="003E0AB8" w:rsidRDefault="003E0AB8" w:rsidP="003E0AB8">
      <w:pPr>
        <w:pStyle w:val="Heading1"/>
      </w:pPr>
      <w:bookmarkStart w:id="2" w:name="_Toc60317930"/>
      <w:r>
        <w:lastRenderedPageBreak/>
        <w:t>Conclusion</w:t>
      </w:r>
      <w:bookmarkEnd w:id="2"/>
    </w:p>
    <w:p w14:paraId="1752B4B1" w14:textId="591D8BBF" w:rsidR="003E0AB8" w:rsidRDefault="003E0AB8" w:rsidP="003E0AB8">
      <w:r>
        <w:t>The document assesses how Zara has come from a small retail store to a complete style organization and all the progress that has come. As the idea of ​​organization expands, so does the structure of the organization, the authority in the organization, and the way of life.</w:t>
      </w:r>
    </w:p>
    <w:p w14:paraId="3EA67EC7" w14:textId="77777777" w:rsidR="003E0AB8" w:rsidRDefault="003E0AB8" w:rsidP="003E0AB8">
      <w:r>
        <w:t xml:space="preserve">Zara seems to take a high structure like any large organization, which consists of long levels of leadership in light of the fact that business development needs more representatives and more bosses, but supervisors have small numbers of workers to </w:t>
      </w:r>
      <w:proofErr w:type="gramStart"/>
      <w:r>
        <w:t>manage ,</w:t>
      </w:r>
      <w:proofErr w:type="gramEnd"/>
      <w:r>
        <w:t xml:space="preserve"> this results in decent supervision. The article further examines the initiative within the business and found that the author of the organization is a reference leader who can be a good example for certain people, as he has achieved many things all the time.</w:t>
      </w:r>
    </w:p>
    <w:p w14:paraId="5D8704D0" w14:textId="6AC2AC13" w:rsidR="003E0AB8" w:rsidRDefault="003E0AB8" w:rsidP="003E0AB8">
      <w:r>
        <w:t xml:space="preserve">However, he also has specialized power, as he has sufficient ability to develop and expand the organization to the level it is </w:t>
      </w:r>
      <w:proofErr w:type="gramStart"/>
      <w:r>
        <w:t>today,  one</w:t>
      </w:r>
      <w:proofErr w:type="gramEnd"/>
      <w:r>
        <w:t xml:space="preserve"> of the studies of cultural in associations and this applies to Zara based on the fact that one of the ways of life is to try sincerely and play hard, and this one describes the way this is really done in the association, it means that each worker focuses on the best and achieves something useful and he is also perceived. In conclusion, the paper competes for some of the effects on business lifestyle development, some of which are: organization size, organization area, organization goals and objectives, so many others may prompt lifestyle adjustments in </w:t>
      </w:r>
      <w:proofErr w:type="gramStart"/>
      <w:r>
        <w:t>business</w:t>
      </w:r>
      <w:proofErr w:type="gramEnd"/>
      <w:r>
        <w:t xml:space="preserve"> or they can be changed by the lifestyle itself.</w:t>
      </w:r>
    </w:p>
    <w:p w14:paraId="495053E8" w14:textId="29AFC08D" w:rsidR="003E0AB8" w:rsidRDefault="003E0AB8" w:rsidP="003E0AB8"/>
    <w:p w14:paraId="567AAFD2" w14:textId="3BB7F9E2" w:rsidR="003E0AB8" w:rsidRDefault="003E0AB8" w:rsidP="003E0AB8"/>
    <w:p w14:paraId="1BFA30D7" w14:textId="6830647F" w:rsidR="003E0AB8" w:rsidRDefault="003E0AB8" w:rsidP="003E0AB8"/>
    <w:p w14:paraId="238C456A" w14:textId="574FAEDA" w:rsidR="003E0AB8" w:rsidRDefault="003E0AB8" w:rsidP="003E0AB8"/>
    <w:p w14:paraId="26F3B5A4" w14:textId="6E8C2340" w:rsidR="003E0AB8" w:rsidRDefault="003E0AB8" w:rsidP="003E0AB8"/>
    <w:p w14:paraId="113143D1" w14:textId="2A035C41" w:rsidR="003E0AB8" w:rsidRDefault="003E0AB8" w:rsidP="003E0AB8"/>
    <w:p w14:paraId="5DF6ED59" w14:textId="64FC50F6" w:rsidR="003E0AB8" w:rsidRDefault="003E0AB8" w:rsidP="003E0AB8"/>
    <w:p w14:paraId="3EBAE135" w14:textId="225E810D" w:rsidR="003E0AB8" w:rsidRDefault="003E0AB8" w:rsidP="003E0AB8"/>
    <w:p w14:paraId="1E899E8D" w14:textId="20943DFF" w:rsidR="003E0AB8" w:rsidRDefault="003E0AB8" w:rsidP="003E0AB8"/>
    <w:p w14:paraId="721B3102" w14:textId="1833FD9C" w:rsidR="003E0AB8" w:rsidRDefault="003E0AB8" w:rsidP="003E0AB8"/>
    <w:p w14:paraId="1D950218" w14:textId="787E23F0" w:rsidR="003E0AB8" w:rsidRDefault="003E0AB8" w:rsidP="003E0AB8"/>
    <w:p w14:paraId="05A216F8" w14:textId="77777777" w:rsidR="003E0AB8" w:rsidRDefault="003E0AB8" w:rsidP="003E0AB8"/>
    <w:p w14:paraId="3657E4A3" w14:textId="77777777" w:rsidR="003E0AB8" w:rsidRDefault="003E0AB8" w:rsidP="003E0AB8">
      <w:pPr>
        <w:pStyle w:val="Heading1"/>
      </w:pPr>
      <w:bookmarkStart w:id="3" w:name="_Toc60317931"/>
      <w:r>
        <w:lastRenderedPageBreak/>
        <w:t>References</w:t>
      </w:r>
      <w:bookmarkEnd w:id="3"/>
      <w:r>
        <w:tab/>
      </w:r>
    </w:p>
    <w:p w14:paraId="398312D9" w14:textId="7122FCE2" w:rsidR="003E0AB8" w:rsidRDefault="003E0AB8" w:rsidP="003E0AB8">
      <w:r>
        <w:t>Anon., 2016. Company-+ Info | ZARA United Kingdom. [Online] Available at: http://www.zara.com/uk/en/info/company-c11112.html [Accessed 10 Dec 2020].</w:t>
      </w:r>
    </w:p>
    <w:p w14:paraId="7476EC31" w14:textId="77777777" w:rsidR="003E0AB8" w:rsidRDefault="003E0AB8" w:rsidP="003E0AB8">
      <w:r>
        <w:t xml:space="preserve">Mullins, </w:t>
      </w:r>
      <w:proofErr w:type="spellStart"/>
      <w:r>
        <w:t>L.j.</w:t>
      </w:r>
      <w:proofErr w:type="spellEnd"/>
      <w:r>
        <w:t xml:space="preserve">, 1999. Management and organisational behaviour. 5th ed. </w:t>
      </w:r>
      <w:proofErr w:type="spellStart"/>
      <w:r>
        <w:t>harlow</w:t>
      </w:r>
      <w:proofErr w:type="spellEnd"/>
      <w:r>
        <w:t>: prentice hall.</w:t>
      </w:r>
    </w:p>
    <w:p w14:paraId="114FFA15" w14:textId="77777777" w:rsidR="003E0AB8" w:rsidRDefault="003E0AB8" w:rsidP="003E0AB8">
      <w:r>
        <w:t xml:space="preserve">Mullins, L., 2007. Management and organisational behaviour. 10th ed. </w:t>
      </w:r>
      <w:proofErr w:type="spellStart"/>
      <w:r>
        <w:t>california</w:t>
      </w:r>
      <w:proofErr w:type="spellEnd"/>
      <w:r>
        <w:t>: Pearson Education M.U.A.</w:t>
      </w:r>
    </w:p>
    <w:p w14:paraId="4439A8DB" w14:textId="77777777" w:rsidR="003E0AB8" w:rsidRDefault="003E0AB8" w:rsidP="003E0AB8">
      <w:r>
        <w:t xml:space="preserve">Mullins, l., 2010. Management and organisational behaviour. 7th ed. </w:t>
      </w:r>
      <w:proofErr w:type="spellStart"/>
      <w:r>
        <w:t>essex</w:t>
      </w:r>
      <w:proofErr w:type="spellEnd"/>
      <w:r>
        <w:t xml:space="preserve">: </w:t>
      </w:r>
      <w:proofErr w:type="spellStart"/>
      <w:r>
        <w:t>pearson</w:t>
      </w:r>
      <w:proofErr w:type="spellEnd"/>
      <w:r>
        <w:t>.</w:t>
      </w:r>
    </w:p>
    <w:p w14:paraId="730FC05B" w14:textId="77777777" w:rsidR="003E0AB8" w:rsidRDefault="003E0AB8" w:rsidP="003E0AB8">
      <w:r>
        <w:t xml:space="preserve">Mullins, L., 2010. Management and organisational behaviour pp503. 10th ed. </w:t>
      </w:r>
      <w:proofErr w:type="spellStart"/>
      <w:r>
        <w:t>california</w:t>
      </w:r>
      <w:proofErr w:type="spellEnd"/>
      <w:r>
        <w:t xml:space="preserve">: </w:t>
      </w:r>
      <w:proofErr w:type="spellStart"/>
      <w:r>
        <w:t>pearson</w:t>
      </w:r>
      <w:proofErr w:type="spellEnd"/>
      <w:r>
        <w:t>.</w:t>
      </w:r>
    </w:p>
    <w:p w14:paraId="3E536B5B" w14:textId="77777777" w:rsidR="003E0AB8" w:rsidRDefault="003E0AB8" w:rsidP="003E0AB8">
      <w:r>
        <w:t xml:space="preserve">Mullins, L., 2013. Management and organisational behaviour. 10th ed. </w:t>
      </w:r>
      <w:proofErr w:type="spellStart"/>
      <w:r>
        <w:t>chicago</w:t>
      </w:r>
      <w:proofErr w:type="spellEnd"/>
      <w:r>
        <w:t>: Pearson Education M.U.A.</w:t>
      </w:r>
    </w:p>
    <w:p w14:paraId="214A451F" w14:textId="77777777" w:rsidR="003E0AB8" w:rsidRDefault="003E0AB8" w:rsidP="003E0AB8"/>
    <w:p w14:paraId="394A7F8B" w14:textId="77777777" w:rsidR="003E0AB8" w:rsidRDefault="003E0AB8" w:rsidP="003E0AB8"/>
    <w:p w14:paraId="7A0BC3B2" w14:textId="77777777" w:rsidR="003E0AB8" w:rsidRDefault="003E0AB8" w:rsidP="003E0AB8"/>
    <w:p w14:paraId="28727B5B" w14:textId="77777777" w:rsidR="003E0AB8" w:rsidRDefault="003E0AB8" w:rsidP="003E0AB8"/>
    <w:sectPr w:rsidR="003E0AB8">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A42407" w14:textId="77777777" w:rsidR="00BC308B" w:rsidRDefault="00BC308B" w:rsidP="003E0AB8">
      <w:pPr>
        <w:spacing w:after="0" w:line="240" w:lineRule="auto"/>
      </w:pPr>
      <w:r>
        <w:separator/>
      </w:r>
    </w:p>
  </w:endnote>
  <w:endnote w:type="continuationSeparator" w:id="0">
    <w:p w14:paraId="6F595A75" w14:textId="77777777" w:rsidR="00BC308B" w:rsidRDefault="00BC308B" w:rsidP="003E0A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41630677"/>
      <w:docPartObj>
        <w:docPartGallery w:val="Page Numbers (Bottom of Page)"/>
        <w:docPartUnique/>
      </w:docPartObj>
    </w:sdtPr>
    <w:sdtEndPr>
      <w:rPr>
        <w:rStyle w:val="PageNumber"/>
      </w:rPr>
    </w:sdtEndPr>
    <w:sdtContent>
      <w:p w14:paraId="7944C6F7" w14:textId="1FECD04B" w:rsidR="003E0AB8" w:rsidRDefault="003E0AB8" w:rsidP="00D526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464EAA" w14:textId="77777777" w:rsidR="003E0AB8" w:rsidRDefault="003E0AB8" w:rsidP="003E0A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36241032"/>
      <w:docPartObj>
        <w:docPartGallery w:val="Page Numbers (Bottom of Page)"/>
        <w:docPartUnique/>
      </w:docPartObj>
    </w:sdtPr>
    <w:sdtEndPr>
      <w:rPr>
        <w:rStyle w:val="PageNumber"/>
      </w:rPr>
    </w:sdtEndPr>
    <w:sdtContent>
      <w:p w14:paraId="4B359DA0" w14:textId="0FB9E383" w:rsidR="003E0AB8" w:rsidRDefault="003E0AB8" w:rsidP="00D526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AD8D379" w14:textId="77777777" w:rsidR="003E0AB8" w:rsidRDefault="003E0AB8" w:rsidP="003E0AB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B66B5C" w14:textId="77777777" w:rsidR="00BC308B" w:rsidRDefault="00BC308B" w:rsidP="003E0AB8">
      <w:pPr>
        <w:spacing w:after="0" w:line="240" w:lineRule="auto"/>
      </w:pPr>
      <w:r>
        <w:separator/>
      </w:r>
    </w:p>
  </w:footnote>
  <w:footnote w:type="continuationSeparator" w:id="0">
    <w:p w14:paraId="71B4AC24" w14:textId="77777777" w:rsidR="00BC308B" w:rsidRDefault="00BC308B" w:rsidP="003E0A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fullPage"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AB8"/>
    <w:rsid w:val="003E0AB8"/>
    <w:rsid w:val="005433BA"/>
    <w:rsid w:val="006832E6"/>
    <w:rsid w:val="00746A52"/>
    <w:rsid w:val="007A3D60"/>
    <w:rsid w:val="007B31ED"/>
    <w:rsid w:val="00B03695"/>
    <w:rsid w:val="00BC308B"/>
    <w:rsid w:val="00C27DE8"/>
    <w:rsid w:val="00EA4EF0"/>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E8E3E4"/>
  <w15:chartTrackingRefBased/>
  <w15:docId w15:val="{1E438488-25F1-C24B-A2C6-356585EAE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3E0A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0AB8"/>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3E0A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AB8"/>
    <w:rPr>
      <w:rFonts w:ascii="Arial" w:hAnsi="Arial"/>
      <w:szCs w:val="22"/>
    </w:rPr>
  </w:style>
  <w:style w:type="character" w:styleId="PageNumber">
    <w:name w:val="page number"/>
    <w:basedOn w:val="DefaultParagraphFont"/>
    <w:uiPriority w:val="99"/>
    <w:semiHidden/>
    <w:unhideWhenUsed/>
    <w:rsid w:val="003E0AB8"/>
  </w:style>
  <w:style w:type="paragraph" w:styleId="TOCHeading">
    <w:name w:val="TOC Heading"/>
    <w:basedOn w:val="Heading1"/>
    <w:next w:val="Normal"/>
    <w:uiPriority w:val="39"/>
    <w:unhideWhenUsed/>
    <w:qFormat/>
    <w:rsid w:val="003E0AB8"/>
    <w:pPr>
      <w:spacing w:before="480"/>
      <w:outlineLvl w:val="9"/>
    </w:pPr>
    <w:rPr>
      <w:b/>
      <w:bCs/>
      <w:sz w:val="28"/>
      <w:szCs w:val="28"/>
      <w:lang w:val="en-US"/>
    </w:rPr>
  </w:style>
  <w:style w:type="paragraph" w:styleId="TOC1">
    <w:name w:val="toc 1"/>
    <w:basedOn w:val="Normal"/>
    <w:next w:val="Normal"/>
    <w:autoRedefine/>
    <w:uiPriority w:val="39"/>
    <w:unhideWhenUsed/>
    <w:rsid w:val="003E0AB8"/>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3E0AB8"/>
    <w:rPr>
      <w:color w:val="0563C1" w:themeColor="hyperlink"/>
      <w:u w:val="single"/>
    </w:rPr>
  </w:style>
  <w:style w:type="paragraph" w:styleId="TOC2">
    <w:name w:val="toc 2"/>
    <w:basedOn w:val="Normal"/>
    <w:next w:val="Normal"/>
    <w:autoRedefine/>
    <w:uiPriority w:val="39"/>
    <w:semiHidden/>
    <w:unhideWhenUsed/>
    <w:rsid w:val="003E0AB8"/>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3E0AB8"/>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E0AB8"/>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E0AB8"/>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E0AB8"/>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E0AB8"/>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E0AB8"/>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E0AB8"/>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44672BE-7D04-924C-B496-A4B9F9A21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1791</Words>
  <Characters>10211</Characters>
  <Application>Microsoft Office Word</Application>
  <DocSecurity>0</DocSecurity>
  <Lines>85</Lines>
  <Paragraphs>23</Paragraphs>
  <ScaleCrop>false</ScaleCrop>
  <Company/>
  <LinksUpToDate>false</LinksUpToDate>
  <CharactersWithSpaces>11979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Kuseva</dc:creator>
  <cp:keywords/>
  <dc:description/>
  <cp:lastModifiedBy>Anna Kuseva</cp:lastModifiedBy>
  <cp:revision>4</cp:revision>
  <dcterms:created xsi:type="dcterms:W3CDTF">2020-12-31T12:31:00Z</dcterms:created>
  <dcterms:modified xsi:type="dcterms:W3CDTF">2020-12-31T15:05:00Z</dcterms:modified>
</cp:coreProperties>
</file>