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F60C8" w14:textId="217EC5B5" w:rsidR="00020E9A" w:rsidRPr="00020E9A" w:rsidRDefault="00020E9A" w:rsidP="00020E9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Student Guide: Using Interviews in Qualitative Researc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h</w:t>
      </w:r>
    </w:p>
    <w:p w14:paraId="2DB0A9BB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1. What is a Qualitative Interview?</w:t>
      </w:r>
    </w:p>
    <w:p w14:paraId="6D6C32F0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 xml:space="preserve">A qualitative interview is a </w:t>
      </w:r>
      <w:r w:rsidRPr="00020E9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one-to-one conversation</w:t>
      </w:r>
      <w:r w:rsidRPr="00020E9A">
        <w:rPr>
          <w:rFonts w:ascii="Times New Roman" w:eastAsia="Times New Roman" w:hAnsi="Times New Roman" w:cs="Times New Roman"/>
          <w:kern w:val="0"/>
          <w14:ligatures w14:val="none"/>
        </w:rPr>
        <w:t xml:space="preserve"> between a researcher and a participant, designed to explore their experiences, views, and feelings in depth.</w:t>
      </w:r>
    </w:p>
    <w:p w14:paraId="6AEB1061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Unlike surveys, interviews allow you to:</w:t>
      </w:r>
    </w:p>
    <w:p w14:paraId="56E0485B" w14:textId="77777777" w:rsidR="00020E9A" w:rsidRPr="00020E9A" w:rsidRDefault="00020E9A" w:rsidP="00020E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Ask follow-up questions</w:t>
      </w:r>
    </w:p>
    <w:p w14:paraId="7544B348" w14:textId="77777777" w:rsidR="00020E9A" w:rsidRPr="00020E9A" w:rsidRDefault="00020E9A" w:rsidP="00020E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Explore emotions and meaning</w:t>
      </w:r>
    </w:p>
    <w:p w14:paraId="679EC465" w14:textId="77777777" w:rsidR="00020E9A" w:rsidRPr="00020E9A" w:rsidRDefault="00020E9A" w:rsidP="00020E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Clarify responses</w:t>
      </w:r>
    </w:p>
    <w:p w14:paraId="50E13E9E" w14:textId="77777777" w:rsidR="00020E9A" w:rsidRPr="00020E9A" w:rsidRDefault="00020E9A" w:rsidP="00020E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Adapt to the participant</w:t>
      </w:r>
    </w:p>
    <w:p w14:paraId="6C2C0AC3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 xml:space="preserve">Think of it as a </w:t>
      </w:r>
      <w:r w:rsidRPr="00020E9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guided conversation with a purpose</w:t>
      </w: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0A5D319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02C29A6A">
          <v:rect id="_x0000_i1026" style="width:0;height:1.5pt" o:hralign="center" o:hrstd="t" o:hr="t" fillcolor="#a0a0a0" stroked="f"/>
        </w:pict>
      </w:r>
    </w:p>
    <w:p w14:paraId="24A05474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Simple Example</w:t>
      </w:r>
    </w:p>
    <w:p w14:paraId="35D4AF0C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Research topic: Sense of belonging in a youth club.</w:t>
      </w:r>
    </w:p>
    <w:p w14:paraId="3B4C2F15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Survey question:</w:t>
      </w:r>
    </w:p>
    <w:p w14:paraId="74B71CA8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“Do you feel like you belong? Yes/No.”</w:t>
      </w:r>
    </w:p>
    <w:p w14:paraId="2FD345AE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Interview question:</w:t>
      </w:r>
    </w:p>
    <w:p w14:paraId="5724E65F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“Can you tell me about a time you felt you really belonged at the youth club?”</w:t>
      </w:r>
    </w:p>
    <w:p w14:paraId="3DA6B343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The second produces richer, more meaningful data.</w:t>
      </w:r>
    </w:p>
    <w:p w14:paraId="3F37E8A2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7EAA9744">
          <v:rect id="_x0000_i1027" style="width:0;height:1.5pt" o:hralign="center" o:hrstd="t" o:hr="t" fillcolor="#a0a0a0" stroked="f"/>
        </w:pict>
      </w:r>
    </w:p>
    <w:p w14:paraId="5EE459C7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2. Types of Qualitative Interviews</w:t>
      </w:r>
    </w:p>
    <w:p w14:paraId="795519B5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Structured</w:t>
      </w:r>
    </w:p>
    <w:p w14:paraId="50C81C9B" w14:textId="77777777" w:rsidR="00020E9A" w:rsidRPr="00020E9A" w:rsidRDefault="00020E9A" w:rsidP="00020E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Fixed questions</w:t>
      </w:r>
    </w:p>
    <w:p w14:paraId="27FE36DC" w14:textId="77777777" w:rsidR="00020E9A" w:rsidRPr="00020E9A" w:rsidRDefault="00020E9A" w:rsidP="00020E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Same order</w:t>
      </w:r>
    </w:p>
    <w:p w14:paraId="5E8B5383" w14:textId="77777777" w:rsidR="00020E9A" w:rsidRPr="00020E9A" w:rsidRDefault="00020E9A" w:rsidP="00020E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Limited flexibility</w:t>
      </w:r>
    </w:p>
    <w:p w14:paraId="220FAE45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Semi-Structured (most common)</w:t>
      </w:r>
    </w:p>
    <w:p w14:paraId="4E9D5333" w14:textId="77777777" w:rsidR="00020E9A" w:rsidRPr="00020E9A" w:rsidRDefault="00020E9A" w:rsidP="00020E9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Set questions + follow-ups</w:t>
      </w:r>
    </w:p>
    <w:p w14:paraId="048DA5F8" w14:textId="77777777" w:rsidR="00020E9A" w:rsidRPr="00020E9A" w:rsidRDefault="00020E9A" w:rsidP="00020E9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Flexible conversation</w:t>
      </w:r>
    </w:p>
    <w:p w14:paraId="4924D7C9" w14:textId="77777777" w:rsidR="00020E9A" w:rsidRPr="00020E9A" w:rsidRDefault="00020E9A" w:rsidP="00020E9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Balances consistency and depth</w:t>
      </w:r>
    </w:p>
    <w:p w14:paraId="257718CE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Unstructured</w:t>
      </w:r>
    </w:p>
    <w:p w14:paraId="64FF680E" w14:textId="77777777" w:rsidR="00020E9A" w:rsidRPr="00020E9A" w:rsidRDefault="00020E9A" w:rsidP="00020E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Very open</w:t>
      </w:r>
    </w:p>
    <w:p w14:paraId="3547DD65" w14:textId="77777777" w:rsidR="00020E9A" w:rsidRPr="00020E9A" w:rsidRDefault="00020E9A" w:rsidP="00020E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Participant leads discussion</w:t>
      </w:r>
    </w:p>
    <w:p w14:paraId="21052C48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 xml:space="preserve">For youth belonging research, </w:t>
      </w:r>
      <w:r w:rsidRPr="00020E9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semi-structured</w:t>
      </w:r>
      <w:r w:rsidRPr="00020E9A">
        <w:rPr>
          <w:rFonts w:ascii="Times New Roman" w:eastAsia="Times New Roman" w:hAnsi="Times New Roman" w:cs="Times New Roman"/>
          <w:kern w:val="0"/>
          <w14:ligatures w14:val="none"/>
        </w:rPr>
        <w:t xml:space="preserve"> works best.</w:t>
      </w:r>
    </w:p>
    <w:p w14:paraId="5E808FA9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717A05D6">
          <v:rect id="_x0000_i1028" style="width:0;height:1.5pt" o:hralign="center" o:hrstd="t" o:hr="t" fillcolor="#a0a0a0" stroked="f"/>
        </w:pict>
      </w:r>
    </w:p>
    <w:p w14:paraId="05142781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3. When Should You Use Interviews?</w:t>
      </w:r>
    </w:p>
    <w:p w14:paraId="713C42EC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Use interviews when you want to explore:</w:t>
      </w:r>
    </w:p>
    <w:p w14:paraId="2FE04761" w14:textId="77777777" w:rsidR="00020E9A" w:rsidRPr="00020E9A" w:rsidRDefault="00020E9A" w:rsidP="00020E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Personal experiences</w:t>
      </w:r>
    </w:p>
    <w:p w14:paraId="4A1F2097" w14:textId="77777777" w:rsidR="00020E9A" w:rsidRPr="00020E9A" w:rsidRDefault="00020E9A" w:rsidP="00020E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Emotions and identity</w:t>
      </w:r>
    </w:p>
    <w:p w14:paraId="27321E38" w14:textId="77777777" w:rsidR="00020E9A" w:rsidRPr="00020E9A" w:rsidRDefault="00020E9A" w:rsidP="00020E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Sensitive topics</w:t>
      </w:r>
    </w:p>
    <w:p w14:paraId="48BE0A42" w14:textId="77777777" w:rsidR="00020E9A" w:rsidRPr="00020E9A" w:rsidRDefault="00020E9A" w:rsidP="00020E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Individual journeys</w:t>
      </w:r>
    </w:p>
    <w:p w14:paraId="3D9C5D7E" w14:textId="77777777" w:rsidR="00020E9A" w:rsidRPr="00020E9A" w:rsidRDefault="00020E9A" w:rsidP="00020E9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Detailed stories</w:t>
      </w:r>
    </w:p>
    <w:p w14:paraId="32BB8A9C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713ED681">
          <v:rect id="_x0000_i1029" style="width:0;height:1.5pt" o:hralign="center" o:hrstd="t" o:hr="t" fillcolor="#a0a0a0" stroked="f"/>
        </w:pict>
      </w:r>
    </w:p>
    <w:p w14:paraId="5FC1425C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Focus Groups vs Interviews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5"/>
        <w:gridCol w:w="2255"/>
      </w:tblGrid>
      <w:tr w:rsidR="00020E9A" w:rsidRPr="00020E9A" w14:paraId="2A2A0B65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41BAC66" w14:textId="77777777" w:rsidR="00020E9A" w:rsidRPr="00020E9A" w:rsidRDefault="00020E9A" w:rsidP="00020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020E9A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Focus Groups</w:t>
            </w:r>
          </w:p>
        </w:tc>
        <w:tc>
          <w:tcPr>
            <w:tcW w:w="0" w:type="auto"/>
            <w:vAlign w:val="center"/>
            <w:hideMark/>
          </w:tcPr>
          <w:p w14:paraId="04B18AE4" w14:textId="77777777" w:rsidR="00020E9A" w:rsidRPr="00020E9A" w:rsidRDefault="00020E9A" w:rsidP="00020E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020E9A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Interviews</w:t>
            </w:r>
          </w:p>
        </w:tc>
      </w:tr>
      <w:tr w:rsidR="00020E9A" w:rsidRPr="00020E9A" w14:paraId="49A48B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3EEDF" w14:textId="77777777" w:rsidR="00020E9A" w:rsidRPr="00020E9A" w:rsidRDefault="00020E9A" w:rsidP="00020E9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20E9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Group discussion</w:t>
            </w:r>
          </w:p>
        </w:tc>
        <w:tc>
          <w:tcPr>
            <w:tcW w:w="0" w:type="auto"/>
            <w:vAlign w:val="center"/>
            <w:hideMark/>
          </w:tcPr>
          <w:p w14:paraId="73EF97EE" w14:textId="77777777" w:rsidR="00020E9A" w:rsidRPr="00020E9A" w:rsidRDefault="00020E9A" w:rsidP="00020E9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20E9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One-to-one</w:t>
            </w:r>
          </w:p>
        </w:tc>
      </w:tr>
      <w:tr w:rsidR="00020E9A" w:rsidRPr="00020E9A" w14:paraId="62B186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A72FD" w14:textId="77777777" w:rsidR="00020E9A" w:rsidRPr="00020E9A" w:rsidRDefault="00020E9A" w:rsidP="00020E9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20E9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Shared norms</w:t>
            </w:r>
          </w:p>
        </w:tc>
        <w:tc>
          <w:tcPr>
            <w:tcW w:w="0" w:type="auto"/>
            <w:vAlign w:val="center"/>
            <w:hideMark/>
          </w:tcPr>
          <w:p w14:paraId="1C9A335F" w14:textId="77777777" w:rsidR="00020E9A" w:rsidRPr="00020E9A" w:rsidRDefault="00020E9A" w:rsidP="00020E9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20E9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Personal meaning</w:t>
            </w:r>
          </w:p>
        </w:tc>
      </w:tr>
      <w:tr w:rsidR="00020E9A" w:rsidRPr="00020E9A" w14:paraId="0BBB012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8A3E6C" w14:textId="77777777" w:rsidR="00020E9A" w:rsidRPr="00020E9A" w:rsidRDefault="00020E9A" w:rsidP="00020E9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20E9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Peer interaction</w:t>
            </w:r>
          </w:p>
        </w:tc>
        <w:tc>
          <w:tcPr>
            <w:tcW w:w="0" w:type="auto"/>
            <w:vAlign w:val="center"/>
            <w:hideMark/>
          </w:tcPr>
          <w:p w14:paraId="05899F90" w14:textId="77777777" w:rsidR="00020E9A" w:rsidRPr="00020E9A" w:rsidRDefault="00020E9A" w:rsidP="00020E9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20E9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Privacy</w:t>
            </w:r>
          </w:p>
        </w:tc>
      </w:tr>
      <w:tr w:rsidR="00020E9A" w:rsidRPr="00020E9A" w14:paraId="644BD7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6E9BD" w14:textId="77777777" w:rsidR="00020E9A" w:rsidRPr="00020E9A" w:rsidRDefault="00020E9A" w:rsidP="00020E9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20E9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Less depth per person</w:t>
            </w:r>
          </w:p>
        </w:tc>
        <w:tc>
          <w:tcPr>
            <w:tcW w:w="0" w:type="auto"/>
            <w:vAlign w:val="center"/>
            <w:hideMark/>
          </w:tcPr>
          <w:p w14:paraId="0FE1CB95" w14:textId="77777777" w:rsidR="00020E9A" w:rsidRPr="00020E9A" w:rsidRDefault="00020E9A" w:rsidP="00020E9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020E9A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More depth per person</w:t>
            </w:r>
          </w:p>
        </w:tc>
      </w:tr>
    </w:tbl>
    <w:p w14:paraId="4C92DD03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 xml:space="preserve">Belonging research often benefits from </w:t>
      </w:r>
      <w:r w:rsidRPr="00020E9A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both</w:t>
      </w: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9359315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12B80522">
          <v:rect id="_x0000_i1030" style="width:0;height:1.5pt" o:hralign="center" o:hrstd="t" o:hr="t" fillcolor="#a0a0a0" stroked="f"/>
        </w:pict>
      </w:r>
    </w:p>
    <w:p w14:paraId="5758620C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4. Strengths of Interviews</w:t>
      </w:r>
    </w:p>
    <w:p w14:paraId="74B642E5" w14:textId="77777777" w:rsidR="00020E9A" w:rsidRPr="00020E9A" w:rsidRDefault="00020E9A" w:rsidP="00020E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Rich, detailed data</w:t>
      </w:r>
    </w:p>
    <w:p w14:paraId="0F31318C" w14:textId="77777777" w:rsidR="00020E9A" w:rsidRPr="00020E9A" w:rsidRDefault="00020E9A" w:rsidP="00020E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Builds rapport</w:t>
      </w:r>
    </w:p>
    <w:p w14:paraId="6D468021" w14:textId="77777777" w:rsidR="00020E9A" w:rsidRPr="00020E9A" w:rsidRDefault="00020E9A" w:rsidP="00020E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Safe for sensitive topics</w:t>
      </w:r>
    </w:p>
    <w:p w14:paraId="44AE5BA3" w14:textId="77777777" w:rsidR="00020E9A" w:rsidRPr="00020E9A" w:rsidRDefault="00020E9A" w:rsidP="00020E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Flexible questioning</w:t>
      </w:r>
    </w:p>
    <w:p w14:paraId="6FFE5A8C" w14:textId="77777777" w:rsidR="00020E9A" w:rsidRPr="00020E9A" w:rsidRDefault="00020E9A" w:rsidP="00020E9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Captures individual voice</w:t>
      </w:r>
    </w:p>
    <w:p w14:paraId="0BE4A100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38A99CFA">
          <v:rect id="_x0000_i1031" style="width:0;height:1.5pt" o:hralign="center" o:hrstd="t" o:hr="t" fillcolor="#a0a0a0" stroked="f"/>
        </w:pict>
      </w:r>
    </w:p>
    <w:p w14:paraId="5D014574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5. Limitations</w:t>
      </w:r>
    </w:p>
    <w:p w14:paraId="14D265C9" w14:textId="77777777" w:rsidR="00020E9A" w:rsidRPr="00020E9A" w:rsidRDefault="00020E9A" w:rsidP="00020E9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Time-intensive</w:t>
      </w:r>
    </w:p>
    <w:p w14:paraId="6697800C" w14:textId="77777777" w:rsidR="00020E9A" w:rsidRPr="00020E9A" w:rsidRDefault="00020E9A" w:rsidP="00020E9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Smaller samples</w:t>
      </w:r>
    </w:p>
    <w:p w14:paraId="5D1836C2" w14:textId="77777777" w:rsidR="00020E9A" w:rsidRPr="00020E9A" w:rsidRDefault="00020E9A" w:rsidP="00020E9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Researcher influence</w:t>
      </w:r>
    </w:p>
    <w:p w14:paraId="04F9879F" w14:textId="77777777" w:rsidR="00020E9A" w:rsidRPr="00020E9A" w:rsidRDefault="00020E9A" w:rsidP="00020E9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Requires strong listening skills</w:t>
      </w:r>
    </w:p>
    <w:p w14:paraId="73D49BC0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5DF8026D">
          <v:rect id="_x0000_i1032" style="width:0;height:1.5pt" o:hralign="center" o:hrstd="t" o:hr="t" fillcolor="#a0a0a0" stroked="f"/>
        </w:pict>
      </w:r>
    </w:p>
    <w:p w14:paraId="3E680F68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6. Preparing for Youth Interviews</w:t>
      </w:r>
    </w:p>
    <w:p w14:paraId="3923EFF5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Key planning questions:</w:t>
      </w:r>
    </w:p>
    <w:p w14:paraId="32B9686A" w14:textId="77777777" w:rsidR="00020E9A" w:rsidRPr="00020E9A" w:rsidRDefault="00020E9A" w:rsidP="00020E9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Why interviews over focus groups?</w:t>
      </w:r>
    </w:p>
    <w:p w14:paraId="0DE77F41" w14:textId="77777777" w:rsidR="00020E9A" w:rsidRPr="00020E9A" w:rsidRDefault="00020E9A" w:rsidP="00020E9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What age group?</w:t>
      </w:r>
    </w:p>
    <w:p w14:paraId="0509A4CD" w14:textId="77777777" w:rsidR="00020E9A" w:rsidRPr="00020E9A" w:rsidRDefault="00020E9A" w:rsidP="00020E9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Safeguarding needs?</w:t>
      </w:r>
    </w:p>
    <w:p w14:paraId="5E040B30" w14:textId="77777777" w:rsidR="00020E9A" w:rsidRPr="00020E9A" w:rsidRDefault="00020E9A" w:rsidP="00020E9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Location?</w:t>
      </w:r>
    </w:p>
    <w:p w14:paraId="5C2E0B8D" w14:textId="77777777" w:rsidR="00020E9A" w:rsidRPr="00020E9A" w:rsidRDefault="00020E9A" w:rsidP="00020E9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Consent procedures?</w:t>
      </w:r>
    </w:p>
    <w:p w14:paraId="6D7DF544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0E82071D">
          <v:rect id="_x0000_i1033" style="width:0;height:1.5pt" o:hralign="center" o:hrstd="t" o:hr="t" fillcolor="#a0a0a0" stroked="f"/>
        </w:pict>
      </w:r>
    </w:p>
    <w:p w14:paraId="143711C4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7. Building Rapport with Young People</w:t>
      </w:r>
    </w:p>
    <w:p w14:paraId="1FB13A96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Young people may feel nervous speaking one-to-one with adults.</w:t>
      </w:r>
    </w:p>
    <w:p w14:paraId="6D2150AD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Helpful strategies:</w:t>
      </w:r>
    </w:p>
    <w:p w14:paraId="3220E1ED" w14:textId="77777777" w:rsidR="00020E9A" w:rsidRPr="00020E9A" w:rsidRDefault="00020E9A" w:rsidP="00020E9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Start with informal chat</w:t>
      </w:r>
    </w:p>
    <w:p w14:paraId="32881C49" w14:textId="77777777" w:rsidR="00020E9A" w:rsidRPr="00020E9A" w:rsidRDefault="00020E9A" w:rsidP="00020E9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Use first names</w:t>
      </w:r>
    </w:p>
    <w:p w14:paraId="2AB1F888" w14:textId="77777777" w:rsidR="00020E9A" w:rsidRPr="00020E9A" w:rsidRDefault="00020E9A" w:rsidP="00020E9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Avoid jargon</w:t>
      </w:r>
    </w:p>
    <w:p w14:paraId="08985559" w14:textId="77777777" w:rsidR="00020E9A" w:rsidRPr="00020E9A" w:rsidRDefault="00020E9A" w:rsidP="00020E9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Show genuine interest</w:t>
      </w:r>
    </w:p>
    <w:p w14:paraId="570EE5F0" w14:textId="77777777" w:rsidR="00020E9A" w:rsidRPr="00020E9A" w:rsidRDefault="00020E9A" w:rsidP="00020E9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Use affirmations:</w:t>
      </w:r>
    </w:p>
    <w:p w14:paraId="71980146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“That’s really helpful — thank you for sharing.”</w:t>
      </w:r>
    </w:p>
    <w:p w14:paraId="6F75D981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2D578C26">
          <v:rect id="_x0000_i1034" style="width:0;height:1.5pt" o:hralign="center" o:hrstd="t" o:hr="t" fillcolor="#a0a0a0" stroked="f"/>
        </w:pict>
      </w:r>
    </w:p>
    <w:p w14:paraId="17262C77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8. Interview Environment</w:t>
      </w:r>
    </w:p>
    <w:p w14:paraId="2E849BC9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Choose a setting that is:</w:t>
      </w:r>
    </w:p>
    <w:p w14:paraId="30593D98" w14:textId="77777777" w:rsidR="00020E9A" w:rsidRPr="00020E9A" w:rsidRDefault="00020E9A" w:rsidP="00020E9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Private but safe</w:t>
      </w:r>
    </w:p>
    <w:p w14:paraId="6A9CC64F" w14:textId="77777777" w:rsidR="00020E9A" w:rsidRPr="00020E9A" w:rsidRDefault="00020E9A" w:rsidP="00020E9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Quiet</w:t>
      </w:r>
    </w:p>
    <w:p w14:paraId="1B70B997" w14:textId="77777777" w:rsidR="00020E9A" w:rsidRPr="00020E9A" w:rsidRDefault="00020E9A" w:rsidP="00020E9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Familiar (e.g., youth club room)</w:t>
      </w:r>
    </w:p>
    <w:p w14:paraId="4E8C971E" w14:textId="77777777" w:rsidR="00020E9A" w:rsidRPr="00020E9A" w:rsidRDefault="00020E9A" w:rsidP="00020E9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Non-intimidating</w:t>
      </w:r>
    </w:p>
    <w:p w14:paraId="028E3BC2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For safeguarding:</w:t>
      </w:r>
    </w:p>
    <w:p w14:paraId="25973D7F" w14:textId="77777777" w:rsidR="00020E9A" w:rsidRPr="00020E9A" w:rsidRDefault="00020E9A" w:rsidP="00020E9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Follow lone working policies</w:t>
      </w:r>
    </w:p>
    <w:p w14:paraId="361EF793" w14:textId="77777777" w:rsidR="00020E9A" w:rsidRPr="00020E9A" w:rsidRDefault="00020E9A" w:rsidP="00020E9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Ensure visibility or nearby staff</w:t>
      </w:r>
    </w:p>
    <w:p w14:paraId="5D0C82FD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pict w14:anchorId="12A85284">
          <v:rect id="_x0000_i1035" style="width:0;height:1.5pt" o:hralign="center" o:hrstd="t" o:hr="t" fillcolor="#a0a0a0" stroked="f"/>
        </w:pict>
      </w:r>
    </w:p>
    <w:p w14:paraId="440A13C7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9. Recording the Interview</w:t>
      </w:r>
    </w:p>
    <w:p w14:paraId="51A59A66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Options:</w:t>
      </w:r>
    </w:p>
    <w:p w14:paraId="5921247A" w14:textId="77777777" w:rsidR="00020E9A" w:rsidRPr="00020E9A" w:rsidRDefault="00020E9A" w:rsidP="00020E9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Audio recording (most common)</w:t>
      </w:r>
    </w:p>
    <w:p w14:paraId="67814BF6" w14:textId="77777777" w:rsidR="00020E9A" w:rsidRPr="00020E9A" w:rsidRDefault="00020E9A" w:rsidP="00020E9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Video (if consented)</w:t>
      </w:r>
    </w:p>
    <w:p w14:paraId="664C0EEE" w14:textId="77777777" w:rsidR="00020E9A" w:rsidRPr="00020E9A" w:rsidRDefault="00020E9A" w:rsidP="00020E9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Written notes</w:t>
      </w:r>
    </w:p>
    <w:p w14:paraId="0EE5B640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Always:</w:t>
      </w:r>
    </w:p>
    <w:p w14:paraId="1D8D7D69" w14:textId="77777777" w:rsidR="00020E9A" w:rsidRPr="00020E9A" w:rsidRDefault="00020E9A" w:rsidP="00020E9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Gain permission</w:t>
      </w:r>
    </w:p>
    <w:p w14:paraId="5810D58C" w14:textId="77777777" w:rsidR="00020E9A" w:rsidRPr="00020E9A" w:rsidRDefault="00020E9A" w:rsidP="00020E9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Explain storage and anonymity</w:t>
      </w:r>
    </w:p>
    <w:p w14:paraId="18DD42BD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5E725B15">
          <v:rect id="_x0000_i1036" style="width:0;height:1.5pt" o:hralign="center" o:hrstd="t" o:hr="t" fillcolor="#a0a0a0" stroked="f"/>
        </w:pict>
      </w:r>
    </w:p>
    <w:p w14:paraId="7B560F31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10. Ethical Considerations</w:t>
      </w:r>
    </w:p>
    <w:p w14:paraId="2F91D665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641D1941">
          <v:rect id="_x0000_i1037" style="width:0;height:1.5pt" o:hralign="center" o:hrstd="t" o:hr="t" fillcolor="#a0a0a0" stroked="f"/>
        </w:pict>
      </w:r>
    </w:p>
    <w:p w14:paraId="08DAA375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Consent &amp; Assent</w:t>
      </w:r>
    </w:p>
    <w:p w14:paraId="46BD6CE9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With young people you usually need:</w:t>
      </w:r>
    </w:p>
    <w:p w14:paraId="6C080354" w14:textId="77777777" w:rsidR="00020E9A" w:rsidRPr="00020E9A" w:rsidRDefault="00020E9A" w:rsidP="00020E9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Parent/guardian consent</w:t>
      </w:r>
    </w:p>
    <w:p w14:paraId="0A74A1CF" w14:textId="77777777" w:rsidR="00020E9A" w:rsidRPr="00020E9A" w:rsidRDefault="00020E9A" w:rsidP="00020E9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Young person assent</w:t>
      </w:r>
    </w:p>
    <w:p w14:paraId="37703214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They must understand:</w:t>
      </w:r>
    </w:p>
    <w:p w14:paraId="663E05BA" w14:textId="77777777" w:rsidR="00020E9A" w:rsidRPr="00020E9A" w:rsidRDefault="00020E9A" w:rsidP="00020E9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Voluntary participation</w:t>
      </w:r>
    </w:p>
    <w:p w14:paraId="746E8FF3" w14:textId="77777777" w:rsidR="00020E9A" w:rsidRPr="00020E9A" w:rsidRDefault="00020E9A" w:rsidP="00020E9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Right to withdraw</w:t>
      </w:r>
    </w:p>
    <w:p w14:paraId="5095663F" w14:textId="77777777" w:rsidR="00020E9A" w:rsidRPr="00020E9A" w:rsidRDefault="00020E9A" w:rsidP="00020E9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How data will be used</w:t>
      </w:r>
    </w:p>
    <w:p w14:paraId="0E805A3A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4B5ED0A4">
          <v:rect id="_x0000_i1038" style="width:0;height:1.5pt" o:hralign="center" o:hrstd="t" o:hr="t" fillcolor="#a0a0a0" stroked="f"/>
        </w:pict>
      </w:r>
    </w:p>
    <w:p w14:paraId="6D1226A7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Confidentiality</w:t>
      </w:r>
    </w:p>
    <w:p w14:paraId="6C61CEB9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Explain:</w:t>
      </w:r>
    </w:p>
    <w:p w14:paraId="7F448B5C" w14:textId="77777777" w:rsidR="00020E9A" w:rsidRPr="00020E9A" w:rsidRDefault="00020E9A" w:rsidP="00020E9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Their name won’t be used</w:t>
      </w:r>
    </w:p>
    <w:p w14:paraId="03A347E1" w14:textId="77777777" w:rsidR="00020E9A" w:rsidRPr="00020E9A" w:rsidRDefault="00020E9A" w:rsidP="00020E9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Data is anonymised</w:t>
      </w:r>
    </w:p>
    <w:p w14:paraId="2A09352B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But also clarify safeguarding limits:</w:t>
      </w:r>
    </w:p>
    <w:p w14:paraId="3E496F77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“If you tell me something that means you’re not safe, I may need to share it to help you.”</w:t>
      </w:r>
    </w:p>
    <w:p w14:paraId="2245EE97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0F77115A">
          <v:rect id="_x0000_i1039" style="width:0;height:1.5pt" o:hralign="center" o:hrstd="t" o:hr="t" fillcolor="#a0a0a0" stroked="f"/>
        </w:pict>
      </w:r>
    </w:p>
    <w:p w14:paraId="6FDEDFD5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lastRenderedPageBreak/>
        <w:t>Managing Distress</w:t>
      </w:r>
    </w:p>
    <w:p w14:paraId="543DEB6F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Belonging discussions may raise:</w:t>
      </w:r>
    </w:p>
    <w:p w14:paraId="667DE14E" w14:textId="77777777" w:rsidR="00020E9A" w:rsidRPr="00020E9A" w:rsidRDefault="00020E9A" w:rsidP="00020E9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Bullying</w:t>
      </w:r>
    </w:p>
    <w:p w14:paraId="06396154" w14:textId="77777777" w:rsidR="00020E9A" w:rsidRPr="00020E9A" w:rsidRDefault="00020E9A" w:rsidP="00020E9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Exclusion</w:t>
      </w:r>
    </w:p>
    <w:p w14:paraId="62578DE2" w14:textId="77777777" w:rsidR="00020E9A" w:rsidRPr="00020E9A" w:rsidRDefault="00020E9A" w:rsidP="00020E9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Loneliness</w:t>
      </w:r>
    </w:p>
    <w:p w14:paraId="53EB040C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Plan for:</w:t>
      </w:r>
    </w:p>
    <w:p w14:paraId="7A071E3E" w14:textId="77777777" w:rsidR="00020E9A" w:rsidRPr="00020E9A" w:rsidRDefault="00020E9A" w:rsidP="00020E9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Breaks</w:t>
      </w:r>
    </w:p>
    <w:p w14:paraId="7E202136" w14:textId="77777777" w:rsidR="00020E9A" w:rsidRPr="00020E9A" w:rsidRDefault="00020E9A" w:rsidP="00020E9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Stopping interviews</w:t>
      </w:r>
    </w:p>
    <w:p w14:paraId="31A71C04" w14:textId="77777777" w:rsidR="00020E9A" w:rsidRPr="00020E9A" w:rsidRDefault="00020E9A" w:rsidP="00020E9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Support referrals</w:t>
      </w:r>
    </w:p>
    <w:p w14:paraId="72EA819E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65E16124">
          <v:rect id="_x0000_i1040" style="width:0;height:1.5pt" o:hralign="center" o:hrstd="t" o:hr="t" fillcolor="#a0a0a0" stroked="f"/>
        </w:pict>
      </w:r>
    </w:p>
    <w:p w14:paraId="297B8522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11. Interviewing Vulnerable Young People</w:t>
      </w:r>
    </w:p>
    <w:p w14:paraId="02AF3136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Additional considerations:</w:t>
      </w:r>
    </w:p>
    <w:p w14:paraId="15FF9F84" w14:textId="77777777" w:rsidR="00020E9A" w:rsidRPr="00020E9A" w:rsidRDefault="00020E9A" w:rsidP="00020E9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Trauma-informed approach</w:t>
      </w:r>
    </w:p>
    <w:p w14:paraId="0A973598" w14:textId="77777777" w:rsidR="00020E9A" w:rsidRPr="00020E9A" w:rsidRDefault="00020E9A" w:rsidP="00020E9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Slower pace</w:t>
      </w:r>
    </w:p>
    <w:p w14:paraId="65EFB9E5" w14:textId="77777777" w:rsidR="00020E9A" w:rsidRPr="00020E9A" w:rsidRDefault="00020E9A" w:rsidP="00020E9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Simple language</w:t>
      </w:r>
    </w:p>
    <w:p w14:paraId="38BB7071" w14:textId="77777777" w:rsidR="00020E9A" w:rsidRPr="00020E9A" w:rsidRDefault="00020E9A" w:rsidP="00020E9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Check understanding</w:t>
      </w:r>
    </w:p>
    <w:p w14:paraId="09D56842" w14:textId="77777777" w:rsidR="00020E9A" w:rsidRPr="00020E9A" w:rsidRDefault="00020E9A" w:rsidP="00020E9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Offer control (skip questions)</w:t>
      </w:r>
    </w:p>
    <w:p w14:paraId="5B0D7135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Never pressure disclosure.</w:t>
      </w:r>
    </w:p>
    <w:p w14:paraId="2DBCF82A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12588BCE">
          <v:rect id="_x0000_i1041" style="width:0;height:1.5pt" o:hralign="center" o:hrstd="t" o:hr="t" fillcolor="#a0a0a0" stroked="f"/>
        </w:pict>
      </w:r>
    </w:p>
    <w:p w14:paraId="45892B0A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12. Analysing Interview Data</w:t>
      </w:r>
    </w:p>
    <w:p w14:paraId="3A44F8EC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Common approaches:</w:t>
      </w:r>
    </w:p>
    <w:p w14:paraId="030E4ADB" w14:textId="77777777" w:rsidR="00020E9A" w:rsidRPr="00020E9A" w:rsidRDefault="00020E9A" w:rsidP="00020E9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Thematic analysis</w:t>
      </w:r>
    </w:p>
    <w:p w14:paraId="565A7438" w14:textId="77777777" w:rsidR="00020E9A" w:rsidRPr="00020E9A" w:rsidRDefault="00020E9A" w:rsidP="00020E9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Interpretative phenomenological analysis (IPA)</w:t>
      </w:r>
    </w:p>
    <w:p w14:paraId="67297F2E" w14:textId="77777777" w:rsidR="00020E9A" w:rsidRPr="00020E9A" w:rsidRDefault="00020E9A" w:rsidP="00020E9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Narrative analysis</w:t>
      </w:r>
    </w:p>
    <w:p w14:paraId="3E00FBB3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You analyse:</w:t>
      </w:r>
    </w:p>
    <w:p w14:paraId="46C4E2C2" w14:textId="77777777" w:rsidR="00020E9A" w:rsidRPr="00020E9A" w:rsidRDefault="00020E9A" w:rsidP="00020E9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Experiences</w:t>
      </w:r>
    </w:p>
    <w:p w14:paraId="0A3C196D" w14:textId="77777777" w:rsidR="00020E9A" w:rsidRPr="00020E9A" w:rsidRDefault="00020E9A" w:rsidP="00020E9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Emotions</w:t>
      </w:r>
    </w:p>
    <w:p w14:paraId="3EA8221F" w14:textId="77777777" w:rsidR="00020E9A" w:rsidRPr="00020E9A" w:rsidRDefault="00020E9A" w:rsidP="00020E9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Meaning-making</w:t>
      </w:r>
    </w:p>
    <w:p w14:paraId="5331C997" w14:textId="77777777" w:rsidR="00020E9A" w:rsidRPr="00020E9A" w:rsidRDefault="00020E9A" w:rsidP="00020E9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Identity</w:t>
      </w:r>
    </w:p>
    <w:p w14:paraId="380F86E3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69F81CA0">
          <v:rect id="_x0000_i1042" style="width:0;height:1.5pt" o:hralign="center" o:hrstd="t" o:hr="t" fillcolor="#a0a0a0" stroked="f"/>
        </w:pict>
      </w:r>
    </w:p>
    <w:p w14:paraId="46B694EC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13. Key Tips for Student Interviewers</w:t>
      </w:r>
    </w:p>
    <w:p w14:paraId="657BEF22" w14:textId="77777777" w:rsidR="00020E9A" w:rsidRPr="00020E9A" w:rsidRDefault="00020E9A" w:rsidP="00020E9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Pilot your questions</w:t>
      </w:r>
    </w:p>
    <w:p w14:paraId="5E91DD8A" w14:textId="77777777" w:rsidR="00020E9A" w:rsidRPr="00020E9A" w:rsidRDefault="00020E9A" w:rsidP="00020E9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Listen more than you speak</w:t>
      </w:r>
    </w:p>
    <w:p w14:paraId="1CECF072" w14:textId="77777777" w:rsidR="00020E9A" w:rsidRPr="00020E9A" w:rsidRDefault="00020E9A" w:rsidP="00020E9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Avoid leading questions</w:t>
      </w:r>
    </w:p>
    <w:p w14:paraId="48D0FBD0" w14:textId="77777777" w:rsidR="00020E9A" w:rsidRPr="00020E9A" w:rsidRDefault="00020E9A" w:rsidP="00020E9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Use silence — it helps reflection</w:t>
      </w:r>
    </w:p>
    <w:p w14:paraId="14592F76" w14:textId="77777777" w:rsidR="00020E9A" w:rsidRPr="00020E9A" w:rsidRDefault="00020E9A" w:rsidP="00020E9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Reflect on your own bias</w:t>
      </w:r>
    </w:p>
    <w:p w14:paraId="69EE72F8" w14:textId="77777777" w:rsidR="00020E9A" w:rsidRDefault="00020E9A"/>
    <w:p w14:paraId="43685F9F" w14:textId="77777777" w:rsidR="00020E9A" w:rsidRDefault="00020E9A"/>
    <w:p w14:paraId="4254B6FC" w14:textId="77777777" w:rsidR="00020E9A" w:rsidRDefault="00020E9A"/>
    <w:p w14:paraId="66F8AA4B" w14:textId="77777777" w:rsidR="00020E9A" w:rsidRDefault="00020E9A"/>
    <w:p w14:paraId="4CCB9DB6" w14:textId="77777777" w:rsidR="00020E9A" w:rsidRDefault="00020E9A"/>
    <w:p w14:paraId="328469E1" w14:textId="77777777" w:rsidR="00020E9A" w:rsidRDefault="00020E9A"/>
    <w:p w14:paraId="25B06D38" w14:textId="77777777" w:rsidR="00020E9A" w:rsidRDefault="00020E9A"/>
    <w:p w14:paraId="3EC833C1" w14:textId="77777777" w:rsidR="00020E9A" w:rsidRDefault="00020E9A"/>
    <w:p w14:paraId="5181892D" w14:textId="77777777" w:rsidR="00020E9A" w:rsidRDefault="00020E9A"/>
    <w:p w14:paraId="31AD0B56" w14:textId="77777777" w:rsidR="00020E9A" w:rsidRDefault="00020E9A"/>
    <w:p w14:paraId="38AE6EC1" w14:textId="77777777" w:rsidR="00020E9A" w:rsidRDefault="00020E9A"/>
    <w:p w14:paraId="073F0BE2" w14:textId="77777777" w:rsidR="00020E9A" w:rsidRDefault="00020E9A"/>
    <w:p w14:paraId="57EFAFE1" w14:textId="77777777" w:rsidR="00020E9A" w:rsidRDefault="00020E9A"/>
    <w:p w14:paraId="796F1FF6" w14:textId="77777777" w:rsidR="00020E9A" w:rsidRDefault="00020E9A"/>
    <w:p w14:paraId="67894344" w14:textId="77777777" w:rsidR="00020E9A" w:rsidRDefault="00020E9A"/>
    <w:p w14:paraId="7DD3F0AC" w14:textId="77777777" w:rsidR="00020E9A" w:rsidRDefault="00020E9A"/>
    <w:p w14:paraId="0B138850" w14:textId="77777777" w:rsidR="00020E9A" w:rsidRDefault="00020E9A"/>
    <w:p w14:paraId="35DFB64F" w14:textId="77777777" w:rsidR="00020E9A" w:rsidRDefault="00020E9A"/>
    <w:p w14:paraId="5E31AACF" w14:textId="77777777" w:rsidR="00020E9A" w:rsidRDefault="00020E9A"/>
    <w:p w14:paraId="7786B587" w14:textId="77777777" w:rsidR="00020E9A" w:rsidRDefault="00020E9A"/>
    <w:p w14:paraId="3B55B9CF" w14:textId="77777777" w:rsidR="00020E9A" w:rsidRDefault="00020E9A"/>
    <w:p w14:paraId="65E71F30" w14:textId="77777777" w:rsidR="00020E9A" w:rsidRDefault="00020E9A"/>
    <w:p w14:paraId="33EB0278" w14:textId="77777777" w:rsidR="00020E9A" w:rsidRDefault="00020E9A"/>
    <w:p w14:paraId="39B02F02" w14:textId="77777777" w:rsidR="00020E9A" w:rsidRDefault="00020E9A"/>
    <w:p w14:paraId="0A5B0AA7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lastRenderedPageBreak/>
        <w:t>INTERVIEW FACILITATOR SCRIPT</w:t>
      </w:r>
    </w:p>
    <w:p w14:paraId="0C74D334" w14:textId="7D2DD9F2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Young People — Youth Club — Sense of Belonging</w:t>
      </w:r>
    </w:p>
    <w:p w14:paraId="78D71F5E" w14:textId="630F08EE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FDB632A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1. Welcome &amp; Rapport Building</w:t>
      </w:r>
    </w:p>
    <w:p w14:paraId="4E783293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Hi [Name], thank you for meeting with me today.</w:t>
      </w:r>
    </w:p>
    <w:p w14:paraId="74391607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My name is [Facilitator Name], and I’m a researcher interested in young people’s experiences of youth clubs — especially what makes people feel like they belong.</w:t>
      </w:r>
    </w:p>
    <w:p w14:paraId="4D0F0892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Before we start, how are you today?</w:t>
      </w:r>
    </w:p>
    <w:p w14:paraId="54C8B6F5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(Short informal chat — school, hobbies, club activities.)</w:t>
      </w:r>
    </w:p>
    <w:p w14:paraId="331FC0C0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6DFFA92C">
          <v:rect id="_x0000_i1066" style="width:0;height:1.5pt" o:hralign="center" o:hrstd="t" o:hr="t" fillcolor="#a0a0a0" stroked="f"/>
        </w:pict>
      </w:r>
    </w:p>
    <w:p w14:paraId="6432673B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2. Purpose of the Interview</w:t>
      </w:r>
    </w:p>
    <w:p w14:paraId="7CAF2855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I want to learn about what it’s like being part of this youth club from your perspective.</w:t>
      </w:r>
    </w:p>
    <w:p w14:paraId="66AB4647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There are no right or wrong answers — I’m interested in your experiences and opinions.</w:t>
      </w:r>
    </w:p>
    <w:p w14:paraId="53B4064E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040A01FC">
          <v:rect id="_x0000_i1067" style="width:0;height:1.5pt" o:hralign="center" o:hrstd="t" o:hr="t" fillcolor="#a0a0a0" stroked="f"/>
        </w:pict>
      </w:r>
    </w:p>
    <w:p w14:paraId="3C62C97C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3. Consent &amp; Rights Reminder</w:t>
      </w:r>
    </w:p>
    <w:p w14:paraId="34D86A25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Just to remind you:</w:t>
      </w:r>
    </w:p>
    <w:p w14:paraId="6D6CEDF2" w14:textId="77777777" w:rsidR="00020E9A" w:rsidRPr="00020E9A" w:rsidRDefault="00020E9A" w:rsidP="00020E9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Taking part is your choice</w:t>
      </w:r>
    </w:p>
    <w:p w14:paraId="06F15B52" w14:textId="77777777" w:rsidR="00020E9A" w:rsidRPr="00020E9A" w:rsidRDefault="00020E9A" w:rsidP="00020E9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You can skip questions</w:t>
      </w:r>
    </w:p>
    <w:p w14:paraId="74491CBF" w14:textId="77777777" w:rsidR="00020E9A" w:rsidRPr="00020E9A" w:rsidRDefault="00020E9A" w:rsidP="00020E9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You can stop anytime</w:t>
      </w:r>
    </w:p>
    <w:p w14:paraId="33E0C1ED" w14:textId="77777777" w:rsidR="00020E9A" w:rsidRPr="00020E9A" w:rsidRDefault="00020E9A" w:rsidP="00020E9A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Everything will be anonymised</w:t>
      </w:r>
    </w:p>
    <w:p w14:paraId="507C625C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However, if you tell me something that makes me worried about your safety, I may need to share that to help keep you safe.</w:t>
      </w:r>
    </w:p>
    <w:p w14:paraId="4ED64547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Do you have any questions before we begin?</w:t>
      </w:r>
    </w:p>
    <w:p w14:paraId="0D2C972D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0EFAE3E9">
          <v:rect id="_x0000_i1068" style="width:0;height:1.5pt" o:hralign="center" o:hrstd="t" o:hr="t" fillcolor="#a0a0a0" stroked="f"/>
        </w:pict>
      </w:r>
    </w:p>
    <w:p w14:paraId="02B05FC9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4. Recording Permission</w:t>
      </w:r>
    </w:p>
    <w:p w14:paraId="43574B9B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Is it still okay for me to audio record our conversation?</w:t>
      </w:r>
    </w:p>
    <w:p w14:paraId="06FC4BE3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This just helps me remember what we talk about — only the research team will hear it.</w:t>
      </w:r>
    </w:p>
    <w:p w14:paraId="17F7EE07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(Start recording once consent confirmed.)</w:t>
      </w:r>
    </w:p>
    <w:p w14:paraId="1D733C9D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4A06206F">
          <v:rect id="_x0000_i1069" style="width:0;height:1.5pt" o:hralign="center" o:hrstd="t" o:hr="t" fillcolor="#a0a0a0" stroked="f"/>
        </w:pict>
      </w:r>
    </w:p>
    <w:p w14:paraId="68E9241B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5. Warm-Up Questions</w:t>
      </w:r>
    </w:p>
    <w:p w14:paraId="531B0E2D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Let’s start with some easy questions.</w:t>
      </w:r>
    </w:p>
    <w:p w14:paraId="4FFBC38A" w14:textId="77777777" w:rsidR="00020E9A" w:rsidRPr="00020E9A" w:rsidRDefault="00020E9A" w:rsidP="00020E9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How long have you been coming to the youth club?</w:t>
      </w:r>
    </w:p>
    <w:p w14:paraId="08897441" w14:textId="77777777" w:rsidR="00020E9A" w:rsidRPr="00020E9A" w:rsidRDefault="00020E9A" w:rsidP="00020E9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What made you start coming?</w:t>
      </w:r>
    </w:p>
    <w:p w14:paraId="1C3DA367" w14:textId="77777777" w:rsidR="00020E9A" w:rsidRPr="00020E9A" w:rsidRDefault="00020E9A" w:rsidP="00020E9A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What do you enjoy doing here?</w:t>
      </w:r>
    </w:p>
    <w:p w14:paraId="03B26C54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68172467">
          <v:rect id="_x0000_i1070" style="width:0;height:1.5pt" o:hralign="center" o:hrstd="t" o:hr="t" fillcolor="#a0a0a0" stroked="f"/>
        </w:pict>
      </w:r>
    </w:p>
    <w:p w14:paraId="6EF2980C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6. Transition to Main Topic</w:t>
      </w:r>
    </w:p>
    <w:p w14:paraId="6BBFF3C7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Thanks — that’s really helpful.</w:t>
      </w:r>
    </w:p>
    <w:p w14:paraId="3DF7F707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Now I’d like to talk more about what it feels like being part of the club and whether it feels like a place you belong.</w:t>
      </w:r>
    </w:p>
    <w:p w14:paraId="6CCCAA5F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Remember — only share what you feel comfortable sharing.</w:t>
      </w:r>
    </w:p>
    <w:p w14:paraId="02B0EEC2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5ADC7AB4">
          <v:rect id="_x0000_i1071" style="width:0;height:1.5pt" o:hralign="center" o:hrstd="t" o:hr="t" fillcolor="#a0a0a0" stroked="f"/>
        </w:pict>
      </w:r>
    </w:p>
    <w:p w14:paraId="58C43FD9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7. Use Prompts Throughout</w:t>
      </w:r>
    </w:p>
    <w:p w14:paraId="7BD24A96" w14:textId="77777777" w:rsidR="00020E9A" w:rsidRPr="00020E9A" w:rsidRDefault="00020E9A" w:rsidP="00020E9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“Can you tell me more about that?”</w:t>
      </w:r>
    </w:p>
    <w:p w14:paraId="4D845CC5" w14:textId="77777777" w:rsidR="00020E9A" w:rsidRPr="00020E9A" w:rsidRDefault="00020E9A" w:rsidP="00020E9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“How did that make you feel?”</w:t>
      </w:r>
    </w:p>
    <w:p w14:paraId="69E7CA34" w14:textId="77777777" w:rsidR="00020E9A" w:rsidRPr="00020E9A" w:rsidRDefault="00020E9A" w:rsidP="00020E9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“What happened next?”</w:t>
      </w:r>
    </w:p>
    <w:p w14:paraId="7C452885" w14:textId="77777777" w:rsidR="00020E9A" w:rsidRPr="00020E9A" w:rsidRDefault="00020E9A" w:rsidP="00020E9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“Why do you think that is?”</w:t>
      </w:r>
    </w:p>
    <w:p w14:paraId="04306B49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Allow silence — don’t rush responses.</w:t>
      </w:r>
    </w:p>
    <w:p w14:paraId="50907176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575C2BD2">
          <v:rect id="_x0000_i1072" style="width:0;height:1.5pt" o:hralign="center" o:hrstd="t" o:hr="t" fillcolor="#a0a0a0" stroked="f"/>
        </w:pict>
      </w:r>
    </w:p>
    <w:p w14:paraId="505DA092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8. Managing Distress</w:t>
      </w:r>
    </w:p>
    <w:p w14:paraId="32E5DFAD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If participant becomes upset:</w:t>
      </w:r>
    </w:p>
    <w:p w14:paraId="37C2B322" w14:textId="77777777" w:rsidR="00020E9A" w:rsidRPr="00020E9A" w:rsidRDefault="00020E9A" w:rsidP="00020E9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Pause recording</w:t>
      </w:r>
    </w:p>
    <w:p w14:paraId="435EFD89" w14:textId="77777777" w:rsidR="00020E9A" w:rsidRPr="00020E9A" w:rsidRDefault="00020E9A" w:rsidP="00020E9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Offer a break</w:t>
      </w:r>
    </w:p>
    <w:p w14:paraId="2E3156F9" w14:textId="77777777" w:rsidR="00020E9A" w:rsidRPr="00020E9A" w:rsidRDefault="00020E9A" w:rsidP="00020E9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Ask if they want to continue</w:t>
      </w:r>
    </w:p>
    <w:p w14:paraId="35E25F02" w14:textId="77777777" w:rsidR="00020E9A" w:rsidRPr="00020E9A" w:rsidRDefault="00020E9A" w:rsidP="00020E9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Follow safeguarding procedures if needed</w:t>
      </w:r>
    </w:p>
    <w:p w14:paraId="48638D51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060A0EBB">
          <v:rect id="_x0000_i1073" style="width:0;height:1.5pt" o:hralign="center" o:hrstd="t" o:hr="t" fillcolor="#a0a0a0" stroked="f"/>
        </w:pict>
      </w:r>
    </w:p>
    <w:p w14:paraId="2E31421B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lastRenderedPageBreak/>
        <w:t>9. Closing the Interview</w:t>
      </w:r>
    </w:p>
    <w:p w14:paraId="32C1CBF1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We’re coming to the end now.</w:t>
      </w:r>
    </w:p>
    <w:p w14:paraId="4FB9B6FD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Is there anything important about belonging at the youth club that we haven’t talked about?</w:t>
      </w:r>
    </w:p>
    <w:p w14:paraId="22ADEAF8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What advice would you give youth workers about helping young people feel they belong?</w:t>
      </w:r>
    </w:p>
    <w:p w14:paraId="051BE485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4AE3BD93">
          <v:rect id="_x0000_i1074" style="width:0;height:1.5pt" o:hralign="center" o:hrstd="t" o:hr="t" fillcolor="#a0a0a0" stroked="f"/>
        </w:pict>
      </w:r>
    </w:p>
    <w:p w14:paraId="1A1A6D2E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10. Debrief</w:t>
      </w:r>
    </w:p>
    <w:p w14:paraId="02DB2D4B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Thank you so much for sharing your experiences — it’s really valuable.</w:t>
      </w:r>
    </w:p>
    <w:p w14:paraId="2D6556D6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Reminder:</w:t>
      </w:r>
    </w:p>
    <w:p w14:paraId="23C11940" w14:textId="77777777" w:rsidR="00020E9A" w:rsidRPr="00020E9A" w:rsidRDefault="00020E9A" w:rsidP="00020E9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Your responses are confidential</w:t>
      </w:r>
    </w:p>
    <w:p w14:paraId="41F27DFF" w14:textId="77777777" w:rsidR="00020E9A" w:rsidRPr="00020E9A" w:rsidRDefault="00020E9A" w:rsidP="00020E9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You can withdraw until [date]</w:t>
      </w:r>
    </w:p>
    <w:p w14:paraId="0ED87FFF" w14:textId="77777777" w:rsidR="00020E9A" w:rsidRPr="00020E9A" w:rsidRDefault="00020E9A" w:rsidP="00020E9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Here’s information about support services if anything we discussed brought up feelings</w:t>
      </w:r>
    </w:p>
    <w:p w14:paraId="22B323BE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Do you have any questions for me?</w:t>
      </w:r>
    </w:p>
    <w:p w14:paraId="4D6EFC26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(Stop recording.)</w:t>
      </w:r>
    </w:p>
    <w:p w14:paraId="35CC2CA0" w14:textId="0A35F2EB" w:rsid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1197AB2" w14:textId="77777777" w:rsid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02EFDB9" w14:textId="77777777" w:rsid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38E751A" w14:textId="77777777" w:rsid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9C89B7C" w14:textId="77777777" w:rsid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B6EBB33" w14:textId="77777777" w:rsid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CF84D08" w14:textId="77777777" w:rsid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B06BD9C" w14:textId="77777777" w:rsid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C710D7F" w14:textId="77777777" w:rsid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DA93017" w14:textId="77777777" w:rsid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D2440A0" w14:textId="77777777" w:rsid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DA46113" w14:textId="77777777" w:rsid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5213BC1" w14:textId="77777777" w:rsid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36D0D5B" w14:textId="77777777" w:rsid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4275B7F" w14:textId="77777777" w:rsid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C897BC8" w14:textId="77777777" w:rsid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585E9AC" w14:textId="77777777" w:rsid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00E751DA" w14:textId="77777777" w:rsid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FAE51EE" w14:textId="77777777" w:rsid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D3D8834" w14:textId="77777777" w:rsid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823685E" w14:textId="77777777" w:rsid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7BBC085" w14:textId="77777777" w:rsid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9137060" w14:textId="77777777" w:rsid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FCF8C60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4D8C266" w14:textId="52D68194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AA6BFD0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INTERVIEW QUESTION SCHEDULE TEMPLATE</w:t>
      </w:r>
    </w:p>
    <w:p w14:paraId="26AEE2D0" w14:textId="23860001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Y</w:t>
      </w:r>
      <w:r w:rsidRPr="00020E9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oung People — Youth Club — Sense of Belonging</w:t>
      </w:r>
    </w:p>
    <w:p w14:paraId="1E4002C8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51DFE17A">
          <v:rect id="_x0000_i1079" style="width:0;height:1.5pt" o:hralign="center" o:hrstd="t" o:hr="t" fillcolor="#a0a0a0" stroked="f"/>
        </w:pict>
      </w:r>
    </w:p>
    <w:p w14:paraId="18B7757F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Section 1 — Background &amp; Context</w:t>
      </w:r>
    </w:p>
    <w:p w14:paraId="51233D83" w14:textId="77777777" w:rsidR="00020E9A" w:rsidRPr="00020E9A" w:rsidRDefault="00020E9A" w:rsidP="00020E9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How long have you been coming to the youth club?</w:t>
      </w:r>
    </w:p>
    <w:p w14:paraId="4FFBA328" w14:textId="77777777" w:rsidR="00020E9A" w:rsidRPr="00020E9A" w:rsidRDefault="00020E9A" w:rsidP="00020E9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What first made you come here?</w:t>
      </w:r>
    </w:p>
    <w:p w14:paraId="03AF03D6" w14:textId="77777777" w:rsidR="00020E9A" w:rsidRPr="00020E9A" w:rsidRDefault="00020E9A" w:rsidP="00020E9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How often do you attend?</w:t>
      </w:r>
    </w:p>
    <w:p w14:paraId="6C32D519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14D9F4BE">
          <v:rect id="_x0000_i1080" style="width:0;height:1.5pt" o:hralign="center" o:hrstd="t" o:hr="t" fillcolor="#a0a0a0" stroked="f"/>
        </w:pict>
      </w:r>
    </w:p>
    <w:p w14:paraId="75260E4C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Section 2 — Understanding Belonging</w:t>
      </w:r>
    </w:p>
    <w:p w14:paraId="4FFF814E" w14:textId="77777777" w:rsidR="00020E9A" w:rsidRPr="00020E9A" w:rsidRDefault="00020E9A" w:rsidP="00020E9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 xml:space="preserve">What does the word </w:t>
      </w:r>
      <w:r w:rsidRPr="00020E9A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belonging</w:t>
      </w:r>
      <w:r w:rsidRPr="00020E9A">
        <w:rPr>
          <w:rFonts w:ascii="Times New Roman" w:eastAsia="Times New Roman" w:hAnsi="Times New Roman" w:cs="Times New Roman"/>
          <w:kern w:val="0"/>
          <w14:ligatures w14:val="none"/>
        </w:rPr>
        <w:t xml:space="preserve"> mean to you?</w:t>
      </w:r>
    </w:p>
    <w:p w14:paraId="18106561" w14:textId="77777777" w:rsidR="00020E9A" w:rsidRPr="00020E9A" w:rsidRDefault="00020E9A" w:rsidP="00020E9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What makes you feel like you belong somewhere?</w:t>
      </w:r>
    </w:p>
    <w:p w14:paraId="480DFE20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Prompts:</w:t>
      </w:r>
    </w:p>
    <w:p w14:paraId="5BDADAD4" w14:textId="77777777" w:rsidR="00020E9A" w:rsidRPr="00020E9A" w:rsidRDefault="00020E9A" w:rsidP="00020E9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Feeling accepted</w:t>
      </w:r>
    </w:p>
    <w:p w14:paraId="7609E29C" w14:textId="77777777" w:rsidR="00020E9A" w:rsidRPr="00020E9A" w:rsidRDefault="00020E9A" w:rsidP="00020E9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Being yourself</w:t>
      </w:r>
    </w:p>
    <w:p w14:paraId="74477494" w14:textId="77777777" w:rsidR="00020E9A" w:rsidRPr="00020E9A" w:rsidRDefault="00020E9A" w:rsidP="00020E9A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Feeling safe</w:t>
      </w:r>
    </w:p>
    <w:p w14:paraId="74503FFB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088ED453">
          <v:rect id="_x0000_i1081" style="width:0;height:1.5pt" o:hralign="center" o:hrstd="t" o:hr="t" fillcolor="#a0a0a0" stroked="f"/>
        </w:pict>
      </w:r>
    </w:p>
    <w:p w14:paraId="45B387E1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Section 3 — Personal Experiences</w:t>
      </w:r>
    </w:p>
    <w:p w14:paraId="13709AC8" w14:textId="77777777" w:rsidR="00020E9A" w:rsidRPr="00020E9A" w:rsidRDefault="00020E9A" w:rsidP="00020E9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Do you feel like you belong at this youth club? Why?</w:t>
      </w:r>
    </w:p>
    <w:p w14:paraId="61EEAE8A" w14:textId="77777777" w:rsidR="00020E9A" w:rsidRPr="00020E9A" w:rsidRDefault="00020E9A" w:rsidP="00020E9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Can you tell me about a time you really felt you belonged here?</w:t>
      </w:r>
    </w:p>
    <w:p w14:paraId="1CAAD3B4" w14:textId="77777777" w:rsidR="00020E9A" w:rsidRPr="00020E9A" w:rsidRDefault="00020E9A" w:rsidP="00020E9A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What made that moment feel important?</w:t>
      </w:r>
    </w:p>
    <w:p w14:paraId="6088659F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6A742993">
          <v:rect id="_x0000_i1082" style="width:0;height:1.5pt" o:hralign="center" o:hrstd="t" o:hr="t" fillcolor="#a0a0a0" stroked="f"/>
        </w:pict>
      </w:r>
    </w:p>
    <w:p w14:paraId="6BAF7EAB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Section 4 — Relationships</w:t>
      </w:r>
    </w:p>
    <w:p w14:paraId="469B5444" w14:textId="77777777" w:rsidR="00020E9A" w:rsidRPr="00020E9A" w:rsidRDefault="00020E9A" w:rsidP="00020E9A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How easy is it to make friends here?</w:t>
      </w:r>
    </w:p>
    <w:p w14:paraId="4FFC8F24" w14:textId="77777777" w:rsidR="00020E9A" w:rsidRPr="00020E9A" w:rsidRDefault="00020E9A" w:rsidP="00020E9A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Tell me about your friendships at the club.</w:t>
      </w:r>
    </w:p>
    <w:p w14:paraId="270C3B23" w14:textId="77777777" w:rsidR="00020E9A" w:rsidRPr="00020E9A" w:rsidRDefault="00020E9A" w:rsidP="00020E9A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Do friendships affect whether you feel you belong?</w:t>
      </w:r>
    </w:p>
    <w:p w14:paraId="1B456623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056BD9CD">
          <v:rect id="_x0000_i1083" style="width:0;height:1.5pt" o:hralign="center" o:hrstd="t" o:hr="t" fillcolor="#a0a0a0" stroked="f"/>
        </w:pict>
      </w:r>
    </w:p>
    <w:p w14:paraId="506C1DF0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lastRenderedPageBreak/>
        <w:t>Section 5 — Role of Staff</w:t>
      </w:r>
    </w:p>
    <w:p w14:paraId="5EC55621" w14:textId="77777777" w:rsidR="00020E9A" w:rsidRPr="00020E9A" w:rsidRDefault="00020E9A" w:rsidP="00020E9A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How do youth workers help young people feel welcome?</w:t>
      </w:r>
    </w:p>
    <w:p w14:paraId="538616F0" w14:textId="77777777" w:rsidR="00020E9A" w:rsidRPr="00020E9A" w:rsidRDefault="00020E9A" w:rsidP="00020E9A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Have staff ever helped you feel included? How?</w:t>
      </w:r>
    </w:p>
    <w:p w14:paraId="5A2AE50E" w14:textId="77777777" w:rsidR="00020E9A" w:rsidRPr="00020E9A" w:rsidRDefault="00020E9A" w:rsidP="00020E9A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Is there anything they could do better?</w:t>
      </w:r>
    </w:p>
    <w:p w14:paraId="3AA22B32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158F4872">
          <v:rect id="_x0000_i1084" style="width:0;height:1.5pt" o:hralign="center" o:hrstd="t" o:hr="t" fillcolor="#a0a0a0" stroked="f"/>
        </w:pict>
      </w:r>
    </w:p>
    <w:p w14:paraId="7A5FE039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Section 6 — Inclusion &amp; Diversity</w:t>
      </w:r>
    </w:p>
    <w:p w14:paraId="4B29DA5A" w14:textId="77777777" w:rsidR="00020E9A" w:rsidRPr="00020E9A" w:rsidRDefault="00020E9A" w:rsidP="00020E9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Do all young people feel they belong here?</w:t>
      </w:r>
    </w:p>
    <w:p w14:paraId="1FAA7B0D" w14:textId="77777777" w:rsidR="00020E9A" w:rsidRPr="00020E9A" w:rsidRDefault="00020E9A" w:rsidP="00020E9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Are there any groups who might feel left out?</w:t>
      </w:r>
    </w:p>
    <w:p w14:paraId="6A3F58B8" w14:textId="77777777" w:rsidR="00020E9A" w:rsidRPr="00020E9A" w:rsidRDefault="00020E9A" w:rsidP="00020E9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What could help everyone feel included?</w:t>
      </w:r>
    </w:p>
    <w:p w14:paraId="1B3B7120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34DAEF05">
          <v:rect id="_x0000_i1085" style="width:0;height:1.5pt" o:hralign="center" o:hrstd="t" o:hr="t" fillcolor="#a0a0a0" stroked="f"/>
        </w:pict>
      </w:r>
    </w:p>
    <w:p w14:paraId="526F89C7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Section 7 — Barriers to Belonging</w:t>
      </w:r>
    </w:p>
    <w:p w14:paraId="1C057721" w14:textId="77777777" w:rsidR="00020E9A" w:rsidRPr="00020E9A" w:rsidRDefault="00020E9A" w:rsidP="00020E9A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Have you ever felt left out here?</w:t>
      </w:r>
    </w:p>
    <w:p w14:paraId="18B7ECAE" w14:textId="77777777" w:rsidR="00020E9A" w:rsidRPr="00020E9A" w:rsidRDefault="00020E9A" w:rsidP="00020E9A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What contributed to that feeling?</w:t>
      </w:r>
    </w:p>
    <w:p w14:paraId="62FF91D2" w14:textId="77777777" w:rsidR="00020E9A" w:rsidRPr="00020E9A" w:rsidRDefault="00020E9A" w:rsidP="00020E9A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What would have helped?</w:t>
      </w:r>
    </w:p>
    <w:p w14:paraId="018A117D" w14:textId="77777777" w:rsidR="00020E9A" w:rsidRPr="00020E9A" w:rsidRDefault="00020E9A" w:rsidP="00020E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(Participant can skip if sensitive.)</w:t>
      </w:r>
    </w:p>
    <w:p w14:paraId="28CDA6FA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4E104FBC">
          <v:rect id="_x0000_i1086" style="width:0;height:1.5pt" o:hralign="center" o:hrstd="t" o:hr="t" fillcolor="#a0a0a0" stroked="f"/>
        </w:pict>
      </w:r>
    </w:p>
    <w:p w14:paraId="748B91FF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Section 8 — Impact of Belonging</w:t>
      </w:r>
    </w:p>
    <w:p w14:paraId="296CCC6D" w14:textId="77777777" w:rsidR="00020E9A" w:rsidRPr="00020E9A" w:rsidRDefault="00020E9A" w:rsidP="00020E9A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Does feeling you belong here affect your:</w:t>
      </w:r>
    </w:p>
    <w:p w14:paraId="4DEB394E" w14:textId="77777777" w:rsidR="00020E9A" w:rsidRPr="00020E9A" w:rsidRDefault="00020E9A" w:rsidP="00020E9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Confidence?</w:t>
      </w:r>
    </w:p>
    <w:p w14:paraId="540238A8" w14:textId="77777777" w:rsidR="00020E9A" w:rsidRPr="00020E9A" w:rsidRDefault="00020E9A" w:rsidP="00020E9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Mood?</w:t>
      </w:r>
    </w:p>
    <w:p w14:paraId="74445E45" w14:textId="77777777" w:rsidR="00020E9A" w:rsidRPr="00020E9A" w:rsidRDefault="00020E9A" w:rsidP="00020E9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Mental health?</w:t>
      </w:r>
    </w:p>
    <w:p w14:paraId="7DE163B7" w14:textId="77777777" w:rsidR="00020E9A" w:rsidRPr="00020E9A" w:rsidRDefault="00020E9A" w:rsidP="00020E9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Life outside the club?</w:t>
      </w:r>
    </w:p>
    <w:p w14:paraId="4ABB5DFD" w14:textId="77777777" w:rsidR="00020E9A" w:rsidRPr="00020E9A" w:rsidRDefault="00020E9A" w:rsidP="00020E9A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What would it be like if you didn’t have this club?</w:t>
      </w:r>
    </w:p>
    <w:p w14:paraId="11118C27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62CFAC9F">
          <v:rect id="_x0000_i1087" style="width:0;height:1.5pt" o:hralign="center" o:hrstd="t" o:hr="t" fillcolor="#a0a0a0" stroked="f"/>
        </w:pict>
      </w:r>
    </w:p>
    <w:p w14:paraId="693A7474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Section 9 — Improvements</w:t>
      </w:r>
    </w:p>
    <w:p w14:paraId="02928081" w14:textId="77777777" w:rsidR="00020E9A" w:rsidRPr="00020E9A" w:rsidRDefault="00020E9A" w:rsidP="00020E9A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What makes this club special?</w:t>
      </w:r>
    </w:p>
    <w:p w14:paraId="495879BA" w14:textId="77777777" w:rsidR="00020E9A" w:rsidRPr="00020E9A" w:rsidRDefault="00020E9A" w:rsidP="00020E9A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What could make it better for belonging?</w:t>
      </w:r>
    </w:p>
    <w:p w14:paraId="6242BC7F" w14:textId="77777777" w:rsidR="00020E9A" w:rsidRPr="00020E9A" w:rsidRDefault="00020E9A" w:rsidP="00020E9A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What advice would you give youth workers?</w:t>
      </w:r>
    </w:p>
    <w:p w14:paraId="35464282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541E3AFC">
          <v:rect id="_x0000_i1088" style="width:0;height:1.5pt" o:hralign="center" o:hrstd="t" o:hr="t" fillcolor="#a0a0a0" stroked="f"/>
        </w:pict>
      </w:r>
    </w:p>
    <w:p w14:paraId="63723E0E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lastRenderedPageBreak/>
        <w:t>Closing Question</w:t>
      </w:r>
    </w:p>
    <w:p w14:paraId="30C38E35" w14:textId="77777777" w:rsidR="00020E9A" w:rsidRPr="00020E9A" w:rsidRDefault="00020E9A" w:rsidP="00020E9A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Is there anything else you’d like to share about belonging here?</w:t>
      </w:r>
    </w:p>
    <w:p w14:paraId="5933490A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26C9AC9E">
          <v:rect id="_x0000_i1089" style="width:0;height:1.5pt" o:hralign="center" o:hrstd="t" o:hr="t" fillcolor="#a0a0a0" stroked="f"/>
        </w:pict>
      </w:r>
    </w:p>
    <w:p w14:paraId="1F85F0E8" w14:textId="77777777" w:rsidR="00020E9A" w:rsidRPr="00020E9A" w:rsidRDefault="00020E9A" w:rsidP="00020E9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020E9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Researcher Reflection Notes</w:t>
      </w:r>
    </w:p>
    <w:p w14:paraId="7077B9D0" w14:textId="77777777" w:rsidR="00020E9A" w:rsidRPr="00020E9A" w:rsidRDefault="00020E9A" w:rsidP="00020E9A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Participant mood/engagement:</w:t>
      </w:r>
    </w:p>
    <w:p w14:paraId="3C204FFB" w14:textId="77777777" w:rsidR="00020E9A" w:rsidRPr="00020E9A" w:rsidRDefault="00020E9A" w:rsidP="00020E9A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Key stories shared:</w:t>
      </w:r>
    </w:p>
    <w:p w14:paraId="3EA92DEB" w14:textId="77777777" w:rsidR="00020E9A" w:rsidRPr="00020E9A" w:rsidRDefault="00020E9A" w:rsidP="00020E9A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Emerging themes:</w:t>
      </w:r>
    </w:p>
    <w:p w14:paraId="7B537320" w14:textId="77777777" w:rsidR="00020E9A" w:rsidRPr="00020E9A" w:rsidRDefault="00020E9A" w:rsidP="00020E9A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t>Reflexive observations:</w:t>
      </w:r>
    </w:p>
    <w:p w14:paraId="4B747BE6" w14:textId="77777777" w:rsidR="00020E9A" w:rsidRPr="00020E9A" w:rsidRDefault="00020E9A" w:rsidP="00020E9A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20E9A">
        <w:rPr>
          <w:rFonts w:ascii="Times New Roman" w:eastAsia="Times New Roman" w:hAnsi="Times New Roman" w:cs="Times New Roman"/>
          <w:kern w:val="0"/>
          <w14:ligatures w14:val="none"/>
        </w:rPr>
        <w:pict w14:anchorId="21EFDF6D">
          <v:rect id="_x0000_i1090" style="width:0;height:1.5pt" o:hralign="center" o:hrstd="t" o:hr="t" fillcolor="#a0a0a0" stroked="f"/>
        </w:pict>
      </w:r>
    </w:p>
    <w:p w14:paraId="4A916B22" w14:textId="77777777" w:rsidR="00020E9A" w:rsidRDefault="00020E9A"/>
    <w:p w14:paraId="5A23BA47" w14:textId="77777777" w:rsidR="00020E9A" w:rsidRDefault="00020E9A"/>
    <w:sectPr w:rsidR="00020E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2159C"/>
    <w:multiLevelType w:val="multilevel"/>
    <w:tmpl w:val="5B94D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4C5E19"/>
    <w:multiLevelType w:val="multilevel"/>
    <w:tmpl w:val="527E3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112876"/>
    <w:multiLevelType w:val="multilevel"/>
    <w:tmpl w:val="ED128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DB475A"/>
    <w:multiLevelType w:val="multilevel"/>
    <w:tmpl w:val="2EF4B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674E1F"/>
    <w:multiLevelType w:val="multilevel"/>
    <w:tmpl w:val="9ED4D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6CC0289"/>
    <w:multiLevelType w:val="multilevel"/>
    <w:tmpl w:val="EF985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5618D1"/>
    <w:multiLevelType w:val="multilevel"/>
    <w:tmpl w:val="96C23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6E43BB"/>
    <w:multiLevelType w:val="multilevel"/>
    <w:tmpl w:val="26B66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9463E8"/>
    <w:multiLevelType w:val="multilevel"/>
    <w:tmpl w:val="EE62BD4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964746"/>
    <w:multiLevelType w:val="multilevel"/>
    <w:tmpl w:val="007E51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C565512"/>
    <w:multiLevelType w:val="multilevel"/>
    <w:tmpl w:val="D5F26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C785564"/>
    <w:multiLevelType w:val="multilevel"/>
    <w:tmpl w:val="37FAD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E2504C"/>
    <w:multiLevelType w:val="multilevel"/>
    <w:tmpl w:val="6C7E9DCA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4E7C83"/>
    <w:multiLevelType w:val="multilevel"/>
    <w:tmpl w:val="1102C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07310E0"/>
    <w:multiLevelType w:val="multilevel"/>
    <w:tmpl w:val="2DD0F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0E77D02"/>
    <w:multiLevelType w:val="multilevel"/>
    <w:tmpl w:val="09E27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87B3E6A"/>
    <w:multiLevelType w:val="multilevel"/>
    <w:tmpl w:val="52842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89F1D2F"/>
    <w:multiLevelType w:val="multilevel"/>
    <w:tmpl w:val="96B63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DE72F6"/>
    <w:multiLevelType w:val="multilevel"/>
    <w:tmpl w:val="15D4A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0AB4A15"/>
    <w:multiLevelType w:val="multilevel"/>
    <w:tmpl w:val="86D08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13E4DF9"/>
    <w:multiLevelType w:val="multilevel"/>
    <w:tmpl w:val="2A902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D4B1E9F"/>
    <w:multiLevelType w:val="multilevel"/>
    <w:tmpl w:val="FEAEE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361942"/>
    <w:multiLevelType w:val="multilevel"/>
    <w:tmpl w:val="539C0C6E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8116B8C"/>
    <w:multiLevelType w:val="multilevel"/>
    <w:tmpl w:val="33022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7A3D50"/>
    <w:multiLevelType w:val="multilevel"/>
    <w:tmpl w:val="DDEC6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2B1C49"/>
    <w:multiLevelType w:val="multilevel"/>
    <w:tmpl w:val="B0D8B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79570D"/>
    <w:multiLevelType w:val="multilevel"/>
    <w:tmpl w:val="971CA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2628D5"/>
    <w:multiLevelType w:val="multilevel"/>
    <w:tmpl w:val="7BA4A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D71D10"/>
    <w:multiLevelType w:val="multilevel"/>
    <w:tmpl w:val="2D80FA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53B7107"/>
    <w:multiLevelType w:val="multilevel"/>
    <w:tmpl w:val="DA9C4D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9C21E95"/>
    <w:multiLevelType w:val="multilevel"/>
    <w:tmpl w:val="E136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A2E6378"/>
    <w:multiLevelType w:val="multilevel"/>
    <w:tmpl w:val="747C4A8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D4035D7"/>
    <w:multiLevelType w:val="multilevel"/>
    <w:tmpl w:val="814CD452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6875A6"/>
    <w:multiLevelType w:val="multilevel"/>
    <w:tmpl w:val="4AE24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3C007C6"/>
    <w:multiLevelType w:val="multilevel"/>
    <w:tmpl w:val="D6BEE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4001CFF"/>
    <w:multiLevelType w:val="multilevel"/>
    <w:tmpl w:val="217C1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45C6054"/>
    <w:multiLevelType w:val="multilevel"/>
    <w:tmpl w:val="73701A4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BCB0F8B"/>
    <w:multiLevelType w:val="multilevel"/>
    <w:tmpl w:val="F1C49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AE081D"/>
    <w:multiLevelType w:val="multilevel"/>
    <w:tmpl w:val="CE7C269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C42DE5"/>
    <w:multiLevelType w:val="multilevel"/>
    <w:tmpl w:val="B994F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E170325"/>
    <w:multiLevelType w:val="multilevel"/>
    <w:tmpl w:val="A4783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1545429">
    <w:abstractNumId w:val="11"/>
  </w:num>
  <w:num w:numId="2" w16cid:durableId="254172106">
    <w:abstractNumId w:val="24"/>
  </w:num>
  <w:num w:numId="3" w16cid:durableId="61998542">
    <w:abstractNumId w:val="13"/>
  </w:num>
  <w:num w:numId="4" w16cid:durableId="2143838160">
    <w:abstractNumId w:val="35"/>
  </w:num>
  <w:num w:numId="5" w16cid:durableId="1034505313">
    <w:abstractNumId w:val="3"/>
  </w:num>
  <w:num w:numId="6" w16cid:durableId="505289082">
    <w:abstractNumId w:val="20"/>
  </w:num>
  <w:num w:numId="7" w16cid:durableId="1885209853">
    <w:abstractNumId w:val="10"/>
  </w:num>
  <w:num w:numId="8" w16cid:durableId="321784717">
    <w:abstractNumId w:val="4"/>
  </w:num>
  <w:num w:numId="9" w16cid:durableId="526483437">
    <w:abstractNumId w:val="23"/>
  </w:num>
  <w:num w:numId="10" w16cid:durableId="2013331700">
    <w:abstractNumId w:val="6"/>
  </w:num>
  <w:num w:numId="11" w16cid:durableId="416369559">
    <w:abstractNumId w:val="25"/>
  </w:num>
  <w:num w:numId="12" w16cid:durableId="834421946">
    <w:abstractNumId w:val="15"/>
  </w:num>
  <w:num w:numId="13" w16cid:durableId="117573191">
    <w:abstractNumId w:val="33"/>
  </w:num>
  <w:num w:numId="14" w16cid:durableId="1809779498">
    <w:abstractNumId w:val="5"/>
  </w:num>
  <w:num w:numId="15" w16cid:durableId="728655037">
    <w:abstractNumId w:val="37"/>
  </w:num>
  <w:num w:numId="16" w16cid:durableId="751119717">
    <w:abstractNumId w:val="1"/>
  </w:num>
  <w:num w:numId="17" w16cid:durableId="1564179855">
    <w:abstractNumId w:val="16"/>
  </w:num>
  <w:num w:numId="18" w16cid:durableId="1188367242">
    <w:abstractNumId w:val="21"/>
  </w:num>
  <w:num w:numId="19" w16cid:durableId="738862325">
    <w:abstractNumId w:val="27"/>
  </w:num>
  <w:num w:numId="20" w16cid:durableId="453789489">
    <w:abstractNumId w:val="40"/>
  </w:num>
  <w:num w:numId="21" w16cid:durableId="547448506">
    <w:abstractNumId w:val="30"/>
  </w:num>
  <w:num w:numId="22" w16cid:durableId="838035715">
    <w:abstractNumId w:val="18"/>
  </w:num>
  <w:num w:numId="23" w16cid:durableId="385566094">
    <w:abstractNumId w:val="7"/>
  </w:num>
  <w:num w:numId="24" w16cid:durableId="265159420">
    <w:abstractNumId w:val="17"/>
  </w:num>
  <w:num w:numId="25" w16cid:durableId="459686929">
    <w:abstractNumId w:val="14"/>
  </w:num>
  <w:num w:numId="26" w16cid:durableId="455368885">
    <w:abstractNumId w:val="0"/>
  </w:num>
  <w:num w:numId="27" w16cid:durableId="1009987469">
    <w:abstractNumId w:val="26"/>
  </w:num>
  <w:num w:numId="28" w16cid:durableId="20473394">
    <w:abstractNumId w:val="34"/>
  </w:num>
  <w:num w:numId="29" w16cid:durableId="411464841">
    <w:abstractNumId w:val="29"/>
  </w:num>
  <w:num w:numId="30" w16cid:durableId="1122455182">
    <w:abstractNumId w:val="39"/>
  </w:num>
  <w:num w:numId="31" w16cid:durableId="1819685974">
    <w:abstractNumId w:val="28"/>
  </w:num>
  <w:num w:numId="32" w16cid:durableId="1907642619">
    <w:abstractNumId w:val="8"/>
  </w:num>
  <w:num w:numId="33" w16cid:durableId="1321887643">
    <w:abstractNumId w:val="38"/>
  </w:num>
  <w:num w:numId="34" w16cid:durableId="1790775625">
    <w:abstractNumId w:val="36"/>
  </w:num>
  <w:num w:numId="35" w16cid:durableId="1795169905">
    <w:abstractNumId w:val="31"/>
  </w:num>
  <w:num w:numId="36" w16cid:durableId="1996956972">
    <w:abstractNumId w:val="9"/>
  </w:num>
  <w:num w:numId="37" w16cid:durableId="633027052">
    <w:abstractNumId w:val="19"/>
  </w:num>
  <w:num w:numId="38" w16cid:durableId="1698655690">
    <w:abstractNumId w:val="32"/>
  </w:num>
  <w:num w:numId="39" w16cid:durableId="468400262">
    <w:abstractNumId w:val="22"/>
  </w:num>
  <w:num w:numId="40" w16cid:durableId="1811826538">
    <w:abstractNumId w:val="12"/>
  </w:num>
  <w:num w:numId="41" w16cid:durableId="20998681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LWwNDMwNTAzszQ2MjJQ0lEKTi0uzszPAykwrAUAd3x7+iwAAAA="/>
  </w:docVars>
  <w:rsids>
    <w:rsidRoot w:val="00020E9A"/>
    <w:rsid w:val="00020E9A"/>
    <w:rsid w:val="00E04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A3E18"/>
  <w15:chartTrackingRefBased/>
  <w15:docId w15:val="{0539A466-48C2-4088-B36E-CC753BE92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0E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0E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20E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0E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0E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0E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0E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0E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0E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0E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20E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20E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0E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0E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0E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0E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0E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0E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0E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0E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0E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0E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0E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0E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0E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0E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0E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0E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0E9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20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Emphasis">
    <w:name w:val="Emphasis"/>
    <w:basedOn w:val="DefaultParagraphFont"/>
    <w:uiPriority w:val="20"/>
    <w:qFormat/>
    <w:rsid w:val="00020E9A"/>
    <w:rPr>
      <w:i/>
      <w:iCs/>
    </w:rPr>
  </w:style>
  <w:style w:type="character" w:styleId="Strong">
    <w:name w:val="Strong"/>
    <w:basedOn w:val="DefaultParagraphFont"/>
    <w:uiPriority w:val="22"/>
    <w:qFormat/>
    <w:rsid w:val="00020E9A"/>
    <w:rPr>
      <w:b/>
      <w:bCs/>
    </w:rPr>
  </w:style>
  <w:style w:type="character" w:customStyle="1" w:styleId="text-token-text-primary">
    <w:name w:val="text-token-text-primary"/>
    <w:basedOn w:val="DefaultParagraphFont"/>
    <w:rsid w:val="00020E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1061</Words>
  <Characters>6775</Characters>
  <Application>Microsoft Office Word</Application>
  <DocSecurity>0</DocSecurity>
  <Lines>356</Lines>
  <Paragraphs>340</Paragraphs>
  <ScaleCrop>false</ScaleCrop>
  <Company/>
  <LinksUpToDate>false</LinksUpToDate>
  <CharactersWithSpaces>7496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Greenway</dc:creator>
  <cp:keywords/>
  <dc:description/>
  <cp:lastModifiedBy>Charlotte Greenway</cp:lastModifiedBy>
  <cp:revision>1</cp:revision>
  <dcterms:created xsi:type="dcterms:W3CDTF">2026-02-18T13:47:00Z</dcterms:created>
  <dcterms:modified xsi:type="dcterms:W3CDTF">2026-02-18T13:51:00Z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f81d8acb-ba43-4f5d-ab6d-45dba2a4b802</vt:lpwstr>
  </property>
</Properties>
</file>