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4F90" w14:textId="4B5EDA24" w:rsidR="00E5129B" w:rsidRDefault="00EA673A" w:rsidP="00E5129B">
      <w:pPr>
        <w:rPr>
          <w:rFonts w:ascii="Times New Roman" w:eastAsia="Times New Roman" w:hAnsi="Times New Roman" w:cs="Times New Roman"/>
          <w:b/>
          <w:color w:val="222222"/>
          <w:sz w:val="42"/>
          <w:szCs w:val="42"/>
          <w:highlight w:val="white"/>
          <w:u w:val="single"/>
        </w:rPr>
      </w:pPr>
      <w:r>
        <w:rPr>
          <w:rFonts w:ascii="Times New Roman" w:eastAsia="Times New Roman" w:hAnsi="Times New Roman" w:cs="Times New Roman"/>
          <w:b/>
          <w:color w:val="222222"/>
          <w:sz w:val="42"/>
          <w:szCs w:val="42"/>
          <w:highlight w:val="white"/>
          <w:u w:val="single"/>
        </w:rPr>
        <w:t>Student name: Gina Luca(1917569)</w:t>
      </w:r>
    </w:p>
    <w:p w14:paraId="10E38467" w14:textId="1F577EC2" w:rsidR="00EA673A" w:rsidRDefault="000742AC" w:rsidP="00E5129B">
      <w:pPr>
        <w:rPr>
          <w:rFonts w:ascii="Times New Roman" w:eastAsia="Times New Roman" w:hAnsi="Times New Roman" w:cs="Times New Roman"/>
          <w:b/>
          <w:color w:val="222222"/>
          <w:sz w:val="42"/>
          <w:szCs w:val="42"/>
          <w:highlight w:val="white"/>
          <w:u w:val="single"/>
        </w:rPr>
      </w:pPr>
      <w:r>
        <w:rPr>
          <w:rFonts w:ascii="Times New Roman" w:eastAsia="Times New Roman" w:hAnsi="Times New Roman" w:cs="Times New Roman"/>
          <w:b/>
          <w:color w:val="222222"/>
          <w:sz w:val="42"/>
          <w:szCs w:val="42"/>
          <w:highlight w:val="white"/>
          <w:u w:val="single"/>
        </w:rPr>
        <w:t xml:space="preserve">Module name: </w:t>
      </w:r>
      <w:r w:rsidR="00F4766B">
        <w:rPr>
          <w:rFonts w:ascii="Times New Roman" w:eastAsia="Times New Roman" w:hAnsi="Times New Roman" w:cs="Times New Roman"/>
          <w:b/>
          <w:color w:val="222222"/>
          <w:sz w:val="42"/>
          <w:szCs w:val="42"/>
          <w:highlight w:val="white"/>
          <w:u w:val="single"/>
        </w:rPr>
        <w:t>BMSW 5105</w:t>
      </w:r>
    </w:p>
    <w:p w14:paraId="7AA69F95" w14:textId="25B1D4AE" w:rsidR="00F4766B" w:rsidRDefault="00F4766B" w:rsidP="00E5129B">
      <w:pPr>
        <w:rPr>
          <w:rFonts w:ascii="Times New Roman" w:eastAsia="Times New Roman" w:hAnsi="Times New Roman" w:cs="Times New Roman"/>
          <w:b/>
          <w:color w:val="222222"/>
          <w:sz w:val="42"/>
          <w:szCs w:val="42"/>
          <w:highlight w:val="white"/>
          <w:u w:val="single"/>
        </w:rPr>
      </w:pPr>
      <w:r>
        <w:rPr>
          <w:rFonts w:ascii="Times New Roman" w:eastAsia="Times New Roman" w:hAnsi="Times New Roman" w:cs="Times New Roman"/>
          <w:b/>
          <w:color w:val="222222"/>
          <w:sz w:val="42"/>
          <w:szCs w:val="42"/>
          <w:highlight w:val="white"/>
          <w:u w:val="single"/>
        </w:rPr>
        <w:t xml:space="preserve">Module teacher name: </w:t>
      </w:r>
      <w:proofErr w:type="spellStart"/>
      <w:r w:rsidR="002A1690">
        <w:rPr>
          <w:rFonts w:ascii="Times New Roman" w:eastAsia="Times New Roman" w:hAnsi="Times New Roman" w:cs="Times New Roman"/>
          <w:b/>
          <w:color w:val="222222"/>
          <w:sz w:val="42"/>
          <w:szCs w:val="42"/>
          <w:highlight w:val="white"/>
          <w:u w:val="single"/>
        </w:rPr>
        <w:t>Rexon</w:t>
      </w:r>
      <w:proofErr w:type="spellEnd"/>
      <w:r w:rsidR="002A1690">
        <w:rPr>
          <w:rFonts w:ascii="Times New Roman" w:eastAsia="Times New Roman" w:hAnsi="Times New Roman" w:cs="Times New Roman"/>
          <w:b/>
          <w:color w:val="222222"/>
          <w:sz w:val="42"/>
          <w:szCs w:val="42"/>
          <w:highlight w:val="white"/>
          <w:u w:val="single"/>
        </w:rPr>
        <w:t xml:space="preserve"> </w:t>
      </w:r>
      <w:proofErr w:type="spellStart"/>
      <w:r w:rsidR="002A1690">
        <w:rPr>
          <w:rFonts w:ascii="Times New Roman" w:eastAsia="Times New Roman" w:hAnsi="Times New Roman" w:cs="Times New Roman"/>
          <w:b/>
          <w:color w:val="222222"/>
          <w:sz w:val="42"/>
          <w:szCs w:val="42"/>
          <w:highlight w:val="white"/>
          <w:u w:val="single"/>
        </w:rPr>
        <w:t>Nting</w:t>
      </w:r>
      <w:proofErr w:type="spellEnd"/>
      <w:r w:rsidR="002A1690">
        <w:rPr>
          <w:rFonts w:ascii="Times New Roman" w:eastAsia="Times New Roman" w:hAnsi="Times New Roman" w:cs="Times New Roman"/>
          <w:b/>
          <w:color w:val="222222"/>
          <w:sz w:val="42"/>
          <w:szCs w:val="42"/>
          <w:highlight w:val="white"/>
          <w:u w:val="single"/>
        </w:rPr>
        <w:t xml:space="preserve"> </w:t>
      </w:r>
    </w:p>
    <w:p w14:paraId="3238CEF5" w14:textId="77777777" w:rsidR="002A1690" w:rsidRDefault="002A1690" w:rsidP="00E5129B">
      <w:pPr>
        <w:rPr>
          <w:rFonts w:ascii="Times New Roman" w:eastAsia="Times New Roman" w:hAnsi="Times New Roman" w:cs="Times New Roman"/>
          <w:b/>
          <w:color w:val="222222"/>
          <w:sz w:val="42"/>
          <w:szCs w:val="42"/>
          <w:highlight w:val="white"/>
          <w:u w:val="single"/>
        </w:rPr>
      </w:pPr>
    </w:p>
    <w:p w14:paraId="64F0D4AA" w14:textId="77777777" w:rsidR="00E5129B" w:rsidRDefault="00E5129B">
      <w:pPr>
        <w:jc w:val="center"/>
        <w:rPr>
          <w:rFonts w:ascii="Times New Roman" w:eastAsia="Times New Roman" w:hAnsi="Times New Roman" w:cs="Times New Roman"/>
          <w:b/>
          <w:color w:val="222222"/>
          <w:sz w:val="42"/>
          <w:szCs w:val="42"/>
          <w:highlight w:val="white"/>
          <w:u w:val="single"/>
        </w:rPr>
      </w:pPr>
    </w:p>
    <w:p w14:paraId="66BF236B" w14:textId="77777777" w:rsidR="00E5129B" w:rsidRDefault="00E5129B">
      <w:pPr>
        <w:jc w:val="center"/>
        <w:rPr>
          <w:rFonts w:ascii="Times New Roman" w:eastAsia="Times New Roman" w:hAnsi="Times New Roman" w:cs="Times New Roman"/>
          <w:b/>
          <w:color w:val="222222"/>
          <w:sz w:val="42"/>
          <w:szCs w:val="42"/>
          <w:highlight w:val="white"/>
          <w:u w:val="single"/>
        </w:rPr>
      </w:pPr>
    </w:p>
    <w:p w14:paraId="00000001" w14:textId="061B775F" w:rsidR="00BB6592" w:rsidRDefault="002A1690">
      <w:pPr>
        <w:jc w:val="center"/>
        <w:rPr>
          <w:rFonts w:ascii="Times New Roman" w:eastAsia="Times New Roman" w:hAnsi="Times New Roman" w:cs="Times New Roman"/>
          <w:b/>
          <w:color w:val="222222"/>
          <w:sz w:val="42"/>
          <w:szCs w:val="42"/>
          <w:highlight w:val="white"/>
          <w:u w:val="single"/>
        </w:rPr>
      </w:pPr>
      <w:r>
        <w:rPr>
          <w:rFonts w:ascii="Times New Roman" w:eastAsia="Times New Roman" w:hAnsi="Times New Roman" w:cs="Times New Roman"/>
          <w:b/>
          <w:color w:val="222222"/>
          <w:sz w:val="42"/>
          <w:szCs w:val="42"/>
          <w:highlight w:val="white"/>
          <w:u w:val="single"/>
        </w:rPr>
        <w:t>BMSW5105 Workplace Culture and its impact on Organizational Efficiency</w:t>
      </w:r>
    </w:p>
    <w:p w14:paraId="1B637333" w14:textId="77777777" w:rsidR="00812683" w:rsidRDefault="002A1690">
      <w:pPr>
        <w:rPr>
          <w:rFonts w:ascii="Times New Roman" w:hAnsi="Times New Roman"/>
          <w:b/>
          <w:sz w:val="28"/>
          <w:szCs w:val="40"/>
          <w:highlight w:val="white"/>
        </w:rPr>
      </w:pPr>
      <w:r>
        <w:rPr>
          <w:highlight w:val="white"/>
        </w:rPr>
        <w:br w:type="page"/>
      </w:r>
    </w:p>
    <w:sdt>
      <w:sdtPr>
        <w:rPr>
          <w:rFonts w:ascii="Times New Roman" w:eastAsia="Arial" w:hAnsi="Times New Roman" w:cs="Times New Roman"/>
          <w:color w:val="auto"/>
          <w:sz w:val="24"/>
          <w:szCs w:val="24"/>
          <w:lang w:val="en" w:eastAsia="en-IN"/>
        </w:rPr>
        <w:id w:val="-381476876"/>
        <w:docPartObj>
          <w:docPartGallery w:val="Table of Contents"/>
          <w:docPartUnique/>
        </w:docPartObj>
      </w:sdtPr>
      <w:sdtEndPr>
        <w:rPr>
          <w:b/>
          <w:bCs/>
          <w:noProof/>
        </w:rPr>
      </w:sdtEndPr>
      <w:sdtContent>
        <w:p w14:paraId="79DFCA9B" w14:textId="03EB04A5" w:rsidR="00812683" w:rsidRPr="00812683" w:rsidRDefault="002A1690" w:rsidP="00812683">
          <w:pPr>
            <w:pStyle w:val="TOCHeading"/>
            <w:spacing w:line="360" w:lineRule="auto"/>
            <w:jc w:val="center"/>
            <w:rPr>
              <w:rFonts w:ascii="Times New Roman" w:hAnsi="Times New Roman" w:cs="Times New Roman"/>
              <w:b/>
              <w:bCs/>
              <w:color w:val="auto"/>
            </w:rPr>
          </w:pPr>
          <w:r w:rsidRPr="00812683">
            <w:rPr>
              <w:rFonts w:ascii="Times New Roman" w:hAnsi="Times New Roman" w:cs="Times New Roman"/>
              <w:b/>
              <w:bCs/>
              <w:color w:val="auto"/>
            </w:rPr>
            <w:t>Table of Contents</w:t>
          </w:r>
        </w:p>
        <w:p w14:paraId="72EFF757" w14:textId="0D894F84" w:rsidR="00812683" w:rsidRPr="00812683" w:rsidRDefault="002A1690" w:rsidP="00812683">
          <w:pPr>
            <w:pStyle w:val="TOC1"/>
            <w:tabs>
              <w:tab w:val="right" w:leader="dot" w:pos="9350"/>
            </w:tabs>
            <w:spacing w:line="360" w:lineRule="auto"/>
            <w:jc w:val="both"/>
            <w:rPr>
              <w:rFonts w:ascii="Times New Roman" w:hAnsi="Times New Roman" w:cs="Times New Roman"/>
              <w:noProof/>
              <w:sz w:val="24"/>
              <w:szCs w:val="24"/>
            </w:rPr>
          </w:pPr>
          <w:r w:rsidRPr="00812683">
            <w:rPr>
              <w:rFonts w:ascii="Times New Roman" w:hAnsi="Times New Roman" w:cs="Times New Roman"/>
              <w:sz w:val="24"/>
              <w:szCs w:val="24"/>
            </w:rPr>
            <w:fldChar w:fldCharType="begin"/>
          </w:r>
          <w:r w:rsidRPr="00812683">
            <w:rPr>
              <w:rFonts w:ascii="Times New Roman" w:hAnsi="Times New Roman" w:cs="Times New Roman"/>
              <w:sz w:val="24"/>
              <w:szCs w:val="24"/>
            </w:rPr>
            <w:instrText xml:space="preserve"> TOC \o "1-3" \h \z \u </w:instrText>
          </w:r>
          <w:r w:rsidRPr="00812683">
            <w:rPr>
              <w:rFonts w:ascii="Times New Roman" w:hAnsi="Times New Roman" w:cs="Times New Roman"/>
              <w:sz w:val="24"/>
              <w:szCs w:val="24"/>
            </w:rPr>
            <w:fldChar w:fldCharType="separate"/>
          </w:r>
          <w:hyperlink w:anchor="_Toc77329329" w:history="1">
            <w:r w:rsidRPr="00812683">
              <w:rPr>
                <w:rStyle w:val="Hyperlink"/>
                <w:rFonts w:ascii="Times New Roman" w:hAnsi="Times New Roman" w:cs="Times New Roman"/>
                <w:noProof/>
                <w:color w:val="auto"/>
                <w:sz w:val="24"/>
                <w:szCs w:val="24"/>
                <w:highlight w:val="white"/>
              </w:rPr>
              <w:t>Aim of the research:</w:t>
            </w:r>
            <w:r w:rsidRPr="00812683">
              <w:rPr>
                <w:rFonts w:ascii="Times New Roman" w:hAnsi="Times New Roman" w:cs="Times New Roman"/>
                <w:noProof/>
                <w:webHidden/>
                <w:sz w:val="24"/>
                <w:szCs w:val="24"/>
              </w:rPr>
              <w:tab/>
            </w:r>
            <w:r w:rsidRPr="00812683">
              <w:rPr>
                <w:rFonts w:ascii="Times New Roman" w:hAnsi="Times New Roman" w:cs="Times New Roman"/>
                <w:noProof/>
                <w:webHidden/>
                <w:sz w:val="24"/>
                <w:szCs w:val="24"/>
              </w:rPr>
              <w:fldChar w:fldCharType="begin"/>
            </w:r>
            <w:r w:rsidRPr="00812683">
              <w:rPr>
                <w:rFonts w:ascii="Times New Roman" w:hAnsi="Times New Roman" w:cs="Times New Roman"/>
                <w:noProof/>
                <w:webHidden/>
                <w:sz w:val="24"/>
                <w:szCs w:val="24"/>
              </w:rPr>
              <w:instrText xml:space="preserve"> PAGEREF _Toc77329329 \h </w:instrText>
            </w:r>
            <w:r w:rsidRPr="00812683">
              <w:rPr>
                <w:rFonts w:ascii="Times New Roman" w:hAnsi="Times New Roman" w:cs="Times New Roman"/>
                <w:noProof/>
                <w:webHidden/>
                <w:sz w:val="24"/>
                <w:szCs w:val="24"/>
              </w:rPr>
            </w:r>
            <w:r w:rsidRPr="00812683">
              <w:rPr>
                <w:rFonts w:ascii="Times New Roman" w:hAnsi="Times New Roman" w:cs="Times New Roman"/>
                <w:noProof/>
                <w:webHidden/>
                <w:sz w:val="24"/>
                <w:szCs w:val="24"/>
              </w:rPr>
              <w:fldChar w:fldCharType="separate"/>
            </w:r>
            <w:r w:rsidRPr="00812683">
              <w:rPr>
                <w:rFonts w:ascii="Times New Roman" w:hAnsi="Times New Roman" w:cs="Times New Roman"/>
                <w:noProof/>
                <w:webHidden/>
                <w:sz w:val="24"/>
                <w:szCs w:val="24"/>
              </w:rPr>
              <w:t>3</w:t>
            </w:r>
            <w:r w:rsidRPr="00812683">
              <w:rPr>
                <w:rFonts w:ascii="Times New Roman" w:hAnsi="Times New Roman" w:cs="Times New Roman"/>
                <w:noProof/>
                <w:webHidden/>
                <w:sz w:val="24"/>
                <w:szCs w:val="24"/>
              </w:rPr>
              <w:fldChar w:fldCharType="end"/>
            </w:r>
          </w:hyperlink>
        </w:p>
        <w:p w14:paraId="7AF0CC86" w14:textId="6D7958D6" w:rsidR="00812683" w:rsidRPr="00812683" w:rsidRDefault="002A1690" w:rsidP="00812683">
          <w:pPr>
            <w:pStyle w:val="TOC1"/>
            <w:tabs>
              <w:tab w:val="right" w:leader="dot" w:pos="9350"/>
            </w:tabs>
            <w:spacing w:line="360" w:lineRule="auto"/>
            <w:jc w:val="both"/>
            <w:rPr>
              <w:rFonts w:ascii="Times New Roman" w:hAnsi="Times New Roman" w:cs="Times New Roman"/>
              <w:noProof/>
              <w:sz w:val="24"/>
              <w:szCs w:val="24"/>
            </w:rPr>
          </w:pPr>
          <w:hyperlink w:anchor="_Toc77329330" w:history="1">
            <w:r w:rsidRPr="00812683">
              <w:rPr>
                <w:rStyle w:val="Hyperlink"/>
                <w:rFonts w:ascii="Times New Roman" w:hAnsi="Times New Roman" w:cs="Times New Roman"/>
                <w:noProof/>
                <w:color w:val="auto"/>
                <w:sz w:val="24"/>
                <w:szCs w:val="24"/>
                <w:highlight w:val="white"/>
              </w:rPr>
              <w:t>Introduction of the chosen organization</w:t>
            </w:r>
            <w:r w:rsidRPr="00812683">
              <w:rPr>
                <w:rFonts w:ascii="Times New Roman" w:hAnsi="Times New Roman" w:cs="Times New Roman"/>
                <w:noProof/>
                <w:webHidden/>
                <w:sz w:val="24"/>
                <w:szCs w:val="24"/>
              </w:rPr>
              <w:tab/>
            </w:r>
            <w:r w:rsidRPr="00812683">
              <w:rPr>
                <w:rFonts w:ascii="Times New Roman" w:hAnsi="Times New Roman" w:cs="Times New Roman"/>
                <w:noProof/>
                <w:webHidden/>
                <w:sz w:val="24"/>
                <w:szCs w:val="24"/>
              </w:rPr>
              <w:fldChar w:fldCharType="begin"/>
            </w:r>
            <w:r w:rsidRPr="00812683">
              <w:rPr>
                <w:rFonts w:ascii="Times New Roman" w:hAnsi="Times New Roman" w:cs="Times New Roman"/>
                <w:noProof/>
                <w:webHidden/>
                <w:sz w:val="24"/>
                <w:szCs w:val="24"/>
              </w:rPr>
              <w:instrText xml:space="preserve"> PAGEREF _Toc77329330 \h </w:instrText>
            </w:r>
            <w:r w:rsidRPr="00812683">
              <w:rPr>
                <w:rFonts w:ascii="Times New Roman" w:hAnsi="Times New Roman" w:cs="Times New Roman"/>
                <w:noProof/>
                <w:webHidden/>
                <w:sz w:val="24"/>
                <w:szCs w:val="24"/>
              </w:rPr>
            </w:r>
            <w:r w:rsidRPr="00812683">
              <w:rPr>
                <w:rFonts w:ascii="Times New Roman" w:hAnsi="Times New Roman" w:cs="Times New Roman"/>
                <w:noProof/>
                <w:webHidden/>
                <w:sz w:val="24"/>
                <w:szCs w:val="24"/>
              </w:rPr>
              <w:fldChar w:fldCharType="separate"/>
            </w:r>
            <w:r w:rsidRPr="00812683">
              <w:rPr>
                <w:rFonts w:ascii="Times New Roman" w:hAnsi="Times New Roman" w:cs="Times New Roman"/>
                <w:noProof/>
                <w:webHidden/>
                <w:sz w:val="24"/>
                <w:szCs w:val="24"/>
              </w:rPr>
              <w:t>3</w:t>
            </w:r>
            <w:r w:rsidRPr="00812683">
              <w:rPr>
                <w:rFonts w:ascii="Times New Roman" w:hAnsi="Times New Roman" w:cs="Times New Roman"/>
                <w:noProof/>
                <w:webHidden/>
                <w:sz w:val="24"/>
                <w:szCs w:val="24"/>
              </w:rPr>
              <w:fldChar w:fldCharType="end"/>
            </w:r>
          </w:hyperlink>
        </w:p>
        <w:p w14:paraId="02E31DB4" w14:textId="00B15ACF" w:rsidR="00812683" w:rsidRPr="00812683" w:rsidRDefault="002A1690" w:rsidP="00812683">
          <w:pPr>
            <w:pStyle w:val="TOC1"/>
            <w:tabs>
              <w:tab w:val="right" w:leader="dot" w:pos="9350"/>
            </w:tabs>
            <w:spacing w:line="360" w:lineRule="auto"/>
            <w:jc w:val="both"/>
            <w:rPr>
              <w:rFonts w:ascii="Times New Roman" w:hAnsi="Times New Roman" w:cs="Times New Roman"/>
              <w:noProof/>
              <w:sz w:val="24"/>
              <w:szCs w:val="24"/>
            </w:rPr>
          </w:pPr>
          <w:hyperlink w:anchor="_Toc77329331" w:history="1">
            <w:r w:rsidRPr="00812683">
              <w:rPr>
                <w:rStyle w:val="Hyperlink"/>
                <w:rFonts w:ascii="Times New Roman" w:hAnsi="Times New Roman" w:cs="Times New Roman"/>
                <w:noProof/>
                <w:color w:val="auto"/>
                <w:sz w:val="24"/>
                <w:szCs w:val="24"/>
                <w:highlight w:val="white"/>
              </w:rPr>
              <w:t>Justification for choosing the organization:</w:t>
            </w:r>
            <w:r w:rsidRPr="00812683">
              <w:rPr>
                <w:rFonts w:ascii="Times New Roman" w:hAnsi="Times New Roman" w:cs="Times New Roman"/>
                <w:noProof/>
                <w:webHidden/>
                <w:sz w:val="24"/>
                <w:szCs w:val="24"/>
              </w:rPr>
              <w:tab/>
            </w:r>
            <w:r w:rsidRPr="00812683">
              <w:rPr>
                <w:rFonts w:ascii="Times New Roman" w:hAnsi="Times New Roman" w:cs="Times New Roman"/>
                <w:noProof/>
                <w:webHidden/>
                <w:sz w:val="24"/>
                <w:szCs w:val="24"/>
              </w:rPr>
              <w:fldChar w:fldCharType="begin"/>
            </w:r>
            <w:r w:rsidRPr="00812683">
              <w:rPr>
                <w:rFonts w:ascii="Times New Roman" w:hAnsi="Times New Roman" w:cs="Times New Roman"/>
                <w:noProof/>
                <w:webHidden/>
                <w:sz w:val="24"/>
                <w:szCs w:val="24"/>
              </w:rPr>
              <w:instrText xml:space="preserve"> PAGEREF _Toc77329331 \h </w:instrText>
            </w:r>
            <w:r w:rsidRPr="00812683">
              <w:rPr>
                <w:rFonts w:ascii="Times New Roman" w:hAnsi="Times New Roman" w:cs="Times New Roman"/>
                <w:noProof/>
                <w:webHidden/>
                <w:sz w:val="24"/>
                <w:szCs w:val="24"/>
              </w:rPr>
            </w:r>
            <w:r w:rsidRPr="00812683">
              <w:rPr>
                <w:rFonts w:ascii="Times New Roman" w:hAnsi="Times New Roman" w:cs="Times New Roman"/>
                <w:noProof/>
                <w:webHidden/>
                <w:sz w:val="24"/>
                <w:szCs w:val="24"/>
              </w:rPr>
              <w:fldChar w:fldCharType="separate"/>
            </w:r>
            <w:r w:rsidRPr="00812683">
              <w:rPr>
                <w:rFonts w:ascii="Times New Roman" w:hAnsi="Times New Roman" w:cs="Times New Roman"/>
                <w:noProof/>
                <w:webHidden/>
                <w:sz w:val="24"/>
                <w:szCs w:val="24"/>
              </w:rPr>
              <w:t>3</w:t>
            </w:r>
            <w:r w:rsidRPr="00812683">
              <w:rPr>
                <w:rFonts w:ascii="Times New Roman" w:hAnsi="Times New Roman" w:cs="Times New Roman"/>
                <w:noProof/>
                <w:webHidden/>
                <w:sz w:val="24"/>
                <w:szCs w:val="24"/>
              </w:rPr>
              <w:fldChar w:fldCharType="end"/>
            </w:r>
          </w:hyperlink>
        </w:p>
        <w:p w14:paraId="5DF740F4" w14:textId="245ECF78" w:rsidR="00812683" w:rsidRPr="00812683" w:rsidRDefault="002A1690" w:rsidP="00812683">
          <w:pPr>
            <w:pStyle w:val="TOC1"/>
            <w:tabs>
              <w:tab w:val="right" w:leader="dot" w:pos="9350"/>
            </w:tabs>
            <w:spacing w:line="360" w:lineRule="auto"/>
            <w:jc w:val="both"/>
            <w:rPr>
              <w:rFonts w:ascii="Times New Roman" w:hAnsi="Times New Roman" w:cs="Times New Roman"/>
              <w:noProof/>
              <w:sz w:val="24"/>
              <w:szCs w:val="24"/>
            </w:rPr>
          </w:pPr>
          <w:hyperlink w:anchor="_Toc77329332" w:history="1">
            <w:r w:rsidRPr="00812683">
              <w:rPr>
                <w:rStyle w:val="Hyperlink"/>
                <w:rFonts w:ascii="Times New Roman" w:hAnsi="Times New Roman" w:cs="Times New Roman"/>
                <w:noProof/>
                <w:color w:val="auto"/>
                <w:sz w:val="24"/>
                <w:szCs w:val="24"/>
                <w:highlight w:val="white"/>
              </w:rPr>
              <w:t>Key business analytical tools</w:t>
            </w:r>
            <w:r w:rsidRPr="00812683">
              <w:rPr>
                <w:rFonts w:ascii="Times New Roman" w:hAnsi="Times New Roman" w:cs="Times New Roman"/>
                <w:noProof/>
                <w:webHidden/>
                <w:sz w:val="24"/>
                <w:szCs w:val="24"/>
              </w:rPr>
              <w:tab/>
            </w:r>
            <w:r w:rsidRPr="00812683">
              <w:rPr>
                <w:rFonts w:ascii="Times New Roman" w:hAnsi="Times New Roman" w:cs="Times New Roman"/>
                <w:noProof/>
                <w:webHidden/>
                <w:sz w:val="24"/>
                <w:szCs w:val="24"/>
              </w:rPr>
              <w:fldChar w:fldCharType="begin"/>
            </w:r>
            <w:r w:rsidRPr="00812683">
              <w:rPr>
                <w:rFonts w:ascii="Times New Roman" w:hAnsi="Times New Roman" w:cs="Times New Roman"/>
                <w:noProof/>
                <w:webHidden/>
                <w:sz w:val="24"/>
                <w:szCs w:val="24"/>
              </w:rPr>
              <w:instrText xml:space="preserve"> PAGEREF _Toc</w:instrText>
            </w:r>
            <w:r w:rsidRPr="00812683">
              <w:rPr>
                <w:rFonts w:ascii="Times New Roman" w:hAnsi="Times New Roman" w:cs="Times New Roman"/>
                <w:noProof/>
                <w:webHidden/>
                <w:sz w:val="24"/>
                <w:szCs w:val="24"/>
              </w:rPr>
              <w:instrText xml:space="preserve">77329332 \h </w:instrText>
            </w:r>
            <w:r w:rsidRPr="00812683">
              <w:rPr>
                <w:rFonts w:ascii="Times New Roman" w:hAnsi="Times New Roman" w:cs="Times New Roman"/>
                <w:noProof/>
                <w:webHidden/>
                <w:sz w:val="24"/>
                <w:szCs w:val="24"/>
              </w:rPr>
            </w:r>
            <w:r w:rsidRPr="00812683">
              <w:rPr>
                <w:rFonts w:ascii="Times New Roman" w:hAnsi="Times New Roman" w:cs="Times New Roman"/>
                <w:noProof/>
                <w:webHidden/>
                <w:sz w:val="24"/>
                <w:szCs w:val="24"/>
              </w:rPr>
              <w:fldChar w:fldCharType="separate"/>
            </w:r>
            <w:r w:rsidRPr="00812683">
              <w:rPr>
                <w:rFonts w:ascii="Times New Roman" w:hAnsi="Times New Roman" w:cs="Times New Roman"/>
                <w:noProof/>
                <w:webHidden/>
                <w:sz w:val="24"/>
                <w:szCs w:val="24"/>
              </w:rPr>
              <w:t>4</w:t>
            </w:r>
            <w:r w:rsidRPr="00812683">
              <w:rPr>
                <w:rFonts w:ascii="Times New Roman" w:hAnsi="Times New Roman" w:cs="Times New Roman"/>
                <w:noProof/>
                <w:webHidden/>
                <w:sz w:val="24"/>
                <w:szCs w:val="24"/>
              </w:rPr>
              <w:fldChar w:fldCharType="end"/>
            </w:r>
          </w:hyperlink>
        </w:p>
        <w:p w14:paraId="7183C42E" w14:textId="417DAA8C" w:rsidR="00812683" w:rsidRPr="00812683" w:rsidRDefault="002A1690" w:rsidP="00812683">
          <w:pPr>
            <w:pStyle w:val="TOC1"/>
            <w:tabs>
              <w:tab w:val="right" w:leader="dot" w:pos="9350"/>
            </w:tabs>
            <w:spacing w:line="360" w:lineRule="auto"/>
            <w:jc w:val="both"/>
            <w:rPr>
              <w:rFonts w:ascii="Times New Roman" w:hAnsi="Times New Roman" w:cs="Times New Roman"/>
              <w:noProof/>
              <w:sz w:val="24"/>
              <w:szCs w:val="24"/>
            </w:rPr>
          </w:pPr>
          <w:hyperlink w:anchor="_Toc77329333" w:history="1">
            <w:r w:rsidRPr="00812683">
              <w:rPr>
                <w:rStyle w:val="Hyperlink"/>
                <w:rFonts w:ascii="Times New Roman" w:hAnsi="Times New Roman" w:cs="Times New Roman"/>
                <w:noProof/>
                <w:color w:val="auto"/>
                <w:sz w:val="24"/>
                <w:szCs w:val="24"/>
                <w:highlight w:val="white"/>
              </w:rPr>
              <w:t>Reference list:</w:t>
            </w:r>
            <w:r w:rsidRPr="00812683">
              <w:rPr>
                <w:rFonts w:ascii="Times New Roman" w:hAnsi="Times New Roman" w:cs="Times New Roman"/>
                <w:noProof/>
                <w:webHidden/>
                <w:sz w:val="24"/>
                <w:szCs w:val="24"/>
              </w:rPr>
              <w:tab/>
            </w:r>
            <w:r w:rsidRPr="00812683">
              <w:rPr>
                <w:rFonts w:ascii="Times New Roman" w:hAnsi="Times New Roman" w:cs="Times New Roman"/>
                <w:noProof/>
                <w:webHidden/>
                <w:sz w:val="24"/>
                <w:szCs w:val="24"/>
              </w:rPr>
              <w:fldChar w:fldCharType="begin"/>
            </w:r>
            <w:r w:rsidRPr="00812683">
              <w:rPr>
                <w:rFonts w:ascii="Times New Roman" w:hAnsi="Times New Roman" w:cs="Times New Roman"/>
                <w:noProof/>
                <w:webHidden/>
                <w:sz w:val="24"/>
                <w:szCs w:val="24"/>
              </w:rPr>
              <w:instrText xml:space="preserve"> PAGEREF _Toc77329333 \h </w:instrText>
            </w:r>
            <w:r w:rsidRPr="00812683">
              <w:rPr>
                <w:rFonts w:ascii="Times New Roman" w:hAnsi="Times New Roman" w:cs="Times New Roman"/>
                <w:noProof/>
                <w:webHidden/>
                <w:sz w:val="24"/>
                <w:szCs w:val="24"/>
              </w:rPr>
            </w:r>
            <w:r w:rsidRPr="00812683">
              <w:rPr>
                <w:rFonts w:ascii="Times New Roman" w:hAnsi="Times New Roman" w:cs="Times New Roman"/>
                <w:noProof/>
                <w:webHidden/>
                <w:sz w:val="24"/>
                <w:szCs w:val="24"/>
              </w:rPr>
              <w:fldChar w:fldCharType="separate"/>
            </w:r>
            <w:r w:rsidRPr="00812683">
              <w:rPr>
                <w:rFonts w:ascii="Times New Roman" w:hAnsi="Times New Roman" w:cs="Times New Roman"/>
                <w:noProof/>
                <w:webHidden/>
                <w:sz w:val="24"/>
                <w:szCs w:val="24"/>
              </w:rPr>
              <w:t>5</w:t>
            </w:r>
            <w:r w:rsidRPr="00812683">
              <w:rPr>
                <w:rFonts w:ascii="Times New Roman" w:hAnsi="Times New Roman" w:cs="Times New Roman"/>
                <w:noProof/>
                <w:webHidden/>
                <w:sz w:val="24"/>
                <w:szCs w:val="24"/>
              </w:rPr>
              <w:fldChar w:fldCharType="end"/>
            </w:r>
          </w:hyperlink>
        </w:p>
        <w:p w14:paraId="196CA4D5" w14:textId="0D049594" w:rsidR="00812683" w:rsidRPr="00812683" w:rsidRDefault="002A1690" w:rsidP="00812683">
          <w:pPr>
            <w:spacing w:line="360" w:lineRule="auto"/>
            <w:jc w:val="both"/>
            <w:rPr>
              <w:rFonts w:ascii="Times New Roman" w:hAnsi="Times New Roman" w:cs="Times New Roman"/>
              <w:sz w:val="24"/>
              <w:szCs w:val="24"/>
            </w:rPr>
          </w:pPr>
          <w:r w:rsidRPr="00812683">
            <w:rPr>
              <w:rFonts w:ascii="Times New Roman" w:hAnsi="Times New Roman" w:cs="Times New Roman"/>
              <w:b/>
              <w:bCs/>
              <w:noProof/>
              <w:sz w:val="24"/>
              <w:szCs w:val="24"/>
            </w:rPr>
            <w:fldChar w:fldCharType="end"/>
          </w:r>
        </w:p>
      </w:sdtContent>
    </w:sdt>
    <w:p w14:paraId="316330B1" w14:textId="77777777" w:rsidR="00812683" w:rsidRDefault="002A1690">
      <w:pPr>
        <w:rPr>
          <w:rFonts w:ascii="Times New Roman" w:hAnsi="Times New Roman"/>
          <w:b/>
          <w:sz w:val="28"/>
          <w:szCs w:val="40"/>
          <w:highlight w:val="white"/>
        </w:rPr>
      </w:pPr>
      <w:r>
        <w:rPr>
          <w:highlight w:val="white"/>
        </w:rPr>
        <w:br w:type="page"/>
      </w:r>
    </w:p>
    <w:p w14:paraId="00000002" w14:textId="514724FF" w:rsidR="00BB6592" w:rsidRDefault="002A1690" w:rsidP="00812683">
      <w:pPr>
        <w:pStyle w:val="Heading1"/>
        <w:rPr>
          <w:highlight w:val="white"/>
        </w:rPr>
      </w:pPr>
      <w:bookmarkStart w:id="0" w:name="_Toc77329329"/>
      <w:r>
        <w:rPr>
          <w:highlight w:val="white"/>
        </w:rPr>
        <w:t>Aim of the research:</w:t>
      </w:r>
      <w:bookmarkEnd w:id="0"/>
      <w:r>
        <w:rPr>
          <w:highlight w:val="white"/>
        </w:rPr>
        <w:t xml:space="preserve"> </w:t>
      </w:r>
    </w:p>
    <w:p w14:paraId="00000003" w14:textId="496B3AA0" w:rsidR="00BB6592" w:rsidRDefault="002A169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aim of this research paper is to understand the workplace culture of IKEA and identify the impacts that the workplace culture of IKEA has on organizational efficiency. </w:t>
      </w:r>
    </w:p>
    <w:p w14:paraId="00000004" w14:textId="77777777" w:rsidR="00BB6592" w:rsidRDefault="002A1690" w:rsidP="00812683">
      <w:pPr>
        <w:pStyle w:val="Heading1"/>
        <w:rPr>
          <w:highlight w:val="white"/>
        </w:rPr>
      </w:pPr>
      <w:bookmarkStart w:id="1" w:name="_Toc77329330"/>
      <w:r>
        <w:rPr>
          <w:highlight w:val="white"/>
        </w:rPr>
        <w:t>Introduction of the chosen organization</w:t>
      </w:r>
      <w:bookmarkEnd w:id="1"/>
      <w:r>
        <w:rPr>
          <w:highlight w:val="white"/>
        </w:rPr>
        <w:t xml:space="preserve"> </w:t>
      </w:r>
    </w:p>
    <w:p w14:paraId="00000005" w14:textId="7705E818" w:rsidR="00BB6592" w:rsidRDefault="002A169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organization that has been selected fo</w:t>
      </w:r>
      <w:r>
        <w:rPr>
          <w:rFonts w:ascii="Times New Roman" w:eastAsia="Times New Roman" w:hAnsi="Times New Roman" w:cs="Times New Roman"/>
          <w:color w:val="222222"/>
          <w:sz w:val="24"/>
          <w:szCs w:val="24"/>
          <w:highlight w:val="white"/>
        </w:rPr>
        <w:t>r reviewing the impact of workplace culture on the organizational efficiency in this research study can be enlisted as IKEA. The vision and key business ideas of IKEA can be enlisted to create a better regular lifestyle for the maximum global population (I</w:t>
      </w:r>
      <w:r>
        <w:rPr>
          <w:rFonts w:ascii="Times New Roman" w:eastAsia="Times New Roman" w:hAnsi="Times New Roman" w:cs="Times New Roman"/>
          <w:color w:val="222222"/>
          <w:sz w:val="24"/>
          <w:szCs w:val="24"/>
          <w:highlight w:val="white"/>
        </w:rPr>
        <w:t>KEA, 2021). They offer a wide range of furnished home products that have a wide range of unique designs at affordable and low prices. They have a highly sustainable supply value chain and the automation process in operations helps in the establishment of a</w:t>
      </w:r>
      <w:r>
        <w:rPr>
          <w:rFonts w:ascii="Times New Roman" w:eastAsia="Times New Roman" w:hAnsi="Times New Roman" w:cs="Times New Roman"/>
          <w:color w:val="222222"/>
          <w:sz w:val="24"/>
          <w:szCs w:val="24"/>
          <w:highlight w:val="white"/>
        </w:rPr>
        <w:t xml:space="preserve"> better relationship with the suppliers and the management (IKEA, 2021). The management of IKEA has a sustainable workplace culture, and this helps in enhancing the efficiency and performance of the overall workplace. The management of IKEA helps in enhanc</w:t>
      </w:r>
      <w:r>
        <w:rPr>
          <w:rFonts w:ascii="Times New Roman" w:eastAsia="Times New Roman" w:hAnsi="Times New Roman" w:cs="Times New Roman"/>
          <w:color w:val="222222"/>
          <w:sz w:val="24"/>
          <w:szCs w:val="24"/>
          <w:highlight w:val="white"/>
        </w:rPr>
        <w:t>ing the available resources by using the available financial resources as suitable investments. They have a globally inclusive workplace culture, and this helps in enhancing the accessibility of IKEA across existing and new global markets (IKEA, 2021). The</w:t>
      </w:r>
      <w:r>
        <w:rPr>
          <w:rFonts w:ascii="Times New Roman" w:eastAsia="Times New Roman" w:hAnsi="Times New Roman" w:cs="Times New Roman"/>
          <w:color w:val="222222"/>
          <w:sz w:val="24"/>
          <w:szCs w:val="24"/>
          <w:highlight w:val="white"/>
        </w:rPr>
        <w:t xml:space="preserve">y focus on product development for enhancing the productivity and efficiency of the organization. They also focus on the talent development of the workforce in order to increase the sustainability and efficiency of the workplace culture (IKEA, 2021). This </w:t>
      </w:r>
      <w:r>
        <w:rPr>
          <w:rFonts w:ascii="Times New Roman" w:eastAsia="Times New Roman" w:hAnsi="Times New Roman" w:cs="Times New Roman"/>
          <w:color w:val="222222"/>
          <w:sz w:val="24"/>
          <w:szCs w:val="24"/>
          <w:highlight w:val="white"/>
        </w:rPr>
        <w:t xml:space="preserve">helps in increasing the continuous financial and product development of the company. </w:t>
      </w:r>
    </w:p>
    <w:p w14:paraId="00000006" w14:textId="341DA4CF" w:rsidR="00BB6592" w:rsidRDefault="002A1690" w:rsidP="00812683">
      <w:pPr>
        <w:pStyle w:val="Heading1"/>
        <w:rPr>
          <w:highlight w:val="white"/>
        </w:rPr>
      </w:pPr>
      <w:bookmarkStart w:id="2" w:name="_Toc77329331"/>
      <w:r>
        <w:rPr>
          <w:highlight w:val="white"/>
        </w:rPr>
        <w:t>Justification for choosing the organization:</w:t>
      </w:r>
      <w:bookmarkEnd w:id="2"/>
    </w:p>
    <w:p w14:paraId="00000007" w14:textId="77777777" w:rsidR="00BB6592" w:rsidRDefault="002A169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key reason for choosing IKEA as the organization for conducting this research is associated with understanding the workfo</w:t>
      </w:r>
      <w:r>
        <w:rPr>
          <w:rFonts w:ascii="Times New Roman" w:eastAsia="Times New Roman" w:hAnsi="Times New Roman" w:cs="Times New Roman"/>
          <w:color w:val="222222"/>
          <w:sz w:val="24"/>
          <w:szCs w:val="24"/>
          <w:highlight w:val="white"/>
        </w:rPr>
        <w:t>rce culture of the organization. The global sustainable image of IKEA has been effective in enhancing the internal performance of the workforce and enhanced the overall efficiency of the organization. The main aim of choosing IKEA is to support the fact th</w:t>
      </w:r>
      <w:r>
        <w:rPr>
          <w:rFonts w:ascii="Times New Roman" w:eastAsia="Times New Roman" w:hAnsi="Times New Roman" w:cs="Times New Roman"/>
          <w:color w:val="222222"/>
          <w:sz w:val="24"/>
          <w:szCs w:val="24"/>
          <w:highlight w:val="white"/>
        </w:rPr>
        <w:t xml:space="preserve">at a suitable organizational culture can be helpful in enhancing the diversity and talent management within the internal infrastructure of business organizations such as IKEA. </w:t>
      </w:r>
    </w:p>
    <w:p w14:paraId="00000008" w14:textId="77777777" w:rsidR="00BB6592" w:rsidRDefault="002A1690" w:rsidP="00812683">
      <w:pPr>
        <w:pStyle w:val="Heading1"/>
        <w:rPr>
          <w:highlight w:val="white"/>
        </w:rPr>
      </w:pPr>
      <w:bookmarkStart w:id="3" w:name="_Toc77329332"/>
      <w:r>
        <w:rPr>
          <w:highlight w:val="white"/>
        </w:rPr>
        <w:t>Key business analytical tools</w:t>
      </w:r>
      <w:bookmarkEnd w:id="3"/>
      <w:r>
        <w:rPr>
          <w:highlight w:val="white"/>
        </w:rPr>
        <w:t xml:space="preserve"> </w:t>
      </w:r>
    </w:p>
    <w:p w14:paraId="00000009" w14:textId="27109C2E" w:rsidR="00BB6592" w:rsidRDefault="002A169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this paper, the researcher will aim towards u</w:t>
      </w:r>
      <w:r>
        <w:rPr>
          <w:rFonts w:ascii="Times New Roman" w:eastAsia="Times New Roman" w:hAnsi="Times New Roman" w:cs="Times New Roman"/>
          <w:color w:val="222222"/>
          <w:sz w:val="24"/>
          <w:szCs w:val="24"/>
          <w:highlight w:val="white"/>
        </w:rPr>
        <w:t>nderstanding the external and internal influences on business activities and opportunities of IKEA. In order to understand the external business interferences, the PESTLE analysis has been conducted in this paper. There are six major components in this ana</w:t>
      </w:r>
      <w:r>
        <w:rPr>
          <w:rFonts w:ascii="Times New Roman" w:eastAsia="Times New Roman" w:hAnsi="Times New Roman" w:cs="Times New Roman"/>
          <w:color w:val="222222"/>
          <w:sz w:val="24"/>
          <w:szCs w:val="24"/>
          <w:highlight w:val="white"/>
        </w:rPr>
        <w:t>lysis, namely, political, economic, social, technological, legal, and environmental factors, that helps in understanding the various conditions of the market that can influence the business activities of IKEA</w:t>
      </w:r>
      <w:r w:rsidR="005802C5">
        <w:rPr>
          <w:rFonts w:ascii="Times New Roman" w:eastAsia="Times New Roman" w:hAnsi="Times New Roman" w:cs="Times New Roman"/>
          <w:color w:val="222222"/>
          <w:sz w:val="24"/>
          <w:szCs w:val="24"/>
          <w:highlight w:val="white"/>
        </w:rPr>
        <w:t xml:space="preserve"> (</w:t>
      </w:r>
      <w:r w:rsidR="005802C5">
        <w:rPr>
          <w:rFonts w:ascii="Times New Roman" w:eastAsia="Times New Roman" w:hAnsi="Times New Roman" w:cs="Times New Roman"/>
          <w:color w:val="222222"/>
          <w:sz w:val="24"/>
          <w:szCs w:val="28"/>
          <w:highlight w:val="white"/>
        </w:rPr>
        <w:t>Business-to-you, 2021</w:t>
      </w:r>
      <w:r w:rsidR="005802C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Along with that, Porte</w:t>
      </w:r>
      <w:r>
        <w:rPr>
          <w:rFonts w:ascii="Times New Roman" w:eastAsia="Times New Roman" w:hAnsi="Times New Roman" w:cs="Times New Roman"/>
          <w:color w:val="222222"/>
          <w:sz w:val="24"/>
          <w:szCs w:val="24"/>
          <w:highlight w:val="white"/>
        </w:rPr>
        <w:t>r's five forces analysis will also be conducted within this research study. Porter's five forces analysis will help in understanding the internal strengths and weaknesses of the management of IKEA. It will enhance the prominence of the business opportuniti</w:t>
      </w:r>
      <w:r>
        <w:rPr>
          <w:rFonts w:ascii="Times New Roman" w:eastAsia="Times New Roman" w:hAnsi="Times New Roman" w:cs="Times New Roman"/>
          <w:color w:val="222222"/>
          <w:sz w:val="24"/>
          <w:szCs w:val="24"/>
          <w:highlight w:val="white"/>
        </w:rPr>
        <w:t xml:space="preserve">es and threats that can be acquired by the management of IKEA. Along with that adobe acrobat will be used to formulate the research study effectively. </w:t>
      </w:r>
    </w:p>
    <w:p w14:paraId="0000000A" w14:textId="77777777" w:rsidR="00BB6592" w:rsidRDefault="002A1690">
      <w:pPr>
        <w:spacing w:line="360" w:lineRule="auto"/>
        <w:jc w:val="both"/>
        <w:rPr>
          <w:rFonts w:ascii="Times New Roman" w:eastAsia="Times New Roman" w:hAnsi="Times New Roman" w:cs="Times New Roman"/>
          <w:b/>
          <w:color w:val="222222"/>
          <w:sz w:val="24"/>
          <w:szCs w:val="24"/>
          <w:highlight w:val="white"/>
        </w:rPr>
      </w:pPr>
      <w:r>
        <w:br w:type="page"/>
      </w:r>
    </w:p>
    <w:p w14:paraId="0000000B" w14:textId="77777777" w:rsidR="00BB6592" w:rsidRDefault="002A1690" w:rsidP="00812683">
      <w:pPr>
        <w:pStyle w:val="Heading1"/>
        <w:rPr>
          <w:highlight w:val="white"/>
        </w:rPr>
      </w:pPr>
      <w:bookmarkStart w:id="4" w:name="_Toc77329333"/>
      <w:r>
        <w:rPr>
          <w:highlight w:val="white"/>
        </w:rPr>
        <w:t>Reference list:</w:t>
      </w:r>
      <w:bookmarkEnd w:id="4"/>
      <w:r>
        <w:rPr>
          <w:highlight w:val="white"/>
        </w:rPr>
        <w:t xml:space="preserve"> </w:t>
      </w:r>
    </w:p>
    <w:p w14:paraId="62108290" w14:textId="77777777" w:rsidR="005802C5" w:rsidRPr="005802C5" w:rsidRDefault="002A1690">
      <w:pPr>
        <w:spacing w:line="360" w:lineRule="auto"/>
        <w:jc w:val="both"/>
        <w:rPr>
          <w:rFonts w:ascii="Times New Roman" w:eastAsia="Times New Roman" w:hAnsi="Times New Roman" w:cs="Times New Roman"/>
          <w:color w:val="222222"/>
          <w:sz w:val="24"/>
          <w:szCs w:val="28"/>
          <w:highlight w:val="white"/>
        </w:rPr>
      </w:pPr>
      <w:r w:rsidRPr="005802C5">
        <w:rPr>
          <w:rFonts w:ascii="Times New Roman" w:eastAsia="Times New Roman" w:hAnsi="Times New Roman" w:cs="Times New Roman"/>
          <w:color w:val="222222"/>
          <w:sz w:val="24"/>
          <w:szCs w:val="28"/>
          <w:highlight w:val="white"/>
        </w:rPr>
        <w:t>Business-to-you, 2021. </w:t>
      </w:r>
      <w:r w:rsidRPr="005802C5">
        <w:rPr>
          <w:rFonts w:ascii="Times New Roman" w:eastAsia="Times New Roman" w:hAnsi="Times New Roman" w:cs="Times New Roman"/>
          <w:i/>
          <w:iCs/>
          <w:color w:val="222222"/>
          <w:sz w:val="24"/>
          <w:szCs w:val="28"/>
          <w:highlight w:val="white"/>
        </w:rPr>
        <w:t xml:space="preserve">PESTEL Analysis (PEST Analysis) EXPLAINED with </w:t>
      </w:r>
      <w:r w:rsidRPr="005802C5">
        <w:rPr>
          <w:rFonts w:ascii="Times New Roman" w:eastAsia="Times New Roman" w:hAnsi="Times New Roman" w:cs="Times New Roman"/>
          <w:i/>
          <w:iCs/>
          <w:color w:val="222222"/>
          <w:sz w:val="24"/>
          <w:szCs w:val="28"/>
          <w:highlight w:val="white"/>
        </w:rPr>
        <w:t>EXAMPLES | B2U</w:t>
      </w:r>
      <w:r w:rsidRPr="005802C5">
        <w:rPr>
          <w:rFonts w:ascii="Times New Roman" w:eastAsia="Times New Roman" w:hAnsi="Times New Roman" w:cs="Times New Roman"/>
          <w:color w:val="222222"/>
          <w:sz w:val="24"/>
          <w:szCs w:val="28"/>
          <w:highlight w:val="white"/>
        </w:rPr>
        <w:t>. [online] B2U - Business-to-you.com. Available at: &lt;https://www.business-to-you.com/scanning-the-environmen</w:t>
      </w:r>
      <w:r>
        <w:rPr>
          <w:rFonts w:ascii="Times New Roman" w:eastAsia="Times New Roman" w:hAnsi="Times New Roman" w:cs="Times New Roman"/>
          <w:color w:val="222222"/>
          <w:sz w:val="24"/>
          <w:szCs w:val="28"/>
          <w:highlight w:val="white"/>
        </w:rPr>
        <w:t>t-pestel-analysis/&gt; [Accessed 12</w:t>
      </w:r>
      <w:r w:rsidRPr="005802C5">
        <w:rPr>
          <w:rFonts w:ascii="Times New Roman" w:eastAsia="Times New Roman" w:hAnsi="Times New Roman" w:cs="Times New Roman"/>
          <w:color w:val="222222"/>
          <w:sz w:val="24"/>
          <w:szCs w:val="28"/>
          <w:highlight w:val="white"/>
        </w:rPr>
        <w:t xml:space="preserve"> July 2021].</w:t>
      </w:r>
    </w:p>
    <w:p w14:paraId="2E6DB2F1" w14:textId="77777777" w:rsidR="005802C5" w:rsidRDefault="002A169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IKEA, 2021. </w:t>
      </w:r>
      <w:r>
        <w:rPr>
          <w:rFonts w:ascii="Times New Roman" w:eastAsia="Times New Roman" w:hAnsi="Times New Roman" w:cs="Times New Roman"/>
          <w:i/>
          <w:color w:val="222222"/>
          <w:sz w:val="24"/>
          <w:szCs w:val="24"/>
          <w:highlight w:val="white"/>
        </w:rPr>
        <w:t>About IKEA</w:t>
      </w:r>
      <w:r>
        <w:rPr>
          <w:rFonts w:ascii="Times New Roman" w:eastAsia="Times New Roman" w:hAnsi="Times New Roman" w:cs="Times New Roman"/>
          <w:color w:val="222222"/>
          <w:sz w:val="24"/>
          <w:szCs w:val="24"/>
          <w:highlight w:val="white"/>
        </w:rPr>
        <w:t>. [online] Ikea.com. Available at: &lt;https://www.ikea.com/in/en/this</w:t>
      </w:r>
      <w:r>
        <w:rPr>
          <w:rFonts w:ascii="Times New Roman" w:eastAsia="Times New Roman" w:hAnsi="Times New Roman" w:cs="Times New Roman"/>
          <w:color w:val="222222"/>
          <w:sz w:val="24"/>
          <w:szCs w:val="24"/>
          <w:highlight w:val="white"/>
        </w:rPr>
        <w:t>-is-ikea/about-us/&gt; [Accessed 16 July 2021].</w:t>
      </w:r>
    </w:p>
    <w:p w14:paraId="0000000D" w14:textId="77777777" w:rsidR="00BB6592" w:rsidRDefault="00BB6592">
      <w:pPr>
        <w:spacing w:line="360" w:lineRule="auto"/>
        <w:jc w:val="both"/>
        <w:rPr>
          <w:rFonts w:ascii="Times New Roman" w:eastAsia="Times New Roman" w:hAnsi="Times New Roman" w:cs="Times New Roman"/>
          <w:b/>
          <w:color w:val="222222"/>
          <w:sz w:val="24"/>
          <w:szCs w:val="24"/>
          <w:highlight w:val="white"/>
        </w:rPr>
      </w:pPr>
    </w:p>
    <w:sectPr w:rsidR="00BB659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altName w:val="Arial"/>
    <w:panose1 w:val="02020603050405020304"/>
    <w:charset w:val="00"/>
    <w:family w:val="roman"/>
    <w:pitch w:val="variable"/>
    <w:sig w:usb0="00000000"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Rockwell"/>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592"/>
    <w:rsid w:val="000742AC"/>
    <w:rsid w:val="002170BD"/>
    <w:rsid w:val="002A1690"/>
    <w:rsid w:val="005802C5"/>
    <w:rsid w:val="00812683"/>
    <w:rsid w:val="00BB6592"/>
    <w:rsid w:val="00E5129B"/>
    <w:rsid w:val="00EA673A"/>
    <w:rsid w:val="00F476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26DEA67"/>
  <w15:docId w15:val="{74A16B65-C9DE-40CC-9A2C-7D24E264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268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126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2683"/>
    <w:pPr>
      <w:spacing w:after="100"/>
    </w:pPr>
  </w:style>
  <w:style w:type="character" w:styleId="Hyperlink">
    <w:name w:val="Hyperlink"/>
    <w:basedOn w:val="DefaultParagraphFont"/>
    <w:uiPriority w:val="99"/>
    <w:unhideWhenUsed/>
    <w:rsid w:val="008126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BBAD-7E01-43C7-A635-86B782A485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Luca</cp:lastModifiedBy>
  <cp:revision>7</cp:revision>
  <dcterms:created xsi:type="dcterms:W3CDTF">2021-07-23T10:54:00Z</dcterms:created>
  <dcterms:modified xsi:type="dcterms:W3CDTF">2021-07-23T10:57:00Z</dcterms:modified>
</cp:coreProperties>
</file>