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8403" w14:textId="643EAC35" w:rsidR="00C4502F" w:rsidRDefault="00DF2B69" w:rsidP="00C45362">
      <w:pPr>
        <w:spacing w:after="0" w:line="259" w:lineRule="auto"/>
        <w:ind w:left="0" w:right="0" w:firstLine="0"/>
      </w:pPr>
      <w:r>
        <w:rPr>
          <w:rFonts w:ascii="Times New Roman" w:eastAsia="Times New Roman" w:hAnsi="Times New Roman" w:cs="Times New Roman"/>
          <w:sz w:val="20"/>
        </w:rPr>
        <w:t xml:space="preserve"> </w:t>
      </w:r>
    </w:p>
    <w:p w14:paraId="4DD76711" w14:textId="77777777" w:rsidR="00C4502F" w:rsidRDefault="00DF2B69">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DF2B69">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DF2B69">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DF2B69">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5178F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000000">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DF2B69">
      <w:pPr>
        <w:spacing w:after="0" w:line="259" w:lineRule="auto"/>
        <w:ind w:left="0" w:right="0" w:firstLine="0"/>
      </w:pPr>
      <w:r>
        <w:rPr>
          <w:sz w:val="58"/>
        </w:rPr>
        <w:t xml:space="preserve"> </w:t>
      </w:r>
    </w:p>
    <w:p w14:paraId="3858C817" w14:textId="77777777" w:rsidR="00C4502F" w:rsidRDefault="00DF2B69">
      <w:pPr>
        <w:spacing w:after="0" w:line="259" w:lineRule="auto"/>
        <w:ind w:right="958"/>
        <w:jc w:val="right"/>
      </w:pPr>
      <w:r>
        <w:rPr>
          <w:sz w:val="58"/>
        </w:rPr>
        <w:t xml:space="preserve">Sefydliad Dysgu Canol Dinas / </w:t>
      </w:r>
    </w:p>
    <w:p w14:paraId="4100E775" w14:textId="77777777" w:rsidR="00C4502F" w:rsidRDefault="00DF2B69">
      <w:pPr>
        <w:spacing w:after="0" w:line="259" w:lineRule="auto"/>
        <w:ind w:right="1322"/>
        <w:jc w:val="right"/>
      </w:pPr>
      <w:r>
        <w:rPr>
          <w:sz w:val="58"/>
        </w:rPr>
        <w:t xml:space="preserve">Institute of Inner City Learning  </w:t>
      </w:r>
    </w:p>
    <w:p w14:paraId="5ABC49D2" w14:textId="77777777" w:rsidR="00C4502F" w:rsidRDefault="00DF2B69">
      <w:pPr>
        <w:spacing w:after="0" w:line="259" w:lineRule="auto"/>
        <w:ind w:left="0" w:right="0" w:firstLine="0"/>
      </w:pPr>
      <w:r>
        <w:rPr>
          <w:sz w:val="20"/>
        </w:rPr>
        <w:t xml:space="preserve"> </w:t>
      </w:r>
    </w:p>
    <w:p w14:paraId="0468E0B9" w14:textId="77777777" w:rsidR="00C4502F" w:rsidRDefault="00DF2B69">
      <w:pPr>
        <w:spacing w:after="321" w:line="259" w:lineRule="auto"/>
        <w:ind w:left="0" w:right="0" w:firstLine="0"/>
      </w:pPr>
      <w:r>
        <w:rPr>
          <w:sz w:val="20"/>
        </w:rPr>
        <w:t xml:space="preserve"> </w:t>
      </w:r>
    </w:p>
    <w:p w14:paraId="4681CE1B" w14:textId="77777777" w:rsidR="00C4502F" w:rsidRDefault="00DF2B69">
      <w:pPr>
        <w:spacing w:after="0" w:line="259" w:lineRule="auto"/>
        <w:ind w:left="413" w:right="0" w:firstLine="0"/>
        <w:jc w:val="center"/>
      </w:pPr>
      <w:r>
        <w:rPr>
          <w:sz w:val="56"/>
        </w:rPr>
        <w:t xml:space="preserve"> </w:t>
      </w:r>
    </w:p>
    <w:p w14:paraId="7CCCC4C9" w14:textId="77777777" w:rsidR="00C4502F" w:rsidRDefault="00DF2B69">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DF2B69">
      <w:pPr>
        <w:spacing w:after="0" w:line="259" w:lineRule="auto"/>
        <w:ind w:left="452" w:right="0" w:firstLine="0"/>
        <w:jc w:val="center"/>
      </w:pPr>
      <w:r>
        <w:rPr>
          <w:sz w:val="70"/>
        </w:rPr>
        <w:t xml:space="preserve"> </w:t>
      </w:r>
    </w:p>
    <w:p w14:paraId="635FEE3D" w14:textId="77777777" w:rsidR="00C4502F" w:rsidRDefault="00DF2B69">
      <w:pPr>
        <w:spacing w:after="0" w:line="259" w:lineRule="auto"/>
        <w:ind w:left="413" w:right="0" w:firstLine="0"/>
        <w:jc w:val="center"/>
      </w:pPr>
      <w:r>
        <w:rPr>
          <w:sz w:val="56"/>
        </w:rPr>
        <w:t xml:space="preserve"> </w:t>
      </w:r>
    </w:p>
    <w:p w14:paraId="72437844" w14:textId="77777777" w:rsidR="00C4502F" w:rsidRDefault="00DF2B69">
      <w:pPr>
        <w:spacing w:after="0" w:line="259" w:lineRule="auto"/>
        <w:ind w:left="0" w:right="0" w:firstLine="0"/>
      </w:pPr>
      <w:r>
        <w:rPr>
          <w:b/>
          <w:sz w:val="56"/>
        </w:rPr>
        <w:t xml:space="preserve"> </w:t>
      </w:r>
    </w:p>
    <w:p w14:paraId="2169CE4D" w14:textId="77777777" w:rsidR="00C4502F" w:rsidRDefault="00DF2B69">
      <w:pPr>
        <w:spacing w:after="0" w:line="259" w:lineRule="auto"/>
        <w:ind w:left="0" w:right="0" w:firstLine="0"/>
      </w:pPr>
      <w:r>
        <w:rPr>
          <w:b/>
          <w:sz w:val="56"/>
        </w:rPr>
        <w:t xml:space="preserve"> </w:t>
      </w:r>
    </w:p>
    <w:p w14:paraId="731C34B7" w14:textId="77777777" w:rsidR="00C4502F" w:rsidRDefault="00DF2B69">
      <w:pPr>
        <w:spacing w:after="0" w:line="259" w:lineRule="auto"/>
        <w:ind w:left="0" w:right="0" w:firstLine="0"/>
      </w:pPr>
      <w:r>
        <w:rPr>
          <w:b/>
          <w:sz w:val="56"/>
        </w:rPr>
        <w:t xml:space="preserve"> </w:t>
      </w:r>
    </w:p>
    <w:p w14:paraId="1C1F3B08" w14:textId="77777777" w:rsidR="00C4502F" w:rsidRDefault="00DF2B69">
      <w:pPr>
        <w:spacing w:after="0" w:line="259" w:lineRule="auto"/>
        <w:ind w:left="0" w:right="0" w:firstLine="0"/>
      </w:pPr>
      <w:r>
        <w:rPr>
          <w:rFonts w:ascii="Calibri" w:eastAsia="Calibri" w:hAnsi="Calibri" w:cs="Calibri"/>
          <w:sz w:val="22"/>
        </w:rPr>
        <w:t xml:space="preserve"> </w:t>
      </w:r>
    </w:p>
    <w:p w14:paraId="752860C5" w14:textId="77777777" w:rsidR="00C4502F" w:rsidRDefault="00DF2B69">
      <w:pPr>
        <w:spacing w:after="1779" w:line="259" w:lineRule="auto"/>
        <w:ind w:left="0" w:right="0" w:firstLine="0"/>
      </w:pPr>
      <w:r>
        <w:rPr>
          <w:sz w:val="20"/>
        </w:rPr>
        <w:t xml:space="preserve"> </w:t>
      </w:r>
    </w:p>
    <w:p w14:paraId="29154E9E" w14:textId="736FA89F" w:rsidR="00C4502F" w:rsidRDefault="00DF2B69" w:rsidP="005A430F">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 </w:t>
      </w:r>
    </w:p>
    <w:p w14:paraId="552AABFF" w14:textId="77777777" w:rsidR="00C4502F" w:rsidRDefault="00C4502F">
      <w:pPr>
        <w:rPr>
          <w:sz w:val="20"/>
        </w:rPr>
      </w:pPr>
    </w:p>
    <w:p w14:paraId="0574C55E" w14:textId="77777777" w:rsidR="005A430F" w:rsidRPr="005A430F" w:rsidRDefault="005A430F" w:rsidP="005A430F"/>
    <w:p w14:paraId="64D2F4F2" w14:textId="77777777" w:rsidR="005A430F" w:rsidRPr="005A430F" w:rsidRDefault="005A430F" w:rsidP="005A430F"/>
    <w:p w14:paraId="3B56CC4D" w14:textId="77777777" w:rsidR="005A430F" w:rsidRPr="005A430F" w:rsidRDefault="005A430F" w:rsidP="005A430F"/>
    <w:p w14:paraId="713CE314" w14:textId="77777777" w:rsidR="005A430F" w:rsidRPr="005A430F" w:rsidRDefault="005A430F" w:rsidP="005A430F"/>
    <w:p w14:paraId="05735648" w14:textId="77777777" w:rsidR="005A430F" w:rsidRPr="005A430F" w:rsidRDefault="005A430F" w:rsidP="005A430F"/>
    <w:p w14:paraId="3175D05A" w14:textId="7C14EBF2" w:rsidR="005A430F" w:rsidRPr="005A430F" w:rsidRDefault="005A430F" w:rsidP="00C45362">
      <w:pPr>
        <w:tabs>
          <w:tab w:val="left" w:pos="2505"/>
        </w:tabs>
        <w:ind w:left="0" w:firstLine="0"/>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r>
        <w:rPr>
          <w:sz w:val="20"/>
        </w:rPr>
        <w:tab/>
      </w:r>
      <w:r>
        <w:rPr>
          <w:sz w:val="20"/>
        </w:rPr>
        <w:tab/>
      </w:r>
    </w:p>
    <w:p w14:paraId="0FC6D514" w14:textId="77777777" w:rsidR="00C4502F" w:rsidRDefault="00DF2B69">
      <w:pPr>
        <w:spacing w:after="211" w:line="259" w:lineRule="auto"/>
        <w:ind w:left="30" w:right="0" w:firstLine="0"/>
        <w:jc w:val="center"/>
      </w:pPr>
      <w:r>
        <w:rPr>
          <w:b/>
          <w:sz w:val="32"/>
        </w:rPr>
        <w:t xml:space="preserve"> </w:t>
      </w:r>
    </w:p>
    <w:p w14:paraId="59E92593" w14:textId="570E5337" w:rsidR="00C4502F" w:rsidRDefault="00C4502F" w:rsidP="00FB0CDB">
      <w:pPr>
        <w:spacing w:after="262" w:line="259" w:lineRule="auto"/>
        <w:ind w:left="30" w:right="0" w:firstLine="0"/>
        <w:jc w:val="center"/>
      </w:pPr>
    </w:p>
    <w:p w14:paraId="77A0C507" w14:textId="6E5009E9" w:rsidR="00C4502F" w:rsidRDefault="00F46822" w:rsidP="00FB0CDB">
      <w:pPr>
        <w:pStyle w:val="Heading1"/>
        <w:ind w:left="43" w:right="0"/>
        <w:jc w:val="center"/>
      </w:pPr>
      <w:bookmarkStart w:id="0" w:name="_Toc224238218"/>
      <w:r>
        <w:t xml:space="preserve">Title: </w:t>
      </w:r>
      <w:r w:rsidRPr="00F46822">
        <w:t>University Students’ Attitudes Toward the Use of AI Tools Such as ChatGPT in England</w:t>
      </w:r>
      <w:bookmarkEnd w:id="0"/>
    </w:p>
    <w:p w14:paraId="6DB39E91" w14:textId="5B9B5239" w:rsidR="00C4502F" w:rsidRDefault="00C4502F" w:rsidP="00FB0CDB">
      <w:pPr>
        <w:spacing w:after="0" w:line="259" w:lineRule="auto"/>
        <w:ind w:left="97" w:right="0" w:firstLine="0"/>
        <w:jc w:val="center"/>
      </w:pPr>
    </w:p>
    <w:p w14:paraId="1ED718CA" w14:textId="70AE4E76" w:rsidR="00C4502F" w:rsidRDefault="00C4502F" w:rsidP="00FB0CDB">
      <w:pPr>
        <w:spacing w:after="0" w:line="259" w:lineRule="auto"/>
        <w:ind w:left="97" w:right="0" w:firstLine="0"/>
        <w:jc w:val="center"/>
      </w:pPr>
    </w:p>
    <w:p w14:paraId="3CDEB774" w14:textId="6A050B70" w:rsidR="00C4502F" w:rsidRDefault="00C4502F" w:rsidP="00FB0CDB">
      <w:pPr>
        <w:spacing w:after="0" w:line="259" w:lineRule="auto"/>
        <w:ind w:left="97" w:right="0" w:firstLine="0"/>
        <w:jc w:val="center"/>
      </w:pPr>
    </w:p>
    <w:p w14:paraId="4730AE37" w14:textId="5E94AA37" w:rsidR="00C4502F" w:rsidRDefault="004C7505" w:rsidP="00FB0CDB">
      <w:pPr>
        <w:spacing w:after="0" w:line="259" w:lineRule="auto"/>
        <w:ind w:right="58"/>
        <w:jc w:val="center"/>
      </w:pPr>
      <w:r>
        <w:rPr>
          <w:b/>
          <w:sz w:val="56"/>
        </w:rPr>
        <w:t>Student name: SABA BADIL</w:t>
      </w:r>
    </w:p>
    <w:p w14:paraId="31983BFD" w14:textId="0852FAB7" w:rsidR="00C4502F" w:rsidRDefault="00C4502F" w:rsidP="00FB0CDB">
      <w:pPr>
        <w:spacing w:after="0" w:line="259" w:lineRule="auto"/>
        <w:ind w:left="97" w:right="0" w:firstLine="0"/>
        <w:jc w:val="center"/>
      </w:pPr>
    </w:p>
    <w:p w14:paraId="384221BE" w14:textId="7269062F" w:rsidR="00C4502F" w:rsidRDefault="004C7505" w:rsidP="00FB0CDB">
      <w:pPr>
        <w:spacing w:after="0" w:line="259" w:lineRule="auto"/>
        <w:ind w:right="61"/>
        <w:jc w:val="center"/>
      </w:pPr>
      <w:r>
        <w:rPr>
          <w:b/>
          <w:sz w:val="56"/>
        </w:rPr>
        <w:t>Student number: 2223131</w:t>
      </w:r>
    </w:p>
    <w:p w14:paraId="5C153EC7" w14:textId="421F32C2" w:rsidR="00C4502F" w:rsidRDefault="00C4502F" w:rsidP="00FB0CDB">
      <w:pPr>
        <w:spacing w:after="38" w:line="259" w:lineRule="auto"/>
        <w:ind w:left="0" w:right="8" w:firstLine="0"/>
        <w:jc w:val="center"/>
      </w:pPr>
    </w:p>
    <w:p w14:paraId="36164072" w14:textId="77777777" w:rsidR="00C4502F" w:rsidRDefault="00DF2B69">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DF2B69">
      <w:pPr>
        <w:spacing w:after="0" w:line="259" w:lineRule="auto"/>
        <w:ind w:left="0" w:right="0" w:firstLine="0"/>
      </w:pPr>
      <w:r>
        <w:rPr>
          <w:rFonts w:ascii="Calibri" w:eastAsia="Calibri" w:hAnsi="Calibri" w:cs="Calibri"/>
          <w:sz w:val="40"/>
        </w:rPr>
        <w:t xml:space="preserve"> </w:t>
      </w:r>
    </w:p>
    <w:p w14:paraId="082C04B1" w14:textId="77777777" w:rsidR="00C4502F" w:rsidRDefault="00DF2B69">
      <w:pPr>
        <w:spacing w:after="0" w:line="259" w:lineRule="auto"/>
        <w:ind w:left="0" w:right="0" w:firstLine="0"/>
      </w:pPr>
      <w:r>
        <w:rPr>
          <w:rFonts w:ascii="Calibri" w:eastAsia="Calibri" w:hAnsi="Calibri" w:cs="Calibri"/>
          <w:sz w:val="40"/>
        </w:rPr>
        <w:t xml:space="preserve"> </w:t>
      </w:r>
    </w:p>
    <w:p w14:paraId="1BBC9CFF" w14:textId="77777777" w:rsidR="00C4502F" w:rsidRDefault="00DF2B69">
      <w:pPr>
        <w:spacing w:after="86" w:line="252" w:lineRule="auto"/>
        <w:ind w:left="0" w:right="8972" w:firstLine="0"/>
      </w:pPr>
      <w:r>
        <w:rPr>
          <w:rFonts w:ascii="Calibri" w:eastAsia="Calibri" w:hAnsi="Calibri" w:cs="Calibri"/>
          <w:sz w:val="40"/>
        </w:rPr>
        <w:t xml:space="preserve"> </w:t>
      </w:r>
      <w:r>
        <w:rPr>
          <w:sz w:val="40"/>
        </w:rPr>
        <w:t xml:space="preserve"> </w:t>
      </w:r>
    </w:p>
    <w:p w14:paraId="2DDF99EF" w14:textId="6B0ADBAA" w:rsidR="00C4502F" w:rsidRDefault="004C7505">
      <w:pPr>
        <w:spacing w:after="0" w:line="259" w:lineRule="auto"/>
        <w:ind w:left="0" w:right="55" w:firstLine="0"/>
        <w:jc w:val="center"/>
      </w:pPr>
      <w:r>
        <w:rPr>
          <w:b/>
          <w:sz w:val="52"/>
        </w:rPr>
        <w:t>Supervisor: Eric Osei</w:t>
      </w:r>
    </w:p>
    <w:p w14:paraId="7621419C" w14:textId="77777777" w:rsidR="00C4502F" w:rsidRDefault="00DF2B69">
      <w:pPr>
        <w:spacing w:after="0" w:line="259" w:lineRule="auto"/>
        <w:ind w:left="30" w:right="0" w:firstLine="0"/>
        <w:jc w:val="center"/>
      </w:pPr>
      <w:r>
        <w:rPr>
          <w:sz w:val="32"/>
        </w:rPr>
        <w:t xml:space="preserve"> </w:t>
      </w:r>
    </w:p>
    <w:p w14:paraId="74DEEB10" w14:textId="77777777" w:rsidR="00C4502F" w:rsidRDefault="00DF2B69">
      <w:pPr>
        <w:spacing w:after="0" w:line="259" w:lineRule="auto"/>
        <w:ind w:left="30" w:right="0" w:firstLine="0"/>
        <w:jc w:val="center"/>
      </w:pPr>
      <w:r>
        <w:rPr>
          <w:sz w:val="32"/>
        </w:rPr>
        <w:t xml:space="preserve"> </w:t>
      </w:r>
    </w:p>
    <w:p w14:paraId="26ECCC82" w14:textId="77777777" w:rsidR="00C4502F" w:rsidRDefault="00DF2B69">
      <w:pPr>
        <w:spacing w:after="0" w:line="259" w:lineRule="auto"/>
        <w:ind w:left="30" w:right="0" w:firstLine="0"/>
        <w:jc w:val="center"/>
      </w:pPr>
      <w:r>
        <w:rPr>
          <w:sz w:val="32"/>
        </w:rPr>
        <w:t xml:space="preserve"> </w:t>
      </w:r>
    </w:p>
    <w:p w14:paraId="656E6F44" w14:textId="77777777" w:rsidR="00C4502F" w:rsidRDefault="00DF2B69">
      <w:pPr>
        <w:spacing w:after="0" w:line="259" w:lineRule="auto"/>
        <w:ind w:left="30" w:right="0" w:firstLine="0"/>
        <w:jc w:val="center"/>
      </w:pPr>
      <w:r>
        <w:rPr>
          <w:sz w:val="32"/>
        </w:rPr>
        <w:t xml:space="preserve"> </w:t>
      </w:r>
    </w:p>
    <w:p w14:paraId="58AF6DF3" w14:textId="77777777" w:rsidR="00C4502F" w:rsidRDefault="00DF2B69">
      <w:pPr>
        <w:spacing w:after="0" w:line="259" w:lineRule="auto"/>
        <w:ind w:left="30" w:right="0" w:firstLine="0"/>
        <w:jc w:val="center"/>
      </w:pPr>
      <w:r>
        <w:rPr>
          <w:sz w:val="32"/>
        </w:rPr>
        <w:t xml:space="preserve"> </w:t>
      </w:r>
    </w:p>
    <w:p w14:paraId="5D19F2D8" w14:textId="77777777" w:rsidR="00C4502F" w:rsidRDefault="00DF2B69">
      <w:pPr>
        <w:spacing w:after="0" w:line="259" w:lineRule="auto"/>
        <w:ind w:left="30" w:right="0" w:firstLine="0"/>
        <w:jc w:val="center"/>
      </w:pPr>
      <w:r>
        <w:rPr>
          <w:sz w:val="32"/>
        </w:rPr>
        <w:t xml:space="preserve"> </w:t>
      </w:r>
    </w:p>
    <w:p w14:paraId="47863411" w14:textId="77777777" w:rsidR="00C4502F" w:rsidRDefault="00DF2B69">
      <w:pPr>
        <w:spacing w:after="0" w:line="259" w:lineRule="auto"/>
        <w:ind w:left="30" w:right="0" w:firstLine="0"/>
        <w:jc w:val="center"/>
      </w:pPr>
      <w:r>
        <w:rPr>
          <w:sz w:val="32"/>
        </w:rPr>
        <w:t xml:space="preserve"> </w:t>
      </w:r>
    </w:p>
    <w:p w14:paraId="028843BA" w14:textId="631B1198" w:rsidR="00C4502F" w:rsidRDefault="00DF2B69">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DF2B69">
      <w:pPr>
        <w:spacing w:after="0" w:line="259" w:lineRule="auto"/>
        <w:ind w:left="8" w:right="0" w:firstLine="0"/>
        <w:jc w:val="center"/>
      </w:pPr>
      <w:r>
        <w:t xml:space="preserve"> </w:t>
      </w:r>
    </w:p>
    <w:p w14:paraId="78EB93A5" w14:textId="4EC69480" w:rsidR="00C4502F" w:rsidRDefault="00DF2B69">
      <w:pPr>
        <w:spacing w:after="141" w:line="259" w:lineRule="auto"/>
        <w:ind w:right="54"/>
        <w:jc w:val="center"/>
      </w:pPr>
      <w:r>
        <w:t>M</w:t>
      </w:r>
      <w:r w:rsidR="004C7505">
        <w:t>arch</w:t>
      </w:r>
      <w:r>
        <w:t>/</w:t>
      </w:r>
      <w:r w:rsidR="004C7505">
        <w:t>2026</w:t>
      </w:r>
      <w:r>
        <w:rPr>
          <w:b/>
        </w:rPr>
        <w:t xml:space="preserve"> </w:t>
      </w:r>
    </w:p>
    <w:p w14:paraId="008C2545" w14:textId="77777777" w:rsidR="00C4502F" w:rsidRDefault="00DF2B69">
      <w:pPr>
        <w:spacing w:after="0" w:line="259" w:lineRule="auto"/>
        <w:ind w:left="0" w:right="0" w:firstLine="0"/>
      </w:pPr>
      <w:r>
        <w:rPr>
          <w:rFonts w:ascii="Calibri" w:eastAsia="Calibri" w:hAnsi="Calibri" w:cs="Calibri"/>
          <w:sz w:val="22"/>
        </w:rPr>
        <w:t xml:space="preserve"> </w:t>
      </w:r>
    </w:p>
    <w:p w14:paraId="5D1463A7" w14:textId="5962F885" w:rsidR="00C4502F" w:rsidRDefault="00DF2B69" w:rsidP="00FB0CDB">
      <w:pPr>
        <w:spacing w:after="0" w:line="259" w:lineRule="auto"/>
        <w:ind w:left="0" w:right="0" w:firstLine="0"/>
      </w:pPr>
      <w:r>
        <w:rPr>
          <w:rFonts w:ascii="Calibri" w:eastAsia="Calibri" w:hAnsi="Calibri" w:cs="Calibri"/>
          <w:sz w:val="22"/>
        </w:rPr>
        <w:t xml:space="preserve"> </w:t>
      </w:r>
    </w:p>
    <w:p w14:paraId="74C842E9" w14:textId="1D0C0AD4" w:rsidR="00C4502F" w:rsidRDefault="00DF2B69" w:rsidP="00F46822">
      <w:pPr>
        <w:spacing w:after="0" w:line="259" w:lineRule="auto"/>
        <w:ind w:left="0" w:right="0" w:firstLine="0"/>
      </w:pPr>
      <w:r>
        <w:rPr>
          <w:b/>
          <w:sz w:val="22"/>
        </w:rPr>
        <w:t xml:space="preserve"> </w:t>
      </w:r>
    </w:p>
    <w:p w14:paraId="41BBD6FC" w14:textId="77777777" w:rsidR="00C4502F" w:rsidRDefault="00DF2B69">
      <w:pPr>
        <w:spacing w:after="0" w:line="259" w:lineRule="auto"/>
        <w:ind w:left="0" w:right="0" w:firstLine="0"/>
      </w:pPr>
      <w:r>
        <w:rPr>
          <w:sz w:val="22"/>
        </w:rPr>
        <w:t xml:space="preserve"> </w:t>
      </w:r>
    </w:p>
    <w:p w14:paraId="743B0AC8" w14:textId="77777777" w:rsidR="00537B82" w:rsidRDefault="00537B82">
      <w:pPr>
        <w:pStyle w:val="Heading2"/>
        <w:ind w:left="10" w:right="57"/>
      </w:pPr>
    </w:p>
    <w:p w14:paraId="29B2B788" w14:textId="77777777" w:rsidR="00537B82" w:rsidRDefault="00537B82">
      <w:pPr>
        <w:pStyle w:val="Heading2"/>
        <w:ind w:left="10" w:right="57"/>
      </w:pPr>
    </w:p>
    <w:p w14:paraId="1ACD9247" w14:textId="77777777" w:rsidR="00537B82" w:rsidRDefault="00537B82">
      <w:pPr>
        <w:pStyle w:val="Heading2"/>
        <w:ind w:left="10" w:right="57"/>
      </w:pPr>
    </w:p>
    <w:p w14:paraId="2BBB170E" w14:textId="77777777" w:rsidR="00537B82" w:rsidRDefault="00537B82">
      <w:pPr>
        <w:pStyle w:val="Heading2"/>
        <w:ind w:left="10" w:right="57"/>
      </w:pPr>
    </w:p>
    <w:p w14:paraId="5A18F988" w14:textId="5B717C51" w:rsidR="00C4502F" w:rsidRDefault="00DF2B69">
      <w:pPr>
        <w:pStyle w:val="Heading2"/>
        <w:ind w:left="10" w:right="57"/>
      </w:pPr>
      <w:bookmarkStart w:id="1" w:name="_Toc224238219"/>
      <w:r>
        <w:t>DECLARATION</w:t>
      </w:r>
      <w:bookmarkEnd w:id="1"/>
      <w:r>
        <w:t xml:space="preserve"> </w:t>
      </w:r>
    </w:p>
    <w:p w14:paraId="0B29BE09" w14:textId="77777777" w:rsidR="00C4502F" w:rsidRDefault="00DF2B69">
      <w:pPr>
        <w:spacing w:after="0" w:line="259" w:lineRule="auto"/>
        <w:ind w:left="0" w:right="0" w:firstLine="0"/>
      </w:pPr>
      <w:r>
        <w:rPr>
          <w:sz w:val="22"/>
        </w:rPr>
        <w:t xml:space="preserve"> </w:t>
      </w:r>
    </w:p>
    <w:p w14:paraId="5B6C1AC3" w14:textId="4B591D0D" w:rsidR="00C4502F" w:rsidRDefault="00DF2B69">
      <w:pPr>
        <w:ind w:left="-5" w:right="39"/>
      </w:pPr>
      <w:r>
        <w:t xml:space="preserve">I, </w:t>
      </w:r>
      <w:r>
        <w:rPr>
          <w:i/>
        </w:rPr>
        <w:t>[</w:t>
      </w:r>
      <w:r w:rsidR="004C7505">
        <w:rPr>
          <w:i/>
        </w:rPr>
        <w:t>saba badil</w:t>
      </w:r>
      <w:r>
        <w:rPr>
          <w:i/>
        </w:rPr>
        <w:t>]</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DF2B69">
      <w:pPr>
        <w:spacing w:after="0" w:line="259" w:lineRule="auto"/>
        <w:ind w:left="0" w:right="0" w:firstLine="0"/>
      </w:pPr>
      <w:r>
        <w:t xml:space="preserve"> </w:t>
      </w:r>
    </w:p>
    <w:p w14:paraId="36758A24" w14:textId="26485034" w:rsidR="00C4502F" w:rsidRDefault="00DF2B69">
      <w:pPr>
        <w:spacing w:after="33"/>
        <w:ind w:left="-5" w:right="4319"/>
      </w:pPr>
      <w:r>
        <w:t>Signature:</w:t>
      </w:r>
      <w:r w:rsidR="00BC350F">
        <w:t xml:space="preserve"> SABA BADIL</w:t>
      </w:r>
      <w:r>
        <w:t xml:space="preserve"> </w:t>
      </w:r>
    </w:p>
    <w:p w14:paraId="56415707" w14:textId="78F76E12" w:rsidR="00C4502F" w:rsidRDefault="00DF2B69">
      <w:pPr>
        <w:ind w:left="-5" w:right="39"/>
      </w:pPr>
      <w:r>
        <w:t>Date:</w:t>
      </w:r>
      <w:r w:rsidR="00BC350F">
        <w:t xml:space="preserve"> 13/03/2026</w:t>
      </w:r>
    </w:p>
    <w:p w14:paraId="23B47A1E" w14:textId="77777777" w:rsidR="00C4502F" w:rsidRDefault="00DF2B69">
      <w:pPr>
        <w:spacing w:after="14" w:line="259" w:lineRule="auto"/>
        <w:ind w:left="0" w:right="0" w:firstLine="0"/>
      </w:pPr>
      <w:r>
        <w:t xml:space="preserve"> </w:t>
      </w:r>
    </w:p>
    <w:p w14:paraId="5DBD8AD1" w14:textId="77777777" w:rsidR="00C4502F" w:rsidRDefault="00DF2B69">
      <w:pPr>
        <w:spacing w:after="0" w:line="259" w:lineRule="auto"/>
        <w:ind w:left="0" w:right="0" w:firstLine="0"/>
      </w:pPr>
      <w:r>
        <w:rPr>
          <w:b/>
          <w:sz w:val="28"/>
        </w:rPr>
        <w:t xml:space="preserve"> </w:t>
      </w:r>
    </w:p>
    <w:p w14:paraId="4B835D6D" w14:textId="77777777" w:rsidR="00C4502F" w:rsidRDefault="00DF2B69">
      <w:pPr>
        <w:spacing w:after="0" w:line="259" w:lineRule="auto"/>
        <w:ind w:left="0" w:right="0" w:firstLine="0"/>
      </w:pPr>
      <w:r>
        <w:rPr>
          <w:b/>
          <w:sz w:val="28"/>
        </w:rPr>
        <w:t xml:space="preserve"> </w:t>
      </w:r>
    </w:p>
    <w:p w14:paraId="09A3EED9" w14:textId="77777777" w:rsidR="00C4502F" w:rsidRDefault="00DF2B69">
      <w:pPr>
        <w:spacing w:after="0" w:line="259" w:lineRule="auto"/>
        <w:ind w:left="0" w:right="0" w:firstLine="0"/>
      </w:pPr>
      <w:r>
        <w:rPr>
          <w:b/>
          <w:sz w:val="28"/>
        </w:rPr>
        <w:t xml:space="preserve"> </w:t>
      </w:r>
    </w:p>
    <w:p w14:paraId="710EC2E9" w14:textId="77777777" w:rsidR="00C4502F" w:rsidRDefault="00DF2B69">
      <w:pPr>
        <w:spacing w:after="0" w:line="259" w:lineRule="auto"/>
        <w:ind w:left="0" w:right="0" w:firstLine="0"/>
      </w:pPr>
      <w:r>
        <w:rPr>
          <w:b/>
          <w:sz w:val="28"/>
        </w:rPr>
        <w:t xml:space="preserve"> </w:t>
      </w:r>
    </w:p>
    <w:p w14:paraId="5E585ACE" w14:textId="77777777" w:rsidR="00C4502F" w:rsidRDefault="00DF2B69">
      <w:pPr>
        <w:spacing w:after="0" w:line="259" w:lineRule="auto"/>
        <w:ind w:left="0" w:right="0" w:firstLine="0"/>
      </w:pPr>
      <w:r>
        <w:rPr>
          <w:b/>
          <w:sz w:val="28"/>
        </w:rPr>
        <w:t xml:space="preserve"> </w:t>
      </w:r>
    </w:p>
    <w:p w14:paraId="7EA07BE8" w14:textId="77777777" w:rsidR="00C4502F" w:rsidRDefault="00DF2B69">
      <w:pPr>
        <w:spacing w:after="0" w:line="259" w:lineRule="auto"/>
        <w:ind w:left="0" w:right="0" w:firstLine="0"/>
      </w:pPr>
      <w:r>
        <w:rPr>
          <w:b/>
          <w:sz w:val="28"/>
        </w:rPr>
        <w:t xml:space="preserve"> </w:t>
      </w:r>
    </w:p>
    <w:p w14:paraId="6DBE62C6" w14:textId="77777777" w:rsidR="00C4502F" w:rsidRDefault="00DF2B69">
      <w:pPr>
        <w:spacing w:after="0" w:line="259" w:lineRule="auto"/>
        <w:ind w:left="0" w:right="0" w:firstLine="0"/>
      </w:pPr>
      <w:r>
        <w:rPr>
          <w:b/>
          <w:sz w:val="28"/>
        </w:rPr>
        <w:t xml:space="preserve"> </w:t>
      </w:r>
    </w:p>
    <w:p w14:paraId="3BE02A8F" w14:textId="77777777" w:rsidR="00C4502F" w:rsidRDefault="00DF2B69">
      <w:pPr>
        <w:spacing w:after="0" w:line="259" w:lineRule="auto"/>
        <w:ind w:left="0" w:right="0" w:firstLine="0"/>
      </w:pPr>
      <w:r>
        <w:rPr>
          <w:b/>
          <w:sz w:val="28"/>
        </w:rPr>
        <w:t xml:space="preserve"> </w:t>
      </w:r>
    </w:p>
    <w:p w14:paraId="21CD87B1" w14:textId="77777777" w:rsidR="00C4502F" w:rsidRDefault="00DF2B69">
      <w:pPr>
        <w:spacing w:after="0" w:line="259" w:lineRule="auto"/>
        <w:ind w:left="0" w:right="0" w:firstLine="0"/>
      </w:pPr>
      <w:r>
        <w:rPr>
          <w:b/>
          <w:sz w:val="28"/>
        </w:rPr>
        <w:t xml:space="preserve"> </w:t>
      </w:r>
    </w:p>
    <w:p w14:paraId="64DB5FAD" w14:textId="77777777" w:rsidR="00C4502F" w:rsidRDefault="00DF2B69">
      <w:pPr>
        <w:spacing w:after="0" w:line="259" w:lineRule="auto"/>
        <w:ind w:left="0" w:right="0" w:firstLine="0"/>
      </w:pPr>
      <w:r>
        <w:rPr>
          <w:b/>
          <w:sz w:val="28"/>
        </w:rPr>
        <w:t xml:space="preserve"> </w:t>
      </w:r>
    </w:p>
    <w:p w14:paraId="4EF24989" w14:textId="77777777" w:rsidR="00C4502F" w:rsidRDefault="00DF2B69">
      <w:pPr>
        <w:spacing w:after="0" w:line="259" w:lineRule="auto"/>
        <w:ind w:left="0" w:right="0" w:firstLine="0"/>
      </w:pPr>
      <w:r>
        <w:rPr>
          <w:b/>
          <w:sz w:val="28"/>
        </w:rPr>
        <w:t xml:space="preserve"> </w:t>
      </w:r>
    </w:p>
    <w:p w14:paraId="3FFBF6DE" w14:textId="77777777" w:rsidR="00C4502F" w:rsidRDefault="00DF2B69">
      <w:pPr>
        <w:spacing w:after="0" w:line="259" w:lineRule="auto"/>
        <w:ind w:left="0" w:right="0" w:firstLine="0"/>
      </w:pPr>
      <w:r>
        <w:rPr>
          <w:b/>
          <w:sz w:val="28"/>
        </w:rPr>
        <w:t xml:space="preserve"> </w:t>
      </w:r>
    </w:p>
    <w:p w14:paraId="403A8448" w14:textId="77777777" w:rsidR="00C4502F" w:rsidRDefault="00DF2B69">
      <w:pPr>
        <w:spacing w:after="0" w:line="259" w:lineRule="auto"/>
        <w:ind w:left="0" w:right="0" w:firstLine="0"/>
      </w:pPr>
      <w:r>
        <w:rPr>
          <w:b/>
          <w:sz w:val="28"/>
        </w:rPr>
        <w:t xml:space="preserve"> </w:t>
      </w:r>
    </w:p>
    <w:p w14:paraId="1FF18BA2" w14:textId="77777777" w:rsidR="00C4502F" w:rsidRDefault="00DF2B69">
      <w:pPr>
        <w:spacing w:after="0" w:line="259" w:lineRule="auto"/>
        <w:ind w:left="0" w:right="0" w:firstLine="0"/>
      </w:pPr>
      <w:r>
        <w:rPr>
          <w:b/>
          <w:sz w:val="28"/>
        </w:rPr>
        <w:t xml:space="preserve"> </w:t>
      </w:r>
    </w:p>
    <w:p w14:paraId="108698A7" w14:textId="77777777" w:rsidR="00C4502F" w:rsidRDefault="00DF2B69">
      <w:pPr>
        <w:spacing w:after="0" w:line="259" w:lineRule="auto"/>
        <w:ind w:left="0" w:right="0" w:firstLine="0"/>
      </w:pPr>
      <w:r>
        <w:rPr>
          <w:b/>
          <w:sz w:val="28"/>
        </w:rPr>
        <w:t xml:space="preserve"> </w:t>
      </w:r>
    </w:p>
    <w:p w14:paraId="169AE722" w14:textId="77777777" w:rsidR="00C4502F" w:rsidRDefault="00DF2B69">
      <w:pPr>
        <w:spacing w:after="0" w:line="259" w:lineRule="auto"/>
        <w:ind w:left="0" w:right="0" w:firstLine="0"/>
      </w:pPr>
      <w:r>
        <w:rPr>
          <w:b/>
          <w:sz w:val="28"/>
        </w:rPr>
        <w:t xml:space="preserve"> </w:t>
      </w:r>
    </w:p>
    <w:p w14:paraId="4FA1BA20" w14:textId="77777777" w:rsidR="00C4502F" w:rsidRDefault="00DF2B69">
      <w:pPr>
        <w:spacing w:after="0" w:line="259" w:lineRule="auto"/>
        <w:ind w:left="0" w:right="0" w:firstLine="0"/>
      </w:pPr>
      <w:r>
        <w:rPr>
          <w:b/>
          <w:sz w:val="28"/>
        </w:rPr>
        <w:t xml:space="preserve"> </w:t>
      </w:r>
    </w:p>
    <w:p w14:paraId="0A6E2F00" w14:textId="77777777" w:rsidR="00C4502F" w:rsidRDefault="00DF2B69">
      <w:pPr>
        <w:spacing w:after="0" w:line="259" w:lineRule="auto"/>
        <w:ind w:left="0" w:right="0" w:firstLine="0"/>
      </w:pPr>
      <w:r>
        <w:rPr>
          <w:b/>
          <w:sz w:val="28"/>
        </w:rPr>
        <w:t xml:space="preserve"> </w:t>
      </w:r>
    </w:p>
    <w:p w14:paraId="400DD084" w14:textId="77777777" w:rsidR="00C4502F" w:rsidRDefault="00DF2B69">
      <w:pPr>
        <w:spacing w:after="0" w:line="259" w:lineRule="auto"/>
        <w:ind w:left="0" w:right="0" w:firstLine="0"/>
      </w:pPr>
      <w:r>
        <w:rPr>
          <w:b/>
          <w:sz w:val="28"/>
        </w:rPr>
        <w:t xml:space="preserve"> </w:t>
      </w:r>
    </w:p>
    <w:p w14:paraId="6D0536A9" w14:textId="77777777" w:rsidR="00C4502F" w:rsidRDefault="00DF2B69">
      <w:pPr>
        <w:spacing w:after="0" w:line="259" w:lineRule="auto"/>
        <w:ind w:left="0" w:right="0" w:firstLine="0"/>
      </w:pPr>
      <w:r>
        <w:rPr>
          <w:b/>
          <w:sz w:val="28"/>
        </w:rPr>
        <w:t xml:space="preserve"> </w:t>
      </w:r>
    </w:p>
    <w:p w14:paraId="7C0EE202" w14:textId="77777777" w:rsidR="00C4502F" w:rsidRDefault="00DF2B69">
      <w:pPr>
        <w:spacing w:after="0" w:line="259" w:lineRule="auto"/>
        <w:ind w:left="0" w:right="0" w:firstLine="0"/>
      </w:pPr>
      <w:r>
        <w:rPr>
          <w:b/>
          <w:sz w:val="28"/>
        </w:rPr>
        <w:t xml:space="preserve"> </w:t>
      </w:r>
    </w:p>
    <w:p w14:paraId="6201673A" w14:textId="77777777" w:rsidR="00C4502F" w:rsidRDefault="00DF2B69">
      <w:pPr>
        <w:spacing w:after="0" w:line="259" w:lineRule="auto"/>
        <w:ind w:left="0" w:right="0" w:firstLine="0"/>
      </w:pPr>
      <w:r>
        <w:rPr>
          <w:b/>
          <w:sz w:val="28"/>
        </w:rPr>
        <w:t xml:space="preserve"> </w:t>
      </w:r>
    </w:p>
    <w:p w14:paraId="6AE209B0" w14:textId="77777777" w:rsidR="00C4502F" w:rsidRDefault="00DF2B69">
      <w:pPr>
        <w:spacing w:after="0" w:line="259" w:lineRule="auto"/>
        <w:ind w:left="0" w:right="0" w:firstLine="0"/>
      </w:pPr>
      <w:r>
        <w:rPr>
          <w:b/>
          <w:sz w:val="28"/>
        </w:rPr>
        <w:t xml:space="preserve"> </w:t>
      </w:r>
    </w:p>
    <w:p w14:paraId="7C9A9B2C" w14:textId="77777777" w:rsidR="00C4502F" w:rsidRDefault="00DF2B69">
      <w:pPr>
        <w:spacing w:after="0" w:line="259" w:lineRule="auto"/>
        <w:ind w:left="0" w:right="0" w:firstLine="0"/>
      </w:pPr>
      <w:r>
        <w:rPr>
          <w:b/>
          <w:sz w:val="28"/>
        </w:rPr>
        <w:t xml:space="preserve"> </w:t>
      </w:r>
    </w:p>
    <w:p w14:paraId="523FD919" w14:textId="77777777" w:rsidR="00C4502F" w:rsidRDefault="00DF2B69">
      <w:pPr>
        <w:spacing w:after="0" w:line="259" w:lineRule="auto"/>
        <w:ind w:left="0" w:right="0" w:firstLine="0"/>
      </w:pPr>
      <w:r>
        <w:rPr>
          <w:b/>
          <w:sz w:val="28"/>
        </w:rPr>
        <w:t xml:space="preserve"> </w:t>
      </w:r>
    </w:p>
    <w:p w14:paraId="7678867F" w14:textId="77777777" w:rsidR="00C4502F" w:rsidRDefault="00DF2B69">
      <w:pPr>
        <w:spacing w:after="0" w:line="259" w:lineRule="auto"/>
        <w:ind w:left="0" w:right="0" w:firstLine="0"/>
      </w:pPr>
      <w:r>
        <w:rPr>
          <w:b/>
          <w:sz w:val="28"/>
        </w:rPr>
        <w:t xml:space="preserve"> </w:t>
      </w:r>
    </w:p>
    <w:p w14:paraId="08CC9DFE" w14:textId="77777777" w:rsidR="00C4502F" w:rsidRDefault="00DF2B69">
      <w:pPr>
        <w:spacing w:after="0" w:line="259" w:lineRule="auto"/>
        <w:ind w:left="0" w:right="0" w:firstLine="0"/>
      </w:pPr>
      <w:r>
        <w:rPr>
          <w:b/>
          <w:sz w:val="28"/>
        </w:rPr>
        <w:t xml:space="preserve"> </w:t>
      </w:r>
    </w:p>
    <w:p w14:paraId="2CD5C376" w14:textId="77777777" w:rsidR="00C4502F" w:rsidRDefault="00DF2B69">
      <w:pPr>
        <w:spacing w:after="0" w:line="259" w:lineRule="auto"/>
        <w:ind w:left="0" w:right="0" w:firstLine="0"/>
      </w:pPr>
      <w:r>
        <w:rPr>
          <w:b/>
          <w:sz w:val="28"/>
        </w:rPr>
        <w:t xml:space="preserve"> </w:t>
      </w:r>
    </w:p>
    <w:p w14:paraId="1FB84376" w14:textId="77777777" w:rsidR="00C4502F" w:rsidRDefault="00DF2B69">
      <w:pPr>
        <w:spacing w:after="0" w:line="259" w:lineRule="auto"/>
        <w:ind w:left="0" w:right="0" w:firstLine="0"/>
      </w:pPr>
      <w:r>
        <w:rPr>
          <w:b/>
          <w:sz w:val="28"/>
        </w:rPr>
        <w:t xml:space="preserve"> </w:t>
      </w:r>
    </w:p>
    <w:p w14:paraId="7B00C52E" w14:textId="77777777" w:rsidR="00C4502F" w:rsidRDefault="00DF2B69">
      <w:pPr>
        <w:spacing w:after="0" w:line="259" w:lineRule="auto"/>
        <w:ind w:left="0" w:right="0" w:firstLine="0"/>
      </w:pPr>
      <w:r>
        <w:rPr>
          <w:b/>
          <w:sz w:val="28"/>
        </w:rPr>
        <w:t xml:space="preserve"> </w:t>
      </w:r>
    </w:p>
    <w:p w14:paraId="67996234" w14:textId="77777777" w:rsidR="00C4502F" w:rsidRDefault="00DF2B69">
      <w:pPr>
        <w:spacing w:after="0" w:line="259" w:lineRule="auto"/>
        <w:ind w:left="0" w:right="0" w:firstLine="0"/>
      </w:pPr>
      <w:r>
        <w:rPr>
          <w:b/>
          <w:sz w:val="28"/>
        </w:rPr>
        <w:t xml:space="preserve"> </w:t>
      </w:r>
    </w:p>
    <w:p w14:paraId="025965B2" w14:textId="77777777" w:rsidR="00C4502F" w:rsidRDefault="00DF2B69">
      <w:pPr>
        <w:spacing w:after="0" w:line="259" w:lineRule="auto"/>
        <w:ind w:left="0" w:right="0" w:firstLine="0"/>
      </w:pPr>
      <w:r>
        <w:rPr>
          <w:b/>
          <w:sz w:val="28"/>
        </w:rPr>
        <w:t xml:space="preserve"> </w:t>
      </w:r>
    </w:p>
    <w:p w14:paraId="3A9F1A5B" w14:textId="77777777" w:rsidR="00C4502F" w:rsidRDefault="00DF2B69">
      <w:pPr>
        <w:spacing w:after="0" w:line="259" w:lineRule="auto"/>
        <w:ind w:left="20" w:right="0" w:firstLine="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1BA59E83" w:rsidR="00C4502F" w:rsidRDefault="00DF2B69">
      <w:pPr>
        <w:pStyle w:val="Heading2"/>
        <w:ind w:left="10" w:right="58"/>
      </w:pPr>
      <w:bookmarkStart w:id="2" w:name="_Toc224238220"/>
      <w:r>
        <w:t>ACKNOWLEDGEMENTS</w:t>
      </w:r>
      <w:bookmarkEnd w:id="2"/>
      <w:r>
        <w:t xml:space="preserve"> </w:t>
      </w:r>
    </w:p>
    <w:p w14:paraId="46118DB2" w14:textId="77777777" w:rsidR="00C4502F" w:rsidRDefault="00DF2B69">
      <w:pPr>
        <w:spacing w:after="0" w:line="259" w:lineRule="auto"/>
        <w:ind w:left="0" w:right="0" w:firstLine="0"/>
      </w:pPr>
      <w:r>
        <w:rPr>
          <w:b/>
          <w:i/>
          <w:sz w:val="22"/>
        </w:rPr>
        <w:t xml:space="preserve"> </w:t>
      </w:r>
    </w:p>
    <w:p w14:paraId="2A75B28B" w14:textId="77777777" w:rsidR="00C4502F" w:rsidRDefault="00DF2B69">
      <w:pPr>
        <w:spacing w:after="0" w:line="259" w:lineRule="auto"/>
        <w:ind w:left="0" w:right="0" w:firstLine="0"/>
      </w:pPr>
      <w:r>
        <w:rPr>
          <w:b/>
          <w:i/>
          <w:sz w:val="22"/>
        </w:rPr>
        <w:t xml:space="preserve"> </w:t>
      </w:r>
    </w:p>
    <w:p w14:paraId="004F3FEA" w14:textId="77777777" w:rsidR="00C4502F" w:rsidRDefault="00DF2B69">
      <w:pPr>
        <w:spacing w:after="21" w:line="259" w:lineRule="auto"/>
        <w:ind w:left="0" w:right="0" w:firstLine="0"/>
      </w:pPr>
      <w:r>
        <w:rPr>
          <w:b/>
          <w:sz w:val="22"/>
        </w:rPr>
        <w:t xml:space="preserve"> </w:t>
      </w:r>
    </w:p>
    <w:p w14:paraId="787111A3" w14:textId="6ECB4236" w:rsidR="00C4502F" w:rsidRDefault="00C4502F">
      <w:pPr>
        <w:spacing w:after="0" w:line="259" w:lineRule="auto"/>
        <w:ind w:left="0" w:right="0" w:firstLine="0"/>
      </w:pPr>
    </w:p>
    <w:p w14:paraId="3EFFA1A7" w14:textId="7000F229" w:rsidR="00A51FCF" w:rsidRPr="00A51FCF" w:rsidRDefault="00A51FCF" w:rsidP="00A51FCF">
      <w:pPr>
        <w:spacing w:after="0" w:line="360" w:lineRule="auto"/>
        <w:ind w:left="0" w:right="0" w:firstLine="0"/>
        <w:rPr>
          <w:rFonts w:eastAsia="Calibri"/>
          <w:iCs/>
          <w:sz w:val="22"/>
        </w:rPr>
      </w:pPr>
      <w:r w:rsidRPr="00A51FCF">
        <w:rPr>
          <w:rFonts w:eastAsia="Calibri"/>
          <w:iCs/>
          <w:sz w:val="22"/>
        </w:rPr>
        <w:t xml:space="preserve">I want to sincerely thank my </w:t>
      </w:r>
      <w:r>
        <w:rPr>
          <w:rFonts w:eastAsia="Calibri"/>
          <w:iCs/>
          <w:sz w:val="22"/>
        </w:rPr>
        <w:t>lecturer</w:t>
      </w:r>
      <w:r w:rsidR="00880067">
        <w:rPr>
          <w:rFonts w:eastAsia="Calibri"/>
          <w:iCs/>
          <w:sz w:val="22"/>
        </w:rPr>
        <w:t>’</w:t>
      </w:r>
      <w:r w:rsidR="00EF0229">
        <w:rPr>
          <w:rFonts w:eastAsia="Calibri"/>
          <w:iCs/>
          <w:sz w:val="22"/>
        </w:rPr>
        <w:t xml:space="preserve">s especially ERIC </w:t>
      </w:r>
      <w:r w:rsidR="0034083F">
        <w:rPr>
          <w:rFonts w:eastAsia="Calibri"/>
          <w:iCs/>
          <w:sz w:val="22"/>
        </w:rPr>
        <w:t xml:space="preserve">OSEI </w:t>
      </w:r>
      <w:r w:rsidR="0034083F" w:rsidRPr="00A51FCF">
        <w:rPr>
          <w:rFonts w:eastAsia="Calibri"/>
          <w:iCs/>
          <w:sz w:val="22"/>
        </w:rPr>
        <w:t>for</w:t>
      </w:r>
      <w:r w:rsidRPr="00A51FCF">
        <w:rPr>
          <w:rFonts w:eastAsia="Calibri"/>
          <w:iCs/>
          <w:sz w:val="22"/>
        </w:rPr>
        <w:t xml:space="preserve"> helping me finish this dissertation and for their advice and assistance</w:t>
      </w:r>
      <w:r w:rsidR="00995D63">
        <w:rPr>
          <w:rFonts w:eastAsia="Calibri"/>
          <w:iCs/>
          <w:sz w:val="22"/>
        </w:rPr>
        <w:t>,</w:t>
      </w:r>
      <w:r w:rsidR="003916D4">
        <w:rPr>
          <w:rFonts w:eastAsia="Calibri"/>
          <w:iCs/>
          <w:sz w:val="22"/>
        </w:rPr>
        <w:t xml:space="preserve"> ERIC OSEI,</w:t>
      </w:r>
      <w:r w:rsidR="00880067">
        <w:rPr>
          <w:rFonts w:eastAsia="Calibri"/>
          <w:iCs/>
          <w:sz w:val="22"/>
        </w:rPr>
        <w:t xml:space="preserve"> </w:t>
      </w:r>
      <w:r w:rsidR="0034083F">
        <w:rPr>
          <w:rFonts w:eastAsia="Calibri"/>
          <w:iCs/>
          <w:sz w:val="22"/>
        </w:rPr>
        <w:t>S</w:t>
      </w:r>
      <w:r w:rsidR="008C790F">
        <w:rPr>
          <w:rFonts w:eastAsia="Calibri"/>
          <w:iCs/>
          <w:sz w:val="22"/>
        </w:rPr>
        <w:t xml:space="preserve">AMUEL </w:t>
      </w:r>
      <w:r w:rsidR="00BF5D66">
        <w:rPr>
          <w:rFonts w:eastAsia="Calibri"/>
          <w:iCs/>
          <w:sz w:val="22"/>
        </w:rPr>
        <w:t>OFORI,</w:t>
      </w:r>
      <w:r w:rsidR="008C790F">
        <w:rPr>
          <w:rFonts w:eastAsia="Calibri"/>
          <w:iCs/>
          <w:sz w:val="22"/>
        </w:rPr>
        <w:t xml:space="preserve"> KOUSHIK DAS SARMA</w:t>
      </w:r>
      <w:r w:rsidR="0034083F">
        <w:rPr>
          <w:rFonts w:eastAsia="Calibri"/>
          <w:iCs/>
          <w:sz w:val="22"/>
        </w:rPr>
        <w:t xml:space="preserve"> </w:t>
      </w:r>
      <w:r w:rsidR="00995D63">
        <w:rPr>
          <w:rFonts w:eastAsia="Calibri"/>
          <w:iCs/>
          <w:sz w:val="22"/>
        </w:rPr>
        <w:t>t</w:t>
      </w:r>
      <w:r w:rsidRPr="00A51FCF">
        <w:rPr>
          <w:rFonts w:eastAsia="Calibri"/>
          <w:iCs/>
          <w:sz w:val="22"/>
        </w:rPr>
        <w:t>heir insightful criticism and support enabled me to raise the calibre of my work. Additionally, I want to express my gratitude to my friends and family for their encouragement and support during my academic career.</w:t>
      </w:r>
    </w:p>
    <w:p w14:paraId="24BE8BA9" w14:textId="6FE96A9E" w:rsidR="00C4502F" w:rsidRPr="00A51FCF" w:rsidRDefault="00C4502F" w:rsidP="00A51FCF">
      <w:pPr>
        <w:spacing w:after="0" w:line="360" w:lineRule="auto"/>
        <w:ind w:left="0" w:right="0" w:firstLine="0"/>
        <w:rPr>
          <w:iCs/>
        </w:rPr>
      </w:pPr>
    </w:p>
    <w:p w14:paraId="3D00862C" w14:textId="77777777" w:rsidR="00C4502F" w:rsidRPr="00A51FCF" w:rsidRDefault="00DF2B69" w:rsidP="00A51FCF">
      <w:pPr>
        <w:spacing w:after="0" w:line="360" w:lineRule="auto"/>
        <w:ind w:left="0" w:right="0" w:firstLine="0"/>
        <w:rPr>
          <w:iCs/>
        </w:rPr>
      </w:pPr>
      <w:r w:rsidRPr="00A51FCF">
        <w:rPr>
          <w:rFonts w:eastAsia="Calibri"/>
          <w:iCs/>
          <w:sz w:val="22"/>
        </w:rPr>
        <w:t xml:space="preserve"> </w:t>
      </w:r>
    </w:p>
    <w:p w14:paraId="58280D2A" w14:textId="77777777" w:rsidR="00C4502F" w:rsidRDefault="00DF2B69">
      <w:pPr>
        <w:spacing w:after="0" w:line="259" w:lineRule="auto"/>
        <w:ind w:left="0" w:right="0" w:firstLine="0"/>
      </w:pPr>
      <w:r>
        <w:rPr>
          <w:rFonts w:ascii="Calibri" w:eastAsia="Calibri" w:hAnsi="Calibri" w:cs="Calibri"/>
          <w:i/>
          <w:sz w:val="22"/>
        </w:rPr>
        <w:t xml:space="preserve"> </w:t>
      </w:r>
    </w:p>
    <w:p w14:paraId="138DF388" w14:textId="77777777" w:rsidR="00C4502F" w:rsidRDefault="00DF2B69">
      <w:pPr>
        <w:spacing w:after="0" w:line="259" w:lineRule="auto"/>
        <w:ind w:left="0" w:right="0" w:firstLine="0"/>
      </w:pPr>
      <w:r>
        <w:rPr>
          <w:rFonts w:ascii="Calibri" w:eastAsia="Calibri" w:hAnsi="Calibri" w:cs="Calibri"/>
          <w:i/>
          <w:sz w:val="22"/>
        </w:rPr>
        <w:t xml:space="preserve"> </w:t>
      </w:r>
    </w:p>
    <w:p w14:paraId="47C451C4" w14:textId="77777777" w:rsidR="00C4502F" w:rsidRDefault="00DF2B69">
      <w:pPr>
        <w:spacing w:after="0" w:line="259" w:lineRule="auto"/>
        <w:ind w:left="0" w:right="0" w:firstLine="0"/>
      </w:pPr>
      <w:r>
        <w:rPr>
          <w:rFonts w:ascii="Calibri" w:eastAsia="Calibri" w:hAnsi="Calibri" w:cs="Calibri"/>
          <w:i/>
          <w:sz w:val="22"/>
        </w:rPr>
        <w:t xml:space="preserve"> </w:t>
      </w:r>
    </w:p>
    <w:p w14:paraId="5181B03B" w14:textId="77777777" w:rsidR="00C4502F" w:rsidRDefault="00DF2B69">
      <w:pPr>
        <w:spacing w:after="0" w:line="259" w:lineRule="auto"/>
        <w:ind w:left="0" w:right="0" w:firstLine="0"/>
      </w:pPr>
      <w:r>
        <w:rPr>
          <w:rFonts w:ascii="Calibri" w:eastAsia="Calibri" w:hAnsi="Calibri" w:cs="Calibri"/>
          <w:i/>
          <w:sz w:val="22"/>
        </w:rPr>
        <w:t xml:space="preserve"> </w:t>
      </w:r>
    </w:p>
    <w:p w14:paraId="7752B414" w14:textId="77777777" w:rsidR="00C4502F" w:rsidRDefault="00DF2B69">
      <w:pPr>
        <w:spacing w:after="0" w:line="259" w:lineRule="auto"/>
        <w:ind w:left="0" w:right="0" w:firstLine="0"/>
      </w:pPr>
      <w:r>
        <w:rPr>
          <w:rFonts w:ascii="Calibri" w:eastAsia="Calibri" w:hAnsi="Calibri" w:cs="Calibri"/>
          <w:i/>
          <w:sz w:val="22"/>
        </w:rPr>
        <w:t xml:space="preserve"> </w:t>
      </w:r>
    </w:p>
    <w:p w14:paraId="3AD34BA4" w14:textId="77777777" w:rsidR="00C4502F" w:rsidRDefault="00DF2B69">
      <w:pPr>
        <w:spacing w:after="0" w:line="259" w:lineRule="auto"/>
        <w:ind w:left="0" w:right="0" w:firstLine="0"/>
      </w:pPr>
      <w:r>
        <w:rPr>
          <w:rFonts w:ascii="Calibri" w:eastAsia="Calibri" w:hAnsi="Calibri" w:cs="Calibri"/>
          <w:i/>
          <w:sz w:val="22"/>
        </w:rPr>
        <w:t xml:space="preserve"> </w:t>
      </w:r>
    </w:p>
    <w:p w14:paraId="5709AD77" w14:textId="77777777" w:rsidR="00C4502F" w:rsidRDefault="00DF2B69">
      <w:pPr>
        <w:spacing w:after="0" w:line="259" w:lineRule="auto"/>
        <w:ind w:left="0" w:right="0" w:firstLine="0"/>
      </w:pPr>
      <w:r>
        <w:rPr>
          <w:rFonts w:ascii="Calibri" w:eastAsia="Calibri" w:hAnsi="Calibri" w:cs="Calibri"/>
          <w:i/>
          <w:sz w:val="22"/>
        </w:rPr>
        <w:t xml:space="preserve"> </w:t>
      </w:r>
    </w:p>
    <w:p w14:paraId="295094BC" w14:textId="77777777" w:rsidR="00C4502F" w:rsidRDefault="00DF2B69">
      <w:pPr>
        <w:spacing w:after="0" w:line="259" w:lineRule="auto"/>
        <w:ind w:left="0" w:right="0" w:firstLine="0"/>
      </w:pPr>
      <w:r>
        <w:rPr>
          <w:rFonts w:ascii="Calibri" w:eastAsia="Calibri" w:hAnsi="Calibri" w:cs="Calibri"/>
          <w:i/>
          <w:sz w:val="22"/>
        </w:rPr>
        <w:t xml:space="preserve"> </w:t>
      </w:r>
    </w:p>
    <w:p w14:paraId="1366B65C" w14:textId="77777777" w:rsidR="00C4502F" w:rsidRDefault="00DF2B69">
      <w:pPr>
        <w:spacing w:after="0" w:line="259" w:lineRule="auto"/>
        <w:ind w:left="0" w:right="0" w:firstLine="0"/>
      </w:pPr>
      <w:r>
        <w:rPr>
          <w:rFonts w:ascii="Calibri" w:eastAsia="Calibri" w:hAnsi="Calibri" w:cs="Calibri"/>
          <w:i/>
          <w:sz w:val="22"/>
        </w:rPr>
        <w:t xml:space="preserve"> </w:t>
      </w:r>
    </w:p>
    <w:p w14:paraId="666E9487" w14:textId="77777777" w:rsidR="00C4502F" w:rsidRDefault="00DF2B69">
      <w:pPr>
        <w:spacing w:after="0" w:line="259" w:lineRule="auto"/>
        <w:ind w:left="0" w:right="0" w:firstLine="0"/>
      </w:pPr>
      <w:r>
        <w:rPr>
          <w:rFonts w:ascii="Calibri" w:eastAsia="Calibri" w:hAnsi="Calibri" w:cs="Calibri"/>
          <w:i/>
          <w:sz w:val="22"/>
        </w:rPr>
        <w:t xml:space="preserve"> </w:t>
      </w:r>
    </w:p>
    <w:p w14:paraId="3B44E638" w14:textId="77777777" w:rsidR="00C4502F" w:rsidRDefault="00DF2B69">
      <w:pPr>
        <w:spacing w:after="0" w:line="259" w:lineRule="auto"/>
        <w:ind w:left="0" w:right="0" w:firstLine="0"/>
      </w:pPr>
      <w:r>
        <w:rPr>
          <w:rFonts w:ascii="Calibri" w:eastAsia="Calibri" w:hAnsi="Calibri" w:cs="Calibri"/>
          <w:i/>
          <w:sz w:val="22"/>
        </w:rPr>
        <w:t xml:space="preserve"> </w:t>
      </w:r>
    </w:p>
    <w:p w14:paraId="5D40D0C0" w14:textId="77777777" w:rsidR="00C4502F" w:rsidRDefault="00DF2B69">
      <w:pPr>
        <w:spacing w:after="0" w:line="259" w:lineRule="auto"/>
        <w:ind w:left="0" w:right="0" w:firstLine="0"/>
      </w:pPr>
      <w:r>
        <w:rPr>
          <w:rFonts w:ascii="Calibri" w:eastAsia="Calibri" w:hAnsi="Calibri" w:cs="Calibri"/>
          <w:i/>
          <w:sz w:val="22"/>
        </w:rPr>
        <w:t xml:space="preserve"> </w:t>
      </w:r>
    </w:p>
    <w:p w14:paraId="1A9550DC" w14:textId="77777777" w:rsidR="00C4502F" w:rsidRDefault="00DF2B69">
      <w:pPr>
        <w:spacing w:after="0" w:line="259" w:lineRule="auto"/>
        <w:ind w:left="0" w:right="0" w:firstLine="0"/>
      </w:pPr>
      <w:r>
        <w:rPr>
          <w:rFonts w:ascii="Calibri" w:eastAsia="Calibri" w:hAnsi="Calibri" w:cs="Calibri"/>
          <w:i/>
          <w:sz w:val="22"/>
        </w:rPr>
        <w:t xml:space="preserve"> </w:t>
      </w:r>
    </w:p>
    <w:p w14:paraId="6D4BCC1B" w14:textId="77777777" w:rsidR="00C4502F" w:rsidRDefault="00DF2B69">
      <w:pPr>
        <w:spacing w:after="0" w:line="259" w:lineRule="auto"/>
        <w:ind w:left="0" w:right="0" w:firstLine="0"/>
      </w:pPr>
      <w:r>
        <w:rPr>
          <w:rFonts w:ascii="Calibri" w:eastAsia="Calibri" w:hAnsi="Calibri" w:cs="Calibri"/>
          <w:i/>
          <w:sz w:val="22"/>
        </w:rPr>
        <w:t xml:space="preserve"> </w:t>
      </w:r>
    </w:p>
    <w:p w14:paraId="0FE20CE4" w14:textId="77777777" w:rsidR="00C4502F" w:rsidRDefault="00DF2B69">
      <w:pPr>
        <w:spacing w:after="0" w:line="259" w:lineRule="auto"/>
        <w:ind w:left="0" w:right="0" w:firstLine="0"/>
      </w:pPr>
      <w:r>
        <w:rPr>
          <w:rFonts w:ascii="Calibri" w:eastAsia="Calibri" w:hAnsi="Calibri" w:cs="Calibri"/>
          <w:i/>
          <w:sz w:val="22"/>
        </w:rPr>
        <w:t xml:space="preserve"> </w:t>
      </w:r>
    </w:p>
    <w:p w14:paraId="6E153BA6" w14:textId="77777777" w:rsidR="00C4502F" w:rsidRDefault="00DF2B69">
      <w:pPr>
        <w:spacing w:after="0" w:line="259" w:lineRule="auto"/>
        <w:ind w:left="0" w:right="0" w:firstLine="0"/>
      </w:pPr>
      <w:r>
        <w:rPr>
          <w:rFonts w:ascii="Calibri" w:eastAsia="Calibri" w:hAnsi="Calibri" w:cs="Calibri"/>
          <w:i/>
          <w:sz w:val="22"/>
        </w:rPr>
        <w:t xml:space="preserve"> </w:t>
      </w:r>
    </w:p>
    <w:p w14:paraId="3F9E51AE" w14:textId="77777777" w:rsidR="00C4502F" w:rsidRDefault="00DF2B69">
      <w:pPr>
        <w:spacing w:after="0" w:line="259" w:lineRule="auto"/>
        <w:ind w:left="0" w:right="0" w:firstLine="0"/>
      </w:pPr>
      <w:r>
        <w:rPr>
          <w:rFonts w:ascii="Calibri" w:eastAsia="Calibri" w:hAnsi="Calibri" w:cs="Calibri"/>
          <w:i/>
          <w:sz w:val="22"/>
        </w:rPr>
        <w:t xml:space="preserve"> </w:t>
      </w:r>
    </w:p>
    <w:p w14:paraId="37B05C26" w14:textId="77777777" w:rsidR="00C4502F" w:rsidRDefault="00DF2B69">
      <w:pPr>
        <w:spacing w:after="0" w:line="259" w:lineRule="auto"/>
        <w:ind w:left="0" w:right="0" w:firstLine="0"/>
      </w:pPr>
      <w:r>
        <w:rPr>
          <w:rFonts w:ascii="Calibri" w:eastAsia="Calibri" w:hAnsi="Calibri" w:cs="Calibri"/>
          <w:i/>
          <w:sz w:val="22"/>
        </w:rPr>
        <w:t xml:space="preserve"> </w:t>
      </w:r>
    </w:p>
    <w:p w14:paraId="03CBF2C7" w14:textId="77777777" w:rsidR="00C4502F" w:rsidRDefault="00DF2B69">
      <w:pPr>
        <w:spacing w:after="0" w:line="259" w:lineRule="auto"/>
        <w:ind w:left="0" w:right="0" w:firstLine="0"/>
      </w:pPr>
      <w:r>
        <w:rPr>
          <w:rFonts w:ascii="Calibri" w:eastAsia="Calibri" w:hAnsi="Calibri" w:cs="Calibri"/>
          <w:i/>
          <w:sz w:val="22"/>
        </w:rPr>
        <w:t xml:space="preserve"> </w:t>
      </w:r>
    </w:p>
    <w:p w14:paraId="422D6F05" w14:textId="77777777" w:rsidR="00C4502F" w:rsidRDefault="00DF2B69">
      <w:pPr>
        <w:spacing w:after="0" w:line="259" w:lineRule="auto"/>
        <w:ind w:left="0" w:right="0" w:firstLine="0"/>
      </w:pPr>
      <w:r>
        <w:rPr>
          <w:rFonts w:ascii="Calibri" w:eastAsia="Calibri" w:hAnsi="Calibri" w:cs="Calibri"/>
          <w:i/>
          <w:sz w:val="22"/>
        </w:rPr>
        <w:t xml:space="preserve"> </w:t>
      </w:r>
    </w:p>
    <w:p w14:paraId="6408EB88" w14:textId="77777777" w:rsidR="00C4502F" w:rsidRDefault="00DF2B69">
      <w:pPr>
        <w:spacing w:after="0" w:line="259" w:lineRule="auto"/>
        <w:ind w:left="0" w:right="0" w:firstLine="0"/>
      </w:pPr>
      <w:r>
        <w:rPr>
          <w:rFonts w:ascii="Calibri" w:eastAsia="Calibri" w:hAnsi="Calibri" w:cs="Calibri"/>
          <w:i/>
          <w:sz w:val="22"/>
        </w:rPr>
        <w:t xml:space="preserve"> </w:t>
      </w:r>
    </w:p>
    <w:p w14:paraId="45409CA5" w14:textId="77777777" w:rsidR="00C4502F" w:rsidRDefault="00DF2B69">
      <w:pPr>
        <w:spacing w:after="0" w:line="259" w:lineRule="auto"/>
        <w:ind w:left="0" w:right="0" w:firstLine="0"/>
      </w:pPr>
      <w:r>
        <w:rPr>
          <w:rFonts w:ascii="Calibri" w:eastAsia="Calibri" w:hAnsi="Calibri" w:cs="Calibri"/>
          <w:i/>
          <w:sz w:val="22"/>
        </w:rPr>
        <w:t xml:space="preserve"> </w:t>
      </w:r>
    </w:p>
    <w:p w14:paraId="5AC6306B" w14:textId="77777777" w:rsidR="00C4502F" w:rsidRDefault="00DF2B69">
      <w:pPr>
        <w:spacing w:after="0" w:line="259" w:lineRule="auto"/>
        <w:ind w:left="0" w:right="0" w:firstLine="0"/>
      </w:pPr>
      <w:r>
        <w:rPr>
          <w:rFonts w:ascii="Calibri" w:eastAsia="Calibri" w:hAnsi="Calibri" w:cs="Calibri"/>
          <w:i/>
          <w:sz w:val="22"/>
        </w:rPr>
        <w:t xml:space="preserve"> </w:t>
      </w:r>
    </w:p>
    <w:p w14:paraId="003C67D8" w14:textId="77777777" w:rsidR="00C4502F" w:rsidRDefault="00DF2B69">
      <w:pPr>
        <w:spacing w:after="0" w:line="259" w:lineRule="auto"/>
        <w:ind w:left="0" w:right="0" w:firstLine="0"/>
      </w:pPr>
      <w:r>
        <w:rPr>
          <w:rFonts w:ascii="Calibri" w:eastAsia="Calibri" w:hAnsi="Calibri" w:cs="Calibri"/>
          <w:i/>
          <w:sz w:val="22"/>
        </w:rPr>
        <w:t xml:space="preserve"> </w:t>
      </w:r>
    </w:p>
    <w:p w14:paraId="28687D52" w14:textId="77777777" w:rsidR="00C4502F" w:rsidRDefault="00DF2B69">
      <w:pPr>
        <w:spacing w:after="0" w:line="259" w:lineRule="auto"/>
        <w:ind w:left="0" w:right="0" w:firstLine="0"/>
      </w:pPr>
      <w:r>
        <w:rPr>
          <w:rFonts w:ascii="Calibri" w:eastAsia="Calibri" w:hAnsi="Calibri" w:cs="Calibri"/>
          <w:i/>
          <w:sz w:val="22"/>
        </w:rPr>
        <w:t xml:space="preserve"> </w:t>
      </w:r>
    </w:p>
    <w:p w14:paraId="4B9C80F1" w14:textId="77777777" w:rsidR="00C4502F" w:rsidRDefault="00DF2B69">
      <w:pPr>
        <w:spacing w:after="0" w:line="259" w:lineRule="auto"/>
        <w:ind w:left="0" w:right="0" w:firstLine="0"/>
      </w:pPr>
      <w:r>
        <w:rPr>
          <w:rFonts w:ascii="Calibri" w:eastAsia="Calibri" w:hAnsi="Calibri" w:cs="Calibri"/>
          <w:i/>
          <w:sz w:val="22"/>
        </w:rPr>
        <w:t xml:space="preserve"> </w:t>
      </w:r>
    </w:p>
    <w:p w14:paraId="4E0B70B8" w14:textId="77777777" w:rsidR="00C4502F" w:rsidRDefault="00DF2B69">
      <w:pPr>
        <w:spacing w:after="0" w:line="259" w:lineRule="auto"/>
        <w:ind w:left="0" w:right="0" w:firstLine="0"/>
      </w:pPr>
      <w:r>
        <w:rPr>
          <w:rFonts w:ascii="Calibri" w:eastAsia="Calibri" w:hAnsi="Calibri" w:cs="Calibri"/>
          <w:i/>
          <w:sz w:val="22"/>
        </w:rPr>
        <w:t xml:space="preserve"> </w:t>
      </w:r>
    </w:p>
    <w:p w14:paraId="27F03483" w14:textId="77777777" w:rsidR="00C4502F" w:rsidRDefault="00DF2B69">
      <w:pPr>
        <w:spacing w:after="0" w:line="259" w:lineRule="auto"/>
        <w:ind w:left="0" w:right="0" w:firstLine="0"/>
      </w:pPr>
      <w:r>
        <w:rPr>
          <w:rFonts w:ascii="Calibri" w:eastAsia="Calibri" w:hAnsi="Calibri" w:cs="Calibri"/>
          <w:i/>
          <w:sz w:val="22"/>
        </w:rPr>
        <w:t xml:space="preserve"> </w:t>
      </w:r>
    </w:p>
    <w:p w14:paraId="451B4E1F" w14:textId="77777777" w:rsidR="00C4502F" w:rsidRDefault="00DF2B69">
      <w:pPr>
        <w:spacing w:after="0" w:line="259" w:lineRule="auto"/>
        <w:ind w:left="0" w:right="0" w:firstLine="0"/>
      </w:pPr>
      <w:r>
        <w:rPr>
          <w:rFonts w:ascii="Calibri" w:eastAsia="Calibri" w:hAnsi="Calibri" w:cs="Calibri"/>
          <w:i/>
          <w:sz w:val="22"/>
        </w:rPr>
        <w:t xml:space="preserve"> </w:t>
      </w:r>
    </w:p>
    <w:p w14:paraId="4390CE82" w14:textId="77777777" w:rsidR="00C4502F" w:rsidRDefault="00DF2B69">
      <w:pPr>
        <w:spacing w:after="0" w:line="259" w:lineRule="auto"/>
        <w:ind w:left="0" w:right="0" w:firstLine="0"/>
      </w:pPr>
      <w:r>
        <w:rPr>
          <w:rFonts w:ascii="Calibri" w:eastAsia="Calibri" w:hAnsi="Calibri" w:cs="Calibri"/>
          <w:i/>
          <w:sz w:val="22"/>
        </w:rPr>
        <w:t xml:space="preserve"> </w:t>
      </w:r>
    </w:p>
    <w:p w14:paraId="41DE2326" w14:textId="77777777" w:rsidR="00537B82" w:rsidRDefault="00537B82" w:rsidP="005A430F">
      <w:pPr>
        <w:spacing w:after="0" w:line="259" w:lineRule="auto"/>
        <w:ind w:left="0" w:right="0" w:firstLine="0"/>
        <w:rPr>
          <w:rFonts w:ascii="Calibri" w:eastAsia="Calibri" w:hAnsi="Calibri" w:cs="Calibri"/>
          <w:i/>
          <w:sz w:val="22"/>
        </w:rPr>
      </w:pPr>
    </w:p>
    <w:p w14:paraId="02DC071D" w14:textId="77777777" w:rsidR="00537B82" w:rsidRDefault="00537B82" w:rsidP="005A430F">
      <w:pPr>
        <w:spacing w:after="0" w:line="259" w:lineRule="auto"/>
        <w:ind w:left="0" w:right="0" w:firstLine="0"/>
        <w:rPr>
          <w:rFonts w:ascii="Calibri" w:eastAsia="Calibri" w:hAnsi="Calibri" w:cs="Calibri"/>
          <w:i/>
          <w:sz w:val="22"/>
        </w:rPr>
      </w:pPr>
    </w:p>
    <w:p w14:paraId="5FDC634E" w14:textId="77777777" w:rsidR="00537B82" w:rsidRDefault="00537B82" w:rsidP="005A430F">
      <w:pPr>
        <w:spacing w:after="0" w:line="259" w:lineRule="auto"/>
        <w:ind w:left="0" w:right="0" w:firstLine="0"/>
        <w:rPr>
          <w:rFonts w:ascii="Calibri" w:eastAsia="Calibri" w:hAnsi="Calibri" w:cs="Calibri"/>
          <w:i/>
          <w:sz w:val="22"/>
        </w:rPr>
      </w:pPr>
    </w:p>
    <w:p w14:paraId="6D722ED4" w14:textId="77777777" w:rsidR="00537B82" w:rsidRDefault="00537B82" w:rsidP="005A430F">
      <w:pPr>
        <w:spacing w:after="0" w:line="259" w:lineRule="auto"/>
        <w:ind w:left="0" w:right="0" w:firstLine="0"/>
        <w:rPr>
          <w:rFonts w:ascii="Calibri" w:eastAsia="Calibri" w:hAnsi="Calibri" w:cs="Calibri"/>
          <w:i/>
          <w:sz w:val="22"/>
        </w:rPr>
      </w:pPr>
    </w:p>
    <w:p w14:paraId="294786B8" w14:textId="77777777" w:rsidR="00537B82" w:rsidRDefault="00537B82" w:rsidP="005A430F">
      <w:pPr>
        <w:spacing w:after="0" w:line="259" w:lineRule="auto"/>
        <w:ind w:left="0" w:right="0" w:firstLine="0"/>
        <w:rPr>
          <w:rFonts w:ascii="Calibri" w:eastAsia="Calibri" w:hAnsi="Calibri" w:cs="Calibri"/>
          <w:i/>
          <w:sz w:val="22"/>
        </w:rPr>
      </w:pPr>
    </w:p>
    <w:sdt>
      <w:sdtPr>
        <w:rPr>
          <w:rFonts w:ascii="Arial" w:eastAsia="Arial" w:hAnsi="Arial" w:cs="Arial"/>
          <w:color w:val="000000"/>
          <w:kern w:val="2"/>
          <w:sz w:val="24"/>
          <w:szCs w:val="24"/>
          <w:lang w:val="en-GB" w:eastAsia="zh-CN"/>
          <w14:ligatures w14:val="standardContextual"/>
        </w:rPr>
        <w:id w:val="1974099574"/>
        <w:docPartObj>
          <w:docPartGallery w:val="Table of Contents"/>
          <w:docPartUnique/>
        </w:docPartObj>
      </w:sdtPr>
      <w:sdtEndPr>
        <w:rPr>
          <w:b/>
          <w:bCs/>
          <w:noProof/>
        </w:rPr>
      </w:sdtEndPr>
      <w:sdtContent>
        <w:p w14:paraId="731A47F0" w14:textId="3B294F57" w:rsidR="00933FDB" w:rsidRDefault="00933FDB">
          <w:pPr>
            <w:pStyle w:val="TOCHeading"/>
          </w:pPr>
          <w:r>
            <w:t>Contents</w:t>
          </w:r>
        </w:p>
        <w:p w14:paraId="29316737" w14:textId="133A1B07" w:rsidR="001A3F4C" w:rsidRDefault="00933FDB">
          <w:pPr>
            <w:pStyle w:val="TOC1"/>
            <w:tabs>
              <w:tab w:val="right" w:leader="dot" w:pos="10332"/>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224238218" w:history="1">
            <w:r w:rsidR="001A3F4C" w:rsidRPr="000E4C6B">
              <w:rPr>
                <w:rStyle w:val="Hyperlink"/>
                <w:noProof/>
              </w:rPr>
              <w:t>Title: University Students’ Attitudes Toward the Use of AI Tools Such as ChatGPT in England</w:t>
            </w:r>
            <w:r w:rsidR="001A3F4C">
              <w:rPr>
                <w:noProof/>
                <w:webHidden/>
              </w:rPr>
              <w:tab/>
            </w:r>
            <w:r w:rsidR="001A3F4C">
              <w:rPr>
                <w:noProof/>
                <w:webHidden/>
              </w:rPr>
              <w:fldChar w:fldCharType="begin"/>
            </w:r>
            <w:r w:rsidR="001A3F4C">
              <w:rPr>
                <w:noProof/>
                <w:webHidden/>
              </w:rPr>
              <w:instrText xml:space="preserve"> PAGEREF _Toc224238218 \h </w:instrText>
            </w:r>
            <w:r w:rsidR="001A3F4C">
              <w:rPr>
                <w:noProof/>
                <w:webHidden/>
              </w:rPr>
            </w:r>
            <w:r w:rsidR="001A3F4C">
              <w:rPr>
                <w:noProof/>
                <w:webHidden/>
              </w:rPr>
              <w:fldChar w:fldCharType="separate"/>
            </w:r>
            <w:r w:rsidR="001A3F4C">
              <w:rPr>
                <w:noProof/>
                <w:webHidden/>
              </w:rPr>
              <w:t>2</w:t>
            </w:r>
            <w:r w:rsidR="001A3F4C">
              <w:rPr>
                <w:noProof/>
                <w:webHidden/>
              </w:rPr>
              <w:fldChar w:fldCharType="end"/>
            </w:r>
          </w:hyperlink>
        </w:p>
        <w:p w14:paraId="67516EF6" w14:textId="1D654121"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19" w:history="1">
            <w:r w:rsidRPr="000E4C6B">
              <w:rPr>
                <w:rStyle w:val="Hyperlink"/>
                <w:noProof/>
              </w:rPr>
              <w:t>DECLARATION</w:t>
            </w:r>
            <w:r>
              <w:rPr>
                <w:noProof/>
                <w:webHidden/>
              </w:rPr>
              <w:tab/>
            </w:r>
            <w:r>
              <w:rPr>
                <w:noProof/>
                <w:webHidden/>
              </w:rPr>
              <w:fldChar w:fldCharType="begin"/>
            </w:r>
            <w:r>
              <w:rPr>
                <w:noProof/>
                <w:webHidden/>
              </w:rPr>
              <w:instrText xml:space="preserve"> PAGEREF _Toc224238219 \h </w:instrText>
            </w:r>
            <w:r>
              <w:rPr>
                <w:noProof/>
                <w:webHidden/>
              </w:rPr>
            </w:r>
            <w:r>
              <w:rPr>
                <w:noProof/>
                <w:webHidden/>
              </w:rPr>
              <w:fldChar w:fldCharType="separate"/>
            </w:r>
            <w:r>
              <w:rPr>
                <w:noProof/>
                <w:webHidden/>
              </w:rPr>
              <w:t>3</w:t>
            </w:r>
            <w:r>
              <w:rPr>
                <w:noProof/>
                <w:webHidden/>
              </w:rPr>
              <w:fldChar w:fldCharType="end"/>
            </w:r>
          </w:hyperlink>
        </w:p>
        <w:p w14:paraId="3A1AC63C" w14:textId="64A213F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0" w:history="1">
            <w:r w:rsidRPr="000E4C6B">
              <w:rPr>
                <w:rStyle w:val="Hyperlink"/>
                <w:noProof/>
              </w:rPr>
              <w:t>ACKNOWLEDGEMENTS</w:t>
            </w:r>
            <w:r>
              <w:rPr>
                <w:noProof/>
                <w:webHidden/>
              </w:rPr>
              <w:tab/>
            </w:r>
            <w:r>
              <w:rPr>
                <w:noProof/>
                <w:webHidden/>
              </w:rPr>
              <w:fldChar w:fldCharType="begin"/>
            </w:r>
            <w:r>
              <w:rPr>
                <w:noProof/>
                <w:webHidden/>
              </w:rPr>
              <w:instrText xml:space="preserve"> PAGEREF _Toc224238220 \h </w:instrText>
            </w:r>
            <w:r>
              <w:rPr>
                <w:noProof/>
                <w:webHidden/>
              </w:rPr>
            </w:r>
            <w:r>
              <w:rPr>
                <w:noProof/>
                <w:webHidden/>
              </w:rPr>
              <w:fldChar w:fldCharType="separate"/>
            </w:r>
            <w:r>
              <w:rPr>
                <w:noProof/>
                <w:webHidden/>
              </w:rPr>
              <w:t>4</w:t>
            </w:r>
            <w:r>
              <w:rPr>
                <w:noProof/>
                <w:webHidden/>
              </w:rPr>
              <w:fldChar w:fldCharType="end"/>
            </w:r>
          </w:hyperlink>
        </w:p>
        <w:p w14:paraId="3033B0BB" w14:textId="427FD434"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1" w:history="1">
            <w:r w:rsidRPr="000E4C6B">
              <w:rPr>
                <w:rStyle w:val="Hyperlink"/>
                <w:noProof/>
              </w:rPr>
              <w:t>LIST OF FIGURES</w:t>
            </w:r>
            <w:r>
              <w:rPr>
                <w:noProof/>
                <w:webHidden/>
              </w:rPr>
              <w:tab/>
            </w:r>
            <w:r>
              <w:rPr>
                <w:noProof/>
                <w:webHidden/>
              </w:rPr>
              <w:fldChar w:fldCharType="begin"/>
            </w:r>
            <w:r>
              <w:rPr>
                <w:noProof/>
                <w:webHidden/>
              </w:rPr>
              <w:instrText xml:space="preserve"> PAGEREF _Toc224238221 \h </w:instrText>
            </w:r>
            <w:r>
              <w:rPr>
                <w:noProof/>
                <w:webHidden/>
              </w:rPr>
            </w:r>
            <w:r>
              <w:rPr>
                <w:noProof/>
                <w:webHidden/>
              </w:rPr>
              <w:fldChar w:fldCharType="separate"/>
            </w:r>
            <w:r>
              <w:rPr>
                <w:noProof/>
                <w:webHidden/>
              </w:rPr>
              <w:t>7</w:t>
            </w:r>
            <w:r>
              <w:rPr>
                <w:noProof/>
                <w:webHidden/>
              </w:rPr>
              <w:fldChar w:fldCharType="end"/>
            </w:r>
          </w:hyperlink>
        </w:p>
        <w:p w14:paraId="4A0FD3F8" w14:textId="40BD03D1"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2" w:history="1">
            <w:r w:rsidRPr="000E4C6B">
              <w:rPr>
                <w:rStyle w:val="Hyperlink"/>
                <w:noProof/>
              </w:rPr>
              <w:t>ABBREVIATIONS</w:t>
            </w:r>
            <w:r>
              <w:rPr>
                <w:noProof/>
                <w:webHidden/>
              </w:rPr>
              <w:tab/>
            </w:r>
            <w:r>
              <w:rPr>
                <w:noProof/>
                <w:webHidden/>
              </w:rPr>
              <w:fldChar w:fldCharType="begin"/>
            </w:r>
            <w:r>
              <w:rPr>
                <w:noProof/>
                <w:webHidden/>
              </w:rPr>
              <w:instrText xml:space="preserve"> PAGEREF _Toc224238222 \h </w:instrText>
            </w:r>
            <w:r>
              <w:rPr>
                <w:noProof/>
                <w:webHidden/>
              </w:rPr>
            </w:r>
            <w:r>
              <w:rPr>
                <w:noProof/>
                <w:webHidden/>
              </w:rPr>
              <w:fldChar w:fldCharType="separate"/>
            </w:r>
            <w:r>
              <w:rPr>
                <w:noProof/>
                <w:webHidden/>
              </w:rPr>
              <w:t>8</w:t>
            </w:r>
            <w:r>
              <w:rPr>
                <w:noProof/>
                <w:webHidden/>
              </w:rPr>
              <w:fldChar w:fldCharType="end"/>
            </w:r>
          </w:hyperlink>
        </w:p>
        <w:p w14:paraId="5C43A95C" w14:textId="2597E67B"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3" w:history="1">
            <w:r w:rsidRPr="000E4C6B">
              <w:rPr>
                <w:rStyle w:val="Hyperlink"/>
                <w:noProof/>
              </w:rPr>
              <w:t>Chapter 1: introduction 1.1 Introduction</w:t>
            </w:r>
            <w:r>
              <w:rPr>
                <w:noProof/>
                <w:webHidden/>
              </w:rPr>
              <w:tab/>
            </w:r>
            <w:r>
              <w:rPr>
                <w:noProof/>
                <w:webHidden/>
              </w:rPr>
              <w:fldChar w:fldCharType="begin"/>
            </w:r>
            <w:r>
              <w:rPr>
                <w:noProof/>
                <w:webHidden/>
              </w:rPr>
              <w:instrText xml:space="preserve"> PAGEREF _Toc224238223 \h </w:instrText>
            </w:r>
            <w:r>
              <w:rPr>
                <w:noProof/>
                <w:webHidden/>
              </w:rPr>
            </w:r>
            <w:r>
              <w:rPr>
                <w:noProof/>
                <w:webHidden/>
              </w:rPr>
              <w:fldChar w:fldCharType="separate"/>
            </w:r>
            <w:r>
              <w:rPr>
                <w:noProof/>
                <w:webHidden/>
              </w:rPr>
              <w:t>9</w:t>
            </w:r>
            <w:r>
              <w:rPr>
                <w:noProof/>
                <w:webHidden/>
              </w:rPr>
              <w:fldChar w:fldCharType="end"/>
            </w:r>
          </w:hyperlink>
        </w:p>
        <w:p w14:paraId="2AC50737" w14:textId="596E5052"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4" w:history="1">
            <w:r w:rsidRPr="000E4C6B">
              <w:rPr>
                <w:rStyle w:val="Hyperlink"/>
                <w:noProof/>
              </w:rPr>
              <w:t>1.2 Background</w:t>
            </w:r>
            <w:r>
              <w:rPr>
                <w:noProof/>
                <w:webHidden/>
              </w:rPr>
              <w:tab/>
            </w:r>
            <w:r>
              <w:rPr>
                <w:noProof/>
                <w:webHidden/>
              </w:rPr>
              <w:fldChar w:fldCharType="begin"/>
            </w:r>
            <w:r>
              <w:rPr>
                <w:noProof/>
                <w:webHidden/>
              </w:rPr>
              <w:instrText xml:space="preserve"> PAGEREF _Toc224238224 \h </w:instrText>
            </w:r>
            <w:r>
              <w:rPr>
                <w:noProof/>
                <w:webHidden/>
              </w:rPr>
            </w:r>
            <w:r>
              <w:rPr>
                <w:noProof/>
                <w:webHidden/>
              </w:rPr>
              <w:fldChar w:fldCharType="separate"/>
            </w:r>
            <w:r>
              <w:rPr>
                <w:noProof/>
                <w:webHidden/>
              </w:rPr>
              <w:t>9</w:t>
            </w:r>
            <w:r>
              <w:rPr>
                <w:noProof/>
                <w:webHidden/>
              </w:rPr>
              <w:fldChar w:fldCharType="end"/>
            </w:r>
          </w:hyperlink>
        </w:p>
        <w:p w14:paraId="63B285D2" w14:textId="0A169748"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5" w:history="1">
            <w:r w:rsidRPr="000E4C6B">
              <w:rPr>
                <w:rStyle w:val="Hyperlink"/>
                <w:noProof/>
              </w:rPr>
              <w:t>1.3 Research Aim</w:t>
            </w:r>
            <w:r>
              <w:rPr>
                <w:noProof/>
                <w:webHidden/>
              </w:rPr>
              <w:tab/>
            </w:r>
            <w:r>
              <w:rPr>
                <w:noProof/>
                <w:webHidden/>
              </w:rPr>
              <w:fldChar w:fldCharType="begin"/>
            </w:r>
            <w:r>
              <w:rPr>
                <w:noProof/>
                <w:webHidden/>
              </w:rPr>
              <w:instrText xml:space="preserve"> PAGEREF _Toc224238225 \h </w:instrText>
            </w:r>
            <w:r>
              <w:rPr>
                <w:noProof/>
                <w:webHidden/>
              </w:rPr>
            </w:r>
            <w:r>
              <w:rPr>
                <w:noProof/>
                <w:webHidden/>
              </w:rPr>
              <w:fldChar w:fldCharType="separate"/>
            </w:r>
            <w:r>
              <w:rPr>
                <w:noProof/>
                <w:webHidden/>
              </w:rPr>
              <w:t>10</w:t>
            </w:r>
            <w:r>
              <w:rPr>
                <w:noProof/>
                <w:webHidden/>
              </w:rPr>
              <w:fldChar w:fldCharType="end"/>
            </w:r>
          </w:hyperlink>
        </w:p>
        <w:p w14:paraId="52C4B602" w14:textId="308D1AD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6" w:history="1">
            <w:r w:rsidRPr="000E4C6B">
              <w:rPr>
                <w:rStyle w:val="Hyperlink"/>
                <w:noProof/>
              </w:rPr>
              <w:t>1.4 Research objective</w:t>
            </w:r>
            <w:r>
              <w:rPr>
                <w:noProof/>
                <w:webHidden/>
              </w:rPr>
              <w:tab/>
            </w:r>
            <w:r>
              <w:rPr>
                <w:noProof/>
                <w:webHidden/>
              </w:rPr>
              <w:fldChar w:fldCharType="begin"/>
            </w:r>
            <w:r>
              <w:rPr>
                <w:noProof/>
                <w:webHidden/>
              </w:rPr>
              <w:instrText xml:space="preserve"> PAGEREF _Toc224238226 \h </w:instrText>
            </w:r>
            <w:r>
              <w:rPr>
                <w:noProof/>
                <w:webHidden/>
              </w:rPr>
            </w:r>
            <w:r>
              <w:rPr>
                <w:noProof/>
                <w:webHidden/>
              </w:rPr>
              <w:fldChar w:fldCharType="separate"/>
            </w:r>
            <w:r>
              <w:rPr>
                <w:noProof/>
                <w:webHidden/>
              </w:rPr>
              <w:t>11</w:t>
            </w:r>
            <w:r>
              <w:rPr>
                <w:noProof/>
                <w:webHidden/>
              </w:rPr>
              <w:fldChar w:fldCharType="end"/>
            </w:r>
          </w:hyperlink>
        </w:p>
        <w:p w14:paraId="5F875A12" w14:textId="07A8768C"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7" w:history="1">
            <w:r w:rsidRPr="000E4C6B">
              <w:rPr>
                <w:rStyle w:val="Hyperlink"/>
                <w:noProof/>
              </w:rPr>
              <w:t>1.5 Research questions</w:t>
            </w:r>
            <w:r>
              <w:rPr>
                <w:noProof/>
                <w:webHidden/>
              </w:rPr>
              <w:tab/>
            </w:r>
            <w:r>
              <w:rPr>
                <w:noProof/>
                <w:webHidden/>
              </w:rPr>
              <w:fldChar w:fldCharType="begin"/>
            </w:r>
            <w:r>
              <w:rPr>
                <w:noProof/>
                <w:webHidden/>
              </w:rPr>
              <w:instrText xml:space="preserve"> PAGEREF _Toc224238227 \h </w:instrText>
            </w:r>
            <w:r>
              <w:rPr>
                <w:noProof/>
                <w:webHidden/>
              </w:rPr>
            </w:r>
            <w:r>
              <w:rPr>
                <w:noProof/>
                <w:webHidden/>
              </w:rPr>
              <w:fldChar w:fldCharType="separate"/>
            </w:r>
            <w:r>
              <w:rPr>
                <w:noProof/>
                <w:webHidden/>
              </w:rPr>
              <w:t>11</w:t>
            </w:r>
            <w:r>
              <w:rPr>
                <w:noProof/>
                <w:webHidden/>
              </w:rPr>
              <w:fldChar w:fldCharType="end"/>
            </w:r>
          </w:hyperlink>
        </w:p>
        <w:p w14:paraId="66973B3B" w14:textId="626A1277"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8" w:history="1">
            <w:r w:rsidRPr="000E4C6B">
              <w:rPr>
                <w:rStyle w:val="Hyperlink"/>
                <w:noProof/>
              </w:rPr>
              <w:t>1.6 Chapter summary</w:t>
            </w:r>
            <w:r>
              <w:rPr>
                <w:noProof/>
                <w:webHidden/>
              </w:rPr>
              <w:tab/>
            </w:r>
            <w:r>
              <w:rPr>
                <w:noProof/>
                <w:webHidden/>
              </w:rPr>
              <w:fldChar w:fldCharType="begin"/>
            </w:r>
            <w:r>
              <w:rPr>
                <w:noProof/>
                <w:webHidden/>
              </w:rPr>
              <w:instrText xml:space="preserve"> PAGEREF _Toc224238228 \h </w:instrText>
            </w:r>
            <w:r>
              <w:rPr>
                <w:noProof/>
                <w:webHidden/>
              </w:rPr>
            </w:r>
            <w:r>
              <w:rPr>
                <w:noProof/>
                <w:webHidden/>
              </w:rPr>
              <w:fldChar w:fldCharType="separate"/>
            </w:r>
            <w:r>
              <w:rPr>
                <w:noProof/>
                <w:webHidden/>
              </w:rPr>
              <w:t>11</w:t>
            </w:r>
            <w:r>
              <w:rPr>
                <w:noProof/>
                <w:webHidden/>
              </w:rPr>
              <w:fldChar w:fldCharType="end"/>
            </w:r>
          </w:hyperlink>
        </w:p>
        <w:p w14:paraId="52C82657" w14:textId="075966DA"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9" w:history="1">
            <w:r w:rsidRPr="000E4C6B">
              <w:rPr>
                <w:rStyle w:val="Hyperlink"/>
                <w:noProof/>
              </w:rPr>
              <w:t>CHAPTER</w:t>
            </w:r>
            <w:r w:rsidRPr="000E4C6B">
              <w:rPr>
                <w:rStyle w:val="Hyperlink"/>
                <w:noProof/>
                <w:spacing w:val="-10"/>
              </w:rPr>
              <w:t xml:space="preserve"> 3</w:t>
            </w:r>
            <w:r>
              <w:rPr>
                <w:noProof/>
                <w:webHidden/>
              </w:rPr>
              <w:tab/>
            </w:r>
            <w:r>
              <w:rPr>
                <w:noProof/>
                <w:webHidden/>
              </w:rPr>
              <w:fldChar w:fldCharType="begin"/>
            </w:r>
            <w:r>
              <w:rPr>
                <w:noProof/>
                <w:webHidden/>
              </w:rPr>
              <w:instrText xml:space="preserve"> PAGEREF _Toc224238229 \h </w:instrText>
            </w:r>
            <w:r>
              <w:rPr>
                <w:noProof/>
                <w:webHidden/>
              </w:rPr>
            </w:r>
            <w:r>
              <w:rPr>
                <w:noProof/>
                <w:webHidden/>
              </w:rPr>
              <w:fldChar w:fldCharType="separate"/>
            </w:r>
            <w:r>
              <w:rPr>
                <w:noProof/>
                <w:webHidden/>
              </w:rPr>
              <w:t>18</w:t>
            </w:r>
            <w:r>
              <w:rPr>
                <w:noProof/>
                <w:webHidden/>
              </w:rPr>
              <w:fldChar w:fldCharType="end"/>
            </w:r>
          </w:hyperlink>
        </w:p>
        <w:p w14:paraId="6373C4A0" w14:textId="148DE5B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30" w:history="1">
            <w:r w:rsidRPr="000E4C6B">
              <w:rPr>
                <w:rStyle w:val="Hyperlink"/>
                <w:noProof/>
              </w:rPr>
              <w:t>RESEARCH</w:t>
            </w:r>
            <w:r w:rsidRPr="000E4C6B">
              <w:rPr>
                <w:rStyle w:val="Hyperlink"/>
                <w:noProof/>
                <w:spacing w:val="25"/>
              </w:rPr>
              <w:t xml:space="preserve"> </w:t>
            </w:r>
            <w:r w:rsidRPr="000E4C6B">
              <w:rPr>
                <w:rStyle w:val="Hyperlink"/>
                <w:noProof/>
              </w:rPr>
              <w:t>METHODOLOGY</w:t>
            </w:r>
            <w:r>
              <w:rPr>
                <w:noProof/>
                <w:webHidden/>
              </w:rPr>
              <w:tab/>
            </w:r>
            <w:r>
              <w:rPr>
                <w:noProof/>
                <w:webHidden/>
              </w:rPr>
              <w:fldChar w:fldCharType="begin"/>
            </w:r>
            <w:r>
              <w:rPr>
                <w:noProof/>
                <w:webHidden/>
              </w:rPr>
              <w:instrText xml:space="preserve"> PAGEREF _Toc224238230 \h </w:instrText>
            </w:r>
            <w:r>
              <w:rPr>
                <w:noProof/>
                <w:webHidden/>
              </w:rPr>
            </w:r>
            <w:r>
              <w:rPr>
                <w:noProof/>
                <w:webHidden/>
              </w:rPr>
              <w:fldChar w:fldCharType="separate"/>
            </w:r>
            <w:r>
              <w:rPr>
                <w:noProof/>
                <w:webHidden/>
              </w:rPr>
              <w:t>18</w:t>
            </w:r>
            <w:r>
              <w:rPr>
                <w:noProof/>
                <w:webHidden/>
              </w:rPr>
              <w:fldChar w:fldCharType="end"/>
            </w:r>
          </w:hyperlink>
        </w:p>
        <w:p w14:paraId="6B4B12FA" w14:textId="5F461F62"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1" w:history="1">
            <w:r w:rsidRPr="000E4C6B">
              <w:rPr>
                <w:rStyle w:val="Hyperlink"/>
                <w:noProof/>
              </w:rPr>
              <w:t>3:1: introduction</w:t>
            </w:r>
            <w:r>
              <w:rPr>
                <w:noProof/>
                <w:webHidden/>
              </w:rPr>
              <w:tab/>
            </w:r>
            <w:r>
              <w:rPr>
                <w:noProof/>
                <w:webHidden/>
              </w:rPr>
              <w:fldChar w:fldCharType="begin"/>
            </w:r>
            <w:r>
              <w:rPr>
                <w:noProof/>
                <w:webHidden/>
              </w:rPr>
              <w:instrText xml:space="preserve"> PAGEREF _Toc224238231 \h </w:instrText>
            </w:r>
            <w:r>
              <w:rPr>
                <w:noProof/>
                <w:webHidden/>
              </w:rPr>
            </w:r>
            <w:r>
              <w:rPr>
                <w:noProof/>
                <w:webHidden/>
              </w:rPr>
              <w:fldChar w:fldCharType="separate"/>
            </w:r>
            <w:r>
              <w:rPr>
                <w:noProof/>
                <w:webHidden/>
              </w:rPr>
              <w:t>18</w:t>
            </w:r>
            <w:r>
              <w:rPr>
                <w:noProof/>
                <w:webHidden/>
              </w:rPr>
              <w:fldChar w:fldCharType="end"/>
            </w:r>
          </w:hyperlink>
        </w:p>
        <w:p w14:paraId="3A23ED64" w14:textId="3F1254F7"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2" w:history="1">
            <w:r w:rsidRPr="000E4C6B">
              <w:rPr>
                <w:rStyle w:val="Hyperlink"/>
                <w:smallCaps/>
                <w:noProof/>
              </w:rPr>
              <w:t xml:space="preserve">3:2: </w:t>
            </w:r>
            <w:r w:rsidRPr="000E4C6B">
              <w:rPr>
                <w:rStyle w:val="Hyperlink"/>
                <w:noProof/>
              </w:rPr>
              <w:t>Research design: Systematic literature review</w:t>
            </w:r>
            <w:r>
              <w:rPr>
                <w:noProof/>
                <w:webHidden/>
              </w:rPr>
              <w:tab/>
            </w:r>
            <w:r>
              <w:rPr>
                <w:noProof/>
                <w:webHidden/>
              </w:rPr>
              <w:fldChar w:fldCharType="begin"/>
            </w:r>
            <w:r>
              <w:rPr>
                <w:noProof/>
                <w:webHidden/>
              </w:rPr>
              <w:instrText xml:space="preserve"> PAGEREF _Toc224238232 \h </w:instrText>
            </w:r>
            <w:r>
              <w:rPr>
                <w:noProof/>
                <w:webHidden/>
              </w:rPr>
            </w:r>
            <w:r>
              <w:rPr>
                <w:noProof/>
                <w:webHidden/>
              </w:rPr>
              <w:fldChar w:fldCharType="separate"/>
            </w:r>
            <w:r>
              <w:rPr>
                <w:noProof/>
                <w:webHidden/>
              </w:rPr>
              <w:t>18</w:t>
            </w:r>
            <w:r>
              <w:rPr>
                <w:noProof/>
                <w:webHidden/>
              </w:rPr>
              <w:fldChar w:fldCharType="end"/>
            </w:r>
          </w:hyperlink>
        </w:p>
        <w:p w14:paraId="0F56F6D0" w14:textId="19D54DF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3" w:history="1">
            <w:r w:rsidRPr="000E4C6B">
              <w:rPr>
                <w:rStyle w:val="Hyperlink"/>
                <w:noProof/>
              </w:rPr>
              <w:t>3:3:</w:t>
            </w:r>
            <w:r w:rsidRPr="000E4C6B">
              <w:rPr>
                <w:rStyle w:val="Hyperlink"/>
                <w:noProof/>
                <w:spacing w:val="-6"/>
              </w:rPr>
              <w:t xml:space="preserve"> </w:t>
            </w:r>
            <w:r w:rsidRPr="000E4C6B">
              <w:rPr>
                <w:rStyle w:val="Hyperlink"/>
                <w:noProof/>
              </w:rPr>
              <w:t>search strategy</w:t>
            </w:r>
            <w:r>
              <w:rPr>
                <w:noProof/>
                <w:webHidden/>
              </w:rPr>
              <w:tab/>
            </w:r>
            <w:r>
              <w:rPr>
                <w:noProof/>
                <w:webHidden/>
              </w:rPr>
              <w:fldChar w:fldCharType="begin"/>
            </w:r>
            <w:r>
              <w:rPr>
                <w:noProof/>
                <w:webHidden/>
              </w:rPr>
              <w:instrText xml:space="preserve"> PAGEREF _Toc224238233 \h </w:instrText>
            </w:r>
            <w:r>
              <w:rPr>
                <w:noProof/>
                <w:webHidden/>
              </w:rPr>
            </w:r>
            <w:r>
              <w:rPr>
                <w:noProof/>
                <w:webHidden/>
              </w:rPr>
              <w:fldChar w:fldCharType="separate"/>
            </w:r>
            <w:r>
              <w:rPr>
                <w:noProof/>
                <w:webHidden/>
              </w:rPr>
              <w:t>18</w:t>
            </w:r>
            <w:r>
              <w:rPr>
                <w:noProof/>
                <w:webHidden/>
              </w:rPr>
              <w:fldChar w:fldCharType="end"/>
            </w:r>
          </w:hyperlink>
        </w:p>
        <w:p w14:paraId="1647491B" w14:textId="2497E402"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4" w:history="1">
            <w:r w:rsidRPr="000E4C6B">
              <w:rPr>
                <w:rStyle w:val="Hyperlink"/>
                <w:noProof/>
              </w:rPr>
              <w:t>3:4:</w:t>
            </w:r>
            <w:r w:rsidRPr="000E4C6B">
              <w:rPr>
                <w:rStyle w:val="Hyperlink"/>
                <w:noProof/>
                <w:spacing w:val="-1"/>
              </w:rPr>
              <w:t xml:space="preserve"> </w:t>
            </w:r>
            <w:r w:rsidRPr="000E4C6B">
              <w:rPr>
                <w:rStyle w:val="Hyperlink"/>
                <w:noProof/>
              </w:rPr>
              <w:t>Key words and search terms</w:t>
            </w:r>
            <w:r>
              <w:rPr>
                <w:noProof/>
                <w:webHidden/>
              </w:rPr>
              <w:tab/>
            </w:r>
            <w:r>
              <w:rPr>
                <w:noProof/>
                <w:webHidden/>
              </w:rPr>
              <w:fldChar w:fldCharType="begin"/>
            </w:r>
            <w:r>
              <w:rPr>
                <w:noProof/>
                <w:webHidden/>
              </w:rPr>
              <w:instrText xml:space="preserve"> PAGEREF _Toc224238234 \h </w:instrText>
            </w:r>
            <w:r>
              <w:rPr>
                <w:noProof/>
                <w:webHidden/>
              </w:rPr>
            </w:r>
            <w:r>
              <w:rPr>
                <w:noProof/>
                <w:webHidden/>
              </w:rPr>
              <w:fldChar w:fldCharType="separate"/>
            </w:r>
            <w:r>
              <w:rPr>
                <w:noProof/>
                <w:webHidden/>
              </w:rPr>
              <w:t>19</w:t>
            </w:r>
            <w:r>
              <w:rPr>
                <w:noProof/>
                <w:webHidden/>
              </w:rPr>
              <w:fldChar w:fldCharType="end"/>
            </w:r>
          </w:hyperlink>
        </w:p>
        <w:p w14:paraId="47CC457C" w14:textId="580A590F"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5" w:history="1">
            <w:r w:rsidRPr="000E4C6B">
              <w:rPr>
                <w:rStyle w:val="Hyperlink"/>
                <w:noProof/>
              </w:rPr>
              <w:t>3:5 Data base and sources</w:t>
            </w:r>
            <w:r>
              <w:rPr>
                <w:noProof/>
                <w:webHidden/>
              </w:rPr>
              <w:tab/>
            </w:r>
            <w:r>
              <w:rPr>
                <w:noProof/>
                <w:webHidden/>
              </w:rPr>
              <w:fldChar w:fldCharType="begin"/>
            </w:r>
            <w:r>
              <w:rPr>
                <w:noProof/>
                <w:webHidden/>
              </w:rPr>
              <w:instrText xml:space="preserve"> PAGEREF _Toc224238235 \h </w:instrText>
            </w:r>
            <w:r>
              <w:rPr>
                <w:noProof/>
                <w:webHidden/>
              </w:rPr>
            </w:r>
            <w:r>
              <w:rPr>
                <w:noProof/>
                <w:webHidden/>
              </w:rPr>
              <w:fldChar w:fldCharType="separate"/>
            </w:r>
            <w:r>
              <w:rPr>
                <w:noProof/>
                <w:webHidden/>
              </w:rPr>
              <w:t>19</w:t>
            </w:r>
            <w:r>
              <w:rPr>
                <w:noProof/>
                <w:webHidden/>
              </w:rPr>
              <w:fldChar w:fldCharType="end"/>
            </w:r>
          </w:hyperlink>
        </w:p>
        <w:p w14:paraId="02927420" w14:textId="5C7A2C60"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6" w:history="1">
            <w:r w:rsidRPr="000E4C6B">
              <w:rPr>
                <w:rStyle w:val="Hyperlink"/>
                <w:noProof/>
              </w:rPr>
              <w:t>3:6 Inclusion and</w:t>
            </w:r>
            <w:r w:rsidRPr="000E4C6B">
              <w:rPr>
                <w:rStyle w:val="Hyperlink"/>
                <w:noProof/>
                <w:spacing w:val="-2"/>
              </w:rPr>
              <w:t xml:space="preserve"> </w:t>
            </w:r>
            <w:r w:rsidRPr="000E4C6B">
              <w:rPr>
                <w:rStyle w:val="Hyperlink"/>
                <w:noProof/>
              </w:rPr>
              <w:t>Exclusion</w:t>
            </w:r>
            <w:r w:rsidRPr="000E4C6B">
              <w:rPr>
                <w:rStyle w:val="Hyperlink"/>
                <w:noProof/>
                <w:spacing w:val="-2"/>
              </w:rPr>
              <w:t xml:space="preserve"> Criteria</w:t>
            </w:r>
            <w:r>
              <w:rPr>
                <w:noProof/>
                <w:webHidden/>
              </w:rPr>
              <w:tab/>
            </w:r>
            <w:r>
              <w:rPr>
                <w:noProof/>
                <w:webHidden/>
              </w:rPr>
              <w:fldChar w:fldCharType="begin"/>
            </w:r>
            <w:r>
              <w:rPr>
                <w:noProof/>
                <w:webHidden/>
              </w:rPr>
              <w:instrText xml:space="preserve"> PAGEREF _Toc224238236 \h </w:instrText>
            </w:r>
            <w:r>
              <w:rPr>
                <w:noProof/>
                <w:webHidden/>
              </w:rPr>
            </w:r>
            <w:r>
              <w:rPr>
                <w:noProof/>
                <w:webHidden/>
              </w:rPr>
              <w:fldChar w:fldCharType="separate"/>
            </w:r>
            <w:r>
              <w:rPr>
                <w:noProof/>
                <w:webHidden/>
              </w:rPr>
              <w:t>20</w:t>
            </w:r>
            <w:r>
              <w:rPr>
                <w:noProof/>
                <w:webHidden/>
              </w:rPr>
              <w:fldChar w:fldCharType="end"/>
            </w:r>
          </w:hyperlink>
        </w:p>
        <w:p w14:paraId="477DAD71" w14:textId="2323C1B9"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37" w:history="1">
            <w:r w:rsidRPr="001A3F4C">
              <w:rPr>
                <w:rStyle w:val="Hyperlink"/>
                <w:noProof/>
              </w:rPr>
              <w:t>3.6.1 Inclusion criteria</w:t>
            </w:r>
            <w:r w:rsidRPr="001A3F4C">
              <w:rPr>
                <w:noProof/>
                <w:webHidden/>
              </w:rPr>
              <w:tab/>
            </w:r>
            <w:r w:rsidRPr="001A3F4C">
              <w:rPr>
                <w:noProof/>
                <w:webHidden/>
              </w:rPr>
              <w:fldChar w:fldCharType="begin"/>
            </w:r>
            <w:r w:rsidRPr="001A3F4C">
              <w:rPr>
                <w:noProof/>
                <w:webHidden/>
              </w:rPr>
              <w:instrText xml:space="preserve"> PAGEREF _Toc224238237 \h </w:instrText>
            </w:r>
            <w:r w:rsidRPr="001A3F4C">
              <w:rPr>
                <w:noProof/>
                <w:webHidden/>
              </w:rPr>
            </w:r>
            <w:r w:rsidRPr="001A3F4C">
              <w:rPr>
                <w:noProof/>
                <w:webHidden/>
              </w:rPr>
              <w:fldChar w:fldCharType="separate"/>
            </w:r>
            <w:r w:rsidRPr="001A3F4C">
              <w:rPr>
                <w:noProof/>
                <w:webHidden/>
              </w:rPr>
              <w:t>20</w:t>
            </w:r>
            <w:r w:rsidRPr="001A3F4C">
              <w:rPr>
                <w:noProof/>
                <w:webHidden/>
              </w:rPr>
              <w:fldChar w:fldCharType="end"/>
            </w:r>
          </w:hyperlink>
        </w:p>
        <w:p w14:paraId="3B739C46" w14:textId="7484CF35"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38" w:history="1">
            <w:r w:rsidRPr="001A3F4C">
              <w:rPr>
                <w:rStyle w:val="Hyperlink"/>
                <w:noProof/>
                <w:kern w:val="0"/>
                <w:lang w:eastAsia="en-US"/>
                <w14:ligatures w14:val="none"/>
              </w:rPr>
              <w:t>3.</w:t>
            </w:r>
            <w:r w:rsidRPr="001A3F4C">
              <w:rPr>
                <w:rStyle w:val="Hyperlink"/>
                <w:noProof/>
                <w:kern w:val="0"/>
                <w:lang w:val="en-US" w:eastAsia="en-US"/>
                <w14:ligatures w14:val="none"/>
              </w:rPr>
              <w:t>6</w:t>
            </w:r>
            <w:r w:rsidRPr="001A3F4C">
              <w:rPr>
                <w:rStyle w:val="Hyperlink"/>
                <w:noProof/>
                <w:kern w:val="0"/>
                <w:lang w:eastAsia="en-US"/>
                <w14:ligatures w14:val="none"/>
              </w:rPr>
              <w:t xml:space="preserve">.2 Exclusion </w:t>
            </w:r>
            <w:r w:rsidRPr="001A3F4C">
              <w:rPr>
                <w:rStyle w:val="Hyperlink"/>
                <w:noProof/>
                <w:kern w:val="0"/>
                <w:lang w:val="en-US" w:eastAsia="en-US"/>
                <w14:ligatures w14:val="none"/>
              </w:rPr>
              <w:t>criteria</w:t>
            </w:r>
            <w:r w:rsidRPr="001A3F4C">
              <w:rPr>
                <w:noProof/>
                <w:webHidden/>
              </w:rPr>
              <w:tab/>
            </w:r>
            <w:r w:rsidRPr="001A3F4C">
              <w:rPr>
                <w:noProof/>
                <w:webHidden/>
              </w:rPr>
              <w:fldChar w:fldCharType="begin"/>
            </w:r>
            <w:r w:rsidRPr="001A3F4C">
              <w:rPr>
                <w:noProof/>
                <w:webHidden/>
              </w:rPr>
              <w:instrText xml:space="preserve"> PAGEREF _Toc224238238 \h </w:instrText>
            </w:r>
            <w:r w:rsidRPr="001A3F4C">
              <w:rPr>
                <w:noProof/>
                <w:webHidden/>
              </w:rPr>
            </w:r>
            <w:r w:rsidRPr="001A3F4C">
              <w:rPr>
                <w:noProof/>
                <w:webHidden/>
              </w:rPr>
              <w:fldChar w:fldCharType="separate"/>
            </w:r>
            <w:r w:rsidRPr="001A3F4C">
              <w:rPr>
                <w:noProof/>
                <w:webHidden/>
              </w:rPr>
              <w:t>21</w:t>
            </w:r>
            <w:r w:rsidRPr="001A3F4C">
              <w:rPr>
                <w:noProof/>
                <w:webHidden/>
              </w:rPr>
              <w:fldChar w:fldCharType="end"/>
            </w:r>
          </w:hyperlink>
        </w:p>
        <w:p w14:paraId="5D3EFA33" w14:textId="085725B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9" w:history="1">
            <w:r w:rsidRPr="000E4C6B">
              <w:rPr>
                <w:rStyle w:val="Hyperlink"/>
                <w:noProof/>
              </w:rPr>
              <w:t>3:7:</w:t>
            </w:r>
            <w:r w:rsidRPr="000E4C6B">
              <w:rPr>
                <w:rStyle w:val="Hyperlink"/>
                <w:noProof/>
                <w:spacing w:val="-7"/>
              </w:rPr>
              <w:t xml:space="preserve"> </w:t>
            </w:r>
            <w:r w:rsidRPr="000E4C6B">
              <w:rPr>
                <w:rStyle w:val="Hyperlink"/>
                <w:noProof/>
              </w:rPr>
              <w:t>Data analysis technique</w:t>
            </w:r>
            <w:r>
              <w:rPr>
                <w:noProof/>
                <w:webHidden/>
              </w:rPr>
              <w:tab/>
            </w:r>
            <w:r>
              <w:rPr>
                <w:noProof/>
                <w:webHidden/>
              </w:rPr>
              <w:fldChar w:fldCharType="begin"/>
            </w:r>
            <w:r>
              <w:rPr>
                <w:noProof/>
                <w:webHidden/>
              </w:rPr>
              <w:instrText xml:space="preserve"> PAGEREF _Toc224238239 \h </w:instrText>
            </w:r>
            <w:r>
              <w:rPr>
                <w:noProof/>
                <w:webHidden/>
              </w:rPr>
            </w:r>
            <w:r>
              <w:rPr>
                <w:noProof/>
                <w:webHidden/>
              </w:rPr>
              <w:fldChar w:fldCharType="separate"/>
            </w:r>
            <w:r>
              <w:rPr>
                <w:noProof/>
                <w:webHidden/>
              </w:rPr>
              <w:t>21</w:t>
            </w:r>
            <w:r>
              <w:rPr>
                <w:noProof/>
                <w:webHidden/>
              </w:rPr>
              <w:fldChar w:fldCharType="end"/>
            </w:r>
          </w:hyperlink>
        </w:p>
        <w:p w14:paraId="54116F63" w14:textId="7151712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0" w:history="1">
            <w:r w:rsidRPr="000E4C6B">
              <w:rPr>
                <w:rStyle w:val="Hyperlink"/>
                <w:noProof/>
              </w:rPr>
              <w:t>3:8: Ethical</w:t>
            </w:r>
            <w:r w:rsidRPr="000E4C6B">
              <w:rPr>
                <w:rStyle w:val="Hyperlink"/>
                <w:noProof/>
                <w:spacing w:val="-1"/>
              </w:rPr>
              <w:t xml:space="preserve"> </w:t>
            </w:r>
            <w:r w:rsidRPr="000E4C6B">
              <w:rPr>
                <w:rStyle w:val="Hyperlink"/>
                <w:noProof/>
              </w:rPr>
              <w:t>Considerations</w:t>
            </w:r>
            <w:r>
              <w:rPr>
                <w:noProof/>
                <w:webHidden/>
              </w:rPr>
              <w:tab/>
            </w:r>
            <w:r>
              <w:rPr>
                <w:noProof/>
                <w:webHidden/>
              </w:rPr>
              <w:fldChar w:fldCharType="begin"/>
            </w:r>
            <w:r>
              <w:rPr>
                <w:noProof/>
                <w:webHidden/>
              </w:rPr>
              <w:instrText xml:space="preserve"> PAGEREF _Toc224238240 \h </w:instrText>
            </w:r>
            <w:r>
              <w:rPr>
                <w:noProof/>
                <w:webHidden/>
              </w:rPr>
            </w:r>
            <w:r>
              <w:rPr>
                <w:noProof/>
                <w:webHidden/>
              </w:rPr>
              <w:fldChar w:fldCharType="separate"/>
            </w:r>
            <w:r>
              <w:rPr>
                <w:noProof/>
                <w:webHidden/>
              </w:rPr>
              <w:t>22</w:t>
            </w:r>
            <w:r>
              <w:rPr>
                <w:noProof/>
                <w:webHidden/>
              </w:rPr>
              <w:fldChar w:fldCharType="end"/>
            </w:r>
          </w:hyperlink>
        </w:p>
        <w:p w14:paraId="3BEB0248" w14:textId="28BDB8AB"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1" w:history="1">
            <w:r w:rsidRPr="000E4C6B">
              <w:rPr>
                <w:rStyle w:val="Hyperlink"/>
                <w:noProof/>
              </w:rPr>
              <w:t>3:9:</w:t>
            </w:r>
            <w:r w:rsidRPr="000E4C6B">
              <w:rPr>
                <w:rStyle w:val="Hyperlink"/>
                <w:noProof/>
                <w:spacing w:val="-1"/>
              </w:rPr>
              <w:t xml:space="preserve"> </w:t>
            </w:r>
            <w:r w:rsidRPr="000E4C6B">
              <w:rPr>
                <w:rStyle w:val="Hyperlink"/>
                <w:noProof/>
              </w:rPr>
              <w:t>Methodological limitations</w:t>
            </w:r>
            <w:r>
              <w:rPr>
                <w:noProof/>
                <w:webHidden/>
              </w:rPr>
              <w:tab/>
            </w:r>
            <w:r>
              <w:rPr>
                <w:noProof/>
                <w:webHidden/>
              </w:rPr>
              <w:fldChar w:fldCharType="begin"/>
            </w:r>
            <w:r>
              <w:rPr>
                <w:noProof/>
                <w:webHidden/>
              </w:rPr>
              <w:instrText xml:space="preserve"> PAGEREF _Toc224238241 \h </w:instrText>
            </w:r>
            <w:r>
              <w:rPr>
                <w:noProof/>
                <w:webHidden/>
              </w:rPr>
            </w:r>
            <w:r>
              <w:rPr>
                <w:noProof/>
                <w:webHidden/>
              </w:rPr>
              <w:fldChar w:fldCharType="separate"/>
            </w:r>
            <w:r>
              <w:rPr>
                <w:noProof/>
                <w:webHidden/>
              </w:rPr>
              <w:t>22</w:t>
            </w:r>
            <w:r>
              <w:rPr>
                <w:noProof/>
                <w:webHidden/>
              </w:rPr>
              <w:fldChar w:fldCharType="end"/>
            </w:r>
          </w:hyperlink>
        </w:p>
        <w:p w14:paraId="41C34B6A" w14:textId="7F856EDC"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2" w:history="1">
            <w:r w:rsidRPr="000E4C6B">
              <w:rPr>
                <w:rStyle w:val="Hyperlink"/>
                <w:noProof/>
              </w:rPr>
              <w:t>3:10 Chapter summary</w:t>
            </w:r>
            <w:r>
              <w:rPr>
                <w:noProof/>
                <w:webHidden/>
              </w:rPr>
              <w:tab/>
            </w:r>
            <w:r>
              <w:rPr>
                <w:noProof/>
                <w:webHidden/>
              </w:rPr>
              <w:fldChar w:fldCharType="begin"/>
            </w:r>
            <w:r>
              <w:rPr>
                <w:noProof/>
                <w:webHidden/>
              </w:rPr>
              <w:instrText xml:space="preserve"> PAGEREF _Toc224238242 \h </w:instrText>
            </w:r>
            <w:r>
              <w:rPr>
                <w:noProof/>
                <w:webHidden/>
              </w:rPr>
            </w:r>
            <w:r>
              <w:rPr>
                <w:noProof/>
                <w:webHidden/>
              </w:rPr>
              <w:fldChar w:fldCharType="separate"/>
            </w:r>
            <w:r>
              <w:rPr>
                <w:noProof/>
                <w:webHidden/>
              </w:rPr>
              <w:t>22</w:t>
            </w:r>
            <w:r>
              <w:rPr>
                <w:noProof/>
                <w:webHidden/>
              </w:rPr>
              <w:fldChar w:fldCharType="end"/>
            </w:r>
          </w:hyperlink>
        </w:p>
        <w:p w14:paraId="7C30F161" w14:textId="02BBE5B9"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43" w:history="1">
            <w:r w:rsidRPr="000E4C6B">
              <w:rPr>
                <w:rStyle w:val="Hyperlink"/>
                <w:noProof/>
              </w:rPr>
              <w:t>Chapter 4</w:t>
            </w:r>
            <w:r>
              <w:rPr>
                <w:noProof/>
                <w:webHidden/>
              </w:rPr>
              <w:tab/>
            </w:r>
            <w:r>
              <w:rPr>
                <w:noProof/>
                <w:webHidden/>
              </w:rPr>
              <w:fldChar w:fldCharType="begin"/>
            </w:r>
            <w:r>
              <w:rPr>
                <w:noProof/>
                <w:webHidden/>
              </w:rPr>
              <w:instrText xml:space="preserve"> PAGEREF _Toc224238243 \h </w:instrText>
            </w:r>
            <w:r>
              <w:rPr>
                <w:noProof/>
                <w:webHidden/>
              </w:rPr>
            </w:r>
            <w:r>
              <w:rPr>
                <w:noProof/>
                <w:webHidden/>
              </w:rPr>
              <w:fldChar w:fldCharType="separate"/>
            </w:r>
            <w:r>
              <w:rPr>
                <w:noProof/>
                <w:webHidden/>
              </w:rPr>
              <w:t>24</w:t>
            </w:r>
            <w:r>
              <w:rPr>
                <w:noProof/>
                <w:webHidden/>
              </w:rPr>
              <w:fldChar w:fldCharType="end"/>
            </w:r>
          </w:hyperlink>
        </w:p>
        <w:p w14:paraId="7CA90833" w14:textId="2FC9C785"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4" w:history="1">
            <w:r w:rsidRPr="000E4C6B">
              <w:rPr>
                <w:rStyle w:val="Hyperlink"/>
                <w:noProof/>
              </w:rPr>
              <w:t>Results and discussion</w:t>
            </w:r>
            <w:r>
              <w:rPr>
                <w:noProof/>
                <w:webHidden/>
              </w:rPr>
              <w:tab/>
            </w:r>
            <w:r>
              <w:rPr>
                <w:noProof/>
                <w:webHidden/>
              </w:rPr>
              <w:fldChar w:fldCharType="begin"/>
            </w:r>
            <w:r>
              <w:rPr>
                <w:noProof/>
                <w:webHidden/>
              </w:rPr>
              <w:instrText xml:space="preserve"> PAGEREF _Toc224238244 \h </w:instrText>
            </w:r>
            <w:r>
              <w:rPr>
                <w:noProof/>
                <w:webHidden/>
              </w:rPr>
            </w:r>
            <w:r>
              <w:rPr>
                <w:noProof/>
                <w:webHidden/>
              </w:rPr>
              <w:fldChar w:fldCharType="separate"/>
            </w:r>
            <w:r>
              <w:rPr>
                <w:noProof/>
                <w:webHidden/>
              </w:rPr>
              <w:t>24</w:t>
            </w:r>
            <w:r>
              <w:rPr>
                <w:noProof/>
                <w:webHidden/>
              </w:rPr>
              <w:fldChar w:fldCharType="end"/>
            </w:r>
          </w:hyperlink>
        </w:p>
        <w:p w14:paraId="7BAC975E" w14:textId="47ADD21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5" w:history="1">
            <w:r w:rsidRPr="000E4C6B">
              <w:rPr>
                <w:rStyle w:val="Hyperlink"/>
                <w:noProof/>
              </w:rPr>
              <w:t>4.1 Introduction</w:t>
            </w:r>
            <w:r>
              <w:rPr>
                <w:noProof/>
                <w:webHidden/>
              </w:rPr>
              <w:tab/>
            </w:r>
            <w:r>
              <w:rPr>
                <w:noProof/>
                <w:webHidden/>
              </w:rPr>
              <w:fldChar w:fldCharType="begin"/>
            </w:r>
            <w:r>
              <w:rPr>
                <w:noProof/>
                <w:webHidden/>
              </w:rPr>
              <w:instrText xml:space="preserve"> PAGEREF _Toc224238245 \h </w:instrText>
            </w:r>
            <w:r>
              <w:rPr>
                <w:noProof/>
                <w:webHidden/>
              </w:rPr>
            </w:r>
            <w:r>
              <w:rPr>
                <w:noProof/>
                <w:webHidden/>
              </w:rPr>
              <w:fldChar w:fldCharType="separate"/>
            </w:r>
            <w:r>
              <w:rPr>
                <w:noProof/>
                <w:webHidden/>
              </w:rPr>
              <w:t>24</w:t>
            </w:r>
            <w:r>
              <w:rPr>
                <w:noProof/>
                <w:webHidden/>
              </w:rPr>
              <w:fldChar w:fldCharType="end"/>
            </w:r>
          </w:hyperlink>
        </w:p>
        <w:p w14:paraId="2737E151" w14:textId="37F970F3"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6" w:history="1">
            <w:r w:rsidRPr="000E4C6B">
              <w:rPr>
                <w:rStyle w:val="Hyperlink"/>
                <w:noProof/>
              </w:rPr>
              <w:t>4.2 Key themes identified</w:t>
            </w:r>
            <w:r>
              <w:rPr>
                <w:noProof/>
                <w:webHidden/>
              </w:rPr>
              <w:tab/>
            </w:r>
            <w:r>
              <w:rPr>
                <w:noProof/>
                <w:webHidden/>
              </w:rPr>
              <w:fldChar w:fldCharType="begin"/>
            </w:r>
            <w:r>
              <w:rPr>
                <w:noProof/>
                <w:webHidden/>
              </w:rPr>
              <w:instrText xml:space="preserve"> PAGEREF _Toc224238246 \h </w:instrText>
            </w:r>
            <w:r>
              <w:rPr>
                <w:noProof/>
                <w:webHidden/>
              </w:rPr>
            </w:r>
            <w:r>
              <w:rPr>
                <w:noProof/>
                <w:webHidden/>
              </w:rPr>
              <w:fldChar w:fldCharType="separate"/>
            </w:r>
            <w:r>
              <w:rPr>
                <w:noProof/>
                <w:webHidden/>
              </w:rPr>
              <w:t>25</w:t>
            </w:r>
            <w:r>
              <w:rPr>
                <w:noProof/>
                <w:webHidden/>
              </w:rPr>
              <w:fldChar w:fldCharType="end"/>
            </w:r>
          </w:hyperlink>
        </w:p>
        <w:p w14:paraId="25CBB71F" w14:textId="73CF14A4"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7" w:history="1">
            <w:r w:rsidRPr="001A3F4C">
              <w:rPr>
                <w:rStyle w:val="Hyperlink"/>
                <w:noProof/>
              </w:rPr>
              <w:t>4.2.1 Theme 1: AI as an Academic Support Tool</w:t>
            </w:r>
            <w:r w:rsidRPr="001A3F4C">
              <w:rPr>
                <w:noProof/>
                <w:webHidden/>
              </w:rPr>
              <w:tab/>
            </w:r>
            <w:r w:rsidRPr="001A3F4C">
              <w:rPr>
                <w:noProof/>
                <w:webHidden/>
              </w:rPr>
              <w:fldChar w:fldCharType="begin"/>
            </w:r>
            <w:r w:rsidRPr="001A3F4C">
              <w:rPr>
                <w:noProof/>
                <w:webHidden/>
              </w:rPr>
              <w:instrText xml:space="preserve"> PAGEREF _Toc224238247 \h </w:instrText>
            </w:r>
            <w:r w:rsidRPr="001A3F4C">
              <w:rPr>
                <w:noProof/>
                <w:webHidden/>
              </w:rPr>
            </w:r>
            <w:r w:rsidRPr="001A3F4C">
              <w:rPr>
                <w:noProof/>
                <w:webHidden/>
              </w:rPr>
              <w:fldChar w:fldCharType="separate"/>
            </w:r>
            <w:r w:rsidRPr="001A3F4C">
              <w:rPr>
                <w:noProof/>
                <w:webHidden/>
              </w:rPr>
              <w:t>27</w:t>
            </w:r>
            <w:r w:rsidRPr="001A3F4C">
              <w:rPr>
                <w:noProof/>
                <w:webHidden/>
              </w:rPr>
              <w:fldChar w:fldCharType="end"/>
            </w:r>
          </w:hyperlink>
        </w:p>
        <w:p w14:paraId="133CD9CF" w14:textId="44E17DB7"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8" w:history="1">
            <w:r w:rsidRPr="001A3F4C">
              <w:rPr>
                <w:rStyle w:val="Hyperlink"/>
                <w:noProof/>
              </w:rPr>
              <w:t>4.2.2 Theme 2: Perceived Impact on Academic Performance</w:t>
            </w:r>
            <w:r w:rsidRPr="001A3F4C">
              <w:rPr>
                <w:noProof/>
                <w:webHidden/>
              </w:rPr>
              <w:tab/>
            </w:r>
            <w:r w:rsidRPr="001A3F4C">
              <w:rPr>
                <w:noProof/>
                <w:webHidden/>
              </w:rPr>
              <w:fldChar w:fldCharType="begin"/>
            </w:r>
            <w:r w:rsidRPr="001A3F4C">
              <w:rPr>
                <w:noProof/>
                <w:webHidden/>
              </w:rPr>
              <w:instrText xml:space="preserve"> PAGEREF _Toc224238248 \h </w:instrText>
            </w:r>
            <w:r w:rsidRPr="001A3F4C">
              <w:rPr>
                <w:noProof/>
                <w:webHidden/>
              </w:rPr>
            </w:r>
            <w:r w:rsidRPr="001A3F4C">
              <w:rPr>
                <w:noProof/>
                <w:webHidden/>
              </w:rPr>
              <w:fldChar w:fldCharType="separate"/>
            </w:r>
            <w:r w:rsidRPr="001A3F4C">
              <w:rPr>
                <w:noProof/>
                <w:webHidden/>
              </w:rPr>
              <w:t>29</w:t>
            </w:r>
            <w:r w:rsidRPr="001A3F4C">
              <w:rPr>
                <w:noProof/>
                <w:webHidden/>
              </w:rPr>
              <w:fldChar w:fldCharType="end"/>
            </w:r>
          </w:hyperlink>
        </w:p>
        <w:p w14:paraId="207CA0DC" w14:textId="468C3647"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9" w:history="1">
            <w:r w:rsidRPr="001A3F4C">
              <w:rPr>
                <w:rStyle w:val="Hyperlink"/>
                <w:noProof/>
              </w:rPr>
              <w:t>4.2.3 Theme 3: Ethical Uncertainty and Academic Integrity</w:t>
            </w:r>
            <w:r w:rsidRPr="001A3F4C">
              <w:rPr>
                <w:noProof/>
                <w:webHidden/>
              </w:rPr>
              <w:tab/>
            </w:r>
            <w:r w:rsidRPr="001A3F4C">
              <w:rPr>
                <w:noProof/>
                <w:webHidden/>
              </w:rPr>
              <w:fldChar w:fldCharType="begin"/>
            </w:r>
            <w:r w:rsidRPr="001A3F4C">
              <w:rPr>
                <w:noProof/>
                <w:webHidden/>
              </w:rPr>
              <w:instrText xml:space="preserve"> PAGEREF _Toc224238249 \h </w:instrText>
            </w:r>
            <w:r w:rsidRPr="001A3F4C">
              <w:rPr>
                <w:noProof/>
                <w:webHidden/>
              </w:rPr>
            </w:r>
            <w:r w:rsidRPr="001A3F4C">
              <w:rPr>
                <w:noProof/>
                <w:webHidden/>
              </w:rPr>
              <w:fldChar w:fldCharType="separate"/>
            </w:r>
            <w:r w:rsidRPr="001A3F4C">
              <w:rPr>
                <w:noProof/>
                <w:webHidden/>
              </w:rPr>
              <w:t>30</w:t>
            </w:r>
            <w:r w:rsidRPr="001A3F4C">
              <w:rPr>
                <w:noProof/>
                <w:webHidden/>
              </w:rPr>
              <w:fldChar w:fldCharType="end"/>
            </w:r>
          </w:hyperlink>
        </w:p>
        <w:p w14:paraId="6833D669" w14:textId="209D4E1F"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0" w:history="1">
            <w:r w:rsidRPr="001A3F4C">
              <w:rPr>
                <w:rStyle w:val="Hyperlink"/>
                <w:noProof/>
              </w:rPr>
              <w:t>4.2.4 Theme 4: Institutional Governance and Policy Challenges</w:t>
            </w:r>
            <w:r w:rsidRPr="001A3F4C">
              <w:rPr>
                <w:noProof/>
                <w:webHidden/>
              </w:rPr>
              <w:tab/>
            </w:r>
            <w:r w:rsidRPr="001A3F4C">
              <w:rPr>
                <w:noProof/>
                <w:webHidden/>
              </w:rPr>
              <w:fldChar w:fldCharType="begin"/>
            </w:r>
            <w:r w:rsidRPr="001A3F4C">
              <w:rPr>
                <w:noProof/>
                <w:webHidden/>
              </w:rPr>
              <w:instrText xml:space="preserve"> PAGEREF _Toc224238250 \h </w:instrText>
            </w:r>
            <w:r w:rsidRPr="001A3F4C">
              <w:rPr>
                <w:noProof/>
                <w:webHidden/>
              </w:rPr>
            </w:r>
            <w:r w:rsidRPr="001A3F4C">
              <w:rPr>
                <w:noProof/>
                <w:webHidden/>
              </w:rPr>
              <w:fldChar w:fldCharType="separate"/>
            </w:r>
            <w:r w:rsidRPr="001A3F4C">
              <w:rPr>
                <w:noProof/>
                <w:webHidden/>
              </w:rPr>
              <w:t>30</w:t>
            </w:r>
            <w:r w:rsidRPr="001A3F4C">
              <w:rPr>
                <w:noProof/>
                <w:webHidden/>
              </w:rPr>
              <w:fldChar w:fldCharType="end"/>
            </w:r>
          </w:hyperlink>
        </w:p>
        <w:p w14:paraId="27B566B8" w14:textId="764D5B6C"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1" w:history="1">
            <w:r w:rsidRPr="001A3F4C">
              <w:rPr>
                <w:rStyle w:val="Hyperlink"/>
                <w:noProof/>
              </w:rPr>
              <w:t>4.2.5 Theme 5: Equity and Access to AI Tools</w:t>
            </w:r>
            <w:r w:rsidRPr="001A3F4C">
              <w:rPr>
                <w:noProof/>
                <w:webHidden/>
              </w:rPr>
              <w:tab/>
            </w:r>
            <w:r w:rsidRPr="001A3F4C">
              <w:rPr>
                <w:noProof/>
                <w:webHidden/>
              </w:rPr>
              <w:fldChar w:fldCharType="begin"/>
            </w:r>
            <w:r w:rsidRPr="001A3F4C">
              <w:rPr>
                <w:noProof/>
                <w:webHidden/>
              </w:rPr>
              <w:instrText xml:space="preserve"> PAGEREF _Toc224238251 \h </w:instrText>
            </w:r>
            <w:r w:rsidRPr="001A3F4C">
              <w:rPr>
                <w:noProof/>
                <w:webHidden/>
              </w:rPr>
            </w:r>
            <w:r w:rsidRPr="001A3F4C">
              <w:rPr>
                <w:noProof/>
                <w:webHidden/>
              </w:rPr>
              <w:fldChar w:fldCharType="separate"/>
            </w:r>
            <w:r w:rsidRPr="001A3F4C">
              <w:rPr>
                <w:noProof/>
                <w:webHidden/>
              </w:rPr>
              <w:t>31</w:t>
            </w:r>
            <w:r w:rsidRPr="001A3F4C">
              <w:rPr>
                <w:noProof/>
                <w:webHidden/>
              </w:rPr>
              <w:fldChar w:fldCharType="end"/>
            </w:r>
          </w:hyperlink>
        </w:p>
        <w:p w14:paraId="75325BE2" w14:textId="29AC2DC1"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2" w:history="1">
            <w:r w:rsidRPr="001A3F4C">
              <w:rPr>
                <w:rStyle w:val="Hyperlink"/>
                <w:noProof/>
              </w:rPr>
              <w:t>4.3-chapter summary</w:t>
            </w:r>
            <w:r w:rsidRPr="001A3F4C">
              <w:rPr>
                <w:noProof/>
                <w:webHidden/>
              </w:rPr>
              <w:tab/>
            </w:r>
            <w:r w:rsidRPr="001A3F4C">
              <w:rPr>
                <w:noProof/>
                <w:webHidden/>
              </w:rPr>
              <w:fldChar w:fldCharType="begin"/>
            </w:r>
            <w:r w:rsidRPr="001A3F4C">
              <w:rPr>
                <w:noProof/>
                <w:webHidden/>
              </w:rPr>
              <w:instrText xml:space="preserve"> PAGEREF _Toc224238252 \h </w:instrText>
            </w:r>
            <w:r w:rsidRPr="001A3F4C">
              <w:rPr>
                <w:noProof/>
                <w:webHidden/>
              </w:rPr>
            </w:r>
            <w:r w:rsidRPr="001A3F4C">
              <w:rPr>
                <w:noProof/>
                <w:webHidden/>
              </w:rPr>
              <w:fldChar w:fldCharType="separate"/>
            </w:r>
            <w:r w:rsidRPr="001A3F4C">
              <w:rPr>
                <w:noProof/>
                <w:webHidden/>
              </w:rPr>
              <w:t>32</w:t>
            </w:r>
            <w:r w:rsidRPr="001A3F4C">
              <w:rPr>
                <w:noProof/>
                <w:webHidden/>
              </w:rPr>
              <w:fldChar w:fldCharType="end"/>
            </w:r>
          </w:hyperlink>
        </w:p>
        <w:p w14:paraId="27FBF267" w14:textId="1340FC9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53" w:history="1">
            <w:r w:rsidRPr="000E4C6B">
              <w:rPr>
                <w:rStyle w:val="Hyperlink"/>
                <w:noProof/>
              </w:rPr>
              <w:t>CHAPTER 5</w:t>
            </w:r>
            <w:r>
              <w:rPr>
                <w:noProof/>
                <w:webHidden/>
              </w:rPr>
              <w:tab/>
            </w:r>
            <w:r>
              <w:rPr>
                <w:noProof/>
                <w:webHidden/>
              </w:rPr>
              <w:fldChar w:fldCharType="begin"/>
            </w:r>
            <w:r>
              <w:rPr>
                <w:noProof/>
                <w:webHidden/>
              </w:rPr>
              <w:instrText xml:space="preserve"> PAGEREF _Toc224238253 \h </w:instrText>
            </w:r>
            <w:r>
              <w:rPr>
                <w:noProof/>
                <w:webHidden/>
              </w:rPr>
            </w:r>
            <w:r>
              <w:rPr>
                <w:noProof/>
                <w:webHidden/>
              </w:rPr>
              <w:fldChar w:fldCharType="separate"/>
            </w:r>
            <w:r>
              <w:rPr>
                <w:noProof/>
                <w:webHidden/>
              </w:rPr>
              <w:t>33</w:t>
            </w:r>
            <w:r>
              <w:rPr>
                <w:noProof/>
                <w:webHidden/>
              </w:rPr>
              <w:fldChar w:fldCharType="end"/>
            </w:r>
          </w:hyperlink>
        </w:p>
        <w:p w14:paraId="078F124B" w14:textId="7E9F4687"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4" w:history="1">
            <w:r w:rsidRPr="000E4C6B">
              <w:rPr>
                <w:rStyle w:val="Hyperlink"/>
                <w:noProof/>
              </w:rPr>
              <w:t>CONCLUSION, RECOMMENDATIONS AND LIMITATIONS</w:t>
            </w:r>
            <w:r>
              <w:rPr>
                <w:noProof/>
                <w:webHidden/>
              </w:rPr>
              <w:tab/>
            </w:r>
            <w:r>
              <w:rPr>
                <w:noProof/>
                <w:webHidden/>
              </w:rPr>
              <w:fldChar w:fldCharType="begin"/>
            </w:r>
            <w:r>
              <w:rPr>
                <w:noProof/>
                <w:webHidden/>
              </w:rPr>
              <w:instrText xml:space="preserve"> PAGEREF _Toc224238254 \h </w:instrText>
            </w:r>
            <w:r>
              <w:rPr>
                <w:noProof/>
                <w:webHidden/>
              </w:rPr>
            </w:r>
            <w:r>
              <w:rPr>
                <w:noProof/>
                <w:webHidden/>
              </w:rPr>
              <w:fldChar w:fldCharType="separate"/>
            </w:r>
            <w:r>
              <w:rPr>
                <w:noProof/>
                <w:webHidden/>
              </w:rPr>
              <w:t>33</w:t>
            </w:r>
            <w:r>
              <w:rPr>
                <w:noProof/>
                <w:webHidden/>
              </w:rPr>
              <w:fldChar w:fldCharType="end"/>
            </w:r>
          </w:hyperlink>
        </w:p>
        <w:p w14:paraId="16BD758E" w14:textId="20E8C4BC"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5" w:history="1">
            <w:r w:rsidRPr="000E4C6B">
              <w:rPr>
                <w:rStyle w:val="Hyperlink"/>
                <w:noProof/>
              </w:rPr>
              <w:t>5.1 introduction</w:t>
            </w:r>
            <w:r>
              <w:rPr>
                <w:noProof/>
                <w:webHidden/>
              </w:rPr>
              <w:tab/>
            </w:r>
            <w:r>
              <w:rPr>
                <w:noProof/>
                <w:webHidden/>
              </w:rPr>
              <w:fldChar w:fldCharType="begin"/>
            </w:r>
            <w:r>
              <w:rPr>
                <w:noProof/>
                <w:webHidden/>
              </w:rPr>
              <w:instrText xml:space="preserve"> PAGEREF _Toc224238255 \h </w:instrText>
            </w:r>
            <w:r>
              <w:rPr>
                <w:noProof/>
                <w:webHidden/>
              </w:rPr>
            </w:r>
            <w:r>
              <w:rPr>
                <w:noProof/>
                <w:webHidden/>
              </w:rPr>
              <w:fldChar w:fldCharType="separate"/>
            </w:r>
            <w:r>
              <w:rPr>
                <w:noProof/>
                <w:webHidden/>
              </w:rPr>
              <w:t>33</w:t>
            </w:r>
            <w:r>
              <w:rPr>
                <w:noProof/>
                <w:webHidden/>
              </w:rPr>
              <w:fldChar w:fldCharType="end"/>
            </w:r>
          </w:hyperlink>
        </w:p>
        <w:p w14:paraId="7D5385CD" w14:textId="7AA3CA46"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6" w:history="1">
            <w:r w:rsidRPr="000E4C6B">
              <w:rPr>
                <w:rStyle w:val="Hyperlink"/>
                <w:noProof/>
              </w:rPr>
              <w:t>5.2 summary of key findings</w:t>
            </w:r>
            <w:r>
              <w:rPr>
                <w:noProof/>
                <w:webHidden/>
              </w:rPr>
              <w:tab/>
            </w:r>
            <w:r>
              <w:rPr>
                <w:noProof/>
                <w:webHidden/>
              </w:rPr>
              <w:fldChar w:fldCharType="begin"/>
            </w:r>
            <w:r>
              <w:rPr>
                <w:noProof/>
                <w:webHidden/>
              </w:rPr>
              <w:instrText xml:space="preserve"> PAGEREF _Toc224238256 \h </w:instrText>
            </w:r>
            <w:r>
              <w:rPr>
                <w:noProof/>
                <w:webHidden/>
              </w:rPr>
            </w:r>
            <w:r>
              <w:rPr>
                <w:noProof/>
                <w:webHidden/>
              </w:rPr>
              <w:fldChar w:fldCharType="separate"/>
            </w:r>
            <w:r>
              <w:rPr>
                <w:noProof/>
                <w:webHidden/>
              </w:rPr>
              <w:t>34</w:t>
            </w:r>
            <w:r>
              <w:rPr>
                <w:noProof/>
                <w:webHidden/>
              </w:rPr>
              <w:fldChar w:fldCharType="end"/>
            </w:r>
          </w:hyperlink>
        </w:p>
        <w:p w14:paraId="0840F2AD" w14:textId="595399E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7" w:history="1">
            <w:r w:rsidRPr="000E4C6B">
              <w:rPr>
                <w:rStyle w:val="Hyperlink"/>
                <w:noProof/>
              </w:rPr>
              <w:t>5.3 Recommendations</w:t>
            </w:r>
            <w:r>
              <w:rPr>
                <w:noProof/>
                <w:webHidden/>
              </w:rPr>
              <w:tab/>
            </w:r>
            <w:r>
              <w:rPr>
                <w:noProof/>
                <w:webHidden/>
              </w:rPr>
              <w:fldChar w:fldCharType="begin"/>
            </w:r>
            <w:r>
              <w:rPr>
                <w:noProof/>
                <w:webHidden/>
              </w:rPr>
              <w:instrText xml:space="preserve"> PAGEREF _Toc224238257 \h </w:instrText>
            </w:r>
            <w:r>
              <w:rPr>
                <w:noProof/>
                <w:webHidden/>
              </w:rPr>
            </w:r>
            <w:r>
              <w:rPr>
                <w:noProof/>
                <w:webHidden/>
              </w:rPr>
              <w:fldChar w:fldCharType="separate"/>
            </w:r>
            <w:r>
              <w:rPr>
                <w:noProof/>
                <w:webHidden/>
              </w:rPr>
              <w:t>35</w:t>
            </w:r>
            <w:r>
              <w:rPr>
                <w:noProof/>
                <w:webHidden/>
              </w:rPr>
              <w:fldChar w:fldCharType="end"/>
            </w:r>
          </w:hyperlink>
        </w:p>
        <w:p w14:paraId="3EAA8B39" w14:textId="1B4269FD"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8" w:history="1">
            <w:r w:rsidRPr="000E4C6B">
              <w:rPr>
                <w:rStyle w:val="Hyperlink"/>
                <w:noProof/>
              </w:rPr>
              <w:t>5.4 Limitations of the study</w:t>
            </w:r>
            <w:r>
              <w:rPr>
                <w:noProof/>
                <w:webHidden/>
              </w:rPr>
              <w:tab/>
            </w:r>
            <w:r>
              <w:rPr>
                <w:noProof/>
                <w:webHidden/>
              </w:rPr>
              <w:fldChar w:fldCharType="begin"/>
            </w:r>
            <w:r>
              <w:rPr>
                <w:noProof/>
                <w:webHidden/>
              </w:rPr>
              <w:instrText xml:space="preserve"> PAGEREF _Toc224238258 \h </w:instrText>
            </w:r>
            <w:r>
              <w:rPr>
                <w:noProof/>
                <w:webHidden/>
              </w:rPr>
            </w:r>
            <w:r>
              <w:rPr>
                <w:noProof/>
                <w:webHidden/>
              </w:rPr>
              <w:fldChar w:fldCharType="separate"/>
            </w:r>
            <w:r>
              <w:rPr>
                <w:noProof/>
                <w:webHidden/>
              </w:rPr>
              <w:t>36</w:t>
            </w:r>
            <w:r>
              <w:rPr>
                <w:noProof/>
                <w:webHidden/>
              </w:rPr>
              <w:fldChar w:fldCharType="end"/>
            </w:r>
          </w:hyperlink>
        </w:p>
        <w:p w14:paraId="2FABE246" w14:textId="460B9AE9"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9" w:history="1">
            <w:r w:rsidRPr="000E4C6B">
              <w:rPr>
                <w:rStyle w:val="Hyperlink"/>
                <w:noProof/>
              </w:rPr>
              <w:t>5.5 Suggestion for The Future research</w:t>
            </w:r>
            <w:r>
              <w:rPr>
                <w:noProof/>
                <w:webHidden/>
              </w:rPr>
              <w:tab/>
            </w:r>
            <w:r>
              <w:rPr>
                <w:noProof/>
                <w:webHidden/>
              </w:rPr>
              <w:fldChar w:fldCharType="begin"/>
            </w:r>
            <w:r>
              <w:rPr>
                <w:noProof/>
                <w:webHidden/>
              </w:rPr>
              <w:instrText xml:space="preserve"> PAGEREF _Toc224238259 \h </w:instrText>
            </w:r>
            <w:r>
              <w:rPr>
                <w:noProof/>
                <w:webHidden/>
              </w:rPr>
            </w:r>
            <w:r>
              <w:rPr>
                <w:noProof/>
                <w:webHidden/>
              </w:rPr>
              <w:fldChar w:fldCharType="separate"/>
            </w:r>
            <w:r>
              <w:rPr>
                <w:noProof/>
                <w:webHidden/>
              </w:rPr>
              <w:t>37</w:t>
            </w:r>
            <w:r>
              <w:rPr>
                <w:noProof/>
                <w:webHidden/>
              </w:rPr>
              <w:fldChar w:fldCharType="end"/>
            </w:r>
          </w:hyperlink>
        </w:p>
        <w:p w14:paraId="701465BA" w14:textId="0AAFAA15"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60" w:history="1">
            <w:r w:rsidRPr="000E4C6B">
              <w:rPr>
                <w:rStyle w:val="Hyperlink"/>
                <w:noProof/>
              </w:rPr>
              <w:t>References</w:t>
            </w:r>
            <w:r>
              <w:rPr>
                <w:noProof/>
                <w:webHidden/>
              </w:rPr>
              <w:tab/>
            </w:r>
            <w:r>
              <w:rPr>
                <w:noProof/>
                <w:webHidden/>
              </w:rPr>
              <w:fldChar w:fldCharType="begin"/>
            </w:r>
            <w:r>
              <w:rPr>
                <w:noProof/>
                <w:webHidden/>
              </w:rPr>
              <w:instrText xml:space="preserve"> PAGEREF _Toc224238260 \h </w:instrText>
            </w:r>
            <w:r>
              <w:rPr>
                <w:noProof/>
                <w:webHidden/>
              </w:rPr>
            </w:r>
            <w:r>
              <w:rPr>
                <w:noProof/>
                <w:webHidden/>
              </w:rPr>
              <w:fldChar w:fldCharType="separate"/>
            </w:r>
            <w:r>
              <w:rPr>
                <w:noProof/>
                <w:webHidden/>
              </w:rPr>
              <w:t>38</w:t>
            </w:r>
            <w:r>
              <w:rPr>
                <w:noProof/>
                <w:webHidden/>
              </w:rPr>
              <w:fldChar w:fldCharType="end"/>
            </w:r>
          </w:hyperlink>
        </w:p>
        <w:p w14:paraId="5246A637" w14:textId="598F89A7" w:rsidR="00933FDB" w:rsidRDefault="00933FDB">
          <w:r>
            <w:rPr>
              <w:b/>
              <w:bCs/>
              <w:noProof/>
            </w:rPr>
            <w:fldChar w:fldCharType="end"/>
          </w:r>
        </w:p>
      </w:sdtContent>
    </w:sdt>
    <w:p w14:paraId="33492876" w14:textId="7BCE9477" w:rsidR="00C4502F" w:rsidRDefault="00DF2B69">
      <w:pPr>
        <w:ind w:left="-5" w:right="34"/>
      </w:pPr>
      <w:r>
        <w:rPr>
          <w:b/>
          <w:sz w:val="22"/>
        </w:rPr>
        <w:t xml:space="preserve"> </w:t>
      </w:r>
    </w:p>
    <w:p w14:paraId="569D57A9" w14:textId="7E4CB004" w:rsidR="00C4502F" w:rsidRPr="00C132C9" w:rsidRDefault="00DF2B69" w:rsidP="00533008">
      <w:pPr>
        <w:spacing w:after="0" w:line="259" w:lineRule="auto"/>
        <w:ind w:left="0" w:right="0" w:firstLine="0"/>
      </w:pPr>
      <w:r w:rsidRPr="002E6E8F">
        <w:rPr>
          <w:lang w:val="es-ES"/>
        </w:rPr>
        <w:t xml:space="preserve"> </w:t>
      </w:r>
    </w:p>
    <w:p w14:paraId="49085DC2" w14:textId="53D0C2C1" w:rsidR="00916C0B" w:rsidRPr="00C132C9" w:rsidRDefault="00916C0B" w:rsidP="00C132C9">
      <w:pPr>
        <w:ind w:left="-5" w:right="39"/>
        <w:rPr>
          <w:lang w:val="es-ES"/>
        </w:rPr>
      </w:pPr>
    </w:p>
    <w:p w14:paraId="1B1CA483" w14:textId="77777777" w:rsidR="00916C0B" w:rsidRDefault="00916C0B" w:rsidP="00916C0B"/>
    <w:p w14:paraId="73343649" w14:textId="77777777" w:rsidR="00916C0B" w:rsidRDefault="00916C0B" w:rsidP="00916C0B"/>
    <w:p w14:paraId="511AC11E" w14:textId="77777777" w:rsidR="00916C0B" w:rsidRDefault="00916C0B" w:rsidP="00916C0B"/>
    <w:p w14:paraId="6F3C866E" w14:textId="77777777" w:rsidR="00916C0B" w:rsidRDefault="00916C0B" w:rsidP="00916C0B"/>
    <w:p w14:paraId="4391AEA3" w14:textId="77777777" w:rsidR="00EF59EE" w:rsidRDefault="00EF59EE" w:rsidP="00916C0B"/>
    <w:p w14:paraId="6A0475E6" w14:textId="77777777" w:rsidR="00EF59EE" w:rsidRDefault="00EF59EE" w:rsidP="00916C0B"/>
    <w:p w14:paraId="50BAE14D" w14:textId="77777777" w:rsidR="00EF59EE" w:rsidRDefault="00EF59EE" w:rsidP="00916C0B"/>
    <w:p w14:paraId="5F60A7B1" w14:textId="77777777" w:rsidR="00EF59EE" w:rsidRDefault="00EF59EE" w:rsidP="00916C0B"/>
    <w:p w14:paraId="2782E538" w14:textId="77777777" w:rsidR="00EF59EE" w:rsidRDefault="00EF59EE" w:rsidP="00916C0B"/>
    <w:p w14:paraId="753BFA2D" w14:textId="77777777" w:rsidR="00EF59EE" w:rsidRDefault="00EF59EE" w:rsidP="00916C0B"/>
    <w:p w14:paraId="585A65F8" w14:textId="77777777" w:rsidR="00EF59EE" w:rsidRDefault="00EF59EE" w:rsidP="00916C0B"/>
    <w:p w14:paraId="5E0762F0" w14:textId="77777777" w:rsidR="00EF59EE" w:rsidRDefault="00EF59EE" w:rsidP="00916C0B"/>
    <w:p w14:paraId="767B939C" w14:textId="77777777" w:rsidR="00EF59EE" w:rsidRDefault="00EF59EE" w:rsidP="00916C0B"/>
    <w:p w14:paraId="4B9A11C9" w14:textId="77777777" w:rsidR="00EF59EE" w:rsidRDefault="00EF59EE" w:rsidP="00916C0B"/>
    <w:p w14:paraId="447AD244" w14:textId="77777777" w:rsidR="00EF59EE" w:rsidRDefault="00EF59EE" w:rsidP="00916C0B"/>
    <w:p w14:paraId="774E41AA" w14:textId="77777777" w:rsidR="00EF59EE" w:rsidRDefault="00EF59EE" w:rsidP="00916C0B"/>
    <w:p w14:paraId="1AA5376E" w14:textId="77777777" w:rsidR="00EF59EE" w:rsidRDefault="00EF59EE" w:rsidP="00916C0B"/>
    <w:p w14:paraId="51B0FF75" w14:textId="77777777" w:rsidR="00EF59EE" w:rsidRDefault="00EF59EE" w:rsidP="00916C0B"/>
    <w:p w14:paraId="285508DC" w14:textId="77777777" w:rsidR="00EF59EE" w:rsidRDefault="00EF59EE" w:rsidP="00916C0B"/>
    <w:p w14:paraId="1C218316" w14:textId="77777777" w:rsidR="00EF59EE" w:rsidRDefault="00EF59EE" w:rsidP="00916C0B"/>
    <w:p w14:paraId="38EACEC8" w14:textId="77777777" w:rsidR="00EF59EE" w:rsidRDefault="00EF59EE" w:rsidP="00916C0B"/>
    <w:p w14:paraId="78E3EAB6" w14:textId="77777777" w:rsidR="00EF59EE" w:rsidRDefault="00EF59EE" w:rsidP="00916C0B"/>
    <w:p w14:paraId="583EA27A" w14:textId="77777777" w:rsidR="00EF59EE" w:rsidRDefault="00EF59EE" w:rsidP="00916C0B"/>
    <w:p w14:paraId="791BBAF7" w14:textId="77777777" w:rsidR="00EF59EE" w:rsidRDefault="00EF59EE" w:rsidP="00916C0B"/>
    <w:p w14:paraId="139E9DA2" w14:textId="77777777" w:rsidR="00EF59EE" w:rsidRDefault="00EF59EE" w:rsidP="00916C0B"/>
    <w:p w14:paraId="7F5A2093" w14:textId="77777777" w:rsidR="00EF59EE" w:rsidRDefault="00EF59EE" w:rsidP="00916C0B"/>
    <w:p w14:paraId="5B121A98" w14:textId="77777777" w:rsidR="00EF59EE" w:rsidRDefault="00EF59EE" w:rsidP="00916C0B"/>
    <w:p w14:paraId="66678FDD" w14:textId="77777777" w:rsidR="00EF59EE" w:rsidRDefault="00EF59EE" w:rsidP="00916C0B"/>
    <w:p w14:paraId="76018D45" w14:textId="77777777" w:rsidR="00EF59EE" w:rsidRDefault="00EF59EE" w:rsidP="00916C0B"/>
    <w:p w14:paraId="748D2A85" w14:textId="77777777" w:rsidR="00EF59EE" w:rsidRDefault="00EF59EE" w:rsidP="00916C0B"/>
    <w:p w14:paraId="364DF0B0" w14:textId="77777777" w:rsidR="00EF59EE" w:rsidRDefault="00EF59EE" w:rsidP="00916C0B"/>
    <w:p w14:paraId="586DFE31" w14:textId="77777777" w:rsidR="00EF59EE" w:rsidRDefault="00EF59EE" w:rsidP="00916C0B"/>
    <w:p w14:paraId="0C4CE311" w14:textId="77777777" w:rsidR="00EF59EE" w:rsidRDefault="00EF59EE" w:rsidP="00916C0B"/>
    <w:p w14:paraId="07C6E27A" w14:textId="77777777" w:rsidR="00EF59EE" w:rsidRDefault="00EF59EE" w:rsidP="00916C0B"/>
    <w:p w14:paraId="0B855618" w14:textId="77777777" w:rsidR="00EF59EE" w:rsidRDefault="00EF59EE" w:rsidP="00916C0B"/>
    <w:p w14:paraId="76AD4CA0" w14:textId="77777777" w:rsidR="00EF59EE" w:rsidRDefault="00EF59EE" w:rsidP="00916C0B"/>
    <w:p w14:paraId="2786C3D0" w14:textId="77777777" w:rsidR="00EF59EE" w:rsidRPr="00916C0B" w:rsidRDefault="00EF59EE" w:rsidP="00916C0B"/>
    <w:p w14:paraId="4ACA98A0" w14:textId="77777777" w:rsidR="008F51DD" w:rsidRDefault="008F51DD">
      <w:pPr>
        <w:pStyle w:val="Heading2"/>
        <w:ind w:left="10" w:right="58"/>
      </w:pPr>
    </w:p>
    <w:p w14:paraId="1FFA6DC1" w14:textId="77777777" w:rsidR="008F51DD" w:rsidRDefault="008F51DD">
      <w:pPr>
        <w:pStyle w:val="Heading2"/>
        <w:ind w:left="10" w:right="58"/>
      </w:pPr>
    </w:p>
    <w:p w14:paraId="783407AE" w14:textId="77777777" w:rsidR="008F51DD" w:rsidRDefault="008F51DD">
      <w:pPr>
        <w:pStyle w:val="Heading2"/>
        <w:ind w:left="10" w:right="58"/>
      </w:pPr>
    </w:p>
    <w:p w14:paraId="382C8D1C" w14:textId="65513A3C" w:rsidR="00C4502F" w:rsidRDefault="00DF2B69">
      <w:pPr>
        <w:pStyle w:val="Heading2"/>
        <w:ind w:left="10" w:right="58"/>
      </w:pPr>
      <w:bookmarkStart w:id="3" w:name="_Toc224238221"/>
      <w:r>
        <w:t>LIST OF FIGURES</w:t>
      </w:r>
      <w:bookmarkEnd w:id="3"/>
      <w:r>
        <w:t xml:space="preserve"> </w:t>
      </w:r>
    </w:p>
    <w:p w14:paraId="202E4A68" w14:textId="77777777" w:rsidR="00C4502F" w:rsidRDefault="00DF2B69">
      <w:pPr>
        <w:spacing w:after="0" w:line="259" w:lineRule="auto"/>
        <w:ind w:left="0" w:right="0" w:firstLine="0"/>
      </w:pPr>
      <w:r>
        <w:rPr>
          <w:rFonts w:ascii="Calibri" w:eastAsia="Calibri" w:hAnsi="Calibri" w:cs="Calibri"/>
          <w:sz w:val="22"/>
        </w:rPr>
        <w:t xml:space="preserve"> </w:t>
      </w:r>
    </w:p>
    <w:p w14:paraId="2AE94C74" w14:textId="4519076E" w:rsidR="00C4502F" w:rsidRDefault="00C4502F">
      <w:pPr>
        <w:ind w:left="730" w:right="39"/>
      </w:pPr>
    </w:p>
    <w:p w14:paraId="5326BB5B" w14:textId="77777777" w:rsidR="00C4502F" w:rsidRDefault="00DF2B69">
      <w:pPr>
        <w:spacing w:after="27"/>
        <w:ind w:left="730" w:right="1079"/>
      </w:pPr>
      <w:r>
        <w:t xml:space="preserve"> Figure 1: ......................................................................................... 10 </w:t>
      </w:r>
    </w:p>
    <w:p w14:paraId="30B19CD3" w14:textId="0518AF3C" w:rsidR="00756F31" w:rsidRPr="0062166F" w:rsidRDefault="00DF2B69" w:rsidP="0062166F">
      <w:pPr>
        <w:ind w:left="730" w:right="1096"/>
      </w:pPr>
      <w:r>
        <w:t xml:space="preserve"> </w:t>
      </w:r>
    </w:p>
    <w:p w14:paraId="14872482" w14:textId="77777777" w:rsidR="00C4502F" w:rsidRDefault="00DF2B69">
      <w:pPr>
        <w:spacing w:after="294" w:line="259" w:lineRule="auto"/>
        <w:ind w:left="20" w:right="0" w:firstLine="0"/>
        <w:jc w:val="center"/>
      </w:pPr>
      <w:r>
        <w:rPr>
          <w:b/>
          <w:sz w:val="28"/>
        </w:rPr>
        <w:t xml:space="preserve"> </w:t>
      </w:r>
    </w:p>
    <w:p w14:paraId="1F905B82" w14:textId="77777777" w:rsidR="00C4502F" w:rsidRDefault="00DF2B69">
      <w:pPr>
        <w:spacing w:after="0" w:line="259" w:lineRule="auto"/>
        <w:ind w:left="0" w:right="0" w:firstLine="0"/>
      </w:pPr>
      <w:r>
        <w:rPr>
          <w:b/>
          <w:sz w:val="28"/>
        </w:rPr>
        <w:t xml:space="preserve"> </w:t>
      </w:r>
    </w:p>
    <w:p w14:paraId="43A772E5" w14:textId="77777777" w:rsidR="004B027A" w:rsidRDefault="004B027A" w:rsidP="00F447D4">
      <w:pPr>
        <w:pStyle w:val="Heading2"/>
        <w:spacing w:after="270"/>
        <w:ind w:left="10" w:right="58"/>
      </w:pPr>
    </w:p>
    <w:p w14:paraId="499C49E7" w14:textId="77777777" w:rsidR="004B027A" w:rsidRDefault="004B027A" w:rsidP="00F447D4">
      <w:pPr>
        <w:pStyle w:val="Heading2"/>
        <w:spacing w:after="270"/>
        <w:ind w:left="10" w:right="58"/>
      </w:pPr>
    </w:p>
    <w:p w14:paraId="2BAC7026" w14:textId="77777777" w:rsidR="004B027A" w:rsidRDefault="004B027A" w:rsidP="00F447D4">
      <w:pPr>
        <w:pStyle w:val="Heading2"/>
        <w:spacing w:after="270"/>
        <w:ind w:left="10" w:right="58"/>
      </w:pPr>
    </w:p>
    <w:p w14:paraId="5A86BB63" w14:textId="77777777" w:rsidR="004B027A" w:rsidRDefault="004B027A" w:rsidP="00F447D4">
      <w:pPr>
        <w:pStyle w:val="Heading2"/>
        <w:spacing w:after="270"/>
        <w:ind w:left="10" w:right="58"/>
      </w:pPr>
    </w:p>
    <w:p w14:paraId="24AF6C9C" w14:textId="77777777" w:rsidR="004B027A" w:rsidRDefault="004B027A" w:rsidP="00F447D4">
      <w:pPr>
        <w:pStyle w:val="Heading2"/>
        <w:spacing w:after="270"/>
        <w:ind w:left="10" w:right="58"/>
      </w:pPr>
    </w:p>
    <w:p w14:paraId="37B18710" w14:textId="77777777" w:rsidR="004B027A" w:rsidRDefault="004B027A" w:rsidP="00F447D4">
      <w:pPr>
        <w:pStyle w:val="Heading2"/>
        <w:spacing w:after="270"/>
        <w:ind w:left="10" w:right="58"/>
      </w:pPr>
    </w:p>
    <w:p w14:paraId="35404F8D" w14:textId="77777777" w:rsidR="004B027A" w:rsidRDefault="004B027A" w:rsidP="004B027A">
      <w:pPr>
        <w:pStyle w:val="Heading2"/>
        <w:spacing w:after="270"/>
        <w:ind w:left="0" w:right="58" w:firstLine="0"/>
        <w:jc w:val="left"/>
      </w:pPr>
    </w:p>
    <w:p w14:paraId="3A35C79C" w14:textId="77777777" w:rsidR="004B027A" w:rsidRDefault="004B027A" w:rsidP="00F447D4">
      <w:pPr>
        <w:pStyle w:val="Heading2"/>
        <w:spacing w:after="270"/>
        <w:ind w:left="10" w:right="58"/>
      </w:pPr>
    </w:p>
    <w:p w14:paraId="373DD8F4" w14:textId="77777777" w:rsidR="004B027A" w:rsidRDefault="004B027A" w:rsidP="00F447D4">
      <w:pPr>
        <w:pStyle w:val="Heading2"/>
        <w:spacing w:after="270"/>
        <w:ind w:left="10" w:right="58"/>
      </w:pPr>
    </w:p>
    <w:p w14:paraId="02D80EB8" w14:textId="77777777" w:rsidR="004B027A" w:rsidRDefault="004B027A" w:rsidP="00F447D4">
      <w:pPr>
        <w:pStyle w:val="Heading2"/>
        <w:spacing w:after="270"/>
        <w:ind w:left="10" w:right="58"/>
      </w:pPr>
    </w:p>
    <w:p w14:paraId="3BDC8536" w14:textId="77777777" w:rsidR="003C736F" w:rsidRDefault="003C736F" w:rsidP="00F447D4">
      <w:pPr>
        <w:pStyle w:val="Heading2"/>
        <w:spacing w:after="270"/>
        <w:ind w:left="10" w:right="58"/>
      </w:pPr>
    </w:p>
    <w:p w14:paraId="17FD66DC" w14:textId="77777777" w:rsidR="003C736F" w:rsidRDefault="003C736F" w:rsidP="00F447D4">
      <w:pPr>
        <w:pStyle w:val="Heading2"/>
        <w:spacing w:after="270"/>
        <w:ind w:left="10" w:right="58"/>
      </w:pPr>
    </w:p>
    <w:p w14:paraId="45E834C5" w14:textId="77777777" w:rsidR="003C736F" w:rsidRDefault="003C736F" w:rsidP="00F447D4">
      <w:pPr>
        <w:pStyle w:val="Heading2"/>
        <w:spacing w:after="270"/>
        <w:ind w:left="10" w:right="58"/>
      </w:pPr>
    </w:p>
    <w:p w14:paraId="6258328E" w14:textId="77777777" w:rsidR="003C736F" w:rsidRDefault="003C736F" w:rsidP="00F447D4">
      <w:pPr>
        <w:pStyle w:val="Heading2"/>
        <w:spacing w:after="270"/>
        <w:ind w:left="10" w:right="58"/>
      </w:pPr>
    </w:p>
    <w:p w14:paraId="2A335F07" w14:textId="77777777" w:rsidR="003C736F" w:rsidRDefault="003C736F" w:rsidP="00F447D4">
      <w:pPr>
        <w:pStyle w:val="Heading2"/>
        <w:spacing w:after="270"/>
        <w:ind w:left="10" w:right="58"/>
      </w:pPr>
    </w:p>
    <w:p w14:paraId="0BCB1829" w14:textId="77777777" w:rsidR="003C736F" w:rsidRDefault="003C736F" w:rsidP="003C736F">
      <w:pPr>
        <w:pStyle w:val="Heading2"/>
        <w:spacing w:after="270"/>
        <w:ind w:left="0" w:right="58" w:firstLine="0"/>
        <w:jc w:val="left"/>
      </w:pPr>
    </w:p>
    <w:p w14:paraId="50659AC8" w14:textId="77777777" w:rsidR="003C736F" w:rsidRPr="003C736F" w:rsidRDefault="003C736F" w:rsidP="003C736F"/>
    <w:p w14:paraId="57B5C3BE" w14:textId="77777777" w:rsidR="003C736F" w:rsidRDefault="003C736F" w:rsidP="00F447D4">
      <w:pPr>
        <w:pStyle w:val="Heading2"/>
        <w:spacing w:after="270"/>
        <w:ind w:left="10" w:right="58"/>
      </w:pPr>
    </w:p>
    <w:p w14:paraId="2A87CCBD" w14:textId="77777777" w:rsidR="003C736F" w:rsidRDefault="003C736F" w:rsidP="00F447D4">
      <w:pPr>
        <w:pStyle w:val="Heading2"/>
        <w:spacing w:after="270"/>
        <w:ind w:left="10" w:right="58"/>
      </w:pPr>
    </w:p>
    <w:p w14:paraId="75127F2E" w14:textId="77777777" w:rsidR="008345E6" w:rsidRDefault="008345E6" w:rsidP="00F447D4">
      <w:pPr>
        <w:pStyle w:val="Heading2"/>
        <w:spacing w:after="270"/>
        <w:ind w:left="10" w:right="58"/>
      </w:pPr>
    </w:p>
    <w:p w14:paraId="43381AA1" w14:textId="44B26D2A" w:rsidR="00C4502F" w:rsidRDefault="00DF2B69" w:rsidP="00E75974">
      <w:pPr>
        <w:pStyle w:val="Heading2"/>
        <w:spacing w:after="270"/>
        <w:ind w:left="10" w:right="58"/>
      </w:pPr>
      <w:bookmarkStart w:id="4" w:name="_Toc224238222"/>
      <w:r>
        <w:t>ABBREVIATIONS</w:t>
      </w:r>
      <w:bookmarkEnd w:id="4"/>
      <w:r>
        <w:t xml:space="preserve"> </w:t>
      </w:r>
    </w:p>
    <w:p w14:paraId="5A625998" w14:textId="77777777" w:rsidR="00C4502F" w:rsidRDefault="00DF2B69">
      <w:pPr>
        <w:spacing w:after="0" w:line="259" w:lineRule="auto"/>
        <w:ind w:left="720" w:right="0" w:firstLine="0"/>
      </w:pPr>
      <w:r>
        <w:t xml:space="preserve"> </w:t>
      </w:r>
    </w:p>
    <w:p w14:paraId="0A140486" w14:textId="0E0BBB53" w:rsidR="00C4502F" w:rsidRDefault="008F51DD">
      <w:pPr>
        <w:spacing w:after="0" w:line="259" w:lineRule="auto"/>
        <w:ind w:left="720" w:right="0" w:firstLine="0"/>
      </w:pPr>
      <w:r w:rsidRPr="008F51DD">
        <w:rPr>
          <w:b/>
          <w:bCs/>
        </w:rPr>
        <w:t>AI</w:t>
      </w:r>
      <w:r w:rsidR="00E75974">
        <w:t>:</w:t>
      </w:r>
      <w:r w:rsidRPr="008F51DD">
        <w:t xml:space="preserve"> Artificial Intelligence</w:t>
      </w:r>
      <w:r w:rsidRPr="008F51DD">
        <w:br/>
      </w:r>
      <w:r w:rsidRPr="008F51DD">
        <w:rPr>
          <w:b/>
          <w:bCs/>
        </w:rPr>
        <w:t>HE</w:t>
      </w:r>
      <w:r w:rsidR="00873090">
        <w:t>:</w:t>
      </w:r>
      <w:r w:rsidRPr="008F51DD">
        <w:t xml:space="preserve"> Higher Education</w:t>
      </w:r>
      <w:r w:rsidRPr="008F51DD">
        <w:br/>
      </w:r>
      <w:r w:rsidRPr="008F51DD">
        <w:rPr>
          <w:b/>
          <w:bCs/>
        </w:rPr>
        <w:t>SLR</w:t>
      </w:r>
      <w:r w:rsidR="00873090">
        <w:t>:</w:t>
      </w:r>
      <w:r w:rsidRPr="008F51DD">
        <w:t xml:space="preserve"> Systematic Literature Review</w:t>
      </w:r>
      <w:r w:rsidRPr="008F51DD">
        <w:br/>
      </w:r>
      <w:r w:rsidRPr="008F51DD">
        <w:rPr>
          <w:b/>
          <w:bCs/>
        </w:rPr>
        <w:t>RQ</w:t>
      </w:r>
      <w:r w:rsidR="00873090">
        <w:t>:</w:t>
      </w:r>
      <w:r w:rsidRPr="008F51DD">
        <w:t xml:space="preserve"> Research Question</w:t>
      </w:r>
      <w:r w:rsidRPr="008F51DD">
        <w:br/>
      </w:r>
      <w:r w:rsidRPr="008F51DD">
        <w:rPr>
          <w:b/>
          <w:bCs/>
        </w:rPr>
        <w:t>RO</w:t>
      </w:r>
      <w:r w:rsidR="00873090">
        <w:t>:</w:t>
      </w:r>
      <w:r w:rsidRPr="008F51DD">
        <w:t xml:space="preserve"> Research Objective</w:t>
      </w:r>
      <w:r w:rsidRPr="008F51DD">
        <w:br/>
      </w:r>
      <w:r w:rsidRPr="008F51DD">
        <w:rPr>
          <w:b/>
          <w:bCs/>
        </w:rPr>
        <w:t>NLP</w:t>
      </w:r>
      <w:r w:rsidR="00873090">
        <w:t>:</w:t>
      </w:r>
      <w:r w:rsidRPr="008F51DD">
        <w:t xml:space="preserve"> Natural Language Processing</w:t>
      </w:r>
      <w:r w:rsidRPr="008F51DD">
        <w:br/>
      </w:r>
      <w:r w:rsidRPr="008F51DD">
        <w:rPr>
          <w:b/>
          <w:bCs/>
        </w:rPr>
        <w:t>UK</w:t>
      </w:r>
      <w:r w:rsidR="00873090">
        <w:t>:</w:t>
      </w:r>
      <w:r w:rsidRPr="008F51DD">
        <w:t xml:space="preserve"> United Kingdom</w:t>
      </w:r>
    </w:p>
    <w:p w14:paraId="3CFE3629" w14:textId="77777777" w:rsidR="00C4502F" w:rsidRDefault="00DF2B69">
      <w:pPr>
        <w:spacing w:after="0" w:line="259" w:lineRule="auto"/>
        <w:ind w:left="720" w:right="0" w:firstLine="0"/>
      </w:pPr>
      <w:r>
        <w:t xml:space="preserve"> </w:t>
      </w:r>
    </w:p>
    <w:p w14:paraId="7F70A68C" w14:textId="77777777" w:rsidR="00C4502F" w:rsidRDefault="00DF2B69">
      <w:pPr>
        <w:spacing w:after="0" w:line="259" w:lineRule="auto"/>
        <w:ind w:left="720" w:right="0" w:firstLine="0"/>
      </w:pPr>
      <w:r>
        <w:t xml:space="preserve"> </w:t>
      </w:r>
    </w:p>
    <w:p w14:paraId="3DDE6F13" w14:textId="77777777" w:rsidR="00F46822" w:rsidRDefault="00F46822">
      <w:pPr>
        <w:spacing w:after="0" w:line="259" w:lineRule="auto"/>
        <w:ind w:left="720" w:right="0" w:firstLine="0"/>
        <w:rPr>
          <w:rFonts w:ascii="Calibri" w:eastAsia="Calibri" w:hAnsi="Calibri" w:cs="Calibri"/>
        </w:rPr>
      </w:pPr>
    </w:p>
    <w:p w14:paraId="5D774302" w14:textId="77777777" w:rsidR="00F46822" w:rsidRDefault="00F46822">
      <w:pPr>
        <w:spacing w:after="0" w:line="259" w:lineRule="auto"/>
        <w:ind w:left="720" w:right="0" w:firstLine="0"/>
        <w:rPr>
          <w:rFonts w:ascii="Calibri" w:eastAsia="Calibri" w:hAnsi="Calibri" w:cs="Calibri"/>
        </w:rPr>
      </w:pPr>
    </w:p>
    <w:p w14:paraId="525C8AAB" w14:textId="77777777" w:rsidR="00F46822" w:rsidRDefault="00F46822">
      <w:pPr>
        <w:spacing w:after="0" w:line="259" w:lineRule="auto"/>
        <w:ind w:left="720" w:right="0" w:firstLine="0"/>
        <w:rPr>
          <w:rFonts w:ascii="Calibri" w:eastAsia="Calibri" w:hAnsi="Calibri" w:cs="Calibri"/>
        </w:rPr>
      </w:pPr>
    </w:p>
    <w:p w14:paraId="5D2D78D4" w14:textId="77777777" w:rsidR="00655666" w:rsidRDefault="00655666" w:rsidP="00655666">
      <w:pPr>
        <w:pStyle w:val="Heading1"/>
        <w:rPr>
          <w:sz w:val="40"/>
          <w:szCs w:val="40"/>
        </w:rPr>
      </w:pPr>
    </w:p>
    <w:p w14:paraId="2FE93A83" w14:textId="77777777" w:rsidR="00513854" w:rsidRDefault="00513854" w:rsidP="00513854">
      <w:pPr>
        <w:pStyle w:val="Heading1"/>
        <w:ind w:left="0" w:firstLine="0"/>
        <w:rPr>
          <w:sz w:val="40"/>
          <w:szCs w:val="40"/>
        </w:rPr>
      </w:pPr>
    </w:p>
    <w:p w14:paraId="7FBA9E4C" w14:textId="77777777" w:rsidR="00513854" w:rsidRPr="00513854" w:rsidRDefault="00513854" w:rsidP="00513854"/>
    <w:p w14:paraId="5BA6ABEF" w14:textId="77777777" w:rsidR="00513854" w:rsidRDefault="00513854" w:rsidP="00513854">
      <w:pPr>
        <w:pStyle w:val="Heading1"/>
        <w:ind w:left="0" w:firstLine="0"/>
        <w:rPr>
          <w:sz w:val="40"/>
          <w:szCs w:val="40"/>
        </w:rPr>
      </w:pPr>
    </w:p>
    <w:p w14:paraId="4E6D166F" w14:textId="77777777" w:rsidR="00513854" w:rsidRDefault="00513854" w:rsidP="00513854">
      <w:pPr>
        <w:pStyle w:val="Heading1"/>
        <w:ind w:left="0" w:firstLine="0"/>
        <w:rPr>
          <w:sz w:val="40"/>
          <w:szCs w:val="40"/>
        </w:rPr>
      </w:pPr>
    </w:p>
    <w:p w14:paraId="5E5CF4AD" w14:textId="77777777" w:rsidR="00513854" w:rsidRDefault="00513854" w:rsidP="00513854">
      <w:pPr>
        <w:pStyle w:val="Heading1"/>
        <w:ind w:left="0" w:firstLine="0"/>
        <w:rPr>
          <w:sz w:val="40"/>
          <w:szCs w:val="40"/>
        </w:rPr>
      </w:pPr>
    </w:p>
    <w:p w14:paraId="7DCC0794" w14:textId="77777777" w:rsidR="00513854" w:rsidRDefault="00513854" w:rsidP="00513854">
      <w:pPr>
        <w:pStyle w:val="Heading1"/>
        <w:ind w:left="0" w:firstLine="0"/>
        <w:rPr>
          <w:sz w:val="40"/>
          <w:szCs w:val="40"/>
        </w:rPr>
      </w:pPr>
    </w:p>
    <w:p w14:paraId="4F00F40B" w14:textId="77777777" w:rsidR="00513854" w:rsidRDefault="00513854" w:rsidP="00513854">
      <w:pPr>
        <w:pStyle w:val="Heading1"/>
        <w:ind w:left="0" w:firstLine="0"/>
        <w:rPr>
          <w:sz w:val="40"/>
          <w:szCs w:val="40"/>
        </w:rPr>
      </w:pPr>
    </w:p>
    <w:p w14:paraId="2EAFD7FD" w14:textId="77777777" w:rsidR="000522BB" w:rsidRPr="00694A0F" w:rsidRDefault="000522BB" w:rsidP="00694A0F">
      <w:pPr>
        <w:pStyle w:val="Heading1"/>
        <w:spacing w:line="360" w:lineRule="auto"/>
        <w:ind w:left="0" w:firstLine="0"/>
        <w:rPr>
          <w:sz w:val="22"/>
          <w:szCs w:val="22"/>
        </w:rPr>
      </w:pPr>
    </w:p>
    <w:p w14:paraId="6618D6F8" w14:textId="77777777" w:rsidR="00902B41" w:rsidRDefault="00902B41" w:rsidP="00A60441">
      <w:pPr>
        <w:pStyle w:val="Heading1"/>
        <w:spacing w:line="360" w:lineRule="auto"/>
        <w:ind w:left="0" w:firstLine="0"/>
        <w:rPr>
          <w:sz w:val="22"/>
          <w:szCs w:val="22"/>
        </w:rPr>
      </w:pPr>
    </w:p>
    <w:p w14:paraId="375FA6CA" w14:textId="77777777" w:rsidR="008345E6" w:rsidRDefault="008345E6" w:rsidP="008345E6"/>
    <w:p w14:paraId="527C8FD1" w14:textId="77777777" w:rsidR="008345E6" w:rsidRDefault="008345E6" w:rsidP="008345E6"/>
    <w:p w14:paraId="68525E3E" w14:textId="77777777" w:rsidR="008345E6" w:rsidRDefault="008345E6" w:rsidP="008345E6"/>
    <w:p w14:paraId="38B66D1D" w14:textId="77777777" w:rsidR="008345E6" w:rsidRDefault="008345E6" w:rsidP="008345E6"/>
    <w:p w14:paraId="13537E21" w14:textId="77777777" w:rsidR="008345E6" w:rsidRDefault="008345E6" w:rsidP="008345E6"/>
    <w:p w14:paraId="7C5707DF" w14:textId="77777777" w:rsidR="008345E6" w:rsidRDefault="008345E6" w:rsidP="008345E6"/>
    <w:p w14:paraId="7978D494" w14:textId="77777777" w:rsidR="008345E6" w:rsidRDefault="008345E6" w:rsidP="008345E6"/>
    <w:p w14:paraId="7F10FD2C" w14:textId="77777777" w:rsidR="008345E6" w:rsidRDefault="008345E6" w:rsidP="008345E6"/>
    <w:p w14:paraId="444ACEA5" w14:textId="77777777" w:rsidR="008345E6" w:rsidRDefault="008345E6" w:rsidP="008345E6"/>
    <w:p w14:paraId="1D7C10FA" w14:textId="77777777" w:rsidR="008345E6" w:rsidRDefault="008345E6" w:rsidP="008345E6"/>
    <w:p w14:paraId="328C3241" w14:textId="77777777" w:rsidR="008345E6" w:rsidRDefault="008345E6" w:rsidP="008345E6"/>
    <w:p w14:paraId="4E4117EC" w14:textId="77777777" w:rsidR="008345E6" w:rsidRDefault="008345E6" w:rsidP="008345E6"/>
    <w:p w14:paraId="0E85A8E8" w14:textId="77777777" w:rsidR="008345E6" w:rsidRDefault="008345E6" w:rsidP="008345E6"/>
    <w:p w14:paraId="38BD8F8F" w14:textId="77777777" w:rsidR="008345E6" w:rsidRDefault="008345E6" w:rsidP="008345E6"/>
    <w:p w14:paraId="14048B83" w14:textId="77777777" w:rsidR="008345E6" w:rsidRDefault="008345E6" w:rsidP="008345E6"/>
    <w:p w14:paraId="16EE41D8" w14:textId="77777777" w:rsidR="008345E6" w:rsidRDefault="008345E6" w:rsidP="008345E6"/>
    <w:p w14:paraId="4D2A467F" w14:textId="77777777" w:rsidR="008345E6" w:rsidRPr="000B7B10" w:rsidRDefault="008345E6" w:rsidP="000B7B10">
      <w:pPr>
        <w:spacing w:line="360" w:lineRule="auto"/>
        <w:rPr>
          <w:sz w:val="22"/>
          <w:szCs w:val="22"/>
        </w:rPr>
      </w:pPr>
    </w:p>
    <w:p w14:paraId="4250EF5E" w14:textId="4915D853" w:rsidR="00F46822" w:rsidRPr="000B7B10" w:rsidRDefault="00655666" w:rsidP="000B7B10">
      <w:pPr>
        <w:pStyle w:val="Heading1"/>
        <w:spacing w:line="360" w:lineRule="auto"/>
        <w:ind w:left="0" w:firstLine="0"/>
        <w:rPr>
          <w:sz w:val="22"/>
          <w:szCs w:val="22"/>
        </w:rPr>
      </w:pPr>
      <w:bookmarkStart w:id="5" w:name="_Toc224238223"/>
      <w:r w:rsidRPr="000B7B10">
        <w:rPr>
          <w:sz w:val="22"/>
          <w:szCs w:val="22"/>
        </w:rPr>
        <w:t>Chapter 1: introduction</w:t>
      </w:r>
      <w:r w:rsidR="00902B41" w:rsidRPr="000B7B10">
        <w:rPr>
          <w:sz w:val="22"/>
          <w:szCs w:val="22"/>
        </w:rPr>
        <w:t xml:space="preserve"> </w:t>
      </w:r>
      <w:r w:rsidRPr="000B7B10">
        <w:rPr>
          <w:sz w:val="22"/>
          <w:szCs w:val="22"/>
        </w:rPr>
        <w:t xml:space="preserve">1.1 </w:t>
      </w:r>
      <w:r w:rsidR="00F46822" w:rsidRPr="000B7B10">
        <w:rPr>
          <w:sz w:val="22"/>
          <w:szCs w:val="22"/>
        </w:rPr>
        <w:t>Introduction</w:t>
      </w:r>
      <w:bookmarkEnd w:id="5"/>
    </w:p>
    <w:p w14:paraId="03A1056B" w14:textId="77777777" w:rsidR="00513854" w:rsidRPr="000B7B10" w:rsidRDefault="00513854" w:rsidP="000B7B10">
      <w:pPr>
        <w:spacing w:after="0" w:line="360" w:lineRule="auto"/>
        <w:ind w:right="0"/>
        <w:rPr>
          <w:rFonts w:eastAsia="Calibri"/>
          <w:sz w:val="22"/>
          <w:szCs w:val="22"/>
        </w:rPr>
      </w:pPr>
    </w:p>
    <w:p w14:paraId="6490D92B" w14:textId="3557C804" w:rsidR="00F46822" w:rsidRPr="000B7B10" w:rsidRDefault="00F46822" w:rsidP="000B7B10">
      <w:pPr>
        <w:spacing w:after="0" w:line="360" w:lineRule="auto"/>
        <w:ind w:right="0"/>
        <w:rPr>
          <w:rFonts w:eastAsia="Calibri"/>
          <w:sz w:val="22"/>
          <w:szCs w:val="22"/>
        </w:rPr>
      </w:pPr>
      <w:r w:rsidRPr="000B7B10">
        <w:rPr>
          <w:rFonts w:eastAsia="Calibri"/>
          <w:sz w:val="22"/>
          <w:szCs w:val="22"/>
        </w:rPr>
        <w:t>The research on university students' use of ChatGPT and other artificial intelligence technologies in higher education is presented in this chapter. It describes the history and circumstances that gave rise to the research dilemma, emphasising the management, scholarly, and ethical difficulties. The research purpose, objectives, and research questions that direct the study are also presented in this chapter. Lastly, it gives a summary of the dissertation's structure.</w:t>
      </w:r>
    </w:p>
    <w:p w14:paraId="161A0089" w14:textId="77777777" w:rsidR="00655666" w:rsidRPr="000B7B10" w:rsidRDefault="00655666" w:rsidP="000B7B10">
      <w:pPr>
        <w:spacing w:after="0" w:line="360" w:lineRule="auto"/>
        <w:ind w:right="0"/>
        <w:rPr>
          <w:rFonts w:eastAsia="Calibri"/>
          <w:sz w:val="22"/>
          <w:szCs w:val="22"/>
        </w:rPr>
      </w:pPr>
    </w:p>
    <w:p w14:paraId="74CFC977" w14:textId="28387F28" w:rsidR="00655666" w:rsidRPr="000B7B10" w:rsidRDefault="00655666" w:rsidP="000B7B10">
      <w:pPr>
        <w:pStyle w:val="Heading1"/>
        <w:spacing w:line="360" w:lineRule="auto"/>
        <w:rPr>
          <w:sz w:val="22"/>
          <w:szCs w:val="22"/>
        </w:rPr>
      </w:pPr>
      <w:bookmarkStart w:id="6" w:name="_Toc224238224"/>
      <w:r w:rsidRPr="000B7B10">
        <w:rPr>
          <w:sz w:val="22"/>
          <w:szCs w:val="22"/>
        </w:rPr>
        <w:t>1.2 Background</w:t>
      </w:r>
      <w:bookmarkEnd w:id="6"/>
    </w:p>
    <w:p w14:paraId="1CACBAC4" w14:textId="77777777" w:rsidR="00655666" w:rsidRPr="000B7B10" w:rsidRDefault="00655666" w:rsidP="000B7B10">
      <w:pPr>
        <w:spacing w:after="0" w:line="360" w:lineRule="auto"/>
        <w:ind w:right="0"/>
        <w:rPr>
          <w:rFonts w:eastAsia="Calibri"/>
          <w:sz w:val="22"/>
          <w:szCs w:val="22"/>
        </w:rPr>
      </w:pPr>
    </w:p>
    <w:p w14:paraId="327F017C" w14:textId="77777777" w:rsidR="00655666" w:rsidRPr="000B7B10" w:rsidRDefault="00655666" w:rsidP="000B7B10">
      <w:pPr>
        <w:spacing w:line="360" w:lineRule="auto"/>
        <w:rPr>
          <w:sz w:val="22"/>
          <w:szCs w:val="22"/>
        </w:rPr>
      </w:pPr>
      <w:r w:rsidRPr="000B7B10">
        <w:rPr>
          <w:sz w:val="22"/>
          <w:szCs w:val="22"/>
        </w:rPr>
        <w:t>Higher education institutions now face a business and managerial challenge in juggling innovation and quality control. Universities must address the administrative, ethical, and technological obstacles of adopting AI as education is increasingly run according to business principles, such as performance metrics, digital platforms, and student happiness. There are ethical issues with AI use in higher education that need to be resolved. Biassed algorithms are dangerous because they can have disastrous consequences for students, particularly when they are used to admissions or grading procedures. The replacement of human educators by AI systems is another problem, and as AI is more incorporated into decision-making processes, questions concerning accountability and transparency arise (Slimi and Carballido 2023).</w:t>
      </w:r>
    </w:p>
    <w:p w14:paraId="4D68B81B" w14:textId="77777777" w:rsidR="00655666" w:rsidRPr="000B7B10" w:rsidRDefault="00655666" w:rsidP="000B7B10">
      <w:pPr>
        <w:spacing w:line="360" w:lineRule="auto"/>
        <w:rPr>
          <w:sz w:val="22"/>
          <w:szCs w:val="22"/>
        </w:rPr>
      </w:pPr>
      <w:r w:rsidRPr="000B7B10">
        <w:rPr>
          <w:sz w:val="22"/>
          <w:szCs w:val="22"/>
        </w:rPr>
        <w:t>Since companies in all sectors deal with the same issues of ethical AI governance, digital ethics, and employee training, the issue is pertinent to more general business practices. Universities may create equitable academic policies and better educate students for the AI-driven workforce by considering the opinions of their students. According to Singh and Pushpanadham (2024), AI has become a vital component of life in many different fields because to its extensive uses. AI has grown because of improvements in AI models, more access to large datasets, and the availability of computing power. Discussions and worries have been raised by the growing use of AI, especially in relation to its ethical implications. AI has the potential to define the current decade.</w:t>
      </w:r>
    </w:p>
    <w:p w14:paraId="456BB747" w14:textId="1C1EB360" w:rsidR="00AE17DD" w:rsidRPr="000B7B10" w:rsidRDefault="00655666" w:rsidP="000B7B10">
      <w:pPr>
        <w:spacing w:line="360" w:lineRule="auto"/>
        <w:rPr>
          <w:sz w:val="22"/>
          <w:szCs w:val="22"/>
        </w:rPr>
        <w:sectPr w:rsidR="00AE17DD" w:rsidRPr="000B7B10" w:rsidSect="00655666">
          <w:pgSz w:w="11900" w:h="16840"/>
          <w:pgMar w:top="1340" w:right="141" w:bottom="280" w:left="1417" w:header="714" w:footer="0" w:gutter="0"/>
          <w:cols w:space="720"/>
        </w:sectPr>
      </w:pPr>
      <w:r w:rsidRPr="000B7B10">
        <w:rPr>
          <w:sz w:val="22"/>
          <w:szCs w:val="22"/>
        </w:rPr>
        <w:t xml:space="preserve">Considering this, this study explores how students view AI tools, the advantages they experience, the difficulties they encounter, and how they handle ethical dilemmas related to AI use. According to Saunders, Lewis, and Thornhill (2016), to reduce reputational and academic risks, colleges must approach AI adoption as a strategic governance problem, requiring clear regulations, ethical monitoring, and staff and student training. </w:t>
      </w:r>
      <w:r w:rsidR="00824930" w:rsidRPr="000B7B10">
        <w:rPr>
          <w:sz w:val="22"/>
          <w:szCs w:val="22"/>
        </w:rPr>
        <w:t xml:space="preserve"> </w:t>
      </w:r>
      <w:r w:rsidRPr="000B7B10">
        <w:rPr>
          <w:sz w:val="22"/>
          <w:szCs w:val="22"/>
        </w:rPr>
        <w:t>Even though university students are using AI tools like ChatGPT at a rapid rate, there is a lack of institutional direction and a lack of knowledge about how students view the academic and ethical bounds of AI use. This makes it difficult for higher education institutions to formulate policies, maintain academic integrity, and exercise effective leadership.</w:t>
      </w:r>
    </w:p>
    <w:p w14:paraId="20566D16" w14:textId="0E34F910" w:rsidR="00650AF0" w:rsidRPr="000B7B10" w:rsidRDefault="00AE17DD" w:rsidP="000B7B10">
      <w:pPr>
        <w:spacing w:after="0" w:line="360" w:lineRule="auto"/>
        <w:ind w:left="0" w:right="0" w:firstLine="0"/>
        <w:rPr>
          <w:rFonts w:eastAsia="Calibri"/>
          <w:sz w:val="22"/>
          <w:szCs w:val="22"/>
        </w:rPr>
      </w:pPr>
      <w:r w:rsidRPr="000B7B10">
        <w:rPr>
          <w:rFonts w:eastAsia="Calibri"/>
          <w:sz w:val="22"/>
          <w:szCs w:val="22"/>
        </w:rPr>
        <w:t>According to recent research, university students are using generative AI technologies at an accelerating rate. Jisc (2025) reports that more than 60% of college students in the UK have used ChatGPT and other artificial intelligence technologies to help with research, essay writing, and summarisation. Additionally, the Office for National Statistics (ONS, 2023) notes that in recent years, both public awareness and the application of AI technology in educational contexts have significantly increased. Concerns about academic integrity, equity, and the suitability of current institutional rules for handling AI-assisted learning are raised by this increasing dependence on AI technologies, which represents a new trend in digital learning practices.</w:t>
      </w:r>
      <w:r w:rsidR="00824930" w:rsidRPr="000B7B10">
        <w:rPr>
          <w:rFonts w:eastAsia="Calibri"/>
          <w:sz w:val="22"/>
          <w:szCs w:val="22"/>
        </w:rPr>
        <w:t xml:space="preserve"> </w:t>
      </w:r>
      <w:r w:rsidR="00650AF0" w:rsidRPr="000B7B10">
        <w:rPr>
          <w:rFonts w:eastAsia="Calibri"/>
          <w:sz w:val="22"/>
          <w:szCs w:val="22"/>
        </w:rPr>
        <w:t>Many university students have experimented with generative AI technologies for academic reasons, according to recent UK-based research, highlighting questions regarding ethical governance, fairness, and assessment design (Jisc, 2025).</w:t>
      </w:r>
    </w:p>
    <w:p w14:paraId="437F645D" w14:textId="77777777" w:rsidR="004C4C0A" w:rsidRPr="000B7B10" w:rsidRDefault="004C4C0A" w:rsidP="000B7B10">
      <w:pPr>
        <w:spacing w:after="0" w:line="360" w:lineRule="auto"/>
        <w:ind w:left="0" w:right="0" w:firstLine="0"/>
        <w:rPr>
          <w:rFonts w:eastAsia="Calibri"/>
          <w:sz w:val="22"/>
          <w:szCs w:val="22"/>
        </w:rPr>
      </w:pPr>
    </w:p>
    <w:p w14:paraId="6ED983FA" w14:textId="77777777" w:rsidR="00175BC4" w:rsidRPr="000B7B10" w:rsidRDefault="00175BC4" w:rsidP="000B7B10">
      <w:pPr>
        <w:spacing w:after="0" w:line="360" w:lineRule="auto"/>
        <w:ind w:left="0" w:right="0" w:firstLine="0"/>
        <w:rPr>
          <w:rFonts w:eastAsia="Calibri"/>
          <w:sz w:val="22"/>
          <w:szCs w:val="22"/>
        </w:rPr>
      </w:pPr>
      <w:r w:rsidRPr="000B7B10">
        <w:rPr>
          <w:rFonts w:eastAsia="Calibri"/>
          <w:sz w:val="22"/>
          <w:szCs w:val="22"/>
        </w:rPr>
        <w:t>As seen in Figure 1 below, students are increasingly using artificial intelligence technologies.</w:t>
      </w:r>
    </w:p>
    <w:p w14:paraId="12C674DF" w14:textId="77777777" w:rsidR="004C4C0A" w:rsidRPr="000B7B10" w:rsidRDefault="004C4C0A" w:rsidP="000B7B10">
      <w:pPr>
        <w:spacing w:after="0" w:line="360" w:lineRule="auto"/>
        <w:ind w:left="0" w:right="0" w:firstLine="0"/>
        <w:rPr>
          <w:rFonts w:eastAsia="Calibri"/>
          <w:sz w:val="22"/>
          <w:szCs w:val="22"/>
        </w:rPr>
      </w:pPr>
    </w:p>
    <w:p w14:paraId="24671D71" w14:textId="22E13AD0" w:rsidR="004C4C0A" w:rsidRPr="000B7B10" w:rsidRDefault="004C4C0A" w:rsidP="000B7B10">
      <w:pPr>
        <w:spacing w:after="0" w:line="360" w:lineRule="auto"/>
        <w:ind w:left="0" w:right="0" w:firstLine="0"/>
        <w:rPr>
          <w:rFonts w:eastAsia="Calibri"/>
          <w:sz w:val="22"/>
          <w:szCs w:val="22"/>
        </w:rPr>
      </w:pPr>
      <w:r w:rsidRPr="000B7B10">
        <w:rPr>
          <w:noProof/>
          <w:sz w:val="22"/>
          <w:szCs w:val="22"/>
        </w:rPr>
        <w:drawing>
          <wp:inline distT="0" distB="0" distL="0" distR="0" wp14:anchorId="359A1155" wp14:editId="6F9DAC68">
            <wp:extent cx="5486400" cy="3200400"/>
            <wp:effectExtent l="0" t="0" r="0" b="0"/>
            <wp:docPr id="1825246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2B83907" w14:textId="0D297060" w:rsidR="007C68B9" w:rsidRPr="000B7B10" w:rsidRDefault="00756F31" w:rsidP="000B7B10">
      <w:pPr>
        <w:spacing w:after="0" w:line="360" w:lineRule="auto"/>
        <w:ind w:left="0" w:right="0" w:firstLine="0"/>
        <w:rPr>
          <w:rFonts w:eastAsia="Calibri"/>
          <w:b/>
          <w:bCs/>
          <w:sz w:val="22"/>
          <w:szCs w:val="22"/>
        </w:rPr>
      </w:pPr>
      <w:r w:rsidRPr="000B7B10">
        <w:rPr>
          <w:rFonts w:eastAsia="Calibri"/>
          <w:b/>
          <w:bCs/>
          <w:sz w:val="22"/>
          <w:szCs w:val="22"/>
        </w:rPr>
        <w:t>Figure 1: The proportion of university students in the UK who use AI tools for learning (Jisc, 2025)</w:t>
      </w:r>
    </w:p>
    <w:p w14:paraId="5F857606" w14:textId="77777777" w:rsidR="00284720" w:rsidRPr="000B7B10" w:rsidRDefault="00284720" w:rsidP="000B7B10">
      <w:pPr>
        <w:spacing w:after="0" w:line="360" w:lineRule="auto"/>
        <w:ind w:left="0" w:right="0" w:firstLine="0"/>
        <w:rPr>
          <w:rFonts w:eastAsia="Calibri"/>
          <w:b/>
          <w:bCs/>
          <w:sz w:val="22"/>
          <w:szCs w:val="22"/>
        </w:rPr>
      </w:pPr>
    </w:p>
    <w:p w14:paraId="1FB23908" w14:textId="2EA39D31" w:rsidR="00C4502F" w:rsidRPr="000B7B10" w:rsidRDefault="00C4502F" w:rsidP="000B7B10">
      <w:pPr>
        <w:spacing w:after="0" w:line="360" w:lineRule="auto"/>
        <w:ind w:left="720" w:right="0" w:firstLine="0"/>
        <w:rPr>
          <w:sz w:val="22"/>
          <w:szCs w:val="22"/>
        </w:rPr>
      </w:pPr>
    </w:p>
    <w:p w14:paraId="2062F378" w14:textId="6454E740" w:rsidR="00650AF0" w:rsidRPr="000B7B10" w:rsidRDefault="00650AF0" w:rsidP="000B7B10">
      <w:pPr>
        <w:pStyle w:val="Heading1"/>
        <w:spacing w:line="360" w:lineRule="auto"/>
        <w:rPr>
          <w:sz w:val="22"/>
          <w:szCs w:val="22"/>
        </w:rPr>
      </w:pPr>
      <w:bookmarkStart w:id="7" w:name="_Toc224238225"/>
      <w:r w:rsidRPr="000B7B10">
        <w:rPr>
          <w:sz w:val="22"/>
          <w:szCs w:val="22"/>
        </w:rPr>
        <w:t>1.3 Research Aim</w:t>
      </w:r>
      <w:bookmarkEnd w:id="7"/>
    </w:p>
    <w:p w14:paraId="2013AED1" w14:textId="77777777" w:rsidR="00650AF0" w:rsidRPr="000B7B10" w:rsidRDefault="00650AF0" w:rsidP="000B7B10">
      <w:pPr>
        <w:spacing w:line="360" w:lineRule="auto"/>
        <w:rPr>
          <w:sz w:val="22"/>
          <w:szCs w:val="22"/>
        </w:rPr>
      </w:pPr>
    </w:p>
    <w:p w14:paraId="51016D78" w14:textId="77777777" w:rsidR="00650AF0" w:rsidRPr="000B7B10" w:rsidRDefault="00650AF0" w:rsidP="000B7B10">
      <w:pPr>
        <w:spacing w:line="360" w:lineRule="auto"/>
        <w:rPr>
          <w:sz w:val="22"/>
          <w:szCs w:val="22"/>
        </w:rPr>
      </w:pPr>
      <w:r w:rsidRPr="000B7B10">
        <w:rPr>
          <w:sz w:val="22"/>
          <w:szCs w:val="22"/>
        </w:rPr>
        <w:t>Through a qualitative, secondary data-based study, the goal of this research is to find out how university students feel about the employment of AI tools like ChatGPT in higher education and to analyse the related managerial, ethical, and pedagogical ramifications.</w:t>
      </w:r>
    </w:p>
    <w:p w14:paraId="0BA7D142" w14:textId="77777777" w:rsidR="00650AF0" w:rsidRPr="000B7B10" w:rsidRDefault="00650AF0" w:rsidP="000B7B10">
      <w:pPr>
        <w:spacing w:line="360" w:lineRule="auto"/>
        <w:rPr>
          <w:sz w:val="22"/>
          <w:szCs w:val="22"/>
        </w:rPr>
      </w:pPr>
    </w:p>
    <w:p w14:paraId="0CA9C402" w14:textId="77777777" w:rsidR="0096740A" w:rsidRPr="000B7B10" w:rsidRDefault="0096740A" w:rsidP="000B7B10">
      <w:pPr>
        <w:pStyle w:val="Heading1"/>
        <w:spacing w:line="360" w:lineRule="auto"/>
        <w:rPr>
          <w:sz w:val="22"/>
          <w:szCs w:val="22"/>
        </w:rPr>
      </w:pPr>
    </w:p>
    <w:p w14:paraId="618A0C84" w14:textId="77777777" w:rsidR="0096740A" w:rsidRPr="000B7B10" w:rsidRDefault="0096740A" w:rsidP="000B7B10">
      <w:pPr>
        <w:pStyle w:val="Heading1"/>
        <w:spacing w:line="360" w:lineRule="auto"/>
        <w:rPr>
          <w:sz w:val="22"/>
          <w:szCs w:val="22"/>
        </w:rPr>
      </w:pPr>
    </w:p>
    <w:p w14:paraId="491F952E" w14:textId="77777777" w:rsidR="002B015F" w:rsidRPr="000B7B10" w:rsidRDefault="002B015F" w:rsidP="000B7B10">
      <w:pPr>
        <w:pStyle w:val="Heading1"/>
        <w:spacing w:line="360" w:lineRule="auto"/>
        <w:rPr>
          <w:sz w:val="22"/>
          <w:szCs w:val="22"/>
        </w:rPr>
      </w:pPr>
    </w:p>
    <w:p w14:paraId="3512822A" w14:textId="45E6FA5D" w:rsidR="00601D09" w:rsidRPr="000B7B10" w:rsidRDefault="00601D09" w:rsidP="000B7B10">
      <w:pPr>
        <w:pStyle w:val="Heading1"/>
        <w:spacing w:line="360" w:lineRule="auto"/>
        <w:rPr>
          <w:sz w:val="22"/>
          <w:szCs w:val="22"/>
        </w:rPr>
      </w:pPr>
      <w:bookmarkStart w:id="8" w:name="_Toc224238226"/>
      <w:r w:rsidRPr="000B7B10">
        <w:rPr>
          <w:sz w:val="22"/>
          <w:szCs w:val="22"/>
        </w:rPr>
        <w:t>1.4 Research objective</w:t>
      </w:r>
      <w:bookmarkEnd w:id="8"/>
    </w:p>
    <w:p w14:paraId="4F86D354" w14:textId="77777777" w:rsidR="00601D09" w:rsidRPr="000B7B10" w:rsidRDefault="00601D09" w:rsidP="000B7B10">
      <w:pPr>
        <w:spacing w:line="360" w:lineRule="auto"/>
        <w:rPr>
          <w:sz w:val="22"/>
          <w:szCs w:val="22"/>
        </w:rPr>
      </w:pPr>
    </w:p>
    <w:p w14:paraId="7D2C6297" w14:textId="2ACF48D9" w:rsidR="00F447D4" w:rsidRPr="000B7B10" w:rsidRDefault="00601D09" w:rsidP="000B7B10">
      <w:pPr>
        <w:pStyle w:val="ListParagraph"/>
        <w:numPr>
          <w:ilvl w:val="0"/>
          <w:numId w:val="11"/>
        </w:numPr>
        <w:spacing w:line="360" w:lineRule="auto"/>
        <w:rPr>
          <w:sz w:val="22"/>
          <w:szCs w:val="22"/>
        </w:rPr>
      </w:pPr>
      <w:r w:rsidRPr="000B7B10">
        <w:rPr>
          <w:sz w:val="22"/>
          <w:szCs w:val="22"/>
        </w:rPr>
        <w:t>To investigate the usage of ChatGPT and other AI technologies for academic purposes by college students.</w:t>
      </w:r>
      <w:r w:rsidRPr="000B7B10">
        <w:rPr>
          <w:sz w:val="22"/>
          <w:szCs w:val="22"/>
        </w:rPr>
        <w:br/>
      </w:r>
    </w:p>
    <w:p w14:paraId="0EF3FA68" w14:textId="40DA2A3E" w:rsidR="00F447D4" w:rsidRPr="000B7B10" w:rsidRDefault="00601D09" w:rsidP="000B7B10">
      <w:pPr>
        <w:pStyle w:val="ListParagraph"/>
        <w:numPr>
          <w:ilvl w:val="0"/>
          <w:numId w:val="11"/>
        </w:numPr>
        <w:spacing w:line="360" w:lineRule="auto"/>
        <w:rPr>
          <w:sz w:val="22"/>
          <w:szCs w:val="22"/>
        </w:rPr>
      </w:pPr>
      <w:r w:rsidRPr="000B7B10">
        <w:rPr>
          <w:sz w:val="22"/>
          <w:szCs w:val="22"/>
        </w:rPr>
        <w:t>To investigate the alleged advantages and difficulties of AI-assisted learning in postsecondary education.</w:t>
      </w:r>
      <w:r w:rsidRPr="000B7B10">
        <w:rPr>
          <w:sz w:val="22"/>
          <w:szCs w:val="22"/>
        </w:rPr>
        <w:br/>
      </w:r>
    </w:p>
    <w:p w14:paraId="7B358790" w14:textId="6D2A6866" w:rsidR="00601D09" w:rsidRPr="000B7B10" w:rsidRDefault="00601D09" w:rsidP="000B7B10">
      <w:pPr>
        <w:pStyle w:val="ListParagraph"/>
        <w:numPr>
          <w:ilvl w:val="0"/>
          <w:numId w:val="11"/>
        </w:numPr>
        <w:spacing w:line="360" w:lineRule="auto"/>
        <w:rPr>
          <w:sz w:val="22"/>
          <w:szCs w:val="22"/>
        </w:rPr>
      </w:pPr>
      <w:r w:rsidRPr="000B7B10">
        <w:rPr>
          <w:sz w:val="22"/>
          <w:szCs w:val="22"/>
        </w:rPr>
        <w:t>To assess the ethical and academic integrity issues surrounding students' usage of AI technologies and determine any legislative ramifications.</w:t>
      </w:r>
    </w:p>
    <w:p w14:paraId="3C8D8F99" w14:textId="77777777" w:rsidR="00601D09" w:rsidRPr="000B7B10" w:rsidRDefault="00601D09" w:rsidP="000B7B10">
      <w:pPr>
        <w:spacing w:line="360" w:lineRule="auto"/>
        <w:rPr>
          <w:sz w:val="22"/>
          <w:szCs w:val="22"/>
        </w:rPr>
      </w:pPr>
    </w:p>
    <w:p w14:paraId="072D5E17" w14:textId="56007A1D" w:rsidR="00601D09" w:rsidRPr="000B7B10" w:rsidRDefault="00601D09" w:rsidP="000B7B10">
      <w:pPr>
        <w:pStyle w:val="Heading1"/>
        <w:spacing w:line="360" w:lineRule="auto"/>
        <w:rPr>
          <w:sz w:val="22"/>
          <w:szCs w:val="22"/>
        </w:rPr>
      </w:pPr>
      <w:bookmarkStart w:id="9" w:name="_Toc224238227"/>
      <w:r w:rsidRPr="000B7B10">
        <w:rPr>
          <w:sz w:val="22"/>
          <w:szCs w:val="22"/>
        </w:rPr>
        <w:t>1.5 Research questions</w:t>
      </w:r>
      <w:bookmarkEnd w:id="9"/>
    </w:p>
    <w:p w14:paraId="40A6D9F2" w14:textId="77777777" w:rsidR="00601D09" w:rsidRPr="000B7B10" w:rsidRDefault="00601D09" w:rsidP="000B7B10">
      <w:pPr>
        <w:spacing w:line="360" w:lineRule="auto"/>
        <w:rPr>
          <w:sz w:val="22"/>
          <w:szCs w:val="22"/>
        </w:rPr>
      </w:pPr>
    </w:p>
    <w:p w14:paraId="549B416E" w14:textId="77777777" w:rsidR="00601D09" w:rsidRPr="000B7B10" w:rsidRDefault="00601D09" w:rsidP="000B7B10">
      <w:pPr>
        <w:spacing w:line="360" w:lineRule="auto"/>
        <w:rPr>
          <w:sz w:val="22"/>
          <w:szCs w:val="22"/>
        </w:rPr>
      </w:pPr>
      <w:r w:rsidRPr="000B7B10">
        <w:rPr>
          <w:sz w:val="22"/>
          <w:szCs w:val="22"/>
        </w:rPr>
        <w:t>1: What are university students’ attitudes toward using AI tools such as ChatGPT for studying?</w:t>
      </w:r>
    </w:p>
    <w:p w14:paraId="6329FCD7" w14:textId="77777777" w:rsidR="00601D09" w:rsidRPr="000B7B10" w:rsidRDefault="00601D09" w:rsidP="000B7B10">
      <w:pPr>
        <w:spacing w:line="360" w:lineRule="auto"/>
        <w:rPr>
          <w:sz w:val="22"/>
          <w:szCs w:val="22"/>
        </w:rPr>
      </w:pPr>
      <w:r w:rsidRPr="000B7B10">
        <w:rPr>
          <w:sz w:val="22"/>
          <w:szCs w:val="22"/>
        </w:rPr>
        <w:t>2: What benefits and challenges are reported in existing research about student use of AI tools?</w:t>
      </w:r>
    </w:p>
    <w:p w14:paraId="5CD5A2D0" w14:textId="77777777" w:rsidR="00601D09" w:rsidRPr="000B7B10" w:rsidRDefault="00601D09" w:rsidP="000B7B10">
      <w:pPr>
        <w:spacing w:line="360" w:lineRule="auto"/>
        <w:rPr>
          <w:sz w:val="22"/>
          <w:szCs w:val="22"/>
        </w:rPr>
      </w:pPr>
      <w:r w:rsidRPr="000B7B10">
        <w:rPr>
          <w:sz w:val="22"/>
          <w:szCs w:val="22"/>
        </w:rPr>
        <w:t>3: How do universities and students address the ethical and academic integrity issues of using AI in education?</w:t>
      </w:r>
    </w:p>
    <w:p w14:paraId="1F6A9D71" w14:textId="77777777" w:rsidR="00601D09" w:rsidRPr="000B7B10" w:rsidRDefault="00601D09" w:rsidP="000B7B10">
      <w:pPr>
        <w:spacing w:line="360" w:lineRule="auto"/>
        <w:rPr>
          <w:sz w:val="22"/>
          <w:szCs w:val="22"/>
        </w:rPr>
      </w:pPr>
    </w:p>
    <w:p w14:paraId="1AEA2A4F" w14:textId="2489D015" w:rsidR="00601D09" w:rsidRPr="000B7B10" w:rsidRDefault="00601D09" w:rsidP="000B7B10">
      <w:pPr>
        <w:pStyle w:val="Heading1"/>
        <w:spacing w:line="360" w:lineRule="auto"/>
        <w:rPr>
          <w:sz w:val="22"/>
          <w:szCs w:val="22"/>
        </w:rPr>
      </w:pPr>
      <w:bookmarkStart w:id="10" w:name="_Toc224238228"/>
      <w:r w:rsidRPr="000B7B10">
        <w:rPr>
          <w:sz w:val="22"/>
          <w:szCs w:val="22"/>
        </w:rPr>
        <w:t>1.6 Chapter summary</w:t>
      </w:r>
      <w:bookmarkEnd w:id="10"/>
    </w:p>
    <w:p w14:paraId="5979C9F3" w14:textId="77777777" w:rsidR="00601D09" w:rsidRPr="000B7B10" w:rsidRDefault="00601D09" w:rsidP="000B7B10">
      <w:pPr>
        <w:spacing w:line="360" w:lineRule="auto"/>
        <w:rPr>
          <w:sz w:val="22"/>
          <w:szCs w:val="22"/>
        </w:rPr>
      </w:pPr>
    </w:p>
    <w:p w14:paraId="5305C0A0" w14:textId="77777777" w:rsidR="00601D09" w:rsidRPr="000B7B10" w:rsidRDefault="00601D09" w:rsidP="000B7B10">
      <w:pPr>
        <w:spacing w:line="360" w:lineRule="auto"/>
        <w:rPr>
          <w:sz w:val="22"/>
          <w:szCs w:val="22"/>
        </w:rPr>
      </w:pPr>
      <w:r w:rsidRPr="000B7B10">
        <w:rPr>
          <w:sz w:val="22"/>
          <w:szCs w:val="22"/>
        </w:rPr>
        <w:t>In addition to outlining the study purpose, objectives, and questions, this chapter has introduced the research subject, background, and issue context. Chapter 2 examines pertinent research on student attitudes, ethical issues, and the application of AI in higher education. The research approach used for the study is described in Chapter 3. The main theme findings are presented and discussed in Chapter 4, and the research is concluded with limits, recommendations, and ideas for further research in Chapter 5.</w:t>
      </w:r>
    </w:p>
    <w:p w14:paraId="38E06368" w14:textId="77777777" w:rsidR="002B612C" w:rsidRPr="000B7B10" w:rsidRDefault="002B612C" w:rsidP="000B7B10">
      <w:pPr>
        <w:spacing w:before="85" w:line="360" w:lineRule="auto"/>
        <w:ind w:left="23" w:right="8315"/>
        <w:rPr>
          <w:b/>
          <w:sz w:val="22"/>
          <w:szCs w:val="22"/>
        </w:rPr>
      </w:pPr>
    </w:p>
    <w:p w14:paraId="725A7408" w14:textId="77777777" w:rsidR="00040E63" w:rsidRPr="000B7B10" w:rsidRDefault="00040E63" w:rsidP="000B7B10">
      <w:pPr>
        <w:spacing w:before="85" w:line="360" w:lineRule="auto"/>
        <w:ind w:left="23" w:right="8315"/>
        <w:rPr>
          <w:b/>
          <w:sz w:val="22"/>
          <w:szCs w:val="22"/>
        </w:rPr>
      </w:pPr>
    </w:p>
    <w:p w14:paraId="2546F803" w14:textId="77777777" w:rsidR="00040E63" w:rsidRPr="000B7B10" w:rsidRDefault="00040E63" w:rsidP="000B7B10">
      <w:pPr>
        <w:spacing w:before="85" w:line="360" w:lineRule="auto"/>
        <w:ind w:left="23" w:right="8315"/>
        <w:rPr>
          <w:b/>
          <w:sz w:val="22"/>
          <w:szCs w:val="22"/>
        </w:rPr>
      </w:pPr>
    </w:p>
    <w:p w14:paraId="146C71B4" w14:textId="77777777" w:rsidR="00040E63" w:rsidRPr="000B7B10" w:rsidRDefault="00040E63" w:rsidP="000B7B10">
      <w:pPr>
        <w:spacing w:before="85" w:line="360" w:lineRule="auto"/>
        <w:ind w:left="23" w:right="8315"/>
        <w:rPr>
          <w:b/>
          <w:sz w:val="22"/>
          <w:szCs w:val="22"/>
        </w:rPr>
      </w:pPr>
    </w:p>
    <w:p w14:paraId="46494D72" w14:textId="77777777" w:rsidR="00040E63" w:rsidRPr="000B7B10" w:rsidRDefault="00040E63" w:rsidP="000B7B10">
      <w:pPr>
        <w:spacing w:before="85" w:line="360" w:lineRule="auto"/>
        <w:ind w:left="23" w:right="8315"/>
        <w:rPr>
          <w:b/>
          <w:sz w:val="22"/>
          <w:szCs w:val="22"/>
        </w:rPr>
      </w:pPr>
    </w:p>
    <w:p w14:paraId="27D6ABC7" w14:textId="77777777" w:rsidR="00040E63" w:rsidRPr="000B7B10" w:rsidRDefault="00040E63" w:rsidP="000B7B10">
      <w:pPr>
        <w:spacing w:before="85" w:line="360" w:lineRule="auto"/>
        <w:ind w:left="23" w:right="8315"/>
        <w:rPr>
          <w:b/>
          <w:sz w:val="22"/>
          <w:szCs w:val="22"/>
        </w:rPr>
      </w:pPr>
    </w:p>
    <w:p w14:paraId="249B6EEB" w14:textId="77777777" w:rsidR="00040E63" w:rsidRPr="000B7B10" w:rsidRDefault="00040E63" w:rsidP="000B7B10">
      <w:pPr>
        <w:spacing w:before="85" w:line="360" w:lineRule="auto"/>
        <w:ind w:left="23" w:right="8315"/>
        <w:rPr>
          <w:b/>
          <w:sz w:val="22"/>
          <w:szCs w:val="22"/>
        </w:rPr>
      </w:pPr>
    </w:p>
    <w:p w14:paraId="2B3CD7BA" w14:textId="77777777" w:rsidR="00040E63" w:rsidRPr="000B7B10" w:rsidRDefault="00040E63" w:rsidP="000B7B10">
      <w:pPr>
        <w:spacing w:before="85" w:line="360" w:lineRule="auto"/>
        <w:ind w:left="23" w:right="8315"/>
        <w:rPr>
          <w:b/>
          <w:sz w:val="22"/>
          <w:szCs w:val="22"/>
        </w:rPr>
      </w:pPr>
    </w:p>
    <w:p w14:paraId="478AB819" w14:textId="77777777" w:rsidR="00040E63" w:rsidRPr="000B7B10" w:rsidRDefault="00040E63" w:rsidP="000B7B10">
      <w:pPr>
        <w:spacing w:before="85" w:line="360" w:lineRule="auto"/>
        <w:ind w:left="23" w:right="8315"/>
        <w:rPr>
          <w:b/>
          <w:sz w:val="22"/>
          <w:szCs w:val="22"/>
        </w:rPr>
      </w:pPr>
    </w:p>
    <w:p w14:paraId="434DADA2" w14:textId="77777777" w:rsidR="00040E63" w:rsidRPr="000B7B10" w:rsidRDefault="00040E63" w:rsidP="000B7B10">
      <w:pPr>
        <w:spacing w:before="85" w:line="360" w:lineRule="auto"/>
        <w:ind w:left="23" w:right="8315"/>
        <w:rPr>
          <w:b/>
          <w:sz w:val="22"/>
          <w:szCs w:val="22"/>
        </w:rPr>
      </w:pPr>
    </w:p>
    <w:p w14:paraId="400C09C4" w14:textId="77777777" w:rsidR="002A51BC" w:rsidRPr="000B7B10" w:rsidRDefault="00FC29F7" w:rsidP="000B7B10">
      <w:pPr>
        <w:spacing w:before="85" w:line="360" w:lineRule="auto"/>
        <w:ind w:left="23" w:right="8315"/>
        <w:rPr>
          <w:b/>
          <w:sz w:val="22"/>
          <w:szCs w:val="22"/>
        </w:rPr>
      </w:pPr>
      <w:r w:rsidRPr="000B7B10">
        <w:rPr>
          <w:b/>
          <w:sz w:val="22"/>
          <w:szCs w:val="22"/>
        </w:rPr>
        <w:t>Chapter 2 Literature</w:t>
      </w:r>
      <w:r w:rsidRPr="000B7B10">
        <w:rPr>
          <w:b/>
          <w:spacing w:val="-17"/>
          <w:sz w:val="22"/>
          <w:szCs w:val="22"/>
        </w:rPr>
        <w:t xml:space="preserve"> </w:t>
      </w:r>
      <w:r w:rsidRPr="000B7B10">
        <w:rPr>
          <w:b/>
          <w:sz w:val="22"/>
          <w:szCs w:val="22"/>
        </w:rPr>
        <w:t>Review</w:t>
      </w:r>
    </w:p>
    <w:p w14:paraId="6843ACD5" w14:textId="0EC89515" w:rsidR="00FC29F7" w:rsidRPr="000B7B10" w:rsidRDefault="00FC29F7" w:rsidP="000B7B10">
      <w:pPr>
        <w:spacing w:before="85" w:line="360" w:lineRule="auto"/>
        <w:ind w:left="23" w:right="8315"/>
        <w:rPr>
          <w:b/>
          <w:sz w:val="22"/>
          <w:szCs w:val="22"/>
        </w:rPr>
      </w:pPr>
      <w:r w:rsidRPr="000B7B10">
        <w:rPr>
          <w:b/>
          <w:sz w:val="22"/>
          <w:szCs w:val="22"/>
        </w:rPr>
        <w:t>2:1: Introduction</w:t>
      </w:r>
    </w:p>
    <w:p w14:paraId="074A524E" w14:textId="5216B529" w:rsidR="00FC29F7" w:rsidRPr="000B7B10" w:rsidRDefault="00FC29F7" w:rsidP="000B7B10">
      <w:pPr>
        <w:pStyle w:val="BodyText"/>
        <w:spacing w:line="360" w:lineRule="auto"/>
        <w:ind w:left="23"/>
      </w:pPr>
      <w:r w:rsidRPr="000B7B10">
        <w:rPr>
          <w:spacing w:val="10"/>
          <w:lang w:val="en-GB"/>
        </w:rPr>
        <w:t>This chapter's goal is to conduct a critical analysis of the body of research on the application of artificial intelligence (AI) technologies, such ChatGPT, in higher education. The review focusses on four main areas: student attitudes towards AI use, ethical and academic integrity issues, the role of AI in education, and the perceived advantages of AI tools for students. By synthesising academic works, policy reports, and institutional research, this chapter offers the theoretical underpinning for the study and finds gaps that justify the current research.</w:t>
      </w:r>
      <w:r w:rsidR="009A1D25" w:rsidRPr="000B7B10">
        <w:rPr>
          <w:spacing w:val="10"/>
          <w:lang w:val="en-GB"/>
        </w:rPr>
        <w:t xml:space="preserve"> </w:t>
      </w:r>
      <w:r w:rsidR="00FE0A8A" w:rsidRPr="000B7B10">
        <w:rPr>
          <w:spacing w:val="10"/>
        </w:rPr>
        <w:t>This dissertation's qualitative, secondary-data methodology and the formulation of its research questions are informed by the reviewed literature.</w:t>
      </w:r>
    </w:p>
    <w:p w14:paraId="703192FE" w14:textId="77777777" w:rsidR="00774A74" w:rsidRPr="000B7B10" w:rsidRDefault="00774A74" w:rsidP="000B7B10">
      <w:pPr>
        <w:pStyle w:val="BodyText"/>
        <w:spacing w:line="360" w:lineRule="auto"/>
        <w:ind w:left="23"/>
        <w:rPr>
          <w:spacing w:val="10"/>
          <w:lang w:val="en-GB"/>
        </w:rPr>
      </w:pPr>
      <w:r w:rsidRPr="000B7B10">
        <w:rPr>
          <w:spacing w:val="10"/>
          <w:lang w:val="en-GB"/>
        </w:rPr>
        <w:t>While some studies highlight how AI tools can improve learning effectiveness and academic performance through tailored feedback and assistance (Bhise et al., 2022), others raise issues with academic integrity, an excessive dependence on technology, and the potential deterioration of students' critical thinking abilities (Bender et al., 2021). This difference in viewpoints draws attention to a continuing discussion in the literature about the moral limits and pedagogical ramifications of using AI in higher education.</w:t>
      </w:r>
    </w:p>
    <w:p w14:paraId="483BF261" w14:textId="77777777" w:rsidR="00774A74" w:rsidRPr="000B7B10" w:rsidRDefault="00774A74" w:rsidP="000B7B10">
      <w:pPr>
        <w:pStyle w:val="BodyText"/>
        <w:spacing w:line="360" w:lineRule="auto"/>
        <w:ind w:left="23"/>
        <w:rPr>
          <w:spacing w:val="10"/>
        </w:rPr>
      </w:pPr>
    </w:p>
    <w:p w14:paraId="49443587" w14:textId="77777777" w:rsidR="00FC29F7" w:rsidRPr="000B7B10" w:rsidRDefault="00FC29F7" w:rsidP="000B7B10">
      <w:pPr>
        <w:pStyle w:val="Heading4"/>
        <w:spacing w:before="2" w:line="360" w:lineRule="auto"/>
        <w:rPr>
          <w:rFonts w:ascii="Arial" w:hAnsi="Arial" w:cs="Arial"/>
          <w:b/>
          <w:sz w:val="22"/>
          <w:szCs w:val="22"/>
        </w:rPr>
        <w:sectPr w:rsidR="00FC29F7" w:rsidRPr="000B7B10" w:rsidSect="00FC29F7">
          <w:pgSz w:w="11900" w:h="16840"/>
          <w:pgMar w:top="1340" w:right="141" w:bottom="280" w:left="1417" w:header="714" w:footer="0" w:gutter="0"/>
          <w:cols w:space="720"/>
        </w:sectPr>
      </w:pPr>
    </w:p>
    <w:p w14:paraId="58C668EA" w14:textId="77777777" w:rsidR="00FC29F7" w:rsidRPr="000B7B10" w:rsidRDefault="00FC29F7" w:rsidP="000B7B10">
      <w:pPr>
        <w:pStyle w:val="Heading4"/>
        <w:spacing w:before="8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2:2:</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Artificial</w:t>
      </w:r>
      <w:r w:rsidRPr="000B7B10">
        <w:rPr>
          <w:rFonts w:ascii="Arial" w:hAnsi="Arial" w:cs="Arial"/>
          <w:b/>
          <w:bCs/>
          <w:i w:val="0"/>
          <w:iCs w:val="0"/>
          <w:color w:val="000000" w:themeColor="text1"/>
          <w:spacing w:val="-2"/>
          <w:sz w:val="22"/>
          <w:szCs w:val="22"/>
        </w:rPr>
        <w:t xml:space="preserve"> </w:t>
      </w:r>
      <w:r w:rsidRPr="000B7B10">
        <w:rPr>
          <w:rFonts w:ascii="Arial" w:hAnsi="Arial" w:cs="Arial"/>
          <w:b/>
          <w:bCs/>
          <w:i w:val="0"/>
          <w:iCs w:val="0"/>
          <w:color w:val="000000" w:themeColor="text1"/>
          <w:sz w:val="22"/>
          <w:szCs w:val="22"/>
        </w:rPr>
        <w:t>Intelligence in</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pacing w:val="-2"/>
          <w:sz w:val="22"/>
          <w:szCs w:val="22"/>
        </w:rPr>
        <w:t>higher education</w:t>
      </w:r>
    </w:p>
    <w:p w14:paraId="4EB3AFED" w14:textId="77777777" w:rsidR="00FC29F7" w:rsidRPr="000B7B10" w:rsidRDefault="00FC29F7" w:rsidP="000B7B10">
      <w:pPr>
        <w:pStyle w:val="BodyText"/>
        <w:spacing w:before="141" w:line="360" w:lineRule="auto"/>
        <w:ind w:left="23" w:right="1333"/>
        <w:rPr>
          <w:lang w:val="en-GB"/>
        </w:rPr>
      </w:pPr>
      <w:r w:rsidRPr="000B7B10">
        <w:rPr>
          <w:lang w:val="en-GB"/>
        </w:rPr>
        <w:t>Thanks to developments in machine learning, natural language processing, and data analytics, artificial intelligence has grown in significance in higher education. AI technologies are increasingly integrated into administrative systems, assessment tools, and digital learning platforms, allowing institutions to improve productivity and customise student experiences. According to Bhise et al. (2022), AI enhances academic achievement and engagement by providing adaptable learning pathways that are customised to each student's needs.</w:t>
      </w:r>
    </w:p>
    <w:p w14:paraId="5E70E58C" w14:textId="77777777" w:rsidR="00FC29F7" w:rsidRPr="000B7B10" w:rsidRDefault="00FC29F7" w:rsidP="000B7B10">
      <w:pPr>
        <w:pStyle w:val="BodyText"/>
        <w:spacing w:before="141" w:line="360" w:lineRule="auto"/>
        <w:ind w:left="23" w:right="1333"/>
        <w:rPr>
          <w:lang w:val="en-GB"/>
        </w:rPr>
      </w:pPr>
      <w:r w:rsidRPr="000B7B10">
        <w:rPr>
          <w:lang w:val="en-GB"/>
        </w:rPr>
        <w:t>The way that students engage with academic information has significantly changed because of recent advances in generative AI, such ChatGPT. Giattino et al. (2023) suggest that greater computer power and access to massive datasets have enabled AI systems to execute difficult cognitive tasks, including text production and summarisation. These characteristics have made AI technologies very accessible and desirable to students for academic reasons. However, while AI use corresponds with universities’ strategic goals of digital transformation, it also poses problems relating to governance, quality assurance, and ethical responsibility.</w:t>
      </w:r>
    </w:p>
    <w:p w14:paraId="2C230C85" w14:textId="77777777" w:rsidR="00FC29F7" w:rsidRPr="000B7B10" w:rsidRDefault="00FC29F7" w:rsidP="000B7B10">
      <w:pPr>
        <w:pStyle w:val="BodyText"/>
        <w:spacing w:before="141" w:line="360" w:lineRule="auto"/>
        <w:ind w:left="23" w:right="1333"/>
        <w:rPr>
          <w:lang w:val="en-GB"/>
        </w:rPr>
      </w:pPr>
      <w:r w:rsidRPr="000B7B10">
        <w:rPr>
          <w:lang w:val="en-GB"/>
        </w:rPr>
        <w:t>The UK Department for Education (2025) acknowledges the potential of generative AI to enhance teaching and learning from a policy standpoint but highlights the necessity of protections to preserve student data and academic integrity. This indicates a growing awareness that AI integration in higher education must be complemented by effective leadership and regulatory frameworks.</w:t>
      </w:r>
    </w:p>
    <w:p w14:paraId="57A409EE" w14:textId="77777777" w:rsidR="00FC29F7" w:rsidRPr="000B7B10" w:rsidRDefault="00FC29F7" w:rsidP="000B7B10">
      <w:pPr>
        <w:pStyle w:val="BodyText"/>
        <w:spacing w:before="141" w:line="360" w:lineRule="auto"/>
        <w:ind w:left="23" w:right="1333"/>
        <w:rPr>
          <w:lang w:val="en-GB"/>
        </w:rPr>
      </w:pPr>
      <w:r w:rsidRPr="000B7B10">
        <w:rPr>
          <w:lang w:val="en-GB"/>
        </w:rPr>
        <w:t>Giattino et al. (2023) concentrate more on the technological capabilities that make such systems possible, whereas Bhise et al. (2022) highlight the pedagogical advantages of AI-driven tailored learning. Policy-focused publications, on the other hand, including the Department for Education (2025), take a more circumspect approach, emphasising dangers to data security and academic integrity. This discrepancy highlights the conflict in the literature between regulatory anxiety and technical optimism.</w:t>
      </w:r>
    </w:p>
    <w:p w14:paraId="4B1DD177" w14:textId="77777777" w:rsidR="00FC29F7" w:rsidRPr="000B7B10" w:rsidRDefault="00FC29F7" w:rsidP="000B7B10">
      <w:pPr>
        <w:pStyle w:val="BodyText"/>
        <w:spacing w:before="141" w:line="360" w:lineRule="auto"/>
        <w:ind w:left="23" w:right="1333"/>
        <w:rPr>
          <w:lang w:val="en-GB"/>
        </w:rPr>
      </w:pPr>
    </w:p>
    <w:p w14:paraId="51F9B28C" w14:textId="77777777" w:rsidR="00FC29F7" w:rsidRPr="000B7B10" w:rsidRDefault="00FC29F7" w:rsidP="000B7B10">
      <w:pPr>
        <w:pStyle w:val="BodyText"/>
        <w:spacing w:before="135" w:line="360" w:lineRule="auto"/>
        <w:rPr>
          <w:b/>
          <w:bCs/>
          <w:color w:val="000000" w:themeColor="text1"/>
        </w:rPr>
      </w:pPr>
    </w:p>
    <w:p w14:paraId="73438969" w14:textId="77777777" w:rsidR="00FC29F7" w:rsidRPr="000B7B10" w:rsidRDefault="00FC29F7" w:rsidP="000B7B10">
      <w:pPr>
        <w:pStyle w:val="Heading4"/>
        <w:spacing w:before="1"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2:3:</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benefits of AI tools for students</w:t>
      </w:r>
    </w:p>
    <w:p w14:paraId="00FB7836" w14:textId="77777777" w:rsidR="00FC29F7" w:rsidRPr="000B7B10" w:rsidRDefault="00FC29F7" w:rsidP="000B7B10">
      <w:pPr>
        <w:pStyle w:val="BodyText"/>
        <w:spacing w:before="141" w:line="360" w:lineRule="auto"/>
        <w:ind w:left="23" w:right="1341"/>
        <w:rPr>
          <w:lang w:val="en-GB"/>
        </w:rPr>
      </w:pPr>
      <w:r w:rsidRPr="000B7B10">
        <w:rPr>
          <w:lang w:val="en-GB"/>
        </w:rPr>
        <w:t>The potential advantages of AI technologies for improving student learning are highlighted in a sizable body of work. AI systems such as ChatGPT support a range of academic tasks, including idea development, draughting, proofreading, summarisation, and concept clarification. According to Kenchakkanavar (2023), AI technologies can boost students' confidence and productivity by giving them quick feedback and direction, especially for those who struggle with language or learning.</w:t>
      </w:r>
    </w:p>
    <w:p w14:paraId="4A3F54DB" w14:textId="77777777" w:rsidR="00FC29F7" w:rsidRPr="000B7B10" w:rsidRDefault="00FC29F7" w:rsidP="000B7B10">
      <w:pPr>
        <w:pStyle w:val="BodyText"/>
        <w:spacing w:before="141" w:line="360" w:lineRule="auto"/>
        <w:ind w:left="23" w:right="1341"/>
        <w:rPr>
          <w:lang w:val="en-GB"/>
        </w:rPr>
      </w:pPr>
      <w:r w:rsidRPr="000B7B10">
        <w:rPr>
          <w:lang w:val="en-GB"/>
        </w:rPr>
        <w:t>The broad use of AI by college students is supported by empirical data. According to a Jisc (2025) research, more than 60% of UK university students have used AI technologies for academic reasons, mostly to enhance their comprehension of difficult subjects and write better. In a similar vein, Roser et al. (2023) contend that digital technologies have revolutionised educational resource access, allowing students to interact more adaptably with course materials.</w:t>
      </w:r>
    </w:p>
    <w:p w14:paraId="7C6786F4" w14:textId="0B5CB082" w:rsidR="00FC29F7" w:rsidRPr="000B7B10" w:rsidRDefault="00FC29F7" w:rsidP="000B7B10">
      <w:pPr>
        <w:pStyle w:val="BodyText"/>
        <w:spacing w:before="141" w:line="360" w:lineRule="auto"/>
        <w:ind w:left="23" w:right="1341"/>
        <w:rPr>
          <w:lang w:val="en-GB"/>
        </w:rPr>
      </w:pPr>
      <w:r w:rsidRPr="000B7B10">
        <w:rPr>
          <w:lang w:val="en-GB"/>
        </w:rPr>
        <w:t>Despite these benefits, some academics warn that an over-reliance on AI technologies might impede the growth of critical thinking and autonomous learning abilities. While AI may operate as a supporting learning aid, its usefulness relies on how students utilise it and the direction offered by institutions. This emphasises how crucial management supervision and instruction in digital literacy are in higher education. However, detractors contend that even while AI tools could increase productivity, relying too much on them could limit students' capacity for in-depth, autonomous learning (Bender et al., 2021).</w:t>
      </w:r>
    </w:p>
    <w:p w14:paraId="2AB130C2" w14:textId="77777777" w:rsidR="00FC29F7" w:rsidRPr="000B7B10" w:rsidRDefault="00FC29F7" w:rsidP="000B7B10">
      <w:pPr>
        <w:pStyle w:val="BodyText"/>
        <w:spacing w:before="141" w:line="360" w:lineRule="auto"/>
        <w:ind w:left="23" w:right="1341"/>
        <w:rPr>
          <w:lang w:val="en-GB"/>
        </w:rPr>
      </w:pPr>
    </w:p>
    <w:p w14:paraId="6AA84E87" w14:textId="77777777" w:rsidR="00FC29F7" w:rsidRPr="000B7B10" w:rsidRDefault="00FC29F7" w:rsidP="000B7B10">
      <w:pPr>
        <w:pStyle w:val="BodyText"/>
        <w:spacing w:before="174" w:line="360" w:lineRule="auto"/>
      </w:pPr>
    </w:p>
    <w:p w14:paraId="55D978E4" w14:textId="77777777" w:rsidR="00FC29F7" w:rsidRPr="000B7B10" w:rsidRDefault="00FC29F7" w:rsidP="000B7B10">
      <w:pPr>
        <w:pStyle w:val="Heading4"/>
        <w:spacing w:before="0" w:line="360" w:lineRule="auto"/>
        <w:ind w:left="89"/>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2:4:</w:t>
      </w:r>
      <w:r w:rsidRPr="000B7B10">
        <w:rPr>
          <w:rFonts w:ascii="Arial" w:hAnsi="Arial" w:cs="Arial"/>
          <w:b/>
          <w:bCs/>
          <w:i w:val="0"/>
          <w:iCs w:val="0"/>
          <w:color w:val="000000" w:themeColor="text1"/>
          <w:spacing w:val="-10"/>
          <w:sz w:val="22"/>
          <w:szCs w:val="22"/>
        </w:rPr>
        <w:t xml:space="preserve"> </w:t>
      </w:r>
      <w:r w:rsidRPr="000B7B10">
        <w:rPr>
          <w:rFonts w:ascii="Arial" w:hAnsi="Arial" w:cs="Arial"/>
          <w:b/>
          <w:bCs/>
          <w:i w:val="0"/>
          <w:iCs w:val="0"/>
          <w:color w:val="000000" w:themeColor="text1"/>
          <w:sz w:val="22"/>
          <w:szCs w:val="22"/>
        </w:rPr>
        <w:t>Ethical and academic integrity concerns</w:t>
      </w:r>
    </w:p>
    <w:p w14:paraId="12FFB998" w14:textId="77777777" w:rsidR="00FC29F7" w:rsidRPr="000B7B10" w:rsidRDefault="00FC29F7" w:rsidP="000B7B10">
      <w:pPr>
        <w:pStyle w:val="BodyText"/>
        <w:spacing w:before="141" w:line="360" w:lineRule="auto"/>
        <w:ind w:left="23" w:right="1342"/>
        <w:rPr>
          <w:lang w:val="en-GB"/>
        </w:rPr>
      </w:pPr>
      <w:r w:rsidRPr="000B7B10">
        <w:rPr>
          <w:lang w:val="en-GB"/>
        </w:rPr>
        <w:t>The application of AI in higher education presents serious ethical and academic integrity issues in addition to its advantages. One of the most important difficulties is to plagiarism and the validity of student work. Large language models can produce text that seems unique but may have errors or ingrained biases, making it challenging to determine authorship and accountability, according to Bender et al. (2021).</w:t>
      </w:r>
    </w:p>
    <w:p w14:paraId="777FABDF" w14:textId="77777777" w:rsidR="00FC29F7" w:rsidRPr="000B7B10" w:rsidRDefault="00FC29F7" w:rsidP="000B7B10">
      <w:pPr>
        <w:pStyle w:val="BodyText"/>
        <w:spacing w:before="141" w:line="360" w:lineRule="auto"/>
        <w:ind w:left="23" w:right="1342"/>
        <w:rPr>
          <w:lang w:val="en-GB"/>
        </w:rPr>
      </w:pPr>
      <w:r w:rsidRPr="000B7B10">
        <w:rPr>
          <w:lang w:val="en-GB"/>
        </w:rPr>
        <w:t>According to Khatri and Karki (2023), AI undermines conventional ideas of academic integrity by making it harder to distinguish between appropriate help and wrongdoing. Students may get confused because of this ambiguity, especially if institutional regulations are ambiguous or applied inconsistently. Furthermore, data privacy, algorithmic bias, and transparency in AI decision-making processes are ethical issues that transcend beyond plagiarism.</w:t>
      </w:r>
    </w:p>
    <w:p w14:paraId="77F177EE" w14:textId="457B8A34" w:rsidR="00FC29F7" w:rsidRPr="000B7B10" w:rsidRDefault="00FC29F7" w:rsidP="000B7B10">
      <w:pPr>
        <w:pStyle w:val="BodyText"/>
        <w:spacing w:before="141" w:line="360" w:lineRule="auto"/>
        <w:ind w:left="23" w:right="1342"/>
        <w:rPr>
          <w:lang w:val="en-GB"/>
        </w:rPr>
      </w:pPr>
      <w:r w:rsidRPr="000B7B10">
        <w:rPr>
          <w:lang w:val="en-GB"/>
        </w:rPr>
        <w:t xml:space="preserve">These worries are also reflected in public perceptions about AI. The Office for National Statistics (ONS, 2023) reports that although many people have a good opinion of AI, there is a lot of concern about its ethical application, fairness, and trust. According to Slimi and Carballido (2023), the application of AI in education runs the danger of compromising institutional legitimacy and justice in the absence of established ethical frameworks. These problems underline the necessity for strong leadership and ethical governance in controlling AI implementation within institutions. These moral issues emphasise the need for institutional leadership to set up explicit AI usage guidelines and advise students </w:t>
      </w:r>
      <w:r w:rsidR="007B09A8" w:rsidRPr="000B7B10">
        <w:rPr>
          <w:lang w:val="en-GB"/>
        </w:rPr>
        <w:t>to</w:t>
      </w:r>
      <w:r w:rsidRPr="000B7B10">
        <w:rPr>
          <w:lang w:val="en-GB"/>
        </w:rPr>
        <w:t xml:space="preserve"> guarantee accountability and equity.</w:t>
      </w:r>
    </w:p>
    <w:p w14:paraId="0592D149" w14:textId="77777777" w:rsidR="00FC29F7" w:rsidRPr="000B7B10" w:rsidRDefault="00FC29F7" w:rsidP="000B7B10">
      <w:pPr>
        <w:pStyle w:val="BodyText"/>
        <w:spacing w:before="141" w:line="360" w:lineRule="auto"/>
        <w:ind w:left="23" w:right="1342"/>
        <w:rPr>
          <w:lang w:val="en-GB"/>
        </w:rPr>
      </w:pPr>
    </w:p>
    <w:p w14:paraId="6C739FAE" w14:textId="77777777" w:rsidR="00FC29F7" w:rsidRPr="000B7B10" w:rsidRDefault="00FC29F7" w:rsidP="000B7B10">
      <w:pPr>
        <w:pStyle w:val="BodyText"/>
        <w:spacing w:before="141" w:line="360" w:lineRule="auto"/>
        <w:ind w:right="1342"/>
      </w:pPr>
    </w:p>
    <w:p w14:paraId="2AC1BEF6" w14:textId="77777777" w:rsidR="00FC29F7" w:rsidRPr="000B7B10" w:rsidRDefault="00FC29F7" w:rsidP="000B7B10">
      <w:pPr>
        <w:pStyle w:val="Heading4"/>
        <w:spacing w:before="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2:5:</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Student attitudes towards AI use</w:t>
      </w:r>
    </w:p>
    <w:p w14:paraId="65C7BACE" w14:textId="77777777" w:rsidR="00FC29F7" w:rsidRPr="000B7B10" w:rsidRDefault="00FC29F7" w:rsidP="000B7B10">
      <w:pPr>
        <w:pStyle w:val="BodyText"/>
        <w:spacing w:before="146" w:line="360" w:lineRule="auto"/>
        <w:ind w:left="32" w:right="1301" w:hanging="10"/>
        <w:rPr>
          <w:lang w:val="en-GB"/>
        </w:rPr>
      </w:pPr>
      <w:r w:rsidRPr="000B7B10">
        <w:rPr>
          <w:lang w:val="en-GB"/>
        </w:rPr>
        <w:t>It is crucial to comprehend how students feel about AI technologies to assess how they affect academic culture and learning. According to current studies, students typically view AI as a useful tool for assistance rather than as a substitute for their own work. According to Jisc (2025), many students value AI for increasing productivity and saving time, but there is still disagreement over what constitutes appropriate use.</w:t>
      </w:r>
    </w:p>
    <w:p w14:paraId="38BA0916" w14:textId="714199BB" w:rsidR="00E679ED" w:rsidRPr="000B7B10" w:rsidRDefault="00E679ED" w:rsidP="000B7B10">
      <w:pPr>
        <w:pStyle w:val="BodyText"/>
        <w:spacing w:before="146" w:line="360" w:lineRule="auto"/>
        <w:ind w:left="32" w:right="1301" w:hanging="10"/>
      </w:pPr>
      <w:r w:rsidRPr="000B7B10">
        <w:t xml:space="preserve">Students' perceptions of what constitutes appropriate use of generative technology in academic work are significantly influenced by institutional communication on AI policy. According to Williamson and Eynon (2020), students may become confused about the moral limits of AI-assisted learning </w:t>
      </w:r>
      <w:r w:rsidR="00640FC3" w:rsidRPr="000B7B10">
        <w:t>because of</w:t>
      </w:r>
      <w:r w:rsidRPr="000B7B10">
        <w:t xml:space="preserve"> imprecise or inconsistent digital governance in higher education institutions. According to Fawns et al. (2022), students may inadvertently participate in </w:t>
      </w:r>
      <w:r w:rsidR="00640FC3" w:rsidRPr="000B7B10">
        <w:t>behaviors</w:t>
      </w:r>
      <w:r w:rsidRPr="000B7B10">
        <w:t xml:space="preserve"> that go against academic integrity norms when institutional supervision is insufficient or poorly conveyed.</w:t>
      </w:r>
    </w:p>
    <w:p w14:paraId="6F14D54B" w14:textId="7569136B" w:rsidR="00384C8D" w:rsidRPr="000B7B10" w:rsidRDefault="00640FC3" w:rsidP="000B7B10">
      <w:pPr>
        <w:pStyle w:val="BodyText"/>
        <w:spacing w:before="146" w:line="360" w:lineRule="auto"/>
        <w:ind w:left="32" w:right="1301" w:hanging="10"/>
        <w:rPr>
          <w:lang w:val="en-GB"/>
        </w:rPr>
      </w:pPr>
      <w:r w:rsidRPr="000B7B10">
        <w:rPr>
          <w:lang w:val="en-GB"/>
        </w:rPr>
        <w:t>However, some investigations stress the significance of digital literacy and ethical awareness in influencing students' views toward AI use, even though institutional policy plays a crucial impact in moulding student conduct. Ng et al. (2021) claim that students' usage of AI tools in academic settings is influenced by their comprehension of the technology' limits and potential biases. This suggests that individual knowledge and ethical judgement, in addition to institutional leadership and policy clarity, influence students' opinions regarding AI.</w:t>
      </w:r>
      <w:r w:rsidR="002A51BC" w:rsidRPr="000B7B10">
        <w:rPr>
          <w:lang w:val="en-GB"/>
        </w:rPr>
        <w:t xml:space="preserve"> </w:t>
      </w:r>
      <w:r w:rsidR="00384C8D" w:rsidRPr="000B7B10">
        <w:rPr>
          <w:lang w:val="en-GB"/>
        </w:rPr>
        <w:t>Despite these results, most of the current research is based on extensive surveys and questionnaires, which offer little qualitative insight into how students understand ethical limits while utilising AI technologies in higher education (Zawacki-Richter et al., 2019).</w:t>
      </w:r>
    </w:p>
    <w:p w14:paraId="10F74ABC" w14:textId="77777777" w:rsidR="00640FC3" w:rsidRPr="000B7B10" w:rsidRDefault="00640FC3" w:rsidP="000B7B10">
      <w:pPr>
        <w:pStyle w:val="BodyText"/>
        <w:spacing w:before="146" w:line="360" w:lineRule="auto"/>
        <w:ind w:left="32" w:right="1301" w:hanging="10"/>
      </w:pPr>
    </w:p>
    <w:p w14:paraId="719C8312" w14:textId="77777777" w:rsidR="00E679ED" w:rsidRPr="000B7B10" w:rsidRDefault="00E679ED" w:rsidP="000B7B10">
      <w:pPr>
        <w:pStyle w:val="BodyText"/>
        <w:spacing w:before="146" w:line="360" w:lineRule="auto"/>
        <w:ind w:left="32" w:right="1301" w:hanging="10"/>
        <w:rPr>
          <w:lang w:val="en-GB"/>
        </w:rPr>
      </w:pPr>
    </w:p>
    <w:p w14:paraId="2115FFFD" w14:textId="77777777" w:rsidR="00FC29F7" w:rsidRPr="000B7B10" w:rsidRDefault="00FC29F7" w:rsidP="000B7B10">
      <w:pPr>
        <w:pStyle w:val="BodyText"/>
        <w:spacing w:before="146" w:line="360" w:lineRule="auto"/>
        <w:ind w:left="32" w:right="1301" w:hanging="10"/>
        <w:rPr>
          <w:lang w:val="en-GB"/>
        </w:rPr>
      </w:pPr>
    </w:p>
    <w:p w14:paraId="640A4F25" w14:textId="77777777" w:rsidR="00FC29F7" w:rsidRPr="000B7B10" w:rsidRDefault="00FC29F7" w:rsidP="000B7B10">
      <w:pPr>
        <w:pStyle w:val="BodyText"/>
        <w:spacing w:before="146" w:line="360" w:lineRule="auto"/>
        <w:ind w:left="32" w:right="1301" w:hanging="10"/>
      </w:pPr>
    </w:p>
    <w:p w14:paraId="7A8B2E28" w14:textId="77777777" w:rsidR="00FC29F7" w:rsidRPr="000B7B10" w:rsidRDefault="00FC29F7" w:rsidP="000B7B10">
      <w:pPr>
        <w:pStyle w:val="Heading4"/>
        <w:spacing w:before="8"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2:6:</w:t>
      </w:r>
      <w:r w:rsidRPr="000B7B10">
        <w:rPr>
          <w:rFonts w:ascii="Arial" w:hAnsi="Arial" w:cs="Arial"/>
          <w:b/>
          <w:bCs/>
          <w:i w:val="0"/>
          <w:iCs w:val="0"/>
          <w:color w:val="000000" w:themeColor="text1"/>
          <w:spacing w:val="-10"/>
          <w:sz w:val="22"/>
          <w:szCs w:val="22"/>
        </w:rPr>
        <w:t xml:space="preserve"> </w:t>
      </w:r>
      <w:r w:rsidRPr="000B7B10">
        <w:rPr>
          <w:rFonts w:ascii="Arial" w:hAnsi="Arial" w:cs="Arial"/>
          <w:b/>
          <w:bCs/>
          <w:i w:val="0"/>
          <w:iCs w:val="0"/>
          <w:color w:val="000000" w:themeColor="text1"/>
          <w:sz w:val="22"/>
          <w:szCs w:val="22"/>
        </w:rPr>
        <w:t>Conceptual framework</w:t>
      </w:r>
    </w:p>
    <w:p w14:paraId="0C008DA2" w14:textId="77777777" w:rsidR="00FC29F7" w:rsidRPr="000B7B10" w:rsidRDefault="00FC29F7" w:rsidP="000B7B10">
      <w:pPr>
        <w:pStyle w:val="BodyText"/>
        <w:spacing w:before="12" w:line="360" w:lineRule="auto"/>
        <w:ind w:left="23" w:right="1301"/>
        <w:rPr>
          <w:lang w:val="en-GB"/>
        </w:rPr>
      </w:pPr>
    </w:p>
    <w:p w14:paraId="0455F86A" w14:textId="77777777" w:rsidR="00A507A4" w:rsidRPr="000B7B10" w:rsidRDefault="00A507A4" w:rsidP="000B7B10">
      <w:pPr>
        <w:pStyle w:val="BodyText"/>
        <w:spacing w:before="12" w:line="360" w:lineRule="auto"/>
        <w:ind w:left="23" w:right="1301"/>
        <w:rPr>
          <w:lang w:val="en-GB"/>
        </w:rPr>
      </w:pPr>
      <w:r w:rsidRPr="000B7B10">
        <w:rPr>
          <w:lang w:val="en-GB"/>
        </w:rPr>
        <w:t>This study uses a conceptual framework that connects institutional policy, ethical consciousness, and perceived learning results in higher education with student attitudes toward artificial intelligence (AI) tools. According to earlier studies, organisational and contextual elements have an impact on students' use of digital technologies in addition to the technology's capabilities. Williamson and Eynon (2020) assert that how new technologies are perceived and applied in educational settings is greatly influenced by institutional governance and policy frameworks.</w:t>
      </w:r>
    </w:p>
    <w:p w14:paraId="0F5F459A" w14:textId="70202582" w:rsidR="001B5D2A" w:rsidRPr="000B7B10" w:rsidRDefault="001B5D2A" w:rsidP="000B7B10">
      <w:pPr>
        <w:pStyle w:val="BodyText"/>
        <w:spacing w:before="12" w:line="360" w:lineRule="auto"/>
        <w:ind w:left="23" w:right="1301"/>
      </w:pPr>
      <w:r w:rsidRPr="000B7B10">
        <w:t xml:space="preserve">According to Ng et al. (2021), students' attitudes on the employment of AI in academic settings are influenced by their digital and AI literacy, which includes their comprehension of ethical implications and technological limits. This implies that rather than being exclusively influenced by the technological capabilities of the tools, students' opinions of AI technologies are mediated by their ethical awareness and institutional direction. Furthermore, Zawacki-Richter et al. (2019) contend that </w:t>
      </w:r>
      <w:r w:rsidR="00931938" w:rsidRPr="000B7B10">
        <w:t>to</w:t>
      </w:r>
      <w:r w:rsidRPr="000B7B10">
        <w:t xml:space="preserve"> control the uptake of AI technology and encourage responsible use among students, </w:t>
      </w:r>
      <w:r w:rsidR="00931938" w:rsidRPr="000B7B10">
        <w:t>organizational</w:t>
      </w:r>
      <w:r w:rsidRPr="000B7B10">
        <w:t xml:space="preserve"> leadership and policy clarity are crucial.</w:t>
      </w:r>
    </w:p>
    <w:p w14:paraId="69457621" w14:textId="68A83600" w:rsidR="003C0912" w:rsidRPr="000B7B10" w:rsidRDefault="003C0912" w:rsidP="000B7B10">
      <w:pPr>
        <w:pStyle w:val="BodyText"/>
        <w:spacing w:before="12" w:line="360" w:lineRule="auto"/>
        <w:ind w:left="23" w:right="1301"/>
        <w:rPr>
          <w:lang w:val="en-GB"/>
        </w:rPr>
      </w:pPr>
      <w:r w:rsidRPr="000B7B10">
        <w:rPr>
          <w:lang w:val="en-GB"/>
        </w:rPr>
        <w:t xml:space="preserve">Based on these viewpoints, the conceptual framework employed in this study </w:t>
      </w:r>
      <w:r w:rsidR="004D6BEA" w:rsidRPr="000B7B10">
        <w:rPr>
          <w:lang w:val="en-GB"/>
        </w:rPr>
        <w:t>assumes</w:t>
      </w:r>
      <w:r w:rsidRPr="000B7B10">
        <w:rPr>
          <w:lang w:val="en-GB"/>
        </w:rPr>
        <w:t xml:space="preserve"> that the link between students' views regarding AI use, perceived advantages, and ethical concerns is moderated by institutional regulations and leadership practices. This approach complements the topic analysis discussed in later chapters and offers an analytical framework for reviewing the material.</w:t>
      </w:r>
    </w:p>
    <w:p w14:paraId="27584E1B" w14:textId="77777777" w:rsidR="00931938" w:rsidRPr="000B7B10" w:rsidRDefault="00931938" w:rsidP="000B7B10">
      <w:pPr>
        <w:pStyle w:val="BodyText"/>
        <w:spacing w:before="12" w:line="360" w:lineRule="auto"/>
        <w:ind w:left="23" w:right="1301"/>
      </w:pPr>
    </w:p>
    <w:p w14:paraId="4062171D" w14:textId="77777777" w:rsidR="001540A9" w:rsidRPr="000B7B10" w:rsidRDefault="001540A9" w:rsidP="000B7B10">
      <w:pPr>
        <w:pStyle w:val="BodyText"/>
        <w:spacing w:before="12" w:line="360" w:lineRule="auto"/>
        <w:ind w:left="23" w:right="1301"/>
        <w:rPr>
          <w:lang w:val="en-GB"/>
        </w:rPr>
      </w:pPr>
    </w:p>
    <w:p w14:paraId="0C462FF6" w14:textId="77777777" w:rsidR="00FC29F7" w:rsidRPr="000B7B10" w:rsidRDefault="00FC29F7" w:rsidP="000B7B10">
      <w:pPr>
        <w:pStyle w:val="BodyText"/>
        <w:spacing w:before="12" w:line="360" w:lineRule="auto"/>
        <w:ind w:left="23" w:right="1301"/>
      </w:pPr>
    </w:p>
    <w:p w14:paraId="7BAA9501" w14:textId="77777777" w:rsidR="00FC29F7" w:rsidRPr="000B7B10" w:rsidRDefault="00FC29F7" w:rsidP="000B7B10">
      <w:pPr>
        <w:pStyle w:val="BodyText"/>
        <w:spacing w:before="12" w:line="360" w:lineRule="auto"/>
        <w:ind w:left="23" w:right="1301"/>
      </w:pPr>
    </w:p>
    <w:p w14:paraId="5A2340BF" w14:textId="77777777" w:rsidR="00FC29F7" w:rsidRPr="000B7B10" w:rsidRDefault="00FC29F7" w:rsidP="000B7B10">
      <w:pPr>
        <w:pStyle w:val="Heading4"/>
        <w:spacing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2:7:</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Research gap</w:t>
      </w:r>
    </w:p>
    <w:p w14:paraId="4D5331D5" w14:textId="04CA1114" w:rsidR="00FB185D" w:rsidRPr="000B7B10" w:rsidRDefault="00FB185D" w:rsidP="000B7B10">
      <w:pPr>
        <w:pStyle w:val="BodyText"/>
        <w:spacing w:before="141" w:line="360" w:lineRule="auto"/>
        <w:ind w:left="23" w:right="1341"/>
      </w:pPr>
      <w:r w:rsidRPr="000B7B10">
        <w:t xml:space="preserve">Few studies explicitly address students' subjective perceptions and ethical understanding of AI use in academic contexts, </w:t>
      </w:r>
      <w:r w:rsidR="008A25B4" w:rsidRPr="000B7B10">
        <w:t>even though</w:t>
      </w:r>
      <w:r w:rsidRPr="000B7B10">
        <w:t xml:space="preserve"> the body of existing literature thoroughly explores the technological capabilities of artificial intelligence (AI) systems and institutional responses to their adoption in higher education. According to Zawacki-Richter et al. (2019), a large portion of the present research on AI in higher education takes an administrative or technical approach, paying little </w:t>
      </w:r>
      <w:r w:rsidR="005A5F66" w:rsidRPr="000B7B10">
        <w:t>attention</w:t>
      </w:r>
      <w:r w:rsidRPr="000B7B10">
        <w:t xml:space="preserve"> to students' views and real-world experiences with AI-assisted learning. In a similar vein, Holmes et al. (2019) contend that despite the growing integration of AI technology in educational settings, there is a dearth of qualitative research examining how students understand and manage the ethical ramifications of using such tools for academic work.</w:t>
      </w:r>
    </w:p>
    <w:p w14:paraId="744F3295" w14:textId="6E80150A" w:rsidR="004D6BEA" w:rsidRPr="000B7B10" w:rsidRDefault="004D6BEA" w:rsidP="000B7B10">
      <w:pPr>
        <w:pStyle w:val="BodyText"/>
        <w:spacing w:before="141" w:line="360" w:lineRule="auto"/>
        <w:ind w:left="23" w:right="1341"/>
        <w:rPr>
          <w:lang w:val="en-GB"/>
        </w:rPr>
      </w:pPr>
      <w:r w:rsidRPr="000B7B10">
        <w:rPr>
          <w:lang w:val="en-GB"/>
        </w:rPr>
        <w:t xml:space="preserve">This disparity is especially noticeable in the context of higher education in the UK, where policy debates over the use of AI have advanced more quickly than empirical research looking at student viewpoints (Jisc, 2025). Because of this, current research tends to focus more on institutional governance and technology innovation than on students' ethical awareness and decision-making processes. </w:t>
      </w:r>
      <w:r w:rsidR="00245820" w:rsidRPr="000B7B10">
        <w:rPr>
          <w:lang w:val="en-GB"/>
        </w:rPr>
        <w:t>To</w:t>
      </w:r>
      <w:r w:rsidRPr="000B7B10">
        <w:rPr>
          <w:lang w:val="en-GB"/>
        </w:rPr>
        <w:t xml:space="preserve"> close this gap and get a better understanding of how students view and interact with the ethical boundaries of AI usage, this study synthesises recent research via an interpretivist, qualitative lens. To enable evidence-based leadership and policy formulation in higher education institutions adjusting to AI integration, it is imperative that this gap be filled.</w:t>
      </w:r>
    </w:p>
    <w:p w14:paraId="60366C89" w14:textId="77777777" w:rsidR="005A5F66" w:rsidRPr="000B7B10" w:rsidRDefault="005A5F66" w:rsidP="000B7B10">
      <w:pPr>
        <w:pStyle w:val="BodyText"/>
        <w:spacing w:before="141" w:line="360" w:lineRule="auto"/>
        <w:ind w:left="23" w:right="1341"/>
      </w:pPr>
    </w:p>
    <w:p w14:paraId="2E8526AC" w14:textId="77777777" w:rsidR="00FC29F7" w:rsidRPr="000B7B10" w:rsidRDefault="00FC29F7" w:rsidP="000B7B10">
      <w:pPr>
        <w:pStyle w:val="BodyText"/>
        <w:spacing w:before="141" w:line="360" w:lineRule="auto"/>
        <w:ind w:left="23" w:right="1341"/>
        <w:rPr>
          <w:lang w:val="en-GB"/>
        </w:rPr>
      </w:pPr>
    </w:p>
    <w:p w14:paraId="452966FB" w14:textId="77777777" w:rsidR="00FC29F7" w:rsidRPr="000B7B10" w:rsidRDefault="00FC29F7" w:rsidP="000B7B10">
      <w:pPr>
        <w:pStyle w:val="BodyText"/>
        <w:spacing w:before="141" w:line="360" w:lineRule="auto"/>
        <w:ind w:left="23" w:right="1341"/>
      </w:pPr>
    </w:p>
    <w:p w14:paraId="6060847F" w14:textId="77777777" w:rsidR="00FC29F7" w:rsidRPr="000B7B10" w:rsidRDefault="00FC29F7" w:rsidP="000B7B10">
      <w:pPr>
        <w:pStyle w:val="BodyText"/>
        <w:spacing w:before="141" w:line="360" w:lineRule="auto"/>
        <w:ind w:left="23" w:right="1341"/>
        <w:rPr>
          <w:b/>
          <w:bCs/>
          <w:color w:val="000000" w:themeColor="text1"/>
        </w:rPr>
      </w:pPr>
    </w:p>
    <w:p w14:paraId="71C7E9C1" w14:textId="77777777" w:rsidR="00FC29F7" w:rsidRPr="000B7B10" w:rsidRDefault="00FC29F7" w:rsidP="000B7B10">
      <w:pPr>
        <w:pStyle w:val="Heading4"/>
        <w:spacing w:before="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2:8:</w:t>
      </w:r>
      <w:r w:rsidRPr="000B7B10">
        <w:rPr>
          <w:rFonts w:ascii="Arial" w:hAnsi="Arial" w:cs="Arial"/>
          <w:b/>
          <w:bCs/>
          <w:i w:val="0"/>
          <w:iCs w:val="0"/>
          <w:color w:val="000000" w:themeColor="text1"/>
          <w:spacing w:val="-3"/>
          <w:sz w:val="22"/>
          <w:szCs w:val="22"/>
        </w:rPr>
        <w:t xml:space="preserve"> </w:t>
      </w:r>
      <w:r w:rsidRPr="000B7B10">
        <w:rPr>
          <w:rFonts w:ascii="Arial" w:hAnsi="Arial" w:cs="Arial"/>
          <w:b/>
          <w:bCs/>
          <w:i w:val="0"/>
          <w:iCs w:val="0"/>
          <w:color w:val="000000" w:themeColor="text1"/>
          <w:sz w:val="22"/>
          <w:szCs w:val="22"/>
        </w:rPr>
        <w:t>Chapter summary</w:t>
      </w:r>
    </w:p>
    <w:p w14:paraId="1D5F875A" w14:textId="37C80319" w:rsidR="00FC29F7" w:rsidRPr="000B7B10" w:rsidRDefault="00FC29F7" w:rsidP="000B7B10">
      <w:pPr>
        <w:pStyle w:val="BodyText"/>
        <w:spacing w:before="146" w:line="360" w:lineRule="auto"/>
        <w:ind w:left="23" w:right="1301"/>
        <w:rPr>
          <w:lang w:val="en-GB"/>
        </w:rPr>
      </w:pPr>
      <w:r w:rsidRPr="000B7B10">
        <w:rPr>
          <w:lang w:val="en-GB"/>
        </w:rPr>
        <w:t xml:space="preserve">The literature on the application of AI technologies in higher education has been critically examined in this chapter, with an emphasis on the advantages, </w:t>
      </w:r>
      <w:r w:rsidR="00534037" w:rsidRPr="000B7B10">
        <w:rPr>
          <w:lang w:val="en-GB"/>
        </w:rPr>
        <w:t xml:space="preserve">ethical </w:t>
      </w:r>
      <w:r w:rsidR="00FC64F4" w:rsidRPr="000B7B10">
        <w:rPr>
          <w:lang w:val="en-GB"/>
        </w:rPr>
        <w:t>challenges</w:t>
      </w:r>
      <w:r w:rsidRPr="000B7B10">
        <w:rPr>
          <w:lang w:val="en-GB"/>
        </w:rPr>
        <w:t>, and attitudes of students. The paper emphasises how AI is both a useful tool for learning and a source of ethical and intellectual dilemmas. Significantly, gaps in the literature on students' ethical knowledge and attitudes have been found, which clearly justifies the current investigation. The research approach used to fill in these gaps through a methodical, qualitative examination of secondary material is described in the next chapter.</w:t>
      </w:r>
    </w:p>
    <w:p w14:paraId="74D85372" w14:textId="77777777" w:rsidR="00FC29F7" w:rsidRPr="000B7B10" w:rsidRDefault="00FC29F7" w:rsidP="000B7B10">
      <w:pPr>
        <w:pStyle w:val="BodyText"/>
        <w:spacing w:before="146" w:line="360" w:lineRule="auto"/>
        <w:ind w:left="23" w:right="1301"/>
      </w:pPr>
    </w:p>
    <w:p w14:paraId="6E12AA0F" w14:textId="77777777" w:rsidR="00601D09" w:rsidRPr="000B7B10" w:rsidRDefault="00601D09" w:rsidP="000B7B10">
      <w:pPr>
        <w:spacing w:line="360" w:lineRule="auto"/>
        <w:rPr>
          <w:sz w:val="22"/>
          <w:szCs w:val="22"/>
        </w:rPr>
      </w:pPr>
    </w:p>
    <w:p w14:paraId="61EDEB2E" w14:textId="77777777" w:rsidR="008A25B4" w:rsidRPr="000B7B10" w:rsidRDefault="008A25B4" w:rsidP="000B7B10">
      <w:pPr>
        <w:spacing w:line="360" w:lineRule="auto"/>
        <w:rPr>
          <w:sz w:val="22"/>
          <w:szCs w:val="22"/>
        </w:rPr>
      </w:pPr>
    </w:p>
    <w:p w14:paraId="41919C15" w14:textId="77777777" w:rsidR="008A25B4" w:rsidRPr="000B7B10" w:rsidRDefault="008A25B4" w:rsidP="000B7B10">
      <w:pPr>
        <w:spacing w:line="360" w:lineRule="auto"/>
        <w:rPr>
          <w:sz w:val="22"/>
          <w:szCs w:val="22"/>
        </w:rPr>
      </w:pPr>
    </w:p>
    <w:p w14:paraId="2CC4093C" w14:textId="77777777" w:rsidR="008A25B4" w:rsidRPr="000B7B10" w:rsidRDefault="008A25B4" w:rsidP="000B7B10">
      <w:pPr>
        <w:spacing w:line="360" w:lineRule="auto"/>
        <w:rPr>
          <w:sz w:val="22"/>
          <w:szCs w:val="22"/>
        </w:rPr>
      </w:pPr>
    </w:p>
    <w:p w14:paraId="47D92786" w14:textId="77777777" w:rsidR="008A25B4" w:rsidRPr="000B7B10" w:rsidRDefault="008A25B4" w:rsidP="000B7B10">
      <w:pPr>
        <w:spacing w:line="360" w:lineRule="auto"/>
        <w:rPr>
          <w:sz w:val="22"/>
          <w:szCs w:val="22"/>
        </w:rPr>
      </w:pPr>
    </w:p>
    <w:p w14:paraId="2ED5480F" w14:textId="77777777" w:rsidR="008A25B4" w:rsidRPr="000B7B10" w:rsidRDefault="008A25B4" w:rsidP="000B7B10">
      <w:pPr>
        <w:spacing w:line="360" w:lineRule="auto"/>
        <w:rPr>
          <w:sz w:val="22"/>
          <w:szCs w:val="22"/>
        </w:rPr>
      </w:pPr>
    </w:p>
    <w:p w14:paraId="1C97B738" w14:textId="77777777" w:rsidR="008A25B4" w:rsidRPr="000B7B10" w:rsidRDefault="008A25B4" w:rsidP="000B7B10">
      <w:pPr>
        <w:spacing w:line="360" w:lineRule="auto"/>
        <w:rPr>
          <w:sz w:val="22"/>
          <w:szCs w:val="22"/>
        </w:rPr>
      </w:pPr>
    </w:p>
    <w:p w14:paraId="12D80430" w14:textId="77777777" w:rsidR="008A25B4" w:rsidRPr="000B7B10" w:rsidRDefault="008A25B4" w:rsidP="000B7B10">
      <w:pPr>
        <w:spacing w:line="360" w:lineRule="auto"/>
        <w:rPr>
          <w:sz w:val="22"/>
          <w:szCs w:val="22"/>
        </w:rPr>
      </w:pPr>
    </w:p>
    <w:p w14:paraId="27246271" w14:textId="77777777" w:rsidR="008A25B4" w:rsidRPr="000B7B10" w:rsidRDefault="008A25B4" w:rsidP="000B7B10">
      <w:pPr>
        <w:spacing w:line="360" w:lineRule="auto"/>
        <w:rPr>
          <w:sz w:val="22"/>
          <w:szCs w:val="22"/>
        </w:rPr>
      </w:pPr>
    </w:p>
    <w:p w14:paraId="1359FC02" w14:textId="77777777" w:rsidR="008A25B4" w:rsidRPr="000B7B10" w:rsidRDefault="008A25B4" w:rsidP="000B7B10">
      <w:pPr>
        <w:spacing w:line="360" w:lineRule="auto"/>
        <w:rPr>
          <w:sz w:val="22"/>
          <w:szCs w:val="22"/>
        </w:rPr>
      </w:pPr>
    </w:p>
    <w:p w14:paraId="024F6F41" w14:textId="77777777" w:rsidR="008A25B4" w:rsidRPr="000B7B10" w:rsidRDefault="008A25B4" w:rsidP="000B7B10">
      <w:pPr>
        <w:spacing w:line="360" w:lineRule="auto"/>
        <w:rPr>
          <w:sz w:val="22"/>
          <w:szCs w:val="22"/>
        </w:rPr>
      </w:pPr>
    </w:p>
    <w:p w14:paraId="0EC9E6F6" w14:textId="77777777" w:rsidR="008A25B4" w:rsidRPr="000B7B10" w:rsidRDefault="008A25B4" w:rsidP="000B7B10">
      <w:pPr>
        <w:spacing w:line="360" w:lineRule="auto"/>
        <w:rPr>
          <w:sz w:val="22"/>
          <w:szCs w:val="22"/>
        </w:rPr>
      </w:pPr>
    </w:p>
    <w:p w14:paraId="1F3ADB1D" w14:textId="77777777" w:rsidR="008A25B4" w:rsidRPr="000B7B10" w:rsidRDefault="008A25B4" w:rsidP="000B7B10">
      <w:pPr>
        <w:spacing w:line="360" w:lineRule="auto"/>
        <w:rPr>
          <w:sz w:val="22"/>
          <w:szCs w:val="22"/>
        </w:rPr>
      </w:pPr>
    </w:p>
    <w:p w14:paraId="5904F011" w14:textId="77777777" w:rsidR="008A25B4" w:rsidRPr="000B7B10" w:rsidRDefault="008A25B4" w:rsidP="000B7B10">
      <w:pPr>
        <w:spacing w:line="360" w:lineRule="auto"/>
        <w:rPr>
          <w:sz w:val="22"/>
          <w:szCs w:val="22"/>
        </w:rPr>
      </w:pPr>
    </w:p>
    <w:p w14:paraId="54CE129F" w14:textId="77777777" w:rsidR="008A25B4" w:rsidRPr="000B7B10" w:rsidRDefault="008A25B4" w:rsidP="000B7B10">
      <w:pPr>
        <w:spacing w:line="360" w:lineRule="auto"/>
        <w:rPr>
          <w:sz w:val="22"/>
          <w:szCs w:val="22"/>
        </w:rPr>
      </w:pPr>
    </w:p>
    <w:p w14:paraId="11EFCCF6" w14:textId="77777777" w:rsidR="008A25B4" w:rsidRPr="000B7B10" w:rsidRDefault="008A25B4" w:rsidP="000B7B10">
      <w:pPr>
        <w:spacing w:line="360" w:lineRule="auto"/>
        <w:rPr>
          <w:sz w:val="22"/>
          <w:szCs w:val="22"/>
        </w:rPr>
      </w:pPr>
    </w:p>
    <w:p w14:paraId="2E3D4BEE" w14:textId="77777777" w:rsidR="008A25B4" w:rsidRPr="000B7B10" w:rsidRDefault="008A25B4" w:rsidP="000B7B10">
      <w:pPr>
        <w:spacing w:line="360" w:lineRule="auto"/>
        <w:rPr>
          <w:sz w:val="22"/>
          <w:szCs w:val="22"/>
        </w:rPr>
      </w:pPr>
    </w:p>
    <w:p w14:paraId="33284EA3" w14:textId="77777777" w:rsidR="008A25B4" w:rsidRPr="000B7B10" w:rsidRDefault="008A25B4" w:rsidP="000B7B10">
      <w:pPr>
        <w:spacing w:line="360" w:lineRule="auto"/>
        <w:rPr>
          <w:sz w:val="22"/>
          <w:szCs w:val="22"/>
        </w:rPr>
      </w:pPr>
    </w:p>
    <w:p w14:paraId="1C67F5E5" w14:textId="77777777" w:rsidR="008A25B4" w:rsidRPr="000B7B10" w:rsidRDefault="008A25B4" w:rsidP="000B7B10">
      <w:pPr>
        <w:spacing w:line="360" w:lineRule="auto"/>
        <w:rPr>
          <w:sz w:val="22"/>
          <w:szCs w:val="22"/>
        </w:rPr>
      </w:pPr>
    </w:p>
    <w:p w14:paraId="4F4BE79B" w14:textId="77777777" w:rsidR="008A25B4" w:rsidRPr="000B7B10" w:rsidRDefault="008A25B4" w:rsidP="000B7B10">
      <w:pPr>
        <w:spacing w:line="360" w:lineRule="auto"/>
        <w:rPr>
          <w:sz w:val="22"/>
          <w:szCs w:val="22"/>
        </w:rPr>
      </w:pPr>
    </w:p>
    <w:p w14:paraId="786B7969" w14:textId="77777777" w:rsidR="008A25B4" w:rsidRPr="000B7B10" w:rsidRDefault="008A25B4" w:rsidP="000B7B10">
      <w:pPr>
        <w:spacing w:line="360" w:lineRule="auto"/>
        <w:rPr>
          <w:sz w:val="22"/>
          <w:szCs w:val="22"/>
        </w:rPr>
      </w:pPr>
    </w:p>
    <w:p w14:paraId="64F58BF8" w14:textId="77777777" w:rsidR="008A25B4" w:rsidRPr="000B7B10" w:rsidRDefault="008A25B4" w:rsidP="000B7B10">
      <w:pPr>
        <w:spacing w:line="360" w:lineRule="auto"/>
        <w:rPr>
          <w:sz w:val="22"/>
          <w:szCs w:val="22"/>
        </w:rPr>
      </w:pPr>
    </w:p>
    <w:p w14:paraId="2E614C84" w14:textId="77777777" w:rsidR="008A25B4" w:rsidRPr="000B7B10" w:rsidRDefault="008A25B4" w:rsidP="000B7B10">
      <w:pPr>
        <w:spacing w:line="360" w:lineRule="auto"/>
        <w:rPr>
          <w:sz w:val="22"/>
          <w:szCs w:val="22"/>
        </w:rPr>
      </w:pPr>
    </w:p>
    <w:p w14:paraId="4232BD7F" w14:textId="77777777" w:rsidR="008A25B4" w:rsidRPr="000B7B10" w:rsidRDefault="008A25B4" w:rsidP="000B7B10">
      <w:pPr>
        <w:spacing w:line="360" w:lineRule="auto"/>
        <w:rPr>
          <w:sz w:val="22"/>
          <w:szCs w:val="22"/>
        </w:rPr>
      </w:pPr>
    </w:p>
    <w:p w14:paraId="211CA68F" w14:textId="77777777" w:rsidR="008A25B4" w:rsidRPr="000B7B10" w:rsidRDefault="008A25B4" w:rsidP="000B7B10">
      <w:pPr>
        <w:spacing w:line="360" w:lineRule="auto"/>
        <w:rPr>
          <w:sz w:val="22"/>
          <w:szCs w:val="22"/>
        </w:rPr>
      </w:pPr>
    </w:p>
    <w:p w14:paraId="092D467C" w14:textId="77777777" w:rsidR="008A25B4" w:rsidRPr="000B7B10" w:rsidRDefault="008A25B4" w:rsidP="000B7B10">
      <w:pPr>
        <w:spacing w:line="360" w:lineRule="auto"/>
        <w:rPr>
          <w:sz w:val="22"/>
          <w:szCs w:val="22"/>
        </w:rPr>
      </w:pPr>
    </w:p>
    <w:p w14:paraId="78957FC0" w14:textId="77777777" w:rsidR="008A25B4" w:rsidRPr="000B7B10" w:rsidRDefault="008A25B4" w:rsidP="000B7B10">
      <w:pPr>
        <w:spacing w:line="360" w:lineRule="auto"/>
        <w:rPr>
          <w:sz w:val="22"/>
          <w:szCs w:val="22"/>
        </w:rPr>
      </w:pPr>
    </w:p>
    <w:p w14:paraId="77612599" w14:textId="77777777" w:rsidR="008A25B4" w:rsidRPr="000B7B10" w:rsidRDefault="008A25B4" w:rsidP="000B7B10">
      <w:pPr>
        <w:spacing w:line="360" w:lineRule="auto"/>
        <w:rPr>
          <w:sz w:val="22"/>
          <w:szCs w:val="22"/>
        </w:rPr>
      </w:pPr>
    </w:p>
    <w:p w14:paraId="4E66736F" w14:textId="77777777" w:rsidR="0063394D" w:rsidRPr="000B7B10" w:rsidRDefault="0063394D" w:rsidP="000B7B10">
      <w:pPr>
        <w:pStyle w:val="Heading1"/>
        <w:spacing w:line="360" w:lineRule="auto"/>
        <w:rPr>
          <w:sz w:val="22"/>
          <w:szCs w:val="22"/>
        </w:rPr>
      </w:pPr>
      <w:bookmarkStart w:id="11" w:name="_Toc224238229"/>
      <w:r w:rsidRPr="000B7B10">
        <w:rPr>
          <w:sz w:val="22"/>
          <w:szCs w:val="22"/>
        </w:rPr>
        <w:t>CHAPTER</w:t>
      </w:r>
      <w:r w:rsidRPr="000B7B10">
        <w:rPr>
          <w:spacing w:val="-10"/>
          <w:sz w:val="22"/>
          <w:szCs w:val="22"/>
        </w:rPr>
        <w:t xml:space="preserve"> 3</w:t>
      </w:r>
      <w:bookmarkEnd w:id="11"/>
    </w:p>
    <w:p w14:paraId="4B67494F" w14:textId="77777777" w:rsidR="0063394D" w:rsidRPr="000B7B10" w:rsidRDefault="0063394D" w:rsidP="000B7B10">
      <w:pPr>
        <w:pStyle w:val="Heading1"/>
        <w:spacing w:line="360" w:lineRule="auto"/>
        <w:rPr>
          <w:sz w:val="22"/>
          <w:szCs w:val="22"/>
        </w:rPr>
      </w:pPr>
      <w:bookmarkStart w:id="12" w:name="_Toc224238230"/>
      <w:r w:rsidRPr="000B7B10">
        <w:rPr>
          <w:sz w:val="22"/>
          <w:szCs w:val="22"/>
        </w:rPr>
        <w:t>RESEARCH</w:t>
      </w:r>
      <w:r w:rsidRPr="000B7B10">
        <w:rPr>
          <w:spacing w:val="25"/>
          <w:sz w:val="22"/>
          <w:szCs w:val="22"/>
        </w:rPr>
        <w:t xml:space="preserve"> </w:t>
      </w:r>
      <w:r w:rsidRPr="000B7B10">
        <w:rPr>
          <w:sz w:val="22"/>
          <w:szCs w:val="22"/>
        </w:rPr>
        <w:t>METHODOLOGY</w:t>
      </w:r>
      <w:bookmarkEnd w:id="12"/>
    </w:p>
    <w:p w14:paraId="547434CA" w14:textId="77777777" w:rsidR="0063394D" w:rsidRPr="000B7B10" w:rsidRDefault="0063394D" w:rsidP="000B7B10">
      <w:pPr>
        <w:pStyle w:val="Heading2"/>
        <w:spacing w:line="360" w:lineRule="auto"/>
        <w:ind w:left="0" w:firstLine="0"/>
        <w:jc w:val="left"/>
        <w:rPr>
          <w:sz w:val="22"/>
          <w:szCs w:val="22"/>
        </w:rPr>
      </w:pPr>
      <w:bookmarkStart w:id="13" w:name="_Toc224238231"/>
      <w:r w:rsidRPr="000B7B10">
        <w:rPr>
          <w:sz w:val="22"/>
          <w:szCs w:val="22"/>
        </w:rPr>
        <w:t>3:1: introduction</w:t>
      </w:r>
      <w:bookmarkEnd w:id="13"/>
    </w:p>
    <w:p w14:paraId="18830281" w14:textId="595DFF32" w:rsidR="00441680" w:rsidRPr="000B7B10" w:rsidRDefault="00441680" w:rsidP="000B7B10">
      <w:pPr>
        <w:pStyle w:val="BodyText"/>
        <w:spacing w:before="276" w:line="360" w:lineRule="auto"/>
        <w:ind w:left="23" w:right="1333"/>
        <w:rPr>
          <w:lang w:val="en-GB"/>
        </w:rPr>
      </w:pPr>
      <w:r w:rsidRPr="000B7B10">
        <w:rPr>
          <w:lang w:val="en-GB"/>
        </w:rPr>
        <w:t>The approach used for this study's systematic literature review (SLR) is described in this chapter. To gather and assess pertinent secondary data on students' opinions about the employment of artificial intelligence technologies in higher education, it describes the search method, databases, keywords, inclusion and exclusion criteria, and ethical issues.</w:t>
      </w:r>
    </w:p>
    <w:p w14:paraId="45CF5552" w14:textId="77777777" w:rsidR="0063394D" w:rsidRPr="000B7B10" w:rsidRDefault="0063394D" w:rsidP="000B7B10">
      <w:pPr>
        <w:pStyle w:val="BodyText"/>
        <w:spacing w:before="276" w:line="360" w:lineRule="auto"/>
        <w:ind w:left="23" w:right="1333"/>
      </w:pPr>
    </w:p>
    <w:p w14:paraId="17A5D6AF" w14:textId="77777777" w:rsidR="006F752C" w:rsidRPr="000B7B10" w:rsidRDefault="0063394D" w:rsidP="000B7B10">
      <w:pPr>
        <w:pStyle w:val="Heading2"/>
        <w:spacing w:line="360" w:lineRule="auto"/>
        <w:ind w:left="0" w:firstLine="0"/>
        <w:jc w:val="left"/>
        <w:rPr>
          <w:sz w:val="22"/>
          <w:szCs w:val="22"/>
        </w:rPr>
      </w:pPr>
      <w:bookmarkStart w:id="14" w:name="_Toc224238232"/>
      <w:r w:rsidRPr="000B7B10">
        <w:rPr>
          <w:smallCaps/>
          <w:sz w:val="22"/>
          <w:szCs w:val="22"/>
        </w:rPr>
        <w:t>3:2:</w:t>
      </w:r>
      <w:r w:rsidR="006F752C" w:rsidRPr="000B7B10">
        <w:rPr>
          <w:smallCaps/>
          <w:sz w:val="22"/>
          <w:szCs w:val="22"/>
        </w:rPr>
        <w:t xml:space="preserve"> </w:t>
      </w:r>
      <w:r w:rsidR="006F752C" w:rsidRPr="000B7B10">
        <w:rPr>
          <w:sz w:val="22"/>
          <w:szCs w:val="22"/>
        </w:rPr>
        <w:t>Research design: Systematic literature review</w:t>
      </w:r>
      <w:bookmarkEnd w:id="14"/>
      <w:r w:rsidR="006F752C" w:rsidRPr="000B7B10">
        <w:rPr>
          <w:sz w:val="22"/>
          <w:szCs w:val="22"/>
        </w:rPr>
        <w:t xml:space="preserve"> </w:t>
      </w:r>
    </w:p>
    <w:p w14:paraId="2C916181" w14:textId="77777777" w:rsidR="00244C9F" w:rsidRPr="000B7B10" w:rsidRDefault="00244C9F" w:rsidP="000B7B10">
      <w:pPr>
        <w:pStyle w:val="BodyText"/>
        <w:spacing w:before="11" w:line="360" w:lineRule="auto"/>
        <w:ind w:left="23" w:right="1343"/>
        <w:rPr>
          <w:lang w:val="en-GB"/>
        </w:rPr>
      </w:pPr>
    </w:p>
    <w:p w14:paraId="579A1EA0" w14:textId="6412AE3D" w:rsidR="0063394D" w:rsidRPr="000B7B10" w:rsidRDefault="006F752C" w:rsidP="000B7B10">
      <w:pPr>
        <w:pStyle w:val="BodyText"/>
        <w:spacing w:before="11" w:line="360" w:lineRule="auto"/>
        <w:ind w:left="23" w:right="1343"/>
        <w:rPr>
          <w:lang w:val="en-GB"/>
        </w:rPr>
      </w:pPr>
      <w:r w:rsidRPr="000B7B10">
        <w:rPr>
          <w:lang w:val="en-GB"/>
        </w:rPr>
        <w:t xml:space="preserve">This dissertation adopts a systematic literature review (SLR) as its major research design. According to Tranfield, Denyer and smart (2003), A systematic literature review provides a clear, organised, and reproducible technique for discovering, analysing, and synthesising </w:t>
      </w:r>
      <w:r w:rsidR="008A25B4" w:rsidRPr="000B7B10">
        <w:rPr>
          <w:lang w:val="en-GB"/>
        </w:rPr>
        <w:t>existing research</w:t>
      </w:r>
      <w:r w:rsidRPr="000B7B10">
        <w:rPr>
          <w:lang w:val="en-GB"/>
        </w:rPr>
        <w:t xml:space="preserve"> relevant to a certain study issue.</w:t>
      </w:r>
      <w:r w:rsidR="008A25B4" w:rsidRPr="000B7B10">
        <w:rPr>
          <w:lang w:val="en-GB"/>
        </w:rPr>
        <w:t xml:space="preserve"> </w:t>
      </w:r>
      <w:r w:rsidRPr="000B7B10">
        <w:rPr>
          <w:lang w:val="en-GB"/>
        </w:rPr>
        <w:t>When examining literature on AI tools, student perspectives, and ethical issues in higher education, the SLR technique was chosen to guarantee scientific integrity and minimise researcher bias. Compared to narrative reviews, systematic reviews offer improved reliability and validity due to their explicit search and selection methods (Booth, Sutton and Papaioannou, 2016).</w:t>
      </w:r>
    </w:p>
    <w:p w14:paraId="4E95CDF8" w14:textId="77777777" w:rsidR="0063394D" w:rsidRPr="000B7B10" w:rsidRDefault="0063394D" w:rsidP="000B7B10">
      <w:pPr>
        <w:pStyle w:val="BodyText"/>
        <w:spacing w:before="11" w:line="360" w:lineRule="auto"/>
        <w:ind w:left="23" w:right="1343"/>
      </w:pPr>
    </w:p>
    <w:p w14:paraId="640B87DF" w14:textId="1E8472AD" w:rsidR="0063394D" w:rsidRPr="000B7B10" w:rsidRDefault="0063394D" w:rsidP="000B7B10">
      <w:pPr>
        <w:pStyle w:val="Heading2"/>
        <w:spacing w:line="360" w:lineRule="auto"/>
        <w:ind w:left="0" w:firstLine="0"/>
        <w:jc w:val="left"/>
        <w:rPr>
          <w:sz w:val="22"/>
          <w:szCs w:val="22"/>
        </w:rPr>
      </w:pPr>
      <w:bookmarkStart w:id="15" w:name="_Toc224238233"/>
      <w:r w:rsidRPr="000B7B10">
        <w:rPr>
          <w:sz w:val="22"/>
          <w:szCs w:val="22"/>
        </w:rPr>
        <w:t>3:</w:t>
      </w:r>
      <w:r w:rsidR="00805E87" w:rsidRPr="000B7B10">
        <w:rPr>
          <w:sz w:val="22"/>
          <w:szCs w:val="22"/>
        </w:rPr>
        <w:t>3</w:t>
      </w:r>
      <w:r w:rsidRPr="000B7B10">
        <w:rPr>
          <w:sz w:val="22"/>
          <w:szCs w:val="22"/>
        </w:rPr>
        <w:t>:</w:t>
      </w:r>
      <w:r w:rsidRPr="000B7B10">
        <w:rPr>
          <w:spacing w:val="-6"/>
          <w:sz w:val="22"/>
          <w:szCs w:val="22"/>
        </w:rPr>
        <w:t xml:space="preserve"> </w:t>
      </w:r>
      <w:r w:rsidRPr="000B7B10">
        <w:rPr>
          <w:sz w:val="22"/>
          <w:szCs w:val="22"/>
        </w:rPr>
        <w:t>search strategy</w:t>
      </w:r>
      <w:bookmarkEnd w:id="15"/>
    </w:p>
    <w:p w14:paraId="238F7B91" w14:textId="6AD227AE" w:rsidR="0063394D" w:rsidRPr="000B7B10" w:rsidRDefault="009D3C09" w:rsidP="000B7B10">
      <w:pPr>
        <w:pStyle w:val="BodyText"/>
        <w:spacing w:before="131" w:line="360" w:lineRule="auto"/>
        <w:ind w:left="32" w:right="1345" w:hanging="10"/>
      </w:pPr>
      <w:r w:rsidRPr="000B7B10">
        <w:rPr>
          <w:lang w:val="en-GB"/>
        </w:rPr>
        <w:t xml:space="preserve">A search strategy refers to the structured process used to identify relevant academic literature </w:t>
      </w:r>
      <w:r w:rsidR="00117450" w:rsidRPr="000B7B10">
        <w:rPr>
          <w:lang w:val="en-GB"/>
        </w:rPr>
        <w:t>using</w:t>
      </w:r>
      <w:r w:rsidRPr="000B7B10">
        <w:rPr>
          <w:lang w:val="en-GB"/>
        </w:rPr>
        <w:t xml:space="preserve"> predefined criteria and systematic search techniques. In secondary research, a well-designed search strategy is important because it helps ensure that the literature selection process is transparent, replicable, and comprehensive (Booth, Sutton and Papaioannou, 2016). For this study, a systematic search strategy was developed to identify relevant research related to artificial intelligence tools, student attitudes, and ethical issues in higher education. Searches were conducted using predefined keywords and Boolean operators to refine search results and improve the relevance of identified sources.</w:t>
      </w:r>
      <w:r w:rsidR="00F65DBD" w:rsidRPr="000B7B10">
        <w:rPr>
          <w:lang w:val="en-GB"/>
        </w:rPr>
        <w:t xml:space="preserve"> </w:t>
      </w:r>
      <w:r w:rsidR="00F65DBD" w:rsidRPr="000B7B10">
        <w:t>In systematic literature reviews, Boolean operators like AND OR are frequently employed to combine search keywords and return material that is closely related to the study issue (Tranfield, Denyer, and Smart, 2003). The search mainly concentrated on articles created between 2020 and 2025, a time frame that matches the explosive rise of AI applications like ChatGPT in educational settings, to make sure the literature represented current advancements in generative AI technology.</w:t>
      </w:r>
    </w:p>
    <w:p w14:paraId="632E82CA" w14:textId="77777777" w:rsidR="00B22BE3" w:rsidRPr="000B7B10" w:rsidRDefault="00B22BE3" w:rsidP="000B7B10">
      <w:pPr>
        <w:pStyle w:val="BodyText"/>
        <w:spacing w:before="131" w:line="360" w:lineRule="auto"/>
        <w:ind w:left="32" w:right="1345" w:hanging="10"/>
      </w:pPr>
    </w:p>
    <w:p w14:paraId="32144AB2" w14:textId="39D60AC2" w:rsidR="0063394D" w:rsidRPr="000B7B10" w:rsidRDefault="0063394D" w:rsidP="000B7B10">
      <w:pPr>
        <w:pStyle w:val="Heading2"/>
        <w:spacing w:line="360" w:lineRule="auto"/>
        <w:ind w:left="0" w:firstLine="0"/>
        <w:jc w:val="left"/>
        <w:rPr>
          <w:sz w:val="22"/>
          <w:szCs w:val="22"/>
        </w:rPr>
      </w:pPr>
      <w:bookmarkStart w:id="16" w:name="_Toc224238234"/>
      <w:r w:rsidRPr="000B7B10">
        <w:rPr>
          <w:sz w:val="22"/>
          <w:szCs w:val="22"/>
        </w:rPr>
        <w:t>3:</w:t>
      </w:r>
      <w:r w:rsidR="007924DA" w:rsidRPr="000B7B10">
        <w:rPr>
          <w:sz w:val="22"/>
          <w:szCs w:val="22"/>
        </w:rPr>
        <w:t>4</w:t>
      </w:r>
      <w:r w:rsidRPr="000B7B10">
        <w:rPr>
          <w:sz w:val="22"/>
          <w:szCs w:val="22"/>
        </w:rPr>
        <w:t>:</w:t>
      </w:r>
      <w:r w:rsidRPr="000B7B10">
        <w:rPr>
          <w:spacing w:val="-1"/>
          <w:sz w:val="22"/>
          <w:szCs w:val="22"/>
        </w:rPr>
        <w:t xml:space="preserve"> </w:t>
      </w:r>
      <w:r w:rsidRPr="000B7B10">
        <w:rPr>
          <w:sz w:val="22"/>
          <w:szCs w:val="22"/>
        </w:rPr>
        <w:t>Key words and search terms</w:t>
      </w:r>
      <w:bookmarkEnd w:id="16"/>
    </w:p>
    <w:p w14:paraId="7250BAEE" w14:textId="5F3D3428" w:rsidR="00CB54CD" w:rsidRPr="000B7B10" w:rsidRDefault="00373CA8" w:rsidP="000B7B10">
      <w:pPr>
        <w:pStyle w:val="BodyText"/>
        <w:spacing w:before="146" w:line="360" w:lineRule="auto"/>
        <w:ind w:left="32" w:right="1301" w:hanging="10"/>
      </w:pPr>
      <w:r w:rsidRPr="000B7B10">
        <w:t xml:space="preserve">By selecting studies that concentrate on certain study subjects, keywords and search terms are utilized in secondary research to find pertinent material inside academic databases. Booth, </w:t>
      </w:r>
      <w:r w:rsidR="005917CD" w:rsidRPr="000B7B10">
        <w:t>Sutton</w:t>
      </w:r>
      <w:r w:rsidRPr="000B7B10">
        <w:t xml:space="preserve"> and Papaioannou (2016) claim that by </w:t>
      </w:r>
      <w:r w:rsidR="00CB54CD" w:rsidRPr="000B7B10">
        <w:t>focusing</w:t>
      </w:r>
      <w:r w:rsidRPr="000B7B10">
        <w:t xml:space="preserve"> on studies that are directly relevant to the research topic, the use of well-chosen keywords increases the precision and effectiveness of literature searches. To find pertinent scholarly articles looking at artificial intelligence in higher education, this study employed </w:t>
      </w:r>
      <w:r w:rsidR="00CB54CD" w:rsidRPr="000B7B10">
        <w:t>several</w:t>
      </w:r>
      <w:r w:rsidRPr="000B7B10">
        <w:t xml:space="preserve"> keywords and search terms. These included phrases like "student attitudes toward AI," "generative AI and ChatGPT," "artificial intelligence in higher education," "AI and academic integrity," and "ethical issues in educational technology."</w:t>
      </w:r>
      <w:r w:rsidR="0085574C" w:rsidRPr="000B7B10">
        <w:t xml:space="preserve"> </w:t>
      </w:r>
      <w:r w:rsidR="00CB54CD" w:rsidRPr="000B7B10">
        <w:t>These keywords were chosen because they accurately represent the main ideas covered in the study questions. Boolean operators like AND OR were utilized to combine search phrases and make sure that pertinent literature covering several facets of the subject was found to further filter search results.</w:t>
      </w:r>
    </w:p>
    <w:p w14:paraId="1592C3C6" w14:textId="77777777" w:rsidR="00373CA8" w:rsidRPr="000B7B10" w:rsidRDefault="00373CA8" w:rsidP="000B7B10">
      <w:pPr>
        <w:pStyle w:val="BodyText"/>
        <w:spacing w:before="146" w:line="360" w:lineRule="auto"/>
        <w:ind w:left="32" w:right="1301" w:hanging="10"/>
        <w:rPr>
          <w:lang w:val="en-GB"/>
        </w:rPr>
      </w:pPr>
    </w:p>
    <w:p w14:paraId="095FF5E2" w14:textId="77777777" w:rsidR="00373CA8" w:rsidRPr="000B7B10" w:rsidRDefault="00373CA8" w:rsidP="000B7B10">
      <w:pPr>
        <w:pStyle w:val="BodyText"/>
        <w:spacing w:before="146" w:line="360" w:lineRule="auto"/>
        <w:ind w:left="32" w:right="1301" w:hanging="10"/>
        <w:rPr>
          <w:lang w:val="en-GB"/>
        </w:rPr>
      </w:pPr>
    </w:p>
    <w:p w14:paraId="61ACC1E1" w14:textId="77777777" w:rsidR="00373CA8" w:rsidRPr="000B7B10" w:rsidRDefault="00373CA8" w:rsidP="000B7B10">
      <w:pPr>
        <w:pStyle w:val="BodyText"/>
        <w:spacing w:before="146" w:line="360" w:lineRule="auto"/>
        <w:ind w:left="32" w:right="1301" w:hanging="10"/>
        <w:rPr>
          <w:lang w:val="en-GB"/>
        </w:rPr>
      </w:pPr>
    </w:p>
    <w:p w14:paraId="2060822C" w14:textId="77777777" w:rsidR="00373CA8" w:rsidRPr="000B7B10" w:rsidRDefault="00373CA8" w:rsidP="000B7B10">
      <w:pPr>
        <w:pStyle w:val="BodyText"/>
        <w:spacing w:before="146" w:line="360" w:lineRule="auto"/>
        <w:ind w:left="32" w:right="1301" w:hanging="10"/>
        <w:rPr>
          <w:lang w:val="en-GB"/>
        </w:rPr>
      </w:pPr>
    </w:p>
    <w:p w14:paraId="0970E5F6" w14:textId="77777777" w:rsidR="00E65426" w:rsidRPr="000B7B10" w:rsidRDefault="00E65426" w:rsidP="000B7B10">
      <w:pPr>
        <w:pStyle w:val="Heading2"/>
        <w:spacing w:line="360" w:lineRule="auto"/>
        <w:ind w:left="0" w:firstLine="0"/>
        <w:jc w:val="left"/>
        <w:rPr>
          <w:sz w:val="22"/>
          <w:szCs w:val="22"/>
        </w:rPr>
      </w:pPr>
    </w:p>
    <w:p w14:paraId="4FC00D37" w14:textId="04F01561" w:rsidR="0063394D" w:rsidRPr="000B7B10" w:rsidRDefault="0063394D" w:rsidP="000B7B10">
      <w:pPr>
        <w:pStyle w:val="Heading2"/>
        <w:spacing w:line="360" w:lineRule="auto"/>
        <w:ind w:left="0" w:firstLine="0"/>
        <w:jc w:val="left"/>
        <w:rPr>
          <w:sz w:val="22"/>
          <w:szCs w:val="22"/>
        </w:rPr>
      </w:pPr>
      <w:bookmarkStart w:id="17" w:name="_Toc224238235"/>
      <w:r w:rsidRPr="000B7B10">
        <w:rPr>
          <w:sz w:val="22"/>
          <w:szCs w:val="22"/>
        </w:rPr>
        <w:t>3:</w:t>
      </w:r>
      <w:r w:rsidR="007924DA" w:rsidRPr="000B7B10">
        <w:rPr>
          <w:sz w:val="22"/>
          <w:szCs w:val="22"/>
        </w:rPr>
        <w:t>5</w:t>
      </w:r>
      <w:r w:rsidRPr="000B7B10">
        <w:rPr>
          <w:sz w:val="22"/>
          <w:szCs w:val="22"/>
        </w:rPr>
        <w:t xml:space="preserve"> Data base and sources</w:t>
      </w:r>
      <w:bookmarkEnd w:id="17"/>
    </w:p>
    <w:p w14:paraId="613A5E04" w14:textId="77777777" w:rsidR="00DF7212" w:rsidRPr="000B7B10" w:rsidRDefault="00DF7212" w:rsidP="000B7B10">
      <w:pPr>
        <w:pStyle w:val="BodyText"/>
        <w:spacing w:before="76" w:line="360" w:lineRule="auto"/>
        <w:rPr>
          <w:bCs/>
          <w:lang w:val="en-GB"/>
        </w:rPr>
      </w:pPr>
    </w:p>
    <w:p w14:paraId="11981D23" w14:textId="77777777" w:rsidR="00FB24B9" w:rsidRPr="000B7B10" w:rsidRDefault="00DF7212" w:rsidP="000B7B10">
      <w:pPr>
        <w:pStyle w:val="BodyText"/>
        <w:spacing w:before="76" w:line="360" w:lineRule="auto"/>
        <w:rPr>
          <w:bCs/>
        </w:rPr>
      </w:pPr>
      <w:r w:rsidRPr="000B7B10">
        <w:rPr>
          <w:bCs/>
          <w:lang w:val="en-GB"/>
        </w:rPr>
        <w:t>Scholarly publications, such as books, conference proceedings, peer-reviewed journal articles, and institutional reports, are accessible through academic databases, which are organised digital archives. To guarantee thorough coverage of pertinent research and lower the possibility of publication bias, it is advised that systematic literature reviews employ numerous databases (Booth, Sutton, and Papaioannou, 2016). To find pertinent material for this investigation, several reliable academic databases were consulted.</w:t>
      </w:r>
      <w:r w:rsidR="00FB24B9" w:rsidRPr="000B7B10">
        <w:rPr>
          <w:bCs/>
          <w:lang w:val="en-GB"/>
        </w:rPr>
        <w:t xml:space="preserve"> </w:t>
      </w:r>
      <w:r w:rsidR="00FB24B9" w:rsidRPr="000B7B10">
        <w:rPr>
          <w:bCs/>
        </w:rPr>
        <w:t>These included SAGE Journals, Emerald Insight, ScienceDirect, Google Scholar, and Taylor &amp; Francis Online, which offer broad access to research in the domains of digital technology, business, management, and education. Additionally, to get up-to-date information on the application of AI in higher education, institutional and policy-based sources including Jisc publications and UK government papers were studied. These databases were chosen to support the validity and dependability of the literature evaluation since they include a large variety of peer-reviewed studies and policy papers pertinent to the study issue.</w:t>
      </w:r>
    </w:p>
    <w:p w14:paraId="060811AB" w14:textId="13A285D5" w:rsidR="00DF7212" w:rsidRPr="000B7B10" w:rsidRDefault="00DF7212" w:rsidP="000B7B10">
      <w:pPr>
        <w:pStyle w:val="BodyText"/>
        <w:spacing w:before="76" w:line="360" w:lineRule="auto"/>
        <w:rPr>
          <w:bCs/>
          <w:lang w:val="en-GB"/>
        </w:rPr>
      </w:pPr>
    </w:p>
    <w:p w14:paraId="6CE2E15E" w14:textId="77777777" w:rsidR="0063394D" w:rsidRPr="000B7B10" w:rsidRDefault="0063394D" w:rsidP="000B7B10">
      <w:pPr>
        <w:pStyle w:val="BodyText"/>
        <w:spacing w:line="360" w:lineRule="auto"/>
        <w:sectPr w:rsidR="0063394D" w:rsidRPr="000B7B10" w:rsidSect="0063394D">
          <w:pgSz w:w="11900" w:h="16840"/>
          <w:pgMar w:top="1340" w:right="141" w:bottom="280" w:left="1417" w:header="714" w:footer="0" w:gutter="0"/>
          <w:cols w:space="720"/>
        </w:sectPr>
      </w:pPr>
    </w:p>
    <w:p w14:paraId="56ECD346" w14:textId="7666F5F9" w:rsidR="0063394D" w:rsidRPr="000B7B10" w:rsidRDefault="0063394D" w:rsidP="000B7B10">
      <w:pPr>
        <w:pStyle w:val="Heading2"/>
        <w:spacing w:line="360" w:lineRule="auto"/>
        <w:ind w:left="0" w:firstLine="0"/>
        <w:jc w:val="left"/>
        <w:rPr>
          <w:sz w:val="22"/>
          <w:szCs w:val="22"/>
        </w:rPr>
      </w:pPr>
      <w:bookmarkStart w:id="18" w:name="_Toc224238236"/>
      <w:r w:rsidRPr="000B7B10">
        <w:rPr>
          <w:sz w:val="22"/>
          <w:szCs w:val="22"/>
        </w:rPr>
        <w:t>3:</w:t>
      </w:r>
      <w:r w:rsidR="00BE1A6C" w:rsidRPr="000B7B10">
        <w:rPr>
          <w:sz w:val="22"/>
          <w:szCs w:val="22"/>
        </w:rPr>
        <w:t>6</w:t>
      </w:r>
      <w:r w:rsidRPr="000B7B10">
        <w:rPr>
          <w:sz w:val="22"/>
          <w:szCs w:val="22"/>
        </w:rPr>
        <w:t xml:space="preserve"> Inclusion and</w:t>
      </w:r>
      <w:r w:rsidRPr="000B7B10">
        <w:rPr>
          <w:spacing w:val="-2"/>
          <w:sz w:val="22"/>
          <w:szCs w:val="22"/>
        </w:rPr>
        <w:t xml:space="preserve"> </w:t>
      </w:r>
      <w:r w:rsidRPr="000B7B10">
        <w:rPr>
          <w:sz w:val="22"/>
          <w:szCs w:val="22"/>
        </w:rPr>
        <w:t>Exclusion</w:t>
      </w:r>
      <w:r w:rsidRPr="000B7B10">
        <w:rPr>
          <w:spacing w:val="-2"/>
          <w:sz w:val="22"/>
          <w:szCs w:val="22"/>
        </w:rPr>
        <w:t xml:space="preserve"> Criteria</w:t>
      </w:r>
      <w:bookmarkEnd w:id="18"/>
    </w:p>
    <w:p w14:paraId="176088C2" w14:textId="77777777" w:rsidR="00DF1836" w:rsidRPr="000B7B10" w:rsidRDefault="00DF1836" w:rsidP="000B7B10">
      <w:pPr>
        <w:pStyle w:val="BodyText"/>
        <w:spacing w:line="360" w:lineRule="auto"/>
        <w:rPr>
          <w:lang w:val="en-GB"/>
        </w:rPr>
      </w:pPr>
    </w:p>
    <w:p w14:paraId="3F60B84F" w14:textId="77777777" w:rsidR="00F407EF" w:rsidRPr="000B7B10" w:rsidRDefault="00F856C4" w:rsidP="000B7B10">
      <w:pPr>
        <w:pStyle w:val="BodyText"/>
        <w:spacing w:line="360" w:lineRule="auto"/>
      </w:pPr>
      <w:r w:rsidRPr="000B7B10">
        <w:rPr>
          <w:lang w:val="en-GB"/>
        </w:rPr>
        <w:t>Inclusion and exclusion criteria are predetermined standards used to identify which research are pertinent and ought to be taken into consideration for analysis in a systematic literature review. These standards are crucial because they guarantee that the process of choosing literature is open, methodical, and in line with the goals of the study. Booth, Sutton, and Papaioannou (2016) state that inclusion criteria specify the qualities that studies must have to be included in the review, including the study subject, publication type, time span, and language. Exclusion criteria, on the other hand, outline the qualities that result in studies being eliminated from consideration, such as inadequate academic quality, improper research setting, or lack of connection to the study issue.</w:t>
      </w:r>
      <w:r w:rsidR="00927150" w:rsidRPr="000B7B10">
        <w:rPr>
          <w:lang w:val="en-GB"/>
        </w:rPr>
        <w:t xml:space="preserve"> </w:t>
      </w:r>
      <w:r w:rsidR="00F407EF" w:rsidRPr="000B7B10">
        <w:t>Researchers may lessen bias, increase the validity of the literature selection process, and guarantee that the evaluated papers are directly related to the goal of the study by establishing explicit inclusion and exclusion criteria (Tranfield, Denyer, and Smart, 2003). These criteria were used in this investigation to find pertinent research on the application of AI in higher education, especially studies that addressed student attitudes, ethical issues, and academic integrity.</w:t>
      </w:r>
    </w:p>
    <w:p w14:paraId="2CDC37D4" w14:textId="77777777" w:rsidR="00D13C48" w:rsidRPr="000B7B10" w:rsidRDefault="00A10317" w:rsidP="000B7B10">
      <w:pPr>
        <w:pStyle w:val="Heading3"/>
        <w:spacing w:line="360" w:lineRule="auto"/>
        <w:rPr>
          <w:rFonts w:ascii="Arial" w:hAnsi="Arial" w:cs="Arial"/>
          <w:b/>
          <w:bCs/>
          <w:color w:val="000000" w:themeColor="text1"/>
          <w:sz w:val="22"/>
          <w:szCs w:val="22"/>
        </w:rPr>
      </w:pPr>
      <w:bookmarkStart w:id="19" w:name="_Toc224238237"/>
      <w:r w:rsidRPr="000B7B10">
        <w:rPr>
          <w:rFonts w:ascii="Arial" w:hAnsi="Arial" w:cs="Arial"/>
          <w:b/>
          <w:bCs/>
          <w:color w:val="000000" w:themeColor="text1"/>
          <w:sz w:val="22"/>
          <w:szCs w:val="22"/>
        </w:rPr>
        <w:t>3.6.1 I</w:t>
      </w:r>
      <w:r w:rsidR="00D13C48" w:rsidRPr="000B7B10">
        <w:rPr>
          <w:rFonts w:ascii="Arial" w:hAnsi="Arial" w:cs="Arial"/>
          <w:b/>
          <w:bCs/>
          <w:color w:val="000000" w:themeColor="text1"/>
          <w:sz w:val="22"/>
          <w:szCs w:val="22"/>
        </w:rPr>
        <w:t>nclusion criteria</w:t>
      </w:r>
      <w:bookmarkEnd w:id="19"/>
    </w:p>
    <w:p w14:paraId="63AB8CB2" w14:textId="77777777" w:rsidR="00A25DA9" w:rsidRPr="000B7B10" w:rsidRDefault="00A25DA9" w:rsidP="000B7B10">
      <w:pPr>
        <w:spacing w:line="360" w:lineRule="auto"/>
        <w:rPr>
          <w:sz w:val="22"/>
          <w:szCs w:val="22"/>
        </w:rPr>
      </w:pPr>
    </w:p>
    <w:p w14:paraId="68889C36" w14:textId="07D5B70E" w:rsidR="00425C2B" w:rsidRPr="000B7B10" w:rsidRDefault="00E1293A" w:rsidP="000B7B10">
      <w:pPr>
        <w:pStyle w:val="Heading3"/>
        <w:spacing w:line="360" w:lineRule="auto"/>
        <w:rPr>
          <w:rFonts w:ascii="Arial" w:hAnsi="Arial" w:cs="Arial"/>
          <w:sz w:val="22"/>
          <w:szCs w:val="22"/>
        </w:rPr>
      </w:pPr>
      <w:r w:rsidRPr="000B7B10">
        <w:rPr>
          <w:rFonts w:ascii="Arial" w:hAnsi="Arial" w:cs="Arial"/>
          <w:sz w:val="22"/>
          <w:szCs w:val="22"/>
        </w:rPr>
        <w:br/>
      </w:r>
    </w:p>
    <w:p w14:paraId="615B72C0" w14:textId="77777777" w:rsidR="00425C2B" w:rsidRPr="000B7B10" w:rsidRDefault="00425C2B" w:rsidP="000B7B10">
      <w:pPr>
        <w:pStyle w:val="Heading3"/>
        <w:spacing w:line="360" w:lineRule="auto"/>
        <w:ind w:left="0" w:firstLine="0"/>
        <w:rPr>
          <w:rFonts w:ascii="Arial" w:hAnsi="Arial" w:cs="Arial"/>
          <w:sz w:val="22"/>
          <w:szCs w:val="22"/>
        </w:rPr>
      </w:pPr>
    </w:p>
    <w:p w14:paraId="2ACF80A3" w14:textId="77777777" w:rsidR="00425C2B" w:rsidRPr="000B7B10" w:rsidRDefault="00425C2B" w:rsidP="000B7B10">
      <w:pPr>
        <w:pStyle w:val="Heading3"/>
        <w:spacing w:line="360" w:lineRule="auto"/>
        <w:ind w:left="0" w:firstLine="0"/>
        <w:rPr>
          <w:rFonts w:ascii="Arial" w:hAnsi="Arial" w:cs="Arial"/>
          <w:sz w:val="22"/>
          <w:szCs w:val="22"/>
        </w:rPr>
      </w:pPr>
    </w:p>
    <w:p w14:paraId="4E69D770" w14:textId="77777777" w:rsidR="00425C2B" w:rsidRPr="000B7B10" w:rsidRDefault="00425C2B" w:rsidP="000B7B10">
      <w:pPr>
        <w:pStyle w:val="Heading3"/>
        <w:spacing w:line="360" w:lineRule="auto"/>
        <w:ind w:left="0" w:firstLine="0"/>
        <w:rPr>
          <w:rFonts w:ascii="Arial" w:hAnsi="Arial" w:cs="Arial"/>
          <w:sz w:val="22"/>
          <w:szCs w:val="22"/>
        </w:rPr>
      </w:pPr>
    </w:p>
    <w:p w14:paraId="3F314D2A" w14:textId="7586C614" w:rsidR="00434290" w:rsidRPr="000B7B10" w:rsidRDefault="00E1293A" w:rsidP="000B7B10">
      <w:pPr>
        <w:pStyle w:val="BodyText"/>
        <w:spacing w:line="360" w:lineRule="auto"/>
        <w:rPr>
          <w:color w:val="0A2F40" w:themeColor="accent1" w:themeShade="7F"/>
        </w:rPr>
      </w:pPr>
      <w:r w:rsidRPr="000B7B10">
        <w:br/>
      </w:r>
      <w:bookmarkStart w:id="20" w:name="_Toc224225704"/>
      <w:r w:rsidR="00566F47" w:rsidRPr="000B7B10">
        <w:t>Scholarly papers, peer-reviewed journal articles, and reliable institutional or government reports that look at the application of AI in higher education were all included in this study. Because peer-reviewed sources go through a rigorous academic assessment process that enhances the credibility and dependability of the reviewed literature, they were given priority (Booth, Sutton, and Papaioannou, 2016). Due to the quick emergence and development of generative artificial intelligence technologies like ChatGPT, only English-language papers published between 2020 and 2025 were taken into consideration. According to Tranfield, Denyer, and Smart (2003), restricting the review to recent research ensures that the literature reflects current instructional methods and technology advancements.</w:t>
      </w:r>
      <w:r w:rsidR="00434290" w:rsidRPr="000B7B10">
        <w:t xml:space="preserve"> In order to guarantee that the chosen literature closely matched the study goal and research questions, studies that particularly addressed student views, ethical concerns, academic integrity, or institutional governance connected to AI usage were given priority.</w:t>
      </w:r>
      <w:bookmarkEnd w:id="20"/>
    </w:p>
    <w:p w14:paraId="2DCC4B12" w14:textId="77777777" w:rsidR="00566F47" w:rsidRPr="000B7B10" w:rsidRDefault="00566F47" w:rsidP="000B7B10">
      <w:pPr>
        <w:pStyle w:val="Heading3"/>
        <w:spacing w:line="360" w:lineRule="auto"/>
        <w:ind w:left="0" w:firstLine="0"/>
        <w:rPr>
          <w:rFonts w:ascii="Arial" w:hAnsi="Arial" w:cs="Arial"/>
          <w:color w:val="000000" w:themeColor="text1"/>
          <w:sz w:val="22"/>
          <w:szCs w:val="22"/>
        </w:rPr>
      </w:pPr>
    </w:p>
    <w:p w14:paraId="7869A6C8" w14:textId="77777777" w:rsidR="00566F47" w:rsidRPr="000B7B10" w:rsidRDefault="00566F47" w:rsidP="000B7B10">
      <w:pPr>
        <w:pStyle w:val="Heading3"/>
        <w:spacing w:line="360" w:lineRule="auto"/>
        <w:rPr>
          <w:rFonts w:ascii="Arial" w:hAnsi="Arial" w:cs="Arial"/>
          <w:color w:val="000000" w:themeColor="text1"/>
          <w:sz w:val="22"/>
          <w:szCs w:val="22"/>
        </w:rPr>
      </w:pPr>
    </w:p>
    <w:p w14:paraId="5CA5DF4F" w14:textId="77777777" w:rsidR="00D65895" w:rsidRPr="000B7B10" w:rsidRDefault="00D65895" w:rsidP="000B7B10">
      <w:pPr>
        <w:pStyle w:val="BodyText"/>
        <w:spacing w:line="360" w:lineRule="auto"/>
        <w:rPr>
          <w:color w:val="000000" w:themeColor="text1"/>
        </w:rPr>
      </w:pPr>
    </w:p>
    <w:p w14:paraId="5D425960" w14:textId="77777777" w:rsidR="00252141" w:rsidRPr="000B7B10" w:rsidRDefault="00486BE2" w:rsidP="000B7B10">
      <w:pPr>
        <w:pStyle w:val="BodyText"/>
        <w:spacing w:line="360" w:lineRule="auto"/>
      </w:pPr>
      <w:bookmarkStart w:id="21" w:name="_Toc224238238"/>
      <w:r w:rsidRPr="000B7B10">
        <w:rPr>
          <w:rStyle w:val="Heading3Char"/>
          <w:rFonts w:ascii="Arial" w:hAnsi="Arial" w:cs="Arial"/>
          <w:b/>
          <w:bCs/>
          <w:color w:val="000000" w:themeColor="text1"/>
          <w:lang w:val="en-GB"/>
        </w:rPr>
        <w:t>3.</w:t>
      </w:r>
      <w:r w:rsidR="005A21F2" w:rsidRPr="000B7B10">
        <w:rPr>
          <w:rStyle w:val="Heading3Char"/>
          <w:rFonts w:ascii="Arial" w:hAnsi="Arial" w:cs="Arial"/>
          <w:b/>
          <w:bCs/>
          <w:color w:val="000000" w:themeColor="text1"/>
        </w:rPr>
        <w:t>6</w:t>
      </w:r>
      <w:r w:rsidRPr="000B7B10">
        <w:rPr>
          <w:rStyle w:val="Heading3Char"/>
          <w:rFonts w:ascii="Arial" w:hAnsi="Arial" w:cs="Arial"/>
          <w:b/>
          <w:bCs/>
          <w:color w:val="000000" w:themeColor="text1"/>
          <w:lang w:val="en-GB"/>
        </w:rPr>
        <w:t xml:space="preserve">.2 Exclusion </w:t>
      </w:r>
      <w:r w:rsidR="00CB6ED8" w:rsidRPr="000B7B10">
        <w:rPr>
          <w:rStyle w:val="Heading3Char"/>
          <w:rFonts w:ascii="Arial" w:hAnsi="Arial" w:cs="Arial"/>
          <w:b/>
          <w:bCs/>
          <w:color w:val="000000" w:themeColor="text1"/>
        </w:rPr>
        <w:t>criteria</w:t>
      </w:r>
      <w:bookmarkEnd w:id="21"/>
      <w:r w:rsidRPr="000B7B10">
        <w:rPr>
          <w:rStyle w:val="Heading3Char"/>
          <w:rFonts w:ascii="Arial" w:hAnsi="Arial" w:cs="Arial"/>
          <w:b/>
          <w:bCs/>
          <w:color w:val="000000" w:themeColor="text1"/>
          <w:lang w:val="en-GB"/>
        </w:rPr>
        <w:br/>
      </w:r>
      <w:r w:rsidRPr="000B7B10">
        <w:rPr>
          <w:rStyle w:val="Heading3Char"/>
          <w:rFonts w:ascii="Arial" w:hAnsi="Arial" w:cs="Arial"/>
          <w:b/>
          <w:bCs/>
          <w:color w:val="000000" w:themeColor="text1"/>
          <w:lang w:val="en-GB"/>
        </w:rPr>
        <w:br/>
      </w:r>
      <w:r w:rsidR="002B48E0" w:rsidRPr="000B7B10">
        <w:rPr>
          <w:lang w:val="en-GB"/>
        </w:rPr>
        <w:t xml:space="preserve">Sources that were not relevant to the research topic or lacked sufficient academic rigour were excluded from the review. Non-academic materials such as opinion pieces, blogs, and media articles were not included due to their limited reliability and lack of peer-reviewed validation. Systematic literature reviews typically exclude such sources to maintain academic quality and reduce potential bias in the literature selection process (Booth, Sutton and Papaioannou, 2016). In addition, studies focusing exclusively on </w:t>
      </w:r>
      <w:r w:rsidR="002B48E0" w:rsidRPr="000B7B10">
        <w:rPr>
          <w:b/>
          <w:bCs/>
          <w:lang w:val="en-GB"/>
        </w:rPr>
        <w:t>primary or secondary education</w:t>
      </w:r>
      <w:r w:rsidR="002B48E0" w:rsidRPr="000B7B10">
        <w:rPr>
          <w:lang w:val="en-GB"/>
        </w:rPr>
        <w:t xml:space="preserve"> were excluded because the focus of this research is specifically on </w:t>
      </w:r>
      <w:r w:rsidR="002B48E0" w:rsidRPr="000B7B10">
        <w:rPr>
          <w:b/>
          <w:bCs/>
          <w:lang w:val="en-GB"/>
        </w:rPr>
        <w:t>higher education contexts</w:t>
      </w:r>
      <w:r w:rsidR="002B48E0" w:rsidRPr="000B7B10">
        <w:rPr>
          <w:lang w:val="en-GB"/>
        </w:rPr>
        <w:t>.</w:t>
      </w:r>
      <w:r w:rsidR="00CC24C4" w:rsidRPr="000B7B10">
        <w:rPr>
          <w:lang w:val="en-GB"/>
        </w:rPr>
        <w:t xml:space="preserve"> </w:t>
      </w:r>
      <w:r w:rsidR="00252141" w:rsidRPr="000B7B10">
        <w:t>Publications that did not address ethical issues, student viewpoints, or the educational consequences of AI usage were also disregarded since they did not support the goals of the study. To ensure that the literature review represented contemporary advancements in artificial intelligence and higher education methods, research published prior to 2020 were also excluded (Tranfield, Denyer, and Smart, 2003).</w:t>
      </w:r>
    </w:p>
    <w:p w14:paraId="7562FF68" w14:textId="77777777" w:rsidR="00DF1836" w:rsidRPr="000B7B10" w:rsidRDefault="00DF1836" w:rsidP="000B7B10">
      <w:pPr>
        <w:pStyle w:val="BodyText"/>
        <w:spacing w:line="360" w:lineRule="auto"/>
        <w:rPr>
          <w:lang w:val="en-GB"/>
        </w:rPr>
      </w:pPr>
    </w:p>
    <w:p w14:paraId="525A2FF0" w14:textId="77777777" w:rsidR="0063394D" w:rsidRPr="000B7B10" w:rsidRDefault="0063394D" w:rsidP="000B7B10">
      <w:pPr>
        <w:pStyle w:val="BodyText"/>
        <w:spacing w:line="360" w:lineRule="auto"/>
      </w:pPr>
    </w:p>
    <w:p w14:paraId="68EDDA49" w14:textId="77777777" w:rsidR="0063394D" w:rsidRPr="000B7B10" w:rsidRDefault="0063394D" w:rsidP="000B7B10">
      <w:pPr>
        <w:pStyle w:val="Heading2"/>
        <w:spacing w:line="360" w:lineRule="auto"/>
        <w:ind w:left="0" w:firstLine="0"/>
        <w:jc w:val="left"/>
        <w:rPr>
          <w:sz w:val="22"/>
          <w:szCs w:val="22"/>
        </w:rPr>
      </w:pPr>
      <w:bookmarkStart w:id="22" w:name="_Toc224238239"/>
      <w:r w:rsidRPr="000B7B10">
        <w:rPr>
          <w:sz w:val="22"/>
          <w:szCs w:val="22"/>
        </w:rPr>
        <w:t>3:7:</w:t>
      </w:r>
      <w:r w:rsidRPr="000B7B10">
        <w:rPr>
          <w:spacing w:val="-7"/>
          <w:sz w:val="22"/>
          <w:szCs w:val="22"/>
        </w:rPr>
        <w:t xml:space="preserve"> </w:t>
      </w:r>
      <w:r w:rsidRPr="000B7B10">
        <w:rPr>
          <w:sz w:val="22"/>
          <w:szCs w:val="22"/>
        </w:rPr>
        <w:t>Data analysis technique</w:t>
      </w:r>
      <w:bookmarkEnd w:id="22"/>
    </w:p>
    <w:p w14:paraId="07DC0308" w14:textId="77777777" w:rsidR="0063394D" w:rsidRPr="000B7B10" w:rsidRDefault="0063394D" w:rsidP="000B7B10">
      <w:pPr>
        <w:pStyle w:val="Heading4"/>
        <w:spacing w:before="4" w:line="360" w:lineRule="auto"/>
        <w:rPr>
          <w:rFonts w:ascii="Arial" w:hAnsi="Arial" w:cs="Arial"/>
          <w:sz w:val="22"/>
          <w:szCs w:val="22"/>
        </w:rPr>
      </w:pPr>
    </w:p>
    <w:p w14:paraId="2CF0A731" w14:textId="4A1708F0" w:rsidR="00BC775F" w:rsidRPr="000B7B10" w:rsidRDefault="0063394D" w:rsidP="000B7B10">
      <w:pPr>
        <w:pStyle w:val="BodyText"/>
        <w:spacing w:line="360" w:lineRule="auto"/>
        <w:rPr>
          <w:lang w:val="en-GB"/>
        </w:rPr>
      </w:pPr>
      <w:r w:rsidRPr="000B7B10">
        <w:rPr>
          <w:lang w:val="en-GB"/>
        </w:rPr>
        <w:t>The chosen material was examined using a theme analysis method. Interpretivist research frequently employs thematic analysis, which entails finding, evaluating, and summarising patterns in qualitative data (Braun and Clarke, 2006). Through repeated reading and source comparison, themes pertaining to student attitudes, perceived advantages, ethical issues, and institutional governance were found. By examining data from institutional reports, policy papers, and academic research, triangulation was accomplished, increasing the reliability of the results (Guest, Namey, and Saldaña, 2012).</w:t>
      </w:r>
      <w:r w:rsidR="00BC775F" w:rsidRPr="000B7B10">
        <w:rPr>
          <w:lang w:val="en-GB"/>
        </w:rPr>
        <w:t xml:space="preserve"> </w:t>
      </w:r>
      <w:r w:rsidR="00BC775F" w:rsidRPr="000B7B10">
        <w:t xml:space="preserve">A summary table style was used to compile and arrange the search results from the chosen academic databases. Through this procedure, the researcher was able to document important information from each chosen source, such as the author or authors, the year of publication, the study's subject, the research technique, and the main conclusions. The thematic analysis of the secondary data utilised in this study was made easier </w:t>
      </w:r>
      <w:r w:rsidR="009F6D56" w:rsidRPr="000B7B10">
        <w:t>using</w:t>
      </w:r>
      <w:r w:rsidR="00BC775F" w:rsidRPr="000B7B10">
        <w:t xml:space="preserve"> a structured table, which also promoted openness and uniformity in the literature selection process. Appendix A provides an overview of the evaluated literature.</w:t>
      </w:r>
    </w:p>
    <w:p w14:paraId="090601A5" w14:textId="77777777" w:rsidR="00BC775F" w:rsidRPr="000B7B10" w:rsidRDefault="00BC775F" w:rsidP="000B7B10">
      <w:pPr>
        <w:pStyle w:val="BodyText"/>
        <w:spacing w:line="360" w:lineRule="auto"/>
        <w:rPr>
          <w:lang w:val="en-GB"/>
        </w:rPr>
      </w:pPr>
    </w:p>
    <w:p w14:paraId="55FC6D60" w14:textId="77777777" w:rsidR="0063394D" w:rsidRPr="000B7B10" w:rsidRDefault="0063394D" w:rsidP="000B7B10">
      <w:pPr>
        <w:pStyle w:val="Heading4"/>
        <w:spacing w:before="4" w:line="360" w:lineRule="auto"/>
        <w:rPr>
          <w:rFonts w:ascii="Arial" w:hAnsi="Arial" w:cs="Arial"/>
          <w:i w:val="0"/>
          <w:iCs w:val="0"/>
          <w:sz w:val="22"/>
          <w:szCs w:val="22"/>
        </w:rPr>
      </w:pPr>
    </w:p>
    <w:p w14:paraId="4FFCEB71" w14:textId="77777777" w:rsidR="0063394D" w:rsidRPr="000B7B10" w:rsidRDefault="0063394D" w:rsidP="000B7B10">
      <w:pPr>
        <w:pStyle w:val="Heading4"/>
        <w:spacing w:before="4" w:line="360" w:lineRule="auto"/>
        <w:rPr>
          <w:rFonts w:ascii="Arial" w:hAnsi="Arial" w:cs="Arial"/>
          <w:sz w:val="22"/>
          <w:szCs w:val="22"/>
        </w:rPr>
      </w:pPr>
    </w:p>
    <w:p w14:paraId="34E139A6" w14:textId="77777777" w:rsidR="0063394D" w:rsidRPr="000B7B10" w:rsidRDefault="0063394D" w:rsidP="000B7B10">
      <w:pPr>
        <w:pStyle w:val="Heading4"/>
        <w:spacing w:before="4" w:line="360" w:lineRule="auto"/>
        <w:rPr>
          <w:rFonts w:ascii="Arial" w:hAnsi="Arial" w:cs="Arial"/>
          <w:sz w:val="22"/>
          <w:szCs w:val="22"/>
        </w:rPr>
      </w:pPr>
    </w:p>
    <w:p w14:paraId="3F6D68DA" w14:textId="77777777" w:rsidR="0063394D" w:rsidRPr="000B7B10" w:rsidRDefault="0063394D" w:rsidP="000B7B10">
      <w:pPr>
        <w:pStyle w:val="Heading2"/>
        <w:spacing w:line="360" w:lineRule="auto"/>
        <w:ind w:left="0" w:firstLine="0"/>
        <w:jc w:val="left"/>
        <w:rPr>
          <w:sz w:val="22"/>
          <w:szCs w:val="22"/>
        </w:rPr>
      </w:pPr>
      <w:bookmarkStart w:id="23" w:name="_Toc224238240"/>
      <w:r w:rsidRPr="000B7B10">
        <w:rPr>
          <w:sz w:val="22"/>
          <w:szCs w:val="22"/>
        </w:rPr>
        <w:t>3:8: Ethical</w:t>
      </w:r>
      <w:r w:rsidRPr="000B7B10">
        <w:rPr>
          <w:spacing w:val="-1"/>
          <w:sz w:val="22"/>
          <w:szCs w:val="22"/>
        </w:rPr>
        <w:t xml:space="preserve"> </w:t>
      </w:r>
      <w:r w:rsidRPr="000B7B10">
        <w:rPr>
          <w:sz w:val="22"/>
          <w:szCs w:val="22"/>
        </w:rPr>
        <w:t>Considerations</w:t>
      </w:r>
      <w:bookmarkEnd w:id="23"/>
    </w:p>
    <w:p w14:paraId="026E6EA0" w14:textId="77777777" w:rsidR="007350FC" w:rsidRPr="000B7B10" w:rsidRDefault="007350FC" w:rsidP="000B7B10">
      <w:pPr>
        <w:pStyle w:val="BodyText"/>
        <w:spacing w:before="17" w:line="360" w:lineRule="auto"/>
        <w:ind w:left="23" w:right="1341"/>
        <w:rPr>
          <w:lang w:val="en-GB"/>
        </w:rPr>
      </w:pPr>
    </w:p>
    <w:p w14:paraId="644F631B" w14:textId="0540CD33" w:rsidR="0063394D" w:rsidRPr="000B7B10" w:rsidRDefault="0063394D" w:rsidP="000B7B10">
      <w:pPr>
        <w:pStyle w:val="BodyText"/>
        <w:spacing w:before="17" w:line="360" w:lineRule="auto"/>
        <w:ind w:left="23" w:right="1341"/>
        <w:rPr>
          <w:lang w:val="en-GB"/>
        </w:rPr>
      </w:pPr>
      <w:r w:rsidRPr="000B7B10">
        <w:rPr>
          <w:lang w:val="en-GB"/>
        </w:rPr>
        <w:t>Even though this study only uses secondary data, ethical issues are still crucial. To maintain academic integrity and openness, all sources were properly referenced using Harvard referencing. This study did not employ any AI-generated personal identifiers, private information, or personal data. Throughout the research process, ethical research norms including integrity, respect for intellectual property, and refraining from deception were maintained (Bell, Bryman, and Harley, 2019).</w:t>
      </w:r>
      <w:r w:rsidR="00B02BAD" w:rsidRPr="000B7B10">
        <w:rPr>
          <w:lang w:val="en-GB"/>
        </w:rPr>
        <w:t xml:space="preserve"> </w:t>
      </w:r>
      <w:r w:rsidRPr="000B7B10">
        <w:rPr>
          <w:lang w:val="en-GB"/>
        </w:rPr>
        <w:t>This study complies with the University of Wales Trinity Saint David's (UWTSD) ethical standards for secondary research. Since there were no human volunteers, informed consent was not required. To guarantee openness and integrity, data was gathered from reliable, approved, and publicly accessible sources (Resnik, 2020). Using several databases and peer-reviewed sources helped to reduce any potential bias in the literature selection process.</w:t>
      </w:r>
    </w:p>
    <w:p w14:paraId="28E9A8EA" w14:textId="77777777" w:rsidR="00985E3A" w:rsidRPr="000B7B10" w:rsidRDefault="00985E3A" w:rsidP="000B7B10">
      <w:pPr>
        <w:pStyle w:val="BodyText"/>
        <w:spacing w:before="17" w:line="360" w:lineRule="auto"/>
        <w:ind w:left="23" w:right="1341"/>
        <w:rPr>
          <w:lang w:val="en-GB"/>
        </w:rPr>
      </w:pPr>
    </w:p>
    <w:p w14:paraId="5AD55798" w14:textId="77777777" w:rsidR="006C166F" w:rsidRPr="000B7B10" w:rsidRDefault="006C166F" w:rsidP="000B7B10">
      <w:pPr>
        <w:pStyle w:val="BodyText"/>
        <w:spacing w:before="17" w:line="360" w:lineRule="auto"/>
        <w:ind w:left="23" w:right="1341"/>
        <w:rPr>
          <w:lang w:val="en-GB"/>
        </w:rPr>
      </w:pPr>
    </w:p>
    <w:p w14:paraId="5499FE4A" w14:textId="77777777" w:rsidR="0063394D" w:rsidRPr="000B7B10" w:rsidRDefault="0063394D" w:rsidP="000B7B10">
      <w:pPr>
        <w:pStyle w:val="Heading2"/>
        <w:spacing w:line="360" w:lineRule="auto"/>
        <w:ind w:left="0" w:firstLine="0"/>
        <w:jc w:val="left"/>
        <w:rPr>
          <w:sz w:val="22"/>
          <w:szCs w:val="22"/>
        </w:rPr>
      </w:pPr>
      <w:bookmarkStart w:id="24" w:name="_Toc224238241"/>
      <w:r w:rsidRPr="000B7B10">
        <w:rPr>
          <w:sz w:val="22"/>
          <w:szCs w:val="22"/>
        </w:rPr>
        <w:t>3:9:</w:t>
      </w:r>
      <w:r w:rsidRPr="000B7B10">
        <w:rPr>
          <w:spacing w:val="-1"/>
          <w:sz w:val="22"/>
          <w:szCs w:val="22"/>
        </w:rPr>
        <w:t xml:space="preserve"> </w:t>
      </w:r>
      <w:r w:rsidRPr="000B7B10">
        <w:rPr>
          <w:sz w:val="22"/>
          <w:szCs w:val="22"/>
        </w:rPr>
        <w:t>Methodological limitations</w:t>
      </w:r>
      <w:bookmarkEnd w:id="24"/>
    </w:p>
    <w:p w14:paraId="6839D9F6" w14:textId="77777777" w:rsidR="00245820" w:rsidRPr="000B7B10" w:rsidRDefault="00245820" w:rsidP="000B7B10">
      <w:pPr>
        <w:pStyle w:val="BodyText"/>
        <w:spacing w:before="11" w:line="360" w:lineRule="auto"/>
        <w:ind w:left="23" w:right="1301"/>
        <w:rPr>
          <w:lang w:val="en-GB"/>
        </w:rPr>
      </w:pPr>
    </w:p>
    <w:p w14:paraId="32BD43E9" w14:textId="2D3BBFCD" w:rsidR="0063394D" w:rsidRPr="000B7B10" w:rsidRDefault="0063394D" w:rsidP="000B7B10">
      <w:pPr>
        <w:pStyle w:val="BodyText"/>
        <w:spacing w:before="11" w:line="360" w:lineRule="auto"/>
        <w:ind w:left="23" w:right="1301"/>
        <w:rPr>
          <w:lang w:val="en-GB"/>
        </w:rPr>
      </w:pPr>
      <w:r w:rsidRPr="000B7B10">
        <w:rPr>
          <w:lang w:val="en-GB"/>
        </w:rPr>
        <w:t>This study's main drawback is its dependence on secondary data, which could not accurately represent contemporary student experiences or quickly changing institutional procedures. The qualitative and interpretivist character of the study may also lead to interpretation bias. Notwithstanding these drawbacks, the methodical literature review technique offers a solid and reliable basis for investigating patterns and attitudes towards the application of AI in higher education (Saunders, Lewis, and Thornhill, 2016).</w:t>
      </w:r>
    </w:p>
    <w:p w14:paraId="21E3121F" w14:textId="77777777" w:rsidR="0063394D" w:rsidRPr="000B7B10" w:rsidRDefault="0063394D" w:rsidP="000B7B10">
      <w:pPr>
        <w:pStyle w:val="BodyText"/>
        <w:spacing w:before="11" w:line="360" w:lineRule="auto"/>
        <w:ind w:left="23" w:right="1301"/>
      </w:pPr>
    </w:p>
    <w:p w14:paraId="1F3AE5E3" w14:textId="77777777" w:rsidR="0063394D" w:rsidRPr="000B7B10" w:rsidRDefault="0063394D" w:rsidP="000B7B10">
      <w:pPr>
        <w:pStyle w:val="Heading2"/>
        <w:spacing w:line="360" w:lineRule="auto"/>
        <w:ind w:left="0" w:firstLine="0"/>
        <w:jc w:val="left"/>
        <w:rPr>
          <w:sz w:val="22"/>
          <w:szCs w:val="22"/>
        </w:rPr>
      </w:pPr>
      <w:bookmarkStart w:id="25" w:name="_Toc224238242"/>
      <w:r w:rsidRPr="000B7B10">
        <w:rPr>
          <w:sz w:val="22"/>
          <w:szCs w:val="22"/>
        </w:rPr>
        <w:t>3:10 Chapter summary</w:t>
      </w:r>
      <w:bookmarkEnd w:id="25"/>
    </w:p>
    <w:p w14:paraId="5AC68E54" w14:textId="77777777" w:rsidR="00245820" w:rsidRPr="000B7B10" w:rsidRDefault="00245820" w:rsidP="000B7B10">
      <w:pPr>
        <w:pStyle w:val="BodyText"/>
        <w:spacing w:before="11" w:line="360" w:lineRule="auto"/>
        <w:ind w:left="23" w:right="1301"/>
        <w:rPr>
          <w:lang w:val="en-GB"/>
        </w:rPr>
      </w:pPr>
    </w:p>
    <w:p w14:paraId="224D07B7" w14:textId="1248D276" w:rsidR="00601D09" w:rsidRPr="000B7B10" w:rsidRDefault="00976727" w:rsidP="000B7B10">
      <w:pPr>
        <w:pStyle w:val="BodyText"/>
        <w:spacing w:before="11" w:line="360" w:lineRule="auto"/>
        <w:ind w:left="23" w:right="1301"/>
      </w:pPr>
      <w:r w:rsidRPr="000B7B10">
        <w:t>The systematic literature review (SLR) approach used for this investigation has been described in this chapter. The search strategy, keywords, databases, inclusion and exclusion criteria, data analysis method, and ethical issues utilised to gather and examine pertinent secondary data have all been covered.</w:t>
      </w:r>
      <w:r w:rsidR="001C47D7" w:rsidRPr="000B7B10">
        <w:t xml:space="preserve"> </w:t>
      </w:r>
      <w:r w:rsidRPr="000B7B10">
        <w:t>The next chapter presents and discusses the results of the theme analysis of the evaluated literature.</w:t>
      </w:r>
    </w:p>
    <w:p w14:paraId="328E376B" w14:textId="77777777" w:rsidR="008432DD" w:rsidRPr="000B7B10" w:rsidRDefault="008432DD" w:rsidP="000B7B10">
      <w:pPr>
        <w:pStyle w:val="BodyText"/>
        <w:spacing w:before="11" w:line="360" w:lineRule="auto"/>
        <w:ind w:left="23" w:right="1301"/>
      </w:pPr>
    </w:p>
    <w:p w14:paraId="452E2EE6" w14:textId="77777777" w:rsidR="001C47D7" w:rsidRPr="000B7B10" w:rsidRDefault="001C47D7" w:rsidP="000B7B10">
      <w:pPr>
        <w:pStyle w:val="Heading1"/>
        <w:spacing w:line="360" w:lineRule="auto"/>
        <w:rPr>
          <w:sz w:val="22"/>
          <w:szCs w:val="22"/>
        </w:rPr>
      </w:pPr>
    </w:p>
    <w:p w14:paraId="3B0F106F" w14:textId="77777777" w:rsidR="001C47D7" w:rsidRPr="000B7B10" w:rsidRDefault="001C47D7" w:rsidP="000B7B10">
      <w:pPr>
        <w:pStyle w:val="Heading1"/>
        <w:spacing w:line="360" w:lineRule="auto"/>
        <w:rPr>
          <w:sz w:val="22"/>
          <w:szCs w:val="22"/>
        </w:rPr>
      </w:pPr>
    </w:p>
    <w:p w14:paraId="43CBEDCF" w14:textId="77777777" w:rsidR="001C47D7" w:rsidRPr="000B7B10" w:rsidRDefault="001C47D7" w:rsidP="000B7B10">
      <w:pPr>
        <w:pStyle w:val="Heading1"/>
        <w:spacing w:line="360" w:lineRule="auto"/>
        <w:rPr>
          <w:sz w:val="22"/>
          <w:szCs w:val="22"/>
        </w:rPr>
      </w:pPr>
    </w:p>
    <w:p w14:paraId="17BE79DC" w14:textId="77777777" w:rsidR="001C47D7" w:rsidRPr="000B7B10" w:rsidRDefault="001C47D7" w:rsidP="000B7B10">
      <w:pPr>
        <w:pStyle w:val="Heading1"/>
        <w:spacing w:line="360" w:lineRule="auto"/>
        <w:rPr>
          <w:sz w:val="22"/>
          <w:szCs w:val="22"/>
        </w:rPr>
      </w:pPr>
    </w:p>
    <w:p w14:paraId="5135D558" w14:textId="77777777" w:rsidR="001C47D7" w:rsidRPr="000B7B10" w:rsidRDefault="001C47D7" w:rsidP="000B7B10">
      <w:pPr>
        <w:pStyle w:val="Heading1"/>
        <w:spacing w:line="360" w:lineRule="auto"/>
        <w:rPr>
          <w:sz w:val="22"/>
          <w:szCs w:val="22"/>
        </w:rPr>
      </w:pPr>
    </w:p>
    <w:p w14:paraId="3C2203F5" w14:textId="77777777" w:rsidR="001C47D7" w:rsidRPr="000B7B10" w:rsidRDefault="001C47D7" w:rsidP="000B7B10">
      <w:pPr>
        <w:pStyle w:val="Heading1"/>
        <w:spacing w:line="360" w:lineRule="auto"/>
        <w:rPr>
          <w:sz w:val="22"/>
          <w:szCs w:val="22"/>
        </w:rPr>
      </w:pPr>
    </w:p>
    <w:p w14:paraId="6668C76D" w14:textId="77777777" w:rsidR="001C47D7" w:rsidRPr="000B7B10" w:rsidRDefault="001C47D7" w:rsidP="000B7B10">
      <w:pPr>
        <w:pStyle w:val="Heading1"/>
        <w:spacing w:line="360" w:lineRule="auto"/>
        <w:rPr>
          <w:sz w:val="22"/>
          <w:szCs w:val="22"/>
        </w:rPr>
      </w:pPr>
    </w:p>
    <w:p w14:paraId="07005F6E" w14:textId="77777777" w:rsidR="001C47D7" w:rsidRPr="000B7B10" w:rsidRDefault="001C47D7" w:rsidP="000B7B10">
      <w:pPr>
        <w:pStyle w:val="Heading1"/>
        <w:spacing w:line="360" w:lineRule="auto"/>
        <w:rPr>
          <w:sz w:val="22"/>
          <w:szCs w:val="22"/>
        </w:rPr>
      </w:pPr>
    </w:p>
    <w:p w14:paraId="71897410" w14:textId="77777777" w:rsidR="001C47D7" w:rsidRPr="000B7B10" w:rsidRDefault="001C47D7" w:rsidP="000B7B10">
      <w:pPr>
        <w:pStyle w:val="Heading1"/>
        <w:spacing w:line="360" w:lineRule="auto"/>
        <w:rPr>
          <w:sz w:val="22"/>
          <w:szCs w:val="22"/>
        </w:rPr>
      </w:pPr>
    </w:p>
    <w:p w14:paraId="6134B169" w14:textId="77777777" w:rsidR="001C47D7" w:rsidRPr="000B7B10" w:rsidRDefault="001C47D7" w:rsidP="000B7B10">
      <w:pPr>
        <w:pStyle w:val="Heading1"/>
        <w:spacing w:line="360" w:lineRule="auto"/>
        <w:rPr>
          <w:sz w:val="22"/>
          <w:szCs w:val="22"/>
        </w:rPr>
      </w:pPr>
    </w:p>
    <w:p w14:paraId="7C2BBECA" w14:textId="77777777" w:rsidR="001C47D7" w:rsidRPr="000B7B10" w:rsidRDefault="001C47D7" w:rsidP="000B7B10">
      <w:pPr>
        <w:pStyle w:val="Heading1"/>
        <w:spacing w:line="360" w:lineRule="auto"/>
        <w:rPr>
          <w:sz w:val="22"/>
          <w:szCs w:val="22"/>
        </w:rPr>
      </w:pPr>
    </w:p>
    <w:p w14:paraId="73B45445" w14:textId="77777777" w:rsidR="001C47D7" w:rsidRPr="000B7B10" w:rsidRDefault="001C47D7" w:rsidP="000B7B10">
      <w:pPr>
        <w:pStyle w:val="Heading1"/>
        <w:spacing w:line="360" w:lineRule="auto"/>
        <w:rPr>
          <w:sz w:val="22"/>
          <w:szCs w:val="22"/>
        </w:rPr>
      </w:pPr>
    </w:p>
    <w:p w14:paraId="0FF05993" w14:textId="77777777" w:rsidR="001C47D7" w:rsidRPr="000B7B10" w:rsidRDefault="001C47D7" w:rsidP="000B7B10">
      <w:pPr>
        <w:pStyle w:val="Heading1"/>
        <w:spacing w:line="360" w:lineRule="auto"/>
        <w:rPr>
          <w:sz w:val="22"/>
          <w:szCs w:val="22"/>
        </w:rPr>
      </w:pPr>
    </w:p>
    <w:p w14:paraId="79602D17" w14:textId="77777777" w:rsidR="001C47D7" w:rsidRPr="000B7B10" w:rsidRDefault="001C47D7" w:rsidP="000B7B10">
      <w:pPr>
        <w:pStyle w:val="Heading1"/>
        <w:spacing w:line="360" w:lineRule="auto"/>
        <w:rPr>
          <w:sz w:val="22"/>
          <w:szCs w:val="22"/>
        </w:rPr>
      </w:pPr>
    </w:p>
    <w:p w14:paraId="40E0E8D7" w14:textId="77777777" w:rsidR="001C47D7" w:rsidRPr="000B7B10" w:rsidRDefault="001C47D7" w:rsidP="000B7B10">
      <w:pPr>
        <w:pStyle w:val="Heading1"/>
        <w:spacing w:line="360" w:lineRule="auto"/>
        <w:rPr>
          <w:sz w:val="22"/>
          <w:szCs w:val="22"/>
        </w:rPr>
      </w:pPr>
    </w:p>
    <w:p w14:paraId="1327E71F" w14:textId="77777777" w:rsidR="001C47D7" w:rsidRDefault="001C47D7" w:rsidP="00FC00B6">
      <w:pPr>
        <w:pStyle w:val="Heading1"/>
        <w:spacing w:line="360" w:lineRule="auto"/>
        <w:ind w:left="0" w:firstLine="0"/>
        <w:rPr>
          <w:sz w:val="22"/>
          <w:szCs w:val="22"/>
        </w:rPr>
      </w:pPr>
    </w:p>
    <w:p w14:paraId="55049526" w14:textId="77777777" w:rsidR="00FC00B6" w:rsidRDefault="00FC00B6" w:rsidP="00FC00B6"/>
    <w:p w14:paraId="0206861F" w14:textId="77777777" w:rsidR="00FC00B6" w:rsidRPr="00FC00B6" w:rsidRDefault="00FC00B6" w:rsidP="00FC00B6"/>
    <w:p w14:paraId="5CF534DD" w14:textId="77777777" w:rsidR="001C47D7" w:rsidRPr="000B7B10" w:rsidRDefault="001C47D7" w:rsidP="000B7B10">
      <w:pPr>
        <w:pStyle w:val="Heading1"/>
        <w:spacing w:line="360" w:lineRule="auto"/>
        <w:rPr>
          <w:sz w:val="22"/>
          <w:szCs w:val="22"/>
        </w:rPr>
      </w:pPr>
    </w:p>
    <w:p w14:paraId="210AE06F" w14:textId="77777777" w:rsidR="001C47D7" w:rsidRPr="000B7B10" w:rsidRDefault="001C47D7" w:rsidP="000B7B10">
      <w:pPr>
        <w:pStyle w:val="Heading1"/>
        <w:spacing w:line="360" w:lineRule="auto"/>
        <w:rPr>
          <w:sz w:val="22"/>
          <w:szCs w:val="22"/>
        </w:rPr>
      </w:pPr>
    </w:p>
    <w:p w14:paraId="689A884C" w14:textId="77777777" w:rsidR="001C47D7" w:rsidRPr="000B7B10" w:rsidRDefault="001C47D7" w:rsidP="000B7B10">
      <w:pPr>
        <w:pStyle w:val="Heading1"/>
        <w:spacing w:line="360" w:lineRule="auto"/>
        <w:rPr>
          <w:sz w:val="22"/>
          <w:szCs w:val="22"/>
        </w:rPr>
      </w:pPr>
    </w:p>
    <w:p w14:paraId="3F4ED511" w14:textId="77777777" w:rsidR="001C47D7" w:rsidRPr="000B7B10" w:rsidRDefault="001C47D7" w:rsidP="000B7B10">
      <w:pPr>
        <w:pStyle w:val="Heading1"/>
        <w:spacing w:line="360" w:lineRule="auto"/>
        <w:rPr>
          <w:sz w:val="22"/>
          <w:szCs w:val="22"/>
        </w:rPr>
      </w:pPr>
    </w:p>
    <w:p w14:paraId="09B68FBC" w14:textId="77777777" w:rsidR="001C47D7" w:rsidRPr="000B7B10" w:rsidRDefault="001C47D7" w:rsidP="000B7B10">
      <w:pPr>
        <w:pStyle w:val="Heading1"/>
        <w:spacing w:line="360" w:lineRule="auto"/>
        <w:rPr>
          <w:sz w:val="22"/>
          <w:szCs w:val="22"/>
        </w:rPr>
      </w:pPr>
    </w:p>
    <w:p w14:paraId="24823688" w14:textId="77777777" w:rsidR="001C47D7" w:rsidRPr="000B7B10" w:rsidRDefault="001C47D7" w:rsidP="000B7B10">
      <w:pPr>
        <w:pStyle w:val="Heading1"/>
        <w:spacing w:line="360" w:lineRule="auto"/>
        <w:rPr>
          <w:sz w:val="22"/>
          <w:szCs w:val="22"/>
        </w:rPr>
      </w:pPr>
    </w:p>
    <w:p w14:paraId="79EB643B" w14:textId="77777777" w:rsidR="001C47D7" w:rsidRPr="000B7B10" w:rsidRDefault="001C47D7" w:rsidP="000B7B10">
      <w:pPr>
        <w:pStyle w:val="Heading1"/>
        <w:spacing w:line="360" w:lineRule="auto"/>
        <w:rPr>
          <w:sz w:val="22"/>
          <w:szCs w:val="22"/>
        </w:rPr>
      </w:pPr>
    </w:p>
    <w:p w14:paraId="4BDAFE09" w14:textId="77777777" w:rsidR="001C47D7" w:rsidRPr="000B7B10" w:rsidRDefault="001C47D7" w:rsidP="000B7B10">
      <w:pPr>
        <w:pStyle w:val="Heading1"/>
        <w:spacing w:line="360" w:lineRule="auto"/>
        <w:rPr>
          <w:sz w:val="22"/>
          <w:szCs w:val="22"/>
        </w:rPr>
      </w:pPr>
    </w:p>
    <w:p w14:paraId="482C2563" w14:textId="77777777" w:rsidR="001C47D7" w:rsidRPr="000B7B10" w:rsidRDefault="001C47D7" w:rsidP="000B7B10">
      <w:pPr>
        <w:pStyle w:val="Heading1"/>
        <w:spacing w:line="360" w:lineRule="auto"/>
        <w:rPr>
          <w:sz w:val="22"/>
          <w:szCs w:val="22"/>
        </w:rPr>
      </w:pPr>
    </w:p>
    <w:p w14:paraId="78F49FA7" w14:textId="77777777" w:rsidR="003766A2" w:rsidRPr="000B7B10" w:rsidRDefault="003766A2" w:rsidP="000B7B10">
      <w:pPr>
        <w:pStyle w:val="Heading1"/>
        <w:spacing w:line="360" w:lineRule="auto"/>
        <w:ind w:left="0" w:firstLine="0"/>
        <w:rPr>
          <w:sz w:val="22"/>
          <w:szCs w:val="22"/>
        </w:rPr>
      </w:pPr>
    </w:p>
    <w:p w14:paraId="505064D1" w14:textId="77777777" w:rsidR="003766A2" w:rsidRPr="000B7B10" w:rsidRDefault="003766A2" w:rsidP="000B7B10">
      <w:pPr>
        <w:pStyle w:val="Heading1"/>
        <w:spacing w:line="360" w:lineRule="auto"/>
        <w:ind w:left="0" w:firstLine="0"/>
        <w:rPr>
          <w:sz w:val="22"/>
          <w:szCs w:val="22"/>
        </w:rPr>
      </w:pPr>
    </w:p>
    <w:p w14:paraId="1084119B" w14:textId="77777777" w:rsidR="003766A2" w:rsidRPr="000B7B10" w:rsidRDefault="003766A2" w:rsidP="000B7B10">
      <w:pPr>
        <w:pStyle w:val="Heading1"/>
        <w:spacing w:line="360" w:lineRule="auto"/>
        <w:ind w:left="0" w:firstLine="0"/>
        <w:rPr>
          <w:sz w:val="22"/>
          <w:szCs w:val="22"/>
        </w:rPr>
      </w:pPr>
    </w:p>
    <w:p w14:paraId="6687A757" w14:textId="77777777" w:rsidR="00FC00B6" w:rsidRDefault="00FC00B6" w:rsidP="000B7B10">
      <w:pPr>
        <w:pStyle w:val="Heading1"/>
        <w:spacing w:line="360" w:lineRule="auto"/>
        <w:ind w:left="0" w:firstLine="0"/>
        <w:rPr>
          <w:sz w:val="22"/>
          <w:szCs w:val="22"/>
        </w:rPr>
      </w:pPr>
    </w:p>
    <w:p w14:paraId="77C3FD4B" w14:textId="4F540D1B" w:rsidR="008432DD" w:rsidRPr="000B7B10" w:rsidRDefault="00D63CA2" w:rsidP="000B7B10">
      <w:pPr>
        <w:pStyle w:val="Heading1"/>
        <w:spacing w:line="360" w:lineRule="auto"/>
        <w:ind w:left="0" w:firstLine="0"/>
        <w:rPr>
          <w:sz w:val="22"/>
          <w:szCs w:val="22"/>
        </w:rPr>
      </w:pPr>
      <w:bookmarkStart w:id="26" w:name="_Toc224238243"/>
      <w:r w:rsidRPr="000B7B10">
        <w:rPr>
          <w:sz w:val="22"/>
          <w:szCs w:val="22"/>
        </w:rPr>
        <w:t>Chapter 4</w:t>
      </w:r>
      <w:bookmarkEnd w:id="26"/>
    </w:p>
    <w:p w14:paraId="28AC4182" w14:textId="11007101" w:rsidR="004717FB" w:rsidRPr="000B7B10" w:rsidRDefault="004717FB" w:rsidP="000B7B10">
      <w:pPr>
        <w:pStyle w:val="Heading2"/>
        <w:spacing w:line="360" w:lineRule="auto"/>
        <w:ind w:left="0" w:firstLine="0"/>
        <w:jc w:val="left"/>
        <w:rPr>
          <w:sz w:val="22"/>
          <w:szCs w:val="22"/>
        </w:rPr>
      </w:pPr>
      <w:bookmarkStart w:id="27" w:name="_Toc224238244"/>
      <w:r w:rsidRPr="000B7B10">
        <w:rPr>
          <w:sz w:val="22"/>
          <w:szCs w:val="22"/>
        </w:rPr>
        <w:t>Results and discussion</w:t>
      </w:r>
      <w:bookmarkEnd w:id="27"/>
    </w:p>
    <w:p w14:paraId="680C08AC" w14:textId="6C697068" w:rsidR="00C73C1D" w:rsidRPr="000B7B10" w:rsidRDefault="00D669F2" w:rsidP="000B7B10">
      <w:pPr>
        <w:pStyle w:val="Heading2"/>
        <w:spacing w:line="360" w:lineRule="auto"/>
        <w:ind w:left="0" w:firstLine="0"/>
        <w:jc w:val="left"/>
        <w:rPr>
          <w:sz w:val="22"/>
          <w:szCs w:val="22"/>
        </w:rPr>
      </w:pPr>
      <w:bookmarkStart w:id="28" w:name="_Toc224238245"/>
      <w:r w:rsidRPr="000B7B10">
        <w:rPr>
          <w:sz w:val="22"/>
          <w:szCs w:val="22"/>
        </w:rPr>
        <w:t xml:space="preserve">4.1 </w:t>
      </w:r>
      <w:r w:rsidR="00C73C1D" w:rsidRPr="000B7B10">
        <w:rPr>
          <w:sz w:val="22"/>
          <w:szCs w:val="22"/>
        </w:rPr>
        <w:t>Introduction</w:t>
      </w:r>
      <w:bookmarkEnd w:id="28"/>
    </w:p>
    <w:p w14:paraId="21AB3DC3" w14:textId="77777777" w:rsidR="00C73C1D" w:rsidRPr="000B7B10" w:rsidRDefault="00C73C1D" w:rsidP="000B7B10">
      <w:pPr>
        <w:spacing w:line="360" w:lineRule="auto"/>
        <w:rPr>
          <w:sz w:val="22"/>
          <w:szCs w:val="22"/>
        </w:rPr>
      </w:pPr>
    </w:p>
    <w:p w14:paraId="48394A1D" w14:textId="37EC9493" w:rsidR="00C73C1D" w:rsidRPr="000B7B10" w:rsidRDefault="00C73C1D" w:rsidP="000B7B10">
      <w:pPr>
        <w:spacing w:line="360" w:lineRule="auto"/>
        <w:ind w:left="0" w:firstLine="0"/>
        <w:rPr>
          <w:sz w:val="22"/>
          <w:szCs w:val="22"/>
        </w:rPr>
      </w:pPr>
      <w:r w:rsidRPr="000B7B10">
        <w:rPr>
          <w:sz w:val="22"/>
          <w:szCs w:val="22"/>
        </w:rPr>
        <w:t>The results of the thematic analysis of the secondary data examined in this study are presented in this chapter. The goal of the investigation is to pinpoint major themes that clarify how college students view and utilise ChatGPT and other artificial intelligence (AI) applications in higher education settings. The results are based on a thorough evaluation of institutional publications, policy papers, and scholarly literature found using the search method outlined in Chapter 3.</w:t>
      </w:r>
    </w:p>
    <w:p w14:paraId="5E2F6929" w14:textId="77777777" w:rsidR="00DB3536" w:rsidRPr="000B7B10" w:rsidRDefault="00DB3536" w:rsidP="000B7B10">
      <w:pPr>
        <w:spacing w:line="360" w:lineRule="auto"/>
        <w:ind w:left="0" w:firstLine="0"/>
        <w:rPr>
          <w:sz w:val="22"/>
          <w:szCs w:val="22"/>
        </w:rPr>
      </w:pPr>
    </w:p>
    <w:p w14:paraId="70B4D573" w14:textId="2B9F7EC8" w:rsidR="004C5E7F" w:rsidRPr="000B7B10" w:rsidRDefault="00DB3536" w:rsidP="000B7B10">
      <w:pPr>
        <w:spacing w:line="360" w:lineRule="auto"/>
        <w:rPr>
          <w:sz w:val="22"/>
          <w:szCs w:val="22"/>
        </w:rPr>
      </w:pPr>
      <w:r w:rsidRPr="000B7B10">
        <w:rPr>
          <w:sz w:val="22"/>
          <w:szCs w:val="22"/>
        </w:rPr>
        <w:t>To find recurrent themes in the reviewed literature, thematic analysis was employed. This method made it possible for the study to analyse how various academics and organisations characterise the advantages, difficulties, and moral ramifications of AI-assisted learning. In keeping with the interpretivist and qualitative character of the study, the analysis concentrates on conceptual patterns and discussions in the literature rather than numerical data.</w:t>
      </w:r>
      <w:r w:rsidR="00660CF2" w:rsidRPr="000B7B10">
        <w:rPr>
          <w:sz w:val="22"/>
          <w:szCs w:val="22"/>
        </w:rPr>
        <w:t xml:space="preserve"> </w:t>
      </w:r>
      <w:r w:rsidR="001A4027" w:rsidRPr="000B7B10">
        <w:rPr>
          <w:sz w:val="22"/>
          <w:szCs w:val="22"/>
        </w:rPr>
        <w:t xml:space="preserve">The research found </w:t>
      </w:r>
      <w:r w:rsidR="009D5515" w:rsidRPr="000B7B10">
        <w:rPr>
          <w:sz w:val="22"/>
          <w:szCs w:val="22"/>
        </w:rPr>
        <w:t>a few</w:t>
      </w:r>
      <w:r w:rsidR="001A4027" w:rsidRPr="000B7B10">
        <w:rPr>
          <w:sz w:val="22"/>
          <w:szCs w:val="22"/>
        </w:rPr>
        <w:t xml:space="preserve"> key topics that illustrate how AI technologies are impacting digital literacy, academic integrity, student learning methods, and institutional governance. These topics are examined </w:t>
      </w:r>
      <w:r w:rsidR="009D5515" w:rsidRPr="000B7B10">
        <w:rPr>
          <w:sz w:val="22"/>
          <w:szCs w:val="22"/>
        </w:rPr>
        <w:t>considering</w:t>
      </w:r>
      <w:r w:rsidR="001A4027" w:rsidRPr="000B7B10">
        <w:rPr>
          <w:sz w:val="22"/>
          <w:szCs w:val="22"/>
        </w:rPr>
        <w:t xml:space="preserve"> the study's goals and the larger corpus of work on AI in higher education.</w:t>
      </w:r>
      <w:r w:rsidR="007A6ECF" w:rsidRPr="000B7B10">
        <w:rPr>
          <w:sz w:val="22"/>
          <w:szCs w:val="22"/>
        </w:rPr>
        <w:t xml:space="preserve"> </w:t>
      </w:r>
      <w:r w:rsidR="0099107F" w:rsidRPr="000B7B10">
        <w:rPr>
          <w:sz w:val="22"/>
          <w:szCs w:val="22"/>
        </w:rPr>
        <w:t>The major themes found in the literature are presented in the section that follows, together with its consequences for academic integrity, student learning, and institutional governance.</w:t>
      </w:r>
      <w:r w:rsidR="004C5E7F" w:rsidRPr="000B7B10">
        <w:rPr>
          <w:sz w:val="22"/>
          <w:szCs w:val="22"/>
        </w:rPr>
        <w:t xml:space="preserve"> </w:t>
      </w:r>
      <w:r w:rsidR="006477AF" w:rsidRPr="000B7B10">
        <w:rPr>
          <w:sz w:val="22"/>
          <w:szCs w:val="22"/>
        </w:rPr>
        <w:t>Several</w:t>
      </w:r>
      <w:r w:rsidR="004C5E7F" w:rsidRPr="000B7B10">
        <w:rPr>
          <w:sz w:val="22"/>
          <w:szCs w:val="22"/>
        </w:rPr>
        <w:t xml:space="preserve"> themes pertaining to the application of AI technologies in higher education were found through the thematic analysis of the chosen literature. The discovered themes are matched with the study objectives in Table 4.2 to show how the findings address the objectives. This alignment aids in demonstrating how the examined literature helps address the research questions and accomplish the study's objectives.</w:t>
      </w:r>
    </w:p>
    <w:p w14:paraId="5D88CB32" w14:textId="646D9AF4" w:rsidR="0099107F" w:rsidRPr="000B7B10" w:rsidRDefault="0099107F" w:rsidP="000B7B10">
      <w:pPr>
        <w:spacing w:line="360" w:lineRule="auto"/>
        <w:rPr>
          <w:sz w:val="22"/>
          <w:szCs w:val="22"/>
        </w:rPr>
      </w:pPr>
    </w:p>
    <w:p w14:paraId="7C9F8320" w14:textId="77777777" w:rsidR="00BA32B6" w:rsidRPr="000B7B10" w:rsidRDefault="00BA32B6" w:rsidP="000B7B10">
      <w:pPr>
        <w:spacing w:line="360" w:lineRule="auto"/>
        <w:rPr>
          <w:sz w:val="22"/>
          <w:szCs w:val="22"/>
        </w:rPr>
      </w:pPr>
    </w:p>
    <w:p w14:paraId="13825F8D" w14:textId="77777777" w:rsidR="0099107F" w:rsidRPr="000B7B10" w:rsidRDefault="0099107F" w:rsidP="000B7B10">
      <w:pPr>
        <w:spacing w:line="360" w:lineRule="auto"/>
        <w:rPr>
          <w:sz w:val="22"/>
          <w:szCs w:val="22"/>
        </w:rPr>
      </w:pPr>
    </w:p>
    <w:p w14:paraId="57F50288" w14:textId="785A4E43" w:rsidR="00697750" w:rsidRPr="000B7B10" w:rsidRDefault="00046E1C" w:rsidP="000B7B10">
      <w:pPr>
        <w:spacing w:line="360" w:lineRule="auto"/>
        <w:rPr>
          <w:b/>
          <w:bCs/>
          <w:sz w:val="22"/>
          <w:szCs w:val="22"/>
        </w:rPr>
      </w:pPr>
      <w:r w:rsidRPr="000B7B10">
        <w:rPr>
          <w:b/>
          <w:bCs/>
          <w:sz w:val="22"/>
          <w:szCs w:val="22"/>
        </w:rPr>
        <w:t>Table 4.1 Summary of Key Studies Reviewed</w:t>
      </w:r>
    </w:p>
    <w:p w14:paraId="2A8C5E8A" w14:textId="77777777" w:rsidR="001A4027" w:rsidRPr="000B7B10" w:rsidRDefault="001A4027"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1812"/>
        <w:gridCol w:w="1810"/>
        <w:gridCol w:w="1814"/>
        <w:gridCol w:w="1813"/>
        <w:gridCol w:w="1814"/>
      </w:tblGrid>
      <w:tr w:rsidR="00A01D22" w:rsidRPr="000B7B10" w14:paraId="37FB0505" w14:textId="77777777" w:rsidTr="000B7B10">
        <w:tc>
          <w:tcPr>
            <w:tcW w:w="1812" w:type="dxa"/>
          </w:tcPr>
          <w:p w14:paraId="20EE7719" w14:textId="0726B170" w:rsidR="00A01D22" w:rsidRPr="000B7B10" w:rsidRDefault="00902B5C" w:rsidP="000B7B10">
            <w:pPr>
              <w:spacing w:line="360" w:lineRule="auto"/>
              <w:ind w:left="0" w:firstLine="0"/>
              <w:rPr>
                <w:sz w:val="22"/>
                <w:szCs w:val="22"/>
              </w:rPr>
            </w:pPr>
            <w:r w:rsidRPr="000B7B10">
              <w:rPr>
                <w:sz w:val="22"/>
                <w:szCs w:val="22"/>
              </w:rPr>
              <w:t xml:space="preserve">Author </w:t>
            </w:r>
          </w:p>
        </w:tc>
        <w:tc>
          <w:tcPr>
            <w:tcW w:w="1810" w:type="dxa"/>
          </w:tcPr>
          <w:p w14:paraId="775BC8E7" w14:textId="498E7CF8" w:rsidR="00A01D22" w:rsidRPr="000B7B10" w:rsidRDefault="00902B5C" w:rsidP="000B7B10">
            <w:pPr>
              <w:spacing w:line="360" w:lineRule="auto"/>
              <w:ind w:left="0" w:firstLine="0"/>
              <w:rPr>
                <w:sz w:val="22"/>
                <w:szCs w:val="22"/>
              </w:rPr>
            </w:pPr>
            <w:r w:rsidRPr="000B7B10">
              <w:rPr>
                <w:sz w:val="22"/>
                <w:szCs w:val="22"/>
              </w:rPr>
              <w:t xml:space="preserve">Year </w:t>
            </w:r>
          </w:p>
        </w:tc>
        <w:tc>
          <w:tcPr>
            <w:tcW w:w="1814" w:type="dxa"/>
          </w:tcPr>
          <w:p w14:paraId="1737496C" w14:textId="31DE3761" w:rsidR="00A01D22" w:rsidRPr="000B7B10" w:rsidRDefault="00902B5C" w:rsidP="000B7B10">
            <w:pPr>
              <w:spacing w:line="360" w:lineRule="auto"/>
              <w:ind w:left="0" w:firstLine="0"/>
              <w:rPr>
                <w:sz w:val="22"/>
                <w:szCs w:val="22"/>
              </w:rPr>
            </w:pPr>
            <w:r w:rsidRPr="000B7B10">
              <w:rPr>
                <w:sz w:val="22"/>
                <w:szCs w:val="22"/>
              </w:rPr>
              <w:t>Study focus</w:t>
            </w:r>
          </w:p>
        </w:tc>
        <w:tc>
          <w:tcPr>
            <w:tcW w:w="1813" w:type="dxa"/>
          </w:tcPr>
          <w:p w14:paraId="3F085F52" w14:textId="17505448" w:rsidR="00A01D22" w:rsidRPr="000B7B10" w:rsidRDefault="00902B5C" w:rsidP="000B7B10">
            <w:pPr>
              <w:spacing w:line="360" w:lineRule="auto"/>
              <w:ind w:left="0" w:firstLine="0"/>
              <w:rPr>
                <w:sz w:val="22"/>
                <w:szCs w:val="22"/>
              </w:rPr>
            </w:pPr>
            <w:r w:rsidRPr="000B7B10">
              <w:rPr>
                <w:sz w:val="22"/>
                <w:szCs w:val="22"/>
              </w:rPr>
              <w:t xml:space="preserve">Method </w:t>
            </w:r>
          </w:p>
        </w:tc>
        <w:tc>
          <w:tcPr>
            <w:tcW w:w="1814" w:type="dxa"/>
          </w:tcPr>
          <w:p w14:paraId="3F3D9146" w14:textId="54F1B80B" w:rsidR="00A01D22" w:rsidRPr="000B7B10" w:rsidRDefault="00902B5C" w:rsidP="000B7B10">
            <w:pPr>
              <w:spacing w:line="360" w:lineRule="auto"/>
              <w:ind w:left="0" w:firstLine="0"/>
              <w:rPr>
                <w:sz w:val="22"/>
                <w:szCs w:val="22"/>
              </w:rPr>
            </w:pPr>
            <w:r w:rsidRPr="000B7B10">
              <w:rPr>
                <w:sz w:val="22"/>
                <w:szCs w:val="22"/>
              </w:rPr>
              <w:t>Key findings</w:t>
            </w:r>
          </w:p>
        </w:tc>
      </w:tr>
      <w:tr w:rsidR="00A01D22" w:rsidRPr="000B7B10" w14:paraId="7606B82D"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tblGrid>
            <w:tr w:rsidR="00A2125C" w:rsidRPr="000B7B10" w14:paraId="410E394A" w14:textId="77777777">
              <w:trPr>
                <w:tblCellSpacing w:w="15" w:type="dxa"/>
              </w:trPr>
              <w:tc>
                <w:tcPr>
                  <w:tcW w:w="0" w:type="auto"/>
                  <w:vAlign w:val="center"/>
                  <w:hideMark/>
                </w:tcPr>
                <w:p w14:paraId="0A56DAA2" w14:textId="77777777" w:rsidR="00A2125C" w:rsidRPr="000B7B10" w:rsidRDefault="00A2125C" w:rsidP="000B7B10">
                  <w:pPr>
                    <w:spacing w:line="360" w:lineRule="auto"/>
                    <w:ind w:left="0" w:firstLine="0"/>
                    <w:rPr>
                      <w:sz w:val="22"/>
                      <w:szCs w:val="22"/>
                    </w:rPr>
                  </w:pPr>
                  <w:r w:rsidRPr="000B7B10">
                    <w:rPr>
                      <w:sz w:val="22"/>
                      <w:szCs w:val="22"/>
                    </w:rPr>
                    <w:t>Zawacki-Richter et al.</w:t>
                  </w:r>
                </w:p>
              </w:tc>
            </w:tr>
          </w:tbl>
          <w:p w14:paraId="59B8ADD0"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61E3EC51" w14:textId="77777777">
              <w:trPr>
                <w:tblCellSpacing w:w="15" w:type="dxa"/>
              </w:trPr>
              <w:tc>
                <w:tcPr>
                  <w:tcW w:w="0" w:type="auto"/>
                  <w:vAlign w:val="center"/>
                  <w:hideMark/>
                </w:tcPr>
                <w:p w14:paraId="1CF0EDEA" w14:textId="1557F564" w:rsidR="00A2125C" w:rsidRPr="000B7B10" w:rsidRDefault="00A2125C" w:rsidP="000B7B10">
                  <w:pPr>
                    <w:spacing w:line="360" w:lineRule="auto"/>
                    <w:ind w:left="0" w:firstLine="0"/>
                    <w:rPr>
                      <w:sz w:val="22"/>
                      <w:szCs w:val="22"/>
                    </w:rPr>
                  </w:pPr>
                </w:p>
              </w:tc>
            </w:tr>
          </w:tbl>
          <w:p w14:paraId="7FEDD61C"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2EE3773F" w14:textId="77777777">
              <w:trPr>
                <w:tblCellSpacing w:w="15" w:type="dxa"/>
              </w:trPr>
              <w:tc>
                <w:tcPr>
                  <w:tcW w:w="0" w:type="auto"/>
                  <w:vAlign w:val="center"/>
                  <w:hideMark/>
                </w:tcPr>
                <w:p w14:paraId="623BE595" w14:textId="012E6640" w:rsidR="00A2125C" w:rsidRPr="000B7B10" w:rsidRDefault="00A2125C" w:rsidP="000B7B10">
                  <w:pPr>
                    <w:spacing w:line="360" w:lineRule="auto"/>
                    <w:ind w:left="0" w:firstLine="0"/>
                    <w:rPr>
                      <w:sz w:val="22"/>
                      <w:szCs w:val="22"/>
                    </w:rPr>
                  </w:pPr>
                </w:p>
              </w:tc>
            </w:tr>
          </w:tbl>
          <w:p w14:paraId="676277DD"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75CD5823" w14:textId="77777777">
              <w:trPr>
                <w:tblCellSpacing w:w="15" w:type="dxa"/>
              </w:trPr>
              <w:tc>
                <w:tcPr>
                  <w:tcW w:w="0" w:type="auto"/>
                  <w:vAlign w:val="center"/>
                  <w:hideMark/>
                </w:tcPr>
                <w:p w14:paraId="479D3A2B" w14:textId="6D2CD3B0" w:rsidR="00A2125C" w:rsidRPr="000B7B10" w:rsidRDefault="00A2125C" w:rsidP="000B7B10">
                  <w:pPr>
                    <w:spacing w:line="360" w:lineRule="auto"/>
                    <w:ind w:left="0" w:firstLine="0"/>
                    <w:rPr>
                      <w:sz w:val="22"/>
                      <w:szCs w:val="22"/>
                    </w:rPr>
                  </w:pPr>
                </w:p>
              </w:tc>
            </w:tr>
          </w:tbl>
          <w:p w14:paraId="61BB32B8"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3A4EE061" w14:textId="77777777">
              <w:trPr>
                <w:tblCellSpacing w:w="15" w:type="dxa"/>
              </w:trPr>
              <w:tc>
                <w:tcPr>
                  <w:tcW w:w="0" w:type="auto"/>
                  <w:vAlign w:val="center"/>
                  <w:hideMark/>
                </w:tcPr>
                <w:p w14:paraId="6595AE5C" w14:textId="727D6CCF" w:rsidR="00A2125C" w:rsidRPr="000B7B10" w:rsidRDefault="00A2125C" w:rsidP="000B7B10">
                  <w:pPr>
                    <w:spacing w:line="360" w:lineRule="auto"/>
                    <w:ind w:left="0" w:firstLine="0"/>
                    <w:rPr>
                      <w:sz w:val="22"/>
                      <w:szCs w:val="22"/>
                    </w:rPr>
                  </w:pPr>
                </w:p>
              </w:tc>
            </w:tr>
          </w:tbl>
          <w:p w14:paraId="33FC5B72" w14:textId="77777777" w:rsidR="00A01D22" w:rsidRPr="000B7B10" w:rsidRDefault="00A01D22" w:rsidP="000B7B10">
            <w:pPr>
              <w:spacing w:line="360" w:lineRule="auto"/>
              <w:ind w:left="0" w:firstLine="0"/>
              <w:rPr>
                <w:sz w:val="22"/>
                <w:szCs w:val="22"/>
              </w:rPr>
            </w:pPr>
          </w:p>
        </w:tc>
        <w:tc>
          <w:tcPr>
            <w:tcW w:w="1810" w:type="dxa"/>
          </w:tcPr>
          <w:p w14:paraId="734CFAF4" w14:textId="6A6DCAF4" w:rsidR="00A01D22" w:rsidRPr="000B7B10" w:rsidRDefault="00A2125C" w:rsidP="000B7B10">
            <w:pPr>
              <w:spacing w:line="360" w:lineRule="auto"/>
              <w:ind w:left="0" w:firstLine="0"/>
              <w:rPr>
                <w:sz w:val="22"/>
                <w:szCs w:val="22"/>
              </w:rPr>
            </w:pPr>
            <w:r w:rsidRPr="000B7B10">
              <w:rPr>
                <w:sz w:val="22"/>
                <w:szCs w:val="22"/>
              </w:rPr>
              <w:t>2019</w:t>
            </w:r>
          </w:p>
        </w:tc>
        <w:tc>
          <w:tcPr>
            <w:tcW w:w="1814" w:type="dxa"/>
          </w:tcPr>
          <w:p w14:paraId="6B445AF9" w14:textId="6C15434B" w:rsidR="00A01D22" w:rsidRPr="000B7B10" w:rsidRDefault="00A2125C" w:rsidP="000B7B10">
            <w:pPr>
              <w:spacing w:line="360" w:lineRule="auto"/>
              <w:ind w:left="0" w:firstLine="0"/>
              <w:rPr>
                <w:sz w:val="22"/>
                <w:szCs w:val="22"/>
              </w:rPr>
            </w:pPr>
            <w:r w:rsidRPr="000B7B10">
              <w:rPr>
                <w:sz w:val="22"/>
                <w:szCs w:val="22"/>
              </w:rPr>
              <w:t>AI in higher education</w:t>
            </w:r>
          </w:p>
        </w:tc>
        <w:tc>
          <w:tcPr>
            <w:tcW w:w="1813" w:type="dxa"/>
          </w:tcPr>
          <w:p w14:paraId="3862F7DF" w14:textId="6BC20B09" w:rsidR="00A01D22" w:rsidRPr="000B7B10" w:rsidRDefault="00A2125C" w:rsidP="000B7B10">
            <w:pPr>
              <w:spacing w:line="360" w:lineRule="auto"/>
              <w:ind w:left="0" w:firstLine="0"/>
              <w:rPr>
                <w:sz w:val="22"/>
                <w:szCs w:val="22"/>
              </w:rPr>
            </w:pPr>
            <w:r w:rsidRPr="000B7B10">
              <w:rPr>
                <w:sz w:val="22"/>
                <w:szCs w:val="22"/>
              </w:rPr>
              <w:t>Systematic review</w:t>
            </w:r>
          </w:p>
        </w:tc>
        <w:tc>
          <w:tcPr>
            <w:tcW w:w="1814" w:type="dxa"/>
          </w:tcPr>
          <w:p w14:paraId="47CBF1C4" w14:textId="50C43975" w:rsidR="00A01D22" w:rsidRPr="000B7B10" w:rsidRDefault="00A2125C" w:rsidP="000B7B10">
            <w:pPr>
              <w:spacing w:line="360" w:lineRule="auto"/>
              <w:ind w:left="0" w:firstLine="0"/>
              <w:rPr>
                <w:sz w:val="22"/>
                <w:szCs w:val="22"/>
              </w:rPr>
            </w:pPr>
            <w:r w:rsidRPr="000B7B10">
              <w:rPr>
                <w:sz w:val="22"/>
                <w:szCs w:val="22"/>
              </w:rPr>
              <w:t>AI supports personalised learning but raises ethical concerns</w:t>
            </w:r>
          </w:p>
        </w:tc>
      </w:tr>
      <w:tr w:rsidR="00A01D22" w:rsidRPr="000B7B10" w14:paraId="730A9A50"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4"/>
            </w:tblGrid>
            <w:tr w:rsidR="00AA6460" w:rsidRPr="000B7B10" w14:paraId="09D4D5A4" w14:textId="77777777">
              <w:trPr>
                <w:tblCellSpacing w:w="15" w:type="dxa"/>
              </w:trPr>
              <w:tc>
                <w:tcPr>
                  <w:tcW w:w="0" w:type="auto"/>
                  <w:vAlign w:val="center"/>
                  <w:hideMark/>
                </w:tcPr>
                <w:p w14:paraId="44BC60A8" w14:textId="77777777" w:rsidR="00AA6460" w:rsidRPr="000B7B10" w:rsidRDefault="00AA6460" w:rsidP="000B7B10">
                  <w:pPr>
                    <w:spacing w:line="360" w:lineRule="auto"/>
                    <w:ind w:left="0" w:firstLine="0"/>
                    <w:rPr>
                      <w:sz w:val="22"/>
                      <w:szCs w:val="22"/>
                    </w:rPr>
                  </w:pPr>
                  <w:r w:rsidRPr="000B7B10">
                    <w:rPr>
                      <w:sz w:val="22"/>
                      <w:szCs w:val="22"/>
                    </w:rPr>
                    <w:t>Bender et al.</w:t>
                  </w:r>
                </w:p>
              </w:tc>
            </w:tr>
          </w:tbl>
          <w:p w14:paraId="4514A86E"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22F0E752" w14:textId="77777777">
              <w:trPr>
                <w:tblCellSpacing w:w="15" w:type="dxa"/>
              </w:trPr>
              <w:tc>
                <w:tcPr>
                  <w:tcW w:w="0" w:type="auto"/>
                  <w:vAlign w:val="center"/>
                  <w:hideMark/>
                </w:tcPr>
                <w:p w14:paraId="448E521C" w14:textId="21EC7D6C" w:rsidR="00AA6460" w:rsidRPr="000B7B10" w:rsidRDefault="00AA6460" w:rsidP="000B7B10">
                  <w:pPr>
                    <w:spacing w:line="360" w:lineRule="auto"/>
                    <w:ind w:left="0" w:firstLine="0"/>
                    <w:rPr>
                      <w:sz w:val="22"/>
                      <w:szCs w:val="22"/>
                    </w:rPr>
                  </w:pPr>
                </w:p>
              </w:tc>
            </w:tr>
          </w:tbl>
          <w:p w14:paraId="0EE704E4" w14:textId="77777777" w:rsidR="00AA6460" w:rsidRPr="000B7B10" w:rsidRDefault="00AA6460" w:rsidP="000B7B10">
            <w:pPr>
              <w:spacing w:line="360" w:lineRule="auto"/>
              <w:ind w:left="0" w:firstLine="0"/>
              <w:rPr>
                <w:vanish/>
                <w:sz w:val="22"/>
                <w:szCs w:val="22"/>
              </w:rPr>
            </w:pPr>
          </w:p>
          <w:p w14:paraId="12109263"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6682C237" w14:textId="77777777">
              <w:trPr>
                <w:tblCellSpacing w:w="15" w:type="dxa"/>
              </w:trPr>
              <w:tc>
                <w:tcPr>
                  <w:tcW w:w="0" w:type="auto"/>
                  <w:vAlign w:val="center"/>
                  <w:hideMark/>
                </w:tcPr>
                <w:p w14:paraId="20CCA92C" w14:textId="6309D43C" w:rsidR="00AA6460" w:rsidRPr="000B7B10" w:rsidRDefault="00AA6460" w:rsidP="000B7B10">
                  <w:pPr>
                    <w:spacing w:line="360" w:lineRule="auto"/>
                    <w:ind w:left="0" w:firstLine="0"/>
                    <w:rPr>
                      <w:sz w:val="22"/>
                      <w:szCs w:val="22"/>
                    </w:rPr>
                  </w:pPr>
                </w:p>
              </w:tc>
            </w:tr>
          </w:tbl>
          <w:p w14:paraId="4161B1E4"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777F1DF5" w14:textId="77777777">
              <w:trPr>
                <w:tblCellSpacing w:w="15" w:type="dxa"/>
              </w:trPr>
              <w:tc>
                <w:tcPr>
                  <w:tcW w:w="0" w:type="auto"/>
                  <w:vAlign w:val="center"/>
                  <w:hideMark/>
                </w:tcPr>
                <w:p w14:paraId="5BF23F9C" w14:textId="73A6B1AB" w:rsidR="00AA6460" w:rsidRPr="000B7B10" w:rsidRDefault="00AA6460" w:rsidP="000B7B10">
                  <w:pPr>
                    <w:spacing w:line="360" w:lineRule="auto"/>
                    <w:ind w:left="0" w:firstLine="0"/>
                    <w:rPr>
                      <w:sz w:val="22"/>
                      <w:szCs w:val="22"/>
                    </w:rPr>
                  </w:pPr>
                </w:p>
              </w:tc>
            </w:tr>
          </w:tbl>
          <w:p w14:paraId="7AD49D97" w14:textId="77777777" w:rsidR="00A01D22" w:rsidRPr="000B7B10" w:rsidRDefault="00A01D22" w:rsidP="000B7B10">
            <w:pPr>
              <w:spacing w:line="360" w:lineRule="auto"/>
              <w:ind w:left="0" w:firstLine="0"/>
              <w:rPr>
                <w:sz w:val="22"/>
                <w:szCs w:val="22"/>
              </w:rPr>
            </w:pPr>
          </w:p>
        </w:tc>
        <w:tc>
          <w:tcPr>
            <w:tcW w:w="1810" w:type="dxa"/>
          </w:tcPr>
          <w:p w14:paraId="49AEA4D0" w14:textId="08944E1D" w:rsidR="00A01D22" w:rsidRPr="000B7B10" w:rsidRDefault="00AA6460" w:rsidP="000B7B10">
            <w:pPr>
              <w:spacing w:line="360" w:lineRule="auto"/>
              <w:ind w:left="0" w:firstLine="0"/>
              <w:rPr>
                <w:sz w:val="22"/>
                <w:szCs w:val="22"/>
              </w:rPr>
            </w:pPr>
            <w:r w:rsidRPr="000B7B10">
              <w:rPr>
                <w:sz w:val="22"/>
                <w:szCs w:val="22"/>
              </w:rPr>
              <w:t>2021</w:t>
            </w:r>
          </w:p>
        </w:tc>
        <w:tc>
          <w:tcPr>
            <w:tcW w:w="181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8"/>
            </w:tblGrid>
            <w:tr w:rsidR="00AA6460" w:rsidRPr="000B7B10" w14:paraId="30A0AB90" w14:textId="77777777" w:rsidTr="00AA4C43">
              <w:trPr>
                <w:tblCellSpacing w:w="15" w:type="dxa"/>
              </w:trPr>
              <w:tc>
                <w:tcPr>
                  <w:tcW w:w="0" w:type="auto"/>
                  <w:vAlign w:val="center"/>
                  <w:hideMark/>
                </w:tcPr>
                <w:p w14:paraId="69B3C530" w14:textId="77777777" w:rsidR="00AA6460" w:rsidRPr="000B7B10" w:rsidRDefault="00AA6460" w:rsidP="000B7B10">
                  <w:pPr>
                    <w:spacing w:line="360" w:lineRule="auto"/>
                    <w:ind w:left="0" w:firstLine="0"/>
                    <w:rPr>
                      <w:sz w:val="22"/>
                      <w:szCs w:val="22"/>
                    </w:rPr>
                  </w:pPr>
                  <w:r w:rsidRPr="000B7B10">
                    <w:rPr>
                      <w:sz w:val="22"/>
                      <w:szCs w:val="22"/>
                    </w:rPr>
                    <w:t>Risks of AI language models</w:t>
                  </w:r>
                </w:p>
              </w:tc>
            </w:tr>
          </w:tbl>
          <w:p w14:paraId="4BF59C40" w14:textId="77777777" w:rsidR="00A01D22" w:rsidRPr="000B7B10" w:rsidRDefault="00A01D22" w:rsidP="000B7B10">
            <w:pPr>
              <w:spacing w:line="360" w:lineRule="auto"/>
              <w:ind w:left="0" w:firstLine="0"/>
              <w:rPr>
                <w:sz w:val="22"/>
                <w:szCs w:val="22"/>
              </w:rPr>
            </w:pPr>
          </w:p>
        </w:tc>
        <w:tc>
          <w:tcPr>
            <w:tcW w:w="1813" w:type="dxa"/>
          </w:tcPr>
          <w:p w14:paraId="2878112D" w14:textId="0B1FE767" w:rsidR="00A01D22" w:rsidRPr="000B7B10" w:rsidRDefault="00AA6460" w:rsidP="000B7B10">
            <w:pPr>
              <w:spacing w:line="360" w:lineRule="auto"/>
              <w:ind w:left="0" w:firstLine="0"/>
              <w:rPr>
                <w:sz w:val="22"/>
                <w:szCs w:val="22"/>
              </w:rPr>
            </w:pPr>
            <w:r w:rsidRPr="000B7B10">
              <w:rPr>
                <w:sz w:val="22"/>
                <w:szCs w:val="22"/>
              </w:rPr>
              <w:t>Conceptual analysis</w:t>
            </w:r>
          </w:p>
        </w:tc>
        <w:tc>
          <w:tcPr>
            <w:tcW w:w="1814" w:type="dxa"/>
          </w:tcPr>
          <w:p w14:paraId="2137C198" w14:textId="5CFADE90" w:rsidR="00A01D22" w:rsidRPr="000B7B10" w:rsidRDefault="00AA6460" w:rsidP="000B7B10">
            <w:pPr>
              <w:spacing w:line="360" w:lineRule="auto"/>
              <w:ind w:left="0" w:firstLine="0"/>
              <w:rPr>
                <w:sz w:val="22"/>
                <w:szCs w:val="22"/>
              </w:rPr>
            </w:pPr>
            <w:r w:rsidRPr="000B7B10">
              <w:rPr>
                <w:sz w:val="22"/>
                <w:szCs w:val="22"/>
              </w:rPr>
              <w:t>AI outputs may contain bias</w:t>
            </w:r>
          </w:p>
        </w:tc>
      </w:tr>
      <w:tr w:rsidR="00A01D22" w:rsidRPr="000B7B10" w14:paraId="0859E59C"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6"/>
            </w:tblGrid>
            <w:tr w:rsidR="00F84CC7" w:rsidRPr="000B7B10" w14:paraId="5EDC154C" w14:textId="77777777">
              <w:trPr>
                <w:tblCellSpacing w:w="15" w:type="dxa"/>
              </w:trPr>
              <w:tc>
                <w:tcPr>
                  <w:tcW w:w="0" w:type="auto"/>
                  <w:vAlign w:val="center"/>
                  <w:hideMark/>
                </w:tcPr>
                <w:p w14:paraId="1C64B763" w14:textId="77777777" w:rsidR="00F84CC7" w:rsidRPr="000B7B10" w:rsidRDefault="00F84CC7" w:rsidP="000B7B10">
                  <w:pPr>
                    <w:spacing w:line="360" w:lineRule="auto"/>
                    <w:ind w:left="0" w:firstLine="0"/>
                    <w:rPr>
                      <w:sz w:val="22"/>
                      <w:szCs w:val="22"/>
                    </w:rPr>
                  </w:pPr>
                  <w:r w:rsidRPr="000B7B10">
                    <w:rPr>
                      <w:sz w:val="22"/>
                      <w:szCs w:val="22"/>
                    </w:rPr>
                    <w:t>Ng et al.</w:t>
                  </w:r>
                </w:p>
              </w:tc>
            </w:tr>
          </w:tbl>
          <w:p w14:paraId="3C29F7A0"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6F27176D" w14:textId="77777777">
              <w:trPr>
                <w:tblCellSpacing w:w="15" w:type="dxa"/>
              </w:trPr>
              <w:tc>
                <w:tcPr>
                  <w:tcW w:w="0" w:type="auto"/>
                  <w:vAlign w:val="center"/>
                  <w:hideMark/>
                </w:tcPr>
                <w:p w14:paraId="310D87FF" w14:textId="75A513D5" w:rsidR="00F84CC7" w:rsidRPr="000B7B10" w:rsidRDefault="00F84CC7" w:rsidP="000B7B10">
                  <w:pPr>
                    <w:spacing w:line="360" w:lineRule="auto"/>
                    <w:ind w:left="0" w:firstLine="0"/>
                    <w:rPr>
                      <w:sz w:val="22"/>
                      <w:szCs w:val="22"/>
                    </w:rPr>
                  </w:pPr>
                </w:p>
              </w:tc>
            </w:tr>
          </w:tbl>
          <w:p w14:paraId="49BAAFFA"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3ADD2A09" w14:textId="77777777">
              <w:trPr>
                <w:tblCellSpacing w:w="15" w:type="dxa"/>
              </w:trPr>
              <w:tc>
                <w:tcPr>
                  <w:tcW w:w="0" w:type="auto"/>
                  <w:vAlign w:val="center"/>
                  <w:hideMark/>
                </w:tcPr>
                <w:p w14:paraId="19FDDB92" w14:textId="1E6EB2FF" w:rsidR="00F84CC7" w:rsidRPr="000B7B10" w:rsidRDefault="00F84CC7" w:rsidP="000B7B10">
                  <w:pPr>
                    <w:spacing w:line="360" w:lineRule="auto"/>
                    <w:ind w:left="0" w:firstLine="0"/>
                    <w:rPr>
                      <w:sz w:val="22"/>
                      <w:szCs w:val="22"/>
                    </w:rPr>
                  </w:pPr>
                </w:p>
              </w:tc>
            </w:tr>
          </w:tbl>
          <w:p w14:paraId="51A2655F"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54F94ED1" w14:textId="77777777">
              <w:trPr>
                <w:tblCellSpacing w:w="15" w:type="dxa"/>
              </w:trPr>
              <w:tc>
                <w:tcPr>
                  <w:tcW w:w="0" w:type="auto"/>
                  <w:vAlign w:val="center"/>
                  <w:hideMark/>
                </w:tcPr>
                <w:p w14:paraId="5E17E000" w14:textId="39DCB400" w:rsidR="00F84CC7" w:rsidRPr="000B7B10" w:rsidRDefault="00F84CC7" w:rsidP="000B7B10">
                  <w:pPr>
                    <w:spacing w:line="360" w:lineRule="auto"/>
                    <w:ind w:left="0" w:firstLine="0"/>
                    <w:rPr>
                      <w:sz w:val="22"/>
                      <w:szCs w:val="22"/>
                    </w:rPr>
                  </w:pPr>
                </w:p>
              </w:tc>
            </w:tr>
          </w:tbl>
          <w:p w14:paraId="7B519A90"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0FE80DA7" w14:textId="77777777">
              <w:trPr>
                <w:tblCellSpacing w:w="15" w:type="dxa"/>
              </w:trPr>
              <w:tc>
                <w:tcPr>
                  <w:tcW w:w="0" w:type="auto"/>
                  <w:vAlign w:val="center"/>
                  <w:hideMark/>
                </w:tcPr>
                <w:p w14:paraId="04A38312" w14:textId="7BB286C4" w:rsidR="00F84CC7" w:rsidRPr="000B7B10" w:rsidRDefault="00F84CC7" w:rsidP="000B7B10">
                  <w:pPr>
                    <w:spacing w:line="360" w:lineRule="auto"/>
                    <w:ind w:left="0" w:firstLine="0"/>
                    <w:rPr>
                      <w:sz w:val="22"/>
                      <w:szCs w:val="22"/>
                    </w:rPr>
                  </w:pPr>
                </w:p>
              </w:tc>
            </w:tr>
          </w:tbl>
          <w:p w14:paraId="78CEF4CE" w14:textId="77777777" w:rsidR="00A01D22" w:rsidRPr="000B7B10" w:rsidRDefault="00A01D22" w:rsidP="000B7B10">
            <w:pPr>
              <w:spacing w:line="360" w:lineRule="auto"/>
              <w:ind w:left="0" w:firstLine="0"/>
              <w:rPr>
                <w:sz w:val="22"/>
                <w:szCs w:val="22"/>
              </w:rPr>
            </w:pPr>
          </w:p>
        </w:tc>
        <w:tc>
          <w:tcPr>
            <w:tcW w:w="1810" w:type="dxa"/>
          </w:tcPr>
          <w:p w14:paraId="36928BE1" w14:textId="58F6D7C0" w:rsidR="00A01D22" w:rsidRPr="000B7B10" w:rsidRDefault="00F84CC7" w:rsidP="000B7B10">
            <w:pPr>
              <w:spacing w:line="360" w:lineRule="auto"/>
              <w:ind w:left="0" w:firstLine="0"/>
              <w:rPr>
                <w:sz w:val="22"/>
                <w:szCs w:val="22"/>
              </w:rPr>
            </w:pPr>
            <w:r w:rsidRPr="000B7B10">
              <w:rPr>
                <w:sz w:val="22"/>
                <w:szCs w:val="22"/>
              </w:rPr>
              <w:t>2021</w:t>
            </w:r>
          </w:p>
        </w:tc>
        <w:tc>
          <w:tcPr>
            <w:tcW w:w="1814" w:type="dxa"/>
          </w:tcPr>
          <w:p w14:paraId="2F0D191F" w14:textId="17D5AAD2" w:rsidR="00A01D22" w:rsidRPr="000B7B10" w:rsidRDefault="00F84CC7" w:rsidP="000B7B10">
            <w:pPr>
              <w:spacing w:line="360" w:lineRule="auto"/>
              <w:ind w:left="0" w:firstLine="0"/>
              <w:rPr>
                <w:sz w:val="22"/>
                <w:szCs w:val="22"/>
              </w:rPr>
            </w:pPr>
            <w:r w:rsidRPr="000B7B10">
              <w:rPr>
                <w:sz w:val="22"/>
                <w:szCs w:val="22"/>
              </w:rPr>
              <w:t>AI literacy</w:t>
            </w:r>
          </w:p>
        </w:tc>
        <w:tc>
          <w:tcPr>
            <w:tcW w:w="1813" w:type="dxa"/>
          </w:tcPr>
          <w:p w14:paraId="248980B2" w14:textId="62F22556" w:rsidR="00A01D22" w:rsidRPr="000B7B10" w:rsidRDefault="00F84CC7" w:rsidP="000B7B10">
            <w:pPr>
              <w:spacing w:line="360" w:lineRule="auto"/>
              <w:ind w:left="0" w:firstLine="0"/>
              <w:rPr>
                <w:sz w:val="22"/>
                <w:szCs w:val="22"/>
              </w:rPr>
            </w:pPr>
            <w:r w:rsidRPr="000B7B10">
              <w:rPr>
                <w:sz w:val="22"/>
                <w:szCs w:val="22"/>
              </w:rPr>
              <w:t>Literature review</w:t>
            </w:r>
          </w:p>
        </w:tc>
        <w:tc>
          <w:tcPr>
            <w:tcW w:w="1814" w:type="dxa"/>
          </w:tcPr>
          <w:p w14:paraId="4A1AFC9D" w14:textId="0AE90937" w:rsidR="00A01D22" w:rsidRPr="000B7B10" w:rsidRDefault="00F84CC7" w:rsidP="000B7B10">
            <w:pPr>
              <w:spacing w:line="360" w:lineRule="auto"/>
              <w:ind w:left="0" w:firstLine="0"/>
              <w:rPr>
                <w:sz w:val="22"/>
                <w:szCs w:val="22"/>
              </w:rPr>
            </w:pPr>
            <w:r w:rsidRPr="000B7B10">
              <w:rPr>
                <w:sz w:val="22"/>
                <w:szCs w:val="22"/>
              </w:rPr>
              <w:t>Students require AI literacy skills</w:t>
            </w:r>
          </w:p>
        </w:tc>
      </w:tr>
      <w:tr w:rsidR="00A01D22" w:rsidRPr="000B7B10" w14:paraId="7A945B23"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tblGrid>
            <w:tr w:rsidR="00624893" w:rsidRPr="000B7B10" w14:paraId="58531ED3" w14:textId="77777777">
              <w:trPr>
                <w:tblCellSpacing w:w="15" w:type="dxa"/>
              </w:trPr>
              <w:tc>
                <w:tcPr>
                  <w:tcW w:w="0" w:type="auto"/>
                  <w:vAlign w:val="center"/>
                  <w:hideMark/>
                </w:tcPr>
                <w:p w14:paraId="5E0A9DC3" w14:textId="77777777" w:rsidR="00624893" w:rsidRPr="000B7B10" w:rsidRDefault="00624893" w:rsidP="000B7B10">
                  <w:pPr>
                    <w:spacing w:line="360" w:lineRule="auto"/>
                    <w:ind w:left="0" w:firstLine="0"/>
                    <w:rPr>
                      <w:sz w:val="22"/>
                      <w:szCs w:val="22"/>
                    </w:rPr>
                  </w:pPr>
                  <w:r w:rsidRPr="000B7B10">
                    <w:rPr>
                      <w:sz w:val="22"/>
                      <w:szCs w:val="22"/>
                    </w:rPr>
                    <w:t>Perrotta &amp; Selwyn</w:t>
                  </w:r>
                </w:p>
              </w:tc>
            </w:tr>
          </w:tbl>
          <w:p w14:paraId="07D26E74"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005BDE85" w14:textId="77777777">
              <w:trPr>
                <w:tblCellSpacing w:w="15" w:type="dxa"/>
              </w:trPr>
              <w:tc>
                <w:tcPr>
                  <w:tcW w:w="0" w:type="auto"/>
                  <w:vAlign w:val="center"/>
                  <w:hideMark/>
                </w:tcPr>
                <w:p w14:paraId="2EE41DE6" w14:textId="6953B7E5" w:rsidR="00624893" w:rsidRPr="000B7B10" w:rsidRDefault="00624893" w:rsidP="000B7B10">
                  <w:pPr>
                    <w:spacing w:line="360" w:lineRule="auto"/>
                    <w:ind w:left="0" w:firstLine="0"/>
                    <w:rPr>
                      <w:sz w:val="22"/>
                      <w:szCs w:val="22"/>
                    </w:rPr>
                  </w:pPr>
                </w:p>
              </w:tc>
            </w:tr>
          </w:tbl>
          <w:p w14:paraId="5F743F40"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0D3BB11D" w14:textId="77777777">
              <w:trPr>
                <w:tblCellSpacing w:w="15" w:type="dxa"/>
              </w:trPr>
              <w:tc>
                <w:tcPr>
                  <w:tcW w:w="0" w:type="auto"/>
                  <w:vAlign w:val="center"/>
                  <w:hideMark/>
                </w:tcPr>
                <w:p w14:paraId="09AB572B" w14:textId="3C3CA136" w:rsidR="00624893" w:rsidRPr="000B7B10" w:rsidRDefault="00624893" w:rsidP="000B7B10">
                  <w:pPr>
                    <w:spacing w:line="360" w:lineRule="auto"/>
                    <w:ind w:left="0" w:firstLine="0"/>
                    <w:rPr>
                      <w:sz w:val="22"/>
                      <w:szCs w:val="22"/>
                    </w:rPr>
                  </w:pPr>
                </w:p>
              </w:tc>
            </w:tr>
          </w:tbl>
          <w:p w14:paraId="46066A9E"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3367DB89" w14:textId="77777777">
              <w:trPr>
                <w:tblCellSpacing w:w="15" w:type="dxa"/>
              </w:trPr>
              <w:tc>
                <w:tcPr>
                  <w:tcW w:w="0" w:type="auto"/>
                  <w:vAlign w:val="center"/>
                  <w:hideMark/>
                </w:tcPr>
                <w:p w14:paraId="7F351B5E" w14:textId="6EA55B7B" w:rsidR="00624893" w:rsidRPr="000B7B10" w:rsidRDefault="00624893" w:rsidP="000B7B10">
                  <w:pPr>
                    <w:spacing w:line="360" w:lineRule="auto"/>
                    <w:ind w:left="0" w:firstLine="0"/>
                    <w:rPr>
                      <w:sz w:val="22"/>
                      <w:szCs w:val="22"/>
                    </w:rPr>
                  </w:pPr>
                </w:p>
              </w:tc>
            </w:tr>
          </w:tbl>
          <w:p w14:paraId="325DF04F"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1383FBCC" w14:textId="77777777">
              <w:trPr>
                <w:tblCellSpacing w:w="15" w:type="dxa"/>
              </w:trPr>
              <w:tc>
                <w:tcPr>
                  <w:tcW w:w="0" w:type="auto"/>
                  <w:vAlign w:val="center"/>
                  <w:hideMark/>
                </w:tcPr>
                <w:p w14:paraId="58D8E2DC" w14:textId="75CCC478" w:rsidR="00624893" w:rsidRPr="000B7B10" w:rsidRDefault="00624893" w:rsidP="000B7B10">
                  <w:pPr>
                    <w:spacing w:line="360" w:lineRule="auto"/>
                    <w:ind w:left="0" w:firstLine="0"/>
                    <w:rPr>
                      <w:sz w:val="22"/>
                      <w:szCs w:val="22"/>
                    </w:rPr>
                  </w:pPr>
                </w:p>
              </w:tc>
            </w:tr>
          </w:tbl>
          <w:p w14:paraId="7BCA4B97" w14:textId="77777777" w:rsidR="00A01D22" w:rsidRPr="000B7B10" w:rsidRDefault="00A01D22" w:rsidP="000B7B10">
            <w:pPr>
              <w:spacing w:line="360" w:lineRule="auto"/>
              <w:ind w:left="0" w:firstLine="0"/>
              <w:rPr>
                <w:sz w:val="22"/>
                <w:szCs w:val="22"/>
              </w:rPr>
            </w:pPr>
          </w:p>
        </w:tc>
        <w:tc>
          <w:tcPr>
            <w:tcW w:w="1810" w:type="dxa"/>
          </w:tcPr>
          <w:p w14:paraId="1AC2C95B" w14:textId="4BC2C2CD" w:rsidR="00A01D22" w:rsidRPr="000B7B10" w:rsidRDefault="00624893" w:rsidP="000B7B10">
            <w:pPr>
              <w:spacing w:line="360" w:lineRule="auto"/>
              <w:ind w:left="0" w:firstLine="0"/>
              <w:rPr>
                <w:sz w:val="22"/>
                <w:szCs w:val="22"/>
              </w:rPr>
            </w:pPr>
            <w:r w:rsidRPr="000B7B10">
              <w:rPr>
                <w:sz w:val="22"/>
                <w:szCs w:val="22"/>
              </w:rPr>
              <w:t>2023</w:t>
            </w:r>
          </w:p>
        </w:tc>
        <w:tc>
          <w:tcPr>
            <w:tcW w:w="1814" w:type="dxa"/>
          </w:tcPr>
          <w:p w14:paraId="3DB3784F" w14:textId="7D016AEE" w:rsidR="00A01D22" w:rsidRPr="000B7B10" w:rsidRDefault="00624893" w:rsidP="000B7B10">
            <w:pPr>
              <w:spacing w:line="360" w:lineRule="auto"/>
              <w:ind w:left="0" w:firstLine="0"/>
              <w:rPr>
                <w:sz w:val="22"/>
                <w:szCs w:val="22"/>
              </w:rPr>
            </w:pPr>
            <w:r w:rsidRPr="000B7B10">
              <w:rPr>
                <w:sz w:val="22"/>
                <w:szCs w:val="22"/>
              </w:rPr>
              <w:t>AI governance in education</w:t>
            </w:r>
          </w:p>
        </w:tc>
        <w:tc>
          <w:tcPr>
            <w:tcW w:w="1813" w:type="dxa"/>
          </w:tcPr>
          <w:p w14:paraId="291B36C8" w14:textId="58B35D4A" w:rsidR="00A01D22" w:rsidRPr="000B7B10" w:rsidRDefault="00624893" w:rsidP="000B7B10">
            <w:pPr>
              <w:spacing w:line="360" w:lineRule="auto"/>
              <w:ind w:left="0" w:firstLine="0"/>
              <w:rPr>
                <w:sz w:val="22"/>
                <w:szCs w:val="22"/>
              </w:rPr>
            </w:pPr>
            <w:r w:rsidRPr="000B7B10">
              <w:rPr>
                <w:sz w:val="22"/>
                <w:szCs w:val="22"/>
              </w:rPr>
              <w:t>Policy analysis</w:t>
            </w:r>
          </w:p>
        </w:tc>
        <w:tc>
          <w:tcPr>
            <w:tcW w:w="1814" w:type="dxa"/>
          </w:tcPr>
          <w:p w14:paraId="14116675" w14:textId="4B9A1A11" w:rsidR="00A01D22" w:rsidRPr="000B7B10" w:rsidRDefault="00624893" w:rsidP="000B7B10">
            <w:pPr>
              <w:spacing w:line="360" w:lineRule="auto"/>
              <w:ind w:left="0" w:firstLine="0"/>
              <w:rPr>
                <w:sz w:val="22"/>
                <w:szCs w:val="22"/>
              </w:rPr>
            </w:pPr>
            <w:r w:rsidRPr="000B7B10">
              <w:rPr>
                <w:sz w:val="22"/>
                <w:szCs w:val="22"/>
              </w:rPr>
              <w:t>Institutions lack clear policies</w:t>
            </w:r>
          </w:p>
        </w:tc>
      </w:tr>
      <w:tr w:rsidR="00A01D22" w:rsidRPr="000B7B10" w14:paraId="3401EC7F"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5"/>
            </w:tblGrid>
            <w:tr w:rsidR="00AF17E1" w:rsidRPr="000B7B10" w14:paraId="574FA74A" w14:textId="77777777">
              <w:trPr>
                <w:tblCellSpacing w:w="15" w:type="dxa"/>
              </w:trPr>
              <w:tc>
                <w:tcPr>
                  <w:tcW w:w="0" w:type="auto"/>
                  <w:vAlign w:val="center"/>
                  <w:hideMark/>
                </w:tcPr>
                <w:p w14:paraId="773F6D43" w14:textId="6FBACA09" w:rsidR="00AF17E1" w:rsidRPr="000B7B10" w:rsidRDefault="00AF17E1" w:rsidP="000B7B10">
                  <w:pPr>
                    <w:spacing w:line="360" w:lineRule="auto"/>
                    <w:ind w:left="0" w:firstLine="0"/>
                    <w:rPr>
                      <w:sz w:val="22"/>
                      <w:szCs w:val="22"/>
                    </w:rPr>
                  </w:pPr>
                  <w:r w:rsidRPr="000B7B10">
                    <w:rPr>
                      <w:sz w:val="22"/>
                      <w:szCs w:val="22"/>
                    </w:rPr>
                    <w:t>Jisc</w:t>
                  </w:r>
                </w:p>
              </w:tc>
            </w:tr>
          </w:tbl>
          <w:p w14:paraId="25D196C7" w14:textId="77777777" w:rsidR="00AF17E1" w:rsidRPr="000B7B10" w:rsidRDefault="00AF17E1" w:rsidP="000B7B10">
            <w:pPr>
              <w:spacing w:line="360" w:lineRule="auto"/>
              <w:ind w:left="0" w:firstLine="0"/>
              <w:rPr>
                <w:vanish/>
                <w:sz w:val="22"/>
                <w:szCs w:val="22"/>
              </w:rPr>
            </w:pPr>
          </w:p>
          <w:p w14:paraId="00BC20E9" w14:textId="77777777" w:rsidR="00AF17E1" w:rsidRPr="000B7B10" w:rsidRDefault="00AF17E1"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17E1" w:rsidRPr="000B7B10" w14:paraId="636C2557" w14:textId="77777777">
              <w:trPr>
                <w:tblCellSpacing w:w="15" w:type="dxa"/>
              </w:trPr>
              <w:tc>
                <w:tcPr>
                  <w:tcW w:w="0" w:type="auto"/>
                  <w:vAlign w:val="center"/>
                  <w:hideMark/>
                </w:tcPr>
                <w:p w14:paraId="4C473940" w14:textId="2AB696EE" w:rsidR="00AF17E1" w:rsidRPr="000B7B10" w:rsidRDefault="00AF17E1" w:rsidP="000B7B10">
                  <w:pPr>
                    <w:spacing w:line="360" w:lineRule="auto"/>
                    <w:ind w:left="0" w:firstLine="0"/>
                    <w:rPr>
                      <w:sz w:val="22"/>
                      <w:szCs w:val="22"/>
                    </w:rPr>
                  </w:pPr>
                </w:p>
              </w:tc>
            </w:tr>
          </w:tbl>
          <w:p w14:paraId="46E15EC9" w14:textId="77777777" w:rsidR="00AF17E1" w:rsidRPr="000B7B10" w:rsidRDefault="00AF17E1" w:rsidP="000B7B10">
            <w:pPr>
              <w:spacing w:line="360" w:lineRule="auto"/>
              <w:ind w:left="0" w:firstLine="0"/>
              <w:rPr>
                <w:vanish/>
                <w:sz w:val="22"/>
                <w:szCs w:val="22"/>
              </w:rPr>
            </w:pPr>
          </w:p>
          <w:p w14:paraId="7BA62DCE" w14:textId="77777777" w:rsidR="00AF17E1" w:rsidRPr="000B7B10" w:rsidRDefault="00AF17E1"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17E1" w:rsidRPr="000B7B10" w14:paraId="5496EBB5" w14:textId="77777777">
              <w:trPr>
                <w:tblCellSpacing w:w="15" w:type="dxa"/>
              </w:trPr>
              <w:tc>
                <w:tcPr>
                  <w:tcW w:w="0" w:type="auto"/>
                  <w:vAlign w:val="center"/>
                  <w:hideMark/>
                </w:tcPr>
                <w:p w14:paraId="313836B1" w14:textId="7B06E39B" w:rsidR="00AF17E1" w:rsidRPr="000B7B10" w:rsidRDefault="00AF17E1" w:rsidP="000B7B10">
                  <w:pPr>
                    <w:spacing w:line="360" w:lineRule="auto"/>
                    <w:ind w:left="0" w:firstLine="0"/>
                    <w:rPr>
                      <w:sz w:val="22"/>
                      <w:szCs w:val="22"/>
                    </w:rPr>
                  </w:pPr>
                </w:p>
              </w:tc>
            </w:tr>
          </w:tbl>
          <w:p w14:paraId="2879363E" w14:textId="77777777" w:rsidR="00A01D22" w:rsidRPr="000B7B10" w:rsidRDefault="00A01D22" w:rsidP="000B7B10">
            <w:pPr>
              <w:spacing w:line="360" w:lineRule="auto"/>
              <w:ind w:left="0" w:firstLine="0"/>
              <w:rPr>
                <w:sz w:val="22"/>
                <w:szCs w:val="22"/>
              </w:rPr>
            </w:pPr>
          </w:p>
        </w:tc>
        <w:tc>
          <w:tcPr>
            <w:tcW w:w="18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6"/>
            </w:tblGrid>
            <w:tr w:rsidR="00AF17E1" w:rsidRPr="000B7B10" w14:paraId="6C91B26E" w14:textId="77777777" w:rsidTr="00D8042D">
              <w:trPr>
                <w:tblCellSpacing w:w="15" w:type="dxa"/>
              </w:trPr>
              <w:tc>
                <w:tcPr>
                  <w:tcW w:w="0" w:type="auto"/>
                  <w:vAlign w:val="center"/>
                  <w:hideMark/>
                </w:tcPr>
                <w:p w14:paraId="7A6E17BD" w14:textId="77777777" w:rsidR="00AF17E1" w:rsidRPr="000B7B10" w:rsidRDefault="00AF17E1" w:rsidP="000B7B10">
                  <w:pPr>
                    <w:spacing w:line="360" w:lineRule="auto"/>
                    <w:ind w:left="0" w:firstLine="0"/>
                    <w:rPr>
                      <w:sz w:val="22"/>
                      <w:szCs w:val="22"/>
                    </w:rPr>
                  </w:pPr>
                  <w:r w:rsidRPr="000B7B10">
                    <w:rPr>
                      <w:sz w:val="22"/>
                      <w:szCs w:val="22"/>
                    </w:rPr>
                    <w:t>2025</w:t>
                  </w:r>
                </w:p>
              </w:tc>
            </w:tr>
          </w:tbl>
          <w:p w14:paraId="4D22AAFC" w14:textId="77777777" w:rsidR="00A01D22" w:rsidRPr="000B7B10" w:rsidRDefault="00A01D22" w:rsidP="000B7B10">
            <w:pPr>
              <w:spacing w:line="360" w:lineRule="auto"/>
              <w:ind w:left="0" w:firstLine="0"/>
              <w:rPr>
                <w:sz w:val="22"/>
                <w:szCs w:val="22"/>
              </w:rPr>
            </w:pPr>
          </w:p>
        </w:tc>
        <w:tc>
          <w:tcPr>
            <w:tcW w:w="1814" w:type="dxa"/>
          </w:tcPr>
          <w:p w14:paraId="460663CE" w14:textId="39C8F736" w:rsidR="00A01D22" w:rsidRPr="000B7B10" w:rsidRDefault="00AF17E1" w:rsidP="000B7B10">
            <w:pPr>
              <w:spacing w:line="360" w:lineRule="auto"/>
              <w:ind w:left="0" w:firstLine="0"/>
              <w:rPr>
                <w:sz w:val="22"/>
                <w:szCs w:val="22"/>
              </w:rPr>
            </w:pPr>
            <w:r w:rsidRPr="000B7B10">
              <w:rPr>
                <w:sz w:val="22"/>
                <w:szCs w:val="22"/>
              </w:rPr>
              <w:t>Student use of AI tools</w:t>
            </w:r>
          </w:p>
        </w:tc>
        <w:tc>
          <w:tcPr>
            <w:tcW w:w="18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1"/>
            </w:tblGrid>
            <w:tr w:rsidR="00AF17E1" w:rsidRPr="000B7B10" w14:paraId="7A170672" w14:textId="77777777" w:rsidTr="006F68D9">
              <w:trPr>
                <w:tblCellSpacing w:w="15" w:type="dxa"/>
              </w:trPr>
              <w:tc>
                <w:tcPr>
                  <w:tcW w:w="0" w:type="auto"/>
                  <w:vAlign w:val="center"/>
                  <w:hideMark/>
                </w:tcPr>
                <w:p w14:paraId="1CDD8A80" w14:textId="77777777" w:rsidR="00AF17E1" w:rsidRPr="000B7B10" w:rsidRDefault="00AF17E1" w:rsidP="000B7B10">
                  <w:pPr>
                    <w:spacing w:line="360" w:lineRule="auto"/>
                    <w:ind w:left="0" w:firstLine="0"/>
                    <w:rPr>
                      <w:sz w:val="22"/>
                      <w:szCs w:val="22"/>
                    </w:rPr>
                  </w:pPr>
                  <w:r w:rsidRPr="000B7B10">
                    <w:rPr>
                      <w:sz w:val="22"/>
                      <w:szCs w:val="22"/>
                    </w:rPr>
                    <w:t>Survey</w:t>
                  </w:r>
                </w:p>
              </w:tc>
            </w:tr>
          </w:tbl>
          <w:p w14:paraId="7E2FC301" w14:textId="77777777" w:rsidR="00A01D22" w:rsidRPr="000B7B10" w:rsidRDefault="00A01D22" w:rsidP="000B7B10">
            <w:pPr>
              <w:spacing w:line="360" w:lineRule="auto"/>
              <w:ind w:left="0" w:firstLine="0"/>
              <w:rPr>
                <w:sz w:val="22"/>
                <w:szCs w:val="22"/>
              </w:rPr>
            </w:pPr>
          </w:p>
        </w:tc>
        <w:tc>
          <w:tcPr>
            <w:tcW w:w="1814" w:type="dxa"/>
          </w:tcPr>
          <w:p w14:paraId="0958F028" w14:textId="1A9902A3" w:rsidR="00A01D22" w:rsidRPr="000B7B10" w:rsidRDefault="00AF17E1" w:rsidP="000B7B10">
            <w:pPr>
              <w:spacing w:line="360" w:lineRule="auto"/>
              <w:ind w:left="0" w:firstLine="0"/>
              <w:rPr>
                <w:sz w:val="22"/>
                <w:szCs w:val="22"/>
              </w:rPr>
            </w:pPr>
            <w:r w:rsidRPr="000B7B10">
              <w:rPr>
                <w:sz w:val="22"/>
                <w:szCs w:val="22"/>
              </w:rPr>
              <w:t>Students use AI mainly for academic support</w:t>
            </w:r>
          </w:p>
        </w:tc>
      </w:tr>
    </w:tbl>
    <w:p w14:paraId="0BEF38DD" w14:textId="77777777" w:rsidR="00A01D22" w:rsidRPr="000B7B10" w:rsidRDefault="00A01D22" w:rsidP="000B7B10">
      <w:pPr>
        <w:spacing w:line="360" w:lineRule="auto"/>
        <w:rPr>
          <w:sz w:val="22"/>
          <w:szCs w:val="22"/>
        </w:rPr>
      </w:pPr>
    </w:p>
    <w:p w14:paraId="77E81B53" w14:textId="77777777" w:rsidR="00375219" w:rsidRPr="000B7B10" w:rsidRDefault="00375219" w:rsidP="000B7B10">
      <w:pPr>
        <w:spacing w:line="360" w:lineRule="auto"/>
        <w:rPr>
          <w:sz w:val="22"/>
          <w:szCs w:val="22"/>
        </w:rPr>
      </w:pPr>
      <w:r w:rsidRPr="000B7B10">
        <w:rPr>
          <w:sz w:val="22"/>
          <w:szCs w:val="22"/>
        </w:rPr>
        <w:t>Key studies that were part of the theme analysis are summarised in Table 4.1. These papers show a variety of viewpoints on the application of AI in higher education, including issues with institutional governance, student views, and ethical ramifications.</w:t>
      </w:r>
    </w:p>
    <w:p w14:paraId="0945436E" w14:textId="77777777" w:rsidR="00A01D22" w:rsidRPr="000B7B10" w:rsidRDefault="00A01D22" w:rsidP="000B7B10">
      <w:pPr>
        <w:spacing w:line="360" w:lineRule="auto"/>
        <w:rPr>
          <w:sz w:val="22"/>
          <w:szCs w:val="22"/>
        </w:rPr>
      </w:pPr>
    </w:p>
    <w:p w14:paraId="3398252F" w14:textId="77777777" w:rsidR="00A01D22" w:rsidRPr="000B7B10" w:rsidRDefault="00A01D22" w:rsidP="000B7B10">
      <w:pPr>
        <w:spacing w:line="360" w:lineRule="auto"/>
        <w:rPr>
          <w:sz w:val="22"/>
          <w:szCs w:val="22"/>
        </w:rPr>
      </w:pPr>
    </w:p>
    <w:p w14:paraId="6D37A74E" w14:textId="77777777" w:rsidR="009E1FDE" w:rsidRPr="000B7B10" w:rsidRDefault="002E0497" w:rsidP="000B7B10">
      <w:pPr>
        <w:pStyle w:val="Heading2"/>
        <w:spacing w:line="360" w:lineRule="auto"/>
        <w:ind w:left="0" w:firstLine="0"/>
        <w:jc w:val="left"/>
        <w:rPr>
          <w:sz w:val="22"/>
          <w:szCs w:val="22"/>
        </w:rPr>
      </w:pPr>
      <w:bookmarkStart w:id="29" w:name="_Toc224238246"/>
      <w:r w:rsidRPr="000B7B10">
        <w:rPr>
          <w:sz w:val="22"/>
          <w:szCs w:val="22"/>
        </w:rPr>
        <w:t xml:space="preserve">4.2 </w:t>
      </w:r>
      <w:r w:rsidR="00787999" w:rsidRPr="000B7B10">
        <w:rPr>
          <w:sz w:val="22"/>
          <w:szCs w:val="22"/>
        </w:rPr>
        <w:t>Key themes identified</w:t>
      </w:r>
      <w:bookmarkEnd w:id="29"/>
    </w:p>
    <w:p w14:paraId="4C2A6F30" w14:textId="0E430842" w:rsidR="002026FF" w:rsidRPr="000B7B10" w:rsidRDefault="00FC18C7" w:rsidP="000B7B10">
      <w:pPr>
        <w:spacing w:line="360" w:lineRule="auto"/>
        <w:rPr>
          <w:sz w:val="22"/>
          <w:szCs w:val="22"/>
        </w:rPr>
      </w:pPr>
      <w:r w:rsidRPr="000B7B10">
        <w:rPr>
          <w:sz w:val="22"/>
          <w:szCs w:val="22"/>
        </w:rPr>
        <w:t>Eight major topics of the application of AI technology in higher education were found through the thematic analysis of the evaluated material. These topics show trends in student attitudes, perceived advantages, ethical concerns, and institutional governance challenges related to the deployment of AI in academic settings among the chosen studies. The discovered themes are matched with the study objectives in Table 4.2 to show how the findings address the objectives.</w:t>
      </w:r>
    </w:p>
    <w:p w14:paraId="1A12C2E1" w14:textId="77777777" w:rsidR="00873EFC" w:rsidRPr="000B7B10" w:rsidRDefault="00873EFC" w:rsidP="000B7B10">
      <w:pPr>
        <w:spacing w:line="360" w:lineRule="auto"/>
        <w:rPr>
          <w:b/>
          <w:bCs/>
          <w:sz w:val="22"/>
          <w:szCs w:val="22"/>
        </w:rPr>
      </w:pPr>
    </w:p>
    <w:p w14:paraId="5CCADEEB" w14:textId="4CDE4005" w:rsidR="00873EFC" w:rsidRPr="000B7B10" w:rsidRDefault="00873EFC" w:rsidP="000B7B10">
      <w:pPr>
        <w:spacing w:line="360" w:lineRule="auto"/>
        <w:rPr>
          <w:b/>
          <w:bCs/>
          <w:sz w:val="22"/>
          <w:szCs w:val="22"/>
        </w:rPr>
      </w:pPr>
      <w:r w:rsidRPr="000B7B10">
        <w:rPr>
          <w:b/>
          <w:bCs/>
          <w:sz w:val="22"/>
          <w:szCs w:val="22"/>
        </w:rPr>
        <w:t xml:space="preserve">Table 4.2 Key Themes Identified from </w:t>
      </w:r>
      <w:r w:rsidR="001E3177" w:rsidRPr="000B7B10">
        <w:rPr>
          <w:b/>
          <w:bCs/>
          <w:sz w:val="22"/>
          <w:szCs w:val="22"/>
        </w:rPr>
        <w:t>Literature (</w:t>
      </w:r>
      <w:r w:rsidR="00251B8C" w:rsidRPr="000B7B10">
        <w:rPr>
          <w:b/>
          <w:bCs/>
          <w:sz w:val="22"/>
          <w:szCs w:val="22"/>
        </w:rPr>
        <w:t>aligned</w:t>
      </w:r>
      <w:r w:rsidR="00B9326D" w:rsidRPr="000B7B10">
        <w:rPr>
          <w:b/>
          <w:bCs/>
          <w:sz w:val="22"/>
          <w:szCs w:val="22"/>
        </w:rPr>
        <w:t xml:space="preserve"> to research objective)</w:t>
      </w:r>
    </w:p>
    <w:p w14:paraId="0CB59959" w14:textId="77777777" w:rsidR="00251B8C" w:rsidRPr="000B7B10" w:rsidRDefault="00251B8C" w:rsidP="000B7B10">
      <w:pPr>
        <w:spacing w:line="360" w:lineRule="auto"/>
        <w:rPr>
          <w:b/>
          <w:bCs/>
          <w:sz w:val="22"/>
          <w:szCs w:val="22"/>
        </w:rPr>
      </w:pPr>
    </w:p>
    <w:tbl>
      <w:tblPr>
        <w:tblStyle w:val="TableGrid0"/>
        <w:tblW w:w="0" w:type="auto"/>
        <w:tblInd w:w="10" w:type="dxa"/>
        <w:tblLook w:val="04A0" w:firstRow="1" w:lastRow="0" w:firstColumn="1" w:lastColumn="0" w:noHBand="0" w:noVBand="1"/>
      </w:tblPr>
      <w:tblGrid>
        <w:gridCol w:w="4531"/>
        <w:gridCol w:w="4532"/>
      </w:tblGrid>
      <w:tr w:rsidR="00251B8C" w:rsidRPr="000B7B10" w14:paraId="59631C7F" w14:textId="77777777" w:rsidTr="000B7B10">
        <w:tc>
          <w:tcPr>
            <w:tcW w:w="4531" w:type="dxa"/>
          </w:tcPr>
          <w:p w14:paraId="7E8AB778" w14:textId="11C53035" w:rsidR="00251B8C" w:rsidRPr="000B7B10" w:rsidRDefault="00251B8C" w:rsidP="000B7B10">
            <w:pPr>
              <w:spacing w:line="360" w:lineRule="auto"/>
              <w:ind w:left="0" w:firstLine="0"/>
              <w:rPr>
                <w:b/>
                <w:bCs/>
                <w:sz w:val="22"/>
                <w:szCs w:val="22"/>
              </w:rPr>
            </w:pPr>
            <w:r w:rsidRPr="000B7B10">
              <w:rPr>
                <w:b/>
                <w:bCs/>
                <w:sz w:val="22"/>
                <w:szCs w:val="22"/>
              </w:rPr>
              <w:t xml:space="preserve">Research objective </w:t>
            </w:r>
          </w:p>
        </w:tc>
        <w:tc>
          <w:tcPr>
            <w:tcW w:w="4532" w:type="dxa"/>
          </w:tcPr>
          <w:p w14:paraId="2AAD675D" w14:textId="0182F587" w:rsidR="00251B8C" w:rsidRPr="000B7B10" w:rsidRDefault="00251B8C" w:rsidP="000B7B10">
            <w:pPr>
              <w:spacing w:line="360" w:lineRule="auto"/>
              <w:ind w:left="0" w:firstLine="0"/>
              <w:rPr>
                <w:b/>
                <w:bCs/>
                <w:sz w:val="22"/>
                <w:szCs w:val="22"/>
              </w:rPr>
            </w:pPr>
            <w:r w:rsidRPr="000B7B10">
              <w:rPr>
                <w:b/>
                <w:bCs/>
                <w:sz w:val="22"/>
                <w:szCs w:val="22"/>
              </w:rPr>
              <w:t>Themes identified</w:t>
            </w:r>
          </w:p>
        </w:tc>
      </w:tr>
      <w:tr w:rsidR="00251B8C" w:rsidRPr="000B7B10" w14:paraId="501D616F"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440393" w:rsidRPr="000B7B10" w14:paraId="7F4FFBD9" w14:textId="77777777">
              <w:trPr>
                <w:tblCellSpacing w:w="15" w:type="dxa"/>
              </w:trPr>
              <w:tc>
                <w:tcPr>
                  <w:tcW w:w="0" w:type="auto"/>
                  <w:vAlign w:val="center"/>
                  <w:hideMark/>
                </w:tcPr>
                <w:p w14:paraId="5CF0072C" w14:textId="77777777" w:rsidR="00440393" w:rsidRPr="000B7B10" w:rsidRDefault="00440393" w:rsidP="000B7B10">
                  <w:pPr>
                    <w:spacing w:line="360" w:lineRule="auto"/>
                    <w:ind w:left="0" w:firstLine="0"/>
                    <w:rPr>
                      <w:sz w:val="22"/>
                      <w:szCs w:val="22"/>
                    </w:rPr>
                  </w:pPr>
                  <w:r w:rsidRPr="000B7B10">
                    <w:rPr>
                      <w:sz w:val="22"/>
                      <w:szCs w:val="22"/>
                    </w:rPr>
                    <w:t>RO1: Investigate how university students use AI tools such as ChatGPT for academic purposes</w:t>
                  </w:r>
                </w:p>
              </w:tc>
            </w:tr>
          </w:tbl>
          <w:p w14:paraId="3A7D9E02" w14:textId="77777777" w:rsidR="00440393" w:rsidRPr="000B7B10" w:rsidRDefault="00440393" w:rsidP="000B7B10">
            <w:pPr>
              <w:spacing w:line="360" w:lineRule="auto"/>
              <w:ind w:left="0" w:firstLine="0"/>
              <w:rPr>
                <w:b/>
                <w:b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0393" w:rsidRPr="000B7B10" w14:paraId="6B4DD0F4" w14:textId="77777777">
              <w:trPr>
                <w:tblCellSpacing w:w="15" w:type="dxa"/>
              </w:trPr>
              <w:tc>
                <w:tcPr>
                  <w:tcW w:w="0" w:type="auto"/>
                  <w:vAlign w:val="center"/>
                  <w:hideMark/>
                </w:tcPr>
                <w:p w14:paraId="0023750B" w14:textId="07DD7026" w:rsidR="00440393" w:rsidRPr="000B7B10" w:rsidRDefault="00440393" w:rsidP="000B7B10">
                  <w:pPr>
                    <w:spacing w:line="360" w:lineRule="auto"/>
                    <w:ind w:left="0" w:firstLine="0"/>
                    <w:rPr>
                      <w:b/>
                      <w:bCs/>
                      <w:sz w:val="22"/>
                      <w:szCs w:val="22"/>
                    </w:rPr>
                  </w:pPr>
                </w:p>
              </w:tc>
            </w:tr>
          </w:tbl>
          <w:p w14:paraId="4A491971" w14:textId="77777777" w:rsidR="00251B8C" w:rsidRPr="000B7B10" w:rsidRDefault="00251B8C" w:rsidP="000B7B10">
            <w:pPr>
              <w:spacing w:line="360" w:lineRule="auto"/>
              <w:ind w:left="0" w:firstLine="0"/>
              <w:rPr>
                <w:b/>
                <w:bCs/>
                <w:sz w:val="22"/>
                <w:szCs w:val="22"/>
              </w:rPr>
            </w:pPr>
          </w:p>
        </w:tc>
        <w:tc>
          <w:tcPr>
            <w:tcW w:w="4532" w:type="dxa"/>
          </w:tcPr>
          <w:p w14:paraId="7161CDB4" w14:textId="3035471A" w:rsidR="00251B8C" w:rsidRPr="000B7B10" w:rsidRDefault="00440393" w:rsidP="000B7B10">
            <w:pPr>
              <w:spacing w:line="360" w:lineRule="auto"/>
              <w:ind w:left="0" w:firstLine="0"/>
              <w:rPr>
                <w:sz w:val="22"/>
                <w:szCs w:val="22"/>
              </w:rPr>
            </w:pPr>
            <w:r w:rsidRPr="000B7B10">
              <w:rPr>
                <w:sz w:val="22"/>
                <w:szCs w:val="22"/>
              </w:rPr>
              <w:t>Theme 1: AI as Academic Support Tool</w:t>
            </w:r>
            <w:r w:rsidR="00B50E85" w:rsidRPr="000B7B10">
              <w:rPr>
                <w:sz w:val="22"/>
                <w:szCs w:val="22"/>
              </w:rPr>
              <w:t>.</w:t>
            </w:r>
          </w:p>
        </w:tc>
      </w:tr>
      <w:tr w:rsidR="00251B8C" w:rsidRPr="000B7B10" w14:paraId="64D84DEA"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CF01A2" w:rsidRPr="000B7B10" w14:paraId="325F9C57" w14:textId="77777777">
              <w:trPr>
                <w:tblCellSpacing w:w="15" w:type="dxa"/>
              </w:trPr>
              <w:tc>
                <w:tcPr>
                  <w:tcW w:w="0" w:type="auto"/>
                  <w:vAlign w:val="center"/>
                  <w:hideMark/>
                </w:tcPr>
                <w:p w14:paraId="0C4E4953" w14:textId="77777777" w:rsidR="00CF01A2" w:rsidRPr="000B7B10" w:rsidRDefault="00CF01A2" w:rsidP="000B7B10">
                  <w:pPr>
                    <w:spacing w:line="360" w:lineRule="auto"/>
                    <w:ind w:left="0" w:firstLine="0"/>
                    <w:rPr>
                      <w:sz w:val="22"/>
                      <w:szCs w:val="22"/>
                    </w:rPr>
                  </w:pPr>
                  <w:r w:rsidRPr="000B7B10">
                    <w:rPr>
                      <w:sz w:val="22"/>
                      <w:szCs w:val="22"/>
                    </w:rPr>
                    <w:t>RO2: Evaluate the perceived benefits and challenges of AI-assisted learning</w:t>
                  </w:r>
                </w:p>
              </w:tc>
            </w:tr>
          </w:tbl>
          <w:p w14:paraId="18FD8F5F" w14:textId="77777777" w:rsidR="00CF01A2" w:rsidRPr="000B7B10" w:rsidRDefault="00CF01A2" w:rsidP="000B7B10">
            <w:pPr>
              <w:spacing w:line="360" w:lineRule="auto"/>
              <w:ind w:left="0" w:firstLine="0"/>
              <w:rPr>
                <w:b/>
                <w:b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01A2" w:rsidRPr="000B7B10" w14:paraId="7998ED7D" w14:textId="77777777">
              <w:trPr>
                <w:tblCellSpacing w:w="15" w:type="dxa"/>
              </w:trPr>
              <w:tc>
                <w:tcPr>
                  <w:tcW w:w="0" w:type="auto"/>
                  <w:vAlign w:val="center"/>
                  <w:hideMark/>
                </w:tcPr>
                <w:p w14:paraId="5271FA37" w14:textId="3F1682BB" w:rsidR="00CF01A2" w:rsidRPr="000B7B10" w:rsidRDefault="00CF01A2" w:rsidP="000B7B10">
                  <w:pPr>
                    <w:spacing w:line="360" w:lineRule="auto"/>
                    <w:ind w:left="0" w:firstLine="0"/>
                    <w:rPr>
                      <w:b/>
                      <w:bCs/>
                      <w:sz w:val="22"/>
                      <w:szCs w:val="22"/>
                    </w:rPr>
                  </w:pPr>
                </w:p>
              </w:tc>
            </w:tr>
          </w:tbl>
          <w:p w14:paraId="122FC0A9" w14:textId="77777777" w:rsidR="00251B8C" w:rsidRPr="000B7B10" w:rsidRDefault="00251B8C" w:rsidP="000B7B10">
            <w:pPr>
              <w:spacing w:line="360" w:lineRule="auto"/>
              <w:ind w:left="0" w:firstLine="0"/>
              <w:rPr>
                <w:b/>
                <w:bCs/>
                <w:sz w:val="22"/>
                <w:szCs w:val="22"/>
              </w:rPr>
            </w:pPr>
          </w:p>
        </w:tc>
        <w:tc>
          <w:tcPr>
            <w:tcW w:w="4532" w:type="dxa"/>
          </w:tcPr>
          <w:p w14:paraId="4CFEC4FF" w14:textId="2F22C3BC" w:rsidR="00251B8C" w:rsidRPr="000B7B10" w:rsidRDefault="00EA4EF0" w:rsidP="000B7B10">
            <w:pPr>
              <w:spacing w:line="360" w:lineRule="auto"/>
              <w:ind w:left="0" w:firstLine="0"/>
              <w:rPr>
                <w:sz w:val="22"/>
                <w:szCs w:val="22"/>
              </w:rPr>
            </w:pPr>
            <w:r w:rsidRPr="000B7B10">
              <w:rPr>
                <w:sz w:val="22"/>
                <w:szCs w:val="22"/>
              </w:rPr>
              <w:t>Theme 2: Impact of AI on Learning and Academic Performance; Theme 5: AI Literacy, Equity and Future Employability.</w:t>
            </w:r>
          </w:p>
        </w:tc>
      </w:tr>
      <w:tr w:rsidR="00251B8C" w:rsidRPr="000B7B10" w14:paraId="0C035B89"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733FBD" w:rsidRPr="000B7B10" w14:paraId="2A4CDA85" w14:textId="77777777">
              <w:trPr>
                <w:tblCellSpacing w:w="15" w:type="dxa"/>
              </w:trPr>
              <w:tc>
                <w:tcPr>
                  <w:tcW w:w="0" w:type="auto"/>
                  <w:vAlign w:val="center"/>
                  <w:hideMark/>
                </w:tcPr>
                <w:p w14:paraId="27E22908" w14:textId="77777777" w:rsidR="00733FBD" w:rsidRPr="000B7B10" w:rsidRDefault="00733FBD" w:rsidP="000B7B10">
                  <w:pPr>
                    <w:spacing w:line="360" w:lineRule="auto"/>
                    <w:ind w:left="0" w:firstLine="0"/>
                    <w:rPr>
                      <w:sz w:val="22"/>
                      <w:szCs w:val="22"/>
                    </w:rPr>
                  </w:pPr>
                  <w:r w:rsidRPr="000B7B10">
                    <w:rPr>
                      <w:sz w:val="22"/>
                      <w:szCs w:val="22"/>
                    </w:rPr>
                    <w:t>RO3: Examine ethical and academic integrity concerns associated with AI use</w:t>
                  </w:r>
                </w:p>
              </w:tc>
            </w:tr>
          </w:tbl>
          <w:p w14:paraId="6167E626" w14:textId="77777777" w:rsidR="00733FBD" w:rsidRPr="000B7B10" w:rsidRDefault="00733FBD"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33FBD" w:rsidRPr="000B7B10" w14:paraId="7C8F0D78" w14:textId="77777777">
              <w:trPr>
                <w:tblCellSpacing w:w="15" w:type="dxa"/>
              </w:trPr>
              <w:tc>
                <w:tcPr>
                  <w:tcW w:w="0" w:type="auto"/>
                  <w:vAlign w:val="center"/>
                  <w:hideMark/>
                </w:tcPr>
                <w:p w14:paraId="69F524BB" w14:textId="4D48B63A" w:rsidR="00733FBD" w:rsidRPr="000B7B10" w:rsidRDefault="00733FBD" w:rsidP="000B7B10">
                  <w:pPr>
                    <w:spacing w:line="360" w:lineRule="auto"/>
                    <w:ind w:left="0" w:firstLine="0"/>
                    <w:rPr>
                      <w:sz w:val="22"/>
                      <w:szCs w:val="22"/>
                    </w:rPr>
                  </w:pPr>
                </w:p>
              </w:tc>
            </w:tr>
          </w:tbl>
          <w:p w14:paraId="5931FDB2" w14:textId="77777777" w:rsidR="00251B8C" w:rsidRPr="000B7B10" w:rsidRDefault="00251B8C" w:rsidP="000B7B10">
            <w:pPr>
              <w:spacing w:line="360" w:lineRule="auto"/>
              <w:ind w:left="0" w:firstLine="0"/>
              <w:rPr>
                <w:sz w:val="22"/>
                <w:szCs w:val="22"/>
              </w:rPr>
            </w:pPr>
          </w:p>
        </w:tc>
        <w:tc>
          <w:tcPr>
            <w:tcW w:w="4532" w:type="dxa"/>
          </w:tcPr>
          <w:p w14:paraId="6DDE80E2" w14:textId="45A7EC91" w:rsidR="00251B8C" w:rsidRPr="000B7B10" w:rsidRDefault="00F07475" w:rsidP="000B7B10">
            <w:pPr>
              <w:spacing w:line="360" w:lineRule="auto"/>
              <w:ind w:left="0" w:firstLine="0"/>
              <w:rPr>
                <w:b/>
                <w:bCs/>
                <w:sz w:val="22"/>
                <w:szCs w:val="22"/>
              </w:rPr>
            </w:pPr>
            <w:r w:rsidRPr="000B7B10">
              <w:rPr>
                <w:sz w:val="22"/>
                <w:szCs w:val="22"/>
              </w:rPr>
              <w:t>Theme 3: Ethical and Academic Integrity Concerns; Theme 4: Institutional Governance and AI Policy</w:t>
            </w:r>
            <w:r w:rsidR="00DC73B0" w:rsidRPr="000B7B10">
              <w:rPr>
                <w:sz w:val="22"/>
                <w:szCs w:val="22"/>
              </w:rPr>
              <w:t>.</w:t>
            </w:r>
          </w:p>
        </w:tc>
      </w:tr>
    </w:tbl>
    <w:p w14:paraId="06EE20F1" w14:textId="77777777" w:rsidR="00251B8C" w:rsidRPr="000B7B10" w:rsidRDefault="00251B8C" w:rsidP="000B7B10">
      <w:pPr>
        <w:spacing w:line="360" w:lineRule="auto"/>
        <w:rPr>
          <w:b/>
          <w:bCs/>
          <w:sz w:val="22"/>
          <w:szCs w:val="22"/>
        </w:rPr>
      </w:pPr>
    </w:p>
    <w:p w14:paraId="12FD1EE9" w14:textId="5DD2C8EE" w:rsidR="002910CB" w:rsidRPr="000B7B10" w:rsidRDefault="002910CB" w:rsidP="000B7B10">
      <w:pPr>
        <w:spacing w:line="360" w:lineRule="auto"/>
        <w:rPr>
          <w:sz w:val="22"/>
          <w:szCs w:val="22"/>
        </w:rPr>
      </w:pPr>
      <w:r w:rsidRPr="000B7B10">
        <w:rPr>
          <w:sz w:val="22"/>
          <w:szCs w:val="22"/>
        </w:rPr>
        <w:t>The highlighted themes are in line with the research objectives and show how the evaluated literature helps to address the study's research questions, as shown in Table 4.</w:t>
      </w:r>
      <w:r w:rsidR="00A14772" w:rsidRPr="000B7B10">
        <w:rPr>
          <w:sz w:val="22"/>
          <w:szCs w:val="22"/>
        </w:rPr>
        <w:t>3</w:t>
      </w:r>
      <w:r w:rsidRPr="000B7B10">
        <w:rPr>
          <w:sz w:val="22"/>
          <w:szCs w:val="22"/>
        </w:rPr>
        <w:t>.</w:t>
      </w:r>
    </w:p>
    <w:p w14:paraId="55D651F3" w14:textId="77777777" w:rsidR="00873EFC" w:rsidRPr="000B7B10" w:rsidRDefault="00873EFC" w:rsidP="000B7B10">
      <w:pPr>
        <w:spacing w:line="360" w:lineRule="auto"/>
        <w:rPr>
          <w:sz w:val="22"/>
          <w:szCs w:val="22"/>
        </w:rPr>
      </w:pPr>
    </w:p>
    <w:p w14:paraId="5001B241" w14:textId="77777777" w:rsidR="000B1E17" w:rsidRPr="000B7B10" w:rsidRDefault="000B1E17" w:rsidP="000B7B10">
      <w:pPr>
        <w:spacing w:line="360" w:lineRule="auto"/>
        <w:rPr>
          <w:b/>
          <w:bCs/>
          <w:sz w:val="22"/>
          <w:szCs w:val="22"/>
        </w:rPr>
      </w:pPr>
    </w:p>
    <w:p w14:paraId="2C84876E" w14:textId="316A76BB" w:rsidR="000B1E17" w:rsidRPr="000B7B10" w:rsidRDefault="000B1E17" w:rsidP="000B7B10">
      <w:pPr>
        <w:spacing w:line="360" w:lineRule="auto"/>
        <w:rPr>
          <w:b/>
          <w:bCs/>
          <w:sz w:val="22"/>
          <w:szCs w:val="22"/>
        </w:rPr>
      </w:pPr>
      <w:r w:rsidRPr="000B7B10">
        <w:rPr>
          <w:b/>
          <w:bCs/>
          <w:sz w:val="22"/>
          <w:szCs w:val="22"/>
        </w:rPr>
        <w:t>Table 4.</w:t>
      </w:r>
      <w:r w:rsidR="00BD3911" w:rsidRPr="000B7B10">
        <w:rPr>
          <w:b/>
          <w:bCs/>
          <w:sz w:val="22"/>
          <w:szCs w:val="22"/>
        </w:rPr>
        <w:t>3</w:t>
      </w:r>
      <w:r w:rsidRPr="000B7B10">
        <w:rPr>
          <w:b/>
          <w:bCs/>
          <w:sz w:val="22"/>
          <w:szCs w:val="22"/>
        </w:rPr>
        <w:t xml:space="preserve"> Key Themes Identified from Literature</w:t>
      </w:r>
    </w:p>
    <w:p w14:paraId="1E77B37D" w14:textId="77777777" w:rsidR="00540785" w:rsidRPr="000B7B10" w:rsidRDefault="00540785"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3020"/>
        <w:gridCol w:w="3021"/>
        <w:gridCol w:w="3022"/>
      </w:tblGrid>
      <w:tr w:rsidR="00540785" w:rsidRPr="000B7B10" w14:paraId="5B62FFBF" w14:textId="77777777" w:rsidTr="000B7B10">
        <w:tc>
          <w:tcPr>
            <w:tcW w:w="3020" w:type="dxa"/>
          </w:tcPr>
          <w:p w14:paraId="5701771A" w14:textId="2BCA6BE3" w:rsidR="00540785" w:rsidRPr="000B7B10" w:rsidRDefault="00ED2932" w:rsidP="000B7B10">
            <w:pPr>
              <w:spacing w:line="360" w:lineRule="auto"/>
              <w:ind w:left="0" w:firstLine="0"/>
              <w:rPr>
                <w:b/>
                <w:bCs/>
                <w:sz w:val="22"/>
                <w:szCs w:val="22"/>
              </w:rPr>
            </w:pPr>
            <w:r w:rsidRPr="000B7B10">
              <w:rPr>
                <w:b/>
                <w:bCs/>
                <w:sz w:val="22"/>
                <w:szCs w:val="22"/>
              </w:rPr>
              <w:t>Theme number</w:t>
            </w:r>
          </w:p>
        </w:tc>
        <w:tc>
          <w:tcPr>
            <w:tcW w:w="3021" w:type="dxa"/>
          </w:tcPr>
          <w:p w14:paraId="6E42F736" w14:textId="10697BE3" w:rsidR="00540785" w:rsidRPr="000B7B10" w:rsidRDefault="00A977DB" w:rsidP="000B7B10">
            <w:pPr>
              <w:spacing w:line="360" w:lineRule="auto"/>
              <w:ind w:left="0" w:firstLine="0"/>
              <w:rPr>
                <w:b/>
                <w:bCs/>
                <w:sz w:val="22"/>
                <w:szCs w:val="22"/>
              </w:rPr>
            </w:pPr>
            <w:r w:rsidRPr="000B7B10">
              <w:rPr>
                <w:b/>
                <w:bCs/>
                <w:sz w:val="22"/>
                <w:szCs w:val="22"/>
              </w:rPr>
              <w:t>Theme title</w:t>
            </w:r>
          </w:p>
        </w:tc>
        <w:tc>
          <w:tcPr>
            <w:tcW w:w="3022" w:type="dxa"/>
          </w:tcPr>
          <w:p w14:paraId="1A12B97F" w14:textId="33FD7B17" w:rsidR="00540785" w:rsidRPr="000B7B10" w:rsidRDefault="00A977DB" w:rsidP="000B7B10">
            <w:pPr>
              <w:spacing w:line="360" w:lineRule="auto"/>
              <w:ind w:left="0" w:firstLine="0"/>
              <w:rPr>
                <w:b/>
                <w:bCs/>
                <w:sz w:val="22"/>
                <w:szCs w:val="22"/>
              </w:rPr>
            </w:pPr>
            <w:r w:rsidRPr="000B7B10">
              <w:rPr>
                <w:b/>
                <w:bCs/>
                <w:sz w:val="22"/>
                <w:szCs w:val="22"/>
              </w:rPr>
              <w:t xml:space="preserve">Description </w:t>
            </w:r>
          </w:p>
        </w:tc>
      </w:tr>
      <w:tr w:rsidR="00540785" w:rsidRPr="000B7B10" w14:paraId="5FF6BA48" w14:textId="77777777" w:rsidTr="000B7B10">
        <w:tc>
          <w:tcPr>
            <w:tcW w:w="3020" w:type="dxa"/>
          </w:tcPr>
          <w:p w14:paraId="7FFA2E94" w14:textId="682F4F11" w:rsidR="00540785" w:rsidRPr="000B7B10" w:rsidRDefault="00ED2932" w:rsidP="000B7B10">
            <w:pPr>
              <w:spacing w:line="360" w:lineRule="auto"/>
              <w:ind w:left="0" w:firstLine="0"/>
              <w:rPr>
                <w:sz w:val="22"/>
                <w:szCs w:val="22"/>
              </w:rPr>
            </w:pPr>
            <w:r w:rsidRPr="000B7B10">
              <w:rPr>
                <w:sz w:val="22"/>
                <w:szCs w:val="22"/>
              </w:rPr>
              <w:t>Theme 1</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4"/>
            </w:tblGrid>
            <w:tr w:rsidR="00A977DB" w:rsidRPr="000B7B10" w14:paraId="08B44BB1" w14:textId="77777777">
              <w:trPr>
                <w:tblCellSpacing w:w="15" w:type="dxa"/>
              </w:trPr>
              <w:tc>
                <w:tcPr>
                  <w:tcW w:w="0" w:type="auto"/>
                  <w:vAlign w:val="center"/>
                  <w:hideMark/>
                </w:tcPr>
                <w:p w14:paraId="0135D18A" w14:textId="77777777" w:rsidR="00A977DB" w:rsidRPr="000B7B10" w:rsidRDefault="00A977DB" w:rsidP="000B7B10">
                  <w:pPr>
                    <w:spacing w:line="360" w:lineRule="auto"/>
                    <w:ind w:left="0" w:firstLine="0"/>
                    <w:rPr>
                      <w:sz w:val="22"/>
                      <w:szCs w:val="22"/>
                    </w:rPr>
                  </w:pPr>
                  <w:r w:rsidRPr="000B7B10">
                    <w:rPr>
                      <w:sz w:val="22"/>
                      <w:szCs w:val="22"/>
                    </w:rPr>
                    <w:t>AI as Academic Support</w:t>
                  </w:r>
                </w:p>
              </w:tc>
            </w:tr>
          </w:tbl>
          <w:p w14:paraId="07C86D64" w14:textId="77777777" w:rsidR="00A977DB" w:rsidRPr="000B7B10" w:rsidRDefault="00A977DB"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977DB" w:rsidRPr="000B7B10" w14:paraId="7AC9A8E2" w14:textId="77777777">
              <w:trPr>
                <w:tblCellSpacing w:w="15" w:type="dxa"/>
              </w:trPr>
              <w:tc>
                <w:tcPr>
                  <w:tcW w:w="0" w:type="auto"/>
                  <w:vAlign w:val="center"/>
                  <w:hideMark/>
                </w:tcPr>
                <w:p w14:paraId="2F195B20" w14:textId="0D754CBB" w:rsidR="00A977DB" w:rsidRPr="000B7B10" w:rsidRDefault="00A977DB" w:rsidP="000B7B10">
                  <w:pPr>
                    <w:spacing w:line="360" w:lineRule="auto"/>
                    <w:ind w:left="0" w:firstLine="0"/>
                    <w:rPr>
                      <w:sz w:val="22"/>
                      <w:szCs w:val="22"/>
                    </w:rPr>
                  </w:pPr>
                </w:p>
              </w:tc>
            </w:tr>
          </w:tbl>
          <w:p w14:paraId="3BD9EF0F" w14:textId="77777777" w:rsidR="00540785" w:rsidRPr="000B7B10" w:rsidRDefault="00540785" w:rsidP="000B7B10">
            <w:pPr>
              <w:spacing w:line="360" w:lineRule="auto"/>
              <w:ind w:left="0" w:firstLine="0"/>
              <w:rPr>
                <w:sz w:val="22"/>
                <w:szCs w:val="22"/>
              </w:rPr>
            </w:pPr>
          </w:p>
        </w:tc>
        <w:tc>
          <w:tcPr>
            <w:tcW w:w="3022" w:type="dxa"/>
          </w:tcPr>
          <w:p w14:paraId="32B4DFB4" w14:textId="330A9943" w:rsidR="00540785" w:rsidRPr="000B7B10" w:rsidRDefault="00F7335A" w:rsidP="000B7B10">
            <w:pPr>
              <w:spacing w:line="360" w:lineRule="auto"/>
              <w:ind w:left="0" w:firstLine="0"/>
              <w:rPr>
                <w:sz w:val="22"/>
                <w:szCs w:val="22"/>
              </w:rPr>
            </w:pPr>
            <w:r w:rsidRPr="000B7B10">
              <w:rPr>
                <w:sz w:val="22"/>
                <w:szCs w:val="22"/>
              </w:rPr>
              <w:t xml:space="preserve"> AI technologies help students with academic duties including writing, coming up with ideas, summarising, and increasing productivity.</w:t>
            </w:r>
          </w:p>
        </w:tc>
      </w:tr>
      <w:tr w:rsidR="00540785" w:rsidRPr="000B7B10" w14:paraId="0D91253C" w14:textId="77777777" w:rsidTr="000B7B10">
        <w:tc>
          <w:tcPr>
            <w:tcW w:w="3020" w:type="dxa"/>
          </w:tcPr>
          <w:p w14:paraId="17553759" w14:textId="1A78A0D7" w:rsidR="00540785" w:rsidRPr="000B7B10" w:rsidRDefault="00ED2932" w:rsidP="000B7B10">
            <w:pPr>
              <w:spacing w:line="360" w:lineRule="auto"/>
              <w:ind w:left="0" w:firstLine="0"/>
              <w:rPr>
                <w:sz w:val="22"/>
                <w:szCs w:val="22"/>
              </w:rPr>
            </w:pPr>
            <w:r w:rsidRPr="000B7B10">
              <w:rPr>
                <w:sz w:val="22"/>
                <w:szCs w:val="22"/>
              </w:rPr>
              <w:t>Theme 2</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9B30CE" w:rsidRPr="000B7B10" w14:paraId="1920A742" w14:textId="77777777">
              <w:trPr>
                <w:tblCellSpacing w:w="15" w:type="dxa"/>
              </w:trPr>
              <w:tc>
                <w:tcPr>
                  <w:tcW w:w="0" w:type="auto"/>
                  <w:vAlign w:val="center"/>
                  <w:hideMark/>
                </w:tcPr>
                <w:p w14:paraId="5EDE81A6" w14:textId="2E80CBEB" w:rsidR="009B30CE" w:rsidRPr="000B7B10" w:rsidRDefault="00A0295B" w:rsidP="000B7B10">
                  <w:pPr>
                    <w:spacing w:line="360" w:lineRule="auto"/>
                    <w:ind w:left="0" w:firstLine="0"/>
                    <w:rPr>
                      <w:sz w:val="22"/>
                      <w:szCs w:val="22"/>
                    </w:rPr>
                  </w:pPr>
                  <w:r w:rsidRPr="000B7B10">
                    <w:rPr>
                      <w:sz w:val="22"/>
                      <w:szCs w:val="22"/>
                    </w:rPr>
                    <w:t>Impact of AI on Learning and Academic Performance</w:t>
                  </w:r>
                </w:p>
              </w:tc>
            </w:tr>
          </w:tbl>
          <w:p w14:paraId="14BD47C6" w14:textId="77777777" w:rsidR="009B30CE" w:rsidRPr="000B7B10" w:rsidRDefault="009B30CE"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30CE" w:rsidRPr="000B7B10" w14:paraId="4690BC30" w14:textId="77777777">
              <w:trPr>
                <w:tblCellSpacing w:w="15" w:type="dxa"/>
              </w:trPr>
              <w:tc>
                <w:tcPr>
                  <w:tcW w:w="0" w:type="auto"/>
                  <w:vAlign w:val="center"/>
                  <w:hideMark/>
                </w:tcPr>
                <w:p w14:paraId="3C7744A2" w14:textId="1A9C938E" w:rsidR="009B30CE" w:rsidRPr="000B7B10" w:rsidRDefault="009B30CE" w:rsidP="000B7B10">
                  <w:pPr>
                    <w:spacing w:line="360" w:lineRule="auto"/>
                    <w:ind w:left="0" w:firstLine="0"/>
                    <w:rPr>
                      <w:sz w:val="22"/>
                      <w:szCs w:val="22"/>
                    </w:rPr>
                  </w:pPr>
                </w:p>
              </w:tc>
            </w:tr>
          </w:tbl>
          <w:p w14:paraId="3B3906FB" w14:textId="77777777" w:rsidR="00540785" w:rsidRPr="000B7B10" w:rsidRDefault="00540785" w:rsidP="000B7B10">
            <w:pPr>
              <w:spacing w:line="360" w:lineRule="auto"/>
              <w:ind w:left="0" w:firstLine="0"/>
              <w:rPr>
                <w:sz w:val="22"/>
                <w:szCs w:val="22"/>
              </w:rPr>
            </w:pPr>
          </w:p>
        </w:tc>
        <w:tc>
          <w:tcPr>
            <w:tcW w:w="3022" w:type="dxa"/>
          </w:tcPr>
          <w:p w14:paraId="15CDA720" w14:textId="26A18FFE" w:rsidR="00540785" w:rsidRPr="000B7B10" w:rsidRDefault="00567CDE" w:rsidP="000B7B10">
            <w:pPr>
              <w:spacing w:line="360" w:lineRule="auto"/>
              <w:ind w:left="0" w:firstLine="0"/>
              <w:rPr>
                <w:sz w:val="22"/>
                <w:szCs w:val="22"/>
              </w:rPr>
            </w:pPr>
            <w:r w:rsidRPr="00567CDE">
              <w:rPr>
                <w:sz w:val="22"/>
                <w:szCs w:val="22"/>
              </w:rPr>
              <w:t>AI technologies have both good and bad effects on comprehension and learning outcomes, as well as an impact on students' academic performance and learning experiences.</w:t>
            </w:r>
          </w:p>
        </w:tc>
      </w:tr>
      <w:tr w:rsidR="00540785" w:rsidRPr="000B7B10" w14:paraId="2D3174F1" w14:textId="77777777" w:rsidTr="000B7B10">
        <w:tc>
          <w:tcPr>
            <w:tcW w:w="3020" w:type="dxa"/>
          </w:tcPr>
          <w:p w14:paraId="144E2187" w14:textId="0F72FE30" w:rsidR="00540785" w:rsidRPr="000B7B10" w:rsidRDefault="00ED2932" w:rsidP="000B7B10">
            <w:pPr>
              <w:spacing w:line="360" w:lineRule="auto"/>
              <w:ind w:left="0" w:firstLine="0"/>
              <w:rPr>
                <w:sz w:val="22"/>
                <w:szCs w:val="22"/>
              </w:rPr>
            </w:pPr>
            <w:r w:rsidRPr="000B7B10">
              <w:rPr>
                <w:sz w:val="22"/>
                <w:szCs w:val="22"/>
              </w:rPr>
              <w:t>Theme 3</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A8339D" w:rsidRPr="000B7B10" w14:paraId="109C63FA" w14:textId="77777777">
              <w:trPr>
                <w:tblCellSpacing w:w="15" w:type="dxa"/>
              </w:trPr>
              <w:tc>
                <w:tcPr>
                  <w:tcW w:w="0" w:type="auto"/>
                  <w:vAlign w:val="center"/>
                  <w:hideMark/>
                </w:tcPr>
                <w:p w14:paraId="1B0B03C5" w14:textId="1A3953EB" w:rsidR="00A8339D" w:rsidRPr="000B7B10" w:rsidRDefault="00357FEF" w:rsidP="000B7B10">
                  <w:pPr>
                    <w:spacing w:line="360" w:lineRule="auto"/>
                    <w:ind w:left="0" w:firstLine="0"/>
                    <w:rPr>
                      <w:sz w:val="22"/>
                      <w:szCs w:val="22"/>
                    </w:rPr>
                  </w:pPr>
                  <w:r w:rsidRPr="000B7B10">
                    <w:rPr>
                      <w:sz w:val="22"/>
                      <w:szCs w:val="22"/>
                    </w:rPr>
                    <w:t>Ethical and Academic Integrity Concerns</w:t>
                  </w:r>
                </w:p>
              </w:tc>
            </w:tr>
          </w:tbl>
          <w:p w14:paraId="5AB42544" w14:textId="77777777" w:rsidR="00A8339D" w:rsidRPr="000B7B10" w:rsidRDefault="00A8339D"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339D" w:rsidRPr="000B7B10" w14:paraId="321FB9C1" w14:textId="77777777">
              <w:trPr>
                <w:tblCellSpacing w:w="15" w:type="dxa"/>
              </w:trPr>
              <w:tc>
                <w:tcPr>
                  <w:tcW w:w="0" w:type="auto"/>
                  <w:vAlign w:val="center"/>
                  <w:hideMark/>
                </w:tcPr>
                <w:p w14:paraId="4C068B6D" w14:textId="29EEB185" w:rsidR="00A8339D" w:rsidRPr="000B7B10" w:rsidRDefault="00A8339D" w:rsidP="000B7B10">
                  <w:pPr>
                    <w:spacing w:line="360" w:lineRule="auto"/>
                    <w:ind w:left="0" w:firstLine="0"/>
                    <w:rPr>
                      <w:sz w:val="22"/>
                      <w:szCs w:val="22"/>
                    </w:rPr>
                  </w:pPr>
                </w:p>
              </w:tc>
            </w:tr>
          </w:tbl>
          <w:p w14:paraId="1468EA66" w14:textId="77777777" w:rsidR="00540785" w:rsidRPr="000B7B10" w:rsidRDefault="00540785" w:rsidP="000B7B10">
            <w:pPr>
              <w:spacing w:line="360" w:lineRule="auto"/>
              <w:ind w:left="0" w:firstLine="0"/>
              <w:rPr>
                <w:sz w:val="22"/>
                <w:szCs w:val="22"/>
              </w:rPr>
            </w:pPr>
          </w:p>
        </w:tc>
        <w:tc>
          <w:tcPr>
            <w:tcW w:w="3022" w:type="dxa"/>
          </w:tcPr>
          <w:p w14:paraId="17F500EE" w14:textId="47D002AF" w:rsidR="00540785" w:rsidRPr="000B7B10" w:rsidRDefault="00950806" w:rsidP="000B7B10">
            <w:pPr>
              <w:spacing w:line="360" w:lineRule="auto"/>
              <w:ind w:left="0" w:firstLine="0"/>
              <w:rPr>
                <w:sz w:val="22"/>
                <w:szCs w:val="22"/>
              </w:rPr>
            </w:pPr>
            <w:r w:rsidRPr="00950806">
              <w:rPr>
                <w:sz w:val="22"/>
                <w:szCs w:val="22"/>
              </w:rPr>
              <w:t>Concerns about plagiarism, academic integrity, and ethical use of AI technology are frequently raised by students' doubt about permissible AI use.</w:t>
            </w:r>
          </w:p>
        </w:tc>
      </w:tr>
      <w:tr w:rsidR="00540785" w:rsidRPr="000B7B10" w14:paraId="0B4FD5EC" w14:textId="77777777" w:rsidTr="000B7B10">
        <w:tc>
          <w:tcPr>
            <w:tcW w:w="3020" w:type="dxa"/>
          </w:tcPr>
          <w:p w14:paraId="5D600A28" w14:textId="558964DE" w:rsidR="00540785" w:rsidRPr="000B7B10" w:rsidRDefault="00ED2932" w:rsidP="000B7B10">
            <w:pPr>
              <w:spacing w:line="360" w:lineRule="auto"/>
              <w:ind w:left="0" w:firstLine="0"/>
              <w:rPr>
                <w:sz w:val="22"/>
                <w:szCs w:val="22"/>
              </w:rPr>
            </w:pPr>
            <w:r w:rsidRPr="000B7B10">
              <w:rPr>
                <w:sz w:val="22"/>
                <w:szCs w:val="22"/>
              </w:rPr>
              <w:t>Theme 4</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4C6A0A" w:rsidRPr="000B7B10" w14:paraId="39BE8A3B" w14:textId="77777777">
              <w:trPr>
                <w:tblCellSpacing w:w="15" w:type="dxa"/>
              </w:trPr>
              <w:tc>
                <w:tcPr>
                  <w:tcW w:w="0" w:type="auto"/>
                  <w:vAlign w:val="center"/>
                  <w:hideMark/>
                </w:tcPr>
                <w:p w14:paraId="7DEAF4CE" w14:textId="149A80B8" w:rsidR="004C6A0A" w:rsidRPr="000B7B10" w:rsidRDefault="00C222FC" w:rsidP="000B7B10">
                  <w:pPr>
                    <w:spacing w:line="360" w:lineRule="auto"/>
                    <w:ind w:left="0" w:firstLine="0"/>
                    <w:rPr>
                      <w:sz w:val="22"/>
                      <w:szCs w:val="22"/>
                    </w:rPr>
                  </w:pPr>
                  <w:r w:rsidRPr="000B7B10">
                    <w:rPr>
                      <w:sz w:val="22"/>
                      <w:szCs w:val="22"/>
                    </w:rPr>
                    <w:t>Institutional Governance and AI Policy</w:t>
                  </w:r>
                </w:p>
              </w:tc>
            </w:tr>
          </w:tbl>
          <w:p w14:paraId="5DC9DBF6" w14:textId="77777777" w:rsidR="004C6A0A" w:rsidRPr="000B7B10" w:rsidRDefault="004C6A0A"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C6A0A" w:rsidRPr="000B7B10" w14:paraId="71681826" w14:textId="77777777">
              <w:trPr>
                <w:tblCellSpacing w:w="15" w:type="dxa"/>
              </w:trPr>
              <w:tc>
                <w:tcPr>
                  <w:tcW w:w="0" w:type="auto"/>
                  <w:vAlign w:val="center"/>
                  <w:hideMark/>
                </w:tcPr>
                <w:p w14:paraId="2408671A" w14:textId="064EF0A3" w:rsidR="004C6A0A" w:rsidRPr="000B7B10" w:rsidRDefault="004C6A0A" w:rsidP="000B7B10">
                  <w:pPr>
                    <w:spacing w:line="360" w:lineRule="auto"/>
                    <w:ind w:left="0" w:firstLine="0"/>
                    <w:rPr>
                      <w:sz w:val="22"/>
                      <w:szCs w:val="22"/>
                    </w:rPr>
                  </w:pPr>
                </w:p>
              </w:tc>
            </w:tr>
          </w:tbl>
          <w:p w14:paraId="48727ABF" w14:textId="77777777" w:rsidR="00540785" w:rsidRPr="000B7B10" w:rsidRDefault="00540785" w:rsidP="000B7B10">
            <w:pPr>
              <w:spacing w:line="360" w:lineRule="auto"/>
              <w:ind w:left="0" w:firstLine="0"/>
              <w:rPr>
                <w:sz w:val="22"/>
                <w:szCs w:val="22"/>
              </w:rPr>
            </w:pPr>
          </w:p>
        </w:tc>
        <w:tc>
          <w:tcPr>
            <w:tcW w:w="3022" w:type="dxa"/>
          </w:tcPr>
          <w:p w14:paraId="6ADBBF89" w14:textId="50CE5F65" w:rsidR="00540785" w:rsidRPr="000B7B10" w:rsidRDefault="00BC155E" w:rsidP="000B7B10">
            <w:pPr>
              <w:spacing w:line="360" w:lineRule="auto"/>
              <w:ind w:left="0" w:firstLine="0"/>
              <w:rPr>
                <w:sz w:val="22"/>
                <w:szCs w:val="22"/>
              </w:rPr>
            </w:pPr>
            <w:r w:rsidRPr="00BC155E">
              <w:rPr>
                <w:sz w:val="22"/>
                <w:szCs w:val="22"/>
              </w:rPr>
              <w:t>Creating explicit regulations and governance structures for the appropriate application of AI in higher education is a problem for universities.</w:t>
            </w:r>
          </w:p>
        </w:tc>
      </w:tr>
      <w:tr w:rsidR="00540785" w:rsidRPr="000B7B10" w14:paraId="77C98CB3" w14:textId="77777777" w:rsidTr="000B7B10">
        <w:tc>
          <w:tcPr>
            <w:tcW w:w="3020" w:type="dxa"/>
          </w:tcPr>
          <w:p w14:paraId="10CE689F" w14:textId="7176ABC6" w:rsidR="00540785" w:rsidRPr="000B7B10" w:rsidRDefault="005F5AE0" w:rsidP="000B7B10">
            <w:pPr>
              <w:spacing w:line="360" w:lineRule="auto"/>
              <w:ind w:left="0" w:firstLine="0"/>
              <w:rPr>
                <w:sz w:val="22"/>
                <w:szCs w:val="22"/>
              </w:rPr>
            </w:pPr>
            <w:r w:rsidRPr="000B7B10">
              <w:rPr>
                <w:sz w:val="22"/>
                <w:szCs w:val="22"/>
              </w:rPr>
              <w:t>Theme 5</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8B1C0B" w:rsidRPr="000B7B10" w14:paraId="7BC91E5E" w14:textId="77777777">
              <w:trPr>
                <w:tblCellSpacing w:w="15" w:type="dxa"/>
              </w:trPr>
              <w:tc>
                <w:tcPr>
                  <w:tcW w:w="0" w:type="auto"/>
                  <w:vAlign w:val="center"/>
                  <w:hideMark/>
                </w:tcPr>
                <w:p w14:paraId="51671CCF" w14:textId="633FEA27" w:rsidR="008B1C0B" w:rsidRPr="000B7B10" w:rsidRDefault="0029518A" w:rsidP="000B7B10">
                  <w:pPr>
                    <w:spacing w:line="360" w:lineRule="auto"/>
                    <w:ind w:left="0" w:firstLine="0"/>
                    <w:rPr>
                      <w:sz w:val="22"/>
                      <w:szCs w:val="22"/>
                    </w:rPr>
                  </w:pPr>
                  <w:r w:rsidRPr="000B7B10">
                    <w:rPr>
                      <w:sz w:val="22"/>
                      <w:szCs w:val="22"/>
                    </w:rPr>
                    <w:t>AI Literacy, Equity and Future Employabilit</w:t>
                  </w:r>
                  <w:r w:rsidR="0054725B" w:rsidRPr="000B7B10">
                    <w:rPr>
                      <w:sz w:val="22"/>
                      <w:szCs w:val="22"/>
                    </w:rPr>
                    <w:t>y</w:t>
                  </w:r>
                </w:p>
              </w:tc>
            </w:tr>
          </w:tbl>
          <w:p w14:paraId="6D9EEEF0" w14:textId="77777777" w:rsidR="008B1C0B" w:rsidRPr="000B7B10" w:rsidRDefault="008B1C0B"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B1C0B" w:rsidRPr="000B7B10" w14:paraId="35E1172F" w14:textId="77777777">
              <w:trPr>
                <w:tblCellSpacing w:w="15" w:type="dxa"/>
              </w:trPr>
              <w:tc>
                <w:tcPr>
                  <w:tcW w:w="0" w:type="auto"/>
                  <w:vAlign w:val="center"/>
                  <w:hideMark/>
                </w:tcPr>
                <w:p w14:paraId="05415185" w14:textId="57F7940E" w:rsidR="008B1C0B" w:rsidRPr="000B7B10" w:rsidRDefault="008B1C0B" w:rsidP="000B7B10">
                  <w:pPr>
                    <w:spacing w:line="360" w:lineRule="auto"/>
                    <w:ind w:left="0" w:firstLine="0"/>
                    <w:rPr>
                      <w:sz w:val="22"/>
                      <w:szCs w:val="22"/>
                    </w:rPr>
                  </w:pPr>
                </w:p>
              </w:tc>
            </w:tr>
          </w:tbl>
          <w:p w14:paraId="599063D7" w14:textId="77777777" w:rsidR="00540785" w:rsidRPr="000B7B10" w:rsidRDefault="00540785" w:rsidP="000B7B10">
            <w:pPr>
              <w:spacing w:line="360" w:lineRule="auto"/>
              <w:ind w:left="0" w:firstLine="0"/>
              <w:rPr>
                <w:sz w:val="22"/>
                <w:szCs w:val="22"/>
              </w:rPr>
            </w:pPr>
          </w:p>
        </w:tc>
        <w:tc>
          <w:tcPr>
            <w:tcW w:w="3022" w:type="dxa"/>
          </w:tcPr>
          <w:p w14:paraId="13532545" w14:textId="6E8FD038" w:rsidR="00540785" w:rsidRPr="000B7B10" w:rsidRDefault="0054725B" w:rsidP="000B7B10">
            <w:pPr>
              <w:spacing w:line="360" w:lineRule="auto"/>
              <w:ind w:left="0" w:firstLine="0"/>
              <w:rPr>
                <w:sz w:val="22"/>
                <w:szCs w:val="22"/>
              </w:rPr>
            </w:pPr>
            <w:r w:rsidRPr="000B7B10">
              <w:rPr>
                <w:sz w:val="22"/>
                <w:szCs w:val="22"/>
              </w:rPr>
              <w:t>To</w:t>
            </w:r>
            <w:r w:rsidR="00945E52" w:rsidRPr="00945E52">
              <w:rPr>
                <w:sz w:val="22"/>
                <w:szCs w:val="22"/>
              </w:rPr>
              <w:t xml:space="preserve"> use AI technology responsibly and prepare students for future employment in AI-driven industries, AI literacy and digital skills are crucial.</w:t>
            </w:r>
          </w:p>
        </w:tc>
      </w:tr>
    </w:tbl>
    <w:p w14:paraId="78CB2EBA" w14:textId="77777777" w:rsidR="00540785" w:rsidRPr="000B7B10" w:rsidRDefault="00540785" w:rsidP="000B7B10">
      <w:pPr>
        <w:spacing w:line="360" w:lineRule="auto"/>
        <w:rPr>
          <w:sz w:val="22"/>
          <w:szCs w:val="22"/>
        </w:rPr>
      </w:pPr>
    </w:p>
    <w:p w14:paraId="24328312" w14:textId="77777777" w:rsidR="004949C9" w:rsidRPr="000B7B10" w:rsidRDefault="004949C9" w:rsidP="000B7B10">
      <w:pPr>
        <w:spacing w:line="360" w:lineRule="auto"/>
        <w:rPr>
          <w:sz w:val="22"/>
          <w:szCs w:val="22"/>
        </w:rPr>
      </w:pPr>
      <w:r w:rsidRPr="000B7B10">
        <w:rPr>
          <w:sz w:val="22"/>
          <w:szCs w:val="22"/>
        </w:rPr>
        <w:t>The following sections go into further information about each of these concepts.</w:t>
      </w:r>
    </w:p>
    <w:p w14:paraId="627863BF" w14:textId="77777777" w:rsidR="002E0497" w:rsidRPr="000B7B10" w:rsidRDefault="002E0497" w:rsidP="000B7B10">
      <w:pPr>
        <w:spacing w:line="360" w:lineRule="auto"/>
        <w:rPr>
          <w:sz w:val="22"/>
          <w:szCs w:val="22"/>
        </w:rPr>
      </w:pPr>
    </w:p>
    <w:p w14:paraId="18C66B17" w14:textId="77777777" w:rsidR="006E67A1" w:rsidRPr="000B7B10" w:rsidRDefault="006E67A1" w:rsidP="000B7B10">
      <w:pPr>
        <w:spacing w:line="360" w:lineRule="auto"/>
        <w:rPr>
          <w:sz w:val="22"/>
          <w:szCs w:val="22"/>
        </w:rPr>
      </w:pPr>
    </w:p>
    <w:p w14:paraId="21A8BF54" w14:textId="2E4BDF48" w:rsidR="008719B5" w:rsidRPr="00FC00B6" w:rsidRDefault="00096E38" w:rsidP="000B7B10">
      <w:pPr>
        <w:pStyle w:val="Heading3"/>
        <w:spacing w:line="360" w:lineRule="auto"/>
        <w:rPr>
          <w:rFonts w:ascii="Arial" w:hAnsi="Arial" w:cs="Arial"/>
          <w:b/>
          <w:bCs/>
          <w:color w:val="000000" w:themeColor="text1"/>
          <w:sz w:val="22"/>
          <w:szCs w:val="22"/>
        </w:rPr>
      </w:pPr>
      <w:bookmarkStart w:id="30" w:name="_Toc224238247"/>
      <w:r w:rsidRPr="00FC00B6">
        <w:rPr>
          <w:rFonts w:ascii="Arial" w:hAnsi="Arial" w:cs="Arial"/>
          <w:b/>
          <w:bCs/>
          <w:color w:val="000000" w:themeColor="text1"/>
          <w:sz w:val="22"/>
          <w:szCs w:val="22"/>
        </w:rPr>
        <w:t>4.2.1 Theme 1: AI as an Academic Support Tool</w:t>
      </w:r>
      <w:bookmarkEnd w:id="30"/>
    </w:p>
    <w:p w14:paraId="3AE9B938" w14:textId="77777777" w:rsidR="008719B5" w:rsidRPr="000B7B10" w:rsidRDefault="008719B5" w:rsidP="000B7B10">
      <w:pPr>
        <w:spacing w:line="360" w:lineRule="auto"/>
        <w:rPr>
          <w:sz w:val="22"/>
          <w:szCs w:val="22"/>
        </w:rPr>
      </w:pPr>
    </w:p>
    <w:p w14:paraId="6C1A0625" w14:textId="77777777" w:rsidR="008719B5" w:rsidRPr="000B7B10" w:rsidRDefault="008719B5" w:rsidP="000B7B10">
      <w:pPr>
        <w:spacing w:line="360" w:lineRule="auto"/>
        <w:rPr>
          <w:sz w:val="22"/>
          <w:szCs w:val="22"/>
        </w:rPr>
      </w:pPr>
    </w:p>
    <w:p w14:paraId="2B1EAC89" w14:textId="766C56F3" w:rsidR="00D603E2" w:rsidRPr="000B7B10" w:rsidRDefault="005A11B5" w:rsidP="000B7B10">
      <w:pPr>
        <w:spacing w:line="360" w:lineRule="auto"/>
        <w:rPr>
          <w:sz w:val="22"/>
          <w:szCs w:val="22"/>
        </w:rPr>
      </w:pPr>
      <w:r w:rsidRPr="000B7B10">
        <w:rPr>
          <w:sz w:val="22"/>
          <w:szCs w:val="22"/>
        </w:rPr>
        <w:t>The employment of AI tools as academic support mechanisms rather than as direct substitutes for student work is a recurring subject in the literature. Numerous studies recommend that students utilise ChatGPT and other generative AI systems to help with activities including idea generation, summarising academic information, correcting written work, and explaining difficult topics.</w:t>
      </w:r>
      <w:r w:rsidR="001B5A5E" w:rsidRPr="000B7B10">
        <w:rPr>
          <w:sz w:val="22"/>
          <w:szCs w:val="22"/>
        </w:rPr>
        <w:t xml:space="preserve"> </w:t>
      </w:r>
      <w:r w:rsidRPr="000B7B10">
        <w:rPr>
          <w:sz w:val="22"/>
          <w:szCs w:val="22"/>
        </w:rPr>
        <w:t xml:space="preserve">According to Kenchakkanavar (2023), AI-driven solutions can improve student learning by offering prompt academic help and feedback. AI is especially helpful for students who struggle with academic writing, language challenges, or time management because of its quick accessibility. </w:t>
      </w:r>
      <w:r w:rsidR="008719B5" w:rsidRPr="000B7B10">
        <w:rPr>
          <w:sz w:val="22"/>
          <w:szCs w:val="22"/>
        </w:rPr>
        <w:t>Like</w:t>
      </w:r>
      <w:r w:rsidRPr="000B7B10">
        <w:rPr>
          <w:sz w:val="22"/>
          <w:szCs w:val="22"/>
        </w:rPr>
        <w:t xml:space="preserve"> this, Bhise et al. (2022) contend that by giving students access to customised explanations and adaptable learning materials, AI technologies facilitate customised learning environments.</w:t>
      </w:r>
    </w:p>
    <w:p w14:paraId="086B4DA4" w14:textId="7280DFF5" w:rsidR="006A2A7D" w:rsidRPr="000B7B10" w:rsidRDefault="007D51E2" w:rsidP="000B7B10">
      <w:pPr>
        <w:spacing w:line="360" w:lineRule="auto"/>
        <w:rPr>
          <w:sz w:val="22"/>
          <w:szCs w:val="22"/>
        </w:rPr>
      </w:pPr>
      <w:r w:rsidRPr="000B7B10">
        <w:rPr>
          <w:sz w:val="22"/>
          <w:szCs w:val="22"/>
        </w:rPr>
        <w:t>Additionally, empirical data indicates that students typically utilise AI as a supplemental learning aid rather than to finish whole tasks. For example, according to Jisc (2025), rather than using AI systems to produce complete assignments, many students in the UK utilise them only to improve drafts or get a deeper understanding of academic subjects. This implies that AI tools may work similarly to well-known academic resources like grammar checkers or digital libraries.</w:t>
      </w:r>
      <w:r w:rsidR="00FD70B8" w:rsidRPr="000B7B10">
        <w:rPr>
          <w:sz w:val="22"/>
          <w:szCs w:val="22"/>
        </w:rPr>
        <w:t xml:space="preserve"> </w:t>
      </w:r>
      <w:r w:rsidRPr="000B7B10">
        <w:rPr>
          <w:sz w:val="22"/>
          <w:szCs w:val="22"/>
        </w:rPr>
        <w:t>However, while utilising AI-generated outputs, experts also stress the significance of critical interaction. AI-generated writing may contain biases, errors, or false information, according to Bender et al. (2021). Learning results might suffer if students depend on these outputs without verification.</w:t>
      </w:r>
      <w:r w:rsidR="007C6A3C" w:rsidRPr="000B7B10">
        <w:rPr>
          <w:sz w:val="22"/>
          <w:szCs w:val="22"/>
        </w:rPr>
        <w:t xml:space="preserve"> As a result, even if AI technologies could improve accessibility and learning effectiveness, their educational worth mostly depends on how students understand and assess information produced by AI.</w:t>
      </w:r>
      <w:r w:rsidR="007C6A3C" w:rsidRPr="000B7B10">
        <w:rPr>
          <w:sz w:val="22"/>
          <w:szCs w:val="22"/>
        </w:rPr>
        <w:br/>
      </w:r>
      <w:r w:rsidR="007C6A3C" w:rsidRPr="000B7B10">
        <w:rPr>
          <w:sz w:val="22"/>
          <w:szCs w:val="22"/>
        </w:rPr>
        <w:br/>
        <w:t>This topic emphasises that although AI technologies are often seen as helpful teaching aids, their efficacy relies on students' capacity to critically interact with the data they generate.</w:t>
      </w:r>
      <w:r w:rsidR="00FD70B8" w:rsidRPr="000B7B10">
        <w:rPr>
          <w:sz w:val="22"/>
          <w:szCs w:val="22"/>
        </w:rPr>
        <w:t xml:space="preserve"> </w:t>
      </w:r>
      <w:r w:rsidR="002D748C" w:rsidRPr="000B7B10">
        <w:rPr>
          <w:sz w:val="22"/>
          <w:szCs w:val="22"/>
        </w:rPr>
        <w:t>The first study question on university students' attitudes about AI tools is clearly addressed by these findings, which show that many students view AI technology as helpful learning aids rather than as substitutes for independent effort.</w:t>
      </w:r>
    </w:p>
    <w:p w14:paraId="3B7EF247" w14:textId="749EC920" w:rsidR="006A2A7D" w:rsidRPr="000B7B10" w:rsidRDefault="00285834" w:rsidP="000B7B10">
      <w:pPr>
        <w:spacing w:line="360" w:lineRule="auto"/>
        <w:rPr>
          <w:sz w:val="22"/>
          <w:szCs w:val="22"/>
        </w:rPr>
      </w:pPr>
      <w:r w:rsidRPr="000B7B10">
        <w:rPr>
          <w:sz w:val="22"/>
          <w:szCs w:val="22"/>
        </w:rPr>
        <w:t>Another significant element that emerges from the research is the function of AI tools in enhancing students' time management and academic efficiency in addition to assisting academic work.</w:t>
      </w:r>
      <w:r w:rsidR="00FD70B8" w:rsidRPr="000B7B10">
        <w:rPr>
          <w:sz w:val="22"/>
          <w:szCs w:val="22"/>
        </w:rPr>
        <w:t xml:space="preserve"> </w:t>
      </w:r>
      <w:r w:rsidR="006A2A7D" w:rsidRPr="000B7B10">
        <w:rPr>
          <w:sz w:val="22"/>
          <w:szCs w:val="22"/>
        </w:rPr>
        <w:t>The use of AI technology to enhance time management and academic productivity is another major subject. According to the literature, students are depending more on AI solutions to handle their academic workload and deadlines.</w:t>
      </w:r>
      <w:r w:rsidR="00FD70B8" w:rsidRPr="000B7B10">
        <w:rPr>
          <w:sz w:val="22"/>
          <w:szCs w:val="22"/>
        </w:rPr>
        <w:t xml:space="preserve"> </w:t>
      </w:r>
      <w:r w:rsidR="006A2A7D" w:rsidRPr="000B7B10">
        <w:rPr>
          <w:sz w:val="22"/>
          <w:szCs w:val="22"/>
        </w:rPr>
        <w:t>According to Roser et al. (2023), students may now interact with academic materials more effectively since digital technologies have drastically altered how they acquire and absorb information. AI solutions assist students order their thoughts, swiftly condense knowledge, and expedite writing assignments, all of which contribute to this transition.</w:t>
      </w:r>
    </w:p>
    <w:p w14:paraId="3D6CB53D" w14:textId="77777777" w:rsidR="00F3195A" w:rsidRPr="000B7B10" w:rsidRDefault="00F3195A" w:rsidP="000B7B10">
      <w:pPr>
        <w:spacing w:line="360" w:lineRule="auto"/>
        <w:rPr>
          <w:sz w:val="22"/>
          <w:szCs w:val="22"/>
        </w:rPr>
      </w:pPr>
    </w:p>
    <w:p w14:paraId="3992C8DD" w14:textId="555EC413" w:rsidR="002D5D9B" w:rsidRPr="000B7B10" w:rsidRDefault="00D36F45" w:rsidP="000B7B10">
      <w:pPr>
        <w:spacing w:line="360" w:lineRule="auto"/>
        <w:rPr>
          <w:sz w:val="22"/>
          <w:szCs w:val="22"/>
        </w:rPr>
      </w:pPr>
      <w:r w:rsidRPr="000B7B10">
        <w:rPr>
          <w:sz w:val="22"/>
          <w:szCs w:val="22"/>
        </w:rPr>
        <w:t>One of the most frequent reasons university students use AI tools, according to survey results from Jisc (2025), is to save time, especially when handling complicated tasks or a lot of reading. This pattern is indicative of larger trends in higher education, where students frequently deal with mounting workloads and performance expectations.</w:t>
      </w:r>
      <w:r w:rsidR="00FD70B8" w:rsidRPr="000B7B10">
        <w:rPr>
          <w:sz w:val="22"/>
          <w:szCs w:val="22"/>
        </w:rPr>
        <w:t xml:space="preserve"> </w:t>
      </w:r>
      <w:r w:rsidRPr="000B7B10">
        <w:rPr>
          <w:sz w:val="22"/>
          <w:szCs w:val="22"/>
        </w:rPr>
        <w:t>However, some academics doubt that greater efficiency always translates into higher-quality education. According to Bender et al. (2021), relying too much on summaries or explanations produced by AI may limit chances for in-depth interaction with academic content. Instead of gaining a deeper conceptual grasp, students that emphasise speed and productivity may choose surface-level learning practices.</w:t>
      </w:r>
      <w:r w:rsidR="00FD70B8" w:rsidRPr="000B7B10">
        <w:rPr>
          <w:sz w:val="22"/>
          <w:szCs w:val="22"/>
        </w:rPr>
        <w:t xml:space="preserve"> </w:t>
      </w:r>
      <w:r w:rsidR="002D5D9B" w:rsidRPr="000B7B10">
        <w:rPr>
          <w:sz w:val="22"/>
          <w:szCs w:val="22"/>
        </w:rPr>
        <w:t>Thus, these subject draws attention to a conflict between learning depth and efficiency. Although AI technologies can increase productivity, their widespread usage raises concerns about whether essential academic involvement may be compromised by technological comfort.</w:t>
      </w:r>
    </w:p>
    <w:p w14:paraId="3582F3E9" w14:textId="77777777" w:rsidR="002D5D9B" w:rsidRPr="000B7B10" w:rsidRDefault="002D5D9B" w:rsidP="000B7B10">
      <w:pPr>
        <w:spacing w:line="360" w:lineRule="auto"/>
        <w:rPr>
          <w:sz w:val="22"/>
          <w:szCs w:val="22"/>
        </w:rPr>
      </w:pPr>
    </w:p>
    <w:p w14:paraId="4CA53699" w14:textId="77777777" w:rsidR="005A11B5" w:rsidRPr="000B7B10" w:rsidRDefault="005A11B5" w:rsidP="000B7B10">
      <w:pPr>
        <w:spacing w:line="360" w:lineRule="auto"/>
        <w:rPr>
          <w:sz w:val="22"/>
          <w:szCs w:val="22"/>
        </w:rPr>
      </w:pPr>
    </w:p>
    <w:p w14:paraId="3C1519DD" w14:textId="43258C61" w:rsidR="00D603E2" w:rsidRPr="00FC00B6" w:rsidRDefault="0032322E" w:rsidP="000B7B10">
      <w:pPr>
        <w:pStyle w:val="Heading3"/>
        <w:spacing w:line="360" w:lineRule="auto"/>
        <w:rPr>
          <w:rFonts w:ascii="Arial" w:hAnsi="Arial" w:cs="Arial"/>
          <w:b/>
          <w:bCs/>
          <w:color w:val="000000" w:themeColor="text1"/>
          <w:sz w:val="22"/>
          <w:szCs w:val="22"/>
        </w:rPr>
      </w:pPr>
      <w:bookmarkStart w:id="31" w:name="_Toc224238248"/>
      <w:r w:rsidRPr="00FC00B6">
        <w:rPr>
          <w:rFonts w:ascii="Arial" w:hAnsi="Arial" w:cs="Arial"/>
          <w:b/>
          <w:bCs/>
          <w:color w:val="000000" w:themeColor="text1"/>
          <w:sz w:val="22"/>
          <w:szCs w:val="22"/>
        </w:rPr>
        <w:t>4.2.</w:t>
      </w:r>
      <w:r w:rsidR="00F034ED" w:rsidRPr="00FC00B6">
        <w:rPr>
          <w:rFonts w:ascii="Arial" w:hAnsi="Arial" w:cs="Arial"/>
          <w:b/>
          <w:bCs/>
          <w:color w:val="000000" w:themeColor="text1"/>
          <w:sz w:val="22"/>
          <w:szCs w:val="22"/>
        </w:rPr>
        <w:t>2</w:t>
      </w:r>
      <w:r w:rsidRPr="00FC00B6">
        <w:rPr>
          <w:rFonts w:ascii="Arial" w:hAnsi="Arial" w:cs="Arial"/>
          <w:b/>
          <w:bCs/>
          <w:color w:val="000000" w:themeColor="text1"/>
          <w:sz w:val="22"/>
          <w:szCs w:val="22"/>
        </w:rPr>
        <w:t xml:space="preserve"> Theme </w:t>
      </w:r>
      <w:r w:rsidR="00E173A6" w:rsidRPr="00FC00B6">
        <w:rPr>
          <w:rFonts w:ascii="Arial" w:hAnsi="Arial" w:cs="Arial"/>
          <w:b/>
          <w:bCs/>
          <w:color w:val="000000" w:themeColor="text1"/>
          <w:sz w:val="22"/>
          <w:szCs w:val="22"/>
        </w:rPr>
        <w:t>2</w:t>
      </w:r>
      <w:r w:rsidRPr="00FC00B6">
        <w:rPr>
          <w:rFonts w:ascii="Arial" w:hAnsi="Arial" w:cs="Arial"/>
          <w:b/>
          <w:bCs/>
          <w:color w:val="000000" w:themeColor="text1"/>
          <w:sz w:val="22"/>
          <w:szCs w:val="22"/>
        </w:rPr>
        <w:t>: Perceived Impact on Academic Performance</w:t>
      </w:r>
      <w:bookmarkEnd w:id="31"/>
    </w:p>
    <w:p w14:paraId="57C4F80A" w14:textId="77777777" w:rsidR="0032322E" w:rsidRPr="000B7B10" w:rsidRDefault="0032322E" w:rsidP="000B7B10">
      <w:pPr>
        <w:spacing w:line="360" w:lineRule="auto"/>
        <w:rPr>
          <w:sz w:val="22"/>
          <w:szCs w:val="22"/>
        </w:rPr>
      </w:pPr>
    </w:p>
    <w:p w14:paraId="1000A81D" w14:textId="115B5B1F" w:rsidR="00655D9E" w:rsidRPr="000B7B10" w:rsidRDefault="00655D9E" w:rsidP="000B7B10">
      <w:pPr>
        <w:spacing w:line="360" w:lineRule="auto"/>
        <w:rPr>
          <w:sz w:val="22"/>
          <w:szCs w:val="22"/>
        </w:rPr>
      </w:pPr>
      <w:r w:rsidRPr="000B7B10">
        <w:rPr>
          <w:sz w:val="22"/>
          <w:szCs w:val="22"/>
        </w:rPr>
        <w:t>There are differing opinions in the literature about how AI technologies affect students' academic achievement. Some researchers contend that by assisting students in comprehending difficult subjects and generating better organised academic work, AI-supported learning environments might enhance academic results.</w:t>
      </w:r>
      <w:r w:rsidR="00FD70B8" w:rsidRPr="000B7B10">
        <w:rPr>
          <w:sz w:val="22"/>
          <w:szCs w:val="22"/>
        </w:rPr>
        <w:t xml:space="preserve"> </w:t>
      </w:r>
      <w:r w:rsidRPr="000B7B10">
        <w:rPr>
          <w:sz w:val="22"/>
          <w:szCs w:val="22"/>
        </w:rPr>
        <w:t>According to Bhise et al. (2022), AI-based educational technology can improve student performance by offering customised learning experiences that adjust to each student's unique learning requirements. According to Kenchakkanavar (2023), students who use AI technologies to help with writing and revising procedures frequently report feeling more confident about their academic work.</w:t>
      </w:r>
    </w:p>
    <w:p w14:paraId="70E1D73E" w14:textId="77777777" w:rsidR="0032322E" w:rsidRPr="000B7B10" w:rsidRDefault="0032322E" w:rsidP="000B7B10">
      <w:pPr>
        <w:spacing w:line="360" w:lineRule="auto"/>
        <w:rPr>
          <w:sz w:val="22"/>
          <w:szCs w:val="22"/>
        </w:rPr>
      </w:pPr>
    </w:p>
    <w:p w14:paraId="18EFF777" w14:textId="19BABF5A" w:rsidR="00692F4C" w:rsidRPr="000B7B10" w:rsidRDefault="00C04A38" w:rsidP="000B7B10">
      <w:pPr>
        <w:spacing w:line="360" w:lineRule="auto"/>
        <w:rPr>
          <w:sz w:val="22"/>
          <w:szCs w:val="22"/>
        </w:rPr>
      </w:pPr>
      <w:r w:rsidRPr="000B7B10">
        <w:rPr>
          <w:sz w:val="22"/>
          <w:szCs w:val="22"/>
        </w:rPr>
        <w:t xml:space="preserve">Some studies, however, question whether better academic results </w:t>
      </w:r>
      <w:r w:rsidR="005E03B2" w:rsidRPr="000B7B10">
        <w:rPr>
          <w:sz w:val="22"/>
          <w:szCs w:val="22"/>
        </w:rPr>
        <w:t>represent</w:t>
      </w:r>
      <w:r w:rsidRPr="000B7B10">
        <w:rPr>
          <w:sz w:val="22"/>
          <w:szCs w:val="22"/>
        </w:rPr>
        <w:t xml:space="preserve"> advances in learning. According to Bender et al. (2021), AI-generated help could conceal fundamental comprehension deficiencies in students. For instance, a student may use AI to generate well-structured written work, but they may not have a thorough mental understanding of the subject.</w:t>
      </w:r>
      <w:r w:rsidR="00FD70B8" w:rsidRPr="000B7B10">
        <w:rPr>
          <w:sz w:val="22"/>
          <w:szCs w:val="22"/>
        </w:rPr>
        <w:t xml:space="preserve"> </w:t>
      </w:r>
      <w:r w:rsidRPr="000B7B10">
        <w:rPr>
          <w:sz w:val="22"/>
          <w:szCs w:val="22"/>
        </w:rPr>
        <w:t>In higher education, this contrast between learning outcomes and performance outcomes is very important. AI technologies may improve academic achievement in the near term, but it is unclear how they will affect education in the long run. As a result, academic institutions need to give considerable thought to how AI technologies affect cognitive development and academic performance.</w:t>
      </w:r>
      <w:r w:rsidR="00FD70B8" w:rsidRPr="000B7B10">
        <w:rPr>
          <w:sz w:val="22"/>
          <w:szCs w:val="22"/>
        </w:rPr>
        <w:t xml:space="preserve"> </w:t>
      </w:r>
      <w:r w:rsidR="00692F4C" w:rsidRPr="000B7B10">
        <w:rPr>
          <w:sz w:val="22"/>
          <w:szCs w:val="22"/>
        </w:rPr>
        <w:t>Bender et al. (2021) contend that an over-reliance on AI-generated information may impair students' critical thinking abilities, whereas Bhise et al. (2022) highlight the educational advantages of AI technology.</w:t>
      </w:r>
    </w:p>
    <w:p w14:paraId="3BE5122B" w14:textId="77777777" w:rsidR="00E64268" w:rsidRPr="000B7B10" w:rsidRDefault="00E64268" w:rsidP="000B7B10">
      <w:pPr>
        <w:spacing w:line="360" w:lineRule="auto"/>
        <w:rPr>
          <w:sz w:val="22"/>
          <w:szCs w:val="22"/>
        </w:rPr>
      </w:pPr>
      <w:r w:rsidRPr="000B7B10">
        <w:rPr>
          <w:sz w:val="22"/>
          <w:szCs w:val="22"/>
        </w:rPr>
        <w:t>The literature also highlights the importance of digital literacy in influencing students' adoption of AI technology. AI literacy encompasses more than just technical knowledge, according to Ng et al. (2021). It also entails the capacity to assess AI results critically and comprehend the moral ramifications of algorithmic technology. Students frequently overestimate the dependability of AI-generated information, according to UNESCO (2023). Students may consider AI outputs as reliable knowledge even if they include factual inaccuracies if they are not properly trained. According to the literature, academic institutions ought to incorporate AI literacy into their courses. To ensure appropriate usage, it is crucial to teach students about the limitations and biases of AI systems.</w:t>
      </w:r>
    </w:p>
    <w:p w14:paraId="7CB4B733" w14:textId="77777777" w:rsidR="00E64268" w:rsidRPr="000B7B10" w:rsidRDefault="00E64268" w:rsidP="000B7B10">
      <w:pPr>
        <w:spacing w:line="360" w:lineRule="auto"/>
        <w:rPr>
          <w:sz w:val="22"/>
          <w:szCs w:val="22"/>
        </w:rPr>
      </w:pPr>
    </w:p>
    <w:p w14:paraId="3FC1A0F1" w14:textId="77777777" w:rsidR="00C04A38" w:rsidRPr="000B7B10" w:rsidRDefault="00C04A38" w:rsidP="000B7B10">
      <w:pPr>
        <w:spacing w:line="360" w:lineRule="auto"/>
        <w:rPr>
          <w:sz w:val="22"/>
          <w:szCs w:val="22"/>
        </w:rPr>
      </w:pPr>
    </w:p>
    <w:p w14:paraId="3077C1F8" w14:textId="77777777" w:rsidR="00692F4C" w:rsidRPr="00EF0570" w:rsidRDefault="00692F4C" w:rsidP="000B7B10">
      <w:pPr>
        <w:spacing w:line="360" w:lineRule="auto"/>
        <w:rPr>
          <w:color w:val="000000" w:themeColor="text1"/>
          <w:sz w:val="22"/>
          <w:szCs w:val="22"/>
        </w:rPr>
      </w:pPr>
    </w:p>
    <w:p w14:paraId="5E10738C" w14:textId="050BA4A9" w:rsidR="00823625" w:rsidRPr="00EF0570" w:rsidRDefault="005C3E3A" w:rsidP="000B7B10">
      <w:pPr>
        <w:pStyle w:val="Heading3"/>
        <w:spacing w:line="360" w:lineRule="auto"/>
        <w:rPr>
          <w:rFonts w:ascii="Arial" w:hAnsi="Arial" w:cs="Arial"/>
          <w:b/>
          <w:bCs/>
          <w:color w:val="000000" w:themeColor="text1"/>
          <w:sz w:val="22"/>
          <w:szCs w:val="22"/>
        </w:rPr>
      </w:pPr>
      <w:bookmarkStart w:id="32" w:name="_Toc224238249"/>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3</w:t>
      </w:r>
      <w:r w:rsidRPr="00EF0570">
        <w:rPr>
          <w:rFonts w:ascii="Arial" w:hAnsi="Arial" w:cs="Arial"/>
          <w:b/>
          <w:bCs/>
          <w:color w:val="000000" w:themeColor="text1"/>
          <w:sz w:val="22"/>
          <w:szCs w:val="22"/>
        </w:rPr>
        <w:t xml:space="preserve"> Theme </w:t>
      </w:r>
      <w:r w:rsidR="00857124" w:rsidRPr="00EF0570">
        <w:rPr>
          <w:rFonts w:ascii="Arial" w:hAnsi="Arial" w:cs="Arial"/>
          <w:b/>
          <w:bCs/>
          <w:color w:val="000000" w:themeColor="text1"/>
          <w:sz w:val="22"/>
          <w:szCs w:val="22"/>
        </w:rPr>
        <w:t>3</w:t>
      </w:r>
      <w:r w:rsidRPr="00EF0570">
        <w:rPr>
          <w:rFonts w:ascii="Arial" w:hAnsi="Arial" w:cs="Arial"/>
          <w:b/>
          <w:bCs/>
          <w:color w:val="000000" w:themeColor="text1"/>
          <w:sz w:val="22"/>
          <w:szCs w:val="22"/>
        </w:rPr>
        <w:t>: Ethical Uncertainty and Academic Integrity</w:t>
      </w:r>
      <w:bookmarkEnd w:id="32"/>
    </w:p>
    <w:p w14:paraId="453B93E1" w14:textId="77777777" w:rsidR="005C3E3A" w:rsidRPr="000B7B10" w:rsidRDefault="005C3E3A" w:rsidP="000B7B10">
      <w:pPr>
        <w:spacing w:line="360" w:lineRule="auto"/>
        <w:rPr>
          <w:sz w:val="22"/>
          <w:szCs w:val="22"/>
        </w:rPr>
      </w:pPr>
    </w:p>
    <w:p w14:paraId="09E484AE" w14:textId="6B524A9C" w:rsidR="00554BFA" w:rsidRPr="000B7B10" w:rsidRDefault="00554BFA" w:rsidP="000B7B10">
      <w:pPr>
        <w:spacing w:line="360" w:lineRule="auto"/>
        <w:rPr>
          <w:sz w:val="22"/>
          <w:szCs w:val="22"/>
        </w:rPr>
      </w:pPr>
      <w:r w:rsidRPr="000B7B10">
        <w:rPr>
          <w:sz w:val="22"/>
          <w:szCs w:val="22"/>
        </w:rPr>
        <w:t>One of the most often addressed topics in the literature is the ethical ambiguity surrounding the usage of AI. The appropriate bounds of using AI in academic work are still unclear to many students.</w:t>
      </w:r>
      <w:r w:rsidR="00FD70B8" w:rsidRPr="000B7B10">
        <w:rPr>
          <w:sz w:val="22"/>
          <w:szCs w:val="22"/>
        </w:rPr>
        <w:t xml:space="preserve"> </w:t>
      </w:r>
      <w:r w:rsidRPr="000B7B10">
        <w:rPr>
          <w:sz w:val="22"/>
          <w:szCs w:val="22"/>
        </w:rPr>
        <w:t>According to Perrotta and Selwyn (2023), the quick uptake of generative AI technologies has surpassed the creation of precise scholarly criteria. Because of this, students sometimes find it difficult to distinguish between AI-assisted work and academic wrongdoing.</w:t>
      </w:r>
      <w:r w:rsidR="00FD70B8" w:rsidRPr="000B7B10">
        <w:rPr>
          <w:sz w:val="22"/>
          <w:szCs w:val="22"/>
        </w:rPr>
        <w:t xml:space="preserve"> </w:t>
      </w:r>
      <w:r w:rsidRPr="000B7B10">
        <w:rPr>
          <w:sz w:val="22"/>
          <w:szCs w:val="22"/>
        </w:rPr>
        <w:t>In a similar vein, Bearman et al. (2022) contend that conventional frameworks for academic integrity were not intended to deal with generative AI technology. As a result, institutions might not have explicit regulations for the use of AI tools in assessment settings.</w:t>
      </w:r>
    </w:p>
    <w:p w14:paraId="2137D2D0" w14:textId="24CC5F03" w:rsidR="002723EA" w:rsidRPr="000B7B10" w:rsidRDefault="002723EA" w:rsidP="000B7B10">
      <w:pPr>
        <w:spacing w:line="360" w:lineRule="auto"/>
        <w:ind w:left="0" w:firstLine="0"/>
        <w:rPr>
          <w:sz w:val="22"/>
          <w:szCs w:val="22"/>
        </w:rPr>
      </w:pPr>
      <w:r w:rsidRPr="000B7B10">
        <w:rPr>
          <w:sz w:val="22"/>
          <w:szCs w:val="22"/>
        </w:rPr>
        <w:t>Inconsistent academic procedures may result from this uncertainty. While some students may rely significantly on AI technologies without fully comprehending the ethical consequences, others may avoid using them out of fear of plagiarism.</w:t>
      </w:r>
      <w:r w:rsidR="00FD70B8" w:rsidRPr="000B7B10">
        <w:rPr>
          <w:sz w:val="22"/>
          <w:szCs w:val="22"/>
        </w:rPr>
        <w:t xml:space="preserve"> </w:t>
      </w:r>
      <w:r w:rsidRPr="000B7B10">
        <w:rPr>
          <w:sz w:val="22"/>
          <w:szCs w:val="22"/>
        </w:rPr>
        <w:t>Thus, the evidence highlights how crucial it is to have explicit institutional guidelines. In addition to helping students comprehend ethical decision-making in technology-assisted learning environments, universities must create regulations that specify appropriate AI use.</w:t>
      </w:r>
    </w:p>
    <w:p w14:paraId="71A2A8B1" w14:textId="77777777" w:rsidR="00554BFA" w:rsidRPr="00EF0570" w:rsidRDefault="00554BFA" w:rsidP="000B7B10">
      <w:pPr>
        <w:spacing w:line="360" w:lineRule="auto"/>
        <w:rPr>
          <w:color w:val="000000" w:themeColor="text1"/>
          <w:sz w:val="22"/>
          <w:szCs w:val="22"/>
        </w:rPr>
      </w:pPr>
    </w:p>
    <w:p w14:paraId="603C7A3A" w14:textId="2587047C" w:rsidR="00177490" w:rsidRPr="00EF0570" w:rsidRDefault="00236856" w:rsidP="000B7B10">
      <w:pPr>
        <w:pStyle w:val="Heading3"/>
        <w:spacing w:line="360" w:lineRule="auto"/>
        <w:rPr>
          <w:rFonts w:ascii="Arial" w:hAnsi="Arial" w:cs="Arial"/>
          <w:b/>
          <w:bCs/>
          <w:color w:val="000000" w:themeColor="text1"/>
          <w:sz w:val="22"/>
          <w:szCs w:val="22"/>
        </w:rPr>
      </w:pPr>
      <w:bookmarkStart w:id="33" w:name="_Toc224238250"/>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4</w:t>
      </w:r>
      <w:r w:rsidRPr="00EF0570">
        <w:rPr>
          <w:rFonts w:ascii="Arial" w:hAnsi="Arial" w:cs="Arial"/>
          <w:b/>
          <w:bCs/>
          <w:color w:val="000000" w:themeColor="text1"/>
          <w:sz w:val="22"/>
          <w:szCs w:val="22"/>
        </w:rPr>
        <w:t xml:space="preserve"> Theme </w:t>
      </w:r>
      <w:r w:rsidR="00857124" w:rsidRPr="00EF0570">
        <w:rPr>
          <w:rFonts w:ascii="Arial" w:hAnsi="Arial" w:cs="Arial"/>
          <w:b/>
          <w:bCs/>
          <w:color w:val="000000" w:themeColor="text1"/>
          <w:sz w:val="22"/>
          <w:szCs w:val="22"/>
        </w:rPr>
        <w:t>4</w:t>
      </w:r>
      <w:r w:rsidRPr="00EF0570">
        <w:rPr>
          <w:rFonts w:ascii="Arial" w:hAnsi="Arial" w:cs="Arial"/>
          <w:b/>
          <w:bCs/>
          <w:color w:val="000000" w:themeColor="text1"/>
          <w:sz w:val="22"/>
          <w:szCs w:val="22"/>
        </w:rPr>
        <w:t>: Institutional Governance and Policy Challenges</w:t>
      </w:r>
      <w:bookmarkEnd w:id="33"/>
    </w:p>
    <w:p w14:paraId="5FAB3753" w14:textId="77777777" w:rsidR="002F73E2" w:rsidRPr="000B7B10" w:rsidRDefault="002F73E2" w:rsidP="000B7B10">
      <w:pPr>
        <w:spacing w:line="360" w:lineRule="auto"/>
        <w:rPr>
          <w:sz w:val="22"/>
          <w:szCs w:val="22"/>
        </w:rPr>
      </w:pPr>
    </w:p>
    <w:p w14:paraId="0BF7D7E4" w14:textId="63558F51" w:rsidR="00FA19F8" w:rsidRPr="000B7B10" w:rsidRDefault="00460F16" w:rsidP="000B7B10">
      <w:pPr>
        <w:spacing w:line="360" w:lineRule="auto"/>
        <w:rPr>
          <w:sz w:val="22"/>
          <w:szCs w:val="22"/>
        </w:rPr>
      </w:pPr>
      <w:r w:rsidRPr="000B7B10">
        <w:rPr>
          <w:sz w:val="22"/>
          <w:szCs w:val="22"/>
        </w:rPr>
        <w:t>The problem of institutional governance is closely associated with ethical issues. Numerous research indicate that colleges have had difficulty creating all-encompassing regulations to control the deployment of AI.</w:t>
      </w:r>
      <w:r w:rsidR="009F0E3F" w:rsidRPr="000B7B10">
        <w:rPr>
          <w:sz w:val="22"/>
          <w:szCs w:val="22"/>
        </w:rPr>
        <w:t xml:space="preserve"> </w:t>
      </w:r>
      <w:r w:rsidRPr="000B7B10">
        <w:rPr>
          <w:sz w:val="22"/>
          <w:szCs w:val="22"/>
        </w:rPr>
        <w:t>According to Williamson and Eynon (2020), educational governance frequently behind technical advancement. Institutions may choose reactive rather than proactive policy methods as AI capabilities become more widely available.</w:t>
      </w:r>
      <w:r w:rsidR="009F0E3F" w:rsidRPr="000B7B10">
        <w:rPr>
          <w:sz w:val="22"/>
          <w:szCs w:val="22"/>
        </w:rPr>
        <w:t xml:space="preserve"> </w:t>
      </w:r>
      <w:r w:rsidRPr="000B7B10">
        <w:rPr>
          <w:sz w:val="22"/>
          <w:szCs w:val="22"/>
        </w:rPr>
        <w:t>According to Fawns et al. (2022), students may become confused about permitted AI use due to ambiguous or inconsistent institutional regulations. Students may find it difficult to understand institutional expectations when policies differ throughout departments or courses.</w:t>
      </w:r>
      <w:r w:rsidR="009F0E3F" w:rsidRPr="000B7B10">
        <w:rPr>
          <w:sz w:val="22"/>
          <w:szCs w:val="22"/>
        </w:rPr>
        <w:t xml:space="preserve"> </w:t>
      </w:r>
      <w:r w:rsidR="00FA19F8" w:rsidRPr="000B7B10">
        <w:rPr>
          <w:sz w:val="22"/>
          <w:szCs w:val="22"/>
        </w:rPr>
        <w:t xml:space="preserve">Strategic leadership is necessary for the integration of AI technology from a management standpoint. </w:t>
      </w:r>
      <w:r w:rsidR="00B83CC2" w:rsidRPr="000B7B10">
        <w:rPr>
          <w:sz w:val="22"/>
          <w:szCs w:val="22"/>
        </w:rPr>
        <w:t>To</w:t>
      </w:r>
      <w:r w:rsidR="00FA19F8" w:rsidRPr="000B7B10">
        <w:rPr>
          <w:sz w:val="22"/>
          <w:szCs w:val="22"/>
        </w:rPr>
        <w:t xml:space="preserve"> ensure that AI adoption serves educational aims while upholding fairness and transparency, universities must strike a balance between innovation and academic integrity.</w:t>
      </w:r>
    </w:p>
    <w:p w14:paraId="27335528" w14:textId="77777777" w:rsidR="00B83CC2" w:rsidRPr="000B7B10" w:rsidRDefault="00B83CC2" w:rsidP="000B7B10">
      <w:pPr>
        <w:spacing w:line="360" w:lineRule="auto"/>
        <w:rPr>
          <w:sz w:val="22"/>
          <w:szCs w:val="22"/>
        </w:rPr>
      </w:pPr>
    </w:p>
    <w:p w14:paraId="165DBFC3" w14:textId="77777777" w:rsidR="005F51C2" w:rsidRPr="000B7B10" w:rsidRDefault="005F51C2" w:rsidP="000B7B10">
      <w:pPr>
        <w:spacing w:line="360" w:lineRule="auto"/>
        <w:rPr>
          <w:sz w:val="22"/>
          <w:szCs w:val="22"/>
        </w:rPr>
      </w:pPr>
    </w:p>
    <w:p w14:paraId="4693FC74" w14:textId="4A686B7C" w:rsidR="001E270A" w:rsidRPr="000B7B10" w:rsidRDefault="00D26585" w:rsidP="000B7B10">
      <w:pPr>
        <w:pStyle w:val="Heading3"/>
        <w:spacing w:line="360" w:lineRule="auto"/>
        <w:rPr>
          <w:rFonts w:ascii="Arial" w:hAnsi="Arial" w:cs="Arial"/>
          <w:b/>
          <w:bCs/>
          <w:sz w:val="22"/>
          <w:szCs w:val="22"/>
        </w:rPr>
      </w:pPr>
      <w:bookmarkStart w:id="34" w:name="_Toc224238251"/>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5</w:t>
      </w:r>
      <w:r w:rsidRPr="00EF0570">
        <w:rPr>
          <w:rFonts w:ascii="Arial" w:hAnsi="Arial" w:cs="Arial"/>
          <w:b/>
          <w:bCs/>
          <w:color w:val="000000" w:themeColor="text1"/>
          <w:sz w:val="22"/>
          <w:szCs w:val="22"/>
        </w:rPr>
        <w:t xml:space="preserve"> Theme </w:t>
      </w:r>
      <w:r w:rsidR="00251C01" w:rsidRPr="00EF0570">
        <w:rPr>
          <w:rFonts w:ascii="Arial" w:hAnsi="Arial" w:cs="Arial"/>
          <w:b/>
          <w:bCs/>
          <w:color w:val="000000" w:themeColor="text1"/>
          <w:sz w:val="22"/>
          <w:szCs w:val="22"/>
        </w:rPr>
        <w:t>5</w:t>
      </w:r>
      <w:r w:rsidRPr="00EF0570">
        <w:rPr>
          <w:rFonts w:ascii="Arial" w:hAnsi="Arial" w:cs="Arial"/>
          <w:b/>
          <w:bCs/>
          <w:color w:val="000000" w:themeColor="text1"/>
          <w:sz w:val="22"/>
          <w:szCs w:val="22"/>
        </w:rPr>
        <w:t>: Equity and Access to AI Tools</w:t>
      </w:r>
      <w:bookmarkEnd w:id="34"/>
    </w:p>
    <w:p w14:paraId="5123BE23" w14:textId="77777777" w:rsidR="00D26585" w:rsidRPr="000B7B10" w:rsidRDefault="00D26585" w:rsidP="000B7B10">
      <w:pPr>
        <w:spacing w:line="360" w:lineRule="auto"/>
        <w:rPr>
          <w:sz w:val="22"/>
          <w:szCs w:val="22"/>
        </w:rPr>
      </w:pPr>
    </w:p>
    <w:p w14:paraId="0CF4DB86" w14:textId="01C32523" w:rsidR="00D92587" w:rsidRPr="000B7B10" w:rsidRDefault="00D92587" w:rsidP="000B7B10">
      <w:pPr>
        <w:spacing w:line="360" w:lineRule="auto"/>
        <w:rPr>
          <w:sz w:val="22"/>
          <w:szCs w:val="22"/>
        </w:rPr>
      </w:pPr>
      <w:r w:rsidRPr="000B7B10">
        <w:rPr>
          <w:sz w:val="22"/>
          <w:szCs w:val="22"/>
        </w:rPr>
        <w:t>Concerns around fairness and access to AI technology in higher education are also brought up in the literature.</w:t>
      </w:r>
      <w:r w:rsidR="009F0E3F" w:rsidRPr="000B7B10">
        <w:rPr>
          <w:sz w:val="22"/>
          <w:szCs w:val="22"/>
        </w:rPr>
        <w:t xml:space="preserve"> </w:t>
      </w:r>
      <w:r w:rsidRPr="000B7B10">
        <w:rPr>
          <w:sz w:val="22"/>
          <w:szCs w:val="22"/>
        </w:rPr>
        <w:t>According to Zawacki-Richter et al. (2019), differences in learning possibilities might result from unequal access to digital resources. When it comes to finishing homework or getting learning help, students who have more access to cutting-edge technologies may benefit.</w:t>
      </w:r>
      <w:r w:rsidR="009F0E3F" w:rsidRPr="000B7B10">
        <w:rPr>
          <w:sz w:val="22"/>
          <w:szCs w:val="22"/>
        </w:rPr>
        <w:t xml:space="preserve"> </w:t>
      </w:r>
      <w:r w:rsidRPr="000B7B10">
        <w:rPr>
          <w:sz w:val="22"/>
          <w:szCs w:val="22"/>
        </w:rPr>
        <w:t>Floridi et al. (2018) also point out that if ethical issues are not given top priority when adopting new technologies, algorithmic systems may perpetuate current societal injustices.</w:t>
      </w:r>
      <w:r w:rsidR="009F0E3F" w:rsidRPr="000B7B10">
        <w:rPr>
          <w:sz w:val="22"/>
          <w:szCs w:val="22"/>
        </w:rPr>
        <w:t xml:space="preserve"> </w:t>
      </w:r>
      <w:r w:rsidRPr="000B7B10">
        <w:rPr>
          <w:sz w:val="22"/>
          <w:szCs w:val="22"/>
        </w:rPr>
        <w:t>This topic implies that while incorporating AI tools into learning settings, colleges should take fairness into account. Maintaining inclusive learning opportunities requires equal access to technology resources.</w:t>
      </w:r>
    </w:p>
    <w:p w14:paraId="6A117C4C" w14:textId="77777777" w:rsidR="00CF5591" w:rsidRPr="000B7B10" w:rsidRDefault="00CF5591" w:rsidP="000B7B10">
      <w:pPr>
        <w:spacing w:line="360" w:lineRule="auto"/>
        <w:rPr>
          <w:sz w:val="22"/>
          <w:szCs w:val="22"/>
        </w:rPr>
      </w:pPr>
    </w:p>
    <w:p w14:paraId="516BFC41" w14:textId="475BC3D1" w:rsidR="00CF348E" w:rsidRPr="000B7B10" w:rsidRDefault="00CC4776" w:rsidP="000B7B10">
      <w:pPr>
        <w:spacing w:line="360" w:lineRule="auto"/>
        <w:rPr>
          <w:sz w:val="22"/>
          <w:szCs w:val="22"/>
        </w:rPr>
      </w:pPr>
      <w:r w:rsidRPr="000B7B10">
        <w:rPr>
          <w:sz w:val="22"/>
          <w:szCs w:val="22"/>
        </w:rPr>
        <w:t>The function of higher education in preparing students for a work market increasingly impacted by artificial intelligence is the last theme.</w:t>
      </w:r>
      <w:r w:rsidR="00F073CE" w:rsidRPr="000B7B10">
        <w:rPr>
          <w:sz w:val="22"/>
          <w:szCs w:val="22"/>
        </w:rPr>
        <w:t xml:space="preserve"> </w:t>
      </w:r>
      <w:r w:rsidRPr="000B7B10">
        <w:rPr>
          <w:sz w:val="22"/>
          <w:szCs w:val="22"/>
        </w:rPr>
        <w:t>According to the World Economic Forum (2023), digital skills and AI literacy are crucial for future jobs. As a result, universities are crucial in assisting students in gaining a technical and moral knowledge of AI technology.</w:t>
      </w:r>
      <w:r w:rsidRPr="000B7B10">
        <w:rPr>
          <w:sz w:val="22"/>
          <w:szCs w:val="22"/>
        </w:rPr>
        <w:br/>
        <w:t>According to Long and Magerko (2020), understanding AI systems' workings, societal ramifications, and ethical constraints should all be part of AI literacy. Therefore, by preparing students for technological transformation in the industry, integrating AI into education may have advantages beyond academic success.</w:t>
      </w:r>
      <w:r w:rsidR="00F073CE" w:rsidRPr="000B7B10">
        <w:rPr>
          <w:sz w:val="22"/>
          <w:szCs w:val="22"/>
        </w:rPr>
        <w:t xml:space="preserve"> </w:t>
      </w:r>
      <w:r w:rsidR="00CF348E" w:rsidRPr="000B7B10">
        <w:rPr>
          <w:sz w:val="22"/>
          <w:szCs w:val="22"/>
        </w:rPr>
        <w:t>But experts also warn that employability goals shouldn't take precedence above moral issues. Technical proficiency, critical thinking, and ethical awareness must all be balanced in responsible AI education.</w:t>
      </w:r>
    </w:p>
    <w:p w14:paraId="42921253" w14:textId="77777777" w:rsidR="002F73E2" w:rsidRPr="000B7B10" w:rsidRDefault="002F73E2" w:rsidP="000B7B10">
      <w:pPr>
        <w:spacing w:line="360" w:lineRule="auto"/>
        <w:rPr>
          <w:sz w:val="22"/>
          <w:szCs w:val="22"/>
        </w:rPr>
      </w:pPr>
    </w:p>
    <w:p w14:paraId="7AF8E1FF" w14:textId="5854FB2C" w:rsidR="005A1DFC" w:rsidRPr="000B7B10" w:rsidRDefault="005A1DFC" w:rsidP="000B7B10">
      <w:pPr>
        <w:spacing w:line="360" w:lineRule="auto"/>
        <w:rPr>
          <w:b/>
          <w:bCs/>
          <w:sz w:val="22"/>
          <w:szCs w:val="22"/>
        </w:rPr>
      </w:pPr>
      <w:r w:rsidRPr="000B7B10">
        <w:rPr>
          <w:b/>
          <w:bCs/>
          <w:sz w:val="22"/>
          <w:szCs w:val="22"/>
        </w:rPr>
        <w:t>Table 4.</w:t>
      </w:r>
      <w:r w:rsidR="00E76221" w:rsidRPr="000B7B10">
        <w:rPr>
          <w:b/>
          <w:bCs/>
          <w:sz w:val="22"/>
          <w:szCs w:val="22"/>
        </w:rPr>
        <w:t>4</w:t>
      </w:r>
      <w:r w:rsidRPr="000B7B10">
        <w:rPr>
          <w:b/>
          <w:bCs/>
          <w:sz w:val="22"/>
          <w:szCs w:val="22"/>
        </w:rPr>
        <w:t xml:space="preserve"> Themes and Supporting Literature</w:t>
      </w:r>
    </w:p>
    <w:p w14:paraId="11F24F5F" w14:textId="77777777" w:rsidR="0096506F" w:rsidRPr="000B7B10" w:rsidRDefault="0096506F" w:rsidP="000B7B10">
      <w:pPr>
        <w:spacing w:line="360" w:lineRule="auto"/>
        <w:rPr>
          <w:b/>
          <w:bCs/>
          <w:sz w:val="22"/>
          <w:szCs w:val="22"/>
        </w:rPr>
      </w:pPr>
    </w:p>
    <w:p w14:paraId="5693130D" w14:textId="1A908362" w:rsidR="001214F7" w:rsidRPr="000B7B10" w:rsidRDefault="001214F7" w:rsidP="000B7B10">
      <w:pPr>
        <w:spacing w:line="360" w:lineRule="auto"/>
        <w:rPr>
          <w:sz w:val="22"/>
          <w:szCs w:val="22"/>
        </w:rPr>
      </w:pPr>
      <w:r w:rsidRPr="000B7B10">
        <w:rPr>
          <w:sz w:val="22"/>
          <w:szCs w:val="22"/>
        </w:rPr>
        <w:t>Each selected topic is backed by several research from the examined literature, as this chapter's thematic analysis shows. Table 4.4 lists the major writers whose work supports each topic to further clarify how the themes are based on current research.</w:t>
      </w:r>
    </w:p>
    <w:p w14:paraId="7194FB03" w14:textId="77777777" w:rsidR="005A1DFC" w:rsidRPr="000B7B10" w:rsidRDefault="005A1DFC"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4485"/>
        <w:gridCol w:w="4513"/>
      </w:tblGrid>
      <w:tr w:rsidR="005E2109" w:rsidRPr="000B7B10" w14:paraId="372AA623" w14:textId="77777777" w:rsidTr="000B7B10">
        <w:trPr>
          <w:trHeight w:val="348"/>
        </w:trPr>
        <w:tc>
          <w:tcPr>
            <w:tcW w:w="4485" w:type="dxa"/>
          </w:tcPr>
          <w:p w14:paraId="1A9E75BC" w14:textId="18D8AB19" w:rsidR="005E2109" w:rsidRPr="000B7B10" w:rsidRDefault="005B2C14" w:rsidP="000B7B10">
            <w:pPr>
              <w:spacing w:line="360" w:lineRule="auto"/>
              <w:ind w:left="0" w:firstLine="0"/>
              <w:rPr>
                <w:b/>
                <w:bCs/>
                <w:sz w:val="22"/>
                <w:szCs w:val="22"/>
              </w:rPr>
            </w:pPr>
            <w:r w:rsidRPr="000B7B10">
              <w:rPr>
                <w:b/>
                <w:bCs/>
                <w:sz w:val="22"/>
                <w:szCs w:val="22"/>
              </w:rPr>
              <w:t>Theme</w:t>
            </w:r>
          </w:p>
        </w:tc>
        <w:tc>
          <w:tcPr>
            <w:tcW w:w="4513" w:type="dxa"/>
          </w:tcPr>
          <w:p w14:paraId="4C175BD4" w14:textId="4CF427F9" w:rsidR="005E2109" w:rsidRPr="000B7B10" w:rsidRDefault="005B2C14" w:rsidP="000B7B10">
            <w:pPr>
              <w:spacing w:line="360" w:lineRule="auto"/>
              <w:ind w:left="0" w:firstLine="0"/>
              <w:rPr>
                <w:b/>
                <w:bCs/>
                <w:sz w:val="22"/>
                <w:szCs w:val="22"/>
              </w:rPr>
            </w:pPr>
            <w:r w:rsidRPr="000B7B10">
              <w:rPr>
                <w:b/>
                <w:bCs/>
                <w:sz w:val="22"/>
                <w:szCs w:val="22"/>
              </w:rPr>
              <w:t>Key supporting author</w:t>
            </w:r>
          </w:p>
        </w:tc>
      </w:tr>
      <w:tr w:rsidR="005E2109" w:rsidRPr="000B7B10" w14:paraId="7DA27424" w14:textId="77777777" w:rsidTr="000B7B10">
        <w:trPr>
          <w:trHeight w:val="706"/>
        </w:trPr>
        <w:tc>
          <w:tcPr>
            <w:tcW w:w="4485" w:type="dxa"/>
          </w:tcPr>
          <w:tbl>
            <w:tblPr>
              <w:tblW w:w="2420" w:type="dxa"/>
              <w:tblCellSpacing w:w="15" w:type="dxa"/>
              <w:tblCellMar>
                <w:top w:w="15" w:type="dxa"/>
                <w:left w:w="15" w:type="dxa"/>
                <w:bottom w:w="15" w:type="dxa"/>
                <w:right w:w="15" w:type="dxa"/>
              </w:tblCellMar>
              <w:tblLook w:val="04A0" w:firstRow="1" w:lastRow="0" w:firstColumn="1" w:lastColumn="0" w:noHBand="0" w:noVBand="1"/>
            </w:tblPr>
            <w:tblGrid>
              <w:gridCol w:w="2420"/>
            </w:tblGrid>
            <w:tr w:rsidR="001A5C42" w:rsidRPr="000B7B10" w14:paraId="785E1A79" w14:textId="77777777" w:rsidTr="000F3110">
              <w:trPr>
                <w:trHeight w:val="339"/>
                <w:tblCellSpacing w:w="15" w:type="dxa"/>
              </w:trPr>
              <w:tc>
                <w:tcPr>
                  <w:tcW w:w="0" w:type="auto"/>
                  <w:vAlign w:val="center"/>
                  <w:hideMark/>
                </w:tcPr>
                <w:p w14:paraId="1A8EEE71" w14:textId="77777777" w:rsidR="001A5C42" w:rsidRPr="000B7B10" w:rsidRDefault="001A5C42" w:rsidP="000B7B10">
                  <w:pPr>
                    <w:spacing w:line="360" w:lineRule="auto"/>
                    <w:ind w:left="0" w:firstLine="0"/>
                    <w:rPr>
                      <w:sz w:val="22"/>
                      <w:szCs w:val="22"/>
                    </w:rPr>
                  </w:pPr>
                  <w:r w:rsidRPr="000B7B10">
                    <w:rPr>
                      <w:sz w:val="22"/>
                      <w:szCs w:val="22"/>
                    </w:rPr>
                    <w:t>AI as academic support</w:t>
                  </w:r>
                </w:p>
              </w:tc>
            </w:tr>
          </w:tbl>
          <w:p w14:paraId="4D2A815A" w14:textId="77777777" w:rsidR="001A5C42" w:rsidRPr="000B7B10" w:rsidRDefault="001A5C42" w:rsidP="000B7B10">
            <w:pPr>
              <w:spacing w:line="360" w:lineRule="auto"/>
              <w:ind w:left="0" w:firstLine="0"/>
              <w:rPr>
                <w:vanish/>
                <w:sz w:val="22"/>
                <w:szCs w:val="22"/>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1A5C42" w:rsidRPr="000B7B10" w14:paraId="14325383" w14:textId="77777777" w:rsidTr="000F3110">
              <w:trPr>
                <w:trHeight w:hRule="exact" w:val="9"/>
                <w:tblCellSpacing w:w="15" w:type="dxa"/>
              </w:trPr>
              <w:tc>
                <w:tcPr>
                  <w:tcW w:w="0" w:type="auto"/>
                  <w:vAlign w:val="center"/>
                  <w:hideMark/>
                </w:tcPr>
                <w:p w14:paraId="72B13B06" w14:textId="556CFEC2" w:rsidR="001A5C42" w:rsidRPr="000B7B10" w:rsidRDefault="001A5C42" w:rsidP="000B7B10">
                  <w:pPr>
                    <w:spacing w:line="360" w:lineRule="auto"/>
                    <w:ind w:left="0" w:firstLine="0"/>
                    <w:rPr>
                      <w:sz w:val="22"/>
                      <w:szCs w:val="22"/>
                    </w:rPr>
                  </w:pPr>
                </w:p>
              </w:tc>
            </w:tr>
          </w:tbl>
          <w:p w14:paraId="7A34698C" w14:textId="77777777" w:rsidR="005E2109" w:rsidRPr="000B7B10" w:rsidRDefault="005E2109" w:rsidP="000B7B10">
            <w:pPr>
              <w:spacing w:line="360" w:lineRule="auto"/>
              <w:ind w:left="0" w:firstLine="0"/>
              <w:rPr>
                <w:sz w:val="22"/>
                <w:szCs w:val="22"/>
              </w:rPr>
            </w:pPr>
          </w:p>
        </w:tc>
        <w:tc>
          <w:tcPr>
            <w:tcW w:w="4513" w:type="dxa"/>
          </w:tcPr>
          <w:p w14:paraId="47C22216" w14:textId="462A7A55" w:rsidR="005701D4" w:rsidRPr="000B7B10" w:rsidRDefault="005701D4" w:rsidP="000B7B10">
            <w:pPr>
              <w:spacing w:line="360" w:lineRule="auto"/>
              <w:ind w:left="0" w:firstLine="0"/>
              <w:rPr>
                <w:sz w:val="22"/>
                <w:szCs w:val="22"/>
              </w:rPr>
            </w:pPr>
            <w:r w:rsidRPr="000B7B10">
              <w:rPr>
                <w:sz w:val="22"/>
                <w:szCs w:val="22"/>
              </w:rPr>
              <w:t>Kenchakkanavar (2023); Bhise et al. (2022); Jisc (2025); Roser et al. (2023)</w:t>
            </w:r>
          </w:p>
        </w:tc>
      </w:tr>
      <w:tr w:rsidR="005E2109" w:rsidRPr="000B7B10" w14:paraId="144C02E0" w14:textId="77777777" w:rsidTr="000B7B10">
        <w:trPr>
          <w:trHeight w:val="1138"/>
        </w:trPr>
        <w:tc>
          <w:tcPr>
            <w:tcW w:w="4485" w:type="dxa"/>
            <w:tcBorders>
              <w:bottom w:val="single" w:sz="4" w:space="0" w:color="auto"/>
            </w:tcBorders>
          </w:tcPr>
          <w:tbl>
            <w:tblPr>
              <w:tblW w:w="4226" w:type="dxa"/>
              <w:tblCellSpacing w:w="15" w:type="dxa"/>
              <w:tblCellMar>
                <w:top w:w="15" w:type="dxa"/>
                <w:left w:w="15" w:type="dxa"/>
                <w:bottom w:w="15" w:type="dxa"/>
                <w:right w:w="15" w:type="dxa"/>
              </w:tblCellMar>
              <w:tblLook w:val="04A0" w:firstRow="1" w:lastRow="0" w:firstColumn="1" w:lastColumn="0" w:noHBand="0" w:noVBand="1"/>
            </w:tblPr>
            <w:tblGrid>
              <w:gridCol w:w="4226"/>
            </w:tblGrid>
            <w:tr w:rsidR="00A03877" w:rsidRPr="000B7B10" w14:paraId="536D6D97" w14:textId="77777777" w:rsidTr="000F3110">
              <w:trPr>
                <w:trHeight w:val="688"/>
                <w:tblCellSpacing w:w="15" w:type="dxa"/>
              </w:trPr>
              <w:tc>
                <w:tcPr>
                  <w:tcW w:w="0" w:type="auto"/>
                  <w:vAlign w:val="center"/>
                  <w:hideMark/>
                </w:tcPr>
                <w:p w14:paraId="3340AE59" w14:textId="60582141" w:rsidR="00A03877" w:rsidRPr="000B7B10" w:rsidRDefault="008541F8" w:rsidP="000B7B10">
                  <w:pPr>
                    <w:spacing w:line="360" w:lineRule="auto"/>
                    <w:ind w:left="0" w:firstLine="0"/>
                    <w:rPr>
                      <w:sz w:val="22"/>
                      <w:szCs w:val="22"/>
                    </w:rPr>
                  </w:pPr>
                  <w:r w:rsidRPr="000B7B10">
                    <w:rPr>
                      <w:sz w:val="22"/>
                      <w:szCs w:val="22"/>
                    </w:rPr>
                    <w:t xml:space="preserve">Impact of AI on learning </w:t>
                  </w:r>
                  <w:r w:rsidR="006F2AE5" w:rsidRPr="000B7B10">
                    <w:rPr>
                      <w:sz w:val="22"/>
                      <w:szCs w:val="22"/>
                    </w:rPr>
                    <w:t>and Academic</w:t>
                  </w:r>
                  <w:r w:rsidR="00A03877" w:rsidRPr="000B7B10">
                    <w:rPr>
                      <w:sz w:val="22"/>
                      <w:szCs w:val="22"/>
                    </w:rPr>
                    <w:t xml:space="preserve"> efficiency</w:t>
                  </w:r>
                </w:p>
              </w:tc>
            </w:tr>
          </w:tbl>
          <w:p w14:paraId="28120ADB" w14:textId="77777777" w:rsidR="00A03877" w:rsidRPr="000B7B10" w:rsidRDefault="00A03877" w:rsidP="000B7B10">
            <w:pPr>
              <w:spacing w:line="360" w:lineRule="auto"/>
              <w:ind w:left="0" w:firstLine="0"/>
              <w:rPr>
                <w:vanish/>
                <w:sz w:val="22"/>
                <w:szCs w:val="22"/>
              </w:rPr>
            </w:pPr>
          </w:p>
          <w:p w14:paraId="5C4E7439" w14:textId="77777777" w:rsidR="005E2109" w:rsidRPr="000B7B10" w:rsidRDefault="005E2109" w:rsidP="000B7B10">
            <w:pPr>
              <w:spacing w:line="360" w:lineRule="auto"/>
              <w:ind w:left="0" w:firstLine="0"/>
              <w:rPr>
                <w:sz w:val="22"/>
                <w:szCs w:val="22"/>
              </w:rPr>
            </w:pPr>
          </w:p>
        </w:tc>
        <w:tc>
          <w:tcPr>
            <w:tcW w:w="4513" w:type="dxa"/>
            <w:tcBorders>
              <w:bottom w:val="single" w:sz="4" w:space="0" w:color="auto"/>
            </w:tcBorders>
          </w:tcPr>
          <w:p w14:paraId="48CDA551" w14:textId="25574BF2" w:rsidR="005E2109" w:rsidRPr="000B7B10" w:rsidRDefault="006F2AE5" w:rsidP="000B7B10">
            <w:pPr>
              <w:spacing w:line="360" w:lineRule="auto"/>
              <w:ind w:left="0" w:firstLine="0"/>
              <w:rPr>
                <w:sz w:val="22"/>
                <w:szCs w:val="22"/>
              </w:rPr>
            </w:pPr>
            <w:r w:rsidRPr="000B7B10">
              <w:rPr>
                <w:sz w:val="22"/>
                <w:szCs w:val="22"/>
              </w:rPr>
              <w:t>Bhise et al. (2022); Kenchakkanavar (2023); Ng et al. (2021); Bender et al. (2021)</w:t>
            </w:r>
          </w:p>
        </w:tc>
      </w:tr>
      <w:tr w:rsidR="005E2109" w:rsidRPr="000B7B10" w14:paraId="2AD42AB1" w14:textId="77777777" w:rsidTr="000B7B10">
        <w:trPr>
          <w:trHeight w:val="132"/>
          <w:hidden/>
        </w:trPr>
        <w:tc>
          <w:tcPr>
            <w:tcW w:w="4485" w:type="dxa"/>
            <w:tcBorders>
              <w:bottom w:val="nil"/>
            </w:tcBorders>
          </w:tcPr>
          <w:p w14:paraId="7CED301F" w14:textId="77777777" w:rsidR="00240CAE" w:rsidRPr="000B7B10" w:rsidRDefault="00240CAE" w:rsidP="000B7B10">
            <w:pPr>
              <w:spacing w:line="360" w:lineRule="auto"/>
              <w:ind w:left="0" w:firstLine="0"/>
              <w:rPr>
                <w:vanish/>
                <w:sz w:val="22"/>
                <w:szCs w:val="22"/>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240CAE" w:rsidRPr="000B7B10" w14:paraId="131A77AF" w14:textId="77777777" w:rsidTr="000F3110">
              <w:trPr>
                <w:trHeight w:hRule="exact" w:val="9"/>
                <w:tblCellSpacing w:w="15" w:type="dxa"/>
              </w:trPr>
              <w:tc>
                <w:tcPr>
                  <w:tcW w:w="0" w:type="auto"/>
                  <w:vAlign w:val="center"/>
                  <w:hideMark/>
                </w:tcPr>
                <w:p w14:paraId="325C1EE8" w14:textId="7241A41C" w:rsidR="00240CAE" w:rsidRPr="000B7B10" w:rsidRDefault="00240CAE" w:rsidP="000B7B10">
                  <w:pPr>
                    <w:spacing w:line="360" w:lineRule="auto"/>
                    <w:ind w:left="0" w:firstLine="0"/>
                    <w:rPr>
                      <w:sz w:val="22"/>
                      <w:szCs w:val="22"/>
                    </w:rPr>
                  </w:pPr>
                </w:p>
              </w:tc>
            </w:tr>
          </w:tbl>
          <w:p w14:paraId="4316F4CF" w14:textId="77777777" w:rsidR="005E2109" w:rsidRPr="000B7B10" w:rsidRDefault="005E2109" w:rsidP="000B7B10">
            <w:pPr>
              <w:spacing w:line="360" w:lineRule="auto"/>
              <w:ind w:left="0" w:firstLine="0"/>
              <w:rPr>
                <w:sz w:val="22"/>
                <w:szCs w:val="22"/>
              </w:rPr>
            </w:pPr>
          </w:p>
        </w:tc>
        <w:tc>
          <w:tcPr>
            <w:tcW w:w="4513" w:type="dxa"/>
            <w:tcBorders>
              <w:bottom w:val="nil"/>
            </w:tcBorders>
          </w:tcPr>
          <w:p w14:paraId="62BA9432" w14:textId="2A6613B2" w:rsidR="005E2109" w:rsidRPr="000B7B10" w:rsidRDefault="005E2109" w:rsidP="000B7B10">
            <w:pPr>
              <w:spacing w:line="360" w:lineRule="auto"/>
              <w:ind w:left="0" w:firstLine="0"/>
              <w:rPr>
                <w:sz w:val="22"/>
                <w:szCs w:val="22"/>
              </w:rPr>
            </w:pPr>
          </w:p>
        </w:tc>
      </w:tr>
      <w:tr w:rsidR="005E2109" w:rsidRPr="000B7B10" w14:paraId="0972F75E" w14:textId="77777777" w:rsidTr="000B7B10">
        <w:trPr>
          <w:trHeight w:val="789"/>
        </w:trPr>
        <w:tc>
          <w:tcPr>
            <w:tcW w:w="4485" w:type="dxa"/>
            <w:tcBorders>
              <w:top w:val="nil"/>
              <w:bottom w:val="single" w:sz="4" w:space="0" w:color="auto"/>
            </w:tcBorders>
          </w:tcPr>
          <w:tbl>
            <w:tblPr>
              <w:tblW w:w="1924" w:type="dxa"/>
              <w:tblCellSpacing w:w="15" w:type="dxa"/>
              <w:tblCellMar>
                <w:top w:w="15" w:type="dxa"/>
                <w:left w:w="15" w:type="dxa"/>
                <w:bottom w:w="15" w:type="dxa"/>
                <w:right w:w="15" w:type="dxa"/>
              </w:tblCellMar>
              <w:tblLook w:val="04A0" w:firstRow="1" w:lastRow="0" w:firstColumn="1" w:lastColumn="0" w:noHBand="0" w:noVBand="1"/>
            </w:tblPr>
            <w:tblGrid>
              <w:gridCol w:w="1924"/>
            </w:tblGrid>
            <w:tr w:rsidR="00240CAE" w:rsidRPr="000B7B10" w14:paraId="4BFD2FE3" w14:textId="77777777" w:rsidTr="000F3110">
              <w:trPr>
                <w:trHeight w:val="339"/>
                <w:tblCellSpacing w:w="15" w:type="dxa"/>
              </w:trPr>
              <w:tc>
                <w:tcPr>
                  <w:tcW w:w="0" w:type="auto"/>
                  <w:vAlign w:val="center"/>
                  <w:hideMark/>
                </w:tcPr>
                <w:p w14:paraId="18172BEF" w14:textId="77777777" w:rsidR="00240CAE" w:rsidRPr="000B7B10" w:rsidRDefault="00240CAE" w:rsidP="000B7B10">
                  <w:pPr>
                    <w:spacing w:line="360" w:lineRule="auto"/>
                    <w:ind w:left="0" w:firstLine="0"/>
                    <w:rPr>
                      <w:sz w:val="22"/>
                      <w:szCs w:val="22"/>
                    </w:rPr>
                  </w:pPr>
                  <w:r w:rsidRPr="000B7B10">
                    <w:rPr>
                      <w:sz w:val="22"/>
                      <w:szCs w:val="22"/>
                    </w:rPr>
                    <w:t>Ethical uncertainty</w:t>
                  </w:r>
                </w:p>
              </w:tc>
            </w:tr>
          </w:tbl>
          <w:p w14:paraId="4B22FCEB" w14:textId="77777777" w:rsidR="00240CAE" w:rsidRPr="000B7B10" w:rsidRDefault="00240CAE" w:rsidP="000B7B10">
            <w:pPr>
              <w:spacing w:line="360" w:lineRule="auto"/>
              <w:ind w:left="0" w:firstLine="0"/>
              <w:rPr>
                <w:vanish/>
                <w:sz w:val="22"/>
                <w:szCs w:val="22"/>
              </w:rPr>
            </w:pPr>
          </w:p>
          <w:p w14:paraId="28768AB0" w14:textId="77777777" w:rsidR="005E2109" w:rsidRPr="000B7B10" w:rsidRDefault="005E2109" w:rsidP="000B7B10">
            <w:pPr>
              <w:spacing w:line="360" w:lineRule="auto"/>
              <w:ind w:left="0" w:firstLine="0"/>
              <w:rPr>
                <w:sz w:val="22"/>
                <w:szCs w:val="22"/>
              </w:rPr>
            </w:pPr>
          </w:p>
        </w:tc>
        <w:tc>
          <w:tcPr>
            <w:tcW w:w="4513" w:type="dxa"/>
            <w:tcBorders>
              <w:top w:val="nil"/>
            </w:tcBorders>
          </w:tcPr>
          <w:tbl>
            <w:tblPr>
              <w:tblW w:w="4227" w:type="dxa"/>
              <w:tblCellSpacing w:w="15" w:type="dxa"/>
              <w:tblCellMar>
                <w:top w:w="15" w:type="dxa"/>
                <w:left w:w="15" w:type="dxa"/>
                <w:bottom w:w="15" w:type="dxa"/>
                <w:right w:w="15" w:type="dxa"/>
              </w:tblCellMar>
              <w:tblLook w:val="04A0" w:firstRow="1" w:lastRow="0" w:firstColumn="1" w:lastColumn="0" w:noHBand="0" w:noVBand="1"/>
            </w:tblPr>
            <w:tblGrid>
              <w:gridCol w:w="4227"/>
            </w:tblGrid>
            <w:tr w:rsidR="00240CAE" w:rsidRPr="000B7B10" w14:paraId="2C66408C" w14:textId="77777777" w:rsidTr="000F3110">
              <w:trPr>
                <w:trHeight w:val="688"/>
                <w:tblCellSpacing w:w="15" w:type="dxa"/>
              </w:trPr>
              <w:tc>
                <w:tcPr>
                  <w:tcW w:w="0" w:type="auto"/>
                  <w:vAlign w:val="center"/>
                  <w:hideMark/>
                </w:tcPr>
                <w:p w14:paraId="369C7CA3" w14:textId="77777777" w:rsidR="00240CAE" w:rsidRPr="000B7B10" w:rsidRDefault="00240CAE" w:rsidP="000B7B10">
                  <w:pPr>
                    <w:spacing w:line="360" w:lineRule="auto"/>
                    <w:ind w:left="0" w:firstLine="0"/>
                    <w:rPr>
                      <w:sz w:val="22"/>
                      <w:szCs w:val="22"/>
                    </w:rPr>
                  </w:pPr>
                  <w:r w:rsidRPr="000B7B10">
                    <w:rPr>
                      <w:sz w:val="22"/>
                      <w:szCs w:val="22"/>
                    </w:rPr>
                    <w:t>Perrotta &amp; Selwyn (2023), Bearman et al. (2022)</w:t>
                  </w:r>
                </w:p>
              </w:tc>
            </w:tr>
          </w:tbl>
          <w:p w14:paraId="66B3593A" w14:textId="77777777" w:rsidR="005E2109" w:rsidRPr="000B7B10" w:rsidRDefault="005E2109" w:rsidP="000B7B10">
            <w:pPr>
              <w:spacing w:line="360" w:lineRule="auto"/>
              <w:ind w:left="0" w:firstLine="0"/>
              <w:rPr>
                <w:sz w:val="22"/>
                <w:szCs w:val="22"/>
              </w:rPr>
            </w:pPr>
          </w:p>
        </w:tc>
      </w:tr>
      <w:tr w:rsidR="005E2109" w:rsidRPr="000B7B10" w14:paraId="45B2B29E" w14:textId="77777777" w:rsidTr="000B7B10">
        <w:trPr>
          <w:trHeight w:val="1138"/>
        </w:trPr>
        <w:tc>
          <w:tcPr>
            <w:tcW w:w="4485" w:type="dxa"/>
            <w:tcBorders>
              <w:bottom w:val="nil"/>
            </w:tcBorders>
          </w:tcPr>
          <w:tbl>
            <w:tblPr>
              <w:tblW w:w="2445" w:type="dxa"/>
              <w:tblCellSpacing w:w="15" w:type="dxa"/>
              <w:tblCellMar>
                <w:top w:w="15" w:type="dxa"/>
                <w:left w:w="15" w:type="dxa"/>
                <w:bottom w:w="15" w:type="dxa"/>
                <w:right w:w="15" w:type="dxa"/>
              </w:tblCellMar>
              <w:tblLook w:val="04A0" w:firstRow="1" w:lastRow="0" w:firstColumn="1" w:lastColumn="0" w:noHBand="0" w:noVBand="1"/>
            </w:tblPr>
            <w:tblGrid>
              <w:gridCol w:w="2445"/>
            </w:tblGrid>
            <w:tr w:rsidR="00FC7DAC" w:rsidRPr="000B7B10" w14:paraId="4198A352" w14:textId="77777777" w:rsidTr="000F3110">
              <w:trPr>
                <w:trHeight w:val="339"/>
                <w:tblCellSpacing w:w="15" w:type="dxa"/>
              </w:trPr>
              <w:tc>
                <w:tcPr>
                  <w:tcW w:w="0" w:type="auto"/>
                  <w:vAlign w:val="center"/>
                  <w:hideMark/>
                </w:tcPr>
                <w:p w14:paraId="3EC5B409" w14:textId="6DDD0E90" w:rsidR="00FC7DAC" w:rsidRPr="000B7B10" w:rsidRDefault="00FC7DAC" w:rsidP="000B7B10">
                  <w:pPr>
                    <w:spacing w:line="360" w:lineRule="auto"/>
                    <w:ind w:left="0" w:firstLine="0"/>
                    <w:rPr>
                      <w:sz w:val="22"/>
                      <w:szCs w:val="22"/>
                    </w:rPr>
                  </w:pPr>
                  <w:r w:rsidRPr="000B7B10">
                    <w:rPr>
                      <w:sz w:val="22"/>
                      <w:szCs w:val="22"/>
                    </w:rPr>
                    <w:t>Institutional governance</w:t>
                  </w:r>
                </w:p>
              </w:tc>
            </w:tr>
          </w:tbl>
          <w:p w14:paraId="17BE69C4" w14:textId="4D29E739" w:rsidR="00FC7DAC" w:rsidRPr="000B7B10" w:rsidRDefault="000F3BD8" w:rsidP="000B7B10">
            <w:pPr>
              <w:spacing w:line="360" w:lineRule="auto"/>
              <w:ind w:left="0" w:firstLine="0"/>
              <w:rPr>
                <w:vanish/>
                <w:sz w:val="22"/>
                <w:szCs w:val="22"/>
              </w:rPr>
            </w:pPr>
            <w:r w:rsidRPr="000B7B10">
              <w:rPr>
                <w:sz w:val="22"/>
                <w:szCs w:val="22"/>
              </w:rPr>
              <w:t>And</w:t>
            </w:r>
            <w:r w:rsidR="00A45332" w:rsidRPr="000B7B10">
              <w:rPr>
                <w:sz w:val="22"/>
                <w:szCs w:val="22"/>
              </w:rPr>
              <w:t xml:space="preserve"> AI policy</w:t>
            </w:r>
            <w:r w:rsidRPr="000B7B10">
              <w:rPr>
                <w:sz w:val="22"/>
                <w:szCs w:val="22"/>
              </w:rPr>
              <w:t xml:space="preserve"> </w:t>
            </w:r>
          </w:p>
          <w:p w14:paraId="1A8876D7" w14:textId="77777777" w:rsidR="005E2109" w:rsidRPr="000B7B10" w:rsidRDefault="005E2109" w:rsidP="000B7B10">
            <w:pPr>
              <w:spacing w:line="360" w:lineRule="auto"/>
              <w:ind w:left="0" w:firstLine="0"/>
              <w:rPr>
                <w:sz w:val="22"/>
                <w:szCs w:val="22"/>
              </w:rPr>
            </w:pPr>
          </w:p>
        </w:tc>
        <w:tc>
          <w:tcPr>
            <w:tcW w:w="4513" w:type="dxa"/>
            <w:tcBorders>
              <w:bottom w:val="single" w:sz="4" w:space="0" w:color="auto"/>
            </w:tcBorders>
          </w:tcPr>
          <w:tbl>
            <w:tblPr>
              <w:tblW w:w="4297" w:type="dxa"/>
              <w:tblCellSpacing w:w="15" w:type="dxa"/>
              <w:tblCellMar>
                <w:top w:w="15" w:type="dxa"/>
                <w:left w:w="15" w:type="dxa"/>
                <w:bottom w:w="15" w:type="dxa"/>
                <w:right w:w="15" w:type="dxa"/>
              </w:tblCellMar>
              <w:tblLook w:val="04A0" w:firstRow="1" w:lastRow="0" w:firstColumn="1" w:lastColumn="0" w:noHBand="0" w:noVBand="1"/>
            </w:tblPr>
            <w:tblGrid>
              <w:gridCol w:w="4297"/>
            </w:tblGrid>
            <w:tr w:rsidR="00FC7DAC" w:rsidRPr="000B7B10" w14:paraId="3C52E923" w14:textId="77777777" w:rsidTr="00E117F8">
              <w:trPr>
                <w:trHeight w:val="1277"/>
                <w:tblCellSpacing w:w="15" w:type="dxa"/>
              </w:trPr>
              <w:tc>
                <w:tcPr>
                  <w:tcW w:w="0" w:type="auto"/>
                  <w:vAlign w:val="center"/>
                  <w:hideMark/>
                </w:tcPr>
                <w:p w14:paraId="03CF21DE" w14:textId="77777777" w:rsidR="00FC7DAC" w:rsidRPr="000B7B10" w:rsidRDefault="00FC7DAC" w:rsidP="000B7B10">
                  <w:pPr>
                    <w:spacing w:line="360" w:lineRule="auto"/>
                    <w:ind w:left="0" w:firstLine="0"/>
                    <w:rPr>
                      <w:sz w:val="22"/>
                      <w:szCs w:val="22"/>
                    </w:rPr>
                  </w:pPr>
                  <w:r w:rsidRPr="000B7B10">
                    <w:rPr>
                      <w:sz w:val="22"/>
                      <w:szCs w:val="22"/>
                    </w:rPr>
                    <w:t>Williamson &amp; Eynon (2020), Fawns et al. (2022)</w:t>
                  </w:r>
                </w:p>
              </w:tc>
            </w:tr>
          </w:tbl>
          <w:p w14:paraId="0043D799" w14:textId="77777777" w:rsidR="005E2109" w:rsidRPr="000B7B10" w:rsidRDefault="005E2109" w:rsidP="000B7B10">
            <w:pPr>
              <w:spacing w:line="360" w:lineRule="auto"/>
              <w:ind w:left="0" w:firstLine="0"/>
              <w:rPr>
                <w:sz w:val="22"/>
                <w:szCs w:val="22"/>
              </w:rPr>
            </w:pPr>
          </w:p>
        </w:tc>
      </w:tr>
      <w:tr w:rsidR="005E2109" w:rsidRPr="000B7B10" w14:paraId="7ADB8C39" w14:textId="77777777" w:rsidTr="000B7B10">
        <w:trPr>
          <w:trHeight w:val="789"/>
        </w:trPr>
        <w:tc>
          <w:tcPr>
            <w:tcW w:w="4485" w:type="dxa"/>
          </w:tcPr>
          <w:p w14:paraId="2442385B" w14:textId="696000A3" w:rsidR="00D472E9" w:rsidRPr="000B7B10" w:rsidRDefault="00D533EF" w:rsidP="000B7B10">
            <w:pPr>
              <w:spacing w:line="360" w:lineRule="auto"/>
              <w:ind w:left="0" w:firstLine="0"/>
              <w:rPr>
                <w:sz w:val="22"/>
                <w:szCs w:val="22"/>
              </w:rPr>
            </w:pPr>
            <w:r w:rsidRPr="000B7B10">
              <w:rPr>
                <w:sz w:val="22"/>
                <w:szCs w:val="22"/>
              </w:rPr>
              <w:t xml:space="preserve">AI </w:t>
            </w:r>
            <w:r w:rsidR="00F05132" w:rsidRPr="000B7B10">
              <w:rPr>
                <w:sz w:val="22"/>
                <w:szCs w:val="22"/>
              </w:rPr>
              <w:t>literacy</w:t>
            </w:r>
            <w:r w:rsidRPr="000B7B10">
              <w:rPr>
                <w:sz w:val="22"/>
                <w:szCs w:val="22"/>
              </w:rPr>
              <w:t>, Equity and future employ</w:t>
            </w:r>
            <w:r w:rsidR="00F05132" w:rsidRPr="000B7B10">
              <w:rPr>
                <w:sz w:val="22"/>
                <w:szCs w:val="22"/>
              </w:rPr>
              <w:t>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472E9" w:rsidRPr="00D472E9" w14:paraId="031F692A" w14:textId="77777777">
              <w:trPr>
                <w:tblCellSpacing w:w="15" w:type="dxa"/>
              </w:trPr>
              <w:tc>
                <w:tcPr>
                  <w:tcW w:w="0" w:type="auto"/>
                  <w:vAlign w:val="center"/>
                  <w:hideMark/>
                </w:tcPr>
                <w:p w14:paraId="1B78C4B7" w14:textId="2D87B536" w:rsidR="00D472E9" w:rsidRPr="00D472E9" w:rsidRDefault="00D472E9" w:rsidP="000B7B10">
                  <w:pPr>
                    <w:spacing w:line="360" w:lineRule="auto"/>
                    <w:ind w:left="0" w:firstLine="0"/>
                    <w:rPr>
                      <w:sz w:val="22"/>
                      <w:szCs w:val="22"/>
                    </w:rPr>
                  </w:pPr>
                </w:p>
              </w:tc>
            </w:tr>
          </w:tbl>
          <w:p w14:paraId="67122B13" w14:textId="77777777" w:rsidR="00D472E9" w:rsidRPr="00D472E9" w:rsidRDefault="00D472E9"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472E9" w:rsidRPr="00D472E9" w14:paraId="33AD07C6" w14:textId="77777777">
              <w:trPr>
                <w:tblCellSpacing w:w="15" w:type="dxa"/>
              </w:trPr>
              <w:tc>
                <w:tcPr>
                  <w:tcW w:w="0" w:type="auto"/>
                  <w:vAlign w:val="center"/>
                  <w:hideMark/>
                </w:tcPr>
                <w:p w14:paraId="3F0B684C" w14:textId="09584471" w:rsidR="00D472E9" w:rsidRPr="00D472E9" w:rsidRDefault="00D472E9" w:rsidP="000B7B10">
                  <w:pPr>
                    <w:spacing w:line="360" w:lineRule="auto"/>
                    <w:ind w:left="0" w:firstLine="0"/>
                    <w:rPr>
                      <w:sz w:val="22"/>
                      <w:szCs w:val="22"/>
                    </w:rPr>
                  </w:pPr>
                </w:p>
              </w:tc>
            </w:tr>
          </w:tbl>
          <w:p w14:paraId="664AF883" w14:textId="0E27B472" w:rsidR="005E2109" w:rsidRPr="000B7B10" w:rsidRDefault="005E2109" w:rsidP="000B7B10">
            <w:pPr>
              <w:spacing w:line="360" w:lineRule="auto"/>
              <w:ind w:left="0" w:firstLine="0"/>
              <w:rPr>
                <w:sz w:val="22"/>
                <w:szCs w:val="22"/>
              </w:rPr>
            </w:pPr>
          </w:p>
        </w:tc>
        <w:tc>
          <w:tcPr>
            <w:tcW w:w="4513" w:type="dxa"/>
          </w:tcPr>
          <w:p w14:paraId="652C984C" w14:textId="1A4654BB" w:rsidR="005E2109" w:rsidRPr="000B7B10" w:rsidRDefault="007B371C" w:rsidP="000B7B10">
            <w:pPr>
              <w:spacing w:line="360" w:lineRule="auto"/>
              <w:ind w:left="0" w:firstLine="0"/>
              <w:rPr>
                <w:sz w:val="22"/>
                <w:szCs w:val="22"/>
              </w:rPr>
            </w:pPr>
            <w:r w:rsidRPr="00D472E9">
              <w:rPr>
                <w:sz w:val="22"/>
                <w:szCs w:val="22"/>
              </w:rPr>
              <w:t xml:space="preserve">Zawacki-Richter et al. (2019); </w:t>
            </w:r>
            <w:proofErr w:type="spellStart"/>
            <w:r w:rsidRPr="00D472E9">
              <w:rPr>
                <w:sz w:val="22"/>
                <w:szCs w:val="22"/>
              </w:rPr>
              <w:t>Floridi</w:t>
            </w:r>
            <w:proofErr w:type="spellEnd"/>
            <w:r w:rsidRPr="00D472E9">
              <w:rPr>
                <w:sz w:val="22"/>
                <w:szCs w:val="22"/>
              </w:rPr>
              <w:t xml:space="preserve"> et al. (2018); Long &amp; </w:t>
            </w:r>
            <w:proofErr w:type="spellStart"/>
            <w:r w:rsidRPr="00D472E9">
              <w:rPr>
                <w:sz w:val="22"/>
                <w:szCs w:val="22"/>
              </w:rPr>
              <w:t>Magerko</w:t>
            </w:r>
            <w:proofErr w:type="spellEnd"/>
            <w:r w:rsidRPr="00D472E9">
              <w:rPr>
                <w:sz w:val="22"/>
                <w:szCs w:val="22"/>
              </w:rPr>
              <w:t xml:space="preserve"> (2020); World Economic Forum (2023)</w:t>
            </w:r>
          </w:p>
        </w:tc>
      </w:tr>
    </w:tbl>
    <w:p w14:paraId="58485B08" w14:textId="77777777" w:rsidR="00351903" w:rsidRPr="000B7B10" w:rsidRDefault="00351903" w:rsidP="000B7B10">
      <w:pPr>
        <w:pStyle w:val="Heading3"/>
        <w:spacing w:line="360" w:lineRule="auto"/>
        <w:rPr>
          <w:rFonts w:ascii="Arial" w:hAnsi="Arial" w:cs="Arial"/>
          <w:b/>
          <w:bCs/>
          <w:sz w:val="22"/>
          <w:szCs w:val="22"/>
        </w:rPr>
      </w:pPr>
    </w:p>
    <w:p w14:paraId="60089595" w14:textId="05B72652" w:rsidR="0096506F" w:rsidRPr="00EF0570" w:rsidRDefault="00F05132" w:rsidP="000B7B10">
      <w:pPr>
        <w:pStyle w:val="Heading3"/>
        <w:spacing w:line="360" w:lineRule="auto"/>
        <w:rPr>
          <w:rFonts w:ascii="Arial" w:hAnsi="Arial" w:cs="Arial"/>
          <w:b/>
          <w:bCs/>
          <w:color w:val="000000" w:themeColor="text1"/>
          <w:sz w:val="22"/>
          <w:szCs w:val="22"/>
        </w:rPr>
      </w:pPr>
      <w:bookmarkStart w:id="35" w:name="_Toc224238252"/>
      <w:r w:rsidRPr="00EF0570">
        <w:rPr>
          <w:rFonts w:ascii="Arial" w:hAnsi="Arial" w:cs="Arial"/>
          <w:b/>
          <w:bCs/>
          <w:color w:val="000000" w:themeColor="text1"/>
          <w:sz w:val="22"/>
          <w:szCs w:val="22"/>
        </w:rPr>
        <w:t>4.3-chapter</w:t>
      </w:r>
      <w:r w:rsidR="002A10D9" w:rsidRPr="00EF0570">
        <w:rPr>
          <w:rFonts w:ascii="Arial" w:hAnsi="Arial" w:cs="Arial"/>
          <w:b/>
          <w:bCs/>
          <w:color w:val="000000" w:themeColor="text1"/>
          <w:sz w:val="22"/>
          <w:szCs w:val="22"/>
        </w:rPr>
        <w:t xml:space="preserve"> summary</w:t>
      </w:r>
      <w:bookmarkEnd w:id="35"/>
      <w:r w:rsidR="00F230A8" w:rsidRPr="00EF0570">
        <w:rPr>
          <w:rFonts w:ascii="Arial" w:hAnsi="Arial" w:cs="Arial"/>
          <w:b/>
          <w:bCs/>
          <w:color w:val="000000" w:themeColor="text1"/>
          <w:sz w:val="22"/>
          <w:szCs w:val="22"/>
        </w:rPr>
        <w:t xml:space="preserve"> </w:t>
      </w:r>
    </w:p>
    <w:p w14:paraId="1C1A1ACC" w14:textId="77777777" w:rsidR="0012789F" w:rsidRPr="000B7B10" w:rsidRDefault="0012789F" w:rsidP="000B7B10">
      <w:pPr>
        <w:spacing w:line="360" w:lineRule="auto"/>
        <w:rPr>
          <w:sz w:val="22"/>
          <w:szCs w:val="22"/>
        </w:rPr>
      </w:pPr>
    </w:p>
    <w:p w14:paraId="74621DCF" w14:textId="77777777" w:rsidR="00B47CCF" w:rsidRPr="000B7B10" w:rsidRDefault="00B47CCF" w:rsidP="000B7B10">
      <w:pPr>
        <w:spacing w:line="360" w:lineRule="auto"/>
        <w:rPr>
          <w:sz w:val="22"/>
          <w:szCs w:val="22"/>
        </w:rPr>
      </w:pPr>
      <w:r w:rsidRPr="000B7B10">
        <w:rPr>
          <w:sz w:val="22"/>
          <w:szCs w:val="22"/>
        </w:rPr>
        <w:t>The results of the theme analysis of the evaluated literature were reported in this chapter. Eight major themes were found, including the use of AI as a tool for academic support, its impact on student performance and productivity, ethical issues related to academic integrity, and difficulties with institutional governance. The results show that whereas AI technologies greatly improve student learning, they also present governance, pedagogical, and ethical issues that colleges must deal with. The study's limits, recommendations, and findings are presented in the next chapter.</w:t>
      </w:r>
    </w:p>
    <w:p w14:paraId="360F0D59" w14:textId="77777777" w:rsidR="000C487C" w:rsidRPr="000B7B10" w:rsidRDefault="000C487C" w:rsidP="000B7B10">
      <w:pPr>
        <w:pStyle w:val="Heading1"/>
        <w:spacing w:line="360" w:lineRule="auto"/>
        <w:rPr>
          <w:sz w:val="22"/>
          <w:szCs w:val="22"/>
        </w:rPr>
      </w:pPr>
    </w:p>
    <w:p w14:paraId="167D618A" w14:textId="77777777" w:rsidR="000C487C" w:rsidRPr="000B7B10" w:rsidRDefault="000C487C" w:rsidP="000B7B10">
      <w:pPr>
        <w:pStyle w:val="Heading1"/>
        <w:spacing w:line="360" w:lineRule="auto"/>
        <w:rPr>
          <w:sz w:val="22"/>
          <w:szCs w:val="22"/>
        </w:rPr>
      </w:pPr>
    </w:p>
    <w:p w14:paraId="06956BDC" w14:textId="77777777" w:rsidR="000C487C" w:rsidRPr="000B7B10" w:rsidRDefault="000C487C" w:rsidP="000B7B10">
      <w:pPr>
        <w:pStyle w:val="Heading1"/>
        <w:spacing w:line="360" w:lineRule="auto"/>
        <w:rPr>
          <w:sz w:val="22"/>
          <w:szCs w:val="22"/>
        </w:rPr>
      </w:pPr>
    </w:p>
    <w:p w14:paraId="1298FA67" w14:textId="77777777" w:rsidR="000C487C" w:rsidRPr="000B7B10" w:rsidRDefault="000C487C" w:rsidP="000B7B10">
      <w:pPr>
        <w:pStyle w:val="Heading1"/>
        <w:spacing w:line="360" w:lineRule="auto"/>
        <w:rPr>
          <w:sz w:val="22"/>
          <w:szCs w:val="22"/>
        </w:rPr>
      </w:pPr>
    </w:p>
    <w:p w14:paraId="3272433E" w14:textId="77777777" w:rsidR="000C487C" w:rsidRPr="000B7B10" w:rsidRDefault="000C487C" w:rsidP="000B7B10">
      <w:pPr>
        <w:pStyle w:val="Heading1"/>
        <w:spacing w:line="360" w:lineRule="auto"/>
        <w:rPr>
          <w:sz w:val="22"/>
          <w:szCs w:val="22"/>
        </w:rPr>
      </w:pPr>
    </w:p>
    <w:p w14:paraId="2F8EB1C0" w14:textId="77777777" w:rsidR="000C487C" w:rsidRPr="000B7B10" w:rsidRDefault="000C487C" w:rsidP="000B7B10">
      <w:pPr>
        <w:pStyle w:val="Heading1"/>
        <w:spacing w:line="360" w:lineRule="auto"/>
        <w:rPr>
          <w:sz w:val="22"/>
          <w:szCs w:val="22"/>
        </w:rPr>
      </w:pPr>
    </w:p>
    <w:p w14:paraId="65EE2A63" w14:textId="77777777" w:rsidR="000C487C" w:rsidRPr="000B7B10" w:rsidRDefault="000C487C" w:rsidP="000B7B10">
      <w:pPr>
        <w:pStyle w:val="Heading1"/>
        <w:spacing w:line="360" w:lineRule="auto"/>
        <w:rPr>
          <w:sz w:val="22"/>
          <w:szCs w:val="22"/>
        </w:rPr>
      </w:pPr>
    </w:p>
    <w:p w14:paraId="465FD90A" w14:textId="77777777" w:rsidR="000C487C" w:rsidRPr="000B7B10" w:rsidRDefault="000C487C" w:rsidP="000B7B10">
      <w:pPr>
        <w:pStyle w:val="Heading1"/>
        <w:spacing w:line="360" w:lineRule="auto"/>
        <w:rPr>
          <w:sz w:val="22"/>
          <w:szCs w:val="22"/>
        </w:rPr>
      </w:pPr>
    </w:p>
    <w:p w14:paraId="7A413DCD" w14:textId="77777777" w:rsidR="000C487C" w:rsidRPr="000B7B10" w:rsidRDefault="000C487C" w:rsidP="000B7B10">
      <w:pPr>
        <w:pStyle w:val="Heading1"/>
        <w:spacing w:line="360" w:lineRule="auto"/>
        <w:rPr>
          <w:sz w:val="22"/>
          <w:szCs w:val="22"/>
        </w:rPr>
      </w:pPr>
    </w:p>
    <w:p w14:paraId="2024CC69" w14:textId="77777777" w:rsidR="000C487C" w:rsidRPr="000B7B10" w:rsidRDefault="000C487C" w:rsidP="000B7B10">
      <w:pPr>
        <w:pStyle w:val="Heading1"/>
        <w:spacing w:line="360" w:lineRule="auto"/>
        <w:rPr>
          <w:sz w:val="22"/>
          <w:szCs w:val="22"/>
        </w:rPr>
      </w:pPr>
    </w:p>
    <w:p w14:paraId="49397B83" w14:textId="77777777" w:rsidR="000C487C" w:rsidRPr="000B7B10" w:rsidRDefault="000C487C" w:rsidP="000B7B10">
      <w:pPr>
        <w:pStyle w:val="Heading1"/>
        <w:spacing w:line="360" w:lineRule="auto"/>
        <w:rPr>
          <w:sz w:val="22"/>
          <w:szCs w:val="22"/>
        </w:rPr>
      </w:pPr>
    </w:p>
    <w:p w14:paraId="78ACCBB1" w14:textId="77777777" w:rsidR="000C487C" w:rsidRPr="000B7B10" w:rsidRDefault="000C487C" w:rsidP="000B7B10">
      <w:pPr>
        <w:pStyle w:val="Heading1"/>
        <w:spacing w:line="360" w:lineRule="auto"/>
        <w:rPr>
          <w:sz w:val="22"/>
          <w:szCs w:val="22"/>
        </w:rPr>
      </w:pPr>
    </w:p>
    <w:p w14:paraId="1EA203C0" w14:textId="77777777" w:rsidR="000C487C" w:rsidRPr="000B7B10" w:rsidRDefault="000C487C" w:rsidP="000B7B10">
      <w:pPr>
        <w:pStyle w:val="Heading1"/>
        <w:spacing w:line="360" w:lineRule="auto"/>
        <w:rPr>
          <w:sz w:val="22"/>
          <w:szCs w:val="22"/>
        </w:rPr>
      </w:pPr>
    </w:p>
    <w:p w14:paraId="0AB54E26" w14:textId="77777777" w:rsidR="000C487C" w:rsidRPr="000B7B10" w:rsidRDefault="000C487C" w:rsidP="000B7B10">
      <w:pPr>
        <w:pStyle w:val="Heading1"/>
        <w:spacing w:line="360" w:lineRule="auto"/>
        <w:rPr>
          <w:sz w:val="22"/>
          <w:szCs w:val="22"/>
        </w:rPr>
      </w:pPr>
    </w:p>
    <w:p w14:paraId="1E56061E" w14:textId="77777777" w:rsidR="000C487C" w:rsidRPr="000B7B10" w:rsidRDefault="000C487C" w:rsidP="000B7B10">
      <w:pPr>
        <w:pStyle w:val="Heading1"/>
        <w:spacing w:line="360" w:lineRule="auto"/>
        <w:rPr>
          <w:sz w:val="22"/>
          <w:szCs w:val="22"/>
        </w:rPr>
      </w:pPr>
    </w:p>
    <w:p w14:paraId="4F820939" w14:textId="77777777" w:rsidR="000C487C" w:rsidRPr="000B7B10" w:rsidRDefault="000C487C" w:rsidP="000B7B10">
      <w:pPr>
        <w:pStyle w:val="Heading1"/>
        <w:spacing w:line="360" w:lineRule="auto"/>
        <w:rPr>
          <w:sz w:val="22"/>
          <w:szCs w:val="22"/>
        </w:rPr>
      </w:pPr>
    </w:p>
    <w:p w14:paraId="43801167" w14:textId="77777777" w:rsidR="000C487C" w:rsidRPr="000B7B10" w:rsidRDefault="000C487C" w:rsidP="000B7B10">
      <w:pPr>
        <w:pStyle w:val="Heading1"/>
        <w:spacing w:line="360" w:lineRule="auto"/>
        <w:rPr>
          <w:sz w:val="22"/>
          <w:szCs w:val="22"/>
        </w:rPr>
      </w:pPr>
    </w:p>
    <w:p w14:paraId="619E3B89" w14:textId="77777777" w:rsidR="000C487C" w:rsidRPr="000B7B10" w:rsidRDefault="000C487C" w:rsidP="000B7B10">
      <w:pPr>
        <w:pStyle w:val="Heading1"/>
        <w:spacing w:line="360" w:lineRule="auto"/>
        <w:rPr>
          <w:sz w:val="22"/>
          <w:szCs w:val="22"/>
        </w:rPr>
      </w:pPr>
    </w:p>
    <w:p w14:paraId="6991FE85" w14:textId="77777777" w:rsidR="000C487C" w:rsidRPr="000B7B10" w:rsidRDefault="000C487C" w:rsidP="000B7B10">
      <w:pPr>
        <w:pStyle w:val="Heading1"/>
        <w:spacing w:line="360" w:lineRule="auto"/>
        <w:rPr>
          <w:sz w:val="22"/>
          <w:szCs w:val="22"/>
        </w:rPr>
      </w:pPr>
    </w:p>
    <w:p w14:paraId="0327F6D1" w14:textId="77777777" w:rsidR="000C487C" w:rsidRPr="000B7B10" w:rsidRDefault="000C487C" w:rsidP="000B7B10">
      <w:pPr>
        <w:pStyle w:val="Heading1"/>
        <w:spacing w:line="360" w:lineRule="auto"/>
        <w:rPr>
          <w:sz w:val="22"/>
          <w:szCs w:val="22"/>
        </w:rPr>
      </w:pPr>
    </w:p>
    <w:p w14:paraId="7E373EE5" w14:textId="77777777" w:rsidR="00FC00F4" w:rsidRPr="000B7B10" w:rsidRDefault="00FC00F4" w:rsidP="000B7B10">
      <w:pPr>
        <w:pStyle w:val="Heading1"/>
        <w:spacing w:line="360" w:lineRule="auto"/>
        <w:ind w:left="0" w:firstLine="0"/>
        <w:rPr>
          <w:sz w:val="22"/>
          <w:szCs w:val="22"/>
        </w:rPr>
      </w:pPr>
    </w:p>
    <w:p w14:paraId="2480DA90" w14:textId="77777777" w:rsidR="00FC00F4" w:rsidRPr="000B7B10" w:rsidRDefault="00FC00F4" w:rsidP="000B7B10">
      <w:pPr>
        <w:pStyle w:val="Heading1"/>
        <w:spacing w:line="360" w:lineRule="auto"/>
        <w:ind w:left="0" w:firstLine="0"/>
        <w:rPr>
          <w:sz w:val="22"/>
          <w:szCs w:val="22"/>
        </w:rPr>
      </w:pPr>
    </w:p>
    <w:p w14:paraId="63DC0CB5" w14:textId="77777777" w:rsidR="00207708" w:rsidRPr="000B7B10" w:rsidRDefault="00207708" w:rsidP="000B7B10">
      <w:pPr>
        <w:pStyle w:val="Heading1"/>
        <w:spacing w:line="360" w:lineRule="auto"/>
        <w:ind w:left="0" w:firstLine="0"/>
        <w:rPr>
          <w:sz w:val="22"/>
          <w:szCs w:val="22"/>
        </w:rPr>
      </w:pPr>
    </w:p>
    <w:p w14:paraId="520AF036" w14:textId="5671B93C" w:rsidR="0076587F" w:rsidRPr="000B7B10" w:rsidRDefault="00181D10" w:rsidP="000B7B10">
      <w:pPr>
        <w:pStyle w:val="Heading1"/>
        <w:spacing w:line="360" w:lineRule="auto"/>
        <w:ind w:left="0" w:firstLine="0"/>
        <w:rPr>
          <w:sz w:val="22"/>
          <w:szCs w:val="22"/>
        </w:rPr>
      </w:pPr>
      <w:bookmarkStart w:id="36" w:name="_Toc224238253"/>
      <w:r w:rsidRPr="000B7B10">
        <w:rPr>
          <w:sz w:val="22"/>
          <w:szCs w:val="22"/>
        </w:rPr>
        <w:t>CHAPTER 5</w:t>
      </w:r>
      <w:bookmarkEnd w:id="36"/>
    </w:p>
    <w:p w14:paraId="45E6F78C" w14:textId="2729B8EE" w:rsidR="0076587F" w:rsidRPr="000B7B10" w:rsidRDefault="0076587F" w:rsidP="000B7B10">
      <w:pPr>
        <w:pStyle w:val="Heading2"/>
        <w:spacing w:line="360" w:lineRule="auto"/>
        <w:ind w:left="2179" w:firstLine="0"/>
        <w:jc w:val="left"/>
        <w:rPr>
          <w:sz w:val="22"/>
          <w:szCs w:val="22"/>
        </w:rPr>
      </w:pPr>
    </w:p>
    <w:p w14:paraId="754E4A83" w14:textId="77777777" w:rsidR="00936A95" w:rsidRDefault="00181D10" w:rsidP="000B7B10">
      <w:pPr>
        <w:pStyle w:val="Heading2"/>
        <w:spacing w:line="360" w:lineRule="auto"/>
        <w:ind w:left="0" w:firstLine="0"/>
        <w:jc w:val="left"/>
        <w:rPr>
          <w:sz w:val="22"/>
          <w:szCs w:val="22"/>
        </w:rPr>
      </w:pPr>
      <w:bookmarkStart w:id="37" w:name="_Toc224238254"/>
      <w:r w:rsidRPr="000B7B10">
        <w:rPr>
          <w:sz w:val="22"/>
          <w:szCs w:val="22"/>
        </w:rPr>
        <w:t>CONCLUSION, RECOMMENDATIONS AND LIMITATIONS</w:t>
      </w:r>
      <w:bookmarkEnd w:id="37"/>
      <w:r w:rsidR="00207708" w:rsidRPr="000B7B10">
        <w:rPr>
          <w:sz w:val="22"/>
          <w:szCs w:val="22"/>
        </w:rPr>
        <w:t xml:space="preserve"> </w:t>
      </w:r>
    </w:p>
    <w:p w14:paraId="32471663" w14:textId="464F8FD9" w:rsidR="00785EB4" w:rsidRPr="00236919" w:rsidRDefault="00943606" w:rsidP="00236919">
      <w:pPr>
        <w:pStyle w:val="Heading2"/>
        <w:ind w:left="10"/>
        <w:jc w:val="left"/>
        <w:rPr>
          <w:sz w:val="22"/>
          <w:szCs w:val="22"/>
        </w:rPr>
      </w:pPr>
      <w:bookmarkStart w:id="38" w:name="_Toc224238255"/>
      <w:r w:rsidRPr="00236919">
        <w:rPr>
          <w:sz w:val="22"/>
          <w:szCs w:val="22"/>
        </w:rPr>
        <w:t>5.1 introduction</w:t>
      </w:r>
      <w:bookmarkEnd w:id="38"/>
    </w:p>
    <w:p w14:paraId="030709E9" w14:textId="77777777" w:rsidR="00C81861" w:rsidRPr="000B7B10" w:rsidRDefault="00C81861" w:rsidP="000B7B10">
      <w:pPr>
        <w:spacing w:line="360" w:lineRule="auto"/>
        <w:rPr>
          <w:sz w:val="22"/>
          <w:szCs w:val="22"/>
        </w:rPr>
      </w:pPr>
    </w:p>
    <w:p w14:paraId="7CAE6AE1" w14:textId="2A7330B4" w:rsidR="006A7155" w:rsidRPr="000B7B10" w:rsidRDefault="00C81861" w:rsidP="000B7B10">
      <w:pPr>
        <w:spacing w:line="360" w:lineRule="auto"/>
        <w:rPr>
          <w:sz w:val="22"/>
          <w:szCs w:val="22"/>
        </w:rPr>
      </w:pPr>
      <w:r w:rsidRPr="000B7B10">
        <w:rPr>
          <w:sz w:val="22"/>
          <w:szCs w:val="22"/>
        </w:rPr>
        <w:t>The general conclusions derived from the research covered in Chapter 4 are presented in this chapter. The aim of this study was to investigate how university students felt about the employment of artificial intelligence (AI) technologies like ChatGPT in higher education and to look at the institutional, ethical, and academic ramifications. The study examined previous studies on AI adoption in academic settings using a theme analysis and comprehensive literature review.</w:t>
      </w:r>
      <w:r w:rsidR="00207708" w:rsidRPr="000B7B10">
        <w:rPr>
          <w:sz w:val="22"/>
          <w:szCs w:val="22"/>
        </w:rPr>
        <w:t xml:space="preserve"> </w:t>
      </w:r>
      <w:r w:rsidRPr="000B7B10">
        <w:rPr>
          <w:sz w:val="22"/>
          <w:szCs w:val="22"/>
        </w:rPr>
        <w:t xml:space="preserve">Artificial intelligence technology </w:t>
      </w:r>
      <w:r w:rsidR="00421F12" w:rsidRPr="000B7B10">
        <w:rPr>
          <w:sz w:val="22"/>
          <w:szCs w:val="22"/>
        </w:rPr>
        <w:t>has</w:t>
      </w:r>
      <w:r w:rsidRPr="000B7B10">
        <w:rPr>
          <w:sz w:val="22"/>
          <w:szCs w:val="22"/>
        </w:rPr>
        <w:t xml:space="preserve"> quickly been incorporated into teaching methods, giving students new chances for academic help, productivity, and learning. But its increasing usage has also presented institutions with new difficulties, especially when it comes to institutional governance, ethical decision-making, and academic integrity. </w:t>
      </w:r>
      <w:r w:rsidR="006A7155" w:rsidRPr="000B7B10">
        <w:rPr>
          <w:sz w:val="22"/>
          <w:szCs w:val="22"/>
        </w:rPr>
        <w:t>As AI tools continue to evolve, higher education institutions must adapt their policies, teaching methods, and assessment strategies to ensure that these technologies enhance learning without compromising academic standards.</w:t>
      </w:r>
      <w:r w:rsidR="00207708" w:rsidRPr="000B7B10">
        <w:rPr>
          <w:sz w:val="22"/>
          <w:szCs w:val="22"/>
        </w:rPr>
        <w:t xml:space="preserve"> </w:t>
      </w:r>
      <w:r w:rsidR="006A7155" w:rsidRPr="000B7B10">
        <w:rPr>
          <w:sz w:val="22"/>
          <w:szCs w:val="22"/>
        </w:rPr>
        <w:t>This chapter summarises the key findings of the research, outlines practical recommendations for universities and educators, discusses the limitations of the study, and identifies potential directions for future research. Together, these sections provide a comprehensive conclusion to the study and highlight the broader implications of artificial intelligence for higher education.</w:t>
      </w:r>
    </w:p>
    <w:p w14:paraId="7F6CAEC4" w14:textId="4A47367E" w:rsidR="00C81861" w:rsidRPr="000B7B10" w:rsidRDefault="00C81861" w:rsidP="000B7B10">
      <w:pPr>
        <w:spacing w:line="360" w:lineRule="auto"/>
        <w:rPr>
          <w:sz w:val="22"/>
          <w:szCs w:val="22"/>
        </w:rPr>
      </w:pPr>
    </w:p>
    <w:p w14:paraId="3243A6B1" w14:textId="4DDDF6BA" w:rsidR="006A7155" w:rsidRPr="000B7B10" w:rsidRDefault="000F0B45" w:rsidP="000B7B10">
      <w:pPr>
        <w:pStyle w:val="Heading2"/>
        <w:spacing w:line="360" w:lineRule="auto"/>
        <w:ind w:left="0" w:firstLine="0"/>
        <w:jc w:val="left"/>
        <w:rPr>
          <w:sz w:val="22"/>
          <w:szCs w:val="22"/>
        </w:rPr>
      </w:pPr>
      <w:bookmarkStart w:id="39" w:name="_Toc224238256"/>
      <w:r w:rsidRPr="000B7B10">
        <w:rPr>
          <w:sz w:val="22"/>
          <w:szCs w:val="22"/>
        </w:rPr>
        <w:t>5.2 summary of</w:t>
      </w:r>
      <w:r w:rsidR="00773164" w:rsidRPr="000B7B10">
        <w:rPr>
          <w:sz w:val="22"/>
          <w:szCs w:val="22"/>
        </w:rPr>
        <w:t xml:space="preserve"> key</w:t>
      </w:r>
      <w:r w:rsidRPr="000B7B10">
        <w:rPr>
          <w:sz w:val="22"/>
          <w:szCs w:val="22"/>
        </w:rPr>
        <w:t xml:space="preserve"> findings</w:t>
      </w:r>
      <w:bookmarkEnd w:id="39"/>
    </w:p>
    <w:p w14:paraId="35AFA825" w14:textId="77777777" w:rsidR="00C81861" w:rsidRPr="000B7B10" w:rsidRDefault="00C81861" w:rsidP="000B7B10">
      <w:pPr>
        <w:spacing w:line="360" w:lineRule="auto"/>
        <w:rPr>
          <w:sz w:val="22"/>
          <w:szCs w:val="22"/>
        </w:rPr>
      </w:pPr>
    </w:p>
    <w:p w14:paraId="53DD6401" w14:textId="4C7DE462" w:rsidR="000B2BDA" w:rsidRPr="000B7B10" w:rsidRDefault="000F0B45" w:rsidP="000B7B10">
      <w:pPr>
        <w:spacing w:line="360" w:lineRule="auto"/>
        <w:rPr>
          <w:sz w:val="22"/>
          <w:szCs w:val="22"/>
        </w:rPr>
      </w:pPr>
      <w:r w:rsidRPr="000B7B10">
        <w:rPr>
          <w:sz w:val="22"/>
          <w:szCs w:val="22"/>
        </w:rPr>
        <w:t>The findings of this research reveal several significant insights into the ways in which university students engage with artificial intelligence tools in academic environments. The thematic analysis identified a range of patterns relating to student attitudes, learning practices, ethical awareness, and institutional challenges associated with AI adoption in higher education.</w:t>
      </w:r>
      <w:r w:rsidR="00207708" w:rsidRPr="000B7B10">
        <w:rPr>
          <w:sz w:val="22"/>
          <w:szCs w:val="22"/>
        </w:rPr>
        <w:t xml:space="preserve"> </w:t>
      </w:r>
      <w:r w:rsidRPr="000B7B10">
        <w:rPr>
          <w:sz w:val="22"/>
          <w:szCs w:val="22"/>
        </w:rPr>
        <w:t>One of the most significant findings is that students increasingly view AI tools such as ChatGPT as academic support systems rather than replacements for independent work. Many studies reviewed in the literature indicate that students commonly use AI tools to assist with tasks such as idea generation, summarising academic material, improving writing structure, and clarifying complex concepts.</w:t>
      </w:r>
      <w:r w:rsidR="00207708" w:rsidRPr="000B7B10">
        <w:rPr>
          <w:sz w:val="22"/>
          <w:szCs w:val="22"/>
        </w:rPr>
        <w:t xml:space="preserve"> </w:t>
      </w:r>
      <w:r w:rsidR="000B2BDA" w:rsidRPr="000B7B10">
        <w:rPr>
          <w:sz w:val="22"/>
          <w:szCs w:val="22"/>
        </w:rPr>
        <w:t>This implies that AI technologies are frequently included into the educational process as additional resources to assist students in organising and improving their academic work. Therefore, by offering prompt assistance throughout the learning process, AI systems may improve accessibility and academic efficiency.</w:t>
      </w:r>
      <w:r w:rsidR="00207708" w:rsidRPr="000B7B10">
        <w:rPr>
          <w:sz w:val="22"/>
          <w:szCs w:val="22"/>
        </w:rPr>
        <w:t xml:space="preserve"> </w:t>
      </w:r>
      <w:r w:rsidR="000B2BDA" w:rsidRPr="000B7B10">
        <w:rPr>
          <w:sz w:val="22"/>
          <w:szCs w:val="22"/>
        </w:rPr>
        <w:t xml:space="preserve">The use of AI to enhance time management and academic productivity is another important discovery. According to the literature, students regularly employ AI technology to handle their growing workloads and numerous deadlines. Students may organise their assignments more efficiently and comprehend information faster thanks to AI technologies. This effectiveness may help students deal with the challenging nature of higher education. However, </w:t>
      </w:r>
      <w:r w:rsidR="00773164" w:rsidRPr="000B7B10">
        <w:rPr>
          <w:sz w:val="22"/>
          <w:szCs w:val="22"/>
        </w:rPr>
        <w:t>a few</w:t>
      </w:r>
      <w:r w:rsidR="000B2BDA" w:rsidRPr="000B7B10">
        <w:rPr>
          <w:sz w:val="22"/>
          <w:szCs w:val="22"/>
        </w:rPr>
        <w:t xml:space="preserve"> research also point to possible negative aspects of this development.</w:t>
      </w:r>
    </w:p>
    <w:p w14:paraId="3979ABAD" w14:textId="77777777" w:rsidR="00773164" w:rsidRPr="000B7B10" w:rsidRDefault="00773164" w:rsidP="000B7B10">
      <w:pPr>
        <w:spacing w:line="360" w:lineRule="auto"/>
        <w:rPr>
          <w:sz w:val="22"/>
          <w:szCs w:val="22"/>
        </w:rPr>
      </w:pPr>
    </w:p>
    <w:p w14:paraId="51FB69DD" w14:textId="6E579B56" w:rsidR="00A30C30" w:rsidRPr="000B7B10" w:rsidRDefault="00964516" w:rsidP="000B7B10">
      <w:pPr>
        <w:spacing w:line="360" w:lineRule="auto"/>
        <w:rPr>
          <w:sz w:val="22"/>
          <w:szCs w:val="22"/>
        </w:rPr>
      </w:pPr>
      <w:r w:rsidRPr="000B7B10">
        <w:rPr>
          <w:sz w:val="22"/>
          <w:szCs w:val="22"/>
        </w:rPr>
        <w:t>Opportunities for in-depth interaction with academic knowledge may be diminished by an over-reliance on summaries or explanations produced by AI. Students may adopt surface-level learning strategies that restrict critical thinking and intellectual growth when speed and convenience are given priority.</w:t>
      </w:r>
      <w:r w:rsidR="00207708" w:rsidRPr="000B7B10">
        <w:rPr>
          <w:sz w:val="22"/>
          <w:szCs w:val="22"/>
        </w:rPr>
        <w:t xml:space="preserve"> </w:t>
      </w:r>
      <w:r w:rsidRPr="000B7B10">
        <w:rPr>
          <w:sz w:val="22"/>
          <w:szCs w:val="22"/>
        </w:rPr>
        <w:t>The results also point to important ethical issues surrounding the application of AI in educational contexts. Many students are still unsure about what constitutes appropriate use of AI technologies in their coursework. Academic integrity norms and institutional policies have not kept up with the fast advancement of generative AI technology. Because of this, students could find it difficult to distinguish between academic misbehaviour and genuine academic help when utilising AI for activities like writing or correcting assignments.</w:t>
      </w:r>
      <w:r w:rsidR="00D177B3" w:rsidRPr="000B7B10">
        <w:rPr>
          <w:sz w:val="22"/>
          <w:szCs w:val="22"/>
        </w:rPr>
        <w:t xml:space="preserve"> Due to the possibility of contradictory practices in various courses and institutions, this ethical ambiguity poses problems for both students and universities.</w:t>
      </w:r>
      <w:r w:rsidR="00D177B3" w:rsidRPr="000B7B10">
        <w:rPr>
          <w:sz w:val="22"/>
          <w:szCs w:val="22"/>
        </w:rPr>
        <w:br/>
        <w:t>The study emphasises the significance of institutional governance and leadership in controlling the deployment of AI in higher education, in addition to ethical considerations. Universities are essential in ensuring responsible AI usage by offering clear policies, direction, and instructional assistance. Students may use their own discretion when determining how to employ AI technologies in the absence of explicit institutional regulations, which might result in inconsistent or perhaps unethical academic practices. For AI technology to assist educational objectives while upholding fairness, openness, and academic integrity, effective governance is crucial.</w:t>
      </w:r>
      <w:r w:rsidR="00F40AC1" w:rsidRPr="000B7B10">
        <w:rPr>
          <w:sz w:val="22"/>
          <w:szCs w:val="22"/>
        </w:rPr>
        <w:t xml:space="preserve"> </w:t>
      </w:r>
      <w:r w:rsidR="00D05C5F" w:rsidRPr="000B7B10">
        <w:rPr>
          <w:sz w:val="22"/>
          <w:szCs w:val="22"/>
        </w:rPr>
        <w:t xml:space="preserve">The significance of digital and AI literacy is another significant result. According to the literature, a lot of students don't fully comprehend how AI technologies work, including their possible biases and limits. Students may overestimate the dependability of AI-generated outputs or neglect to critically assess the data provided by AI systems if they do not receive sufficient instruction in digital literacy. This emphasises how important it is for colleges to incorporate AI literacy into their courses </w:t>
      </w:r>
      <w:r w:rsidR="00A30C30" w:rsidRPr="000B7B10">
        <w:rPr>
          <w:sz w:val="22"/>
          <w:szCs w:val="22"/>
        </w:rPr>
        <w:t>to</w:t>
      </w:r>
      <w:r w:rsidR="00D05C5F" w:rsidRPr="000B7B10">
        <w:rPr>
          <w:sz w:val="22"/>
          <w:szCs w:val="22"/>
        </w:rPr>
        <w:t xml:space="preserve"> guarantee that students can utilise these tools sensibly and successfully.</w:t>
      </w:r>
      <w:r w:rsidR="00D05C5F" w:rsidRPr="000B7B10">
        <w:rPr>
          <w:sz w:val="22"/>
          <w:szCs w:val="22"/>
        </w:rPr>
        <w:br/>
        <w:t xml:space="preserve">Lastly, the results highlight how important higher education institutions are in educating students for a workforce driven by artificial intelligence. Graduates will need to get a technical and ethical grasp of AI technologies as they become </w:t>
      </w:r>
      <w:r w:rsidR="00A30C30" w:rsidRPr="000B7B10">
        <w:rPr>
          <w:sz w:val="22"/>
          <w:szCs w:val="22"/>
        </w:rPr>
        <w:t>increasingly</w:t>
      </w:r>
      <w:r w:rsidR="00D05C5F" w:rsidRPr="000B7B10">
        <w:rPr>
          <w:sz w:val="22"/>
          <w:szCs w:val="22"/>
        </w:rPr>
        <w:t xml:space="preserve"> incorporated into professional settings.</w:t>
      </w:r>
      <w:r w:rsidR="00A30C30" w:rsidRPr="000B7B10">
        <w:rPr>
          <w:sz w:val="22"/>
          <w:szCs w:val="22"/>
        </w:rPr>
        <w:t xml:space="preserve"> Therefore, it is crucial for universities to provide students with the information and abilities needed to deal with technological change while upholding ethical consciousness and critical thinking.</w:t>
      </w:r>
    </w:p>
    <w:p w14:paraId="71BA017C" w14:textId="35192092" w:rsidR="00D05C5F" w:rsidRPr="000B7B10" w:rsidRDefault="00D05C5F" w:rsidP="000B7B10">
      <w:pPr>
        <w:spacing w:line="360" w:lineRule="auto"/>
        <w:rPr>
          <w:sz w:val="22"/>
          <w:szCs w:val="22"/>
        </w:rPr>
      </w:pPr>
    </w:p>
    <w:p w14:paraId="35147B9C" w14:textId="11D6F716" w:rsidR="00964516" w:rsidRPr="000B7B10" w:rsidRDefault="00964516" w:rsidP="000B7B10">
      <w:pPr>
        <w:spacing w:line="360" w:lineRule="auto"/>
        <w:rPr>
          <w:sz w:val="22"/>
          <w:szCs w:val="22"/>
        </w:rPr>
      </w:pPr>
    </w:p>
    <w:p w14:paraId="3F930333" w14:textId="2225A374" w:rsidR="00773164" w:rsidRPr="000B7B10" w:rsidRDefault="004B1FED" w:rsidP="000B7B10">
      <w:pPr>
        <w:pStyle w:val="Heading2"/>
        <w:spacing w:line="360" w:lineRule="auto"/>
        <w:ind w:left="0" w:firstLine="0"/>
        <w:jc w:val="left"/>
        <w:rPr>
          <w:sz w:val="22"/>
          <w:szCs w:val="22"/>
        </w:rPr>
      </w:pPr>
      <w:bookmarkStart w:id="40" w:name="_Toc224238257"/>
      <w:r w:rsidRPr="000B7B10">
        <w:rPr>
          <w:sz w:val="22"/>
          <w:szCs w:val="22"/>
        </w:rPr>
        <w:t>5.3 Recommendations</w:t>
      </w:r>
      <w:bookmarkEnd w:id="40"/>
      <w:r w:rsidRPr="000B7B10">
        <w:rPr>
          <w:sz w:val="22"/>
          <w:szCs w:val="22"/>
        </w:rPr>
        <w:t xml:space="preserve"> </w:t>
      </w:r>
    </w:p>
    <w:p w14:paraId="1AD243FB" w14:textId="77777777" w:rsidR="000B2BDA" w:rsidRPr="000B7B10" w:rsidRDefault="000B2BDA" w:rsidP="000B7B10">
      <w:pPr>
        <w:spacing w:line="360" w:lineRule="auto"/>
        <w:rPr>
          <w:sz w:val="22"/>
          <w:szCs w:val="22"/>
        </w:rPr>
      </w:pPr>
    </w:p>
    <w:p w14:paraId="0874CBCD" w14:textId="5A9821F8" w:rsidR="00FB0061" w:rsidRPr="000B7B10" w:rsidRDefault="00FB0061" w:rsidP="000B7B10">
      <w:pPr>
        <w:spacing w:line="360" w:lineRule="auto"/>
        <w:rPr>
          <w:sz w:val="22"/>
          <w:szCs w:val="22"/>
        </w:rPr>
      </w:pPr>
      <w:r w:rsidRPr="000B7B10">
        <w:rPr>
          <w:sz w:val="22"/>
          <w:szCs w:val="22"/>
        </w:rPr>
        <w:t>Several suggestions may be made to assist higher education institutions in successfully managing the integration of artificial intelligence technology based on the research's findings.</w:t>
      </w:r>
      <w:r w:rsidR="00F40AC1" w:rsidRPr="000B7B10">
        <w:rPr>
          <w:sz w:val="22"/>
          <w:szCs w:val="22"/>
        </w:rPr>
        <w:t xml:space="preserve"> </w:t>
      </w:r>
      <w:r w:rsidRPr="000B7B10">
        <w:rPr>
          <w:sz w:val="22"/>
          <w:szCs w:val="22"/>
        </w:rPr>
        <w:t>First, when it comes to the employment of AI technologies in academic activity, colleges should create explicit and thorough institutional regulations. These guidelines should specify what constitutes appropriate and inappropriate usage of AI technology and offer direction to academic staff and students alike. Clear standards can help students grasp the ethical limits of using AI and lessen uncertainty about academic integrity.</w:t>
      </w:r>
    </w:p>
    <w:p w14:paraId="6953E28F" w14:textId="65615517" w:rsidR="006E01C3" w:rsidRPr="000B7B10" w:rsidRDefault="006E01C3" w:rsidP="000B7B10">
      <w:pPr>
        <w:spacing w:line="360" w:lineRule="auto"/>
        <w:rPr>
          <w:sz w:val="22"/>
          <w:szCs w:val="22"/>
        </w:rPr>
      </w:pPr>
      <w:r w:rsidRPr="000B7B10">
        <w:rPr>
          <w:sz w:val="22"/>
          <w:szCs w:val="22"/>
        </w:rPr>
        <w:t>Second, academic programs at universities have to incorporate instruction in digital literacy and AI literacy. Students must learn to detect possible biases in algorithmic outputs, comprehend the limitations of AI systems, and critically assess information created by AI. Students will be able to use AI technology more efficiently and ethically if they get organised instruction in AI literacy.</w:t>
      </w:r>
      <w:r w:rsidR="00F40AC1" w:rsidRPr="000B7B10">
        <w:rPr>
          <w:sz w:val="22"/>
          <w:szCs w:val="22"/>
        </w:rPr>
        <w:t xml:space="preserve"> </w:t>
      </w:r>
      <w:r w:rsidRPr="000B7B10">
        <w:rPr>
          <w:sz w:val="22"/>
          <w:szCs w:val="22"/>
        </w:rPr>
        <w:t xml:space="preserve">Third, given the increasing usage of AI technologies, higher education institutions </w:t>
      </w:r>
      <w:r w:rsidR="006C0EDB" w:rsidRPr="000B7B10">
        <w:rPr>
          <w:sz w:val="22"/>
          <w:szCs w:val="22"/>
        </w:rPr>
        <w:t>must</w:t>
      </w:r>
      <w:r w:rsidRPr="000B7B10">
        <w:rPr>
          <w:sz w:val="22"/>
          <w:szCs w:val="22"/>
        </w:rPr>
        <w:t xml:space="preserve"> think about modifying their evaluation methods. In an AI-assisted setting, traditional evaluation techniques could become less useful for gauging autonomous student learning. It could be necessary for universities to create tests that emphasise critical thinking, problem-solving, and reflective learning more than just written results.</w:t>
      </w:r>
    </w:p>
    <w:p w14:paraId="1A720FFE" w14:textId="7CAB3FCE" w:rsidR="006C0EDB" w:rsidRPr="000B7B10" w:rsidRDefault="006C0EDB" w:rsidP="000B7B10">
      <w:pPr>
        <w:spacing w:line="360" w:lineRule="auto"/>
        <w:rPr>
          <w:sz w:val="22"/>
          <w:szCs w:val="22"/>
        </w:rPr>
      </w:pPr>
      <w:r w:rsidRPr="000B7B10">
        <w:rPr>
          <w:sz w:val="22"/>
          <w:szCs w:val="22"/>
        </w:rPr>
        <w:t>Fourth, academic staff training and professional development should be funded by institutions. Teachers must comprehend how AI technologies affect methods of instruction, learning, and evaluation. Academic staff may incorporate AI technologies into teaching activities while upholding academic integrity and educational quality by offering training opportunities.</w:t>
      </w:r>
      <w:r w:rsidR="00F40AC1" w:rsidRPr="000B7B10">
        <w:rPr>
          <w:sz w:val="22"/>
          <w:szCs w:val="22"/>
        </w:rPr>
        <w:t xml:space="preserve"> </w:t>
      </w:r>
      <w:r w:rsidRPr="000B7B10">
        <w:rPr>
          <w:sz w:val="22"/>
          <w:szCs w:val="22"/>
        </w:rPr>
        <w:t>Lastly, academic institutions ought to take a proactive stance on AI governance. Institutions should regularly assess the educational consequences of AI technology and alter policy accordingly, rather than responding to technical advancements after they happen. Universities will be able to strike a balance between technological innovation, ethical responsibility, and academic standards thanks to a proactive governance strategy.</w:t>
      </w:r>
    </w:p>
    <w:p w14:paraId="61D15BA3" w14:textId="77777777" w:rsidR="00F230A8" w:rsidRPr="000B7B10" w:rsidRDefault="00F230A8" w:rsidP="000B7B10">
      <w:pPr>
        <w:spacing w:line="360" w:lineRule="auto"/>
        <w:rPr>
          <w:sz w:val="22"/>
          <w:szCs w:val="22"/>
        </w:rPr>
      </w:pPr>
    </w:p>
    <w:p w14:paraId="5D5F55A3" w14:textId="77777777" w:rsidR="007F1123" w:rsidRPr="000B7B10" w:rsidRDefault="007F1123" w:rsidP="000B7B10">
      <w:pPr>
        <w:spacing w:line="360" w:lineRule="auto"/>
        <w:rPr>
          <w:sz w:val="22"/>
          <w:szCs w:val="22"/>
        </w:rPr>
      </w:pPr>
    </w:p>
    <w:p w14:paraId="21339F6B" w14:textId="77E12B37" w:rsidR="007F1123" w:rsidRPr="000B7B10" w:rsidRDefault="007F1123" w:rsidP="000B7B10">
      <w:pPr>
        <w:pStyle w:val="Heading2"/>
        <w:spacing w:line="360" w:lineRule="auto"/>
        <w:ind w:left="0" w:firstLine="0"/>
        <w:jc w:val="left"/>
        <w:rPr>
          <w:sz w:val="22"/>
          <w:szCs w:val="22"/>
        </w:rPr>
      </w:pPr>
      <w:bookmarkStart w:id="41" w:name="_Toc224238258"/>
      <w:r w:rsidRPr="000B7B10">
        <w:rPr>
          <w:sz w:val="22"/>
          <w:szCs w:val="22"/>
        </w:rPr>
        <w:t>5.4 Limitations of the study</w:t>
      </w:r>
      <w:bookmarkEnd w:id="41"/>
    </w:p>
    <w:p w14:paraId="0B60BC33" w14:textId="77777777" w:rsidR="007F1123" w:rsidRPr="000B7B10" w:rsidRDefault="007F1123" w:rsidP="000B7B10">
      <w:pPr>
        <w:spacing w:line="360" w:lineRule="auto"/>
        <w:rPr>
          <w:sz w:val="22"/>
          <w:szCs w:val="22"/>
        </w:rPr>
      </w:pPr>
    </w:p>
    <w:p w14:paraId="0BE817A5" w14:textId="563AF164" w:rsidR="00F71058" w:rsidRPr="000B7B10" w:rsidRDefault="007B686A" w:rsidP="000B7B10">
      <w:pPr>
        <w:spacing w:line="360" w:lineRule="auto"/>
        <w:rPr>
          <w:sz w:val="22"/>
          <w:szCs w:val="22"/>
        </w:rPr>
      </w:pPr>
      <w:r w:rsidRPr="000B7B10">
        <w:rPr>
          <w:sz w:val="22"/>
          <w:szCs w:val="22"/>
        </w:rPr>
        <w:t>A few limitations should be noted, even though this study offers insightful information about the application of AI tools in higher education.</w:t>
      </w:r>
      <w:r w:rsidR="001E4327" w:rsidRPr="000B7B10">
        <w:rPr>
          <w:sz w:val="22"/>
          <w:szCs w:val="22"/>
        </w:rPr>
        <w:t xml:space="preserve"> </w:t>
      </w:r>
      <w:r w:rsidRPr="000B7B10">
        <w:rPr>
          <w:sz w:val="22"/>
          <w:szCs w:val="22"/>
        </w:rPr>
        <w:t>The usage of secondary data is the first restriction. Instead, then gathering primary data from students or teachers, this study relied on already available academic literature, institutional records, and policy papers. The firsthand experiences and viewpoints of individual students are not captured by this method, even though it permits a wide review of current research.</w:t>
      </w:r>
      <w:r w:rsidR="001E4327" w:rsidRPr="000B7B10">
        <w:rPr>
          <w:sz w:val="22"/>
          <w:szCs w:val="22"/>
        </w:rPr>
        <w:t xml:space="preserve"> </w:t>
      </w:r>
      <w:r w:rsidR="000D06C5" w:rsidRPr="000B7B10">
        <w:rPr>
          <w:sz w:val="22"/>
          <w:szCs w:val="22"/>
        </w:rPr>
        <w:t>The quick advancement of artificial intelligence technology is another drawback. AI technologies like ChatGPT are developing rapidly, and new capabilities and uses are coming up. Therefore, rather than providing a final evaluation of the long-term effects of AI on higher education, the research's findings reflect a snapshot of existing understanding.</w:t>
      </w:r>
      <w:r w:rsidR="001E4327" w:rsidRPr="000B7B10">
        <w:rPr>
          <w:sz w:val="22"/>
          <w:szCs w:val="22"/>
        </w:rPr>
        <w:t xml:space="preserve"> </w:t>
      </w:r>
      <w:r w:rsidR="000D06C5" w:rsidRPr="000B7B10">
        <w:rPr>
          <w:sz w:val="22"/>
          <w:szCs w:val="22"/>
        </w:rPr>
        <w:t>Furthermore, the study mostly concentrated on circumstances related to higher education, especially in Western educational systems. Adoption and administration of AI may differ among nations, organisations, and cultural environments. As a result, the results of this study could not accurately reflect students' experiences in all educational settings.</w:t>
      </w:r>
      <w:r w:rsidR="001E4327" w:rsidRPr="000B7B10">
        <w:rPr>
          <w:sz w:val="22"/>
          <w:szCs w:val="22"/>
        </w:rPr>
        <w:t xml:space="preserve"> </w:t>
      </w:r>
      <w:r w:rsidR="00F71058" w:rsidRPr="000B7B10">
        <w:rPr>
          <w:sz w:val="22"/>
          <w:szCs w:val="22"/>
        </w:rPr>
        <w:t>Notwithstanding these drawbacks, the methodical literature review technique offers a thorough summary of the present scholarly discussion around the deployment of AI in higher education and identifies significant issues that call for more research.</w:t>
      </w:r>
    </w:p>
    <w:p w14:paraId="477E2A7C" w14:textId="77777777" w:rsidR="007B686A" w:rsidRPr="000B7B10" w:rsidRDefault="007B686A" w:rsidP="000B7B10">
      <w:pPr>
        <w:spacing w:line="360" w:lineRule="auto"/>
        <w:rPr>
          <w:sz w:val="22"/>
          <w:szCs w:val="22"/>
        </w:rPr>
      </w:pPr>
    </w:p>
    <w:p w14:paraId="406DF36C" w14:textId="25191191" w:rsidR="00985157" w:rsidRPr="000B7B10" w:rsidRDefault="00F71058" w:rsidP="000B7B10">
      <w:pPr>
        <w:pStyle w:val="Heading2"/>
        <w:spacing w:line="360" w:lineRule="auto"/>
        <w:ind w:left="0" w:firstLine="0"/>
        <w:jc w:val="left"/>
        <w:rPr>
          <w:sz w:val="22"/>
          <w:szCs w:val="22"/>
        </w:rPr>
      </w:pPr>
      <w:bookmarkStart w:id="42" w:name="_Toc224238259"/>
      <w:r w:rsidRPr="000B7B10">
        <w:rPr>
          <w:sz w:val="22"/>
          <w:szCs w:val="22"/>
        </w:rPr>
        <w:t>5.5</w:t>
      </w:r>
      <w:r w:rsidR="00C60D14">
        <w:rPr>
          <w:sz w:val="22"/>
          <w:szCs w:val="22"/>
        </w:rPr>
        <w:t xml:space="preserve"> </w:t>
      </w:r>
      <w:r w:rsidR="00B94EE9">
        <w:rPr>
          <w:sz w:val="22"/>
          <w:szCs w:val="22"/>
        </w:rPr>
        <w:t>Suggestion for The</w:t>
      </w:r>
      <w:r w:rsidRPr="000B7B10">
        <w:rPr>
          <w:sz w:val="22"/>
          <w:szCs w:val="22"/>
        </w:rPr>
        <w:t xml:space="preserve"> Future rese</w:t>
      </w:r>
      <w:r w:rsidR="00E77EA0" w:rsidRPr="000B7B10">
        <w:rPr>
          <w:sz w:val="22"/>
          <w:szCs w:val="22"/>
        </w:rPr>
        <w:t>arch</w:t>
      </w:r>
      <w:bookmarkStart w:id="43" w:name="_Toc224225729"/>
      <w:bookmarkEnd w:id="42"/>
    </w:p>
    <w:p w14:paraId="6F71AC99" w14:textId="77777777" w:rsidR="00985157" w:rsidRPr="000B7B10" w:rsidRDefault="00985157" w:rsidP="000B7B10">
      <w:pPr>
        <w:pStyle w:val="Heading2"/>
        <w:spacing w:line="360" w:lineRule="auto"/>
        <w:ind w:left="0" w:firstLine="0"/>
        <w:jc w:val="left"/>
        <w:rPr>
          <w:b w:val="0"/>
          <w:bCs/>
          <w:sz w:val="22"/>
          <w:szCs w:val="22"/>
        </w:rPr>
      </w:pPr>
    </w:p>
    <w:p w14:paraId="0AD62A76" w14:textId="77777777" w:rsidR="00985157" w:rsidRPr="000B7B10" w:rsidRDefault="00985157" w:rsidP="000B7B10">
      <w:pPr>
        <w:pStyle w:val="Heading2"/>
        <w:spacing w:line="360" w:lineRule="auto"/>
        <w:ind w:left="0" w:firstLine="0"/>
        <w:jc w:val="left"/>
        <w:rPr>
          <w:b w:val="0"/>
          <w:bCs/>
          <w:sz w:val="22"/>
          <w:szCs w:val="22"/>
        </w:rPr>
      </w:pPr>
    </w:p>
    <w:p w14:paraId="7BF1ECCB" w14:textId="76F75DCB" w:rsidR="003D444E" w:rsidRPr="000B7B10" w:rsidRDefault="00A85D6A" w:rsidP="000B7B10">
      <w:pPr>
        <w:spacing w:line="360" w:lineRule="auto"/>
        <w:rPr>
          <w:b/>
          <w:sz w:val="22"/>
          <w:szCs w:val="22"/>
        </w:rPr>
      </w:pPr>
      <w:r w:rsidRPr="000B7B10">
        <w:rPr>
          <w:sz w:val="22"/>
          <w:szCs w:val="22"/>
        </w:rPr>
        <w:t>Future studies might examine the application of AI technologies in higher education using primary research techniques including focus groups, interviews, and surveys with students and faculty. Deeper understanding of how AI tools are applied in regular academic procedures and how students understand ethical limitations while employing these technologies would result from gathering firsthand student viewpoints.</w:t>
      </w:r>
      <w:r w:rsidR="00476BC8" w:rsidRPr="000B7B10">
        <w:rPr>
          <w:sz w:val="22"/>
          <w:szCs w:val="22"/>
        </w:rPr>
        <w:t xml:space="preserve"> </w:t>
      </w:r>
      <w:r w:rsidRPr="000B7B10">
        <w:rPr>
          <w:sz w:val="22"/>
          <w:szCs w:val="22"/>
        </w:rPr>
        <w:t>Since institutional policies and technology resources may affect how students utilise AI tools, more study may examine variations in AI uptake among institutions and nations. Finding effective methods for handling AI integration in various educational environments may be aided by comparative research.</w:t>
      </w:r>
      <w:r w:rsidR="00476BC8" w:rsidRPr="000B7B10">
        <w:rPr>
          <w:sz w:val="22"/>
          <w:szCs w:val="22"/>
        </w:rPr>
        <w:t xml:space="preserve"> </w:t>
      </w:r>
      <w:r w:rsidR="003D444E" w:rsidRPr="000B7B10">
        <w:rPr>
          <w:sz w:val="22"/>
          <w:szCs w:val="22"/>
        </w:rPr>
        <w:t>Future studies may also look at the long-term effects of AI-assisted learning on academic growth, creativity, and critical thinking. Designing successful teaching tactics in the future will require an understanding of how AI technologies affect students' cognitive and learning processes.</w:t>
      </w:r>
      <w:bookmarkEnd w:id="43"/>
    </w:p>
    <w:p w14:paraId="15F29883" w14:textId="77777777" w:rsidR="007F1123" w:rsidRPr="000B7B10" w:rsidRDefault="007F1123" w:rsidP="000B7B10">
      <w:pPr>
        <w:spacing w:line="360" w:lineRule="auto"/>
        <w:rPr>
          <w:sz w:val="22"/>
          <w:szCs w:val="22"/>
        </w:rPr>
      </w:pPr>
    </w:p>
    <w:p w14:paraId="70CE79D9" w14:textId="77777777" w:rsidR="009A17DB" w:rsidRPr="000B7B10" w:rsidRDefault="009A17DB" w:rsidP="000B7B10">
      <w:pPr>
        <w:spacing w:line="360" w:lineRule="auto"/>
        <w:rPr>
          <w:sz w:val="22"/>
          <w:szCs w:val="22"/>
        </w:rPr>
      </w:pPr>
    </w:p>
    <w:p w14:paraId="00694F67" w14:textId="77777777" w:rsidR="009A17DB" w:rsidRPr="00895A6C" w:rsidRDefault="009A17DB" w:rsidP="00895A6C">
      <w:pPr>
        <w:spacing w:line="360" w:lineRule="auto"/>
        <w:rPr>
          <w:sz w:val="22"/>
          <w:szCs w:val="22"/>
        </w:rPr>
      </w:pPr>
    </w:p>
    <w:p w14:paraId="25419AAF" w14:textId="77777777" w:rsidR="009A17DB" w:rsidRPr="00895A6C" w:rsidRDefault="009A17DB" w:rsidP="00895A6C">
      <w:pPr>
        <w:spacing w:line="360" w:lineRule="auto"/>
        <w:rPr>
          <w:sz w:val="22"/>
          <w:szCs w:val="22"/>
        </w:rPr>
      </w:pPr>
    </w:p>
    <w:p w14:paraId="58D076A3" w14:textId="77777777" w:rsidR="009A17DB" w:rsidRPr="00895A6C" w:rsidRDefault="009A17DB" w:rsidP="00895A6C">
      <w:pPr>
        <w:spacing w:line="360" w:lineRule="auto"/>
        <w:rPr>
          <w:sz w:val="22"/>
          <w:szCs w:val="22"/>
        </w:rPr>
      </w:pPr>
    </w:p>
    <w:p w14:paraId="2FBFDB4C" w14:textId="77777777" w:rsidR="009A17DB" w:rsidRPr="00895A6C" w:rsidRDefault="009A17DB" w:rsidP="00895A6C">
      <w:pPr>
        <w:spacing w:line="360" w:lineRule="auto"/>
        <w:rPr>
          <w:sz w:val="22"/>
          <w:szCs w:val="22"/>
        </w:rPr>
      </w:pPr>
    </w:p>
    <w:p w14:paraId="137187C5" w14:textId="77777777" w:rsidR="009A17DB" w:rsidRPr="00895A6C" w:rsidRDefault="009A17DB" w:rsidP="00895A6C">
      <w:pPr>
        <w:spacing w:line="360" w:lineRule="auto"/>
        <w:rPr>
          <w:sz w:val="22"/>
          <w:szCs w:val="22"/>
        </w:rPr>
      </w:pPr>
    </w:p>
    <w:p w14:paraId="0F13045B" w14:textId="77777777" w:rsidR="009A17DB" w:rsidRPr="00895A6C" w:rsidRDefault="009A17DB" w:rsidP="00895A6C">
      <w:pPr>
        <w:spacing w:line="360" w:lineRule="auto"/>
        <w:rPr>
          <w:sz w:val="22"/>
          <w:szCs w:val="22"/>
        </w:rPr>
      </w:pPr>
    </w:p>
    <w:p w14:paraId="3A416575" w14:textId="77777777" w:rsidR="009A17DB" w:rsidRPr="00895A6C" w:rsidRDefault="009A17DB" w:rsidP="00895A6C">
      <w:pPr>
        <w:spacing w:line="360" w:lineRule="auto"/>
        <w:rPr>
          <w:sz w:val="22"/>
          <w:szCs w:val="22"/>
        </w:rPr>
      </w:pPr>
    </w:p>
    <w:p w14:paraId="56067ABF" w14:textId="77777777" w:rsidR="009A17DB" w:rsidRPr="00895A6C" w:rsidRDefault="009A17DB" w:rsidP="00895A6C">
      <w:pPr>
        <w:spacing w:line="360" w:lineRule="auto"/>
        <w:rPr>
          <w:sz w:val="22"/>
          <w:szCs w:val="22"/>
        </w:rPr>
      </w:pPr>
    </w:p>
    <w:p w14:paraId="7A723FAB" w14:textId="77777777" w:rsidR="009A17DB" w:rsidRPr="00895A6C" w:rsidRDefault="009A17DB" w:rsidP="00895A6C">
      <w:pPr>
        <w:spacing w:line="360" w:lineRule="auto"/>
        <w:rPr>
          <w:sz w:val="22"/>
          <w:szCs w:val="22"/>
        </w:rPr>
      </w:pPr>
    </w:p>
    <w:p w14:paraId="32A4870E" w14:textId="77777777" w:rsidR="009A17DB" w:rsidRPr="00895A6C" w:rsidRDefault="009A17DB" w:rsidP="00895A6C">
      <w:pPr>
        <w:spacing w:line="360" w:lineRule="auto"/>
        <w:rPr>
          <w:sz w:val="22"/>
          <w:szCs w:val="22"/>
        </w:rPr>
      </w:pPr>
    </w:p>
    <w:p w14:paraId="17A04A19" w14:textId="77777777" w:rsidR="009A17DB" w:rsidRPr="00895A6C" w:rsidRDefault="009A17DB" w:rsidP="00895A6C">
      <w:pPr>
        <w:spacing w:line="360" w:lineRule="auto"/>
        <w:rPr>
          <w:sz w:val="22"/>
          <w:szCs w:val="22"/>
        </w:rPr>
      </w:pPr>
    </w:p>
    <w:p w14:paraId="7A61452B" w14:textId="77777777" w:rsidR="009A17DB" w:rsidRPr="00895A6C" w:rsidRDefault="009A17DB" w:rsidP="00895A6C">
      <w:pPr>
        <w:spacing w:line="360" w:lineRule="auto"/>
        <w:rPr>
          <w:sz w:val="22"/>
          <w:szCs w:val="22"/>
        </w:rPr>
      </w:pPr>
    </w:p>
    <w:p w14:paraId="36F097C7" w14:textId="77777777" w:rsidR="009A17DB" w:rsidRPr="00895A6C" w:rsidRDefault="009A17DB" w:rsidP="00895A6C">
      <w:pPr>
        <w:spacing w:line="360" w:lineRule="auto"/>
        <w:rPr>
          <w:sz w:val="22"/>
          <w:szCs w:val="22"/>
        </w:rPr>
      </w:pPr>
    </w:p>
    <w:p w14:paraId="38C43446" w14:textId="77777777" w:rsidR="009A17DB" w:rsidRPr="00895A6C" w:rsidRDefault="009A17DB" w:rsidP="00895A6C">
      <w:pPr>
        <w:spacing w:line="360" w:lineRule="auto"/>
        <w:rPr>
          <w:sz w:val="22"/>
          <w:szCs w:val="22"/>
        </w:rPr>
      </w:pPr>
    </w:p>
    <w:p w14:paraId="2328C984" w14:textId="77777777" w:rsidR="009A17DB" w:rsidRPr="00895A6C" w:rsidRDefault="009A17DB" w:rsidP="00895A6C">
      <w:pPr>
        <w:spacing w:line="360" w:lineRule="auto"/>
        <w:rPr>
          <w:sz w:val="22"/>
          <w:szCs w:val="22"/>
        </w:rPr>
      </w:pPr>
    </w:p>
    <w:p w14:paraId="2E25B87C" w14:textId="14C9B853" w:rsidR="009A17DB" w:rsidRPr="00895A6C" w:rsidRDefault="00682D89" w:rsidP="00895A6C">
      <w:pPr>
        <w:pStyle w:val="Heading1"/>
        <w:spacing w:line="360" w:lineRule="auto"/>
        <w:rPr>
          <w:sz w:val="22"/>
          <w:szCs w:val="22"/>
        </w:rPr>
      </w:pPr>
      <w:bookmarkStart w:id="44" w:name="_Toc224238260"/>
      <w:r w:rsidRPr="00895A6C">
        <w:rPr>
          <w:sz w:val="22"/>
          <w:szCs w:val="22"/>
        </w:rPr>
        <w:t>References</w:t>
      </w:r>
      <w:bookmarkEnd w:id="44"/>
      <w:r w:rsidRPr="00895A6C">
        <w:rPr>
          <w:sz w:val="22"/>
          <w:szCs w:val="22"/>
        </w:rPr>
        <w:t xml:space="preserve"> </w:t>
      </w:r>
    </w:p>
    <w:p w14:paraId="7B916D93" w14:textId="77777777" w:rsidR="009A17DB" w:rsidRPr="00895A6C" w:rsidRDefault="009A17DB" w:rsidP="00895A6C">
      <w:pPr>
        <w:spacing w:line="360" w:lineRule="auto"/>
        <w:rPr>
          <w:b/>
          <w:bCs/>
          <w:sz w:val="22"/>
          <w:szCs w:val="22"/>
        </w:rPr>
      </w:pPr>
    </w:p>
    <w:p w14:paraId="15088A10" w14:textId="267464FD" w:rsidR="00EC1341" w:rsidRPr="00EC1341" w:rsidRDefault="00EC1341" w:rsidP="00EC1341">
      <w:pPr>
        <w:spacing w:line="360" w:lineRule="auto"/>
        <w:rPr>
          <w:sz w:val="22"/>
          <w:szCs w:val="22"/>
        </w:rPr>
      </w:pPr>
      <w:r w:rsidRPr="00EC1341">
        <w:rPr>
          <w:sz w:val="22"/>
          <w:szCs w:val="22"/>
        </w:rPr>
        <w:t xml:space="preserve">Akgun, S. &amp; Greenhow, C. (2022) ‘Artificial intelligence literacy: Developing ethical and critical competencies’, </w:t>
      </w:r>
      <w:r w:rsidRPr="00EC1341">
        <w:rPr>
          <w:i/>
          <w:iCs/>
          <w:sz w:val="22"/>
          <w:szCs w:val="22"/>
        </w:rPr>
        <w:t>Computers and Education: Artificial Intelligence</w:t>
      </w:r>
      <w:r w:rsidRPr="00EC1341">
        <w:rPr>
          <w:sz w:val="22"/>
          <w:szCs w:val="22"/>
        </w:rPr>
        <w:t>, 3, 100072.</w:t>
      </w:r>
      <w:r w:rsidR="000B4FB9">
        <w:rPr>
          <w:sz w:val="22"/>
          <w:szCs w:val="22"/>
        </w:rPr>
        <w:t xml:space="preserve"> [Accessed 12</w:t>
      </w:r>
      <w:r w:rsidR="000B4FB9" w:rsidRPr="00233FF8">
        <w:rPr>
          <w:sz w:val="22"/>
          <w:szCs w:val="22"/>
          <w:vertAlign w:val="superscript"/>
        </w:rPr>
        <w:t>th</w:t>
      </w:r>
      <w:r w:rsidR="000B4FB9">
        <w:rPr>
          <w:sz w:val="22"/>
          <w:szCs w:val="22"/>
        </w:rPr>
        <w:t xml:space="preserve"> March 2026]</w:t>
      </w:r>
    </w:p>
    <w:p w14:paraId="03A53333" w14:textId="266A9D3F" w:rsidR="00EC1341" w:rsidRPr="00EC1341" w:rsidRDefault="00EC1341" w:rsidP="00EC1341">
      <w:pPr>
        <w:spacing w:line="360" w:lineRule="auto"/>
        <w:rPr>
          <w:sz w:val="22"/>
          <w:szCs w:val="22"/>
        </w:rPr>
      </w:pPr>
      <w:proofErr w:type="spellStart"/>
      <w:r w:rsidRPr="00EC1341">
        <w:rPr>
          <w:sz w:val="22"/>
          <w:szCs w:val="22"/>
        </w:rPr>
        <w:t>Ananny</w:t>
      </w:r>
      <w:proofErr w:type="spellEnd"/>
      <w:r w:rsidRPr="00EC1341">
        <w:rPr>
          <w:sz w:val="22"/>
          <w:szCs w:val="22"/>
        </w:rPr>
        <w:t xml:space="preserve">, M. &amp; Crawford, K. (2018) ‘Seeing without knowing: Limitations of the transparency ideal and its application to algorithmic accountability’, </w:t>
      </w:r>
      <w:r w:rsidRPr="00EC1341">
        <w:rPr>
          <w:i/>
          <w:iCs/>
          <w:sz w:val="22"/>
          <w:szCs w:val="22"/>
        </w:rPr>
        <w:t>New Media &amp; Society</w:t>
      </w:r>
      <w:r w:rsidRPr="00EC1341">
        <w:rPr>
          <w:sz w:val="22"/>
          <w:szCs w:val="22"/>
        </w:rPr>
        <w:t>, 20(3), pp. 973–989.</w:t>
      </w:r>
      <w:r w:rsidR="002715E4">
        <w:rPr>
          <w:sz w:val="22"/>
          <w:szCs w:val="22"/>
        </w:rPr>
        <w:t xml:space="preserve"> </w:t>
      </w:r>
      <w:r w:rsidR="00233FF8">
        <w:rPr>
          <w:sz w:val="22"/>
          <w:szCs w:val="22"/>
        </w:rPr>
        <w:t>[Accessed 12</w:t>
      </w:r>
      <w:r w:rsidR="00233FF8" w:rsidRPr="00233FF8">
        <w:rPr>
          <w:sz w:val="22"/>
          <w:szCs w:val="22"/>
          <w:vertAlign w:val="superscript"/>
        </w:rPr>
        <w:t>th</w:t>
      </w:r>
      <w:r w:rsidR="00233FF8">
        <w:rPr>
          <w:sz w:val="22"/>
          <w:szCs w:val="22"/>
        </w:rPr>
        <w:t xml:space="preserve"> </w:t>
      </w:r>
      <w:r w:rsidR="000B4FB9">
        <w:rPr>
          <w:sz w:val="22"/>
          <w:szCs w:val="22"/>
        </w:rPr>
        <w:t>March</w:t>
      </w:r>
      <w:r w:rsidR="00233FF8">
        <w:rPr>
          <w:sz w:val="22"/>
          <w:szCs w:val="22"/>
        </w:rPr>
        <w:t xml:space="preserve"> 2026] </w:t>
      </w:r>
    </w:p>
    <w:p w14:paraId="73A9E585" w14:textId="488793C5" w:rsidR="00EC1341" w:rsidRPr="00EC1341" w:rsidRDefault="00EC1341" w:rsidP="00EC1341">
      <w:pPr>
        <w:spacing w:line="360" w:lineRule="auto"/>
        <w:rPr>
          <w:sz w:val="22"/>
          <w:szCs w:val="22"/>
        </w:rPr>
      </w:pPr>
      <w:r w:rsidRPr="00EC1341">
        <w:rPr>
          <w:sz w:val="22"/>
          <w:szCs w:val="22"/>
        </w:rPr>
        <w:t xml:space="preserve">Bearman, M., Dawson, P., </w:t>
      </w:r>
      <w:proofErr w:type="spellStart"/>
      <w:r w:rsidRPr="00EC1341">
        <w:rPr>
          <w:sz w:val="22"/>
          <w:szCs w:val="22"/>
        </w:rPr>
        <w:t>Ajjawi</w:t>
      </w:r>
      <w:proofErr w:type="spellEnd"/>
      <w:r w:rsidRPr="00EC1341">
        <w:rPr>
          <w:sz w:val="22"/>
          <w:szCs w:val="22"/>
        </w:rPr>
        <w:t xml:space="preserve">, R. &amp; Tai, J. (2022) ‘Reconsidering assessment and feedback in the age of artificial intelligence’, </w:t>
      </w:r>
      <w:r w:rsidRPr="00EC1341">
        <w:rPr>
          <w:i/>
          <w:iCs/>
          <w:sz w:val="22"/>
          <w:szCs w:val="22"/>
        </w:rPr>
        <w:t>Assessment &amp; Evaluation in Higher Education</w:t>
      </w:r>
      <w:r w:rsidRPr="00EC1341">
        <w:rPr>
          <w:sz w:val="22"/>
          <w:szCs w:val="22"/>
        </w:rPr>
        <w:t>, 47(6), pp. 828–842.</w:t>
      </w:r>
      <w:r w:rsidR="000B4FB9">
        <w:rPr>
          <w:sz w:val="22"/>
          <w:szCs w:val="22"/>
        </w:rPr>
        <w:t xml:space="preserve"> [Accessed 12</w:t>
      </w:r>
      <w:r w:rsidR="000B4FB9" w:rsidRPr="00233FF8">
        <w:rPr>
          <w:sz w:val="22"/>
          <w:szCs w:val="22"/>
          <w:vertAlign w:val="superscript"/>
        </w:rPr>
        <w:t>th</w:t>
      </w:r>
      <w:r w:rsidR="000B4FB9">
        <w:rPr>
          <w:sz w:val="22"/>
          <w:szCs w:val="22"/>
        </w:rPr>
        <w:t xml:space="preserve"> March 2026]</w:t>
      </w:r>
    </w:p>
    <w:p w14:paraId="57D70FC8" w14:textId="4A87135E" w:rsidR="00EC1341" w:rsidRPr="00EC1341" w:rsidRDefault="00EC1341" w:rsidP="00EC1341">
      <w:pPr>
        <w:spacing w:line="360" w:lineRule="auto"/>
        <w:rPr>
          <w:sz w:val="22"/>
          <w:szCs w:val="22"/>
        </w:rPr>
      </w:pPr>
      <w:r w:rsidRPr="00EC1341">
        <w:rPr>
          <w:sz w:val="22"/>
          <w:szCs w:val="22"/>
        </w:rPr>
        <w:t xml:space="preserve">Bearman, M., Ryan, J. &amp; </w:t>
      </w:r>
      <w:proofErr w:type="spellStart"/>
      <w:r w:rsidRPr="00EC1341">
        <w:rPr>
          <w:sz w:val="22"/>
          <w:szCs w:val="22"/>
        </w:rPr>
        <w:t>Ajjawi</w:t>
      </w:r>
      <w:proofErr w:type="spellEnd"/>
      <w:r w:rsidRPr="00EC1341">
        <w:rPr>
          <w:sz w:val="22"/>
          <w:szCs w:val="22"/>
        </w:rPr>
        <w:t xml:space="preserve">, R. (2022) ‘Discourses of artificial intelligence in higher education: Implications for academic integrity’, </w:t>
      </w:r>
      <w:r w:rsidRPr="00EC1341">
        <w:rPr>
          <w:i/>
          <w:iCs/>
          <w:sz w:val="22"/>
          <w:szCs w:val="22"/>
        </w:rPr>
        <w:t>Assessment &amp; Evaluation in Higher Education</w:t>
      </w:r>
      <w:r w:rsidRPr="00EC1341">
        <w:rPr>
          <w:sz w:val="22"/>
          <w:szCs w:val="22"/>
        </w:rPr>
        <w:t>, 47(7), pp. 1105–1118.</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0855E38" w14:textId="1678887E" w:rsidR="00EC1341" w:rsidRPr="00EC1341" w:rsidRDefault="00EC1341" w:rsidP="00EC1341">
      <w:pPr>
        <w:spacing w:line="360" w:lineRule="auto"/>
        <w:rPr>
          <w:sz w:val="22"/>
          <w:szCs w:val="22"/>
        </w:rPr>
      </w:pPr>
      <w:r w:rsidRPr="00EC1341">
        <w:rPr>
          <w:sz w:val="22"/>
          <w:szCs w:val="22"/>
        </w:rPr>
        <w:t xml:space="preserve">Bell, E., Bryman, A. &amp; Harley, B. (2019) </w:t>
      </w:r>
      <w:r w:rsidRPr="00EC1341">
        <w:rPr>
          <w:i/>
          <w:iCs/>
          <w:sz w:val="22"/>
          <w:szCs w:val="22"/>
        </w:rPr>
        <w:t>Business research methods</w:t>
      </w:r>
      <w:r w:rsidRPr="00EC1341">
        <w:rPr>
          <w:sz w:val="22"/>
          <w:szCs w:val="22"/>
        </w:rPr>
        <w:t xml:space="preserve">. 5th </w:t>
      </w:r>
      <w:proofErr w:type="spellStart"/>
      <w:r w:rsidRPr="00EC1341">
        <w:rPr>
          <w:sz w:val="22"/>
          <w:szCs w:val="22"/>
        </w:rPr>
        <w:t>edn</w:t>
      </w:r>
      <w:proofErr w:type="spellEnd"/>
      <w:r w:rsidRPr="00EC1341">
        <w:rPr>
          <w:sz w:val="22"/>
          <w:szCs w:val="22"/>
        </w:rPr>
        <w:t>. Oxford: Oxford University Press.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477C8022" w14:textId="704476B9" w:rsidR="00EC1341" w:rsidRPr="00EC1341" w:rsidRDefault="00EC1341" w:rsidP="00EC1341">
      <w:pPr>
        <w:spacing w:line="360" w:lineRule="auto"/>
        <w:rPr>
          <w:sz w:val="22"/>
          <w:szCs w:val="22"/>
        </w:rPr>
      </w:pPr>
      <w:r w:rsidRPr="00EC1341">
        <w:rPr>
          <w:sz w:val="22"/>
          <w:szCs w:val="22"/>
        </w:rPr>
        <w:t xml:space="preserve">Bender, E.M., McMillan-Major, A., </w:t>
      </w:r>
      <w:proofErr w:type="spellStart"/>
      <w:r w:rsidRPr="00EC1341">
        <w:rPr>
          <w:sz w:val="22"/>
          <w:szCs w:val="22"/>
        </w:rPr>
        <w:t>Shmitchell</w:t>
      </w:r>
      <w:proofErr w:type="spellEnd"/>
      <w:r w:rsidRPr="00EC1341">
        <w:rPr>
          <w:sz w:val="22"/>
          <w:szCs w:val="22"/>
        </w:rPr>
        <w:t xml:space="preserve">, S. &amp; Gebru, T. (2021) ‘On the dangers of stochastic parrots: Can language models be too big?’, </w:t>
      </w:r>
      <w:r w:rsidRPr="00EC1341">
        <w:rPr>
          <w:i/>
          <w:iCs/>
          <w:sz w:val="22"/>
          <w:szCs w:val="22"/>
        </w:rPr>
        <w:t>Proceedings of the 2021 ACM Conference on Fairness, Accountability, and Transparency</w:t>
      </w:r>
      <w:r w:rsidRPr="00EC1341">
        <w:rPr>
          <w:sz w:val="22"/>
          <w:szCs w:val="22"/>
        </w:rPr>
        <w:t xml:space="preserve">, pp. 610–623. </w:t>
      </w:r>
      <w:hyperlink r:id="rId14" w:history="1">
        <w:r w:rsidRPr="00EC1341">
          <w:rPr>
            <w:rStyle w:val="Hyperlink"/>
            <w:sz w:val="22"/>
            <w:szCs w:val="22"/>
          </w:rPr>
          <w:t>https://doi.org/10.1145/3442188.3445922</w:t>
        </w:r>
      </w:hyperlink>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0E4C6083" w14:textId="15DBAA64" w:rsidR="00EC1341" w:rsidRPr="00EC1341" w:rsidRDefault="00EC1341" w:rsidP="00EC1341">
      <w:pPr>
        <w:spacing w:line="360" w:lineRule="auto"/>
        <w:rPr>
          <w:sz w:val="22"/>
          <w:szCs w:val="22"/>
        </w:rPr>
      </w:pPr>
      <w:r w:rsidRPr="00EC1341">
        <w:rPr>
          <w:sz w:val="22"/>
          <w:szCs w:val="22"/>
        </w:rPr>
        <w:t xml:space="preserve">Bhise, A., Munshi, A., Rodrigues, A. &amp; Sawant, V. (2022) </w:t>
      </w:r>
      <w:r w:rsidRPr="00EC1341">
        <w:rPr>
          <w:i/>
          <w:iCs/>
          <w:sz w:val="22"/>
          <w:szCs w:val="22"/>
        </w:rPr>
        <w:t>Artificial intelligence in higher education</w:t>
      </w:r>
      <w:r w:rsidRPr="00EC1341">
        <w:rPr>
          <w:sz w:val="22"/>
          <w:szCs w:val="22"/>
        </w:rPr>
        <w:t>. Boca Raton: CRC Press.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231F31FF" w14:textId="3A04C350" w:rsidR="00EC1341" w:rsidRPr="00EC1341" w:rsidRDefault="00EC1341" w:rsidP="00EC1341">
      <w:pPr>
        <w:spacing w:line="360" w:lineRule="auto"/>
        <w:rPr>
          <w:sz w:val="22"/>
          <w:szCs w:val="22"/>
        </w:rPr>
      </w:pPr>
      <w:r w:rsidRPr="00EC1341">
        <w:rPr>
          <w:sz w:val="22"/>
          <w:szCs w:val="22"/>
        </w:rPr>
        <w:t xml:space="preserve">Bhise, H., Thorat, P., </w:t>
      </w:r>
      <w:proofErr w:type="spellStart"/>
      <w:r w:rsidRPr="00EC1341">
        <w:rPr>
          <w:sz w:val="22"/>
          <w:szCs w:val="22"/>
        </w:rPr>
        <w:t>Supekar</w:t>
      </w:r>
      <w:proofErr w:type="spellEnd"/>
      <w:r w:rsidRPr="00EC1341">
        <w:rPr>
          <w:sz w:val="22"/>
          <w:szCs w:val="22"/>
        </w:rPr>
        <w:t xml:space="preserve">, R. &amp; Patil, S. (2022) ‘Artificial intelligence in education: Opportunities and challenges’, </w:t>
      </w:r>
      <w:r w:rsidRPr="00EC1341">
        <w:rPr>
          <w:i/>
          <w:iCs/>
          <w:sz w:val="22"/>
          <w:szCs w:val="22"/>
        </w:rPr>
        <w:t>International Journal of Research in Engineering and Science</w:t>
      </w:r>
      <w:r w:rsidRPr="00EC1341">
        <w:rPr>
          <w:sz w:val="22"/>
          <w:szCs w:val="22"/>
        </w:rPr>
        <w:t>, 10(5), pp. 45–50.</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ECDC425" w14:textId="485651B4" w:rsidR="00EC1341" w:rsidRPr="00EC1341" w:rsidRDefault="00EC1341" w:rsidP="00EC1341">
      <w:pPr>
        <w:spacing w:line="360" w:lineRule="auto"/>
        <w:rPr>
          <w:sz w:val="22"/>
          <w:szCs w:val="22"/>
        </w:rPr>
      </w:pPr>
      <w:r w:rsidRPr="00EC1341">
        <w:rPr>
          <w:sz w:val="22"/>
          <w:szCs w:val="22"/>
        </w:rPr>
        <w:t xml:space="preserve">Bhise, H., Thorat, S. &amp; </w:t>
      </w:r>
      <w:proofErr w:type="spellStart"/>
      <w:r w:rsidRPr="00EC1341">
        <w:rPr>
          <w:sz w:val="22"/>
          <w:szCs w:val="22"/>
        </w:rPr>
        <w:t>Supekar</w:t>
      </w:r>
      <w:proofErr w:type="spellEnd"/>
      <w:r w:rsidRPr="00EC1341">
        <w:rPr>
          <w:sz w:val="22"/>
          <w:szCs w:val="22"/>
        </w:rPr>
        <w:t xml:space="preserve">, A. (2022) ‘Artificial intelligence in education: Transforming learning through personalised systems’, </w:t>
      </w:r>
      <w:r w:rsidRPr="00EC1341">
        <w:rPr>
          <w:i/>
          <w:iCs/>
          <w:sz w:val="22"/>
          <w:szCs w:val="22"/>
        </w:rPr>
        <w:t>International Journal of Educational Technology in Higher Education</w:t>
      </w:r>
      <w:r w:rsidRPr="00EC1341">
        <w:rPr>
          <w:sz w:val="22"/>
          <w:szCs w:val="22"/>
        </w:rPr>
        <w:t>, 19(1), pp. 1–15.</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36EACEB5" w14:textId="3A73AE13" w:rsidR="00EC1341" w:rsidRPr="00EC1341" w:rsidRDefault="00EC1341" w:rsidP="00EC1341">
      <w:pPr>
        <w:spacing w:line="360" w:lineRule="auto"/>
        <w:rPr>
          <w:sz w:val="22"/>
          <w:szCs w:val="22"/>
        </w:rPr>
      </w:pPr>
      <w:r w:rsidRPr="00EC1341">
        <w:rPr>
          <w:sz w:val="22"/>
          <w:szCs w:val="22"/>
        </w:rPr>
        <w:t xml:space="preserve">Booth, A., Sutton, A. &amp; Papaioannou, D. (2016) </w:t>
      </w:r>
      <w:r w:rsidRPr="00EC1341">
        <w:rPr>
          <w:i/>
          <w:iCs/>
          <w:sz w:val="22"/>
          <w:szCs w:val="22"/>
        </w:rPr>
        <w:t>Systematic approaches to a successful literature review</w:t>
      </w:r>
      <w:r w:rsidRPr="00EC1341">
        <w:rPr>
          <w:sz w:val="22"/>
          <w:szCs w:val="22"/>
        </w:rPr>
        <w:t xml:space="preserve">. 2nd </w:t>
      </w:r>
      <w:proofErr w:type="spellStart"/>
      <w:r w:rsidRPr="00EC1341">
        <w:rPr>
          <w:sz w:val="22"/>
          <w:szCs w:val="22"/>
        </w:rPr>
        <w:t>edn</w:t>
      </w:r>
      <w:proofErr w:type="spellEnd"/>
      <w:r w:rsidRPr="00EC1341">
        <w:rPr>
          <w:sz w:val="22"/>
          <w:szCs w:val="22"/>
        </w:rPr>
        <w:t>. London: SAGE Publications.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6908B49E" w14:textId="2A48B221" w:rsidR="00EC1341" w:rsidRPr="00EC1341" w:rsidRDefault="00EC1341" w:rsidP="00EC1341">
      <w:pPr>
        <w:spacing w:line="360" w:lineRule="auto"/>
        <w:rPr>
          <w:sz w:val="22"/>
          <w:szCs w:val="22"/>
        </w:rPr>
      </w:pPr>
      <w:r w:rsidRPr="00EC1341">
        <w:rPr>
          <w:sz w:val="22"/>
          <w:szCs w:val="22"/>
        </w:rPr>
        <w:t xml:space="preserve">Bostrom, N. &amp; Yudkowsky, E. (2014) ‘The ethics of artificial intelligence’, in Frankish, K. &amp; Ramsey, W.M. (eds.) </w:t>
      </w:r>
      <w:r w:rsidRPr="00EC1341">
        <w:rPr>
          <w:i/>
          <w:iCs/>
          <w:sz w:val="22"/>
          <w:szCs w:val="22"/>
        </w:rPr>
        <w:t>The Cambridge handbook of artificial intelligence</w:t>
      </w:r>
      <w:r w:rsidRPr="00EC1341">
        <w:rPr>
          <w:sz w:val="22"/>
          <w:szCs w:val="22"/>
        </w:rPr>
        <w:t>. Cambridge: Cambridge University Press, pp. 316–334.</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0E05FA74" w14:textId="4D7121DF" w:rsidR="00EC1341" w:rsidRPr="00EC1341" w:rsidRDefault="00EC1341" w:rsidP="00EC1341">
      <w:pPr>
        <w:spacing w:line="360" w:lineRule="auto"/>
        <w:rPr>
          <w:sz w:val="22"/>
          <w:szCs w:val="22"/>
        </w:rPr>
      </w:pPr>
      <w:r w:rsidRPr="00EC1341">
        <w:rPr>
          <w:sz w:val="22"/>
          <w:szCs w:val="22"/>
        </w:rPr>
        <w:t xml:space="preserve">Braun, V. &amp; Clarke, V. (2006) ‘Using thematic analysis in psychology’, </w:t>
      </w:r>
      <w:r w:rsidRPr="00EC1341">
        <w:rPr>
          <w:i/>
          <w:iCs/>
          <w:sz w:val="22"/>
          <w:szCs w:val="22"/>
        </w:rPr>
        <w:t>Qualitative Research in Psychology</w:t>
      </w:r>
      <w:r w:rsidRPr="00EC1341">
        <w:rPr>
          <w:sz w:val="22"/>
          <w:szCs w:val="22"/>
        </w:rPr>
        <w:t>, 3(2), pp. 77–101.</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1665DA95" w14:textId="77777777" w:rsidR="00EC1341" w:rsidRPr="00EC1341" w:rsidRDefault="00EC1341" w:rsidP="00EC1341">
      <w:pPr>
        <w:spacing w:line="360" w:lineRule="auto"/>
        <w:rPr>
          <w:sz w:val="22"/>
          <w:szCs w:val="22"/>
        </w:rPr>
      </w:pPr>
      <w:r w:rsidRPr="00EC1341">
        <w:rPr>
          <w:sz w:val="22"/>
          <w:szCs w:val="22"/>
        </w:rPr>
        <w:t xml:space="preserve">Bryman, A. (2016) </w:t>
      </w:r>
      <w:r w:rsidRPr="00EC1341">
        <w:rPr>
          <w:i/>
          <w:iCs/>
          <w:sz w:val="22"/>
          <w:szCs w:val="22"/>
        </w:rPr>
        <w:t>Social research methods</w:t>
      </w:r>
      <w:r w:rsidRPr="00EC1341">
        <w:rPr>
          <w:sz w:val="22"/>
          <w:szCs w:val="22"/>
        </w:rPr>
        <w:t xml:space="preserve">. 5th </w:t>
      </w:r>
      <w:proofErr w:type="spellStart"/>
      <w:r w:rsidRPr="00EC1341">
        <w:rPr>
          <w:sz w:val="22"/>
          <w:szCs w:val="22"/>
        </w:rPr>
        <w:t>edn</w:t>
      </w:r>
      <w:proofErr w:type="spellEnd"/>
      <w:r w:rsidRPr="00EC1341">
        <w:rPr>
          <w:sz w:val="22"/>
          <w:szCs w:val="22"/>
        </w:rPr>
        <w:t>. Oxford: Oxford University Press.</w:t>
      </w:r>
    </w:p>
    <w:p w14:paraId="5C7F4092" w14:textId="0DECFA3C" w:rsidR="00EC1341" w:rsidRPr="00EC1341" w:rsidRDefault="00EC1341" w:rsidP="00EC1341">
      <w:pPr>
        <w:spacing w:line="360" w:lineRule="auto"/>
        <w:rPr>
          <w:sz w:val="22"/>
          <w:szCs w:val="22"/>
        </w:rPr>
      </w:pPr>
      <w:r w:rsidRPr="00EC1341">
        <w:rPr>
          <w:sz w:val="22"/>
          <w:szCs w:val="22"/>
        </w:rPr>
        <w:t xml:space="preserve">Creswell, J.W. (2018) </w:t>
      </w:r>
      <w:r w:rsidRPr="00EC1341">
        <w:rPr>
          <w:i/>
          <w:iCs/>
          <w:sz w:val="22"/>
          <w:szCs w:val="22"/>
        </w:rPr>
        <w:t>Research design: Qualitative, quantitative, and mixed methods approaches</w:t>
      </w:r>
      <w:r w:rsidRPr="00EC1341">
        <w:rPr>
          <w:sz w:val="22"/>
          <w:szCs w:val="22"/>
        </w:rPr>
        <w:t xml:space="preserve">. 5th </w:t>
      </w:r>
      <w:proofErr w:type="spellStart"/>
      <w:r w:rsidRPr="00EC1341">
        <w:rPr>
          <w:sz w:val="22"/>
          <w:szCs w:val="22"/>
        </w:rPr>
        <w:t>edn</w:t>
      </w:r>
      <w:proofErr w:type="spellEnd"/>
      <w:r w:rsidRPr="00EC1341">
        <w:rPr>
          <w:sz w:val="22"/>
          <w:szCs w:val="22"/>
        </w:rPr>
        <w:t>. London: SAGE Publications.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18DD14F5" w14:textId="71B1E342" w:rsidR="00EC1341" w:rsidRPr="00EC1341" w:rsidRDefault="00EC1341" w:rsidP="00EC1341">
      <w:pPr>
        <w:spacing w:line="360" w:lineRule="auto"/>
        <w:rPr>
          <w:sz w:val="22"/>
          <w:szCs w:val="22"/>
        </w:rPr>
      </w:pPr>
      <w:r w:rsidRPr="00EC1341">
        <w:rPr>
          <w:sz w:val="22"/>
          <w:szCs w:val="22"/>
        </w:rPr>
        <w:t xml:space="preserve">Department for Education (2025) </w:t>
      </w:r>
      <w:r w:rsidRPr="00EC1341">
        <w:rPr>
          <w:i/>
          <w:iCs/>
          <w:sz w:val="22"/>
          <w:szCs w:val="22"/>
        </w:rPr>
        <w:t>Generative artificial intelligence (AI) in education</w:t>
      </w:r>
      <w:r w:rsidRPr="00EC1341">
        <w:rPr>
          <w:sz w:val="22"/>
          <w:szCs w:val="22"/>
        </w:rPr>
        <w:t xml:space="preserve">. London: GOV.UK. Available at: </w:t>
      </w:r>
      <w:hyperlink r:id="rId15" w:history="1">
        <w:r w:rsidRPr="00EC1341">
          <w:rPr>
            <w:rStyle w:val="Hyperlink"/>
            <w:sz w:val="22"/>
            <w:szCs w:val="22"/>
          </w:rPr>
          <w:t>https://www.gov.uk/government/publications/generative-artificial-intelligence-in-education</w:t>
        </w:r>
      </w:hyperlink>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479AE67" w14:textId="69784AEE" w:rsidR="00EC1341" w:rsidRPr="00EC1341" w:rsidRDefault="00EC1341" w:rsidP="00EC1341">
      <w:pPr>
        <w:spacing w:line="360" w:lineRule="auto"/>
        <w:rPr>
          <w:sz w:val="22"/>
          <w:szCs w:val="22"/>
        </w:rPr>
      </w:pPr>
      <w:r w:rsidRPr="00EC1341">
        <w:rPr>
          <w:sz w:val="22"/>
          <w:szCs w:val="22"/>
        </w:rPr>
        <w:t xml:space="preserve">Dignum, V. (2019) </w:t>
      </w:r>
      <w:r w:rsidRPr="00EC1341">
        <w:rPr>
          <w:i/>
          <w:iCs/>
          <w:sz w:val="22"/>
          <w:szCs w:val="22"/>
        </w:rPr>
        <w:t>Responsible artificial intelligence: How to develop and use AI in a responsible way</w:t>
      </w:r>
      <w:r w:rsidRPr="00EC1341">
        <w:rPr>
          <w:sz w:val="22"/>
          <w:szCs w:val="22"/>
        </w:rPr>
        <w:t>. Cham: Springer.</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B24967B" w14:textId="2D2F9FA4" w:rsidR="00EC1341" w:rsidRPr="00EC1341" w:rsidRDefault="00EC1341" w:rsidP="00EC1341">
      <w:pPr>
        <w:spacing w:line="360" w:lineRule="auto"/>
        <w:rPr>
          <w:sz w:val="22"/>
          <w:szCs w:val="22"/>
        </w:rPr>
      </w:pPr>
      <w:r w:rsidRPr="00EC1341">
        <w:rPr>
          <w:sz w:val="22"/>
          <w:szCs w:val="22"/>
        </w:rPr>
        <w:t xml:space="preserve">Fawns, T., Jones, D. &amp; Aitken, G. (2022) ‘Challenging assumptions about digital technology in higher education’, </w:t>
      </w:r>
      <w:r w:rsidRPr="00EC1341">
        <w:rPr>
          <w:i/>
          <w:iCs/>
          <w:sz w:val="22"/>
          <w:szCs w:val="22"/>
        </w:rPr>
        <w:t>Higher Education Research &amp; Development</w:t>
      </w:r>
      <w:r w:rsidRPr="00EC1341">
        <w:rPr>
          <w:sz w:val="22"/>
          <w:szCs w:val="22"/>
        </w:rPr>
        <w:t>, 41(5), pp. 1407–1420.</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45ADF0A2" w14:textId="3604C475" w:rsidR="00EC1341" w:rsidRPr="00EC1341" w:rsidRDefault="00EC1341" w:rsidP="00EC1341">
      <w:pPr>
        <w:spacing w:line="360" w:lineRule="auto"/>
        <w:rPr>
          <w:sz w:val="22"/>
          <w:szCs w:val="22"/>
        </w:rPr>
      </w:pPr>
      <w:proofErr w:type="spellStart"/>
      <w:r w:rsidRPr="00EC1341">
        <w:rPr>
          <w:sz w:val="22"/>
          <w:szCs w:val="22"/>
        </w:rPr>
        <w:t>Floridi</w:t>
      </w:r>
      <w:proofErr w:type="spellEnd"/>
      <w:r w:rsidRPr="00EC1341">
        <w:rPr>
          <w:sz w:val="22"/>
          <w:szCs w:val="22"/>
        </w:rPr>
        <w:t xml:space="preserve">, L., Cowls, J., </w:t>
      </w:r>
      <w:proofErr w:type="spellStart"/>
      <w:r w:rsidRPr="00EC1341">
        <w:rPr>
          <w:sz w:val="22"/>
          <w:szCs w:val="22"/>
        </w:rPr>
        <w:t>Beltrametti</w:t>
      </w:r>
      <w:proofErr w:type="spellEnd"/>
      <w:r w:rsidRPr="00EC1341">
        <w:rPr>
          <w:sz w:val="22"/>
          <w:szCs w:val="22"/>
        </w:rPr>
        <w:t xml:space="preserve">, M. et al. (2018) ‘AI4People—An ethical framework for a good AI society’, </w:t>
      </w:r>
      <w:r w:rsidRPr="00EC1341">
        <w:rPr>
          <w:i/>
          <w:iCs/>
          <w:sz w:val="22"/>
          <w:szCs w:val="22"/>
        </w:rPr>
        <w:t>Minds and Machines</w:t>
      </w:r>
      <w:r w:rsidRPr="00EC1341">
        <w:rPr>
          <w:sz w:val="22"/>
          <w:szCs w:val="22"/>
        </w:rPr>
        <w:t>, 28(4), pp. 689–707.</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3CF54BBF" w14:textId="080E2284" w:rsidR="00EC1341" w:rsidRPr="00EC1341" w:rsidRDefault="00EC1341" w:rsidP="00EC1341">
      <w:pPr>
        <w:spacing w:line="360" w:lineRule="auto"/>
        <w:rPr>
          <w:sz w:val="22"/>
          <w:szCs w:val="22"/>
        </w:rPr>
      </w:pPr>
      <w:r w:rsidRPr="00EC1341">
        <w:rPr>
          <w:sz w:val="22"/>
          <w:szCs w:val="22"/>
        </w:rPr>
        <w:t xml:space="preserve">Giattino, C., Mathieu, E., Samborska, V. &amp; Roser, M. (2023) ‘Artificial intelligence’, </w:t>
      </w:r>
      <w:r w:rsidRPr="00EC1341">
        <w:rPr>
          <w:i/>
          <w:iCs/>
          <w:sz w:val="22"/>
          <w:szCs w:val="22"/>
        </w:rPr>
        <w:t>Our World in Data</w:t>
      </w:r>
      <w:r w:rsidRPr="00EC1341">
        <w:rPr>
          <w:sz w:val="22"/>
          <w:szCs w:val="22"/>
        </w:rPr>
        <w:t xml:space="preserve">. Available at: </w:t>
      </w:r>
      <w:hyperlink r:id="rId16" w:history="1">
        <w:r w:rsidRPr="00EC1341">
          <w:rPr>
            <w:rStyle w:val="Hyperlink"/>
            <w:sz w:val="22"/>
            <w:szCs w:val="22"/>
          </w:rPr>
          <w:t>https://ourworldindata.org/artificial-intelligence</w:t>
        </w:r>
      </w:hyperlink>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2967B083" w14:textId="6A81F3A5" w:rsidR="00EC1341" w:rsidRPr="00EC1341" w:rsidRDefault="00EC1341" w:rsidP="00EC1341">
      <w:pPr>
        <w:spacing w:line="360" w:lineRule="auto"/>
        <w:rPr>
          <w:sz w:val="22"/>
          <w:szCs w:val="22"/>
        </w:rPr>
      </w:pPr>
      <w:r w:rsidRPr="00EC1341">
        <w:rPr>
          <w:sz w:val="22"/>
          <w:szCs w:val="22"/>
        </w:rPr>
        <w:t xml:space="preserve">Guest, G., Namey, E. &amp; Saldaña, J. (2012) </w:t>
      </w:r>
      <w:r w:rsidRPr="00EC1341">
        <w:rPr>
          <w:i/>
          <w:iCs/>
          <w:sz w:val="22"/>
          <w:szCs w:val="22"/>
        </w:rPr>
        <w:t xml:space="preserve">Collecting and </w:t>
      </w:r>
      <w:proofErr w:type="spellStart"/>
      <w:r w:rsidRPr="00EC1341">
        <w:rPr>
          <w:i/>
          <w:iCs/>
          <w:sz w:val="22"/>
          <w:szCs w:val="22"/>
        </w:rPr>
        <w:t>analyzing</w:t>
      </w:r>
      <w:proofErr w:type="spellEnd"/>
      <w:r w:rsidRPr="00EC1341">
        <w:rPr>
          <w:i/>
          <w:iCs/>
          <w:sz w:val="22"/>
          <w:szCs w:val="22"/>
        </w:rPr>
        <w:t xml:space="preserve"> qualitative data</w:t>
      </w:r>
      <w:r w:rsidRPr="00EC1341">
        <w:rPr>
          <w:sz w:val="22"/>
          <w:szCs w:val="22"/>
        </w:rPr>
        <w:t>. London: SAGE Publications.</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09EB4811" w14:textId="79E54072" w:rsidR="00EC1341" w:rsidRPr="00EC1341" w:rsidRDefault="00EC1341" w:rsidP="00EC1341">
      <w:pPr>
        <w:spacing w:line="360" w:lineRule="auto"/>
        <w:rPr>
          <w:sz w:val="22"/>
          <w:szCs w:val="22"/>
        </w:rPr>
      </w:pPr>
      <w:r w:rsidRPr="00EC1341">
        <w:rPr>
          <w:sz w:val="22"/>
          <w:szCs w:val="22"/>
        </w:rPr>
        <w:t xml:space="preserve">Holmes, W., Bialik, M. &amp; Fadel, C. (2019) </w:t>
      </w:r>
      <w:r w:rsidRPr="00EC1341">
        <w:rPr>
          <w:i/>
          <w:iCs/>
          <w:sz w:val="22"/>
          <w:szCs w:val="22"/>
        </w:rPr>
        <w:t>Artificial intelligence in education: Promises and implications for teaching and learning</w:t>
      </w:r>
      <w:r w:rsidRPr="00EC1341">
        <w:rPr>
          <w:sz w:val="22"/>
          <w:szCs w:val="22"/>
        </w:rPr>
        <w:t xml:space="preserve">. Boston: </w:t>
      </w:r>
      <w:proofErr w:type="spellStart"/>
      <w:r w:rsidRPr="00EC1341">
        <w:rPr>
          <w:sz w:val="22"/>
          <w:szCs w:val="22"/>
        </w:rPr>
        <w:t>Center</w:t>
      </w:r>
      <w:proofErr w:type="spellEnd"/>
      <w:r w:rsidRPr="00EC1341">
        <w:rPr>
          <w:sz w:val="22"/>
          <w:szCs w:val="22"/>
        </w:rPr>
        <w:t xml:space="preserve"> for Curriculum Redesign.</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223869AD" w14:textId="5910A3BA" w:rsidR="00EC1341" w:rsidRPr="00EC1341" w:rsidRDefault="00EC1341" w:rsidP="00EC1341">
      <w:pPr>
        <w:spacing w:line="360" w:lineRule="auto"/>
        <w:rPr>
          <w:sz w:val="22"/>
          <w:szCs w:val="22"/>
        </w:rPr>
      </w:pPr>
      <w:r w:rsidRPr="00EC1341">
        <w:rPr>
          <w:sz w:val="22"/>
          <w:szCs w:val="22"/>
        </w:rPr>
        <w:t xml:space="preserve">Jisc (2025) </w:t>
      </w:r>
      <w:r w:rsidRPr="00EC1341">
        <w:rPr>
          <w:i/>
          <w:iCs/>
          <w:sz w:val="22"/>
          <w:szCs w:val="22"/>
        </w:rPr>
        <w:t>Student perceptions of AI 2025</w:t>
      </w:r>
      <w:r w:rsidRPr="00EC1341">
        <w:rPr>
          <w:sz w:val="22"/>
          <w:szCs w:val="22"/>
        </w:rPr>
        <w:t xml:space="preserve">. Bristol: Jisc. Available at: </w:t>
      </w:r>
      <w:hyperlink r:id="rId17" w:history="1">
        <w:r w:rsidRPr="00EC1341">
          <w:rPr>
            <w:rStyle w:val="Hyperlink"/>
            <w:sz w:val="22"/>
            <w:szCs w:val="22"/>
          </w:rPr>
          <w:t>https://www.jisc.ac.uk/reports/student-perceptions-of-ai-2025</w:t>
        </w:r>
      </w:hyperlink>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693ADFD9" w14:textId="77777777" w:rsidR="00EC1341" w:rsidRPr="00EC1341" w:rsidRDefault="00EC1341" w:rsidP="00EC1341">
      <w:pPr>
        <w:spacing w:line="360" w:lineRule="auto"/>
        <w:rPr>
          <w:sz w:val="22"/>
          <w:szCs w:val="22"/>
        </w:rPr>
      </w:pPr>
      <w:r w:rsidRPr="00EC1341">
        <w:rPr>
          <w:sz w:val="22"/>
          <w:szCs w:val="22"/>
        </w:rPr>
        <w:t xml:space="preserve">Jisc (2025) </w:t>
      </w:r>
      <w:r w:rsidRPr="00EC1341">
        <w:rPr>
          <w:i/>
          <w:iCs/>
          <w:sz w:val="22"/>
          <w:szCs w:val="22"/>
        </w:rPr>
        <w:t>Student perceptions of artificial intelligence in higher education</w:t>
      </w:r>
      <w:r w:rsidRPr="00EC1341">
        <w:rPr>
          <w:sz w:val="22"/>
          <w:szCs w:val="22"/>
        </w:rPr>
        <w:t>. London: Jisc.</w:t>
      </w:r>
    </w:p>
    <w:p w14:paraId="12AA650C" w14:textId="3B88BB17" w:rsidR="00EC1341" w:rsidRPr="00EC1341" w:rsidRDefault="00EC1341" w:rsidP="00EC1341">
      <w:pPr>
        <w:spacing w:line="360" w:lineRule="auto"/>
        <w:rPr>
          <w:sz w:val="22"/>
          <w:szCs w:val="22"/>
        </w:rPr>
      </w:pPr>
      <w:r w:rsidRPr="00EC1341">
        <w:rPr>
          <w:sz w:val="22"/>
          <w:szCs w:val="22"/>
        </w:rPr>
        <w:t xml:space="preserve">Johnson, D.G. &amp; Verdicchio, M. (2017) ‘AI, agency and responsibility: The VW fraud case and beyond’, </w:t>
      </w:r>
      <w:r w:rsidRPr="00EC1341">
        <w:rPr>
          <w:i/>
          <w:iCs/>
          <w:sz w:val="22"/>
          <w:szCs w:val="22"/>
        </w:rPr>
        <w:t>AI and Society</w:t>
      </w:r>
      <w:r w:rsidRPr="00EC1341">
        <w:rPr>
          <w:sz w:val="22"/>
          <w:szCs w:val="22"/>
        </w:rPr>
        <w:t>, 32(4), pp. 547–550.</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2DF32F57" w14:textId="77777777" w:rsidR="00EC1341" w:rsidRPr="00EC1341" w:rsidRDefault="00EC1341" w:rsidP="00EC1341">
      <w:pPr>
        <w:spacing w:line="360" w:lineRule="auto"/>
        <w:rPr>
          <w:sz w:val="22"/>
          <w:szCs w:val="22"/>
        </w:rPr>
      </w:pPr>
      <w:r w:rsidRPr="00EC1341">
        <w:rPr>
          <w:sz w:val="22"/>
          <w:szCs w:val="22"/>
        </w:rPr>
        <w:t xml:space="preserve">Kenchakkanavar, A. (2023) ‘Artificial intelligence tools and their impact on student learning’, </w:t>
      </w:r>
      <w:r w:rsidRPr="00EC1341">
        <w:rPr>
          <w:i/>
          <w:iCs/>
          <w:sz w:val="22"/>
          <w:szCs w:val="22"/>
        </w:rPr>
        <w:t>Journal of Educational Technology Systems</w:t>
      </w:r>
      <w:r w:rsidRPr="00EC1341">
        <w:rPr>
          <w:sz w:val="22"/>
          <w:szCs w:val="22"/>
        </w:rPr>
        <w:t>, 52(1), pp. 45–60.</w:t>
      </w:r>
    </w:p>
    <w:p w14:paraId="656BD600" w14:textId="7AC46C20" w:rsidR="00EC1341" w:rsidRPr="00EC1341" w:rsidRDefault="00EC1341" w:rsidP="00EC1341">
      <w:pPr>
        <w:spacing w:line="360" w:lineRule="auto"/>
        <w:rPr>
          <w:sz w:val="22"/>
          <w:szCs w:val="22"/>
        </w:rPr>
      </w:pPr>
      <w:r w:rsidRPr="00EC1341">
        <w:rPr>
          <w:sz w:val="22"/>
          <w:szCs w:val="22"/>
        </w:rPr>
        <w:t xml:space="preserve">Kenchakkanavar, A.Y. (2023) ‘Exploring the artificial intelligence tools: Realizing the advantages in education and research’, </w:t>
      </w:r>
      <w:r w:rsidRPr="00EC1341">
        <w:rPr>
          <w:i/>
          <w:iCs/>
          <w:sz w:val="22"/>
          <w:szCs w:val="22"/>
        </w:rPr>
        <w:t>Journal of Advances in Library and Information Science</w:t>
      </w:r>
      <w:r w:rsidRPr="00EC1341">
        <w:rPr>
          <w:sz w:val="22"/>
          <w:szCs w:val="22"/>
        </w:rPr>
        <w:t>, 12(4), pp. 218–224.</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74FD9D15" w14:textId="222686EA" w:rsidR="00EC1341" w:rsidRPr="00EC1341" w:rsidRDefault="00EC1341" w:rsidP="00EC1341">
      <w:pPr>
        <w:spacing w:line="360" w:lineRule="auto"/>
        <w:rPr>
          <w:sz w:val="22"/>
          <w:szCs w:val="22"/>
        </w:rPr>
      </w:pPr>
      <w:r w:rsidRPr="00EC1341">
        <w:rPr>
          <w:sz w:val="22"/>
          <w:szCs w:val="22"/>
        </w:rPr>
        <w:t xml:space="preserve">Khatri, B.B. &amp; Karki, P.D. (2023) ‘Artificial intelligence (AI) in higher education: Growing academic integrity and ethical concerns’, </w:t>
      </w:r>
      <w:r w:rsidRPr="00EC1341">
        <w:rPr>
          <w:i/>
          <w:iCs/>
          <w:sz w:val="22"/>
          <w:szCs w:val="22"/>
        </w:rPr>
        <w:t>Nepalese Journal of Development and Rural Studies</w:t>
      </w:r>
      <w:r w:rsidRPr="00EC1341">
        <w:rPr>
          <w:sz w:val="22"/>
          <w:szCs w:val="22"/>
        </w:rPr>
        <w:t>, 20(1), pp. 1–7.</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40801BBA" w14:textId="20FC4D91" w:rsidR="00EC1341" w:rsidRPr="00EC1341" w:rsidRDefault="00EC1341" w:rsidP="00EC1341">
      <w:pPr>
        <w:spacing w:line="360" w:lineRule="auto"/>
        <w:rPr>
          <w:sz w:val="22"/>
          <w:szCs w:val="22"/>
        </w:rPr>
      </w:pPr>
      <w:r w:rsidRPr="00EC1341">
        <w:rPr>
          <w:sz w:val="22"/>
          <w:szCs w:val="22"/>
        </w:rPr>
        <w:t xml:space="preserve">Long, D. &amp; </w:t>
      </w:r>
      <w:proofErr w:type="spellStart"/>
      <w:r w:rsidRPr="00EC1341">
        <w:rPr>
          <w:sz w:val="22"/>
          <w:szCs w:val="22"/>
        </w:rPr>
        <w:t>Magerko</w:t>
      </w:r>
      <w:proofErr w:type="spellEnd"/>
      <w:r w:rsidRPr="00EC1341">
        <w:rPr>
          <w:sz w:val="22"/>
          <w:szCs w:val="22"/>
        </w:rPr>
        <w:t xml:space="preserve">, B. (2020) ‘What is AI literacy? Competencies and design considerations’, </w:t>
      </w:r>
      <w:r w:rsidRPr="00EC1341">
        <w:rPr>
          <w:i/>
          <w:iCs/>
          <w:sz w:val="22"/>
          <w:szCs w:val="22"/>
        </w:rPr>
        <w:t>Proceedings of the 2020 CHI Conference on Human Factors in Computing Systems</w:t>
      </w:r>
      <w:r w:rsidRPr="00EC1341">
        <w:rPr>
          <w:sz w:val="22"/>
          <w:szCs w:val="22"/>
        </w:rPr>
        <w:t>, pp. 1–16.</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DB47408" w14:textId="54CEC931" w:rsidR="00EC1341" w:rsidRPr="00EC1341" w:rsidRDefault="00EC1341" w:rsidP="00EC1341">
      <w:pPr>
        <w:spacing w:line="360" w:lineRule="auto"/>
        <w:rPr>
          <w:sz w:val="22"/>
          <w:szCs w:val="22"/>
        </w:rPr>
      </w:pPr>
      <w:r w:rsidRPr="00EC1341">
        <w:rPr>
          <w:sz w:val="22"/>
          <w:szCs w:val="22"/>
        </w:rPr>
        <w:t xml:space="preserve">Luckin, R., Holmes, W., Griffiths, M. &amp; Forcier, L.B. (2016) </w:t>
      </w:r>
      <w:r w:rsidRPr="00EC1341">
        <w:rPr>
          <w:i/>
          <w:iCs/>
          <w:sz w:val="22"/>
          <w:szCs w:val="22"/>
        </w:rPr>
        <w:t>Intelligence unleashed: An argument for AI in education</w:t>
      </w:r>
      <w:r w:rsidRPr="00EC1341">
        <w:rPr>
          <w:sz w:val="22"/>
          <w:szCs w:val="22"/>
        </w:rPr>
        <w:t>. London: Pearson.</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5ED418FE" w14:textId="6D08506F" w:rsidR="00EC1341" w:rsidRPr="00EC1341" w:rsidRDefault="00EC1341" w:rsidP="00EC1341">
      <w:pPr>
        <w:spacing w:line="360" w:lineRule="auto"/>
        <w:rPr>
          <w:sz w:val="22"/>
          <w:szCs w:val="22"/>
        </w:rPr>
      </w:pPr>
      <w:r w:rsidRPr="00EC1341">
        <w:rPr>
          <w:sz w:val="22"/>
          <w:szCs w:val="22"/>
        </w:rPr>
        <w:t xml:space="preserve">Macgilchrist, F. (2021) ‘Cruel optimism in edtech: When education technology is not what it promises’, </w:t>
      </w:r>
      <w:r w:rsidRPr="00EC1341">
        <w:rPr>
          <w:i/>
          <w:iCs/>
          <w:sz w:val="22"/>
          <w:szCs w:val="22"/>
        </w:rPr>
        <w:t>Learning, Media and Technology</w:t>
      </w:r>
      <w:r w:rsidRPr="00EC1341">
        <w:rPr>
          <w:sz w:val="22"/>
          <w:szCs w:val="22"/>
        </w:rPr>
        <w:t>, 46(1), pp. 77–89.</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9CFAA0F" w14:textId="5973D067" w:rsidR="00EC1341" w:rsidRPr="00EC1341" w:rsidRDefault="00EC1341" w:rsidP="00EC1341">
      <w:pPr>
        <w:spacing w:line="360" w:lineRule="auto"/>
        <w:rPr>
          <w:sz w:val="22"/>
          <w:szCs w:val="22"/>
        </w:rPr>
      </w:pPr>
      <w:proofErr w:type="spellStart"/>
      <w:r w:rsidRPr="00EC1341">
        <w:rPr>
          <w:sz w:val="22"/>
          <w:szCs w:val="22"/>
        </w:rPr>
        <w:t>Mittelstadt</w:t>
      </w:r>
      <w:proofErr w:type="spellEnd"/>
      <w:r w:rsidRPr="00EC1341">
        <w:rPr>
          <w:sz w:val="22"/>
          <w:szCs w:val="22"/>
        </w:rPr>
        <w:t xml:space="preserve">, B.D., </w:t>
      </w:r>
      <w:proofErr w:type="spellStart"/>
      <w:r w:rsidRPr="00EC1341">
        <w:rPr>
          <w:sz w:val="22"/>
          <w:szCs w:val="22"/>
        </w:rPr>
        <w:t>Allo</w:t>
      </w:r>
      <w:proofErr w:type="spellEnd"/>
      <w:r w:rsidRPr="00EC1341">
        <w:rPr>
          <w:sz w:val="22"/>
          <w:szCs w:val="22"/>
        </w:rPr>
        <w:t xml:space="preserve">, P., Taddeo, M., Wachter, S. &amp; </w:t>
      </w:r>
      <w:proofErr w:type="spellStart"/>
      <w:r w:rsidRPr="00EC1341">
        <w:rPr>
          <w:sz w:val="22"/>
          <w:szCs w:val="22"/>
        </w:rPr>
        <w:t>Floridi</w:t>
      </w:r>
      <w:proofErr w:type="spellEnd"/>
      <w:r w:rsidRPr="00EC1341">
        <w:rPr>
          <w:sz w:val="22"/>
          <w:szCs w:val="22"/>
        </w:rPr>
        <w:t xml:space="preserve">, L. (2016) ‘The ethics of algorithms: Mapping the debate’, </w:t>
      </w:r>
      <w:r w:rsidRPr="00EC1341">
        <w:rPr>
          <w:i/>
          <w:iCs/>
          <w:sz w:val="22"/>
          <w:szCs w:val="22"/>
        </w:rPr>
        <w:t>Big Data &amp; Society</w:t>
      </w:r>
      <w:r w:rsidRPr="00EC1341">
        <w:rPr>
          <w:sz w:val="22"/>
          <w:szCs w:val="22"/>
        </w:rPr>
        <w:t>, 3(2), pp. 1–21.</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7EBBB67F" w14:textId="3ABBF4BD" w:rsidR="00EC1341" w:rsidRPr="00EC1341" w:rsidRDefault="00EC1341" w:rsidP="00EC1341">
      <w:pPr>
        <w:spacing w:line="360" w:lineRule="auto"/>
        <w:rPr>
          <w:sz w:val="22"/>
          <w:szCs w:val="22"/>
        </w:rPr>
      </w:pPr>
      <w:r w:rsidRPr="00EC1341">
        <w:rPr>
          <w:sz w:val="22"/>
          <w:szCs w:val="22"/>
        </w:rPr>
        <w:t xml:space="preserve">Ng, D.T.K., Leung, J.K.L., Chu, S.K.W. &amp; Qiao, M.S. (2021) ‘Conceptualising AI literacy: An exploratory review’, </w:t>
      </w:r>
      <w:r w:rsidRPr="00EC1341">
        <w:rPr>
          <w:i/>
          <w:iCs/>
          <w:sz w:val="22"/>
          <w:szCs w:val="22"/>
        </w:rPr>
        <w:t>Computers and Education: Artificial Intelligence</w:t>
      </w:r>
      <w:r w:rsidRPr="00EC1341">
        <w:rPr>
          <w:sz w:val="22"/>
          <w:szCs w:val="22"/>
        </w:rPr>
        <w:t>, 2, 100041.</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255170F" w14:textId="10FE9759" w:rsidR="00EC1341" w:rsidRPr="00EC1341" w:rsidRDefault="00EC1341" w:rsidP="00EC1341">
      <w:pPr>
        <w:spacing w:line="360" w:lineRule="auto"/>
        <w:rPr>
          <w:sz w:val="22"/>
          <w:szCs w:val="22"/>
        </w:rPr>
      </w:pPr>
      <w:r w:rsidRPr="00EC1341">
        <w:rPr>
          <w:sz w:val="22"/>
          <w:szCs w:val="22"/>
        </w:rPr>
        <w:t xml:space="preserve">Nickerson, C. (2022) ‘Interpretivism paradigm &amp; research philosophy’, </w:t>
      </w:r>
      <w:r w:rsidRPr="00EC1341">
        <w:rPr>
          <w:i/>
          <w:iCs/>
          <w:sz w:val="22"/>
          <w:szCs w:val="22"/>
        </w:rPr>
        <w:t>Simply Sociology</w:t>
      </w:r>
      <w:r w:rsidRPr="00EC1341">
        <w:rPr>
          <w:sz w:val="22"/>
          <w:szCs w:val="22"/>
        </w:rPr>
        <w:t xml:space="preserve">. Available at: </w:t>
      </w:r>
      <w:hyperlink r:id="rId18" w:history="1">
        <w:r w:rsidRPr="00EC1341">
          <w:rPr>
            <w:rStyle w:val="Hyperlink"/>
            <w:sz w:val="22"/>
            <w:szCs w:val="22"/>
          </w:rPr>
          <w:t>https://www.simplysociology.com/interpretivism.html</w:t>
        </w:r>
      </w:hyperlink>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156243BD" w14:textId="667A46F1" w:rsidR="00EC1341" w:rsidRPr="00EC1341" w:rsidRDefault="00EC1341" w:rsidP="00EC1341">
      <w:pPr>
        <w:spacing w:line="360" w:lineRule="auto"/>
        <w:rPr>
          <w:sz w:val="22"/>
          <w:szCs w:val="22"/>
        </w:rPr>
      </w:pPr>
      <w:r w:rsidRPr="00EC1341">
        <w:rPr>
          <w:sz w:val="22"/>
          <w:szCs w:val="22"/>
        </w:rPr>
        <w:t xml:space="preserve">OECD (2021) </w:t>
      </w:r>
      <w:r w:rsidRPr="00EC1341">
        <w:rPr>
          <w:i/>
          <w:iCs/>
          <w:sz w:val="22"/>
          <w:szCs w:val="22"/>
        </w:rPr>
        <w:t>Artificial intelligence, education and skills: A framework for policy makers</w:t>
      </w:r>
      <w:r w:rsidRPr="00EC1341">
        <w:rPr>
          <w:sz w:val="22"/>
          <w:szCs w:val="22"/>
        </w:rPr>
        <w:t>. Paris: OECD Publishing.</w:t>
      </w:r>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75CD605B" w14:textId="29FD0107" w:rsidR="00EC1341" w:rsidRPr="00EC1341" w:rsidRDefault="00EC1341" w:rsidP="00EC1341">
      <w:pPr>
        <w:spacing w:line="360" w:lineRule="auto"/>
        <w:rPr>
          <w:sz w:val="22"/>
          <w:szCs w:val="22"/>
        </w:rPr>
      </w:pPr>
      <w:r w:rsidRPr="00EC1341">
        <w:rPr>
          <w:sz w:val="22"/>
          <w:szCs w:val="22"/>
        </w:rPr>
        <w:t xml:space="preserve">Office for National Statistics (ONS) (2023) </w:t>
      </w:r>
      <w:r w:rsidRPr="00EC1341">
        <w:rPr>
          <w:i/>
          <w:iCs/>
          <w:sz w:val="22"/>
          <w:szCs w:val="22"/>
        </w:rPr>
        <w:t>Public awareness, opinions and expectations about artificial intelligence</w:t>
      </w:r>
      <w:r w:rsidRPr="00EC1341">
        <w:rPr>
          <w:sz w:val="22"/>
          <w:szCs w:val="22"/>
        </w:rPr>
        <w:t xml:space="preserve">. Available at: </w:t>
      </w:r>
      <w:hyperlink r:id="rId19" w:history="1">
        <w:r w:rsidRPr="00EC1341">
          <w:rPr>
            <w:rStyle w:val="Hyperlink"/>
            <w:sz w:val="22"/>
            <w:szCs w:val="22"/>
          </w:rPr>
          <w:t>https://www.ons.gov.uk/businessindustryandtrade/itandinternetindustry/articles/publicawarenessopinionsandexpectationsaboutartificialintelligence/julytooctober2023</w:t>
        </w:r>
      </w:hyperlink>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62F68AD4" w14:textId="77777777" w:rsidR="00EC1341" w:rsidRPr="00EC1341" w:rsidRDefault="00EC1341" w:rsidP="00EC1341">
      <w:pPr>
        <w:spacing w:line="360" w:lineRule="auto"/>
        <w:rPr>
          <w:sz w:val="22"/>
          <w:szCs w:val="22"/>
        </w:rPr>
      </w:pPr>
      <w:r w:rsidRPr="00EC1341">
        <w:rPr>
          <w:sz w:val="22"/>
          <w:szCs w:val="22"/>
        </w:rPr>
        <w:t xml:space="preserve">Perrotta, C. &amp; Selwyn, N. (2023) ‘Deep learning goes to school: Toward a relational understanding of AI in education’, </w:t>
      </w:r>
      <w:r w:rsidRPr="00EC1341">
        <w:rPr>
          <w:i/>
          <w:iCs/>
          <w:sz w:val="22"/>
          <w:szCs w:val="22"/>
        </w:rPr>
        <w:t>Learning, Media and Technology</w:t>
      </w:r>
      <w:r w:rsidRPr="00EC1341">
        <w:rPr>
          <w:sz w:val="22"/>
          <w:szCs w:val="22"/>
        </w:rPr>
        <w:t>, 48(1), pp. 1–14.</w:t>
      </w:r>
    </w:p>
    <w:p w14:paraId="2738C5F4" w14:textId="6A679283" w:rsidR="00EC1341" w:rsidRPr="00EC1341" w:rsidRDefault="00EC1341" w:rsidP="00EC1341">
      <w:pPr>
        <w:spacing w:line="360" w:lineRule="auto"/>
        <w:rPr>
          <w:sz w:val="22"/>
          <w:szCs w:val="22"/>
        </w:rPr>
      </w:pPr>
      <w:r w:rsidRPr="00EC1341">
        <w:rPr>
          <w:sz w:val="22"/>
          <w:szCs w:val="22"/>
        </w:rPr>
        <w:t xml:space="preserve">Peters, M.A., Jandrić, P. &amp; Hayes, S. (2022) ‘The curious promise of AI in education’, </w:t>
      </w:r>
      <w:r w:rsidRPr="00EC1341">
        <w:rPr>
          <w:i/>
          <w:iCs/>
          <w:sz w:val="22"/>
          <w:szCs w:val="22"/>
        </w:rPr>
        <w:t>Educational Philosophy and Theory</w:t>
      </w:r>
      <w:r w:rsidRPr="00EC1341">
        <w:rPr>
          <w:sz w:val="22"/>
          <w:szCs w:val="22"/>
        </w:rPr>
        <w:t>, 54(14), pp. 2007–2022.</w:t>
      </w:r>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480EDA70" w14:textId="6A40C22A" w:rsidR="00EC1341" w:rsidRPr="00EC1341" w:rsidRDefault="00EC1341" w:rsidP="00EC1341">
      <w:pPr>
        <w:spacing w:line="360" w:lineRule="auto"/>
        <w:rPr>
          <w:sz w:val="22"/>
          <w:szCs w:val="22"/>
        </w:rPr>
      </w:pPr>
      <w:r w:rsidRPr="00EC1341">
        <w:rPr>
          <w:sz w:val="22"/>
          <w:szCs w:val="22"/>
        </w:rPr>
        <w:t xml:space="preserve">Power, M. (2007) </w:t>
      </w:r>
      <w:r w:rsidRPr="00EC1341">
        <w:rPr>
          <w:i/>
          <w:iCs/>
          <w:sz w:val="22"/>
          <w:szCs w:val="22"/>
        </w:rPr>
        <w:t>Organized uncertainty: Designing a world of risk management</w:t>
      </w:r>
      <w:r w:rsidRPr="00EC1341">
        <w:rPr>
          <w:sz w:val="22"/>
          <w:szCs w:val="22"/>
        </w:rPr>
        <w:t>. Oxford: Oxford University Press.</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7CDEC862" w14:textId="0377FE3F" w:rsidR="00EC1341" w:rsidRPr="00EC1341" w:rsidRDefault="00EC1341" w:rsidP="00EC1341">
      <w:pPr>
        <w:spacing w:line="360" w:lineRule="auto"/>
        <w:rPr>
          <w:sz w:val="22"/>
          <w:szCs w:val="22"/>
        </w:rPr>
      </w:pPr>
      <w:r w:rsidRPr="00EC1341">
        <w:rPr>
          <w:sz w:val="22"/>
          <w:szCs w:val="22"/>
        </w:rPr>
        <w:t xml:space="preserve">Roser, M., Ortiz-Ospina, E., Ritchie, H., Samborska, V. &amp; Ahuja, N. (2023) </w:t>
      </w:r>
      <w:r w:rsidRPr="00EC1341">
        <w:rPr>
          <w:i/>
          <w:iCs/>
          <w:sz w:val="22"/>
          <w:szCs w:val="22"/>
        </w:rPr>
        <w:t>Global education</w:t>
      </w:r>
      <w:r w:rsidRPr="00EC1341">
        <w:rPr>
          <w:sz w:val="22"/>
          <w:szCs w:val="22"/>
        </w:rPr>
        <w:t xml:space="preserve">. Our World in Data. Available at: </w:t>
      </w:r>
      <w:hyperlink r:id="rId20" w:history="1">
        <w:r w:rsidRPr="00EC1341">
          <w:rPr>
            <w:rStyle w:val="Hyperlink"/>
            <w:sz w:val="22"/>
            <w:szCs w:val="22"/>
          </w:rPr>
          <w:t>https://ourworldindata.org/global-education</w:t>
        </w:r>
      </w:hyperlink>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9BA65AB" w14:textId="493EA7A1" w:rsidR="00EC1341" w:rsidRPr="00EC1341" w:rsidRDefault="00EC1341" w:rsidP="00EC1341">
      <w:pPr>
        <w:spacing w:line="360" w:lineRule="auto"/>
        <w:rPr>
          <w:sz w:val="22"/>
          <w:szCs w:val="22"/>
        </w:rPr>
      </w:pPr>
      <w:r w:rsidRPr="00EC1341">
        <w:rPr>
          <w:sz w:val="22"/>
          <w:szCs w:val="22"/>
        </w:rPr>
        <w:t xml:space="preserve">Saunders, M., Lewis, P. &amp; Thornhill, A. (2016) </w:t>
      </w:r>
      <w:r w:rsidRPr="00EC1341">
        <w:rPr>
          <w:i/>
          <w:iCs/>
          <w:sz w:val="22"/>
          <w:szCs w:val="22"/>
        </w:rPr>
        <w:t>Research methods for business students</w:t>
      </w:r>
      <w:r w:rsidRPr="00EC1341">
        <w:rPr>
          <w:sz w:val="22"/>
          <w:szCs w:val="22"/>
        </w:rPr>
        <w:t xml:space="preserve">. 7th </w:t>
      </w:r>
      <w:proofErr w:type="spellStart"/>
      <w:r w:rsidRPr="00EC1341">
        <w:rPr>
          <w:sz w:val="22"/>
          <w:szCs w:val="22"/>
        </w:rPr>
        <w:t>edn</w:t>
      </w:r>
      <w:proofErr w:type="spellEnd"/>
      <w:r w:rsidRPr="00EC1341">
        <w:rPr>
          <w:sz w:val="22"/>
          <w:szCs w:val="22"/>
        </w:rPr>
        <w:t>. Harlow: Pearson Education.</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4EDB1395" w14:textId="2D32DF54" w:rsidR="00EC1341" w:rsidRPr="00EC1341" w:rsidRDefault="00EC1341" w:rsidP="00EC1341">
      <w:pPr>
        <w:spacing w:line="360" w:lineRule="auto"/>
        <w:rPr>
          <w:sz w:val="22"/>
          <w:szCs w:val="22"/>
        </w:rPr>
      </w:pPr>
      <w:r w:rsidRPr="00EC1341">
        <w:rPr>
          <w:sz w:val="22"/>
          <w:szCs w:val="22"/>
        </w:rPr>
        <w:t xml:space="preserve">Selwyn, N. (2019) </w:t>
      </w:r>
      <w:r w:rsidRPr="00EC1341">
        <w:rPr>
          <w:i/>
          <w:iCs/>
          <w:sz w:val="22"/>
          <w:szCs w:val="22"/>
        </w:rPr>
        <w:t>Should robots replace teachers? AI and the future of education</w:t>
      </w:r>
      <w:r w:rsidRPr="00EC1341">
        <w:rPr>
          <w:sz w:val="22"/>
          <w:szCs w:val="22"/>
        </w:rPr>
        <w:t>. Cambridge: Polity Press.</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458B1964" w14:textId="70819012" w:rsidR="00EC1341" w:rsidRPr="00EC1341" w:rsidRDefault="00EC1341" w:rsidP="00EC1341">
      <w:pPr>
        <w:spacing w:line="360" w:lineRule="auto"/>
        <w:rPr>
          <w:sz w:val="22"/>
          <w:szCs w:val="22"/>
        </w:rPr>
      </w:pPr>
      <w:r w:rsidRPr="00EC1341">
        <w:rPr>
          <w:sz w:val="22"/>
          <w:szCs w:val="22"/>
        </w:rPr>
        <w:t xml:space="preserve">Slimi, Z. &amp; Carballido, B.V. (2023) ‘Navigating the ethical challenges of artificial intelligence in higher education: An analysis of seven global AI ethics policies’, </w:t>
      </w:r>
      <w:r w:rsidRPr="00EC1341">
        <w:rPr>
          <w:i/>
          <w:iCs/>
          <w:sz w:val="22"/>
          <w:szCs w:val="22"/>
        </w:rPr>
        <w:t>TEM Journal</w:t>
      </w:r>
      <w:r w:rsidRPr="00EC1341">
        <w:rPr>
          <w:sz w:val="22"/>
          <w:szCs w:val="22"/>
        </w:rPr>
        <w:t>, 12(2), pp. 123–135.</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459D824" w14:textId="2FE0F856" w:rsidR="00EC1341" w:rsidRPr="00EC1341" w:rsidRDefault="00EC1341" w:rsidP="00EC1341">
      <w:pPr>
        <w:spacing w:line="360" w:lineRule="auto"/>
        <w:rPr>
          <w:sz w:val="22"/>
          <w:szCs w:val="22"/>
        </w:rPr>
      </w:pPr>
      <w:r w:rsidRPr="00EC1341">
        <w:rPr>
          <w:sz w:val="22"/>
          <w:szCs w:val="22"/>
        </w:rPr>
        <w:t xml:space="preserve">Taddeo, M. &amp; </w:t>
      </w:r>
      <w:proofErr w:type="spellStart"/>
      <w:r w:rsidRPr="00EC1341">
        <w:rPr>
          <w:sz w:val="22"/>
          <w:szCs w:val="22"/>
        </w:rPr>
        <w:t>Floridi</w:t>
      </w:r>
      <w:proofErr w:type="spellEnd"/>
      <w:r w:rsidRPr="00EC1341">
        <w:rPr>
          <w:sz w:val="22"/>
          <w:szCs w:val="22"/>
        </w:rPr>
        <w:t xml:space="preserve">, L. (2018) ‘How AI can be a force for good’, </w:t>
      </w:r>
      <w:r w:rsidRPr="00EC1341">
        <w:rPr>
          <w:i/>
          <w:iCs/>
          <w:sz w:val="22"/>
          <w:szCs w:val="22"/>
        </w:rPr>
        <w:t>Science</w:t>
      </w:r>
      <w:r w:rsidRPr="00EC1341">
        <w:rPr>
          <w:sz w:val="22"/>
          <w:szCs w:val="22"/>
        </w:rPr>
        <w:t>, 361(6404), pp. 751–752.</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5C58325" w14:textId="7C6918D1" w:rsidR="00EC1341" w:rsidRPr="00EC1341" w:rsidRDefault="00EC1341" w:rsidP="00EC1341">
      <w:pPr>
        <w:spacing w:line="360" w:lineRule="auto"/>
        <w:rPr>
          <w:sz w:val="22"/>
          <w:szCs w:val="22"/>
        </w:rPr>
      </w:pPr>
      <w:proofErr w:type="spellStart"/>
      <w:r w:rsidRPr="00EC1341">
        <w:rPr>
          <w:sz w:val="22"/>
          <w:szCs w:val="22"/>
        </w:rPr>
        <w:t>Tranfield</w:t>
      </w:r>
      <w:proofErr w:type="spellEnd"/>
      <w:r w:rsidRPr="00EC1341">
        <w:rPr>
          <w:sz w:val="22"/>
          <w:szCs w:val="22"/>
        </w:rPr>
        <w:t xml:space="preserve">, D., Denyer, D. &amp; Smart, P. (2003) ‘Towards a methodology for developing evidence informed management knowledge by means of systematic review’, </w:t>
      </w:r>
      <w:r w:rsidRPr="00EC1341">
        <w:rPr>
          <w:i/>
          <w:iCs/>
          <w:sz w:val="22"/>
          <w:szCs w:val="22"/>
        </w:rPr>
        <w:t>British Journal of Management</w:t>
      </w:r>
      <w:r w:rsidRPr="00EC1341">
        <w:rPr>
          <w:sz w:val="22"/>
          <w:szCs w:val="22"/>
        </w:rPr>
        <w:t>, 14(3), pp. 207–222.</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0544E069" w14:textId="77777777" w:rsidR="00EC1341" w:rsidRPr="00EC1341" w:rsidRDefault="00EC1341" w:rsidP="00EC1341">
      <w:pPr>
        <w:spacing w:line="360" w:lineRule="auto"/>
        <w:rPr>
          <w:sz w:val="22"/>
          <w:szCs w:val="22"/>
        </w:rPr>
      </w:pPr>
      <w:r w:rsidRPr="00EC1341">
        <w:rPr>
          <w:sz w:val="22"/>
          <w:szCs w:val="22"/>
        </w:rPr>
        <w:t xml:space="preserve">UNESCO (2023) </w:t>
      </w:r>
      <w:r w:rsidRPr="00EC1341">
        <w:rPr>
          <w:i/>
          <w:iCs/>
          <w:sz w:val="22"/>
          <w:szCs w:val="22"/>
        </w:rPr>
        <w:t>Guidance for generative AI in education and research</w:t>
      </w:r>
      <w:r w:rsidRPr="00EC1341">
        <w:rPr>
          <w:sz w:val="22"/>
          <w:szCs w:val="22"/>
        </w:rPr>
        <w:t>. Paris: UNESCO.</w:t>
      </w:r>
    </w:p>
    <w:p w14:paraId="3E61D7F0" w14:textId="6BFC35EC" w:rsidR="00EC1341" w:rsidRPr="00EC1341" w:rsidRDefault="00EC1341" w:rsidP="00EC1341">
      <w:pPr>
        <w:spacing w:line="360" w:lineRule="auto"/>
        <w:rPr>
          <w:sz w:val="22"/>
          <w:szCs w:val="22"/>
        </w:rPr>
      </w:pPr>
      <w:r w:rsidRPr="00EC1341">
        <w:rPr>
          <w:sz w:val="22"/>
          <w:szCs w:val="22"/>
        </w:rPr>
        <w:t xml:space="preserve">Williamson, B. &amp; Eynon, R. (2020) ‘Historical threads, missing links, and future directions in AI in education’, </w:t>
      </w:r>
      <w:r w:rsidRPr="00EC1341">
        <w:rPr>
          <w:i/>
          <w:iCs/>
          <w:sz w:val="22"/>
          <w:szCs w:val="22"/>
        </w:rPr>
        <w:t>Learning, Media and Technology</w:t>
      </w:r>
      <w:r w:rsidRPr="00EC1341">
        <w:rPr>
          <w:sz w:val="22"/>
          <w:szCs w:val="22"/>
        </w:rPr>
        <w:t>, 45(3), pp. 223–235.</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4AA5EA14" w14:textId="30768F49" w:rsidR="00EC1341" w:rsidRPr="00EC1341" w:rsidRDefault="00EC1341" w:rsidP="00EC1341">
      <w:pPr>
        <w:spacing w:line="360" w:lineRule="auto"/>
        <w:rPr>
          <w:sz w:val="22"/>
          <w:szCs w:val="22"/>
        </w:rPr>
      </w:pPr>
      <w:r w:rsidRPr="00EC1341">
        <w:rPr>
          <w:sz w:val="22"/>
          <w:szCs w:val="22"/>
        </w:rPr>
        <w:t xml:space="preserve">World Economic Forum (2023) </w:t>
      </w:r>
      <w:r w:rsidRPr="00EC1341">
        <w:rPr>
          <w:i/>
          <w:iCs/>
          <w:sz w:val="22"/>
          <w:szCs w:val="22"/>
        </w:rPr>
        <w:t>The future of jobs report 2023</w:t>
      </w:r>
      <w:r w:rsidRPr="00EC1341">
        <w:rPr>
          <w:sz w:val="22"/>
          <w:szCs w:val="22"/>
        </w:rPr>
        <w:t>. Geneva: World Economic Forum.</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5A11DD93" w14:textId="12BB12F5" w:rsidR="00EC1341" w:rsidRPr="00EC1341" w:rsidRDefault="00EC1341" w:rsidP="00EC1341">
      <w:pPr>
        <w:spacing w:line="360" w:lineRule="auto"/>
        <w:rPr>
          <w:sz w:val="22"/>
          <w:szCs w:val="22"/>
        </w:rPr>
      </w:pPr>
      <w:r w:rsidRPr="00EC1341">
        <w:rPr>
          <w:sz w:val="22"/>
          <w:szCs w:val="22"/>
        </w:rPr>
        <w:t>Zawacki</w:t>
      </w:r>
      <w:r w:rsidRPr="00EC1341">
        <w:rPr>
          <w:sz w:val="22"/>
          <w:szCs w:val="22"/>
        </w:rPr>
        <w:noBreakHyphen/>
        <w:t xml:space="preserve">Richter, O., Marín, V.I., Bond, M. &amp; Gouverneur, F. (2019) ‘Systematic review of research on artificial intelligence applications in higher education’, </w:t>
      </w:r>
      <w:r w:rsidRPr="00EC1341">
        <w:rPr>
          <w:i/>
          <w:iCs/>
          <w:sz w:val="22"/>
          <w:szCs w:val="22"/>
        </w:rPr>
        <w:t>International Journal of Educational Technology in Higher Education</w:t>
      </w:r>
      <w:r w:rsidRPr="00EC1341">
        <w:rPr>
          <w:sz w:val="22"/>
          <w:szCs w:val="22"/>
        </w:rPr>
        <w:t>, 16(1), pp. 1–27.</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5C144614" w14:textId="405C9A61" w:rsidR="00EC1341" w:rsidRPr="009614B8" w:rsidRDefault="00EC1341" w:rsidP="002715E4">
      <w:pPr>
        <w:spacing w:line="360" w:lineRule="auto"/>
        <w:rPr>
          <w:sz w:val="22"/>
          <w:szCs w:val="22"/>
        </w:rPr>
      </w:pPr>
    </w:p>
    <w:sectPr w:rsidR="00EC1341" w:rsidRPr="009614B8">
      <w:footerReference w:type="even" r:id="rId21"/>
      <w:footerReference w:type="default" r:id="rId22"/>
      <w:footerReference w:type="first" r:id="rId23"/>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D564" w14:textId="77777777" w:rsidR="00566CD9" w:rsidRDefault="00566CD9">
      <w:pPr>
        <w:spacing w:after="0" w:line="240" w:lineRule="auto"/>
      </w:pPr>
      <w:r>
        <w:separator/>
      </w:r>
    </w:p>
  </w:endnote>
  <w:endnote w:type="continuationSeparator" w:id="0">
    <w:p w14:paraId="6D627520" w14:textId="77777777" w:rsidR="00566CD9" w:rsidRDefault="00566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DF2B69">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DF2B69">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DF2B69">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DF2B69">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DF2B69">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DF2B69">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EBC7B" w14:textId="77777777" w:rsidR="00566CD9" w:rsidRDefault="00566CD9">
      <w:pPr>
        <w:spacing w:after="0" w:line="240" w:lineRule="auto"/>
      </w:pPr>
      <w:r>
        <w:separator/>
      </w:r>
    </w:p>
  </w:footnote>
  <w:footnote w:type="continuationSeparator" w:id="0">
    <w:p w14:paraId="248D5127" w14:textId="77777777" w:rsidR="00566CD9" w:rsidRDefault="00566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805681"/>
    <w:multiLevelType w:val="hybridMultilevel"/>
    <w:tmpl w:val="C532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7839BF"/>
    <w:multiLevelType w:val="hybridMultilevel"/>
    <w:tmpl w:val="37E2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8"/>
  </w:num>
  <w:num w:numId="2" w16cid:durableId="304050066">
    <w:abstractNumId w:val="9"/>
  </w:num>
  <w:num w:numId="3" w16cid:durableId="2094355535">
    <w:abstractNumId w:val="7"/>
  </w:num>
  <w:num w:numId="4" w16cid:durableId="433476020">
    <w:abstractNumId w:val="0"/>
  </w:num>
  <w:num w:numId="5" w16cid:durableId="2073573294">
    <w:abstractNumId w:val="10"/>
  </w:num>
  <w:num w:numId="6" w16cid:durableId="1468469732">
    <w:abstractNumId w:val="3"/>
  </w:num>
  <w:num w:numId="7" w16cid:durableId="854805727">
    <w:abstractNumId w:val="1"/>
  </w:num>
  <w:num w:numId="8" w16cid:durableId="1672565372">
    <w:abstractNumId w:val="5"/>
  </w:num>
  <w:num w:numId="9" w16cid:durableId="1003388738">
    <w:abstractNumId w:val="2"/>
  </w:num>
  <w:num w:numId="10" w16cid:durableId="569003278">
    <w:abstractNumId w:val="4"/>
  </w:num>
  <w:num w:numId="11" w16cid:durableId="1548491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63F9"/>
    <w:rsid w:val="00040E63"/>
    <w:rsid w:val="00045B0D"/>
    <w:rsid w:val="00046ABB"/>
    <w:rsid w:val="00046E1C"/>
    <w:rsid w:val="000522BB"/>
    <w:rsid w:val="00060C20"/>
    <w:rsid w:val="00067AA9"/>
    <w:rsid w:val="00096E38"/>
    <w:rsid w:val="00097129"/>
    <w:rsid w:val="000B1480"/>
    <w:rsid w:val="000B1E17"/>
    <w:rsid w:val="000B2BDA"/>
    <w:rsid w:val="000B4FB9"/>
    <w:rsid w:val="000B7B10"/>
    <w:rsid w:val="000C3226"/>
    <w:rsid w:val="000C487C"/>
    <w:rsid w:val="000D06C5"/>
    <w:rsid w:val="000D0F07"/>
    <w:rsid w:val="000D2A2B"/>
    <w:rsid w:val="000F0B45"/>
    <w:rsid w:val="000F3110"/>
    <w:rsid w:val="000F3BD8"/>
    <w:rsid w:val="000F77B5"/>
    <w:rsid w:val="00117450"/>
    <w:rsid w:val="001175EA"/>
    <w:rsid w:val="001214F7"/>
    <w:rsid w:val="0012789F"/>
    <w:rsid w:val="00135081"/>
    <w:rsid w:val="001540A9"/>
    <w:rsid w:val="00175BC4"/>
    <w:rsid w:val="00177490"/>
    <w:rsid w:val="00181D10"/>
    <w:rsid w:val="00191871"/>
    <w:rsid w:val="001A3F4C"/>
    <w:rsid w:val="001A4027"/>
    <w:rsid w:val="001A5C42"/>
    <w:rsid w:val="001B5A5E"/>
    <w:rsid w:val="001B5D2A"/>
    <w:rsid w:val="001C47D7"/>
    <w:rsid w:val="001D6D05"/>
    <w:rsid w:val="001E270A"/>
    <w:rsid w:val="001E3177"/>
    <w:rsid w:val="001E4327"/>
    <w:rsid w:val="001F3F43"/>
    <w:rsid w:val="001F51E8"/>
    <w:rsid w:val="0020233E"/>
    <w:rsid w:val="002026FF"/>
    <w:rsid w:val="00207708"/>
    <w:rsid w:val="00233FF8"/>
    <w:rsid w:val="00236856"/>
    <w:rsid w:val="00236919"/>
    <w:rsid w:val="00240CAE"/>
    <w:rsid w:val="00244C9F"/>
    <w:rsid w:val="00245820"/>
    <w:rsid w:val="00251B8C"/>
    <w:rsid w:val="00251C01"/>
    <w:rsid w:val="00252141"/>
    <w:rsid w:val="00255CDF"/>
    <w:rsid w:val="00264578"/>
    <w:rsid w:val="002701D4"/>
    <w:rsid w:val="002715E4"/>
    <w:rsid w:val="002723EA"/>
    <w:rsid w:val="00284720"/>
    <w:rsid w:val="00285834"/>
    <w:rsid w:val="00287D39"/>
    <w:rsid w:val="002910CB"/>
    <w:rsid w:val="0029518A"/>
    <w:rsid w:val="00296E68"/>
    <w:rsid w:val="002A10D9"/>
    <w:rsid w:val="002A51BC"/>
    <w:rsid w:val="002B015F"/>
    <w:rsid w:val="002B48E0"/>
    <w:rsid w:val="002B612C"/>
    <w:rsid w:val="002B7D79"/>
    <w:rsid w:val="002D5D9B"/>
    <w:rsid w:val="002D748C"/>
    <w:rsid w:val="002E0497"/>
    <w:rsid w:val="002E6E8F"/>
    <w:rsid w:val="002F73E2"/>
    <w:rsid w:val="0032322E"/>
    <w:rsid w:val="0033099E"/>
    <w:rsid w:val="0034083F"/>
    <w:rsid w:val="00351903"/>
    <w:rsid w:val="00357FEF"/>
    <w:rsid w:val="00360F1A"/>
    <w:rsid w:val="00373CA8"/>
    <w:rsid w:val="00375219"/>
    <w:rsid w:val="003753F8"/>
    <w:rsid w:val="003766A2"/>
    <w:rsid w:val="00384C8D"/>
    <w:rsid w:val="003916D4"/>
    <w:rsid w:val="003A447C"/>
    <w:rsid w:val="003A709E"/>
    <w:rsid w:val="003B10F4"/>
    <w:rsid w:val="003B7B8F"/>
    <w:rsid w:val="003C0912"/>
    <w:rsid w:val="003C736F"/>
    <w:rsid w:val="003D444E"/>
    <w:rsid w:val="003E66F5"/>
    <w:rsid w:val="00420D0B"/>
    <w:rsid w:val="00421F12"/>
    <w:rsid w:val="00422408"/>
    <w:rsid w:val="00425C2B"/>
    <w:rsid w:val="00434290"/>
    <w:rsid w:val="00440393"/>
    <w:rsid w:val="00441680"/>
    <w:rsid w:val="00460F16"/>
    <w:rsid w:val="004717FB"/>
    <w:rsid w:val="00476BC8"/>
    <w:rsid w:val="00476F60"/>
    <w:rsid w:val="00486BE2"/>
    <w:rsid w:val="004949C9"/>
    <w:rsid w:val="004B027A"/>
    <w:rsid w:val="004B1FED"/>
    <w:rsid w:val="004C4C0A"/>
    <w:rsid w:val="004C5E7F"/>
    <w:rsid w:val="004C6A0A"/>
    <w:rsid w:val="004C7479"/>
    <w:rsid w:val="004C7505"/>
    <w:rsid w:val="004D6BEA"/>
    <w:rsid w:val="004F65F4"/>
    <w:rsid w:val="00513854"/>
    <w:rsid w:val="00526A0D"/>
    <w:rsid w:val="00533008"/>
    <w:rsid w:val="00534037"/>
    <w:rsid w:val="00537B82"/>
    <w:rsid w:val="00540785"/>
    <w:rsid w:val="0054725B"/>
    <w:rsid w:val="005477CE"/>
    <w:rsid w:val="00554BFA"/>
    <w:rsid w:val="0056086D"/>
    <w:rsid w:val="00562B02"/>
    <w:rsid w:val="00566CD9"/>
    <w:rsid w:val="00566F47"/>
    <w:rsid w:val="00567CDE"/>
    <w:rsid w:val="005701D4"/>
    <w:rsid w:val="005703ED"/>
    <w:rsid w:val="00571AB4"/>
    <w:rsid w:val="00582293"/>
    <w:rsid w:val="005917CD"/>
    <w:rsid w:val="00595DE5"/>
    <w:rsid w:val="005A11B5"/>
    <w:rsid w:val="005A1DFC"/>
    <w:rsid w:val="005A21F2"/>
    <w:rsid w:val="005A430F"/>
    <w:rsid w:val="005A5F66"/>
    <w:rsid w:val="005B25E5"/>
    <w:rsid w:val="005B2C14"/>
    <w:rsid w:val="005C3E3A"/>
    <w:rsid w:val="005D4916"/>
    <w:rsid w:val="005E03B2"/>
    <w:rsid w:val="005E2109"/>
    <w:rsid w:val="005F006B"/>
    <w:rsid w:val="005F4F50"/>
    <w:rsid w:val="005F51C2"/>
    <w:rsid w:val="005F5AE0"/>
    <w:rsid w:val="00601D09"/>
    <w:rsid w:val="006073D6"/>
    <w:rsid w:val="006107F9"/>
    <w:rsid w:val="0062166F"/>
    <w:rsid w:val="00624893"/>
    <w:rsid w:val="00625705"/>
    <w:rsid w:val="00627B4E"/>
    <w:rsid w:val="0063394D"/>
    <w:rsid w:val="00640FC3"/>
    <w:rsid w:val="00644CF4"/>
    <w:rsid w:val="006477AF"/>
    <w:rsid w:val="00650AF0"/>
    <w:rsid w:val="00655666"/>
    <w:rsid w:val="00655D9E"/>
    <w:rsid w:val="00660CF2"/>
    <w:rsid w:val="00682D89"/>
    <w:rsid w:val="00684651"/>
    <w:rsid w:val="00686D53"/>
    <w:rsid w:val="00692F4C"/>
    <w:rsid w:val="00694A0F"/>
    <w:rsid w:val="00697750"/>
    <w:rsid w:val="0069783C"/>
    <w:rsid w:val="006A1CD1"/>
    <w:rsid w:val="006A2A7D"/>
    <w:rsid w:val="006A582B"/>
    <w:rsid w:val="006A5C8D"/>
    <w:rsid w:val="006A7155"/>
    <w:rsid w:val="006C0EDB"/>
    <w:rsid w:val="006C166F"/>
    <w:rsid w:val="006D4EF1"/>
    <w:rsid w:val="006E01C3"/>
    <w:rsid w:val="006E67A1"/>
    <w:rsid w:val="006F2AE5"/>
    <w:rsid w:val="006F752C"/>
    <w:rsid w:val="00701E09"/>
    <w:rsid w:val="007062B2"/>
    <w:rsid w:val="00733FBD"/>
    <w:rsid w:val="007350FC"/>
    <w:rsid w:val="00744ED2"/>
    <w:rsid w:val="00745639"/>
    <w:rsid w:val="00746E3A"/>
    <w:rsid w:val="00756DB4"/>
    <w:rsid w:val="00756F31"/>
    <w:rsid w:val="007578F8"/>
    <w:rsid w:val="00757974"/>
    <w:rsid w:val="00763E23"/>
    <w:rsid w:val="0076587F"/>
    <w:rsid w:val="00770BDF"/>
    <w:rsid w:val="00773164"/>
    <w:rsid w:val="00774A74"/>
    <w:rsid w:val="007801EB"/>
    <w:rsid w:val="00784BF9"/>
    <w:rsid w:val="00785EB4"/>
    <w:rsid w:val="00787999"/>
    <w:rsid w:val="007924DA"/>
    <w:rsid w:val="007A6ECF"/>
    <w:rsid w:val="007B09A8"/>
    <w:rsid w:val="007B2B82"/>
    <w:rsid w:val="007B371C"/>
    <w:rsid w:val="007B686A"/>
    <w:rsid w:val="007C68B9"/>
    <w:rsid w:val="007C6A3C"/>
    <w:rsid w:val="007D51E2"/>
    <w:rsid w:val="007E63B0"/>
    <w:rsid w:val="007F1123"/>
    <w:rsid w:val="00805E87"/>
    <w:rsid w:val="00807B95"/>
    <w:rsid w:val="00823625"/>
    <w:rsid w:val="00824930"/>
    <w:rsid w:val="008345E6"/>
    <w:rsid w:val="008432DD"/>
    <w:rsid w:val="008451FE"/>
    <w:rsid w:val="008541F8"/>
    <w:rsid w:val="0085574C"/>
    <w:rsid w:val="00857124"/>
    <w:rsid w:val="008719B5"/>
    <w:rsid w:val="00873090"/>
    <w:rsid w:val="00873EFC"/>
    <w:rsid w:val="00880067"/>
    <w:rsid w:val="00895A6C"/>
    <w:rsid w:val="008A0572"/>
    <w:rsid w:val="008A25B4"/>
    <w:rsid w:val="008B1C0B"/>
    <w:rsid w:val="008C790F"/>
    <w:rsid w:val="008D1532"/>
    <w:rsid w:val="008D3D45"/>
    <w:rsid w:val="008D54FA"/>
    <w:rsid w:val="008E298B"/>
    <w:rsid w:val="008F51DD"/>
    <w:rsid w:val="00902B41"/>
    <w:rsid w:val="00902B5C"/>
    <w:rsid w:val="00914D4A"/>
    <w:rsid w:val="00916687"/>
    <w:rsid w:val="00916C0B"/>
    <w:rsid w:val="00927150"/>
    <w:rsid w:val="00931938"/>
    <w:rsid w:val="00933FDB"/>
    <w:rsid w:val="00936A95"/>
    <w:rsid w:val="00943606"/>
    <w:rsid w:val="00945E52"/>
    <w:rsid w:val="00950806"/>
    <w:rsid w:val="00952360"/>
    <w:rsid w:val="009614B8"/>
    <w:rsid w:val="00964516"/>
    <w:rsid w:val="0096479A"/>
    <w:rsid w:val="0096506F"/>
    <w:rsid w:val="0096740A"/>
    <w:rsid w:val="00967767"/>
    <w:rsid w:val="00976727"/>
    <w:rsid w:val="00985157"/>
    <w:rsid w:val="00985E3A"/>
    <w:rsid w:val="0099107F"/>
    <w:rsid w:val="00995D63"/>
    <w:rsid w:val="009A0521"/>
    <w:rsid w:val="009A17DB"/>
    <w:rsid w:val="009A1D25"/>
    <w:rsid w:val="009A54FE"/>
    <w:rsid w:val="009B30CE"/>
    <w:rsid w:val="009D38BF"/>
    <w:rsid w:val="009D3C09"/>
    <w:rsid w:val="009D5515"/>
    <w:rsid w:val="009E1FDE"/>
    <w:rsid w:val="009F0E3F"/>
    <w:rsid w:val="009F3905"/>
    <w:rsid w:val="009F6D56"/>
    <w:rsid w:val="009F7AC0"/>
    <w:rsid w:val="00A01D22"/>
    <w:rsid w:val="00A0295B"/>
    <w:rsid w:val="00A03877"/>
    <w:rsid w:val="00A10317"/>
    <w:rsid w:val="00A14772"/>
    <w:rsid w:val="00A2125C"/>
    <w:rsid w:val="00A25DA9"/>
    <w:rsid w:val="00A30C30"/>
    <w:rsid w:val="00A45332"/>
    <w:rsid w:val="00A507A4"/>
    <w:rsid w:val="00A51FCF"/>
    <w:rsid w:val="00A52F66"/>
    <w:rsid w:val="00A60441"/>
    <w:rsid w:val="00A723CA"/>
    <w:rsid w:val="00A8339D"/>
    <w:rsid w:val="00A84A6B"/>
    <w:rsid w:val="00A85D6A"/>
    <w:rsid w:val="00A977DB"/>
    <w:rsid w:val="00AA6460"/>
    <w:rsid w:val="00AB40F8"/>
    <w:rsid w:val="00AC58B2"/>
    <w:rsid w:val="00AC6B83"/>
    <w:rsid w:val="00AE17DD"/>
    <w:rsid w:val="00AE6136"/>
    <w:rsid w:val="00AF0D69"/>
    <w:rsid w:val="00AF17E1"/>
    <w:rsid w:val="00AF312B"/>
    <w:rsid w:val="00AF46E1"/>
    <w:rsid w:val="00B02BAD"/>
    <w:rsid w:val="00B037BA"/>
    <w:rsid w:val="00B22BE3"/>
    <w:rsid w:val="00B25D3D"/>
    <w:rsid w:val="00B47CCF"/>
    <w:rsid w:val="00B50E85"/>
    <w:rsid w:val="00B53C4B"/>
    <w:rsid w:val="00B67CDF"/>
    <w:rsid w:val="00B7313F"/>
    <w:rsid w:val="00B8028F"/>
    <w:rsid w:val="00B83CC2"/>
    <w:rsid w:val="00B9326D"/>
    <w:rsid w:val="00B94EE9"/>
    <w:rsid w:val="00BA32B6"/>
    <w:rsid w:val="00BC155E"/>
    <w:rsid w:val="00BC1A27"/>
    <w:rsid w:val="00BC350F"/>
    <w:rsid w:val="00BC775F"/>
    <w:rsid w:val="00BD11ED"/>
    <w:rsid w:val="00BD3911"/>
    <w:rsid w:val="00BD3F50"/>
    <w:rsid w:val="00BE1A6C"/>
    <w:rsid w:val="00BF5D66"/>
    <w:rsid w:val="00C04A38"/>
    <w:rsid w:val="00C132C9"/>
    <w:rsid w:val="00C14D92"/>
    <w:rsid w:val="00C2014C"/>
    <w:rsid w:val="00C222FC"/>
    <w:rsid w:val="00C3540C"/>
    <w:rsid w:val="00C41077"/>
    <w:rsid w:val="00C4502F"/>
    <w:rsid w:val="00C45362"/>
    <w:rsid w:val="00C60D14"/>
    <w:rsid w:val="00C65994"/>
    <w:rsid w:val="00C7115E"/>
    <w:rsid w:val="00C73C1D"/>
    <w:rsid w:val="00C81861"/>
    <w:rsid w:val="00C8545F"/>
    <w:rsid w:val="00C913FA"/>
    <w:rsid w:val="00C93D15"/>
    <w:rsid w:val="00CA062C"/>
    <w:rsid w:val="00CB149D"/>
    <w:rsid w:val="00CB54AD"/>
    <w:rsid w:val="00CB54CD"/>
    <w:rsid w:val="00CB62EA"/>
    <w:rsid w:val="00CB6ED8"/>
    <w:rsid w:val="00CC24C4"/>
    <w:rsid w:val="00CC4776"/>
    <w:rsid w:val="00CC52F1"/>
    <w:rsid w:val="00CF01A2"/>
    <w:rsid w:val="00CF348E"/>
    <w:rsid w:val="00CF5591"/>
    <w:rsid w:val="00D05C5F"/>
    <w:rsid w:val="00D13C48"/>
    <w:rsid w:val="00D177B3"/>
    <w:rsid w:val="00D26585"/>
    <w:rsid w:val="00D26E67"/>
    <w:rsid w:val="00D36B6B"/>
    <w:rsid w:val="00D36F45"/>
    <w:rsid w:val="00D40D9A"/>
    <w:rsid w:val="00D472E9"/>
    <w:rsid w:val="00D50122"/>
    <w:rsid w:val="00D533EF"/>
    <w:rsid w:val="00D603E2"/>
    <w:rsid w:val="00D60F6D"/>
    <w:rsid w:val="00D63CA2"/>
    <w:rsid w:val="00D65895"/>
    <w:rsid w:val="00D669F2"/>
    <w:rsid w:val="00D800D7"/>
    <w:rsid w:val="00D92587"/>
    <w:rsid w:val="00DB3536"/>
    <w:rsid w:val="00DC6876"/>
    <w:rsid w:val="00DC73B0"/>
    <w:rsid w:val="00DF1243"/>
    <w:rsid w:val="00DF1836"/>
    <w:rsid w:val="00DF2B69"/>
    <w:rsid w:val="00DF7212"/>
    <w:rsid w:val="00E117F8"/>
    <w:rsid w:val="00E1293A"/>
    <w:rsid w:val="00E173A6"/>
    <w:rsid w:val="00E64268"/>
    <w:rsid w:val="00E65426"/>
    <w:rsid w:val="00E65BF4"/>
    <w:rsid w:val="00E679ED"/>
    <w:rsid w:val="00E71A73"/>
    <w:rsid w:val="00E72CC6"/>
    <w:rsid w:val="00E75974"/>
    <w:rsid w:val="00E76221"/>
    <w:rsid w:val="00E77EA0"/>
    <w:rsid w:val="00E84C8B"/>
    <w:rsid w:val="00E94D0F"/>
    <w:rsid w:val="00EA4EF0"/>
    <w:rsid w:val="00EA50E9"/>
    <w:rsid w:val="00EA7BAF"/>
    <w:rsid w:val="00EC1341"/>
    <w:rsid w:val="00EC345B"/>
    <w:rsid w:val="00EC5DA7"/>
    <w:rsid w:val="00ED2932"/>
    <w:rsid w:val="00EF0229"/>
    <w:rsid w:val="00EF0570"/>
    <w:rsid w:val="00EF19C8"/>
    <w:rsid w:val="00EF59EE"/>
    <w:rsid w:val="00F034ED"/>
    <w:rsid w:val="00F05132"/>
    <w:rsid w:val="00F073CE"/>
    <w:rsid w:val="00F07475"/>
    <w:rsid w:val="00F230A8"/>
    <w:rsid w:val="00F30078"/>
    <w:rsid w:val="00F3195A"/>
    <w:rsid w:val="00F37164"/>
    <w:rsid w:val="00F407EF"/>
    <w:rsid w:val="00F40AC1"/>
    <w:rsid w:val="00F447D4"/>
    <w:rsid w:val="00F46822"/>
    <w:rsid w:val="00F503B3"/>
    <w:rsid w:val="00F50D31"/>
    <w:rsid w:val="00F65DBD"/>
    <w:rsid w:val="00F71058"/>
    <w:rsid w:val="00F7335A"/>
    <w:rsid w:val="00F84CC7"/>
    <w:rsid w:val="00F856C4"/>
    <w:rsid w:val="00FA19F8"/>
    <w:rsid w:val="00FB0061"/>
    <w:rsid w:val="00FB07AA"/>
    <w:rsid w:val="00FB0CDB"/>
    <w:rsid w:val="00FB185D"/>
    <w:rsid w:val="00FB24B9"/>
    <w:rsid w:val="00FB3A56"/>
    <w:rsid w:val="00FC00B6"/>
    <w:rsid w:val="00FC00F4"/>
    <w:rsid w:val="00FC18C7"/>
    <w:rsid w:val="00FC29F7"/>
    <w:rsid w:val="00FC64F4"/>
    <w:rsid w:val="00FC6D35"/>
    <w:rsid w:val="00FC7DAC"/>
    <w:rsid w:val="00FD70B8"/>
    <w:rsid w:val="00FD7852"/>
    <w:rsid w:val="00FE0A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268"/>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63394D"/>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FC29F7"/>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6">
    <w:name w:val="heading 6"/>
    <w:basedOn w:val="Normal"/>
    <w:next w:val="Normal"/>
    <w:link w:val="Heading6Char"/>
    <w:uiPriority w:val="9"/>
    <w:semiHidden/>
    <w:unhideWhenUsed/>
    <w:qFormat/>
    <w:rsid w:val="0063394D"/>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447D4"/>
    <w:pPr>
      <w:ind w:left="720"/>
      <w:contextualSpacing/>
    </w:pPr>
  </w:style>
  <w:style w:type="character" w:customStyle="1" w:styleId="Heading4Char">
    <w:name w:val="Heading 4 Char"/>
    <w:basedOn w:val="DefaultParagraphFont"/>
    <w:link w:val="Heading4"/>
    <w:uiPriority w:val="9"/>
    <w:semiHidden/>
    <w:rsid w:val="00FC29F7"/>
    <w:rPr>
      <w:rFonts w:asciiTheme="majorHAnsi" w:eastAsiaTheme="majorEastAsia" w:hAnsiTheme="majorHAnsi" w:cstheme="majorBidi"/>
      <w:i/>
      <w:iCs/>
      <w:color w:val="0F4761" w:themeColor="accent1" w:themeShade="BF"/>
    </w:rPr>
  </w:style>
  <w:style w:type="paragraph" w:styleId="BodyText">
    <w:name w:val="Body Text"/>
    <w:basedOn w:val="Normal"/>
    <w:link w:val="BodyTextChar"/>
    <w:uiPriority w:val="1"/>
    <w:qFormat/>
    <w:rsid w:val="00FC29F7"/>
    <w:pPr>
      <w:widowControl w:val="0"/>
      <w:autoSpaceDE w:val="0"/>
      <w:autoSpaceDN w:val="0"/>
      <w:spacing w:after="0" w:line="240" w:lineRule="auto"/>
      <w:ind w:left="0" w:right="0" w:firstLine="0"/>
    </w:pPr>
    <w:rPr>
      <w:color w:val="auto"/>
      <w:kern w:val="0"/>
      <w:sz w:val="22"/>
      <w:szCs w:val="22"/>
      <w:lang w:val="en-US" w:eastAsia="en-US"/>
      <w14:ligatures w14:val="none"/>
    </w:rPr>
  </w:style>
  <w:style w:type="character" w:customStyle="1" w:styleId="BodyTextChar">
    <w:name w:val="Body Text Char"/>
    <w:basedOn w:val="DefaultParagraphFont"/>
    <w:link w:val="BodyText"/>
    <w:uiPriority w:val="1"/>
    <w:rsid w:val="00FC29F7"/>
    <w:rPr>
      <w:rFonts w:ascii="Arial" w:eastAsia="Arial" w:hAnsi="Arial" w:cs="Arial"/>
      <w:kern w:val="0"/>
      <w:sz w:val="22"/>
      <w:szCs w:val="22"/>
      <w:lang w:val="en-US" w:eastAsia="en-US"/>
      <w14:ligatures w14:val="none"/>
    </w:rPr>
  </w:style>
  <w:style w:type="paragraph" w:styleId="Header">
    <w:name w:val="header"/>
    <w:basedOn w:val="Normal"/>
    <w:link w:val="HeaderChar"/>
    <w:uiPriority w:val="99"/>
    <w:semiHidden/>
    <w:unhideWhenUsed/>
    <w:rsid w:val="00C14D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4D92"/>
    <w:rPr>
      <w:rFonts w:ascii="Arial" w:eastAsia="Arial" w:hAnsi="Arial" w:cs="Arial"/>
      <w:color w:val="000000"/>
    </w:rPr>
  </w:style>
  <w:style w:type="paragraph" w:styleId="Footer">
    <w:name w:val="footer"/>
    <w:basedOn w:val="Normal"/>
    <w:link w:val="FooterChar"/>
    <w:uiPriority w:val="99"/>
    <w:semiHidden/>
    <w:unhideWhenUsed/>
    <w:rsid w:val="00C14D9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14D92"/>
    <w:rPr>
      <w:rFonts w:ascii="Arial" w:eastAsia="Arial" w:hAnsi="Arial" w:cs="Arial"/>
      <w:color w:val="000000"/>
    </w:rPr>
  </w:style>
  <w:style w:type="character" w:customStyle="1" w:styleId="Heading3Char">
    <w:name w:val="Heading 3 Char"/>
    <w:basedOn w:val="DefaultParagraphFont"/>
    <w:link w:val="Heading3"/>
    <w:uiPriority w:val="9"/>
    <w:rsid w:val="0063394D"/>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3394D"/>
    <w:rPr>
      <w:rFonts w:asciiTheme="majorHAnsi" w:eastAsiaTheme="majorEastAsia" w:hAnsiTheme="majorHAnsi" w:cstheme="majorBidi"/>
      <w:color w:val="0A2F40" w:themeColor="accent1" w:themeShade="7F"/>
    </w:rPr>
  </w:style>
  <w:style w:type="table" w:styleId="TableGrid0">
    <w:name w:val="Table Grid"/>
    <w:basedOn w:val="TableNormal"/>
    <w:uiPriority w:val="39"/>
    <w:rsid w:val="00A01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A7155"/>
    <w:rPr>
      <w:rFonts w:ascii="Times New Roman" w:hAnsi="Times New Roman" w:cs="Times New Roman"/>
    </w:rPr>
  </w:style>
  <w:style w:type="character" w:styleId="Hyperlink">
    <w:name w:val="Hyperlink"/>
    <w:basedOn w:val="DefaultParagraphFont"/>
    <w:uiPriority w:val="99"/>
    <w:unhideWhenUsed/>
    <w:rsid w:val="009A17DB"/>
    <w:rPr>
      <w:color w:val="467886" w:themeColor="hyperlink"/>
      <w:u w:val="single"/>
    </w:rPr>
  </w:style>
  <w:style w:type="paragraph" w:styleId="TOCHeading">
    <w:name w:val="TOC Heading"/>
    <w:basedOn w:val="Heading1"/>
    <w:next w:val="Normal"/>
    <w:uiPriority w:val="39"/>
    <w:unhideWhenUsed/>
    <w:qFormat/>
    <w:rsid w:val="00AC58B2"/>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AC58B2"/>
    <w:pPr>
      <w:spacing w:after="100"/>
      <w:ind w:left="0"/>
    </w:pPr>
  </w:style>
  <w:style w:type="paragraph" w:styleId="TOC2">
    <w:name w:val="toc 2"/>
    <w:basedOn w:val="Normal"/>
    <w:next w:val="Normal"/>
    <w:autoRedefine/>
    <w:uiPriority w:val="39"/>
    <w:unhideWhenUsed/>
    <w:rsid w:val="00AC58B2"/>
    <w:pPr>
      <w:spacing w:after="100"/>
      <w:ind w:left="240"/>
    </w:pPr>
  </w:style>
  <w:style w:type="paragraph" w:styleId="TOC3">
    <w:name w:val="toc 3"/>
    <w:basedOn w:val="Normal"/>
    <w:next w:val="Normal"/>
    <w:autoRedefine/>
    <w:uiPriority w:val="39"/>
    <w:unhideWhenUsed/>
    <w:rsid w:val="00AC58B2"/>
    <w:pPr>
      <w:spacing w:after="100"/>
      <w:ind w:left="480"/>
    </w:pPr>
  </w:style>
  <w:style w:type="character" w:styleId="UnresolvedMention">
    <w:name w:val="Unresolved Mention"/>
    <w:basedOn w:val="DefaultParagraphFont"/>
    <w:uiPriority w:val="99"/>
    <w:semiHidden/>
    <w:unhideWhenUsed/>
    <w:rsid w:val="00EC1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1.xml" /><Relationship Id="rId18" Type="http://schemas.openxmlformats.org/officeDocument/2006/relationships/hyperlink" Target="https://www.simplysociology.com/interpretivism.html" TargetMode="External" /><Relationship Id="rId3" Type="http://schemas.openxmlformats.org/officeDocument/2006/relationships/styles" Target="styles.xml" /><Relationship Id="rId21" Type="http://schemas.openxmlformats.org/officeDocument/2006/relationships/footer" Target="footer4.xml" /><Relationship Id="rId7" Type="http://schemas.openxmlformats.org/officeDocument/2006/relationships/endnotes" Target="endnotes.xml" /><Relationship Id="rId12" Type="http://schemas.openxmlformats.org/officeDocument/2006/relationships/footer" Target="footer3.xml" /><Relationship Id="rId17" Type="http://schemas.openxmlformats.org/officeDocument/2006/relationships/hyperlink" Target="https://www.jisc.ac.uk/reports/student-perceptions-of-ai-2025"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ourworldindata.org/artificial-intelligence" TargetMode="External" /><Relationship Id="rId20" Type="http://schemas.openxmlformats.org/officeDocument/2006/relationships/hyperlink" Target="https://ourworldindata.org/global-educatio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gov.uk/government/publications/generative-artificial-intelligence-in-education" TargetMode="External" /><Relationship Id="rId23" Type="http://schemas.openxmlformats.org/officeDocument/2006/relationships/footer" Target="footer6.xml" /><Relationship Id="rId10" Type="http://schemas.openxmlformats.org/officeDocument/2006/relationships/footer" Target="footer1.xml" /><Relationship Id="rId19" Type="http://schemas.openxmlformats.org/officeDocument/2006/relationships/hyperlink" Target="https://www.ons.gov.uk/businessindustryandtrade/itandinternetindustry/articles/publicawarenessopinionsandexpectationsaboutartificialintelligence/julytooctober2023"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45/3442188.3445922" TargetMode="External" /><Relationship Id="rId22" Type="http://schemas.openxmlformats.org/officeDocument/2006/relationships/footer" Target="footer5.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solidFill>
                  <a:schemeClr val="accent2"/>
                </a:solidFill>
              </a:rPr>
              <a:t>The percentage of university students in the UK that use AI tools for learning</a:t>
            </a:r>
            <a:endParaRPr lang="en-GB" b="1">
              <a:solidFill>
                <a:schemeClr val="accent2"/>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1"/>
            </a:solidFill>
            <a:ln>
              <a:noFill/>
            </a:ln>
            <a:effectLst/>
          </c:spPr>
          <c:invertIfNegative val="0"/>
          <c:cat>
            <c:strRef>
              <c:f>Sheet1!$A$2:$A$5</c:f>
              <c:strCache>
                <c:ptCount val="2"/>
                <c:pt idx="0">
                  <c:v>used AI tools</c:v>
                </c:pt>
                <c:pt idx="1">
                  <c:v>not used AI tools</c:v>
                </c:pt>
              </c:strCache>
            </c:strRef>
          </c:cat>
          <c:val>
            <c:numRef>
              <c:f>Sheet1!$B$2:$B$5</c:f>
              <c:numCache>
                <c:formatCode>0%</c:formatCode>
                <c:ptCount val="4"/>
                <c:pt idx="0">
                  <c:v>0.6</c:v>
                </c:pt>
                <c:pt idx="1">
                  <c:v>0.4</c:v>
                </c:pt>
              </c:numCache>
            </c:numRef>
          </c:val>
          <c:extLst>
            <c:ext xmlns:c16="http://schemas.microsoft.com/office/drawing/2014/chart" uri="{C3380CC4-5D6E-409C-BE32-E72D297353CC}">
              <c16:uniqueId val="{00000000-81F8-4675-A438-32F28B574438}"/>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2"/>
                <c:pt idx="0">
                  <c:v>used AI tools</c:v>
                </c:pt>
                <c:pt idx="1">
                  <c:v>not used AI tools</c:v>
                </c:pt>
              </c:strCache>
            </c:strRef>
          </c:cat>
          <c:val>
            <c:numRef>
              <c:f>Sheet1!$C$2:$C$5</c:f>
              <c:numCache>
                <c:formatCode>General</c:formatCode>
                <c:ptCount val="4"/>
              </c:numCache>
            </c:numRef>
          </c:val>
          <c:extLst>
            <c:ext xmlns:c16="http://schemas.microsoft.com/office/drawing/2014/chart" uri="{C3380CC4-5D6E-409C-BE32-E72D297353CC}">
              <c16:uniqueId val="{00000001-81F8-4675-A438-32F28B574438}"/>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2"/>
                <c:pt idx="0">
                  <c:v>used AI tools</c:v>
                </c:pt>
                <c:pt idx="1">
                  <c:v>not used AI tools</c:v>
                </c:pt>
              </c:strCache>
            </c:strRef>
          </c:cat>
          <c:val>
            <c:numRef>
              <c:f>Sheet1!$D$2:$D$5</c:f>
              <c:numCache>
                <c:formatCode>General</c:formatCode>
                <c:ptCount val="4"/>
              </c:numCache>
            </c:numRef>
          </c:val>
          <c:extLst>
            <c:ext xmlns:c16="http://schemas.microsoft.com/office/drawing/2014/chart" uri="{C3380CC4-5D6E-409C-BE32-E72D297353CC}">
              <c16:uniqueId val="{00000002-81F8-4675-A438-32F28B574438}"/>
            </c:ext>
          </c:extLst>
        </c:ser>
        <c:dLbls>
          <c:showLegendKey val="0"/>
          <c:showVal val="0"/>
          <c:showCatName val="0"/>
          <c:showSerName val="0"/>
          <c:showPercent val="0"/>
          <c:showBubbleSize val="0"/>
        </c:dLbls>
        <c:gapWidth val="182"/>
        <c:axId val="1323450080"/>
        <c:axId val="1323447680"/>
      </c:barChart>
      <c:catAx>
        <c:axId val="1323450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447680"/>
        <c:crosses val="autoZero"/>
        <c:auto val="1"/>
        <c:lblAlgn val="ctr"/>
        <c:lblOffset val="100"/>
        <c:noMultiLvlLbl val="0"/>
      </c:catAx>
      <c:valAx>
        <c:axId val="13234476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45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AE8FE-4CED-45C5-8BA2-3C4CD72833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10899</Words>
  <Characters>62130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Rida Fatima</cp:lastModifiedBy>
  <cp:revision>2</cp:revision>
  <dcterms:created xsi:type="dcterms:W3CDTF">2026-03-16T12:31:00Z</dcterms:created>
  <dcterms:modified xsi:type="dcterms:W3CDTF">2026-03-16T12:31:00Z</dcterms:modified>
</cp:coreProperties>
</file>