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709D7" w:rsidRDefault="00A8296E">
      <w:pPr>
        <w:pStyle w:val="LO-Normal"/>
        <w:jc w:val="center"/>
        <w:rPr>
          <w:b/>
          <w:sz w:val="32"/>
          <w:szCs w:val="32"/>
        </w:rPr>
      </w:pPr>
      <w:r>
        <w:rPr>
          <w:b/>
          <w:sz w:val="32"/>
          <w:szCs w:val="32"/>
        </w:rPr>
        <w:t>Module Name: Effective Team Working and Communication</w:t>
      </w:r>
    </w:p>
    <w:p w:rsidR="009709D7" w:rsidRDefault="00A8296E">
      <w:pPr>
        <w:pStyle w:val="LO-Normal"/>
        <w:jc w:val="center"/>
        <w:rPr>
          <w:b/>
          <w:sz w:val="32"/>
          <w:szCs w:val="32"/>
        </w:rPr>
      </w:pPr>
      <w:r>
        <w:rPr>
          <w:b/>
          <w:sz w:val="32"/>
          <w:szCs w:val="32"/>
        </w:rPr>
        <w:t>Module Code: BMSW4002</w:t>
      </w:r>
    </w:p>
    <w:p w:rsidR="009709D7" w:rsidRDefault="00A8296E">
      <w:pPr>
        <w:pStyle w:val="LO-Normal"/>
        <w:jc w:val="center"/>
        <w:rPr>
          <w:b/>
          <w:sz w:val="32"/>
          <w:szCs w:val="32"/>
        </w:rPr>
      </w:pPr>
      <w:r>
        <w:rPr>
          <w:b/>
          <w:sz w:val="32"/>
          <w:szCs w:val="32"/>
        </w:rPr>
        <w:t>Module Lecturer: Akinseye Aluko</w:t>
      </w:r>
    </w:p>
    <w:p w:rsidR="009709D7" w:rsidRDefault="00A8296E">
      <w:pPr>
        <w:pStyle w:val="LO-Normal"/>
        <w:jc w:val="center"/>
        <w:rPr>
          <w:b/>
          <w:sz w:val="32"/>
          <w:szCs w:val="32"/>
        </w:rPr>
      </w:pPr>
      <w:r>
        <w:rPr>
          <w:b/>
          <w:sz w:val="32"/>
          <w:szCs w:val="32"/>
        </w:rPr>
        <w:t>Student Name: Ionut Daniel Scirtoaje</w:t>
      </w:r>
    </w:p>
    <w:p w:rsidR="009709D7" w:rsidRDefault="00A8296E">
      <w:pPr>
        <w:pStyle w:val="LO-Normal"/>
        <w:jc w:val="center"/>
        <w:rPr>
          <w:b/>
          <w:sz w:val="32"/>
          <w:szCs w:val="32"/>
        </w:rPr>
      </w:pPr>
      <w:r>
        <w:rPr>
          <w:b/>
          <w:sz w:val="32"/>
          <w:szCs w:val="32"/>
        </w:rPr>
        <w:t>Group number: Weekend Group 2</w:t>
      </w:r>
    </w:p>
    <w:p w:rsidR="009709D7" w:rsidRDefault="00A8296E">
      <w:pPr>
        <w:pStyle w:val="LO-Normal"/>
        <w:jc w:val="center"/>
        <w:rPr>
          <w:b/>
          <w:sz w:val="32"/>
          <w:szCs w:val="32"/>
        </w:rPr>
      </w:pPr>
      <w:r>
        <w:rPr>
          <w:b/>
          <w:sz w:val="32"/>
          <w:szCs w:val="32"/>
        </w:rPr>
        <w:t>Student ID: 1913390</w:t>
      </w:r>
    </w:p>
    <w:p w:rsidR="009709D7" w:rsidRDefault="00A8296E">
      <w:pPr>
        <w:pStyle w:val="LO-Normal"/>
        <w:jc w:val="center"/>
        <w:rPr>
          <w:b/>
          <w:sz w:val="32"/>
          <w:szCs w:val="32"/>
        </w:rPr>
      </w:pPr>
      <w:r>
        <w:rPr>
          <w:b/>
          <w:sz w:val="32"/>
          <w:szCs w:val="32"/>
        </w:rPr>
        <w:t>Skills for the workplace</w:t>
      </w:r>
    </w:p>
    <w:p w:rsidR="009709D7" w:rsidRDefault="00A8296E">
      <w:pPr>
        <w:pStyle w:val="LO-Normal"/>
        <w:jc w:val="center"/>
        <w:rPr>
          <w:b/>
          <w:sz w:val="32"/>
          <w:szCs w:val="32"/>
        </w:rPr>
      </w:pPr>
      <w:r>
        <w:rPr>
          <w:b/>
          <w:sz w:val="32"/>
          <w:szCs w:val="32"/>
        </w:rPr>
        <w:t>Word count: 2000 words +/-10%</w:t>
      </w:r>
    </w:p>
    <w:p w:rsidR="009709D7" w:rsidRDefault="009709D7">
      <w:pPr>
        <w:pStyle w:val="LO-Normal"/>
        <w:jc w:val="center"/>
        <w:rPr>
          <w:b/>
          <w:sz w:val="32"/>
          <w:szCs w:val="32"/>
        </w:rPr>
      </w:pPr>
    </w:p>
    <w:p w:rsidR="009709D7" w:rsidRDefault="009709D7">
      <w:pPr>
        <w:pStyle w:val="LO-Normal"/>
        <w:jc w:val="center"/>
        <w:rPr>
          <w:sz w:val="24"/>
          <w:szCs w:val="24"/>
        </w:rPr>
      </w:pPr>
    </w:p>
    <w:p w:rsidR="009709D7" w:rsidRDefault="00A8296E">
      <w:pPr>
        <w:pStyle w:val="LO-Normal"/>
        <w:rPr>
          <w:sz w:val="24"/>
          <w:szCs w:val="24"/>
        </w:rPr>
      </w:pPr>
      <w:r>
        <w:rPr>
          <w:sz w:val="24"/>
          <w:szCs w:val="24"/>
        </w:rPr>
        <w:t>Introduction</w:t>
      </w:r>
    </w:p>
    <w:p w:rsidR="009709D7" w:rsidRDefault="00A8296E">
      <w:pPr>
        <w:pStyle w:val="LO-Normal"/>
        <w:rPr>
          <w:sz w:val="24"/>
          <w:szCs w:val="24"/>
        </w:rPr>
      </w:pPr>
      <w:r>
        <w:rPr>
          <w:sz w:val="24"/>
          <w:szCs w:val="24"/>
        </w:rPr>
        <w:t>Communication is the transmission of information from one person to another person. In this assignment I will discuss about communication, which would be supported from the importance of communication and also the effective communication methods, and even I will bring references about it. I would also explain the theories of communication and while doing so I would be introducing the SW Model, Schemer Model and Berlo’s theory of communication Model and giving an explanation of what I understood.</w:t>
      </w:r>
    </w:p>
    <w:p w:rsidR="009709D7" w:rsidRDefault="00A8296E">
      <w:pPr>
        <w:pStyle w:val="LO-Normal"/>
        <w:rPr>
          <w:sz w:val="24"/>
          <w:szCs w:val="24"/>
        </w:rPr>
      </w:pPr>
      <w:r>
        <w:rPr>
          <w:sz w:val="24"/>
          <w:szCs w:val="24"/>
        </w:rPr>
        <w:t>I would also explain of how I communicate at workplace with my manager, director, colleagues and my team, and I will bring examples of it.</w:t>
      </w:r>
    </w:p>
    <w:p w:rsidR="009709D7" w:rsidRDefault="00A8296E">
      <w:pPr>
        <w:pStyle w:val="LO-Normal"/>
        <w:rPr>
          <w:sz w:val="24"/>
          <w:szCs w:val="24"/>
        </w:rPr>
      </w:pPr>
      <w:r>
        <w:rPr>
          <w:sz w:val="24"/>
          <w:szCs w:val="24"/>
        </w:rPr>
        <w:t>As this would be an academic assignment I would add up literature from academic books, articles and I would follow the Harvard Style Referencing system as advised by my University.</w:t>
      </w:r>
    </w:p>
    <w:p w:rsidR="009709D7" w:rsidRDefault="009709D7">
      <w:pPr>
        <w:pStyle w:val="ListParagraph"/>
        <w:rPr>
          <w:sz w:val="24"/>
          <w:szCs w:val="24"/>
        </w:rPr>
      </w:pPr>
    </w:p>
    <w:p w:rsidR="009709D7" w:rsidRDefault="00A8296E">
      <w:pPr>
        <w:pStyle w:val="ListParagraph"/>
        <w:numPr>
          <w:ilvl w:val="0"/>
          <w:numId w:val="2"/>
        </w:numPr>
        <w:rPr>
          <w:sz w:val="24"/>
          <w:szCs w:val="24"/>
        </w:rPr>
      </w:pPr>
      <w:r>
        <w:rPr>
          <w:sz w:val="24"/>
          <w:szCs w:val="24"/>
        </w:rPr>
        <w:t>Communication</w:t>
      </w:r>
    </w:p>
    <w:p w:rsidR="009709D7" w:rsidRDefault="00A8296E">
      <w:pPr>
        <w:pStyle w:val="ListParagraph"/>
        <w:rPr>
          <w:sz w:val="24"/>
          <w:szCs w:val="24"/>
        </w:rPr>
      </w:pPr>
      <w:r>
        <w:rPr>
          <w:sz w:val="24"/>
          <w:szCs w:val="24"/>
        </w:rPr>
        <w:t xml:space="preserve">Communication is a set of actions that have in common the exchange and share of information between two or more persons. An example sustaining my words is “communication is defined as the process of understanding and sharing meaning”, according to </w:t>
      </w:r>
      <w:r w:rsidR="0097224F">
        <w:rPr>
          <w:sz w:val="24"/>
          <w:szCs w:val="24"/>
        </w:rPr>
        <w:t>(Pearson &amp; Nelson</w:t>
      </w:r>
      <w:r w:rsidR="004B7768">
        <w:rPr>
          <w:sz w:val="24"/>
          <w:szCs w:val="24"/>
        </w:rPr>
        <w:t xml:space="preserve">, </w:t>
      </w:r>
      <w:r>
        <w:rPr>
          <w:sz w:val="24"/>
          <w:szCs w:val="24"/>
        </w:rPr>
        <w:t>2000).</w:t>
      </w:r>
    </w:p>
    <w:p w:rsidR="009709D7" w:rsidRDefault="00A8296E">
      <w:pPr>
        <w:pStyle w:val="ListParagraph"/>
        <w:rPr>
          <w:sz w:val="24"/>
          <w:szCs w:val="24"/>
        </w:rPr>
      </w:pPr>
      <w:r>
        <w:rPr>
          <w:sz w:val="24"/>
          <w:szCs w:val="24"/>
        </w:rPr>
        <w:t xml:space="preserve">A good communication where it involves two or more persons, it does not matter in which context, either a project or a simply team working, it will lead to very good </w:t>
      </w:r>
      <w:r>
        <w:rPr>
          <w:sz w:val="24"/>
          <w:szCs w:val="24"/>
        </w:rPr>
        <w:lastRenderedPageBreak/>
        <w:t>achievements, but also not all communication is positive and in a team working the performance can be compromised.</w:t>
      </w:r>
    </w:p>
    <w:p w:rsidR="009709D7" w:rsidRDefault="009709D7">
      <w:pPr>
        <w:pStyle w:val="ListParagraph"/>
        <w:rPr>
          <w:sz w:val="24"/>
          <w:szCs w:val="24"/>
        </w:rPr>
      </w:pPr>
    </w:p>
    <w:p w:rsidR="009709D7" w:rsidRDefault="00A8296E">
      <w:pPr>
        <w:pStyle w:val="ListParagraph"/>
        <w:numPr>
          <w:ilvl w:val="0"/>
          <w:numId w:val="2"/>
        </w:numPr>
        <w:rPr>
          <w:sz w:val="24"/>
          <w:szCs w:val="24"/>
        </w:rPr>
      </w:pPr>
      <w:r>
        <w:rPr>
          <w:sz w:val="24"/>
          <w:szCs w:val="24"/>
        </w:rPr>
        <w:t xml:space="preserve">Importance of Communication </w:t>
      </w:r>
    </w:p>
    <w:p w:rsidR="009709D7" w:rsidRDefault="00A8296E">
      <w:pPr>
        <w:pStyle w:val="ListParagraph"/>
        <w:rPr>
          <w:sz w:val="24"/>
          <w:szCs w:val="24"/>
        </w:rPr>
      </w:pPr>
      <w:r>
        <w:rPr>
          <w:sz w:val="24"/>
          <w:szCs w:val="24"/>
        </w:rPr>
        <w:t>The way we communicate is very important because if it is not interpreted correctly, it will have consequences for emotions, behaviour, that is why there are many communication issues when working in teams</w:t>
      </w:r>
      <w:r w:rsidR="005677D1">
        <w:rPr>
          <w:sz w:val="24"/>
          <w:szCs w:val="24"/>
        </w:rPr>
        <w:t>. According to (Kinnick &amp; Parton</w:t>
      </w:r>
      <w:r>
        <w:rPr>
          <w:sz w:val="24"/>
          <w:szCs w:val="24"/>
        </w:rPr>
        <w:t>, 2005) “communication skills are foundational for individual, team, and organizational success”, but also is a very good example of how important is the communication. If the message or the conversation is well understood, it can lead to very good achievements in relation to the collaborations about work or simply about a conversation with a friend, it all depends on how it is taken over by the receiver.</w:t>
      </w:r>
    </w:p>
    <w:p w:rsidR="009709D7" w:rsidRDefault="009709D7">
      <w:pPr>
        <w:pStyle w:val="ListParagraph"/>
        <w:rPr>
          <w:sz w:val="24"/>
          <w:szCs w:val="24"/>
        </w:rPr>
      </w:pPr>
    </w:p>
    <w:p w:rsidR="009709D7" w:rsidRDefault="00A8296E">
      <w:pPr>
        <w:pStyle w:val="ListParagraph"/>
        <w:rPr>
          <w:b/>
          <w:sz w:val="24"/>
          <w:szCs w:val="24"/>
        </w:rPr>
      </w:pPr>
      <w:r>
        <w:rPr>
          <w:b/>
          <w:sz w:val="24"/>
          <w:szCs w:val="24"/>
        </w:rPr>
        <w:t>Title: Model of Communication</w:t>
      </w:r>
    </w:p>
    <w:p w:rsidR="009709D7" w:rsidRDefault="009709D7">
      <w:pPr>
        <w:pStyle w:val="ListParagraph"/>
        <w:rPr>
          <w:b/>
          <w:sz w:val="24"/>
          <w:szCs w:val="24"/>
        </w:rPr>
      </w:pPr>
    </w:p>
    <w:p w:rsidR="009709D7" w:rsidRDefault="00A8296E">
      <w:pPr>
        <w:pStyle w:val="ListParagraph"/>
      </w:pPr>
      <w:r>
        <w:rPr>
          <w:noProof/>
          <w:sz w:val="24"/>
          <w:szCs w:val="24"/>
          <w:lang w:eastAsia="en-GB"/>
        </w:rPr>
        <w:drawing>
          <wp:inline distT="0" distB="127000" distL="0" distR="0">
            <wp:extent cx="5403850" cy="2990850"/>
            <wp:effectExtent l="0" t="0" r="0" b="0"/>
            <wp:docPr id="1" name="Picture 1" descr="Model of Communication Process (Belch &amp; Belch, 2009) | Downloa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Model of Communication Process (Belch &amp; Belch, 2009) | Download ..."/>
                    <pic:cNvPicPr>
                      <a:picLocks noChangeAspect="1" noChangeArrowheads="1"/>
                    </pic:cNvPicPr>
                  </pic:nvPicPr>
                  <pic:blipFill>
                    <a:blip r:embed="rId7"/>
                    <a:stretch>
                      <a:fillRect/>
                    </a:stretch>
                  </pic:blipFill>
                  <pic:spPr bwMode="auto">
                    <a:xfrm>
                      <a:off x="0" y="0"/>
                      <a:ext cx="5403850" cy="2990850"/>
                    </a:xfrm>
                    <a:prstGeom prst="rect">
                      <a:avLst/>
                    </a:prstGeom>
                  </pic:spPr>
                </pic:pic>
              </a:graphicData>
            </a:graphic>
          </wp:inline>
        </w:drawing>
      </w:r>
    </w:p>
    <w:p w:rsidR="009709D7" w:rsidRDefault="009709D7">
      <w:pPr>
        <w:pStyle w:val="LO-Normal"/>
        <w:rPr>
          <w:sz w:val="24"/>
          <w:szCs w:val="24"/>
        </w:rPr>
      </w:pPr>
    </w:p>
    <w:p w:rsidR="009709D7" w:rsidRDefault="00A8296E">
      <w:pPr>
        <w:pStyle w:val="LO-Normal"/>
        <w:tabs>
          <w:tab w:val="left" w:pos="1860"/>
        </w:tabs>
        <w:rPr>
          <w:sz w:val="24"/>
          <w:szCs w:val="24"/>
        </w:rPr>
      </w:pPr>
      <w:r>
        <w:rPr>
          <w:sz w:val="24"/>
          <w:szCs w:val="24"/>
        </w:rPr>
        <w:tab/>
        <w:t>Source: Adopted from Google Image, 2020</w:t>
      </w:r>
    </w:p>
    <w:p w:rsidR="009709D7" w:rsidRDefault="009709D7">
      <w:pPr>
        <w:pStyle w:val="ListParagraph"/>
        <w:tabs>
          <w:tab w:val="left" w:pos="1860"/>
        </w:tabs>
        <w:rPr>
          <w:sz w:val="24"/>
          <w:szCs w:val="24"/>
        </w:rPr>
      </w:pPr>
    </w:p>
    <w:p w:rsidR="009709D7" w:rsidRDefault="00A8296E">
      <w:pPr>
        <w:pStyle w:val="ListParagraph"/>
        <w:numPr>
          <w:ilvl w:val="0"/>
          <w:numId w:val="2"/>
        </w:numPr>
        <w:tabs>
          <w:tab w:val="left" w:pos="1860"/>
        </w:tabs>
        <w:rPr>
          <w:sz w:val="24"/>
          <w:szCs w:val="24"/>
        </w:rPr>
      </w:pPr>
      <w:r>
        <w:rPr>
          <w:sz w:val="24"/>
          <w:szCs w:val="24"/>
        </w:rPr>
        <w:t>Importance of Effective Communication</w:t>
      </w:r>
    </w:p>
    <w:p w:rsidR="009709D7" w:rsidRDefault="00A8296E">
      <w:pPr>
        <w:pStyle w:val="ListParagraph"/>
        <w:tabs>
          <w:tab w:val="left" w:pos="1860"/>
        </w:tabs>
        <w:rPr>
          <w:sz w:val="24"/>
          <w:szCs w:val="24"/>
        </w:rPr>
      </w:pPr>
      <w:r>
        <w:rPr>
          <w:sz w:val="24"/>
          <w:szCs w:val="24"/>
        </w:rPr>
        <w:t xml:space="preserve">Importance of Effective Communication is an act of delivering information for the purpose of creating an understanding, because understanding human communication is not easy. If a good understanding is maintained as an example in a </w:t>
      </w:r>
      <w:r>
        <w:rPr>
          <w:sz w:val="24"/>
          <w:szCs w:val="24"/>
        </w:rPr>
        <w:lastRenderedPageBreak/>
        <w:t>partnership, it can last as long as possible and with better results as long as effective communication is very good because it is an essential tool in getting the expected results. An example would be “when communication is effective, it leaves all parties involved satisfied and feeling accomplished” according to (Faleti, 2017).</w:t>
      </w:r>
    </w:p>
    <w:p w:rsidR="009709D7" w:rsidRDefault="009709D7">
      <w:pPr>
        <w:pStyle w:val="ListParagraph"/>
        <w:tabs>
          <w:tab w:val="left" w:pos="1860"/>
        </w:tabs>
        <w:rPr>
          <w:sz w:val="24"/>
          <w:szCs w:val="24"/>
        </w:rPr>
      </w:pPr>
    </w:p>
    <w:p w:rsidR="009709D7" w:rsidRDefault="00A8296E">
      <w:pPr>
        <w:pStyle w:val="ListParagraph"/>
        <w:numPr>
          <w:ilvl w:val="0"/>
          <w:numId w:val="2"/>
        </w:numPr>
        <w:tabs>
          <w:tab w:val="left" w:pos="1860"/>
        </w:tabs>
        <w:rPr>
          <w:sz w:val="24"/>
          <w:szCs w:val="24"/>
        </w:rPr>
      </w:pPr>
      <w:r>
        <w:rPr>
          <w:sz w:val="24"/>
          <w:szCs w:val="24"/>
        </w:rPr>
        <w:t xml:space="preserve">Methods of Communication </w:t>
      </w:r>
    </w:p>
    <w:p w:rsidR="009709D7" w:rsidRDefault="00A8296E">
      <w:pPr>
        <w:pStyle w:val="ListParagraph"/>
        <w:tabs>
          <w:tab w:val="left" w:pos="1860"/>
        </w:tabs>
        <w:rPr>
          <w:sz w:val="24"/>
          <w:szCs w:val="24"/>
        </w:rPr>
      </w:pPr>
      <w:r>
        <w:rPr>
          <w:sz w:val="24"/>
          <w:szCs w:val="24"/>
        </w:rPr>
        <w:t>The methods of communication are writing or speaking by the sender and listening or reading by the receiver. Most of the communication is oral when one of the parties is talking and others listening.</w:t>
      </w:r>
    </w:p>
    <w:p w:rsidR="009709D7" w:rsidRDefault="00A8296E">
      <w:pPr>
        <w:pStyle w:val="ListParagraph"/>
        <w:tabs>
          <w:tab w:val="left" w:pos="1860"/>
        </w:tabs>
        <w:rPr>
          <w:sz w:val="24"/>
          <w:szCs w:val="24"/>
        </w:rPr>
      </w:pPr>
      <w:r>
        <w:rPr>
          <w:sz w:val="24"/>
          <w:szCs w:val="24"/>
        </w:rPr>
        <w:t>There are two main types of communication, which are verbal and non-verbal, and both are important because they can say different things, like the way we communicate through our words, messages, body language, signals and signs.</w:t>
      </w:r>
    </w:p>
    <w:p w:rsidR="009709D7" w:rsidRDefault="009709D7">
      <w:pPr>
        <w:pStyle w:val="ListParagraph"/>
        <w:tabs>
          <w:tab w:val="left" w:pos="1860"/>
        </w:tabs>
        <w:rPr>
          <w:sz w:val="24"/>
          <w:szCs w:val="24"/>
        </w:rPr>
      </w:pPr>
    </w:p>
    <w:p w:rsidR="009709D7" w:rsidRDefault="00A8296E">
      <w:pPr>
        <w:pStyle w:val="ListParagraph"/>
        <w:numPr>
          <w:ilvl w:val="1"/>
          <w:numId w:val="2"/>
        </w:numPr>
        <w:tabs>
          <w:tab w:val="left" w:pos="-5700"/>
        </w:tabs>
        <w:rPr>
          <w:sz w:val="24"/>
          <w:szCs w:val="24"/>
        </w:rPr>
      </w:pPr>
      <w:r>
        <w:rPr>
          <w:sz w:val="24"/>
          <w:szCs w:val="24"/>
        </w:rPr>
        <w:t>Verbal</w:t>
      </w:r>
    </w:p>
    <w:p w:rsidR="009709D7" w:rsidRDefault="00A8296E">
      <w:pPr>
        <w:pStyle w:val="ListParagraph"/>
        <w:tabs>
          <w:tab w:val="left" w:pos="1860"/>
        </w:tabs>
        <w:ind w:left="1080"/>
        <w:rPr>
          <w:sz w:val="24"/>
          <w:szCs w:val="24"/>
        </w:rPr>
      </w:pPr>
      <w:r>
        <w:rPr>
          <w:sz w:val="24"/>
          <w:szCs w:val="24"/>
        </w:rPr>
        <w:t>Verbal communication is the transfer of information between a sender and a receiver through oral language, especially it is the things we say.  It is used daily, it has to be between two or more persons, it can take place through voice mail, radio or phone and one important thing is that we know the companion so in this way we can notice how it is been received. Another part of verbal communication is body language, because if it does not saying the same thing as verbal, then it will not be interpreted well and it can go into a wrong message like (Jones</w:t>
      </w:r>
      <w:r w:rsidR="005677D1">
        <w:rPr>
          <w:sz w:val="24"/>
          <w:szCs w:val="24"/>
        </w:rPr>
        <w:t xml:space="preserve"> &amp; LeBaron</w:t>
      </w:r>
      <w:r>
        <w:rPr>
          <w:sz w:val="24"/>
          <w:szCs w:val="24"/>
        </w:rPr>
        <w:t>, 2002; Laplante</w:t>
      </w:r>
      <w:r w:rsidR="005677D1">
        <w:rPr>
          <w:sz w:val="24"/>
          <w:szCs w:val="24"/>
        </w:rPr>
        <w:t xml:space="preserve"> &amp; Ambady</w:t>
      </w:r>
      <w:r w:rsidR="0097224F">
        <w:rPr>
          <w:sz w:val="24"/>
          <w:szCs w:val="24"/>
        </w:rPr>
        <w:t>, 2003) considered</w:t>
      </w:r>
      <w:r>
        <w:rPr>
          <w:sz w:val="24"/>
          <w:szCs w:val="24"/>
        </w:rPr>
        <w:t>: “when verbal communication carries one message and body language a conflicting message, the result is likely to be communication failure”.</w:t>
      </w:r>
    </w:p>
    <w:p w:rsidR="009709D7" w:rsidRDefault="009709D7">
      <w:pPr>
        <w:pStyle w:val="ListParagraph"/>
        <w:tabs>
          <w:tab w:val="left" w:pos="1860"/>
        </w:tabs>
        <w:ind w:left="1080"/>
        <w:rPr>
          <w:sz w:val="24"/>
          <w:szCs w:val="24"/>
        </w:rPr>
      </w:pPr>
    </w:p>
    <w:p w:rsidR="009709D7" w:rsidRDefault="00A8296E">
      <w:pPr>
        <w:pStyle w:val="ListParagraph"/>
        <w:numPr>
          <w:ilvl w:val="1"/>
          <w:numId w:val="2"/>
        </w:numPr>
        <w:tabs>
          <w:tab w:val="left" w:pos="-5340"/>
        </w:tabs>
        <w:rPr>
          <w:sz w:val="24"/>
          <w:szCs w:val="24"/>
        </w:rPr>
      </w:pPr>
      <w:r>
        <w:rPr>
          <w:sz w:val="24"/>
          <w:szCs w:val="24"/>
        </w:rPr>
        <w:t xml:space="preserve">Non-verbal </w:t>
      </w:r>
    </w:p>
    <w:p w:rsidR="009709D7" w:rsidRDefault="00A8296E">
      <w:pPr>
        <w:pStyle w:val="ListParagraph"/>
        <w:tabs>
          <w:tab w:val="left" w:pos="1860"/>
        </w:tabs>
        <w:ind w:left="1080"/>
        <w:rPr>
          <w:sz w:val="24"/>
          <w:szCs w:val="24"/>
        </w:rPr>
      </w:pPr>
      <w:r>
        <w:rPr>
          <w:sz w:val="24"/>
          <w:szCs w:val="24"/>
        </w:rPr>
        <w:t>Non-verbal communication is the things we do not say, all those ways we communicate without words, but through our body language, signals and signs. A quote that supports what I wrote is “communication other than written or spoken language that creates meaning for someone” according to (Ivy &amp; Wahl, 2014).</w:t>
      </w:r>
    </w:p>
    <w:p w:rsidR="009709D7" w:rsidRDefault="00A8296E">
      <w:pPr>
        <w:pStyle w:val="ListParagraph"/>
        <w:tabs>
          <w:tab w:val="left" w:pos="1860"/>
        </w:tabs>
        <w:ind w:left="1080"/>
        <w:rPr>
          <w:sz w:val="24"/>
          <w:szCs w:val="24"/>
        </w:rPr>
      </w:pPr>
      <w:r>
        <w:rPr>
          <w:sz w:val="24"/>
          <w:szCs w:val="24"/>
        </w:rPr>
        <w:t>Body language is a very important part of a non-verbal communication because it has a lot of aspects like: gesture, eye contact which is one of the most powerful form of non-verbal communication, posture which is means the body position, body movement which interprets the signs and signals and the face and the eyes because are the most expressive means of body communication.</w:t>
      </w:r>
    </w:p>
    <w:p w:rsidR="009709D7" w:rsidRDefault="009709D7">
      <w:pPr>
        <w:pStyle w:val="ListParagraph"/>
        <w:tabs>
          <w:tab w:val="left" w:pos="1860"/>
        </w:tabs>
        <w:ind w:left="1080"/>
        <w:rPr>
          <w:sz w:val="28"/>
          <w:szCs w:val="28"/>
        </w:rPr>
      </w:pPr>
    </w:p>
    <w:p w:rsidR="009709D7" w:rsidRDefault="009709D7">
      <w:pPr>
        <w:pStyle w:val="LO-Normal"/>
      </w:pPr>
    </w:p>
    <w:p w:rsidR="009709D7" w:rsidRDefault="00A8296E">
      <w:pPr>
        <w:pStyle w:val="ListParagraph"/>
        <w:numPr>
          <w:ilvl w:val="0"/>
          <w:numId w:val="2"/>
        </w:numPr>
        <w:rPr>
          <w:sz w:val="24"/>
          <w:szCs w:val="24"/>
        </w:rPr>
      </w:pPr>
      <w:r>
        <w:rPr>
          <w:sz w:val="24"/>
          <w:szCs w:val="24"/>
        </w:rPr>
        <w:t>Theories of Communication</w:t>
      </w:r>
    </w:p>
    <w:p w:rsidR="009709D7" w:rsidRDefault="00A8296E">
      <w:pPr>
        <w:pStyle w:val="ListParagraph"/>
        <w:rPr>
          <w:sz w:val="24"/>
          <w:szCs w:val="24"/>
        </w:rPr>
      </w:pPr>
      <w:r>
        <w:rPr>
          <w:sz w:val="24"/>
          <w:szCs w:val="24"/>
        </w:rPr>
        <w:t>There are many different models of communication which the purpose is to deliver messages and are very important because they impact our daily lives directly. They are helping us in understanding our communication experiences, to control our communication, understanding of human communication and to help us to choose what communicative behaviour to study.</w:t>
      </w:r>
    </w:p>
    <w:p w:rsidR="009709D7" w:rsidRDefault="009709D7">
      <w:pPr>
        <w:pStyle w:val="ListParagraph"/>
        <w:rPr>
          <w:sz w:val="24"/>
          <w:szCs w:val="24"/>
        </w:rPr>
      </w:pPr>
    </w:p>
    <w:p w:rsidR="009709D7" w:rsidRDefault="00A8296E">
      <w:pPr>
        <w:pStyle w:val="ListParagraph"/>
        <w:numPr>
          <w:ilvl w:val="1"/>
          <w:numId w:val="2"/>
        </w:numPr>
        <w:rPr>
          <w:sz w:val="24"/>
          <w:szCs w:val="24"/>
        </w:rPr>
      </w:pPr>
      <w:r>
        <w:rPr>
          <w:sz w:val="24"/>
          <w:szCs w:val="24"/>
        </w:rPr>
        <w:t>Shannon and Weaver Model of Communication</w:t>
      </w:r>
    </w:p>
    <w:p w:rsidR="009709D7" w:rsidRDefault="00A8296E">
      <w:pPr>
        <w:pStyle w:val="ListParagraph"/>
        <w:ind w:left="1080"/>
        <w:rPr>
          <w:sz w:val="24"/>
          <w:szCs w:val="24"/>
        </w:rPr>
      </w:pPr>
      <w:r>
        <w:rPr>
          <w:sz w:val="24"/>
          <w:szCs w:val="24"/>
        </w:rPr>
        <w:t>Shannon and Weaver Model of communication was created in 1948 when Claude Elwood Shannon wrote an article “A Mathematical Theory of Communication” in Bell System Technical Journal with Warren Weaver. The Mathematical theory later came to be known as “mother of all models”.</w:t>
      </w:r>
    </w:p>
    <w:p w:rsidR="009709D7" w:rsidRDefault="00A8296E">
      <w:pPr>
        <w:pStyle w:val="ListParagraph"/>
        <w:ind w:left="1080"/>
        <w:rPr>
          <w:sz w:val="24"/>
          <w:szCs w:val="24"/>
        </w:rPr>
      </w:pPr>
      <w:r>
        <w:rPr>
          <w:sz w:val="24"/>
          <w:szCs w:val="24"/>
        </w:rPr>
        <w:t>The diagram consists in various concepts like sender (information source) which is the person to send the message, encoder (transmitter) which is the sender who uses machine, channel is the medium used to send the message, decoder (receiver) which is the machine used to convert signals or binary data into message or the receiver who translates the message from signals, receiver (destination) is the person who gets the message or the place where the message must reach. The receiver provides feedback according to the message, and noise which is the physical disturbances like environment, people, which does not let the message get to the receiver as what is sent.</w:t>
      </w:r>
    </w:p>
    <w:p w:rsidR="009709D7" w:rsidRDefault="00A8296E">
      <w:pPr>
        <w:pStyle w:val="ListParagraph"/>
        <w:ind w:left="1080"/>
      </w:pPr>
      <w:r>
        <w:rPr>
          <w:noProof/>
          <w:lang w:eastAsia="en-GB"/>
        </w:rPr>
        <w:drawing>
          <wp:inline distT="0" distB="127000" distL="0" distR="0">
            <wp:extent cx="5731510" cy="2865755"/>
            <wp:effectExtent l="0" t="0" r="0" b="0"/>
            <wp:docPr id="2" name="Picture 4" descr="Shannon and Weaver Model Of Communication - Businesstop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4" descr="Shannon and Weaver Model Of Communication - Businesstopia"/>
                    <pic:cNvPicPr>
                      <a:picLocks noChangeAspect="1" noChangeArrowheads="1"/>
                    </pic:cNvPicPr>
                  </pic:nvPicPr>
                  <pic:blipFill>
                    <a:blip r:embed="rId8"/>
                    <a:stretch>
                      <a:fillRect/>
                    </a:stretch>
                  </pic:blipFill>
                  <pic:spPr bwMode="auto">
                    <a:xfrm>
                      <a:off x="0" y="0"/>
                      <a:ext cx="5731510" cy="2865755"/>
                    </a:xfrm>
                    <a:prstGeom prst="rect">
                      <a:avLst/>
                    </a:prstGeom>
                  </pic:spPr>
                </pic:pic>
              </a:graphicData>
            </a:graphic>
          </wp:inline>
        </w:drawing>
      </w:r>
    </w:p>
    <w:p w:rsidR="009709D7" w:rsidRDefault="00A8296E">
      <w:pPr>
        <w:pStyle w:val="ListParagraph"/>
        <w:numPr>
          <w:ilvl w:val="1"/>
          <w:numId w:val="2"/>
        </w:numPr>
        <w:rPr>
          <w:sz w:val="24"/>
          <w:szCs w:val="24"/>
        </w:rPr>
      </w:pPr>
      <w:r>
        <w:rPr>
          <w:sz w:val="24"/>
          <w:szCs w:val="24"/>
        </w:rPr>
        <w:t>Schramm Model of Communication</w:t>
      </w:r>
    </w:p>
    <w:p w:rsidR="009709D7" w:rsidRDefault="00A8296E">
      <w:pPr>
        <w:pStyle w:val="ListParagraph"/>
        <w:ind w:left="1080"/>
        <w:rPr>
          <w:sz w:val="24"/>
          <w:szCs w:val="24"/>
        </w:rPr>
      </w:pPr>
      <w:r>
        <w:rPr>
          <w:sz w:val="24"/>
          <w:szCs w:val="24"/>
        </w:rPr>
        <w:lastRenderedPageBreak/>
        <w:t xml:space="preserve">Wilber Schramm proposed the model of communication in 1954 which has it is   roots from Shannon and Weaver Model, and according to Schramm’s model coding and decoding are the two essential processes of an effective communication without which information can never flow between two individuals. </w:t>
      </w:r>
    </w:p>
    <w:p w:rsidR="009709D7" w:rsidRDefault="00A8296E">
      <w:pPr>
        <w:pStyle w:val="ListParagraph"/>
        <w:ind w:left="1080"/>
        <w:rPr>
          <w:sz w:val="24"/>
          <w:szCs w:val="24"/>
        </w:rPr>
      </w:pPr>
      <w:r>
        <w:rPr>
          <w:sz w:val="24"/>
          <w:szCs w:val="24"/>
        </w:rPr>
        <w:t>Schramm believed that an individual’s knowledge, experience and cultural background also play an important role in communication .According to this model of communication when a sender passes on the information to the receiver, the receiver must interpret it in the desired form the sender wants and give him the feedback or respond accordingly.</w:t>
      </w:r>
    </w:p>
    <w:p w:rsidR="009709D7" w:rsidRDefault="00A8296E">
      <w:pPr>
        <w:pStyle w:val="ListParagraph"/>
        <w:ind w:left="1080"/>
      </w:pPr>
      <w:r>
        <w:rPr>
          <w:noProof/>
          <w:lang w:eastAsia="en-GB"/>
        </w:rPr>
        <w:drawing>
          <wp:inline distT="0" distB="127000" distL="0" distR="0">
            <wp:extent cx="5731510" cy="2923540"/>
            <wp:effectExtent l="0" t="0" r="0" b="0"/>
            <wp:docPr id="3" name="Picture 5" descr="OSGOOD- SCHRAMM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5" descr="OSGOOD- SCHRAMM MODEL OF COMMUNICATION"/>
                    <pic:cNvPicPr>
                      <a:picLocks noChangeAspect="1" noChangeArrowheads="1"/>
                    </pic:cNvPicPr>
                  </pic:nvPicPr>
                  <pic:blipFill>
                    <a:blip r:embed="rId9"/>
                    <a:stretch>
                      <a:fillRect/>
                    </a:stretch>
                  </pic:blipFill>
                  <pic:spPr bwMode="auto">
                    <a:xfrm>
                      <a:off x="0" y="0"/>
                      <a:ext cx="5731510" cy="2923540"/>
                    </a:xfrm>
                    <a:prstGeom prst="rect">
                      <a:avLst/>
                    </a:prstGeom>
                  </pic:spPr>
                </pic:pic>
              </a:graphicData>
            </a:graphic>
          </wp:inline>
        </w:drawing>
      </w:r>
    </w:p>
    <w:p w:rsidR="009709D7" w:rsidRDefault="009709D7">
      <w:pPr>
        <w:pStyle w:val="ListParagraph"/>
        <w:ind w:left="1080"/>
        <w:rPr>
          <w:sz w:val="24"/>
          <w:szCs w:val="24"/>
        </w:rPr>
      </w:pPr>
    </w:p>
    <w:p w:rsidR="009709D7" w:rsidRDefault="009709D7">
      <w:pPr>
        <w:pStyle w:val="ListParagraph"/>
        <w:ind w:left="1080"/>
        <w:rPr>
          <w:sz w:val="24"/>
          <w:szCs w:val="24"/>
        </w:rPr>
      </w:pPr>
    </w:p>
    <w:p w:rsidR="009709D7" w:rsidRDefault="00A8296E">
      <w:pPr>
        <w:pStyle w:val="ListParagraph"/>
        <w:numPr>
          <w:ilvl w:val="1"/>
          <w:numId w:val="2"/>
        </w:numPr>
        <w:rPr>
          <w:sz w:val="24"/>
          <w:szCs w:val="24"/>
        </w:rPr>
      </w:pPr>
      <w:r>
        <w:rPr>
          <w:sz w:val="24"/>
          <w:szCs w:val="24"/>
        </w:rPr>
        <w:t>Berlo’s Model of Communication</w:t>
      </w:r>
    </w:p>
    <w:p w:rsidR="009709D7" w:rsidRDefault="00A8296E">
      <w:pPr>
        <w:pStyle w:val="ListParagraph"/>
        <w:ind w:left="1080"/>
        <w:rPr>
          <w:sz w:val="24"/>
          <w:szCs w:val="24"/>
        </w:rPr>
      </w:pPr>
      <w:r>
        <w:rPr>
          <w:sz w:val="24"/>
          <w:szCs w:val="24"/>
        </w:rPr>
        <w:t>In 1960, David Berlo developed Berlo’s Sender- Message- Channel- Receiver (SMCR) model of communication from Shannon Weaver’s Model of Communication (1949). He described factors affecting the individual components in the communication making the communication more efficient.</w:t>
      </w:r>
    </w:p>
    <w:p w:rsidR="009709D7" w:rsidRDefault="00A8296E">
      <w:pPr>
        <w:pStyle w:val="ListParagraph"/>
        <w:ind w:left="1080"/>
        <w:rPr>
          <w:sz w:val="24"/>
          <w:szCs w:val="24"/>
        </w:rPr>
      </w:pPr>
      <w:r>
        <w:rPr>
          <w:sz w:val="24"/>
          <w:szCs w:val="24"/>
        </w:rPr>
        <w:t>The model also focuses on encoding and decoding which happens before sender sends the message and before receiver receives the message respectively.</w:t>
      </w:r>
    </w:p>
    <w:p w:rsidR="009709D7" w:rsidRDefault="00A8296E">
      <w:pPr>
        <w:pStyle w:val="ListParagraph"/>
        <w:ind w:left="1080"/>
        <w:rPr>
          <w:sz w:val="24"/>
          <w:szCs w:val="24"/>
        </w:rPr>
      </w:pPr>
      <w:r>
        <w:rPr>
          <w:sz w:val="24"/>
          <w:szCs w:val="24"/>
        </w:rPr>
        <w:t>Berlo’s Model has mainly, four components to describe the communication process. They are sender, message, channel and receiver and each of the components is affected by many factors.</w:t>
      </w:r>
    </w:p>
    <w:p w:rsidR="009709D7" w:rsidRDefault="00A8296E">
      <w:pPr>
        <w:pStyle w:val="ListParagraph"/>
        <w:ind w:left="1080"/>
      </w:pPr>
      <w:r>
        <w:rPr>
          <w:noProof/>
          <w:lang w:eastAsia="en-GB"/>
        </w:rPr>
        <w:lastRenderedPageBreak/>
        <w:drawing>
          <wp:inline distT="0" distB="127000" distL="0" distR="0">
            <wp:extent cx="5731510" cy="2895600"/>
            <wp:effectExtent l="0" t="0" r="0" b="0"/>
            <wp:docPr id="4" name="Picture 6" descr="BERLO'S SMCR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6" descr="BERLO'S SMCR MODEL OF COMMUNICATION"/>
                    <pic:cNvPicPr>
                      <a:picLocks noChangeAspect="1" noChangeArrowheads="1"/>
                    </pic:cNvPicPr>
                  </pic:nvPicPr>
                  <pic:blipFill>
                    <a:blip r:embed="rId10"/>
                    <a:stretch>
                      <a:fillRect/>
                    </a:stretch>
                  </pic:blipFill>
                  <pic:spPr bwMode="auto">
                    <a:xfrm>
                      <a:off x="0" y="0"/>
                      <a:ext cx="5731510" cy="2895600"/>
                    </a:xfrm>
                    <a:prstGeom prst="rect">
                      <a:avLst/>
                    </a:prstGeom>
                  </pic:spPr>
                </pic:pic>
              </a:graphicData>
            </a:graphic>
          </wp:inline>
        </w:drawing>
      </w:r>
    </w:p>
    <w:p w:rsidR="009709D7" w:rsidRDefault="009709D7">
      <w:pPr>
        <w:pStyle w:val="ListParagraph"/>
        <w:ind w:left="1080"/>
        <w:rPr>
          <w:sz w:val="24"/>
          <w:szCs w:val="24"/>
        </w:rPr>
      </w:pPr>
    </w:p>
    <w:p w:rsidR="009709D7" w:rsidRDefault="00A8296E">
      <w:pPr>
        <w:pStyle w:val="ListParagraph"/>
        <w:numPr>
          <w:ilvl w:val="1"/>
          <w:numId w:val="2"/>
        </w:numPr>
        <w:rPr>
          <w:sz w:val="24"/>
          <w:szCs w:val="24"/>
        </w:rPr>
      </w:pPr>
      <w:r>
        <w:rPr>
          <w:sz w:val="24"/>
          <w:szCs w:val="24"/>
        </w:rPr>
        <w:t>Your own justification about all the models discussed above</w:t>
      </w:r>
    </w:p>
    <w:p w:rsidR="009709D7" w:rsidRDefault="00A8296E">
      <w:pPr>
        <w:pStyle w:val="LO-Normal"/>
        <w:ind w:left="1080"/>
        <w:rPr>
          <w:sz w:val="24"/>
          <w:szCs w:val="24"/>
        </w:rPr>
      </w:pPr>
      <w:r>
        <w:rPr>
          <w:sz w:val="24"/>
          <w:szCs w:val="24"/>
        </w:rPr>
        <w:t>My understanding is that Shannon and Weaver model takes communication as a two-way process and it makes it applicable in general communication, and that the concept of noise makes communication more efficient by eliminating the noise or the problem that causes it.</w:t>
      </w:r>
    </w:p>
    <w:p w:rsidR="009709D7" w:rsidRDefault="00A8296E">
      <w:pPr>
        <w:pStyle w:val="LO-Normal"/>
        <w:ind w:left="1080"/>
        <w:rPr>
          <w:sz w:val="24"/>
          <w:szCs w:val="24"/>
        </w:rPr>
      </w:pPr>
      <w:r>
        <w:rPr>
          <w:sz w:val="24"/>
          <w:szCs w:val="24"/>
        </w:rPr>
        <w:t xml:space="preserve">In Schramm’s Model I learned that it has it is roots from Shannon and Weaver Model that is why he believes that communication is a two-way process. He thinks that encoding and decoding are the two most important factors and if the sender does not receive a feedback from the receiver then the communication is incomplete so ineffective. While Berlo’s Model is developed from Shannon and Weaver Model using sender, message, channel, receiver process as the main components and also like Schramm's Model focuses more on encoding and decoding. In my opinion there are two mistakes in Berlo’s Model, first is that there is not a concept for noise to make the communication more efficient by eliminating it and the second one is that there needs to be people on the same level of communication, while in the real life that is really hard. </w:t>
      </w:r>
    </w:p>
    <w:p w:rsidR="009709D7" w:rsidRDefault="009709D7">
      <w:pPr>
        <w:pStyle w:val="LO-Normal"/>
        <w:rPr>
          <w:sz w:val="24"/>
          <w:szCs w:val="24"/>
        </w:rPr>
      </w:pPr>
    </w:p>
    <w:p w:rsidR="009709D7" w:rsidRDefault="009709D7">
      <w:pPr>
        <w:pStyle w:val="LO-Normal"/>
        <w:rPr>
          <w:sz w:val="24"/>
          <w:szCs w:val="24"/>
        </w:rPr>
      </w:pPr>
    </w:p>
    <w:p w:rsidR="009709D7" w:rsidRDefault="00A8296E">
      <w:pPr>
        <w:pStyle w:val="ListParagraph"/>
        <w:numPr>
          <w:ilvl w:val="0"/>
          <w:numId w:val="2"/>
        </w:numPr>
        <w:tabs>
          <w:tab w:val="left" w:pos="910"/>
        </w:tabs>
        <w:rPr>
          <w:sz w:val="24"/>
          <w:szCs w:val="24"/>
        </w:rPr>
      </w:pPr>
      <w:r>
        <w:rPr>
          <w:sz w:val="24"/>
          <w:szCs w:val="24"/>
        </w:rPr>
        <w:t>Communication at your workplace</w:t>
      </w:r>
    </w:p>
    <w:p w:rsidR="009709D7" w:rsidRDefault="00A8296E">
      <w:pPr>
        <w:pStyle w:val="ListParagraph"/>
        <w:tabs>
          <w:tab w:val="left" w:pos="910"/>
        </w:tabs>
        <w:rPr>
          <w:sz w:val="24"/>
          <w:szCs w:val="24"/>
        </w:rPr>
      </w:pPr>
      <w:r>
        <w:rPr>
          <w:sz w:val="24"/>
          <w:szCs w:val="24"/>
        </w:rPr>
        <w:t>I am working as a Site Supervisor for a Construction company and this is a job which require a good communication in order to get the best results. Usually our daily communication is made between me, my manager, my colleagues, my team and just a couple of times a week with my Director.</w:t>
      </w:r>
    </w:p>
    <w:p w:rsidR="009709D7" w:rsidRDefault="00A8296E">
      <w:pPr>
        <w:pStyle w:val="ListParagraph"/>
        <w:tabs>
          <w:tab w:val="left" w:pos="910"/>
        </w:tabs>
        <w:rPr>
          <w:sz w:val="24"/>
          <w:szCs w:val="24"/>
        </w:rPr>
      </w:pPr>
      <w:r>
        <w:rPr>
          <w:sz w:val="24"/>
          <w:szCs w:val="24"/>
        </w:rPr>
        <w:lastRenderedPageBreak/>
        <w:t xml:space="preserve">Being daily in a direct contact with all of them apart from the Director, our communication is strictly verbal because this is the only way of collaboration when working in teams, so it does not exist any misunderstandings. But I can say that sometimes between me and only my team, excepting my manager or the director, we are using a non-verbal communication, of course when is necessary as an example would be when they are working at height and are removing a ceiling, they have to wear an additional personal protective protection like a dust mask, in that time they cannot removing it so if they have to communicate me anything then it must be a non-verbal communication. </w:t>
      </w:r>
    </w:p>
    <w:p w:rsidR="009709D7" w:rsidRDefault="00A8296E">
      <w:pPr>
        <w:pStyle w:val="ListParagraph"/>
        <w:tabs>
          <w:tab w:val="left" w:pos="910"/>
        </w:tabs>
        <w:rPr>
          <w:sz w:val="24"/>
          <w:szCs w:val="24"/>
        </w:rPr>
      </w:pPr>
      <w:r>
        <w:rPr>
          <w:sz w:val="24"/>
          <w:szCs w:val="24"/>
        </w:rPr>
        <w:t xml:space="preserve">On the other hand, my communication with the Director is strictly verbal and it is made by emails, phone calls or messages and face to face if he is coming to the site but always a good and a friendly one. Also my daily communication with the manager is verbal too because almost every single day we are having a walk through the site so in this way we can discuss and put in order all the things that are left to do and after that we can make a timeline for each task. In our company all this things must be up to date because our head office is require from the managers and supervisors every (next week on Monday) a briefing of the job with all the details, that is meaning what we have done, what we doing on that moment and what is left, like a progress job briefing. </w:t>
      </w:r>
    </w:p>
    <w:p w:rsidR="009709D7" w:rsidRDefault="00A8296E">
      <w:pPr>
        <w:pStyle w:val="ListParagraph"/>
        <w:tabs>
          <w:tab w:val="left" w:pos="910"/>
        </w:tabs>
        <w:rPr>
          <w:sz w:val="24"/>
          <w:szCs w:val="24"/>
        </w:rPr>
      </w:pPr>
      <w:r>
        <w:rPr>
          <w:sz w:val="24"/>
          <w:szCs w:val="24"/>
        </w:rPr>
        <w:t>A very positive part of my company is that they are trying to help as much and as long as possible all the employees by developing their best skills that they are good at, and in the same time encouraging them to progress further in their career and even providing them free courses of becoming Supervisors or even Managers. That is really important for someone who wants to learn new things and to advance to the next status, because the determination of such a person would be increasing a lot and in the same time would give it is best for the company. This is what any company wants from their employees in order to grow up and increase the production, but also a good way of communication between employers and employees.</w:t>
      </w:r>
    </w:p>
    <w:p w:rsidR="009709D7" w:rsidRDefault="00A8296E">
      <w:pPr>
        <w:pStyle w:val="ListParagraph"/>
        <w:tabs>
          <w:tab w:val="left" w:pos="910"/>
        </w:tabs>
        <w:rPr>
          <w:sz w:val="24"/>
          <w:szCs w:val="24"/>
        </w:rPr>
      </w:pPr>
      <w:r>
        <w:rPr>
          <w:sz w:val="24"/>
          <w:szCs w:val="24"/>
        </w:rPr>
        <w:t>It is really happened at the beginning of my job to have problems of communication because I can say I was not that good at it but all of a sudden all these misunderstandings or problems disappeared with a better communication and for this reason I have come to the conclusion that communication is the key, in my opinion in every single thing we are doing in teams or any work in general that is require it.</w:t>
      </w:r>
    </w:p>
    <w:p w:rsidR="009709D7" w:rsidRDefault="009709D7">
      <w:pPr>
        <w:pStyle w:val="ListParagraph"/>
        <w:tabs>
          <w:tab w:val="left" w:pos="910"/>
        </w:tabs>
        <w:rPr>
          <w:sz w:val="24"/>
          <w:szCs w:val="24"/>
        </w:rPr>
      </w:pPr>
    </w:p>
    <w:p w:rsidR="009709D7" w:rsidRDefault="00A8296E">
      <w:pPr>
        <w:pStyle w:val="ListParagraph"/>
        <w:numPr>
          <w:ilvl w:val="0"/>
          <w:numId w:val="2"/>
        </w:numPr>
        <w:tabs>
          <w:tab w:val="left" w:pos="910"/>
        </w:tabs>
        <w:rPr>
          <w:sz w:val="24"/>
          <w:szCs w:val="24"/>
        </w:rPr>
      </w:pPr>
      <w:r>
        <w:rPr>
          <w:sz w:val="24"/>
          <w:szCs w:val="24"/>
        </w:rPr>
        <w:t>Conclusion</w:t>
      </w:r>
    </w:p>
    <w:p w:rsidR="009709D7" w:rsidRDefault="00A8296E">
      <w:pPr>
        <w:pStyle w:val="ListParagraph"/>
        <w:tabs>
          <w:tab w:val="left" w:pos="910"/>
        </w:tabs>
        <w:rPr>
          <w:sz w:val="24"/>
          <w:szCs w:val="24"/>
        </w:rPr>
      </w:pPr>
      <w:r>
        <w:rPr>
          <w:sz w:val="24"/>
          <w:szCs w:val="24"/>
        </w:rPr>
        <w:t xml:space="preserve">In conclusion I can say that in this assignment I wrote about what communication is, how we use communication, which is supported by the importance of communication also giving references, effective communication and even drawing a </w:t>
      </w:r>
      <w:r>
        <w:rPr>
          <w:sz w:val="24"/>
          <w:szCs w:val="24"/>
        </w:rPr>
        <w:lastRenderedPageBreak/>
        <w:t>diagram about how communication is made. I explained the three methods of communication of Shannon and Weaver, Schramm’s and Berlo’s while I introduced them, I also provided a diagram for each model on how the communication is made and I came with a justification of what I understood from the models.</w:t>
      </w:r>
    </w:p>
    <w:p w:rsidR="009709D7" w:rsidRDefault="00A8296E">
      <w:pPr>
        <w:pStyle w:val="ListParagraph"/>
        <w:tabs>
          <w:tab w:val="left" w:pos="910"/>
        </w:tabs>
        <w:rPr>
          <w:sz w:val="24"/>
          <w:szCs w:val="24"/>
        </w:rPr>
      </w:pPr>
      <w:r>
        <w:rPr>
          <w:sz w:val="24"/>
          <w:szCs w:val="24"/>
        </w:rPr>
        <w:t>I also explained of how I communicate at work with my Director, my manager, my colleagues and my team and I even brought examples of it, and in conclusion of this assignment I will bring references about communication and also examples of in class exercises.</w:t>
      </w:r>
    </w:p>
    <w:p w:rsidR="009709D7" w:rsidRDefault="009709D7">
      <w:pPr>
        <w:pStyle w:val="ListParagraph"/>
        <w:tabs>
          <w:tab w:val="left" w:pos="910"/>
        </w:tabs>
        <w:rPr>
          <w:sz w:val="24"/>
          <w:szCs w:val="24"/>
        </w:rPr>
      </w:pPr>
    </w:p>
    <w:p w:rsidR="009709D7" w:rsidRDefault="00A8296E">
      <w:pPr>
        <w:pStyle w:val="ListParagraph"/>
        <w:numPr>
          <w:ilvl w:val="0"/>
          <w:numId w:val="2"/>
        </w:numPr>
        <w:tabs>
          <w:tab w:val="left" w:pos="910"/>
        </w:tabs>
        <w:rPr>
          <w:sz w:val="24"/>
          <w:szCs w:val="24"/>
        </w:rPr>
      </w:pPr>
      <w:r>
        <w:rPr>
          <w:sz w:val="24"/>
          <w:szCs w:val="24"/>
        </w:rPr>
        <w:t>References</w:t>
      </w:r>
    </w:p>
    <w:p w:rsidR="009709D7" w:rsidRDefault="00A8296E">
      <w:pPr>
        <w:pStyle w:val="ListParagraph"/>
        <w:numPr>
          <w:ilvl w:val="0"/>
          <w:numId w:val="3"/>
        </w:numPr>
        <w:tabs>
          <w:tab w:val="left" w:pos="-3050"/>
        </w:tabs>
        <w:rPr>
          <w:sz w:val="24"/>
          <w:szCs w:val="24"/>
        </w:rPr>
      </w:pPr>
      <w:r>
        <w:rPr>
          <w:sz w:val="24"/>
          <w:szCs w:val="24"/>
        </w:rPr>
        <w:t xml:space="preserve"> Pearson, J., &amp; Nelson, P. (2000). “An introduction to human communication: understanding and sharing” (p. 6). Boston, MA: McGraw-Hill.</w:t>
      </w:r>
    </w:p>
    <w:p w:rsidR="009709D7" w:rsidRDefault="00A8296E">
      <w:pPr>
        <w:pStyle w:val="ListParagraph"/>
        <w:numPr>
          <w:ilvl w:val="0"/>
          <w:numId w:val="3"/>
        </w:numPr>
        <w:tabs>
          <w:tab w:val="left" w:pos="-3050"/>
        </w:tabs>
        <w:rPr>
          <w:sz w:val="24"/>
          <w:szCs w:val="24"/>
        </w:rPr>
      </w:pPr>
      <w:r>
        <w:rPr>
          <w:sz w:val="24"/>
          <w:szCs w:val="24"/>
        </w:rPr>
        <w:t xml:space="preserve"> Kinnick &amp; Parton (2005). Griffiths, B.A. and Dunham, E.B. (2015). “Working in teams”. Communication. Thousand Oaks: SAGE. Ch.5, pp.91-112.</w:t>
      </w:r>
    </w:p>
    <w:p w:rsidR="009709D7" w:rsidRDefault="00A8296E">
      <w:pPr>
        <w:pStyle w:val="ListParagraph"/>
        <w:numPr>
          <w:ilvl w:val="0"/>
          <w:numId w:val="3"/>
        </w:numPr>
        <w:tabs>
          <w:tab w:val="left" w:pos="-3050"/>
        </w:tabs>
        <w:rPr>
          <w:sz w:val="24"/>
          <w:szCs w:val="24"/>
        </w:rPr>
      </w:pPr>
      <w:r>
        <w:rPr>
          <w:sz w:val="24"/>
          <w:szCs w:val="24"/>
        </w:rPr>
        <w:t xml:space="preserve"> Faleti, Y. (July 18, 2017). “Benefits of effective communication”. Stevenson University News (online).</w:t>
      </w:r>
    </w:p>
    <w:p w:rsidR="009709D7" w:rsidRDefault="00A8296E">
      <w:pPr>
        <w:pStyle w:val="ListParagraph"/>
        <w:numPr>
          <w:ilvl w:val="0"/>
          <w:numId w:val="3"/>
        </w:numPr>
        <w:tabs>
          <w:tab w:val="left" w:pos="-3050"/>
        </w:tabs>
      </w:pPr>
      <w:r>
        <w:rPr>
          <w:sz w:val="24"/>
          <w:szCs w:val="24"/>
        </w:rPr>
        <w:t xml:space="preserve"> Jones &amp; LeBaron, (2002); Laplante &amp; Ambady, (2003). Quintanilla, K.M. and Wahl, S.T. (2017). “Business and professional communication” (3</w:t>
      </w:r>
      <w:r>
        <w:rPr>
          <w:position w:val="8"/>
          <w:sz w:val="24"/>
          <w:szCs w:val="24"/>
        </w:rPr>
        <w:t>rd</w:t>
      </w:r>
      <w:r>
        <w:rPr>
          <w:sz w:val="24"/>
          <w:szCs w:val="24"/>
        </w:rPr>
        <w:t xml:space="preserve"> ed.). Verbal and non-verbal communication. Thousand Oaks: SAGE. Ch.2, pp.27-46.</w:t>
      </w:r>
    </w:p>
    <w:p w:rsidR="009709D7" w:rsidRDefault="00A8296E">
      <w:pPr>
        <w:pStyle w:val="ListParagraph"/>
        <w:numPr>
          <w:ilvl w:val="0"/>
          <w:numId w:val="3"/>
        </w:numPr>
        <w:tabs>
          <w:tab w:val="left" w:pos="-3050"/>
        </w:tabs>
      </w:pPr>
      <w:r>
        <w:rPr>
          <w:sz w:val="24"/>
          <w:szCs w:val="24"/>
        </w:rPr>
        <w:t xml:space="preserve"> Ivy &amp; Wahl, (2014). ). Quintanilla, K.M. and Wahl, S.T. (2017) “Business and professional communication” (3</w:t>
      </w:r>
      <w:r>
        <w:rPr>
          <w:position w:val="8"/>
          <w:sz w:val="24"/>
          <w:szCs w:val="24"/>
        </w:rPr>
        <w:t>rd</w:t>
      </w:r>
      <w:r>
        <w:rPr>
          <w:sz w:val="24"/>
          <w:szCs w:val="24"/>
        </w:rPr>
        <w:t xml:space="preserve"> e</w:t>
      </w:r>
      <w:bookmarkStart w:id="0" w:name="_GoBack"/>
      <w:bookmarkEnd w:id="0"/>
      <w:r>
        <w:rPr>
          <w:sz w:val="24"/>
          <w:szCs w:val="24"/>
        </w:rPr>
        <w:t>d.). Verbal and non-verbal communication. Thousand Oaks: SAGE. Ch.2, pp.27-46.</w:t>
      </w:r>
    </w:p>
    <w:p w:rsidR="009709D7" w:rsidRDefault="009709D7">
      <w:pPr>
        <w:pStyle w:val="ListParagraph"/>
        <w:tabs>
          <w:tab w:val="left" w:pos="-2330"/>
        </w:tabs>
        <w:ind w:left="1080"/>
        <w:rPr>
          <w:sz w:val="24"/>
          <w:szCs w:val="24"/>
        </w:rPr>
      </w:pPr>
    </w:p>
    <w:p w:rsidR="00FC28FE" w:rsidRDefault="00FC28FE">
      <w:pPr>
        <w:pStyle w:val="ListParagraph"/>
        <w:tabs>
          <w:tab w:val="left" w:pos="-2330"/>
        </w:tabs>
        <w:ind w:left="1080"/>
        <w:rPr>
          <w:sz w:val="24"/>
          <w:szCs w:val="24"/>
        </w:rPr>
      </w:pPr>
    </w:p>
    <w:p w:rsidR="00FC28FE" w:rsidRDefault="00FC28FE">
      <w:pPr>
        <w:pStyle w:val="ListParagraph"/>
        <w:tabs>
          <w:tab w:val="left" w:pos="-2330"/>
        </w:tabs>
        <w:ind w:left="1080"/>
        <w:rPr>
          <w:sz w:val="24"/>
          <w:szCs w:val="24"/>
        </w:rPr>
      </w:pPr>
    </w:p>
    <w:p w:rsidR="00FC28FE" w:rsidRDefault="00FC28FE">
      <w:pPr>
        <w:pStyle w:val="ListParagraph"/>
        <w:tabs>
          <w:tab w:val="left" w:pos="-2330"/>
        </w:tabs>
        <w:ind w:left="1080"/>
        <w:rPr>
          <w:sz w:val="24"/>
          <w:szCs w:val="24"/>
        </w:rPr>
      </w:pPr>
    </w:p>
    <w:p w:rsidR="00FC28FE" w:rsidRDefault="00FC28FE">
      <w:pPr>
        <w:pStyle w:val="ListParagraph"/>
        <w:tabs>
          <w:tab w:val="left" w:pos="-2330"/>
        </w:tabs>
        <w:ind w:left="1080"/>
        <w:rPr>
          <w:sz w:val="24"/>
          <w:szCs w:val="24"/>
        </w:rPr>
      </w:pPr>
    </w:p>
    <w:p w:rsidR="00FC28FE" w:rsidRDefault="00FC28FE">
      <w:pPr>
        <w:pStyle w:val="ListParagraph"/>
        <w:tabs>
          <w:tab w:val="left" w:pos="-2330"/>
        </w:tabs>
        <w:ind w:left="1080"/>
        <w:rPr>
          <w:sz w:val="24"/>
          <w:szCs w:val="24"/>
        </w:rPr>
      </w:pPr>
    </w:p>
    <w:p w:rsidR="00FC28FE" w:rsidRDefault="00FC28FE">
      <w:pPr>
        <w:pStyle w:val="ListParagraph"/>
        <w:tabs>
          <w:tab w:val="left" w:pos="-2330"/>
        </w:tabs>
        <w:ind w:left="1080"/>
        <w:rPr>
          <w:sz w:val="24"/>
          <w:szCs w:val="24"/>
        </w:rPr>
      </w:pPr>
    </w:p>
    <w:p w:rsidR="00FC28FE" w:rsidRDefault="00FC28FE">
      <w:pPr>
        <w:pStyle w:val="ListParagraph"/>
        <w:tabs>
          <w:tab w:val="left" w:pos="-2330"/>
        </w:tabs>
        <w:ind w:left="1080"/>
        <w:rPr>
          <w:sz w:val="24"/>
          <w:szCs w:val="24"/>
        </w:rPr>
      </w:pPr>
    </w:p>
    <w:p w:rsidR="00FC28FE" w:rsidRDefault="00FC28FE">
      <w:pPr>
        <w:pStyle w:val="ListParagraph"/>
        <w:tabs>
          <w:tab w:val="left" w:pos="-2330"/>
        </w:tabs>
        <w:ind w:left="1080"/>
        <w:rPr>
          <w:sz w:val="24"/>
          <w:szCs w:val="24"/>
        </w:rPr>
      </w:pPr>
    </w:p>
    <w:p w:rsidR="00FC28FE" w:rsidRDefault="00FC28FE">
      <w:pPr>
        <w:pStyle w:val="ListParagraph"/>
        <w:tabs>
          <w:tab w:val="left" w:pos="-2330"/>
        </w:tabs>
        <w:ind w:left="1080"/>
        <w:rPr>
          <w:sz w:val="24"/>
          <w:szCs w:val="24"/>
        </w:rPr>
      </w:pPr>
    </w:p>
    <w:p w:rsidR="009709D7" w:rsidRDefault="00A8296E">
      <w:pPr>
        <w:pStyle w:val="ListParagraph"/>
        <w:numPr>
          <w:ilvl w:val="0"/>
          <w:numId w:val="2"/>
        </w:numPr>
        <w:tabs>
          <w:tab w:val="left" w:pos="-2330"/>
        </w:tabs>
      </w:pPr>
      <w:r>
        <w:rPr>
          <w:sz w:val="24"/>
          <w:szCs w:val="24"/>
        </w:rPr>
        <w:lastRenderedPageBreak/>
        <w:t xml:space="preserve">Appendix </w:t>
      </w:r>
      <w:r>
        <w:rPr>
          <w:lang w:eastAsia="en-GB"/>
        </w:rPr>
        <w:t xml:space="preserve">       </w:t>
      </w:r>
    </w:p>
    <w:p w:rsidR="009709D7" w:rsidRDefault="00A8296E">
      <w:pPr>
        <w:pStyle w:val="ListParagraph"/>
      </w:pPr>
      <w:r>
        <w:br/>
      </w:r>
    </w:p>
    <w:p w:rsidR="00FC28FE" w:rsidRDefault="00FC28FE">
      <w:pPr>
        <w:pStyle w:val="ListParagraph"/>
        <w:tabs>
          <w:tab w:val="left" w:pos="910"/>
        </w:tabs>
      </w:pPr>
    </w:p>
    <w:p w:rsidR="00FC28FE" w:rsidRPr="00FC28FE" w:rsidRDefault="00FC28FE" w:rsidP="00FC28FE">
      <w:r>
        <w:rPr>
          <w:noProof/>
          <w:lang w:eastAsia="en-GB"/>
        </w:rPr>
        <w:drawing>
          <wp:anchor distT="0" distB="127000" distL="0" distR="0" simplePos="0" relativeHeight="251661824" behindDoc="0" locked="0" layoutInCell="1" allowOverlap="1" wp14:anchorId="0663A8FF" wp14:editId="3856E261">
            <wp:simplePos x="0" y="0"/>
            <wp:positionH relativeFrom="margin">
              <wp:posOffset>-238760</wp:posOffset>
            </wp:positionH>
            <wp:positionV relativeFrom="paragraph">
              <wp:posOffset>331470</wp:posOffset>
            </wp:positionV>
            <wp:extent cx="5481320" cy="4112895"/>
            <wp:effectExtent l="0" t="781050" r="0" b="763905"/>
            <wp:wrapSquare wrapText="bothSides"/>
            <wp:docPr id="5" name="Picture 2" descr="C:\Users\ionut\Pictures\2020-03\IMG_898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2" descr="C:\Users\ionut\Pictures\2020-03\IMG_8980.JPG"/>
                    <pic:cNvPicPr>
                      <a:picLocks noChangeAspect="1" noChangeArrowheads="1"/>
                    </pic:cNvPicPr>
                  </pic:nvPicPr>
                  <pic:blipFill>
                    <a:blip r:embed="rId11"/>
                    <a:stretch>
                      <a:fillRect/>
                    </a:stretch>
                  </pic:blipFill>
                  <pic:spPr bwMode="auto">
                    <a:xfrm rot="5400000">
                      <a:off x="0" y="0"/>
                      <a:ext cx="5481320" cy="4112895"/>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p>
    <w:p w:rsidR="00FC28FE" w:rsidRPr="00FC28FE" w:rsidRDefault="00FC28FE" w:rsidP="00FC28FE"/>
    <w:p w:rsidR="00FC28FE" w:rsidRPr="00FC28FE" w:rsidRDefault="00FC28FE" w:rsidP="00FC28FE"/>
    <w:p w:rsidR="00FC28FE" w:rsidRPr="00FC28FE" w:rsidRDefault="00FC28FE" w:rsidP="00FC28FE"/>
    <w:p w:rsidR="00FC28FE" w:rsidRPr="00FC28FE" w:rsidRDefault="00FC28FE" w:rsidP="00FC28FE"/>
    <w:p w:rsidR="00FC28FE" w:rsidRPr="00FC28FE" w:rsidRDefault="00FC28FE" w:rsidP="00FC28FE"/>
    <w:p w:rsidR="00FC28FE" w:rsidRPr="00FC28FE" w:rsidRDefault="00FC28FE" w:rsidP="00FC28FE"/>
    <w:p w:rsidR="00FC28FE" w:rsidRPr="00FC28FE" w:rsidRDefault="00FC28FE" w:rsidP="00FC28FE"/>
    <w:p w:rsidR="00FC28FE" w:rsidRPr="00FC28FE" w:rsidRDefault="00FC28FE" w:rsidP="00FC28FE"/>
    <w:p w:rsidR="00FC28FE" w:rsidRDefault="00FC28FE" w:rsidP="00FC28FE"/>
    <w:p w:rsidR="009709D7" w:rsidRDefault="00FC28FE" w:rsidP="00FC28FE">
      <w:pPr>
        <w:tabs>
          <w:tab w:val="left" w:pos="2680"/>
        </w:tabs>
      </w:pPr>
      <w:r>
        <w:tab/>
      </w:r>
    </w:p>
    <w:p w:rsidR="00FC28FE" w:rsidRDefault="00FC28FE" w:rsidP="00FC28FE">
      <w:pPr>
        <w:tabs>
          <w:tab w:val="left" w:pos="2680"/>
        </w:tabs>
      </w:pPr>
    </w:p>
    <w:p w:rsidR="00FC28FE" w:rsidRDefault="00FC28FE" w:rsidP="00FC28FE">
      <w:pPr>
        <w:tabs>
          <w:tab w:val="left" w:pos="2680"/>
        </w:tabs>
      </w:pPr>
    </w:p>
    <w:p w:rsidR="00FC28FE" w:rsidRDefault="00FC28FE" w:rsidP="00FC28FE">
      <w:pPr>
        <w:tabs>
          <w:tab w:val="left" w:pos="2680"/>
        </w:tabs>
      </w:pPr>
    </w:p>
    <w:p w:rsidR="00FC28FE" w:rsidRDefault="00FC28FE" w:rsidP="00FC28FE">
      <w:pPr>
        <w:tabs>
          <w:tab w:val="left" w:pos="2680"/>
        </w:tabs>
      </w:pPr>
    </w:p>
    <w:p w:rsidR="00FC28FE" w:rsidRDefault="00FC28FE" w:rsidP="00FC28FE">
      <w:pPr>
        <w:tabs>
          <w:tab w:val="left" w:pos="2680"/>
        </w:tabs>
      </w:pPr>
    </w:p>
    <w:p w:rsidR="00FC28FE" w:rsidRDefault="00FC28FE" w:rsidP="00FC28FE">
      <w:pPr>
        <w:tabs>
          <w:tab w:val="left" w:pos="2680"/>
        </w:tabs>
      </w:pPr>
    </w:p>
    <w:p w:rsidR="00FC28FE" w:rsidRPr="00FC28FE" w:rsidRDefault="00FC28FE" w:rsidP="00FC28FE">
      <w:pPr>
        <w:tabs>
          <w:tab w:val="left" w:pos="2680"/>
        </w:tabs>
      </w:pPr>
      <w:r>
        <w:rPr>
          <w:noProof/>
          <w:lang w:eastAsia="en-GB"/>
        </w:rPr>
        <w:lastRenderedPageBreak/>
        <w:drawing>
          <wp:inline distT="0" distB="127000" distL="0" distR="0" wp14:anchorId="7DE9152B" wp14:editId="71DE09C1">
            <wp:extent cx="6202740" cy="4652328"/>
            <wp:effectExtent l="0" t="876300" r="0" b="853440"/>
            <wp:docPr id="6" name="Picture 3" descr="C:\Users\ionut\Pictures\2020-03\IMG_898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3" descr="C:\Users\ionut\Pictures\2020-03\IMG_8982.JPG"/>
                    <pic:cNvPicPr>
                      <a:picLocks noChangeAspect="1" noChangeArrowheads="1"/>
                    </pic:cNvPicPr>
                  </pic:nvPicPr>
                  <pic:blipFill>
                    <a:blip r:embed="rId12"/>
                    <a:stretch>
                      <a:fillRect/>
                    </a:stretch>
                  </pic:blipFill>
                  <pic:spPr bwMode="auto">
                    <a:xfrm rot="5400000">
                      <a:off x="0" y="0"/>
                      <a:ext cx="6210352" cy="4658037"/>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sectPr w:rsidR="00FC28FE" w:rsidRPr="00FC28FE">
      <w:headerReference w:type="default" r:id="rId13"/>
      <w:pgSz w:w="11906" w:h="16838"/>
      <w:pgMar w:top="1440" w:right="1440" w:bottom="720" w:left="1440" w:header="720" w:footer="0" w:gutter="0"/>
      <w:cols w:space="720"/>
      <w:formProt w:val="0"/>
      <w:docGrid w:linePitch="600" w:charSpace="36864"/>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1253B" w:rsidRDefault="0081253B">
      <w:pPr>
        <w:spacing w:after="0" w:line="240" w:lineRule="auto"/>
      </w:pPr>
      <w:r>
        <w:separator/>
      </w:r>
    </w:p>
  </w:endnote>
  <w:endnote w:type="continuationSeparator" w:id="0">
    <w:p w:rsidR="0081253B" w:rsidRDefault="008125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Liberation Sans">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1253B" w:rsidRDefault="0081253B">
      <w:pPr>
        <w:spacing w:after="0" w:line="240" w:lineRule="auto"/>
      </w:pPr>
      <w:r>
        <w:separator/>
      </w:r>
    </w:p>
  </w:footnote>
  <w:footnote w:type="continuationSeparator" w:id="0">
    <w:p w:rsidR="0081253B" w:rsidRDefault="0081253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709D7" w:rsidRDefault="00A8296E">
    <w:pPr>
      <w:pStyle w:val="Header"/>
      <w:jc w:val="center"/>
      <w:rPr>
        <w:b/>
        <w:color w:val="4472C4"/>
        <w:sz w:val="36"/>
        <w:szCs w:val="36"/>
      </w:rPr>
    </w:pPr>
    <w:r>
      <w:rPr>
        <w:b/>
        <w:color w:val="4472C4"/>
        <w:sz w:val="36"/>
        <w:szCs w:val="36"/>
      </w:rPr>
      <w:t>UNIVERSITY OF WALES TRINITY SAINT DAVID</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45D3ADD"/>
    <w:multiLevelType w:val="multilevel"/>
    <w:tmpl w:val="F644208E"/>
    <w:lvl w:ilvl="0">
      <w:start w:val="1"/>
      <w:numFmt w:val="decimal"/>
      <w:lvlText w:val="%1."/>
      <w:lvlJc w:val="left"/>
      <w:pPr>
        <w:ind w:left="1080" w:hanging="360"/>
      </w:pPr>
      <w:rPr>
        <w:rFonts w:ascii="Calibri" w:eastAsia="Calibri" w:hAnsi="Calibri" w:cs="Times New Roman"/>
      </w:r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abstractNum w:abstractNumId="1">
    <w:nsid w:val="44F93D1B"/>
    <w:multiLevelType w:val="multilevel"/>
    <w:tmpl w:val="0DE8E4AC"/>
    <w:lvl w:ilvl="0">
      <w:start w:val="1"/>
      <w:numFmt w:val="decimal"/>
      <w:lvlText w:val="%1."/>
      <w:lvlJc w:val="left"/>
      <w:pPr>
        <w:ind w:left="720" w:hanging="360"/>
      </w:pPr>
    </w:lvl>
    <w:lvl w:ilvl="1">
      <w:start w:val="1"/>
      <w:numFmt w:val="decimal"/>
      <w:lvlText w:val="%1.%2"/>
      <w:lvlJc w:val="left"/>
      <w:pPr>
        <w:ind w:left="1080" w:hanging="360"/>
      </w:pPr>
    </w:lvl>
    <w:lvl w:ilvl="2">
      <w:start w:val="1"/>
      <w:numFmt w:val="decimal"/>
      <w:lvlText w:val="%1.%2.%3"/>
      <w:lvlJc w:val="left"/>
      <w:pPr>
        <w:ind w:left="1800" w:hanging="720"/>
      </w:pPr>
    </w:lvl>
    <w:lvl w:ilvl="3">
      <w:start w:val="1"/>
      <w:numFmt w:val="decimal"/>
      <w:lvlText w:val="%1.%2.%3.%4"/>
      <w:lvlJc w:val="left"/>
      <w:pPr>
        <w:ind w:left="2160" w:hanging="720"/>
      </w:pPr>
    </w:lvl>
    <w:lvl w:ilvl="4">
      <w:start w:val="1"/>
      <w:numFmt w:val="decimal"/>
      <w:lvlText w:val="%1.%2.%3.%4.%5"/>
      <w:lvlJc w:val="left"/>
      <w:pPr>
        <w:ind w:left="2880" w:hanging="1080"/>
      </w:pPr>
    </w:lvl>
    <w:lvl w:ilvl="5">
      <w:start w:val="1"/>
      <w:numFmt w:val="decimal"/>
      <w:lvlText w:val="%1.%2.%3.%4.%5.%6"/>
      <w:lvlJc w:val="left"/>
      <w:pPr>
        <w:ind w:left="3240" w:hanging="1080"/>
      </w:pPr>
    </w:lvl>
    <w:lvl w:ilvl="6">
      <w:start w:val="1"/>
      <w:numFmt w:val="decimal"/>
      <w:lvlText w:val="%1.%2.%3.%4.%5.%6.%7"/>
      <w:lvlJc w:val="left"/>
      <w:pPr>
        <w:ind w:left="3960" w:hanging="1440"/>
      </w:pPr>
    </w:lvl>
    <w:lvl w:ilvl="7">
      <w:start w:val="1"/>
      <w:numFmt w:val="decimal"/>
      <w:lvlText w:val="%1.%2.%3.%4.%5.%6.%7.%8"/>
      <w:lvlJc w:val="left"/>
      <w:pPr>
        <w:ind w:left="4320" w:hanging="1440"/>
      </w:pPr>
    </w:lvl>
    <w:lvl w:ilvl="8">
      <w:start w:val="1"/>
      <w:numFmt w:val="decimal"/>
      <w:lvlText w:val="%1.%2.%3.%4.%5.%6.%7.%8.%9"/>
      <w:lvlJc w:val="left"/>
      <w:pPr>
        <w:ind w:left="4680" w:hanging="1440"/>
      </w:pPr>
    </w:lvl>
  </w:abstractNum>
  <w:abstractNum w:abstractNumId="2">
    <w:nsid w:val="63713970"/>
    <w:multiLevelType w:val="multilevel"/>
    <w:tmpl w:val="7C9A7BE6"/>
    <w:lvl w:ilvl="0">
      <w:start w:val="1"/>
      <w:numFmt w:val="none"/>
      <w:pStyle w:val="Heading1"/>
      <w:suff w:val="nothing"/>
      <w:lvlText w:val=""/>
      <w:lvlJc w:val="left"/>
      <w:pPr>
        <w:ind w:left="0" w:firstLine="0"/>
      </w:pPr>
    </w:lvl>
    <w:lvl w:ilvl="1">
      <w:start w:val="1"/>
      <w:numFmt w:val="none"/>
      <w:suff w:val="nothing"/>
      <w:lvlText w:val=""/>
      <w:lvlJc w:val="left"/>
      <w:pPr>
        <w:ind w:left="0" w:firstLine="0"/>
      </w:pPr>
    </w:lvl>
    <w:lvl w:ilvl="2">
      <w:start w:val="1"/>
      <w:numFmt w:val="none"/>
      <w:suff w:val="nothing"/>
      <w:lvlText w:val=""/>
      <w:lvlJc w:val="left"/>
      <w:pPr>
        <w:ind w:left="0" w:firstLine="0"/>
      </w:pPr>
    </w:lvl>
    <w:lvl w:ilvl="3">
      <w:start w:val="1"/>
      <w:numFmt w:val="none"/>
      <w:suff w:val="nothing"/>
      <w:lvlText w:val=""/>
      <w:lvlJc w:val="left"/>
      <w:pPr>
        <w:ind w:left="0" w:firstLine="0"/>
      </w:pPr>
    </w:lvl>
    <w:lvl w:ilvl="4">
      <w:start w:val="1"/>
      <w:numFmt w:val="none"/>
      <w:suff w:val="nothing"/>
      <w:lvlText w:val=""/>
      <w:lvlJc w:val="left"/>
      <w:pPr>
        <w:ind w:left="0" w:firstLine="0"/>
      </w:pPr>
    </w:lvl>
    <w:lvl w:ilvl="5">
      <w:start w:val="1"/>
      <w:numFmt w:val="none"/>
      <w:suff w:val="nothing"/>
      <w:lvlText w:val=""/>
      <w:lvlJc w:val="left"/>
      <w:pPr>
        <w:ind w:left="0" w:firstLine="0"/>
      </w:pPr>
    </w:lvl>
    <w:lvl w:ilvl="6">
      <w:start w:val="1"/>
      <w:numFmt w:val="none"/>
      <w:suff w:val="nothing"/>
      <w:lvlText w:val=""/>
      <w:lvlJc w:val="left"/>
      <w:pPr>
        <w:ind w:left="0" w:firstLine="0"/>
      </w:pPr>
    </w:lvl>
    <w:lvl w:ilvl="7">
      <w:start w:val="1"/>
      <w:numFmt w:val="none"/>
      <w:suff w:val="nothing"/>
      <w:lvlText w:val=""/>
      <w:lvlJc w:val="left"/>
      <w:pPr>
        <w:ind w:left="0" w:firstLine="0"/>
      </w:pPr>
    </w:lvl>
    <w:lvl w:ilvl="8">
      <w:start w:val="1"/>
      <w:numFmt w:val="none"/>
      <w:suff w:val="nothing"/>
      <w:lvlText w:val=""/>
      <w:lvlJc w:val="left"/>
      <w:pPr>
        <w:ind w:left="0" w:firstLine="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9709D7"/>
    <w:rsid w:val="004B7768"/>
    <w:rsid w:val="005677D1"/>
    <w:rsid w:val="0081253B"/>
    <w:rsid w:val="009709D7"/>
    <w:rsid w:val="0097224F"/>
    <w:rsid w:val="00A8296E"/>
    <w:rsid w:val="00F06989"/>
    <w:rsid w:val="00FC28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A0D55FD1-E54B-422E-9D04-53C5ED1F44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Times New Roman"/>
        <w:sz w:val="22"/>
        <w:szCs w:val="22"/>
        <w:lang w:val="en-GB" w:eastAsia="en-US" w:bidi="ar-SA"/>
      </w:rPr>
    </w:rPrDefault>
    <w:pPrDefault>
      <w:pPr>
        <w:spacing w:line="276" w:lineRule="auto"/>
        <w:textAlignment w:val="baseline"/>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after="200"/>
    </w:pPr>
  </w:style>
  <w:style w:type="paragraph" w:styleId="Heading1">
    <w:name w:val="heading 1"/>
    <w:basedOn w:val="LO-Normal"/>
    <w:next w:val="LO-Normal"/>
    <w:qFormat/>
    <w:pPr>
      <w:keepNext/>
      <w:keepLines/>
      <w:numPr>
        <w:numId w:val="1"/>
      </w:numPr>
      <w:spacing w:before="480" w:after="0"/>
      <w:outlineLvl w:val="0"/>
    </w:pPr>
    <w:rPr>
      <w:rFonts w:ascii="Cambria" w:eastAsia="Times New Roman" w:hAnsi="Cambria"/>
      <w:b/>
      <w:bCs/>
      <w:color w:val="365F9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qFormat/>
    <w:rPr>
      <w:rFonts w:ascii="Cambria" w:eastAsia="Times New Roman" w:hAnsi="Cambria" w:cs="Times New Roman"/>
      <w:b/>
      <w:bCs/>
      <w:color w:val="365F91"/>
      <w:sz w:val="28"/>
      <w:szCs w:val="28"/>
    </w:rPr>
  </w:style>
  <w:style w:type="character" w:customStyle="1" w:styleId="BalloonTextChar">
    <w:name w:val="Balloon Text Char"/>
    <w:basedOn w:val="DefaultParagraphFont"/>
    <w:qFormat/>
    <w:rPr>
      <w:rFonts w:ascii="Tahoma" w:hAnsi="Tahoma" w:cs="Tahoma"/>
      <w:sz w:val="16"/>
      <w:szCs w:val="16"/>
    </w:rPr>
  </w:style>
  <w:style w:type="character" w:customStyle="1" w:styleId="HeaderChar">
    <w:name w:val="Header Char"/>
    <w:basedOn w:val="DefaultParagraphFont"/>
    <w:qFormat/>
  </w:style>
  <w:style w:type="character" w:customStyle="1" w:styleId="FooterChar">
    <w:name w:val="Footer Char"/>
    <w:basedOn w:val="DefaultParagraphFont"/>
    <w:qFormat/>
  </w:style>
  <w:style w:type="character" w:customStyle="1" w:styleId="WWCharLFO2LVL1">
    <w:name w:val="WW_CharLFO2LVL1"/>
    <w:qFormat/>
    <w:rPr>
      <w:rFonts w:ascii="Calibri" w:eastAsia="Calibri" w:hAnsi="Calibri" w:cs="Times New Roman"/>
    </w:rPr>
  </w:style>
  <w:style w:type="paragraph" w:customStyle="1" w:styleId="Heading">
    <w:name w:val="Heading"/>
    <w:basedOn w:val="Normal"/>
    <w:next w:val="BodyText"/>
    <w:qFormat/>
    <w:pPr>
      <w:keepNext/>
      <w:spacing w:before="240" w:after="120"/>
    </w:pPr>
    <w:rPr>
      <w:rFonts w:ascii="Liberation Sans" w:eastAsia="Arial" w:hAnsi="Liberation Sans" w:cs="Arial"/>
      <w:sz w:val="28"/>
      <w:szCs w:val="28"/>
    </w:rPr>
  </w:style>
  <w:style w:type="paragraph" w:styleId="BodyText">
    <w:name w:val="Body Text"/>
    <w:basedOn w:val="Normal"/>
    <w:pPr>
      <w:spacing w:after="140"/>
    </w:pPr>
  </w:style>
  <w:style w:type="paragraph" w:customStyle="1" w:styleId="LO-Normal">
    <w:name w:val="LO-Normal"/>
    <w:qFormat/>
    <w:pPr>
      <w:suppressAutoHyphens/>
      <w:spacing w:after="200"/>
    </w:pPr>
  </w:style>
  <w:style w:type="paragraph" w:styleId="ListParagraph">
    <w:name w:val="List Paragraph"/>
    <w:basedOn w:val="LO-Normal"/>
    <w:qFormat/>
    <w:pPr>
      <w:ind w:left="720"/>
    </w:pPr>
  </w:style>
  <w:style w:type="paragraph" w:styleId="BalloonText">
    <w:name w:val="Balloon Text"/>
    <w:basedOn w:val="LO-Normal"/>
    <w:qFormat/>
    <w:pPr>
      <w:spacing w:after="0" w:line="240" w:lineRule="auto"/>
    </w:pPr>
    <w:rPr>
      <w:rFonts w:ascii="Tahoma" w:hAnsi="Tahoma" w:cs="Tahoma"/>
      <w:sz w:val="16"/>
      <w:szCs w:val="16"/>
    </w:rPr>
  </w:style>
  <w:style w:type="paragraph" w:customStyle="1" w:styleId="HeaderandFooter">
    <w:name w:val="Header and Footer"/>
    <w:basedOn w:val="Normal"/>
    <w:qFormat/>
    <w:pPr>
      <w:suppressLineNumbers/>
      <w:tabs>
        <w:tab w:val="center" w:pos="4986"/>
        <w:tab w:val="right" w:pos="9972"/>
      </w:tabs>
    </w:pPr>
  </w:style>
  <w:style w:type="paragraph" w:styleId="Header">
    <w:name w:val="header"/>
    <w:basedOn w:val="LO-Normal"/>
    <w:pPr>
      <w:tabs>
        <w:tab w:val="center" w:pos="4513"/>
        <w:tab w:val="right" w:pos="9026"/>
      </w:tabs>
      <w:spacing w:after="0" w:line="240" w:lineRule="auto"/>
    </w:pPr>
  </w:style>
  <w:style w:type="paragraph" w:styleId="Footer">
    <w:name w:val="footer"/>
    <w:basedOn w:val="LO-Normal"/>
    <w:pPr>
      <w:tabs>
        <w:tab w:val="center" w:pos="4513"/>
        <w:tab w:val="right" w:pos="9026"/>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976</TotalTime>
  <Pages>1</Pages>
  <Words>1992</Words>
  <Characters>11357</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13323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ionutdaniel3343@yahoo.com</dc:creator>
  <dc:description/>
  <cp:lastModifiedBy>ionutdaniel3343@yahoo.com</cp:lastModifiedBy>
  <cp:revision>39</cp:revision>
  <dcterms:created xsi:type="dcterms:W3CDTF">2020-04-14T16:54:00Z</dcterms:created>
  <dcterms:modified xsi:type="dcterms:W3CDTF">2020-05-05T01:27:00Z</dcterms:modified>
  <dc:language>en-US</dc:language>
</cp:coreProperties>
</file>