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38C644" w14:textId="77777777" w:rsidR="007D4E79" w:rsidRPr="007D4E79" w:rsidRDefault="007D4E79" w:rsidP="007D4E79">
      <w:pPr>
        <w:ind w:left="-180" w:right="-334"/>
        <w:rPr>
          <w:rFonts w:ascii="Georgia" w:eastAsia="SimSun" w:hAnsi="Georgia" w:cs="Times New Roman"/>
          <w:color w:val="000000"/>
          <w:sz w:val="21"/>
          <w:szCs w:val="21"/>
          <w:lang w:val="en-GB" w:eastAsia="zh-CN"/>
        </w:rPr>
      </w:pPr>
      <w:r w:rsidRPr="007D4E79">
        <w:rPr>
          <w:rFonts w:ascii="Georgia" w:eastAsia="SimSun" w:hAnsi="Georgia" w:cs="Times New Roman"/>
          <w:noProof/>
          <w:color w:val="000000"/>
          <w:sz w:val="21"/>
          <w:szCs w:val="21"/>
          <w:lang w:val="en-GB" w:eastAsia="zh-CN"/>
        </w:rPr>
        <w:drawing>
          <wp:inline distT="0" distB="0" distL="0" distR="0" wp14:anchorId="72993F90" wp14:editId="7C286A40">
            <wp:extent cx="1891665" cy="630555"/>
            <wp:effectExtent l="25400" t="25400" r="26035" b="29845"/>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91665" cy="630555"/>
                    </a:xfrm>
                    <a:prstGeom prst="rect">
                      <a:avLst/>
                    </a:prstGeom>
                    <a:noFill/>
                    <a:ln w="19050" cmpd="sng">
                      <a:solidFill>
                        <a:srgbClr val="000000"/>
                      </a:solidFill>
                      <a:miter lim="800000"/>
                      <a:headEnd/>
                      <a:tailEnd/>
                    </a:ln>
                    <a:effectLst/>
                  </pic:spPr>
                </pic:pic>
              </a:graphicData>
            </a:graphic>
          </wp:inline>
        </w:drawing>
      </w:r>
    </w:p>
    <w:p w14:paraId="4D1B0C06" w14:textId="77777777" w:rsidR="007D4E79" w:rsidRPr="007D4E79" w:rsidRDefault="007D4E79" w:rsidP="007D4E79">
      <w:pPr>
        <w:ind w:left="-180" w:right="-334"/>
        <w:rPr>
          <w:rFonts w:ascii="Georgia" w:eastAsia="SimSun" w:hAnsi="Georgia" w:cs="Times New Roman"/>
          <w:color w:val="000000"/>
          <w:sz w:val="21"/>
          <w:szCs w:val="21"/>
          <w:lang w:val="en-GB" w:eastAsia="zh-CN"/>
        </w:rPr>
      </w:pPr>
    </w:p>
    <w:p w14:paraId="21A91C9F" w14:textId="77777777" w:rsidR="007D4E79" w:rsidRPr="007D4E79" w:rsidRDefault="007D4E79" w:rsidP="007D4E79">
      <w:pPr>
        <w:ind w:left="-180" w:right="-334"/>
        <w:rPr>
          <w:rFonts w:ascii="Georgia" w:eastAsia="SimSun" w:hAnsi="Georgia" w:cs="Times New Roman"/>
          <w:color w:val="000000"/>
          <w:sz w:val="21"/>
          <w:szCs w:val="21"/>
          <w:lang w:val="en-GB" w:eastAsia="zh-CN"/>
        </w:rPr>
      </w:pPr>
    </w:p>
    <w:p w14:paraId="6FBBBC73" w14:textId="4D6C6E01" w:rsidR="007D4E79" w:rsidRPr="00FA65CD" w:rsidRDefault="007D4E79" w:rsidP="007D4E79">
      <w:pPr>
        <w:ind w:left="-180" w:right="-334"/>
        <w:jc w:val="center"/>
        <w:rPr>
          <w:rFonts w:ascii="Arial" w:eastAsia="SimSun" w:hAnsi="Arial" w:cs="Arial"/>
          <w:b/>
          <w:color w:val="000000"/>
          <w:sz w:val="28"/>
          <w:szCs w:val="28"/>
          <w:lang w:val="en-GB" w:eastAsia="zh-CN"/>
        </w:rPr>
      </w:pPr>
      <w:r w:rsidRPr="00FA65CD">
        <w:rPr>
          <w:rFonts w:ascii="Arial" w:eastAsia="SimSun" w:hAnsi="Arial" w:cs="Arial"/>
          <w:b/>
          <w:color w:val="000000"/>
          <w:sz w:val="28"/>
          <w:szCs w:val="28"/>
          <w:lang w:val="en-GB" w:eastAsia="zh-CN"/>
        </w:rPr>
        <w:t>Postgraduate</w:t>
      </w:r>
      <w:r w:rsidR="0010641E">
        <w:rPr>
          <w:rFonts w:ascii="Arial" w:eastAsia="SimSun" w:hAnsi="Arial" w:cs="Arial"/>
          <w:b/>
          <w:color w:val="000000"/>
          <w:sz w:val="28"/>
          <w:szCs w:val="28"/>
          <w:lang w:val="en-GB" w:eastAsia="zh-CN"/>
        </w:rPr>
        <w:t xml:space="preserve"> </w:t>
      </w:r>
      <w:r w:rsidRPr="00FA65CD">
        <w:rPr>
          <w:rFonts w:ascii="Arial" w:eastAsia="SimSun" w:hAnsi="Arial" w:cs="Arial"/>
          <w:b/>
          <w:color w:val="000000"/>
          <w:sz w:val="28"/>
          <w:szCs w:val="28"/>
          <w:lang w:val="en-GB" w:eastAsia="zh-CN"/>
        </w:rPr>
        <w:t>/</w:t>
      </w:r>
      <w:r w:rsidR="0010641E">
        <w:rPr>
          <w:rFonts w:ascii="Arial" w:eastAsia="SimSun" w:hAnsi="Arial" w:cs="Arial"/>
          <w:b/>
          <w:color w:val="000000"/>
          <w:sz w:val="28"/>
          <w:szCs w:val="28"/>
          <w:lang w:val="en-GB" w:eastAsia="zh-CN"/>
        </w:rPr>
        <w:t xml:space="preserve"> </w:t>
      </w:r>
      <w:r w:rsidRPr="00FA65CD">
        <w:rPr>
          <w:rFonts w:ascii="Arial" w:eastAsia="SimSun" w:hAnsi="Arial" w:cs="Arial"/>
          <w:b/>
          <w:color w:val="000000"/>
          <w:sz w:val="28"/>
          <w:szCs w:val="28"/>
          <w:lang w:val="en-GB" w:eastAsia="zh-CN"/>
        </w:rPr>
        <w:t xml:space="preserve">Distance Learning </w:t>
      </w:r>
    </w:p>
    <w:p w14:paraId="10398CEE" w14:textId="77777777" w:rsidR="007D4E79" w:rsidRPr="007D4E79" w:rsidRDefault="007D4E79" w:rsidP="007D4E79">
      <w:pPr>
        <w:ind w:left="-180" w:right="-334"/>
        <w:jc w:val="center"/>
        <w:rPr>
          <w:rFonts w:ascii="Arial" w:eastAsia="SimSun" w:hAnsi="Arial" w:cs="Arial"/>
          <w:b/>
          <w:color w:val="000000"/>
          <w:sz w:val="28"/>
          <w:szCs w:val="28"/>
          <w:lang w:val="en-GB" w:eastAsia="zh-CN"/>
        </w:rPr>
      </w:pPr>
      <w:r w:rsidRPr="00FA65CD">
        <w:rPr>
          <w:rFonts w:ascii="Arial" w:eastAsia="SimSun" w:hAnsi="Arial" w:cs="Arial"/>
          <w:b/>
          <w:color w:val="000000"/>
          <w:sz w:val="28"/>
          <w:szCs w:val="28"/>
          <w:lang w:val="en-GB" w:eastAsia="zh-CN"/>
        </w:rPr>
        <w:t>Assignment coversheet &amp; feedback form</w:t>
      </w:r>
    </w:p>
    <w:p w14:paraId="0AE03166" w14:textId="77777777" w:rsidR="007D4E79" w:rsidRPr="00FA65CD" w:rsidRDefault="007D4E79" w:rsidP="007D4E79">
      <w:pPr>
        <w:rPr>
          <w:rFonts w:ascii="Arial" w:eastAsia="SimSun" w:hAnsi="Arial" w:cs="Arial"/>
          <w:sz w:val="28"/>
          <w:szCs w:val="28"/>
          <w:lang w:val="en-GB" w:eastAsia="zh-CN"/>
        </w:rPr>
      </w:pPr>
    </w:p>
    <w:p w14:paraId="55D3CC9A" w14:textId="449092E5" w:rsidR="007D4E79" w:rsidRPr="00FA65CD" w:rsidRDefault="007D4E79" w:rsidP="007D4E79">
      <w:pPr>
        <w:keepNext/>
        <w:ind w:left="720"/>
        <w:jc w:val="center"/>
        <w:outlineLvl w:val="2"/>
        <w:rPr>
          <w:rFonts w:ascii="Tahoma" w:eastAsia="SimSun" w:hAnsi="Tahoma" w:cs="Tahoma"/>
          <w:b/>
          <w:sz w:val="20"/>
          <w:szCs w:val="20"/>
          <w:lang w:val="en-GB" w:eastAsia="zh-CN"/>
        </w:rPr>
      </w:pPr>
      <w:r w:rsidRPr="00FA65CD">
        <w:rPr>
          <w:rFonts w:ascii="Tahoma" w:eastAsia="SimSun" w:hAnsi="Tahoma" w:cs="Tahoma"/>
          <w:b/>
          <w:sz w:val="20"/>
          <w:szCs w:val="20"/>
          <w:lang w:val="en-GB" w:eastAsia="zh-CN"/>
        </w:rPr>
        <w:t>THIS SHEET MUST BE THE FIRST PAGE OF THE ASSIGNMENT YOU ARE SUBMITTING (DO NOT SEND AS A SEPARATE FILE)</w:t>
      </w:r>
    </w:p>
    <w:p w14:paraId="395D12C7" w14:textId="77777777" w:rsidR="007D4E79" w:rsidRPr="007D4E79" w:rsidRDefault="007D4E79" w:rsidP="007D4E79">
      <w:pPr>
        <w:keepNext/>
        <w:ind w:left="720"/>
        <w:jc w:val="center"/>
        <w:outlineLvl w:val="2"/>
        <w:rPr>
          <w:rFonts w:ascii="Trebuchet MS" w:eastAsia="SimSun" w:hAnsi="Trebuchet MS" w:cs="Tahoma"/>
          <w:b/>
          <w:bCs/>
          <w:sz w:val="20"/>
          <w:szCs w:val="20"/>
          <w:lang w:val="en-GB"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7D4E79" w:rsidRPr="007D4E79" w14:paraId="7B134391" w14:textId="77777777" w:rsidTr="20900B71">
        <w:trPr>
          <w:trHeight w:val="614"/>
        </w:trPr>
        <w:tc>
          <w:tcPr>
            <w:tcW w:w="8856"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2A6262C" w14:textId="77777777" w:rsidR="007D4E79" w:rsidRPr="007D4E79" w:rsidRDefault="007D4E79" w:rsidP="007D4E79">
            <w:pPr>
              <w:ind w:right="34"/>
              <w:rPr>
                <w:rFonts w:ascii="Arial" w:eastAsia="SimSun" w:hAnsi="Arial" w:cs="Arial"/>
                <w:color w:val="000000"/>
                <w:lang w:val="en-GB" w:eastAsia="zh-CN"/>
              </w:rPr>
            </w:pPr>
            <w:r w:rsidRPr="007D4E79">
              <w:rPr>
                <w:rFonts w:ascii="Arial" w:eastAsia="SimSun" w:hAnsi="Arial" w:cs="Arial"/>
                <w:b/>
                <w:color w:val="000000"/>
                <w:lang w:val="en-GB" w:eastAsia="zh-CN"/>
              </w:rPr>
              <w:t>For completion by the student</w:t>
            </w:r>
            <w:r w:rsidRPr="007D4E79">
              <w:rPr>
                <w:rFonts w:ascii="Arial" w:eastAsia="SimSun" w:hAnsi="Arial" w:cs="Arial"/>
                <w:color w:val="000000"/>
                <w:lang w:val="en-GB" w:eastAsia="zh-CN"/>
              </w:rPr>
              <w:t>:</w:t>
            </w:r>
          </w:p>
        </w:tc>
      </w:tr>
      <w:tr w:rsidR="007D4E79" w:rsidRPr="007D4E79" w14:paraId="6B3AFCDB" w14:textId="77777777" w:rsidTr="20900B71">
        <w:trPr>
          <w:trHeight w:val="718"/>
        </w:trPr>
        <w:tc>
          <w:tcPr>
            <w:tcW w:w="8856"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140CDC" w14:textId="77777777" w:rsidR="007D4E79" w:rsidRPr="007D4E79" w:rsidRDefault="007D4E79" w:rsidP="007D4E79">
            <w:pPr>
              <w:ind w:right="34"/>
              <w:rPr>
                <w:rFonts w:ascii="Arial" w:eastAsia="SimSun" w:hAnsi="Arial" w:cs="Arial"/>
                <w:color w:val="000000"/>
                <w:lang w:val="en-GB" w:eastAsia="zh-CN"/>
              </w:rPr>
            </w:pPr>
            <w:r w:rsidRPr="007D4E79">
              <w:rPr>
                <w:rFonts w:ascii="Arial" w:eastAsia="SimSun" w:hAnsi="Arial" w:cs="Arial"/>
                <w:color w:val="000000"/>
                <w:lang w:val="en-GB" w:eastAsia="zh-CN"/>
              </w:rPr>
              <w:t>Student Name:</w:t>
            </w:r>
          </w:p>
          <w:p w14:paraId="753E1F12" w14:textId="0D9CB56A" w:rsidR="007D4E79" w:rsidRPr="007D4E79" w:rsidRDefault="498F8AC8" w:rsidP="007D4E79">
            <w:pPr>
              <w:ind w:right="34"/>
              <w:rPr>
                <w:rFonts w:ascii="Arial" w:eastAsia="SimSun" w:hAnsi="Arial" w:cs="Arial"/>
                <w:color w:val="000000"/>
                <w:lang w:val="en-GB" w:eastAsia="zh-CN"/>
              </w:rPr>
            </w:pPr>
            <w:r w:rsidRPr="681E40A8">
              <w:rPr>
                <w:rFonts w:ascii="Arial" w:eastAsia="SimSun" w:hAnsi="Arial" w:cs="Arial"/>
                <w:color w:val="000000" w:themeColor="text1"/>
                <w:lang w:val="en-GB" w:eastAsia="zh-CN"/>
              </w:rPr>
              <w:t>Lama Mansour Al-Saud</w:t>
            </w:r>
          </w:p>
        </w:tc>
      </w:tr>
      <w:tr w:rsidR="007D4E79" w:rsidRPr="007D4E79" w14:paraId="01D57C23" w14:textId="77777777" w:rsidTr="20900B71">
        <w:trPr>
          <w:trHeight w:val="849"/>
        </w:trPr>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035F8F" w14:textId="1F36975E" w:rsidR="007D4E79" w:rsidRPr="007D4E79" w:rsidRDefault="007D4E79" w:rsidP="007D4E79">
            <w:pPr>
              <w:ind w:right="34"/>
              <w:rPr>
                <w:rFonts w:ascii="Arial" w:eastAsia="SimSun" w:hAnsi="Arial" w:cs="Arial"/>
                <w:color w:val="000000"/>
                <w:lang w:val="en-GB" w:eastAsia="zh-CN"/>
              </w:rPr>
            </w:pPr>
          </w:p>
          <w:p w14:paraId="0975D07D" w14:textId="04570CAC" w:rsidR="007D4E79" w:rsidRPr="007D4E79" w:rsidRDefault="0B210DB0" w:rsidP="007D4E79">
            <w:pPr>
              <w:ind w:right="34"/>
              <w:rPr>
                <w:rFonts w:ascii="Arial" w:eastAsia="SimSun" w:hAnsi="Arial" w:cs="Arial"/>
                <w:color w:val="000000"/>
                <w:lang w:val="en-GB" w:eastAsia="zh-CN"/>
              </w:rPr>
            </w:pPr>
            <w:r w:rsidRPr="049DCB56">
              <w:rPr>
                <w:rFonts w:ascii="Arial" w:eastAsia="SimSun" w:hAnsi="Arial" w:cs="Arial"/>
                <w:color w:val="000000" w:themeColor="text1"/>
                <w:lang w:val="en-GB" w:eastAsia="zh-CN"/>
              </w:rPr>
              <w:t>HPCA 701</w:t>
            </w:r>
            <w:r w:rsidR="38FADCAE" w:rsidRPr="049DCB56">
              <w:rPr>
                <w:rFonts w:ascii="Arial" w:eastAsia="SimSun" w:hAnsi="Arial" w:cs="Arial"/>
                <w:color w:val="000000" w:themeColor="text1"/>
                <w:lang w:val="en-GB" w:eastAsia="zh-CN"/>
              </w:rPr>
              <w:t>8</w:t>
            </w:r>
          </w:p>
          <w:p w14:paraId="07CBEF3B" w14:textId="77777777" w:rsidR="007D4E79" w:rsidRPr="007D4E79" w:rsidRDefault="007D4E79" w:rsidP="007D4E79">
            <w:pPr>
              <w:ind w:right="34"/>
              <w:rPr>
                <w:rFonts w:ascii="Arial" w:eastAsia="SimSun" w:hAnsi="Arial" w:cs="Arial"/>
                <w:color w:val="000000"/>
                <w:lang w:val="en-GB" w:eastAsia="zh-CN"/>
              </w:rPr>
            </w:pPr>
            <w:r w:rsidRPr="327389CE">
              <w:rPr>
                <w:rFonts w:ascii="Arial" w:eastAsia="SimSun" w:hAnsi="Arial" w:cs="Arial"/>
                <w:color w:val="000000" w:themeColor="text1"/>
                <w:lang w:val="en-GB" w:eastAsia="zh-CN"/>
              </w:rPr>
              <w:t>Module title:</w:t>
            </w:r>
          </w:p>
          <w:p w14:paraId="35A5572B" w14:textId="66C08F91" w:rsidR="007D4E79" w:rsidRPr="00FA65CD" w:rsidRDefault="228FC108" w:rsidP="76976521">
            <w:pPr>
              <w:pStyle w:val="Heading1"/>
              <w:rPr>
                <w:rFonts w:ascii="-apple-system" w:eastAsia="-apple-system" w:hAnsi="-apple-system" w:cs="-apple-system"/>
                <w:color w:val="000000" w:themeColor="text1"/>
                <w:sz w:val="22"/>
                <w:szCs w:val="22"/>
                <w:lang w:val="en-GB"/>
              </w:rPr>
            </w:pPr>
            <w:r w:rsidRPr="00FA65CD">
              <w:rPr>
                <w:rFonts w:ascii="-apple-system" w:eastAsia="-apple-system" w:hAnsi="-apple-system" w:cs="-apple-system"/>
                <w:color w:val="000000" w:themeColor="text1"/>
                <w:sz w:val="22"/>
                <w:szCs w:val="22"/>
                <w:lang w:val="en-GB"/>
              </w:rPr>
              <w:t>Foundations in Cultural Astronomy and Astrology</w:t>
            </w:r>
          </w:p>
          <w:p w14:paraId="230DD0F5" w14:textId="77777777" w:rsidR="007D4E79" w:rsidRPr="007D4E79" w:rsidRDefault="007D4E79" w:rsidP="007D4E79">
            <w:pPr>
              <w:ind w:right="34"/>
              <w:rPr>
                <w:rFonts w:ascii="Arial" w:eastAsia="SimSun" w:hAnsi="Arial" w:cs="Arial"/>
                <w:color w:val="000000"/>
                <w:lang w:val="en-GB" w:eastAsia="zh-CN"/>
              </w:rPr>
            </w:pPr>
          </w:p>
        </w:tc>
        <w:tc>
          <w:tcPr>
            <w:tcW w:w="226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EA51984" w14:textId="3A1397F1" w:rsidR="007D4E79" w:rsidRPr="007D4E79" w:rsidRDefault="007D4E79" w:rsidP="76976521">
            <w:pPr>
              <w:ind w:right="34"/>
              <w:rPr>
                <w:rFonts w:ascii="Arial" w:eastAsia="SimSun" w:hAnsi="Arial" w:cs="Arial"/>
                <w:color w:val="000000" w:themeColor="text1"/>
                <w:lang w:val="en-GB" w:eastAsia="zh-CN"/>
              </w:rPr>
            </w:pPr>
            <w:r w:rsidRPr="76976521">
              <w:rPr>
                <w:rFonts w:ascii="Arial" w:eastAsia="SimSun" w:hAnsi="Arial" w:cs="Arial"/>
                <w:color w:val="000000" w:themeColor="text1"/>
                <w:lang w:val="en-GB" w:eastAsia="zh-CN"/>
              </w:rPr>
              <w:t>Student ID number:</w:t>
            </w:r>
          </w:p>
          <w:p w14:paraId="23CD1387" w14:textId="1ED8E046" w:rsidR="007D4E79" w:rsidRPr="007D4E79" w:rsidRDefault="007D4E79" w:rsidP="76976521">
            <w:pPr>
              <w:ind w:right="34"/>
              <w:rPr>
                <w:rFonts w:ascii="Arial" w:eastAsia="SimSun" w:hAnsi="Arial" w:cs="Arial"/>
                <w:color w:val="000000" w:themeColor="text1"/>
                <w:lang w:val="en-GB" w:eastAsia="zh-CN"/>
              </w:rPr>
            </w:pPr>
          </w:p>
          <w:p w14:paraId="641613A7" w14:textId="00047B2A" w:rsidR="007D4E79" w:rsidRPr="00FA65CD" w:rsidRDefault="67EE24C7" w:rsidP="76976521">
            <w:pPr>
              <w:pStyle w:val="Heading1"/>
              <w:rPr>
                <w:rFonts w:ascii="-apple-system" w:eastAsia="-apple-system" w:hAnsi="-apple-system" w:cs="-apple-system"/>
                <w:color w:val="373A3C"/>
                <w:sz w:val="22"/>
                <w:szCs w:val="22"/>
                <w:lang w:val="en-GB"/>
              </w:rPr>
            </w:pPr>
            <w:r w:rsidRPr="00FA65CD">
              <w:rPr>
                <w:rFonts w:ascii="-apple-system" w:eastAsia="-apple-system" w:hAnsi="-apple-system" w:cs="-apple-system"/>
                <w:color w:val="000000" w:themeColor="text1"/>
                <w:sz w:val="22"/>
                <w:szCs w:val="22"/>
                <w:lang w:val="en-GB"/>
              </w:rPr>
              <w:t>2018446</w:t>
            </w:r>
          </w:p>
        </w:tc>
        <w:tc>
          <w:tcPr>
            <w:tcW w:w="18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DFCE6E7" w14:textId="77777777" w:rsidR="007D4E79" w:rsidRPr="007D4E79" w:rsidRDefault="007D4E79" w:rsidP="007D4E79">
            <w:pPr>
              <w:ind w:right="34"/>
              <w:rPr>
                <w:rFonts w:ascii="Arial" w:eastAsia="SimSun" w:hAnsi="Arial" w:cs="Arial"/>
                <w:color w:val="000000"/>
                <w:lang w:val="en-GB" w:eastAsia="zh-CN"/>
              </w:rPr>
            </w:pPr>
            <w:r w:rsidRPr="007D4E79">
              <w:rPr>
                <w:rFonts w:ascii="Arial" w:eastAsia="SimSun" w:hAnsi="Arial" w:cs="Arial"/>
                <w:color w:val="000000"/>
                <w:lang w:val="en-GB" w:eastAsia="zh-CN"/>
              </w:rPr>
              <w:t>Educational support needs:</w:t>
            </w:r>
          </w:p>
          <w:p w14:paraId="5A6BF07F" w14:textId="34418454" w:rsidR="007D4E79" w:rsidRPr="007D4E79" w:rsidRDefault="007D4E79" w:rsidP="76976521">
            <w:pPr>
              <w:ind w:right="34"/>
              <w:rPr>
                <w:rFonts w:ascii="Arial" w:eastAsia="SimSun" w:hAnsi="Arial" w:cs="Arial"/>
                <w:color w:val="000000" w:themeColor="text1"/>
                <w:lang w:val="en-GB" w:eastAsia="zh-CN"/>
              </w:rPr>
            </w:pPr>
            <w:r w:rsidRPr="76976521">
              <w:rPr>
                <w:rFonts w:ascii="Arial" w:eastAsia="SimSun" w:hAnsi="Arial" w:cs="Arial"/>
                <w:color w:val="000000" w:themeColor="text1"/>
                <w:lang w:val="en-GB" w:eastAsia="zh-CN"/>
              </w:rPr>
              <w:t>Yes/No</w:t>
            </w:r>
          </w:p>
          <w:p w14:paraId="2A3301B6" w14:textId="0A046CF1" w:rsidR="007D4E79" w:rsidRPr="007D4E79" w:rsidRDefault="2F62556B" w:rsidP="007D4E79">
            <w:pPr>
              <w:ind w:right="34"/>
              <w:rPr>
                <w:rFonts w:ascii="Arial" w:eastAsia="SimSun" w:hAnsi="Arial" w:cs="Arial"/>
                <w:color w:val="000000"/>
                <w:lang w:val="en-GB" w:eastAsia="zh-CN"/>
              </w:rPr>
            </w:pPr>
            <w:r w:rsidRPr="76976521">
              <w:rPr>
                <w:rFonts w:ascii="Arial" w:eastAsia="SimSun" w:hAnsi="Arial" w:cs="Arial"/>
                <w:color w:val="000000" w:themeColor="text1"/>
                <w:lang w:val="en-GB" w:eastAsia="zh-CN"/>
              </w:rPr>
              <w:t>No</w:t>
            </w:r>
          </w:p>
        </w:tc>
      </w:tr>
      <w:tr w:rsidR="007D4E79" w:rsidRPr="007D4E79" w14:paraId="0B9D162E" w14:textId="77777777" w:rsidTr="20900B71">
        <w:trPr>
          <w:trHeight w:val="1139"/>
        </w:trPr>
        <w:tc>
          <w:tcPr>
            <w:tcW w:w="8856"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07F618" w14:textId="77777777" w:rsidR="007D4E79" w:rsidRPr="007D4E79" w:rsidRDefault="007D4E79" w:rsidP="007D4E79">
            <w:pPr>
              <w:ind w:right="34"/>
              <w:rPr>
                <w:rFonts w:ascii="Arial" w:eastAsia="SimSun" w:hAnsi="Arial" w:cs="Arial"/>
                <w:color w:val="000000"/>
                <w:lang w:val="en-GB" w:eastAsia="zh-CN"/>
              </w:rPr>
            </w:pPr>
            <w:r w:rsidRPr="007D4E79">
              <w:rPr>
                <w:rFonts w:ascii="Arial" w:eastAsia="SimSun" w:hAnsi="Arial" w:cs="Arial"/>
                <w:color w:val="000000"/>
                <w:lang w:val="en-GB" w:eastAsia="zh-CN"/>
              </w:rPr>
              <w:t>Module tutor:</w:t>
            </w:r>
          </w:p>
          <w:p w14:paraId="2A78FD72" w14:textId="535BE6D4" w:rsidR="007D4E79" w:rsidRPr="007D4E79" w:rsidRDefault="44B76F42" w:rsidP="007D4E79">
            <w:pPr>
              <w:ind w:right="34"/>
              <w:rPr>
                <w:rFonts w:ascii="Arial" w:eastAsia="SimSun" w:hAnsi="Arial" w:cs="Arial"/>
                <w:color w:val="000000"/>
                <w:lang w:val="en-GB" w:eastAsia="zh-CN"/>
              </w:rPr>
            </w:pPr>
            <w:r w:rsidRPr="049DCB56">
              <w:rPr>
                <w:rFonts w:ascii="Arial" w:eastAsia="SimSun" w:hAnsi="Arial" w:cs="Arial"/>
                <w:color w:val="000000" w:themeColor="text1"/>
                <w:lang w:val="en-GB" w:eastAsia="zh-CN"/>
              </w:rPr>
              <w:t xml:space="preserve"> </w:t>
            </w:r>
          </w:p>
          <w:p w14:paraId="6196C28A" w14:textId="20CC8BC1" w:rsidR="007D4E79" w:rsidRPr="007D4E79" w:rsidRDefault="03292604" w:rsidP="76976521">
            <w:pPr>
              <w:pStyle w:val="Heading2"/>
              <w:rPr>
                <w:rFonts w:ascii="-apple-system" w:eastAsia="-apple-system" w:hAnsi="-apple-system" w:cs="-apple-system"/>
                <w:color w:val="auto"/>
                <w:sz w:val="22"/>
                <w:szCs w:val="22"/>
                <w:lang w:val="en-GB"/>
              </w:rPr>
            </w:pPr>
            <w:r w:rsidRPr="049DCB56">
              <w:rPr>
                <w:rFonts w:ascii="-apple-system" w:eastAsia="-apple-system" w:hAnsi="-apple-system" w:cs="-apple-system"/>
                <w:color w:val="auto"/>
                <w:sz w:val="22"/>
                <w:szCs w:val="22"/>
                <w:lang w:val="en-GB"/>
              </w:rPr>
              <w:t xml:space="preserve">Dr. </w:t>
            </w:r>
            <w:r w:rsidR="607DC923" w:rsidRPr="049DCB56">
              <w:rPr>
                <w:rFonts w:ascii="-apple-system" w:eastAsia="-apple-system" w:hAnsi="-apple-system" w:cs="-apple-system"/>
                <w:color w:val="auto"/>
                <w:sz w:val="22"/>
                <w:szCs w:val="22"/>
                <w:lang w:val="en-GB"/>
              </w:rPr>
              <w:t>Frances Clynes</w:t>
            </w:r>
          </w:p>
          <w:p w14:paraId="7E9FB93B" w14:textId="0BA0D8A5" w:rsidR="007D4E79" w:rsidRPr="007D4E79" w:rsidRDefault="007D4E79" w:rsidP="007D4E79">
            <w:pPr>
              <w:ind w:right="34"/>
              <w:rPr>
                <w:rFonts w:ascii="Arial" w:eastAsia="SimSun" w:hAnsi="Arial" w:cs="Arial"/>
                <w:color w:val="000000"/>
                <w:lang w:val="en-GB" w:eastAsia="zh-CN"/>
              </w:rPr>
            </w:pPr>
          </w:p>
          <w:p w14:paraId="5091FCD3" w14:textId="77777777" w:rsidR="007D4E79" w:rsidRPr="007D4E79" w:rsidRDefault="007D4E79" w:rsidP="007D4E79">
            <w:pPr>
              <w:ind w:right="34"/>
              <w:rPr>
                <w:rFonts w:ascii="Arial" w:eastAsia="SimSun" w:hAnsi="Arial" w:cs="Arial"/>
                <w:color w:val="000000"/>
                <w:lang w:val="en-GB" w:eastAsia="zh-CN"/>
              </w:rPr>
            </w:pPr>
            <w:r w:rsidRPr="007D4E79">
              <w:rPr>
                <w:rFonts w:ascii="Arial" w:eastAsia="SimSun" w:hAnsi="Arial" w:cs="Arial"/>
                <w:color w:val="000000"/>
                <w:lang w:val="en-GB" w:eastAsia="zh-CN"/>
              </w:rPr>
              <w:t>Assignment due date:</w:t>
            </w:r>
          </w:p>
        </w:tc>
      </w:tr>
      <w:tr w:rsidR="007D4E79" w:rsidRPr="007D4E79" w14:paraId="035A36A7" w14:textId="77777777" w:rsidTr="20900B71">
        <w:trPr>
          <w:trHeight w:val="978"/>
        </w:trPr>
        <w:tc>
          <w:tcPr>
            <w:tcW w:w="8856"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6888ED" w14:textId="3A9DDB4F" w:rsidR="007D4E79" w:rsidRPr="007D4E79" w:rsidRDefault="007D4E79" w:rsidP="007D4E79">
            <w:pPr>
              <w:rPr>
                <w:rFonts w:ascii="Arial" w:eastAsia="SimSun" w:hAnsi="Arial" w:cs="Arial"/>
                <w:lang w:val="en-GB" w:eastAsia="zh-CN"/>
              </w:rPr>
            </w:pPr>
            <w:r w:rsidRPr="007D4E79">
              <w:rPr>
                <w:rFonts w:ascii="Arial" w:eastAsia="SimSun" w:hAnsi="Arial" w:cs="Arial"/>
                <w:lang w:val="en-GB" w:eastAsia="zh-CN"/>
              </w:rPr>
              <w:t>If your module has multiple submissions</w:t>
            </w:r>
            <w:r w:rsidR="00D34A20" w:rsidRPr="00FA65CD">
              <w:rPr>
                <w:rFonts w:ascii="Arial" w:eastAsia="SimSun" w:hAnsi="Arial" w:cs="Arial"/>
                <w:lang w:val="en-GB" w:eastAsia="zh-CN"/>
              </w:rPr>
              <w:t>,</w:t>
            </w:r>
            <w:r w:rsidRPr="007D4E79">
              <w:rPr>
                <w:rFonts w:ascii="Arial" w:eastAsia="SimSun" w:hAnsi="Arial" w:cs="Arial"/>
                <w:lang w:val="en-GB" w:eastAsia="zh-CN"/>
              </w:rPr>
              <w:t xml:space="preserve"> please indicate which piece of work this is.</w:t>
            </w:r>
          </w:p>
          <w:p w14:paraId="5959B800" w14:textId="77777777" w:rsidR="007D4E79" w:rsidRPr="007D4E79" w:rsidRDefault="007D4E79" w:rsidP="007D4E79">
            <w:pPr>
              <w:rPr>
                <w:rFonts w:ascii="Arial" w:eastAsia="SimSun" w:hAnsi="Arial" w:cs="Arial"/>
                <w:lang w:val="en-GB" w:eastAsia="zh-CN"/>
              </w:rPr>
            </w:pPr>
          </w:p>
          <w:p w14:paraId="61F4B1EA" w14:textId="52239C88" w:rsidR="007D4E79" w:rsidRPr="007D4E79" w:rsidRDefault="007D4E79" w:rsidP="007D4E79">
            <w:pPr>
              <w:rPr>
                <w:rFonts w:ascii="Arial" w:eastAsia="SimSun" w:hAnsi="Arial" w:cs="Arial"/>
                <w:lang w:val="en-GB" w:eastAsia="zh-CN"/>
              </w:rPr>
            </w:pPr>
            <w:r w:rsidRPr="007D4E79">
              <w:rPr>
                <w:rFonts w:ascii="Arial" w:eastAsia="SimSun" w:hAnsi="Arial" w:cs="Arial"/>
                <w:lang w:val="en-GB" w:eastAsia="zh-CN"/>
              </w:rPr>
              <w:t>1</w:t>
            </w:r>
            <w:r w:rsidRPr="007D4E79">
              <w:rPr>
                <w:rFonts w:ascii="Arial" w:eastAsia="SimSun" w:hAnsi="Arial" w:cs="Arial"/>
                <w:vertAlign w:val="superscript"/>
                <w:lang w:val="en-GB" w:eastAsia="zh-CN"/>
              </w:rPr>
              <w:t xml:space="preserve">st </w:t>
            </w:r>
            <w:r w:rsidRPr="007D4E79">
              <w:rPr>
                <w:rFonts w:ascii="Arial" w:eastAsia="SimSun" w:hAnsi="Arial" w:cs="Arial"/>
                <w:lang w:val="en-GB" w:eastAsia="zh-CN"/>
              </w:rPr>
              <w:fldChar w:fldCharType="begin">
                <w:ffData>
                  <w:name w:val="Check13"/>
                  <w:enabled/>
                  <w:calcOnExit w:val="0"/>
                  <w:checkBox>
                    <w:sizeAuto/>
                    <w:default w:val="0"/>
                  </w:checkBox>
                </w:ffData>
              </w:fldChar>
            </w:r>
            <w:bookmarkStart w:id="0" w:name="Check13"/>
            <w:r w:rsidRPr="007D4E79">
              <w:rPr>
                <w:rFonts w:ascii="Arial" w:eastAsia="SimSun" w:hAnsi="Arial" w:cs="Arial"/>
                <w:lang w:val="en-GB" w:eastAsia="zh-CN"/>
              </w:rPr>
              <w:instrText xml:space="preserve"> FORMCHECKBOX </w:instrText>
            </w:r>
            <w:r w:rsidR="00E646A2">
              <w:rPr>
                <w:rFonts w:ascii="Arial" w:eastAsia="SimSun" w:hAnsi="Arial" w:cs="Arial"/>
                <w:lang w:val="en-GB" w:eastAsia="zh-CN"/>
              </w:rPr>
            </w:r>
            <w:r w:rsidR="00E646A2">
              <w:rPr>
                <w:rFonts w:ascii="Arial" w:eastAsia="SimSun" w:hAnsi="Arial" w:cs="Arial"/>
                <w:lang w:val="en-GB" w:eastAsia="zh-CN"/>
              </w:rPr>
              <w:fldChar w:fldCharType="separate"/>
            </w:r>
            <w:r w:rsidRPr="007D4E79">
              <w:rPr>
                <w:rFonts w:ascii="Times New Roman" w:eastAsia="SimSun" w:hAnsi="Times New Roman" w:cs="Times New Roman"/>
                <w:sz w:val="24"/>
                <w:szCs w:val="24"/>
                <w:lang w:val="en-GB" w:eastAsia="zh-CN"/>
              </w:rPr>
              <w:fldChar w:fldCharType="end"/>
            </w:r>
            <w:bookmarkEnd w:id="0"/>
            <w:r w:rsidRPr="007D4E79">
              <w:rPr>
                <w:rFonts w:ascii="Arial" w:eastAsia="SimSun" w:hAnsi="Arial" w:cs="Arial"/>
                <w:lang w:val="en-GB" w:eastAsia="zh-CN"/>
              </w:rPr>
              <w:t xml:space="preserve"> </w:t>
            </w:r>
            <w:r w:rsidRPr="20900B71">
              <w:rPr>
                <w:rFonts w:ascii="Arial" w:eastAsia="SimSun" w:hAnsi="Arial" w:cs="Arial"/>
                <w:b/>
                <w:bCs/>
                <w:lang w:val="en-GB" w:eastAsia="zh-CN"/>
              </w:rPr>
              <w:t xml:space="preserve"> </w:t>
            </w:r>
            <w:r w:rsidRPr="007D4E79">
              <w:rPr>
                <w:rFonts w:ascii="Arial" w:eastAsia="SimSun" w:hAnsi="Arial" w:cs="Arial"/>
                <w:lang w:val="en-GB" w:eastAsia="zh-CN"/>
              </w:rPr>
              <w:t xml:space="preserve">  2</w:t>
            </w:r>
            <w:r w:rsidRPr="007D4E79">
              <w:rPr>
                <w:rFonts w:ascii="Arial" w:eastAsia="SimSun" w:hAnsi="Arial" w:cs="Arial"/>
                <w:vertAlign w:val="superscript"/>
                <w:lang w:val="en-GB" w:eastAsia="zh-CN"/>
              </w:rPr>
              <w:t>nd</w:t>
            </w:r>
            <w:r w:rsidRPr="007D4E79">
              <w:rPr>
                <w:rFonts w:ascii="Arial" w:eastAsia="SimSun" w:hAnsi="Arial" w:cs="Arial"/>
                <w:lang w:val="en-GB" w:eastAsia="zh-CN"/>
              </w:rPr>
              <w:t xml:space="preserve">   </w:t>
            </w:r>
            <w:r w:rsidR="0E58FA47" w:rsidRPr="20900B71">
              <w:rPr>
                <w:rFonts w:ascii="Arial" w:eastAsia="SimSun" w:hAnsi="Arial" w:cs="Arial"/>
                <w:b/>
                <w:bCs/>
                <w:lang w:val="en-GB" w:eastAsia="zh-CN"/>
              </w:rPr>
              <w:t>X</w:t>
            </w:r>
            <w:r w:rsidRPr="007D4E79">
              <w:rPr>
                <w:rFonts w:ascii="Arial" w:eastAsia="SimSun" w:hAnsi="Arial" w:cs="Arial"/>
                <w:lang w:val="en-GB" w:eastAsia="zh-CN"/>
              </w:rPr>
              <w:t xml:space="preserve">  3</w:t>
            </w:r>
            <w:r w:rsidRPr="007D4E79">
              <w:rPr>
                <w:rFonts w:ascii="Arial" w:eastAsia="SimSun" w:hAnsi="Arial" w:cs="Arial"/>
                <w:vertAlign w:val="superscript"/>
                <w:lang w:val="en-GB" w:eastAsia="zh-CN"/>
              </w:rPr>
              <w:t>rd</w:t>
            </w:r>
            <w:r w:rsidRPr="007D4E79">
              <w:rPr>
                <w:rFonts w:ascii="Arial" w:eastAsia="SimSun" w:hAnsi="Arial" w:cs="Arial"/>
                <w:lang w:val="en-GB" w:eastAsia="zh-CN"/>
              </w:rPr>
              <w:t xml:space="preserve">  </w:t>
            </w:r>
            <w:r w:rsidRPr="007D4E79">
              <w:rPr>
                <w:rFonts w:ascii="Arial" w:eastAsia="SimSun" w:hAnsi="Arial" w:cs="Arial"/>
                <w:lang w:val="en-GB" w:eastAsia="zh-CN"/>
              </w:rPr>
              <w:fldChar w:fldCharType="begin">
                <w:ffData>
                  <w:name w:val="Check15"/>
                  <w:enabled/>
                  <w:calcOnExit w:val="0"/>
                  <w:checkBox>
                    <w:sizeAuto/>
                    <w:default w:val="0"/>
                  </w:checkBox>
                </w:ffData>
              </w:fldChar>
            </w:r>
            <w:bookmarkStart w:id="1" w:name="Check15"/>
            <w:r w:rsidRPr="007D4E79">
              <w:rPr>
                <w:rFonts w:ascii="Arial" w:eastAsia="SimSun" w:hAnsi="Arial" w:cs="Arial"/>
                <w:lang w:val="en-GB" w:eastAsia="zh-CN"/>
              </w:rPr>
              <w:instrText xml:space="preserve"> FORMCHECKBOX </w:instrText>
            </w:r>
            <w:r w:rsidR="00E646A2">
              <w:rPr>
                <w:rFonts w:ascii="Arial" w:eastAsia="SimSun" w:hAnsi="Arial" w:cs="Arial"/>
                <w:lang w:val="en-GB" w:eastAsia="zh-CN"/>
              </w:rPr>
            </w:r>
            <w:r w:rsidR="00E646A2">
              <w:rPr>
                <w:rFonts w:ascii="Arial" w:eastAsia="SimSun" w:hAnsi="Arial" w:cs="Arial"/>
                <w:lang w:val="en-GB" w:eastAsia="zh-CN"/>
              </w:rPr>
              <w:fldChar w:fldCharType="separate"/>
            </w:r>
            <w:r w:rsidRPr="007D4E79">
              <w:rPr>
                <w:rFonts w:ascii="Times New Roman" w:eastAsia="SimSun" w:hAnsi="Times New Roman" w:cs="Times New Roman"/>
                <w:sz w:val="24"/>
                <w:szCs w:val="24"/>
                <w:lang w:val="en-GB" w:eastAsia="zh-CN"/>
              </w:rPr>
              <w:fldChar w:fldCharType="end"/>
            </w:r>
            <w:bookmarkEnd w:id="1"/>
            <w:r w:rsidRPr="007D4E79">
              <w:rPr>
                <w:rFonts w:ascii="Arial" w:eastAsia="SimSun" w:hAnsi="Arial" w:cs="Arial"/>
                <w:lang w:val="en-GB" w:eastAsia="zh-CN"/>
              </w:rPr>
              <w:t xml:space="preserve">      4</w:t>
            </w:r>
            <w:r w:rsidRPr="007D4E79">
              <w:rPr>
                <w:rFonts w:ascii="Arial" w:eastAsia="SimSun" w:hAnsi="Arial" w:cs="Arial"/>
                <w:vertAlign w:val="superscript"/>
                <w:lang w:val="en-GB" w:eastAsia="zh-CN"/>
              </w:rPr>
              <w:t>th</w:t>
            </w:r>
            <w:r w:rsidRPr="007D4E79">
              <w:rPr>
                <w:rFonts w:ascii="Arial" w:eastAsia="SimSun" w:hAnsi="Arial" w:cs="Arial"/>
                <w:lang w:val="en-GB" w:eastAsia="zh-CN"/>
              </w:rPr>
              <w:t xml:space="preserve"> </w:t>
            </w:r>
            <w:r w:rsidRPr="007D4E79">
              <w:rPr>
                <w:rFonts w:ascii="Arial" w:eastAsia="SimSun" w:hAnsi="Arial" w:cs="Arial"/>
                <w:lang w:val="en-GB" w:eastAsia="zh-CN"/>
              </w:rPr>
              <w:fldChar w:fldCharType="begin">
                <w:ffData>
                  <w:name w:val="Check16"/>
                  <w:enabled/>
                  <w:calcOnExit w:val="0"/>
                  <w:checkBox>
                    <w:sizeAuto/>
                    <w:default w:val="0"/>
                  </w:checkBox>
                </w:ffData>
              </w:fldChar>
            </w:r>
            <w:bookmarkStart w:id="2" w:name="Check16"/>
            <w:r w:rsidRPr="007D4E79">
              <w:rPr>
                <w:rFonts w:ascii="Arial" w:eastAsia="SimSun" w:hAnsi="Arial" w:cs="Arial"/>
                <w:lang w:val="en-GB" w:eastAsia="zh-CN"/>
              </w:rPr>
              <w:instrText xml:space="preserve"> FORMCHECKBOX </w:instrText>
            </w:r>
            <w:r w:rsidR="00E646A2">
              <w:rPr>
                <w:rFonts w:ascii="Arial" w:eastAsia="SimSun" w:hAnsi="Arial" w:cs="Arial"/>
                <w:lang w:val="en-GB" w:eastAsia="zh-CN"/>
              </w:rPr>
            </w:r>
            <w:r w:rsidR="00E646A2">
              <w:rPr>
                <w:rFonts w:ascii="Arial" w:eastAsia="SimSun" w:hAnsi="Arial" w:cs="Arial"/>
                <w:lang w:val="en-GB" w:eastAsia="zh-CN"/>
              </w:rPr>
              <w:fldChar w:fldCharType="separate"/>
            </w:r>
            <w:r w:rsidRPr="007D4E79">
              <w:rPr>
                <w:rFonts w:ascii="Times New Roman" w:eastAsia="SimSun" w:hAnsi="Times New Roman" w:cs="Times New Roman"/>
                <w:sz w:val="24"/>
                <w:szCs w:val="24"/>
                <w:lang w:val="en-GB" w:eastAsia="zh-CN"/>
              </w:rPr>
              <w:fldChar w:fldCharType="end"/>
            </w:r>
            <w:bookmarkEnd w:id="2"/>
            <w:r w:rsidRPr="007D4E79">
              <w:rPr>
                <w:rFonts w:ascii="Arial" w:eastAsia="SimSun" w:hAnsi="Arial" w:cs="Arial"/>
                <w:lang w:val="en-GB" w:eastAsia="zh-CN"/>
              </w:rPr>
              <w:t xml:space="preserve">      5</w:t>
            </w:r>
            <w:r w:rsidRPr="007D4E79">
              <w:rPr>
                <w:rFonts w:ascii="Arial" w:eastAsia="SimSun" w:hAnsi="Arial" w:cs="Arial"/>
                <w:vertAlign w:val="superscript"/>
                <w:lang w:val="en-GB" w:eastAsia="zh-CN"/>
              </w:rPr>
              <w:t>th</w:t>
            </w:r>
            <w:r w:rsidRPr="007D4E79">
              <w:rPr>
                <w:rFonts w:ascii="Arial" w:eastAsia="SimSun" w:hAnsi="Arial" w:cs="Arial"/>
                <w:lang w:val="en-GB" w:eastAsia="zh-CN"/>
              </w:rPr>
              <w:t xml:space="preserve"> </w:t>
            </w:r>
            <w:r w:rsidRPr="007D4E79">
              <w:rPr>
                <w:rFonts w:ascii="Arial" w:eastAsia="SimSun" w:hAnsi="Arial" w:cs="Arial"/>
                <w:lang w:val="en-GB" w:eastAsia="zh-CN"/>
              </w:rPr>
              <w:fldChar w:fldCharType="begin">
                <w:ffData>
                  <w:name w:val="Check17"/>
                  <w:enabled/>
                  <w:calcOnExit w:val="0"/>
                  <w:checkBox>
                    <w:sizeAuto/>
                    <w:default w:val="0"/>
                  </w:checkBox>
                </w:ffData>
              </w:fldChar>
            </w:r>
            <w:bookmarkStart w:id="3" w:name="Check17"/>
            <w:r w:rsidRPr="007D4E79">
              <w:rPr>
                <w:rFonts w:ascii="Arial" w:eastAsia="SimSun" w:hAnsi="Arial" w:cs="Arial"/>
                <w:lang w:val="en-GB" w:eastAsia="zh-CN"/>
              </w:rPr>
              <w:instrText xml:space="preserve"> FORMCHECKBOX </w:instrText>
            </w:r>
            <w:r w:rsidR="00E646A2">
              <w:rPr>
                <w:rFonts w:ascii="Arial" w:eastAsia="SimSun" w:hAnsi="Arial" w:cs="Arial"/>
                <w:lang w:val="en-GB" w:eastAsia="zh-CN"/>
              </w:rPr>
            </w:r>
            <w:r w:rsidR="00E646A2">
              <w:rPr>
                <w:rFonts w:ascii="Arial" w:eastAsia="SimSun" w:hAnsi="Arial" w:cs="Arial"/>
                <w:lang w:val="en-GB" w:eastAsia="zh-CN"/>
              </w:rPr>
              <w:fldChar w:fldCharType="separate"/>
            </w:r>
            <w:r w:rsidRPr="007D4E79">
              <w:rPr>
                <w:rFonts w:ascii="Times New Roman" w:eastAsia="SimSun" w:hAnsi="Times New Roman" w:cs="Times New Roman"/>
                <w:sz w:val="24"/>
                <w:szCs w:val="24"/>
                <w:lang w:val="en-GB" w:eastAsia="zh-CN"/>
              </w:rPr>
              <w:fldChar w:fldCharType="end"/>
            </w:r>
            <w:bookmarkEnd w:id="3"/>
            <w:r w:rsidRPr="007D4E79">
              <w:rPr>
                <w:rFonts w:ascii="Arial" w:eastAsia="SimSun" w:hAnsi="Arial" w:cs="Arial"/>
                <w:lang w:val="en-GB" w:eastAsia="zh-CN"/>
              </w:rPr>
              <w:t xml:space="preserve">      6</w:t>
            </w:r>
            <w:r w:rsidRPr="007D4E79">
              <w:rPr>
                <w:rFonts w:ascii="Arial" w:eastAsia="SimSun" w:hAnsi="Arial" w:cs="Arial"/>
                <w:vertAlign w:val="superscript"/>
                <w:lang w:val="en-GB" w:eastAsia="zh-CN"/>
              </w:rPr>
              <w:t>th</w:t>
            </w:r>
            <w:r w:rsidRPr="007D4E79">
              <w:rPr>
                <w:rFonts w:ascii="Arial" w:eastAsia="SimSun" w:hAnsi="Arial" w:cs="Arial"/>
                <w:lang w:val="en-GB" w:eastAsia="zh-CN"/>
              </w:rPr>
              <w:t xml:space="preserve"> </w:t>
            </w:r>
            <w:r w:rsidRPr="007D4E79">
              <w:rPr>
                <w:rFonts w:ascii="Arial" w:eastAsia="SimSun" w:hAnsi="Arial" w:cs="Arial"/>
                <w:lang w:val="en-GB" w:eastAsia="zh-CN"/>
              </w:rPr>
              <w:fldChar w:fldCharType="begin">
                <w:ffData>
                  <w:name w:val="Check18"/>
                  <w:enabled/>
                  <w:calcOnExit w:val="0"/>
                  <w:checkBox>
                    <w:sizeAuto/>
                    <w:default w:val="0"/>
                  </w:checkBox>
                </w:ffData>
              </w:fldChar>
            </w:r>
            <w:bookmarkStart w:id="4" w:name="Check18"/>
            <w:r w:rsidRPr="007D4E79">
              <w:rPr>
                <w:rFonts w:ascii="Arial" w:eastAsia="SimSun" w:hAnsi="Arial" w:cs="Arial"/>
                <w:lang w:val="en-GB" w:eastAsia="zh-CN"/>
              </w:rPr>
              <w:instrText xml:space="preserve"> FORMCHECKBOX </w:instrText>
            </w:r>
            <w:r w:rsidR="00E646A2">
              <w:rPr>
                <w:rFonts w:ascii="Arial" w:eastAsia="SimSun" w:hAnsi="Arial" w:cs="Arial"/>
                <w:lang w:val="en-GB" w:eastAsia="zh-CN"/>
              </w:rPr>
            </w:r>
            <w:r w:rsidR="00E646A2">
              <w:rPr>
                <w:rFonts w:ascii="Arial" w:eastAsia="SimSun" w:hAnsi="Arial" w:cs="Arial"/>
                <w:lang w:val="en-GB" w:eastAsia="zh-CN"/>
              </w:rPr>
              <w:fldChar w:fldCharType="separate"/>
            </w:r>
            <w:r w:rsidRPr="007D4E79">
              <w:rPr>
                <w:rFonts w:ascii="Times New Roman" w:eastAsia="SimSun" w:hAnsi="Times New Roman" w:cs="Times New Roman"/>
                <w:sz w:val="24"/>
                <w:szCs w:val="24"/>
                <w:lang w:val="en-GB" w:eastAsia="zh-CN"/>
              </w:rPr>
              <w:fldChar w:fldCharType="end"/>
            </w:r>
            <w:bookmarkEnd w:id="4"/>
          </w:p>
        </w:tc>
      </w:tr>
      <w:tr w:rsidR="007D4E79" w:rsidRPr="007D4E79" w14:paraId="40FED665" w14:textId="77777777" w:rsidTr="20900B71">
        <w:trPr>
          <w:trHeight w:val="978"/>
        </w:trPr>
        <w:tc>
          <w:tcPr>
            <w:tcW w:w="8856"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hideMark/>
          </w:tcPr>
          <w:p w14:paraId="36EF5393" w14:textId="77777777" w:rsidR="007D4E79" w:rsidRPr="007D4E79" w:rsidRDefault="007D4E79" w:rsidP="007D4E79">
            <w:pPr>
              <w:ind w:right="34"/>
              <w:rPr>
                <w:rFonts w:ascii="Arial" w:eastAsia="SimSun" w:hAnsi="Arial" w:cs="Arial"/>
                <w:color w:val="000000"/>
                <w:lang w:val="en-GB" w:eastAsia="zh-CN"/>
              </w:rPr>
            </w:pPr>
            <w:r w:rsidRPr="007D4E79">
              <w:rPr>
                <w:rFonts w:ascii="Arial" w:eastAsia="SimSun" w:hAnsi="Arial" w:cs="Arial"/>
                <w:color w:val="000000"/>
                <w:lang w:val="en-GB" w:eastAsia="zh-CN"/>
              </w:rPr>
              <w:t>I confirm that this is my original work and that I have adhered to the University policy on plagiarism.</w:t>
            </w:r>
          </w:p>
          <w:p w14:paraId="1665FD01" w14:textId="77777777" w:rsidR="007D4E79" w:rsidRPr="007D4E79" w:rsidRDefault="007D4E79" w:rsidP="007D4E79">
            <w:pPr>
              <w:ind w:right="34"/>
              <w:rPr>
                <w:rFonts w:ascii="Arial" w:eastAsia="SimSun" w:hAnsi="Arial" w:cs="Arial"/>
                <w:color w:val="000000"/>
                <w:lang w:val="en-GB" w:eastAsia="zh-CN"/>
              </w:rPr>
            </w:pPr>
            <w:r w:rsidRPr="007D4E79">
              <w:rPr>
                <w:rFonts w:ascii="Arial" w:eastAsia="SimSun" w:hAnsi="Arial" w:cs="Arial"/>
                <w:color w:val="000000"/>
                <w:lang w:val="en-GB" w:eastAsia="zh-CN"/>
              </w:rPr>
              <w:t>Signed ……………………………………………………………</w:t>
            </w:r>
          </w:p>
          <w:p w14:paraId="61A7D798" w14:textId="4787589A" w:rsidR="007D4E79" w:rsidRPr="007D4E79" w:rsidRDefault="007D4E79" w:rsidP="007D4E79">
            <w:pPr>
              <w:ind w:right="34"/>
              <w:rPr>
                <w:rFonts w:ascii="Calibri" w:eastAsia="SimSun" w:hAnsi="Calibri" w:cs="Calibri"/>
                <w:b/>
                <w:color w:val="000000"/>
                <w:sz w:val="44"/>
                <w:szCs w:val="44"/>
                <w:lang w:val="en-GB" w:eastAsia="zh-CN"/>
              </w:rPr>
            </w:pPr>
            <w:r w:rsidRPr="424C715E">
              <w:rPr>
                <w:rFonts w:ascii="Calibri" w:eastAsia="SimSun" w:hAnsi="Calibri" w:cs="Tahoma"/>
                <w:b/>
                <w:color w:val="000000" w:themeColor="text1"/>
                <w:sz w:val="24"/>
                <w:szCs w:val="24"/>
                <w:lang w:val="en-GB" w:eastAsia="zh-CN"/>
              </w:rPr>
              <w:t xml:space="preserve">Email submission: if you are submitting this form via email, please tick this box </w:t>
            </w:r>
            <w:r w:rsidRPr="424C715E">
              <w:rPr>
                <w:rFonts w:ascii="Calibri" w:eastAsia="SimSun" w:hAnsi="Calibri" w:cs="Calibri"/>
                <w:b/>
                <w:color w:val="000000" w:themeColor="text1"/>
                <w:sz w:val="44"/>
                <w:szCs w:val="44"/>
                <w:lang w:val="en-GB" w:eastAsia="zh-CN"/>
              </w:rPr>
              <w:t>□</w:t>
            </w:r>
            <w:r w:rsidR="3BCEB706" w:rsidRPr="424C715E">
              <w:rPr>
                <w:rFonts w:ascii="Calibri" w:eastAsia="SimSun" w:hAnsi="Calibri" w:cs="Calibri"/>
                <w:b/>
                <w:bCs/>
                <w:color w:val="000000" w:themeColor="text1"/>
                <w:sz w:val="44"/>
                <w:szCs w:val="44"/>
                <w:lang w:val="en-GB" w:eastAsia="zh-CN"/>
              </w:rPr>
              <w:t>X</w:t>
            </w:r>
          </w:p>
          <w:p w14:paraId="7F06BFF3" w14:textId="77777777" w:rsidR="007D4E79" w:rsidRPr="007D4E79" w:rsidRDefault="007D4E79" w:rsidP="007D4E79">
            <w:pPr>
              <w:ind w:right="34"/>
              <w:rPr>
                <w:rFonts w:ascii="Arial" w:eastAsia="SimSun" w:hAnsi="Arial" w:cs="Arial"/>
                <w:color w:val="000000"/>
                <w:lang w:val="en-GB" w:eastAsia="zh-CN"/>
              </w:rPr>
            </w:pPr>
            <w:r w:rsidRPr="007D4E79">
              <w:rPr>
                <w:rFonts w:ascii="Calibri" w:eastAsia="SimSun" w:hAnsi="Calibri" w:cs="Tahoma"/>
                <w:b/>
                <w:color w:val="000000"/>
                <w:sz w:val="24"/>
                <w:szCs w:val="24"/>
                <w:lang w:val="en-GB" w:eastAsia="zh-CN"/>
              </w:rPr>
              <w:t>(as a substitute for your signature) to confirm that you agree to the above declaration.</w:t>
            </w:r>
          </w:p>
        </w:tc>
      </w:tr>
      <w:tr w:rsidR="007D4E79" w:rsidRPr="007D4E79" w14:paraId="6711DDB1" w14:textId="77777777" w:rsidTr="20900B71">
        <w:trPr>
          <w:trHeight w:val="3972"/>
        </w:trPr>
        <w:tc>
          <w:tcPr>
            <w:tcW w:w="8856"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73CA1E" w14:textId="77777777" w:rsidR="007D4E79" w:rsidRPr="007D4E79" w:rsidRDefault="007D4E79" w:rsidP="007D4E79">
            <w:pPr>
              <w:rPr>
                <w:rFonts w:ascii="Arial" w:eastAsia="SimSun" w:hAnsi="Arial" w:cs="Times New Roman"/>
                <w:b/>
                <w:sz w:val="24"/>
                <w:szCs w:val="24"/>
                <w:lang w:val="en-GB" w:eastAsia="zh-CN"/>
              </w:rPr>
            </w:pPr>
          </w:p>
          <w:p w14:paraId="741DAA2D" w14:textId="77777777" w:rsidR="007D4E79" w:rsidRPr="007D4E79" w:rsidRDefault="007D4E79" w:rsidP="007D4E79">
            <w:pPr>
              <w:rPr>
                <w:rFonts w:ascii="Arial" w:eastAsia="SimSun" w:hAnsi="Arial" w:cs="Times New Roman"/>
                <w:b/>
                <w:sz w:val="24"/>
                <w:szCs w:val="24"/>
                <w:lang w:val="en-GB" w:eastAsia="zh-CN"/>
              </w:rPr>
            </w:pPr>
            <w:r w:rsidRPr="007D4E79">
              <w:rPr>
                <w:rFonts w:ascii="Arial" w:eastAsia="SimSun" w:hAnsi="Arial" w:cs="Times New Roman"/>
                <w:b/>
                <w:sz w:val="24"/>
                <w:szCs w:val="24"/>
                <w:lang w:val="en-GB"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7D4E79" w:rsidRPr="007D4E79" w14:paraId="1E7F2FDC" w14:textId="77777777">
              <w:tc>
                <w:tcPr>
                  <w:tcW w:w="6970" w:type="dxa"/>
                  <w:tcBorders>
                    <w:top w:val="single" w:sz="4" w:space="0" w:color="auto"/>
                    <w:left w:val="single" w:sz="4" w:space="0" w:color="auto"/>
                    <w:bottom w:val="single" w:sz="4" w:space="0" w:color="auto"/>
                    <w:right w:val="single" w:sz="4" w:space="0" w:color="auto"/>
                  </w:tcBorders>
                </w:tcPr>
                <w:p w14:paraId="311672EA" w14:textId="77777777" w:rsidR="007D4E79" w:rsidRPr="007D4E79" w:rsidRDefault="007D4E79" w:rsidP="007D4E79">
                  <w:pPr>
                    <w:rPr>
                      <w:rFonts w:ascii="Arial" w:eastAsia="SimSun" w:hAnsi="Arial" w:cs="Times New Roman"/>
                      <w:sz w:val="20"/>
                      <w:szCs w:val="20"/>
                      <w:lang w:val="en-GB" w:eastAsia="zh-CN"/>
                    </w:rPr>
                  </w:pPr>
                </w:p>
                <w:p w14:paraId="45434A82" w14:textId="77777777" w:rsidR="007D4E79" w:rsidRPr="007D4E79" w:rsidRDefault="007D4E79" w:rsidP="007D4E79">
                  <w:pPr>
                    <w:rPr>
                      <w:rFonts w:ascii="Arial" w:eastAsia="SimSun" w:hAnsi="Arial" w:cs="Times New Roman"/>
                      <w:b/>
                      <w:sz w:val="20"/>
                      <w:szCs w:val="20"/>
                      <w:lang w:val="en-GB" w:eastAsia="zh-CN"/>
                    </w:rPr>
                  </w:pPr>
                  <w:r w:rsidRPr="007D4E79">
                    <w:rPr>
                      <w:rFonts w:ascii="Arial" w:eastAsia="SimSun" w:hAnsi="Arial" w:cs="Times New Roman"/>
                      <w:b/>
                      <w:sz w:val="20"/>
                      <w:szCs w:val="20"/>
                      <w:lang w:val="en-GB" w:eastAsia="zh-CN"/>
                    </w:rPr>
                    <w:t>Final Mark</w:t>
                  </w:r>
                </w:p>
                <w:p w14:paraId="418E2C5A" w14:textId="77777777" w:rsidR="007D4E79" w:rsidRPr="007D4E79" w:rsidRDefault="007D4E79" w:rsidP="007D4E79">
                  <w:pPr>
                    <w:rPr>
                      <w:rFonts w:ascii="Arial" w:eastAsia="SimSun" w:hAnsi="Arial" w:cs="Times New Roman"/>
                      <w:sz w:val="20"/>
                      <w:szCs w:val="20"/>
                      <w:lang w:val="en-GB" w:eastAsia="zh-CN"/>
                    </w:rPr>
                  </w:pPr>
                </w:p>
              </w:tc>
              <w:tc>
                <w:tcPr>
                  <w:tcW w:w="1660" w:type="dxa"/>
                  <w:tcBorders>
                    <w:top w:val="single" w:sz="4" w:space="0" w:color="auto"/>
                    <w:left w:val="single" w:sz="4" w:space="0" w:color="auto"/>
                    <w:bottom w:val="single" w:sz="4" w:space="0" w:color="auto"/>
                    <w:right w:val="single" w:sz="4" w:space="0" w:color="auto"/>
                  </w:tcBorders>
                  <w:hideMark/>
                </w:tcPr>
                <w:p w14:paraId="06484B58" w14:textId="77777777" w:rsidR="007D4E79" w:rsidRPr="007D4E79" w:rsidRDefault="007D4E79" w:rsidP="007D4E79">
                  <w:pPr>
                    <w:rPr>
                      <w:rFonts w:ascii="Arial" w:eastAsia="SimSun" w:hAnsi="Arial" w:cs="Times New Roman"/>
                      <w:sz w:val="20"/>
                      <w:szCs w:val="20"/>
                      <w:lang w:val="en-GB" w:eastAsia="zh-CN"/>
                    </w:rPr>
                  </w:pPr>
                  <w:r w:rsidRPr="007D4E79">
                    <w:rPr>
                      <w:rFonts w:ascii="Arial" w:eastAsia="SimSun" w:hAnsi="Arial" w:cs="Times New Roman"/>
                      <w:sz w:val="20"/>
                      <w:szCs w:val="20"/>
                      <w:lang w:val="en-GB" w:eastAsia="zh-CN"/>
                    </w:rPr>
                    <w:t xml:space="preserve">WILL BE GIVEN ON </w:t>
                  </w:r>
                  <w:proofErr w:type="spellStart"/>
                  <w:r w:rsidRPr="007D4E79">
                    <w:rPr>
                      <w:rFonts w:ascii="Arial" w:eastAsia="SimSun" w:hAnsi="Arial" w:cs="Times New Roman"/>
                      <w:sz w:val="20"/>
                      <w:szCs w:val="20"/>
                      <w:lang w:val="en-GB" w:eastAsia="zh-CN"/>
                    </w:rPr>
                    <w:t>TURNITIN</w:t>
                  </w:r>
                  <w:proofErr w:type="spellEnd"/>
                </w:p>
              </w:tc>
            </w:tr>
          </w:tbl>
          <w:p w14:paraId="105BC9F1" w14:textId="77777777" w:rsidR="007D4E79" w:rsidRPr="007D4E79" w:rsidRDefault="007D4E79" w:rsidP="007D4E79">
            <w:pPr>
              <w:ind w:left="142" w:right="34"/>
              <w:rPr>
                <w:rFonts w:ascii="Arial" w:eastAsia="SimSun" w:hAnsi="Arial" w:cs="Arial"/>
                <w:b/>
                <w:color w:val="000000"/>
                <w:lang w:val="en-GB" w:eastAsia="zh-CN"/>
              </w:rPr>
            </w:pPr>
          </w:p>
          <w:p w14:paraId="2C5ECCD0" w14:textId="77777777" w:rsidR="007D4E79" w:rsidRPr="007D4E79" w:rsidRDefault="007D4E79" w:rsidP="007D4E79">
            <w:pPr>
              <w:ind w:left="142" w:right="34"/>
              <w:rPr>
                <w:rFonts w:ascii="Arial" w:eastAsia="SimSun" w:hAnsi="Arial" w:cs="Arial"/>
                <w:color w:val="000000"/>
                <w:lang w:val="en-GB" w:eastAsia="zh-CN"/>
              </w:rPr>
            </w:pPr>
            <w:r w:rsidRPr="007D4E79">
              <w:rPr>
                <w:rFonts w:ascii="Arial" w:eastAsia="SimSun" w:hAnsi="Arial" w:cs="Arial"/>
                <w:b/>
                <w:color w:val="000000"/>
                <w:lang w:val="en-GB" w:eastAsia="zh-CN"/>
              </w:rPr>
              <w:t>NB.</w:t>
            </w:r>
            <w:r w:rsidRPr="007D4E79">
              <w:rPr>
                <w:rFonts w:ascii="Arial" w:eastAsia="SimSun" w:hAnsi="Arial" w:cs="Arial"/>
                <w:color w:val="000000"/>
                <w:lang w:val="en-GB" w:eastAsia="zh-CN"/>
              </w:rPr>
              <w:t xml:space="preserve">  All marks are provisional until confirmed by the Final Examination Board.</w:t>
            </w:r>
          </w:p>
          <w:p w14:paraId="4BE40C1F" w14:textId="77777777" w:rsidR="007D4E79" w:rsidRPr="007D4E79" w:rsidRDefault="007D4E79" w:rsidP="007D4E79">
            <w:pPr>
              <w:rPr>
                <w:rFonts w:ascii="Arial" w:eastAsia="SimSun" w:hAnsi="Arial" w:cs="Arial"/>
                <w:b/>
                <w:color w:val="000000"/>
                <w:lang w:val="en-GB" w:eastAsia="zh-CN"/>
              </w:rPr>
            </w:pPr>
          </w:p>
          <w:p w14:paraId="06B1E2D2" w14:textId="76566668" w:rsidR="007D4E79" w:rsidRPr="007D4E79" w:rsidRDefault="007D4E79" w:rsidP="007D4E79">
            <w:pPr>
              <w:rPr>
                <w:rFonts w:ascii="Arial" w:eastAsia="SimSun" w:hAnsi="Arial" w:cs="Arial"/>
                <w:b/>
                <w:color w:val="000000"/>
                <w:lang w:val="en-GB" w:eastAsia="zh-CN"/>
              </w:rPr>
            </w:pPr>
            <w:r w:rsidRPr="007D4E79">
              <w:rPr>
                <w:rFonts w:ascii="Arial" w:eastAsia="SimSun" w:hAnsi="Arial" w:cs="Arial"/>
                <w:b/>
                <w:color w:val="000000"/>
                <w:lang w:val="en-GB" w:eastAsia="zh-CN"/>
              </w:rPr>
              <w:t>PLEASE NOTE: ALL COMMENTS WIL</w:t>
            </w:r>
            <w:r w:rsidR="00E213BB">
              <w:rPr>
                <w:rFonts w:ascii="Arial" w:eastAsia="SimSun" w:hAnsi="Arial" w:cs="Arial"/>
                <w:b/>
                <w:color w:val="000000"/>
                <w:lang w:val="en-GB" w:eastAsia="zh-CN"/>
              </w:rPr>
              <w:t>L</w:t>
            </w:r>
            <w:r w:rsidRPr="007D4E79">
              <w:rPr>
                <w:rFonts w:ascii="Arial" w:eastAsia="SimSun" w:hAnsi="Arial" w:cs="Arial"/>
                <w:b/>
                <w:color w:val="000000"/>
                <w:lang w:val="en-GB" w:eastAsia="zh-CN"/>
              </w:rPr>
              <w:t xml:space="preserve"> BE POSTED ON </w:t>
            </w:r>
            <w:proofErr w:type="spellStart"/>
            <w:r w:rsidRPr="007D4E79">
              <w:rPr>
                <w:rFonts w:ascii="Arial" w:eastAsia="SimSun" w:hAnsi="Arial" w:cs="Arial"/>
                <w:b/>
                <w:color w:val="000000"/>
                <w:lang w:val="en-GB" w:eastAsia="zh-CN"/>
              </w:rPr>
              <w:t>TURNITIN</w:t>
            </w:r>
            <w:proofErr w:type="spellEnd"/>
          </w:p>
          <w:p w14:paraId="715758CB" w14:textId="77777777" w:rsidR="007D4E79" w:rsidRPr="007D4E79" w:rsidRDefault="007D4E79" w:rsidP="007D4E79">
            <w:pPr>
              <w:rPr>
                <w:rFonts w:ascii="Arial" w:eastAsia="SimSun" w:hAnsi="Arial" w:cs="Arial"/>
                <w:b/>
                <w:color w:val="000000"/>
                <w:lang w:val="en-GB" w:eastAsia="zh-CN"/>
              </w:rPr>
            </w:pPr>
          </w:p>
          <w:p w14:paraId="3EF66107" w14:textId="77777777" w:rsidR="007D4E79" w:rsidRPr="007D4E79" w:rsidRDefault="007D4E79" w:rsidP="007D4E79">
            <w:pPr>
              <w:rPr>
                <w:rFonts w:ascii="Arial" w:eastAsia="SimSun" w:hAnsi="Arial" w:cs="Arial"/>
                <w:b/>
                <w:color w:val="000000"/>
                <w:lang w:val="en-GB" w:eastAsia="zh-CN"/>
              </w:rPr>
            </w:pPr>
          </w:p>
          <w:p w14:paraId="0CF517FF" w14:textId="085A7D5A" w:rsidR="007D4E79" w:rsidRPr="007D4E79" w:rsidRDefault="007D4E79" w:rsidP="007D4E79">
            <w:pPr>
              <w:rPr>
                <w:rFonts w:ascii="Arial" w:eastAsia="SimSun" w:hAnsi="Arial" w:cs="Arial"/>
                <w:b/>
                <w:color w:val="000000"/>
                <w:lang w:val="en-GB" w:eastAsia="zh-CN"/>
              </w:rPr>
            </w:pPr>
            <w:r w:rsidRPr="007D4E79">
              <w:rPr>
                <w:rFonts w:ascii="Arial" w:eastAsia="SimSun" w:hAnsi="Arial" w:cs="Arial"/>
                <w:b/>
                <w:color w:val="000000"/>
                <w:lang w:val="en-GB" w:eastAsia="zh-CN"/>
              </w:rPr>
              <w:t>For completion by Marker 1:</w:t>
            </w:r>
          </w:p>
          <w:p w14:paraId="31A64BEF" w14:textId="77777777" w:rsidR="007D4E79" w:rsidRPr="007D4E79" w:rsidRDefault="007D4E79" w:rsidP="007D4E79">
            <w:pPr>
              <w:spacing w:before="100" w:beforeAutospacing="1" w:after="100" w:afterAutospacing="1"/>
              <w:rPr>
                <w:rFonts w:ascii="Arial" w:eastAsia="SimSun" w:hAnsi="Arial" w:cs="Arial"/>
                <w:color w:val="000000"/>
                <w:lang w:val="en-GB" w:eastAsia="zh-CN"/>
              </w:rPr>
            </w:pPr>
            <w:r w:rsidRPr="007D4E79">
              <w:rPr>
                <w:rFonts w:ascii="Arial" w:eastAsia="SimSun" w:hAnsi="Arial" w:cs="Arial"/>
                <w:color w:val="000000"/>
                <w:lang w:val="en-GB" w:eastAsia="zh-CN"/>
              </w:rPr>
              <w:t>Comments:</w:t>
            </w:r>
          </w:p>
          <w:p w14:paraId="53BBCF70" w14:textId="77777777" w:rsidR="007D4E79" w:rsidRPr="007D4E79" w:rsidRDefault="007D4E79" w:rsidP="007D4E79">
            <w:pPr>
              <w:spacing w:before="100" w:beforeAutospacing="1" w:after="100" w:afterAutospacing="1"/>
              <w:rPr>
                <w:rFonts w:ascii="Arial" w:eastAsia="SimSun" w:hAnsi="Arial" w:cs="Arial"/>
                <w:color w:val="000000"/>
                <w:lang w:val="en-GB" w:eastAsia="zh-CN"/>
              </w:rPr>
            </w:pPr>
          </w:p>
        </w:tc>
      </w:tr>
      <w:tr w:rsidR="007D4E79" w:rsidRPr="007D4E79" w14:paraId="021B0558" w14:textId="77777777" w:rsidTr="20900B71">
        <w:trPr>
          <w:trHeight w:val="492"/>
        </w:trPr>
        <w:tc>
          <w:tcPr>
            <w:tcW w:w="676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72BF9F" w14:textId="77777777" w:rsidR="007D4E79" w:rsidRPr="007D4E79" w:rsidRDefault="007D4E79" w:rsidP="007D4E79">
            <w:pPr>
              <w:spacing w:before="100" w:after="100"/>
              <w:ind w:left="142" w:right="34"/>
              <w:rPr>
                <w:rFonts w:ascii="Arial" w:eastAsia="SimSun" w:hAnsi="Arial" w:cs="Arial"/>
                <w:color w:val="000000"/>
                <w:lang w:val="en-GB" w:eastAsia="zh-CN"/>
              </w:rPr>
            </w:pPr>
            <w:r w:rsidRPr="007D4E79">
              <w:rPr>
                <w:rFonts w:ascii="Arial" w:eastAsia="SimSun" w:hAnsi="Arial" w:cs="Arial"/>
                <w:color w:val="000000"/>
                <w:lang w:val="en-GB" w:eastAsia="zh-CN"/>
              </w:rPr>
              <w:t>Marker’s signature:</w:t>
            </w:r>
          </w:p>
        </w:tc>
        <w:tc>
          <w:tcPr>
            <w:tcW w:w="208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42DF4F4" w14:textId="77777777" w:rsidR="007D4E79" w:rsidRPr="007D4E79" w:rsidRDefault="007D4E79" w:rsidP="007D4E79">
            <w:pPr>
              <w:spacing w:before="100"/>
              <w:ind w:left="142" w:right="34"/>
              <w:rPr>
                <w:rFonts w:ascii="Arial" w:eastAsia="SimSun" w:hAnsi="Arial" w:cs="Arial"/>
                <w:color w:val="000000"/>
                <w:lang w:val="en-GB" w:eastAsia="zh-CN"/>
              </w:rPr>
            </w:pPr>
            <w:r w:rsidRPr="007D4E79">
              <w:rPr>
                <w:rFonts w:ascii="Arial" w:eastAsia="SimSun" w:hAnsi="Arial" w:cs="Arial"/>
                <w:color w:val="000000"/>
                <w:lang w:val="en-GB" w:eastAsia="zh-CN"/>
              </w:rPr>
              <w:t>Date:</w:t>
            </w:r>
          </w:p>
        </w:tc>
      </w:tr>
      <w:tr w:rsidR="007D4E79" w:rsidRPr="007D4E79" w14:paraId="396C2077" w14:textId="77777777" w:rsidTr="20900B71">
        <w:tc>
          <w:tcPr>
            <w:tcW w:w="8856"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A8A622" w14:textId="77777777" w:rsidR="007D4E79" w:rsidRPr="007D4E79" w:rsidRDefault="007D4E79" w:rsidP="007D4E79">
            <w:pPr>
              <w:ind w:right="-334"/>
              <w:rPr>
                <w:rFonts w:ascii="Arial" w:eastAsia="SimSun" w:hAnsi="Arial" w:cs="Arial"/>
                <w:bCs/>
                <w:i/>
                <w:color w:val="000000"/>
                <w:lang w:val="en-GB" w:eastAsia="zh-CN"/>
              </w:rPr>
            </w:pPr>
          </w:p>
          <w:p w14:paraId="1DFA43CB" w14:textId="127B17CC" w:rsidR="007D4E79" w:rsidRPr="007D4E79" w:rsidRDefault="007D4E79" w:rsidP="007D4E79">
            <w:pPr>
              <w:ind w:right="-334"/>
              <w:rPr>
                <w:rFonts w:ascii="Arial" w:eastAsia="SimSun" w:hAnsi="Arial" w:cs="Arial"/>
                <w:b/>
                <w:bCs/>
                <w:color w:val="000000"/>
                <w:lang w:val="en-GB" w:eastAsia="zh-CN"/>
              </w:rPr>
            </w:pPr>
            <w:r w:rsidRPr="007D4E79">
              <w:rPr>
                <w:rFonts w:ascii="Arial" w:eastAsia="SimSun" w:hAnsi="Arial" w:cs="Arial"/>
                <w:b/>
                <w:bCs/>
                <w:color w:val="000000"/>
                <w:lang w:val="en-GB" w:eastAsia="zh-CN"/>
              </w:rPr>
              <w:t>For completion by Marker 2</w:t>
            </w:r>
            <w:r w:rsidR="00093BCA">
              <w:rPr>
                <w:rFonts w:ascii="Arial" w:eastAsia="SimSun" w:hAnsi="Arial" w:cs="Arial"/>
                <w:b/>
                <w:bCs/>
                <w:color w:val="000000"/>
                <w:lang w:val="en-GB" w:eastAsia="zh-CN"/>
              </w:rPr>
              <w:t xml:space="preserve"> </w:t>
            </w:r>
            <w:r w:rsidRPr="007D4E79">
              <w:rPr>
                <w:rFonts w:ascii="Arial" w:eastAsia="SimSun" w:hAnsi="Arial" w:cs="Arial"/>
                <w:b/>
                <w:bCs/>
                <w:color w:val="000000"/>
                <w:lang w:val="en-GB" w:eastAsia="zh-CN"/>
              </w:rPr>
              <w:t>/</w:t>
            </w:r>
            <w:r w:rsidR="00093BCA">
              <w:rPr>
                <w:rFonts w:ascii="Arial" w:eastAsia="SimSun" w:hAnsi="Arial" w:cs="Arial"/>
                <w:b/>
                <w:bCs/>
                <w:color w:val="000000"/>
                <w:lang w:val="en-GB" w:eastAsia="zh-CN"/>
              </w:rPr>
              <w:t xml:space="preserve"> </w:t>
            </w:r>
            <w:r w:rsidRPr="007D4E79">
              <w:rPr>
                <w:rFonts w:ascii="Arial" w:eastAsia="SimSun" w:hAnsi="Arial" w:cs="Arial"/>
                <w:b/>
                <w:bCs/>
                <w:color w:val="000000"/>
                <w:lang w:val="en-GB" w:eastAsia="zh-CN"/>
              </w:rPr>
              <w:t>Moderator:</w:t>
            </w:r>
          </w:p>
          <w:p w14:paraId="25077A45" w14:textId="77777777" w:rsidR="007D4E79" w:rsidRPr="007D4E79" w:rsidRDefault="007D4E79" w:rsidP="007D4E79">
            <w:pPr>
              <w:ind w:right="-334"/>
              <w:rPr>
                <w:rFonts w:ascii="Arial" w:eastAsia="SimSun" w:hAnsi="Arial" w:cs="Arial"/>
                <w:b/>
                <w:bCs/>
                <w:color w:val="000000"/>
                <w:lang w:val="en-GB" w:eastAsia="zh-CN"/>
              </w:rPr>
            </w:pPr>
          </w:p>
          <w:p w14:paraId="2AEA7366" w14:textId="77777777" w:rsidR="007D4E79" w:rsidRPr="007D4E79" w:rsidRDefault="007D4E79" w:rsidP="007D4E79">
            <w:pPr>
              <w:ind w:right="-334"/>
              <w:rPr>
                <w:rFonts w:ascii="Arial" w:eastAsia="SimSun" w:hAnsi="Arial" w:cs="Arial"/>
                <w:bCs/>
                <w:color w:val="000000"/>
                <w:lang w:val="en-GB" w:eastAsia="zh-CN"/>
              </w:rPr>
            </w:pPr>
            <w:r w:rsidRPr="007D4E79">
              <w:rPr>
                <w:rFonts w:ascii="Arial" w:eastAsia="SimSun" w:hAnsi="Arial" w:cs="Arial"/>
                <w:bCs/>
                <w:color w:val="000000"/>
                <w:lang w:val="en-GB" w:eastAsia="zh-CN"/>
              </w:rPr>
              <w:t>Comments:</w:t>
            </w:r>
          </w:p>
          <w:p w14:paraId="7F59CAB8" w14:textId="77777777" w:rsidR="007D4E79" w:rsidRPr="007D4E79" w:rsidRDefault="007D4E79" w:rsidP="007D4E79">
            <w:pPr>
              <w:ind w:right="-334"/>
              <w:rPr>
                <w:rFonts w:ascii="Arial" w:eastAsia="SimSun" w:hAnsi="Arial" w:cs="Arial"/>
                <w:bCs/>
                <w:color w:val="000000"/>
                <w:lang w:val="en-GB" w:eastAsia="zh-CN"/>
              </w:rPr>
            </w:pPr>
          </w:p>
          <w:p w14:paraId="32C2FDAA" w14:textId="77777777" w:rsidR="007D4E79" w:rsidRPr="007D4E79" w:rsidRDefault="007D4E79" w:rsidP="007D4E79">
            <w:pPr>
              <w:ind w:right="-334"/>
              <w:rPr>
                <w:rFonts w:ascii="Arial" w:eastAsia="SimSun" w:hAnsi="Arial" w:cs="Arial"/>
                <w:bCs/>
                <w:color w:val="000000"/>
                <w:lang w:val="en-GB" w:eastAsia="zh-CN"/>
              </w:rPr>
            </w:pPr>
          </w:p>
          <w:p w14:paraId="7D8A304E" w14:textId="77777777" w:rsidR="007D4E79" w:rsidRPr="007D4E79" w:rsidRDefault="007D4E79" w:rsidP="007D4E79">
            <w:pPr>
              <w:ind w:right="-334"/>
              <w:rPr>
                <w:rFonts w:ascii="Arial" w:eastAsia="SimSun" w:hAnsi="Arial" w:cs="Arial"/>
                <w:bCs/>
                <w:color w:val="000000"/>
                <w:lang w:val="en-GB" w:eastAsia="zh-CN"/>
              </w:rPr>
            </w:pPr>
          </w:p>
        </w:tc>
      </w:tr>
      <w:tr w:rsidR="007D4E79" w:rsidRPr="007D4E79" w14:paraId="11B431E1" w14:textId="77777777" w:rsidTr="20900B71">
        <w:trPr>
          <w:trHeight w:val="720"/>
        </w:trPr>
        <w:tc>
          <w:tcPr>
            <w:tcW w:w="521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264016" w14:textId="77777777" w:rsidR="007D4E79" w:rsidRPr="007D4E79" w:rsidRDefault="007D4E79" w:rsidP="007D4E79">
            <w:pPr>
              <w:ind w:right="-334"/>
              <w:rPr>
                <w:rFonts w:ascii="Arial" w:eastAsia="SimSun" w:hAnsi="Arial" w:cs="Arial"/>
                <w:bCs/>
                <w:color w:val="000000"/>
                <w:lang w:val="en-GB" w:eastAsia="zh-CN"/>
              </w:rPr>
            </w:pPr>
            <w:r w:rsidRPr="007D4E79">
              <w:rPr>
                <w:rFonts w:ascii="Arial" w:eastAsia="SimSun" w:hAnsi="Arial" w:cs="Arial"/>
                <w:bCs/>
                <w:color w:val="000000"/>
                <w:lang w:val="en-GB" w:eastAsia="zh-CN"/>
              </w:rPr>
              <w:t>Marker’s Signature:</w:t>
            </w:r>
          </w:p>
        </w:tc>
        <w:tc>
          <w:tcPr>
            <w:tcW w:w="364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A755113" w14:textId="77777777" w:rsidR="007D4E79" w:rsidRPr="007D4E79" w:rsidRDefault="007D4E79" w:rsidP="007D4E79">
            <w:pPr>
              <w:ind w:right="-334"/>
              <w:rPr>
                <w:rFonts w:ascii="Arial" w:eastAsia="SimSun" w:hAnsi="Arial" w:cs="Arial"/>
                <w:bCs/>
                <w:color w:val="000000"/>
                <w:lang w:val="en-GB" w:eastAsia="zh-CN"/>
              </w:rPr>
            </w:pPr>
            <w:r w:rsidRPr="007D4E79">
              <w:rPr>
                <w:rFonts w:ascii="Arial" w:eastAsia="SimSun" w:hAnsi="Arial" w:cs="Arial"/>
                <w:bCs/>
                <w:color w:val="000000"/>
                <w:lang w:val="en-GB" w:eastAsia="zh-CN"/>
              </w:rPr>
              <w:t>Date:</w:t>
            </w:r>
          </w:p>
        </w:tc>
      </w:tr>
      <w:tr w:rsidR="007D4E79" w:rsidRPr="007D4E79" w14:paraId="501BEA7A" w14:textId="77777777" w:rsidTr="20900B71">
        <w:trPr>
          <w:trHeight w:val="720"/>
        </w:trPr>
        <w:tc>
          <w:tcPr>
            <w:tcW w:w="8856"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EA2E66" w14:textId="77777777" w:rsidR="007D4E79" w:rsidRPr="007D4E79" w:rsidRDefault="007D4E79" w:rsidP="007D4E79">
            <w:pPr>
              <w:rPr>
                <w:rFonts w:ascii="Arial" w:eastAsia="SimSun" w:hAnsi="Arial" w:cs="Arial"/>
                <w:b/>
                <w:lang w:val="en-GB" w:eastAsia="zh-CN"/>
              </w:rPr>
            </w:pPr>
            <w:r w:rsidRPr="007D4E79">
              <w:rPr>
                <w:rFonts w:ascii="Arial" w:eastAsia="SimSun" w:hAnsi="Arial" w:cs="Arial"/>
                <w:b/>
                <w:lang w:val="en-GB" w:eastAsia="zh-CN"/>
              </w:rPr>
              <w:t>AGREED INTERNAL MARK (where necessary):</w:t>
            </w:r>
          </w:p>
          <w:p w14:paraId="5B02D898" w14:textId="77777777" w:rsidR="007D4E79" w:rsidRPr="007D4E79" w:rsidRDefault="007D4E79" w:rsidP="007D4E79">
            <w:pPr>
              <w:rPr>
                <w:rFonts w:ascii="Arial" w:eastAsia="SimSun" w:hAnsi="Arial" w:cs="Arial"/>
                <w:b/>
                <w:lang w:val="en-GB" w:eastAsia="zh-CN"/>
              </w:rPr>
            </w:pPr>
          </w:p>
          <w:p w14:paraId="173C1B62" w14:textId="77777777" w:rsidR="007D4E79" w:rsidRPr="007D4E79" w:rsidRDefault="007D4E79" w:rsidP="007D4E79">
            <w:pPr>
              <w:rPr>
                <w:rFonts w:ascii="Arial" w:eastAsia="SimSun" w:hAnsi="Arial" w:cs="Arial"/>
                <w:b/>
                <w:lang w:val="en-GB" w:eastAsia="zh-CN"/>
              </w:rPr>
            </w:pPr>
            <w:r w:rsidRPr="007D4E79">
              <w:rPr>
                <w:rFonts w:ascii="Arial" w:eastAsia="SimSun" w:hAnsi="Arial" w:cs="Arial"/>
                <w:b/>
                <w:lang w:val="en-GB" w:eastAsia="zh-CN"/>
              </w:rPr>
              <w:t>Comment on process of arriving at agreed mark:</w:t>
            </w:r>
          </w:p>
          <w:p w14:paraId="77F3421C" w14:textId="77777777" w:rsidR="007D4E79" w:rsidRPr="007D4E79" w:rsidRDefault="007D4E79" w:rsidP="007D4E79">
            <w:pPr>
              <w:rPr>
                <w:rFonts w:ascii="Arial" w:eastAsia="SimSun" w:hAnsi="Arial" w:cs="Arial"/>
                <w:b/>
                <w:lang w:val="en-GB" w:eastAsia="zh-CN"/>
              </w:rPr>
            </w:pPr>
          </w:p>
          <w:p w14:paraId="4A3C1F43" w14:textId="77777777" w:rsidR="007D4E79" w:rsidRPr="007D4E79" w:rsidRDefault="007D4E79" w:rsidP="007D4E79">
            <w:pPr>
              <w:rPr>
                <w:rFonts w:ascii="Arial" w:eastAsia="SimSun" w:hAnsi="Arial" w:cs="Arial"/>
                <w:b/>
                <w:lang w:val="en-GB" w:eastAsia="zh-CN"/>
              </w:rPr>
            </w:pPr>
          </w:p>
          <w:p w14:paraId="7F88272D" w14:textId="77777777" w:rsidR="007D4E79" w:rsidRPr="007D4E79" w:rsidRDefault="007D4E79" w:rsidP="007D4E79">
            <w:pPr>
              <w:rPr>
                <w:rFonts w:ascii="Arial" w:eastAsia="SimSun" w:hAnsi="Arial" w:cs="Arial"/>
                <w:b/>
                <w:lang w:val="en-GB" w:eastAsia="zh-CN"/>
              </w:rPr>
            </w:pPr>
          </w:p>
          <w:p w14:paraId="2553E162" w14:textId="77777777" w:rsidR="007D4E79" w:rsidRPr="007D4E79" w:rsidRDefault="007D4E79" w:rsidP="007D4E79">
            <w:pPr>
              <w:rPr>
                <w:rFonts w:ascii="Arial" w:eastAsia="SimSun" w:hAnsi="Arial" w:cs="Arial"/>
                <w:b/>
                <w:lang w:val="en-GB" w:eastAsia="zh-CN"/>
              </w:rPr>
            </w:pPr>
          </w:p>
          <w:p w14:paraId="1DFA4625" w14:textId="77777777" w:rsidR="007D4E79" w:rsidRPr="007D4E79" w:rsidRDefault="007D4E79" w:rsidP="007D4E79">
            <w:pPr>
              <w:rPr>
                <w:rFonts w:ascii="Arial" w:eastAsia="SimSun" w:hAnsi="Arial" w:cs="Arial"/>
                <w:b/>
                <w:lang w:val="en-GB" w:eastAsia="zh-CN"/>
              </w:rPr>
            </w:pPr>
          </w:p>
          <w:p w14:paraId="2561AF3E" w14:textId="77777777" w:rsidR="007D4E79" w:rsidRPr="007D4E79" w:rsidRDefault="007D4E79" w:rsidP="007D4E79">
            <w:pPr>
              <w:rPr>
                <w:rFonts w:ascii="Arial" w:eastAsia="SimSun" w:hAnsi="Arial" w:cs="Arial"/>
                <w:b/>
                <w:lang w:val="en-GB" w:eastAsia="zh-CN"/>
              </w:rPr>
            </w:pPr>
          </w:p>
          <w:p w14:paraId="2F8CA109" w14:textId="77777777" w:rsidR="007D4E79" w:rsidRPr="007D4E79" w:rsidRDefault="007D4E79" w:rsidP="007D4E79">
            <w:pPr>
              <w:rPr>
                <w:rFonts w:ascii="Arial" w:eastAsia="SimSun" w:hAnsi="Arial" w:cs="Arial"/>
                <w:b/>
                <w:lang w:val="en-GB" w:eastAsia="zh-CN"/>
              </w:rPr>
            </w:pPr>
          </w:p>
          <w:p w14:paraId="410AA2FF" w14:textId="77777777" w:rsidR="007D4E79" w:rsidRPr="007D4E79" w:rsidRDefault="007D4E79" w:rsidP="007D4E79">
            <w:pPr>
              <w:rPr>
                <w:rFonts w:ascii="Arial" w:eastAsia="SimSun" w:hAnsi="Arial" w:cs="Arial"/>
                <w:b/>
                <w:lang w:val="en-GB" w:eastAsia="zh-CN"/>
              </w:rPr>
            </w:pPr>
          </w:p>
        </w:tc>
      </w:tr>
      <w:tr w:rsidR="007D4E79" w:rsidRPr="007D4E79" w14:paraId="77B6423E" w14:textId="77777777" w:rsidTr="20900B71">
        <w:trPr>
          <w:trHeight w:val="720"/>
        </w:trPr>
        <w:tc>
          <w:tcPr>
            <w:tcW w:w="8856"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FF1BFE" w14:textId="77777777" w:rsidR="007D4E79" w:rsidRPr="007D4E79" w:rsidRDefault="007D4E79" w:rsidP="007D4E79">
            <w:pPr>
              <w:rPr>
                <w:rFonts w:ascii="Arial" w:eastAsia="SimSun" w:hAnsi="Arial" w:cs="Arial"/>
                <w:b/>
                <w:lang w:val="en-GB" w:eastAsia="zh-CN"/>
              </w:rPr>
            </w:pPr>
            <w:r w:rsidRPr="007D4E79">
              <w:rPr>
                <w:rFonts w:ascii="Arial" w:eastAsia="SimSun" w:hAnsi="Arial" w:cs="Arial"/>
                <w:b/>
                <w:lang w:val="en-GB" w:eastAsia="zh-CN"/>
              </w:rPr>
              <w:t>External Examiner’s comments (if relevant)</w:t>
            </w:r>
          </w:p>
          <w:p w14:paraId="2AE1B8AA" w14:textId="77777777" w:rsidR="007D4E79" w:rsidRPr="007D4E79" w:rsidRDefault="007D4E79" w:rsidP="007D4E79">
            <w:pPr>
              <w:ind w:right="-334"/>
              <w:rPr>
                <w:rFonts w:ascii="Arial" w:eastAsia="SimSun" w:hAnsi="Arial" w:cs="Arial"/>
                <w:bCs/>
                <w:color w:val="000000"/>
                <w:lang w:val="en-GB" w:eastAsia="zh-CN"/>
              </w:rPr>
            </w:pPr>
          </w:p>
          <w:p w14:paraId="30761FFC" w14:textId="77777777" w:rsidR="007D4E79" w:rsidRPr="007D4E79" w:rsidRDefault="007D4E79" w:rsidP="007D4E79">
            <w:pPr>
              <w:ind w:right="-334"/>
              <w:rPr>
                <w:rFonts w:ascii="Arial" w:eastAsia="SimSun" w:hAnsi="Arial" w:cs="Arial"/>
                <w:bCs/>
                <w:color w:val="000000"/>
                <w:lang w:val="en-GB" w:eastAsia="zh-CN"/>
              </w:rPr>
            </w:pPr>
          </w:p>
          <w:p w14:paraId="3EB5D24D" w14:textId="77777777" w:rsidR="007D4E79" w:rsidRPr="007D4E79" w:rsidRDefault="007D4E79" w:rsidP="007D4E79">
            <w:pPr>
              <w:ind w:right="-334"/>
              <w:rPr>
                <w:rFonts w:ascii="Arial" w:eastAsia="SimSun" w:hAnsi="Arial" w:cs="Arial"/>
                <w:bCs/>
                <w:color w:val="000000"/>
                <w:lang w:val="en-GB" w:eastAsia="zh-CN"/>
              </w:rPr>
            </w:pPr>
          </w:p>
          <w:p w14:paraId="60519FF3" w14:textId="77777777" w:rsidR="007D4E79" w:rsidRPr="007D4E79" w:rsidRDefault="007D4E79" w:rsidP="007D4E79">
            <w:pPr>
              <w:ind w:right="-334"/>
              <w:rPr>
                <w:rFonts w:ascii="Arial" w:eastAsia="SimSun" w:hAnsi="Arial" w:cs="Arial"/>
                <w:bCs/>
                <w:color w:val="000000"/>
                <w:lang w:val="en-GB" w:eastAsia="zh-CN"/>
              </w:rPr>
            </w:pPr>
          </w:p>
          <w:p w14:paraId="36720E29" w14:textId="77777777" w:rsidR="007D4E79" w:rsidRPr="007D4E79" w:rsidRDefault="007D4E79" w:rsidP="007D4E79">
            <w:pPr>
              <w:ind w:right="-334"/>
              <w:rPr>
                <w:rFonts w:ascii="Arial" w:eastAsia="SimSun" w:hAnsi="Arial" w:cs="Arial"/>
                <w:bCs/>
                <w:color w:val="000000"/>
                <w:lang w:val="en-GB" w:eastAsia="zh-CN"/>
              </w:rPr>
            </w:pPr>
          </w:p>
          <w:p w14:paraId="50960F6A" w14:textId="77777777" w:rsidR="007D4E79" w:rsidRPr="007D4E79" w:rsidRDefault="007D4E79" w:rsidP="007D4E79">
            <w:pPr>
              <w:ind w:right="-334"/>
              <w:rPr>
                <w:rFonts w:ascii="Arial" w:eastAsia="SimSun" w:hAnsi="Arial" w:cs="Arial"/>
                <w:bCs/>
                <w:color w:val="000000"/>
                <w:lang w:val="en-GB" w:eastAsia="zh-CN"/>
              </w:rPr>
            </w:pPr>
          </w:p>
          <w:p w14:paraId="27DA2B27" w14:textId="77777777" w:rsidR="007D4E79" w:rsidRPr="007D4E79" w:rsidRDefault="007D4E79" w:rsidP="007D4E79">
            <w:pPr>
              <w:ind w:right="-334"/>
              <w:rPr>
                <w:rFonts w:ascii="Arial" w:eastAsia="SimSun" w:hAnsi="Arial" w:cs="Arial"/>
                <w:bCs/>
                <w:color w:val="000000"/>
                <w:lang w:val="en-GB" w:eastAsia="zh-CN"/>
              </w:rPr>
            </w:pPr>
          </w:p>
        </w:tc>
      </w:tr>
      <w:tr w:rsidR="007D4E79" w:rsidRPr="007D4E79" w14:paraId="6EF58890" w14:textId="77777777" w:rsidTr="20900B71">
        <w:trPr>
          <w:trHeight w:val="720"/>
        </w:trPr>
        <w:tc>
          <w:tcPr>
            <w:tcW w:w="521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61844E1" w14:textId="77777777" w:rsidR="007D4E79" w:rsidRPr="007D4E79" w:rsidRDefault="007D4E79" w:rsidP="007D4E79">
            <w:pPr>
              <w:rPr>
                <w:rFonts w:ascii="Arial" w:eastAsia="SimSun" w:hAnsi="Arial" w:cs="Arial"/>
                <w:lang w:val="en-GB" w:eastAsia="zh-CN"/>
              </w:rPr>
            </w:pPr>
            <w:r w:rsidRPr="007D4E79">
              <w:rPr>
                <w:rFonts w:ascii="Arial" w:eastAsia="SimSun" w:hAnsi="Arial" w:cs="Arial"/>
                <w:lang w:val="en-GB" w:eastAsia="zh-CN"/>
              </w:rPr>
              <w:t>External Examiner’s Signature:</w:t>
            </w:r>
          </w:p>
        </w:tc>
        <w:tc>
          <w:tcPr>
            <w:tcW w:w="364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C172510" w14:textId="77777777" w:rsidR="007D4E79" w:rsidRPr="007D4E79" w:rsidRDefault="007D4E79" w:rsidP="007D4E79">
            <w:pPr>
              <w:rPr>
                <w:rFonts w:ascii="Arial" w:eastAsia="SimSun" w:hAnsi="Arial" w:cs="Arial"/>
                <w:lang w:val="en-GB" w:eastAsia="zh-CN"/>
              </w:rPr>
            </w:pPr>
            <w:r w:rsidRPr="007D4E79">
              <w:rPr>
                <w:rFonts w:ascii="Arial" w:eastAsia="SimSun" w:hAnsi="Arial" w:cs="Arial"/>
                <w:lang w:val="en-GB" w:eastAsia="zh-CN"/>
              </w:rPr>
              <w:t>Date:</w:t>
            </w:r>
          </w:p>
        </w:tc>
      </w:tr>
    </w:tbl>
    <w:p w14:paraId="706E0CEB" w14:textId="77777777" w:rsidR="008D33C2" w:rsidRPr="00FA65CD" w:rsidRDefault="008D33C2" w:rsidP="00CD1462">
      <w:pPr>
        <w:rPr>
          <w:sz w:val="24"/>
          <w:szCs w:val="24"/>
          <w:lang w:val="en-GB"/>
        </w:rPr>
        <w:sectPr w:rsidR="008D33C2" w:rsidRPr="00FA65CD" w:rsidSect="00F00689">
          <w:headerReference w:type="even" r:id="rId9"/>
          <w:headerReference w:type="default" r:id="rId10"/>
          <w:pgSz w:w="11906" w:h="16838"/>
          <w:pgMar w:top="1440" w:right="1440" w:bottom="1440" w:left="1440" w:header="720" w:footer="720" w:gutter="0"/>
          <w:pgNumType w:start="1"/>
          <w:cols w:space="720"/>
          <w:titlePg/>
          <w:docGrid w:linePitch="360"/>
        </w:sectPr>
      </w:pPr>
    </w:p>
    <w:p w14:paraId="1081C2D6" w14:textId="12737D63" w:rsidR="009B37F7" w:rsidRPr="009B37F7" w:rsidRDefault="4ACA133A" w:rsidP="009B37F7">
      <w:pPr>
        <w:spacing w:after="240"/>
        <w:jc w:val="center"/>
        <w:rPr>
          <w:b/>
          <w:bCs/>
          <w:sz w:val="24"/>
          <w:szCs w:val="24"/>
          <w:lang w:val="en-GB"/>
        </w:rPr>
      </w:pPr>
      <w:r w:rsidRPr="20900B71">
        <w:rPr>
          <w:b/>
          <w:bCs/>
          <w:sz w:val="24"/>
          <w:szCs w:val="24"/>
          <w:lang w:val="en-GB"/>
        </w:rPr>
        <w:lastRenderedPageBreak/>
        <w:t xml:space="preserve">What Does Plato’s Changing </w:t>
      </w:r>
      <w:r w:rsidR="2A1C85D3" w:rsidRPr="20900B71">
        <w:rPr>
          <w:b/>
          <w:bCs/>
          <w:sz w:val="24"/>
          <w:szCs w:val="24"/>
          <w:lang w:val="en-GB"/>
        </w:rPr>
        <w:t>V</w:t>
      </w:r>
      <w:r w:rsidRPr="20900B71">
        <w:rPr>
          <w:b/>
          <w:bCs/>
          <w:sz w:val="24"/>
          <w:szCs w:val="24"/>
          <w:lang w:val="en-GB"/>
        </w:rPr>
        <w:t xml:space="preserve">iew of the </w:t>
      </w:r>
      <w:r w:rsidR="59A10871" w:rsidRPr="20900B71">
        <w:rPr>
          <w:b/>
          <w:bCs/>
          <w:sz w:val="24"/>
          <w:szCs w:val="24"/>
          <w:lang w:val="en-GB"/>
        </w:rPr>
        <w:t>S</w:t>
      </w:r>
      <w:r w:rsidRPr="20900B71">
        <w:rPr>
          <w:b/>
          <w:bCs/>
          <w:sz w:val="24"/>
          <w:szCs w:val="24"/>
          <w:lang w:val="en-GB"/>
        </w:rPr>
        <w:t xml:space="preserve">oul </w:t>
      </w:r>
      <w:r w:rsidR="3E9D947B" w:rsidRPr="20900B71">
        <w:rPr>
          <w:b/>
          <w:bCs/>
          <w:sz w:val="24"/>
          <w:szCs w:val="24"/>
          <w:lang w:val="en-GB"/>
        </w:rPr>
        <w:t>T</w:t>
      </w:r>
      <w:r w:rsidRPr="20900B71">
        <w:rPr>
          <w:b/>
          <w:bCs/>
          <w:sz w:val="24"/>
          <w:szCs w:val="24"/>
          <w:lang w:val="en-GB"/>
        </w:rPr>
        <w:t xml:space="preserve">ell </w:t>
      </w:r>
      <w:r w:rsidR="1BAB3415" w:rsidRPr="20900B71">
        <w:rPr>
          <w:b/>
          <w:bCs/>
          <w:sz w:val="24"/>
          <w:szCs w:val="24"/>
          <w:lang w:val="en-GB"/>
        </w:rPr>
        <w:t>U</w:t>
      </w:r>
      <w:r w:rsidRPr="20900B71">
        <w:rPr>
          <w:b/>
          <w:bCs/>
          <w:sz w:val="24"/>
          <w:szCs w:val="24"/>
          <w:lang w:val="en-GB"/>
        </w:rPr>
        <w:t xml:space="preserve">s </w:t>
      </w:r>
      <w:r w:rsidR="57974002" w:rsidRPr="20900B71">
        <w:rPr>
          <w:b/>
          <w:bCs/>
          <w:sz w:val="24"/>
          <w:szCs w:val="24"/>
          <w:lang w:val="en-GB"/>
        </w:rPr>
        <w:t>A</w:t>
      </w:r>
      <w:r w:rsidRPr="20900B71">
        <w:rPr>
          <w:b/>
          <w:bCs/>
          <w:sz w:val="24"/>
          <w:szCs w:val="24"/>
          <w:lang w:val="en-GB"/>
        </w:rPr>
        <w:t xml:space="preserve">bout </w:t>
      </w:r>
      <w:r w:rsidR="6D15E172" w:rsidRPr="20900B71">
        <w:rPr>
          <w:b/>
          <w:bCs/>
          <w:sz w:val="24"/>
          <w:szCs w:val="24"/>
          <w:lang w:val="en-GB"/>
        </w:rPr>
        <w:t>H</w:t>
      </w:r>
      <w:r w:rsidRPr="20900B71">
        <w:rPr>
          <w:b/>
          <w:bCs/>
          <w:sz w:val="24"/>
          <w:szCs w:val="24"/>
          <w:lang w:val="en-GB"/>
        </w:rPr>
        <w:t xml:space="preserve">is </w:t>
      </w:r>
      <w:r w:rsidR="30286C2E" w:rsidRPr="20900B71">
        <w:rPr>
          <w:b/>
          <w:bCs/>
          <w:sz w:val="24"/>
          <w:szCs w:val="24"/>
          <w:lang w:val="en-GB"/>
        </w:rPr>
        <w:t>C</w:t>
      </w:r>
      <w:r w:rsidRPr="20900B71">
        <w:rPr>
          <w:b/>
          <w:bCs/>
          <w:sz w:val="24"/>
          <w:szCs w:val="24"/>
          <w:lang w:val="en-GB"/>
        </w:rPr>
        <w:t>osmology?</w:t>
      </w:r>
      <w:r w:rsidR="003B4FFB">
        <w:rPr>
          <w:b/>
          <w:bCs/>
          <w:sz w:val="24"/>
          <w:szCs w:val="24"/>
          <w:lang w:val="en-GB"/>
        </w:rPr>
        <w:t xml:space="preserve"> </w:t>
      </w:r>
      <w:r w:rsidR="00B86FBC">
        <w:rPr>
          <w:b/>
          <w:bCs/>
          <w:sz w:val="24"/>
          <w:szCs w:val="24"/>
          <w:lang w:val="en-GB"/>
        </w:rPr>
        <w:t>(5123 words)</w:t>
      </w:r>
    </w:p>
    <w:p w14:paraId="7438FF14" w14:textId="33BC2157" w:rsidR="00062343" w:rsidRDefault="00052581" w:rsidP="00547EED">
      <w:pPr>
        <w:pStyle w:val="p1"/>
        <w:ind w:firstLine="720"/>
        <w:rPr>
          <w:rFonts w:asciiTheme="minorHAnsi" w:hAnsiTheme="minorHAnsi"/>
          <w:color w:val="000000" w:themeColor="text1"/>
          <w:sz w:val="24"/>
          <w:szCs w:val="24"/>
          <w:lang w:val="en-GB"/>
        </w:rPr>
      </w:pPr>
      <w:r>
        <w:rPr>
          <w:rFonts w:asciiTheme="minorHAnsi" w:hAnsiTheme="minorHAnsi"/>
          <w:color w:val="000000" w:themeColor="text1"/>
          <w:sz w:val="24"/>
          <w:szCs w:val="24"/>
          <w:lang w:val="en-GB"/>
        </w:rPr>
        <w:t xml:space="preserve">As student of Socrates and teacher to Aristotle, </w:t>
      </w:r>
      <w:r w:rsidR="00466AA4">
        <w:rPr>
          <w:rFonts w:asciiTheme="minorHAnsi" w:hAnsiTheme="minorHAnsi"/>
          <w:color w:val="000000" w:themeColor="text1"/>
          <w:sz w:val="24"/>
          <w:szCs w:val="24"/>
          <w:lang w:val="en-GB"/>
        </w:rPr>
        <w:t>Plato</w:t>
      </w:r>
      <w:r w:rsidR="00910EB7">
        <w:rPr>
          <w:rFonts w:asciiTheme="minorHAnsi" w:hAnsiTheme="minorHAnsi"/>
          <w:color w:val="000000" w:themeColor="text1"/>
          <w:sz w:val="24"/>
          <w:szCs w:val="24"/>
          <w:lang w:val="en-GB"/>
        </w:rPr>
        <w:t xml:space="preserve"> (</w:t>
      </w:r>
      <w:r w:rsidR="00D76F4B">
        <w:rPr>
          <w:rFonts w:asciiTheme="minorHAnsi" w:hAnsiTheme="minorHAnsi"/>
          <w:color w:val="000000" w:themeColor="text1"/>
          <w:sz w:val="24"/>
          <w:szCs w:val="24"/>
          <w:lang w:val="en-GB"/>
        </w:rPr>
        <w:t>c. 424-348 BCE</w:t>
      </w:r>
      <w:r w:rsidR="00910EB7">
        <w:rPr>
          <w:rFonts w:asciiTheme="minorHAnsi" w:hAnsiTheme="minorHAnsi"/>
          <w:color w:val="000000" w:themeColor="text1"/>
          <w:sz w:val="24"/>
          <w:szCs w:val="24"/>
          <w:lang w:val="en-GB"/>
        </w:rPr>
        <w:t xml:space="preserve">) </w:t>
      </w:r>
      <w:r w:rsidR="000F2BF4">
        <w:rPr>
          <w:rFonts w:asciiTheme="minorHAnsi" w:hAnsiTheme="minorHAnsi"/>
          <w:color w:val="000000" w:themeColor="text1"/>
          <w:sz w:val="24"/>
          <w:szCs w:val="24"/>
          <w:lang w:val="en-GB"/>
        </w:rPr>
        <w:t>was</w:t>
      </w:r>
      <w:r w:rsidR="002C69C8">
        <w:rPr>
          <w:rFonts w:asciiTheme="minorHAnsi" w:hAnsiTheme="minorHAnsi"/>
          <w:color w:val="000000" w:themeColor="text1"/>
          <w:sz w:val="24"/>
          <w:szCs w:val="24"/>
          <w:lang w:val="en-GB"/>
        </w:rPr>
        <w:t xml:space="preserve"> </w:t>
      </w:r>
      <w:r w:rsidR="00474360">
        <w:rPr>
          <w:rFonts w:asciiTheme="minorHAnsi" w:hAnsiTheme="minorHAnsi"/>
          <w:color w:val="000000" w:themeColor="text1"/>
          <w:sz w:val="24"/>
          <w:szCs w:val="24"/>
          <w:lang w:val="en-GB"/>
        </w:rPr>
        <w:t xml:space="preserve">a central </w:t>
      </w:r>
      <w:r w:rsidR="00A11779">
        <w:rPr>
          <w:rFonts w:asciiTheme="minorHAnsi" w:hAnsiTheme="minorHAnsi"/>
          <w:color w:val="000000" w:themeColor="text1"/>
          <w:sz w:val="24"/>
          <w:szCs w:val="24"/>
          <w:lang w:val="en-GB"/>
        </w:rPr>
        <w:t xml:space="preserve">part of </w:t>
      </w:r>
      <w:r w:rsidR="00474360">
        <w:rPr>
          <w:rFonts w:asciiTheme="minorHAnsi" w:hAnsiTheme="minorHAnsi"/>
          <w:color w:val="000000" w:themeColor="text1"/>
          <w:sz w:val="24"/>
          <w:szCs w:val="24"/>
          <w:lang w:val="en-GB"/>
        </w:rPr>
        <w:t xml:space="preserve">the </w:t>
      </w:r>
      <w:r w:rsidR="00A11779">
        <w:rPr>
          <w:rFonts w:asciiTheme="minorHAnsi" w:hAnsiTheme="minorHAnsi"/>
          <w:color w:val="000000" w:themeColor="text1"/>
          <w:sz w:val="24"/>
          <w:szCs w:val="24"/>
          <w:lang w:val="en-GB"/>
        </w:rPr>
        <w:t xml:space="preserve">triumvirate of </w:t>
      </w:r>
      <w:r w:rsidR="00430DC8">
        <w:rPr>
          <w:rFonts w:asciiTheme="minorHAnsi" w:hAnsiTheme="minorHAnsi"/>
          <w:color w:val="000000" w:themeColor="text1"/>
          <w:sz w:val="24"/>
          <w:szCs w:val="24"/>
          <w:lang w:val="en-GB"/>
        </w:rPr>
        <w:t>philosophers</w:t>
      </w:r>
      <w:r w:rsidR="000C7F32">
        <w:rPr>
          <w:rFonts w:asciiTheme="minorHAnsi" w:hAnsiTheme="minorHAnsi"/>
          <w:color w:val="000000" w:themeColor="text1"/>
          <w:sz w:val="24"/>
          <w:szCs w:val="24"/>
          <w:lang w:val="en-GB"/>
        </w:rPr>
        <w:t xml:space="preserve"> who</w:t>
      </w:r>
      <w:r w:rsidR="00A11779">
        <w:rPr>
          <w:rFonts w:asciiTheme="minorHAnsi" w:hAnsiTheme="minorHAnsi"/>
          <w:color w:val="000000" w:themeColor="text1"/>
          <w:sz w:val="24"/>
          <w:szCs w:val="24"/>
          <w:lang w:val="en-GB"/>
        </w:rPr>
        <w:t xml:space="preserve"> </w:t>
      </w:r>
      <w:r w:rsidR="00F237D1">
        <w:rPr>
          <w:rFonts w:asciiTheme="minorHAnsi" w:hAnsiTheme="minorHAnsi"/>
          <w:color w:val="000000" w:themeColor="text1"/>
          <w:sz w:val="24"/>
          <w:szCs w:val="24"/>
          <w:lang w:val="en-GB"/>
        </w:rPr>
        <w:t xml:space="preserve">provided </w:t>
      </w:r>
      <w:r w:rsidR="00430DC8">
        <w:rPr>
          <w:rFonts w:asciiTheme="minorHAnsi" w:hAnsiTheme="minorHAnsi"/>
          <w:color w:val="000000" w:themeColor="text1"/>
          <w:sz w:val="24"/>
          <w:szCs w:val="24"/>
          <w:lang w:val="en-GB"/>
        </w:rPr>
        <w:t xml:space="preserve">the </w:t>
      </w:r>
      <w:r w:rsidR="00F237D1">
        <w:rPr>
          <w:rFonts w:asciiTheme="minorHAnsi" w:hAnsiTheme="minorHAnsi"/>
          <w:color w:val="000000" w:themeColor="text1"/>
          <w:sz w:val="24"/>
          <w:szCs w:val="24"/>
          <w:lang w:val="en-GB"/>
        </w:rPr>
        <w:t>foundation for</w:t>
      </w:r>
      <w:r w:rsidR="002C69C8">
        <w:rPr>
          <w:rFonts w:asciiTheme="minorHAnsi" w:hAnsiTheme="minorHAnsi"/>
          <w:color w:val="000000" w:themeColor="text1"/>
          <w:sz w:val="24"/>
          <w:szCs w:val="24"/>
          <w:lang w:val="en-GB"/>
        </w:rPr>
        <w:t xml:space="preserve"> the </w:t>
      </w:r>
      <w:r w:rsidR="007B5F92">
        <w:rPr>
          <w:rFonts w:asciiTheme="minorHAnsi" w:hAnsiTheme="minorHAnsi"/>
          <w:color w:val="000000" w:themeColor="text1"/>
          <w:sz w:val="24"/>
          <w:szCs w:val="24"/>
          <w:lang w:val="en-GB"/>
        </w:rPr>
        <w:t xml:space="preserve">intellectual </w:t>
      </w:r>
      <w:r w:rsidR="000140BE">
        <w:rPr>
          <w:rFonts w:asciiTheme="minorHAnsi" w:hAnsiTheme="minorHAnsi"/>
          <w:color w:val="000000" w:themeColor="text1"/>
          <w:sz w:val="24"/>
          <w:szCs w:val="24"/>
          <w:lang w:val="en-GB"/>
        </w:rPr>
        <w:t>development of the Western world.</w:t>
      </w:r>
      <w:r w:rsidR="00CB74C6">
        <w:rPr>
          <w:rFonts w:asciiTheme="minorHAnsi" w:hAnsiTheme="minorHAnsi"/>
          <w:color w:val="000000" w:themeColor="text1"/>
          <w:sz w:val="24"/>
          <w:szCs w:val="24"/>
          <w:lang w:val="en-GB"/>
        </w:rPr>
        <w:t xml:space="preserve"> </w:t>
      </w:r>
      <w:r w:rsidR="002A501C">
        <w:rPr>
          <w:rFonts w:asciiTheme="minorHAnsi" w:hAnsiTheme="minorHAnsi"/>
          <w:color w:val="000000" w:themeColor="text1"/>
          <w:sz w:val="24"/>
          <w:szCs w:val="24"/>
          <w:lang w:val="en-GB"/>
        </w:rPr>
        <w:t xml:space="preserve">His writings </w:t>
      </w:r>
      <w:r w:rsidR="00CE2EA8">
        <w:rPr>
          <w:rFonts w:asciiTheme="minorHAnsi" w:hAnsiTheme="minorHAnsi"/>
          <w:color w:val="000000" w:themeColor="text1"/>
          <w:sz w:val="24"/>
          <w:szCs w:val="24"/>
          <w:lang w:val="en-GB"/>
        </w:rPr>
        <w:t xml:space="preserve">provided generations of </w:t>
      </w:r>
      <w:r w:rsidR="002E48A9">
        <w:rPr>
          <w:rFonts w:asciiTheme="minorHAnsi" w:hAnsiTheme="minorHAnsi"/>
          <w:color w:val="000000" w:themeColor="text1"/>
          <w:sz w:val="24"/>
          <w:szCs w:val="24"/>
          <w:lang w:val="en-GB"/>
        </w:rPr>
        <w:t xml:space="preserve">thinkers and </w:t>
      </w:r>
      <w:r w:rsidR="00CE2EA8">
        <w:rPr>
          <w:rFonts w:asciiTheme="minorHAnsi" w:hAnsiTheme="minorHAnsi"/>
          <w:color w:val="000000" w:themeColor="text1"/>
          <w:sz w:val="24"/>
          <w:szCs w:val="24"/>
          <w:lang w:val="en-GB"/>
        </w:rPr>
        <w:t>philosophers</w:t>
      </w:r>
      <w:r w:rsidR="002E48A9">
        <w:rPr>
          <w:rFonts w:asciiTheme="minorHAnsi" w:hAnsiTheme="minorHAnsi"/>
          <w:color w:val="000000" w:themeColor="text1"/>
          <w:sz w:val="24"/>
          <w:szCs w:val="24"/>
          <w:lang w:val="en-GB"/>
        </w:rPr>
        <w:t xml:space="preserve"> common ground to </w:t>
      </w:r>
      <w:r w:rsidR="00B86FBC">
        <w:rPr>
          <w:rFonts w:asciiTheme="minorHAnsi" w:hAnsiTheme="minorHAnsi"/>
          <w:color w:val="000000" w:themeColor="text1"/>
          <w:sz w:val="24"/>
          <w:szCs w:val="24"/>
          <w:lang w:val="en-GB"/>
        </w:rPr>
        <w:t>build</w:t>
      </w:r>
      <w:r w:rsidR="002E48A9">
        <w:rPr>
          <w:rFonts w:asciiTheme="minorHAnsi" w:hAnsiTheme="minorHAnsi"/>
          <w:color w:val="000000" w:themeColor="text1"/>
          <w:sz w:val="24"/>
          <w:szCs w:val="24"/>
          <w:lang w:val="en-GB"/>
        </w:rPr>
        <w:t xml:space="preserve"> their own </w:t>
      </w:r>
      <w:r w:rsidR="0031768B">
        <w:rPr>
          <w:rFonts w:asciiTheme="minorHAnsi" w:hAnsiTheme="minorHAnsi"/>
          <w:color w:val="000000" w:themeColor="text1"/>
          <w:sz w:val="24"/>
          <w:szCs w:val="24"/>
          <w:lang w:val="en-GB"/>
        </w:rPr>
        <w:t>intellectual constructions</w:t>
      </w:r>
      <w:r w:rsidR="00E518E5">
        <w:rPr>
          <w:rFonts w:asciiTheme="minorHAnsi" w:hAnsiTheme="minorHAnsi"/>
          <w:color w:val="000000" w:themeColor="text1"/>
          <w:sz w:val="24"/>
          <w:szCs w:val="24"/>
          <w:lang w:val="en-GB"/>
        </w:rPr>
        <w:t xml:space="preserve">, but his work is not a monolith; his </w:t>
      </w:r>
      <w:r w:rsidR="0019241D">
        <w:rPr>
          <w:rFonts w:asciiTheme="minorHAnsi" w:hAnsiTheme="minorHAnsi"/>
          <w:color w:val="000000" w:themeColor="text1"/>
          <w:sz w:val="24"/>
          <w:szCs w:val="24"/>
          <w:lang w:val="en-GB"/>
        </w:rPr>
        <w:t>writings</w:t>
      </w:r>
      <w:r w:rsidR="00547EED">
        <w:rPr>
          <w:rFonts w:asciiTheme="minorHAnsi" w:hAnsiTheme="minorHAnsi"/>
          <w:color w:val="000000" w:themeColor="text1"/>
          <w:sz w:val="24"/>
          <w:szCs w:val="24"/>
          <w:lang w:val="en-GB"/>
        </w:rPr>
        <w:t xml:space="preserve"> illustrate that his ideas grow </w:t>
      </w:r>
      <w:r w:rsidR="00E518E5">
        <w:rPr>
          <w:rFonts w:asciiTheme="minorHAnsi" w:hAnsiTheme="minorHAnsi"/>
          <w:color w:val="000000" w:themeColor="text1"/>
          <w:sz w:val="24"/>
          <w:szCs w:val="24"/>
          <w:lang w:val="en-GB"/>
        </w:rPr>
        <w:t>and evolve over time</w:t>
      </w:r>
      <w:r w:rsidR="00547EED">
        <w:rPr>
          <w:rFonts w:asciiTheme="minorHAnsi" w:hAnsiTheme="minorHAnsi"/>
          <w:color w:val="000000" w:themeColor="text1"/>
          <w:sz w:val="24"/>
          <w:szCs w:val="24"/>
          <w:lang w:val="en-GB"/>
        </w:rPr>
        <w:t xml:space="preserve">. </w:t>
      </w:r>
      <w:r w:rsidR="00BD0E01">
        <w:rPr>
          <w:rFonts w:asciiTheme="minorHAnsi" w:hAnsiTheme="minorHAnsi"/>
          <w:color w:val="000000" w:themeColor="text1"/>
          <w:sz w:val="24"/>
          <w:szCs w:val="24"/>
          <w:lang w:val="en-GB"/>
        </w:rPr>
        <w:t xml:space="preserve">Several of his works </w:t>
      </w:r>
      <w:r w:rsidR="00910EB7">
        <w:rPr>
          <w:rFonts w:asciiTheme="minorHAnsi" w:hAnsiTheme="minorHAnsi"/>
          <w:color w:val="000000" w:themeColor="text1"/>
          <w:sz w:val="24"/>
          <w:szCs w:val="24"/>
          <w:lang w:val="en-GB"/>
        </w:rPr>
        <w:t xml:space="preserve">include descriptions of the </w:t>
      </w:r>
      <w:r w:rsidR="008D6A33">
        <w:rPr>
          <w:rFonts w:asciiTheme="minorHAnsi" w:hAnsiTheme="minorHAnsi"/>
          <w:color w:val="000000" w:themeColor="text1"/>
          <w:sz w:val="24"/>
          <w:szCs w:val="24"/>
          <w:lang w:val="en-GB"/>
        </w:rPr>
        <w:t>nature and function of the soul</w:t>
      </w:r>
      <w:r w:rsidR="009C1910">
        <w:rPr>
          <w:rFonts w:asciiTheme="minorHAnsi" w:hAnsiTheme="minorHAnsi"/>
          <w:color w:val="000000" w:themeColor="text1"/>
          <w:sz w:val="24"/>
          <w:szCs w:val="24"/>
          <w:lang w:val="en-GB"/>
        </w:rPr>
        <w:t>, but these portrayals</w:t>
      </w:r>
      <w:r w:rsidR="00860371">
        <w:rPr>
          <w:rFonts w:asciiTheme="minorHAnsi" w:hAnsiTheme="minorHAnsi"/>
          <w:color w:val="000000" w:themeColor="text1"/>
          <w:sz w:val="24"/>
          <w:szCs w:val="24"/>
          <w:lang w:val="en-GB"/>
        </w:rPr>
        <w:t xml:space="preserve"> shift and twist to fit each new narrative. </w:t>
      </w:r>
      <w:r w:rsidR="007515C4">
        <w:rPr>
          <w:rFonts w:asciiTheme="minorHAnsi" w:hAnsiTheme="minorHAnsi"/>
          <w:color w:val="000000" w:themeColor="text1"/>
          <w:sz w:val="24"/>
          <w:szCs w:val="24"/>
          <w:lang w:val="en-GB"/>
        </w:rPr>
        <w:t>This essay examines</w:t>
      </w:r>
      <w:r w:rsidR="00753FFF">
        <w:rPr>
          <w:rFonts w:asciiTheme="minorHAnsi" w:hAnsiTheme="minorHAnsi"/>
          <w:color w:val="000000" w:themeColor="text1"/>
          <w:sz w:val="24"/>
          <w:szCs w:val="24"/>
          <w:lang w:val="en-GB"/>
        </w:rPr>
        <w:t xml:space="preserve"> these changes</w:t>
      </w:r>
      <w:r w:rsidR="00CA4031">
        <w:rPr>
          <w:rFonts w:asciiTheme="minorHAnsi" w:hAnsiTheme="minorHAnsi"/>
          <w:color w:val="000000" w:themeColor="text1"/>
          <w:sz w:val="24"/>
          <w:szCs w:val="24"/>
          <w:lang w:val="en-GB"/>
        </w:rPr>
        <w:t xml:space="preserve"> through an analysis of five of his works: </w:t>
      </w:r>
      <w:r w:rsidR="00CA4031" w:rsidRPr="00C25DD4">
        <w:rPr>
          <w:rFonts w:asciiTheme="minorHAnsi" w:hAnsiTheme="minorHAnsi"/>
          <w:i/>
          <w:iCs/>
          <w:color w:val="000000" w:themeColor="text1"/>
          <w:sz w:val="24"/>
          <w:szCs w:val="24"/>
          <w:lang w:val="en-GB"/>
        </w:rPr>
        <w:t>Phaedo</w:t>
      </w:r>
      <w:r w:rsidR="00CA4031">
        <w:rPr>
          <w:rFonts w:asciiTheme="minorHAnsi" w:hAnsiTheme="minorHAnsi"/>
          <w:color w:val="000000" w:themeColor="text1"/>
          <w:sz w:val="24"/>
          <w:szCs w:val="24"/>
          <w:lang w:val="en-GB"/>
        </w:rPr>
        <w:t xml:space="preserve">, </w:t>
      </w:r>
      <w:r w:rsidR="00CA4031" w:rsidRPr="00C25DD4">
        <w:rPr>
          <w:rFonts w:asciiTheme="minorHAnsi" w:hAnsiTheme="minorHAnsi"/>
          <w:i/>
          <w:iCs/>
          <w:color w:val="000000" w:themeColor="text1"/>
          <w:sz w:val="24"/>
          <w:szCs w:val="24"/>
          <w:lang w:val="en-GB"/>
        </w:rPr>
        <w:t>Phaedrus</w:t>
      </w:r>
      <w:r w:rsidR="00CA4031">
        <w:rPr>
          <w:rFonts w:asciiTheme="minorHAnsi" w:hAnsiTheme="minorHAnsi"/>
          <w:color w:val="000000" w:themeColor="text1"/>
          <w:sz w:val="24"/>
          <w:szCs w:val="24"/>
          <w:lang w:val="en-GB"/>
        </w:rPr>
        <w:t xml:space="preserve">, </w:t>
      </w:r>
      <w:r w:rsidR="00CA4031" w:rsidRPr="00C25DD4">
        <w:rPr>
          <w:rFonts w:asciiTheme="minorHAnsi" w:hAnsiTheme="minorHAnsi"/>
          <w:i/>
          <w:iCs/>
          <w:color w:val="000000" w:themeColor="text1"/>
          <w:sz w:val="24"/>
          <w:szCs w:val="24"/>
          <w:lang w:val="en-GB"/>
        </w:rPr>
        <w:t>Timaeus</w:t>
      </w:r>
      <w:r w:rsidR="00CA4031">
        <w:rPr>
          <w:rFonts w:asciiTheme="minorHAnsi" w:hAnsiTheme="minorHAnsi"/>
          <w:color w:val="000000" w:themeColor="text1"/>
          <w:sz w:val="24"/>
          <w:szCs w:val="24"/>
          <w:lang w:val="en-GB"/>
        </w:rPr>
        <w:t xml:space="preserve">, </w:t>
      </w:r>
      <w:r w:rsidR="00CA4031" w:rsidRPr="00C25DD4">
        <w:rPr>
          <w:rFonts w:asciiTheme="minorHAnsi" w:hAnsiTheme="minorHAnsi"/>
          <w:i/>
          <w:iCs/>
          <w:color w:val="000000" w:themeColor="text1"/>
          <w:sz w:val="24"/>
          <w:szCs w:val="24"/>
          <w:lang w:val="en-GB"/>
        </w:rPr>
        <w:t>The Republic</w:t>
      </w:r>
      <w:r w:rsidR="00CA4031">
        <w:rPr>
          <w:rFonts w:asciiTheme="minorHAnsi" w:hAnsiTheme="minorHAnsi"/>
          <w:color w:val="000000" w:themeColor="text1"/>
          <w:sz w:val="24"/>
          <w:szCs w:val="24"/>
          <w:lang w:val="en-GB"/>
        </w:rPr>
        <w:t xml:space="preserve">, and </w:t>
      </w:r>
      <w:r w:rsidR="00CA4031" w:rsidRPr="00C25DD4">
        <w:rPr>
          <w:rFonts w:asciiTheme="minorHAnsi" w:hAnsiTheme="minorHAnsi"/>
          <w:i/>
          <w:iCs/>
          <w:color w:val="000000" w:themeColor="text1"/>
          <w:sz w:val="24"/>
          <w:szCs w:val="24"/>
          <w:lang w:val="en-GB"/>
        </w:rPr>
        <w:t>Epinomis</w:t>
      </w:r>
      <w:r w:rsidR="00CA4031">
        <w:rPr>
          <w:rFonts w:asciiTheme="minorHAnsi" w:hAnsiTheme="minorHAnsi"/>
          <w:color w:val="000000" w:themeColor="text1"/>
          <w:sz w:val="24"/>
          <w:szCs w:val="24"/>
          <w:lang w:val="en-GB"/>
        </w:rPr>
        <w:t xml:space="preserve"> </w:t>
      </w:r>
      <w:r w:rsidR="00962FB4">
        <w:rPr>
          <w:rFonts w:asciiTheme="minorHAnsi" w:hAnsiTheme="minorHAnsi"/>
          <w:color w:val="000000" w:themeColor="text1"/>
          <w:sz w:val="24"/>
          <w:szCs w:val="24"/>
          <w:lang w:val="en-GB"/>
        </w:rPr>
        <w:t xml:space="preserve">and then illustrates </w:t>
      </w:r>
      <w:r w:rsidR="00CA4031">
        <w:rPr>
          <w:rFonts w:asciiTheme="minorHAnsi" w:hAnsiTheme="minorHAnsi"/>
          <w:color w:val="000000" w:themeColor="text1"/>
          <w:sz w:val="24"/>
          <w:szCs w:val="24"/>
          <w:lang w:val="en-GB"/>
        </w:rPr>
        <w:t xml:space="preserve">their influence </w:t>
      </w:r>
      <w:r w:rsidR="00505992">
        <w:rPr>
          <w:rFonts w:asciiTheme="minorHAnsi" w:hAnsiTheme="minorHAnsi"/>
          <w:color w:val="000000" w:themeColor="text1"/>
          <w:sz w:val="24"/>
          <w:szCs w:val="24"/>
          <w:lang w:val="en-GB"/>
        </w:rPr>
        <w:t xml:space="preserve">on the thinking of </w:t>
      </w:r>
      <w:r w:rsidR="00505992" w:rsidRPr="001F1EBE">
        <w:rPr>
          <w:rFonts w:asciiTheme="minorHAnsi" w:hAnsiTheme="minorHAnsi"/>
          <w:color w:val="000000" w:themeColor="text1"/>
          <w:sz w:val="24"/>
          <w:szCs w:val="24"/>
          <w:lang w:val="en-GB"/>
        </w:rPr>
        <w:t>the Swiss psychologist Carl Gustav Jung (1875-1961)</w:t>
      </w:r>
      <w:r w:rsidR="005C1FDF" w:rsidRPr="001F1EBE">
        <w:rPr>
          <w:rFonts w:asciiTheme="minorHAnsi" w:hAnsiTheme="minorHAnsi"/>
          <w:color w:val="000000" w:themeColor="text1"/>
          <w:sz w:val="24"/>
          <w:szCs w:val="24"/>
          <w:lang w:val="en-GB"/>
        </w:rPr>
        <w:t xml:space="preserve">. </w:t>
      </w:r>
      <w:r w:rsidR="00FB5B31" w:rsidRPr="001F1EBE">
        <w:rPr>
          <w:rFonts w:asciiTheme="minorHAnsi" w:hAnsiTheme="minorHAnsi"/>
          <w:color w:val="000000" w:themeColor="text1"/>
          <w:sz w:val="24"/>
          <w:szCs w:val="24"/>
          <w:lang w:val="en-GB"/>
        </w:rPr>
        <w:t>Jung demonstrates his debt to Plato by describing the psyche in terms which are directly influenced by Plato’s works</w:t>
      </w:r>
      <w:r w:rsidR="00C40BAE" w:rsidRPr="001F1EBE">
        <w:rPr>
          <w:rFonts w:asciiTheme="minorHAnsi" w:hAnsiTheme="minorHAnsi"/>
          <w:color w:val="000000" w:themeColor="text1"/>
          <w:sz w:val="24"/>
          <w:szCs w:val="24"/>
          <w:lang w:val="en-GB"/>
        </w:rPr>
        <w:t>; specifically</w:t>
      </w:r>
      <w:r w:rsidR="009C7AF7" w:rsidRPr="001F1EBE">
        <w:rPr>
          <w:rFonts w:asciiTheme="minorHAnsi" w:hAnsiTheme="minorHAnsi"/>
          <w:color w:val="000000" w:themeColor="text1"/>
          <w:sz w:val="24"/>
          <w:szCs w:val="24"/>
          <w:lang w:val="en-GB"/>
        </w:rPr>
        <w:t xml:space="preserve"> </w:t>
      </w:r>
      <w:r w:rsidR="00FB5B31">
        <w:rPr>
          <w:rFonts w:asciiTheme="minorHAnsi" w:hAnsiTheme="minorHAnsi"/>
          <w:color w:val="000000" w:themeColor="text1"/>
          <w:sz w:val="24"/>
          <w:szCs w:val="24"/>
          <w:lang w:val="en-GB"/>
        </w:rPr>
        <w:t xml:space="preserve">his theory of individuation and his ideas </w:t>
      </w:r>
      <w:r w:rsidR="009521E1">
        <w:rPr>
          <w:rFonts w:asciiTheme="minorHAnsi" w:hAnsiTheme="minorHAnsi"/>
          <w:color w:val="000000" w:themeColor="text1"/>
          <w:sz w:val="24"/>
          <w:szCs w:val="24"/>
          <w:lang w:val="en-GB"/>
        </w:rPr>
        <w:t>on the</w:t>
      </w:r>
      <w:r w:rsidR="00FB5B31">
        <w:rPr>
          <w:rFonts w:asciiTheme="minorHAnsi" w:hAnsiTheme="minorHAnsi"/>
          <w:color w:val="000000" w:themeColor="text1"/>
          <w:sz w:val="24"/>
          <w:szCs w:val="24"/>
          <w:lang w:val="en-GB"/>
        </w:rPr>
        <w:t xml:space="preserve"> collective unconscious and its archetypes.</w:t>
      </w:r>
      <w:r w:rsidR="00475187">
        <w:rPr>
          <w:rFonts w:asciiTheme="minorHAnsi" w:hAnsiTheme="minorHAnsi"/>
          <w:color w:val="000000" w:themeColor="text1"/>
          <w:sz w:val="24"/>
          <w:szCs w:val="24"/>
          <w:lang w:val="en-GB"/>
        </w:rPr>
        <w:t xml:space="preserve"> </w:t>
      </w:r>
    </w:p>
    <w:p w14:paraId="5D3F5352" w14:textId="12E7EF1F" w:rsidR="00A25211" w:rsidRDefault="00A25211" w:rsidP="0038284B">
      <w:pPr>
        <w:pStyle w:val="p1"/>
        <w:spacing w:before="240" w:after="240"/>
        <w:rPr>
          <w:rFonts w:asciiTheme="minorHAnsi" w:hAnsiTheme="minorHAnsi"/>
          <w:b/>
          <w:bCs/>
          <w:color w:val="000000" w:themeColor="text1"/>
          <w:sz w:val="24"/>
          <w:szCs w:val="24"/>
          <w:lang w:val="en-GB"/>
        </w:rPr>
      </w:pPr>
      <w:r>
        <w:rPr>
          <w:rFonts w:asciiTheme="minorHAnsi" w:hAnsiTheme="minorHAnsi"/>
          <w:b/>
          <w:bCs/>
          <w:color w:val="000000" w:themeColor="text1"/>
          <w:sz w:val="24"/>
          <w:szCs w:val="24"/>
          <w:lang w:val="en-GB"/>
        </w:rPr>
        <w:t>The Soul in Plato’s Works</w:t>
      </w:r>
    </w:p>
    <w:p w14:paraId="2080E62F" w14:textId="280A2263" w:rsidR="00B86FBC" w:rsidRPr="00B86FBC" w:rsidRDefault="00B86FBC" w:rsidP="00A63C97">
      <w:pPr>
        <w:ind w:right="60" w:firstLine="720"/>
        <w:rPr>
          <w:rFonts w:eastAsia="Times New Roman" w:cs="Arial"/>
          <w:color w:val="000000"/>
          <w:sz w:val="24"/>
          <w:szCs w:val="24"/>
          <w:shd w:val="clear" w:color="auto" w:fill="FFFFFF"/>
        </w:rPr>
      </w:pPr>
      <w:r>
        <w:rPr>
          <w:rFonts w:eastAsia="Times New Roman" w:cs="Arial"/>
          <w:color w:val="000000"/>
          <w:sz w:val="24"/>
          <w:szCs w:val="24"/>
          <w:shd w:val="clear" w:color="auto" w:fill="FFFFFF"/>
        </w:rPr>
        <w:t>For the ancient Greeks, philosophy was a virtuous field, for</w:t>
      </w:r>
      <w:r>
        <w:rPr>
          <w:rFonts w:eastAsia="Times New Roman" w:cs="Arial"/>
          <w:i/>
          <w:iCs/>
          <w:color w:val="000000"/>
          <w:sz w:val="24"/>
          <w:szCs w:val="24"/>
          <w:shd w:val="clear" w:color="auto" w:fill="FFFFFF"/>
        </w:rPr>
        <w:t xml:space="preserve"> </w:t>
      </w:r>
      <w:r>
        <w:rPr>
          <w:rFonts w:eastAsia="Times New Roman" w:cs="Arial"/>
          <w:color w:val="000000"/>
          <w:sz w:val="24"/>
          <w:szCs w:val="24"/>
          <w:shd w:val="clear" w:color="auto" w:fill="FFFFFF"/>
        </w:rPr>
        <w:t>‘doing philosophy meant trying to understand how to live the life of a just person’.</w:t>
      </w:r>
      <w:r w:rsidRPr="00B86FBC">
        <w:rPr>
          <w:rStyle w:val="FootnoteReference"/>
          <w:rFonts w:eastAsia="Times New Roman" w:cs="Arial"/>
          <w:color w:val="000000"/>
          <w:sz w:val="24"/>
          <w:szCs w:val="24"/>
          <w:shd w:val="clear" w:color="auto" w:fill="FFFFFF"/>
        </w:rPr>
        <w:footnoteReference w:id="2"/>
      </w:r>
      <w:r>
        <w:rPr>
          <w:rFonts w:eastAsia="Times New Roman" w:cs="Arial"/>
          <w:color w:val="000000"/>
          <w:sz w:val="24"/>
          <w:szCs w:val="24"/>
          <w:shd w:val="clear" w:color="auto" w:fill="FFFFFF"/>
        </w:rPr>
        <w:t xml:space="preserve"> Because philosophy was seen as an ‘inquiry best pursued in conversation with someone else’, Plato explores philosophical problems through a serious of Socratic </w:t>
      </w:r>
      <w:r w:rsidR="00577510" w:rsidRPr="00577510">
        <w:rPr>
          <w:rFonts w:eastAsia="Times New Roman" w:cs="Arial"/>
          <w:color w:val="000000"/>
          <w:sz w:val="24"/>
          <w:szCs w:val="24"/>
          <w:shd w:val="clear" w:color="auto" w:fill="FFFFFF"/>
        </w:rPr>
        <w:t>discourse</w:t>
      </w:r>
      <w:r w:rsidR="00B62047" w:rsidRPr="00B86FBC">
        <w:rPr>
          <w:rFonts w:eastAsia="Times New Roman" w:cs="Arial"/>
          <w:color w:val="000000"/>
          <w:sz w:val="24"/>
          <w:szCs w:val="24"/>
          <w:shd w:val="clear" w:color="auto" w:fill="FFFFFF"/>
        </w:rPr>
        <w:t>s</w:t>
      </w:r>
      <w:r>
        <w:rPr>
          <w:rFonts w:eastAsia="Times New Roman" w:cs="Arial"/>
          <w:color w:val="000000"/>
          <w:sz w:val="24"/>
          <w:szCs w:val="24"/>
          <w:shd w:val="clear" w:color="auto" w:fill="FFFFFF"/>
        </w:rPr>
        <w:t>, seeking answers through the prism of Socrates’ rhetoric.</w:t>
      </w:r>
      <w:r>
        <w:rPr>
          <w:rStyle w:val="FootnoteReference"/>
          <w:rFonts w:eastAsia="Times New Roman" w:cs="Arial"/>
          <w:color w:val="000000"/>
          <w:sz w:val="24"/>
          <w:szCs w:val="24"/>
          <w:shd w:val="clear" w:color="auto" w:fill="FFFFFF"/>
        </w:rPr>
        <w:footnoteReference w:id="3"/>
      </w:r>
      <w:r>
        <w:rPr>
          <w:rFonts w:eastAsia="Times New Roman" w:cs="Arial"/>
          <w:color w:val="000000"/>
          <w:sz w:val="24"/>
          <w:szCs w:val="24"/>
          <w:shd w:val="clear" w:color="auto" w:fill="FFFFFF"/>
        </w:rPr>
        <w:t xml:space="preserve"> The discourses were written over a period of forty years and resist making strict definitions of concepts and terms; a chronological reading illustrates his changing ideas of soul.</w:t>
      </w:r>
    </w:p>
    <w:p w14:paraId="6367864D" w14:textId="5426B934" w:rsidR="00030740" w:rsidRPr="00A25211" w:rsidRDefault="00030740" w:rsidP="00D220D4">
      <w:pPr>
        <w:pStyle w:val="p1"/>
        <w:spacing w:before="240" w:after="240"/>
        <w:rPr>
          <w:rFonts w:asciiTheme="minorHAnsi" w:hAnsiTheme="minorHAnsi"/>
          <w:i/>
          <w:iCs/>
          <w:color w:val="000000" w:themeColor="text1"/>
          <w:sz w:val="24"/>
          <w:szCs w:val="24"/>
          <w:lang w:val="en-GB"/>
        </w:rPr>
      </w:pPr>
      <w:r w:rsidRPr="00A25211">
        <w:rPr>
          <w:rFonts w:asciiTheme="minorHAnsi" w:hAnsiTheme="minorHAnsi"/>
          <w:i/>
          <w:iCs/>
          <w:color w:val="000000" w:themeColor="text1"/>
          <w:sz w:val="24"/>
          <w:szCs w:val="24"/>
          <w:lang w:val="en-GB"/>
        </w:rPr>
        <w:t>Phaedo</w:t>
      </w:r>
    </w:p>
    <w:p w14:paraId="2853811E" w14:textId="01394D25" w:rsidR="00F7015F" w:rsidRDefault="00A11DD4" w:rsidP="00EC13D8">
      <w:pPr>
        <w:pStyle w:val="p1"/>
        <w:ind w:firstLine="720"/>
        <w:rPr>
          <w:rFonts w:asciiTheme="minorHAnsi" w:hAnsiTheme="minorHAnsi"/>
          <w:color w:val="000000" w:themeColor="text1"/>
          <w:sz w:val="24"/>
          <w:szCs w:val="24"/>
          <w:lang w:val="en-GB"/>
        </w:rPr>
      </w:pPr>
      <w:r w:rsidRPr="001D6148">
        <w:rPr>
          <w:rFonts w:asciiTheme="minorHAnsi" w:hAnsiTheme="minorHAnsi"/>
          <w:i/>
          <w:iCs/>
          <w:color w:val="000000" w:themeColor="text1"/>
          <w:sz w:val="24"/>
          <w:szCs w:val="24"/>
          <w:lang w:val="en-GB"/>
        </w:rPr>
        <w:t>Phaedo</w:t>
      </w:r>
      <w:r w:rsidRPr="00892B91">
        <w:rPr>
          <w:rFonts w:asciiTheme="minorHAnsi" w:hAnsiTheme="minorHAnsi"/>
          <w:color w:val="000000" w:themeColor="text1"/>
          <w:sz w:val="24"/>
          <w:szCs w:val="24"/>
          <w:lang w:val="en-GB"/>
        </w:rPr>
        <w:t xml:space="preserve"> is a deathbed dialogue </w:t>
      </w:r>
      <w:r>
        <w:rPr>
          <w:rFonts w:asciiTheme="minorHAnsi" w:hAnsiTheme="minorHAnsi"/>
          <w:color w:val="000000" w:themeColor="text1"/>
          <w:sz w:val="24"/>
          <w:szCs w:val="24"/>
          <w:lang w:val="en-GB"/>
        </w:rPr>
        <w:t>dramatising the final hours before Socrates’ execution in 399 BCE.</w:t>
      </w:r>
      <w:r>
        <w:rPr>
          <w:rStyle w:val="FootnoteReference"/>
          <w:rFonts w:asciiTheme="minorHAnsi" w:hAnsiTheme="minorHAnsi"/>
          <w:color w:val="000000" w:themeColor="text1"/>
          <w:sz w:val="24"/>
          <w:szCs w:val="24"/>
          <w:lang w:val="en-GB"/>
        </w:rPr>
        <w:footnoteReference w:id="4"/>
      </w:r>
      <w:r>
        <w:rPr>
          <w:rFonts w:asciiTheme="minorHAnsi" w:hAnsiTheme="minorHAnsi"/>
          <w:color w:val="000000" w:themeColor="text1"/>
          <w:sz w:val="24"/>
          <w:szCs w:val="24"/>
          <w:lang w:val="en-GB"/>
        </w:rPr>
        <w:t xml:space="preserve"> </w:t>
      </w:r>
      <w:r w:rsidR="00556266">
        <w:rPr>
          <w:rFonts w:asciiTheme="minorHAnsi" w:hAnsiTheme="minorHAnsi"/>
          <w:color w:val="000000" w:themeColor="text1"/>
          <w:sz w:val="24"/>
          <w:szCs w:val="24"/>
          <w:lang w:val="en-GB"/>
        </w:rPr>
        <w:t>Socrates speaks with his students about life, death, and the immortality of the soul and why he, as a philosopher, is unafraid to die.</w:t>
      </w:r>
      <w:r w:rsidR="00556266">
        <w:rPr>
          <w:rStyle w:val="FootnoteReference"/>
          <w:rFonts w:asciiTheme="minorHAnsi" w:hAnsiTheme="minorHAnsi"/>
          <w:color w:val="000000" w:themeColor="text1"/>
          <w:sz w:val="24"/>
          <w:szCs w:val="24"/>
          <w:lang w:val="en-GB"/>
        </w:rPr>
        <w:footnoteReference w:id="5"/>
      </w:r>
      <w:r w:rsidR="00556266">
        <w:rPr>
          <w:rFonts w:asciiTheme="minorHAnsi" w:hAnsiTheme="minorHAnsi"/>
          <w:color w:val="000000" w:themeColor="text1"/>
          <w:sz w:val="24"/>
          <w:szCs w:val="24"/>
          <w:lang w:val="en-GB"/>
        </w:rPr>
        <w:t xml:space="preserve"> </w:t>
      </w:r>
      <w:r w:rsidR="00EC13D8">
        <w:rPr>
          <w:rFonts w:asciiTheme="minorHAnsi" w:hAnsiTheme="minorHAnsi"/>
          <w:color w:val="000000" w:themeColor="text1"/>
          <w:sz w:val="24"/>
          <w:szCs w:val="24"/>
          <w:lang w:val="en-GB"/>
        </w:rPr>
        <w:t xml:space="preserve">As an early work, </w:t>
      </w:r>
      <w:r w:rsidR="00EC13D8" w:rsidRPr="00EC13D8">
        <w:rPr>
          <w:rFonts w:asciiTheme="minorHAnsi" w:hAnsiTheme="minorHAnsi"/>
          <w:i/>
          <w:iCs/>
          <w:color w:val="000000" w:themeColor="text1"/>
          <w:sz w:val="24"/>
          <w:szCs w:val="24"/>
          <w:lang w:val="en-GB"/>
        </w:rPr>
        <w:t>Phaedo</w:t>
      </w:r>
      <w:r w:rsidR="00892B91">
        <w:rPr>
          <w:rFonts w:asciiTheme="minorHAnsi" w:hAnsiTheme="minorHAnsi"/>
          <w:color w:val="000000" w:themeColor="text1"/>
          <w:sz w:val="24"/>
          <w:szCs w:val="24"/>
          <w:lang w:val="en-GB"/>
        </w:rPr>
        <w:t>’s inconsistencies</w:t>
      </w:r>
      <w:r w:rsidR="00EC13D8">
        <w:rPr>
          <w:rFonts w:asciiTheme="minorHAnsi" w:hAnsiTheme="minorHAnsi"/>
          <w:color w:val="000000" w:themeColor="text1"/>
          <w:sz w:val="24"/>
          <w:szCs w:val="24"/>
          <w:lang w:val="en-GB"/>
        </w:rPr>
        <w:t xml:space="preserve"> </w:t>
      </w:r>
      <w:r w:rsidR="00892B91">
        <w:rPr>
          <w:rFonts w:asciiTheme="minorHAnsi" w:hAnsiTheme="minorHAnsi"/>
          <w:color w:val="000000" w:themeColor="text1"/>
          <w:sz w:val="24"/>
          <w:szCs w:val="24"/>
          <w:lang w:val="en-GB"/>
        </w:rPr>
        <w:t>suggest</w:t>
      </w:r>
      <w:r w:rsidR="00EC13D8">
        <w:rPr>
          <w:rFonts w:asciiTheme="minorHAnsi" w:hAnsiTheme="minorHAnsi"/>
          <w:color w:val="000000" w:themeColor="text1"/>
          <w:sz w:val="24"/>
          <w:szCs w:val="24"/>
          <w:lang w:val="en-GB"/>
        </w:rPr>
        <w:t xml:space="preserve"> that Plato’s conception of the soul was not yet fully realised; </w:t>
      </w:r>
      <w:r w:rsidR="00892B91">
        <w:rPr>
          <w:rFonts w:asciiTheme="minorHAnsi" w:hAnsiTheme="minorHAnsi"/>
          <w:color w:val="000000" w:themeColor="text1"/>
          <w:sz w:val="24"/>
          <w:szCs w:val="24"/>
          <w:lang w:val="en-GB"/>
        </w:rPr>
        <w:t xml:space="preserve">as </w:t>
      </w:r>
      <w:r w:rsidR="00892B91" w:rsidRPr="00892B91">
        <w:rPr>
          <w:rFonts w:asciiTheme="minorHAnsi" w:hAnsiTheme="minorHAnsi"/>
          <w:color w:val="000000" w:themeColor="text1"/>
          <w:sz w:val="24"/>
          <w:szCs w:val="24"/>
          <w:lang w:val="en-GB"/>
        </w:rPr>
        <w:t xml:space="preserve">Castagnoli notes, ‘throughout the dialogue the relationship [between] soul and body is </w:t>
      </w:r>
      <w:r w:rsidR="00892B91" w:rsidRPr="00892B91">
        <w:rPr>
          <w:rFonts w:asciiTheme="minorHAnsi" w:eastAsia="Times New Roman" w:hAnsiTheme="minorHAnsi" w:cs="Arial"/>
          <w:color w:val="000000"/>
          <w:sz w:val="24"/>
          <w:szCs w:val="24"/>
          <w:shd w:val="clear" w:color="auto" w:fill="FFFFFF"/>
        </w:rPr>
        <w:t>described in unstable terms’</w:t>
      </w:r>
      <w:r w:rsidR="00010ACD">
        <w:rPr>
          <w:rFonts w:asciiTheme="minorHAnsi" w:eastAsia="Times New Roman" w:hAnsiTheme="minorHAnsi" w:cs="Arial"/>
          <w:color w:val="000000"/>
          <w:sz w:val="24"/>
          <w:szCs w:val="24"/>
          <w:shd w:val="clear" w:color="auto" w:fill="FFFFFF"/>
        </w:rPr>
        <w:t>.</w:t>
      </w:r>
      <w:r w:rsidR="00071BC9">
        <w:rPr>
          <w:rStyle w:val="FootnoteReference"/>
          <w:rFonts w:asciiTheme="minorHAnsi" w:eastAsia="Times New Roman" w:hAnsiTheme="minorHAnsi" w:cs="Arial"/>
          <w:color w:val="000000"/>
          <w:sz w:val="24"/>
          <w:szCs w:val="24"/>
          <w:shd w:val="clear" w:color="auto" w:fill="FFFFFF"/>
        </w:rPr>
        <w:footnoteReference w:id="6"/>
      </w:r>
      <w:r w:rsidR="00892B91" w:rsidRPr="00892B91">
        <w:rPr>
          <w:rFonts w:asciiTheme="minorHAnsi" w:eastAsia="Times New Roman" w:hAnsiTheme="minorHAnsi" w:cs="Arial"/>
          <w:color w:val="000000"/>
          <w:sz w:val="24"/>
          <w:szCs w:val="24"/>
          <w:shd w:val="clear" w:color="auto" w:fill="FFFFFF"/>
        </w:rPr>
        <w:t xml:space="preserve"> </w:t>
      </w:r>
      <w:r w:rsidR="00EC13D8">
        <w:rPr>
          <w:rFonts w:asciiTheme="minorHAnsi" w:hAnsiTheme="minorHAnsi"/>
          <w:color w:val="000000" w:themeColor="text1"/>
          <w:sz w:val="24"/>
          <w:szCs w:val="24"/>
          <w:lang w:val="en-GB"/>
        </w:rPr>
        <w:t>Through their question</w:t>
      </w:r>
      <w:r w:rsidR="00556266">
        <w:rPr>
          <w:rFonts w:asciiTheme="minorHAnsi" w:hAnsiTheme="minorHAnsi"/>
          <w:color w:val="000000" w:themeColor="text1"/>
          <w:sz w:val="24"/>
          <w:szCs w:val="24"/>
          <w:lang w:val="en-GB"/>
        </w:rPr>
        <w:t>ing</w:t>
      </w:r>
      <w:r w:rsidR="00EC13D8">
        <w:rPr>
          <w:rFonts w:asciiTheme="minorHAnsi" w:hAnsiTheme="minorHAnsi"/>
          <w:color w:val="000000" w:themeColor="text1"/>
          <w:sz w:val="24"/>
          <w:szCs w:val="24"/>
          <w:lang w:val="en-GB"/>
        </w:rPr>
        <w:t>,</w:t>
      </w:r>
      <w:r w:rsidR="00556266">
        <w:rPr>
          <w:rFonts w:asciiTheme="minorHAnsi" w:hAnsiTheme="minorHAnsi"/>
          <w:color w:val="000000" w:themeColor="text1"/>
          <w:sz w:val="24"/>
          <w:szCs w:val="24"/>
          <w:lang w:val="en-GB"/>
        </w:rPr>
        <w:t xml:space="preserve"> Socrates’s</w:t>
      </w:r>
      <w:r w:rsidR="00EC13D8">
        <w:rPr>
          <w:rFonts w:asciiTheme="minorHAnsi" w:hAnsiTheme="minorHAnsi"/>
          <w:color w:val="000000" w:themeColor="text1"/>
          <w:sz w:val="24"/>
          <w:szCs w:val="24"/>
          <w:lang w:val="en-GB"/>
        </w:rPr>
        <w:t xml:space="preserve"> students reveal that they have a</w:t>
      </w:r>
      <w:r w:rsidR="00892B91">
        <w:rPr>
          <w:rFonts w:asciiTheme="minorHAnsi" w:hAnsiTheme="minorHAnsi"/>
          <w:color w:val="000000" w:themeColor="text1"/>
          <w:sz w:val="24"/>
          <w:szCs w:val="24"/>
          <w:lang w:val="en-GB"/>
        </w:rPr>
        <w:t xml:space="preserve">n </w:t>
      </w:r>
      <w:r w:rsidR="00EC13D8">
        <w:rPr>
          <w:rFonts w:asciiTheme="minorHAnsi" w:hAnsiTheme="minorHAnsi"/>
          <w:color w:val="000000" w:themeColor="text1"/>
          <w:sz w:val="24"/>
          <w:szCs w:val="24"/>
          <w:lang w:val="en-GB"/>
        </w:rPr>
        <w:t xml:space="preserve">unclear understanding of the nature or function of the soul, and most importantly, whether or not it survives death. </w:t>
      </w:r>
      <w:r w:rsidR="007E6D07">
        <w:rPr>
          <w:rFonts w:asciiTheme="minorHAnsi" w:hAnsiTheme="minorHAnsi"/>
          <w:color w:val="000000" w:themeColor="text1"/>
          <w:sz w:val="24"/>
          <w:szCs w:val="24"/>
          <w:lang w:val="en-GB"/>
        </w:rPr>
        <w:t>Socrates</w:t>
      </w:r>
      <w:r w:rsidR="00EC13D8">
        <w:rPr>
          <w:rFonts w:asciiTheme="minorHAnsi" w:hAnsiTheme="minorHAnsi"/>
          <w:color w:val="000000" w:themeColor="text1"/>
          <w:sz w:val="24"/>
          <w:szCs w:val="24"/>
          <w:lang w:val="en-GB"/>
        </w:rPr>
        <w:t>’</w:t>
      </w:r>
      <w:r w:rsidR="007E6D07">
        <w:rPr>
          <w:rFonts w:asciiTheme="minorHAnsi" w:hAnsiTheme="minorHAnsi"/>
          <w:color w:val="000000" w:themeColor="text1"/>
          <w:sz w:val="24"/>
          <w:szCs w:val="24"/>
          <w:lang w:val="en-GB"/>
        </w:rPr>
        <w:t xml:space="preserve"> </w:t>
      </w:r>
      <w:r w:rsidR="00EC13D8">
        <w:rPr>
          <w:rFonts w:asciiTheme="minorHAnsi" w:hAnsiTheme="minorHAnsi"/>
          <w:color w:val="000000" w:themeColor="text1"/>
          <w:sz w:val="24"/>
          <w:szCs w:val="24"/>
          <w:lang w:val="en-GB"/>
        </w:rPr>
        <w:t xml:space="preserve">assurances suggest that the </w:t>
      </w:r>
      <w:r w:rsidR="00892B91">
        <w:rPr>
          <w:rFonts w:asciiTheme="minorHAnsi" w:hAnsiTheme="minorHAnsi"/>
          <w:color w:val="000000" w:themeColor="text1"/>
          <w:sz w:val="24"/>
          <w:szCs w:val="24"/>
          <w:lang w:val="en-GB"/>
        </w:rPr>
        <w:t xml:space="preserve">these concepts </w:t>
      </w:r>
      <w:r w:rsidR="00EC13D8">
        <w:rPr>
          <w:rFonts w:asciiTheme="minorHAnsi" w:hAnsiTheme="minorHAnsi"/>
          <w:color w:val="000000" w:themeColor="text1"/>
          <w:sz w:val="24"/>
          <w:szCs w:val="24"/>
          <w:lang w:val="en-GB"/>
        </w:rPr>
        <w:t xml:space="preserve">had hitherto been insufficiently defined, perhaps even to himself; aside from its immortality which Socrates never questions, </w:t>
      </w:r>
      <w:r w:rsidR="00892B91">
        <w:rPr>
          <w:rFonts w:asciiTheme="minorHAnsi" w:hAnsiTheme="minorHAnsi"/>
          <w:color w:val="000000" w:themeColor="text1"/>
          <w:sz w:val="24"/>
          <w:szCs w:val="24"/>
          <w:lang w:val="en-GB"/>
        </w:rPr>
        <w:t>he otherwise describes the</w:t>
      </w:r>
      <w:r w:rsidR="00EC13D8">
        <w:rPr>
          <w:rFonts w:asciiTheme="minorHAnsi" w:hAnsiTheme="minorHAnsi"/>
          <w:color w:val="000000" w:themeColor="text1"/>
          <w:sz w:val="24"/>
          <w:szCs w:val="24"/>
          <w:lang w:val="en-GB"/>
        </w:rPr>
        <w:t xml:space="preserve"> soul </w:t>
      </w:r>
      <w:r w:rsidR="00892B91">
        <w:rPr>
          <w:rFonts w:asciiTheme="minorHAnsi" w:hAnsiTheme="minorHAnsi"/>
          <w:color w:val="000000" w:themeColor="text1"/>
          <w:sz w:val="24"/>
          <w:szCs w:val="24"/>
          <w:lang w:val="en-GB"/>
        </w:rPr>
        <w:t>in contradictory terms</w:t>
      </w:r>
      <w:r w:rsidR="00793C37">
        <w:rPr>
          <w:rFonts w:asciiTheme="minorHAnsi" w:hAnsiTheme="minorHAnsi"/>
          <w:color w:val="000000" w:themeColor="text1"/>
          <w:sz w:val="24"/>
          <w:szCs w:val="24"/>
          <w:lang w:val="en-GB"/>
        </w:rPr>
        <w:t>.</w:t>
      </w:r>
    </w:p>
    <w:p w14:paraId="3D797E1E" w14:textId="0E9AEA08" w:rsidR="00EC13D8" w:rsidRDefault="00E304D1" w:rsidP="00EC13D8">
      <w:pPr>
        <w:pStyle w:val="p1"/>
        <w:ind w:firstLine="720"/>
        <w:rPr>
          <w:rFonts w:asciiTheme="minorHAnsi" w:hAnsiTheme="minorHAnsi"/>
          <w:color w:val="000000" w:themeColor="text1"/>
          <w:sz w:val="24"/>
          <w:szCs w:val="24"/>
          <w:lang w:val="en-GB"/>
        </w:rPr>
      </w:pPr>
      <w:r>
        <w:rPr>
          <w:rFonts w:asciiTheme="minorHAnsi" w:hAnsiTheme="minorHAnsi"/>
          <w:color w:val="000000" w:themeColor="text1"/>
          <w:sz w:val="24"/>
          <w:szCs w:val="24"/>
          <w:lang w:val="en-GB"/>
        </w:rPr>
        <w:lastRenderedPageBreak/>
        <w:t xml:space="preserve">Socrates </w:t>
      </w:r>
      <w:r w:rsidR="00892B91">
        <w:rPr>
          <w:rFonts w:asciiTheme="minorHAnsi" w:hAnsiTheme="minorHAnsi"/>
          <w:color w:val="000000" w:themeColor="text1"/>
          <w:sz w:val="24"/>
          <w:szCs w:val="24"/>
          <w:lang w:val="en-GB"/>
        </w:rPr>
        <w:t>defines</w:t>
      </w:r>
      <w:r w:rsidR="00F7015F">
        <w:rPr>
          <w:rFonts w:asciiTheme="minorHAnsi" w:hAnsiTheme="minorHAnsi"/>
          <w:color w:val="000000" w:themeColor="text1"/>
          <w:sz w:val="24"/>
          <w:szCs w:val="24"/>
          <w:lang w:val="en-GB"/>
        </w:rPr>
        <w:t xml:space="preserve"> the nature of the soul by </w:t>
      </w:r>
      <w:r w:rsidR="00892B91">
        <w:rPr>
          <w:rFonts w:asciiTheme="minorHAnsi" w:hAnsiTheme="minorHAnsi"/>
          <w:color w:val="000000" w:themeColor="text1"/>
          <w:sz w:val="24"/>
          <w:szCs w:val="24"/>
          <w:lang w:val="en-GB"/>
        </w:rPr>
        <w:t xml:space="preserve">likening it to </w:t>
      </w:r>
      <w:r w:rsidR="00F7015F">
        <w:rPr>
          <w:rFonts w:asciiTheme="minorHAnsi" w:hAnsiTheme="minorHAnsi"/>
          <w:color w:val="000000" w:themeColor="text1"/>
          <w:sz w:val="24"/>
          <w:szCs w:val="24"/>
          <w:lang w:val="en-GB"/>
        </w:rPr>
        <w:t xml:space="preserve">his cosmology. He describes the </w:t>
      </w:r>
      <w:r w:rsidR="002F3B10">
        <w:rPr>
          <w:rFonts w:asciiTheme="minorHAnsi" w:hAnsiTheme="minorHAnsi"/>
          <w:color w:val="000000" w:themeColor="text1"/>
          <w:sz w:val="24"/>
          <w:szCs w:val="24"/>
          <w:lang w:val="en-GB"/>
        </w:rPr>
        <w:t xml:space="preserve">universe </w:t>
      </w:r>
      <w:r w:rsidR="00054299">
        <w:rPr>
          <w:rFonts w:asciiTheme="minorHAnsi" w:hAnsiTheme="minorHAnsi"/>
          <w:color w:val="000000" w:themeColor="text1"/>
          <w:sz w:val="24"/>
          <w:szCs w:val="24"/>
          <w:lang w:val="en-GB"/>
        </w:rPr>
        <w:t xml:space="preserve">as a continuum between </w:t>
      </w:r>
      <w:r w:rsidR="002F3B10">
        <w:rPr>
          <w:rFonts w:asciiTheme="minorHAnsi" w:hAnsiTheme="minorHAnsi"/>
          <w:color w:val="000000" w:themeColor="text1"/>
          <w:sz w:val="24"/>
          <w:szCs w:val="24"/>
          <w:lang w:val="en-GB"/>
        </w:rPr>
        <w:t xml:space="preserve">the two opposing poles of </w:t>
      </w:r>
      <w:r w:rsidR="00892B91">
        <w:rPr>
          <w:rFonts w:asciiTheme="minorHAnsi" w:hAnsiTheme="minorHAnsi"/>
          <w:color w:val="000000" w:themeColor="text1"/>
          <w:sz w:val="24"/>
          <w:szCs w:val="24"/>
          <w:lang w:val="en-GB"/>
        </w:rPr>
        <w:t xml:space="preserve">the </w:t>
      </w:r>
      <w:r w:rsidR="002F3B10">
        <w:rPr>
          <w:rFonts w:asciiTheme="minorHAnsi" w:hAnsiTheme="minorHAnsi"/>
          <w:color w:val="000000" w:themeColor="text1"/>
          <w:sz w:val="24"/>
          <w:szCs w:val="24"/>
          <w:lang w:val="en-GB"/>
        </w:rPr>
        <w:t>divine</w:t>
      </w:r>
      <w:r w:rsidR="00892B91">
        <w:rPr>
          <w:rFonts w:asciiTheme="minorHAnsi" w:hAnsiTheme="minorHAnsi"/>
          <w:color w:val="000000" w:themeColor="text1"/>
          <w:sz w:val="24"/>
          <w:szCs w:val="24"/>
          <w:lang w:val="en-GB"/>
        </w:rPr>
        <w:t xml:space="preserve"> World of Being</w:t>
      </w:r>
      <w:r w:rsidR="002F3B10">
        <w:rPr>
          <w:rFonts w:asciiTheme="minorHAnsi" w:hAnsiTheme="minorHAnsi"/>
          <w:color w:val="000000" w:themeColor="text1"/>
          <w:sz w:val="24"/>
          <w:szCs w:val="24"/>
          <w:lang w:val="en-GB"/>
        </w:rPr>
        <w:t xml:space="preserve"> and </w:t>
      </w:r>
      <w:r w:rsidR="00892B91">
        <w:rPr>
          <w:rFonts w:asciiTheme="minorHAnsi" w:hAnsiTheme="minorHAnsi"/>
          <w:color w:val="000000" w:themeColor="text1"/>
          <w:sz w:val="24"/>
          <w:szCs w:val="24"/>
          <w:lang w:val="en-GB"/>
        </w:rPr>
        <w:t xml:space="preserve">the </w:t>
      </w:r>
      <w:r w:rsidR="002F3B10">
        <w:rPr>
          <w:rFonts w:asciiTheme="minorHAnsi" w:hAnsiTheme="minorHAnsi"/>
          <w:color w:val="000000" w:themeColor="text1"/>
          <w:sz w:val="24"/>
          <w:szCs w:val="24"/>
          <w:lang w:val="en-GB"/>
        </w:rPr>
        <w:t>mortal</w:t>
      </w:r>
      <w:r w:rsidR="00892B91">
        <w:rPr>
          <w:rFonts w:asciiTheme="minorHAnsi" w:hAnsiTheme="minorHAnsi"/>
          <w:color w:val="000000" w:themeColor="text1"/>
          <w:sz w:val="24"/>
          <w:szCs w:val="24"/>
          <w:lang w:val="en-GB"/>
        </w:rPr>
        <w:t xml:space="preserve"> World of Becoming.</w:t>
      </w:r>
      <w:r w:rsidR="00054299">
        <w:rPr>
          <w:rFonts w:asciiTheme="minorHAnsi" w:hAnsiTheme="minorHAnsi"/>
          <w:color w:val="000000" w:themeColor="text1"/>
          <w:sz w:val="24"/>
          <w:szCs w:val="24"/>
          <w:lang w:val="en-GB"/>
        </w:rPr>
        <w:t xml:space="preserve"> </w:t>
      </w:r>
      <w:r w:rsidR="00892B91">
        <w:rPr>
          <w:rFonts w:asciiTheme="minorHAnsi" w:hAnsiTheme="minorHAnsi"/>
          <w:color w:val="000000" w:themeColor="text1"/>
          <w:sz w:val="24"/>
          <w:szCs w:val="24"/>
          <w:lang w:val="en-GB"/>
        </w:rPr>
        <w:t>The Being</w:t>
      </w:r>
      <w:r w:rsidR="00054299">
        <w:rPr>
          <w:rFonts w:asciiTheme="minorHAnsi" w:hAnsiTheme="minorHAnsi"/>
          <w:color w:val="000000" w:themeColor="text1"/>
          <w:sz w:val="24"/>
          <w:szCs w:val="24"/>
          <w:lang w:val="en-GB"/>
        </w:rPr>
        <w:t xml:space="preserve"> is</w:t>
      </w:r>
      <w:r w:rsidR="002F3B10">
        <w:rPr>
          <w:rFonts w:asciiTheme="minorHAnsi" w:hAnsiTheme="minorHAnsi"/>
          <w:color w:val="000000" w:themeColor="text1"/>
          <w:sz w:val="24"/>
          <w:szCs w:val="24"/>
          <w:lang w:val="en-GB"/>
        </w:rPr>
        <w:t xml:space="preserve"> </w:t>
      </w:r>
      <w:r w:rsidR="00054299">
        <w:rPr>
          <w:rFonts w:asciiTheme="minorHAnsi" w:hAnsiTheme="minorHAnsi"/>
          <w:color w:val="000000" w:themeColor="text1"/>
          <w:sz w:val="24"/>
          <w:szCs w:val="24"/>
          <w:lang w:val="en-GB"/>
        </w:rPr>
        <w:t>‘</w:t>
      </w:r>
      <w:r w:rsidR="00E957C4">
        <w:rPr>
          <w:rFonts w:asciiTheme="minorHAnsi" w:hAnsiTheme="minorHAnsi"/>
          <w:color w:val="000000" w:themeColor="text1"/>
          <w:sz w:val="24"/>
          <w:szCs w:val="24"/>
          <w:lang w:val="en-GB"/>
        </w:rPr>
        <w:t xml:space="preserve">the eternal, the </w:t>
      </w:r>
      <w:r w:rsidR="00054299" w:rsidRPr="00832D2C">
        <w:rPr>
          <w:rFonts w:asciiTheme="minorHAnsi" w:hAnsiTheme="minorHAnsi"/>
          <w:color w:val="000000" w:themeColor="text1"/>
          <w:sz w:val="24"/>
          <w:szCs w:val="24"/>
          <w:lang w:val="en-GB"/>
        </w:rPr>
        <w:t>immortal</w:t>
      </w:r>
      <w:r w:rsidR="00E957C4" w:rsidRPr="00832D2C">
        <w:rPr>
          <w:rFonts w:asciiTheme="minorHAnsi" w:hAnsiTheme="minorHAnsi"/>
          <w:color w:val="000000" w:themeColor="text1"/>
          <w:sz w:val="24"/>
          <w:szCs w:val="24"/>
          <w:lang w:val="en-GB"/>
        </w:rPr>
        <w:t xml:space="preserve"> </w:t>
      </w:r>
      <w:r w:rsidR="00054299" w:rsidRPr="00832D2C">
        <w:rPr>
          <w:rFonts w:asciiTheme="minorHAnsi" w:hAnsiTheme="minorHAnsi"/>
          <w:color w:val="000000" w:themeColor="text1"/>
          <w:sz w:val="24"/>
          <w:szCs w:val="24"/>
          <w:lang w:val="en-GB"/>
        </w:rPr>
        <w:t xml:space="preserve">and </w:t>
      </w:r>
      <w:r w:rsidR="00E957C4" w:rsidRPr="00832D2C">
        <w:rPr>
          <w:rFonts w:asciiTheme="minorHAnsi" w:hAnsiTheme="minorHAnsi"/>
          <w:color w:val="000000" w:themeColor="text1"/>
          <w:sz w:val="24"/>
          <w:szCs w:val="24"/>
          <w:lang w:val="en-GB"/>
        </w:rPr>
        <w:t>constant</w:t>
      </w:r>
      <w:r w:rsidR="005E5361" w:rsidRPr="00832D2C">
        <w:rPr>
          <w:rFonts w:asciiTheme="minorHAnsi" w:hAnsiTheme="minorHAnsi"/>
          <w:color w:val="000000" w:themeColor="text1"/>
          <w:sz w:val="24"/>
          <w:szCs w:val="24"/>
          <w:lang w:val="en-GB"/>
        </w:rPr>
        <w:t>’</w:t>
      </w:r>
      <w:r w:rsidR="00054299">
        <w:rPr>
          <w:rFonts w:asciiTheme="minorHAnsi" w:hAnsiTheme="minorHAnsi"/>
          <w:color w:val="000000" w:themeColor="text1"/>
          <w:sz w:val="24"/>
          <w:szCs w:val="24"/>
          <w:lang w:val="en-GB"/>
        </w:rPr>
        <w:t>,</w:t>
      </w:r>
      <w:r w:rsidR="00556266">
        <w:rPr>
          <w:rFonts w:asciiTheme="minorHAnsi" w:hAnsiTheme="minorHAnsi"/>
          <w:color w:val="000000" w:themeColor="text1"/>
          <w:sz w:val="24"/>
          <w:szCs w:val="24"/>
          <w:lang w:val="en-GB"/>
        </w:rPr>
        <w:t xml:space="preserve"> </w:t>
      </w:r>
      <w:r w:rsidR="00054299">
        <w:rPr>
          <w:rFonts w:asciiTheme="minorHAnsi" w:hAnsiTheme="minorHAnsi"/>
          <w:color w:val="000000" w:themeColor="text1"/>
          <w:sz w:val="24"/>
          <w:szCs w:val="24"/>
          <w:lang w:val="en-GB"/>
        </w:rPr>
        <w:t xml:space="preserve">and the </w:t>
      </w:r>
      <w:r w:rsidR="00892B91">
        <w:rPr>
          <w:rFonts w:asciiTheme="minorHAnsi" w:hAnsiTheme="minorHAnsi"/>
          <w:color w:val="000000" w:themeColor="text1"/>
          <w:sz w:val="24"/>
          <w:szCs w:val="24"/>
          <w:lang w:val="en-GB"/>
        </w:rPr>
        <w:t>Becoming</w:t>
      </w:r>
      <w:r w:rsidR="00054299">
        <w:rPr>
          <w:rFonts w:asciiTheme="minorHAnsi" w:hAnsiTheme="minorHAnsi"/>
          <w:color w:val="000000" w:themeColor="text1"/>
          <w:sz w:val="24"/>
          <w:szCs w:val="24"/>
          <w:lang w:val="en-GB"/>
        </w:rPr>
        <w:t xml:space="preserve"> is</w:t>
      </w:r>
      <w:r w:rsidR="002F3B10">
        <w:rPr>
          <w:rFonts w:asciiTheme="minorHAnsi" w:hAnsiTheme="minorHAnsi"/>
          <w:color w:val="000000" w:themeColor="text1"/>
          <w:sz w:val="24"/>
          <w:szCs w:val="24"/>
          <w:lang w:val="en-GB"/>
        </w:rPr>
        <w:t xml:space="preserve"> </w:t>
      </w:r>
      <w:r w:rsidR="00B378B7">
        <w:rPr>
          <w:rFonts w:asciiTheme="minorHAnsi" w:hAnsiTheme="minorHAnsi"/>
          <w:color w:val="000000" w:themeColor="text1"/>
          <w:sz w:val="24"/>
          <w:szCs w:val="24"/>
          <w:lang w:val="en-GB"/>
        </w:rPr>
        <w:t>its</w:t>
      </w:r>
      <w:r w:rsidR="00F56930">
        <w:rPr>
          <w:rFonts w:asciiTheme="minorHAnsi" w:hAnsiTheme="minorHAnsi"/>
          <w:color w:val="000000" w:themeColor="text1"/>
          <w:sz w:val="24"/>
          <w:szCs w:val="24"/>
          <w:lang w:val="en-GB"/>
        </w:rPr>
        <w:t xml:space="preserve"> opposite, </w:t>
      </w:r>
      <w:r w:rsidR="00C64A9F">
        <w:rPr>
          <w:rFonts w:asciiTheme="minorHAnsi" w:hAnsiTheme="minorHAnsi"/>
          <w:color w:val="000000" w:themeColor="text1"/>
          <w:sz w:val="24"/>
          <w:szCs w:val="24"/>
          <w:lang w:val="en-GB"/>
        </w:rPr>
        <w:t>mortal and changeable</w:t>
      </w:r>
      <w:r w:rsidR="00540EAF">
        <w:rPr>
          <w:rFonts w:asciiTheme="minorHAnsi" w:hAnsiTheme="minorHAnsi"/>
          <w:color w:val="000000" w:themeColor="text1"/>
          <w:sz w:val="24"/>
          <w:szCs w:val="24"/>
          <w:lang w:val="en-GB"/>
        </w:rPr>
        <w:t>.</w:t>
      </w:r>
      <w:r w:rsidR="009E3237">
        <w:rPr>
          <w:rStyle w:val="FootnoteReference"/>
          <w:rFonts w:asciiTheme="minorHAnsi" w:hAnsiTheme="minorHAnsi"/>
          <w:color w:val="000000" w:themeColor="text1"/>
          <w:sz w:val="24"/>
          <w:szCs w:val="24"/>
          <w:lang w:val="en-GB"/>
        </w:rPr>
        <w:footnoteReference w:id="7"/>
      </w:r>
      <w:r w:rsidR="00054299">
        <w:rPr>
          <w:rFonts w:asciiTheme="minorHAnsi" w:hAnsiTheme="minorHAnsi"/>
          <w:color w:val="000000" w:themeColor="text1"/>
          <w:sz w:val="24"/>
          <w:szCs w:val="24"/>
          <w:lang w:val="en-GB"/>
        </w:rPr>
        <w:t xml:space="preserve"> Every feature of the universe is defined by its position relative to these poles.</w:t>
      </w:r>
      <w:r w:rsidR="007000A6">
        <w:rPr>
          <w:rFonts w:asciiTheme="minorHAnsi" w:hAnsiTheme="minorHAnsi"/>
          <w:color w:val="000000" w:themeColor="text1"/>
          <w:sz w:val="24"/>
          <w:szCs w:val="24"/>
          <w:lang w:val="en-GB"/>
        </w:rPr>
        <w:t xml:space="preserve"> </w:t>
      </w:r>
      <w:r w:rsidR="00F7015F">
        <w:rPr>
          <w:rFonts w:asciiTheme="minorHAnsi" w:hAnsiTheme="minorHAnsi"/>
          <w:color w:val="000000" w:themeColor="text1"/>
          <w:sz w:val="24"/>
          <w:szCs w:val="24"/>
          <w:lang w:val="en-GB"/>
        </w:rPr>
        <w:t xml:space="preserve">His </w:t>
      </w:r>
      <w:r w:rsidR="007000A6">
        <w:rPr>
          <w:rFonts w:asciiTheme="minorHAnsi" w:hAnsiTheme="minorHAnsi"/>
          <w:color w:val="000000" w:themeColor="text1"/>
          <w:sz w:val="24"/>
          <w:szCs w:val="24"/>
          <w:lang w:val="en-GB"/>
        </w:rPr>
        <w:t>conception of the cosmos is analogous to his idea of the soul</w:t>
      </w:r>
      <w:r w:rsidR="00F7015F">
        <w:rPr>
          <w:rFonts w:asciiTheme="minorHAnsi" w:hAnsiTheme="minorHAnsi"/>
          <w:color w:val="000000" w:themeColor="text1"/>
          <w:sz w:val="24"/>
          <w:szCs w:val="24"/>
          <w:lang w:val="en-GB"/>
        </w:rPr>
        <w:t xml:space="preserve"> and body; the soul is </w:t>
      </w:r>
      <w:r w:rsidR="00892B91">
        <w:rPr>
          <w:rFonts w:asciiTheme="minorHAnsi" w:hAnsiTheme="minorHAnsi"/>
          <w:color w:val="000000" w:themeColor="text1"/>
          <w:sz w:val="24"/>
          <w:szCs w:val="24"/>
          <w:lang w:val="en-GB"/>
        </w:rPr>
        <w:t xml:space="preserve">Being, and the body is Becoming. </w:t>
      </w:r>
    </w:p>
    <w:p w14:paraId="3CC2E822" w14:textId="7B105155" w:rsidR="00EC13D8" w:rsidRPr="006113EB" w:rsidRDefault="00EC13D8" w:rsidP="00556266">
      <w:pPr>
        <w:ind w:firstLine="720"/>
        <w:rPr>
          <w:rFonts w:eastAsia="Times New Roman" w:cs="Times New Roman"/>
          <w:sz w:val="24"/>
          <w:szCs w:val="24"/>
        </w:rPr>
      </w:pPr>
      <w:r>
        <w:rPr>
          <w:color w:val="000000" w:themeColor="text1"/>
          <w:sz w:val="24"/>
          <w:szCs w:val="24"/>
          <w:lang w:val="en-GB"/>
        </w:rPr>
        <w:t xml:space="preserve">However, </w:t>
      </w:r>
      <w:r w:rsidRPr="00EC13D8">
        <w:rPr>
          <w:i/>
          <w:iCs/>
          <w:color w:val="000000" w:themeColor="text1"/>
          <w:sz w:val="24"/>
          <w:szCs w:val="24"/>
          <w:lang w:val="en-GB"/>
        </w:rPr>
        <w:t>Phaedo</w:t>
      </w:r>
      <w:r>
        <w:rPr>
          <w:color w:val="000000" w:themeColor="text1"/>
          <w:sz w:val="24"/>
          <w:szCs w:val="24"/>
          <w:lang w:val="en-GB"/>
        </w:rPr>
        <w:t xml:space="preserve"> portrays the soul as a contradiction in terms: as a product of divinity the soul is</w:t>
      </w:r>
      <w:r w:rsidR="00724982">
        <w:rPr>
          <w:color w:val="000000" w:themeColor="text1"/>
          <w:sz w:val="24"/>
          <w:szCs w:val="24"/>
          <w:lang w:val="en-GB"/>
        </w:rPr>
        <w:t xml:space="preserve"> eternal and immortal</w:t>
      </w:r>
      <w:r w:rsidR="00FD6355">
        <w:rPr>
          <w:color w:val="000000" w:themeColor="text1"/>
          <w:sz w:val="24"/>
          <w:szCs w:val="24"/>
          <w:lang w:val="en-GB"/>
        </w:rPr>
        <w:t xml:space="preserve">, </w:t>
      </w:r>
      <w:r>
        <w:rPr>
          <w:color w:val="000000" w:themeColor="text1"/>
          <w:sz w:val="24"/>
          <w:szCs w:val="24"/>
          <w:lang w:val="en-GB"/>
        </w:rPr>
        <w:t>but is neither perfect nor unchanging; instead it is reactive, damaged by the distractions of the mortal body which hinders</w:t>
      </w:r>
      <w:r w:rsidRPr="00795F7D">
        <w:rPr>
          <w:color w:val="000000" w:themeColor="text1"/>
          <w:sz w:val="24"/>
          <w:szCs w:val="24"/>
          <w:lang w:val="en-GB"/>
        </w:rPr>
        <w:t xml:space="preserve"> </w:t>
      </w:r>
      <w:r w:rsidR="00556266">
        <w:rPr>
          <w:color w:val="000000" w:themeColor="text1"/>
          <w:sz w:val="24"/>
          <w:szCs w:val="24"/>
          <w:lang w:val="en-GB"/>
        </w:rPr>
        <w:t>it</w:t>
      </w:r>
      <w:r w:rsidRPr="00795F7D">
        <w:rPr>
          <w:color w:val="000000" w:themeColor="text1"/>
          <w:sz w:val="24"/>
          <w:szCs w:val="24"/>
          <w:lang w:val="en-GB"/>
        </w:rPr>
        <w:t xml:space="preserve"> from acquiring truth and knowledge</w:t>
      </w:r>
      <w:r w:rsidR="0063281E">
        <w:rPr>
          <w:color w:val="000000" w:themeColor="text1"/>
          <w:sz w:val="24"/>
          <w:szCs w:val="24"/>
          <w:lang w:val="en-GB"/>
        </w:rPr>
        <w:t>.</w:t>
      </w:r>
      <w:r w:rsidR="00177960">
        <w:rPr>
          <w:rStyle w:val="FootnoteReference"/>
          <w:color w:val="000000" w:themeColor="text1"/>
          <w:sz w:val="24"/>
          <w:szCs w:val="24"/>
          <w:lang w:val="en-GB"/>
        </w:rPr>
        <w:footnoteReference w:id="8"/>
      </w:r>
      <w:r>
        <w:rPr>
          <w:color w:val="000000" w:themeColor="text1"/>
          <w:sz w:val="24"/>
          <w:szCs w:val="24"/>
          <w:lang w:val="en-GB"/>
        </w:rPr>
        <w:t xml:space="preserve"> On the one hand Socrates describes the soul as divine, and on </w:t>
      </w:r>
      <w:r w:rsidRPr="00E10DB9">
        <w:rPr>
          <w:color w:val="000000" w:themeColor="text1"/>
          <w:sz w:val="24"/>
          <w:szCs w:val="24"/>
          <w:lang w:val="en-GB"/>
        </w:rPr>
        <w:t>the other he calls it changeable, a characteristic exclusively associated with mortality</w:t>
      </w:r>
      <w:r w:rsidR="00892B91" w:rsidRPr="00E10DB9">
        <w:rPr>
          <w:color w:val="000000" w:themeColor="text1"/>
          <w:sz w:val="24"/>
          <w:szCs w:val="24"/>
          <w:lang w:val="en-GB"/>
        </w:rPr>
        <w:t>:</w:t>
      </w:r>
      <w:r w:rsidRPr="00E10DB9">
        <w:rPr>
          <w:color w:val="000000" w:themeColor="text1"/>
          <w:sz w:val="24"/>
          <w:szCs w:val="24"/>
          <w:lang w:val="en-GB"/>
        </w:rPr>
        <w:t xml:space="preserve"> </w:t>
      </w:r>
      <w:r w:rsidR="00892B91" w:rsidRPr="00E10DB9">
        <w:rPr>
          <w:rFonts w:eastAsia="Times New Roman" w:cs="Arial"/>
          <w:color w:val="000000"/>
          <w:sz w:val="24"/>
          <w:szCs w:val="24"/>
          <w:shd w:val="clear" w:color="auto" w:fill="FFFFFF"/>
        </w:rPr>
        <w:t>‘</w:t>
      </w:r>
      <w:r w:rsidR="00892B91" w:rsidRPr="007935AA">
        <w:rPr>
          <w:rFonts w:eastAsia="Times New Roman" w:cs="Arial"/>
          <w:color w:val="000000" w:themeColor="text1"/>
          <w:sz w:val="24"/>
          <w:szCs w:val="24"/>
          <w:shd w:val="clear" w:color="auto" w:fill="FFFFFF"/>
        </w:rPr>
        <w:t>Not only does the soul not have all the properties of the Forms (the soul, for example, is not unchanging), but also it shares some properties with sensible objects, and therefore with the body’</w:t>
      </w:r>
      <w:r w:rsidR="00D43E30" w:rsidRPr="007935AA">
        <w:rPr>
          <w:rFonts w:eastAsia="Times New Roman" w:cs="Arial"/>
          <w:color w:val="000000" w:themeColor="text1"/>
          <w:sz w:val="24"/>
          <w:szCs w:val="24"/>
          <w:shd w:val="clear" w:color="auto" w:fill="FFFFFF"/>
        </w:rPr>
        <w:t>.</w:t>
      </w:r>
      <w:r w:rsidR="0033608D" w:rsidRPr="007935AA">
        <w:rPr>
          <w:rStyle w:val="FootnoteReference"/>
          <w:rFonts w:eastAsia="Times New Roman" w:cs="Arial"/>
          <w:color w:val="000000" w:themeColor="text1"/>
          <w:sz w:val="24"/>
          <w:szCs w:val="24"/>
          <w:shd w:val="clear" w:color="auto" w:fill="FFFFFF"/>
        </w:rPr>
        <w:footnoteReference w:id="9"/>
      </w:r>
      <w:r w:rsidR="00D43E30" w:rsidRPr="007935AA">
        <w:rPr>
          <w:rFonts w:eastAsia="Times New Roman" w:cs="Arial"/>
          <w:color w:val="000000" w:themeColor="text1"/>
          <w:sz w:val="24"/>
          <w:szCs w:val="24"/>
          <w:shd w:val="clear" w:color="auto" w:fill="FFFFFF"/>
        </w:rPr>
        <w:t xml:space="preserve"> </w:t>
      </w:r>
      <w:r w:rsidRPr="007935AA">
        <w:rPr>
          <w:color w:val="000000" w:themeColor="text1"/>
          <w:sz w:val="24"/>
          <w:szCs w:val="24"/>
          <w:lang w:val="en-GB"/>
        </w:rPr>
        <w:t>T</w:t>
      </w:r>
      <w:r w:rsidRPr="00E10DB9">
        <w:rPr>
          <w:color w:val="000000" w:themeColor="text1"/>
          <w:sz w:val="24"/>
          <w:szCs w:val="24"/>
          <w:lang w:val="en-GB"/>
        </w:rPr>
        <w:t>his contradiction is intensified when describing the soul’s easy pliability: when on Earth, the soul ‘</w:t>
      </w:r>
      <w:r w:rsidR="00207452" w:rsidRPr="00E10DB9">
        <w:rPr>
          <w:rFonts w:eastAsia="Times New Roman" w:cs="Times New Roman"/>
          <w:color w:val="333333"/>
          <w:spacing w:val="-2"/>
          <w:sz w:val="24"/>
          <w:szCs w:val="24"/>
          <w:shd w:val="clear" w:color="auto" w:fill="FFFFFF"/>
        </w:rPr>
        <w:t>wanders about itself, is confused and becomes dizzy as if drunk,</w:t>
      </w:r>
      <w:r w:rsidR="00E75CD4" w:rsidRPr="00E10DB9">
        <w:rPr>
          <w:rFonts w:eastAsia="Times New Roman" w:cs="Times New Roman"/>
          <w:color w:val="333333"/>
          <w:spacing w:val="-2"/>
          <w:sz w:val="24"/>
          <w:szCs w:val="24"/>
          <w:shd w:val="clear" w:color="auto" w:fill="FFFFFF"/>
        </w:rPr>
        <w:t>’</w:t>
      </w:r>
      <w:r w:rsidR="006113EB">
        <w:rPr>
          <w:rFonts w:eastAsia="Times New Roman" w:cs="Times New Roman"/>
          <w:sz w:val="24"/>
          <w:szCs w:val="24"/>
        </w:rPr>
        <w:t xml:space="preserve"> </w:t>
      </w:r>
      <w:r w:rsidRPr="00E10DB9">
        <w:rPr>
          <w:color w:val="000000" w:themeColor="text1"/>
          <w:sz w:val="24"/>
          <w:szCs w:val="24"/>
          <w:lang w:val="en-GB"/>
        </w:rPr>
        <w:t xml:space="preserve">when </w:t>
      </w:r>
      <w:r w:rsidR="00E5458C">
        <w:rPr>
          <w:color w:val="000000" w:themeColor="text1"/>
          <w:sz w:val="24"/>
          <w:szCs w:val="24"/>
          <w:lang w:val="en-GB"/>
        </w:rPr>
        <w:t>it</w:t>
      </w:r>
      <w:r w:rsidRPr="00E10DB9">
        <w:rPr>
          <w:color w:val="000000" w:themeColor="text1"/>
          <w:sz w:val="24"/>
          <w:szCs w:val="24"/>
          <w:lang w:val="en-GB"/>
        </w:rPr>
        <w:t xml:space="preserve"> touches change.</w:t>
      </w:r>
      <w:r w:rsidR="00E75CD4">
        <w:rPr>
          <w:rStyle w:val="FootnoteReference"/>
          <w:color w:val="000000" w:themeColor="text1"/>
          <w:sz w:val="24"/>
          <w:szCs w:val="24"/>
          <w:lang w:val="en-GB"/>
        </w:rPr>
        <w:footnoteReference w:id="10"/>
      </w:r>
    </w:p>
    <w:p w14:paraId="5B8B5755" w14:textId="79AD70CF" w:rsidR="00F7015F" w:rsidRDefault="00F7015F" w:rsidP="00EC13D8">
      <w:pPr>
        <w:pStyle w:val="p1"/>
        <w:ind w:firstLine="720"/>
        <w:rPr>
          <w:rFonts w:asciiTheme="minorHAnsi" w:hAnsiTheme="minorHAnsi"/>
          <w:color w:val="000000" w:themeColor="text1"/>
          <w:sz w:val="24"/>
          <w:szCs w:val="24"/>
          <w:lang w:val="en-GB"/>
        </w:rPr>
      </w:pPr>
      <w:r>
        <w:rPr>
          <w:rFonts w:asciiTheme="minorHAnsi" w:hAnsiTheme="minorHAnsi"/>
          <w:color w:val="000000" w:themeColor="text1"/>
          <w:sz w:val="24"/>
          <w:szCs w:val="24"/>
          <w:lang w:val="en-GB"/>
        </w:rPr>
        <w:t xml:space="preserve">Cebes asks Socrates about the immortality of the soul, </w:t>
      </w:r>
      <w:r w:rsidR="00EE35DB">
        <w:rPr>
          <w:rFonts w:asciiTheme="minorHAnsi" w:hAnsiTheme="minorHAnsi"/>
          <w:color w:val="000000" w:themeColor="text1"/>
          <w:sz w:val="24"/>
          <w:szCs w:val="24"/>
          <w:lang w:val="en-GB"/>
        </w:rPr>
        <w:t>revealing</w:t>
      </w:r>
      <w:r w:rsidR="00127836">
        <w:rPr>
          <w:rFonts w:asciiTheme="minorHAnsi" w:hAnsiTheme="minorHAnsi"/>
          <w:color w:val="000000" w:themeColor="text1"/>
          <w:sz w:val="24"/>
          <w:szCs w:val="24"/>
          <w:lang w:val="en-GB"/>
        </w:rPr>
        <w:t xml:space="preserve"> his belief in its mortality and </w:t>
      </w:r>
      <w:r>
        <w:rPr>
          <w:rFonts w:asciiTheme="minorHAnsi" w:hAnsiTheme="minorHAnsi"/>
          <w:color w:val="000000" w:themeColor="text1"/>
          <w:sz w:val="24"/>
          <w:szCs w:val="24"/>
          <w:lang w:val="en-GB"/>
        </w:rPr>
        <w:t>suggesting that it</w:t>
      </w:r>
      <w:r w:rsidR="00892B91">
        <w:rPr>
          <w:rFonts w:asciiTheme="minorHAnsi" w:hAnsiTheme="minorHAnsi"/>
          <w:color w:val="000000" w:themeColor="text1"/>
          <w:sz w:val="24"/>
          <w:szCs w:val="24"/>
          <w:lang w:val="en-GB"/>
        </w:rPr>
        <w:t xml:space="preserve"> is a subject he has not discussed with </w:t>
      </w:r>
      <w:r w:rsidR="00FB7906">
        <w:rPr>
          <w:rFonts w:asciiTheme="minorHAnsi" w:hAnsiTheme="minorHAnsi"/>
          <w:color w:val="000000" w:themeColor="text1"/>
          <w:sz w:val="24"/>
          <w:szCs w:val="24"/>
          <w:lang w:val="en-GB"/>
        </w:rPr>
        <w:t>his teacher</w:t>
      </w:r>
      <w:r w:rsidR="00892B91">
        <w:rPr>
          <w:rFonts w:asciiTheme="minorHAnsi" w:hAnsiTheme="minorHAnsi"/>
          <w:color w:val="000000" w:themeColor="text1"/>
          <w:sz w:val="24"/>
          <w:szCs w:val="24"/>
          <w:lang w:val="en-GB"/>
        </w:rPr>
        <w:t xml:space="preserve"> prior to this moment: </w:t>
      </w:r>
    </w:p>
    <w:p w14:paraId="7B5C23DF" w14:textId="69377A8C" w:rsidR="00B46C7A" w:rsidRPr="00A363C0" w:rsidRDefault="00556266" w:rsidP="00A363C0">
      <w:pPr>
        <w:pStyle w:val="p1"/>
        <w:spacing w:before="240" w:after="240"/>
        <w:ind w:left="720"/>
        <w:rPr>
          <w:rFonts w:asciiTheme="minorHAnsi" w:hAnsiTheme="minorHAnsi"/>
          <w:color w:val="000000" w:themeColor="text1"/>
          <w:sz w:val="24"/>
          <w:szCs w:val="24"/>
          <w:lang w:val="en-GB"/>
        </w:rPr>
      </w:pPr>
      <w:r>
        <w:rPr>
          <w:rFonts w:asciiTheme="minorHAnsi" w:eastAsia="Times New Roman" w:hAnsiTheme="minorHAnsi"/>
          <w:color w:val="333333"/>
          <w:spacing w:val="-2"/>
          <w:sz w:val="24"/>
          <w:szCs w:val="24"/>
          <w:shd w:val="clear" w:color="auto" w:fill="FFFFFF"/>
        </w:rPr>
        <w:t>W</w:t>
      </w:r>
      <w:r w:rsidR="00B46C7A" w:rsidRPr="00B46C7A">
        <w:rPr>
          <w:rFonts w:asciiTheme="minorHAnsi" w:eastAsia="Times New Roman" w:hAnsiTheme="minorHAnsi"/>
          <w:color w:val="333333"/>
          <w:spacing w:val="-2"/>
          <w:sz w:val="24"/>
          <w:szCs w:val="24"/>
          <w:shd w:val="clear" w:color="auto" w:fill="FFFFFF"/>
        </w:rPr>
        <w:t>hen it separates from the body it may</w:t>
      </w:r>
      <w:r w:rsidR="008C716C">
        <w:rPr>
          <w:rFonts w:asciiTheme="minorHAnsi" w:eastAsia="Times New Roman" w:hAnsiTheme="minorHAnsi"/>
          <w:color w:val="333333"/>
          <w:spacing w:val="-2"/>
          <w:sz w:val="24"/>
          <w:szCs w:val="24"/>
        </w:rPr>
        <w:t xml:space="preserve"> </w:t>
      </w:r>
      <w:r w:rsidR="00B46C7A" w:rsidRPr="00B46C7A">
        <w:rPr>
          <w:rFonts w:asciiTheme="minorHAnsi" w:eastAsia="Times New Roman" w:hAnsiTheme="minorHAnsi"/>
          <w:color w:val="333333"/>
          <w:spacing w:val="-2"/>
          <w:sz w:val="24"/>
          <w:szCs w:val="24"/>
          <w:shd w:val="clear" w:color="auto" w:fill="FFFFFF"/>
        </w:rPr>
        <w:t>no longer exist anywhere, but be destroyed and annihilated on that very same day the person dies</w:t>
      </w:r>
      <w:r w:rsidR="00014C56" w:rsidRPr="00A363C0">
        <w:rPr>
          <w:rFonts w:asciiTheme="minorHAnsi" w:eastAsia="Times New Roman" w:hAnsiTheme="minorHAnsi"/>
          <w:color w:val="333333"/>
          <w:spacing w:val="-2"/>
          <w:sz w:val="24"/>
          <w:szCs w:val="24"/>
          <w:shd w:val="clear" w:color="auto" w:fill="FFFFFF"/>
        </w:rPr>
        <w:t xml:space="preserve"> . . .</w:t>
      </w:r>
      <w:r w:rsidR="00B46C7A" w:rsidRPr="00B46C7A">
        <w:rPr>
          <w:rFonts w:asciiTheme="minorHAnsi" w:eastAsia="Times New Roman" w:hAnsiTheme="minorHAnsi"/>
          <w:color w:val="333333"/>
          <w:spacing w:val="-2"/>
          <w:sz w:val="24"/>
          <w:szCs w:val="24"/>
          <w:shd w:val="clear" w:color="auto" w:fill="FFFFFF"/>
        </w:rPr>
        <w:t xml:space="preserve"> emerging like a breath or puff of smoke it may</w:t>
      </w:r>
      <w:r w:rsidR="00F722C6">
        <w:rPr>
          <w:rFonts w:asciiTheme="minorHAnsi" w:eastAsia="Times New Roman" w:hAnsiTheme="minorHAnsi"/>
          <w:color w:val="333333"/>
          <w:spacing w:val="-2"/>
          <w:sz w:val="24"/>
          <w:szCs w:val="24"/>
        </w:rPr>
        <w:t xml:space="preserve"> </w:t>
      </w:r>
      <w:r w:rsidR="00B46C7A" w:rsidRPr="00B46C7A">
        <w:rPr>
          <w:rFonts w:asciiTheme="minorHAnsi" w:eastAsia="Times New Roman" w:hAnsiTheme="minorHAnsi"/>
          <w:color w:val="333333"/>
          <w:spacing w:val="-2"/>
          <w:sz w:val="24"/>
          <w:szCs w:val="24"/>
          <w:shd w:val="clear" w:color="auto" w:fill="FFFFFF"/>
        </w:rPr>
        <w:t>fly away</w:t>
      </w:r>
      <w:r w:rsidR="00F722C6">
        <w:rPr>
          <w:rFonts w:asciiTheme="minorHAnsi" w:eastAsia="Times New Roman" w:hAnsiTheme="minorHAnsi"/>
          <w:color w:val="333333"/>
          <w:spacing w:val="-2"/>
          <w:sz w:val="24"/>
          <w:szCs w:val="24"/>
        </w:rPr>
        <w:t xml:space="preserve"> </w:t>
      </w:r>
      <w:r w:rsidR="00B46C7A" w:rsidRPr="00B46C7A">
        <w:rPr>
          <w:rFonts w:asciiTheme="minorHAnsi" w:eastAsia="Times New Roman" w:hAnsiTheme="minorHAnsi"/>
          <w:color w:val="333333"/>
          <w:spacing w:val="-2"/>
          <w:sz w:val="24"/>
          <w:szCs w:val="24"/>
          <w:shd w:val="clear" w:color="auto" w:fill="FFFFFF"/>
        </w:rPr>
        <w:t>and disappear and no longer exist anywhere</w:t>
      </w:r>
      <w:r w:rsidR="00870E0D">
        <w:rPr>
          <w:rFonts w:asciiTheme="minorHAnsi" w:eastAsia="Times New Roman" w:hAnsiTheme="minorHAnsi"/>
          <w:color w:val="333333"/>
          <w:spacing w:val="-2"/>
          <w:sz w:val="24"/>
          <w:szCs w:val="24"/>
          <w:shd w:val="clear" w:color="auto" w:fill="FFFFFF"/>
        </w:rPr>
        <w:t>.</w:t>
      </w:r>
      <w:r w:rsidR="004D7AB3" w:rsidRPr="00A363C0">
        <w:rPr>
          <w:rStyle w:val="FootnoteReference"/>
          <w:rFonts w:asciiTheme="minorHAnsi" w:eastAsia="Times New Roman" w:hAnsiTheme="minorHAnsi"/>
          <w:color w:val="333333"/>
          <w:spacing w:val="-2"/>
          <w:sz w:val="24"/>
          <w:szCs w:val="24"/>
          <w:shd w:val="clear" w:color="auto" w:fill="FFFFFF"/>
        </w:rPr>
        <w:footnoteReference w:id="11"/>
      </w:r>
    </w:p>
    <w:p w14:paraId="2DB7A37D" w14:textId="4644A6F5" w:rsidR="00F7015F" w:rsidRDefault="00F7015F" w:rsidP="00F7015F">
      <w:pPr>
        <w:pStyle w:val="p1"/>
        <w:rPr>
          <w:rFonts w:asciiTheme="minorHAnsi" w:hAnsiTheme="minorHAnsi"/>
          <w:color w:val="000000" w:themeColor="text1"/>
          <w:sz w:val="24"/>
          <w:szCs w:val="24"/>
          <w:lang w:val="en-GB"/>
        </w:rPr>
      </w:pPr>
      <w:r>
        <w:rPr>
          <w:rFonts w:asciiTheme="minorHAnsi" w:hAnsiTheme="minorHAnsi"/>
          <w:color w:val="000000" w:themeColor="text1"/>
          <w:sz w:val="24"/>
          <w:szCs w:val="24"/>
          <w:lang w:val="en-GB"/>
        </w:rPr>
        <w:t xml:space="preserve">Socrates </w:t>
      </w:r>
      <w:r w:rsidR="00EE35DB">
        <w:rPr>
          <w:rFonts w:asciiTheme="minorHAnsi" w:hAnsiTheme="minorHAnsi"/>
          <w:color w:val="000000" w:themeColor="text1"/>
          <w:sz w:val="24"/>
          <w:szCs w:val="24"/>
          <w:lang w:val="en-GB"/>
        </w:rPr>
        <w:t>counters</w:t>
      </w:r>
      <w:r>
        <w:rPr>
          <w:rFonts w:asciiTheme="minorHAnsi" w:hAnsiTheme="minorHAnsi"/>
          <w:color w:val="000000" w:themeColor="text1"/>
          <w:sz w:val="24"/>
          <w:szCs w:val="24"/>
          <w:lang w:val="en-GB"/>
        </w:rPr>
        <w:t xml:space="preserve"> by mentioning two points of </w:t>
      </w:r>
      <w:r w:rsidR="00EC13D8">
        <w:rPr>
          <w:rFonts w:asciiTheme="minorHAnsi" w:hAnsiTheme="minorHAnsi"/>
          <w:color w:val="000000" w:themeColor="text1"/>
          <w:sz w:val="24"/>
          <w:szCs w:val="24"/>
          <w:lang w:val="en-GB"/>
        </w:rPr>
        <w:t>belief</w:t>
      </w:r>
      <w:r>
        <w:rPr>
          <w:rFonts w:asciiTheme="minorHAnsi" w:hAnsiTheme="minorHAnsi"/>
          <w:color w:val="000000" w:themeColor="text1"/>
          <w:sz w:val="24"/>
          <w:szCs w:val="24"/>
          <w:lang w:val="en-GB"/>
        </w:rPr>
        <w:t xml:space="preserve"> his followers are familiar with: metempsychosis, and the </w:t>
      </w:r>
      <w:r w:rsidR="00564324">
        <w:rPr>
          <w:rFonts w:asciiTheme="minorHAnsi" w:hAnsiTheme="minorHAnsi"/>
          <w:color w:val="000000" w:themeColor="text1"/>
          <w:sz w:val="24"/>
          <w:szCs w:val="24"/>
          <w:lang w:val="en-GB"/>
        </w:rPr>
        <w:t>theory of recollection</w:t>
      </w:r>
      <w:r>
        <w:rPr>
          <w:rFonts w:asciiTheme="minorHAnsi" w:hAnsiTheme="minorHAnsi"/>
          <w:color w:val="000000" w:themeColor="text1"/>
          <w:sz w:val="24"/>
          <w:szCs w:val="24"/>
          <w:lang w:val="en-GB"/>
        </w:rPr>
        <w:t>.</w:t>
      </w:r>
      <w:r w:rsidR="00FB2D5F">
        <w:rPr>
          <w:rStyle w:val="FootnoteReference"/>
          <w:rFonts w:asciiTheme="minorHAnsi" w:hAnsiTheme="minorHAnsi"/>
          <w:color w:val="000000" w:themeColor="text1"/>
          <w:sz w:val="24"/>
          <w:szCs w:val="24"/>
          <w:lang w:val="en-GB"/>
        </w:rPr>
        <w:footnoteReference w:id="12"/>
      </w:r>
      <w:r>
        <w:rPr>
          <w:rFonts w:asciiTheme="minorHAnsi" w:hAnsiTheme="minorHAnsi"/>
          <w:color w:val="000000" w:themeColor="text1"/>
          <w:sz w:val="24"/>
          <w:szCs w:val="24"/>
          <w:lang w:val="en-GB"/>
        </w:rPr>
        <w:t xml:space="preserve"> Both of these ideas presuppose the survival of the soul after physical death: the first involves the soul’s reincarnation into new bodies, and the second is the result of the fact that the soul learns from each lifetime; over sufficient lifetimes, knowledge is </w:t>
      </w:r>
      <w:r w:rsidR="00EC13D8">
        <w:rPr>
          <w:rFonts w:asciiTheme="minorHAnsi" w:hAnsiTheme="minorHAnsi"/>
          <w:color w:val="000000" w:themeColor="text1"/>
          <w:sz w:val="24"/>
          <w:szCs w:val="24"/>
          <w:lang w:val="en-GB"/>
        </w:rPr>
        <w:t>no longer</w:t>
      </w:r>
      <w:r>
        <w:rPr>
          <w:rFonts w:asciiTheme="minorHAnsi" w:hAnsiTheme="minorHAnsi"/>
          <w:color w:val="000000" w:themeColor="text1"/>
          <w:sz w:val="24"/>
          <w:szCs w:val="24"/>
          <w:lang w:val="en-GB"/>
        </w:rPr>
        <w:t xml:space="preserve"> learned but remembered.</w:t>
      </w:r>
    </w:p>
    <w:p w14:paraId="2EFF5AA0" w14:textId="66A4BC48" w:rsidR="00EC13D8" w:rsidRPr="00645C55" w:rsidRDefault="00EC13D8" w:rsidP="00645C55">
      <w:pPr>
        <w:ind w:firstLine="720"/>
        <w:rPr>
          <w:rFonts w:eastAsia="Times New Roman" w:cs="Times New Roman"/>
          <w:sz w:val="24"/>
          <w:szCs w:val="24"/>
        </w:rPr>
      </w:pPr>
      <w:r>
        <w:rPr>
          <w:color w:val="000000" w:themeColor="text1"/>
          <w:sz w:val="24"/>
          <w:szCs w:val="24"/>
          <w:lang w:val="en-GB"/>
        </w:rPr>
        <w:t xml:space="preserve">Socrates suggests that the function of the soul is to seek truth and knowledge, something that it can do naturally when it is free; however when it is joined with a body, it becomes hindered by the temptations of </w:t>
      </w:r>
      <w:r w:rsidR="00054299">
        <w:rPr>
          <w:color w:val="000000" w:themeColor="text1"/>
          <w:sz w:val="24"/>
          <w:szCs w:val="24"/>
          <w:lang w:val="en-GB"/>
        </w:rPr>
        <w:t xml:space="preserve">the physical realm: </w:t>
      </w:r>
      <w:r w:rsidR="00074265">
        <w:rPr>
          <w:color w:val="000000" w:themeColor="text1"/>
          <w:sz w:val="24"/>
          <w:szCs w:val="24"/>
          <w:lang w:val="en-GB"/>
        </w:rPr>
        <w:t>‘</w:t>
      </w:r>
      <w:r w:rsidR="00074265" w:rsidRPr="00074265">
        <w:rPr>
          <w:rFonts w:eastAsia="Times New Roman" w:cs="Times New Roman"/>
          <w:color w:val="333333"/>
          <w:spacing w:val="-2"/>
          <w:sz w:val="24"/>
          <w:szCs w:val="24"/>
          <w:shd w:val="clear" w:color="auto" w:fill="FFFFFF"/>
        </w:rPr>
        <w:t xml:space="preserve">[the body] </w:t>
      </w:r>
      <w:r w:rsidR="00074265" w:rsidRPr="00E3075D">
        <w:rPr>
          <w:rFonts w:eastAsia="Times New Roman" w:cs="Times New Roman"/>
          <w:color w:val="333333"/>
          <w:spacing w:val="-2"/>
          <w:sz w:val="24"/>
          <w:szCs w:val="24"/>
          <w:shd w:val="clear" w:color="auto" w:fill="FFFFFF"/>
        </w:rPr>
        <w:t>fills us with all kinds of passions, desires, fears and illusions as well as much nonsense</w:t>
      </w:r>
      <w:r w:rsidR="00074265" w:rsidRPr="00074265">
        <w:rPr>
          <w:rFonts w:eastAsia="Times New Roman" w:cs="Times New Roman"/>
          <w:color w:val="333333"/>
          <w:spacing w:val="-2"/>
          <w:sz w:val="24"/>
          <w:szCs w:val="24"/>
          <w:shd w:val="clear" w:color="auto" w:fill="FFFFFF"/>
        </w:rPr>
        <w:t xml:space="preserve"> . . . </w:t>
      </w:r>
      <w:r w:rsidR="00074265" w:rsidRPr="00E3075D">
        <w:rPr>
          <w:rFonts w:eastAsia="Times New Roman" w:cs="Times New Roman"/>
          <w:color w:val="333333"/>
          <w:spacing w:val="-2"/>
          <w:sz w:val="24"/>
          <w:szCs w:val="24"/>
          <w:shd w:val="clear" w:color="auto" w:fill="FFFFFF"/>
        </w:rPr>
        <w:t>For nothing causes us wars, revolts and battles other than the body and its appetites</w:t>
      </w:r>
      <w:r w:rsidR="008C6DAC">
        <w:rPr>
          <w:rFonts w:eastAsia="Times New Roman" w:cs="Times New Roman"/>
          <w:color w:val="333333"/>
          <w:spacing w:val="-2"/>
          <w:sz w:val="24"/>
          <w:szCs w:val="24"/>
          <w:shd w:val="clear" w:color="auto" w:fill="FFFFFF"/>
        </w:rPr>
        <w:t>’</w:t>
      </w:r>
      <w:r w:rsidR="00074265" w:rsidRPr="00E3075D">
        <w:rPr>
          <w:rFonts w:eastAsia="Times New Roman" w:cs="Times New Roman"/>
          <w:color w:val="333333"/>
          <w:spacing w:val="-2"/>
          <w:sz w:val="24"/>
          <w:szCs w:val="24"/>
          <w:shd w:val="clear" w:color="auto" w:fill="FFFFFF"/>
        </w:rPr>
        <w:t>.</w:t>
      </w:r>
      <w:r w:rsidR="008C6DAC">
        <w:rPr>
          <w:rStyle w:val="FootnoteReference"/>
          <w:rFonts w:eastAsia="Times New Roman" w:cs="Times New Roman"/>
          <w:color w:val="333333"/>
          <w:spacing w:val="-2"/>
          <w:sz w:val="24"/>
          <w:szCs w:val="24"/>
          <w:shd w:val="clear" w:color="auto" w:fill="FFFFFF"/>
        </w:rPr>
        <w:footnoteReference w:id="13"/>
      </w:r>
      <w:r w:rsidR="00D7337E">
        <w:rPr>
          <w:rFonts w:eastAsia="Times New Roman" w:cs="Times New Roman"/>
          <w:color w:val="333333"/>
          <w:spacing w:val="-2"/>
          <w:sz w:val="24"/>
          <w:szCs w:val="24"/>
          <w:shd w:val="clear" w:color="auto" w:fill="FFFFFF"/>
        </w:rPr>
        <w:t xml:space="preserve"> </w:t>
      </w:r>
      <w:r w:rsidR="00054299">
        <w:rPr>
          <w:color w:val="000000" w:themeColor="text1"/>
          <w:sz w:val="24"/>
          <w:szCs w:val="24"/>
          <w:lang w:val="en-GB"/>
        </w:rPr>
        <w:t xml:space="preserve">There is a consequence of earthly incarnation—the soul is judged for the actions the body </w:t>
      </w:r>
      <w:r w:rsidR="00054299" w:rsidRPr="00892B91">
        <w:rPr>
          <w:color w:val="000000" w:themeColor="text1"/>
          <w:sz w:val="24"/>
          <w:szCs w:val="24"/>
          <w:lang w:val="en-GB"/>
        </w:rPr>
        <w:t xml:space="preserve">takes. </w:t>
      </w:r>
      <w:r w:rsidRPr="00892B91">
        <w:rPr>
          <w:color w:val="000000" w:themeColor="text1"/>
          <w:sz w:val="24"/>
          <w:szCs w:val="24"/>
          <w:lang w:val="en-GB"/>
        </w:rPr>
        <w:t xml:space="preserve">The struggle of the soul in the face of temptation illustrates its </w:t>
      </w:r>
      <w:r w:rsidR="005509A6">
        <w:rPr>
          <w:color w:val="000000" w:themeColor="text1"/>
          <w:sz w:val="24"/>
          <w:szCs w:val="24"/>
          <w:lang w:val="en-GB"/>
        </w:rPr>
        <w:t>hybrid</w:t>
      </w:r>
      <w:r w:rsidRPr="00892B91">
        <w:rPr>
          <w:color w:val="000000" w:themeColor="text1"/>
          <w:sz w:val="24"/>
          <w:szCs w:val="24"/>
          <w:lang w:val="en-GB"/>
        </w:rPr>
        <w:t xml:space="preserve"> nature as both divine and changeable</w:t>
      </w:r>
      <w:r w:rsidR="00892B91">
        <w:rPr>
          <w:color w:val="000000" w:themeColor="text1"/>
          <w:sz w:val="24"/>
          <w:szCs w:val="24"/>
          <w:lang w:val="en-GB"/>
        </w:rPr>
        <w:t>.</w:t>
      </w:r>
      <w:r w:rsidR="00883A5D">
        <w:rPr>
          <w:color w:val="000000" w:themeColor="text1"/>
          <w:sz w:val="24"/>
          <w:szCs w:val="24"/>
          <w:lang w:val="en-GB"/>
        </w:rPr>
        <w:t xml:space="preserve"> </w:t>
      </w:r>
      <w:r w:rsidR="00892B91">
        <w:rPr>
          <w:color w:val="000000" w:themeColor="text1"/>
          <w:sz w:val="24"/>
          <w:szCs w:val="24"/>
          <w:lang w:val="en-GB"/>
        </w:rPr>
        <w:t xml:space="preserve">However even this idea is subject to change. </w:t>
      </w:r>
      <w:r w:rsidRPr="00892B91">
        <w:rPr>
          <w:rFonts w:eastAsia="Times New Roman" w:cs="Arial"/>
          <w:color w:val="000000"/>
          <w:sz w:val="24"/>
          <w:szCs w:val="24"/>
          <w:shd w:val="clear" w:color="auto" w:fill="FFFFFF"/>
        </w:rPr>
        <w:t>After spending the first half of the dialogue setting up the opposition between the soul and the body as one where physicality posed a real threat</w:t>
      </w:r>
      <w:r w:rsidR="00892B91">
        <w:rPr>
          <w:rFonts w:eastAsia="Times New Roman" w:cs="Arial"/>
          <w:color w:val="000000"/>
          <w:sz w:val="24"/>
          <w:szCs w:val="24"/>
          <w:shd w:val="clear" w:color="auto" w:fill="FFFFFF"/>
        </w:rPr>
        <w:t xml:space="preserve"> to the integrity of the soul</w:t>
      </w:r>
      <w:r w:rsidRPr="00892B91">
        <w:rPr>
          <w:rFonts w:eastAsia="Times New Roman" w:cs="Arial"/>
          <w:color w:val="000000"/>
          <w:sz w:val="24"/>
          <w:szCs w:val="24"/>
          <w:shd w:val="clear" w:color="auto" w:fill="FFFFFF"/>
        </w:rPr>
        <w:t>, Socrates reverses his position, saying</w:t>
      </w:r>
      <w:r w:rsidRPr="00892B91">
        <w:rPr>
          <w:color w:val="000000" w:themeColor="text1"/>
          <w:sz w:val="24"/>
          <w:szCs w:val="24"/>
          <w:lang w:val="en-GB"/>
        </w:rPr>
        <w:t xml:space="preserve">, </w:t>
      </w:r>
      <w:r w:rsidRPr="00892B91">
        <w:rPr>
          <w:color w:val="C00000"/>
          <w:sz w:val="24"/>
          <w:szCs w:val="24"/>
          <w:lang w:val="en-GB"/>
        </w:rPr>
        <w:t>‘</w:t>
      </w:r>
      <w:r w:rsidR="009B0F14" w:rsidRPr="00D65809">
        <w:rPr>
          <w:rFonts w:eastAsia="Times New Roman" w:cs="Times New Roman"/>
          <w:color w:val="333333"/>
          <w:spacing w:val="-2"/>
          <w:sz w:val="24"/>
          <w:szCs w:val="24"/>
          <w:shd w:val="clear" w:color="auto" w:fill="FFFFFF"/>
        </w:rPr>
        <w:t xml:space="preserve">whenever soul </w:t>
      </w:r>
      <w:r w:rsidR="009B0F14" w:rsidRPr="00D65809">
        <w:rPr>
          <w:rFonts w:eastAsia="Times New Roman" w:cs="Times New Roman"/>
          <w:color w:val="333333"/>
          <w:spacing w:val="-2"/>
          <w:sz w:val="24"/>
          <w:szCs w:val="24"/>
          <w:shd w:val="clear" w:color="auto" w:fill="FFFFFF"/>
        </w:rPr>
        <w:lastRenderedPageBreak/>
        <w:t>and body are in the same place</w:t>
      </w:r>
      <w:r w:rsidR="0014273B">
        <w:rPr>
          <w:rFonts w:eastAsia="Times New Roman" w:cs="Times New Roman"/>
          <w:color w:val="333333"/>
          <w:spacing w:val="-2"/>
          <w:sz w:val="24"/>
          <w:szCs w:val="24"/>
          <w:shd w:val="clear" w:color="auto" w:fill="FFFFFF"/>
        </w:rPr>
        <w:t xml:space="preserve"> </w:t>
      </w:r>
      <w:r w:rsidR="009B0F14" w:rsidRPr="00D65809">
        <w:rPr>
          <w:rFonts w:eastAsia="Times New Roman" w:cs="Times New Roman"/>
          <w:color w:val="333333"/>
          <w:spacing w:val="-2"/>
          <w:sz w:val="24"/>
          <w:szCs w:val="24"/>
          <w:shd w:val="clear" w:color="auto" w:fill="FFFFFF"/>
        </w:rPr>
        <w:t>nature directs the latter to serve and be governed and the former to govern and be master</w:t>
      </w:r>
      <w:r w:rsidRPr="00892B91">
        <w:rPr>
          <w:color w:val="000000" w:themeColor="text1"/>
          <w:sz w:val="24"/>
          <w:szCs w:val="24"/>
          <w:lang w:val="en-GB"/>
        </w:rPr>
        <w:t>’</w:t>
      </w:r>
      <w:r w:rsidR="00407DB6">
        <w:rPr>
          <w:color w:val="000000" w:themeColor="text1"/>
          <w:sz w:val="24"/>
          <w:szCs w:val="24"/>
          <w:lang w:val="en-GB"/>
        </w:rPr>
        <w:t>.</w:t>
      </w:r>
      <w:r w:rsidR="004832DC">
        <w:rPr>
          <w:rStyle w:val="FootnoteReference"/>
          <w:color w:val="000000" w:themeColor="text1"/>
          <w:sz w:val="24"/>
          <w:szCs w:val="24"/>
          <w:lang w:val="en-GB"/>
        </w:rPr>
        <w:footnoteReference w:id="14"/>
      </w:r>
      <w:r w:rsidR="00407DB6">
        <w:rPr>
          <w:rFonts w:eastAsia="Times New Roman" w:cs="Times New Roman"/>
          <w:sz w:val="24"/>
          <w:szCs w:val="24"/>
        </w:rPr>
        <w:t xml:space="preserve"> </w:t>
      </w:r>
      <w:r w:rsidRPr="00892B91">
        <w:rPr>
          <w:color w:val="000000" w:themeColor="text1"/>
          <w:sz w:val="24"/>
          <w:szCs w:val="24"/>
          <w:lang w:val="en-GB"/>
        </w:rPr>
        <w:t>This sudden reversal eliminates the notion of strug</w:t>
      </w:r>
      <w:r w:rsidRPr="00EC13D8">
        <w:rPr>
          <w:color w:val="000000" w:themeColor="text1"/>
          <w:sz w:val="24"/>
          <w:szCs w:val="24"/>
          <w:lang w:val="en-GB"/>
        </w:rPr>
        <w:t>gle and temptation altogether leaving the soul free to pursue truth and knowledge unscathed.</w:t>
      </w:r>
      <w:r w:rsidR="00892B91">
        <w:rPr>
          <w:color w:val="000000" w:themeColor="text1"/>
          <w:sz w:val="24"/>
          <w:szCs w:val="24"/>
          <w:lang w:val="en-GB"/>
        </w:rPr>
        <w:t xml:space="preserve"> As Castagnoli states, </w:t>
      </w:r>
      <w:r w:rsidR="006803A8">
        <w:rPr>
          <w:rFonts w:eastAsia="Times New Roman" w:cs="Times New Roman"/>
          <w:sz w:val="24"/>
          <w:szCs w:val="24"/>
        </w:rPr>
        <w:t>‘</w:t>
      </w:r>
      <w:r w:rsidRPr="00033E8D">
        <w:rPr>
          <w:rFonts w:eastAsia="Times New Roman" w:cs="Arial"/>
          <w:color w:val="000000"/>
          <w:sz w:val="24"/>
          <w:szCs w:val="24"/>
          <w:shd w:val="clear" w:color="auto" w:fill="FFFFFF"/>
        </w:rPr>
        <w:t>The soul is sometimes said to be imprisoned or enslaved to the body, sometimes to rule over it. The suggestion that nature instructs the soul to rule, and the body to play the slave, brings home a normative notion not only of the separation of the soul from the body, but also of its superiority</w:t>
      </w:r>
      <w:r w:rsidR="008D1679">
        <w:rPr>
          <w:rFonts w:eastAsia="Times New Roman" w:cs="Arial"/>
          <w:color w:val="000000"/>
          <w:sz w:val="24"/>
          <w:szCs w:val="24"/>
          <w:shd w:val="clear" w:color="auto" w:fill="FFFFFF"/>
        </w:rPr>
        <w:t>’</w:t>
      </w:r>
      <w:r w:rsidRPr="00033E8D">
        <w:rPr>
          <w:rFonts w:eastAsia="Times New Roman" w:cs="Arial"/>
          <w:color w:val="000000"/>
          <w:sz w:val="24"/>
          <w:szCs w:val="24"/>
          <w:shd w:val="clear" w:color="auto" w:fill="FFFFFF"/>
        </w:rPr>
        <w:t>.</w:t>
      </w:r>
      <w:r w:rsidR="00D539D4">
        <w:rPr>
          <w:rStyle w:val="FootnoteReference"/>
          <w:rFonts w:eastAsia="Times New Roman" w:cs="Arial"/>
          <w:color w:val="000000"/>
          <w:sz w:val="24"/>
          <w:szCs w:val="24"/>
          <w:shd w:val="clear" w:color="auto" w:fill="FFFFFF"/>
        </w:rPr>
        <w:footnoteReference w:id="15"/>
      </w:r>
      <w:r w:rsidR="00645C55">
        <w:rPr>
          <w:rFonts w:eastAsia="Times New Roman" w:cs="Arial"/>
          <w:color w:val="000000"/>
          <w:sz w:val="24"/>
          <w:szCs w:val="24"/>
          <w:shd w:val="clear" w:color="auto" w:fill="FFFFFF"/>
        </w:rPr>
        <w:t xml:space="preserve"> </w:t>
      </w:r>
      <w:r w:rsidRPr="00054299">
        <w:rPr>
          <w:i/>
          <w:iCs/>
          <w:color w:val="000000" w:themeColor="text1"/>
          <w:sz w:val="24"/>
          <w:szCs w:val="24"/>
          <w:lang w:val="en-GB"/>
        </w:rPr>
        <w:t>Phaedo</w:t>
      </w:r>
      <w:r>
        <w:rPr>
          <w:color w:val="000000" w:themeColor="text1"/>
          <w:sz w:val="24"/>
          <w:szCs w:val="24"/>
          <w:lang w:val="en-GB"/>
        </w:rPr>
        <w:t xml:space="preserve"> is a work which describes a cosmology composed of opposites</w:t>
      </w:r>
      <w:r w:rsidR="00892B91">
        <w:rPr>
          <w:color w:val="000000" w:themeColor="text1"/>
          <w:sz w:val="24"/>
          <w:szCs w:val="24"/>
          <w:lang w:val="en-GB"/>
        </w:rPr>
        <w:t>, but fails to commit itself to a singular vision for a definition of the soul. In one conception t</w:t>
      </w:r>
      <w:r>
        <w:rPr>
          <w:color w:val="000000" w:themeColor="text1"/>
          <w:sz w:val="24"/>
          <w:szCs w:val="24"/>
          <w:lang w:val="en-GB"/>
        </w:rPr>
        <w:t xml:space="preserve">he soul is </w:t>
      </w:r>
      <w:r w:rsidR="00892B91">
        <w:rPr>
          <w:color w:val="000000" w:themeColor="text1"/>
          <w:sz w:val="24"/>
          <w:szCs w:val="24"/>
          <w:lang w:val="en-GB"/>
        </w:rPr>
        <w:t>a</w:t>
      </w:r>
      <w:r>
        <w:rPr>
          <w:color w:val="000000" w:themeColor="text1"/>
          <w:sz w:val="24"/>
          <w:szCs w:val="24"/>
          <w:lang w:val="en-GB"/>
        </w:rPr>
        <w:t xml:space="preserve"> device that straddles both </w:t>
      </w:r>
      <w:r w:rsidR="00892B91">
        <w:rPr>
          <w:color w:val="000000" w:themeColor="text1"/>
          <w:sz w:val="24"/>
          <w:szCs w:val="24"/>
          <w:lang w:val="en-GB"/>
        </w:rPr>
        <w:t xml:space="preserve">the World of Being and Becoming, embodying the power struggle </w:t>
      </w:r>
      <w:r>
        <w:rPr>
          <w:color w:val="000000" w:themeColor="text1"/>
          <w:sz w:val="24"/>
          <w:szCs w:val="24"/>
          <w:lang w:val="en-GB"/>
        </w:rPr>
        <w:t>between the</w:t>
      </w:r>
      <w:r w:rsidR="00892B91">
        <w:rPr>
          <w:color w:val="000000" w:themeColor="text1"/>
          <w:sz w:val="24"/>
          <w:szCs w:val="24"/>
          <w:lang w:val="en-GB"/>
        </w:rPr>
        <w:t>m. In a second conception, the soul rules and governs the body, which obeys and serves it in turn. These contradictions imperfectly define the soul</w:t>
      </w:r>
      <w:r w:rsidR="00883A5D">
        <w:rPr>
          <w:color w:val="000000" w:themeColor="text1"/>
          <w:sz w:val="24"/>
          <w:szCs w:val="24"/>
          <w:lang w:val="en-GB"/>
        </w:rPr>
        <w:t>,</w:t>
      </w:r>
      <w:r w:rsidR="00892B91">
        <w:rPr>
          <w:color w:val="000000" w:themeColor="text1"/>
          <w:sz w:val="24"/>
          <w:szCs w:val="24"/>
          <w:lang w:val="en-GB"/>
        </w:rPr>
        <w:t xml:space="preserve"> suggesting </w:t>
      </w:r>
      <w:r w:rsidR="00883A5D">
        <w:rPr>
          <w:color w:val="000000" w:themeColor="text1"/>
          <w:sz w:val="24"/>
          <w:szCs w:val="24"/>
          <w:lang w:val="en-GB"/>
        </w:rPr>
        <w:t>Plato’s</w:t>
      </w:r>
      <w:r w:rsidR="00892B91">
        <w:rPr>
          <w:color w:val="000000" w:themeColor="text1"/>
          <w:sz w:val="24"/>
          <w:szCs w:val="24"/>
          <w:lang w:val="en-GB"/>
        </w:rPr>
        <w:t xml:space="preserve"> doctrine had not yet been fully realised.</w:t>
      </w:r>
    </w:p>
    <w:p w14:paraId="052C8173" w14:textId="56E82CD9" w:rsidR="0027533E" w:rsidRPr="00A25211" w:rsidRDefault="00EE566A" w:rsidP="00D220D4">
      <w:pPr>
        <w:pStyle w:val="p1"/>
        <w:spacing w:before="240" w:after="240"/>
        <w:rPr>
          <w:rFonts w:asciiTheme="minorHAnsi" w:hAnsiTheme="minorHAnsi"/>
          <w:i/>
          <w:iCs/>
          <w:color w:val="000000" w:themeColor="text1"/>
          <w:sz w:val="24"/>
          <w:szCs w:val="24"/>
          <w:lang w:val="en-GB"/>
        </w:rPr>
      </w:pPr>
      <w:r w:rsidRPr="00A25211">
        <w:rPr>
          <w:rFonts w:asciiTheme="minorHAnsi" w:hAnsiTheme="minorHAnsi"/>
          <w:i/>
          <w:iCs/>
          <w:color w:val="000000" w:themeColor="text1"/>
          <w:sz w:val="24"/>
          <w:szCs w:val="24"/>
          <w:lang w:val="en-GB"/>
        </w:rPr>
        <w:t>Phaedrus</w:t>
      </w:r>
    </w:p>
    <w:p w14:paraId="3F792196" w14:textId="4A5B71D9" w:rsidR="005509A6" w:rsidRPr="00BD369B" w:rsidRDefault="000B3675" w:rsidP="00081225">
      <w:pPr>
        <w:pStyle w:val="p1"/>
        <w:ind w:firstLine="720"/>
        <w:rPr>
          <w:rFonts w:asciiTheme="minorHAnsi" w:hAnsiTheme="minorHAnsi"/>
          <w:color w:val="000000" w:themeColor="text1"/>
          <w:sz w:val="24"/>
          <w:szCs w:val="24"/>
          <w:lang w:val="en-GB"/>
        </w:rPr>
      </w:pPr>
      <w:r w:rsidRPr="00140172">
        <w:rPr>
          <w:rFonts w:asciiTheme="minorHAnsi" w:hAnsiTheme="minorHAnsi"/>
          <w:color w:val="000000" w:themeColor="text1"/>
          <w:sz w:val="24"/>
          <w:szCs w:val="24"/>
          <w:lang w:val="en-GB"/>
        </w:rPr>
        <w:t xml:space="preserve">Written circa 370 BCE, </w:t>
      </w:r>
      <w:r w:rsidRPr="00140172">
        <w:rPr>
          <w:rFonts w:asciiTheme="minorHAnsi" w:hAnsiTheme="minorHAnsi"/>
          <w:i/>
          <w:iCs/>
          <w:color w:val="000000" w:themeColor="text1"/>
          <w:sz w:val="24"/>
          <w:szCs w:val="24"/>
          <w:lang w:val="en-GB"/>
        </w:rPr>
        <w:t>Phaedrus</w:t>
      </w:r>
      <w:r w:rsidRPr="00140172">
        <w:rPr>
          <w:rFonts w:asciiTheme="minorHAnsi" w:hAnsiTheme="minorHAnsi"/>
          <w:color w:val="000000" w:themeColor="text1"/>
          <w:sz w:val="24"/>
          <w:szCs w:val="24"/>
          <w:lang w:val="en-GB"/>
        </w:rPr>
        <w:t xml:space="preserve"> is a</w:t>
      </w:r>
      <w:r w:rsidR="002B6952" w:rsidRPr="00140172">
        <w:rPr>
          <w:rFonts w:asciiTheme="minorHAnsi" w:hAnsiTheme="minorHAnsi"/>
          <w:color w:val="000000" w:themeColor="text1"/>
          <w:sz w:val="24"/>
          <w:szCs w:val="24"/>
          <w:lang w:val="en-GB"/>
        </w:rPr>
        <w:t xml:space="preserve"> Socratic </w:t>
      </w:r>
      <w:r w:rsidR="000A4BF7" w:rsidRPr="00140172">
        <w:rPr>
          <w:rFonts w:asciiTheme="minorHAnsi" w:hAnsiTheme="minorHAnsi"/>
          <w:color w:val="000000" w:themeColor="text1"/>
          <w:sz w:val="24"/>
          <w:szCs w:val="24"/>
          <w:lang w:val="en-GB"/>
        </w:rPr>
        <w:t xml:space="preserve">dialogue </w:t>
      </w:r>
      <w:r w:rsidR="00617472" w:rsidRPr="00140172">
        <w:rPr>
          <w:rFonts w:asciiTheme="minorHAnsi" w:hAnsiTheme="minorHAnsi"/>
          <w:color w:val="000000" w:themeColor="text1"/>
          <w:sz w:val="24"/>
          <w:szCs w:val="24"/>
          <w:lang w:val="en-GB"/>
        </w:rPr>
        <w:t>concerned with rhetoric, the soul, and romantic love.</w:t>
      </w:r>
      <w:r w:rsidR="000B41B9" w:rsidRPr="00140172">
        <w:rPr>
          <w:rStyle w:val="FootnoteReference"/>
          <w:rFonts w:asciiTheme="minorHAnsi" w:hAnsiTheme="minorHAnsi"/>
          <w:color w:val="000000" w:themeColor="text1"/>
          <w:sz w:val="24"/>
          <w:szCs w:val="24"/>
          <w:lang w:val="en-GB"/>
        </w:rPr>
        <w:footnoteReference w:id="16"/>
      </w:r>
      <w:r w:rsidR="000B41B9" w:rsidRPr="00140172">
        <w:rPr>
          <w:rFonts w:asciiTheme="minorHAnsi" w:hAnsiTheme="minorHAnsi"/>
          <w:color w:val="000000" w:themeColor="text1"/>
          <w:sz w:val="24"/>
          <w:szCs w:val="24"/>
          <w:lang w:val="en-GB"/>
        </w:rPr>
        <w:t xml:space="preserve"> </w:t>
      </w:r>
      <w:r w:rsidR="00753D02" w:rsidRPr="00140172">
        <w:rPr>
          <w:rFonts w:asciiTheme="minorHAnsi" w:hAnsiTheme="minorHAnsi"/>
          <w:color w:val="000000" w:themeColor="text1"/>
          <w:sz w:val="24"/>
          <w:szCs w:val="24"/>
          <w:lang w:val="en-GB"/>
        </w:rPr>
        <w:t xml:space="preserve">In </w:t>
      </w:r>
      <w:r w:rsidR="003C6D90" w:rsidRPr="000B618C">
        <w:rPr>
          <w:rFonts w:asciiTheme="minorHAnsi" w:hAnsiTheme="minorHAnsi"/>
          <w:i/>
          <w:iCs/>
          <w:color w:val="000000" w:themeColor="text1"/>
          <w:sz w:val="24"/>
          <w:szCs w:val="24"/>
          <w:lang w:val="en-GB"/>
        </w:rPr>
        <w:t>Phaedrus</w:t>
      </w:r>
      <w:r w:rsidR="003C6D90" w:rsidRPr="000B618C">
        <w:rPr>
          <w:rFonts w:asciiTheme="minorHAnsi" w:hAnsiTheme="minorHAnsi"/>
          <w:color w:val="000000" w:themeColor="text1"/>
          <w:sz w:val="24"/>
          <w:szCs w:val="24"/>
          <w:lang w:val="en-GB"/>
        </w:rPr>
        <w:t xml:space="preserve">, </w:t>
      </w:r>
      <w:r w:rsidR="005509A6" w:rsidRPr="000B618C">
        <w:rPr>
          <w:rFonts w:asciiTheme="minorHAnsi" w:hAnsiTheme="minorHAnsi"/>
          <w:color w:val="000000" w:themeColor="text1"/>
          <w:sz w:val="24"/>
          <w:szCs w:val="24"/>
          <w:lang w:val="en-GB"/>
        </w:rPr>
        <w:t>Plato</w:t>
      </w:r>
      <w:r w:rsidR="00081225" w:rsidRPr="000B618C">
        <w:rPr>
          <w:rFonts w:asciiTheme="minorHAnsi" w:hAnsiTheme="minorHAnsi"/>
          <w:color w:val="000000" w:themeColor="text1"/>
          <w:sz w:val="24"/>
          <w:szCs w:val="24"/>
          <w:lang w:val="en-GB"/>
        </w:rPr>
        <w:t xml:space="preserve"> describes the</w:t>
      </w:r>
      <w:r w:rsidR="005509A6" w:rsidRPr="000B618C">
        <w:rPr>
          <w:rFonts w:asciiTheme="minorHAnsi" w:hAnsiTheme="minorHAnsi"/>
          <w:color w:val="000000" w:themeColor="text1"/>
          <w:sz w:val="24"/>
          <w:szCs w:val="24"/>
          <w:lang w:val="en-GB"/>
        </w:rPr>
        <w:t xml:space="preserve"> </w:t>
      </w:r>
      <w:r w:rsidR="00081225" w:rsidRPr="000B618C">
        <w:rPr>
          <w:rFonts w:asciiTheme="minorHAnsi" w:hAnsiTheme="minorHAnsi"/>
          <w:color w:val="000000" w:themeColor="text1"/>
          <w:sz w:val="24"/>
          <w:szCs w:val="24"/>
          <w:lang w:val="en-GB"/>
        </w:rPr>
        <w:t xml:space="preserve">soul as </w:t>
      </w:r>
      <w:r w:rsidR="00556266">
        <w:rPr>
          <w:rFonts w:asciiTheme="minorHAnsi" w:hAnsiTheme="minorHAnsi"/>
          <w:color w:val="000000" w:themeColor="text1"/>
          <w:sz w:val="24"/>
          <w:szCs w:val="24"/>
          <w:lang w:val="en-GB"/>
        </w:rPr>
        <w:t>‘</w:t>
      </w:r>
      <w:r w:rsidR="00081225" w:rsidRPr="000B618C">
        <w:rPr>
          <w:rFonts w:asciiTheme="minorHAnsi" w:hAnsiTheme="minorHAnsi"/>
          <w:color w:val="000000" w:themeColor="text1"/>
          <w:sz w:val="24"/>
          <w:szCs w:val="24"/>
          <w:lang w:val="en-GB"/>
        </w:rPr>
        <w:t>divine, and man's most precious possession.’</w:t>
      </w:r>
      <w:r w:rsidR="00081225" w:rsidRPr="000B618C">
        <w:rPr>
          <w:rStyle w:val="FootnoteReference"/>
          <w:rFonts w:asciiTheme="minorHAnsi" w:hAnsiTheme="minorHAnsi"/>
          <w:color w:val="000000" w:themeColor="text1"/>
          <w:sz w:val="24"/>
          <w:szCs w:val="24"/>
          <w:lang w:val="en-GB"/>
        </w:rPr>
        <w:footnoteReference w:id="17"/>
      </w:r>
      <w:r w:rsidR="002F4C41">
        <w:rPr>
          <w:rFonts w:asciiTheme="minorHAnsi" w:hAnsiTheme="minorHAnsi"/>
          <w:color w:val="000000" w:themeColor="text1"/>
          <w:sz w:val="24"/>
          <w:szCs w:val="24"/>
          <w:lang w:val="en-GB"/>
        </w:rPr>
        <w:t xml:space="preserve"> </w:t>
      </w:r>
      <w:r w:rsidR="00081225" w:rsidRPr="000B618C">
        <w:rPr>
          <w:rFonts w:asciiTheme="minorHAnsi" w:hAnsiTheme="minorHAnsi"/>
          <w:color w:val="000000" w:themeColor="text1"/>
          <w:sz w:val="24"/>
          <w:szCs w:val="24"/>
          <w:lang w:val="en-GB"/>
        </w:rPr>
        <w:t xml:space="preserve">As in </w:t>
      </w:r>
      <w:r w:rsidR="00081225" w:rsidRPr="000B618C">
        <w:rPr>
          <w:rFonts w:asciiTheme="minorHAnsi" w:hAnsiTheme="minorHAnsi"/>
          <w:i/>
          <w:iCs/>
          <w:color w:val="000000" w:themeColor="text1"/>
          <w:sz w:val="24"/>
          <w:szCs w:val="24"/>
          <w:lang w:val="en-GB"/>
        </w:rPr>
        <w:t>Phaedo</w:t>
      </w:r>
      <w:r w:rsidR="00081225" w:rsidRPr="000B618C">
        <w:rPr>
          <w:rFonts w:asciiTheme="minorHAnsi" w:hAnsiTheme="minorHAnsi"/>
          <w:color w:val="000000" w:themeColor="text1"/>
          <w:sz w:val="24"/>
          <w:szCs w:val="24"/>
          <w:lang w:val="en-GB"/>
        </w:rPr>
        <w:t xml:space="preserve">, he </w:t>
      </w:r>
      <w:r w:rsidR="005509A6" w:rsidRPr="000B618C">
        <w:rPr>
          <w:rFonts w:asciiTheme="minorHAnsi" w:hAnsiTheme="minorHAnsi"/>
          <w:color w:val="000000" w:themeColor="text1"/>
          <w:sz w:val="24"/>
          <w:szCs w:val="24"/>
          <w:lang w:val="en-GB"/>
        </w:rPr>
        <w:t>once again provides two contradictory definitions for</w:t>
      </w:r>
      <w:r w:rsidR="00081225" w:rsidRPr="000B618C">
        <w:rPr>
          <w:rFonts w:asciiTheme="minorHAnsi" w:hAnsiTheme="minorHAnsi"/>
          <w:color w:val="000000" w:themeColor="text1"/>
          <w:sz w:val="24"/>
          <w:szCs w:val="24"/>
          <w:lang w:val="en-GB"/>
        </w:rPr>
        <w:t xml:space="preserve"> the concept of </w:t>
      </w:r>
      <w:r w:rsidR="005509A6" w:rsidRPr="000B618C">
        <w:rPr>
          <w:rFonts w:asciiTheme="minorHAnsi" w:hAnsiTheme="minorHAnsi"/>
          <w:color w:val="000000" w:themeColor="text1"/>
          <w:sz w:val="24"/>
          <w:szCs w:val="24"/>
          <w:lang w:val="en-GB"/>
        </w:rPr>
        <w:t xml:space="preserve">soul; in one sense it remains changeable, and in </w:t>
      </w:r>
      <w:r w:rsidR="005509A6" w:rsidRPr="00BD369B">
        <w:rPr>
          <w:rFonts w:asciiTheme="minorHAnsi" w:hAnsiTheme="minorHAnsi"/>
          <w:color w:val="000000" w:themeColor="text1"/>
          <w:sz w:val="24"/>
          <w:szCs w:val="24"/>
          <w:lang w:val="en-GB"/>
        </w:rPr>
        <w:t xml:space="preserve">the second it has been </w:t>
      </w:r>
      <w:r w:rsidR="00154D6B" w:rsidRPr="00BD369B">
        <w:rPr>
          <w:rFonts w:asciiTheme="minorHAnsi" w:hAnsiTheme="minorHAnsi"/>
          <w:color w:val="000000" w:themeColor="text1"/>
          <w:sz w:val="24"/>
          <w:szCs w:val="24"/>
          <w:lang w:val="en-GB"/>
        </w:rPr>
        <w:t xml:space="preserve">expanded to include Reason, allowing its component parts to </w:t>
      </w:r>
      <w:r w:rsidR="00E07120" w:rsidRPr="00BD369B">
        <w:rPr>
          <w:rFonts w:asciiTheme="minorHAnsi" w:hAnsiTheme="minorHAnsi"/>
          <w:color w:val="000000" w:themeColor="text1"/>
          <w:sz w:val="24"/>
          <w:szCs w:val="24"/>
          <w:lang w:val="en-GB"/>
        </w:rPr>
        <w:t xml:space="preserve">retain their integrity. </w:t>
      </w:r>
      <w:r w:rsidR="00154D6B" w:rsidRPr="00BD369B">
        <w:rPr>
          <w:rFonts w:asciiTheme="minorHAnsi" w:hAnsiTheme="minorHAnsi"/>
          <w:color w:val="000000" w:themeColor="text1"/>
          <w:sz w:val="24"/>
          <w:szCs w:val="24"/>
          <w:lang w:val="en-GB"/>
        </w:rPr>
        <w:t xml:space="preserve"> </w:t>
      </w:r>
    </w:p>
    <w:p w14:paraId="179B9073" w14:textId="51435D36" w:rsidR="00F328BC" w:rsidRDefault="003C6D90" w:rsidP="009B23E2">
      <w:pPr>
        <w:pStyle w:val="p1"/>
        <w:ind w:firstLine="720"/>
        <w:rPr>
          <w:rFonts w:asciiTheme="minorHAnsi" w:hAnsiTheme="minorHAnsi"/>
          <w:color w:val="000000" w:themeColor="text1"/>
          <w:sz w:val="24"/>
          <w:szCs w:val="24"/>
          <w:lang w:val="en-GB"/>
        </w:rPr>
      </w:pPr>
      <w:r>
        <w:rPr>
          <w:rFonts w:asciiTheme="minorHAnsi" w:hAnsiTheme="minorHAnsi"/>
          <w:color w:val="000000" w:themeColor="text1"/>
          <w:sz w:val="24"/>
          <w:szCs w:val="24"/>
          <w:lang w:val="en-GB"/>
        </w:rPr>
        <w:t xml:space="preserve">He begins </w:t>
      </w:r>
      <w:r w:rsidR="005509A6">
        <w:rPr>
          <w:rFonts w:asciiTheme="minorHAnsi" w:hAnsiTheme="minorHAnsi"/>
          <w:color w:val="000000" w:themeColor="text1"/>
          <w:sz w:val="24"/>
          <w:szCs w:val="24"/>
          <w:lang w:val="en-GB"/>
        </w:rPr>
        <w:t xml:space="preserve">with a new definition of the soul’s nature, </w:t>
      </w:r>
      <w:r>
        <w:rPr>
          <w:rFonts w:asciiTheme="minorHAnsi" w:hAnsiTheme="minorHAnsi"/>
          <w:color w:val="000000" w:themeColor="text1"/>
          <w:sz w:val="24"/>
          <w:szCs w:val="24"/>
          <w:lang w:val="en-GB"/>
        </w:rPr>
        <w:t xml:space="preserve">describing </w:t>
      </w:r>
      <w:r w:rsidR="005509A6">
        <w:rPr>
          <w:rFonts w:asciiTheme="minorHAnsi" w:hAnsiTheme="minorHAnsi"/>
          <w:color w:val="000000" w:themeColor="text1"/>
          <w:sz w:val="24"/>
          <w:szCs w:val="24"/>
          <w:lang w:val="en-GB"/>
        </w:rPr>
        <w:t xml:space="preserve">it </w:t>
      </w:r>
      <w:r>
        <w:rPr>
          <w:rFonts w:asciiTheme="minorHAnsi" w:hAnsiTheme="minorHAnsi"/>
          <w:color w:val="000000" w:themeColor="text1"/>
          <w:sz w:val="24"/>
          <w:szCs w:val="24"/>
          <w:lang w:val="en-GB"/>
        </w:rPr>
        <w:t>as being always in motion</w:t>
      </w:r>
      <w:r w:rsidR="005509A6">
        <w:rPr>
          <w:rFonts w:asciiTheme="minorHAnsi" w:hAnsiTheme="minorHAnsi"/>
          <w:color w:val="000000" w:themeColor="text1"/>
          <w:sz w:val="24"/>
          <w:szCs w:val="24"/>
          <w:lang w:val="en-GB"/>
        </w:rPr>
        <w:t>:</w:t>
      </w:r>
      <w:r w:rsidR="001C5BAB">
        <w:rPr>
          <w:rFonts w:asciiTheme="minorHAnsi" w:hAnsiTheme="minorHAnsi"/>
          <w:color w:val="000000" w:themeColor="text1"/>
          <w:sz w:val="24"/>
          <w:szCs w:val="24"/>
          <w:lang w:val="en-GB"/>
        </w:rPr>
        <w:t xml:space="preserve"> </w:t>
      </w:r>
      <w:r>
        <w:rPr>
          <w:rFonts w:asciiTheme="minorHAnsi" w:hAnsiTheme="minorHAnsi"/>
          <w:color w:val="000000" w:themeColor="text1"/>
          <w:sz w:val="24"/>
          <w:szCs w:val="24"/>
          <w:lang w:val="en-GB"/>
        </w:rPr>
        <w:t>‘Self-motion is the very idea and essence of the soul . . .</w:t>
      </w:r>
      <w:r w:rsidR="005509A6">
        <w:rPr>
          <w:rFonts w:asciiTheme="minorHAnsi" w:hAnsiTheme="minorHAnsi"/>
          <w:color w:val="000000" w:themeColor="text1"/>
          <w:sz w:val="24"/>
          <w:szCs w:val="24"/>
          <w:lang w:val="en-GB"/>
        </w:rPr>
        <w:t xml:space="preserve"> </w:t>
      </w:r>
      <w:r>
        <w:rPr>
          <w:rFonts w:asciiTheme="minorHAnsi" w:hAnsiTheme="minorHAnsi"/>
          <w:color w:val="000000" w:themeColor="text1"/>
          <w:sz w:val="24"/>
          <w:szCs w:val="24"/>
          <w:lang w:val="en-GB"/>
        </w:rPr>
        <w:t>for the body which is moved from without is soulless, but that which is moved from within has a soul, for such is the nature of the soul’</w:t>
      </w:r>
      <w:r w:rsidR="00983B7C">
        <w:rPr>
          <w:rFonts w:asciiTheme="minorHAnsi" w:hAnsiTheme="minorHAnsi"/>
          <w:color w:val="000000" w:themeColor="text1"/>
          <w:sz w:val="24"/>
          <w:szCs w:val="24"/>
          <w:lang w:val="en-GB"/>
        </w:rPr>
        <w:t>.</w:t>
      </w:r>
      <w:r w:rsidR="00696779">
        <w:rPr>
          <w:rStyle w:val="FootnoteReference"/>
          <w:rFonts w:asciiTheme="minorHAnsi" w:hAnsiTheme="minorHAnsi"/>
          <w:color w:val="000000" w:themeColor="text1"/>
          <w:sz w:val="24"/>
          <w:szCs w:val="24"/>
          <w:lang w:val="en-GB"/>
        </w:rPr>
        <w:footnoteReference w:id="18"/>
      </w:r>
      <w:r>
        <w:rPr>
          <w:rFonts w:asciiTheme="minorHAnsi" w:hAnsiTheme="minorHAnsi"/>
          <w:color w:val="000000" w:themeColor="text1"/>
          <w:sz w:val="24"/>
          <w:szCs w:val="24"/>
          <w:lang w:val="en-GB"/>
        </w:rPr>
        <w:t xml:space="preserve"> The soul’s motion marks it as divine, indicating that it is immortal—not born or made</w:t>
      </w:r>
      <w:r w:rsidR="005509A6">
        <w:rPr>
          <w:rFonts w:asciiTheme="minorHAnsi" w:hAnsiTheme="minorHAnsi"/>
          <w:color w:val="000000" w:themeColor="text1"/>
          <w:sz w:val="24"/>
          <w:szCs w:val="24"/>
          <w:lang w:val="en-GB"/>
        </w:rPr>
        <w:t xml:space="preserve">, a point </w:t>
      </w:r>
      <w:r w:rsidR="000F4EA7" w:rsidRPr="00BF5C53">
        <w:rPr>
          <w:rFonts w:asciiTheme="minorHAnsi" w:hAnsiTheme="minorHAnsi"/>
          <w:color w:val="000000" w:themeColor="text1"/>
          <w:sz w:val="24"/>
          <w:szCs w:val="24"/>
          <w:lang w:val="en-GB"/>
        </w:rPr>
        <w:t>Socrates</w:t>
      </w:r>
      <w:r w:rsidR="005509A6">
        <w:rPr>
          <w:rFonts w:asciiTheme="minorHAnsi" w:hAnsiTheme="minorHAnsi"/>
          <w:color w:val="000000" w:themeColor="text1"/>
          <w:sz w:val="24"/>
          <w:szCs w:val="24"/>
          <w:lang w:val="en-GB"/>
        </w:rPr>
        <w:t xml:space="preserve"> clarifies</w:t>
      </w:r>
      <w:r>
        <w:rPr>
          <w:rFonts w:asciiTheme="minorHAnsi" w:hAnsiTheme="minorHAnsi"/>
          <w:color w:val="000000" w:themeColor="text1"/>
          <w:sz w:val="24"/>
          <w:szCs w:val="24"/>
          <w:lang w:val="en-GB"/>
        </w:rPr>
        <w:t>: ‘[the soul] can neither be destroyed nor begotten, else the whole heavens and all creation wo</w:t>
      </w:r>
      <w:r w:rsidR="00B96BEF">
        <w:rPr>
          <w:rFonts w:asciiTheme="minorHAnsi" w:hAnsiTheme="minorHAnsi"/>
          <w:color w:val="000000" w:themeColor="text1"/>
          <w:sz w:val="24"/>
          <w:szCs w:val="24"/>
          <w:lang w:val="en-GB"/>
        </w:rPr>
        <w:t>u</w:t>
      </w:r>
      <w:r>
        <w:rPr>
          <w:rFonts w:asciiTheme="minorHAnsi" w:hAnsiTheme="minorHAnsi"/>
          <w:color w:val="000000" w:themeColor="text1"/>
          <w:sz w:val="24"/>
          <w:szCs w:val="24"/>
          <w:lang w:val="en-GB"/>
        </w:rPr>
        <w:t>ld collapse and stand still, and never again have motion or birth’</w:t>
      </w:r>
      <w:r w:rsidR="007D78A5">
        <w:rPr>
          <w:rFonts w:asciiTheme="minorHAnsi" w:hAnsiTheme="minorHAnsi"/>
          <w:color w:val="000000" w:themeColor="text1"/>
          <w:sz w:val="24"/>
          <w:szCs w:val="24"/>
          <w:lang w:val="en-GB"/>
        </w:rPr>
        <w:t>.</w:t>
      </w:r>
      <w:r w:rsidR="001F5B02">
        <w:rPr>
          <w:rStyle w:val="FootnoteReference"/>
          <w:rFonts w:asciiTheme="minorHAnsi" w:hAnsiTheme="minorHAnsi"/>
          <w:color w:val="000000" w:themeColor="text1"/>
          <w:sz w:val="24"/>
          <w:szCs w:val="24"/>
          <w:lang w:val="en-GB"/>
        </w:rPr>
        <w:footnoteReference w:id="19"/>
      </w:r>
      <w:r>
        <w:rPr>
          <w:rFonts w:asciiTheme="minorHAnsi" w:hAnsiTheme="minorHAnsi"/>
          <w:color w:val="000000" w:themeColor="text1"/>
          <w:sz w:val="24"/>
          <w:szCs w:val="24"/>
          <w:lang w:val="en-GB"/>
        </w:rPr>
        <w:t xml:space="preserve"> </w:t>
      </w:r>
      <w:r w:rsidR="005509A6">
        <w:rPr>
          <w:rFonts w:asciiTheme="minorHAnsi" w:hAnsiTheme="minorHAnsi"/>
          <w:color w:val="000000" w:themeColor="text1"/>
          <w:sz w:val="24"/>
          <w:szCs w:val="24"/>
          <w:lang w:val="en-GB"/>
        </w:rPr>
        <w:t>However, in a new metaphor, he describes the soul as having wings</w:t>
      </w:r>
      <w:r>
        <w:rPr>
          <w:rFonts w:asciiTheme="minorHAnsi" w:hAnsiTheme="minorHAnsi"/>
          <w:color w:val="000000" w:themeColor="text1"/>
          <w:sz w:val="24"/>
          <w:szCs w:val="24"/>
          <w:lang w:val="en-GB"/>
        </w:rPr>
        <w:t xml:space="preserve">, the corporeal element which is </w:t>
      </w:r>
      <w:r w:rsidR="0021732A">
        <w:rPr>
          <w:rFonts w:asciiTheme="minorHAnsi" w:hAnsiTheme="minorHAnsi"/>
          <w:color w:val="000000" w:themeColor="text1"/>
          <w:sz w:val="24"/>
          <w:szCs w:val="24"/>
          <w:lang w:val="en-GB"/>
        </w:rPr>
        <w:t>‘</w:t>
      </w:r>
      <w:r>
        <w:rPr>
          <w:rFonts w:asciiTheme="minorHAnsi" w:hAnsiTheme="minorHAnsi"/>
          <w:color w:val="000000" w:themeColor="text1"/>
          <w:sz w:val="24"/>
          <w:szCs w:val="24"/>
          <w:lang w:val="en-GB"/>
        </w:rPr>
        <w:t>most akin to the divine’ allowing it to travel between heaven and earth.</w:t>
      </w:r>
      <w:r w:rsidR="008A0619">
        <w:rPr>
          <w:rStyle w:val="FootnoteReference"/>
          <w:rFonts w:asciiTheme="minorHAnsi" w:hAnsiTheme="minorHAnsi"/>
          <w:color w:val="000000" w:themeColor="text1"/>
          <w:sz w:val="24"/>
          <w:szCs w:val="24"/>
          <w:lang w:val="en-GB"/>
        </w:rPr>
        <w:footnoteReference w:id="20"/>
      </w:r>
      <w:r>
        <w:rPr>
          <w:rFonts w:asciiTheme="minorHAnsi" w:hAnsiTheme="minorHAnsi"/>
          <w:color w:val="000000" w:themeColor="text1"/>
          <w:sz w:val="24"/>
          <w:szCs w:val="24"/>
          <w:lang w:val="en-GB"/>
        </w:rPr>
        <w:t xml:space="preserve"> </w:t>
      </w:r>
      <w:r w:rsidR="005509A6">
        <w:rPr>
          <w:rFonts w:asciiTheme="minorHAnsi" w:hAnsiTheme="minorHAnsi"/>
          <w:color w:val="000000" w:themeColor="text1"/>
          <w:sz w:val="24"/>
          <w:szCs w:val="24"/>
          <w:lang w:val="en-GB"/>
        </w:rPr>
        <w:t xml:space="preserve">This movement between Being and Becoming indicates that it remains changeable: </w:t>
      </w:r>
    </w:p>
    <w:p w14:paraId="3AD5BBEA" w14:textId="45F22CF0" w:rsidR="00F328BC" w:rsidRDefault="003C6D90" w:rsidP="00513112">
      <w:pPr>
        <w:pStyle w:val="p1"/>
        <w:spacing w:before="240" w:after="240"/>
        <w:ind w:left="720"/>
        <w:rPr>
          <w:rFonts w:asciiTheme="minorHAnsi" w:hAnsiTheme="minorHAnsi"/>
          <w:color w:val="000000" w:themeColor="text1"/>
          <w:sz w:val="24"/>
          <w:szCs w:val="24"/>
          <w:lang w:val="en-GB"/>
        </w:rPr>
      </w:pPr>
      <w:r>
        <w:rPr>
          <w:rFonts w:asciiTheme="minorHAnsi" w:hAnsiTheme="minorHAnsi"/>
          <w:color w:val="000000" w:themeColor="text1"/>
          <w:sz w:val="24"/>
          <w:szCs w:val="24"/>
          <w:lang w:val="en-GB"/>
        </w:rPr>
        <w:t>When perfect and fully winged she soars upward, and orders the whole world</w:t>
      </w:r>
      <w:r w:rsidR="00335B43">
        <w:rPr>
          <w:rFonts w:asciiTheme="minorHAnsi" w:hAnsiTheme="minorHAnsi"/>
          <w:color w:val="000000" w:themeColor="text1"/>
          <w:sz w:val="24"/>
          <w:szCs w:val="24"/>
          <w:lang w:val="en-GB"/>
        </w:rPr>
        <w:t>,</w:t>
      </w:r>
      <w:r>
        <w:rPr>
          <w:rFonts w:asciiTheme="minorHAnsi" w:hAnsiTheme="minorHAnsi"/>
          <w:color w:val="000000" w:themeColor="text1"/>
          <w:sz w:val="24"/>
          <w:szCs w:val="24"/>
          <w:lang w:val="en-GB"/>
        </w:rPr>
        <w:t xml:space="preserve"> whereas the imperfect soul, losing her wings and drooping in her flight at last settles on the solid ground—there finding a home, she receives an earthly frame . . . And this composition of soul and body is called a living and mortal creature</w:t>
      </w:r>
      <w:r w:rsidR="007716C9">
        <w:rPr>
          <w:rFonts w:asciiTheme="minorHAnsi" w:hAnsiTheme="minorHAnsi"/>
          <w:color w:val="000000" w:themeColor="text1"/>
          <w:sz w:val="24"/>
          <w:szCs w:val="24"/>
          <w:lang w:val="en-GB"/>
        </w:rPr>
        <w:t>.</w:t>
      </w:r>
      <w:r w:rsidR="00EA3FC5">
        <w:rPr>
          <w:rStyle w:val="FootnoteReference"/>
          <w:rFonts w:asciiTheme="minorHAnsi" w:hAnsiTheme="minorHAnsi"/>
          <w:color w:val="000000" w:themeColor="text1"/>
          <w:sz w:val="24"/>
          <w:szCs w:val="24"/>
          <w:lang w:val="en-GB"/>
        </w:rPr>
        <w:footnoteReference w:id="21"/>
      </w:r>
    </w:p>
    <w:p w14:paraId="77A70433" w14:textId="7C998F60" w:rsidR="005509A6" w:rsidRDefault="005509A6" w:rsidP="00081225">
      <w:pPr>
        <w:pStyle w:val="p1"/>
        <w:rPr>
          <w:rFonts w:asciiTheme="minorHAnsi" w:hAnsiTheme="minorHAnsi"/>
          <w:color w:val="000000" w:themeColor="text1"/>
          <w:sz w:val="24"/>
          <w:szCs w:val="24"/>
          <w:lang w:val="en-GB"/>
        </w:rPr>
      </w:pPr>
      <w:r>
        <w:rPr>
          <w:rFonts w:asciiTheme="minorHAnsi" w:hAnsiTheme="minorHAnsi"/>
          <w:color w:val="000000" w:themeColor="text1"/>
          <w:sz w:val="24"/>
          <w:szCs w:val="24"/>
          <w:lang w:val="en-GB"/>
        </w:rPr>
        <w:t xml:space="preserve">The changeable nature extends to the soul’s very structure. </w:t>
      </w:r>
      <w:r w:rsidR="003C6D90">
        <w:rPr>
          <w:rFonts w:asciiTheme="minorHAnsi" w:hAnsiTheme="minorHAnsi"/>
          <w:color w:val="000000" w:themeColor="text1"/>
          <w:sz w:val="24"/>
          <w:szCs w:val="24"/>
          <w:lang w:val="en-GB"/>
        </w:rPr>
        <w:t xml:space="preserve">When the wings fly up into the upper region, they grow strong and the soul can benefit from divine beauty, wisdom, and goodness. The soul is naturally drawn to such things, but can be influenced by ‘evil and </w:t>
      </w:r>
      <w:r w:rsidR="003C6D90">
        <w:rPr>
          <w:rFonts w:asciiTheme="minorHAnsi" w:hAnsiTheme="minorHAnsi"/>
          <w:color w:val="000000" w:themeColor="text1"/>
          <w:sz w:val="24"/>
          <w:szCs w:val="24"/>
          <w:lang w:val="en-GB"/>
        </w:rPr>
        <w:lastRenderedPageBreak/>
        <w:t>foulness and the opposite of good’ which makes it weaker and more likely to fall back to Earth</w:t>
      </w:r>
      <w:r w:rsidR="00992982">
        <w:rPr>
          <w:rFonts w:asciiTheme="minorHAnsi" w:hAnsiTheme="minorHAnsi"/>
          <w:color w:val="000000" w:themeColor="text1"/>
          <w:sz w:val="24"/>
          <w:szCs w:val="24"/>
          <w:lang w:val="en-GB"/>
        </w:rPr>
        <w:t>.</w:t>
      </w:r>
      <w:r w:rsidR="00992982">
        <w:rPr>
          <w:rStyle w:val="FootnoteReference"/>
          <w:rFonts w:asciiTheme="minorHAnsi" w:hAnsiTheme="minorHAnsi"/>
          <w:color w:val="000000" w:themeColor="text1"/>
          <w:sz w:val="24"/>
          <w:szCs w:val="24"/>
          <w:lang w:val="en-GB"/>
        </w:rPr>
        <w:footnoteReference w:id="22"/>
      </w:r>
      <w:r w:rsidR="00073E5A">
        <w:rPr>
          <w:rFonts w:asciiTheme="minorHAnsi" w:hAnsiTheme="minorHAnsi"/>
          <w:color w:val="000000" w:themeColor="text1"/>
          <w:sz w:val="24"/>
          <w:szCs w:val="24"/>
          <w:lang w:val="en-GB"/>
        </w:rPr>
        <w:t xml:space="preserve"> </w:t>
      </w:r>
      <w:r w:rsidR="003C6D90">
        <w:rPr>
          <w:rFonts w:asciiTheme="minorHAnsi" w:hAnsiTheme="minorHAnsi"/>
          <w:color w:val="000000" w:themeColor="text1"/>
          <w:sz w:val="24"/>
          <w:szCs w:val="24"/>
          <w:lang w:val="en-GB"/>
        </w:rPr>
        <w:t xml:space="preserve">The movement of the soul </w:t>
      </w:r>
      <w:r>
        <w:rPr>
          <w:rFonts w:asciiTheme="minorHAnsi" w:hAnsiTheme="minorHAnsi"/>
          <w:color w:val="000000" w:themeColor="text1"/>
          <w:sz w:val="24"/>
          <w:szCs w:val="24"/>
          <w:lang w:val="en-GB"/>
        </w:rPr>
        <w:t>is determined by the mutability of its virtue, a shifting condition which directly determines the quality of its wings</w:t>
      </w:r>
      <w:r w:rsidR="0060520C">
        <w:rPr>
          <w:rFonts w:asciiTheme="minorHAnsi" w:hAnsiTheme="minorHAnsi"/>
          <w:color w:val="000000" w:themeColor="text1"/>
          <w:sz w:val="24"/>
          <w:szCs w:val="24"/>
          <w:lang w:val="en-GB"/>
        </w:rPr>
        <w:t xml:space="preserve"> and the location it finds itself in</w:t>
      </w:r>
      <w:r>
        <w:rPr>
          <w:rFonts w:asciiTheme="minorHAnsi" w:hAnsiTheme="minorHAnsi"/>
          <w:color w:val="000000" w:themeColor="text1"/>
          <w:sz w:val="24"/>
          <w:szCs w:val="24"/>
          <w:lang w:val="en-GB"/>
        </w:rPr>
        <w:t>. Goodness means strong wings and higher flight, but giving in to temptation can damage them, forcing the soul down to earth</w:t>
      </w:r>
      <w:r w:rsidR="00081225">
        <w:rPr>
          <w:rFonts w:asciiTheme="minorHAnsi" w:hAnsiTheme="minorHAnsi"/>
          <w:color w:val="000000" w:themeColor="text1"/>
          <w:sz w:val="24"/>
          <w:szCs w:val="24"/>
          <w:lang w:val="en-GB"/>
        </w:rPr>
        <w:t xml:space="preserve"> and into mortal form</w:t>
      </w:r>
      <w:r>
        <w:rPr>
          <w:rFonts w:asciiTheme="minorHAnsi" w:hAnsiTheme="minorHAnsi"/>
          <w:color w:val="000000" w:themeColor="text1"/>
          <w:sz w:val="24"/>
          <w:szCs w:val="24"/>
          <w:lang w:val="en-GB"/>
        </w:rPr>
        <w:t>.</w:t>
      </w:r>
      <w:r w:rsidR="00081225">
        <w:rPr>
          <w:rFonts w:asciiTheme="minorHAnsi" w:hAnsiTheme="minorHAnsi"/>
          <w:color w:val="000000" w:themeColor="text1"/>
          <w:sz w:val="24"/>
          <w:szCs w:val="24"/>
          <w:lang w:val="en-GB"/>
        </w:rPr>
        <w:t xml:space="preserve"> </w:t>
      </w:r>
    </w:p>
    <w:p w14:paraId="0E219A37" w14:textId="5F04C19F" w:rsidR="00FE705C" w:rsidRDefault="005509A6" w:rsidP="008F144B">
      <w:pPr>
        <w:pStyle w:val="p1"/>
        <w:ind w:firstLine="720"/>
        <w:rPr>
          <w:rFonts w:asciiTheme="minorHAnsi" w:eastAsia="Times New Roman" w:hAnsiTheme="minorHAnsi"/>
          <w:color w:val="000000" w:themeColor="text1"/>
          <w:sz w:val="24"/>
          <w:szCs w:val="24"/>
          <w:shd w:val="clear" w:color="auto" w:fill="FFFFFF"/>
        </w:rPr>
      </w:pPr>
      <w:r w:rsidRPr="005509A6">
        <w:rPr>
          <w:rFonts w:asciiTheme="minorHAnsi" w:hAnsiTheme="minorHAnsi"/>
          <w:sz w:val="24"/>
          <w:szCs w:val="24"/>
        </w:rPr>
        <w:t xml:space="preserve">Like </w:t>
      </w:r>
      <w:r w:rsidRPr="0060520C">
        <w:rPr>
          <w:rFonts w:asciiTheme="minorHAnsi" w:hAnsiTheme="minorHAnsi"/>
          <w:i/>
          <w:iCs/>
          <w:sz w:val="24"/>
          <w:szCs w:val="24"/>
        </w:rPr>
        <w:t>Phaedo</w:t>
      </w:r>
      <w:r w:rsidRPr="005509A6">
        <w:rPr>
          <w:rFonts w:asciiTheme="minorHAnsi" w:hAnsiTheme="minorHAnsi"/>
          <w:sz w:val="24"/>
          <w:szCs w:val="24"/>
        </w:rPr>
        <w:t xml:space="preserve"> however, </w:t>
      </w:r>
      <w:r w:rsidRPr="0060520C">
        <w:rPr>
          <w:rFonts w:asciiTheme="minorHAnsi" w:hAnsiTheme="minorHAnsi"/>
          <w:i/>
          <w:iCs/>
          <w:sz w:val="24"/>
          <w:szCs w:val="24"/>
        </w:rPr>
        <w:t>Phaedrus</w:t>
      </w:r>
      <w:r w:rsidRPr="005509A6">
        <w:rPr>
          <w:rFonts w:asciiTheme="minorHAnsi" w:hAnsiTheme="minorHAnsi"/>
          <w:sz w:val="24"/>
          <w:szCs w:val="24"/>
        </w:rPr>
        <w:t xml:space="preserve"> demonstrates inconsistency in the portrayal of the soul. Plato returns to his notion of the soul’s struggle in the work, using the metaphor of the charioteer to </w:t>
      </w:r>
      <w:r w:rsidR="00FD0F8B">
        <w:rPr>
          <w:rFonts w:asciiTheme="minorHAnsi" w:hAnsiTheme="minorHAnsi"/>
          <w:sz w:val="24"/>
          <w:szCs w:val="24"/>
        </w:rPr>
        <w:t xml:space="preserve">break the cosmological dualism and </w:t>
      </w:r>
      <w:r w:rsidRPr="005509A6">
        <w:rPr>
          <w:rFonts w:asciiTheme="minorHAnsi" w:hAnsiTheme="minorHAnsi"/>
          <w:sz w:val="24"/>
          <w:szCs w:val="24"/>
        </w:rPr>
        <w:t xml:space="preserve">describe a different set of dynamics that changes the meaning significantly. </w:t>
      </w:r>
      <w:r w:rsidR="0060520C" w:rsidRPr="0060520C">
        <w:rPr>
          <w:rFonts w:asciiTheme="minorHAnsi" w:hAnsiTheme="minorHAnsi"/>
          <w:i/>
          <w:iCs/>
          <w:sz w:val="24"/>
          <w:szCs w:val="24"/>
        </w:rPr>
        <w:t>Phaedrus’</w:t>
      </w:r>
      <w:r w:rsidR="003C6D90" w:rsidRPr="005509A6">
        <w:rPr>
          <w:rFonts w:asciiTheme="minorHAnsi" w:hAnsiTheme="minorHAnsi"/>
          <w:sz w:val="24"/>
          <w:szCs w:val="24"/>
        </w:rPr>
        <w:t xml:space="preserve"> struggle is embodied </w:t>
      </w:r>
      <w:r w:rsidRPr="005509A6">
        <w:rPr>
          <w:rFonts w:asciiTheme="minorHAnsi" w:hAnsiTheme="minorHAnsi"/>
          <w:sz w:val="24"/>
          <w:szCs w:val="24"/>
        </w:rPr>
        <w:t>by a</w:t>
      </w:r>
      <w:r w:rsidR="003C6D90" w:rsidRPr="005509A6">
        <w:rPr>
          <w:rFonts w:asciiTheme="minorHAnsi" w:hAnsiTheme="minorHAnsi"/>
          <w:sz w:val="24"/>
          <w:szCs w:val="24"/>
        </w:rPr>
        <w:t xml:space="preserve"> charioteer who must wrestle the two opposing inclinations </w:t>
      </w:r>
      <w:r w:rsidR="00352D76">
        <w:rPr>
          <w:rFonts w:asciiTheme="minorHAnsi" w:hAnsiTheme="minorHAnsi"/>
          <w:sz w:val="24"/>
          <w:szCs w:val="24"/>
        </w:rPr>
        <w:t>towards</w:t>
      </w:r>
      <w:r w:rsidR="003C6D90" w:rsidRPr="005509A6">
        <w:rPr>
          <w:rFonts w:asciiTheme="minorHAnsi" w:hAnsiTheme="minorHAnsi"/>
          <w:sz w:val="24"/>
          <w:szCs w:val="24"/>
        </w:rPr>
        <w:t xml:space="preserve"> </w:t>
      </w:r>
      <w:r w:rsidRPr="005509A6">
        <w:rPr>
          <w:rFonts w:asciiTheme="minorHAnsi" w:hAnsiTheme="minorHAnsi"/>
          <w:sz w:val="24"/>
          <w:szCs w:val="24"/>
        </w:rPr>
        <w:t>heaven and earth</w:t>
      </w:r>
      <w:r w:rsidR="003C6D90" w:rsidRPr="005509A6">
        <w:rPr>
          <w:rFonts w:asciiTheme="minorHAnsi" w:hAnsiTheme="minorHAnsi"/>
          <w:sz w:val="24"/>
          <w:szCs w:val="24"/>
        </w:rPr>
        <w:t xml:space="preserve"> like the horses of a chariot. </w:t>
      </w:r>
      <w:r w:rsidRPr="005509A6">
        <w:rPr>
          <w:rFonts w:asciiTheme="minorHAnsi" w:hAnsiTheme="minorHAnsi"/>
          <w:sz w:val="24"/>
          <w:szCs w:val="24"/>
        </w:rPr>
        <w:t>O</w:t>
      </w:r>
      <w:r w:rsidR="003C6D90" w:rsidRPr="005509A6">
        <w:rPr>
          <w:rFonts w:asciiTheme="minorHAnsi" w:hAnsiTheme="minorHAnsi"/>
          <w:sz w:val="24"/>
          <w:szCs w:val="24"/>
        </w:rPr>
        <w:t>ne</w:t>
      </w:r>
      <w:r w:rsidRPr="005509A6">
        <w:rPr>
          <w:rFonts w:asciiTheme="minorHAnsi" w:hAnsiTheme="minorHAnsi"/>
          <w:sz w:val="24"/>
          <w:szCs w:val="24"/>
        </w:rPr>
        <w:t xml:space="preserve"> horse</w:t>
      </w:r>
      <w:r w:rsidR="003C6D90" w:rsidRPr="005509A6">
        <w:rPr>
          <w:rFonts w:asciiTheme="minorHAnsi" w:hAnsiTheme="minorHAnsi"/>
          <w:sz w:val="24"/>
          <w:szCs w:val="24"/>
        </w:rPr>
        <w:t xml:space="preserve"> is fine and noble</w:t>
      </w:r>
      <w:r w:rsidRPr="005509A6">
        <w:rPr>
          <w:rFonts w:asciiTheme="minorHAnsi" w:hAnsiTheme="minorHAnsi"/>
          <w:sz w:val="24"/>
          <w:szCs w:val="24"/>
        </w:rPr>
        <w:t xml:space="preserve"> and represents the soul and Being</w:t>
      </w:r>
      <w:r w:rsidR="003C6D90" w:rsidRPr="005509A6">
        <w:rPr>
          <w:rFonts w:asciiTheme="minorHAnsi" w:hAnsiTheme="minorHAnsi"/>
          <w:sz w:val="24"/>
          <w:szCs w:val="24"/>
        </w:rPr>
        <w:t xml:space="preserve">, the other </w:t>
      </w:r>
      <w:r w:rsidRPr="005509A6">
        <w:rPr>
          <w:rFonts w:asciiTheme="minorHAnsi" w:hAnsiTheme="minorHAnsi"/>
          <w:sz w:val="24"/>
          <w:szCs w:val="24"/>
        </w:rPr>
        <w:t xml:space="preserve">is </w:t>
      </w:r>
      <w:r w:rsidR="003C6D90" w:rsidRPr="005509A6">
        <w:rPr>
          <w:rFonts w:asciiTheme="minorHAnsi" w:hAnsiTheme="minorHAnsi"/>
          <w:sz w:val="24"/>
          <w:szCs w:val="24"/>
        </w:rPr>
        <w:t>rough</w:t>
      </w:r>
      <w:r w:rsidRPr="005509A6">
        <w:rPr>
          <w:rFonts w:asciiTheme="minorHAnsi" w:hAnsiTheme="minorHAnsi"/>
          <w:sz w:val="24"/>
          <w:szCs w:val="24"/>
        </w:rPr>
        <w:t xml:space="preserve"> and</w:t>
      </w:r>
      <w:r w:rsidR="003C6D90" w:rsidRPr="005509A6">
        <w:rPr>
          <w:rFonts w:asciiTheme="minorHAnsi" w:hAnsiTheme="minorHAnsi"/>
          <w:sz w:val="24"/>
          <w:szCs w:val="24"/>
        </w:rPr>
        <w:t xml:space="preserve"> ignoble</w:t>
      </w:r>
      <w:r w:rsidRPr="005509A6">
        <w:rPr>
          <w:rFonts w:asciiTheme="minorHAnsi" w:hAnsiTheme="minorHAnsi"/>
          <w:sz w:val="24"/>
          <w:szCs w:val="24"/>
        </w:rPr>
        <w:t>, representing the body and Becoming</w:t>
      </w:r>
      <w:r w:rsidR="003C6D90" w:rsidRPr="005509A6">
        <w:rPr>
          <w:rFonts w:asciiTheme="minorHAnsi" w:hAnsiTheme="minorHAnsi"/>
          <w:sz w:val="24"/>
          <w:szCs w:val="24"/>
        </w:rPr>
        <w:t>.</w:t>
      </w:r>
      <w:r w:rsidR="00097465">
        <w:rPr>
          <w:rStyle w:val="FootnoteReference"/>
          <w:rFonts w:asciiTheme="minorHAnsi" w:hAnsiTheme="minorHAnsi"/>
          <w:sz w:val="24"/>
          <w:szCs w:val="24"/>
        </w:rPr>
        <w:footnoteReference w:id="23"/>
      </w:r>
      <w:r w:rsidR="003C6D90" w:rsidRPr="005509A6">
        <w:rPr>
          <w:rFonts w:asciiTheme="minorHAnsi" w:hAnsiTheme="minorHAnsi"/>
          <w:sz w:val="24"/>
          <w:szCs w:val="24"/>
        </w:rPr>
        <w:t xml:space="preserve"> </w:t>
      </w:r>
      <w:r w:rsidRPr="005509A6">
        <w:rPr>
          <w:rFonts w:asciiTheme="minorHAnsi" w:hAnsiTheme="minorHAnsi"/>
          <w:sz w:val="24"/>
          <w:szCs w:val="24"/>
        </w:rPr>
        <w:t xml:space="preserve">The horses </w:t>
      </w:r>
      <w:r w:rsidR="0060520C">
        <w:rPr>
          <w:rFonts w:asciiTheme="minorHAnsi" w:hAnsiTheme="minorHAnsi"/>
          <w:sz w:val="24"/>
          <w:szCs w:val="24"/>
        </w:rPr>
        <w:t>fight</w:t>
      </w:r>
      <w:r w:rsidRPr="005509A6">
        <w:rPr>
          <w:rFonts w:asciiTheme="minorHAnsi" w:hAnsiTheme="minorHAnsi"/>
          <w:sz w:val="24"/>
          <w:szCs w:val="24"/>
        </w:rPr>
        <w:t xml:space="preserve"> to lead the chariot in the direction they prefer. </w:t>
      </w:r>
      <w:r w:rsidR="00CB2E87" w:rsidRPr="005509A6">
        <w:rPr>
          <w:rFonts w:asciiTheme="minorHAnsi" w:hAnsiTheme="minorHAnsi"/>
          <w:sz w:val="24"/>
          <w:szCs w:val="24"/>
        </w:rPr>
        <w:t>The innovation in this metaphor</w:t>
      </w:r>
      <w:r w:rsidR="00CB2E87">
        <w:rPr>
          <w:rFonts w:asciiTheme="minorHAnsi" w:hAnsiTheme="minorHAnsi"/>
          <w:sz w:val="24"/>
          <w:szCs w:val="24"/>
        </w:rPr>
        <w:t xml:space="preserve"> </w:t>
      </w:r>
      <w:r w:rsidR="00CB2E87" w:rsidRPr="005509A6">
        <w:rPr>
          <w:rFonts w:asciiTheme="minorHAnsi" w:hAnsiTheme="minorHAnsi"/>
          <w:sz w:val="24"/>
          <w:szCs w:val="24"/>
        </w:rPr>
        <w:t xml:space="preserve">is the </w:t>
      </w:r>
      <w:r w:rsidR="00CB2E87">
        <w:rPr>
          <w:rFonts w:asciiTheme="minorHAnsi" w:hAnsiTheme="minorHAnsi"/>
          <w:sz w:val="24"/>
          <w:szCs w:val="24"/>
        </w:rPr>
        <w:t xml:space="preserve">addition of the </w:t>
      </w:r>
      <w:r w:rsidR="00CB2E87" w:rsidRPr="005509A6">
        <w:rPr>
          <w:rFonts w:asciiTheme="minorHAnsi" w:hAnsiTheme="minorHAnsi"/>
          <w:sz w:val="24"/>
          <w:szCs w:val="24"/>
        </w:rPr>
        <w:t>charioteer</w:t>
      </w:r>
      <w:r w:rsidR="00CB2E87">
        <w:rPr>
          <w:rFonts w:asciiTheme="minorHAnsi" w:hAnsiTheme="minorHAnsi"/>
          <w:sz w:val="24"/>
          <w:szCs w:val="24"/>
        </w:rPr>
        <w:t>,</w:t>
      </w:r>
      <w:r w:rsidR="00CB2E87">
        <w:rPr>
          <w:rFonts w:asciiTheme="minorHAnsi" w:hAnsiTheme="minorHAnsi"/>
          <w:color w:val="000000" w:themeColor="text1"/>
          <w:sz w:val="24"/>
          <w:szCs w:val="24"/>
          <w:lang w:val="en-GB"/>
        </w:rPr>
        <w:t xml:space="preserve"> to whom Plato shifts agency</w:t>
      </w:r>
      <w:r w:rsidR="00CB2E87" w:rsidRPr="005509A6">
        <w:rPr>
          <w:rFonts w:asciiTheme="minorHAnsi" w:hAnsiTheme="minorHAnsi"/>
          <w:sz w:val="24"/>
          <w:szCs w:val="24"/>
        </w:rPr>
        <w:t>.</w:t>
      </w:r>
      <w:r w:rsidR="00CB2E87">
        <w:rPr>
          <w:rFonts w:asciiTheme="minorHAnsi" w:eastAsia="Times New Roman" w:hAnsiTheme="minorHAnsi"/>
          <w:color w:val="000000" w:themeColor="text1"/>
          <w:sz w:val="24"/>
          <w:szCs w:val="24"/>
          <w:shd w:val="clear" w:color="auto" w:fill="FFFFFF"/>
        </w:rPr>
        <w:t xml:space="preserve"> </w:t>
      </w:r>
      <w:r w:rsidR="00D65F7C">
        <w:rPr>
          <w:rFonts w:asciiTheme="minorHAnsi" w:eastAsia="Times New Roman" w:hAnsiTheme="minorHAnsi"/>
          <w:color w:val="000000" w:themeColor="text1"/>
          <w:sz w:val="24"/>
          <w:szCs w:val="24"/>
          <w:shd w:val="clear" w:color="auto" w:fill="FFFFFF"/>
        </w:rPr>
        <w:t xml:space="preserve">Brisson associates the </w:t>
      </w:r>
      <w:r w:rsidR="00AF34F2">
        <w:rPr>
          <w:rFonts w:asciiTheme="minorHAnsi" w:eastAsia="Times New Roman" w:hAnsiTheme="minorHAnsi"/>
          <w:color w:val="000000" w:themeColor="text1"/>
          <w:sz w:val="24"/>
          <w:szCs w:val="24"/>
          <w:shd w:val="clear" w:color="auto" w:fill="FFFFFF"/>
        </w:rPr>
        <w:t xml:space="preserve">three elements in this soul structure with </w:t>
      </w:r>
      <w:r w:rsidR="00C7624F">
        <w:rPr>
          <w:rFonts w:asciiTheme="minorHAnsi" w:eastAsia="Times New Roman" w:hAnsiTheme="minorHAnsi"/>
          <w:i/>
          <w:iCs/>
          <w:color w:val="000000" w:themeColor="text1"/>
          <w:sz w:val="24"/>
          <w:szCs w:val="24"/>
          <w:shd w:val="clear" w:color="auto" w:fill="FFFFFF"/>
        </w:rPr>
        <w:t>N</w:t>
      </w:r>
      <w:r w:rsidR="00542112" w:rsidRPr="00542112">
        <w:rPr>
          <w:rFonts w:asciiTheme="minorHAnsi" w:eastAsia="Times New Roman" w:hAnsiTheme="minorHAnsi"/>
          <w:i/>
          <w:iCs/>
          <w:color w:val="000000" w:themeColor="text1"/>
          <w:sz w:val="24"/>
          <w:szCs w:val="24"/>
          <w:shd w:val="clear" w:color="auto" w:fill="FFFFFF"/>
        </w:rPr>
        <w:t>ous</w:t>
      </w:r>
      <w:r w:rsidR="00542112">
        <w:rPr>
          <w:rFonts w:asciiTheme="minorHAnsi" w:eastAsia="Times New Roman" w:hAnsiTheme="minorHAnsi"/>
          <w:color w:val="000000" w:themeColor="text1"/>
          <w:sz w:val="24"/>
          <w:szCs w:val="24"/>
          <w:shd w:val="clear" w:color="auto" w:fill="FFFFFF"/>
        </w:rPr>
        <w:t xml:space="preserve">, </w:t>
      </w:r>
      <w:r w:rsidR="00C7624F">
        <w:rPr>
          <w:rFonts w:asciiTheme="minorHAnsi" w:eastAsia="Times New Roman" w:hAnsiTheme="minorHAnsi"/>
          <w:i/>
          <w:iCs/>
          <w:color w:val="000000" w:themeColor="text1"/>
          <w:sz w:val="24"/>
          <w:szCs w:val="24"/>
          <w:shd w:val="clear" w:color="auto" w:fill="FFFFFF"/>
        </w:rPr>
        <w:t>T</w:t>
      </w:r>
      <w:r w:rsidR="00542112" w:rsidRPr="00542112">
        <w:rPr>
          <w:rFonts w:asciiTheme="minorHAnsi" w:eastAsia="Times New Roman" w:hAnsiTheme="minorHAnsi"/>
          <w:i/>
          <w:iCs/>
          <w:color w:val="000000" w:themeColor="text1"/>
          <w:sz w:val="24"/>
          <w:szCs w:val="24"/>
          <w:shd w:val="clear" w:color="auto" w:fill="FFFFFF"/>
        </w:rPr>
        <w:t>hymos</w:t>
      </w:r>
      <w:r w:rsidR="00542112">
        <w:rPr>
          <w:rFonts w:asciiTheme="minorHAnsi" w:eastAsia="Times New Roman" w:hAnsiTheme="minorHAnsi"/>
          <w:color w:val="000000" w:themeColor="text1"/>
          <w:sz w:val="24"/>
          <w:szCs w:val="24"/>
          <w:shd w:val="clear" w:color="auto" w:fill="FFFFFF"/>
        </w:rPr>
        <w:t xml:space="preserve">, and </w:t>
      </w:r>
      <w:r w:rsidR="00C7624F">
        <w:rPr>
          <w:rFonts w:asciiTheme="minorHAnsi" w:eastAsia="Times New Roman" w:hAnsiTheme="minorHAnsi"/>
          <w:i/>
          <w:iCs/>
          <w:color w:val="000000" w:themeColor="text1"/>
          <w:sz w:val="24"/>
          <w:szCs w:val="24"/>
          <w:shd w:val="clear" w:color="auto" w:fill="FFFFFF"/>
        </w:rPr>
        <w:t>E</w:t>
      </w:r>
      <w:r w:rsidR="00542112" w:rsidRPr="00542112">
        <w:rPr>
          <w:rFonts w:asciiTheme="minorHAnsi" w:eastAsia="Times New Roman" w:hAnsiTheme="minorHAnsi"/>
          <w:i/>
          <w:iCs/>
          <w:color w:val="000000" w:themeColor="text1"/>
          <w:sz w:val="24"/>
          <w:szCs w:val="24"/>
          <w:shd w:val="clear" w:color="auto" w:fill="FFFFFF"/>
        </w:rPr>
        <w:t>pithymia</w:t>
      </w:r>
      <w:r w:rsidR="00542112">
        <w:rPr>
          <w:rFonts w:asciiTheme="minorHAnsi" w:eastAsia="Times New Roman" w:hAnsiTheme="minorHAnsi"/>
          <w:color w:val="000000" w:themeColor="text1"/>
          <w:sz w:val="24"/>
          <w:szCs w:val="24"/>
          <w:shd w:val="clear" w:color="auto" w:fill="FFFFFF"/>
        </w:rPr>
        <w:t>:</w:t>
      </w:r>
    </w:p>
    <w:p w14:paraId="5C685C18" w14:textId="77777777" w:rsidR="00FE705C" w:rsidRDefault="00FE705C" w:rsidP="00D220D4">
      <w:pPr>
        <w:pStyle w:val="p1"/>
        <w:ind w:firstLine="720"/>
        <w:rPr>
          <w:rFonts w:asciiTheme="minorHAnsi" w:eastAsia="Times New Roman" w:hAnsiTheme="minorHAnsi"/>
          <w:color w:val="000000" w:themeColor="text1"/>
          <w:sz w:val="24"/>
          <w:szCs w:val="24"/>
          <w:shd w:val="clear" w:color="auto" w:fill="FFFFFF"/>
        </w:rPr>
      </w:pPr>
    </w:p>
    <w:p w14:paraId="399CDA0E" w14:textId="737FCE21" w:rsidR="00FE705C" w:rsidRPr="002C5C45" w:rsidRDefault="00431D62" w:rsidP="00947863">
      <w:pPr>
        <w:pStyle w:val="p1"/>
        <w:ind w:left="720"/>
        <w:rPr>
          <w:rFonts w:asciiTheme="minorHAnsi" w:hAnsiTheme="minorHAnsi"/>
          <w:color w:val="000000" w:themeColor="text1"/>
          <w:sz w:val="24"/>
          <w:szCs w:val="24"/>
          <w:lang w:val="en-GB"/>
        </w:rPr>
      </w:pPr>
      <w:r w:rsidRPr="002C5C45">
        <w:rPr>
          <w:rFonts w:asciiTheme="minorHAnsi" w:hAnsiTheme="minorHAnsi"/>
          <w:color w:val="000000" w:themeColor="text1"/>
          <w:sz w:val="24"/>
          <w:szCs w:val="24"/>
          <w:lang w:val="en-GB"/>
        </w:rPr>
        <w:t>T</w:t>
      </w:r>
      <w:r w:rsidR="00FE705C" w:rsidRPr="002C5C45">
        <w:rPr>
          <w:rFonts w:asciiTheme="minorHAnsi" w:hAnsiTheme="minorHAnsi"/>
          <w:color w:val="000000" w:themeColor="text1"/>
          <w:sz w:val="24"/>
          <w:szCs w:val="24"/>
          <w:lang w:val="en-GB"/>
        </w:rPr>
        <w:t>he charioteer can be identified with intellect (</w:t>
      </w:r>
      <w:r w:rsidR="00FE705C" w:rsidRPr="002C5C45">
        <w:rPr>
          <w:rFonts w:asciiTheme="minorHAnsi" w:hAnsiTheme="minorHAnsi"/>
          <w:i/>
          <w:iCs/>
          <w:color w:val="000000" w:themeColor="text1"/>
          <w:sz w:val="24"/>
          <w:szCs w:val="24"/>
          <w:lang w:val="en-GB"/>
        </w:rPr>
        <w:t>nous</w:t>
      </w:r>
      <w:r w:rsidR="00FE705C" w:rsidRPr="002C5C45">
        <w:rPr>
          <w:rFonts w:asciiTheme="minorHAnsi" w:hAnsiTheme="minorHAnsi"/>
          <w:color w:val="000000" w:themeColor="text1"/>
          <w:sz w:val="24"/>
          <w:szCs w:val="24"/>
          <w:lang w:val="en-GB"/>
        </w:rPr>
        <w:t>), and the two horses with spirit (</w:t>
      </w:r>
      <w:r w:rsidR="00FE705C" w:rsidRPr="002C5C45">
        <w:rPr>
          <w:rFonts w:asciiTheme="minorHAnsi" w:hAnsiTheme="minorHAnsi"/>
          <w:i/>
          <w:iCs/>
          <w:color w:val="000000" w:themeColor="text1"/>
          <w:sz w:val="24"/>
          <w:szCs w:val="24"/>
          <w:lang w:val="en-GB"/>
        </w:rPr>
        <w:t>thymos</w:t>
      </w:r>
      <w:r w:rsidR="00FE705C" w:rsidRPr="002C5C45">
        <w:rPr>
          <w:rFonts w:asciiTheme="minorHAnsi" w:hAnsiTheme="minorHAnsi"/>
          <w:color w:val="000000" w:themeColor="text1"/>
          <w:sz w:val="24"/>
          <w:szCs w:val="24"/>
          <w:lang w:val="en-GB"/>
        </w:rPr>
        <w:t>) and desire (</w:t>
      </w:r>
      <w:r w:rsidR="00FE705C" w:rsidRPr="002C5C45">
        <w:rPr>
          <w:rFonts w:asciiTheme="minorHAnsi" w:hAnsiTheme="minorHAnsi"/>
          <w:i/>
          <w:iCs/>
          <w:color w:val="000000" w:themeColor="text1"/>
          <w:sz w:val="24"/>
          <w:szCs w:val="24"/>
          <w:lang w:val="en-GB"/>
        </w:rPr>
        <w:t>epithymia</w:t>
      </w:r>
      <w:r w:rsidR="00FE705C" w:rsidRPr="002C5C45">
        <w:rPr>
          <w:rFonts w:asciiTheme="minorHAnsi" w:hAnsiTheme="minorHAnsi"/>
          <w:color w:val="000000" w:themeColor="text1"/>
          <w:sz w:val="24"/>
          <w:szCs w:val="24"/>
          <w:lang w:val="en-GB"/>
        </w:rPr>
        <w:t xml:space="preserve">). </w:t>
      </w:r>
      <w:r w:rsidR="004801EA" w:rsidRPr="002C5C45">
        <w:rPr>
          <w:rFonts w:asciiTheme="minorHAnsi" w:hAnsiTheme="minorHAnsi"/>
          <w:color w:val="000000" w:themeColor="text1"/>
          <w:sz w:val="24"/>
          <w:szCs w:val="24"/>
          <w:lang w:val="en-GB"/>
        </w:rPr>
        <w:t>. . .</w:t>
      </w:r>
      <w:r w:rsidR="00FE705C" w:rsidRPr="002C5C45">
        <w:rPr>
          <w:rFonts w:asciiTheme="minorHAnsi" w:hAnsiTheme="minorHAnsi"/>
          <w:color w:val="000000" w:themeColor="text1"/>
          <w:sz w:val="24"/>
          <w:szCs w:val="24"/>
          <w:lang w:val="en-GB"/>
        </w:rPr>
        <w:t xml:space="preserve"> Hence, the soul is a totality consisting of three parts, that are not pieces, but functional activities.</w:t>
      </w:r>
      <w:r w:rsidR="009B34B6" w:rsidRPr="002C5C45">
        <w:rPr>
          <w:rStyle w:val="FootnoteReference"/>
          <w:rFonts w:asciiTheme="minorHAnsi" w:hAnsiTheme="minorHAnsi"/>
          <w:color w:val="000000" w:themeColor="text1"/>
          <w:sz w:val="24"/>
          <w:szCs w:val="24"/>
          <w:lang w:val="en-GB"/>
        </w:rPr>
        <w:footnoteReference w:id="24"/>
      </w:r>
      <w:r w:rsidR="00723D47" w:rsidRPr="002C5C45">
        <w:rPr>
          <w:rFonts w:asciiTheme="minorHAnsi" w:hAnsiTheme="minorHAnsi"/>
          <w:color w:val="000000" w:themeColor="text1"/>
          <w:sz w:val="24"/>
          <w:szCs w:val="24"/>
          <w:lang w:val="en-GB"/>
        </w:rPr>
        <w:t xml:space="preserve"> </w:t>
      </w:r>
    </w:p>
    <w:p w14:paraId="21A425F0" w14:textId="77777777" w:rsidR="00FE705C" w:rsidRDefault="00FE705C" w:rsidP="00D220D4">
      <w:pPr>
        <w:pStyle w:val="p1"/>
        <w:ind w:firstLine="720"/>
        <w:rPr>
          <w:rFonts w:asciiTheme="minorHAnsi" w:eastAsia="Times New Roman" w:hAnsiTheme="minorHAnsi"/>
          <w:color w:val="000000" w:themeColor="text1"/>
          <w:sz w:val="24"/>
          <w:szCs w:val="24"/>
          <w:shd w:val="clear" w:color="auto" w:fill="FFFFFF"/>
        </w:rPr>
      </w:pPr>
    </w:p>
    <w:p w14:paraId="05D5D124" w14:textId="44DEAED3" w:rsidR="005C28FF" w:rsidRDefault="00E977D0" w:rsidP="003B1A92">
      <w:pPr>
        <w:pStyle w:val="p1"/>
        <w:rPr>
          <w:rFonts w:asciiTheme="minorHAnsi" w:hAnsiTheme="minorHAnsi"/>
          <w:color w:val="000000" w:themeColor="text1"/>
          <w:sz w:val="24"/>
          <w:szCs w:val="24"/>
          <w:lang w:val="en-GB"/>
        </w:rPr>
      </w:pPr>
      <w:r>
        <w:rPr>
          <w:rFonts w:asciiTheme="minorHAnsi" w:eastAsia="Times New Roman" w:hAnsiTheme="minorHAnsi"/>
          <w:color w:val="000000" w:themeColor="text1"/>
          <w:sz w:val="24"/>
          <w:szCs w:val="24"/>
          <w:shd w:val="clear" w:color="auto" w:fill="FFFFFF"/>
        </w:rPr>
        <w:t>Representing reason, t</w:t>
      </w:r>
      <w:r w:rsidR="0060520C">
        <w:rPr>
          <w:rFonts w:asciiTheme="minorHAnsi" w:eastAsia="Times New Roman" w:hAnsiTheme="minorHAnsi"/>
          <w:color w:val="000000" w:themeColor="text1"/>
          <w:sz w:val="24"/>
          <w:szCs w:val="24"/>
          <w:shd w:val="clear" w:color="auto" w:fill="FFFFFF"/>
        </w:rPr>
        <w:t>he charioteer</w:t>
      </w:r>
      <w:r w:rsidR="00932401">
        <w:rPr>
          <w:rFonts w:asciiTheme="minorHAnsi" w:eastAsia="Times New Roman" w:hAnsiTheme="minorHAnsi"/>
          <w:color w:val="000000" w:themeColor="text1"/>
          <w:sz w:val="24"/>
          <w:szCs w:val="24"/>
          <w:shd w:val="clear" w:color="auto" w:fill="FFFFFF"/>
        </w:rPr>
        <w:t xml:space="preserve"> ‘upgrades’ </w:t>
      </w:r>
      <w:r w:rsidR="00A3244C">
        <w:rPr>
          <w:rFonts w:asciiTheme="minorHAnsi" w:eastAsia="Times New Roman" w:hAnsiTheme="minorHAnsi"/>
          <w:color w:val="000000" w:themeColor="text1"/>
          <w:sz w:val="24"/>
          <w:szCs w:val="24"/>
          <w:shd w:val="clear" w:color="auto" w:fill="FFFFFF"/>
        </w:rPr>
        <w:t>the soul</w:t>
      </w:r>
      <w:r w:rsidR="00932401">
        <w:rPr>
          <w:rFonts w:asciiTheme="minorHAnsi" w:eastAsia="Times New Roman" w:hAnsiTheme="minorHAnsi"/>
          <w:color w:val="000000" w:themeColor="text1"/>
          <w:sz w:val="24"/>
          <w:szCs w:val="24"/>
          <w:shd w:val="clear" w:color="auto" w:fill="FFFFFF"/>
        </w:rPr>
        <w:t xml:space="preserve"> </w:t>
      </w:r>
      <w:r w:rsidR="003C1B20">
        <w:rPr>
          <w:rFonts w:asciiTheme="minorHAnsi" w:eastAsia="Times New Roman" w:hAnsiTheme="minorHAnsi"/>
          <w:color w:val="000000" w:themeColor="text1"/>
          <w:sz w:val="24"/>
          <w:szCs w:val="24"/>
          <w:shd w:val="clear" w:color="auto" w:fill="FFFFFF"/>
        </w:rPr>
        <w:t>in</w:t>
      </w:r>
      <w:r w:rsidR="00932401">
        <w:rPr>
          <w:rFonts w:asciiTheme="minorHAnsi" w:eastAsia="Times New Roman" w:hAnsiTheme="minorHAnsi"/>
          <w:color w:val="000000" w:themeColor="text1"/>
          <w:sz w:val="24"/>
          <w:szCs w:val="24"/>
          <w:shd w:val="clear" w:color="auto" w:fill="FFFFFF"/>
        </w:rPr>
        <w:t>to</w:t>
      </w:r>
      <w:r w:rsidR="003C1B20">
        <w:rPr>
          <w:rFonts w:asciiTheme="minorHAnsi" w:eastAsia="Times New Roman" w:hAnsiTheme="minorHAnsi"/>
          <w:color w:val="000000" w:themeColor="text1"/>
          <w:sz w:val="24"/>
          <w:szCs w:val="24"/>
          <w:shd w:val="clear" w:color="auto" w:fill="FFFFFF"/>
        </w:rPr>
        <w:t xml:space="preserve"> </w:t>
      </w:r>
      <w:r w:rsidR="00932401">
        <w:rPr>
          <w:rFonts w:asciiTheme="minorHAnsi" w:eastAsia="Times New Roman" w:hAnsiTheme="minorHAnsi"/>
          <w:color w:val="000000" w:themeColor="text1"/>
          <w:sz w:val="24"/>
          <w:szCs w:val="24"/>
          <w:shd w:val="clear" w:color="auto" w:fill="FFFFFF"/>
        </w:rPr>
        <w:t>tripartite</w:t>
      </w:r>
      <w:r w:rsidR="003C1B20">
        <w:rPr>
          <w:rFonts w:asciiTheme="minorHAnsi" w:eastAsia="Times New Roman" w:hAnsiTheme="minorHAnsi"/>
          <w:color w:val="000000" w:themeColor="text1"/>
          <w:sz w:val="24"/>
          <w:szCs w:val="24"/>
          <w:shd w:val="clear" w:color="auto" w:fill="FFFFFF"/>
        </w:rPr>
        <w:t xml:space="preserve"> form</w:t>
      </w:r>
      <w:r w:rsidR="00932401">
        <w:rPr>
          <w:rFonts w:asciiTheme="minorHAnsi" w:eastAsia="Times New Roman" w:hAnsiTheme="minorHAnsi"/>
          <w:color w:val="000000" w:themeColor="text1"/>
          <w:sz w:val="24"/>
          <w:szCs w:val="24"/>
          <w:shd w:val="clear" w:color="auto" w:fill="FFFFFF"/>
        </w:rPr>
        <w:t xml:space="preserve">. </w:t>
      </w:r>
      <w:r w:rsidR="00633835">
        <w:rPr>
          <w:rFonts w:asciiTheme="minorHAnsi" w:eastAsia="Times New Roman" w:hAnsiTheme="minorHAnsi"/>
          <w:color w:val="000000" w:themeColor="text1"/>
          <w:sz w:val="24"/>
          <w:szCs w:val="24"/>
          <w:shd w:val="clear" w:color="auto" w:fill="FFFFFF"/>
        </w:rPr>
        <w:t xml:space="preserve">Reason implies choice; </w:t>
      </w:r>
      <w:r w:rsidR="001C2F21">
        <w:rPr>
          <w:rFonts w:asciiTheme="minorHAnsi" w:eastAsia="Times New Roman" w:hAnsiTheme="minorHAnsi"/>
          <w:color w:val="000000" w:themeColor="text1"/>
          <w:sz w:val="24"/>
          <w:szCs w:val="24"/>
          <w:shd w:val="clear" w:color="auto" w:fill="FFFFFF"/>
        </w:rPr>
        <w:t xml:space="preserve">Plato is expanding the notion of the soul to fit what contemporary thinking </w:t>
      </w:r>
      <w:r w:rsidR="00472196">
        <w:rPr>
          <w:rFonts w:asciiTheme="minorHAnsi" w:eastAsia="Times New Roman" w:hAnsiTheme="minorHAnsi"/>
          <w:color w:val="000000" w:themeColor="text1"/>
          <w:sz w:val="24"/>
          <w:szCs w:val="24"/>
          <w:shd w:val="clear" w:color="auto" w:fill="FFFFFF"/>
        </w:rPr>
        <w:t>calls the mind</w:t>
      </w:r>
      <w:r w:rsidR="00C630D3">
        <w:rPr>
          <w:rFonts w:asciiTheme="minorHAnsi" w:eastAsia="Times New Roman" w:hAnsiTheme="minorHAnsi"/>
          <w:color w:val="000000" w:themeColor="text1"/>
          <w:sz w:val="24"/>
          <w:szCs w:val="24"/>
          <w:shd w:val="clear" w:color="auto" w:fill="FFFFFF"/>
        </w:rPr>
        <w:t xml:space="preserve">. </w:t>
      </w:r>
      <w:r w:rsidR="005509A6">
        <w:rPr>
          <w:rFonts w:asciiTheme="minorHAnsi" w:hAnsiTheme="minorHAnsi"/>
          <w:color w:val="000000" w:themeColor="text1"/>
          <w:sz w:val="24"/>
          <w:szCs w:val="24"/>
          <w:lang w:val="en-GB"/>
        </w:rPr>
        <w:t xml:space="preserve">If </w:t>
      </w:r>
      <w:r w:rsidR="00C17F02">
        <w:rPr>
          <w:rFonts w:asciiTheme="minorHAnsi" w:hAnsiTheme="minorHAnsi"/>
          <w:color w:val="000000" w:themeColor="text1"/>
          <w:sz w:val="24"/>
          <w:szCs w:val="24"/>
          <w:lang w:val="en-GB"/>
        </w:rPr>
        <w:t>the charioteer</w:t>
      </w:r>
      <w:r w:rsidR="005509A6">
        <w:rPr>
          <w:rFonts w:asciiTheme="minorHAnsi" w:hAnsiTheme="minorHAnsi"/>
          <w:color w:val="000000" w:themeColor="text1"/>
          <w:sz w:val="24"/>
          <w:szCs w:val="24"/>
          <w:lang w:val="en-GB"/>
        </w:rPr>
        <w:t xml:space="preserve"> strives to live a virtuous life he must steer his </w:t>
      </w:r>
      <w:r w:rsidR="009D7E50">
        <w:rPr>
          <w:rFonts w:asciiTheme="minorHAnsi" w:hAnsiTheme="minorHAnsi"/>
          <w:color w:val="000000" w:themeColor="text1"/>
          <w:sz w:val="24"/>
          <w:szCs w:val="24"/>
          <w:lang w:val="en-GB"/>
        </w:rPr>
        <w:t>white</w:t>
      </w:r>
      <w:r w:rsidR="005509A6">
        <w:rPr>
          <w:rFonts w:asciiTheme="minorHAnsi" w:hAnsiTheme="minorHAnsi"/>
          <w:color w:val="000000" w:themeColor="text1"/>
          <w:sz w:val="24"/>
          <w:szCs w:val="24"/>
          <w:lang w:val="en-GB"/>
        </w:rPr>
        <w:t xml:space="preserve"> horse </w:t>
      </w:r>
      <w:r w:rsidR="00D1404C">
        <w:rPr>
          <w:rFonts w:asciiTheme="minorHAnsi" w:hAnsiTheme="minorHAnsi"/>
          <w:color w:val="000000" w:themeColor="text1"/>
          <w:sz w:val="24"/>
          <w:szCs w:val="24"/>
          <w:lang w:val="en-GB"/>
        </w:rPr>
        <w:t>(</w:t>
      </w:r>
      <w:r w:rsidR="007B0814">
        <w:rPr>
          <w:rFonts w:asciiTheme="minorHAnsi" w:hAnsiTheme="minorHAnsi"/>
          <w:i/>
          <w:iCs/>
          <w:color w:val="000000" w:themeColor="text1"/>
          <w:sz w:val="24"/>
          <w:szCs w:val="24"/>
          <w:lang w:val="en-GB"/>
        </w:rPr>
        <w:t>T</w:t>
      </w:r>
      <w:r w:rsidR="00D1404C" w:rsidRPr="00D1404C">
        <w:rPr>
          <w:rFonts w:asciiTheme="minorHAnsi" w:hAnsiTheme="minorHAnsi"/>
          <w:i/>
          <w:iCs/>
          <w:color w:val="000000" w:themeColor="text1"/>
          <w:sz w:val="24"/>
          <w:szCs w:val="24"/>
          <w:lang w:val="en-GB"/>
        </w:rPr>
        <w:t>hymos</w:t>
      </w:r>
      <w:r w:rsidR="00D1404C">
        <w:rPr>
          <w:rFonts w:asciiTheme="minorHAnsi" w:hAnsiTheme="minorHAnsi"/>
          <w:color w:val="000000" w:themeColor="text1"/>
          <w:sz w:val="24"/>
          <w:szCs w:val="24"/>
          <w:lang w:val="en-GB"/>
        </w:rPr>
        <w:t>)</w:t>
      </w:r>
      <w:r w:rsidR="00166A90">
        <w:rPr>
          <w:rFonts w:asciiTheme="minorHAnsi" w:hAnsiTheme="minorHAnsi"/>
          <w:color w:val="000000" w:themeColor="text1"/>
          <w:sz w:val="24"/>
          <w:szCs w:val="24"/>
          <w:lang w:val="en-GB"/>
        </w:rPr>
        <w:t xml:space="preserve"> </w:t>
      </w:r>
      <w:r w:rsidR="005509A6">
        <w:rPr>
          <w:rFonts w:asciiTheme="minorHAnsi" w:hAnsiTheme="minorHAnsi"/>
          <w:color w:val="000000" w:themeColor="text1"/>
          <w:sz w:val="24"/>
          <w:szCs w:val="24"/>
          <w:lang w:val="en-GB"/>
        </w:rPr>
        <w:t xml:space="preserve">upwards, wrestling all the while with </w:t>
      </w:r>
      <w:r w:rsidR="009F3E97">
        <w:rPr>
          <w:rFonts w:asciiTheme="minorHAnsi" w:hAnsiTheme="minorHAnsi"/>
          <w:color w:val="000000" w:themeColor="text1"/>
          <w:sz w:val="24"/>
          <w:szCs w:val="24"/>
          <w:lang w:val="en-GB"/>
        </w:rPr>
        <w:t xml:space="preserve">his </w:t>
      </w:r>
      <w:r w:rsidR="005509A6">
        <w:rPr>
          <w:rFonts w:asciiTheme="minorHAnsi" w:hAnsiTheme="minorHAnsi"/>
          <w:color w:val="000000" w:themeColor="text1"/>
          <w:sz w:val="24"/>
          <w:szCs w:val="24"/>
          <w:lang w:val="en-GB"/>
        </w:rPr>
        <w:t>black horse</w:t>
      </w:r>
      <w:r w:rsidR="00166A90">
        <w:rPr>
          <w:rFonts w:asciiTheme="minorHAnsi" w:hAnsiTheme="minorHAnsi"/>
          <w:color w:val="000000" w:themeColor="text1"/>
          <w:sz w:val="24"/>
          <w:szCs w:val="24"/>
          <w:lang w:val="en-GB"/>
        </w:rPr>
        <w:t xml:space="preserve"> (</w:t>
      </w:r>
      <w:r w:rsidR="00D370C7">
        <w:rPr>
          <w:rFonts w:asciiTheme="minorHAnsi" w:hAnsiTheme="minorHAnsi"/>
          <w:i/>
          <w:iCs/>
          <w:color w:val="000000" w:themeColor="text1"/>
          <w:sz w:val="24"/>
          <w:szCs w:val="24"/>
          <w:lang w:val="en-GB"/>
        </w:rPr>
        <w:t>E</w:t>
      </w:r>
      <w:r w:rsidR="005E4292" w:rsidRPr="00814D63">
        <w:rPr>
          <w:rFonts w:asciiTheme="minorHAnsi" w:hAnsiTheme="minorHAnsi"/>
          <w:i/>
          <w:iCs/>
          <w:color w:val="000000" w:themeColor="text1"/>
          <w:sz w:val="24"/>
          <w:szCs w:val="24"/>
          <w:lang w:val="en-GB"/>
        </w:rPr>
        <w:t>pithymia</w:t>
      </w:r>
      <w:r w:rsidR="00166A90" w:rsidRPr="00814D63">
        <w:rPr>
          <w:rFonts w:asciiTheme="minorHAnsi" w:hAnsiTheme="minorHAnsi"/>
          <w:color w:val="000000" w:themeColor="text1"/>
          <w:sz w:val="24"/>
          <w:szCs w:val="24"/>
          <w:lang w:val="en-GB"/>
        </w:rPr>
        <w:t>)</w:t>
      </w:r>
      <w:r w:rsidR="005509A6">
        <w:rPr>
          <w:rFonts w:asciiTheme="minorHAnsi" w:hAnsiTheme="minorHAnsi"/>
          <w:color w:val="000000" w:themeColor="text1"/>
          <w:sz w:val="24"/>
          <w:szCs w:val="24"/>
          <w:lang w:val="en-GB"/>
        </w:rPr>
        <w:t>, whose only desire is to descend: ‘the vicious steed goes heavily, weighing down the charioteer to the earth’.</w:t>
      </w:r>
      <w:r w:rsidR="00092D5B">
        <w:rPr>
          <w:rStyle w:val="FootnoteReference"/>
          <w:rFonts w:asciiTheme="minorHAnsi" w:hAnsiTheme="minorHAnsi"/>
          <w:color w:val="000000" w:themeColor="text1"/>
          <w:sz w:val="24"/>
          <w:szCs w:val="24"/>
          <w:lang w:val="en-GB"/>
        </w:rPr>
        <w:footnoteReference w:id="25"/>
      </w:r>
      <w:r w:rsidR="005509A6">
        <w:rPr>
          <w:rFonts w:asciiTheme="minorHAnsi" w:hAnsiTheme="minorHAnsi"/>
          <w:color w:val="000000" w:themeColor="text1"/>
          <w:sz w:val="24"/>
          <w:szCs w:val="24"/>
          <w:lang w:val="en-GB"/>
        </w:rPr>
        <w:t xml:space="preserve"> </w:t>
      </w:r>
      <w:r w:rsidR="009D7E50" w:rsidRPr="009D7E50">
        <w:rPr>
          <w:rFonts w:asciiTheme="minorHAnsi" w:hAnsiTheme="minorHAnsi"/>
          <w:i/>
          <w:iCs/>
          <w:color w:val="000000" w:themeColor="text1"/>
          <w:sz w:val="24"/>
          <w:szCs w:val="24"/>
          <w:lang w:val="en-GB"/>
        </w:rPr>
        <w:t>Nous</w:t>
      </w:r>
      <w:r w:rsidR="005C28FF">
        <w:rPr>
          <w:rFonts w:asciiTheme="minorHAnsi" w:hAnsiTheme="minorHAnsi"/>
          <w:color w:val="000000" w:themeColor="text1"/>
          <w:sz w:val="24"/>
          <w:szCs w:val="24"/>
          <w:lang w:val="en-GB"/>
        </w:rPr>
        <w:t xml:space="preserve"> adds agency</w:t>
      </w:r>
      <w:r w:rsidR="00B86C70">
        <w:rPr>
          <w:rFonts w:asciiTheme="minorHAnsi" w:hAnsiTheme="minorHAnsi"/>
          <w:color w:val="000000" w:themeColor="text1"/>
          <w:sz w:val="24"/>
          <w:szCs w:val="24"/>
          <w:lang w:val="en-GB"/>
        </w:rPr>
        <w:t xml:space="preserve"> and intentionality and </w:t>
      </w:r>
      <w:r w:rsidR="000D11E5">
        <w:rPr>
          <w:rFonts w:asciiTheme="minorHAnsi" w:hAnsiTheme="minorHAnsi"/>
          <w:color w:val="000000" w:themeColor="text1"/>
          <w:sz w:val="24"/>
          <w:szCs w:val="24"/>
          <w:lang w:val="en-GB"/>
        </w:rPr>
        <w:t>recognises</w:t>
      </w:r>
      <w:r w:rsidR="00AC44BD">
        <w:rPr>
          <w:rFonts w:asciiTheme="minorHAnsi" w:hAnsiTheme="minorHAnsi"/>
          <w:color w:val="000000" w:themeColor="text1"/>
          <w:sz w:val="24"/>
          <w:szCs w:val="24"/>
          <w:lang w:val="en-GB"/>
        </w:rPr>
        <w:t xml:space="preserve"> consequences; this is an improvement in logic </w:t>
      </w:r>
      <w:r w:rsidR="003300BB">
        <w:rPr>
          <w:rFonts w:asciiTheme="minorHAnsi" w:hAnsiTheme="minorHAnsi"/>
          <w:color w:val="000000" w:themeColor="text1"/>
          <w:sz w:val="24"/>
          <w:szCs w:val="24"/>
          <w:lang w:val="en-GB"/>
        </w:rPr>
        <w:t>which</w:t>
      </w:r>
      <w:r w:rsidR="00AC44BD">
        <w:rPr>
          <w:rFonts w:asciiTheme="minorHAnsi" w:hAnsiTheme="minorHAnsi"/>
          <w:color w:val="000000" w:themeColor="text1"/>
          <w:sz w:val="24"/>
          <w:szCs w:val="24"/>
          <w:lang w:val="en-GB"/>
        </w:rPr>
        <w:t xml:space="preserve"> </w:t>
      </w:r>
      <w:r w:rsidR="000D11E5">
        <w:rPr>
          <w:rFonts w:asciiTheme="minorHAnsi" w:hAnsiTheme="minorHAnsi"/>
          <w:color w:val="000000" w:themeColor="text1"/>
          <w:sz w:val="24"/>
          <w:szCs w:val="24"/>
          <w:lang w:val="en-GB"/>
        </w:rPr>
        <w:t>permits</w:t>
      </w:r>
      <w:r w:rsidR="00AC44BD">
        <w:rPr>
          <w:rFonts w:asciiTheme="minorHAnsi" w:hAnsiTheme="minorHAnsi"/>
          <w:color w:val="000000" w:themeColor="text1"/>
          <w:sz w:val="24"/>
          <w:szCs w:val="24"/>
          <w:lang w:val="en-GB"/>
        </w:rPr>
        <w:t xml:space="preserve"> the horses to retain their essential qualities without compromise. No matter where the chariot ends up, the white horse remains white.</w:t>
      </w:r>
    </w:p>
    <w:p w14:paraId="156D0FCC" w14:textId="3AE7B0A2" w:rsidR="00081225" w:rsidRPr="00F8146B" w:rsidRDefault="00B96BEF" w:rsidP="00D220D4">
      <w:pPr>
        <w:pStyle w:val="p1"/>
        <w:ind w:firstLine="720"/>
        <w:rPr>
          <w:rFonts w:asciiTheme="minorHAnsi" w:hAnsiTheme="minorHAnsi"/>
          <w:color w:val="000000" w:themeColor="text1"/>
          <w:sz w:val="24"/>
          <w:szCs w:val="24"/>
          <w:lang w:val="en-GB"/>
        </w:rPr>
      </w:pPr>
      <w:r>
        <w:rPr>
          <w:rFonts w:asciiTheme="minorHAnsi" w:hAnsiTheme="minorHAnsi"/>
          <w:color w:val="000000" w:themeColor="text1"/>
          <w:sz w:val="24"/>
          <w:szCs w:val="24"/>
          <w:lang w:val="en-GB"/>
        </w:rPr>
        <w:t xml:space="preserve">The description of the soul in </w:t>
      </w:r>
      <w:r w:rsidRPr="00081225">
        <w:rPr>
          <w:rFonts w:asciiTheme="minorHAnsi" w:hAnsiTheme="minorHAnsi"/>
          <w:i/>
          <w:iCs/>
          <w:color w:val="000000" w:themeColor="text1"/>
          <w:sz w:val="24"/>
          <w:szCs w:val="24"/>
          <w:lang w:val="en-GB"/>
        </w:rPr>
        <w:t>Phaedrus</w:t>
      </w:r>
      <w:r>
        <w:rPr>
          <w:rFonts w:asciiTheme="minorHAnsi" w:hAnsiTheme="minorHAnsi"/>
          <w:color w:val="000000" w:themeColor="text1"/>
          <w:sz w:val="24"/>
          <w:szCs w:val="24"/>
          <w:lang w:val="en-GB"/>
        </w:rPr>
        <w:t xml:space="preserve"> is more complex than that of </w:t>
      </w:r>
      <w:r w:rsidRPr="00081225">
        <w:rPr>
          <w:rFonts w:asciiTheme="minorHAnsi" w:hAnsiTheme="minorHAnsi"/>
          <w:i/>
          <w:iCs/>
          <w:color w:val="000000" w:themeColor="text1"/>
          <w:sz w:val="24"/>
          <w:szCs w:val="24"/>
          <w:lang w:val="en-GB"/>
        </w:rPr>
        <w:t>Phaedo</w:t>
      </w:r>
      <w:r>
        <w:rPr>
          <w:rFonts w:asciiTheme="minorHAnsi" w:hAnsiTheme="minorHAnsi"/>
          <w:color w:val="000000" w:themeColor="text1"/>
          <w:sz w:val="24"/>
          <w:szCs w:val="24"/>
          <w:lang w:val="en-GB"/>
        </w:rPr>
        <w:t xml:space="preserve">, building on the notion of struggle through the metaphor of the battling horses, and invalidating the previous </w:t>
      </w:r>
      <w:r w:rsidR="00556266">
        <w:rPr>
          <w:rFonts w:asciiTheme="minorHAnsi" w:hAnsiTheme="minorHAnsi"/>
          <w:color w:val="000000" w:themeColor="text1"/>
          <w:sz w:val="24"/>
          <w:szCs w:val="24"/>
          <w:lang w:val="en-GB"/>
        </w:rPr>
        <w:t xml:space="preserve">work’s </w:t>
      </w:r>
      <w:r>
        <w:rPr>
          <w:rFonts w:asciiTheme="minorHAnsi" w:hAnsiTheme="minorHAnsi"/>
          <w:color w:val="000000" w:themeColor="text1"/>
          <w:sz w:val="24"/>
          <w:szCs w:val="24"/>
          <w:lang w:val="en-GB"/>
        </w:rPr>
        <w:t xml:space="preserve">notion that soul </w:t>
      </w:r>
      <w:r w:rsidRPr="00F8146B">
        <w:rPr>
          <w:rFonts w:asciiTheme="minorHAnsi" w:hAnsiTheme="minorHAnsi"/>
          <w:color w:val="000000" w:themeColor="text1"/>
          <w:sz w:val="24"/>
          <w:szCs w:val="24"/>
          <w:lang w:val="en-GB"/>
        </w:rPr>
        <w:t>is to ‘</w:t>
      </w:r>
      <w:r w:rsidR="00E17C92" w:rsidRPr="00F8146B">
        <w:rPr>
          <w:rFonts w:asciiTheme="minorHAnsi" w:hAnsiTheme="minorHAnsi"/>
          <w:color w:val="000000" w:themeColor="text1"/>
          <w:sz w:val="24"/>
          <w:szCs w:val="24"/>
          <w:lang w:val="en-GB"/>
        </w:rPr>
        <w:t xml:space="preserve">govern and be master’ </w:t>
      </w:r>
      <w:r w:rsidR="00F32D4A" w:rsidRPr="00F8146B">
        <w:rPr>
          <w:rFonts w:asciiTheme="minorHAnsi" w:hAnsiTheme="minorHAnsi"/>
          <w:color w:val="000000" w:themeColor="text1"/>
          <w:sz w:val="24"/>
          <w:szCs w:val="24"/>
          <w:lang w:val="en-GB"/>
        </w:rPr>
        <w:t>and the body</w:t>
      </w:r>
      <w:r w:rsidR="001802B8" w:rsidRPr="00F8146B">
        <w:rPr>
          <w:rFonts w:asciiTheme="minorHAnsi" w:hAnsiTheme="minorHAnsi"/>
          <w:color w:val="000000" w:themeColor="text1"/>
          <w:sz w:val="24"/>
          <w:szCs w:val="24"/>
          <w:lang w:val="en-GB"/>
        </w:rPr>
        <w:t xml:space="preserve"> to ‘be governed and serve’</w:t>
      </w:r>
      <w:r w:rsidR="00EB52E7" w:rsidRPr="00F8146B">
        <w:rPr>
          <w:rFonts w:asciiTheme="minorHAnsi" w:hAnsiTheme="minorHAnsi"/>
          <w:color w:val="000000" w:themeColor="text1"/>
          <w:sz w:val="24"/>
          <w:szCs w:val="24"/>
          <w:lang w:val="en-GB"/>
        </w:rPr>
        <w:t>.</w:t>
      </w:r>
      <w:r w:rsidR="00EB52E7" w:rsidRPr="00F8146B">
        <w:rPr>
          <w:rStyle w:val="FootnoteReference"/>
          <w:rFonts w:asciiTheme="minorHAnsi" w:hAnsiTheme="minorHAnsi"/>
          <w:color w:val="000000" w:themeColor="text1"/>
          <w:sz w:val="24"/>
          <w:szCs w:val="24"/>
          <w:lang w:val="en-GB"/>
        </w:rPr>
        <w:footnoteReference w:id="26"/>
      </w:r>
    </w:p>
    <w:p w14:paraId="7CD1CBFA" w14:textId="31BC4DB5" w:rsidR="003403F8" w:rsidRPr="00F8146B" w:rsidRDefault="00121B60" w:rsidP="0098370E">
      <w:pPr>
        <w:pStyle w:val="p1"/>
        <w:spacing w:before="240" w:after="240"/>
        <w:rPr>
          <w:rFonts w:asciiTheme="minorHAnsi" w:hAnsiTheme="minorHAnsi"/>
          <w:color w:val="000000" w:themeColor="text1"/>
          <w:sz w:val="24"/>
          <w:szCs w:val="24"/>
          <w:lang w:val="en-GB"/>
        </w:rPr>
      </w:pPr>
      <w:r w:rsidRPr="00F8146B">
        <w:rPr>
          <w:rFonts w:asciiTheme="minorHAnsi" w:hAnsiTheme="minorHAnsi"/>
          <w:i/>
          <w:iCs/>
          <w:color w:val="000000" w:themeColor="text1"/>
          <w:sz w:val="24"/>
          <w:szCs w:val="24"/>
          <w:lang w:val="en-GB"/>
        </w:rPr>
        <w:t>Republic</w:t>
      </w:r>
      <w:r w:rsidRPr="00F8146B">
        <w:rPr>
          <w:rFonts w:asciiTheme="minorHAnsi" w:hAnsiTheme="minorHAnsi"/>
          <w:color w:val="000000" w:themeColor="text1"/>
          <w:sz w:val="24"/>
          <w:szCs w:val="24"/>
          <w:lang w:val="en-GB"/>
        </w:rPr>
        <w:t xml:space="preserve"> </w:t>
      </w:r>
    </w:p>
    <w:p w14:paraId="73E9085C" w14:textId="4084435B" w:rsidR="00CD2C56" w:rsidRDefault="00FE6CDA" w:rsidP="00643A2A">
      <w:pPr>
        <w:ind w:firstLine="720"/>
        <w:rPr>
          <w:color w:val="000000" w:themeColor="text1"/>
          <w:sz w:val="24"/>
          <w:szCs w:val="24"/>
          <w:lang w:val="en-GB"/>
        </w:rPr>
      </w:pPr>
      <w:r>
        <w:rPr>
          <w:color w:val="000000" w:themeColor="text1"/>
          <w:sz w:val="24"/>
          <w:szCs w:val="24"/>
          <w:lang w:val="en-GB"/>
        </w:rPr>
        <w:t xml:space="preserve">Plato’s </w:t>
      </w:r>
      <w:r w:rsidRPr="00FE6CDA">
        <w:rPr>
          <w:i/>
          <w:iCs/>
          <w:color w:val="000000" w:themeColor="text1"/>
          <w:sz w:val="24"/>
          <w:szCs w:val="24"/>
          <w:lang w:val="en-GB"/>
        </w:rPr>
        <w:t>Republic</w:t>
      </w:r>
      <w:r w:rsidR="00643A2A">
        <w:rPr>
          <w:i/>
          <w:iCs/>
          <w:color w:val="000000" w:themeColor="text1"/>
          <w:sz w:val="24"/>
          <w:szCs w:val="24"/>
          <w:lang w:val="en-GB"/>
        </w:rPr>
        <w:t xml:space="preserve">, </w:t>
      </w:r>
      <w:r w:rsidR="00643A2A">
        <w:rPr>
          <w:color w:val="000000" w:themeColor="text1"/>
          <w:sz w:val="24"/>
          <w:szCs w:val="24"/>
          <w:lang w:val="en-GB"/>
        </w:rPr>
        <w:t xml:space="preserve">likely </w:t>
      </w:r>
      <w:r w:rsidR="00AF3357">
        <w:rPr>
          <w:color w:val="000000" w:themeColor="text1"/>
          <w:sz w:val="24"/>
          <w:szCs w:val="24"/>
          <w:lang w:val="en-GB"/>
        </w:rPr>
        <w:t xml:space="preserve">composed </w:t>
      </w:r>
      <w:r w:rsidR="00643A2A">
        <w:rPr>
          <w:color w:val="000000" w:themeColor="text1"/>
          <w:sz w:val="24"/>
          <w:szCs w:val="24"/>
          <w:lang w:val="en-GB"/>
        </w:rPr>
        <w:t>around 375 BCE</w:t>
      </w:r>
      <w:r w:rsidR="002B46F7">
        <w:rPr>
          <w:color w:val="000000" w:themeColor="text1"/>
          <w:sz w:val="24"/>
          <w:szCs w:val="24"/>
          <w:lang w:val="en-GB"/>
        </w:rPr>
        <w:t>,</w:t>
      </w:r>
      <w:r>
        <w:rPr>
          <w:color w:val="000000" w:themeColor="text1"/>
          <w:sz w:val="24"/>
          <w:szCs w:val="24"/>
          <w:lang w:val="en-GB"/>
        </w:rPr>
        <w:t xml:space="preserve"> </w:t>
      </w:r>
      <w:r w:rsidR="00EB3F88">
        <w:rPr>
          <w:color w:val="000000" w:themeColor="text1"/>
          <w:sz w:val="24"/>
          <w:szCs w:val="24"/>
          <w:lang w:val="en-GB"/>
        </w:rPr>
        <w:t>includes an</w:t>
      </w:r>
      <w:r w:rsidR="00896798">
        <w:rPr>
          <w:color w:val="000000" w:themeColor="text1"/>
          <w:sz w:val="24"/>
          <w:szCs w:val="24"/>
          <w:lang w:val="en-GB"/>
        </w:rPr>
        <w:t xml:space="preserve"> examin</w:t>
      </w:r>
      <w:r w:rsidR="00EB3F88">
        <w:rPr>
          <w:color w:val="000000" w:themeColor="text1"/>
          <w:sz w:val="24"/>
          <w:szCs w:val="24"/>
          <w:lang w:val="en-GB"/>
        </w:rPr>
        <w:t>ation of</w:t>
      </w:r>
      <w:r w:rsidR="00896798">
        <w:rPr>
          <w:color w:val="000000" w:themeColor="text1"/>
          <w:sz w:val="24"/>
          <w:szCs w:val="24"/>
          <w:lang w:val="en-GB"/>
        </w:rPr>
        <w:t xml:space="preserve"> the soul as an analogue to the </w:t>
      </w:r>
      <w:r w:rsidR="000E5113">
        <w:rPr>
          <w:color w:val="000000" w:themeColor="text1"/>
          <w:sz w:val="24"/>
          <w:szCs w:val="24"/>
          <w:lang w:val="en-GB"/>
        </w:rPr>
        <w:t>state</w:t>
      </w:r>
      <w:r w:rsidR="00011A7B">
        <w:rPr>
          <w:color w:val="000000" w:themeColor="text1"/>
          <w:sz w:val="24"/>
          <w:szCs w:val="24"/>
          <w:lang w:val="en-GB"/>
        </w:rPr>
        <w:t>.</w:t>
      </w:r>
      <w:r w:rsidR="00643A2A">
        <w:rPr>
          <w:rStyle w:val="FootnoteReference"/>
          <w:color w:val="000000" w:themeColor="text1"/>
          <w:sz w:val="24"/>
          <w:szCs w:val="24"/>
          <w:lang w:val="en-GB"/>
        </w:rPr>
        <w:footnoteReference w:id="27"/>
      </w:r>
      <w:r w:rsidR="00011A7B">
        <w:rPr>
          <w:color w:val="000000" w:themeColor="text1"/>
          <w:sz w:val="24"/>
          <w:szCs w:val="24"/>
          <w:lang w:val="en-GB"/>
        </w:rPr>
        <w:t xml:space="preserve"> Socrates </w:t>
      </w:r>
      <w:r w:rsidR="00515E9D">
        <w:rPr>
          <w:color w:val="000000" w:themeColor="text1"/>
          <w:sz w:val="24"/>
          <w:szCs w:val="24"/>
          <w:lang w:val="en-GB"/>
        </w:rPr>
        <w:t>claims</w:t>
      </w:r>
      <w:r w:rsidR="000E5113">
        <w:rPr>
          <w:color w:val="000000" w:themeColor="text1"/>
          <w:sz w:val="24"/>
          <w:szCs w:val="24"/>
          <w:lang w:val="en-GB"/>
        </w:rPr>
        <w:t xml:space="preserve"> that the republic i</w:t>
      </w:r>
      <w:r w:rsidR="002A6E2F">
        <w:rPr>
          <w:color w:val="000000" w:themeColor="text1"/>
          <w:sz w:val="24"/>
          <w:szCs w:val="24"/>
          <w:lang w:val="en-GB"/>
        </w:rPr>
        <w:t>s a reflection</w:t>
      </w:r>
      <w:r w:rsidR="002F34D3">
        <w:rPr>
          <w:color w:val="000000" w:themeColor="text1"/>
          <w:sz w:val="24"/>
          <w:szCs w:val="24"/>
          <w:lang w:val="en-GB"/>
        </w:rPr>
        <w:t xml:space="preserve"> of the </w:t>
      </w:r>
      <w:r w:rsidR="002F34D3">
        <w:rPr>
          <w:color w:val="000000" w:themeColor="text1"/>
          <w:sz w:val="24"/>
          <w:szCs w:val="24"/>
          <w:lang w:val="en-GB"/>
        </w:rPr>
        <w:lastRenderedPageBreak/>
        <w:t xml:space="preserve">needs and desires of the individuals which </w:t>
      </w:r>
      <w:r w:rsidR="00C50A21">
        <w:rPr>
          <w:color w:val="000000" w:themeColor="text1"/>
          <w:sz w:val="24"/>
          <w:szCs w:val="24"/>
          <w:lang w:val="en-GB"/>
        </w:rPr>
        <w:t>comprise</w:t>
      </w:r>
      <w:r w:rsidR="002A6E2F">
        <w:rPr>
          <w:color w:val="000000" w:themeColor="text1"/>
          <w:sz w:val="24"/>
          <w:szCs w:val="24"/>
          <w:lang w:val="en-GB"/>
        </w:rPr>
        <w:t xml:space="preserve"> it</w:t>
      </w:r>
      <w:r w:rsidR="007E5145">
        <w:rPr>
          <w:color w:val="000000" w:themeColor="text1"/>
          <w:sz w:val="24"/>
          <w:szCs w:val="24"/>
          <w:lang w:val="en-GB"/>
        </w:rPr>
        <w:t xml:space="preserve">: </w:t>
      </w:r>
      <w:r w:rsidR="00C07466">
        <w:rPr>
          <w:color w:val="000000" w:themeColor="text1"/>
          <w:sz w:val="24"/>
          <w:szCs w:val="24"/>
          <w:lang w:val="en-GB"/>
        </w:rPr>
        <w:t>‘In each of us there are the same principles and habits which there are in the state; and that from the individual they pass into the state</w:t>
      </w:r>
      <w:r w:rsidR="00663564">
        <w:rPr>
          <w:color w:val="000000" w:themeColor="text1"/>
          <w:sz w:val="24"/>
          <w:szCs w:val="24"/>
          <w:lang w:val="en-GB"/>
        </w:rPr>
        <w:t>’</w:t>
      </w:r>
      <w:r w:rsidR="005E46E0">
        <w:rPr>
          <w:color w:val="000000" w:themeColor="text1"/>
          <w:sz w:val="24"/>
          <w:szCs w:val="24"/>
          <w:lang w:val="en-GB"/>
        </w:rPr>
        <w:t>.</w:t>
      </w:r>
      <w:r w:rsidR="006D54EE">
        <w:rPr>
          <w:rStyle w:val="FootnoteReference"/>
          <w:color w:val="000000" w:themeColor="text1"/>
          <w:sz w:val="24"/>
          <w:szCs w:val="24"/>
          <w:lang w:val="en-GB"/>
        </w:rPr>
        <w:footnoteReference w:id="28"/>
      </w:r>
      <w:r w:rsidR="00D9190E">
        <w:rPr>
          <w:color w:val="000000" w:themeColor="text1"/>
          <w:sz w:val="24"/>
          <w:szCs w:val="24"/>
          <w:lang w:val="en-GB"/>
        </w:rPr>
        <w:t xml:space="preserve"> </w:t>
      </w:r>
      <w:r w:rsidR="00CD2C56">
        <w:rPr>
          <w:color w:val="000000" w:themeColor="text1"/>
          <w:sz w:val="24"/>
          <w:szCs w:val="24"/>
          <w:lang w:val="en-GB"/>
        </w:rPr>
        <w:t xml:space="preserve">Just as </w:t>
      </w:r>
      <w:r w:rsidR="00913991">
        <w:rPr>
          <w:color w:val="000000" w:themeColor="text1"/>
          <w:sz w:val="24"/>
          <w:szCs w:val="24"/>
          <w:lang w:val="en-GB"/>
        </w:rPr>
        <w:t xml:space="preserve">the </w:t>
      </w:r>
      <w:r w:rsidR="00913991" w:rsidRPr="00913991">
        <w:rPr>
          <w:i/>
          <w:iCs/>
          <w:color w:val="000000" w:themeColor="text1"/>
          <w:sz w:val="24"/>
          <w:szCs w:val="24"/>
          <w:lang w:val="en-GB"/>
        </w:rPr>
        <w:t>polis</w:t>
      </w:r>
      <w:r w:rsidR="005D57DE">
        <w:rPr>
          <w:color w:val="000000" w:themeColor="text1"/>
          <w:sz w:val="24"/>
          <w:szCs w:val="24"/>
          <w:lang w:val="en-GB"/>
        </w:rPr>
        <w:t xml:space="preserve"> is an aggregate </w:t>
      </w:r>
      <w:r w:rsidR="002F0441">
        <w:rPr>
          <w:color w:val="000000" w:themeColor="text1"/>
          <w:sz w:val="24"/>
          <w:szCs w:val="24"/>
          <w:lang w:val="en-GB"/>
        </w:rPr>
        <w:t>of</w:t>
      </w:r>
      <w:r w:rsidR="004A6DD4">
        <w:rPr>
          <w:color w:val="000000" w:themeColor="text1"/>
          <w:sz w:val="24"/>
          <w:szCs w:val="24"/>
          <w:lang w:val="en-GB"/>
        </w:rPr>
        <w:t xml:space="preserve"> social </w:t>
      </w:r>
      <w:r w:rsidR="002B5189">
        <w:rPr>
          <w:color w:val="000000" w:themeColor="text1"/>
          <w:sz w:val="24"/>
          <w:szCs w:val="24"/>
          <w:lang w:val="en-GB"/>
        </w:rPr>
        <w:t>categories</w:t>
      </w:r>
      <w:r w:rsidR="00A20094">
        <w:rPr>
          <w:color w:val="000000" w:themeColor="text1"/>
          <w:sz w:val="24"/>
          <w:szCs w:val="24"/>
          <w:lang w:val="en-GB"/>
        </w:rPr>
        <w:t xml:space="preserve"> (</w:t>
      </w:r>
      <w:r w:rsidR="004A6DD4">
        <w:rPr>
          <w:color w:val="000000" w:themeColor="text1"/>
          <w:sz w:val="24"/>
          <w:szCs w:val="24"/>
          <w:lang w:val="en-GB"/>
        </w:rPr>
        <w:t>such as</w:t>
      </w:r>
      <w:r w:rsidR="00662D6D">
        <w:rPr>
          <w:color w:val="000000" w:themeColor="text1"/>
          <w:sz w:val="24"/>
          <w:szCs w:val="24"/>
          <w:lang w:val="en-GB"/>
        </w:rPr>
        <w:t xml:space="preserve"> </w:t>
      </w:r>
      <w:r w:rsidR="007653B5">
        <w:rPr>
          <w:color w:val="000000" w:themeColor="text1"/>
          <w:sz w:val="24"/>
          <w:szCs w:val="24"/>
          <w:lang w:val="en-GB"/>
        </w:rPr>
        <w:t>ruling, administration, and labor</w:t>
      </w:r>
      <w:r w:rsidR="00D95763">
        <w:rPr>
          <w:color w:val="000000" w:themeColor="text1"/>
          <w:sz w:val="24"/>
          <w:szCs w:val="24"/>
          <w:lang w:val="en-GB"/>
        </w:rPr>
        <w:t xml:space="preserve"> classes</w:t>
      </w:r>
      <w:r w:rsidR="007653B5">
        <w:rPr>
          <w:color w:val="000000" w:themeColor="text1"/>
          <w:sz w:val="24"/>
          <w:szCs w:val="24"/>
          <w:lang w:val="en-GB"/>
        </w:rPr>
        <w:t>)</w:t>
      </w:r>
      <w:r w:rsidR="00CD2C56">
        <w:rPr>
          <w:color w:val="000000" w:themeColor="text1"/>
          <w:sz w:val="24"/>
          <w:szCs w:val="24"/>
          <w:lang w:val="en-GB"/>
        </w:rPr>
        <w:t xml:space="preserve">, the soul is partitioned, consisting of discreet elements that provide specific functions. </w:t>
      </w:r>
    </w:p>
    <w:p w14:paraId="617238FB" w14:textId="224FE7CC" w:rsidR="00907487" w:rsidRDefault="00360645" w:rsidP="00A16381">
      <w:pPr>
        <w:ind w:firstLine="720"/>
        <w:rPr>
          <w:color w:val="000000" w:themeColor="text1"/>
          <w:sz w:val="24"/>
          <w:szCs w:val="24"/>
          <w:lang w:val="en-GB"/>
        </w:rPr>
      </w:pPr>
      <w:r>
        <w:rPr>
          <w:color w:val="000000" w:themeColor="text1"/>
          <w:sz w:val="24"/>
          <w:szCs w:val="24"/>
          <w:lang w:val="en-GB"/>
        </w:rPr>
        <w:t xml:space="preserve">Socrates begins his discussion by </w:t>
      </w:r>
      <w:r w:rsidR="00E41A33">
        <w:rPr>
          <w:color w:val="000000" w:themeColor="text1"/>
          <w:sz w:val="24"/>
          <w:szCs w:val="24"/>
          <w:lang w:val="en-GB"/>
        </w:rPr>
        <w:t xml:space="preserve">questioning </w:t>
      </w:r>
      <w:r w:rsidR="00017C81">
        <w:rPr>
          <w:color w:val="000000" w:themeColor="text1"/>
          <w:sz w:val="24"/>
          <w:szCs w:val="24"/>
          <w:lang w:val="en-GB"/>
        </w:rPr>
        <w:t xml:space="preserve">whether the soul’s form is </w:t>
      </w:r>
      <w:r w:rsidR="002D792C">
        <w:rPr>
          <w:color w:val="000000" w:themeColor="text1"/>
          <w:sz w:val="24"/>
          <w:szCs w:val="24"/>
          <w:lang w:val="en-GB"/>
        </w:rPr>
        <w:t>simple or composite</w:t>
      </w:r>
      <w:r w:rsidR="006A4581">
        <w:rPr>
          <w:color w:val="000000" w:themeColor="text1"/>
          <w:sz w:val="24"/>
          <w:szCs w:val="24"/>
          <w:lang w:val="en-GB"/>
        </w:rPr>
        <w:t xml:space="preserve">, making no further mention of the charioteer metaphor from </w:t>
      </w:r>
      <w:r w:rsidR="006A4581" w:rsidRPr="006745A7">
        <w:rPr>
          <w:i/>
          <w:iCs/>
          <w:color w:val="000000" w:themeColor="text1"/>
          <w:sz w:val="24"/>
          <w:szCs w:val="24"/>
          <w:lang w:val="en-GB"/>
        </w:rPr>
        <w:t>Phaedrus</w:t>
      </w:r>
      <w:r w:rsidR="00017C81">
        <w:rPr>
          <w:color w:val="000000" w:themeColor="text1"/>
          <w:sz w:val="24"/>
          <w:szCs w:val="24"/>
          <w:lang w:val="en-GB"/>
        </w:rPr>
        <w:t xml:space="preserve">: </w:t>
      </w:r>
      <w:r w:rsidR="007B24B0">
        <w:rPr>
          <w:color w:val="000000" w:themeColor="text1"/>
          <w:sz w:val="24"/>
          <w:szCs w:val="24"/>
          <w:lang w:val="en-GB"/>
        </w:rPr>
        <w:t>‘</w:t>
      </w:r>
      <w:r w:rsidR="007B24B0" w:rsidRPr="007B24B0">
        <w:rPr>
          <w:color w:val="000000" w:themeColor="text1"/>
          <w:sz w:val="24"/>
          <w:szCs w:val="24"/>
          <w:lang w:val="en-GB"/>
        </w:rPr>
        <w:t xml:space="preserve">But the </w:t>
      </w:r>
      <w:r w:rsidR="007B24B0">
        <w:rPr>
          <w:color w:val="000000" w:themeColor="text1"/>
          <w:sz w:val="24"/>
          <w:szCs w:val="24"/>
          <w:lang w:val="en-GB"/>
        </w:rPr>
        <w:t xml:space="preserve">question is </w:t>
      </w:r>
      <w:r w:rsidR="00BF25DD">
        <w:rPr>
          <w:color w:val="000000" w:themeColor="text1"/>
          <w:sz w:val="24"/>
          <w:szCs w:val="24"/>
          <w:lang w:val="en-GB"/>
        </w:rPr>
        <w:t>. . .</w:t>
      </w:r>
      <w:r w:rsidR="007B24B0">
        <w:rPr>
          <w:color w:val="000000" w:themeColor="text1"/>
          <w:sz w:val="24"/>
          <w:szCs w:val="24"/>
          <w:lang w:val="en-GB"/>
        </w:rPr>
        <w:t xml:space="preserve"> whether these principles are three or one </w:t>
      </w:r>
      <w:r w:rsidR="002B426A">
        <w:rPr>
          <w:color w:val="000000" w:themeColor="text1"/>
          <w:sz w:val="24"/>
          <w:szCs w:val="24"/>
          <w:lang w:val="en-GB"/>
        </w:rPr>
        <w:t xml:space="preserve">. . . </w:t>
      </w:r>
      <w:r w:rsidR="007B24B0">
        <w:rPr>
          <w:color w:val="000000" w:themeColor="text1"/>
          <w:sz w:val="24"/>
          <w:szCs w:val="24"/>
          <w:lang w:val="en-GB"/>
        </w:rPr>
        <w:t>whether the whole soul comes into play in each sort of action.’</w:t>
      </w:r>
      <w:r w:rsidR="009F1C0F">
        <w:rPr>
          <w:rStyle w:val="FootnoteReference"/>
          <w:color w:val="000000" w:themeColor="text1"/>
          <w:sz w:val="24"/>
          <w:szCs w:val="24"/>
          <w:lang w:val="en-GB"/>
        </w:rPr>
        <w:footnoteReference w:id="29"/>
      </w:r>
      <w:r w:rsidR="001E7BD0">
        <w:rPr>
          <w:color w:val="000000" w:themeColor="text1"/>
          <w:sz w:val="24"/>
          <w:szCs w:val="24"/>
          <w:lang w:val="en-GB"/>
        </w:rPr>
        <w:t xml:space="preserve"> </w:t>
      </w:r>
      <w:r w:rsidR="007D1610">
        <w:rPr>
          <w:color w:val="000000" w:themeColor="text1"/>
          <w:sz w:val="24"/>
          <w:szCs w:val="24"/>
          <w:lang w:val="en-GB"/>
        </w:rPr>
        <w:t>He is referring to the notion that</w:t>
      </w:r>
      <w:r w:rsidR="000D2D8F">
        <w:rPr>
          <w:color w:val="000000" w:themeColor="text1"/>
          <w:sz w:val="24"/>
          <w:szCs w:val="24"/>
          <w:lang w:val="en-GB"/>
        </w:rPr>
        <w:t xml:space="preserve"> when faced with a moral choice,</w:t>
      </w:r>
      <w:r w:rsidR="007D1610">
        <w:rPr>
          <w:color w:val="000000" w:themeColor="text1"/>
          <w:sz w:val="24"/>
          <w:szCs w:val="24"/>
          <w:lang w:val="en-GB"/>
        </w:rPr>
        <w:t xml:space="preserve"> </w:t>
      </w:r>
      <w:r w:rsidR="000D2D8F">
        <w:rPr>
          <w:color w:val="000000" w:themeColor="text1"/>
          <w:sz w:val="24"/>
          <w:szCs w:val="24"/>
          <w:lang w:val="en-GB"/>
        </w:rPr>
        <w:t xml:space="preserve">the individual </w:t>
      </w:r>
      <w:r w:rsidR="004701C0">
        <w:rPr>
          <w:color w:val="000000" w:themeColor="text1"/>
          <w:sz w:val="24"/>
          <w:szCs w:val="24"/>
          <w:lang w:val="en-GB"/>
        </w:rPr>
        <w:t>is</w:t>
      </w:r>
      <w:r w:rsidR="000D2D8F">
        <w:rPr>
          <w:color w:val="000000" w:themeColor="text1"/>
          <w:sz w:val="24"/>
          <w:szCs w:val="24"/>
          <w:lang w:val="en-GB"/>
        </w:rPr>
        <w:t xml:space="preserve"> conflicted</w:t>
      </w:r>
      <w:r w:rsidR="00BE69C5">
        <w:rPr>
          <w:color w:val="000000" w:themeColor="text1"/>
          <w:sz w:val="24"/>
          <w:szCs w:val="24"/>
          <w:lang w:val="en-GB"/>
        </w:rPr>
        <w:t xml:space="preserve"> and feels </w:t>
      </w:r>
      <w:r w:rsidR="006B7521">
        <w:rPr>
          <w:color w:val="000000" w:themeColor="text1"/>
          <w:sz w:val="24"/>
          <w:szCs w:val="24"/>
          <w:lang w:val="en-GB"/>
        </w:rPr>
        <w:t>Good and Evil struggle like</w:t>
      </w:r>
      <w:r w:rsidR="005567BC">
        <w:rPr>
          <w:color w:val="000000" w:themeColor="text1"/>
          <w:sz w:val="24"/>
          <w:szCs w:val="24"/>
          <w:lang w:val="en-GB"/>
        </w:rPr>
        <w:t xml:space="preserve"> separate entities</w:t>
      </w:r>
      <w:r w:rsidR="00487447">
        <w:rPr>
          <w:color w:val="000000" w:themeColor="text1"/>
          <w:sz w:val="24"/>
          <w:szCs w:val="24"/>
          <w:lang w:val="en-GB"/>
        </w:rPr>
        <w:t xml:space="preserve"> within himself</w:t>
      </w:r>
      <w:r w:rsidR="000F57F4">
        <w:rPr>
          <w:color w:val="000000" w:themeColor="text1"/>
          <w:sz w:val="24"/>
          <w:szCs w:val="24"/>
          <w:lang w:val="en-GB"/>
        </w:rPr>
        <w:t>,</w:t>
      </w:r>
      <w:r w:rsidR="00E9673C" w:rsidRPr="00E9673C">
        <w:rPr>
          <w:color w:val="000000" w:themeColor="text1"/>
          <w:sz w:val="24"/>
          <w:szCs w:val="24"/>
          <w:lang w:val="en-GB"/>
        </w:rPr>
        <w:t xml:space="preserve"> </w:t>
      </w:r>
      <w:r w:rsidR="00E9673C">
        <w:rPr>
          <w:color w:val="000000" w:themeColor="text1"/>
          <w:sz w:val="24"/>
          <w:szCs w:val="24"/>
          <w:lang w:val="en-GB"/>
        </w:rPr>
        <w:t xml:space="preserve">suggesting that the soul </w:t>
      </w:r>
      <w:r w:rsidR="008C58F8">
        <w:rPr>
          <w:color w:val="000000" w:themeColor="text1"/>
          <w:sz w:val="24"/>
          <w:szCs w:val="24"/>
          <w:lang w:val="en-GB"/>
        </w:rPr>
        <w:t xml:space="preserve">might </w:t>
      </w:r>
      <w:r w:rsidR="00E9673C">
        <w:rPr>
          <w:color w:val="000000" w:themeColor="text1"/>
          <w:sz w:val="24"/>
          <w:szCs w:val="24"/>
          <w:lang w:val="en-GB"/>
        </w:rPr>
        <w:t>lack a unified purpose.</w:t>
      </w:r>
      <w:r w:rsidR="00A16381">
        <w:rPr>
          <w:color w:val="000000" w:themeColor="text1"/>
          <w:sz w:val="24"/>
          <w:szCs w:val="24"/>
          <w:lang w:val="en-GB"/>
        </w:rPr>
        <w:t xml:space="preserve"> </w:t>
      </w:r>
      <w:r w:rsidR="00667816">
        <w:rPr>
          <w:color w:val="000000" w:themeColor="text1"/>
          <w:sz w:val="24"/>
          <w:szCs w:val="24"/>
          <w:lang w:val="en-GB"/>
        </w:rPr>
        <w:t xml:space="preserve">Socrates states that although </w:t>
      </w:r>
      <w:r w:rsidR="00F9572B">
        <w:rPr>
          <w:color w:val="000000" w:themeColor="text1"/>
          <w:sz w:val="24"/>
          <w:szCs w:val="24"/>
          <w:lang w:val="en-GB"/>
        </w:rPr>
        <w:t xml:space="preserve">it </w:t>
      </w:r>
      <w:r w:rsidR="00B66D10">
        <w:rPr>
          <w:color w:val="000000" w:themeColor="text1"/>
          <w:sz w:val="24"/>
          <w:szCs w:val="24"/>
          <w:lang w:val="en-GB"/>
        </w:rPr>
        <w:t>may</w:t>
      </w:r>
      <w:r w:rsidR="00F9572B">
        <w:rPr>
          <w:color w:val="000000" w:themeColor="text1"/>
          <w:sz w:val="24"/>
          <w:szCs w:val="24"/>
          <w:lang w:val="en-GB"/>
        </w:rPr>
        <w:t xml:space="preserve"> appear that </w:t>
      </w:r>
      <w:r w:rsidR="00AF68F3">
        <w:rPr>
          <w:color w:val="000000" w:themeColor="text1"/>
          <w:sz w:val="24"/>
          <w:szCs w:val="24"/>
          <w:lang w:val="en-GB"/>
        </w:rPr>
        <w:t xml:space="preserve">the same </w:t>
      </w:r>
      <w:r w:rsidR="00591BC7">
        <w:rPr>
          <w:color w:val="000000" w:themeColor="text1"/>
          <w:sz w:val="24"/>
          <w:szCs w:val="24"/>
          <w:lang w:val="en-GB"/>
        </w:rPr>
        <w:t>object</w:t>
      </w:r>
      <w:r w:rsidR="00AF68F3">
        <w:rPr>
          <w:color w:val="000000" w:themeColor="text1"/>
          <w:sz w:val="24"/>
          <w:szCs w:val="24"/>
          <w:lang w:val="en-GB"/>
        </w:rPr>
        <w:t xml:space="preserve"> </w:t>
      </w:r>
      <w:r w:rsidR="006F45BB">
        <w:rPr>
          <w:color w:val="000000" w:themeColor="text1"/>
          <w:sz w:val="24"/>
          <w:szCs w:val="24"/>
          <w:lang w:val="en-GB"/>
        </w:rPr>
        <w:t>(such as one</w:t>
      </w:r>
      <w:r w:rsidR="00FF250A">
        <w:rPr>
          <w:color w:val="000000" w:themeColor="text1"/>
          <w:sz w:val="24"/>
          <w:szCs w:val="24"/>
          <w:lang w:val="en-GB"/>
        </w:rPr>
        <w:t>’</w:t>
      </w:r>
      <w:r w:rsidR="006F45BB">
        <w:rPr>
          <w:color w:val="000000" w:themeColor="text1"/>
          <w:sz w:val="24"/>
          <w:szCs w:val="24"/>
          <w:lang w:val="en-GB"/>
        </w:rPr>
        <w:t xml:space="preserve">s soul) </w:t>
      </w:r>
      <w:r w:rsidR="00AF68F3">
        <w:rPr>
          <w:color w:val="000000" w:themeColor="text1"/>
          <w:sz w:val="24"/>
          <w:szCs w:val="24"/>
          <w:lang w:val="en-GB"/>
        </w:rPr>
        <w:t xml:space="preserve">cannot </w:t>
      </w:r>
      <w:r w:rsidR="008A43D1">
        <w:rPr>
          <w:color w:val="000000" w:themeColor="text1"/>
          <w:sz w:val="24"/>
          <w:szCs w:val="24"/>
          <w:lang w:val="en-GB"/>
        </w:rPr>
        <w:t>inhabit</w:t>
      </w:r>
      <w:r w:rsidR="00255E26">
        <w:rPr>
          <w:color w:val="000000" w:themeColor="text1"/>
          <w:sz w:val="24"/>
          <w:szCs w:val="24"/>
          <w:lang w:val="en-GB"/>
        </w:rPr>
        <w:t xml:space="preserve"> two separate states</w:t>
      </w:r>
      <w:r w:rsidR="00243843">
        <w:rPr>
          <w:color w:val="000000" w:themeColor="text1"/>
          <w:sz w:val="24"/>
          <w:szCs w:val="24"/>
          <w:lang w:val="en-GB"/>
        </w:rPr>
        <w:t xml:space="preserve"> of being</w:t>
      </w:r>
      <w:r w:rsidR="00AF68F3">
        <w:rPr>
          <w:color w:val="000000" w:themeColor="text1"/>
          <w:sz w:val="24"/>
          <w:szCs w:val="24"/>
          <w:lang w:val="en-GB"/>
        </w:rPr>
        <w:t xml:space="preserve"> </w:t>
      </w:r>
      <w:r w:rsidR="00255E26">
        <w:rPr>
          <w:color w:val="000000" w:themeColor="text1"/>
          <w:sz w:val="24"/>
          <w:szCs w:val="24"/>
          <w:lang w:val="en-GB"/>
        </w:rPr>
        <w:t>simultaneously</w:t>
      </w:r>
      <w:r w:rsidR="003A78A8">
        <w:rPr>
          <w:color w:val="000000" w:themeColor="text1"/>
          <w:sz w:val="24"/>
          <w:szCs w:val="24"/>
          <w:lang w:val="en-GB"/>
        </w:rPr>
        <w:t xml:space="preserve"> (</w:t>
      </w:r>
      <w:r w:rsidR="00483D99">
        <w:rPr>
          <w:color w:val="000000" w:themeColor="text1"/>
          <w:sz w:val="24"/>
          <w:szCs w:val="24"/>
          <w:lang w:val="en-GB"/>
        </w:rPr>
        <w:t xml:space="preserve">such as </w:t>
      </w:r>
      <w:r w:rsidR="003A78A8">
        <w:rPr>
          <w:color w:val="000000" w:themeColor="text1"/>
          <w:sz w:val="24"/>
          <w:szCs w:val="24"/>
          <w:lang w:val="en-GB"/>
        </w:rPr>
        <w:t xml:space="preserve">advocating for </w:t>
      </w:r>
      <w:r w:rsidR="000D4B46">
        <w:rPr>
          <w:color w:val="000000" w:themeColor="text1"/>
          <w:sz w:val="24"/>
          <w:szCs w:val="24"/>
          <w:lang w:val="en-GB"/>
        </w:rPr>
        <w:t xml:space="preserve">both </w:t>
      </w:r>
      <w:r w:rsidR="00072374">
        <w:rPr>
          <w:color w:val="000000" w:themeColor="text1"/>
          <w:sz w:val="24"/>
          <w:szCs w:val="24"/>
          <w:lang w:val="en-GB"/>
        </w:rPr>
        <w:t>g</w:t>
      </w:r>
      <w:r w:rsidR="003A78A8">
        <w:rPr>
          <w:color w:val="000000" w:themeColor="text1"/>
          <w:sz w:val="24"/>
          <w:szCs w:val="24"/>
          <w:lang w:val="en-GB"/>
        </w:rPr>
        <w:t xml:space="preserve">ood </w:t>
      </w:r>
      <w:r w:rsidR="00072374">
        <w:rPr>
          <w:color w:val="000000" w:themeColor="text1"/>
          <w:sz w:val="24"/>
          <w:szCs w:val="24"/>
          <w:lang w:val="en-GB"/>
        </w:rPr>
        <w:t>and</w:t>
      </w:r>
      <w:r w:rsidR="003A78A8">
        <w:rPr>
          <w:color w:val="000000" w:themeColor="text1"/>
          <w:sz w:val="24"/>
          <w:szCs w:val="24"/>
          <w:lang w:val="en-GB"/>
        </w:rPr>
        <w:t xml:space="preserve"> </w:t>
      </w:r>
      <w:r w:rsidR="00072374">
        <w:rPr>
          <w:color w:val="000000" w:themeColor="text1"/>
          <w:sz w:val="24"/>
          <w:szCs w:val="24"/>
          <w:lang w:val="en-GB"/>
        </w:rPr>
        <w:t>e</w:t>
      </w:r>
      <w:r w:rsidR="003A78A8">
        <w:rPr>
          <w:color w:val="000000" w:themeColor="text1"/>
          <w:sz w:val="24"/>
          <w:szCs w:val="24"/>
          <w:lang w:val="en-GB"/>
        </w:rPr>
        <w:t>vil, for example)</w:t>
      </w:r>
      <w:r w:rsidR="00F9572B">
        <w:rPr>
          <w:color w:val="000000" w:themeColor="text1"/>
          <w:sz w:val="24"/>
          <w:szCs w:val="24"/>
          <w:lang w:val="en-GB"/>
        </w:rPr>
        <w:t xml:space="preserve">, </w:t>
      </w:r>
      <w:r w:rsidR="008D6489">
        <w:rPr>
          <w:color w:val="000000" w:themeColor="text1"/>
          <w:sz w:val="24"/>
          <w:szCs w:val="24"/>
          <w:lang w:val="en-GB"/>
        </w:rPr>
        <w:t xml:space="preserve">it actually </w:t>
      </w:r>
      <w:r w:rsidR="00F7169B">
        <w:rPr>
          <w:color w:val="000000" w:themeColor="text1"/>
          <w:sz w:val="24"/>
          <w:szCs w:val="24"/>
          <w:lang w:val="en-GB"/>
        </w:rPr>
        <w:t>can if it is divided into parts</w:t>
      </w:r>
      <w:r w:rsidR="005462D1">
        <w:rPr>
          <w:color w:val="000000" w:themeColor="text1"/>
          <w:sz w:val="24"/>
          <w:szCs w:val="24"/>
          <w:lang w:val="en-GB"/>
        </w:rPr>
        <w:t xml:space="preserve">. </w:t>
      </w:r>
      <w:r w:rsidR="00837323">
        <w:rPr>
          <w:color w:val="000000" w:themeColor="text1"/>
          <w:sz w:val="24"/>
          <w:szCs w:val="24"/>
          <w:lang w:val="en-GB"/>
        </w:rPr>
        <w:t xml:space="preserve">He uses a spinning top </w:t>
      </w:r>
      <w:r w:rsidR="008B77E7">
        <w:rPr>
          <w:color w:val="000000" w:themeColor="text1"/>
          <w:sz w:val="24"/>
          <w:szCs w:val="24"/>
          <w:lang w:val="en-GB"/>
        </w:rPr>
        <w:t xml:space="preserve">as an example: </w:t>
      </w:r>
      <w:r w:rsidR="00B210C6">
        <w:rPr>
          <w:color w:val="000000" w:themeColor="text1"/>
          <w:sz w:val="24"/>
          <w:szCs w:val="24"/>
          <w:lang w:val="en-GB"/>
        </w:rPr>
        <w:t>a single object can be</w:t>
      </w:r>
      <w:r w:rsidR="008B77E7">
        <w:rPr>
          <w:color w:val="000000" w:themeColor="text1"/>
          <w:sz w:val="24"/>
          <w:szCs w:val="24"/>
          <w:lang w:val="en-GB"/>
        </w:rPr>
        <w:t xml:space="preserve"> both at motion and at rest</w:t>
      </w:r>
      <w:r w:rsidR="00DB246F">
        <w:rPr>
          <w:color w:val="000000" w:themeColor="text1"/>
          <w:sz w:val="24"/>
          <w:szCs w:val="24"/>
          <w:lang w:val="en-GB"/>
        </w:rPr>
        <w:t xml:space="preserve"> simultaneously;</w:t>
      </w:r>
      <w:r w:rsidR="008B77E7">
        <w:rPr>
          <w:color w:val="000000" w:themeColor="text1"/>
          <w:sz w:val="24"/>
          <w:szCs w:val="24"/>
          <w:lang w:val="en-GB"/>
        </w:rPr>
        <w:t xml:space="preserve"> as it spins</w:t>
      </w:r>
      <w:r w:rsidR="008A5CCA">
        <w:rPr>
          <w:color w:val="000000" w:themeColor="text1"/>
          <w:sz w:val="24"/>
          <w:szCs w:val="24"/>
          <w:lang w:val="en-GB"/>
        </w:rPr>
        <w:t xml:space="preserve">, </w:t>
      </w:r>
      <w:r w:rsidR="008B77E7">
        <w:rPr>
          <w:color w:val="000000" w:themeColor="text1"/>
          <w:sz w:val="24"/>
          <w:szCs w:val="24"/>
          <w:lang w:val="en-GB"/>
        </w:rPr>
        <w:t xml:space="preserve">its circumference </w:t>
      </w:r>
      <w:r w:rsidR="0073070B">
        <w:rPr>
          <w:color w:val="000000" w:themeColor="text1"/>
          <w:sz w:val="24"/>
          <w:szCs w:val="24"/>
          <w:lang w:val="en-GB"/>
        </w:rPr>
        <w:t>moves</w:t>
      </w:r>
      <w:r w:rsidR="008B77E7">
        <w:rPr>
          <w:color w:val="000000" w:themeColor="text1"/>
          <w:sz w:val="24"/>
          <w:szCs w:val="24"/>
          <w:lang w:val="en-GB"/>
        </w:rPr>
        <w:t xml:space="preserve"> </w:t>
      </w:r>
      <w:r w:rsidR="004C0E1E">
        <w:rPr>
          <w:color w:val="000000" w:themeColor="text1"/>
          <w:sz w:val="24"/>
          <w:szCs w:val="24"/>
          <w:lang w:val="en-GB"/>
        </w:rPr>
        <w:t>but</w:t>
      </w:r>
      <w:r w:rsidR="008B77E7">
        <w:rPr>
          <w:color w:val="000000" w:themeColor="text1"/>
          <w:sz w:val="24"/>
          <w:szCs w:val="24"/>
          <w:lang w:val="en-GB"/>
        </w:rPr>
        <w:t xml:space="preserve"> its axis stands still.</w:t>
      </w:r>
      <w:r w:rsidR="00641EAE">
        <w:rPr>
          <w:rStyle w:val="FootnoteReference"/>
          <w:color w:val="000000" w:themeColor="text1"/>
          <w:sz w:val="24"/>
          <w:szCs w:val="24"/>
          <w:lang w:val="en-GB"/>
        </w:rPr>
        <w:footnoteReference w:id="30"/>
      </w:r>
      <w:r w:rsidR="008B77E7">
        <w:rPr>
          <w:color w:val="000000" w:themeColor="text1"/>
          <w:sz w:val="24"/>
          <w:szCs w:val="24"/>
          <w:lang w:val="en-GB"/>
        </w:rPr>
        <w:t xml:space="preserve"> </w:t>
      </w:r>
      <w:r w:rsidR="00F24155">
        <w:rPr>
          <w:color w:val="000000" w:themeColor="text1"/>
          <w:sz w:val="24"/>
          <w:szCs w:val="24"/>
          <w:lang w:val="en-GB"/>
        </w:rPr>
        <w:t xml:space="preserve">This distinction leads to a definition of the soul as a tripartite structure whose parts can occupy different states simultaneously; </w:t>
      </w:r>
      <w:r w:rsidR="002847E9">
        <w:rPr>
          <w:color w:val="000000" w:themeColor="text1"/>
          <w:sz w:val="24"/>
          <w:szCs w:val="24"/>
          <w:lang w:val="en-GB"/>
        </w:rPr>
        <w:t>like the hands of an archer</w:t>
      </w:r>
      <w:r w:rsidR="00F96364">
        <w:rPr>
          <w:color w:val="000000" w:themeColor="text1"/>
          <w:sz w:val="24"/>
          <w:szCs w:val="24"/>
          <w:lang w:val="en-GB"/>
        </w:rPr>
        <w:t>,</w:t>
      </w:r>
      <w:r w:rsidR="003E3817">
        <w:rPr>
          <w:color w:val="000000" w:themeColor="text1"/>
          <w:sz w:val="24"/>
          <w:szCs w:val="24"/>
          <w:lang w:val="en-GB"/>
        </w:rPr>
        <w:t xml:space="preserve"> they</w:t>
      </w:r>
      <w:r w:rsidR="00F96364">
        <w:rPr>
          <w:color w:val="000000" w:themeColor="text1"/>
          <w:sz w:val="24"/>
          <w:szCs w:val="24"/>
          <w:lang w:val="en-GB"/>
        </w:rPr>
        <w:t xml:space="preserve"> ‘push and pull the bow at the same time’</w:t>
      </w:r>
      <w:r w:rsidR="003E3817">
        <w:rPr>
          <w:color w:val="000000" w:themeColor="text1"/>
          <w:sz w:val="24"/>
          <w:szCs w:val="24"/>
          <w:lang w:val="en-GB"/>
        </w:rPr>
        <w:t>.</w:t>
      </w:r>
      <w:r w:rsidR="000933CD">
        <w:rPr>
          <w:rStyle w:val="FootnoteReference"/>
          <w:color w:val="000000" w:themeColor="text1"/>
          <w:sz w:val="24"/>
          <w:szCs w:val="24"/>
          <w:lang w:val="en-GB"/>
        </w:rPr>
        <w:footnoteReference w:id="31"/>
      </w:r>
      <w:r w:rsidR="00AA11B2">
        <w:rPr>
          <w:color w:val="000000" w:themeColor="text1"/>
          <w:sz w:val="24"/>
          <w:szCs w:val="24"/>
          <w:lang w:val="en-GB"/>
        </w:rPr>
        <w:t xml:space="preserve"> </w:t>
      </w:r>
    </w:p>
    <w:p w14:paraId="1AB0AA7C" w14:textId="0F71FB5A" w:rsidR="00985466" w:rsidRPr="00556266" w:rsidRDefault="00AA11B2" w:rsidP="00556266">
      <w:pPr>
        <w:ind w:firstLine="720"/>
        <w:rPr>
          <w:color w:val="000000" w:themeColor="text1"/>
          <w:sz w:val="24"/>
          <w:szCs w:val="24"/>
          <w:lang w:val="en-GB"/>
        </w:rPr>
      </w:pPr>
      <w:r>
        <w:rPr>
          <w:color w:val="000000" w:themeColor="text1"/>
          <w:sz w:val="24"/>
          <w:szCs w:val="24"/>
          <w:lang w:val="en-GB"/>
        </w:rPr>
        <w:t xml:space="preserve">The </w:t>
      </w:r>
      <w:r w:rsidR="005F4CAB">
        <w:rPr>
          <w:color w:val="000000" w:themeColor="text1"/>
          <w:sz w:val="24"/>
          <w:szCs w:val="24"/>
          <w:lang w:val="en-GB"/>
        </w:rPr>
        <w:t xml:space="preserve">tripartite </w:t>
      </w:r>
      <w:r>
        <w:rPr>
          <w:color w:val="000000" w:themeColor="text1"/>
          <w:sz w:val="24"/>
          <w:szCs w:val="24"/>
          <w:lang w:val="en-GB"/>
        </w:rPr>
        <w:t xml:space="preserve">soul </w:t>
      </w:r>
      <w:r w:rsidR="00C83D84">
        <w:rPr>
          <w:color w:val="000000" w:themeColor="text1"/>
          <w:sz w:val="24"/>
          <w:szCs w:val="24"/>
          <w:lang w:val="en-GB"/>
        </w:rPr>
        <w:t xml:space="preserve">consists </w:t>
      </w:r>
      <w:r>
        <w:rPr>
          <w:color w:val="000000" w:themeColor="text1"/>
          <w:sz w:val="24"/>
          <w:szCs w:val="24"/>
          <w:lang w:val="en-GB"/>
        </w:rPr>
        <w:t>of the rational</w:t>
      </w:r>
      <w:r w:rsidR="0096465E">
        <w:rPr>
          <w:color w:val="000000" w:themeColor="text1"/>
          <w:sz w:val="24"/>
          <w:szCs w:val="24"/>
          <w:lang w:val="en-GB"/>
        </w:rPr>
        <w:t xml:space="preserve"> </w:t>
      </w:r>
      <w:r w:rsidR="00C32498">
        <w:rPr>
          <w:i/>
          <w:iCs/>
          <w:color w:val="000000" w:themeColor="text1"/>
          <w:sz w:val="24"/>
          <w:szCs w:val="24"/>
          <w:lang w:val="en-GB"/>
        </w:rPr>
        <w:t>N</w:t>
      </w:r>
      <w:r w:rsidR="00005501" w:rsidRPr="001D48C6">
        <w:rPr>
          <w:i/>
          <w:iCs/>
          <w:color w:val="000000" w:themeColor="text1"/>
          <w:sz w:val="24"/>
          <w:szCs w:val="24"/>
          <w:lang w:val="en-GB"/>
        </w:rPr>
        <w:t>ous</w:t>
      </w:r>
      <w:r w:rsidR="0096465E">
        <w:rPr>
          <w:color w:val="000000" w:themeColor="text1"/>
          <w:sz w:val="24"/>
          <w:szCs w:val="24"/>
          <w:lang w:val="en-GB"/>
        </w:rPr>
        <w:t xml:space="preserve">, the </w:t>
      </w:r>
      <w:r w:rsidR="00C32498">
        <w:rPr>
          <w:i/>
          <w:iCs/>
          <w:color w:val="000000" w:themeColor="text1"/>
          <w:sz w:val="24"/>
          <w:szCs w:val="24"/>
          <w:lang w:val="en-GB"/>
        </w:rPr>
        <w:t>T</w:t>
      </w:r>
      <w:r w:rsidR="003623DB" w:rsidRPr="00D1404C">
        <w:rPr>
          <w:i/>
          <w:iCs/>
          <w:color w:val="000000" w:themeColor="text1"/>
          <w:sz w:val="24"/>
          <w:szCs w:val="24"/>
          <w:lang w:val="en-GB"/>
        </w:rPr>
        <w:t>hymos</w:t>
      </w:r>
      <w:r w:rsidR="0096465E">
        <w:rPr>
          <w:color w:val="000000" w:themeColor="text1"/>
          <w:sz w:val="24"/>
          <w:szCs w:val="24"/>
          <w:lang w:val="en-GB"/>
        </w:rPr>
        <w:t xml:space="preserve"> ruled by </w:t>
      </w:r>
      <w:r w:rsidR="00BF2CF6">
        <w:rPr>
          <w:color w:val="000000" w:themeColor="text1"/>
          <w:sz w:val="24"/>
          <w:szCs w:val="24"/>
          <w:lang w:val="en-GB"/>
        </w:rPr>
        <w:t>P</w:t>
      </w:r>
      <w:r w:rsidR="0096465E">
        <w:rPr>
          <w:color w:val="000000" w:themeColor="text1"/>
          <w:sz w:val="24"/>
          <w:szCs w:val="24"/>
          <w:lang w:val="en-GB"/>
        </w:rPr>
        <w:t xml:space="preserve">assion, and the </w:t>
      </w:r>
      <w:r w:rsidR="0025647A">
        <w:rPr>
          <w:i/>
          <w:iCs/>
          <w:color w:val="000000" w:themeColor="text1"/>
          <w:sz w:val="24"/>
          <w:szCs w:val="24"/>
          <w:lang w:val="en-GB"/>
        </w:rPr>
        <w:t>E</w:t>
      </w:r>
      <w:r w:rsidR="00BC4C68" w:rsidRPr="001D48C6">
        <w:rPr>
          <w:i/>
          <w:iCs/>
          <w:color w:val="000000" w:themeColor="text1"/>
          <w:sz w:val="24"/>
          <w:szCs w:val="24"/>
          <w:lang w:val="en-GB"/>
        </w:rPr>
        <w:t>pithymia</w:t>
      </w:r>
      <w:r w:rsidR="00BC4C68">
        <w:rPr>
          <w:color w:val="000000" w:themeColor="text1"/>
          <w:sz w:val="24"/>
          <w:szCs w:val="24"/>
          <w:lang w:val="en-GB"/>
        </w:rPr>
        <w:t xml:space="preserve"> </w:t>
      </w:r>
      <w:r w:rsidR="0096465E">
        <w:rPr>
          <w:color w:val="000000" w:themeColor="text1"/>
          <w:sz w:val="24"/>
          <w:szCs w:val="24"/>
          <w:lang w:val="en-GB"/>
        </w:rPr>
        <w:t xml:space="preserve">ruled by </w:t>
      </w:r>
      <w:r w:rsidR="00BF2CF6">
        <w:rPr>
          <w:color w:val="000000" w:themeColor="text1"/>
          <w:sz w:val="24"/>
          <w:szCs w:val="24"/>
          <w:lang w:val="en-GB"/>
        </w:rPr>
        <w:t>D</w:t>
      </w:r>
      <w:r w:rsidR="0096465E">
        <w:rPr>
          <w:color w:val="000000" w:themeColor="text1"/>
          <w:sz w:val="24"/>
          <w:szCs w:val="24"/>
          <w:lang w:val="en-GB"/>
        </w:rPr>
        <w:t>esire.</w:t>
      </w:r>
      <w:r w:rsidR="00C8252D">
        <w:rPr>
          <w:color w:val="000000" w:themeColor="text1"/>
          <w:sz w:val="24"/>
          <w:szCs w:val="24"/>
          <w:lang w:val="en-GB"/>
        </w:rPr>
        <w:t xml:space="preserve"> </w:t>
      </w:r>
      <w:r w:rsidR="00E83875">
        <w:rPr>
          <w:color w:val="000000" w:themeColor="text1"/>
          <w:sz w:val="24"/>
          <w:szCs w:val="24"/>
          <w:lang w:val="en-GB"/>
        </w:rPr>
        <w:t xml:space="preserve">Although the latter two divisions </w:t>
      </w:r>
      <w:r w:rsidR="00D3198A">
        <w:rPr>
          <w:color w:val="000000" w:themeColor="text1"/>
          <w:sz w:val="24"/>
          <w:szCs w:val="24"/>
          <w:lang w:val="en-GB"/>
        </w:rPr>
        <w:t xml:space="preserve">might </w:t>
      </w:r>
      <w:r w:rsidR="00146156">
        <w:rPr>
          <w:color w:val="000000" w:themeColor="text1"/>
          <w:sz w:val="24"/>
          <w:szCs w:val="24"/>
          <w:lang w:val="en-GB"/>
        </w:rPr>
        <w:t xml:space="preserve">seem </w:t>
      </w:r>
      <w:r w:rsidR="00564763">
        <w:rPr>
          <w:color w:val="000000" w:themeColor="text1"/>
          <w:sz w:val="24"/>
          <w:szCs w:val="24"/>
          <w:lang w:val="en-GB"/>
        </w:rPr>
        <w:t>overlapping</w:t>
      </w:r>
      <w:r w:rsidR="00146156">
        <w:rPr>
          <w:color w:val="000000" w:themeColor="text1"/>
          <w:sz w:val="24"/>
          <w:szCs w:val="24"/>
          <w:lang w:val="en-GB"/>
        </w:rPr>
        <w:t>, Socrates stresses they have different purposes</w:t>
      </w:r>
      <w:r w:rsidR="007B14F0">
        <w:rPr>
          <w:color w:val="000000" w:themeColor="text1"/>
          <w:sz w:val="24"/>
          <w:szCs w:val="24"/>
          <w:lang w:val="en-GB"/>
        </w:rPr>
        <w:t>:</w:t>
      </w:r>
      <w:r w:rsidR="00146156">
        <w:rPr>
          <w:color w:val="000000" w:themeColor="text1"/>
          <w:sz w:val="24"/>
          <w:szCs w:val="24"/>
          <w:lang w:val="en-GB"/>
        </w:rPr>
        <w:t xml:space="preserve"> </w:t>
      </w:r>
      <w:r w:rsidR="00271DC1">
        <w:rPr>
          <w:color w:val="000000" w:themeColor="text1"/>
          <w:sz w:val="24"/>
          <w:szCs w:val="24"/>
          <w:lang w:val="en-GB"/>
        </w:rPr>
        <w:t>P</w:t>
      </w:r>
      <w:r w:rsidR="00F84764">
        <w:rPr>
          <w:color w:val="000000" w:themeColor="text1"/>
          <w:sz w:val="24"/>
          <w:szCs w:val="24"/>
          <w:lang w:val="en-GB"/>
        </w:rPr>
        <w:t xml:space="preserve">assion </w:t>
      </w:r>
      <w:r w:rsidR="00B2527C">
        <w:rPr>
          <w:color w:val="000000" w:themeColor="text1"/>
          <w:sz w:val="24"/>
          <w:szCs w:val="24"/>
          <w:lang w:val="en-GB"/>
        </w:rPr>
        <w:t xml:space="preserve">serves </w:t>
      </w:r>
      <w:r w:rsidR="00F84764">
        <w:rPr>
          <w:color w:val="000000" w:themeColor="text1"/>
          <w:sz w:val="24"/>
          <w:szCs w:val="24"/>
          <w:lang w:val="en-GB"/>
        </w:rPr>
        <w:t xml:space="preserve">the spirit, whereas </w:t>
      </w:r>
      <w:r w:rsidR="00271DC1">
        <w:rPr>
          <w:color w:val="000000" w:themeColor="text1"/>
          <w:sz w:val="24"/>
          <w:szCs w:val="24"/>
          <w:lang w:val="en-GB"/>
        </w:rPr>
        <w:t>D</w:t>
      </w:r>
      <w:r w:rsidR="00F84764">
        <w:rPr>
          <w:color w:val="000000" w:themeColor="text1"/>
          <w:sz w:val="24"/>
          <w:szCs w:val="24"/>
          <w:lang w:val="en-GB"/>
        </w:rPr>
        <w:t>esire serves the body.</w:t>
      </w:r>
      <w:r w:rsidR="00B122A4">
        <w:rPr>
          <w:rStyle w:val="FootnoteReference"/>
          <w:color w:val="000000" w:themeColor="text1"/>
          <w:sz w:val="24"/>
          <w:szCs w:val="24"/>
          <w:lang w:val="en-GB"/>
        </w:rPr>
        <w:footnoteReference w:id="32"/>
      </w:r>
      <w:r w:rsidR="00F84764">
        <w:rPr>
          <w:color w:val="000000" w:themeColor="text1"/>
          <w:sz w:val="24"/>
          <w:szCs w:val="24"/>
          <w:lang w:val="en-GB"/>
        </w:rPr>
        <w:t xml:space="preserve"> </w:t>
      </w:r>
      <w:r w:rsidR="000069EE" w:rsidRPr="000069EE">
        <w:rPr>
          <w:i/>
          <w:iCs/>
          <w:color w:val="000000" w:themeColor="text1"/>
          <w:sz w:val="24"/>
          <w:szCs w:val="24"/>
          <w:lang w:val="en-GB"/>
        </w:rPr>
        <w:t>Nous</w:t>
      </w:r>
      <w:r w:rsidR="00817E53">
        <w:rPr>
          <w:color w:val="000000" w:themeColor="text1"/>
          <w:sz w:val="24"/>
          <w:szCs w:val="24"/>
          <w:lang w:val="en-GB"/>
        </w:rPr>
        <w:t xml:space="preserve"> is the primary force of the soul:</w:t>
      </w:r>
      <w:r w:rsidR="00076933">
        <w:rPr>
          <w:color w:val="000000" w:themeColor="text1"/>
          <w:sz w:val="24"/>
          <w:szCs w:val="24"/>
          <w:lang w:val="en-GB"/>
        </w:rPr>
        <w:t xml:space="preserve"> </w:t>
      </w:r>
      <w:r w:rsidR="00B5272A" w:rsidRPr="00DD1648">
        <w:rPr>
          <w:color w:val="000000" w:themeColor="text1"/>
          <w:sz w:val="24"/>
          <w:szCs w:val="24"/>
          <w:lang w:val="en-GB"/>
        </w:rPr>
        <w:t xml:space="preserve">‘The rational principle, which is wise, has the care of the </w:t>
      </w:r>
      <w:r w:rsidR="00B5272A" w:rsidRPr="00360B79">
        <w:rPr>
          <w:color w:val="000000" w:themeColor="text1"/>
          <w:sz w:val="24"/>
          <w:szCs w:val="24"/>
          <w:lang w:val="en-GB"/>
        </w:rPr>
        <w:t>whole soul, to rule’</w:t>
      </w:r>
      <w:r w:rsidR="00BD3F2B">
        <w:rPr>
          <w:color w:val="000000" w:themeColor="text1"/>
          <w:sz w:val="24"/>
          <w:szCs w:val="24"/>
          <w:lang w:val="en-GB"/>
        </w:rPr>
        <w:t>.</w:t>
      </w:r>
      <w:r w:rsidR="00DC30ED" w:rsidRPr="00360B79">
        <w:rPr>
          <w:rStyle w:val="FootnoteReference"/>
          <w:color w:val="000000" w:themeColor="text1"/>
          <w:sz w:val="24"/>
          <w:szCs w:val="24"/>
          <w:lang w:val="en-GB"/>
        </w:rPr>
        <w:footnoteReference w:id="33"/>
      </w:r>
      <w:r w:rsidR="006D084B" w:rsidRPr="00360B79">
        <w:rPr>
          <w:color w:val="000000" w:themeColor="text1"/>
          <w:sz w:val="24"/>
          <w:szCs w:val="24"/>
          <w:lang w:val="en-GB"/>
        </w:rPr>
        <w:t xml:space="preserve"> </w:t>
      </w:r>
      <w:r w:rsidR="000E30F8" w:rsidRPr="00360B79">
        <w:rPr>
          <w:i/>
          <w:iCs/>
          <w:color w:val="000000" w:themeColor="text1"/>
          <w:sz w:val="24"/>
          <w:szCs w:val="24"/>
          <w:lang w:val="en-GB"/>
        </w:rPr>
        <w:t>Thymos</w:t>
      </w:r>
      <w:r w:rsidR="00556266">
        <w:rPr>
          <w:i/>
          <w:iCs/>
          <w:color w:val="000000" w:themeColor="text1"/>
          <w:sz w:val="24"/>
          <w:szCs w:val="24"/>
          <w:lang w:val="en-GB"/>
        </w:rPr>
        <w:t>,</w:t>
      </w:r>
      <w:r w:rsidR="00556266">
        <w:rPr>
          <w:color w:val="000000" w:themeColor="text1"/>
          <w:sz w:val="24"/>
          <w:szCs w:val="24"/>
          <w:lang w:val="en-GB"/>
        </w:rPr>
        <w:t xml:space="preserve"> the will to act,</w:t>
      </w:r>
      <w:r w:rsidR="007D6970" w:rsidRPr="00360B79">
        <w:rPr>
          <w:color w:val="000000" w:themeColor="text1"/>
          <w:sz w:val="24"/>
          <w:szCs w:val="24"/>
          <w:lang w:val="en-GB"/>
        </w:rPr>
        <w:t xml:space="preserve"> is allied with </w:t>
      </w:r>
      <w:r w:rsidR="0025647A" w:rsidRPr="00360B79">
        <w:rPr>
          <w:i/>
          <w:iCs/>
          <w:color w:val="000000" w:themeColor="text1"/>
          <w:sz w:val="24"/>
          <w:szCs w:val="24"/>
          <w:lang w:val="en-GB"/>
        </w:rPr>
        <w:t>N</w:t>
      </w:r>
      <w:r w:rsidR="000E30F8" w:rsidRPr="00360B79">
        <w:rPr>
          <w:i/>
          <w:iCs/>
          <w:color w:val="000000" w:themeColor="text1"/>
          <w:sz w:val="24"/>
          <w:szCs w:val="24"/>
          <w:lang w:val="en-GB"/>
        </w:rPr>
        <w:t>ous</w:t>
      </w:r>
      <w:r w:rsidR="006D084B" w:rsidRPr="00360B79">
        <w:rPr>
          <w:color w:val="000000" w:themeColor="text1"/>
          <w:sz w:val="24"/>
          <w:szCs w:val="24"/>
          <w:lang w:val="en-GB"/>
        </w:rPr>
        <w:t>,</w:t>
      </w:r>
      <w:r w:rsidR="00390C53" w:rsidRPr="00360B79">
        <w:rPr>
          <w:color w:val="000000" w:themeColor="text1"/>
          <w:sz w:val="24"/>
          <w:szCs w:val="24"/>
          <w:lang w:val="en-GB"/>
        </w:rPr>
        <w:t xml:space="preserve"> </w:t>
      </w:r>
      <w:r w:rsidR="00DD1648" w:rsidRPr="00360B79">
        <w:rPr>
          <w:color w:val="000000" w:themeColor="text1"/>
          <w:sz w:val="24"/>
          <w:szCs w:val="24"/>
          <w:lang w:val="en-GB"/>
        </w:rPr>
        <w:t xml:space="preserve">‘like the auxiliaries of the just city, whose distinctive job is to support the policies and judgments passed down by the rulers </w:t>
      </w:r>
      <w:r w:rsidR="004847CB" w:rsidRPr="00360B79">
        <w:rPr>
          <w:color w:val="000000" w:themeColor="text1"/>
          <w:sz w:val="24"/>
          <w:szCs w:val="24"/>
          <w:lang w:val="en-GB"/>
        </w:rPr>
        <w:t xml:space="preserve">. . . </w:t>
      </w:r>
      <w:r w:rsidR="001F22E7" w:rsidRPr="00360B79">
        <w:rPr>
          <w:color w:val="000000" w:themeColor="text1"/>
          <w:sz w:val="24"/>
          <w:szCs w:val="24"/>
          <w:lang w:val="en-GB"/>
        </w:rPr>
        <w:t>[</w:t>
      </w:r>
      <w:r w:rsidR="001619CC" w:rsidRPr="00360B79">
        <w:rPr>
          <w:i/>
          <w:iCs/>
          <w:color w:val="000000" w:themeColor="text1"/>
          <w:sz w:val="24"/>
          <w:szCs w:val="24"/>
          <w:lang w:val="en-GB"/>
        </w:rPr>
        <w:t>T</w:t>
      </w:r>
      <w:r w:rsidR="001F22E7" w:rsidRPr="00360B79">
        <w:rPr>
          <w:i/>
          <w:iCs/>
          <w:color w:val="000000" w:themeColor="text1"/>
          <w:sz w:val="24"/>
          <w:szCs w:val="24"/>
          <w:lang w:val="en-GB"/>
        </w:rPr>
        <w:t>hymos</w:t>
      </w:r>
      <w:r w:rsidR="00BC4595" w:rsidRPr="00360B79">
        <w:rPr>
          <w:color w:val="000000" w:themeColor="text1"/>
          <w:sz w:val="24"/>
          <w:szCs w:val="24"/>
          <w:lang w:val="en-GB"/>
        </w:rPr>
        <w:t>]</w:t>
      </w:r>
      <w:r w:rsidR="00DD1648" w:rsidRPr="00360B79">
        <w:rPr>
          <w:color w:val="000000" w:themeColor="text1"/>
          <w:sz w:val="24"/>
          <w:szCs w:val="24"/>
          <w:lang w:val="en-GB"/>
        </w:rPr>
        <w:t xml:space="preserve"> support</w:t>
      </w:r>
      <w:r w:rsidR="00BC4595" w:rsidRPr="00360B79">
        <w:rPr>
          <w:color w:val="000000" w:themeColor="text1"/>
          <w:sz w:val="24"/>
          <w:szCs w:val="24"/>
          <w:lang w:val="en-GB"/>
        </w:rPr>
        <w:t>[s]</w:t>
      </w:r>
      <w:r w:rsidR="00DD1648" w:rsidRPr="00360B79">
        <w:rPr>
          <w:color w:val="000000" w:themeColor="text1"/>
          <w:sz w:val="24"/>
          <w:szCs w:val="24"/>
          <w:lang w:val="en-GB"/>
        </w:rPr>
        <w:t xml:space="preserve"> and defend</w:t>
      </w:r>
      <w:r w:rsidR="00BC4595" w:rsidRPr="00360B79">
        <w:rPr>
          <w:color w:val="000000" w:themeColor="text1"/>
          <w:sz w:val="24"/>
          <w:szCs w:val="24"/>
          <w:lang w:val="en-GB"/>
        </w:rPr>
        <w:t>[s]</w:t>
      </w:r>
      <w:r w:rsidR="00DD1648" w:rsidRPr="00360B79">
        <w:rPr>
          <w:color w:val="000000" w:themeColor="text1"/>
          <w:sz w:val="24"/>
          <w:szCs w:val="24"/>
          <w:lang w:val="en-GB"/>
        </w:rPr>
        <w:t xml:space="preserve"> the practical decisions and commands of the reasoning part’</w:t>
      </w:r>
      <w:r w:rsidR="0083602F">
        <w:rPr>
          <w:color w:val="000000" w:themeColor="text1"/>
          <w:sz w:val="24"/>
          <w:szCs w:val="24"/>
          <w:lang w:val="en-GB"/>
        </w:rPr>
        <w:t>.</w:t>
      </w:r>
      <w:r w:rsidR="00686926" w:rsidRPr="00360B79">
        <w:rPr>
          <w:rStyle w:val="FootnoteReference"/>
          <w:color w:val="000000" w:themeColor="text1"/>
          <w:sz w:val="24"/>
          <w:szCs w:val="24"/>
          <w:lang w:val="en-GB"/>
        </w:rPr>
        <w:footnoteReference w:id="34"/>
      </w:r>
      <w:r w:rsidR="00DD1648" w:rsidRPr="00360B79">
        <w:rPr>
          <w:color w:val="000000" w:themeColor="text1"/>
          <w:sz w:val="24"/>
          <w:szCs w:val="24"/>
          <w:lang w:val="en-GB"/>
        </w:rPr>
        <w:t xml:space="preserve"> </w:t>
      </w:r>
      <w:r w:rsidR="00390C53" w:rsidRPr="00360B79">
        <w:rPr>
          <w:color w:val="000000" w:themeColor="text1"/>
          <w:sz w:val="24"/>
          <w:szCs w:val="24"/>
          <w:lang w:val="en-GB"/>
        </w:rPr>
        <w:t>Thu</w:t>
      </w:r>
      <w:r w:rsidR="00390C53" w:rsidRPr="00F557FA">
        <w:rPr>
          <w:color w:val="000000" w:themeColor="text1"/>
          <w:sz w:val="24"/>
          <w:szCs w:val="24"/>
          <w:lang w:val="en-GB"/>
        </w:rPr>
        <w:t>s</w:t>
      </w:r>
      <w:r w:rsidR="00F557FA">
        <w:rPr>
          <w:color w:val="000000" w:themeColor="text1"/>
          <w:sz w:val="24"/>
          <w:szCs w:val="24"/>
          <w:lang w:val="en-GB"/>
        </w:rPr>
        <w:t>,</w:t>
      </w:r>
      <w:r w:rsidR="00390C53" w:rsidRPr="00F557FA">
        <w:rPr>
          <w:color w:val="000000" w:themeColor="text1"/>
          <w:sz w:val="24"/>
          <w:szCs w:val="24"/>
          <w:lang w:val="en-GB"/>
        </w:rPr>
        <w:t xml:space="preserve"> </w:t>
      </w:r>
      <w:r w:rsidR="00F351D9">
        <w:rPr>
          <w:i/>
          <w:iCs/>
          <w:color w:val="000000" w:themeColor="text1"/>
          <w:sz w:val="24"/>
          <w:szCs w:val="24"/>
          <w:lang w:val="en-GB"/>
        </w:rPr>
        <w:t>N</w:t>
      </w:r>
      <w:r w:rsidR="00F90AC4" w:rsidRPr="00F90AC4">
        <w:rPr>
          <w:i/>
          <w:iCs/>
          <w:color w:val="000000" w:themeColor="text1"/>
          <w:sz w:val="24"/>
          <w:szCs w:val="24"/>
          <w:lang w:val="en-GB"/>
        </w:rPr>
        <w:t>ous</w:t>
      </w:r>
      <w:r w:rsidR="00390C53" w:rsidRPr="00F557FA">
        <w:rPr>
          <w:color w:val="000000" w:themeColor="text1"/>
          <w:sz w:val="24"/>
          <w:szCs w:val="24"/>
          <w:lang w:val="en-GB"/>
        </w:rPr>
        <w:t xml:space="preserve"> and </w:t>
      </w:r>
      <w:r w:rsidR="00F351D9">
        <w:rPr>
          <w:i/>
          <w:iCs/>
          <w:color w:val="000000" w:themeColor="text1"/>
          <w:sz w:val="24"/>
          <w:szCs w:val="24"/>
          <w:lang w:val="en-GB"/>
        </w:rPr>
        <w:t>T</w:t>
      </w:r>
      <w:r w:rsidR="00F90AC4" w:rsidRPr="00F90AC4">
        <w:rPr>
          <w:i/>
          <w:iCs/>
          <w:color w:val="000000" w:themeColor="text1"/>
          <w:sz w:val="24"/>
          <w:szCs w:val="24"/>
          <w:lang w:val="en-GB"/>
        </w:rPr>
        <w:t>hymos</w:t>
      </w:r>
    </w:p>
    <w:p w14:paraId="0D758B94" w14:textId="265899B5" w:rsidR="005D0E86" w:rsidRDefault="00390C53" w:rsidP="00845D6B">
      <w:pPr>
        <w:spacing w:before="240" w:after="240"/>
        <w:ind w:left="720"/>
        <w:rPr>
          <w:color w:val="000000" w:themeColor="text1"/>
          <w:sz w:val="24"/>
          <w:szCs w:val="24"/>
          <w:lang w:val="en-GB"/>
        </w:rPr>
      </w:pPr>
      <w:r>
        <w:rPr>
          <w:color w:val="000000" w:themeColor="text1"/>
          <w:sz w:val="24"/>
          <w:szCs w:val="24"/>
          <w:lang w:val="en-GB"/>
        </w:rPr>
        <w:t xml:space="preserve">will rule over </w:t>
      </w:r>
      <w:r w:rsidR="00274293">
        <w:rPr>
          <w:color w:val="000000" w:themeColor="text1"/>
          <w:sz w:val="24"/>
          <w:szCs w:val="24"/>
          <w:lang w:val="en-GB"/>
        </w:rPr>
        <w:t>[</w:t>
      </w:r>
      <w:r w:rsidR="00F351D9">
        <w:rPr>
          <w:i/>
          <w:iCs/>
          <w:color w:val="000000" w:themeColor="text1"/>
          <w:sz w:val="24"/>
          <w:szCs w:val="24"/>
          <w:lang w:val="en-GB"/>
        </w:rPr>
        <w:t>E</w:t>
      </w:r>
      <w:r w:rsidR="00C83F7C" w:rsidRPr="00501BB1">
        <w:rPr>
          <w:i/>
          <w:iCs/>
          <w:color w:val="000000" w:themeColor="text1"/>
          <w:sz w:val="24"/>
          <w:szCs w:val="24"/>
          <w:lang w:val="en-GB"/>
        </w:rPr>
        <w:t>pithymia</w:t>
      </w:r>
      <w:r w:rsidR="00274293">
        <w:rPr>
          <w:color w:val="000000" w:themeColor="text1"/>
          <w:sz w:val="24"/>
          <w:szCs w:val="24"/>
          <w:lang w:val="en-GB"/>
        </w:rPr>
        <w:t xml:space="preserve">] </w:t>
      </w:r>
      <w:r w:rsidR="006E099E">
        <w:rPr>
          <w:color w:val="000000" w:themeColor="text1"/>
          <w:sz w:val="24"/>
          <w:szCs w:val="24"/>
          <w:lang w:val="en-GB"/>
        </w:rPr>
        <w:t>which in each of us is the largest part of the soul and by nature</w:t>
      </w:r>
      <w:r w:rsidR="004E69D0">
        <w:rPr>
          <w:color w:val="000000" w:themeColor="text1"/>
          <w:sz w:val="24"/>
          <w:szCs w:val="24"/>
          <w:lang w:val="en-GB"/>
        </w:rPr>
        <w:t xml:space="preserve"> the</w:t>
      </w:r>
      <w:r w:rsidR="006E099E">
        <w:rPr>
          <w:color w:val="000000" w:themeColor="text1"/>
          <w:sz w:val="24"/>
          <w:szCs w:val="24"/>
          <w:lang w:val="en-GB"/>
        </w:rPr>
        <w:t xml:space="preserve"> most insatiable of gain; over this they will keep guard, lest, waxing great and strong with the fullness of bodily pleasures, </w:t>
      </w:r>
      <w:r w:rsidR="00AA7A59">
        <w:rPr>
          <w:color w:val="000000" w:themeColor="text1"/>
          <w:sz w:val="24"/>
          <w:szCs w:val="24"/>
          <w:lang w:val="en-GB"/>
        </w:rPr>
        <w:t xml:space="preserve"> . . . [</w:t>
      </w:r>
      <w:r w:rsidR="000F0654" w:rsidRPr="000F0654">
        <w:rPr>
          <w:i/>
          <w:iCs/>
          <w:color w:val="000000" w:themeColor="text1"/>
          <w:sz w:val="24"/>
          <w:szCs w:val="24"/>
          <w:lang w:val="en-GB"/>
        </w:rPr>
        <w:t>Epithymia</w:t>
      </w:r>
      <w:r w:rsidR="00AA7A59">
        <w:rPr>
          <w:color w:val="000000" w:themeColor="text1"/>
          <w:sz w:val="24"/>
          <w:szCs w:val="24"/>
          <w:lang w:val="en-GB"/>
        </w:rPr>
        <w:t>], no longer confined to her own sphere, should attempt to enslave and rule those who are not her natural-born subjects,</w:t>
      </w:r>
      <w:r w:rsidR="00DA0CF0">
        <w:rPr>
          <w:color w:val="000000" w:themeColor="text1"/>
          <w:sz w:val="24"/>
          <w:szCs w:val="24"/>
          <w:lang w:val="en-GB"/>
        </w:rPr>
        <w:t xml:space="preserve"> and overturn the whole life of man</w:t>
      </w:r>
      <w:r w:rsidR="000F0654">
        <w:rPr>
          <w:color w:val="000000" w:themeColor="text1"/>
          <w:sz w:val="24"/>
          <w:szCs w:val="24"/>
          <w:lang w:val="en-GB"/>
        </w:rPr>
        <w:t>.</w:t>
      </w:r>
      <w:r w:rsidR="00304A45">
        <w:rPr>
          <w:rStyle w:val="FootnoteReference"/>
          <w:color w:val="000000" w:themeColor="text1"/>
          <w:sz w:val="24"/>
          <w:szCs w:val="24"/>
          <w:lang w:val="en-GB"/>
        </w:rPr>
        <w:footnoteReference w:id="35"/>
      </w:r>
    </w:p>
    <w:p w14:paraId="00D3AE74" w14:textId="78BADECA" w:rsidR="000814DB" w:rsidRPr="004F576D" w:rsidRDefault="0051126F" w:rsidP="00313257">
      <w:pPr>
        <w:pStyle w:val="p1"/>
        <w:rPr>
          <w:rFonts w:asciiTheme="minorHAnsi" w:hAnsiTheme="minorHAnsi"/>
          <w:color w:val="C00000"/>
          <w:sz w:val="24"/>
          <w:szCs w:val="24"/>
          <w:lang w:val="en-GB"/>
        </w:rPr>
      </w:pPr>
      <w:r>
        <w:rPr>
          <w:rFonts w:asciiTheme="minorHAnsi" w:hAnsiTheme="minorHAnsi"/>
          <w:color w:val="000000" w:themeColor="text1"/>
          <w:sz w:val="24"/>
          <w:szCs w:val="24"/>
          <w:lang w:val="en-GB"/>
        </w:rPr>
        <w:t>In this conception, the soul contains the entirely of the struggle</w:t>
      </w:r>
      <w:r w:rsidR="00077CFA">
        <w:rPr>
          <w:rFonts w:asciiTheme="minorHAnsi" w:hAnsiTheme="minorHAnsi"/>
          <w:color w:val="000000" w:themeColor="text1"/>
          <w:sz w:val="24"/>
          <w:szCs w:val="24"/>
          <w:lang w:val="en-GB"/>
        </w:rPr>
        <w:t xml:space="preserve"> within itself</w:t>
      </w:r>
      <w:r w:rsidR="00972C5B">
        <w:rPr>
          <w:rFonts w:asciiTheme="minorHAnsi" w:hAnsiTheme="minorHAnsi"/>
          <w:color w:val="000000" w:themeColor="text1"/>
          <w:sz w:val="24"/>
          <w:szCs w:val="24"/>
          <w:lang w:val="en-GB"/>
        </w:rPr>
        <w:t xml:space="preserve">. </w:t>
      </w:r>
      <w:r w:rsidR="003C5F9F">
        <w:rPr>
          <w:rFonts w:asciiTheme="minorHAnsi" w:hAnsiTheme="minorHAnsi"/>
          <w:color w:val="000000" w:themeColor="text1"/>
          <w:sz w:val="24"/>
          <w:szCs w:val="24"/>
          <w:lang w:val="en-GB"/>
        </w:rPr>
        <w:t xml:space="preserve">Reason and Passion join forces to resist </w:t>
      </w:r>
      <w:r w:rsidR="000D32D1">
        <w:rPr>
          <w:rFonts w:asciiTheme="minorHAnsi" w:hAnsiTheme="minorHAnsi"/>
          <w:color w:val="000000" w:themeColor="text1"/>
          <w:sz w:val="24"/>
          <w:szCs w:val="24"/>
          <w:lang w:val="en-GB"/>
        </w:rPr>
        <w:t>Desire</w:t>
      </w:r>
      <w:r w:rsidR="00381EB6">
        <w:rPr>
          <w:rFonts w:asciiTheme="minorHAnsi" w:hAnsiTheme="minorHAnsi"/>
          <w:color w:val="000000" w:themeColor="text1"/>
          <w:sz w:val="24"/>
          <w:szCs w:val="24"/>
          <w:lang w:val="en-GB"/>
        </w:rPr>
        <w:t xml:space="preserve">. </w:t>
      </w:r>
      <w:r w:rsidR="004F48A3">
        <w:rPr>
          <w:rFonts w:asciiTheme="minorHAnsi" w:hAnsiTheme="minorHAnsi"/>
          <w:color w:val="000000" w:themeColor="text1"/>
          <w:sz w:val="24"/>
          <w:szCs w:val="24"/>
          <w:lang w:val="en-GB"/>
        </w:rPr>
        <w:t xml:space="preserve">As with </w:t>
      </w:r>
      <w:r w:rsidR="004F48A3" w:rsidRPr="004F48A3">
        <w:rPr>
          <w:rFonts w:asciiTheme="minorHAnsi" w:hAnsiTheme="minorHAnsi"/>
          <w:i/>
          <w:iCs/>
          <w:color w:val="000000" w:themeColor="text1"/>
          <w:sz w:val="24"/>
          <w:szCs w:val="24"/>
          <w:lang w:val="en-GB"/>
        </w:rPr>
        <w:t>Phaedrus</w:t>
      </w:r>
      <w:r w:rsidR="004F48A3">
        <w:rPr>
          <w:rFonts w:asciiTheme="minorHAnsi" w:hAnsiTheme="minorHAnsi"/>
          <w:color w:val="000000" w:themeColor="text1"/>
          <w:sz w:val="24"/>
          <w:szCs w:val="24"/>
          <w:lang w:val="en-GB"/>
        </w:rPr>
        <w:t xml:space="preserve">’ charioteer, </w:t>
      </w:r>
      <w:r w:rsidR="00FE51E7" w:rsidRPr="00FE51E7">
        <w:rPr>
          <w:rFonts w:asciiTheme="minorHAnsi" w:hAnsiTheme="minorHAnsi"/>
          <w:i/>
          <w:iCs/>
          <w:color w:val="000000" w:themeColor="text1"/>
          <w:sz w:val="24"/>
          <w:szCs w:val="24"/>
          <w:lang w:val="en-GB"/>
        </w:rPr>
        <w:t>Nous</w:t>
      </w:r>
      <w:r w:rsidR="00FC514F">
        <w:rPr>
          <w:rFonts w:asciiTheme="minorHAnsi" w:hAnsiTheme="minorHAnsi"/>
          <w:color w:val="000000" w:themeColor="text1"/>
          <w:sz w:val="24"/>
          <w:szCs w:val="24"/>
          <w:lang w:val="en-GB"/>
        </w:rPr>
        <w:t xml:space="preserve"> attempt</w:t>
      </w:r>
      <w:r w:rsidR="00476557">
        <w:rPr>
          <w:rFonts w:asciiTheme="minorHAnsi" w:hAnsiTheme="minorHAnsi"/>
          <w:color w:val="000000" w:themeColor="text1"/>
          <w:sz w:val="24"/>
          <w:szCs w:val="24"/>
          <w:lang w:val="en-GB"/>
        </w:rPr>
        <w:t>s</w:t>
      </w:r>
      <w:r w:rsidR="00FC514F">
        <w:rPr>
          <w:rFonts w:asciiTheme="minorHAnsi" w:hAnsiTheme="minorHAnsi"/>
          <w:color w:val="000000" w:themeColor="text1"/>
          <w:sz w:val="24"/>
          <w:szCs w:val="24"/>
          <w:lang w:val="en-GB"/>
        </w:rPr>
        <w:t xml:space="preserve"> to steer the soul towards virtue, which</w:t>
      </w:r>
      <w:r w:rsidR="00791014" w:rsidRPr="00556266">
        <w:rPr>
          <w:rFonts w:asciiTheme="minorHAnsi" w:hAnsiTheme="minorHAnsi"/>
          <w:color w:val="000000" w:themeColor="text1"/>
          <w:sz w:val="24"/>
          <w:szCs w:val="24"/>
          <w:lang w:val="en-GB"/>
        </w:rPr>
        <w:t xml:space="preserve"> is</w:t>
      </w:r>
      <w:r w:rsidR="00381EB6" w:rsidRPr="00556266">
        <w:rPr>
          <w:rFonts w:asciiTheme="minorHAnsi" w:hAnsiTheme="minorHAnsi"/>
          <w:color w:val="000000" w:themeColor="text1"/>
          <w:sz w:val="24"/>
          <w:szCs w:val="24"/>
          <w:lang w:val="en-GB"/>
        </w:rPr>
        <w:t xml:space="preserve"> </w:t>
      </w:r>
      <w:r w:rsidR="00791014" w:rsidRPr="00556266">
        <w:rPr>
          <w:rFonts w:asciiTheme="minorHAnsi" w:hAnsiTheme="minorHAnsi"/>
          <w:color w:val="000000" w:themeColor="text1"/>
          <w:sz w:val="24"/>
          <w:szCs w:val="24"/>
          <w:lang w:val="en-GB"/>
        </w:rPr>
        <w:t>‘</w:t>
      </w:r>
      <w:r w:rsidR="00381EB6" w:rsidRPr="00556266">
        <w:rPr>
          <w:rFonts w:asciiTheme="minorHAnsi" w:hAnsiTheme="minorHAnsi"/>
          <w:color w:val="000000" w:themeColor="text1"/>
          <w:sz w:val="24"/>
          <w:szCs w:val="24"/>
          <w:lang w:val="en-GB"/>
        </w:rPr>
        <w:t>the health and beauty and well-being of the soul,</w:t>
      </w:r>
      <w:r w:rsidR="00791014" w:rsidRPr="00556266">
        <w:rPr>
          <w:rFonts w:asciiTheme="minorHAnsi" w:hAnsiTheme="minorHAnsi"/>
          <w:color w:val="000000" w:themeColor="text1"/>
          <w:sz w:val="24"/>
          <w:szCs w:val="24"/>
          <w:lang w:val="en-GB"/>
        </w:rPr>
        <w:t xml:space="preserve"> [unlike vice which</w:t>
      </w:r>
      <w:r w:rsidR="00373F82" w:rsidRPr="00556266">
        <w:rPr>
          <w:rFonts w:asciiTheme="minorHAnsi" w:hAnsiTheme="minorHAnsi"/>
          <w:color w:val="000000" w:themeColor="text1"/>
          <w:sz w:val="24"/>
          <w:szCs w:val="24"/>
          <w:lang w:val="en-GB"/>
        </w:rPr>
        <w:t xml:space="preserve"> is</w:t>
      </w:r>
      <w:r w:rsidR="00791014" w:rsidRPr="00556266">
        <w:rPr>
          <w:rFonts w:asciiTheme="minorHAnsi" w:hAnsiTheme="minorHAnsi"/>
          <w:color w:val="000000" w:themeColor="text1"/>
          <w:sz w:val="24"/>
          <w:szCs w:val="24"/>
          <w:lang w:val="en-GB"/>
        </w:rPr>
        <w:t>]</w:t>
      </w:r>
      <w:r w:rsidR="00381EB6" w:rsidRPr="00556266">
        <w:rPr>
          <w:rFonts w:asciiTheme="minorHAnsi" w:hAnsiTheme="minorHAnsi"/>
          <w:color w:val="000000" w:themeColor="text1"/>
          <w:sz w:val="24"/>
          <w:szCs w:val="24"/>
          <w:lang w:val="en-GB"/>
        </w:rPr>
        <w:t xml:space="preserve"> the disease and weakness and deformity of the same’.</w:t>
      </w:r>
      <w:r w:rsidR="001E09BA" w:rsidRPr="00556266">
        <w:rPr>
          <w:rStyle w:val="FootnoteReference"/>
          <w:rFonts w:asciiTheme="minorHAnsi" w:hAnsiTheme="minorHAnsi"/>
          <w:color w:val="000000" w:themeColor="text1"/>
          <w:sz w:val="24"/>
          <w:szCs w:val="24"/>
          <w:lang w:val="en-GB"/>
        </w:rPr>
        <w:footnoteReference w:id="36"/>
      </w:r>
      <w:r w:rsidR="00476557" w:rsidRPr="00556266">
        <w:rPr>
          <w:rFonts w:asciiTheme="minorHAnsi" w:hAnsiTheme="minorHAnsi"/>
          <w:color w:val="000000" w:themeColor="text1"/>
          <w:sz w:val="24"/>
          <w:szCs w:val="24"/>
          <w:lang w:val="en-GB"/>
        </w:rPr>
        <w:t xml:space="preserve"> </w:t>
      </w:r>
      <w:r w:rsidR="000814DB" w:rsidRPr="00556266">
        <w:rPr>
          <w:rFonts w:asciiTheme="minorHAnsi" w:hAnsiTheme="minorHAnsi"/>
          <w:color w:val="000000" w:themeColor="text1"/>
          <w:sz w:val="24"/>
          <w:szCs w:val="24"/>
          <w:lang w:val="en-GB"/>
        </w:rPr>
        <w:t xml:space="preserve">Using </w:t>
      </w:r>
      <w:r w:rsidR="00C714E1" w:rsidRPr="00556266">
        <w:rPr>
          <w:rFonts w:asciiTheme="minorHAnsi" w:hAnsiTheme="minorHAnsi"/>
          <w:color w:val="000000" w:themeColor="text1"/>
          <w:sz w:val="24"/>
          <w:szCs w:val="24"/>
          <w:lang w:val="en-GB"/>
        </w:rPr>
        <w:t>th</w:t>
      </w:r>
      <w:r w:rsidR="00C714E1">
        <w:rPr>
          <w:rFonts w:asciiTheme="minorHAnsi" w:hAnsiTheme="minorHAnsi"/>
          <w:color w:val="000000" w:themeColor="text1"/>
          <w:sz w:val="24"/>
          <w:szCs w:val="24"/>
          <w:lang w:val="en-GB"/>
        </w:rPr>
        <w:t>e</w:t>
      </w:r>
      <w:r w:rsidR="000814DB">
        <w:rPr>
          <w:rFonts w:asciiTheme="minorHAnsi" w:hAnsiTheme="minorHAnsi"/>
          <w:color w:val="000000" w:themeColor="text1"/>
          <w:sz w:val="24"/>
          <w:szCs w:val="24"/>
          <w:lang w:val="en-GB"/>
        </w:rPr>
        <w:t xml:space="preserve"> metaphor of music</w:t>
      </w:r>
      <w:r w:rsidR="00377668">
        <w:rPr>
          <w:rFonts w:asciiTheme="minorHAnsi" w:hAnsiTheme="minorHAnsi"/>
          <w:color w:val="000000" w:themeColor="text1"/>
          <w:sz w:val="24"/>
          <w:szCs w:val="24"/>
          <w:lang w:val="en-GB"/>
        </w:rPr>
        <w:t xml:space="preserve">, </w:t>
      </w:r>
      <w:r w:rsidR="00C714E1">
        <w:rPr>
          <w:rFonts w:asciiTheme="minorHAnsi" w:hAnsiTheme="minorHAnsi"/>
          <w:color w:val="000000" w:themeColor="text1"/>
          <w:sz w:val="24"/>
          <w:szCs w:val="24"/>
          <w:lang w:val="en-GB"/>
        </w:rPr>
        <w:t>Socrates</w:t>
      </w:r>
      <w:r w:rsidR="00354536">
        <w:rPr>
          <w:rFonts w:asciiTheme="minorHAnsi" w:hAnsiTheme="minorHAnsi"/>
          <w:color w:val="000000" w:themeColor="text1"/>
          <w:sz w:val="24"/>
          <w:szCs w:val="24"/>
          <w:lang w:val="en-GB"/>
        </w:rPr>
        <w:t xml:space="preserve"> notes that</w:t>
      </w:r>
      <w:r w:rsidR="00C714E1">
        <w:rPr>
          <w:rFonts w:asciiTheme="minorHAnsi" w:hAnsiTheme="minorHAnsi"/>
          <w:color w:val="000000" w:themeColor="text1"/>
          <w:sz w:val="24"/>
          <w:szCs w:val="24"/>
          <w:lang w:val="en-GB"/>
        </w:rPr>
        <w:t xml:space="preserve"> </w:t>
      </w:r>
      <w:r w:rsidR="00377668">
        <w:rPr>
          <w:rFonts w:asciiTheme="minorHAnsi" w:hAnsiTheme="minorHAnsi"/>
          <w:color w:val="000000" w:themeColor="text1"/>
          <w:sz w:val="24"/>
          <w:szCs w:val="24"/>
          <w:lang w:val="en-GB"/>
        </w:rPr>
        <w:t xml:space="preserve">a virtuous </w:t>
      </w:r>
      <w:r w:rsidR="004A4953">
        <w:rPr>
          <w:rFonts w:asciiTheme="minorHAnsi" w:hAnsiTheme="minorHAnsi"/>
          <w:color w:val="000000" w:themeColor="text1"/>
          <w:sz w:val="24"/>
          <w:szCs w:val="24"/>
          <w:lang w:val="en-GB"/>
        </w:rPr>
        <w:t xml:space="preserve">man </w:t>
      </w:r>
      <w:r w:rsidR="00377668">
        <w:rPr>
          <w:rFonts w:asciiTheme="minorHAnsi" w:hAnsiTheme="minorHAnsi"/>
          <w:color w:val="000000" w:themeColor="text1"/>
          <w:sz w:val="24"/>
          <w:szCs w:val="24"/>
          <w:lang w:val="en-GB"/>
        </w:rPr>
        <w:t xml:space="preserve"> </w:t>
      </w:r>
    </w:p>
    <w:p w14:paraId="50C050C9" w14:textId="132E51EC" w:rsidR="000A3AFE" w:rsidRPr="000A3AFE" w:rsidRDefault="00AF39D2" w:rsidP="004A4953">
      <w:pPr>
        <w:pStyle w:val="p1"/>
        <w:spacing w:before="240" w:after="240"/>
        <w:ind w:left="720"/>
        <w:rPr>
          <w:rFonts w:asciiTheme="minorHAnsi" w:hAnsiTheme="minorHAnsi"/>
          <w:color w:val="C00000"/>
          <w:sz w:val="24"/>
          <w:szCs w:val="24"/>
        </w:rPr>
      </w:pPr>
      <w:r w:rsidRPr="00556266">
        <w:rPr>
          <w:rFonts w:asciiTheme="minorHAnsi" w:hAnsiTheme="minorHAnsi"/>
          <w:color w:val="000000" w:themeColor="text1"/>
          <w:sz w:val="24"/>
          <w:szCs w:val="24"/>
        </w:rPr>
        <w:lastRenderedPageBreak/>
        <w:t>sets</w:t>
      </w:r>
      <w:r w:rsidR="001C66D3" w:rsidRPr="00556266">
        <w:rPr>
          <w:color w:val="000000" w:themeColor="text1"/>
          <w:sz w:val="24"/>
          <w:szCs w:val="24"/>
        </w:rPr>
        <w:t xml:space="preserve"> </w:t>
      </w:r>
      <w:r w:rsidRPr="00556266">
        <w:rPr>
          <w:rFonts w:asciiTheme="minorHAnsi" w:hAnsiTheme="minorHAnsi"/>
          <w:color w:val="000000" w:themeColor="text1"/>
          <w:sz w:val="24"/>
          <w:szCs w:val="24"/>
        </w:rPr>
        <w:t xml:space="preserve">in order his own inner life </w:t>
      </w:r>
      <w:r w:rsidR="00476CDF" w:rsidRPr="00556266">
        <w:rPr>
          <w:rFonts w:asciiTheme="minorHAnsi" w:hAnsiTheme="minorHAnsi"/>
          <w:color w:val="000000" w:themeColor="text1"/>
          <w:sz w:val="24"/>
          <w:szCs w:val="24"/>
        </w:rPr>
        <w:t>. . .</w:t>
      </w:r>
      <w:r w:rsidRPr="00556266">
        <w:rPr>
          <w:rFonts w:asciiTheme="minorHAnsi" w:hAnsiTheme="minorHAnsi"/>
          <w:color w:val="000000" w:themeColor="text1"/>
          <w:sz w:val="24"/>
          <w:szCs w:val="24"/>
        </w:rPr>
        <w:t xml:space="preserve"> when he has bound together the three principles within him, which may be compared to the higher, lower, and middle notes of the scale</w:t>
      </w:r>
      <w:r w:rsidR="0044232D" w:rsidRPr="00556266">
        <w:rPr>
          <w:rFonts w:asciiTheme="minorHAnsi" w:hAnsiTheme="minorHAnsi"/>
          <w:color w:val="000000" w:themeColor="text1"/>
          <w:sz w:val="24"/>
          <w:szCs w:val="24"/>
        </w:rPr>
        <w:t xml:space="preserve"> . . . </w:t>
      </w:r>
      <w:r w:rsidRPr="00556266">
        <w:rPr>
          <w:rFonts w:asciiTheme="minorHAnsi" w:hAnsiTheme="minorHAnsi"/>
          <w:color w:val="000000" w:themeColor="text1"/>
          <w:sz w:val="24"/>
          <w:szCs w:val="24"/>
        </w:rPr>
        <w:t xml:space="preserve">then he proceeds to act </w:t>
      </w:r>
      <w:r w:rsidR="00925C9D" w:rsidRPr="00556266">
        <w:rPr>
          <w:rFonts w:asciiTheme="minorHAnsi" w:hAnsiTheme="minorHAnsi"/>
          <w:color w:val="000000" w:themeColor="text1"/>
          <w:sz w:val="24"/>
          <w:szCs w:val="24"/>
        </w:rPr>
        <w:t xml:space="preserve">. . . </w:t>
      </w:r>
      <w:r w:rsidRPr="00556266">
        <w:rPr>
          <w:rFonts w:asciiTheme="minorHAnsi" w:hAnsiTheme="minorHAnsi"/>
          <w:color w:val="000000" w:themeColor="text1"/>
          <w:sz w:val="24"/>
          <w:szCs w:val="24"/>
        </w:rPr>
        <w:t>always thinking and calling that which preserves and co-operates with this harmonious condition</w:t>
      </w:r>
      <w:r w:rsidR="001F1EBE">
        <w:rPr>
          <w:rFonts w:asciiTheme="minorHAnsi" w:hAnsiTheme="minorHAnsi"/>
          <w:color w:val="000000" w:themeColor="text1"/>
          <w:sz w:val="24"/>
          <w:szCs w:val="24"/>
        </w:rPr>
        <w:t>.</w:t>
      </w:r>
      <w:r w:rsidR="00F171EE" w:rsidRPr="00556266">
        <w:rPr>
          <w:rStyle w:val="FootnoteReference"/>
          <w:rFonts w:asciiTheme="minorHAnsi" w:hAnsiTheme="minorHAnsi"/>
          <w:color w:val="000000" w:themeColor="text1"/>
          <w:sz w:val="24"/>
          <w:szCs w:val="24"/>
        </w:rPr>
        <w:footnoteReference w:id="37"/>
      </w:r>
      <w:r w:rsidR="00836707" w:rsidRPr="00556266">
        <w:rPr>
          <w:rFonts w:asciiTheme="minorHAnsi" w:hAnsiTheme="minorHAnsi"/>
          <w:color w:val="000000" w:themeColor="text1"/>
          <w:sz w:val="24"/>
          <w:szCs w:val="24"/>
        </w:rPr>
        <w:t xml:space="preserve"> </w:t>
      </w:r>
    </w:p>
    <w:p w14:paraId="7D83C87E" w14:textId="37970827" w:rsidR="00A13863" w:rsidRDefault="00E6706F" w:rsidP="00D5545B">
      <w:pPr>
        <w:divId w:val="1643847203"/>
        <w:rPr>
          <w:rFonts w:cs="Times New Roman"/>
          <w:sz w:val="24"/>
          <w:szCs w:val="24"/>
        </w:rPr>
      </w:pPr>
      <w:r>
        <w:rPr>
          <w:rFonts w:cs="Times New Roman"/>
          <w:sz w:val="24"/>
          <w:szCs w:val="24"/>
        </w:rPr>
        <w:t xml:space="preserve">In </w:t>
      </w:r>
      <w:r w:rsidRPr="00E6706F">
        <w:rPr>
          <w:rFonts w:cs="Times New Roman"/>
          <w:i/>
          <w:iCs/>
          <w:sz w:val="24"/>
          <w:szCs w:val="24"/>
        </w:rPr>
        <w:t>Republic</w:t>
      </w:r>
      <w:r>
        <w:rPr>
          <w:rFonts w:cs="Times New Roman"/>
          <w:sz w:val="24"/>
          <w:szCs w:val="24"/>
        </w:rPr>
        <w:t>, t</w:t>
      </w:r>
      <w:r w:rsidR="00354536">
        <w:rPr>
          <w:rFonts w:cs="Times New Roman"/>
          <w:sz w:val="24"/>
          <w:szCs w:val="24"/>
        </w:rPr>
        <w:t xml:space="preserve">he </w:t>
      </w:r>
      <w:r w:rsidR="00B6140E">
        <w:rPr>
          <w:rFonts w:cs="Times New Roman"/>
          <w:sz w:val="24"/>
          <w:szCs w:val="24"/>
        </w:rPr>
        <w:t>virtuous</w:t>
      </w:r>
      <w:r w:rsidR="00DF79E6">
        <w:rPr>
          <w:rFonts w:cs="Times New Roman"/>
          <w:sz w:val="24"/>
          <w:szCs w:val="24"/>
        </w:rPr>
        <w:t xml:space="preserve"> soul is not one where </w:t>
      </w:r>
      <w:r w:rsidR="00F50232">
        <w:rPr>
          <w:rFonts w:cs="Times New Roman"/>
          <w:sz w:val="24"/>
          <w:szCs w:val="24"/>
        </w:rPr>
        <w:t xml:space="preserve">the alliance of </w:t>
      </w:r>
      <w:r w:rsidR="00700C6F" w:rsidRPr="009418F2">
        <w:rPr>
          <w:rFonts w:cs="Times New Roman"/>
          <w:i/>
          <w:iCs/>
          <w:sz w:val="24"/>
          <w:szCs w:val="24"/>
        </w:rPr>
        <w:t>Nous</w:t>
      </w:r>
      <w:r w:rsidR="00DF79E6">
        <w:rPr>
          <w:rFonts w:cs="Times New Roman"/>
          <w:sz w:val="24"/>
          <w:szCs w:val="24"/>
        </w:rPr>
        <w:t xml:space="preserve"> </w:t>
      </w:r>
      <w:r w:rsidR="00F50232">
        <w:rPr>
          <w:rFonts w:cs="Times New Roman"/>
          <w:sz w:val="24"/>
          <w:szCs w:val="24"/>
        </w:rPr>
        <w:t xml:space="preserve">and </w:t>
      </w:r>
      <w:r w:rsidR="009418F2" w:rsidRPr="009418F2">
        <w:rPr>
          <w:rFonts w:cs="Times New Roman"/>
          <w:i/>
          <w:iCs/>
          <w:sz w:val="24"/>
          <w:szCs w:val="24"/>
        </w:rPr>
        <w:t>Thymos</w:t>
      </w:r>
      <w:r w:rsidR="00F50232">
        <w:rPr>
          <w:rFonts w:cs="Times New Roman"/>
          <w:sz w:val="24"/>
          <w:szCs w:val="24"/>
        </w:rPr>
        <w:t xml:space="preserve"> </w:t>
      </w:r>
      <w:r w:rsidR="00DF79E6">
        <w:rPr>
          <w:rFonts w:cs="Times New Roman"/>
          <w:sz w:val="24"/>
          <w:szCs w:val="24"/>
        </w:rPr>
        <w:t>win at all costs, but one where all three parts of the soul are expressed harmoniously.</w:t>
      </w:r>
      <w:r w:rsidR="00EE0C64">
        <w:rPr>
          <w:rFonts w:cs="Times New Roman"/>
          <w:sz w:val="24"/>
          <w:szCs w:val="24"/>
        </w:rPr>
        <w:t xml:space="preserve"> </w:t>
      </w:r>
    </w:p>
    <w:p w14:paraId="4C7BE520" w14:textId="107160D4" w:rsidR="000C3C65" w:rsidRDefault="002749E1" w:rsidP="00556266">
      <w:pPr>
        <w:pStyle w:val="p1"/>
        <w:spacing w:before="240" w:after="240"/>
        <w:rPr>
          <w:rFonts w:asciiTheme="minorHAnsi" w:hAnsiTheme="minorHAnsi"/>
          <w:i/>
          <w:iCs/>
          <w:color w:val="000000" w:themeColor="text1"/>
          <w:sz w:val="24"/>
          <w:szCs w:val="24"/>
          <w:lang w:val="en-GB"/>
        </w:rPr>
      </w:pPr>
      <w:r w:rsidRPr="002749E1">
        <w:rPr>
          <w:rFonts w:asciiTheme="minorHAnsi" w:hAnsiTheme="minorHAnsi"/>
          <w:i/>
          <w:iCs/>
          <w:color w:val="000000" w:themeColor="text1"/>
          <w:sz w:val="24"/>
          <w:szCs w:val="24"/>
          <w:lang w:val="en-GB"/>
        </w:rPr>
        <w:t xml:space="preserve">Timaeus </w:t>
      </w:r>
    </w:p>
    <w:p w14:paraId="3675ADD7" w14:textId="176BA560" w:rsidR="00440FDA" w:rsidRPr="00202AEE" w:rsidRDefault="00556266" w:rsidP="00677037">
      <w:pPr>
        <w:pStyle w:val="p1"/>
        <w:ind w:firstLine="720"/>
        <w:rPr>
          <w:rFonts w:asciiTheme="minorHAnsi" w:hAnsiTheme="minorHAnsi"/>
          <w:color w:val="000000" w:themeColor="text1"/>
          <w:sz w:val="24"/>
          <w:szCs w:val="24"/>
          <w:lang w:val="en-GB"/>
        </w:rPr>
      </w:pPr>
      <w:r w:rsidRPr="00556266">
        <w:rPr>
          <w:rFonts w:asciiTheme="minorHAnsi" w:hAnsiTheme="minorHAnsi"/>
          <w:color w:val="000000" w:themeColor="text1"/>
          <w:sz w:val="24"/>
          <w:szCs w:val="24"/>
          <w:lang w:val="en-GB"/>
        </w:rPr>
        <w:t>Plato’s</w:t>
      </w:r>
      <w:r>
        <w:rPr>
          <w:rFonts w:asciiTheme="minorHAnsi" w:hAnsiTheme="minorHAnsi"/>
          <w:i/>
          <w:iCs/>
          <w:color w:val="000000" w:themeColor="text1"/>
          <w:sz w:val="24"/>
          <w:szCs w:val="24"/>
          <w:lang w:val="en-GB"/>
        </w:rPr>
        <w:t xml:space="preserve"> </w:t>
      </w:r>
      <w:r w:rsidR="0071495F" w:rsidRPr="0071495F">
        <w:rPr>
          <w:rFonts w:asciiTheme="minorHAnsi" w:hAnsiTheme="minorHAnsi"/>
          <w:i/>
          <w:iCs/>
          <w:color w:val="000000" w:themeColor="text1"/>
          <w:sz w:val="24"/>
          <w:szCs w:val="24"/>
          <w:lang w:val="en-GB"/>
        </w:rPr>
        <w:t>Timaeus</w:t>
      </w:r>
      <w:r w:rsidR="0071495F" w:rsidRPr="00677037">
        <w:rPr>
          <w:rFonts w:asciiTheme="minorHAnsi" w:hAnsiTheme="minorHAnsi"/>
          <w:color w:val="000000" w:themeColor="text1"/>
          <w:sz w:val="24"/>
          <w:szCs w:val="24"/>
          <w:lang w:val="en-GB"/>
        </w:rPr>
        <w:t xml:space="preserve"> describes soul as a fundamental element of all creation, stating that the cosmos itself, as well as the gods, mankind, and even animals and plants, have souls.</w:t>
      </w:r>
      <w:r w:rsidR="0046493D">
        <w:rPr>
          <w:rStyle w:val="FootnoteReference"/>
          <w:rFonts w:asciiTheme="minorHAnsi" w:hAnsiTheme="minorHAnsi"/>
          <w:color w:val="000000" w:themeColor="text1"/>
          <w:sz w:val="24"/>
          <w:szCs w:val="24"/>
          <w:lang w:val="en-GB"/>
        </w:rPr>
        <w:footnoteReference w:id="38"/>
      </w:r>
      <w:r w:rsidR="00677037">
        <w:rPr>
          <w:rFonts w:asciiTheme="minorHAnsi" w:hAnsiTheme="minorHAnsi"/>
          <w:color w:val="000000" w:themeColor="text1"/>
          <w:sz w:val="24"/>
          <w:szCs w:val="24"/>
          <w:lang w:val="en-GB"/>
        </w:rPr>
        <w:t xml:space="preserve"> </w:t>
      </w:r>
      <w:r w:rsidR="008F3153">
        <w:rPr>
          <w:rFonts w:asciiTheme="minorHAnsi" w:hAnsiTheme="minorHAnsi"/>
          <w:color w:val="000000" w:themeColor="text1"/>
          <w:sz w:val="24"/>
          <w:szCs w:val="24"/>
          <w:lang w:val="en-GB"/>
        </w:rPr>
        <w:t>W</w:t>
      </w:r>
      <w:r w:rsidR="005654D7" w:rsidRPr="000D4089">
        <w:rPr>
          <w:rFonts w:asciiTheme="minorHAnsi" w:hAnsiTheme="minorHAnsi"/>
          <w:color w:val="000000" w:themeColor="text1"/>
          <w:sz w:val="24"/>
          <w:szCs w:val="24"/>
          <w:lang w:val="en-GB"/>
        </w:rPr>
        <w:t xml:space="preserve">ritten </w:t>
      </w:r>
      <w:r w:rsidR="00783374" w:rsidRPr="000D4089">
        <w:rPr>
          <w:rFonts w:asciiTheme="minorHAnsi" w:hAnsiTheme="minorHAnsi"/>
          <w:color w:val="000000" w:themeColor="text1"/>
          <w:sz w:val="24"/>
          <w:szCs w:val="24"/>
          <w:lang w:val="en-GB"/>
        </w:rPr>
        <w:t xml:space="preserve">around 360 BCE, </w:t>
      </w:r>
      <w:r w:rsidR="008F3153" w:rsidRPr="000D4089">
        <w:rPr>
          <w:rFonts w:asciiTheme="minorHAnsi" w:hAnsiTheme="minorHAnsi"/>
          <w:i/>
          <w:iCs/>
          <w:color w:val="000000" w:themeColor="text1"/>
          <w:sz w:val="24"/>
          <w:szCs w:val="24"/>
          <w:lang w:val="en-GB"/>
        </w:rPr>
        <w:t>Timaeus</w:t>
      </w:r>
      <w:r w:rsidR="008F3153">
        <w:rPr>
          <w:rFonts w:asciiTheme="minorHAnsi" w:hAnsiTheme="minorHAnsi"/>
          <w:color w:val="000000" w:themeColor="text1"/>
          <w:sz w:val="24"/>
          <w:szCs w:val="24"/>
          <w:lang w:val="en-GB"/>
        </w:rPr>
        <w:t xml:space="preserve"> </w:t>
      </w:r>
      <w:r w:rsidR="001F5A15">
        <w:rPr>
          <w:rFonts w:asciiTheme="minorHAnsi" w:hAnsiTheme="minorHAnsi"/>
          <w:color w:val="000000" w:themeColor="text1"/>
          <w:sz w:val="24"/>
          <w:szCs w:val="24"/>
          <w:lang w:val="en-GB"/>
        </w:rPr>
        <w:t>adds</w:t>
      </w:r>
      <w:r w:rsidR="0080003D">
        <w:rPr>
          <w:rFonts w:asciiTheme="minorHAnsi" w:hAnsiTheme="minorHAnsi"/>
          <w:color w:val="000000" w:themeColor="text1"/>
          <w:sz w:val="24"/>
          <w:szCs w:val="24"/>
          <w:lang w:val="en-GB"/>
        </w:rPr>
        <w:t xml:space="preserve"> the </w:t>
      </w:r>
      <w:r w:rsidR="000143BB">
        <w:rPr>
          <w:rFonts w:asciiTheme="minorHAnsi" w:hAnsiTheme="minorHAnsi"/>
          <w:color w:val="000000" w:themeColor="text1"/>
          <w:sz w:val="24"/>
          <w:szCs w:val="24"/>
          <w:lang w:val="en-GB"/>
        </w:rPr>
        <w:t>cosmogony</w:t>
      </w:r>
      <w:r w:rsidR="0080003D">
        <w:rPr>
          <w:rFonts w:asciiTheme="minorHAnsi" w:hAnsiTheme="minorHAnsi"/>
          <w:color w:val="000000" w:themeColor="text1"/>
          <w:sz w:val="24"/>
          <w:szCs w:val="24"/>
          <w:lang w:val="en-GB"/>
        </w:rPr>
        <w:t xml:space="preserve"> of the World Soul</w:t>
      </w:r>
      <w:r w:rsidR="00F65407">
        <w:rPr>
          <w:rFonts w:asciiTheme="minorHAnsi" w:hAnsiTheme="minorHAnsi"/>
          <w:color w:val="000000" w:themeColor="text1"/>
          <w:sz w:val="24"/>
          <w:szCs w:val="24"/>
          <w:lang w:val="en-GB"/>
        </w:rPr>
        <w:t>—</w:t>
      </w:r>
      <w:r w:rsidR="0080003D">
        <w:rPr>
          <w:rFonts w:asciiTheme="minorHAnsi" w:hAnsiTheme="minorHAnsi"/>
          <w:color w:val="000000" w:themeColor="text1"/>
          <w:sz w:val="24"/>
          <w:szCs w:val="24"/>
          <w:lang w:val="en-GB"/>
        </w:rPr>
        <w:t xml:space="preserve">the unifying </w:t>
      </w:r>
      <w:r w:rsidR="00501BB1">
        <w:rPr>
          <w:rFonts w:asciiTheme="minorHAnsi" w:hAnsiTheme="minorHAnsi"/>
          <w:i/>
          <w:iCs/>
          <w:color w:val="000000" w:themeColor="text1"/>
          <w:sz w:val="24"/>
          <w:szCs w:val="24"/>
          <w:lang w:val="en-GB"/>
        </w:rPr>
        <w:t>N</w:t>
      </w:r>
      <w:r w:rsidR="0080003D" w:rsidRPr="0080003D">
        <w:rPr>
          <w:rFonts w:asciiTheme="minorHAnsi" w:hAnsiTheme="minorHAnsi"/>
          <w:i/>
          <w:iCs/>
          <w:color w:val="000000" w:themeColor="text1"/>
          <w:sz w:val="24"/>
          <w:szCs w:val="24"/>
          <w:lang w:val="en-GB"/>
        </w:rPr>
        <w:t>ous</w:t>
      </w:r>
      <w:r w:rsidR="0080003D">
        <w:rPr>
          <w:rFonts w:asciiTheme="minorHAnsi" w:hAnsiTheme="minorHAnsi"/>
          <w:color w:val="000000" w:themeColor="text1"/>
          <w:sz w:val="24"/>
          <w:szCs w:val="24"/>
          <w:lang w:val="en-GB"/>
        </w:rPr>
        <w:t xml:space="preserve"> that orders the </w:t>
      </w:r>
      <w:r w:rsidR="002857BD">
        <w:rPr>
          <w:rFonts w:asciiTheme="minorHAnsi" w:hAnsiTheme="minorHAnsi"/>
          <w:color w:val="000000" w:themeColor="text1"/>
          <w:sz w:val="24"/>
          <w:szCs w:val="24"/>
          <w:lang w:val="en-GB"/>
        </w:rPr>
        <w:t>universe</w:t>
      </w:r>
      <w:r w:rsidR="00023E5C">
        <w:rPr>
          <w:rFonts w:asciiTheme="minorHAnsi" w:hAnsiTheme="minorHAnsi"/>
          <w:color w:val="000000" w:themeColor="text1"/>
          <w:sz w:val="24"/>
          <w:szCs w:val="24"/>
          <w:lang w:val="en-GB"/>
        </w:rPr>
        <w:t>—to Plato’s</w:t>
      </w:r>
      <w:r w:rsidR="00060168">
        <w:rPr>
          <w:rFonts w:asciiTheme="minorHAnsi" w:hAnsiTheme="minorHAnsi"/>
          <w:color w:val="000000" w:themeColor="text1"/>
          <w:sz w:val="24"/>
          <w:szCs w:val="24"/>
          <w:lang w:val="en-GB"/>
        </w:rPr>
        <w:t xml:space="preserve"> discussion of soul</w:t>
      </w:r>
      <w:r w:rsidR="0080003D">
        <w:rPr>
          <w:rFonts w:asciiTheme="minorHAnsi" w:hAnsiTheme="minorHAnsi"/>
          <w:color w:val="000000" w:themeColor="text1"/>
          <w:sz w:val="24"/>
          <w:szCs w:val="24"/>
          <w:lang w:val="en-GB"/>
        </w:rPr>
        <w:t xml:space="preserve">. </w:t>
      </w:r>
      <w:r w:rsidR="0038156E" w:rsidRPr="008910BC">
        <w:rPr>
          <w:rFonts w:asciiTheme="minorHAnsi" w:hAnsiTheme="minorHAnsi"/>
          <w:color w:val="000000" w:themeColor="text1"/>
          <w:sz w:val="24"/>
          <w:szCs w:val="24"/>
          <w:lang w:val="en-GB"/>
        </w:rPr>
        <w:t>The dialogue</w:t>
      </w:r>
      <w:r w:rsidR="00A055C8" w:rsidRPr="008910BC">
        <w:rPr>
          <w:rFonts w:asciiTheme="minorHAnsi" w:hAnsiTheme="minorHAnsi"/>
          <w:color w:val="000000" w:themeColor="text1"/>
          <w:sz w:val="24"/>
          <w:szCs w:val="24"/>
          <w:lang w:val="en-GB"/>
        </w:rPr>
        <w:t xml:space="preserve"> </w:t>
      </w:r>
      <w:r w:rsidR="003E2D76" w:rsidRPr="008910BC">
        <w:rPr>
          <w:rFonts w:asciiTheme="minorHAnsi" w:hAnsiTheme="minorHAnsi"/>
          <w:color w:val="000000" w:themeColor="text1"/>
          <w:sz w:val="24"/>
          <w:szCs w:val="24"/>
          <w:lang w:val="en-GB"/>
        </w:rPr>
        <w:t>recounts</w:t>
      </w:r>
      <w:r w:rsidR="00DD6591" w:rsidRPr="008910BC">
        <w:rPr>
          <w:rFonts w:asciiTheme="minorHAnsi" w:hAnsiTheme="minorHAnsi"/>
          <w:color w:val="000000" w:themeColor="text1"/>
          <w:sz w:val="24"/>
          <w:szCs w:val="24"/>
          <w:lang w:val="en-GB"/>
        </w:rPr>
        <w:t xml:space="preserve"> the Demiurge’s</w:t>
      </w:r>
      <w:r w:rsidR="00987737" w:rsidRPr="008910BC">
        <w:rPr>
          <w:rFonts w:asciiTheme="minorHAnsi" w:hAnsiTheme="minorHAnsi"/>
          <w:color w:val="000000" w:themeColor="text1"/>
          <w:sz w:val="24"/>
          <w:szCs w:val="24"/>
          <w:lang w:val="en-GB"/>
        </w:rPr>
        <w:t xml:space="preserve"> </w:t>
      </w:r>
      <w:r w:rsidR="005D2325" w:rsidRPr="008910BC">
        <w:rPr>
          <w:rFonts w:asciiTheme="minorHAnsi" w:hAnsiTheme="minorHAnsi"/>
          <w:color w:val="000000" w:themeColor="text1"/>
          <w:sz w:val="24"/>
          <w:szCs w:val="24"/>
          <w:lang w:val="en-GB"/>
        </w:rPr>
        <w:t xml:space="preserve">creation of </w:t>
      </w:r>
      <w:r w:rsidR="008B3A91" w:rsidRPr="008910BC">
        <w:rPr>
          <w:rFonts w:asciiTheme="minorHAnsi" w:hAnsiTheme="minorHAnsi"/>
          <w:color w:val="000000" w:themeColor="text1"/>
          <w:sz w:val="24"/>
          <w:szCs w:val="24"/>
          <w:lang w:val="en-GB"/>
        </w:rPr>
        <w:t xml:space="preserve">the </w:t>
      </w:r>
      <w:r w:rsidR="002857BD">
        <w:rPr>
          <w:rFonts w:asciiTheme="minorHAnsi" w:hAnsiTheme="minorHAnsi"/>
          <w:color w:val="000000" w:themeColor="text1"/>
          <w:sz w:val="24"/>
          <w:szCs w:val="24"/>
          <w:lang w:val="en-GB"/>
        </w:rPr>
        <w:t xml:space="preserve">cosmos </w:t>
      </w:r>
      <w:r w:rsidR="008B3A91" w:rsidRPr="008910BC">
        <w:rPr>
          <w:rFonts w:asciiTheme="minorHAnsi" w:hAnsiTheme="minorHAnsi"/>
          <w:color w:val="000000" w:themeColor="text1"/>
          <w:sz w:val="24"/>
          <w:szCs w:val="24"/>
          <w:lang w:val="en-GB"/>
        </w:rPr>
        <w:t>by using the</w:t>
      </w:r>
      <w:r w:rsidR="003D43E9" w:rsidRPr="008910BC">
        <w:rPr>
          <w:rFonts w:asciiTheme="minorHAnsi" w:hAnsiTheme="minorHAnsi"/>
          <w:color w:val="000000" w:themeColor="text1"/>
          <w:sz w:val="24"/>
          <w:szCs w:val="24"/>
          <w:lang w:val="en-GB"/>
        </w:rPr>
        <w:t xml:space="preserve"> eternal</w:t>
      </w:r>
      <w:r w:rsidR="00987737" w:rsidRPr="008910BC">
        <w:rPr>
          <w:rFonts w:asciiTheme="minorHAnsi" w:hAnsiTheme="minorHAnsi"/>
          <w:color w:val="000000" w:themeColor="text1"/>
          <w:sz w:val="24"/>
          <w:szCs w:val="24"/>
          <w:lang w:val="en-GB"/>
        </w:rPr>
        <w:t xml:space="preserve"> Forms</w:t>
      </w:r>
      <w:r w:rsidR="00987737">
        <w:rPr>
          <w:rFonts w:asciiTheme="minorHAnsi" w:hAnsiTheme="minorHAnsi"/>
          <w:color w:val="000000" w:themeColor="text1"/>
          <w:sz w:val="24"/>
          <w:szCs w:val="24"/>
          <w:lang w:val="en-GB"/>
        </w:rPr>
        <w:t xml:space="preserve"> as model</w:t>
      </w:r>
      <w:r w:rsidR="00C9121F">
        <w:rPr>
          <w:rFonts w:asciiTheme="minorHAnsi" w:hAnsiTheme="minorHAnsi"/>
          <w:color w:val="000000" w:themeColor="text1"/>
          <w:sz w:val="24"/>
          <w:szCs w:val="24"/>
          <w:lang w:val="en-GB"/>
        </w:rPr>
        <w:t>s</w:t>
      </w:r>
      <w:r w:rsidR="00B86C1A">
        <w:rPr>
          <w:rFonts w:asciiTheme="minorHAnsi" w:hAnsiTheme="minorHAnsi"/>
          <w:color w:val="000000" w:themeColor="text1"/>
          <w:sz w:val="24"/>
          <w:szCs w:val="24"/>
          <w:lang w:val="en-GB"/>
        </w:rPr>
        <w:t xml:space="preserve">, bringing the </w:t>
      </w:r>
      <w:r w:rsidR="00CF7198">
        <w:rPr>
          <w:rFonts w:asciiTheme="minorHAnsi" w:hAnsiTheme="minorHAnsi"/>
          <w:color w:val="000000" w:themeColor="text1"/>
          <w:sz w:val="24"/>
          <w:szCs w:val="24"/>
          <w:lang w:val="en-GB"/>
        </w:rPr>
        <w:t>world</w:t>
      </w:r>
      <w:r w:rsidR="00B86C1A">
        <w:rPr>
          <w:rFonts w:asciiTheme="minorHAnsi" w:hAnsiTheme="minorHAnsi"/>
          <w:color w:val="000000" w:themeColor="text1"/>
          <w:sz w:val="24"/>
          <w:szCs w:val="24"/>
          <w:lang w:val="en-GB"/>
        </w:rPr>
        <w:t xml:space="preserve"> </w:t>
      </w:r>
      <w:r w:rsidR="00296399">
        <w:rPr>
          <w:rFonts w:asciiTheme="minorHAnsi" w:hAnsiTheme="minorHAnsi"/>
          <w:color w:val="000000" w:themeColor="text1"/>
          <w:sz w:val="24"/>
          <w:szCs w:val="24"/>
          <w:lang w:val="en-GB"/>
        </w:rPr>
        <w:t>‘</w:t>
      </w:r>
      <w:r w:rsidR="007A7923">
        <w:rPr>
          <w:rFonts w:asciiTheme="minorHAnsi" w:hAnsiTheme="minorHAnsi"/>
          <w:color w:val="000000" w:themeColor="text1"/>
          <w:sz w:val="24"/>
          <w:szCs w:val="24"/>
          <w:lang w:val="en-GB"/>
        </w:rPr>
        <w:t xml:space="preserve">into </w:t>
      </w:r>
      <w:r w:rsidR="00BD302D" w:rsidRPr="000D4089">
        <w:rPr>
          <w:rFonts w:asciiTheme="minorHAnsi" w:hAnsiTheme="minorHAnsi"/>
          <w:sz w:val="24"/>
          <w:szCs w:val="24"/>
        </w:rPr>
        <w:t xml:space="preserve">existence as a </w:t>
      </w:r>
      <w:r w:rsidR="004D2181">
        <w:rPr>
          <w:rFonts w:asciiTheme="minorHAnsi" w:hAnsiTheme="minorHAnsi"/>
          <w:sz w:val="24"/>
          <w:szCs w:val="24"/>
        </w:rPr>
        <w:t>L</w:t>
      </w:r>
      <w:r w:rsidR="00BD302D" w:rsidRPr="000D4089">
        <w:rPr>
          <w:rFonts w:asciiTheme="minorHAnsi" w:hAnsiTheme="minorHAnsi"/>
          <w:sz w:val="24"/>
          <w:szCs w:val="24"/>
        </w:rPr>
        <w:t xml:space="preserve">iving </w:t>
      </w:r>
      <w:r w:rsidR="004D2181">
        <w:rPr>
          <w:rFonts w:asciiTheme="minorHAnsi" w:hAnsiTheme="minorHAnsi"/>
          <w:sz w:val="24"/>
          <w:szCs w:val="24"/>
        </w:rPr>
        <w:t>C</w:t>
      </w:r>
      <w:r w:rsidR="00BD302D" w:rsidRPr="000D4089">
        <w:rPr>
          <w:rFonts w:asciiTheme="minorHAnsi" w:hAnsiTheme="minorHAnsi"/>
          <w:sz w:val="24"/>
          <w:szCs w:val="24"/>
        </w:rPr>
        <w:t>reature endowed with soul and reason</w:t>
      </w:r>
      <w:r w:rsidR="007E0180" w:rsidRPr="000D4089">
        <w:rPr>
          <w:rFonts w:asciiTheme="minorHAnsi" w:hAnsiTheme="minorHAnsi"/>
          <w:sz w:val="24"/>
          <w:szCs w:val="24"/>
        </w:rPr>
        <w:t>.</w:t>
      </w:r>
      <w:r w:rsidR="00A7327C">
        <w:rPr>
          <w:rStyle w:val="FootnoteReference"/>
          <w:rFonts w:asciiTheme="minorHAnsi" w:hAnsiTheme="minorHAnsi"/>
          <w:sz w:val="24"/>
          <w:szCs w:val="24"/>
        </w:rPr>
        <w:footnoteReference w:id="39"/>
      </w:r>
      <w:r w:rsidR="00E81554" w:rsidRPr="000D4089">
        <w:rPr>
          <w:rFonts w:asciiTheme="minorHAnsi" w:hAnsiTheme="minorHAnsi"/>
          <w:sz w:val="24"/>
          <w:szCs w:val="24"/>
        </w:rPr>
        <w:t xml:space="preserve"> </w:t>
      </w:r>
      <w:r w:rsidR="007B2773">
        <w:rPr>
          <w:rFonts w:asciiTheme="minorHAnsi" w:hAnsiTheme="minorHAnsi"/>
          <w:sz w:val="24"/>
          <w:szCs w:val="24"/>
        </w:rPr>
        <w:t>The World Soul</w:t>
      </w:r>
      <w:r w:rsidR="00DA0FF8">
        <w:rPr>
          <w:rFonts w:asciiTheme="minorHAnsi" w:hAnsiTheme="minorHAnsi"/>
          <w:sz w:val="24"/>
          <w:szCs w:val="24"/>
        </w:rPr>
        <w:t xml:space="preserve"> weaves itself through the heavens</w:t>
      </w:r>
      <w:r w:rsidR="00B237BA">
        <w:rPr>
          <w:rFonts w:asciiTheme="minorHAnsi" w:hAnsiTheme="minorHAnsi"/>
          <w:sz w:val="24"/>
          <w:szCs w:val="24"/>
        </w:rPr>
        <w:t>,</w:t>
      </w:r>
      <w:r w:rsidR="00DA0FF8">
        <w:rPr>
          <w:rFonts w:asciiTheme="minorHAnsi" w:hAnsiTheme="minorHAnsi"/>
          <w:sz w:val="24"/>
          <w:szCs w:val="24"/>
        </w:rPr>
        <w:t xml:space="preserve"> </w:t>
      </w:r>
      <w:r w:rsidR="00B237BA">
        <w:rPr>
          <w:rFonts w:asciiTheme="minorHAnsi" w:hAnsiTheme="minorHAnsi"/>
          <w:sz w:val="24"/>
          <w:szCs w:val="24"/>
        </w:rPr>
        <w:t>‘</w:t>
      </w:r>
      <w:r w:rsidR="005A1F0B" w:rsidRPr="000D4089">
        <w:rPr>
          <w:rFonts w:asciiTheme="minorHAnsi" w:hAnsiTheme="minorHAnsi"/>
          <w:sz w:val="24"/>
          <w:szCs w:val="24"/>
        </w:rPr>
        <w:t xml:space="preserve">a </w:t>
      </w:r>
      <w:r w:rsidR="005A1F0B" w:rsidRPr="00CF24D1">
        <w:rPr>
          <w:rFonts w:asciiTheme="minorHAnsi" w:hAnsiTheme="minorHAnsi"/>
          <w:color w:val="000000" w:themeColor="text1"/>
          <w:sz w:val="24"/>
          <w:szCs w:val="24"/>
        </w:rPr>
        <w:t>divine beginning of unceasing and intelligent life lasting throughout all time’</w:t>
      </w:r>
      <w:r w:rsidR="00630251">
        <w:rPr>
          <w:rFonts w:asciiTheme="minorHAnsi" w:hAnsiTheme="minorHAnsi"/>
          <w:sz w:val="24"/>
          <w:szCs w:val="24"/>
        </w:rPr>
        <w:t xml:space="preserve"> </w:t>
      </w:r>
      <w:r w:rsidR="004E006C">
        <w:rPr>
          <w:rFonts w:asciiTheme="minorHAnsi" w:hAnsiTheme="minorHAnsi"/>
          <w:sz w:val="24"/>
          <w:szCs w:val="24"/>
        </w:rPr>
        <w:t xml:space="preserve">infusing the cosmos with </w:t>
      </w:r>
      <w:r w:rsidR="00501BB1">
        <w:rPr>
          <w:rFonts w:asciiTheme="minorHAnsi" w:hAnsiTheme="minorHAnsi"/>
          <w:i/>
          <w:iCs/>
          <w:sz w:val="24"/>
          <w:szCs w:val="24"/>
        </w:rPr>
        <w:t>N</w:t>
      </w:r>
      <w:r w:rsidR="004E006C" w:rsidRPr="00B9233E">
        <w:rPr>
          <w:rFonts w:asciiTheme="minorHAnsi" w:hAnsiTheme="minorHAnsi"/>
          <w:i/>
          <w:iCs/>
          <w:sz w:val="24"/>
          <w:szCs w:val="24"/>
        </w:rPr>
        <w:t>ous</w:t>
      </w:r>
      <w:r w:rsidR="009F2ADA">
        <w:rPr>
          <w:rFonts w:asciiTheme="minorHAnsi" w:hAnsiTheme="minorHAnsi"/>
          <w:i/>
          <w:iCs/>
          <w:sz w:val="24"/>
          <w:szCs w:val="24"/>
        </w:rPr>
        <w:t xml:space="preserve"> </w:t>
      </w:r>
      <w:r w:rsidR="009F2ADA">
        <w:rPr>
          <w:rFonts w:asciiTheme="minorHAnsi" w:hAnsiTheme="minorHAnsi"/>
          <w:sz w:val="24"/>
          <w:szCs w:val="24"/>
        </w:rPr>
        <w:t>that</w:t>
      </w:r>
      <w:r w:rsidR="000A39ED" w:rsidRPr="000D4089">
        <w:rPr>
          <w:rFonts w:asciiTheme="minorHAnsi" w:hAnsiTheme="minorHAnsi"/>
          <w:sz w:val="24"/>
          <w:szCs w:val="24"/>
        </w:rPr>
        <w:t xml:space="preserve"> </w:t>
      </w:r>
      <w:r w:rsidR="00401120" w:rsidRPr="000D4089">
        <w:rPr>
          <w:rFonts w:asciiTheme="minorHAnsi" w:hAnsiTheme="minorHAnsi"/>
          <w:sz w:val="24"/>
          <w:szCs w:val="24"/>
        </w:rPr>
        <w:t>R</w:t>
      </w:r>
      <w:r w:rsidR="00590E4D" w:rsidRPr="000D4089">
        <w:rPr>
          <w:rFonts w:asciiTheme="minorHAnsi" w:hAnsiTheme="minorHAnsi"/>
          <w:sz w:val="24"/>
          <w:szCs w:val="24"/>
        </w:rPr>
        <w:t xml:space="preserve">obinson claims </w:t>
      </w:r>
      <w:r w:rsidR="00E74212" w:rsidRPr="000D4089">
        <w:rPr>
          <w:rFonts w:asciiTheme="minorHAnsi" w:hAnsiTheme="minorHAnsi"/>
          <w:sz w:val="24"/>
          <w:szCs w:val="24"/>
        </w:rPr>
        <w:t>was</w:t>
      </w:r>
      <w:r w:rsidR="00590E4D" w:rsidRPr="000D4089">
        <w:rPr>
          <w:rFonts w:asciiTheme="minorHAnsi" w:hAnsiTheme="minorHAnsi"/>
          <w:sz w:val="24"/>
          <w:szCs w:val="24"/>
        </w:rPr>
        <w:t xml:space="preserve"> </w:t>
      </w:r>
      <w:r w:rsidR="00B50CEB" w:rsidRPr="000D4089">
        <w:rPr>
          <w:rFonts w:asciiTheme="minorHAnsi" w:hAnsiTheme="minorHAnsi"/>
          <w:sz w:val="24"/>
          <w:szCs w:val="24"/>
        </w:rPr>
        <w:t>provided</w:t>
      </w:r>
      <w:r w:rsidR="00590E4D" w:rsidRPr="000D4089">
        <w:rPr>
          <w:rFonts w:asciiTheme="minorHAnsi" w:hAnsiTheme="minorHAnsi"/>
          <w:sz w:val="24"/>
          <w:szCs w:val="24"/>
        </w:rPr>
        <w:t xml:space="preserve"> </w:t>
      </w:r>
      <w:r w:rsidR="00A97473" w:rsidRPr="000D4089">
        <w:rPr>
          <w:rFonts w:asciiTheme="minorHAnsi" w:hAnsiTheme="minorHAnsi"/>
          <w:sz w:val="24"/>
          <w:szCs w:val="24"/>
        </w:rPr>
        <w:t xml:space="preserve">to </w:t>
      </w:r>
      <w:r w:rsidR="001D3B79">
        <w:rPr>
          <w:rFonts w:asciiTheme="minorHAnsi" w:hAnsiTheme="minorHAnsi"/>
          <w:sz w:val="24"/>
          <w:szCs w:val="24"/>
        </w:rPr>
        <w:t>‘</w:t>
      </w:r>
      <w:r w:rsidR="00A773CD" w:rsidRPr="000D4089">
        <w:rPr>
          <w:rFonts w:asciiTheme="minorHAnsi" w:hAnsiTheme="minorHAnsi"/>
          <w:sz w:val="24"/>
          <w:szCs w:val="24"/>
        </w:rPr>
        <w:t>create,</w:t>
      </w:r>
      <w:r w:rsidR="001A3CF6" w:rsidRPr="000D4089">
        <w:rPr>
          <w:rFonts w:asciiTheme="minorHAnsi" w:hAnsiTheme="minorHAnsi"/>
          <w:sz w:val="24"/>
          <w:szCs w:val="24"/>
        </w:rPr>
        <w:t xml:space="preserve"> </w:t>
      </w:r>
      <w:r w:rsidR="00A773CD" w:rsidRPr="000D4089">
        <w:rPr>
          <w:rFonts w:asciiTheme="minorHAnsi" w:hAnsiTheme="minorHAnsi"/>
          <w:sz w:val="24"/>
          <w:szCs w:val="24"/>
        </w:rPr>
        <w:t>maintain and perceive rational order</w:t>
      </w:r>
      <w:r w:rsidR="00C0093C" w:rsidRPr="000D4089">
        <w:rPr>
          <w:rFonts w:asciiTheme="minorHAnsi" w:hAnsiTheme="minorHAnsi"/>
          <w:sz w:val="24"/>
          <w:szCs w:val="24"/>
        </w:rPr>
        <w:t xml:space="preserve"> . . . </w:t>
      </w:r>
      <w:r w:rsidR="00C070AB" w:rsidRPr="000D4089">
        <w:rPr>
          <w:rFonts w:asciiTheme="minorHAnsi" w:hAnsiTheme="minorHAnsi"/>
          <w:sz w:val="24"/>
          <w:szCs w:val="24"/>
        </w:rPr>
        <w:t xml:space="preserve">[because] it </w:t>
      </w:r>
      <w:r w:rsidR="00A773CD" w:rsidRPr="000D4089">
        <w:rPr>
          <w:rFonts w:asciiTheme="minorHAnsi" w:hAnsiTheme="minorHAnsi"/>
          <w:color w:val="000000" w:themeColor="text1"/>
          <w:sz w:val="24"/>
          <w:szCs w:val="24"/>
        </w:rPr>
        <w:t>is able to perceive the Forms.’</w:t>
      </w:r>
      <w:r w:rsidR="0076698D">
        <w:rPr>
          <w:rStyle w:val="FootnoteReference"/>
          <w:rFonts w:asciiTheme="minorHAnsi" w:hAnsiTheme="minorHAnsi"/>
          <w:color w:val="000000" w:themeColor="text1"/>
          <w:sz w:val="24"/>
          <w:szCs w:val="24"/>
        </w:rPr>
        <w:footnoteReference w:id="40"/>
      </w:r>
      <w:r w:rsidR="00A773CD" w:rsidRPr="000D4089">
        <w:rPr>
          <w:rFonts w:asciiTheme="minorHAnsi" w:hAnsiTheme="minorHAnsi"/>
          <w:color w:val="000000" w:themeColor="text1"/>
          <w:sz w:val="24"/>
          <w:szCs w:val="24"/>
        </w:rPr>
        <w:t xml:space="preserve"> </w:t>
      </w:r>
    </w:p>
    <w:p w14:paraId="32B1DFCA" w14:textId="1C4FCA80" w:rsidR="00902E24" w:rsidRDefault="00760A7E" w:rsidP="00F363D7">
      <w:pPr>
        <w:ind w:firstLine="720"/>
        <w:rPr>
          <w:color w:val="000000" w:themeColor="text1"/>
          <w:sz w:val="24"/>
          <w:szCs w:val="24"/>
          <w:lang w:val="en-GB"/>
        </w:rPr>
      </w:pPr>
      <w:r w:rsidRPr="000D4089">
        <w:rPr>
          <w:rFonts w:cs="Times New Roman"/>
          <w:color w:val="000000" w:themeColor="text1"/>
          <w:sz w:val="24"/>
          <w:szCs w:val="24"/>
        </w:rPr>
        <w:t>Th</w:t>
      </w:r>
      <w:r w:rsidR="006273D9" w:rsidRPr="000D4089">
        <w:rPr>
          <w:rFonts w:cs="Times New Roman"/>
          <w:color w:val="000000" w:themeColor="text1"/>
          <w:sz w:val="24"/>
          <w:szCs w:val="24"/>
        </w:rPr>
        <w:t xml:space="preserve">e </w:t>
      </w:r>
      <w:r w:rsidR="003E134B" w:rsidRPr="000D4089">
        <w:rPr>
          <w:color w:val="000000" w:themeColor="text1"/>
          <w:sz w:val="24"/>
          <w:szCs w:val="24"/>
          <w:lang w:val="en-GB"/>
        </w:rPr>
        <w:t>World</w:t>
      </w:r>
      <w:r w:rsidR="00E74212" w:rsidRPr="000D4089">
        <w:rPr>
          <w:color w:val="000000" w:themeColor="text1"/>
          <w:sz w:val="24"/>
          <w:szCs w:val="24"/>
          <w:lang w:val="en-GB"/>
        </w:rPr>
        <w:t xml:space="preserve"> </w:t>
      </w:r>
      <w:r w:rsidR="003E134B" w:rsidRPr="000D4089">
        <w:rPr>
          <w:color w:val="000000" w:themeColor="text1"/>
          <w:sz w:val="24"/>
          <w:szCs w:val="24"/>
          <w:lang w:val="en-GB"/>
        </w:rPr>
        <w:t>Soul</w:t>
      </w:r>
      <w:r w:rsidR="001643B5" w:rsidRPr="0001115E">
        <w:rPr>
          <w:color w:val="000000" w:themeColor="text1"/>
          <w:sz w:val="24"/>
          <w:szCs w:val="24"/>
          <w:lang w:val="en-GB"/>
        </w:rPr>
        <w:t xml:space="preserve"> is used by the</w:t>
      </w:r>
      <w:r w:rsidR="004C189B" w:rsidRPr="0001115E">
        <w:rPr>
          <w:color w:val="000000" w:themeColor="text1"/>
          <w:sz w:val="24"/>
          <w:szCs w:val="24"/>
          <w:lang w:val="en-GB"/>
        </w:rPr>
        <w:t xml:space="preserve"> Demiurge as the </w:t>
      </w:r>
      <w:r w:rsidR="002B2108">
        <w:rPr>
          <w:color w:val="000000" w:themeColor="text1"/>
          <w:sz w:val="24"/>
          <w:szCs w:val="24"/>
          <w:lang w:val="en-GB"/>
        </w:rPr>
        <w:t>substance</w:t>
      </w:r>
      <w:r w:rsidR="004C189B" w:rsidRPr="0001115E">
        <w:rPr>
          <w:color w:val="000000" w:themeColor="text1"/>
          <w:sz w:val="24"/>
          <w:szCs w:val="24"/>
          <w:lang w:val="en-GB"/>
        </w:rPr>
        <w:t xml:space="preserve"> on which the </w:t>
      </w:r>
      <w:r w:rsidR="008415DD" w:rsidRPr="0001115E">
        <w:rPr>
          <w:color w:val="000000" w:themeColor="text1"/>
          <w:sz w:val="24"/>
          <w:szCs w:val="24"/>
          <w:lang w:val="en-GB"/>
        </w:rPr>
        <w:t>lower</w:t>
      </w:r>
      <w:r w:rsidR="004C189B" w:rsidRPr="0001115E">
        <w:rPr>
          <w:color w:val="000000" w:themeColor="text1"/>
          <w:sz w:val="24"/>
          <w:szCs w:val="24"/>
          <w:lang w:val="en-GB"/>
        </w:rPr>
        <w:t xml:space="preserve"> souls are based</w:t>
      </w:r>
      <w:r w:rsidR="002758E0" w:rsidRPr="0001115E">
        <w:rPr>
          <w:color w:val="000000" w:themeColor="text1"/>
          <w:sz w:val="24"/>
          <w:szCs w:val="24"/>
          <w:lang w:val="en-GB"/>
        </w:rPr>
        <w:t>:</w:t>
      </w:r>
      <w:r w:rsidR="00141024" w:rsidRPr="0001115E">
        <w:rPr>
          <w:color w:val="000000" w:themeColor="text1"/>
          <w:sz w:val="24"/>
          <w:szCs w:val="24"/>
          <w:lang w:val="en-GB"/>
        </w:rPr>
        <w:t xml:space="preserve"> </w:t>
      </w:r>
    </w:p>
    <w:p w14:paraId="7D859901" w14:textId="675CEACD" w:rsidR="00C22E61" w:rsidRPr="002C776B" w:rsidRDefault="003331B3" w:rsidP="00AE5CDC">
      <w:pPr>
        <w:spacing w:before="240" w:after="240"/>
        <w:ind w:left="720"/>
        <w:rPr>
          <w:rFonts w:cs="Times New Roman"/>
          <w:sz w:val="24"/>
          <w:szCs w:val="24"/>
        </w:rPr>
      </w:pPr>
      <w:r w:rsidRPr="0001115E">
        <w:rPr>
          <w:rFonts w:cs="Times New Roman"/>
          <w:color w:val="000000" w:themeColor="text1"/>
          <w:sz w:val="24"/>
          <w:szCs w:val="24"/>
        </w:rPr>
        <w:t>and once more into the former bowl, wherein</w:t>
      </w:r>
      <w:r w:rsidR="00F03DBD" w:rsidRPr="0001115E">
        <w:rPr>
          <w:rFonts w:cs="Times New Roman"/>
          <w:color w:val="000000" w:themeColor="text1"/>
          <w:sz w:val="24"/>
          <w:szCs w:val="24"/>
        </w:rPr>
        <w:t xml:space="preserve"> </w:t>
      </w:r>
      <w:r w:rsidRPr="0001115E">
        <w:rPr>
          <w:rFonts w:cs="Times New Roman"/>
          <w:color w:val="000000" w:themeColor="text1"/>
          <w:sz w:val="24"/>
          <w:szCs w:val="24"/>
        </w:rPr>
        <w:t xml:space="preserve">He had blended and mixed the Soul of the </w:t>
      </w:r>
      <w:r w:rsidRPr="003331B3">
        <w:rPr>
          <w:rFonts w:cs="Times New Roman"/>
          <w:sz w:val="24"/>
          <w:szCs w:val="24"/>
        </w:rPr>
        <w:t>Universe, He poured</w:t>
      </w:r>
      <w:r w:rsidR="00F03DBD">
        <w:rPr>
          <w:rFonts w:cs="Times New Roman"/>
          <w:sz w:val="24"/>
          <w:szCs w:val="24"/>
        </w:rPr>
        <w:t xml:space="preserve"> </w:t>
      </w:r>
      <w:r w:rsidRPr="003331B3">
        <w:rPr>
          <w:rFonts w:cs="Times New Roman"/>
          <w:sz w:val="24"/>
          <w:szCs w:val="24"/>
        </w:rPr>
        <w:t>the residue of the previous material, mixing it in somewhat the</w:t>
      </w:r>
      <w:r w:rsidR="00F03DBD">
        <w:rPr>
          <w:rFonts w:cs="Times New Roman"/>
          <w:sz w:val="24"/>
          <w:szCs w:val="24"/>
        </w:rPr>
        <w:t xml:space="preserve"> </w:t>
      </w:r>
      <w:r w:rsidRPr="003331B3">
        <w:rPr>
          <w:rFonts w:cs="Times New Roman"/>
          <w:sz w:val="24"/>
          <w:szCs w:val="24"/>
        </w:rPr>
        <w:t>same manner, yet no longer with a uniform and invariable purity,</w:t>
      </w:r>
      <w:r w:rsidR="00F03DBD">
        <w:rPr>
          <w:rFonts w:cs="Times New Roman"/>
          <w:sz w:val="24"/>
          <w:szCs w:val="24"/>
        </w:rPr>
        <w:t xml:space="preserve"> </w:t>
      </w:r>
      <w:r w:rsidRPr="003331B3">
        <w:rPr>
          <w:rFonts w:cs="Times New Roman"/>
          <w:sz w:val="24"/>
          <w:szCs w:val="24"/>
        </w:rPr>
        <w:t>but second and third in degree of purity.</w:t>
      </w:r>
      <w:r w:rsidR="002D482B">
        <w:rPr>
          <w:rStyle w:val="FootnoteReference"/>
          <w:rFonts w:cs="Times New Roman"/>
          <w:sz w:val="24"/>
          <w:szCs w:val="24"/>
        </w:rPr>
        <w:footnoteReference w:id="41"/>
      </w:r>
      <w:r w:rsidR="00AE7E5A">
        <w:rPr>
          <w:rFonts w:cs="Times New Roman"/>
          <w:sz w:val="24"/>
          <w:szCs w:val="24"/>
        </w:rPr>
        <w:t xml:space="preserve"> </w:t>
      </w:r>
    </w:p>
    <w:p w14:paraId="7243ED3A" w14:textId="1C6BCBF9" w:rsidR="009417C4" w:rsidRPr="00187270" w:rsidRDefault="00475E94" w:rsidP="000E292C">
      <w:pPr>
        <w:rPr>
          <w:rFonts w:cs="Times New Roman"/>
          <w:color w:val="000000" w:themeColor="text1"/>
          <w:sz w:val="24"/>
          <w:szCs w:val="24"/>
        </w:rPr>
      </w:pPr>
      <w:r>
        <w:rPr>
          <w:rFonts w:cs="Times New Roman"/>
          <w:sz w:val="24"/>
          <w:szCs w:val="24"/>
        </w:rPr>
        <w:t>Having been</w:t>
      </w:r>
      <w:r w:rsidR="00D23685">
        <w:rPr>
          <w:rFonts w:cs="Times New Roman"/>
          <w:sz w:val="24"/>
          <w:szCs w:val="24"/>
        </w:rPr>
        <w:t xml:space="preserve"> </w:t>
      </w:r>
      <w:r w:rsidR="00EA09E6">
        <w:rPr>
          <w:rFonts w:cs="Times New Roman"/>
          <w:sz w:val="24"/>
          <w:szCs w:val="24"/>
        </w:rPr>
        <w:t>built from</w:t>
      </w:r>
      <w:r w:rsidR="00D23685">
        <w:rPr>
          <w:rFonts w:cs="Times New Roman"/>
          <w:sz w:val="24"/>
          <w:szCs w:val="24"/>
        </w:rPr>
        <w:t xml:space="preserve"> the World Soul</w:t>
      </w:r>
      <w:r w:rsidR="00A36071">
        <w:rPr>
          <w:rFonts w:cs="Times New Roman"/>
          <w:sz w:val="24"/>
          <w:szCs w:val="24"/>
        </w:rPr>
        <w:t xml:space="preserve"> which governs the universe</w:t>
      </w:r>
      <w:r w:rsidR="00D23685">
        <w:rPr>
          <w:rFonts w:cs="Times New Roman"/>
          <w:sz w:val="24"/>
          <w:szCs w:val="24"/>
        </w:rPr>
        <w:t xml:space="preserve">, the human soul was expected </w:t>
      </w:r>
      <w:r w:rsidR="007904FB">
        <w:rPr>
          <w:rFonts w:cs="Times New Roman"/>
          <w:sz w:val="24"/>
          <w:szCs w:val="24"/>
        </w:rPr>
        <w:t>to govern the human body</w:t>
      </w:r>
      <w:r w:rsidR="00806F9A">
        <w:rPr>
          <w:rFonts w:cs="Times New Roman"/>
          <w:sz w:val="24"/>
          <w:szCs w:val="24"/>
        </w:rPr>
        <w:t>.</w:t>
      </w:r>
      <w:r w:rsidR="00806F9A">
        <w:rPr>
          <w:rStyle w:val="FootnoteReference"/>
          <w:rFonts w:cs="Times New Roman"/>
          <w:sz w:val="24"/>
          <w:szCs w:val="24"/>
        </w:rPr>
        <w:footnoteReference w:id="42"/>
      </w:r>
      <w:r w:rsidR="00764628">
        <w:rPr>
          <w:rFonts w:cs="Times New Roman"/>
          <w:sz w:val="24"/>
          <w:szCs w:val="24"/>
        </w:rPr>
        <w:t xml:space="preserve"> </w:t>
      </w:r>
      <w:r w:rsidR="003B6B65">
        <w:rPr>
          <w:sz w:val="24"/>
          <w:szCs w:val="24"/>
        </w:rPr>
        <w:t xml:space="preserve">As will be seen </w:t>
      </w:r>
      <w:r w:rsidR="003C1ADC">
        <w:rPr>
          <w:sz w:val="24"/>
          <w:szCs w:val="24"/>
        </w:rPr>
        <w:t xml:space="preserve">again </w:t>
      </w:r>
      <w:r w:rsidR="003B6B65">
        <w:rPr>
          <w:sz w:val="24"/>
          <w:szCs w:val="24"/>
        </w:rPr>
        <w:t xml:space="preserve">later in </w:t>
      </w:r>
      <w:r w:rsidR="003B6B65" w:rsidRPr="004E555D">
        <w:rPr>
          <w:i/>
          <w:iCs/>
          <w:sz w:val="24"/>
          <w:szCs w:val="24"/>
        </w:rPr>
        <w:t>Epinomis</w:t>
      </w:r>
      <w:r w:rsidR="003B6B65">
        <w:rPr>
          <w:sz w:val="24"/>
          <w:szCs w:val="24"/>
        </w:rPr>
        <w:t xml:space="preserve">, </w:t>
      </w:r>
      <w:r w:rsidR="00313AA4">
        <w:rPr>
          <w:sz w:val="24"/>
          <w:szCs w:val="24"/>
        </w:rPr>
        <w:t xml:space="preserve">the </w:t>
      </w:r>
      <w:r w:rsidR="00A22F36">
        <w:rPr>
          <w:sz w:val="24"/>
          <w:szCs w:val="24"/>
        </w:rPr>
        <w:t xml:space="preserve">Demiurge confers </w:t>
      </w:r>
      <w:r w:rsidR="008A732D">
        <w:rPr>
          <w:sz w:val="24"/>
          <w:szCs w:val="24"/>
        </w:rPr>
        <w:t xml:space="preserve">authority to </w:t>
      </w:r>
      <w:r w:rsidR="00A22F36">
        <w:rPr>
          <w:sz w:val="24"/>
          <w:szCs w:val="24"/>
        </w:rPr>
        <w:t xml:space="preserve">the </w:t>
      </w:r>
      <w:r w:rsidR="00313AA4">
        <w:rPr>
          <w:sz w:val="24"/>
          <w:szCs w:val="24"/>
        </w:rPr>
        <w:t xml:space="preserve">soul </w:t>
      </w:r>
      <w:r w:rsidR="00A23ABF">
        <w:rPr>
          <w:sz w:val="24"/>
          <w:szCs w:val="24"/>
        </w:rPr>
        <w:t xml:space="preserve">partly because as an immortal construct, it is </w:t>
      </w:r>
      <w:r w:rsidR="00883A8A">
        <w:rPr>
          <w:sz w:val="24"/>
          <w:szCs w:val="24"/>
        </w:rPr>
        <w:t>‘</w:t>
      </w:r>
      <w:r w:rsidR="00EF1F95" w:rsidRPr="00187270">
        <w:rPr>
          <w:rFonts w:cs="Times New Roman"/>
          <w:color w:val="000000" w:themeColor="text1"/>
          <w:sz w:val="24"/>
          <w:szCs w:val="24"/>
        </w:rPr>
        <w:t>older than Body and prior in birth and excellence, since she was to be the mistress and ruler</w:t>
      </w:r>
      <w:r w:rsidR="00143419" w:rsidRPr="00187270">
        <w:rPr>
          <w:rFonts w:cs="Times New Roman"/>
          <w:color w:val="000000" w:themeColor="text1"/>
          <w:sz w:val="24"/>
          <w:szCs w:val="24"/>
        </w:rPr>
        <w:t>’</w:t>
      </w:r>
      <w:r w:rsidR="00FC5845" w:rsidRPr="00187270">
        <w:rPr>
          <w:rFonts w:cs="Times New Roman"/>
          <w:color w:val="000000" w:themeColor="text1"/>
          <w:sz w:val="24"/>
          <w:szCs w:val="24"/>
        </w:rPr>
        <w:t>.</w:t>
      </w:r>
      <w:r w:rsidR="00122723" w:rsidRPr="00187270">
        <w:rPr>
          <w:rStyle w:val="FootnoteReference"/>
          <w:rFonts w:cs="Times New Roman"/>
          <w:color w:val="000000" w:themeColor="text1"/>
          <w:sz w:val="24"/>
          <w:szCs w:val="24"/>
        </w:rPr>
        <w:footnoteReference w:id="43"/>
      </w:r>
      <w:r w:rsidR="00FC5845" w:rsidRPr="00187270">
        <w:rPr>
          <w:rFonts w:cs="Times New Roman"/>
          <w:color w:val="000000" w:themeColor="text1"/>
          <w:sz w:val="24"/>
          <w:szCs w:val="24"/>
        </w:rPr>
        <w:t xml:space="preserve"> </w:t>
      </w:r>
    </w:p>
    <w:p w14:paraId="52B067FE" w14:textId="41DCAA56" w:rsidR="009859C2" w:rsidRDefault="00AA31B6" w:rsidP="00856941">
      <w:pPr>
        <w:ind w:firstLine="720"/>
        <w:rPr>
          <w:rFonts w:cs="Times New Roman"/>
          <w:sz w:val="24"/>
          <w:szCs w:val="24"/>
        </w:rPr>
      </w:pPr>
      <w:r w:rsidRPr="00AA31B6">
        <w:rPr>
          <w:rFonts w:cs="Times New Roman"/>
          <w:color w:val="000000" w:themeColor="text1"/>
          <w:sz w:val="24"/>
          <w:szCs w:val="24"/>
        </w:rPr>
        <w:t>Th</w:t>
      </w:r>
      <w:r>
        <w:rPr>
          <w:rFonts w:cs="Times New Roman"/>
          <w:color w:val="000000" w:themeColor="text1"/>
          <w:sz w:val="24"/>
          <w:szCs w:val="24"/>
        </w:rPr>
        <w:t>e assembly of mankind was handed over to the young gods who</w:t>
      </w:r>
      <w:r w:rsidR="0039637D">
        <w:rPr>
          <w:rFonts w:cs="Times New Roman"/>
          <w:color w:val="000000" w:themeColor="text1"/>
          <w:sz w:val="24"/>
          <w:szCs w:val="24"/>
        </w:rPr>
        <w:t xml:space="preserve"> were put in charge of </w:t>
      </w:r>
      <w:r>
        <w:rPr>
          <w:rFonts w:cs="Times New Roman"/>
          <w:color w:val="000000" w:themeColor="text1"/>
          <w:sz w:val="24"/>
          <w:szCs w:val="24"/>
        </w:rPr>
        <w:t>‘</w:t>
      </w:r>
      <w:r w:rsidR="0039637D" w:rsidRPr="00831A55">
        <w:rPr>
          <w:rFonts w:cs="Times New Roman"/>
          <w:sz w:val="24"/>
          <w:szCs w:val="24"/>
        </w:rPr>
        <w:t>framing and</w:t>
      </w:r>
      <w:r w:rsidR="0039637D">
        <w:rPr>
          <w:rFonts w:cs="Times New Roman"/>
          <w:sz w:val="24"/>
          <w:szCs w:val="24"/>
        </w:rPr>
        <w:t xml:space="preserve"> </w:t>
      </w:r>
      <w:r w:rsidR="0039637D" w:rsidRPr="00831A55">
        <w:rPr>
          <w:rFonts w:cs="Times New Roman"/>
          <w:sz w:val="24"/>
          <w:szCs w:val="24"/>
        </w:rPr>
        <w:t>controlling all the rest of the human soul which it was still necessary</w:t>
      </w:r>
      <w:r w:rsidR="0039637D">
        <w:rPr>
          <w:rFonts w:cs="Times New Roman"/>
          <w:sz w:val="24"/>
          <w:szCs w:val="24"/>
        </w:rPr>
        <w:t xml:space="preserve"> </w:t>
      </w:r>
      <w:r w:rsidR="0039637D" w:rsidRPr="00831A55">
        <w:rPr>
          <w:rFonts w:cs="Times New Roman"/>
          <w:sz w:val="24"/>
          <w:szCs w:val="24"/>
        </w:rPr>
        <w:t>to add</w:t>
      </w:r>
      <w:r w:rsidR="00B2583A">
        <w:rPr>
          <w:rFonts w:cs="Times New Roman"/>
          <w:sz w:val="24"/>
          <w:szCs w:val="24"/>
        </w:rPr>
        <w:t>’</w:t>
      </w:r>
      <w:r w:rsidR="002468E7">
        <w:rPr>
          <w:rFonts w:cs="Times New Roman"/>
          <w:sz w:val="24"/>
          <w:szCs w:val="24"/>
        </w:rPr>
        <w:t>.</w:t>
      </w:r>
      <w:r w:rsidR="00C26817">
        <w:rPr>
          <w:rStyle w:val="FootnoteReference"/>
          <w:rFonts w:cs="Times New Roman"/>
          <w:sz w:val="24"/>
          <w:szCs w:val="24"/>
        </w:rPr>
        <w:footnoteReference w:id="44"/>
      </w:r>
      <w:r w:rsidR="00E1449B">
        <w:rPr>
          <w:rFonts w:cs="Times New Roman"/>
          <w:sz w:val="24"/>
          <w:szCs w:val="24"/>
        </w:rPr>
        <w:t xml:space="preserve"> </w:t>
      </w:r>
      <w:r w:rsidR="00193162">
        <w:rPr>
          <w:rFonts w:cs="Times New Roman"/>
          <w:sz w:val="24"/>
          <w:szCs w:val="24"/>
        </w:rPr>
        <w:t xml:space="preserve">As in </w:t>
      </w:r>
      <w:r w:rsidR="00193162" w:rsidRPr="00C90F61">
        <w:rPr>
          <w:rFonts w:cs="Times New Roman"/>
          <w:i/>
          <w:iCs/>
          <w:sz w:val="24"/>
          <w:szCs w:val="24"/>
        </w:rPr>
        <w:t>Phaedrus</w:t>
      </w:r>
      <w:r w:rsidR="00193162">
        <w:rPr>
          <w:rFonts w:cs="Times New Roman"/>
          <w:sz w:val="24"/>
          <w:szCs w:val="24"/>
        </w:rPr>
        <w:t xml:space="preserve"> and </w:t>
      </w:r>
      <w:r w:rsidR="00193162" w:rsidRPr="00C90F61">
        <w:rPr>
          <w:rFonts w:cs="Times New Roman"/>
          <w:i/>
          <w:iCs/>
          <w:sz w:val="24"/>
          <w:szCs w:val="24"/>
        </w:rPr>
        <w:t>Republic</w:t>
      </w:r>
      <w:r w:rsidR="00193162">
        <w:rPr>
          <w:rFonts w:cs="Times New Roman"/>
          <w:sz w:val="24"/>
          <w:szCs w:val="24"/>
        </w:rPr>
        <w:t xml:space="preserve">, the soul is described as tripartite: the </w:t>
      </w:r>
      <w:r w:rsidR="000F7495">
        <w:rPr>
          <w:rFonts w:cs="Times New Roman"/>
          <w:sz w:val="24"/>
          <w:szCs w:val="24"/>
        </w:rPr>
        <w:t xml:space="preserve">gods placed the </w:t>
      </w:r>
      <w:r w:rsidR="002B0A09">
        <w:rPr>
          <w:rFonts w:cs="Times New Roman"/>
          <w:i/>
          <w:iCs/>
          <w:sz w:val="24"/>
          <w:szCs w:val="24"/>
        </w:rPr>
        <w:t>N</w:t>
      </w:r>
      <w:r w:rsidR="000F7495" w:rsidRPr="00EC3552">
        <w:rPr>
          <w:rFonts w:cs="Times New Roman"/>
          <w:i/>
          <w:iCs/>
          <w:sz w:val="24"/>
          <w:szCs w:val="24"/>
        </w:rPr>
        <w:t>ous</w:t>
      </w:r>
      <w:r w:rsidR="000F7495">
        <w:rPr>
          <w:rFonts w:cs="Times New Roman"/>
          <w:sz w:val="24"/>
          <w:szCs w:val="24"/>
        </w:rPr>
        <w:t xml:space="preserve"> in the head, the </w:t>
      </w:r>
      <w:r w:rsidR="002B0A09">
        <w:rPr>
          <w:i/>
          <w:iCs/>
          <w:color w:val="000000" w:themeColor="text1"/>
          <w:sz w:val="24"/>
          <w:szCs w:val="24"/>
          <w:lang w:val="en-GB"/>
        </w:rPr>
        <w:t>T</w:t>
      </w:r>
      <w:r w:rsidR="005D5754" w:rsidRPr="00D1404C">
        <w:rPr>
          <w:i/>
          <w:iCs/>
          <w:color w:val="000000" w:themeColor="text1"/>
          <w:sz w:val="24"/>
          <w:szCs w:val="24"/>
          <w:lang w:val="en-GB"/>
        </w:rPr>
        <w:t>hymos</w:t>
      </w:r>
      <w:r w:rsidR="000F7495">
        <w:rPr>
          <w:rFonts w:cs="Times New Roman"/>
          <w:sz w:val="24"/>
          <w:szCs w:val="24"/>
        </w:rPr>
        <w:t xml:space="preserve"> in the chest, and the </w:t>
      </w:r>
      <w:r w:rsidR="001B5E8C" w:rsidRPr="008C1965">
        <w:rPr>
          <w:i/>
          <w:iCs/>
          <w:color w:val="000000" w:themeColor="text1"/>
          <w:sz w:val="24"/>
          <w:szCs w:val="24"/>
          <w:lang w:val="en-GB"/>
        </w:rPr>
        <w:t>E</w:t>
      </w:r>
      <w:r w:rsidR="009E5BE0" w:rsidRPr="008C1965">
        <w:rPr>
          <w:i/>
          <w:iCs/>
          <w:color w:val="000000" w:themeColor="text1"/>
          <w:sz w:val="24"/>
          <w:szCs w:val="24"/>
          <w:lang w:val="en-GB"/>
        </w:rPr>
        <w:t>pithymia</w:t>
      </w:r>
      <w:r w:rsidR="000F7495">
        <w:rPr>
          <w:rFonts w:cs="Times New Roman"/>
          <w:sz w:val="24"/>
          <w:szCs w:val="24"/>
        </w:rPr>
        <w:t xml:space="preserve"> in the belly</w:t>
      </w:r>
      <w:r w:rsidR="00E45AF1">
        <w:rPr>
          <w:rFonts w:cs="Times New Roman"/>
          <w:sz w:val="24"/>
          <w:szCs w:val="24"/>
        </w:rPr>
        <w:t>.</w:t>
      </w:r>
      <w:r w:rsidR="001F45B1">
        <w:rPr>
          <w:rStyle w:val="FootnoteReference"/>
          <w:rFonts w:cs="Times New Roman"/>
          <w:sz w:val="24"/>
          <w:szCs w:val="24"/>
        </w:rPr>
        <w:footnoteReference w:id="45"/>
      </w:r>
      <w:r w:rsidR="00430A99">
        <w:rPr>
          <w:rFonts w:cs="Times New Roman"/>
          <w:sz w:val="24"/>
          <w:szCs w:val="24"/>
        </w:rPr>
        <w:t xml:space="preserve"> </w:t>
      </w:r>
      <w:r w:rsidR="00E45AF1" w:rsidRPr="0026099F">
        <w:rPr>
          <w:rFonts w:cs="Times New Roman"/>
          <w:color w:val="000000" w:themeColor="text1"/>
          <w:sz w:val="24"/>
          <w:szCs w:val="24"/>
        </w:rPr>
        <w:t>Wilburn suggests that</w:t>
      </w:r>
      <w:r w:rsidR="005C6787" w:rsidRPr="0026099F">
        <w:rPr>
          <w:rFonts w:cs="Times New Roman"/>
          <w:color w:val="000000" w:themeColor="text1"/>
          <w:sz w:val="24"/>
          <w:szCs w:val="24"/>
        </w:rPr>
        <w:t xml:space="preserve"> there is ‘some sort of intra-psychic </w:t>
      </w:r>
      <w:r w:rsidR="00A561DD" w:rsidRPr="0026099F">
        <w:rPr>
          <w:rFonts w:cs="Times New Roman"/>
          <w:color w:val="000000" w:themeColor="text1"/>
          <w:sz w:val="24"/>
          <w:szCs w:val="24"/>
        </w:rPr>
        <w:t>“communication”</w:t>
      </w:r>
      <w:r w:rsidR="001368DF" w:rsidRPr="0026099F">
        <w:rPr>
          <w:rFonts w:cs="Times New Roman"/>
          <w:color w:val="000000" w:themeColor="text1"/>
          <w:sz w:val="24"/>
          <w:szCs w:val="24"/>
        </w:rPr>
        <w:t>’</w:t>
      </w:r>
      <w:r w:rsidR="00A561DD" w:rsidRPr="0026099F">
        <w:rPr>
          <w:rFonts w:cs="Times New Roman"/>
          <w:color w:val="000000" w:themeColor="text1"/>
          <w:sz w:val="24"/>
          <w:szCs w:val="24"/>
        </w:rPr>
        <w:t xml:space="preserve"> </w:t>
      </w:r>
      <w:r w:rsidR="00AB4E77" w:rsidRPr="0026099F">
        <w:rPr>
          <w:rFonts w:cs="Times New Roman"/>
          <w:color w:val="000000" w:themeColor="text1"/>
          <w:sz w:val="24"/>
          <w:szCs w:val="24"/>
        </w:rPr>
        <w:t xml:space="preserve">between the </w:t>
      </w:r>
      <w:r w:rsidR="002B0A09" w:rsidRPr="0026099F">
        <w:rPr>
          <w:rFonts w:cs="Times New Roman"/>
          <w:i/>
          <w:iCs/>
          <w:color w:val="000000" w:themeColor="text1"/>
          <w:sz w:val="24"/>
          <w:szCs w:val="24"/>
        </w:rPr>
        <w:t>N</w:t>
      </w:r>
      <w:r w:rsidR="00AB4E77" w:rsidRPr="0026099F">
        <w:rPr>
          <w:rFonts w:cs="Times New Roman"/>
          <w:i/>
          <w:iCs/>
          <w:color w:val="000000" w:themeColor="text1"/>
          <w:sz w:val="24"/>
          <w:szCs w:val="24"/>
        </w:rPr>
        <w:t>ous</w:t>
      </w:r>
      <w:r w:rsidR="00AB4E77" w:rsidRPr="0026099F">
        <w:rPr>
          <w:rFonts w:cs="Times New Roman"/>
          <w:color w:val="000000" w:themeColor="text1"/>
          <w:sz w:val="24"/>
          <w:szCs w:val="24"/>
        </w:rPr>
        <w:t xml:space="preserve"> and </w:t>
      </w:r>
      <w:r w:rsidR="00AB4E77" w:rsidRPr="0026099F">
        <w:rPr>
          <w:rFonts w:cs="Times New Roman"/>
          <w:color w:val="000000" w:themeColor="text1"/>
          <w:sz w:val="24"/>
          <w:szCs w:val="24"/>
        </w:rPr>
        <w:lastRenderedPageBreak/>
        <w:t xml:space="preserve">the </w:t>
      </w:r>
      <w:r w:rsidR="002B0A09" w:rsidRPr="0026099F">
        <w:rPr>
          <w:rFonts w:cs="Times New Roman"/>
          <w:i/>
          <w:iCs/>
          <w:color w:val="000000" w:themeColor="text1"/>
          <w:sz w:val="24"/>
          <w:szCs w:val="24"/>
        </w:rPr>
        <w:t>T</w:t>
      </w:r>
      <w:r w:rsidR="00AB4E77" w:rsidRPr="0026099F">
        <w:rPr>
          <w:rFonts w:cs="Times New Roman"/>
          <w:i/>
          <w:iCs/>
          <w:color w:val="000000" w:themeColor="text1"/>
          <w:sz w:val="24"/>
          <w:szCs w:val="24"/>
        </w:rPr>
        <w:t>hymos</w:t>
      </w:r>
      <w:r w:rsidR="00AB4E77" w:rsidRPr="0026099F">
        <w:rPr>
          <w:rFonts w:cs="Times New Roman"/>
          <w:color w:val="000000" w:themeColor="text1"/>
          <w:sz w:val="24"/>
          <w:szCs w:val="24"/>
        </w:rPr>
        <w:t xml:space="preserve"> </w:t>
      </w:r>
      <w:r w:rsidR="005B6955" w:rsidRPr="0026099F">
        <w:rPr>
          <w:rFonts w:cs="Times New Roman"/>
          <w:color w:val="000000" w:themeColor="text1"/>
          <w:sz w:val="24"/>
          <w:szCs w:val="24"/>
        </w:rPr>
        <w:t xml:space="preserve">that permits them </w:t>
      </w:r>
      <w:r w:rsidR="00883DDE" w:rsidRPr="0026099F">
        <w:rPr>
          <w:rFonts w:cs="Times New Roman"/>
          <w:color w:val="000000" w:themeColor="text1"/>
          <w:sz w:val="24"/>
          <w:szCs w:val="24"/>
        </w:rPr>
        <w:t xml:space="preserve">to unite and </w:t>
      </w:r>
      <w:r w:rsidR="005B6955" w:rsidRPr="0026099F">
        <w:rPr>
          <w:rFonts w:cs="Times New Roman"/>
          <w:color w:val="000000" w:themeColor="text1"/>
          <w:sz w:val="24"/>
          <w:szCs w:val="24"/>
        </w:rPr>
        <w:t xml:space="preserve">resist the power of the </w:t>
      </w:r>
      <w:r w:rsidR="002E0FFD" w:rsidRPr="0026099F">
        <w:rPr>
          <w:rFonts w:cs="Times New Roman"/>
          <w:i/>
          <w:iCs/>
          <w:color w:val="000000" w:themeColor="text1"/>
          <w:sz w:val="24"/>
          <w:szCs w:val="24"/>
        </w:rPr>
        <w:t>E</w:t>
      </w:r>
      <w:r w:rsidR="005B6955" w:rsidRPr="0026099F">
        <w:rPr>
          <w:rFonts w:cs="Times New Roman"/>
          <w:i/>
          <w:iCs/>
          <w:color w:val="000000" w:themeColor="text1"/>
          <w:sz w:val="24"/>
          <w:szCs w:val="24"/>
        </w:rPr>
        <w:t>pithymia</w:t>
      </w:r>
      <w:r w:rsidR="00715E69" w:rsidRPr="0026099F">
        <w:rPr>
          <w:rFonts w:cs="Times New Roman"/>
          <w:color w:val="000000" w:themeColor="text1"/>
          <w:sz w:val="24"/>
          <w:szCs w:val="24"/>
        </w:rPr>
        <w:t xml:space="preserve">: </w:t>
      </w:r>
      <w:r w:rsidR="00725BE0" w:rsidRPr="0026099F">
        <w:rPr>
          <w:rFonts w:cs="Times New Roman"/>
          <w:color w:val="000000" w:themeColor="text1"/>
          <w:sz w:val="24"/>
          <w:szCs w:val="24"/>
        </w:rPr>
        <w:t>‘</w:t>
      </w:r>
      <w:r w:rsidR="00745184" w:rsidRPr="0026099F">
        <w:rPr>
          <w:rFonts w:cs="Times New Roman"/>
          <w:color w:val="000000" w:themeColor="text1"/>
          <w:sz w:val="24"/>
          <w:szCs w:val="24"/>
        </w:rPr>
        <w:t xml:space="preserve">just as in the </w:t>
      </w:r>
      <w:r w:rsidR="00745184" w:rsidRPr="0026099F">
        <w:rPr>
          <w:rFonts w:cs="Times New Roman"/>
          <w:i/>
          <w:iCs/>
          <w:color w:val="000000" w:themeColor="text1"/>
          <w:sz w:val="24"/>
          <w:szCs w:val="24"/>
        </w:rPr>
        <w:t>Republic</w:t>
      </w:r>
      <w:r w:rsidR="00745184" w:rsidRPr="0026099F">
        <w:rPr>
          <w:rFonts w:cs="Times New Roman"/>
          <w:color w:val="000000" w:themeColor="text1"/>
          <w:sz w:val="24"/>
          <w:szCs w:val="24"/>
        </w:rPr>
        <w:t>, spirit's superior relationship with reason distinguishes it from appetite: in contrast to the obedient spirited part, the appetitive part of the soul continues to be a potentially subversive and disruptive force.’</w:t>
      </w:r>
      <w:r w:rsidR="00EF7F81">
        <w:rPr>
          <w:rStyle w:val="FootnoteReference"/>
          <w:rFonts w:cs="Times New Roman"/>
          <w:sz w:val="24"/>
          <w:szCs w:val="24"/>
        </w:rPr>
        <w:footnoteReference w:id="46"/>
      </w:r>
      <w:r w:rsidR="001F0D7A">
        <w:rPr>
          <w:rFonts w:cs="Times New Roman"/>
          <w:sz w:val="24"/>
          <w:szCs w:val="24"/>
        </w:rPr>
        <w:t xml:space="preserve"> </w:t>
      </w:r>
      <w:r w:rsidR="00474C38">
        <w:rPr>
          <w:rFonts w:cs="Times New Roman"/>
          <w:sz w:val="24"/>
          <w:szCs w:val="24"/>
        </w:rPr>
        <w:t xml:space="preserve">The </w:t>
      </w:r>
      <w:r w:rsidR="00F2353F">
        <w:rPr>
          <w:rFonts w:cs="Times New Roman"/>
          <w:i/>
          <w:iCs/>
          <w:sz w:val="24"/>
          <w:szCs w:val="24"/>
        </w:rPr>
        <w:t>N</w:t>
      </w:r>
      <w:r w:rsidR="00474C38" w:rsidRPr="00C07704">
        <w:rPr>
          <w:rFonts w:cs="Times New Roman"/>
          <w:i/>
          <w:iCs/>
          <w:sz w:val="24"/>
          <w:szCs w:val="24"/>
        </w:rPr>
        <w:t>ous</w:t>
      </w:r>
      <w:r w:rsidR="00474C38">
        <w:rPr>
          <w:rFonts w:cs="Times New Roman"/>
          <w:sz w:val="24"/>
          <w:szCs w:val="24"/>
        </w:rPr>
        <w:t xml:space="preserve"> requires the cooperation of the </w:t>
      </w:r>
      <w:r w:rsidR="002B0A09">
        <w:rPr>
          <w:rFonts w:cs="Times New Roman"/>
          <w:i/>
          <w:iCs/>
          <w:sz w:val="24"/>
          <w:szCs w:val="24"/>
        </w:rPr>
        <w:t>T</w:t>
      </w:r>
      <w:r w:rsidR="00474C38" w:rsidRPr="00C07704">
        <w:rPr>
          <w:rFonts w:cs="Times New Roman"/>
          <w:i/>
          <w:iCs/>
          <w:sz w:val="24"/>
          <w:szCs w:val="24"/>
        </w:rPr>
        <w:t>hymos</w:t>
      </w:r>
      <w:r w:rsidR="00044635">
        <w:rPr>
          <w:rFonts w:cs="Times New Roman"/>
          <w:sz w:val="24"/>
          <w:szCs w:val="24"/>
        </w:rPr>
        <w:t xml:space="preserve"> because it is</w:t>
      </w:r>
      <w:r w:rsidR="007F5CAD">
        <w:rPr>
          <w:rFonts w:cs="Times New Roman"/>
          <w:sz w:val="24"/>
          <w:szCs w:val="24"/>
        </w:rPr>
        <w:t xml:space="preserve"> ‘</w:t>
      </w:r>
      <w:r w:rsidR="00044635">
        <w:rPr>
          <w:rFonts w:cs="Times New Roman"/>
          <w:sz w:val="24"/>
          <w:szCs w:val="24"/>
        </w:rPr>
        <w:t>the spirit’s job to restrain</w:t>
      </w:r>
      <w:r w:rsidR="00B75F6C">
        <w:rPr>
          <w:rFonts w:cs="Times New Roman"/>
          <w:sz w:val="24"/>
          <w:szCs w:val="24"/>
        </w:rPr>
        <w:t xml:space="preserve"> the appetites</w:t>
      </w:r>
      <w:r w:rsidR="00D1132A">
        <w:rPr>
          <w:rFonts w:cs="Times New Roman"/>
          <w:sz w:val="24"/>
          <w:szCs w:val="24"/>
        </w:rPr>
        <w:t>’ even by force</w:t>
      </w:r>
      <w:r w:rsidR="00B75F6C">
        <w:rPr>
          <w:rFonts w:cs="Times New Roman"/>
          <w:sz w:val="24"/>
          <w:szCs w:val="24"/>
        </w:rPr>
        <w:t>.</w:t>
      </w:r>
      <w:r w:rsidR="00A04F57">
        <w:rPr>
          <w:rStyle w:val="FootnoteReference"/>
          <w:rFonts w:cs="Times New Roman"/>
          <w:sz w:val="24"/>
          <w:szCs w:val="24"/>
        </w:rPr>
        <w:footnoteReference w:id="47"/>
      </w:r>
      <w:r w:rsidR="00856941">
        <w:rPr>
          <w:rFonts w:cs="Times New Roman"/>
          <w:sz w:val="24"/>
          <w:szCs w:val="24"/>
        </w:rPr>
        <w:t xml:space="preserve"> </w:t>
      </w:r>
      <w:r w:rsidR="00027E8A">
        <w:rPr>
          <w:rFonts w:cs="Times New Roman"/>
          <w:sz w:val="24"/>
          <w:szCs w:val="24"/>
        </w:rPr>
        <w:t>Thus, t</w:t>
      </w:r>
      <w:r w:rsidR="006D79FB">
        <w:rPr>
          <w:rFonts w:cs="Times New Roman"/>
          <w:sz w:val="24"/>
          <w:szCs w:val="24"/>
        </w:rPr>
        <w:t xml:space="preserve">he strength of this alliance in individual souls determines the </w:t>
      </w:r>
      <w:r w:rsidR="00CA77F6">
        <w:rPr>
          <w:rFonts w:cs="Times New Roman"/>
          <w:sz w:val="24"/>
          <w:szCs w:val="24"/>
        </w:rPr>
        <w:t>success the individual has in living a just life</w:t>
      </w:r>
      <w:r w:rsidR="00BF726F">
        <w:rPr>
          <w:rFonts w:cs="Times New Roman"/>
          <w:sz w:val="24"/>
          <w:szCs w:val="24"/>
        </w:rPr>
        <w:t>.</w:t>
      </w:r>
    </w:p>
    <w:p w14:paraId="592AABF5" w14:textId="1119DD7F" w:rsidR="008851CB" w:rsidRPr="00D5545B" w:rsidRDefault="00BF726F" w:rsidP="00114AB5">
      <w:pPr>
        <w:ind w:firstLine="720"/>
        <w:rPr>
          <w:rFonts w:cs="Times New Roman"/>
          <w:sz w:val="24"/>
          <w:szCs w:val="24"/>
        </w:rPr>
      </w:pPr>
      <w:r>
        <w:rPr>
          <w:rFonts w:cs="Times New Roman"/>
          <w:sz w:val="24"/>
          <w:szCs w:val="24"/>
        </w:rPr>
        <w:t xml:space="preserve">The function of the human soul is to maintain order </w:t>
      </w:r>
      <w:r w:rsidR="00061615">
        <w:rPr>
          <w:rFonts w:cs="Times New Roman"/>
          <w:sz w:val="24"/>
          <w:szCs w:val="24"/>
        </w:rPr>
        <w:t xml:space="preserve">and balance; </w:t>
      </w:r>
      <w:r w:rsidR="00CD577C">
        <w:rPr>
          <w:rFonts w:cs="Times New Roman"/>
          <w:sz w:val="24"/>
          <w:szCs w:val="24"/>
        </w:rPr>
        <w:t xml:space="preserve">its relative success or failure is reflected in </w:t>
      </w:r>
      <w:r w:rsidR="00631E2B">
        <w:rPr>
          <w:rFonts w:cs="Times New Roman"/>
          <w:sz w:val="24"/>
          <w:szCs w:val="24"/>
        </w:rPr>
        <w:t xml:space="preserve">the soul’s onward journey through metempsychosis. </w:t>
      </w:r>
      <w:r w:rsidR="00384DD4" w:rsidRPr="00384DD4">
        <w:rPr>
          <w:rFonts w:cs="Times New Roman"/>
          <w:i/>
          <w:iCs/>
          <w:sz w:val="24"/>
          <w:szCs w:val="24"/>
        </w:rPr>
        <w:t>Timaeus</w:t>
      </w:r>
      <w:r w:rsidR="00384DD4">
        <w:rPr>
          <w:rFonts w:cs="Times New Roman"/>
          <w:sz w:val="24"/>
          <w:szCs w:val="24"/>
        </w:rPr>
        <w:t xml:space="preserve"> s</w:t>
      </w:r>
      <w:r w:rsidR="007366EC">
        <w:rPr>
          <w:rFonts w:cs="Times New Roman"/>
          <w:sz w:val="24"/>
          <w:szCs w:val="24"/>
        </w:rPr>
        <w:t xml:space="preserve">tates that </w:t>
      </w:r>
      <w:r w:rsidR="00786E5A">
        <w:rPr>
          <w:rFonts w:cs="Times New Roman"/>
          <w:sz w:val="24"/>
          <w:szCs w:val="24"/>
        </w:rPr>
        <w:t xml:space="preserve">the souls of humans who live a just life return for a time to their native stars </w:t>
      </w:r>
      <w:r w:rsidR="00097273">
        <w:rPr>
          <w:rFonts w:cs="Times New Roman"/>
          <w:sz w:val="24"/>
          <w:szCs w:val="24"/>
        </w:rPr>
        <w:t xml:space="preserve">and are reborn to a blessed and congenial life. </w:t>
      </w:r>
      <w:r w:rsidR="00960FE8">
        <w:rPr>
          <w:rFonts w:cs="Times New Roman"/>
          <w:sz w:val="24"/>
          <w:szCs w:val="24"/>
        </w:rPr>
        <w:t>Those who did not live justly come back as progressively lower beings (ranging from human wom</w:t>
      </w:r>
      <w:r w:rsidR="00436126">
        <w:rPr>
          <w:rFonts w:cs="Times New Roman"/>
          <w:sz w:val="24"/>
          <w:szCs w:val="24"/>
        </w:rPr>
        <w:t>e</w:t>
      </w:r>
      <w:r w:rsidR="00960FE8">
        <w:rPr>
          <w:rFonts w:cs="Times New Roman"/>
          <w:sz w:val="24"/>
          <w:szCs w:val="24"/>
        </w:rPr>
        <w:t xml:space="preserve">n to </w:t>
      </w:r>
      <w:r w:rsidR="001B0023">
        <w:rPr>
          <w:rFonts w:cs="Times New Roman"/>
          <w:sz w:val="24"/>
          <w:szCs w:val="24"/>
        </w:rPr>
        <w:t>beasts</w:t>
      </w:r>
      <w:r w:rsidR="00436126">
        <w:rPr>
          <w:rFonts w:cs="Times New Roman"/>
          <w:sz w:val="24"/>
          <w:szCs w:val="24"/>
        </w:rPr>
        <w:t xml:space="preserve"> </w:t>
      </w:r>
      <w:r w:rsidR="00354CE8">
        <w:rPr>
          <w:rFonts w:cs="Times New Roman"/>
          <w:sz w:val="24"/>
          <w:szCs w:val="24"/>
        </w:rPr>
        <w:t>and</w:t>
      </w:r>
      <w:r w:rsidR="00436126">
        <w:rPr>
          <w:rFonts w:cs="Times New Roman"/>
          <w:sz w:val="24"/>
          <w:szCs w:val="24"/>
        </w:rPr>
        <w:t xml:space="preserve"> insects</w:t>
      </w:r>
      <w:r w:rsidR="001B0023">
        <w:rPr>
          <w:rFonts w:cs="Times New Roman"/>
          <w:sz w:val="24"/>
          <w:szCs w:val="24"/>
        </w:rPr>
        <w:t>) depending on the degree of their sins.</w:t>
      </w:r>
      <w:r w:rsidR="004A4DAC">
        <w:rPr>
          <w:rStyle w:val="FootnoteReference"/>
          <w:rFonts w:cs="Times New Roman"/>
          <w:sz w:val="24"/>
          <w:szCs w:val="24"/>
        </w:rPr>
        <w:footnoteReference w:id="48"/>
      </w:r>
      <w:r w:rsidR="000038B8">
        <w:rPr>
          <w:rFonts w:cs="Times New Roman"/>
          <w:sz w:val="24"/>
          <w:szCs w:val="24"/>
        </w:rPr>
        <w:t xml:space="preserve"> This downward cycle will never cease until </w:t>
      </w:r>
      <w:r w:rsidR="001C110F">
        <w:rPr>
          <w:rFonts w:cs="Times New Roman"/>
          <w:sz w:val="24"/>
          <w:szCs w:val="24"/>
        </w:rPr>
        <w:t xml:space="preserve">one </w:t>
      </w:r>
      <w:r w:rsidR="007321A1">
        <w:rPr>
          <w:rFonts w:cs="Times New Roman"/>
          <w:sz w:val="24"/>
          <w:szCs w:val="24"/>
        </w:rPr>
        <w:t xml:space="preserve">allows </w:t>
      </w:r>
      <w:r w:rsidR="002B0A09">
        <w:rPr>
          <w:rFonts w:cs="Times New Roman"/>
          <w:i/>
          <w:iCs/>
          <w:sz w:val="24"/>
          <w:szCs w:val="24"/>
        </w:rPr>
        <w:t>N</w:t>
      </w:r>
      <w:r w:rsidR="007321A1" w:rsidRPr="007321A1">
        <w:rPr>
          <w:rFonts w:cs="Times New Roman"/>
          <w:i/>
          <w:iCs/>
          <w:sz w:val="24"/>
          <w:szCs w:val="24"/>
        </w:rPr>
        <w:t>ous</w:t>
      </w:r>
      <w:r w:rsidR="007321A1">
        <w:rPr>
          <w:rFonts w:cs="Times New Roman"/>
          <w:sz w:val="24"/>
          <w:szCs w:val="24"/>
        </w:rPr>
        <w:t xml:space="preserve"> to rule the soul and </w:t>
      </w:r>
      <w:r w:rsidR="001C110F">
        <w:rPr>
          <w:rFonts w:cs="Times New Roman"/>
          <w:sz w:val="24"/>
          <w:szCs w:val="24"/>
        </w:rPr>
        <w:t>dominate the chaos within.</w:t>
      </w:r>
    </w:p>
    <w:p w14:paraId="55C8EFD0" w14:textId="6148E836" w:rsidR="00E73ED6" w:rsidRPr="006B1DE8" w:rsidRDefault="00A463EA" w:rsidP="006B1DE8">
      <w:pPr>
        <w:pStyle w:val="p1"/>
        <w:spacing w:before="240" w:after="240"/>
        <w:rPr>
          <w:rFonts w:asciiTheme="minorHAnsi" w:hAnsiTheme="minorHAnsi"/>
          <w:i/>
          <w:iCs/>
          <w:color w:val="000000" w:themeColor="text1"/>
          <w:sz w:val="24"/>
          <w:szCs w:val="24"/>
          <w:lang w:val="en-GB"/>
        </w:rPr>
      </w:pPr>
      <w:r w:rsidRPr="0017537F">
        <w:rPr>
          <w:rFonts w:asciiTheme="minorHAnsi" w:hAnsiTheme="minorHAnsi"/>
          <w:i/>
          <w:iCs/>
          <w:color w:val="000000" w:themeColor="text1"/>
          <w:sz w:val="24"/>
          <w:szCs w:val="24"/>
          <w:lang w:val="en-GB"/>
        </w:rPr>
        <w:t>Epinomis</w:t>
      </w:r>
    </w:p>
    <w:p w14:paraId="12B6BB5C" w14:textId="0CD4A2E4" w:rsidR="00606A8E" w:rsidRDefault="008D5F96" w:rsidP="00606A8E">
      <w:pPr>
        <w:pStyle w:val="p1"/>
        <w:ind w:firstLine="720"/>
        <w:rPr>
          <w:rFonts w:asciiTheme="minorHAnsi" w:hAnsiTheme="minorHAnsi"/>
          <w:color w:val="000000" w:themeColor="text1"/>
          <w:sz w:val="24"/>
          <w:szCs w:val="24"/>
          <w:lang w:val="en-GB"/>
        </w:rPr>
      </w:pPr>
      <w:r>
        <w:rPr>
          <w:rFonts w:asciiTheme="minorHAnsi" w:hAnsiTheme="minorHAnsi"/>
          <w:color w:val="000000" w:themeColor="text1"/>
          <w:sz w:val="24"/>
          <w:szCs w:val="24"/>
          <w:lang w:val="en-GB"/>
        </w:rPr>
        <w:t>T</w:t>
      </w:r>
      <w:r w:rsidR="00503426">
        <w:rPr>
          <w:rFonts w:asciiTheme="minorHAnsi" w:hAnsiTheme="minorHAnsi"/>
          <w:color w:val="000000" w:themeColor="text1"/>
          <w:sz w:val="24"/>
          <w:szCs w:val="24"/>
          <w:lang w:val="en-GB"/>
        </w:rPr>
        <w:t>h</w:t>
      </w:r>
      <w:r>
        <w:rPr>
          <w:rFonts w:asciiTheme="minorHAnsi" w:hAnsiTheme="minorHAnsi"/>
          <w:color w:val="000000" w:themeColor="text1"/>
          <w:sz w:val="24"/>
          <w:szCs w:val="24"/>
          <w:lang w:val="en-GB"/>
        </w:rPr>
        <w:t>r</w:t>
      </w:r>
      <w:r w:rsidR="00503426">
        <w:rPr>
          <w:rFonts w:asciiTheme="minorHAnsi" w:hAnsiTheme="minorHAnsi"/>
          <w:color w:val="000000" w:themeColor="text1"/>
          <w:sz w:val="24"/>
          <w:szCs w:val="24"/>
          <w:lang w:val="en-GB"/>
        </w:rPr>
        <w:t xml:space="preserve">ough </w:t>
      </w:r>
      <w:r w:rsidR="008A19C1">
        <w:rPr>
          <w:rFonts w:asciiTheme="minorHAnsi" w:hAnsiTheme="minorHAnsi"/>
          <w:color w:val="000000" w:themeColor="text1"/>
          <w:sz w:val="24"/>
          <w:szCs w:val="24"/>
          <w:lang w:val="en-GB"/>
        </w:rPr>
        <w:t>the</w:t>
      </w:r>
      <w:r w:rsidR="00503426">
        <w:rPr>
          <w:rFonts w:asciiTheme="minorHAnsi" w:hAnsiTheme="minorHAnsi"/>
          <w:color w:val="000000" w:themeColor="text1"/>
          <w:sz w:val="24"/>
          <w:szCs w:val="24"/>
          <w:lang w:val="en-GB"/>
        </w:rPr>
        <w:t xml:space="preserve"> narrator Cleinias, </w:t>
      </w:r>
      <w:r w:rsidR="008A19C1" w:rsidRPr="00503426">
        <w:rPr>
          <w:rFonts w:asciiTheme="minorHAnsi" w:hAnsiTheme="minorHAnsi"/>
          <w:i/>
          <w:iCs/>
          <w:color w:val="000000" w:themeColor="text1"/>
          <w:sz w:val="24"/>
          <w:szCs w:val="24"/>
          <w:lang w:val="en-GB"/>
        </w:rPr>
        <w:t>Epinomis</w:t>
      </w:r>
      <w:r w:rsidR="00503426">
        <w:rPr>
          <w:rFonts w:asciiTheme="minorHAnsi" w:hAnsiTheme="minorHAnsi"/>
          <w:color w:val="000000" w:themeColor="text1"/>
          <w:sz w:val="24"/>
          <w:szCs w:val="24"/>
          <w:lang w:val="en-GB"/>
        </w:rPr>
        <w:t xml:space="preserve"> discusses the relative natures of body and soul, but </w:t>
      </w:r>
      <w:r w:rsidR="008A19C1">
        <w:rPr>
          <w:rFonts w:asciiTheme="minorHAnsi" w:hAnsiTheme="minorHAnsi"/>
          <w:color w:val="000000" w:themeColor="text1"/>
          <w:sz w:val="24"/>
          <w:szCs w:val="24"/>
          <w:lang w:val="en-GB"/>
        </w:rPr>
        <w:t xml:space="preserve">in very different terms than </w:t>
      </w:r>
      <w:r w:rsidR="005907C0">
        <w:rPr>
          <w:rFonts w:asciiTheme="minorHAnsi" w:hAnsiTheme="minorHAnsi"/>
          <w:color w:val="000000" w:themeColor="text1"/>
          <w:sz w:val="24"/>
          <w:szCs w:val="24"/>
          <w:lang w:val="en-GB"/>
        </w:rPr>
        <w:t xml:space="preserve">those </w:t>
      </w:r>
      <w:r>
        <w:rPr>
          <w:rFonts w:asciiTheme="minorHAnsi" w:hAnsiTheme="minorHAnsi"/>
          <w:color w:val="000000" w:themeColor="text1"/>
          <w:sz w:val="24"/>
          <w:szCs w:val="24"/>
          <w:lang w:val="en-GB"/>
        </w:rPr>
        <w:t xml:space="preserve">seen in </w:t>
      </w:r>
      <w:r w:rsidR="005907C0" w:rsidRPr="005907C0">
        <w:rPr>
          <w:rFonts w:asciiTheme="minorHAnsi" w:hAnsiTheme="minorHAnsi"/>
          <w:i/>
          <w:iCs/>
          <w:color w:val="000000" w:themeColor="text1"/>
          <w:sz w:val="24"/>
          <w:szCs w:val="24"/>
          <w:lang w:val="en-GB"/>
        </w:rPr>
        <w:t>Phaedrus or Republic</w:t>
      </w:r>
      <w:r w:rsidR="005907C0">
        <w:rPr>
          <w:rFonts w:asciiTheme="minorHAnsi" w:hAnsiTheme="minorHAnsi"/>
          <w:color w:val="000000" w:themeColor="text1"/>
          <w:sz w:val="24"/>
          <w:szCs w:val="24"/>
          <w:lang w:val="en-GB"/>
        </w:rPr>
        <w:t>.</w:t>
      </w:r>
      <w:r w:rsidR="00F767DD">
        <w:rPr>
          <w:rStyle w:val="FootnoteReference"/>
          <w:rFonts w:asciiTheme="minorHAnsi" w:hAnsiTheme="minorHAnsi"/>
          <w:color w:val="000000" w:themeColor="text1"/>
          <w:sz w:val="24"/>
          <w:szCs w:val="24"/>
          <w:lang w:val="en-GB"/>
        </w:rPr>
        <w:footnoteReference w:id="49"/>
      </w:r>
      <w:r w:rsidR="005907C0">
        <w:rPr>
          <w:rFonts w:asciiTheme="minorHAnsi" w:hAnsiTheme="minorHAnsi"/>
          <w:color w:val="000000" w:themeColor="text1"/>
          <w:sz w:val="24"/>
          <w:szCs w:val="24"/>
          <w:lang w:val="en-GB"/>
        </w:rPr>
        <w:t xml:space="preserve"> Gone is the notion of struggle, and instead of a tripartite structure, the soul is </w:t>
      </w:r>
      <w:r w:rsidR="002A1A78">
        <w:rPr>
          <w:rFonts w:asciiTheme="minorHAnsi" w:hAnsiTheme="minorHAnsi"/>
          <w:color w:val="000000" w:themeColor="text1"/>
          <w:sz w:val="24"/>
          <w:szCs w:val="24"/>
          <w:lang w:val="en-GB"/>
        </w:rPr>
        <w:t>unitary</w:t>
      </w:r>
      <w:r w:rsidR="008E1C93">
        <w:rPr>
          <w:rFonts w:asciiTheme="minorHAnsi" w:hAnsiTheme="minorHAnsi"/>
          <w:color w:val="000000" w:themeColor="text1"/>
          <w:sz w:val="24"/>
          <w:szCs w:val="24"/>
          <w:lang w:val="en-GB"/>
        </w:rPr>
        <w:t>, unchangeable,</w:t>
      </w:r>
      <w:r w:rsidR="000E79D2">
        <w:rPr>
          <w:rFonts w:asciiTheme="minorHAnsi" w:hAnsiTheme="minorHAnsi"/>
          <w:color w:val="000000" w:themeColor="text1"/>
          <w:sz w:val="24"/>
          <w:szCs w:val="24"/>
          <w:lang w:val="en-GB"/>
        </w:rPr>
        <w:t xml:space="preserve"> and </w:t>
      </w:r>
      <w:r w:rsidR="005907C0">
        <w:rPr>
          <w:rFonts w:asciiTheme="minorHAnsi" w:hAnsiTheme="minorHAnsi"/>
          <w:color w:val="000000" w:themeColor="text1"/>
          <w:sz w:val="24"/>
          <w:szCs w:val="24"/>
          <w:lang w:val="en-GB"/>
        </w:rPr>
        <w:t xml:space="preserve">portrayed as a separate entity </w:t>
      </w:r>
      <w:r w:rsidR="00DC14AE">
        <w:rPr>
          <w:rFonts w:asciiTheme="minorHAnsi" w:hAnsiTheme="minorHAnsi"/>
          <w:color w:val="000000" w:themeColor="text1"/>
          <w:sz w:val="24"/>
          <w:szCs w:val="24"/>
          <w:lang w:val="en-GB"/>
        </w:rPr>
        <w:t xml:space="preserve">from ‘mind’. </w:t>
      </w:r>
    </w:p>
    <w:p w14:paraId="0BC56C06" w14:textId="2687C680" w:rsidR="007E370E" w:rsidRDefault="00503426" w:rsidP="00606A8E">
      <w:pPr>
        <w:pStyle w:val="p1"/>
        <w:ind w:firstLine="720"/>
        <w:rPr>
          <w:rFonts w:asciiTheme="minorHAnsi" w:hAnsiTheme="minorHAnsi"/>
          <w:color w:val="000000" w:themeColor="text1"/>
          <w:sz w:val="24"/>
          <w:szCs w:val="24"/>
          <w:lang w:val="en-GB"/>
        </w:rPr>
      </w:pPr>
      <w:r>
        <w:rPr>
          <w:rFonts w:asciiTheme="minorHAnsi" w:hAnsiTheme="minorHAnsi"/>
          <w:color w:val="000000" w:themeColor="text1"/>
          <w:sz w:val="24"/>
          <w:szCs w:val="24"/>
          <w:lang w:val="en-GB"/>
        </w:rPr>
        <w:t xml:space="preserve">Cleinias </w:t>
      </w:r>
      <w:r w:rsidR="00817D56">
        <w:rPr>
          <w:rFonts w:asciiTheme="minorHAnsi" w:hAnsiTheme="minorHAnsi"/>
          <w:color w:val="000000" w:themeColor="text1"/>
          <w:sz w:val="24"/>
          <w:szCs w:val="24"/>
          <w:lang w:val="en-GB"/>
        </w:rPr>
        <w:t xml:space="preserve">begins by </w:t>
      </w:r>
      <w:r w:rsidR="001332D4">
        <w:rPr>
          <w:rFonts w:asciiTheme="minorHAnsi" w:hAnsiTheme="minorHAnsi"/>
          <w:color w:val="000000" w:themeColor="text1"/>
          <w:sz w:val="24"/>
          <w:szCs w:val="24"/>
          <w:lang w:val="en-GB"/>
        </w:rPr>
        <w:t>defining his terms, stating that</w:t>
      </w:r>
      <w:r w:rsidR="00C110DC">
        <w:rPr>
          <w:rFonts w:asciiTheme="minorHAnsi" w:hAnsiTheme="minorHAnsi"/>
          <w:color w:val="000000" w:themeColor="text1"/>
          <w:sz w:val="24"/>
          <w:szCs w:val="24"/>
          <w:lang w:val="en-GB"/>
        </w:rPr>
        <w:t xml:space="preserve"> </w:t>
      </w:r>
      <w:r w:rsidR="00D01E6A">
        <w:rPr>
          <w:rFonts w:asciiTheme="minorHAnsi" w:hAnsiTheme="minorHAnsi"/>
          <w:color w:val="000000" w:themeColor="text1"/>
          <w:sz w:val="24"/>
          <w:szCs w:val="24"/>
          <w:lang w:val="en-GB"/>
        </w:rPr>
        <w:t>‘</w:t>
      </w:r>
      <w:r w:rsidR="00D01E6A" w:rsidRPr="001332D4">
        <w:rPr>
          <w:rFonts w:asciiTheme="minorHAnsi" w:hAnsiTheme="minorHAnsi"/>
          <w:color w:val="000000" w:themeColor="text1"/>
          <w:sz w:val="24"/>
          <w:szCs w:val="24"/>
          <w:lang w:val="en-GB"/>
        </w:rPr>
        <w:t>a living creature is most truly described by</w:t>
      </w:r>
      <w:r w:rsidR="00D01E6A">
        <w:rPr>
          <w:rFonts w:asciiTheme="minorHAnsi" w:hAnsiTheme="minorHAnsi"/>
          <w:color w:val="000000" w:themeColor="text1"/>
          <w:sz w:val="24"/>
          <w:szCs w:val="24"/>
          <w:lang w:val="en-GB"/>
        </w:rPr>
        <w:t xml:space="preserve"> </w:t>
      </w:r>
      <w:r w:rsidR="00D01E6A" w:rsidRPr="001332D4">
        <w:rPr>
          <w:rFonts w:asciiTheme="minorHAnsi" w:hAnsiTheme="minorHAnsi"/>
          <w:color w:val="000000" w:themeColor="text1"/>
          <w:sz w:val="24"/>
          <w:szCs w:val="24"/>
          <w:lang w:val="en-GB"/>
        </w:rPr>
        <w:t>its nature, as a case of one combination of soul and body so uniting as to</w:t>
      </w:r>
      <w:r w:rsidR="00D01E6A">
        <w:rPr>
          <w:rFonts w:asciiTheme="minorHAnsi" w:hAnsiTheme="minorHAnsi"/>
          <w:color w:val="000000" w:themeColor="text1"/>
          <w:sz w:val="24"/>
          <w:szCs w:val="24"/>
          <w:lang w:val="en-GB"/>
        </w:rPr>
        <w:t xml:space="preserve"> </w:t>
      </w:r>
      <w:r w:rsidR="00D01E6A" w:rsidRPr="001332D4">
        <w:rPr>
          <w:rFonts w:asciiTheme="minorHAnsi" w:hAnsiTheme="minorHAnsi"/>
          <w:color w:val="000000" w:themeColor="text1"/>
          <w:sz w:val="24"/>
          <w:szCs w:val="24"/>
          <w:lang w:val="en-GB"/>
        </w:rPr>
        <w:t>beget one shape</w:t>
      </w:r>
      <w:r w:rsidR="00D01E6A">
        <w:rPr>
          <w:rFonts w:asciiTheme="minorHAnsi" w:hAnsiTheme="minorHAnsi"/>
          <w:color w:val="000000" w:themeColor="text1"/>
          <w:sz w:val="24"/>
          <w:szCs w:val="24"/>
          <w:lang w:val="en-GB"/>
        </w:rPr>
        <w:t>’</w:t>
      </w:r>
      <w:r w:rsidR="003B2395">
        <w:rPr>
          <w:rFonts w:asciiTheme="minorHAnsi" w:hAnsiTheme="minorHAnsi"/>
          <w:color w:val="000000" w:themeColor="text1"/>
          <w:sz w:val="24"/>
          <w:szCs w:val="24"/>
          <w:lang w:val="en-GB"/>
        </w:rPr>
        <w:t>.</w:t>
      </w:r>
      <w:r w:rsidR="00361C0E">
        <w:rPr>
          <w:rStyle w:val="FootnoteReference"/>
          <w:rFonts w:asciiTheme="minorHAnsi" w:hAnsiTheme="minorHAnsi"/>
          <w:color w:val="000000" w:themeColor="text1"/>
          <w:sz w:val="24"/>
          <w:szCs w:val="24"/>
          <w:lang w:val="en-GB"/>
        </w:rPr>
        <w:footnoteReference w:id="50"/>
      </w:r>
      <w:r w:rsidR="00E7593F">
        <w:rPr>
          <w:rFonts w:asciiTheme="minorHAnsi" w:hAnsiTheme="minorHAnsi"/>
          <w:color w:val="000000" w:themeColor="text1"/>
          <w:sz w:val="24"/>
          <w:szCs w:val="24"/>
          <w:lang w:val="en-GB"/>
        </w:rPr>
        <w:t xml:space="preserve"> Soul is a component part in every </w:t>
      </w:r>
      <w:r w:rsidR="00E310D6">
        <w:rPr>
          <w:rFonts w:asciiTheme="minorHAnsi" w:hAnsiTheme="minorHAnsi"/>
          <w:color w:val="000000" w:themeColor="text1"/>
          <w:sz w:val="24"/>
          <w:szCs w:val="24"/>
          <w:lang w:val="en-GB"/>
        </w:rPr>
        <w:t>being</w:t>
      </w:r>
      <w:r w:rsidR="00E7593F">
        <w:rPr>
          <w:rFonts w:asciiTheme="minorHAnsi" w:hAnsiTheme="minorHAnsi"/>
          <w:color w:val="000000" w:themeColor="text1"/>
          <w:sz w:val="24"/>
          <w:szCs w:val="24"/>
          <w:lang w:val="en-GB"/>
        </w:rPr>
        <w:t>, including the</w:t>
      </w:r>
      <w:r w:rsidR="000214D4">
        <w:rPr>
          <w:rFonts w:asciiTheme="minorHAnsi" w:hAnsiTheme="minorHAnsi"/>
          <w:color w:val="000000" w:themeColor="text1"/>
          <w:sz w:val="24"/>
          <w:szCs w:val="24"/>
          <w:lang w:val="en-GB"/>
        </w:rPr>
        <w:t xml:space="preserve"> intelligent</w:t>
      </w:r>
      <w:r w:rsidR="00E7593F">
        <w:rPr>
          <w:rFonts w:asciiTheme="minorHAnsi" w:hAnsiTheme="minorHAnsi"/>
          <w:color w:val="000000" w:themeColor="text1"/>
          <w:sz w:val="24"/>
          <w:szCs w:val="24"/>
          <w:lang w:val="en-GB"/>
        </w:rPr>
        <w:t xml:space="preserve"> stars and planets</w:t>
      </w:r>
      <w:r w:rsidR="00023B57">
        <w:rPr>
          <w:rFonts w:asciiTheme="minorHAnsi" w:hAnsiTheme="minorHAnsi"/>
          <w:color w:val="000000" w:themeColor="text1"/>
          <w:sz w:val="24"/>
          <w:szCs w:val="24"/>
          <w:lang w:val="en-GB"/>
        </w:rPr>
        <w:t>.</w:t>
      </w:r>
      <w:r w:rsidR="00D37C8A">
        <w:rPr>
          <w:rFonts w:asciiTheme="minorHAnsi" w:hAnsiTheme="minorHAnsi"/>
          <w:color w:val="000000" w:themeColor="text1"/>
          <w:sz w:val="24"/>
          <w:szCs w:val="24"/>
          <w:lang w:val="en-GB"/>
        </w:rPr>
        <w:t xml:space="preserve"> </w:t>
      </w:r>
      <w:r w:rsidR="00F07563">
        <w:rPr>
          <w:rFonts w:asciiTheme="minorHAnsi" w:hAnsiTheme="minorHAnsi"/>
          <w:color w:val="000000" w:themeColor="text1"/>
          <w:sz w:val="24"/>
          <w:szCs w:val="24"/>
          <w:lang w:val="en-GB"/>
        </w:rPr>
        <w:t>The soul</w:t>
      </w:r>
      <w:r w:rsidR="00751DD8">
        <w:rPr>
          <w:rFonts w:asciiTheme="minorHAnsi" w:hAnsiTheme="minorHAnsi"/>
          <w:color w:val="000000" w:themeColor="text1"/>
          <w:sz w:val="24"/>
          <w:szCs w:val="24"/>
          <w:lang w:val="en-GB"/>
        </w:rPr>
        <w:t>, ‘that really most divine creature’</w:t>
      </w:r>
      <w:r w:rsidR="00220246">
        <w:rPr>
          <w:rFonts w:asciiTheme="minorHAnsi" w:hAnsiTheme="minorHAnsi"/>
          <w:color w:val="000000" w:themeColor="text1"/>
          <w:sz w:val="24"/>
          <w:szCs w:val="24"/>
          <w:lang w:val="en-GB"/>
        </w:rPr>
        <w:t xml:space="preserve"> is immortal; </w:t>
      </w:r>
      <w:r w:rsidR="0095572E">
        <w:rPr>
          <w:rFonts w:asciiTheme="minorHAnsi" w:hAnsiTheme="minorHAnsi"/>
          <w:color w:val="000000" w:themeColor="text1"/>
          <w:sz w:val="24"/>
          <w:szCs w:val="24"/>
          <w:lang w:val="en-GB"/>
        </w:rPr>
        <w:t>t</w:t>
      </w:r>
      <w:r w:rsidR="00220246">
        <w:rPr>
          <w:rFonts w:asciiTheme="minorHAnsi" w:hAnsiTheme="minorHAnsi"/>
          <w:color w:val="000000" w:themeColor="text1"/>
          <w:sz w:val="24"/>
          <w:szCs w:val="24"/>
          <w:lang w:val="en-GB"/>
        </w:rPr>
        <w:t>he body, by contrast, is born of mortal earth</w:t>
      </w:r>
      <w:r w:rsidR="00374BE8">
        <w:rPr>
          <w:rFonts w:asciiTheme="minorHAnsi" w:hAnsiTheme="minorHAnsi"/>
          <w:color w:val="000000" w:themeColor="text1"/>
          <w:sz w:val="24"/>
          <w:szCs w:val="24"/>
          <w:lang w:val="en-GB"/>
        </w:rPr>
        <w:t>, which, a</w:t>
      </w:r>
      <w:r w:rsidR="002E187B">
        <w:rPr>
          <w:rFonts w:asciiTheme="minorHAnsi" w:hAnsiTheme="minorHAnsi"/>
          <w:color w:val="000000" w:themeColor="text1"/>
          <w:sz w:val="24"/>
          <w:szCs w:val="24"/>
          <w:lang w:val="en-GB"/>
        </w:rPr>
        <w:t>s a category,</w:t>
      </w:r>
      <w:r w:rsidR="00374BE8">
        <w:rPr>
          <w:rFonts w:asciiTheme="minorHAnsi" w:hAnsiTheme="minorHAnsi"/>
          <w:color w:val="000000" w:themeColor="text1"/>
          <w:sz w:val="24"/>
          <w:szCs w:val="24"/>
          <w:lang w:val="en-GB"/>
        </w:rPr>
        <w:t xml:space="preserve"> </w:t>
      </w:r>
      <w:r w:rsidR="00265592">
        <w:rPr>
          <w:rFonts w:asciiTheme="minorHAnsi" w:hAnsiTheme="minorHAnsi"/>
          <w:color w:val="000000" w:themeColor="text1"/>
          <w:sz w:val="24"/>
          <w:szCs w:val="24"/>
          <w:lang w:val="en-GB"/>
        </w:rPr>
        <w:t>includes ‘</w:t>
      </w:r>
      <w:r w:rsidR="00220246" w:rsidRPr="007804F6">
        <w:rPr>
          <w:rFonts w:asciiTheme="minorHAnsi" w:hAnsiTheme="minorHAnsi"/>
          <w:color w:val="000000" w:themeColor="text1"/>
          <w:sz w:val="24"/>
          <w:szCs w:val="24"/>
          <w:lang w:val="en-GB"/>
        </w:rPr>
        <w:t>all</w:t>
      </w:r>
      <w:r w:rsidR="00220246">
        <w:rPr>
          <w:rFonts w:asciiTheme="minorHAnsi" w:hAnsiTheme="minorHAnsi"/>
          <w:color w:val="000000" w:themeColor="text1"/>
          <w:sz w:val="24"/>
          <w:szCs w:val="24"/>
          <w:lang w:val="en-GB"/>
        </w:rPr>
        <w:t xml:space="preserve"> </w:t>
      </w:r>
      <w:r w:rsidR="00220246" w:rsidRPr="007804F6">
        <w:rPr>
          <w:rFonts w:asciiTheme="minorHAnsi" w:hAnsiTheme="minorHAnsi"/>
          <w:color w:val="000000" w:themeColor="text1"/>
          <w:sz w:val="24"/>
          <w:szCs w:val="24"/>
          <w:lang w:val="en-GB"/>
        </w:rPr>
        <w:t xml:space="preserve">men, </w:t>
      </w:r>
      <w:r w:rsidR="00220246">
        <w:rPr>
          <w:rFonts w:asciiTheme="minorHAnsi" w:hAnsiTheme="minorHAnsi"/>
          <w:color w:val="000000" w:themeColor="text1"/>
          <w:sz w:val="24"/>
          <w:szCs w:val="24"/>
          <w:lang w:val="en-GB"/>
        </w:rPr>
        <w:t xml:space="preserve">[as well as] </w:t>
      </w:r>
      <w:r w:rsidR="00220246" w:rsidRPr="007804F6">
        <w:rPr>
          <w:rFonts w:asciiTheme="minorHAnsi" w:hAnsiTheme="minorHAnsi"/>
          <w:color w:val="000000" w:themeColor="text1"/>
          <w:sz w:val="24"/>
          <w:szCs w:val="24"/>
          <w:lang w:val="en-GB"/>
        </w:rPr>
        <w:t>all things that have many feet or none, and those that move along and</w:t>
      </w:r>
      <w:r w:rsidR="00220246">
        <w:rPr>
          <w:rFonts w:asciiTheme="minorHAnsi" w:hAnsiTheme="minorHAnsi"/>
          <w:color w:val="000000" w:themeColor="text1"/>
          <w:sz w:val="24"/>
          <w:szCs w:val="24"/>
          <w:lang w:val="en-GB"/>
        </w:rPr>
        <w:t xml:space="preserve"> </w:t>
      </w:r>
      <w:r w:rsidR="00220246" w:rsidRPr="007804F6">
        <w:rPr>
          <w:rFonts w:asciiTheme="minorHAnsi" w:hAnsiTheme="minorHAnsi"/>
          <w:color w:val="000000" w:themeColor="text1"/>
          <w:sz w:val="24"/>
          <w:szCs w:val="24"/>
          <w:lang w:val="en-GB"/>
        </w:rPr>
        <w:t>that stay still, held in place by roots</w:t>
      </w:r>
      <w:r w:rsidR="00220246">
        <w:rPr>
          <w:rFonts w:asciiTheme="minorHAnsi" w:hAnsiTheme="minorHAnsi"/>
          <w:color w:val="000000" w:themeColor="text1"/>
          <w:sz w:val="24"/>
          <w:szCs w:val="24"/>
          <w:lang w:val="en-GB"/>
        </w:rPr>
        <w:t>’</w:t>
      </w:r>
      <w:r w:rsidR="005900F9">
        <w:rPr>
          <w:rFonts w:asciiTheme="minorHAnsi" w:hAnsiTheme="minorHAnsi"/>
          <w:color w:val="000000" w:themeColor="text1"/>
          <w:sz w:val="24"/>
          <w:szCs w:val="24"/>
          <w:lang w:val="en-GB"/>
        </w:rPr>
        <w:t>.</w:t>
      </w:r>
      <w:r w:rsidR="00F458CA">
        <w:rPr>
          <w:rStyle w:val="FootnoteReference"/>
          <w:rFonts w:asciiTheme="minorHAnsi" w:hAnsiTheme="minorHAnsi"/>
          <w:color w:val="000000" w:themeColor="text1"/>
          <w:sz w:val="24"/>
          <w:szCs w:val="24"/>
          <w:lang w:val="en-GB"/>
        </w:rPr>
        <w:footnoteReference w:id="51"/>
      </w:r>
      <w:r w:rsidR="00220246">
        <w:rPr>
          <w:rFonts w:asciiTheme="minorHAnsi" w:hAnsiTheme="minorHAnsi"/>
          <w:color w:val="000000" w:themeColor="text1"/>
          <w:sz w:val="24"/>
          <w:szCs w:val="24"/>
          <w:lang w:val="en-GB"/>
        </w:rPr>
        <w:t xml:space="preserve"> </w:t>
      </w:r>
    </w:p>
    <w:p w14:paraId="5E0FF50F" w14:textId="33999406" w:rsidR="005C2F2B" w:rsidRDefault="002F0B89" w:rsidP="00161258">
      <w:pPr>
        <w:pStyle w:val="p1"/>
        <w:ind w:firstLine="720"/>
        <w:rPr>
          <w:rFonts w:asciiTheme="minorHAnsi" w:hAnsiTheme="minorHAnsi"/>
          <w:color w:val="000000" w:themeColor="text1"/>
          <w:sz w:val="24"/>
          <w:szCs w:val="24"/>
          <w:lang w:val="en-GB"/>
        </w:rPr>
      </w:pPr>
      <w:r>
        <w:rPr>
          <w:rFonts w:asciiTheme="minorHAnsi" w:hAnsiTheme="minorHAnsi"/>
          <w:color w:val="000000" w:themeColor="text1"/>
          <w:sz w:val="24"/>
          <w:szCs w:val="24"/>
          <w:lang w:val="en-GB"/>
        </w:rPr>
        <w:t>Cleinias</w:t>
      </w:r>
      <w:r w:rsidR="00981EA0">
        <w:rPr>
          <w:rFonts w:asciiTheme="minorHAnsi" w:hAnsiTheme="minorHAnsi"/>
          <w:color w:val="000000" w:themeColor="text1"/>
          <w:sz w:val="24"/>
          <w:szCs w:val="24"/>
          <w:lang w:val="en-GB"/>
        </w:rPr>
        <w:t xml:space="preserve"> states that since the soul is eternal and not born, it is superior to the body which is </w:t>
      </w:r>
      <w:r w:rsidR="001E6DAC">
        <w:rPr>
          <w:rFonts w:asciiTheme="minorHAnsi" w:hAnsiTheme="minorHAnsi"/>
          <w:color w:val="000000" w:themeColor="text1"/>
          <w:sz w:val="24"/>
          <w:szCs w:val="24"/>
          <w:lang w:val="en-GB"/>
        </w:rPr>
        <w:t xml:space="preserve">newly </w:t>
      </w:r>
      <w:r w:rsidR="00981EA0">
        <w:rPr>
          <w:rFonts w:asciiTheme="minorHAnsi" w:hAnsiTheme="minorHAnsi"/>
          <w:color w:val="000000" w:themeColor="text1"/>
          <w:sz w:val="24"/>
          <w:szCs w:val="24"/>
          <w:lang w:val="en-GB"/>
        </w:rPr>
        <w:t>born of earth</w:t>
      </w:r>
      <w:r>
        <w:rPr>
          <w:rFonts w:asciiTheme="minorHAnsi" w:hAnsiTheme="minorHAnsi"/>
          <w:color w:val="000000" w:themeColor="text1"/>
          <w:sz w:val="24"/>
          <w:szCs w:val="24"/>
          <w:lang w:val="en-GB"/>
        </w:rPr>
        <w:t>:</w:t>
      </w:r>
      <w:r w:rsidR="00981EA0">
        <w:rPr>
          <w:rFonts w:asciiTheme="minorHAnsi" w:hAnsiTheme="minorHAnsi"/>
          <w:color w:val="000000" w:themeColor="text1"/>
          <w:sz w:val="24"/>
          <w:szCs w:val="24"/>
          <w:lang w:val="en-GB"/>
        </w:rPr>
        <w:t xml:space="preserve"> </w:t>
      </w:r>
    </w:p>
    <w:p w14:paraId="7022E436" w14:textId="6FF28038" w:rsidR="00220246" w:rsidRDefault="00981EA0" w:rsidP="00050FE1">
      <w:pPr>
        <w:pStyle w:val="p1"/>
        <w:spacing w:before="240" w:after="240"/>
        <w:ind w:left="720"/>
        <w:rPr>
          <w:rFonts w:asciiTheme="minorHAnsi" w:hAnsiTheme="minorHAnsi"/>
          <w:color w:val="000000" w:themeColor="text1"/>
          <w:sz w:val="24"/>
          <w:szCs w:val="24"/>
          <w:lang w:val="en-GB"/>
        </w:rPr>
      </w:pPr>
      <w:r>
        <w:rPr>
          <w:rFonts w:asciiTheme="minorHAnsi" w:hAnsiTheme="minorHAnsi"/>
          <w:color w:val="000000" w:themeColor="text1"/>
          <w:sz w:val="24"/>
          <w:szCs w:val="24"/>
          <w:lang w:val="en-GB"/>
        </w:rPr>
        <w:t>T</w:t>
      </w:r>
      <w:r w:rsidRPr="006C2116">
        <w:rPr>
          <w:rFonts w:asciiTheme="minorHAnsi" w:hAnsiTheme="minorHAnsi"/>
          <w:color w:val="000000" w:themeColor="text1"/>
          <w:sz w:val="24"/>
          <w:szCs w:val="24"/>
          <w:lang w:val="en-GB"/>
        </w:rPr>
        <w:t>hat which is better</w:t>
      </w:r>
      <w:r>
        <w:rPr>
          <w:rFonts w:asciiTheme="minorHAnsi" w:hAnsiTheme="minorHAnsi"/>
          <w:color w:val="000000" w:themeColor="text1"/>
          <w:sz w:val="24"/>
          <w:szCs w:val="24"/>
          <w:lang w:val="en-GB"/>
        </w:rPr>
        <w:t xml:space="preserve"> </w:t>
      </w:r>
      <w:r w:rsidRPr="006C2116">
        <w:rPr>
          <w:rFonts w:asciiTheme="minorHAnsi" w:hAnsiTheme="minorHAnsi"/>
          <w:color w:val="000000" w:themeColor="text1"/>
          <w:sz w:val="24"/>
          <w:szCs w:val="24"/>
          <w:lang w:val="en-GB"/>
        </w:rPr>
        <w:t>and more ancient and more godlike is credibly so in comparison with the</w:t>
      </w:r>
      <w:r>
        <w:rPr>
          <w:rFonts w:asciiTheme="minorHAnsi" w:hAnsiTheme="minorHAnsi"/>
          <w:color w:val="000000" w:themeColor="text1"/>
          <w:sz w:val="24"/>
          <w:szCs w:val="24"/>
          <w:lang w:val="en-GB"/>
        </w:rPr>
        <w:t xml:space="preserve"> </w:t>
      </w:r>
      <w:r w:rsidRPr="006C2116">
        <w:rPr>
          <w:rFonts w:asciiTheme="minorHAnsi" w:hAnsiTheme="minorHAnsi"/>
          <w:color w:val="000000" w:themeColor="text1"/>
          <w:sz w:val="24"/>
          <w:szCs w:val="24"/>
          <w:lang w:val="en-GB"/>
        </w:rPr>
        <w:t>the junior, and the less honoured; and everywhere, a thing governing is</w:t>
      </w:r>
      <w:r>
        <w:rPr>
          <w:rFonts w:asciiTheme="minorHAnsi" w:hAnsiTheme="minorHAnsi"/>
          <w:color w:val="000000" w:themeColor="text1"/>
          <w:sz w:val="24"/>
          <w:szCs w:val="24"/>
          <w:lang w:val="en-GB"/>
        </w:rPr>
        <w:t xml:space="preserve"> </w:t>
      </w:r>
      <w:r w:rsidRPr="006C2116">
        <w:rPr>
          <w:rFonts w:asciiTheme="minorHAnsi" w:hAnsiTheme="minorHAnsi"/>
          <w:color w:val="000000" w:themeColor="text1"/>
          <w:sz w:val="24"/>
          <w:szCs w:val="24"/>
          <w:lang w:val="en-GB"/>
        </w:rPr>
        <w:t>senior to a thing governed, and the driver every way senior to the driven. So</w:t>
      </w:r>
      <w:r>
        <w:rPr>
          <w:rFonts w:asciiTheme="minorHAnsi" w:hAnsiTheme="minorHAnsi"/>
          <w:color w:val="000000" w:themeColor="text1"/>
          <w:sz w:val="24"/>
          <w:szCs w:val="24"/>
          <w:lang w:val="en-GB"/>
        </w:rPr>
        <w:t xml:space="preserve"> </w:t>
      </w:r>
      <w:r w:rsidRPr="006C2116">
        <w:rPr>
          <w:rFonts w:asciiTheme="minorHAnsi" w:hAnsiTheme="minorHAnsi"/>
          <w:color w:val="000000" w:themeColor="text1"/>
          <w:sz w:val="24"/>
          <w:szCs w:val="24"/>
          <w:lang w:val="en-GB"/>
        </w:rPr>
        <w:t>much, then, let us conclude--that soul is senior to body</w:t>
      </w:r>
      <w:r w:rsidR="00556266">
        <w:rPr>
          <w:rFonts w:asciiTheme="minorHAnsi" w:hAnsiTheme="minorHAnsi"/>
          <w:color w:val="000000" w:themeColor="text1"/>
          <w:sz w:val="24"/>
          <w:szCs w:val="24"/>
          <w:lang w:val="en-GB"/>
        </w:rPr>
        <w:t>.</w:t>
      </w:r>
      <w:r w:rsidR="006E6F97">
        <w:rPr>
          <w:rStyle w:val="FootnoteReference"/>
          <w:rFonts w:asciiTheme="minorHAnsi" w:hAnsiTheme="minorHAnsi"/>
          <w:color w:val="000000" w:themeColor="text1"/>
          <w:sz w:val="24"/>
          <w:szCs w:val="24"/>
          <w:lang w:val="en-GB"/>
        </w:rPr>
        <w:footnoteReference w:id="52"/>
      </w:r>
      <w:r>
        <w:rPr>
          <w:rFonts w:asciiTheme="minorHAnsi" w:hAnsiTheme="minorHAnsi"/>
          <w:color w:val="000000" w:themeColor="text1"/>
          <w:sz w:val="24"/>
          <w:szCs w:val="24"/>
          <w:lang w:val="en-GB"/>
        </w:rPr>
        <w:t xml:space="preserve"> </w:t>
      </w:r>
    </w:p>
    <w:p w14:paraId="3C96AFAC" w14:textId="7715BFBA" w:rsidR="007E2DEA" w:rsidRDefault="007E2DEA" w:rsidP="00050FE1">
      <w:pPr>
        <w:pStyle w:val="p1"/>
        <w:rPr>
          <w:rFonts w:asciiTheme="minorHAnsi" w:hAnsiTheme="minorHAnsi"/>
          <w:color w:val="000000" w:themeColor="text1"/>
          <w:sz w:val="24"/>
          <w:szCs w:val="24"/>
          <w:lang w:val="en-GB"/>
        </w:rPr>
      </w:pPr>
      <w:r>
        <w:rPr>
          <w:rFonts w:asciiTheme="minorHAnsi" w:hAnsiTheme="minorHAnsi"/>
          <w:color w:val="000000" w:themeColor="text1"/>
          <w:sz w:val="24"/>
          <w:szCs w:val="24"/>
          <w:lang w:val="en-GB"/>
        </w:rPr>
        <w:t>Th</w:t>
      </w:r>
      <w:r w:rsidR="00077008">
        <w:rPr>
          <w:rFonts w:asciiTheme="minorHAnsi" w:hAnsiTheme="minorHAnsi"/>
          <w:color w:val="000000" w:themeColor="text1"/>
          <w:sz w:val="24"/>
          <w:szCs w:val="24"/>
          <w:lang w:val="en-GB"/>
        </w:rPr>
        <w:t>is</w:t>
      </w:r>
      <w:r>
        <w:rPr>
          <w:rFonts w:asciiTheme="minorHAnsi" w:hAnsiTheme="minorHAnsi"/>
          <w:color w:val="000000" w:themeColor="text1"/>
          <w:sz w:val="24"/>
          <w:szCs w:val="24"/>
          <w:lang w:val="en-GB"/>
        </w:rPr>
        <w:t xml:space="preserve"> seniority implies authority, and in this case, Cleinias supports the notion that the soul is in charge</w:t>
      </w:r>
      <w:r w:rsidR="00556266">
        <w:rPr>
          <w:rFonts w:asciiTheme="minorHAnsi" w:hAnsiTheme="minorHAnsi"/>
          <w:color w:val="000000" w:themeColor="text1"/>
          <w:sz w:val="24"/>
          <w:szCs w:val="24"/>
          <w:lang w:val="en-GB"/>
        </w:rPr>
        <w:t>, ruling over body</w:t>
      </w:r>
      <w:r>
        <w:rPr>
          <w:rFonts w:asciiTheme="minorHAnsi" w:hAnsiTheme="minorHAnsi"/>
          <w:color w:val="000000" w:themeColor="text1"/>
          <w:sz w:val="24"/>
          <w:szCs w:val="24"/>
          <w:lang w:val="en-GB"/>
        </w:rPr>
        <w:t>:</w:t>
      </w:r>
      <w:r w:rsidR="00A2139B">
        <w:rPr>
          <w:rFonts w:asciiTheme="minorHAnsi" w:hAnsiTheme="minorHAnsi"/>
          <w:color w:val="000000" w:themeColor="text1"/>
          <w:sz w:val="24"/>
          <w:szCs w:val="24"/>
          <w:lang w:val="en-GB"/>
        </w:rPr>
        <w:t xml:space="preserve"> </w:t>
      </w:r>
    </w:p>
    <w:p w14:paraId="7BDE29BB" w14:textId="5789197E" w:rsidR="007E2DEA" w:rsidRPr="00955DF9" w:rsidRDefault="007E2DEA" w:rsidP="00050FE1">
      <w:pPr>
        <w:pStyle w:val="p1"/>
        <w:spacing w:before="240" w:after="240"/>
        <w:ind w:left="720"/>
        <w:rPr>
          <w:rFonts w:asciiTheme="minorHAnsi" w:hAnsiTheme="minorHAnsi"/>
          <w:color w:val="000000" w:themeColor="text1"/>
          <w:sz w:val="24"/>
          <w:szCs w:val="24"/>
          <w:lang w:val="en-GB"/>
        </w:rPr>
      </w:pPr>
      <w:r w:rsidRPr="00955DF9">
        <w:rPr>
          <w:rFonts w:asciiTheme="minorHAnsi" w:hAnsiTheme="minorHAnsi"/>
          <w:color w:val="000000" w:themeColor="text1"/>
          <w:sz w:val="24"/>
          <w:szCs w:val="24"/>
          <w:lang w:val="en-GB"/>
        </w:rPr>
        <w:lastRenderedPageBreak/>
        <w:t xml:space="preserve">when the soul has taken the best counsel </w:t>
      </w:r>
      <w:r w:rsidRPr="00556266">
        <w:rPr>
          <w:rFonts w:asciiTheme="minorHAnsi" w:hAnsiTheme="minorHAnsi"/>
          <w:i/>
          <w:iCs/>
          <w:color w:val="000000" w:themeColor="text1"/>
          <w:sz w:val="24"/>
          <w:szCs w:val="24"/>
          <w:lang w:val="en-GB"/>
        </w:rPr>
        <w:t>in accord</w:t>
      </w:r>
      <w:r w:rsidRPr="00955DF9">
        <w:rPr>
          <w:rFonts w:asciiTheme="minorHAnsi" w:hAnsiTheme="minorHAnsi"/>
          <w:color w:val="000000" w:themeColor="text1"/>
          <w:sz w:val="24"/>
          <w:szCs w:val="24"/>
          <w:lang w:val="en-GB"/>
        </w:rPr>
        <w:t xml:space="preserve"> </w:t>
      </w:r>
      <w:r w:rsidRPr="008928C6">
        <w:rPr>
          <w:rFonts w:asciiTheme="minorHAnsi" w:hAnsiTheme="minorHAnsi"/>
          <w:i/>
          <w:iCs/>
          <w:color w:val="000000" w:themeColor="text1"/>
          <w:sz w:val="24"/>
          <w:szCs w:val="24"/>
          <w:lang w:val="en-GB"/>
        </w:rPr>
        <w:t>with the best mind</w:t>
      </w:r>
      <w:r w:rsidRPr="00955DF9">
        <w:rPr>
          <w:rFonts w:asciiTheme="minorHAnsi" w:hAnsiTheme="minorHAnsi"/>
          <w:color w:val="000000" w:themeColor="text1"/>
          <w:sz w:val="24"/>
          <w:szCs w:val="24"/>
          <w:lang w:val="en-GB"/>
        </w:rPr>
        <w:t xml:space="preserve">, comes out as the perfect thing in truth </w:t>
      </w:r>
      <w:r w:rsidRPr="00556266">
        <w:rPr>
          <w:rFonts w:asciiTheme="minorHAnsi" w:hAnsiTheme="minorHAnsi"/>
          <w:i/>
          <w:iCs/>
          <w:color w:val="000000" w:themeColor="text1"/>
          <w:sz w:val="24"/>
          <w:szCs w:val="24"/>
          <w:lang w:val="en-GB"/>
        </w:rPr>
        <w:t>and in accord with mind</w:t>
      </w:r>
      <w:r w:rsidRPr="00955DF9">
        <w:rPr>
          <w:rFonts w:asciiTheme="minorHAnsi" w:hAnsiTheme="minorHAnsi"/>
          <w:color w:val="000000" w:themeColor="text1"/>
          <w:sz w:val="24"/>
          <w:szCs w:val="24"/>
          <w:lang w:val="en-GB"/>
        </w:rPr>
        <w:t>, and not even adamant could ever prove stronger than it or more inalterable (</w:t>
      </w:r>
      <w:r w:rsidR="00E54F14" w:rsidRPr="00955DF9">
        <w:rPr>
          <w:rFonts w:asciiTheme="minorHAnsi" w:hAnsiTheme="minorHAnsi"/>
          <w:color w:val="000000" w:themeColor="text1"/>
          <w:sz w:val="24"/>
          <w:szCs w:val="24"/>
          <w:lang w:val="en-GB"/>
        </w:rPr>
        <w:t>my emphasis)</w:t>
      </w:r>
      <w:r w:rsidR="00497D15">
        <w:rPr>
          <w:rFonts w:asciiTheme="minorHAnsi" w:hAnsiTheme="minorHAnsi"/>
          <w:color w:val="000000" w:themeColor="text1"/>
          <w:sz w:val="24"/>
          <w:szCs w:val="24"/>
          <w:lang w:val="en-GB"/>
        </w:rPr>
        <w:t>.</w:t>
      </w:r>
      <w:r w:rsidR="002C1B98">
        <w:rPr>
          <w:rStyle w:val="FootnoteReference"/>
          <w:rFonts w:asciiTheme="minorHAnsi" w:hAnsiTheme="minorHAnsi"/>
          <w:color w:val="000000" w:themeColor="text1"/>
          <w:sz w:val="24"/>
          <w:szCs w:val="24"/>
          <w:lang w:val="en-GB"/>
        </w:rPr>
        <w:footnoteReference w:id="53"/>
      </w:r>
      <w:r w:rsidR="00E54F14" w:rsidRPr="00955DF9">
        <w:rPr>
          <w:rFonts w:asciiTheme="minorHAnsi" w:hAnsiTheme="minorHAnsi"/>
          <w:color w:val="000000" w:themeColor="text1"/>
          <w:sz w:val="24"/>
          <w:szCs w:val="24"/>
          <w:lang w:val="en-GB"/>
        </w:rPr>
        <w:t xml:space="preserve"> </w:t>
      </w:r>
    </w:p>
    <w:p w14:paraId="7086934B" w14:textId="77789E3E" w:rsidR="00E304D1" w:rsidRDefault="00556266" w:rsidP="00DF0A5F">
      <w:pPr>
        <w:pStyle w:val="p1"/>
        <w:rPr>
          <w:rFonts w:asciiTheme="minorHAnsi" w:hAnsiTheme="minorHAnsi"/>
          <w:color w:val="000000" w:themeColor="text1"/>
          <w:sz w:val="24"/>
          <w:szCs w:val="24"/>
          <w:lang w:val="en-GB"/>
        </w:rPr>
      </w:pPr>
      <w:r>
        <w:rPr>
          <w:rFonts w:asciiTheme="minorHAnsi" w:hAnsiTheme="minorHAnsi"/>
          <w:color w:val="000000" w:themeColor="text1"/>
          <w:sz w:val="24"/>
          <w:szCs w:val="24"/>
          <w:lang w:val="en-GB"/>
        </w:rPr>
        <w:t xml:space="preserve">Soul and mind are separate entities, with soul described as being </w:t>
      </w:r>
      <w:r w:rsidR="00224046">
        <w:rPr>
          <w:rFonts w:asciiTheme="minorHAnsi" w:hAnsiTheme="minorHAnsi"/>
          <w:color w:val="000000" w:themeColor="text1"/>
          <w:sz w:val="24"/>
          <w:szCs w:val="24"/>
          <w:lang w:val="en-GB"/>
        </w:rPr>
        <w:t>stronger than the</w:t>
      </w:r>
      <w:r w:rsidR="00F778F1">
        <w:rPr>
          <w:rFonts w:asciiTheme="minorHAnsi" w:hAnsiTheme="minorHAnsi"/>
          <w:color w:val="000000" w:themeColor="text1"/>
          <w:sz w:val="24"/>
          <w:szCs w:val="24"/>
          <w:lang w:val="en-GB"/>
        </w:rPr>
        <w:t xml:space="preserve"> mythical element </w:t>
      </w:r>
      <w:r w:rsidR="00605D5E">
        <w:rPr>
          <w:rFonts w:asciiTheme="minorHAnsi" w:hAnsiTheme="minorHAnsi"/>
          <w:color w:val="000000" w:themeColor="text1"/>
          <w:sz w:val="24"/>
          <w:szCs w:val="24"/>
          <w:lang w:val="en-GB"/>
        </w:rPr>
        <w:t>a</w:t>
      </w:r>
      <w:r w:rsidR="009E419D">
        <w:rPr>
          <w:rFonts w:asciiTheme="minorHAnsi" w:hAnsiTheme="minorHAnsi"/>
          <w:color w:val="000000" w:themeColor="text1"/>
          <w:sz w:val="24"/>
          <w:szCs w:val="24"/>
          <w:lang w:val="en-GB"/>
        </w:rPr>
        <w:t>damant</w:t>
      </w:r>
      <w:r w:rsidR="00F778F1">
        <w:rPr>
          <w:rFonts w:asciiTheme="minorHAnsi" w:hAnsiTheme="minorHAnsi"/>
          <w:color w:val="000000" w:themeColor="text1"/>
          <w:sz w:val="24"/>
          <w:szCs w:val="24"/>
          <w:lang w:val="en-GB"/>
        </w:rPr>
        <w:t xml:space="preserve">, the strongest of all </w:t>
      </w:r>
      <w:r w:rsidR="008F608A">
        <w:rPr>
          <w:rFonts w:asciiTheme="minorHAnsi" w:hAnsiTheme="minorHAnsi"/>
          <w:color w:val="000000" w:themeColor="text1"/>
          <w:sz w:val="24"/>
          <w:szCs w:val="24"/>
          <w:lang w:val="en-GB"/>
        </w:rPr>
        <w:t>earthly materials</w:t>
      </w:r>
      <w:r w:rsidR="00F778F1">
        <w:rPr>
          <w:rFonts w:asciiTheme="minorHAnsi" w:hAnsiTheme="minorHAnsi"/>
          <w:color w:val="000000" w:themeColor="text1"/>
          <w:sz w:val="24"/>
          <w:szCs w:val="24"/>
          <w:lang w:val="en-GB"/>
        </w:rPr>
        <w:t>.</w:t>
      </w:r>
      <w:r w:rsidR="009E419D">
        <w:rPr>
          <w:rStyle w:val="FootnoteReference"/>
          <w:rFonts w:asciiTheme="minorHAnsi" w:hAnsiTheme="minorHAnsi"/>
          <w:color w:val="000000" w:themeColor="text1"/>
          <w:sz w:val="24"/>
          <w:szCs w:val="24"/>
          <w:lang w:val="en-GB"/>
        </w:rPr>
        <w:footnoteReference w:id="54"/>
      </w:r>
      <w:r w:rsidR="009E419D">
        <w:rPr>
          <w:rFonts w:asciiTheme="minorHAnsi" w:hAnsiTheme="minorHAnsi"/>
          <w:color w:val="000000" w:themeColor="text1"/>
          <w:sz w:val="24"/>
          <w:szCs w:val="24"/>
          <w:lang w:val="en-GB"/>
        </w:rPr>
        <w:t xml:space="preserve"> </w:t>
      </w:r>
      <w:r w:rsidR="00A96562">
        <w:rPr>
          <w:rFonts w:asciiTheme="minorHAnsi" w:hAnsiTheme="minorHAnsi"/>
          <w:color w:val="000000" w:themeColor="text1"/>
          <w:sz w:val="24"/>
          <w:szCs w:val="24"/>
          <w:lang w:val="en-GB"/>
        </w:rPr>
        <w:t>This version of the soul is quite different from the</w:t>
      </w:r>
      <w:r w:rsidR="00E764D8">
        <w:rPr>
          <w:rFonts w:asciiTheme="minorHAnsi" w:hAnsiTheme="minorHAnsi"/>
          <w:color w:val="000000" w:themeColor="text1"/>
          <w:sz w:val="24"/>
          <w:szCs w:val="24"/>
          <w:lang w:val="en-GB"/>
        </w:rPr>
        <w:t xml:space="preserve"> </w:t>
      </w:r>
      <w:r w:rsidR="00D84DFC">
        <w:rPr>
          <w:rFonts w:asciiTheme="minorHAnsi" w:hAnsiTheme="minorHAnsi"/>
          <w:color w:val="000000" w:themeColor="text1"/>
          <w:sz w:val="24"/>
          <w:szCs w:val="24"/>
          <w:lang w:val="en-GB"/>
        </w:rPr>
        <w:t xml:space="preserve">fragile, porous soul of </w:t>
      </w:r>
      <w:r w:rsidR="00E764D8">
        <w:rPr>
          <w:rFonts w:asciiTheme="minorHAnsi" w:hAnsiTheme="minorHAnsi"/>
          <w:color w:val="000000" w:themeColor="text1"/>
          <w:sz w:val="24"/>
          <w:szCs w:val="24"/>
          <w:lang w:val="en-GB"/>
        </w:rPr>
        <w:t xml:space="preserve">earlier portrayals; instead of being damaged by desire or temptation, this soul is </w:t>
      </w:r>
      <w:r w:rsidR="004A64BA">
        <w:rPr>
          <w:rFonts w:asciiTheme="minorHAnsi" w:hAnsiTheme="minorHAnsi"/>
          <w:color w:val="000000" w:themeColor="text1"/>
          <w:sz w:val="24"/>
          <w:szCs w:val="24"/>
          <w:lang w:val="en-GB"/>
        </w:rPr>
        <w:t>inviolable; it does not possess fragile wings</w:t>
      </w:r>
      <w:r w:rsidR="00412EC4">
        <w:rPr>
          <w:rFonts w:asciiTheme="minorHAnsi" w:hAnsiTheme="minorHAnsi"/>
          <w:color w:val="000000" w:themeColor="text1"/>
          <w:sz w:val="24"/>
          <w:szCs w:val="24"/>
          <w:lang w:val="en-GB"/>
        </w:rPr>
        <w:t xml:space="preserve">, </w:t>
      </w:r>
      <w:r w:rsidR="00CF7EB3">
        <w:rPr>
          <w:rFonts w:asciiTheme="minorHAnsi" w:hAnsiTheme="minorHAnsi"/>
          <w:color w:val="000000" w:themeColor="text1"/>
          <w:sz w:val="24"/>
          <w:szCs w:val="24"/>
          <w:lang w:val="en-GB"/>
        </w:rPr>
        <w:t xml:space="preserve">is not endangered by </w:t>
      </w:r>
      <w:r w:rsidR="001372AF">
        <w:rPr>
          <w:rFonts w:asciiTheme="minorHAnsi" w:hAnsiTheme="minorHAnsi"/>
          <w:color w:val="000000" w:themeColor="text1"/>
          <w:sz w:val="24"/>
          <w:szCs w:val="24"/>
          <w:lang w:val="en-GB"/>
        </w:rPr>
        <w:t>a lack of virtue</w:t>
      </w:r>
      <w:r w:rsidR="00412EC4">
        <w:rPr>
          <w:rFonts w:asciiTheme="minorHAnsi" w:hAnsiTheme="minorHAnsi"/>
          <w:color w:val="000000" w:themeColor="text1"/>
          <w:sz w:val="24"/>
          <w:szCs w:val="24"/>
          <w:lang w:val="en-GB"/>
        </w:rPr>
        <w:t>, and resists all change.</w:t>
      </w:r>
    </w:p>
    <w:p w14:paraId="6A1CC4B3" w14:textId="0C157897" w:rsidR="00E304D1" w:rsidRPr="00DF0A5F" w:rsidRDefault="003F65C6" w:rsidP="00DF0A5F">
      <w:pPr>
        <w:pStyle w:val="p1"/>
        <w:spacing w:before="240" w:after="240"/>
        <w:rPr>
          <w:rFonts w:asciiTheme="minorHAnsi" w:hAnsiTheme="minorHAnsi"/>
          <w:b/>
          <w:bCs/>
          <w:color w:val="000000" w:themeColor="text1"/>
          <w:sz w:val="24"/>
          <w:szCs w:val="24"/>
          <w:lang w:val="en-GB"/>
        </w:rPr>
      </w:pPr>
      <w:r>
        <w:rPr>
          <w:rFonts w:asciiTheme="minorHAnsi" w:hAnsiTheme="minorHAnsi"/>
          <w:b/>
          <w:bCs/>
          <w:color w:val="000000" w:themeColor="text1"/>
          <w:sz w:val="24"/>
          <w:szCs w:val="24"/>
          <w:lang w:val="en-GB"/>
        </w:rPr>
        <w:t>C</w:t>
      </w:r>
      <w:r w:rsidR="00556266">
        <w:rPr>
          <w:rFonts w:asciiTheme="minorHAnsi" w:hAnsiTheme="minorHAnsi"/>
          <w:b/>
          <w:bCs/>
          <w:color w:val="000000" w:themeColor="text1"/>
          <w:sz w:val="24"/>
          <w:szCs w:val="24"/>
          <w:lang w:val="en-GB"/>
        </w:rPr>
        <w:t>arl</w:t>
      </w:r>
      <w:r>
        <w:rPr>
          <w:rFonts w:asciiTheme="minorHAnsi" w:hAnsiTheme="minorHAnsi"/>
          <w:b/>
          <w:bCs/>
          <w:color w:val="000000" w:themeColor="text1"/>
          <w:sz w:val="24"/>
          <w:szCs w:val="24"/>
          <w:lang w:val="en-GB"/>
        </w:rPr>
        <w:t xml:space="preserve"> G</w:t>
      </w:r>
      <w:r w:rsidR="00556266">
        <w:rPr>
          <w:rFonts w:asciiTheme="minorHAnsi" w:hAnsiTheme="minorHAnsi"/>
          <w:b/>
          <w:bCs/>
          <w:color w:val="000000" w:themeColor="text1"/>
          <w:sz w:val="24"/>
          <w:szCs w:val="24"/>
          <w:lang w:val="en-GB"/>
        </w:rPr>
        <w:t>ustav</w:t>
      </w:r>
      <w:r>
        <w:rPr>
          <w:rFonts w:asciiTheme="minorHAnsi" w:hAnsiTheme="minorHAnsi"/>
          <w:b/>
          <w:bCs/>
          <w:color w:val="000000" w:themeColor="text1"/>
          <w:sz w:val="24"/>
          <w:szCs w:val="24"/>
          <w:lang w:val="en-GB"/>
        </w:rPr>
        <w:t xml:space="preserve"> </w:t>
      </w:r>
      <w:r w:rsidR="00DF7C6D" w:rsidRPr="00DF0A5F">
        <w:rPr>
          <w:rFonts w:asciiTheme="minorHAnsi" w:hAnsiTheme="minorHAnsi"/>
          <w:b/>
          <w:bCs/>
          <w:color w:val="000000" w:themeColor="text1"/>
          <w:sz w:val="24"/>
          <w:szCs w:val="24"/>
          <w:lang w:val="en-GB"/>
        </w:rPr>
        <w:t>Jung</w:t>
      </w:r>
    </w:p>
    <w:p w14:paraId="3E073A6A" w14:textId="23ACA7B0" w:rsidR="0013648B" w:rsidRDefault="00267DD4" w:rsidP="00044CF1">
      <w:pPr>
        <w:ind w:firstLine="720"/>
        <w:rPr>
          <w:color w:val="000000" w:themeColor="text1"/>
          <w:sz w:val="24"/>
          <w:szCs w:val="24"/>
          <w:lang w:val="en-GB"/>
        </w:rPr>
      </w:pPr>
      <w:r>
        <w:rPr>
          <w:color w:val="000000" w:themeColor="text1"/>
          <w:sz w:val="24"/>
          <w:szCs w:val="24"/>
          <w:lang w:val="en-GB"/>
        </w:rPr>
        <w:t>D</w:t>
      </w:r>
      <w:r w:rsidRPr="005F09B0">
        <w:rPr>
          <w:color w:val="000000" w:themeColor="text1"/>
          <w:sz w:val="24"/>
          <w:szCs w:val="24"/>
          <w:lang w:val="en-GB"/>
        </w:rPr>
        <w:t xml:space="preserve">espite having been born more than two thousand years after </w:t>
      </w:r>
      <w:r>
        <w:rPr>
          <w:color w:val="000000" w:themeColor="text1"/>
          <w:sz w:val="24"/>
          <w:szCs w:val="24"/>
          <w:lang w:val="en-GB"/>
        </w:rPr>
        <w:t xml:space="preserve">Plato’s </w:t>
      </w:r>
      <w:r w:rsidRPr="005F09B0">
        <w:rPr>
          <w:color w:val="000000" w:themeColor="text1"/>
          <w:sz w:val="24"/>
          <w:szCs w:val="24"/>
          <w:lang w:val="en-GB"/>
        </w:rPr>
        <w:t>death</w:t>
      </w:r>
      <w:r>
        <w:rPr>
          <w:color w:val="000000" w:themeColor="text1"/>
          <w:sz w:val="24"/>
          <w:szCs w:val="24"/>
          <w:lang w:val="en-GB"/>
        </w:rPr>
        <w:t xml:space="preserve">, </w:t>
      </w:r>
      <w:r w:rsidRPr="005F09B0">
        <w:rPr>
          <w:color w:val="000000" w:themeColor="text1"/>
          <w:sz w:val="24"/>
          <w:szCs w:val="24"/>
          <w:lang w:val="en-GB"/>
        </w:rPr>
        <w:t>Jung</w:t>
      </w:r>
      <w:r>
        <w:rPr>
          <w:color w:val="000000" w:themeColor="text1"/>
          <w:sz w:val="24"/>
          <w:szCs w:val="24"/>
          <w:lang w:val="en-GB"/>
        </w:rPr>
        <w:t>’s work</w:t>
      </w:r>
      <w:r w:rsidRPr="005F09B0">
        <w:rPr>
          <w:color w:val="000000" w:themeColor="text1"/>
          <w:sz w:val="24"/>
          <w:szCs w:val="24"/>
          <w:lang w:val="en-GB"/>
        </w:rPr>
        <w:t xml:space="preserve"> is indebted to </w:t>
      </w:r>
      <w:r>
        <w:rPr>
          <w:color w:val="000000" w:themeColor="text1"/>
          <w:sz w:val="24"/>
          <w:szCs w:val="24"/>
          <w:lang w:val="en-GB"/>
        </w:rPr>
        <w:t>his ideas</w:t>
      </w:r>
      <w:r w:rsidRPr="005F09B0">
        <w:rPr>
          <w:color w:val="000000" w:themeColor="text1"/>
          <w:sz w:val="24"/>
          <w:szCs w:val="24"/>
          <w:lang w:val="en-GB"/>
        </w:rPr>
        <w:t xml:space="preserve">. </w:t>
      </w:r>
      <w:r w:rsidR="00556266">
        <w:rPr>
          <w:color w:val="000000" w:themeColor="text1"/>
          <w:sz w:val="24"/>
          <w:szCs w:val="24"/>
          <w:lang w:val="en-GB"/>
        </w:rPr>
        <w:t>He</w:t>
      </w:r>
      <w:r w:rsidR="0032529E" w:rsidRPr="005F09B0">
        <w:rPr>
          <w:color w:val="000000" w:themeColor="text1"/>
          <w:sz w:val="24"/>
          <w:szCs w:val="24"/>
          <w:lang w:val="en-GB"/>
        </w:rPr>
        <w:t xml:space="preserve"> is credited with the formulation of two theories which</w:t>
      </w:r>
      <w:r w:rsidR="009B23E1">
        <w:rPr>
          <w:color w:val="000000" w:themeColor="text1"/>
          <w:sz w:val="24"/>
          <w:szCs w:val="24"/>
          <w:lang w:val="en-GB"/>
        </w:rPr>
        <w:t>,</w:t>
      </w:r>
      <w:r w:rsidR="0032529E" w:rsidRPr="005F09B0">
        <w:rPr>
          <w:color w:val="000000" w:themeColor="text1"/>
          <w:sz w:val="24"/>
          <w:szCs w:val="24"/>
          <w:lang w:val="en-GB"/>
        </w:rPr>
        <w:t xml:space="preserve"> at their base, draw from Platonic thinking:</w:t>
      </w:r>
      <w:r w:rsidR="00091BDA" w:rsidRPr="00091BDA">
        <w:rPr>
          <w:color w:val="000000" w:themeColor="text1"/>
          <w:sz w:val="24"/>
          <w:szCs w:val="24"/>
          <w:lang w:val="en-GB"/>
        </w:rPr>
        <w:t xml:space="preserve"> </w:t>
      </w:r>
      <w:r w:rsidR="00091BDA" w:rsidRPr="005F09B0">
        <w:rPr>
          <w:color w:val="000000" w:themeColor="text1"/>
          <w:sz w:val="24"/>
          <w:szCs w:val="24"/>
          <w:lang w:val="en-GB"/>
        </w:rPr>
        <w:t>his process of individuation</w:t>
      </w:r>
      <w:r w:rsidR="006505C0">
        <w:rPr>
          <w:color w:val="000000" w:themeColor="text1"/>
          <w:sz w:val="24"/>
          <w:szCs w:val="24"/>
          <w:lang w:val="en-GB"/>
        </w:rPr>
        <w:t>, and</w:t>
      </w:r>
      <w:r w:rsidR="0032529E" w:rsidRPr="005F09B0">
        <w:rPr>
          <w:color w:val="000000" w:themeColor="text1"/>
          <w:sz w:val="24"/>
          <w:szCs w:val="24"/>
          <w:lang w:val="en-GB"/>
        </w:rPr>
        <w:t xml:space="preserve"> his theory of </w:t>
      </w:r>
      <w:r w:rsidR="00E93514">
        <w:rPr>
          <w:color w:val="000000" w:themeColor="text1"/>
          <w:sz w:val="24"/>
          <w:szCs w:val="24"/>
          <w:lang w:val="en-GB"/>
        </w:rPr>
        <w:t>the</w:t>
      </w:r>
      <w:r w:rsidR="00C6782D">
        <w:rPr>
          <w:color w:val="000000" w:themeColor="text1"/>
          <w:sz w:val="24"/>
          <w:szCs w:val="24"/>
          <w:lang w:val="en-GB"/>
        </w:rPr>
        <w:t xml:space="preserve"> collective unconscious and its archetypes</w:t>
      </w:r>
      <w:r w:rsidR="0032529E" w:rsidRPr="005F09B0">
        <w:rPr>
          <w:color w:val="000000" w:themeColor="text1"/>
          <w:sz w:val="24"/>
          <w:szCs w:val="24"/>
          <w:lang w:val="en-GB"/>
        </w:rPr>
        <w:t>.</w:t>
      </w:r>
      <w:r w:rsidR="0032529E">
        <w:rPr>
          <w:color w:val="000000" w:themeColor="text1"/>
          <w:sz w:val="24"/>
          <w:szCs w:val="24"/>
          <w:lang w:val="en-GB"/>
        </w:rPr>
        <w:t xml:space="preserve"> </w:t>
      </w:r>
      <w:r w:rsidR="00B06F95" w:rsidRPr="005F09B0">
        <w:rPr>
          <w:color w:val="000000" w:themeColor="text1"/>
          <w:sz w:val="24"/>
          <w:szCs w:val="24"/>
          <w:lang w:val="en-GB"/>
        </w:rPr>
        <w:t>Unlike Plato</w:t>
      </w:r>
      <w:r w:rsidR="001209FB">
        <w:rPr>
          <w:color w:val="000000" w:themeColor="text1"/>
          <w:sz w:val="24"/>
          <w:szCs w:val="24"/>
          <w:lang w:val="en-GB"/>
        </w:rPr>
        <w:t>’s</w:t>
      </w:r>
      <w:r w:rsidR="007A67EC">
        <w:rPr>
          <w:color w:val="000000" w:themeColor="text1"/>
          <w:sz w:val="24"/>
          <w:szCs w:val="24"/>
          <w:lang w:val="en-GB"/>
        </w:rPr>
        <w:t xml:space="preserve"> interest </w:t>
      </w:r>
      <w:r w:rsidR="001209FB">
        <w:rPr>
          <w:color w:val="000000" w:themeColor="text1"/>
          <w:sz w:val="24"/>
          <w:szCs w:val="24"/>
          <w:lang w:val="en-GB"/>
        </w:rPr>
        <w:t>in</w:t>
      </w:r>
      <w:r w:rsidR="007A67EC">
        <w:rPr>
          <w:color w:val="000000" w:themeColor="text1"/>
          <w:sz w:val="24"/>
          <w:szCs w:val="24"/>
          <w:lang w:val="en-GB"/>
        </w:rPr>
        <w:t xml:space="preserve"> the immortal soul</w:t>
      </w:r>
      <w:r w:rsidR="00B06F95" w:rsidRPr="005F09B0">
        <w:rPr>
          <w:color w:val="000000" w:themeColor="text1"/>
          <w:sz w:val="24"/>
          <w:szCs w:val="24"/>
          <w:lang w:val="en-GB"/>
        </w:rPr>
        <w:t>,</w:t>
      </w:r>
      <w:r w:rsidR="00660ACF">
        <w:rPr>
          <w:color w:val="000000" w:themeColor="text1"/>
          <w:sz w:val="24"/>
          <w:szCs w:val="24"/>
          <w:lang w:val="en-GB"/>
        </w:rPr>
        <w:t xml:space="preserve"> however,</w:t>
      </w:r>
      <w:r w:rsidR="00B06F95" w:rsidRPr="005F09B0">
        <w:rPr>
          <w:color w:val="000000" w:themeColor="text1"/>
          <w:sz w:val="24"/>
          <w:szCs w:val="24"/>
          <w:lang w:val="en-GB"/>
        </w:rPr>
        <w:t xml:space="preserve"> Jung</w:t>
      </w:r>
      <w:r w:rsidR="008F671A">
        <w:rPr>
          <w:color w:val="000000" w:themeColor="text1"/>
          <w:sz w:val="24"/>
          <w:szCs w:val="24"/>
          <w:lang w:val="en-GB"/>
        </w:rPr>
        <w:t xml:space="preserve">’s </w:t>
      </w:r>
      <w:r w:rsidR="008C02C4" w:rsidRPr="005F09B0">
        <w:rPr>
          <w:color w:val="000000" w:themeColor="text1"/>
          <w:sz w:val="24"/>
          <w:szCs w:val="24"/>
          <w:lang w:val="en-GB"/>
        </w:rPr>
        <w:t>fo</w:t>
      </w:r>
      <w:r w:rsidR="00F17171" w:rsidRPr="005F09B0">
        <w:rPr>
          <w:color w:val="000000" w:themeColor="text1"/>
          <w:sz w:val="24"/>
          <w:szCs w:val="24"/>
          <w:lang w:val="en-GB"/>
        </w:rPr>
        <w:t xml:space="preserve">cus was </w:t>
      </w:r>
      <w:r w:rsidR="008C02C4" w:rsidRPr="005F09B0">
        <w:rPr>
          <w:color w:val="000000" w:themeColor="text1"/>
          <w:sz w:val="24"/>
          <w:szCs w:val="24"/>
          <w:lang w:val="en-GB"/>
        </w:rPr>
        <w:t xml:space="preserve">the human </w:t>
      </w:r>
      <w:r w:rsidR="00971A24">
        <w:rPr>
          <w:color w:val="000000" w:themeColor="text1"/>
          <w:sz w:val="24"/>
          <w:szCs w:val="24"/>
          <w:lang w:val="en-GB"/>
        </w:rPr>
        <w:t>mind</w:t>
      </w:r>
      <w:r w:rsidR="00F635E9">
        <w:rPr>
          <w:color w:val="000000" w:themeColor="text1"/>
          <w:sz w:val="24"/>
          <w:szCs w:val="24"/>
          <w:lang w:val="en-GB"/>
        </w:rPr>
        <w:t>.</w:t>
      </w:r>
      <w:r w:rsidR="00C62B83" w:rsidRPr="005F09B0">
        <w:rPr>
          <w:color w:val="000000" w:themeColor="text1"/>
          <w:sz w:val="24"/>
          <w:szCs w:val="24"/>
          <w:lang w:val="en-GB"/>
        </w:rPr>
        <w:t xml:space="preserve"> </w:t>
      </w:r>
      <w:r w:rsidR="005F0C05" w:rsidRPr="005F09B0">
        <w:rPr>
          <w:color w:val="000000" w:themeColor="text1"/>
          <w:sz w:val="24"/>
          <w:szCs w:val="24"/>
          <w:lang w:val="en-GB"/>
        </w:rPr>
        <w:t>Jung writes,</w:t>
      </w:r>
      <w:r w:rsidR="008C02C4" w:rsidRPr="005F09B0">
        <w:rPr>
          <w:color w:val="000000" w:themeColor="text1"/>
          <w:sz w:val="24"/>
          <w:szCs w:val="24"/>
          <w:lang w:val="en-GB"/>
        </w:rPr>
        <w:t xml:space="preserve"> </w:t>
      </w:r>
      <w:r w:rsidR="00BA3311" w:rsidRPr="005F09B0">
        <w:rPr>
          <w:color w:val="000000" w:themeColor="text1"/>
          <w:sz w:val="24"/>
          <w:szCs w:val="24"/>
          <w:lang w:val="en-GB"/>
        </w:rPr>
        <w:t>‘I confine myself to the psychology of anthropomorphic ideas and have never maintained that I possess the slightest trace of metaphysical knowledge’.</w:t>
      </w:r>
      <w:r w:rsidR="00BA3311" w:rsidRPr="005F09B0">
        <w:rPr>
          <w:rStyle w:val="FootnoteReference"/>
          <w:color w:val="000000" w:themeColor="text1"/>
          <w:sz w:val="24"/>
          <w:szCs w:val="24"/>
          <w:lang w:val="en-GB"/>
        </w:rPr>
        <w:footnoteReference w:id="55"/>
      </w:r>
      <w:r w:rsidR="00BA3311" w:rsidRPr="005F09B0">
        <w:rPr>
          <w:color w:val="000000" w:themeColor="text1"/>
          <w:sz w:val="24"/>
          <w:szCs w:val="24"/>
          <w:lang w:val="en-GB"/>
        </w:rPr>
        <w:t xml:space="preserve"> </w:t>
      </w:r>
      <w:r w:rsidR="00F35DD8">
        <w:rPr>
          <w:color w:val="000000" w:themeColor="text1"/>
          <w:sz w:val="24"/>
          <w:szCs w:val="24"/>
          <w:lang w:val="en-GB"/>
        </w:rPr>
        <w:t xml:space="preserve">Yet his work is </w:t>
      </w:r>
      <w:r w:rsidR="00C3750A">
        <w:rPr>
          <w:color w:val="000000" w:themeColor="text1"/>
          <w:sz w:val="24"/>
          <w:szCs w:val="24"/>
          <w:lang w:val="en-GB"/>
        </w:rPr>
        <w:t xml:space="preserve">nonetheless </w:t>
      </w:r>
      <w:r w:rsidR="00F35DD8">
        <w:rPr>
          <w:color w:val="000000" w:themeColor="text1"/>
          <w:sz w:val="24"/>
          <w:szCs w:val="24"/>
          <w:lang w:val="en-GB"/>
        </w:rPr>
        <w:t>infused with metaphysical language</w:t>
      </w:r>
      <w:r w:rsidR="0005771D">
        <w:rPr>
          <w:color w:val="000000" w:themeColor="text1"/>
          <w:sz w:val="24"/>
          <w:szCs w:val="24"/>
          <w:lang w:val="en-GB"/>
        </w:rPr>
        <w:t xml:space="preserve">. </w:t>
      </w:r>
      <w:r w:rsidR="00307C89">
        <w:rPr>
          <w:color w:val="000000" w:themeColor="text1"/>
          <w:sz w:val="24"/>
          <w:szCs w:val="24"/>
          <w:lang w:val="en-GB"/>
        </w:rPr>
        <w:t>L</w:t>
      </w:r>
      <w:r w:rsidR="008B39F1">
        <w:rPr>
          <w:color w:val="000000" w:themeColor="text1"/>
          <w:sz w:val="24"/>
          <w:szCs w:val="24"/>
          <w:lang w:val="en-GB"/>
        </w:rPr>
        <w:t xml:space="preserve">ike Plato, </w:t>
      </w:r>
      <w:r w:rsidR="00EA34F8">
        <w:rPr>
          <w:color w:val="000000" w:themeColor="text1"/>
          <w:sz w:val="24"/>
          <w:szCs w:val="24"/>
          <w:lang w:val="en-GB"/>
        </w:rPr>
        <w:t xml:space="preserve">Jung </w:t>
      </w:r>
      <w:r w:rsidR="00935C81">
        <w:rPr>
          <w:color w:val="000000" w:themeColor="text1"/>
          <w:sz w:val="24"/>
          <w:szCs w:val="24"/>
          <w:lang w:val="en-GB"/>
        </w:rPr>
        <w:t>devises</w:t>
      </w:r>
      <w:r w:rsidR="007A7C36">
        <w:rPr>
          <w:color w:val="000000" w:themeColor="text1"/>
          <w:sz w:val="24"/>
          <w:szCs w:val="24"/>
          <w:lang w:val="en-GB"/>
        </w:rPr>
        <w:t xml:space="preserve"> a mental construct to explain humanity’s inner life</w:t>
      </w:r>
      <w:r w:rsidR="008B39F1">
        <w:rPr>
          <w:color w:val="000000" w:themeColor="text1"/>
          <w:sz w:val="24"/>
          <w:szCs w:val="24"/>
          <w:lang w:val="en-GB"/>
        </w:rPr>
        <w:t xml:space="preserve">. He describes the </w:t>
      </w:r>
      <w:r w:rsidR="00DF3E3C">
        <w:rPr>
          <w:color w:val="000000" w:themeColor="text1"/>
          <w:sz w:val="24"/>
          <w:szCs w:val="24"/>
          <w:lang w:val="en-GB"/>
        </w:rPr>
        <w:t xml:space="preserve">mind </w:t>
      </w:r>
      <w:r w:rsidR="008B64CE">
        <w:rPr>
          <w:color w:val="000000" w:themeColor="text1"/>
          <w:sz w:val="24"/>
          <w:szCs w:val="24"/>
          <w:lang w:val="en-GB"/>
        </w:rPr>
        <w:t>as</w:t>
      </w:r>
      <w:r w:rsidR="00533BC0">
        <w:rPr>
          <w:color w:val="000000" w:themeColor="text1"/>
          <w:sz w:val="24"/>
          <w:szCs w:val="24"/>
          <w:lang w:val="en-GB"/>
        </w:rPr>
        <w:t xml:space="preserve"> </w:t>
      </w:r>
      <w:r w:rsidR="00B80797">
        <w:rPr>
          <w:color w:val="000000" w:themeColor="text1"/>
          <w:sz w:val="24"/>
          <w:szCs w:val="24"/>
          <w:lang w:val="en-GB"/>
        </w:rPr>
        <w:t>an inner cosmos</w:t>
      </w:r>
      <w:r w:rsidR="00F020B3">
        <w:rPr>
          <w:color w:val="000000" w:themeColor="text1"/>
          <w:sz w:val="24"/>
          <w:szCs w:val="24"/>
          <w:lang w:val="en-GB"/>
        </w:rPr>
        <w:t>—the psyche</w:t>
      </w:r>
      <w:r w:rsidR="0039511D">
        <w:rPr>
          <w:color w:val="000000" w:themeColor="text1"/>
          <w:sz w:val="24"/>
          <w:szCs w:val="24"/>
          <w:lang w:val="en-GB"/>
        </w:rPr>
        <w:t xml:space="preserve"> and subconscious</w:t>
      </w:r>
      <w:r w:rsidR="00F020B3">
        <w:rPr>
          <w:color w:val="000000" w:themeColor="text1"/>
          <w:sz w:val="24"/>
          <w:szCs w:val="24"/>
          <w:lang w:val="en-GB"/>
        </w:rPr>
        <w:t xml:space="preserve"> </w:t>
      </w:r>
      <w:r w:rsidR="0039511D">
        <w:rPr>
          <w:color w:val="000000" w:themeColor="text1"/>
          <w:sz w:val="24"/>
          <w:szCs w:val="24"/>
          <w:lang w:val="en-GB"/>
        </w:rPr>
        <w:t>have</w:t>
      </w:r>
      <w:r w:rsidR="00672BEB">
        <w:rPr>
          <w:color w:val="000000" w:themeColor="text1"/>
          <w:sz w:val="24"/>
          <w:szCs w:val="24"/>
          <w:lang w:val="en-GB"/>
        </w:rPr>
        <w:t xml:space="preserve"> </w:t>
      </w:r>
      <w:r w:rsidR="00330E11">
        <w:rPr>
          <w:color w:val="000000" w:themeColor="text1"/>
          <w:sz w:val="24"/>
          <w:szCs w:val="24"/>
          <w:lang w:val="en-GB"/>
        </w:rPr>
        <w:t>dimension</w:t>
      </w:r>
      <w:r w:rsidR="00672BEB">
        <w:rPr>
          <w:color w:val="000000" w:themeColor="text1"/>
          <w:sz w:val="24"/>
          <w:szCs w:val="24"/>
          <w:lang w:val="en-GB"/>
        </w:rPr>
        <w:t xml:space="preserve"> </w:t>
      </w:r>
      <w:r w:rsidR="00DF3E3C">
        <w:rPr>
          <w:color w:val="000000" w:themeColor="text1"/>
          <w:sz w:val="24"/>
          <w:szCs w:val="24"/>
          <w:lang w:val="en-GB"/>
        </w:rPr>
        <w:t xml:space="preserve">and </w:t>
      </w:r>
      <w:r w:rsidR="00672BEB">
        <w:rPr>
          <w:color w:val="000000" w:themeColor="text1"/>
          <w:sz w:val="24"/>
          <w:szCs w:val="24"/>
          <w:lang w:val="en-GB"/>
        </w:rPr>
        <w:t xml:space="preserve">the collective unconscious </w:t>
      </w:r>
      <w:r w:rsidR="00330E11">
        <w:rPr>
          <w:color w:val="000000" w:themeColor="text1"/>
          <w:sz w:val="24"/>
          <w:szCs w:val="24"/>
          <w:lang w:val="en-GB"/>
        </w:rPr>
        <w:t>has</w:t>
      </w:r>
      <w:r w:rsidR="00AC1A99">
        <w:rPr>
          <w:color w:val="000000" w:themeColor="text1"/>
          <w:sz w:val="24"/>
          <w:szCs w:val="24"/>
          <w:lang w:val="en-GB"/>
        </w:rPr>
        <w:t xml:space="preserve"> an</w:t>
      </w:r>
      <w:r w:rsidR="00330E11">
        <w:rPr>
          <w:color w:val="000000" w:themeColor="text1"/>
          <w:sz w:val="24"/>
          <w:szCs w:val="24"/>
          <w:lang w:val="en-GB"/>
        </w:rPr>
        <w:t xml:space="preserve"> interiority that</w:t>
      </w:r>
      <w:r w:rsidR="005A1158">
        <w:rPr>
          <w:color w:val="000000" w:themeColor="text1"/>
          <w:sz w:val="24"/>
          <w:szCs w:val="24"/>
          <w:lang w:val="en-GB"/>
        </w:rPr>
        <w:t xml:space="preserve"> </w:t>
      </w:r>
      <w:r w:rsidR="00716B73">
        <w:rPr>
          <w:color w:val="000000" w:themeColor="text1"/>
          <w:sz w:val="24"/>
          <w:szCs w:val="24"/>
          <w:lang w:val="en-GB"/>
        </w:rPr>
        <w:t xml:space="preserve">harbours </w:t>
      </w:r>
      <w:r w:rsidR="00C70D9E">
        <w:rPr>
          <w:color w:val="000000" w:themeColor="text1"/>
          <w:sz w:val="24"/>
          <w:szCs w:val="24"/>
          <w:lang w:val="en-GB"/>
        </w:rPr>
        <w:t>the image</w:t>
      </w:r>
      <w:r w:rsidR="00A37484">
        <w:rPr>
          <w:color w:val="000000" w:themeColor="text1"/>
          <w:sz w:val="24"/>
          <w:szCs w:val="24"/>
          <w:lang w:val="en-GB"/>
        </w:rPr>
        <w:t xml:space="preserve">s </w:t>
      </w:r>
      <w:r w:rsidR="00A54342">
        <w:rPr>
          <w:color w:val="000000" w:themeColor="text1"/>
          <w:sz w:val="24"/>
          <w:szCs w:val="24"/>
          <w:lang w:val="en-GB"/>
        </w:rPr>
        <w:t xml:space="preserve">and anxieties </w:t>
      </w:r>
      <w:r w:rsidR="00C70D9E">
        <w:rPr>
          <w:color w:val="000000" w:themeColor="text1"/>
          <w:sz w:val="24"/>
          <w:szCs w:val="24"/>
          <w:lang w:val="en-GB"/>
        </w:rPr>
        <w:t>that permeate the individual</w:t>
      </w:r>
      <w:r w:rsidR="008D2F49">
        <w:rPr>
          <w:color w:val="000000" w:themeColor="text1"/>
          <w:sz w:val="24"/>
          <w:szCs w:val="24"/>
          <w:lang w:val="en-GB"/>
        </w:rPr>
        <w:t>’s dreams</w:t>
      </w:r>
      <w:r w:rsidR="00C15799">
        <w:rPr>
          <w:color w:val="000000" w:themeColor="text1"/>
          <w:sz w:val="24"/>
          <w:szCs w:val="24"/>
          <w:lang w:val="en-GB"/>
        </w:rPr>
        <w:t xml:space="preserve"> and</w:t>
      </w:r>
      <w:r w:rsidR="00104517">
        <w:rPr>
          <w:color w:val="000000" w:themeColor="text1"/>
          <w:sz w:val="24"/>
          <w:szCs w:val="24"/>
          <w:lang w:val="en-GB"/>
        </w:rPr>
        <w:t xml:space="preserve"> </w:t>
      </w:r>
      <w:r w:rsidR="008D2F49">
        <w:rPr>
          <w:color w:val="000000" w:themeColor="text1"/>
          <w:sz w:val="24"/>
          <w:szCs w:val="24"/>
          <w:lang w:val="en-GB"/>
        </w:rPr>
        <w:t>visions.</w:t>
      </w:r>
      <w:r w:rsidR="00960E5A">
        <w:rPr>
          <w:color w:val="000000" w:themeColor="text1"/>
          <w:sz w:val="24"/>
          <w:szCs w:val="24"/>
          <w:lang w:val="en-GB"/>
        </w:rPr>
        <w:t xml:space="preserve"> </w:t>
      </w:r>
    </w:p>
    <w:p w14:paraId="5CC8D68F" w14:textId="77777777" w:rsidR="003740FD" w:rsidRPr="00781484" w:rsidRDefault="003740FD" w:rsidP="006C4A64">
      <w:pPr>
        <w:pStyle w:val="p1"/>
        <w:spacing w:before="240" w:after="240"/>
        <w:rPr>
          <w:rFonts w:asciiTheme="minorHAnsi" w:hAnsiTheme="minorHAnsi"/>
          <w:i/>
          <w:iCs/>
          <w:color w:val="000000" w:themeColor="text1"/>
          <w:sz w:val="24"/>
          <w:szCs w:val="24"/>
          <w:lang w:val="en-GB"/>
        </w:rPr>
      </w:pPr>
      <w:r>
        <w:rPr>
          <w:rFonts w:asciiTheme="minorHAnsi" w:hAnsiTheme="minorHAnsi"/>
          <w:i/>
          <w:iCs/>
          <w:color w:val="000000" w:themeColor="text1"/>
          <w:sz w:val="24"/>
          <w:szCs w:val="24"/>
          <w:lang w:val="en-GB"/>
        </w:rPr>
        <w:t>Individuation</w:t>
      </w:r>
    </w:p>
    <w:p w14:paraId="1FDC141A" w14:textId="294A95DC" w:rsidR="003740FD" w:rsidRDefault="003740FD" w:rsidP="006C4A64">
      <w:pPr>
        <w:ind w:firstLine="720"/>
        <w:rPr>
          <w:color w:val="000000" w:themeColor="text1"/>
          <w:sz w:val="24"/>
          <w:szCs w:val="24"/>
          <w:lang w:val="en-GB"/>
        </w:rPr>
      </w:pPr>
      <w:r>
        <w:rPr>
          <w:color w:val="000000" w:themeColor="text1"/>
          <w:sz w:val="24"/>
          <w:szCs w:val="24"/>
          <w:lang w:val="en-GB"/>
        </w:rPr>
        <w:t xml:space="preserve">In a process that recalls the struggles of </w:t>
      </w:r>
      <w:r w:rsidRPr="00980CCD">
        <w:rPr>
          <w:i/>
          <w:iCs/>
          <w:color w:val="000000" w:themeColor="text1"/>
          <w:sz w:val="24"/>
          <w:szCs w:val="24"/>
          <w:lang w:val="en-GB"/>
        </w:rPr>
        <w:t>Pha</w:t>
      </w:r>
      <w:r w:rsidR="009F68CB" w:rsidRPr="00980CCD">
        <w:rPr>
          <w:i/>
          <w:iCs/>
          <w:color w:val="000000" w:themeColor="text1"/>
          <w:sz w:val="24"/>
          <w:szCs w:val="24"/>
          <w:lang w:val="en-GB"/>
        </w:rPr>
        <w:t>e</w:t>
      </w:r>
      <w:r w:rsidRPr="00980CCD">
        <w:rPr>
          <w:i/>
          <w:iCs/>
          <w:color w:val="000000" w:themeColor="text1"/>
          <w:sz w:val="24"/>
          <w:szCs w:val="24"/>
          <w:lang w:val="en-GB"/>
        </w:rPr>
        <w:t>drus</w:t>
      </w:r>
      <w:r>
        <w:rPr>
          <w:color w:val="000000" w:themeColor="text1"/>
          <w:sz w:val="24"/>
          <w:szCs w:val="24"/>
          <w:lang w:val="en-GB"/>
        </w:rPr>
        <w:t xml:space="preserve">’s charioteer to unite his feuding horses, </w:t>
      </w:r>
      <w:r w:rsidRPr="00F7169F">
        <w:rPr>
          <w:color w:val="000000" w:themeColor="text1"/>
          <w:sz w:val="24"/>
          <w:szCs w:val="24"/>
          <w:lang w:val="en-GB"/>
        </w:rPr>
        <w:t xml:space="preserve">Jung’s </w:t>
      </w:r>
      <w:r>
        <w:rPr>
          <w:color w:val="000000" w:themeColor="text1"/>
          <w:sz w:val="24"/>
          <w:szCs w:val="24"/>
          <w:lang w:val="en-GB"/>
        </w:rPr>
        <w:t xml:space="preserve">theory of individuation </w:t>
      </w:r>
      <w:r w:rsidRPr="00F7169F">
        <w:rPr>
          <w:color w:val="000000" w:themeColor="text1"/>
          <w:sz w:val="24"/>
          <w:szCs w:val="24"/>
          <w:lang w:val="en-GB"/>
        </w:rPr>
        <w:t>centre</w:t>
      </w:r>
      <w:r>
        <w:rPr>
          <w:color w:val="000000" w:themeColor="text1"/>
          <w:sz w:val="24"/>
          <w:szCs w:val="24"/>
          <w:lang w:val="en-GB"/>
        </w:rPr>
        <w:t>s</w:t>
      </w:r>
      <w:r w:rsidRPr="00F7169F">
        <w:rPr>
          <w:color w:val="000000" w:themeColor="text1"/>
          <w:sz w:val="24"/>
          <w:szCs w:val="24"/>
          <w:lang w:val="en-GB"/>
        </w:rPr>
        <w:t xml:space="preserve"> on the analysis of the subconscious mind with the goal of integrating the conscious and the subconscious into a healthy synthesis.</w:t>
      </w:r>
      <w:r w:rsidRPr="00F7169F">
        <w:rPr>
          <w:rStyle w:val="FootnoteReference"/>
          <w:color w:val="000000" w:themeColor="text1"/>
          <w:sz w:val="24"/>
          <w:szCs w:val="24"/>
          <w:lang w:val="en-GB"/>
        </w:rPr>
        <w:footnoteReference w:id="56"/>
      </w:r>
      <w:r w:rsidRPr="00F7169F">
        <w:rPr>
          <w:color w:val="000000" w:themeColor="text1"/>
          <w:sz w:val="24"/>
          <w:szCs w:val="24"/>
          <w:lang w:val="en-GB"/>
        </w:rPr>
        <w:t xml:space="preserve"> </w:t>
      </w:r>
      <w:r>
        <w:rPr>
          <w:color w:val="000000" w:themeColor="text1"/>
          <w:sz w:val="24"/>
          <w:szCs w:val="24"/>
          <w:lang w:val="en-GB"/>
        </w:rPr>
        <w:t>Jung calls individuation, ‘</w:t>
      </w:r>
      <w:r w:rsidRPr="00AA4878">
        <w:rPr>
          <w:color w:val="000000" w:themeColor="text1"/>
          <w:sz w:val="24"/>
          <w:szCs w:val="24"/>
          <w:lang w:val="en-GB"/>
        </w:rPr>
        <w:t xml:space="preserve">the process by which a person becomes a psychological </w:t>
      </w:r>
      <w:r w:rsidR="00556266">
        <w:rPr>
          <w:color w:val="000000" w:themeColor="text1"/>
          <w:sz w:val="24"/>
          <w:szCs w:val="24"/>
          <w:lang w:val="en-GB"/>
        </w:rPr>
        <w:t>“</w:t>
      </w:r>
      <w:r w:rsidRPr="00AA4878">
        <w:rPr>
          <w:color w:val="000000" w:themeColor="text1"/>
          <w:sz w:val="24"/>
          <w:szCs w:val="24"/>
          <w:lang w:val="en-GB"/>
        </w:rPr>
        <w:t>individual,</w:t>
      </w:r>
      <w:r w:rsidR="00556266">
        <w:rPr>
          <w:color w:val="000000" w:themeColor="text1"/>
          <w:sz w:val="24"/>
          <w:szCs w:val="24"/>
          <w:lang w:val="en-GB"/>
        </w:rPr>
        <w:t>”</w:t>
      </w:r>
      <w:r w:rsidRPr="00AA4878">
        <w:rPr>
          <w:color w:val="000000" w:themeColor="text1"/>
          <w:sz w:val="24"/>
          <w:szCs w:val="24"/>
          <w:lang w:val="en-GB"/>
        </w:rPr>
        <w:t xml:space="preserve"> that is, a separate, indivisible unity or </w:t>
      </w:r>
      <w:r w:rsidR="00556266">
        <w:rPr>
          <w:color w:val="000000" w:themeColor="text1"/>
          <w:sz w:val="24"/>
          <w:szCs w:val="24"/>
          <w:lang w:val="en-GB"/>
        </w:rPr>
        <w:t>“</w:t>
      </w:r>
      <w:r w:rsidRPr="00AA4878">
        <w:rPr>
          <w:color w:val="000000" w:themeColor="text1"/>
          <w:sz w:val="24"/>
          <w:szCs w:val="24"/>
          <w:lang w:val="en-GB"/>
        </w:rPr>
        <w:t>whole</w:t>
      </w:r>
      <w:r w:rsidR="00556266">
        <w:rPr>
          <w:color w:val="000000" w:themeColor="text1"/>
          <w:sz w:val="24"/>
          <w:szCs w:val="24"/>
          <w:lang w:val="en-GB"/>
        </w:rPr>
        <w:t>”.</w:t>
      </w:r>
      <w:r>
        <w:rPr>
          <w:rStyle w:val="FootnoteReference"/>
          <w:color w:val="000000" w:themeColor="text1"/>
          <w:sz w:val="24"/>
          <w:szCs w:val="24"/>
          <w:lang w:val="en-GB"/>
        </w:rPr>
        <w:footnoteReference w:id="57"/>
      </w:r>
      <w:r>
        <w:rPr>
          <w:color w:val="000000" w:themeColor="text1"/>
          <w:sz w:val="24"/>
          <w:szCs w:val="24"/>
          <w:lang w:val="en-GB"/>
        </w:rPr>
        <w:t xml:space="preserve"> Jung was drawn to the idea of individuation because he felt tha</w:t>
      </w:r>
      <w:r w:rsidRPr="00581B68">
        <w:rPr>
          <w:color w:val="000000" w:themeColor="text1"/>
          <w:sz w:val="24"/>
          <w:szCs w:val="24"/>
          <w:lang w:val="en-GB"/>
        </w:rPr>
        <w:t>t mental illness was an expression of disunity</w:t>
      </w:r>
      <w:r>
        <w:rPr>
          <w:color w:val="000000" w:themeColor="text1"/>
          <w:sz w:val="24"/>
          <w:szCs w:val="24"/>
          <w:lang w:val="en-GB"/>
        </w:rPr>
        <w:t xml:space="preserve"> and dissociation.</w:t>
      </w:r>
      <w:r w:rsidRPr="00581B68">
        <w:rPr>
          <w:rStyle w:val="FootnoteReference"/>
          <w:color w:val="000000" w:themeColor="text1"/>
          <w:sz w:val="24"/>
          <w:szCs w:val="24"/>
          <w:lang w:val="en-GB"/>
        </w:rPr>
        <w:footnoteReference w:id="58"/>
      </w:r>
    </w:p>
    <w:p w14:paraId="0D6CFF47" w14:textId="6DCF7B3C" w:rsidR="003740FD" w:rsidRPr="001D25ED" w:rsidRDefault="003740FD" w:rsidP="007C0385">
      <w:pPr>
        <w:ind w:firstLine="720"/>
        <w:rPr>
          <w:color w:val="000000" w:themeColor="text1"/>
          <w:sz w:val="24"/>
          <w:szCs w:val="24"/>
          <w:lang w:val="en-GB"/>
        </w:rPr>
      </w:pPr>
      <w:r w:rsidRPr="00E56A8F">
        <w:rPr>
          <w:color w:val="000000" w:themeColor="text1"/>
          <w:sz w:val="24"/>
          <w:szCs w:val="24"/>
          <w:lang w:val="en-GB"/>
        </w:rPr>
        <w:t>Individuation</w:t>
      </w:r>
      <w:r>
        <w:rPr>
          <w:color w:val="000000" w:themeColor="text1"/>
          <w:sz w:val="24"/>
          <w:szCs w:val="24"/>
          <w:lang w:val="en-GB"/>
        </w:rPr>
        <w:t xml:space="preserve"> is achieved through an examination of</w:t>
      </w:r>
      <w:r w:rsidRPr="00581B68">
        <w:rPr>
          <w:color w:val="000000" w:themeColor="text1"/>
          <w:sz w:val="24"/>
          <w:szCs w:val="24"/>
          <w:lang w:val="en-GB"/>
        </w:rPr>
        <w:t xml:space="preserve"> the subconscious for clues to highlight the divisions within a psyche</w:t>
      </w:r>
      <w:r>
        <w:rPr>
          <w:color w:val="000000" w:themeColor="text1"/>
          <w:sz w:val="24"/>
          <w:szCs w:val="24"/>
          <w:lang w:val="en-GB"/>
        </w:rPr>
        <w:t xml:space="preserve"> and then reunifying it by ‘making the </w:t>
      </w:r>
      <w:r w:rsidRPr="00581B68">
        <w:rPr>
          <w:color w:val="000000" w:themeColor="text1"/>
          <w:sz w:val="24"/>
          <w:szCs w:val="24"/>
          <w:lang w:val="en-GB"/>
        </w:rPr>
        <w:t>divided</w:t>
      </w:r>
      <w:r w:rsidRPr="00581B68">
        <w:rPr>
          <w:b/>
          <w:bCs/>
          <w:color w:val="000000" w:themeColor="text1"/>
          <w:sz w:val="24"/>
          <w:szCs w:val="24"/>
          <w:lang w:val="en-GB"/>
        </w:rPr>
        <w:t xml:space="preserve"> </w:t>
      </w:r>
      <w:r w:rsidRPr="00581B68">
        <w:rPr>
          <w:color w:val="000000" w:themeColor="text1"/>
          <w:sz w:val="24"/>
          <w:szCs w:val="24"/>
          <w:lang w:val="en-GB"/>
        </w:rPr>
        <w:t>selves conscious of each other’.</w:t>
      </w:r>
      <w:r w:rsidRPr="00581B68">
        <w:rPr>
          <w:rStyle w:val="FootnoteReference"/>
          <w:color w:val="000000" w:themeColor="text1"/>
          <w:sz w:val="24"/>
          <w:szCs w:val="24"/>
          <w:lang w:val="en-GB"/>
        </w:rPr>
        <w:footnoteReference w:id="59"/>
      </w:r>
      <w:r>
        <w:rPr>
          <w:color w:val="000000" w:themeColor="text1"/>
          <w:sz w:val="24"/>
          <w:szCs w:val="24"/>
          <w:lang w:val="en-GB"/>
        </w:rPr>
        <w:t xml:space="preserve"> The clues Jung sought took the guise of images modelled on the archetypes of the collective unconscious, and represent </w:t>
      </w:r>
      <w:r w:rsidRPr="00F7169F">
        <w:rPr>
          <w:color w:val="000000" w:themeColor="text1"/>
          <w:sz w:val="24"/>
          <w:szCs w:val="24"/>
          <w:lang w:val="en-GB"/>
        </w:rPr>
        <w:t xml:space="preserve">‘expressions of aspects of the individual which were neglected or unrealised; or, [symptoms of] divergence from the </w:t>
      </w:r>
      <w:r w:rsidRPr="00F7169F">
        <w:rPr>
          <w:color w:val="000000" w:themeColor="text1"/>
          <w:sz w:val="24"/>
          <w:szCs w:val="24"/>
          <w:lang w:val="en-GB"/>
        </w:rPr>
        <w:lastRenderedPageBreak/>
        <w:t>individual's proper path’.</w:t>
      </w:r>
      <w:r w:rsidRPr="00F7169F">
        <w:rPr>
          <w:rStyle w:val="FootnoteReference"/>
          <w:color w:val="000000" w:themeColor="text1"/>
          <w:sz w:val="24"/>
          <w:szCs w:val="24"/>
          <w:lang w:val="en-GB"/>
        </w:rPr>
        <w:footnoteReference w:id="60"/>
      </w:r>
      <w:r>
        <w:rPr>
          <w:color w:val="000000" w:themeColor="text1"/>
          <w:sz w:val="24"/>
          <w:szCs w:val="24"/>
          <w:lang w:val="en-GB"/>
        </w:rPr>
        <w:t xml:space="preserve"> </w:t>
      </w:r>
      <w:r w:rsidR="00E27651">
        <w:rPr>
          <w:color w:val="000000" w:themeColor="text1"/>
          <w:sz w:val="24"/>
          <w:szCs w:val="24"/>
          <w:lang w:val="en-GB"/>
        </w:rPr>
        <w:t xml:space="preserve">Like the wayward chariot, </w:t>
      </w:r>
      <w:r>
        <w:rPr>
          <w:color w:val="000000" w:themeColor="text1"/>
          <w:sz w:val="24"/>
          <w:szCs w:val="24"/>
          <w:lang w:val="en-GB"/>
        </w:rPr>
        <w:t>‘</w:t>
      </w:r>
      <w:r w:rsidRPr="00D52A42">
        <w:rPr>
          <w:color w:val="000000" w:themeColor="text1"/>
          <w:sz w:val="24"/>
          <w:szCs w:val="24"/>
          <w:lang w:val="en-GB"/>
        </w:rPr>
        <w:t>the psyche</w:t>
      </w:r>
      <w:r>
        <w:rPr>
          <w:color w:val="000000" w:themeColor="text1"/>
          <w:sz w:val="24"/>
          <w:szCs w:val="24"/>
          <w:lang w:val="en-GB"/>
        </w:rPr>
        <w:t xml:space="preserve"> </w:t>
      </w:r>
      <w:r w:rsidRPr="00D52A42">
        <w:rPr>
          <w:color w:val="000000" w:themeColor="text1"/>
          <w:sz w:val="24"/>
          <w:szCs w:val="24"/>
          <w:lang w:val="en-GB"/>
        </w:rPr>
        <w:t>consists of two incongruous halves which together should form a whole.</w:t>
      </w:r>
      <w:r>
        <w:rPr>
          <w:color w:val="000000" w:themeColor="text1"/>
          <w:sz w:val="24"/>
          <w:szCs w:val="24"/>
          <w:lang w:val="en-GB"/>
        </w:rPr>
        <w:t>’</w:t>
      </w:r>
      <w:r>
        <w:rPr>
          <w:rStyle w:val="FootnoteReference"/>
          <w:color w:val="000000" w:themeColor="text1"/>
          <w:sz w:val="24"/>
          <w:szCs w:val="24"/>
          <w:lang w:val="en-GB"/>
        </w:rPr>
        <w:footnoteReference w:id="61"/>
      </w:r>
      <w:r>
        <w:rPr>
          <w:color w:val="000000" w:themeColor="text1"/>
          <w:sz w:val="24"/>
          <w:szCs w:val="24"/>
          <w:lang w:val="en-GB"/>
        </w:rPr>
        <w:t xml:space="preserve"> </w:t>
      </w:r>
      <w:r w:rsidR="004B6BEB">
        <w:rPr>
          <w:color w:val="000000" w:themeColor="text1"/>
          <w:sz w:val="24"/>
          <w:szCs w:val="24"/>
          <w:lang w:val="en-GB"/>
        </w:rPr>
        <w:t>These feuding parts</w:t>
      </w:r>
      <w:r w:rsidR="00132B1E">
        <w:rPr>
          <w:color w:val="000000" w:themeColor="text1"/>
          <w:sz w:val="24"/>
          <w:szCs w:val="24"/>
          <w:lang w:val="en-GB"/>
        </w:rPr>
        <w:t xml:space="preserve"> contribute to the disunity, as</w:t>
      </w:r>
      <w:r>
        <w:rPr>
          <w:color w:val="000000" w:themeColor="text1"/>
          <w:sz w:val="24"/>
          <w:szCs w:val="24"/>
          <w:lang w:val="en-GB"/>
        </w:rPr>
        <w:t xml:space="preserve"> ‘</w:t>
      </w:r>
      <w:r w:rsidRPr="00F03667">
        <w:rPr>
          <w:color w:val="000000" w:themeColor="text1"/>
          <w:sz w:val="24"/>
          <w:szCs w:val="24"/>
          <w:lang w:val="en-GB"/>
        </w:rPr>
        <w:t xml:space="preserve">consciousness succumbs all too easily to unconscious influences, </w:t>
      </w:r>
      <w:r w:rsidR="00FB6348">
        <w:rPr>
          <w:color w:val="000000" w:themeColor="text1"/>
          <w:sz w:val="24"/>
          <w:szCs w:val="24"/>
          <w:lang w:val="en-GB"/>
        </w:rPr>
        <w:t>and</w:t>
      </w:r>
      <w:r w:rsidRPr="00F03667">
        <w:rPr>
          <w:color w:val="000000" w:themeColor="text1"/>
          <w:sz w:val="24"/>
          <w:szCs w:val="24"/>
          <w:lang w:val="en-GB"/>
        </w:rPr>
        <w:t xml:space="preserve"> </w:t>
      </w:r>
      <w:r>
        <w:rPr>
          <w:color w:val="000000" w:themeColor="text1"/>
          <w:sz w:val="24"/>
          <w:szCs w:val="24"/>
          <w:lang w:val="en-GB"/>
        </w:rPr>
        <w:t>. . .</w:t>
      </w:r>
      <w:r w:rsidRPr="00F03667">
        <w:rPr>
          <w:color w:val="000000" w:themeColor="text1"/>
          <w:sz w:val="24"/>
          <w:szCs w:val="24"/>
          <w:lang w:val="en-GB"/>
        </w:rPr>
        <w:t xml:space="preserve"> unconscious motives overrule our conscious decisions, especially in matters of vital importance.</w:t>
      </w:r>
      <w:r w:rsidR="00556266">
        <w:rPr>
          <w:color w:val="000000" w:themeColor="text1"/>
          <w:sz w:val="24"/>
          <w:szCs w:val="24"/>
          <w:lang w:val="en-GB"/>
        </w:rPr>
        <w:t>’</w:t>
      </w:r>
      <w:r>
        <w:rPr>
          <w:rStyle w:val="FootnoteReference"/>
          <w:color w:val="000000" w:themeColor="text1"/>
          <w:sz w:val="24"/>
          <w:szCs w:val="24"/>
          <w:lang w:val="en-GB"/>
        </w:rPr>
        <w:footnoteReference w:id="62"/>
      </w:r>
      <w:r>
        <w:rPr>
          <w:color w:val="000000" w:themeColor="text1"/>
          <w:sz w:val="24"/>
          <w:szCs w:val="24"/>
          <w:lang w:val="en-GB"/>
        </w:rPr>
        <w:t xml:space="preserve"> </w:t>
      </w:r>
      <w:r w:rsidR="00142E2F">
        <w:rPr>
          <w:color w:val="000000" w:themeColor="text1"/>
          <w:sz w:val="24"/>
          <w:szCs w:val="24"/>
          <w:lang w:val="en-GB"/>
        </w:rPr>
        <w:t xml:space="preserve">Thus, for Jung a healthy psyche is reminiscent of Socrates’s healthy soul—struggle has been replaced with harmony. </w:t>
      </w:r>
      <w:r w:rsidR="007732D1">
        <w:rPr>
          <w:color w:val="000000" w:themeColor="text1"/>
          <w:sz w:val="24"/>
          <w:szCs w:val="24"/>
          <w:lang w:val="en-GB"/>
        </w:rPr>
        <w:t>Despite its uniqueness</w:t>
      </w:r>
      <w:r w:rsidR="001B6A0F">
        <w:rPr>
          <w:color w:val="000000" w:themeColor="text1"/>
          <w:sz w:val="24"/>
          <w:szCs w:val="24"/>
          <w:lang w:val="en-GB"/>
        </w:rPr>
        <w:t xml:space="preserve"> and wholeness, </w:t>
      </w:r>
      <w:r w:rsidR="009066DE">
        <w:rPr>
          <w:color w:val="000000" w:themeColor="text1"/>
          <w:sz w:val="24"/>
          <w:szCs w:val="24"/>
          <w:lang w:val="en-GB"/>
        </w:rPr>
        <w:t xml:space="preserve">however, </w:t>
      </w:r>
      <w:r w:rsidR="007A74F3" w:rsidRPr="009066DE">
        <w:rPr>
          <w:color w:val="000000" w:themeColor="text1"/>
          <w:sz w:val="24"/>
          <w:szCs w:val="24"/>
          <w:lang w:val="en-GB"/>
        </w:rPr>
        <w:t>Jung’s</w:t>
      </w:r>
      <w:r w:rsidRPr="009066DE">
        <w:rPr>
          <w:color w:val="000000" w:themeColor="text1"/>
          <w:sz w:val="24"/>
          <w:szCs w:val="24"/>
          <w:lang w:val="en-GB"/>
        </w:rPr>
        <w:t xml:space="preserve"> </w:t>
      </w:r>
      <w:r w:rsidR="007732D1" w:rsidRPr="009066DE">
        <w:rPr>
          <w:color w:val="000000" w:themeColor="text1"/>
          <w:sz w:val="24"/>
          <w:szCs w:val="24"/>
          <w:lang w:val="en-GB"/>
        </w:rPr>
        <w:t xml:space="preserve">individuated psyche is </w:t>
      </w:r>
      <w:r w:rsidR="001B6A0F" w:rsidRPr="009066DE">
        <w:rPr>
          <w:color w:val="000000" w:themeColor="text1"/>
          <w:sz w:val="24"/>
          <w:szCs w:val="24"/>
          <w:lang w:val="en-GB"/>
        </w:rPr>
        <w:t>n</w:t>
      </w:r>
      <w:r w:rsidR="001B6A0F">
        <w:rPr>
          <w:color w:val="000000" w:themeColor="text1"/>
          <w:sz w:val="24"/>
          <w:szCs w:val="24"/>
          <w:lang w:val="en-GB"/>
        </w:rPr>
        <w:t>ot a solitary construct—it exists within the metaphysical context of the collective unconscious</w:t>
      </w:r>
      <w:r w:rsidR="00142E2F">
        <w:rPr>
          <w:color w:val="000000" w:themeColor="text1"/>
          <w:sz w:val="24"/>
          <w:szCs w:val="24"/>
          <w:lang w:val="en-GB"/>
        </w:rPr>
        <w:t>.</w:t>
      </w:r>
      <w:r>
        <w:rPr>
          <w:color w:val="000000" w:themeColor="text1"/>
          <w:sz w:val="24"/>
          <w:szCs w:val="24"/>
          <w:lang w:val="en-GB"/>
        </w:rPr>
        <w:t xml:space="preserve"> </w:t>
      </w:r>
    </w:p>
    <w:p w14:paraId="7D8C0AC8" w14:textId="1565E808" w:rsidR="00781484" w:rsidRDefault="00B2739F" w:rsidP="00781484">
      <w:pPr>
        <w:pStyle w:val="p1"/>
        <w:spacing w:before="240" w:after="240"/>
        <w:rPr>
          <w:rFonts w:asciiTheme="minorHAnsi" w:hAnsiTheme="minorHAnsi"/>
          <w:i/>
          <w:iCs/>
          <w:color w:val="000000" w:themeColor="text1"/>
          <w:sz w:val="24"/>
          <w:szCs w:val="24"/>
          <w:lang w:val="en-GB"/>
        </w:rPr>
      </w:pPr>
      <w:r>
        <w:rPr>
          <w:rFonts w:asciiTheme="minorHAnsi" w:hAnsiTheme="minorHAnsi"/>
          <w:i/>
          <w:iCs/>
          <w:color w:val="000000" w:themeColor="text1"/>
          <w:sz w:val="24"/>
          <w:szCs w:val="24"/>
          <w:lang w:val="en-GB"/>
        </w:rPr>
        <w:t xml:space="preserve">The </w:t>
      </w:r>
      <w:r w:rsidR="00781484" w:rsidRPr="00781484">
        <w:rPr>
          <w:rFonts w:asciiTheme="minorHAnsi" w:hAnsiTheme="minorHAnsi"/>
          <w:i/>
          <w:iCs/>
          <w:color w:val="000000" w:themeColor="text1"/>
          <w:sz w:val="24"/>
          <w:szCs w:val="24"/>
          <w:lang w:val="en-GB"/>
        </w:rPr>
        <w:t>Collective Unconscious</w:t>
      </w:r>
      <w:r w:rsidR="0033083B">
        <w:rPr>
          <w:rFonts w:asciiTheme="minorHAnsi" w:hAnsiTheme="minorHAnsi"/>
          <w:i/>
          <w:iCs/>
          <w:color w:val="000000" w:themeColor="text1"/>
          <w:sz w:val="24"/>
          <w:szCs w:val="24"/>
          <w:lang w:val="en-GB"/>
        </w:rPr>
        <w:t>,</w:t>
      </w:r>
      <w:r w:rsidR="00781484" w:rsidRPr="00781484">
        <w:rPr>
          <w:rFonts w:asciiTheme="minorHAnsi" w:hAnsiTheme="minorHAnsi"/>
          <w:i/>
          <w:iCs/>
          <w:color w:val="000000" w:themeColor="text1"/>
          <w:sz w:val="24"/>
          <w:szCs w:val="24"/>
          <w:lang w:val="en-GB"/>
        </w:rPr>
        <w:t xml:space="preserve"> </w:t>
      </w:r>
      <w:r w:rsidR="009C7584">
        <w:rPr>
          <w:rFonts w:asciiTheme="minorHAnsi" w:hAnsiTheme="minorHAnsi"/>
          <w:i/>
          <w:iCs/>
          <w:color w:val="000000" w:themeColor="text1"/>
          <w:sz w:val="24"/>
          <w:szCs w:val="24"/>
          <w:lang w:val="en-GB"/>
        </w:rPr>
        <w:t xml:space="preserve">Archetypes, </w:t>
      </w:r>
      <w:r>
        <w:rPr>
          <w:rFonts w:asciiTheme="minorHAnsi" w:hAnsiTheme="minorHAnsi"/>
          <w:i/>
          <w:iCs/>
          <w:color w:val="000000" w:themeColor="text1"/>
          <w:sz w:val="24"/>
          <w:szCs w:val="24"/>
          <w:lang w:val="en-GB"/>
        </w:rPr>
        <w:t xml:space="preserve">and </w:t>
      </w:r>
      <w:r w:rsidR="00781484" w:rsidRPr="00781484">
        <w:rPr>
          <w:rFonts w:asciiTheme="minorHAnsi" w:hAnsiTheme="minorHAnsi"/>
          <w:i/>
          <w:iCs/>
          <w:color w:val="000000" w:themeColor="text1"/>
          <w:sz w:val="24"/>
          <w:szCs w:val="24"/>
          <w:lang w:val="en-GB"/>
        </w:rPr>
        <w:t>the World Soul</w:t>
      </w:r>
    </w:p>
    <w:p w14:paraId="55B8D394" w14:textId="5EAB784D" w:rsidR="00987C04" w:rsidRDefault="00C235B7" w:rsidP="00BC482F">
      <w:pPr>
        <w:pStyle w:val="p1"/>
        <w:ind w:firstLine="720"/>
        <w:rPr>
          <w:rFonts w:asciiTheme="minorHAnsi" w:hAnsiTheme="minorHAnsi"/>
          <w:color w:val="000000" w:themeColor="text1"/>
          <w:sz w:val="24"/>
          <w:szCs w:val="24"/>
          <w:lang w:val="en-GB"/>
        </w:rPr>
      </w:pPr>
      <w:r w:rsidRPr="00C078E7">
        <w:rPr>
          <w:rFonts w:asciiTheme="minorHAnsi" w:hAnsiTheme="minorHAnsi"/>
          <w:color w:val="000000" w:themeColor="text1"/>
          <w:sz w:val="24"/>
          <w:szCs w:val="24"/>
          <w:lang w:val="en-GB"/>
        </w:rPr>
        <w:t>Jung felt that the subconscious minds of all people share a basic type of communication</w:t>
      </w:r>
      <w:r w:rsidR="006363D9" w:rsidRPr="006363D9">
        <w:rPr>
          <w:rFonts w:asciiTheme="minorHAnsi" w:hAnsiTheme="minorHAnsi"/>
          <w:color w:val="000000" w:themeColor="text1"/>
          <w:sz w:val="24"/>
          <w:szCs w:val="24"/>
          <w:lang w:val="en-GB"/>
        </w:rPr>
        <w:t xml:space="preserve"> </w:t>
      </w:r>
      <w:r w:rsidR="006363D9" w:rsidRPr="00C078E7">
        <w:rPr>
          <w:rFonts w:asciiTheme="minorHAnsi" w:hAnsiTheme="minorHAnsi"/>
          <w:color w:val="000000" w:themeColor="text1"/>
          <w:sz w:val="24"/>
          <w:szCs w:val="24"/>
          <w:lang w:val="en-GB"/>
        </w:rPr>
        <w:t>which he called the collective unconscious</w:t>
      </w:r>
      <w:r w:rsidR="006363D9">
        <w:rPr>
          <w:rFonts w:asciiTheme="minorHAnsi" w:hAnsiTheme="minorHAnsi"/>
          <w:color w:val="000000" w:themeColor="text1"/>
          <w:sz w:val="24"/>
          <w:szCs w:val="24"/>
          <w:lang w:val="en-GB"/>
        </w:rPr>
        <w:t>:</w:t>
      </w:r>
      <w:r w:rsidRPr="00C078E7">
        <w:rPr>
          <w:rFonts w:asciiTheme="minorHAnsi" w:hAnsiTheme="minorHAnsi"/>
          <w:color w:val="000000" w:themeColor="text1"/>
          <w:sz w:val="24"/>
          <w:szCs w:val="24"/>
          <w:lang w:val="en-GB"/>
        </w:rPr>
        <w:t xml:space="preserve"> ‘a myth-producing level of mind which was common to all men’.</w:t>
      </w:r>
      <w:r w:rsidRPr="00C078E7">
        <w:rPr>
          <w:rStyle w:val="FootnoteReference"/>
          <w:rFonts w:asciiTheme="minorHAnsi" w:hAnsiTheme="minorHAnsi"/>
          <w:color w:val="000000" w:themeColor="text1"/>
          <w:sz w:val="24"/>
          <w:szCs w:val="24"/>
          <w:lang w:val="en-GB"/>
        </w:rPr>
        <w:footnoteReference w:id="63"/>
      </w:r>
      <w:r w:rsidRPr="00C078E7">
        <w:rPr>
          <w:rFonts w:asciiTheme="minorHAnsi" w:hAnsiTheme="minorHAnsi"/>
          <w:color w:val="000000" w:themeColor="text1"/>
          <w:sz w:val="24"/>
          <w:szCs w:val="24"/>
          <w:lang w:val="en-GB"/>
        </w:rPr>
        <w:t xml:space="preserve"> The collective unconscious resonates with Platonic thought because </w:t>
      </w:r>
      <w:r w:rsidRPr="0075765A">
        <w:rPr>
          <w:rFonts w:asciiTheme="minorHAnsi" w:hAnsiTheme="minorHAnsi"/>
          <w:color w:val="000000" w:themeColor="text1"/>
          <w:sz w:val="24"/>
          <w:szCs w:val="24"/>
          <w:lang w:val="en-GB"/>
        </w:rPr>
        <w:t xml:space="preserve">like the World Soul, it is a metaphysical </w:t>
      </w:r>
      <w:r w:rsidR="00566CF3" w:rsidRPr="0075765A">
        <w:rPr>
          <w:rFonts w:asciiTheme="minorHAnsi" w:hAnsiTheme="minorHAnsi"/>
          <w:color w:val="000000" w:themeColor="text1"/>
          <w:sz w:val="24"/>
          <w:szCs w:val="24"/>
          <w:lang w:val="en-GB"/>
        </w:rPr>
        <w:t>matrix</w:t>
      </w:r>
      <w:r w:rsidR="000D61EC" w:rsidRPr="0075765A">
        <w:rPr>
          <w:rFonts w:asciiTheme="minorHAnsi" w:hAnsiTheme="minorHAnsi"/>
          <w:color w:val="000000" w:themeColor="text1"/>
          <w:sz w:val="24"/>
          <w:szCs w:val="24"/>
          <w:lang w:val="en-GB"/>
        </w:rPr>
        <w:t xml:space="preserve">—the unifying </w:t>
      </w:r>
      <w:r w:rsidR="000D61EC" w:rsidRPr="0052355D">
        <w:rPr>
          <w:rFonts w:asciiTheme="minorHAnsi" w:hAnsiTheme="minorHAnsi"/>
          <w:i/>
          <w:iCs/>
          <w:color w:val="000000" w:themeColor="text1"/>
          <w:sz w:val="24"/>
          <w:szCs w:val="24"/>
          <w:lang w:val="en-GB"/>
        </w:rPr>
        <w:t>Nous</w:t>
      </w:r>
      <w:r w:rsidR="000D61EC" w:rsidRPr="0075765A">
        <w:rPr>
          <w:rFonts w:asciiTheme="minorHAnsi" w:hAnsiTheme="minorHAnsi"/>
          <w:color w:val="000000" w:themeColor="text1"/>
          <w:sz w:val="24"/>
          <w:szCs w:val="24"/>
          <w:lang w:val="en-GB"/>
        </w:rPr>
        <w:t xml:space="preserve"> that </w:t>
      </w:r>
      <w:r w:rsidR="000A4A03" w:rsidRPr="0075765A">
        <w:rPr>
          <w:rFonts w:asciiTheme="minorHAnsi" w:hAnsiTheme="minorHAnsi"/>
          <w:color w:val="000000" w:themeColor="text1"/>
          <w:sz w:val="24"/>
          <w:szCs w:val="24"/>
          <w:lang w:val="en-GB"/>
        </w:rPr>
        <w:t>orders</w:t>
      </w:r>
      <w:r w:rsidRPr="0075765A">
        <w:rPr>
          <w:rFonts w:asciiTheme="minorHAnsi" w:hAnsiTheme="minorHAnsi"/>
          <w:color w:val="000000" w:themeColor="text1"/>
          <w:sz w:val="24"/>
          <w:szCs w:val="24"/>
          <w:lang w:val="en-GB"/>
        </w:rPr>
        <w:t xml:space="preserve"> all </w:t>
      </w:r>
      <w:r w:rsidR="007D105A" w:rsidRPr="0075765A">
        <w:rPr>
          <w:rFonts w:asciiTheme="minorHAnsi" w:hAnsiTheme="minorHAnsi"/>
          <w:color w:val="000000" w:themeColor="text1"/>
          <w:sz w:val="24"/>
          <w:szCs w:val="24"/>
          <w:lang w:val="en-GB"/>
        </w:rPr>
        <w:t>consciousness</w:t>
      </w:r>
      <w:r w:rsidRPr="0075765A">
        <w:rPr>
          <w:rFonts w:asciiTheme="minorHAnsi" w:hAnsiTheme="minorHAnsi"/>
          <w:color w:val="000000" w:themeColor="text1"/>
          <w:sz w:val="24"/>
          <w:szCs w:val="24"/>
          <w:lang w:val="en-GB"/>
        </w:rPr>
        <w:t>.</w:t>
      </w:r>
      <w:r w:rsidR="00774874" w:rsidRPr="0075765A">
        <w:rPr>
          <w:rFonts w:asciiTheme="minorHAnsi" w:hAnsiTheme="minorHAnsi"/>
          <w:color w:val="000000" w:themeColor="text1"/>
          <w:sz w:val="24"/>
          <w:szCs w:val="24"/>
          <w:lang w:val="en-GB"/>
        </w:rPr>
        <w:t xml:space="preserve"> </w:t>
      </w:r>
      <w:r w:rsidR="00987C04" w:rsidRPr="0075765A">
        <w:rPr>
          <w:rFonts w:asciiTheme="minorHAnsi" w:hAnsiTheme="minorHAnsi"/>
          <w:color w:val="000000" w:themeColor="text1"/>
          <w:sz w:val="24"/>
          <w:szCs w:val="24"/>
          <w:lang w:val="en-GB"/>
        </w:rPr>
        <w:t>As Jung describes it:</w:t>
      </w:r>
      <w:r w:rsidR="0075765A" w:rsidRPr="0075765A">
        <w:rPr>
          <w:rFonts w:asciiTheme="minorHAnsi" w:hAnsiTheme="minorHAnsi"/>
          <w:color w:val="000000" w:themeColor="text1"/>
          <w:sz w:val="24"/>
          <w:szCs w:val="24"/>
          <w:lang w:val="en-GB"/>
        </w:rPr>
        <w:t xml:space="preserve"> ‘</w:t>
      </w:r>
      <w:r w:rsidR="00987C04" w:rsidRPr="0075765A">
        <w:rPr>
          <w:rFonts w:asciiTheme="minorHAnsi" w:hAnsiTheme="minorHAnsi"/>
          <w:color w:val="000000" w:themeColor="text1"/>
          <w:sz w:val="24"/>
          <w:szCs w:val="24"/>
          <w:lang w:val="en-GB"/>
        </w:rPr>
        <w:t xml:space="preserve">The collective unconscious is a part of the psyche which </w:t>
      </w:r>
      <w:r w:rsidR="00F90553" w:rsidRPr="0075765A">
        <w:rPr>
          <w:rFonts w:asciiTheme="minorHAnsi" w:hAnsiTheme="minorHAnsi"/>
          <w:color w:val="000000" w:themeColor="text1"/>
          <w:sz w:val="24"/>
          <w:szCs w:val="24"/>
          <w:lang w:val="en-GB"/>
        </w:rPr>
        <w:t xml:space="preserve">. . . </w:t>
      </w:r>
      <w:r w:rsidR="00987C04" w:rsidRPr="0075765A">
        <w:rPr>
          <w:rFonts w:asciiTheme="minorHAnsi" w:hAnsiTheme="minorHAnsi"/>
          <w:color w:val="000000" w:themeColor="text1"/>
          <w:sz w:val="24"/>
          <w:szCs w:val="24"/>
          <w:lang w:val="en-GB"/>
        </w:rPr>
        <w:t>does not</w:t>
      </w:r>
      <w:r w:rsidR="0055290A" w:rsidRPr="0075765A">
        <w:rPr>
          <w:rFonts w:asciiTheme="minorHAnsi" w:hAnsiTheme="minorHAnsi"/>
          <w:color w:val="000000" w:themeColor="text1"/>
          <w:sz w:val="24"/>
          <w:szCs w:val="24"/>
          <w:lang w:val="en-GB"/>
        </w:rPr>
        <w:t xml:space="preserve"> . . . </w:t>
      </w:r>
      <w:r w:rsidR="00987C04" w:rsidRPr="0075765A">
        <w:rPr>
          <w:rFonts w:asciiTheme="minorHAnsi" w:hAnsiTheme="minorHAnsi"/>
          <w:color w:val="000000" w:themeColor="text1"/>
          <w:sz w:val="24"/>
          <w:szCs w:val="24"/>
          <w:lang w:val="en-GB"/>
        </w:rPr>
        <w:t>owe its existence to personal experience and consequently is not a personal acquisition</w:t>
      </w:r>
      <w:r w:rsidR="00F61B03" w:rsidRPr="0075765A">
        <w:rPr>
          <w:rFonts w:asciiTheme="minorHAnsi" w:hAnsiTheme="minorHAnsi"/>
          <w:color w:val="000000" w:themeColor="text1"/>
          <w:sz w:val="24"/>
          <w:szCs w:val="24"/>
          <w:lang w:val="en-GB"/>
        </w:rPr>
        <w:t>.</w:t>
      </w:r>
      <w:r w:rsidR="00987C04" w:rsidRPr="0075765A">
        <w:rPr>
          <w:rStyle w:val="FootnoteReference"/>
          <w:rFonts w:asciiTheme="minorHAnsi" w:hAnsiTheme="minorHAnsi"/>
          <w:color w:val="000000" w:themeColor="text1"/>
          <w:sz w:val="24"/>
          <w:szCs w:val="24"/>
          <w:lang w:val="en-GB"/>
        </w:rPr>
        <w:footnoteReference w:id="64"/>
      </w:r>
      <w:r w:rsidR="00BC482F">
        <w:rPr>
          <w:rFonts w:asciiTheme="minorHAnsi" w:hAnsiTheme="minorHAnsi"/>
          <w:color w:val="000000" w:themeColor="text1"/>
          <w:sz w:val="24"/>
          <w:szCs w:val="24"/>
          <w:lang w:val="en-GB"/>
        </w:rPr>
        <w:t xml:space="preserve"> L</w:t>
      </w:r>
      <w:r w:rsidR="00587E7F" w:rsidRPr="0075765A">
        <w:rPr>
          <w:rFonts w:asciiTheme="minorHAnsi" w:hAnsiTheme="minorHAnsi"/>
          <w:color w:val="000000" w:themeColor="text1"/>
          <w:sz w:val="24"/>
          <w:szCs w:val="24"/>
          <w:lang w:val="en-GB"/>
        </w:rPr>
        <w:t xml:space="preserve">ike Plato’s divine realm, the collective unconscious is </w:t>
      </w:r>
      <w:r w:rsidR="002779F7" w:rsidRPr="0075765A">
        <w:rPr>
          <w:rFonts w:asciiTheme="minorHAnsi" w:hAnsiTheme="minorHAnsi"/>
          <w:color w:val="000000" w:themeColor="text1"/>
          <w:sz w:val="24"/>
          <w:szCs w:val="24"/>
          <w:lang w:val="en-GB"/>
        </w:rPr>
        <w:t>set apart from the individual</w:t>
      </w:r>
      <w:r w:rsidR="00EB0D86" w:rsidRPr="0075765A">
        <w:rPr>
          <w:rFonts w:asciiTheme="minorHAnsi" w:hAnsiTheme="minorHAnsi"/>
          <w:color w:val="000000" w:themeColor="text1"/>
          <w:sz w:val="24"/>
          <w:szCs w:val="24"/>
          <w:lang w:val="en-GB"/>
        </w:rPr>
        <w:t xml:space="preserve"> psyche which does not inhabit it directly. </w:t>
      </w:r>
      <w:r w:rsidR="009A71E5" w:rsidRPr="0075765A">
        <w:rPr>
          <w:rFonts w:asciiTheme="minorHAnsi" w:hAnsiTheme="minorHAnsi"/>
          <w:color w:val="000000" w:themeColor="text1"/>
          <w:sz w:val="24"/>
          <w:szCs w:val="24"/>
          <w:lang w:val="en-GB"/>
        </w:rPr>
        <w:t xml:space="preserve">Cashford </w:t>
      </w:r>
      <w:r w:rsidR="00A170E8" w:rsidRPr="0075765A">
        <w:rPr>
          <w:rFonts w:asciiTheme="minorHAnsi" w:hAnsiTheme="minorHAnsi"/>
          <w:color w:val="000000" w:themeColor="text1"/>
          <w:sz w:val="24"/>
          <w:szCs w:val="24"/>
          <w:lang w:val="en-GB"/>
        </w:rPr>
        <w:t>describes</w:t>
      </w:r>
      <w:r w:rsidR="001F3A2F" w:rsidRPr="0075765A">
        <w:rPr>
          <w:rFonts w:asciiTheme="minorHAnsi" w:hAnsiTheme="minorHAnsi"/>
          <w:color w:val="000000" w:themeColor="text1"/>
          <w:sz w:val="24"/>
          <w:szCs w:val="24"/>
          <w:lang w:val="en-GB"/>
        </w:rPr>
        <w:t xml:space="preserve"> it</w:t>
      </w:r>
      <w:r w:rsidR="00A170E8" w:rsidRPr="0075765A">
        <w:rPr>
          <w:rFonts w:asciiTheme="minorHAnsi" w:hAnsiTheme="minorHAnsi"/>
          <w:color w:val="000000" w:themeColor="text1"/>
          <w:sz w:val="24"/>
          <w:szCs w:val="24"/>
          <w:lang w:val="en-GB"/>
        </w:rPr>
        <w:t xml:space="preserve"> as a ‘</w:t>
      </w:r>
      <w:r w:rsidR="009A71E5" w:rsidRPr="0075765A">
        <w:rPr>
          <w:rFonts w:asciiTheme="minorHAnsi" w:hAnsiTheme="minorHAnsi"/>
          <w:color w:val="000000" w:themeColor="text1"/>
          <w:sz w:val="24"/>
          <w:szCs w:val="24"/>
          <w:lang w:val="en-GB"/>
        </w:rPr>
        <w:t xml:space="preserve">mirror world which counterbalances our conscious </w:t>
      </w:r>
      <w:r w:rsidR="009A71E5" w:rsidRPr="002D424B">
        <w:rPr>
          <w:rFonts w:asciiTheme="minorHAnsi" w:hAnsiTheme="minorHAnsi"/>
          <w:color w:val="000000" w:themeColor="text1"/>
          <w:sz w:val="24"/>
          <w:szCs w:val="24"/>
          <w:lang w:val="en-GB"/>
        </w:rPr>
        <w:t>momentary picture of the world, and, independent of our consciousness</w:t>
      </w:r>
      <w:r w:rsidR="00C553DB">
        <w:rPr>
          <w:rFonts w:asciiTheme="minorHAnsi" w:hAnsiTheme="minorHAnsi"/>
          <w:color w:val="000000" w:themeColor="text1"/>
          <w:sz w:val="24"/>
          <w:szCs w:val="24"/>
          <w:lang w:val="en-GB"/>
        </w:rPr>
        <w:t xml:space="preserve"> . . .</w:t>
      </w:r>
      <w:r w:rsidR="009A71E5" w:rsidRPr="002D424B">
        <w:rPr>
          <w:rFonts w:asciiTheme="minorHAnsi" w:hAnsiTheme="minorHAnsi"/>
          <w:color w:val="000000" w:themeColor="text1"/>
          <w:sz w:val="24"/>
          <w:szCs w:val="24"/>
          <w:lang w:val="en-GB"/>
        </w:rPr>
        <w:t xml:space="preserve"> also reveals the 'inside' of the whole of the world itself</w:t>
      </w:r>
      <w:r w:rsidR="008B547C">
        <w:rPr>
          <w:rFonts w:asciiTheme="minorHAnsi" w:hAnsiTheme="minorHAnsi"/>
          <w:color w:val="000000" w:themeColor="text1"/>
          <w:sz w:val="24"/>
          <w:szCs w:val="24"/>
          <w:lang w:val="en-GB"/>
        </w:rPr>
        <w:t>’</w:t>
      </w:r>
      <w:r w:rsidR="00412322">
        <w:rPr>
          <w:rFonts w:asciiTheme="minorHAnsi" w:hAnsiTheme="minorHAnsi"/>
          <w:color w:val="000000" w:themeColor="text1"/>
          <w:sz w:val="24"/>
          <w:szCs w:val="24"/>
          <w:lang w:val="en-GB"/>
        </w:rPr>
        <w:t>.</w:t>
      </w:r>
      <w:r w:rsidR="001F3CC8">
        <w:rPr>
          <w:rStyle w:val="FootnoteReference"/>
          <w:rFonts w:asciiTheme="minorHAnsi" w:hAnsiTheme="minorHAnsi"/>
          <w:color w:val="000000" w:themeColor="text1"/>
          <w:sz w:val="24"/>
          <w:szCs w:val="24"/>
          <w:lang w:val="en-GB"/>
        </w:rPr>
        <w:footnoteReference w:id="65"/>
      </w:r>
      <w:r w:rsidR="004B67FC">
        <w:rPr>
          <w:rFonts w:asciiTheme="minorHAnsi" w:hAnsiTheme="minorHAnsi"/>
          <w:color w:val="000000" w:themeColor="text1"/>
          <w:sz w:val="24"/>
          <w:szCs w:val="24"/>
          <w:lang w:val="en-GB"/>
        </w:rPr>
        <w:t xml:space="preserve"> </w:t>
      </w:r>
      <w:r w:rsidR="00BA4554">
        <w:rPr>
          <w:rFonts w:asciiTheme="minorHAnsi" w:hAnsiTheme="minorHAnsi"/>
          <w:color w:val="000000" w:themeColor="text1"/>
          <w:sz w:val="24"/>
          <w:szCs w:val="24"/>
          <w:lang w:val="en-GB"/>
        </w:rPr>
        <w:t xml:space="preserve">Like the </w:t>
      </w:r>
      <w:r w:rsidR="0022369B">
        <w:rPr>
          <w:rFonts w:asciiTheme="minorHAnsi" w:hAnsiTheme="minorHAnsi"/>
          <w:color w:val="000000" w:themeColor="text1"/>
          <w:sz w:val="24"/>
          <w:szCs w:val="24"/>
          <w:lang w:val="en-GB"/>
        </w:rPr>
        <w:t xml:space="preserve">virtuous charioteer in </w:t>
      </w:r>
      <w:r w:rsidR="0022369B" w:rsidRPr="0022369B">
        <w:rPr>
          <w:rFonts w:asciiTheme="minorHAnsi" w:hAnsiTheme="minorHAnsi"/>
          <w:i/>
          <w:iCs/>
          <w:color w:val="000000" w:themeColor="text1"/>
          <w:sz w:val="24"/>
          <w:szCs w:val="24"/>
          <w:lang w:val="en-GB"/>
        </w:rPr>
        <w:t>Phaedrus</w:t>
      </w:r>
      <w:r w:rsidR="0022369B">
        <w:rPr>
          <w:rFonts w:asciiTheme="minorHAnsi" w:hAnsiTheme="minorHAnsi"/>
          <w:color w:val="000000" w:themeColor="text1"/>
          <w:sz w:val="24"/>
          <w:szCs w:val="24"/>
          <w:lang w:val="en-GB"/>
        </w:rPr>
        <w:t xml:space="preserve"> who gets a glimpse of </w:t>
      </w:r>
      <w:r w:rsidR="005978FF">
        <w:rPr>
          <w:rFonts w:asciiTheme="minorHAnsi" w:hAnsiTheme="minorHAnsi"/>
          <w:color w:val="000000" w:themeColor="text1"/>
          <w:sz w:val="24"/>
          <w:szCs w:val="24"/>
          <w:lang w:val="en-GB"/>
        </w:rPr>
        <w:t xml:space="preserve">heaven, </w:t>
      </w:r>
      <w:r w:rsidR="00B42F86">
        <w:rPr>
          <w:rFonts w:asciiTheme="minorHAnsi" w:hAnsiTheme="minorHAnsi"/>
          <w:color w:val="000000" w:themeColor="text1"/>
          <w:sz w:val="24"/>
          <w:szCs w:val="24"/>
          <w:lang w:val="en-GB"/>
        </w:rPr>
        <w:t>the individual psyches feel the influence of the collective unconscious</w:t>
      </w:r>
      <w:r w:rsidR="00F91F47">
        <w:rPr>
          <w:rFonts w:asciiTheme="minorHAnsi" w:hAnsiTheme="minorHAnsi"/>
          <w:color w:val="000000" w:themeColor="text1"/>
          <w:sz w:val="24"/>
          <w:szCs w:val="24"/>
          <w:lang w:val="en-GB"/>
        </w:rPr>
        <w:t xml:space="preserve"> </w:t>
      </w:r>
      <w:r w:rsidR="00636ED7">
        <w:rPr>
          <w:rFonts w:asciiTheme="minorHAnsi" w:hAnsiTheme="minorHAnsi"/>
          <w:color w:val="000000" w:themeColor="text1"/>
          <w:sz w:val="24"/>
          <w:szCs w:val="24"/>
          <w:lang w:val="en-GB"/>
        </w:rPr>
        <w:t xml:space="preserve">even if they don’t inhabit the same metaphysical space. </w:t>
      </w:r>
    </w:p>
    <w:p w14:paraId="7A0FB131" w14:textId="1E6CEFE0" w:rsidR="00533F71" w:rsidRPr="00B318A0" w:rsidRDefault="00F33396" w:rsidP="00695951">
      <w:pPr>
        <w:pStyle w:val="p1"/>
        <w:ind w:firstLine="720"/>
        <w:rPr>
          <w:rFonts w:asciiTheme="minorHAnsi" w:hAnsiTheme="minorHAnsi"/>
          <w:color w:val="000000" w:themeColor="text1"/>
          <w:sz w:val="24"/>
          <w:szCs w:val="24"/>
          <w:lang w:val="en-GB"/>
        </w:rPr>
      </w:pPr>
      <w:r w:rsidRPr="009D2F7F">
        <w:rPr>
          <w:rFonts w:asciiTheme="minorHAnsi" w:hAnsiTheme="minorHAnsi"/>
          <w:color w:val="000000" w:themeColor="text1"/>
          <w:sz w:val="24"/>
          <w:szCs w:val="24"/>
          <w:lang w:val="en-GB"/>
        </w:rPr>
        <w:t>Just as the Divine region houses the Forms, the collective unconscious houses the archetypes. The Forms are the models for creation, and the archetypes are the models for the psychic imagery of the mind</w:t>
      </w:r>
      <w:r w:rsidR="00742088">
        <w:rPr>
          <w:rFonts w:asciiTheme="minorHAnsi" w:hAnsiTheme="minorHAnsi"/>
          <w:color w:val="000000" w:themeColor="text1"/>
          <w:sz w:val="24"/>
          <w:szCs w:val="24"/>
          <w:lang w:val="en-GB"/>
        </w:rPr>
        <w:t>—in Jung’s words</w:t>
      </w:r>
      <w:r w:rsidR="00243FBC">
        <w:rPr>
          <w:rFonts w:asciiTheme="minorHAnsi" w:hAnsiTheme="minorHAnsi"/>
          <w:color w:val="000000" w:themeColor="text1"/>
          <w:sz w:val="24"/>
          <w:szCs w:val="24"/>
          <w:lang w:val="en-GB"/>
        </w:rPr>
        <w:t>, ‘</w:t>
      </w:r>
      <w:r w:rsidR="00243FBC" w:rsidRPr="00B318A0">
        <w:rPr>
          <w:rFonts w:asciiTheme="minorHAnsi" w:hAnsiTheme="minorHAnsi"/>
          <w:color w:val="000000" w:themeColor="text1"/>
          <w:sz w:val="24"/>
          <w:szCs w:val="24"/>
          <w:lang w:val="en-GB"/>
        </w:rPr>
        <w:t xml:space="preserve">synonymous with </w:t>
      </w:r>
      <w:r w:rsidR="00243FBC">
        <w:rPr>
          <w:rFonts w:asciiTheme="minorHAnsi" w:hAnsiTheme="minorHAnsi"/>
          <w:color w:val="000000" w:themeColor="text1"/>
          <w:sz w:val="24"/>
          <w:szCs w:val="24"/>
          <w:lang w:val="en-GB"/>
        </w:rPr>
        <w:t>[Form]</w:t>
      </w:r>
      <w:r w:rsidR="00243FBC" w:rsidRPr="00B318A0">
        <w:rPr>
          <w:rFonts w:asciiTheme="minorHAnsi" w:hAnsiTheme="minorHAnsi"/>
          <w:color w:val="000000" w:themeColor="text1"/>
          <w:sz w:val="24"/>
          <w:szCs w:val="24"/>
          <w:lang w:val="en-GB"/>
        </w:rPr>
        <w:t xml:space="preserve"> in the Platonic usage.’</w:t>
      </w:r>
      <w:r w:rsidR="00243FBC" w:rsidRPr="00B318A0">
        <w:rPr>
          <w:rStyle w:val="FootnoteReference"/>
          <w:rFonts w:asciiTheme="minorHAnsi" w:hAnsiTheme="minorHAnsi"/>
          <w:color w:val="000000" w:themeColor="text1"/>
          <w:sz w:val="24"/>
          <w:szCs w:val="24"/>
          <w:lang w:val="en-GB"/>
        </w:rPr>
        <w:footnoteReference w:id="66"/>
      </w:r>
      <w:r w:rsidR="009D2F7F" w:rsidRPr="009D2F7F">
        <w:rPr>
          <w:rFonts w:asciiTheme="minorHAnsi" w:hAnsiTheme="minorHAnsi"/>
          <w:color w:val="000000" w:themeColor="text1"/>
          <w:sz w:val="24"/>
          <w:szCs w:val="24"/>
          <w:lang w:val="en-GB"/>
        </w:rPr>
        <w:t xml:space="preserve"> </w:t>
      </w:r>
      <w:r w:rsidR="004A1949">
        <w:rPr>
          <w:rFonts w:asciiTheme="minorHAnsi" w:hAnsiTheme="minorHAnsi"/>
          <w:color w:val="000000" w:themeColor="text1"/>
          <w:sz w:val="24"/>
          <w:szCs w:val="24"/>
          <w:lang w:val="en-GB"/>
        </w:rPr>
        <w:t>A</w:t>
      </w:r>
      <w:r w:rsidR="00DD7066" w:rsidRPr="009D2F7F">
        <w:rPr>
          <w:rFonts w:asciiTheme="minorHAnsi" w:hAnsiTheme="minorHAnsi"/>
          <w:color w:val="000000" w:themeColor="text1"/>
          <w:sz w:val="24"/>
          <w:szCs w:val="24"/>
          <w:lang w:val="en-GB"/>
        </w:rPr>
        <w:t>rchetypes are</w:t>
      </w:r>
      <w:r w:rsidR="00E2521A" w:rsidRPr="009D2F7F">
        <w:rPr>
          <w:rFonts w:asciiTheme="minorHAnsi" w:hAnsiTheme="minorHAnsi"/>
          <w:color w:val="000000" w:themeColor="text1"/>
          <w:sz w:val="24"/>
          <w:szCs w:val="24"/>
          <w:lang w:val="en-GB"/>
        </w:rPr>
        <w:t xml:space="preserve"> </w:t>
      </w:r>
      <w:r w:rsidR="00511854" w:rsidRPr="009D2F7F">
        <w:rPr>
          <w:rFonts w:asciiTheme="minorHAnsi" w:hAnsiTheme="minorHAnsi"/>
          <w:color w:val="000000" w:themeColor="text1"/>
          <w:sz w:val="24"/>
          <w:szCs w:val="24"/>
          <w:lang w:val="en-GB"/>
        </w:rPr>
        <w:t>‘</w:t>
      </w:r>
      <w:r w:rsidR="00C75C90" w:rsidRPr="009D2F7F">
        <w:rPr>
          <w:rFonts w:asciiTheme="minorHAnsi" w:hAnsiTheme="minorHAnsi"/>
          <w:color w:val="000000" w:themeColor="text1"/>
          <w:sz w:val="24"/>
          <w:szCs w:val="24"/>
          <w:lang w:val="en-GB"/>
        </w:rPr>
        <w:t>pre-existent forms</w:t>
      </w:r>
      <w:r w:rsidR="008D1FAE" w:rsidRPr="009D2F7F">
        <w:rPr>
          <w:rFonts w:asciiTheme="minorHAnsi" w:hAnsiTheme="minorHAnsi"/>
          <w:color w:val="000000" w:themeColor="text1"/>
          <w:sz w:val="24"/>
          <w:szCs w:val="24"/>
          <w:lang w:val="en-GB"/>
        </w:rPr>
        <w:t xml:space="preserve"> . . .</w:t>
      </w:r>
      <w:r w:rsidR="00DD7066" w:rsidRPr="009D2F7F">
        <w:rPr>
          <w:rFonts w:asciiTheme="minorHAnsi" w:hAnsiTheme="minorHAnsi"/>
          <w:color w:val="000000" w:themeColor="text1"/>
          <w:sz w:val="24"/>
          <w:szCs w:val="24"/>
          <w:lang w:val="en-GB"/>
        </w:rPr>
        <w:t xml:space="preserve"> which</w:t>
      </w:r>
      <w:r w:rsidR="00C75C90" w:rsidRPr="009D2F7F">
        <w:rPr>
          <w:rFonts w:asciiTheme="minorHAnsi" w:hAnsiTheme="minorHAnsi"/>
          <w:color w:val="000000" w:themeColor="text1"/>
          <w:sz w:val="24"/>
          <w:szCs w:val="24"/>
          <w:lang w:val="en-GB"/>
        </w:rPr>
        <w:t xml:space="preserve"> can only become conscious</w:t>
      </w:r>
      <w:r w:rsidR="00C75C90" w:rsidRPr="00586F90">
        <w:rPr>
          <w:rFonts w:asciiTheme="minorHAnsi" w:hAnsiTheme="minorHAnsi"/>
          <w:color w:val="000000" w:themeColor="text1"/>
          <w:sz w:val="24"/>
          <w:szCs w:val="24"/>
          <w:lang w:val="en-GB"/>
        </w:rPr>
        <w:t xml:space="preserve"> secondarily and which give definite form to certain psychic contents.’</w:t>
      </w:r>
      <w:r w:rsidR="00C75C90" w:rsidRPr="00586F90">
        <w:rPr>
          <w:rStyle w:val="FootnoteReference"/>
          <w:rFonts w:asciiTheme="minorHAnsi" w:hAnsiTheme="minorHAnsi"/>
          <w:color w:val="000000" w:themeColor="text1"/>
          <w:sz w:val="24"/>
          <w:szCs w:val="24"/>
          <w:lang w:val="en-GB"/>
        </w:rPr>
        <w:footnoteReference w:id="67"/>
      </w:r>
      <w:r w:rsidR="00A7533E">
        <w:rPr>
          <w:rFonts w:asciiTheme="minorHAnsi" w:hAnsiTheme="minorHAnsi"/>
          <w:color w:val="000000" w:themeColor="text1"/>
          <w:sz w:val="24"/>
          <w:szCs w:val="24"/>
          <w:lang w:val="en-GB"/>
        </w:rPr>
        <w:t xml:space="preserve"> </w:t>
      </w:r>
      <w:r w:rsidR="00556266">
        <w:rPr>
          <w:rFonts w:asciiTheme="minorHAnsi" w:hAnsiTheme="minorHAnsi"/>
          <w:color w:val="000000" w:themeColor="text1"/>
          <w:sz w:val="24"/>
          <w:szCs w:val="24"/>
          <w:lang w:val="en-GB"/>
        </w:rPr>
        <w:t>Frentz calls them ‘</w:t>
      </w:r>
      <w:r w:rsidR="00556266" w:rsidRPr="00556266">
        <w:rPr>
          <w:rFonts w:asciiTheme="minorHAnsi" w:hAnsiTheme="minorHAnsi"/>
          <w:color w:val="000000" w:themeColor="text1"/>
          <w:sz w:val="24"/>
          <w:szCs w:val="24"/>
          <w:lang w:val="en-GB"/>
        </w:rPr>
        <w:t>spiritual potentials for living a morally responsible life.’</w:t>
      </w:r>
      <w:r w:rsidR="00556266" w:rsidRPr="00556266">
        <w:rPr>
          <w:rStyle w:val="FootnoteReference"/>
          <w:rFonts w:asciiTheme="minorHAnsi" w:hAnsiTheme="minorHAnsi"/>
          <w:color w:val="000000" w:themeColor="text1"/>
          <w:sz w:val="24"/>
          <w:szCs w:val="24"/>
          <w:lang w:val="en-GB"/>
        </w:rPr>
        <w:footnoteReference w:id="68"/>
      </w:r>
      <w:r w:rsidR="00556266" w:rsidRPr="00556266">
        <w:rPr>
          <w:rFonts w:asciiTheme="minorHAnsi" w:hAnsiTheme="minorHAnsi"/>
          <w:color w:val="000000" w:themeColor="text1"/>
          <w:sz w:val="24"/>
          <w:szCs w:val="24"/>
          <w:lang w:val="en-GB"/>
        </w:rPr>
        <w:t xml:space="preserve"> </w:t>
      </w:r>
      <w:r w:rsidR="003B3DC1">
        <w:rPr>
          <w:rFonts w:asciiTheme="minorHAnsi" w:hAnsiTheme="minorHAnsi"/>
          <w:color w:val="000000" w:themeColor="text1"/>
          <w:sz w:val="24"/>
          <w:szCs w:val="24"/>
          <w:lang w:val="en-GB"/>
        </w:rPr>
        <w:t xml:space="preserve">Jung described </w:t>
      </w:r>
      <w:r w:rsidR="005C1789">
        <w:rPr>
          <w:rFonts w:asciiTheme="minorHAnsi" w:hAnsiTheme="minorHAnsi"/>
          <w:color w:val="000000" w:themeColor="text1"/>
          <w:sz w:val="24"/>
          <w:szCs w:val="24"/>
          <w:lang w:val="en-GB"/>
        </w:rPr>
        <w:t>Plato’s role in the formulation</w:t>
      </w:r>
      <w:r w:rsidR="00F05010">
        <w:rPr>
          <w:rFonts w:asciiTheme="minorHAnsi" w:hAnsiTheme="minorHAnsi"/>
          <w:color w:val="000000" w:themeColor="text1"/>
          <w:sz w:val="24"/>
          <w:szCs w:val="24"/>
          <w:lang w:val="en-GB"/>
        </w:rPr>
        <w:t xml:space="preserve"> of the archetypes as theory:</w:t>
      </w:r>
    </w:p>
    <w:p w14:paraId="6C75949F" w14:textId="7986D994" w:rsidR="00D96E24" w:rsidRPr="000701FC" w:rsidRDefault="00F05010" w:rsidP="000701FC">
      <w:pPr>
        <w:pStyle w:val="p1"/>
        <w:spacing w:before="240" w:after="240"/>
        <w:ind w:left="719"/>
        <w:rPr>
          <w:rFonts w:asciiTheme="minorHAnsi" w:hAnsiTheme="minorHAnsi"/>
          <w:color w:val="000000" w:themeColor="text1"/>
          <w:sz w:val="24"/>
          <w:szCs w:val="24"/>
          <w:lang w:val="en-GB"/>
        </w:rPr>
      </w:pPr>
      <w:r w:rsidRPr="000F07E7">
        <w:rPr>
          <w:rFonts w:asciiTheme="minorHAnsi" w:hAnsiTheme="minorHAnsi"/>
          <w:color w:val="000000" w:themeColor="text1"/>
          <w:sz w:val="24"/>
          <w:szCs w:val="24"/>
          <w:lang w:val="en-GB"/>
        </w:rPr>
        <w:t xml:space="preserve">In former times, . . . it was not too difficult to understand Plato's conception of the Idea as </w:t>
      </w:r>
      <w:proofErr w:type="spellStart"/>
      <w:r w:rsidRPr="000F07E7">
        <w:rPr>
          <w:rFonts w:asciiTheme="minorHAnsi" w:hAnsiTheme="minorHAnsi"/>
          <w:color w:val="000000" w:themeColor="text1"/>
          <w:sz w:val="24"/>
          <w:szCs w:val="24"/>
          <w:lang w:val="en-GB"/>
        </w:rPr>
        <w:t>supraordinate</w:t>
      </w:r>
      <w:proofErr w:type="spellEnd"/>
      <w:r w:rsidRPr="000F07E7">
        <w:rPr>
          <w:rFonts w:asciiTheme="minorHAnsi" w:hAnsiTheme="minorHAnsi"/>
          <w:color w:val="000000" w:themeColor="text1"/>
          <w:sz w:val="24"/>
          <w:szCs w:val="24"/>
          <w:lang w:val="en-GB"/>
        </w:rPr>
        <w:t xml:space="preserve"> and pre-existent to all phenomena . . . Were I a philosopher, I should continue in this Platonic strain and say: Somewhere, in "a place beyond the </w:t>
      </w:r>
      <w:r w:rsidRPr="000F07E7">
        <w:rPr>
          <w:rFonts w:asciiTheme="minorHAnsi" w:hAnsiTheme="minorHAnsi"/>
          <w:color w:val="000000" w:themeColor="text1"/>
          <w:sz w:val="24"/>
          <w:szCs w:val="24"/>
          <w:lang w:val="en-GB"/>
        </w:rPr>
        <w:lastRenderedPageBreak/>
        <w:t xml:space="preserve">skies," there is a prototype or primordial image . . . that is pre-existent and </w:t>
      </w:r>
      <w:proofErr w:type="spellStart"/>
      <w:r w:rsidRPr="000F07E7">
        <w:rPr>
          <w:rFonts w:asciiTheme="minorHAnsi" w:hAnsiTheme="minorHAnsi"/>
          <w:color w:val="000000" w:themeColor="text1"/>
          <w:sz w:val="24"/>
          <w:szCs w:val="24"/>
          <w:lang w:val="en-GB"/>
        </w:rPr>
        <w:t>supraordinate</w:t>
      </w:r>
      <w:proofErr w:type="spellEnd"/>
      <w:r w:rsidRPr="000F07E7">
        <w:rPr>
          <w:rFonts w:asciiTheme="minorHAnsi" w:hAnsiTheme="minorHAnsi"/>
          <w:color w:val="000000" w:themeColor="text1"/>
          <w:sz w:val="24"/>
          <w:szCs w:val="24"/>
          <w:lang w:val="en-GB"/>
        </w:rPr>
        <w:t xml:space="preserve"> to all phenomena.</w:t>
      </w:r>
      <w:r w:rsidRPr="000F07E7">
        <w:rPr>
          <w:rStyle w:val="FootnoteReference"/>
          <w:rFonts w:asciiTheme="minorHAnsi" w:hAnsiTheme="minorHAnsi"/>
          <w:color w:val="000000" w:themeColor="text1"/>
          <w:sz w:val="24"/>
          <w:szCs w:val="24"/>
          <w:lang w:val="en-GB"/>
        </w:rPr>
        <w:footnoteReference w:id="69"/>
      </w:r>
    </w:p>
    <w:p w14:paraId="4A88C657" w14:textId="43D7D8CC" w:rsidR="00F1355F" w:rsidRDefault="00C47EEF" w:rsidP="00072EA5">
      <w:pPr>
        <w:rPr>
          <w:color w:val="000000" w:themeColor="text1"/>
          <w:sz w:val="24"/>
          <w:szCs w:val="24"/>
          <w:lang w:val="en-GB"/>
        </w:rPr>
      </w:pPr>
      <w:r>
        <w:rPr>
          <w:color w:val="000000" w:themeColor="text1"/>
          <w:sz w:val="24"/>
          <w:szCs w:val="24"/>
          <w:lang w:val="en-GB"/>
        </w:rPr>
        <w:t>T</w:t>
      </w:r>
      <w:r w:rsidR="00342D20" w:rsidRPr="00305E8B">
        <w:rPr>
          <w:color w:val="000000" w:themeColor="text1"/>
          <w:sz w:val="24"/>
          <w:szCs w:val="24"/>
          <w:lang w:val="en-GB"/>
        </w:rPr>
        <w:t xml:space="preserve">he archetypes </w:t>
      </w:r>
      <w:r w:rsidR="008F77D5">
        <w:rPr>
          <w:color w:val="000000" w:themeColor="text1"/>
          <w:sz w:val="24"/>
          <w:szCs w:val="24"/>
          <w:lang w:val="en-GB"/>
        </w:rPr>
        <w:t>‘</w:t>
      </w:r>
      <w:r w:rsidR="008F77D5" w:rsidRPr="005D7E16">
        <w:rPr>
          <w:color w:val="000000" w:themeColor="text1"/>
          <w:sz w:val="24"/>
          <w:szCs w:val="24"/>
          <w:lang w:val="en-GB"/>
        </w:rPr>
        <w:t>preform and continually influence our thoughts and feelings and actions</w:t>
      </w:r>
      <w:r w:rsidR="008F77D5">
        <w:rPr>
          <w:color w:val="000000" w:themeColor="text1"/>
          <w:sz w:val="24"/>
          <w:szCs w:val="24"/>
          <w:lang w:val="en-GB"/>
        </w:rPr>
        <w:t xml:space="preserve">’, </w:t>
      </w:r>
      <w:r w:rsidR="00C247FF">
        <w:rPr>
          <w:color w:val="000000" w:themeColor="text1"/>
          <w:sz w:val="24"/>
          <w:szCs w:val="24"/>
          <w:lang w:val="en-GB"/>
        </w:rPr>
        <w:t>constitut</w:t>
      </w:r>
      <w:r>
        <w:rPr>
          <w:color w:val="000000" w:themeColor="text1"/>
          <w:sz w:val="24"/>
          <w:szCs w:val="24"/>
          <w:lang w:val="en-GB"/>
        </w:rPr>
        <w:t>ing</w:t>
      </w:r>
      <w:r w:rsidR="00342D20" w:rsidRPr="00305E8B">
        <w:rPr>
          <w:color w:val="000000" w:themeColor="text1"/>
          <w:sz w:val="24"/>
          <w:szCs w:val="24"/>
          <w:lang w:val="en-GB"/>
        </w:rPr>
        <w:t xml:space="preserve"> a language of sorts for the subconscious</w:t>
      </w:r>
      <w:r w:rsidR="003D2A87">
        <w:rPr>
          <w:color w:val="000000" w:themeColor="text1"/>
          <w:sz w:val="24"/>
          <w:szCs w:val="24"/>
          <w:lang w:val="en-GB"/>
        </w:rPr>
        <w:t xml:space="preserve"> that is both</w:t>
      </w:r>
      <w:r w:rsidR="003D2A87" w:rsidRPr="003D2A87">
        <w:rPr>
          <w:color w:val="000000" w:themeColor="text1"/>
          <w:sz w:val="24"/>
          <w:szCs w:val="24"/>
          <w:lang w:val="en-GB"/>
        </w:rPr>
        <w:t xml:space="preserve"> </w:t>
      </w:r>
      <w:r w:rsidR="003D2A87" w:rsidRPr="00305E8B">
        <w:rPr>
          <w:color w:val="000000" w:themeColor="text1"/>
          <w:sz w:val="24"/>
          <w:szCs w:val="24"/>
          <w:lang w:val="en-GB"/>
        </w:rPr>
        <w:t>received and shared</w:t>
      </w:r>
      <w:r w:rsidR="00431F63">
        <w:rPr>
          <w:color w:val="000000" w:themeColor="text1"/>
          <w:sz w:val="24"/>
          <w:szCs w:val="24"/>
          <w:lang w:val="en-GB"/>
        </w:rPr>
        <w:t xml:space="preserve">; because all people are influenced by this metaphysical matrix, there </w:t>
      </w:r>
      <w:r w:rsidR="00812247">
        <w:rPr>
          <w:color w:val="000000" w:themeColor="text1"/>
          <w:sz w:val="24"/>
          <w:szCs w:val="24"/>
          <w:lang w:val="en-GB"/>
        </w:rPr>
        <w:t xml:space="preserve">arises a </w:t>
      </w:r>
      <w:r w:rsidR="00431F63">
        <w:rPr>
          <w:color w:val="000000" w:themeColor="text1"/>
          <w:sz w:val="24"/>
          <w:szCs w:val="24"/>
          <w:lang w:val="en-GB"/>
        </w:rPr>
        <w:t>fundamental understanding, a form of direct communication uniting all of humanity</w:t>
      </w:r>
      <w:r w:rsidR="0061329C">
        <w:rPr>
          <w:color w:val="000000" w:themeColor="text1"/>
          <w:sz w:val="24"/>
          <w:szCs w:val="24"/>
          <w:lang w:val="en-GB"/>
        </w:rPr>
        <w:t>.</w:t>
      </w:r>
      <w:r w:rsidR="0061329C">
        <w:rPr>
          <w:rStyle w:val="FootnoteReference"/>
          <w:color w:val="000000" w:themeColor="text1"/>
          <w:sz w:val="24"/>
          <w:szCs w:val="24"/>
          <w:lang w:val="en-GB"/>
        </w:rPr>
        <w:footnoteReference w:id="70"/>
      </w:r>
      <w:r w:rsidR="00AE1EE4">
        <w:rPr>
          <w:color w:val="000000" w:themeColor="text1"/>
          <w:sz w:val="24"/>
          <w:szCs w:val="24"/>
          <w:lang w:val="en-GB"/>
        </w:rPr>
        <w:t xml:space="preserve"> </w:t>
      </w:r>
    </w:p>
    <w:p w14:paraId="60B08F83" w14:textId="1535823B" w:rsidR="00090A51" w:rsidRDefault="00090A51" w:rsidP="00090A51">
      <w:pPr>
        <w:spacing w:before="240" w:after="240"/>
        <w:rPr>
          <w:b/>
          <w:bCs/>
          <w:color w:val="000000" w:themeColor="text1"/>
          <w:sz w:val="24"/>
          <w:szCs w:val="24"/>
          <w:lang w:val="en-GB"/>
        </w:rPr>
      </w:pPr>
      <w:r w:rsidRPr="00090A51">
        <w:rPr>
          <w:b/>
          <w:bCs/>
          <w:color w:val="000000" w:themeColor="text1"/>
          <w:sz w:val="24"/>
          <w:szCs w:val="24"/>
          <w:lang w:val="en-GB"/>
        </w:rPr>
        <w:t>Conclusion</w:t>
      </w:r>
    </w:p>
    <w:p w14:paraId="32441A6E" w14:textId="0BCBC32A" w:rsidR="00B82FC7" w:rsidRDefault="00D81FE9" w:rsidP="006C4A64">
      <w:pPr>
        <w:ind w:firstLine="720"/>
        <w:rPr>
          <w:color w:val="000000" w:themeColor="text1"/>
          <w:sz w:val="24"/>
          <w:szCs w:val="24"/>
          <w:lang w:val="en-GB"/>
        </w:rPr>
      </w:pPr>
      <w:r>
        <w:rPr>
          <w:color w:val="000000" w:themeColor="text1"/>
          <w:sz w:val="24"/>
          <w:szCs w:val="24"/>
          <w:lang w:val="en-GB"/>
        </w:rPr>
        <w:t xml:space="preserve">Whether simple or composite, struggling </w:t>
      </w:r>
      <w:r w:rsidR="00440B9C">
        <w:rPr>
          <w:color w:val="000000" w:themeColor="text1"/>
          <w:sz w:val="24"/>
          <w:szCs w:val="24"/>
          <w:lang w:val="en-GB"/>
        </w:rPr>
        <w:t xml:space="preserve">with desire </w:t>
      </w:r>
      <w:r>
        <w:rPr>
          <w:color w:val="000000" w:themeColor="text1"/>
          <w:sz w:val="24"/>
          <w:szCs w:val="24"/>
          <w:lang w:val="en-GB"/>
        </w:rPr>
        <w:t>or masters of the</w:t>
      </w:r>
      <w:r w:rsidR="00B70449">
        <w:rPr>
          <w:color w:val="000000" w:themeColor="text1"/>
          <w:sz w:val="24"/>
          <w:szCs w:val="24"/>
          <w:lang w:val="en-GB"/>
        </w:rPr>
        <w:t xml:space="preserve"> body</w:t>
      </w:r>
      <w:r>
        <w:rPr>
          <w:color w:val="000000" w:themeColor="text1"/>
          <w:sz w:val="24"/>
          <w:szCs w:val="24"/>
          <w:lang w:val="en-GB"/>
        </w:rPr>
        <w:t xml:space="preserve">, </w:t>
      </w:r>
      <w:r w:rsidR="00611F42">
        <w:rPr>
          <w:color w:val="000000" w:themeColor="text1"/>
          <w:sz w:val="24"/>
          <w:szCs w:val="24"/>
          <w:lang w:val="en-GB"/>
        </w:rPr>
        <w:t>Plato’s souls describe the multiplicity of the human condition.</w:t>
      </w:r>
      <w:r w:rsidR="00DB18E3">
        <w:rPr>
          <w:i/>
          <w:iCs/>
          <w:color w:val="000000" w:themeColor="text1"/>
          <w:sz w:val="24"/>
          <w:szCs w:val="24"/>
          <w:lang w:val="en-GB"/>
        </w:rPr>
        <w:t xml:space="preserve"> </w:t>
      </w:r>
      <w:r w:rsidR="003A7683">
        <w:rPr>
          <w:color w:val="000000" w:themeColor="text1"/>
          <w:sz w:val="24"/>
          <w:szCs w:val="24"/>
          <w:lang w:val="en-GB"/>
        </w:rPr>
        <w:t xml:space="preserve">Despite shifting specifics in his portrayal, </w:t>
      </w:r>
      <w:r w:rsidR="00A72B62">
        <w:rPr>
          <w:color w:val="000000" w:themeColor="text1"/>
          <w:sz w:val="24"/>
          <w:szCs w:val="24"/>
          <w:lang w:val="en-GB"/>
        </w:rPr>
        <w:t>his</w:t>
      </w:r>
      <w:r w:rsidR="009101F7">
        <w:rPr>
          <w:color w:val="000000" w:themeColor="text1"/>
          <w:sz w:val="24"/>
          <w:szCs w:val="24"/>
          <w:lang w:val="en-GB"/>
        </w:rPr>
        <w:t xml:space="preserve"> </w:t>
      </w:r>
      <w:r w:rsidR="00F04182">
        <w:rPr>
          <w:color w:val="000000" w:themeColor="text1"/>
          <w:sz w:val="24"/>
          <w:szCs w:val="24"/>
          <w:lang w:val="en-GB"/>
        </w:rPr>
        <w:t xml:space="preserve">universal </w:t>
      </w:r>
      <w:r w:rsidR="009101F7">
        <w:rPr>
          <w:color w:val="000000" w:themeColor="text1"/>
          <w:sz w:val="24"/>
          <w:szCs w:val="24"/>
          <w:lang w:val="en-GB"/>
        </w:rPr>
        <w:t>message is that some part of us is eternal and will endure</w:t>
      </w:r>
      <w:r w:rsidR="003A7683">
        <w:rPr>
          <w:color w:val="000000" w:themeColor="text1"/>
          <w:sz w:val="24"/>
          <w:szCs w:val="24"/>
          <w:lang w:val="en-GB"/>
        </w:rPr>
        <w:t xml:space="preserve">. </w:t>
      </w:r>
      <w:r w:rsidR="00501D56" w:rsidRPr="001B060C">
        <w:rPr>
          <w:i/>
          <w:iCs/>
          <w:color w:val="000000" w:themeColor="text1"/>
          <w:sz w:val="24"/>
          <w:szCs w:val="24"/>
          <w:lang w:val="en-GB"/>
        </w:rPr>
        <w:t>Phaedo</w:t>
      </w:r>
      <w:r w:rsidR="00501D56">
        <w:rPr>
          <w:color w:val="000000" w:themeColor="text1"/>
          <w:sz w:val="24"/>
          <w:szCs w:val="24"/>
          <w:lang w:val="en-GB"/>
        </w:rPr>
        <w:t xml:space="preserve"> describes </w:t>
      </w:r>
      <w:r w:rsidR="00C6365E">
        <w:rPr>
          <w:color w:val="000000" w:themeColor="text1"/>
          <w:sz w:val="24"/>
          <w:szCs w:val="24"/>
          <w:lang w:val="en-GB"/>
        </w:rPr>
        <w:t xml:space="preserve">a </w:t>
      </w:r>
      <w:r w:rsidR="00137BED">
        <w:rPr>
          <w:color w:val="000000" w:themeColor="text1"/>
          <w:sz w:val="24"/>
          <w:szCs w:val="24"/>
          <w:lang w:val="en-GB"/>
        </w:rPr>
        <w:t>changeable</w:t>
      </w:r>
      <w:r w:rsidR="00501D56">
        <w:rPr>
          <w:color w:val="000000" w:themeColor="text1"/>
          <w:sz w:val="24"/>
          <w:szCs w:val="24"/>
          <w:lang w:val="en-GB"/>
        </w:rPr>
        <w:t xml:space="preserve"> soul</w:t>
      </w:r>
      <w:r w:rsidR="0062753E">
        <w:rPr>
          <w:color w:val="000000" w:themeColor="text1"/>
          <w:sz w:val="24"/>
          <w:szCs w:val="24"/>
          <w:lang w:val="en-GB"/>
        </w:rPr>
        <w:t xml:space="preserve"> that easily loses its way</w:t>
      </w:r>
      <w:r w:rsidR="00501D56">
        <w:rPr>
          <w:color w:val="000000" w:themeColor="text1"/>
          <w:sz w:val="24"/>
          <w:szCs w:val="24"/>
          <w:lang w:val="en-GB"/>
        </w:rPr>
        <w:t>,</w:t>
      </w:r>
      <w:r w:rsidR="001B060C">
        <w:rPr>
          <w:color w:val="000000" w:themeColor="text1"/>
          <w:sz w:val="24"/>
          <w:szCs w:val="24"/>
          <w:lang w:val="en-GB"/>
        </w:rPr>
        <w:t xml:space="preserve"> </w:t>
      </w:r>
      <w:r w:rsidR="001B060C" w:rsidRPr="00137BED">
        <w:rPr>
          <w:i/>
          <w:iCs/>
          <w:color w:val="000000" w:themeColor="text1"/>
          <w:sz w:val="24"/>
          <w:szCs w:val="24"/>
          <w:lang w:val="en-GB"/>
        </w:rPr>
        <w:t>Phaedrus</w:t>
      </w:r>
      <w:r w:rsidR="00817125">
        <w:rPr>
          <w:color w:val="000000" w:themeColor="text1"/>
          <w:sz w:val="24"/>
          <w:szCs w:val="24"/>
          <w:lang w:val="en-GB"/>
        </w:rPr>
        <w:t xml:space="preserve"> and </w:t>
      </w:r>
      <w:r w:rsidR="00817125" w:rsidRPr="00817125">
        <w:rPr>
          <w:i/>
          <w:iCs/>
          <w:color w:val="000000" w:themeColor="text1"/>
          <w:sz w:val="24"/>
          <w:szCs w:val="24"/>
          <w:lang w:val="en-GB"/>
        </w:rPr>
        <w:t>Republic</w:t>
      </w:r>
      <w:r w:rsidR="00817125">
        <w:rPr>
          <w:color w:val="000000" w:themeColor="text1"/>
          <w:sz w:val="24"/>
          <w:szCs w:val="24"/>
          <w:lang w:val="en-GB"/>
        </w:rPr>
        <w:t xml:space="preserve"> </w:t>
      </w:r>
      <w:r w:rsidR="001B060C">
        <w:rPr>
          <w:color w:val="000000" w:themeColor="text1"/>
          <w:sz w:val="24"/>
          <w:szCs w:val="24"/>
          <w:lang w:val="en-GB"/>
        </w:rPr>
        <w:t xml:space="preserve">describe </w:t>
      </w:r>
      <w:r w:rsidR="00137BED">
        <w:rPr>
          <w:color w:val="000000" w:themeColor="text1"/>
          <w:sz w:val="24"/>
          <w:szCs w:val="24"/>
          <w:lang w:val="en-GB"/>
        </w:rPr>
        <w:t>it</w:t>
      </w:r>
      <w:r w:rsidR="00417AC2">
        <w:rPr>
          <w:color w:val="000000" w:themeColor="text1"/>
          <w:sz w:val="24"/>
          <w:szCs w:val="24"/>
          <w:lang w:val="en-GB"/>
        </w:rPr>
        <w:t>s parts as unchanging</w:t>
      </w:r>
      <w:r w:rsidR="00D238AA">
        <w:rPr>
          <w:color w:val="000000" w:themeColor="text1"/>
          <w:sz w:val="24"/>
          <w:szCs w:val="24"/>
          <w:lang w:val="en-GB"/>
        </w:rPr>
        <w:t xml:space="preserve"> </w:t>
      </w:r>
      <w:r w:rsidR="00440B9C">
        <w:rPr>
          <w:color w:val="000000" w:themeColor="text1"/>
          <w:sz w:val="24"/>
          <w:szCs w:val="24"/>
          <w:lang w:val="en-GB"/>
        </w:rPr>
        <w:t>but</w:t>
      </w:r>
      <w:r w:rsidR="00417AC2">
        <w:rPr>
          <w:color w:val="000000" w:themeColor="text1"/>
          <w:sz w:val="24"/>
          <w:szCs w:val="24"/>
          <w:lang w:val="en-GB"/>
        </w:rPr>
        <w:t xml:space="preserve"> struggling </w:t>
      </w:r>
      <w:r w:rsidR="00D238AA">
        <w:rPr>
          <w:color w:val="000000" w:themeColor="text1"/>
          <w:sz w:val="24"/>
          <w:szCs w:val="24"/>
          <w:lang w:val="en-GB"/>
        </w:rPr>
        <w:t>for dominance</w:t>
      </w:r>
      <w:r w:rsidR="00070FA3">
        <w:rPr>
          <w:color w:val="000000" w:themeColor="text1"/>
          <w:sz w:val="24"/>
          <w:szCs w:val="24"/>
          <w:lang w:val="en-GB"/>
        </w:rPr>
        <w:t>,</w:t>
      </w:r>
      <w:r w:rsidR="00D238AA">
        <w:rPr>
          <w:color w:val="000000" w:themeColor="text1"/>
          <w:sz w:val="24"/>
          <w:szCs w:val="24"/>
          <w:lang w:val="en-GB"/>
        </w:rPr>
        <w:t xml:space="preserve"> </w:t>
      </w:r>
      <w:r w:rsidR="00C6365E" w:rsidRPr="00C6365E">
        <w:rPr>
          <w:i/>
          <w:iCs/>
          <w:color w:val="000000" w:themeColor="text1"/>
          <w:sz w:val="24"/>
          <w:szCs w:val="24"/>
          <w:lang w:val="en-GB"/>
        </w:rPr>
        <w:t>Epinomis</w:t>
      </w:r>
      <w:r w:rsidR="00C6365E">
        <w:rPr>
          <w:color w:val="000000" w:themeColor="text1"/>
          <w:sz w:val="24"/>
          <w:szCs w:val="24"/>
          <w:lang w:val="en-GB"/>
        </w:rPr>
        <w:t xml:space="preserve"> describes </w:t>
      </w:r>
      <w:r w:rsidR="00FC64E8">
        <w:rPr>
          <w:color w:val="000000" w:themeColor="text1"/>
          <w:sz w:val="24"/>
          <w:szCs w:val="24"/>
          <w:lang w:val="en-GB"/>
        </w:rPr>
        <w:t>a singular soul without</w:t>
      </w:r>
      <w:r w:rsidR="00C6365E">
        <w:rPr>
          <w:color w:val="000000" w:themeColor="text1"/>
          <w:sz w:val="24"/>
          <w:szCs w:val="24"/>
          <w:lang w:val="en-GB"/>
        </w:rPr>
        <w:t xml:space="preserve"> struggle, an</w:t>
      </w:r>
      <w:r w:rsidR="000B6635">
        <w:rPr>
          <w:color w:val="000000" w:themeColor="text1"/>
          <w:sz w:val="24"/>
          <w:szCs w:val="24"/>
          <w:lang w:val="en-GB"/>
        </w:rPr>
        <w:t xml:space="preserve">d </w:t>
      </w:r>
      <w:r w:rsidR="000B6635" w:rsidRPr="000B6635">
        <w:rPr>
          <w:i/>
          <w:iCs/>
          <w:color w:val="000000" w:themeColor="text1"/>
          <w:sz w:val="24"/>
          <w:szCs w:val="24"/>
          <w:lang w:val="en-GB"/>
        </w:rPr>
        <w:t>Timaeus</w:t>
      </w:r>
      <w:r w:rsidR="000B6635">
        <w:rPr>
          <w:color w:val="000000" w:themeColor="text1"/>
          <w:sz w:val="24"/>
          <w:szCs w:val="24"/>
          <w:lang w:val="en-GB"/>
        </w:rPr>
        <w:t xml:space="preserve"> describes a creation </w:t>
      </w:r>
      <w:r w:rsidR="00070FA3">
        <w:rPr>
          <w:color w:val="000000" w:themeColor="text1"/>
          <w:sz w:val="24"/>
          <w:szCs w:val="24"/>
          <w:lang w:val="en-GB"/>
        </w:rPr>
        <w:t xml:space="preserve">entirely </w:t>
      </w:r>
      <w:r w:rsidR="000B6635">
        <w:rPr>
          <w:color w:val="000000" w:themeColor="text1"/>
          <w:sz w:val="24"/>
          <w:szCs w:val="24"/>
          <w:lang w:val="en-GB"/>
        </w:rPr>
        <w:t>infused with soul.</w:t>
      </w:r>
      <w:r w:rsidR="00DC421C">
        <w:rPr>
          <w:color w:val="000000" w:themeColor="text1"/>
          <w:sz w:val="24"/>
          <w:szCs w:val="24"/>
          <w:lang w:val="en-GB"/>
        </w:rPr>
        <w:t xml:space="preserve"> </w:t>
      </w:r>
      <w:r w:rsidR="009410C2">
        <w:rPr>
          <w:color w:val="000000" w:themeColor="text1"/>
          <w:sz w:val="24"/>
          <w:szCs w:val="24"/>
          <w:lang w:val="en-GB"/>
        </w:rPr>
        <w:t xml:space="preserve">Plato </w:t>
      </w:r>
      <w:r w:rsidR="00E37DD5">
        <w:rPr>
          <w:color w:val="000000" w:themeColor="text1"/>
          <w:sz w:val="24"/>
          <w:szCs w:val="24"/>
          <w:lang w:val="en-GB"/>
        </w:rPr>
        <w:t xml:space="preserve">cautions </w:t>
      </w:r>
      <w:r w:rsidR="004F7AD5">
        <w:rPr>
          <w:color w:val="000000" w:themeColor="text1"/>
          <w:sz w:val="24"/>
          <w:szCs w:val="24"/>
          <w:lang w:val="en-GB"/>
        </w:rPr>
        <w:t xml:space="preserve">us </w:t>
      </w:r>
      <w:r w:rsidR="00A54664">
        <w:rPr>
          <w:color w:val="000000" w:themeColor="text1"/>
          <w:sz w:val="24"/>
          <w:szCs w:val="24"/>
          <w:lang w:val="en-GB"/>
        </w:rPr>
        <w:t>to remain just in the face of the</w:t>
      </w:r>
      <w:r w:rsidR="00C0500C">
        <w:rPr>
          <w:color w:val="000000" w:themeColor="text1"/>
          <w:sz w:val="24"/>
          <w:szCs w:val="24"/>
          <w:lang w:val="en-GB"/>
        </w:rPr>
        <w:t xml:space="preserve"> </w:t>
      </w:r>
      <w:r w:rsidR="002756D6">
        <w:rPr>
          <w:color w:val="000000" w:themeColor="text1"/>
          <w:sz w:val="24"/>
          <w:szCs w:val="24"/>
          <w:lang w:val="en-GB"/>
        </w:rPr>
        <w:t xml:space="preserve">challenges that </w:t>
      </w:r>
      <w:r w:rsidR="00E93E61">
        <w:rPr>
          <w:color w:val="000000" w:themeColor="text1"/>
          <w:sz w:val="24"/>
          <w:szCs w:val="24"/>
          <w:lang w:val="en-GB"/>
        </w:rPr>
        <w:t>distract and tempt</w:t>
      </w:r>
      <w:r w:rsidR="004F7AD5">
        <w:rPr>
          <w:color w:val="000000" w:themeColor="text1"/>
          <w:sz w:val="24"/>
          <w:szCs w:val="24"/>
          <w:lang w:val="en-GB"/>
        </w:rPr>
        <w:t xml:space="preserve"> </w:t>
      </w:r>
      <w:r w:rsidR="00C0500C">
        <w:rPr>
          <w:color w:val="000000" w:themeColor="text1"/>
          <w:sz w:val="24"/>
          <w:szCs w:val="24"/>
          <w:lang w:val="en-GB"/>
        </w:rPr>
        <w:t>for they</w:t>
      </w:r>
      <w:r w:rsidR="004F7AD5">
        <w:rPr>
          <w:color w:val="000000" w:themeColor="text1"/>
          <w:sz w:val="24"/>
          <w:szCs w:val="24"/>
          <w:lang w:val="en-GB"/>
        </w:rPr>
        <w:t xml:space="preserve"> lead to </w:t>
      </w:r>
      <w:r w:rsidR="00CB3B58">
        <w:rPr>
          <w:color w:val="000000" w:themeColor="text1"/>
          <w:sz w:val="24"/>
          <w:szCs w:val="24"/>
          <w:lang w:val="en-GB"/>
        </w:rPr>
        <w:t xml:space="preserve">disharmony. </w:t>
      </w:r>
      <w:r w:rsidR="00C77E63">
        <w:rPr>
          <w:color w:val="000000" w:themeColor="text1"/>
          <w:sz w:val="24"/>
          <w:szCs w:val="24"/>
          <w:lang w:val="en-GB"/>
        </w:rPr>
        <w:t xml:space="preserve">Carl Jung agrees, </w:t>
      </w:r>
      <w:r w:rsidR="0021662E">
        <w:rPr>
          <w:color w:val="000000" w:themeColor="text1"/>
          <w:sz w:val="24"/>
          <w:szCs w:val="24"/>
          <w:lang w:val="en-GB"/>
        </w:rPr>
        <w:t>finding parallels in Plato for ideas of his own</w:t>
      </w:r>
      <w:r w:rsidR="00A47984">
        <w:rPr>
          <w:color w:val="000000" w:themeColor="text1"/>
          <w:sz w:val="24"/>
          <w:szCs w:val="24"/>
          <w:lang w:val="en-GB"/>
        </w:rPr>
        <w:t>:</w:t>
      </w:r>
      <w:r w:rsidR="00EF503E">
        <w:rPr>
          <w:color w:val="000000" w:themeColor="text1"/>
          <w:sz w:val="24"/>
          <w:szCs w:val="24"/>
          <w:lang w:val="en-GB"/>
        </w:rPr>
        <w:t xml:space="preserve"> the World Soul is Jung’s collective unconscious, and Plato’s soul is Jung’s psyche. </w:t>
      </w:r>
      <w:r w:rsidR="008313A1">
        <w:rPr>
          <w:color w:val="000000" w:themeColor="text1"/>
          <w:sz w:val="24"/>
          <w:szCs w:val="24"/>
          <w:lang w:val="en-GB"/>
        </w:rPr>
        <w:t xml:space="preserve">As analogues to </w:t>
      </w:r>
      <w:r w:rsidR="004B5343">
        <w:rPr>
          <w:color w:val="000000" w:themeColor="text1"/>
          <w:sz w:val="24"/>
          <w:szCs w:val="24"/>
          <w:lang w:val="en-GB"/>
        </w:rPr>
        <w:t xml:space="preserve">Plato’s </w:t>
      </w:r>
      <w:r w:rsidR="00B82FC7">
        <w:rPr>
          <w:color w:val="000000" w:themeColor="text1"/>
          <w:sz w:val="24"/>
          <w:szCs w:val="24"/>
          <w:lang w:val="en-GB"/>
        </w:rPr>
        <w:t xml:space="preserve">Forms, Jung’s archetypes are the </w:t>
      </w:r>
      <w:r w:rsidR="002E41BF">
        <w:rPr>
          <w:color w:val="000000" w:themeColor="text1"/>
          <w:sz w:val="24"/>
          <w:szCs w:val="24"/>
          <w:lang w:val="en-GB"/>
        </w:rPr>
        <w:t xml:space="preserve">paradigms available to all people, a metaphysical language that </w:t>
      </w:r>
      <w:r w:rsidR="00F75F95">
        <w:rPr>
          <w:color w:val="000000" w:themeColor="text1"/>
          <w:sz w:val="24"/>
          <w:szCs w:val="24"/>
          <w:lang w:val="en-GB"/>
        </w:rPr>
        <w:t xml:space="preserve">rises through the collective unconscious to </w:t>
      </w:r>
      <w:r w:rsidR="00623CC5">
        <w:rPr>
          <w:color w:val="000000" w:themeColor="text1"/>
          <w:sz w:val="24"/>
          <w:szCs w:val="24"/>
          <w:lang w:val="en-GB"/>
        </w:rPr>
        <w:t>signal a psychic disunity.</w:t>
      </w:r>
      <w:r w:rsidR="00A27EC8">
        <w:rPr>
          <w:color w:val="000000" w:themeColor="text1"/>
          <w:sz w:val="24"/>
          <w:szCs w:val="24"/>
          <w:lang w:val="en-GB"/>
        </w:rPr>
        <w:t xml:space="preserve"> </w:t>
      </w:r>
      <w:r w:rsidR="0049521F">
        <w:rPr>
          <w:color w:val="000000" w:themeColor="text1"/>
          <w:sz w:val="24"/>
          <w:szCs w:val="24"/>
          <w:lang w:val="en-GB"/>
        </w:rPr>
        <w:t>A fragmented psyche needs individuation—the</w:t>
      </w:r>
      <w:r w:rsidR="00754BCC">
        <w:rPr>
          <w:color w:val="000000" w:themeColor="text1"/>
          <w:sz w:val="24"/>
          <w:szCs w:val="24"/>
          <w:lang w:val="en-GB"/>
        </w:rPr>
        <w:t xml:space="preserve"> harmonious</w:t>
      </w:r>
      <w:r w:rsidR="0049521F">
        <w:rPr>
          <w:color w:val="000000" w:themeColor="text1"/>
          <w:sz w:val="24"/>
          <w:szCs w:val="24"/>
          <w:lang w:val="en-GB"/>
        </w:rPr>
        <w:t xml:space="preserve"> </w:t>
      </w:r>
      <w:r w:rsidR="00754BCC">
        <w:rPr>
          <w:color w:val="000000" w:themeColor="text1"/>
          <w:sz w:val="24"/>
          <w:szCs w:val="24"/>
          <w:lang w:val="en-GB"/>
        </w:rPr>
        <w:t>fusion of the conscious and subconscious</w:t>
      </w:r>
      <w:r w:rsidR="00A908F8">
        <w:rPr>
          <w:color w:val="000000" w:themeColor="text1"/>
          <w:sz w:val="24"/>
          <w:szCs w:val="24"/>
          <w:lang w:val="en-GB"/>
        </w:rPr>
        <w:t>, a harmonious wholeness.</w:t>
      </w:r>
    </w:p>
    <w:p w14:paraId="73A75AC6" w14:textId="77777777" w:rsidR="00F27A9C" w:rsidRDefault="00F27A9C" w:rsidP="006257FC">
      <w:pPr>
        <w:spacing w:before="240" w:after="240"/>
        <w:rPr>
          <w:b/>
          <w:bCs/>
          <w:sz w:val="24"/>
          <w:szCs w:val="24"/>
          <w:lang w:val="en-GB"/>
        </w:rPr>
      </w:pPr>
    </w:p>
    <w:p w14:paraId="4D8DF727" w14:textId="77777777" w:rsidR="00F27A9C" w:rsidRDefault="00F27A9C">
      <w:pPr>
        <w:rPr>
          <w:b/>
          <w:bCs/>
          <w:sz w:val="24"/>
          <w:szCs w:val="24"/>
          <w:lang w:val="en-GB"/>
        </w:rPr>
      </w:pPr>
      <w:r>
        <w:rPr>
          <w:b/>
          <w:bCs/>
          <w:sz w:val="24"/>
          <w:szCs w:val="24"/>
          <w:lang w:val="en-GB"/>
        </w:rPr>
        <w:br w:type="page"/>
      </w:r>
    </w:p>
    <w:p w14:paraId="2EFDBFB7" w14:textId="76524780" w:rsidR="003D47D3" w:rsidRPr="00404C04" w:rsidRDefault="00DD74E6" w:rsidP="000959C7">
      <w:pPr>
        <w:spacing w:before="240" w:after="240"/>
        <w:jc w:val="center"/>
        <w:rPr>
          <w:b/>
          <w:bCs/>
          <w:sz w:val="24"/>
          <w:szCs w:val="24"/>
          <w:lang w:val="en-GB"/>
        </w:rPr>
      </w:pPr>
      <w:r w:rsidRPr="00E90C6C">
        <w:rPr>
          <w:b/>
          <w:bCs/>
          <w:sz w:val="24"/>
          <w:szCs w:val="24"/>
          <w:lang w:val="en-GB"/>
        </w:rPr>
        <w:lastRenderedPageBreak/>
        <w:t>Bibliography</w:t>
      </w:r>
    </w:p>
    <w:p w14:paraId="140FCAE9" w14:textId="78CF320E" w:rsidR="009902C4" w:rsidRDefault="00712B0F" w:rsidP="009902C4">
      <w:pPr>
        <w:spacing w:before="240" w:after="240"/>
        <w:ind w:left="720" w:hanging="720"/>
        <w:rPr>
          <w:rFonts w:eastAsia="Times New Roman" w:cs="Times New Roman"/>
          <w:sz w:val="24"/>
          <w:szCs w:val="24"/>
        </w:rPr>
      </w:pPr>
      <w:r>
        <w:rPr>
          <w:rFonts w:eastAsia="Times New Roman" w:cs="Times New Roman"/>
          <w:color w:val="000000" w:themeColor="text1"/>
          <w:kern w:val="36"/>
          <w:sz w:val="24"/>
          <w:szCs w:val="24"/>
        </w:rPr>
        <w:t xml:space="preserve">Brisson, </w:t>
      </w:r>
      <w:proofErr w:type="spellStart"/>
      <w:r>
        <w:rPr>
          <w:rFonts w:eastAsia="Times New Roman" w:cs="Times New Roman"/>
          <w:color w:val="000000" w:themeColor="text1"/>
          <w:kern w:val="36"/>
          <w:sz w:val="24"/>
          <w:szCs w:val="24"/>
        </w:rPr>
        <w:t>Luc</w:t>
      </w:r>
      <w:proofErr w:type="spellEnd"/>
      <w:r>
        <w:rPr>
          <w:rFonts w:eastAsia="Times New Roman" w:cs="Times New Roman"/>
          <w:color w:val="000000" w:themeColor="text1"/>
          <w:kern w:val="36"/>
          <w:sz w:val="24"/>
          <w:szCs w:val="24"/>
        </w:rPr>
        <w:t>, ‘</w:t>
      </w:r>
      <w:r w:rsidRPr="002303CF">
        <w:rPr>
          <w:rFonts w:eastAsia="Times New Roman" w:cs="Times New Roman"/>
          <w:color w:val="000000" w:themeColor="text1"/>
          <w:kern w:val="36"/>
          <w:sz w:val="24"/>
          <w:szCs w:val="24"/>
        </w:rPr>
        <w:t>How to Make a Soul in the Timaeus</w:t>
      </w:r>
      <w:r>
        <w:rPr>
          <w:rFonts w:eastAsia="Times New Roman" w:cs="Times New Roman"/>
          <w:color w:val="000000" w:themeColor="text1"/>
          <w:kern w:val="36"/>
          <w:sz w:val="24"/>
          <w:szCs w:val="24"/>
        </w:rPr>
        <w:t xml:space="preserve">’, </w:t>
      </w:r>
      <w:r w:rsidRPr="006B55C6">
        <w:rPr>
          <w:rFonts w:eastAsia="Times New Roman" w:cs="Times New Roman"/>
          <w:i/>
          <w:iCs/>
          <w:color w:val="000000" w:themeColor="text1"/>
          <w:kern w:val="36"/>
          <w:sz w:val="24"/>
          <w:szCs w:val="24"/>
        </w:rPr>
        <w:t>Plato’s</w:t>
      </w:r>
      <w:r w:rsidR="00216207">
        <w:rPr>
          <w:rFonts w:eastAsia="Times New Roman" w:cs="Times New Roman"/>
          <w:i/>
          <w:iCs/>
          <w:color w:val="000000" w:themeColor="text1"/>
          <w:kern w:val="36"/>
          <w:sz w:val="24"/>
          <w:szCs w:val="24"/>
        </w:rPr>
        <w:t xml:space="preserve"> </w:t>
      </w:r>
      <w:r w:rsidRPr="006B55C6">
        <w:rPr>
          <w:rFonts w:eastAsia="Times New Roman" w:cs="Times New Roman"/>
          <w:i/>
          <w:iCs/>
          <w:color w:val="000000" w:themeColor="text1"/>
          <w:kern w:val="36"/>
          <w:sz w:val="24"/>
          <w:szCs w:val="24"/>
        </w:rPr>
        <w:t>Timaeus</w:t>
      </w:r>
      <w:r w:rsidRPr="00A64053">
        <w:rPr>
          <w:rFonts w:eastAsia="Times New Roman" w:cs="Times New Roman"/>
          <w:i/>
          <w:iCs/>
          <w:color w:val="000000" w:themeColor="text1"/>
          <w:kern w:val="36"/>
          <w:sz w:val="24"/>
          <w:szCs w:val="24"/>
        </w:rPr>
        <w:t xml:space="preserve">: </w:t>
      </w:r>
      <w:r w:rsidRPr="006B55C6">
        <w:rPr>
          <w:rFonts w:eastAsia="Times New Roman" w:cs="Times New Roman"/>
          <w:i/>
          <w:iCs/>
          <w:color w:val="000000" w:themeColor="text1"/>
          <w:sz w:val="24"/>
          <w:szCs w:val="24"/>
        </w:rPr>
        <w:t xml:space="preserve">Proceedings of the Tenth Symposium </w:t>
      </w:r>
      <w:proofErr w:type="spellStart"/>
      <w:r w:rsidRPr="006B55C6">
        <w:rPr>
          <w:rFonts w:eastAsia="Times New Roman" w:cs="Times New Roman"/>
          <w:i/>
          <w:iCs/>
          <w:color w:val="000000" w:themeColor="text1"/>
          <w:sz w:val="24"/>
          <w:szCs w:val="24"/>
        </w:rPr>
        <w:t>Platonicum</w:t>
      </w:r>
      <w:proofErr w:type="spellEnd"/>
      <w:r w:rsidRPr="006B55C6">
        <w:rPr>
          <w:rFonts w:eastAsia="Times New Roman" w:cs="Times New Roman"/>
          <w:i/>
          <w:iCs/>
          <w:color w:val="000000" w:themeColor="text1"/>
          <w:sz w:val="24"/>
          <w:szCs w:val="24"/>
        </w:rPr>
        <w:t xml:space="preserve"> </w:t>
      </w:r>
      <w:proofErr w:type="spellStart"/>
      <w:r w:rsidRPr="006B55C6">
        <w:rPr>
          <w:rFonts w:eastAsia="Times New Roman" w:cs="Times New Roman"/>
          <w:i/>
          <w:iCs/>
          <w:color w:val="000000" w:themeColor="text1"/>
          <w:sz w:val="24"/>
          <w:szCs w:val="24"/>
        </w:rPr>
        <w:t>Pragense</w:t>
      </w:r>
      <w:proofErr w:type="spellEnd"/>
      <w:r w:rsidRPr="00AC3094">
        <w:rPr>
          <w:rFonts w:eastAsia="Times New Roman" w:cs="Times New Roman"/>
          <w:color w:val="000000" w:themeColor="text1"/>
          <w:sz w:val="24"/>
          <w:szCs w:val="24"/>
        </w:rPr>
        <w:t>,</w:t>
      </w:r>
      <w:r>
        <w:rPr>
          <w:rFonts w:eastAsia="Times New Roman" w:cs="Times New Roman"/>
          <w:color w:val="000000" w:themeColor="text1"/>
          <w:kern w:val="36"/>
          <w:sz w:val="24"/>
          <w:szCs w:val="24"/>
        </w:rPr>
        <w:t xml:space="preserve"> </w:t>
      </w:r>
      <w:r w:rsidRPr="00134EAE">
        <w:rPr>
          <w:rFonts w:eastAsia="Times New Roman" w:cs="Times New Roman"/>
          <w:color w:val="000000" w:themeColor="text1"/>
          <w:sz w:val="24"/>
          <w:szCs w:val="24"/>
        </w:rPr>
        <w:t>Ed:</w:t>
      </w:r>
      <w:r w:rsidR="00216207">
        <w:rPr>
          <w:rFonts w:eastAsia="Times New Roman" w:cs="Times New Roman"/>
          <w:color w:val="000000" w:themeColor="text1"/>
          <w:sz w:val="24"/>
          <w:szCs w:val="24"/>
          <w:shd w:val="clear" w:color="auto" w:fill="FFFFFF"/>
        </w:rPr>
        <w:t xml:space="preserve"> </w:t>
      </w:r>
      <w:r w:rsidRPr="00134EAE">
        <w:rPr>
          <w:rFonts w:eastAsia="Times New Roman" w:cs="Times New Roman"/>
          <w:color w:val="000000" w:themeColor="text1"/>
          <w:sz w:val="24"/>
          <w:szCs w:val="24"/>
        </w:rPr>
        <w:t xml:space="preserve">Chad </w:t>
      </w:r>
      <w:proofErr w:type="spellStart"/>
      <w:r w:rsidRPr="00134EAE">
        <w:rPr>
          <w:rFonts w:eastAsia="Times New Roman" w:cs="Times New Roman"/>
          <w:color w:val="000000" w:themeColor="text1"/>
          <w:sz w:val="24"/>
          <w:szCs w:val="24"/>
        </w:rPr>
        <w:t>Jorgenson</w:t>
      </w:r>
      <w:proofErr w:type="spellEnd"/>
      <w:r w:rsidRPr="00134EAE">
        <w:rPr>
          <w:rFonts w:eastAsia="Times New Roman" w:cs="Times New Roman"/>
          <w:color w:val="000000" w:themeColor="text1"/>
          <w:sz w:val="24"/>
          <w:szCs w:val="24"/>
        </w:rPr>
        <w:t>,</w:t>
      </w:r>
      <w:r w:rsidR="00216207">
        <w:rPr>
          <w:rFonts w:eastAsia="Times New Roman" w:cs="Times New Roman"/>
          <w:color w:val="000000" w:themeColor="text1"/>
          <w:sz w:val="24"/>
          <w:szCs w:val="24"/>
        </w:rPr>
        <w:t xml:space="preserve"> </w:t>
      </w:r>
      <w:proofErr w:type="spellStart"/>
      <w:r w:rsidRPr="00134EAE">
        <w:rPr>
          <w:rFonts w:eastAsia="Times New Roman" w:cs="Times New Roman"/>
          <w:color w:val="000000" w:themeColor="text1"/>
          <w:sz w:val="24"/>
          <w:szCs w:val="24"/>
        </w:rPr>
        <w:t>Filip</w:t>
      </w:r>
      <w:proofErr w:type="spellEnd"/>
      <w:r w:rsidRPr="00134EAE">
        <w:rPr>
          <w:rFonts w:eastAsia="Times New Roman" w:cs="Times New Roman"/>
          <w:color w:val="000000" w:themeColor="text1"/>
          <w:sz w:val="24"/>
          <w:szCs w:val="24"/>
        </w:rPr>
        <w:t xml:space="preserve"> </w:t>
      </w:r>
      <w:proofErr w:type="spellStart"/>
      <w:r w:rsidRPr="00134EAE">
        <w:rPr>
          <w:rFonts w:eastAsia="Times New Roman" w:cs="Times New Roman"/>
          <w:color w:val="000000" w:themeColor="text1"/>
          <w:sz w:val="24"/>
          <w:szCs w:val="24"/>
        </w:rPr>
        <w:t>Karfík</w:t>
      </w:r>
      <w:proofErr w:type="spellEnd"/>
      <w:r w:rsidRPr="00134EAE">
        <w:rPr>
          <w:rFonts w:eastAsia="Times New Roman" w:cs="Times New Roman"/>
          <w:color w:val="000000" w:themeColor="text1"/>
          <w:sz w:val="24"/>
          <w:szCs w:val="24"/>
        </w:rPr>
        <w:t>, and</w:t>
      </w:r>
      <w:r w:rsidR="00216207">
        <w:rPr>
          <w:rFonts w:eastAsia="Times New Roman" w:cs="Times New Roman"/>
          <w:color w:val="000000" w:themeColor="text1"/>
          <w:sz w:val="24"/>
          <w:szCs w:val="24"/>
        </w:rPr>
        <w:t xml:space="preserve"> </w:t>
      </w:r>
      <w:proofErr w:type="spellStart"/>
      <w:r w:rsidRPr="00134EAE">
        <w:rPr>
          <w:rFonts w:eastAsia="Times New Roman" w:cs="Times New Roman"/>
          <w:color w:val="000000" w:themeColor="text1"/>
          <w:sz w:val="24"/>
          <w:szCs w:val="24"/>
        </w:rPr>
        <w:t>Štěpán</w:t>
      </w:r>
      <w:proofErr w:type="spellEnd"/>
      <w:r w:rsidRPr="00134EAE">
        <w:rPr>
          <w:rFonts w:eastAsia="Times New Roman" w:cs="Times New Roman"/>
          <w:color w:val="000000" w:themeColor="text1"/>
          <w:sz w:val="24"/>
          <w:szCs w:val="24"/>
        </w:rPr>
        <w:t xml:space="preserve"> </w:t>
      </w:r>
      <w:proofErr w:type="spellStart"/>
      <w:r w:rsidRPr="00134EAE">
        <w:rPr>
          <w:rFonts w:eastAsia="Times New Roman" w:cs="Times New Roman"/>
          <w:color w:val="000000" w:themeColor="text1"/>
          <w:sz w:val="24"/>
          <w:szCs w:val="24"/>
        </w:rPr>
        <w:t>Špinka</w:t>
      </w:r>
      <w:proofErr w:type="spellEnd"/>
      <w:r w:rsidRPr="00AC3094">
        <w:rPr>
          <w:rFonts w:eastAsia="Times New Roman" w:cs="Times New Roman"/>
          <w:color w:val="000000" w:themeColor="text1"/>
          <w:sz w:val="24"/>
          <w:szCs w:val="24"/>
        </w:rPr>
        <w:t xml:space="preserve"> (2020) &lt;</w:t>
      </w:r>
      <w:hyperlink r:id="rId11" w:history="1">
        <w:r w:rsidRPr="000E05ED">
          <w:rPr>
            <w:rStyle w:val="Hyperlink"/>
            <w:rFonts w:eastAsia="Times New Roman" w:cs="Times New Roman"/>
            <w:sz w:val="24"/>
            <w:szCs w:val="24"/>
          </w:rPr>
          <w:t>https://brill-com.ezproxy.uwtsd.ac.uk/downloadpdf/book/9789004437081/BP000011.pdf</w:t>
        </w:r>
      </w:hyperlink>
      <w:r>
        <w:rPr>
          <w:rFonts w:eastAsia="Times New Roman" w:cs="Times New Roman"/>
          <w:sz w:val="24"/>
          <w:szCs w:val="24"/>
        </w:rPr>
        <w:t xml:space="preserve">&gt; [accessed 23 December 2021] </w:t>
      </w:r>
    </w:p>
    <w:p w14:paraId="30E9CD1F" w14:textId="68AB4600" w:rsidR="00EB18B9" w:rsidRPr="000959C7" w:rsidRDefault="00EB18B9" w:rsidP="001F3CC8">
      <w:pPr>
        <w:spacing w:before="240" w:after="240"/>
        <w:ind w:left="720" w:hanging="720"/>
        <w:rPr>
          <w:rStyle w:val="apple-converted-space"/>
          <w:rFonts w:eastAsia="Times New Roman" w:cs="Times New Roman"/>
          <w:color w:val="000000" w:themeColor="text1"/>
          <w:sz w:val="24"/>
          <w:szCs w:val="24"/>
          <w:shd w:val="clear" w:color="auto" w:fill="FFFFFF"/>
        </w:rPr>
      </w:pPr>
      <w:r w:rsidRPr="00EB18B9">
        <w:rPr>
          <w:rFonts w:eastAsia="Times New Roman" w:cs="Times New Roman"/>
          <w:color w:val="000000" w:themeColor="text1"/>
          <w:sz w:val="24"/>
          <w:szCs w:val="24"/>
          <w:shd w:val="clear" w:color="auto" w:fill="FFFFFF"/>
        </w:rPr>
        <w:t>Cashford, Jules, ‘Who is My Jung?’,</w:t>
      </w:r>
      <w:r w:rsidR="007E673E">
        <w:rPr>
          <w:rFonts w:eastAsia="Times New Roman" w:cs="Times New Roman"/>
          <w:color w:val="000000" w:themeColor="text1"/>
          <w:sz w:val="24"/>
          <w:szCs w:val="24"/>
          <w:shd w:val="clear" w:color="auto" w:fill="FFFFFF"/>
        </w:rPr>
        <w:t xml:space="preserve"> </w:t>
      </w:r>
      <w:r w:rsidRPr="00EB18B9">
        <w:rPr>
          <w:rFonts w:eastAsia="Times New Roman" w:cs="Times New Roman"/>
          <w:i/>
          <w:iCs/>
          <w:color w:val="000000" w:themeColor="text1"/>
          <w:sz w:val="24"/>
          <w:szCs w:val="24"/>
        </w:rPr>
        <w:t>Journal of Analytical Psychology</w:t>
      </w:r>
      <w:r w:rsidRPr="00EB18B9">
        <w:rPr>
          <w:rFonts w:eastAsia="Times New Roman" w:cs="Times New Roman"/>
          <w:color w:val="000000" w:themeColor="text1"/>
          <w:sz w:val="24"/>
          <w:szCs w:val="24"/>
        </w:rPr>
        <w:t>,</w:t>
      </w:r>
      <w:r w:rsidR="007E673E">
        <w:rPr>
          <w:rFonts w:eastAsia="Times New Roman" w:cs="Times New Roman"/>
          <w:color w:val="000000" w:themeColor="text1"/>
          <w:sz w:val="24"/>
          <w:szCs w:val="24"/>
        </w:rPr>
        <w:t xml:space="preserve"> </w:t>
      </w:r>
      <w:r w:rsidRPr="00EB18B9">
        <w:rPr>
          <w:rFonts w:eastAsia="Times New Roman" w:cs="Times New Roman"/>
          <w:color w:val="000000" w:themeColor="text1"/>
          <w:sz w:val="24"/>
          <w:szCs w:val="24"/>
          <w:shd w:val="clear" w:color="auto" w:fill="FFFFFF"/>
        </w:rPr>
        <w:t>63 (2018), 322-335</w:t>
      </w:r>
      <w:r w:rsidR="00FB4129">
        <w:rPr>
          <w:rFonts w:eastAsia="Times New Roman" w:cs="Times New Roman"/>
          <w:color w:val="000000" w:themeColor="text1"/>
          <w:sz w:val="24"/>
          <w:szCs w:val="24"/>
          <w:shd w:val="clear" w:color="auto" w:fill="FFFFFF"/>
        </w:rPr>
        <w:t xml:space="preserve"> &lt;</w:t>
      </w:r>
      <w:hyperlink r:id="rId12" w:history="1">
        <w:r w:rsidR="00A41F64" w:rsidRPr="00613F26">
          <w:rPr>
            <w:rStyle w:val="Hyperlink"/>
            <w:rFonts w:eastAsia="Times New Roman" w:cs="Times New Roman"/>
            <w:sz w:val="24"/>
            <w:szCs w:val="24"/>
            <w:shd w:val="clear" w:color="auto" w:fill="FFFFFF"/>
          </w:rPr>
          <w:t>https://librarysearch.uwtsd.ac.uk/permalink/44WHELF_UWTSD/1ir6fgh/cdi_proquest_miscellaneous_2038270940</w:t>
        </w:r>
      </w:hyperlink>
      <w:r w:rsidR="00A41F64">
        <w:rPr>
          <w:rFonts w:eastAsia="Times New Roman" w:cs="Times New Roman"/>
          <w:color w:val="000000" w:themeColor="text1"/>
          <w:sz w:val="24"/>
          <w:szCs w:val="24"/>
          <w:shd w:val="clear" w:color="auto" w:fill="FFFFFF"/>
        </w:rPr>
        <w:t>&gt; [</w:t>
      </w:r>
      <w:r w:rsidR="00382C35">
        <w:rPr>
          <w:rFonts w:eastAsia="Times New Roman" w:cs="Times New Roman"/>
          <w:color w:val="000000" w:themeColor="text1"/>
          <w:sz w:val="24"/>
          <w:szCs w:val="24"/>
          <w:shd w:val="clear" w:color="auto" w:fill="FFFFFF"/>
        </w:rPr>
        <w:t>accessed 29 December 2021</w:t>
      </w:r>
      <w:r w:rsidR="00A41F64">
        <w:rPr>
          <w:rFonts w:eastAsia="Times New Roman" w:cs="Times New Roman"/>
          <w:color w:val="000000" w:themeColor="text1"/>
          <w:sz w:val="24"/>
          <w:szCs w:val="24"/>
          <w:shd w:val="clear" w:color="auto" w:fill="FFFFFF"/>
        </w:rPr>
        <w:t>]</w:t>
      </w:r>
    </w:p>
    <w:p w14:paraId="656C809A" w14:textId="77777777" w:rsidR="00706174" w:rsidRDefault="00097B3A" w:rsidP="00706174">
      <w:pPr>
        <w:spacing w:before="240" w:after="240"/>
        <w:ind w:left="720" w:hanging="720"/>
        <w:divId w:val="13967520"/>
        <w:rPr>
          <w:rFonts w:eastAsia="Times New Roman" w:cs="Times New Roman"/>
          <w:color w:val="000000" w:themeColor="text1"/>
          <w:sz w:val="24"/>
          <w:szCs w:val="24"/>
        </w:rPr>
      </w:pPr>
      <w:r w:rsidRPr="00F23F47">
        <w:rPr>
          <w:rFonts w:eastAsia="Times New Roman" w:cs="Times New Roman"/>
          <w:color w:val="000000" w:themeColor="text1"/>
          <w:sz w:val="24"/>
          <w:szCs w:val="24"/>
          <w:shd w:val="clear" w:color="auto" w:fill="FFFFFF"/>
        </w:rPr>
        <w:t xml:space="preserve">Castagnoli, Luca, </w:t>
      </w:r>
      <w:r w:rsidR="004C738E" w:rsidRPr="00F23F47">
        <w:rPr>
          <w:rFonts w:eastAsia="Times New Roman" w:cs="Times New Roman"/>
          <w:color w:val="000000" w:themeColor="text1"/>
          <w:sz w:val="24"/>
          <w:szCs w:val="24"/>
          <w:shd w:val="clear" w:color="auto" w:fill="FFFFFF"/>
        </w:rPr>
        <w:t>‘</w:t>
      </w:r>
      <w:r w:rsidR="00CF3577" w:rsidRPr="00F23F47">
        <w:rPr>
          <w:rFonts w:eastAsia="Times New Roman" w:cs="Times New Roman"/>
          <w:color w:val="000000" w:themeColor="text1"/>
          <w:sz w:val="24"/>
          <w:szCs w:val="24"/>
          <w:shd w:val="clear" w:color="auto" w:fill="FFFFFF"/>
        </w:rPr>
        <w:t xml:space="preserve">The </w:t>
      </w:r>
      <w:r w:rsidR="00CF3577" w:rsidRPr="00F23F47">
        <w:rPr>
          <w:rFonts w:eastAsia="Times New Roman" w:cs="Times New Roman"/>
          <w:i/>
          <w:iCs/>
          <w:color w:val="000000" w:themeColor="text1"/>
          <w:sz w:val="24"/>
          <w:szCs w:val="24"/>
          <w:shd w:val="clear" w:color="auto" w:fill="FFFFFF"/>
        </w:rPr>
        <w:t>Phaedo</w:t>
      </w:r>
      <w:r w:rsidR="00CF3577" w:rsidRPr="00F23F47">
        <w:rPr>
          <w:rFonts w:eastAsia="Times New Roman" w:cs="Times New Roman"/>
          <w:color w:val="000000" w:themeColor="text1"/>
          <w:sz w:val="24"/>
          <w:szCs w:val="24"/>
          <w:shd w:val="clear" w:color="auto" w:fill="FFFFFF"/>
        </w:rPr>
        <w:t xml:space="preserve"> on Philosophy and the </w:t>
      </w:r>
      <w:r w:rsidR="004C738E" w:rsidRPr="00F23F47">
        <w:rPr>
          <w:rFonts w:eastAsia="Times New Roman" w:cs="Times New Roman"/>
          <w:color w:val="000000" w:themeColor="text1"/>
          <w:sz w:val="24"/>
          <w:szCs w:val="24"/>
          <w:shd w:val="clear" w:color="auto" w:fill="FFFFFF"/>
        </w:rPr>
        <w:t>S</w:t>
      </w:r>
      <w:r w:rsidR="00CF3577" w:rsidRPr="00F23F47">
        <w:rPr>
          <w:rFonts w:eastAsia="Times New Roman" w:cs="Times New Roman"/>
          <w:color w:val="000000" w:themeColor="text1"/>
          <w:sz w:val="24"/>
          <w:szCs w:val="24"/>
          <w:shd w:val="clear" w:color="auto" w:fill="FFFFFF"/>
        </w:rPr>
        <w:t>oul</w:t>
      </w:r>
      <w:r w:rsidR="004C738E" w:rsidRPr="00F23F47">
        <w:rPr>
          <w:rFonts w:eastAsia="Times New Roman" w:cs="Times New Roman"/>
          <w:color w:val="000000" w:themeColor="text1"/>
          <w:sz w:val="24"/>
          <w:szCs w:val="24"/>
          <w:shd w:val="clear" w:color="auto" w:fill="FFFFFF"/>
        </w:rPr>
        <w:t>’,</w:t>
      </w:r>
      <w:r w:rsidRPr="00F23F47">
        <w:rPr>
          <w:rFonts w:eastAsia="Times New Roman" w:cs="Times New Roman"/>
          <w:color w:val="000000" w:themeColor="text1"/>
          <w:sz w:val="24"/>
          <w:szCs w:val="24"/>
          <w:shd w:val="clear" w:color="auto" w:fill="FFFFFF"/>
        </w:rPr>
        <w:t xml:space="preserve"> </w:t>
      </w:r>
      <w:r w:rsidR="00246F41" w:rsidRPr="00246F41">
        <w:rPr>
          <w:rFonts w:eastAsia="Times New Roman" w:cs="Times New Roman"/>
          <w:i/>
          <w:iCs/>
          <w:color w:val="000000" w:themeColor="text1"/>
          <w:sz w:val="24"/>
          <w:szCs w:val="24"/>
        </w:rPr>
        <w:t>The Oxford Handbook of Plato</w:t>
      </w:r>
      <w:r w:rsidRPr="00F23F47">
        <w:rPr>
          <w:rFonts w:eastAsia="Times New Roman" w:cs="Times New Roman"/>
          <w:color w:val="000000" w:themeColor="text1"/>
          <w:sz w:val="24"/>
          <w:szCs w:val="24"/>
        </w:rPr>
        <w:t>,</w:t>
      </w:r>
      <w:r w:rsidR="004C738E" w:rsidRPr="00F23F47">
        <w:rPr>
          <w:rFonts w:eastAsia="Times New Roman" w:cs="Times New Roman"/>
          <w:color w:val="000000" w:themeColor="text1"/>
          <w:sz w:val="24"/>
          <w:szCs w:val="24"/>
          <w:shd w:val="clear" w:color="auto" w:fill="FFFFFF"/>
        </w:rPr>
        <w:t xml:space="preserve"> ed. Gail </w:t>
      </w:r>
      <w:r w:rsidR="004C738E" w:rsidRPr="00246F41">
        <w:rPr>
          <w:rFonts w:eastAsia="Times New Roman" w:cs="Times New Roman"/>
          <w:color w:val="000000" w:themeColor="text1"/>
          <w:sz w:val="24"/>
          <w:szCs w:val="24"/>
          <w:shd w:val="clear" w:color="auto" w:fill="FFFFFF"/>
        </w:rPr>
        <w:t>Fine,</w:t>
      </w:r>
      <w:r w:rsidR="004C738E" w:rsidRPr="00F23F47">
        <w:rPr>
          <w:rFonts w:eastAsia="Times New Roman" w:cs="Times New Roman"/>
          <w:color w:val="000000" w:themeColor="text1"/>
          <w:sz w:val="24"/>
          <w:szCs w:val="24"/>
          <w:shd w:val="clear" w:color="auto" w:fill="FFFFFF"/>
        </w:rPr>
        <w:t xml:space="preserve"> </w:t>
      </w:r>
      <w:r w:rsidR="00246F41" w:rsidRPr="00246F41">
        <w:rPr>
          <w:rFonts w:eastAsia="Times New Roman" w:cs="Times New Roman"/>
          <w:color w:val="000000" w:themeColor="text1"/>
          <w:sz w:val="24"/>
          <w:szCs w:val="24"/>
          <w:shd w:val="clear" w:color="auto" w:fill="FFFFFF"/>
        </w:rPr>
        <w:t>(New York: Oxford University Press, 2019)</w:t>
      </w:r>
      <w:r w:rsidR="00BB0EE6" w:rsidRPr="00F23F47">
        <w:rPr>
          <w:color w:val="000000" w:themeColor="text1"/>
          <w:sz w:val="24"/>
          <w:szCs w:val="24"/>
        </w:rPr>
        <w:t xml:space="preserve"> </w:t>
      </w:r>
      <w:r w:rsidR="006554A0" w:rsidRPr="00F23F47">
        <w:rPr>
          <w:rFonts w:eastAsia="Times New Roman" w:cs="Times New Roman"/>
          <w:color w:val="000000" w:themeColor="text1"/>
          <w:sz w:val="24"/>
          <w:szCs w:val="24"/>
        </w:rPr>
        <w:t>&lt;</w:t>
      </w:r>
      <w:hyperlink r:id="rId13" w:history="1">
        <w:r w:rsidR="00BB0EE6" w:rsidRPr="00F23F47">
          <w:rPr>
            <w:rStyle w:val="Hyperlink"/>
            <w:rFonts w:eastAsia="Times New Roman" w:cs="Times New Roman"/>
            <w:sz w:val="24"/>
            <w:szCs w:val="24"/>
          </w:rPr>
          <w:t>https://www-oxfordhandbooks-com.ezproxy.uwtsd.ac.uk/view/10.1093/oxfordhb/9780190639730.001.0001/oxfordhb-9780190639730-e-4</w:t>
        </w:r>
      </w:hyperlink>
      <w:r w:rsidR="00BB0EE6" w:rsidRPr="00F23F47">
        <w:rPr>
          <w:rFonts w:eastAsia="Times New Roman" w:cs="Times New Roman"/>
          <w:color w:val="000000" w:themeColor="text1"/>
          <w:sz w:val="24"/>
          <w:szCs w:val="24"/>
        </w:rPr>
        <w:t>&gt; [accessed 24 December 2021]</w:t>
      </w:r>
    </w:p>
    <w:p w14:paraId="7DC2EDF1" w14:textId="77A9B6F5" w:rsidR="00CE1152" w:rsidRPr="00CE1152" w:rsidRDefault="00CE1152" w:rsidP="00CE1152">
      <w:pPr>
        <w:spacing w:before="240" w:after="240"/>
        <w:ind w:left="720" w:hanging="720"/>
        <w:rPr>
          <w:sz w:val="24"/>
          <w:szCs w:val="24"/>
        </w:rPr>
      </w:pPr>
      <w:r w:rsidRPr="008D425B">
        <w:rPr>
          <w:rStyle w:val="apple-converted-space"/>
          <w:sz w:val="24"/>
          <w:szCs w:val="24"/>
        </w:rPr>
        <w:t xml:space="preserve">Frentz, Thomas S., </w:t>
      </w:r>
      <w:r>
        <w:rPr>
          <w:rStyle w:val="apple-converted-space"/>
          <w:sz w:val="24"/>
          <w:szCs w:val="24"/>
        </w:rPr>
        <w:t>‘</w:t>
      </w:r>
      <w:r w:rsidRPr="008D425B">
        <w:rPr>
          <w:rStyle w:val="apple-converted-space"/>
          <w:sz w:val="24"/>
          <w:szCs w:val="24"/>
        </w:rPr>
        <w:t xml:space="preserve">Memory, Myth, and Rhetoric in Plato's </w:t>
      </w:r>
      <w:r>
        <w:rPr>
          <w:rStyle w:val="apple-converted-space"/>
          <w:sz w:val="24"/>
          <w:szCs w:val="24"/>
        </w:rPr>
        <w:t>“</w:t>
      </w:r>
      <w:r w:rsidRPr="008D425B">
        <w:rPr>
          <w:rStyle w:val="apple-converted-space"/>
          <w:sz w:val="24"/>
          <w:szCs w:val="24"/>
        </w:rPr>
        <w:t>Phaedrus</w:t>
      </w:r>
      <w:r>
        <w:rPr>
          <w:rStyle w:val="apple-converted-space"/>
          <w:sz w:val="24"/>
          <w:szCs w:val="24"/>
        </w:rPr>
        <w:t>”’</w:t>
      </w:r>
      <w:r w:rsidRPr="008D425B">
        <w:rPr>
          <w:rStyle w:val="apple-converted-space"/>
          <w:sz w:val="24"/>
          <w:szCs w:val="24"/>
        </w:rPr>
        <w:t>,</w:t>
      </w:r>
      <w:r>
        <w:rPr>
          <w:rStyle w:val="apple-converted-space"/>
          <w:sz w:val="24"/>
          <w:szCs w:val="24"/>
        </w:rPr>
        <w:t xml:space="preserve"> </w:t>
      </w:r>
      <w:r w:rsidRPr="008D425B">
        <w:rPr>
          <w:rStyle w:val="apple-converted-space"/>
          <w:i/>
          <w:iCs/>
          <w:sz w:val="24"/>
          <w:szCs w:val="24"/>
        </w:rPr>
        <w:t>Rhetoric Society Quarterly</w:t>
      </w:r>
      <w:r w:rsidRPr="008D425B">
        <w:rPr>
          <w:rStyle w:val="apple-converted-space"/>
          <w:sz w:val="24"/>
          <w:szCs w:val="24"/>
        </w:rPr>
        <w:t>,</w:t>
      </w:r>
      <w:r>
        <w:rPr>
          <w:rStyle w:val="apple-converted-space"/>
          <w:sz w:val="24"/>
          <w:szCs w:val="24"/>
        </w:rPr>
        <w:t xml:space="preserve"> </w:t>
      </w:r>
      <w:r w:rsidRPr="008D425B">
        <w:rPr>
          <w:rStyle w:val="apple-converted-space"/>
          <w:sz w:val="24"/>
          <w:szCs w:val="24"/>
        </w:rPr>
        <w:t>36 (2006), 243-262, &lt;</w:t>
      </w:r>
      <w:hyperlink r:id="rId14" w:tgtFrame="_blank" w:history="1">
        <w:r w:rsidRPr="008D425B">
          <w:rPr>
            <w:rStyle w:val="apple-converted-space"/>
            <w:sz w:val="24"/>
            <w:szCs w:val="24"/>
          </w:rPr>
          <w:t>http://www.jstor.org.ezproxy.uwtsd.ac.uk/stable/3886313</w:t>
        </w:r>
      </w:hyperlink>
      <w:r w:rsidRPr="008D425B">
        <w:rPr>
          <w:rStyle w:val="apple-converted-space"/>
          <w:sz w:val="24"/>
          <w:szCs w:val="24"/>
        </w:rPr>
        <w:t>&gt;</w:t>
      </w:r>
      <w:r>
        <w:rPr>
          <w:rStyle w:val="apple-converted-space"/>
          <w:sz w:val="24"/>
          <w:szCs w:val="24"/>
        </w:rPr>
        <w:t xml:space="preserve"> [accessed 31 December 2021]</w:t>
      </w:r>
    </w:p>
    <w:p w14:paraId="6A7CA14C" w14:textId="0664EFC6" w:rsidR="0084719E" w:rsidRDefault="00065927" w:rsidP="0084719E">
      <w:pPr>
        <w:spacing w:before="240" w:after="240"/>
        <w:ind w:left="720" w:hanging="720"/>
        <w:divId w:val="13967520"/>
        <w:rPr>
          <w:rFonts w:eastAsia="Times New Roman" w:cs="Tahoma"/>
          <w:color w:val="000000" w:themeColor="text1"/>
          <w:sz w:val="24"/>
          <w:szCs w:val="24"/>
          <w:shd w:val="clear" w:color="auto" w:fill="FFFFFF"/>
        </w:rPr>
      </w:pPr>
      <w:r w:rsidRPr="00065927">
        <w:rPr>
          <w:rFonts w:eastAsia="Times New Roman" w:cs="Times New Roman"/>
          <w:color w:val="000000" w:themeColor="text1"/>
          <w:sz w:val="24"/>
          <w:szCs w:val="24"/>
          <w:shd w:val="clear" w:color="auto" w:fill="FFFFFF"/>
        </w:rPr>
        <w:t>Gerson, Lloyd P.,</w:t>
      </w:r>
      <w:r w:rsidR="00216207">
        <w:rPr>
          <w:rFonts w:eastAsia="Times New Roman" w:cs="Times New Roman"/>
          <w:color w:val="000000" w:themeColor="text1"/>
          <w:sz w:val="24"/>
          <w:szCs w:val="24"/>
          <w:shd w:val="clear" w:color="auto" w:fill="FFFFFF"/>
        </w:rPr>
        <w:t xml:space="preserve"> </w:t>
      </w:r>
      <w:r w:rsidRPr="00065927">
        <w:rPr>
          <w:rFonts w:eastAsia="Times New Roman" w:cs="Times New Roman"/>
          <w:i/>
          <w:iCs/>
          <w:color w:val="000000" w:themeColor="text1"/>
          <w:sz w:val="24"/>
          <w:szCs w:val="24"/>
        </w:rPr>
        <w:t>Knowing Persons: A Study in Plato</w:t>
      </w:r>
      <w:r w:rsidR="00216207">
        <w:rPr>
          <w:rFonts w:eastAsia="Times New Roman" w:cs="Times New Roman"/>
          <w:color w:val="000000" w:themeColor="text1"/>
          <w:sz w:val="24"/>
          <w:szCs w:val="24"/>
          <w:shd w:val="clear" w:color="auto" w:fill="FFFFFF"/>
        </w:rPr>
        <w:t xml:space="preserve"> </w:t>
      </w:r>
      <w:r w:rsidRPr="00065927">
        <w:rPr>
          <w:rFonts w:eastAsia="Times New Roman" w:cs="Times New Roman"/>
          <w:color w:val="000000" w:themeColor="text1"/>
          <w:sz w:val="24"/>
          <w:szCs w:val="24"/>
          <w:shd w:val="clear" w:color="auto" w:fill="FFFFFF"/>
        </w:rPr>
        <w:t>(Oxford: Oxford University Press, 2006)</w:t>
      </w:r>
      <w:r w:rsidRPr="00F7015F">
        <w:rPr>
          <w:rFonts w:eastAsia="Times New Roman" w:cs="Times New Roman"/>
          <w:color w:val="000000" w:themeColor="text1"/>
          <w:sz w:val="24"/>
          <w:szCs w:val="24"/>
          <w:shd w:val="clear" w:color="auto" w:fill="FFFFFF"/>
        </w:rPr>
        <w:t xml:space="preserve"> &lt;</w:t>
      </w:r>
      <w:r w:rsidR="00F7015F" w:rsidRPr="00F7015F">
        <w:rPr>
          <w:rFonts w:eastAsia="Times New Roman" w:cs="Tahoma"/>
          <w:color w:val="000000" w:themeColor="text1"/>
          <w:sz w:val="24"/>
          <w:szCs w:val="24"/>
          <w:shd w:val="clear" w:color="auto" w:fill="FFFFFF"/>
        </w:rPr>
        <w:t>DOI: 10.1093/</w:t>
      </w:r>
      <w:proofErr w:type="spellStart"/>
      <w:r w:rsidR="00F7015F" w:rsidRPr="00F7015F">
        <w:rPr>
          <w:rFonts w:eastAsia="Times New Roman" w:cs="Tahoma"/>
          <w:color w:val="000000" w:themeColor="text1"/>
          <w:sz w:val="24"/>
          <w:szCs w:val="24"/>
          <w:shd w:val="clear" w:color="auto" w:fill="FFFFFF"/>
        </w:rPr>
        <w:t>acprof:oso</w:t>
      </w:r>
      <w:proofErr w:type="spellEnd"/>
      <w:r w:rsidR="00F7015F" w:rsidRPr="00F7015F">
        <w:rPr>
          <w:rFonts w:eastAsia="Times New Roman" w:cs="Tahoma"/>
          <w:color w:val="000000" w:themeColor="text1"/>
          <w:sz w:val="24"/>
          <w:szCs w:val="24"/>
          <w:shd w:val="clear" w:color="auto" w:fill="FFFFFF"/>
        </w:rPr>
        <w:t>/9780199288670.003.0003&gt;</w:t>
      </w:r>
    </w:p>
    <w:p w14:paraId="0D7A7EF4" w14:textId="77777777" w:rsidR="00CE1152" w:rsidRDefault="00CE1152" w:rsidP="006C4A64">
      <w:pPr>
        <w:spacing w:before="240" w:after="240"/>
        <w:ind w:left="720" w:hanging="720"/>
        <w:rPr>
          <w:rStyle w:val="apple-converted-space"/>
          <w:sz w:val="24"/>
          <w:szCs w:val="24"/>
        </w:rPr>
      </w:pPr>
      <w:r w:rsidRPr="00A55125">
        <w:rPr>
          <w:rStyle w:val="apple-converted-space"/>
          <w:sz w:val="24"/>
          <w:szCs w:val="24"/>
        </w:rPr>
        <w:t xml:space="preserve">Hesiod, </w:t>
      </w:r>
      <w:r w:rsidRPr="00A55125">
        <w:rPr>
          <w:rStyle w:val="apple-converted-space"/>
          <w:i/>
          <w:iCs/>
          <w:sz w:val="24"/>
          <w:szCs w:val="24"/>
        </w:rPr>
        <w:t>Theogony</w:t>
      </w:r>
      <w:r w:rsidRPr="00A55125">
        <w:rPr>
          <w:rStyle w:val="apple-converted-space"/>
          <w:sz w:val="24"/>
          <w:szCs w:val="24"/>
        </w:rPr>
        <w:t xml:space="preserve">, trans. Richard S. Caldwell, </w:t>
      </w:r>
      <w:r>
        <w:rPr>
          <w:rStyle w:val="apple-converted-space"/>
          <w:sz w:val="24"/>
          <w:szCs w:val="24"/>
        </w:rPr>
        <w:t>(</w:t>
      </w:r>
      <w:r w:rsidRPr="00A55125">
        <w:rPr>
          <w:rStyle w:val="apple-converted-space"/>
          <w:sz w:val="24"/>
          <w:szCs w:val="24"/>
        </w:rPr>
        <w:t>Cambridge MA: Focus Classical Library, 1987</w:t>
      </w:r>
      <w:r>
        <w:rPr>
          <w:rStyle w:val="apple-converted-space"/>
          <w:sz w:val="24"/>
          <w:szCs w:val="24"/>
        </w:rPr>
        <w:t>)</w:t>
      </w:r>
      <w:r w:rsidRPr="00783982">
        <w:rPr>
          <w:rStyle w:val="apple-converted-space"/>
          <w:sz w:val="24"/>
          <w:szCs w:val="24"/>
        </w:rPr>
        <w:t xml:space="preserve"> &lt;</w:t>
      </w:r>
      <w:hyperlink r:id="rId15" w:history="1">
        <w:r w:rsidRPr="00A55125">
          <w:rPr>
            <w:rStyle w:val="apple-converted-space"/>
            <w:sz w:val="24"/>
            <w:szCs w:val="24"/>
          </w:rPr>
          <w:t>https://archive.org/details/hesiodstheogony00hesi/page/38/mode/2up</w:t>
        </w:r>
      </w:hyperlink>
      <w:r w:rsidRPr="00783982">
        <w:rPr>
          <w:rStyle w:val="apple-converted-space"/>
          <w:sz w:val="24"/>
          <w:szCs w:val="24"/>
        </w:rPr>
        <w:t>&gt;</w:t>
      </w:r>
      <w:r w:rsidRPr="00A55125">
        <w:rPr>
          <w:rStyle w:val="apple-converted-space"/>
          <w:sz w:val="24"/>
          <w:szCs w:val="24"/>
        </w:rPr>
        <w:t xml:space="preserve"> [accessed 29 December 2021]</w:t>
      </w:r>
    </w:p>
    <w:p w14:paraId="3FB2E60A" w14:textId="77777777" w:rsidR="00CE1152" w:rsidRDefault="00CE1152" w:rsidP="006C4A64">
      <w:pPr>
        <w:spacing w:before="240" w:after="240"/>
        <w:ind w:left="720" w:hanging="720"/>
        <w:rPr>
          <w:rStyle w:val="apple-converted-space"/>
          <w:sz w:val="24"/>
          <w:szCs w:val="24"/>
        </w:rPr>
      </w:pPr>
      <w:r>
        <w:rPr>
          <w:rStyle w:val="apple-converted-space"/>
          <w:sz w:val="24"/>
          <w:szCs w:val="24"/>
        </w:rPr>
        <w:t xml:space="preserve">Jung, C. G., </w:t>
      </w:r>
      <w:r w:rsidRPr="0026502D">
        <w:rPr>
          <w:rStyle w:val="apple-converted-space"/>
          <w:sz w:val="24"/>
          <w:szCs w:val="24"/>
        </w:rPr>
        <w:t>'A Study in the Process of Individuation', in</w:t>
      </w:r>
      <w:r>
        <w:rPr>
          <w:rStyle w:val="apple-converted-space"/>
          <w:sz w:val="24"/>
          <w:szCs w:val="24"/>
        </w:rPr>
        <w:t xml:space="preserve"> </w:t>
      </w:r>
      <w:r w:rsidRPr="0026502D">
        <w:rPr>
          <w:rStyle w:val="apple-converted-space"/>
          <w:i/>
          <w:iCs/>
          <w:sz w:val="24"/>
          <w:szCs w:val="24"/>
        </w:rPr>
        <w:t>Collected Works of C.G. Jung</w:t>
      </w:r>
      <w:r w:rsidRPr="0026502D">
        <w:rPr>
          <w:rStyle w:val="apple-converted-space"/>
          <w:sz w:val="24"/>
          <w:szCs w:val="24"/>
        </w:rPr>
        <w:t>, Volume 9 (Part 1), ed. by GERHARD ADLER and R. F. C. HULL</w:t>
      </w:r>
      <w:r>
        <w:rPr>
          <w:rStyle w:val="apple-converted-space"/>
          <w:sz w:val="24"/>
          <w:szCs w:val="24"/>
        </w:rPr>
        <w:t xml:space="preserve"> </w:t>
      </w:r>
      <w:r w:rsidRPr="0026502D">
        <w:rPr>
          <w:rStyle w:val="apple-converted-space"/>
          <w:sz w:val="24"/>
          <w:szCs w:val="24"/>
        </w:rPr>
        <w:t>(Princeton University Press, 1969d), pp. 290-354, &lt;</w:t>
      </w:r>
      <w:hyperlink r:id="rId16" w:tgtFrame="_blank" w:history="1">
        <w:r w:rsidRPr="0026502D">
          <w:rPr>
            <w:rStyle w:val="apple-converted-space"/>
            <w:sz w:val="24"/>
            <w:szCs w:val="24"/>
          </w:rPr>
          <w:t>http://www.jstor.org.ezproxy.uwtsd.ac.uk/stable/j.ctt5hhrnk.16</w:t>
        </w:r>
      </w:hyperlink>
      <w:r w:rsidRPr="0026502D">
        <w:rPr>
          <w:rStyle w:val="apple-converted-space"/>
          <w:sz w:val="24"/>
          <w:szCs w:val="24"/>
        </w:rPr>
        <w:t>&gt;</w:t>
      </w:r>
      <w:r>
        <w:rPr>
          <w:rStyle w:val="apple-converted-space"/>
          <w:sz w:val="24"/>
          <w:szCs w:val="24"/>
        </w:rPr>
        <w:t xml:space="preserve"> [accessed 24 December 2021]</w:t>
      </w:r>
    </w:p>
    <w:p w14:paraId="534BBB4F" w14:textId="5EE104ED" w:rsidR="00CE7A4C" w:rsidRDefault="00667CCD" w:rsidP="00A47984">
      <w:pPr>
        <w:spacing w:before="240" w:after="240"/>
        <w:ind w:left="720" w:hanging="720"/>
        <w:rPr>
          <w:rStyle w:val="apple-converted-space"/>
          <w:sz w:val="24"/>
          <w:szCs w:val="24"/>
        </w:rPr>
      </w:pPr>
      <w:r w:rsidRPr="009572A9">
        <w:rPr>
          <w:rStyle w:val="apple-converted-space"/>
          <w:sz w:val="24"/>
          <w:szCs w:val="24"/>
        </w:rPr>
        <w:t>J</w:t>
      </w:r>
      <w:r>
        <w:rPr>
          <w:rStyle w:val="apple-converted-space"/>
          <w:sz w:val="24"/>
          <w:szCs w:val="24"/>
        </w:rPr>
        <w:t>ung</w:t>
      </w:r>
      <w:r w:rsidRPr="009572A9">
        <w:rPr>
          <w:rStyle w:val="apple-converted-space"/>
          <w:sz w:val="24"/>
          <w:szCs w:val="24"/>
        </w:rPr>
        <w:t>, C. G., 'Concerning Rebirth', in</w:t>
      </w:r>
      <w:r>
        <w:rPr>
          <w:rStyle w:val="apple-converted-space"/>
          <w:sz w:val="24"/>
          <w:szCs w:val="24"/>
        </w:rPr>
        <w:t xml:space="preserve"> </w:t>
      </w:r>
      <w:r w:rsidRPr="009572A9">
        <w:rPr>
          <w:rStyle w:val="apple-converted-space"/>
          <w:sz w:val="24"/>
          <w:szCs w:val="24"/>
        </w:rPr>
        <w:t>Collected Works of C.G. Jung, Volume 9 (Part 1), ed. by GERHARD ADLER and R. F. C. HULL</w:t>
      </w:r>
      <w:r w:rsidR="00AF54C5">
        <w:rPr>
          <w:rStyle w:val="apple-converted-space"/>
          <w:sz w:val="24"/>
          <w:szCs w:val="24"/>
        </w:rPr>
        <w:t xml:space="preserve"> </w:t>
      </w:r>
      <w:r w:rsidRPr="009572A9">
        <w:rPr>
          <w:rStyle w:val="apple-converted-space"/>
          <w:sz w:val="24"/>
          <w:szCs w:val="24"/>
        </w:rPr>
        <w:t>(Princeton University Press, 1969a), pp. 111-148</w:t>
      </w:r>
      <w:r>
        <w:rPr>
          <w:rStyle w:val="apple-converted-space"/>
          <w:sz w:val="24"/>
          <w:szCs w:val="24"/>
        </w:rPr>
        <w:t xml:space="preserve"> </w:t>
      </w:r>
      <w:r w:rsidRPr="009572A9">
        <w:rPr>
          <w:rStyle w:val="apple-converted-space"/>
          <w:sz w:val="24"/>
          <w:szCs w:val="24"/>
        </w:rPr>
        <w:t>&lt;</w:t>
      </w:r>
      <w:hyperlink r:id="rId17" w:tgtFrame="_blank" w:history="1">
        <w:r w:rsidRPr="009572A9">
          <w:rPr>
            <w:rStyle w:val="apple-converted-space"/>
            <w:sz w:val="24"/>
            <w:szCs w:val="24"/>
          </w:rPr>
          <w:t>http://www.jstor.org.ezproxy.uwtsd.ac.uk/stable/j.ctt5hhrnk.10</w:t>
        </w:r>
      </w:hyperlink>
      <w:r w:rsidRPr="009572A9">
        <w:rPr>
          <w:rStyle w:val="apple-converted-space"/>
          <w:sz w:val="24"/>
          <w:szCs w:val="24"/>
        </w:rPr>
        <w:t>&gt;</w:t>
      </w:r>
      <w:r>
        <w:rPr>
          <w:rStyle w:val="apple-converted-space"/>
          <w:sz w:val="24"/>
          <w:szCs w:val="24"/>
        </w:rPr>
        <w:t xml:space="preserve"> [accessed 24 December 2021]</w:t>
      </w:r>
    </w:p>
    <w:p w14:paraId="20ADFA77" w14:textId="20A6566D" w:rsidR="00CE7A4C" w:rsidRDefault="002F2FFD" w:rsidP="002F2FFD">
      <w:pPr>
        <w:spacing w:before="240" w:after="240"/>
        <w:ind w:left="720" w:hanging="720"/>
        <w:rPr>
          <w:rFonts w:eastAsia="Times New Roman" w:cs="Times New Roman"/>
          <w:color w:val="000000" w:themeColor="text1"/>
          <w:sz w:val="24"/>
          <w:szCs w:val="24"/>
          <w:shd w:val="clear" w:color="auto" w:fill="FFFFFF"/>
        </w:rPr>
      </w:pPr>
      <w:r w:rsidRPr="002F2FFD">
        <w:rPr>
          <w:rFonts w:eastAsia="Times New Roman" w:cs="Times New Roman"/>
          <w:color w:val="000000" w:themeColor="text1"/>
          <w:sz w:val="24"/>
          <w:szCs w:val="24"/>
          <w:shd w:val="clear" w:color="auto" w:fill="FFFFFF"/>
        </w:rPr>
        <w:t xml:space="preserve">Jung, C. G., </w:t>
      </w:r>
      <w:r w:rsidRPr="00CE7A4C">
        <w:rPr>
          <w:rFonts w:eastAsia="Times New Roman" w:cs="Times New Roman"/>
          <w:color w:val="000000" w:themeColor="text1"/>
          <w:sz w:val="24"/>
          <w:szCs w:val="24"/>
          <w:shd w:val="clear" w:color="auto" w:fill="FFFFFF"/>
        </w:rPr>
        <w:t>'Letters: 1909-1961', in</w:t>
      </w:r>
      <w:r w:rsidR="00216207">
        <w:rPr>
          <w:rFonts w:eastAsia="Times New Roman" w:cs="Times New Roman"/>
          <w:color w:val="000000" w:themeColor="text1"/>
          <w:sz w:val="24"/>
          <w:szCs w:val="24"/>
          <w:shd w:val="clear" w:color="auto" w:fill="FFFFFF"/>
        </w:rPr>
        <w:t xml:space="preserve"> </w:t>
      </w:r>
      <w:r w:rsidRPr="00CE7A4C">
        <w:rPr>
          <w:rFonts w:eastAsia="Times New Roman" w:cs="Times New Roman"/>
          <w:i/>
          <w:iCs/>
          <w:color w:val="000000" w:themeColor="text1"/>
          <w:sz w:val="24"/>
          <w:szCs w:val="24"/>
        </w:rPr>
        <w:t>Selected Letters of C.G. Jung, 1909-1961</w:t>
      </w:r>
      <w:r w:rsidRPr="00CE7A4C">
        <w:rPr>
          <w:rFonts w:eastAsia="Times New Roman" w:cs="Times New Roman"/>
          <w:color w:val="000000" w:themeColor="text1"/>
          <w:sz w:val="24"/>
          <w:szCs w:val="24"/>
          <w:shd w:val="clear" w:color="auto" w:fill="FFFFFF"/>
        </w:rPr>
        <w:t xml:space="preserve">, ed. by </w:t>
      </w:r>
      <w:r w:rsidRPr="002F2FFD">
        <w:rPr>
          <w:rFonts w:eastAsia="Times New Roman" w:cs="Times New Roman"/>
          <w:color w:val="000000" w:themeColor="text1"/>
          <w:sz w:val="24"/>
          <w:szCs w:val="24"/>
          <w:shd w:val="clear" w:color="auto" w:fill="FFFFFF"/>
        </w:rPr>
        <w:t xml:space="preserve">Gerhard Adler </w:t>
      </w:r>
      <w:r w:rsidRPr="00CE7A4C">
        <w:rPr>
          <w:rFonts w:eastAsia="Times New Roman" w:cs="Times New Roman"/>
          <w:color w:val="000000" w:themeColor="text1"/>
          <w:sz w:val="24"/>
          <w:szCs w:val="24"/>
          <w:shd w:val="clear" w:color="auto" w:fill="FFFFFF"/>
        </w:rPr>
        <w:t>(Princeton University Press, 1975), pp. 3-210</w:t>
      </w:r>
      <w:r w:rsidRPr="002F2FFD">
        <w:rPr>
          <w:rFonts w:eastAsia="Times New Roman" w:cs="Times New Roman"/>
          <w:color w:val="000000" w:themeColor="text1"/>
          <w:sz w:val="24"/>
          <w:szCs w:val="24"/>
        </w:rPr>
        <w:t xml:space="preserve"> </w:t>
      </w:r>
      <w:r w:rsidRPr="00CE7A4C">
        <w:rPr>
          <w:rFonts w:eastAsia="Times New Roman" w:cs="Times New Roman"/>
          <w:color w:val="53565A"/>
          <w:sz w:val="24"/>
          <w:szCs w:val="24"/>
          <w:shd w:val="clear" w:color="auto" w:fill="FFFFFF"/>
        </w:rPr>
        <w:t>&lt;</w:t>
      </w:r>
      <w:hyperlink r:id="rId18" w:tgtFrame="_blank" w:history="1">
        <w:r w:rsidRPr="00CE7A4C">
          <w:rPr>
            <w:rFonts w:eastAsia="Times New Roman" w:cs="Times New Roman"/>
            <w:color w:val="0066CC"/>
            <w:sz w:val="24"/>
            <w:szCs w:val="24"/>
          </w:rPr>
          <w:t>http://www.jstor.org.ezproxy.uwtsd.ac.uk/stable/j.ctt7ztw2h.6</w:t>
        </w:r>
      </w:hyperlink>
      <w:r w:rsidRPr="00CE7A4C">
        <w:rPr>
          <w:rFonts w:eastAsia="Times New Roman" w:cs="Times New Roman"/>
          <w:color w:val="000000" w:themeColor="text1"/>
          <w:sz w:val="24"/>
          <w:szCs w:val="24"/>
          <w:shd w:val="clear" w:color="auto" w:fill="FFFFFF"/>
        </w:rPr>
        <w:t>&gt;</w:t>
      </w:r>
      <w:r w:rsidRPr="002F2FFD">
        <w:rPr>
          <w:rFonts w:eastAsia="Times New Roman" w:cs="Times New Roman"/>
          <w:color w:val="000000" w:themeColor="text1"/>
          <w:sz w:val="24"/>
          <w:szCs w:val="24"/>
          <w:shd w:val="clear" w:color="auto" w:fill="FFFFFF"/>
        </w:rPr>
        <w:t xml:space="preserve"> [accessed 28 December 2021]</w:t>
      </w:r>
    </w:p>
    <w:p w14:paraId="0A86A85D" w14:textId="5818FD4F" w:rsidR="00ED7EC0" w:rsidRPr="0038284B" w:rsidRDefault="00DA788C" w:rsidP="0038284B">
      <w:pPr>
        <w:spacing w:before="240" w:after="240"/>
        <w:ind w:left="720" w:hanging="720"/>
        <w:rPr>
          <w:rStyle w:val="apple-converted-space"/>
          <w:rFonts w:eastAsia="Times New Roman" w:cs="Times New Roman"/>
          <w:color w:val="000000" w:themeColor="text1"/>
          <w:sz w:val="24"/>
          <w:szCs w:val="24"/>
          <w:shd w:val="clear" w:color="auto" w:fill="FFFFFF"/>
        </w:rPr>
      </w:pPr>
      <w:r>
        <w:rPr>
          <w:rFonts w:eastAsia="Times New Roman" w:cs="Times New Roman"/>
          <w:color w:val="000000" w:themeColor="text1"/>
          <w:sz w:val="24"/>
          <w:szCs w:val="24"/>
          <w:shd w:val="clear" w:color="auto" w:fill="FFFFFF"/>
        </w:rPr>
        <w:t xml:space="preserve">Jung, C. G., </w:t>
      </w:r>
      <w:r w:rsidRPr="0095611E">
        <w:rPr>
          <w:rFonts w:eastAsia="Times New Roman" w:cs="Times New Roman"/>
          <w:i/>
          <w:iCs/>
          <w:color w:val="000000" w:themeColor="text1"/>
          <w:sz w:val="24"/>
          <w:szCs w:val="24"/>
          <w:shd w:val="clear" w:color="auto" w:fill="FFFFFF"/>
        </w:rPr>
        <w:t>Letters</w:t>
      </w:r>
      <w:r w:rsidR="0095611E" w:rsidRPr="0095611E">
        <w:rPr>
          <w:rFonts w:eastAsia="Times New Roman" w:cs="Times New Roman"/>
          <w:i/>
          <w:iCs/>
          <w:color w:val="000000" w:themeColor="text1"/>
          <w:sz w:val="24"/>
          <w:szCs w:val="24"/>
          <w:shd w:val="clear" w:color="auto" w:fill="FFFFFF"/>
        </w:rPr>
        <w:t xml:space="preserve"> Volume </w:t>
      </w:r>
      <w:r w:rsidR="00FD68D0">
        <w:rPr>
          <w:rFonts w:eastAsia="Times New Roman" w:cs="Times New Roman"/>
          <w:i/>
          <w:iCs/>
          <w:color w:val="000000" w:themeColor="text1"/>
          <w:sz w:val="24"/>
          <w:szCs w:val="24"/>
          <w:shd w:val="clear" w:color="auto" w:fill="FFFFFF"/>
        </w:rPr>
        <w:t>2</w:t>
      </w:r>
      <w:r w:rsidR="0095611E" w:rsidRPr="0095611E">
        <w:rPr>
          <w:rFonts w:eastAsia="Times New Roman" w:cs="Times New Roman"/>
          <w:i/>
          <w:iCs/>
          <w:color w:val="000000" w:themeColor="text1"/>
          <w:sz w:val="24"/>
          <w:szCs w:val="24"/>
          <w:shd w:val="clear" w:color="auto" w:fill="FFFFFF"/>
        </w:rPr>
        <w:t>: 19</w:t>
      </w:r>
      <w:r w:rsidR="00FD68D0">
        <w:rPr>
          <w:rFonts w:eastAsia="Times New Roman" w:cs="Times New Roman"/>
          <w:i/>
          <w:iCs/>
          <w:color w:val="000000" w:themeColor="text1"/>
          <w:sz w:val="24"/>
          <w:szCs w:val="24"/>
          <w:shd w:val="clear" w:color="auto" w:fill="FFFFFF"/>
        </w:rPr>
        <w:t>51</w:t>
      </w:r>
      <w:r w:rsidR="0095611E" w:rsidRPr="0095611E">
        <w:rPr>
          <w:rFonts w:eastAsia="Times New Roman" w:cs="Times New Roman"/>
          <w:i/>
          <w:iCs/>
          <w:color w:val="000000" w:themeColor="text1"/>
          <w:sz w:val="24"/>
          <w:szCs w:val="24"/>
          <w:shd w:val="clear" w:color="auto" w:fill="FFFFFF"/>
        </w:rPr>
        <w:t>-19</w:t>
      </w:r>
      <w:r w:rsidR="00FD68D0">
        <w:rPr>
          <w:rFonts w:eastAsia="Times New Roman" w:cs="Times New Roman"/>
          <w:i/>
          <w:iCs/>
          <w:color w:val="000000" w:themeColor="text1"/>
          <w:sz w:val="24"/>
          <w:szCs w:val="24"/>
          <w:shd w:val="clear" w:color="auto" w:fill="FFFFFF"/>
        </w:rPr>
        <w:t>61</w:t>
      </w:r>
      <w:r w:rsidR="0095611E">
        <w:rPr>
          <w:rFonts w:eastAsia="Times New Roman" w:cs="Times New Roman"/>
          <w:color w:val="000000" w:themeColor="text1"/>
          <w:sz w:val="24"/>
          <w:szCs w:val="24"/>
          <w:shd w:val="clear" w:color="auto" w:fill="FFFFFF"/>
        </w:rPr>
        <w:t>,</w:t>
      </w:r>
      <w:r w:rsidR="00A63545">
        <w:rPr>
          <w:rFonts w:eastAsia="Times New Roman" w:cs="Times New Roman"/>
          <w:color w:val="000000" w:themeColor="text1"/>
          <w:sz w:val="24"/>
          <w:szCs w:val="24"/>
          <w:shd w:val="clear" w:color="auto" w:fill="FFFFFF"/>
        </w:rPr>
        <w:t xml:space="preserve"> </w:t>
      </w:r>
      <w:r w:rsidR="00283773">
        <w:rPr>
          <w:rFonts w:eastAsia="Times New Roman" w:cs="Times New Roman"/>
          <w:color w:val="000000" w:themeColor="text1"/>
          <w:sz w:val="24"/>
          <w:szCs w:val="24"/>
          <w:shd w:val="clear" w:color="auto" w:fill="FFFFFF"/>
        </w:rPr>
        <w:t xml:space="preserve">ed. Gerhard Adler, trans. R. F. C. Hull, </w:t>
      </w:r>
      <w:r w:rsidR="00A63545">
        <w:rPr>
          <w:rFonts w:eastAsia="Times New Roman" w:cs="Times New Roman"/>
          <w:color w:val="000000" w:themeColor="text1"/>
          <w:sz w:val="24"/>
          <w:szCs w:val="24"/>
          <w:shd w:val="clear" w:color="auto" w:fill="FFFFFF"/>
        </w:rPr>
        <w:t xml:space="preserve">(Routledge, </w:t>
      </w:r>
      <w:r w:rsidR="00654C2A">
        <w:rPr>
          <w:rFonts w:eastAsia="Times New Roman" w:cs="Times New Roman"/>
          <w:color w:val="000000" w:themeColor="text1"/>
          <w:sz w:val="24"/>
          <w:szCs w:val="24"/>
          <w:shd w:val="clear" w:color="auto" w:fill="FFFFFF"/>
        </w:rPr>
        <w:t>1973)</w:t>
      </w:r>
    </w:p>
    <w:p w14:paraId="01CB9B12" w14:textId="2597EB90" w:rsidR="00667CCD" w:rsidRDefault="00667CCD" w:rsidP="00D12870">
      <w:pPr>
        <w:spacing w:before="240" w:after="240"/>
        <w:ind w:left="720" w:hanging="720"/>
        <w:rPr>
          <w:rStyle w:val="apple-converted-space"/>
          <w:sz w:val="24"/>
          <w:szCs w:val="24"/>
        </w:rPr>
      </w:pPr>
      <w:r w:rsidRPr="00E94102">
        <w:rPr>
          <w:rStyle w:val="apple-converted-space"/>
          <w:sz w:val="24"/>
          <w:szCs w:val="24"/>
        </w:rPr>
        <w:lastRenderedPageBreak/>
        <w:t>J</w:t>
      </w:r>
      <w:r>
        <w:rPr>
          <w:rStyle w:val="apple-converted-space"/>
          <w:sz w:val="24"/>
          <w:szCs w:val="24"/>
        </w:rPr>
        <w:t>ung</w:t>
      </w:r>
      <w:r w:rsidRPr="00E94102">
        <w:rPr>
          <w:rStyle w:val="apple-converted-space"/>
          <w:sz w:val="24"/>
          <w:szCs w:val="24"/>
        </w:rPr>
        <w:t>, C. G., 'Psychological Aspects of the Mother Archetype', in</w:t>
      </w:r>
      <w:r>
        <w:rPr>
          <w:rStyle w:val="apple-converted-space"/>
          <w:sz w:val="24"/>
          <w:szCs w:val="24"/>
        </w:rPr>
        <w:t xml:space="preserve"> </w:t>
      </w:r>
      <w:r w:rsidRPr="00E94102">
        <w:rPr>
          <w:rStyle w:val="apple-converted-space"/>
          <w:i/>
          <w:iCs/>
          <w:sz w:val="24"/>
          <w:szCs w:val="24"/>
        </w:rPr>
        <w:t>Collected Works of C.G. Jung</w:t>
      </w:r>
      <w:r w:rsidRPr="00E94102">
        <w:rPr>
          <w:rStyle w:val="apple-converted-space"/>
          <w:sz w:val="24"/>
          <w:szCs w:val="24"/>
        </w:rPr>
        <w:t>, Volume 9 (Part 1), ed. by GERHARD ADLER and R. F. C. HULL</w:t>
      </w:r>
      <w:r>
        <w:rPr>
          <w:rStyle w:val="apple-converted-space"/>
          <w:sz w:val="24"/>
          <w:szCs w:val="24"/>
        </w:rPr>
        <w:t xml:space="preserve"> </w:t>
      </w:r>
      <w:r w:rsidRPr="00E94102">
        <w:rPr>
          <w:rStyle w:val="apple-converted-space"/>
          <w:sz w:val="24"/>
          <w:szCs w:val="24"/>
        </w:rPr>
        <w:t>(Princeton University Press, 1969), pp. 73-110,</w:t>
      </w:r>
      <w:r>
        <w:rPr>
          <w:rStyle w:val="apple-converted-space"/>
          <w:sz w:val="24"/>
          <w:szCs w:val="24"/>
        </w:rPr>
        <w:t xml:space="preserve"> </w:t>
      </w:r>
      <w:r w:rsidRPr="00E94102">
        <w:rPr>
          <w:rStyle w:val="apple-converted-space"/>
          <w:sz w:val="24"/>
          <w:szCs w:val="24"/>
        </w:rPr>
        <w:t>&lt;</w:t>
      </w:r>
      <w:hyperlink r:id="rId19" w:history="1">
        <w:r w:rsidR="00D12870" w:rsidRPr="00B95AF2">
          <w:rPr>
            <w:rStyle w:val="Hyperlink"/>
            <w:sz w:val="24"/>
            <w:szCs w:val="24"/>
          </w:rPr>
          <w:t>http://www.jstor.org.ezproxy.uwtsd.ac.uk/stable/j.ctt5hhrnk.9</w:t>
        </w:r>
      </w:hyperlink>
      <w:r w:rsidRPr="00E94102">
        <w:rPr>
          <w:rStyle w:val="apple-converted-space"/>
          <w:sz w:val="24"/>
          <w:szCs w:val="24"/>
        </w:rPr>
        <w:t>&gt;</w:t>
      </w:r>
      <w:r>
        <w:rPr>
          <w:rStyle w:val="apple-converted-space"/>
          <w:sz w:val="24"/>
          <w:szCs w:val="24"/>
        </w:rPr>
        <w:t xml:space="preserve"> [accessed 26 December 2021]</w:t>
      </w:r>
    </w:p>
    <w:p w14:paraId="28252A4B" w14:textId="71443467" w:rsidR="000959C7" w:rsidRPr="000959C7" w:rsidRDefault="000959C7" w:rsidP="000959C7">
      <w:pPr>
        <w:spacing w:before="240" w:after="240"/>
        <w:ind w:left="720" w:hanging="720"/>
        <w:rPr>
          <w:rStyle w:val="apple-converted-space"/>
          <w:rFonts w:eastAsia="Times New Roman" w:cs="Times New Roman"/>
          <w:color w:val="000000" w:themeColor="text1"/>
          <w:sz w:val="24"/>
          <w:szCs w:val="24"/>
          <w:shd w:val="clear" w:color="auto" w:fill="FFFFFF"/>
        </w:rPr>
      </w:pPr>
      <w:r w:rsidRPr="009A2C17">
        <w:rPr>
          <w:rStyle w:val="apple-converted-space"/>
          <w:sz w:val="24"/>
          <w:szCs w:val="24"/>
        </w:rPr>
        <w:t>J</w:t>
      </w:r>
      <w:r w:rsidRPr="00681B75">
        <w:rPr>
          <w:rStyle w:val="apple-converted-space"/>
          <w:sz w:val="24"/>
          <w:szCs w:val="24"/>
        </w:rPr>
        <w:t>ung</w:t>
      </w:r>
      <w:r w:rsidRPr="009A2C17">
        <w:rPr>
          <w:rStyle w:val="apple-converted-space"/>
          <w:sz w:val="24"/>
          <w:szCs w:val="24"/>
        </w:rPr>
        <w:t>, C. G., 'The Concept of the Collective Unconscious', in</w:t>
      </w:r>
      <w:r w:rsidRPr="00681B75">
        <w:rPr>
          <w:rStyle w:val="apple-converted-space"/>
          <w:sz w:val="24"/>
          <w:szCs w:val="24"/>
        </w:rPr>
        <w:t xml:space="preserve"> </w:t>
      </w:r>
      <w:r w:rsidRPr="009A2C17">
        <w:rPr>
          <w:rStyle w:val="apple-converted-space"/>
          <w:i/>
          <w:iCs/>
          <w:sz w:val="24"/>
          <w:szCs w:val="24"/>
        </w:rPr>
        <w:t>Collected Works of C.G. Jung</w:t>
      </w:r>
      <w:r w:rsidRPr="009A2C17">
        <w:rPr>
          <w:rStyle w:val="apple-converted-space"/>
          <w:sz w:val="24"/>
          <w:szCs w:val="24"/>
        </w:rPr>
        <w:t>, Volume 9 (Part 1), ed. by GERHARD ADLER and R. F. C. HULL</w:t>
      </w:r>
      <w:r w:rsidRPr="00681B75">
        <w:rPr>
          <w:rStyle w:val="apple-converted-space"/>
          <w:sz w:val="24"/>
          <w:szCs w:val="24"/>
        </w:rPr>
        <w:t xml:space="preserve"> </w:t>
      </w:r>
      <w:r w:rsidRPr="009A2C17">
        <w:rPr>
          <w:rStyle w:val="apple-converted-space"/>
          <w:sz w:val="24"/>
          <w:szCs w:val="24"/>
        </w:rPr>
        <w:t>(Princeton University Press, 1969a), pp. 42-53, &lt;</w:t>
      </w:r>
      <w:hyperlink r:id="rId20" w:history="1">
        <w:r w:rsidR="00206AFA" w:rsidRPr="00B95AF2">
          <w:rPr>
            <w:rStyle w:val="Hyperlink"/>
            <w:sz w:val="24"/>
            <w:szCs w:val="24"/>
          </w:rPr>
          <w:t>http://www.jstor.org.ezproxy.uwtsd.ac.uk/stable/j.ctt5hhrnk.7</w:t>
        </w:r>
      </w:hyperlink>
      <w:r w:rsidRPr="009A2C17">
        <w:rPr>
          <w:rStyle w:val="apple-converted-space"/>
          <w:sz w:val="24"/>
          <w:szCs w:val="24"/>
        </w:rPr>
        <w:t>&gt;</w:t>
      </w:r>
      <w:r w:rsidRPr="00681B75">
        <w:rPr>
          <w:rStyle w:val="apple-converted-space"/>
          <w:sz w:val="24"/>
          <w:szCs w:val="24"/>
        </w:rPr>
        <w:t xml:space="preserve"> [accessed 24 December 2021]</w:t>
      </w:r>
    </w:p>
    <w:p w14:paraId="6A0C2979" w14:textId="77777777" w:rsidR="00712B0F" w:rsidRDefault="00712B0F" w:rsidP="006C4A64">
      <w:pPr>
        <w:spacing w:before="240" w:after="240"/>
        <w:ind w:left="720" w:hanging="720"/>
        <w:rPr>
          <w:rStyle w:val="apple-converted-space"/>
          <w:rFonts w:eastAsia="Times New Roman" w:cs="Times New Roman"/>
          <w:color w:val="000000" w:themeColor="text1"/>
          <w:sz w:val="24"/>
          <w:szCs w:val="24"/>
          <w:shd w:val="clear" w:color="auto" w:fill="FFFFFF"/>
        </w:rPr>
      </w:pPr>
      <w:r w:rsidRPr="00D60946">
        <w:rPr>
          <w:rFonts w:eastAsia="Times New Roman" w:cs="Times New Roman"/>
          <w:color w:val="000000" w:themeColor="text1"/>
          <w:sz w:val="24"/>
          <w:szCs w:val="24"/>
        </w:rPr>
        <w:t>‘Plato’,</w:t>
      </w:r>
      <w:r>
        <w:rPr>
          <w:rFonts w:eastAsia="Times New Roman" w:cs="Times New Roman"/>
          <w:i/>
          <w:iCs/>
          <w:color w:val="000000" w:themeColor="text1"/>
          <w:sz w:val="24"/>
          <w:szCs w:val="24"/>
        </w:rPr>
        <w:t xml:space="preserve"> </w:t>
      </w:r>
      <w:r w:rsidRPr="00F20225">
        <w:rPr>
          <w:rFonts w:eastAsia="Times New Roman" w:cs="Times New Roman"/>
          <w:i/>
          <w:iCs/>
          <w:color w:val="000000" w:themeColor="text1"/>
          <w:sz w:val="24"/>
          <w:szCs w:val="24"/>
        </w:rPr>
        <w:t>Brill's New Pauly Online: Encyclopedia of the Ancient World</w:t>
      </w:r>
      <w:r w:rsidRPr="00F20225">
        <w:rPr>
          <w:rFonts w:eastAsia="Times New Roman" w:cs="Times New Roman"/>
          <w:color w:val="000000" w:themeColor="text1"/>
          <w:sz w:val="24"/>
          <w:szCs w:val="24"/>
        </w:rPr>
        <w:t>, </w:t>
      </w:r>
      <w:r w:rsidRPr="00F20225">
        <w:rPr>
          <w:rFonts w:eastAsia="Times New Roman" w:cs="Times New Roman"/>
          <w:color w:val="000000" w:themeColor="text1"/>
          <w:sz w:val="24"/>
          <w:szCs w:val="24"/>
          <w:shd w:val="clear" w:color="auto" w:fill="FFFFFF"/>
        </w:rPr>
        <w:t>(Leiden: Brill, 2005)</w:t>
      </w:r>
      <w:r w:rsidRPr="00421D8E">
        <w:rPr>
          <w:rFonts w:eastAsia="Times New Roman" w:cs="Times New Roman"/>
          <w:color w:val="000000" w:themeColor="text1"/>
          <w:sz w:val="24"/>
          <w:szCs w:val="24"/>
          <w:shd w:val="clear" w:color="auto" w:fill="FFFFFF"/>
        </w:rPr>
        <w:t xml:space="preserve"> &lt;</w:t>
      </w:r>
      <w:hyperlink r:id="rId21" w:history="1">
        <w:r w:rsidRPr="00421D8E">
          <w:rPr>
            <w:rStyle w:val="Hyperlink"/>
            <w:sz w:val="24"/>
            <w:szCs w:val="24"/>
          </w:rPr>
          <w:t>https://referenceworks-brillonline-com.ezproxy.uwtsd.ac.uk/entries/brill-s-new-pauly/plato-e927070?s.num=0&amp;s.rows=20&amp;s.f.s2_parent=s.f.book.brill-s-new-pauly&amp;s.q=Plato</w:t>
        </w:r>
      </w:hyperlink>
      <w:r w:rsidRPr="00421D8E">
        <w:rPr>
          <w:rStyle w:val="apple-converted-space"/>
          <w:color w:val="000000" w:themeColor="text1"/>
          <w:sz w:val="24"/>
          <w:szCs w:val="24"/>
        </w:rPr>
        <w:t>&gt; [accessed 15 December 2021]</w:t>
      </w:r>
    </w:p>
    <w:p w14:paraId="7B118444" w14:textId="0B98CC0C" w:rsidR="00712B0F" w:rsidRPr="000959C7" w:rsidRDefault="000959C7" w:rsidP="000959C7">
      <w:pPr>
        <w:spacing w:before="240" w:after="240"/>
        <w:ind w:left="720" w:hanging="720"/>
        <w:rPr>
          <w:rStyle w:val="apple-converted-space"/>
          <w:rFonts w:eastAsia="Times New Roman" w:cs="Times New Roman"/>
          <w:color w:val="000000" w:themeColor="text1"/>
          <w:sz w:val="24"/>
          <w:szCs w:val="24"/>
          <w:shd w:val="clear" w:color="auto" w:fill="FFFFFF"/>
        </w:rPr>
      </w:pPr>
      <w:r w:rsidRPr="009F0F18">
        <w:rPr>
          <w:rFonts w:eastAsia="Times New Roman" w:cs="Times New Roman"/>
          <w:color w:val="000000" w:themeColor="text1"/>
          <w:kern w:val="36"/>
          <w:sz w:val="24"/>
          <w:szCs w:val="24"/>
        </w:rPr>
        <w:t xml:space="preserve">Plato, </w:t>
      </w:r>
      <w:r w:rsidRPr="00246950">
        <w:rPr>
          <w:rFonts w:eastAsia="Times New Roman" w:cs="Times New Roman"/>
          <w:i/>
          <w:iCs/>
          <w:color w:val="000000" w:themeColor="text1"/>
          <w:kern w:val="36"/>
          <w:sz w:val="24"/>
          <w:szCs w:val="24"/>
        </w:rPr>
        <w:t>Charmides. Alcibiades I and II. Hipparchus. The Lovers. Theages. Minos. Epinomis</w:t>
      </w:r>
      <w:r w:rsidRPr="007027CF">
        <w:rPr>
          <w:rFonts w:eastAsia="Times New Roman" w:cs="Times New Roman"/>
          <w:i/>
          <w:iCs/>
          <w:color w:val="000000" w:themeColor="text1"/>
          <w:kern w:val="36"/>
          <w:sz w:val="24"/>
          <w:szCs w:val="24"/>
        </w:rPr>
        <w:t>.</w:t>
      </w:r>
      <w:r w:rsidRPr="009F0F18">
        <w:rPr>
          <w:rFonts w:eastAsia="Times New Roman" w:cs="Times New Roman"/>
          <w:color w:val="000000" w:themeColor="text1"/>
          <w:kern w:val="36"/>
          <w:sz w:val="24"/>
          <w:szCs w:val="24"/>
        </w:rPr>
        <w:t>, trans. W. R. M. Lamb &lt;</w:t>
      </w:r>
      <w:r w:rsidRPr="009F0F18">
        <w:rPr>
          <w:rFonts w:eastAsia="Times New Roman" w:cs="Times New Roman"/>
          <w:color w:val="000000" w:themeColor="text1"/>
          <w:sz w:val="24"/>
          <w:szCs w:val="24"/>
          <w:shd w:val="clear" w:color="auto" w:fill="FFFFFF"/>
        </w:rPr>
        <w:t xml:space="preserve"> DOI: 10.4159/DLCL.plato_philosopher-epinomis.1927</w:t>
      </w:r>
      <w:r w:rsidRPr="009F0F18">
        <w:rPr>
          <w:rFonts w:eastAsia="Times New Roman" w:cs="Times New Roman"/>
          <w:color w:val="000000" w:themeColor="text1"/>
          <w:sz w:val="24"/>
          <w:szCs w:val="24"/>
        </w:rPr>
        <w:t>&gt;</w:t>
      </w:r>
    </w:p>
    <w:p w14:paraId="1D841012" w14:textId="77777777" w:rsidR="00E67623" w:rsidRDefault="00E67623" w:rsidP="006C4A64">
      <w:pPr>
        <w:spacing w:before="240" w:after="240"/>
        <w:ind w:left="720" w:hanging="720"/>
        <w:rPr>
          <w:rFonts w:eastAsia="Times New Roman" w:cs="Times New Roman"/>
          <w:color w:val="000000" w:themeColor="text1"/>
          <w:sz w:val="24"/>
          <w:szCs w:val="24"/>
          <w:shd w:val="clear" w:color="auto" w:fill="FFFFFF"/>
        </w:rPr>
      </w:pPr>
      <w:r w:rsidRPr="00F17C1D">
        <w:rPr>
          <w:rFonts w:eastAsia="Times New Roman" w:cs="Times New Roman"/>
          <w:color w:val="000000" w:themeColor="text1"/>
          <w:sz w:val="24"/>
          <w:szCs w:val="24"/>
          <w:shd w:val="clear" w:color="auto" w:fill="FFFFFF"/>
        </w:rPr>
        <w:t xml:space="preserve">Plato, </w:t>
      </w:r>
      <w:proofErr w:type="spellStart"/>
      <w:r w:rsidRPr="00F17C1D">
        <w:rPr>
          <w:rFonts w:eastAsia="Times New Roman" w:cs="Times New Roman"/>
          <w:i/>
          <w:iCs/>
          <w:color w:val="000000" w:themeColor="text1"/>
          <w:kern w:val="36"/>
          <w:sz w:val="24"/>
          <w:szCs w:val="24"/>
        </w:rPr>
        <w:t>Euthyphro</w:t>
      </w:r>
      <w:proofErr w:type="spellEnd"/>
      <w:r w:rsidRPr="00F17C1D">
        <w:rPr>
          <w:rFonts w:eastAsia="Times New Roman" w:cs="Times New Roman"/>
          <w:i/>
          <w:iCs/>
          <w:color w:val="000000" w:themeColor="text1"/>
          <w:kern w:val="36"/>
          <w:sz w:val="24"/>
          <w:szCs w:val="24"/>
        </w:rPr>
        <w:t xml:space="preserve">. Apology. </w:t>
      </w:r>
      <w:proofErr w:type="spellStart"/>
      <w:r w:rsidRPr="00F17C1D">
        <w:rPr>
          <w:rFonts w:eastAsia="Times New Roman" w:cs="Times New Roman"/>
          <w:i/>
          <w:iCs/>
          <w:color w:val="000000" w:themeColor="text1"/>
          <w:kern w:val="36"/>
          <w:sz w:val="24"/>
          <w:szCs w:val="24"/>
        </w:rPr>
        <w:t>Crito</w:t>
      </w:r>
      <w:proofErr w:type="spellEnd"/>
      <w:r w:rsidRPr="00F17C1D">
        <w:rPr>
          <w:rFonts w:eastAsia="Times New Roman" w:cs="Times New Roman"/>
          <w:i/>
          <w:iCs/>
          <w:color w:val="000000" w:themeColor="text1"/>
          <w:kern w:val="36"/>
          <w:sz w:val="24"/>
          <w:szCs w:val="24"/>
        </w:rPr>
        <w:t>. Phaedo.,</w:t>
      </w:r>
      <w:r w:rsidRPr="00F17C1D">
        <w:rPr>
          <w:rFonts w:eastAsia="Times New Roman" w:cs="Times New Roman"/>
          <w:i/>
          <w:iCs/>
          <w:color w:val="000000" w:themeColor="text1"/>
          <w:sz w:val="24"/>
          <w:szCs w:val="24"/>
          <w:shd w:val="clear" w:color="auto" w:fill="FFFFFF"/>
        </w:rPr>
        <w:t xml:space="preserve"> </w:t>
      </w:r>
      <w:r w:rsidRPr="00F17C1D">
        <w:rPr>
          <w:rFonts w:eastAsia="Times New Roman" w:cs="Times New Roman"/>
          <w:color w:val="000000" w:themeColor="text1"/>
          <w:sz w:val="24"/>
          <w:szCs w:val="24"/>
          <w:shd w:val="clear" w:color="auto" w:fill="FFFFFF"/>
        </w:rPr>
        <w:t xml:space="preserve">trans. Chris Emlyn-Jones and William </w:t>
      </w:r>
      <w:proofErr w:type="spellStart"/>
      <w:r w:rsidRPr="00F17C1D">
        <w:rPr>
          <w:rFonts w:eastAsia="Times New Roman" w:cs="Times New Roman"/>
          <w:color w:val="000000" w:themeColor="text1"/>
          <w:sz w:val="24"/>
          <w:szCs w:val="24"/>
          <w:shd w:val="clear" w:color="auto" w:fill="FFFFFF"/>
        </w:rPr>
        <w:t>Preddy</w:t>
      </w:r>
      <w:proofErr w:type="spellEnd"/>
      <w:r w:rsidRPr="00F17C1D">
        <w:rPr>
          <w:rFonts w:eastAsia="Times New Roman" w:cs="Times New Roman"/>
          <w:color w:val="000000" w:themeColor="text1"/>
          <w:sz w:val="24"/>
          <w:szCs w:val="24"/>
          <w:shd w:val="clear" w:color="auto" w:fill="FFFFFF"/>
        </w:rPr>
        <w:t xml:space="preserve"> &lt;DOI: 10.4159/DLCL.plato_philosopher-phaedo.2017</w:t>
      </w:r>
      <w:r>
        <w:rPr>
          <w:rFonts w:eastAsia="Times New Roman" w:cs="Times New Roman"/>
          <w:color w:val="000000" w:themeColor="text1"/>
          <w:sz w:val="24"/>
          <w:szCs w:val="24"/>
          <w:shd w:val="clear" w:color="auto" w:fill="FFFFFF"/>
        </w:rPr>
        <w:t>&gt;</w:t>
      </w:r>
    </w:p>
    <w:p w14:paraId="5F945C7A" w14:textId="14244AEC" w:rsidR="00E67623" w:rsidRDefault="00E67623" w:rsidP="006C4A64">
      <w:pPr>
        <w:spacing w:before="240" w:after="240"/>
        <w:ind w:left="720" w:hanging="720"/>
        <w:rPr>
          <w:rFonts w:eastAsia="Times New Roman" w:cs="Times New Roman"/>
          <w:color w:val="000000" w:themeColor="text1"/>
          <w:sz w:val="24"/>
          <w:szCs w:val="24"/>
          <w:shd w:val="clear" w:color="auto" w:fill="FFFFFF"/>
        </w:rPr>
      </w:pPr>
      <w:r w:rsidRPr="00E87C60">
        <w:rPr>
          <w:rFonts w:eastAsia="Times New Roman" w:cs="Times New Roman"/>
          <w:color w:val="000000" w:themeColor="text1"/>
          <w:sz w:val="24"/>
          <w:szCs w:val="24"/>
          <w:shd w:val="clear" w:color="auto" w:fill="FFFFFF"/>
        </w:rPr>
        <w:t>Plato, </w:t>
      </w:r>
      <w:r w:rsidRPr="00E87C60">
        <w:rPr>
          <w:rFonts w:eastAsia="Times New Roman" w:cs="Times New Roman"/>
          <w:i/>
          <w:iCs/>
          <w:color w:val="000000" w:themeColor="text1"/>
          <w:sz w:val="24"/>
          <w:szCs w:val="24"/>
        </w:rPr>
        <w:t>Phaedrus</w:t>
      </w:r>
      <w:r w:rsidRPr="001E51AA">
        <w:rPr>
          <w:rFonts w:eastAsia="Times New Roman" w:cs="Times New Roman"/>
          <w:color w:val="000000" w:themeColor="text1"/>
          <w:sz w:val="24"/>
          <w:szCs w:val="24"/>
        </w:rPr>
        <w:t>, trans. Benjamin Jowett</w:t>
      </w:r>
      <w:r>
        <w:rPr>
          <w:rFonts w:eastAsia="Times New Roman" w:cs="Times New Roman"/>
          <w:color w:val="000000" w:themeColor="text1"/>
          <w:sz w:val="24"/>
          <w:szCs w:val="24"/>
          <w:shd w:val="clear" w:color="auto" w:fill="FFFFFF"/>
        </w:rPr>
        <w:t xml:space="preserve"> </w:t>
      </w:r>
      <w:r w:rsidRPr="00E87C60">
        <w:rPr>
          <w:rFonts w:eastAsia="Times New Roman" w:cs="Times New Roman"/>
          <w:color w:val="000000" w:themeColor="text1"/>
          <w:sz w:val="24"/>
          <w:szCs w:val="24"/>
          <w:shd w:val="clear" w:color="auto" w:fill="FFFFFF"/>
        </w:rPr>
        <w:t>(Project Gutenberg</w:t>
      </w:r>
      <w:r w:rsidRPr="001E51AA">
        <w:rPr>
          <w:rFonts w:eastAsia="Times New Roman" w:cs="Times New Roman"/>
          <w:color w:val="000000" w:themeColor="text1"/>
          <w:sz w:val="24"/>
          <w:szCs w:val="24"/>
          <w:shd w:val="clear" w:color="auto" w:fill="FFFFFF"/>
        </w:rPr>
        <w:t>)</w:t>
      </w:r>
      <w:r>
        <w:rPr>
          <w:rFonts w:eastAsia="Times New Roman" w:cs="Times New Roman"/>
          <w:color w:val="000000" w:themeColor="text1"/>
          <w:sz w:val="24"/>
          <w:szCs w:val="24"/>
          <w:shd w:val="clear" w:color="auto" w:fill="FFFFFF"/>
        </w:rPr>
        <w:t xml:space="preserve"> &lt;</w:t>
      </w:r>
      <w:hyperlink r:id="rId22" w:history="1">
        <w:r w:rsidRPr="00613F26">
          <w:rPr>
            <w:rStyle w:val="Hyperlink"/>
            <w:rFonts w:eastAsia="Times New Roman" w:cs="Times New Roman"/>
            <w:sz w:val="24"/>
            <w:szCs w:val="24"/>
            <w:shd w:val="clear" w:color="auto" w:fill="FFFFFF"/>
          </w:rPr>
          <w:t>https://librarysearch.uwtsd.ac.uk/permalink/44WHELF_UWTSD/1ir6fgh/cdi_gutenberg_primary_1636</w:t>
        </w:r>
      </w:hyperlink>
      <w:r>
        <w:rPr>
          <w:rFonts w:eastAsia="Times New Roman" w:cs="Times New Roman"/>
          <w:color w:val="53565A"/>
          <w:sz w:val="24"/>
          <w:szCs w:val="24"/>
          <w:shd w:val="clear" w:color="auto" w:fill="FFFFFF"/>
        </w:rPr>
        <w:t>&gt;</w:t>
      </w:r>
      <w:r w:rsidRPr="001E51AA">
        <w:rPr>
          <w:rFonts w:eastAsia="Times New Roman" w:cs="Times New Roman"/>
          <w:color w:val="53565A"/>
          <w:sz w:val="24"/>
          <w:szCs w:val="24"/>
          <w:shd w:val="clear" w:color="auto" w:fill="FFFFFF"/>
        </w:rPr>
        <w:t xml:space="preserve"> </w:t>
      </w:r>
      <w:r w:rsidRPr="001E51AA">
        <w:rPr>
          <w:rFonts w:eastAsia="Times New Roman" w:cs="Times New Roman"/>
          <w:color w:val="000000" w:themeColor="text1"/>
          <w:sz w:val="24"/>
          <w:szCs w:val="24"/>
          <w:shd w:val="clear" w:color="auto" w:fill="FFFFFF"/>
        </w:rPr>
        <w:t>[accessed 12 December 2021]</w:t>
      </w:r>
    </w:p>
    <w:p w14:paraId="705F02B5" w14:textId="77777777" w:rsidR="00712B0F" w:rsidRDefault="00712B0F" w:rsidP="006C4A64">
      <w:pPr>
        <w:spacing w:before="240" w:after="240"/>
        <w:ind w:left="720" w:hanging="720"/>
        <w:rPr>
          <w:sz w:val="24"/>
          <w:szCs w:val="24"/>
        </w:rPr>
      </w:pPr>
      <w:r w:rsidRPr="002414C0">
        <w:rPr>
          <w:sz w:val="24"/>
          <w:szCs w:val="24"/>
        </w:rPr>
        <w:t xml:space="preserve">Plato, </w:t>
      </w:r>
      <w:r w:rsidRPr="002414C0">
        <w:rPr>
          <w:i/>
          <w:iCs/>
          <w:sz w:val="24"/>
          <w:szCs w:val="24"/>
        </w:rPr>
        <w:t>The Republic</w:t>
      </w:r>
      <w:r w:rsidRPr="002414C0">
        <w:rPr>
          <w:sz w:val="24"/>
          <w:szCs w:val="24"/>
        </w:rPr>
        <w:t>, trans. Benjamin Jowett, London: Oxford UP, 1888 &lt;</w:t>
      </w:r>
      <w:hyperlink r:id="rId23" w:history="1">
        <w:r w:rsidRPr="002414C0">
          <w:rPr>
            <w:rStyle w:val="Hyperlink"/>
            <w:sz w:val="24"/>
            <w:szCs w:val="24"/>
          </w:rPr>
          <w:t>https://www.gutenberg.org/files/55201/55201-h/55201-h.htm</w:t>
        </w:r>
      </w:hyperlink>
      <w:r w:rsidRPr="002414C0">
        <w:rPr>
          <w:sz w:val="24"/>
          <w:szCs w:val="24"/>
        </w:rPr>
        <w:t>&gt; [accessed 11 December 2021].</w:t>
      </w:r>
    </w:p>
    <w:p w14:paraId="1AE35016" w14:textId="405CADD7" w:rsidR="00E67623" w:rsidRPr="000959C7" w:rsidRDefault="00712B0F" w:rsidP="000959C7">
      <w:pPr>
        <w:spacing w:before="240" w:after="240"/>
        <w:ind w:left="720" w:hanging="720"/>
        <w:rPr>
          <w:rStyle w:val="apple-converted-space"/>
          <w:rFonts w:eastAsia="Times New Roman" w:cs="Times New Roman"/>
          <w:color w:val="333333"/>
          <w:sz w:val="24"/>
          <w:szCs w:val="24"/>
          <w:shd w:val="clear" w:color="auto" w:fill="FFFFFF"/>
        </w:rPr>
      </w:pPr>
      <w:r w:rsidRPr="00C657A7">
        <w:rPr>
          <w:rFonts w:eastAsia="Times New Roman" w:cs="Times New Roman"/>
          <w:color w:val="000000" w:themeColor="text1"/>
          <w:kern w:val="36"/>
          <w:sz w:val="24"/>
          <w:szCs w:val="24"/>
        </w:rPr>
        <w:t xml:space="preserve">Plato, </w:t>
      </w:r>
      <w:r w:rsidRPr="006217FC">
        <w:rPr>
          <w:rFonts w:eastAsia="Times New Roman" w:cs="Times New Roman"/>
          <w:i/>
          <w:iCs/>
          <w:color w:val="000000" w:themeColor="text1"/>
          <w:kern w:val="36"/>
          <w:sz w:val="24"/>
          <w:szCs w:val="24"/>
        </w:rPr>
        <w:t xml:space="preserve">Timaeus. </w:t>
      </w:r>
      <w:proofErr w:type="spellStart"/>
      <w:r w:rsidRPr="006217FC">
        <w:rPr>
          <w:rFonts w:eastAsia="Times New Roman" w:cs="Times New Roman"/>
          <w:i/>
          <w:iCs/>
          <w:color w:val="000000" w:themeColor="text1"/>
          <w:kern w:val="36"/>
          <w:sz w:val="24"/>
          <w:szCs w:val="24"/>
        </w:rPr>
        <w:t>Critias</w:t>
      </w:r>
      <w:proofErr w:type="spellEnd"/>
      <w:r w:rsidRPr="006217FC">
        <w:rPr>
          <w:rFonts w:eastAsia="Times New Roman" w:cs="Times New Roman"/>
          <w:i/>
          <w:iCs/>
          <w:color w:val="000000" w:themeColor="text1"/>
          <w:kern w:val="36"/>
          <w:sz w:val="24"/>
          <w:szCs w:val="24"/>
        </w:rPr>
        <w:t xml:space="preserve">. </w:t>
      </w:r>
      <w:proofErr w:type="spellStart"/>
      <w:r w:rsidRPr="006217FC">
        <w:rPr>
          <w:rFonts w:eastAsia="Times New Roman" w:cs="Times New Roman"/>
          <w:i/>
          <w:iCs/>
          <w:color w:val="000000" w:themeColor="text1"/>
          <w:kern w:val="36"/>
          <w:sz w:val="24"/>
          <w:szCs w:val="24"/>
        </w:rPr>
        <w:t>Cleitophon</w:t>
      </w:r>
      <w:proofErr w:type="spellEnd"/>
      <w:r w:rsidRPr="006217FC">
        <w:rPr>
          <w:rFonts w:eastAsia="Times New Roman" w:cs="Times New Roman"/>
          <w:i/>
          <w:iCs/>
          <w:color w:val="000000" w:themeColor="text1"/>
          <w:kern w:val="36"/>
          <w:sz w:val="24"/>
          <w:szCs w:val="24"/>
        </w:rPr>
        <w:t xml:space="preserve">. </w:t>
      </w:r>
      <w:proofErr w:type="spellStart"/>
      <w:r w:rsidRPr="006217FC">
        <w:rPr>
          <w:rFonts w:eastAsia="Times New Roman" w:cs="Times New Roman"/>
          <w:i/>
          <w:iCs/>
          <w:color w:val="000000" w:themeColor="text1"/>
          <w:kern w:val="36"/>
          <w:sz w:val="24"/>
          <w:szCs w:val="24"/>
        </w:rPr>
        <w:t>Menexenus</w:t>
      </w:r>
      <w:proofErr w:type="spellEnd"/>
      <w:r w:rsidRPr="006217FC">
        <w:rPr>
          <w:rFonts w:eastAsia="Times New Roman" w:cs="Times New Roman"/>
          <w:i/>
          <w:iCs/>
          <w:color w:val="000000" w:themeColor="text1"/>
          <w:kern w:val="36"/>
          <w:sz w:val="24"/>
          <w:szCs w:val="24"/>
        </w:rPr>
        <w:t>. Epistles</w:t>
      </w:r>
      <w:r>
        <w:rPr>
          <w:rFonts w:eastAsia="Times New Roman" w:cs="Times New Roman"/>
          <w:i/>
          <w:iCs/>
          <w:color w:val="000000" w:themeColor="text1"/>
          <w:kern w:val="36"/>
          <w:sz w:val="24"/>
          <w:szCs w:val="24"/>
        </w:rPr>
        <w:t>.</w:t>
      </w:r>
      <w:r w:rsidRPr="00C657A7">
        <w:rPr>
          <w:rFonts w:eastAsia="Times New Roman" w:cs="Times New Roman"/>
          <w:color w:val="000000" w:themeColor="text1"/>
          <w:kern w:val="36"/>
          <w:sz w:val="24"/>
          <w:szCs w:val="24"/>
        </w:rPr>
        <w:t>, trans. R. G. Bury 1929</w:t>
      </w:r>
      <w:r>
        <w:rPr>
          <w:color w:val="000000" w:themeColor="text1"/>
          <w:sz w:val="24"/>
          <w:szCs w:val="24"/>
        </w:rPr>
        <w:t xml:space="preserve"> </w:t>
      </w:r>
      <w:r>
        <w:rPr>
          <w:rFonts w:eastAsia="Times New Roman" w:cs="Times New Roman"/>
          <w:color w:val="333333"/>
          <w:sz w:val="24"/>
          <w:szCs w:val="24"/>
          <w:shd w:val="clear" w:color="auto" w:fill="FFFFFF"/>
        </w:rPr>
        <w:t>&lt;</w:t>
      </w:r>
      <w:r w:rsidRPr="007A4ECC">
        <w:rPr>
          <w:rFonts w:eastAsia="Times New Roman" w:cs="Times New Roman"/>
          <w:color w:val="333333"/>
          <w:sz w:val="24"/>
          <w:szCs w:val="24"/>
          <w:shd w:val="clear" w:color="auto" w:fill="FFFFFF"/>
        </w:rPr>
        <w:t>DOI: 10.4159/DLCL.plato-philosopher_timaeus.1929</w:t>
      </w:r>
      <w:r>
        <w:rPr>
          <w:rFonts w:eastAsia="Times New Roman" w:cs="Times New Roman"/>
          <w:color w:val="333333"/>
          <w:sz w:val="24"/>
          <w:szCs w:val="24"/>
          <w:shd w:val="clear" w:color="auto" w:fill="FFFFFF"/>
        </w:rPr>
        <w:t>&gt;</w:t>
      </w:r>
    </w:p>
    <w:p w14:paraId="6A3ABC36" w14:textId="2D571DC8" w:rsidR="00AF6DD9" w:rsidRPr="000959C7" w:rsidRDefault="00667CCD" w:rsidP="002D51A4">
      <w:pPr>
        <w:spacing w:before="240" w:after="240"/>
        <w:ind w:left="720" w:hanging="720"/>
        <w:rPr>
          <w:rFonts w:eastAsia="Times New Roman" w:cs="Times New Roman"/>
          <w:color w:val="000000" w:themeColor="text1"/>
          <w:sz w:val="24"/>
          <w:szCs w:val="24"/>
          <w:shd w:val="clear" w:color="auto" w:fill="FFFFFF"/>
        </w:rPr>
      </w:pPr>
      <w:r w:rsidRPr="00AC1749">
        <w:rPr>
          <w:rFonts w:eastAsia="Times New Roman" w:cs="Times New Roman"/>
          <w:color w:val="000000" w:themeColor="text1"/>
          <w:sz w:val="24"/>
          <w:szCs w:val="24"/>
          <w:shd w:val="clear" w:color="auto" w:fill="FFFFFF"/>
        </w:rPr>
        <w:t>Robinson, James V., 'The Tripartite Soul in the "Timaeus"',</w:t>
      </w:r>
      <w:r>
        <w:rPr>
          <w:rFonts w:eastAsia="Times New Roman" w:cs="Times New Roman"/>
          <w:color w:val="000000" w:themeColor="text1"/>
          <w:sz w:val="24"/>
          <w:szCs w:val="24"/>
          <w:shd w:val="clear" w:color="auto" w:fill="FFFFFF"/>
        </w:rPr>
        <w:t xml:space="preserve"> </w:t>
      </w:r>
      <w:proofErr w:type="spellStart"/>
      <w:r w:rsidRPr="00AC1749">
        <w:rPr>
          <w:rFonts w:eastAsia="Times New Roman" w:cs="Times New Roman"/>
          <w:i/>
          <w:iCs/>
          <w:color w:val="000000" w:themeColor="text1"/>
          <w:sz w:val="24"/>
          <w:szCs w:val="24"/>
        </w:rPr>
        <w:t>Phronesis</w:t>
      </w:r>
      <w:proofErr w:type="spellEnd"/>
      <w:r w:rsidRPr="00AC1749">
        <w:rPr>
          <w:rFonts w:eastAsia="Times New Roman" w:cs="Times New Roman"/>
          <w:color w:val="000000" w:themeColor="text1"/>
          <w:sz w:val="24"/>
          <w:szCs w:val="24"/>
        </w:rPr>
        <w:t>,</w:t>
      </w:r>
      <w:r>
        <w:rPr>
          <w:rFonts w:eastAsia="Times New Roman" w:cs="Times New Roman"/>
          <w:color w:val="000000" w:themeColor="text1"/>
          <w:sz w:val="24"/>
          <w:szCs w:val="24"/>
        </w:rPr>
        <w:t xml:space="preserve"> </w:t>
      </w:r>
      <w:r w:rsidRPr="00AC1749">
        <w:rPr>
          <w:rFonts w:eastAsia="Times New Roman" w:cs="Times New Roman"/>
          <w:color w:val="000000" w:themeColor="text1"/>
          <w:sz w:val="24"/>
          <w:szCs w:val="24"/>
          <w:shd w:val="clear" w:color="auto" w:fill="FFFFFF"/>
        </w:rPr>
        <w:t>35 (1990), 103-110</w:t>
      </w:r>
      <w:r>
        <w:rPr>
          <w:rFonts w:eastAsia="Times New Roman" w:cs="Times New Roman"/>
          <w:color w:val="000000" w:themeColor="text1"/>
          <w:sz w:val="24"/>
          <w:szCs w:val="24"/>
        </w:rPr>
        <w:t xml:space="preserve"> </w:t>
      </w:r>
      <w:r w:rsidRPr="00AC1749">
        <w:rPr>
          <w:rFonts w:eastAsia="Times New Roman" w:cs="Times New Roman"/>
          <w:color w:val="000000" w:themeColor="text1"/>
          <w:sz w:val="24"/>
          <w:szCs w:val="24"/>
          <w:shd w:val="clear" w:color="auto" w:fill="FFFFFF"/>
        </w:rPr>
        <w:t>&lt;</w:t>
      </w:r>
      <w:hyperlink r:id="rId24" w:tgtFrame="_blank" w:history="1">
        <w:r w:rsidRPr="00AC1749">
          <w:rPr>
            <w:rFonts w:eastAsia="Times New Roman" w:cs="Times New Roman"/>
            <w:color w:val="0066CC"/>
            <w:sz w:val="24"/>
            <w:szCs w:val="24"/>
          </w:rPr>
          <w:t>http://www.jstor.org.ezproxy.uwtsd.ac.uk/stable/4182349</w:t>
        </w:r>
      </w:hyperlink>
      <w:r w:rsidRPr="00AC1749">
        <w:rPr>
          <w:rFonts w:eastAsia="Times New Roman" w:cs="Times New Roman"/>
          <w:color w:val="000000" w:themeColor="text1"/>
          <w:sz w:val="24"/>
          <w:szCs w:val="24"/>
          <w:shd w:val="clear" w:color="auto" w:fill="FFFFFF"/>
        </w:rPr>
        <w:t>&gt;</w:t>
      </w:r>
      <w:r w:rsidRPr="007C6026">
        <w:rPr>
          <w:rFonts w:eastAsia="Times New Roman" w:cs="Times New Roman"/>
          <w:color w:val="000000" w:themeColor="text1"/>
          <w:sz w:val="24"/>
          <w:szCs w:val="24"/>
          <w:shd w:val="clear" w:color="auto" w:fill="FFFFFF"/>
        </w:rPr>
        <w:t xml:space="preserve"> [accessed 24 December 2021]</w:t>
      </w:r>
    </w:p>
    <w:p w14:paraId="052041AE" w14:textId="73097D3C" w:rsidR="00CE1152" w:rsidRPr="000959C7" w:rsidRDefault="00CE1152" w:rsidP="000959C7">
      <w:pPr>
        <w:spacing w:before="240" w:after="240"/>
        <w:ind w:left="720" w:hanging="720"/>
        <w:rPr>
          <w:rFonts w:eastAsia="Times New Roman" w:cs="Times New Roman"/>
          <w:color w:val="000000" w:themeColor="text1"/>
          <w:sz w:val="24"/>
          <w:szCs w:val="24"/>
          <w:shd w:val="clear" w:color="auto" w:fill="FFFFFF"/>
        </w:rPr>
      </w:pPr>
      <w:r w:rsidRPr="00706174">
        <w:rPr>
          <w:rFonts w:eastAsia="Times New Roman" w:cs="Times New Roman"/>
          <w:color w:val="000000" w:themeColor="text1"/>
          <w:sz w:val="24"/>
          <w:szCs w:val="24"/>
          <w:shd w:val="clear" w:color="auto" w:fill="FFFFFF"/>
        </w:rPr>
        <w:t>R</w:t>
      </w:r>
      <w:r w:rsidRPr="00970305">
        <w:rPr>
          <w:rFonts w:eastAsia="Times New Roman" w:cs="Times New Roman"/>
          <w:color w:val="000000" w:themeColor="text1"/>
          <w:sz w:val="24"/>
          <w:szCs w:val="24"/>
          <w:shd w:val="clear" w:color="auto" w:fill="FFFFFF"/>
        </w:rPr>
        <w:t>obinson</w:t>
      </w:r>
      <w:r w:rsidRPr="00706174">
        <w:rPr>
          <w:rFonts w:eastAsia="Times New Roman" w:cs="Times New Roman"/>
          <w:color w:val="000000" w:themeColor="text1"/>
          <w:sz w:val="24"/>
          <w:szCs w:val="24"/>
          <w:shd w:val="clear" w:color="auto" w:fill="FFFFFF"/>
        </w:rPr>
        <w:t>, T. M., 'The Laws and the Epinomis', </w:t>
      </w:r>
      <w:r w:rsidRPr="00706174">
        <w:rPr>
          <w:rFonts w:eastAsia="Times New Roman" w:cs="Times New Roman"/>
          <w:i/>
          <w:iCs/>
          <w:color w:val="000000" w:themeColor="text1"/>
          <w:sz w:val="24"/>
          <w:szCs w:val="24"/>
        </w:rPr>
        <w:t>Plato's Psychology</w:t>
      </w:r>
      <w:r w:rsidRPr="00706174">
        <w:rPr>
          <w:rFonts w:eastAsia="Times New Roman" w:cs="Times New Roman"/>
          <w:color w:val="000000" w:themeColor="text1"/>
          <w:sz w:val="24"/>
          <w:szCs w:val="24"/>
        </w:rPr>
        <w:t xml:space="preserve"> (2nd Edition)</w:t>
      </w:r>
      <w:r w:rsidRPr="00970305">
        <w:rPr>
          <w:rFonts w:eastAsia="Times New Roman" w:cs="Times New Roman"/>
          <w:color w:val="000000" w:themeColor="text1"/>
          <w:sz w:val="24"/>
          <w:szCs w:val="24"/>
        </w:rPr>
        <w:t xml:space="preserve"> </w:t>
      </w:r>
      <w:r w:rsidRPr="00706174">
        <w:rPr>
          <w:rFonts w:eastAsia="Times New Roman" w:cs="Times New Roman"/>
          <w:color w:val="000000" w:themeColor="text1"/>
          <w:sz w:val="24"/>
          <w:szCs w:val="24"/>
          <w:shd w:val="clear" w:color="auto" w:fill="FFFFFF"/>
        </w:rPr>
        <w:t>(University of Toronto Press, 1995), pp. 145-157</w:t>
      </w:r>
      <w:r w:rsidRPr="00970305">
        <w:rPr>
          <w:rFonts w:eastAsia="Times New Roman" w:cs="Times New Roman"/>
          <w:color w:val="000000" w:themeColor="text1"/>
          <w:sz w:val="24"/>
          <w:szCs w:val="24"/>
        </w:rPr>
        <w:t xml:space="preserve"> </w:t>
      </w:r>
      <w:r w:rsidRPr="00706174">
        <w:rPr>
          <w:rFonts w:eastAsia="Times New Roman" w:cs="Times New Roman"/>
          <w:color w:val="000000" w:themeColor="text1"/>
          <w:sz w:val="24"/>
          <w:szCs w:val="24"/>
          <w:shd w:val="clear" w:color="auto" w:fill="FFFFFF"/>
        </w:rPr>
        <w:t>&lt;</w:t>
      </w:r>
      <w:hyperlink r:id="rId25" w:tgtFrame="_blank" w:history="1">
        <w:r w:rsidRPr="00706174">
          <w:rPr>
            <w:rFonts w:eastAsia="Times New Roman" w:cs="Times New Roman"/>
            <w:color w:val="0066CC"/>
            <w:sz w:val="24"/>
            <w:szCs w:val="24"/>
          </w:rPr>
          <w:t>http://www.jstor.org.ezproxy.uwtsd.ac.uk/stable/10.3138/j.ctvcj2z2f.14</w:t>
        </w:r>
      </w:hyperlink>
      <w:r w:rsidRPr="00706174">
        <w:rPr>
          <w:rFonts w:eastAsia="Times New Roman" w:cs="Times New Roman"/>
          <w:color w:val="000000" w:themeColor="text1"/>
          <w:sz w:val="24"/>
          <w:szCs w:val="24"/>
          <w:shd w:val="clear" w:color="auto" w:fill="FFFFFF"/>
        </w:rPr>
        <w:t>&gt;</w:t>
      </w:r>
      <w:r w:rsidRPr="00970305">
        <w:rPr>
          <w:rFonts w:eastAsia="Times New Roman" w:cs="Times New Roman"/>
          <w:color w:val="000000" w:themeColor="text1"/>
          <w:sz w:val="24"/>
          <w:szCs w:val="24"/>
          <w:shd w:val="clear" w:color="auto" w:fill="FFFFFF"/>
        </w:rPr>
        <w:t xml:space="preserve"> [accessed 24 December 2021]</w:t>
      </w:r>
    </w:p>
    <w:p w14:paraId="090BE5ED" w14:textId="4E1650F8" w:rsidR="00EE145F" w:rsidRDefault="00A53D09" w:rsidP="00EE145F">
      <w:pPr>
        <w:spacing w:before="240" w:after="240"/>
        <w:ind w:left="720" w:hanging="720"/>
        <w:divId w:val="13967520"/>
        <w:rPr>
          <w:rFonts w:eastAsia="Times New Roman" w:cs="Times New Roman"/>
          <w:color w:val="000000" w:themeColor="text1"/>
          <w:sz w:val="24"/>
          <w:szCs w:val="24"/>
          <w:shd w:val="clear" w:color="auto" w:fill="FFFFFF"/>
        </w:rPr>
      </w:pPr>
      <w:r w:rsidRPr="00A53D09">
        <w:rPr>
          <w:rFonts w:eastAsia="Times New Roman" w:cs="Times New Roman"/>
          <w:color w:val="000000" w:themeColor="text1"/>
          <w:sz w:val="24"/>
          <w:szCs w:val="24"/>
          <w:shd w:val="clear" w:color="auto" w:fill="FFFFFF"/>
        </w:rPr>
        <w:t>Sayers, Sean, 'Plato and the Republic', in </w:t>
      </w:r>
      <w:r w:rsidRPr="00A53D09">
        <w:rPr>
          <w:rFonts w:eastAsia="Times New Roman" w:cs="Times New Roman"/>
          <w:i/>
          <w:iCs/>
          <w:color w:val="000000" w:themeColor="text1"/>
          <w:sz w:val="24"/>
          <w:szCs w:val="24"/>
        </w:rPr>
        <w:t>Plato's Republic</w:t>
      </w:r>
      <w:r w:rsidR="006F166C">
        <w:rPr>
          <w:rFonts w:eastAsia="Times New Roman" w:cs="Times New Roman"/>
          <w:color w:val="000000" w:themeColor="text1"/>
          <w:sz w:val="24"/>
          <w:szCs w:val="24"/>
        </w:rPr>
        <w:t xml:space="preserve"> </w:t>
      </w:r>
      <w:r w:rsidRPr="00A53D09">
        <w:rPr>
          <w:rFonts w:eastAsia="Times New Roman" w:cs="Times New Roman"/>
          <w:color w:val="000000" w:themeColor="text1"/>
          <w:sz w:val="24"/>
          <w:szCs w:val="24"/>
          <w:shd w:val="clear" w:color="auto" w:fill="FFFFFF"/>
        </w:rPr>
        <w:t>(Edinburgh University Press, 1999), pp. 1-8</w:t>
      </w:r>
      <w:r w:rsidRPr="00A53D09">
        <w:rPr>
          <w:rFonts w:eastAsia="Times New Roman" w:cs="Times New Roman"/>
          <w:color w:val="000000" w:themeColor="text1"/>
          <w:sz w:val="24"/>
          <w:szCs w:val="24"/>
        </w:rPr>
        <w:t xml:space="preserve"> </w:t>
      </w:r>
      <w:r w:rsidRPr="00A53D09">
        <w:rPr>
          <w:rFonts w:eastAsia="Times New Roman" w:cs="Times New Roman"/>
          <w:color w:val="000000" w:themeColor="text1"/>
          <w:sz w:val="24"/>
          <w:szCs w:val="24"/>
          <w:shd w:val="clear" w:color="auto" w:fill="FFFFFF"/>
        </w:rPr>
        <w:t>&lt;</w:t>
      </w:r>
      <w:hyperlink r:id="rId26" w:tgtFrame="_blank" w:history="1">
        <w:r w:rsidRPr="00A53D09">
          <w:rPr>
            <w:rFonts w:eastAsia="Times New Roman" w:cs="Times New Roman"/>
            <w:color w:val="0066CC"/>
            <w:sz w:val="24"/>
            <w:szCs w:val="24"/>
          </w:rPr>
          <w:t>http://www.jstor.org.ezproxy.uwtsd.ac.uk/stable/10.3366/j.ctvxcrtht.5</w:t>
        </w:r>
      </w:hyperlink>
      <w:r w:rsidRPr="00A53D09">
        <w:rPr>
          <w:rFonts w:eastAsia="Times New Roman" w:cs="Times New Roman"/>
          <w:color w:val="53565A"/>
          <w:sz w:val="24"/>
          <w:szCs w:val="24"/>
          <w:shd w:val="clear" w:color="auto" w:fill="FFFFFF"/>
        </w:rPr>
        <w:t>&gt;</w:t>
      </w:r>
      <w:r w:rsidRPr="009658B0">
        <w:rPr>
          <w:rFonts w:eastAsia="Times New Roman" w:cs="Times New Roman"/>
          <w:color w:val="53565A"/>
          <w:sz w:val="24"/>
          <w:szCs w:val="24"/>
          <w:shd w:val="clear" w:color="auto" w:fill="FFFFFF"/>
        </w:rPr>
        <w:t xml:space="preserve"> </w:t>
      </w:r>
      <w:r w:rsidRPr="006F166C">
        <w:rPr>
          <w:rFonts w:eastAsia="Times New Roman" w:cs="Times New Roman"/>
          <w:color w:val="000000" w:themeColor="text1"/>
          <w:sz w:val="24"/>
          <w:szCs w:val="24"/>
          <w:shd w:val="clear" w:color="auto" w:fill="FFFFFF"/>
        </w:rPr>
        <w:t>[</w:t>
      </w:r>
      <w:r w:rsidR="0084719E" w:rsidRPr="006F166C">
        <w:rPr>
          <w:rFonts w:eastAsia="Times New Roman" w:cs="Times New Roman"/>
          <w:color w:val="000000" w:themeColor="text1"/>
          <w:sz w:val="24"/>
          <w:szCs w:val="24"/>
          <w:shd w:val="clear" w:color="auto" w:fill="FFFFFF"/>
        </w:rPr>
        <w:t>accessed 21 December 2021</w:t>
      </w:r>
      <w:r w:rsidRPr="006F166C">
        <w:rPr>
          <w:rFonts w:eastAsia="Times New Roman" w:cs="Times New Roman"/>
          <w:color w:val="000000" w:themeColor="text1"/>
          <w:sz w:val="24"/>
          <w:szCs w:val="24"/>
          <w:shd w:val="clear" w:color="auto" w:fill="FFFFFF"/>
        </w:rPr>
        <w:t>]</w:t>
      </w:r>
    </w:p>
    <w:p w14:paraId="4FD73D34" w14:textId="72A3C92A" w:rsidR="006C4A83" w:rsidRPr="001F1EBE" w:rsidRDefault="006C4A83" w:rsidP="001F1EBE">
      <w:pPr>
        <w:spacing w:before="240" w:after="240"/>
        <w:ind w:left="720" w:hanging="720"/>
        <w:divId w:val="13967520"/>
        <w:rPr>
          <w:rFonts w:eastAsia="Times New Roman" w:cs="Arial"/>
          <w:color w:val="000000" w:themeColor="text1"/>
          <w:sz w:val="24"/>
          <w:szCs w:val="24"/>
        </w:rPr>
      </w:pPr>
      <w:r w:rsidRPr="006C4A83">
        <w:rPr>
          <w:rFonts w:eastAsia="Times New Roman" w:cs="Times New Roman"/>
          <w:color w:val="000000" w:themeColor="text1"/>
          <w:sz w:val="24"/>
          <w:szCs w:val="24"/>
          <w:shd w:val="clear" w:color="auto" w:fill="FFFFFF"/>
        </w:rPr>
        <w:lastRenderedPageBreak/>
        <w:t>Schofield</w:t>
      </w:r>
      <w:r>
        <w:rPr>
          <w:rFonts w:eastAsia="Times New Roman" w:cs="Times New Roman"/>
          <w:color w:val="000000" w:themeColor="text1"/>
          <w:sz w:val="24"/>
          <w:szCs w:val="24"/>
          <w:shd w:val="clear" w:color="auto" w:fill="FFFFFF"/>
        </w:rPr>
        <w:t>,</w:t>
      </w:r>
      <w:r w:rsidRPr="006C4A83">
        <w:rPr>
          <w:rFonts w:eastAsia="Times New Roman" w:cs="Times New Roman"/>
          <w:color w:val="000000" w:themeColor="text1"/>
          <w:sz w:val="24"/>
          <w:szCs w:val="24"/>
          <w:shd w:val="clear" w:color="auto" w:fill="FFFFFF"/>
        </w:rPr>
        <w:t xml:space="preserve"> Malcolm</w:t>
      </w:r>
      <w:r>
        <w:rPr>
          <w:rFonts w:eastAsia="Times New Roman" w:cs="Times New Roman"/>
          <w:color w:val="000000" w:themeColor="text1"/>
          <w:sz w:val="24"/>
          <w:szCs w:val="24"/>
          <w:shd w:val="clear" w:color="auto" w:fill="FFFFFF"/>
        </w:rPr>
        <w:t>,</w:t>
      </w:r>
      <w:r w:rsidR="006F1DE6">
        <w:rPr>
          <w:rFonts w:eastAsia="Times New Roman" w:cs="Times New Roman"/>
          <w:color w:val="000000" w:themeColor="text1"/>
          <w:sz w:val="24"/>
          <w:szCs w:val="24"/>
          <w:shd w:val="clear" w:color="auto" w:fill="FFFFFF"/>
        </w:rPr>
        <w:t xml:space="preserve"> ‘Plato in his Time and Place’, </w:t>
      </w:r>
      <w:r w:rsidR="00D81148" w:rsidRPr="00D81148">
        <w:rPr>
          <w:rFonts w:eastAsia="Times New Roman" w:cs="Times New Roman"/>
          <w:i/>
          <w:iCs/>
          <w:color w:val="000000" w:themeColor="text1"/>
          <w:sz w:val="24"/>
          <w:szCs w:val="24"/>
          <w:shd w:val="clear" w:color="auto" w:fill="FFFFFF"/>
        </w:rPr>
        <w:t>The Oxford Handbook of Plato (2 ed.)</w:t>
      </w:r>
      <w:r w:rsidR="00D81148">
        <w:rPr>
          <w:rFonts w:eastAsia="Times New Roman" w:cs="Times New Roman"/>
          <w:i/>
          <w:iCs/>
          <w:color w:val="000000" w:themeColor="text1"/>
          <w:sz w:val="24"/>
          <w:szCs w:val="24"/>
          <w:shd w:val="clear" w:color="auto" w:fill="FFFFFF"/>
        </w:rPr>
        <w:t xml:space="preserve">, ed. </w:t>
      </w:r>
      <w:r w:rsidR="00D81148" w:rsidRPr="00D81148">
        <w:rPr>
          <w:rFonts w:eastAsia="Times New Roman" w:cs="Times New Roman"/>
          <w:color w:val="000000" w:themeColor="text1"/>
          <w:sz w:val="24"/>
          <w:szCs w:val="24"/>
          <w:shd w:val="clear" w:color="auto" w:fill="FFFFFF"/>
        </w:rPr>
        <w:t xml:space="preserve">Gail </w:t>
      </w:r>
      <w:r w:rsidR="00D81148" w:rsidRPr="00EE145F">
        <w:rPr>
          <w:rFonts w:eastAsia="Times New Roman" w:cs="Times New Roman"/>
          <w:color w:val="000000" w:themeColor="text1"/>
          <w:sz w:val="24"/>
          <w:szCs w:val="24"/>
          <w:shd w:val="clear" w:color="auto" w:fill="FFFFFF"/>
        </w:rPr>
        <w:t>Fine,</w:t>
      </w:r>
      <w:r w:rsidR="00174C5A" w:rsidRPr="00EE145F">
        <w:rPr>
          <w:rFonts w:eastAsia="Times New Roman" w:cs="Times New Roman"/>
          <w:color w:val="000000" w:themeColor="text1"/>
          <w:sz w:val="24"/>
          <w:szCs w:val="24"/>
        </w:rPr>
        <w:t xml:space="preserve"> </w:t>
      </w:r>
      <w:r w:rsidR="00174C5A" w:rsidRPr="00EE145F">
        <w:rPr>
          <w:rFonts w:eastAsia="Times New Roman" w:cs="Times New Roman"/>
          <w:color w:val="000000" w:themeColor="text1"/>
          <w:sz w:val="24"/>
          <w:szCs w:val="24"/>
          <w:shd w:val="clear" w:color="auto" w:fill="FFFFFF"/>
        </w:rPr>
        <w:t>(New York: Oxford University Press, 2019a)</w:t>
      </w:r>
      <w:r w:rsidR="00F245D2" w:rsidRPr="00EE145F">
        <w:rPr>
          <w:rFonts w:eastAsia="Times New Roman" w:cs="Times New Roman"/>
          <w:color w:val="000000" w:themeColor="text1"/>
          <w:sz w:val="24"/>
          <w:szCs w:val="24"/>
          <w:shd w:val="clear" w:color="auto" w:fill="FFFFFF"/>
        </w:rPr>
        <w:t xml:space="preserve"> </w:t>
      </w:r>
      <w:r w:rsidR="00EE145F" w:rsidRPr="00EE145F">
        <w:rPr>
          <w:rFonts w:eastAsia="Times New Roman" w:cs="Times New Roman"/>
          <w:color w:val="000000" w:themeColor="text1"/>
          <w:sz w:val="24"/>
          <w:szCs w:val="24"/>
          <w:shd w:val="clear" w:color="auto" w:fill="FFFFFF"/>
        </w:rPr>
        <w:t>&lt;</w:t>
      </w:r>
      <w:r w:rsidR="00EE145F" w:rsidRPr="00EE145F">
        <w:rPr>
          <w:rFonts w:eastAsia="Times New Roman" w:cs="Arial"/>
          <w:color w:val="000000" w:themeColor="text1"/>
          <w:sz w:val="24"/>
          <w:szCs w:val="24"/>
        </w:rPr>
        <w:t xml:space="preserve">DOI: </w:t>
      </w:r>
      <w:r w:rsidR="00EE145F" w:rsidRPr="00B62047">
        <w:rPr>
          <w:rFonts w:eastAsia="Times New Roman" w:cs="Arial"/>
          <w:color w:val="000000" w:themeColor="text1"/>
          <w:sz w:val="24"/>
          <w:szCs w:val="24"/>
        </w:rPr>
        <w:t>10.1093/</w:t>
      </w:r>
      <w:proofErr w:type="spellStart"/>
      <w:r w:rsidR="00EE145F" w:rsidRPr="00B62047">
        <w:rPr>
          <w:rFonts w:eastAsia="Times New Roman" w:cs="Arial"/>
          <w:color w:val="000000" w:themeColor="text1"/>
          <w:sz w:val="24"/>
          <w:szCs w:val="24"/>
        </w:rPr>
        <w:t>oxfordhb</w:t>
      </w:r>
      <w:proofErr w:type="spellEnd"/>
      <w:r w:rsidR="00EE145F" w:rsidRPr="00B62047">
        <w:rPr>
          <w:rFonts w:eastAsia="Times New Roman" w:cs="Arial"/>
          <w:color w:val="000000" w:themeColor="text1"/>
          <w:sz w:val="24"/>
          <w:szCs w:val="24"/>
        </w:rPr>
        <w:t>/9780190639730.013.8</w:t>
      </w:r>
      <w:r w:rsidR="00EE145F" w:rsidRPr="00EE145F">
        <w:rPr>
          <w:rFonts w:eastAsia="Times New Roman" w:cs="Arial"/>
          <w:color w:val="000000" w:themeColor="text1"/>
          <w:sz w:val="24"/>
          <w:szCs w:val="24"/>
        </w:rPr>
        <w:t>&gt;</w:t>
      </w:r>
    </w:p>
    <w:p w14:paraId="096F5FA6" w14:textId="19E59479" w:rsidR="00E304D1" w:rsidRPr="0038284B" w:rsidRDefault="00061551" w:rsidP="0038284B">
      <w:pPr>
        <w:spacing w:before="240" w:after="240"/>
        <w:ind w:left="720" w:hanging="720"/>
        <w:divId w:val="13967520"/>
        <w:rPr>
          <w:rFonts w:eastAsia="Times New Roman" w:cs="Times New Roman"/>
          <w:color w:val="000000" w:themeColor="text1"/>
          <w:sz w:val="24"/>
          <w:szCs w:val="24"/>
          <w:shd w:val="clear" w:color="auto" w:fill="FFFFFF"/>
        </w:rPr>
      </w:pPr>
      <w:r w:rsidRPr="00061551">
        <w:rPr>
          <w:rFonts w:eastAsia="Times New Roman" w:cs="Times New Roman"/>
          <w:color w:val="000000" w:themeColor="text1"/>
          <w:sz w:val="24"/>
          <w:szCs w:val="24"/>
          <w:shd w:val="clear" w:color="auto" w:fill="FFFFFF"/>
        </w:rPr>
        <w:t>Wilburn, Josh, 'The Spirited Part of the Soul in Plato’s Timaeus', </w:t>
      </w:r>
      <w:r w:rsidRPr="00061551">
        <w:rPr>
          <w:rFonts w:eastAsia="Times New Roman" w:cs="Times New Roman"/>
          <w:i/>
          <w:iCs/>
          <w:color w:val="000000" w:themeColor="text1"/>
          <w:sz w:val="24"/>
          <w:szCs w:val="24"/>
        </w:rPr>
        <w:t>Journal of the History of Philosophy</w:t>
      </w:r>
      <w:r w:rsidRPr="00061551">
        <w:rPr>
          <w:rFonts w:eastAsia="Times New Roman" w:cs="Times New Roman"/>
          <w:color w:val="000000" w:themeColor="text1"/>
          <w:sz w:val="24"/>
          <w:szCs w:val="24"/>
        </w:rPr>
        <w:t>, </w:t>
      </w:r>
      <w:r w:rsidRPr="00061551">
        <w:rPr>
          <w:rFonts w:eastAsia="Times New Roman" w:cs="Times New Roman"/>
          <w:color w:val="000000" w:themeColor="text1"/>
          <w:sz w:val="24"/>
          <w:szCs w:val="24"/>
          <w:shd w:val="clear" w:color="auto" w:fill="FFFFFF"/>
        </w:rPr>
        <w:t>52 (2014), 627-652</w:t>
      </w:r>
      <w:r w:rsidRPr="002D2004">
        <w:rPr>
          <w:rFonts w:eastAsia="Times New Roman" w:cs="Times New Roman"/>
          <w:color w:val="000000" w:themeColor="text1"/>
          <w:sz w:val="24"/>
          <w:szCs w:val="24"/>
          <w:shd w:val="clear" w:color="auto" w:fill="FFFFFF"/>
        </w:rPr>
        <w:t xml:space="preserve"> &lt;</w:t>
      </w:r>
      <w:hyperlink r:id="rId27" w:history="1">
        <w:r w:rsidR="00FD6A42" w:rsidRPr="000E05ED">
          <w:rPr>
            <w:rStyle w:val="Hyperlink"/>
            <w:rFonts w:eastAsia="Times New Roman" w:cs="Times New Roman"/>
            <w:sz w:val="24"/>
            <w:szCs w:val="24"/>
            <w:shd w:val="clear" w:color="auto" w:fill="FFFFFF"/>
          </w:rPr>
          <w:t>https://philpapers.org/archive/WILTSP-2.pdf</w:t>
        </w:r>
      </w:hyperlink>
      <w:r w:rsidR="00FD6A42">
        <w:rPr>
          <w:rFonts w:eastAsia="Times New Roman" w:cs="Times New Roman"/>
          <w:color w:val="000000" w:themeColor="text1"/>
          <w:sz w:val="24"/>
          <w:szCs w:val="24"/>
          <w:shd w:val="clear" w:color="auto" w:fill="FFFFFF"/>
        </w:rPr>
        <w:t>&gt;</w:t>
      </w:r>
      <w:r w:rsidR="002D2004" w:rsidRPr="002D2004">
        <w:rPr>
          <w:rFonts w:eastAsia="Times New Roman" w:cs="Times New Roman"/>
          <w:color w:val="000000" w:themeColor="text1"/>
          <w:sz w:val="24"/>
          <w:szCs w:val="24"/>
          <w:shd w:val="clear" w:color="auto" w:fill="FFFFFF"/>
        </w:rPr>
        <w:t xml:space="preserve"> [accessed 29 December 2021]</w:t>
      </w:r>
    </w:p>
    <w:sectPr w:rsidR="00E304D1" w:rsidRPr="0038284B" w:rsidSect="00F00689">
      <w:pgSz w:w="11906" w:h="16838"/>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307A22" w14:textId="77777777" w:rsidR="00A8621F" w:rsidRDefault="00A8621F" w:rsidP="005F21C7">
      <w:r>
        <w:separator/>
      </w:r>
    </w:p>
  </w:endnote>
  <w:endnote w:type="continuationSeparator" w:id="0">
    <w:p w14:paraId="02E5981A" w14:textId="77777777" w:rsidR="00A8621F" w:rsidRDefault="00A8621F" w:rsidP="005F21C7">
      <w:r>
        <w:continuationSeparator/>
      </w:r>
    </w:p>
  </w:endnote>
  <w:endnote w:type="continuationNotice" w:id="1">
    <w:p w14:paraId="15F06329" w14:textId="77777777" w:rsidR="00A8621F" w:rsidRDefault="00A862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ystem Font">
    <w:altName w:val="Cambria"/>
    <w:panose1 w:val="020B0604020202020204"/>
    <w:charset w:val="00"/>
    <w:family w:val="roman"/>
    <w:pitch w:val="default"/>
  </w:font>
  <w:font w:name=".SFUI-Regular">
    <w:altName w:val="Cambria"/>
    <w:panose1 w:val="020B0604020202020204"/>
    <w:charset w:val="00"/>
    <w:family w:val="roman"/>
    <w:pitch w:val="default"/>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apple-system">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D422F8" w14:textId="77777777" w:rsidR="00A8621F" w:rsidRDefault="00A8621F" w:rsidP="005F21C7">
      <w:r>
        <w:separator/>
      </w:r>
    </w:p>
  </w:footnote>
  <w:footnote w:type="continuationSeparator" w:id="0">
    <w:p w14:paraId="211F816A" w14:textId="77777777" w:rsidR="00A8621F" w:rsidRDefault="00A8621F" w:rsidP="005F21C7">
      <w:r>
        <w:continuationSeparator/>
      </w:r>
    </w:p>
  </w:footnote>
  <w:footnote w:type="continuationNotice" w:id="1">
    <w:p w14:paraId="36895543" w14:textId="77777777" w:rsidR="00A8621F" w:rsidRDefault="00A8621F"/>
  </w:footnote>
  <w:footnote w:id="2">
    <w:p w14:paraId="6105BFD9" w14:textId="124F27F9" w:rsidR="00B86FBC" w:rsidRPr="00EE145F" w:rsidRDefault="00B86FBC" w:rsidP="00EE145F">
      <w:pPr>
        <w:rPr>
          <w:rFonts w:eastAsia="Times New Roman" w:cs="Times New Roman"/>
          <w:color w:val="000000" w:themeColor="text1"/>
          <w:sz w:val="20"/>
          <w:szCs w:val="20"/>
          <w:shd w:val="clear" w:color="auto" w:fill="FFFFFF"/>
        </w:rPr>
      </w:pPr>
      <w:r>
        <w:rPr>
          <w:rStyle w:val="FootnoteReference"/>
        </w:rPr>
        <w:footnoteRef/>
      </w:r>
      <w:r>
        <w:t xml:space="preserve"> </w:t>
      </w:r>
      <w:r w:rsidRPr="00EE145F">
        <w:rPr>
          <w:rFonts w:eastAsia="Times New Roman" w:cs="Times New Roman"/>
          <w:color w:val="000000" w:themeColor="text1"/>
          <w:sz w:val="20"/>
          <w:szCs w:val="20"/>
          <w:shd w:val="clear" w:color="auto" w:fill="FFFFFF"/>
        </w:rPr>
        <w:t xml:space="preserve">Malcolm Schofield, ‘Plato in his Time and Place’, </w:t>
      </w:r>
      <w:r w:rsidRPr="00EE145F">
        <w:rPr>
          <w:rFonts w:eastAsia="Times New Roman" w:cs="Times New Roman"/>
          <w:i/>
          <w:iCs/>
          <w:color w:val="000000" w:themeColor="text1"/>
          <w:sz w:val="20"/>
          <w:szCs w:val="20"/>
          <w:shd w:val="clear" w:color="auto" w:fill="FFFFFF"/>
        </w:rPr>
        <w:t xml:space="preserve">The Oxford Handbook of Plato (2 ed.), ed. </w:t>
      </w:r>
      <w:r w:rsidRPr="00EE145F">
        <w:rPr>
          <w:rFonts w:eastAsia="Times New Roman" w:cs="Times New Roman"/>
          <w:color w:val="000000" w:themeColor="text1"/>
          <w:sz w:val="20"/>
          <w:szCs w:val="20"/>
          <w:shd w:val="clear" w:color="auto" w:fill="FFFFFF"/>
        </w:rPr>
        <w:t>Gail Fine,</w:t>
      </w:r>
      <w:r w:rsidRPr="00EE145F">
        <w:rPr>
          <w:rFonts w:eastAsia="Times New Roman" w:cs="Times New Roman"/>
          <w:color w:val="000000" w:themeColor="text1"/>
          <w:sz w:val="20"/>
          <w:szCs w:val="20"/>
        </w:rPr>
        <w:t xml:space="preserve"> </w:t>
      </w:r>
      <w:r w:rsidRPr="00EE145F">
        <w:rPr>
          <w:rFonts w:eastAsia="Times New Roman" w:cs="Times New Roman"/>
          <w:color w:val="000000" w:themeColor="text1"/>
          <w:sz w:val="20"/>
          <w:szCs w:val="20"/>
          <w:shd w:val="clear" w:color="auto" w:fill="FFFFFF"/>
        </w:rPr>
        <w:t xml:space="preserve">(New York: Oxford University Press, 2019a) p. </w:t>
      </w:r>
      <w:r>
        <w:rPr>
          <w:rFonts w:eastAsia="Times New Roman" w:cs="Times New Roman"/>
          <w:color w:val="000000" w:themeColor="text1"/>
          <w:sz w:val="20"/>
          <w:szCs w:val="20"/>
          <w:shd w:val="clear" w:color="auto" w:fill="FFFFFF"/>
        </w:rPr>
        <w:t>2</w:t>
      </w:r>
      <w:r w:rsidRPr="00EE145F">
        <w:rPr>
          <w:rFonts w:eastAsia="Times New Roman" w:cs="Times New Roman"/>
          <w:color w:val="000000" w:themeColor="text1"/>
          <w:sz w:val="20"/>
          <w:szCs w:val="20"/>
          <w:shd w:val="clear" w:color="auto" w:fill="FFFFFF"/>
        </w:rPr>
        <w:t xml:space="preserve"> &lt;</w:t>
      </w:r>
      <w:r w:rsidRPr="00EE145F">
        <w:rPr>
          <w:rFonts w:eastAsia="Times New Roman" w:cs="Arial"/>
          <w:color w:val="000000" w:themeColor="text1"/>
          <w:sz w:val="20"/>
          <w:szCs w:val="20"/>
        </w:rPr>
        <w:t xml:space="preserve">DOI: </w:t>
      </w:r>
      <w:r w:rsidRPr="00B62047">
        <w:rPr>
          <w:rFonts w:eastAsia="Times New Roman" w:cs="Arial"/>
          <w:color w:val="000000" w:themeColor="text1"/>
          <w:sz w:val="20"/>
          <w:szCs w:val="20"/>
        </w:rPr>
        <w:t>10.1093/</w:t>
      </w:r>
      <w:proofErr w:type="spellStart"/>
      <w:r w:rsidRPr="00B62047">
        <w:rPr>
          <w:rFonts w:eastAsia="Times New Roman" w:cs="Arial"/>
          <w:color w:val="000000" w:themeColor="text1"/>
          <w:sz w:val="20"/>
          <w:szCs w:val="20"/>
        </w:rPr>
        <w:t>oxfordhb</w:t>
      </w:r>
      <w:proofErr w:type="spellEnd"/>
      <w:r w:rsidRPr="00B62047">
        <w:rPr>
          <w:rFonts w:eastAsia="Times New Roman" w:cs="Arial"/>
          <w:color w:val="000000" w:themeColor="text1"/>
          <w:sz w:val="20"/>
          <w:szCs w:val="20"/>
        </w:rPr>
        <w:t>/9780190639730.013.8</w:t>
      </w:r>
      <w:r w:rsidRPr="00EE145F">
        <w:rPr>
          <w:rFonts w:eastAsia="Times New Roman" w:cs="Arial"/>
          <w:color w:val="000000" w:themeColor="text1"/>
          <w:sz w:val="20"/>
          <w:szCs w:val="20"/>
        </w:rPr>
        <w:t>&gt;</w:t>
      </w:r>
      <w:r>
        <w:rPr>
          <w:rFonts w:eastAsia="Times New Roman" w:cs="Arial"/>
          <w:color w:val="000000" w:themeColor="text1"/>
          <w:sz w:val="20"/>
          <w:szCs w:val="20"/>
        </w:rPr>
        <w:t>.</w:t>
      </w:r>
    </w:p>
  </w:footnote>
  <w:footnote w:id="3">
    <w:p w14:paraId="0F1E05FF" w14:textId="35517DAD" w:rsidR="00B86FBC" w:rsidRDefault="00B86FBC">
      <w:pPr>
        <w:pStyle w:val="FootnoteText"/>
      </w:pPr>
      <w:r>
        <w:rPr>
          <w:rStyle w:val="FootnoteReference"/>
        </w:rPr>
        <w:footnoteRef/>
      </w:r>
      <w:r>
        <w:t xml:space="preserve"> Schofield, ‘Plato in his Time’, p. 2.</w:t>
      </w:r>
    </w:p>
  </w:footnote>
  <w:footnote w:id="4">
    <w:p w14:paraId="0992280C" w14:textId="3B4F77B1" w:rsidR="00B23B86" w:rsidRPr="00C7310F" w:rsidRDefault="00A11DD4" w:rsidP="006C4A64">
      <w:pPr>
        <w:rPr>
          <w:rFonts w:eastAsia="Times New Roman" w:cs="Times New Roman"/>
          <w:color w:val="000000" w:themeColor="text1"/>
          <w:sz w:val="20"/>
          <w:szCs w:val="20"/>
          <w:shd w:val="clear" w:color="auto" w:fill="FFFFFF"/>
        </w:rPr>
      </w:pPr>
      <w:r>
        <w:rPr>
          <w:rStyle w:val="FootnoteReference"/>
        </w:rPr>
        <w:footnoteRef/>
      </w:r>
      <w:r>
        <w:t xml:space="preserve"> </w:t>
      </w:r>
      <w:r w:rsidR="00B23B86" w:rsidRPr="00C7310F">
        <w:rPr>
          <w:rFonts w:eastAsia="Times New Roman" w:cs="Times New Roman"/>
          <w:color w:val="000000" w:themeColor="text1"/>
          <w:sz w:val="20"/>
          <w:szCs w:val="20"/>
          <w:shd w:val="clear" w:color="auto" w:fill="FFFFFF"/>
        </w:rPr>
        <w:t xml:space="preserve">Plato, </w:t>
      </w:r>
      <w:proofErr w:type="spellStart"/>
      <w:r w:rsidR="00B23B86" w:rsidRPr="00C7310F">
        <w:rPr>
          <w:rFonts w:eastAsia="Times New Roman" w:cs="Times New Roman"/>
          <w:i/>
          <w:iCs/>
          <w:color w:val="000000" w:themeColor="text1"/>
          <w:kern w:val="36"/>
          <w:sz w:val="20"/>
          <w:szCs w:val="20"/>
        </w:rPr>
        <w:t>Euthyphro</w:t>
      </w:r>
      <w:proofErr w:type="spellEnd"/>
      <w:r w:rsidR="00B23B86" w:rsidRPr="00C7310F">
        <w:rPr>
          <w:rFonts w:eastAsia="Times New Roman" w:cs="Times New Roman"/>
          <w:i/>
          <w:iCs/>
          <w:color w:val="000000" w:themeColor="text1"/>
          <w:kern w:val="36"/>
          <w:sz w:val="20"/>
          <w:szCs w:val="20"/>
        </w:rPr>
        <w:t xml:space="preserve">. Apology. </w:t>
      </w:r>
      <w:proofErr w:type="spellStart"/>
      <w:r w:rsidR="00B23B86" w:rsidRPr="00C7310F">
        <w:rPr>
          <w:rFonts w:eastAsia="Times New Roman" w:cs="Times New Roman"/>
          <w:i/>
          <w:iCs/>
          <w:color w:val="000000" w:themeColor="text1"/>
          <w:kern w:val="36"/>
          <w:sz w:val="20"/>
          <w:szCs w:val="20"/>
        </w:rPr>
        <w:t>Crito</w:t>
      </w:r>
      <w:proofErr w:type="spellEnd"/>
      <w:r w:rsidR="00B23B86" w:rsidRPr="00C7310F">
        <w:rPr>
          <w:rFonts w:eastAsia="Times New Roman" w:cs="Times New Roman"/>
          <w:i/>
          <w:iCs/>
          <w:color w:val="000000" w:themeColor="text1"/>
          <w:kern w:val="36"/>
          <w:sz w:val="20"/>
          <w:szCs w:val="20"/>
        </w:rPr>
        <w:t>. Phaedo.,</w:t>
      </w:r>
      <w:r w:rsidR="00B23B86" w:rsidRPr="00C7310F">
        <w:rPr>
          <w:rFonts w:eastAsia="Times New Roman" w:cs="Times New Roman"/>
          <w:i/>
          <w:iCs/>
          <w:color w:val="000000" w:themeColor="text1"/>
          <w:sz w:val="20"/>
          <w:szCs w:val="20"/>
          <w:shd w:val="clear" w:color="auto" w:fill="FFFFFF"/>
        </w:rPr>
        <w:t xml:space="preserve"> </w:t>
      </w:r>
      <w:r w:rsidR="00B23B86" w:rsidRPr="00C7310F">
        <w:rPr>
          <w:rFonts w:eastAsia="Times New Roman" w:cs="Times New Roman"/>
          <w:color w:val="000000" w:themeColor="text1"/>
          <w:sz w:val="20"/>
          <w:szCs w:val="20"/>
          <w:shd w:val="clear" w:color="auto" w:fill="FFFFFF"/>
        </w:rPr>
        <w:t xml:space="preserve">trans. Chris Emlyn-Jones and William </w:t>
      </w:r>
      <w:proofErr w:type="spellStart"/>
      <w:r w:rsidR="00B23B86" w:rsidRPr="00C7310F">
        <w:rPr>
          <w:rFonts w:eastAsia="Times New Roman" w:cs="Times New Roman"/>
          <w:color w:val="000000" w:themeColor="text1"/>
          <w:sz w:val="20"/>
          <w:szCs w:val="20"/>
          <w:shd w:val="clear" w:color="auto" w:fill="FFFFFF"/>
        </w:rPr>
        <w:t>Preddy</w:t>
      </w:r>
      <w:proofErr w:type="spellEnd"/>
      <w:r w:rsidR="00B23B86" w:rsidRPr="00C7310F">
        <w:rPr>
          <w:rFonts w:eastAsia="Times New Roman" w:cs="Times New Roman"/>
          <w:color w:val="000000" w:themeColor="text1"/>
          <w:sz w:val="20"/>
          <w:szCs w:val="20"/>
          <w:shd w:val="clear" w:color="auto" w:fill="FFFFFF"/>
        </w:rPr>
        <w:t>,  &lt;DOI: 10.4159/DLCL.plato_philosopher-phaedo.2017&gt;.</w:t>
      </w:r>
    </w:p>
    <w:p w14:paraId="5B8A1312" w14:textId="47171BEA" w:rsidR="00A11DD4" w:rsidRPr="00C7310F" w:rsidRDefault="00A11DD4" w:rsidP="00D43E95">
      <w:pPr>
        <w:rPr>
          <w:sz w:val="20"/>
          <w:szCs w:val="20"/>
        </w:rPr>
      </w:pPr>
      <w:r w:rsidRPr="00C7310F">
        <w:rPr>
          <w:rFonts w:eastAsia="Times New Roman" w:cs="Times New Roman"/>
          <w:color w:val="000000" w:themeColor="text1"/>
          <w:sz w:val="20"/>
          <w:szCs w:val="20"/>
          <w:shd w:val="clear" w:color="auto" w:fill="FFFFFF"/>
        </w:rPr>
        <w:t xml:space="preserve">Luca Castagnoli, ‘The </w:t>
      </w:r>
      <w:r w:rsidRPr="00C7310F">
        <w:rPr>
          <w:rFonts w:eastAsia="Times New Roman" w:cs="Times New Roman"/>
          <w:i/>
          <w:iCs/>
          <w:color w:val="000000" w:themeColor="text1"/>
          <w:sz w:val="20"/>
          <w:szCs w:val="20"/>
          <w:shd w:val="clear" w:color="auto" w:fill="FFFFFF"/>
        </w:rPr>
        <w:t>Phaedo</w:t>
      </w:r>
      <w:r w:rsidRPr="00C7310F">
        <w:rPr>
          <w:rFonts w:eastAsia="Times New Roman" w:cs="Times New Roman"/>
          <w:color w:val="000000" w:themeColor="text1"/>
          <w:sz w:val="20"/>
          <w:szCs w:val="20"/>
          <w:shd w:val="clear" w:color="auto" w:fill="FFFFFF"/>
        </w:rPr>
        <w:t xml:space="preserve"> on Philosophy and the Soul’, </w:t>
      </w:r>
      <w:r w:rsidRPr="00C7310F">
        <w:rPr>
          <w:rFonts w:eastAsia="Times New Roman" w:cs="Times New Roman"/>
          <w:i/>
          <w:iCs/>
          <w:color w:val="000000" w:themeColor="text1"/>
          <w:sz w:val="20"/>
          <w:szCs w:val="20"/>
        </w:rPr>
        <w:t>The Oxford Handbook of Plato</w:t>
      </w:r>
      <w:r w:rsidRPr="00C7310F">
        <w:rPr>
          <w:rFonts w:eastAsia="Times New Roman" w:cs="Times New Roman"/>
          <w:color w:val="000000" w:themeColor="text1"/>
          <w:sz w:val="20"/>
          <w:szCs w:val="20"/>
        </w:rPr>
        <w:t>,</w:t>
      </w:r>
      <w:r w:rsidRPr="00C7310F">
        <w:rPr>
          <w:rFonts w:eastAsia="Times New Roman" w:cs="Times New Roman"/>
          <w:color w:val="000000" w:themeColor="text1"/>
          <w:sz w:val="20"/>
          <w:szCs w:val="20"/>
          <w:shd w:val="clear" w:color="auto" w:fill="FFFFFF"/>
        </w:rPr>
        <w:t xml:space="preserve"> ed. Gail Fine, (New York: Oxford University Press, 2019)</w:t>
      </w:r>
      <w:r w:rsidRPr="00C7310F">
        <w:rPr>
          <w:color w:val="000000" w:themeColor="text1"/>
          <w:sz w:val="20"/>
          <w:szCs w:val="20"/>
        </w:rPr>
        <w:t xml:space="preserve"> p. 2 </w:t>
      </w:r>
      <w:r w:rsidRPr="00C7310F">
        <w:rPr>
          <w:rFonts w:eastAsia="Times New Roman" w:cs="Times New Roman"/>
          <w:color w:val="000000" w:themeColor="text1"/>
          <w:sz w:val="20"/>
          <w:szCs w:val="20"/>
        </w:rPr>
        <w:t>&lt;</w:t>
      </w:r>
      <w:hyperlink r:id="rId1" w:history="1">
        <w:r w:rsidRPr="00C7310F">
          <w:rPr>
            <w:rStyle w:val="Hyperlink"/>
            <w:rFonts w:eastAsia="Times New Roman" w:cs="Times New Roman"/>
            <w:sz w:val="20"/>
            <w:szCs w:val="20"/>
          </w:rPr>
          <w:t>https://www-oxfordhandbooks-com.ezproxy.uwtsd.ac.uk/view/10.1093/oxfordhb/9780190639730.001.0001/oxfordhb-9780190639730-e-4</w:t>
        </w:r>
      </w:hyperlink>
      <w:r w:rsidRPr="00C7310F">
        <w:rPr>
          <w:rFonts w:eastAsia="Times New Roman" w:cs="Times New Roman"/>
          <w:color w:val="000000" w:themeColor="text1"/>
          <w:sz w:val="20"/>
          <w:szCs w:val="20"/>
        </w:rPr>
        <w:t>&gt; [accessed 24 December 2021].</w:t>
      </w:r>
    </w:p>
  </w:footnote>
  <w:footnote w:id="5">
    <w:p w14:paraId="709EC968" w14:textId="77777777" w:rsidR="00556266" w:rsidRPr="00C7310F" w:rsidRDefault="00556266" w:rsidP="00FD2C88">
      <w:pPr>
        <w:rPr>
          <w:rFonts w:eastAsia="Times New Roman" w:cs="Times New Roman"/>
          <w:color w:val="000000" w:themeColor="text1"/>
          <w:sz w:val="20"/>
          <w:szCs w:val="20"/>
          <w:shd w:val="clear" w:color="auto" w:fill="FFFFFF"/>
        </w:rPr>
      </w:pPr>
      <w:r w:rsidRPr="00C7310F">
        <w:rPr>
          <w:rStyle w:val="FootnoteReference"/>
          <w:sz w:val="20"/>
          <w:szCs w:val="20"/>
        </w:rPr>
        <w:footnoteRef/>
      </w:r>
      <w:r w:rsidRPr="00C7310F">
        <w:rPr>
          <w:sz w:val="20"/>
          <w:szCs w:val="20"/>
        </w:rPr>
        <w:t xml:space="preserve"> Plato, </w:t>
      </w:r>
      <w:r w:rsidRPr="00C7310F">
        <w:rPr>
          <w:rFonts w:eastAsia="Times New Roman" w:cs="Times New Roman"/>
          <w:i/>
          <w:iCs/>
          <w:color w:val="000000" w:themeColor="text1"/>
          <w:kern w:val="36"/>
          <w:sz w:val="20"/>
          <w:szCs w:val="20"/>
        </w:rPr>
        <w:t>Phaedo</w:t>
      </w:r>
      <w:r w:rsidRPr="00C7310F">
        <w:rPr>
          <w:rFonts w:eastAsia="Times New Roman" w:cs="Times New Roman"/>
          <w:color w:val="000000" w:themeColor="text1"/>
          <w:sz w:val="20"/>
          <w:szCs w:val="20"/>
          <w:shd w:val="clear" w:color="auto" w:fill="FFFFFF"/>
        </w:rPr>
        <w:t>, p.</w:t>
      </w:r>
      <w:r>
        <w:rPr>
          <w:rFonts w:eastAsia="Times New Roman" w:cs="Times New Roman"/>
          <w:color w:val="000000" w:themeColor="text1"/>
          <w:sz w:val="20"/>
          <w:szCs w:val="20"/>
          <w:shd w:val="clear" w:color="auto" w:fill="FFFFFF"/>
        </w:rPr>
        <w:t xml:space="preserve"> </w:t>
      </w:r>
      <w:r w:rsidRPr="00C7310F">
        <w:rPr>
          <w:rFonts w:eastAsia="Times New Roman" w:cs="Times New Roman"/>
          <w:color w:val="000000" w:themeColor="text1"/>
          <w:sz w:val="20"/>
          <w:szCs w:val="20"/>
          <w:shd w:val="clear" w:color="auto" w:fill="FFFFFF"/>
        </w:rPr>
        <w:t>337, section 68d-e.</w:t>
      </w:r>
    </w:p>
  </w:footnote>
  <w:footnote w:id="6">
    <w:p w14:paraId="003B2DFF" w14:textId="63AA8BCB" w:rsidR="00071BC9" w:rsidRPr="00C7310F" w:rsidRDefault="00071BC9">
      <w:pPr>
        <w:pStyle w:val="FootnoteText"/>
      </w:pPr>
      <w:r w:rsidRPr="00C7310F">
        <w:rPr>
          <w:rStyle w:val="FootnoteReference"/>
        </w:rPr>
        <w:footnoteRef/>
      </w:r>
      <w:r w:rsidRPr="00C7310F">
        <w:t xml:space="preserve"> </w:t>
      </w:r>
      <w:r w:rsidR="00010ACD" w:rsidRPr="00C7310F">
        <w:t>Castagnoli, ‘The Phaedo’, p. 9.</w:t>
      </w:r>
    </w:p>
  </w:footnote>
  <w:footnote w:id="7">
    <w:p w14:paraId="3A8EE880" w14:textId="6AFF4902" w:rsidR="004D126B" w:rsidRPr="00C7310F" w:rsidRDefault="009E3237" w:rsidP="006C4A64">
      <w:pPr>
        <w:pStyle w:val="FootnoteText"/>
      </w:pPr>
      <w:r w:rsidRPr="00C7310F">
        <w:rPr>
          <w:rStyle w:val="FootnoteReference"/>
        </w:rPr>
        <w:footnoteRef/>
      </w:r>
      <w:r w:rsidRPr="00C7310F">
        <w:t xml:space="preserve"> </w:t>
      </w:r>
      <w:r w:rsidR="004D126B" w:rsidRPr="00C7310F">
        <w:t xml:space="preserve">Plato, </w:t>
      </w:r>
      <w:r w:rsidR="00EA66FA" w:rsidRPr="00C7310F">
        <w:rPr>
          <w:rFonts w:eastAsia="Times New Roman" w:cs="Times New Roman"/>
          <w:i/>
          <w:iCs/>
          <w:color w:val="000000" w:themeColor="text1"/>
          <w:kern w:val="36"/>
        </w:rPr>
        <w:t>Phaedo</w:t>
      </w:r>
      <w:r w:rsidR="004D126B" w:rsidRPr="00C7310F">
        <w:t>, p. 38</w:t>
      </w:r>
      <w:r w:rsidR="00206313">
        <w:t>1</w:t>
      </w:r>
      <w:r w:rsidR="004D126B" w:rsidRPr="00C7310F">
        <w:t xml:space="preserve">, section </w:t>
      </w:r>
      <w:r w:rsidR="001D5706">
        <w:t>79d</w:t>
      </w:r>
      <w:r w:rsidR="004D126B" w:rsidRPr="00C7310F">
        <w:t>.</w:t>
      </w:r>
    </w:p>
    <w:p w14:paraId="0158EECA" w14:textId="23AAF69D" w:rsidR="009E3237" w:rsidRDefault="009E3237">
      <w:pPr>
        <w:pStyle w:val="FootnoteText"/>
      </w:pPr>
      <w:r w:rsidRPr="00C7310F">
        <w:t xml:space="preserve">Plato, </w:t>
      </w:r>
      <w:r w:rsidR="00EA66FA" w:rsidRPr="00C7310F">
        <w:rPr>
          <w:rFonts w:eastAsia="Times New Roman" w:cs="Times New Roman"/>
          <w:i/>
          <w:iCs/>
          <w:color w:val="000000" w:themeColor="text1"/>
          <w:kern w:val="36"/>
        </w:rPr>
        <w:t>Phaedo</w:t>
      </w:r>
      <w:r w:rsidRPr="00C7310F">
        <w:t xml:space="preserve">, p. 341, section </w:t>
      </w:r>
      <w:r w:rsidRPr="00C7310F">
        <w:rPr>
          <w:color w:val="000000" w:themeColor="text1"/>
          <w:lang w:val="en-GB"/>
        </w:rPr>
        <w:t>70a</w:t>
      </w:r>
      <w:r w:rsidRPr="00C7310F">
        <w:t>.</w:t>
      </w:r>
    </w:p>
  </w:footnote>
  <w:footnote w:id="8">
    <w:p w14:paraId="1D25C44F" w14:textId="34487342" w:rsidR="00177960" w:rsidRDefault="00177960">
      <w:pPr>
        <w:pStyle w:val="FootnoteText"/>
      </w:pPr>
      <w:r>
        <w:rPr>
          <w:rStyle w:val="FootnoteReference"/>
        </w:rPr>
        <w:footnoteRef/>
      </w:r>
      <w:r>
        <w:t xml:space="preserve"> </w:t>
      </w:r>
      <w:r w:rsidRPr="00C7310F">
        <w:t xml:space="preserve">Plato, </w:t>
      </w:r>
      <w:r w:rsidR="00DD0097" w:rsidRPr="00C7310F">
        <w:rPr>
          <w:rFonts w:eastAsia="Times New Roman" w:cs="Times New Roman"/>
          <w:i/>
          <w:iCs/>
          <w:color w:val="000000" w:themeColor="text1"/>
          <w:kern w:val="36"/>
        </w:rPr>
        <w:t>Phaedo</w:t>
      </w:r>
      <w:r w:rsidRPr="00C7310F">
        <w:t xml:space="preserve">, </w:t>
      </w:r>
      <w:r>
        <w:t>p. 327</w:t>
      </w:r>
      <w:r w:rsidR="00221B84">
        <w:t xml:space="preserve">, section </w:t>
      </w:r>
      <w:r w:rsidR="00A05563">
        <w:t>66c.</w:t>
      </w:r>
    </w:p>
  </w:footnote>
  <w:footnote w:id="9">
    <w:p w14:paraId="6BC97428" w14:textId="6BB796B3" w:rsidR="0033608D" w:rsidRDefault="0033608D">
      <w:pPr>
        <w:pStyle w:val="FootnoteText"/>
      </w:pPr>
      <w:r>
        <w:rPr>
          <w:rStyle w:val="FootnoteReference"/>
        </w:rPr>
        <w:footnoteRef/>
      </w:r>
      <w:r>
        <w:t xml:space="preserve"> </w:t>
      </w:r>
      <w:r w:rsidRPr="00C7310F">
        <w:t xml:space="preserve">Castagnoli, ‘The Phaedo’, p. </w:t>
      </w:r>
      <w:r w:rsidR="00D43E30">
        <w:t>8</w:t>
      </w:r>
      <w:r w:rsidRPr="00C7310F">
        <w:t>.</w:t>
      </w:r>
    </w:p>
  </w:footnote>
  <w:footnote w:id="10">
    <w:p w14:paraId="0CC56E5B" w14:textId="46039658" w:rsidR="00E75CD4" w:rsidRDefault="00E75CD4">
      <w:pPr>
        <w:pStyle w:val="FootnoteText"/>
      </w:pPr>
      <w:r>
        <w:rPr>
          <w:rStyle w:val="FootnoteReference"/>
        </w:rPr>
        <w:footnoteRef/>
      </w:r>
      <w:r>
        <w:t xml:space="preserve"> </w:t>
      </w:r>
      <w:r w:rsidRPr="00C7310F">
        <w:t xml:space="preserve">Plato, </w:t>
      </w:r>
      <w:r w:rsidR="008E319F" w:rsidRPr="00C7310F">
        <w:rPr>
          <w:rFonts w:eastAsia="Times New Roman" w:cs="Times New Roman"/>
          <w:i/>
          <w:iCs/>
          <w:color w:val="000000" w:themeColor="text1"/>
          <w:kern w:val="36"/>
        </w:rPr>
        <w:t>Phaedo</w:t>
      </w:r>
      <w:r w:rsidRPr="00C7310F">
        <w:t xml:space="preserve">, </w:t>
      </w:r>
      <w:r>
        <w:t>p</w:t>
      </w:r>
      <w:r w:rsidR="00E22BC4">
        <w:t>. 381, section 79c.</w:t>
      </w:r>
    </w:p>
  </w:footnote>
  <w:footnote w:id="11">
    <w:p w14:paraId="0F42DA0A" w14:textId="2165F23D" w:rsidR="004D7AB3" w:rsidRDefault="004D7AB3">
      <w:pPr>
        <w:pStyle w:val="FootnoteText"/>
      </w:pPr>
      <w:r>
        <w:rPr>
          <w:rStyle w:val="FootnoteReference"/>
        </w:rPr>
        <w:footnoteRef/>
      </w:r>
      <w:r>
        <w:t xml:space="preserve"> </w:t>
      </w:r>
      <w:r w:rsidRPr="00C7310F">
        <w:t xml:space="preserve">Plato, </w:t>
      </w:r>
      <w:r w:rsidR="008E319F" w:rsidRPr="00C7310F">
        <w:rPr>
          <w:rFonts w:eastAsia="Times New Roman" w:cs="Times New Roman"/>
          <w:i/>
          <w:iCs/>
          <w:color w:val="000000" w:themeColor="text1"/>
          <w:kern w:val="36"/>
        </w:rPr>
        <w:t>Phaedo</w:t>
      </w:r>
      <w:r w:rsidRPr="00C7310F">
        <w:t xml:space="preserve">, </w:t>
      </w:r>
      <w:r>
        <w:t>p.</w:t>
      </w:r>
      <w:r w:rsidR="00A363C0">
        <w:t xml:space="preserve"> 341, section 70a.</w:t>
      </w:r>
    </w:p>
  </w:footnote>
  <w:footnote w:id="12">
    <w:p w14:paraId="4AE059EC" w14:textId="624DBBF3" w:rsidR="00FB2D5F" w:rsidRDefault="00FB2D5F">
      <w:pPr>
        <w:pStyle w:val="FootnoteText"/>
      </w:pPr>
      <w:r>
        <w:rPr>
          <w:rStyle w:val="FootnoteReference"/>
        </w:rPr>
        <w:footnoteRef/>
      </w:r>
      <w:r>
        <w:t xml:space="preserve"> </w:t>
      </w:r>
      <w:r w:rsidR="00155999" w:rsidRPr="00C7310F">
        <w:t xml:space="preserve">Plato, </w:t>
      </w:r>
      <w:r w:rsidR="008E319F" w:rsidRPr="00C7310F">
        <w:rPr>
          <w:rFonts w:eastAsia="Times New Roman" w:cs="Times New Roman"/>
          <w:i/>
          <w:iCs/>
          <w:color w:val="000000" w:themeColor="text1"/>
          <w:kern w:val="36"/>
        </w:rPr>
        <w:t>Phaedo</w:t>
      </w:r>
      <w:r w:rsidR="00155999" w:rsidRPr="00C7310F">
        <w:t xml:space="preserve">, </w:t>
      </w:r>
      <w:r w:rsidR="00155999">
        <w:t>p. 343</w:t>
      </w:r>
      <w:r w:rsidR="00841AE7">
        <w:t xml:space="preserve">, </w:t>
      </w:r>
      <w:r w:rsidR="00155999">
        <w:t>section 70d</w:t>
      </w:r>
      <w:r w:rsidR="00F71CAE">
        <w:t>.</w:t>
      </w:r>
    </w:p>
    <w:p w14:paraId="18F25EC5" w14:textId="1F71C3DF" w:rsidR="00670AD9" w:rsidRDefault="00670AD9">
      <w:pPr>
        <w:pStyle w:val="FootnoteText"/>
      </w:pPr>
      <w:r w:rsidRPr="00C7310F">
        <w:t xml:space="preserve">Plato, </w:t>
      </w:r>
      <w:r w:rsidR="008E319F" w:rsidRPr="00C7310F">
        <w:rPr>
          <w:rFonts w:eastAsia="Times New Roman" w:cs="Times New Roman"/>
          <w:i/>
          <w:iCs/>
          <w:color w:val="000000" w:themeColor="text1"/>
          <w:kern w:val="36"/>
        </w:rPr>
        <w:t>Phaedo</w:t>
      </w:r>
      <w:r w:rsidRPr="00C7310F">
        <w:t xml:space="preserve">, </w:t>
      </w:r>
      <w:r>
        <w:t>p. 355, section 73a.</w:t>
      </w:r>
    </w:p>
  </w:footnote>
  <w:footnote w:id="13">
    <w:p w14:paraId="45850027" w14:textId="10AD0015" w:rsidR="008C6DAC" w:rsidRDefault="008C6DAC">
      <w:pPr>
        <w:pStyle w:val="FootnoteText"/>
      </w:pPr>
      <w:r>
        <w:rPr>
          <w:rStyle w:val="FootnoteReference"/>
        </w:rPr>
        <w:footnoteRef/>
      </w:r>
      <w:r>
        <w:t xml:space="preserve"> </w:t>
      </w:r>
      <w:r w:rsidRPr="00C7310F">
        <w:t xml:space="preserve">Plato, </w:t>
      </w:r>
      <w:r w:rsidR="008E319F" w:rsidRPr="00C7310F">
        <w:rPr>
          <w:rFonts w:eastAsia="Times New Roman" w:cs="Times New Roman"/>
          <w:i/>
          <w:iCs/>
          <w:color w:val="000000" w:themeColor="text1"/>
          <w:kern w:val="36"/>
        </w:rPr>
        <w:t>Phaedo</w:t>
      </w:r>
      <w:r w:rsidRPr="00C7310F">
        <w:t xml:space="preserve">, </w:t>
      </w:r>
      <w:r>
        <w:t xml:space="preserve">p. 327, section </w:t>
      </w:r>
      <w:r w:rsidR="00F23FC0">
        <w:t>66c.</w:t>
      </w:r>
    </w:p>
  </w:footnote>
  <w:footnote w:id="14">
    <w:p w14:paraId="73FFC4F6" w14:textId="2E0B1E3D" w:rsidR="004832DC" w:rsidRDefault="004832DC">
      <w:pPr>
        <w:pStyle w:val="FootnoteText"/>
      </w:pPr>
      <w:r>
        <w:rPr>
          <w:rStyle w:val="FootnoteReference"/>
        </w:rPr>
        <w:footnoteRef/>
      </w:r>
      <w:r>
        <w:t xml:space="preserve"> </w:t>
      </w:r>
      <w:r w:rsidRPr="00C7310F">
        <w:t xml:space="preserve">Plato, </w:t>
      </w:r>
      <w:r w:rsidR="00231906" w:rsidRPr="00C7310F">
        <w:rPr>
          <w:rFonts w:eastAsia="Times New Roman" w:cs="Times New Roman"/>
          <w:i/>
          <w:iCs/>
          <w:color w:val="000000" w:themeColor="text1"/>
          <w:kern w:val="36"/>
        </w:rPr>
        <w:t>Phaedo</w:t>
      </w:r>
      <w:r w:rsidRPr="00C7310F">
        <w:t xml:space="preserve">, </w:t>
      </w:r>
      <w:r>
        <w:t>p. 383, section 80a.</w:t>
      </w:r>
    </w:p>
  </w:footnote>
  <w:footnote w:id="15">
    <w:p w14:paraId="2EFD296B" w14:textId="3388FBB9" w:rsidR="00D539D4" w:rsidRDefault="00D539D4">
      <w:pPr>
        <w:pStyle w:val="FootnoteText"/>
      </w:pPr>
      <w:r>
        <w:rPr>
          <w:rStyle w:val="FootnoteReference"/>
        </w:rPr>
        <w:footnoteRef/>
      </w:r>
      <w:r>
        <w:t xml:space="preserve"> </w:t>
      </w:r>
      <w:r w:rsidRPr="00C7310F">
        <w:t xml:space="preserve">Castagnoli, ‘The Phaedo’, p. </w:t>
      </w:r>
      <w:r>
        <w:t>8</w:t>
      </w:r>
      <w:r w:rsidRPr="00C7310F">
        <w:t>.</w:t>
      </w:r>
    </w:p>
  </w:footnote>
  <w:footnote w:id="16">
    <w:p w14:paraId="622F8804" w14:textId="739ABC22" w:rsidR="000B41B9" w:rsidRPr="000B41B9" w:rsidRDefault="000B41B9" w:rsidP="000B41B9">
      <w:pPr>
        <w:rPr>
          <w:rFonts w:eastAsia="Times New Roman" w:cs="Times New Roman"/>
          <w:color w:val="000000" w:themeColor="text1"/>
          <w:sz w:val="20"/>
          <w:szCs w:val="20"/>
          <w:shd w:val="clear" w:color="auto" w:fill="FFFFFF"/>
        </w:rPr>
      </w:pPr>
      <w:r>
        <w:rPr>
          <w:rStyle w:val="FootnoteReference"/>
        </w:rPr>
        <w:footnoteRef/>
      </w:r>
      <w:r>
        <w:t xml:space="preserve"> </w:t>
      </w:r>
      <w:r w:rsidRPr="00E87C60">
        <w:rPr>
          <w:rFonts w:eastAsia="Times New Roman" w:cs="Times New Roman"/>
          <w:color w:val="000000" w:themeColor="text1"/>
          <w:sz w:val="20"/>
          <w:szCs w:val="20"/>
          <w:shd w:val="clear" w:color="auto" w:fill="FFFFFF"/>
        </w:rPr>
        <w:t>Plato, </w:t>
      </w:r>
      <w:r w:rsidRPr="00E87C60">
        <w:rPr>
          <w:rFonts w:eastAsia="Times New Roman" w:cs="Times New Roman"/>
          <w:i/>
          <w:iCs/>
          <w:color w:val="000000" w:themeColor="text1"/>
          <w:sz w:val="20"/>
          <w:szCs w:val="20"/>
        </w:rPr>
        <w:t>Phaedrus</w:t>
      </w:r>
      <w:r w:rsidRPr="00643F9C">
        <w:rPr>
          <w:rFonts w:eastAsia="Times New Roman" w:cs="Times New Roman"/>
          <w:color w:val="000000" w:themeColor="text1"/>
          <w:sz w:val="20"/>
          <w:szCs w:val="20"/>
        </w:rPr>
        <w:t>, trans. Benjamin Jowett</w:t>
      </w:r>
      <w:r w:rsidRPr="00E87C60">
        <w:rPr>
          <w:rFonts w:eastAsia="Times New Roman" w:cs="Times New Roman"/>
          <w:color w:val="000000" w:themeColor="text1"/>
          <w:sz w:val="20"/>
          <w:szCs w:val="20"/>
          <w:shd w:val="clear" w:color="auto" w:fill="FFFFFF"/>
        </w:rPr>
        <w:t> (Project Gutenberg</w:t>
      </w:r>
      <w:r w:rsidRPr="00643F9C">
        <w:rPr>
          <w:rFonts w:eastAsia="Times New Roman" w:cs="Times New Roman"/>
          <w:color w:val="000000" w:themeColor="text1"/>
          <w:sz w:val="20"/>
          <w:szCs w:val="20"/>
          <w:shd w:val="clear" w:color="auto" w:fill="FFFFFF"/>
        </w:rPr>
        <w:t>) &lt;</w:t>
      </w:r>
      <w:hyperlink r:id="rId2" w:history="1">
        <w:r w:rsidRPr="00643F9C">
          <w:rPr>
            <w:rStyle w:val="Hyperlink"/>
            <w:rFonts w:eastAsia="Times New Roman" w:cs="Times New Roman"/>
            <w:sz w:val="20"/>
            <w:szCs w:val="20"/>
            <w:shd w:val="clear" w:color="auto" w:fill="FFFFFF"/>
          </w:rPr>
          <w:t>https://librarysearch.uwtsd.ac.uk/permalink/44WHELF_UWTSD/1ir6fgh/cdi_gutenberg_primary_1636</w:t>
        </w:r>
      </w:hyperlink>
      <w:r w:rsidRPr="00643F9C">
        <w:rPr>
          <w:rFonts w:eastAsia="Times New Roman" w:cs="Times New Roman"/>
          <w:color w:val="53565A"/>
          <w:sz w:val="20"/>
          <w:szCs w:val="20"/>
          <w:shd w:val="clear" w:color="auto" w:fill="FFFFFF"/>
        </w:rPr>
        <w:t xml:space="preserve">&gt; </w:t>
      </w:r>
      <w:r w:rsidRPr="00643F9C">
        <w:rPr>
          <w:rFonts w:eastAsia="Times New Roman" w:cs="Times New Roman"/>
          <w:color w:val="000000" w:themeColor="text1"/>
          <w:sz w:val="20"/>
          <w:szCs w:val="20"/>
          <w:shd w:val="clear" w:color="auto" w:fill="FFFFFF"/>
        </w:rPr>
        <w:t>[accessed 12 December 2021]</w:t>
      </w:r>
      <w:r w:rsidR="00E646A2">
        <w:rPr>
          <w:rFonts w:eastAsia="Times New Roman" w:cs="Times New Roman"/>
          <w:color w:val="000000" w:themeColor="text1"/>
          <w:sz w:val="20"/>
          <w:szCs w:val="20"/>
          <w:shd w:val="clear" w:color="auto" w:fill="FFFFFF"/>
        </w:rPr>
        <w:t>.</w:t>
      </w:r>
    </w:p>
  </w:footnote>
  <w:footnote w:id="17">
    <w:p w14:paraId="477D8C77" w14:textId="77777777" w:rsidR="00081225" w:rsidRDefault="00081225">
      <w:pPr>
        <w:pStyle w:val="FootnoteText"/>
      </w:pPr>
      <w:r>
        <w:rPr>
          <w:rStyle w:val="FootnoteReference"/>
        </w:rPr>
        <w:footnoteRef/>
      </w:r>
      <w:r>
        <w:t xml:space="preserve"> Robinson, ‘The Laws and the Epinomis’, p. 145.</w:t>
      </w:r>
    </w:p>
  </w:footnote>
  <w:footnote w:id="18">
    <w:p w14:paraId="1AF3AAE9" w14:textId="43700DF1" w:rsidR="00696779" w:rsidRDefault="00696779">
      <w:pPr>
        <w:pStyle w:val="FootnoteText"/>
      </w:pPr>
      <w:r>
        <w:rPr>
          <w:rStyle w:val="FootnoteReference"/>
        </w:rPr>
        <w:footnoteRef/>
      </w:r>
      <w:r>
        <w:t xml:space="preserve"> </w:t>
      </w:r>
      <w:r w:rsidR="001B1420">
        <w:t xml:space="preserve">Plato, </w:t>
      </w:r>
      <w:r w:rsidR="001B1420" w:rsidRPr="004132E4">
        <w:rPr>
          <w:i/>
          <w:iCs/>
        </w:rPr>
        <w:t>Phaedrus</w:t>
      </w:r>
      <w:r w:rsidR="001B1420">
        <w:t xml:space="preserve">, p. 47, section </w:t>
      </w:r>
      <w:r w:rsidR="009F196E">
        <w:t>245</w:t>
      </w:r>
      <w:r w:rsidR="00675DF4">
        <w:t>e</w:t>
      </w:r>
      <w:r w:rsidR="00FB4E40">
        <w:t>.</w:t>
      </w:r>
    </w:p>
  </w:footnote>
  <w:footnote w:id="19">
    <w:p w14:paraId="2CD4A753" w14:textId="4E598B14" w:rsidR="001F5B02" w:rsidRDefault="001F5B02">
      <w:pPr>
        <w:pStyle w:val="FootnoteText"/>
      </w:pPr>
      <w:r>
        <w:rPr>
          <w:rStyle w:val="FootnoteReference"/>
        </w:rPr>
        <w:footnoteRef/>
      </w:r>
      <w:r>
        <w:t xml:space="preserve"> Plato, </w:t>
      </w:r>
      <w:r w:rsidRPr="004132E4">
        <w:rPr>
          <w:i/>
          <w:iCs/>
        </w:rPr>
        <w:t>Phaedrus</w:t>
      </w:r>
      <w:r>
        <w:t>, p. 47, section 245</w:t>
      </w:r>
      <w:r w:rsidR="002F4C41">
        <w:t>d.</w:t>
      </w:r>
    </w:p>
  </w:footnote>
  <w:footnote w:id="20">
    <w:p w14:paraId="205BD0F0" w14:textId="572DED39" w:rsidR="008A0619" w:rsidRDefault="008A0619">
      <w:pPr>
        <w:pStyle w:val="FootnoteText"/>
      </w:pPr>
      <w:r>
        <w:rPr>
          <w:rStyle w:val="FootnoteReference"/>
        </w:rPr>
        <w:footnoteRef/>
      </w:r>
      <w:r>
        <w:t xml:space="preserve"> Plato, </w:t>
      </w:r>
      <w:r w:rsidRPr="004132E4">
        <w:rPr>
          <w:i/>
          <w:iCs/>
        </w:rPr>
        <w:t>Phaedrus</w:t>
      </w:r>
      <w:r>
        <w:t>, p. 47, section 24</w:t>
      </w:r>
      <w:r w:rsidR="00465421">
        <w:t>6d.</w:t>
      </w:r>
    </w:p>
  </w:footnote>
  <w:footnote w:id="21">
    <w:p w14:paraId="5DE68A40" w14:textId="1425245C" w:rsidR="00EA3FC5" w:rsidRDefault="00EA3FC5">
      <w:pPr>
        <w:pStyle w:val="FootnoteText"/>
      </w:pPr>
      <w:r>
        <w:rPr>
          <w:rStyle w:val="FootnoteReference"/>
        </w:rPr>
        <w:footnoteRef/>
      </w:r>
      <w:r>
        <w:t xml:space="preserve"> Plato, </w:t>
      </w:r>
      <w:r w:rsidRPr="004132E4">
        <w:rPr>
          <w:i/>
          <w:iCs/>
        </w:rPr>
        <w:t>Phaedrus</w:t>
      </w:r>
      <w:r>
        <w:t>, p. 47, section 246c.</w:t>
      </w:r>
    </w:p>
  </w:footnote>
  <w:footnote w:id="22">
    <w:p w14:paraId="2F1591B4" w14:textId="040CCAED" w:rsidR="00992982" w:rsidRDefault="00992982">
      <w:pPr>
        <w:pStyle w:val="FootnoteText"/>
      </w:pPr>
      <w:r>
        <w:rPr>
          <w:rStyle w:val="FootnoteReference"/>
        </w:rPr>
        <w:footnoteRef/>
      </w:r>
      <w:r>
        <w:t xml:space="preserve"> Plato, </w:t>
      </w:r>
      <w:r w:rsidRPr="004132E4">
        <w:rPr>
          <w:i/>
          <w:iCs/>
        </w:rPr>
        <w:t>Phaedrus</w:t>
      </w:r>
      <w:r>
        <w:t>, p. 4</w:t>
      </w:r>
      <w:r w:rsidR="004C7572">
        <w:t>8</w:t>
      </w:r>
      <w:r>
        <w:t>, section 246e.</w:t>
      </w:r>
    </w:p>
  </w:footnote>
  <w:footnote w:id="23">
    <w:p w14:paraId="058D650D" w14:textId="3B934C04" w:rsidR="00097465" w:rsidRDefault="00097465">
      <w:pPr>
        <w:pStyle w:val="FootnoteText"/>
      </w:pPr>
      <w:r>
        <w:rPr>
          <w:rStyle w:val="FootnoteReference"/>
        </w:rPr>
        <w:footnoteRef/>
      </w:r>
      <w:r>
        <w:t xml:space="preserve"> </w:t>
      </w:r>
      <w:r w:rsidR="00317B4A">
        <w:t xml:space="preserve">Plato, </w:t>
      </w:r>
      <w:r w:rsidR="00317B4A" w:rsidRPr="00092D5B">
        <w:rPr>
          <w:i/>
          <w:iCs/>
        </w:rPr>
        <w:t>Phaedrus</w:t>
      </w:r>
      <w:r w:rsidR="00317B4A">
        <w:t>, p. 47, section 246a.</w:t>
      </w:r>
    </w:p>
  </w:footnote>
  <w:footnote w:id="24">
    <w:p w14:paraId="20057EB2" w14:textId="7DFA03EC" w:rsidR="009B34B6" w:rsidRPr="003605B4" w:rsidRDefault="009B34B6" w:rsidP="003605B4">
      <w:pPr>
        <w:rPr>
          <w:rFonts w:eastAsia="Times New Roman" w:cs="Times New Roman"/>
          <w:color w:val="000000" w:themeColor="text1"/>
          <w:sz w:val="20"/>
          <w:szCs w:val="20"/>
          <w:shd w:val="clear" w:color="auto" w:fill="FFFFFF"/>
        </w:rPr>
      </w:pPr>
      <w:r>
        <w:rPr>
          <w:rStyle w:val="FootnoteReference"/>
        </w:rPr>
        <w:footnoteRef/>
      </w:r>
      <w:r>
        <w:t xml:space="preserve"> </w:t>
      </w:r>
      <w:proofErr w:type="spellStart"/>
      <w:r w:rsidR="003605B4">
        <w:rPr>
          <w:rFonts w:eastAsia="Times New Roman" w:cs="Times New Roman"/>
          <w:color w:val="000000" w:themeColor="text1"/>
          <w:kern w:val="36"/>
          <w:sz w:val="20"/>
          <w:szCs w:val="20"/>
        </w:rPr>
        <w:t>Luc</w:t>
      </w:r>
      <w:proofErr w:type="spellEnd"/>
      <w:r w:rsidR="003605B4">
        <w:rPr>
          <w:rFonts w:eastAsia="Times New Roman" w:cs="Times New Roman"/>
          <w:color w:val="000000" w:themeColor="text1"/>
          <w:kern w:val="36"/>
          <w:sz w:val="20"/>
          <w:szCs w:val="20"/>
        </w:rPr>
        <w:t xml:space="preserve"> </w:t>
      </w:r>
      <w:r w:rsidR="003605B4" w:rsidRPr="00097386">
        <w:rPr>
          <w:rFonts w:eastAsia="Times New Roman" w:cs="Times New Roman"/>
          <w:color w:val="000000" w:themeColor="text1"/>
          <w:kern w:val="36"/>
          <w:sz w:val="20"/>
          <w:szCs w:val="20"/>
        </w:rPr>
        <w:t xml:space="preserve">Brisson, ‘How to Make a Soul in the Timaeus’, </w:t>
      </w:r>
      <w:r w:rsidR="003605B4" w:rsidRPr="00097386">
        <w:rPr>
          <w:rFonts w:eastAsia="Times New Roman" w:cs="Times New Roman"/>
          <w:i/>
          <w:iCs/>
          <w:color w:val="000000" w:themeColor="text1"/>
          <w:kern w:val="36"/>
          <w:sz w:val="20"/>
          <w:szCs w:val="20"/>
        </w:rPr>
        <w:t xml:space="preserve">Plato’s Timaeus: </w:t>
      </w:r>
      <w:r w:rsidR="003605B4" w:rsidRPr="00097386">
        <w:rPr>
          <w:rFonts w:eastAsia="Times New Roman" w:cs="Times New Roman"/>
          <w:i/>
          <w:iCs/>
          <w:color w:val="000000" w:themeColor="text1"/>
          <w:sz w:val="20"/>
          <w:szCs w:val="20"/>
        </w:rPr>
        <w:t xml:space="preserve">Proceedings of the Tenth Symposium </w:t>
      </w:r>
      <w:proofErr w:type="spellStart"/>
      <w:r w:rsidR="003605B4" w:rsidRPr="00097386">
        <w:rPr>
          <w:rFonts w:eastAsia="Times New Roman" w:cs="Times New Roman"/>
          <w:i/>
          <w:iCs/>
          <w:color w:val="000000" w:themeColor="text1"/>
          <w:sz w:val="20"/>
          <w:szCs w:val="20"/>
        </w:rPr>
        <w:t>Platonicum</w:t>
      </w:r>
      <w:proofErr w:type="spellEnd"/>
      <w:r w:rsidR="003605B4" w:rsidRPr="00097386">
        <w:rPr>
          <w:rFonts w:eastAsia="Times New Roman" w:cs="Times New Roman"/>
          <w:i/>
          <w:iCs/>
          <w:color w:val="000000" w:themeColor="text1"/>
          <w:sz w:val="20"/>
          <w:szCs w:val="20"/>
        </w:rPr>
        <w:t xml:space="preserve"> </w:t>
      </w:r>
      <w:proofErr w:type="spellStart"/>
      <w:r w:rsidR="003605B4" w:rsidRPr="00097386">
        <w:rPr>
          <w:rFonts w:eastAsia="Times New Roman" w:cs="Times New Roman"/>
          <w:i/>
          <w:iCs/>
          <w:color w:val="000000" w:themeColor="text1"/>
          <w:sz w:val="20"/>
          <w:szCs w:val="20"/>
        </w:rPr>
        <w:t>Pragense</w:t>
      </w:r>
      <w:proofErr w:type="spellEnd"/>
      <w:r w:rsidR="003605B4" w:rsidRPr="00097386">
        <w:rPr>
          <w:rFonts w:eastAsia="Times New Roman" w:cs="Times New Roman"/>
          <w:color w:val="000000" w:themeColor="text1"/>
          <w:sz w:val="20"/>
          <w:szCs w:val="20"/>
        </w:rPr>
        <w:t>,</w:t>
      </w:r>
      <w:r w:rsidR="003605B4" w:rsidRPr="00097386">
        <w:rPr>
          <w:rFonts w:eastAsia="Times New Roman" w:cs="Times New Roman"/>
          <w:color w:val="000000" w:themeColor="text1"/>
          <w:kern w:val="36"/>
          <w:sz w:val="20"/>
          <w:szCs w:val="20"/>
        </w:rPr>
        <w:t xml:space="preserve"> </w:t>
      </w:r>
      <w:r w:rsidR="003605B4" w:rsidRPr="00097386">
        <w:rPr>
          <w:rFonts w:eastAsia="Times New Roman" w:cs="Times New Roman"/>
          <w:color w:val="000000" w:themeColor="text1"/>
          <w:sz w:val="20"/>
          <w:szCs w:val="20"/>
        </w:rPr>
        <w:t>Ed:</w:t>
      </w:r>
      <w:r w:rsidR="003605B4" w:rsidRPr="00097386">
        <w:rPr>
          <w:rFonts w:eastAsia="Times New Roman" w:cs="Times New Roman"/>
          <w:color w:val="000000" w:themeColor="text1"/>
          <w:sz w:val="20"/>
          <w:szCs w:val="20"/>
          <w:shd w:val="clear" w:color="auto" w:fill="FFFFFF"/>
        </w:rPr>
        <w:t> </w:t>
      </w:r>
      <w:r w:rsidR="003605B4" w:rsidRPr="00097386">
        <w:rPr>
          <w:rFonts w:eastAsia="Times New Roman" w:cs="Times New Roman"/>
          <w:color w:val="000000" w:themeColor="text1"/>
          <w:sz w:val="20"/>
          <w:szCs w:val="20"/>
        </w:rPr>
        <w:t xml:space="preserve">Chad </w:t>
      </w:r>
      <w:proofErr w:type="spellStart"/>
      <w:r w:rsidR="003605B4" w:rsidRPr="00097386">
        <w:rPr>
          <w:rFonts w:eastAsia="Times New Roman" w:cs="Times New Roman"/>
          <w:color w:val="000000" w:themeColor="text1"/>
          <w:sz w:val="20"/>
          <w:szCs w:val="20"/>
        </w:rPr>
        <w:t>Jorgenson</w:t>
      </w:r>
      <w:proofErr w:type="spellEnd"/>
      <w:r w:rsidR="003605B4" w:rsidRPr="00097386">
        <w:rPr>
          <w:rFonts w:eastAsia="Times New Roman" w:cs="Times New Roman"/>
          <w:color w:val="000000" w:themeColor="text1"/>
          <w:sz w:val="20"/>
          <w:szCs w:val="20"/>
        </w:rPr>
        <w:t>, </w:t>
      </w:r>
      <w:proofErr w:type="spellStart"/>
      <w:r w:rsidR="003605B4" w:rsidRPr="00097386">
        <w:rPr>
          <w:rFonts w:eastAsia="Times New Roman" w:cs="Times New Roman"/>
          <w:color w:val="000000" w:themeColor="text1"/>
          <w:sz w:val="20"/>
          <w:szCs w:val="20"/>
        </w:rPr>
        <w:t>Filip</w:t>
      </w:r>
      <w:proofErr w:type="spellEnd"/>
      <w:r w:rsidR="003605B4" w:rsidRPr="00097386">
        <w:rPr>
          <w:rFonts w:eastAsia="Times New Roman" w:cs="Times New Roman"/>
          <w:color w:val="000000" w:themeColor="text1"/>
          <w:sz w:val="20"/>
          <w:szCs w:val="20"/>
        </w:rPr>
        <w:t xml:space="preserve"> </w:t>
      </w:r>
      <w:proofErr w:type="spellStart"/>
      <w:r w:rsidR="003605B4" w:rsidRPr="00097386">
        <w:rPr>
          <w:rFonts w:eastAsia="Times New Roman" w:cs="Times New Roman"/>
          <w:color w:val="000000" w:themeColor="text1"/>
          <w:sz w:val="20"/>
          <w:szCs w:val="20"/>
        </w:rPr>
        <w:t>Karfík</w:t>
      </w:r>
      <w:proofErr w:type="spellEnd"/>
      <w:r w:rsidR="003605B4" w:rsidRPr="00097386">
        <w:rPr>
          <w:rFonts w:eastAsia="Times New Roman" w:cs="Times New Roman"/>
          <w:color w:val="000000" w:themeColor="text1"/>
          <w:sz w:val="20"/>
          <w:szCs w:val="20"/>
        </w:rPr>
        <w:t>, and </w:t>
      </w:r>
      <w:proofErr w:type="spellStart"/>
      <w:r w:rsidR="003605B4" w:rsidRPr="00097386">
        <w:rPr>
          <w:rFonts w:eastAsia="Times New Roman" w:cs="Times New Roman"/>
          <w:color w:val="000000" w:themeColor="text1"/>
          <w:sz w:val="20"/>
          <w:szCs w:val="20"/>
        </w:rPr>
        <w:t>Štěpán</w:t>
      </w:r>
      <w:proofErr w:type="spellEnd"/>
      <w:r w:rsidR="003605B4" w:rsidRPr="00097386">
        <w:rPr>
          <w:rFonts w:eastAsia="Times New Roman" w:cs="Times New Roman"/>
          <w:color w:val="000000" w:themeColor="text1"/>
          <w:sz w:val="20"/>
          <w:szCs w:val="20"/>
        </w:rPr>
        <w:t xml:space="preserve"> </w:t>
      </w:r>
      <w:proofErr w:type="spellStart"/>
      <w:r w:rsidR="003605B4" w:rsidRPr="00097386">
        <w:rPr>
          <w:rFonts w:eastAsia="Times New Roman" w:cs="Times New Roman"/>
          <w:color w:val="000000" w:themeColor="text1"/>
          <w:sz w:val="20"/>
          <w:szCs w:val="20"/>
        </w:rPr>
        <w:t>Špinka</w:t>
      </w:r>
      <w:proofErr w:type="spellEnd"/>
      <w:r w:rsidR="003605B4" w:rsidRPr="00097386">
        <w:rPr>
          <w:rFonts w:eastAsia="Times New Roman" w:cs="Times New Roman"/>
          <w:color w:val="000000" w:themeColor="text1"/>
          <w:sz w:val="20"/>
          <w:szCs w:val="20"/>
        </w:rPr>
        <w:t xml:space="preserve"> (2020)</w:t>
      </w:r>
      <w:r w:rsidR="003605B4">
        <w:rPr>
          <w:rFonts w:eastAsia="Times New Roman" w:cs="Times New Roman"/>
          <w:color w:val="000000" w:themeColor="text1"/>
          <w:sz w:val="20"/>
          <w:szCs w:val="20"/>
        </w:rPr>
        <w:t xml:space="preserve">, p. 70 </w:t>
      </w:r>
      <w:r w:rsidR="003605B4" w:rsidRPr="00097386">
        <w:rPr>
          <w:rFonts w:eastAsia="Times New Roman" w:cs="Times New Roman"/>
          <w:color w:val="000000" w:themeColor="text1"/>
          <w:sz w:val="20"/>
          <w:szCs w:val="20"/>
        </w:rPr>
        <w:t xml:space="preserve"> &lt;</w:t>
      </w:r>
      <w:hyperlink r:id="rId3" w:history="1">
        <w:r w:rsidR="003605B4" w:rsidRPr="00097386">
          <w:rPr>
            <w:rStyle w:val="Hyperlink"/>
            <w:rFonts w:eastAsia="Times New Roman" w:cs="Times New Roman"/>
            <w:sz w:val="20"/>
            <w:szCs w:val="20"/>
          </w:rPr>
          <w:t>https://brill-com.ezproxy.uwtsd.ac.uk/downloadpdf/book/9789004437081/BP000011.pdf</w:t>
        </w:r>
      </w:hyperlink>
      <w:r w:rsidR="003605B4" w:rsidRPr="00097386">
        <w:rPr>
          <w:rFonts w:eastAsia="Times New Roman" w:cs="Times New Roman"/>
          <w:sz w:val="20"/>
          <w:szCs w:val="20"/>
        </w:rPr>
        <w:t>&gt; [accessed 23 December 2021]</w:t>
      </w:r>
      <w:r w:rsidR="003605B4">
        <w:rPr>
          <w:rFonts w:eastAsia="Times New Roman" w:cs="Times New Roman"/>
          <w:sz w:val="20"/>
          <w:szCs w:val="20"/>
        </w:rPr>
        <w:t>.</w:t>
      </w:r>
      <w:r w:rsidR="003605B4" w:rsidRPr="00097386">
        <w:rPr>
          <w:rFonts w:eastAsia="Times New Roman" w:cs="Times New Roman"/>
          <w:sz w:val="20"/>
          <w:szCs w:val="20"/>
        </w:rPr>
        <w:t xml:space="preserve"> </w:t>
      </w:r>
    </w:p>
  </w:footnote>
  <w:footnote w:id="25">
    <w:p w14:paraId="2DE5C007" w14:textId="787D75B8" w:rsidR="00092D5B" w:rsidRDefault="00092D5B">
      <w:pPr>
        <w:pStyle w:val="FootnoteText"/>
      </w:pPr>
      <w:r>
        <w:rPr>
          <w:rStyle w:val="FootnoteReference"/>
        </w:rPr>
        <w:footnoteRef/>
      </w:r>
      <w:r>
        <w:t xml:space="preserve"> Plato, </w:t>
      </w:r>
      <w:r w:rsidRPr="00092D5B">
        <w:rPr>
          <w:i/>
          <w:iCs/>
        </w:rPr>
        <w:t>Phaedrus</w:t>
      </w:r>
      <w:r>
        <w:t>, p.</w:t>
      </w:r>
      <w:r w:rsidR="004132E4">
        <w:t xml:space="preserve"> 48,</w:t>
      </w:r>
      <w:r>
        <w:t xml:space="preserve"> </w:t>
      </w:r>
      <w:r w:rsidR="00196AB1">
        <w:t xml:space="preserve">section </w:t>
      </w:r>
      <w:r>
        <w:t>247b</w:t>
      </w:r>
      <w:r w:rsidR="004132E4">
        <w:t>.</w:t>
      </w:r>
    </w:p>
  </w:footnote>
  <w:footnote w:id="26">
    <w:p w14:paraId="1FE444EF" w14:textId="720A3C2B" w:rsidR="00EB52E7" w:rsidRDefault="00EB52E7">
      <w:pPr>
        <w:pStyle w:val="FootnoteText"/>
      </w:pPr>
      <w:r>
        <w:rPr>
          <w:rStyle w:val="FootnoteReference"/>
        </w:rPr>
        <w:footnoteRef/>
      </w:r>
      <w:r>
        <w:t xml:space="preserve"> </w:t>
      </w:r>
      <w:r w:rsidRPr="00C7310F">
        <w:t xml:space="preserve">Plato, </w:t>
      </w:r>
      <w:r w:rsidR="00231906" w:rsidRPr="00C7310F">
        <w:rPr>
          <w:rFonts w:eastAsia="Times New Roman" w:cs="Times New Roman"/>
          <w:i/>
          <w:iCs/>
          <w:color w:val="000000" w:themeColor="text1"/>
          <w:kern w:val="36"/>
        </w:rPr>
        <w:t>Phaedo</w:t>
      </w:r>
      <w:r w:rsidRPr="00C7310F">
        <w:t xml:space="preserve">, </w:t>
      </w:r>
      <w:r>
        <w:t>p. 383, section 80a.</w:t>
      </w:r>
    </w:p>
  </w:footnote>
  <w:footnote w:id="27">
    <w:p w14:paraId="1757EC5F" w14:textId="1A11CAA2" w:rsidR="007F714D" w:rsidRPr="0054745D" w:rsidRDefault="00643A2A" w:rsidP="008E23D6">
      <w:pPr>
        <w:rPr>
          <w:sz w:val="20"/>
          <w:szCs w:val="20"/>
        </w:rPr>
      </w:pPr>
      <w:r>
        <w:rPr>
          <w:rStyle w:val="FootnoteReference"/>
        </w:rPr>
        <w:footnoteRef/>
      </w:r>
      <w:r>
        <w:t xml:space="preserve"> </w:t>
      </w:r>
      <w:r w:rsidR="00C94D48" w:rsidRPr="0054745D">
        <w:rPr>
          <w:sz w:val="20"/>
          <w:szCs w:val="20"/>
        </w:rPr>
        <w:t xml:space="preserve">Plato, </w:t>
      </w:r>
      <w:r w:rsidR="007F714D" w:rsidRPr="0054745D">
        <w:rPr>
          <w:i/>
          <w:iCs/>
          <w:sz w:val="20"/>
          <w:szCs w:val="20"/>
        </w:rPr>
        <w:t>The Republic</w:t>
      </w:r>
      <w:r w:rsidR="007F714D" w:rsidRPr="0054745D">
        <w:rPr>
          <w:sz w:val="20"/>
          <w:szCs w:val="20"/>
        </w:rPr>
        <w:t xml:space="preserve">, </w:t>
      </w:r>
      <w:r w:rsidR="00A90E3E" w:rsidRPr="0054745D">
        <w:rPr>
          <w:sz w:val="20"/>
          <w:szCs w:val="20"/>
        </w:rPr>
        <w:t xml:space="preserve">trans. Benjamin Jowett, </w:t>
      </w:r>
      <w:r w:rsidR="00976C7C">
        <w:rPr>
          <w:sz w:val="20"/>
          <w:szCs w:val="20"/>
        </w:rPr>
        <w:t xml:space="preserve">London: Oxford UP, </w:t>
      </w:r>
      <w:r w:rsidR="00112526">
        <w:rPr>
          <w:sz w:val="20"/>
          <w:szCs w:val="20"/>
        </w:rPr>
        <w:t>1888</w:t>
      </w:r>
      <w:r w:rsidR="00744874">
        <w:rPr>
          <w:sz w:val="20"/>
          <w:szCs w:val="20"/>
        </w:rPr>
        <w:t xml:space="preserve"> &lt;</w:t>
      </w:r>
      <w:hyperlink r:id="rId4" w:history="1">
        <w:r w:rsidR="000029F7" w:rsidRPr="00613F26">
          <w:rPr>
            <w:rStyle w:val="Hyperlink"/>
            <w:sz w:val="20"/>
            <w:szCs w:val="20"/>
          </w:rPr>
          <w:t>https://www.gutenberg.org/files/55201/55201-h/55201-h.htm</w:t>
        </w:r>
      </w:hyperlink>
      <w:r w:rsidR="000029F7">
        <w:rPr>
          <w:sz w:val="20"/>
          <w:szCs w:val="20"/>
        </w:rPr>
        <w:t>&gt;</w:t>
      </w:r>
      <w:r w:rsidR="00744874">
        <w:rPr>
          <w:sz w:val="20"/>
          <w:szCs w:val="20"/>
        </w:rPr>
        <w:t xml:space="preserve"> [accessed 11 December 2021].</w:t>
      </w:r>
    </w:p>
    <w:p w14:paraId="239BFA84" w14:textId="43D68277" w:rsidR="00643A2A" w:rsidRPr="008E23D6" w:rsidRDefault="00CA1DBB" w:rsidP="008E23D6">
      <w:pPr>
        <w:rPr>
          <w:rFonts w:eastAsia="Times New Roman" w:cs="Tahoma"/>
          <w:color w:val="000000" w:themeColor="text1"/>
          <w:sz w:val="20"/>
          <w:szCs w:val="20"/>
          <w:shd w:val="clear" w:color="auto" w:fill="FFFFFF"/>
        </w:rPr>
      </w:pPr>
      <w:r>
        <w:rPr>
          <w:rFonts w:eastAsia="Times New Roman" w:cs="Times New Roman"/>
          <w:color w:val="000000" w:themeColor="text1"/>
          <w:sz w:val="20"/>
          <w:szCs w:val="20"/>
          <w:shd w:val="clear" w:color="auto" w:fill="FFFFFF"/>
        </w:rPr>
        <w:t xml:space="preserve">Sean </w:t>
      </w:r>
      <w:r w:rsidRPr="00AF6C77">
        <w:rPr>
          <w:rFonts w:eastAsia="Times New Roman" w:cs="Times New Roman"/>
          <w:color w:val="000000" w:themeColor="text1"/>
          <w:sz w:val="20"/>
          <w:szCs w:val="20"/>
          <w:shd w:val="clear" w:color="auto" w:fill="FFFFFF"/>
        </w:rPr>
        <w:t>Sayers, 'Plato and the Republic', in</w:t>
      </w:r>
      <w:r>
        <w:rPr>
          <w:rFonts w:eastAsia="Times New Roman" w:cs="Times New Roman"/>
          <w:color w:val="000000" w:themeColor="text1"/>
          <w:sz w:val="20"/>
          <w:szCs w:val="20"/>
          <w:shd w:val="clear" w:color="auto" w:fill="FFFFFF"/>
        </w:rPr>
        <w:t xml:space="preserve"> </w:t>
      </w:r>
      <w:r w:rsidRPr="00AF6C77">
        <w:rPr>
          <w:rFonts w:eastAsia="Times New Roman" w:cs="Times New Roman"/>
          <w:i/>
          <w:iCs/>
          <w:color w:val="000000" w:themeColor="text1"/>
          <w:sz w:val="20"/>
          <w:szCs w:val="20"/>
        </w:rPr>
        <w:t>Plato's Republic</w:t>
      </w:r>
      <w:r w:rsidRPr="00AF6C77">
        <w:rPr>
          <w:rFonts w:eastAsia="Times New Roman" w:cs="Times New Roman"/>
          <w:color w:val="000000" w:themeColor="text1"/>
          <w:sz w:val="20"/>
          <w:szCs w:val="20"/>
        </w:rPr>
        <w:t xml:space="preserve"> </w:t>
      </w:r>
      <w:r w:rsidRPr="00AF6C77">
        <w:rPr>
          <w:rFonts w:eastAsia="Times New Roman" w:cs="Times New Roman"/>
          <w:color w:val="000000" w:themeColor="text1"/>
          <w:sz w:val="20"/>
          <w:szCs w:val="20"/>
          <w:shd w:val="clear" w:color="auto" w:fill="FFFFFF"/>
        </w:rPr>
        <w:t>(Edinburgh University Press, 1999), p</w:t>
      </w:r>
      <w:r>
        <w:rPr>
          <w:rFonts w:eastAsia="Times New Roman" w:cs="Times New Roman"/>
          <w:color w:val="000000" w:themeColor="text1"/>
          <w:sz w:val="20"/>
          <w:szCs w:val="20"/>
          <w:shd w:val="clear" w:color="auto" w:fill="FFFFFF"/>
        </w:rPr>
        <w:t>. 4</w:t>
      </w:r>
      <w:r w:rsidRPr="00AF6C77">
        <w:rPr>
          <w:rFonts w:eastAsia="Times New Roman" w:cs="Times New Roman"/>
          <w:color w:val="000000" w:themeColor="text1"/>
          <w:sz w:val="20"/>
          <w:szCs w:val="20"/>
        </w:rPr>
        <w:t xml:space="preserve"> </w:t>
      </w:r>
      <w:r w:rsidRPr="00AF6C77">
        <w:rPr>
          <w:rFonts w:eastAsia="Times New Roman" w:cs="Times New Roman"/>
          <w:color w:val="000000" w:themeColor="text1"/>
          <w:sz w:val="20"/>
          <w:szCs w:val="20"/>
          <w:shd w:val="clear" w:color="auto" w:fill="FFFFFF"/>
        </w:rPr>
        <w:t>&lt;</w:t>
      </w:r>
      <w:hyperlink r:id="rId5" w:tgtFrame="_blank" w:history="1">
        <w:r w:rsidRPr="00AF6C77">
          <w:rPr>
            <w:rFonts w:eastAsia="Times New Roman" w:cs="Times New Roman"/>
            <w:color w:val="0066CC"/>
            <w:sz w:val="20"/>
            <w:szCs w:val="20"/>
          </w:rPr>
          <w:t>http://www.jstor.org.ezproxy.uwtsd.ac.uk/stable/10.3366/j.ctvxcrtht.5</w:t>
        </w:r>
      </w:hyperlink>
      <w:r w:rsidRPr="00AF6C77">
        <w:rPr>
          <w:rFonts w:eastAsia="Times New Roman" w:cs="Times New Roman"/>
          <w:color w:val="53565A"/>
          <w:sz w:val="20"/>
          <w:szCs w:val="20"/>
          <w:shd w:val="clear" w:color="auto" w:fill="FFFFFF"/>
        </w:rPr>
        <w:t xml:space="preserve">&gt; </w:t>
      </w:r>
      <w:r w:rsidRPr="00AF6C77">
        <w:rPr>
          <w:rFonts w:eastAsia="Times New Roman" w:cs="Times New Roman"/>
          <w:color w:val="000000" w:themeColor="text1"/>
          <w:sz w:val="20"/>
          <w:szCs w:val="20"/>
          <w:shd w:val="clear" w:color="auto" w:fill="FFFFFF"/>
        </w:rPr>
        <w:t>[accessed 21 December 2021]</w:t>
      </w:r>
      <w:r>
        <w:rPr>
          <w:rFonts w:eastAsia="Times New Roman" w:cs="Tahoma"/>
          <w:color w:val="000000" w:themeColor="text1"/>
          <w:sz w:val="20"/>
          <w:szCs w:val="20"/>
          <w:shd w:val="clear" w:color="auto" w:fill="FFFFFF"/>
        </w:rPr>
        <w:t>.</w:t>
      </w:r>
    </w:p>
  </w:footnote>
  <w:footnote w:id="28">
    <w:p w14:paraId="7FCADFD7" w14:textId="762E21AD" w:rsidR="006D54EE" w:rsidRDefault="006D54EE">
      <w:pPr>
        <w:pStyle w:val="FootnoteText"/>
      </w:pPr>
      <w:r>
        <w:rPr>
          <w:rStyle w:val="FootnoteReference"/>
        </w:rPr>
        <w:footnoteRef/>
      </w:r>
      <w:r>
        <w:t xml:space="preserve"> </w:t>
      </w:r>
      <w:r w:rsidR="00644093">
        <w:t xml:space="preserve">Plato, </w:t>
      </w:r>
      <w:r w:rsidR="00644093" w:rsidRPr="00424C12">
        <w:rPr>
          <w:i/>
          <w:iCs/>
        </w:rPr>
        <w:t>The Republic</w:t>
      </w:r>
      <w:r w:rsidR="00644093">
        <w:t xml:space="preserve">, </w:t>
      </w:r>
      <w:r w:rsidR="00D348E1">
        <w:t xml:space="preserve">p. 127, </w:t>
      </w:r>
      <w:r w:rsidR="00644093">
        <w:t>s</w:t>
      </w:r>
      <w:r w:rsidR="006C3B84">
        <w:t xml:space="preserve">ection </w:t>
      </w:r>
      <w:r>
        <w:t>435e</w:t>
      </w:r>
      <w:r w:rsidR="006C3B84">
        <w:t>.</w:t>
      </w:r>
    </w:p>
  </w:footnote>
  <w:footnote w:id="29">
    <w:p w14:paraId="7D8F64F0" w14:textId="124A4779" w:rsidR="009F1C0F" w:rsidRDefault="009F1C0F">
      <w:pPr>
        <w:pStyle w:val="FootnoteText"/>
      </w:pPr>
      <w:r>
        <w:rPr>
          <w:rStyle w:val="FootnoteReference"/>
        </w:rPr>
        <w:footnoteRef/>
      </w:r>
      <w:r>
        <w:t xml:space="preserve"> </w:t>
      </w:r>
      <w:r w:rsidR="00741245">
        <w:t xml:space="preserve">Plato, </w:t>
      </w:r>
      <w:r w:rsidR="00741245" w:rsidRPr="00424C12">
        <w:rPr>
          <w:i/>
          <w:iCs/>
        </w:rPr>
        <w:t>The Republic</w:t>
      </w:r>
      <w:r w:rsidR="00741245">
        <w:t>, p.</w:t>
      </w:r>
      <w:r w:rsidR="001504F4">
        <w:t xml:space="preserve"> 127, </w:t>
      </w:r>
      <w:r w:rsidR="00741245">
        <w:t xml:space="preserve">section </w:t>
      </w:r>
      <w:r w:rsidR="001504F4">
        <w:t>436b.</w:t>
      </w:r>
    </w:p>
  </w:footnote>
  <w:footnote w:id="30">
    <w:p w14:paraId="0A529898" w14:textId="5D8BEB10" w:rsidR="00641EAE" w:rsidRDefault="00641EAE">
      <w:pPr>
        <w:pStyle w:val="FootnoteText"/>
      </w:pPr>
      <w:r>
        <w:rPr>
          <w:rStyle w:val="FootnoteReference"/>
        </w:rPr>
        <w:footnoteRef/>
      </w:r>
      <w:r>
        <w:t xml:space="preserve"> </w:t>
      </w:r>
      <w:r w:rsidR="00EF311E">
        <w:t xml:space="preserve">Plato, </w:t>
      </w:r>
      <w:r w:rsidR="00EF311E" w:rsidRPr="00424C12">
        <w:rPr>
          <w:i/>
          <w:iCs/>
        </w:rPr>
        <w:t>The Republic</w:t>
      </w:r>
      <w:r w:rsidR="00EF311E">
        <w:t>, p. 128, section 436e.</w:t>
      </w:r>
    </w:p>
  </w:footnote>
  <w:footnote w:id="31">
    <w:p w14:paraId="55A766DE" w14:textId="4CC1A4E1" w:rsidR="000933CD" w:rsidRDefault="000933CD">
      <w:pPr>
        <w:pStyle w:val="FootnoteText"/>
      </w:pPr>
      <w:r>
        <w:rPr>
          <w:rStyle w:val="FootnoteReference"/>
        </w:rPr>
        <w:footnoteRef/>
      </w:r>
      <w:r>
        <w:t xml:space="preserve"> Plato, </w:t>
      </w:r>
      <w:r w:rsidRPr="00424C12">
        <w:rPr>
          <w:i/>
          <w:iCs/>
        </w:rPr>
        <w:t>The Republic</w:t>
      </w:r>
      <w:r>
        <w:t>, p.</w:t>
      </w:r>
      <w:r w:rsidR="00570413">
        <w:t xml:space="preserve"> 131, section 439c.</w:t>
      </w:r>
    </w:p>
  </w:footnote>
  <w:footnote w:id="32">
    <w:p w14:paraId="371590BA" w14:textId="0D778A31" w:rsidR="00B122A4" w:rsidRDefault="00B122A4">
      <w:pPr>
        <w:pStyle w:val="FootnoteText"/>
      </w:pPr>
      <w:r>
        <w:rPr>
          <w:rStyle w:val="FootnoteReference"/>
        </w:rPr>
        <w:footnoteRef/>
      </w:r>
      <w:r>
        <w:t xml:space="preserve"> Plato, </w:t>
      </w:r>
      <w:r w:rsidRPr="00424C12">
        <w:rPr>
          <w:i/>
          <w:iCs/>
        </w:rPr>
        <w:t>The Republic</w:t>
      </w:r>
      <w:r>
        <w:t>, p.</w:t>
      </w:r>
      <w:r w:rsidR="009D57D3">
        <w:t xml:space="preserve"> 133, section 441a.</w:t>
      </w:r>
    </w:p>
  </w:footnote>
  <w:footnote w:id="33">
    <w:p w14:paraId="300F30F6" w14:textId="73E2CC79" w:rsidR="00DC30ED" w:rsidRDefault="00DC30ED">
      <w:pPr>
        <w:pStyle w:val="FootnoteText"/>
      </w:pPr>
      <w:r>
        <w:rPr>
          <w:rStyle w:val="FootnoteReference"/>
        </w:rPr>
        <w:footnoteRef/>
      </w:r>
      <w:r>
        <w:t xml:space="preserve"> Plato, </w:t>
      </w:r>
      <w:r w:rsidRPr="00424C12">
        <w:rPr>
          <w:i/>
          <w:iCs/>
        </w:rPr>
        <w:t>The Republic</w:t>
      </w:r>
      <w:r>
        <w:t xml:space="preserve">, p. 134, section </w:t>
      </w:r>
      <w:r w:rsidR="008956B5">
        <w:t>441e.</w:t>
      </w:r>
    </w:p>
  </w:footnote>
  <w:footnote w:id="34">
    <w:p w14:paraId="33A1851B" w14:textId="123068FA" w:rsidR="00686926" w:rsidRPr="00686926" w:rsidRDefault="00686926" w:rsidP="00686926">
      <w:pPr>
        <w:rPr>
          <w:rFonts w:eastAsia="Times New Roman" w:cs="Times New Roman"/>
          <w:color w:val="000000" w:themeColor="text1"/>
          <w:sz w:val="20"/>
          <w:szCs w:val="20"/>
          <w:shd w:val="clear" w:color="auto" w:fill="FFFFFF"/>
        </w:rPr>
      </w:pPr>
      <w:r>
        <w:rPr>
          <w:rStyle w:val="FootnoteReference"/>
        </w:rPr>
        <w:footnoteRef/>
      </w:r>
      <w:r>
        <w:t xml:space="preserve"> </w:t>
      </w:r>
      <w:r>
        <w:rPr>
          <w:rFonts w:eastAsia="Times New Roman" w:cs="Times New Roman"/>
          <w:color w:val="000000" w:themeColor="text1"/>
          <w:sz w:val="20"/>
          <w:szCs w:val="20"/>
          <w:shd w:val="clear" w:color="auto" w:fill="FFFFFF"/>
        </w:rPr>
        <w:t xml:space="preserve">Josh </w:t>
      </w:r>
      <w:r w:rsidRPr="00965ED0">
        <w:rPr>
          <w:rFonts w:eastAsia="Times New Roman" w:cs="Times New Roman"/>
          <w:color w:val="000000" w:themeColor="text1"/>
          <w:sz w:val="20"/>
          <w:szCs w:val="20"/>
          <w:shd w:val="clear" w:color="auto" w:fill="FFFFFF"/>
        </w:rPr>
        <w:t>Wilburn, 'The Spirited Part of the Soul in Plato’s Timaeus',</w:t>
      </w:r>
      <w:r>
        <w:rPr>
          <w:rFonts w:eastAsia="Times New Roman" w:cs="Times New Roman"/>
          <w:color w:val="000000" w:themeColor="text1"/>
          <w:sz w:val="20"/>
          <w:szCs w:val="20"/>
          <w:shd w:val="clear" w:color="auto" w:fill="FFFFFF"/>
        </w:rPr>
        <w:t xml:space="preserve"> </w:t>
      </w:r>
      <w:r w:rsidRPr="00965ED0">
        <w:rPr>
          <w:rFonts w:eastAsia="Times New Roman" w:cs="Times New Roman"/>
          <w:i/>
          <w:iCs/>
          <w:color w:val="000000" w:themeColor="text1"/>
          <w:sz w:val="20"/>
          <w:szCs w:val="20"/>
        </w:rPr>
        <w:t>Journal of the History of Philosophy</w:t>
      </w:r>
      <w:r w:rsidRPr="00965ED0">
        <w:rPr>
          <w:rFonts w:eastAsia="Times New Roman" w:cs="Times New Roman"/>
          <w:color w:val="000000" w:themeColor="text1"/>
          <w:sz w:val="20"/>
          <w:szCs w:val="20"/>
        </w:rPr>
        <w:t>,</w:t>
      </w:r>
      <w:r>
        <w:rPr>
          <w:rFonts w:eastAsia="Times New Roman" w:cs="Times New Roman"/>
          <w:color w:val="000000" w:themeColor="text1"/>
          <w:sz w:val="20"/>
          <w:szCs w:val="20"/>
        </w:rPr>
        <w:t xml:space="preserve"> </w:t>
      </w:r>
      <w:r w:rsidRPr="00965ED0">
        <w:rPr>
          <w:rFonts w:eastAsia="Times New Roman" w:cs="Times New Roman"/>
          <w:color w:val="000000" w:themeColor="text1"/>
          <w:sz w:val="20"/>
          <w:szCs w:val="20"/>
          <w:shd w:val="clear" w:color="auto" w:fill="FFFFFF"/>
        </w:rPr>
        <w:t xml:space="preserve">52 (2014), </w:t>
      </w:r>
      <w:r>
        <w:rPr>
          <w:rFonts w:eastAsia="Times New Roman" w:cs="Times New Roman"/>
          <w:color w:val="000000" w:themeColor="text1"/>
          <w:sz w:val="20"/>
          <w:szCs w:val="20"/>
          <w:shd w:val="clear" w:color="auto" w:fill="FFFFFF"/>
        </w:rPr>
        <w:t xml:space="preserve">p.627 </w:t>
      </w:r>
      <w:r w:rsidRPr="00965ED0">
        <w:rPr>
          <w:rFonts w:eastAsia="Times New Roman" w:cs="Times New Roman"/>
          <w:color w:val="000000" w:themeColor="text1"/>
          <w:sz w:val="20"/>
          <w:szCs w:val="20"/>
          <w:shd w:val="clear" w:color="auto" w:fill="FFFFFF"/>
        </w:rPr>
        <w:t>&lt;</w:t>
      </w:r>
      <w:hyperlink r:id="rId6" w:history="1">
        <w:r w:rsidRPr="00965ED0">
          <w:rPr>
            <w:rStyle w:val="Hyperlink"/>
            <w:rFonts w:eastAsia="Times New Roman" w:cs="Times New Roman"/>
            <w:sz w:val="20"/>
            <w:szCs w:val="20"/>
            <w:shd w:val="clear" w:color="auto" w:fill="FFFFFF"/>
          </w:rPr>
          <w:t>https://philpapers.org/archive/WILTSP-2.pdf</w:t>
        </w:r>
      </w:hyperlink>
      <w:r w:rsidRPr="00965ED0">
        <w:rPr>
          <w:rFonts w:eastAsia="Times New Roman" w:cs="Times New Roman"/>
          <w:color w:val="000000" w:themeColor="text1"/>
          <w:sz w:val="20"/>
          <w:szCs w:val="20"/>
          <w:shd w:val="clear" w:color="auto" w:fill="FFFFFF"/>
        </w:rPr>
        <w:t>&gt; [accessed 29 December 2021]</w:t>
      </w:r>
      <w:r w:rsidR="00E646A2">
        <w:rPr>
          <w:rFonts w:eastAsia="Times New Roman" w:cs="Times New Roman"/>
          <w:color w:val="000000" w:themeColor="text1"/>
          <w:sz w:val="20"/>
          <w:szCs w:val="20"/>
          <w:shd w:val="clear" w:color="auto" w:fill="FFFFFF"/>
        </w:rPr>
        <w:t>.</w:t>
      </w:r>
    </w:p>
  </w:footnote>
  <w:footnote w:id="35">
    <w:p w14:paraId="61D0380C" w14:textId="05520150" w:rsidR="00304A45" w:rsidRDefault="00304A45">
      <w:pPr>
        <w:pStyle w:val="FootnoteText"/>
      </w:pPr>
      <w:r>
        <w:rPr>
          <w:rStyle w:val="FootnoteReference"/>
        </w:rPr>
        <w:footnoteRef/>
      </w:r>
      <w:r>
        <w:t xml:space="preserve"> </w:t>
      </w:r>
      <w:r w:rsidR="00010825">
        <w:t xml:space="preserve">Plato, </w:t>
      </w:r>
      <w:r w:rsidR="00010825" w:rsidRPr="00424C12">
        <w:rPr>
          <w:i/>
          <w:iCs/>
        </w:rPr>
        <w:t>The Republic</w:t>
      </w:r>
      <w:r w:rsidR="00010825">
        <w:t>, p. 135, section 442b.</w:t>
      </w:r>
    </w:p>
  </w:footnote>
  <w:footnote w:id="36">
    <w:p w14:paraId="548C452C" w14:textId="5BDC3B76" w:rsidR="001E09BA" w:rsidRDefault="001E09BA">
      <w:pPr>
        <w:pStyle w:val="FootnoteText"/>
      </w:pPr>
      <w:r>
        <w:rPr>
          <w:rStyle w:val="FootnoteReference"/>
        </w:rPr>
        <w:footnoteRef/>
      </w:r>
      <w:r>
        <w:t xml:space="preserve"> Plato, </w:t>
      </w:r>
      <w:r w:rsidRPr="00424C12">
        <w:rPr>
          <w:i/>
          <w:iCs/>
        </w:rPr>
        <w:t>The Republic</w:t>
      </w:r>
      <w:r>
        <w:t>, p. 138, section 44</w:t>
      </w:r>
      <w:r w:rsidR="001A3296">
        <w:t>4e</w:t>
      </w:r>
      <w:r>
        <w:t>.</w:t>
      </w:r>
    </w:p>
  </w:footnote>
  <w:footnote w:id="37">
    <w:p w14:paraId="29D7824F" w14:textId="20FC5DA6" w:rsidR="00F171EE" w:rsidRDefault="00F171EE">
      <w:pPr>
        <w:pStyle w:val="FootnoteText"/>
      </w:pPr>
      <w:r>
        <w:rPr>
          <w:rStyle w:val="FootnoteReference"/>
        </w:rPr>
        <w:footnoteRef/>
      </w:r>
      <w:r>
        <w:t xml:space="preserve"> Plato, </w:t>
      </w:r>
      <w:r w:rsidRPr="00424C12">
        <w:rPr>
          <w:i/>
          <w:iCs/>
        </w:rPr>
        <w:t>The Republic</w:t>
      </w:r>
      <w:r>
        <w:t>, p. 13</w:t>
      </w:r>
      <w:r w:rsidR="001775A0">
        <w:t>7</w:t>
      </w:r>
      <w:r>
        <w:t>, section 44</w:t>
      </w:r>
      <w:r w:rsidR="001775A0">
        <w:t>4</w:t>
      </w:r>
      <w:r>
        <w:t>a.</w:t>
      </w:r>
    </w:p>
  </w:footnote>
  <w:footnote w:id="38">
    <w:p w14:paraId="3368CD75" w14:textId="663805C7" w:rsidR="0046493D" w:rsidRPr="0046493D" w:rsidRDefault="0046493D" w:rsidP="0046493D">
      <w:pPr>
        <w:rPr>
          <w:rFonts w:eastAsia="Times New Roman" w:cs="Times New Roman"/>
          <w:color w:val="333333"/>
          <w:sz w:val="20"/>
          <w:szCs w:val="20"/>
          <w:shd w:val="clear" w:color="auto" w:fill="FFFFFF"/>
        </w:rPr>
      </w:pPr>
      <w:r>
        <w:rPr>
          <w:rStyle w:val="FootnoteReference"/>
        </w:rPr>
        <w:footnoteRef/>
      </w:r>
      <w:r>
        <w:t xml:space="preserve"> </w:t>
      </w:r>
      <w:r w:rsidRPr="002C374A">
        <w:rPr>
          <w:rFonts w:eastAsia="Times New Roman" w:cs="Times New Roman"/>
          <w:color w:val="000000" w:themeColor="text1"/>
          <w:kern w:val="36"/>
          <w:sz w:val="20"/>
          <w:szCs w:val="20"/>
        </w:rPr>
        <w:t xml:space="preserve">Plato, </w:t>
      </w:r>
      <w:r w:rsidRPr="006217FC">
        <w:rPr>
          <w:rFonts w:eastAsia="Times New Roman" w:cs="Times New Roman"/>
          <w:i/>
          <w:iCs/>
          <w:color w:val="000000" w:themeColor="text1"/>
          <w:kern w:val="36"/>
          <w:sz w:val="20"/>
          <w:szCs w:val="20"/>
        </w:rPr>
        <w:t xml:space="preserve">Timaeus. </w:t>
      </w:r>
      <w:proofErr w:type="spellStart"/>
      <w:r w:rsidRPr="006217FC">
        <w:rPr>
          <w:rFonts w:eastAsia="Times New Roman" w:cs="Times New Roman"/>
          <w:i/>
          <w:iCs/>
          <w:color w:val="000000" w:themeColor="text1"/>
          <w:kern w:val="36"/>
          <w:sz w:val="20"/>
          <w:szCs w:val="20"/>
        </w:rPr>
        <w:t>Critias</w:t>
      </w:r>
      <w:proofErr w:type="spellEnd"/>
      <w:r w:rsidRPr="006217FC">
        <w:rPr>
          <w:rFonts w:eastAsia="Times New Roman" w:cs="Times New Roman"/>
          <w:i/>
          <w:iCs/>
          <w:color w:val="000000" w:themeColor="text1"/>
          <w:kern w:val="36"/>
          <w:sz w:val="20"/>
          <w:szCs w:val="20"/>
        </w:rPr>
        <w:t xml:space="preserve">. </w:t>
      </w:r>
      <w:proofErr w:type="spellStart"/>
      <w:r w:rsidRPr="006217FC">
        <w:rPr>
          <w:rFonts w:eastAsia="Times New Roman" w:cs="Times New Roman"/>
          <w:i/>
          <w:iCs/>
          <w:color w:val="000000" w:themeColor="text1"/>
          <w:kern w:val="36"/>
          <w:sz w:val="20"/>
          <w:szCs w:val="20"/>
        </w:rPr>
        <w:t>Cleitophon</w:t>
      </w:r>
      <w:proofErr w:type="spellEnd"/>
      <w:r w:rsidRPr="006217FC">
        <w:rPr>
          <w:rFonts w:eastAsia="Times New Roman" w:cs="Times New Roman"/>
          <w:i/>
          <w:iCs/>
          <w:color w:val="000000" w:themeColor="text1"/>
          <w:kern w:val="36"/>
          <w:sz w:val="20"/>
          <w:szCs w:val="20"/>
        </w:rPr>
        <w:t xml:space="preserve">. </w:t>
      </w:r>
      <w:proofErr w:type="spellStart"/>
      <w:r w:rsidRPr="006217FC">
        <w:rPr>
          <w:rFonts w:eastAsia="Times New Roman" w:cs="Times New Roman"/>
          <w:i/>
          <w:iCs/>
          <w:color w:val="000000" w:themeColor="text1"/>
          <w:kern w:val="36"/>
          <w:sz w:val="20"/>
          <w:szCs w:val="20"/>
        </w:rPr>
        <w:t>Menexenus</w:t>
      </w:r>
      <w:proofErr w:type="spellEnd"/>
      <w:r w:rsidRPr="006217FC">
        <w:rPr>
          <w:rFonts w:eastAsia="Times New Roman" w:cs="Times New Roman"/>
          <w:i/>
          <w:iCs/>
          <w:color w:val="000000" w:themeColor="text1"/>
          <w:kern w:val="36"/>
          <w:sz w:val="20"/>
          <w:szCs w:val="20"/>
        </w:rPr>
        <w:t>. Epistles</w:t>
      </w:r>
      <w:r w:rsidRPr="002C374A">
        <w:rPr>
          <w:rFonts w:eastAsia="Times New Roman" w:cs="Times New Roman"/>
          <w:i/>
          <w:iCs/>
          <w:color w:val="000000" w:themeColor="text1"/>
          <w:kern w:val="36"/>
          <w:sz w:val="20"/>
          <w:szCs w:val="20"/>
        </w:rPr>
        <w:t>.</w:t>
      </w:r>
      <w:r w:rsidRPr="002C374A">
        <w:rPr>
          <w:rFonts w:eastAsia="Times New Roman" w:cs="Times New Roman"/>
          <w:color w:val="000000" w:themeColor="text1"/>
          <w:kern w:val="36"/>
          <w:sz w:val="20"/>
          <w:szCs w:val="20"/>
        </w:rPr>
        <w:t>, trans. R. G. Bury 1929</w:t>
      </w:r>
      <w:r w:rsidRPr="002C374A">
        <w:rPr>
          <w:color w:val="000000" w:themeColor="text1"/>
          <w:sz w:val="20"/>
          <w:szCs w:val="20"/>
        </w:rPr>
        <w:t xml:space="preserve"> </w:t>
      </w:r>
      <w:r w:rsidRPr="002C374A">
        <w:rPr>
          <w:rFonts w:eastAsia="Times New Roman" w:cs="Times New Roman"/>
          <w:color w:val="333333"/>
          <w:sz w:val="20"/>
          <w:szCs w:val="20"/>
          <w:shd w:val="clear" w:color="auto" w:fill="FFFFFF"/>
        </w:rPr>
        <w:t>&lt;</w:t>
      </w:r>
      <w:r w:rsidRPr="007A4ECC">
        <w:rPr>
          <w:rFonts w:eastAsia="Times New Roman" w:cs="Times New Roman"/>
          <w:color w:val="333333"/>
          <w:sz w:val="20"/>
          <w:szCs w:val="20"/>
          <w:shd w:val="clear" w:color="auto" w:fill="FFFFFF"/>
        </w:rPr>
        <w:t>DOI: 10.4159/DLCL.plato-philosopher_timaeus.1929</w:t>
      </w:r>
      <w:r w:rsidRPr="002C374A">
        <w:rPr>
          <w:rFonts w:eastAsia="Times New Roman" w:cs="Times New Roman"/>
          <w:color w:val="333333"/>
          <w:sz w:val="20"/>
          <w:szCs w:val="20"/>
          <w:shd w:val="clear" w:color="auto" w:fill="FFFFFF"/>
        </w:rPr>
        <w:t>&gt;</w:t>
      </w:r>
      <w:r w:rsidR="00E646A2">
        <w:rPr>
          <w:rFonts w:eastAsia="Times New Roman" w:cs="Times New Roman"/>
          <w:color w:val="333333"/>
          <w:sz w:val="20"/>
          <w:szCs w:val="20"/>
          <w:shd w:val="clear" w:color="auto" w:fill="FFFFFF"/>
        </w:rPr>
        <w:t>.</w:t>
      </w:r>
    </w:p>
  </w:footnote>
  <w:footnote w:id="39">
    <w:p w14:paraId="639D4E02" w14:textId="2FC7DFDE" w:rsidR="00A7327C" w:rsidRDefault="00A7327C">
      <w:pPr>
        <w:pStyle w:val="FootnoteText"/>
      </w:pPr>
      <w:r>
        <w:rPr>
          <w:rStyle w:val="FootnoteReference"/>
        </w:rPr>
        <w:footnoteRef/>
      </w:r>
      <w:r>
        <w:t xml:space="preserve"> </w:t>
      </w:r>
      <w:r w:rsidR="00B41850">
        <w:t xml:space="preserve">Plato, </w:t>
      </w:r>
      <w:r w:rsidR="00B41850" w:rsidRPr="00A640C0">
        <w:rPr>
          <w:i/>
          <w:iCs/>
        </w:rPr>
        <w:t>Timaeus</w:t>
      </w:r>
      <w:r w:rsidR="008614C1">
        <w:t>,</w:t>
      </w:r>
      <w:r w:rsidR="00A640C0">
        <w:t xml:space="preserve"> </w:t>
      </w:r>
      <w:r w:rsidR="00B41850">
        <w:t>p.</w:t>
      </w:r>
      <w:r w:rsidR="00CE7100">
        <w:t>5</w:t>
      </w:r>
      <w:r w:rsidR="004D2181">
        <w:t>5</w:t>
      </w:r>
      <w:r w:rsidR="00207BA6">
        <w:t>,</w:t>
      </w:r>
      <w:r w:rsidR="009C7C95">
        <w:t xml:space="preserve"> </w:t>
      </w:r>
      <w:r w:rsidR="00A640C0">
        <w:t xml:space="preserve"> section </w:t>
      </w:r>
      <w:r w:rsidR="004D2181">
        <w:t>30c</w:t>
      </w:r>
      <w:r w:rsidR="00A640C0">
        <w:t>.</w:t>
      </w:r>
    </w:p>
  </w:footnote>
  <w:footnote w:id="40">
    <w:p w14:paraId="373F7CEC" w14:textId="45420879" w:rsidR="0076698D" w:rsidRDefault="0076698D">
      <w:pPr>
        <w:pStyle w:val="FootnoteText"/>
      </w:pPr>
      <w:r>
        <w:rPr>
          <w:rStyle w:val="FootnoteReference"/>
        </w:rPr>
        <w:footnoteRef/>
      </w:r>
      <w:r>
        <w:t xml:space="preserve"> Plato, </w:t>
      </w:r>
      <w:r w:rsidRPr="00A640C0">
        <w:rPr>
          <w:i/>
          <w:iCs/>
        </w:rPr>
        <w:t>Timaeus</w:t>
      </w:r>
      <w:r w:rsidR="008614C1">
        <w:t>,</w:t>
      </w:r>
      <w:r>
        <w:t xml:space="preserve"> p.</w:t>
      </w:r>
      <w:r w:rsidR="00A96135">
        <w:t>72</w:t>
      </w:r>
      <w:r>
        <w:t>,  section 3</w:t>
      </w:r>
      <w:r w:rsidR="004834E9">
        <w:t>7a</w:t>
      </w:r>
      <w:r>
        <w:t>.</w:t>
      </w:r>
    </w:p>
    <w:p w14:paraId="2A44E2B7" w14:textId="195AC543" w:rsidR="0038083B" w:rsidRPr="002D51A4" w:rsidRDefault="002D51A4" w:rsidP="002D51A4">
      <w:pPr>
        <w:rPr>
          <w:rFonts w:eastAsia="Times New Roman" w:cs="Times New Roman"/>
          <w:color w:val="000000" w:themeColor="text1"/>
          <w:sz w:val="20"/>
          <w:szCs w:val="20"/>
          <w:shd w:val="clear" w:color="auto" w:fill="FFFFFF"/>
        </w:rPr>
      </w:pPr>
      <w:r w:rsidRPr="00726A63">
        <w:rPr>
          <w:rFonts w:eastAsia="Times New Roman" w:cs="Times New Roman"/>
          <w:color w:val="000000" w:themeColor="text1"/>
          <w:sz w:val="20"/>
          <w:szCs w:val="20"/>
          <w:shd w:val="clear" w:color="auto" w:fill="FFFFFF"/>
        </w:rPr>
        <w:t xml:space="preserve">James V. Robinson, 'The Tripartite Soul in the "Timaeus"', </w:t>
      </w:r>
      <w:proofErr w:type="spellStart"/>
      <w:r w:rsidRPr="00726A63">
        <w:rPr>
          <w:rFonts w:eastAsia="Times New Roman" w:cs="Times New Roman"/>
          <w:i/>
          <w:iCs/>
          <w:color w:val="000000" w:themeColor="text1"/>
          <w:sz w:val="20"/>
          <w:szCs w:val="20"/>
        </w:rPr>
        <w:t>Phronesis</w:t>
      </w:r>
      <w:proofErr w:type="spellEnd"/>
      <w:r w:rsidRPr="00726A63">
        <w:rPr>
          <w:rFonts w:eastAsia="Times New Roman" w:cs="Times New Roman"/>
          <w:color w:val="000000" w:themeColor="text1"/>
          <w:sz w:val="20"/>
          <w:szCs w:val="20"/>
        </w:rPr>
        <w:t xml:space="preserve">, </w:t>
      </w:r>
      <w:r w:rsidRPr="00726A63">
        <w:rPr>
          <w:rFonts w:eastAsia="Times New Roman" w:cs="Times New Roman"/>
          <w:color w:val="000000" w:themeColor="text1"/>
          <w:sz w:val="20"/>
          <w:szCs w:val="20"/>
          <w:shd w:val="clear" w:color="auto" w:fill="FFFFFF"/>
        </w:rPr>
        <w:t>35 (1990), p.</w:t>
      </w:r>
      <w:r>
        <w:rPr>
          <w:rFonts w:eastAsia="Times New Roman" w:cs="Times New Roman"/>
          <w:color w:val="000000" w:themeColor="text1"/>
          <w:sz w:val="20"/>
          <w:szCs w:val="20"/>
          <w:shd w:val="clear" w:color="auto" w:fill="FFFFFF"/>
        </w:rPr>
        <w:t xml:space="preserve"> </w:t>
      </w:r>
      <w:r w:rsidR="005623DA">
        <w:rPr>
          <w:rFonts w:eastAsia="Times New Roman" w:cs="Times New Roman"/>
          <w:color w:val="000000" w:themeColor="text1"/>
          <w:sz w:val="20"/>
          <w:szCs w:val="20"/>
          <w:shd w:val="clear" w:color="auto" w:fill="FFFFFF"/>
        </w:rPr>
        <w:t>10</w:t>
      </w:r>
      <w:r>
        <w:rPr>
          <w:rFonts w:eastAsia="Times New Roman" w:cs="Times New Roman"/>
          <w:color w:val="000000" w:themeColor="text1"/>
          <w:sz w:val="20"/>
          <w:szCs w:val="20"/>
          <w:shd w:val="clear" w:color="auto" w:fill="FFFFFF"/>
        </w:rPr>
        <w:t>6</w:t>
      </w:r>
      <w:r w:rsidRPr="00726A63">
        <w:rPr>
          <w:rFonts w:eastAsia="Times New Roman" w:cs="Times New Roman"/>
          <w:color w:val="000000" w:themeColor="text1"/>
          <w:sz w:val="20"/>
          <w:szCs w:val="20"/>
        </w:rPr>
        <w:t xml:space="preserve"> </w:t>
      </w:r>
      <w:r w:rsidRPr="00726A63">
        <w:rPr>
          <w:rFonts w:eastAsia="Times New Roman" w:cs="Times New Roman"/>
          <w:color w:val="000000" w:themeColor="text1"/>
          <w:sz w:val="20"/>
          <w:szCs w:val="20"/>
          <w:shd w:val="clear" w:color="auto" w:fill="FFFFFF"/>
        </w:rPr>
        <w:t>&lt;</w:t>
      </w:r>
      <w:hyperlink r:id="rId7" w:tgtFrame="_blank" w:history="1">
        <w:r w:rsidRPr="00726A63">
          <w:rPr>
            <w:rFonts w:eastAsia="Times New Roman" w:cs="Times New Roman"/>
            <w:color w:val="0066CC"/>
            <w:sz w:val="20"/>
            <w:szCs w:val="20"/>
          </w:rPr>
          <w:t>http://www.jstor.org.ezproxy.uwtsd.ac.uk/stable/4182349</w:t>
        </w:r>
      </w:hyperlink>
      <w:r w:rsidRPr="00726A63">
        <w:rPr>
          <w:rFonts w:eastAsia="Times New Roman" w:cs="Times New Roman"/>
          <w:color w:val="000000" w:themeColor="text1"/>
          <w:sz w:val="20"/>
          <w:szCs w:val="20"/>
          <w:shd w:val="clear" w:color="auto" w:fill="FFFFFF"/>
        </w:rPr>
        <w:t>&gt; [accessed 24 December 2021].</w:t>
      </w:r>
    </w:p>
  </w:footnote>
  <w:footnote w:id="41">
    <w:p w14:paraId="1EF93989" w14:textId="5783616F" w:rsidR="002D482B" w:rsidRDefault="002D482B">
      <w:pPr>
        <w:pStyle w:val="FootnoteText"/>
      </w:pPr>
      <w:r>
        <w:rPr>
          <w:rStyle w:val="FootnoteReference"/>
        </w:rPr>
        <w:footnoteRef/>
      </w:r>
      <w:r>
        <w:t xml:space="preserve"> </w:t>
      </w:r>
      <w:r w:rsidR="00A37315">
        <w:t xml:space="preserve">Plato, </w:t>
      </w:r>
      <w:r w:rsidR="00A37315" w:rsidRPr="00A640C0">
        <w:rPr>
          <w:i/>
          <w:iCs/>
        </w:rPr>
        <w:t>Timaeus</w:t>
      </w:r>
      <w:r w:rsidR="000153A8">
        <w:t>,</w:t>
      </w:r>
      <w:r w:rsidR="00A37315">
        <w:t xml:space="preserve"> p.91,  section 41e.</w:t>
      </w:r>
    </w:p>
  </w:footnote>
  <w:footnote w:id="42">
    <w:p w14:paraId="6A1DE897" w14:textId="03ACA18B" w:rsidR="00806F9A" w:rsidRDefault="00806F9A">
      <w:pPr>
        <w:pStyle w:val="FootnoteText"/>
      </w:pPr>
      <w:r>
        <w:rPr>
          <w:rStyle w:val="FootnoteReference"/>
        </w:rPr>
        <w:footnoteRef/>
      </w:r>
      <w:r>
        <w:t xml:space="preserve"> Robinson, ‘The Tripartite Soul’, p. 106.</w:t>
      </w:r>
    </w:p>
  </w:footnote>
  <w:footnote w:id="43">
    <w:p w14:paraId="5CDD82AE" w14:textId="6D1FC1F3" w:rsidR="00122723" w:rsidRDefault="00122723">
      <w:pPr>
        <w:pStyle w:val="FootnoteText"/>
      </w:pPr>
      <w:r>
        <w:rPr>
          <w:rStyle w:val="FootnoteReference"/>
        </w:rPr>
        <w:footnoteRef/>
      </w:r>
      <w:r>
        <w:t xml:space="preserve"> </w:t>
      </w:r>
      <w:r w:rsidR="00942FC3">
        <w:t xml:space="preserve">Plato, </w:t>
      </w:r>
      <w:r w:rsidR="00942FC3" w:rsidRPr="00A640C0">
        <w:rPr>
          <w:i/>
          <w:iCs/>
        </w:rPr>
        <w:t>Timaeus</w:t>
      </w:r>
      <w:r w:rsidR="000153A8">
        <w:t>,</w:t>
      </w:r>
      <w:r w:rsidR="00942FC3">
        <w:t xml:space="preserve"> p. </w:t>
      </w:r>
      <w:r w:rsidR="001C6F05">
        <w:t>65,</w:t>
      </w:r>
      <w:r w:rsidR="00942FC3">
        <w:t xml:space="preserve"> section 34</w:t>
      </w:r>
      <w:r w:rsidR="00316E7D">
        <w:t>c</w:t>
      </w:r>
      <w:r w:rsidR="00942FC3">
        <w:t>.</w:t>
      </w:r>
    </w:p>
  </w:footnote>
  <w:footnote w:id="44">
    <w:p w14:paraId="53BBDEE9" w14:textId="6B40E4A5" w:rsidR="00C26817" w:rsidRDefault="00C26817">
      <w:pPr>
        <w:pStyle w:val="FootnoteText"/>
      </w:pPr>
      <w:r>
        <w:rPr>
          <w:rStyle w:val="FootnoteReference"/>
        </w:rPr>
        <w:footnoteRef/>
      </w:r>
      <w:r>
        <w:t xml:space="preserve"> </w:t>
      </w:r>
      <w:r w:rsidR="000315FA">
        <w:t xml:space="preserve">Plato, </w:t>
      </w:r>
      <w:r w:rsidR="000315FA" w:rsidRPr="00A640C0">
        <w:rPr>
          <w:i/>
          <w:iCs/>
        </w:rPr>
        <w:t>Timaeus</w:t>
      </w:r>
      <w:r w:rsidR="000153A8">
        <w:t>,</w:t>
      </w:r>
      <w:r w:rsidR="000315FA">
        <w:t xml:space="preserve"> p.</w:t>
      </w:r>
      <w:r w:rsidR="00744F3C">
        <w:t xml:space="preserve"> 93, section 42e.</w:t>
      </w:r>
    </w:p>
  </w:footnote>
  <w:footnote w:id="45">
    <w:p w14:paraId="0226BAB1" w14:textId="3CC2B200" w:rsidR="001F45B1" w:rsidRDefault="001F45B1">
      <w:pPr>
        <w:pStyle w:val="FootnoteText"/>
      </w:pPr>
      <w:r>
        <w:rPr>
          <w:rStyle w:val="FootnoteReference"/>
        </w:rPr>
        <w:footnoteRef/>
      </w:r>
      <w:r>
        <w:t xml:space="preserve"> Wilburn, ‘The Spirited Part’, p. 627.</w:t>
      </w:r>
    </w:p>
  </w:footnote>
  <w:footnote w:id="46">
    <w:p w14:paraId="668D8661" w14:textId="4E5914EB" w:rsidR="00DF23FF" w:rsidRDefault="00EF7F81" w:rsidP="006C4A64">
      <w:pPr>
        <w:pStyle w:val="FootnoteText"/>
      </w:pPr>
      <w:r>
        <w:rPr>
          <w:rStyle w:val="FootnoteReference"/>
        </w:rPr>
        <w:footnoteRef/>
      </w:r>
      <w:r>
        <w:t xml:space="preserve"> </w:t>
      </w:r>
      <w:r w:rsidR="00DF23FF">
        <w:t>Wilburn, ‘The Spirited Part’, p. 627.</w:t>
      </w:r>
    </w:p>
    <w:p w14:paraId="4680EA66" w14:textId="5E69332B" w:rsidR="00EF7F81" w:rsidRDefault="00EF7F81">
      <w:pPr>
        <w:pStyle w:val="FootnoteText"/>
      </w:pPr>
      <w:r>
        <w:t xml:space="preserve">Wilburn, ‘The Spirited Part’, p. </w:t>
      </w:r>
      <w:r w:rsidR="008C1965">
        <w:t>628</w:t>
      </w:r>
      <w:r>
        <w:t>.</w:t>
      </w:r>
    </w:p>
  </w:footnote>
  <w:footnote w:id="47">
    <w:p w14:paraId="5180E8D5" w14:textId="61E72602" w:rsidR="00A04F57" w:rsidRDefault="00A04F57">
      <w:pPr>
        <w:pStyle w:val="FootnoteText"/>
      </w:pPr>
      <w:r>
        <w:rPr>
          <w:rStyle w:val="FootnoteReference"/>
        </w:rPr>
        <w:footnoteRef/>
      </w:r>
      <w:r>
        <w:t xml:space="preserve"> Wilburn, ‘The Spirited Part’, p. 629.</w:t>
      </w:r>
    </w:p>
  </w:footnote>
  <w:footnote w:id="48">
    <w:p w14:paraId="28531925" w14:textId="493D0F1F" w:rsidR="004A4DAC" w:rsidRDefault="004A4DAC">
      <w:pPr>
        <w:pStyle w:val="FootnoteText"/>
      </w:pPr>
      <w:r>
        <w:rPr>
          <w:rStyle w:val="FootnoteReference"/>
        </w:rPr>
        <w:footnoteRef/>
      </w:r>
      <w:r>
        <w:t xml:space="preserve"> Plato, </w:t>
      </w:r>
      <w:r w:rsidRPr="00A640C0">
        <w:rPr>
          <w:i/>
          <w:iCs/>
        </w:rPr>
        <w:t>Timaeus</w:t>
      </w:r>
      <w:r w:rsidR="000153A8">
        <w:t>,</w:t>
      </w:r>
      <w:r>
        <w:t xml:space="preserve"> p.</w:t>
      </w:r>
      <w:r w:rsidR="00EA352F">
        <w:t xml:space="preserve"> 92, section 42c.</w:t>
      </w:r>
    </w:p>
  </w:footnote>
  <w:footnote w:id="49">
    <w:p w14:paraId="3BC9E385" w14:textId="6700C319" w:rsidR="00F767DD" w:rsidRDefault="00F767DD">
      <w:pPr>
        <w:pStyle w:val="FootnoteText"/>
      </w:pPr>
      <w:r>
        <w:rPr>
          <w:rStyle w:val="FootnoteReference"/>
        </w:rPr>
        <w:footnoteRef/>
      </w:r>
      <w:r>
        <w:t xml:space="preserve"> </w:t>
      </w:r>
      <w:r w:rsidRPr="009F0F18">
        <w:rPr>
          <w:rFonts w:eastAsia="Times New Roman" w:cs="Times New Roman"/>
          <w:color w:val="000000" w:themeColor="text1"/>
          <w:kern w:val="36"/>
        </w:rPr>
        <w:t xml:space="preserve">Plato, </w:t>
      </w:r>
      <w:r w:rsidRPr="00246950">
        <w:rPr>
          <w:rFonts w:eastAsia="Times New Roman" w:cs="Times New Roman"/>
          <w:i/>
          <w:iCs/>
          <w:color w:val="000000" w:themeColor="text1"/>
          <w:kern w:val="36"/>
        </w:rPr>
        <w:t>Charmides. Alcibiades I and II. Hipparchus. The Lovers. Theages. Minos. Epinomis</w:t>
      </w:r>
      <w:r w:rsidRPr="009F0F18">
        <w:rPr>
          <w:rFonts w:eastAsia="Times New Roman" w:cs="Times New Roman"/>
          <w:color w:val="000000" w:themeColor="text1"/>
          <w:kern w:val="36"/>
        </w:rPr>
        <w:t>., trans. W. R. M. Lamb &lt;</w:t>
      </w:r>
      <w:r w:rsidRPr="009F0F18">
        <w:rPr>
          <w:rFonts w:eastAsia="Times New Roman" w:cs="Times New Roman"/>
          <w:color w:val="000000" w:themeColor="text1"/>
          <w:shd w:val="clear" w:color="auto" w:fill="FFFFFF"/>
        </w:rPr>
        <w:t xml:space="preserve"> DOI: 10.4159/DLCL.plato_philosopher-epinomis.1927</w:t>
      </w:r>
      <w:r w:rsidRPr="009F0F18">
        <w:rPr>
          <w:rFonts w:eastAsia="Times New Roman" w:cs="Times New Roman"/>
          <w:color w:val="000000" w:themeColor="text1"/>
        </w:rPr>
        <w:t>&gt;</w:t>
      </w:r>
      <w:r w:rsidR="007027CF">
        <w:rPr>
          <w:rFonts w:eastAsia="Times New Roman" w:cs="Times New Roman"/>
          <w:color w:val="000000" w:themeColor="text1"/>
        </w:rPr>
        <w:t>.</w:t>
      </w:r>
    </w:p>
  </w:footnote>
  <w:footnote w:id="50">
    <w:p w14:paraId="6CDBF1C2" w14:textId="1AD02F02" w:rsidR="00361C0E" w:rsidRDefault="00361C0E">
      <w:pPr>
        <w:pStyle w:val="FootnoteText"/>
      </w:pPr>
      <w:r>
        <w:rPr>
          <w:rStyle w:val="FootnoteReference"/>
        </w:rPr>
        <w:footnoteRef/>
      </w:r>
      <w:r>
        <w:t xml:space="preserve"> </w:t>
      </w:r>
      <w:r w:rsidR="00F9581D">
        <w:t xml:space="preserve">Plato, </w:t>
      </w:r>
      <w:r w:rsidR="0074539B" w:rsidRPr="0074539B">
        <w:rPr>
          <w:i/>
          <w:iCs/>
        </w:rPr>
        <w:t>Epinomis</w:t>
      </w:r>
      <w:r w:rsidR="00F9581D">
        <w:t>, p. 451, section 981b.</w:t>
      </w:r>
    </w:p>
  </w:footnote>
  <w:footnote w:id="51">
    <w:p w14:paraId="13C179B3" w14:textId="0E427DA9" w:rsidR="00F458CA" w:rsidRDefault="00F458CA">
      <w:pPr>
        <w:pStyle w:val="FootnoteText"/>
      </w:pPr>
      <w:r>
        <w:rPr>
          <w:rStyle w:val="FootnoteReference"/>
        </w:rPr>
        <w:footnoteRef/>
      </w:r>
      <w:r>
        <w:t xml:space="preserve"> Plato, </w:t>
      </w:r>
      <w:r w:rsidR="0074539B" w:rsidRPr="0074539B">
        <w:rPr>
          <w:i/>
          <w:iCs/>
        </w:rPr>
        <w:t>Epinomis</w:t>
      </w:r>
      <w:r>
        <w:t>, p.</w:t>
      </w:r>
      <w:r w:rsidR="00A03D23">
        <w:t xml:space="preserve"> 451, section</w:t>
      </w:r>
      <w:r w:rsidR="006D5DA7">
        <w:t xml:space="preserve"> 982b</w:t>
      </w:r>
      <w:r w:rsidR="00E646A2">
        <w:t>.</w:t>
      </w:r>
    </w:p>
    <w:p w14:paraId="138BABC7" w14:textId="0149E51E" w:rsidR="006D5DA7" w:rsidRDefault="006D5DA7">
      <w:pPr>
        <w:pStyle w:val="FootnoteText"/>
      </w:pPr>
      <w:r>
        <w:t xml:space="preserve">Plato, </w:t>
      </w:r>
      <w:r w:rsidR="0074539B" w:rsidRPr="0074539B">
        <w:rPr>
          <w:i/>
          <w:iCs/>
        </w:rPr>
        <w:t>Epinomis</w:t>
      </w:r>
      <w:r>
        <w:t xml:space="preserve">, p. 453, section </w:t>
      </w:r>
      <w:r w:rsidR="005900F9">
        <w:t>982d.</w:t>
      </w:r>
    </w:p>
  </w:footnote>
  <w:footnote w:id="52">
    <w:p w14:paraId="774B7F62" w14:textId="1D6A5F9C" w:rsidR="006E6F97" w:rsidRDefault="006E6F97">
      <w:pPr>
        <w:pStyle w:val="FootnoteText"/>
      </w:pPr>
      <w:r>
        <w:rPr>
          <w:rStyle w:val="FootnoteReference"/>
        </w:rPr>
        <w:footnoteRef/>
      </w:r>
      <w:r>
        <w:t xml:space="preserve"> Plato, </w:t>
      </w:r>
      <w:r w:rsidR="0074539B" w:rsidRPr="0074539B">
        <w:rPr>
          <w:i/>
          <w:iCs/>
        </w:rPr>
        <w:t>Epinomis</w:t>
      </w:r>
      <w:r>
        <w:t>, p.</w:t>
      </w:r>
      <w:r w:rsidR="004A06D5">
        <w:t xml:space="preserve"> 451, section</w:t>
      </w:r>
      <w:r w:rsidR="00C62546">
        <w:t xml:space="preserve"> 981a.</w:t>
      </w:r>
    </w:p>
  </w:footnote>
  <w:footnote w:id="53">
    <w:p w14:paraId="6F0BC0B8" w14:textId="670E5632" w:rsidR="002C1B98" w:rsidRDefault="002C1B98">
      <w:pPr>
        <w:pStyle w:val="FootnoteText"/>
      </w:pPr>
      <w:r>
        <w:rPr>
          <w:rStyle w:val="FootnoteReference"/>
        </w:rPr>
        <w:footnoteRef/>
      </w:r>
      <w:r>
        <w:t xml:space="preserve"> Plato, </w:t>
      </w:r>
      <w:r w:rsidR="0074539B" w:rsidRPr="0074539B">
        <w:rPr>
          <w:i/>
          <w:iCs/>
        </w:rPr>
        <w:t>Epinomis</w:t>
      </w:r>
      <w:r>
        <w:t>, p.</w:t>
      </w:r>
      <w:r w:rsidR="008F4021">
        <w:t xml:space="preserve"> </w:t>
      </w:r>
      <w:r>
        <w:t>455, section 982c.</w:t>
      </w:r>
    </w:p>
  </w:footnote>
  <w:footnote w:id="54">
    <w:p w14:paraId="37111F3E" w14:textId="27DB721F" w:rsidR="009E419D" w:rsidRDefault="009E419D">
      <w:pPr>
        <w:pStyle w:val="FootnoteText"/>
      </w:pPr>
      <w:r>
        <w:rPr>
          <w:rStyle w:val="FootnoteReference"/>
        </w:rPr>
        <w:footnoteRef/>
      </w:r>
      <w:r>
        <w:t xml:space="preserve"> </w:t>
      </w:r>
      <w:r w:rsidRPr="00A55125">
        <w:rPr>
          <w:rStyle w:val="apple-converted-space"/>
        </w:rPr>
        <w:t xml:space="preserve">Hesiod, </w:t>
      </w:r>
      <w:r w:rsidRPr="00A55125">
        <w:rPr>
          <w:rStyle w:val="apple-converted-space"/>
          <w:i/>
          <w:iCs/>
        </w:rPr>
        <w:t>Theogony</w:t>
      </w:r>
      <w:r w:rsidRPr="00A55125">
        <w:rPr>
          <w:rStyle w:val="apple-converted-space"/>
        </w:rPr>
        <w:t xml:space="preserve">, trans. Richard S. Caldwell, </w:t>
      </w:r>
      <w:r w:rsidRPr="008253F4">
        <w:rPr>
          <w:rStyle w:val="apple-converted-space"/>
        </w:rPr>
        <w:t>(</w:t>
      </w:r>
      <w:r w:rsidRPr="00A55125">
        <w:rPr>
          <w:rStyle w:val="apple-converted-space"/>
        </w:rPr>
        <w:t>Cambridge MA: Focus Classical Library, 1987</w:t>
      </w:r>
      <w:r w:rsidRPr="008253F4">
        <w:rPr>
          <w:rStyle w:val="apple-converted-space"/>
        </w:rPr>
        <w:t>)</w:t>
      </w:r>
      <w:r>
        <w:rPr>
          <w:rStyle w:val="apple-converted-space"/>
        </w:rPr>
        <w:t>, p. 38</w:t>
      </w:r>
      <w:r w:rsidRPr="008253F4">
        <w:rPr>
          <w:rStyle w:val="apple-converted-space"/>
        </w:rPr>
        <w:t xml:space="preserve"> &lt;</w:t>
      </w:r>
      <w:hyperlink r:id="rId8" w:history="1">
        <w:r w:rsidRPr="00A55125">
          <w:rPr>
            <w:rStyle w:val="apple-converted-space"/>
          </w:rPr>
          <w:t>https://archive.org/details/hesiodstheogony00hesi/page/38/mode/2up</w:t>
        </w:r>
      </w:hyperlink>
      <w:r w:rsidRPr="008253F4">
        <w:rPr>
          <w:rStyle w:val="apple-converted-space"/>
        </w:rPr>
        <w:t>&gt;</w:t>
      </w:r>
      <w:r w:rsidRPr="00A55125">
        <w:rPr>
          <w:rStyle w:val="apple-converted-space"/>
        </w:rPr>
        <w:t xml:space="preserve"> [accessed 29 December 2021]</w:t>
      </w:r>
      <w:r w:rsidR="00E646A2">
        <w:rPr>
          <w:rStyle w:val="apple-converted-space"/>
        </w:rPr>
        <w:t>.</w:t>
      </w:r>
    </w:p>
  </w:footnote>
  <w:footnote w:id="55">
    <w:p w14:paraId="528980F3" w14:textId="4DBC3932" w:rsidR="00BA3311" w:rsidRPr="00B67B38" w:rsidRDefault="00BA3311" w:rsidP="00D24077">
      <w:pPr>
        <w:rPr>
          <w:color w:val="000000" w:themeColor="text1"/>
          <w:sz w:val="20"/>
          <w:szCs w:val="20"/>
        </w:rPr>
      </w:pPr>
      <w:r>
        <w:rPr>
          <w:rStyle w:val="FootnoteReference"/>
        </w:rPr>
        <w:footnoteRef/>
      </w:r>
      <w:r w:rsidRPr="00B67B38">
        <w:rPr>
          <w:sz w:val="20"/>
          <w:szCs w:val="20"/>
        </w:rPr>
        <w:t xml:space="preserve"> </w:t>
      </w:r>
      <w:r w:rsidR="00D24077" w:rsidRPr="00B67B38">
        <w:rPr>
          <w:sz w:val="20"/>
          <w:szCs w:val="20"/>
        </w:rPr>
        <w:t xml:space="preserve">C. G. </w:t>
      </w:r>
      <w:r w:rsidR="00D24077" w:rsidRPr="00B67B38">
        <w:rPr>
          <w:rFonts w:eastAsia="Times New Roman" w:cs="Times New Roman"/>
          <w:color w:val="000000" w:themeColor="text1"/>
          <w:sz w:val="20"/>
          <w:szCs w:val="20"/>
          <w:shd w:val="clear" w:color="auto" w:fill="FFFFFF"/>
        </w:rPr>
        <w:t xml:space="preserve">Jung, </w:t>
      </w:r>
      <w:r w:rsidR="00D24077" w:rsidRPr="00B67B38">
        <w:rPr>
          <w:rFonts w:eastAsia="Times New Roman" w:cs="Times New Roman"/>
          <w:i/>
          <w:iCs/>
          <w:color w:val="000000" w:themeColor="text1"/>
          <w:sz w:val="20"/>
          <w:szCs w:val="20"/>
          <w:shd w:val="clear" w:color="auto" w:fill="FFFFFF"/>
        </w:rPr>
        <w:t>Letters Volume 2: 1951-1961</w:t>
      </w:r>
      <w:r w:rsidR="00D24077" w:rsidRPr="00B67B38">
        <w:rPr>
          <w:rFonts w:eastAsia="Times New Roman" w:cs="Times New Roman"/>
          <w:color w:val="000000" w:themeColor="text1"/>
          <w:sz w:val="20"/>
          <w:szCs w:val="20"/>
          <w:shd w:val="clear" w:color="auto" w:fill="FFFFFF"/>
        </w:rPr>
        <w:t>, ed. Gerhard Adler, trans. R. F. C. Hull, (Routledge, 1973) pp. 64-55.</w:t>
      </w:r>
    </w:p>
  </w:footnote>
  <w:footnote w:id="56">
    <w:p w14:paraId="1C78014B" w14:textId="77777777" w:rsidR="003740FD" w:rsidRPr="00B67B38" w:rsidRDefault="003740FD">
      <w:pPr>
        <w:pStyle w:val="FootnoteText"/>
      </w:pPr>
      <w:r w:rsidRPr="00B67B38">
        <w:rPr>
          <w:rStyle w:val="FootnoteReference"/>
        </w:rPr>
        <w:footnoteRef/>
      </w:r>
      <w:r w:rsidRPr="00B67B38">
        <w:t xml:space="preserve"> </w:t>
      </w:r>
      <w:r w:rsidRPr="00B67B38">
        <w:rPr>
          <w:rFonts w:eastAsia="Times New Roman" w:cs="Times New Roman"/>
          <w:color w:val="000000" w:themeColor="text1"/>
          <w:shd w:val="clear" w:color="auto" w:fill="FFFFFF"/>
        </w:rPr>
        <w:t>Jung, Storr and Beebe, 'Introduction', p. 15.</w:t>
      </w:r>
    </w:p>
  </w:footnote>
  <w:footnote w:id="57">
    <w:p w14:paraId="42D64BD9" w14:textId="28B5CBCE" w:rsidR="003740FD" w:rsidRPr="0038383A" w:rsidRDefault="003740FD" w:rsidP="0038383A">
      <w:pPr>
        <w:rPr>
          <w:sz w:val="20"/>
          <w:szCs w:val="20"/>
        </w:rPr>
      </w:pPr>
      <w:r>
        <w:rPr>
          <w:rStyle w:val="FootnoteReference"/>
        </w:rPr>
        <w:footnoteRef/>
      </w:r>
      <w:r>
        <w:t xml:space="preserve"> </w:t>
      </w:r>
      <w:r w:rsidRPr="0038383A">
        <w:rPr>
          <w:rStyle w:val="apple-converted-space"/>
          <w:sz w:val="20"/>
          <w:szCs w:val="20"/>
        </w:rPr>
        <w:t xml:space="preserve">C. G. Jung, </w:t>
      </w:r>
      <w:r w:rsidRPr="0026502D">
        <w:rPr>
          <w:rStyle w:val="apple-converted-space"/>
          <w:sz w:val="20"/>
          <w:szCs w:val="20"/>
        </w:rPr>
        <w:t>'A Study in the Process of Individuation', in</w:t>
      </w:r>
      <w:r w:rsidRPr="0038383A">
        <w:rPr>
          <w:rStyle w:val="apple-converted-space"/>
          <w:sz w:val="20"/>
          <w:szCs w:val="20"/>
        </w:rPr>
        <w:t xml:space="preserve"> </w:t>
      </w:r>
      <w:r w:rsidRPr="0026502D">
        <w:rPr>
          <w:rStyle w:val="apple-converted-space"/>
          <w:i/>
          <w:iCs/>
          <w:sz w:val="20"/>
          <w:szCs w:val="20"/>
        </w:rPr>
        <w:t>Collected Works of C.G. Jung</w:t>
      </w:r>
      <w:r w:rsidRPr="0026502D">
        <w:rPr>
          <w:rStyle w:val="apple-converted-space"/>
          <w:sz w:val="20"/>
          <w:szCs w:val="20"/>
        </w:rPr>
        <w:t>, Volume 9 (Part 1), ed. by GERHARD ADLER and R. F. C. HULL</w:t>
      </w:r>
      <w:r w:rsidRPr="0038383A">
        <w:rPr>
          <w:rStyle w:val="apple-converted-space"/>
          <w:sz w:val="20"/>
          <w:szCs w:val="20"/>
        </w:rPr>
        <w:t xml:space="preserve"> </w:t>
      </w:r>
      <w:r w:rsidRPr="0026502D">
        <w:rPr>
          <w:rStyle w:val="apple-converted-space"/>
          <w:sz w:val="20"/>
          <w:szCs w:val="20"/>
        </w:rPr>
        <w:t>(Princeton University Press, 1969d), p</w:t>
      </w:r>
      <w:r w:rsidRPr="0038383A">
        <w:rPr>
          <w:rStyle w:val="apple-converted-space"/>
          <w:sz w:val="20"/>
          <w:szCs w:val="20"/>
        </w:rPr>
        <w:t xml:space="preserve">. 275 </w:t>
      </w:r>
      <w:r w:rsidRPr="0026502D">
        <w:rPr>
          <w:rStyle w:val="apple-converted-space"/>
          <w:sz w:val="20"/>
          <w:szCs w:val="20"/>
        </w:rPr>
        <w:t>&lt;</w:t>
      </w:r>
      <w:hyperlink r:id="rId9" w:tgtFrame="_blank" w:history="1">
        <w:r w:rsidRPr="0026502D">
          <w:rPr>
            <w:rStyle w:val="apple-converted-space"/>
            <w:sz w:val="20"/>
            <w:szCs w:val="20"/>
          </w:rPr>
          <w:t>http://www.jstor.org.ezproxy.uwtsd.ac.uk/stable/j.ctt5hhrnk.16</w:t>
        </w:r>
      </w:hyperlink>
      <w:r w:rsidRPr="0026502D">
        <w:rPr>
          <w:rStyle w:val="apple-converted-space"/>
          <w:sz w:val="20"/>
          <w:szCs w:val="20"/>
        </w:rPr>
        <w:t>&gt;</w:t>
      </w:r>
      <w:r w:rsidRPr="0038383A">
        <w:rPr>
          <w:rStyle w:val="apple-converted-space"/>
          <w:sz w:val="20"/>
          <w:szCs w:val="20"/>
        </w:rPr>
        <w:t xml:space="preserve"> [accessed 24 December 2021]</w:t>
      </w:r>
      <w:r w:rsidR="00E646A2">
        <w:rPr>
          <w:rStyle w:val="apple-converted-space"/>
          <w:sz w:val="20"/>
          <w:szCs w:val="20"/>
        </w:rPr>
        <w:t>.</w:t>
      </w:r>
    </w:p>
  </w:footnote>
  <w:footnote w:id="58">
    <w:p w14:paraId="3228A71D" w14:textId="77777777" w:rsidR="003740FD" w:rsidRPr="00965893" w:rsidRDefault="003740FD" w:rsidP="00965893">
      <w:pPr>
        <w:pStyle w:val="FootnoteText"/>
      </w:pPr>
      <w:r>
        <w:rPr>
          <w:rStyle w:val="FootnoteReference"/>
        </w:rPr>
        <w:footnoteRef/>
      </w:r>
      <w:r>
        <w:t xml:space="preserve"> </w:t>
      </w:r>
      <w:r w:rsidRPr="00C03F64">
        <w:rPr>
          <w:rFonts w:eastAsia="Times New Roman" w:cs="Times New Roman"/>
          <w:color w:val="000000" w:themeColor="text1"/>
          <w:shd w:val="clear" w:color="auto" w:fill="FFFFFF"/>
        </w:rPr>
        <w:t>Jung, Storr and Beebe, 'Introduction', p.</w:t>
      </w:r>
      <w:r>
        <w:rPr>
          <w:rFonts w:eastAsia="Times New Roman" w:cs="Times New Roman"/>
          <w:color w:val="000000" w:themeColor="text1"/>
          <w:shd w:val="clear" w:color="auto" w:fill="FFFFFF"/>
        </w:rPr>
        <w:t xml:space="preserve"> </w:t>
      </w:r>
      <w:r w:rsidRPr="00C03F64">
        <w:rPr>
          <w:rFonts w:eastAsia="Times New Roman" w:cs="Times New Roman"/>
          <w:color w:val="000000" w:themeColor="text1"/>
          <w:shd w:val="clear" w:color="auto" w:fill="FFFFFF"/>
        </w:rPr>
        <w:t>1</w:t>
      </w:r>
      <w:r>
        <w:rPr>
          <w:rFonts w:eastAsia="Times New Roman" w:cs="Times New Roman"/>
          <w:color w:val="000000" w:themeColor="text1"/>
          <w:shd w:val="clear" w:color="auto" w:fill="FFFFFF"/>
        </w:rPr>
        <w:t>4</w:t>
      </w:r>
      <w:r>
        <w:rPr>
          <w:rFonts w:eastAsia="Times New Roman" w:cs="Times New Roman"/>
          <w:color w:val="53565A"/>
          <w:shd w:val="clear" w:color="auto" w:fill="FFFFFF"/>
        </w:rPr>
        <w:t>.</w:t>
      </w:r>
    </w:p>
  </w:footnote>
  <w:footnote w:id="59">
    <w:p w14:paraId="5C9FD0DC" w14:textId="77777777" w:rsidR="003740FD" w:rsidRPr="00C03F64" w:rsidRDefault="003740FD">
      <w:pPr>
        <w:pStyle w:val="FootnoteText"/>
        <w:rPr>
          <w:color w:val="000000" w:themeColor="text1"/>
        </w:rPr>
      </w:pPr>
      <w:r>
        <w:rPr>
          <w:rStyle w:val="FootnoteReference"/>
        </w:rPr>
        <w:footnoteRef/>
      </w:r>
      <w:r>
        <w:t xml:space="preserve"> </w:t>
      </w:r>
      <w:r w:rsidRPr="00C03F64">
        <w:rPr>
          <w:rFonts w:eastAsia="Times New Roman" w:cs="Times New Roman"/>
          <w:color w:val="000000" w:themeColor="text1"/>
          <w:shd w:val="clear" w:color="auto" w:fill="FFFFFF"/>
        </w:rPr>
        <w:t>Jung, Storr and Beebe, 'Introduction', p.</w:t>
      </w:r>
      <w:r>
        <w:rPr>
          <w:rFonts w:eastAsia="Times New Roman" w:cs="Times New Roman"/>
          <w:color w:val="000000" w:themeColor="text1"/>
          <w:shd w:val="clear" w:color="auto" w:fill="FFFFFF"/>
        </w:rPr>
        <w:t xml:space="preserve"> </w:t>
      </w:r>
      <w:r w:rsidRPr="00C03F64">
        <w:rPr>
          <w:rFonts w:eastAsia="Times New Roman" w:cs="Times New Roman"/>
          <w:color w:val="000000" w:themeColor="text1"/>
          <w:shd w:val="clear" w:color="auto" w:fill="FFFFFF"/>
        </w:rPr>
        <w:t>14.</w:t>
      </w:r>
    </w:p>
  </w:footnote>
  <w:footnote w:id="60">
    <w:p w14:paraId="7A1C7324" w14:textId="77777777" w:rsidR="003740FD" w:rsidRDefault="003740FD">
      <w:pPr>
        <w:pStyle w:val="FootnoteText"/>
      </w:pPr>
      <w:r>
        <w:rPr>
          <w:rStyle w:val="FootnoteReference"/>
        </w:rPr>
        <w:footnoteRef/>
      </w:r>
      <w:r>
        <w:rPr>
          <w:rFonts w:eastAsia="Times New Roman" w:cs="Times New Roman"/>
          <w:color w:val="000000" w:themeColor="text1"/>
          <w:shd w:val="clear" w:color="auto" w:fill="FFFFFF"/>
        </w:rPr>
        <w:t xml:space="preserve"> </w:t>
      </w:r>
      <w:r w:rsidRPr="00C03F64">
        <w:rPr>
          <w:rFonts w:eastAsia="Times New Roman" w:cs="Times New Roman"/>
          <w:color w:val="000000" w:themeColor="text1"/>
          <w:shd w:val="clear" w:color="auto" w:fill="FFFFFF"/>
        </w:rPr>
        <w:t>Jung, Storr and Beebe, 'Introduction', p.</w:t>
      </w:r>
      <w:r>
        <w:rPr>
          <w:rFonts w:eastAsia="Times New Roman" w:cs="Times New Roman"/>
          <w:color w:val="000000" w:themeColor="text1"/>
          <w:shd w:val="clear" w:color="auto" w:fill="FFFFFF"/>
        </w:rPr>
        <w:t xml:space="preserve"> </w:t>
      </w:r>
      <w:r w:rsidRPr="00C03F64">
        <w:rPr>
          <w:rFonts w:eastAsia="Times New Roman" w:cs="Times New Roman"/>
          <w:color w:val="000000" w:themeColor="text1"/>
          <w:shd w:val="clear" w:color="auto" w:fill="FFFFFF"/>
        </w:rPr>
        <w:t>1</w:t>
      </w:r>
      <w:r>
        <w:rPr>
          <w:rFonts w:eastAsia="Times New Roman" w:cs="Times New Roman"/>
          <w:color w:val="000000" w:themeColor="text1"/>
          <w:shd w:val="clear" w:color="auto" w:fill="FFFFFF"/>
        </w:rPr>
        <w:t>8</w:t>
      </w:r>
      <w:r>
        <w:rPr>
          <w:rFonts w:eastAsia="Times New Roman" w:cs="Times New Roman"/>
          <w:color w:val="53565A"/>
          <w:shd w:val="clear" w:color="auto" w:fill="FFFFFF"/>
        </w:rPr>
        <w:t>.</w:t>
      </w:r>
    </w:p>
  </w:footnote>
  <w:footnote w:id="61">
    <w:p w14:paraId="307A2982" w14:textId="77777777" w:rsidR="003740FD" w:rsidRDefault="003740FD">
      <w:pPr>
        <w:pStyle w:val="FootnoteText"/>
      </w:pPr>
      <w:r>
        <w:rPr>
          <w:rStyle w:val="FootnoteReference"/>
        </w:rPr>
        <w:footnoteRef/>
      </w:r>
      <w:r>
        <w:t xml:space="preserve"> Jung, ‘A Study in the Process’, p. 287.</w:t>
      </w:r>
    </w:p>
  </w:footnote>
  <w:footnote w:id="62">
    <w:p w14:paraId="59973CC3" w14:textId="77777777" w:rsidR="003740FD" w:rsidRDefault="003740FD">
      <w:pPr>
        <w:pStyle w:val="FootnoteText"/>
      </w:pPr>
      <w:r>
        <w:rPr>
          <w:rStyle w:val="FootnoteReference"/>
        </w:rPr>
        <w:footnoteRef/>
      </w:r>
      <w:r>
        <w:t xml:space="preserve"> Jung, ‘A Study in the Process’, p. 282.</w:t>
      </w:r>
    </w:p>
  </w:footnote>
  <w:footnote w:id="63">
    <w:p w14:paraId="5F6CEFD6" w14:textId="77777777" w:rsidR="00C235B7" w:rsidRDefault="00C235B7">
      <w:pPr>
        <w:pStyle w:val="FootnoteText"/>
      </w:pPr>
      <w:r>
        <w:rPr>
          <w:rStyle w:val="FootnoteReference"/>
        </w:rPr>
        <w:footnoteRef/>
      </w:r>
      <w:r>
        <w:t xml:space="preserve"> </w:t>
      </w:r>
      <w:r w:rsidRPr="00C03F64">
        <w:rPr>
          <w:rFonts w:eastAsia="Times New Roman" w:cs="Times New Roman"/>
          <w:color w:val="000000" w:themeColor="text1"/>
          <w:shd w:val="clear" w:color="auto" w:fill="FFFFFF"/>
        </w:rPr>
        <w:t>Jung, Storr and Beebe, 'Introduction', p.</w:t>
      </w:r>
      <w:r>
        <w:rPr>
          <w:rFonts w:eastAsia="Times New Roman" w:cs="Times New Roman"/>
          <w:color w:val="000000" w:themeColor="text1"/>
          <w:shd w:val="clear" w:color="auto" w:fill="FFFFFF"/>
        </w:rPr>
        <w:t xml:space="preserve"> </w:t>
      </w:r>
      <w:r w:rsidRPr="00C03F64">
        <w:rPr>
          <w:rFonts w:eastAsia="Times New Roman" w:cs="Times New Roman"/>
          <w:color w:val="000000" w:themeColor="text1"/>
          <w:shd w:val="clear" w:color="auto" w:fill="FFFFFF"/>
        </w:rPr>
        <w:t>1</w:t>
      </w:r>
      <w:r>
        <w:rPr>
          <w:rFonts w:eastAsia="Times New Roman" w:cs="Times New Roman"/>
          <w:color w:val="000000" w:themeColor="text1"/>
          <w:shd w:val="clear" w:color="auto" w:fill="FFFFFF"/>
        </w:rPr>
        <w:t>6</w:t>
      </w:r>
      <w:r>
        <w:rPr>
          <w:rFonts w:eastAsia="Times New Roman" w:cs="Times New Roman"/>
          <w:color w:val="53565A"/>
          <w:shd w:val="clear" w:color="auto" w:fill="FFFFFF"/>
        </w:rPr>
        <w:t>.</w:t>
      </w:r>
    </w:p>
  </w:footnote>
  <w:footnote w:id="64">
    <w:p w14:paraId="0DAF6D7D" w14:textId="77777777" w:rsidR="00987C04" w:rsidRPr="001D35BE" w:rsidRDefault="00987C04" w:rsidP="001D35BE">
      <w:pPr>
        <w:rPr>
          <w:rFonts w:eastAsia="Times New Roman" w:cs="Times New Roman"/>
          <w:color w:val="000000" w:themeColor="text1"/>
          <w:sz w:val="20"/>
          <w:szCs w:val="20"/>
          <w:shd w:val="clear" w:color="auto" w:fill="FFFFFF"/>
        </w:rPr>
      </w:pPr>
      <w:r>
        <w:rPr>
          <w:rStyle w:val="FootnoteReference"/>
        </w:rPr>
        <w:footnoteRef/>
      </w:r>
      <w:r>
        <w:t xml:space="preserve"> C. G. </w:t>
      </w:r>
      <w:r w:rsidRPr="009A2C17">
        <w:rPr>
          <w:rStyle w:val="apple-converted-space"/>
          <w:sz w:val="20"/>
          <w:szCs w:val="20"/>
        </w:rPr>
        <w:t>J</w:t>
      </w:r>
      <w:r w:rsidRPr="009C0B78">
        <w:rPr>
          <w:rStyle w:val="apple-converted-space"/>
          <w:sz w:val="20"/>
          <w:szCs w:val="20"/>
        </w:rPr>
        <w:t>ung</w:t>
      </w:r>
      <w:r w:rsidRPr="009A2C17">
        <w:rPr>
          <w:rStyle w:val="apple-converted-space"/>
          <w:sz w:val="20"/>
          <w:szCs w:val="20"/>
        </w:rPr>
        <w:t>, 'The Concept of the Collective Unconscious', in</w:t>
      </w:r>
      <w:r w:rsidRPr="009C0B78">
        <w:rPr>
          <w:rStyle w:val="apple-converted-space"/>
          <w:sz w:val="20"/>
          <w:szCs w:val="20"/>
        </w:rPr>
        <w:t xml:space="preserve"> </w:t>
      </w:r>
      <w:r w:rsidRPr="009A2C17">
        <w:rPr>
          <w:rStyle w:val="apple-converted-space"/>
          <w:i/>
          <w:iCs/>
          <w:sz w:val="20"/>
          <w:szCs w:val="20"/>
        </w:rPr>
        <w:t>Collected Works of C.G. Jung</w:t>
      </w:r>
      <w:r w:rsidRPr="009A2C17">
        <w:rPr>
          <w:rStyle w:val="apple-converted-space"/>
          <w:sz w:val="20"/>
          <w:szCs w:val="20"/>
        </w:rPr>
        <w:t>, Volume 9 (Part 1), ed. by GERHARD ADLER and R. F. C. HULL</w:t>
      </w:r>
      <w:r w:rsidRPr="009C0B78">
        <w:rPr>
          <w:rStyle w:val="apple-converted-space"/>
          <w:sz w:val="20"/>
          <w:szCs w:val="20"/>
        </w:rPr>
        <w:t xml:space="preserve"> </w:t>
      </w:r>
      <w:r w:rsidRPr="009A2C17">
        <w:rPr>
          <w:rStyle w:val="apple-converted-space"/>
          <w:sz w:val="20"/>
          <w:szCs w:val="20"/>
        </w:rPr>
        <w:t>(Princeton University Press, 1969a), p</w:t>
      </w:r>
      <w:r>
        <w:rPr>
          <w:rStyle w:val="apple-converted-space"/>
          <w:sz w:val="20"/>
          <w:szCs w:val="20"/>
        </w:rPr>
        <w:t>. 42</w:t>
      </w:r>
      <w:r w:rsidRPr="009A2C17">
        <w:rPr>
          <w:rStyle w:val="apple-converted-space"/>
          <w:sz w:val="20"/>
          <w:szCs w:val="20"/>
        </w:rPr>
        <w:t xml:space="preserve"> &lt;</w:t>
      </w:r>
      <w:hyperlink r:id="rId10" w:tgtFrame="_blank" w:history="1">
        <w:r w:rsidRPr="009A2C17">
          <w:rPr>
            <w:rStyle w:val="apple-converted-space"/>
            <w:sz w:val="20"/>
            <w:szCs w:val="20"/>
          </w:rPr>
          <w:t>http://www.jstor.org.ezproxy.uwtsd.ac.uk/stable/j.ctt5hhrnk.7</w:t>
        </w:r>
      </w:hyperlink>
      <w:r w:rsidRPr="009A2C17">
        <w:rPr>
          <w:rStyle w:val="apple-converted-space"/>
          <w:sz w:val="20"/>
          <w:szCs w:val="20"/>
        </w:rPr>
        <w:t>&gt;</w:t>
      </w:r>
      <w:r w:rsidRPr="009C0B78">
        <w:rPr>
          <w:rStyle w:val="apple-converted-space"/>
          <w:sz w:val="20"/>
          <w:szCs w:val="20"/>
        </w:rPr>
        <w:t xml:space="preserve"> [accessed 24 December 2021].</w:t>
      </w:r>
    </w:p>
  </w:footnote>
  <w:footnote w:id="65">
    <w:p w14:paraId="58EA0601" w14:textId="22452C3F" w:rsidR="001F3CC8" w:rsidRPr="001F3CC8" w:rsidRDefault="001F3CC8" w:rsidP="001F3CC8">
      <w:pPr>
        <w:rPr>
          <w:rFonts w:eastAsia="Times New Roman" w:cs="Times New Roman"/>
          <w:color w:val="000000" w:themeColor="text1"/>
          <w:sz w:val="20"/>
          <w:szCs w:val="20"/>
          <w:shd w:val="clear" w:color="auto" w:fill="FFFFFF"/>
        </w:rPr>
      </w:pPr>
      <w:r>
        <w:rPr>
          <w:rStyle w:val="FootnoteReference"/>
        </w:rPr>
        <w:footnoteRef/>
      </w:r>
      <w:r>
        <w:t xml:space="preserve"> </w:t>
      </w:r>
      <w:r>
        <w:rPr>
          <w:rFonts w:eastAsia="Times New Roman" w:cs="Times New Roman"/>
          <w:color w:val="000000" w:themeColor="text1"/>
          <w:sz w:val="20"/>
          <w:szCs w:val="20"/>
          <w:shd w:val="clear" w:color="auto" w:fill="FFFFFF"/>
        </w:rPr>
        <w:t xml:space="preserve">Jules </w:t>
      </w:r>
      <w:r w:rsidRPr="00EB18B9">
        <w:rPr>
          <w:rFonts w:eastAsia="Times New Roman" w:cs="Times New Roman"/>
          <w:color w:val="000000" w:themeColor="text1"/>
          <w:sz w:val="20"/>
          <w:szCs w:val="20"/>
          <w:shd w:val="clear" w:color="auto" w:fill="FFFFFF"/>
        </w:rPr>
        <w:t>Cashford, ‘Who is My Jung?’, </w:t>
      </w:r>
      <w:r w:rsidRPr="00EB18B9">
        <w:rPr>
          <w:rFonts w:eastAsia="Times New Roman" w:cs="Times New Roman"/>
          <w:i/>
          <w:iCs/>
          <w:color w:val="000000" w:themeColor="text1"/>
          <w:sz w:val="20"/>
          <w:szCs w:val="20"/>
        </w:rPr>
        <w:t>Journal of Analytical Psychology</w:t>
      </w:r>
      <w:r w:rsidRPr="00EB18B9">
        <w:rPr>
          <w:rFonts w:eastAsia="Times New Roman" w:cs="Times New Roman"/>
          <w:color w:val="000000" w:themeColor="text1"/>
          <w:sz w:val="20"/>
          <w:szCs w:val="20"/>
        </w:rPr>
        <w:t>, </w:t>
      </w:r>
      <w:r w:rsidRPr="00EB18B9">
        <w:rPr>
          <w:rFonts w:eastAsia="Times New Roman" w:cs="Times New Roman"/>
          <w:color w:val="000000" w:themeColor="text1"/>
          <w:sz w:val="20"/>
          <w:szCs w:val="20"/>
          <w:shd w:val="clear" w:color="auto" w:fill="FFFFFF"/>
        </w:rPr>
        <w:t xml:space="preserve">63 (2018), </w:t>
      </w:r>
      <w:r>
        <w:rPr>
          <w:rFonts w:eastAsia="Times New Roman" w:cs="Times New Roman"/>
          <w:color w:val="000000" w:themeColor="text1"/>
          <w:sz w:val="20"/>
          <w:szCs w:val="20"/>
          <w:shd w:val="clear" w:color="auto" w:fill="FFFFFF"/>
        </w:rPr>
        <w:t xml:space="preserve">p. </w:t>
      </w:r>
      <w:r w:rsidRPr="00EB18B9">
        <w:rPr>
          <w:rFonts w:eastAsia="Times New Roman" w:cs="Times New Roman"/>
          <w:color w:val="000000" w:themeColor="text1"/>
          <w:sz w:val="20"/>
          <w:szCs w:val="20"/>
          <w:shd w:val="clear" w:color="auto" w:fill="FFFFFF"/>
        </w:rPr>
        <w:t>3</w:t>
      </w:r>
      <w:r>
        <w:rPr>
          <w:rFonts w:eastAsia="Times New Roman" w:cs="Times New Roman"/>
          <w:color w:val="000000" w:themeColor="text1"/>
          <w:sz w:val="20"/>
          <w:szCs w:val="20"/>
          <w:shd w:val="clear" w:color="auto" w:fill="FFFFFF"/>
        </w:rPr>
        <w:t>31</w:t>
      </w:r>
      <w:r w:rsidRPr="00382C35">
        <w:rPr>
          <w:rFonts w:eastAsia="Times New Roman" w:cs="Times New Roman"/>
          <w:color w:val="000000" w:themeColor="text1"/>
          <w:sz w:val="20"/>
          <w:szCs w:val="20"/>
          <w:shd w:val="clear" w:color="auto" w:fill="FFFFFF"/>
        </w:rPr>
        <w:t xml:space="preserve"> &lt;</w:t>
      </w:r>
      <w:hyperlink r:id="rId11" w:history="1">
        <w:r w:rsidRPr="00382C35">
          <w:rPr>
            <w:rStyle w:val="Hyperlink"/>
            <w:rFonts w:eastAsia="Times New Roman" w:cs="Times New Roman"/>
            <w:sz w:val="20"/>
            <w:szCs w:val="20"/>
            <w:shd w:val="clear" w:color="auto" w:fill="FFFFFF"/>
          </w:rPr>
          <w:t>https://librarysearch.uwtsd.ac.uk/permalink/44WHELF_UWTSD/1ir6fgh/cdi_proquest_miscellaneous_2038270940</w:t>
        </w:r>
      </w:hyperlink>
      <w:r w:rsidRPr="00382C35">
        <w:rPr>
          <w:rFonts w:eastAsia="Times New Roman" w:cs="Times New Roman"/>
          <w:color w:val="000000" w:themeColor="text1"/>
          <w:sz w:val="20"/>
          <w:szCs w:val="20"/>
          <w:shd w:val="clear" w:color="auto" w:fill="FFFFFF"/>
        </w:rPr>
        <w:t>&gt; [accessed 29 December 2021]</w:t>
      </w:r>
      <w:r w:rsidR="005D61BE">
        <w:rPr>
          <w:rFonts w:eastAsia="Times New Roman" w:cs="Times New Roman"/>
          <w:color w:val="000000" w:themeColor="text1"/>
          <w:sz w:val="20"/>
          <w:szCs w:val="20"/>
          <w:shd w:val="clear" w:color="auto" w:fill="FFFFFF"/>
        </w:rPr>
        <w:t>.</w:t>
      </w:r>
    </w:p>
  </w:footnote>
  <w:footnote w:id="66">
    <w:p w14:paraId="6BD92352" w14:textId="77777777" w:rsidR="00243FBC" w:rsidRDefault="00243FBC">
      <w:pPr>
        <w:pStyle w:val="FootnoteText"/>
      </w:pPr>
      <w:r>
        <w:rPr>
          <w:rStyle w:val="FootnoteReference"/>
        </w:rPr>
        <w:footnoteRef/>
      </w:r>
      <w:r>
        <w:t xml:space="preserve"> Jung, ‘Psychological Aspects’, p. 75.</w:t>
      </w:r>
    </w:p>
  </w:footnote>
  <w:footnote w:id="67">
    <w:p w14:paraId="4B07558A" w14:textId="77777777" w:rsidR="00C75C90" w:rsidRDefault="00C75C90">
      <w:pPr>
        <w:pStyle w:val="FootnoteText"/>
      </w:pPr>
      <w:r>
        <w:rPr>
          <w:rStyle w:val="FootnoteReference"/>
        </w:rPr>
        <w:footnoteRef/>
      </w:r>
      <w:r>
        <w:t xml:space="preserve"> </w:t>
      </w:r>
      <w:r w:rsidRPr="009A2C17">
        <w:rPr>
          <w:rStyle w:val="apple-converted-space"/>
        </w:rPr>
        <w:t>J</w:t>
      </w:r>
      <w:r w:rsidRPr="009C0B78">
        <w:rPr>
          <w:rStyle w:val="apple-converted-space"/>
        </w:rPr>
        <w:t>ung</w:t>
      </w:r>
      <w:r w:rsidRPr="009A2C17">
        <w:rPr>
          <w:rStyle w:val="apple-converted-space"/>
        </w:rPr>
        <w:t>, 'The Concept</w:t>
      </w:r>
      <w:r>
        <w:rPr>
          <w:rStyle w:val="apple-converted-space"/>
        </w:rPr>
        <w:t>’, p</w:t>
      </w:r>
      <w:r>
        <w:t>. 43.</w:t>
      </w:r>
    </w:p>
  </w:footnote>
  <w:footnote w:id="68">
    <w:p w14:paraId="002F1445" w14:textId="77777777" w:rsidR="00556266" w:rsidRPr="00003FDF" w:rsidRDefault="00556266" w:rsidP="00003FDF">
      <w:pPr>
        <w:rPr>
          <w:sz w:val="20"/>
          <w:szCs w:val="20"/>
        </w:rPr>
      </w:pPr>
      <w:r>
        <w:rPr>
          <w:rStyle w:val="FootnoteReference"/>
        </w:rPr>
        <w:footnoteRef/>
      </w:r>
      <w:r>
        <w:t xml:space="preserve"> </w:t>
      </w:r>
      <w:r w:rsidRPr="008D425B">
        <w:rPr>
          <w:rStyle w:val="apple-converted-space"/>
          <w:sz w:val="20"/>
          <w:szCs w:val="20"/>
        </w:rPr>
        <w:t xml:space="preserve">Frentz, Thomas S., </w:t>
      </w:r>
      <w:r w:rsidRPr="00AC23A9">
        <w:rPr>
          <w:rStyle w:val="apple-converted-space"/>
          <w:sz w:val="20"/>
          <w:szCs w:val="20"/>
        </w:rPr>
        <w:t>‘</w:t>
      </w:r>
      <w:r w:rsidRPr="008D425B">
        <w:rPr>
          <w:rStyle w:val="apple-converted-space"/>
          <w:sz w:val="20"/>
          <w:szCs w:val="20"/>
        </w:rPr>
        <w:t xml:space="preserve">Memory, Myth, and Rhetoric in Plato's </w:t>
      </w:r>
      <w:r w:rsidRPr="00AC23A9">
        <w:rPr>
          <w:rStyle w:val="apple-converted-space"/>
          <w:sz w:val="20"/>
          <w:szCs w:val="20"/>
        </w:rPr>
        <w:t>“</w:t>
      </w:r>
      <w:r w:rsidRPr="008D425B">
        <w:rPr>
          <w:rStyle w:val="apple-converted-space"/>
          <w:sz w:val="20"/>
          <w:szCs w:val="20"/>
        </w:rPr>
        <w:t>Phaedrus</w:t>
      </w:r>
      <w:r w:rsidRPr="00AC23A9">
        <w:rPr>
          <w:rStyle w:val="apple-converted-space"/>
          <w:sz w:val="20"/>
          <w:szCs w:val="20"/>
        </w:rPr>
        <w:t>”’</w:t>
      </w:r>
      <w:r w:rsidRPr="008D425B">
        <w:rPr>
          <w:rStyle w:val="apple-converted-space"/>
          <w:sz w:val="20"/>
          <w:szCs w:val="20"/>
        </w:rPr>
        <w:t>,</w:t>
      </w:r>
      <w:r w:rsidRPr="00AC23A9">
        <w:rPr>
          <w:rStyle w:val="apple-converted-space"/>
          <w:sz w:val="20"/>
          <w:szCs w:val="20"/>
        </w:rPr>
        <w:t xml:space="preserve"> </w:t>
      </w:r>
      <w:r w:rsidRPr="008D425B">
        <w:rPr>
          <w:rStyle w:val="apple-converted-space"/>
          <w:i/>
          <w:iCs/>
          <w:sz w:val="20"/>
          <w:szCs w:val="20"/>
        </w:rPr>
        <w:t>Rhetoric Society Quarterly</w:t>
      </w:r>
      <w:r w:rsidRPr="008D425B">
        <w:rPr>
          <w:rStyle w:val="apple-converted-space"/>
          <w:sz w:val="20"/>
          <w:szCs w:val="20"/>
        </w:rPr>
        <w:t>,</w:t>
      </w:r>
      <w:r w:rsidRPr="00AC23A9">
        <w:rPr>
          <w:rStyle w:val="apple-converted-space"/>
          <w:sz w:val="20"/>
          <w:szCs w:val="20"/>
        </w:rPr>
        <w:t xml:space="preserve"> </w:t>
      </w:r>
      <w:r w:rsidRPr="008D425B">
        <w:rPr>
          <w:rStyle w:val="apple-converted-space"/>
          <w:sz w:val="20"/>
          <w:szCs w:val="20"/>
        </w:rPr>
        <w:t xml:space="preserve">36 (2006), </w:t>
      </w:r>
      <w:r>
        <w:rPr>
          <w:rStyle w:val="apple-converted-space"/>
          <w:sz w:val="20"/>
          <w:szCs w:val="20"/>
        </w:rPr>
        <w:t>p. 244</w:t>
      </w:r>
      <w:r w:rsidRPr="008D425B">
        <w:rPr>
          <w:rStyle w:val="apple-converted-space"/>
          <w:sz w:val="20"/>
          <w:szCs w:val="20"/>
        </w:rPr>
        <w:t xml:space="preserve"> &lt;</w:t>
      </w:r>
      <w:hyperlink r:id="rId12" w:tgtFrame="_blank" w:history="1">
        <w:r w:rsidRPr="008D425B">
          <w:rPr>
            <w:rStyle w:val="apple-converted-space"/>
            <w:sz w:val="20"/>
            <w:szCs w:val="20"/>
          </w:rPr>
          <w:t>http://www.jstor.org.ezproxy.uwtsd.ac.uk/stable/3886313</w:t>
        </w:r>
      </w:hyperlink>
      <w:r w:rsidRPr="008D425B">
        <w:rPr>
          <w:rStyle w:val="apple-converted-space"/>
          <w:sz w:val="20"/>
          <w:szCs w:val="20"/>
        </w:rPr>
        <w:t>&gt;</w:t>
      </w:r>
      <w:r w:rsidRPr="00AC23A9">
        <w:rPr>
          <w:rStyle w:val="apple-converted-space"/>
          <w:sz w:val="20"/>
          <w:szCs w:val="20"/>
        </w:rPr>
        <w:t xml:space="preserve"> [accessed 31 December 2021]</w:t>
      </w:r>
      <w:r>
        <w:rPr>
          <w:rStyle w:val="apple-converted-space"/>
          <w:sz w:val="20"/>
          <w:szCs w:val="20"/>
        </w:rPr>
        <w:t>.</w:t>
      </w:r>
    </w:p>
  </w:footnote>
  <w:footnote w:id="69">
    <w:p w14:paraId="03E32ED8" w14:textId="77777777" w:rsidR="00F05010" w:rsidRPr="00272820" w:rsidRDefault="00F05010" w:rsidP="00272820">
      <w:pPr>
        <w:rPr>
          <w:rFonts w:eastAsia="Times New Roman" w:cs="Times New Roman"/>
          <w:color w:val="000000" w:themeColor="text1"/>
          <w:sz w:val="20"/>
          <w:szCs w:val="20"/>
          <w:shd w:val="clear" w:color="auto" w:fill="FFFFFF"/>
        </w:rPr>
      </w:pPr>
      <w:r>
        <w:rPr>
          <w:rStyle w:val="FootnoteReference"/>
        </w:rPr>
        <w:footnoteRef/>
      </w:r>
      <w:r>
        <w:t xml:space="preserve"> </w:t>
      </w:r>
      <w:r w:rsidRPr="00E94102">
        <w:rPr>
          <w:rStyle w:val="apple-converted-space"/>
          <w:sz w:val="20"/>
          <w:szCs w:val="20"/>
        </w:rPr>
        <w:t>J</w:t>
      </w:r>
      <w:r w:rsidRPr="008F34FE">
        <w:rPr>
          <w:rStyle w:val="apple-converted-space"/>
          <w:sz w:val="20"/>
          <w:szCs w:val="20"/>
        </w:rPr>
        <w:t>ung</w:t>
      </w:r>
      <w:r w:rsidRPr="00E94102">
        <w:rPr>
          <w:rStyle w:val="apple-converted-space"/>
          <w:sz w:val="20"/>
          <w:szCs w:val="20"/>
        </w:rPr>
        <w:t>, C. G., 'Psychological Aspects of the Mother Archetype', in</w:t>
      </w:r>
      <w:r w:rsidRPr="008F34FE">
        <w:rPr>
          <w:rStyle w:val="apple-converted-space"/>
          <w:sz w:val="20"/>
          <w:szCs w:val="20"/>
        </w:rPr>
        <w:t xml:space="preserve"> </w:t>
      </w:r>
      <w:r w:rsidRPr="00E94102">
        <w:rPr>
          <w:rStyle w:val="apple-converted-space"/>
          <w:i/>
          <w:iCs/>
          <w:sz w:val="20"/>
          <w:szCs w:val="20"/>
        </w:rPr>
        <w:t>Collected Works of C.G. Jung</w:t>
      </w:r>
      <w:r w:rsidRPr="00E94102">
        <w:rPr>
          <w:rStyle w:val="apple-converted-space"/>
          <w:sz w:val="20"/>
          <w:szCs w:val="20"/>
        </w:rPr>
        <w:t>, Volume 9 (Part 1), ed. by GERHARD ADLER and R. F. C. HULL</w:t>
      </w:r>
      <w:r w:rsidRPr="008F34FE">
        <w:rPr>
          <w:rStyle w:val="apple-converted-space"/>
          <w:sz w:val="20"/>
          <w:szCs w:val="20"/>
        </w:rPr>
        <w:t xml:space="preserve"> </w:t>
      </w:r>
      <w:r w:rsidRPr="00E94102">
        <w:rPr>
          <w:rStyle w:val="apple-converted-space"/>
          <w:sz w:val="20"/>
          <w:szCs w:val="20"/>
        </w:rPr>
        <w:t>(Princeton University Press, 1969), p. 7</w:t>
      </w:r>
      <w:r>
        <w:rPr>
          <w:rStyle w:val="apple-converted-space"/>
          <w:sz w:val="20"/>
          <w:szCs w:val="20"/>
        </w:rPr>
        <w:t>5</w:t>
      </w:r>
      <w:r w:rsidRPr="008F34FE">
        <w:rPr>
          <w:rStyle w:val="apple-converted-space"/>
          <w:sz w:val="20"/>
          <w:szCs w:val="20"/>
        </w:rPr>
        <w:t xml:space="preserve"> </w:t>
      </w:r>
      <w:r w:rsidRPr="00E94102">
        <w:rPr>
          <w:rStyle w:val="apple-converted-space"/>
          <w:sz w:val="20"/>
          <w:szCs w:val="20"/>
        </w:rPr>
        <w:t>&lt;</w:t>
      </w:r>
      <w:hyperlink r:id="rId13" w:tgtFrame="_blank" w:history="1">
        <w:r w:rsidRPr="00E94102">
          <w:rPr>
            <w:rStyle w:val="apple-converted-space"/>
            <w:sz w:val="20"/>
            <w:szCs w:val="20"/>
          </w:rPr>
          <w:t>http://www.jstor.org.ezproxy.uwtsd.ac.uk/stable/j.ctt5hhrnk.9</w:t>
        </w:r>
      </w:hyperlink>
      <w:r w:rsidRPr="00E94102">
        <w:rPr>
          <w:rStyle w:val="apple-converted-space"/>
          <w:sz w:val="20"/>
          <w:szCs w:val="20"/>
        </w:rPr>
        <w:t>&gt;</w:t>
      </w:r>
      <w:r w:rsidRPr="008F34FE">
        <w:rPr>
          <w:rStyle w:val="apple-converted-space"/>
          <w:sz w:val="20"/>
          <w:szCs w:val="20"/>
        </w:rPr>
        <w:t xml:space="preserve"> [accessed 26 December 2021]</w:t>
      </w:r>
      <w:r>
        <w:rPr>
          <w:rStyle w:val="apple-converted-space"/>
          <w:sz w:val="20"/>
          <w:szCs w:val="20"/>
        </w:rPr>
        <w:t>.</w:t>
      </w:r>
    </w:p>
  </w:footnote>
  <w:footnote w:id="70">
    <w:p w14:paraId="328B18DB" w14:textId="77777777" w:rsidR="0061329C" w:rsidRDefault="0061329C">
      <w:pPr>
        <w:pStyle w:val="FootnoteText"/>
      </w:pPr>
      <w:r>
        <w:rPr>
          <w:rStyle w:val="FootnoteReference"/>
        </w:rPr>
        <w:footnoteRef/>
      </w:r>
      <w:r>
        <w:t xml:space="preserve"> Jung, ‘Psychological Aspects’, p. 79.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03102766"/>
      <w:docPartObj>
        <w:docPartGallery w:val="Page Numbers (Top of Page)"/>
        <w:docPartUnique/>
      </w:docPartObj>
    </w:sdtPr>
    <w:sdtEndPr>
      <w:rPr>
        <w:rStyle w:val="PageNumber"/>
      </w:rPr>
    </w:sdtEndPr>
    <w:sdtContent>
      <w:p w14:paraId="11788D77" w14:textId="6ABB9111" w:rsidR="00F00689" w:rsidRDefault="00F00689" w:rsidP="005F21C7">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75E7DAD" w14:textId="77777777" w:rsidR="00DF5AAE" w:rsidRDefault="00DF5AAE" w:rsidP="00F00689">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91734707"/>
      <w:docPartObj>
        <w:docPartGallery w:val="Page Numbers (Top of Page)"/>
        <w:docPartUnique/>
      </w:docPartObj>
    </w:sdtPr>
    <w:sdtEndPr>
      <w:rPr>
        <w:rStyle w:val="PageNumber"/>
      </w:rPr>
    </w:sdtEndPr>
    <w:sdtContent>
      <w:p w14:paraId="1A1DC56F" w14:textId="72088240" w:rsidR="00F00689" w:rsidRDefault="003D112A" w:rsidP="005F21C7">
        <w:pPr>
          <w:pStyle w:val="Header"/>
          <w:framePr w:wrap="none" w:vAnchor="text" w:hAnchor="margin" w:xAlign="right" w:y="1"/>
          <w:rPr>
            <w:rStyle w:val="PageNumber"/>
          </w:rPr>
        </w:pPr>
        <w:r>
          <w:rPr>
            <w:rStyle w:val="PageNumber"/>
          </w:rPr>
          <w:t xml:space="preserve"> Page </w:t>
        </w:r>
        <w:r w:rsidR="00F00689">
          <w:rPr>
            <w:rStyle w:val="PageNumber"/>
          </w:rPr>
          <w:fldChar w:fldCharType="begin"/>
        </w:r>
        <w:r w:rsidR="00F00689">
          <w:rPr>
            <w:rStyle w:val="PageNumber"/>
          </w:rPr>
          <w:instrText xml:space="preserve"> PAGE </w:instrText>
        </w:r>
        <w:r w:rsidR="00F00689">
          <w:rPr>
            <w:rStyle w:val="PageNumber"/>
          </w:rPr>
          <w:fldChar w:fldCharType="separate"/>
        </w:r>
        <w:r w:rsidR="00F00689">
          <w:rPr>
            <w:rStyle w:val="PageNumber"/>
            <w:noProof/>
          </w:rPr>
          <w:t>1</w:t>
        </w:r>
        <w:r w:rsidR="00F00689">
          <w:rPr>
            <w:rStyle w:val="PageNumber"/>
          </w:rPr>
          <w:fldChar w:fldCharType="end"/>
        </w:r>
      </w:p>
    </w:sdtContent>
  </w:sdt>
  <w:p w14:paraId="0223E949" w14:textId="54AEC7E6" w:rsidR="00DF5AAE" w:rsidRDefault="003B76CB" w:rsidP="00F00689">
    <w:pPr>
      <w:pStyle w:val="Header"/>
      <w:ind w:right="360"/>
    </w:pPr>
    <w:r>
      <w:t xml:space="preserve">Lama </w:t>
    </w:r>
    <w:r w:rsidR="00D70D93">
      <w:t>Al-Saud</w:t>
    </w:r>
    <w:r>
      <w:t xml:space="preserve"> </w:t>
    </w:r>
    <w:r w:rsidR="009D662F">
      <w:t>2018446</w:t>
    </w:r>
    <w:r w:rsidR="00480461">
      <w:t xml:space="preserve"> </w:t>
    </w:r>
  </w:p>
</w:hdr>
</file>

<file path=word/intelligence.xml><?xml version="1.0" encoding="utf-8"?>
<int:Intelligence xmlns:oel="http://schemas.microsoft.com/office/2019/extlst" xmlns:int="http://schemas.microsoft.com/office/intelligence/2019/intelligence">
  <int:OnDemandWorkflows>
    <int:OnDemandWorkflow Type="SimilarityCheck" ParagraphVersions="1882768964-2004318071 1293618182-2004318071 564731039-2004318071 1874574451-1298951681 272207086-2004318071 182464870-2004318071 1439943834-1150325477 962400967-2004318071 1118185004-2004318071 756288732-2004318071 1967005458-228373866 1359175567-523671390 158716029-72813740 130805563-2004318071 900028203-1723895697 588108021-2004318071 1051007364-974362609 600642439-517529670 1679168423-293674 1039984359-2004318071 1517023359-876708948 707985846-168062193 1980233240-2004318071 712572274-1398531796 1637270154-550276033 2124396859-195090597 1351744723-2004318071 610830573-983423823 1499052032-2004318071 1643426282-1758464453 921654163-2004318071 375782657-2004318071 1638389656-1200052378 2131148787-2004318071 192137758-2004318071 1948101165-2004318071 823554794-2004318071 1162037890-2004318071 1099836506-2004318071 105401176-2004318071 274450929-2004318071 744410320-2004318071 1273236511-2004318071 112321234-1985373800 1901549771-2004318071 1056334087-2004318071 217389055-140148058 832981999-2004318071 1404817264-2004318071 863158175-2004318071 1412297972-2004318071 1638442530-2004318071 502940619-310056908 621247045-2004318071 720008038-2004318071 2136591032-2004318071 851639722-2004318071 2106208334-2004318071 69615638-2004318071 1249202451-2004318071 1223306854-2004318071 1526913176-2004318071 389815138-2004318071 2012430876-2004318071 1245454147-2004318071 2139629357-2004318071 626254178-2004318071 502941221-2004318071 627158846-2004318071 797745417-2004318071 1091216127-2004318071 1509891070-2004318071 719435946-2004318071 813047804-2004318071 1052103245-2004318071 1615962099-2004318071 913444393-2004318071 1352011626-2004318071 668609319-2004318071 639124705-2004318071 202843408-2004318071 1886260459-2004318071 438158703-1913160256 35907913-1420740582 1993055960-2004318071 293113207-1790677265 123633069-2004318071 1866443728-2004318071 845891740-2004318071 1075944450-2004318071 276939478-232369170 696366614-687133802 496291566-565672275 1190401748-1793371798 79425749-1941830715 1455070968-1401269776 1230465393-300484781 182241554-1294228078 458596116-638200826 1684748543-1271973338 1541510831-116566447 1772124041-1205773956 483158702-659767647 788790639-1458934119 1616269209-989492069 213752422-719463780 1624828041-800693248 251640473-952932698 310580549-1709947875 1145418004-420995772 772513319-1081032009 2085719363-10326333 355400460-937004832 1901298089-667650734 1712146242-1666723578 2014752076-2065678915 1264608600-2004318071 686782933-2089142860 788381623-178921119 809919311-339959798 1496466353-508372701 771069022-763287219 5971194-1712727860 2062215879-743987041 290572001-1059940541 1588293968-1368857221 1929901954-1927442697 180245042-82451806 1654483087-1649653649 784356495-489414657 1157236844-2115636478 221241788-2088639556 1744405679-107708833 1381001198-467184606 510662395-1096527022 598763506-970821527 1464703073-924035638 655290412-427642097 2132238616-1485540266 1972129069-2004318071 812058185-2004318071 23493921-2004318071 355926879-2004318071 2040962559-1309223148 438158703-1913160256 35907913-1420740582 1993055960-2004318071 293113207-1790677265 123633069-2004318071 1866443728-2004318071 845891740-2004318071 1075944450-2004318071"/>
  </int:OnDemandWorkflows>
  <int:IntelligenceSettings/>
  <int:Manifest>
    <int:EntireDocument id="sqTXf8C9"/>
    <int:ParagraphRange paragraphId="1439943834" textId="1150325477" start="0" length="103" invalidationStart="0" invalidationLength="103" id="ibIxkoqj"/>
    <int:ParagraphRange paragraphId="921654163" textId="2004318071" start="0" length="103" invalidationStart="0" invalidationLength="103" id="Had8P8fF"/>
    <int:ParagraphRange paragraphId="2131148787" textId="2004318071" start="0" length="88" invalidationStart="0" invalidationLength="88" id="56UjLsd5"/>
    <int:ParagraphRange paragraphId="744410320" textId="2004318071" start="0" length="78" invalidationStart="0" invalidationLength="78" id="ucrepl71"/>
    <int:ParagraphRange paragraphId="1624828041" textId="800693248" start="142" length="196" invalidationStart="142" invalidationLength="196" id="/o/z94vK"/>
  </int:Manifest>
  <int:Observations>
    <int:Content id="sqTXf8C9">
      <int:extLst>
        <oel:ext uri="E302BA01-7950-474C-9AD3-286E660C40A8">
          <int:SimilaritySummary Version="1" RunId="1638178210766" TilesCheckedInThisRun="88" TotalNumOfTiles="88" SimilarityAnnotationCount="5" NumWords="2631" NumFlaggedWords="102"/>
        </oel:ext>
      </int:extLst>
    </int:Content>
    <int:Content id="ibIxkoqj">
      <int:extLst>
        <oel:ext uri="426473B9-03D8-482F-96C9-C2C85392BACA">
          <int:SimilarityCritique Version="1" Context="THIS SHEET MUST BE THE FIRST PAGE OF THE ASSIGNMENT YOU ARE SUBMITTING (DO NOT SEND AS A SEPARATE FILE)" SourceType="Online" SourceTitle="THIS SHEET MUST BE THE FIRST PAGE OF THE ASSIGNMENT YOU ..." SourceUrl="https://core.ac.uk/download/pdf/96773612.pdf" SourceSnippet="THIS SHEET MUST BE THE FIRST PAGE OF THE ASSIGNMENT YOU ARE SUBMITTING (DO NOT SEND AS A SEPARATE FILE) For completion by student: Student Name: Rachel Eirlys McLean Student University Email: 29000634@student.tsd.ac.uk Module code: CYCS7010 Student ID number: 29000634 Educational support needs: No">
            <int:Suggestions CitationType="Inline">
              <int:Suggestion CitationStyle="Mla" IsIdentical="1">
                <int:CitationText>(“THIS SHEET MUST BE THE FIRST PAGE OF THE ASSIGNMENT YOU ...”)</int:CitationText>
              </int:Suggestion>
              <int:Suggestion CitationStyle="Apa" IsIdentical="1">
                <int:CitationText>(“THIS SHEET MUST BE THE FIRST PAGE OF THE ASSIGNMENT YOU ...”)</int:CitationText>
              </int:Suggestion>
              <int:Suggestion CitationStyle="Chicago" IsIdentical="1">
                <int:CitationText>(“THIS SHEET MUST BE THE FIRST PAGE OF THE ASSIGNMENT YOU ...”)</int:CitationText>
              </int:Suggestion>
            </int:Suggestions>
            <int:Suggestions CitationType="Full">
              <int:Suggestion CitationStyle="Mla" IsIdentical="1">
                <int:CitationText>&lt;i&gt;THIS SHEET MUST BE THE FIRST PAGE OF THE ASSIGNMENT YOU ...&lt;/i&gt;, https://core.ac.uk/download/pdf/96773612.pdf.</int:CitationText>
              </int:Suggestion>
              <int:Suggestion CitationStyle="Apa" IsIdentical="1">
                <int:CitationText>&lt;i&gt;THIS SHEET MUST BE THE FIRST PAGE OF THE ASSIGNMENT YOU ...&lt;/i&gt;. (n.d.). Retrieved from https://core.ac.uk/download/pdf/96773612.pdf</int:CitationText>
              </int:Suggestion>
              <int:Suggestion CitationStyle="Chicago" IsIdentical="1">
                <int:CitationText>“THIS SHEET MUST BE THE FIRST PAGE OF THE ASSIGNMENT YOU ...” n.d., https://core.ac.uk/download/pdf/96773612.pdf.</int:CitationText>
              </int:Suggestion>
            </int:Suggestions>
            <int:AdditionalSources SourceType="Online" SourceTitle="THIS SHEET MUST BE THE FIRST PAGE OF THE ASSIGNMENT YOU ..." SourceUrl="http://repository.uwtsd.ac.uk/346/1/Owen%20Watkin.pdf" SourceSnippet="THIS SHEET MUST BE THE FIRST PAGE OF THE ASSIGNMENT YOU ARE SUBMITTING (DO NOT SEND AS A SEPARATE FILE) For completion by student: Student Name: OWEN WATKIN Student University Email: 29001081@student.tsd.ac.uk Module code:TRDL7068 Student ID number: 29001081 Educational support needs: No. Dissertation title:">
              <int:Suggestions CitationType="Inline">
                <int:Suggestion CitationStyle="Mla" IsIdentical="1">
                  <int:CitationText>(“THIS SHEET MUST BE THE FIRST PAGE OF THE ASSIGNMENT YOU ...”)</int:CitationText>
                </int:Suggestion>
                <int:Suggestion CitationStyle="Apa" IsIdentical="1">
                  <int:CitationText>(“THIS SHEET MUST BE THE FIRST PAGE OF THE ASSIGNMENT YOU ...”)</int:CitationText>
                </int:Suggestion>
                <int:Suggestion CitationStyle="Chicago" IsIdentical="1">
                  <int:CitationText>(“THIS SHEET MUST BE THE FIRST PAGE OF THE ASSIGNMENT YOU ...”)</int:CitationText>
                </int:Suggestion>
              </int:Suggestions>
              <int:Suggestions CitationType="Full">
                <int:Suggestion CitationStyle="Mla" IsIdentical="1">
                  <int:CitationText>&lt;i&gt;THIS SHEET MUST BE THE FIRST PAGE OF THE ASSIGNMENT YOU ...&lt;/i&gt;, http://repository.uwtsd.ac.uk/346/1/Owen%20Watkin.pdf.</int:CitationText>
                </int:Suggestion>
                <int:Suggestion CitationStyle="Apa" IsIdentical="1">
                  <int:CitationText>&lt;i&gt;THIS SHEET MUST BE THE FIRST PAGE OF THE ASSIGNMENT YOU ...&lt;/i&gt;. (n.d.). Retrieved from http://repository.uwtsd.ac.uk/346/1/Owen%20Watkin.pdf</int:CitationText>
                </int:Suggestion>
                <int:Suggestion CitationStyle="Chicago" IsIdentical="1">
                  <int:CitationText>“THIS SHEET MUST BE THE FIRST PAGE OF THE ASSIGNMENT YOU ...” n.d., http://repository.uwtsd.ac.uk/346/1/Owen%20Watkin.pdf.</int:CitationText>
                </int:Suggestion>
              </int:Suggestions>
            </int:AdditionalSources>
            <int:AdditionalSources SourceType="Online" SourceTitle="THIS SHEET MUST BE THE FIRST PAGE OF THE ASSIGNMENT YOU ..." SourceUrl="http://repository.uwtsd.ac.uk/436/1/HELEN%20ANDERSON.pdf" SourceSnippet="THIS SHEET MUST BE THE FIRST PAGE OF THE ASSIGNMENT YOU ARE SUBMITTING (DO NOT SEND AS A SEPARATE FILE) For completion by student: Student Name: Helen Anderson Student University @student.tsd.ac.ukEmail: 28001789 Module code: Dissertation Student ID number: 28001789 Educational support needs: No">
              <int:Suggestions CitationType="Inline">
                <int:Suggestion CitationStyle="Mla" IsIdentical="1">
                  <int:CitationText>(“THIS SHEET MUST BE THE FIRST PAGE OF THE ASSIGNMENT YOU ...”)</int:CitationText>
                </int:Suggestion>
                <int:Suggestion CitationStyle="Apa" IsIdentical="1">
                  <int:CitationText>(“THIS SHEET MUST BE THE FIRST PAGE OF THE ASSIGNMENT YOU ...”)</int:CitationText>
                </int:Suggestion>
                <int:Suggestion CitationStyle="Chicago" IsIdentical="1">
                  <int:CitationText>(“THIS SHEET MUST BE THE FIRST PAGE OF THE ASSIGNMENT YOU ...”)</int:CitationText>
                </int:Suggestion>
              </int:Suggestions>
              <int:Suggestions CitationType="Full">
                <int:Suggestion CitationStyle="Mla" IsIdentical="1">
                  <int:CitationText>&lt;i&gt;THIS SHEET MUST BE THE FIRST PAGE OF THE ASSIGNMENT YOU ...&lt;/i&gt;, http://repository.uwtsd.ac.uk/436/1/HELEN%20ANDERSON.pdf.</int:CitationText>
                </int:Suggestion>
                <int:Suggestion CitationStyle="Apa" IsIdentical="1">
                  <int:CitationText>&lt;i&gt;THIS SHEET MUST BE THE FIRST PAGE OF THE ASSIGNMENT YOU ...&lt;/i&gt;. (n.d.). Retrieved from http://repository.uwtsd.ac.uk/436/1/HELEN%20ANDERSON.pdf</int:CitationText>
                </int:Suggestion>
                <int:Suggestion CitationStyle="Chicago" IsIdentical="1">
                  <int:CitationText>“THIS SHEET MUST BE THE FIRST PAGE OF THE ASSIGNMENT YOU ...” n.d., http://repository.uwtsd.ac.uk/436/1/HELEN%20ANDERSON.pdf.</int:CitationText>
                </int:Suggestion>
              </int:Suggestions>
            </int:AdditionalSources>
          </int:SimilarityCritique>
        </oel:ext>
      </int:extLst>
      <int:Rejection type="AugLoop_Similarity_SimilarityAnnotation"/>
    </int:Content>
    <int:Content id="Had8P8fF">
      <int:extLst>
        <oel:ext uri="426473B9-03D8-482F-96C9-C2C85392BACA">
          <int:SimilarityCritique Version="1" Context="I confirm that this is my original work and that I have adhered to the University policy on plagiarism." SourceType="Online" SourceTitle="(DOC) Are scientific or religious priorities most ..." SourceUrl="https://www.academia.edu/14174751/Are_scientific_or_religious_priorities_most_significant_in_attempts_to_reform_astrology" SourceSnippet="30001068 needs: Yes/No Assignment title: Are scientific or religious priorities most significant in attempts to reform astrology? Assignment due date: 23 July2012. Assignment Number: 01 Word count: 4222 (i.e. 1,2,3) I confirm that this is my original work and that I have adhered to the University policy on plagiarism.">
            <int:Suggestions CitationType="Inline">
              <int:Suggestion CitationStyle="Mla" IsIdentical="1">
                <int:CitationText>(“(DOC) Are scientific or religious priorities most ...”)</int:CitationText>
              </int:Suggestion>
              <int:Suggestion CitationStyle="Apa" IsIdentical="1">
                <int:CitationText>(“(DOC) Are scientific or religious priorities most ...”)</int:CitationText>
              </int:Suggestion>
              <int:Suggestion CitationStyle="Chicago" IsIdentical="1">
                <int:CitationText>(“(DOC) Are scientific or religious priorities most ...”)</int:CitationText>
              </int:Suggestion>
            </int:Suggestions>
            <int:Suggestions CitationType="Full">
              <int:Suggestion CitationStyle="Mla" IsIdentical="1">
                <int:CitationText>&lt;i&gt;(DOC) Are scientific or religious priorities most ...&lt;/i&gt;, https://www.academia.edu/14174751/Are_scientific_or_religious_priorities_most_significant_in_attempts_to_reform_astrology.</int:CitationText>
              </int:Suggestion>
              <int:Suggestion CitationStyle="Apa" IsIdentical="1">
                <int:CitationText>&lt;i&gt;(DOC) Are scientific or religious priorities most ...&lt;/i&gt;. (n.d.). Retrieved from https://www.academia.edu/14174751/Are_scientific_or_religious_priorities_most_significant_in_attempts_to_reform_astrology</int:CitationText>
              </int:Suggestion>
              <int:Suggestion CitationStyle="Chicago" IsIdentical="1">
                <int:CitationText>“(DOC) Are scientific or religious priorities most ...” n.d., https://www.academia.edu/14174751/Are_scientific_or_religious_priorities_most_significant_in_attempts_to_reform_astrology.</int:CitationText>
              </int:Suggestion>
            </int:Suggestions>
          </int:SimilarityCritique>
        </oel:ext>
      </int:extLst>
      <int:Rejection type="AugLoop_Similarity_SimilarityAnnotation"/>
    </int:Content>
    <int:Content id="56UjLsd5">
      <int:extLst>
        <oel:ext uri="426473B9-03D8-482F-96C9-C2C85392BACA">
          <int:SimilarityCritique Version="1" Context="(as a substitute for your signature) to confirm that you agree to the above declaration." SourceType="Online" SourceTitle="Paid staff model application form" SourceUrl="https://www.coventrycitizensadvice.org.uk/wp-content/uploads/2021/11/Application-form-2021a.docx" SourceSnippet="(as a substitute for your signature) to confirm that you agree to the above declaration. Signed: Dated: Please return this form to. Sylwia. Potasz. by email to . recruitment@coventrycab.org.uk. or post to: Sylwia Potasz. Coventry Citizens Advice. Kirby House. Little Park Street. Coventry. CV1 2JZ.">
            <int:Suggestions CitationType="Inline">
              <int:Suggestion CitationStyle="Mla" IsIdentical="1">
                <int:CitationText>(“Paid staff model application form”)</int:CitationText>
              </int:Suggestion>
              <int:Suggestion CitationStyle="Apa" IsIdentical="1">
                <int:CitationText>(“Paid staff model application form”)</int:CitationText>
              </int:Suggestion>
              <int:Suggestion CitationStyle="Chicago" IsIdentical="1">
                <int:CitationText>(“Paid staff model application form”)</int:CitationText>
              </int:Suggestion>
            </int:Suggestions>
            <int:Suggestions CitationType="Full">
              <int:Suggestion CitationStyle="Mla" IsIdentical="1">
                <int:CitationText>&lt;i&gt;Paid staff model application form&lt;/i&gt;, https://www.coventrycitizensadvice.org.uk/wp-content/uploads/2021/11/Application-form-2021a.docx.</int:CitationText>
              </int:Suggestion>
              <int:Suggestion CitationStyle="Apa" IsIdentical="1">
                <int:CitationText>&lt;i&gt;Paid staff model application form&lt;/i&gt;. (n.d.). Retrieved from https://www.coventrycitizensadvice.org.uk/wp-content/uploads/2021/11/Application-form-2021a.docx</int:CitationText>
              </int:Suggestion>
              <int:Suggestion CitationStyle="Chicago" IsIdentical="1">
                <int:CitationText>“Paid staff model application form” n.d., https://www.coventrycitizensadvice.org.uk/wp-content/uploads/2021/11/Application-form-2021a.docx.</int:CitationText>
              </int:Suggestion>
            </int:Suggestions>
            <int:AdditionalSources SourceType="Online" SourceTitle="CONFIDENTIAL JOB APPLICATION CASEWORKER SUPERVISOR (WANDLE ..." SourceUrl="https://cawandsworth.org/wp-content/uploads/2016/08/1608-CAW-application-form-Wandle-DAS.pdf" SourceSnippet="(as a substitute for your signature) to confirm that you agree to the above declaration. Signed: Dated: Title: Application for employment Author: mallonr Created Date:">
              <int:Suggestions CitationType="Inline">
                <int:Suggestion CitationStyle="Mla" IsIdentical="1">
                  <int:CitationText>(“CONFIDENTIAL JOB APPLICATION CASEWORKER SUPERVISOR (WANDLE ...”)</int:CitationText>
                </int:Suggestion>
                <int:Suggestion CitationStyle="Apa" IsIdentical="1">
                  <int:CitationText>(“CONFIDENTIAL JOB APPLICATION CASEWORKER SUPERVISOR (WANDLE ...”)</int:CitationText>
                </int:Suggestion>
                <int:Suggestion CitationStyle="Chicago" IsIdentical="1">
                  <int:CitationText>(“CONFIDENTIAL JOB APPLICATION CASEWORKER SUPERVISOR (WANDLE ...”)</int:CitationText>
                </int:Suggestion>
              </int:Suggestions>
              <int:Suggestions CitationType="Full">
                <int:Suggestion CitationStyle="Mla" IsIdentical="1">
                  <int:CitationText>&lt;i&gt;CONFIDENTIAL JOB APPLICATION CASEWORKER SUPERVISOR (WANDLE ...&lt;/i&gt;, https://cawandsworth.org/wp-content/uploads/2016/08/1608-CAW-application-form-Wandle-DAS.pdf.</int:CitationText>
                </int:Suggestion>
                <int:Suggestion CitationStyle="Apa" IsIdentical="1">
                  <int:CitationText>&lt;i&gt;CONFIDENTIAL JOB APPLICATION CASEWORKER SUPERVISOR (WANDLE ...&lt;/i&gt;. (n.d.). Retrieved from https://cawandsworth.org/wp-content/uploads/2016/08/1608-CAW-application-form-Wandle-DAS.pdf</int:CitationText>
                </int:Suggestion>
                <int:Suggestion CitationStyle="Chicago" IsIdentical="1">
                  <int:CitationText>“CONFIDENTIAL JOB APPLICATION CASEWORKER SUPERVISOR (WANDLE ...” n.d., https://cawandsworth.org/wp-content/uploads/2016/08/1608-CAW-application-form-Wandle-DAS.pdf.</int:CitationText>
                </int:Suggestion>
              </int:Suggestions>
            </int:AdditionalSources>
            <int:AdditionalSources SourceType="Online" SourceTitle="Paid staff model application form" SourceUrl="https://hounslowcabs.org.uk/wp-content/uploads/2021/09/Application-Form-Generalist-Advisor-Citizens-Advice-Hounslow.docx" SourceSnippet="(as a substitute for your signature) to confirm that you agree to the above declaration. Signed: Dated: Please return this form. by email or post. to: Aiman Elal CEO – Private and Confidential. Hounslow Citizens Advice Bureaux Service. Feltham Office, The Centre, Feltham, TW13 4GU.">
              <int:Suggestions CitationType="Inline">
                <int:Suggestion CitationStyle="Mla" IsIdentical="1">
                  <int:CitationText>(“Paid staff model application form”)</int:CitationText>
                </int:Suggestion>
                <int:Suggestion CitationStyle="Apa" IsIdentical="1">
                  <int:CitationText>(“Paid staff model application form”)</int:CitationText>
                </int:Suggestion>
                <int:Suggestion CitationStyle="Chicago" IsIdentical="1">
                  <int:CitationText>(“Paid staff model application form”)</int:CitationText>
                </int:Suggestion>
              </int:Suggestions>
              <int:Suggestions CitationType="Full">
                <int:Suggestion CitationStyle="Mla" IsIdentical="1">
                  <int:CitationText>&lt;i&gt;Paid staff model application form&lt;/i&gt;, https://hounslowcabs.org.uk/wp-content/uploads/2021/09/Application-Form-Generalist-Advisor-Citizens-Advice-Hounslow.docx.</int:CitationText>
                </int:Suggestion>
                <int:Suggestion CitationStyle="Apa" IsIdentical="1">
                  <int:CitationText>&lt;i&gt;Paid staff model application form&lt;/i&gt;. (n.d.). Retrieved from https://hounslowcabs.org.uk/wp-content/uploads/2021/09/Application-Form-Generalist-Advisor-Citizens-Advice-Hounslow.docx</int:CitationText>
                </int:Suggestion>
                <int:Suggestion CitationStyle="Chicago" IsIdentical="1">
                  <int:CitationText>“Paid staff model application form” n.d., https://hounslowcabs.org.uk/wp-content/uploads/2021/09/Application-Form-Generalist-Advisor-Citizens-Advice-Hounslow.docx.</int:CitationText>
                </int:Suggestion>
              </int:Suggestions>
            </int:AdditionalSources>
          </int:SimilarityCritique>
        </oel:ext>
      </int:extLst>
    </int:Content>
    <int:Content id="ucrepl71">
      <int:extLst>
        <oel:ext uri="426473B9-03D8-482F-96C9-C2C85392BACA">
          <int:SimilarityCritique Version="1" Context="NB.  All marks are provisional until confirmed by the Final Examination Board." SourceType="Online" SourceTitle="Analyse the ways in which Satan is depicted the Gospel of ..." SourceUrl="https://benspoemsblog.wordpress.com/2016/09/11/analyse-the-ways-in-which-satan-is-depicted-the-gospel-of-john-2/" SourceSnippet="NB. All marks are provisional until confirmed by the final examination board. Analyse the ways in which Satan is depicted the Gospel of John I plan to answer the question by firstly identifying the verses where reference is made to Satan in the Gospel of John. ...">
            <int:Suggestions CitationType="Inline">
              <int:Suggestion CitationStyle="Mla" IsIdentical="1">
                <int:CitationText>(“Analyse the ways in which Satan is depicted the Gospel of ...”)</int:CitationText>
              </int:Suggestion>
              <int:Suggestion CitationStyle="Apa" IsIdentical="1">
                <int:CitationText>(“Analyse the ways in which Satan is depicted the Gospel of ...”)</int:CitationText>
              </int:Suggestion>
              <int:Suggestion CitationStyle="Chicago" IsIdentical="1">
                <int:CitationText>(“Analyse the ways in which Satan is depicted the Gospel of ...”)</int:CitationText>
              </int:Suggestion>
            </int:Suggestions>
            <int:Suggestions CitationType="Full">
              <int:Suggestion CitationStyle="Mla" IsIdentical="1">
                <int:CitationText>&lt;i&gt;Analyse the ways in which Satan is depicted the Gospel of ...&lt;/i&gt;, https://benspoemsblog.wordpress.com/2016/09/11/analyse-the-ways-in-which-satan-is-depicted-the-gospel-of-john-2/.</int:CitationText>
              </int:Suggestion>
              <int:Suggestion CitationStyle="Apa" IsIdentical="1">
                <int:CitationText>&lt;i&gt;Analyse the ways in which Satan is depicted the Gospel of ...&lt;/i&gt;. (n.d.). Retrieved from https://benspoemsblog.wordpress.com/2016/09/11/analyse-the-ways-in-which-satan-is-depicted-the-gospel-of-john-2/</int:CitationText>
              </int:Suggestion>
              <int:Suggestion CitationStyle="Chicago" IsIdentical="1">
                <int:CitationText>“Analyse the ways in which Satan is depicted the Gospel of ...” n.d., https://benspoemsblog.wordpress.com/2016/09/11/analyse-the-ways-in-which-satan-is-depicted-the-gospel-of-john-2/.</int:CitationText>
              </int:Suggestion>
            </int:Suggestions>
            <int:AdditionalSources SourceType="Online" SourceTitle="(DOC) Harris ne127 3CLA6520 1 | Joe Harris - Academia.edu" SourceUrl="https://www.academia.edu/6640124/Harris_ne127_3CLA6520_1" SourceSnippet="For completion by marker: Comments: Marker’s signature: Date: Provisional mark: NB. All marks are provisional until confirmed by the final examination board. 1 Discuss the possible origins, and assess the significance of the ‘veristic’ tradition in Roman portraiture.">
              <int:Suggestions CitationType="Inline">
                <int:Suggestion CitationStyle="Mla" IsIdentical="1">
                  <int:CitationText>(“(DOC) Harris ne127 3CLA6520 1 | Joe Harris - Academia.edu”)</int:CitationText>
                </int:Suggestion>
                <int:Suggestion CitationStyle="Apa" IsIdentical="1">
                  <int:CitationText>(“(DOC) Harris ne127 3CLA6520 1 | Joe Harris - Academia.edu”)</int:CitationText>
                </int:Suggestion>
                <int:Suggestion CitationStyle="Chicago" IsIdentical="1">
                  <int:CitationText>(“(DOC) Harris ne127 3CLA6520 1 | Joe Harris - Academia.edu”)</int:CitationText>
                </int:Suggestion>
              </int:Suggestions>
              <int:Suggestions CitationType="Full">
                <int:Suggestion CitationStyle="Mla" IsIdentical="1">
                  <int:CitationText>&lt;i&gt;(DOC) Harris ne127 3CLA6520 1 | Joe Harris - Academia.edu&lt;/i&gt;, https://www.academia.edu/6640124/Harris_ne127_3CLA6520_1.</int:CitationText>
                </int:Suggestion>
                <int:Suggestion CitationStyle="Apa" IsIdentical="1">
                  <int:CitationText>&lt;i&gt;(DOC) Harris ne127 3CLA6520 1 | Joe Harris - Academia.edu&lt;/i&gt;. (n.d.). Retrieved from https://www.academia.edu/6640124/Harris_ne127_3CLA6520_1</int:CitationText>
                </int:Suggestion>
                <int:Suggestion CitationStyle="Chicago" IsIdentical="1">
                  <int:CitationText>“(DOC) Harris ne127 3CLA6520 1 | Joe Harris - Academia.edu” n.d., https://www.academia.edu/6640124/Harris_ne127_3CLA6520_1.</int:CitationText>
                </int:Suggestion>
              </int:Suggestions>
            </int:AdditionalSources>
            <int:AdditionalSources SourceType="Online" SourceTitle="THIS SHEET MUST BE THE FIRST PAGE OF THE ASSIGNMENT YOU ..." SourceUrl="http://repository.uwtsd.ac.uk/346/1/Owen%20Watkin.pdf" SourceSnippet="0WEN WATKIN 29001081 3 Comments (for completion by the internal markers which indicate how the agreed internal mark has been arrived at): NB. All marks are provisional until confirmed by the final examination board.">
              <int:Suggestions CitationType="Inline">
                <int:Suggestion CitationStyle="Mla" IsIdentical="1">
                  <int:CitationText>(“THIS SHEET MUST BE THE FIRST PAGE OF THE ASSIGNMENT YOU ...”)</int:CitationText>
                </int:Suggestion>
                <int:Suggestion CitationStyle="Apa" IsIdentical="1">
                  <int:CitationText>(“THIS SHEET MUST BE THE FIRST PAGE OF THE ASSIGNMENT YOU ...”)</int:CitationText>
                </int:Suggestion>
                <int:Suggestion CitationStyle="Chicago" IsIdentical="1">
                  <int:CitationText>(“THIS SHEET MUST BE THE FIRST PAGE OF THE ASSIGNMENT YOU ...”)</int:CitationText>
                </int:Suggestion>
              </int:Suggestions>
              <int:Suggestions CitationType="Full">
                <int:Suggestion CitationStyle="Mla" IsIdentical="1">
                  <int:CitationText>&lt;i&gt;THIS SHEET MUST BE THE FIRST PAGE OF THE ASSIGNMENT YOU ...&lt;/i&gt;, http://repository.uwtsd.ac.uk/346/1/Owen%20Watkin.pdf.</int:CitationText>
                </int:Suggestion>
                <int:Suggestion CitationStyle="Apa" IsIdentical="1">
                  <int:CitationText>&lt;i&gt;THIS SHEET MUST BE THE FIRST PAGE OF THE ASSIGNMENT YOU ...&lt;/i&gt;. (n.d.). Retrieved from http://repository.uwtsd.ac.uk/346/1/Owen%20Watkin.pdf</int:CitationText>
                </int:Suggestion>
                <int:Suggestion CitationStyle="Chicago" IsIdentical="1">
                  <int:CitationText>“THIS SHEET MUST BE THE FIRST PAGE OF THE ASSIGNMENT YOU ...” n.d., http://repository.uwtsd.ac.uk/346/1/Owen%20Watkin.pdf.</int:CitationText>
                </int:Suggestion>
              </int:Suggestions>
            </int:AdditionalSources>
          </int:SimilarityCritique>
        </oel:ext>
      </int:extLst>
    </int:Content>
    <int:Content id="/o/z94vK">
      <int:extLst>
        <oel:ext uri="426473B9-03D8-482F-96C9-C2C85392BACA">
          <int:SimilarityCritique Version="1" Context="He reacts irritably to every word that has the faintest suggestion of criticism, while he himself does not care a straw for his own moral code if his actions happen to run counter to its statues.￼" SourceType="Online" SourceTitle="'Answer to Job' by Carl Jung (1952) - Blogger" SourceUrl="https://ahistoryofthepresentananthology.blogspot.com/2015/04/answer-to-job-by-carl-jung-1952.html" SourceSnippet="He reacts irritably to every word that has the faintest suggestion of criticism, while he himself does not care a straw for his own moral code if his actions happen to run counter to its statutes. One can submit to such a God only with fear and trembling, and can try indirectly to propitiate the despot with unctuous praises and ostentatious ...">
            <int:Suggestions CitationType="Inline">
              <int:Suggestion CitationStyle="Mla" IsIdentical="0">
                <int:CitationText>(“'Answer to Job' by Carl Jung (1952) - Blogger”)</int:CitationText>
              </int:Suggestion>
              <int:Suggestion CitationStyle="Apa" IsIdentical="0">
                <int:CitationText>(“'Answer to Job' by Carl Jung (1952) - Blogger”)</int:CitationText>
              </int:Suggestion>
              <int:Suggestion CitationStyle="Chicago" IsIdentical="0">
                <int:CitationText>(“'Answer to Job' by Carl Jung (1952) - Blogger”)</int:CitationText>
              </int:Suggestion>
            </int:Suggestions>
            <int:Suggestions CitationType="Full">
              <int:Suggestion CitationStyle="Mla" IsIdentical="0">
                <int:CitationText>&lt;i&gt;'Answer to Job' by Carl Jung (1952) - Blogger&lt;/i&gt;, https://ahistoryofthepresentananthology.blogspot.com/2015/04/answer-to-job-by-carl-jung-1952.html.</int:CitationText>
              </int:Suggestion>
              <int:Suggestion CitationStyle="Apa" IsIdentical="0">
                <int:CitationText>&lt;i&gt;'Answer to Job' by Carl Jung (1952) - Blogger&lt;/i&gt;. (n.d.). Retrieved from https://ahistoryofthepresentananthology.blogspot.com/2015/04/answer-to-job-by-carl-jung-1952.html</int:CitationText>
              </int:Suggestion>
              <int:Suggestion CitationStyle="Chicago" IsIdentical="0">
                <int:CitationText>“'Answer to Job' by Carl Jung (1952) - Blogger” n.d., https://ahistoryofthepresentananthology.blogspot.com/2015/04/answer-to-job-by-carl-jung-1952.html.</int:CitationText>
              </int:Suggestion>
            </int:Suggestions>
            <int:AdditionalSources SourceType="Online" SourceTitle="Answer to Job ~Carl Jung [Paragraphs 575 – 608] – Carl ..." SourceUrl="https://carljungdepthpsychologysite.blog/2020/03/17/book-of-job-carl-jung-paragraphs-575-608/" SourceSnippet="He reacts irritably to every word that has the faintest suggestion of criticism, while he himself does not care a straw for his own moral code if his actions happen to run counter to its statutes. 605 One can submit to such a God only with fear and trembling, and can try indirectly to propitiate the despot with unctuous praises and ostentatious ...">
              <int:Suggestions CitationType="Inline">
                <int:Suggestion CitationStyle="Mla" IsIdentical="0">
                  <int:CitationText>(“Answer to Job ~Carl Jung [Paragraphs 575 – 608] – Carl ...”)</int:CitationText>
                </int:Suggestion>
                <int:Suggestion CitationStyle="Apa" IsIdentical="0">
                  <int:CitationText>(“Answer to Job ~Carl Jung [Paragraphs 575 – 608] – Carl ...”)</int:CitationText>
                </int:Suggestion>
                <int:Suggestion CitationStyle="Chicago" IsIdentical="0">
                  <int:CitationText>(“Answer to Job ~Carl Jung [Paragraphs 575 – 608] – Carl ...”)</int:CitationText>
                </int:Suggestion>
              </int:Suggestions>
              <int:Suggestions CitationType="Full">
                <int:Suggestion CitationStyle="Mla" IsIdentical="0">
                  <int:CitationText>&lt;i&gt;Answer to Job ~Carl Jung [Paragraphs 575 – 608] – Carl ...&lt;/i&gt;, https://carljungdepthpsychologysite.blog/2020/03/17/book-of-job-carl-jung-paragraphs-575-608/.</int:CitationText>
                </int:Suggestion>
                <int:Suggestion CitationStyle="Apa" IsIdentical="0">
                  <int:CitationText>&lt;i&gt;Answer to Job ~Carl Jung [Paragraphs 575 – 608] – Carl ...&lt;/i&gt;. (n.d.). Retrieved from https://carljungdepthpsychologysite.blog/2020/03/17/book-of-job-carl-jung-paragraphs-575-608/</int:CitationText>
                </int:Suggestion>
                <int:Suggestion CitationStyle="Chicago" IsIdentical="0">
                  <int:CitationText>“Answer to Job ~Carl Jung [Paragraphs 575 – 608] – Carl ...” n.d., https://carljungdepthpsychologysite.blog/2020/03/17/book-of-job-carl-jung-paragraphs-575-608/.</int:CitationText>
                </int:Suggestion>
              </int:Suggestions>
            </int:AdditionalSources>
            <int:AdditionalSources SourceType="Online" SourceTitle="NOT CARE TWO STRAWS | Definition of NOT CARE TWO STRAWS by ..." SourceUrl="https://www.lexico.com/definition/not_care_two_straws" SourceSnippet="‘He reacts irritably to every word that has the faintest suggestion of criticism, while he himself does not care a straw for his own moral code if his actions happen to run counter to its statutes.’ ‘She does not care a straw where she is or what is to become of her.’">
              <int:Suggestions CitationType="Inline">
                <int:Suggestion CitationStyle="Mla" IsIdentical="0">
                  <int:CitationText>(“NOT CARE TWO STRAWS | Definition of NOT CARE TWO STRAWS by ...”)</int:CitationText>
                </int:Suggestion>
                <int:Suggestion CitationStyle="Apa" IsIdentical="0">
                  <int:CitationText>(“NOT CARE TWO STRAWS | Definition of NOT CARE TWO STRAWS by ...”)</int:CitationText>
                </int:Suggestion>
                <int:Suggestion CitationStyle="Chicago" IsIdentical="0">
                  <int:CitationText>(“NOT CARE TWO STRAWS | Definition of NOT CARE TWO STRAWS by ...”)</int:CitationText>
                </int:Suggestion>
              </int:Suggestions>
              <int:Suggestions CitationType="Full">
                <int:Suggestion CitationStyle="Mla" IsIdentical="0">
                  <int:CitationText>&lt;i&gt;NOT CARE TWO STRAWS | Definition of NOT CARE TWO STRAWS by ...&lt;/i&gt;, https://www.lexico.com/definition/not_care_two_straws.</int:CitationText>
                </int:Suggestion>
                <int:Suggestion CitationStyle="Apa" IsIdentical="0">
                  <int:CitationText>&lt;i&gt;NOT CARE TWO STRAWS | Definition of NOT CARE TWO STRAWS by ...&lt;/i&gt;. (n.d.). Retrieved from https://www.lexico.com/definition/not_care_two_straws</int:CitationText>
                </int:Suggestion>
                <int:Suggestion CitationStyle="Chicago" IsIdentical="0">
                  <int:CitationText>“NOT CARE TWO STRAWS | Definition of NOT CARE TWO STRAWS by ...” n.d., https://www.lexico.com/definition/not_care_two_straws.</int:CitationText>
                </int:Suggestion>
              </int:Suggestions>
            </int:AdditionalSources>
          </int:SimilarityCritique>
        </oel:ext>
      </int:extLst>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352987"/>
    <w:multiLevelType w:val="hybridMultilevel"/>
    <w:tmpl w:val="960E158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03763DB"/>
    <w:multiLevelType w:val="hybridMultilevel"/>
    <w:tmpl w:val="E03033D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3C1A7822"/>
    <w:multiLevelType w:val="hybridMultilevel"/>
    <w:tmpl w:val="1304D1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439A4090"/>
    <w:multiLevelType w:val="hybridMultilevel"/>
    <w:tmpl w:val="BB60025A"/>
    <w:lvl w:ilvl="0" w:tplc="04090001">
      <w:start w:val="1"/>
      <w:numFmt w:val="bullet"/>
      <w:lvlText w:val=""/>
      <w:lvlJc w:val="left"/>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46446F24"/>
    <w:multiLevelType w:val="hybridMultilevel"/>
    <w:tmpl w:val="195678D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46AA3BCA"/>
    <w:multiLevelType w:val="hybridMultilevel"/>
    <w:tmpl w:val="F650FE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C686ECE"/>
    <w:multiLevelType w:val="hybridMultilevel"/>
    <w:tmpl w:val="2B7C77D6"/>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1FF6AE4"/>
    <w:multiLevelType w:val="hybridMultilevel"/>
    <w:tmpl w:val="0DE686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52D45643"/>
    <w:multiLevelType w:val="hybridMultilevel"/>
    <w:tmpl w:val="363C23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54643FB9"/>
    <w:multiLevelType w:val="hybridMultilevel"/>
    <w:tmpl w:val="A8A099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7EDA47FF"/>
    <w:multiLevelType w:val="hybridMultilevel"/>
    <w:tmpl w:val="A8E26B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8"/>
  </w:num>
  <w:num w:numId="4">
    <w:abstractNumId w:val="1"/>
  </w:num>
  <w:num w:numId="5">
    <w:abstractNumId w:val="2"/>
  </w:num>
  <w:num w:numId="6">
    <w:abstractNumId w:val="4"/>
  </w:num>
  <w:num w:numId="7">
    <w:abstractNumId w:val="5"/>
  </w:num>
  <w:num w:numId="8">
    <w:abstractNumId w:val="10"/>
  </w:num>
  <w:num w:numId="9">
    <w:abstractNumId w:val="9"/>
  </w:num>
  <w:num w:numId="10">
    <w:abstractNumId w:val="7"/>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9"/>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5616"/>
    <w:rsid w:val="0000031A"/>
    <w:rsid w:val="0000033F"/>
    <w:rsid w:val="0000091E"/>
    <w:rsid w:val="00000A79"/>
    <w:rsid w:val="00000D98"/>
    <w:rsid w:val="00000DA7"/>
    <w:rsid w:val="00001043"/>
    <w:rsid w:val="00001135"/>
    <w:rsid w:val="000012EC"/>
    <w:rsid w:val="00001642"/>
    <w:rsid w:val="00001EFB"/>
    <w:rsid w:val="00001F0B"/>
    <w:rsid w:val="00002392"/>
    <w:rsid w:val="000023B4"/>
    <w:rsid w:val="00002756"/>
    <w:rsid w:val="000029F7"/>
    <w:rsid w:val="000029FA"/>
    <w:rsid w:val="00002C11"/>
    <w:rsid w:val="00002C9B"/>
    <w:rsid w:val="00002FEC"/>
    <w:rsid w:val="00003669"/>
    <w:rsid w:val="000038B8"/>
    <w:rsid w:val="000038D2"/>
    <w:rsid w:val="00003D34"/>
    <w:rsid w:val="00003FDF"/>
    <w:rsid w:val="000047F0"/>
    <w:rsid w:val="00004AB4"/>
    <w:rsid w:val="000050C5"/>
    <w:rsid w:val="00005134"/>
    <w:rsid w:val="00005501"/>
    <w:rsid w:val="000058B0"/>
    <w:rsid w:val="00005A1D"/>
    <w:rsid w:val="00005AB9"/>
    <w:rsid w:val="00005DB0"/>
    <w:rsid w:val="00006147"/>
    <w:rsid w:val="000069EE"/>
    <w:rsid w:val="00006CBD"/>
    <w:rsid w:val="00006F86"/>
    <w:rsid w:val="000070C1"/>
    <w:rsid w:val="00007391"/>
    <w:rsid w:val="00007506"/>
    <w:rsid w:val="000103C1"/>
    <w:rsid w:val="00010825"/>
    <w:rsid w:val="0001091E"/>
    <w:rsid w:val="00010ACD"/>
    <w:rsid w:val="00010B02"/>
    <w:rsid w:val="00011018"/>
    <w:rsid w:val="0001115E"/>
    <w:rsid w:val="0001137A"/>
    <w:rsid w:val="00011384"/>
    <w:rsid w:val="000113B9"/>
    <w:rsid w:val="00011729"/>
    <w:rsid w:val="00011821"/>
    <w:rsid w:val="00011A7B"/>
    <w:rsid w:val="00012C8C"/>
    <w:rsid w:val="00012CAC"/>
    <w:rsid w:val="0001307A"/>
    <w:rsid w:val="000131E3"/>
    <w:rsid w:val="0001352F"/>
    <w:rsid w:val="000135C9"/>
    <w:rsid w:val="00013E92"/>
    <w:rsid w:val="00013FD2"/>
    <w:rsid w:val="000140BE"/>
    <w:rsid w:val="000143BB"/>
    <w:rsid w:val="00014B84"/>
    <w:rsid w:val="00014C56"/>
    <w:rsid w:val="00014CBC"/>
    <w:rsid w:val="000153A8"/>
    <w:rsid w:val="00015475"/>
    <w:rsid w:val="00016FE9"/>
    <w:rsid w:val="00017418"/>
    <w:rsid w:val="00017A79"/>
    <w:rsid w:val="00017C81"/>
    <w:rsid w:val="00020289"/>
    <w:rsid w:val="000214D4"/>
    <w:rsid w:val="00021972"/>
    <w:rsid w:val="00021C7C"/>
    <w:rsid w:val="00021E19"/>
    <w:rsid w:val="00021F70"/>
    <w:rsid w:val="000228CA"/>
    <w:rsid w:val="00022A4C"/>
    <w:rsid w:val="00022EAF"/>
    <w:rsid w:val="0002356C"/>
    <w:rsid w:val="00023B24"/>
    <w:rsid w:val="00023B57"/>
    <w:rsid w:val="00023E5C"/>
    <w:rsid w:val="0002410C"/>
    <w:rsid w:val="000242FD"/>
    <w:rsid w:val="0002487E"/>
    <w:rsid w:val="000248A9"/>
    <w:rsid w:val="00024A84"/>
    <w:rsid w:val="00024DFD"/>
    <w:rsid w:val="00024E78"/>
    <w:rsid w:val="00024E95"/>
    <w:rsid w:val="0002546D"/>
    <w:rsid w:val="000256AC"/>
    <w:rsid w:val="0002589B"/>
    <w:rsid w:val="00027004"/>
    <w:rsid w:val="00027BF2"/>
    <w:rsid w:val="00027E5C"/>
    <w:rsid w:val="00027E8A"/>
    <w:rsid w:val="00030740"/>
    <w:rsid w:val="00030D6C"/>
    <w:rsid w:val="000313F9"/>
    <w:rsid w:val="000314D9"/>
    <w:rsid w:val="000315FA"/>
    <w:rsid w:val="00031CD8"/>
    <w:rsid w:val="000322D6"/>
    <w:rsid w:val="0003257B"/>
    <w:rsid w:val="00032801"/>
    <w:rsid w:val="00032EBC"/>
    <w:rsid w:val="00033433"/>
    <w:rsid w:val="00033E8D"/>
    <w:rsid w:val="00033EF7"/>
    <w:rsid w:val="000341E4"/>
    <w:rsid w:val="000346F0"/>
    <w:rsid w:val="00034925"/>
    <w:rsid w:val="00034B1D"/>
    <w:rsid w:val="00034EA7"/>
    <w:rsid w:val="000353C0"/>
    <w:rsid w:val="0003558F"/>
    <w:rsid w:val="00035855"/>
    <w:rsid w:val="00035971"/>
    <w:rsid w:val="00035CB6"/>
    <w:rsid w:val="00035E20"/>
    <w:rsid w:val="0003646D"/>
    <w:rsid w:val="000364DD"/>
    <w:rsid w:val="0003734B"/>
    <w:rsid w:val="00037918"/>
    <w:rsid w:val="00037A81"/>
    <w:rsid w:val="00037CE6"/>
    <w:rsid w:val="00040040"/>
    <w:rsid w:val="0004010C"/>
    <w:rsid w:val="00040182"/>
    <w:rsid w:val="000405EE"/>
    <w:rsid w:val="000408B3"/>
    <w:rsid w:val="00040BC7"/>
    <w:rsid w:val="00040BE9"/>
    <w:rsid w:val="00041E74"/>
    <w:rsid w:val="00042061"/>
    <w:rsid w:val="00042640"/>
    <w:rsid w:val="00042778"/>
    <w:rsid w:val="00042906"/>
    <w:rsid w:val="00042ACD"/>
    <w:rsid w:val="00042D41"/>
    <w:rsid w:val="00042F3B"/>
    <w:rsid w:val="000436EB"/>
    <w:rsid w:val="00043DA0"/>
    <w:rsid w:val="000442EA"/>
    <w:rsid w:val="000443BF"/>
    <w:rsid w:val="00044635"/>
    <w:rsid w:val="00044CF1"/>
    <w:rsid w:val="0004593C"/>
    <w:rsid w:val="000459E4"/>
    <w:rsid w:val="00045AED"/>
    <w:rsid w:val="00045DD2"/>
    <w:rsid w:val="00046C99"/>
    <w:rsid w:val="00046D3F"/>
    <w:rsid w:val="00046EDC"/>
    <w:rsid w:val="000477A2"/>
    <w:rsid w:val="00047E7B"/>
    <w:rsid w:val="0005011A"/>
    <w:rsid w:val="00050E29"/>
    <w:rsid w:val="00050E6C"/>
    <w:rsid w:val="00050F06"/>
    <w:rsid w:val="00050F79"/>
    <w:rsid w:val="00050FE1"/>
    <w:rsid w:val="0005100F"/>
    <w:rsid w:val="000510B1"/>
    <w:rsid w:val="0005153D"/>
    <w:rsid w:val="00051818"/>
    <w:rsid w:val="00051E3B"/>
    <w:rsid w:val="00052154"/>
    <w:rsid w:val="0005246F"/>
    <w:rsid w:val="00052581"/>
    <w:rsid w:val="00052CC3"/>
    <w:rsid w:val="00052F52"/>
    <w:rsid w:val="000532DB"/>
    <w:rsid w:val="0005337A"/>
    <w:rsid w:val="00053656"/>
    <w:rsid w:val="00053A7F"/>
    <w:rsid w:val="00053B89"/>
    <w:rsid w:val="00054016"/>
    <w:rsid w:val="00054299"/>
    <w:rsid w:val="00054C2E"/>
    <w:rsid w:val="00054D92"/>
    <w:rsid w:val="00055407"/>
    <w:rsid w:val="00055578"/>
    <w:rsid w:val="00055626"/>
    <w:rsid w:val="0005564B"/>
    <w:rsid w:val="00055B91"/>
    <w:rsid w:val="00056329"/>
    <w:rsid w:val="00056C25"/>
    <w:rsid w:val="00056DDC"/>
    <w:rsid w:val="00056F64"/>
    <w:rsid w:val="00057458"/>
    <w:rsid w:val="00057556"/>
    <w:rsid w:val="000576D7"/>
    <w:rsid w:val="0005771D"/>
    <w:rsid w:val="00057EA2"/>
    <w:rsid w:val="00057F96"/>
    <w:rsid w:val="00060168"/>
    <w:rsid w:val="00060BFC"/>
    <w:rsid w:val="00060EE4"/>
    <w:rsid w:val="00061551"/>
    <w:rsid w:val="00061615"/>
    <w:rsid w:val="000617F0"/>
    <w:rsid w:val="000621ED"/>
    <w:rsid w:val="00062343"/>
    <w:rsid w:val="0006287A"/>
    <w:rsid w:val="00062C49"/>
    <w:rsid w:val="00063004"/>
    <w:rsid w:val="000633E2"/>
    <w:rsid w:val="0006342C"/>
    <w:rsid w:val="000636B2"/>
    <w:rsid w:val="0006396B"/>
    <w:rsid w:val="00063C33"/>
    <w:rsid w:val="00064804"/>
    <w:rsid w:val="00064A3F"/>
    <w:rsid w:val="00065315"/>
    <w:rsid w:val="000654CC"/>
    <w:rsid w:val="0006560C"/>
    <w:rsid w:val="0006574D"/>
    <w:rsid w:val="00065927"/>
    <w:rsid w:val="00066A39"/>
    <w:rsid w:val="00066EEE"/>
    <w:rsid w:val="00067774"/>
    <w:rsid w:val="00067B82"/>
    <w:rsid w:val="000700C8"/>
    <w:rsid w:val="000701FC"/>
    <w:rsid w:val="000702DE"/>
    <w:rsid w:val="0007067A"/>
    <w:rsid w:val="000708A5"/>
    <w:rsid w:val="00070C52"/>
    <w:rsid w:val="00070D73"/>
    <w:rsid w:val="00070F78"/>
    <w:rsid w:val="00070FA3"/>
    <w:rsid w:val="00071390"/>
    <w:rsid w:val="000715F0"/>
    <w:rsid w:val="000715F9"/>
    <w:rsid w:val="00071BC9"/>
    <w:rsid w:val="00072374"/>
    <w:rsid w:val="000727F8"/>
    <w:rsid w:val="00072AA3"/>
    <w:rsid w:val="00072CC0"/>
    <w:rsid w:val="00072EA5"/>
    <w:rsid w:val="00073346"/>
    <w:rsid w:val="0007343D"/>
    <w:rsid w:val="00073682"/>
    <w:rsid w:val="0007377A"/>
    <w:rsid w:val="00073B01"/>
    <w:rsid w:val="00073E5A"/>
    <w:rsid w:val="000741DA"/>
    <w:rsid w:val="00074265"/>
    <w:rsid w:val="0007448E"/>
    <w:rsid w:val="00074829"/>
    <w:rsid w:val="00074BFB"/>
    <w:rsid w:val="00075029"/>
    <w:rsid w:val="00075347"/>
    <w:rsid w:val="00075446"/>
    <w:rsid w:val="00075A0E"/>
    <w:rsid w:val="00075DD4"/>
    <w:rsid w:val="00076226"/>
    <w:rsid w:val="00076484"/>
    <w:rsid w:val="000764FE"/>
    <w:rsid w:val="00076871"/>
    <w:rsid w:val="00076933"/>
    <w:rsid w:val="00076D14"/>
    <w:rsid w:val="00077008"/>
    <w:rsid w:val="000770CE"/>
    <w:rsid w:val="00077182"/>
    <w:rsid w:val="0007785B"/>
    <w:rsid w:val="00077880"/>
    <w:rsid w:val="000778CC"/>
    <w:rsid w:val="00077CFA"/>
    <w:rsid w:val="00077E3A"/>
    <w:rsid w:val="00080057"/>
    <w:rsid w:val="000803AF"/>
    <w:rsid w:val="00080AC4"/>
    <w:rsid w:val="00080D1B"/>
    <w:rsid w:val="00080D1E"/>
    <w:rsid w:val="000810AD"/>
    <w:rsid w:val="00081225"/>
    <w:rsid w:val="000814DB"/>
    <w:rsid w:val="00081883"/>
    <w:rsid w:val="00081CE0"/>
    <w:rsid w:val="00081FE6"/>
    <w:rsid w:val="00082231"/>
    <w:rsid w:val="00082660"/>
    <w:rsid w:val="00082AE2"/>
    <w:rsid w:val="00082B76"/>
    <w:rsid w:val="00082BDD"/>
    <w:rsid w:val="00083027"/>
    <w:rsid w:val="00083434"/>
    <w:rsid w:val="00083507"/>
    <w:rsid w:val="00083B47"/>
    <w:rsid w:val="00083E17"/>
    <w:rsid w:val="0008441C"/>
    <w:rsid w:val="00084807"/>
    <w:rsid w:val="0008486D"/>
    <w:rsid w:val="00084FC4"/>
    <w:rsid w:val="00085247"/>
    <w:rsid w:val="00085C39"/>
    <w:rsid w:val="00086110"/>
    <w:rsid w:val="000863E6"/>
    <w:rsid w:val="000869F9"/>
    <w:rsid w:val="00087854"/>
    <w:rsid w:val="0009027B"/>
    <w:rsid w:val="000904A6"/>
    <w:rsid w:val="000904F6"/>
    <w:rsid w:val="000908E6"/>
    <w:rsid w:val="000909E5"/>
    <w:rsid w:val="00090A51"/>
    <w:rsid w:val="00090F88"/>
    <w:rsid w:val="00091294"/>
    <w:rsid w:val="00091560"/>
    <w:rsid w:val="00091BDA"/>
    <w:rsid w:val="00092023"/>
    <w:rsid w:val="000922CC"/>
    <w:rsid w:val="0009232B"/>
    <w:rsid w:val="00092D5B"/>
    <w:rsid w:val="000930EA"/>
    <w:rsid w:val="000932C2"/>
    <w:rsid w:val="000933CD"/>
    <w:rsid w:val="000939C9"/>
    <w:rsid w:val="00093BCA"/>
    <w:rsid w:val="00093DB1"/>
    <w:rsid w:val="00094629"/>
    <w:rsid w:val="00094711"/>
    <w:rsid w:val="00094AC9"/>
    <w:rsid w:val="00094E24"/>
    <w:rsid w:val="0009537B"/>
    <w:rsid w:val="000959C7"/>
    <w:rsid w:val="00095DA3"/>
    <w:rsid w:val="00095E40"/>
    <w:rsid w:val="000960A1"/>
    <w:rsid w:val="000965B9"/>
    <w:rsid w:val="00096931"/>
    <w:rsid w:val="00096CF6"/>
    <w:rsid w:val="00096F54"/>
    <w:rsid w:val="00097013"/>
    <w:rsid w:val="00097173"/>
    <w:rsid w:val="00097273"/>
    <w:rsid w:val="00097386"/>
    <w:rsid w:val="00097465"/>
    <w:rsid w:val="000977EA"/>
    <w:rsid w:val="00097AD0"/>
    <w:rsid w:val="00097B3A"/>
    <w:rsid w:val="000A01AA"/>
    <w:rsid w:val="000A045D"/>
    <w:rsid w:val="000A04AC"/>
    <w:rsid w:val="000A0952"/>
    <w:rsid w:val="000A09C0"/>
    <w:rsid w:val="000A0B86"/>
    <w:rsid w:val="000A0E02"/>
    <w:rsid w:val="000A1371"/>
    <w:rsid w:val="000A13D3"/>
    <w:rsid w:val="000A17EE"/>
    <w:rsid w:val="000A21BB"/>
    <w:rsid w:val="000A2FB9"/>
    <w:rsid w:val="000A36AB"/>
    <w:rsid w:val="000A39ED"/>
    <w:rsid w:val="000A3AFE"/>
    <w:rsid w:val="000A3CD0"/>
    <w:rsid w:val="000A3F06"/>
    <w:rsid w:val="000A41CE"/>
    <w:rsid w:val="000A471D"/>
    <w:rsid w:val="000A4A03"/>
    <w:rsid w:val="000A4BF7"/>
    <w:rsid w:val="000A4C72"/>
    <w:rsid w:val="000A4EB9"/>
    <w:rsid w:val="000A50AB"/>
    <w:rsid w:val="000A52D0"/>
    <w:rsid w:val="000A570F"/>
    <w:rsid w:val="000A5F51"/>
    <w:rsid w:val="000A6397"/>
    <w:rsid w:val="000A66A5"/>
    <w:rsid w:val="000A75AA"/>
    <w:rsid w:val="000A7A3D"/>
    <w:rsid w:val="000B000F"/>
    <w:rsid w:val="000B01FE"/>
    <w:rsid w:val="000B0500"/>
    <w:rsid w:val="000B0577"/>
    <w:rsid w:val="000B0B74"/>
    <w:rsid w:val="000B149D"/>
    <w:rsid w:val="000B154A"/>
    <w:rsid w:val="000B15BB"/>
    <w:rsid w:val="000B1C81"/>
    <w:rsid w:val="000B1CDE"/>
    <w:rsid w:val="000B236D"/>
    <w:rsid w:val="000B23B5"/>
    <w:rsid w:val="000B2B62"/>
    <w:rsid w:val="000B2F0A"/>
    <w:rsid w:val="000B3413"/>
    <w:rsid w:val="000B35A8"/>
    <w:rsid w:val="000B3675"/>
    <w:rsid w:val="000B3948"/>
    <w:rsid w:val="000B41B9"/>
    <w:rsid w:val="000B4296"/>
    <w:rsid w:val="000B45B8"/>
    <w:rsid w:val="000B460E"/>
    <w:rsid w:val="000B467A"/>
    <w:rsid w:val="000B4770"/>
    <w:rsid w:val="000B4E64"/>
    <w:rsid w:val="000B4E9F"/>
    <w:rsid w:val="000B51B4"/>
    <w:rsid w:val="000B5404"/>
    <w:rsid w:val="000B544B"/>
    <w:rsid w:val="000B5F22"/>
    <w:rsid w:val="000B618C"/>
    <w:rsid w:val="000B6531"/>
    <w:rsid w:val="000B6635"/>
    <w:rsid w:val="000B66A2"/>
    <w:rsid w:val="000B673D"/>
    <w:rsid w:val="000B69FA"/>
    <w:rsid w:val="000B6BEF"/>
    <w:rsid w:val="000B6E9A"/>
    <w:rsid w:val="000B6F38"/>
    <w:rsid w:val="000B7241"/>
    <w:rsid w:val="000B7CE1"/>
    <w:rsid w:val="000C053A"/>
    <w:rsid w:val="000C0796"/>
    <w:rsid w:val="000C07A1"/>
    <w:rsid w:val="000C1537"/>
    <w:rsid w:val="000C1564"/>
    <w:rsid w:val="000C187E"/>
    <w:rsid w:val="000C1986"/>
    <w:rsid w:val="000C20A5"/>
    <w:rsid w:val="000C264B"/>
    <w:rsid w:val="000C275A"/>
    <w:rsid w:val="000C2CB1"/>
    <w:rsid w:val="000C3411"/>
    <w:rsid w:val="000C3432"/>
    <w:rsid w:val="000C3495"/>
    <w:rsid w:val="000C36A4"/>
    <w:rsid w:val="000C3C65"/>
    <w:rsid w:val="000C4153"/>
    <w:rsid w:val="000C4472"/>
    <w:rsid w:val="000C4B87"/>
    <w:rsid w:val="000C4D2C"/>
    <w:rsid w:val="000C5200"/>
    <w:rsid w:val="000C5439"/>
    <w:rsid w:val="000C5D91"/>
    <w:rsid w:val="000C610C"/>
    <w:rsid w:val="000C6310"/>
    <w:rsid w:val="000C6373"/>
    <w:rsid w:val="000C6853"/>
    <w:rsid w:val="000C693A"/>
    <w:rsid w:val="000C6C04"/>
    <w:rsid w:val="000C71A4"/>
    <w:rsid w:val="000C7F32"/>
    <w:rsid w:val="000D0087"/>
    <w:rsid w:val="000D0670"/>
    <w:rsid w:val="000D0D5D"/>
    <w:rsid w:val="000D0E0A"/>
    <w:rsid w:val="000D0E7B"/>
    <w:rsid w:val="000D111F"/>
    <w:rsid w:val="000D11E5"/>
    <w:rsid w:val="000D13E0"/>
    <w:rsid w:val="000D17CC"/>
    <w:rsid w:val="000D1F6E"/>
    <w:rsid w:val="000D2D8F"/>
    <w:rsid w:val="000D2F2F"/>
    <w:rsid w:val="000D3101"/>
    <w:rsid w:val="000D32D1"/>
    <w:rsid w:val="000D3C59"/>
    <w:rsid w:val="000D4089"/>
    <w:rsid w:val="000D423A"/>
    <w:rsid w:val="000D466D"/>
    <w:rsid w:val="000D4915"/>
    <w:rsid w:val="000D4B46"/>
    <w:rsid w:val="000D553B"/>
    <w:rsid w:val="000D57A0"/>
    <w:rsid w:val="000D5A6C"/>
    <w:rsid w:val="000D5B1B"/>
    <w:rsid w:val="000D5C6A"/>
    <w:rsid w:val="000D61EC"/>
    <w:rsid w:val="000D6396"/>
    <w:rsid w:val="000D63BE"/>
    <w:rsid w:val="000D6CAF"/>
    <w:rsid w:val="000D71B2"/>
    <w:rsid w:val="000D7980"/>
    <w:rsid w:val="000D7AF3"/>
    <w:rsid w:val="000D7CA1"/>
    <w:rsid w:val="000E14E2"/>
    <w:rsid w:val="000E1A0D"/>
    <w:rsid w:val="000E1C1E"/>
    <w:rsid w:val="000E1F26"/>
    <w:rsid w:val="000E2510"/>
    <w:rsid w:val="000E2912"/>
    <w:rsid w:val="000E2924"/>
    <w:rsid w:val="000E292C"/>
    <w:rsid w:val="000E2CA5"/>
    <w:rsid w:val="000E30F8"/>
    <w:rsid w:val="000E3237"/>
    <w:rsid w:val="000E3269"/>
    <w:rsid w:val="000E348F"/>
    <w:rsid w:val="000E37D6"/>
    <w:rsid w:val="000E3B10"/>
    <w:rsid w:val="000E3B43"/>
    <w:rsid w:val="000E4818"/>
    <w:rsid w:val="000E488A"/>
    <w:rsid w:val="000E4929"/>
    <w:rsid w:val="000E5113"/>
    <w:rsid w:val="000E5448"/>
    <w:rsid w:val="000E5780"/>
    <w:rsid w:val="000E59E3"/>
    <w:rsid w:val="000E61BE"/>
    <w:rsid w:val="000E650F"/>
    <w:rsid w:val="000E70FE"/>
    <w:rsid w:val="000E735F"/>
    <w:rsid w:val="000E7780"/>
    <w:rsid w:val="000E7941"/>
    <w:rsid w:val="000E79D2"/>
    <w:rsid w:val="000E7EF6"/>
    <w:rsid w:val="000F0132"/>
    <w:rsid w:val="000F057A"/>
    <w:rsid w:val="000F0654"/>
    <w:rsid w:val="000F07E7"/>
    <w:rsid w:val="000F084A"/>
    <w:rsid w:val="000F0C79"/>
    <w:rsid w:val="000F0F71"/>
    <w:rsid w:val="000F0FD1"/>
    <w:rsid w:val="000F12FF"/>
    <w:rsid w:val="000F173D"/>
    <w:rsid w:val="000F18A3"/>
    <w:rsid w:val="000F21C0"/>
    <w:rsid w:val="000F2221"/>
    <w:rsid w:val="000F22AD"/>
    <w:rsid w:val="000F262A"/>
    <w:rsid w:val="000F2682"/>
    <w:rsid w:val="000F293D"/>
    <w:rsid w:val="000F2BF4"/>
    <w:rsid w:val="000F2C5F"/>
    <w:rsid w:val="000F3674"/>
    <w:rsid w:val="000F3772"/>
    <w:rsid w:val="000F3A4D"/>
    <w:rsid w:val="000F4C4F"/>
    <w:rsid w:val="000F4EA7"/>
    <w:rsid w:val="000F512F"/>
    <w:rsid w:val="000F54C8"/>
    <w:rsid w:val="000F57F4"/>
    <w:rsid w:val="000F674E"/>
    <w:rsid w:val="000F6818"/>
    <w:rsid w:val="000F6BF9"/>
    <w:rsid w:val="000F6DC0"/>
    <w:rsid w:val="000F6EDC"/>
    <w:rsid w:val="000F7495"/>
    <w:rsid w:val="000F789E"/>
    <w:rsid w:val="000F7A31"/>
    <w:rsid w:val="000F7B7F"/>
    <w:rsid w:val="000F7CE8"/>
    <w:rsid w:val="000F7E68"/>
    <w:rsid w:val="001000BE"/>
    <w:rsid w:val="00100234"/>
    <w:rsid w:val="0010040F"/>
    <w:rsid w:val="001004E2"/>
    <w:rsid w:val="00100C49"/>
    <w:rsid w:val="00100EF6"/>
    <w:rsid w:val="00100F7E"/>
    <w:rsid w:val="00101391"/>
    <w:rsid w:val="00101784"/>
    <w:rsid w:val="00101B38"/>
    <w:rsid w:val="001028F5"/>
    <w:rsid w:val="00102F9D"/>
    <w:rsid w:val="0010327E"/>
    <w:rsid w:val="00103712"/>
    <w:rsid w:val="00103F1F"/>
    <w:rsid w:val="001043CC"/>
    <w:rsid w:val="00104455"/>
    <w:rsid w:val="00104517"/>
    <w:rsid w:val="00104532"/>
    <w:rsid w:val="00104B80"/>
    <w:rsid w:val="00104E26"/>
    <w:rsid w:val="00105678"/>
    <w:rsid w:val="00105FEF"/>
    <w:rsid w:val="00106314"/>
    <w:rsid w:val="0010641E"/>
    <w:rsid w:val="0010697D"/>
    <w:rsid w:val="00106B35"/>
    <w:rsid w:val="001073BC"/>
    <w:rsid w:val="00107738"/>
    <w:rsid w:val="00107BC2"/>
    <w:rsid w:val="00107DAF"/>
    <w:rsid w:val="00107E3F"/>
    <w:rsid w:val="0011050D"/>
    <w:rsid w:val="00110B3F"/>
    <w:rsid w:val="0011119A"/>
    <w:rsid w:val="001113E5"/>
    <w:rsid w:val="001115C6"/>
    <w:rsid w:val="00111B9F"/>
    <w:rsid w:val="00111E39"/>
    <w:rsid w:val="00112199"/>
    <w:rsid w:val="001124E7"/>
    <w:rsid w:val="00112526"/>
    <w:rsid w:val="00112E7A"/>
    <w:rsid w:val="00112FE6"/>
    <w:rsid w:val="0011305E"/>
    <w:rsid w:val="0011363D"/>
    <w:rsid w:val="0011375F"/>
    <w:rsid w:val="00113AF4"/>
    <w:rsid w:val="00113B57"/>
    <w:rsid w:val="00113E51"/>
    <w:rsid w:val="00114139"/>
    <w:rsid w:val="00114329"/>
    <w:rsid w:val="0011466B"/>
    <w:rsid w:val="00114AB5"/>
    <w:rsid w:val="00114C8A"/>
    <w:rsid w:val="00114D1A"/>
    <w:rsid w:val="00114D37"/>
    <w:rsid w:val="00114E55"/>
    <w:rsid w:val="001152A8"/>
    <w:rsid w:val="00115544"/>
    <w:rsid w:val="0011579D"/>
    <w:rsid w:val="0011584A"/>
    <w:rsid w:val="001164B5"/>
    <w:rsid w:val="001164F7"/>
    <w:rsid w:val="00116C01"/>
    <w:rsid w:val="00116C1D"/>
    <w:rsid w:val="00116DD8"/>
    <w:rsid w:val="00117014"/>
    <w:rsid w:val="001176A5"/>
    <w:rsid w:val="001209FB"/>
    <w:rsid w:val="00120F6D"/>
    <w:rsid w:val="001212DD"/>
    <w:rsid w:val="001216C4"/>
    <w:rsid w:val="00121B60"/>
    <w:rsid w:val="00121E76"/>
    <w:rsid w:val="00122723"/>
    <w:rsid w:val="00122DCA"/>
    <w:rsid w:val="0012425B"/>
    <w:rsid w:val="00124BCB"/>
    <w:rsid w:val="0012500C"/>
    <w:rsid w:val="00125049"/>
    <w:rsid w:val="0012518D"/>
    <w:rsid w:val="00125579"/>
    <w:rsid w:val="00125AA5"/>
    <w:rsid w:val="00125AC9"/>
    <w:rsid w:val="00125CA8"/>
    <w:rsid w:val="00125CC3"/>
    <w:rsid w:val="001263B3"/>
    <w:rsid w:val="00126490"/>
    <w:rsid w:val="0012677C"/>
    <w:rsid w:val="00126E3C"/>
    <w:rsid w:val="00126FE0"/>
    <w:rsid w:val="00127836"/>
    <w:rsid w:val="00127F25"/>
    <w:rsid w:val="001309A3"/>
    <w:rsid w:val="00130D3D"/>
    <w:rsid w:val="001311FA"/>
    <w:rsid w:val="001312F3"/>
    <w:rsid w:val="00131696"/>
    <w:rsid w:val="0013182B"/>
    <w:rsid w:val="001320FE"/>
    <w:rsid w:val="001323FF"/>
    <w:rsid w:val="0013251D"/>
    <w:rsid w:val="0013261D"/>
    <w:rsid w:val="00132A22"/>
    <w:rsid w:val="00132B1E"/>
    <w:rsid w:val="00132D4D"/>
    <w:rsid w:val="00132E0B"/>
    <w:rsid w:val="001330DF"/>
    <w:rsid w:val="001332D4"/>
    <w:rsid w:val="00133320"/>
    <w:rsid w:val="001333CE"/>
    <w:rsid w:val="00133801"/>
    <w:rsid w:val="00133854"/>
    <w:rsid w:val="00133A12"/>
    <w:rsid w:val="00133D20"/>
    <w:rsid w:val="0013410A"/>
    <w:rsid w:val="00134377"/>
    <w:rsid w:val="0013474D"/>
    <w:rsid w:val="00134EAE"/>
    <w:rsid w:val="00135B62"/>
    <w:rsid w:val="00136114"/>
    <w:rsid w:val="0013648B"/>
    <w:rsid w:val="00136552"/>
    <w:rsid w:val="001368DF"/>
    <w:rsid w:val="00136E0E"/>
    <w:rsid w:val="00136F28"/>
    <w:rsid w:val="00137137"/>
    <w:rsid w:val="001372AF"/>
    <w:rsid w:val="00137BED"/>
    <w:rsid w:val="00137E9B"/>
    <w:rsid w:val="00140172"/>
    <w:rsid w:val="001406A1"/>
    <w:rsid w:val="0014073C"/>
    <w:rsid w:val="00140896"/>
    <w:rsid w:val="001409B9"/>
    <w:rsid w:val="00140AEE"/>
    <w:rsid w:val="00140CCB"/>
    <w:rsid w:val="00141024"/>
    <w:rsid w:val="00141165"/>
    <w:rsid w:val="00141828"/>
    <w:rsid w:val="00141952"/>
    <w:rsid w:val="0014197D"/>
    <w:rsid w:val="00141B17"/>
    <w:rsid w:val="00142295"/>
    <w:rsid w:val="00142727"/>
    <w:rsid w:val="0014273B"/>
    <w:rsid w:val="00142E24"/>
    <w:rsid w:val="00142E2F"/>
    <w:rsid w:val="00142FF8"/>
    <w:rsid w:val="00143273"/>
    <w:rsid w:val="00143419"/>
    <w:rsid w:val="0014350A"/>
    <w:rsid w:val="00143599"/>
    <w:rsid w:val="00143BE6"/>
    <w:rsid w:val="00143D8E"/>
    <w:rsid w:val="00143DBF"/>
    <w:rsid w:val="00143FF1"/>
    <w:rsid w:val="00144057"/>
    <w:rsid w:val="0014419C"/>
    <w:rsid w:val="001442BE"/>
    <w:rsid w:val="001445D2"/>
    <w:rsid w:val="00144B09"/>
    <w:rsid w:val="00144E91"/>
    <w:rsid w:val="00145566"/>
    <w:rsid w:val="0014588C"/>
    <w:rsid w:val="00145A75"/>
    <w:rsid w:val="001460A2"/>
    <w:rsid w:val="00146156"/>
    <w:rsid w:val="00146758"/>
    <w:rsid w:val="0014685C"/>
    <w:rsid w:val="00146C82"/>
    <w:rsid w:val="00146E83"/>
    <w:rsid w:val="00146E86"/>
    <w:rsid w:val="001478B0"/>
    <w:rsid w:val="001501D8"/>
    <w:rsid w:val="001501F7"/>
    <w:rsid w:val="001504F4"/>
    <w:rsid w:val="00150E02"/>
    <w:rsid w:val="00150F6F"/>
    <w:rsid w:val="00151602"/>
    <w:rsid w:val="00151893"/>
    <w:rsid w:val="00151CB7"/>
    <w:rsid w:val="001520D3"/>
    <w:rsid w:val="0015237B"/>
    <w:rsid w:val="00153174"/>
    <w:rsid w:val="00153562"/>
    <w:rsid w:val="00153AA5"/>
    <w:rsid w:val="001541C5"/>
    <w:rsid w:val="001541C7"/>
    <w:rsid w:val="001542B5"/>
    <w:rsid w:val="001547C7"/>
    <w:rsid w:val="00154946"/>
    <w:rsid w:val="00154A02"/>
    <w:rsid w:val="00154C36"/>
    <w:rsid w:val="00154D42"/>
    <w:rsid w:val="00154D6B"/>
    <w:rsid w:val="00154D83"/>
    <w:rsid w:val="00155999"/>
    <w:rsid w:val="00155FE7"/>
    <w:rsid w:val="00156A06"/>
    <w:rsid w:val="00156CFD"/>
    <w:rsid w:val="00157013"/>
    <w:rsid w:val="0015729D"/>
    <w:rsid w:val="00157BDB"/>
    <w:rsid w:val="00157C1F"/>
    <w:rsid w:val="001603E7"/>
    <w:rsid w:val="001604BB"/>
    <w:rsid w:val="001605F3"/>
    <w:rsid w:val="00160A7C"/>
    <w:rsid w:val="00160C45"/>
    <w:rsid w:val="00160D4A"/>
    <w:rsid w:val="00161543"/>
    <w:rsid w:val="001618C6"/>
    <w:rsid w:val="001619CC"/>
    <w:rsid w:val="00161A77"/>
    <w:rsid w:val="001625FB"/>
    <w:rsid w:val="0016299E"/>
    <w:rsid w:val="00162CF0"/>
    <w:rsid w:val="001638BE"/>
    <w:rsid w:val="00163DDF"/>
    <w:rsid w:val="00163FA2"/>
    <w:rsid w:val="00164345"/>
    <w:rsid w:val="00164350"/>
    <w:rsid w:val="001643B5"/>
    <w:rsid w:val="00164AE3"/>
    <w:rsid w:val="00164D26"/>
    <w:rsid w:val="00165377"/>
    <w:rsid w:val="0016563C"/>
    <w:rsid w:val="00165643"/>
    <w:rsid w:val="001658EA"/>
    <w:rsid w:val="00165DE9"/>
    <w:rsid w:val="00166001"/>
    <w:rsid w:val="00166388"/>
    <w:rsid w:val="0016656A"/>
    <w:rsid w:val="00166A86"/>
    <w:rsid w:val="00166A90"/>
    <w:rsid w:val="0016717C"/>
    <w:rsid w:val="001674C8"/>
    <w:rsid w:val="0016751A"/>
    <w:rsid w:val="001675DF"/>
    <w:rsid w:val="001676A6"/>
    <w:rsid w:val="00167D8E"/>
    <w:rsid w:val="0017047F"/>
    <w:rsid w:val="0017096C"/>
    <w:rsid w:val="00170D88"/>
    <w:rsid w:val="00170E82"/>
    <w:rsid w:val="001716BE"/>
    <w:rsid w:val="00172758"/>
    <w:rsid w:val="00173053"/>
    <w:rsid w:val="001739D2"/>
    <w:rsid w:val="00173FDE"/>
    <w:rsid w:val="00174098"/>
    <w:rsid w:val="00174B46"/>
    <w:rsid w:val="00174C5A"/>
    <w:rsid w:val="00174E14"/>
    <w:rsid w:val="00174E2E"/>
    <w:rsid w:val="00174E84"/>
    <w:rsid w:val="0017537F"/>
    <w:rsid w:val="00175399"/>
    <w:rsid w:val="0017539C"/>
    <w:rsid w:val="001756E5"/>
    <w:rsid w:val="00175A69"/>
    <w:rsid w:val="00175BB6"/>
    <w:rsid w:val="00176002"/>
    <w:rsid w:val="0017697B"/>
    <w:rsid w:val="00176DF3"/>
    <w:rsid w:val="0017706D"/>
    <w:rsid w:val="00177301"/>
    <w:rsid w:val="001775A0"/>
    <w:rsid w:val="001777D3"/>
    <w:rsid w:val="00177960"/>
    <w:rsid w:val="00177A4E"/>
    <w:rsid w:val="00177E2B"/>
    <w:rsid w:val="00180251"/>
    <w:rsid w:val="001802B8"/>
    <w:rsid w:val="00180779"/>
    <w:rsid w:val="00180965"/>
    <w:rsid w:val="00180AAB"/>
    <w:rsid w:val="00180CA2"/>
    <w:rsid w:val="00180DD5"/>
    <w:rsid w:val="00181EEF"/>
    <w:rsid w:val="00181F7B"/>
    <w:rsid w:val="001820AD"/>
    <w:rsid w:val="00182294"/>
    <w:rsid w:val="00182F64"/>
    <w:rsid w:val="00183928"/>
    <w:rsid w:val="00183AFC"/>
    <w:rsid w:val="00184330"/>
    <w:rsid w:val="001846C0"/>
    <w:rsid w:val="00184C83"/>
    <w:rsid w:val="00184CF8"/>
    <w:rsid w:val="00185050"/>
    <w:rsid w:val="001852C6"/>
    <w:rsid w:val="0018558B"/>
    <w:rsid w:val="0018576B"/>
    <w:rsid w:val="0018591D"/>
    <w:rsid w:val="00185A39"/>
    <w:rsid w:val="0018640E"/>
    <w:rsid w:val="0018652A"/>
    <w:rsid w:val="00186EC4"/>
    <w:rsid w:val="00187270"/>
    <w:rsid w:val="001876A5"/>
    <w:rsid w:val="00187777"/>
    <w:rsid w:val="00187D35"/>
    <w:rsid w:val="001902EB"/>
    <w:rsid w:val="001903A4"/>
    <w:rsid w:val="00191291"/>
    <w:rsid w:val="0019149A"/>
    <w:rsid w:val="00191790"/>
    <w:rsid w:val="00192163"/>
    <w:rsid w:val="0019241D"/>
    <w:rsid w:val="0019281D"/>
    <w:rsid w:val="00192C58"/>
    <w:rsid w:val="00192C91"/>
    <w:rsid w:val="00193162"/>
    <w:rsid w:val="00193166"/>
    <w:rsid w:val="001943FF"/>
    <w:rsid w:val="0019453B"/>
    <w:rsid w:val="00194873"/>
    <w:rsid w:val="00194B35"/>
    <w:rsid w:val="001957E6"/>
    <w:rsid w:val="0019595C"/>
    <w:rsid w:val="00195ACC"/>
    <w:rsid w:val="00195D11"/>
    <w:rsid w:val="00195E87"/>
    <w:rsid w:val="001969A9"/>
    <w:rsid w:val="00196AB1"/>
    <w:rsid w:val="00196E80"/>
    <w:rsid w:val="00197485"/>
    <w:rsid w:val="00197509"/>
    <w:rsid w:val="00197E8A"/>
    <w:rsid w:val="001A0161"/>
    <w:rsid w:val="001A01CA"/>
    <w:rsid w:val="001A026E"/>
    <w:rsid w:val="001A04EE"/>
    <w:rsid w:val="001A0722"/>
    <w:rsid w:val="001A07D8"/>
    <w:rsid w:val="001A19D0"/>
    <w:rsid w:val="001A1ECF"/>
    <w:rsid w:val="001A22BB"/>
    <w:rsid w:val="001A312A"/>
    <w:rsid w:val="001A316D"/>
    <w:rsid w:val="001A3296"/>
    <w:rsid w:val="001A3825"/>
    <w:rsid w:val="001A3BFC"/>
    <w:rsid w:val="001A3CF6"/>
    <w:rsid w:val="001A433B"/>
    <w:rsid w:val="001A4885"/>
    <w:rsid w:val="001A5268"/>
    <w:rsid w:val="001A5715"/>
    <w:rsid w:val="001A58DB"/>
    <w:rsid w:val="001A59BF"/>
    <w:rsid w:val="001A650A"/>
    <w:rsid w:val="001A670F"/>
    <w:rsid w:val="001A69C3"/>
    <w:rsid w:val="001A71DC"/>
    <w:rsid w:val="001A7901"/>
    <w:rsid w:val="001A7A72"/>
    <w:rsid w:val="001A7ABD"/>
    <w:rsid w:val="001A7F1A"/>
    <w:rsid w:val="001B0023"/>
    <w:rsid w:val="001B01E3"/>
    <w:rsid w:val="001B0387"/>
    <w:rsid w:val="001B060C"/>
    <w:rsid w:val="001B07A3"/>
    <w:rsid w:val="001B091C"/>
    <w:rsid w:val="001B0CAD"/>
    <w:rsid w:val="001B10C4"/>
    <w:rsid w:val="001B1420"/>
    <w:rsid w:val="001B14BA"/>
    <w:rsid w:val="001B1AC5"/>
    <w:rsid w:val="001B1B49"/>
    <w:rsid w:val="001B23D9"/>
    <w:rsid w:val="001B2567"/>
    <w:rsid w:val="001B2642"/>
    <w:rsid w:val="001B270C"/>
    <w:rsid w:val="001B2746"/>
    <w:rsid w:val="001B2D98"/>
    <w:rsid w:val="001B2DB6"/>
    <w:rsid w:val="001B35AA"/>
    <w:rsid w:val="001B37F8"/>
    <w:rsid w:val="001B387A"/>
    <w:rsid w:val="001B3B13"/>
    <w:rsid w:val="001B3E00"/>
    <w:rsid w:val="001B4486"/>
    <w:rsid w:val="001B4F9D"/>
    <w:rsid w:val="001B5020"/>
    <w:rsid w:val="001B53D9"/>
    <w:rsid w:val="001B577E"/>
    <w:rsid w:val="001B5A04"/>
    <w:rsid w:val="001B5E76"/>
    <w:rsid w:val="001B5E8C"/>
    <w:rsid w:val="001B5F9E"/>
    <w:rsid w:val="001B617B"/>
    <w:rsid w:val="001B65BE"/>
    <w:rsid w:val="001B66D8"/>
    <w:rsid w:val="001B69F5"/>
    <w:rsid w:val="001B6A0F"/>
    <w:rsid w:val="001B6B1C"/>
    <w:rsid w:val="001B6F86"/>
    <w:rsid w:val="001B72A4"/>
    <w:rsid w:val="001B7966"/>
    <w:rsid w:val="001C026A"/>
    <w:rsid w:val="001C0352"/>
    <w:rsid w:val="001C0720"/>
    <w:rsid w:val="001C0E43"/>
    <w:rsid w:val="001C110F"/>
    <w:rsid w:val="001C1142"/>
    <w:rsid w:val="001C1484"/>
    <w:rsid w:val="001C1762"/>
    <w:rsid w:val="001C18F9"/>
    <w:rsid w:val="001C1A74"/>
    <w:rsid w:val="001C1AF8"/>
    <w:rsid w:val="001C2E7B"/>
    <w:rsid w:val="001C2F21"/>
    <w:rsid w:val="001C3012"/>
    <w:rsid w:val="001C3388"/>
    <w:rsid w:val="001C35E7"/>
    <w:rsid w:val="001C3B55"/>
    <w:rsid w:val="001C3D23"/>
    <w:rsid w:val="001C3E34"/>
    <w:rsid w:val="001C42A4"/>
    <w:rsid w:val="001C42C2"/>
    <w:rsid w:val="001C452D"/>
    <w:rsid w:val="001C4939"/>
    <w:rsid w:val="001C5894"/>
    <w:rsid w:val="001C5BAB"/>
    <w:rsid w:val="001C5F40"/>
    <w:rsid w:val="001C66D3"/>
    <w:rsid w:val="001C6F05"/>
    <w:rsid w:val="001C6F5F"/>
    <w:rsid w:val="001C775B"/>
    <w:rsid w:val="001D04CE"/>
    <w:rsid w:val="001D050B"/>
    <w:rsid w:val="001D0CC8"/>
    <w:rsid w:val="001D0DB0"/>
    <w:rsid w:val="001D100F"/>
    <w:rsid w:val="001D25ED"/>
    <w:rsid w:val="001D2CD1"/>
    <w:rsid w:val="001D341E"/>
    <w:rsid w:val="001D347F"/>
    <w:rsid w:val="001D35BE"/>
    <w:rsid w:val="001D36BC"/>
    <w:rsid w:val="001D3B79"/>
    <w:rsid w:val="001D4050"/>
    <w:rsid w:val="001D4283"/>
    <w:rsid w:val="001D45E2"/>
    <w:rsid w:val="001D4861"/>
    <w:rsid w:val="001D48C6"/>
    <w:rsid w:val="001D48D5"/>
    <w:rsid w:val="001D4B45"/>
    <w:rsid w:val="001D50BC"/>
    <w:rsid w:val="001D5239"/>
    <w:rsid w:val="001D5293"/>
    <w:rsid w:val="001D5543"/>
    <w:rsid w:val="001D5632"/>
    <w:rsid w:val="001D5706"/>
    <w:rsid w:val="001D5791"/>
    <w:rsid w:val="001D5DD4"/>
    <w:rsid w:val="001D5DDD"/>
    <w:rsid w:val="001D5EF9"/>
    <w:rsid w:val="001D6148"/>
    <w:rsid w:val="001D689E"/>
    <w:rsid w:val="001D74F7"/>
    <w:rsid w:val="001D76B8"/>
    <w:rsid w:val="001D7708"/>
    <w:rsid w:val="001E0437"/>
    <w:rsid w:val="001E054F"/>
    <w:rsid w:val="001E06D5"/>
    <w:rsid w:val="001E08B8"/>
    <w:rsid w:val="001E09BA"/>
    <w:rsid w:val="001E0CAA"/>
    <w:rsid w:val="001E1350"/>
    <w:rsid w:val="001E1AFA"/>
    <w:rsid w:val="001E1B33"/>
    <w:rsid w:val="001E1C73"/>
    <w:rsid w:val="001E1E89"/>
    <w:rsid w:val="001E21E0"/>
    <w:rsid w:val="001E24E0"/>
    <w:rsid w:val="001E24ED"/>
    <w:rsid w:val="001E27E3"/>
    <w:rsid w:val="001E3623"/>
    <w:rsid w:val="001E36B9"/>
    <w:rsid w:val="001E396E"/>
    <w:rsid w:val="001E4596"/>
    <w:rsid w:val="001E4F80"/>
    <w:rsid w:val="001E4FE0"/>
    <w:rsid w:val="001E51AA"/>
    <w:rsid w:val="001E5E2E"/>
    <w:rsid w:val="001E5F2B"/>
    <w:rsid w:val="001E644C"/>
    <w:rsid w:val="001E6B6E"/>
    <w:rsid w:val="001E6DAC"/>
    <w:rsid w:val="001E7212"/>
    <w:rsid w:val="001E74EE"/>
    <w:rsid w:val="001E7BD0"/>
    <w:rsid w:val="001E7CCD"/>
    <w:rsid w:val="001E7D3F"/>
    <w:rsid w:val="001E7D85"/>
    <w:rsid w:val="001F037C"/>
    <w:rsid w:val="001F0381"/>
    <w:rsid w:val="001F042F"/>
    <w:rsid w:val="001F0D7A"/>
    <w:rsid w:val="001F101E"/>
    <w:rsid w:val="001F11D6"/>
    <w:rsid w:val="001F1A7E"/>
    <w:rsid w:val="001F1EBE"/>
    <w:rsid w:val="001F1EF5"/>
    <w:rsid w:val="001F22CA"/>
    <w:rsid w:val="001F22E7"/>
    <w:rsid w:val="001F2345"/>
    <w:rsid w:val="001F2608"/>
    <w:rsid w:val="001F2883"/>
    <w:rsid w:val="001F344A"/>
    <w:rsid w:val="001F38C9"/>
    <w:rsid w:val="001F3A2F"/>
    <w:rsid w:val="001F3CC8"/>
    <w:rsid w:val="001F3CDA"/>
    <w:rsid w:val="001F4127"/>
    <w:rsid w:val="001F45B1"/>
    <w:rsid w:val="001F47E0"/>
    <w:rsid w:val="001F4994"/>
    <w:rsid w:val="001F4B7F"/>
    <w:rsid w:val="001F5A15"/>
    <w:rsid w:val="001F5B02"/>
    <w:rsid w:val="001F5D1B"/>
    <w:rsid w:val="001F5E8A"/>
    <w:rsid w:val="001F5F4E"/>
    <w:rsid w:val="001F60B0"/>
    <w:rsid w:val="001F64E5"/>
    <w:rsid w:val="001F6C89"/>
    <w:rsid w:val="001F6D78"/>
    <w:rsid w:val="001F7305"/>
    <w:rsid w:val="001F73B1"/>
    <w:rsid w:val="001F73E7"/>
    <w:rsid w:val="00200774"/>
    <w:rsid w:val="00200F8B"/>
    <w:rsid w:val="00201637"/>
    <w:rsid w:val="002018FD"/>
    <w:rsid w:val="00201A68"/>
    <w:rsid w:val="00201DD4"/>
    <w:rsid w:val="00201E39"/>
    <w:rsid w:val="0020235F"/>
    <w:rsid w:val="00202AEE"/>
    <w:rsid w:val="002037FA"/>
    <w:rsid w:val="00203A1D"/>
    <w:rsid w:val="00203E66"/>
    <w:rsid w:val="00203F6F"/>
    <w:rsid w:val="002042D1"/>
    <w:rsid w:val="002043C2"/>
    <w:rsid w:val="002046D5"/>
    <w:rsid w:val="00204C6C"/>
    <w:rsid w:val="00204F5B"/>
    <w:rsid w:val="002054F7"/>
    <w:rsid w:val="00205BF2"/>
    <w:rsid w:val="00205E1F"/>
    <w:rsid w:val="00206313"/>
    <w:rsid w:val="002067CB"/>
    <w:rsid w:val="00206A20"/>
    <w:rsid w:val="00206AFA"/>
    <w:rsid w:val="00206D27"/>
    <w:rsid w:val="00207452"/>
    <w:rsid w:val="0020755B"/>
    <w:rsid w:val="002076E3"/>
    <w:rsid w:val="00207AC7"/>
    <w:rsid w:val="00207B2B"/>
    <w:rsid w:val="00207BA6"/>
    <w:rsid w:val="002105F8"/>
    <w:rsid w:val="002112A2"/>
    <w:rsid w:val="00211A9E"/>
    <w:rsid w:val="00212198"/>
    <w:rsid w:val="00212415"/>
    <w:rsid w:val="002129E7"/>
    <w:rsid w:val="00212DEF"/>
    <w:rsid w:val="00213A71"/>
    <w:rsid w:val="00213B7C"/>
    <w:rsid w:val="00213DC8"/>
    <w:rsid w:val="002154EF"/>
    <w:rsid w:val="00215AC6"/>
    <w:rsid w:val="00215C36"/>
    <w:rsid w:val="002161C3"/>
    <w:rsid w:val="00216207"/>
    <w:rsid w:val="0021662E"/>
    <w:rsid w:val="002167C2"/>
    <w:rsid w:val="0021732A"/>
    <w:rsid w:val="00217796"/>
    <w:rsid w:val="00217E40"/>
    <w:rsid w:val="00217E53"/>
    <w:rsid w:val="00217F31"/>
    <w:rsid w:val="002200ED"/>
    <w:rsid w:val="00220167"/>
    <w:rsid w:val="00220246"/>
    <w:rsid w:val="002202BF"/>
    <w:rsid w:val="0022078D"/>
    <w:rsid w:val="00220792"/>
    <w:rsid w:val="00220A46"/>
    <w:rsid w:val="00220DDD"/>
    <w:rsid w:val="00220FD8"/>
    <w:rsid w:val="002212F6"/>
    <w:rsid w:val="002217CE"/>
    <w:rsid w:val="00221800"/>
    <w:rsid w:val="00221B84"/>
    <w:rsid w:val="00221EA7"/>
    <w:rsid w:val="00221F74"/>
    <w:rsid w:val="0022259F"/>
    <w:rsid w:val="00222E0F"/>
    <w:rsid w:val="00223345"/>
    <w:rsid w:val="002235DF"/>
    <w:rsid w:val="0022369B"/>
    <w:rsid w:val="00224046"/>
    <w:rsid w:val="00224548"/>
    <w:rsid w:val="00224BAD"/>
    <w:rsid w:val="00225328"/>
    <w:rsid w:val="002254D3"/>
    <w:rsid w:val="002264B9"/>
    <w:rsid w:val="00226BCC"/>
    <w:rsid w:val="002271B6"/>
    <w:rsid w:val="00227699"/>
    <w:rsid w:val="00227AD0"/>
    <w:rsid w:val="00227B51"/>
    <w:rsid w:val="00227BA1"/>
    <w:rsid w:val="00227C90"/>
    <w:rsid w:val="00227DDE"/>
    <w:rsid w:val="00227DFB"/>
    <w:rsid w:val="00227DFD"/>
    <w:rsid w:val="00227F79"/>
    <w:rsid w:val="002303CF"/>
    <w:rsid w:val="00230471"/>
    <w:rsid w:val="00230860"/>
    <w:rsid w:val="00231048"/>
    <w:rsid w:val="002316DE"/>
    <w:rsid w:val="002318E0"/>
    <w:rsid w:val="00231906"/>
    <w:rsid w:val="00231938"/>
    <w:rsid w:val="00232A63"/>
    <w:rsid w:val="00232D8C"/>
    <w:rsid w:val="002332B6"/>
    <w:rsid w:val="002337C7"/>
    <w:rsid w:val="00233A95"/>
    <w:rsid w:val="00233BE1"/>
    <w:rsid w:val="00233DAA"/>
    <w:rsid w:val="00234282"/>
    <w:rsid w:val="00234383"/>
    <w:rsid w:val="002344F9"/>
    <w:rsid w:val="0023457B"/>
    <w:rsid w:val="00235620"/>
    <w:rsid w:val="00235763"/>
    <w:rsid w:val="00235B0B"/>
    <w:rsid w:val="00235E94"/>
    <w:rsid w:val="00236533"/>
    <w:rsid w:val="00236A43"/>
    <w:rsid w:val="00236AA2"/>
    <w:rsid w:val="00237127"/>
    <w:rsid w:val="00237135"/>
    <w:rsid w:val="002372E7"/>
    <w:rsid w:val="00237FC8"/>
    <w:rsid w:val="00240083"/>
    <w:rsid w:val="002406BA"/>
    <w:rsid w:val="002409F1"/>
    <w:rsid w:val="00240B97"/>
    <w:rsid w:val="00240D68"/>
    <w:rsid w:val="0024128F"/>
    <w:rsid w:val="0024149F"/>
    <w:rsid w:val="002414C0"/>
    <w:rsid w:val="002414C1"/>
    <w:rsid w:val="0024185D"/>
    <w:rsid w:val="00241924"/>
    <w:rsid w:val="002419DC"/>
    <w:rsid w:val="00242039"/>
    <w:rsid w:val="00242126"/>
    <w:rsid w:val="00242394"/>
    <w:rsid w:val="00243008"/>
    <w:rsid w:val="002430A8"/>
    <w:rsid w:val="00243513"/>
    <w:rsid w:val="00243843"/>
    <w:rsid w:val="00243A1B"/>
    <w:rsid w:val="00243FBC"/>
    <w:rsid w:val="0024403A"/>
    <w:rsid w:val="00244B13"/>
    <w:rsid w:val="00244F07"/>
    <w:rsid w:val="00244F78"/>
    <w:rsid w:val="0024519A"/>
    <w:rsid w:val="00245C6C"/>
    <w:rsid w:val="00246725"/>
    <w:rsid w:val="002468E7"/>
    <w:rsid w:val="00246950"/>
    <w:rsid w:val="00246C05"/>
    <w:rsid w:val="00246F41"/>
    <w:rsid w:val="00247E2E"/>
    <w:rsid w:val="00250069"/>
    <w:rsid w:val="0025020F"/>
    <w:rsid w:val="0025033E"/>
    <w:rsid w:val="002505A9"/>
    <w:rsid w:val="0025091C"/>
    <w:rsid w:val="00250B66"/>
    <w:rsid w:val="00250FD2"/>
    <w:rsid w:val="0025170A"/>
    <w:rsid w:val="00251788"/>
    <w:rsid w:val="00252A7C"/>
    <w:rsid w:val="00252B02"/>
    <w:rsid w:val="0025302E"/>
    <w:rsid w:val="00253260"/>
    <w:rsid w:val="00253A33"/>
    <w:rsid w:val="00253BD2"/>
    <w:rsid w:val="00253CC4"/>
    <w:rsid w:val="00253E1D"/>
    <w:rsid w:val="00253E61"/>
    <w:rsid w:val="00253FE5"/>
    <w:rsid w:val="0025429D"/>
    <w:rsid w:val="0025449C"/>
    <w:rsid w:val="00254AC6"/>
    <w:rsid w:val="00254FC9"/>
    <w:rsid w:val="00255344"/>
    <w:rsid w:val="0025545A"/>
    <w:rsid w:val="00255B8D"/>
    <w:rsid w:val="00255BB1"/>
    <w:rsid w:val="00255C56"/>
    <w:rsid w:val="00255E26"/>
    <w:rsid w:val="002560FF"/>
    <w:rsid w:val="0025641A"/>
    <w:rsid w:val="0025647A"/>
    <w:rsid w:val="00257459"/>
    <w:rsid w:val="002574FB"/>
    <w:rsid w:val="002576A2"/>
    <w:rsid w:val="00257A36"/>
    <w:rsid w:val="00257B22"/>
    <w:rsid w:val="00257F27"/>
    <w:rsid w:val="002605BB"/>
    <w:rsid w:val="002605EC"/>
    <w:rsid w:val="0026098B"/>
    <w:rsid w:val="0026099F"/>
    <w:rsid w:val="00261462"/>
    <w:rsid w:val="00261774"/>
    <w:rsid w:val="002617B3"/>
    <w:rsid w:val="00262207"/>
    <w:rsid w:val="0026285A"/>
    <w:rsid w:val="0026294C"/>
    <w:rsid w:val="00262C30"/>
    <w:rsid w:val="00262D37"/>
    <w:rsid w:val="00263324"/>
    <w:rsid w:val="0026335B"/>
    <w:rsid w:val="00263621"/>
    <w:rsid w:val="00263715"/>
    <w:rsid w:val="00263A66"/>
    <w:rsid w:val="00263B49"/>
    <w:rsid w:val="00263F4F"/>
    <w:rsid w:val="0026476A"/>
    <w:rsid w:val="00264771"/>
    <w:rsid w:val="00264E0A"/>
    <w:rsid w:val="00264EB9"/>
    <w:rsid w:val="00264F19"/>
    <w:rsid w:val="0026502D"/>
    <w:rsid w:val="0026558E"/>
    <w:rsid w:val="00265592"/>
    <w:rsid w:val="00265829"/>
    <w:rsid w:val="00266596"/>
    <w:rsid w:val="002665BF"/>
    <w:rsid w:val="002665D2"/>
    <w:rsid w:val="00267DD4"/>
    <w:rsid w:val="002705F3"/>
    <w:rsid w:val="00270D75"/>
    <w:rsid w:val="002711F9"/>
    <w:rsid w:val="00271246"/>
    <w:rsid w:val="002714EA"/>
    <w:rsid w:val="002715E7"/>
    <w:rsid w:val="00271D96"/>
    <w:rsid w:val="00271DC1"/>
    <w:rsid w:val="00272037"/>
    <w:rsid w:val="00272089"/>
    <w:rsid w:val="00272326"/>
    <w:rsid w:val="00272820"/>
    <w:rsid w:val="00273CAD"/>
    <w:rsid w:val="00273CD7"/>
    <w:rsid w:val="00273F31"/>
    <w:rsid w:val="00274293"/>
    <w:rsid w:val="002749E1"/>
    <w:rsid w:val="00274C5F"/>
    <w:rsid w:val="00274D96"/>
    <w:rsid w:val="00275157"/>
    <w:rsid w:val="0027533E"/>
    <w:rsid w:val="00275389"/>
    <w:rsid w:val="00275503"/>
    <w:rsid w:val="0027566D"/>
    <w:rsid w:val="002756D6"/>
    <w:rsid w:val="002757C1"/>
    <w:rsid w:val="002758E0"/>
    <w:rsid w:val="00275A0D"/>
    <w:rsid w:val="00275BE5"/>
    <w:rsid w:val="0027640A"/>
    <w:rsid w:val="002765E8"/>
    <w:rsid w:val="002767C8"/>
    <w:rsid w:val="002768CA"/>
    <w:rsid w:val="00276C43"/>
    <w:rsid w:val="0027729C"/>
    <w:rsid w:val="00277536"/>
    <w:rsid w:val="00277992"/>
    <w:rsid w:val="002779F7"/>
    <w:rsid w:val="00277B8C"/>
    <w:rsid w:val="00277BB0"/>
    <w:rsid w:val="00277E72"/>
    <w:rsid w:val="00277F4D"/>
    <w:rsid w:val="00277F91"/>
    <w:rsid w:val="00280434"/>
    <w:rsid w:val="0028045A"/>
    <w:rsid w:val="00280692"/>
    <w:rsid w:val="00280A66"/>
    <w:rsid w:val="00280CB2"/>
    <w:rsid w:val="00280DB8"/>
    <w:rsid w:val="00280EC2"/>
    <w:rsid w:val="002810F4"/>
    <w:rsid w:val="00281271"/>
    <w:rsid w:val="002813D3"/>
    <w:rsid w:val="0028155D"/>
    <w:rsid w:val="0028192E"/>
    <w:rsid w:val="002819F5"/>
    <w:rsid w:val="00281B71"/>
    <w:rsid w:val="00281BBB"/>
    <w:rsid w:val="00281E73"/>
    <w:rsid w:val="002821FB"/>
    <w:rsid w:val="00282200"/>
    <w:rsid w:val="0028227E"/>
    <w:rsid w:val="00282460"/>
    <w:rsid w:val="0028281A"/>
    <w:rsid w:val="002829D9"/>
    <w:rsid w:val="0028305F"/>
    <w:rsid w:val="00283429"/>
    <w:rsid w:val="00283483"/>
    <w:rsid w:val="00283773"/>
    <w:rsid w:val="00283857"/>
    <w:rsid w:val="00283BFB"/>
    <w:rsid w:val="00283CAA"/>
    <w:rsid w:val="002840A7"/>
    <w:rsid w:val="002847E9"/>
    <w:rsid w:val="00284F04"/>
    <w:rsid w:val="0028511E"/>
    <w:rsid w:val="002857BD"/>
    <w:rsid w:val="00285823"/>
    <w:rsid w:val="00285F0B"/>
    <w:rsid w:val="00285F57"/>
    <w:rsid w:val="002862E6"/>
    <w:rsid w:val="00286854"/>
    <w:rsid w:val="00286B7F"/>
    <w:rsid w:val="00286E65"/>
    <w:rsid w:val="00287846"/>
    <w:rsid w:val="00287B12"/>
    <w:rsid w:val="00287BDA"/>
    <w:rsid w:val="0029002A"/>
    <w:rsid w:val="002904F4"/>
    <w:rsid w:val="00291125"/>
    <w:rsid w:val="002911A2"/>
    <w:rsid w:val="002912E0"/>
    <w:rsid w:val="0029144B"/>
    <w:rsid w:val="00291960"/>
    <w:rsid w:val="00291A36"/>
    <w:rsid w:val="00291CE5"/>
    <w:rsid w:val="00291F12"/>
    <w:rsid w:val="002921F0"/>
    <w:rsid w:val="0029242E"/>
    <w:rsid w:val="00292513"/>
    <w:rsid w:val="002927CB"/>
    <w:rsid w:val="002927F6"/>
    <w:rsid w:val="00292838"/>
    <w:rsid w:val="00292A0D"/>
    <w:rsid w:val="00292A90"/>
    <w:rsid w:val="00292D67"/>
    <w:rsid w:val="00293097"/>
    <w:rsid w:val="002934DE"/>
    <w:rsid w:val="00293768"/>
    <w:rsid w:val="0029390D"/>
    <w:rsid w:val="00293B64"/>
    <w:rsid w:val="00293EBF"/>
    <w:rsid w:val="00294454"/>
    <w:rsid w:val="00294DF6"/>
    <w:rsid w:val="00295085"/>
    <w:rsid w:val="00295089"/>
    <w:rsid w:val="002952BA"/>
    <w:rsid w:val="0029569E"/>
    <w:rsid w:val="00295706"/>
    <w:rsid w:val="00295972"/>
    <w:rsid w:val="00295FEF"/>
    <w:rsid w:val="00296399"/>
    <w:rsid w:val="00296430"/>
    <w:rsid w:val="00296456"/>
    <w:rsid w:val="00296D2A"/>
    <w:rsid w:val="002A007B"/>
    <w:rsid w:val="002A00A5"/>
    <w:rsid w:val="002A013B"/>
    <w:rsid w:val="002A081F"/>
    <w:rsid w:val="002A08A2"/>
    <w:rsid w:val="002A08CD"/>
    <w:rsid w:val="002A1300"/>
    <w:rsid w:val="002A13BA"/>
    <w:rsid w:val="002A1804"/>
    <w:rsid w:val="002A1A78"/>
    <w:rsid w:val="002A1C41"/>
    <w:rsid w:val="002A2228"/>
    <w:rsid w:val="002A2364"/>
    <w:rsid w:val="002A2F2E"/>
    <w:rsid w:val="002A322A"/>
    <w:rsid w:val="002A3290"/>
    <w:rsid w:val="002A39F9"/>
    <w:rsid w:val="002A3F50"/>
    <w:rsid w:val="002A40BC"/>
    <w:rsid w:val="002A46B8"/>
    <w:rsid w:val="002A4787"/>
    <w:rsid w:val="002A4823"/>
    <w:rsid w:val="002A490D"/>
    <w:rsid w:val="002A4942"/>
    <w:rsid w:val="002A4DEA"/>
    <w:rsid w:val="002A4F15"/>
    <w:rsid w:val="002A501C"/>
    <w:rsid w:val="002A5291"/>
    <w:rsid w:val="002A5383"/>
    <w:rsid w:val="002A584D"/>
    <w:rsid w:val="002A590B"/>
    <w:rsid w:val="002A5F90"/>
    <w:rsid w:val="002A602C"/>
    <w:rsid w:val="002A6B95"/>
    <w:rsid w:val="002A6C5A"/>
    <w:rsid w:val="002A6E2F"/>
    <w:rsid w:val="002A6F8E"/>
    <w:rsid w:val="002A712F"/>
    <w:rsid w:val="002A7A25"/>
    <w:rsid w:val="002B0103"/>
    <w:rsid w:val="002B04B9"/>
    <w:rsid w:val="002B04DB"/>
    <w:rsid w:val="002B0620"/>
    <w:rsid w:val="002B0A09"/>
    <w:rsid w:val="002B0A62"/>
    <w:rsid w:val="002B0FFB"/>
    <w:rsid w:val="002B106B"/>
    <w:rsid w:val="002B1249"/>
    <w:rsid w:val="002B1E7E"/>
    <w:rsid w:val="002B2108"/>
    <w:rsid w:val="002B21A7"/>
    <w:rsid w:val="002B25BB"/>
    <w:rsid w:val="002B309C"/>
    <w:rsid w:val="002B314F"/>
    <w:rsid w:val="002B328F"/>
    <w:rsid w:val="002B389E"/>
    <w:rsid w:val="002B3D1E"/>
    <w:rsid w:val="002B4242"/>
    <w:rsid w:val="002B426A"/>
    <w:rsid w:val="002B46F7"/>
    <w:rsid w:val="002B498F"/>
    <w:rsid w:val="002B4997"/>
    <w:rsid w:val="002B5189"/>
    <w:rsid w:val="002B56C6"/>
    <w:rsid w:val="002B57A6"/>
    <w:rsid w:val="002B68AC"/>
    <w:rsid w:val="002B6952"/>
    <w:rsid w:val="002B6F7C"/>
    <w:rsid w:val="002B7169"/>
    <w:rsid w:val="002B7525"/>
    <w:rsid w:val="002B7A9D"/>
    <w:rsid w:val="002B7C7F"/>
    <w:rsid w:val="002B7D97"/>
    <w:rsid w:val="002C0770"/>
    <w:rsid w:val="002C0A28"/>
    <w:rsid w:val="002C0B4B"/>
    <w:rsid w:val="002C0CB1"/>
    <w:rsid w:val="002C0E3D"/>
    <w:rsid w:val="002C17D1"/>
    <w:rsid w:val="002C1B98"/>
    <w:rsid w:val="002C1FDC"/>
    <w:rsid w:val="002C21ED"/>
    <w:rsid w:val="002C259E"/>
    <w:rsid w:val="002C26A6"/>
    <w:rsid w:val="002C3486"/>
    <w:rsid w:val="002C374A"/>
    <w:rsid w:val="002C37D2"/>
    <w:rsid w:val="002C3860"/>
    <w:rsid w:val="002C4C6E"/>
    <w:rsid w:val="002C4FF5"/>
    <w:rsid w:val="002C57C8"/>
    <w:rsid w:val="002C593D"/>
    <w:rsid w:val="002C5C45"/>
    <w:rsid w:val="002C5CCA"/>
    <w:rsid w:val="002C5DD2"/>
    <w:rsid w:val="002C620A"/>
    <w:rsid w:val="002C62B6"/>
    <w:rsid w:val="002C62D1"/>
    <w:rsid w:val="002C6774"/>
    <w:rsid w:val="002C6897"/>
    <w:rsid w:val="002C69C8"/>
    <w:rsid w:val="002C6FD3"/>
    <w:rsid w:val="002C776B"/>
    <w:rsid w:val="002C7BCE"/>
    <w:rsid w:val="002D009A"/>
    <w:rsid w:val="002D03B3"/>
    <w:rsid w:val="002D06FB"/>
    <w:rsid w:val="002D0708"/>
    <w:rsid w:val="002D182B"/>
    <w:rsid w:val="002D1D18"/>
    <w:rsid w:val="002D2004"/>
    <w:rsid w:val="002D2072"/>
    <w:rsid w:val="002D2154"/>
    <w:rsid w:val="002D23D2"/>
    <w:rsid w:val="002D2692"/>
    <w:rsid w:val="002D2704"/>
    <w:rsid w:val="002D2A8F"/>
    <w:rsid w:val="002D2E93"/>
    <w:rsid w:val="002D3494"/>
    <w:rsid w:val="002D3C35"/>
    <w:rsid w:val="002D40D1"/>
    <w:rsid w:val="002D424B"/>
    <w:rsid w:val="002D4649"/>
    <w:rsid w:val="002D4688"/>
    <w:rsid w:val="002D482B"/>
    <w:rsid w:val="002D488C"/>
    <w:rsid w:val="002D4916"/>
    <w:rsid w:val="002D4A5C"/>
    <w:rsid w:val="002D4C44"/>
    <w:rsid w:val="002D51A4"/>
    <w:rsid w:val="002D564E"/>
    <w:rsid w:val="002D57FD"/>
    <w:rsid w:val="002D5B59"/>
    <w:rsid w:val="002D5CF7"/>
    <w:rsid w:val="002D5FB9"/>
    <w:rsid w:val="002D6441"/>
    <w:rsid w:val="002D6699"/>
    <w:rsid w:val="002D68FF"/>
    <w:rsid w:val="002D69F9"/>
    <w:rsid w:val="002D6C0D"/>
    <w:rsid w:val="002D73B2"/>
    <w:rsid w:val="002D7596"/>
    <w:rsid w:val="002D792C"/>
    <w:rsid w:val="002E09D5"/>
    <w:rsid w:val="002E0C9F"/>
    <w:rsid w:val="002E0F34"/>
    <w:rsid w:val="002E0FFD"/>
    <w:rsid w:val="002E1142"/>
    <w:rsid w:val="002E11F4"/>
    <w:rsid w:val="002E12B6"/>
    <w:rsid w:val="002E187B"/>
    <w:rsid w:val="002E1ACC"/>
    <w:rsid w:val="002E2258"/>
    <w:rsid w:val="002E226C"/>
    <w:rsid w:val="002E261D"/>
    <w:rsid w:val="002E2F88"/>
    <w:rsid w:val="002E371D"/>
    <w:rsid w:val="002E4066"/>
    <w:rsid w:val="002E41BF"/>
    <w:rsid w:val="002E45C6"/>
    <w:rsid w:val="002E48A9"/>
    <w:rsid w:val="002E49D1"/>
    <w:rsid w:val="002E53DB"/>
    <w:rsid w:val="002E5718"/>
    <w:rsid w:val="002E5AC5"/>
    <w:rsid w:val="002E5EB3"/>
    <w:rsid w:val="002E6050"/>
    <w:rsid w:val="002E6D96"/>
    <w:rsid w:val="002E7159"/>
    <w:rsid w:val="002E7387"/>
    <w:rsid w:val="002E7677"/>
    <w:rsid w:val="002E7857"/>
    <w:rsid w:val="002E7A69"/>
    <w:rsid w:val="002E7ACC"/>
    <w:rsid w:val="002F0441"/>
    <w:rsid w:val="002F05C2"/>
    <w:rsid w:val="002F0ACB"/>
    <w:rsid w:val="002F0B89"/>
    <w:rsid w:val="002F0B93"/>
    <w:rsid w:val="002F150D"/>
    <w:rsid w:val="002F1F4C"/>
    <w:rsid w:val="002F22E0"/>
    <w:rsid w:val="002F248B"/>
    <w:rsid w:val="002F248D"/>
    <w:rsid w:val="002F29ED"/>
    <w:rsid w:val="002F2BDA"/>
    <w:rsid w:val="002F2FFD"/>
    <w:rsid w:val="002F34D3"/>
    <w:rsid w:val="002F3B10"/>
    <w:rsid w:val="002F3EE1"/>
    <w:rsid w:val="002F3F62"/>
    <w:rsid w:val="002F42F3"/>
    <w:rsid w:val="002F4C41"/>
    <w:rsid w:val="002F5789"/>
    <w:rsid w:val="002F5FD3"/>
    <w:rsid w:val="002F66FF"/>
    <w:rsid w:val="002F70FF"/>
    <w:rsid w:val="002F71E3"/>
    <w:rsid w:val="002F71FE"/>
    <w:rsid w:val="002F7E2D"/>
    <w:rsid w:val="002F7F20"/>
    <w:rsid w:val="00300273"/>
    <w:rsid w:val="00300462"/>
    <w:rsid w:val="0030065A"/>
    <w:rsid w:val="00301432"/>
    <w:rsid w:val="00301662"/>
    <w:rsid w:val="00301667"/>
    <w:rsid w:val="003016E0"/>
    <w:rsid w:val="0030191F"/>
    <w:rsid w:val="00301A4C"/>
    <w:rsid w:val="00301BC3"/>
    <w:rsid w:val="00302595"/>
    <w:rsid w:val="003025C5"/>
    <w:rsid w:val="003036DD"/>
    <w:rsid w:val="00304A45"/>
    <w:rsid w:val="00304D06"/>
    <w:rsid w:val="00305B2F"/>
    <w:rsid w:val="00305CEC"/>
    <w:rsid w:val="00305E3B"/>
    <w:rsid w:val="00305E8B"/>
    <w:rsid w:val="0030607F"/>
    <w:rsid w:val="00306163"/>
    <w:rsid w:val="00306277"/>
    <w:rsid w:val="00306AF4"/>
    <w:rsid w:val="00306B52"/>
    <w:rsid w:val="00306E48"/>
    <w:rsid w:val="00307B45"/>
    <w:rsid w:val="00307C89"/>
    <w:rsid w:val="00307EAF"/>
    <w:rsid w:val="00307F2A"/>
    <w:rsid w:val="00307F9F"/>
    <w:rsid w:val="003105A0"/>
    <w:rsid w:val="00311074"/>
    <w:rsid w:val="00311317"/>
    <w:rsid w:val="003119C9"/>
    <w:rsid w:val="00311F6A"/>
    <w:rsid w:val="00312692"/>
    <w:rsid w:val="00312BA2"/>
    <w:rsid w:val="00313017"/>
    <w:rsid w:val="00313236"/>
    <w:rsid w:val="00313257"/>
    <w:rsid w:val="003132A8"/>
    <w:rsid w:val="00313494"/>
    <w:rsid w:val="00313AA4"/>
    <w:rsid w:val="00313C56"/>
    <w:rsid w:val="00315133"/>
    <w:rsid w:val="0031549B"/>
    <w:rsid w:val="003159D0"/>
    <w:rsid w:val="00315AEA"/>
    <w:rsid w:val="00315B0D"/>
    <w:rsid w:val="00315B63"/>
    <w:rsid w:val="00315DDF"/>
    <w:rsid w:val="0031672E"/>
    <w:rsid w:val="00316B08"/>
    <w:rsid w:val="00316E7D"/>
    <w:rsid w:val="00317159"/>
    <w:rsid w:val="00317268"/>
    <w:rsid w:val="00317631"/>
    <w:rsid w:val="0031768B"/>
    <w:rsid w:val="00317693"/>
    <w:rsid w:val="00317A1B"/>
    <w:rsid w:val="00317B4A"/>
    <w:rsid w:val="00317E3D"/>
    <w:rsid w:val="00317E98"/>
    <w:rsid w:val="0032001A"/>
    <w:rsid w:val="00320271"/>
    <w:rsid w:val="00320681"/>
    <w:rsid w:val="003207D4"/>
    <w:rsid w:val="0032093C"/>
    <w:rsid w:val="00320AAC"/>
    <w:rsid w:val="00320FC4"/>
    <w:rsid w:val="0032162C"/>
    <w:rsid w:val="00321AA4"/>
    <w:rsid w:val="00321ABC"/>
    <w:rsid w:val="00321C7B"/>
    <w:rsid w:val="00321DED"/>
    <w:rsid w:val="00321E3B"/>
    <w:rsid w:val="00322EE6"/>
    <w:rsid w:val="0032346D"/>
    <w:rsid w:val="003235DA"/>
    <w:rsid w:val="0032379B"/>
    <w:rsid w:val="003240B1"/>
    <w:rsid w:val="003245CC"/>
    <w:rsid w:val="003246BB"/>
    <w:rsid w:val="003246EA"/>
    <w:rsid w:val="003250A0"/>
    <w:rsid w:val="00325157"/>
    <w:rsid w:val="0032529E"/>
    <w:rsid w:val="0032558A"/>
    <w:rsid w:val="003260A1"/>
    <w:rsid w:val="003265CC"/>
    <w:rsid w:val="00326621"/>
    <w:rsid w:val="00327152"/>
    <w:rsid w:val="003271AF"/>
    <w:rsid w:val="00327F7F"/>
    <w:rsid w:val="003300BB"/>
    <w:rsid w:val="00330224"/>
    <w:rsid w:val="003304EC"/>
    <w:rsid w:val="0033083B"/>
    <w:rsid w:val="00330974"/>
    <w:rsid w:val="00330997"/>
    <w:rsid w:val="00330E11"/>
    <w:rsid w:val="00330F19"/>
    <w:rsid w:val="003311A3"/>
    <w:rsid w:val="00331549"/>
    <w:rsid w:val="00331981"/>
    <w:rsid w:val="00331AFB"/>
    <w:rsid w:val="003324E0"/>
    <w:rsid w:val="00332A87"/>
    <w:rsid w:val="003331B3"/>
    <w:rsid w:val="0033342B"/>
    <w:rsid w:val="0033363A"/>
    <w:rsid w:val="00333D16"/>
    <w:rsid w:val="003343F4"/>
    <w:rsid w:val="00334943"/>
    <w:rsid w:val="00334D22"/>
    <w:rsid w:val="00334DC9"/>
    <w:rsid w:val="00335404"/>
    <w:rsid w:val="00335503"/>
    <w:rsid w:val="0033577E"/>
    <w:rsid w:val="00335B43"/>
    <w:rsid w:val="00335B49"/>
    <w:rsid w:val="00335B7A"/>
    <w:rsid w:val="0033608D"/>
    <w:rsid w:val="00336618"/>
    <w:rsid w:val="0033728F"/>
    <w:rsid w:val="00337F46"/>
    <w:rsid w:val="00340048"/>
    <w:rsid w:val="003403F8"/>
    <w:rsid w:val="00340901"/>
    <w:rsid w:val="00340D45"/>
    <w:rsid w:val="00341041"/>
    <w:rsid w:val="003416F5"/>
    <w:rsid w:val="00341761"/>
    <w:rsid w:val="0034186C"/>
    <w:rsid w:val="00342D20"/>
    <w:rsid w:val="0034338C"/>
    <w:rsid w:val="0034367F"/>
    <w:rsid w:val="00344038"/>
    <w:rsid w:val="00344122"/>
    <w:rsid w:val="003446BC"/>
    <w:rsid w:val="00344841"/>
    <w:rsid w:val="00344F80"/>
    <w:rsid w:val="00344FF2"/>
    <w:rsid w:val="00345A25"/>
    <w:rsid w:val="00346100"/>
    <w:rsid w:val="003461CA"/>
    <w:rsid w:val="003464A7"/>
    <w:rsid w:val="00346528"/>
    <w:rsid w:val="00346602"/>
    <w:rsid w:val="00346D50"/>
    <w:rsid w:val="00346F4F"/>
    <w:rsid w:val="00350D3C"/>
    <w:rsid w:val="00350E0D"/>
    <w:rsid w:val="0035140D"/>
    <w:rsid w:val="003514ED"/>
    <w:rsid w:val="0035178A"/>
    <w:rsid w:val="00351DC2"/>
    <w:rsid w:val="00351DEC"/>
    <w:rsid w:val="00351EC0"/>
    <w:rsid w:val="0035223F"/>
    <w:rsid w:val="00352416"/>
    <w:rsid w:val="003524F6"/>
    <w:rsid w:val="00352D76"/>
    <w:rsid w:val="00352EB7"/>
    <w:rsid w:val="003533A4"/>
    <w:rsid w:val="00353E85"/>
    <w:rsid w:val="00354536"/>
    <w:rsid w:val="00354598"/>
    <w:rsid w:val="00354CE8"/>
    <w:rsid w:val="00354D53"/>
    <w:rsid w:val="00355081"/>
    <w:rsid w:val="0035546A"/>
    <w:rsid w:val="00355754"/>
    <w:rsid w:val="00356413"/>
    <w:rsid w:val="00356A46"/>
    <w:rsid w:val="00356E23"/>
    <w:rsid w:val="00357928"/>
    <w:rsid w:val="003603AF"/>
    <w:rsid w:val="003605B4"/>
    <w:rsid w:val="00360645"/>
    <w:rsid w:val="00360B79"/>
    <w:rsid w:val="00360FD6"/>
    <w:rsid w:val="00361C0E"/>
    <w:rsid w:val="00361D01"/>
    <w:rsid w:val="003623D9"/>
    <w:rsid w:val="003623DB"/>
    <w:rsid w:val="00362581"/>
    <w:rsid w:val="003625B2"/>
    <w:rsid w:val="00362B0A"/>
    <w:rsid w:val="00363CD1"/>
    <w:rsid w:val="00363F54"/>
    <w:rsid w:val="003640C0"/>
    <w:rsid w:val="00364368"/>
    <w:rsid w:val="003644ED"/>
    <w:rsid w:val="00365486"/>
    <w:rsid w:val="00365AD2"/>
    <w:rsid w:val="00365DEB"/>
    <w:rsid w:val="0036779A"/>
    <w:rsid w:val="003679CB"/>
    <w:rsid w:val="00370354"/>
    <w:rsid w:val="003706A2"/>
    <w:rsid w:val="00370F93"/>
    <w:rsid w:val="0037104F"/>
    <w:rsid w:val="00371EEA"/>
    <w:rsid w:val="00371F32"/>
    <w:rsid w:val="00372576"/>
    <w:rsid w:val="00372759"/>
    <w:rsid w:val="0037297F"/>
    <w:rsid w:val="00372B94"/>
    <w:rsid w:val="00372DEA"/>
    <w:rsid w:val="003733CD"/>
    <w:rsid w:val="0037346F"/>
    <w:rsid w:val="00373B99"/>
    <w:rsid w:val="00373CB5"/>
    <w:rsid w:val="00373F03"/>
    <w:rsid w:val="00373F82"/>
    <w:rsid w:val="003740FD"/>
    <w:rsid w:val="00374376"/>
    <w:rsid w:val="003749FF"/>
    <w:rsid w:val="00374A2D"/>
    <w:rsid w:val="00374BE8"/>
    <w:rsid w:val="003751F5"/>
    <w:rsid w:val="003761D2"/>
    <w:rsid w:val="003767CF"/>
    <w:rsid w:val="00376FF8"/>
    <w:rsid w:val="00377668"/>
    <w:rsid w:val="00377C61"/>
    <w:rsid w:val="00377FA2"/>
    <w:rsid w:val="003806E4"/>
    <w:rsid w:val="0038083B"/>
    <w:rsid w:val="003809A6"/>
    <w:rsid w:val="00380B21"/>
    <w:rsid w:val="00380F97"/>
    <w:rsid w:val="0038156E"/>
    <w:rsid w:val="00381B54"/>
    <w:rsid w:val="00381C57"/>
    <w:rsid w:val="00381EB6"/>
    <w:rsid w:val="003822DE"/>
    <w:rsid w:val="0038284B"/>
    <w:rsid w:val="00382C35"/>
    <w:rsid w:val="0038325C"/>
    <w:rsid w:val="0038383A"/>
    <w:rsid w:val="0038412C"/>
    <w:rsid w:val="00384314"/>
    <w:rsid w:val="00384540"/>
    <w:rsid w:val="00384D2D"/>
    <w:rsid w:val="00384D3E"/>
    <w:rsid w:val="00384DD4"/>
    <w:rsid w:val="00385652"/>
    <w:rsid w:val="00385687"/>
    <w:rsid w:val="0038568F"/>
    <w:rsid w:val="00385B61"/>
    <w:rsid w:val="00386052"/>
    <w:rsid w:val="00386255"/>
    <w:rsid w:val="00386CC7"/>
    <w:rsid w:val="00386EC0"/>
    <w:rsid w:val="00387ADC"/>
    <w:rsid w:val="00387CFE"/>
    <w:rsid w:val="00387DF7"/>
    <w:rsid w:val="00390927"/>
    <w:rsid w:val="003909B9"/>
    <w:rsid w:val="00390BBB"/>
    <w:rsid w:val="00390C53"/>
    <w:rsid w:val="00390F38"/>
    <w:rsid w:val="00391013"/>
    <w:rsid w:val="00391103"/>
    <w:rsid w:val="0039172A"/>
    <w:rsid w:val="00391860"/>
    <w:rsid w:val="00391AAE"/>
    <w:rsid w:val="00391D4D"/>
    <w:rsid w:val="00391FEE"/>
    <w:rsid w:val="00392106"/>
    <w:rsid w:val="00392AB3"/>
    <w:rsid w:val="00392AF1"/>
    <w:rsid w:val="00392CCC"/>
    <w:rsid w:val="00392D62"/>
    <w:rsid w:val="0039344F"/>
    <w:rsid w:val="00393A47"/>
    <w:rsid w:val="00393CC4"/>
    <w:rsid w:val="00393F0A"/>
    <w:rsid w:val="00394180"/>
    <w:rsid w:val="00394587"/>
    <w:rsid w:val="00394B46"/>
    <w:rsid w:val="00394B90"/>
    <w:rsid w:val="00394C79"/>
    <w:rsid w:val="00394CA8"/>
    <w:rsid w:val="0039511D"/>
    <w:rsid w:val="00395271"/>
    <w:rsid w:val="003957AF"/>
    <w:rsid w:val="00395BB3"/>
    <w:rsid w:val="0039637D"/>
    <w:rsid w:val="00396BD4"/>
    <w:rsid w:val="00396BEA"/>
    <w:rsid w:val="00396F08"/>
    <w:rsid w:val="00397018"/>
    <w:rsid w:val="00397536"/>
    <w:rsid w:val="00397C7B"/>
    <w:rsid w:val="003A024F"/>
    <w:rsid w:val="003A0357"/>
    <w:rsid w:val="003A03FD"/>
    <w:rsid w:val="003A0417"/>
    <w:rsid w:val="003A153C"/>
    <w:rsid w:val="003A199E"/>
    <w:rsid w:val="003A19F5"/>
    <w:rsid w:val="003A25CC"/>
    <w:rsid w:val="003A270E"/>
    <w:rsid w:val="003A27E7"/>
    <w:rsid w:val="003A2DDE"/>
    <w:rsid w:val="003A2FF7"/>
    <w:rsid w:val="003A31C4"/>
    <w:rsid w:val="003A3952"/>
    <w:rsid w:val="003A3B95"/>
    <w:rsid w:val="003A3C73"/>
    <w:rsid w:val="003A4445"/>
    <w:rsid w:val="003A46E8"/>
    <w:rsid w:val="003A4F3A"/>
    <w:rsid w:val="003A5212"/>
    <w:rsid w:val="003A5954"/>
    <w:rsid w:val="003A5F27"/>
    <w:rsid w:val="003A60D2"/>
    <w:rsid w:val="003A662B"/>
    <w:rsid w:val="003A6EEF"/>
    <w:rsid w:val="003A7683"/>
    <w:rsid w:val="003A78A8"/>
    <w:rsid w:val="003A7C0E"/>
    <w:rsid w:val="003A7FDC"/>
    <w:rsid w:val="003B02C0"/>
    <w:rsid w:val="003B1564"/>
    <w:rsid w:val="003B1A7B"/>
    <w:rsid w:val="003B1A92"/>
    <w:rsid w:val="003B1AFE"/>
    <w:rsid w:val="003B1B73"/>
    <w:rsid w:val="003B2395"/>
    <w:rsid w:val="003B2B03"/>
    <w:rsid w:val="003B2B46"/>
    <w:rsid w:val="003B2D75"/>
    <w:rsid w:val="003B2FD1"/>
    <w:rsid w:val="003B3292"/>
    <w:rsid w:val="003B3355"/>
    <w:rsid w:val="003B3C06"/>
    <w:rsid w:val="003B3DC1"/>
    <w:rsid w:val="003B406D"/>
    <w:rsid w:val="003B415B"/>
    <w:rsid w:val="003B4582"/>
    <w:rsid w:val="003B4DCD"/>
    <w:rsid w:val="003B4FFB"/>
    <w:rsid w:val="003B500C"/>
    <w:rsid w:val="003B5166"/>
    <w:rsid w:val="003B609F"/>
    <w:rsid w:val="003B6473"/>
    <w:rsid w:val="003B67DD"/>
    <w:rsid w:val="003B6B65"/>
    <w:rsid w:val="003B6D28"/>
    <w:rsid w:val="003B71E5"/>
    <w:rsid w:val="003B7415"/>
    <w:rsid w:val="003B76CB"/>
    <w:rsid w:val="003B78DE"/>
    <w:rsid w:val="003B7ED3"/>
    <w:rsid w:val="003C04BF"/>
    <w:rsid w:val="003C1737"/>
    <w:rsid w:val="003C19CC"/>
    <w:rsid w:val="003C1ADC"/>
    <w:rsid w:val="003C1B20"/>
    <w:rsid w:val="003C1D9C"/>
    <w:rsid w:val="003C1EE9"/>
    <w:rsid w:val="003C23AA"/>
    <w:rsid w:val="003C2896"/>
    <w:rsid w:val="003C358E"/>
    <w:rsid w:val="003C3BFD"/>
    <w:rsid w:val="003C468E"/>
    <w:rsid w:val="003C4E7F"/>
    <w:rsid w:val="003C5783"/>
    <w:rsid w:val="003C5F9F"/>
    <w:rsid w:val="003C6696"/>
    <w:rsid w:val="003C6D90"/>
    <w:rsid w:val="003C6E68"/>
    <w:rsid w:val="003C6E85"/>
    <w:rsid w:val="003C71A8"/>
    <w:rsid w:val="003C78CB"/>
    <w:rsid w:val="003C7B03"/>
    <w:rsid w:val="003C7B75"/>
    <w:rsid w:val="003C7DF9"/>
    <w:rsid w:val="003D0046"/>
    <w:rsid w:val="003D0922"/>
    <w:rsid w:val="003D112A"/>
    <w:rsid w:val="003D12A9"/>
    <w:rsid w:val="003D1328"/>
    <w:rsid w:val="003D1FC4"/>
    <w:rsid w:val="003D2372"/>
    <w:rsid w:val="003D244D"/>
    <w:rsid w:val="003D2495"/>
    <w:rsid w:val="003D24E5"/>
    <w:rsid w:val="003D2792"/>
    <w:rsid w:val="003D2A87"/>
    <w:rsid w:val="003D2AEF"/>
    <w:rsid w:val="003D33DD"/>
    <w:rsid w:val="003D43E9"/>
    <w:rsid w:val="003D447A"/>
    <w:rsid w:val="003D47D3"/>
    <w:rsid w:val="003D4E33"/>
    <w:rsid w:val="003D52AD"/>
    <w:rsid w:val="003D5643"/>
    <w:rsid w:val="003D5DA4"/>
    <w:rsid w:val="003D61BC"/>
    <w:rsid w:val="003D6453"/>
    <w:rsid w:val="003D7148"/>
    <w:rsid w:val="003D7886"/>
    <w:rsid w:val="003D7D8C"/>
    <w:rsid w:val="003D7DA4"/>
    <w:rsid w:val="003E0318"/>
    <w:rsid w:val="003E0BB0"/>
    <w:rsid w:val="003E0F47"/>
    <w:rsid w:val="003E1177"/>
    <w:rsid w:val="003E134B"/>
    <w:rsid w:val="003E1C23"/>
    <w:rsid w:val="003E285B"/>
    <w:rsid w:val="003E2C75"/>
    <w:rsid w:val="003E2D76"/>
    <w:rsid w:val="003E2EA0"/>
    <w:rsid w:val="003E316D"/>
    <w:rsid w:val="003E3338"/>
    <w:rsid w:val="003E3817"/>
    <w:rsid w:val="003E3A00"/>
    <w:rsid w:val="003E3DFC"/>
    <w:rsid w:val="003E3E2C"/>
    <w:rsid w:val="003E4070"/>
    <w:rsid w:val="003E45C6"/>
    <w:rsid w:val="003E4F64"/>
    <w:rsid w:val="003E4FA2"/>
    <w:rsid w:val="003E55D9"/>
    <w:rsid w:val="003E5B4D"/>
    <w:rsid w:val="003E604B"/>
    <w:rsid w:val="003E619E"/>
    <w:rsid w:val="003E630C"/>
    <w:rsid w:val="003E6993"/>
    <w:rsid w:val="003E76DB"/>
    <w:rsid w:val="003E7722"/>
    <w:rsid w:val="003E77F4"/>
    <w:rsid w:val="003F07C8"/>
    <w:rsid w:val="003F0A2F"/>
    <w:rsid w:val="003F185E"/>
    <w:rsid w:val="003F2426"/>
    <w:rsid w:val="003F2560"/>
    <w:rsid w:val="003F25D0"/>
    <w:rsid w:val="003F29E8"/>
    <w:rsid w:val="003F35EB"/>
    <w:rsid w:val="003F3819"/>
    <w:rsid w:val="003F38BE"/>
    <w:rsid w:val="003F3A53"/>
    <w:rsid w:val="003F3EF5"/>
    <w:rsid w:val="003F4309"/>
    <w:rsid w:val="003F493D"/>
    <w:rsid w:val="003F4B29"/>
    <w:rsid w:val="003F4B2D"/>
    <w:rsid w:val="003F5564"/>
    <w:rsid w:val="003F634D"/>
    <w:rsid w:val="003F65C6"/>
    <w:rsid w:val="003F6758"/>
    <w:rsid w:val="003F6761"/>
    <w:rsid w:val="003F717E"/>
    <w:rsid w:val="003F736A"/>
    <w:rsid w:val="003F7EE6"/>
    <w:rsid w:val="00400193"/>
    <w:rsid w:val="004009B7"/>
    <w:rsid w:val="00401120"/>
    <w:rsid w:val="00401326"/>
    <w:rsid w:val="0040136A"/>
    <w:rsid w:val="00401551"/>
    <w:rsid w:val="004015C5"/>
    <w:rsid w:val="00401EC8"/>
    <w:rsid w:val="00402103"/>
    <w:rsid w:val="00402438"/>
    <w:rsid w:val="00402949"/>
    <w:rsid w:val="00402D4A"/>
    <w:rsid w:val="00402DF9"/>
    <w:rsid w:val="004031CA"/>
    <w:rsid w:val="00403B9B"/>
    <w:rsid w:val="00403DBE"/>
    <w:rsid w:val="00403E98"/>
    <w:rsid w:val="00403F8D"/>
    <w:rsid w:val="00404994"/>
    <w:rsid w:val="00404C04"/>
    <w:rsid w:val="00405129"/>
    <w:rsid w:val="004053F9"/>
    <w:rsid w:val="00405516"/>
    <w:rsid w:val="004056ED"/>
    <w:rsid w:val="00405CD6"/>
    <w:rsid w:val="00406309"/>
    <w:rsid w:val="00406354"/>
    <w:rsid w:val="00406B6B"/>
    <w:rsid w:val="00406F90"/>
    <w:rsid w:val="004079AC"/>
    <w:rsid w:val="00407BE7"/>
    <w:rsid w:val="00407DB6"/>
    <w:rsid w:val="004104F3"/>
    <w:rsid w:val="00410EF8"/>
    <w:rsid w:val="0041102F"/>
    <w:rsid w:val="004111A8"/>
    <w:rsid w:val="004117AE"/>
    <w:rsid w:val="00412322"/>
    <w:rsid w:val="004123CA"/>
    <w:rsid w:val="00412EC4"/>
    <w:rsid w:val="004132E4"/>
    <w:rsid w:val="0041375D"/>
    <w:rsid w:val="00413EB1"/>
    <w:rsid w:val="00414312"/>
    <w:rsid w:val="00414383"/>
    <w:rsid w:val="00414F01"/>
    <w:rsid w:val="00414F9C"/>
    <w:rsid w:val="004152CC"/>
    <w:rsid w:val="00415334"/>
    <w:rsid w:val="00415E4E"/>
    <w:rsid w:val="00416561"/>
    <w:rsid w:val="00417191"/>
    <w:rsid w:val="004177C3"/>
    <w:rsid w:val="00417AC2"/>
    <w:rsid w:val="00417AC8"/>
    <w:rsid w:val="00417B74"/>
    <w:rsid w:val="00417D48"/>
    <w:rsid w:val="004203CD"/>
    <w:rsid w:val="004203E4"/>
    <w:rsid w:val="00420C0E"/>
    <w:rsid w:val="004212A9"/>
    <w:rsid w:val="00421C6E"/>
    <w:rsid w:val="00421D8E"/>
    <w:rsid w:val="00421F3F"/>
    <w:rsid w:val="0042266E"/>
    <w:rsid w:val="004226E9"/>
    <w:rsid w:val="00422A26"/>
    <w:rsid w:val="00423285"/>
    <w:rsid w:val="004232DC"/>
    <w:rsid w:val="004232EC"/>
    <w:rsid w:val="00423407"/>
    <w:rsid w:val="004234F2"/>
    <w:rsid w:val="0042374E"/>
    <w:rsid w:val="004246D0"/>
    <w:rsid w:val="004249C5"/>
    <w:rsid w:val="00424AA1"/>
    <w:rsid w:val="00424C12"/>
    <w:rsid w:val="00424CFB"/>
    <w:rsid w:val="00425323"/>
    <w:rsid w:val="0042535F"/>
    <w:rsid w:val="004258C5"/>
    <w:rsid w:val="004259D8"/>
    <w:rsid w:val="00425E78"/>
    <w:rsid w:val="00426E66"/>
    <w:rsid w:val="004272A1"/>
    <w:rsid w:val="004275B3"/>
    <w:rsid w:val="00427A81"/>
    <w:rsid w:val="00427B2B"/>
    <w:rsid w:val="00427DB7"/>
    <w:rsid w:val="00430082"/>
    <w:rsid w:val="0043022C"/>
    <w:rsid w:val="0043050E"/>
    <w:rsid w:val="00430A99"/>
    <w:rsid w:val="00430AB7"/>
    <w:rsid w:val="00430AEA"/>
    <w:rsid w:val="00430C19"/>
    <w:rsid w:val="00430DC8"/>
    <w:rsid w:val="00431018"/>
    <w:rsid w:val="004313FF"/>
    <w:rsid w:val="00431D62"/>
    <w:rsid w:val="00431F09"/>
    <w:rsid w:val="00431F63"/>
    <w:rsid w:val="004324A9"/>
    <w:rsid w:val="00433016"/>
    <w:rsid w:val="0043338B"/>
    <w:rsid w:val="00433832"/>
    <w:rsid w:val="00433F06"/>
    <w:rsid w:val="00433F2E"/>
    <w:rsid w:val="004341A3"/>
    <w:rsid w:val="0043426F"/>
    <w:rsid w:val="00434B91"/>
    <w:rsid w:val="00434CBC"/>
    <w:rsid w:val="00435066"/>
    <w:rsid w:val="004353A0"/>
    <w:rsid w:val="004354E1"/>
    <w:rsid w:val="00435616"/>
    <w:rsid w:val="0043568A"/>
    <w:rsid w:val="00435FFA"/>
    <w:rsid w:val="00436011"/>
    <w:rsid w:val="00436126"/>
    <w:rsid w:val="00436614"/>
    <w:rsid w:val="00436FE4"/>
    <w:rsid w:val="0043794B"/>
    <w:rsid w:val="00437BC2"/>
    <w:rsid w:val="00437D2A"/>
    <w:rsid w:val="0044003A"/>
    <w:rsid w:val="00440B9C"/>
    <w:rsid w:val="00440FDA"/>
    <w:rsid w:val="0044146D"/>
    <w:rsid w:val="004416A3"/>
    <w:rsid w:val="004418CE"/>
    <w:rsid w:val="00441AF8"/>
    <w:rsid w:val="004422E8"/>
    <w:rsid w:val="0044232D"/>
    <w:rsid w:val="00442787"/>
    <w:rsid w:val="00442AD3"/>
    <w:rsid w:val="00443BE2"/>
    <w:rsid w:val="00443C98"/>
    <w:rsid w:val="004440DC"/>
    <w:rsid w:val="004447D6"/>
    <w:rsid w:val="00444A6B"/>
    <w:rsid w:val="00444AD4"/>
    <w:rsid w:val="004453BB"/>
    <w:rsid w:val="00446137"/>
    <w:rsid w:val="00446386"/>
    <w:rsid w:val="004463AE"/>
    <w:rsid w:val="004466E1"/>
    <w:rsid w:val="00446898"/>
    <w:rsid w:val="00446AFF"/>
    <w:rsid w:val="004472D3"/>
    <w:rsid w:val="00447CEC"/>
    <w:rsid w:val="004507EE"/>
    <w:rsid w:val="00450968"/>
    <w:rsid w:val="00450CA9"/>
    <w:rsid w:val="00450FB5"/>
    <w:rsid w:val="0045104F"/>
    <w:rsid w:val="004511C4"/>
    <w:rsid w:val="004516D5"/>
    <w:rsid w:val="00451848"/>
    <w:rsid w:val="004522BB"/>
    <w:rsid w:val="004524BD"/>
    <w:rsid w:val="00453757"/>
    <w:rsid w:val="00453E44"/>
    <w:rsid w:val="00453EDF"/>
    <w:rsid w:val="00453F43"/>
    <w:rsid w:val="0045420B"/>
    <w:rsid w:val="00454582"/>
    <w:rsid w:val="00454586"/>
    <w:rsid w:val="004549A5"/>
    <w:rsid w:val="00454E55"/>
    <w:rsid w:val="00455277"/>
    <w:rsid w:val="00455483"/>
    <w:rsid w:val="00455827"/>
    <w:rsid w:val="00455942"/>
    <w:rsid w:val="004559DC"/>
    <w:rsid w:val="00455D49"/>
    <w:rsid w:val="00456366"/>
    <w:rsid w:val="004571A2"/>
    <w:rsid w:val="00457341"/>
    <w:rsid w:val="004573E1"/>
    <w:rsid w:val="00457BC1"/>
    <w:rsid w:val="00457E62"/>
    <w:rsid w:val="00460632"/>
    <w:rsid w:val="004607EF"/>
    <w:rsid w:val="0046081C"/>
    <w:rsid w:val="00460A53"/>
    <w:rsid w:val="00460AC7"/>
    <w:rsid w:val="00460DDE"/>
    <w:rsid w:val="00460ECF"/>
    <w:rsid w:val="00460F1F"/>
    <w:rsid w:val="00461374"/>
    <w:rsid w:val="00461429"/>
    <w:rsid w:val="0046161C"/>
    <w:rsid w:val="00461940"/>
    <w:rsid w:val="00461C16"/>
    <w:rsid w:val="00461F65"/>
    <w:rsid w:val="00462059"/>
    <w:rsid w:val="004620E2"/>
    <w:rsid w:val="004620E7"/>
    <w:rsid w:val="004628C4"/>
    <w:rsid w:val="00462C7F"/>
    <w:rsid w:val="00462D5B"/>
    <w:rsid w:val="00463471"/>
    <w:rsid w:val="00463530"/>
    <w:rsid w:val="004635DD"/>
    <w:rsid w:val="00463752"/>
    <w:rsid w:val="00463D89"/>
    <w:rsid w:val="00463DB1"/>
    <w:rsid w:val="0046407D"/>
    <w:rsid w:val="0046429D"/>
    <w:rsid w:val="004645E9"/>
    <w:rsid w:val="0046493D"/>
    <w:rsid w:val="00464B5B"/>
    <w:rsid w:val="00464DBD"/>
    <w:rsid w:val="004651E0"/>
    <w:rsid w:val="00465421"/>
    <w:rsid w:val="00465BCB"/>
    <w:rsid w:val="0046664A"/>
    <w:rsid w:val="00466AA4"/>
    <w:rsid w:val="00466BFC"/>
    <w:rsid w:val="0046753C"/>
    <w:rsid w:val="00467C27"/>
    <w:rsid w:val="004701C0"/>
    <w:rsid w:val="0047088F"/>
    <w:rsid w:val="004710F8"/>
    <w:rsid w:val="004718EC"/>
    <w:rsid w:val="00471A07"/>
    <w:rsid w:val="00471C3C"/>
    <w:rsid w:val="00472196"/>
    <w:rsid w:val="00472464"/>
    <w:rsid w:val="0047286B"/>
    <w:rsid w:val="004729C8"/>
    <w:rsid w:val="00472BF9"/>
    <w:rsid w:val="00473171"/>
    <w:rsid w:val="00473260"/>
    <w:rsid w:val="004733B5"/>
    <w:rsid w:val="004733C6"/>
    <w:rsid w:val="00473C7B"/>
    <w:rsid w:val="00474360"/>
    <w:rsid w:val="00474C38"/>
    <w:rsid w:val="00474FB8"/>
    <w:rsid w:val="004750D8"/>
    <w:rsid w:val="00475187"/>
    <w:rsid w:val="00475CBB"/>
    <w:rsid w:val="00475E94"/>
    <w:rsid w:val="00475F4D"/>
    <w:rsid w:val="00476277"/>
    <w:rsid w:val="00476557"/>
    <w:rsid w:val="00476C46"/>
    <w:rsid w:val="00476CDF"/>
    <w:rsid w:val="004801EA"/>
    <w:rsid w:val="00480461"/>
    <w:rsid w:val="004808F1"/>
    <w:rsid w:val="00480CEE"/>
    <w:rsid w:val="004818DF"/>
    <w:rsid w:val="00481E08"/>
    <w:rsid w:val="00481FA8"/>
    <w:rsid w:val="004820ED"/>
    <w:rsid w:val="004822CE"/>
    <w:rsid w:val="004826D0"/>
    <w:rsid w:val="004832AA"/>
    <w:rsid w:val="004832DC"/>
    <w:rsid w:val="004833DC"/>
    <w:rsid w:val="004834E9"/>
    <w:rsid w:val="00483B87"/>
    <w:rsid w:val="00483D99"/>
    <w:rsid w:val="004847CB"/>
    <w:rsid w:val="004849F9"/>
    <w:rsid w:val="00484C4F"/>
    <w:rsid w:val="00484E41"/>
    <w:rsid w:val="00485176"/>
    <w:rsid w:val="004856AF"/>
    <w:rsid w:val="0048573A"/>
    <w:rsid w:val="00485DE3"/>
    <w:rsid w:val="00486674"/>
    <w:rsid w:val="00486A4F"/>
    <w:rsid w:val="00487447"/>
    <w:rsid w:val="0048762D"/>
    <w:rsid w:val="004876ED"/>
    <w:rsid w:val="00487877"/>
    <w:rsid w:val="00487CA3"/>
    <w:rsid w:val="00487E28"/>
    <w:rsid w:val="004901D3"/>
    <w:rsid w:val="004907E5"/>
    <w:rsid w:val="004909F6"/>
    <w:rsid w:val="00490E40"/>
    <w:rsid w:val="00491283"/>
    <w:rsid w:val="00491383"/>
    <w:rsid w:val="00491665"/>
    <w:rsid w:val="004918AD"/>
    <w:rsid w:val="00491A3F"/>
    <w:rsid w:val="00491B5E"/>
    <w:rsid w:val="00491C70"/>
    <w:rsid w:val="0049322C"/>
    <w:rsid w:val="004932C5"/>
    <w:rsid w:val="004936A7"/>
    <w:rsid w:val="004936E9"/>
    <w:rsid w:val="0049383E"/>
    <w:rsid w:val="00493996"/>
    <w:rsid w:val="00493CA8"/>
    <w:rsid w:val="00493D1A"/>
    <w:rsid w:val="00493DBB"/>
    <w:rsid w:val="0049433F"/>
    <w:rsid w:val="00494BF9"/>
    <w:rsid w:val="00494C60"/>
    <w:rsid w:val="0049521F"/>
    <w:rsid w:val="0049535F"/>
    <w:rsid w:val="004954CD"/>
    <w:rsid w:val="004957C0"/>
    <w:rsid w:val="00495E46"/>
    <w:rsid w:val="00496990"/>
    <w:rsid w:val="00496FC1"/>
    <w:rsid w:val="004973FE"/>
    <w:rsid w:val="00497527"/>
    <w:rsid w:val="00497574"/>
    <w:rsid w:val="00497D15"/>
    <w:rsid w:val="004A00CE"/>
    <w:rsid w:val="004A039A"/>
    <w:rsid w:val="004A06D5"/>
    <w:rsid w:val="004A0866"/>
    <w:rsid w:val="004A0D8B"/>
    <w:rsid w:val="004A156A"/>
    <w:rsid w:val="004A1585"/>
    <w:rsid w:val="004A1949"/>
    <w:rsid w:val="004A1A49"/>
    <w:rsid w:val="004A1E5E"/>
    <w:rsid w:val="004A1F6E"/>
    <w:rsid w:val="004A23EF"/>
    <w:rsid w:val="004A26F0"/>
    <w:rsid w:val="004A26F2"/>
    <w:rsid w:val="004A31B7"/>
    <w:rsid w:val="004A32AC"/>
    <w:rsid w:val="004A32C3"/>
    <w:rsid w:val="004A3E03"/>
    <w:rsid w:val="004A3E1C"/>
    <w:rsid w:val="004A3EF1"/>
    <w:rsid w:val="004A422E"/>
    <w:rsid w:val="004A439B"/>
    <w:rsid w:val="004A4953"/>
    <w:rsid w:val="004A4DAC"/>
    <w:rsid w:val="004A5880"/>
    <w:rsid w:val="004A5D78"/>
    <w:rsid w:val="004A64BA"/>
    <w:rsid w:val="004A68DD"/>
    <w:rsid w:val="004A6DD4"/>
    <w:rsid w:val="004A6EB1"/>
    <w:rsid w:val="004A6F12"/>
    <w:rsid w:val="004A6F6C"/>
    <w:rsid w:val="004A71F1"/>
    <w:rsid w:val="004A7661"/>
    <w:rsid w:val="004B03A5"/>
    <w:rsid w:val="004B0654"/>
    <w:rsid w:val="004B078A"/>
    <w:rsid w:val="004B09B6"/>
    <w:rsid w:val="004B13BC"/>
    <w:rsid w:val="004B187D"/>
    <w:rsid w:val="004B1C13"/>
    <w:rsid w:val="004B2588"/>
    <w:rsid w:val="004B27A8"/>
    <w:rsid w:val="004B2FCA"/>
    <w:rsid w:val="004B3001"/>
    <w:rsid w:val="004B3106"/>
    <w:rsid w:val="004B3C43"/>
    <w:rsid w:val="004B3F07"/>
    <w:rsid w:val="004B4713"/>
    <w:rsid w:val="004B5049"/>
    <w:rsid w:val="004B5343"/>
    <w:rsid w:val="004B5CD1"/>
    <w:rsid w:val="004B5D1B"/>
    <w:rsid w:val="004B67FC"/>
    <w:rsid w:val="004B6BEB"/>
    <w:rsid w:val="004B7027"/>
    <w:rsid w:val="004C0E1E"/>
    <w:rsid w:val="004C0E72"/>
    <w:rsid w:val="004C0F01"/>
    <w:rsid w:val="004C0FBD"/>
    <w:rsid w:val="004C1210"/>
    <w:rsid w:val="004C12E1"/>
    <w:rsid w:val="004C13FD"/>
    <w:rsid w:val="004C151C"/>
    <w:rsid w:val="004C1664"/>
    <w:rsid w:val="004C189B"/>
    <w:rsid w:val="004C2184"/>
    <w:rsid w:val="004C219E"/>
    <w:rsid w:val="004C2AE1"/>
    <w:rsid w:val="004C2F57"/>
    <w:rsid w:val="004C2FF6"/>
    <w:rsid w:val="004C306E"/>
    <w:rsid w:val="004C3471"/>
    <w:rsid w:val="004C4819"/>
    <w:rsid w:val="004C502F"/>
    <w:rsid w:val="004C5097"/>
    <w:rsid w:val="004C5B23"/>
    <w:rsid w:val="004C6164"/>
    <w:rsid w:val="004C6363"/>
    <w:rsid w:val="004C65A6"/>
    <w:rsid w:val="004C673C"/>
    <w:rsid w:val="004C6781"/>
    <w:rsid w:val="004C6ECC"/>
    <w:rsid w:val="004C7010"/>
    <w:rsid w:val="004C738E"/>
    <w:rsid w:val="004C7572"/>
    <w:rsid w:val="004C7997"/>
    <w:rsid w:val="004D0EB8"/>
    <w:rsid w:val="004D0F07"/>
    <w:rsid w:val="004D126B"/>
    <w:rsid w:val="004D14C8"/>
    <w:rsid w:val="004D1A51"/>
    <w:rsid w:val="004D1A8D"/>
    <w:rsid w:val="004D1B03"/>
    <w:rsid w:val="004D1B90"/>
    <w:rsid w:val="004D1C45"/>
    <w:rsid w:val="004D1C50"/>
    <w:rsid w:val="004D2181"/>
    <w:rsid w:val="004D2789"/>
    <w:rsid w:val="004D2833"/>
    <w:rsid w:val="004D2F6C"/>
    <w:rsid w:val="004D41D0"/>
    <w:rsid w:val="004D4391"/>
    <w:rsid w:val="004D4F44"/>
    <w:rsid w:val="004D5774"/>
    <w:rsid w:val="004D57D1"/>
    <w:rsid w:val="004D57FF"/>
    <w:rsid w:val="004D5C79"/>
    <w:rsid w:val="004D6084"/>
    <w:rsid w:val="004D71AD"/>
    <w:rsid w:val="004D737C"/>
    <w:rsid w:val="004D7A5A"/>
    <w:rsid w:val="004D7AB3"/>
    <w:rsid w:val="004D7DBE"/>
    <w:rsid w:val="004E006C"/>
    <w:rsid w:val="004E0810"/>
    <w:rsid w:val="004E11F8"/>
    <w:rsid w:val="004E1649"/>
    <w:rsid w:val="004E1ABB"/>
    <w:rsid w:val="004E1C2D"/>
    <w:rsid w:val="004E2066"/>
    <w:rsid w:val="004E224E"/>
    <w:rsid w:val="004E23AD"/>
    <w:rsid w:val="004E2816"/>
    <w:rsid w:val="004E2C88"/>
    <w:rsid w:val="004E2E1E"/>
    <w:rsid w:val="004E3E43"/>
    <w:rsid w:val="004E435F"/>
    <w:rsid w:val="004E4B9A"/>
    <w:rsid w:val="004E4F5C"/>
    <w:rsid w:val="004E51AF"/>
    <w:rsid w:val="004E555D"/>
    <w:rsid w:val="004E567C"/>
    <w:rsid w:val="004E56B6"/>
    <w:rsid w:val="004E5898"/>
    <w:rsid w:val="004E5D73"/>
    <w:rsid w:val="004E69D0"/>
    <w:rsid w:val="004E6B52"/>
    <w:rsid w:val="004E7813"/>
    <w:rsid w:val="004E7880"/>
    <w:rsid w:val="004E7914"/>
    <w:rsid w:val="004E7F82"/>
    <w:rsid w:val="004F00FC"/>
    <w:rsid w:val="004F0315"/>
    <w:rsid w:val="004F1988"/>
    <w:rsid w:val="004F19DB"/>
    <w:rsid w:val="004F1CAD"/>
    <w:rsid w:val="004F2A4C"/>
    <w:rsid w:val="004F2FB7"/>
    <w:rsid w:val="004F31DE"/>
    <w:rsid w:val="004F34DC"/>
    <w:rsid w:val="004F3C05"/>
    <w:rsid w:val="004F4021"/>
    <w:rsid w:val="004F44DA"/>
    <w:rsid w:val="004F48A3"/>
    <w:rsid w:val="004F4A68"/>
    <w:rsid w:val="004F4F76"/>
    <w:rsid w:val="004F570E"/>
    <w:rsid w:val="004F576D"/>
    <w:rsid w:val="004F5B18"/>
    <w:rsid w:val="004F5C11"/>
    <w:rsid w:val="004F5DF8"/>
    <w:rsid w:val="004F5E1A"/>
    <w:rsid w:val="004F5E7C"/>
    <w:rsid w:val="004F66DF"/>
    <w:rsid w:val="004F6741"/>
    <w:rsid w:val="004F6866"/>
    <w:rsid w:val="004F6D6B"/>
    <w:rsid w:val="004F7089"/>
    <w:rsid w:val="004F70BA"/>
    <w:rsid w:val="004F7270"/>
    <w:rsid w:val="004F7753"/>
    <w:rsid w:val="004F7AD5"/>
    <w:rsid w:val="004F7C41"/>
    <w:rsid w:val="005001B5"/>
    <w:rsid w:val="00500D03"/>
    <w:rsid w:val="00500F50"/>
    <w:rsid w:val="00501330"/>
    <w:rsid w:val="00501BB1"/>
    <w:rsid w:val="00501D56"/>
    <w:rsid w:val="005020BC"/>
    <w:rsid w:val="00502388"/>
    <w:rsid w:val="005028A3"/>
    <w:rsid w:val="00502E64"/>
    <w:rsid w:val="005031FD"/>
    <w:rsid w:val="00503426"/>
    <w:rsid w:val="005035EC"/>
    <w:rsid w:val="00503CAF"/>
    <w:rsid w:val="00503FBA"/>
    <w:rsid w:val="005044F7"/>
    <w:rsid w:val="00504725"/>
    <w:rsid w:val="00504AC4"/>
    <w:rsid w:val="00504C93"/>
    <w:rsid w:val="005058E5"/>
    <w:rsid w:val="00505992"/>
    <w:rsid w:val="00505A72"/>
    <w:rsid w:val="00505D3E"/>
    <w:rsid w:val="00505E07"/>
    <w:rsid w:val="00505FD5"/>
    <w:rsid w:val="005060F7"/>
    <w:rsid w:val="005067F8"/>
    <w:rsid w:val="0050698F"/>
    <w:rsid w:val="0050736D"/>
    <w:rsid w:val="005074BB"/>
    <w:rsid w:val="00510209"/>
    <w:rsid w:val="005105D8"/>
    <w:rsid w:val="00510CE7"/>
    <w:rsid w:val="005110C6"/>
    <w:rsid w:val="0051126F"/>
    <w:rsid w:val="0051141F"/>
    <w:rsid w:val="00511854"/>
    <w:rsid w:val="00511939"/>
    <w:rsid w:val="005119AB"/>
    <w:rsid w:val="00511C42"/>
    <w:rsid w:val="005123D7"/>
    <w:rsid w:val="00512FCD"/>
    <w:rsid w:val="00513112"/>
    <w:rsid w:val="00513ED9"/>
    <w:rsid w:val="00513FCB"/>
    <w:rsid w:val="0051423B"/>
    <w:rsid w:val="005149BB"/>
    <w:rsid w:val="00515050"/>
    <w:rsid w:val="005150A8"/>
    <w:rsid w:val="00515240"/>
    <w:rsid w:val="00515854"/>
    <w:rsid w:val="00515A8E"/>
    <w:rsid w:val="00515E9D"/>
    <w:rsid w:val="005160EE"/>
    <w:rsid w:val="0051625A"/>
    <w:rsid w:val="00516271"/>
    <w:rsid w:val="00516635"/>
    <w:rsid w:val="005169EF"/>
    <w:rsid w:val="00516D22"/>
    <w:rsid w:val="00516D7F"/>
    <w:rsid w:val="00516F36"/>
    <w:rsid w:val="00517618"/>
    <w:rsid w:val="00517A83"/>
    <w:rsid w:val="00517FF2"/>
    <w:rsid w:val="005202AD"/>
    <w:rsid w:val="0052045F"/>
    <w:rsid w:val="00520A87"/>
    <w:rsid w:val="00521153"/>
    <w:rsid w:val="005213C5"/>
    <w:rsid w:val="00521454"/>
    <w:rsid w:val="00521589"/>
    <w:rsid w:val="00522134"/>
    <w:rsid w:val="005226BD"/>
    <w:rsid w:val="00522852"/>
    <w:rsid w:val="00522A54"/>
    <w:rsid w:val="0052316F"/>
    <w:rsid w:val="00523399"/>
    <w:rsid w:val="0052355A"/>
    <w:rsid w:val="0052355D"/>
    <w:rsid w:val="005235A4"/>
    <w:rsid w:val="0052378C"/>
    <w:rsid w:val="00524267"/>
    <w:rsid w:val="005249CC"/>
    <w:rsid w:val="00524B60"/>
    <w:rsid w:val="00524BFD"/>
    <w:rsid w:val="00524C67"/>
    <w:rsid w:val="005259F6"/>
    <w:rsid w:val="00526256"/>
    <w:rsid w:val="00526640"/>
    <w:rsid w:val="00526913"/>
    <w:rsid w:val="00526BEB"/>
    <w:rsid w:val="00526FE5"/>
    <w:rsid w:val="00527430"/>
    <w:rsid w:val="00527C5F"/>
    <w:rsid w:val="0053022B"/>
    <w:rsid w:val="005304C0"/>
    <w:rsid w:val="00530944"/>
    <w:rsid w:val="00530CAA"/>
    <w:rsid w:val="00530FAD"/>
    <w:rsid w:val="005312E0"/>
    <w:rsid w:val="00531A90"/>
    <w:rsid w:val="00531AC3"/>
    <w:rsid w:val="00531CD9"/>
    <w:rsid w:val="00531E61"/>
    <w:rsid w:val="00532252"/>
    <w:rsid w:val="0053240D"/>
    <w:rsid w:val="00532730"/>
    <w:rsid w:val="00532C2E"/>
    <w:rsid w:val="005330A6"/>
    <w:rsid w:val="0053379A"/>
    <w:rsid w:val="005337E3"/>
    <w:rsid w:val="00533ABA"/>
    <w:rsid w:val="00533BC0"/>
    <w:rsid w:val="00533F71"/>
    <w:rsid w:val="00533FD1"/>
    <w:rsid w:val="00534242"/>
    <w:rsid w:val="00534A00"/>
    <w:rsid w:val="005361BF"/>
    <w:rsid w:val="005367FC"/>
    <w:rsid w:val="00536982"/>
    <w:rsid w:val="00536C0A"/>
    <w:rsid w:val="0053734F"/>
    <w:rsid w:val="0053737B"/>
    <w:rsid w:val="0053740C"/>
    <w:rsid w:val="0053791F"/>
    <w:rsid w:val="005400F8"/>
    <w:rsid w:val="00540428"/>
    <w:rsid w:val="0054062D"/>
    <w:rsid w:val="00540DE3"/>
    <w:rsid w:val="00540EAF"/>
    <w:rsid w:val="00541428"/>
    <w:rsid w:val="0054196C"/>
    <w:rsid w:val="00541A5E"/>
    <w:rsid w:val="00541F48"/>
    <w:rsid w:val="0054202E"/>
    <w:rsid w:val="00542112"/>
    <w:rsid w:val="005421D7"/>
    <w:rsid w:val="0054233A"/>
    <w:rsid w:val="0054256E"/>
    <w:rsid w:val="005429DA"/>
    <w:rsid w:val="00542AD0"/>
    <w:rsid w:val="00543069"/>
    <w:rsid w:val="005441D8"/>
    <w:rsid w:val="00544201"/>
    <w:rsid w:val="005445BA"/>
    <w:rsid w:val="00544A04"/>
    <w:rsid w:val="00544E1B"/>
    <w:rsid w:val="005450DA"/>
    <w:rsid w:val="00545E34"/>
    <w:rsid w:val="005462D1"/>
    <w:rsid w:val="00546427"/>
    <w:rsid w:val="00546641"/>
    <w:rsid w:val="005468D6"/>
    <w:rsid w:val="00546DA1"/>
    <w:rsid w:val="0054745D"/>
    <w:rsid w:val="00547AE1"/>
    <w:rsid w:val="00547D00"/>
    <w:rsid w:val="00547EED"/>
    <w:rsid w:val="00550369"/>
    <w:rsid w:val="00550509"/>
    <w:rsid w:val="005506DD"/>
    <w:rsid w:val="005509A6"/>
    <w:rsid w:val="00550BB8"/>
    <w:rsid w:val="00551E27"/>
    <w:rsid w:val="00552120"/>
    <w:rsid w:val="0055227A"/>
    <w:rsid w:val="0055290A"/>
    <w:rsid w:val="00552FB5"/>
    <w:rsid w:val="00553943"/>
    <w:rsid w:val="00553BA2"/>
    <w:rsid w:val="00553F17"/>
    <w:rsid w:val="005543EE"/>
    <w:rsid w:val="005544FD"/>
    <w:rsid w:val="00554BFA"/>
    <w:rsid w:val="00554CB3"/>
    <w:rsid w:val="00554D94"/>
    <w:rsid w:val="0055580B"/>
    <w:rsid w:val="0055581C"/>
    <w:rsid w:val="00555C90"/>
    <w:rsid w:val="00556173"/>
    <w:rsid w:val="00556266"/>
    <w:rsid w:val="005567BC"/>
    <w:rsid w:val="00556A6A"/>
    <w:rsid w:val="00556E51"/>
    <w:rsid w:val="00557481"/>
    <w:rsid w:val="005576E8"/>
    <w:rsid w:val="005578C5"/>
    <w:rsid w:val="005602E7"/>
    <w:rsid w:val="0056052B"/>
    <w:rsid w:val="005608E9"/>
    <w:rsid w:val="0056095A"/>
    <w:rsid w:val="0056151D"/>
    <w:rsid w:val="00561871"/>
    <w:rsid w:val="00561BBE"/>
    <w:rsid w:val="00561C4B"/>
    <w:rsid w:val="00561D9B"/>
    <w:rsid w:val="0056208B"/>
    <w:rsid w:val="00562139"/>
    <w:rsid w:val="005623DA"/>
    <w:rsid w:val="005624E1"/>
    <w:rsid w:val="0056279C"/>
    <w:rsid w:val="00562940"/>
    <w:rsid w:val="00562A3A"/>
    <w:rsid w:val="005638F6"/>
    <w:rsid w:val="00564324"/>
    <w:rsid w:val="00564763"/>
    <w:rsid w:val="00564C6D"/>
    <w:rsid w:val="005654D7"/>
    <w:rsid w:val="005656A1"/>
    <w:rsid w:val="00566322"/>
    <w:rsid w:val="005668D6"/>
    <w:rsid w:val="005669FA"/>
    <w:rsid w:val="00566CE4"/>
    <w:rsid w:val="00566CF3"/>
    <w:rsid w:val="00566FFC"/>
    <w:rsid w:val="00567E7F"/>
    <w:rsid w:val="00570413"/>
    <w:rsid w:val="00570801"/>
    <w:rsid w:val="00570AA4"/>
    <w:rsid w:val="0057134E"/>
    <w:rsid w:val="005713BE"/>
    <w:rsid w:val="005715B6"/>
    <w:rsid w:val="0057165E"/>
    <w:rsid w:val="00571661"/>
    <w:rsid w:val="0057223B"/>
    <w:rsid w:val="00572699"/>
    <w:rsid w:val="00572839"/>
    <w:rsid w:val="00572AAB"/>
    <w:rsid w:val="00572E36"/>
    <w:rsid w:val="00573E0C"/>
    <w:rsid w:val="00574851"/>
    <w:rsid w:val="0057490A"/>
    <w:rsid w:val="00574F78"/>
    <w:rsid w:val="00575731"/>
    <w:rsid w:val="00575A3D"/>
    <w:rsid w:val="0057626E"/>
    <w:rsid w:val="005764AD"/>
    <w:rsid w:val="005768D2"/>
    <w:rsid w:val="00576D6E"/>
    <w:rsid w:val="00576E15"/>
    <w:rsid w:val="00577510"/>
    <w:rsid w:val="00577F92"/>
    <w:rsid w:val="005803A9"/>
    <w:rsid w:val="00580C13"/>
    <w:rsid w:val="00580C4F"/>
    <w:rsid w:val="00581B68"/>
    <w:rsid w:val="00581F62"/>
    <w:rsid w:val="005822BD"/>
    <w:rsid w:val="00582C99"/>
    <w:rsid w:val="00583132"/>
    <w:rsid w:val="00583D05"/>
    <w:rsid w:val="00584345"/>
    <w:rsid w:val="0058482E"/>
    <w:rsid w:val="00584A2F"/>
    <w:rsid w:val="00584B4A"/>
    <w:rsid w:val="00584BEB"/>
    <w:rsid w:val="00584CED"/>
    <w:rsid w:val="00585464"/>
    <w:rsid w:val="005854A0"/>
    <w:rsid w:val="0058595F"/>
    <w:rsid w:val="00585ADB"/>
    <w:rsid w:val="005861F0"/>
    <w:rsid w:val="00586CD7"/>
    <w:rsid w:val="00586E8D"/>
    <w:rsid w:val="00586F90"/>
    <w:rsid w:val="00587248"/>
    <w:rsid w:val="0058772B"/>
    <w:rsid w:val="00587B75"/>
    <w:rsid w:val="00587E7F"/>
    <w:rsid w:val="005900F9"/>
    <w:rsid w:val="00590231"/>
    <w:rsid w:val="005905E9"/>
    <w:rsid w:val="00590775"/>
    <w:rsid w:val="005907C0"/>
    <w:rsid w:val="005908DC"/>
    <w:rsid w:val="00590A28"/>
    <w:rsid w:val="00590DEB"/>
    <w:rsid w:val="00590E4D"/>
    <w:rsid w:val="00590EC8"/>
    <w:rsid w:val="005913D9"/>
    <w:rsid w:val="00591757"/>
    <w:rsid w:val="00591BC7"/>
    <w:rsid w:val="00591FCA"/>
    <w:rsid w:val="00592620"/>
    <w:rsid w:val="00592731"/>
    <w:rsid w:val="00592811"/>
    <w:rsid w:val="00592824"/>
    <w:rsid w:val="00592BBA"/>
    <w:rsid w:val="00592C26"/>
    <w:rsid w:val="00593225"/>
    <w:rsid w:val="005932C0"/>
    <w:rsid w:val="0059342B"/>
    <w:rsid w:val="00593E1A"/>
    <w:rsid w:val="005944AE"/>
    <w:rsid w:val="00594EF2"/>
    <w:rsid w:val="00595037"/>
    <w:rsid w:val="00595B85"/>
    <w:rsid w:val="00596BF1"/>
    <w:rsid w:val="00597643"/>
    <w:rsid w:val="005976DF"/>
    <w:rsid w:val="00597790"/>
    <w:rsid w:val="005978FF"/>
    <w:rsid w:val="005A0967"/>
    <w:rsid w:val="005A09F9"/>
    <w:rsid w:val="005A0B8D"/>
    <w:rsid w:val="005A0E89"/>
    <w:rsid w:val="005A1158"/>
    <w:rsid w:val="005A1289"/>
    <w:rsid w:val="005A14BA"/>
    <w:rsid w:val="005A15D8"/>
    <w:rsid w:val="005A17BC"/>
    <w:rsid w:val="005A1BA2"/>
    <w:rsid w:val="005A1F0B"/>
    <w:rsid w:val="005A2188"/>
    <w:rsid w:val="005A23B0"/>
    <w:rsid w:val="005A2804"/>
    <w:rsid w:val="005A2BF8"/>
    <w:rsid w:val="005A2C09"/>
    <w:rsid w:val="005A2CBB"/>
    <w:rsid w:val="005A2E2D"/>
    <w:rsid w:val="005A2FC9"/>
    <w:rsid w:val="005A38CA"/>
    <w:rsid w:val="005A498A"/>
    <w:rsid w:val="005A4B4B"/>
    <w:rsid w:val="005A4E40"/>
    <w:rsid w:val="005A52F9"/>
    <w:rsid w:val="005A5E8B"/>
    <w:rsid w:val="005A631C"/>
    <w:rsid w:val="005A6904"/>
    <w:rsid w:val="005A698E"/>
    <w:rsid w:val="005A7F5C"/>
    <w:rsid w:val="005B026C"/>
    <w:rsid w:val="005B109A"/>
    <w:rsid w:val="005B1127"/>
    <w:rsid w:val="005B1CEB"/>
    <w:rsid w:val="005B1E33"/>
    <w:rsid w:val="005B211F"/>
    <w:rsid w:val="005B228D"/>
    <w:rsid w:val="005B239F"/>
    <w:rsid w:val="005B2435"/>
    <w:rsid w:val="005B2772"/>
    <w:rsid w:val="005B307A"/>
    <w:rsid w:val="005B3083"/>
    <w:rsid w:val="005B31E1"/>
    <w:rsid w:val="005B3535"/>
    <w:rsid w:val="005B3548"/>
    <w:rsid w:val="005B3642"/>
    <w:rsid w:val="005B3B1A"/>
    <w:rsid w:val="005B3BF6"/>
    <w:rsid w:val="005B43C5"/>
    <w:rsid w:val="005B45B3"/>
    <w:rsid w:val="005B4C7B"/>
    <w:rsid w:val="005B4CD5"/>
    <w:rsid w:val="005B517C"/>
    <w:rsid w:val="005B5826"/>
    <w:rsid w:val="005B5982"/>
    <w:rsid w:val="005B6007"/>
    <w:rsid w:val="005B61AB"/>
    <w:rsid w:val="005B6955"/>
    <w:rsid w:val="005B6D93"/>
    <w:rsid w:val="005B7280"/>
    <w:rsid w:val="005B72D3"/>
    <w:rsid w:val="005B742C"/>
    <w:rsid w:val="005C086E"/>
    <w:rsid w:val="005C0A09"/>
    <w:rsid w:val="005C0DC5"/>
    <w:rsid w:val="005C1789"/>
    <w:rsid w:val="005C1922"/>
    <w:rsid w:val="005C1C0B"/>
    <w:rsid w:val="005C1FDF"/>
    <w:rsid w:val="005C2392"/>
    <w:rsid w:val="005C26D5"/>
    <w:rsid w:val="005C28FF"/>
    <w:rsid w:val="005C2BDC"/>
    <w:rsid w:val="005C2F2B"/>
    <w:rsid w:val="005C2FD5"/>
    <w:rsid w:val="005C40DC"/>
    <w:rsid w:val="005C498C"/>
    <w:rsid w:val="005C4A68"/>
    <w:rsid w:val="005C4E47"/>
    <w:rsid w:val="005C553F"/>
    <w:rsid w:val="005C6778"/>
    <w:rsid w:val="005C6787"/>
    <w:rsid w:val="005C6FA7"/>
    <w:rsid w:val="005C72A0"/>
    <w:rsid w:val="005C73D6"/>
    <w:rsid w:val="005C7BB3"/>
    <w:rsid w:val="005C7C7B"/>
    <w:rsid w:val="005C7E90"/>
    <w:rsid w:val="005D0087"/>
    <w:rsid w:val="005D0191"/>
    <w:rsid w:val="005D04D5"/>
    <w:rsid w:val="005D06C0"/>
    <w:rsid w:val="005D07A9"/>
    <w:rsid w:val="005D0853"/>
    <w:rsid w:val="005D0E86"/>
    <w:rsid w:val="005D1142"/>
    <w:rsid w:val="005D138E"/>
    <w:rsid w:val="005D1DD6"/>
    <w:rsid w:val="005D2135"/>
    <w:rsid w:val="005D2325"/>
    <w:rsid w:val="005D25F3"/>
    <w:rsid w:val="005D26A9"/>
    <w:rsid w:val="005D2700"/>
    <w:rsid w:val="005D2D19"/>
    <w:rsid w:val="005D313F"/>
    <w:rsid w:val="005D323D"/>
    <w:rsid w:val="005D34AF"/>
    <w:rsid w:val="005D3A02"/>
    <w:rsid w:val="005D3B41"/>
    <w:rsid w:val="005D3E20"/>
    <w:rsid w:val="005D4D5B"/>
    <w:rsid w:val="005D4EFD"/>
    <w:rsid w:val="005D5143"/>
    <w:rsid w:val="005D5754"/>
    <w:rsid w:val="005D57DE"/>
    <w:rsid w:val="005D5BA3"/>
    <w:rsid w:val="005D5CBF"/>
    <w:rsid w:val="005D61BE"/>
    <w:rsid w:val="005D63CE"/>
    <w:rsid w:val="005D6441"/>
    <w:rsid w:val="005D742C"/>
    <w:rsid w:val="005D7E16"/>
    <w:rsid w:val="005D7E5B"/>
    <w:rsid w:val="005E0148"/>
    <w:rsid w:val="005E0762"/>
    <w:rsid w:val="005E082F"/>
    <w:rsid w:val="005E103C"/>
    <w:rsid w:val="005E10FF"/>
    <w:rsid w:val="005E1BF1"/>
    <w:rsid w:val="005E1FF6"/>
    <w:rsid w:val="005E21E0"/>
    <w:rsid w:val="005E23C7"/>
    <w:rsid w:val="005E25A6"/>
    <w:rsid w:val="005E2683"/>
    <w:rsid w:val="005E290D"/>
    <w:rsid w:val="005E291D"/>
    <w:rsid w:val="005E2DB3"/>
    <w:rsid w:val="005E4292"/>
    <w:rsid w:val="005E4377"/>
    <w:rsid w:val="005E444C"/>
    <w:rsid w:val="005E465E"/>
    <w:rsid w:val="005E46E0"/>
    <w:rsid w:val="005E48A4"/>
    <w:rsid w:val="005E5361"/>
    <w:rsid w:val="005E549C"/>
    <w:rsid w:val="005E5AF1"/>
    <w:rsid w:val="005E5C7D"/>
    <w:rsid w:val="005E5E75"/>
    <w:rsid w:val="005E5F3D"/>
    <w:rsid w:val="005E600E"/>
    <w:rsid w:val="005E61B8"/>
    <w:rsid w:val="005E643C"/>
    <w:rsid w:val="005E661C"/>
    <w:rsid w:val="005E68F3"/>
    <w:rsid w:val="005E6CEC"/>
    <w:rsid w:val="005E739A"/>
    <w:rsid w:val="005E7A50"/>
    <w:rsid w:val="005E7B4B"/>
    <w:rsid w:val="005F09B0"/>
    <w:rsid w:val="005F0B70"/>
    <w:rsid w:val="005F0C05"/>
    <w:rsid w:val="005F0C36"/>
    <w:rsid w:val="005F0DF5"/>
    <w:rsid w:val="005F13C1"/>
    <w:rsid w:val="005F15B9"/>
    <w:rsid w:val="005F1B95"/>
    <w:rsid w:val="005F1EA1"/>
    <w:rsid w:val="005F21C7"/>
    <w:rsid w:val="005F24E1"/>
    <w:rsid w:val="005F2B36"/>
    <w:rsid w:val="005F2BA8"/>
    <w:rsid w:val="005F303E"/>
    <w:rsid w:val="005F369A"/>
    <w:rsid w:val="005F36FC"/>
    <w:rsid w:val="005F375D"/>
    <w:rsid w:val="005F3D6A"/>
    <w:rsid w:val="005F497A"/>
    <w:rsid w:val="005F4CAB"/>
    <w:rsid w:val="005F50C3"/>
    <w:rsid w:val="005F515A"/>
    <w:rsid w:val="005F61DC"/>
    <w:rsid w:val="005F64EA"/>
    <w:rsid w:val="005F6625"/>
    <w:rsid w:val="005F6773"/>
    <w:rsid w:val="005F6ADF"/>
    <w:rsid w:val="005F6FDF"/>
    <w:rsid w:val="005F75CC"/>
    <w:rsid w:val="005F7CAC"/>
    <w:rsid w:val="005F7EA5"/>
    <w:rsid w:val="0060036B"/>
    <w:rsid w:val="006018CA"/>
    <w:rsid w:val="00601BC5"/>
    <w:rsid w:val="006021AE"/>
    <w:rsid w:val="0060247C"/>
    <w:rsid w:val="006024D8"/>
    <w:rsid w:val="0060254E"/>
    <w:rsid w:val="00602851"/>
    <w:rsid w:val="00602BF1"/>
    <w:rsid w:val="00602F52"/>
    <w:rsid w:val="00603258"/>
    <w:rsid w:val="0060388B"/>
    <w:rsid w:val="00603ABA"/>
    <w:rsid w:val="00603B26"/>
    <w:rsid w:val="00603DB2"/>
    <w:rsid w:val="00603ED7"/>
    <w:rsid w:val="00603F77"/>
    <w:rsid w:val="00604292"/>
    <w:rsid w:val="00604BB6"/>
    <w:rsid w:val="00604E8C"/>
    <w:rsid w:val="00604E9A"/>
    <w:rsid w:val="00604F01"/>
    <w:rsid w:val="00604F03"/>
    <w:rsid w:val="00604F1F"/>
    <w:rsid w:val="00605108"/>
    <w:rsid w:val="0060520C"/>
    <w:rsid w:val="00605686"/>
    <w:rsid w:val="00605B13"/>
    <w:rsid w:val="00605CC3"/>
    <w:rsid w:val="00605D5E"/>
    <w:rsid w:val="006069D4"/>
    <w:rsid w:val="00606A8E"/>
    <w:rsid w:val="00606BD0"/>
    <w:rsid w:val="006071DE"/>
    <w:rsid w:val="00607272"/>
    <w:rsid w:val="006072F8"/>
    <w:rsid w:val="00607575"/>
    <w:rsid w:val="00607A90"/>
    <w:rsid w:val="00610094"/>
    <w:rsid w:val="00610BDB"/>
    <w:rsid w:val="00611167"/>
    <w:rsid w:val="006113EB"/>
    <w:rsid w:val="00611419"/>
    <w:rsid w:val="00611443"/>
    <w:rsid w:val="0061172D"/>
    <w:rsid w:val="00611969"/>
    <w:rsid w:val="00611D2C"/>
    <w:rsid w:val="00611F42"/>
    <w:rsid w:val="006120DD"/>
    <w:rsid w:val="00612844"/>
    <w:rsid w:val="0061299A"/>
    <w:rsid w:val="00612C2B"/>
    <w:rsid w:val="00612E9F"/>
    <w:rsid w:val="0061329C"/>
    <w:rsid w:val="0061339F"/>
    <w:rsid w:val="0061396B"/>
    <w:rsid w:val="00613A53"/>
    <w:rsid w:val="00614019"/>
    <w:rsid w:val="00614CBC"/>
    <w:rsid w:val="006158EE"/>
    <w:rsid w:val="00615B49"/>
    <w:rsid w:val="00616E3D"/>
    <w:rsid w:val="00617093"/>
    <w:rsid w:val="00617472"/>
    <w:rsid w:val="00617482"/>
    <w:rsid w:val="00617655"/>
    <w:rsid w:val="00617E4B"/>
    <w:rsid w:val="00620DF4"/>
    <w:rsid w:val="0062158C"/>
    <w:rsid w:val="006215C0"/>
    <w:rsid w:val="006217FC"/>
    <w:rsid w:val="00621CF9"/>
    <w:rsid w:val="00621E39"/>
    <w:rsid w:val="00621EA0"/>
    <w:rsid w:val="006225B1"/>
    <w:rsid w:val="00622838"/>
    <w:rsid w:val="006228A7"/>
    <w:rsid w:val="00622AD9"/>
    <w:rsid w:val="00623901"/>
    <w:rsid w:val="00623C04"/>
    <w:rsid w:val="00623CC5"/>
    <w:rsid w:val="006249D9"/>
    <w:rsid w:val="006249F6"/>
    <w:rsid w:val="00624A3B"/>
    <w:rsid w:val="006257B0"/>
    <w:rsid w:val="006257FC"/>
    <w:rsid w:val="00625EFD"/>
    <w:rsid w:val="00626218"/>
    <w:rsid w:val="00626243"/>
    <w:rsid w:val="00626E49"/>
    <w:rsid w:val="006273D9"/>
    <w:rsid w:val="0062753E"/>
    <w:rsid w:val="006275FA"/>
    <w:rsid w:val="006300DB"/>
    <w:rsid w:val="00630251"/>
    <w:rsid w:val="00630351"/>
    <w:rsid w:val="00630B20"/>
    <w:rsid w:val="00631131"/>
    <w:rsid w:val="006313CB"/>
    <w:rsid w:val="00631DFD"/>
    <w:rsid w:val="00631E2B"/>
    <w:rsid w:val="0063236F"/>
    <w:rsid w:val="0063281E"/>
    <w:rsid w:val="0063360C"/>
    <w:rsid w:val="00633666"/>
    <w:rsid w:val="006337FE"/>
    <w:rsid w:val="00633835"/>
    <w:rsid w:val="00633F24"/>
    <w:rsid w:val="00634063"/>
    <w:rsid w:val="00634A28"/>
    <w:rsid w:val="00634F27"/>
    <w:rsid w:val="00635BBA"/>
    <w:rsid w:val="00635C2E"/>
    <w:rsid w:val="006360D6"/>
    <w:rsid w:val="0063636B"/>
    <w:rsid w:val="006363D9"/>
    <w:rsid w:val="00636709"/>
    <w:rsid w:val="00636ED7"/>
    <w:rsid w:val="00636F28"/>
    <w:rsid w:val="006376CD"/>
    <w:rsid w:val="00637911"/>
    <w:rsid w:val="00641259"/>
    <w:rsid w:val="00641322"/>
    <w:rsid w:val="0064139D"/>
    <w:rsid w:val="0064146A"/>
    <w:rsid w:val="00641A60"/>
    <w:rsid w:val="00641D4E"/>
    <w:rsid w:val="00641EAE"/>
    <w:rsid w:val="00641EC5"/>
    <w:rsid w:val="006420D8"/>
    <w:rsid w:val="00642693"/>
    <w:rsid w:val="00643243"/>
    <w:rsid w:val="006433DB"/>
    <w:rsid w:val="006434E6"/>
    <w:rsid w:val="006435B9"/>
    <w:rsid w:val="00643A2A"/>
    <w:rsid w:val="00643BAE"/>
    <w:rsid w:val="00643F9C"/>
    <w:rsid w:val="00644093"/>
    <w:rsid w:val="00644773"/>
    <w:rsid w:val="00644791"/>
    <w:rsid w:val="00644863"/>
    <w:rsid w:val="0064498B"/>
    <w:rsid w:val="00645995"/>
    <w:rsid w:val="00645C55"/>
    <w:rsid w:val="00645E20"/>
    <w:rsid w:val="00645E82"/>
    <w:rsid w:val="00646431"/>
    <w:rsid w:val="00647154"/>
    <w:rsid w:val="006471C2"/>
    <w:rsid w:val="00647405"/>
    <w:rsid w:val="006476A6"/>
    <w:rsid w:val="00647AD0"/>
    <w:rsid w:val="00647B5C"/>
    <w:rsid w:val="0065050C"/>
    <w:rsid w:val="006505C0"/>
    <w:rsid w:val="0065087F"/>
    <w:rsid w:val="00650E93"/>
    <w:rsid w:val="00651343"/>
    <w:rsid w:val="00651844"/>
    <w:rsid w:val="006528A3"/>
    <w:rsid w:val="00652BC9"/>
    <w:rsid w:val="00652D2D"/>
    <w:rsid w:val="00652D4D"/>
    <w:rsid w:val="00653129"/>
    <w:rsid w:val="006535B4"/>
    <w:rsid w:val="00654712"/>
    <w:rsid w:val="00654C2A"/>
    <w:rsid w:val="00654E42"/>
    <w:rsid w:val="00654F6F"/>
    <w:rsid w:val="006554A0"/>
    <w:rsid w:val="00656507"/>
    <w:rsid w:val="00656575"/>
    <w:rsid w:val="0065686A"/>
    <w:rsid w:val="00656E2C"/>
    <w:rsid w:val="0065751F"/>
    <w:rsid w:val="006575E2"/>
    <w:rsid w:val="00657E02"/>
    <w:rsid w:val="00660ACF"/>
    <w:rsid w:val="00660BA2"/>
    <w:rsid w:val="00660D1B"/>
    <w:rsid w:val="00660E37"/>
    <w:rsid w:val="0066134D"/>
    <w:rsid w:val="00661552"/>
    <w:rsid w:val="006615B8"/>
    <w:rsid w:val="006616EB"/>
    <w:rsid w:val="006617A5"/>
    <w:rsid w:val="00661C3A"/>
    <w:rsid w:val="00661E07"/>
    <w:rsid w:val="00662338"/>
    <w:rsid w:val="006629F4"/>
    <w:rsid w:val="00662BD1"/>
    <w:rsid w:val="00662D6D"/>
    <w:rsid w:val="006634D1"/>
    <w:rsid w:val="00663564"/>
    <w:rsid w:val="00663712"/>
    <w:rsid w:val="0066386A"/>
    <w:rsid w:val="00664120"/>
    <w:rsid w:val="00664984"/>
    <w:rsid w:val="00664D8A"/>
    <w:rsid w:val="006650D7"/>
    <w:rsid w:val="0066532A"/>
    <w:rsid w:val="00665350"/>
    <w:rsid w:val="00665CC1"/>
    <w:rsid w:val="0066633E"/>
    <w:rsid w:val="00666932"/>
    <w:rsid w:val="00666CBC"/>
    <w:rsid w:val="00667153"/>
    <w:rsid w:val="00667816"/>
    <w:rsid w:val="0066782F"/>
    <w:rsid w:val="006679F9"/>
    <w:rsid w:val="00667CCD"/>
    <w:rsid w:val="0067042E"/>
    <w:rsid w:val="0067092C"/>
    <w:rsid w:val="00670AD9"/>
    <w:rsid w:val="00671425"/>
    <w:rsid w:val="00671598"/>
    <w:rsid w:val="00672152"/>
    <w:rsid w:val="006721B4"/>
    <w:rsid w:val="00672760"/>
    <w:rsid w:val="00672AA1"/>
    <w:rsid w:val="00672BC4"/>
    <w:rsid w:val="00672BEB"/>
    <w:rsid w:val="006731BB"/>
    <w:rsid w:val="00673B4A"/>
    <w:rsid w:val="00673E25"/>
    <w:rsid w:val="00673FA9"/>
    <w:rsid w:val="006742D5"/>
    <w:rsid w:val="006745A7"/>
    <w:rsid w:val="0067467D"/>
    <w:rsid w:val="00674859"/>
    <w:rsid w:val="00674B5F"/>
    <w:rsid w:val="00674CE8"/>
    <w:rsid w:val="006752E3"/>
    <w:rsid w:val="006756DB"/>
    <w:rsid w:val="006759A3"/>
    <w:rsid w:val="00675DF4"/>
    <w:rsid w:val="006760DA"/>
    <w:rsid w:val="00676463"/>
    <w:rsid w:val="0067685B"/>
    <w:rsid w:val="00676F08"/>
    <w:rsid w:val="00676FC1"/>
    <w:rsid w:val="00677037"/>
    <w:rsid w:val="00677403"/>
    <w:rsid w:val="00677D40"/>
    <w:rsid w:val="00677ECC"/>
    <w:rsid w:val="006803A8"/>
    <w:rsid w:val="006804CD"/>
    <w:rsid w:val="00680755"/>
    <w:rsid w:val="00680E02"/>
    <w:rsid w:val="00681317"/>
    <w:rsid w:val="00681477"/>
    <w:rsid w:val="00681B75"/>
    <w:rsid w:val="00681DB9"/>
    <w:rsid w:val="00681E77"/>
    <w:rsid w:val="00681F60"/>
    <w:rsid w:val="006822E2"/>
    <w:rsid w:val="00682865"/>
    <w:rsid w:val="006830AB"/>
    <w:rsid w:val="00683D79"/>
    <w:rsid w:val="00684252"/>
    <w:rsid w:val="0068449B"/>
    <w:rsid w:val="0068449C"/>
    <w:rsid w:val="0068456A"/>
    <w:rsid w:val="006846E3"/>
    <w:rsid w:val="006849AE"/>
    <w:rsid w:val="00684C12"/>
    <w:rsid w:val="00684D69"/>
    <w:rsid w:val="00684FE3"/>
    <w:rsid w:val="00685AFD"/>
    <w:rsid w:val="00686267"/>
    <w:rsid w:val="0068667C"/>
    <w:rsid w:val="00686926"/>
    <w:rsid w:val="00686CBC"/>
    <w:rsid w:val="00686F44"/>
    <w:rsid w:val="00687E00"/>
    <w:rsid w:val="0069132B"/>
    <w:rsid w:val="006917B5"/>
    <w:rsid w:val="00691CCF"/>
    <w:rsid w:val="00691CE1"/>
    <w:rsid w:val="00692351"/>
    <w:rsid w:val="00692D0D"/>
    <w:rsid w:val="00692ED6"/>
    <w:rsid w:val="00693CDB"/>
    <w:rsid w:val="00694720"/>
    <w:rsid w:val="00694862"/>
    <w:rsid w:val="00694FAE"/>
    <w:rsid w:val="00695010"/>
    <w:rsid w:val="00695889"/>
    <w:rsid w:val="006958E0"/>
    <w:rsid w:val="00695951"/>
    <w:rsid w:val="00695C41"/>
    <w:rsid w:val="00695F06"/>
    <w:rsid w:val="0069616F"/>
    <w:rsid w:val="0069670D"/>
    <w:rsid w:val="00696779"/>
    <w:rsid w:val="00696991"/>
    <w:rsid w:val="00696AD0"/>
    <w:rsid w:val="00696D21"/>
    <w:rsid w:val="0069716E"/>
    <w:rsid w:val="006978F8"/>
    <w:rsid w:val="00697C8C"/>
    <w:rsid w:val="006A0164"/>
    <w:rsid w:val="006A040A"/>
    <w:rsid w:val="006A05FB"/>
    <w:rsid w:val="006A0A41"/>
    <w:rsid w:val="006A1577"/>
    <w:rsid w:val="006A1599"/>
    <w:rsid w:val="006A184B"/>
    <w:rsid w:val="006A190F"/>
    <w:rsid w:val="006A1AB7"/>
    <w:rsid w:val="006A25A1"/>
    <w:rsid w:val="006A27D6"/>
    <w:rsid w:val="006A325C"/>
    <w:rsid w:val="006A3D0D"/>
    <w:rsid w:val="006A4581"/>
    <w:rsid w:val="006A46FC"/>
    <w:rsid w:val="006A4860"/>
    <w:rsid w:val="006A49C9"/>
    <w:rsid w:val="006A65DA"/>
    <w:rsid w:val="006A68A6"/>
    <w:rsid w:val="006A7538"/>
    <w:rsid w:val="006A7774"/>
    <w:rsid w:val="006A79E5"/>
    <w:rsid w:val="006A7A7F"/>
    <w:rsid w:val="006B02FE"/>
    <w:rsid w:val="006B104C"/>
    <w:rsid w:val="006B13C1"/>
    <w:rsid w:val="006B158D"/>
    <w:rsid w:val="006B174C"/>
    <w:rsid w:val="006B1C0F"/>
    <w:rsid w:val="006B1DE8"/>
    <w:rsid w:val="006B1E76"/>
    <w:rsid w:val="006B2373"/>
    <w:rsid w:val="006B262C"/>
    <w:rsid w:val="006B2D09"/>
    <w:rsid w:val="006B3E0B"/>
    <w:rsid w:val="006B4255"/>
    <w:rsid w:val="006B4292"/>
    <w:rsid w:val="006B46C0"/>
    <w:rsid w:val="006B4753"/>
    <w:rsid w:val="006B4A60"/>
    <w:rsid w:val="006B5192"/>
    <w:rsid w:val="006B55C6"/>
    <w:rsid w:val="006B61D5"/>
    <w:rsid w:val="006B64F6"/>
    <w:rsid w:val="006B6B87"/>
    <w:rsid w:val="006B6DEF"/>
    <w:rsid w:val="006B6FC4"/>
    <w:rsid w:val="006B7521"/>
    <w:rsid w:val="006B7759"/>
    <w:rsid w:val="006B77FE"/>
    <w:rsid w:val="006B785C"/>
    <w:rsid w:val="006B7E8E"/>
    <w:rsid w:val="006C04D5"/>
    <w:rsid w:val="006C0524"/>
    <w:rsid w:val="006C06EF"/>
    <w:rsid w:val="006C07EC"/>
    <w:rsid w:val="006C0D26"/>
    <w:rsid w:val="006C0F6C"/>
    <w:rsid w:val="006C1526"/>
    <w:rsid w:val="006C1831"/>
    <w:rsid w:val="006C1B1C"/>
    <w:rsid w:val="006C1C11"/>
    <w:rsid w:val="006C1D57"/>
    <w:rsid w:val="006C2116"/>
    <w:rsid w:val="006C2211"/>
    <w:rsid w:val="006C23FF"/>
    <w:rsid w:val="006C26D6"/>
    <w:rsid w:val="006C2A2E"/>
    <w:rsid w:val="006C2D4D"/>
    <w:rsid w:val="006C3461"/>
    <w:rsid w:val="006C3B84"/>
    <w:rsid w:val="006C3FFC"/>
    <w:rsid w:val="006C402E"/>
    <w:rsid w:val="006C413F"/>
    <w:rsid w:val="006C48CD"/>
    <w:rsid w:val="006C4A83"/>
    <w:rsid w:val="006C4C01"/>
    <w:rsid w:val="006C4CC3"/>
    <w:rsid w:val="006C4CFB"/>
    <w:rsid w:val="006C4E11"/>
    <w:rsid w:val="006C5528"/>
    <w:rsid w:val="006C5F29"/>
    <w:rsid w:val="006C6297"/>
    <w:rsid w:val="006C62CB"/>
    <w:rsid w:val="006C66B7"/>
    <w:rsid w:val="006C67BE"/>
    <w:rsid w:val="006C683A"/>
    <w:rsid w:val="006C6D33"/>
    <w:rsid w:val="006C74B5"/>
    <w:rsid w:val="006C78AA"/>
    <w:rsid w:val="006D069E"/>
    <w:rsid w:val="006D084B"/>
    <w:rsid w:val="006D08F8"/>
    <w:rsid w:val="006D1863"/>
    <w:rsid w:val="006D2ABB"/>
    <w:rsid w:val="006D2B2C"/>
    <w:rsid w:val="006D2D61"/>
    <w:rsid w:val="006D2FF8"/>
    <w:rsid w:val="006D30D2"/>
    <w:rsid w:val="006D329C"/>
    <w:rsid w:val="006D40C1"/>
    <w:rsid w:val="006D48BB"/>
    <w:rsid w:val="006D4CEA"/>
    <w:rsid w:val="006D4DD9"/>
    <w:rsid w:val="006D5141"/>
    <w:rsid w:val="006D530E"/>
    <w:rsid w:val="006D54EE"/>
    <w:rsid w:val="006D5573"/>
    <w:rsid w:val="006D57F1"/>
    <w:rsid w:val="006D5962"/>
    <w:rsid w:val="006D5A06"/>
    <w:rsid w:val="006D5DA7"/>
    <w:rsid w:val="006D5F2D"/>
    <w:rsid w:val="006D62CA"/>
    <w:rsid w:val="006D638A"/>
    <w:rsid w:val="006D651F"/>
    <w:rsid w:val="006D659E"/>
    <w:rsid w:val="006D6DE4"/>
    <w:rsid w:val="006D7330"/>
    <w:rsid w:val="006D79FB"/>
    <w:rsid w:val="006E032E"/>
    <w:rsid w:val="006E06FA"/>
    <w:rsid w:val="006E090E"/>
    <w:rsid w:val="006E099E"/>
    <w:rsid w:val="006E0C0B"/>
    <w:rsid w:val="006E1322"/>
    <w:rsid w:val="006E15B7"/>
    <w:rsid w:val="006E1729"/>
    <w:rsid w:val="006E1DF7"/>
    <w:rsid w:val="006E239A"/>
    <w:rsid w:val="006E253E"/>
    <w:rsid w:val="006E2CA3"/>
    <w:rsid w:val="006E3588"/>
    <w:rsid w:val="006E36CB"/>
    <w:rsid w:val="006E37EA"/>
    <w:rsid w:val="006E38BE"/>
    <w:rsid w:val="006E3BFF"/>
    <w:rsid w:val="006E3D86"/>
    <w:rsid w:val="006E4F4B"/>
    <w:rsid w:val="006E5457"/>
    <w:rsid w:val="006E58A0"/>
    <w:rsid w:val="006E5B08"/>
    <w:rsid w:val="006E5C27"/>
    <w:rsid w:val="006E5F86"/>
    <w:rsid w:val="006E5FE4"/>
    <w:rsid w:val="006E6190"/>
    <w:rsid w:val="006E62F1"/>
    <w:rsid w:val="006E6987"/>
    <w:rsid w:val="006E6EE7"/>
    <w:rsid w:val="006E6F97"/>
    <w:rsid w:val="006E73D2"/>
    <w:rsid w:val="006E7EB3"/>
    <w:rsid w:val="006F06BA"/>
    <w:rsid w:val="006F0A54"/>
    <w:rsid w:val="006F0BA4"/>
    <w:rsid w:val="006F0F38"/>
    <w:rsid w:val="006F166C"/>
    <w:rsid w:val="006F1DE6"/>
    <w:rsid w:val="006F278B"/>
    <w:rsid w:val="006F27A3"/>
    <w:rsid w:val="006F2B73"/>
    <w:rsid w:val="006F2FA5"/>
    <w:rsid w:val="006F3221"/>
    <w:rsid w:val="006F343D"/>
    <w:rsid w:val="006F34EF"/>
    <w:rsid w:val="006F35B1"/>
    <w:rsid w:val="006F3803"/>
    <w:rsid w:val="006F394F"/>
    <w:rsid w:val="006F3BE0"/>
    <w:rsid w:val="006F3F14"/>
    <w:rsid w:val="006F400D"/>
    <w:rsid w:val="006F45BB"/>
    <w:rsid w:val="006F4C31"/>
    <w:rsid w:val="006F5390"/>
    <w:rsid w:val="006F5457"/>
    <w:rsid w:val="006F569B"/>
    <w:rsid w:val="006F569F"/>
    <w:rsid w:val="006F57BF"/>
    <w:rsid w:val="006F5A6E"/>
    <w:rsid w:val="006F5A79"/>
    <w:rsid w:val="006F5E33"/>
    <w:rsid w:val="006F64B8"/>
    <w:rsid w:val="006F655D"/>
    <w:rsid w:val="006F661B"/>
    <w:rsid w:val="006F72E7"/>
    <w:rsid w:val="006F751D"/>
    <w:rsid w:val="006F76CC"/>
    <w:rsid w:val="006F78D3"/>
    <w:rsid w:val="006F7BC1"/>
    <w:rsid w:val="006F7D4C"/>
    <w:rsid w:val="007000A6"/>
    <w:rsid w:val="00700366"/>
    <w:rsid w:val="007004AF"/>
    <w:rsid w:val="00700613"/>
    <w:rsid w:val="00700A77"/>
    <w:rsid w:val="00700C6F"/>
    <w:rsid w:val="00700D10"/>
    <w:rsid w:val="00700D53"/>
    <w:rsid w:val="0070109B"/>
    <w:rsid w:val="00701E53"/>
    <w:rsid w:val="00701ED8"/>
    <w:rsid w:val="00702222"/>
    <w:rsid w:val="00702798"/>
    <w:rsid w:val="007027CF"/>
    <w:rsid w:val="0070283B"/>
    <w:rsid w:val="0070314A"/>
    <w:rsid w:val="007031EE"/>
    <w:rsid w:val="007035AA"/>
    <w:rsid w:val="00703F21"/>
    <w:rsid w:val="00704E45"/>
    <w:rsid w:val="00705009"/>
    <w:rsid w:val="007052A0"/>
    <w:rsid w:val="00705505"/>
    <w:rsid w:val="00706106"/>
    <w:rsid w:val="00706174"/>
    <w:rsid w:val="007062DE"/>
    <w:rsid w:val="00706C7C"/>
    <w:rsid w:val="00706E1F"/>
    <w:rsid w:val="007072BD"/>
    <w:rsid w:val="007074D4"/>
    <w:rsid w:val="007075E2"/>
    <w:rsid w:val="00710105"/>
    <w:rsid w:val="00710246"/>
    <w:rsid w:val="0071140C"/>
    <w:rsid w:val="0071209B"/>
    <w:rsid w:val="00712B0F"/>
    <w:rsid w:val="00713471"/>
    <w:rsid w:val="007137E2"/>
    <w:rsid w:val="007139BE"/>
    <w:rsid w:val="00713D9A"/>
    <w:rsid w:val="00713E4D"/>
    <w:rsid w:val="007141D2"/>
    <w:rsid w:val="00714754"/>
    <w:rsid w:val="007147F7"/>
    <w:rsid w:val="0071495F"/>
    <w:rsid w:val="007153CF"/>
    <w:rsid w:val="007154B3"/>
    <w:rsid w:val="00715E69"/>
    <w:rsid w:val="00716980"/>
    <w:rsid w:val="00716B73"/>
    <w:rsid w:val="0071704D"/>
    <w:rsid w:val="00717A2B"/>
    <w:rsid w:val="00717A68"/>
    <w:rsid w:val="00717E17"/>
    <w:rsid w:val="0072002B"/>
    <w:rsid w:val="007204E2"/>
    <w:rsid w:val="00720640"/>
    <w:rsid w:val="007207C2"/>
    <w:rsid w:val="00720CDE"/>
    <w:rsid w:val="00722127"/>
    <w:rsid w:val="00722519"/>
    <w:rsid w:val="007227F8"/>
    <w:rsid w:val="00722C32"/>
    <w:rsid w:val="00722C73"/>
    <w:rsid w:val="00722C7A"/>
    <w:rsid w:val="007232FD"/>
    <w:rsid w:val="0072337B"/>
    <w:rsid w:val="007234DD"/>
    <w:rsid w:val="00723652"/>
    <w:rsid w:val="00723B73"/>
    <w:rsid w:val="00723D47"/>
    <w:rsid w:val="00723E2D"/>
    <w:rsid w:val="00724495"/>
    <w:rsid w:val="00724982"/>
    <w:rsid w:val="00724B47"/>
    <w:rsid w:val="00724C88"/>
    <w:rsid w:val="007251B9"/>
    <w:rsid w:val="00725310"/>
    <w:rsid w:val="00725616"/>
    <w:rsid w:val="00725BE0"/>
    <w:rsid w:val="00726059"/>
    <w:rsid w:val="0072605C"/>
    <w:rsid w:val="00726691"/>
    <w:rsid w:val="00726A45"/>
    <w:rsid w:val="00726A63"/>
    <w:rsid w:val="007271B6"/>
    <w:rsid w:val="00727265"/>
    <w:rsid w:val="00727FB0"/>
    <w:rsid w:val="007304CD"/>
    <w:rsid w:val="0073070B"/>
    <w:rsid w:val="00730A0F"/>
    <w:rsid w:val="00730C1C"/>
    <w:rsid w:val="00731A61"/>
    <w:rsid w:val="00731B56"/>
    <w:rsid w:val="00731C59"/>
    <w:rsid w:val="00731EAB"/>
    <w:rsid w:val="007320A7"/>
    <w:rsid w:val="007321A1"/>
    <w:rsid w:val="0073247B"/>
    <w:rsid w:val="00732A78"/>
    <w:rsid w:val="007330C1"/>
    <w:rsid w:val="007333B4"/>
    <w:rsid w:val="00733410"/>
    <w:rsid w:val="007336E4"/>
    <w:rsid w:val="007337E6"/>
    <w:rsid w:val="007339C2"/>
    <w:rsid w:val="00733F5C"/>
    <w:rsid w:val="0073432B"/>
    <w:rsid w:val="0073433F"/>
    <w:rsid w:val="007344D6"/>
    <w:rsid w:val="00735025"/>
    <w:rsid w:val="007355AB"/>
    <w:rsid w:val="00735F89"/>
    <w:rsid w:val="007361C6"/>
    <w:rsid w:val="007364F0"/>
    <w:rsid w:val="007365FE"/>
    <w:rsid w:val="007366EC"/>
    <w:rsid w:val="007370AF"/>
    <w:rsid w:val="0073732E"/>
    <w:rsid w:val="0073766B"/>
    <w:rsid w:val="00737C5B"/>
    <w:rsid w:val="00737D56"/>
    <w:rsid w:val="00737F04"/>
    <w:rsid w:val="007401DD"/>
    <w:rsid w:val="007407B6"/>
    <w:rsid w:val="00740975"/>
    <w:rsid w:val="00741245"/>
    <w:rsid w:val="0074137D"/>
    <w:rsid w:val="007415E6"/>
    <w:rsid w:val="00741A07"/>
    <w:rsid w:val="00741B73"/>
    <w:rsid w:val="00741C90"/>
    <w:rsid w:val="00742088"/>
    <w:rsid w:val="00742BE1"/>
    <w:rsid w:val="00742EC4"/>
    <w:rsid w:val="007430E4"/>
    <w:rsid w:val="0074322B"/>
    <w:rsid w:val="0074345B"/>
    <w:rsid w:val="0074350A"/>
    <w:rsid w:val="00743CA4"/>
    <w:rsid w:val="0074410E"/>
    <w:rsid w:val="00744176"/>
    <w:rsid w:val="00744715"/>
    <w:rsid w:val="00744874"/>
    <w:rsid w:val="00744B66"/>
    <w:rsid w:val="00744F3C"/>
    <w:rsid w:val="0074500E"/>
    <w:rsid w:val="007450BA"/>
    <w:rsid w:val="00745184"/>
    <w:rsid w:val="007451B2"/>
    <w:rsid w:val="007452E9"/>
    <w:rsid w:val="0074539B"/>
    <w:rsid w:val="007454F1"/>
    <w:rsid w:val="00745AEE"/>
    <w:rsid w:val="00745BD7"/>
    <w:rsid w:val="007463B9"/>
    <w:rsid w:val="00746FF1"/>
    <w:rsid w:val="007472F1"/>
    <w:rsid w:val="00747403"/>
    <w:rsid w:val="00747573"/>
    <w:rsid w:val="00747649"/>
    <w:rsid w:val="00747847"/>
    <w:rsid w:val="0074795A"/>
    <w:rsid w:val="0074795E"/>
    <w:rsid w:val="00747A6E"/>
    <w:rsid w:val="00747E0A"/>
    <w:rsid w:val="007503CA"/>
    <w:rsid w:val="00750A05"/>
    <w:rsid w:val="00750E2F"/>
    <w:rsid w:val="00750E37"/>
    <w:rsid w:val="00751040"/>
    <w:rsid w:val="007514D4"/>
    <w:rsid w:val="007515C4"/>
    <w:rsid w:val="00751B79"/>
    <w:rsid w:val="00751CAB"/>
    <w:rsid w:val="00751DD8"/>
    <w:rsid w:val="00751F1A"/>
    <w:rsid w:val="0075213F"/>
    <w:rsid w:val="00752224"/>
    <w:rsid w:val="0075248A"/>
    <w:rsid w:val="0075291D"/>
    <w:rsid w:val="0075355C"/>
    <w:rsid w:val="00753713"/>
    <w:rsid w:val="00753A1C"/>
    <w:rsid w:val="00753D02"/>
    <w:rsid w:val="00753EC3"/>
    <w:rsid w:val="00753FFF"/>
    <w:rsid w:val="00754BCC"/>
    <w:rsid w:val="00754DC0"/>
    <w:rsid w:val="00755957"/>
    <w:rsid w:val="00755A08"/>
    <w:rsid w:val="00755BD3"/>
    <w:rsid w:val="007565DB"/>
    <w:rsid w:val="00756A05"/>
    <w:rsid w:val="00756E3F"/>
    <w:rsid w:val="00757166"/>
    <w:rsid w:val="00757609"/>
    <w:rsid w:val="0075765A"/>
    <w:rsid w:val="007579B8"/>
    <w:rsid w:val="007600F5"/>
    <w:rsid w:val="00760A7E"/>
    <w:rsid w:val="00760E13"/>
    <w:rsid w:val="00761029"/>
    <w:rsid w:val="007616E1"/>
    <w:rsid w:val="00761D17"/>
    <w:rsid w:val="00761FAE"/>
    <w:rsid w:val="0076206F"/>
    <w:rsid w:val="007626FE"/>
    <w:rsid w:val="007628EF"/>
    <w:rsid w:val="00762BA0"/>
    <w:rsid w:val="00763055"/>
    <w:rsid w:val="0076307E"/>
    <w:rsid w:val="00763482"/>
    <w:rsid w:val="00763B78"/>
    <w:rsid w:val="00764628"/>
    <w:rsid w:val="0076516D"/>
    <w:rsid w:val="007653B5"/>
    <w:rsid w:val="007658C4"/>
    <w:rsid w:val="00765F3A"/>
    <w:rsid w:val="00766120"/>
    <w:rsid w:val="007661DE"/>
    <w:rsid w:val="007662BF"/>
    <w:rsid w:val="0076698D"/>
    <w:rsid w:val="00767606"/>
    <w:rsid w:val="00767A3E"/>
    <w:rsid w:val="00767AE8"/>
    <w:rsid w:val="007703B8"/>
    <w:rsid w:val="007703ED"/>
    <w:rsid w:val="00770C62"/>
    <w:rsid w:val="00770C6D"/>
    <w:rsid w:val="00770FEB"/>
    <w:rsid w:val="007716C9"/>
    <w:rsid w:val="00771ABF"/>
    <w:rsid w:val="00771EC5"/>
    <w:rsid w:val="00771EF1"/>
    <w:rsid w:val="00771F03"/>
    <w:rsid w:val="00772097"/>
    <w:rsid w:val="007721D3"/>
    <w:rsid w:val="007729EF"/>
    <w:rsid w:val="007732D1"/>
    <w:rsid w:val="007736C3"/>
    <w:rsid w:val="00773BBE"/>
    <w:rsid w:val="00774874"/>
    <w:rsid w:val="007749CD"/>
    <w:rsid w:val="007749DA"/>
    <w:rsid w:val="00775502"/>
    <w:rsid w:val="0077664C"/>
    <w:rsid w:val="00776811"/>
    <w:rsid w:val="00776A5D"/>
    <w:rsid w:val="00776D59"/>
    <w:rsid w:val="0077702B"/>
    <w:rsid w:val="0077702F"/>
    <w:rsid w:val="007771E6"/>
    <w:rsid w:val="0078036D"/>
    <w:rsid w:val="007804F6"/>
    <w:rsid w:val="007807A1"/>
    <w:rsid w:val="00780887"/>
    <w:rsid w:val="00780BEC"/>
    <w:rsid w:val="00781283"/>
    <w:rsid w:val="00781484"/>
    <w:rsid w:val="007820EB"/>
    <w:rsid w:val="00782269"/>
    <w:rsid w:val="00782504"/>
    <w:rsid w:val="00782518"/>
    <w:rsid w:val="00782886"/>
    <w:rsid w:val="00782ECB"/>
    <w:rsid w:val="00782F97"/>
    <w:rsid w:val="00783374"/>
    <w:rsid w:val="00783436"/>
    <w:rsid w:val="0078394E"/>
    <w:rsid w:val="00783982"/>
    <w:rsid w:val="00783F14"/>
    <w:rsid w:val="00783F6D"/>
    <w:rsid w:val="007841DE"/>
    <w:rsid w:val="007842D5"/>
    <w:rsid w:val="0078446C"/>
    <w:rsid w:val="0078458F"/>
    <w:rsid w:val="00784C06"/>
    <w:rsid w:val="00784FCB"/>
    <w:rsid w:val="00785324"/>
    <w:rsid w:val="00785344"/>
    <w:rsid w:val="00785971"/>
    <w:rsid w:val="00785B1D"/>
    <w:rsid w:val="00785C4D"/>
    <w:rsid w:val="00785FE3"/>
    <w:rsid w:val="00786160"/>
    <w:rsid w:val="0078633E"/>
    <w:rsid w:val="00786920"/>
    <w:rsid w:val="00786A8C"/>
    <w:rsid w:val="00786C05"/>
    <w:rsid w:val="00786D64"/>
    <w:rsid w:val="00786E5A"/>
    <w:rsid w:val="00787FD2"/>
    <w:rsid w:val="007904FB"/>
    <w:rsid w:val="007906C1"/>
    <w:rsid w:val="007906F9"/>
    <w:rsid w:val="00790EE2"/>
    <w:rsid w:val="00791014"/>
    <w:rsid w:val="0079155D"/>
    <w:rsid w:val="00791C4B"/>
    <w:rsid w:val="00791D26"/>
    <w:rsid w:val="00792C03"/>
    <w:rsid w:val="00792C88"/>
    <w:rsid w:val="007935AA"/>
    <w:rsid w:val="00793C37"/>
    <w:rsid w:val="007942AC"/>
    <w:rsid w:val="0079463E"/>
    <w:rsid w:val="007947AD"/>
    <w:rsid w:val="0079516F"/>
    <w:rsid w:val="007954A9"/>
    <w:rsid w:val="00795F7D"/>
    <w:rsid w:val="00796828"/>
    <w:rsid w:val="0079760B"/>
    <w:rsid w:val="007A0334"/>
    <w:rsid w:val="007A0488"/>
    <w:rsid w:val="007A0802"/>
    <w:rsid w:val="007A17D8"/>
    <w:rsid w:val="007A2838"/>
    <w:rsid w:val="007A299D"/>
    <w:rsid w:val="007A2DAD"/>
    <w:rsid w:val="007A2DFB"/>
    <w:rsid w:val="007A324B"/>
    <w:rsid w:val="007A33F1"/>
    <w:rsid w:val="007A3503"/>
    <w:rsid w:val="007A3838"/>
    <w:rsid w:val="007A3982"/>
    <w:rsid w:val="007A4683"/>
    <w:rsid w:val="007A46BD"/>
    <w:rsid w:val="007A4A6D"/>
    <w:rsid w:val="007A4AA2"/>
    <w:rsid w:val="007A4D11"/>
    <w:rsid w:val="007A4DF3"/>
    <w:rsid w:val="007A4ECC"/>
    <w:rsid w:val="007A5060"/>
    <w:rsid w:val="007A5366"/>
    <w:rsid w:val="007A5502"/>
    <w:rsid w:val="007A5A54"/>
    <w:rsid w:val="007A5CEA"/>
    <w:rsid w:val="007A5E3B"/>
    <w:rsid w:val="007A67EC"/>
    <w:rsid w:val="007A6904"/>
    <w:rsid w:val="007A6A38"/>
    <w:rsid w:val="007A74D9"/>
    <w:rsid w:val="007A74F3"/>
    <w:rsid w:val="007A776A"/>
    <w:rsid w:val="007A784E"/>
    <w:rsid w:val="007A7923"/>
    <w:rsid w:val="007A7B67"/>
    <w:rsid w:val="007A7C36"/>
    <w:rsid w:val="007B0342"/>
    <w:rsid w:val="007B049A"/>
    <w:rsid w:val="007B0814"/>
    <w:rsid w:val="007B14F0"/>
    <w:rsid w:val="007B187D"/>
    <w:rsid w:val="007B18C9"/>
    <w:rsid w:val="007B18CC"/>
    <w:rsid w:val="007B1B74"/>
    <w:rsid w:val="007B1C22"/>
    <w:rsid w:val="007B2199"/>
    <w:rsid w:val="007B24B0"/>
    <w:rsid w:val="007B250B"/>
    <w:rsid w:val="007B2569"/>
    <w:rsid w:val="007B26AE"/>
    <w:rsid w:val="007B2773"/>
    <w:rsid w:val="007B27BB"/>
    <w:rsid w:val="007B2FD5"/>
    <w:rsid w:val="007B318C"/>
    <w:rsid w:val="007B3338"/>
    <w:rsid w:val="007B3789"/>
    <w:rsid w:val="007B390C"/>
    <w:rsid w:val="007B3AD3"/>
    <w:rsid w:val="007B4022"/>
    <w:rsid w:val="007B52C1"/>
    <w:rsid w:val="007B5392"/>
    <w:rsid w:val="007B5C98"/>
    <w:rsid w:val="007B5F92"/>
    <w:rsid w:val="007B6420"/>
    <w:rsid w:val="007B6528"/>
    <w:rsid w:val="007B78BF"/>
    <w:rsid w:val="007C0385"/>
    <w:rsid w:val="007C054F"/>
    <w:rsid w:val="007C07A6"/>
    <w:rsid w:val="007C0AE5"/>
    <w:rsid w:val="007C0E48"/>
    <w:rsid w:val="007C0EA5"/>
    <w:rsid w:val="007C16AD"/>
    <w:rsid w:val="007C1C13"/>
    <w:rsid w:val="007C2235"/>
    <w:rsid w:val="007C236A"/>
    <w:rsid w:val="007C2592"/>
    <w:rsid w:val="007C2CC4"/>
    <w:rsid w:val="007C3013"/>
    <w:rsid w:val="007C3115"/>
    <w:rsid w:val="007C335B"/>
    <w:rsid w:val="007C372E"/>
    <w:rsid w:val="007C378B"/>
    <w:rsid w:val="007C39B3"/>
    <w:rsid w:val="007C3A29"/>
    <w:rsid w:val="007C49E0"/>
    <w:rsid w:val="007C500E"/>
    <w:rsid w:val="007C5C02"/>
    <w:rsid w:val="007C6026"/>
    <w:rsid w:val="007C6516"/>
    <w:rsid w:val="007C68F3"/>
    <w:rsid w:val="007C6A94"/>
    <w:rsid w:val="007C6D1C"/>
    <w:rsid w:val="007C76DA"/>
    <w:rsid w:val="007C76DE"/>
    <w:rsid w:val="007D02E3"/>
    <w:rsid w:val="007D0AC7"/>
    <w:rsid w:val="007D0AC9"/>
    <w:rsid w:val="007D0EED"/>
    <w:rsid w:val="007D0F0E"/>
    <w:rsid w:val="007D105A"/>
    <w:rsid w:val="007D1220"/>
    <w:rsid w:val="007D1610"/>
    <w:rsid w:val="007D1B41"/>
    <w:rsid w:val="007D1DE9"/>
    <w:rsid w:val="007D1F88"/>
    <w:rsid w:val="007D2240"/>
    <w:rsid w:val="007D24A8"/>
    <w:rsid w:val="007D279F"/>
    <w:rsid w:val="007D2973"/>
    <w:rsid w:val="007D2D43"/>
    <w:rsid w:val="007D3178"/>
    <w:rsid w:val="007D33E8"/>
    <w:rsid w:val="007D3D9D"/>
    <w:rsid w:val="007D4253"/>
    <w:rsid w:val="007D4B56"/>
    <w:rsid w:val="007D4DAF"/>
    <w:rsid w:val="007D4E79"/>
    <w:rsid w:val="007D4F49"/>
    <w:rsid w:val="007D50F4"/>
    <w:rsid w:val="007D5A25"/>
    <w:rsid w:val="007D5F6F"/>
    <w:rsid w:val="007D6610"/>
    <w:rsid w:val="007D6970"/>
    <w:rsid w:val="007D6B40"/>
    <w:rsid w:val="007D6B4D"/>
    <w:rsid w:val="007D7248"/>
    <w:rsid w:val="007D78A5"/>
    <w:rsid w:val="007D7F10"/>
    <w:rsid w:val="007E0180"/>
    <w:rsid w:val="007E01EF"/>
    <w:rsid w:val="007E06E5"/>
    <w:rsid w:val="007E0C09"/>
    <w:rsid w:val="007E0F82"/>
    <w:rsid w:val="007E14D7"/>
    <w:rsid w:val="007E27D0"/>
    <w:rsid w:val="007E2DEA"/>
    <w:rsid w:val="007E370E"/>
    <w:rsid w:val="007E3909"/>
    <w:rsid w:val="007E3BAF"/>
    <w:rsid w:val="007E3F31"/>
    <w:rsid w:val="007E4EEE"/>
    <w:rsid w:val="007E4EEF"/>
    <w:rsid w:val="007E4FE8"/>
    <w:rsid w:val="007E5145"/>
    <w:rsid w:val="007E5495"/>
    <w:rsid w:val="007E580E"/>
    <w:rsid w:val="007E59CB"/>
    <w:rsid w:val="007E5A3F"/>
    <w:rsid w:val="007E64DD"/>
    <w:rsid w:val="007E6510"/>
    <w:rsid w:val="007E652A"/>
    <w:rsid w:val="007E65B2"/>
    <w:rsid w:val="007E673E"/>
    <w:rsid w:val="007E67EC"/>
    <w:rsid w:val="007E6BBA"/>
    <w:rsid w:val="007E6BD4"/>
    <w:rsid w:val="007E6D07"/>
    <w:rsid w:val="007E7294"/>
    <w:rsid w:val="007E7E7F"/>
    <w:rsid w:val="007E7EBD"/>
    <w:rsid w:val="007F06BA"/>
    <w:rsid w:val="007F0AF2"/>
    <w:rsid w:val="007F0C7F"/>
    <w:rsid w:val="007F1320"/>
    <w:rsid w:val="007F13A9"/>
    <w:rsid w:val="007F1552"/>
    <w:rsid w:val="007F1771"/>
    <w:rsid w:val="007F1C7D"/>
    <w:rsid w:val="007F1C94"/>
    <w:rsid w:val="007F20E2"/>
    <w:rsid w:val="007F2418"/>
    <w:rsid w:val="007F253F"/>
    <w:rsid w:val="007F2883"/>
    <w:rsid w:val="007F2FFE"/>
    <w:rsid w:val="007F3024"/>
    <w:rsid w:val="007F350B"/>
    <w:rsid w:val="007F393B"/>
    <w:rsid w:val="007F3FEF"/>
    <w:rsid w:val="007F432F"/>
    <w:rsid w:val="007F440F"/>
    <w:rsid w:val="007F4453"/>
    <w:rsid w:val="007F5B24"/>
    <w:rsid w:val="007F5CAD"/>
    <w:rsid w:val="007F706E"/>
    <w:rsid w:val="007F714D"/>
    <w:rsid w:val="007F7189"/>
    <w:rsid w:val="007F759D"/>
    <w:rsid w:val="007F7AE3"/>
    <w:rsid w:val="0080003D"/>
    <w:rsid w:val="00800253"/>
    <w:rsid w:val="008002CF"/>
    <w:rsid w:val="00800308"/>
    <w:rsid w:val="008008EB"/>
    <w:rsid w:val="00801063"/>
    <w:rsid w:val="008010B9"/>
    <w:rsid w:val="0080137E"/>
    <w:rsid w:val="00801C56"/>
    <w:rsid w:val="00801F7A"/>
    <w:rsid w:val="00802113"/>
    <w:rsid w:val="0080212A"/>
    <w:rsid w:val="008027C1"/>
    <w:rsid w:val="00803506"/>
    <w:rsid w:val="0080383F"/>
    <w:rsid w:val="00803865"/>
    <w:rsid w:val="00803911"/>
    <w:rsid w:val="00803A9D"/>
    <w:rsid w:val="00804463"/>
    <w:rsid w:val="0080446E"/>
    <w:rsid w:val="00804719"/>
    <w:rsid w:val="00804915"/>
    <w:rsid w:val="00804D23"/>
    <w:rsid w:val="0080582A"/>
    <w:rsid w:val="008058CF"/>
    <w:rsid w:val="008059D0"/>
    <w:rsid w:val="00806607"/>
    <w:rsid w:val="00806709"/>
    <w:rsid w:val="00806F9A"/>
    <w:rsid w:val="00806FD9"/>
    <w:rsid w:val="008072CF"/>
    <w:rsid w:val="008075F0"/>
    <w:rsid w:val="00807784"/>
    <w:rsid w:val="0080784C"/>
    <w:rsid w:val="00807AFA"/>
    <w:rsid w:val="00807B9F"/>
    <w:rsid w:val="00807D93"/>
    <w:rsid w:val="00810131"/>
    <w:rsid w:val="00810733"/>
    <w:rsid w:val="008108A3"/>
    <w:rsid w:val="00810E16"/>
    <w:rsid w:val="00811E9D"/>
    <w:rsid w:val="008120B0"/>
    <w:rsid w:val="00812247"/>
    <w:rsid w:val="00812627"/>
    <w:rsid w:val="00813BA0"/>
    <w:rsid w:val="00813BFF"/>
    <w:rsid w:val="00814309"/>
    <w:rsid w:val="00814552"/>
    <w:rsid w:val="00814699"/>
    <w:rsid w:val="00814866"/>
    <w:rsid w:val="0081486F"/>
    <w:rsid w:val="00814A95"/>
    <w:rsid w:val="00814D63"/>
    <w:rsid w:val="0081588F"/>
    <w:rsid w:val="00815903"/>
    <w:rsid w:val="00815FFA"/>
    <w:rsid w:val="00816748"/>
    <w:rsid w:val="008168BF"/>
    <w:rsid w:val="00816C77"/>
    <w:rsid w:val="00817125"/>
    <w:rsid w:val="008172ED"/>
    <w:rsid w:val="00817D56"/>
    <w:rsid w:val="00817E53"/>
    <w:rsid w:val="0082038D"/>
    <w:rsid w:val="0082089C"/>
    <w:rsid w:val="00820B8A"/>
    <w:rsid w:val="00820F05"/>
    <w:rsid w:val="00821AEF"/>
    <w:rsid w:val="00821FF9"/>
    <w:rsid w:val="00822119"/>
    <w:rsid w:val="00822DF2"/>
    <w:rsid w:val="0082325B"/>
    <w:rsid w:val="008233A8"/>
    <w:rsid w:val="008234FE"/>
    <w:rsid w:val="0082410E"/>
    <w:rsid w:val="00825063"/>
    <w:rsid w:val="008253F4"/>
    <w:rsid w:val="00825547"/>
    <w:rsid w:val="00825F1B"/>
    <w:rsid w:val="008262D5"/>
    <w:rsid w:val="0082682D"/>
    <w:rsid w:val="00826B1B"/>
    <w:rsid w:val="00826B6D"/>
    <w:rsid w:val="00827646"/>
    <w:rsid w:val="00827863"/>
    <w:rsid w:val="008278BF"/>
    <w:rsid w:val="008279AA"/>
    <w:rsid w:val="00827ACD"/>
    <w:rsid w:val="00830093"/>
    <w:rsid w:val="00830144"/>
    <w:rsid w:val="0083019C"/>
    <w:rsid w:val="008313A1"/>
    <w:rsid w:val="00831687"/>
    <w:rsid w:val="008316D8"/>
    <w:rsid w:val="00831A55"/>
    <w:rsid w:val="00831BF2"/>
    <w:rsid w:val="00831CB4"/>
    <w:rsid w:val="00831FED"/>
    <w:rsid w:val="008325DE"/>
    <w:rsid w:val="0083281D"/>
    <w:rsid w:val="00832D2C"/>
    <w:rsid w:val="008330EE"/>
    <w:rsid w:val="00833B51"/>
    <w:rsid w:val="00834449"/>
    <w:rsid w:val="00834798"/>
    <w:rsid w:val="00834A07"/>
    <w:rsid w:val="00834C9F"/>
    <w:rsid w:val="008359AE"/>
    <w:rsid w:val="0083602F"/>
    <w:rsid w:val="008360B5"/>
    <w:rsid w:val="008363CD"/>
    <w:rsid w:val="008365F1"/>
    <w:rsid w:val="00836707"/>
    <w:rsid w:val="00837323"/>
    <w:rsid w:val="008375BD"/>
    <w:rsid w:val="00837785"/>
    <w:rsid w:val="008404C6"/>
    <w:rsid w:val="00840B3A"/>
    <w:rsid w:val="008415DD"/>
    <w:rsid w:val="00841AE7"/>
    <w:rsid w:val="0084229C"/>
    <w:rsid w:val="00842809"/>
    <w:rsid w:val="00842F14"/>
    <w:rsid w:val="008439A4"/>
    <w:rsid w:val="00843D4B"/>
    <w:rsid w:val="008445A8"/>
    <w:rsid w:val="008445E5"/>
    <w:rsid w:val="008448E0"/>
    <w:rsid w:val="00844A39"/>
    <w:rsid w:val="00844B98"/>
    <w:rsid w:val="0084516B"/>
    <w:rsid w:val="00845562"/>
    <w:rsid w:val="008455FD"/>
    <w:rsid w:val="00845AFA"/>
    <w:rsid w:val="00845D6B"/>
    <w:rsid w:val="00845F8C"/>
    <w:rsid w:val="0084644B"/>
    <w:rsid w:val="0084717A"/>
    <w:rsid w:val="0084719E"/>
    <w:rsid w:val="00847479"/>
    <w:rsid w:val="00847EF7"/>
    <w:rsid w:val="00847F65"/>
    <w:rsid w:val="008502BD"/>
    <w:rsid w:val="008503BE"/>
    <w:rsid w:val="008503F2"/>
    <w:rsid w:val="008504D3"/>
    <w:rsid w:val="008505F4"/>
    <w:rsid w:val="00850CEE"/>
    <w:rsid w:val="00850D10"/>
    <w:rsid w:val="00851411"/>
    <w:rsid w:val="008518D0"/>
    <w:rsid w:val="008529C7"/>
    <w:rsid w:val="00852BBD"/>
    <w:rsid w:val="008538D4"/>
    <w:rsid w:val="0085429D"/>
    <w:rsid w:val="00854410"/>
    <w:rsid w:val="008548DF"/>
    <w:rsid w:val="00854FA3"/>
    <w:rsid w:val="008550E4"/>
    <w:rsid w:val="00855666"/>
    <w:rsid w:val="0085591A"/>
    <w:rsid w:val="008559B4"/>
    <w:rsid w:val="008563C3"/>
    <w:rsid w:val="00856941"/>
    <w:rsid w:val="008569DD"/>
    <w:rsid w:val="00856D01"/>
    <w:rsid w:val="00856D15"/>
    <w:rsid w:val="0085736E"/>
    <w:rsid w:val="00857432"/>
    <w:rsid w:val="00857466"/>
    <w:rsid w:val="00857BB4"/>
    <w:rsid w:val="0086002B"/>
    <w:rsid w:val="008600D5"/>
    <w:rsid w:val="008600F1"/>
    <w:rsid w:val="00860371"/>
    <w:rsid w:val="008605A4"/>
    <w:rsid w:val="00860917"/>
    <w:rsid w:val="00860AE2"/>
    <w:rsid w:val="00860D74"/>
    <w:rsid w:val="0086144F"/>
    <w:rsid w:val="008614C1"/>
    <w:rsid w:val="00861BEF"/>
    <w:rsid w:val="00861E8C"/>
    <w:rsid w:val="00861E90"/>
    <w:rsid w:val="00862A6D"/>
    <w:rsid w:val="00862CA1"/>
    <w:rsid w:val="008633D7"/>
    <w:rsid w:val="00863EAE"/>
    <w:rsid w:val="008644DA"/>
    <w:rsid w:val="00864F04"/>
    <w:rsid w:val="00865233"/>
    <w:rsid w:val="008656FA"/>
    <w:rsid w:val="00865730"/>
    <w:rsid w:val="00865969"/>
    <w:rsid w:val="00865CD2"/>
    <w:rsid w:val="00865ED3"/>
    <w:rsid w:val="00866005"/>
    <w:rsid w:val="00866138"/>
    <w:rsid w:val="00866C0D"/>
    <w:rsid w:val="00866FC6"/>
    <w:rsid w:val="00867277"/>
    <w:rsid w:val="008704E4"/>
    <w:rsid w:val="00870690"/>
    <w:rsid w:val="00870772"/>
    <w:rsid w:val="00870AF1"/>
    <w:rsid w:val="00870D55"/>
    <w:rsid w:val="00870E0D"/>
    <w:rsid w:val="00870E55"/>
    <w:rsid w:val="00871258"/>
    <w:rsid w:val="008718C8"/>
    <w:rsid w:val="0087196B"/>
    <w:rsid w:val="008719AD"/>
    <w:rsid w:val="00871C94"/>
    <w:rsid w:val="00871DA4"/>
    <w:rsid w:val="00871F24"/>
    <w:rsid w:val="00872491"/>
    <w:rsid w:val="00872711"/>
    <w:rsid w:val="00872744"/>
    <w:rsid w:val="00872A6E"/>
    <w:rsid w:val="008732C4"/>
    <w:rsid w:val="008736ED"/>
    <w:rsid w:val="00873761"/>
    <w:rsid w:val="00874237"/>
    <w:rsid w:val="008742E1"/>
    <w:rsid w:val="00874376"/>
    <w:rsid w:val="008747DF"/>
    <w:rsid w:val="008747FD"/>
    <w:rsid w:val="00874A61"/>
    <w:rsid w:val="00875398"/>
    <w:rsid w:val="008753B9"/>
    <w:rsid w:val="0087624E"/>
    <w:rsid w:val="008764D4"/>
    <w:rsid w:val="0087650B"/>
    <w:rsid w:val="00876D45"/>
    <w:rsid w:val="00877310"/>
    <w:rsid w:val="008779B8"/>
    <w:rsid w:val="008806F9"/>
    <w:rsid w:val="00880919"/>
    <w:rsid w:val="008816F5"/>
    <w:rsid w:val="00881EFD"/>
    <w:rsid w:val="00882250"/>
    <w:rsid w:val="00882A59"/>
    <w:rsid w:val="00882DA0"/>
    <w:rsid w:val="00882DED"/>
    <w:rsid w:val="0088311F"/>
    <w:rsid w:val="008834D0"/>
    <w:rsid w:val="00883A42"/>
    <w:rsid w:val="00883A5D"/>
    <w:rsid w:val="00883A8A"/>
    <w:rsid w:val="00883DDE"/>
    <w:rsid w:val="0088499F"/>
    <w:rsid w:val="008851CB"/>
    <w:rsid w:val="0088547C"/>
    <w:rsid w:val="008859E3"/>
    <w:rsid w:val="00885BA7"/>
    <w:rsid w:val="00885CBA"/>
    <w:rsid w:val="00885D6A"/>
    <w:rsid w:val="00885FC5"/>
    <w:rsid w:val="00886360"/>
    <w:rsid w:val="00886834"/>
    <w:rsid w:val="00886A6A"/>
    <w:rsid w:val="00887E07"/>
    <w:rsid w:val="00890090"/>
    <w:rsid w:val="008900EC"/>
    <w:rsid w:val="0089089A"/>
    <w:rsid w:val="00890C1C"/>
    <w:rsid w:val="00890C5D"/>
    <w:rsid w:val="00890C83"/>
    <w:rsid w:val="00890D25"/>
    <w:rsid w:val="00890E13"/>
    <w:rsid w:val="00890E81"/>
    <w:rsid w:val="00890F61"/>
    <w:rsid w:val="008910BC"/>
    <w:rsid w:val="00891C5A"/>
    <w:rsid w:val="008922F3"/>
    <w:rsid w:val="008928C6"/>
    <w:rsid w:val="00892A84"/>
    <w:rsid w:val="00892B91"/>
    <w:rsid w:val="00892DFB"/>
    <w:rsid w:val="008930D8"/>
    <w:rsid w:val="008932E4"/>
    <w:rsid w:val="008933A8"/>
    <w:rsid w:val="008934B6"/>
    <w:rsid w:val="008934CC"/>
    <w:rsid w:val="00893BD4"/>
    <w:rsid w:val="00893D4B"/>
    <w:rsid w:val="00893DA0"/>
    <w:rsid w:val="00893E1D"/>
    <w:rsid w:val="00894B19"/>
    <w:rsid w:val="008952B2"/>
    <w:rsid w:val="008952B6"/>
    <w:rsid w:val="00895490"/>
    <w:rsid w:val="008956B5"/>
    <w:rsid w:val="00895765"/>
    <w:rsid w:val="008959E0"/>
    <w:rsid w:val="00895F39"/>
    <w:rsid w:val="00896628"/>
    <w:rsid w:val="00896798"/>
    <w:rsid w:val="00896CB0"/>
    <w:rsid w:val="008971D1"/>
    <w:rsid w:val="0089722D"/>
    <w:rsid w:val="008A01E9"/>
    <w:rsid w:val="008A03BC"/>
    <w:rsid w:val="008A0619"/>
    <w:rsid w:val="008A115B"/>
    <w:rsid w:val="008A1537"/>
    <w:rsid w:val="008A1587"/>
    <w:rsid w:val="008A19C1"/>
    <w:rsid w:val="008A2036"/>
    <w:rsid w:val="008A21FD"/>
    <w:rsid w:val="008A2751"/>
    <w:rsid w:val="008A3190"/>
    <w:rsid w:val="008A3833"/>
    <w:rsid w:val="008A43D1"/>
    <w:rsid w:val="008A475E"/>
    <w:rsid w:val="008A477A"/>
    <w:rsid w:val="008A4A16"/>
    <w:rsid w:val="008A4BBD"/>
    <w:rsid w:val="008A4E94"/>
    <w:rsid w:val="008A5026"/>
    <w:rsid w:val="008A5124"/>
    <w:rsid w:val="008A5804"/>
    <w:rsid w:val="008A58AB"/>
    <w:rsid w:val="008A59D5"/>
    <w:rsid w:val="008A5CCA"/>
    <w:rsid w:val="008A636E"/>
    <w:rsid w:val="008A670D"/>
    <w:rsid w:val="008A6D13"/>
    <w:rsid w:val="008A7084"/>
    <w:rsid w:val="008A732D"/>
    <w:rsid w:val="008A7994"/>
    <w:rsid w:val="008B0B65"/>
    <w:rsid w:val="008B0B69"/>
    <w:rsid w:val="008B199E"/>
    <w:rsid w:val="008B1A33"/>
    <w:rsid w:val="008B1ACB"/>
    <w:rsid w:val="008B1E72"/>
    <w:rsid w:val="008B1FED"/>
    <w:rsid w:val="008B2E67"/>
    <w:rsid w:val="008B2F33"/>
    <w:rsid w:val="008B3100"/>
    <w:rsid w:val="008B3172"/>
    <w:rsid w:val="008B329F"/>
    <w:rsid w:val="008B39F1"/>
    <w:rsid w:val="008B3A91"/>
    <w:rsid w:val="008B466A"/>
    <w:rsid w:val="008B547C"/>
    <w:rsid w:val="008B57FE"/>
    <w:rsid w:val="008B5E30"/>
    <w:rsid w:val="008B64CE"/>
    <w:rsid w:val="008B6E19"/>
    <w:rsid w:val="008B6E8D"/>
    <w:rsid w:val="008B7316"/>
    <w:rsid w:val="008B77E7"/>
    <w:rsid w:val="008B786E"/>
    <w:rsid w:val="008B78AA"/>
    <w:rsid w:val="008B78BB"/>
    <w:rsid w:val="008B7BCC"/>
    <w:rsid w:val="008B7E55"/>
    <w:rsid w:val="008B7ECD"/>
    <w:rsid w:val="008C02C4"/>
    <w:rsid w:val="008C0A36"/>
    <w:rsid w:val="008C0DAD"/>
    <w:rsid w:val="008C1384"/>
    <w:rsid w:val="008C1934"/>
    <w:rsid w:val="008C1965"/>
    <w:rsid w:val="008C271F"/>
    <w:rsid w:val="008C2B40"/>
    <w:rsid w:val="008C3970"/>
    <w:rsid w:val="008C3E5B"/>
    <w:rsid w:val="008C3EC9"/>
    <w:rsid w:val="008C565D"/>
    <w:rsid w:val="008C58F8"/>
    <w:rsid w:val="008C5D05"/>
    <w:rsid w:val="008C5D0C"/>
    <w:rsid w:val="008C5DE1"/>
    <w:rsid w:val="008C6221"/>
    <w:rsid w:val="008C6646"/>
    <w:rsid w:val="008C6D7C"/>
    <w:rsid w:val="008C6DAC"/>
    <w:rsid w:val="008C6FEB"/>
    <w:rsid w:val="008C70E1"/>
    <w:rsid w:val="008C716C"/>
    <w:rsid w:val="008C7656"/>
    <w:rsid w:val="008C76A2"/>
    <w:rsid w:val="008C7D74"/>
    <w:rsid w:val="008C7F7F"/>
    <w:rsid w:val="008D0393"/>
    <w:rsid w:val="008D05F2"/>
    <w:rsid w:val="008D1471"/>
    <w:rsid w:val="008D1679"/>
    <w:rsid w:val="008D1FAE"/>
    <w:rsid w:val="008D23BE"/>
    <w:rsid w:val="008D2545"/>
    <w:rsid w:val="008D2C68"/>
    <w:rsid w:val="008D2CF0"/>
    <w:rsid w:val="008D2F49"/>
    <w:rsid w:val="008D314B"/>
    <w:rsid w:val="008D3239"/>
    <w:rsid w:val="008D3377"/>
    <w:rsid w:val="008D33C2"/>
    <w:rsid w:val="008D37C3"/>
    <w:rsid w:val="008D41DB"/>
    <w:rsid w:val="008D425B"/>
    <w:rsid w:val="008D443B"/>
    <w:rsid w:val="008D45A1"/>
    <w:rsid w:val="008D45F3"/>
    <w:rsid w:val="008D485D"/>
    <w:rsid w:val="008D5049"/>
    <w:rsid w:val="008D5A9D"/>
    <w:rsid w:val="008D5F96"/>
    <w:rsid w:val="008D603D"/>
    <w:rsid w:val="008D6489"/>
    <w:rsid w:val="008D6A33"/>
    <w:rsid w:val="008D6C7B"/>
    <w:rsid w:val="008D732A"/>
    <w:rsid w:val="008D7BBE"/>
    <w:rsid w:val="008D7C68"/>
    <w:rsid w:val="008E00B8"/>
    <w:rsid w:val="008E02EC"/>
    <w:rsid w:val="008E09EE"/>
    <w:rsid w:val="008E0A53"/>
    <w:rsid w:val="008E0EA8"/>
    <w:rsid w:val="008E12EA"/>
    <w:rsid w:val="008E13CD"/>
    <w:rsid w:val="008E166C"/>
    <w:rsid w:val="008E1BAE"/>
    <w:rsid w:val="008E1C93"/>
    <w:rsid w:val="008E1CD2"/>
    <w:rsid w:val="008E23D6"/>
    <w:rsid w:val="008E319F"/>
    <w:rsid w:val="008E3E2E"/>
    <w:rsid w:val="008E4EDC"/>
    <w:rsid w:val="008E5588"/>
    <w:rsid w:val="008E5CD8"/>
    <w:rsid w:val="008E68F3"/>
    <w:rsid w:val="008E6E3A"/>
    <w:rsid w:val="008E719D"/>
    <w:rsid w:val="008E7208"/>
    <w:rsid w:val="008E7718"/>
    <w:rsid w:val="008E7B25"/>
    <w:rsid w:val="008F03F4"/>
    <w:rsid w:val="008F0558"/>
    <w:rsid w:val="008F0A04"/>
    <w:rsid w:val="008F144B"/>
    <w:rsid w:val="008F16F4"/>
    <w:rsid w:val="008F17BF"/>
    <w:rsid w:val="008F249E"/>
    <w:rsid w:val="008F2FAD"/>
    <w:rsid w:val="008F3153"/>
    <w:rsid w:val="008F32E7"/>
    <w:rsid w:val="008F33D4"/>
    <w:rsid w:val="008F34FE"/>
    <w:rsid w:val="008F360A"/>
    <w:rsid w:val="008F37C9"/>
    <w:rsid w:val="008F3956"/>
    <w:rsid w:val="008F4021"/>
    <w:rsid w:val="008F4759"/>
    <w:rsid w:val="008F506F"/>
    <w:rsid w:val="008F52BB"/>
    <w:rsid w:val="008F531D"/>
    <w:rsid w:val="008F533F"/>
    <w:rsid w:val="008F5545"/>
    <w:rsid w:val="008F5676"/>
    <w:rsid w:val="008F56D8"/>
    <w:rsid w:val="008F5C02"/>
    <w:rsid w:val="008F608A"/>
    <w:rsid w:val="008F6170"/>
    <w:rsid w:val="008F671A"/>
    <w:rsid w:val="008F706B"/>
    <w:rsid w:val="008F769B"/>
    <w:rsid w:val="008F7757"/>
    <w:rsid w:val="008F77D5"/>
    <w:rsid w:val="008F7B67"/>
    <w:rsid w:val="008F7CC5"/>
    <w:rsid w:val="008F7F53"/>
    <w:rsid w:val="00900272"/>
    <w:rsid w:val="00900477"/>
    <w:rsid w:val="00901040"/>
    <w:rsid w:val="009011C7"/>
    <w:rsid w:val="00901311"/>
    <w:rsid w:val="00901BAB"/>
    <w:rsid w:val="0090244D"/>
    <w:rsid w:val="00902544"/>
    <w:rsid w:val="009025EC"/>
    <w:rsid w:val="00902C9D"/>
    <w:rsid w:val="00902CA0"/>
    <w:rsid w:val="00902E24"/>
    <w:rsid w:val="00903022"/>
    <w:rsid w:val="00903418"/>
    <w:rsid w:val="00904553"/>
    <w:rsid w:val="00904F78"/>
    <w:rsid w:val="00905374"/>
    <w:rsid w:val="00905566"/>
    <w:rsid w:val="009056BF"/>
    <w:rsid w:val="0090578A"/>
    <w:rsid w:val="00905BA5"/>
    <w:rsid w:val="009062AF"/>
    <w:rsid w:val="009065C9"/>
    <w:rsid w:val="009066DE"/>
    <w:rsid w:val="00906761"/>
    <w:rsid w:val="00906769"/>
    <w:rsid w:val="0090698F"/>
    <w:rsid w:val="00906E7C"/>
    <w:rsid w:val="00907154"/>
    <w:rsid w:val="0090722C"/>
    <w:rsid w:val="0090746A"/>
    <w:rsid w:val="00907487"/>
    <w:rsid w:val="009074B4"/>
    <w:rsid w:val="0090764A"/>
    <w:rsid w:val="0091011A"/>
    <w:rsid w:val="009101F7"/>
    <w:rsid w:val="00910311"/>
    <w:rsid w:val="009105E7"/>
    <w:rsid w:val="00910EB7"/>
    <w:rsid w:val="009111C2"/>
    <w:rsid w:val="00911444"/>
    <w:rsid w:val="009119DC"/>
    <w:rsid w:val="00911BC8"/>
    <w:rsid w:val="00911C2A"/>
    <w:rsid w:val="00911CF0"/>
    <w:rsid w:val="00911DE2"/>
    <w:rsid w:val="009123FD"/>
    <w:rsid w:val="00913524"/>
    <w:rsid w:val="00913991"/>
    <w:rsid w:val="00914110"/>
    <w:rsid w:val="00914B79"/>
    <w:rsid w:val="009155BB"/>
    <w:rsid w:val="009155EA"/>
    <w:rsid w:val="00916B26"/>
    <w:rsid w:val="00916F3B"/>
    <w:rsid w:val="00917847"/>
    <w:rsid w:val="00917F10"/>
    <w:rsid w:val="00920458"/>
    <w:rsid w:val="0092049E"/>
    <w:rsid w:val="00921252"/>
    <w:rsid w:val="00921B26"/>
    <w:rsid w:val="009224C2"/>
    <w:rsid w:val="0092275F"/>
    <w:rsid w:val="0092292D"/>
    <w:rsid w:val="00923507"/>
    <w:rsid w:val="00924786"/>
    <w:rsid w:val="00924842"/>
    <w:rsid w:val="00924BF3"/>
    <w:rsid w:val="00924F81"/>
    <w:rsid w:val="00925463"/>
    <w:rsid w:val="00925C9D"/>
    <w:rsid w:val="00925F47"/>
    <w:rsid w:val="009262BA"/>
    <w:rsid w:val="00926334"/>
    <w:rsid w:val="00926B86"/>
    <w:rsid w:val="009270A9"/>
    <w:rsid w:val="00927430"/>
    <w:rsid w:val="009277EC"/>
    <w:rsid w:val="0093001C"/>
    <w:rsid w:val="00930438"/>
    <w:rsid w:val="00930FA6"/>
    <w:rsid w:val="009312D8"/>
    <w:rsid w:val="009312E2"/>
    <w:rsid w:val="0093130E"/>
    <w:rsid w:val="00931C40"/>
    <w:rsid w:val="00932037"/>
    <w:rsid w:val="0093209F"/>
    <w:rsid w:val="00932401"/>
    <w:rsid w:val="00932644"/>
    <w:rsid w:val="009338B8"/>
    <w:rsid w:val="00933F52"/>
    <w:rsid w:val="00934AA3"/>
    <w:rsid w:val="00935934"/>
    <w:rsid w:val="00935C81"/>
    <w:rsid w:val="009360B0"/>
    <w:rsid w:val="009363CF"/>
    <w:rsid w:val="0093683B"/>
    <w:rsid w:val="00936980"/>
    <w:rsid w:val="00936D76"/>
    <w:rsid w:val="0093714A"/>
    <w:rsid w:val="0093739C"/>
    <w:rsid w:val="0093745C"/>
    <w:rsid w:val="00937BE6"/>
    <w:rsid w:val="00937EF7"/>
    <w:rsid w:val="0094005D"/>
    <w:rsid w:val="00940A8F"/>
    <w:rsid w:val="00940C85"/>
    <w:rsid w:val="00940E5D"/>
    <w:rsid w:val="00940EB4"/>
    <w:rsid w:val="009410C2"/>
    <w:rsid w:val="009417C4"/>
    <w:rsid w:val="009418F2"/>
    <w:rsid w:val="00941E6C"/>
    <w:rsid w:val="0094217C"/>
    <w:rsid w:val="00942637"/>
    <w:rsid w:val="00942703"/>
    <w:rsid w:val="009427C6"/>
    <w:rsid w:val="00942FC3"/>
    <w:rsid w:val="00943321"/>
    <w:rsid w:val="0094364B"/>
    <w:rsid w:val="00943886"/>
    <w:rsid w:val="009439D6"/>
    <w:rsid w:val="0094510E"/>
    <w:rsid w:val="00945403"/>
    <w:rsid w:val="00945B5C"/>
    <w:rsid w:val="00945E7A"/>
    <w:rsid w:val="00946A5F"/>
    <w:rsid w:val="009470C7"/>
    <w:rsid w:val="0094778F"/>
    <w:rsid w:val="00947863"/>
    <w:rsid w:val="009479B4"/>
    <w:rsid w:val="00947AB6"/>
    <w:rsid w:val="00947DC6"/>
    <w:rsid w:val="009502FE"/>
    <w:rsid w:val="009507C1"/>
    <w:rsid w:val="00950AF8"/>
    <w:rsid w:val="00950C32"/>
    <w:rsid w:val="00950F76"/>
    <w:rsid w:val="009513CC"/>
    <w:rsid w:val="00951877"/>
    <w:rsid w:val="0095193D"/>
    <w:rsid w:val="00951C08"/>
    <w:rsid w:val="00951D84"/>
    <w:rsid w:val="00951FBC"/>
    <w:rsid w:val="009521E1"/>
    <w:rsid w:val="0095245D"/>
    <w:rsid w:val="0095264B"/>
    <w:rsid w:val="00952B48"/>
    <w:rsid w:val="0095359F"/>
    <w:rsid w:val="00953BCC"/>
    <w:rsid w:val="00953DB6"/>
    <w:rsid w:val="009545FA"/>
    <w:rsid w:val="00954639"/>
    <w:rsid w:val="00955148"/>
    <w:rsid w:val="0095530A"/>
    <w:rsid w:val="0095572E"/>
    <w:rsid w:val="00955AF9"/>
    <w:rsid w:val="00955DF9"/>
    <w:rsid w:val="00955E15"/>
    <w:rsid w:val="009560CB"/>
    <w:rsid w:val="0095611E"/>
    <w:rsid w:val="009561EF"/>
    <w:rsid w:val="009562D1"/>
    <w:rsid w:val="009572A9"/>
    <w:rsid w:val="00957764"/>
    <w:rsid w:val="009603F6"/>
    <w:rsid w:val="0096044F"/>
    <w:rsid w:val="009608E7"/>
    <w:rsid w:val="00960E5A"/>
    <w:rsid w:val="00960FE5"/>
    <w:rsid w:val="00960FE8"/>
    <w:rsid w:val="00961A7D"/>
    <w:rsid w:val="00961BF4"/>
    <w:rsid w:val="00961CE3"/>
    <w:rsid w:val="009623F3"/>
    <w:rsid w:val="00962A4F"/>
    <w:rsid w:val="00962B03"/>
    <w:rsid w:val="00962BF2"/>
    <w:rsid w:val="00962F97"/>
    <w:rsid w:val="00962FB4"/>
    <w:rsid w:val="009630C4"/>
    <w:rsid w:val="00963722"/>
    <w:rsid w:val="00963980"/>
    <w:rsid w:val="0096463B"/>
    <w:rsid w:val="0096465E"/>
    <w:rsid w:val="00964926"/>
    <w:rsid w:val="00965178"/>
    <w:rsid w:val="00965819"/>
    <w:rsid w:val="00965893"/>
    <w:rsid w:val="009658B0"/>
    <w:rsid w:val="00965C9D"/>
    <w:rsid w:val="00965ED0"/>
    <w:rsid w:val="009660D8"/>
    <w:rsid w:val="00966AC4"/>
    <w:rsid w:val="00966C02"/>
    <w:rsid w:val="009671A5"/>
    <w:rsid w:val="009673D3"/>
    <w:rsid w:val="009675EF"/>
    <w:rsid w:val="00967D6D"/>
    <w:rsid w:val="00970305"/>
    <w:rsid w:val="0097038D"/>
    <w:rsid w:val="00970B6B"/>
    <w:rsid w:val="00971034"/>
    <w:rsid w:val="00971A24"/>
    <w:rsid w:val="00971B09"/>
    <w:rsid w:val="00971CEB"/>
    <w:rsid w:val="00972033"/>
    <w:rsid w:val="00972B03"/>
    <w:rsid w:val="00972C5B"/>
    <w:rsid w:val="0097313A"/>
    <w:rsid w:val="0097360E"/>
    <w:rsid w:val="00973EF1"/>
    <w:rsid w:val="009745AE"/>
    <w:rsid w:val="009749AA"/>
    <w:rsid w:val="009751D0"/>
    <w:rsid w:val="009752BB"/>
    <w:rsid w:val="00975339"/>
    <w:rsid w:val="00975390"/>
    <w:rsid w:val="00975591"/>
    <w:rsid w:val="009766B8"/>
    <w:rsid w:val="009766DC"/>
    <w:rsid w:val="00976945"/>
    <w:rsid w:val="0097695C"/>
    <w:rsid w:val="00976C7C"/>
    <w:rsid w:val="009777C7"/>
    <w:rsid w:val="00977940"/>
    <w:rsid w:val="00977AD4"/>
    <w:rsid w:val="00977BA6"/>
    <w:rsid w:val="00977C36"/>
    <w:rsid w:val="0098004D"/>
    <w:rsid w:val="009802DC"/>
    <w:rsid w:val="009805FF"/>
    <w:rsid w:val="00980CCD"/>
    <w:rsid w:val="00980FA4"/>
    <w:rsid w:val="00981ADC"/>
    <w:rsid w:val="00981CC1"/>
    <w:rsid w:val="00981EA0"/>
    <w:rsid w:val="0098252F"/>
    <w:rsid w:val="009826A5"/>
    <w:rsid w:val="0098370E"/>
    <w:rsid w:val="00983728"/>
    <w:rsid w:val="0098386A"/>
    <w:rsid w:val="00983B7C"/>
    <w:rsid w:val="00983FA7"/>
    <w:rsid w:val="0098434E"/>
    <w:rsid w:val="00985466"/>
    <w:rsid w:val="009859C2"/>
    <w:rsid w:val="00985BA6"/>
    <w:rsid w:val="00986094"/>
    <w:rsid w:val="009866A0"/>
    <w:rsid w:val="00986B69"/>
    <w:rsid w:val="00987737"/>
    <w:rsid w:val="00987C04"/>
    <w:rsid w:val="00987DAA"/>
    <w:rsid w:val="0099005F"/>
    <w:rsid w:val="009902C4"/>
    <w:rsid w:val="00990BA5"/>
    <w:rsid w:val="00990C2A"/>
    <w:rsid w:val="00990EEE"/>
    <w:rsid w:val="00990FE0"/>
    <w:rsid w:val="0099126D"/>
    <w:rsid w:val="009917F1"/>
    <w:rsid w:val="00991B1F"/>
    <w:rsid w:val="009922BF"/>
    <w:rsid w:val="00992885"/>
    <w:rsid w:val="00992982"/>
    <w:rsid w:val="00992E75"/>
    <w:rsid w:val="00993297"/>
    <w:rsid w:val="00993316"/>
    <w:rsid w:val="0099338A"/>
    <w:rsid w:val="00993DF8"/>
    <w:rsid w:val="00993EEB"/>
    <w:rsid w:val="00994078"/>
    <w:rsid w:val="009942A6"/>
    <w:rsid w:val="00994776"/>
    <w:rsid w:val="00994C05"/>
    <w:rsid w:val="00994F74"/>
    <w:rsid w:val="00994FB3"/>
    <w:rsid w:val="009953BB"/>
    <w:rsid w:val="009957DA"/>
    <w:rsid w:val="00995F49"/>
    <w:rsid w:val="00996506"/>
    <w:rsid w:val="00997014"/>
    <w:rsid w:val="00997433"/>
    <w:rsid w:val="00997531"/>
    <w:rsid w:val="0099764F"/>
    <w:rsid w:val="009976C9"/>
    <w:rsid w:val="00997941"/>
    <w:rsid w:val="009979AD"/>
    <w:rsid w:val="00997B55"/>
    <w:rsid w:val="009A1392"/>
    <w:rsid w:val="009A2088"/>
    <w:rsid w:val="009A2250"/>
    <w:rsid w:val="009A237B"/>
    <w:rsid w:val="009A2C17"/>
    <w:rsid w:val="009A2D34"/>
    <w:rsid w:val="009A337B"/>
    <w:rsid w:val="009A3B7E"/>
    <w:rsid w:val="009A3E99"/>
    <w:rsid w:val="009A4025"/>
    <w:rsid w:val="009A415B"/>
    <w:rsid w:val="009A41BB"/>
    <w:rsid w:val="009A466F"/>
    <w:rsid w:val="009A46D2"/>
    <w:rsid w:val="009A59F2"/>
    <w:rsid w:val="009A5A42"/>
    <w:rsid w:val="009A5C02"/>
    <w:rsid w:val="009A6853"/>
    <w:rsid w:val="009A71E5"/>
    <w:rsid w:val="009A7370"/>
    <w:rsid w:val="009A7D3D"/>
    <w:rsid w:val="009A7D9E"/>
    <w:rsid w:val="009B0487"/>
    <w:rsid w:val="009B071A"/>
    <w:rsid w:val="009B0BA1"/>
    <w:rsid w:val="009B0DE1"/>
    <w:rsid w:val="009B0F14"/>
    <w:rsid w:val="009B11C3"/>
    <w:rsid w:val="009B1226"/>
    <w:rsid w:val="009B1949"/>
    <w:rsid w:val="009B2167"/>
    <w:rsid w:val="009B23E1"/>
    <w:rsid w:val="009B23E2"/>
    <w:rsid w:val="009B3008"/>
    <w:rsid w:val="009B306D"/>
    <w:rsid w:val="009B32A0"/>
    <w:rsid w:val="009B34B6"/>
    <w:rsid w:val="009B37F7"/>
    <w:rsid w:val="009B397C"/>
    <w:rsid w:val="009B3CBB"/>
    <w:rsid w:val="009B4358"/>
    <w:rsid w:val="009B4A30"/>
    <w:rsid w:val="009B4DC2"/>
    <w:rsid w:val="009B5A6F"/>
    <w:rsid w:val="009B5CB5"/>
    <w:rsid w:val="009B5CE0"/>
    <w:rsid w:val="009B5DBA"/>
    <w:rsid w:val="009B6087"/>
    <w:rsid w:val="009B65BF"/>
    <w:rsid w:val="009B66CC"/>
    <w:rsid w:val="009B680E"/>
    <w:rsid w:val="009B6C34"/>
    <w:rsid w:val="009B6E91"/>
    <w:rsid w:val="009B7390"/>
    <w:rsid w:val="009B778F"/>
    <w:rsid w:val="009B7BBB"/>
    <w:rsid w:val="009B7E38"/>
    <w:rsid w:val="009C0638"/>
    <w:rsid w:val="009C0A53"/>
    <w:rsid w:val="009C0B78"/>
    <w:rsid w:val="009C1067"/>
    <w:rsid w:val="009C15B1"/>
    <w:rsid w:val="009C1910"/>
    <w:rsid w:val="009C1A82"/>
    <w:rsid w:val="009C1F35"/>
    <w:rsid w:val="009C20DA"/>
    <w:rsid w:val="009C260E"/>
    <w:rsid w:val="009C27D5"/>
    <w:rsid w:val="009C351E"/>
    <w:rsid w:val="009C371D"/>
    <w:rsid w:val="009C3915"/>
    <w:rsid w:val="009C3E8E"/>
    <w:rsid w:val="009C3EF2"/>
    <w:rsid w:val="009C41C8"/>
    <w:rsid w:val="009C4264"/>
    <w:rsid w:val="009C4B07"/>
    <w:rsid w:val="009C4F0A"/>
    <w:rsid w:val="009C53C5"/>
    <w:rsid w:val="009C5658"/>
    <w:rsid w:val="009C5B98"/>
    <w:rsid w:val="009C633B"/>
    <w:rsid w:val="009C6C83"/>
    <w:rsid w:val="009C6D35"/>
    <w:rsid w:val="009C722F"/>
    <w:rsid w:val="009C7422"/>
    <w:rsid w:val="009C7536"/>
    <w:rsid w:val="009C7584"/>
    <w:rsid w:val="009C77F0"/>
    <w:rsid w:val="009C7AF7"/>
    <w:rsid w:val="009C7C38"/>
    <w:rsid w:val="009C7C95"/>
    <w:rsid w:val="009D0032"/>
    <w:rsid w:val="009D011B"/>
    <w:rsid w:val="009D0245"/>
    <w:rsid w:val="009D0A07"/>
    <w:rsid w:val="009D0ABA"/>
    <w:rsid w:val="009D12B8"/>
    <w:rsid w:val="009D12BA"/>
    <w:rsid w:val="009D1378"/>
    <w:rsid w:val="009D18DE"/>
    <w:rsid w:val="009D1BCC"/>
    <w:rsid w:val="009D1E14"/>
    <w:rsid w:val="009D2129"/>
    <w:rsid w:val="009D28BE"/>
    <w:rsid w:val="009D2B6B"/>
    <w:rsid w:val="009D2C95"/>
    <w:rsid w:val="009D2F7F"/>
    <w:rsid w:val="009D32F3"/>
    <w:rsid w:val="009D38AB"/>
    <w:rsid w:val="009D3AED"/>
    <w:rsid w:val="009D3C87"/>
    <w:rsid w:val="009D40CB"/>
    <w:rsid w:val="009D41A9"/>
    <w:rsid w:val="009D4352"/>
    <w:rsid w:val="009D4515"/>
    <w:rsid w:val="009D4691"/>
    <w:rsid w:val="009D4EB2"/>
    <w:rsid w:val="009D4FFF"/>
    <w:rsid w:val="009D51D6"/>
    <w:rsid w:val="009D5264"/>
    <w:rsid w:val="009D5614"/>
    <w:rsid w:val="009D57D3"/>
    <w:rsid w:val="009D5BCB"/>
    <w:rsid w:val="009D5CDE"/>
    <w:rsid w:val="009D5CF2"/>
    <w:rsid w:val="009D5E88"/>
    <w:rsid w:val="009D662F"/>
    <w:rsid w:val="009D6902"/>
    <w:rsid w:val="009D7017"/>
    <w:rsid w:val="009D7037"/>
    <w:rsid w:val="009D736B"/>
    <w:rsid w:val="009D744E"/>
    <w:rsid w:val="009D7A6E"/>
    <w:rsid w:val="009D7AC2"/>
    <w:rsid w:val="009D7E50"/>
    <w:rsid w:val="009E028D"/>
    <w:rsid w:val="009E04AC"/>
    <w:rsid w:val="009E0FE6"/>
    <w:rsid w:val="009E136A"/>
    <w:rsid w:val="009E192A"/>
    <w:rsid w:val="009E1A9D"/>
    <w:rsid w:val="009E264B"/>
    <w:rsid w:val="009E2793"/>
    <w:rsid w:val="009E3237"/>
    <w:rsid w:val="009E35DA"/>
    <w:rsid w:val="009E384F"/>
    <w:rsid w:val="009E3978"/>
    <w:rsid w:val="009E3D9B"/>
    <w:rsid w:val="009E4025"/>
    <w:rsid w:val="009E419D"/>
    <w:rsid w:val="009E4761"/>
    <w:rsid w:val="009E4833"/>
    <w:rsid w:val="009E4A28"/>
    <w:rsid w:val="009E54C9"/>
    <w:rsid w:val="009E558E"/>
    <w:rsid w:val="009E5B1E"/>
    <w:rsid w:val="009E5BE0"/>
    <w:rsid w:val="009E65B9"/>
    <w:rsid w:val="009E6772"/>
    <w:rsid w:val="009E6878"/>
    <w:rsid w:val="009E6B5B"/>
    <w:rsid w:val="009E70EB"/>
    <w:rsid w:val="009E7220"/>
    <w:rsid w:val="009E7928"/>
    <w:rsid w:val="009E7AF5"/>
    <w:rsid w:val="009F0113"/>
    <w:rsid w:val="009F0F18"/>
    <w:rsid w:val="009F1090"/>
    <w:rsid w:val="009F1806"/>
    <w:rsid w:val="009F196E"/>
    <w:rsid w:val="009F1C0F"/>
    <w:rsid w:val="009F2ADA"/>
    <w:rsid w:val="009F2C7B"/>
    <w:rsid w:val="009F3819"/>
    <w:rsid w:val="009F3E97"/>
    <w:rsid w:val="009F43B8"/>
    <w:rsid w:val="009F476E"/>
    <w:rsid w:val="009F4D93"/>
    <w:rsid w:val="009F5418"/>
    <w:rsid w:val="009F5504"/>
    <w:rsid w:val="009F5B9A"/>
    <w:rsid w:val="009F5CAB"/>
    <w:rsid w:val="009F5F5A"/>
    <w:rsid w:val="009F62DF"/>
    <w:rsid w:val="009F634F"/>
    <w:rsid w:val="009F66A3"/>
    <w:rsid w:val="009F68CB"/>
    <w:rsid w:val="009F68FC"/>
    <w:rsid w:val="009F6E65"/>
    <w:rsid w:val="009F78B9"/>
    <w:rsid w:val="009F7CF7"/>
    <w:rsid w:val="009F7E26"/>
    <w:rsid w:val="00A0060B"/>
    <w:rsid w:val="00A00C08"/>
    <w:rsid w:val="00A00C4C"/>
    <w:rsid w:val="00A00EB4"/>
    <w:rsid w:val="00A00FA9"/>
    <w:rsid w:val="00A01588"/>
    <w:rsid w:val="00A0191B"/>
    <w:rsid w:val="00A01A7C"/>
    <w:rsid w:val="00A0212D"/>
    <w:rsid w:val="00A021BC"/>
    <w:rsid w:val="00A023C4"/>
    <w:rsid w:val="00A0270D"/>
    <w:rsid w:val="00A028D9"/>
    <w:rsid w:val="00A02F47"/>
    <w:rsid w:val="00A03261"/>
    <w:rsid w:val="00A034E9"/>
    <w:rsid w:val="00A03D23"/>
    <w:rsid w:val="00A03F56"/>
    <w:rsid w:val="00A04273"/>
    <w:rsid w:val="00A042A4"/>
    <w:rsid w:val="00A04351"/>
    <w:rsid w:val="00A046D6"/>
    <w:rsid w:val="00A0489E"/>
    <w:rsid w:val="00A04F57"/>
    <w:rsid w:val="00A052B8"/>
    <w:rsid w:val="00A052F9"/>
    <w:rsid w:val="00A0538D"/>
    <w:rsid w:val="00A05563"/>
    <w:rsid w:val="00A055C8"/>
    <w:rsid w:val="00A05717"/>
    <w:rsid w:val="00A05D6B"/>
    <w:rsid w:val="00A065FB"/>
    <w:rsid w:val="00A10451"/>
    <w:rsid w:val="00A10519"/>
    <w:rsid w:val="00A10A0E"/>
    <w:rsid w:val="00A10B81"/>
    <w:rsid w:val="00A114D1"/>
    <w:rsid w:val="00A11779"/>
    <w:rsid w:val="00A1178B"/>
    <w:rsid w:val="00A119A8"/>
    <w:rsid w:val="00A119D4"/>
    <w:rsid w:val="00A11DD4"/>
    <w:rsid w:val="00A11E48"/>
    <w:rsid w:val="00A11FAB"/>
    <w:rsid w:val="00A12608"/>
    <w:rsid w:val="00A129B1"/>
    <w:rsid w:val="00A13498"/>
    <w:rsid w:val="00A1351F"/>
    <w:rsid w:val="00A13863"/>
    <w:rsid w:val="00A139FB"/>
    <w:rsid w:val="00A13E32"/>
    <w:rsid w:val="00A14691"/>
    <w:rsid w:val="00A148C9"/>
    <w:rsid w:val="00A14D57"/>
    <w:rsid w:val="00A14FF9"/>
    <w:rsid w:val="00A15659"/>
    <w:rsid w:val="00A16381"/>
    <w:rsid w:val="00A16712"/>
    <w:rsid w:val="00A16986"/>
    <w:rsid w:val="00A16A4A"/>
    <w:rsid w:val="00A16A7E"/>
    <w:rsid w:val="00A16D36"/>
    <w:rsid w:val="00A16D43"/>
    <w:rsid w:val="00A16F2D"/>
    <w:rsid w:val="00A170E8"/>
    <w:rsid w:val="00A17188"/>
    <w:rsid w:val="00A1735A"/>
    <w:rsid w:val="00A17A4E"/>
    <w:rsid w:val="00A17F18"/>
    <w:rsid w:val="00A17F3B"/>
    <w:rsid w:val="00A20094"/>
    <w:rsid w:val="00A204E3"/>
    <w:rsid w:val="00A2066F"/>
    <w:rsid w:val="00A2072D"/>
    <w:rsid w:val="00A207B5"/>
    <w:rsid w:val="00A20B6B"/>
    <w:rsid w:val="00A2139B"/>
    <w:rsid w:val="00A21595"/>
    <w:rsid w:val="00A21A2F"/>
    <w:rsid w:val="00A21FCF"/>
    <w:rsid w:val="00A228A7"/>
    <w:rsid w:val="00A22F36"/>
    <w:rsid w:val="00A238D6"/>
    <w:rsid w:val="00A23ABF"/>
    <w:rsid w:val="00A23D67"/>
    <w:rsid w:val="00A2403B"/>
    <w:rsid w:val="00A24722"/>
    <w:rsid w:val="00A24E4C"/>
    <w:rsid w:val="00A25211"/>
    <w:rsid w:val="00A2522F"/>
    <w:rsid w:val="00A25373"/>
    <w:rsid w:val="00A256A5"/>
    <w:rsid w:val="00A25965"/>
    <w:rsid w:val="00A25AEF"/>
    <w:rsid w:val="00A25EEF"/>
    <w:rsid w:val="00A260E6"/>
    <w:rsid w:val="00A263B0"/>
    <w:rsid w:val="00A263EF"/>
    <w:rsid w:val="00A269F7"/>
    <w:rsid w:val="00A27324"/>
    <w:rsid w:val="00A275E6"/>
    <w:rsid w:val="00A279EA"/>
    <w:rsid w:val="00A27E4F"/>
    <w:rsid w:val="00A27EC8"/>
    <w:rsid w:val="00A30510"/>
    <w:rsid w:val="00A3061E"/>
    <w:rsid w:val="00A3062F"/>
    <w:rsid w:val="00A30637"/>
    <w:rsid w:val="00A3074D"/>
    <w:rsid w:val="00A30CF3"/>
    <w:rsid w:val="00A3136C"/>
    <w:rsid w:val="00A31B3D"/>
    <w:rsid w:val="00A3244C"/>
    <w:rsid w:val="00A32A9C"/>
    <w:rsid w:val="00A32AD2"/>
    <w:rsid w:val="00A32CB3"/>
    <w:rsid w:val="00A32DE5"/>
    <w:rsid w:val="00A33743"/>
    <w:rsid w:val="00A33784"/>
    <w:rsid w:val="00A33CCF"/>
    <w:rsid w:val="00A33FAD"/>
    <w:rsid w:val="00A33FE7"/>
    <w:rsid w:val="00A3493F"/>
    <w:rsid w:val="00A34B9C"/>
    <w:rsid w:val="00A34BCF"/>
    <w:rsid w:val="00A34D3D"/>
    <w:rsid w:val="00A34DFD"/>
    <w:rsid w:val="00A359D7"/>
    <w:rsid w:val="00A35CF2"/>
    <w:rsid w:val="00A36071"/>
    <w:rsid w:val="00A36167"/>
    <w:rsid w:val="00A363C0"/>
    <w:rsid w:val="00A3641D"/>
    <w:rsid w:val="00A369FB"/>
    <w:rsid w:val="00A36E55"/>
    <w:rsid w:val="00A36EEB"/>
    <w:rsid w:val="00A37080"/>
    <w:rsid w:val="00A37147"/>
    <w:rsid w:val="00A37156"/>
    <w:rsid w:val="00A37315"/>
    <w:rsid w:val="00A37484"/>
    <w:rsid w:val="00A37673"/>
    <w:rsid w:val="00A379E6"/>
    <w:rsid w:val="00A37E63"/>
    <w:rsid w:val="00A40387"/>
    <w:rsid w:val="00A406CE"/>
    <w:rsid w:val="00A40C0E"/>
    <w:rsid w:val="00A40CEB"/>
    <w:rsid w:val="00A40E5D"/>
    <w:rsid w:val="00A41F64"/>
    <w:rsid w:val="00A424D9"/>
    <w:rsid w:val="00A42C23"/>
    <w:rsid w:val="00A42DE7"/>
    <w:rsid w:val="00A42EB3"/>
    <w:rsid w:val="00A43D2E"/>
    <w:rsid w:val="00A43DAB"/>
    <w:rsid w:val="00A43DC0"/>
    <w:rsid w:val="00A44322"/>
    <w:rsid w:val="00A446D0"/>
    <w:rsid w:val="00A44A07"/>
    <w:rsid w:val="00A44D46"/>
    <w:rsid w:val="00A45228"/>
    <w:rsid w:val="00A45766"/>
    <w:rsid w:val="00A457A8"/>
    <w:rsid w:val="00A459D8"/>
    <w:rsid w:val="00A45C47"/>
    <w:rsid w:val="00A45DD7"/>
    <w:rsid w:val="00A45F72"/>
    <w:rsid w:val="00A46258"/>
    <w:rsid w:val="00A463EA"/>
    <w:rsid w:val="00A4677A"/>
    <w:rsid w:val="00A46D2F"/>
    <w:rsid w:val="00A46EA7"/>
    <w:rsid w:val="00A46F04"/>
    <w:rsid w:val="00A46F09"/>
    <w:rsid w:val="00A4708F"/>
    <w:rsid w:val="00A47326"/>
    <w:rsid w:val="00A477F5"/>
    <w:rsid w:val="00A47984"/>
    <w:rsid w:val="00A5071A"/>
    <w:rsid w:val="00A50A90"/>
    <w:rsid w:val="00A51053"/>
    <w:rsid w:val="00A51159"/>
    <w:rsid w:val="00A514B7"/>
    <w:rsid w:val="00A51676"/>
    <w:rsid w:val="00A51F7C"/>
    <w:rsid w:val="00A52485"/>
    <w:rsid w:val="00A524F5"/>
    <w:rsid w:val="00A52EA0"/>
    <w:rsid w:val="00A53D09"/>
    <w:rsid w:val="00A54342"/>
    <w:rsid w:val="00A54458"/>
    <w:rsid w:val="00A54659"/>
    <w:rsid w:val="00A54664"/>
    <w:rsid w:val="00A549FF"/>
    <w:rsid w:val="00A54F3E"/>
    <w:rsid w:val="00A54FC7"/>
    <w:rsid w:val="00A55125"/>
    <w:rsid w:val="00A555E8"/>
    <w:rsid w:val="00A55E62"/>
    <w:rsid w:val="00A561DD"/>
    <w:rsid w:val="00A562D9"/>
    <w:rsid w:val="00A565C3"/>
    <w:rsid w:val="00A568A9"/>
    <w:rsid w:val="00A56F17"/>
    <w:rsid w:val="00A57225"/>
    <w:rsid w:val="00A57C6A"/>
    <w:rsid w:val="00A606DA"/>
    <w:rsid w:val="00A608A8"/>
    <w:rsid w:val="00A61281"/>
    <w:rsid w:val="00A61442"/>
    <w:rsid w:val="00A61A66"/>
    <w:rsid w:val="00A61F97"/>
    <w:rsid w:val="00A61FC8"/>
    <w:rsid w:val="00A61FD6"/>
    <w:rsid w:val="00A6215D"/>
    <w:rsid w:val="00A627C4"/>
    <w:rsid w:val="00A63383"/>
    <w:rsid w:val="00A63409"/>
    <w:rsid w:val="00A63545"/>
    <w:rsid w:val="00A636FC"/>
    <w:rsid w:val="00A638C1"/>
    <w:rsid w:val="00A6400B"/>
    <w:rsid w:val="00A64053"/>
    <w:rsid w:val="00A640C0"/>
    <w:rsid w:val="00A64493"/>
    <w:rsid w:val="00A64E63"/>
    <w:rsid w:val="00A64EF7"/>
    <w:rsid w:val="00A65111"/>
    <w:rsid w:val="00A65A43"/>
    <w:rsid w:val="00A65EB1"/>
    <w:rsid w:val="00A6633B"/>
    <w:rsid w:val="00A66394"/>
    <w:rsid w:val="00A6641C"/>
    <w:rsid w:val="00A6666B"/>
    <w:rsid w:val="00A66991"/>
    <w:rsid w:val="00A66C14"/>
    <w:rsid w:val="00A6734A"/>
    <w:rsid w:val="00A67496"/>
    <w:rsid w:val="00A674FC"/>
    <w:rsid w:val="00A675F0"/>
    <w:rsid w:val="00A67D0D"/>
    <w:rsid w:val="00A708A2"/>
    <w:rsid w:val="00A71458"/>
    <w:rsid w:val="00A72142"/>
    <w:rsid w:val="00A7236E"/>
    <w:rsid w:val="00A72926"/>
    <w:rsid w:val="00A7294C"/>
    <w:rsid w:val="00A729C1"/>
    <w:rsid w:val="00A72B5D"/>
    <w:rsid w:val="00A72B62"/>
    <w:rsid w:val="00A73022"/>
    <w:rsid w:val="00A7327C"/>
    <w:rsid w:val="00A7327D"/>
    <w:rsid w:val="00A732E3"/>
    <w:rsid w:val="00A73EA7"/>
    <w:rsid w:val="00A740C5"/>
    <w:rsid w:val="00A7436A"/>
    <w:rsid w:val="00A74FE3"/>
    <w:rsid w:val="00A75181"/>
    <w:rsid w:val="00A7533E"/>
    <w:rsid w:val="00A7667D"/>
    <w:rsid w:val="00A7669B"/>
    <w:rsid w:val="00A76967"/>
    <w:rsid w:val="00A76E04"/>
    <w:rsid w:val="00A76E1B"/>
    <w:rsid w:val="00A773CD"/>
    <w:rsid w:val="00A775EA"/>
    <w:rsid w:val="00A80060"/>
    <w:rsid w:val="00A807E4"/>
    <w:rsid w:val="00A80D95"/>
    <w:rsid w:val="00A80DB4"/>
    <w:rsid w:val="00A815C3"/>
    <w:rsid w:val="00A81719"/>
    <w:rsid w:val="00A81D70"/>
    <w:rsid w:val="00A82A79"/>
    <w:rsid w:val="00A82DA3"/>
    <w:rsid w:val="00A83607"/>
    <w:rsid w:val="00A83AA6"/>
    <w:rsid w:val="00A83F57"/>
    <w:rsid w:val="00A84144"/>
    <w:rsid w:val="00A84780"/>
    <w:rsid w:val="00A85844"/>
    <w:rsid w:val="00A85B50"/>
    <w:rsid w:val="00A86159"/>
    <w:rsid w:val="00A8621F"/>
    <w:rsid w:val="00A86339"/>
    <w:rsid w:val="00A86501"/>
    <w:rsid w:val="00A86ADB"/>
    <w:rsid w:val="00A86B6F"/>
    <w:rsid w:val="00A86FC7"/>
    <w:rsid w:val="00A8700E"/>
    <w:rsid w:val="00A87582"/>
    <w:rsid w:val="00A87915"/>
    <w:rsid w:val="00A87CE1"/>
    <w:rsid w:val="00A90173"/>
    <w:rsid w:val="00A903BF"/>
    <w:rsid w:val="00A908F8"/>
    <w:rsid w:val="00A9097F"/>
    <w:rsid w:val="00A90B2B"/>
    <w:rsid w:val="00A90DE2"/>
    <w:rsid w:val="00A90E3E"/>
    <w:rsid w:val="00A90FB1"/>
    <w:rsid w:val="00A917C0"/>
    <w:rsid w:val="00A91A93"/>
    <w:rsid w:val="00A91BDF"/>
    <w:rsid w:val="00A91DAD"/>
    <w:rsid w:val="00A920F6"/>
    <w:rsid w:val="00A92A42"/>
    <w:rsid w:val="00A93C4F"/>
    <w:rsid w:val="00A94140"/>
    <w:rsid w:val="00A94815"/>
    <w:rsid w:val="00A949AF"/>
    <w:rsid w:val="00A94D9F"/>
    <w:rsid w:val="00A95503"/>
    <w:rsid w:val="00A95C64"/>
    <w:rsid w:val="00A96135"/>
    <w:rsid w:val="00A96562"/>
    <w:rsid w:val="00A968F2"/>
    <w:rsid w:val="00A9703D"/>
    <w:rsid w:val="00A97473"/>
    <w:rsid w:val="00A974B6"/>
    <w:rsid w:val="00A978A6"/>
    <w:rsid w:val="00A97D8F"/>
    <w:rsid w:val="00A9B014"/>
    <w:rsid w:val="00AA0460"/>
    <w:rsid w:val="00AA053C"/>
    <w:rsid w:val="00AA0E95"/>
    <w:rsid w:val="00AA1112"/>
    <w:rsid w:val="00AA11B2"/>
    <w:rsid w:val="00AA1F79"/>
    <w:rsid w:val="00AA29B6"/>
    <w:rsid w:val="00AA31B6"/>
    <w:rsid w:val="00AA33F1"/>
    <w:rsid w:val="00AA3557"/>
    <w:rsid w:val="00AA36C1"/>
    <w:rsid w:val="00AA37A1"/>
    <w:rsid w:val="00AA3CF6"/>
    <w:rsid w:val="00AA4050"/>
    <w:rsid w:val="00AA4878"/>
    <w:rsid w:val="00AA4B6D"/>
    <w:rsid w:val="00AA4B97"/>
    <w:rsid w:val="00AA57AA"/>
    <w:rsid w:val="00AA5894"/>
    <w:rsid w:val="00AA5895"/>
    <w:rsid w:val="00AA62B1"/>
    <w:rsid w:val="00AA67B5"/>
    <w:rsid w:val="00AA723D"/>
    <w:rsid w:val="00AA7422"/>
    <w:rsid w:val="00AA7A59"/>
    <w:rsid w:val="00AA7A89"/>
    <w:rsid w:val="00AA7FE3"/>
    <w:rsid w:val="00AB0DC2"/>
    <w:rsid w:val="00AB1507"/>
    <w:rsid w:val="00AB166B"/>
    <w:rsid w:val="00AB1704"/>
    <w:rsid w:val="00AB1DEA"/>
    <w:rsid w:val="00AB2435"/>
    <w:rsid w:val="00AB25CA"/>
    <w:rsid w:val="00AB25F5"/>
    <w:rsid w:val="00AB2BE5"/>
    <w:rsid w:val="00AB3142"/>
    <w:rsid w:val="00AB32CD"/>
    <w:rsid w:val="00AB3B9B"/>
    <w:rsid w:val="00AB3BB2"/>
    <w:rsid w:val="00AB402C"/>
    <w:rsid w:val="00AB4074"/>
    <w:rsid w:val="00AB438A"/>
    <w:rsid w:val="00AB4430"/>
    <w:rsid w:val="00AB4434"/>
    <w:rsid w:val="00AB46B5"/>
    <w:rsid w:val="00AB4843"/>
    <w:rsid w:val="00AB4C6C"/>
    <w:rsid w:val="00AB4E77"/>
    <w:rsid w:val="00AB5291"/>
    <w:rsid w:val="00AB52CD"/>
    <w:rsid w:val="00AB5419"/>
    <w:rsid w:val="00AB5456"/>
    <w:rsid w:val="00AB5568"/>
    <w:rsid w:val="00AB5B44"/>
    <w:rsid w:val="00AB60BD"/>
    <w:rsid w:val="00AB6391"/>
    <w:rsid w:val="00AB6ACD"/>
    <w:rsid w:val="00AB6DFA"/>
    <w:rsid w:val="00AC00A6"/>
    <w:rsid w:val="00AC02DF"/>
    <w:rsid w:val="00AC0AC4"/>
    <w:rsid w:val="00AC1582"/>
    <w:rsid w:val="00AC1749"/>
    <w:rsid w:val="00AC1A99"/>
    <w:rsid w:val="00AC216C"/>
    <w:rsid w:val="00AC23A9"/>
    <w:rsid w:val="00AC25CA"/>
    <w:rsid w:val="00AC2C2E"/>
    <w:rsid w:val="00AC2CC3"/>
    <w:rsid w:val="00AC2EF8"/>
    <w:rsid w:val="00AC3094"/>
    <w:rsid w:val="00AC339B"/>
    <w:rsid w:val="00AC3FDA"/>
    <w:rsid w:val="00AC427A"/>
    <w:rsid w:val="00AC44BD"/>
    <w:rsid w:val="00AC45C7"/>
    <w:rsid w:val="00AC474E"/>
    <w:rsid w:val="00AC4A80"/>
    <w:rsid w:val="00AC4BE4"/>
    <w:rsid w:val="00AC4E19"/>
    <w:rsid w:val="00AC515E"/>
    <w:rsid w:val="00AC5530"/>
    <w:rsid w:val="00AC5762"/>
    <w:rsid w:val="00AC5FB0"/>
    <w:rsid w:val="00AC60B8"/>
    <w:rsid w:val="00AC6179"/>
    <w:rsid w:val="00AC648A"/>
    <w:rsid w:val="00AD06D1"/>
    <w:rsid w:val="00AD08CC"/>
    <w:rsid w:val="00AD0C6E"/>
    <w:rsid w:val="00AD1008"/>
    <w:rsid w:val="00AD11D0"/>
    <w:rsid w:val="00AD126B"/>
    <w:rsid w:val="00AD19AC"/>
    <w:rsid w:val="00AD1CFC"/>
    <w:rsid w:val="00AD28A5"/>
    <w:rsid w:val="00AD3893"/>
    <w:rsid w:val="00AD3947"/>
    <w:rsid w:val="00AD42B2"/>
    <w:rsid w:val="00AD467B"/>
    <w:rsid w:val="00AD4783"/>
    <w:rsid w:val="00AD4B55"/>
    <w:rsid w:val="00AD4FE2"/>
    <w:rsid w:val="00AD5316"/>
    <w:rsid w:val="00AD53CB"/>
    <w:rsid w:val="00AD57B3"/>
    <w:rsid w:val="00AD5AEA"/>
    <w:rsid w:val="00AD5C20"/>
    <w:rsid w:val="00AD5C4B"/>
    <w:rsid w:val="00AD69A3"/>
    <w:rsid w:val="00AD7C46"/>
    <w:rsid w:val="00AD7E53"/>
    <w:rsid w:val="00AE011D"/>
    <w:rsid w:val="00AE03F2"/>
    <w:rsid w:val="00AE063C"/>
    <w:rsid w:val="00AE0BA3"/>
    <w:rsid w:val="00AE0D45"/>
    <w:rsid w:val="00AE0D76"/>
    <w:rsid w:val="00AE123D"/>
    <w:rsid w:val="00AE175C"/>
    <w:rsid w:val="00AE1B08"/>
    <w:rsid w:val="00AE1EE4"/>
    <w:rsid w:val="00AE23A4"/>
    <w:rsid w:val="00AE2454"/>
    <w:rsid w:val="00AE3220"/>
    <w:rsid w:val="00AE38D3"/>
    <w:rsid w:val="00AE482A"/>
    <w:rsid w:val="00AE5205"/>
    <w:rsid w:val="00AE5CDC"/>
    <w:rsid w:val="00AE5D83"/>
    <w:rsid w:val="00AE6220"/>
    <w:rsid w:val="00AE64CA"/>
    <w:rsid w:val="00AE72CC"/>
    <w:rsid w:val="00AE735E"/>
    <w:rsid w:val="00AE7A4D"/>
    <w:rsid w:val="00AE7D86"/>
    <w:rsid w:val="00AE7D98"/>
    <w:rsid w:val="00AE7E5A"/>
    <w:rsid w:val="00AE7F83"/>
    <w:rsid w:val="00AF028D"/>
    <w:rsid w:val="00AF057B"/>
    <w:rsid w:val="00AF0673"/>
    <w:rsid w:val="00AF0FEA"/>
    <w:rsid w:val="00AF265E"/>
    <w:rsid w:val="00AF2A3F"/>
    <w:rsid w:val="00AF2AA3"/>
    <w:rsid w:val="00AF2CD3"/>
    <w:rsid w:val="00AF2EF4"/>
    <w:rsid w:val="00AF332C"/>
    <w:rsid w:val="00AF3357"/>
    <w:rsid w:val="00AF34F2"/>
    <w:rsid w:val="00AF399A"/>
    <w:rsid w:val="00AF39D2"/>
    <w:rsid w:val="00AF3FB9"/>
    <w:rsid w:val="00AF4098"/>
    <w:rsid w:val="00AF44BD"/>
    <w:rsid w:val="00AF4A14"/>
    <w:rsid w:val="00AF4D20"/>
    <w:rsid w:val="00AF4D99"/>
    <w:rsid w:val="00AF4E40"/>
    <w:rsid w:val="00AF54C5"/>
    <w:rsid w:val="00AF6140"/>
    <w:rsid w:val="00AF63F9"/>
    <w:rsid w:val="00AF68F3"/>
    <w:rsid w:val="00AF6C77"/>
    <w:rsid w:val="00AF6CD1"/>
    <w:rsid w:val="00AF6DD9"/>
    <w:rsid w:val="00AF77E9"/>
    <w:rsid w:val="00AF7FAD"/>
    <w:rsid w:val="00B00588"/>
    <w:rsid w:val="00B005C3"/>
    <w:rsid w:val="00B00825"/>
    <w:rsid w:val="00B00CC0"/>
    <w:rsid w:val="00B01B06"/>
    <w:rsid w:val="00B025F6"/>
    <w:rsid w:val="00B02672"/>
    <w:rsid w:val="00B02FB1"/>
    <w:rsid w:val="00B0365C"/>
    <w:rsid w:val="00B03A89"/>
    <w:rsid w:val="00B03ACC"/>
    <w:rsid w:val="00B03EE0"/>
    <w:rsid w:val="00B04478"/>
    <w:rsid w:val="00B04BCE"/>
    <w:rsid w:val="00B0541B"/>
    <w:rsid w:val="00B0577D"/>
    <w:rsid w:val="00B05853"/>
    <w:rsid w:val="00B05B6C"/>
    <w:rsid w:val="00B05BB0"/>
    <w:rsid w:val="00B05EF1"/>
    <w:rsid w:val="00B05F01"/>
    <w:rsid w:val="00B06846"/>
    <w:rsid w:val="00B06A6B"/>
    <w:rsid w:val="00B06F95"/>
    <w:rsid w:val="00B07471"/>
    <w:rsid w:val="00B0778B"/>
    <w:rsid w:val="00B07B5F"/>
    <w:rsid w:val="00B07BDB"/>
    <w:rsid w:val="00B07EB7"/>
    <w:rsid w:val="00B07F15"/>
    <w:rsid w:val="00B10A39"/>
    <w:rsid w:val="00B10B4F"/>
    <w:rsid w:val="00B11B39"/>
    <w:rsid w:val="00B11EB0"/>
    <w:rsid w:val="00B122A4"/>
    <w:rsid w:val="00B123CB"/>
    <w:rsid w:val="00B125F3"/>
    <w:rsid w:val="00B12930"/>
    <w:rsid w:val="00B12F79"/>
    <w:rsid w:val="00B132B6"/>
    <w:rsid w:val="00B142DB"/>
    <w:rsid w:val="00B14602"/>
    <w:rsid w:val="00B1499B"/>
    <w:rsid w:val="00B14B42"/>
    <w:rsid w:val="00B151F9"/>
    <w:rsid w:val="00B15254"/>
    <w:rsid w:val="00B155A2"/>
    <w:rsid w:val="00B155D1"/>
    <w:rsid w:val="00B159B1"/>
    <w:rsid w:val="00B16AC7"/>
    <w:rsid w:val="00B16C65"/>
    <w:rsid w:val="00B16F76"/>
    <w:rsid w:val="00B17514"/>
    <w:rsid w:val="00B179D6"/>
    <w:rsid w:val="00B2019B"/>
    <w:rsid w:val="00B2076D"/>
    <w:rsid w:val="00B20A95"/>
    <w:rsid w:val="00B20E1D"/>
    <w:rsid w:val="00B210C6"/>
    <w:rsid w:val="00B2141F"/>
    <w:rsid w:val="00B21DC7"/>
    <w:rsid w:val="00B2203B"/>
    <w:rsid w:val="00B224B8"/>
    <w:rsid w:val="00B237BA"/>
    <w:rsid w:val="00B2380A"/>
    <w:rsid w:val="00B23B86"/>
    <w:rsid w:val="00B2478D"/>
    <w:rsid w:val="00B24B16"/>
    <w:rsid w:val="00B24E82"/>
    <w:rsid w:val="00B24EEF"/>
    <w:rsid w:val="00B2510F"/>
    <w:rsid w:val="00B2527C"/>
    <w:rsid w:val="00B2529D"/>
    <w:rsid w:val="00B2583A"/>
    <w:rsid w:val="00B258D5"/>
    <w:rsid w:val="00B25D1E"/>
    <w:rsid w:val="00B25F4F"/>
    <w:rsid w:val="00B260FF"/>
    <w:rsid w:val="00B2655F"/>
    <w:rsid w:val="00B26A92"/>
    <w:rsid w:val="00B26E79"/>
    <w:rsid w:val="00B2739F"/>
    <w:rsid w:val="00B275BF"/>
    <w:rsid w:val="00B27A03"/>
    <w:rsid w:val="00B27B2B"/>
    <w:rsid w:val="00B27C53"/>
    <w:rsid w:val="00B30600"/>
    <w:rsid w:val="00B30D93"/>
    <w:rsid w:val="00B31119"/>
    <w:rsid w:val="00B318A0"/>
    <w:rsid w:val="00B31BC6"/>
    <w:rsid w:val="00B31EBB"/>
    <w:rsid w:val="00B31F93"/>
    <w:rsid w:val="00B32A86"/>
    <w:rsid w:val="00B33011"/>
    <w:rsid w:val="00B336BE"/>
    <w:rsid w:val="00B338F3"/>
    <w:rsid w:val="00B33925"/>
    <w:rsid w:val="00B339B8"/>
    <w:rsid w:val="00B33B9A"/>
    <w:rsid w:val="00B34122"/>
    <w:rsid w:val="00B3431E"/>
    <w:rsid w:val="00B34640"/>
    <w:rsid w:val="00B346EC"/>
    <w:rsid w:val="00B34A54"/>
    <w:rsid w:val="00B34F92"/>
    <w:rsid w:val="00B35919"/>
    <w:rsid w:val="00B35ACE"/>
    <w:rsid w:val="00B3623F"/>
    <w:rsid w:val="00B364EA"/>
    <w:rsid w:val="00B36DF5"/>
    <w:rsid w:val="00B36FE5"/>
    <w:rsid w:val="00B374BA"/>
    <w:rsid w:val="00B378B7"/>
    <w:rsid w:val="00B379CE"/>
    <w:rsid w:val="00B37FBA"/>
    <w:rsid w:val="00B4011B"/>
    <w:rsid w:val="00B40323"/>
    <w:rsid w:val="00B408DE"/>
    <w:rsid w:val="00B409FB"/>
    <w:rsid w:val="00B40B2E"/>
    <w:rsid w:val="00B40B56"/>
    <w:rsid w:val="00B41486"/>
    <w:rsid w:val="00B41850"/>
    <w:rsid w:val="00B41AE8"/>
    <w:rsid w:val="00B41D71"/>
    <w:rsid w:val="00B41F21"/>
    <w:rsid w:val="00B42257"/>
    <w:rsid w:val="00B42308"/>
    <w:rsid w:val="00B4239F"/>
    <w:rsid w:val="00B426D8"/>
    <w:rsid w:val="00B4276C"/>
    <w:rsid w:val="00B42784"/>
    <w:rsid w:val="00B428B0"/>
    <w:rsid w:val="00B428EB"/>
    <w:rsid w:val="00B42E1F"/>
    <w:rsid w:val="00B42F86"/>
    <w:rsid w:val="00B43805"/>
    <w:rsid w:val="00B4444A"/>
    <w:rsid w:val="00B447BD"/>
    <w:rsid w:val="00B44981"/>
    <w:rsid w:val="00B44A58"/>
    <w:rsid w:val="00B456DD"/>
    <w:rsid w:val="00B459CA"/>
    <w:rsid w:val="00B45D45"/>
    <w:rsid w:val="00B45E4C"/>
    <w:rsid w:val="00B46A86"/>
    <w:rsid w:val="00B46C7A"/>
    <w:rsid w:val="00B47563"/>
    <w:rsid w:val="00B47784"/>
    <w:rsid w:val="00B5005F"/>
    <w:rsid w:val="00B5010A"/>
    <w:rsid w:val="00B501C9"/>
    <w:rsid w:val="00B50577"/>
    <w:rsid w:val="00B50CEB"/>
    <w:rsid w:val="00B50E0C"/>
    <w:rsid w:val="00B50F83"/>
    <w:rsid w:val="00B51474"/>
    <w:rsid w:val="00B51D3B"/>
    <w:rsid w:val="00B51D5D"/>
    <w:rsid w:val="00B5272A"/>
    <w:rsid w:val="00B528D7"/>
    <w:rsid w:val="00B52B7F"/>
    <w:rsid w:val="00B536A9"/>
    <w:rsid w:val="00B54CA6"/>
    <w:rsid w:val="00B54E67"/>
    <w:rsid w:val="00B550B3"/>
    <w:rsid w:val="00B57741"/>
    <w:rsid w:val="00B5782B"/>
    <w:rsid w:val="00B601F4"/>
    <w:rsid w:val="00B60523"/>
    <w:rsid w:val="00B60B49"/>
    <w:rsid w:val="00B6140E"/>
    <w:rsid w:val="00B61C35"/>
    <w:rsid w:val="00B62047"/>
    <w:rsid w:val="00B62359"/>
    <w:rsid w:val="00B623FE"/>
    <w:rsid w:val="00B62486"/>
    <w:rsid w:val="00B6255F"/>
    <w:rsid w:val="00B626AE"/>
    <w:rsid w:val="00B62897"/>
    <w:rsid w:val="00B62956"/>
    <w:rsid w:val="00B62A76"/>
    <w:rsid w:val="00B62C3A"/>
    <w:rsid w:val="00B6327F"/>
    <w:rsid w:val="00B645C9"/>
    <w:rsid w:val="00B65544"/>
    <w:rsid w:val="00B655B9"/>
    <w:rsid w:val="00B65782"/>
    <w:rsid w:val="00B65922"/>
    <w:rsid w:val="00B65C83"/>
    <w:rsid w:val="00B65D05"/>
    <w:rsid w:val="00B66088"/>
    <w:rsid w:val="00B66197"/>
    <w:rsid w:val="00B66331"/>
    <w:rsid w:val="00B66481"/>
    <w:rsid w:val="00B665DA"/>
    <w:rsid w:val="00B66670"/>
    <w:rsid w:val="00B666BF"/>
    <w:rsid w:val="00B669AF"/>
    <w:rsid w:val="00B66D10"/>
    <w:rsid w:val="00B67074"/>
    <w:rsid w:val="00B6780F"/>
    <w:rsid w:val="00B6785B"/>
    <w:rsid w:val="00B67B38"/>
    <w:rsid w:val="00B70449"/>
    <w:rsid w:val="00B70624"/>
    <w:rsid w:val="00B70872"/>
    <w:rsid w:val="00B70EDF"/>
    <w:rsid w:val="00B712FE"/>
    <w:rsid w:val="00B71508"/>
    <w:rsid w:val="00B715A2"/>
    <w:rsid w:val="00B71616"/>
    <w:rsid w:val="00B71666"/>
    <w:rsid w:val="00B7169E"/>
    <w:rsid w:val="00B717B0"/>
    <w:rsid w:val="00B71C94"/>
    <w:rsid w:val="00B721B5"/>
    <w:rsid w:val="00B725E5"/>
    <w:rsid w:val="00B72F11"/>
    <w:rsid w:val="00B73117"/>
    <w:rsid w:val="00B73213"/>
    <w:rsid w:val="00B73BCE"/>
    <w:rsid w:val="00B74076"/>
    <w:rsid w:val="00B742B6"/>
    <w:rsid w:val="00B74516"/>
    <w:rsid w:val="00B74ACF"/>
    <w:rsid w:val="00B753C6"/>
    <w:rsid w:val="00B7546D"/>
    <w:rsid w:val="00B754EC"/>
    <w:rsid w:val="00B755E0"/>
    <w:rsid w:val="00B759B1"/>
    <w:rsid w:val="00B759B6"/>
    <w:rsid w:val="00B75ACE"/>
    <w:rsid w:val="00B75F45"/>
    <w:rsid w:val="00B75F6C"/>
    <w:rsid w:val="00B75FA0"/>
    <w:rsid w:val="00B7681D"/>
    <w:rsid w:val="00B76EF1"/>
    <w:rsid w:val="00B76EFC"/>
    <w:rsid w:val="00B77687"/>
    <w:rsid w:val="00B77A46"/>
    <w:rsid w:val="00B77EA9"/>
    <w:rsid w:val="00B80146"/>
    <w:rsid w:val="00B806D5"/>
    <w:rsid w:val="00B80797"/>
    <w:rsid w:val="00B80DAF"/>
    <w:rsid w:val="00B80FB9"/>
    <w:rsid w:val="00B814B3"/>
    <w:rsid w:val="00B8196A"/>
    <w:rsid w:val="00B81C73"/>
    <w:rsid w:val="00B8225D"/>
    <w:rsid w:val="00B825DA"/>
    <w:rsid w:val="00B82603"/>
    <w:rsid w:val="00B82DB1"/>
    <w:rsid w:val="00B82FC7"/>
    <w:rsid w:val="00B834C9"/>
    <w:rsid w:val="00B83BA4"/>
    <w:rsid w:val="00B83E48"/>
    <w:rsid w:val="00B843DF"/>
    <w:rsid w:val="00B84482"/>
    <w:rsid w:val="00B84C61"/>
    <w:rsid w:val="00B84E3D"/>
    <w:rsid w:val="00B852C3"/>
    <w:rsid w:val="00B85D9B"/>
    <w:rsid w:val="00B85DA4"/>
    <w:rsid w:val="00B86210"/>
    <w:rsid w:val="00B86285"/>
    <w:rsid w:val="00B863C1"/>
    <w:rsid w:val="00B86BD5"/>
    <w:rsid w:val="00B86C1A"/>
    <w:rsid w:val="00B86C70"/>
    <w:rsid w:val="00B86E96"/>
    <w:rsid w:val="00B86FBC"/>
    <w:rsid w:val="00B8798A"/>
    <w:rsid w:val="00B90702"/>
    <w:rsid w:val="00B907B7"/>
    <w:rsid w:val="00B90B25"/>
    <w:rsid w:val="00B911FF"/>
    <w:rsid w:val="00B9177F"/>
    <w:rsid w:val="00B9186E"/>
    <w:rsid w:val="00B91AE0"/>
    <w:rsid w:val="00B91FC1"/>
    <w:rsid w:val="00B9233E"/>
    <w:rsid w:val="00B9255C"/>
    <w:rsid w:val="00B92592"/>
    <w:rsid w:val="00B92A9B"/>
    <w:rsid w:val="00B92B16"/>
    <w:rsid w:val="00B92EDD"/>
    <w:rsid w:val="00B932A1"/>
    <w:rsid w:val="00B9377D"/>
    <w:rsid w:val="00B94311"/>
    <w:rsid w:val="00B94A32"/>
    <w:rsid w:val="00B95232"/>
    <w:rsid w:val="00B95578"/>
    <w:rsid w:val="00B95B0B"/>
    <w:rsid w:val="00B95E97"/>
    <w:rsid w:val="00B965D2"/>
    <w:rsid w:val="00B96765"/>
    <w:rsid w:val="00B96BEF"/>
    <w:rsid w:val="00B96D74"/>
    <w:rsid w:val="00B97069"/>
    <w:rsid w:val="00B972F4"/>
    <w:rsid w:val="00B97D54"/>
    <w:rsid w:val="00BA0051"/>
    <w:rsid w:val="00BA0171"/>
    <w:rsid w:val="00BA024D"/>
    <w:rsid w:val="00BA0D34"/>
    <w:rsid w:val="00BA0E8F"/>
    <w:rsid w:val="00BA0FC7"/>
    <w:rsid w:val="00BA142E"/>
    <w:rsid w:val="00BA1D8F"/>
    <w:rsid w:val="00BA21ED"/>
    <w:rsid w:val="00BA25E2"/>
    <w:rsid w:val="00BA29C4"/>
    <w:rsid w:val="00BA2AB7"/>
    <w:rsid w:val="00BA31DE"/>
    <w:rsid w:val="00BA3311"/>
    <w:rsid w:val="00BA3822"/>
    <w:rsid w:val="00BA3823"/>
    <w:rsid w:val="00BA3B28"/>
    <w:rsid w:val="00BA4551"/>
    <w:rsid w:val="00BA4554"/>
    <w:rsid w:val="00BA567D"/>
    <w:rsid w:val="00BA5A26"/>
    <w:rsid w:val="00BA6065"/>
    <w:rsid w:val="00BA6C6F"/>
    <w:rsid w:val="00BA77E3"/>
    <w:rsid w:val="00BA77E4"/>
    <w:rsid w:val="00BA7CDF"/>
    <w:rsid w:val="00BB01F3"/>
    <w:rsid w:val="00BB09A2"/>
    <w:rsid w:val="00BB0AF2"/>
    <w:rsid w:val="00BB0CCB"/>
    <w:rsid w:val="00BB0EE6"/>
    <w:rsid w:val="00BB1E49"/>
    <w:rsid w:val="00BB24B0"/>
    <w:rsid w:val="00BB259D"/>
    <w:rsid w:val="00BB3C7C"/>
    <w:rsid w:val="00BB3DDC"/>
    <w:rsid w:val="00BB3E4C"/>
    <w:rsid w:val="00BB3EF5"/>
    <w:rsid w:val="00BB42C5"/>
    <w:rsid w:val="00BB4568"/>
    <w:rsid w:val="00BB4FED"/>
    <w:rsid w:val="00BB5248"/>
    <w:rsid w:val="00BB5532"/>
    <w:rsid w:val="00BB5A44"/>
    <w:rsid w:val="00BB5D50"/>
    <w:rsid w:val="00BB5EE5"/>
    <w:rsid w:val="00BB6144"/>
    <w:rsid w:val="00BB6550"/>
    <w:rsid w:val="00BB68AD"/>
    <w:rsid w:val="00BB6BFE"/>
    <w:rsid w:val="00BB758B"/>
    <w:rsid w:val="00BC04CA"/>
    <w:rsid w:val="00BC0C2D"/>
    <w:rsid w:val="00BC0F0D"/>
    <w:rsid w:val="00BC1AE1"/>
    <w:rsid w:val="00BC1BEA"/>
    <w:rsid w:val="00BC2136"/>
    <w:rsid w:val="00BC2193"/>
    <w:rsid w:val="00BC2281"/>
    <w:rsid w:val="00BC2A63"/>
    <w:rsid w:val="00BC344C"/>
    <w:rsid w:val="00BC4595"/>
    <w:rsid w:val="00BC4811"/>
    <w:rsid w:val="00BC482F"/>
    <w:rsid w:val="00BC4C68"/>
    <w:rsid w:val="00BC4D9A"/>
    <w:rsid w:val="00BC53A3"/>
    <w:rsid w:val="00BC6869"/>
    <w:rsid w:val="00BC69A0"/>
    <w:rsid w:val="00BC6F70"/>
    <w:rsid w:val="00BC72E6"/>
    <w:rsid w:val="00BC7426"/>
    <w:rsid w:val="00BC76B9"/>
    <w:rsid w:val="00BC77E1"/>
    <w:rsid w:val="00BD00AA"/>
    <w:rsid w:val="00BD0D1A"/>
    <w:rsid w:val="00BD0E01"/>
    <w:rsid w:val="00BD302D"/>
    <w:rsid w:val="00BD369B"/>
    <w:rsid w:val="00BD394E"/>
    <w:rsid w:val="00BD3E41"/>
    <w:rsid w:val="00BD3F2B"/>
    <w:rsid w:val="00BD4D0D"/>
    <w:rsid w:val="00BD4E72"/>
    <w:rsid w:val="00BD4F06"/>
    <w:rsid w:val="00BD58AD"/>
    <w:rsid w:val="00BD590D"/>
    <w:rsid w:val="00BD5A5C"/>
    <w:rsid w:val="00BD5BC2"/>
    <w:rsid w:val="00BD5D69"/>
    <w:rsid w:val="00BD613D"/>
    <w:rsid w:val="00BD62DE"/>
    <w:rsid w:val="00BD65AC"/>
    <w:rsid w:val="00BD6926"/>
    <w:rsid w:val="00BD6CA3"/>
    <w:rsid w:val="00BD6F8D"/>
    <w:rsid w:val="00BD7970"/>
    <w:rsid w:val="00BD7AE0"/>
    <w:rsid w:val="00BE01F8"/>
    <w:rsid w:val="00BE06CC"/>
    <w:rsid w:val="00BE092A"/>
    <w:rsid w:val="00BE0E4D"/>
    <w:rsid w:val="00BE1150"/>
    <w:rsid w:val="00BE115B"/>
    <w:rsid w:val="00BE1830"/>
    <w:rsid w:val="00BE2870"/>
    <w:rsid w:val="00BE2E65"/>
    <w:rsid w:val="00BE2F12"/>
    <w:rsid w:val="00BE3487"/>
    <w:rsid w:val="00BE36F2"/>
    <w:rsid w:val="00BE38D9"/>
    <w:rsid w:val="00BE3A89"/>
    <w:rsid w:val="00BE3DDB"/>
    <w:rsid w:val="00BE4063"/>
    <w:rsid w:val="00BE43CF"/>
    <w:rsid w:val="00BE4B6D"/>
    <w:rsid w:val="00BE5195"/>
    <w:rsid w:val="00BE519B"/>
    <w:rsid w:val="00BE5238"/>
    <w:rsid w:val="00BE53A5"/>
    <w:rsid w:val="00BE5E53"/>
    <w:rsid w:val="00BE6670"/>
    <w:rsid w:val="00BE6710"/>
    <w:rsid w:val="00BE67D8"/>
    <w:rsid w:val="00BE69C5"/>
    <w:rsid w:val="00BE6BC6"/>
    <w:rsid w:val="00BE6FEB"/>
    <w:rsid w:val="00BE7021"/>
    <w:rsid w:val="00BE72A0"/>
    <w:rsid w:val="00BE73EB"/>
    <w:rsid w:val="00BE771E"/>
    <w:rsid w:val="00BF0059"/>
    <w:rsid w:val="00BF048A"/>
    <w:rsid w:val="00BF0C5D"/>
    <w:rsid w:val="00BF0FBB"/>
    <w:rsid w:val="00BF1206"/>
    <w:rsid w:val="00BF18B7"/>
    <w:rsid w:val="00BF1902"/>
    <w:rsid w:val="00BF1969"/>
    <w:rsid w:val="00BF1E28"/>
    <w:rsid w:val="00BF1E51"/>
    <w:rsid w:val="00BF1EA7"/>
    <w:rsid w:val="00BF1F00"/>
    <w:rsid w:val="00BF1F8B"/>
    <w:rsid w:val="00BF208A"/>
    <w:rsid w:val="00BF2220"/>
    <w:rsid w:val="00BF22E4"/>
    <w:rsid w:val="00BF24B6"/>
    <w:rsid w:val="00BF25DD"/>
    <w:rsid w:val="00BF2711"/>
    <w:rsid w:val="00BF27C9"/>
    <w:rsid w:val="00BF2A3A"/>
    <w:rsid w:val="00BF2CF6"/>
    <w:rsid w:val="00BF3438"/>
    <w:rsid w:val="00BF38A1"/>
    <w:rsid w:val="00BF3AE9"/>
    <w:rsid w:val="00BF4032"/>
    <w:rsid w:val="00BF43BB"/>
    <w:rsid w:val="00BF496D"/>
    <w:rsid w:val="00BF4FC9"/>
    <w:rsid w:val="00BF55B6"/>
    <w:rsid w:val="00BF5767"/>
    <w:rsid w:val="00BF5BAB"/>
    <w:rsid w:val="00BF5C53"/>
    <w:rsid w:val="00BF5CFD"/>
    <w:rsid w:val="00BF5FFB"/>
    <w:rsid w:val="00BF618A"/>
    <w:rsid w:val="00BF61B7"/>
    <w:rsid w:val="00BF6321"/>
    <w:rsid w:val="00BF6383"/>
    <w:rsid w:val="00BF726F"/>
    <w:rsid w:val="00BF7787"/>
    <w:rsid w:val="00BF7E03"/>
    <w:rsid w:val="00C0093C"/>
    <w:rsid w:val="00C00A89"/>
    <w:rsid w:val="00C00C61"/>
    <w:rsid w:val="00C01312"/>
    <w:rsid w:val="00C01391"/>
    <w:rsid w:val="00C0175D"/>
    <w:rsid w:val="00C01BB0"/>
    <w:rsid w:val="00C01C68"/>
    <w:rsid w:val="00C01D75"/>
    <w:rsid w:val="00C020F6"/>
    <w:rsid w:val="00C0269E"/>
    <w:rsid w:val="00C032BC"/>
    <w:rsid w:val="00C0357B"/>
    <w:rsid w:val="00C037B3"/>
    <w:rsid w:val="00C03916"/>
    <w:rsid w:val="00C03AE4"/>
    <w:rsid w:val="00C03B52"/>
    <w:rsid w:val="00C03C2B"/>
    <w:rsid w:val="00C03F64"/>
    <w:rsid w:val="00C046A4"/>
    <w:rsid w:val="00C048D7"/>
    <w:rsid w:val="00C04D1F"/>
    <w:rsid w:val="00C0500C"/>
    <w:rsid w:val="00C05368"/>
    <w:rsid w:val="00C05916"/>
    <w:rsid w:val="00C059FC"/>
    <w:rsid w:val="00C05B83"/>
    <w:rsid w:val="00C05F96"/>
    <w:rsid w:val="00C06522"/>
    <w:rsid w:val="00C0670C"/>
    <w:rsid w:val="00C06E4B"/>
    <w:rsid w:val="00C070AB"/>
    <w:rsid w:val="00C07316"/>
    <w:rsid w:val="00C07466"/>
    <w:rsid w:val="00C07704"/>
    <w:rsid w:val="00C07810"/>
    <w:rsid w:val="00C078E7"/>
    <w:rsid w:val="00C108A3"/>
    <w:rsid w:val="00C110DC"/>
    <w:rsid w:val="00C11C22"/>
    <w:rsid w:val="00C11D7F"/>
    <w:rsid w:val="00C11FDE"/>
    <w:rsid w:val="00C12704"/>
    <w:rsid w:val="00C12989"/>
    <w:rsid w:val="00C12AC7"/>
    <w:rsid w:val="00C12CC2"/>
    <w:rsid w:val="00C1337B"/>
    <w:rsid w:val="00C134EA"/>
    <w:rsid w:val="00C1367D"/>
    <w:rsid w:val="00C137A4"/>
    <w:rsid w:val="00C13D2A"/>
    <w:rsid w:val="00C1432E"/>
    <w:rsid w:val="00C14668"/>
    <w:rsid w:val="00C14C0B"/>
    <w:rsid w:val="00C150DC"/>
    <w:rsid w:val="00C151E2"/>
    <w:rsid w:val="00C15799"/>
    <w:rsid w:val="00C157E2"/>
    <w:rsid w:val="00C15AED"/>
    <w:rsid w:val="00C15B68"/>
    <w:rsid w:val="00C1673B"/>
    <w:rsid w:val="00C16A86"/>
    <w:rsid w:val="00C16CA2"/>
    <w:rsid w:val="00C171B2"/>
    <w:rsid w:val="00C17642"/>
    <w:rsid w:val="00C17B26"/>
    <w:rsid w:val="00C17B35"/>
    <w:rsid w:val="00C17B39"/>
    <w:rsid w:val="00C17D36"/>
    <w:rsid w:val="00C17D7E"/>
    <w:rsid w:val="00C17E15"/>
    <w:rsid w:val="00C17F02"/>
    <w:rsid w:val="00C20028"/>
    <w:rsid w:val="00C2007E"/>
    <w:rsid w:val="00C200BE"/>
    <w:rsid w:val="00C2024D"/>
    <w:rsid w:val="00C20EE5"/>
    <w:rsid w:val="00C2117E"/>
    <w:rsid w:val="00C21546"/>
    <w:rsid w:val="00C21793"/>
    <w:rsid w:val="00C219BE"/>
    <w:rsid w:val="00C21DAB"/>
    <w:rsid w:val="00C227F4"/>
    <w:rsid w:val="00C22E61"/>
    <w:rsid w:val="00C232D1"/>
    <w:rsid w:val="00C23401"/>
    <w:rsid w:val="00C235B7"/>
    <w:rsid w:val="00C23631"/>
    <w:rsid w:val="00C240A0"/>
    <w:rsid w:val="00C245F7"/>
    <w:rsid w:val="00C247FF"/>
    <w:rsid w:val="00C25B28"/>
    <w:rsid w:val="00C25DD4"/>
    <w:rsid w:val="00C264CD"/>
    <w:rsid w:val="00C26817"/>
    <w:rsid w:val="00C27419"/>
    <w:rsid w:val="00C274A1"/>
    <w:rsid w:val="00C27ED1"/>
    <w:rsid w:val="00C30235"/>
    <w:rsid w:val="00C312CA"/>
    <w:rsid w:val="00C3170A"/>
    <w:rsid w:val="00C3199B"/>
    <w:rsid w:val="00C319AF"/>
    <w:rsid w:val="00C31D6E"/>
    <w:rsid w:val="00C323E3"/>
    <w:rsid w:val="00C32498"/>
    <w:rsid w:val="00C33058"/>
    <w:rsid w:val="00C3364A"/>
    <w:rsid w:val="00C339A7"/>
    <w:rsid w:val="00C33BCD"/>
    <w:rsid w:val="00C33DDD"/>
    <w:rsid w:val="00C34ABA"/>
    <w:rsid w:val="00C34D58"/>
    <w:rsid w:val="00C34D66"/>
    <w:rsid w:val="00C34E60"/>
    <w:rsid w:val="00C353DC"/>
    <w:rsid w:val="00C35767"/>
    <w:rsid w:val="00C36B99"/>
    <w:rsid w:val="00C36F69"/>
    <w:rsid w:val="00C37018"/>
    <w:rsid w:val="00C3740F"/>
    <w:rsid w:val="00C3750A"/>
    <w:rsid w:val="00C37575"/>
    <w:rsid w:val="00C37E64"/>
    <w:rsid w:val="00C4045E"/>
    <w:rsid w:val="00C40789"/>
    <w:rsid w:val="00C408EB"/>
    <w:rsid w:val="00C40BAE"/>
    <w:rsid w:val="00C416EB"/>
    <w:rsid w:val="00C418ED"/>
    <w:rsid w:val="00C41AFF"/>
    <w:rsid w:val="00C41B64"/>
    <w:rsid w:val="00C41D24"/>
    <w:rsid w:val="00C4253F"/>
    <w:rsid w:val="00C42AB6"/>
    <w:rsid w:val="00C42BCF"/>
    <w:rsid w:val="00C43C01"/>
    <w:rsid w:val="00C43C14"/>
    <w:rsid w:val="00C43E69"/>
    <w:rsid w:val="00C44029"/>
    <w:rsid w:val="00C444CB"/>
    <w:rsid w:val="00C446C7"/>
    <w:rsid w:val="00C447A8"/>
    <w:rsid w:val="00C447C5"/>
    <w:rsid w:val="00C4482F"/>
    <w:rsid w:val="00C4490B"/>
    <w:rsid w:val="00C44F8C"/>
    <w:rsid w:val="00C45A53"/>
    <w:rsid w:val="00C46E74"/>
    <w:rsid w:val="00C470C3"/>
    <w:rsid w:val="00C47EEF"/>
    <w:rsid w:val="00C47F0B"/>
    <w:rsid w:val="00C5015D"/>
    <w:rsid w:val="00C503C2"/>
    <w:rsid w:val="00C5051B"/>
    <w:rsid w:val="00C50662"/>
    <w:rsid w:val="00C506A8"/>
    <w:rsid w:val="00C50A21"/>
    <w:rsid w:val="00C519A1"/>
    <w:rsid w:val="00C519A8"/>
    <w:rsid w:val="00C51F1E"/>
    <w:rsid w:val="00C52100"/>
    <w:rsid w:val="00C524A3"/>
    <w:rsid w:val="00C524C2"/>
    <w:rsid w:val="00C5262D"/>
    <w:rsid w:val="00C52E3A"/>
    <w:rsid w:val="00C531CA"/>
    <w:rsid w:val="00C53974"/>
    <w:rsid w:val="00C539E0"/>
    <w:rsid w:val="00C53C6F"/>
    <w:rsid w:val="00C53F90"/>
    <w:rsid w:val="00C54244"/>
    <w:rsid w:val="00C55379"/>
    <w:rsid w:val="00C553DB"/>
    <w:rsid w:val="00C564C3"/>
    <w:rsid w:val="00C567E0"/>
    <w:rsid w:val="00C56CAE"/>
    <w:rsid w:val="00C56CD3"/>
    <w:rsid w:val="00C56E85"/>
    <w:rsid w:val="00C572D4"/>
    <w:rsid w:val="00C5766C"/>
    <w:rsid w:val="00C57A51"/>
    <w:rsid w:val="00C60182"/>
    <w:rsid w:val="00C60271"/>
    <w:rsid w:val="00C60553"/>
    <w:rsid w:val="00C60D3A"/>
    <w:rsid w:val="00C60E7F"/>
    <w:rsid w:val="00C61D5B"/>
    <w:rsid w:val="00C61E82"/>
    <w:rsid w:val="00C62078"/>
    <w:rsid w:val="00C62546"/>
    <w:rsid w:val="00C62571"/>
    <w:rsid w:val="00C62841"/>
    <w:rsid w:val="00C62B83"/>
    <w:rsid w:val="00C62C2B"/>
    <w:rsid w:val="00C62D02"/>
    <w:rsid w:val="00C62D80"/>
    <w:rsid w:val="00C63076"/>
    <w:rsid w:val="00C630D3"/>
    <w:rsid w:val="00C6334E"/>
    <w:rsid w:val="00C6365E"/>
    <w:rsid w:val="00C63748"/>
    <w:rsid w:val="00C640D0"/>
    <w:rsid w:val="00C64386"/>
    <w:rsid w:val="00C644FC"/>
    <w:rsid w:val="00C64A9F"/>
    <w:rsid w:val="00C655BF"/>
    <w:rsid w:val="00C657A7"/>
    <w:rsid w:val="00C65C5D"/>
    <w:rsid w:val="00C65FF8"/>
    <w:rsid w:val="00C663B8"/>
    <w:rsid w:val="00C66997"/>
    <w:rsid w:val="00C66B3D"/>
    <w:rsid w:val="00C66BB0"/>
    <w:rsid w:val="00C66F84"/>
    <w:rsid w:val="00C6701D"/>
    <w:rsid w:val="00C674A8"/>
    <w:rsid w:val="00C6782D"/>
    <w:rsid w:val="00C704E5"/>
    <w:rsid w:val="00C70B1A"/>
    <w:rsid w:val="00C70D9E"/>
    <w:rsid w:val="00C70FED"/>
    <w:rsid w:val="00C714E1"/>
    <w:rsid w:val="00C716D0"/>
    <w:rsid w:val="00C718A3"/>
    <w:rsid w:val="00C71D62"/>
    <w:rsid w:val="00C7273A"/>
    <w:rsid w:val="00C7277A"/>
    <w:rsid w:val="00C7277F"/>
    <w:rsid w:val="00C72823"/>
    <w:rsid w:val="00C72827"/>
    <w:rsid w:val="00C72841"/>
    <w:rsid w:val="00C72BF2"/>
    <w:rsid w:val="00C7310F"/>
    <w:rsid w:val="00C7373F"/>
    <w:rsid w:val="00C738FE"/>
    <w:rsid w:val="00C73F9B"/>
    <w:rsid w:val="00C73FCE"/>
    <w:rsid w:val="00C740D8"/>
    <w:rsid w:val="00C745DA"/>
    <w:rsid w:val="00C759F8"/>
    <w:rsid w:val="00C75A3A"/>
    <w:rsid w:val="00C75C90"/>
    <w:rsid w:val="00C760EF"/>
    <w:rsid w:val="00C7624F"/>
    <w:rsid w:val="00C76288"/>
    <w:rsid w:val="00C76644"/>
    <w:rsid w:val="00C76A19"/>
    <w:rsid w:val="00C77643"/>
    <w:rsid w:val="00C77753"/>
    <w:rsid w:val="00C77769"/>
    <w:rsid w:val="00C779FC"/>
    <w:rsid w:val="00C77D7B"/>
    <w:rsid w:val="00C77E63"/>
    <w:rsid w:val="00C802D1"/>
    <w:rsid w:val="00C80374"/>
    <w:rsid w:val="00C80AAA"/>
    <w:rsid w:val="00C81136"/>
    <w:rsid w:val="00C81889"/>
    <w:rsid w:val="00C820B0"/>
    <w:rsid w:val="00C8252D"/>
    <w:rsid w:val="00C8285B"/>
    <w:rsid w:val="00C82CE5"/>
    <w:rsid w:val="00C83149"/>
    <w:rsid w:val="00C8333C"/>
    <w:rsid w:val="00C83422"/>
    <w:rsid w:val="00C83A1D"/>
    <w:rsid w:val="00C83D84"/>
    <w:rsid w:val="00C83F7C"/>
    <w:rsid w:val="00C84B14"/>
    <w:rsid w:val="00C856CB"/>
    <w:rsid w:val="00C86082"/>
    <w:rsid w:val="00C86167"/>
    <w:rsid w:val="00C863F5"/>
    <w:rsid w:val="00C86927"/>
    <w:rsid w:val="00C86DA4"/>
    <w:rsid w:val="00C86F56"/>
    <w:rsid w:val="00C87029"/>
    <w:rsid w:val="00C87453"/>
    <w:rsid w:val="00C87BBB"/>
    <w:rsid w:val="00C90160"/>
    <w:rsid w:val="00C9057D"/>
    <w:rsid w:val="00C90AD4"/>
    <w:rsid w:val="00C90E34"/>
    <w:rsid w:val="00C90E5B"/>
    <w:rsid w:val="00C90F5D"/>
    <w:rsid w:val="00C90F61"/>
    <w:rsid w:val="00C91003"/>
    <w:rsid w:val="00C9121F"/>
    <w:rsid w:val="00C91271"/>
    <w:rsid w:val="00C91404"/>
    <w:rsid w:val="00C918B7"/>
    <w:rsid w:val="00C91BA5"/>
    <w:rsid w:val="00C92214"/>
    <w:rsid w:val="00C92306"/>
    <w:rsid w:val="00C9242E"/>
    <w:rsid w:val="00C92C33"/>
    <w:rsid w:val="00C92F21"/>
    <w:rsid w:val="00C933A6"/>
    <w:rsid w:val="00C9382D"/>
    <w:rsid w:val="00C93CFE"/>
    <w:rsid w:val="00C9403D"/>
    <w:rsid w:val="00C942BC"/>
    <w:rsid w:val="00C94955"/>
    <w:rsid w:val="00C94D48"/>
    <w:rsid w:val="00C95848"/>
    <w:rsid w:val="00C95AD1"/>
    <w:rsid w:val="00C960BA"/>
    <w:rsid w:val="00C9634D"/>
    <w:rsid w:val="00C96791"/>
    <w:rsid w:val="00C968D5"/>
    <w:rsid w:val="00C96E56"/>
    <w:rsid w:val="00C978CC"/>
    <w:rsid w:val="00C97BDF"/>
    <w:rsid w:val="00CA09C8"/>
    <w:rsid w:val="00CA1083"/>
    <w:rsid w:val="00CA1191"/>
    <w:rsid w:val="00CA13DC"/>
    <w:rsid w:val="00CA1882"/>
    <w:rsid w:val="00CA19EF"/>
    <w:rsid w:val="00CA1B09"/>
    <w:rsid w:val="00CA1DBB"/>
    <w:rsid w:val="00CA2094"/>
    <w:rsid w:val="00CA2713"/>
    <w:rsid w:val="00CA2B6C"/>
    <w:rsid w:val="00CA2C50"/>
    <w:rsid w:val="00CA2ECC"/>
    <w:rsid w:val="00CA2F1E"/>
    <w:rsid w:val="00CA3934"/>
    <w:rsid w:val="00CA3DCA"/>
    <w:rsid w:val="00CA4031"/>
    <w:rsid w:val="00CA403C"/>
    <w:rsid w:val="00CA423D"/>
    <w:rsid w:val="00CA44D5"/>
    <w:rsid w:val="00CA4F3F"/>
    <w:rsid w:val="00CA5469"/>
    <w:rsid w:val="00CA5664"/>
    <w:rsid w:val="00CA572B"/>
    <w:rsid w:val="00CA5847"/>
    <w:rsid w:val="00CA5A86"/>
    <w:rsid w:val="00CA61D8"/>
    <w:rsid w:val="00CA6203"/>
    <w:rsid w:val="00CA69A2"/>
    <w:rsid w:val="00CA6BDA"/>
    <w:rsid w:val="00CA6C83"/>
    <w:rsid w:val="00CA73FA"/>
    <w:rsid w:val="00CA7596"/>
    <w:rsid w:val="00CA77F6"/>
    <w:rsid w:val="00CA7AEC"/>
    <w:rsid w:val="00CA7C14"/>
    <w:rsid w:val="00CA7C4A"/>
    <w:rsid w:val="00CA7EB4"/>
    <w:rsid w:val="00CB06E3"/>
    <w:rsid w:val="00CB06EB"/>
    <w:rsid w:val="00CB0A99"/>
    <w:rsid w:val="00CB12EF"/>
    <w:rsid w:val="00CB170B"/>
    <w:rsid w:val="00CB1AD0"/>
    <w:rsid w:val="00CB2215"/>
    <w:rsid w:val="00CB23B2"/>
    <w:rsid w:val="00CB2AE6"/>
    <w:rsid w:val="00CB2E87"/>
    <w:rsid w:val="00CB3B58"/>
    <w:rsid w:val="00CB3E5A"/>
    <w:rsid w:val="00CB3EFC"/>
    <w:rsid w:val="00CB43CA"/>
    <w:rsid w:val="00CB442B"/>
    <w:rsid w:val="00CB4472"/>
    <w:rsid w:val="00CB4982"/>
    <w:rsid w:val="00CB4C3C"/>
    <w:rsid w:val="00CB4CFA"/>
    <w:rsid w:val="00CB4DC8"/>
    <w:rsid w:val="00CB4F18"/>
    <w:rsid w:val="00CB57C7"/>
    <w:rsid w:val="00CB5A82"/>
    <w:rsid w:val="00CB6097"/>
    <w:rsid w:val="00CB6162"/>
    <w:rsid w:val="00CB61BE"/>
    <w:rsid w:val="00CB64B2"/>
    <w:rsid w:val="00CB663C"/>
    <w:rsid w:val="00CB66B3"/>
    <w:rsid w:val="00CB674D"/>
    <w:rsid w:val="00CB694E"/>
    <w:rsid w:val="00CB74C6"/>
    <w:rsid w:val="00CB76E4"/>
    <w:rsid w:val="00CB7C53"/>
    <w:rsid w:val="00CB7D97"/>
    <w:rsid w:val="00CB7EED"/>
    <w:rsid w:val="00CC0578"/>
    <w:rsid w:val="00CC072A"/>
    <w:rsid w:val="00CC0AB8"/>
    <w:rsid w:val="00CC0B29"/>
    <w:rsid w:val="00CC0D16"/>
    <w:rsid w:val="00CC0DD3"/>
    <w:rsid w:val="00CC11F2"/>
    <w:rsid w:val="00CC1299"/>
    <w:rsid w:val="00CC14D5"/>
    <w:rsid w:val="00CC1A94"/>
    <w:rsid w:val="00CC1CC2"/>
    <w:rsid w:val="00CC215F"/>
    <w:rsid w:val="00CC2BF6"/>
    <w:rsid w:val="00CC3260"/>
    <w:rsid w:val="00CC3789"/>
    <w:rsid w:val="00CC3AD0"/>
    <w:rsid w:val="00CC3C14"/>
    <w:rsid w:val="00CC47CB"/>
    <w:rsid w:val="00CC4D10"/>
    <w:rsid w:val="00CC4D58"/>
    <w:rsid w:val="00CC4EE6"/>
    <w:rsid w:val="00CC5BE3"/>
    <w:rsid w:val="00CC5BEC"/>
    <w:rsid w:val="00CC5E92"/>
    <w:rsid w:val="00CC6ABB"/>
    <w:rsid w:val="00CC6F98"/>
    <w:rsid w:val="00CC7C44"/>
    <w:rsid w:val="00CD0547"/>
    <w:rsid w:val="00CD081C"/>
    <w:rsid w:val="00CD11A3"/>
    <w:rsid w:val="00CD120A"/>
    <w:rsid w:val="00CD1275"/>
    <w:rsid w:val="00CD1462"/>
    <w:rsid w:val="00CD15C9"/>
    <w:rsid w:val="00CD178F"/>
    <w:rsid w:val="00CD1849"/>
    <w:rsid w:val="00CD1A84"/>
    <w:rsid w:val="00CD20D6"/>
    <w:rsid w:val="00CD2BE6"/>
    <w:rsid w:val="00CD2C56"/>
    <w:rsid w:val="00CD30C1"/>
    <w:rsid w:val="00CD3398"/>
    <w:rsid w:val="00CD34EA"/>
    <w:rsid w:val="00CD369B"/>
    <w:rsid w:val="00CD3785"/>
    <w:rsid w:val="00CD3896"/>
    <w:rsid w:val="00CD3B0C"/>
    <w:rsid w:val="00CD4039"/>
    <w:rsid w:val="00CD412A"/>
    <w:rsid w:val="00CD4882"/>
    <w:rsid w:val="00CD4A36"/>
    <w:rsid w:val="00CD50A9"/>
    <w:rsid w:val="00CD577C"/>
    <w:rsid w:val="00CD58CD"/>
    <w:rsid w:val="00CD5B27"/>
    <w:rsid w:val="00CD5B3F"/>
    <w:rsid w:val="00CD5DA5"/>
    <w:rsid w:val="00CD5FF0"/>
    <w:rsid w:val="00CD61F2"/>
    <w:rsid w:val="00CD633B"/>
    <w:rsid w:val="00CD6DC1"/>
    <w:rsid w:val="00CD70BD"/>
    <w:rsid w:val="00CD720B"/>
    <w:rsid w:val="00CD7281"/>
    <w:rsid w:val="00CD7540"/>
    <w:rsid w:val="00CD757C"/>
    <w:rsid w:val="00CD75D6"/>
    <w:rsid w:val="00CD7C99"/>
    <w:rsid w:val="00CE012B"/>
    <w:rsid w:val="00CE06E5"/>
    <w:rsid w:val="00CE1152"/>
    <w:rsid w:val="00CE12A8"/>
    <w:rsid w:val="00CE1408"/>
    <w:rsid w:val="00CE1BB1"/>
    <w:rsid w:val="00CE1BF5"/>
    <w:rsid w:val="00CE1E3C"/>
    <w:rsid w:val="00CE222A"/>
    <w:rsid w:val="00CE24DD"/>
    <w:rsid w:val="00CE262C"/>
    <w:rsid w:val="00CE2EA8"/>
    <w:rsid w:val="00CE2FEC"/>
    <w:rsid w:val="00CE37BB"/>
    <w:rsid w:val="00CE38AC"/>
    <w:rsid w:val="00CE3E92"/>
    <w:rsid w:val="00CE3EC4"/>
    <w:rsid w:val="00CE4064"/>
    <w:rsid w:val="00CE44F6"/>
    <w:rsid w:val="00CE64DD"/>
    <w:rsid w:val="00CE6F27"/>
    <w:rsid w:val="00CE6F33"/>
    <w:rsid w:val="00CE7100"/>
    <w:rsid w:val="00CE7A4C"/>
    <w:rsid w:val="00CE7B9E"/>
    <w:rsid w:val="00CE7EE6"/>
    <w:rsid w:val="00CF09BC"/>
    <w:rsid w:val="00CF0AE6"/>
    <w:rsid w:val="00CF24CF"/>
    <w:rsid w:val="00CF24D1"/>
    <w:rsid w:val="00CF2515"/>
    <w:rsid w:val="00CF26B4"/>
    <w:rsid w:val="00CF2B28"/>
    <w:rsid w:val="00CF33D2"/>
    <w:rsid w:val="00CF3577"/>
    <w:rsid w:val="00CF4453"/>
    <w:rsid w:val="00CF491E"/>
    <w:rsid w:val="00CF571B"/>
    <w:rsid w:val="00CF60EF"/>
    <w:rsid w:val="00CF62BE"/>
    <w:rsid w:val="00CF69D5"/>
    <w:rsid w:val="00CF6A9E"/>
    <w:rsid w:val="00CF6D5F"/>
    <w:rsid w:val="00CF6FBB"/>
    <w:rsid w:val="00CF7198"/>
    <w:rsid w:val="00CF756A"/>
    <w:rsid w:val="00CF7593"/>
    <w:rsid w:val="00CF7EB3"/>
    <w:rsid w:val="00D002F3"/>
    <w:rsid w:val="00D00341"/>
    <w:rsid w:val="00D0041E"/>
    <w:rsid w:val="00D0049B"/>
    <w:rsid w:val="00D0050B"/>
    <w:rsid w:val="00D00902"/>
    <w:rsid w:val="00D00ECA"/>
    <w:rsid w:val="00D00F79"/>
    <w:rsid w:val="00D010BC"/>
    <w:rsid w:val="00D0121F"/>
    <w:rsid w:val="00D013C6"/>
    <w:rsid w:val="00D019C0"/>
    <w:rsid w:val="00D01E11"/>
    <w:rsid w:val="00D01E1D"/>
    <w:rsid w:val="00D01E6A"/>
    <w:rsid w:val="00D02319"/>
    <w:rsid w:val="00D038EF"/>
    <w:rsid w:val="00D03BCD"/>
    <w:rsid w:val="00D03F83"/>
    <w:rsid w:val="00D0426B"/>
    <w:rsid w:val="00D0458A"/>
    <w:rsid w:val="00D04E7A"/>
    <w:rsid w:val="00D051CD"/>
    <w:rsid w:val="00D0552C"/>
    <w:rsid w:val="00D05971"/>
    <w:rsid w:val="00D06B75"/>
    <w:rsid w:val="00D06C61"/>
    <w:rsid w:val="00D107ED"/>
    <w:rsid w:val="00D108D5"/>
    <w:rsid w:val="00D10985"/>
    <w:rsid w:val="00D10A49"/>
    <w:rsid w:val="00D1132A"/>
    <w:rsid w:val="00D1161C"/>
    <w:rsid w:val="00D117C8"/>
    <w:rsid w:val="00D11811"/>
    <w:rsid w:val="00D118DB"/>
    <w:rsid w:val="00D12870"/>
    <w:rsid w:val="00D12E60"/>
    <w:rsid w:val="00D133AB"/>
    <w:rsid w:val="00D1394A"/>
    <w:rsid w:val="00D139CC"/>
    <w:rsid w:val="00D139F4"/>
    <w:rsid w:val="00D1404C"/>
    <w:rsid w:val="00D142C5"/>
    <w:rsid w:val="00D14DB8"/>
    <w:rsid w:val="00D14EB2"/>
    <w:rsid w:val="00D155EB"/>
    <w:rsid w:val="00D159D6"/>
    <w:rsid w:val="00D16338"/>
    <w:rsid w:val="00D1663D"/>
    <w:rsid w:val="00D166B7"/>
    <w:rsid w:val="00D16F57"/>
    <w:rsid w:val="00D17037"/>
    <w:rsid w:val="00D17054"/>
    <w:rsid w:val="00D17446"/>
    <w:rsid w:val="00D1768D"/>
    <w:rsid w:val="00D17872"/>
    <w:rsid w:val="00D17FAB"/>
    <w:rsid w:val="00D2061C"/>
    <w:rsid w:val="00D20739"/>
    <w:rsid w:val="00D2085F"/>
    <w:rsid w:val="00D20AED"/>
    <w:rsid w:val="00D220D4"/>
    <w:rsid w:val="00D2232A"/>
    <w:rsid w:val="00D223B8"/>
    <w:rsid w:val="00D22798"/>
    <w:rsid w:val="00D228F3"/>
    <w:rsid w:val="00D22B94"/>
    <w:rsid w:val="00D22E3D"/>
    <w:rsid w:val="00D232A9"/>
    <w:rsid w:val="00D23685"/>
    <w:rsid w:val="00D238AA"/>
    <w:rsid w:val="00D23942"/>
    <w:rsid w:val="00D24077"/>
    <w:rsid w:val="00D241AE"/>
    <w:rsid w:val="00D24421"/>
    <w:rsid w:val="00D24833"/>
    <w:rsid w:val="00D250D0"/>
    <w:rsid w:val="00D25620"/>
    <w:rsid w:val="00D2587B"/>
    <w:rsid w:val="00D26504"/>
    <w:rsid w:val="00D26786"/>
    <w:rsid w:val="00D26B01"/>
    <w:rsid w:val="00D27907"/>
    <w:rsid w:val="00D27A65"/>
    <w:rsid w:val="00D27B9A"/>
    <w:rsid w:val="00D27D21"/>
    <w:rsid w:val="00D27DF5"/>
    <w:rsid w:val="00D27F29"/>
    <w:rsid w:val="00D27FDA"/>
    <w:rsid w:val="00D302E7"/>
    <w:rsid w:val="00D307C4"/>
    <w:rsid w:val="00D3081D"/>
    <w:rsid w:val="00D31612"/>
    <w:rsid w:val="00D31980"/>
    <w:rsid w:val="00D3198A"/>
    <w:rsid w:val="00D31F5A"/>
    <w:rsid w:val="00D31F77"/>
    <w:rsid w:val="00D3224C"/>
    <w:rsid w:val="00D32A77"/>
    <w:rsid w:val="00D32BF2"/>
    <w:rsid w:val="00D32D0C"/>
    <w:rsid w:val="00D330CC"/>
    <w:rsid w:val="00D336EE"/>
    <w:rsid w:val="00D33F27"/>
    <w:rsid w:val="00D34496"/>
    <w:rsid w:val="00D345DE"/>
    <w:rsid w:val="00D348E1"/>
    <w:rsid w:val="00D34A20"/>
    <w:rsid w:val="00D34C2A"/>
    <w:rsid w:val="00D35019"/>
    <w:rsid w:val="00D35022"/>
    <w:rsid w:val="00D352C4"/>
    <w:rsid w:val="00D352F3"/>
    <w:rsid w:val="00D35B78"/>
    <w:rsid w:val="00D36062"/>
    <w:rsid w:val="00D363A9"/>
    <w:rsid w:val="00D36BB1"/>
    <w:rsid w:val="00D370C7"/>
    <w:rsid w:val="00D372F9"/>
    <w:rsid w:val="00D37557"/>
    <w:rsid w:val="00D37628"/>
    <w:rsid w:val="00D37630"/>
    <w:rsid w:val="00D37C8A"/>
    <w:rsid w:val="00D37CFF"/>
    <w:rsid w:val="00D37DA2"/>
    <w:rsid w:val="00D407F2"/>
    <w:rsid w:val="00D40A7F"/>
    <w:rsid w:val="00D40D6D"/>
    <w:rsid w:val="00D40F8B"/>
    <w:rsid w:val="00D412EE"/>
    <w:rsid w:val="00D4189E"/>
    <w:rsid w:val="00D422AB"/>
    <w:rsid w:val="00D42722"/>
    <w:rsid w:val="00D431F2"/>
    <w:rsid w:val="00D43318"/>
    <w:rsid w:val="00D434EA"/>
    <w:rsid w:val="00D438AA"/>
    <w:rsid w:val="00D43E30"/>
    <w:rsid w:val="00D43E95"/>
    <w:rsid w:val="00D442BA"/>
    <w:rsid w:val="00D446BC"/>
    <w:rsid w:val="00D4526B"/>
    <w:rsid w:val="00D4555B"/>
    <w:rsid w:val="00D45769"/>
    <w:rsid w:val="00D458A5"/>
    <w:rsid w:val="00D45953"/>
    <w:rsid w:val="00D45A2E"/>
    <w:rsid w:val="00D46D8A"/>
    <w:rsid w:val="00D46E27"/>
    <w:rsid w:val="00D471F4"/>
    <w:rsid w:val="00D475C7"/>
    <w:rsid w:val="00D47F6A"/>
    <w:rsid w:val="00D5006C"/>
    <w:rsid w:val="00D500DA"/>
    <w:rsid w:val="00D503C7"/>
    <w:rsid w:val="00D50429"/>
    <w:rsid w:val="00D51632"/>
    <w:rsid w:val="00D51720"/>
    <w:rsid w:val="00D51BB5"/>
    <w:rsid w:val="00D5213D"/>
    <w:rsid w:val="00D52389"/>
    <w:rsid w:val="00D5266C"/>
    <w:rsid w:val="00D5299A"/>
    <w:rsid w:val="00D52A42"/>
    <w:rsid w:val="00D52C5A"/>
    <w:rsid w:val="00D531B3"/>
    <w:rsid w:val="00D53788"/>
    <w:rsid w:val="00D539D4"/>
    <w:rsid w:val="00D53B88"/>
    <w:rsid w:val="00D53C3A"/>
    <w:rsid w:val="00D53DCA"/>
    <w:rsid w:val="00D53E4D"/>
    <w:rsid w:val="00D552A9"/>
    <w:rsid w:val="00D5545B"/>
    <w:rsid w:val="00D557A3"/>
    <w:rsid w:val="00D5603E"/>
    <w:rsid w:val="00D56300"/>
    <w:rsid w:val="00D5640E"/>
    <w:rsid w:val="00D571DA"/>
    <w:rsid w:val="00D5772B"/>
    <w:rsid w:val="00D57855"/>
    <w:rsid w:val="00D57C9F"/>
    <w:rsid w:val="00D6015D"/>
    <w:rsid w:val="00D60946"/>
    <w:rsid w:val="00D62AB5"/>
    <w:rsid w:val="00D634C9"/>
    <w:rsid w:val="00D637D1"/>
    <w:rsid w:val="00D64197"/>
    <w:rsid w:val="00D64DC5"/>
    <w:rsid w:val="00D64F64"/>
    <w:rsid w:val="00D6511B"/>
    <w:rsid w:val="00D65308"/>
    <w:rsid w:val="00D65809"/>
    <w:rsid w:val="00D65ADA"/>
    <w:rsid w:val="00D65DEF"/>
    <w:rsid w:val="00D65F7C"/>
    <w:rsid w:val="00D660DC"/>
    <w:rsid w:val="00D6630C"/>
    <w:rsid w:val="00D6656E"/>
    <w:rsid w:val="00D665E2"/>
    <w:rsid w:val="00D6670A"/>
    <w:rsid w:val="00D6687C"/>
    <w:rsid w:val="00D66BAC"/>
    <w:rsid w:val="00D66C0F"/>
    <w:rsid w:val="00D66D59"/>
    <w:rsid w:val="00D67370"/>
    <w:rsid w:val="00D67EB7"/>
    <w:rsid w:val="00D70126"/>
    <w:rsid w:val="00D7013F"/>
    <w:rsid w:val="00D7021B"/>
    <w:rsid w:val="00D70C8A"/>
    <w:rsid w:val="00D70D93"/>
    <w:rsid w:val="00D70DB0"/>
    <w:rsid w:val="00D70DED"/>
    <w:rsid w:val="00D7104E"/>
    <w:rsid w:val="00D711AB"/>
    <w:rsid w:val="00D71CFD"/>
    <w:rsid w:val="00D71F1E"/>
    <w:rsid w:val="00D722DC"/>
    <w:rsid w:val="00D727B1"/>
    <w:rsid w:val="00D7337E"/>
    <w:rsid w:val="00D7359A"/>
    <w:rsid w:val="00D735FF"/>
    <w:rsid w:val="00D73C64"/>
    <w:rsid w:val="00D73F9C"/>
    <w:rsid w:val="00D74FC7"/>
    <w:rsid w:val="00D75252"/>
    <w:rsid w:val="00D753C1"/>
    <w:rsid w:val="00D75B96"/>
    <w:rsid w:val="00D75EB8"/>
    <w:rsid w:val="00D7699E"/>
    <w:rsid w:val="00D76AA1"/>
    <w:rsid w:val="00D76D3A"/>
    <w:rsid w:val="00D76EC2"/>
    <w:rsid w:val="00D76F4B"/>
    <w:rsid w:val="00D770FA"/>
    <w:rsid w:val="00D775A7"/>
    <w:rsid w:val="00D775B4"/>
    <w:rsid w:val="00D803F6"/>
    <w:rsid w:val="00D80562"/>
    <w:rsid w:val="00D80FFB"/>
    <w:rsid w:val="00D81148"/>
    <w:rsid w:val="00D81331"/>
    <w:rsid w:val="00D8143A"/>
    <w:rsid w:val="00D814C1"/>
    <w:rsid w:val="00D81F94"/>
    <w:rsid w:val="00D81FE9"/>
    <w:rsid w:val="00D82698"/>
    <w:rsid w:val="00D82EA7"/>
    <w:rsid w:val="00D830C4"/>
    <w:rsid w:val="00D83F41"/>
    <w:rsid w:val="00D83F68"/>
    <w:rsid w:val="00D84059"/>
    <w:rsid w:val="00D845A6"/>
    <w:rsid w:val="00D84DFC"/>
    <w:rsid w:val="00D84E6A"/>
    <w:rsid w:val="00D853E8"/>
    <w:rsid w:val="00D85A7B"/>
    <w:rsid w:val="00D86098"/>
    <w:rsid w:val="00D86154"/>
    <w:rsid w:val="00D86B7A"/>
    <w:rsid w:val="00D86C1F"/>
    <w:rsid w:val="00D86E87"/>
    <w:rsid w:val="00D873E3"/>
    <w:rsid w:val="00D874A0"/>
    <w:rsid w:val="00D875C1"/>
    <w:rsid w:val="00D877BB"/>
    <w:rsid w:val="00D87D46"/>
    <w:rsid w:val="00D87F69"/>
    <w:rsid w:val="00D87FC2"/>
    <w:rsid w:val="00D90A00"/>
    <w:rsid w:val="00D90B9C"/>
    <w:rsid w:val="00D90FB2"/>
    <w:rsid w:val="00D9190E"/>
    <w:rsid w:val="00D9224C"/>
    <w:rsid w:val="00D92738"/>
    <w:rsid w:val="00D929B2"/>
    <w:rsid w:val="00D92A15"/>
    <w:rsid w:val="00D93491"/>
    <w:rsid w:val="00D9372C"/>
    <w:rsid w:val="00D93786"/>
    <w:rsid w:val="00D93959"/>
    <w:rsid w:val="00D94401"/>
    <w:rsid w:val="00D94747"/>
    <w:rsid w:val="00D951FB"/>
    <w:rsid w:val="00D95419"/>
    <w:rsid w:val="00D95581"/>
    <w:rsid w:val="00D95763"/>
    <w:rsid w:val="00D95992"/>
    <w:rsid w:val="00D95F26"/>
    <w:rsid w:val="00D9607B"/>
    <w:rsid w:val="00D96104"/>
    <w:rsid w:val="00D96202"/>
    <w:rsid w:val="00D96714"/>
    <w:rsid w:val="00D96CAB"/>
    <w:rsid w:val="00D96D8C"/>
    <w:rsid w:val="00D96E24"/>
    <w:rsid w:val="00D97219"/>
    <w:rsid w:val="00D97631"/>
    <w:rsid w:val="00D97A6B"/>
    <w:rsid w:val="00DA04A2"/>
    <w:rsid w:val="00DA05E3"/>
    <w:rsid w:val="00DA0CF0"/>
    <w:rsid w:val="00DA0D57"/>
    <w:rsid w:val="00DA0EF1"/>
    <w:rsid w:val="00DA0FF8"/>
    <w:rsid w:val="00DA180A"/>
    <w:rsid w:val="00DA192B"/>
    <w:rsid w:val="00DA1936"/>
    <w:rsid w:val="00DA214B"/>
    <w:rsid w:val="00DA228C"/>
    <w:rsid w:val="00DA23A7"/>
    <w:rsid w:val="00DA254A"/>
    <w:rsid w:val="00DA2918"/>
    <w:rsid w:val="00DA2D9C"/>
    <w:rsid w:val="00DA3053"/>
    <w:rsid w:val="00DA34D1"/>
    <w:rsid w:val="00DA39E8"/>
    <w:rsid w:val="00DA3A09"/>
    <w:rsid w:val="00DA4123"/>
    <w:rsid w:val="00DA4333"/>
    <w:rsid w:val="00DA498B"/>
    <w:rsid w:val="00DA5595"/>
    <w:rsid w:val="00DA57A5"/>
    <w:rsid w:val="00DA5BC1"/>
    <w:rsid w:val="00DA5D17"/>
    <w:rsid w:val="00DA5DAC"/>
    <w:rsid w:val="00DA6629"/>
    <w:rsid w:val="00DA6F88"/>
    <w:rsid w:val="00DA7115"/>
    <w:rsid w:val="00DA71AE"/>
    <w:rsid w:val="00DA788C"/>
    <w:rsid w:val="00DB0026"/>
    <w:rsid w:val="00DB0400"/>
    <w:rsid w:val="00DB0462"/>
    <w:rsid w:val="00DB05FC"/>
    <w:rsid w:val="00DB0FAF"/>
    <w:rsid w:val="00DB14F0"/>
    <w:rsid w:val="00DB155B"/>
    <w:rsid w:val="00DB1581"/>
    <w:rsid w:val="00DB18E3"/>
    <w:rsid w:val="00DB1AE7"/>
    <w:rsid w:val="00DB2147"/>
    <w:rsid w:val="00DB214A"/>
    <w:rsid w:val="00DB226A"/>
    <w:rsid w:val="00DB246F"/>
    <w:rsid w:val="00DB28B1"/>
    <w:rsid w:val="00DB2E76"/>
    <w:rsid w:val="00DB2FE5"/>
    <w:rsid w:val="00DB2FEC"/>
    <w:rsid w:val="00DB3708"/>
    <w:rsid w:val="00DB3E51"/>
    <w:rsid w:val="00DB45DF"/>
    <w:rsid w:val="00DB4B47"/>
    <w:rsid w:val="00DB5781"/>
    <w:rsid w:val="00DB5A91"/>
    <w:rsid w:val="00DB5CF6"/>
    <w:rsid w:val="00DB5F86"/>
    <w:rsid w:val="00DB6643"/>
    <w:rsid w:val="00DB6CA8"/>
    <w:rsid w:val="00DB6FFE"/>
    <w:rsid w:val="00DB7644"/>
    <w:rsid w:val="00DB7647"/>
    <w:rsid w:val="00DB797D"/>
    <w:rsid w:val="00DB7B54"/>
    <w:rsid w:val="00DB7E26"/>
    <w:rsid w:val="00DC07B4"/>
    <w:rsid w:val="00DC096C"/>
    <w:rsid w:val="00DC14AE"/>
    <w:rsid w:val="00DC16B4"/>
    <w:rsid w:val="00DC2034"/>
    <w:rsid w:val="00DC255B"/>
    <w:rsid w:val="00DC2722"/>
    <w:rsid w:val="00DC2D17"/>
    <w:rsid w:val="00DC2E83"/>
    <w:rsid w:val="00DC30ED"/>
    <w:rsid w:val="00DC3875"/>
    <w:rsid w:val="00DC3BCB"/>
    <w:rsid w:val="00DC421C"/>
    <w:rsid w:val="00DC4329"/>
    <w:rsid w:val="00DC458E"/>
    <w:rsid w:val="00DC48F1"/>
    <w:rsid w:val="00DC4929"/>
    <w:rsid w:val="00DC4D33"/>
    <w:rsid w:val="00DC518C"/>
    <w:rsid w:val="00DC56EF"/>
    <w:rsid w:val="00DC5D54"/>
    <w:rsid w:val="00DC60A0"/>
    <w:rsid w:val="00DC628F"/>
    <w:rsid w:val="00DC6402"/>
    <w:rsid w:val="00DC6F27"/>
    <w:rsid w:val="00DC7518"/>
    <w:rsid w:val="00DC7725"/>
    <w:rsid w:val="00DC796E"/>
    <w:rsid w:val="00DC7AFE"/>
    <w:rsid w:val="00DC7BA2"/>
    <w:rsid w:val="00DC7D5A"/>
    <w:rsid w:val="00DD0097"/>
    <w:rsid w:val="00DD0487"/>
    <w:rsid w:val="00DD0710"/>
    <w:rsid w:val="00DD07D7"/>
    <w:rsid w:val="00DD0FBA"/>
    <w:rsid w:val="00DD1009"/>
    <w:rsid w:val="00DD10CE"/>
    <w:rsid w:val="00DD148B"/>
    <w:rsid w:val="00DD1648"/>
    <w:rsid w:val="00DD1A8E"/>
    <w:rsid w:val="00DD1B17"/>
    <w:rsid w:val="00DD1F41"/>
    <w:rsid w:val="00DD26DB"/>
    <w:rsid w:val="00DD2EE0"/>
    <w:rsid w:val="00DD2FC8"/>
    <w:rsid w:val="00DD304A"/>
    <w:rsid w:val="00DD36C2"/>
    <w:rsid w:val="00DD3C98"/>
    <w:rsid w:val="00DD3E52"/>
    <w:rsid w:val="00DD44F2"/>
    <w:rsid w:val="00DD511E"/>
    <w:rsid w:val="00DD58DD"/>
    <w:rsid w:val="00DD5E27"/>
    <w:rsid w:val="00DD61EF"/>
    <w:rsid w:val="00DD6591"/>
    <w:rsid w:val="00DD6746"/>
    <w:rsid w:val="00DD7066"/>
    <w:rsid w:val="00DD7180"/>
    <w:rsid w:val="00DD72CF"/>
    <w:rsid w:val="00DD74E6"/>
    <w:rsid w:val="00DD7935"/>
    <w:rsid w:val="00DD7A2D"/>
    <w:rsid w:val="00DD7F36"/>
    <w:rsid w:val="00DE09C8"/>
    <w:rsid w:val="00DE09EB"/>
    <w:rsid w:val="00DE0B87"/>
    <w:rsid w:val="00DE0E5A"/>
    <w:rsid w:val="00DE11A2"/>
    <w:rsid w:val="00DE1D49"/>
    <w:rsid w:val="00DE202A"/>
    <w:rsid w:val="00DE3916"/>
    <w:rsid w:val="00DE3A34"/>
    <w:rsid w:val="00DE4257"/>
    <w:rsid w:val="00DE4987"/>
    <w:rsid w:val="00DE4A1C"/>
    <w:rsid w:val="00DE5965"/>
    <w:rsid w:val="00DE6844"/>
    <w:rsid w:val="00DE6992"/>
    <w:rsid w:val="00DE6AFA"/>
    <w:rsid w:val="00DE6C18"/>
    <w:rsid w:val="00DE6DB5"/>
    <w:rsid w:val="00DE6F04"/>
    <w:rsid w:val="00DE7547"/>
    <w:rsid w:val="00DE766E"/>
    <w:rsid w:val="00DE7C08"/>
    <w:rsid w:val="00DF0481"/>
    <w:rsid w:val="00DF0872"/>
    <w:rsid w:val="00DF0A5F"/>
    <w:rsid w:val="00DF1924"/>
    <w:rsid w:val="00DF1EA8"/>
    <w:rsid w:val="00DF23FF"/>
    <w:rsid w:val="00DF242A"/>
    <w:rsid w:val="00DF2E38"/>
    <w:rsid w:val="00DF347D"/>
    <w:rsid w:val="00DF3735"/>
    <w:rsid w:val="00DF38F8"/>
    <w:rsid w:val="00DF3AAF"/>
    <w:rsid w:val="00DF3E07"/>
    <w:rsid w:val="00DF3E3C"/>
    <w:rsid w:val="00DF4019"/>
    <w:rsid w:val="00DF43AD"/>
    <w:rsid w:val="00DF44BF"/>
    <w:rsid w:val="00DF456C"/>
    <w:rsid w:val="00DF48A8"/>
    <w:rsid w:val="00DF49A6"/>
    <w:rsid w:val="00DF49F1"/>
    <w:rsid w:val="00DF5139"/>
    <w:rsid w:val="00DF5AAE"/>
    <w:rsid w:val="00DF5EC3"/>
    <w:rsid w:val="00DF60DD"/>
    <w:rsid w:val="00DF6352"/>
    <w:rsid w:val="00DF67C9"/>
    <w:rsid w:val="00DF6DED"/>
    <w:rsid w:val="00DF7070"/>
    <w:rsid w:val="00DF7634"/>
    <w:rsid w:val="00DF79E6"/>
    <w:rsid w:val="00DF7C3E"/>
    <w:rsid w:val="00DF7C6D"/>
    <w:rsid w:val="00E0008E"/>
    <w:rsid w:val="00E00514"/>
    <w:rsid w:val="00E00F7F"/>
    <w:rsid w:val="00E012AC"/>
    <w:rsid w:val="00E0130B"/>
    <w:rsid w:val="00E0159F"/>
    <w:rsid w:val="00E0187D"/>
    <w:rsid w:val="00E01B3F"/>
    <w:rsid w:val="00E01D69"/>
    <w:rsid w:val="00E01E1C"/>
    <w:rsid w:val="00E01EE8"/>
    <w:rsid w:val="00E020FD"/>
    <w:rsid w:val="00E023B4"/>
    <w:rsid w:val="00E029CF"/>
    <w:rsid w:val="00E02A4E"/>
    <w:rsid w:val="00E0323A"/>
    <w:rsid w:val="00E03D30"/>
    <w:rsid w:val="00E04569"/>
    <w:rsid w:val="00E04BAC"/>
    <w:rsid w:val="00E05341"/>
    <w:rsid w:val="00E05519"/>
    <w:rsid w:val="00E05629"/>
    <w:rsid w:val="00E065D6"/>
    <w:rsid w:val="00E0671E"/>
    <w:rsid w:val="00E067E7"/>
    <w:rsid w:val="00E06B7C"/>
    <w:rsid w:val="00E07120"/>
    <w:rsid w:val="00E07676"/>
    <w:rsid w:val="00E07A96"/>
    <w:rsid w:val="00E07F98"/>
    <w:rsid w:val="00E10DB9"/>
    <w:rsid w:val="00E10ED2"/>
    <w:rsid w:val="00E117FF"/>
    <w:rsid w:val="00E118E8"/>
    <w:rsid w:val="00E11960"/>
    <w:rsid w:val="00E11B4E"/>
    <w:rsid w:val="00E1211B"/>
    <w:rsid w:val="00E12124"/>
    <w:rsid w:val="00E126F9"/>
    <w:rsid w:val="00E127EB"/>
    <w:rsid w:val="00E12E06"/>
    <w:rsid w:val="00E12EF7"/>
    <w:rsid w:val="00E12FD4"/>
    <w:rsid w:val="00E1375D"/>
    <w:rsid w:val="00E1395F"/>
    <w:rsid w:val="00E1449B"/>
    <w:rsid w:val="00E14A1D"/>
    <w:rsid w:val="00E14E6F"/>
    <w:rsid w:val="00E14E7B"/>
    <w:rsid w:val="00E150BB"/>
    <w:rsid w:val="00E15122"/>
    <w:rsid w:val="00E154AA"/>
    <w:rsid w:val="00E15BAC"/>
    <w:rsid w:val="00E15DF7"/>
    <w:rsid w:val="00E160CF"/>
    <w:rsid w:val="00E160D1"/>
    <w:rsid w:val="00E1628E"/>
    <w:rsid w:val="00E163A8"/>
    <w:rsid w:val="00E16786"/>
    <w:rsid w:val="00E16852"/>
    <w:rsid w:val="00E16F4B"/>
    <w:rsid w:val="00E17032"/>
    <w:rsid w:val="00E179A0"/>
    <w:rsid w:val="00E17C92"/>
    <w:rsid w:val="00E17E5D"/>
    <w:rsid w:val="00E20903"/>
    <w:rsid w:val="00E20E17"/>
    <w:rsid w:val="00E20E6E"/>
    <w:rsid w:val="00E213BB"/>
    <w:rsid w:val="00E21761"/>
    <w:rsid w:val="00E21C71"/>
    <w:rsid w:val="00E22BC4"/>
    <w:rsid w:val="00E22BE3"/>
    <w:rsid w:val="00E22D20"/>
    <w:rsid w:val="00E23268"/>
    <w:rsid w:val="00E238CB"/>
    <w:rsid w:val="00E23BF7"/>
    <w:rsid w:val="00E23E8C"/>
    <w:rsid w:val="00E241E0"/>
    <w:rsid w:val="00E24509"/>
    <w:rsid w:val="00E24814"/>
    <w:rsid w:val="00E24A0E"/>
    <w:rsid w:val="00E24B7F"/>
    <w:rsid w:val="00E24BBE"/>
    <w:rsid w:val="00E24DBB"/>
    <w:rsid w:val="00E2521A"/>
    <w:rsid w:val="00E25320"/>
    <w:rsid w:val="00E25682"/>
    <w:rsid w:val="00E258B8"/>
    <w:rsid w:val="00E26094"/>
    <w:rsid w:val="00E2634E"/>
    <w:rsid w:val="00E263B8"/>
    <w:rsid w:val="00E267F3"/>
    <w:rsid w:val="00E26866"/>
    <w:rsid w:val="00E26D3B"/>
    <w:rsid w:val="00E272ED"/>
    <w:rsid w:val="00E27651"/>
    <w:rsid w:val="00E276FF"/>
    <w:rsid w:val="00E27FD7"/>
    <w:rsid w:val="00E304D1"/>
    <w:rsid w:val="00E3075D"/>
    <w:rsid w:val="00E309A7"/>
    <w:rsid w:val="00E30ABE"/>
    <w:rsid w:val="00E30C5B"/>
    <w:rsid w:val="00E30D45"/>
    <w:rsid w:val="00E310D6"/>
    <w:rsid w:val="00E31670"/>
    <w:rsid w:val="00E31812"/>
    <w:rsid w:val="00E31B5E"/>
    <w:rsid w:val="00E32291"/>
    <w:rsid w:val="00E3263B"/>
    <w:rsid w:val="00E33596"/>
    <w:rsid w:val="00E33994"/>
    <w:rsid w:val="00E33A53"/>
    <w:rsid w:val="00E344DC"/>
    <w:rsid w:val="00E345AB"/>
    <w:rsid w:val="00E345CF"/>
    <w:rsid w:val="00E354FE"/>
    <w:rsid w:val="00E35EC8"/>
    <w:rsid w:val="00E3626F"/>
    <w:rsid w:val="00E364CD"/>
    <w:rsid w:val="00E3667F"/>
    <w:rsid w:val="00E36859"/>
    <w:rsid w:val="00E36D42"/>
    <w:rsid w:val="00E37042"/>
    <w:rsid w:val="00E37188"/>
    <w:rsid w:val="00E37573"/>
    <w:rsid w:val="00E37DD5"/>
    <w:rsid w:val="00E37E5C"/>
    <w:rsid w:val="00E37F70"/>
    <w:rsid w:val="00E406E9"/>
    <w:rsid w:val="00E40722"/>
    <w:rsid w:val="00E407FE"/>
    <w:rsid w:val="00E4106E"/>
    <w:rsid w:val="00E4144E"/>
    <w:rsid w:val="00E41A33"/>
    <w:rsid w:val="00E41DE5"/>
    <w:rsid w:val="00E42329"/>
    <w:rsid w:val="00E431CA"/>
    <w:rsid w:val="00E435A3"/>
    <w:rsid w:val="00E43867"/>
    <w:rsid w:val="00E43A7E"/>
    <w:rsid w:val="00E43BC2"/>
    <w:rsid w:val="00E4422B"/>
    <w:rsid w:val="00E44843"/>
    <w:rsid w:val="00E44E69"/>
    <w:rsid w:val="00E44F4B"/>
    <w:rsid w:val="00E44F54"/>
    <w:rsid w:val="00E455E4"/>
    <w:rsid w:val="00E4568F"/>
    <w:rsid w:val="00E45797"/>
    <w:rsid w:val="00E45AF1"/>
    <w:rsid w:val="00E45F94"/>
    <w:rsid w:val="00E45FBE"/>
    <w:rsid w:val="00E46977"/>
    <w:rsid w:val="00E479DB"/>
    <w:rsid w:val="00E50962"/>
    <w:rsid w:val="00E50DE7"/>
    <w:rsid w:val="00E51090"/>
    <w:rsid w:val="00E51624"/>
    <w:rsid w:val="00E518E5"/>
    <w:rsid w:val="00E51BD7"/>
    <w:rsid w:val="00E521D6"/>
    <w:rsid w:val="00E52CBE"/>
    <w:rsid w:val="00E52EF2"/>
    <w:rsid w:val="00E53384"/>
    <w:rsid w:val="00E53E2A"/>
    <w:rsid w:val="00E53F9F"/>
    <w:rsid w:val="00E540B4"/>
    <w:rsid w:val="00E5412F"/>
    <w:rsid w:val="00E5422E"/>
    <w:rsid w:val="00E54250"/>
    <w:rsid w:val="00E54548"/>
    <w:rsid w:val="00E5458C"/>
    <w:rsid w:val="00E54665"/>
    <w:rsid w:val="00E5470D"/>
    <w:rsid w:val="00E54D63"/>
    <w:rsid w:val="00E54F14"/>
    <w:rsid w:val="00E5594F"/>
    <w:rsid w:val="00E560DE"/>
    <w:rsid w:val="00E5620D"/>
    <w:rsid w:val="00E56A8F"/>
    <w:rsid w:val="00E56C36"/>
    <w:rsid w:val="00E56ECF"/>
    <w:rsid w:val="00E5761D"/>
    <w:rsid w:val="00E57725"/>
    <w:rsid w:val="00E577D5"/>
    <w:rsid w:val="00E60500"/>
    <w:rsid w:val="00E60A2C"/>
    <w:rsid w:val="00E6173C"/>
    <w:rsid w:val="00E61BF0"/>
    <w:rsid w:val="00E62078"/>
    <w:rsid w:val="00E62A6B"/>
    <w:rsid w:val="00E62EA4"/>
    <w:rsid w:val="00E63A8E"/>
    <w:rsid w:val="00E63AB3"/>
    <w:rsid w:val="00E63D70"/>
    <w:rsid w:val="00E6458A"/>
    <w:rsid w:val="00E646A2"/>
    <w:rsid w:val="00E6553D"/>
    <w:rsid w:val="00E6559A"/>
    <w:rsid w:val="00E657E1"/>
    <w:rsid w:val="00E66158"/>
    <w:rsid w:val="00E6637E"/>
    <w:rsid w:val="00E6690D"/>
    <w:rsid w:val="00E66B41"/>
    <w:rsid w:val="00E66F3C"/>
    <w:rsid w:val="00E6706F"/>
    <w:rsid w:val="00E67623"/>
    <w:rsid w:val="00E676BB"/>
    <w:rsid w:val="00E67B32"/>
    <w:rsid w:val="00E7012A"/>
    <w:rsid w:val="00E706D3"/>
    <w:rsid w:val="00E70D0B"/>
    <w:rsid w:val="00E713C5"/>
    <w:rsid w:val="00E71CA9"/>
    <w:rsid w:val="00E71D54"/>
    <w:rsid w:val="00E72A86"/>
    <w:rsid w:val="00E72CB2"/>
    <w:rsid w:val="00E7319B"/>
    <w:rsid w:val="00E7328A"/>
    <w:rsid w:val="00E7367D"/>
    <w:rsid w:val="00E73ED6"/>
    <w:rsid w:val="00E73F10"/>
    <w:rsid w:val="00E740B8"/>
    <w:rsid w:val="00E74212"/>
    <w:rsid w:val="00E7426C"/>
    <w:rsid w:val="00E7428D"/>
    <w:rsid w:val="00E7482F"/>
    <w:rsid w:val="00E74FB9"/>
    <w:rsid w:val="00E7507B"/>
    <w:rsid w:val="00E7593F"/>
    <w:rsid w:val="00E75CD4"/>
    <w:rsid w:val="00E75E3D"/>
    <w:rsid w:val="00E75FED"/>
    <w:rsid w:val="00E764C4"/>
    <w:rsid w:val="00E764D8"/>
    <w:rsid w:val="00E767C9"/>
    <w:rsid w:val="00E76F2C"/>
    <w:rsid w:val="00E77374"/>
    <w:rsid w:val="00E80035"/>
    <w:rsid w:val="00E80BCE"/>
    <w:rsid w:val="00E8147D"/>
    <w:rsid w:val="00E81554"/>
    <w:rsid w:val="00E8197A"/>
    <w:rsid w:val="00E81E65"/>
    <w:rsid w:val="00E81FD1"/>
    <w:rsid w:val="00E823BB"/>
    <w:rsid w:val="00E82B82"/>
    <w:rsid w:val="00E82CD6"/>
    <w:rsid w:val="00E834F0"/>
    <w:rsid w:val="00E83735"/>
    <w:rsid w:val="00E83875"/>
    <w:rsid w:val="00E83986"/>
    <w:rsid w:val="00E839F7"/>
    <w:rsid w:val="00E84990"/>
    <w:rsid w:val="00E85066"/>
    <w:rsid w:val="00E8548B"/>
    <w:rsid w:val="00E85887"/>
    <w:rsid w:val="00E858F1"/>
    <w:rsid w:val="00E85B8F"/>
    <w:rsid w:val="00E85CCA"/>
    <w:rsid w:val="00E85EA9"/>
    <w:rsid w:val="00E86152"/>
    <w:rsid w:val="00E863F8"/>
    <w:rsid w:val="00E86BA7"/>
    <w:rsid w:val="00E879B0"/>
    <w:rsid w:val="00E87A7B"/>
    <w:rsid w:val="00E87C60"/>
    <w:rsid w:val="00E90C6C"/>
    <w:rsid w:val="00E90E34"/>
    <w:rsid w:val="00E90F0C"/>
    <w:rsid w:val="00E91304"/>
    <w:rsid w:val="00E9195A"/>
    <w:rsid w:val="00E91AB0"/>
    <w:rsid w:val="00E91ABA"/>
    <w:rsid w:val="00E91CA4"/>
    <w:rsid w:val="00E923B0"/>
    <w:rsid w:val="00E92C74"/>
    <w:rsid w:val="00E92D8D"/>
    <w:rsid w:val="00E93514"/>
    <w:rsid w:val="00E9380D"/>
    <w:rsid w:val="00E93B38"/>
    <w:rsid w:val="00E93E61"/>
    <w:rsid w:val="00E94102"/>
    <w:rsid w:val="00E949B2"/>
    <w:rsid w:val="00E949D0"/>
    <w:rsid w:val="00E94CD2"/>
    <w:rsid w:val="00E955CB"/>
    <w:rsid w:val="00E957A1"/>
    <w:rsid w:val="00E957C4"/>
    <w:rsid w:val="00E95B41"/>
    <w:rsid w:val="00E95D72"/>
    <w:rsid w:val="00E9637A"/>
    <w:rsid w:val="00E9673C"/>
    <w:rsid w:val="00E967C9"/>
    <w:rsid w:val="00E96F60"/>
    <w:rsid w:val="00E9731F"/>
    <w:rsid w:val="00E97478"/>
    <w:rsid w:val="00E977D0"/>
    <w:rsid w:val="00E97B47"/>
    <w:rsid w:val="00E97C10"/>
    <w:rsid w:val="00EA02F8"/>
    <w:rsid w:val="00EA03CE"/>
    <w:rsid w:val="00EA09E6"/>
    <w:rsid w:val="00EA0C48"/>
    <w:rsid w:val="00EA13ED"/>
    <w:rsid w:val="00EA1421"/>
    <w:rsid w:val="00EA1582"/>
    <w:rsid w:val="00EA2A24"/>
    <w:rsid w:val="00EA3432"/>
    <w:rsid w:val="00EA34F8"/>
    <w:rsid w:val="00EA352F"/>
    <w:rsid w:val="00EA36E9"/>
    <w:rsid w:val="00EA3943"/>
    <w:rsid w:val="00EA3999"/>
    <w:rsid w:val="00EA3CAD"/>
    <w:rsid w:val="00EA3F61"/>
    <w:rsid w:val="00EA3FC5"/>
    <w:rsid w:val="00EA439D"/>
    <w:rsid w:val="00EA48B6"/>
    <w:rsid w:val="00EA4B17"/>
    <w:rsid w:val="00EA50B0"/>
    <w:rsid w:val="00EA5285"/>
    <w:rsid w:val="00EA66FA"/>
    <w:rsid w:val="00EA68A4"/>
    <w:rsid w:val="00EA6A0C"/>
    <w:rsid w:val="00EA70D2"/>
    <w:rsid w:val="00EA7201"/>
    <w:rsid w:val="00EA796A"/>
    <w:rsid w:val="00EB0D86"/>
    <w:rsid w:val="00EB1269"/>
    <w:rsid w:val="00EB18B7"/>
    <w:rsid w:val="00EB18B9"/>
    <w:rsid w:val="00EB2200"/>
    <w:rsid w:val="00EB2661"/>
    <w:rsid w:val="00EB283F"/>
    <w:rsid w:val="00EB3F88"/>
    <w:rsid w:val="00EB52E7"/>
    <w:rsid w:val="00EB569F"/>
    <w:rsid w:val="00EB5864"/>
    <w:rsid w:val="00EB5E52"/>
    <w:rsid w:val="00EB627B"/>
    <w:rsid w:val="00EB6963"/>
    <w:rsid w:val="00EB6F52"/>
    <w:rsid w:val="00EB70B9"/>
    <w:rsid w:val="00EB71C3"/>
    <w:rsid w:val="00EB7787"/>
    <w:rsid w:val="00EB785E"/>
    <w:rsid w:val="00EB7B4C"/>
    <w:rsid w:val="00EB7E65"/>
    <w:rsid w:val="00EC0457"/>
    <w:rsid w:val="00EC0942"/>
    <w:rsid w:val="00EC0AA5"/>
    <w:rsid w:val="00EC0CBB"/>
    <w:rsid w:val="00EC0E3C"/>
    <w:rsid w:val="00EC1365"/>
    <w:rsid w:val="00EC13D8"/>
    <w:rsid w:val="00EC1742"/>
    <w:rsid w:val="00EC1ED2"/>
    <w:rsid w:val="00EC1EFE"/>
    <w:rsid w:val="00EC1F97"/>
    <w:rsid w:val="00EC201F"/>
    <w:rsid w:val="00EC240D"/>
    <w:rsid w:val="00EC2CB2"/>
    <w:rsid w:val="00EC2E25"/>
    <w:rsid w:val="00EC2FD8"/>
    <w:rsid w:val="00EC3328"/>
    <w:rsid w:val="00EC3484"/>
    <w:rsid w:val="00EC34FE"/>
    <w:rsid w:val="00EC3552"/>
    <w:rsid w:val="00EC3D08"/>
    <w:rsid w:val="00EC40BC"/>
    <w:rsid w:val="00EC41BF"/>
    <w:rsid w:val="00EC421C"/>
    <w:rsid w:val="00EC4343"/>
    <w:rsid w:val="00EC4CC7"/>
    <w:rsid w:val="00EC4F46"/>
    <w:rsid w:val="00EC51E7"/>
    <w:rsid w:val="00EC5A41"/>
    <w:rsid w:val="00EC6200"/>
    <w:rsid w:val="00EC6290"/>
    <w:rsid w:val="00EC639A"/>
    <w:rsid w:val="00EC77BB"/>
    <w:rsid w:val="00EC7897"/>
    <w:rsid w:val="00EC79D3"/>
    <w:rsid w:val="00EC7D06"/>
    <w:rsid w:val="00ED097A"/>
    <w:rsid w:val="00ED0C32"/>
    <w:rsid w:val="00ED1026"/>
    <w:rsid w:val="00ED1D49"/>
    <w:rsid w:val="00ED1EE8"/>
    <w:rsid w:val="00ED22A8"/>
    <w:rsid w:val="00ED2332"/>
    <w:rsid w:val="00ED2455"/>
    <w:rsid w:val="00ED28DD"/>
    <w:rsid w:val="00ED3091"/>
    <w:rsid w:val="00ED31A3"/>
    <w:rsid w:val="00ED3443"/>
    <w:rsid w:val="00ED34CB"/>
    <w:rsid w:val="00ED3939"/>
    <w:rsid w:val="00ED3AA7"/>
    <w:rsid w:val="00ED3DE5"/>
    <w:rsid w:val="00ED41A6"/>
    <w:rsid w:val="00ED43D0"/>
    <w:rsid w:val="00ED4588"/>
    <w:rsid w:val="00ED4C4D"/>
    <w:rsid w:val="00ED4D04"/>
    <w:rsid w:val="00ED5862"/>
    <w:rsid w:val="00ED5A19"/>
    <w:rsid w:val="00ED5D15"/>
    <w:rsid w:val="00ED5F11"/>
    <w:rsid w:val="00ED659B"/>
    <w:rsid w:val="00ED6F82"/>
    <w:rsid w:val="00ED7020"/>
    <w:rsid w:val="00ED7255"/>
    <w:rsid w:val="00ED7561"/>
    <w:rsid w:val="00ED7674"/>
    <w:rsid w:val="00ED7EAC"/>
    <w:rsid w:val="00ED7EC0"/>
    <w:rsid w:val="00EE0725"/>
    <w:rsid w:val="00EE0B5F"/>
    <w:rsid w:val="00EE0C64"/>
    <w:rsid w:val="00EE145F"/>
    <w:rsid w:val="00EE17E8"/>
    <w:rsid w:val="00EE20D0"/>
    <w:rsid w:val="00EE223C"/>
    <w:rsid w:val="00EE2525"/>
    <w:rsid w:val="00EE26A4"/>
    <w:rsid w:val="00EE278B"/>
    <w:rsid w:val="00EE31DB"/>
    <w:rsid w:val="00EE3472"/>
    <w:rsid w:val="00EE35DB"/>
    <w:rsid w:val="00EE3A34"/>
    <w:rsid w:val="00EE4508"/>
    <w:rsid w:val="00EE4828"/>
    <w:rsid w:val="00EE4A0D"/>
    <w:rsid w:val="00EE50A3"/>
    <w:rsid w:val="00EE5169"/>
    <w:rsid w:val="00EE520D"/>
    <w:rsid w:val="00EE54EB"/>
    <w:rsid w:val="00EE566A"/>
    <w:rsid w:val="00EE61A6"/>
    <w:rsid w:val="00EE625E"/>
    <w:rsid w:val="00EE67FC"/>
    <w:rsid w:val="00EE69F4"/>
    <w:rsid w:val="00EE6B42"/>
    <w:rsid w:val="00EE7873"/>
    <w:rsid w:val="00EF05C4"/>
    <w:rsid w:val="00EF08D6"/>
    <w:rsid w:val="00EF1466"/>
    <w:rsid w:val="00EF1557"/>
    <w:rsid w:val="00EF1678"/>
    <w:rsid w:val="00EF16DA"/>
    <w:rsid w:val="00EF17AB"/>
    <w:rsid w:val="00EF1F21"/>
    <w:rsid w:val="00EF1F95"/>
    <w:rsid w:val="00EF20CA"/>
    <w:rsid w:val="00EF283E"/>
    <w:rsid w:val="00EF2891"/>
    <w:rsid w:val="00EF2CF2"/>
    <w:rsid w:val="00EF300C"/>
    <w:rsid w:val="00EF311E"/>
    <w:rsid w:val="00EF3B70"/>
    <w:rsid w:val="00EF3E8E"/>
    <w:rsid w:val="00EF3F10"/>
    <w:rsid w:val="00EF3FA2"/>
    <w:rsid w:val="00EF405A"/>
    <w:rsid w:val="00EF4180"/>
    <w:rsid w:val="00EF4388"/>
    <w:rsid w:val="00EF43F7"/>
    <w:rsid w:val="00EF46DE"/>
    <w:rsid w:val="00EF47D6"/>
    <w:rsid w:val="00EF4852"/>
    <w:rsid w:val="00EF4A2D"/>
    <w:rsid w:val="00EF503E"/>
    <w:rsid w:val="00EF5F84"/>
    <w:rsid w:val="00EF67B3"/>
    <w:rsid w:val="00EF69CE"/>
    <w:rsid w:val="00EF6E61"/>
    <w:rsid w:val="00EF701C"/>
    <w:rsid w:val="00EF70F2"/>
    <w:rsid w:val="00EF7F81"/>
    <w:rsid w:val="00F002E0"/>
    <w:rsid w:val="00F00689"/>
    <w:rsid w:val="00F00953"/>
    <w:rsid w:val="00F00B72"/>
    <w:rsid w:val="00F00BA1"/>
    <w:rsid w:val="00F00D96"/>
    <w:rsid w:val="00F01309"/>
    <w:rsid w:val="00F01E6A"/>
    <w:rsid w:val="00F02071"/>
    <w:rsid w:val="00F020B3"/>
    <w:rsid w:val="00F0238A"/>
    <w:rsid w:val="00F0296C"/>
    <w:rsid w:val="00F02D5D"/>
    <w:rsid w:val="00F02DE9"/>
    <w:rsid w:val="00F03188"/>
    <w:rsid w:val="00F03667"/>
    <w:rsid w:val="00F0387D"/>
    <w:rsid w:val="00F03B73"/>
    <w:rsid w:val="00F03DBD"/>
    <w:rsid w:val="00F040D4"/>
    <w:rsid w:val="00F04182"/>
    <w:rsid w:val="00F042F8"/>
    <w:rsid w:val="00F04F3E"/>
    <w:rsid w:val="00F05010"/>
    <w:rsid w:val="00F054DC"/>
    <w:rsid w:val="00F056ED"/>
    <w:rsid w:val="00F05765"/>
    <w:rsid w:val="00F057E4"/>
    <w:rsid w:val="00F059DA"/>
    <w:rsid w:val="00F05A53"/>
    <w:rsid w:val="00F05B12"/>
    <w:rsid w:val="00F05C76"/>
    <w:rsid w:val="00F06994"/>
    <w:rsid w:val="00F06B8A"/>
    <w:rsid w:val="00F06E99"/>
    <w:rsid w:val="00F072D4"/>
    <w:rsid w:val="00F07389"/>
    <w:rsid w:val="00F07563"/>
    <w:rsid w:val="00F07E0C"/>
    <w:rsid w:val="00F07FF4"/>
    <w:rsid w:val="00F1004A"/>
    <w:rsid w:val="00F10486"/>
    <w:rsid w:val="00F1064C"/>
    <w:rsid w:val="00F106D3"/>
    <w:rsid w:val="00F113FE"/>
    <w:rsid w:val="00F11B99"/>
    <w:rsid w:val="00F11E39"/>
    <w:rsid w:val="00F11F19"/>
    <w:rsid w:val="00F12742"/>
    <w:rsid w:val="00F127FC"/>
    <w:rsid w:val="00F129D4"/>
    <w:rsid w:val="00F12A50"/>
    <w:rsid w:val="00F12B7F"/>
    <w:rsid w:val="00F12D27"/>
    <w:rsid w:val="00F12FD7"/>
    <w:rsid w:val="00F13070"/>
    <w:rsid w:val="00F13159"/>
    <w:rsid w:val="00F13183"/>
    <w:rsid w:val="00F1355F"/>
    <w:rsid w:val="00F135C7"/>
    <w:rsid w:val="00F13D43"/>
    <w:rsid w:val="00F14C17"/>
    <w:rsid w:val="00F1514F"/>
    <w:rsid w:val="00F1566E"/>
    <w:rsid w:val="00F15A36"/>
    <w:rsid w:val="00F15EF7"/>
    <w:rsid w:val="00F161DF"/>
    <w:rsid w:val="00F1624B"/>
    <w:rsid w:val="00F16558"/>
    <w:rsid w:val="00F16B6E"/>
    <w:rsid w:val="00F17171"/>
    <w:rsid w:val="00F171EE"/>
    <w:rsid w:val="00F17310"/>
    <w:rsid w:val="00F17A36"/>
    <w:rsid w:val="00F17C1D"/>
    <w:rsid w:val="00F17CC3"/>
    <w:rsid w:val="00F17E2A"/>
    <w:rsid w:val="00F20225"/>
    <w:rsid w:val="00F2027D"/>
    <w:rsid w:val="00F202AD"/>
    <w:rsid w:val="00F20625"/>
    <w:rsid w:val="00F20737"/>
    <w:rsid w:val="00F2078D"/>
    <w:rsid w:val="00F209FB"/>
    <w:rsid w:val="00F20DF4"/>
    <w:rsid w:val="00F21070"/>
    <w:rsid w:val="00F21166"/>
    <w:rsid w:val="00F21171"/>
    <w:rsid w:val="00F21C6D"/>
    <w:rsid w:val="00F22A81"/>
    <w:rsid w:val="00F231F2"/>
    <w:rsid w:val="00F2353F"/>
    <w:rsid w:val="00F237D1"/>
    <w:rsid w:val="00F23840"/>
    <w:rsid w:val="00F23A6E"/>
    <w:rsid w:val="00F23F47"/>
    <w:rsid w:val="00F23FC0"/>
    <w:rsid w:val="00F24076"/>
    <w:rsid w:val="00F24155"/>
    <w:rsid w:val="00F241A6"/>
    <w:rsid w:val="00F245D2"/>
    <w:rsid w:val="00F246A2"/>
    <w:rsid w:val="00F24DBB"/>
    <w:rsid w:val="00F2522B"/>
    <w:rsid w:val="00F255C3"/>
    <w:rsid w:val="00F257C4"/>
    <w:rsid w:val="00F25C8E"/>
    <w:rsid w:val="00F25D7C"/>
    <w:rsid w:val="00F26094"/>
    <w:rsid w:val="00F26436"/>
    <w:rsid w:val="00F26E02"/>
    <w:rsid w:val="00F271CB"/>
    <w:rsid w:val="00F271E3"/>
    <w:rsid w:val="00F271EC"/>
    <w:rsid w:val="00F272FC"/>
    <w:rsid w:val="00F273C2"/>
    <w:rsid w:val="00F27716"/>
    <w:rsid w:val="00F27881"/>
    <w:rsid w:val="00F27A9C"/>
    <w:rsid w:val="00F27F24"/>
    <w:rsid w:val="00F304CF"/>
    <w:rsid w:val="00F307E2"/>
    <w:rsid w:val="00F31B1A"/>
    <w:rsid w:val="00F31D1F"/>
    <w:rsid w:val="00F327AB"/>
    <w:rsid w:val="00F328BC"/>
    <w:rsid w:val="00F32D4A"/>
    <w:rsid w:val="00F33396"/>
    <w:rsid w:val="00F336C1"/>
    <w:rsid w:val="00F338A4"/>
    <w:rsid w:val="00F33DA6"/>
    <w:rsid w:val="00F35021"/>
    <w:rsid w:val="00F351D9"/>
    <w:rsid w:val="00F357D6"/>
    <w:rsid w:val="00F35A2D"/>
    <w:rsid w:val="00F35DD8"/>
    <w:rsid w:val="00F363D7"/>
    <w:rsid w:val="00F36418"/>
    <w:rsid w:val="00F36ADF"/>
    <w:rsid w:val="00F36B7C"/>
    <w:rsid w:val="00F36EC5"/>
    <w:rsid w:val="00F370C5"/>
    <w:rsid w:val="00F370CF"/>
    <w:rsid w:val="00F371E8"/>
    <w:rsid w:val="00F371EF"/>
    <w:rsid w:val="00F376D9"/>
    <w:rsid w:val="00F37ED0"/>
    <w:rsid w:val="00F4019D"/>
    <w:rsid w:val="00F40463"/>
    <w:rsid w:val="00F4046A"/>
    <w:rsid w:val="00F40536"/>
    <w:rsid w:val="00F40E0F"/>
    <w:rsid w:val="00F41DAA"/>
    <w:rsid w:val="00F42FA0"/>
    <w:rsid w:val="00F4357A"/>
    <w:rsid w:val="00F43EB4"/>
    <w:rsid w:val="00F44544"/>
    <w:rsid w:val="00F4474E"/>
    <w:rsid w:val="00F44B39"/>
    <w:rsid w:val="00F44E3D"/>
    <w:rsid w:val="00F458CA"/>
    <w:rsid w:val="00F45C9A"/>
    <w:rsid w:val="00F45EE4"/>
    <w:rsid w:val="00F46401"/>
    <w:rsid w:val="00F4678F"/>
    <w:rsid w:val="00F47642"/>
    <w:rsid w:val="00F47B42"/>
    <w:rsid w:val="00F47ED0"/>
    <w:rsid w:val="00F50215"/>
    <w:rsid w:val="00F50232"/>
    <w:rsid w:val="00F50837"/>
    <w:rsid w:val="00F509E3"/>
    <w:rsid w:val="00F50CAB"/>
    <w:rsid w:val="00F50FF8"/>
    <w:rsid w:val="00F51006"/>
    <w:rsid w:val="00F519B0"/>
    <w:rsid w:val="00F520B9"/>
    <w:rsid w:val="00F521F6"/>
    <w:rsid w:val="00F53417"/>
    <w:rsid w:val="00F538B7"/>
    <w:rsid w:val="00F53C0C"/>
    <w:rsid w:val="00F540EF"/>
    <w:rsid w:val="00F542EB"/>
    <w:rsid w:val="00F54E63"/>
    <w:rsid w:val="00F55397"/>
    <w:rsid w:val="00F556ED"/>
    <w:rsid w:val="00F557FA"/>
    <w:rsid w:val="00F55911"/>
    <w:rsid w:val="00F55B92"/>
    <w:rsid w:val="00F55BD9"/>
    <w:rsid w:val="00F55F53"/>
    <w:rsid w:val="00F5622B"/>
    <w:rsid w:val="00F56930"/>
    <w:rsid w:val="00F56B42"/>
    <w:rsid w:val="00F56C6B"/>
    <w:rsid w:val="00F56DA4"/>
    <w:rsid w:val="00F56E13"/>
    <w:rsid w:val="00F570E6"/>
    <w:rsid w:val="00F57C07"/>
    <w:rsid w:val="00F57CE1"/>
    <w:rsid w:val="00F57DFB"/>
    <w:rsid w:val="00F57E0E"/>
    <w:rsid w:val="00F57F05"/>
    <w:rsid w:val="00F60273"/>
    <w:rsid w:val="00F60A0E"/>
    <w:rsid w:val="00F60D43"/>
    <w:rsid w:val="00F6112E"/>
    <w:rsid w:val="00F612A6"/>
    <w:rsid w:val="00F615FE"/>
    <w:rsid w:val="00F617C8"/>
    <w:rsid w:val="00F61B03"/>
    <w:rsid w:val="00F61BEC"/>
    <w:rsid w:val="00F61E6B"/>
    <w:rsid w:val="00F61EB9"/>
    <w:rsid w:val="00F6224B"/>
    <w:rsid w:val="00F62342"/>
    <w:rsid w:val="00F62511"/>
    <w:rsid w:val="00F6273C"/>
    <w:rsid w:val="00F62862"/>
    <w:rsid w:val="00F62BE9"/>
    <w:rsid w:val="00F62E83"/>
    <w:rsid w:val="00F635E9"/>
    <w:rsid w:val="00F63AF3"/>
    <w:rsid w:val="00F641EF"/>
    <w:rsid w:val="00F65407"/>
    <w:rsid w:val="00F6545C"/>
    <w:rsid w:val="00F65814"/>
    <w:rsid w:val="00F65949"/>
    <w:rsid w:val="00F65DE7"/>
    <w:rsid w:val="00F65E21"/>
    <w:rsid w:val="00F6606E"/>
    <w:rsid w:val="00F661F0"/>
    <w:rsid w:val="00F66A03"/>
    <w:rsid w:val="00F67010"/>
    <w:rsid w:val="00F672C2"/>
    <w:rsid w:val="00F67303"/>
    <w:rsid w:val="00F67617"/>
    <w:rsid w:val="00F6776C"/>
    <w:rsid w:val="00F67839"/>
    <w:rsid w:val="00F67D6C"/>
    <w:rsid w:val="00F7015F"/>
    <w:rsid w:val="00F7029F"/>
    <w:rsid w:val="00F70415"/>
    <w:rsid w:val="00F7067F"/>
    <w:rsid w:val="00F708FC"/>
    <w:rsid w:val="00F70A0B"/>
    <w:rsid w:val="00F7169B"/>
    <w:rsid w:val="00F7169F"/>
    <w:rsid w:val="00F718D3"/>
    <w:rsid w:val="00F71CAE"/>
    <w:rsid w:val="00F722C6"/>
    <w:rsid w:val="00F7263A"/>
    <w:rsid w:val="00F729CB"/>
    <w:rsid w:val="00F72C35"/>
    <w:rsid w:val="00F72C49"/>
    <w:rsid w:val="00F72F31"/>
    <w:rsid w:val="00F72FDF"/>
    <w:rsid w:val="00F733E3"/>
    <w:rsid w:val="00F73BA6"/>
    <w:rsid w:val="00F743BC"/>
    <w:rsid w:val="00F748E7"/>
    <w:rsid w:val="00F74C0F"/>
    <w:rsid w:val="00F75211"/>
    <w:rsid w:val="00F7586A"/>
    <w:rsid w:val="00F75B54"/>
    <w:rsid w:val="00F75F95"/>
    <w:rsid w:val="00F7618B"/>
    <w:rsid w:val="00F76513"/>
    <w:rsid w:val="00F76574"/>
    <w:rsid w:val="00F767DD"/>
    <w:rsid w:val="00F769D2"/>
    <w:rsid w:val="00F76A7E"/>
    <w:rsid w:val="00F76D2B"/>
    <w:rsid w:val="00F7701C"/>
    <w:rsid w:val="00F778F1"/>
    <w:rsid w:val="00F77915"/>
    <w:rsid w:val="00F77B9E"/>
    <w:rsid w:val="00F77C6D"/>
    <w:rsid w:val="00F80378"/>
    <w:rsid w:val="00F80782"/>
    <w:rsid w:val="00F80C50"/>
    <w:rsid w:val="00F80D3D"/>
    <w:rsid w:val="00F8146B"/>
    <w:rsid w:val="00F81685"/>
    <w:rsid w:val="00F81EA1"/>
    <w:rsid w:val="00F820D4"/>
    <w:rsid w:val="00F8347D"/>
    <w:rsid w:val="00F83B06"/>
    <w:rsid w:val="00F84018"/>
    <w:rsid w:val="00F84075"/>
    <w:rsid w:val="00F8439B"/>
    <w:rsid w:val="00F8443C"/>
    <w:rsid w:val="00F84505"/>
    <w:rsid w:val="00F84764"/>
    <w:rsid w:val="00F84895"/>
    <w:rsid w:val="00F849D3"/>
    <w:rsid w:val="00F851E5"/>
    <w:rsid w:val="00F85B15"/>
    <w:rsid w:val="00F85D98"/>
    <w:rsid w:val="00F85DC9"/>
    <w:rsid w:val="00F85F66"/>
    <w:rsid w:val="00F863AB"/>
    <w:rsid w:val="00F8668B"/>
    <w:rsid w:val="00F86C98"/>
    <w:rsid w:val="00F872AF"/>
    <w:rsid w:val="00F873C1"/>
    <w:rsid w:val="00F875D3"/>
    <w:rsid w:val="00F8777A"/>
    <w:rsid w:val="00F87D99"/>
    <w:rsid w:val="00F90553"/>
    <w:rsid w:val="00F90AC4"/>
    <w:rsid w:val="00F90CD5"/>
    <w:rsid w:val="00F90CFC"/>
    <w:rsid w:val="00F918EF"/>
    <w:rsid w:val="00F91B6C"/>
    <w:rsid w:val="00F91F47"/>
    <w:rsid w:val="00F931D7"/>
    <w:rsid w:val="00F931E9"/>
    <w:rsid w:val="00F939F7"/>
    <w:rsid w:val="00F93AA0"/>
    <w:rsid w:val="00F93D8A"/>
    <w:rsid w:val="00F941ED"/>
    <w:rsid w:val="00F94227"/>
    <w:rsid w:val="00F9423B"/>
    <w:rsid w:val="00F94531"/>
    <w:rsid w:val="00F94868"/>
    <w:rsid w:val="00F95557"/>
    <w:rsid w:val="00F9572B"/>
    <w:rsid w:val="00F9575B"/>
    <w:rsid w:val="00F9581D"/>
    <w:rsid w:val="00F95BCD"/>
    <w:rsid w:val="00F95BEB"/>
    <w:rsid w:val="00F95D95"/>
    <w:rsid w:val="00F96166"/>
    <w:rsid w:val="00F96364"/>
    <w:rsid w:val="00F96FB1"/>
    <w:rsid w:val="00F97840"/>
    <w:rsid w:val="00F978A6"/>
    <w:rsid w:val="00F97978"/>
    <w:rsid w:val="00F97BF6"/>
    <w:rsid w:val="00F97DD6"/>
    <w:rsid w:val="00FA023E"/>
    <w:rsid w:val="00FA09C3"/>
    <w:rsid w:val="00FA1496"/>
    <w:rsid w:val="00FA189F"/>
    <w:rsid w:val="00FA1B4E"/>
    <w:rsid w:val="00FA1C6C"/>
    <w:rsid w:val="00FA1D41"/>
    <w:rsid w:val="00FA1F6E"/>
    <w:rsid w:val="00FA2498"/>
    <w:rsid w:val="00FA4060"/>
    <w:rsid w:val="00FA4C41"/>
    <w:rsid w:val="00FA4D28"/>
    <w:rsid w:val="00FA51D9"/>
    <w:rsid w:val="00FA5A22"/>
    <w:rsid w:val="00FA6412"/>
    <w:rsid w:val="00FA65CD"/>
    <w:rsid w:val="00FA66D0"/>
    <w:rsid w:val="00FA6CC8"/>
    <w:rsid w:val="00FA6DAB"/>
    <w:rsid w:val="00FA6FC7"/>
    <w:rsid w:val="00FA727E"/>
    <w:rsid w:val="00FA741B"/>
    <w:rsid w:val="00FA7BCE"/>
    <w:rsid w:val="00FA7DE5"/>
    <w:rsid w:val="00FB0412"/>
    <w:rsid w:val="00FB0BF9"/>
    <w:rsid w:val="00FB0CD9"/>
    <w:rsid w:val="00FB0DBE"/>
    <w:rsid w:val="00FB0EE6"/>
    <w:rsid w:val="00FB1516"/>
    <w:rsid w:val="00FB15B6"/>
    <w:rsid w:val="00FB1839"/>
    <w:rsid w:val="00FB23C4"/>
    <w:rsid w:val="00FB2423"/>
    <w:rsid w:val="00FB2D5F"/>
    <w:rsid w:val="00FB2F63"/>
    <w:rsid w:val="00FB319A"/>
    <w:rsid w:val="00FB3861"/>
    <w:rsid w:val="00FB4129"/>
    <w:rsid w:val="00FB425C"/>
    <w:rsid w:val="00FB4E40"/>
    <w:rsid w:val="00FB582F"/>
    <w:rsid w:val="00FB5B31"/>
    <w:rsid w:val="00FB5E36"/>
    <w:rsid w:val="00FB5EA7"/>
    <w:rsid w:val="00FB6141"/>
    <w:rsid w:val="00FB61FB"/>
    <w:rsid w:val="00FB62E2"/>
    <w:rsid w:val="00FB6348"/>
    <w:rsid w:val="00FB69A4"/>
    <w:rsid w:val="00FB6C66"/>
    <w:rsid w:val="00FB7085"/>
    <w:rsid w:val="00FB7338"/>
    <w:rsid w:val="00FB7597"/>
    <w:rsid w:val="00FB7906"/>
    <w:rsid w:val="00FB7ACD"/>
    <w:rsid w:val="00FB7ADB"/>
    <w:rsid w:val="00FC04EE"/>
    <w:rsid w:val="00FC103A"/>
    <w:rsid w:val="00FC1194"/>
    <w:rsid w:val="00FC1540"/>
    <w:rsid w:val="00FC191C"/>
    <w:rsid w:val="00FC1BB8"/>
    <w:rsid w:val="00FC1DE8"/>
    <w:rsid w:val="00FC2B76"/>
    <w:rsid w:val="00FC30F4"/>
    <w:rsid w:val="00FC3636"/>
    <w:rsid w:val="00FC3639"/>
    <w:rsid w:val="00FC3A6B"/>
    <w:rsid w:val="00FC42DF"/>
    <w:rsid w:val="00FC4695"/>
    <w:rsid w:val="00FC514F"/>
    <w:rsid w:val="00FC5328"/>
    <w:rsid w:val="00FC57C1"/>
    <w:rsid w:val="00FC5845"/>
    <w:rsid w:val="00FC5A16"/>
    <w:rsid w:val="00FC5D83"/>
    <w:rsid w:val="00FC628E"/>
    <w:rsid w:val="00FC631F"/>
    <w:rsid w:val="00FC649E"/>
    <w:rsid w:val="00FC64D5"/>
    <w:rsid w:val="00FC64E8"/>
    <w:rsid w:val="00FC6788"/>
    <w:rsid w:val="00FC67D6"/>
    <w:rsid w:val="00FC6B02"/>
    <w:rsid w:val="00FC763E"/>
    <w:rsid w:val="00FC79CF"/>
    <w:rsid w:val="00FC7A14"/>
    <w:rsid w:val="00FC7C4D"/>
    <w:rsid w:val="00FC7DB1"/>
    <w:rsid w:val="00FD0280"/>
    <w:rsid w:val="00FD033B"/>
    <w:rsid w:val="00FD03DE"/>
    <w:rsid w:val="00FD07A2"/>
    <w:rsid w:val="00FD08A7"/>
    <w:rsid w:val="00FD0ACE"/>
    <w:rsid w:val="00FD0DCC"/>
    <w:rsid w:val="00FD0EAF"/>
    <w:rsid w:val="00FD0F8B"/>
    <w:rsid w:val="00FD1107"/>
    <w:rsid w:val="00FD14DB"/>
    <w:rsid w:val="00FD14E7"/>
    <w:rsid w:val="00FD162C"/>
    <w:rsid w:val="00FD18A4"/>
    <w:rsid w:val="00FD2064"/>
    <w:rsid w:val="00FD2269"/>
    <w:rsid w:val="00FD240A"/>
    <w:rsid w:val="00FD24C2"/>
    <w:rsid w:val="00FD27D2"/>
    <w:rsid w:val="00FD2C88"/>
    <w:rsid w:val="00FD2F39"/>
    <w:rsid w:val="00FD33E2"/>
    <w:rsid w:val="00FD379E"/>
    <w:rsid w:val="00FD3D3C"/>
    <w:rsid w:val="00FD3D50"/>
    <w:rsid w:val="00FD438F"/>
    <w:rsid w:val="00FD44C0"/>
    <w:rsid w:val="00FD4943"/>
    <w:rsid w:val="00FD5359"/>
    <w:rsid w:val="00FD5961"/>
    <w:rsid w:val="00FD5973"/>
    <w:rsid w:val="00FD60D4"/>
    <w:rsid w:val="00FD6355"/>
    <w:rsid w:val="00FD6367"/>
    <w:rsid w:val="00FD64EB"/>
    <w:rsid w:val="00FD6585"/>
    <w:rsid w:val="00FD65CF"/>
    <w:rsid w:val="00FD68D0"/>
    <w:rsid w:val="00FD6A42"/>
    <w:rsid w:val="00FD6ADD"/>
    <w:rsid w:val="00FD6D70"/>
    <w:rsid w:val="00FE059C"/>
    <w:rsid w:val="00FE083A"/>
    <w:rsid w:val="00FE0AFF"/>
    <w:rsid w:val="00FE0B2C"/>
    <w:rsid w:val="00FE0D26"/>
    <w:rsid w:val="00FE104B"/>
    <w:rsid w:val="00FE1DE4"/>
    <w:rsid w:val="00FE1E8D"/>
    <w:rsid w:val="00FE2A66"/>
    <w:rsid w:val="00FE3271"/>
    <w:rsid w:val="00FE3272"/>
    <w:rsid w:val="00FE3EA5"/>
    <w:rsid w:val="00FE42B4"/>
    <w:rsid w:val="00FE43CD"/>
    <w:rsid w:val="00FE4513"/>
    <w:rsid w:val="00FE47EE"/>
    <w:rsid w:val="00FE4A1A"/>
    <w:rsid w:val="00FE4A92"/>
    <w:rsid w:val="00FE50C0"/>
    <w:rsid w:val="00FE51E7"/>
    <w:rsid w:val="00FE57F7"/>
    <w:rsid w:val="00FE5808"/>
    <w:rsid w:val="00FE5F80"/>
    <w:rsid w:val="00FE63BD"/>
    <w:rsid w:val="00FE64BA"/>
    <w:rsid w:val="00FE669C"/>
    <w:rsid w:val="00FE6CDA"/>
    <w:rsid w:val="00FE705C"/>
    <w:rsid w:val="00FE74A0"/>
    <w:rsid w:val="00FE754F"/>
    <w:rsid w:val="00FE758F"/>
    <w:rsid w:val="00FF0E5D"/>
    <w:rsid w:val="00FF1486"/>
    <w:rsid w:val="00FF15BB"/>
    <w:rsid w:val="00FF19A1"/>
    <w:rsid w:val="00FF1EAD"/>
    <w:rsid w:val="00FF250A"/>
    <w:rsid w:val="00FF30B3"/>
    <w:rsid w:val="00FF34D0"/>
    <w:rsid w:val="00FF4322"/>
    <w:rsid w:val="00FF45D4"/>
    <w:rsid w:val="00FF47FD"/>
    <w:rsid w:val="00FF4835"/>
    <w:rsid w:val="00FF5548"/>
    <w:rsid w:val="00FF59C8"/>
    <w:rsid w:val="00FF60FA"/>
    <w:rsid w:val="00FF65DB"/>
    <w:rsid w:val="00FF6B72"/>
    <w:rsid w:val="00FF742E"/>
    <w:rsid w:val="00FF7CE9"/>
    <w:rsid w:val="00FF7E7C"/>
    <w:rsid w:val="00FF7ED9"/>
    <w:rsid w:val="03292604"/>
    <w:rsid w:val="039BC26F"/>
    <w:rsid w:val="049DCB56"/>
    <w:rsid w:val="077C6DB9"/>
    <w:rsid w:val="0A02B89D"/>
    <w:rsid w:val="0B210DB0"/>
    <w:rsid w:val="0C731D4B"/>
    <w:rsid w:val="0E58FA47"/>
    <w:rsid w:val="10CC211F"/>
    <w:rsid w:val="110820C2"/>
    <w:rsid w:val="13646B47"/>
    <w:rsid w:val="14C4C5D6"/>
    <w:rsid w:val="156288D9"/>
    <w:rsid w:val="1620FC1D"/>
    <w:rsid w:val="1884F98C"/>
    <w:rsid w:val="1A20C9ED"/>
    <w:rsid w:val="1B31DC4B"/>
    <w:rsid w:val="1B7F573D"/>
    <w:rsid w:val="1BAB3415"/>
    <w:rsid w:val="1D586AAF"/>
    <w:rsid w:val="20900B71"/>
    <w:rsid w:val="228FC108"/>
    <w:rsid w:val="297320D9"/>
    <w:rsid w:val="2A1C85D3"/>
    <w:rsid w:val="2F2F4FD8"/>
    <w:rsid w:val="2F557610"/>
    <w:rsid w:val="2F62556B"/>
    <w:rsid w:val="30286C2E"/>
    <w:rsid w:val="30CAA1E3"/>
    <w:rsid w:val="312C24CB"/>
    <w:rsid w:val="31C1FABD"/>
    <w:rsid w:val="327389CE"/>
    <w:rsid w:val="34F99B7F"/>
    <w:rsid w:val="382BAD21"/>
    <w:rsid w:val="38FADCAE"/>
    <w:rsid w:val="3BCEB706"/>
    <w:rsid w:val="3C39231C"/>
    <w:rsid w:val="3E9D947B"/>
    <w:rsid w:val="3FE1F4DD"/>
    <w:rsid w:val="424C715E"/>
    <w:rsid w:val="44B76F42"/>
    <w:rsid w:val="45AB7840"/>
    <w:rsid w:val="484F4D91"/>
    <w:rsid w:val="498F8AC8"/>
    <w:rsid w:val="4ACA133A"/>
    <w:rsid w:val="4C3356BF"/>
    <w:rsid w:val="4E1C757F"/>
    <w:rsid w:val="5112AC22"/>
    <w:rsid w:val="51849ACF"/>
    <w:rsid w:val="52F78A09"/>
    <w:rsid w:val="55C59FD5"/>
    <w:rsid w:val="57974002"/>
    <w:rsid w:val="57D4F83E"/>
    <w:rsid w:val="582EC071"/>
    <w:rsid w:val="588BB0CD"/>
    <w:rsid w:val="59A10871"/>
    <w:rsid w:val="5A08848C"/>
    <w:rsid w:val="5A6587B1"/>
    <w:rsid w:val="5B0B3E16"/>
    <w:rsid w:val="5CE5D86C"/>
    <w:rsid w:val="5CFAA9B0"/>
    <w:rsid w:val="5D579A0C"/>
    <w:rsid w:val="5D777F04"/>
    <w:rsid w:val="5DB91CF4"/>
    <w:rsid w:val="5DE08BCB"/>
    <w:rsid w:val="607DC923"/>
    <w:rsid w:val="620B89DE"/>
    <w:rsid w:val="621346FA"/>
    <w:rsid w:val="67EE24C7"/>
    <w:rsid w:val="681E40A8"/>
    <w:rsid w:val="68C16B04"/>
    <w:rsid w:val="6A527737"/>
    <w:rsid w:val="6D15E172"/>
    <w:rsid w:val="75CD1F85"/>
    <w:rsid w:val="76976521"/>
    <w:rsid w:val="77FCAE0F"/>
    <w:rsid w:val="7834FBEA"/>
    <w:rsid w:val="7F58CAEE"/>
    <w:rsid w:val="7FBA2B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4F6C721"/>
  <w15:chartTrackingRefBased/>
  <w15:docId w15:val="{B3BC5544-DC68-2340-A848-D7985DE95B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2C2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12C2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semiHidden/>
    <w:unhideWhenUsed/>
    <w:qFormat/>
    <w:rsid w:val="007D4E79"/>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F21C7"/>
    <w:pPr>
      <w:tabs>
        <w:tab w:val="center" w:pos="4680"/>
        <w:tab w:val="right" w:pos="9360"/>
      </w:tabs>
    </w:pPr>
  </w:style>
  <w:style w:type="character" w:customStyle="1" w:styleId="HeaderChar">
    <w:name w:val="Header Char"/>
    <w:basedOn w:val="DefaultParagraphFont"/>
    <w:link w:val="Header"/>
    <w:uiPriority w:val="99"/>
    <w:rsid w:val="005F21C7"/>
  </w:style>
  <w:style w:type="paragraph" w:styleId="Footer">
    <w:name w:val="footer"/>
    <w:basedOn w:val="Normal"/>
    <w:link w:val="FooterChar"/>
    <w:uiPriority w:val="99"/>
    <w:unhideWhenUsed/>
    <w:rsid w:val="005F21C7"/>
    <w:pPr>
      <w:tabs>
        <w:tab w:val="center" w:pos="4680"/>
        <w:tab w:val="right" w:pos="9360"/>
      </w:tabs>
    </w:pPr>
  </w:style>
  <w:style w:type="character" w:customStyle="1" w:styleId="FooterChar">
    <w:name w:val="Footer Char"/>
    <w:basedOn w:val="DefaultParagraphFont"/>
    <w:link w:val="Footer"/>
    <w:uiPriority w:val="99"/>
    <w:rsid w:val="005F21C7"/>
  </w:style>
  <w:style w:type="character" w:styleId="PageNumber">
    <w:name w:val="page number"/>
    <w:basedOn w:val="DefaultParagraphFont"/>
    <w:uiPriority w:val="99"/>
    <w:semiHidden/>
    <w:unhideWhenUsed/>
    <w:rsid w:val="005F21C7"/>
  </w:style>
  <w:style w:type="character" w:customStyle="1" w:styleId="apple-converted-space">
    <w:name w:val="apple-converted-space"/>
    <w:basedOn w:val="DefaultParagraphFont"/>
    <w:rsid w:val="003C1737"/>
  </w:style>
  <w:style w:type="paragraph" w:styleId="FootnoteText">
    <w:name w:val="footnote text"/>
    <w:basedOn w:val="Normal"/>
    <w:link w:val="FootnoteTextChar"/>
    <w:uiPriority w:val="99"/>
    <w:unhideWhenUsed/>
    <w:rsid w:val="00BA3B28"/>
    <w:rPr>
      <w:sz w:val="20"/>
      <w:szCs w:val="20"/>
    </w:rPr>
  </w:style>
  <w:style w:type="character" w:customStyle="1" w:styleId="FootnoteTextChar">
    <w:name w:val="Footnote Text Char"/>
    <w:basedOn w:val="DefaultParagraphFont"/>
    <w:link w:val="FootnoteText"/>
    <w:uiPriority w:val="99"/>
    <w:rsid w:val="00BA3B28"/>
    <w:rPr>
      <w:sz w:val="20"/>
      <w:szCs w:val="20"/>
    </w:rPr>
  </w:style>
  <w:style w:type="character" w:styleId="FootnoteReference">
    <w:name w:val="footnote reference"/>
    <w:basedOn w:val="DefaultParagraphFont"/>
    <w:uiPriority w:val="99"/>
    <w:semiHidden/>
    <w:unhideWhenUsed/>
    <w:rsid w:val="00BA3B28"/>
    <w:rPr>
      <w:vertAlign w:val="superscript"/>
    </w:rPr>
  </w:style>
  <w:style w:type="paragraph" w:customStyle="1" w:styleId="p1">
    <w:name w:val="p1"/>
    <w:basedOn w:val="Normal"/>
    <w:rsid w:val="00A25AEF"/>
    <w:rPr>
      <w:rFonts w:ascii="System Font" w:hAnsi="System Font" w:cs="Times New Roman"/>
      <w:sz w:val="18"/>
      <w:szCs w:val="18"/>
    </w:rPr>
  </w:style>
  <w:style w:type="paragraph" w:customStyle="1" w:styleId="p2">
    <w:name w:val="p2"/>
    <w:basedOn w:val="Normal"/>
    <w:rsid w:val="00A25AEF"/>
    <w:rPr>
      <w:rFonts w:ascii="System Font" w:hAnsi="System Font" w:cs="Times New Roman"/>
      <w:sz w:val="18"/>
      <w:szCs w:val="18"/>
    </w:rPr>
  </w:style>
  <w:style w:type="character" w:customStyle="1" w:styleId="s1">
    <w:name w:val="s1"/>
    <w:basedOn w:val="DefaultParagraphFont"/>
    <w:rsid w:val="00A25AEF"/>
    <w:rPr>
      <w:rFonts w:ascii=".SFUI-Regular" w:hAnsi=".SFUI-Regular" w:hint="default"/>
      <w:b w:val="0"/>
      <w:bCs w:val="0"/>
      <w:i w:val="0"/>
      <w:iCs w:val="0"/>
      <w:sz w:val="18"/>
      <w:szCs w:val="18"/>
    </w:rPr>
  </w:style>
  <w:style w:type="character" w:styleId="Hyperlink">
    <w:name w:val="Hyperlink"/>
    <w:basedOn w:val="DefaultParagraphFont"/>
    <w:uiPriority w:val="99"/>
    <w:unhideWhenUsed/>
    <w:rsid w:val="002757C1"/>
    <w:rPr>
      <w:color w:val="0563C1" w:themeColor="hyperlink"/>
      <w:u w:val="single"/>
    </w:rPr>
  </w:style>
  <w:style w:type="character" w:styleId="UnresolvedMention">
    <w:name w:val="Unresolved Mention"/>
    <w:basedOn w:val="DefaultParagraphFont"/>
    <w:uiPriority w:val="99"/>
    <w:semiHidden/>
    <w:unhideWhenUsed/>
    <w:rsid w:val="002757C1"/>
    <w:rPr>
      <w:color w:val="605E5C"/>
      <w:shd w:val="clear" w:color="auto" w:fill="E1DFDD"/>
    </w:rPr>
  </w:style>
  <w:style w:type="character" w:customStyle="1" w:styleId="Heading3Char">
    <w:name w:val="Heading 3 Char"/>
    <w:basedOn w:val="DefaultParagraphFont"/>
    <w:link w:val="Heading3"/>
    <w:semiHidden/>
    <w:rsid w:val="007D4E79"/>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7D4E79"/>
    <w:pPr>
      <w:spacing w:before="100" w:beforeAutospacing="1" w:after="100" w:afterAutospacing="1"/>
    </w:pPr>
    <w:rPr>
      <w:rFonts w:ascii="Georgia" w:eastAsia="SimSun" w:hAnsi="Georgia" w:cs="Times New Roman"/>
      <w:color w:val="000000"/>
      <w:sz w:val="21"/>
      <w:szCs w:val="21"/>
      <w:lang w:val="en-GB" w:eastAsia="zh-CN"/>
    </w:rPr>
  </w:style>
  <w:style w:type="character" w:customStyle="1" w:styleId="Heading1Char">
    <w:name w:val="Heading 1 Char"/>
    <w:basedOn w:val="DefaultParagraphFont"/>
    <w:link w:val="Heading1"/>
    <w:uiPriority w:val="9"/>
    <w:rsid w:val="00612C2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12C2B"/>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76D2B"/>
    <w:pPr>
      <w:ind w:left="720"/>
      <w:contextualSpacing/>
    </w:pPr>
  </w:style>
  <w:style w:type="character" w:styleId="FollowedHyperlink">
    <w:name w:val="FollowedHyperlink"/>
    <w:basedOn w:val="DefaultParagraphFont"/>
    <w:uiPriority w:val="99"/>
    <w:semiHidden/>
    <w:unhideWhenUsed/>
    <w:rsid w:val="00BE5E53"/>
    <w:rPr>
      <w:color w:val="954F72" w:themeColor="followedHyperlink"/>
      <w:u w:val="single"/>
    </w:rPr>
  </w:style>
  <w:style w:type="character" w:styleId="Strong">
    <w:name w:val="Strong"/>
    <w:basedOn w:val="DefaultParagraphFont"/>
    <w:uiPriority w:val="22"/>
    <w:qFormat/>
    <w:rsid w:val="009B1949"/>
    <w:rPr>
      <w:b/>
      <w:bCs/>
    </w:rPr>
  </w:style>
  <w:style w:type="character" w:customStyle="1" w:styleId="creator-type-label">
    <w:name w:val="creator-type-label"/>
    <w:basedOn w:val="DefaultParagraphFont"/>
    <w:rsid w:val="00134EAE"/>
  </w:style>
  <w:style w:type="character" w:customStyle="1" w:styleId="linenumber">
    <w:name w:val="linenumber"/>
    <w:basedOn w:val="DefaultParagraphFont"/>
    <w:rsid w:val="00B46C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7395">
      <w:bodyDiv w:val="1"/>
      <w:marLeft w:val="0"/>
      <w:marRight w:val="0"/>
      <w:marTop w:val="0"/>
      <w:marBottom w:val="0"/>
      <w:divBdr>
        <w:top w:val="none" w:sz="0" w:space="0" w:color="auto"/>
        <w:left w:val="none" w:sz="0" w:space="0" w:color="auto"/>
        <w:bottom w:val="none" w:sz="0" w:space="0" w:color="auto"/>
        <w:right w:val="none" w:sz="0" w:space="0" w:color="auto"/>
      </w:divBdr>
    </w:div>
    <w:div w:id="13967520">
      <w:bodyDiv w:val="1"/>
      <w:marLeft w:val="0"/>
      <w:marRight w:val="0"/>
      <w:marTop w:val="0"/>
      <w:marBottom w:val="0"/>
      <w:divBdr>
        <w:top w:val="none" w:sz="0" w:space="0" w:color="auto"/>
        <w:left w:val="none" w:sz="0" w:space="0" w:color="auto"/>
        <w:bottom w:val="none" w:sz="0" w:space="0" w:color="auto"/>
        <w:right w:val="none" w:sz="0" w:space="0" w:color="auto"/>
      </w:divBdr>
      <w:divsChild>
        <w:div w:id="375854719">
          <w:marLeft w:val="0"/>
          <w:marRight w:val="0"/>
          <w:marTop w:val="0"/>
          <w:marBottom w:val="0"/>
          <w:divBdr>
            <w:top w:val="none" w:sz="0" w:space="0" w:color="auto"/>
            <w:left w:val="none" w:sz="0" w:space="0" w:color="auto"/>
            <w:bottom w:val="none" w:sz="0" w:space="0" w:color="auto"/>
            <w:right w:val="none" w:sz="0" w:space="0" w:color="auto"/>
          </w:divBdr>
        </w:div>
        <w:div w:id="100224355">
          <w:marLeft w:val="0"/>
          <w:marRight w:val="0"/>
          <w:marTop w:val="0"/>
          <w:marBottom w:val="0"/>
          <w:divBdr>
            <w:top w:val="none" w:sz="0" w:space="0" w:color="auto"/>
            <w:left w:val="none" w:sz="0" w:space="0" w:color="auto"/>
            <w:bottom w:val="none" w:sz="0" w:space="0" w:color="auto"/>
            <w:right w:val="none" w:sz="0" w:space="0" w:color="auto"/>
          </w:divBdr>
        </w:div>
        <w:div w:id="312758994">
          <w:marLeft w:val="0"/>
          <w:marRight w:val="0"/>
          <w:marTop w:val="0"/>
          <w:marBottom w:val="0"/>
          <w:divBdr>
            <w:top w:val="none" w:sz="0" w:space="0" w:color="auto"/>
            <w:left w:val="none" w:sz="0" w:space="0" w:color="auto"/>
            <w:bottom w:val="none" w:sz="0" w:space="0" w:color="auto"/>
            <w:right w:val="none" w:sz="0" w:space="0" w:color="auto"/>
          </w:divBdr>
        </w:div>
        <w:div w:id="379473482">
          <w:marLeft w:val="0"/>
          <w:marRight w:val="0"/>
          <w:marTop w:val="0"/>
          <w:marBottom w:val="0"/>
          <w:divBdr>
            <w:top w:val="none" w:sz="0" w:space="0" w:color="auto"/>
            <w:left w:val="none" w:sz="0" w:space="0" w:color="auto"/>
            <w:bottom w:val="none" w:sz="0" w:space="0" w:color="auto"/>
            <w:right w:val="none" w:sz="0" w:space="0" w:color="auto"/>
          </w:divBdr>
        </w:div>
        <w:div w:id="1421564709">
          <w:marLeft w:val="0"/>
          <w:marRight w:val="0"/>
          <w:marTop w:val="0"/>
          <w:marBottom w:val="0"/>
          <w:divBdr>
            <w:top w:val="none" w:sz="0" w:space="0" w:color="auto"/>
            <w:left w:val="none" w:sz="0" w:space="0" w:color="auto"/>
            <w:bottom w:val="none" w:sz="0" w:space="0" w:color="auto"/>
            <w:right w:val="none" w:sz="0" w:space="0" w:color="auto"/>
          </w:divBdr>
        </w:div>
        <w:div w:id="346098683">
          <w:marLeft w:val="0"/>
          <w:marRight w:val="0"/>
          <w:marTop w:val="0"/>
          <w:marBottom w:val="0"/>
          <w:divBdr>
            <w:top w:val="none" w:sz="0" w:space="0" w:color="auto"/>
            <w:left w:val="none" w:sz="0" w:space="0" w:color="auto"/>
            <w:bottom w:val="none" w:sz="0" w:space="0" w:color="auto"/>
            <w:right w:val="none" w:sz="0" w:space="0" w:color="auto"/>
          </w:divBdr>
        </w:div>
        <w:div w:id="834103944">
          <w:marLeft w:val="0"/>
          <w:marRight w:val="0"/>
          <w:marTop w:val="0"/>
          <w:marBottom w:val="0"/>
          <w:divBdr>
            <w:top w:val="none" w:sz="0" w:space="0" w:color="auto"/>
            <w:left w:val="none" w:sz="0" w:space="0" w:color="auto"/>
            <w:bottom w:val="none" w:sz="0" w:space="0" w:color="auto"/>
            <w:right w:val="none" w:sz="0" w:space="0" w:color="auto"/>
          </w:divBdr>
        </w:div>
        <w:div w:id="563688483">
          <w:marLeft w:val="0"/>
          <w:marRight w:val="0"/>
          <w:marTop w:val="0"/>
          <w:marBottom w:val="0"/>
          <w:divBdr>
            <w:top w:val="none" w:sz="0" w:space="0" w:color="auto"/>
            <w:left w:val="none" w:sz="0" w:space="0" w:color="auto"/>
            <w:bottom w:val="none" w:sz="0" w:space="0" w:color="auto"/>
            <w:right w:val="none" w:sz="0" w:space="0" w:color="auto"/>
          </w:divBdr>
          <w:divsChild>
            <w:div w:id="1809202793">
              <w:marLeft w:val="0"/>
              <w:marRight w:val="0"/>
              <w:marTop w:val="0"/>
              <w:marBottom w:val="0"/>
              <w:divBdr>
                <w:top w:val="none" w:sz="0" w:space="0" w:color="auto"/>
                <w:left w:val="none" w:sz="0" w:space="0" w:color="auto"/>
                <w:bottom w:val="none" w:sz="0" w:space="0" w:color="auto"/>
                <w:right w:val="none" w:sz="0" w:space="0" w:color="auto"/>
              </w:divBdr>
              <w:divsChild>
                <w:div w:id="1249539983">
                  <w:marLeft w:val="0"/>
                  <w:marRight w:val="0"/>
                  <w:marTop w:val="0"/>
                  <w:marBottom w:val="0"/>
                  <w:divBdr>
                    <w:top w:val="none" w:sz="0" w:space="0" w:color="auto"/>
                    <w:left w:val="none" w:sz="0" w:space="0" w:color="auto"/>
                    <w:bottom w:val="none" w:sz="0" w:space="0" w:color="auto"/>
                    <w:right w:val="none" w:sz="0" w:space="0" w:color="auto"/>
                  </w:divBdr>
                </w:div>
              </w:divsChild>
            </w:div>
            <w:div w:id="1799562664">
              <w:marLeft w:val="0"/>
              <w:marRight w:val="0"/>
              <w:marTop w:val="0"/>
              <w:marBottom w:val="0"/>
              <w:divBdr>
                <w:top w:val="none" w:sz="0" w:space="0" w:color="auto"/>
                <w:left w:val="none" w:sz="0" w:space="0" w:color="auto"/>
                <w:bottom w:val="none" w:sz="0" w:space="0" w:color="auto"/>
                <w:right w:val="none" w:sz="0" w:space="0" w:color="auto"/>
              </w:divBdr>
            </w:div>
          </w:divsChild>
        </w:div>
        <w:div w:id="244846980">
          <w:marLeft w:val="0"/>
          <w:marRight w:val="0"/>
          <w:marTop w:val="0"/>
          <w:marBottom w:val="0"/>
          <w:divBdr>
            <w:top w:val="none" w:sz="0" w:space="0" w:color="auto"/>
            <w:left w:val="none" w:sz="0" w:space="0" w:color="auto"/>
            <w:bottom w:val="none" w:sz="0" w:space="0" w:color="auto"/>
            <w:right w:val="none" w:sz="0" w:space="0" w:color="auto"/>
          </w:divBdr>
          <w:divsChild>
            <w:div w:id="1790857833">
              <w:marLeft w:val="0"/>
              <w:marRight w:val="0"/>
              <w:marTop w:val="0"/>
              <w:marBottom w:val="0"/>
              <w:divBdr>
                <w:top w:val="none" w:sz="0" w:space="0" w:color="auto"/>
                <w:left w:val="none" w:sz="0" w:space="0" w:color="auto"/>
                <w:bottom w:val="none" w:sz="0" w:space="0" w:color="auto"/>
                <w:right w:val="none" w:sz="0" w:space="0" w:color="auto"/>
              </w:divBdr>
            </w:div>
          </w:divsChild>
        </w:div>
        <w:div w:id="1996839040">
          <w:marLeft w:val="0"/>
          <w:marRight w:val="0"/>
          <w:marTop w:val="0"/>
          <w:marBottom w:val="0"/>
          <w:divBdr>
            <w:top w:val="none" w:sz="0" w:space="0" w:color="auto"/>
            <w:left w:val="none" w:sz="0" w:space="0" w:color="auto"/>
            <w:bottom w:val="none" w:sz="0" w:space="0" w:color="auto"/>
            <w:right w:val="none" w:sz="0" w:space="0" w:color="auto"/>
          </w:divBdr>
        </w:div>
        <w:div w:id="337466892">
          <w:marLeft w:val="0"/>
          <w:marRight w:val="0"/>
          <w:marTop w:val="0"/>
          <w:marBottom w:val="0"/>
          <w:divBdr>
            <w:top w:val="none" w:sz="0" w:space="0" w:color="auto"/>
            <w:left w:val="none" w:sz="0" w:space="0" w:color="auto"/>
            <w:bottom w:val="none" w:sz="0" w:space="0" w:color="auto"/>
            <w:right w:val="none" w:sz="0" w:space="0" w:color="auto"/>
          </w:divBdr>
          <w:divsChild>
            <w:div w:id="1293293364">
              <w:marLeft w:val="0"/>
              <w:marRight w:val="0"/>
              <w:marTop w:val="0"/>
              <w:marBottom w:val="0"/>
              <w:divBdr>
                <w:top w:val="none" w:sz="0" w:space="0" w:color="auto"/>
                <w:left w:val="none" w:sz="0" w:space="0" w:color="auto"/>
                <w:bottom w:val="none" w:sz="0" w:space="0" w:color="auto"/>
                <w:right w:val="none" w:sz="0" w:space="0" w:color="auto"/>
              </w:divBdr>
            </w:div>
          </w:divsChild>
        </w:div>
        <w:div w:id="1106539991">
          <w:marLeft w:val="0"/>
          <w:marRight w:val="0"/>
          <w:marTop w:val="0"/>
          <w:marBottom w:val="0"/>
          <w:divBdr>
            <w:top w:val="none" w:sz="0" w:space="0" w:color="auto"/>
            <w:left w:val="none" w:sz="0" w:space="0" w:color="auto"/>
            <w:bottom w:val="none" w:sz="0" w:space="0" w:color="auto"/>
            <w:right w:val="none" w:sz="0" w:space="0" w:color="auto"/>
          </w:divBdr>
          <w:divsChild>
            <w:div w:id="600067418">
              <w:marLeft w:val="0"/>
              <w:marRight w:val="0"/>
              <w:marTop w:val="0"/>
              <w:marBottom w:val="0"/>
              <w:divBdr>
                <w:top w:val="none" w:sz="0" w:space="0" w:color="auto"/>
                <w:left w:val="none" w:sz="0" w:space="0" w:color="auto"/>
                <w:bottom w:val="none" w:sz="0" w:space="0" w:color="auto"/>
                <w:right w:val="none" w:sz="0" w:space="0" w:color="auto"/>
              </w:divBdr>
            </w:div>
          </w:divsChild>
        </w:div>
        <w:div w:id="715272609">
          <w:marLeft w:val="0"/>
          <w:marRight w:val="0"/>
          <w:marTop w:val="0"/>
          <w:marBottom w:val="0"/>
          <w:divBdr>
            <w:top w:val="none" w:sz="0" w:space="0" w:color="auto"/>
            <w:left w:val="none" w:sz="0" w:space="0" w:color="auto"/>
            <w:bottom w:val="none" w:sz="0" w:space="0" w:color="auto"/>
            <w:right w:val="none" w:sz="0" w:space="0" w:color="auto"/>
          </w:divBdr>
        </w:div>
        <w:div w:id="1223785350">
          <w:marLeft w:val="0"/>
          <w:marRight w:val="0"/>
          <w:marTop w:val="0"/>
          <w:marBottom w:val="0"/>
          <w:divBdr>
            <w:top w:val="none" w:sz="0" w:space="0" w:color="auto"/>
            <w:left w:val="none" w:sz="0" w:space="0" w:color="auto"/>
            <w:bottom w:val="none" w:sz="0" w:space="0" w:color="auto"/>
            <w:right w:val="none" w:sz="0" w:space="0" w:color="auto"/>
          </w:divBdr>
        </w:div>
        <w:div w:id="958757385">
          <w:marLeft w:val="0"/>
          <w:marRight w:val="0"/>
          <w:marTop w:val="0"/>
          <w:marBottom w:val="0"/>
          <w:divBdr>
            <w:top w:val="none" w:sz="0" w:space="0" w:color="auto"/>
            <w:left w:val="none" w:sz="0" w:space="0" w:color="auto"/>
            <w:bottom w:val="none" w:sz="0" w:space="0" w:color="auto"/>
            <w:right w:val="none" w:sz="0" w:space="0" w:color="auto"/>
          </w:divBdr>
        </w:div>
        <w:div w:id="1822698912">
          <w:marLeft w:val="0"/>
          <w:marRight w:val="0"/>
          <w:marTop w:val="0"/>
          <w:marBottom w:val="0"/>
          <w:divBdr>
            <w:top w:val="none" w:sz="0" w:space="0" w:color="auto"/>
            <w:left w:val="none" w:sz="0" w:space="0" w:color="auto"/>
            <w:bottom w:val="none" w:sz="0" w:space="0" w:color="auto"/>
            <w:right w:val="none" w:sz="0" w:space="0" w:color="auto"/>
          </w:divBdr>
        </w:div>
        <w:div w:id="1406301155">
          <w:marLeft w:val="0"/>
          <w:marRight w:val="0"/>
          <w:marTop w:val="0"/>
          <w:marBottom w:val="0"/>
          <w:divBdr>
            <w:top w:val="none" w:sz="0" w:space="0" w:color="auto"/>
            <w:left w:val="none" w:sz="0" w:space="0" w:color="auto"/>
            <w:bottom w:val="none" w:sz="0" w:space="0" w:color="auto"/>
            <w:right w:val="none" w:sz="0" w:space="0" w:color="auto"/>
          </w:divBdr>
        </w:div>
      </w:divsChild>
    </w:div>
    <w:div w:id="246305390">
      <w:bodyDiv w:val="1"/>
      <w:marLeft w:val="0"/>
      <w:marRight w:val="0"/>
      <w:marTop w:val="0"/>
      <w:marBottom w:val="0"/>
      <w:divBdr>
        <w:top w:val="none" w:sz="0" w:space="0" w:color="auto"/>
        <w:left w:val="none" w:sz="0" w:space="0" w:color="auto"/>
        <w:bottom w:val="none" w:sz="0" w:space="0" w:color="auto"/>
        <w:right w:val="none" w:sz="0" w:space="0" w:color="auto"/>
      </w:divBdr>
    </w:div>
    <w:div w:id="310251465">
      <w:bodyDiv w:val="1"/>
      <w:marLeft w:val="0"/>
      <w:marRight w:val="0"/>
      <w:marTop w:val="0"/>
      <w:marBottom w:val="0"/>
      <w:divBdr>
        <w:top w:val="none" w:sz="0" w:space="0" w:color="auto"/>
        <w:left w:val="none" w:sz="0" w:space="0" w:color="auto"/>
        <w:bottom w:val="none" w:sz="0" w:space="0" w:color="auto"/>
        <w:right w:val="none" w:sz="0" w:space="0" w:color="auto"/>
      </w:divBdr>
    </w:div>
    <w:div w:id="315228188">
      <w:bodyDiv w:val="1"/>
      <w:marLeft w:val="0"/>
      <w:marRight w:val="0"/>
      <w:marTop w:val="0"/>
      <w:marBottom w:val="0"/>
      <w:divBdr>
        <w:top w:val="none" w:sz="0" w:space="0" w:color="auto"/>
        <w:left w:val="none" w:sz="0" w:space="0" w:color="auto"/>
        <w:bottom w:val="none" w:sz="0" w:space="0" w:color="auto"/>
        <w:right w:val="none" w:sz="0" w:space="0" w:color="auto"/>
      </w:divBdr>
    </w:div>
    <w:div w:id="321394247">
      <w:bodyDiv w:val="1"/>
      <w:marLeft w:val="0"/>
      <w:marRight w:val="0"/>
      <w:marTop w:val="0"/>
      <w:marBottom w:val="0"/>
      <w:divBdr>
        <w:top w:val="none" w:sz="0" w:space="0" w:color="auto"/>
        <w:left w:val="none" w:sz="0" w:space="0" w:color="auto"/>
        <w:bottom w:val="none" w:sz="0" w:space="0" w:color="auto"/>
        <w:right w:val="none" w:sz="0" w:space="0" w:color="auto"/>
      </w:divBdr>
    </w:div>
    <w:div w:id="432019947">
      <w:bodyDiv w:val="1"/>
      <w:marLeft w:val="0"/>
      <w:marRight w:val="0"/>
      <w:marTop w:val="0"/>
      <w:marBottom w:val="0"/>
      <w:divBdr>
        <w:top w:val="none" w:sz="0" w:space="0" w:color="auto"/>
        <w:left w:val="none" w:sz="0" w:space="0" w:color="auto"/>
        <w:bottom w:val="none" w:sz="0" w:space="0" w:color="auto"/>
        <w:right w:val="none" w:sz="0" w:space="0" w:color="auto"/>
      </w:divBdr>
    </w:div>
    <w:div w:id="498080209">
      <w:bodyDiv w:val="1"/>
      <w:marLeft w:val="0"/>
      <w:marRight w:val="0"/>
      <w:marTop w:val="0"/>
      <w:marBottom w:val="0"/>
      <w:divBdr>
        <w:top w:val="none" w:sz="0" w:space="0" w:color="auto"/>
        <w:left w:val="none" w:sz="0" w:space="0" w:color="auto"/>
        <w:bottom w:val="none" w:sz="0" w:space="0" w:color="auto"/>
        <w:right w:val="none" w:sz="0" w:space="0" w:color="auto"/>
      </w:divBdr>
    </w:div>
    <w:div w:id="557472203">
      <w:bodyDiv w:val="1"/>
      <w:marLeft w:val="0"/>
      <w:marRight w:val="0"/>
      <w:marTop w:val="0"/>
      <w:marBottom w:val="0"/>
      <w:divBdr>
        <w:top w:val="none" w:sz="0" w:space="0" w:color="auto"/>
        <w:left w:val="none" w:sz="0" w:space="0" w:color="auto"/>
        <w:bottom w:val="none" w:sz="0" w:space="0" w:color="auto"/>
        <w:right w:val="none" w:sz="0" w:space="0" w:color="auto"/>
      </w:divBdr>
    </w:div>
    <w:div w:id="568422216">
      <w:bodyDiv w:val="1"/>
      <w:marLeft w:val="0"/>
      <w:marRight w:val="0"/>
      <w:marTop w:val="0"/>
      <w:marBottom w:val="0"/>
      <w:divBdr>
        <w:top w:val="none" w:sz="0" w:space="0" w:color="auto"/>
        <w:left w:val="none" w:sz="0" w:space="0" w:color="auto"/>
        <w:bottom w:val="none" w:sz="0" w:space="0" w:color="auto"/>
        <w:right w:val="none" w:sz="0" w:space="0" w:color="auto"/>
      </w:divBdr>
    </w:div>
    <w:div w:id="928275138">
      <w:bodyDiv w:val="1"/>
      <w:marLeft w:val="0"/>
      <w:marRight w:val="0"/>
      <w:marTop w:val="0"/>
      <w:marBottom w:val="0"/>
      <w:divBdr>
        <w:top w:val="none" w:sz="0" w:space="0" w:color="auto"/>
        <w:left w:val="none" w:sz="0" w:space="0" w:color="auto"/>
        <w:bottom w:val="none" w:sz="0" w:space="0" w:color="auto"/>
        <w:right w:val="none" w:sz="0" w:space="0" w:color="auto"/>
      </w:divBdr>
    </w:div>
    <w:div w:id="1003238227">
      <w:bodyDiv w:val="1"/>
      <w:marLeft w:val="0"/>
      <w:marRight w:val="0"/>
      <w:marTop w:val="0"/>
      <w:marBottom w:val="0"/>
      <w:divBdr>
        <w:top w:val="none" w:sz="0" w:space="0" w:color="auto"/>
        <w:left w:val="none" w:sz="0" w:space="0" w:color="auto"/>
        <w:bottom w:val="none" w:sz="0" w:space="0" w:color="auto"/>
        <w:right w:val="none" w:sz="0" w:space="0" w:color="auto"/>
      </w:divBdr>
    </w:div>
    <w:div w:id="1138033328">
      <w:bodyDiv w:val="1"/>
      <w:marLeft w:val="0"/>
      <w:marRight w:val="0"/>
      <w:marTop w:val="0"/>
      <w:marBottom w:val="0"/>
      <w:divBdr>
        <w:top w:val="none" w:sz="0" w:space="0" w:color="auto"/>
        <w:left w:val="none" w:sz="0" w:space="0" w:color="auto"/>
        <w:bottom w:val="none" w:sz="0" w:space="0" w:color="auto"/>
        <w:right w:val="none" w:sz="0" w:space="0" w:color="auto"/>
      </w:divBdr>
    </w:div>
    <w:div w:id="1176386345">
      <w:bodyDiv w:val="1"/>
      <w:marLeft w:val="0"/>
      <w:marRight w:val="0"/>
      <w:marTop w:val="0"/>
      <w:marBottom w:val="0"/>
      <w:divBdr>
        <w:top w:val="none" w:sz="0" w:space="0" w:color="auto"/>
        <w:left w:val="none" w:sz="0" w:space="0" w:color="auto"/>
        <w:bottom w:val="none" w:sz="0" w:space="0" w:color="auto"/>
        <w:right w:val="none" w:sz="0" w:space="0" w:color="auto"/>
      </w:divBdr>
      <w:divsChild>
        <w:div w:id="1860509997">
          <w:marLeft w:val="0"/>
          <w:marRight w:val="0"/>
          <w:marTop w:val="0"/>
          <w:marBottom w:val="0"/>
          <w:divBdr>
            <w:top w:val="none" w:sz="0" w:space="0" w:color="auto"/>
            <w:left w:val="none" w:sz="0" w:space="0" w:color="auto"/>
            <w:bottom w:val="none" w:sz="0" w:space="0" w:color="auto"/>
            <w:right w:val="none" w:sz="0" w:space="0" w:color="auto"/>
          </w:divBdr>
          <w:divsChild>
            <w:div w:id="1174762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7815023">
      <w:bodyDiv w:val="1"/>
      <w:marLeft w:val="0"/>
      <w:marRight w:val="0"/>
      <w:marTop w:val="0"/>
      <w:marBottom w:val="0"/>
      <w:divBdr>
        <w:top w:val="none" w:sz="0" w:space="0" w:color="auto"/>
        <w:left w:val="none" w:sz="0" w:space="0" w:color="auto"/>
        <w:bottom w:val="none" w:sz="0" w:space="0" w:color="auto"/>
        <w:right w:val="none" w:sz="0" w:space="0" w:color="auto"/>
      </w:divBdr>
    </w:div>
    <w:div w:id="1221861128">
      <w:bodyDiv w:val="1"/>
      <w:marLeft w:val="0"/>
      <w:marRight w:val="0"/>
      <w:marTop w:val="0"/>
      <w:marBottom w:val="0"/>
      <w:divBdr>
        <w:top w:val="none" w:sz="0" w:space="0" w:color="auto"/>
        <w:left w:val="none" w:sz="0" w:space="0" w:color="auto"/>
        <w:bottom w:val="none" w:sz="0" w:space="0" w:color="auto"/>
        <w:right w:val="none" w:sz="0" w:space="0" w:color="auto"/>
      </w:divBdr>
    </w:div>
    <w:div w:id="1331375929">
      <w:bodyDiv w:val="1"/>
      <w:marLeft w:val="0"/>
      <w:marRight w:val="0"/>
      <w:marTop w:val="0"/>
      <w:marBottom w:val="0"/>
      <w:divBdr>
        <w:top w:val="none" w:sz="0" w:space="0" w:color="auto"/>
        <w:left w:val="none" w:sz="0" w:space="0" w:color="auto"/>
        <w:bottom w:val="none" w:sz="0" w:space="0" w:color="auto"/>
        <w:right w:val="none" w:sz="0" w:space="0" w:color="auto"/>
      </w:divBdr>
    </w:div>
    <w:div w:id="1377316749">
      <w:bodyDiv w:val="1"/>
      <w:marLeft w:val="0"/>
      <w:marRight w:val="0"/>
      <w:marTop w:val="0"/>
      <w:marBottom w:val="0"/>
      <w:divBdr>
        <w:top w:val="none" w:sz="0" w:space="0" w:color="auto"/>
        <w:left w:val="none" w:sz="0" w:space="0" w:color="auto"/>
        <w:bottom w:val="none" w:sz="0" w:space="0" w:color="auto"/>
        <w:right w:val="none" w:sz="0" w:space="0" w:color="auto"/>
      </w:divBdr>
      <w:divsChild>
        <w:div w:id="102845800">
          <w:marLeft w:val="0"/>
          <w:marRight w:val="0"/>
          <w:marTop w:val="0"/>
          <w:marBottom w:val="0"/>
          <w:divBdr>
            <w:top w:val="none" w:sz="0" w:space="0" w:color="auto"/>
            <w:left w:val="none" w:sz="0" w:space="0" w:color="auto"/>
            <w:bottom w:val="none" w:sz="0" w:space="0" w:color="auto"/>
            <w:right w:val="none" w:sz="0" w:space="0" w:color="auto"/>
          </w:divBdr>
        </w:div>
        <w:div w:id="155653002">
          <w:marLeft w:val="0"/>
          <w:marRight w:val="0"/>
          <w:marTop w:val="0"/>
          <w:marBottom w:val="0"/>
          <w:divBdr>
            <w:top w:val="none" w:sz="0" w:space="0" w:color="auto"/>
            <w:left w:val="none" w:sz="0" w:space="0" w:color="auto"/>
            <w:bottom w:val="none" w:sz="0" w:space="0" w:color="auto"/>
            <w:right w:val="none" w:sz="0" w:space="0" w:color="auto"/>
          </w:divBdr>
        </w:div>
        <w:div w:id="330252813">
          <w:marLeft w:val="0"/>
          <w:marRight w:val="0"/>
          <w:marTop w:val="0"/>
          <w:marBottom w:val="0"/>
          <w:divBdr>
            <w:top w:val="none" w:sz="0" w:space="0" w:color="auto"/>
            <w:left w:val="none" w:sz="0" w:space="0" w:color="auto"/>
            <w:bottom w:val="none" w:sz="0" w:space="0" w:color="auto"/>
            <w:right w:val="none" w:sz="0" w:space="0" w:color="auto"/>
          </w:divBdr>
          <w:divsChild>
            <w:div w:id="1116756049">
              <w:marLeft w:val="0"/>
              <w:marRight w:val="0"/>
              <w:marTop w:val="0"/>
              <w:marBottom w:val="0"/>
              <w:divBdr>
                <w:top w:val="none" w:sz="0" w:space="0" w:color="auto"/>
                <w:left w:val="none" w:sz="0" w:space="0" w:color="auto"/>
                <w:bottom w:val="none" w:sz="0" w:space="0" w:color="auto"/>
                <w:right w:val="none" w:sz="0" w:space="0" w:color="auto"/>
              </w:divBdr>
            </w:div>
            <w:div w:id="1571382664">
              <w:marLeft w:val="0"/>
              <w:marRight w:val="0"/>
              <w:marTop w:val="0"/>
              <w:marBottom w:val="0"/>
              <w:divBdr>
                <w:top w:val="none" w:sz="0" w:space="0" w:color="auto"/>
                <w:left w:val="none" w:sz="0" w:space="0" w:color="auto"/>
                <w:bottom w:val="none" w:sz="0" w:space="0" w:color="auto"/>
                <w:right w:val="none" w:sz="0" w:space="0" w:color="auto"/>
              </w:divBdr>
            </w:div>
            <w:div w:id="1635866362">
              <w:marLeft w:val="0"/>
              <w:marRight w:val="0"/>
              <w:marTop w:val="0"/>
              <w:marBottom w:val="0"/>
              <w:divBdr>
                <w:top w:val="none" w:sz="0" w:space="0" w:color="auto"/>
                <w:left w:val="none" w:sz="0" w:space="0" w:color="auto"/>
                <w:bottom w:val="none" w:sz="0" w:space="0" w:color="auto"/>
                <w:right w:val="none" w:sz="0" w:space="0" w:color="auto"/>
              </w:divBdr>
            </w:div>
          </w:divsChild>
        </w:div>
        <w:div w:id="395278041">
          <w:marLeft w:val="0"/>
          <w:marRight w:val="0"/>
          <w:marTop w:val="0"/>
          <w:marBottom w:val="0"/>
          <w:divBdr>
            <w:top w:val="none" w:sz="0" w:space="0" w:color="auto"/>
            <w:left w:val="none" w:sz="0" w:space="0" w:color="auto"/>
            <w:bottom w:val="none" w:sz="0" w:space="0" w:color="auto"/>
            <w:right w:val="none" w:sz="0" w:space="0" w:color="auto"/>
          </w:divBdr>
          <w:divsChild>
            <w:div w:id="907032938">
              <w:marLeft w:val="0"/>
              <w:marRight w:val="0"/>
              <w:marTop w:val="0"/>
              <w:marBottom w:val="0"/>
              <w:divBdr>
                <w:top w:val="none" w:sz="0" w:space="0" w:color="auto"/>
                <w:left w:val="none" w:sz="0" w:space="0" w:color="auto"/>
                <w:bottom w:val="none" w:sz="0" w:space="0" w:color="auto"/>
                <w:right w:val="none" w:sz="0" w:space="0" w:color="auto"/>
              </w:divBdr>
            </w:div>
            <w:div w:id="912812181">
              <w:marLeft w:val="0"/>
              <w:marRight w:val="0"/>
              <w:marTop w:val="0"/>
              <w:marBottom w:val="0"/>
              <w:divBdr>
                <w:top w:val="none" w:sz="0" w:space="0" w:color="auto"/>
                <w:left w:val="none" w:sz="0" w:space="0" w:color="auto"/>
                <w:bottom w:val="none" w:sz="0" w:space="0" w:color="auto"/>
                <w:right w:val="none" w:sz="0" w:space="0" w:color="auto"/>
              </w:divBdr>
            </w:div>
          </w:divsChild>
        </w:div>
        <w:div w:id="500779138">
          <w:marLeft w:val="0"/>
          <w:marRight w:val="0"/>
          <w:marTop w:val="0"/>
          <w:marBottom w:val="0"/>
          <w:divBdr>
            <w:top w:val="none" w:sz="0" w:space="0" w:color="auto"/>
            <w:left w:val="none" w:sz="0" w:space="0" w:color="auto"/>
            <w:bottom w:val="none" w:sz="0" w:space="0" w:color="auto"/>
            <w:right w:val="none" w:sz="0" w:space="0" w:color="auto"/>
          </w:divBdr>
        </w:div>
        <w:div w:id="557668447">
          <w:marLeft w:val="0"/>
          <w:marRight w:val="0"/>
          <w:marTop w:val="0"/>
          <w:marBottom w:val="0"/>
          <w:divBdr>
            <w:top w:val="none" w:sz="0" w:space="0" w:color="auto"/>
            <w:left w:val="none" w:sz="0" w:space="0" w:color="auto"/>
            <w:bottom w:val="none" w:sz="0" w:space="0" w:color="auto"/>
            <w:right w:val="none" w:sz="0" w:space="0" w:color="auto"/>
          </w:divBdr>
        </w:div>
        <w:div w:id="1143087560">
          <w:marLeft w:val="0"/>
          <w:marRight w:val="0"/>
          <w:marTop w:val="0"/>
          <w:marBottom w:val="0"/>
          <w:divBdr>
            <w:top w:val="none" w:sz="0" w:space="0" w:color="auto"/>
            <w:left w:val="none" w:sz="0" w:space="0" w:color="auto"/>
            <w:bottom w:val="none" w:sz="0" w:space="0" w:color="auto"/>
            <w:right w:val="none" w:sz="0" w:space="0" w:color="auto"/>
          </w:divBdr>
        </w:div>
        <w:div w:id="1191648251">
          <w:marLeft w:val="0"/>
          <w:marRight w:val="0"/>
          <w:marTop w:val="0"/>
          <w:marBottom w:val="0"/>
          <w:divBdr>
            <w:top w:val="none" w:sz="0" w:space="0" w:color="auto"/>
            <w:left w:val="none" w:sz="0" w:space="0" w:color="auto"/>
            <w:bottom w:val="none" w:sz="0" w:space="0" w:color="auto"/>
            <w:right w:val="none" w:sz="0" w:space="0" w:color="auto"/>
          </w:divBdr>
          <w:divsChild>
            <w:div w:id="595094069">
              <w:marLeft w:val="0"/>
              <w:marRight w:val="0"/>
              <w:marTop w:val="0"/>
              <w:marBottom w:val="0"/>
              <w:divBdr>
                <w:top w:val="none" w:sz="0" w:space="0" w:color="auto"/>
                <w:left w:val="none" w:sz="0" w:space="0" w:color="auto"/>
                <w:bottom w:val="none" w:sz="0" w:space="0" w:color="auto"/>
                <w:right w:val="none" w:sz="0" w:space="0" w:color="auto"/>
              </w:divBdr>
              <w:divsChild>
                <w:div w:id="1040013550">
                  <w:marLeft w:val="0"/>
                  <w:marRight w:val="0"/>
                  <w:marTop w:val="0"/>
                  <w:marBottom w:val="0"/>
                  <w:divBdr>
                    <w:top w:val="none" w:sz="0" w:space="0" w:color="auto"/>
                    <w:left w:val="none" w:sz="0" w:space="0" w:color="auto"/>
                    <w:bottom w:val="none" w:sz="0" w:space="0" w:color="auto"/>
                    <w:right w:val="none" w:sz="0" w:space="0" w:color="auto"/>
                  </w:divBdr>
                  <w:divsChild>
                    <w:div w:id="1981382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625765">
              <w:marLeft w:val="0"/>
              <w:marRight w:val="0"/>
              <w:marTop w:val="0"/>
              <w:marBottom w:val="0"/>
              <w:divBdr>
                <w:top w:val="none" w:sz="0" w:space="0" w:color="auto"/>
                <w:left w:val="none" w:sz="0" w:space="0" w:color="auto"/>
                <w:bottom w:val="none" w:sz="0" w:space="0" w:color="auto"/>
                <w:right w:val="none" w:sz="0" w:space="0" w:color="auto"/>
              </w:divBdr>
            </w:div>
          </w:divsChild>
        </w:div>
        <w:div w:id="1302223702">
          <w:marLeft w:val="0"/>
          <w:marRight w:val="0"/>
          <w:marTop w:val="0"/>
          <w:marBottom w:val="0"/>
          <w:divBdr>
            <w:top w:val="none" w:sz="0" w:space="0" w:color="auto"/>
            <w:left w:val="none" w:sz="0" w:space="0" w:color="auto"/>
            <w:bottom w:val="none" w:sz="0" w:space="0" w:color="auto"/>
            <w:right w:val="none" w:sz="0" w:space="0" w:color="auto"/>
          </w:divBdr>
        </w:div>
        <w:div w:id="1445929451">
          <w:marLeft w:val="0"/>
          <w:marRight w:val="0"/>
          <w:marTop w:val="0"/>
          <w:marBottom w:val="0"/>
          <w:divBdr>
            <w:top w:val="none" w:sz="0" w:space="0" w:color="auto"/>
            <w:left w:val="none" w:sz="0" w:space="0" w:color="auto"/>
            <w:bottom w:val="none" w:sz="0" w:space="0" w:color="auto"/>
            <w:right w:val="none" w:sz="0" w:space="0" w:color="auto"/>
          </w:divBdr>
          <w:divsChild>
            <w:div w:id="1879664618">
              <w:marLeft w:val="0"/>
              <w:marRight w:val="0"/>
              <w:marTop w:val="0"/>
              <w:marBottom w:val="0"/>
              <w:divBdr>
                <w:top w:val="none" w:sz="0" w:space="0" w:color="auto"/>
                <w:left w:val="none" w:sz="0" w:space="0" w:color="auto"/>
                <w:bottom w:val="none" w:sz="0" w:space="0" w:color="auto"/>
                <w:right w:val="none" w:sz="0" w:space="0" w:color="auto"/>
              </w:divBdr>
            </w:div>
          </w:divsChild>
        </w:div>
        <w:div w:id="2045211004">
          <w:marLeft w:val="0"/>
          <w:marRight w:val="0"/>
          <w:marTop w:val="0"/>
          <w:marBottom w:val="0"/>
          <w:divBdr>
            <w:top w:val="none" w:sz="0" w:space="0" w:color="auto"/>
            <w:left w:val="none" w:sz="0" w:space="0" w:color="auto"/>
            <w:bottom w:val="none" w:sz="0" w:space="0" w:color="auto"/>
            <w:right w:val="none" w:sz="0" w:space="0" w:color="auto"/>
          </w:divBdr>
        </w:div>
        <w:div w:id="2064787932">
          <w:marLeft w:val="0"/>
          <w:marRight w:val="0"/>
          <w:marTop w:val="0"/>
          <w:marBottom w:val="0"/>
          <w:divBdr>
            <w:top w:val="none" w:sz="0" w:space="0" w:color="auto"/>
            <w:left w:val="none" w:sz="0" w:space="0" w:color="auto"/>
            <w:bottom w:val="none" w:sz="0" w:space="0" w:color="auto"/>
            <w:right w:val="none" w:sz="0" w:space="0" w:color="auto"/>
          </w:divBdr>
        </w:div>
      </w:divsChild>
    </w:div>
    <w:div w:id="1387677595">
      <w:bodyDiv w:val="1"/>
      <w:marLeft w:val="0"/>
      <w:marRight w:val="0"/>
      <w:marTop w:val="0"/>
      <w:marBottom w:val="0"/>
      <w:divBdr>
        <w:top w:val="none" w:sz="0" w:space="0" w:color="auto"/>
        <w:left w:val="none" w:sz="0" w:space="0" w:color="auto"/>
        <w:bottom w:val="none" w:sz="0" w:space="0" w:color="auto"/>
        <w:right w:val="none" w:sz="0" w:space="0" w:color="auto"/>
      </w:divBdr>
    </w:div>
    <w:div w:id="1448349033">
      <w:bodyDiv w:val="1"/>
      <w:marLeft w:val="0"/>
      <w:marRight w:val="0"/>
      <w:marTop w:val="0"/>
      <w:marBottom w:val="0"/>
      <w:divBdr>
        <w:top w:val="none" w:sz="0" w:space="0" w:color="auto"/>
        <w:left w:val="none" w:sz="0" w:space="0" w:color="auto"/>
        <w:bottom w:val="none" w:sz="0" w:space="0" w:color="auto"/>
        <w:right w:val="none" w:sz="0" w:space="0" w:color="auto"/>
      </w:divBdr>
      <w:divsChild>
        <w:div w:id="328874518">
          <w:marLeft w:val="0"/>
          <w:marRight w:val="0"/>
          <w:marTop w:val="0"/>
          <w:marBottom w:val="0"/>
          <w:divBdr>
            <w:top w:val="none" w:sz="0" w:space="0" w:color="auto"/>
            <w:left w:val="none" w:sz="0" w:space="0" w:color="auto"/>
            <w:bottom w:val="none" w:sz="0" w:space="0" w:color="auto"/>
            <w:right w:val="none" w:sz="0" w:space="0" w:color="auto"/>
          </w:divBdr>
        </w:div>
      </w:divsChild>
    </w:div>
    <w:div w:id="1552035454">
      <w:bodyDiv w:val="1"/>
      <w:marLeft w:val="0"/>
      <w:marRight w:val="0"/>
      <w:marTop w:val="0"/>
      <w:marBottom w:val="0"/>
      <w:divBdr>
        <w:top w:val="none" w:sz="0" w:space="0" w:color="auto"/>
        <w:left w:val="none" w:sz="0" w:space="0" w:color="auto"/>
        <w:bottom w:val="none" w:sz="0" w:space="0" w:color="auto"/>
        <w:right w:val="none" w:sz="0" w:space="0" w:color="auto"/>
      </w:divBdr>
      <w:divsChild>
        <w:div w:id="897931937">
          <w:marLeft w:val="0"/>
          <w:marRight w:val="0"/>
          <w:marTop w:val="0"/>
          <w:marBottom w:val="0"/>
          <w:divBdr>
            <w:top w:val="none" w:sz="0" w:space="0" w:color="auto"/>
            <w:left w:val="none" w:sz="0" w:space="0" w:color="auto"/>
            <w:bottom w:val="none" w:sz="0" w:space="0" w:color="auto"/>
            <w:right w:val="none" w:sz="0" w:space="0" w:color="auto"/>
          </w:divBdr>
        </w:div>
      </w:divsChild>
    </w:div>
    <w:div w:id="1566181994">
      <w:bodyDiv w:val="1"/>
      <w:marLeft w:val="0"/>
      <w:marRight w:val="0"/>
      <w:marTop w:val="0"/>
      <w:marBottom w:val="0"/>
      <w:divBdr>
        <w:top w:val="none" w:sz="0" w:space="0" w:color="auto"/>
        <w:left w:val="none" w:sz="0" w:space="0" w:color="auto"/>
        <w:bottom w:val="none" w:sz="0" w:space="0" w:color="auto"/>
        <w:right w:val="none" w:sz="0" w:space="0" w:color="auto"/>
      </w:divBdr>
    </w:div>
    <w:div w:id="1583639167">
      <w:bodyDiv w:val="1"/>
      <w:marLeft w:val="0"/>
      <w:marRight w:val="0"/>
      <w:marTop w:val="0"/>
      <w:marBottom w:val="0"/>
      <w:divBdr>
        <w:top w:val="none" w:sz="0" w:space="0" w:color="auto"/>
        <w:left w:val="none" w:sz="0" w:space="0" w:color="auto"/>
        <w:bottom w:val="none" w:sz="0" w:space="0" w:color="auto"/>
        <w:right w:val="none" w:sz="0" w:space="0" w:color="auto"/>
      </w:divBdr>
    </w:div>
    <w:div w:id="1591501309">
      <w:bodyDiv w:val="1"/>
      <w:marLeft w:val="0"/>
      <w:marRight w:val="0"/>
      <w:marTop w:val="0"/>
      <w:marBottom w:val="0"/>
      <w:divBdr>
        <w:top w:val="none" w:sz="0" w:space="0" w:color="auto"/>
        <w:left w:val="none" w:sz="0" w:space="0" w:color="auto"/>
        <w:bottom w:val="none" w:sz="0" w:space="0" w:color="auto"/>
        <w:right w:val="none" w:sz="0" w:space="0" w:color="auto"/>
      </w:divBdr>
    </w:div>
    <w:div w:id="1625423875">
      <w:bodyDiv w:val="1"/>
      <w:marLeft w:val="0"/>
      <w:marRight w:val="0"/>
      <w:marTop w:val="0"/>
      <w:marBottom w:val="0"/>
      <w:divBdr>
        <w:top w:val="none" w:sz="0" w:space="0" w:color="auto"/>
        <w:left w:val="none" w:sz="0" w:space="0" w:color="auto"/>
        <w:bottom w:val="none" w:sz="0" w:space="0" w:color="auto"/>
        <w:right w:val="none" w:sz="0" w:space="0" w:color="auto"/>
      </w:divBdr>
    </w:div>
    <w:div w:id="1643847203">
      <w:bodyDiv w:val="1"/>
      <w:marLeft w:val="0"/>
      <w:marRight w:val="0"/>
      <w:marTop w:val="0"/>
      <w:marBottom w:val="0"/>
      <w:divBdr>
        <w:top w:val="none" w:sz="0" w:space="0" w:color="auto"/>
        <w:left w:val="none" w:sz="0" w:space="0" w:color="auto"/>
        <w:bottom w:val="none" w:sz="0" w:space="0" w:color="auto"/>
        <w:right w:val="none" w:sz="0" w:space="0" w:color="auto"/>
      </w:divBdr>
      <w:divsChild>
        <w:div w:id="1953979498">
          <w:marLeft w:val="0"/>
          <w:marRight w:val="0"/>
          <w:marTop w:val="0"/>
          <w:marBottom w:val="0"/>
          <w:divBdr>
            <w:top w:val="none" w:sz="0" w:space="0" w:color="auto"/>
            <w:left w:val="none" w:sz="0" w:space="0" w:color="auto"/>
            <w:bottom w:val="none" w:sz="0" w:space="0" w:color="auto"/>
            <w:right w:val="none" w:sz="0" w:space="0" w:color="auto"/>
          </w:divBdr>
        </w:div>
        <w:div w:id="268978178">
          <w:marLeft w:val="0"/>
          <w:marRight w:val="0"/>
          <w:marTop w:val="0"/>
          <w:marBottom w:val="0"/>
          <w:divBdr>
            <w:top w:val="none" w:sz="0" w:space="0" w:color="auto"/>
            <w:left w:val="none" w:sz="0" w:space="0" w:color="auto"/>
            <w:bottom w:val="none" w:sz="0" w:space="0" w:color="auto"/>
            <w:right w:val="none" w:sz="0" w:space="0" w:color="auto"/>
          </w:divBdr>
        </w:div>
        <w:div w:id="948047539">
          <w:marLeft w:val="0"/>
          <w:marRight w:val="0"/>
          <w:marTop w:val="0"/>
          <w:marBottom w:val="0"/>
          <w:divBdr>
            <w:top w:val="none" w:sz="0" w:space="0" w:color="auto"/>
            <w:left w:val="none" w:sz="0" w:space="0" w:color="auto"/>
            <w:bottom w:val="none" w:sz="0" w:space="0" w:color="auto"/>
            <w:right w:val="none" w:sz="0" w:space="0" w:color="auto"/>
          </w:divBdr>
        </w:div>
      </w:divsChild>
    </w:div>
    <w:div w:id="1671912163">
      <w:bodyDiv w:val="1"/>
      <w:marLeft w:val="0"/>
      <w:marRight w:val="0"/>
      <w:marTop w:val="0"/>
      <w:marBottom w:val="0"/>
      <w:divBdr>
        <w:top w:val="none" w:sz="0" w:space="0" w:color="auto"/>
        <w:left w:val="none" w:sz="0" w:space="0" w:color="auto"/>
        <w:bottom w:val="none" w:sz="0" w:space="0" w:color="auto"/>
        <w:right w:val="none" w:sz="0" w:space="0" w:color="auto"/>
      </w:divBdr>
    </w:div>
    <w:div w:id="1898782457">
      <w:bodyDiv w:val="1"/>
      <w:marLeft w:val="0"/>
      <w:marRight w:val="0"/>
      <w:marTop w:val="0"/>
      <w:marBottom w:val="0"/>
      <w:divBdr>
        <w:top w:val="none" w:sz="0" w:space="0" w:color="auto"/>
        <w:left w:val="none" w:sz="0" w:space="0" w:color="auto"/>
        <w:bottom w:val="none" w:sz="0" w:space="0" w:color="auto"/>
        <w:right w:val="none" w:sz="0" w:space="0" w:color="auto"/>
      </w:divBdr>
    </w:div>
    <w:div w:id="1912231663">
      <w:bodyDiv w:val="1"/>
      <w:marLeft w:val="0"/>
      <w:marRight w:val="0"/>
      <w:marTop w:val="0"/>
      <w:marBottom w:val="0"/>
      <w:divBdr>
        <w:top w:val="none" w:sz="0" w:space="0" w:color="auto"/>
        <w:left w:val="none" w:sz="0" w:space="0" w:color="auto"/>
        <w:bottom w:val="none" w:sz="0" w:space="0" w:color="auto"/>
        <w:right w:val="none" w:sz="0" w:space="0" w:color="auto"/>
      </w:divBdr>
    </w:div>
    <w:div w:id="2017345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oxfordhandbooks-com.ezproxy.uwtsd.ac.uk/view/10.1093/oxfordhb/9780190639730.001.0001/oxfordhb-9780190639730-e-4" TargetMode="External"/><Relationship Id="rId18" Type="http://schemas.openxmlformats.org/officeDocument/2006/relationships/hyperlink" Target="http://www.jstor.org.ezproxy.uwtsd.ac.uk/stable/j.ctt7ztw2h.6" TargetMode="External"/><Relationship Id="rId26" Type="http://schemas.openxmlformats.org/officeDocument/2006/relationships/hyperlink" Target="http://www.jstor.org.ezproxy.uwtsd.ac.uk/stable/10.3366/j.ctvxcrtht.5" TargetMode="External"/><Relationship Id="rId3" Type="http://schemas.openxmlformats.org/officeDocument/2006/relationships/styles" Target="styles.xml"/><Relationship Id="rId21" Type="http://schemas.openxmlformats.org/officeDocument/2006/relationships/hyperlink" Target="https://referenceworks-brillonline-com.ezproxy.uwtsd.ac.uk/entries/brill-s-new-pauly/plato-e927070?s.num=0&amp;s.rows=20&amp;s.f.s2_parent=s.f.book.brill-s-new-pauly&amp;s.q=Plato" TargetMode="External"/><Relationship Id="rId7" Type="http://schemas.openxmlformats.org/officeDocument/2006/relationships/endnotes" Target="endnotes.xml"/><Relationship Id="rId12" Type="http://schemas.openxmlformats.org/officeDocument/2006/relationships/hyperlink" Target="https://librarysearch.uwtsd.ac.uk/permalink/44WHELF_UWTSD/1ir6fgh/cdi_proquest_miscellaneous_2038270940" TargetMode="External"/><Relationship Id="rId17" Type="http://schemas.openxmlformats.org/officeDocument/2006/relationships/hyperlink" Target="http://www.jstor.org.ezproxy.uwtsd.ac.uk/stable/j.ctt5hhrnk.10" TargetMode="External"/><Relationship Id="rId25" Type="http://schemas.openxmlformats.org/officeDocument/2006/relationships/hyperlink" Target="http://www.jstor.org.ezproxy.uwtsd.ac.uk/stable/10.3138/j.ctvcj2z2f.14" TargetMode="External"/><Relationship Id="rId2" Type="http://schemas.openxmlformats.org/officeDocument/2006/relationships/numbering" Target="numbering.xml"/><Relationship Id="rId16" Type="http://schemas.openxmlformats.org/officeDocument/2006/relationships/hyperlink" Target="http://www.jstor.org.ezproxy.uwtsd.ac.uk/stable/j.ctt5hhrnk.16" TargetMode="External"/><Relationship Id="rId20" Type="http://schemas.openxmlformats.org/officeDocument/2006/relationships/hyperlink" Target="http://www.jstor.org.ezproxy.uwtsd.ac.uk/stable/j.ctt5hhrnk.7"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rill-com.ezproxy.uwtsd.ac.uk/downloadpdf/book/9789004437081/BP000011.pdf" TargetMode="External"/><Relationship Id="rId24" Type="http://schemas.openxmlformats.org/officeDocument/2006/relationships/hyperlink" Target="http://www.jstor.org.ezproxy.uwtsd.ac.uk/stable/4182349" TargetMode="External"/><Relationship Id="rId5" Type="http://schemas.openxmlformats.org/officeDocument/2006/relationships/webSettings" Target="webSettings.xml"/><Relationship Id="rId15" Type="http://schemas.openxmlformats.org/officeDocument/2006/relationships/hyperlink" Target="https://archive.org/details/hesiodstheogony00hesi/page/38/mode/2up" TargetMode="External"/><Relationship Id="rId23" Type="http://schemas.openxmlformats.org/officeDocument/2006/relationships/hyperlink" Target="https://www.gutenberg.org/files/55201/55201-h/55201-h.htm" TargetMode="External"/><Relationship Id="rId28"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http://www.jstor.org.ezproxy.uwtsd.ac.uk/stable/j.ctt5hhrnk.9" TargetMode="External"/><Relationship Id="R296ae7566ec240b1" Type="http://schemas.microsoft.com/office/2019/09/relationships/intelligence" Target="intelligenc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jstor.org.ezproxy.uwtsd.ac.uk/stable/3886313" TargetMode="External"/><Relationship Id="rId22" Type="http://schemas.openxmlformats.org/officeDocument/2006/relationships/hyperlink" Target="https://librarysearch.uwtsd.ac.uk/permalink/44WHELF_UWTSD/1ir6fgh/cdi_gutenberg_primary_1636" TargetMode="External"/><Relationship Id="rId27" Type="http://schemas.openxmlformats.org/officeDocument/2006/relationships/hyperlink" Target="https://philpapers.org/archive/WILTSP-2.pdf"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archive.org/details/hesiodstheogony00hesi/page/38/mode/2up" TargetMode="External"/><Relationship Id="rId13" Type="http://schemas.openxmlformats.org/officeDocument/2006/relationships/hyperlink" Target="http://www.jstor.org.ezproxy.uwtsd.ac.uk/stable/j.ctt5hhrnk.9" TargetMode="External"/><Relationship Id="rId3" Type="http://schemas.openxmlformats.org/officeDocument/2006/relationships/hyperlink" Target="https://brill-com.ezproxy.uwtsd.ac.uk/downloadpdf/book/9789004437081/BP000011.pdf" TargetMode="External"/><Relationship Id="rId7" Type="http://schemas.openxmlformats.org/officeDocument/2006/relationships/hyperlink" Target="http://www.jstor.org.ezproxy.uwtsd.ac.uk/stable/4182349" TargetMode="External"/><Relationship Id="rId12" Type="http://schemas.openxmlformats.org/officeDocument/2006/relationships/hyperlink" Target="http://www.jstor.org.ezproxy.uwtsd.ac.uk/stable/3886313" TargetMode="External"/><Relationship Id="rId2" Type="http://schemas.openxmlformats.org/officeDocument/2006/relationships/hyperlink" Target="https://librarysearch.uwtsd.ac.uk/permalink/44WHELF_UWTSD/1ir6fgh/cdi_gutenberg_primary_1636" TargetMode="External"/><Relationship Id="rId1" Type="http://schemas.openxmlformats.org/officeDocument/2006/relationships/hyperlink" Target="https://www-oxfordhandbooks-com.ezproxy.uwtsd.ac.uk/view/10.1093/oxfordhb/9780190639730.001.0001/oxfordhb-9780190639730-e-4" TargetMode="External"/><Relationship Id="rId6" Type="http://schemas.openxmlformats.org/officeDocument/2006/relationships/hyperlink" Target="https://philpapers.org/archive/WILTSP-2.pdf" TargetMode="External"/><Relationship Id="rId11" Type="http://schemas.openxmlformats.org/officeDocument/2006/relationships/hyperlink" Target="https://librarysearch.uwtsd.ac.uk/permalink/44WHELF_UWTSD/1ir6fgh/cdi_proquest_miscellaneous_2038270940" TargetMode="External"/><Relationship Id="rId5" Type="http://schemas.openxmlformats.org/officeDocument/2006/relationships/hyperlink" Target="http://www.jstor.org.ezproxy.uwtsd.ac.uk/stable/10.3366/j.ctvxcrtht.5" TargetMode="External"/><Relationship Id="rId10" Type="http://schemas.openxmlformats.org/officeDocument/2006/relationships/hyperlink" Target="http://www.jstor.org.ezproxy.uwtsd.ac.uk/stable/j.ctt5hhrnk.7" TargetMode="External"/><Relationship Id="rId4" Type="http://schemas.openxmlformats.org/officeDocument/2006/relationships/hyperlink" Target="https://www.gutenberg.org/files/55201/55201-h/55201-h.htm" TargetMode="External"/><Relationship Id="rId9" Type="http://schemas.openxmlformats.org/officeDocument/2006/relationships/hyperlink" Target="http://www.jstor.org.ezproxy.uwtsd.ac.uk/stable/j.ctt5hhrnk.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CD6A74-E369-164F-B5ED-5BA25A08995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12920</TotalTime>
  <Pages>15</Pages>
  <Words>5123</Words>
  <Characters>29202</Characters>
  <Application>Microsoft Office Word</Application>
  <DocSecurity>0</DocSecurity>
  <Lines>243</Lines>
  <Paragraphs>68</Paragraphs>
  <ScaleCrop>false</ScaleCrop>
  <Company/>
  <LinksUpToDate>false</LinksUpToDate>
  <CharactersWithSpaces>34257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Lama Mansour Al - Saud (2018446)</dc:creator>
  <cp:keywords/>
  <dc:description/>
  <cp:lastModifiedBy>Lama Mansour Al - Saud (2018446)</cp:lastModifiedBy>
  <cp:revision>5141</cp:revision>
  <cp:lastPrinted>2022-01-04T09:12:00Z</cp:lastPrinted>
  <dcterms:created xsi:type="dcterms:W3CDTF">2021-10-27T14:07:00Z</dcterms:created>
  <dcterms:modified xsi:type="dcterms:W3CDTF">2022-01-04T10:10:00Z</dcterms:modified>
</cp:coreProperties>
</file>