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E77DD" w14:textId="16568068" w:rsidR="00257A65" w:rsidRDefault="005B2914" w:rsidP="00F1333E">
      <w:pPr>
        <w:jc w:val="center"/>
        <w:rPr>
          <w:lang w:val="cy-GB"/>
        </w:rPr>
      </w:pPr>
      <w:r>
        <w:rPr>
          <w:lang w:val="cy-GB"/>
        </w:rPr>
        <w:t xml:space="preserve">2403647       </w:t>
      </w:r>
      <w:r w:rsidR="00766D39">
        <w:rPr>
          <w:lang w:val="cy-GB"/>
        </w:rPr>
        <w:t xml:space="preserve">                     </w:t>
      </w:r>
      <w:r>
        <w:rPr>
          <w:lang w:val="cy-GB"/>
        </w:rPr>
        <w:t xml:space="preserve">                              </w:t>
      </w:r>
      <w:r w:rsidR="00244179">
        <w:rPr>
          <w:lang w:val="cy-GB"/>
        </w:rPr>
        <w:t>ECES5021C</w:t>
      </w:r>
      <w:r>
        <w:rPr>
          <w:lang w:val="cy-GB"/>
        </w:rPr>
        <w:t xml:space="preserve">    </w:t>
      </w:r>
      <w:r w:rsidR="00766D39">
        <w:rPr>
          <w:lang w:val="cy-GB"/>
        </w:rPr>
        <w:t xml:space="preserve">                         </w:t>
      </w:r>
      <w:r>
        <w:rPr>
          <w:lang w:val="cy-GB"/>
        </w:rPr>
        <w:t xml:space="preserve">                      4,395 </w:t>
      </w:r>
      <w:r w:rsidR="00766D39">
        <w:rPr>
          <w:lang w:val="cy-GB"/>
        </w:rPr>
        <w:t>o eiriau</w:t>
      </w:r>
    </w:p>
    <w:p w14:paraId="0C6204D5" w14:textId="77777777" w:rsidR="00257A65" w:rsidRDefault="00257A65" w:rsidP="00257A65">
      <w:pPr>
        <w:rPr>
          <w:lang w:val="cy-GB"/>
        </w:rPr>
      </w:pPr>
    </w:p>
    <w:p w14:paraId="2BB1CDE1" w14:textId="77777777" w:rsidR="00257A65" w:rsidRDefault="00257A65" w:rsidP="00257A65">
      <w:pPr>
        <w:rPr>
          <w:lang w:val="cy-GB"/>
        </w:rPr>
      </w:pPr>
    </w:p>
    <w:p w14:paraId="67CC20DD" w14:textId="1FB46E68" w:rsidR="00257A65" w:rsidRDefault="00766D39" w:rsidP="00257A65">
      <w:pPr>
        <w:rPr>
          <w:lang w:val="cy-GB"/>
        </w:rPr>
      </w:pPr>
      <w:r>
        <w:rPr>
          <w:lang w:val="cy-GB"/>
        </w:rPr>
        <w:t>Li</w:t>
      </w:r>
      <w:r w:rsidR="00AF7BAC">
        <w:rPr>
          <w:lang w:val="cy-GB"/>
        </w:rPr>
        <w:t>nc i’r portfolio:</w:t>
      </w:r>
    </w:p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257A65" w:rsidRPr="00257A65" w14:paraId="4FCB2157" w14:textId="77777777">
        <w:tc>
          <w:tcPr>
            <w:tcW w:w="0" w:type="auto"/>
            <w:vAlign w:val="center"/>
            <w:hideMark/>
          </w:tcPr>
          <w:p w14:paraId="28F16562" w14:textId="77777777" w:rsidR="00257A65" w:rsidRPr="00257A65" w:rsidRDefault="00257A65" w:rsidP="00257A65">
            <w:pPr>
              <w:spacing w:before="100" w:beforeAutospacing="1" w:after="100" w:afterAutospacing="1" w:line="240" w:lineRule="auto"/>
              <w:jc w:val="center"/>
              <w:rPr>
                <w:rFonts w:ascii="-webkit-standard" w:eastAsia="Times New Roman" w:hAnsi="-webkit-standard" w:cs="Times New Roman"/>
                <w:color w:val="000000"/>
                <w:kern w:val="0"/>
                <w14:ligatures w14:val="none"/>
              </w:rPr>
            </w:pPr>
            <w:r w:rsidRPr="00257A65">
              <w:rPr>
                <w:rFonts w:ascii="-webkit-standard" w:eastAsia="Times New Roman" w:hAnsi="-webkit-standard" w:cs="Times New Roman"/>
                <w:noProof/>
                <w:color w:val="0000FF"/>
                <w:kern w:val="0"/>
                <w14:ligatures w14:val="none"/>
              </w:rPr>
              <w:drawing>
                <wp:inline distT="0" distB="0" distL="0" distR="0" wp14:anchorId="6653B2CA" wp14:editId="33FEE47F">
                  <wp:extent cx="7621905" cy="2282825"/>
                  <wp:effectExtent l="0" t="0" r="0" b="3175"/>
                  <wp:docPr id="44782851" name="Picture 1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1905" cy="2282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7A65" w:rsidRPr="00257A65" w14:paraId="07B54B3A" w14:textId="77777777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14:paraId="3ECADE0C" w14:textId="77777777" w:rsidR="00257A65" w:rsidRPr="00257A65" w:rsidRDefault="00257A65" w:rsidP="00257A65">
            <w:pPr>
              <w:spacing w:before="100" w:beforeAutospacing="1" w:after="100" w:afterAutospacing="1" w:line="240" w:lineRule="auto"/>
              <w:jc w:val="center"/>
              <w:rPr>
                <w:rFonts w:ascii="-webkit-standard" w:eastAsia="Times New Roman" w:hAnsi="-webkit-standard" w:cs="Times New Roman"/>
                <w:color w:val="000000"/>
                <w:kern w:val="0"/>
                <w14:ligatures w14:val="none"/>
              </w:rPr>
            </w:pPr>
            <w:hyperlink r:id="rId6" w:tgtFrame="_blank" w:history="1">
              <w:r w:rsidRPr="00257A65">
                <w:rPr>
                  <w:rFonts w:ascii="Segoe UI Semilight" w:eastAsia="Times New Roman" w:hAnsi="Segoe UI Semilight" w:cs="Segoe UI Semilight"/>
                  <w:color w:val="424242"/>
                  <w:kern w:val="0"/>
                  <w:sz w:val="32"/>
                  <w:szCs w:val="32"/>
                  <w14:ligatures w14:val="none"/>
                </w:rPr>
                <w:t xml:space="preserve">Y </w:t>
              </w:r>
              <w:proofErr w:type="spellStart"/>
              <w:r w:rsidRPr="00257A65">
                <w:rPr>
                  <w:rFonts w:ascii="Segoe UI Semilight" w:eastAsia="Times New Roman" w:hAnsi="Segoe UI Semilight" w:cs="Segoe UI Semilight"/>
                  <w:color w:val="424242"/>
                  <w:kern w:val="0"/>
                  <w:sz w:val="32"/>
                  <w:szCs w:val="32"/>
                  <w14:ligatures w14:val="none"/>
                </w:rPr>
                <w:t>Meddwl</w:t>
              </w:r>
              <w:proofErr w:type="spellEnd"/>
              <w:r w:rsidRPr="00257A65">
                <w:rPr>
                  <w:rFonts w:ascii="Segoe UI Semilight" w:eastAsia="Times New Roman" w:hAnsi="Segoe UI Semilight" w:cs="Segoe UI Semilight"/>
                  <w:color w:val="424242"/>
                  <w:kern w:val="0"/>
                  <w:sz w:val="32"/>
                  <w:szCs w:val="32"/>
                  <w14:ligatures w14:val="none"/>
                </w:rPr>
                <w:t xml:space="preserve"> </w:t>
              </w:r>
              <w:proofErr w:type="spellStart"/>
              <w:r w:rsidRPr="00257A65">
                <w:rPr>
                  <w:rFonts w:ascii="Segoe UI Semilight" w:eastAsia="Times New Roman" w:hAnsi="Segoe UI Semilight" w:cs="Segoe UI Semilight"/>
                  <w:color w:val="424242"/>
                  <w:kern w:val="0"/>
                  <w:sz w:val="32"/>
                  <w:szCs w:val="32"/>
                  <w14:ligatures w14:val="none"/>
                </w:rPr>
                <w:t>Ymholgar</w:t>
              </w:r>
              <w:proofErr w:type="spellEnd"/>
            </w:hyperlink>
          </w:p>
        </w:tc>
      </w:tr>
      <w:tr w:rsidR="00257A65" w:rsidRPr="00257A65" w14:paraId="7BE8A756" w14:textId="77777777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14:paraId="5113B3E1" w14:textId="77777777" w:rsidR="00257A65" w:rsidRPr="00257A65" w:rsidRDefault="00257A65" w:rsidP="00257A65">
            <w:pPr>
              <w:spacing w:before="100" w:beforeAutospacing="1" w:after="100" w:afterAutospacing="1" w:line="240" w:lineRule="auto"/>
              <w:rPr>
                <w:rFonts w:ascii="-webkit-standard" w:eastAsia="Times New Roman" w:hAnsi="-webkit-standard" w:cs="Times New Roman"/>
                <w:color w:val="000000"/>
                <w:kern w:val="0"/>
                <w14:ligatures w14:val="none"/>
              </w:rPr>
            </w:pP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Archwilir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 y portfolio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yma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creadigrwydd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,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gwyddoniaeth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 ac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addysg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, gan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dynnu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sylw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 at y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berthynas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rhwng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celf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 a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gwyddoniaeth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,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gwerth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chwarae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gwyddonol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, a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rôl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 yr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ystafell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ddosbarth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awyr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agored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spellStart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wr</w:t>
            </w:r>
            <w:proofErr w:type="spellEnd"/>
            <w:r w:rsidRPr="00257A65">
              <w:rPr>
                <w:rFonts w:ascii="Segoe UI" w:eastAsia="Times New Roman" w:hAnsi="Segoe UI" w:cs="Segoe UI"/>
                <w:color w:val="424242"/>
                <w:kern w:val="0"/>
                <w:sz w:val="20"/>
                <w:szCs w:val="20"/>
                <w14:ligatures w14:val="none"/>
              </w:rPr>
              <w:t>…</w:t>
            </w:r>
          </w:p>
        </w:tc>
      </w:tr>
      <w:tr w:rsidR="00257A65" w:rsidRPr="00257A65" w14:paraId="2328911C" w14:textId="77777777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257A65" w:rsidRPr="00257A65" w14:paraId="6EB5199C" w14:textId="77777777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14:paraId="27687DF6" w14:textId="77777777" w:rsidR="00257A65" w:rsidRPr="00257A65" w:rsidRDefault="00257A65" w:rsidP="00257A6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14:ligatures w14:val="none"/>
                    </w:rPr>
                  </w:pPr>
                  <w:hyperlink r:id="rId7" w:tgtFrame="_blank" w:history="1">
                    <w:r w:rsidRPr="00257A65">
                      <w:rPr>
                        <w:rFonts w:ascii="Segoe UI Semilight" w:eastAsia="Times New Roman" w:hAnsi="Segoe UI Semilight" w:cs="Segoe UI Semilight"/>
                        <w:color w:val="FFFFFF"/>
                        <w:kern w:val="0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  <w14:ligatures w14:val="none"/>
                      </w:rPr>
                      <w:t>Go to this Sway</w:t>
                    </w:r>
                  </w:hyperlink>
                </w:p>
              </w:tc>
            </w:tr>
          </w:tbl>
          <w:p w14:paraId="34A46E4F" w14:textId="77777777" w:rsidR="00257A65" w:rsidRPr="00257A65" w:rsidRDefault="00257A65" w:rsidP="00257A65">
            <w:pPr>
              <w:spacing w:before="100" w:beforeAutospacing="1" w:after="100" w:afterAutospacing="1" w:line="240" w:lineRule="auto"/>
              <w:jc w:val="center"/>
              <w:rPr>
                <w:rFonts w:ascii="-webkit-standard" w:eastAsia="Times New Roman" w:hAnsi="-webkit-standard" w:cs="Times New Roman"/>
                <w:color w:val="000000"/>
                <w:kern w:val="0"/>
                <w14:ligatures w14:val="none"/>
              </w:rPr>
            </w:pPr>
          </w:p>
        </w:tc>
      </w:tr>
    </w:tbl>
    <w:p w14:paraId="6100EF38" w14:textId="2F66DB06" w:rsidR="00257A65" w:rsidRPr="00257A65" w:rsidRDefault="00674FEF" w:rsidP="00257A65">
      <w:pPr>
        <w:rPr>
          <w:lang w:val="cy-GB"/>
        </w:rPr>
      </w:pPr>
      <w:hyperlink r:id="rId8" w:history="1">
        <w:r w:rsidRPr="00E05DD3">
          <w:rPr>
            <w:rStyle w:val="Hyperlink"/>
          </w:rPr>
          <w:t>https://sway.cloud.microsoft/evUTvNli2tMU6oT0</w:t>
        </w:r>
      </w:hyperlink>
      <w:r>
        <w:t xml:space="preserve"> </w:t>
      </w:r>
    </w:p>
    <w:sectPr w:rsidR="00257A65" w:rsidRPr="00257A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-webkit-standard">
    <w:altName w:val="Cambria"/>
    <w:panose1 w:val="020B0604020202020204"/>
    <w:charset w:val="00"/>
    <w:family w:val="roman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A65"/>
    <w:rsid w:val="00244179"/>
    <w:rsid w:val="00257A65"/>
    <w:rsid w:val="00263B50"/>
    <w:rsid w:val="005A5FE9"/>
    <w:rsid w:val="005B2914"/>
    <w:rsid w:val="00674FEF"/>
    <w:rsid w:val="00716183"/>
    <w:rsid w:val="00766D39"/>
    <w:rsid w:val="00841AB8"/>
    <w:rsid w:val="00AF7BAC"/>
    <w:rsid w:val="00F1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59FAC2"/>
  <w15:chartTrackingRefBased/>
  <w15:docId w15:val="{06E9D920-A0EF-FA4D-9488-1ABD7F81D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7A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7A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7A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7A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7A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7A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7A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7A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7A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7A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7A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7A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7A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7A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7A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7A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7A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7A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7A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7A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7A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7A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7A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7A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7A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7A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7A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7A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7A6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57A65"/>
    <w:rPr>
      <w:color w:val="0000FF"/>
      <w:u w:val="single"/>
    </w:rPr>
  </w:style>
  <w:style w:type="character" w:customStyle="1" w:styleId="visuallinktitle">
    <w:name w:val="visuallinktitle"/>
    <w:basedOn w:val="DefaultParagraphFont"/>
    <w:rsid w:val="00257A65"/>
  </w:style>
  <w:style w:type="character" w:customStyle="1" w:styleId="visuallinkdescription">
    <w:name w:val="visuallinkdescription"/>
    <w:basedOn w:val="DefaultParagraphFont"/>
    <w:rsid w:val="00257A65"/>
  </w:style>
  <w:style w:type="character" w:styleId="UnresolvedMention">
    <w:name w:val="Unresolved Mention"/>
    <w:basedOn w:val="DefaultParagraphFont"/>
    <w:uiPriority w:val="99"/>
    <w:semiHidden/>
    <w:unhideWhenUsed/>
    <w:rsid w:val="00674FE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4FE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way.cloud.microsoft/evUTvNli2tMU6oT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evUTvNli2tMU6oT0?ref=ema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cloud.microsoft/evUTvNli2tMU6oT0?ref=emai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sway.cloud.microsoft/evUTvNli2tMU6oT0?ref=emai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Evans (2403647)</dc:creator>
  <cp:keywords/>
  <dc:description/>
  <cp:lastModifiedBy>Carys Evans (2403647)</cp:lastModifiedBy>
  <cp:revision>11</cp:revision>
  <dcterms:created xsi:type="dcterms:W3CDTF">2026-03-02T17:43:00Z</dcterms:created>
  <dcterms:modified xsi:type="dcterms:W3CDTF">2026-03-02T17:56:00Z</dcterms:modified>
</cp:coreProperties>
</file>