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ackground w:color="B2E2FA">
    <v:background id="_x0000_s1025" o:bwmode="white" fillcolor="#b2e2fa" o:targetscreensize="1024,768">
      <v:fill color2="fill lighten(0)" method="linear sigma" type="gradient"/>
    </v:background>
  </w:background>
  <w:body>
    <w:p w14:paraId="6DD0F9B8" w14:textId="0BCA0A23" w:rsidR="00151E17" w:rsidRPr="00325E3F" w:rsidRDefault="00325E3F" w:rsidP="00137439">
      <w:pPr>
        <w:jc w:val="center"/>
        <w:rPr>
          <w:rFonts w:ascii="Calibri" w:hAnsi="Calibri" w:cs="Calibri"/>
          <w:b/>
          <w:i/>
          <w:sz w:val="28"/>
          <w:szCs w:val="28"/>
        </w:rPr>
      </w:pPr>
      <w:bookmarkStart w:id="0" w:name="_GoBack"/>
      <w:bookmarkEnd w:id="0"/>
      <w:r w:rsidRPr="00325E3F">
        <w:rPr>
          <w:noProof/>
          <w:sz w:val="28"/>
          <w:szCs w:val="28"/>
          <w:lang w:eastAsia="en-GB"/>
        </w:rPr>
        <w:drawing>
          <wp:anchor distT="0" distB="0" distL="114300" distR="114300" simplePos="0" relativeHeight="251658240" behindDoc="0" locked="0" layoutInCell="1" allowOverlap="1" wp14:anchorId="679A6F71" wp14:editId="74D464CC">
            <wp:simplePos x="0" y="0"/>
            <wp:positionH relativeFrom="column">
              <wp:posOffset>971550</wp:posOffset>
            </wp:positionH>
            <wp:positionV relativeFrom="paragraph">
              <wp:posOffset>238125</wp:posOffset>
            </wp:positionV>
            <wp:extent cx="2638425" cy="704850"/>
            <wp:effectExtent l="0" t="0" r="0" b="0"/>
            <wp:wrapSquare wrapText="bothSides"/>
            <wp:docPr id="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/>
                    <pic:cNvPicPr>
                      <a:picLocks noChangeAspect="1"/>
                    </pic:cNvPicPr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6052" b="37231"/>
                    <a:stretch/>
                  </pic:blipFill>
                  <pic:spPr bwMode="auto">
                    <a:xfrm>
                      <a:off x="0" y="0"/>
                      <a:ext cx="2638425" cy="7048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37439" w:rsidRPr="00325E3F">
        <w:rPr>
          <w:rFonts w:ascii="Calibri" w:hAnsi="Calibri" w:cs="Calibri"/>
          <w:b/>
          <w:i/>
          <w:sz w:val="28"/>
          <w:szCs w:val="28"/>
        </w:rPr>
        <w:t xml:space="preserve">Leadership Development Programme for </w:t>
      </w:r>
    </w:p>
    <w:p w14:paraId="0508F4F1" w14:textId="36AA7D15" w:rsidR="00137439" w:rsidRDefault="00137439" w:rsidP="00137439">
      <w:pPr>
        <w:jc w:val="center"/>
      </w:pPr>
      <w:r w:rsidRPr="00137439">
        <w:rPr>
          <w:noProof/>
          <w:lang w:eastAsia="en-GB"/>
        </w:rPr>
        <w:drawing>
          <wp:inline distT="0" distB="0" distL="0" distR="0" wp14:anchorId="3855C548" wp14:editId="291CD1D1">
            <wp:extent cx="1885950" cy="1860859"/>
            <wp:effectExtent l="0" t="0" r="0" b="6350"/>
            <wp:docPr id="9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8"/>
                    <pic:cNvPicPr>
                      <a:picLocks noChangeAspect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93567" cy="18683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00AC57" w14:textId="29234950" w:rsidR="007770E2" w:rsidRPr="00247CDB" w:rsidRDefault="00021A7A" w:rsidP="008735A5">
      <w:pPr>
        <w:spacing w:after="0" w:line="240" w:lineRule="auto"/>
        <w:jc w:val="center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Welcome to our </w:t>
      </w:r>
      <w:r w:rsidR="00601EC3">
        <w:rPr>
          <w:rFonts w:asciiTheme="majorHAnsi" w:hAnsiTheme="majorHAnsi" w:cstheme="majorHAnsi"/>
        </w:rPr>
        <w:t>proposed</w:t>
      </w:r>
      <w:r>
        <w:rPr>
          <w:rFonts w:asciiTheme="majorHAnsi" w:hAnsiTheme="majorHAnsi" w:cstheme="majorHAnsi"/>
        </w:rPr>
        <w:t xml:space="preserve"> leadership and development strategy for John Lewis.</w:t>
      </w:r>
      <w:r w:rsidR="007770E2" w:rsidRPr="00247CDB">
        <w:rPr>
          <w:rFonts w:asciiTheme="majorHAnsi" w:hAnsiTheme="majorHAnsi" w:cstheme="majorHAnsi"/>
        </w:rPr>
        <w:t xml:space="preserve"> This leaflet will guide you through our</w:t>
      </w:r>
      <w:r>
        <w:rPr>
          <w:rFonts w:asciiTheme="majorHAnsi" w:hAnsiTheme="majorHAnsi" w:cstheme="majorHAnsi"/>
        </w:rPr>
        <w:t xml:space="preserve"> visions for your company and demonstrate our dedication to inspire leader</w:t>
      </w:r>
      <w:r w:rsidR="00172F13">
        <w:rPr>
          <w:rFonts w:asciiTheme="majorHAnsi" w:hAnsiTheme="majorHAnsi" w:cstheme="majorHAnsi"/>
        </w:rPr>
        <w:t>s throughout John Lewis</w:t>
      </w:r>
      <w:r w:rsidR="00B71266">
        <w:rPr>
          <w:rFonts w:asciiTheme="majorHAnsi" w:hAnsiTheme="majorHAnsi" w:cstheme="majorHAnsi"/>
        </w:rPr>
        <w:t>,</w:t>
      </w:r>
      <w:r w:rsidR="00172F13">
        <w:rPr>
          <w:rFonts w:asciiTheme="majorHAnsi" w:hAnsiTheme="majorHAnsi" w:cstheme="majorHAnsi"/>
        </w:rPr>
        <w:t xml:space="preserve"> a</w:t>
      </w:r>
      <w:r w:rsidR="001B6D97">
        <w:rPr>
          <w:rFonts w:asciiTheme="majorHAnsi" w:hAnsiTheme="majorHAnsi" w:cstheme="majorHAnsi"/>
        </w:rPr>
        <w:t>s we believe leadership is the key to sustainable improvement.</w:t>
      </w:r>
    </w:p>
    <w:p w14:paraId="49844379" w14:textId="77777777" w:rsidR="00CB1440" w:rsidRDefault="00CB1440" w:rsidP="008E765E">
      <w:pPr>
        <w:spacing w:after="0" w:line="240" w:lineRule="auto"/>
        <w:jc w:val="center"/>
        <w:rPr>
          <w:rFonts w:asciiTheme="majorHAnsi" w:hAnsiTheme="majorHAnsi" w:cstheme="majorHAnsi"/>
          <w:b/>
          <w:i/>
          <w:color w:val="002060"/>
          <w:sz w:val="24"/>
          <w:szCs w:val="24"/>
        </w:rPr>
      </w:pPr>
    </w:p>
    <w:p w14:paraId="59AD402D" w14:textId="5D004F42" w:rsidR="00137439" w:rsidRDefault="00AE09DE" w:rsidP="008E765E">
      <w:pPr>
        <w:spacing w:after="0" w:line="240" w:lineRule="auto"/>
        <w:jc w:val="center"/>
        <w:rPr>
          <w:rFonts w:asciiTheme="majorHAnsi" w:hAnsiTheme="majorHAnsi" w:cstheme="majorHAnsi"/>
          <w:b/>
          <w:i/>
          <w:color w:val="002060"/>
          <w:sz w:val="24"/>
          <w:szCs w:val="24"/>
        </w:rPr>
      </w:pPr>
      <w:r>
        <w:rPr>
          <w:rFonts w:asciiTheme="majorHAnsi" w:hAnsiTheme="majorHAnsi" w:cstheme="majorHAnsi"/>
          <w:b/>
          <w:i/>
          <w:color w:val="002060"/>
          <w:sz w:val="24"/>
          <w:szCs w:val="24"/>
        </w:rPr>
        <w:t>The Visions of</w:t>
      </w:r>
      <w:r w:rsidR="00137439" w:rsidRPr="004A07AF">
        <w:rPr>
          <w:rFonts w:asciiTheme="majorHAnsi" w:hAnsiTheme="majorHAnsi" w:cstheme="majorHAnsi"/>
          <w:b/>
          <w:i/>
          <w:color w:val="002060"/>
          <w:sz w:val="24"/>
          <w:szCs w:val="24"/>
        </w:rPr>
        <w:t xml:space="preserve"> John Lewis</w:t>
      </w:r>
    </w:p>
    <w:p w14:paraId="76F7DAA0" w14:textId="0EFD7FC8" w:rsidR="00A86223" w:rsidRPr="007F5267" w:rsidRDefault="00CB0659" w:rsidP="008735A5">
      <w:pPr>
        <w:spacing w:after="0" w:line="240" w:lineRule="auto"/>
        <w:jc w:val="both"/>
        <w:rPr>
          <w:rFonts w:asciiTheme="majorHAnsi" w:hAnsiTheme="majorHAnsi" w:cstheme="majorHAnsi"/>
        </w:rPr>
      </w:pPr>
      <w:r w:rsidRPr="00C31F18">
        <w:rPr>
          <w:rStyle w:val="ilfuvd"/>
          <w:rFonts w:asciiTheme="majorHAnsi" w:hAnsiTheme="majorHAnsi" w:cstheme="majorHAnsi"/>
        </w:rPr>
        <w:t xml:space="preserve">We want to work with you, and help </w:t>
      </w:r>
      <w:r w:rsidR="00215BB8" w:rsidRPr="00C31F18">
        <w:rPr>
          <w:rStyle w:val="ilfuvd"/>
          <w:rFonts w:asciiTheme="majorHAnsi" w:hAnsiTheme="majorHAnsi" w:cstheme="majorHAnsi"/>
        </w:rPr>
        <w:t>your business transform into a</w:t>
      </w:r>
      <w:r w:rsidR="0032098C" w:rsidRPr="00C31F18">
        <w:rPr>
          <w:rStyle w:val="ilfuvd"/>
          <w:rFonts w:asciiTheme="majorHAnsi" w:hAnsiTheme="majorHAnsi" w:cstheme="majorHAnsi"/>
        </w:rPr>
        <w:t xml:space="preserve">n organisation of </w:t>
      </w:r>
      <w:r w:rsidR="0032098C" w:rsidRPr="00C31F18">
        <w:rPr>
          <w:rStyle w:val="ilfuvd"/>
          <w:rFonts w:asciiTheme="majorHAnsi" w:hAnsiTheme="majorHAnsi" w:cstheme="majorHAnsi"/>
          <w:color w:val="222222"/>
        </w:rPr>
        <w:t>amelioration</w:t>
      </w:r>
      <w:r w:rsidRPr="00C31F18">
        <w:rPr>
          <w:rStyle w:val="ilfuvd"/>
          <w:rFonts w:asciiTheme="majorHAnsi" w:hAnsiTheme="majorHAnsi" w:cstheme="majorHAnsi"/>
        </w:rPr>
        <w:t xml:space="preserve">. </w:t>
      </w:r>
      <w:r w:rsidR="002C299F" w:rsidRPr="00C31F18">
        <w:rPr>
          <w:rStyle w:val="ilfuvd"/>
          <w:rFonts w:asciiTheme="majorHAnsi" w:hAnsiTheme="majorHAnsi" w:cstheme="majorHAnsi"/>
        </w:rPr>
        <w:t>Let us begin with</w:t>
      </w:r>
      <w:r w:rsidR="002C299F" w:rsidRPr="007F5267">
        <w:rPr>
          <w:rStyle w:val="ilfuvd"/>
          <w:rFonts w:asciiTheme="majorHAnsi" w:hAnsiTheme="majorHAnsi" w:cstheme="majorHAnsi"/>
        </w:rPr>
        <w:t xml:space="preserve"> </w:t>
      </w:r>
      <w:r w:rsidR="00E77FCA" w:rsidRPr="007F5267">
        <w:rPr>
          <w:rStyle w:val="ilfuvd"/>
          <w:rFonts w:asciiTheme="majorHAnsi" w:hAnsiTheme="majorHAnsi" w:cstheme="majorHAnsi"/>
        </w:rPr>
        <w:t xml:space="preserve">a </w:t>
      </w:r>
      <w:r w:rsidR="00B332AF" w:rsidRPr="007F5267">
        <w:rPr>
          <w:rStyle w:val="ilfuvd"/>
          <w:rFonts w:asciiTheme="majorHAnsi" w:hAnsiTheme="majorHAnsi" w:cstheme="majorHAnsi"/>
        </w:rPr>
        <w:t>consideration</w:t>
      </w:r>
      <w:r w:rsidR="002C299F" w:rsidRPr="007F5267">
        <w:rPr>
          <w:rStyle w:val="ilfuvd"/>
          <w:rFonts w:asciiTheme="majorHAnsi" w:hAnsiTheme="majorHAnsi" w:cstheme="majorHAnsi"/>
        </w:rPr>
        <w:t xml:space="preserve"> on the goals and visions of John Lewis. </w:t>
      </w:r>
      <w:r w:rsidR="00351166" w:rsidRPr="007F5267">
        <w:rPr>
          <w:rStyle w:val="ilfuvd"/>
          <w:rFonts w:asciiTheme="majorHAnsi" w:hAnsiTheme="majorHAnsi" w:cstheme="majorHAnsi"/>
        </w:rPr>
        <w:t>The current</w:t>
      </w:r>
      <w:r w:rsidR="00FF1C8D" w:rsidRPr="007F5267">
        <w:rPr>
          <w:rStyle w:val="ilfuvd"/>
          <w:rFonts w:asciiTheme="majorHAnsi" w:hAnsiTheme="majorHAnsi" w:cstheme="majorHAnsi"/>
        </w:rPr>
        <w:t xml:space="preserve"> mission statement exists as, </w:t>
      </w:r>
      <w:r w:rsidR="0052029C" w:rsidRPr="007F5267">
        <w:rPr>
          <w:rStyle w:val="ilfuvd"/>
          <w:rFonts w:asciiTheme="majorHAnsi" w:hAnsiTheme="majorHAnsi" w:cstheme="majorHAnsi"/>
        </w:rPr>
        <w:t>“t</w:t>
      </w:r>
      <w:r w:rsidR="00AE09DE" w:rsidRPr="007F5267">
        <w:rPr>
          <w:rStyle w:val="ilfuvd"/>
          <w:rFonts w:asciiTheme="majorHAnsi" w:hAnsiTheme="majorHAnsi" w:cstheme="majorHAnsi"/>
        </w:rPr>
        <w:t>he happiness of all our members, through their worthwhile, satisfying employment in a successful business”.</w:t>
      </w:r>
      <w:sdt>
        <w:sdtPr>
          <w:rPr>
            <w:rStyle w:val="ilfuvd"/>
            <w:rFonts w:asciiTheme="majorHAnsi" w:hAnsiTheme="majorHAnsi" w:cstheme="majorHAnsi"/>
          </w:rPr>
          <w:id w:val="-1570343156"/>
          <w:citation/>
        </w:sdtPr>
        <w:sdtEndPr>
          <w:rPr>
            <w:rStyle w:val="ilfuvd"/>
          </w:rPr>
        </w:sdtEndPr>
        <w:sdtContent>
          <w:r w:rsidR="00634E07">
            <w:rPr>
              <w:rStyle w:val="ilfuvd"/>
              <w:rFonts w:asciiTheme="majorHAnsi" w:hAnsiTheme="majorHAnsi" w:cstheme="majorHAnsi"/>
            </w:rPr>
            <w:fldChar w:fldCharType="begin"/>
          </w:r>
          <w:r w:rsidR="00634E07">
            <w:rPr>
              <w:rStyle w:val="ilfuvd"/>
              <w:rFonts w:asciiTheme="majorHAnsi" w:hAnsiTheme="majorHAnsi" w:cstheme="majorHAnsi"/>
            </w:rPr>
            <w:instrText xml:space="preserve"> CITATION Joh19 \l 2057 </w:instrText>
          </w:r>
          <w:r w:rsidR="00634E07">
            <w:rPr>
              <w:rStyle w:val="ilfuvd"/>
              <w:rFonts w:asciiTheme="majorHAnsi" w:hAnsiTheme="majorHAnsi" w:cstheme="majorHAnsi"/>
            </w:rPr>
            <w:fldChar w:fldCharType="separate"/>
          </w:r>
          <w:r w:rsidR="00010E54">
            <w:rPr>
              <w:rStyle w:val="ilfuvd"/>
              <w:rFonts w:asciiTheme="majorHAnsi" w:hAnsiTheme="majorHAnsi" w:cstheme="majorHAnsi"/>
              <w:noProof/>
            </w:rPr>
            <w:t xml:space="preserve"> </w:t>
          </w:r>
          <w:r w:rsidR="00010E54" w:rsidRPr="00010E54">
            <w:rPr>
              <w:rFonts w:asciiTheme="majorHAnsi" w:hAnsiTheme="majorHAnsi" w:cstheme="majorHAnsi"/>
              <w:noProof/>
            </w:rPr>
            <w:t>(John Lewis, 2019)</w:t>
          </w:r>
          <w:r w:rsidR="00634E07">
            <w:rPr>
              <w:rStyle w:val="ilfuvd"/>
              <w:rFonts w:asciiTheme="majorHAnsi" w:hAnsiTheme="majorHAnsi" w:cstheme="majorHAnsi"/>
            </w:rPr>
            <w:fldChar w:fldCharType="end"/>
          </w:r>
        </w:sdtContent>
      </w:sdt>
      <w:r w:rsidR="00522B12" w:rsidRPr="007F5267">
        <w:rPr>
          <w:rStyle w:val="ilfuvd"/>
          <w:rFonts w:asciiTheme="majorHAnsi" w:hAnsiTheme="majorHAnsi" w:cstheme="majorHAnsi"/>
        </w:rPr>
        <w:t xml:space="preserve"> </w:t>
      </w:r>
      <w:r w:rsidR="00C31DD5" w:rsidRPr="007F5267">
        <w:rPr>
          <w:rStyle w:val="ilfuvd"/>
          <w:rFonts w:asciiTheme="majorHAnsi" w:hAnsiTheme="majorHAnsi" w:cstheme="majorHAnsi"/>
        </w:rPr>
        <w:t xml:space="preserve">Our plan aims to </w:t>
      </w:r>
      <w:r w:rsidR="00C72307" w:rsidRPr="007F5267">
        <w:rPr>
          <w:rStyle w:val="ilfuvd"/>
          <w:rFonts w:asciiTheme="majorHAnsi" w:hAnsiTheme="majorHAnsi" w:cstheme="majorHAnsi"/>
        </w:rPr>
        <w:t>support</w:t>
      </w:r>
      <w:r w:rsidR="00CB27EE" w:rsidRPr="007F5267">
        <w:rPr>
          <w:rStyle w:val="ilfuvd"/>
          <w:rFonts w:asciiTheme="majorHAnsi" w:hAnsiTheme="majorHAnsi" w:cstheme="majorHAnsi"/>
        </w:rPr>
        <w:t xml:space="preserve"> your mission </w:t>
      </w:r>
      <w:r w:rsidR="0009029C" w:rsidRPr="007F5267">
        <w:rPr>
          <w:rStyle w:val="ilfuvd"/>
          <w:rFonts w:asciiTheme="majorHAnsi" w:hAnsiTheme="majorHAnsi" w:cstheme="majorHAnsi"/>
        </w:rPr>
        <w:t>by</w:t>
      </w:r>
      <w:r w:rsidR="00CB27EE" w:rsidRPr="007F5267">
        <w:rPr>
          <w:rStyle w:val="ilfuvd"/>
          <w:rFonts w:asciiTheme="majorHAnsi" w:hAnsiTheme="majorHAnsi" w:cstheme="majorHAnsi"/>
        </w:rPr>
        <w:t xml:space="preserve"> inspiring dedication and commitment through the opportunity for professional and personal development of your employees. </w:t>
      </w:r>
      <w:r w:rsidR="00146F54" w:rsidRPr="007F5267">
        <w:rPr>
          <w:rStyle w:val="ilfuvd"/>
          <w:rFonts w:asciiTheme="majorHAnsi" w:hAnsiTheme="majorHAnsi" w:cstheme="majorHAnsi"/>
        </w:rPr>
        <w:t xml:space="preserve">As a company, your </w:t>
      </w:r>
      <w:r w:rsidR="00A66869" w:rsidRPr="007F5267">
        <w:rPr>
          <w:rStyle w:val="ilfuvd"/>
          <w:rFonts w:asciiTheme="majorHAnsi" w:hAnsiTheme="majorHAnsi" w:cstheme="majorHAnsi"/>
        </w:rPr>
        <w:t>goals</w:t>
      </w:r>
      <w:r w:rsidR="007C50E8" w:rsidRPr="007F5267">
        <w:rPr>
          <w:rStyle w:val="ilfuvd"/>
          <w:rFonts w:asciiTheme="majorHAnsi" w:hAnsiTheme="majorHAnsi" w:cstheme="majorHAnsi"/>
        </w:rPr>
        <w:t xml:space="preserve"> include, </w:t>
      </w:r>
      <w:r w:rsidR="00E54C42" w:rsidRPr="007F5267">
        <w:rPr>
          <w:rFonts w:asciiTheme="majorHAnsi" w:hAnsiTheme="majorHAnsi" w:cstheme="majorHAnsi"/>
          <w:iCs/>
        </w:rPr>
        <w:t>“</w:t>
      </w:r>
      <w:r w:rsidR="007C50E8" w:rsidRPr="007F5267">
        <w:rPr>
          <w:rFonts w:asciiTheme="majorHAnsi" w:hAnsiTheme="majorHAnsi" w:cstheme="majorHAnsi"/>
          <w:iCs/>
        </w:rPr>
        <w:t>t</w:t>
      </w:r>
      <w:r w:rsidR="00E73D9E" w:rsidRPr="007F5267">
        <w:rPr>
          <w:rFonts w:asciiTheme="majorHAnsi" w:hAnsiTheme="majorHAnsi" w:cstheme="majorHAnsi"/>
          <w:iCs/>
        </w:rPr>
        <w:t>he ability to sustain and enhance the position both as an outstanding retailer and as a thriving e</w:t>
      </w:r>
      <w:r w:rsidR="00471549">
        <w:rPr>
          <w:rFonts w:asciiTheme="majorHAnsi" w:hAnsiTheme="majorHAnsi" w:cstheme="majorHAnsi"/>
          <w:iCs/>
        </w:rPr>
        <w:t>xample of employee ownership”.</w:t>
      </w:r>
      <w:sdt>
        <w:sdtPr>
          <w:rPr>
            <w:rFonts w:asciiTheme="majorHAnsi" w:hAnsiTheme="majorHAnsi" w:cstheme="majorHAnsi"/>
            <w:iCs/>
          </w:rPr>
          <w:id w:val="737900930"/>
          <w:citation/>
        </w:sdtPr>
        <w:sdtEndPr/>
        <w:sdtContent>
          <w:r w:rsidR="00471549">
            <w:rPr>
              <w:rFonts w:asciiTheme="majorHAnsi" w:hAnsiTheme="majorHAnsi" w:cstheme="majorHAnsi"/>
              <w:iCs/>
            </w:rPr>
            <w:fldChar w:fldCharType="begin"/>
          </w:r>
          <w:r w:rsidR="00471549">
            <w:rPr>
              <w:rFonts w:asciiTheme="majorHAnsi" w:hAnsiTheme="majorHAnsi" w:cstheme="majorHAnsi"/>
              <w:iCs/>
            </w:rPr>
            <w:instrText xml:space="preserve"> CITATION Joh19 \l 2057 </w:instrText>
          </w:r>
          <w:r w:rsidR="00471549">
            <w:rPr>
              <w:rFonts w:asciiTheme="majorHAnsi" w:hAnsiTheme="majorHAnsi" w:cstheme="majorHAnsi"/>
              <w:iCs/>
            </w:rPr>
            <w:fldChar w:fldCharType="separate"/>
          </w:r>
          <w:r w:rsidR="00010E54">
            <w:rPr>
              <w:rFonts w:asciiTheme="majorHAnsi" w:hAnsiTheme="majorHAnsi" w:cstheme="majorHAnsi"/>
              <w:iCs/>
              <w:noProof/>
            </w:rPr>
            <w:t xml:space="preserve"> </w:t>
          </w:r>
          <w:r w:rsidR="00010E54" w:rsidRPr="00010E54">
            <w:rPr>
              <w:rFonts w:asciiTheme="majorHAnsi" w:hAnsiTheme="majorHAnsi" w:cstheme="majorHAnsi"/>
              <w:noProof/>
            </w:rPr>
            <w:t>(John Lewis, 2019)</w:t>
          </w:r>
          <w:r w:rsidR="00471549">
            <w:rPr>
              <w:rFonts w:asciiTheme="majorHAnsi" w:hAnsiTheme="majorHAnsi" w:cstheme="majorHAnsi"/>
              <w:iCs/>
            </w:rPr>
            <w:fldChar w:fldCharType="end"/>
          </w:r>
        </w:sdtContent>
      </w:sdt>
      <w:r w:rsidR="00471549">
        <w:rPr>
          <w:rFonts w:asciiTheme="majorHAnsi" w:hAnsiTheme="majorHAnsi" w:cstheme="majorHAnsi"/>
          <w:iCs/>
        </w:rPr>
        <w:t xml:space="preserve"> </w:t>
      </w:r>
      <w:r w:rsidR="007C50E8" w:rsidRPr="007F5267">
        <w:rPr>
          <w:rFonts w:asciiTheme="majorHAnsi" w:hAnsiTheme="majorHAnsi" w:cstheme="majorHAnsi"/>
          <w:iCs/>
        </w:rPr>
        <w:t>You wish to, “realise</w:t>
      </w:r>
      <w:r w:rsidR="00E73D9E" w:rsidRPr="007F5267">
        <w:rPr>
          <w:rFonts w:asciiTheme="majorHAnsi" w:hAnsiTheme="majorHAnsi" w:cstheme="majorHAnsi"/>
          <w:iCs/>
        </w:rPr>
        <w:t xml:space="preserve"> the potenti</w:t>
      </w:r>
      <w:r w:rsidR="007C50E8" w:rsidRPr="007F5267">
        <w:rPr>
          <w:rFonts w:asciiTheme="majorHAnsi" w:hAnsiTheme="majorHAnsi" w:cstheme="majorHAnsi"/>
          <w:iCs/>
        </w:rPr>
        <w:t>al and commitment of employees” by “putting</w:t>
      </w:r>
      <w:r w:rsidR="00E73D9E" w:rsidRPr="007F5267">
        <w:rPr>
          <w:rFonts w:asciiTheme="majorHAnsi" w:hAnsiTheme="majorHAnsi" w:cstheme="majorHAnsi"/>
          <w:iCs/>
        </w:rPr>
        <w:t xml:space="preserve"> people first”.</w:t>
      </w:r>
      <w:r w:rsidR="00471549">
        <w:rPr>
          <w:rFonts w:asciiTheme="majorHAnsi" w:hAnsiTheme="majorHAnsi" w:cstheme="majorHAnsi"/>
          <w:iCs/>
        </w:rPr>
        <w:t xml:space="preserve"> </w:t>
      </w:r>
      <w:sdt>
        <w:sdtPr>
          <w:rPr>
            <w:rFonts w:asciiTheme="majorHAnsi" w:hAnsiTheme="majorHAnsi" w:cstheme="majorHAnsi"/>
            <w:iCs/>
          </w:rPr>
          <w:id w:val="-599336432"/>
          <w:citation/>
        </w:sdtPr>
        <w:sdtEndPr/>
        <w:sdtContent>
          <w:r w:rsidR="00471549">
            <w:rPr>
              <w:rFonts w:asciiTheme="majorHAnsi" w:hAnsiTheme="majorHAnsi" w:cstheme="majorHAnsi"/>
              <w:iCs/>
            </w:rPr>
            <w:fldChar w:fldCharType="begin"/>
          </w:r>
          <w:r w:rsidR="00471549">
            <w:rPr>
              <w:rFonts w:asciiTheme="majorHAnsi" w:hAnsiTheme="majorHAnsi" w:cstheme="majorHAnsi"/>
              <w:iCs/>
            </w:rPr>
            <w:instrText xml:space="preserve"> CITATION Joh19 \l 2057 </w:instrText>
          </w:r>
          <w:r w:rsidR="00471549">
            <w:rPr>
              <w:rFonts w:asciiTheme="majorHAnsi" w:hAnsiTheme="majorHAnsi" w:cstheme="majorHAnsi"/>
              <w:iCs/>
            </w:rPr>
            <w:fldChar w:fldCharType="separate"/>
          </w:r>
          <w:r w:rsidR="00010E54" w:rsidRPr="00010E54">
            <w:rPr>
              <w:rFonts w:asciiTheme="majorHAnsi" w:hAnsiTheme="majorHAnsi" w:cstheme="majorHAnsi"/>
              <w:noProof/>
            </w:rPr>
            <w:t>(John Lewis, 2019)</w:t>
          </w:r>
          <w:r w:rsidR="00471549">
            <w:rPr>
              <w:rFonts w:asciiTheme="majorHAnsi" w:hAnsiTheme="majorHAnsi" w:cstheme="majorHAnsi"/>
              <w:iCs/>
            </w:rPr>
            <w:fldChar w:fldCharType="end"/>
          </w:r>
        </w:sdtContent>
      </w:sdt>
    </w:p>
    <w:p w14:paraId="0CE7899D" w14:textId="72467476" w:rsidR="00F501F2" w:rsidRPr="00FB46EF" w:rsidRDefault="00414A99" w:rsidP="00FB46EF">
      <w:pPr>
        <w:spacing w:after="0"/>
        <w:jc w:val="both"/>
        <w:rPr>
          <w:rFonts w:asciiTheme="majorHAnsi" w:hAnsiTheme="majorHAnsi" w:cstheme="majorHAnsi"/>
          <w:iCs/>
        </w:rPr>
      </w:pPr>
      <w:r w:rsidRPr="007F5267">
        <w:rPr>
          <w:rFonts w:asciiTheme="majorHAnsi" w:hAnsiTheme="majorHAnsi" w:cstheme="majorHAnsi"/>
        </w:rPr>
        <w:t xml:space="preserve">By following our provided steps to progress, our measures offer </w:t>
      </w:r>
      <w:r w:rsidR="00320C10" w:rsidRPr="007F5267">
        <w:rPr>
          <w:rFonts w:asciiTheme="majorHAnsi" w:hAnsiTheme="majorHAnsi" w:cstheme="majorHAnsi"/>
        </w:rPr>
        <w:t>vivacious</w:t>
      </w:r>
      <w:r w:rsidRPr="007F5267">
        <w:rPr>
          <w:rFonts w:asciiTheme="majorHAnsi" w:hAnsiTheme="majorHAnsi" w:cstheme="majorHAnsi"/>
        </w:rPr>
        <w:t xml:space="preserve"> </w:t>
      </w:r>
      <w:r w:rsidR="00320C10" w:rsidRPr="007F5267">
        <w:rPr>
          <w:rFonts w:asciiTheme="majorHAnsi" w:hAnsiTheme="majorHAnsi" w:cstheme="majorHAnsi"/>
        </w:rPr>
        <w:t xml:space="preserve">benefits </w:t>
      </w:r>
      <w:r w:rsidRPr="007F5267">
        <w:rPr>
          <w:rFonts w:asciiTheme="majorHAnsi" w:hAnsiTheme="majorHAnsi" w:cstheme="majorHAnsi"/>
        </w:rPr>
        <w:t>to both your employees</w:t>
      </w:r>
      <w:r w:rsidR="00C31F18">
        <w:rPr>
          <w:rFonts w:asciiTheme="majorHAnsi" w:hAnsiTheme="majorHAnsi" w:cstheme="majorHAnsi"/>
        </w:rPr>
        <w:t xml:space="preserve"> and</w:t>
      </w:r>
      <w:r w:rsidRPr="007F5267">
        <w:rPr>
          <w:rFonts w:asciiTheme="majorHAnsi" w:hAnsiTheme="majorHAnsi" w:cstheme="majorHAnsi"/>
        </w:rPr>
        <w:t xml:space="preserve"> to John Lewis as a whole. </w:t>
      </w:r>
      <w:r w:rsidR="005634E9" w:rsidRPr="007F5267">
        <w:rPr>
          <w:rFonts w:asciiTheme="majorHAnsi" w:hAnsiTheme="majorHAnsi" w:cstheme="majorHAnsi"/>
        </w:rPr>
        <w:t>John Lewis believes that, “</w:t>
      </w:r>
      <w:r w:rsidR="00FF2096" w:rsidRPr="007F5267">
        <w:rPr>
          <w:rFonts w:asciiTheme="majorHAnsi" w:hAnsiTheme="majorHAnsi" w:cstheme="majorHAnsi"/>
          <w:iCs/>
        </w:rPr>
        <w:t>b</w:t>
      </w:r>
      <w:r w:rsidR="005634E9" w:rsidRPr="007F5267">
        <w:rPr>
          <w:rFonts w:asciiTheme="majorHAnsi" w:hAnsiTheme="majorHAnsi" w:cstheme="majorHAnsi"/>
          <w:iCs/>
        </w:rPr>
        <w:t>ecause they’re co-owners, staff in employee owned businesses tend to be more entrepreneurial and committed to th</w:t>
      </w:r>
      <w:r w:rsidR="000C7552" w:rsidRPr="007F5267">
        <w:rPr>
          <w:rFonts w:asciiTheme="majorHAnsi" w:hAnsiTheme="majorHAnsi" w:cstheme="majorHAnsi"/>
          <w:iCs/>
        </w:rPr>
        <w:t xml:space="preserve">e company and its success”; But why leave it </w:t>
      </w:r>
      <w:r w:rsidR="000C7552" w:rsidRPr="007F5267">
        <w:rPr>
          <w:rFonts w:asciiTheme="majorHAnsi" w:hAnsiTheme="majorHAnsi" w:cstheme="majorHAnsi"/>
          <w:iCs/>
        </w:rPr>
        <w:t xml:space="preserve">to chance? </w:t>
      </w:r>
      <w:r w:rsidR="00C956CE">
        <w:rPr>
          <w:rFonts w:asciiTheme="majorHAnsi" w:hAnsiTheme="majorHAnsi" w:cstheme="majorHAnsi"/>
          <w:iCs/>
        </w:rPr>
        <w:t xml:space="preserve">Let us help you, and your business will flourish </w:t>
      </w:r>
      <w:r w:rsidR="00641BDF">
        <w:rPr>
          <w:rFonts w:asciiTheme="majorHAnsi" w:hAnsiTheme="majorHAnsi" w:cstheme="majorHAnsi"/>
          <w:iCs/>
        </w:rPr>
        <w:t>in</w:t>
      </w:r>
      <w:r w:rsidR="00C956CE">
        <w:rPr>
          <w:rFonts w:asciiTheme="majorHAnsi" w:hAnsiTheme="majorHAnsi" w:cstheme="majorHAnsi"/>
          <w:iCs/>
        </w:rPr>
        <w:t xml:space="preserve"> the </w:t>
      </w:r>
      <w:r w:rsidR="008F02A9">
        <w:rPr>
          <w:rFonts w:asciiTheme="majorHAnsi" w:hAnsiTheme="majorHAnsi" w:cstheme="majorHAnsi"/>
          <w:iCs/>
        </w:rPr>
        <w:t>quest of leadership development.</w:t>
      </w:r>
    </w:p>
    <w:p w14:paraId="7702CEA9" w14:textId="77777777" w:rsidR="00137439" w:rsidRPr="004A07AF" w:rsidRDefault="00137439" w:rsidP="00284E55">
      <w:pPr>
        <w:spacing w:after="0" w:line="240" w:lineRule="auto"/>
        <w:jc w:val="center"/>
        <w:rPr>
          <w:rFonts w:asciiTheme="majorHAnsi" w:hAnsiTheme="majorHAnsi" w:cstheme="majorHAnsi"/>
          <w:b/>
          <w:i/>
          <w:color w:val="002060"/>
          <w:sz w:val="24"/>
          <w:szCs w:val="24"/>
        </w:rPr>
      </w:pPr>
      <w:r w:rsidRPr="004A07AF">
        <w:rPr>
          <w:rFonts w:asciiTheme="majorHAnsi" w:hAnsiTheme="majorHAnsi" w:cstheme="majorHAnsi"/>
          <w:b/>
          <w:i/>
          <w:color w:val="002060"/>
          <w:sz w:val="24"/>
          <w:szCs w:val="24"/>
        </w:rPr>
        <w:t>Looking at the Current Situation</w:t>
      </w:r>
    </w:p>
    <w:p w14:paraId="76BCCCCE" w14:textId="36ECEB0B" w:rsidR="00EA2D34" w:rsidRPr="004A07AF" w:rsidRDefault="00137439" w:rsidP="0045741E">
      <w:pPr>
        <w:spacing w:after="0" w:line="240" w:lineRule="auto"/>
        <w:jc w:val="center"/>
        <w:rPr>
          <w:rFonts w:asciiTheme="majorHAnsi" w:hAnsiTheme="majorHAnsi" w:cstheme="majorHAnsi"/>
          <w:i/>
        </w:rPr>
      </w:pPr>
      <w:r w:rsidRPr="004A07AF">
        <w:rPr>
          <w:rFonts w:asciiTheme="majorHAnsi" w:hAnsiTheme="majorHAnsi" w:cstheme="majorHAnsi"/>
          <w:i/>
        </w:rPr>
        <w:t>What are we dealing with?</w:t>
      </w:r>
    </w:p>
    <w:p w14:paraId="6228D527" w14:textId="18A1A4D6" w:rsidR="00DE41C8" w:rsidRPr="004A07AF" w:rsidRDefault="00522B12" w:rsidP="00607D7B">
      <w:pPr>
        <w:spacing w:after="0" w:line="240" w:lineRule="auto"/>
        <w:jc w:val="both"/>
        <w:rPr>
          <w:rFonts w:asciiTheme="majorHAnsi" w:hAnsiTheme="majorHAnsi" w:cstheme="majorHAnsi"/>
        </w:rPr>
      </w:pPr>
      <w:r w:rsidRPr="00522B12">
        <w:rPr>
          <w:rFonts w:asciiTheme="majorHAnsi" w:hAnsiTheme="majorHAnsi" w:cstheme="majorHAnsi"/>
          <w:bCs/>
        </w:rPr>
        <w:t xml:space="preserve">Unsurprisingly, </w:t>
      </w:r>
      <w:r w:rsidR="00CF1DB0" w:rsidRPr="00522B12">
        <w:rPr>
          <w:rFonts w:asciiTheme="majorHAnsi" w:hAnsiTheme="majorHAnsi" w:cstheme="majorHAnsi"/>
          <w:bCs/>
        </w:rPr>
        <w:t>83%</w:t>
      </w:r>
      <w:r w:rsidR="00CF1DB0" w:rsidRPr="00522B12">
        <w:rPr>
          <w:rFonts w:asciiTheme="majorHAnsi" w:hAnsiTheme="majorHAnsi" w:cstheme="majorHAnsi"/>
        </w:rPr>
        <w:t xml:space="preserve"> of organisations </w:t>
      </w:r>
      <w:r w:rsidR="00CF1DB0" w:rsidRPr="004A07AF">
        <w:rPr>
          <w:rFonts w:asciiTheme="majorHAnsi" w:hAnsiTheme="majorHAnsi" w:cstheme="majorHAnsi"/>
        </w:rPr>
        <w:t xml:space="preserve">believe it is important to develop leaders at </w:t>
      </w:r>
      <w:r w:rsidR="008811C9">
        <w:rPr>
          <w:rFonts w:asciiTheme="majorHAnsi" w:hAnsiTheme="majorHAnsi" w:cstheme="majorHAnsi"/>
        </w:rPr>
        <w:t>every level of the organisation.</w:t>
      </w:r>
      <w:r w:rsidR="008811C9" w:rsidRPr="004A07AF">
        <w:rPr>
          <w:rFonts w:asciiTheme="majorHAnsi" w:hAnsiTheme="majorHAnsi" w:cstheme="majorHAnsi"/>
        </w:rPr>
        <w:t xml:space="preserve"> </w:t>
      </w:r>
      <w:r w:rsidR="0010473E" w:rsidRPr="004A07AF">
        <w:rPr>
          <w:rFonts w:asciiTheme="majorHAnsi" w:hAnsiTheme="majorHAnsi" w:cstheme="majorHAnsi"/>
        </w:rPr>
        <w:t>There is currently more money being dedicated to leadership development than on any other area of corporate learning.</w:t>
      </w:r>
      <w:r>
        <w:rPr>
          <w:rFonts w:asciiTheme="majorHAnsi" w:hAnsiTheme="majorHAnsi" w:cstheme="majorHAnsi"/>
        </w:rPr>
        <w:t xml:space="preserve"> </w:t>
      </w:r>
      <w:r w:rsidR="00CF1DB0" w:rsidRPr="004A07AF">
        <w:rPr>
          <w:rFonts w:asciiTheme="majorHAnsi" w:hAnsiTheme="majorHAnsi" w:cstheme="majorHAnsi"/>
        </w:rPr>
        <w:t xml:space="preserve">And yet, </w:t>
      </w:r>
      <w:r w:rsidR="00945F03" w:rsidRPr="004A07AF">
        <w:rPr>
          <w:rFonts w:asciiTheme="majorHAnsi" w:hAnsiTheme="majorHAnsi" w:cstheme="majorHAnsi"/>
        </w:rPr>
        <w:t xml:space="preserve">a </w:t>
      </w:r>
      <w:r w:rsidR="00945F03" w:rsidRPr="00522B12">
        <w:rPr>
          <w:rFonts w:asciiTheme="majorHAnsi" w:hAnsiTheme="majorHAnsi" w:cstheme="majorHAnsi"/>
        </w:rPr>
        <w:t xml:space="preserve">staggering </w:t>
      </w:r>
      <w:r w:rsidR="00CF1DB0" w:rsidRPr="00522B12">
        <w:rPr>
          <w:rFonts w:asciiTheme="majorHAnsi" w:hAnsiTheme="majorHAnsi" w:cstheme="majorHAnsi"/>
          <w:bCs/>
        </w:rPr>
        <w:t>71%</w:t>
      </w:r>
      <w:r w:rsidR="00CF1DB0" w:rsidRPr="00522B12">
        <w:rPr>
          <w:rFonts w:asciiTheme="majorHAnsi" w:hAnsiTheme="majorHAnsi" w:cstheme="majorHAnsi"/>
        </w:rPr>
        <w:t xml:space="preserve"> </w:t>
      </w:r>
      <w:r w:rsidR="00CF1DB0" w:rsidRPr="004A07AF">
        <w:rPr>
          <w:rFonts w:asciiTheme="majorHAnsi" w:hAnsiTheme="majorHAnsi" w:cstheme="majorHAnsi"/>
        </w:rPr>
        <w:t>of businesses do not feel that their current leaders are able to lead</w:t>
      </w:r>
      <w:r w:rsidR="00C67337">
        <w:rPr>
          <w:rFonts w:asciiTheme="majorHAnsi" w:hAnsiTheme="majorHAnsi" w:cstheme="majorHAnsi"/>
        </w:rPr>
        <w:t xml:space="preserve"> their company into the future. </w:t>
      </w:r>
      <w:sdt>
        <w:sdtPr>
          <w:rPr>
            <w:rFonts w:asciiTheme="majorHAnsi" w:hAnsiTheme="majorHAnsi" w:cstheme="majorHAnsi"/>
          </w:rPr>
          <w:id w:val="-143594916"/>
          <w:citation/>
        </w:sdtPr>
        <w:sdtEndPr/>
        <w:sdtContent>
          <w:r w:rsidR="00C67337">
            <w:rPr>
              <w:rFonts w:asciiTheme="majorHAnsi" w:hAnsiTheme="majorHAnsi" w:cstheme="majorHAnsi"/>
            </w:rPr>
            <w:fldChar w:fldCharType="begin"/>
          </w:r>
          <w:r w:rsidR="00C67337">
            <w:rPr>
              <w:rFonts w:asciiTheme="majorHAnsi" w:hAnsiTheme="majorHAnsi" w:cstheme="majorHAnsi"/>
            </w:rPr>
            <w:instrText xml:space="preserve"> CITATION Rob17 \l 2057 </w:instrText>
          </w:r>
          <w:r w:rsidR="00C67337">
            <w:rPr>
              <w:rFonts w:asciiTheme="majorHAnsi" w:hAnsiTheme="majorHAnsi" w:cstheme="majorHAnsi"/>
            </w:rPr>
            <w:fldChar w:fldCharType="separate"/>
          </w:r>
          <w:r w:rsidR="00010E54" w:rsidRPr="00010E54">
            <w:rPr>
              <w:rFonts w:asciiTheme="majorHAnsi" w:hAnsiTheme="majorHAnsi" w:cstheme="majorHAnsi"/>
              <w:noProof/>
            </w:rPr>
            <w:t>(Velasquez, 2017)</w:t>
          </w:r>
          <w:r w:rsidR="00C67337">
            <w:rPr>
              <w:rFonts w:asciiTheme="majorHAnsi" w:hAnsiTheme="majorHAnsi" w:cstheme="majorHAnsi"/>
            </w:rPr>
            <w:fldChar w:fldCharType="end"/>
          </w:r>
        </w:sdtContent>
      </w:sdt>
    </w:p>
    <w:p w14:paraId="71EAB926" w14:textId="5E00DCF0" w:rsidR="00264965" w:rsidRPr="004A07AF" w:rsidRDefault="008D6064" w:rsidP="00264965">
      <w:pPr>
        <w:spacing w:after="0" w:line="240" w:lineRule="auto"/>
        <w:ind w:left="360"/>
        <w:jc w:val="center"/>
        <w:rPr>
          <w:rFonts w:asciiTheme="majorHAnsi" w:hAnsiTheme="majorHAnsi" w:cstheme="majorHAnsi"/>
          <w:i/>
        </w:rPr>
      </w:pPr>
      <w:r w:rsidRPr="004A07AF">
        <w:rPr>
          <w:rFonts w:asciiTheme="majorHAnsi" w:hAnsiTheme="majorHAnsi" w:cstheme="majorHAnsi"/>
          <w:i/>
        </w:rPr>
        <w:t>Why is this?</w:t>
      </w:r>
    </w:p>
    <w:p w14:paraId="0D05EE0F" w14:textId="3DEBC4D9" w:rsidR="006D5197" w:rsidRDefault="002E72C1" w:rsidP="003562AB">
      <w:pPr>
        <w:spacing w:after="0" w:line="240" w:lineRule="auto"/>
        <w:jc w:val="both"/>
        <w:rPr>
          <w:rFonts w:asciiTheme="majorHAnsi" w:hAnsiTheme="majorHAnsi" w:cstheme="majorHAnsi"/>
        </w:rPr>
      </w:pPr>
      <w:r w:rsidRPr="004A07AF">
        <w:rPr>
          <w:rFonts w:asciiTheme="majorHAnsi" w:hAnsiTheme="majorHAnsi" w:cstheme="majorHAnsi"/>
        </w:rPr>
        <w:t xml:space="preserve">There is </w:t>
      </w:r>
      <w:r w:rsidR="0080706F" w:rsidRPr="004A07AF">
        <w:rPr>
          <w:rFonts w:asciiTheme="majorHAnsi" w:hAnsiTheme="majorHAnsi" w:cstheme="majorHAnsi"/>
        </w:rPr>
        <w:t>a</w:t>
      </w:r>
      <w:r w:rsidRPr="004A07AF">
        <w:rPr>
          <w:rFonts w:asciiTheme="majorHAnsi" w:hAnsiTheme="majorHAnsi" w:cstheme="majorHAnsi"/>
        </w:rPr>
        <w:t xml:space="preserve"> </w:t>
      </w:r>
      <w:r w:rsidR="00026D74" w:rsidRPr="004A07AF">
        <w:rPr>
          <w:rFonts w:asciiTheme="majorHAnsi" w:hAnsiTheme="majorHAnsi" w:cstheme="majorHAnsi"/>
        </w:rPr>
        <w:t>palpable</w:t>
      </w:r>
      <w:r w:rsidRPr="004A07AF">
        <w:rPr>
          <w:rFonts w:asciiTheme="majorHAnsi" w:hAnsiTheme="majorHAnsi" w:cstheme="majorHAnsi"/>
        </w:rPr>
        <w:t xml:space="preserve"> need for </w:t>
      </w:r>
      <w:r w:rsidR="00026D74" w:rsidRPr="004A07AF">
        <w:rPr>
          <w:rFonts w:asciiTheme="majorHAnsi" w:hAnsiTheme="majorHAnsi" w:cstheme="majorHAnsi"/>
        </w:rPr>
        <w:t xml:space="preserve">effective </w:t>
      </w:r>
      <w:r w:rsidRPr="004A07AF">
        <w:rPr>
          <w:rFonts w:asciiTheme="majorHAnsi" w:hAnsiTheme="majorHAnsi" w:cstheme="majorHAnsi"/>
        </w:rPr>
        <w:t>leadership and yet</w:t>
      </w:r>
      <w:r w:rsidR="00AF7D72">
        <w:rPr>
          <w:rFonts w:asciiTheme="majorHAnsi" w:hAnsiTheme="majorHAnsi" w:cstheme="majorHAnsi"/>
        </w:rPr>
        <w:t xml:space="preserve"> this has proved difficult to accomplish. </w:t>
      </w:r>
      <w:r w:rsidR="00F275D4">
        <w:rPr>
          <w:rFonts w:asciiTheme="majorHAnsi" w:hAnsiTheme="majorHAnsi" w:cstheme="majorHAnsi"/>
        </w:rPr>
        <w:t xml:space="preserve">This is where we </w:t>
      </w:r>
      <w:r w:rsidR="00557D1E">
        <w:rPr>
          <w:rFonts w:asciiTheme="majorHAnsi" w:hAnsiTheme="majorHAnsi" w:cstheme="majorHAnsi"/>
        </w:rPr>
        <w:t>can help.</w:t>
      </w:r>
    </w:p>
    <w:p w14:paraId="63260A47" w14:textId="77777777" w:rsidR="007A6E85" w:rsidRPr="003562AB" w:rsidRDefault="007A6E85" w:rsidP="003562AB">
      <w:pPr>
        <w:spacing w:after="0" w:line="240" w:lineRule="auto"/>
        <w:jc w:val="both"/>
        <w:rPr>
          <w:rFonts w:asciiTheme="majorHAnsi" w:hAnsiTheme="majorHAnsi" w:cstheme="majorHAnsi"/>
        </w:rPr>
      </w:pPr>
    </w:p>
    <w:p w14:paraId="24E8F8AD" w14:textId="5BA967F4" w:rsidR="002A1B52" w:rsidRPr="004A07AF" w:rsidRDefault="002A1B52" w:rsidP="00284E55">
      <w:pPr>
        <w:spacing w:after="0" w:line="240" w:lineRule="auto"/>
        <w:jc w:val="center"/>
        <w:rPr>
          <w:rFonts w:asciiTheme="majorHAnsi" w:hAnsiTheme="majorHAnsi" w:cstheme="majorHAnsi"/>
          <w:b/>
          <w:i/>
          <w:color w:val="002060"/>
          <w:sz w:val="24"/>
          <w:szCs w:val="24"/>
        </w:rPr>
      </w:pPr>
      <w:r w:rsidRPr="004A07AF">
        <w:rPr>
          <w:rFonts w:asciiTheme="majorHAnsi" w:hAnsiTheme="majorHAnsi" w:cstheme="majorHAnsi"/>
          <w:b/>
          <w:i/>
          <w:color w:val="002060"/>
          <w:sz w:val="24"/>
          <w:szCs w:val="24"/>
        </w:rPr>
        <w:t>Starting from Scratch</w:t>
      </w:r>
    </w:p>
    <w:p w14:paraId="437381FC" w14:textId="246F4F42" w:rsidR="000F6AA4" w:rsidRPr="00AC63FE" w:rsidRDefault="00FE32B4" w:rsidP="00AC63FE">
      <w:pPr>
        <w:spacing w:after="0" w:line="240" w:lineRule="auto"/>
        <w:jc w:val="both"/>
        <w:rPr>
          <w:rFonts w:asciiTheme="majorHAnsi" w:hAnsiTheme="majorHAnsi" w:cstheme="majorHAnsi"/>
        </w:rPr>
      </w:pPr>
      <w:r w:rsidRPr="004A07AF">
        <w:rPr>
          <w:rFonts w:asciiTheme="majorHAnsi" w:hAnsiTheme="majorHAnsi" w:cstheme="majorHAnsi"/>
        </w:rPr>
        <w:t xml:space="preserve">Our </w:t>
      </w:r>
      <w:r w:rsidR="00161982" w:rsidRPr="004A07AF">
        <w:rPr>
          <w:rFonts w:asciiTheme="majorHAnsi" w:hAnsiTheme="majorHAnsi" w:cstheme="majorHAnsi"/>
        </w:rPr>
        <w:t>primary</w:t>
      </w:r>
      <w:r w:rsidRPr="004A07AF">
        <w:rPr>
          <w:rFonts w:asciiTheme="majorHAnsi" w:hAnsiTheme="majorHAnsi" w:cstheme="majorHAnsi"/>
        </w:rPr>
        <w:t xml:space="preserve"> step to progress is to determine </w:t>
      </w:r>
      <w:r w:rsidR="00161982" w:rsidRPr="004A07AF">
        <w:rPr>
          <w:rFonts w:asciiTheme="majorHAnsi" w:hAnsiTheme="majorHAnsi" w:cstheme="majorHAnsi"/>
        </w:rPr>
        <w:t>the essence of a leader</w:t>
      </w:r>
      <w:r w:rsidR="00FE5BD1" w:rsidRPr="004A07AF">
        <w:rPr>
          <w:rFonts w:asciiTheme="majorHAnsi" w:hAnsiTheme="majorHAnsi" w:cstheme="majorHAnsi"/>
        </w:rPr>
        <w:t>;</w:t>
      </w:r>
      <w:r w:rsidRPr="004A07AF">
        <w:rPr>
          <w:rFonts w:asciiTheme="majorHAnsi" w:hAnsiTheme="majorHAnsi" w:cstheme="majorHAnsi"/>
        </w:rPr>
        <w:t xml:space="preserve"> how can </w:t>
      </w:r>
      <w:r w:rsidR="00161982" w:rsidRPr="004A07AF">
        <w:rPr>
          <w:rFonts w:asciiTheme="majorHAnsi" w:hAnsiTheme="majorHAnsi" w:cstheme="majorHAnsi"/>
        </w:rPr>
        <w:t>a leader be defined</w:t>
      </w:r>
      <w:r w:rsidRPr="004A07AF">
        <w:rPr>
          <w:rFonts w:asciiTheme="majorHAnsi" w:hAnsiTheme="majorHAnsi" w:cstheme="majorHAnsi"/>
        </w:rPr>
        <w:t>?</w:t>
      </w:r>
      <w:r w:rsidR="00FB0016">
        <w:rPr>
          <w:rFonts w:asciiTheme="majorHAnsi" w:hAnsiTheme="majorHAnsi" w:cstheme="majorHAnsi"/>
        </w:rPr>
        <w:t xml:space="preserve"> An early elucidation</w:t>
      </w:r>
      <w:r w:rsidR="0045322E">
        <w:rPr>
          <w:rFonts w:asciiTheme="majorHAnsi" w:hAnsiTheme="majorHAnsi" w:cstheme="majorHAnsi"/>
        </w:rPr>
        <w:t xml:space="preserve"> defined a leader as a </w:t>
      </w:r>
      <w:r w:rsidR="002D55DE" w:rsidRPr="004A07AF">
        <w:rPr>
          <w:rFonts w:asciiTheme="majorHAnsi" w:hAnsiTheme="majorHAnsi" w:cstheme="majorHAnsi"/>
        </w:rPr>
        <w:t>‘</w:t>
      </w:r>
      <w:r w:rsidR="00D86ECD">
        <w:rPr>
          <w:rFonts w:asciiTheme="majorHAnsi" w:hAnsiTheme="majorHAnsi" w:cstheme="majorHAnsi"/>
        </w:rPr>
        <w:t>dealer in hope’.</w:t>
      </w:r>
      <w:sdt>
        <w:sdtPr>
          <w:rPr>
            <w:rFonts w:asciiTheme="majorHAnsi" w:hAnsiTheme="majorHAnsi" w:cstheme="majorHAnsi"/>
          </w:rPr>
          <w:id w:val="1550108446"/>
          <w:citation/>
        </w:sdtPr>
        <w:sdtEndPr/>
        <w:sdtContent>
          <w:r w:rsidR="00D86ECD">
            <w:rPr>
              <w:rFonts w:asciiTheme="majorHAnsi" w:hAnsiTheme="majorHAnsi" w:cstheme="majorHAnsi"/>
            </w:rPr>
            <w:fldChar w:fldCharType="begin"/>
          </w:r>
          <w:r w:rsidR="00D86ECD">
            <w:rPr>
              <w:rFonts w:asciiTheme="majorHAnsi" w:hAnsiTheme="majorHAnsi" w:cstheme="majorHAnsi"/>
            </w:rPr>
            <w:instrText xml:space="preserve"> CITATION Nap21 \l 2057 </w:instrText>
          </w:r>
          <w:r w:rsidR="00D86ECD">
            <w:rPr>
              <w:rFonts w:asciiTheme="majorHAnsi" w:hAnsiTheme="majorHAnsi" w:cstheme="majorHAnsi"/>
            </w:rPr>
            <w:fldChar w:fldCharType="separate"/>
          </w:r>
          <w:r w:rsidR="00010E54">
            <w:rPr>
              <w:rFonts w:asciiTheme="majorHAnsi" w:hAnsiTheme="majorHAnsi" w:cstheme="majorHAnsi"/>
              <w:noProof/>
            </w:rPr>
            <w:t xml:space="preserve"> </w:t>
          </w:r>
          <w:r w:rsidR="00010E54" w:rsidRPr="00010E54">
            <w:rPr>
              <w:rFonts w:asciiTheme="majorHAnsi" w:hAnsiTheme="majorHAnsi" w:cstheme="majorHAnsi"/>
              <w:noProof/>
            </w:rPr>
            <w:t>(Bonaparte, 1821)</w:t>
          </w:r>
          <w:r w:rsidR="00D86ECD">
            <w:rPr>
              <w:rFonts w:asciiTheme="majorHAnsi" w:hAnsiTheme="majorHAnsi" w:cstheme="majorHAnsi"/>
            </w:rPr>
            <w:fldChar w:fldCharType="end"/>
          </w:r>
        </w:sdtContent>
      </w:sdt>
      <w:r w:rsidR="00D86ECD">
        <w:rPr>
          <w:rFonts w:asciiTheme="majorHAnsi" w:hAnsiTheme="majorHAnsi" w:cstheme="majorHAnsi"/>
        </w:rPr>
        <w:t xml:space="preserve"> </w:t>
      </w:r>
      <w:r w:rsidR="00FB0016">
        <w:rPr>
          <w:rFonts w:asciiTheme="majorHAnsi" w:hAnsiTheme="majorHAnsi" w:cstheme="majorHAnsi"/>
        </w:rPr>
        <w:t>However, more recent classifications have been suggested as, ‘a</w:t>
      </w:r>
      <w:r w:rsidR="00CF1DB0" w:rsidRPr="004A07AF">
        <w:rPr>
          <w:rFonts w:asciiTheme="majorHAnsi" w:hAnsiTheme="majorHAnsi" w:cstheme="majorHAnsi"/>
        </w:rPr>
        <w:t>n individual that influences a group of individ</w:t>
      </w:r>
      <w:r w:rsidR="00502698">
        <w:rPr>
          <w:rFonts w:asciiTheme="majorHAnsi" w:hAnsiTheme="majorHAnsi" w:cstheme="majorHAnsi"/>
        </w:rPr>
        <w:t>uals to achieve a common goal’.</w:t>
      </w:r>
      <w:sdt>
        <w:sdtPr>
          <w:rPr>
            <w:rFonts w:asciiTheme="majorHAnsi" w:hAnsiTheme="majorHAnsi" w:cstheme="majorHAnsi"/>
          </w:rPr>
          <w:id w:val="-1084373327"/>
          <w:citation/>
        </w:sdtPr>
        <w:sdtEndPr/>
        <w:sdtContent>
          <w:r w:rsidR="00502698">
            <w:rPr>
              <w:rFonts w:asciiTheme="majorHAnsi" w:hAnsiTheme="majorHAnsi" w:cstheme="majorHAnsi"/>
            </w:rPr>
            <w:fldChar w:fldCharType="begin"/>
          </w:r>
          <w:r w:rsidR="00502698">
            <w:rPr>
              <w:rFonts w:asciiTheme="majorHAnsi" w:hAnsiTheme="majorHAnsi" w:cstheme="majorHAnsi"/>
            </w:rPr>
            <w:instrText xml:space="preserve"> CITATION Pet151 \l 2057 </w:instrText>
          </w:r>
          <w:r w:rsidR="00502698">
            <w:rPr>
              <w:rFonts w:asciiTheme="majorHAnsi" w:hAnsiTheme="majorHAnsi" w:cstheme="majorHAnsi"/>
            </w:rPr>
            <w:fldChar w:fldCharType="separate"/>
          </w:r>
          <w:r w:rsidR="00010E54">
            <w:rPr>
              <w:rFonts w:asciiTheme="majorHAnsi" w:hAnsiTheme="majorHAnsi" w:cstheme="majorHAnsi"/>
              <w:noProof/>
            </w:rPr>
            <w:t xml:space="preserve"> </w:t>
          </w:r>
          <w:r w:rsidR="00010E54" w:rsidRPr="00010E54">
            <w:rPr>
              <w:rFonts w:asciiTheme="majorHAnsi" w:hAnsiTheme="majorHAnsi" w:cstheme="majorHAnsi"/>
              <w:noProof/>
            </w:rPr>
            <w:t>(Northouse, 2015)</w:t>
          </w:r>
          <w:r w:rsidR="00502698">
            <w:rPr>
              <w:rFonts w:asciiTheme="majorHAnsi" w:hAnsiTheme="majorHAnsi" w:cstheme="majorHAnsi"/>
            </w:rPr>
            <w:fldChar w:fldCharType="end"/>
          </w:r>
        </w:sdtContent>
      </w:sdt>
      <w:r w:rsidR="00AC63FE">
        <w:rPr>
          <w:rFonts w:asciiTheme="majorHAnsi" w:hAnsiTheme="majorHAnsi" w:cstheme="majorHAnsi"/>
        </w:rPr>
        <w:t xml:space="preserve"> </w:t>
      </w:r>
      <w:r w:rsidR="00A25DCC" w:rsidRPr="004A07AF">
        <w:rPr>
          <w:rFonts w:asciiTheme="majorHAnsi" w:hAnsiTheme="majorHAnsi" w:cstheme="majorHAnsi"/>
        </w:rPr>
        <w:t>These are example</w:t>
      </w:r>
      <w:r w:rsidR="000F6AA4" w:rsidRPr="004A07AF">
        <w:rPr>
          <w:rFonts w:asciiTheme="majorHAnsi" w:hAnsiTheme="majorHAnsi" w:cstheme="majorHAnsi"/>
        </w:rPr>
        <w:t>s</w:t>
      </w:r>
      <w:r w:rsidR="00A25DCC" w:rsidRPr="004A07AF">
        <w:rPr>
          <w:rFonts w:asciiTheme="majorHAnsi" w:hAnsiTheme="majorHAnsi" w:cstheme="majorHAnsi"/>
        </w:rPr>
        <w:t xml:space="preserve"> of some accredited offerings that enlighten us on the spirit of a leader. They offer two </w:t>
      </w:r>
      <w:r w:rsidR="0080706F" w:rsidRPr="004A07AF">
        <w:rPr>
          <w:rFonts w:asciiTheme="majorHAnsi" w:hAnsiTheme="majorHAnsi" w:cstheme="majorHAnsi"/>
        </w:rPr>
        <w:t>diverse</w:t>
      </w:r>
      <w:r w:rsidR="00A25DCC" w:rsidRPr="004A07AF">
        <w:rPr>
          <w:rFonts w:asciiTheme="majorHAnsi" w:hAnsiTheme="majorHAnsi" w:cstheme="majorHAnsi"/>
        </w:rPr>
        <w:t xml:space="preserve"> outlooks upon the matter. </w:t>
      </w:r>
      <w:r w:rsidR="0080706F" w:rsidRPr="004A07AF">
        <w:rPr>
          <w:rFonts w:asciiTheme="majorHAnsi" w:hAnsiTheme="majorHAnsi" w:cstheme="majorHAnsi"/>
        </w:rPr>
        <w:t>Yet</w:t>
      </w:r>
      <w:r w:rsidR="003434D8" w:rsidRPr="004A07AF">
        <w:rPr>
          <w:rFonts w:asciiTheme="majorHAnsi" w:hAnsiTheme="majorHAnsi" w:cstheme="majorHAnsi"/>
        </w:rPr>
        <w:t xml:space="preserve">, there is no existing consensus to a single definition </w:t>
      </w:r>
      <w:r w:rsidR="00CA31EF" w:rsidRPr="004A07AF">
        <w:rPr>
          <w:rFonts w:asciiTheme="majorHAnsi" w:hAnsiTheme="majorHAnsi" w:cstheme="majorHAnsi"/>
        </w:rPr>
        <w:t>to pinpoint a</w:t>
      </w:r>
      <w:r w:rsidR="003434D8" w:rsidRPr="004A07AF">
        <w:rPr>
          <w:rFonts w:asciiTheme="majorHAnsi" w:hAnsiTheme="majorHAnsi" w:cstheme="majorHAnsi"/>
        </w:rPr>
        <w:t xml:space="preserve"> leader</w:t>
      </w:r>
      <w:r w:rsidR="00AC63FE">
        <w:rPr>
          <w:rFonts w:asciiTheme="majorHAnsi" w:hAnsiTheme="majorHAnsi" w:cstheme="majorHAnsi"/>
        </w:rPr>
        <w:t>. “</w:t>
      </w:r>
      <w:r w:rsidR="00CF1DB0" w:rsidRPr="004A07AF">
        <w:rPr>
          <w:rFonts w:asciiTheme="majorHAnsi" w:hAnsiTheme="majorHAnsi" w:cstheme="majorHAnsi"/>
        </w:rPr>
        <w:t>There are almost as many different definitions as there are people who have tried to define it</w:t>
      </w:r>
      <w:r w:rsidR="00AC63FE">
        <w:rPr>
          <w:rFonts w:asciiTheme="majorHAnsi" w:hAnsiTheme="majorHAnsi" w:cstheme="majorHAnsi"/>
        </w:rPr>
        <w:t>”</w:t>
      </w:r>
      <w:r w:rsidR="006B0386">
        <w:rPr>
          <w:rFonts w:asciiTheme="majorHAnsi" w:hAnsiTheme="majorHAnsi" w:cstheme="majorHAnsi"/>
        </w:rPr>
        <w:t>.</w:t>
      </w:r>
      <w:sdt>
        <w:sdtPr>
          <w:rPr>
            <w:rFonts w:asciiTheme="majorHAnsi" w:hAnsiTheme="majorHAnsi" w:cstheme="majorHAnsi"/>
          </w:rPr>
          <w:id w:val="2037227820"/>
          <w:citation/>
        </w:sdtPr>
        <w:sdtEndPr/>
        <w:sdtContent>
          <w:r w:rsidR="006B0386">
            <w:rPr>
              <w:rFonts w:asciiTheme="majorHAnsi" w:hAnsiTheme="majorHAnsi" w:cstheme="majorHAnsi"/>
            </w:rPr>
            <w:fldChar w:fldCharType="begin"/>
          </w:r>
          <w:r w:rsidR="006B0386">
            <w:rPr>
              <w:rFonts w:asciiTheme="majorHAnsi" w:hAnsiTheme="majorHAnsi" w:cstheme="majorHAnsi"/>
            </w:rPr>
            <w:instrText xml:space="preserve"> CITATION Sto74 \l 2057 </w:instrText>
          </w:r>
          <w:r w:rsidR="006B0386">
            <w:rPr>
              <w:rFonts w:asciiTheme="majorHAnsi" w:hAnsiTheme="majorHAnsi" w:cstheme="majorHAnsi"/>
            </w:rPr>
            <w:fldChar w:fldCharType="separate"/>
          </w:r>
          <w:r w:rsidR="00010E54">
            <w:rPr>
              <w:rFonts w:asciiTheme="majorHAnsi" w:hAnsiTheme="majorHAnsi" w:cstheme="majorHAnsi"/>
              <w:noProof/>
            </w:rPr>
            <w:t xml:space="preserve"> </w:t>
          </w:r>
          <w:r w:rsidR="00010E54" w:rsidRPr="00010E54">
            <w:rPr>
              <w:rFonts w:asciiTheme="majorHAnsi" w:hAnsiTheme="majorHAnsi" w:cstheme="majorHAnsi"/>
              <w:noProof/>
            </w:rPr>
            <w:t>(Stogdill, 1974)</w:t>
          </w:r>
          <w:r w:rsidR="006B0386">
            <w:rPr>
              <w:rFonts w:asciiTheme="majorHAnsi" w:hAnsiTheme="majorHAnsi" w:cstheme="majorHAnsi"/>
            </w:rPr>
            <w:fldChar w:fldCharType="end"/>
          </w:r>
        </w:sdtContent>
      </w:sdt>
      <w:r w:rsidR="006B0386">
        <w:rPr>
          <w:rFonts w:asciiTheme="majorHAnsi" w:hAnsiTheme="majorHAnsi" w:cstheme="majorHAnsi"/>
        </w:rPr>
        <w:t xml:space="preserve"> </w:t>
      </w:r>
      <w:r w:rsidR="00AC63FE">
        <w:rPr>
          <w:rFonts w:asciiTheme="majorHAnsi" w:hAnsiTheme="majorHAnsi" w:cstheme="majorHAnsi"/>
        </w:rPr>
        <w:t xml:space="preserve"> </w:t>
      </w:r>
      <w:r w:rsidR="000F6AA4" w:rsidRPr="00AC63FE">
        <w:rPr>
          <w:rFonts w:asciiTheme="majorHAnsi" w:hAnsiTheme="majorHAnsi" w:cstheme="majorHAnsi"/>
        </w:rPr>
        <w:t xml:space="preserve">Perhaps the essence of a leader is </w:t>
      </w:r>
      <w:r w:rsidR="00480A2E" w:rsidRPr="00AC63FE">
        <w:rPr>
          <w:rFonts w:asciiTheme="majorHAnsi" w:hAnsiTheme="majorHAnsi" w:cstheme="majorHAnsi"/>
        </w:rPr>
        <w:t>so multidimensional, it</w:t>
      </w:r>
      <w:r w:rsidR="000F6AA4" w:rsidRPr="00AC63FE">
        <w:rPr>
          <w:rFonts w:asciiTheme="majorHAnsi" w:hAnsiTheme="majorHAnsi" w:cstheme="majorHAnsi"/>
        </w:rPr>
        <w:t xml:space="preserve"> cannot be put onto paper.</w:t>
      </w:r>
    </w:p>
    <w:p w14:paraId="73FE3AC8" w14:textId="3A14EB07" w:rsidR="001353F9" w:rsidRDefault="0095493B" w:rsidP="001D583E">
      <w:pPr>
        <w:spacing w:after="0" w:line="240" w:lineRule="auto"/>
        <w:jc w:val="center"/>
        <w:rPr>
          <w:b/>
          <w:i/>
          <w:color w:val="002060"/>
          <w:sz w:val="24"/>
          <w:szCs w:val="24"/>
        </w:rPr>
      </w:pPr>
      <w:r w:rsidRPr="001D583E"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1CAEFEA4" wp14:editId="2AFE7353">
            <wp:simplePos x="0" y="0"/>
            <wp:positionH relativeFrom="column">
              <wp:posOffset>1038860</wp:posOffset>
            </wp:positionH>
            <wp:positionV relativeFrom="paragraph">
              <wp:posOffset>114300</wp:posOffset>
            </wp:positionV>
            <wp:extent cx="2715260" cy="1257300"/>
            <wp:effectExtent l="0" t="0" r="8890" b="0"/>
            <wp:wrapSquare wrapText="bothSides"/>
            <wp:docPr id="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/>
                    <pic:cNvPicPr>
                      <a:picLocks noChangeAspect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15260" cy="1257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0AF2381" w14:textId="3220B099" w:rsidR="001353F9" w:rsidRDefault="001353F9" w:rsidP="001D583E">
      <w:pPr>
        <w:spacing w:after="0" w:line="240" w:lineRule="auto"/>
        <w:jc w:val="center"/>
        <w:rPr>
          <w:b/>
          <w:i/>
          <w:color w:val="002060"/>
          <w:sz w:val="24"/>
          <w:szCs w:val="24"/>
        </w:rPr>
      </w:pPr>
    </w:p>
    <w:p w14:paraId="45319A96" w14:textId="5386C670" w:rsidR="001353F9" w:rsidRDefault="001353F9" w:rsidP="001D583E">
      <w:pPr>
        <w:spacing w:after="0" w:line="240" w:lineRule="auto"/>
        <w:jc w:val="center"/>
        <w:rPr>
          <w:b/>
          <w:i/>
          <w:color w:val="002060"/>
          <w:sz w:val="24"/>
          <w:szCs w:val="24"/>
        </w:rPr>
      </w:pPr>
    </w:p>
    <w:p w14:paraId="165AC9C5" w14:textId="4229D90D" w:rsidR="001353F9" w:rsidRDefault="001353F9" w:rsidP="001D583E">
      <w:pPr>
        <w:spacing w:after="0" w:line="240" w:lineRule="auto"/>
        <w:jc w:val="center"/>
        <w:rPr>
          <w:b/>
          <w:i/>
          <w:color w:val="002060"/>
          <w:sz w:val="24"/>
          <w:szCs w:val="24"/>
        </w:rPr>
      </w:pPr>
    </w:p>
    <w:p w14:paraId="2A8A786B" w14:textId="1B29EA2C" w:rsidR="007B248F" w:rsidRDefault="007B248F" w:rsidP="00F416DC">
      <w:pPr>
        <w:spacing w:after="0" w:line="240" w:lineRule="auto"/>
        <w:rPr>
          <w:b/>
          <w:i/>
          <w:color w:val="002060"/>
          <w:sz w:val="24"/>
          <w:szCs w:val="24"/>
        </w:rPr>
      </w:pPr>
    </w:p>
    <w:p w14:paraId="3015829C" w14:textId="77777777" w:rsidR="00996ED5" w:rsidRDefault="00996ED5" w:rsidP="001D583E">
      <w:pPr>
        <w:spacing w:after="0" w:line="240" w:lineRule="auto"/>
        <w:jc w:val="center"/>
        <w:rPr>
          <w:rFonts w:asciiTheme="majorHAnsi" w:hAnsiTheme="majorHAnsi" w:cstheme="majorHAnsi"/>
          <w:b/>
          <w:i/>
          <w:color w:val="002060"/>
          <w:sz w:val="24"/>
          <w:szCs w:val="24"/>
        </w:rPr>
      </w:pPr>
    </w:p>
    <w:p w14:paraId="242AB239" w14:textId="77777777" w:rsidR="00A85FE7" w:rsidRDefault="00A85FE7" w:rsidP="001D583E">
      <w:pPr>
        <w:spacing w:after="0" w:line="240" w:lineRule="auto"/>
        <w:jc w:val="center"/>
        <w:rPr>
          <w:rFonts w:asciiTheme="majorHAnsi" w:hAnsiTheme="majorHAnsi" w:cstheme="majorHAnsi"/>
          <w:b/>
          <w:i/>
          <w:color w:val="002060"/>
          <w:sz w:val="24"/>
          <w:szCs w:val="24"/>
        </w:rPr>
      </w:pPr>
    </w:p>
    <w:p w14:paraId="74165C39" w14:textId="77777777" w:rsidR="00A85FE7" w:rsidRDefault="00A85FE7" w:rsidP="001D583E">
      <w:pPr>
        <w:spacing w:after="0" w:line="240" w:lineRule="auto"/>
        <w:jc w:val="center"/>
        <w:rPr>
          <w:rFonts w:asciiTheme="majorHAnsi" w:hAnsiTheme="majorHAnsi" w:cstheme="majorHAnsi"/>
          <w:b/>
          <w:i/>
          <w:color w:val="002060"/>
          <w:sz w:val="24"/>
          <w:szCs w:val="24"/>
        </w:rPr>
      </w:pPr>
    </w:p>
    <w:p w14:paraId="3F3D90B7" w14:textId="3034C92C" w:rsidR="008A08BA" w:rsidRPr="004A07AF" w:rsidRDefault="001D224C" w:rsidP="001D583E">
      <w:pPr>
        <w:spacing w:after="0" w:line="240" w:lineRule="auto"/>
        <w:jc w:val="center"/>
        <w:rPr>
          <w:rFonts w:asciiTheme="majorHAnsi" w:hAnsiTheme="majorHAnsi" w:cstheme="majorHAnsi"/>
          <w:b/>
          <w:i/>
          <w:color w:val="002060"/>
          <w:sz w:val="24"/>
          <w:szCs w:val="24"/>
        </w:rPr>
      </w:pPr>
      <w:r w:rsidRPr="004A07AF">
        <w:rPr>
          <w:rFonts w:asciiTheme="majorHAnsi" w:hAnsiTheme="majorHAnsi" w:cstheme="majorHAnsi"/>
          <w:b/>
          <w:i/>
          <w:color w:val="002060"/>
          <w:sz w:val="24"/>
          <w:szCs w:val="24"/>
        </w:rPr>
        <w:t>What Makes a Good</w:t>
      </w:r>
      <w:r w:rsidR="008A08BA" w:rsidRPr="004A07AF">
        <w:rPr>
          <w:rFonts w:asciiTheme="majorHAnsi" w:hAnsiTheme="majorHAnsi" w:cstheme="majorHAnsi"/>
          <w:b/>
          <w:i/>
          <w:color w:val="002060"/>
          <w:sz w:val="24"/>
          <w:szCs w:val="24"/>
        </w:rPr>
        <w:t xml:space="preserve"> Leader </w:t>
      </w:r>
      <w:r w:rsidRPr="004A07AF">
        <w:rPr>
          <w:rFonts w:asciiTheme="majorHAnsi" w:hAnsiTheme="majorHAnsi" w:cstheme="majorHAnsi"/>
          <w:b/>
          <w:i/>
          <w:color w:val="002060"/>
          <w:sz w:val="24"/>
          <w:szCs w:val="24"/>
        </w:rPr>
        <w:t>to</w:t>
      </w:r>
      <w:r w:rsidR="008A08BA" w:rsidRPr="004A07AF">
        <w:rPr>
          <w:rFonts w:asciiTheme="majorHAnsi" w:hAnsiTheme="majorHAnsi" w:cstheme="majorHAnsi"/>
          <w:b/>
          <w:i/>
          <w:color w:val="002060"/>
          <w:sz w:val="24"/>
          <w:szCs w:val="24"/>
        </w:rPr>
        <w:t xml:space="preserve"> You?</w:t>
      </w:r>
    </w:p>
    <w:p w14:paraId="5D71B9EA" w14:textId="6BD37EB6" w:rsidR="00CD35D2" w:rsidRPr="004A07AF" w:rsidRDefault="002B278B" w:rsidP="007F5267">
      <w:pPr>
        <w:spacing w:after="0" w:line="240" w:lineRule="auto"/>
        <w:jc w:val="both"/>
        <w:rPr>
          <w:rFonts w:asciiTheme="majorHAnsi" w:hAnsiTheme="majorHAnsi" w:cstheme="majorHAnsi"/>
        </w:rPr>
      </w:pPr>
      <w:r w:rsidRPr="007F5267">
        <w:rPr>
          <w:rFonts w:asciiTheme="majorHAnsi" w:hAnsiTheme="majorHAnsi" w:cstheme="majorHAnsi"/>
        </w:rPr>
        <w:t>With such subjective interpretations</w:t>
      </w:r>
      <w:r w:rsidR="00290E22" w:rsidRPr="007F5267">
        <w:rPr>
          <w:rFonts w:asciiTheme="majorHAnsi" w:hAnsiTheme="majorHAnsi" w:cstheme="majorHAnsi"/>
        </w:rPr>
        <w:t xml:space="preserve">, we </w:t>
      </w:r>
      <w:r w:rsidRPr="007F5267">
        <w:rPr>
          <w:rFonts w:asciiTheme="majorHAnsi" w:hAnsiTheme="majorHAnsi" w:cstheme="majorHAnsi"/>
        </w:rPr>
        <w:t xml:space="preserve">invite you to </w:t>
      </w:r>
      <w:r w:rsidR="00735435" w:rsidRPr="007F5267">
        <w:rPr>
          <w:rFonts w:asciiTheme="majorHAnsi" w:hAnsiTheme="majorHAnsi" w:cstheme="majorHAnsi"/>
        </w:rPr>
        <w:t>deliberate</w:t>
      </w:r>
      <w:r w:rsidRPr="007F5267">
        <w:rPr>
          <w:rFonts w:asciiTheme="majorHAnsi" w:hAnsiTheme="majorHAnsi" w:cstheme="majorHAnsi"/>
        </w:rPr>
        <w:t>; What makes a good leader to you?</w:t>
      </w:r>
      <w:r w:rsidR="007F5267">
        <w:rPr>
          <w:rFonts w:asciiTheme="majorHAnsi" w:hAnsiTheme="majorHAnsi" w:cstheme="majorHAnsi"/>
        </w:rPr>
        <w:t xml:space="preserve"> </w:t>
      </w:r>
      <w:r w:rsidR="00622556" w:rsidRPr="004A07AF">
        <w:rPr>
          <w:rFonts w:asciiTheme="majorHAnsi" w:hAnsiTheme="majorHAnsi" w:cstheme="majorHAnsi"/>
        </w:rPr>
        <w:t xml:space="preserve">When considering the ‘Trait Approach’, there have proved certain </w:t>
      </w:r>
      <w:r w:rsidR="002166B5" w:rsidRPr="004A07AF">
        <w:rPr>
          <w:rFonts w:asciiTheme="majorHAnsi" w:hAnsiTheme="majorHAnsi" w:cstheme="majorHAnsi"/>
        </w:rPr>
        <w:t>predominant</w:t>
      </w:r>
      <w:r w:rsidR="00622556" w:rsidRPr="004A07AF">
        <w:rPr>
          <w:rFonts w:asciiTheme="majorHAnsi" w:hAnsiTheme="majorHAnsi" w:cstheme="majorHAnsi"/>
        </w:rPr>
        <w:t xml:space="preserve"> </w:t>
      </w:r>
      <w:r w:rsidR="002166B5" w:rsidRPr="004A07AF">
        <w:rPr>
          <w:rFonts w:asciiTheme="majorHAnsi" w:hAnsiTheme="majorHAnsi" w:cstheme="majorHAnsi"/>
        </w:rPr>
        <w:t>characteristics</w:t>
      </w:r>
      <w:r w:rsidR="0033392F" w:rsidRPr="004A07AF">
        <w:rPr>
          <w:rFonts w:asciiTheme="majorHAnsi" w:hAnsiTheme="majorHAnsi" w:cstheme="majorHAnsi"/>
        </w:rPr>
        <w:t xml:space="preserve"> that seem to amalgamate to shape an effective leader;</w:t>
      </w:r>
    </w:p>
    <w:p w14:paraId="5BFFDF8E" w14:textId="79B0CAD9" w:rsidR="00861D7C" w:rsidRPr="00D67547" w:rsidRDefault="00CF1DB0" w:rsidP="000236C1">
      <w:pPr>
        <w:numPr>
          <w:ilvl w:val="0"/>
          <w:numId w:val="6"/>
        </w:numPr>
        <w:spacing w:after="0"/>
        <w:jc w:val="both"/>
        <w:rPr>
          <w:rFonts w:asciiTheme="majorHAnsi" w:hAnsiTheme="majorHAnsi" w:cstheme="majorHAnsi"/>
        </w:rPr>
      </w:pPr>
      <w:r w:rsidRPr="00D67547">
        <w:rPr>
          <w:rFonts w:asciiTheme="majorHAnsi" w:hAnsiTheme="majorHAnsi" w:cstheme="majorHAnsi"/>
        </w:rPr>
        <w:lastRenderedPageBreak/>
        <w:t>Self- Confidence</w:t>
      </w:r>
      <w:r w:rsidR="00A92A0E">
        <w:rPr>
          <w:rFonts w:asciiTheme="majorHAnsi" w:hAnsiTheme="majorHAnsi" w:cstheme="majorHAnsi"/>
        </w:rPr>
        <w:t xml:space="preserve"> </w:t>
      </w:r>
      <w:sdt>
        <w:sdtPr>
          <w:rPr>
            <w:rFonts w:asciiTheme="majorHAnsi" w:hAnsiTheme="majorHAnsi" w:cstheme="majorHAnsi"/>
          </w:rPr>
          <w:id w:val="785858295"/>
          <w:citation/>
        </w:sdtPr>
        <w:sdtEndPr/>
        <w:sdtContent>
          <w:r w:rsidR="00052409">
            <w:rPr>
              <w:rFonts w:asciiTheme="majorHAnsi" w:hAnsiTheme="majorHAnsi" w:cstheme="majorHAnsi"/>
            </w:rPr>
            <w:fldChar w:fldCharType="begin"/>
          </w:r>
          <w:r w:rsidR="00052409">
            <w:rPr>
              <w:rFonts w:asciiTheme="majorHAnsi" w:hAnsiTheme="majorHAnsi" w:cstheme="majorHAnsi"/>
            </w:rPr>
            <w:instrText xml:space="preserve"> CITATION Sto48 \l 2057 </w:instrText>
          </w:r>
          <w:r w:rsidR="00052409">
            <w:rPr>
              <w:rFonts w:asciiTheme="majorHAnsi" w:hAnsiTheme="majorHAnsi" w:cstheme="majorHAnsi"/>
            </w:rPr>
            <w:fldChar w:fldCharType="separate"/>
          </w:r>
          <w:r w:rsidR="00010E54" w:rsidRPr="00010E54">
            <w:rPr>
              <w:rFonts w:asciiTheme="majorHAnsi" w:hAnsiTheme="majorHAnsi" w:cstheme="majorHAnsi"/>
              <w:noProof/>
            </w:rPr>
            <w:t>(Stogdill, 1948)</w:t>
          </w:r>
          <w:r w:rsidR="00052409">
            <w:rPr>
              <w:rFonts w:asciiTheme="majorHAnsi" w:hAnsiTheme="majorHAnsi" w:cstheme="majorHAnsi"/>
            </w:rPr>
            <w:fldChar w:fldCharType="end"/>
          </w:r>
        </w:sdtContent>
      </w:sdt>
      <w:r w:rsidR="00052409">
        <w:rPr>
          <w:rFonts w:asciiTheme="majorHAnsi" w:hAnsiTheme="majorHAnsi" w:cstheme="majorHAnsi"/>
        </w:rPr>
        <w:t xml:space="preserve"> , </w:t>
      </w:r>
      <w:sdt>
        <w:sdtPr>
          <w:rPr>
            <w:rFonts w:asciiTheme="majorHAnsi" w:hAnsiTheme="majorHAnsi" w:cstheme="majorHAnsi"/>
          </w:rPr>
          <w:id w:val="-836458044"/>
          <w:citation/>
        </w:sdtPr>
        <w:sdtEndPr/>
        <w:sdtContent>
          <w:r w:rsidR="00052409">
            <w:rPr>
              <w:rFonts w:asciiTheme="majorHAnsi" w:hAnsiTheme="majorHAnsi" w:cstheme="majorHAnsi"/>
            </w:rPr>
            <w:fldChar w:fldCharType="begin"/>
          </w:r>
          <w:r w:rsidR="00052409">
            <w:rPr>
              <w:rFonts w:asciiTheme="majorHAnsi" w:hAnsiTheme="majorHAnsi" w:cstheme="majorHAnsi"/>
            </w:rPr>
            <w:instrText xml:space="preserve"> CITATION Bad04 \l 2057 </w:instrText>
          </w:r>
          <w:r w:rsidR="00052409">
            <w:rPr>
              <w:rFonts w:asciiTheme="majorHAnsi" w:hAnsiTheme="majorHAnsi" w:cstheme="majorHAnsi"/>
            </w:rPr>
            <w:fldChar w:fldCharType="separate"/>
          </w:r>
          <w:r w:rsidR="00010E54" w:rsidRPr="00010E54">
            <w:rPr>
              <w:rFonts w:asciiTheme="majorHAnsi" w:hAnsiTheme="majorHAnsi" w:cstheme="majorHAnsi"/>
              <w:noProof/>
            </w:rPr>
            <w:t>(Bader, 2004)</w:t>
          </w:r>
          <w:r w:rsidR="00052409">
            <w:rPr>
              <w:rFonts w:asciiTheme="majorHAnsi" w:hAnsiTheme="majorHAnsi" w:cstheme="majorHAnsi"/>
            </w:rPr>
            <w:fldChar w:fldCharType="end"/>
          </w:r>
        </w:sdtContent>
      </w:sdt>
    </w:p>
    <w:p w14:paraId="1304356D" w14:textId="0554B6DF" w:rsidR="00A96A44" w:rsidRPr="000A17A9" w:rsidRDefault="00A96A44" w:rsidP="000236C1">
      <w:pPr>
        <w:spacing w:after="0"/>
        <w:jc w:val="both"/>
        <w:rPr>
          <w:rFonts w:asciiTheme="majorHAnsi" w:hAnsiTheme="majorHAnsi" w:cstheme="majorHAnsi"/>
        </w:rPr>
      </w:pPr>
      <w:r w:rsidRPr="000A17A9">
        <w:rPr>
          <w:rFonts w:asciiTheme="majorHAnsi" w:hAnsiTheme="majorHAnsi" w:cstheme="majorHAnsi"/>
        </w:rPr>
        <w:t xml:space="preserve">We truly believe that leadership starts from within. You must believe in yourself before you can believe in others. </w:t>
      </w:r>
      <w:r w:rsidR="00032F14" w:rsidRPr="000A17A9">
        <w:rPr>
          <w:rFonts w:asciiTheme="majorHAnsi" w:hAnsiTheme="majorHAnsi" w:cstheme="majorHAnsi"/>
        </w:rPr>
        <w:t xml:space="preserve">We look to shape leaders that promote self-confidence to inspire the fact that anything is possible if you put your mind to it. </w:t>
      </w:r>
    </w:p>
    <w:p w14:paraId="1C79E79E" w14:textId="49D06B02" w:rsidR="00861D7C" w:rsidRPr="000A17A9" w:rsidRDefault="00CF1DB0" w:rsidP="000236C1">
      <w:pPr>
        <w:numPr>
          <w:ilvl w:val="0"/>
          <w:numId w:val="7"/>
        </w:numPr>
        <w:spacing w:after="0"/>
        <w:jc w:val="both"/>
        <w:rPr>
          <w:rFonts w:asciiTheme="majorHAnsi" w:hAnsiTheme="majorHAnsi" w:cstheme="majorHAnsi"/>
        </w:rPr>
      </w:pPr>
      <w:r w:rsidRPr="000A17A9">
        <w:rPr>
          <w:rFonts w:asciiTheme="majorHAnsi" w:hAnsiTheme="majorHAnsi" w:cstheme="majorHAnsi"/>
        </w:rPr>
        <w:t>Motivation</w:t>
      </w:r>
      <w:r w:rsidR="004D0F82" w:rsidRPr="000A17A9">
        <w:rPr>
          <w:rFonts w:asciiTheme="majorHAnsi" w:hAnsiTheme="majorHAnsi" w:cstheme="majorHAnsi"/>
        </w:rPr>
        <w:t xml:space="preserve"> </w:t>
      </w:r>
      <w:sdt>
        <w:sdtPr>
          <w:rPr>
            <w:rFonts w:asciiTheme="majorHAnsi" w:hAnsiTheme="majorHAnsi" w:cstheme="majorHAnsi"/>
          </w:rPr>
          <w:id w:val="-159163539"/>
          <w:citation/>
        </w:sdtPr>
        <w:sdtEndPr/>
        <w:sdtContent>
          <w:r w:rsidR="00D24D90">
            <w:rPr>
              <w:rFonts w:asciiTheme="majorHAnsi" w:hAnsiTheme="majorHAnsi" w:cstheme="majorHAnsi"/>
            </w:rPr>
            <w:fldChar w:fldCharType="begin"/>
          </w:r>
          <w:r w:rsidR="00D24D90">
            <w:rPr>
              <w:rFonts w:asciiTheme="majorHAnsi" w:hAnsiTheme="majorHAnsi" w:cstheme="majorHAnsi"/>
            </w:rPr>
            <w:instrText xml:space="preserve"> CITATION Lok91 \l 2057 </w:instrText>
          </w:r>
          <w:r w:rsidR="00D24D90">
            <w:rPr>
              <w:rFonts w:asciiTheme="majorHAnsi" w:hAnsiTheme="majorHAnsi" w:cstheme="majorHAnsi"/>
            </w:rPr>
            <w:fldChar w:fldCharType="separate"/>
          </w:r>
          <w:r w:rsidR="00010E54" w:rsidRPr="00010E54">
            <w:rPr>
              <w:rFonts w:asciiTheme="majorHAnsi" w:hAnsiTheme="majorHAnsi" w:cstheme="majorHAnsi"/>
              <w:noProof/>
            </w:rPr>
            <w:t>(Loke, 1991)</w:t>
          </w:r>
          <w:r w:rsidR="00D24D90">
            <w:rPr>
              <w:rFonts w:asciiTheme="majorHAnsi" w:hAnsiTheme="majorHAnsi" w:cstheme="majorHAnsi"/>
            </w:rPr>
            <w:fldChar w:fldCharType="end"/>
          </w:r>
        </w:sdtContent>
      </w:sdt>
      <w:r w:rsidR="00D24D90">
        <w:rPr>
          <w:rFonts w:asciiTheme="majorHAnsi" w:hAnsiTheme="majorHAnsi" w:cstheme="majorHAnsi"/>
        </w:rPr>
        <w:t xml:space="preserve">, </w:t>
      </w:r>
      <w:r w:rsidR="004D0F82" w:rsidRPr="000A17A9">
        <w:rPr>
          <w:rFonts w:asciiTheme="majorHAnsi" w:hAnsiTheme="majorHAnsi" w:cstheme="majorHAnsi"/>
        </w:rPr>
        <w:t xml:space="preserve"> </w:t>
      </w:r>
      <w:sdt>
        <w:sdtPr>
          <w:rPr>
            <w:rFonts w:asciiTheme="majorHAnsi" w:hAnsiTheme="majorHAnsi" w:cstheme="majorHAnsi"/>
          </w:rPr>
          <w:id w:val="-783422783"/>
          <w:citation/>
        </w:sdtPr>
        <w:sdtEndPr/>
        <w:sdtContent>
          <w:r w:rsidR="00D24D90">
            <w:rPr>
              <w:rFonts w:asciiTheme="majorHAnsi" w:hAnsiTheme="majorHAnsi" w:cstheme="majorHAnsi"/>
            </w:rPr>
            <w:fldChar w:fldCharType="begin"/>
          </w:r>
          <w:r w:rsidR="00D24D90">
            <w:rPr>
              <w:rFonts w:asciiTheme="majorHAnsi" w:hAnsiTheme="majorHAnsi" w:cstheme="majorHAnsi"/>
            </w:rPr>
            <w:instrText xml:space="preserve"> CITATION Bad04 \l 2057 </w:instrText>
          </w:r>
          <w:r w:rsidR="00D24D90">
            <w:rPr>
              <w:rFonts w:asciiTheme="majorHAnsi" w:hAnsiTheme="majorHAnsi" w:cstheme="majorHAnsi"/>
            </w:rPr>
            <w:fldChar w:fldCharType="separate"/>
          </w:r>
          <w:r w:rsidR="00010E54" w:rsidRPr="00010E54">
            <w:rPr>
              <w:rFonts w:asciiTheme="majorHAnsi" w:hAnsiTheme="majorHAnsi" w:cstheme="majorHAnsi"/>
              <w:noProof/>
            </w:rPr>
            <w:t>(Bader, 2004)</w:t>
          </w:r>
          <w:r w:rsidR="00D24D90">
            <w:rPr>
              <w:rFonts w:asciiTheme="majorHAnsi" w:hAnsiTheme="majorHAnsi" w:cstheme="majorHAnsi"/>
            </w:rPr>
            <w:fldChar w:fldCharType="end"/>
          </w:r>
        </w:sdtContent>
      </w:sdt>
    </w:p>
    <w:p w14:paraId="1DF82ACF" w14:textId="2D214F59" w:rsidR="009656ED" w:rsidRPr="000A17A9" w:rsidRDefault="003A7AAD" w:rsidP="000236C1">
      <w:pPr>
        <w:spacing w:after="0"/>
        <w:jc w:val="both"/>
        <w:rPr>
          <w:rFonts w:asciiTheme="majorHAnsi" w:hAnsiTheme="majorHAnsi" w:cstheme="majorHAnsi"/>
        </w:rPr>
      </w:pPr>
      <w:r w:rsidRPr="000A17A9">
        <w:rPr>
          <w:rFonts w:asciiTheme="majorHAnsi" w:hAnsiTheme="majorHAnsi" w:cstheme="majorHAnsi"/>
        </w:rPr>
        <w:t>Key to any</w:t>
      </w:r>
      <w:r w:rsidR="000A349A" w:rsidRPr="000A17A9">
        <w:rPr>
          <w:rFonts w:asciiTheme="majorHAnsi" w:hAnsiTheme="majorHAnsi" w:cstheme="majorHAnsi"/>
        </w:rPr>
        <w:t xml:space="preserve"> business is the drive to achieve. Individuals who </w:t>
      </w:r>
      <w:r w:rsidR="00F416DC" w:rsidRPr="000A17A9">
        <w:rPr>
          <w:rFonts w:asciiTheme="majorHAnsi" w:hAnsiTheme="majorHAnsi" w:cstheme="majorHAnsi"/>
        </w:rPr>
        <w:t>boost</w:t>
      </w:r>
      <w:r w:rsidR="000A349A" w:rsidRPr="000A17A9">
        <w:rPr>
          <w:rFonts w:asciiTheme="majorHAnsi" w:hAnsiTheme="majorHAnsi" w:cstheme="majorHAnsi"/>
        </w:rPr>
        <w:t xml:space="preserve"> others through encouragement and support will prove a credit to your company. </w:t>
      </w:r>
    </w:p>
    <w:p w14:paraId="6D263FF1" w14:textId="59182951" w:rsidR="00CC282D" w:rsidRPr="000A17A9" w:rsidRDefault="00D67547" w:rsidP="000236C1">
      <w:pPr>
        <w:pStyle w:val="ListParagraph"/>
        <w:numPr>
          <w:ilvl w:val="0"/>
          <w:numId w:val="13"/>
        </w:numPr>
        <w:jc w:val="both"/>
        <w:rPr>
          <w:rFonts w:asciiTheme="majorHAnsi" w:hAnsiTheme="majorHAnsi" w:cstheme="majorHAnsi"/>
          <w:sz w:val="22"/>
          <w:szCs w:val="22"/>
        </w:rPr>
      </w:pPr>
      <w:r w:rsidRPr="000A17A9">
        <w:rPr>
          <w:rFonts w:asciiTheme="majorHAnsi" w:hAnsiTheme="majorHAnsi" w:cstheme="majorHAnsi"/>
          <w:sz w:val="22"/>
          <w:szCs w:val="22"/>
        </w:rPr>
        <w:t>Impressions Management</w:t>
      </w:r>
      <w:r w:rsidR="001174F7" w:rsidRPr="000A17A9">
        <w:rPr>
          <w:rFonts w:asciiTheme="majorHAnsi" w:hAnsiTheme="majorHAnsi" w:cstheme="majorHAnsi"/>
          <w:sz w:val="22"/>
          <w:szCs w:val="22"/>
        </w:rPr>
        <w:t xml:space="preserve"> </w:t>
      </w:r>
      <w:sdt>
        <w:sdtPr>
          <w:rPr>
            <w:rFonts w:asciiTheme="majorHAnsi" w:hAnsiTheme="majorHAnsi" w:cstheme="majorHAnsi"/>
            <w:sz w:val="22"/>
            <w:szCs w:val="22"/>
          </w:rPr>
          <w:id w:val="-1328200610"/>
          <w:citation/>
        </w:sdtPr>
        <w:sdtEndPr/>
        <w:sdtContent>
          <w:r w:rsidR="00F331E0">
            <w:rPr>
              <w:rFonts w:asciiTheme="majorHAnsi" w:hAnsiTheme="majorHAnsi" w:cstheme="majorHAnsi"/>
              <w:sz w:val="22"/>
              <w:szCs w:val="22"/>
            </w:rPr>
            <w:fldChar w:fldCharType="begin"/>
          </w:r>
          <w:r w:rsidR="00F331E0">
            <w:rPr>
              <w:rFonts w:asciiTheme="majorHAnsi" w:hAnsiTheme="majorHAnsi" w:cstheme="majorHAnsi"/>
              <w:sz w:val="22"/>
              <w:szCs w:val="22"/>
            </w:rPr>
            <w:instrText xml:space="preserve"> CITATION Jun06 \l 2057 </w:instrText>
          </w:r>
          <w:r w:rsidR="00F331E0">
            <w:rPr>
              <w:rFonts w:asciiTheme="majorHAnsi" w:hAnsiTheme="majorHAnsi" w:cstheme="majorHAnsi"/>
              <w:sz w:val="22"/>
              <w:szCs w:val="22"/>
            </w:rPr>
            <w:fldChar w:fldCharType="separate"/>
          </w:r>
          <w:r w:rsidR="00010E54" w:rsidRPr="00010E54">
            <w:rPr>
              <w:rFonts w:asciiTheme="majorHAnsi" w:hAnsiTheme="majorHAnsi" w:cstheme="majorHAnsi"/>
              <w:noProof/>
              <w:sz w:val="22"/>
              <w:szCs w:val="22"/>
            </w:rPr>
            <w:t>(Jung and Sossik, 2006)</w:t>
          </w:r>
          <w:r w:rsidR="00F331E0">
            <w:rPr>
              <w:rFonts w:asciiTheme="majorHAnsi" w:hAnsiTheme="majorHAnsi" w:cstheme="majorHAnsi"/>
              <w:sz w:val="22"/>
              <w:szCs w:val="22"/>
            </w:rPr>
            <w:fldChar w:fldCharType="end"/>
          </w:r>
        </w:sdtContent>
      </w:sdt>
    </w:p>
    <w:p w14:paraId="28666149" w14:textId="4CD3565D" w:rsidR="00212383" w:rsidRPr="000A17A9" w:rsidRDefault="00212383" w:rsidP="000236C1">
      <w:pPr>
        <w:jc w:val="both"/>
        <w:rPr>
          <w:rFonts w:asciiTheme="majorHAnsi" w:hAnsiTheme="majorHAnsi" w:cstheme="majorHAnsi"/>
        </w:rPr>
      </w:pPr>
      <w:r w:rsidRPr="000A17A9">
        <w:rPr>
          <w:rFonts w:asciiTheme="majorHAnsi" w:hAnsiTheme="majorHAnsi" w:cstheme="majorHAnsi"/>
        </w:rPr>
        <w:t>As a more current interpretation</w:t>
      </w:r>
      <w:r w:rsidR="00CE16FC" w:rsidRPr="000A17A9">
        <w:rPr>
          <w:rFonts w:asciiTheme="majorHAnsi" w:hAnsiTheme="majorHAnsi" w:cstheme="majorHAnsi"/>
        </w:rPr>
        <w:t xml:space="preserve"> of a leader’s qualities, we </w:t>
      </w:r>
      <w:r w:rsidR="00AC0178" w:rsidRPr="000A17A9">
        <w:rPr>
          <w:rFonts w:asciiTheme="majorHAnsi" w:hAnsiTheme="majorHAnsi" w:cstheme="majorHAnsi"/>
        </w:rPr>
        <w:t>believe</w:t>
      </w:r>
      <w:r w:rsidR="00CE16FC" w:rsidRPr="000A17A9">
        <w:rPr>
          <w:rFonts w:asciiTheme="majorHAnsi" w:hAnsiTheme="majorHAnsi" w:cstheme="majorHAnsi"/>
        </w:rPr>
        <w:t xml:space="preserve"> this is vital for a self-aware and fair leader. Impressions management</w:t>
      </w:r>
      <w:r w:rsidRPr="000A17A9">
        <w:rPr>
          <w:rFonts w:asciiTheme="majorHAnsi" w:hAnsiTheme="majorHAnsi" w:cstheme="majorHAnsi"/>
        </w:rPr>
        <w:t xml:space="preserve"> </w:t>
      </w:r>
      <w:r w:rsidR="00CE16FC" w:rsidRPr="000A17A9">
        <w:rPr>
          <w:rFonts w:asciiTheme="majorHAnsi" w:hAnsiTheme="majorHAnsi" w:cstheme="majorHAnsi"/>
        </w:rPr>
        <w:t>e</w:t>
      </w:r>
      <w:r w:rsidR="00317258" w:rsidRPr="000A17A9">
        <w:rPr>
          <w:rFonts w:asciiTheme="majorHAnsi" w:hAnsiTheme="majorHAnsi" w:cstheme="majorHAnsi"/>
        </w:rPr>
        <w:t xml:space="preserve">ncompasses the creation </w:t>
      </w:r>
      <w:r w:rsidR="00CE16FC" w:rsidRPr="000A17A9">
        <w:rPr>
          <w:rFonts w:asciiTheme="majorHAnsi" w:hAnsiTheme="majorHAnsi" w:cstheme="majorHAnsi"/>
        </w:rPr>
        <w:t>of</w:t>
      </w:r>
      <w:r w:rsidR="00317258" w:rsidRPr="000A17A9">
        <w:rPr>
          <w:rFonts w:asciiTheme="majorHAnsi" w:hAnsiTheme="majorHAnsi" w:cstheme="majorHAnsi"/>
        </w:rPr>
        <w:t xml:space="preserve"> positive social relationships </w:t>
      </w:r>
      <w:r w:rsidR="006A6A06" w:rsidRPr="000A17A9">
        <w:rPr>
          <w:rFonts w:asciiTheme="majorHAnsi" w:hAnsiTheme="majorHAnsi" w:cstheme="majorHAnsi"/>
        </w:rPr>
        <w:t>and goes further by using emotions to facilitate thinking. (Judge et al 2002)</w:t>
      </w:r>
    </w:p>
    <w:p w14:paraId="4DD4C1C8" w14:textId="7B0371CB" w:rsidR="00CC282D" w:rsidRPr="004A07AF" w:rsidRDefault="00CC282D" w:rsidP="001D583E">
      <w:pPr>
        <w:spacing w:after="0"/>
        <w:jc w:val="center"/>
        <w:rPr>
          <w:rFonts w:asciiTheme="majorHAnsi" w:hAnsiTheme="majorHAnsi" w:cstheme="majorHAnsi"/>
          <w:b/>
          <w:i/>
          <w:color w:val="002060"/>
          <w:sz w:val="24"/>
          <w:szCs w:val="24"/>
        </w:rPr>
      </w:pPr>
      <w:r w:rsidRPr="004A07AF">
        <w:rPr>
          <w:rFonts w:asciiTheme="majorHAnsi" w:hAnsiTheme="majorHAnsi" w:cstheme="majorHAnsi"/>
          <w:b/>
          <w:i/>
          <w:color w:val="002060"/>
          <w:sz w:val="24"/>
          <w:szCs w:val="24"/>
        </w:rPr>
        <w:t>Situational Leadership</w:t>
      </w:r>
    </w:p>
    <w:p w14:paraId="3EDB4920" w14:textId="78FDBBD0" w:rsidR="00CC282D" w:rsidRPr="004A07AF" w:rsidRDefault="00A66308" w:rsidP="00A66308">
      <w:pPr>
        <w:jc w:val="both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Unlike the earlier approaches, situational leadership places less emphasis on the traits and skills of a leader, and alternately envelopes the relationships between a leader the subordinates.</w:t>
      </w:r>
      <w:r w:rsidR="009F194B">
        <w:rPr>
          <w:rFonts w:asciiTheme="majorHAnsi" w:hAnsiTheme="majorHAnsi" w:cstheme="majorHAnsi"/>
        </w:rPr>
        <w:t xml:space="preserve"> “</w:t>
      </w:r>
      <w:r w:rsidR="00CC282D" w:rsidRPr="004A07AF">
        <w:rPr>
          <w:rFonts w:asciiTheme="majorHAnsi" w:hAnsiTheme="majorHAnsi" w:cstheme="majorHAnsi"/>
        </w:rPr>
        <w:t>Leaders match their style to the competence and commitment of subordina</w:t>
      </w:r>
      <w:r w:rsidR="009F194B">
        <w:rPr>
          <w:rFonts w:asciiTheme="majorHAnsi" w:hAnsiTheme="majorHAnsi" w:cstheme="majorHAnsi"/>
        </w:rPr>
        <w:t>tes”</w:t>
      </w:r>
      <w:r w:rsidR="00C10B7A">
        <w:rPr>
          <w:rFonts w:asciiTheme="majorHAnsi" w:hAnsiTheme="majorHAnsi" w:cstheme="majorHAnsi"/>
        </w:rPr>
        <w:t>.</w:t>
      </w:r>
      <w:sdt>
        <w:sdtPr>
          <w:rPr>
            <w:rFonts w:asciiTheme="majorHAnsi" w:hAnsiTheme="majorHAnsi" w:cstheme="majorHAnsi"/>
          </w:rPr>
          <w:id w:val="51504817"/>
          <w:citation/>
        </w:sdtPr>
        <w:sdtEndPr/>
        <w:sdtContent>
          <w:r w:rsidR="00C10B7A">
            <w:rPr>
              <w:rFonts w:asciiTheme="majorHAnsi" w:hAnsiTheme="majorHAnsi" w:cstheme="majorHAnsi"/>
            </w:rPr>
            <w:fldChar w:fldCharType="begin"/>
          </w:r>
          <w:r w:rsidR="00C10B7A">
            <w:rPr>
              <w:rFonts w:asciiTheme="majorHAnsi" w:hAnsiTheme="majorHAnsi" w:cstheme="majorHAnsi"/>
            </w:rPr>
            <w:instrText xml:space="preserve"> CITATION Her86 \l 2057 </w:instrText>
          </w:r>
          <w:r w:rsidR="00C10B7A">
            <w:rPr>
              <w:rFonts w:asciiTheme="majorHAnsi" w:hAnsiTheme="majorHAnsi" w:cstheme="majorHAnsi"/>
            </w:rPr>
            <w:fldChar w:fldCharType="separate"/>
          </w:r>
          <w:r w:rsidR="00010E54">
            <w:rPr>
              <w:rFonts w:asciiTheme="majorHAnsi" w:hAnsiTheme="majorHAnsi" w:cstheme="majorHAnsi"/>
              <w:noProof/>
            </w:rPr>
            <w:t xml:space="preserve"> </w:t>
          </w:r>
          <w:r w:rsidR="00010E54" w:rsidRPr="00010E54">
            <w:rPr>
              <w:rFonts w:asciiTheme="majorHAnsi" w:hAnsiTheme="majorHAnsi" w:cstheme="majorHAnsi"/>
              <w:noProof/>
            </w:rPr>
            <w:t>(Hersey and Blanchard, 1986)</w:t>
          </w:r>
          <w:r w:rsidR="00C10B7A">
            <w:rPr>
              <w:rFonts w:asciiTheme="majorHAnsi" w:hAnsiTheme="majorHAnsi" w:cstheme="majorHAnsi"/>
            </w:rPr>
            <w:fldChar w:fldCharType="end"/>
          </w:r>
        </w:sdtContent>
      </w:sdt>
    </w:p>
    <w:p w14:paraId="52DED501" w14:textId="7C6E9B5A" w:rsidR="00151CA5" w:rsidRDefault="00C5762A" w:rsidP="00151CA5">
      <w:r w:rsidRPr="008211FD">
        <w:rPr>
          <w:b/>
          <w:i/>
          <w:noProof/>
          <w:color w:val="002060"/>
          <w:sz w:val="24"/>
          <w:szCs w:val="24"/>
          <w:lang w:eastAsia="en-GB"/>
        </w:rPr>
        <w:drawing>
          <wp:anchor distT="0" distB="0" distL="114300" distR="114300" simplePos="0" relativeHeight="251660288" behindDoc="0" locked="0" layoutInCell="1" allowOverlap="1" wp14:anchorId="6C58467E" wp14:editId="6759F119">
            <wp:simplePos x="0" y="0"/>
            <wp:positionH relativeFrom="column">
              <wp:posOffset>1367155</wp:posOffset>
            </wp:positionH>
            <wp:positionV relativeFrom="paragraph">
              <wp:posOffset>6985</wp:posOffset>
            </wp:positionV>
            <wp:extent cx="1891030" cy="2400300"/>
            <wp:effectExtent l="0" t="0" r="0" b="0"/>
            <wp:wrapSquare wrapText="bothSides"/>
            <wp:docPr id="1" name="Content Placeholder 4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ontent Placeholder 4"/>
                    <pic:cNvPicPr>
                      <a:picLocks noGrp="1" noChangeAspect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936" t="7294" r="16359" b="5512"/>
                    <a:stretch/>
                  </pic:blipFill>
                  <pic:spPr>
                    <a:xfrm>
                      <a:off x="0" y="0"/>
                      <a:ext cx="1891030" cy="2400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41361F8" w14:textId="720672CA" w:rsidR="00151CA5" w:rsidRDefault="00151CA5" w:rsidP="00151CA5"/>
    <w:p w14:paraId="0774AFB7" w14:textId="1FE52064" w:rsidR="00151CA5" w:rsidRDefault="00151CA5" w:rsidP="00151CA5"/>
    <w:p w14:paraId="3418522A" w14:textId="6710EA7B" w:rsidR="00151CA5" w:rsidRDefault="00151CA5" w:rsidP="00151CA5"/>
    <w:p w14:paraId="0F00631A" w14:textId="6775145F" w:rsidR="00151CA5" w:rsidRDefault="00151CA5" w:rsidP="00151CA5"/>
    <w:p w14:paraId="119B61FF" w14:textId="5C791A86" w:rsidR="00151CA5" w:rsidRDefault="00151CA5" w:rsidP="00151CA5"/>
    <w:p w14:paraId="2CFB5E92" w14:textId="21F93091" w:rsidR="00151CA5" w:rsidRDefault="00151CA5" w:rsidP="00151CA5"/>
    <w:p w14:paraId="6FC90137" w14:textId="24833F32" w:rsidR="00151CA5" w:rsidRDefault="00151CA5" w:rsidP="00151CA5"/>
    <w:p w14:paraId="010696A1" w14:textId="77777777" w:rsidR="00C5762A" w:rsidRDefault="00C5762A" w:rsidP="005C2127">
      <w:pPr>
        <w:spacing w:after="0" w:line="240" w:lineRule="auto"/>
        <w:jc w:val="center"/>
        <w:rPr>
          <w:i/>
        </w:rPr>
      </w:pPr>
    </w:p>
    <w:p w14:paraId="6224CDB6" w14:textId="77777777" w:rsidR="00C5762A" w:rsidRDefault="00C5762A" w:rsidP="00DA583F">
      <w:pPr>
        <w:spacing w:after="0" w:line="240" w:lineRule="auto"/>
        <w:rPr>
          <w:i/>
        </w:rPr>
      </w:pPr>
    </w:p>
    <w:p w14:paraId="60353F13" w14:textId="0F6CF5F7" w:rsidR="00151CA5" w:rsidRPr="004A07AF" w:rsidRDefault="00151CA5" w:rsidP="005C2127">
      <w:pPr>
        <w:spacing w:after="0" w:line="240" w:lineRule="auto"/>
        <w:jc w:val="center"/>
        <w:rPr>
          <w:rFonts w:asciiTheme="majorHAnsi" w:hAnsiTheme="majorHAnsi" w:cstheme="majorHAnsi"/>
          <w:i/>
        </w:rPr>
      </w:pPr>
      <w:r w:rsidRPr="004A07AF">
        <w:rPr>
          <w:rFonts w:asciiTheme="majorHAnsi" w:hAnsiTheme="majorHAnsi" w:cstheme="majorHAnsi"/>
          <w:i/>
        </w:rPr>
        <w:t>What would this style of leadership do for your organisation?</w:t>
      </w:r>
    </w:p>
    <w:p w14:paraId="0F9B2A55" w14:textId="7B5EE778" w:rsidR="00861D7C" w:rsidRPr="004A07AF" w:rsidRDefault="008D50CB" w:rsidP="007A7CAA">
      <w:pPr>
        <w:spacing w:after="0" w:line="240" w:lineRule="auto"/>
        <w:jc w:val="both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The </w:t>
      </w:r>
      <w:r w:rsidR="002B6430">
        <w:rPr>
          <w:rFonts w:asciiTheme="majorHAnsi" w:hAnsiTheme="majorHAnsi" w:cstheme="majorHAnsi"/>
        </w:rPr>
        <w:t>flexibility</w:t>
      </w:r>
      <w:r>
        <w:rPr>
          <w:rFonts w:asciiTheme="majorHAnsi" w:hAnsiTheme="majorHAnsi" w:cstheme="majorHAnsi"/>
        </w:rPr>
        <w:t xml:space="preserve"> of situational leadership would act to e</w:t>
      </w:r>
      <w:r w:rsidR="00B37615" w:rsidRPr="004A07AF">
        <w:rPr>
          <w:rFonts w:asciiTheme="majorHAnsi" w:hAnsiTheme="majorHAnsi" w:cstheme="majorHAnsi"/>
        </w:rPr>
        <w:t>nsures you are n</w:t>
      </w:r>
      <w:r w:rsidR="00CF1DB0" w:rsidRPr="004A07AF">
        <w:rPr>
          <w:rFonts w:asciiTheme="majorHAnsi" w:hAnsiTheme="majorHAnsi" w:cstheme="majorHAnsi"/>
        </w:rPr>
        <w:t>ever standing still</w:t>
      </w:r>
      <w:r>
        <w:rPr>
          <w:rFonts w:asciiTheme="majorHAnsi" w:hAnsiTheme="majorHAnsi" w:cstheme="majorHAnsi"/>
        </w:rPr>
        <w:t>. By promoting</w:t>
      </w:r>
      <w:r w:rsidR="00B37615" w:rsidRPr="004A07AF">
        <w:rPr>
          <w:rFonts w:asciiTheme="majorHAnsi" w:hAnsiTheme="majorHAnsi" w:cstheme="majorHAnsi"/>
        </w:rPr>
        <w:t xml:space="preserve"> agility and </w:t>
      </w:r>
      <w:r>
        <w:rPr>
          <w:rFonts w:asciiTheme="majorHAnsi" w:hAnsiTheme="majorHAnsi" w:cstheme="majorHAnsi"/>
        </w:rPr>
        <w:t xml:space="preserve">showing an appreciation that </w:t>
      </w:r>
      <w:r w:rsidR="00B37615" w:rsidRPr="004A07AF">
        <w:rPr>
          <w:rFonts w:asciiTheme="majorHAnsi" w:hAnsiTheme="majorHAnsi" w:cstheme="majorHAnsi"/>
        </w:rPr>
        <w:t xml:space="preserve">there is no single style </w:t>
      </w:r>
      <w:r w:rsidR="00B37615" w:rsidRPr="004A07AF">
        <w:rPr>
          <w:rFonts w:asciiTheme="majorHAnsi" w:hAnsiTheme="majorHAnsi" w:cstheme="majorHAnsi"/>
        </w:rPr>
        <w:t>of leadership</w:t>
      </w:r>
      <w:r w:rsidR="00E907F0" w:rsidRPr="004A07AF">
        <w:rPr>
          <w:rFonts w:asciiTheme="majorHAnsi" w:hAnsiTheme="majorHAnsi" w:cstheme="majorHAnsi"/>
        </w:rPr>
        <w:t xml:space="preserve"> that suits all</w:t>
      </w:r>
      <w:r>
        <w:rPr>
          <w:rFonts w:asciiTheme="majorHAnsi" w:hAnsiTheme="majorHAnsi" w:cstheme="majorHAnsi"/>
        </w:rPr>
        <w:t xml:space="preserve">, we aim to incorporate this to tailor this programme to the individual needs of your employees and John Lewis as a whole. </w:t>
      </w:r>
      <w:r w:rsidR="002B6430">
        <w:rPr>
          <w:rFonts w:asciiTheme="majorHAnsi" w:hAnsiTheme="majorHAnsi" w:cstheme="majorHAnsi"/>
        </w:rPr>
        <w:t xml:space="preserve">Through the offering of continuous development, you are able to forever move forwards by offering positive futures to </w:t>
      </w:r>
      <w:r w:rsidR="000A3FF8">
        <w:rPr>
          <w:rFonts w:asciiTheme="majorHAnsi" w:hAnsiTheme="majorHAnsi" w:cstheme="majorHAnsi"/>
        </w:rPr>
        <w:t xml:space="preserve">yourself and </w:t>
      </w:r>
      <w:r w:rsidR="002B6430">
        <w:rPr>
          <w:rFonts w:asciiTheme="majorHAnsi" w:hAnsiTheme="majorHAnsi" w:cstheme="majorHAnsi"/>
        </w:rPr>
        <w:t xml:space="preserve">your benefactors. </w:t>
      </w:r>
    </w:p>
    <w:p w14:paraId="0FF076B0" w14:textId="77777777" w:rsidR="007A7CAA" w:rsidRDefault="007A7CAA" w:rsidP="007A7CAA">
      <w:pPr>
        <w:spacing w:after="0" w:line="240" w:lineRule="auto"/>
        <w:rPr>
          <w:rFonts w:asciiTheme="majorHAnsi" w:hAnsiTheme="majorHAnsi" w:cstheme="majorHAnsi"/>
        </w:rPr>
      </w:pPr>
    </w:p>
    <w:p w14:paraId="4EB3B487" w14:textId="3FAAF9B8" w:rsidR="00861D7C" w:rsidRPr="004A07AF" w:rsidRDefault="00052666" w:rsidP="00052666">
      <w:pPr>
        <w:spacing w:after="0" w:line="240" w:lineRule="auto"/>
        <w:jc w:val="both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This approach also o</w:t>
      </w:r>
      <w:r w:rsidR="00CD6400" w:rsidRPr="004A07AF">
        <w:rPr>
          <w:rFonts w:asciiTheme="majorHAnsi" w:hAnsiTheme="majorHAnsi" w:cstheme="majorHAnsi"/>
        </w:rPr>
        <w:t xml:space="preserve">ffers more understanding of your employees and enables you to provide unique, </w:t>
      </w:r>
      <w:r w:rsidR="006525B7" w:rsidRPr="004A07AF">
        <w:rPr>
          <w:rFonts w:asciiTheme="majorHAnsi" w:hAnsiTheme="majorHAnsi" w:cstheme="majorHAnsi"/>
        </w:rPr>
        <w:t xml:space="preserve">specific support for every individual. </w:t>
      </w:r>
      <w:r>
        <w:rPr>
          <w:rFonts w:asciiTheme="majorHAnsi" w:hAnsiTheme="majorHAnsi" w:cstheme="majorHAnsi"/>
        </w:rPr>
        <w:t>Through ongoing support and evaluation, you can maximise the potential of your employees.</w:t>
      </w:r>
    </w:p>
    <w:p w14:paraId="0B5257F4" w14:textId="23D13C74" w:rsidR="00BD6150" w:rsidRPr="004A07AF" w:rsidRDefault="00BD6150" w:rsidP="00BD6150">
      <w:pPr>
        <w:rPr>
          <w:rFonts w:asciiTheme="majorHAnsi" w:hAnsiTheme="majorHAnsi" w:cstheme="majorHAnsi"/>
        </w:rPr>
      </w:pPr>
    </w:p>
    <w:p w14:paraId="2616FBE5" w14:textId="77777777" w:rsidR="00CA5ED1" w:rsidRDefault="00CF1DB0" w:rsidP="00CA5ED1">
      <w:pPr>
        <w:spacing w:after="0"/>
        <w:ind w:left="357"/>
        <w:jc w:val="center"/>
        <w:rPr>
          <w:rFonts w:asciiTheme="majorHAnsi" w:hAnsiTheme="majorHAnsi" w:cstheme="majorHAnsi"/>
          <w:b/>
          <w:i/>
          <w:color w:val="002060"/>
          <w:sz w:val="24"/>
          <w:szCs w:val="24"/>
        </w:rPr>
      </w:pPr>
      <w:r w:rsidRPr="004A07AF">
        <w:rPr>
          <w:rFonts w:asciiTheme="majorHAnsi" w:hAnsiTheme="majorHAnsi" w:cstheme="majorHAnsi"/>
          <w:b/>
          <w:i/>
          <w:color w:val="002060"/>
          <w:sz w:val="24"/>
          <w:szCs w:val="24"/>
        </w:rPr>
        <w:t>What Can We Offer You?</w:t>
      </w:r>
    </w:p>
    <w:p w14:paraId="49B7D63B" w14:textId="5BB1CC5D" w:rsidR="00E6364A" w:rsidRPr="00465CBC" w:rsidRDefault="00E6364A" w:rsidP="00B27C95">
      <w:pPr>
        <w:spacing w:after="0"/>
        <w:jc w:val="both"/>
        <w:rPr>
          <w:rFonts w:asciiTheme="majorHAnsi" w:hAnsiTheme="majorHAnsi" w:cstheme="majorHAnsi"/>
          <w:b/>
          <w:color w:val="002060"/>
          <w:sz w:val="24"/>
          <w:szCs w:val="24"/>
        </w:rPr>
      </w:pPr>
      <w:r w:rsidRPr="00465CBC">
        <w:rPr>
          <w:rFonts w:asciiTheme="majorHAnsi" w:hAnsiTheme="majorHAnsi" w:cstheme="majorHAnsi"/>
        </w:rPr>
        <w:t xml:space="preserve">Like the </w:t>
      </w:r>
      <w:r w:rsidR="0049042B" w:rsidRPr="00465CBC">
        <w:rPr>
          <w:rFonts w:asciiTheme="majorHAnsi" w:hAnsiTheme="majorHAnsi" w:cstheme="majorHAnsi"/>
        </w:rPr>
        <w:t>malleability</w:t>
      </w:r>
      <w:r w:rsidRPr="00465CBC">
        <w:rPr>
          <w:rFonts w:asciiTheme="majorHAnsi" w:hAnsiTheme="majorHAnsi" w:cstheme="majorHAnsi"/>
        </w:rPr>
        <w:t xml:space="preserve"> </w:t>
      </w:r>
      <w:r w:rsidR="0049042B" w:rsidRPr="00465CBC">
        <w:rPr>
          <w:rFonts w:asciiTheme="majorHAnsi" w:hAnsiTheme="majorHAnsi" w:cstheme="majorHAnsi"/>
        </w:rPr>
        <w:t xml:space="preserve">and adaptability </w:t>
      </w:r>
      <w:r w:rsidRPr="00465CBC">
        <w:rPr>
          <w:rFonts w:asciiTheme="majorHAnsi" w:hAnsiTheme="majorHAnsi" w:cstheme="majorHAnsi"/>
        </w:rPr>
        <w:t xml:space="preserve">of situational leadership, we understand your needs are specific to your </w:t>
      </w:r>
      <w:r w:rsidR="004B1490" w:rsidRPr="00465CBC">
        <w:rPr>
          <w:rFonts w:asciiTheme="majorHAnsi" w:hAnsiTheme="majorHAnsi" w:cstheme="majorHAnsi"/>
        </w:rPr>
        <w:t>organisation</w:t>
      </w:r>
      <w:r w:rsidR="004B7CDD" w:rsidRPr="00465CBC">
        <w:rPr>
          <w:rFonts w:asciiTheme="majorHAnsi" w:hAnsiTheme="majorHAnsi" w:cstheme="majorHAnsi"/>
        </w:rPr>
        <w:t xml:space="preserve">, and we will work with you. </w:t>
      </w:r>
      <w:r w:rsidR="00C004B1">
        <w:rPr>
          <w:rFonts w:asciiTheme="majorHAnsi" w:hAnsiTheme="majorHAnsi" w:cstheme="majorHAnsi"/>
        </w:rPr>
        <w:t>Our steps to progress will act as building blocks to achieve multi</w:t>
      </w:r>
      <w:r w:rsidR="009A3183">
        <w:rPr>
          <w:rFonts w:asciiTheme="majorHAnsi" w:hAnsiTheme="majorHAnsi" w:cstheme="majorHAnsi"/>
        </w:rPr>
        <w:t>-</w:t>
      </w:r>
      <w:r w:rsidR="00C004B1">
        <w:rPr>
          <w:rFonts w:asciiTheme="majorHAnsi" w:hAnsiTheme="majorHAnsi" w:cstheme="majorHAnsi"/>
        </w:rPr>
        <w:t xml:space="preserve">structural motivation, </w:t>
      </w:r>
      <w:r w:rsidR="008E1BB5">
        <w:rPr>
          <w:rFonts w:asciiTheme="majorHAnsi" w:hAnsiTheme="majorHAnsi" w:cstheme="majorHAnsi"/>
        </w:rPr>
        <w:t xml:space="preserve">a sense of clarity of John Lewis’ visions, the ability to achieve and most saliently, the key to sustainable progression. </w:t>
      </w:r>
    </w:p>
    <w:p w14:paraId="4ED55571" w14:textId="05614D0E" w:rsidR="00E6364A" w:rsidRDefault="00866EF9" w:rsidP="00AB3E14">
      <w:pPr>
        <w:ind w:left="360"/>
        <w:jc w:val="center"/>
        <w:rPr>
          <w:rFonts w:asciiTheme="majorHAnsi" w:hAnsiTheme="majorHAnsi" w:cstheme="majorHAnsi"/>
          <w:b/>
          <w:i/>
          <w:color w:val="002060"/>
          <w:sz w:val="24"/>
          <w:szCs w:val="24"/>
        </w:rPr>
      </w:pPr>
      <w:r w:rsidRPr="00866EF9">
        <w:rPr>
          <w:rFonts w:asciiTheme="majorHAnsi" w:hAnsiTheme="majorHAnsi" w:cstheme="majorHAnsi"/>
          <w:b/>
          <w:i/>
          <w:noProof/>
          <w:color w:val="002060"/>
          <w:sz w:val="24"/>
          <w:szCs w:val="24"/>
          <w:lang w:eastAsia="en-GB"/>
        </w:rPr>
        <w:drawing>
          <wp:inline distT="0" distB="0" distL="0" distR="0" wp14:anchorId="00D5D35A" wp14:editId="38D18A67">
            <wp:extent cx="1893570" cy="1619297"/>
            <wp:effectExtent l="0" t="0" r="0" b="0"/>
            <wp:docPr id="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/>
                    <pic:cNvPicPr>
                      <a:picLocks noChangeAspect="1"/>
                    </pic:cNvPicPr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015" t="4624" r="10552" b="3665"/>
                    <a:stretch/>
                  </pic:blipFill>
                  <pic:spPr bwMode="auto">
                    <a:xfrm>
                      <a:off x="0" y="0"/>
                      <a:ext cx="1899352" cy="162424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6C95286" w14:textId="59A080E9" w:rsidR="0049337B" w:rsidRDefault="00EF06F4" w:rsidP="0080030C">
      <w:pPr>
        <w:spacing w:after="0"/>
        <w:ind w:left="360"/>
        <w:jc w:val="center"/>
        <w:rPr>
          <w:rFonts w:asciiTheme="majorHAnsi" w:hAnsiTheme="majorHAnsi" w:cstheme="majorHAnsi"/>
          <w:b/>
          <w:i/>
          <w:color w:val="002060"/>
          <w:sz w:val="24"/>
          <w:szCs w:val="24"/>
        </w:rPr>
      </w:pPr>
      <w:r>
        <w:rPr>
          <w:rFonts w:asciiTheme="majorHAnsi" w:hAnsiTheme="majorHAnsi" w:cstheme="majorHAnsi"/>
          <w:b/>
          <w:i/>
          <w:color w:val="002060"/>
          <w:sz w:val="24"/>
          <w:szCs w:val="24"/>
        </w:rPr>
        <w:t>Steps to Progress</w:t>
      </w:r>
    </w:p>
    <w:p w14:paraId="42E50DE9" w14:textId="21F2A146" w:rsidR="00C52954" w:rsidRDefault="00C52954" w:rsidP="0080030C">
      <w:pPr>
        <w:spacing w:after="0"/>
        <w:ind w:left="360"/>
        <w:jc w:val="center"/>
        <w:rPr>
          <w:rFonts w:asciiTheme="majorHAnsi" w:hAnsiTheme="majorHAnsi" w:cstheme="majorHAnsi"/>
          <w:b/>
          <w:i/>
          <w:color w:val="002060"/>
          <w:sz w:val="24"/>
          <w:szCs w:val="24"/>
        </w:rPr>
      </w:pPr>
      <w:r>
        <w:rPr>
          <w:rFonts w:asciiTheme="majorHAnsi" w:hAnsiTheme="majorHAnsi" w:cstheme="majorHAnsi"/>
          <w:b/>
          <w:i/>
          <w:color w:val="002060"/>
          <w:sz w:val="24"/>
          <w:szCs w:val="24"/>
        </w:rPr>
        <w:t>Employee Motivation</w:t>
      </w:r>
    </w:p>
    <w:p w14:paraId="03127070" w14:textId="06E34C44" w:rsidR="00F53E42" w:rsidRDefault="00121D02" w:rsidP="005A5117">
      <w:pPr>
        <w:spacing w:after="0"/>
        <w:jc w:val="both"/>
        <w:rPr>
          <w:rFonts w:asciiTheme="majorHAnsi" w:hAnsiTheme="majorHAnsi" w:cstheme="majorHAnsi"/>
          <w:lang w:val="en-US"/>
        </w:rPr>
      </w:pPr>
      <w:r w:rsidRPr="00CE0563">
        <w:rPr>
          <w:rFonts w:asciiTheme="majorHAnsi" w:hAnsiTheme="majorHAnsi" w:cstheme="majorHAnsi"/>
        </w:rPr>
        <w:t>As one of the reoccurring traits</w:t>
      </w:r>
      <w:r w:rsidR="00346FD3" w:rsidRPr="00CE0563">
        <w:rPr>
          <w:rFonts w:asciiTheme="majorHAnsi" w:hAnsiTheme="majorHAnsi" w:cstheme="majorHAnsi"/>
        </w:rPr>
        <w:t xml:space="preserve"> </w:t>
      </w:r>
      <w:r w:rsidR="00FF5471" w:rsidRPr="00CE0563">
        <w:rPr>
          <w:rFonts w:asciiTheme="majorHAnsi" w:hAnsiTheme="majorHAnsi" w:cstheme="majorHAnsi"/>
        </w:rPr>
        <w:t>of a leader</w:t>
      </w:r>
      <w:r w:rsidRPr="00CE0563">
        <w:rPr>
          <w:rFonts w:asciiTheme="majorHAnsi" w:hAnsiTheme="majorHAnsi" w:cstheme="majorHAnsi"/>
        </w:rPr>
        <w:t>, motivation will be our starting point.</w:t>
      </w:r>
      <w:r w:rsidR="00DC6800" w:rsidRPr="00CE0563">
        <w:rPr>
          <w:rFonts w:asciiTheme="majorHAnsi" w:hAnsiTheme="majorHAnsi" w:cstheme="majorHAnsi"/>
        </w:rPr>
        <w:t xml:space="preserve"> </w:t>
      </w:r>
      <w:sdt>
        <w:sdtPr>
          <w:rPr>
            <w:rFonts w:asciiTheme="majorHAnsi" w:hAnsiTheme="majorHAnsi" w:cstheme="majorHAnsi"/>
          </w:rPr>
          <w:id w:val="-1809784175"/>
          <w:citation/>
        </w:sdtPr>
        <w:sdtEndPr/>
        <w:sdtContent>
          <w:r w:rsidR="00CE0563" w:rsidRPr="00CE0563">
            <w:rPr>
              <w:rFonts w:asciiTheme="majorHAnsi" w:hAnsiTheme="majorHAnsi" w:cstheme="majorHAnsi"/>
            </w:rPr>
            <w:fldChar w:fldCharType="begin"/>
          </w:r>
          <w:r w:rsidR="00CE0563" w:rsidRPr="00CE0563">
            <w:rPr>
              <w:rFonts w:asciiTheme="majorHAnsi" w:hAnsiTheme="majorHAnsi" w:cstheme="majorHAnsi"/>
            </w:rPr>
            <w:instrText xml:space="preserve"> CITATION Bad04 \l 2057 </w:instrText>
          </w:r>
          <w:r w:rsidR="00CE0563" w:rsidRPr="00CE0563">
            <w:rPr>
              <w:rFonts w:asciiTheme="majorHAnsi" w:hAnsiTheme="majorHAnsi" w:cstheme="majorHAnsi"/>
            </w:rPr>
            <w:fldChar w:fldCharType="separate"/>
          </w:r>
          <w:r w:rsidR="00010E54" w:rsidRPr="00010E54">
            <w:rPr>
              <w:rFonts w:asciiTheme="majorHAnsi" w:hAnsiTheme="majorHAnsi" w:cstheme="majorHAnsi"/>
              <w:noProof/>
            </w:rPr>
            <w:t>(Bader, 2004)</w:t>
          </w:r>
          <w:r w:rsidR="00CE0563" w:rsidRPr="00CE0563">
            <w:rPr>
              <w:rFonts w:asciiTheme="majorHAnsi" w:hAnsiTheme="majorHAnsi" w:cstheme="majorHAnsi"/>
            </w:rPr>
            <w:fldChar w:fldCharType="end"/>
          </w:r>
        </w:sdtContent>
      </w:sdt>
      <w:r w:rsidR="00CE0563">
        <w:rPr>
          <w:rFonts w:asciiTheme="majorHAnsi" w:hAnsiTheme="majorHAnsi" w:cstheme="majorHAnsi"/>
        </w:rPr>
        <w:t xml:space="preserve"> </w:t>
      </w:r>
      <w:r w:rsidR="0055041A" w:rsidRPr="00CE0563">
        <w:rPr>
          <w:rFonts w:asciiTheme="majorHAnsi" w:hAnsiTheme="majorHAnsi" w:cstheme="majorHAnsi"/>
        </w:rPr>
        <w:t>It has been</w:t>
      </w:r>
      <w:r w:rsidR="0055041A">
        <w:rPr>
          <w:rFonts w:asciiTheme="majorHAnsi" w:hAnsiTheme="majorHAnsi" w:cstheme="majorHAnsi"/>
        </w:rPr>
        <w:t xml:space="preserve"> suggested that an </w:t>
      </w:r>
      <w:r w:rsidR="0055041A">
        <w:rPr>
          <w:rFonts w:asciiTheme="majorHAnsi" w:hAnsiTheme="majorHAnsi" w:cstheme="majorHAnsi"/>
          <w:lang w:val="en-US"/>
        </w:rPr>
        <w:t>“o</w:t>
      </w:r>
      <w:r w:rsidR="00DC6800" w:rsidRPr="00DC6800">
        <w:rPr>
          <w:rFonts w:asciiTheme="majorHAnsi" w:hAnsiTheme="majorHAnsi" w:cstheme="majorHAnsi"/>
          <w:lang w:val="en-US"/>
        </w:rPr>
        <w:t>rganisational culture needs to support employee involvement”.</w:t>
      </w:r>
      <w:sdt>
        <w:sdtPr>
          <w:rPr>
            <w:rFonts w:asciiTheme="majorHAnsi" w:hAnsiTheme="majorHAnsi" w:cstheme="majorHAnsi"/>
            <w:lang w:val="en-US"/>
          </w:rPr>
          <w:id w:val="61611129"/>
          <w:citation/>
        </w:sdtPr>
        <w:sdtEndPr/>
        <w:sdtContent>
          <w:r w:rsidR="00157D86">
            <w:rPr>
              <w:rFonts w:asciiTheme="majorHAnsi" w:hAnsiTheme="majorHAnsi" w:cstheme="majorHAnsi"/>
              <w:lang w:val="en-US"/>
            </w:rPr>
            <w:fldChar w:fldCharType="begin"/>
          </w:r>
          <w:r w:rsidR="00157D86">
            <w:rPr>
              <w:rFonts w:asciiTheme="majorHAnsi" w:hAnsiTheme="majorHAnsi" w:cstheme="majorHAnsi"/>
            </w:rPr>
            <w:instrText xml:space="preserve"> CITATION Pet151 \l 2057 </w:instrText>
          </w:r>
          <w:r w:rsidR="00157D86">
            <w:rPr>
              <w:rFonts w:asciiTheme="majorHAnsi" w:hAnsiTheme="majorHAnsi" w:cstheme="majorHAnsi"/>
              <w:lang w:val="en-US"/>
            </w:rPr>
            <w:fldChar w:fldCharType="separate"/>
          </w:r>
          <w:r w:rsidR="00010E54">
            <w:rPr>
              <w:rFonts w:asciiTheme="majorHAnsi" w:hAnsiTheme="majorHAnsi" w:cstheme="majorHAnsi"/>
              <w:noProof/>
            </w:rPr>
            <w:t xml:space="preserve"> </w:t>
          </w:r>
          <w:r w:rsidR="00010E54" w:rsidRPr="00010E54">
            <w:rPr>
              <w:rFonts w:asciiTheme="majorHAnsi" w:hAnsiTheme="majorHAnsi" w:cstheme="majorHAnsi"/>
              <w:noProof/>
            </w:rPr>
            <w:t>(Northouse, 2015)</w:t>
          </w:r>
          <w:r w:rsidR="00157D86">
            <w:rPr>
              <w:rFonts w:asciiTheme="majorHAnsi" w:hAnsiTheme="majorHAnsi" w:cstheme="majorHAnsi"/>
              <w:lang w:val="en-US"/>
            </w:rPr>
            <w:fldChar w:fldCharType="end"/>
          </w:r>
        </w:sdtContent>
      </w:sdt>
      <w:r w:rsidR="00A25E4A">
        <w:rPr>
          <w:rFonts w:asciiTheme="majorHAnsi" w:hAnsiTheme="majorHAnsi" w:cstheme="majorHAnsi"/>
          <w:lang w:val="en-US"/>
        </w:rPr>
        <w:t xml:space="preserve"> </w:t>
      </w:r>
      <w:r w:rsidR="000B3F0D">
        <w:rPr>
          <w:rFonts w:asciiTheme="majorHAnsi" w:hAnsiTheme="majorHAnsi" w:cstheme="majorHAnsi"/>
          <w:lang w:val="en-US"/>
        </w:rPr>
        <w:t>For John Lewis, we think the most effective strategy would be the immediate implementation employee education and training</w:t>
      </w:r>
      <w:r w:rsidR="00CE32C7">
        <w:rPr>
          <w:rFonts w:asciiTheme="majorHAnsi" w:hAnsiTheme="majorHAnsi" w:cstheme="majorHAnsi"/>
          <w:lang w:val="en-US"/>
        </w:rPr>
        <w:t xml:space="preserve"> to boost employee satisfaction and morale</w:t>
      </w:r>
      <w:r w:rsidR="000B3F0D">
        <w:rPr>
          <w:rFonts w:asciiTheme="majorHAnsi" w:hAnsiTheme="majorHAnsi" w:cstheme="majorHAnsi"/>
          <w:lang w:val="en-US"/>
        </w:rPr>
        <w:t>.</w:t>
      </w:r>
      <w:r w:rsidR="00E3591B">
        <w:rPr>
          <w:rFonts w:asciiTheme="majorHAnsi" w:hAnsiTheme="majorHAnsi" w:cstheme="majorHAnsi"/>
          <w:lang w:val="en-US"/>
        </w:rPr>
        <w:t xml:space="preserve"> (Zaccaro et al, 2001)</w:t>
      </w:r>
      <w:r w:rsidR="00760E9C">
        <w:rPr>
          <w:rFonts w:asciiTheme="majorHAnsi" w:hAnsiTheme="majorHAnsi" w:cstheme="majorHAnsi"/>
          <w:lang w:val="en-US"/>
        </w:rPr>
        <w:t xml:space="preserve"> </w:t>
      </w:r>
      <w:r w:rsidR="00F53E42">
        <w:rPr>
          <w:rFonts w:asciiTheme="majorHAnsi" w:hAnsiTheme="majorHAnsi" w:cstheme="majorHAnsi"/>
          <w:lang w:val="en-US"/>
        </w:rPr>
        <w:t xml:space="preserve">Our </w:t>
      </w:r>
      <w:r w:rsidR="0038378C">
        <w:rPr>
          <w:rFonts w:asciiTheme="majorHAnsi" w:hAnsiTheme="majorHAnsi" w:cstheme="majorHAnsi"/>
          <w:lang w:val="en-US"/>
        </w:rPr>
        <w:t>initial</w:t>
      </w:r>
      <w:r w:rsidR="00F53E42">
        <w:rPr>
          <w:rFonts w:asciiTheme="majorHAnsi" w:hAnsiTheme="majorHAnsi" w:cstheme="majorHAnsi"/>
          <w:lang w:val="en-US"/>
        </w:rPr>
        <w:t xml:space="preserve"> </w:t>
      </w:r>
      <w:r w:rsidR="00343C7F">
        <w:rPr>
          <w:rFonts w:asciiTheme="majorHAnsi" w:hAnsiTheme="majorHAnsi" w:cstheme="majorHAnsi"/>
          <w:lang w:val="en-US"/>
        </w:rPr>
        <w:t>recommendation begins</w:t>
      </w:r>
      <w:r w:rsidR="00F53E42">
        <w:rPr>
          <w:rFonts w:asciiTheme="majorHAnsi" w:hAnsiTheme="majorHAnsi" w:cstheme="majorHAnsi"/>
          <w:lang w:val="en-US"/>
        </w:rPr>
        <w:t xml:space="preserve"> with immediate implementation and primarily looks to offer physical workshops to the senior managers at John Lewis. As highly </w:t>
      </w:r>
      <w:r w:rsidR="00244998">
        <w:rPr>
          <w:rFonts w:asciiTheme="majorHAnsi" w:hAnsiTheme="majorHAnsi" w:cstheme="majorHAnsi"/>
          <w:lang w:val="en-US"/>
        </w:rPr>
        <w:t>influential</w:t>
      </w:r>
      <w:r w:rsidR="00F53E42">
        <w:rPr>
          <w:rFonts w:asciiTheme="majorHAnsi" w:hAnsiTheme="majorHAnsi" w:cstheme="majorHAnsi"/>
          <w:lang w:val="en-US"/>
        </w:rPr>
        <w:t xml:space="preserve"> partners, we believe this is a wise foundation in which to begin. </w:t>
      </w:r>
      <w:r w:rsidR="00B74EFC">
        <w:rPr>
          <w:rFonts w:asciiTheme="majorHAnsi" w:hAnsiTheme="majorHAnsi" w:cstheme="majorHAnsi"/>
          <w:lang w:val="en-US"/>
        </w:rPr>
        <w:t xml:space="preserve">These workshops will reinforce John Lewis’ goals and visions and clearly set out </w:t>
      </w:r>
      <w:r w:rsidR="00FD7E33">
        <w:rPr>
          <w:rFonts w:asciiTheme="majorHAnsi" w:hAnsiTheme="majorHAnsi" w:cstheme="majorHAnsi"/>
          <w:lang w:val="en-US"/>
        </w:rPr>
        <w:lastRenderedPageBreak/>
        <w:t>individuals’</w:t>
      </w:r>
      <w:r w:rsidR="004A5B65">
        <w:rPr>
          <w:rFonts w:asciiTheme="majorHAnsi" w:hAnsiTheme="majorHAnsi" w:cstheme="majorHAnsi"/>
          <w:lang w:val="en-US"/>
        </w:rPr>
        <w:t xml:space="preserve"> job roles, thus offering a culture of clear communication, trust and openness to these partners. </w:t>
      </w:r>
    </w:p>
    <w:p w14:paraId="5AA13831" w14:textId="4C39076D" w:rsidR="007F3BA0" w:rsidRDefault="007F3BA0" w:rsidP="00B60001">
      <w:pPr>
        <w:spacing w:after="0"/>
        <w:jc w:val="both"/>
        <w:rPr>
          <w:rFonts w:asciiTheme="majorHAnsi" w:hAnsiTheme="majorHAnsi" w:cstheme="majorHAnsi"/>
          <w:lang w:val="en-US"/>
        </w:rPr>
      </w:pPr>
      <w:r>
        <w:rPr>
          <w:rFonts w:asciiTheme="majorHAnsi" w:hAnsiTheme="majorHAnsi" w:cstheme="majorHAnsi"/>
          <w:lang w:val="en-US"/>
        </w:rPr>
        <w:t>Subsequently to this step, our next progression will be the i</w:t>
      </w:r>
      <w:r w:rsidR="00C7473E">
        <w:rPr>
          <w:rFonts w:asciiTheme="majorHAnsi" w:hAnsiTheme="majorHAnsi" w:cstheme="majorHAnsi"/>
          <w:lang w:val="en-US"/>
        </w:rPr>
        <w:t>ntroduction</w:t>
      </w:r>
      <w:r>
        <w:rPr>
          <w:rFonts w:asciiTheme="majorHAnsi" w:hAnsiTheme="majorHAnsi" w:cstheme="majorHAnsi"/>
          <w:lang w:val="en-US"/>
        </w:rPr>
        <w:t xml:space="preserve"> of online training </w:t>
      </w:r>
      <w:r w:rsidR="004B35FA">
        <w:rPr>
          <w:rFonts w:asciiTheme="majorHAnsi" w:hAnsiTheme="majorHAnsi" w:cstheme="majorHAnsi"/>
          <w:lang w:val="en-US"/>
        </w:rPr>
        <w:t xml:space="preserve">and educational </w:t>
      </w:r>
      <w:r>
        <w:rPr>
          <w:rFonts w:asciiTheme="majorHAnsi" w:hAnsiTheme="majorHAnsi" w:cstheme="majorHAnsi"/>
          <w:lang w:val="en-US"/>
        </w:rPr>
        <w:t xml:space="preserve">platforms in which all other employees and </w:t>
      </w:r>
      <w:r w:rsidR="003246A5">
        <w:rPr>
          <w:rFonts w:asciiTheme="majorHAnsi" w:hAnsiTheme="majorHAnsi" w:cstheme="majorHAnsi"/>
          <w:lang w:val="en-US"/>
        </w:rPr>
        <w:t>potential</w:t>
      </w:r>
      <w:r w:rsidR="00535AA2">
        <w:rPr>
          <w:rFonts w:asciiTheme="majorHAnsi" w:hAnsiTheme="majorHAnsi" w:cstheme="majorHAnsi"/>
          <w:lang w:val="en-US"/>
        </w:rPr>
        <w:t xml:space="preserve"> leaders can access</w:t>
      </w:r>
      <w:r w:rsidR="00876019">
        <w:rPr>
          <w:rFonts w:asciiTheme="majorHAnsi" w:hAnsiTheme="majorHAnsi" w:cstheme="majorHAnsi"/>
          <w:lang w:val="en-US"/>
        </w:rPr>
        <w:t xml:space="preserve">. </w:t>
      </w:r>
      <w:r w:rsidR="00BD7A42">
        <w:rPr>
          <w:rFonts w:asciiTheme="majorHAnsi" w:hAnsiTheme="majorHAnsi" w:cstheme="majorHAnsi"/>
          <w:lang w:val="en-US"/>
        </w:rPr>
        <w:t>We believe these platforms will offer a cost-effective solution for John Lewis while still offering opportunities</w:t>
      </w:r>
      <w:r w:rsidR="00037294">
        <w:rPr>
          <w:rFonts w:asciiTheme="majorHAnsi" w:hAnsiTheme="majorHAnsi" w:cstheme="majorHAnsi"/>
          <w:lang w:val="en-US"/>
        </w:rPr>
        <w:t xml:space="preserve"> for self-development</w:t>
      </w:r>
      <w:r w:rsidR="00BD7A42">
        <w:rPr>
          <w:rFonts w:asciiTheme="majorHAnsi" w:hAnsiTheme="majorHAnsi" w:cstheme="majorHAnsi"/>
          <w:lang w:val="en-US"/>
        </w:rPr>
        <w:t xml:space="preserve"> </w:t>
      </w:r>
      <w:r w:rsidR="00797A71">
        <w:rPr>
          <w:rFonts w:asciiTheme="majorHAnsi" w:hAnsiTheme="majorHAnsi" w:cstheme="majorHAnsi"/>
          <w:lang w:val="en-US"/>
        </w:rPr>
        <w:t>that encompass all</w:t>
      </w:r>
      <w:r w:rsidR="00BD7A42">
        <w:rPr>
          <w:rFonts w:asciiTheme="majorHAnsi" w:hAnsiTheme="majorHAnsi" w:cstheme="majorHAnsi"/>
          <w:lang w:val="en-US"/>
        </w:rPr>
        <w:t xml:space="preserve"> partners of the organisation. </w:t>
      </w:r>
      <w:r w:rsidR="00E1521D">
        <w:rPr>
          <w:rFonts w:asciiTheme="majorHAnsi" w:hAnsiTheme="majorHAnsi" w:cstheme="majorHAnsi"/>
          <w:lang w:val="en-US"/>
        </w:rPr>
        <w:t xml:space="preserve">Our aim for </w:t>
      </w:r>
      <w:r w:rsidR="00272DF3">
        <w:rPr>
          <w:rFonts w:asciiTheme="majorHAnsi" w:hAnsiTheme="majorHAnsi" w:cstheme="majorHAnsi"/>
          <w:lang w:val="en-US"/>
        </w:rPr>
        <w:t>this step</w:t>
      </w:r>
      <w:r w:rsidR="00E1521D">
        <w:rPr>
          <w:rFonts w:asciiTheme="majorHAnsi" w:hAnsiTheme="majorHAnsi" w:cstheme="majorHAnsi"/>
          <w:lang w:val="en-US"/>
        </w:rPr>
        <w:t xml:space="preserve"> will also be to encourage team leadership whereby this has been identified as a vital factor in, “</w:t>
      </w:r>
      <w:r w:rsidR="00E1521D" w:rsidRPr="00301998">
        <w:rPr>
          <w:rFonts w:asciiTheme="majorHAnsi" w:hAnsiTheme="majorHAnsi" w:cstheme="majorHAnsi"/>
          <w:lang w:val="en-US"/>
        </w:rPr>
        <w:t>enabling condition to group effectiveness”</w:t>
      </w:r>
      <w:r w:rsidR="00E1521D">
        <w:rPr>
          <w:rFonts w:asciiTheme="majorHAnsi" w:hAnsiTheme="majorHAnsi" w:cstheme="majorHAnsi"/>
          <w:lang w:val="en-US"/>
        </w:rPr>
        <w:t>.</w:t>
      </w:r>
      <w:sdt>
        <w:sdtPr>
          <w:rPr>
            <w:rFonts w:asciiTheme="majorHAnsi" w:hAnsiTheme="majorHAnsi" w:cstheme="majorHAnsi"/>
            <w:lang w:val="en-US"/>
          </w:rPr>
          <w:id w:val="767824039"/>
          <w:citation/>
        </w:sdtPr>
        <w:sdtEndPr/>
        <w:sdtContent>
          <w:r w:rsidR="00225983">
            <w:rPr>
              <w:rFonts w:asciiTheme="majorHAnsi" w:hAnsiTheme="majorHAnsi" w:cstheme="majorHAnsi"/>
              <w:lang w:val="en-US"/>
            </w:rPr>
            <w:fldChar w:fldCharType="begin"/>
          </w:r>
          <w:r w:rsidR="00225983">
            <w:rPr>
              <w:rFonts w:asciiTheme="majorHAnsi" w:hAnsiTheme="majorHAnsi" w:cstheme="majorHAnsi"/>
            </w:rPr>
            <w:instrText xml:space="preserve"> CITATION Ric12 \l 2057 </w:instrText>
          </w:r>
          <w:r w:rsidR="00225983">
            <w:rPr>
              <w:rFonts w:asciiTheme="majorHAnsi" w:hAnsiTheme="majorHAnsi" w:cstheme="majorHAnsi"/>
              <w:lang w:val="en-US"/>
            </w:rPr>
            <w:fldChar w:fldCharType="separate"/>
          </w:r>
          <w:r w:rsidR="00010E54">
            <w:rPr>
              <w:rFonts w:asciiTheme="majorHAnsi" w:hAnsiTheme="majorHAnsi" w:cstheme="majorHAnsi"/>
              <w:noProof/>
            </w:rPr>
            <w:t xml:space="preserve"> </w:t>
          </w:r>
          <w:r w:rsidR="00010E54" w:rsidRPr="00010E54">
            <w:rPr>
              <w:rFonts w:asciiTheme="majorHAnsi" w:hAnsiTheme="majorHAnsi" w:cstheme="majorHAnsi"/>
              <w:noProof/>
            </w:rPr>
            <w:t>(Hackman, 2012)</w:t>
          </w:r>
          <w:r w:rsidR="00225983">
            <w:rPr>
              <w:rFonts w:asciiTheme="majorHAnsi" w:hAnsiTheme="majorHAnsi" w:cstheme="majorHAnsi"/>
              <w:lang w:val="en-US"/>
            </w:rPr>
            <w:fldChar w:fldCharType="end"/>
          </w:r>
        </w:sdtContent>
      </w:sdt>
      <w:r w:rsidR="00530334">
        <w:rPr>
          <w:rFonts w:asciiTheme="majorHAnsi" w:hAnsiTheme="majorHAnsi" w:cstheme="majorHAnsi"/>
          <w:lang w:val="en-US"/>
        </w:rPr>
        <w:t xml:space="preserve"> </w:t>
      </w:r>
      <w:r w:rsidR="00273FC6">
        <w:rPr>
          <w:rFonts w:asciiTheme="majorHAnsi" w:hAnsiTheme="majorHAnsi" w:cstheme="majorHAnsi"/>
          <w:lang w:val="en-US"/>
        </w:rPr>
        <w:t>By demonstrating your dedication to “put people first” and offer “satisfying employment”</w:t>
      </w:r>
      <w:r w:rsidR="004F07AB">
        <w:rPr>
          <w:rFonts w:asciiTheme="majorHAnsi" w:hAnsiTheme="majorHAnsi" w:cstheme="majorHAnsi"/>
          <w:lang w:val="en-US"/>
        </w:rPr>
        <w:t>,</w:t>
      </w:r>
      <w:r w:rsidR="00D51CF7">
        <w:rPr>
          <w:rFonts w:asciiTheme="majorHAnsi" w:hAnsiTheme="majorHAnsi" w:cstheme="majorHAnsi"/>
          <w:lang w:val="en-US"/>
        </w:rPr>
        <w:t xml:space="preserve"> </w:t>
      </w:r>
      <w:r w:rsidR="00DF170F">
        <w:rPr>
          <w:rFonts w:asciiTheme="majorHAnsi" w:hAnsiTheme="majorHAnsi" w:cstheme="majorHAnsi"/>
          <w:lang w:val="en-US"/>
        </w:rPr>
        <w:t>enthusiasm</w:t>
      </w:r>
      <w:r w:rsidR="00D51CF7">
        <w:rPr>
          <w:rFonts w:asciiTheme="majorHAnsi" w:hAnsiTheme="majorHAnsi" w:cstheme="majorHAnsi"/>
          <w:lang w:val="en-US"/>
        </w:rPr>
        <w:t xml:space="preserve"> and motivation will benefit your organisation at </w:t>
      </w:r>
      <w:r w:rsidR="00DF170F">
        <w:rPr>
          <w:rFonts w:asciiTheme="majorHAnsi" w:hAnsiTheme="majorHAnsi" w:cstheme="majorHAnsi"/>
          <w:lang w:val="en-US"/>
        </w:rPr>
        <w:t>every</w:t>
      </w:r>
      <w:r w:rsidR="00D51CF7">
        <w:rPr>
          <w:rFonts w:asciiTheme="majorHAnsi" w:hAnsiTheme="majorHAnsi" w:cstheme="majorHAnsi"/>
          <w:lang w:val="en-US"/>
        </w:rPr>
        <w:t xml:space="preserve"> level.</w:t>
      </w:r>
    </w:p>
    <w:p w14:paraId="1BF9C68A" w14:textId="31AC5A28" w:rsidR="00F46ABE" w:rsidRPr="007F4EDB" w:rsidRDefault="00AA6C5C" w:rsidP="007F4EDB">
      <w:pPr>
        <w:spacing w:after="0"/>
        <w:ind w:left="357"/>
        <w:rPr>
          <w:rFonts w:asciiTheme="majorHAnsi" w:hAnsiTheme="majorHAnsi" w:cstheme="majorHAnsi"/>
          <w:lang w:val="en-US"/>
        </w:rPr>
      </w:pPr>
      <w:r>
        <w:rPr>
          <w:rFonts w:asciiTheme="majorHAnsi" w:hAnsiTheme="majorHAnsi" w:cstheme="majorHAnsi"/>
          <w:lang w:val="en-US"/>
        </w:rPr>
        <w:t xml:space="preserve"> </w:t>
      </w:r>
    </w:p>
    <w:p w14:paraId="148E6B63" w14:textId="5073C38F" w:rsidR="00A85F15" w:rsidRDefault="00A85F15" w:rsidP="00A85F15">
      <w:pPr>
        <w:spacing w:after="0"/>
        <w:ind w:left="357"/>
        <w:jc w:val="center"/>
        <w:rPr>
          <w:rFonts w:asciiTheme="majorHAnsi" w:hAnsiTheme="majorHAnsi" w:cstheme="majorHAnsi"/>
          <w:b/>
          <w:i/>
          <w:color w:val="002060"/>
          <w:sz w:val="24"/>
          <w:szCs w:val="24"/>
        </w:rPr>
      </w:pPr>
      <w:r w:rsidRPr="00A85F15">
        <w:rPr>
          <w:rFonts w:asciiTheme="majorHAnsi" w:hAnsiTheme="majorHAnsi" w:cstheme="majorHAnsi"/>
          <w:b/>
          <w:i/>
          <w:color w:val="002060"/>
          <w:sz w:val="24"/>
          <w:szCs w:val="24"/>
        </w:rPr>
        <w:t>What Are the Advantages to You?</w:t>
      </w:r>
    </w:p>
    <w:p w14:paraId="7421BDB6" w14:textId="474AA81A" w:rsidR="009A5D2C" w:rsidRPr="006C17BA" w:rsidRDefault="00A752FC" w:rsidP="00DF1878">
      <w:pPr>
        <w:spacing w:after="0"/>
        <w:rPr>
          <w:rFonts w:asciiTheme="majorHAnsi" w:hAnsiTheme="majorHAnsi" w:cstheme="majorHAnsi"/>
        </w:rPr>
      </w:pPr>
      <w:r w:rsidRPr="00A752FC">
        <w:rPr>
          <w:rFonts w:asciiTheme="majorHAnsi" w:hAnsiTheme="majorHAnsi" w:cstheme="majorHAnsi"/>
        </w:rPr>
        <w:t>In connotations to the team leadership approach, this step would offer both task and re</w:t>
      </w:r>
      <w:r w:rsidR="006C17BA">
        <w:rPr>
          <w:rFonts w:asciiTheme="majorHAnsi" w:hAnsiTheme="majorHAnsi" w:cstheme="majorHAnsi"/>
        </w:rPr>
        <w:t>l</w:t>
      </w:r>
      <w:r w:rsidR="00EC3FCD">
        <w:rPr>
          <w:rFonts w:asciiTheme="majorHAnsi" w:hAnsiTheme="majorHAnsi" w:cstheme="majorHAnsi"/>
        </w:rPr>
        <w:t>ational benefits to John Lewis.</w:t>
      </w:r>
      <w:sdt>
        <w:sdtPr>
          <w:rPr>
            <w:rFonts w:asciiTheme="majorHAnsi" w:hAnsiTheme="majorHAnsi" w:cstheme="majorHAnsi"/>
          </w:rPr>
          <w:id w:val="975572297"/>
          <w:citation/>
        </w:sdtPr>
        <w:sdtEndPr/>
        <w:sdtContent>
          <w:r w:rsidR="00EC3FCD">
            <w:rPr>
              <w:rFonts w:asciiTheme="majorHAnsi" w:hAnsiTheme="majorHAnsi" w:cstheme="majorHAnsi"/>
            </w:rPr>
            <w:fldChar w:fldCharType="begin"/>
          </w:r>
          <w:r w:rsidR="00EC3FCD">
            <w:rPr>
              <w:rFonts w:asciiTheme="majorHAnsi" w:hAnsiTheme="majorHAnsi" w:cstheme="majorHAnsi"/>
            </w:rPr>
            <w:instrText xml:space="preserve"> CITATION Pet151 \l 2057 </w:instrText>
          </w:r>
          <w:r w:rsidR="00EC3FCD">
            <w:rPr>
              <w:rFonts w:asciiTheme="majorHAnsi" w:hAnsiTheme="majorHAnsi" w:cstheme="majorHAnsi"/>
            </w:rPr>
            <w:fldChar w:fldCharType="separate"/>
          </w:r>
          <w:r w:rsidR="00010E54">
            <w:rPr>
              <w:rFonts w:asciiTheme="majorHAnsi" w:hAnsiTheme="majorHAnsi" w:cstheme="majorHAnsi"/>
              <w:noProof/>
            </w:rPr>
            <w:t xml:space="preserve"> </w:t>
          </w:r>
          <w:r w:rsidR="00010E54" w:rsidRPr="00010E54">
            <w:rPr>
              <w:rFonts w:asciiTheme="majorHAnsi" w:hAnsiTheme="majorHAnsi" w:cstheme="majorHAnsi"/>
              <w:noProof/>
            </w:rPr>
            <w:t>(Northouse, 2015)</w:t>
          </w:r>
          <w:r w:rsidR="00EC3FCD">
            <w:rPr>
              <w:rFonts w:asciiTheme="majorHAnsi" w:hAnsiTheme="majorHAnsi" w:cstheme="majorHAnsi"/>
            </w:rPr>
            <w:fldChar w:fldCharType="end"/>
          </w:r>
        </w:sdtContent>
      </w:sdt>
      <w:r w:rsidR="002322F4">
        <w:rPr>
          <w:rFonts w:asciiTheme="majorHAnsi" w:hAnsiTheme="majorHAnsi" w:cstheme="majorHAnsi"/>
        </w:rPr>
        <w:t xml:space="preserve"> </w:t>
      </w:r>
      <w:r w:rsidR="006C17BA">
        <w:rPr>
          <w:rFonts w:asciiTheme="majorHAnsi" w:hAnsiTheme="majorHAnsi" w:cstheme="majorHAnsi"/>
        </w:rPr>
        <w:t xml:space="preserve">Motivation could be key to re-engaging employees. </w:t>
      </w:r>
      <w:r w:rsidR="00F95703" w:rsidRPr="006C17BA">
        <w:rPr>
          <w:rFonts w:asciiTheme="majorHAnsi" w:hAnsiTheme="majorHAnsi" w:cstheme="majorHAnsi"/>
        </w:rPr>
        <w:t xml:space="preserve">As can be seen from the graph below, John Lewis’ staff retention has remained rather impressive and consistent. However, following 2015, there has </w:t>
      </w:r>
      <w:r w:rsidR="00D265DE" w:rsidRPr="006C17BA">
        <w:rPr>
          <w:rFonts w:asciiTheme="majorHAnsi" w:hAnsiTheme="majorHAnsi" w:cstheme="majorHAnsi"/>
        </w:rPr>
        <w:t>evidently</w:t>
      </w:r>
      <w:r w:rsidR="00F95703" w:rsidRPr="006C17BA">
        <w:rPr>
          <w:rFonts w:asciiTheme="majorHAnsi" w:hAnsiTheme="majorHAnsi" w:cstheme="majorHAnsi"/>
        </w:rPr>
        <w:t xml:space="preserve"> been a steady decrease in employees. Offering education and training to boost </w:t>
      </w:r>
      <w:r w:rsidR="00EF4D63" w:rsidRPr="006C17BA">
        <w:rPr>
          <w:rFonts w:asciiTheme="majorHAnsi" w:hAnsiTheme="majorHAnsi" w:cstheme="majorHAnsi"/>
        </w:rPr>
        <w:t xml:space="preserve">both competencies and </w:t>
      </w:r>
      <w:r w:rsidR="00F95703" w:rsidRPr="006C17BA">
        <w:rPr>
          <w:rFonts w:asciiTheme="majorHAnsi" w:hAnsiTheme="majorHAnsi" w:cstheme="majorHAnsi"/>
        </w:rPr>
        <w:t xml:space="preserve">morale will act to reengage employees and increase overall </w:t>
      </w:r>
      <w:r w:rsidR="004B7D38">
        <w:rPr>
          <w:rFonts w:asciiTheme="majorHAnsi" w:hAnsiTheme="majorHAnsi" w:cstheme="majorHAnsi"/>
        </w:rPr>
        <w:t xml:space="preserve">work ethic. </w:t>
      </w:r>
    </w:p>
    <w:p w14:paraId="53AB554F" w14:textId="6F474BE1" w:rsidR="004B15F3" w:rsidRPr="009A5D2C" w:rsidRDefault="004B15F3" w:rsidP="009A5D2C">
      <w:pPr>
        <w:spacing w:after="0"/>
        <w:ind w:left="357"/>
        <w:rPr>
          <w:rFonts w:asciiTheme="majorHAnsi" w:hAnsiTheme="majorHAnsi" w:cstheme="majorHAnsi"/>
        </w:rPr>
      </w:pPr>
      <w:r w:rsidRPr="004B15F3">
        <w:rPr>
          <w:rFonts w:asciiTheme="majorHAnsi" w:hAnsiTheme="majorHAnsi" w:cstheme="majorHAnsi"/>
          <w:noProof/>
          <w:lang w:eastAsia="en-GB"/>
        </w:rPr>
        <w:drawing>
          <wp:anchor distT="0" distB="0" distL="114300" distR="114300" simplePos="0" relativeHeight="251661312" behindDoc="0" locked="0" layoutInCell="1" allowOverlap="1" wp14:anchorId="13931E1A" wp14:editId="6E7D520F">
            <wp:simplePos x="0" y="0"/>
            <wp:positionH relativeFrom="column">
              <wp:posOffset>952500</wp:posOffset>
            </wp:positionH>
            <wp:positionV relativeFrom="paragraph">
              <wp:posOffset>92075</wp:posOffset>
            </wp:positionV>
            <wp:extent cx="2933700" cy="1837690"/>
            <wp:effectExtent l="0" t="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/>
                    <pic:cNvPicPr>
                      <a:picLocks noChangeAspect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5649"/>
                    <a:stretch/>
                  </pic:blipFill>
                  <pic:spPr>
                    <a:xfrm>
                      <a:off x="0" y="0"/>
                      <a:ext cx="2933700" cy="18376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55B300A" w14:textId="77777777" w:rsidR="004B15F3" w:rsidRDefault="004B15F3" w:rsidP="009A5D2C">
      <w:pPr>
        <w:spacing w:after="0"/>
        <w:ind w:left="357"/>
        <w:rPr>
          <w:rFonts w:asciiTheme="majorHAnsi" w:hAnsiTheme="majorHAnsi" w:cstheme="majorHAnsi"/>
        </w:rPr>
      </w:pPr>
    </w:p>
    <w:p w14:paraId="4BB2BD74" w14:textId="77777777" w:rsidR="004B15F3" w:rsidRDefault="004B15F3" w:rsidP="009A5D2C">
      <w:pPr>
        <w:spacing w:after="0"/>
        <w:ind w:left="357"/>
        <w:rPr>
          <w:rFonts w:asciiTheme="majorHAnsi" w:hAnsiTheme="majorHAnsi" w:cstheme="majorHAnsi"/>
        </w:rPr>
      </w:pPr>
    </w:p>
    <w:p w14:paraId="7DBF148E" w14:textId="77777777" w:rsidR="004B15F3" w:rsidRDefault="004B15F3" w:rsidP="009A5D2C">
      <w:pPr>
        <w:spacing w:after="0"/>
        <w:ind w:left="357"/>
        <w:rPr>
          <w:rFonts w:asciiTheme="majorHAnsi" w:hAnsiTheme="majorHAnsi" w:cstheme="majorHAnsi"/>
        </w:rPr>
      </w:pPr>
    </w:p>
    <w:p w14:paraId="51CB2CED" w14:textId="77777777" w:rsidR="004B15F3" w:rsidRDefault="004B15F3" w:rsidP="009A5D2C">
      <w:pPr>
        <w:spacing w:after="0"/>
        <w:ind w:left="357"/>
        <w:rPr>
          <w:rFonts w:asciiTheme="majorHAnsi" w:hAnsiTheme="majorHAnsi" w:cstheme="majorHAnsi"/>
        </w:rPr>
      </w:pPr>
    </w:p>
    <w:p w14:paraId="1B3E694F" w14:textId="77777777" w:rsidR="004B15F3" w:rsidRDefault="004B15F3" w:rsidP="009A5D2C">
      <w:pPr>
        <w:spacing w:after="0"/>
        <w:ind w:left="357"/>
        <w:rPr>
          <w:rFonts w:asciiTheme="majorHAnsi" w:hAnsiTheme="majorHAnsi" w:cstheme="majorHAnsi"/>
        </w:rPr>
      </w:pPr>
    </w:p>
    <w:p w14:paraId="4A080B76" w14:textId="77777777" w:rsidR="004B15F3" w:rsidRDefault="004B15F3" w:rsidP="009A5D2C">
      <w:pPr>
        <w:spacing w:after="0"/>
        <w:ind w:left="357"/>
        <w:rPr>
          <w:rFonts w:asciiTheme="majorHAnsi" w:hAnsiTheme="majorHAnsi" w:cstheme="majorHAnsi"/>
        </w:rPr>
      </w:pPr>
    </w:p>
    <w:p w14:paraId="39FB46E4" w14:textId="77777777" w:rsidR="004B15F3" w:rsidRDefault="004B15F3" w:rsidP="009A5D2C">
      <w:pPr>
        <w:spacing w:after="0"/>
        <w:ind w:left="357"/>
        <w:rPr>
          <w:rFonts w:asciiTheme="majorHAnsi" w:hAnsiTheme="majorHAnsi" w:cstheme="majorHAnsi"/>
        </w:rPr>
      </w:pPr>
    </w:p>
    <w:p w14:paraId="51831B39" w14:textId="77777777" w:rsidR="004B15F3" w:rsidRDefault="004B15F3" w:rsidP="009A5D2C">
      <w:pPr>
        <w:spacing w:after="0"/>
        <w:ind w:left="357"/>
        <w:rPr>
          <w:rFonts w:asciiTheme="majorHAnsi" w:hAnsiTheme="majorHAnsi" w:cstheme="majorHAnsi"/>
        </w:rPr>
      </w:pPr>
    </w:p>
    <w:p w14:paraId="6FCF003F" w14:textId="77777777" w:rsidR="004B15F3" w:rsidRDefault="004B15F3" w:rsidP="009A5D2C">
      <w:pPr>
        <w:spacing w:after="0"/>
        <w:ind w:left="357"/>
        <w:rPr>
          <w:rFonts w:asciiTheme="majorHAnsi" w:hAnsiTheme="majorHAnsi" w:cstheme="majorHAnsi"/>
        </w:rPr>
      </w:pPr>
    </w:p>
    <w:p w14:paraId="09BA7032" w14:textId="77777777" w:rsidR="005D3F0B" w:rsidRDefault="005D3F0B" w:rsidP="005D3F0B">
      <w:pPr>
        <w:rPr>
          <w:rFonts w:asciiTheme="majorHAnsi" w:hAnsiTheme="majorHAnsi" w:cstheme="majorHAnsi"/>
        </w:rPr>
      </w:pPr>
    </w:p>
    <w:p w14:paraId="4813D112" w14:textId="265FBF0C" w:rsidR="009A5D2C" w:rsidRPr="005D3F0B" w:rsidRDefault="005D3F0B" w:rsidP="00BE0C63">
      <w:pPr>
        <w:jc w:val="both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Networking channels will promote a s</w:t>
      </w:r>
      <w:r w:rsidR="00FF043C">
        <w:rPr>
          <w:rFonts w:asciiTheme="majorHAnsi" w:hAnsiTheme="majorHAnsi" w:cstheme="majorHAnsi"/>
        </w:rPr>
        <w:t xml:space="preserve">ense of team. Encouraging </w:t>
      </w:r>
      <w:r w:rsidR="00E7646E" w:rsidRPr="005D3F0B">
        <w:rPr>
          <w:rFonts w:asciiTheme="majorHAnsi" w:hAnsiTheme="majorHAnsi" w:cstheme="majorHAnsi"/>
        </w:rPr>
        <w:t xml:space="preserve">teamwork and providing the opportunity to strengthen employee relationships will </w:t>
      </w:r>
      <w:r w:rsidR="00FF043C" w:rsidRPr="005D3F0B">
        <w:rPr>
          <w:rFonts w:asciiTheme="majorHAnsi" w:hAnsiTheme="majorHAnsi" w:cstheme="majorHAnsi"/>
        </w:rPr>
        <w:t>endorse</w:t>
      </w:r>
      <w:r w:rsidR="00E7646E" w:rsidRPr="005D3F0B">
        <w:rPr>
          <w:rFonts w:asciiTheme="majorHAnsi" w:hAnsiTheme="majorHAnsi" w:cstheme="majorHAnsi"/>
        </w:rPr>
        <w:t xml:space="preserve"> trust and openness in all areas of your business. </w:t>
      </w:r>
      <w:r w:rsidR="009E7DBD">
        <w:rPr>
          <w:rFonts w:asciiTheme="majorHAnsi" w:hAnsiTheme="majorHAnsi" w:cstheme="majorHAnsi"/>
        </w:rPr>
        <w:t xml:space="preserve">While workshops demonstrate enhanced </w:t>
      </w:r>
      <w:r w:rsidR="009E7DBD">
        <w:rPr>
          <w:rFonts w:asciiTheme="majorHAnsi" w:hAnsiTheme="majorHAnsi" w:cstheme="majorHAnsi"/>
        </w:rPr>
        <w:t xml:space="preserve">communication channels and an understanding of John Lewis’ visions </w:t>
      </w:r>
      <w:r w:rsidR="00067DF7">
        <w:rPr>
          <w:rFonts w:asciiTheme="majorHAnsi" w:hAnsiTheme="majorHAnsi" w:cstheme="majorHAnsi"/>
        </w:rPr>
        <w:t>to</w:t>
      </w:r>
      <w:r w:rsidR="009E7DBD">
        <w:rPr>
          <w:rFonts w:asciiTheme="majorHAnsi" w:hAnsiTheme="majorHAnsi" w:cstheme="majorHAnsi"/>
        </w:rPr>
        <w:t xml:space="preserve"> ensure organisational consensus.</w:t>
      </w:r>
    </w:p>
    <w:p w14:paraId="41D230B9" w14:textId="28288EB4" w:rsidR="009963BE" w:rsidRPr="003A65EB" w:rsidRDefault="00667AB9" w:rsidP="003A65EB">
      <w:pPr>
        <w:jc w:val="both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Supplementing</w:t>
      </w:r>
      <w:r w:rsidR="009963BE">
        <w:rPr>
          <w:rFonts w:asciiTheme="majorHAnsi" w:hAnsiTheme="majorHAnsi" w:cstheme="majorHAnsi"/>
        </w:rPr>
        <w:t xml:space="preserve"> your team’s skills and abilities will prove extremely rewarding.</w:t>
      </w:r>
      <w:r w:rsidR="00D778DE">
        <w:rPr>
          <w:rFonts w:asciiTheme="majorHAnsi" w:hAnsiTheme="majorHAnsi" w:cstheme="majorHAnsi"/>
        </w:rPr>
        <w:t xml:space="preserve"> Enhancing capabilities will not only increase multi-structural motivation, but also John Lewis’ possibilities to innovate and create. </w:t>
      </w:r>
    </w:p>
    <w:p w14:paraId="7A539286" w14:textId="3B4BD465" w:rsidR="00024CB3" w:rsidRDefault="005D7591" w:rsidP="00024CB3">
      <w:pPr>
        <w:ind w:left="714"/>
        <w:jc w:val="center"/>
        <w:rPr>
          <w:i/>
        </w:rPr>
      </w:pPr>
      <w:r w:rsidRPr="005D7591">
        <w:rPr>
          <w:i/>
        </w:rPr>
        <w:t>‘Believe it, Achieve it!’</w:t>
      </w:r>
    </w:p>
    <w:p w14:paraId="671FF36A" w14:textId="7033A37C" w:rsidR="000A6A8F" w:rsidRPr="000A6A8F" w:rsidRDefault="000A6A8F" w:rsidP="000A6A8F">
      <w:pPr>
        <w:rPr>
          <w:rFonts w:asciiTheme="majorHAnsi" w:hAnsiTheme="majorHAnsi" w:cstheme="majorHAnsi"/>
        </w:rPr>
      </w:pPr>
      <w:r w:rsidRPr="000A6A8F">
        <w:rPr>
          <w:rFonts w:asciiTheme="majorHAnsi" w:hAnsiTheme="majorHAnsi" w:cstheme="majorHAnsi"/>
        </w:rPr>
        <w:t xml:space="preserve">However, one limitation of team leadership is the lack of focus on individual’s skills and responsibilities. This is where we progress onto step 2;  </w:t>
      </w:r>
    </w:p>
    <w:p w14:paraId="3674A238" w14:textId="6C448D6A" w:rsidR="00C52954" w:rsidRDefault="00E47E77" w:rsidP="00E945B3">
      <w:pPr>
        <w:spacing w:after="0"/>
        <w:ind w:left="360"/>
        <w:jc w:val="center"/>
        <w:rPr>
          <w:rFonts w:asciiTheme="majorHAnsi" w:hAnsiTheme="majorHAnsi" w:cstheme="majorHAnsi"/>
          <w:b/>
          <w:i/>
          <w:color w:val="002060"/>
          <w:sz w:val="24"/>
          <w:szCs w:val="24"/>
        </w:rPr>
      </w:pPr>
      <w:r>
        <w:rPr>
          <w:rFonts w:asciiTheme="majorHAnsi" w:hAnsiTheme="majorHAnsi" w:cstheme="majorHAnsi"/>
          <w:b/>
          <w:i/>
          <w:color w:val="002060"/>
          <w:sz w:val="24"/>
          <w:szCs w:val="24"/>
        </w:rPr>
        <w:t xml:space="preserve">Personal </w:t>
      </w:r>
      <w:r w:rsidR="00C52954">
        <w:rPr>
          <w:rFonts w:asciiTheme="majorHAnsi" w:hAnsiTheme="majorHAnsi" w:cstheme="majorHAnsi"/>
          <w:b/>
          <w:i/>
          <w:color w:val="002060"/>
          <w:sz w:val="24"/>
          <w:szCs w:val="24"/>
        </w:rPr>
        <w:t>Coaching</w:t>
      </w:r>
    </w:p>
    <w:p w14:paraId="0AC843FF" w14:textId="708FA1EA" w:rsidR="007062FD" w:rsidRPr="004D2D27" w:rsidRDefault="0045456F" w:rsidP="001E6C46">
      <w:pPr>
        <w:spacing w:after="0"/>
        <w:jc w:val="both"/>
        <w:rPr>
          <w:rFonts w:asciiTheme="majorHAnsi" w:hAnsiTheme="majorHAnsi" w:cstheme="majorHAnsi"/>
        </w:rPr>
      </w:pPr>
      <w:r w:rsidRPr="004D2D27">
        <w:rPr>
          <w:rFonts w:asciiTheme="majorHAnsi" w:hAnsiTheme="majorHAnsi" w:cstheme="majorHAnsi"/>
        </w:rPr>
        <w:t>Now we have reaped the rewards from team leadership</w:t>
      </w:r>
      <w:r w:rsidR="00682388" w:rsidRPr="004D2D27">
        <w:rPr>
          <w:rFonts w:asciiTheme="majorHAnsi" w:hAnsiTheme="majorHAnsi" w:cstheme="majorHAnsi"/>
        </w:rPr>
        <w:t>,</w:t>
      </w:r>
      <w:r w:rsidRPr="004D2D27">
        <w:rPr>
          <w:rFonts w:asciiTheme="majorHAnsi" w:hAnsiTheme="majorHAnsi" w:cstheme="majorHAnsi"/>
        </w:rPr>
        <w:t xml:space="preserve"> </w:t>
      </w:r>
      <w:r w:rsidR="00AD28A9">
        <w:rPr>
          <w:rFonts w:asciiTheme="majorHAnsi" w:hAnsiTheme="majorHAnsi" w:cstheme="majorHAnsi"/>
        </w:rPr>
        <w:t xml:space="preserve">in week 6 </w:t>
      </w:r>
      <w:r w:rsidRPr="004D2D27">
        <w:rPr>
          <w:rFonts w:asciiTheme="majorHAnsi" w:hAnsiTheme="majorHAnsi" w:cstheme="majorHAnsi"/>
        </w:rPr>
        <w:t>we will</w:t>
      </w:r>
      <w:r w:rsidR="00682388" w:rsidRPr="004D2D27">
        <w:rPr>
          <w:rFonts w:asciiTheme="majorHAnsi" w:hAnsiTheme="majorHAnsi" w:cstheme="majorHAnsi"/>
        </w:rPr>
        <w:t xml:space="preserve"> focus on the individuals; </w:t>
      </w:r>
      <w:r w:rsidR="003654FD" w:rsidRPr="004D2D27">
        <w:rPr>
          <w:rFonts w:asciiTheme="majorHAnsi" w:hAnsiTheme="majorHAnsi" w:cstheme="majorHAnsi"/>
        </w:rPr>
        <w:t>Let’s really</w:t>
      </w:r>
      <w:r w:rsidR="00682388" w:rsidRPr="004D2D27">
        <w:rPr>
          <w:rFonts w:asciiTheme="majorHAnsi" w:hAnsiTheme="majorHAnsi" w:cstheme="majorHAnsi"/>
        </w:rPr>
        <w:t xml:space="preserve"> get to know our people.</w:t>
      </w:r>
      <w:r w:rsidR="009F40EC" w:rsidRPr="004D2D27">
        <w:rPr>
          <w:rFonts w:asciiTheme="majorHAnsi" w:hAnsiTheme="majorHAnsi" w:cstheme="majorHAnsi"/>
        </w:rPr>
        <w:t xml:space="preserve"> With respect to the Leader-Member Exchange theory, we think you should focus on the positives of employee development, this is why we recommend an active approach as </w:t>
      </w:r>
      <w:r w:rsidR="00E87AB3" w:rsidRPr="004D2D27">
        <w:rPr>
          <w:rFonts w:asciiTheme="majorHAnsi" w:hAnsiTheme="majorHAnsi" w:cstheme="majorHAnsi"/>
        </w:rPr>
        <w:t>appose</w:t>
      </w:r>
      <w:r w:rsidR="0069537E">
        <w:rPr>
          <w:rFonts w:asciiTheme="majorHAnsi" w:hAnsiTheme="majorHAnsi" w:cstheme="majorHAnsi"/>
        </w:rPr>
        <w:t xml:space="preserve"> to passive.</w:t>
      </w:r>
      <w:sdt>
        <w:sdtPr>
          <w:rPr>
            <w:rFonts w:asciiTheme="majorHAnsi" w:hAnsiTheme="majorHAnsi" w:cstheme="majorHAnsi"/>
          </w:rPr>
          <w:id w:val="-610659285"/>
          <w:citation/>
        </w:sdtPr>
        <w:sdtEndPr/>
        <w:sdtContent>
          <w:r w:rsidR="0069537E">
            <w:rPr>
              <w:rFonts w:asciiTheme="majorHAnsi" w:hAnsiTheme="majorHAnsi" w:cstheme="majorHAnsi"/>
            </w:rPr>
            <w:fldChar w:fldCharType="begin"/>
          </w:r>
          <w:r w:rsidR="0069537E">
            <w:rPr>
              <w:rFonts w:asciiTheme="majorHAnsi" w:hAnsiTheme="majorHAnsi" w:cstheme="majorHAnsi"/>
            </w:rPr>
            <w:instrText xml:space="preserve"> CITATION Pet151 \l 2057 </w:instrText>
          </w:r>
          <w:r w:rsidR="0069537E">
            <w:rPr>
              <w:rFonts w:asciiTheme="majorHAnsi" w:hAnsiTheme="majorHAnsi" w:cstheme="majorHAnsi"/>
            </w:rPr>
            <w:fldChar w:fldCharType="separate"/>
          </w:r>
          <w:r w:rsidR="00010E54">
            <w:rPr>
              <w:rFonts w:asciiTheme="majorHAnsi" w:hAnsiTheme="majorHAnsi" w:cstheme="majorHAnsi"/>
              <w:noProof/>
            </w:rPr>
            <w:t xml:space="preserve"> </w:t>
          </w:r>
          <w:r w:rsidR="00010E54" w:rsidRPr="00010E54">
            <w:rPr>
              <w:rFonts w:asciiTheme="majorHAnsi" w:hAnsiTheme="majorHAnsi" w:cstheme="majorHAnsi"/>
              <w:noProof/>
            </w:rPr>
            <w:t>(Northouse, 2015)</w:t>
          </w:r>
          <w:r w:rsidR="0069537E">
            <w:rPr>
              <w:rFonts w:asciiTheme="majorHAnsi" w:hAnsiTheme="majorHAnsi" w:cstheme="majorHAnsi"/>
            </w:rPr>
            <w:fldChar w:fldCharType="end"/>
          </w:r>
        </w:sdtContent>
      </w:sdt>
      <w:r w:rsidR="001F50BE" w:rsidRPr="004D2D27">
        <w:rPr>
          <w:rFonts w:asciiTheme="majorHAnsi" w:hAnsiTheme="majorHAnsi" w:cstheme="majorHAnsi"/>
        </w:rPr>
        <w:t xml:space="preserve"> </w:t>
      </w:r>
      <w:r w:rsidR="0075482D" w:rsidRPr="004D2D27">
        <w:rPr>
          <w:rFonts w:asciiTheme="majorHAnsi" w:hAnsiTheme="majorHAnsi" w:cstheme="majorHAnsi"/>
        </w:rPr>
        <w:t>We understand that every leader possesses their own individual qualities and skills and therefore it is vital to offer personal support</w:t>
      </w:r>
      <w:r w:rsidR="009A1245">
        <w:rPr>
          <w:rFonts w:asciiTheme="majorHAnsi" w:hAnsiTheme="majorHAnsi" w:cstheme="majorHAnsi"/>
        </w:rPr>
        <w:t xml:space="preserve"> and development</w:t>
      </w:r>
      <w:r w:rsidR="0075482D" w:rsidRPr="004D2D27">
        <w:rPr>
          <w:rFonts w:asciiTheme="majorHAnsi" w:hAnsiTheme="majorHAnsi" w:cstheme="majorHAnsi"/>
        </w:rPr>
        <w:t xml:space="preserve">. </w:t>
      </w:r>
      <w:r w:rsidR="009E47E2" w:rsidRPr="004D2D27">
        <w:rPr>
          <w:rFonts w:asciiTheme="majorHAnsi" w:hAnsiTheme="majorHAnsi" w:cstheme="majorHAnsi"/>
        </w:rPr>
        <w:t xml:space="preserve">This step is all about understanding your partners and ensuring </w:t>
      </w:r>
      <w:r w:rsidR="005A6C14" w:rsidRPr="004D2D27">
        <w:rPr>
          <w:rFonts w:asciiTheme="majorHAnsi" w:hAnsiTheme="majorHAnsi" w:cstheme="majorHAnsi"/>
        </w:rPr>
        <w:t>you,</w:t>
      </w:r>
      <w:r w:rsidR="009E47E2" w:rsidRPr="004D2D27">
        <w:rPr>
          <w:rFonts w:asciiTheme="majorHAnsi" w:hAnsiTheme="majorHAnsi" w:cstheme="majorHAnsi"/>
        </w:rPr>
        <w:t xml:space="preserve"> </w:t>
      </w:r>
      <w:r w:rsidR="005A6C14" w:rsidRPr="004D2D27">
        <w:rPr>
          <w:rFonts w:asciiTheme="majorHAnsi" w:hAnsiTheme="majorHAnsi" w:cstheme="majorHAnsi"/>
        </w:rPr>
        <w:t>“</w:t>
      </w:r>
      <w:r w:rsidR="005A6C14" w:rsidRPr="004D2D27">
        <w:rPr>
          <w:rFonts w:asciiTheme="majorHAnsi" w:hAnsiTheme="majorHAnsi" w:cstheme="majorHAnsi"/>
          <w:iCs/>
        </w:rPr>
        <w:t>realise the potentia</w:t>
      </w:r>
      <w:r w:rsidR="00480967">
        <w:rPr>
          <w:rFonts w:asciiTheme="majorHAnsi" w:hAnsiTheme="majorHAnsi" w:cstheme="majorHAnsi"/>
          <w:iCs/>
        </w:rPr>
        <w:t>l of employees”.</w:t>
      </w:r>
      <w:sdt>
        <w:sdtPr>
          <w:rPr>
            <w:rFonts w:asciiTheme="majorHAnsi" w:hAnsiTheme="majorHAnsi" w:cstheme="majorHAnsi"/>
            <w:iCs/>
          </w:rPr>
          <w:id w:val="-8223329"/>
          <w:citation/>
        </w:sdtPr>
        <w:sdtEndPr/>
        <w:sdtContent>
          <w:r w:rsidR="00480967">
            <w:rPr>
              <w:rFonts w:asciiTheme="majorHAnsi" w:hAnsiTheme="majorHAnsi" w:cstheme="majorHAnsi"/>
              <w:iCs/>
            </w:rPr>
            <w:fldChar w:fldCharType="begin"/>
          </w:r>
          <w:r w:rsidR="00480967">
            <w:rPr>
              <w:rFonts w:asciiTheme="majorHAnsi" w:hAnsiTheme="majorHAnsi" w:cstheme="majorHAnsi"/>
              <w:iCs/>
            </w:rPr>
            <w:instrText xml:space="preserve"> CITATION Joh19 \l 2057 </w:instrText>
          </w:r>
          <w:r w:rsidR="00480967">
            <w:rPr>
              <w:rFonts w:asciiTheme="majorHAnsi" w:hAnsiTheme="majorHAnsi" w:cstheme="majorHAnsi"/>
              <w:iCs/>
            </w:rPr>
            <w:fldChar w:fldCharType="separate"/>
          </w:r>
          <w:r w:rsidR="00010E54">
            <w:rPr>
              <w:rFonts w:asciiTheme="majorHAnsi" w:hAnsiTheme="majorHAnsi" w:cstheme="majorHAnsi"/>
              <w:iCs/>
              <w:noProof/>
            </w:rPr>
            <w:t xml:space="preserve"> </w:t>
          </w:r>
          <w:r w:rsidR="00010E54" w:rsidRPr="00010E54">
            <w:rPr>
              <w:rFonts w:asciiTheme="majorHAnsi" w:hAnsiTheme="majorHAnsi" w:cstheme="majorHAnsi"/>
              <w:noProof/>
            </w:rPr>
            <w:t>(John Lewis, 2019)</w:t>
          </w:r>
          <w:r w:rsidR="00480967">
            <w:rPr>
              <w:rFonts w:asciiTheme="majorHAnsi" w:hAnsiTheme="majorHAnsi" w:cstheme="majorHAnsi"/>
              <w:iCs/>
            </w:rPr>
            <w:fldChar w:fldCharType="end"/>
          </w:r>
        </w:sdtContent>
      </w:sdt>
      <w:r w:rsidR="002D09EB">
        <w:rPr>
          <w:rFonts w:asciiTheme="majorHAnsi" w:hAnsiTheme="majorHAnsi" w:cstheme="majorHAnsi"/>
          <w:iCs/>
        </w:rPr>
        <w:t xml:space="preserve"> Taking steps to continuously evaluate progress </w:t>
      </w:r>
      <w:r w:rsidR="00B9580B">
        <w:rPr>
          <w:rFonts w:asciiTheme="majorHAnsi" w:hAnsiTheme="majorHAnsi" w:cstheme="majorHAnsi"/>
          <w:iCs/>
        </w:rPr>
        <w:t xml:space="preserve">and </w:t>
      </w:r>
      <w:r w:rsidR="005D0235">
        <w:rPr>
          <w:rFonts w:asciiTheme="majorHAnsi" w:hAnsiTheme="majorHAnsi" w:cstheme="majorHAnsi"/>
          <w:iCs/>
        </w:rPr>
        <w:t>enhance the employee</w:t>
      </w:r>
      <w:r w:rsidR="00673D4D">
        <w:rPr>
          <w:rFonts w:asciiTheme="majorHAnsi" w:hAnsiTheme="majorHAnsi" w:cstheme="majorHAnsi"/>
          <w:iCs/>
        </w:rPr>
        <w:t>-to-leader</w:t>
      </w:r>
      <w:r w:rsidR="005D0235">
        <w:rPr>
          <w:rFonts w:asciiTheme="majorHAnsi" w:hAnsiTheme="majorHAnsi" w:cstheme="majorHAnsi"/>
          <w:iCs/>
        </w:rPr>
        <w:t xml:space="preserve"> experience is what we strive for</w:t>
      </w:r>
      <w:r w:rsidR="002D09EB">
        <w:rPr>
          <w:rFonts w:asciiTheme="majorHAnsi" w:hAnsiTheme="majorHAnsi" w:cstheme="majorHAnsi"/>
          <w:iCs/>
        </w:rPr>
        <w:t xml:space="preserve">. </w:t>
      </w:r>
      <w:r w:rsidR="00B9580B">
        <w:rPr>
          <w:rFonts w:asciiTheme="majorHAnsi" w:hAnsiTheme="majorHAnsi" w:cstheme="majorHAnsi"/>
          <w:iCs/>
        </w:rPr>
        <w:t>John Lewis should go one step further and adopt an ‘open door policy’</w:t>
      </w:r>
      <w:r w:rsidR="001E0946">
        <w:rPr>
          <w:rFonts w:asciiTheme="majorHAnsi" w:hAnsiTheme="majorHAnsi" w:cstheme="majorHAnsi"/>
          <w:iCs/>
        </w:rPr>
        <w:t xml:space="preserve"> as we believe every evolving leader should have a voice in their journey of self-improvement. </w:t>
      </w:r>
      <w:r w:rsidR="00B9580B">
        <w:rPr>
          <w:rFonts w:asciiTheme="majorHAnsi" w:hAnsiTheme="majorHAnsi" w:cstheme="majorHAnsi"/>
          <w:iCs/>
        </w:rPr>
        <w:t xml:space="preserve"> </w:t>
      </w:r>
    </w:p>
    <w:p w14:paraId="25566D30" w14:textId="2E3C4D20" w:rsidR="007062FD" w:rsidRDefault="007062FD" w:rsidP="007062FD">
      <w:pPr>
        <w:spacing w:after="0"/>
        <w:ind w:left="357"/>
        <w:rPr>
          <w:rFonts w:asciiTheme="majorHAnsi" w:hAnsiTheme="majorHAnsi" w:cstheme="majorHAnsi"/>
        </w:rPr>
      </w:pPr>
    </w:p>
    <w:p w14:paraId="5A6783B7" w14:textId="6CF05873" w:rsidR="00364076" w:rsidRPr="00364076" w:rsidRDefault="00364076" w:rsidP="00364076">
      <w:pPr>
        <w:spacing w:after="0"/>
        <w:ind w:left="357"/>
        <w:jc w:val="center"/>
        <w:rPr>
          <w:rFonts w:asciiTheme="majorHAnsi" w:hAnsiTheme="majorHAnsi" w:cstheme="majorHAnsi"/>
          <w:b/>
          <w:i/>
          <w:color w:val="002060"/>
          <w:sz w:val="24"/>
          <w:szCs w:val="24"/>
        </w:rPr>
      </w:pPr>
      <w:r w:rsidRPr="00364076">
        <w:rPr>
          <w:rFonts w:asciiTheme="majorHAnsi" w:hAnsiTheme="majorHAnsi" w:cstheme="majorHAnsi"/>
          <w:b/>
          <w:i/>
          <w:color w:val="002060"/>
          <w:sz w:val="24"/>
          <w:szCs w:val="24"/>
        </w:rPr>
        <w:t>What Are the Advantages to You?</w:t>
      </w:r>
    </w:p>
    <w:p w14:paraId="1DE02D12" w14:textId="6A47EA83" w:rsidR="007062FD" w:rsidRDefault="0056732F" w:rsidP="001E6C46">
      <w:pPr>
        <w:jc w:val="both"/>
        <w:rPr>
          <w:rFonts w:asciiTheme="majorHAnsi" w:hAnsiTheme="majorHAnsi" w:cstheme="majorHAnsi"/>
        </w:rPr>
      </w:pPr>
      <w:r w:rsidRPr="00751A92">
        <w:rPr>
          <w:rFonts w:asciiTheme="majorHAnsi" w:hAnsiTheme="majorHAnsi" w:cstheme="majorHAnsi"/>
        </w:rPr>
        <w:t xml:space="preserve">To offer the responsibility of your own self-improvement holds the </w:t>
      </w:r>
      <w:r w:rsidR="006F66E4" w:rsidRPr="00751A92">
        <w:rPr>
          <w:rFonts w:asciiTheme="majorHAnsi" w:hAnsiTheme="majorHAnsi" w:cstheme="majorHAnsi"/>
        </w:rPr>
        <w:t>prospect</w:t>
      </w:r>
      <w:r w:rsidRPr="00751A92">
        <w:rPr>
          <w:rFonts w:asciiTheme="majorHAnsi" w:hAnsiTheme="majorHAnsi" w:cstheme="majorHAnsi"/>
        </w:rPr>
        <w:t xml:space="preserve"> for </w:t>
      </w:r>
      <w:r w:rsidR="00964654" w:rsidRPr="00751A92">
        <w:rPr>
          <w:rFonts w:asciiTheme="majorHAnsi" w:hAnsiTheme="majorHAnsi" w:cstheme="majorHAnsi"/>
        </w:rPr>
        <w:t>self-actualisation</w:t>
      </w:r>
      <w:r w:rsidR="000944C5">
        <w:rPr>
          <w:rFonts w:asciiTheme="majorHAnsi" w:hAnsiTheme="majorHAnsi" w:cstheme="majorHAnsi"/>
        </w:rPr>
        <w:t>.</w:t>
      </w:r>
      <w:sdt>
        <w:sdtPr>
          <w:rPr>
            <w:rFonts w:asciiTheme="majorHAnsi" w:hAnsiTheme="majorHAnsi" w:cstheme="majorHAnsi"/>
          </w:rPr>
          <w:id w:val="-1186047601"/>
          <w:citation/>
        </w:sdtPr>
        <w:sdtEndPr/>
        <w:sdtContent>
          <w:r w:rsidR="000944C5">
            <w:rPr>
              <w:rFonts w:asciiTheme="majorHAnsi" w:hAnsiTheme="majorHAnsi" w:cstheme="majorHAnsi"/>
            </w:rPr>
            <w:fldChar w:fldCharType="begin"/>
          </w:r>
          <w:r w:rsidR="000944C5">
            <w:rPr>
              <w:rFonts w:asciiTheme="majorHAnsi" w:hAnsiTheme="majorHAnsi" w:cstheme="majorHAnsi"/>
            </w:rPr>
            <w:instrText xml:space="preserve"> CITATION Mas43 \l 2057 </w:instrText>
          </w:r>
          <w:r w:rsidR="000944C5">
            <w:rPr>
              <w:rFonts w:asciiTheme="majorHAnsi" w:hAnsiTheme="majorHAnsi" w:cstheme="majorHAnsi"/>
            </w:rPr>
            <w:fldChar w:fldCharType="separate"/>
          </w:r>
          <w:r w:rsidR="00010E54">
            <w:rPr>
              <w:rFonts w:asciiTheme="majorHAnsi" w:hAnsiTheme="majorHAnsi" w:cstheme="majorHAnsi"/>
              <w:noProof/>
            </w:rPr>
            <w:t xml:space="preserve"> </w:t>
          </w:r>
          <w:r w:rsidR="00010E54" w:rsidRPr="00010E54">
            <w:rPr>
              <w:rFonts w:asciiTheme="majorHAnsi" w:hAnsiTheme="majorHAnsi" w:cstheme="majorHAnsi"/>
              <w:noProof/>
            </w:rPr>
            <w:t>(Maslow, 1943)</w:t>
          </w:r>
          <w:r w:rsidR="000944C5">
            <w:rPr>
              <w:rFonts w:asciiTheme="majorHAnsi" w:hAnsiTheme="majorHAnsi" w:cstheme="majorHAnsi"/>
            </w:rPr>
            <w:fldChar w:fldCharType="end"/>
          </w:r>
        </w:sdtContent>
      </w:sdt>
      <w:r w:rsidR="006127DD" w:rsidRPr="00751A92">
        <w:rPr>
          <w:rFonts w:asciiTheme="majorHAnsi" w:hAnsiTheme="majorHAnsi" w:cstheme="majorHAnsi"/>
        </w:rPr>
        <w:t xml:space="preserve"> This is the ultimate step in transforming employees into l</w:t>
      </w:r>
      <w:r w:rsidR="00314F20">
        <w:rPr>
          <w:rFonts w:asciiTheme="majorHAnsi" w:hAnsiTheme="majorHAnsi" w:cstheme="majorHAnsi"/>
        </w:rPr>
        <w:t xml:space="preserve">eaders whereby through support, employees feel both confident and committed to </w:t>
      </w:r>
      <w:r w:rsidR="00130032">
        <w:rPr>
          <w:rFonts w:asciiTheme="majorHAnsi" w:hAnsiTheme="majorHAnsi" w:cstheme="majorHAnsi"/>
        </w:rPr>
        <w:t>make a transformation</w:t>
      </w:r>
      <w:r w:rsidR="00314F20">
        <w:rPr>
          <w:rFonts w:asciiTheme="majorHAnsi" w:hAnsiTheme="majorHAnsi" w:cstheme="majorHAnsi"/>
        </w:rPr>
        <w:t xml:space="preserve">. </w:t>
      </w:r>
      <w:r w:rsidR="00F20C7E">
        <w:rPr>
          <w:rFonts w:asciiTheme="majorHAnsi" w:hAnsiTheme="majorHAnsi" w:cstheme="majorHAnsi"/>
        </w:rPr>
        <w:t xml:space="preserve">The image below symbolises the relationships we wish to shape for John Lewis. </w:t>
      </w:r>
      <w:r w:rsidR="00910DC0">
        <w:rPr>
          <w:rFonts w:asciiTheme="majorHAnsi" w:hAnsiTheme="majorHAnsi" w:cstheme="majorHAnsi"/>
        </w:rPr>
        <w:t>It’s</w:t>
      </w:r>
      <w:r w:rsidR="00F20C7E">
        <w:rPr>
          <w:rFonts w:asciiTheme="majorHAnsi" w:hAnsiTheme="majorHAnsi" w:cstheme="majorHAnsi"/>
        </w:rPr>
        <w:t xml:space="preserve"> about finding the </w:t>
      </w:r>
      <w:r w:rsidR="00910DC0">
        <w:rPr>
          <w:rFonts w:asciiTheme="majorHAnsi" w:hAnsiTheme="majorHAnsi" w:cstheme="majorHAnsi"/>
        </w:rPr>
        <w:t>balance</w:t>
      </w:r>
      <w:r w:rsidR="00F20C7E">
        <w:rPr>
          <w:rFonts w:asciiTheme="majorHAnsi" w:hAnsiTheme="majorHAnsi" w:cstheme="majorHAnsi"/>
        </w:rPr>
        <w:t xml:space="preserve"> of support and independence to reach the highest potential of your </w:t>
      </w:r>
      <w:r w:rsidR="00910DC0">
        <w:rPr>
          <w:rFonts w:asciiTheme="majorHAnsi" w:hAnsiTheme="majorHAnsi" w:cstheme="majorHAnsi"/>
        </w:rPr>
        <w:t>employees</w:t>
      </w:r>
      <w:r w:rsidR="00F20C7E">
        <w:rPr>
          <w:rFonts w:asciiTheme="majorHAnsi" w:hAnsiTheme="majorHAnsi" w:cstheme="majorHAnsi"/>
        </w:rPr>
        <w:t xml:space="preserve">. Both parties must trust and rely on </w:t>
      </w:r>
      <w:r w:rsidR="00910DC0">
        <w:rPr>
          <w:rFonts w:asciiTheme="majorHAnsi" w:hAnsiTheme="majorHAnsi" w:cstheme="majorHAnsi"/>
        </w:rPr>
        <w:t>each other</w:t>
      </w:r>
      <w:r w:rsidR="00F20C7E">
        <w:rPr>
          <w:rFonts w:asciiTheme="majorHAnsi" w:hAnsiTheme="majorHAnsi" w:cstheme="majorHAnsi"/>
        </w:rPr>
        <w:t xml:space="preserve"> as </w:t>
      </w:r>
      <w:r w:rsidR="0080360C">
        <w:rPr>
          <w:rFonts w:asciiTheme="majorHAnsi" w:hAnsiTheme="majorHAnsi" w:cstheme="majorHAnsi"/>
        </w:rPr>
        <w:t xml:space="preserve">together, you unite to represent John Lewis.  </w:t>
      </w:r>
    </w:p>
    <w:p w14:paraId="7612B5E4" w14:textId="68034D6C" w:rsidR="005444C1" w:rsidRPr="00CB4E01" w:rsidRDefault="005444C1" w:rsidP="00F93FC9">
      <w:pPr>
        <w:pStyle w:val="ListParagraph"/>
        <w:ind w:left="1077"/>
        <w:rPr>
          <w:rFonts w:asciiTheme="majorHAnsi" w:hAnsiTheme="majorHAnsi" w:cstheme="majorHAnsi"/>
        </w:rPr>
      </w:pPr>
    </w:p>
    <w:p w14:paraId="644FC0CC" w14:textId="19B9BBC0" w:rsidR="00D97EAC" w:rsidRPr="007062FD" w:rsidRDefault="00D97EAC" w:rsidP="007062FD">
      <w:pPr>
        <w:spacing w:after="0"/>
        <w:ind w:left="357"/>
        <w:rPr>
          <w:rFonts w:asciiTheme="majorHAnsi" w:hAnsiTheme="majorHAnsi" w:cstheme="majorHAnsi"/>
        </w:rPr>
      </w:pPr>
    </w:p>
    <w:p w14:paraId="596226D6" w14:textId="1071F8CD" w:rsidR="009D6134" w:rsidRDefault="009D6134" w:rsidP="00AB3E14">
      <w:pPr>
        <w:ind w:left="360"/>
        <w:jc w:val="center"/>
        <w:rPr>
          <w:rFonts w:asciiTheme="majorHAnsi" w:hAnsiTheme="majorHAnsi" w:cstheme="majorHAnsi"/>
          <w:b/>
          <w:i/>
          <w:color w:val="002060"/>
          <w:sz w:val="24"/>
          <w:szCs w:val="24"/>
        </w:rPr>
      </w:pPr>
    </w:p>
    <w:p w14:paraId="71ACA401" w14:textId="0B1ED922" w:rsidR="009D6134" w:rsidRDefault="0006562F" w:rsidP="00AB3E14">
      <w:pPr>
        <w:ind w:left="360"/>
        <w:jc w:val="center"/>
        <w:rPr>
          <w:rFonts w:asciiTheme="majorHAnsi" w:hAnsiTheme="majorHAnsi" w:cstheme="majorHAnsi"/>
          <w:b/>
          <w:i/>
          <w:color w:val="002060"/>
          <w:sz w:val="24"/>
          <w:szCs w:val="24"/>
        </w:rPr>
      </w:pPr>
      <w:r w:rsidRPr="009D6134">
        <w:rPr>
          <w:rFonts w:asciiTheme="majorHAnsi" w:hAnsiTheme="majorHAnsi" w:cstheme="majorHAnsi"/>
          <w:noProof/>
          <w:lang w:eastAsia="en-GB"/>
        </w:rPr>
        <w:lastRenderedPageBreak/>
        <w:drawing>
          <wp:anchor distT="0" distB="0" distL="114300" distR="114300" simplePos="0" relativeHeight="251662336" behindDoc="0" locked="0" layoutInCell="1" allowOverlap="1" wp14:anchorId="79272A34" wp14:editId="71082976">
            <wp:simplePos x="0" y="0"/>
            <wp:positionH relativeFrom="column">
              <wp:posOffset>1486535</wp:posOffset>
            </wp:positionH>
            <wp:positionV relativeFrom="paragraph">
              <wp:posOffset>40005</wp:posOffset>
            </wp:positionV>
            <wp:extent cx="1847850" cy="1262380"/>
            <wp:effectExtent l="0" t="0" r="0" b="0"/>
            <wp:wrapSquare wrapText="bothSides"/>
            <wp:docPr id="6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/>
                    <pic:cNvPicPr>
                      <a:picLocks noChangeAspect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47850" cy="12623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E01DCF9" w14:textId="6901F4F2" w:rsidR="009D6134" w:rsidRDefault="009D6134" w:rsidP="004D04B9">
      <w:pPr>
        <w:rPr>
          <w:rFonts w:asciiTheme="majorHAnsi" w:hAnsiTheme="majorHAnsi" w:cstheme="majorHAnsi"/>
          <w:b/>
          <w:i/>
          <w:color w:val="002060"/>
          <w:sz w:val="24"/>
          <w:szCs w:val="24"/>
        </w:rPr>
      </w:pPr>
    </w:p>
    <w:p w14:paraId="7C3F6778" w14:textId="4DE12205" w:rsidR="00C649B8" w:rsidRDefault="00C649B8" w:rsidP="00E852B4">
      <w:pPr>
        <w:spacing w:after="0"/>
        <w:ind w:left="357"/>
        <w:jc w:val="center"/>
        <w:rPr>
          <w:rFonts w:asciiTheme="majorHAnsi" w:hAnsiTheme="majorHAnsi" w:cstheme="majorHAnsi"/>
          <w:b/>
          <w:i/>
          <w:color w:val="002060"/>
          <w:sz w:val="24"/>
          <w:szCs w:val="24"/>
        </w:rPr>
      </w:pPr>
    </w:p>
    <w:p w14:paraId="0BEB0A80" w14:textId="77777777" w:rsidR="00471CA3" w:rsidRDefault="00471CA3" w:rsidP="00E852B4">
      <w:pPr>
        <w:spacing w:after="0"/>
        <w:ind w:left="357"/>
        <w:jc w:val="center"/>
        <w:rPr>
          <w:rFonts w:asciiTheme="majorHAnsi" w:hAnsiTheme="majorHAnsi" w:cstheme="majorHAnsi"/>
          <w:b/>
          <w:i/>
          <w:color w:val="002060"/>
          <w:sz w:val="24"/>
          <w:szCs w:val="24"/>
        </w:rPr>
      </w:pPr>
    </w:p>
    <w:p w14:paraId="51E7BFE3" w14:textId="77777777" w:rsidR="00471CA3" w:rsidRDefault="00471CA3" w:rsidP="00E852B4">
      <w:pPr>
        <w:spacing w:after="0"/>
        <w:ind w:left="357"/>
        <w:jc w:val="center"/>
        <w:rPr>
          <w:rFonts w:asciiTheme="majorHAnsi" w:hAnsiTheme="majorHAnsi" w:cstheme="majorHAnsi"/>
          <w:b/>
          <w:i/>
          <w:color w:val="002060"/>
          <w:sz w:val="24"/>
          <w:szCs w:val="24"/>
        </w:rPr>
      </w:pPr>
    </w:p>
    <w:p w14:paraId="50AA80C2" w14:textId="77777777" w:rsidR="00471CA3" w:rsidRDefault="00471CA3" w:rsidP="00E852B4">
      <w:pPr>
        <w:spacing w:after="0"/>
        <w:ind w:left="357"/>
        <w:jc w:val="center"/>
        <w:rPr>
          <w:rFonts w:asciiTheme="majorHAnsi" w:hAnsiTheme="majorHAnsi" w:cstheme="majorHAnsi"/>
          <w:b/>
          <w:i/>
          <w:color w:val="002060"/>
          <w:sz w:val="24"/>
          <w:szCs w:val="24"/>
        </w:rPr>
      </w:pPr>
    </w:p>
    <w:p w14:paraId="2BB5B3FA" w14:textId="2709C3D0" w:rsidR="0060553E" w:rsidRPr="0060553E" w:rsidRDefault="0060553E" w:rsidP="0060553E">
      <w:pPr>
        <w:jc w:val="both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However, with this increased responsibility, we must ensure leaders can progress in a positive and healthy atmosphere. Our following recommendation will act to build upon this vision;</w:t>
      </w:r>
    </w:p>
    <w:p w14:paraId="0FAE4BD6" w14:textId="6454FE89" w:rsidR="00C52954" w:rsidRDefault="00C52954" w:rsidP="00E852B4">
      <w:pPr>
        <w:spacing w:after="0"/>
        <w:ind w:left="357"/>
        <w:jc w:val="center"/>
        <w:rPr>
          <w:rFonts w:asciiTheme="majorHAnsi" w:hAnsiTheme="majorHAnsi" w:cstheme="majorHAnsi"/>
          <w:b/>
          <w:i/>
          <w:color w:val="002060"/>
          <w:sz w:val="24"/>
          <w:szCs w:val="24"/>
        </w:rPr>
      </w:pPr>
      <w:r>
        <w:rPr>
          <w:rFonts w:asciiTheme="majorHAnsi" w:hAnsiTheme="majorHAnsi" w:cstheme="majorHAnsi"/>
          <w:b/>
          <w:i/>
          <w:color w:val="002060"/>
          <w:sz w:val="24"/>
          <w:szCs w:val="24"/>
        </w:rPr>
        <w:t>Emotional Intelligence</w:t>
      </w:r>
    </w:p>
    <w:p w14:paraId="37DE651A" w14:textId="6AB741FF" w:rsidR="009679E0" w:rsidRDefault="00CE00A1" w:rsidP="00C17E4D">
      <w:pPr>
        <w:spacing w:after="0"/>
        <w:jc w:val="both"/>
        <w:rPr>
          <w:rFonts w:asciiTheme="majorHAnsi" w:hAnsiTheme="majorHAnsi" w:cstheme="majorHAnsi"/>
          <w:lang w:val="en-US"/>
        </w:rPr>
      </w:pPr>
      <w:r w:rsidRPr="00CD4985">
        <w:rPr>
          <w:rFonts w:asciiTheme="majorHAnsi" w:hAnsiTheme="majorHAnsi" w:cstheme="majorHAnsi"/>
        </w:rPr>
        <w:t xml:space="preserve">This third step is different to our previous </w:t>
      </w:r>
      <w:r w:rsidR="00724274" w:rsidRPr="00CD4985">
        <w:rPr>
          <w:rFonts w:asciiTheme="majorHAnsi" w:hAnsiTheme="majorHAnsi" w:cstheme="majorHAnsi"/>
        </w:rPr>
        <w:t>recommendations</w:t>
      </w:r>
      <w:r w:rsidR="00C17E4D">
        <w:rPr>
          <w:rFonts w:asciiTheme="majorHAnsi" w:hAnsiTheme="majorHAnsi" w:cstheme="majorHAnsi"/>
        </w:rPr>
        <w:t xml:space="preserve"> whereby we believe this development</w:t>
      </w:r>
      <w:r w:rsidRPr="00CD4985">
        <w:rPr>
          <w:rFonts w:asciiTheme="majorHAnsi" w:hAnsiTheme="majorHAnsi" w:cstheme="majorHAnsi"/>
        </w:rPr>
        <w:t xml:space="preserve"> will be forever ongoing. </w:t>
      </w:r>
      <w:r w:rsidR="00C96DE1" w:rsidRPr="00CD4985">
        <w:rPr>
          <w:rFonts w:asciiTheme="majorHAnsi" w:hAnsiTheme="majorHAnsi" w:cstheme="majorHAnsi"/>
        </w:rPr>
        <w:t xml:space="preserve">It affects John Lewis as a whole organisation and will contribute to a happy and healthy psychological environment for employees. </w:t>
      </w:r>
      <w:r w:rsidR="00C96DE1" w:rsidRPr="00CD4985">
        <w:rPr>
          <w:rFonts w:asciiTheme="majorHAnsi" w:hAnsiTheme="majorHAnsi" w:cstheme="majorHAnsi"/>
          <w:lang w:val="en-US"/>
        </w:rPr>
        <w:t>“People who are more sensitive to their emotions &amp; their impact on others will be more effective leaders”.</w:t>
      </w:r>
      <w:r w:rsidR="00BB0E7B">
        <w:rPr>
          <w:rFonts w:asciiTheme="majorHAnsi" w:hAnsiTheme="majorHAnsi" w:cstheme="majorHAnsi"/>
          <w:lang w:val="en-US"/>
        </w:rPr>
        <w:t xml:space="preserve"> </w:t>
      </w:r>
      <w:sdt>
        <w:sdtPr>
          <w:rPr>
            <w:rFonts w:asciiTheme="majorHAnsi" w:hAnsiTheme="majorHAnsi" w:cstheme="majorHAnsi"/>
            <w:lang w:val="en-US"/>
          </w:rPr>
          <w:id w:val="1575317390"/>
          <w:citation/>
        </w:sdtPr>
        <w:sdtEndPr/>
        <w:sdtContent>
          <w:r w:rsidR="00BB0E7B">
            <w:rPr>
              <w:rFonts w:asciiTheme="majorHAnsi" w:hAnsiTheme="majorHAnsi" w:cstheme="majorHAnsi"/>
              <w:lang w:val="en-US"/>
            </w:rPr>
            <w:fldChar w:fldCharType="begin"/>
          </w:r>
          <w:r w:rsidR="00BB0E7B">
            <w:rPr>
              <w:rFonts w:asciiTheme="majorHAnsi" w:hAnsiTheme="majorHAnsi" w:cstheme="majorHAnsi"/>
            </w:rPr>
            <w:instrText xml:space="preserve"> CITATION Dan95 \l 2057 </w:instrText>
          </w:r>
          <w:r w:rsidR="00BB0E7B">
            <w:rPr>
              <w:rFonts w:asciiTheme="majorHAnsi" w:hAnsiTheme="majorHAnsi" w:cstheme="majorHAnsi"/>
              <w:lang w:val="en-US"/>
            </w:rPr>
            <w:fldChar w:fldCharType="separate"/>
          </w:r>
          <w:r w:rsidR="00010E54" w:rsidRPr="00010E54">
            <w:rPr>
              <w:rFonts w:asciiTheme="majorHAnsi" w:hAnsiTheme="majorHAnsi" w:cstheme="majorHAnsi"/>
              <w:noProof/>
            </w:rPr>
            <w:t>(Goleman, 1995)</w:t>
          </w:r>
          <w:r w:rsidR="00BB0E7B">
            <w:rPr>
              <w:rFonts w:asciiTheme="majorHAnsi" w:hAnsiTheme="majorHAnsi" w:cstheme="majorHAnsi"/>
              <w:lang w:val="en-US"/>
            </w:rPr>
            <w:fldChar w:fldCharType="end"/>
          </w:r>
        </w:sdtContent>
      </w:sdt>
      <w:r w:rsidR="00D6379A">
        <w:rPr>
          <w:rFonts w:asciiTheme="majorHAnsi" w:hAnsiTheme="majorHAnsi" w:cstheme="majorHAnsi"/>
          <w:lang w:val="en-US"/>
        </w:rPr>
        <w:t xml:space="preserve"> Of all our offerings, we hope this particular approach will have a positive effect on our leaders both in a professional work environment and in their personal lives. </w:t>
      </w:r>
    </w:p>
    <w:p w14:paraId="177093AF" w14:textId="38699946" w:rsidR="00D6379A" w:rsidRDefault="00EE6BA3" w:rsidP="005A44A4">
      <w:pPr>
        <w:spacing w:after="0"/>
        <w:ind w:left="357"/>
        <w:jc w:val="both"/>
        <w:rPr>
          <w:rFonts w:asciiTheme="majorHAnsi" w:hAnsiTheme="majorHAnsi" w:cstheme="majorHAnsi"/>
        </w:rPr>
      </w:pPr>
      <w:r w:rsidRPr="00EE6BA3">
        <w:rPr>
          <w:rFonts w:asciiTheme="majorHAnsi" w:hAnsiTheme="majorHAnsi" w:cstheme="majorHAnsi"/>
          <w:noProof/>
          <w:lang w:eastAsia="en-GB"/>
        </w:rPr>
        <w:drawing>
          <wp:anchor distT="0" distB="0" distL="114300" distR="114300" simplePos="0" relativeHeight="251664384" behindDoc="0" locked="0" layoutInCell="1" allowOverlap="1" wp14:anchorId="19918B39" wp14:editId="4CA9A372">
            <wp:simplePos x="0" y="0"/>
            <wp:positionH relativeFrom="column">
              <wp:posOffset>1267460</wp:posOffset>
            </wp:positionH>
            <wp:positionV relativeFrom="paragraph">
              <wp:posOffset>90805</wp:posOffset>
            </wp:positionV>
            <wp:extent cx="2071370" cy="1600200"/>
            <wp:effectExtent l="0" t="0" r="5080" b="0"/>
            <wp:wrapSquare wrapText="bothSides"/>
            <wp:docPr id="8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/>
                    <pic:cNvPicPr>
                      <a:picLocks noChangeAspect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71370" cy="1600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A578761" w14:textId="77777777" w:rsidR="00EE6BA3" w:rsidRDefault="00EE6BA3" w:rsidP="005A44A4">
      <w:pPr>
        <w:spacing w:after="0"/>
        <w:ind w:left="357"/>
        <w:jc w:val="center"/>
        <w:rPr>
          <w:rFonts w:asciiTheme="majorHAnsi" w:hAnsiTheme="majorHAnsi" w:cstheme="majorHAnsi"/>
          <w:b/>
          <w:i/>
          <w:color w:val="002060"/>
        </w:rPr>
      </w:pPr>
    </w:p>
    <w:p w14:paraId="1F3C60D5" w14:textId="77777777" w:rsidR="00EE6BA3" w:rsidRDefault="00EE6BA3" w:rsidP="005A44A4">
      <w:pPr>
        <w:spacing w:after="0"/>
        <w:ind w:left="357"/>
        <w:jc w:val="center"/>
        <w:rPr>
          <w:rFonts w:asciiTheme="majorHAnsi" w:hAnsiTheme="majorHAnsi" w:cstheme="majorHAnsi"/>
          <w:b/>
          <w:i/>
          <w:color w:val="002060"/>
        </w:rPr>
      </w:pPr>
    </w:p>
    <w:p w14:paraId="09DB6A49" w14:textId="77777777" w:rsidR="00EE6BA3" w:rsidRDefault="00EE6BA3" w:rsidP="005A44A4">
      <w:pPr>
        <w:spacing w:after="0"/>
        <w:ind w:left="357"/>
        <w:jc w:val="center"/>
        <w:rPr>
          <w:rFonts w:asciiTheme="majorHAnsi" w:hAnsiTheme="majorHAnsi" w:cstheme="majorHAnsi"/>
          <w:b/>
          <w:i/>
          <w:color w:val="002060"/>
        </w:rPr>
      </w:pPr>
    </w:p>
    <w:p w14:paraId="06801889" w14:textId="77777777" w:rsidR="00EE6BA3" w:rsidRDefault="00EE6BA3" w:rsidP="005A44A4">
      <w:pPr>
        <w:spacing w:after="0"/>
        <w:ind w:left="357"/>
        <w:jc w:val="center"/>
        <w:rPr>
          <w:rFonts w:asciiTheme="majorHAnsi" w:hAnsiTheme="majorHAnsi" w:cstheme="majorHAnsi"/>
          <w:b/>
          <w:i/>
          <w:color w:val="002060"/>
        </w:rPr>
      </w:pPr>
    </w:p>
    <w:p w14:paraId="5904EA6E" w14:textId="77777777" w:rsidR="00EE6BA3" w:rsidRDefault="00EE6BA3" w:rsidP="005A44A4">
      <w:pPr>
        <w:spacing w:after="0"/>
        <w:ind w:left="357"/>
        <w:jc w:val="center"/>
        <w:rPr>
          <w:rFonts w:asciiTheme="majorHAnsi" w:hAnsiTheme="majorHAnsi" w:cstheme="majorHAnsi"/>
          <w:b/>
          <w:i/>
          <w:color w:val="002060"/>
        </w:rPr>
      </w:pPr>
    </w:p>
    <w:p w14:paraId="36A13D9D" w14:textId="77777777" w:rsidR="00EE6BA3" w:rsidRDefault="00EE6BA3" w:rsidP="005A44A4">
      <w:pPr>
        <w:spacing w:after="0"/>
        <w:ind w:left="357"/>
        <w:jc w:val="center"/>
        <w:rPr>
          <w:rFonts w:asciiTheme="majorHAnsi" w:hAnsiTheme="majorHAnsi" w:cstheme="majorHAnsi"/>
          <w:b/>
          <w:i/>
          <w:color w:val="002060"/>
        </w:rPr>
      </w:pPr>
    </w:p>
    <w:p w14:paraId="29CD24CF" w14:textId="77777777" w:rsidR="00EE6BA3" w:rsidRDefault="00EE6BA3" w:rsidP="005A44A4">
      <w:pPr>
        <w:spacing w:after="0"/>
        <w:ind w:left="357"/>
        <w:jc w:val="center"/>
        <w:rPr>
          <w:rFonts w:asciiTheme="majorHAnsi" w:hAnsiTheme="majorHAnsi" w:cstheme="majorHAnsi"/>
          <w:b/>
          <w:i/>
          <w:color w:val="002060"/>
        </w:rPr>
      </w:pPr>
    </w:p>
    <w:p w14:paraId="01BA8116" w14:textId="77777777" w:rsidR="00EE6BA3" w:rsidRDefault="00EE6BA3" w:rsidP="005A44A4">
      <w:pPr>
        <w:spacing w:after="0"/>
        <w:ind w:left="357"/>
        <w:jc w:val="center"/>
        <w:rPr>
          <w:rFonts w:asciiTheme="majorHAnsi" w:hAnsiTheme="majorHAnsi" w:cstheme="majorHAnsi"/>
          <w:b/>
          <w:i/>
          <w:color w:val="002060"/>
        </w:rPr>
      </w:pPr>
    </w:p>
    <w:p w14:paraId="3C199C24" w14:textId="77777777" w:rsidR="00EE6BA3" w:rsidRDefault="00EE6BA3" w:rsidP="005A44A4">
      <w:pPr>
        <w:spacing w:after="0"/>
        <w:ind w:left="357"/>
        <w:jc w:val="center"/>
        <w:rPr>
          <w:rFonts w:asciiTheme="majorHAnsi" w:hAnsiTheme="majorHAnsi" w:cstheme="majorHAnsi"/>
          <w:b/>
          <w:i/>
          <w:color w:val="002060"/>
        </w:rPr>
      </w:pPr>
    </w:p>
    <w:p w14:paraId="4D9513CE" w14:textId="73F94003" w:rsidR="005B7437" w:rsidRPr="00564A01" w:rsidRDefault="005B7437" w:rsidP="005A44A4">
      <w:pPr>
        <w:spacing w:after="0"/>
        <w:ind w:left="357"/>
        <w:jc w:val="center"/>
        <w:rPr>
          <w:rFonts w:asciiTheme="majorHAnsi" w:hAnsiTheme="majorHAnsi" w:cstheme="majorHAnsi"/>
          <w:b/>
          <w:i/>
          <w:color w:val="002060"/>
        </w:rPr>
      </w:pPr>
      <w:r w:rsidRPr="00564A01">
        <w:rPr>
          <w:rFonts w:asciiTheme="majorHAnsi" w:hAnsiTheme="majorHAnsi" w:cstheme="majorHAnsi"/>
          <w:b/>
          <w:i/>
          <w:color w:val="002060"/>
        </w:rPr>
        <w:t xml:space="preserve">What Are </w:t>
      </w:r>
      <w:r w:rsidR="00281E70" w:rsidRPr="00564A01">
        <w:rPr>
          <w:rFonts w:asciiTheme="majorHAnsi" w:hAnsiTheme="majorHAnsi" w:cstheme="majorHAnsi"/>
          <w:b/>
          <w:i/>
          <w:color w:val="002060"/>
        </w:rPr>
        <w:t>the</w:t>
      </w:r>
      <w:r w:rsidRPr="00564A01">
        <w:rPr>
          <w:rFonts w:asciiTheme="majorHAnsi" w:hAnsiTheme="majorHAnsi" w:cstheme="majorHAnsi"/>
          <w:b/>
          <w:i/>
          <w:color w:val="002060"/>
        </w:rPr>
        <w:t xml:space="preserve"> Advantages to You?</w:t>
      </w:r>
    </w:p>
    <w:p w14:paraId="37E09870" w14:textId="5C1A639C" w:rsidR="00E14579" w:rsidRDefault="00571B37" w:rsidP="005A44A4">
      <w:pPr>
        <w:spacing w:after="0"/>
        <w:jc w:val="both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According to </w:t>
      </w:r>
      <w:sdt>
        <w:sdtPr>
          <w:rPr>
            <w:rFonts w:asciiTheme="majorHAnsi" w:hAnsiTheme="majorHAnsi" w:cstheme="majorHAnsi"/>
          </w:rPr>
          <w:id w:val="-1655840573"/>
          <w:citation/>
        </w:sdtPr>
        <w:sdtEndPr/>
        <w:sdtContent>
          <w:r>
            <w:rPr>
              <w:rFonts w:asciiTheme="majorHAnsi" w:hAnsiTheme="majorHAnsi" w:cstheme="majorHAnsi"/>
            </w:rPr>
            <w:fldChar w:fldCharType="begin"/>
          </w:r>
          <w:r>
            <w:rPr>
              <w:rFonts w:asciiTheme="majorHAnsi" w:hAnsiTheme="majorHAnsi" w:cstheme="majorHAnsi"/>
            </w:rPr>
            <w:instrText xml:space="preserve"> CITATION Dan95 \l 2057 </w:instrText>
          </w:r>
          <w:r>
            <w:rPr>
              <w:rFonts w:asciiTheme="majorHAnsi" w:hAnsiTheme="majorHAnsi" w:cstheme="majorHAnsi"/>
            </w:rPr>
            <w:fldChar w:fldCharType="separate"/>
          </w:r>
          <w:r w:rsidR="00010E54" w:rsidRPr="00010E54">
            <w:rPr>
              <w:rFonts w:asciiTheme="majorHAnsi" w:hAnsiTheme="majorHAnsi" w:cstheme="majorHAnsi"/>
              <w:noProof/>
            </w:rPr>
            <w:t>(Goleman, 1995)</w:t>
          </w:r>
          <w:r>
            <w:rPr>
              <w:rFonts w:asciiTheme="majorHAnsi" w:hAnsiTheme="majorHAnsi" w:cstheme="majorHAnsi"/>
            </w:rPr>
            <w:fldChar w:fldCharType="end"/>
          </w:r>
        </w:sdtContent>
      </w:sdt>
      <w:r w:rsidR="002A22D8">
        <w:rPr>
          <w:rFonts w:asciiTheme="majorHAnsi" w:hAnsiTheme="majorHAnsi" w:cstheme="majorHAnsi"/>
        </w:rPr>
        <w:t>,</w:t>
      </w:r>
      <w:r w:rsidR="00E14579">
        <w:rPr>
          <w:rFonts w:asciiTheme="majorHAnsi" w:hAnsiTheme="majorHAnsi" w:cstheme="majorHAnsi"/>
        </w:rPr>
        <w:t xml:space="preserve"> EI holds the potential for self-awareness. By recognising both your own emotions and the emotions of others, </w:t>
      </w:r>
      <w:r w:rsidR="000602E5">
        <w:rPr>
          <w:rFonts w:asciiTheme="majorHAnsi" w:hAnsiTheme="majorHAnsi" w:cstheme="majorHAnsi"/>
        </w:rPr>
        <w:t xml:space="preserve">you begin to truly demonstrate conscientiousness and advance socially. </w:t>
      </w:r>
      <w:r w:rsidR="00EF2805">
        <w:rPr>
          <w:rFonts w:asciiTheme="majorHAnsi" w:hAnsiTheme="majorHAnsi" w:cstheme="majorHAnsi"/>
        </w:rPr>
        <w:t>The use of emotions to facilitate</w:t>
      </w:r>
      <w:r w:rsidR="003B3F96">
        <w:rPr>
          <w:rFonts w:asciiTheme="majorHAnsi" w:hAnsiTheme="majorHAnsi" w:cstheme="majorHAnsi"/>
        </w:rPr>
        <w:t xml:space="preserve"> thinking is what we aim for with</w:t>
      </w:r>
      <w:r w:rsidR="00EF2805">
        <w:rPr>
          <w:rFonts w:asciiTheme="majorHAnsi" w:hAnsiTheme="majorHAnsi" w:cstheme="majorHAnsi"/>
        </w:rPr>
        <w:t xml:space="preserve"> John Lewis.</w:t>
      </w:r>
    </w:p>
    <w:p w14:paraId="6B0F4237" w14:textId="77777777" w:rsidR="000602E5" w:rsidRPr="00CD4985" w:rsidRDefault="000602E5" w:rsidP="005A44A4">
      <w:pPr>
        <w:spacing w:after="0"/>
        <w:ind w:left="357"/>
        <w:jc w:val="both"/>
        <w:rPr>
          <w:rFonts w:asciiTheme="majorHAnsi" w:hAnsiTheme="majorHAnsi" w:cstheme="majorHAnsi"/>
        </w:rPr>
      </w:pPr>
    </w:p>
    <w:p w14:paraId="2AEBAB0C" w14:textId="1A61F5FE" w:rsidR="00D22F43" w:rsidRDefault="00D22F43" w:rsidP="005A44A4">
      <w:pPr>
        <w:spacing w:after="0"/>
        <w:ind w:left="357"/>
        <w:jc w:val="center"/>
        <w:rPr>
          <w:rFonts w:asciiTheme="majorHAnsi" w:hAnsiTheme="majorHAnsi" w:cstheme="majorHAnsi"/>
          <w:b/>
          <w:i/>
          <w:color w:val="002060"/>
          <w:sz w:val="24"/>
          <w:szCs w:val="24"/>
        </w:rPr>
      </w:pPr>
      <w:r>
        <w:rPr>
          <w:rFonts w:asciiTheme="majorHAnsi" w:hAnsiTheme="majorHAnsi" w:cstheme="majorHAnsi"/>
          <w:b/>
          <w:i/>
          <w:color w:val="002060"/>
          <w:sz w:val="24"/>
          <w:szCs w:val="24"/>
        </w:rPr>
        <w:t>Why Choose Us?</w:t>
      </w:r>
    </w:p>
    <w:p w14:paraId="78913A4B" w14:textId="6696B807" w:rsidR="00DE234A" w:rsidRDefault="00E852B4" w:rsidP="0033617B">
      <w:pPr>
        <w:spacing w:after="0"/>
        <w:jc w:val="both"/>
        <w:rPr>
          <w:rFonts w:asciiTheme="majorHAnsi" w:hAnsiTheme="majorHAnsi" w:cstheme="majorHAnsi"/>
        </w:rPr>
      </w:pPr>
      <w:r w:rsidRPr="00E852B4">
        <w:rPr>
          <w:rFonts w:asciiTheme="majorHAnsi" w:hAnsiTheme="majorHAnsi" w:cstheme="majorHAnsi"/>
        </w:rPr>
        <w:t>We truly feel what we can offer you is what you need at John Lewis. Unlike other organisations, we appreciate</w:t>
      </w:r>
      <w:r w:rsidR="00FE33CB" w:rsidRPr="00E852B4">
        <w:rPr>
          <w:rFonts w:asciiTheme="majorHAnsi" w:hAnsiTheme="majorHAnsi" w:cstheme="majorHAnsi"/>
        </w:rPr>
        <w:t xml:space="preserve"> your company is unique, and we can offer you leadership programme t</w:t>
      </w:r>
      <w:r w:rsidR="001E7BE8">
        <w:rPr>
          <w:rFonts w:asciiTheme="majorHAnsi" w:hAnsiTheme="majorHAnsi" w:cstheme="majorHAnsi"/>
        </w:rPr>
        <w:t xml:space="preserve">ailored to your specific </w:t>
      </w:r>
      <w:r w:rsidR="00AC5672">
        <w:rPr>
          <w:rFonts w:asciiTheme="majorHAnsi" w:hAnsiTheme="majorHAnsi" w:cstheme="majorHAnsi"/>
        </w:rPr>
        <w:t>requirements</w:t>
      </w:r>
      <w:r w:rsidR="001E7BE8">
        <w:rPr>
          <w:rFonts w:asciiTheme="majorHAnsi" w:hAnsiTheme="majorHAnsi" w:cstheme="majorHAnsi"/>
        </w:rPr>
        <w:t xml:space="preserve">; </w:t>
      </w:r>
      <w:r w:rsidR="008F744C">
        <w:rPr>
          <w:rFonts w:asciiTheme="majorHAnsi" w:hAnsiTheme="majorHAnsi" w:cstheme="majorHAnsi"/>
        </w:rPr>
        <w:t xml:space="preserve">We will always put you first. Our proposed programme is </w:t>
      </w:r>
      <w:r w:rsidR="00EE2A2D">
        <w:rPr>
          <w:rFonts w:asciiTheme="majorHAnsi" w:hAnsiTheme="majorHAnsi" w:cstheme="majorHAnsi"/>
        </w:rPr>
        <w:t>different</w:t>
      </w:r>
      <w:r w:rsidR="008F744C">
        <w:rPr>
          <w:rFonts w:asciiTheme="majorHAnsi" w:hAnsiTheme="majorHAnsi" w:cstheme="majorHAnsi"/>
        </w:rPr>
        <w:t xml:space="preserve"> to any existing offering. We have combined aspects of multiple leadership theories to </w:t>
      </w:r>
      <w:r w:rsidR="00903DFA">
        <w:rPr>
          <w:rFonts w:asciiTheme="majorHAnsi" w:hAnsiTheme="majorHAnsi" w:cstheme="majorHAnsi"/>
        </w:rPr>
        <w:t xml:space="preserve">offer you the most beneficial leadership style to suit you. </w:t>
      </w:r>
      <w:r w:rsidR="00E353A5">
        <w:rPr>
          <w:rFonts w:asciiTheme="majorHAnsi" w:hAnsiTheme="majorHAnsi" w:cstheme="majorHAnsi"/>
        </w:rPr>
        <w:t>With our proposed recommendations, John Lewis holds the potential to continuous growth</w:t>
      </w:r>
      <w:r w:rsidR="003045FA">
        <w:rPr>
          <w:rFonts w:asciiTheme="majorHAnsi" w:hAnsiTheme="majorHAnsi" w:cstheme="majorHAnsi"/>
        </w:rPr>
        <w:t xml:space="preserve"> and sustainable improvement.</w:t>
      </w:r>
    </w:p>
    <w:p w14:paraId="4953333D" w14:textId="05155D81" w:rsidR="00CC1BAB" w:rsidRPr="004A07AF" w:rsidRDefault="007801F2" w:rsidP="00AB3E14">
      <w:pPr>
        <w:ind w:left="360"/>
        <w:jc w:val="center"/>
        <w:rPr>
          <w:rFonts w:asciiTheme="majorHAnsi" w:hAnsiTheme="majorHAnsi" w:cstheme="majorHAnsi"/>
          <w:b/>
          <w:i/>
          <w:color w:val="002060"/>
          <w:sz w:val="24"/>
          <w:szCs w:val="24"/>
        </w:rPr>
      </w:pPr>
      <w:r w:rsidRPr="007801F2">
        <w:rPr>
          <w:b/>
          <w:i/>
          <w:noProof/>
          <w:color w:val="002060"/>
          <w:sz w:val="24"/>
          <w:szCs w:val="24"/>
          <w:lang w:eastAsia="en-GB"/>
        </w:rPr>
        <w:drawing>
          <wp:anchor distT="0" distB="0" distL="114300" distR="114300" simplePos="0" relativeHeight="251663360" behindDoc="0" locked="0" layoutInCell="1" allowOverlap="1" wp14:anchorId="066CAF55" wp14:editId="2FA12BCA">
            <wp:simplePos x="0" y="0"/>
            <wp:positionH relativeFrom="column">
              <wp:posOffset>1267279</wp:posOffset>
            </wp:positionH>
            <wp:positionV relativeFrom="paragraph">
              <wp:posOffset>127000</wp:posOffset>
            </wp:positionV>
            <wp:extent cx="2217420" cy="1191895"/>
            <wp:effectExtent l="0" t="0" r="0" b="8255"/>
            <wp:wrapSquare wrapText="bothSides"/>
            <wp:docPr id="7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/>
                    <pic:cNvPicPr>
                      <a:picLocks noChangeAspect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17420" cy="11918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74D0928" w14:textId="76CBD773" w:rsidR="00A96A44" w:rsidRPr="008A08BA" w:rsidRDefault="00A96A44" w:rsidP="008A08BA">
      <w:pPr>
        <w:spacing w:line="240" w:lineRule="auto"/>
        <w:ind w:left="720"/>
        <w:rPr>
          <w:b/>
          <w:i/>
          <w:color w:val="002060"/>
          <w:sz w:val="24"/>
          <w:szCs w:val="24"/>
        </w:rPr>
      </w:pPr>
    </w:p>
    <w:p w14:paraId="1A30378D" w14:textId="4F891EE4" w:rsidR="00BD065A" w:rsidRPr="00C37485" w:rsidRDefault="00BD065A" w:rsidP="00BD065A">
      <w:pPr>
        <w:ind w:left="720"/>
      </w:pPr>
    </w:p>
    <w:p w14:paraId="7BB6AA2F" w14:textId="057C39B5" w:rsidR="00C37485" w:rsidRPr="00FE32B4" w:rsidRDefault="00C37485" w:rsidP="00C37485">
      <w:pPr>
        <w:spacing w:line="240" w:lineRule="auto"/>
        <w:ind w:left="360"/>
        <w:rPr>
          <w:b/>
          <w:i/>
          <w:color w:val="002060"/>
        </w:rPr>
      </w:pPr>
    </w:p>
    <w:p w14:paraId="64A6B4FC" w14:textId="5519B06F" w:rsidR="003B0A64" w:rsidRDefault="003B0A64" w:rsidP="000374FC">
      <w:pPr>
        <w:spacing w:after="120"/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809768183"/>
        <w:docPartObj>
          <w:docPartGallery w:val="Bibliographies"/>
          <w:docPartUnique/>
        </w:docPartObj>
      </w:sdtPr>
      <w:sdtEndPr/>
      <w:sdtContent>
        <w:p w14:paraId="617AAE92" w14:textId="0A8B2E18" w:rsidR="0024182F" w:rsidRPr="00010E54" w:rsidRDefault="0024182F" w:rsidP="00010E54">
          <w:pPr>
            <w:pStyle w:val="Heading1"/>
            <w:spacing w:before="0"/>
            <w:rPr>
              <w:rFonts w:cstheme="majorHAnsi"/>
              <w:i/>
              <w:color w:val="808080" w:themeColor="background1" w:themeShade="80"/>
              <w:sz w:val="18"/>
              <w:szCs w:val="18"/>
            </w:rPr>
          </w:pPr>
          <w:r w:rsidRPr="00010E54">
            <w:rPr>
              <w:rFonts w:cstheme="majorHAnsi"/>
              <w:i/>
              <w:color w:val="808080" w:themeColor="background1" w:themeShade="80"/>
              <w:sz w:val="18"/>
              <w:szCs w:val="18"/>
            </w:rPr>
            <w:t>References</w:t>
          </w:r>
          <w:r w:rsidR="009E514B" w:rsidRPr="00010E54">
            <w:rPr>
              <w:rFonts w:cstheme="majorHAnsi"/>
              <w:i/>
              <w:color w:val="808080" w:themeColor="background1" w:themeShade="80"/>
              <w:sz w:val="18"/>
              <w:szCs w:val="18"/>
            </w:rPr>
            <w:t>/ Further Reading</w:t>
          </w:r>
        </w:p>
        <w:sdt>
          <w:sdtPr>
            <w:rPr>
              <w:rFonts w:asciiTheme="majorHAnsi" w:hAnsiTheme="majorHAnsi" w:cstheme="majorHAnsi"/>
              <w:i/>
              <w:color w:val="808080" w:themeColor="background1" w:themeShade="80"/>
              <w:sz w:val="18"/>
              <w:szCs w:val="18"/>
            </w:rPr>
            <w:id w:val="-573587230"/>
            <w:bibliography/>
          </w:sdtPr>
          <w:sdtEndPr>
            <w:rPr>
              <w:rFonts w:asciiTheme="minorHAnsi" w:hAnsiTheme="minorHAnsi" w:cstheme="minorBidi"/>
              <w:i w:val="0"/>
              <w:color w:val="auto"/>
              <w:sz w:val="22"/>
              <w:szCs w:val="22"/>
            </w:rPr>
          </w:sdtEndPr>
          <w:sdtContent>
            <w:p w14:paraId="649C1006" w14:textId="77777777" w:rsidR="00010E54" w:rsidRPr="00010E54" w:rsidRDefault="0024182F" w:rsidP="00010E54">
              <w:pPr>
                <w:pStyle w:val="Bibliography"/>
                <w:spacing w:after="0"/>
                <w:rPr>
                  <w:i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</w:pPr>
              <w:r w:rsidRPr="00010E54">
                <w:rPr>
                  <w:rFonts w:asciiTheme="majorHAnsi" w:hAnsiTheme="majorHAnsi" w:cstheme="majorHAnsi"/>
                  <w:i/>
                  <w:color w:val="808080" w:themeColor="background1" w:themeShade="80"/>
                  <w:sz w:val="18"/>
                  <w:szCs w:val="18"/>
                </w:rPr>
                <w:fldChar w:fldCharType="begin"/>
              </w:r>
              <w:r w:rsidRPr="00010E54">
                <w:rPr>
                  <w:rFonts w:asciiTheme="majorHAnsi" w:hAnsiTheme="majorHAnsi" w:cstheme="majorHAnsi"/>
                  <w:i/>
                  <w:color w:val="808080" w:themeColor="background1" w:themeShade="80"/>
                  <w:sz w:val="18"/>
                  <w:szCs w:val="18"/>
                </w:rPr>
                <w:instrText xml:space="preserve"> BIBLIOGRAPHY </w:instrText>
              </w:r>
              <w:r w:rsidRPr="00010E54">
                <w:rPr>
                  <w:rFonts w:asciiTheme="majorHAnsi" w:hAnsiTheme="majorHAnsi" w:cstheme="majorHAnsi"/>
                  <w:i/>
                  <w:color w:val="808080" w:themeColor="background1" w:themeShade="80"/>
                  <w:sz w:val="18"/>
                  <w:szCs w:val="18"/>
                </w:rPr>
                <w:fldChar w:fldCharType="separate"/>
              </w:r>
              <w:r w:rsidR="00010E54" w:rsidRPr="00010E54">
                <w:rPr>
                  <w:i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  <w:t xml:space="preserve">Bader, 2004. Leader traits and attributes. </w:t>
              </w:r>
              <w:r w:rsidR="00010E54" w:rsidRPr="00010E54">
                <w:rPr>
                  <w:i/>
                  <w:iCs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  <w:t>The Nature of Leadership..</w:t>
              </w:r>
            </w:p>
            <w:p w14:paraId="521F9A0F" w14:textId="77777777" w:rsidR="00010E54" w:rsidRPr="00010E54" w:rsidRDefault="00010E54" w:rsidP="00010E54">
              <w:pPr>
                <w:pStyle w:val="Bibliography"/>
                <w:spacing w:after="0"/>
                <w:rPr>
                  <w:i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</w:pPr>
              <w:r w:rsidRPr="00010E54">
                <w:rPr>
                  <w:i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  <w:t xml:space="preserve">Bonaparte, N., 1821. </w:t>
              </w:r>
              <w:r w:rsidRPr="00010E54">
                <w:rPr>
                  <w:i/>
                  <w:iCs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  <w:t xml:space="preserve">Napoleon Bonaparte: The Biography of a Leader Who Changed the History of France. </w:t>
              </w:r>
              <w:r w:rsidRPr="00010E54">
                <w:rPr>
                  <w:i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  <w:t>1st ed. s.l.:s.n.</w:t>
              </w:r>
            </w:p>
            <w:p w14:paraId="21661029" w14:textId="77777777" w:rsidR="00010E54" w:rsidRPr="00010E54" w:rsidRDefault="00010E54" w:rsidP="00010E54">
              <w:pPr>
                <w:pStyle w:val="Bibliography"/>
                <w:spacing w:after="0"/>
                <w:rPr>
                  <w:i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</w:pPr>
              <w:r w:rsidRPr="00010E54">
                <w:rPr>
                  <w:i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  <w:t xml:space="preserve">Goleman, D., 1995. </w:t>
              </w:r>
              <w:r w:rsidRPr="00010E54">
                <w:rPr>
                  <w:i/>
                  <w:iCs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  <w:t xml:space="preserve">Emotional Intelligence: Why It Can Matter More Than IQ. </w:t>
              </w:r>
              <w:r w:rsidRPr="00010E54">
                <w:rPr>
                  <w:i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  <w:t>1st ed. London: Bloomsbury.</w:t>
              </w:r>
            </w:p>
            <w:p w14:paraId="6386BF26" w14:textId="77777777" w:rsidR="00010E54" w:rsidRPr="00010E54" w:rsidRDefault="00010E54" w:rsidP="00010E54">
              <w:pPr>
                <w:pStyle w:val="Bibliography"/>
                <w:spacing w:after="0"/>
                <w:rPr>
                  <w:i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</w:pPr>
              <w:r w:rsidRPr="00010E54">
                <w:rPr>
                  <w:i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  <w:t xml:space="preserve">Hackman, R., 2012. From causes to conditions in group research. </w:t>
              </w:r>
              <w:r w:rsidRPr="00010E54">
                <w:rPr>
                  <w:i/>
                  <w:iCs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  <w:t>Journal of Organisational Behaviour.</w:t>
              </w:r>
            </w:p>
            <w:p w14:paraId="435FEEDE" w14:textId="77777777" w:rsidR="00010E54" w:rsidRPr="00010E54" w:rsidRDefault="00010E54" w:rsidP="00010E54">
              <w:pPr>
                <w:pStyle w:val="Bibliography"/>
                <w:spacing w:after="0"/>
                <w:rPr>
                  <w:i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</w:pPr>
              <w:r w:rsidRPr="00010E54">
                <w:rPr>
                  <w:i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  <w:t xml:space="preserve">Hersey and Blanchard, 1986. </w:t>
              </w:r>
              <w:r w:rsidRPr="00010E54">
                <w:rPr>
                  <w:i/>
                  <w:iCs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  <w:t xml:space="preserve">The Situational Leader. </w:t>
              </w:r>
              <w:r w:rsidRPr="00010E54">
                <w:rPr>
                  <w:i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  <w:t>2nd ed. s.l.:s.n.</w:t>
              </w:r>
            </w:p>
            <w:p w14:paraId="525BA139" w14:textId="77777777" w:rsidR="00010E54" w:rsidRPr="00010E54" w:rsidRDefault="00010E54" w:rsidP="00010E54">
              <w:pPr>
                <w:pStyle w:val="Bibliography"/>
                <w:spacing w:after="0"/>
                <w:rPr>
                  <w:i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</w:pPr>
              <w:r w:rsidRPr="00010E54">
                <w:rPr>
                  <w:i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  <w:t xml:space="preserve">John Lewis, 2019. </w:t>
              </w:r>
              <w:r w:rsidRPr="00010E54">
                <w:rPr>
                  <w:i/>
                  <w:iCs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  <w:t xml:space="preserve">John Lewis and Partners. </w:t>
              </w:r>
              <w:r w:rsidRPr="00010E54">
                <w:rPr>
                  <w:i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  <w:t xml:space="preserve">[Online] </w:t>
              </w:r>
              <w:r w:rsidRPr="00010E54">
                <w:rPr>
                  <w:i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  <w:br/>
                <w:t xml:space="preserve">Available at: </w:t>
              </w:r>
              <w:r w:rsidRPr="00010E54">
                <w:rPr>
                  <w:i/>
                  <w:noProof/>
                  <w:color w:val="808080" w:themeColor="background1" w:themeShade="80"/>
                  <w:sz w:val="18"/>
                  <w:szCs w:val="18"/>
                  <w:u w:val="single"/>
                  <w:lang w:val="en-US"/>
                </w:rPr>
                <w:t>https://www.johnlewis.com/</w:t>
              </w:r>
              <w:r w:rsidRPr="00010E54">
                <w:rPr>
                  <w:i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  <w:br/>
                <w:t>[Accessed 28 April 2019].</w:t>
              </w:r>
            </w:p>
            <w:p w14:paraId="2044FB19" w14:textId="77777777" w:rsidR="00010E54" w:rsidRPr="00010E54" w:rsidRDefault="00010E54" w:rsidP="00010E54">
              <w:pPr>
                <w:pStyle w:val="Bibliography"/>
                <w:spacing w:after="0"/>
                <w:rPr>
                  <w:i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</w:pPr>
              <w:r w:rsidRPr="00010E54">
                <w:rPr>
                  <w:i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  <w:t xml:space="preserve">Jung and Sossik, 2006. ‘Who are the Spellbinders? Identifying personal attributes of charismatic leaders. </w:t>
              </w:r>
              <w:r w:rsidRPr="00010E54">
                <w:rPr>
                  <w:i/>
                  <w:iCs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  <w:t xml:space="preserve">Journal of Leadership and Organisational Studies, </w:t>
              </w:r>
              <w:r w:rsidRPr="00010E54">
                <w:rPr>
                  <w:i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  <w:t>4(12).</w:t>
              </w:r>
            </w:p>
            <w:p w14:paraId="1161BD6F" w14:textId="77777777" w:rsidR="00010E54" w:rsidRPr="00010E54" w:rsidRDefault="00010E54" w:rsidP="00010E54">
              <w:pPr>
                <w:pStyle w:val="Bibliography"/>
                <w:spacing w:after="0"/>
                <w:rPr>
                  <w:i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</w:pPr>
              <w:r w:rsidRPr="00010E54">
                <w:rPr>
                  <w:i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  <w:t xml:space="preserve">Loke, 1991. Leadership: do traits matter?. </w:t>
              </w:r>
              <w:r w:rsidRPr="00010E54">
                <w:rPr>
                  <w:i/>
                  <w:iCs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  <w:t>Academy of Management Perspectives.</w:t>
              </w:r>
            </w:p>
            <w:p w14:paraId="6DAD0C82" w14:textId="77777777" w:rsidR="00010E54" w:rsidRPr="00010E54" w:rsidRDefault="00010E54" w:rsidP="00010E54">
              <w:pPr>
                <w:pStyle w:val="Bibliography"/>
                <w:spacing w:after="0"/>
                <w:rPr>
                  <w:i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</w:pPr>
              <w:r w:rsidRPr="00010E54">
                <w:rPr>
                  <w:i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  <w:t xml:space="preserve">Maslow, 1943. </w:t>
              </w:r>
              <w:r w:rsidRPr="00010E54">
                <w:rPr>
                  <w:i/>
                  <w:iCs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  <w:t xml:space="preserve">Hierarchy of Needs. </w:t>
              </w:r>
              <w:r w:rsidRPr="00010E54">
                <w:rPr>
                  <w:i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  <w:t>s.l.:s.n.</w:t>
              </w:r>
            </w:p>
            <w:p w14:paraId="22C5D87B" w14:textId="77777777" w:rsidR="00010E54" w:rsidRPr="00010E54" w:rsidRDefault="00010E54" w:rsidP="00010E54">
              <w:pPr>
                <w:pStyle w:val="Bibliography"/>
                <w:spacing w:after="0"/>
                <w:rPr>
                  <w:i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</w:pPr>
              <w:r w:rsidRPr="00010E54">
                <w:rPr>
                  <w:i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  <w:t xml:space="preserve">Northouse, P., 2015. </w:t>
              </w:r>
              <w:r w:rsidRPr="00010E54">
                <w:rPr>
                  <w:i/>
                  <w:iCs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  <w:t xml:space="preserve">Leadership: Theory and Practice. </w:t>
              </w:r>
              <w:r w:rsidRPr="00010E54">
                <w:rPr>
                  <w:i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  <w:t>7th ed. s.l.:SAGE.</w:t>
              </w:r>
            </w:p>
            <w:p w14:paraId="1B0EA6E6" w14:textId="77777777" w:rsidR="00010E54" w:rsidRPr="00010E54" w:rsidRDefault="00010E54" w:rsidP="00010E54">
              <w:pPr>
                <w:pStyle w:val="Bibliography"/>
                <w:spacing w:after="0"/>
                <w:rPr>
                  <w:i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</w:pPr>
              <w:r w:rsidRPr="00010E54">
                <w:rPr>
                  <w:i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  <w:t xml:space="preserve">Stogdill, 1948. Personal Factors Associated with Leadership: A Survey of the Literature. </w:t>
              </w:r>
              <w:r w:rsidRPr="00010E54">
                <w:rPr>
                  <w:i/>
                  <w:iCs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  <w:t>The Journal of Psychology.</w:t>
              </w:r>
            </w:p>
            <w:p w14:paraId="1C259295" w14:textId="77777777" w:rsidR="00010E54" w:rsidRPr="00010E54" w:rsidRDefault="00010E54" w:rsidP="00010E54">
              <w:pPr>
                <w:pStyle w:val="Bibliography"/>
                <w:spacing w:after="0"/>
                <w:rPr>
                  <w:i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</w:pPr>
              <w:r w:rsidRPr="00010E54">
                <w:rPr>
                  <w:i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  <w:t xml:space="preserve">Stogdill, 1974. </w:t>
              </w:r>
              <w:r w:rsidRPr="00010E54">
                <w:rPr>
                  <w:i/>
                  <w:iCs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  <w:t xml:space="preserve">Handbook of leadership: A survey of theory and research.. </w:t>
              </w:r>
              <w:r w:rsidRPr="00010E54">
                <w:rPr>
                  <w:i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  <w:t>1st ed. New York: The Free Press.</w:t>
              </w:r>
            </w:p>
            <w:p w14:paraId="68752D7A" w14:textId="77777777" w:rsidR="00010E54" w:rsidRPr="00010E54" w:rsidRDefault="00010E54" w:rsidP="00010E54">
              <w:pPr>
                <w:pStyle w:val="Bibliography"/>
                <w:spacing w:after="0"/>
                <w:rPr>
                  <w:i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</w:pPr>
              <w:r w:rsidRPr="00010E54">
                <w:rPr>
                  <w:i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  <w:t xml:space="preserve">Velasquez, R., 2017. 13 Shocking Leadership Development Statistics. </w:t>
              </w:r>
              <w:r w:rsidRPr="00010E54">
                <w:rPr>
                  <w:i/>
                  <w:iCs/>
                  <w:noProof/>
                  <w:color w:val="808080" w:themeColor="background1" w:themeShade="80"/>
                  <w:sz w:val="18"/>
                  <w:szCs w:val="18"/>
                  <w:lang w:val="en-US"/>
                </w:rPr>
                <w:t>InfoPro Learning.</w:t>
              </w:r>
            </w:p>
            <w:p w14:paraId="3A87F1A1" w14:textId="2D0E5BCC" w:rsidR="0024182F" w:rsidRDefault="0024182F" w:rsidP="00010E54">
              <w:pPr>
                <w:spacing w:after="0"/>
              </w:pPr>
              <w:r w:rsidRPr="00010E54">
                <w:rPr>
                  <w:rFonts w:asciiTheme="majorHAnsi" w:hAnsiTheme="majorHAnsi" w:cstheme="majorHAnsi"/>
                  <w:b/>
                  <w:bCs/>
                  <w:i/>
                  <w:noProof/>
                  <w:color w:val="808080" w:themeColor="background1" w:themeShade="80"/>
                  <w:sz w:val="18"/>
                  <w:szCs w:val="18"/>
                </w:rPr>
                <w:fldChar w:fldCharType="end"/>
              </w:r>
            </w:p>
          </w:sdtContent>
        </w:sdt>
      </w:sdtContent>
    </w:sdt>
    <w:p w14:paraId="39BFDFB8" w14:textId="77777777" w:rsidR="0024182F" w:rsidRDefault="0024182F" w:rsidP="000374FC">
      <w:pPr>
        <w:spacing w:after="120"/>
      </w:pPr>
    </w:p>
    <w:sectPr w:rsidR="0024182F" w:rsidSect="007F5267">
      <w:pgSz w:w="16838" w:h="11906" w:orient="landscape"/>
      <w:pgMar w:top="720" w:right="720" w:bottom="720" w:left="720" w:header="708" w:footer="708" w:gutter="0"/>
      <w:pgBorders w:offsetFrom="page">
        <w:top w:val="dashSmallGap" w:sz="4" w:space="24" w:color="00B0F0"/>
        <w:left w:val="dashSmallGap" w:sz="4" w:space="24" w:color="00B0F0"/>
        <w:bottom w:val="dashSmallGap" w:sz="4" w:space="24" w:color="00B0F0"/>
        <w:right w:val="dashSmallGap" w:sz="4" w:space="24" w:color="00B0F0"/>
      </w:pgBorders>
      <w:cols w:num="2" w:space="771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3B745D"/>
    <w:multiLevelType w:val="hybridMultilevel"/>
    <w:tmpl w:val="D6A29C60"/>
    <w:lvl w:ilvl="0" w:tplc="9224DC1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F1E294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25CD19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C5A174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41A1EE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0BAEDC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8905D9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3DC26A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44011B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4E32421"/>
    <w:multiLevelType w:val="hybridMultilevel"/>
    <w:tmpl w:val="593CBD5A"/>
    <w:lvl w:ilvl="0" w:tplc="CB9E29E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78E882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3C6EB4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EBA57D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0ECFC4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A6078D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400876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952E7C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DA44BE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5FB24B9"/>
    <w:multiLevelType w:val="hybridMultilevel"/>
    <w:tmpl w:val="248C63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DF151B"/>
    <w:multiLevelType w:val="hybridMultilevel"/>
    <w:tmpl w:val="E2F805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7A5298"/>
    <w:multiLevelType w:val="hybridMultilevel"/>
    <w:tmpl w:val="B18CC88E"/>
    <w:lvl w:ilvl="0" w:tplc="62B064C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154F86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F9C1C2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E1094B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4CE4D6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020E38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36EA90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E28B40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160F71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1F775762"/>
    <w:multiLevelType w:val="hybridMultilevel"/>
    <w:tmpl w:val="3B6E72E6"/>
    <w:lvl w:ilvl="0" w:tplc="673623E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5C0734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B28BF9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12E43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7FACD6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DB061C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FF8D71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FC039C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43A521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224B5640"/>
    <w:multiLevelType w:val="hybridMultilevel"/>
    <w:tmpl w:val="5E0A33F6"/>
    <w:lvl w:ilvl="0" w:tplc="DC703E4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6EE200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500BD5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4F6EDA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5DAF61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C6A1E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2767C1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984FAD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39E506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39F23714"/>
    <w:multiLevelType w:val="hybridMultilevel"/>
    <w:tmpl w:val="8954E8BC"/>
    <w:lvl w:ilvl="0" w:tplc="08090001">
      <w:start w:val="1"/>
      <w:numFmt w:val="bullet"/>
      <w:lvlText w:val=""/>
      <w:lvlJc w:val="left"/>
      <w:pPr>
        <w:ind w:left="107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9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7" w:hanging="360"/>
      </w:pPr>
      <w:rPr>
        <w:rFonts w:ascii="Wingdings" w:hAnsi="Wingdings" w:hint="default"/>
      </w:rPr>
    </w:lvl>
  </w:abstractNum>
  <w:abstractNum w:abstractNumId="8" w15:restartNumberingAfterBreak="0">
    <w:nsid w:val="665E7B50"/>
    <w:multiLevelType w:val="hybridMultilevel"/>
    <w:tmpl w:val="FA52CBCE"/>
    <w:lvl w:ilvl="0" w:tplc="3D5A08A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14AB14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B36A13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5FCB48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80A88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CEC69D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6F0C5F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1E4480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C20018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6BE032F7"/>
    <w:multiLevelType w:val="hybridMultilevel"/>
    <w:tmpl w:val="C85E65DC"/>
    <w:lvl w:ilvl="0" w:tplc="14BA61C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3A853E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65A42A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86C0FE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0FEAA0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3F6C74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0D8BBC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B06081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53AD44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6D2F7FED"/>
    <w:multiLevelType w:val="hybridMultilevel"/>
    <w:tmpl w:val="420C360C"/>
    <w:lvl w:ilvl="0" w:tplc="08090001">
      <w:start w:val="1"/>
      <w:numFmt w:val="bullet"/>
      <w:lvlText w:val=""/>
      <w:lvlJc w:val="left"/>
      <w:pPr>
        <w:ind w:left="107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9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7" w:hanging="360"/>
      </w:pPr>
      <w:rPr>
        <w:rFonts w:ascii="Wingdings" w:hAnsi="Wingdings" w:hint="default"/>
      </w:rPr>
    </w:lvl>
  </w:abstractNum>
  <w:abstractNum w:abstractNumId="11" w15:restartNumberingAfterBreak="0">
    <w:nsid w:val="700E2151"/>
    <w:multiLevelType w:val="hybridMultilevel"/>
    <w:tmpl w:val="A4DE7B66"/>
    <w:lvl w:ilvl="0" w:tplc="7A6E327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C341BA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EF60AF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3D2677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0101C4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FC2C80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834513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B7E052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A6E424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7A5B429F"/>
    <w:multiLevelType w:val="hybridMultilevel"/>
    <w:tmpl w:val="18049F4C"/>
    <w:lvl w:ilvl="0" w:tplc="9EC0D14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E9EACD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3E66FB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876A9D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BF627E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FDCCD2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F7E8AD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9A8070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F46F92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7B036F02"/>
    <w:multiLevelType w:val="hybridMultilevel"/>
    <w:tmpl w:val="E376D584"/>
    <w:lvl w:ilvl="0" w:tplc="D80262F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6D868C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F9C4A5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C9CD12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E8C88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DE8ED2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DFAA28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412A57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3482B8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9"/>
  </w:num>
  <w:num w:numId="2">
    <w:abstractNumId w:val="1"/>
  </w:num>
  <w:num w:numId="3">
    <w:abstractNumId w:val="12"/>
  </w:num>
  <w:num w:numId="4">
    <w:abstractNumId w:val="5"/>
  </w:num>
  <w:num w:numId="5">
    <w:abstractNumId w:val="6"/>
  </w:num>
  <w:num w:numId="6">
    <w:abstractNumId w:val="8"/>
  </w:num>
  <w:num w:numId="7">
    <w:abstractNumId w:val="13"/>
  </w:num>
  <w:num w:numId="8">
    <w:abstractNumId w:val="3"/>
  </w:num>
  <w:num w:numId="9">
    <w:abstractNumId w:val="11"/>
  </w:num>
  <w:num w:numId="10">
    <w:abstractNumId w:val="0"/>
  </w:num>
  <w:num w:numId="11">
    <w:abstractNumId w:val="10"/>
  </w:num>
  <w:num w:numId="12">
    <w:abstractNumId w:val="7"/>
  </w:num>
  <w:num w:numId="13">
    <w:abstractNumId w:val="2"/>
  </w:num>
  <w:num w:numId="14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58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37439"/>
    <w:rsid w:val="00001207"/>
    <w:rsid w:val="000024E7"/>
    <w:rsid w:val="00005B49"/>
    <w:rsid w:val="00010E54"/>
    <w:rsid w:val="000129C0"/>
    <w:rsid w:val="00013AA7"/>
    <w:rsid w:val="000152AB"/>
    <w:rsid w:val="00021A7A"/>
    <w:rsid w:val="000236C1"/>
    <w:rsid w:val="00024CB3"/>
    <w:rsid w:val="00026D74"/>
    <w:rsid w:val="0003135C"/>
    <w:rsid w:val="00032F14"/>
    <w:rsid w:val="00037294"/>
    <w:rsid w:val="000374FC"/>
    <w:rsid w:val="000403D0"/>
    <w:rsid w:val="0004259A"/>
    <w:rsid w:val="000433C8"/>
    <w:rsid w:val="0005191A"/>
    <w:rsid w:val="00052409"/>
    <w:rsid w:val="00052666"/>
    <w:rsid w:val="00055B96"/>
    <w:rsid w:val="00056028"/>
    <w:rsid w:val="000602E5"/>
    <w:rsid w:val="0006562F"/>
    <w:rsid w:val="00067DF7"/>
    <w:rsid w:val="00081A67"/>
    <w:rsid w:val="00085E74"/>
    <w:rsid w:val="0009029C"/>
    <w:rsid w:val="000944C5"/>
    <w:rsid w:val="000A17A9"/>
    <w:rsid w:val="000A20EB"/>
    <w:rsid w:val="000A349A"/>
    <w:rsid w:val="000A3FF8"/>
    <w:rsid w:val="000A6A8F"/>
    <w:rsid w:val="000B082E"/>
    <w:rsid w:val="000B217D"/>
    <w:rsid w:val="000B3F0D"/>
    <w:rsid w:val="000B755D"/>
    <w:rsid w:val="000C0E5E"/>
    <w:rsid w:val="000C2B45"/>
    <w:rsid w:val="000C4769"/>
    <w:rsid w:val="000C547C"/>
    <w:rsid w:val="000C7552"/>
    <w:rsid w:val="000D0201"/>
    <w:rsid w:val="000E0DA9"/>
    <w:rsid w:val="000E0E15"/>
    <w:rsid w:val="000E382E"/>
    <w:rsid w:val="000F0AB5"/>
    <w:rsid w:val="000F3C69"/>
    <w:rsid w:val="000F6AA4"/>
    <w:rsid w:val="0010473E"/>
    <w:rsid w:val="00112492"/>
    <w:rsid w:val="00115EA9"/>
    <w:rsid w:val="001174F7"/>
    <w:rsid w:val="00121D02"/>
    <w:rsid w:val="00126D83"/>
    <w:rsid w:val="00130032"/>
    <w:rsid w:val="00130DD1"/>
    <w:rsid w:val="001329A5"/>
    <w:rsid w:val="001353F9"/>
    <w:rsid w:val="00137439"/>
    <w:rsid w:val="0014410D"/>
    <w:rsid w:val="0014675C"/>
    <w:rsid w:val="00146F54"/>
    <w:rsid w:val="00151CA5"/>
    <w:rsid w:val="00151E17"/>
    <w:rsid w:val="001541EF"/>
    <w:rsid w:val="00157D86"/>
    <w:rsid w:val="00161982"/>
    <w:rsid w:val="001665EF"/>
    <w:rsid w:val="00172F13"/>
    <w:rsid w:val="00175907"/>
    <w:rsid w:val="001761DA"/>
    <w:rsid w:val="00177326"/>
    <w:rsid w:val="001818CB"/>
    <w:rsid w:val="00181BB8"/>
    <w:rsid w:val="00183A40"/>
    <w:rsid w:val="00183BE1"/>
    <w:rsid w:val="0018538A"/>
    <w:rsid w:val="00185F66"/>
    <w:rsid w:val="001910D3"/>
    <w:rsid w:val="00192D08"/>
    <w:rsid w:val="00193CB6"/>
    <w:rsid w:val="00193FC3"/>
    <w:rsid w:val="001A68EB"/>
    <w:rsid w:val="001B609B"/>
    <w:rsid w:val="001B6D97"/>
    <w:rsid w:val="001B79B7"/>
    <w:rsid w:val="001C1EFF"/>
    <w:rsid w:val="001C3CBD"/>
    <w:rsid w:val="001D224C"/>
    <w:rsid w:val="001D528A"/>
    <w:rsid w:val="001D583E"/>
    <w:rsid w:val="001E0946"/>
    <w:rsid w:val="001E6C46"/>
    <w:rsid w:val="001E7BE8"/>
    <w:rsid w:val="001F1927"/>
    <w:rsid w:val="001F1B53"/>
    <w:rsid w:val="001F50BE"/>
    <w:rsid w:val="00212383"/>
    <w:rsid w:val="00215BB8"/>
    <w:rsid w:val="002166B5"/>
    <w:rsid w:val="00222C55"/>
    <w:rsid w:val="002251EB"/>
    <w:rsid w:val="00225983"/>
    <w:rsid w:val="002322F4"/>
    <w:rsid w:val="0023242A"/>
    <w:rsid w:val="0024182F"/>
    <w:rsid w:val="00244998"/>
    <w:rsid w:val="00247CDB"/>
    <w:rsid w:val="00254A2D"/>
    <w:rsid w:val="0026045B"/>
    <w:rsid w:val="00260F7B"/>
    <w:rsid w:val="00263DB4"/>
    <w:rsid w:val="00264965"/>
    <w:rsid w:val="00267477"/>
    <w:rsid w:val="002678DE"/>
    <w:rsid w:val="00272DF3"/>
    <w:rsid w:val="002734F9"/>
    <w:rsid w:val="00273FC6"/>
    <w:rsid w:val="0028027C"/>
    <w:rsid w:val="00281E70"/>
    <w:rsid w:val="00282550"/>
    <w:rsid w:val="00284E55"/>
    <w:rsid w:val="00285E14"/>
    <w:rsid w:val="00287492"/>
    <w:rsid w:val="00290E22"/>
    <w:rsid w:val="002937DD"/>
    <w:rsid w:val="002A0971"/>
    <w:rsid w:val="002A1B52"/>
    <w:rsid w:val="002A22D8"/>
    <w:rsid w:val="002A6A47"/>
    <w:rsid w:val="002B278B"/>
    <w:rsid w:val="002B5D27"/>
    <w:rsid w:val="002B62EA"/>
    <w:rsid w:val="002B6430"/>
    <w:rsid w:val="002C15A1"/>
    <w:rsid w:val="002C215D"/>
    <w:rsid w:val="002C280E"/>
    <w:rsid w:val="002C299F"/>
    <w:rsid w:val="002C5C87"/>
    <w:rsid w:val="002C7D53"/>
    <w:rsid w:val="002D09EB"/>
    <w:rsid w:val="002D175A"/>
    <w:rsid w:val="002D4BA7"/>
    <w:rsid w:val="002D5441"/>
    <w:rsid w:val="002D55DE"/>
    <w:rsid w:val="002E1173"/>
    <w:rsid w:val="002E1C79"/>
    <w:rsid w:val="002E72C1"/>
    <w:rsid w:val="002F0BDC"/>
    <w:rsid w:val="002F44CD"/>
    <w:rsid w:val="002F63EE"/>
    <w:rsid w:val="00301998"/>
    <w:rsid w:val="00303E81"/>
    <w:rsid w:val="003045FA"/>
    <w:rsid w:val="00305011"/>
    <w:rsid w:val="00314F20"/>
    <w:rsid w:val="00317258"/>
    <w:rsid w:val="0032098C"/>
    <w:rsid w:val="00320C10"/>
    <w:rsid w:val="003224E7"/>
    <w:rsid w:val="003246A5"/>
    <w:rsid w:val="00325E3F"/>
    <w:rsid w:val="00330D59"/>
    <w:rsid w:val="0033392F"/>
    <w:rsid w:val="00335DAE"/>
    <w:rsid w:val="0033617B"/>
    <w:rsid w:val="0034336C"/>
    <w:rsid w:val="003434D8"/>
    <w:rsid w:val="00343C7F"/>
    <w:rsid w:val="00346FD3"/>
    <w:rsid w:val="00351166"/>
    <w:rsid w:val="003515DE"/>
    <w:rsid w:val="00351F23"/>
    <w:rsid w:val="00352B6A"/>
    <w:rsid w:val="00353FD1"/>
    <w:rsid w:val="003562AB"/>
    <w:rsid w:val="0036222A"/>
    <w:rsid w:val="00362B28"/>
    <w:rsid w:val="00364076"/>
    <w:rsid w:val="003654FD"/>
    <w:rsid w:val="0036590D"/>
    <w:rsid w:val="003672A7"/>
    <w:rsid w:val="003758D8"/>
    <w:rsid w:val="003806DC"/>
    <w:rsid w:val="003812CB"/>
    <w:rsid w:val="003815A4"/>
    <w:rsid w:val="0038378C"/>
    <w:rsid w:val="003A0DC6"/>
    <w:rsid w:val="003A1330"/>
    <w:rsid w:val="003A37F4"/>
    <w:rsid w:val="003A49DD"/>
    <w:rsid w:val="003A65EB"/>
    <w:rsid w:val="003A7AAD"/>
    <w:rsid w:val="003A7C46"/>
    <w:rsid w:val="003B0A64"/>
    <w:rsid w:val="003B3F96"/>
    <w:rsid w:val="003B7B73"/>
    <w:rsid w:val="003E29FD"/>
    <w:rsid w:val="003F275E"/>
    <w:rsid w:val="003F3C76"/>
    <w:rsid w:val="003F40EE"/>
    <w:rsid w:val="00414A99"/>
    <w:rsid w:val="00416BC5"/>
    <w:rsid w:val="00420DEF"/>
    <w:rsid w:val="00421B08"/>
    <w:rsid w:val="00421E8E"/>
    <w:rsid w:val="0043028E"/>
    <w:rsid w:val="00430D4B"/>
    <w:rsid w:val="00442F5F"/>
    <w:rsid w:val="004459F5"/>
    <w:rsid w:val="0045322E"/>
    <w:rsid w:val="0045456F"/>
    <w:rsid w:val="00454AFE"/>
    <w:rsid w:val="00457111"/>
    <w:rsid w:val="0045741E"/>
    <w:rsid w:val="00465CBC"/>
    <w:rsid w:val="004663BE"/>
    <w:rsid w:val="00471549"/>
    <w:rsid w:val="00471589"/>
    <w:rsid w:val="00471CA3"/>
    <w:rsid w:val="00474EC3"/>
    <w:rsid w:val="00480967"/>
    <w:rsid w:val="00480A2E"/>
    <w:rsid w:val="004835E9"/>
    <w:rsid w:val="0049042B"/>
    <w:rsid w:val="0049337B"/>
    <w:rsid w:val="004A07AF"/>
    <w:rsid w:val="004A1879"/>
    <w:rsid w:val="004A3958"/>
    <w:rsid w:val="004A5B65"/>
    <w:rsid w:val="004A721F"/>
    <w:rsid w:val="004B1490"/>
    <w:rsid w:val="004B15F3"/>
    <w:rsid w:val="004B35FA"/>
    <w:rsid w:val="004B442B"/>
    <w:rsid w:val="004B7CDD"/>
    <w:rsid w:val="004B7D38"/>
    <w:rsid w:val="004D04B9"/>
    <w:rsid w:val="004D0F82"/>
    <w:rsid w:val="004D11FC"/>
    <w:rsid w:val="004D2CD1"/>
    <w:rsid w:val="004D2D27"/>
    <w:rsid w:val="004D42E9"/>
    <w:rsid w:val="004D6586"/>
    <w:rsid w:val="004E08E1"/>
    <w:rsid w:val="004E7442"/>
    <w:rsid w:val="004F07AB"/>
    <w:rsid w:val="004F703F"/>
    <w:rsid w:val="004F7BA9"/>
    <w:rsid w:val="00500A95"/>
    <w:rsid w:val="00502698"/>
    <w:rsid w:val="00503917"/>
    <w:rsid w:val="00510326"/>
    <w:rsid w:val="0052029C"/>
    <w:rsid w:val="005220F7"/>
    <w:rsid w:val="00522B12"/>
    <w:rsid w:val="00530334"/>
    <w:rsid w:val="00535712"/>
    <w:rsid w:val="00535AA2"/>
    <w:rsid w:val="00536961"/>
    <w:rsid w:val="005369BF"/>
    <w:rsid w:val="005444C1"/>
    <w:rsid w:val="00544C3D"/>
    <w:rsid w:val="00547B5B"/>
    <w:rsid w:val="0055041A"/>
    <w:rsid w:val="0055352D"/>
    <w:rsid w:val="005577C0"/>
    <w:rsid w:val="00557D1E"/>
    <w:rsid w:val="005626C5"/>
    <w:rsid w:val="005627BE"/>
    <w:rsid w:val="005634E9"/>
    <w:rsid w:val="0056436C"/>
    <w:rsid w:val="00564A01"/>
    <w:rsid w:val="0056732F"/>
    <w:rsid w:val="00571B37"/>
    <w:rsid w:val="00576F7C"/>
    <w:rsid w:val="00577D5F"/>
    <w:rsid w:val="00594927"/>
    <w:rsid w:val="005A4409"/>
    <w:rsid w:val="005A44A4"/>
    <w:rsid w:val="005A5117"/>
    <w:rsid w:val="005A6C14"/>
    <w:rsid w:val="005B0284"/>
    <w:rsid w:val="005B0910"/>
    <w:rsid w:val="005B3925"/>
    <w:rsid w:val="005B5CFD"/>
    <w:rsid w:val="005B7437"/>
    <w:rsid w:val="005C2127"/>
    <w:rsid w:val="005D0235"/>
    <w:rsid w:val="005D3F0B"/>
    <w:rsid w:val="005D7591"/>
    <w:rsid w:val="005E3026"/>
    <w:rsid w:val="005E60DE"/>
    <w:rsid w:val="005F59E8"/>
    <w:rsid w:val="005F6B4A"/>
    <w:rsid w:val="006002C6"/>
    <w:rsid w:val="00601EC3"/>
    <w:rsid w:val="0060553E"/>
    <w:rsid w:val="00607D7B"/>
    <w:rsid w:val="006127DD"/>
    <w:rsid w:val="00622556"/>
    <w:rsid w:val="00634E07"/>
    <w:rsid w:val="00641BDF"/>
    <w:rsid w:val="006421DA"/>
    <w:rsid w:val="00651AB6"/>
    <w:rsid w:val="006525B7"/>
    <w:rsid w:val="00655378"/>
    <w:rsid w:val="00662F40"/>
    <w:rsid w:val="00667AB9"/>
    <w:rsid w:val="00671A92"/>
    <w:rsid w:val="00673895"/>
    <w:rsid w:val="00673D4D"/>
    <w:rsid w:val="0068090B"/>
    <w:rsid w:val="00682388"/>
    <w:rsid w:val="006862FD"/>
    <w:rsid w:val="00686305"/>
    <w:rsid w:val="0069443D"/>
    <w:rsid w:val="0069537E"/>
    <w:rsid w:val="006A0DF2"/>
    <w:rsid w:val="006A375D"/>
    <w:rsid w:val="006A6A06"/>
    <w:rsid w:val="006B0386"/>
    <w:rsid w:val="006B1EB0"/>
    <w:rsid w:val="006C17BA"/>
    <w:rsid w:val="006C4E94"/>
    <w:rsid w:val="006D5197"/>
    <w:rsid w:val="006D776F"/>
    <w:rsid w:val="006E0BC5"/>
    <w:rsid w:val="006E0F93"/>
    <w:rsid w:val="006E110C"/>
    <w:rsid w:val="006E47EE"/>
    <w:rsid w:val="006E5250"/>
    <w:rsid w:val="006E542E"/>
    <w:rsid w:val="006F66E4"/>
    <w:rsid w:val="00705C97"/>
    <w:rsid w:val="007062FD"/>
    <w:rsid w:val="00706BA9"/>
    <w:rsid w:val="00722668"/>
    <w:rsid w:val="007240C0"/>
    <w:rsid w:val="00724274"/>
    <w:rsid w:val="007273AB"/>
    <w:rsid w:val="00733A10"/>
    <w:rsid w:val="00735435"/>
    <w:rsid w:val="00741171"/>
    <w:rsid w:val="00742E29"/>
    <w:rsid w:val="00751A92"/>
    <w:rsid w:val="0075482D"/>
    <w:rsid w:val="0075606C"/>
    <w:rsid w:val="00757687"/>
    <w:rsid w:val="00760E9C"/>
    <w:rsid w:val="00762514"/>
    <w:rsid w:val="0076262B"/>
    <w:rsid w:val="007639D2"/>
    <w:rsid w:val="007770E2"/>
    <w:rsid w:val="007801F2"/>
    <w:rsid w:val="007910C6"/>
    <w:rsid w:val="007960EA"/>
    <w:rsid w:val="00797A71"/>
    <w:rsid w:val="007A6E85"/>
    <w:rsid w:val="007A6EC0"/>
    <w:rsid w:val="007A7CAA"/>
    <w:rsid w:val="007B248F"/>
    <w:rsid w:val="007B6D38"/>
    <w:rsid w:val="007C215C"/>
    <w:rsid w:val="007C3DE2"/>
    <w:rsid w:val="007C50E8"/>
    <w:rsid w:val="007D16A3"/>
    <w:rsid w:val="007D39F8"/>
    <w:rsid w:val="007F0BE8"/>
    <w:rsid w:val="007F2BB4"/>
    <w:rsid w:val="007F2F7E"/>
    <w:rsid w:val="007F3304"/>
    <w:rsid w:val="007F3BA0"/>
    <w:rsid w:val="007F4EDB"/>
    <w:rsid w:val="007F5267"/>
    <w:rsid w:val="0080030C"/>
    <w:rsid w:val="00800669"/>
    <w:rsid w:val="00801B4B"/>
    <w:rsid w:val="0080360C"/>
    <w:rsid w:val="00803AB0"/>
    <w:rsid w:val="00803DFC"/>
    <w:rsid w:val="00805565"/>
    <w:rsid w:val="0080706F"/>
    <w:rsid w:val="00807B3E"/>
    <w:rsid w:val="00814844"/>
    <w:rsid w:val="00816B04"/>
    <w:rsid w:val="00820856"/>
    <w:rsid w:val="008211FD"/>
    <w:rsid w:val="008250BE"/>
    <w:rsid w:val="00825E83"/>
    <w:rsid w:val="00826DBA"/>
    <w:rsid w:val="00830E33"/>
    <w:rsid w:val="00834696"/>
    <w:rsid w:val="00835572"/>
    <w:rsid w:val="00841810"/>
    <w:rsid w:val="00845DED"/>
    <w:rsid w:val="008567C1"/>
    <w:rsid w:val="008568C8"/>
    <w:rsid w:val="00857CE2"/>
    <w:rsid w:val="00861D7C"/>
    <w:rsid w:val="00866EF9"/>
    <w:rsid w:val="008724F1"/>
    <w:rsid w:val="008735A5"/>
    <w:rsid w:val="00873FAB"/>
    <w:rsid w:val="00876019"/>
    <w:rsid w:val="008811C9"/>
    <w:rsid w:val="0089318A"/>
    <w:rsid w:val="00896FFF"/>
    <w:rsid w:val="008A08BA"/>
    <w:rsid w:val="008B0323"/>
    <w:rsid w:val="008B5327"/>
    <w:rsid w:val="008C233B"/>
    <w:rsid w:val="008D00FF"/>
    <w:rsid w:val="008D1BCA"/>
    <w:rsid w:val="008D50CB"/>
    <w:rsid w:val="008D5474"/>
    <w:rsid w:val="008D6064"/>
    <w:rsid w:val="008E0FF0"/>
    <w:rsid w:val="008E1BB5"/>
    <w:rsid w:val="008E765E"/>
    <w:rsid w:val="008F02A9"/>
    <w:rsid w:val="008F34C2"/>
    <w:rsid w:val="008F581D"/>
    <w:rsid w:val="008F5F90"/>
    <w:rsid w:val="008F744C"/>
    <w:rsid w:val="00903DFA"/>
    <w:rsid w:val="00906751"/>
    <w:rsid w:val="00907923"/>
    <w:rsid w:val="00910DC0"/>
    <w:rsid w:val="00912F35"/>
    <w:rsid w:val="00912F50"/>
    <w:rsid w:val="00914CDB"/>
    <w:rsid w:val="009244E0"/>
    <w:rsid w:val="00925DD8"/>
    <w:rsid w:val="0093275C"/>
    <w:rsid w:val="00937A43"/>
    <w:rsid w:val="009421A6"/>
    <w:rsid w:val="009430E4"/>
    <w:rsid w:val="00945F03"/>
    <w:rsid w:val="00950A2A"/>
    <w:rsid w:val="00953DDE"/>
    <w:rsid w:val="0095493B"/>
    <w:rsid w:val="00954971"/>
    <w:rsid w:val="00964654"/>
    <w:rsid w:val="009656ED"/>
    <w:rsid w:val="009679E0"/>
    <w:rsid w:val="009722D1"/>
    <w:rsid w:val="00991529"/>
    <w:rsid w:val="009963BE"/>
    <w:rsid w:val="00996ED5"/>
    <w:rsid w:val="00997F03"/>
    <w:rsid w:val="009A1245"/>
    <w:rsid w:val="009A3183"/>
    <w:rsid w:val="009A3FAE"/>
    <w:rsid w:val="009A44C3"/>
    <w:rsid w:val="009A4701"/>
    <w:rsid w:val="009A4D33"/>
    <w:rsid w:val="009A5118"/>
    <w:rsid w:val="009A5D2C"/>
    <w:rsid w:val="009B4C4C"/>
    <w:rsid w:val="009C07ED"/>
    <w:rsid w:val="009D123D"/>
    <w:rsid w:val="009D1728"/>
    <w:rsid w:val="009D6134"/>
    <w:rsid w:val="009E38E7"/>
    <w:rsid w:val="009E47E2"/>
    <w:rsid w:val="009E514B"/>
    <w:rsid w:val="009E5CBF"/>
    <w:rsid w:val="009E7DBD"/>
    <w:rsid w:val="009F0346"/>
    <w:rsid w:val="009F194B"/>
    <w:rsid w:val="009F39A1"/>
    <w:rsid w:val="009F40EC"/>
    <w:rsid w:val="00A12987"/>
    <w:rsid w:val="00A12DE4"/>
    <w:rsid w:val="00A16195"/>
    <w:rsid w:val="00A25DCC"/>
    <w:rsid w:val="00A25E4A"/>
    <w:rsid w:val="00A30A55"/>
    <w:rsid w:val="00A354D1"/>
    <w:rsid w:val="00A37F3C"/>
    <w:rsid w:val="00A43E36"/>
    <w:rsid w:val="00A4587F"/>
    <w:rsid w:val="00A503EE"/>
    <w:rsid w:val="00A51983"/>
    <w:rsid w:val="00A61441"/>
    <w:rsid w:val="00A632AF"/>
    <w:rsid w:val="00A66178"/>
    <w:rsid w:val="00A66308"/>
    <w:rsid w:val="00A66869"/>
    <w:rsid w:val="00A674EA"/>
    <w:rsid w:val="00A67EAE"/>
    <w:rsid w:val="00A752FC"/>
    <w:rsid w:val="00A76AE5"/>
    <w:rsid w:val="00A830C6"/>
    <w:rsid w:val="00A8496A"/>
    <w:rsid w:val="00A85F15"/>
    <w:rsid w:val="00A85FE7"/>
    <w:rsid w:val="00A86223"/>
    <w:rsid w:val="00A92A0E"/>
    <w:rsid w:val="00A96A44"/>
    <w:rsid w:val="00AA51C7"/>
    <w:rsid w:val="00AA6C5C"/>
    <w:rsid w:val="00AB3E14"/>
    <w:rsid w:val="00AB418D"/>
    <w:rsid w:val="00AB7E06"/>
    <w:rsid w:val="00AC0178"/>
    <w:rsid w:val="00AC4B0E"/>
    <w:rsid w:val="00AC5672"/>
    <w:rsid w:val="00AC63FE"/>
    <w:rsid w:val="00AC7325"/>
    <w:rsid w:val="00AD1A1B"/>
    <w:rsid w:val="00AD1AF2"/>
    <w:rsid w:val="00AD28A9"/>
    <w:rsid w:val="00AD456D"/>
    <w:rsid w:val="00AE07B3"/>
    <w:rsid w:val="00AE09DE"/>
    <w:rsid w:val="00AE64DE"/>
    <w:rsid w:val="00AF1DC5"/>
    <w:rsid w:val="00AF4337"/>
    <w:rsid w:val="00AF7D72"/>
    <w:rsid w:val="00B0144B"/>
    <w:rsid w:val="00B104F2"/>
    <w:rsid w:val="00B15F41"/>
    <w:rsid w:val="00B27C95"/>
    <w:rsid w:val="00B332AF"/>
    <w:rsid w:val="00B3332C"/>
    <w:rsid w:val="00B355CA"/>
    <w:rsid w:val="00B37615"/>
    <w:rsid w:val="00B40A32"/>
    <w:rsid w:val="00B60001"/>
    <w:rsid w:val="00B71266"/>
    <w:rsid w:val="00B72658"/>
    <w:rsid w:val="00B74EFC"/>
    <w:rsid w:val="00B860CE"/>
    <w:rsid w:val="00B93944"/>
    <w:rsid w:val="00B9580B"/>
    <w:rsid w:val="00B95963"/>
    <w:rsid w:val="00BA6D7C"/>
    <w:rsid w:val="00BB0E7B"/>
    <w:rsid w:val="00BB1910"/>
    <w:rsid w:val="00BB5296"/>
    <w:rsid w:val="00BB5302"/>
    <w:rsid w:val="00BB697A"/>
    <w:rsid w:val="00BB7E60"/>
    <w:rsid w:val="00BD065A"/>
    <w:rsid w:val="00BD6150"/>
    <w:rsid w:val="00BD69F9"/>
    <w:rsid w:val="00BD6F4D"/>
    <w:rsid w:val="00BD7A42"/>
    <w:rsid w:val="00BE0C63"/>
    <w:rsid w:val="00BE770F"/>
    <w:rsid w:val="00BE7BDF"/>
    <w:rsid w:val="00BF3EAE"/>
    <w:rsid w:val="00C004B1"/>
    <w:rsid w:val="00C00BF2"/>
    <w:rsid w:val="00C04E26"/>
    <w:rsid w:val="00C10B7A"/>
    <w:rsid w:val="00C166EF"/>
    <w:rsid w:val="00C17E4D"/>
    <w:rsid w:val="00C2175C"/>
    <w:rsid w:val="00C25072"/>
    <w:rsid w:val="00C31DD5"/>
    <w:rsid w:val="00C31F18"/>
    <w:rsid w:val="00C33FA2"/>
    <w:rsid w:val="00C35E21"/>
    <w:rsid w:val="00C37485"/>
    <w:rsid w:val="00C37D6E"/>
    <w:rsid w:val="00C52954"/>
    <w:rsid w:val="00C5762A"/>
    <w:rsid w:val="00C649B8"/>
    <w:rsid w:val="00C66E62"/>
    <w:rsid w:val="00C67337"/>
    <w:rsid w:val="00C7066A"/>
    <w:rsid w:val="00C72307"/>
    <w:rsid w:val="00C7473E"/>
    <w:rsid w:val="00C74F64"/>
    <w:rsid w:val="00C81ACD"/>
    <w:rsid w:val="00C9109B"/>
    <w:rsid w:val="00C956CE"/>
    <w:rsid w:val="00C96DE1"/>
    <w:rsid w:val="00CA31EF"/>
    <w:rsid w:val="00CA5ED1"/>
    <w:rsid w:val="00CA62B2"/>
    <w:rsid w:val="00CA6C62"/>
    <w:rsid w:val="00CA7D7C"/>
    <w:rsid w:val="00CB0659"/>
    <w:rsid w:val="00CB1440"/>
    <w:rsid w:val="00CB27EE"/>
    <w:rsid w:val="00CB4E01"/>
    <w:rsid w:val="00CC0461"/>
    <w:rsid w:val="00CC1BAB"/>
    <w:rsid w:val="00CC282D"/>
    <w:rsid w:val="00CC2C76"/>
    <w:rsid w:val="00CD0969"/>
    <w:rsid w:val="00CD25C6"/>
    <w:rsid w:val="00CD35D2"/>
    <w:rsid w:val="00CD4985"/>
    <w:rsid w:val="00CD6400"/>
    <w:rsid w:val="00CD7758"/>
    <w:rsid w:val="00CE00A1"/>
    <w:rsid w:val="00CE0563"/>
    <w:rsid w:val="00CE11A3"/>
    <w:rsid w:val="00CE16FC"/>
    <w:rsid w:val="00CE32C7"/>
    <w:rsid w:val="00CE5BF5"/>
    <w:rsid w:val="00CF0101"/>
    <w:rsid w:val="00CF1663"/>
    <w:rsid w:val="00CF1DB0"/>
    <w:rsid w:val="00D22C13"/>
    <w:rsid w:val="00D22F43"/>
    <w:rsid w:val="00D24D90"/>
    <w:rsid w:val="00D2655F"/>
    <w:rsid w:val="00D265DE"/>
    <w:rsid w:val="00D26622"/>
    <w:rsid w:val="00D370F8"/>
    <w:rsid w:val="00D51CF7"/>
    <w:rsid w:val="00D56101"/>
    <w:rsid w:val="00D61355"/>
    <w:rsid w:val="00D619B0"/>
    <w:rsid w:val="00D6379A"/>
    <w:rsid w:val="00D6436F"/>
    <w:rsid w:val="00D6515A"/>
    <w:rsid w:val="00D67547"/>
    <w:rsid w:val="00D75733"/>
    <w:rsid w:val="00D778DE"/>
    <w:rsid w:val="00D84274"/>
    <w:rsid w:val="00D84C9B"/>
    <w:rsid w:val="00D86ECD"/>
    <w:rsid w:val="00D87DBF"/>
    <w:rsid w:val="00D97EAC"/>
    <w:rsid w:val="00DA18E8"/>
    <w:rsid w:val="00DA24BA"/>
    <w:rsid w:val="00DA37C6"/>
    <w:rsid w:val="00DA583F"/>
    <w:rsid w:val="00DB0BB0"/>
    <w:rsid w:val="00DB1D91"/>
    <w:rsid w:val="00DB1F10"/>
    <w:rsid w:val="00DC6800"/>
    <w:rsid w:val="00DC69AA"/>
    <w:rsid w:val="00DD0D5D"/>
    <w:rsid w:val="00DE234A"/>
    <w:rsid w:val="00DE41C8"/>
    <w:rsid w:val="00DE5CA2"/>
    <w:rsid w:val="00DF170F"/>
    <w:rsid w:val="00DF1878"/>
    <w:rsid w:val="00DF6195"/>
    <w:rsid w:val="00DF772F"/>
    <w:rsid w:val="00E04044"/>
    <w:rsid w:val="00E06A7F"/>
    <w:rsid w:val="00E072BD"/>
    <w:rsid w:val="00E11769"/>
    <w:rsid w:val="00E14579"/>
    <w:rsid w:val="00E1521D"/>
    <w:rsid w:val="00E15A3D"/>
    <w:rsid w:val="00E17996"/>
    <w:rsid w:val="00E20330"/>
    <w:rsid w:val="00E209A1"/>
    <w:rsid w:val="00E2300F"/>
    <w:rsid w:val="00E353A5"/>
    <w:rsid w:val="00E3591B"/>
    <w:rsid w:val="00E42610"/>
    <w:rsid w:val="00E467FE"/>
    <w:rsid w:val="00E46BF9"/>
    <w:rsid w:val="00E47E77"/>
    <w:rsid w:val="00E500D7"/>
    <w:rsid w:val="00E50EB1"/>
    <w:rsid w:val="00E54C42"/>
    <w:rsid w:val="00E55193"/>
    <w:rsid w:val="00E5553F"/>
    <w:rsid w:val="00E620A3"/>
    <w:rsid w:val="00E6364A"/>
    <w:rsid w:val="00E63FEB"/>
    <w:rsid w:val="00E70EE3"/>
    <w:rsid w:val="00E73D9E"/>
    <w:rsid w:val="00E73F24"/>
    <w:rsid w:val="00E7646E"/>
    <w:rsid w:val="00E77FCA"/>
    <w:rsid w:val="00E81C4F"/>
    <w:rsid w:val="00E852B4"/>
    <w:rsid w:val="00E85819"/>
    <w:rsid w:val="00E87140"/>
    <w:rsid w:val="00E87AB3"/>
    <w:rsid w:val="00E907F0"/>
    <w:rsid w:val="00E945B3"/>
    <w:rsid w:val="00EA2D34"/>
    <w:rsid w:val="00EA47DB"/>
    <w:rsid w:val="00EC3FCD"/>
    <w:rsid w:val="00EC4843"/>
    <w:rsid w:val="00ED364C"/>
    <w:rsid w:val="00ED5736"/>
    <w:rsid w:val="00ED5907"/>
    <w:rsid w:val="00EE209A"/>
    <w:rsid w:val="00EE298F"/>
    <w:rsid w:val="00EE2A2D"/>
    <w:rsid w:val="00EE6BA3"/>
    <w:rsid w:val="00EE7FB3"/>
    <w:rsid w:val="00EF0445"/>
    <w:rsid w:val="00EF06F4"/>
    <w:rsid w:val="00EF2805"/>
    <w:rsid w:val="00EF47EB"/>
    <w:rsid w:val="00EF4D63"/>
    <w:rsid w:val="00F02817"/>
    <w:rsid w:val="00F1243E"/>
    <w:rsid w:val="00F1311D"/>
    <w:rsid w:val="00F139BF"/>
    <w:rsid w:val="00F157D3"/>
    <w:rsid w:val="00F163E4"/>
    <w:rsid w:val="00F20C7E"/>
    <w:rsid w:val="00F275D4"/>
    <w:rsid w:val="00F331E0"/>
    <w:rsid w:val="00F416DC"/>
    <w:rsid w:val="00F42287"/>
    <w:rsid w:val="00F4260D"/>
    <w:rsid w:val="00F4553D"/>
    <w:rsid w:val="00F46ABE"/>
    <w:rsid w:val="00F501F2"/>
    <w:rsid w:val="00F53E42"/>
    <w:rsid w:val="00F56040"/>
    <w:rsid w:val="00F57BA1"/>
    <w:rsid w:val="00F57E13"/>
    <w:rsid w:val="00F672BC"/>
    <w:rsid w:val="00F830B8"/>
    <w:rsid w:val="00F93FC9"/>
    <w:rsid w:val="00F95703"/>
    <w:rsid w:val="00FA0767"/>
    <w:rsid w:val="00FA4B3A"/>
    <w:rsid w:val="00FB0016"/>
    <w:rsid w:val="00FB46EF"/>
    <w:rsid w:val="00FB726A"/>
    <w:rsid w:val="00FD0DFE"/>
    <w:rsid w:val="00FD4020"/>
    <w:rsid w:val="00FD7E33"/>
    <w:rsid w:val="00FD7FD1"/>
    <w:rsid w:val="00FE13A7"/>
    <w:rsid w:val="00FE32B4"/>
    <w:rsid w:val="00FE33CB"/>
    <w:rsid w:val="00FE5BD1"/>
    <w:rsid w:val="00FE6A31"/>
    <w:rsid w:val="00FF043C"/>
    <w:rsid w:val="00FF1C8D"/>
    <w:rsid w:val="00FF2096"/>
    <w:rsid w:val="00FF54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enu v:ext="edit" fillcolor="none"/>
    </o:shapedefaults>
    <o:shapelayout v:ext="edit">
      <o:idmap v:ext="edit" data="1"/>
    </o:shapelayout>
  </w:shapeDefaults>
  <w:decimalSymbol w:val="."/>
  <w:listSeparator w:val=","/>
  <w14:docId w14:val="40C7251B"/>
  <w15:chartTrackingRefBased/>
  <w15:docId w15:val="{816C0EE3-E111-40F6-A2B1-9FA68B9DDB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4182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37485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ilfuvd">
    <w:name w:val="ilfuvd"/>
    <w:basedOn w:val="DefaultParagraphFont"/>
    <w:rsid w:val="00AE09DE"/>
  </w:style>
  <w:style w:type="paragraph" w:styleId="NormalWeb">
    <w:name w:val="Normal (Web)"/>
    <w:basedOn w:val="Normal"/>
    <w:uiPriority w:val="99"/>
    <w:semiHidden/>
    <w:unhideWhenUsed/>
    <w:rsid w:val="005634E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24182F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24182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0596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03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66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56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39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71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7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19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30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61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87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3757445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8611732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3385431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223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77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05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283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123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019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68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984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095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6486685">
          <w:marLeft w:val="446"/>
          <w:marRight w:val="0"/>
          <w:marTop w:val="154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0342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221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160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06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702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530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956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547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17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699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7126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212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431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260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999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675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9791228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8671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31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447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291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500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078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858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727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55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774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693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497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308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454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423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576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019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041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429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385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867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0689388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6655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5605013">
          <w:marLeft w:val="446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9077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264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972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760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648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498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204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354214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839417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316901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4461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334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397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637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256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931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775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221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087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9291111">
          <w:marLeft w:val="446"/>
          <w:marRight w:val="0"/>
          <w:marTop w:val="134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55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503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03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100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377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745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941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3869715">
          <w:marLeft w:val="446"/>
          <w:marRight w:val="0"/>
          <w:marTop w:val="134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4783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485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080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484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511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679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834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228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392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005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750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6368155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8197394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4754493">
          <w:marLeft w:val="446"/>
          <w:marRight w:val="0"/>
          <w:marTop w:val="9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6048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686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164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934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505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106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96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23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716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241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26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816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739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893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9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068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687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178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4297665">
          <w:marLeft w:val="446"/>
          <w:marRight w:val="0"/>
          <w:marTop w:val="134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0317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15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73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png"/><Relationship Id="rId3" Type="http://schemas.openxmlformats.org/officeDocument/2006/relationships/styles" Target="styles.xml"/><Relationship Id="rId7" Type="http://schemas.openxmlformats.org/officeDocument/2006/relationships/image" Target="media/image2.jpg"/><Relationship Id="rId12" Type="http://schemas.openxmlformats.org/officeDocument/2006/relationships/image" Target="media/image7.jp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Joh19</b:Tag>
    <b:SourceType>InternetSite</b:SourceType>
    <b:Guid>{196A44E6-8E93-43AC-B27E-0244D4187513}</b:Guid>
    <b:Title>John Lewis and Partners</b:Title>
    <b:Year>2019</b:Year>
    <b:Author>
      <b:Author>
        <b:Corporate>John Lewis</b:Corporate>
      </b:Author>
    </b:Author>
    <b:YearAccessed>2019</b:YearAccessed>
    <b:MonthAccessed>April</b:MonthAccessed>
    <b:DayAccessed>28</b:DayAccessed>
    <b:URL>https://www.johnlewis.com/</b:URL>
    <b:RefOrder>1</b:RefOrder>
  </b:Source>
  <b:Source>
    <b:Tag>Rob17</b:Tag>
    <b:SourceType>JournalArticle</b:SourceType>
    <b:Guid>{19B5B2E5-27B1-4E0E-B568-081F3E56CA6D}</b:Guid>
    <b:Title>13 Shocking Leadership Development Statistics </b:Title>
    <b:Year>2017</b:Year>
    <b:Author>
      <b:Author>
        <b:NameList>
          <b:Person>
            <b:Last>Velasquez</b:Last>
            <b:First>Robert</b:First>
          </b:Person>
        </b:NameList>
      </b:Author>
    </b:Author>
    <b:JournalName>InfoPro Learning</b:JournalName>
    <b:RefOrder>2</b:RefOrder>
  </b:Source>
  <b:Source>
    <b:Tag>Nap21</b:Tag>
    <b:SourceType>Book</b:SourceType>
    <b:Guid>{04842E1B-445F-4943-8A72-E31338C4EA19}</b:Guid>
    <b:Title>Napoleon Bonaparte: The Biography of a Leader Who Changed the History of France </b:Title>
    <b:Year>1821</b:Year>
    <b:Author>
      <b:Author>
        <b:NameList>
          <b:Person>
            <b:Last>Bonaparte</b:Last>
            <b:First>Napoleon</b:First>
          </b:Person>
        </b:NameList>
      </b:Author>
    </b:Author>
    <b:Edition>1st</b:Edition>
    <b:RefOrder>3</b:RefOrder>
  </b:Source>
  <b:Source>
    <b:Tag>Pet151</b:Tag>
    <b:SourceType>Book</b:SourceType>
    <b:Guid>{3F5464DF-ADCA-4494-A0C4-ED5B556E07BF}</b:Guid>
    <b:Author>
      <b:Author>
        <b:NameList>
          <b:Person>
            <b:Last>Northouse</b:Last>
            <b:First>Peter</b:First>
          </b:Person>
        </b:NameList>
      </b:Author>
    </b:Author>
    <b:Title>Leadership: Theory and Practice</b:Title>
    <b:Year>2015</b:Year>
    <b:Publisher>SAGE</b:Publisher>
    <b:Edition>7th</b:Edition>
    <b:RefOrder>4</b:RefOrder>
  </b:Source>
  <b:Source>
    <b:Tag>Sto74</b:Tag>
    <b:SourceType>Book</b:SourceType>
    <b:Guid>{9B9942D0-A5AF-4F86-983C-2F6DD68038D2}</b:Guid>
    <b:Author>
      <b:Author>
        <b:NameList>
          <b:Person>
            <b:Last>Stogdill</b:Last>
          </b:Person>
        </b:NameList>
      </b:Author>
    </b:Author>
    <b:Title>Handbook of leadership: A survey of theory and research.</b:Title>
    <b:Year>1974</b:Year>
    <b:City>New York</b:City>
    <b:Publisher>The Free Press</b:Publisher>
    <b:Edition>1st</b:Edition>
    <b:RefOrder>5</b:RefOrder>
  </b:Source>
  <b:Source>
    <b:Tag>Sto48</b:Tag>
    <b:SourceType>JournalArticle</b:SourceType>
    <b:Guid>{283CEED2-6F54-4C25-8421-B160583DECAA}</b:Guid>
    <b:Title>Personal Factors Associated with Leadership: A Survey of the Literature</b:Title>
    <b:Year>1948</b:Year>
    <b:Author>
      <b:Author>
        <b:NameList>
          <b:Person>
            <b:Last>Stogdill</b:Last>
          </b:Person>
        </b:NameList>
      </b:Author>
    </b:Author>
    <b:JournalName>The Journal of Psychology</b:JournalName>
    <b:RefOrder>6</b:RefOrder>
  </b:Source>
  <b:Source>
    <b:Tag>Bad04</b:Tag>
    <b:SourceType>JournalArticle</b:SourceType>
    <b:Guid>{9EF6D001-FEE9-4A1D-A946-4572A891375C}</b:Guid>
    <b:Title>Leader traits and attributes</b:Title>
    <b:JournalName>The Nature of Leadership.</b:JournalName>
    <b:Year>2004</b:Year>
    <b:Author>
      <b:Author>
        <b:NameList>
          <b:Person>
            <b:Last>Bader</b:Last>
          </b:Person>
        </b:NameList>
      </b:Author>
    </b:Author>
    <b:RefOrder>7</b:RefOrder>
  </b:Source>
  <b:Source>
    <b:Tag>Lok91</b:Tag>
    <b:SourceType>JournalArticle</b:SourceType>
    <b:Guid>{5177921F-351A-4AB5-A375-99714176C9ED}</b:Guid>
    <b:Author>
      <b:Author>
        <b:NameList>
          <b:Person>
            <b:Last>Loke</b:Last>
          </b:Person>
        </b:NameList>
      </b:Author>
    </b:Author>
    <b:Title>Leadership: do traits matter?</b:Title>
    <b:JournalName>Academy of Management Perspectives</b:JournalName>
    <b:Year>1991</b:Year>
    <b:RefOrder>8</b:RefOrder>
  </b:Source>
  <b:Source>
    <b:Tag>Jun06</b:Tag>
    <b:SourceType>JournalArticle</b:SourceType>
    <b:Guid>{23AEE44B-EA8A-40BD-975F-54A7784B0DB6}</b:Guid>
    <b:Author>
      <b:Author>
        <b:Corporate>Jung and Sossik</b:Corporate>
      </b:Author>
    </b:Author>
    <b:Title>‘Who are the Spellbinders? Identifying personal attributes of charismatic leaders</b:Title>
    <b:JournalName>Journal of Leadership and Organisational Studies</b:JournalName>
    <b:Year>2006</b:Year>
    <b:Volume>4</b:Volume>
    <b:Issue>12</b:Issue>
    <b:RefOrder>9</b:RefOrder>
  </b:Source>
  <b:Source>
    <b:Tag>Her86</b:Tag>
    <b:SourceType>Book</b:SourceType>
    <b:Guid>{9E1AE2A3-23DE-4816-B0E1-4B240CEE63BA}</b:Guid>
    <b:Title>The Situational Leader</b:Title>
    <b:Year>1986</b:Year>
    <b:Author>
      <b:Author>
        <b:Corporate>Hersey and Blanchard</b:Corporate>
      </b:Author>
    </b:Author>
    <b:Edition>2nd</b:Edition>
    <b:RefOrder>10</b:RefOrder>
  </b:Source>
  <b:Source>
    <b:Tag>Ric12</b:Tag>
    <b:SourceType>JournalArticle</b:SourceType>
    <b:Guid>{4E47C2AA-B9FC-4E19-AD9C-F5858B6D5F8E}</b:Guid>
    <b:Title>From causes to conditions in group research</b:Title>
    <b:Year>2012</b:Year>
    <b:Author>
      <b:Author>
        <b:NameList>
          <b:Person>
            <b:Last>Hackman</b:Last>
            <b:First>Richard</b:First>
          </b:Person>
        </b:NameList>
      </b:Author>
    </b:Author>
    <b:JournalName>Journal of Organisational Behaviour</b:JournalName>
    <b:RefOrder>11</b:RefOrder>
  </b:Source>
  <b:Source>
    <b:Tag>Mas43</b:Tag>
    <b:SourceType>Book</b:SourceType>
    <b:Guid>{2F2AD2A5-A5DD-4F59-B2E5-4D96E06D4478}</b:Guid>
    <b:Title>Hierarchy of Needs</b:Title>
    <b:Year>1943</b:Year>
    <b:Author>
      <b:Author>
        <b:NameList>
          <b:Person>
            <b:Last>Maslow</b:Last>
          </b:Person>
        </b:NameList>
      </b:Author>
    </b:Author>
    <b:RefOrder>12</b:RefOrder>
  </b:Source>
  <b:Source>
    <b:Tag>Dan95</b:Tag>
    <b:SourceType>Book</b:SourceType>
    <b:Guid>{1917C7E2-CE0E-4497-9227-307CECB368CF}</b:Guid>
    <b:Author>
      <b:Author>
        <b:NameList>
          <b:Person>
            <b:Last>Goleman</b:Last>
            <b:First>Daniel</b:First>
          </b:Person>
        </b:NameList>
      </b:Author>
    </b:Author>
    <b:Title>Emotional Intelligence: Why It Can Matter More Than IQ</b:Title>
    <b:Year>1995</b:Year>
    <b:City>London</b:City>
    <b:Publisher>Bloomsbury</b:Publisher>
    <b:Edition>1st</b:Edition>
    <b:RefOrder>13</b:RefOrder>
  </b:Source>
</b:Sources>
</file>

<file path=customXml/itemProps1.xml><?xml version="1.0" encoding="utf-8"?>
<ds:datastoreItem xmlns:ds="http://schemas.openxmlformats.org/officeDocument/2006/customXml" ds:itemID="{5B809DAC-EDDB-4CE2-94B5-55DCA07EBCB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2013</Words>
  <Characters>11476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 Buckland</dc:creator>
  <cp:keywords/>
  <dc:description/>
  <cp:lastModifiedBy>N Buckland</cp:lastModifiedBy>
  <cp:revision>2</cp:revision>
  <dcterms:created xsi:type="dcterms:W3CDTF">2019-04-29T23:47:00Z</dcterms:created>
  <dcterms:modified xsi:type="dcterms:W3CDTF">2019-04-29T23:47:00Z</dcterms:modified>
</cp:coreProperties>
</file>