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D09D3C" w14:textId="03B8DD28" w:rsidR="00F66EC6" w:rsidRPr="00ED1EDC" w:rsidRDefault="00F66EC6" w:rsidP="00F66EC6">
      <w:pPr>
        <w:pStyle w:val="NormalWeb"/>
        <w:spacing w:before="0" w:beforeAutospacing="0" w:after="160" w:afterAutospacing="0" w:line="360" w:lineRule="auto"/>
        <w:jc w:val="center"/>
        <w:rPr>
          <w:rFonts w:ascii="Arial" w:hAnsi="Arial" w:cs="Arial"/>
        </w:rPr>
      </w:pPr>
      <w:r w:rsidRPr="00ED1EDC">
        <w:rPr>
          <w:rFonts w:ascii="Arial" w:hAnsi="Arial" w:cs="Arial"/>
          <w:b/>
          <w:bCs/>
          <w:color w:val="000000"/>
          <w:u w:val="single"/>
        </w:rPr>
        <w:t>Managing Guest Service</w:t>
      </w:r>
    </w:p>
    <w:p w14:paraId="21678CE4" w14:textId="75FD4253" w:rsidR="00F66EC6" w:rsidRPr="00ED1EDC" w:rsidRDefault="00F66EC6" w:rsidP="00ED1EDC">
      <w:pPr>
        <w:pStyle w:val="NormalWeb"/>
        <w:spacing w:before="0" w:beforeAutospacing="0" w:after="160" w:afterAutospacing="0" w:line="360" w:lineRule="auto"/>
        <w:jc w:val="center"/>
        <w:rPr>
          <w:rFonts w:ascii="Arial" w:hAnsi="Arial" w:cs="Arial"/>
        </w:rPr>
      </w:pPr>
      <w:r w:rsidRPr="00ED1EDC">
        <w:rPr>
          <w:rFonts w:ascii="Arial" w:hAnsi="Arial" w:cs="Arial"/>
          <w:b/>
          <w:bCs/>
          <w:color w:val="000000"/>
          <w:u w:val="single"/>
        </w:rPr>
        <w:t>Operations</w:t>
      </w:r>
    </w:p>
    <w:p w14:paraId="1C94C89E" w14:textId="77777777" w:rsidR="00F66EC6" w:rsidRPr="00ED1EDC" w:rsidRDefault="00F66EC6" w:rsidP="00F66EC6">
      <w:pPr>
        <w:jc w:val="center"/>
        <w:rPr>
          <w:rFonts w:ascii="Arial" w:hAnsi="Arial" w:cs="Arial"/>
          <w:szCs w:val="24"/>
        </w:rPr>
      </w:pPr>
    </w:p>
    <w:p w14:paraId="12E11B4F" w14:textId="00F16678" w:rsidR="00F66EC6" w:rsidRPr="00ED1EDC" w:rsidRDefault="00F66EC6" w:rsidP="00ED1EDC">
      <w:pPr>
        <w:rPr>
          <w:rFonts w:ascii="Arial" w:hAnsi="Arial" w:cs="Arial"/>
          <w:b/>
          <w:szCs w:val="24"/>
        </w:rPr>
      </w:pPr>
      <w:r w:rsidRPr="00ED1EDC">
        <w:rPr>
          <w:rFonts w:ascii="Arial" w:hAnsi="Arial" w:cs="Arial"/>
          <w:b/>
          <w:szCs w:val="24"/>
        </w:rPr>
        <w:t>Student Name:</w:t>
      </w:r>
      <w:r w:rsidR="00ED1EDC">
        <w:rPr>
          <w:rFonts w:ascii="Arial" w:hAnsi="Arial" w:cs="Arial"/>
          <w:b/>
          <w:szCs w:val="24"/>
        </w:rPr>
        <w:t xml:space="preserve"> Ioana Basenco</w:t>
      </w:r>
    </w:p>
    <w:p w14:paraId="60E16B3B" w14:textId="0758B9C1" w:rsidR="009438A4" w:rsidRDefault="00F66EC6" w:rsidP="00ED1EDC">
      <w:pPr>
        <w:rPr>
          <w:rFonts w:ascii="Arial" w:hAnsi="Arial" w:cs="Arial"/>
          <w:b/>
          <w:szCs w:val="24"/>
        </w:rPr>
      </w:pPr>
      <w:r w:rsidRPr="00ED1EDC">
        <w:rPr>
          <w:rFonts w:ascii="Arial" w:hAnsi="Arial" w:cs="Arial"/>
          <w:b/>
          <w:szCs w:val="24"/>
        </w:rPr>
        <w:t>Student ID:</w:t>
      </w:r>
      <w:r w:rsidR="00ED1EDC">
        <w:rPr>
          <w:rFonts w:ascii="Arial" w:hAnsi="Arial" w:cs="Arial"/>
          <w:b/>
          <w:szCs w:val="24"/>
        </w:rPr>
        <w:t xml:space="preserve"> 1905191</w:t>
      </w:r>
    </w:p>
    <w:p w14:paraId="71DAD230" w14:textId="25E6F411" w:rsidR="00ED1EDC" w:rsidRDefault="00ED1EDC" w:rsidP="00ED1EDC">
      <w:pPr>
        <w:rPr>
          <w:rFonts w:ascii="Arial" w:hAnsi="Arial" w:cs="Arial"/>
          <w:b/>
          <w:szCs w:val="24"/>
        </w:rPr>
      </w:pPr>
      <w:r>
        <w:rPr>
          <w:rFonts w:ascii="Arial" w:hAnsi="Arial" w:cs="Arial"/>
          <w:b/>
          <w:szCs w:val="24"/>
        </w:rPr>
        <w:t>Module name: Managing Guest Service Operations</w:t>
      </w:r>
    </w:p>
    <w:p w14:paraId="282DE471" w14:textId="18352E59" w:rsidR="00ED1EDC" w:rsidRDefault="00ED1EDC" w:rsidP="00ED1EDC">
      <w:pPr>
        <w:rPr>
          <w:rFonts w:ascii="Arial" w:hAnsi="Arial" w:cs="Arial"/>
          <w:b/>
          <w:szCs w:val="24"/>
        </w:rPr>
      </w:pPr>
      <w:r>
        <w:rPr>
          <w:rFonts w:ascii="Arial" w:hAnsi="Arial" w:cs="Arial"/>
          <w:b/>
          <w:szCs w:val="24"/>
        </w:rPr>
        <w:t>Module code: BMIH6003</w:t>
      </w:r>
    </w:p>
    <w:p w14:paraId="4B3FCB0C" w14:textId="1491C5B2" w:rsidR="00ED1EDC" w:rsidRPr="00ED1EDC" w:rsidRDefault="00ED1EDC" w:rsidP="00ED1EDC">
      <w:pPr>
        <w:rPr>
          <w:rFonts w:ascii="Arial" w:hAnsi="Arial" w:cs="Arial"/>
          <w:b/>
          <w:szCs w:val="24"/>
        </w:rPr>
      </w:pPr>
      <w:r>
        <w:rPr>
          <w:rFonts w:ascii="Arial" w:hAnsi="Arial" w:cs="Arial"/>
          <w:b/>
          <w:szCs w:val="24"/>
        </w:rPr>
        <w:t>Lecturer name: Rodrigo Fernandes Aguilera</w:t>
      </w:r>
    </w:p>
    <w:p w14:paraId="42DBA5DA" w14:textId="77777777" w:rsidR="009438A4" w:rsidRPr="00ED1EDC" w:rsidRDefault="009438A4">
      <w:pPr>
        <w:spacing w:line="259" w:lineRule="auto"/>
        <w:jc w:val="left"/>
        <w:rPr>
          <w:rFonts w:ascii="Arial" w:hAnsi="Arial" w:cs="Arial"/>
          <w:b/>
          <w:szCs w:val="24"/>
        </w:rPr>
      </w:pPr>
      <w:r w:rsidRPr="00ED1EDC">
        <w:rPr>
          <w:rFonts w:ascii="Arial" w:hAnsi="Arial" w:cs="Arial"/>
          <w:b/>
          <w:szCs w:val="24"/>
        </w:rPr>
        <w:br w:type="page"/>
      </w:r>
    </w:p>
    <w:p w14:paraId="7F7679DA" w14:textId="77777777" w:rsidR="004D301C" w:rsidRPr="00ED1EDC" w:rsidRDefault="004D301C" w:rsidP="00F12E63">
      <w:pPr>
        <w:jc w:val="center"/>
        <w:rPr>
          <w:rFonts w:ascii="Arial" w:hAnsi="Arial" w:cs="Arial"/>
          <w:b/>
          <w:szCs w:val="24"/>
        </w:rPr>
      </w:pPr>
      <w:r w:rsidRPr="00ED1EDC">
        <w:rPr>
          <w:rFonts w:ascii="Arial" w:hAnsi="Arial" w:cs="Arial"/>
          <w:b/>
          <w:szCs w:val="24"/>
        </w:rPr>
        <w:lastRenderedPageBreak/>
        <w:t>Executive Summary</w:t>
      </w:r>
    </w:p>
    <w:p w14:paraId="7F2DA258" w14:textId="77777777" w:rsidR="00F66EC6" w:rsidRPr="00ED1EDC" w:rsidRDefault="009438A4" w:rsidP="009438A4">
      <w:pPr>
        <w:rPr>
          <w:rFonts w:ascii="Arial" w:hAnsi="Arial" w:cs="Arial"/>
          <w:szCs w:val="24"/>
        </w:rPr>
      </w:pPr>
      <w:r w:rsidRPr="00ED1EDC">
        <w:rPr>
          <w:rFonts w:ascii="Arial" w:hAnsi="Arial" w:cs="Arial"/>
          <w:szCs w:val="24"/>
        </w:rPr>
        <w:t xml:space="preserve">This executive summary </w:t>
      </w:r>
      <w:r w:rsidR="004D301C" w:rsidRPr="00ED1EDC">
        <w:rPr>
          <w:rFonts w:ascii="Arial" w:hAnsi="Arial" w:cs="Arial"/>
          <w:szCs w:val="24"/>
        </w:rPr>
        <w:t>has rendered</w:t>
      </w:r>
      <w:r w:rsidRPr="00ED1EDC">
        <w:rPr>
          <w:rFonts w:ascii="Arial" w:hAnsi="Arial" w:cs="Arial"/>
          <w:szCs w:val="24"/>
        </w:rPr>
        <w:t xml:space="preserve"> overall perspective of a student</w:t>
      </w:r>
      <w:r w:rsidR="004D301C" w:rsidRPr="00ED1EDC">
        <w:rPr>
          <w:rFonts w:ascii="Arial" w:hAnsi="Arial" w:cs="Arial"/>
          <w:szCs w:val="24"/>
        </w:rPr>
        <w:t>’</w:t>
      </w:r>
      <w:r w:rsidRPr="00ED1EDC">
        <w:rPr>
          <w:rFonts w:ascii="Arial" w:hAnsi="Arial" w:cs="Arial"/>
          <w:szCs w:val="24"/>
        </w:rPr>
        <w:t xml:space="preserve">s internship experience at the Hotel Marriott Cardiff, emphasising on their growth in managing guest service operations. The report </w:t>
      </w:r>
      <w:r w:rsidR="004D301C" w:rsidRPr="00ED1EDC">
        <w:rPr>
          <w:rFonts w:ascii="Arial" w:hAnsi="Arial" w:cs="Arial"/>
          <w:szCs w:val="24"/>
        </w:rPr>
        <w:t xml:space="preserve">has </w:t>
      </w:r>
      <w:r w:rsidRPr="00ED1EDC">
        <w:rPr>
          <w:rFonts w:ascii="Arial" w:hAnsi="Arial" w:cs="Arial"/>
          <w:szCs w:val="24"/>
        </w:rPr>
        <w:t>emphasise</w:t>
      </w:r>
      <w:r w:rsidR="004D301C" w:rsidRPr="00ED1EDC">
        <w:rPr>
          <w:rFonts w:ascii="Arial" w:hAnsi="Arial" w:cs="Arial"/>
          <w:szCs w:val="24"/>
        </w:rPr>
        <w:t>d on</w:t>
      </w:r>
      <w:r w:rsidRPr="00ED1EDC">
        <w:rPr>
          <w:rFonts w:ascii="Arial" w:hAnsi="Arial" w:cs="Arial"/>
          <w:szCs w:val="24"/>
        </w:rPr>
        <w:t xml:space="preserve"> the value of basic work-based skills and the knowledge achieved due to specialities such hotel housekeeping, management and operations and front desk management. The student </w:t>
      </w:r>
      <w:r w:rsidR="004D301C" w:rsidRPr="00ED1EDC">
        <w:rPr>
          <w:rFonts w:ascii="Arial" w:hAnsi="Arial" w:cs="Arial"/>
          <w:szCs w:val="24"/>
        </w:rPr>
        <w:t>has used</w:t>
      </w:r>
      <w:r w:rsidRPr="00ED1EDC">
        <w:rPr>
          <w:rFonts w:ascii="Arial" w:hAnsi="Arial" w:cs="Arial"/>
          <w:szCs w:val="24"/>
        </w:rPr>
        <w:t xml:space="preserve"> Kolb</w:t>
      </w:r>
      <w:r w:rsidR="004D301C" w:rsidRPr="00ED1EDC">
        <w:rPr>
          <w:rFonts w:ascii="Arial" w:hAnsi="Arial" w:cs="Arial"/>
          <w:szCs w:val="24"/>
        </w:rPr>
        <w:t>’</w:t>
      </w:r>
      <w:r w:rsidRPr="00ED1EDC">
        <w:rPr>
          <w:rFonts w:ascii="Arial" w:hAnsi="Arial" w:cs="Arial"/>
          <w:szCs w:val="24"/>
        </w:rPr>
        <w:t xml:space="preserve">s Reflective Model to reflect </w:t>
      </w:r>
      <w:r w:rsidR="00404719" w:rsidRPr="00ED1EDC">
        <w:rPr>
          <w:rFonts w:ascii="Arial" w:hAnsi="Arial" w:cs="Arial"/>
          <w:szCs w:val="24"/>
        </w:rPr>
        <w:t xml:space="preserve">on the overall experience in the placement development programme at Hotel Marriott Cardiff. </w:t>
      </w:r>
      <w:r w:rsidR="004B3884" w:rsidRPr="00ED1EDC">
        <w:rPr>
          <w:rFonts w:ascii="Arial" w:hAnsi="Arial" w:cs="Arial"/>
          <w:szCs w:val="24"/>
        </w:rPr>
        <w:t>T</w:t>
      </w:r>
      <w:r w:rsidRPr="00ED1EDC">
        <w:rPr>
          <w:rFonts w:ascii="Arial" w:hAnsi="Arial" w:cs="Arial"/>
          <w:szCs w:val="24"/>
        </w:rPr>
        <w:t xml:space="preserve">he study </w:t>
      </w:r>
      <w:r w:rsidR="004D301C" w:rsidRPr="00ED1EDC">
        <w:rPr>
          <w:rFonts w:ascii="Arial" w:hAnsi="Arial" w:cs="Arial"/>
          <w:szCs w:val="24"/>
        </w:rPr>
        <w:t>has highlighted</w:t>
      </w:r>
      <w:r w:rsidRPr="00ED1EDC">
        <w:rPr>
          <w:rFonts w:ascii="Arial" w:hAnsi="Arial" w:cs="Arial"/>
          <w:szCs w:val="24"/>
        </w:rPr>
        <w:t xml:space="preserve"> the value of effective problem-solving, communication and teamwork. Additionally, it </w:t>
      </w:r>
      <w:r w:rsidR="004D301C" w:rsidRPr="00ED1EDC">
        <w:rPr>
          <w:rFonts w:ascii="Arial" w:hAnsi="Arial" w:cs="Arial"/>
          <w:szCs w:val="24"/>
        </w:rPr>
        <w:t>has discussed</w:t>
      </w:r>
      <w:r w:rsidRPr="00ED1EDC">
        <w:rPr>
          <w:rFonts w:ascii="Arial" w:hAnsi="Arial" w:cs="Arial"/>
          <w:szCs w:val="24"/>
        </w:rPr>
        <w:t xml:space="preserve"> certain is</w:t>
      </w:r>
      <w:r w:rsidR="004D301C" w:rsidRPr="00ED1EDC">
        <w:rPr>
          <w:rFonts w:ascii="Arial" w:hAnsi="Arial" w:cs="Arial"/>
          <w:szCs w:val="24"/>
        </w:rPr>
        <w:t xml:space="preserve">sues of housekeeping and offered possible </w:t>
      </w:r>
      <w:r w:rsidRPr="00ED1EDC">
        <w:rPr>
          <w:rFonts w:ascii="Arial" w:hAnsi="Arial" w:cs="Arial"/>
          <w:szCs w:val="24"/>
        </w:rPr>
        <w:t>solutions</w:t>
      </w:r>
      <w:r w:rsidR="004D301C" w:rsidRPr="00ED1EDC">
        <w:rPr>
          <w:rFonts w:ascii="Arial" w:hAnsi="Arial" w:cs="Arial"/>
          <w:szCs w:val="24"/>
        </w:rPr>
        <w:t xml:space="preserve"> for tackling these issues</w:t>
      </w:r>
      <w:r w:rsidRPr="00ED1EDC">
        <w:rPr>
          <w:rFonts w:ascii="Arial" w:hAnsi="Arial" w:cs="Arial"/>
          <w:szCs w:val="24"/>
        </w:rPr>
        <w:t>.</w:t>
      </w:r>
    </w:p>
    <w:p w14:paraId="14B9F771" w14:textId="77777777" w:rsidR="00F66EC6" w:rsidRPr="00ED1EDC" w:rsidRDefault="00F66EC6">
      <w:pPr>
        <w:spacing w:line="259" w:lineRule="auto"/>
        <w:jc w:val="left"/>
        <w:rPr>
          <w:rFonts w:ascii="Arial" w:eastAsiaTheme="majorEastAsia" w:hAnsi="Arial" w:cs="Arial"/>
          <w:b/>
          <w:color w:val="000000"/>
          <w:szCs w:val="24"/>
        </w:rPr>
      </w:pPr>
      <w:r w:rsidRPr="00ED1EDC">
        <w:rPr>
          <w:rFonts w:ascii="Arial" w:hAnsi="Arial" w:cs="Arial"/>
          <w:color w:val="000000"/>
          <w:szCs w:val="24"/>
        </w:rPr>
        <w:br w:type="page"/>
      </w:r>
    </w:p>
    <w:sdt>
      <w:sdtPr>
        <w:rPr>
          <w:rFonts w:ascii="Arial" w:eastAsiaTheme="minorHAnsi" w:hAnsi="Arial" w:cs="Arial"/>
          <w:color w:val="auto"/>
          <w:sz w:val="24"/>
          <w:szCs w:val="24"/>
          <w:lang w:val="en-IN"/>
        </w:rPr>
        <w:id w:val="1668755044"/>
        <w:docPartObj>
          <w:docPartGallery w:val="Table of Contents"/>
          <w:docPartUnique/>
        </w:docPartObj>
      </w:sdtPr>
      <w:sdtEndPr>
        <w:rPr>
          <w:b/>
          <w:bCs/>
          <w:noProof/>
        </w:rPr>
      </w:sdtEndPr>
      <w:sdtContent>
        <w:p w14:paraId="3D566C10" w14:textId="77777777" w:rsidR="00F66EC6" w:rsidRPr="00ED1EDC" w:rsidRDefault="00F66EC6" w:rsidP="00F66EC6">
          <w:pPr>
            <w:pStyle w:val="TOCHeading"/>
            <w:jc w:val="center"/>
            <w:rPr>
              <w:rFonts w:ascii="Arial" w:hAnsi="Arial" w:cs="Arial"/>
              <w:b/>
              <w:color w:val="000000" w:themeColor="text1"/>
              <w:sz w:val="24"/>
              <w:szCs w:val="24"/>
            </w:rPr>
          </w:pPr>
          <w:r w:rsidRPr="00ED1EDC">
            <w:rPr>
              <w:rFonts w:ascii="Arial" w:hAnsi="Arial" w:cs="Arial"/>
              <w:b/>
              <w:color w:val="000000" w:themeColor="text1"/>
              <w:sz w:val="24"/>
              <w:szCs w:val="24"/>
            </w:rPr>
            <w:t>Table of Contents</w:t>
          </w:r>
        </w:p>
        <w:p w14:paraId="377C7CA0" w14:textId="77777777" w:rsidR="0017249B" w:rsidRPr="00ED1EDC" w:rsidRDefault="00FD566A">
          <w:pPr>
            <w:pStyle w:val="TOC1"/>
            <w:tabs>
              <w:tab w:val="right" w:leader="dot" w:pos="9016"/>
            </w:tabs>
            <w:rPr>
              <w:rFonts w:ascii="Arial" w:eastAsiaTheme="minorEastAsia" w:hAnsi="Arial" w:cs="Arial"/>
              <w:noProof/>
              <w:szCs w:val="24"/>
              <w:lang w:eastAsia="en-IN"/>
            </w:rPr>
          </w:pPr>
          <w:r w:rsidRPr="00ED1EDC">
            <w:rPr>
              <w:rFonts w:ascii="Arial" w:hAnsi="Arial" w:cs="Arial"/>
              <w:szCs w:val="24"/>
            </w:rPr>
            <w:fldChar w:fldCharType="begin"/>
          </w:r>
          <w:r w:rsidR="00F66EC6" w:rsidRPr="00ED1EDC">
            <w:rPr>
              <w:rFonts w:ascii="Arial" w:hAnsi="Arial" w:cs="Arial"/>
              <w:szCs w:val="24"/>
            </w:rPr>
            <w:instrText xml:space="preserve"> TOC \o "1-3" \h \z \u </w:instrText>
          </w:r>
          <w:r w:rsidRPr="00ED1EDC">
            <w:rPr>
              <w:rFonts w:ascii="Arial" w:hAnsi="Arial" w:cs="Arial"/>
              <w:szCs w:val="24"/>
            </w:rPr>
            <w:fldChar w:fldCharType="separate"/>
          </w:r>
          <w:hyperlink w:anchor="_Toc137343126" w:history="1">
            <w:r w:rsidR="0017249B" w:rsidRPr="00ED1EDC">
              <w:rPr>
                <w:rStyle w:val="Hyperlink"/>
                <w:rFonts w:ascii="Arial" w:hAnsi="Arial" w:cs="Arial"/>
                <w:noProof/>
                <w:szCs w:val="24"/>
              </w:rPr>
              <w:t>1. Introduction</w:t>
            </w:r>
            <w:r w:rsidR="0017249B" w:rsidRPr="00ED1EDC">
              <w:rPr>
                <w:rFonts w:ascii="Arial" w:hAnsi="Arial" w:cs="Arial"/>
                <w:noProof/>
                <w:webHidden/>
                <w:szCs w:val="24"/>
              </w:rPr>
              <w:tab/>
            </w:r>
            <w:r w:rsidRPr="00ED1EDC">
              <w:rPr>
                <w:rFonts w:ascii="Arial" w:hAnsi="Arial" w:cs="Arial"/>
                <w:noProof/>
                <w:webHidden/>
                <w:szCs w:val="24"/>
              </w:rPr>
              <w:fldChar w:fldCharType="begin"/>
            </w:r>
            <w:r w:rsidR="0017249B" w:rsidRPr="00ED1EDC">
              <w:rPr>
                <w:rFonts w:ascii="Arial" w:hAnsi="Arial" w:cs="Arial"/>
                <w:noProof/>
                <w:webHidden/>
                <w:szCs w:val="24"/>
              </w:rPr>
              <w:instrText xml:space="preserve"> PAGEREF _Toc137343126 \h </w:instrText>
            </w:r>
            <w:r w:rsidRPr="00ED1EDC">
              <w:rPr>
                <w:rFonts w:ascii="Arial" w:hAnsi="Arial" w:cs="Arial"/>
                <w:noProof/>
                <w:webHidden/>
                <w:szCs w:val="24"/>
              </w:rPr>
            </w:r>
            <w:r w:rsidRPr="00ED1EDC">
              <w:rPr>
                <w:rFonts w:ascii="Arial" w:hAnsi="Arial" w:cs="Arial"/>
                <w:noProof/>
                <w:webHidden/>
                <w:szCs w:val="24"/>
              </w:rPr>
              <w:fldChar w:fldCharType="separate"/>
            </w:r>
            <w:r w:rsidR="0017249B" w:rsidRPr="00ED1EDC">
              <w:rPr>
                <w:rFonts w:ascii="Arial" w:hAnsi="Arial" w:cs="Arial"/>
                <w:noProof/>
                <w:webHidden/>
                <w:szCs w:val="24"/>
              </w:rPr>
              <w:t>4</w:t>
            </w:r>
            <w:r w:rsidRPr="00ED1EDC">
              <w:rPr>
                <w:rFonts w:ascii="Arial" w:hAnsi="Arial" w:cs="Arial"/>
                <w:noProof/>
                <w:webHidden/>
                <w:szCs w:val="24"/>
              </w:rPr>
              <w:fldChar w:fldCharType="end"/>
            </w:r>
          </w:hyperlink>
        </w:p>
        <w:p w14:paraId="3DC5E5A9" w14:textId="77777777" w:rsidR="0017249B" w:rsidRPr="00ED1EDC" w:rsidRDefault="00000000">
          <w:pPr>
            <w:pStyle w:val="TOC1"/>
            <w:tabs>
              <w:tab w:val="right" w:leader="dot" w:pos="9016"/>
            </w:tabs>
            <w:rPr>
              <w:rFonts w:ascii="Arial" w:eastAsiaTheme="minorEastAsia" w:hAnsi="Arial" w:cs="Arial"/>
              <w:noProof/>
              <w:szCs w:val="24"/>
              <w:lang w:eastAsia="en-IN"/>
            </w:rPr>
          </w:pPr>
          <w:hyperlink w:anchor="_Toc137343127" w:history="1">
            <w:r w:rsidR="0017249B" w:rsidRPr="00ED1EDC">
              <w:rPr>
                <w:rStyle w:val="Hyperlink"/>
                <w:rFonts w:ascii="Arial" w:hAnsi="Arial" w:cs="Arial"/>
                <w:noProof/>
                <w:szCs w:val="24"/>
              </w:rPr>
              <w:t>2. Overview of the Overall Placement</w:t>
            </w:r>
            <w:r w:rsidR="0017249B" w:rsidRPr="00ED1EDC">
              <w:rPr>
                <w:rFonts w:ascii="Arial" w:hAnsi="Arial" w:cs="Arial"/>
                <w:noProof/>
                <w:webHidden/>
                <w:szCs w:val="24"/>
              </w:rPr>
              <w:tab/>
            </w:r>
            <w:r w:rsidR="00FD566A" w:rsidRPr="00ED1EDC">
              <w:rPr>
                <w:rFonts w:ascii="Arial" w:hAnsi="Arial" w:cs="Arial"/>
                <w:noProof/>
                <w:webHidden/>
                <w:szCs w:val="24"/>
              </w:rPr>
              <w:fldChar w:fldCharType="begin"/>
            </w:r>
            <w:r w:rsidR="0017249B" w:rsidRPr="00ED1EDC">
              <w:rPr>
                <w:rFonts w:ascii="Arial" w:hAnsi="Arial" w:cs="Arial"/>
                <w:noProof/>
                <w:webHidden/>
                <w:szCs w:val="24"/>
              </w:rPr>
              <w:instrText xml:space="preserve"> PAGEREF _Toc137343127 \h </w:instrText>
            </w:r>
            <w:r w:rsidR="00FD566A" w:rsidRPr="00ED1EDC">
              <w:rPr>
                <w:rFonts w:ascii="Arial" w:hAnsi="Arial" w:cs="Arial"/>
                <w:noProof/>
                <w:webHidden/>
                <w:szCs w:val="24"/>
              </w:rPr>
            </w:r>
            <w:r w:rsidR="00FD566A" w:rsidRPr="00ED1EDC">
              <w:rPr>
                <w:rFonts w:ascii="Arial" w:hAnsi="Arial" w:cs="Arial"/>
                <w:noProof/>
                <w:webHidden/>
                <w:szCs w:val="24"/>
              </w:rPr>
              <w:fldChar w:fldCharType="separate"/>
            </w:r>
            <w:r w:rsidR="0017249B" w:rsidRPr="00ED1EDC">
              <w:rPr>
                <w:rFonts w:ascii="Arial" w:hAnsi="Arial" w:cs="Arial"/>
                <w:noProof/>
                <w:webHidden/>
                <w:szCs w:val="24"/>
              </w:rPr>
              <w:t>4</w:t>
            </w:r>
            <w:r w:rsidR="00FD566A" w:rsidRPr="00ED1EDC">
              <w:rPr>
                <w:rFonts w:ascii="Arial" w:hAnsi="Arial" w:cs="Arial"/>
                <w:noProof/>
                <w:webHidden/>
                <w:szCs w:val="24"/>
              </w:rPr>
              <w:fldChar w:fldCharType="end"/>
            </w:r>
          </w:hyperlink>
        </w:p>
        <w:p w14:paraId="6C084E92" w14:textId="77777777" w:rsidR="0017249B" w:rsidRPr="00ED1EDC" w:rsidRDefault="00000000">
          <w:pPr>
            <w:pStyle w:val="TOC1"/>
            <w:tabs>
              <w:tab w:val="right" w:leader="dot" w:pos="9016"/>
            </w:tabs>
            <w:rPr>
              <w:rFonts w:ascii="Arial" w:eastAsiaTheme="minorEastAsia" w:hAnsi="Arial" w:cs="Arial"/>
              <w:noProof/>
              <w:szCs w:val="24"/>
              <w:lang w:eastAsia="en-IN"/>
            </w:rPr>
          </w:pPr>
          <w:hyperlink w:anchor="_Toc137343128" w:history="1">
            <w:r w:rsidR="0017249B" w:rsidRPr="00ED1EDC">
              <w:rPr>
                <w:rStyle w:val="Hyperlink"/>
                <w:rFonts w:ascii="Arial" w:hAnsi="Arial" w:cs="Arial"/>
                <w:noProof/>
                <w:szCs w:val="24"/>
              </w:rPr>
              <w:t>3. KOLBS Reflection Model</w:t>
            </w:r>
            <w:r w:rsidR="0017249B" w:rsidRPr="00ED1EDC">
              <w:rPr>
                <w:rFonts w:ascii="Arial" w:hAnsi="Arial" w:cs="Arial"/>
                <w:noProof/>
                <w:webHidden/>
                <w:szCs w:val="24"/>
              </w:rPr>
              <w:tab/>
            </w:r>
            <w:r w:rsidR="00FD566A" w:rsidRPr="00ED1EDC">
              <w:rPr>
                <w:rFonts w:ascii="Arial" w:hAnsi="Arial" w:cs="Arial"/>
                <w:noProof/>
                <w:webHidden/>
                <w:szCs w:val="24"/>
              </w:rPr>
              <w:fldChar w:fldCharType="begin"/>
            </w:r>
            <w:r w:rsidR="0017249B" w:rsidRPr="00ED1EDC">
              <w:rPr>
                <w:rFonts w:ascii="Arial" w:hAnsi="Arial" w:cs="Arial"/>
                <w:noProof/>
                <w:webHidden/>
                <w:szCs w:val="24"/>
              </w:rPr>
              <w:instrText xml:space="preserve"> PAGEREF _Toc137343128 \h </w:instrText>
            </w:r>
            <w:r w:rsidR="00FD566A" w:rsidRPr="00ED1EDC">
              <w:rPr>
                <w:rFonts w:ascii="Arial" w:hAnsi="Arial" w:cs="Arial"/>
                <w:noProof/>
                <w:webHidden/>
                <w:szCs w:val="24"/>
              </w:rPr>
            </w:r>
            <w:r w:rsidR="00FD566A" w:rsidRPr="00ED1EDC">
              <w:rPr>
                <w:rFonts w:ascii="Arial" w:hAnsi="Arial" w:cs="Arial"/>
                <w:noProof/>
                <w:webHidden/>
                <w:szCs w:val="24"/>
              </w:rPr>
              <w:fldChar w:fldCharType="separate"/>
            </w:r>
            <w:r w:rsidR="0017249B" w:rsidRPr="00ED1EDC">
              <w:rPr>
                <w:rFonts w:ascii="Arial" w:hAnsi="Arial" w:cs="Arial"/>
                <w:noProof/>
                <w:webHidden/>
                <w:szCs w:val="24"/>
              </w:rPr>
              <w:t>5</w:t>
            </w:r>
            <w:r w:rsidR="00FD566A" w:rsidRPr="00ED1EDC">
              <w:rPr>
                <w:rFonts w:ascii="Arial" w:hAnsi="Arial" w:cs="Arial"/>
                <w:noProof/>
                <w:webHidden/>
                <w:szCs w:val="24"/>
              </w:rPr>
              <w:fldChar w:fldCharType="end"/>
            </w:r>
          </w:hyperlink>
        </w:p>
        <w:p w14:paraId="15BB3080" w14:textId="77777777" w:rsidR="0017249B" w:rsidRPr="00ED1EDC" w:rsidRDefault="00000000">
          <w:pPr>
            <w:pStyle w:val="TOC2"/>
            <w:tabs>
              <w:tab w:val="right" w:leader="dot" w:pos="9016"/>
            </w:tabs>
            <w:rPr>
              <w:rFonts w:ascii="Arial" w:eastAsiaTheme="minorEastAsia" w:hAnsi="Arial" w:cs="Arial"/>
              <w:noProof/>
              <w:szCs w:val="24"/>
              <w:lang w:eastAsia="en-IN"/>
            </w:rPr>
          </w:pPr>
          <w:hyperlink w:anchor="_Toc137343129" w:history="1">
            <w:r w:rsidR="0017249B" w:rsidRPr="00ED1EDC">
              <w:rPr>
                <w:rStyle w:val="Hyperlink"/>
                <w:rFonts w:ascii="Arial" w:hAnsi="Arial" w:cs="Arial"/>
                <w:noProof/>
                <w:szCs w:val="24"/>
              </w:rPr>
              <w:t>3.1 Concrete Experience</w:t>
            </w:r>
            <w:r w:rsidR="0017249B" w:rsidRPr="00ED1EDC">
              <w:rPr>
                <w:rFonts w:ascii="Arial" w:hAnsi="Arial" w:cs="Arial"/>
                <w:noProof/>
                <w:webHidden/>
                <w:szCs w:val="24"/>
              </w:rPr>
              <w:tab/>
            </w:r>
            <w:r w:rsidR="00FD566A" w:rsidRPr="00ED1EDC">
              <w:rPr>
                <w:rFonts w:ascii="Arial" w:hAnsi="Arial" w:cs="Arial"/>
                <w:noProof/>
                <w:webHidden/>
                <w:szCs w:val="24"/>
              </w:rPr>
              <w:fldChar w:fldCharType="begin"/>
            </w:r>
            <w:r w:rsidR="0017249B" w:rsidRPr="00ED1EDC">
              <w:rPr>
                <w:rFonts w:ascii="Arial" w:hAnsi="Arial" w:cs="Arial"/>
                <w:noProof/>
                <w:webHidden/>
                <w:szCs w:val="24"/>
              </w:rPr>
              <w:instrText xml:space="preserve"> PAGEREF _Toc137343129 \h </w:instrText>
            </w:r>
            <w:r w:rsidR="00FD566A" w:rsidRPr="00ED1EDC">
              <w:rPr>
                <w:rFonts w:ascii="Arial" w:hAnsi="Arial" w:cs="Arial"/>
                <w:noProof/>
                <w:webHidden/>
                <w:szCs w:val="24"/>
              </w:rPr>
            </w:r>
            <w:r w:rsidR="00FD566A" w:rsidRPr="00ED1EDC">
              <w:rPr>
                <w:rFonts w:ascii="Arial" w:hAnsi="Arial" w:cs="Arial"/>
                <w:noProof/>
                <w:webHidden/>
                <w:szCs w:val="24"/>
              </w:rPr>
              <w:fldChar w:fldCharType="separate"/>
            </w:r>
            <w:r w:rsidR="0017249B" w:rsidRPr="00ED1EDC">
              <w:rPr>
                <w:rFonts w:ascii="Arial" w:hAnsi="Arial" w:cs="Arial"/>
                <w:noProof/>
                <w:webHidden/>
                <w:szCs w:val="24"/>
              </w:rPr>
              <w:t>5</w:t>
            </w:r>
            <w:r w:rsidR="00FD566A" w:rsidRPr="00ED1EDC">
              <w:rPr>
                <w:rFonts w:ascii="Arial" w:hAnsi="Arial" w:cs="Arial"/>
                <w:noProof/>
                <w:webHidden/>
                <w:szCs w:val="24"/>
              </w:rPr>
              <w:fldChar w:fldCharType="end"/>
            </w:r>
          </w:hyperlink>
        </w:p>
        <w:p w14:paraId="494062E9" w14:textId="77777777" w:rsidR="0017249B" w:rsidRPr="00ED1EDC" w:rsidRDefault="00000000">
          <w:pPr>
            <w:pStyle w:val="TOC2"/>
            <w:tabs>
              <w:tab w:val="right" w:leader="dot" w:pos="9016"/>
            </w:tabs>
            <w:rPr>
              <w:rFonts w:ascii="Arial" w:eastAsiaTheme="minorEastAsia" w:hAnsi="Arial" w:cs="Arial"/>
              <w:noProof/>
              <w:szCs w:val="24"/>
              <w:lang w:eastAsia="en-IN"/>
            </w:rPr>
          </w:pPr>
          <w:hyperlink w:anchor="_Toc137343130" w:history="1">
            <w:r w:rsidR="0017249B" w:rsidRPr="00ED1EDC">
              <w:rPr>
                <w:rStyle w:val="Hyperlink"/>
                <w:rFonts w:ascii="Arial" w:hAnsi="Arial" w:cs="Arial"/>
                <w:noProof/>
                <w:szCs w:val="24"/>
              </w:rPr>
              <w:t>3.2 Reflective Observation</w:t>
            </w:r>
            <w:r w:rsidR="0017249B" w:rsidRPr="00ED1EDC">
              <w:rPr>
                <w:rFonts w:ascii="Arial" w:hAnsi="Arial" w:cs="Arial"/>
                <w:noProof/>
                <w:webHidden/>
                <w:szCs w:val="24"/>
              </w:rPr>
              <w:tab/>
            </w:r>
            <w:r w:rsidR="00FD566A" w:rsidRPr="00ED1EDC">
              <w:rPr>
                <w:rFonts w:ascii="Arial" w:hAnsi="Arial" w:cs="Arial"/>
                <w:noProof/>
                <w:webHidden/>
                <w:szCs w:val="24"/>
              </w:rPr>
              <w:fldChar w:fldCharType="begin"/>
            </w:r>
            <w:r w:rsidR="0017249B" w:rsidRPr="00ED1EDC">
              <w:rPr>
                <w:rFonts w:ascii="Arial" w:hAnsi="Arial" w:cs="Arial"/>
                <w:noProof/>
                <w:webHidden/>
                <w:szCs w:val="24"/>
              </w:rPr>
              <w:instrText xml:space="preserve"> PAGEREF _Toc137343130 \h </w:instrText>
            </w:r>
            <w:r w:rsidR="00FD566A" w:rsidRPr="00ED1EDC">
              <w:rPr>
                <w:rFonts w:ascii="Arial" w:hAnsi="Arial" w:cs="Arial"/>
                <w:noProof/>
                <w:webHidden/>
                <w:szCs w:val="24"/>
              </w:rPr>
            </w:r>
            <w:r w:rsidR="00FD566A" w:rsidRPr="00ED1EDC">
              <w:rPr>
                <w:rFonts w:ascii="Arial" w:hAnsi="Arial" w:cs="Arial"/>
                <w:noProof/>
                <w:webHidden/>
                <w:szCs w:val="24"/>
              </w:rPr>
              <w:fldChar w:fldCharType="separate"/>
            </w:r>
            <w:r w:rsidR="0017249B" w:rsidRPr="00ED1EDC">
              <w:rPr>
                <w:rFonts w:ascii="Arial" w:hAnsi="Arial" w:cs="Arial"/>
                <w:noProof/>
                <w:webHidden/>
                <w:szCs w:val="24"/>
              </w:rPr>
              <w:t>5</w:t>
            </w:r>
            <w:r w:rsidR="00FD566A" w:rsidRPr="00ED1EDC">
              <w:rPr>
                <w:rFonts w:ascii="Arial" w:hAnsi="Arial" w:cs="Arial"/>
                <w:noProof/>
                <w:webHidden/>
                <w:szCs w:val="24"/>
              </w:rPr>
              <w:fldChar w:fldCharType="end"/>
            </w:r>
          </w:hyperlink>
        </w:p>
        <w:p w14:paraId="461F5844" w14:textId="77777777" w:rsidR="0017249B" w:rsidRPr="00ED1EDC" w:rsidRDefault="00000000">
          <w:pPr>
            <w:pStyle w:val="TOC2"/>
            <w:tabs>
              <w:tab w:val="right" w:leader="dot" w:pos="9016"/>
            </w:tabs>
            <w:rPr>
              <w:rFonts w:ascii="Arial" w:eastAsiaTheme="minorEastAsia" w:hAnsi="Arial" w:cs="Arial"/>
              <w:noProof/>
              <w:szCs w:val="24"/>
              <w:lang w:eastAsia="en-IN"/>
            </w:rPr>
          </w:pPr>
          <w:hyperlink w:anchor="_Toc137343131" w:history="1">
            <w:r w:rsidR="0017249B" w:rsidRPr="00ED1EDC">
              <w:rPr>
                <w:rStyle w:val="Hyperlink"/>
                <w:rFonts w:ascii="Arial" w:hAnsi="Arial" w:cs="Arial"/>
                <w:noProof/>
                <w:szCs w:val="24"/>
              </w:rPr>
              <w:t>3.3 Abstract Conceptualisation</w:t>
            </w:r>
            <w:r w:rsidR="0017249B" w:rsidRPr="00ED1EDC">
              <w:rPr>
                <w:rFonts w:ascii="Arial" w:hAnsi="Arial" w:cs="Arial"/>
                <w:noProof/>
                <w:webHidden/>
                <w:szCs w:val="24"/>
              </w:rPr>
              <w:tab/>
            </w:r>
            <w:r w:rsidR="00FD566A" w:rsidRPr="00ED1EDC">
              <w:rPr>
                <w:rFonts w:ascii="Arial" w:hAnsi="Arial" w:cs="Arial"/>
                <w:noProof/>
                <w:webHidden/>
                <w:szCs w:val="24"/>
              </w:rPr>
              <w:fldChar w:fldCharType="begin"/>
            </w:r>
            <w:r w:rsidR="0017249B" w:rsidRPr="00ED1EDC">
              <w:rPr>
                <w:rFonts w:ascii="Arial" w:hAnsi="Arial" w:cs="Arial"/>
                <w:noProof/>
                <w:webHidden/>
                <w:szCs w:val="24"/>
              </w:rPr>
              <w:instrText xml:space="preserve"> PAGEREF _Toc137343131 \h </w:instrText>
            </w:r>
            <w:r w:rsidR="00FD566A" w:rsidRPr="00ED1EDC">
              <w:rPr>
                <w:rFonts w:ascii="Arial" w:hAnsi="Arial" w:cs="Arial"/>
                <w:noProof/>
                <w:webHidden/>
                <w:szCs w:val="24"/>
              </w:rPr>
            </w:r>
            <w:r w:rsidR="00FD566A" w:rsidRPr="00ED1EDC">
              <w:rPr>
                <w:rFonts w:ascii="Arial" w:hAnsi="Arial" w:cs="Arial"/>
                <w:noProof/>
                <w:webHidden/>
                <w:szCs w:val="24"/>
              </w:rPr>
              <w:fldChar w:fldCharType="separate"/>
            </w:r>
            <w:r w:rsidR="0017249B" w:rsidRPr="00ED1EDC">
              <w:rPr>
                <w:rFonts w:ascii="Arial" w:hAnsi="Arial" w:cs="Arial"/>
                <w:noProof/>
                <w:webHidden/>
                <w:szCs w:val="24"/>
              </w:rPr>
              <w:t>6</w:t>
            </w:r>
            <w:r w:rsidR="00FD566A" w:rsidRPr="00ED1EDC">
              <w:rPr>
                <w:rFonts w:ascii="Arial" w:hAnsi="Arial" w:cs="Arial"/>
                <w:noProof/>
                <w:webHidden/>
                <w:szCs w:val="24"/>
              </w:rPr>
              <w:fldChar w:fldCharType="end"/>
            </w:r>
          </w:hyperlink>
        </w:p>
        <w:p w14:paraId="3B89F774" w14:textId="77777777" w:rsidR="0017249B" w:rsidRPr="00ED1EDC" w:rsidRDefault="00000000">
          <w:pPr>
            <w:pStyle w:val="TOC2"/>
            <w:tabs>
              <w:tab w:val="right" w:leader="dot" w:pos="9016"/>
            </w:tabs>
            <w:rPr>
              <w:rFonts w:ascii="Arial" w:eastAsiaTheme="minorEastAsia" w:hAnsi="Arial" w:cs="Arial"/>
              <w:noProof/>
              <w:szCs w:val="24"/>
              <w:lang w:eastAsia="en-IN"/>
            </w:rPr>
          </w:pPr>
          <w:hyperlink w:anchor="_Toc137343132" w:history="1">
            <w:r w:rsidR="0017249B" w:rsidRPr="00ED1EDC">
              <w:rPr>
                <w:rStyle w:val="Hyperlink"/>
                <w:rFonts w:ascii="Arial" w:hAnsi="Arial" w:cs="Arial"/>
                <w:noProof/>
                <w:szCs w:val="24"/>
              </w:rPr>
              <w:t>3.4 Active Experimentation</w:t>
            </w:r>
            <w:r w:rsidR="0017249B" w:rsidRPr="00ED1EDC">
              <w:rPr>
                <w:rFonts w:ascii="Arial" w:hAnsi="Arial" w:cs="Arial"/>
                <w:noProof/>
                <w:webHidden/>
                <w:szCs w:val="24"/>
              </w:rPr>
              <w:tab/>
            </w:r>
            <w:r w:rsidR="00FD566A" w:rsidRPr="00ED1EDC">
              <w:rPr>
                <w:rFonts w:ascii="Arial" w:hAnsi="Arial" w:cs="Arial"/>
                <w:noProof/>
                <w:webHidden/>
                <w:szCs w:val="24"/>
              </w:rPr>
              <w:fldChar w:fldCharType="begin"/>
            </w:r>
            <w:r w:rsidR="0017249B" w:rsidRPr="00ED1EDC">
              <w:rPr>
                <w:rFonts w:ascii="Arial" w:hAnsi="Arial" w:cs="Arial"/>
                <w:noProof/>
                <w:webHidden/>
                <w:szCs w:val="24"/>
              </w:rPr>
              <w:instrText xml:space="preserve"> PAGEREF _Toc137343132 \h </w:instrText>
            </w:r>
            <w:r w:rsidR="00FD566A" w:rsidRPr="00ED1EDC">
              <w:rPr>
                <w:rFonts w:ascii="Arial" w:hAnsi="Arial" w:cs="Arial"/>
                <w:noProof/>
                <w:webHidden/>
                <w:szCs w:val="24"/>
              </w:rPr>
            </w:r>
            <w:r w:rsidR="00FD566A" w:rsidRPr="00ED1EDC">
              <w:rPr>
                <w:rFonts w:ascii="Arial" w:hAnsi="Arial" w:cs="Arial"/>
                <w:noProof/>
                <w:webHidden/>
                <w:szCs w:val="24"/>
              </w:rPr>
              <w:fldChar w:fldCharType="separate"/>
            </w:r>
            <w:r w:rsidR="0017249B" w:rsidRPr="00ED1EDC">
              <w:rPr>
                <w:rFonts w:ascii="Arial" w:hAnsi="Arial" w:cs="Arial"/>
                <w:noProof/>
                <w:webHidden/>
                <w:szCs w:val="24"/>
              </w:rPr>
              <w:t>7</w:t>
            </w:r>
            <w:r w:rsidR="00FD566A" w:rsidRPr="00ED1EDC">
              <w:rPr>
                <w:rFonts w:ascii="Arial" w:hAnsi="Arial" w:cs="Arial"/>
                <w:noProof/>
                <w:webHidden/>
                <w:szCs w:val="24"/>
              </w:rPr>
              <w:fldChar w:fldCharType="end"/>
            </w:r>
          </w:hyperlink>
        </w:p>
        <w:p w14:paraId="36E6F34F" w14:textId="77777777" w:rsidR="0017249B" w:rsidRPr="00ED1EDC" w:rsidRDefault="00000000">
          <w:pPr>
            <w:pStyle w:val="TOC1"/>
            <w:tabs>
              <w:tab w:val="right" w:leader="dot" w:pos="9016"/>
            </w:tabs>
            <w:rPr>
              <w:rFonts w:ascii="Arial" w:eastAsiaTheme="minorEastAsia" w:hAnsi="Arial" w:cs="Arial"/>
              <w:noProof/>
              <w:szCs w:val="24"/>
              <w:lang w:eastAsia="en-IN"/>
            </w:rPr>
          </w:pPr>
          <w:hyperlink w:anchor="_Toc137343133" w:history="1">
            <w:r w:rsidR="0017249B" w:rsidRPr="00ED1EDC">
              <w:rPr>
                <w:rStyle w:val="Hyperlink"/>
                <w:rFonts w:ascii="Arial" w:hAnsi="Arial" w:cs="Arial"/>
                <w:noProof/>
                <w:szCs w:val="24"/>
              </w:rPr>
              <w:t>4. Action Plan</w:t>
            </w:r>
            <w:r w:rsidR="0017249B" w:rsidRPr="00ED1EDC">
              <w:rPr>
                <w:rFonts w:ascii="Arial" w:hAnsi="Arial" w:cs="Arial"/>
                <w:noProof/>
                <w:webHidden/>
                <w:szCs w:val="24"/>
              </w:rPr>
              <w:tab/>
            </w:r>
            <w:r w:rsidR="00FD566A" w:rsidRPr="00ED1EDC">
              <w:rPr>
                <w:rFonts w:ascii="Arial" w:hAnsi="Arial" w:cs="Arial"/>
                <w:noProof/>
                <w:webHidden/>
                <w:szCs w:val="24"/>
              </w:rPr>
              <w:fldChar w:fldCharType="begin"/>
            </w:r>
            <w:r w:rsidR="0017249B" w:rsidRPr="00ED1EDC">
              <w:rPr>
                <w:rFonts w:ascii="Arial" w:hAnsi="Arial" w:cs="Arial"/>
                <w:noProof/>
                <w:webHidden/>
                <w:szCs w:val="24"/>
              </w:rPr>
              <w:instrText xml:space="preserve"> PAGEREF _Toc137343133 \h </w:instrText>
            </w:r>
            <w:r w:rsidR="00FD566A" w:rsidRPr="00ED1EDC">
              <w:rPr>
                <w:rFonts w:ascii="Arial" w:hAnsi="Arial" w:cs="Arial"/>
                <w:noProof/>
                <w:webHidden/>
                <w:szCs w:val="24"/>
              </w:rPr>
            </w:r>
            <w:r w:rsidR="00FD566A" w:rsidRPr="00ED1EDC">
              <w:rPr>
                <w:rFonts w:ascii="Arial" w:hAnsi="Arial" w:cs="Arial"/>
                <w:noProof/>
                <w:webHidden/>
                <w:szCs w:val="24"/>
              </w:rPr>
              <w:fldChar w:fldCharType="separate"/>
            </w:r>
            <w:r w:rsidR="0017249B" w:rsidRPr="00ED1EDC">
              <w:rPr>
                <w:rFonts w:ascii="Arial" w:hAnsi="Arial" w:cs="Arial"/>
                <w:noProof/>
                <w:webHidden/>
                <w:szCs w:val="24"/>
              </w:rPr>
              <w:t>8</w:t>
            </w:r>
            <w:r w:rsidR="00FD566A" w:rsidRPr="00ED1EDC">
              <w:rPr>
                <w:rFonts w:ascii="Arial" w:hAnsi="Arial" w:cs="Arial"/>
                <w:noProof/>
                <w:webHidden/>
                <w:szCs w:val="24"/>
              </w:rPr>
              <w:fldChar w:fldCharType="end"/>
            </w:r>
          </w:hyperlink>
        </w:p>
        <w:p w14:paraId="5510F331" w14:textId="77777777" w:rsidR="0017249B" w:rsidRPr="00ED1EDC" w:rsidRDefault="00000000">
          <w:pPr>
            <w:pStyle w:val="TOC1"/>
            <w:tabs>
              <w:tab w:val="right" w:leader="dot" w:pos="9016"/>
            </w:tabs>
            <w:rPr>
              <w:rFonts w:ascii="Arial" w:eastAsiaTheme="minorEastAsia" w:hAnsi="Arial" w:cs="Arial"/>
              <w:noProof/>
              <w:szCs w:val="24"/>
              <w:lang w:eastAsia="en-IN"/>
            </w:rPr>
          </w:pPr>
          <w:hyperlink w:anchor="_Toc137343134" w:history="1">
            <w:r w:rsidR="0017249B" w:rsidRPr="00ED1EDC">
              <w:rPr>
                <w:rStyle w:val="Hyperlink"/>
                <w:rFonts w:ascii="Arial" w:hAnsi="Arial" w:cs="Arial"/>
                <w:noProof/>
                <w:szCs w:val="24"/>
              </w:rPr>
              <w:t>5. Conclusion</w:t>
            </w:r>
            <w:r w:rsidR="0017249B" w:rsidRPr="00ED1EDC">
              <w:rPr>
                <w:rFonts w:ascii="Arial" w:hAnsi="Arial" w:cs="Arial"/>
                <w:noProof/>
                <w:webHidden/>
                <w:szCs w:val="24"/>
              </w:rPr>
              <w:tab/>
            </w:r>
            <w:r w:rsidR="00FD566A" w:rsidRPr="00ED1EDC">
              <w:rPr>
                <w:rFonts w:ascii="Arial" w:hAnsi="Arial" w:cs="Arial"/>
                <w:noProof/>
                <w:webHidden/>
                <w:szCs w:val="24"/>
              </w:rPr>
              <w:fldChar w:fldCharType="begin"/>
            </w:r>
            <w:r w:rsidR="0017249B" w:rsidRPr="00ED1EDC">
              <w:rPr>
                <w:rFonts w:ascii="Arial" w:hAnsi="Arial" w:cs="Arial"/>
                <w:noProof/>
                <w:webHidden/>
                <w:szCs w:val="24"/>
              </w:rPr>
              <w:instrText xml:space="preserve"> PAGEREF _Toc137343134 \h </w:instrText>
            </w:r>
            <w:r w:rsidR="00FD566A" w:rsidRPr="00ED1EDC">
              <w:rPr>
                <w:rFonts w:ascii="Arial" w:hAnsi="Arial" w:cs="Arial"/>
                <w:noProof/>
                <w:webHidden/>
                <w:szCs w:val="24"/>
              </w:rPr>
            </w:r>
            <w:r w:rsidR="00FD566A" w:rsidRPr="00ED1EDC">
              <w:rPr>
                <w:rFonts w:ascii="Arial" w:hAnsi="Arial" w:cs="Arial"/>
                <w:noProof/>
                <w:webHidden/>
                <w:szCs w:val="24"/>
              </w:rPr>
              <w:fldChar w:fldCharType="separate"/>
            </w:r>
            <w:r w:rsidR="0017249B" w:rsidRPr="00ED1EDC">
              <w:rPr>
                <w:rFonts w:ascii="Arial" w:hAnsi="Arial" w:cs="Arial"/>
                <w:noProof/>
                <w:webHidden/>
                <w:szCs w:val="24"/>
              </w:rPr>
              <w:t>9</w:t>
            </w:r>
            <w:r w:rsidR="00FD566A" w:rsidRPr="00ED1EDC">
              <w:rPr>
                <w:rFonts w:ascii="Arial" w:hAnsi="Arial" w:cs="Arial"/>
                <w:noProof/>
                <w:webHidden/>
                <w:szCs w:val="24"/>
              </w:rPr>
              <w:fldChar w:fldCharType="end"/>
            </w:r>
          </w:hyperlink>
        </w:p>
        <w:p w14:paraId="064E824F" w14:textId="77777777" w:rsidR="0017249B" w:rsidRPr="00ED1EDC" w:rsidRDefault="00000000">
          <w:pPr>
            <w:pStyle w:val="TOC1"/>
            <w:tabs>
              <w:tab w:val="right" w:leader="dot" w:pos="9016"/>
            </w:tabs>
            <w:rPr>
              <w:rFonts w:ascii="Arial" w:eastAsiaTheme="minorEastAsia" w:hAnsi="Arial" w:cs="Arial"/>
              <w:noProof/>
              <w:szCs w:val="24"/>
              <w:lang w:eastAsia="en-IN"/>
            </w:rPr>
          </w:pPr>
          <w:hyperlink w:anchor="_Toc137343135" w:history="1">
            <w:r w:rsidR="0017249B" w:rsidRPr="00ED1EDC">
              <w:rPr>
                <w:rStyle w:val="Hyperlink"/>
                <w:rFonts w:ascii="Arial" w:hAnsi="Arial" w:cs="Arial"/>
                <w:noProof/>
                <w:szCs w:val="24"/>
              </w:rPr>
              <w:t>Reference List</w:t>
            </w:r>
            <w:r w:rsidR="0017249B" w:rsidRPr="00ED1EDC">
              <w:rPr>
                <w:rFonts w:ascii="Arial" w:hAnsi="Arial" w:cs="Arial"/>
                <w:noProof/>
                <w:webHidden/>
                <w:szCs w:val="24"/>
              </w:rPr>
              <w:tab/>
            </w:r>
            <w:r w:rsidR="00FD566A" w:rsidRPr="00ED1EDC">
              <w:rPr>
                <w:rFonts w:ascii="Arial" w:hAnsi="Arial" w:cs="Arial"/>
                <w:noProof/>
                <w:webHidden/>
                <w:szCs w:val="24"/>
              </w:rPr>
              <w:fldChar w:fldCharType="begin"/>
            </w:r>
            <w:r w:rsidR="0017249B" w:rsidRPr="00ED1EDC">
              <w:rPr>
                <w:rFonts w:ascii="Arial" w:hAnsi="Arial" w:cs="Arial"/>
                <w:noProof/>
                <w:webHidden/>
                <w:szCs w:val="24"/>
              </w:rPr>
              <w:instrText xml:space="preserve"> PAGEREF _Toc137343135 \h </w:instrText>
            </w:r>
            <w:r w:rsidR="00FD566A" w:rsidRPr="00ED1EDC">
              <w:rPr>
                <w:rFonts w:ascii="Arial" w:hAnsi="Arial" w:cs="Arial"/>
                <w:noProof/>
                <w:webHidden/>
                <w:szCs w:val="24"/>
              </w:rPr>
            </w:r>
            <w:r w:rsidR="00FD566A" w:rsidRPr="00ED1EDC">
              <w:rPr>
                <w:rFonts w:ascii="Arial" w:hAnsi="Arial" w:cs="Arial"/>
                <w:noProof/>
                <w:webHidden/>
                <w:szCs w:val="24"/>
              </w:rPr>
              <w:fldChar w:fldCharType="separate"/>
            </w:r>
            <w:r w:rsidR="0017249B" w:rsidRPr="00ED1EDC">
              <w:rPr>
                <w:rFonts w:ascii="Arial" w:hAnsi="Arial" w:cs="Arial"/>
                <w:noProof/>
                <w:webHidden/>
                <w:szCs w:val="24"/>
              </w:rPr>
              <w:t>10</w:t>
            </w:r>
            <w:r w:rsidR="00FD566A" w:rsidRPr="00ED1EDC">
              <w:rPr>
                <w:rFonts w:ascii="Arial" w:hAnsi="Arial" w:cs="Arial"/>
                <w:noProof/>
                <w:webHidden/>
                <w:szCs w:val="24"/>
              </w:rPr>
              <w:fldChar w:fldCharType="end"/>
            </w:r>
          </w:hyperlink>
        </w:p>
        <w:p w14:paraId="0CE9CC92" w14:textId="77777777" w:rsidR="00F66EC6" w:rsidRPr="00ED1EDC" w:rsidRDefault="00FD566A" w:rsidP="00775B93">
          <w:pPr>
            <w:spacing w:before="240"/>
            <w:rPr>
              <w:rFonts w:ascii="Arial" w:hAnsi="Arial" w:cs="Arial"/>
              <w:szCs w:val="24"/>
            </w:rPr>
          </w:pPr>
          <w:r w:rsidRPr="00ED1EDC">
            <w:rPr>
              <w:rFonts w:ascii="Arial" w:hAnsi="Arial" w:cs="Arial"/>
              <w:b/>
              <w:bCs/>
              <w:noProof/>
              <w:szCs w:val="24"/>
            </w:rPr>
            <w:fldChar w:fldCharType="end"/>
          </w:r>
        </w:p>
      </w:sdtContent>
    </w:sdt>
    <w:p w14:paraId="0059B58A" w14:textId="77777777" w:rsidR="00F66EC6" w:rsidRPr="00ED1EDC" w:rsidRDefault="00F66EC6">
      <w:pPr>
        <w:spacing w:line="259" w:lineRule="auto"/>
        <w:jc w:val="left"/>
        <w:rPr>
          <w:rFonts w:ascii="Arial" w:eastAsiaTheme="majorEastAsia" w:hAnsi="Arial" w:cs="Arial"/>
          <w:b/>
          <w:color w:val="000000"/>
          <w:szCs w:val="24"/>
        </w:rPr>
      </w:pPr>
      <w:r w:rsidRPr="00ED1EDC">
        <w:rPr>
          <w:rFonts w:ascii="Arial" w:hAnsi="Arial" w:cs="Arial"/>
          <w:color w:val="000000"/>
          <w:szCs w:val="24"/>
        </w:rPr>
        <w:br w:type="page"/>
      </w:r>
    </w:p>
    <w:p w14:paraId="0C9620F7" w14:textId="77777777" w:rsidR="00F66EC6" w:rsidRPr="00ED1EDC" w:rsidRDefault="001D683D" w:rsidP="00F66EC6">
      <w:pPr>
        <w:pStyle w:val="Heading1"/>
        <w:rPr>
          <w:rFonts w:ascii="Arial" w:hAnsi="Arial" w:cs="Arial"/>
          <w:sz w:val="24"/>
          <w:szCs w:val="24"/>
        </w:rPr>
      </w:pPr>
      <w:bookmarkStart w:id="0" w:name="_Toc137343126"/>
      <w:r w:rsidRPr="00ED1EDC">
        <w:rPr>
          <w:rFonts w:ascii="Arial" w:hAnsi="Arial" w:cs="Arial"/>
          <w:sz w:val="24"/>
          <w:szCs w:val="24"/>
        </w:rPr>
        <w:lastRenderedPageBreak/>
        <w:t xml:space="preserve">1. </w:t>
      </w:r>
      <w:r w:rsidR="00F66EC6" w:rsidRPr="00ED1EDC">
        <w:rPr>
          <w:rFonts w:ascii="Arial" w:hAnsi="Arial" w:cs="Arial"/>
          <w:sz w:val="24"/>
          <w:szCs w:val="24"/>
        </w:rPr>
        <w:t>Introduction</w:t>
      </w:r>
      <w:bookmarkEnd w:id="0"/>
    </w:p>
    <w:p w14:paraId="767B4F30" w14:textId="11F4B333" w:rsidR="00F66EC6" w:rsidRPr="00ED1EDC" w:rsidRDefault="00F66EC6" w:rsidP="00F66EC6">
      <w:pPr>
        <w:pStyle w:val="NormalWeb"/>
        <w:spacing w:before="0" w:beforeAutospacing="0" w:after="160" w:afterAutospacing="0" w:line="360" w:lineRule="auto"/>
        <w:rPr>
          <w:rFonts w:ascii="Arial" w:hAnsi="Arial" w:cs="Arial"/>
          <w:color w:val="000000"/>
        </w:rPr>
      </w:pPr>
      <w:r w:rsidRPr="00ED1EDC">
        <w:rPr>
          <w:rFonts w:ascii="Arial" w:hAnsi="Arial" w:cs="Arial"/>
          <w:color w:val="000000"/>
        </w:rPr>
        <w:t>Managing guest service operations mainly entails keeping an eye on all facets of visitor interactions and experiences inside a hospitality setting. This includes overseeing front desk operations, reservations and guest enquiries as well as assuring effective service delivery (</w:t>
      </w:r>
      <w:proofErr w:type="spellStart"/>
      <w:r w:rsidRPr="00ED1EDC">
        <w:rPr>
          <w:rFonts w:ascii="Arial" w:hAnsi="Arial" w:cs="Arial"/>
          <w:color w:val="000000"/>
        </w:rPr>
        <w:t>Bardi</w:t>
      </w:r>
      <w:proofErr w:type="spellEnd"/>
      <w:r w:rsidRPr="00ED1EDC">
        <w:rPr>
          <w:rFonts w:ascii="Arial" w:hAnsi="Arial" w:cs="Arial"/>
          <w:color w:val="000000"/>
        </w:rPr>
        <w:t xml:space="preserve">, 2010). It calls for </w:t>
      </w:r>
      <w:r w:rsidR="001B369E" w:rsidRPr="00ED1EDC">
        <w:rPr>
          <w:rFonts w:ascii="Arial" w:hAnsi="Arial" w:cs="Arial"/>
          <w:color w:val="000000"/>
        </w:rPr>
        <w:t>skilful</w:t>
      </w:r>
      <w:r w:rsidRPr="00ED1EDC">
        <w:rPr>
          <w:rFonts w:ascii="Arial" w:hAnsi="Arial" w:cs="Arial"/>
          <w:color w:val="000000"/>
        </w:rPr>
        <w:t xml:space="preserve"> </w:t>
      </w:r>
      <w:r w:rsidR="00ED1EDC" w:rsidRPr="00ED1EDC">
        <w:rPr>
          <w:rFonts w:ascii="Arial" w:hAnsi="Arial" w:cs="Arial"/>
          <w:color w:val="000000"/>
        </w:rPr>
        <w:t>problem-solving</w:t>
      </w:r>
      <w:r w:rsidRPr="00ED1EDC">
        <w:rPr>
          <w:rFonts w:ascii="Arial" w:hAnsi="Arial" w:cs="Arial"/>
          <w:color w:val="000000"/>
        </w:rPr>
        <w:t xml:space="preserve"> attention to detail, efficient communication and the capacity to cater to a variety of guest demands while upholding high levels of satisfaction during their stay. The present document serves as a learning log that consists of my placement development record at Hotel Marriott Cardiff. </w:t>
      </w:r>
    </w:p>
    <w:p w14:paraId="7399DA23" w14:textId="46272B42" w:rsidR="00F66EC6" w:rsidRPr="00ED1EDC" w:rsidRDefault="00F66EC6" w:rsidP="00F66EC6">
      <w:pPr>
        <w:pStyle w:val="NormalWeb"/>
        <w:spacing w:before="0" w:beforeAutospacing="0" w:after="160" w:afterAutospacing="0" w:line="360" w:lineRule="auto"/>
        <w:rPr>
          <w:rFonts w:ascii="Arial" w:hAnsi="Arial" w:cs="Arial"/>
          <w:color w:val="000000"/>
        </w:rPr>
      </w:pPr>
      <w:r w:rsidRPr="00ED1EDC">
        <w:rPr>
          <w:rFonts w:ascii="Arial" w:hAnsi="Arial" w:cs="Arial"/>
          <w:color w:val="000000"/>
        </w:rPr>
        <w:t xml:space="preserve">According to </w:t>
      </w:r>
      <w:proofErr w:type="spellStart"/>
      <w:r w:rsidRPr="00ED1EDC">
        <w:rPr>
          <w:rFonts w:ascii="Arial" w:hAnsi="Arial" w:cs="Arial"/>
          <w:color w:val="000000"/>
        </w:rPr>
        <w:t>Tewan</w:t>
      </w:r>
      <w:proofErr w:type="spellEnd"/>
      <w:r w:rsidRPr="00ED1EDC">
        <w:rPr>
          <w:rFonts w:ascii="Arial" w:hAnsi="Arial" w:cs="Arial"/>
          <w:color w:val="000000"/>
        </w:rPr>
        <w:t xml:space="preserve"> (2009), during my placement I was able to develop a vital understanding of the significance of work-based core skills by effectively shadowing a supervisory position across Guest Service Operations, including Reception/Front Office, Housekeeping, Meetings &amp; Events, and Leisure Club. Through the utilisation of this learning log, I can assess the learning experience of mine and evaluate the progress made in areas such as hotel housekeeping, management and operations, hotel front office management, and managing guest services during the duration of my placement. Individuals can examine their personal encounters </w:t>
      </w:r>
      <w:r w:rsidR="00ED1EDC" w:rsidRPr="00ED1EDC">
        <w:rPr>
          <w:rFonts w:ascii="Arial" w:hAnsi="Arial" w:cs="Arial"/>
          <w:color w:val="000000"/>
        </w:rPr>
        <w:t>using</w:t>
      </w:r>
      <w:r w:rsidRPr="00ED1EDC">
        <w:rPr>
          <w:rFonts w:ascii="Arial" w:hAnsi="Arial" w:cs="Arial"/>
          <w:color w:val="000000"/>
        </w:rPr>
        <w:t> Kolb</w:t>
      </w:r>
      <w:r w:rsidR="004D301C" w:rsidRPr="00ED1EDC">
        <w:rPr>
          <w:rFonts w:ascii="Arial" w:hAnsi="Arial" w:cs="Arial"/>
          <w:color w:val="000000"/>
        </w:rPr>
        <w:t>’</w:t>
      </w:r>
      <w:r w:rsidRPr="00ED1EDC">
        <w:rPr>
          <w:rFonts w:ascii="Arial" w:hAnsi="Arial" w:cs="Arial"/>
          <w:color w:val="000000"/>
        </w:rPr>
        <w:t>s Reflective Model in order to gain a deeper understanding in their learning experience (</w:t>
      </w:r>
      <w:r w:rsidRPr="00ED1EDC">
        <w:rPr>
          <w:rFonts w:ascii="Arial" w:hAnsi="Arial" w:cs="Arial"/>
          <w:color w:val="000000"/>
          <w:shd w:val="clear" w:color="auto" w:fill="FFFFFF"/>
        </w:rPr>
        <w:t>Murphy, 2007)</w:t>
      </w:r>
      <w:r w:rsidRPr="00ED1EDC">
        <w:rPr>
          <w:rFonts w:ascii="Arial" w:hAnsi="Arial" w:cs="Arial"/>
          <w:color w:val="000000"/>
        </w:rPr>
        <w:t>. </w:t>
      </w:r>
    </w:p>
    <w:p w14:paraId="70526F6A" w14:textId="77777777" w:rsidR="00E0755B" w:rsidRPr="00ED1EDC" w:rsidRDefault="001D683D" w:rsidP="00775B93">
      <w:pPr>
        <w:pStyle w:val="Heading1"/>
        <w:rPr>
          <w:rFonts w:ascii="Arial" w:hAnsi="Arial" w:cs="Arial"/>
          <w:sz w:val="24"/>
          <w:szCs w:val="24"/>
        </w:rPr>
      </w:pPr>
      <w:bookmarkStart w:id="1" w:name="_Toc137343127"/>
      <w:r w:rsidRPr="00ED1EDC">
        <w:rPr>
          <w:rFonts w:ascii="Arial" w:hAnsi="Arial" w:cs="Arial"/>
          <w:sz w:val="24"/>
          <w:szCs w:val="24"/>
        </w:rPr>
        <w:t xml:space="preserve">2. </w:t>
      </w:r>
      <w:r w:rsidR="00E0755B" w:rsidRPr="00ED1EDC">
        <w:rPr>
          <w:rFonts w:ascii="Arial" w:hAnsi="Arial" w:cs="Arial"/>
          <w:sz w:val="24"/>
          <w:szCs w:val="24"/>
        </w:rPr>
        <w:t>Overview of the Overall Placement</w:t>
      </w:r>
      <w:bookmarkEnd w:id="1"/>
    </w:p>
    <w:p w14:paraId="25893BB5" w14:textId="77777777" w:rsidR="00E0755B" w:rsidRPr="00ED1EDC" w:rsidRDefault="00E0755B" w:rsidP="00775B93">
      <w:pPr>
        <w:pStyle w:val="NormalWeb"/>
        <w:spacing w:before="240" w:beforeAutospacing="0" w:line="360" w:lineRule="auto"/>
        <w:rPr>
          <w:rFonts w:ascii="Arial" w:hAnsi="Arial" w:cs="Arial"/>
        </w:rPr>
      </w:pPr>
      <w:r w:rsidRPr="00ED1EDC">
        <w:rPr>
          <w:rFonts w:ascii="Arial" w:hAnsi="Arial" w:cs="Arial"/>
        </w:rPr>
        <w:t>A reputable hotel called The Marriott Cardiff is situated in the centre of Cardiff, Wales. Due to its excellent location, it draws both business and leisure travellers looking for convenience, comfort, and top-notch service. The hotel provides a variety of amenities and services to meet the various demands of its visitors. The Marriott Cardiff offers lodging that is distinguished by contemporary and fashionable rooms that are furnished with all the necessary conveniences for a comfortable stay</w:t>
      </w:r>
      <w:r w:rsidR="00775B93" w:rsidRPr="00ED1EDC">
        <w:rPr>
          <w:rFonts w:ascii="Arial" w:hAnsi="Arial" w:cs="Arial"/>
        </w:rPr>
        <w:t xml:space="preserve"> (Marriott, 2023)</w:t>
      </w:r>
      <w:r w:rsidRPr="00ED1EDC">
        <w:rPr>
          <w:rFonts w:ascii="Arial" w:hAnsi="Arial" w:cs="Arial"/>
        </w:rPr>
        <w:t>. A restaurant serving excellent food, a lively bar for unwinding and 24-hour room service are just a few of the hotel</w:t>
      </w:r>
      <w:r w:rsidR="004D301C" w:rsidRPr="00ED1EDC">
        <w:rPr>
          <w:rFonts w:ascii="Arial" w:hAnsi="Arial" w:cs="Arial"/>
        </w:rPr>
        <w:t>’</w:t>
      </w:r>
      <w:r w:rsidRPr="00ED1EDC">
        <w:rPr>
          <w:rFonts w:ascii="Arial" w:hAnsi="Arial" w:cs="Arial"/>
        </w:rPr>
        <w:t xml:space="preserve">s eating options. The Marriott Cardiff offers business travellers well-equipped meeting rooms and event venues, as well as expert event planning and culinary services. </w:t>
      </w:r>
    </w:p>
    <w:p w14:paraId="1CC44E85" w14:textId="77777777" w:rsidR="008F29A0" w:rsidRPr="00ED1EDC" w:rsidRDefault="008F29A0" w:rsidP="008F29A0">
      <w:pPr>
        <w:pStyle w:val="NormalWeb"/>
        <w:spacing w:before="240" w:beforeAutospacing="0" w:line="360" w:lineRule="auto"/>
        <w:jc w:val="center"/>
        <w:rPr>
          <w:rFonts w:ascii="Arial" w:hAnsi="Arial" w:cs="Arial"/>
        </w:rPr>
      </w:pPr>
      <w:r w:rsidRPr="00ED1EDC">
        <w:rPr>
          <w:rFonts w:ascii="Arial" w:hAnsi="Arial" w:cs="Arial"/>
          <w:noProof/>
          <w:lang w:val="en-US" w:eastAsia="en-US"/>
        </w:rPr>
        <w:lastRenderedPageBreak/>
        <w:drawing>
          <wp:inline distT="0" distB="0" distL="0" distR="0" wp14:anchorId="61E5DF42" wp14:editId="4AB2D62B">
            <wp:extent cx="2823033" cy="2114550"/>
            <wp:effectExtent l="0" t="0" r="0" b="0"/>
            <wp:docPr id="2" name="Picture 2" descr="C:\Users\user\AppData\Local\Microsoft\Windows\INetCache\Content.MSO\38D9C7D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AppData\Local\Microsoft\Windows\INetCache\Content.MSO\38D9C7DB.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34140" cy="2122869"/>
                    </a:xfrm>
                    <a:prstGeom prst="rect">
                      <a:avLst/>
                    </a:prstGeom>
                    <a:noFill/>
                    <a:ln>
                      <a:noFill/>
                    </a:ln>
                  </pic:spPr>
                </pic:pic>
              </a:graphicData>
            </a:graphic>
          </wp:inline>
        </w:drawing>
      </w:r>
    </w:p>
    <w:p w14:paraId="32050DE6" w14:textId="77777777" w:rsidR="008F29A0" w:rsidRPr="00ED1EDC" w:rsidRDefault="008F29A0" w:rsidP="008F29A0">
      <w:pPr>
        <w:pStyle w:val="NormalWeb"/>
        <w:spacing w:before="240" w:beforeAutospacing="0" w:line="360" w:lineRule="auto"/>
        <w:jc w:val="center"/>
        <w:rPr>
          <w:rFonts w:ascii="Arial" w:hAnsi="Arial" w:cs="Arial"/>
          <w:b/>
        </w:rPr>
      </w:pPr>
      <w:r w:rsidRPr="00ED1EDC">
        <w:rPr>
          <w:rFonts w:ascii="Arial" w:hAnsi="Arial" w:cs="Arial"/>
          <w:b/>
        </w:rPr>
        <w:t>Figure 1: The Marriott Cardiff</w:t>
      </w:r>
      <w:r w:rsidR="00E86091" w:rsidRPr="00ED1EDC">
        <w:rPr>
          <w:rFonts w:ascii="Arial" w:hAnsi="Arial" w:cs="Arial"/>
          <w:b/>
        </w:rPr>
        <w:t>, UK</w:t>
      </w:r>
    </w:p>
    <w:p w14:paraId="06F2F245" w14:textId="77777777" w:rsidR="008F29A0" w:rsidRPr="00ED1EDC" w:rsidRDefault="008F29A0" w:rsidP="008F29A0">
      <w:pPr>
        <w:pStyle w:val="NormalWeb"/>
        <w:spacing w:before="240" w:beforeAutospacing="0" w:line="360" w:lineRule="auto"/>
        <w:jc w:val="center"/>
        <w:rPr>
          <w:rFonts w:ascii="Arial" w:hAnsi="Arial" w:cs="Arial"/>
        </w:rPr>
      </w:pPr>
      <w:r w:rsidRPr="00ED1EDC">
        <w:rPr>
          <w:rFonts w:ascii="Arial" w:hAnsi="Arial" w:cs="Arial"/>
        </w:rPr>
        <w:t>(Source: Marriott, 2023)</w:t>
      </w:r>
    </w:p>
    <w:p w14:paraId="31450002" w14:textId="77777777" w:rsidR="00F66EC6" w:rsidRPr="00ED1EDC" w:rsidRDefault="001D683D" w:rsidP="00F66EC6">
      <w:pPr>
        <w:pStyle w:val="Heading1"/>
        <w:rPr>
          <w:rFonts w:ascii="Arial" w:hAnsi="Arial" w:cs="Arial"/>
          <w:sz w:val="24"/>
          <w:szCs w:val="24"/>
        </w:rPr>
      </w:pPr>
      <w:bookmarkStart w:id="2" w:name="_Toc137343128"/>
      <w:r w:rsidRPr="00ED1EDC">
        <w:rPr>
          <w:rFonts w:ascii="Arial" w:hAnsi="Arial" w:cs="Arial"/>
          <w:sz w:val="24"/>
          <w:szCs w:val="24"/>
        </w:rPr>
        <w:t xml:space="preserve">3. </w:t>
      </w:r>
      <w:r w:rsidR="00F66EC6" w:rsidRPr="00ED1EDC">
        <w:rPr>
          <w:rFonts w:ascii="Arial" w:hAnsi="Arial" w:cs="Arial"/>
          <w:sz w:val="24"/>
          <w:szCs w:val="24"/>
        </w:rPr>
        <w:t>KOLBS Reflection Model</w:t>
      </w:r>
      <w:bookmarkEnd w:id="2"/>
    </w:p>
    <w:p w14:paraId="3F1E1662" w14:textId="77777777" w:rsidR="00F12E63" w:rsidRPr="00ED1EDC" w:rsidRDefault="00F12E63" w:rsidP="00F12E63">
      <w:pPr>
        <w:jc w:val="center"/>
        <w:rPr>
          <w:rFonts w:ascii="Arial" w:hAnsi="Arial" w:cs="Arial"/>
          <w:szCs w:val="24"/>
        </w:rPr>
      </w:pPr>
      <w:r w:rsidRPr="00ED1EDC">
        <w:rPr>
          <w:rFonts w:ascii="Arial" w:hAnsi="Arial" w:cs="Arial"/>
          <w:noProof/>
          <w:szCs w:val="24"/>
          <w:lang w:val="en-US"/>
        </w:rPr>
        <w:drawing>
          <wp:inline distT="0" distB="0" distL="0" distR="0" wp14:anchorId="49CF1EBD" wp14:editId="29DB20D0">
            <wp:extent cx="3905250" cy="2799218"/>
            <wp:effectExtent l="19050" t="0" r="0" b="0"/>
            <wp:docPr id="3" name="Picture 1"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model according to Kolb"/>
                    <pic:cNvPicPr>
                      <a:picLocks noChangeAspect="1" noChangeArrowheads="1"/>
                    </pic:cNvPicPr>
                  </pic:nvPicPr>
                  <pic:blipFill>
                    <a:blip r:embed="rId8"/>
                    <a:srcRect/>
                    <a:stretch>
                      <a:fillRect/>
                    </a:stretch>
                  </pic:blipFill>
                  <pic:spPr bwMode="auto">
                    <a:xfrm>
                      <a:off x="0" y="0"/>
                      <a:ext cx="3906267" cy="2799947"/>
                    </a:xfrm>
                    <a:prstGeom prst="rect">
                      <a:avLst/>
                    </a:prstGeom>
                    <a:noFill/>
                    <a:ln w="9525">
                      <a:noFill/>
                      <a:miter lim="800000"/>
                      <a:headEnd/>
                      <a:tailEnd/>
                    </a:ln>
                  </pic:spPr>
                </pic:pic>
              </a:graphicData>
            </a:graphic>
          </wp:inline>
        </w:drawing>
      </w:r>
    </w:p>
    <w:p w14:paraId="004D7649" w14:textId="77777777" w:rsidR="00F12E63" w:rsidRPr="00ED1EDC" w:rsidRDefault="00F12E63" w:rsidP="00F12E63">
      <w:pPr>
        <w:jc w:val="center"/>
        <w:rPr>
          <w:rFonts w:ascii="Arial" w:hAnsi="Arial" w:cs="Arial"/>
          <w:b/>
          <w:szCs w:val="24"/>
          <w:lang w:val="fr-FR"/>
        </w:rPr>
      </w:pPr>
      <w:r w:rsidRPr="00ED1EDC">
        <w:rPr>
          <w:rFonts w:ascii="Arial" w:hAnsi="Arial" w:cs="Arial"/>
          <w:b/>
          <w:szCs w:val="24"/>
          <w:lang w:val="fr-FR"/>
        </w:rPr>
        <w:t xml:space="preserve">Figure </w:t>
      </w:r>
      <w:proofErr w:type="gramStart"/>
      <w:r w:rsidRPr="00ED1EDC">
        <w:rPr>
          <w:rFonts w:ascii="Arial" w:hAnsi="Arial" w:cs="Arial"/>
          <w:b/>
          <w:szCs w:val="24"/>
          <w:lang w:val="fr-FR"/>
        </w:rPr>
        <w:t>2:</w:t>
      </w:r>
      <w:proofErr w:type="gramEnd"/>
      <w:r w:rsidRPr="00ED1EDC">
        <w:rPr>
          <w:rFonts w:ascii="Arial" w:hAnsi="Arial" w:cs="Arial"/>
          <w:b/>
          <w:szCs w:val="24"/>
          <w:lang w:val="fr-FR"/>
        </w:rPr>
        <w:t xml:space="preserve"> </w:t>
      </w:r>
      <w:proofErr w:type="spellStart"/>
      <w:r w:rsidRPr="00ED1EDC">
        <w:rPr>
          <w:rFonts w:ascii="Arial" w:hAnsi="Arial" w:cs="Arial"/>
          <w:b/>
          <w:szCs w:val="24"/>
          <w:lang w:val="fr-FR"/>
        </w:rPr>
        <w:t>Kolb’s</w:t>
      </w:r>
      <w:proofErr w:type="spellEnd"/>
      <w:r w:rsidRPr="00ED1EDC">
        <w:rPr>
          <w:rFonts w:ascii="Arial" w:hAnsi="Arial" w:cs="Arial"/>
          <w:b/>
          <w:szCs w:val="24"/>
          <w:lang w:val="fr-FR"/>
        </w:rPr>
        <w:t xml:space="preserve"> </w:t>
      </w:r>
      <w:proofErr w:type="spellStart"/>
      <w:r w:rsidRPr="00ED1EDC">
        <w:rPr>
          <w:rFonts w:ascii="Arial" w:hAnsi="Arial" w:cs="Arial"/>
          <w:b/>
          <w:szCs w:val="24"/>
          <w:lang w:val="fr-FR"/>
        </w:rPr>
        <w:t>reflective</w:t>
      </w:r>
      <w:proofErr w:type="spellEnd"/>
      <w:r w:rsidRPr="00ED1EDC">
        <w:rPr>
          <w:rFonts w:ascii="Arial" w:hAnsi="Arial" w:cs="Arial"/>
          <w:b/>
          <w:szCs w:val="24"/>
          <w:lang w:val="fr-FR"/>
        </w:rPr>
        <w:t xml:space="preserve"> cycle</w:t>
      </w:r>
    </w:p>
    <w:p w14:paraId="36BF8957" w14:textId="77777777" w:rsidR="00F12E63" w:rsidRPr="00ED1EDC" w:rsidRDefault="00F12E63" w:rsidP="00F12E63">
      <w:pPr>
        <w:jc w:val="center"/>
        <w:rPr>
          <w:rFonts w:ascii="Arial" w:hAnsi="Arial" w:cs="Arial"/>
          <w:szCs w:val="24"/>
          <w:lang w:val="fr-FR"/>
        </w:rPr>
      </w:pPr>
      <w:r w:rsidRPr="00ED1EDC">
        <w:rPr>
          <w:rFonts w:ascii="Arial" w:hAnsi="Arial" w:cs="Arial"/>
          <w:szCs w:val="24"/>
          <w:lang w:val="fr-FR"/>
        </w:rPr>
        <w:t>(</w:t>
      </w:r>
      <w:proofErr w:type="gramStart"/>
      <w:r w:rsidRPr="00ED1EDC">
        <w:rPr>
          <w:rFonts w:ascii="Arial" w:hAnsi="Arial" w:cs="Arial"/>
          <w:szCs w:val="24"/>
          <w:lang w:val="fr-FR"/>
        </w:rPr>
        <w:t>Source:</w:t>
      </w:r>
      <w:proofErr w:type="gramEnd"/>
      <w:r w:rsidRPr="00ED1EDC">
        <w:rPr>
          <w:rFonts w:ascii="Arial" w:hAnsi="Arial" w:cs="Arial"/>
          <w:szCs w:val="24"/>
          <w:lang w:val="fr-FR"/>
        </w:rPr>
        <w:t xml:space="preserve"> </w:t>
      </w:r>
      <w:r w:rsidRPr="00ED1EDC">
        <w:rPr>
          <w:rFonts w:ascii="Arial" w:hAnsi="Arial" w:cs="Arial"/>
          <w:color w:val="000000"/>
          <w:szCs w:val="24"/>
          <w:lang w:val="fr-FR"/>
        </w:rPr>
        <w:t>Kolb, 1984</w:t>
      </w:r>
      <w:r w:rsidRPr="00ED1EDC">
        <w:rPr>
          <w:rFonts w:ascii="Arial" w:hAnsi="Arial" w:cs="Arial"/>
          <w:szCs w:val="24"/>
          <w:lang w:val="fr-FR"/>
        </w:rPr>
        <w:t>)</w:t>
      </w:r>
    </w:p>
    <w:p w14:paraId="6D0498A2" w14:textId="77777777" w:rsidR="00F66EC6" w:rsidRPr="00ED1EDC" w:rsidRDefault="001D683D" w:rsidP="001D683D">
      <w:pPr>
        <w:pStyle w:val="Heading2"/>
        <w:rPr>
          <w:rFonts w:ascii="Arial" w:hAnsi="Arial" w:cs="Arial"/>
          <w:szCs w:val="24"/>
        </w:rPr>
      </w:pPr>
      <w:bookmarkStart w:id="3" w:name="_Toc137343129"/>
      <w:r w:rsidRPr="00ED1EDC">
        <w:rPr>
          <w:rFonts w:ascii="Arial" w:hAnsi="Arial" w:cs="Arial"/>
          <w:szCs w:val="24"/>
        </w:rPr>
        <w:t xml:space="preserve">3.1 </w:t>
      </w:r>
      <w:r w:rsidR="00F66EC6" w:rsidRPr="00ED1EDC">
        <w:rPr>
          <w:rFonts w:ascii="Arial" w:hAnsi="Arial" w:cs="Arial"/>
          <w:szCs w:val="24"/>
        </w:rPr>
        <w:t>Concrete Experience</w:t>
      </w:r>
      <w:bookmarkEnd w:id="3"/>
    </w:p>
    <w:p w14:paraId="646078C2" w14:textId="77777777" w:rsidR="00F66EC6" w:rsidRPr="00ED1EDC" w:rsidRDefault="00F66EC6" w:rsidP="00F66EC6">
      <w:pPr>
        <w:pStyle w:val="NormalWeb"/>
        <w:spacing w:before="0" w:beforeAutospacing="0" w:after="160" w:afterAutospacing="0" w:line="360" w:lineRule="auto"/>
        <w:rPr>
          <w:rFonts w:ascii="Arial" w:hAnsi="Arial" w:cs="Arial"/>
          <w:color w:val="000000"/>
        </w:rPr>
      </w:pPr>
      <w:r w:rsidRPr="00ED1EDC">
        <w:rPr>
          <w:rFonts w:ascii="Arial" w:hAnsi="Arial" w:cs="Arial"/>
          <w:color w:val="000000"/>
        </w:rPr>
        <w:t xml:space="preserve">Throughout my internship at Hotel Marriott Cardiff, I acquired significant vocational growth through my experience working in a professional hospitality environment. I was afforded the chance to engage in both observational and participatory capacities across multiple departments, including but not limited to reception, housekeeping, food and beverage, and events. In a hotel management programme, the </w:t>
      </w:r>
      <w:r w:rsidRPr="00ED1EDC">
        <w:rPr>
          <w:rFonts w:ascii="Arial" w:hAnsi="Arial" w:cs="Arial"/>
          <w:color w:val="000000"/>
        </w:rPr>
        <w:lastRenderedPageBreak/>
        <w:t xml:space="preserve">effectiveness of a front desk manager is essential since they manage operations, oversee guest services, and make sure the front desk runs well (Fallon and Rutherford, 2010). </w:t>
      </w:r>
    </w:p>
    <w:p w14:paraId="640598B2" w14:textId="77777777" w:rsidR="00F66EC6" w:rsidRPr="00ED1EDC" w:rsidRDefault="00F66EC6" w:rsidP="00F66EC6">
      <w:pPr>
        <w:pStyle w:val="NormalWeb"/>
        <w:spacing w:before="0" w:beforeAutospacing="0" w:after="160" w:afterAutospacing="0" w:line="360" w:lineRule="auto"/>
        <w:rPr>
          <w:rFonts w:ascii="Arial" w:hAnsi="Arial" w:cs="Arial"/>
        </w:rPr>
      </w:pPr>
      <w:r w:rsidRPr="00ED1EDC">
        <w:rPr>
          <w:rFonts w:ascii="Arial" w:hAnsi="Arial" w:cs="Arial"/>
          <w:color w:val="000000"/>
        </w:rPr>
        <w:t xml:space="preserve">Moreover, I acquired useful learning experiences in a variety of sectors during my hotel internship, including housekeeping and front desk management. I gained expertise in maintaining cleanliness, organising </w:t>
      </w:r>
      <w:proofErr w:type="gramStart"/>
      <w:r w:rsidRPr="00ED1EDC">
        <w:rPr>
          <w:rFonts w:ascii="Arial" w:hAnsi="Arial" w:cs="Arial"/>
          <w:color w:val="000000"/>
        </w:rPr>
        <w:t>rooms</w:t>
      </w:r>
      <w:proofErr w:type="gramEnd"/>
      <w:r w:rsidRPr="00ED1EDC">
        <w:rPr>
          <w:rFonts w:ascii="Arial" w:hAnsi="Arial" w:cs="Arial"/>
          <w:color w:val="000000"/>
        </w:rPr>
        <w:t xml:space="preserve"> and assuring client happiness while working in the housekeeping. These encounters gave me a newfound understanding of fundamental principles of hospitality management like the significance of providing excellent customer service, preserving operational </w:t>
      </w:r>
      <w:proofErr w:type="gramStart"/>
      <w:r w:rsidRPr="00ED1EDC">
        <w:rPr>
          <w:rFonts w:ascii="Arial" w:hAnsi="Arial" w:cs="Arial"/>
          <w:color w:val="000000"/>
        </w:rPr>
        <w:t>effectiveness</w:t>
      </w:r>
      <w:proofErr w:type="gramEnd"/>
      <w:r w:rsidRPr="00ED1EDC">
        <w:rPr>
          <w:rFonts w:ascii="Arial" w:hAnsi="Arial" w:cs="Arial"/>
          <w:color w:val="000000"/>
        </w:rPr>
        <w:t xml:space="preserve"> and sustaining strict standards of cleanliness. I also realised how important teamwork, clear communication and problem-solving are to provide visitors with a positive experience. </w:t>
      </w:r>
    </w:p>
    <w:p w14:paraId="45BFC5EC" w14:textId="77777777" w:rsidR="00F66EC6" w:rsidRPr="00ED1EDC" w:rsidRDefault="001D683D" w:rsidP="001D683D">
      <w:pPr>
        <w:pStyle w:val="Heading2"/>
        <w:rPr>
          <w:rFonts w:ascii="Arial" w:hAnsi="Arial" w:cs="Arial"/>
          <w:szCs w:val="24"/>
        </w:rPr>
      </w:pPr>
      <w:bookmarkStart w:id="4" w:name="_Toc137343130"/>
      <w:r w:rsidRPr="00ED1EDC">
        <w:rPr>
          <w:rFonts w:ascii="Arial" w:hAnsi="Arial" w:cs="Arial"/>
          <w:szCs w:val="24"/>
        </w:rPr>
        <w:t xml:space="preserve">3.2 </w:t>
      </w:r>
      <w:r w:rsidR="00F66EC6" w:rsidRPr="00ED1EDC">
        <w:rPr>
          <w:rFonts w:ascii="Arial" w:hAnsi="Arial" w:cs="Arial"/>
          <w:szCs w:val="24"/>
        </w:rPr>
        <w:t>Reflective Observation</w:t>
      </w:r>
      <w:bookmarkEnd w:id="4"/>
    </w:p>
    <w:p w14:paraId="6918BFBB" w14:textId="6650175B" w:rsidR="00F66EC6" w:rsidRPr="00ED1EDC" w:rsidRDefault="00F66EC6" w:rsidP="00F66EC6">
      <w:pPr>
        <w:pStyle w:val="NormalWeb"/>
        <w:spacing w:before="0" w:beforeAutospacing="0" w:after="160" w:afterAutospacing="0" w:line="360" w:lineRule="auto"/>
        <w:rPr>
          <w:rFonts w:ascii="Arial" w:hAnsi="Arial" w:cs="Arial"/>
        </w:rPr>
      </w:pPr>
      <w:r w:rsidRPr="00ED1EDC">
        <w:rPr>
          <w:rFonts w:ascii="Arial" w:hAnsi="Arial" w:cs="Arial"/>
          <w:color w:val="000000"/>
        </w:rPr>
        <w:t xml:space="preserve">My professional experience at Hotel Marriott Cardiff not only augmented my occupational competencies but also fostered my individual maturation and self-improvement. Maintaining a learning log has allowed me to reflect on my experiences as well as observations as a manager of guest service in the hospitality industry. It has emphasised the significance of good </w:t>
      </w:r>
      <w:r w:rsidR="00ED1EDC" w:rsidRPr="00ED1EDC">
        <w:rPr>
          <w:rFonts w:ascii="Arial" w:hAnsi="Arial" w:cs="Arial"/>
          <w:color w:val="000000"/>
        </w:rPr>
        <w:t>problem-solving</w:t>
      </w:r>
      <w:r w:rsidRPr="00ED1EDC">
        <w:rPr>
          <w:rFonts w:ascii="Arial" w:hAnsi="Arial" w:cs="Arial"/>
          <w:color w:val="000000"/>
        </w:rPr>
        <w:t xml:space="preserve"> skills, communication and teamwork to deliver great client service. Through the process of observing seasoned hotel personnel, I came to recognise the importance of anticipating the needs of guests and taking proactive measures to address them. Furthermore, I had the opportunity to witness their adeptness in maintaining a constructive demeanour and effectively managing challenging circumstances, which served as a source of motivation for me to enhance my own aptitude for resolving problems. </w:t>
      </w:r>
    </w:p>
    <w:p w14:paraId="75805055" w14:textId="77777777" w:rsidR="00F66EC6" w:rsidRPr="00ED1EDC" w:rsidRDefault="00F66EC6" w:rsidP="00F66EC6">
      <w:pPr>
        <w:pStyle w:val="NormalWeb"/>
        <w:spacing w:before="0" w:beforeAutospacing="0" w:after="160" w:afterAutospacing="0" w:line="360" w:lineRule="auto"/>
        <w:rPr>
          <w:rFonts w:ascii="Arial" w:hAnsi="Arial" w:cs="Arial"/>
        </w:rPr>
      </w:pPr>
      <w:r w:rsidRPr="00ED1EDC">
        <w:rPr>
          <w:rFonts w:ascii="Arial" w:hAnsi="Arial" w:cs="Arial"/>
          <w:color w:val="000000"/>
        </w:rPr>
        <w:t>During my training in guest service operation among various services, I gained the knowledge of housekeeping service as well, however the management failed to provide any real life experience regarding the service. As, inadequate cleaning and upkeep of gusset rooms by students may lead to unsatisfactory experiences for the clients. Additionally, it can harm the establishment</w:t>
      </w:r>
      <w:r w:rsidR="004D301C" w:rsidRPr="00ED1EDC">
        <w:rPr>
          <w:rFonts w:ascii="Arial" w:hAnsi="Arial" w:cs="Arial"/>
          <w:color w:val="000000"/>
        </w:rPr>
        <w:t>’</w:t>
      </w:r>
      <w:r w:rsidRPr="00ED1EDC">
        <w:rPr>
          <w:rFonts w:ascii="Arial" w:hAnsi="Arial" w:cs="Arial"/>
          <w:color w:val="000000"/>
        </w:rPr>
        <w:t xml:space="preserve">s reputation and limits the chances for students like us to find employment. As employers respect interns who can maintain a clean and organised atmosphere and if we do not live up to these </w:t>
      </w:r>
      <w:r w:rsidRPr="00ED1EDC">
        <w:rPr>
          <w:rFonts w:ascii="Arial" w:hAnsi="Arial" w:cs="Arial"/>
          <w:color w:val="000000"/>
        </w:rPr>
        <w:lastRenderedPageBreak/>
        <w:t>expectations during our internships, it may negatively impact our prospects of finding suitable positions in any organisation. </w:t>
      </w:r>
    </w:p>
    <w:p w14:paraId="5696C031" w14:textId="77777777" w:rsidR="00F66EC6" w:rsidRPr="00ED1EDC" w:rsidRDefault="001D683D" w:rsidP="001D683D">
      <w:pPr>
        <w:pStyle w:val="Heading2"/>
        <w:rPr>
          <w:rFonts w:ascii="Arial" w:hAnsi="Arial" w:cs="Arial"/>
          <w:szCs w:val="24"/>
        </w:rPr>
      </w:pPr>
      <w:bookmarkStart w:id="5" w:name="_Toc137343131"/>
      <w:r w:rsidRPr="00ED1EDC">
        <w:rPr>
          <w:rFonts w:ascii="Arial" w:hAnsi="Arial" w:cs="Arial"/>
          <w:szCs w:val="24"/>
        </w:rPr>
        <w:t xml:space="preserve">3.3 </w:t>
      </w:r>
      <w:r w:rsidR="00F66EC6" w:rsidRPr="00ED1EDC">
        <w:rPr>
          <w:rFonts w:ascii="Arial" w:hAnsi="Arial" w:cs="Arial"/>
          <w:szCs w:val="24"/>
        </w:rPr>
        <w:t>Abstract Conceptualisation</w:t>
      </w:r>
      <w:bookmarkEnd w:id="5"/>
    </w:p>
    <w:p w14:paraId="7058069E" w14:textId="77777777" w:rsidR="00F66EC6" w:rsidRPr="00ED1EDC" w:rsidRDefault="00F66EC6" w:rsidP="00F66EC6">
      <w:pPr>
        <w:pStyle w:val="NormalWeb"/>
        <w:spacing w:before="0" w:beforeAutospacing="0" w:after="160" w:afterAutospacing="0" w:line="360" w:lineRule="auto"/>
        <w:rPr>
          <w:rFonts w:ascii="Arial" w:hAnsi="Arial" w:cs="Arial"/>
        </w:rPr>
      </w:pPr>
      <w:r w:rsidRPr="00ED1EDC">
        <w:rPr>
          <w:rFonts w:ascii="Arial" w:hAnsi="Arial" w:cs="Arial"/>
          <w:color w:val="000000"/>
        </w:rPr>
        <w:t>Housekeeping challenges must be handled efficiently for interns to have a favourable effect on our chances of getting hired. The first priority for the management should be rapid response and resolution of any housekeeping issues brought up by us. Regular inspections, transparent channels of communication and efficient feedback mechanisms can all aid in quickly identifying and resolving issues (Casado, 2012).  </w:t>
      </w:r>
    </w:p>
    <w:p w14:paraId="7C02CE09" w14:textId="0108B231" w:rsidR="00F66EC6" w:rsidRPr="00ED1EDC" w:rsidRDefault="00F66EC6" w:rsidP="00F66EC6">
      <w:pPr>
        <w:pStyle w:val="NormalWeb"/>
        <w:spacing w:before="0" w:beforeAutospacing="0" w:after="160" w:afterAutospacing="0" w:line="360" w:lineRule="auto"/>
        <w:rPr>
          <w:rFonts w:ascii="Arial" w:hAnsi="Arial" w:cs="Arial"/>
          <w:color w:val="000000"/>
        </w:rPr>
      </w:pPr>
      <w:r w:rsidRPr="00ED1EDC">
        <w:rPr>
          <w:rFonts w:ascii="Arial" w:hAnsi="Arial" w:cs="Arial"/>
          <w:color w:val="000000"/>
        </w:rPr>
        <w:t xml:space="preserve">During my placement to handle this issue I had to hone my communication and problem solving skills. </w:t>
      </w:r>
      <w:r w:rsidR="00ED1EDC" w:rsidRPr="00ED1EDC">
        <w:rPr>
          <w:rFonts w:ascii="Arial" w:hAnsi="Arial" w:cs="Arial"/>
          <w:color w:val="000000"/>
        </w:rPr>
        <w:t>Firstly,</w:t>
      </w:r>
      <w:r w:rsidRPr="00ED1EDC">
        <w:rPr>
          <w:rFonts w:ascii="Arial" w:hAnsi="Arial" w:cs="Arial"/>
          <w:color w:val="000000"/>
        </w:rPr>
        <w:t xml:space="preserve"> I had to report properly to my manager or supervisor about the issue I was facing, with full details. I could also provide potential solutions regarding the issue. I should have taken the initiative to solace the problems, which demonstrates my accountability and commitment. I could be involved in various training programmes to broaden my knowledge in housekeeping operations. Through these strategies I could make a good impression on potential employers, which automatically increases my chances of being hired by a respected hospitality company. </w:t>
      </w:r>
    </w:p>
    <w:p w14:paraId="12A72C2E" w14:textId="77777777" w:rsidR="00F66EC6" w:rsidRPr="00ED1EDC" w:rsidRDefault="00F66EC6" w:rsidP="00F66EC6">
      <w:pPr>
        <w:pStyle w:val="NormalWeb"/>
        <w:spacing w:before="0" w:beforeAutospacing="0" w:after="160" w:afterAutospacing="0" w:line="360" w:lineRule="auto"/>
        <w:rPr>
          <w:rFonts w:ascii="Arial" w:hAnsi="Arial" w:cs="Arial"/>
        </w:rPr>
      </w:pPr>
      <w:r w:rsidRPr="00ED1EDC">
        <w:rPr>
          <w:rFonts w:ascii="Arial" w:hAnsi="Arial" w:cs="Arial"/>
          <w:color w:val="000000"/>
        </w:rPr>
        <w:t>Additionally, I gained knowledge of the fundamental ideas and tactics of this issue that fuel a hotel</w:t>
      </w:r>
      <w:r w:rsidR="004D301C" w:rsidRPr="00ED1EDC">
        <w:rPr>
          <w:rFonts w:ascii="Arial" w:hAnsi="Arial" w:cs="Arial"/>
          <w:color w:val="000000"/>
        </w:rPr>
        <w:t>’</w:t>
      </w:r>
      <w:r w:rsidRPr="00ED1EDC">
        <w:rPr>
          <w:rFonts w:ascii="Arial" w:hAnsi="Arial" w:cs="Arial"/>
          <w:color w:val="000000"/>
        </w:rPr>
        <w:t>s success via talks with my executives and co-workers. The aforementioned concepts have expanded my comprehension of the hospitality sector and its diverse constituents. Frequent feedback sessions with my supervisor and peers afforded me with invaluable perspectives on my performance. Receiving constructive criticism enabled me to pinpoint specific areas that required improvement, while positive feedback served as a source of motivation to persist in my diligent efforts.</w:t>
      </w:r>
    </w:p>
    <w:p w14:paraId="32568C65" w14:textId="77777777" w:rsidR="00F66EC6" w:rsidRPr="00ED1EDC" w:rsidRDefault="001D683D" w:rsidP="001D683D">
      <w:pPr>
        <w:pStyle w:val="Heading2"/>
        <w:rPr>
          <w:rFonts w:ascii="Arial" w:hAnsi="Arial" w:cs="Arial"/>
          <w:szCs w:val="24"/>
        </w:rPr>
      </w:pPr>
      <w:bookmarkStart w:id="6" w:name="_Toc137343132"/>
      <w:r w:rsidRPr="00ED1EDC">
        <w:rPr>
          <w:rFonts w:ascii="Arial" w:hAnsi="Arial" w:cs="Arial"/>
          <w:szCs w:val="24"/>
        </w:rPr>
        <w:t xml:space="preserve">3.4 </w:t>
      </w:r>
      <w:r w:rsidR="00F66EC6" w:rsidRPr="00ED1EDC">
        <w:rPr>
          <w:rFonts w:ascii="Arial" w:hAnsi="Arial" w:cs="Arial"/>
          <w:szCs w:val="24"/>
        </w:rPr>
        <w:t>Active Experimentation</w:t>
      </w:r>
      <w:bookmarkEnd w:id="6"/>
    </w:p>
    <w:p w14:paraId="3D54D48F" w14:textId="7F1ECDA0" w:rsidR="003B12AC" w:rsidRPr="00ED1EDC" w:rsidRDefault="00F66EC6" w:rsidP="00F66EC6">
      <w:pPr>
        <w:pStyle w:val="NormalWeb"/>
        <w:spacing w:before="0" w:beforeAutospacing="0" w:after="160" w:afterAutospacing="0" w:line="360" w:lineRule="auto"/>
        <w:rPr>
          <w:rFonts w:ascii="Arial" w:hAnsi="Arial" w:cs="Arial"/>
          <w:color w:val="000000"/>
        </w:rPr>
      </w:pPr>
      <w:r w:rsidRPr="00ED1EDC">
        <w:rPr>
          <w:rFonts w:ascii="Arial" w:hAnsi="Arial" w:cs="Arial"/>
          <w:color w:val="000000"/>
        </w:rPr>
        <w:t xml:space="preserve">In order to apply my recently acquired knowledge, I conducted research for strategies to expand my responsibilities and enhance my influence within the team. As aforementioned strategies I was involved in various training programmes to handle that </w:t>
      </w:r>
      <w:proofErr w:type="gramStart"/>
      <w:r w:rsidRPr="00ED1EDC">
        <w:rPr>
          <w:rFonts w:ascii="Arial" w:hAnsi="Arial" w:cs="Arial"/>
          <w:color w:val="000000"/>
        </w:rPr>
        <w:t>particular issue</w:t>
      </w:r>
      <w:proofErr w:type="gramEnd"/>
      <w:r w:rsidRPr="00ED1EDC">
        <w:rPr>
          <w:rFonts w:ascii="Arial" w:hAnsi="Arial" w:cs="Arial"/>
          <w:color w:val="000000"/>
        </w:rPr>
        <w:t xml:space="preserve"> and other issues which could arise in any management of a training practice. </w:t>
      </w:r>
      <w:r w:rsidR="00ED1EDC" w:rsidRPr="00ED1EDC">
        <w:rPr>
          <w:rFonts w:ascii="Arial" w:hAnsi="Arial" w:cs="Arial"/>
          <w:color w:val="000000"/>
        </w:rPr>
        <w:t>However,</w:t>
      </w:r>
      <w:r w:rsidRPr="00ED1EDC">
        <w:rPr>
          <w:rFonts w:ascii="Arial" w:hAnsi="Arial" w:cs="Arial"/>
          <w:color w:val="000000"/>
        </w:rPr>
        <w:t xml:space="preserve"> it could not work properly in my case, as the training </w:t>
      </w:r>
      <w:r w:rsidRPr="00ED1EDC">
        <w:rPr>
          <w:rFonts w:ascii="Arial" w:hAnsi="Arial" w:cs="Arial"/>
          <w:color w:val="000000"/>
        </w:rPr>
        <w:lastRenderedPageBreak/>
        <w:t xml:space="preserve">programme was hampering my professional career. As per the opinion of </w:t>
      </w:r>
      <w:proofErr w:type="spellStart"/>
      <w:r w:rsidRPr="00ED1EDC">
        <w:rPr>
          <w:rFonts w:ascii="Arial" w:hAnsi="Arial" w:cs="Arial"/>
          <w:color w:val="000000"/>
        </w:rPr>
        <w:t>Vallen</w:t>
      </w:r>
      <w:proofErr w:type="spellEnd"/>
      <w:r w:rsidRPr="00ED1EDC">
        <w:rPr>
          <w:rFonts w:ascii="Arial" w:hAnsi="Arial" w:cs="Arial"/>
          <w:color w:val="000000"/>
        </w:rPr>
        <w:t xml:space="preserve"> and </w:t>
      </w:r>
      <w:proofErr w:type="spellStart"/>
      <w:r w:rsidRPr="00ED1EDC">
        <w:rPr>
          <w:rFonts w:ascii="Arial" w:hAnsi="Arial" w:cs="Arial"/>
          <w:color w:val="000000"/>
        </w:rPr>
        <w:t>Vallen</w:t>
      </w:r>
      <w:proofErr w:type="spellEnd"/>
      <w:r w:rsidRPr="00ED1EDC">
        <w:rPr>
          <w:rFonts w:ascii="Arial" w:hAnsi="Arial" w:cs="Arial"/>
          <w:color w:val="000000"/>
        </w:rPr>
        <w:t xml:space="preserve">, Jerome (2014), during my placement as managing guest operation, my responsibilities included conducting room inspections, assisting in event coordination, and devising strategies to enhance customer satisfaction. </w:t>
      </w:r>
    </w:p>
    <w:p w14:paraId="7A6B51EE" w14:textId="77777777" w:rsidR="00F66EC6" w:rsidRPr="00ED1EDC" w:rsidRDefault="00F66EC6" w:rsidP="00F66EC6">
      <w:pPr>
        <w:pStyle w:val="NormalWeb"/>
        <w:spacing w:before="0" w:beforeAutospacing="0" w:after="160" w:afterAutospacing="0" w:line="360" w:lineRule="auto"/>
        <w:rPr>
          <w:rFonts w:ascii="Arial" w:hAnsi="Arial" w:cs="Arial"/>
          <w:color w:val="000000"/>
        </w:rPr>
      </w:pPr>
      <w:r w:rsidRPr="00ED1EDC">
        <w:rPr>
          <w:rFonts w:ascii="Arial" w:hAnsi="Arial" w:cs="Arial"/>
          <w:color w:val="000000"/>
        </w:rPr>
        <w:t>These opportunities enabled me to apply my academic knowledge and refine my professional skills. My professional experiences have significantly expanded my perspectives by exposing me to diverse individuals and their varied thought processes. I engaged in discussions with colleagues across diverse disciplines, thereby broadening my outlook beyond the confines of formal education.</w:t>
      </w:r>
    </w:p>
    <w:p w14:paraId="02330B74" w14:textId="77777777" w:rsidR="00F66EC6" w:rsidRPr="00ED1EDC" w:rsidRDefault="001D683D" w:rsidP="00D742B9">
      <w:pPr>
        <w:pStyle w:val="Heading1"/>
        <w:rPr>
          <w:rFonts w:ascii="Arial" w:hAnsi="Arial" w:cs="Arial"/>
          <w:sz w:val="24"/>
          <w:szCs w:val="24"/>
        </w:rPr>
      </w:pPr>
      <w:bookmarkStart w:id="7" w:name="_Toc137343133"/>
      <w:r w:rsidRPr="00ED1EDC">
        <w:rPr>
          <w:rFonts w:ascii="Arial" w:hAnsi="Arial" w:cs="Arial"/>
          <w:sz w:val="24"/>
          <w:szCs w:val="24"/>
        </w:rPr>
        <w:t xml:space="preserve">4. </w:t>
      </w:r>
      <w:r w:rsidR="00F66EC6" w:rsidRPr="00ED1EDC">
        <w:rPr>
          <w:rFonts w:ascii="Arial" w:hAnsi="Arial" w:cs="Arial"/>
          <w:sz w:val="24"/>
          <w:szCs w:val="24"/>
        </w:rPr>
        <w:t>Action Plan</w:t>
      </w:r>
      <w:bookmarkEnd w:id="7"/>
    </w:p>
    <w:tbl>
      <w:tblPr>
        <w:tblW w:w="9488" w:type="dxa"/>
        <w:tblCellMar>
          <w:top w:w="15" w:type="dxa"/>
          <w:left w:w="15" w:type="dxa"/>
          <w:bottom w:w="15" w:type="dxa"/>
          <w:right w:w="15" w:type="dxa"/>
        </w:tblCellMar>
        <w:tblLook w:val="04A0" w:firstRow="1" w:lastRow="0" w:firstColumn="1" w:lastColumn="0" w:noHBand="0" w:noVBand="1"/>
      </w:tblPr>
      <w:tblGrid>
        <w:gridCol w:w="2014"/>
        <w:gridCol w:w="1815"/>
        <w:gridCol w:w="1682"/>
        <w:gridCol w:w="1681"/>
        <w:gridCol w:w="1815"/>
        <w:gridCol w:w="1067"/>
      </w:tblGrid>
      <w:tr w:rsidR="00F66EC6" w:rsidRPr="00ED1EDC" w14:paraId="09F97769" w14:textId="77777777" w:rsidTr="00F66EC6">
        <w:tc>
          <w:tcPr>
            <w:tcW w:w="1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4B1B82" w14:textId="77777777" w:rsidR="00F66EC6" w:rsidRPr="00ED1EDC" w:rsidRDefault="00F66EC6" w:rsidP="00F66EC6">
            <w:pPr>
              <w:pStyle w:val="NormalWeb"/>
              <w:spacing w:before="0" w:beforeAutospacing="0" w:after="0" w:afterAutospacing="0" w:line="360" w:lineRule="auto"/>
              <w:rPr>
                <w:rFonts w:ascii="Arial" w:hAnsi="Arial" w:cs="Arial"/>
              </w:rPr>
            </w:pPr>
            <w:r w:rsidRPr="00ED1EDC">
              <w:rPr>
                <w:rFonts w:ascii="Arial" w:hAnsi="Arial" w:cs="Arial"/>
                <w:b/>
                <w:bCs/>
                <w:color w:val="000000"/>
              </w:rPr>
              <w:t>Objectives</w:t>
            </w:r>
          </w:p>
        </w:tc>
        <w:tc>
          <w:tcPr>
            <w:tcW w:w="15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6B372E" w14:textId="77777777" w:rsidR="00F66EC6" w:rsidRPr="00ED1EDC" w:rsidRDefault="00F66EC6" w:rsidP="00F66EC6">
            <w:pPr>
              <w:pStyle w:val="NormalWeb"/>
              <w:spacing w:before="0" w:beforeAutospacing="0" w:after="0" w:afterAutospacing="0" w:line="360" w:lineRule="auto"/>
              <w:rPr>
                <w:rFonts w:ascii="Arial" w:hAnsi="Arial" w:cs="Arial"/>
              </w:rPr>
            </w:pPr>
            <w:r w:rsidRPr="00ED1EDC">
              <w:rPr>
                <w:rFonts w:ascii="Arial" w:hAnsi="Arial" w:cs="Arial"/>
                <w:b/>
                <w:bCs/>
                <w:color w:val="000000"/>
              </w:rPr>
              <w:t>Specific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3087F3" w14:textId="77777777" w:rsidR="00F66EC6" w:rsidRPr="00ED1EDC" w:rsidRDefault="00F66EC6" w:rsidP="00F66EC6">
            <w:pPr>
              <w:pStyle w:val="NormalWeb"/>
              <w:spacing w:before="0" w:beforeAutospacing="0" w:after="0" w:afterAutospacing="0" w:line="360" w:lineRule="auto"/>
              <w:rPr>
                <w:rFonts w:ascii="Arial" w:hAnsi="Arial" w:cs="Arial"/>
              </w:rPr>
            </w:pPr>
            <w:r w:rsidRPr="00ED1EDC">
              <w:rPr>
                <w:rFonts w:ascii="Arial" w:hAnsi="Arial" w:cs="Arial"/>
                <w:b/>
                <w:bCs/>
                <w:color w:val="000000"/>
              </w:rPr>
              <w:t>Measurable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DC3D81" w14:textId="77777777" w:rsidR="00F66EC6" w:rsidRPr="00ED1EDC" w:rsidRDefault="00F66EC6" w:rsidP="00F66EC6">
            <w:pPr>
              <w:pStyle w:val="NormalWeb"/>
              <w:spacing w:before="0" w:beforeAutospacing="0" w:after="0" w:afterAutospacing="0" w:line="360" w:lineRule="auto"/>
              <w:rPr>
                <w:rFonts w:ascii="Arial" w:hAnsi="Arial" w:cs="Arial"/>
              </w:rPr>
            </w:pPr>
            <w:r w:rsidRPr="00ED1EDC">
              <w:rPr>
                <w:rFonts w:ascii="Arial" w:hAnsi="Arial" w:cs="Arial"/>
                <w:b/>
                <w:bCs/>
                <w:color w:val="000000"/>
              </w:rPr>
              <w:t>Achievable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3081F6" w14:textId="77777777" w:rsidR="00F66EC6" w:rsidRPr="00ED1EDC" w:rsidRDefault="00F66EC6" w:rsidP="00F66EC6">
            <w:pPr>
              <w:pStyle w:val="NormalWeb"/>
              <w:spacing w:before="0" w:beforeAutospacing="0" w:after="0" w:afterAutospacing="0" w:line="360" w:lineRule="auto"/>
              <w:rPr>
                <w:rFonts w:ascii="Arial" w:hAnsi="Arial" w:cs="Arial"/>
              </w:rPr>
            </w:pPr>
            <w:r w:rsidRPr="00ED1EDC">
              <w:rPr>
                <w:rFonts w:ascii="Arial" w:hAnsi="Arial" w:cs="Arial"/>
                <w:b/>
                <w:bCs/>
                <w:color w:val="000000"/>
              </w:rPr>
              <w:t>Relevant </w:t>
            </w:r>
          </w:p>
        </w:tc>
        <w:tc>
          <w:tcPr>
            <w:tcW w:w="12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F69D33" w14:textId="77777777" w:rsidR="00F66EC6" w:rsidRPr="00ED1EDC" w:rsidRDefault="00F66EC6" w:rsidP="00F66EC6">
            <w:pPr>
              <w:pStyle w:val="NormalWeb"/>
              <w:spacing w:before="0" w:beforeAutospacing="0" w:after="0" w:afterAutospacing="0" w:line="360" w:lineRule="auto"/>
              <w:rPr>
                <w:rFonts w:ascii="Arial" w:hAnsi="Arial" w:cs="Arial"/>
              </w:rPr>
            </w:pPr>
            <w:r w:rsidRPr="00ED1EDC">
              <w:rPr>
                <w:rFonts w:ascii="Arial" w:hAnsi="Arial" w:cs="Arial"/>
                <w:b/>
                <w:bCs/>
                <w:color w:val="000000"/>
              </w:rPr>
              <w:t>Time Bound</w:t>
            </w:r>
          </w:p>
        </w:tc>
      </w:tr>
      <w:tr w:rsidR="00F66EC6" w:rsidRPr="00ED1EDC" w14:paraId="786FB9C5" w14:textId="77777777" w:rsidTr="00F66EC6">
        <w:tc>
          <w:tcPr>
            <w:tcW w:w="1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66AE5E" w14:textId="77777777" w:rsidR="00F66EC6" w:rsidRPr="00ED1EDC" w:rsidRDefault="00F66EC6" w:rsidP="00F66EC6">
            <w:pPr>
              <w:pStyle w:val="NormalWeb"/>
              <w:spacing w:before="0" w:beforeAutospacing="0" w:after="0" w:afterAutospacing="0" w:line="360" w:lineRule="auto"/>
              <w:rPr>
                <w:rFonts w:ascii="Arial" w:hAnsi="Arial" w:cs="Arial"/>
              </w:rPr>
            </w:pPr>
            <w:r w:rsidRPr="00ED1EDC">
              <w:rPr>
                <w:rFonts w:ascii="Arial" w:hAnsi="Arial" w:cs="Arial"/>
                <w:b/>
                <w:bCs/>
                <w:color w:val="000000"/>
              </w:rPr>
              <w:t>Application of knowledge</w:t>
            </w:r>
          </w:p>
        </w:tc>
        <w:tc>
          <w:tcPr>
            <w:tcW w:w="15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3C20F7" w14:textId="77777777" w:rsidR="00F66EC6" w:rsidRPr="00ED1EDC" w:rsidRDefault="00F66EC6" w:rsidP="00F66EC6">
            <w:pPr>
              <w:pStyle w:val="NormalWeb"/>
              <w:spacing w:before="0" w:beforeAutospacing="0" w:after="0" w:afterAutospacing="0" w:line="360" w:lineRule="auto"/>
              <w:rPr>
                <w:rFonts w:ascii="Arial" w:hAnsi="Arial" w:cs="Arial"/>
              </w:rPr>
            </w:pPr>
            <w:r w:rsidRPr="00ED1EDC">
              <w:rPr>
                <w:rFonts w:ascii="Arial" w:hAnsi="Arial" w:cs="Arial"/>
                <w:color w:val="000000"/>
              </w:rPr>
              <w:t>Staying updated in market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C9953F" w14:textId="77777777" w:rsidR="00F66EC6" w:rsidRPr="00ED1EDC" w:rsidRDefault="00F66EC6" w:rsidP="00F66EC6">
            <w:pPr>
              <w:pStyle w:val="NormalWeb"/>
              <w:spacing w:before="0" w:beforeAutospacing="0" w:after="0" w:afterAutospacing="0" w:line="360" w:lineRule="auto"/>
              <w:rPr>
                <w:rFonts w:ascii="Arial" w:hAnsi="Arial" w:cs="Arial"/>
              </w:rPr>
            </w:pPr>
            <w:r w:rsidRPr="00ED1EDC">
              <w:rPr>
                <w:rFonts w:ascii="Arial" w:hAnsi="Arial" w:cs="Arial"/>
                <w:color w:val="000000"/>
              </w:rPr>
              <w:t>Participating in two or more annual industry seminars or conferences.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6F72EC" w14:textId="77777777" w:rsidR="00F66EC6" w:rsidRPr="00ED1EDC" w:rsidRDefault="00F66EC6" w:rsidP="00F66EC6">
            <w:pPr>
              <w:pStyle w:val="NormalWeb"/>
              <w:spacing w:before="0" w:beforeAutospacing="0" w:after="0" w:afterAutospacing="0" w:line="360" w:lineRule="auto"/>
              <w:rPr>
                <w:rFonts w:ascii="Arial" w:hAnsi="Arial" w:cs="Arial"/>
              </w:rPr>
            </w:pPr>
            <w:r w:rsidRPr="00ED1EDC">
              <w:rPr>
                <w:rFonts w:ascii="Arial" w:hAnsi="Arial" w:cs="Arial"/>
                <w:color w:val="000000"/>
              </w:rPr>
              <w:t>Attending at least two seminars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9883D3" w14:textId="77777777" w:rsidR="00F66EC6" w:rsidRPr="00ED1EDC" w:rsidRDefault="00F66EC6" w:rsidP="00F66EC6">
            <w:pPr>
              <w:pStyle w:val="NormalWeb"/>
              <w:spacing w:before="0" w:beforeAutospacing="0" w:after="0" w:afterAutospacing="0" w:line="360" w:lineRule="auto"/>
              <w:rPr>
                <w:rFonts w:ascii="Arial" w:hAnsi="Arial" w:cs="Arial"/>
              </w:rPr>
            </w:pPr>
            <w:r w:rsidRPr="00ED1EDC">
              <w:rPr>
                <w:rFonts w:ascii="Arial" w:hAnsi="Arial" w:cs="Arial"/>
                <w:color w:val="000000"/>
              </w:rPr>
              <w:t>Making time every day for reading and learning.</w:t>
            </w:r>
          </w:p>
        </w:tc>
        <w:tc>
          <w:tcPr>
            <w:tcW w:w="12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06296B" w14:textId="77777777" w:rsidR="00F66EC6" w:rsidRPr="00ED1EDC" w:rsidRDefault="00F66EC6" w:rsidP="00F66EC6">
            <w:pPr>
              <w:pStyle w:val="NormalWeb"/>
              <w:spacing w:before="0" w:beforeAutospacing="0" w:after="0" w:afterAutospacing="0" w:line="360" w:lineRule="auto"/>
              <w:rPr>
                <w:rFonts w:ascii="Arial" w:hAnsi="Arial" w:cs="Arial"/>
              </w:rPr>
            </w:pPr>
            <w:r w:rsidRPr="00ED1EDC">
              <w:rPr>
                <w:rFonts w:ascii="Arial" w:hAnsi="Arial" w:cs="Arial"/>
                <w:b/>
                <w:bCs/>
                <w:color w:val="000000"/>
              </w:rPr>
              <w:t>1 year</w:t>
            </w:r>
          </w:p>
        </w:tc>
      </w:tr>
      <w:tr w:rsidR="00F66EC6" w:rsidRPr="00ED1EDC" w14:paraId="37FCCCE1" w14:textId="77777777" w:rsidTr="00F66EC6">
        <w:tc>
          <w:tcPr>
            <w:tcW w:w="1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36BAD7" w14:textId="77777777" w:rsidR="00F66EC6" w:rsidRPr="00ED1EDC" w:rsidRDefault="00F66EC6" w:rsidP="00F66EC6">
            <w:pPr>
              <w:pStyle w:val="NormalWeb"/>
              <w:spacing w:before="0" w:beforeAutospacing="0" w:after="0" w:afterAutospacing="0" w:line="360" w:lineRule="auto"/>
              <w:rPr>
                <w:rFonts w:ascii="Arial" w:hAnsi="Arial" w:cs="Arial"/>
              </w:rPr>
            </w:pPr>
            <w:r w:rsidRPr="00ED1EDC">
              <w:rPr>
                <w:rFonts w:ascii="Arial" w:hAnsi="Arial" w:cs="Arial"/>
                <w:b/>
                <w:bCs/>
                <w:color w:val="000000"/>
              </w:rPr>
              <w:t>Self- management and Development</w:t>
            </w:r>
          </w:p>
        </w:tc>
        <w:tc>
          <w:tcPr>
            <w:tcW w:w="15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AAC91C" w14:textId="77777777" w:rsidR="00F66EC6" w:rsidRPr="00ED1EDC" w:rsidRDefault="00F66EC6" w:rsidP="00F66EC6">
            <w:pPr>
              <w:pStyle w:val="NormalWeb"/>
              <w:spacing w:before="0" w:beforeAutospacing="0" w:after="0" w:afterAutospacing="0" w:line="360" w:lineRule="auto"/>
              <w:rPr>
                <w:rFonts w:ascii="Arial" w:hAnsi="Arial" w:cs="Arial"/>
              </w:rPr>
            </w:pPr>
            <w:r w:rsidRPr="00ED1EDC">
              <w:rPr>
                <w:rFonts w:ascii="Arial" w:hAnsi="Arial" w:cs="Arial"/>
                <w:color w:val="000000"/>
              </w:rPr>
              <w:t>Seeking opportunities to put marketing, marketing strategy, and digital marketing techniques into practice.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20C84" w14:textId="77777777" w:rsidR="00F66EC6" w:rsidRPr="00ED1EDC" w:rsidRDefault="00F66EC6" w:rsidP="00F66EC6">
            <w:pPr>
              <w:pStyle w:val="NormalWeb"/>
              <w:spacing w:before="0" w:beforeAutospacing="0" w:after="0" w:afterAutospacing="0" w:line="360" w:lineRule="auto"/>
              <w:rPr>
                <w:rFonts w:ascii="Arial" w:hAnsi="Arial" w:cs="Arial"/>
              </w:rPr>
            </w:pPr>
            <w:r w:rsidRPr="00ED1EDC">
              <w:rPr>
                <w:rFonts w:ascii="Arial" w:hAnsi="Arial" w:cs="Arial"/>
                <w:color w:val="000000"/>
              </w:rPr>
              <w:t>Choosing and executing at least one new technique during the learning.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D6F985" w14:textId="77777777" w:rsidR="00F66EC6" w:rsidRPr="00ED1EDC" w:rsidRDefault="00F66EC6" w:rsidP="00F66EC6">
            <w:pPr>
              <w:pStyle w:val="NormalWeb"/>
              <w:spacing w:before="0" w:beforeAutospacing="0" w:after="0" w:afterAutospacing="0" w:line="360" w:lineRule="auto"/>
              <w:rPr>
                <w:rFonts w:ascii="Arial" w:hAnsi="Arial" w:cs="Arial"/>
              </w:rPr>
            </w:pPr>
            <w:r w:rsidRPr="00ED1EDC">
              <w:rPr>
                <w:rFonts w:ascii="Arial" w:hAnsi="Arial" w:cs="Arial"/>
                <w:color w:val="000000"/>
              </w:rPr>
              <w:t>Identifying achievements and areas for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2F4DCA" w14:textId="77777777" w:rsidR="00F66EC6" w:rsidRPr="00ED1EDC" w:rsidRDefault="00F66EC6" w:rsidP="00F66EC6">
            <w:pPr>
              <w:pStyle w:val="NormalWeb"/>
              <w:spacing w:before="0" w:beforeAutospacing="0" w:after="0" w:afterAutospacing="0" w:line="360" w:lineRule="auto"/>
              <w:rPr>
                <w:rFonts w:ascii="Arial" w:hAnsi="Arial" w:cs="Arial"/>
              </w:rPr>
            </w:pPr>
            <w:r w:rsidRPr="00ED1EDC">
              <w:rPr>
                <w:rFonts w:ascii="Arial" w:hAnsi="Arial" w:cs="Arial"/>
                <w:color w:val="000000"/>
              </w:rPr>
              <w:t>Utilising tools for self-evaluation and getting input from superiors and peers.</w:t>
            </w:r>
          </w:p>
        </w:tc>
        <w:tc>
          <w:tcPr>
            <w:tcW w:w="12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C81C92" w14:textId="77777777" w:rsidR="00F66EC6" w:rsidRPr="00ED1EDC" w:rsidRDefault="00F66EC6" w:rsidP="00F66EC6">
            <w:pPr>
              <w:pStyle w:val="NormalWeb"/>
              <w:spacing w:before="0" w:beforeAutospacing="0" w:after="0" w:afterAutospacing="0" w:line="360" w:lineRule="auto"/>
              <w:rPr>
                <w:rFonts w:ascii="Arial" w:hAnsi="Arial" w:cs="Arial"/>
              </w:rPr>
            </w:pPr>
            <w:r w:rsidRPr="00ED1EDC">
              <w:rPr>
                <w:rFonts w:ascii="Arial" w:hAnsi="Arial" w:cs="Arial"/>
                <w:b/>
                <w:bCs/>
                <w:color w:val="000000"/>
              </w:rPr>
              <w:t>6 months</w:t>
            </w:r>
          </w:p>
        </w:tc>
      </w:tr>
      <w:tr w:rsidR="00F66EC6" w:rsidRPr="00ED1EDC" w14:paraId="4573B728" w14:textId="77777777" w:rsidTr="00F66EC6">
        <w:tc>
          <w:tcPr>
            <w:tcW w:w="1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4CA448" w14:textId="77777777" w:rsidR="00F66EC6" w:rsidRPr="00ED1EDC" w:rsidRDefault="00F66EC6" w:rsidP="00F66EC6">
            <w:pPr>
              <w:pStyle w:val="NormalWeb"/>
              <w:spacing w:before="0" w:beforeAutospacing="0" w:after="0" w:afterAutospacing="0" w:line="360" w:lineRule="auto"/>
              <w:rPr>
                <w:rFonts w:ascii="Arial" w:hAnsi="Arial" w:cs="Arial"/>
              </w:rPr>
            </w:pPr>
            <w:r w:rsidRPr="00ED1EDC">
              <w:rPr>
                <w:rFonts w:ascii="Arial" w:hAnsi="Arial" w:cs="Arial"/>
                <w:b/>
                <w:bCs/>
                <w:color w:val="000000"/>
              </w:rPr>
              <w:t>Communication</w:t>
            </w:r>
          </w:p>
        </w:tc>
        <w:tc>
          <w:tcPr>
            <w:tcW w:w="15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47687A" w14:textId="77777777" w:rsidR="00F66EC6" w:rsidRPr="00ED1EDC" w:rsidRDefault="00F66EC6" w:rsidP="00F66EC6">
            <w:pPr>
              <w:pStyle w:val="NormalWeb"/>
              <w:spacing w:before="0" w:beforeAutospacing="0" w:after="0" w:afterAutospacing="0" w:line="360" w:lineRule="auto"/>
              <w:rPr>
                <w:rFonts w:ascii="Arial" w:hAnsi="Arial" w:cs="Arial"/>
              </w:rPr>
            </w:pPr>
            <w:r w:rsidRPr="00ED1EDC">
              <w:rPr>
                <w:rFonts w:ascii="Arial" w:hAnsi="Arial" w:cs="Arial"/>
                <w:color w:val="000000"/>
              </w:rPr>
              <w:t xml:space="preserve">Improving written and </w:t>
            </w:r>
            <w:r w:rsidRPr="00ED1EDC">
              <w:rPr>
                <w:rFonts w:ascii="Arial" w:hAnsi="Arial" w:cs="Arial"/>
                <w:color w:val="000000"/>
              </w:rPr>
              <w:lastRenderedPageBreak/>
              <w:t>spoken communication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7FCFC8" w14:textId="77777777" w:rsidR="00F66EC6" w:rsidRPr="00ED1EDC" w:rsidRDefault="00F66EC6" w:rsidP="00F66EC6">
            <w:pPr>
              <w:pStyle w:val="NormalWeb"/>
              <w:spacing w:before="0" w:beforeAutospacing="0" w:after="0" w:afterAutospacing="0" w:line="360" w:lineRule="auto"/>
              <w:rPr>
                <w:rFonts w:ascii="Arial" w:hAnsi="Arial" w:cs="Arial"/>
              </w:rPr>
            </w:pPr>
            <w:r w:rsidRPr="00ED1EDC">
              <w:rPr>
                <w:rFonts w:ascii="Arial" w:hAnsi="Arial" w:cs="Arial"/>
                <w:color w:val="000000"/>
              </w:rPr>
              <w:lastRenderedPageBreak/>
              <w:t xml:space="preserve">Joining in courses and </w:t>
            </w:r>
            <w:r w:rsidRPr="00ED1EDC">
              <w:rPr>
                <w:rFonts w:ascii="Arial" w:hAnsi="Arial" w:cs="Arial"/>
                <w:color w:val="000000"/>
              </w:rPr>
              <w:lastRenderedPageBreak/>
              <w:t>workshops for these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532616" w14:textId="77777777" w:rsidR="00F66EC6" w:rsidRPr="00ED1EDC" w:rsidRDefault="00F66EC6" w:rsidP="00F66EC6">
            <w:pPr>
              <w:pStyle w:val="NormalWeb"/>
              <w:spacing w:before="0" w:beforeAutospacing="0" w:after="0" w:afterAutospacing="0" w:line="360" w:lineRule="auto"/>
              <w:rPr>
                <w:rFonts w:ascii="Arial" w:hAnsi="Arial" w:cs="Arial"/>
              </w:rPr>
            </w:pPr>
            <w:r w:rsidRPr="00ED1EDC">
              <w:rPr>
                <w:rFonts w:ascii="Arial" w:hAnsi="Arial" w:cs="Arial"/>
                <w:color w:val="000000"/>
              </w:rPr>
              <w:lastRenderedPageBreak/>
              <w:t xml:space="preserve">Receiving positive </w:t>
            </w:r>
            <w:r w:rsidRPr="00ED1EDC">
              <w:rPr>
                <w:rFonts w:ascii="Arial" w:hAnsi="Arial" w:cs="Arial"/>
                <w:color w:val="000000"/>
              </w:rPr>
              <w:lastRenderedPageBreak/>
              <w:t>feedbacks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E9128E" w14:textId="77777777" w:rsidR="00F66EC6" w:rsidRPr="00ED1EDC" w:rsidRDefault="00F66EC6" w:rsidP="00F66EC6">
            <w:pPr>
              <w:pStyle w:val="NormalWeb"/>
              <w:spacing w:before="0" w:beforeAutospacing="0" w:after="0" w:afterAutospacing="0" w:line="360" w:lineRule="auto"/>
              <w:rPr>
                <w:rFonts w:ascii="Arial" w:hAnsi="Arial" w:cs="Arial"/>
              </w:rPr>
            </w:pPr>
            <w:r w:rsidRPr="00ED1EDC">
              <w:rPr>
                <w:rFonts w:ascii="Arial" w:hAnsi="Arial" w:cs="Arial"/>
                <w:color w:val="000000"/>
              </w:rPr>
              <w:lastRenderedPageBreak/>
              <w:t xml:space="preserve">Practising effective </w:t>
            </w:r>
            <w:r w:rsidRPr="00ED1EDC">
              <w:rPr>
                <w:rFonts w:ascii="Arial" w:hAnsi="Arial" w:cs="Arial"/>
                <w:color w:val="000000"/>
              </w:rPr>
              <w:lastRenderedPageBreak/>
              <w:t>written and verbal communication</w:t>
            </w:r>
          </w:p>
        </w:tc>
        <w:tc>
          <w:tcPr>
            <w:tcW w:w="12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798F1B" w14:textId="77777777" w:rsidR="00F66EC6" w:rsidRPr="00ED1EDC" w:rsidRDefault="00F66EC6" w:rsidP="00F66EC6">
            <w:pPr>
              <w:pStyle w:val="NormalWeb"/>
              <w:spacing w:before="0" w:beforeAutospacing="0" w:after="0" w:afterAutospacing="0" w:line="360" w:lineRule="auto"/>
              <w:rPr>
                <w:rFonts w:ascii="Arial" w:hAnsi="Arial" w:cs="Arial"/>
              </w:rPr>
            </w:pPr>
            <w:r w:rsidRPr="00ED1EDC">
              <w:rPr>
                <w:rFonts w:ascii="Arial" w:hAnsi="Arial" w:cs="Arial"/>
                <w:b/>
                <w:bCs/>
                <w:color w:val="000000"/>
              </w:rPr>
              <w:lastRenderedPageBreak/>
              <w:t>3 months</w:t>
            </w:r>
          </w:p>
        </w:tc>
      </w:tr>
    </w:tbl>
    <w:p w14:paraId="034643CA" w14:textId="77777777" w:rsidR="00F66EC6" w:rsidRPr="00ED1EDC" w:rsidRDefault="00F66EC6" w:rsidP="00F66EC6">
      <w:pPr>
        <w:rPr>
          <w:rFonts w:ascii="Arial" w:hAnsi="Arial" w:cs="Arial"/>
          <w:szCs w:val="24"/>
        </w:rPr>
      </w:pPr>
    </w:p>
    <w:p w14:paraId="39A35016" w14:textId="77777777" w:rsidR="00F66EC6" w:rsidRPr="00ED1EDC" w:rsidRDefault="00F66EC6" w:rsidP="00F66EC6">
      <w:pPr>
        <w:pStyle w:val="NormalWeb"/>
        <w:spacing w:before="0" w:beforeAutospacing="0" w:after="160" w:afterAutospacing="0" w:line="360" w:lineRule="auto"/>
        <w:rPr>
          <w:rFonts w:ascii="Arial" w:hAnsi="Arial" w:cs="Arial"/>
        </w:rPr>
      </w:pPr>
      <w:r w:rsidRPr="00ED1EDC">
        <w:rPr>
          <w:rFonts w:ascii="Arial" w:hAnsi="Arial" w:cs="Arial"/>
          <w:color w:val="000000"/>
        </w:rPr>
        <w:t>I am convinced that by carrying out this action plan, I will further improve my academic knowledge, interpersonal abilities, and professional competence. To ensure continued growth and development in the hotel management industry, I will continually assess my progress and make adjustments as necessary.</w:t>
      </w:r>
    </w:p>
    <w:p w14:paraId="49441C35" w14:textId="77777777" w:rsidR="00F66EC6" w:rsidRPr="00ED1EDC" w:rsidRDefault="001D683D" w:rsidP="00F66EC6">
      <w:pPr>
        <w:pStyle w:val="Heading1"/>
        <w:rPr>
          <w:rFonts w:ascii="Arial" w:hAnsi="Arial" w:cs="Arial"/>
          <w:sz w:val="24"/>
          <w:szCs w:val="24"/>
        </w:rPr>
      </w:pPr>
      <w:bookmarkStart w:id="8" w:name="_Toc137343134"/>
      <w:r w:rsidRPr="00ED1EDC">
        <w:rPr>
          <w:rFonts w:ascii="Arial" w:hAnsi="Arial" w:cs="Arial"/>
          <w:sz w:val="24"/>
          <w:szCs w:val="24"/>
        </w:rPr>
        <w:t xml:space="preserve">5. </w:t>
      </w:r>
      <w:r w:rsidR="00F66EC6" w:rsidRPr="00ED1EDC">
        <w:rPr>
          <w:rFonts w:ascii="Arial" w:hAnsi="Arial" w:cs="Arial"/>
          <w:sz w:val="24"/>
          <w:szCs w:val="24"/>
        </w:rPr>
        <w:t>Conclusion</w:t>
      </w:r>
      <w:bookmarkEnd w:id="8"/>
    </w:p>
    <w:p w14:paraId="54FB0148" w14:textId="77777777" w:rsidR="00F66EC6" w:rsidRPr="00ED1EDC" w:rsidRDefault="00F66EC6" w:rsidP="00F66EC6">
      <w:pPr>
        <w:pStyle w:val="NormalWeb"/>
        <w:spacing w:before="0" w:beforeAutospacing="0" w:after="160" w:afterAutospacing="0" w:line="360" w:lineRule="auto"/>
        <w:rPr>
          <w:rFonts w:ascii="Arial" w:hAnsi="Arial" w:cs="Arial"/>
        </w:rPr>
      </w:pPr>
      <w:r w:rsidRPr="00ED1EDC">
        <w:rPr>
          <w:rFonts w:ascii="Arial" w:hAnsi="Arial" w:cs="Arial"/>
          <w:color w:val="000000"/>
        </w:rPr>
        <w:t>The student</w:t>
      </w:r>
      <w:r w:rsidR="004D301C" w:rsidRPr="00ED1EDC">
        <w:rPr>
          <w:rFonts w:ascii="Arial" w:hAnsi="Arial" w:cs="Arial"/>
          <w:color w:val="000000"/>
        </w:rPr>
        <w:t>’</w:t>
      </w:r>
      <w:r w:rsidRPr="00ED1EDC">
        <w:rPr>
          <w:rFonts w:ascii="Arial" w:hAnsi="Arial" w:cs="Arial"/>
          <w:color w:val="000000"/>
        </w:rPr>
        <w:t>s internship at the Marriot</w:t>
      </w:r>
      <w:r w:rsidR="00E9357C" w:rsidRPr="00ED1EDC">
        <w:rPr>
          <w:rFonts w:ascii="Arial" w:hAnsi="Arial" w:cs="Arial"/>
          <w:color w:val="000000"/>
        </w:rPr>
        <w:t xml:space="preserve">t Hotel Cardiff gave individuals </w:t>
      </w:r>
      <w:r w:rsidRPr="00ED1EDC">
        <w:rPr>
          <w:rFonts w:ascii="Arial" w:hAnsi="Arial" w:cs="Arial"/>
          <w:color w:val="000000"/>
        </w:rPr>
        <w:t xml:space="preserve">useful training in hotel administration, particularly in the areas of housekeeping, front desk operations, and guest services. The student underwent a systematic review of their experiences, observations, conceptualizations, and experiments </w:t>
      </w:r>
      <w:proofErr w:type="gramStart"/>
      <w:r w:rsidRPr="00ED1EDC">
        <w:rPr>
          <w:rFonts w:ascii="Arial" w:hAnsi="Arial" w:cs="Arial"/>
          <w:color w:val="000000"/>
        </w:rPr>
        <w:t>through the use of</w:t>
      </w:r>
      <w:proofErr w:type="gramEnd"/>
      <w:r w:rsidRPr="00ED1EDC">
        <w:rPr>
          <w:rFonts w:ascii="Arial" w:hAnsi="Arial" w:cs="Arial"/>
          <w:color w:val="000000"/>
        </w:rPr>
        <w:t xml:space="preserve"> Kolb</w:t>
      </w:r>
      <w:r w:rsidR="004D301C" w:rsidRPr="00ED1EDC">
        <w:rPr>
          <w:rFonts w:ascii="Arial" w:hAnsi="Arial" w:cs="Arial"/>
          <w:color w:val="000000"/>
        </w:rPr>
        <w:t>’</w:t>
      </w:r>
      <w:r w:rsidRPr="00ED1EDC">
        <w:rPr>
          <w:rFonts w:ascii="Arial" w:hAnsi="Arial" w:cs="Arial"/>
          <w:color w:val="000000"/>
        </w:rPr>
        <w:t xml:space="preserve">s Reflective Model, which resulted in substantial academic, professional, and personal growth. The student understood the value of efficient training programmes, effective communication, and open lines of contact in resolving management-related issues encountered during the placement. </w:t>
      </w:r>
    </w:p>
    <w:p w14:paraId="3C6D13CE" w14:textId="77777777" w:rsidR="00F66EC6" w:rsidRPr="00ED1EDC" w:rsidRDefault="00F66EC6" w:rsidP="00F66EC6">
      <w:pPr>
        <w:spacing w:after="240"/>
        <w:rPr>
          <w:rFonts w:ascii="Arial" w:hAnsi="Arial" w:cs="Arial"/>
          <w:szCs w:val="24"/>
        </w:rPr>
      </w:pPr>
    </w:p>
    <w:p w14:paraId="3F9D87D9" w14:textId="77777777" w:rsidR="00F66EC6" w:rsidRPr="00ED1EDC" w:rsidRDefault="00F66EC6" w:rsidP="00F66EC6">
      <w:pPr>
        <w:pStyle w:val="NormalWeb"/>
        <w:spacing w:before="0" w:beforeAutospacing="0" w:after="160" w:afterAutospacing="0" w:line="360" w:lineRule="auto"/>
        <w:rPr>
          <w:rFonts w:ascii="Arial" w:hAnsi="Arial" w:cs="Arial"/>
        </w:rPr>
      </w:pPr>
      <w:r w:rsidRPr="00ED1EDC">
        <w:rPr>
          <w:rFonts w:ascii="Arial" w:hAnsi="Arial" w:cs="Arial"/>
          <w:color w:val="000000"/>
        </w:rPr>
        <w:br/>
      </w:r>
      <w:r w:rsidRPr="00ED1EDC">
        <w:rPr>
          <w:rFonts w:ascii="Arial" w:hAnsi="Arial" w:cs="Arial"/>
          <w:color w:val="000000"/>
        </w:rPr>
        <w:br/>
      </w:r>
    </w:p>
    <w:p w14:paraId="19716AA6" w14:textId="77777777" w:rsidR="00F66EC6" w:rsidRPr="00ED1EDC" w:rsidRDefault="00F66EC6" w:rsidP="00F66EC6">
      <w:pPr>
        <w:jc w:val="left"/>
        <w:rPr>
          <w:rFonts w:ascii="Arial" w:eastAsiaTheme="majorEastAsia" w:hAnsi="Arial" w:cs="Arial"/>
          <w:b/>
          <w:color w:val="000000"/>
          <w:szCs w:val="24"/>
        </w:rPr>
      </w:pPr>
      <w:r w:rsidRPr="00ED1EDC">
        <w:rPr>
          <w:rFonts w:ascii="Arial" w:hAnsi="Arial" w:cs="Arial"/>
          <w:color w:val="000000"/>
          <w:szCs w:val="24"/>
        </w:rPr>
        <w:br w:type="page"/>
      </w:r>
    </w:p>
    <w:p w14:paraId="2F151B7A" w14:textId="77777777" w:rsidR="00F66EC6" w:rsidRPr="00ED1EDC" w:rsidRDefault="00F66EC6" w:rsidP="00F66EC6">
      <w:pPr>
        <w:pStyle w:val="Heading1"/>
        <w:rPr>
          <w:rFonts w:ascii="Arial" w:hAnsi="Arial" w:cs="Arial"/>
          <w:sz w:val="24"/>
          <w:szCs w:val="24"/>
        </w:rPr>
      </w:pPr>
      <w:bookmarkStart w:id="9" w:name="_Toc137343135"/>
      <w:r w:rsidRPr="00ED1EDC">
        <w:rPr>
          <w:rFonts w:ascii="Arial" w:hAnsi="Arial" w:cs="Arial"/>
          <w:sz w:val="24"/>
          <w:szCs w:val="24"/>
        </w:rPr>
        <w:lastRenderedPageBreak/>
        <w:t>Reference List</w:t>
      </w:r>
      <w:bookmarkEnd w:id="9"/>
    </w:p>
    <w:p w14:paraId="57CBE180" w14:textId="77777777" w:rsidR="002D2DC3" w:rsidRPr="00ED1EDC" w:rsidRDefault="002D2DC3" w:rsidP="00F66EC6">
      <w:pPr>
        <w:pStyle w:val="NormalWeb"/>
        <w:spacing w:before="0" w:beforeAutospacing="0" w:after="160" w:afterAutospacing="0" w:line="360" w:lineRule="auto"/>
        <w:rPr>
          <w:rFonts w:ascii="Arial" w:hAnsi="Arial" w:cs="Arial"/>
        </w:rPr>
      </w:pPr>
      <w:proofErr w:type="spellStart"/>
      <w:r w:rsidRPr="00ED1EDC">
        <w:rPr>
          <w:rFonts w:ascii="Arial" w:hAnsi="Arial" w:cs="Arial"/>
          <w:color w:val="000000"/>
        </w:rPr>
        <w:t>Bardi</w:t>
      </w:r>
      <w:proofErr w:type="spellEnd"/>
      <w:r w:rsidRPr="00ED1EDC">
        <w:rPr>
          <w:rFonts w:ascii="Arial" w:hAnsi="Arial" w:cs="Arial"/>
          <w:color w:val="000000"/>
        </w:rPr>
        <w:t>, J. (2010) Hotel Front Office Management, Wiley, London</w:t>
      </w:r>
    </w:p>
    <w:p w14:paraId="4396BE98" w14:textId="77777777" w:rsidR="002D2DC3" w:rsidRPr="00ED1EDC" w:rsidRDefault="002D2DC3" w:rsidP="00F66EC6">
      <w:pPr>
        <w:pStyle w:val="NormalWeb"/>
        <w:spacing w:before="0" w:beforeAutospacing="0" w:after="160" w:afterAutospacing="0" w:line="360" w:lineRule="auto"/>
        <w:rPr>
          <w:rFonts w:ascii="Arial" w:hAnsi="Arial" w:cs="Arial"/>
        </w:rPr>
      </w:pPr>
      <w:proofErr w:type="spellStart"/>
      <w:proofErr w:type="gramStart"/>
      <w:r w:rsidRPr="00ED1EDC">
        <w:rPr>
          <w:rFonts w:ascii="Arial" w:hAnsi="Arial" w:cs="Arial"/>
          <w:color w:val="000000"/>
        </w:rPr>
        <w:t>Casado,M</w:t>
      </w:r>
      <w:proofErr w:type="spellEnd"/>
      <w:r w:rsidRPr="00ED1EDC">
        <w:rPr>
          <w:rFonts w:ascii="Arial" w:hAnsi="Arial" w:cs="Arial"/>
          <w:color w:val="000000"/>
        </w:rPr>
        <w:t>.</w:t>
      </w:r>
      <w:proofErr w:type="gramEnd"/>
      <w:r w:rsidRPr="00ED1EDC">
        <w:rPr>
          <w:rFonts w:ascii="Arial" w:hAnsi="Arial" w:cs="Arial"/>
          <w:color w:val="000000"/>
        </w:rPr>
        <w:t xml:space="preserve"> (2012) Housekeeping Management, Wiley, London</w:t>
      </w:r>
    </w:p>
    <w:p w14:paraId="091AB7EC" w14:textId="77777777" w:rsidR="002D2DC3" w:rsidRPr="00ED1EDC" w:rsidRDefault="002D2DC3" w:rsidP="00F66EC6">
      <w:pPr>
        <w:pStyle w:val="NormalWeb"/>
        <w:spacing w:before="0" w:beforeAutospacing="0" w:after="160" w:afterAutospacing="0" w:line="360" w:lineRule="auto"/>
        <w:rPr>
          <w:rFonts w:ascii="Arial" w:hAnsi="Arial" w:cs="Arial"/>
        </w:rPr>
      </w:pPr>
      <w:proofErr w:type="spellStart"/>
      <w:proofErr w:type="gramStart"/>
      <w:r w:rsidRPr="00ED1EDC">
        <w:rPr>
          <w:rFonts w:ascii="Arial" w:hAnsi="Arial" w:cs="Arial"/>
          <w:color w:val="000000"/>
        </w:rPr>
        <w:t>Fallon,M</w:t>
      </w:r>
      <w:proofErr w:type="spellEnd"/>
      <w:r w:rsidRPr="00ED1EDC">
        <w:rPr>
          <w:rFonts w:ascii="Arial" w:hAnsi="Arial" w:cs="Arial"/>
          <w:color w:val="000000"/>
        </w:rPr>
        <w:t>.</w:t>
      </w:r>
      <w:proofErr w:type="gramEnd"/>
      <w:r w:rsidRPr="00ED1EDC">
        <w:rPr>
          <w:rFonts w:ascii="Arial" w:hAnsi="Arial" w:cs="Arial"/>
          <w:color w:val="000000"/>
        </w:rPr>
        <w:t xml:space="preserve"> &amp;</w:t>
      </w:r>
      <w:proofErr w:type="spellStart"/>
      <w:r w:rsidRPr="00ED1EDC">
        <w:rPr>
          <w:rFonts w:ascii="Arial" w:hAnsi="Arial" w:cs="Arial"/>
          <w:color w:val="000000"/>
        </w:rPr>
        <w:t>Rutherford,D</w:t>
      </w:r>
      <w:proofErr w:type="spellEnd"/>
      <w:r w:rsidRPr="00ED1EDC">
        <w:rPr>
          <w:rFonts w:ascii="Arial" w:hAnsi="Arial" w:cs="Arial"/>
          <w:color w:val="000000"/>
        </w:rPr>
        <w:t>. (2010) Hotel Management and Operations, Wiley, London</w:t>
      </w:r>
    </w:p>
    <w:p w14:paraId="610E7F05" w14:textId="77777777" w:rsidR="002D2DC3" w:rsidRPr="00ED1EDC" w:rsidRDefault="002D2DC3" w:rsidP="00F66EC6">
      <w:pPr>
        <w:pStyle w:val="NormalWeb"/>
        <w:spacing w:before="0" w:beforeAutospacing="0" w:after="160" w:afterAutospacing="0" w:line="360" w:lineRule="auto"/>
        <w:rPr>
          <w:rFonts w:ascii="Arial" w:hAnsi="Arial" w:cs="Arial"/>
          <w:color w:val="000000"/>
        </w:rPr>
      </w:pPr>
      <w:r w:rsidRPr="00ED1EDC">
        <w:rPr>
          <w:rFonts w:ascii="Arial" w:hAnsi="Arial" w:cs="Arial"/>
          <w:color w:val="000000"/>
          <w:lang w:val="en-IN"/>
        </w:rPr>
        <w:t xml:space="preserve">Kolb, D.A., (1984). The process of experiential learning. Experiential learning: experience as the source of learning and development. </w:t>
      </w:r>
      <w:proofErr w:type="gramStart"/>
      <w:r w:rsidRPr="00ED1EDC">
        <w:rPr>
          <w:rFonts w:ascii="Arial" w:hAnsi="Arial" w:cs="Arial"/>
          <w:color w:val="000000"/>
          <w:lang w:val="en-IN"/>
        </w:rPr>
        <w:t>In </w:t>
      </w:r>
      <w:r w:rsidRPr="00ED1EDC">
        <w:rPr>
          <w:rFonts w:ascii="Arial" w:hAnsi="Arial" w:cs="Arial"/>
          <w:i/>
          <w:iCs/>
          <w:color w:val="000000"/>
          <w:lang w:val="en-IN"/>
        </w:rPr>
        <w:t>:</w:t>
      </w:r>
      <w:proofErr w:type="gramEnd"/>
      <w:r w:rsidRPr="00ED1EDC">
        <w:rPr>
          <w:rFonts w:ascii="Arial" w:hAnsi="Arial" w:cs="Arial"/>
          <w:color w:val="000000"/>
          <w:lang w:val="en-IN"/>
        </w:rPr>
        <w:t xml:space="preserve"> (pp. 20-38). Prentice-Hall, </w:t>
      </w:r>
      <w:proofErr w:type="gramStart"/>
      <w:r w:rsidRPr="00ED1EDC">
        <w:rPr>
          <w:rFonts w:ascii="Arial" w:hAnsi="Arial" w:cs="Arial"/>
          <w:color w:val="000000"/>
          <w:lang w:val="en-IN"/>
        </w:rPr>
        <w:t>Inc..</w:t>
      </w:r>
      <w:proofErr w:type="gramEnd"/>
    </w:p>
    <w:p w14:paraId="042BDC0E" w14:textId="512930FC" w:rsidR="002D2DC3" w:rsidRPr="00ED1EDC" w:rsidRDefault="002D2DC3" w:rsidP="00775B93">
      <w:pPr>
        <w:rPr>
          <w:rFonts w:ascii="Arial" w:hAnsi="Arial" w:cs="Arial"/>
          <w:szCs w:val="24"/>
        </w:rPr>
      </w:pPr>
      <w:r w:rsidRPr="00ED1EDC">
        <w:rPr>
          <w:rFonts w:ascii="Arial" w:hAnsi="Arial" w:cs="Arial"/>
          <w:szCs w:val="24"/>
        </w:rPr>
        <w:t>Marriott. (2023)</w:t>
      </w:r>
      <w:r w:rsidRPr="00ED1EDC">
        <w:rPr>
          <w:rFonts w:ascii="Arial" w:hAnsi="Arial" w:cs="Arial"/>
          <w:i/>
          <w:szCs w:val="24"/>
        </w:rPr>
        <w:t>Visit Cardiff from our family friendly city centre hotel</w:t>
      </w:r>
      <w:r w:rsidRPr="00ED1EDC">
        <w:rPr>
          <w:rFonts w:ascii="Arial" w:hAnsi="Arial" w:cs="Arial"/>
          <w:szCs w:val="24"/>
        </w:rPr>
        <w:t xml:space="preserve"> [Online] Available</w:t>
      </w:r>
      <w:r w:rsidR="00ED1EDC">
        <w:rPr>
          <w:rFonts w:ascii="Arial" w:hAnsi="Arial" w:cs="Arial"/>
          <w:szCs w:val="24"/>
        </w:rPr>
        <w:t xml:space="preserve"> </w:t>
      </w:r>
      <w:hyperlink r:id="rId9" w:history="1">
        <w:r w:rsidR="00ED1EDC" w:rsidRPr="00AA158B">
          <w:rPr>
            <w:rStyle w:val="Hyperlink"/>
            <w:rFonts w:ascii="Arial" w:hAnsi="Arial" w:cs="Arial"/>
            <w:szCs w:val="24"/>
          </w:rPr>
          <w:t>https://www.marriott.com/en-us/hotels/cwldt-cardiff-marriott-hotel/overview/</w:t>
        </w:r>
      </w:hyperlink>
      <w:r w:rsidRPr="00ED1EDC">
        <w:rPr>
          <w:rFonts w:ascii="Arial" w:hAnsi="Arial" w:cs="Arial"/>
          <w:szCs w:val="24"/>
        </w:rPr>
        <w:t xml:space="preserve"> [Accessed On: 9</w:t>
      </w:r>
      <w:r w:rsidRPr="00ED1EDC">
        <w:rPr>
          <w:rFonts w:ascii="Arial" w:hAnsi="Arial" w:cs="Arial"/>
          <w:szCs w:val="24"/>
          <w:vertAlign w:val="superscript"/>
        </w:rPr>
        <w:t>th</w:t>
      </w:r>
      <w:r w:rsidRPr="00ED1EDC">
        <w:rPr>
          <w:rFonts w:ascii="Arial" w:hAnsi="Arial" w:cs="Arial"/>
          <w:szCs w:val="24"/>
        </w:rPr>
        <w:t xml:space="preserve"> June, 2023].</w:t>
      </w:r>
    </w:p>
    <w:p w14:paraId="21A5B485" w14:textId="77777777" w:rsidR="002D2DC3" w:rsidRPr="00ED1EDC" w:rsidRDefault="002D2DC3" w:rsidP="00F66EC6">
      <w:pPr>
        <w:pStyle w:val="NormalWeb"/>
        <w:spacing w:before="0" w:beforeAutospacing="0" w:after="160" w:afterAutospacing="0" w:line="360" w:lineRule="auto"/>
        <w:rPr>
          <w:rFonts w:ascii="Arial" w:hAnsi="Arial" w:cs="Arial"/>
        </w:rPr>
      </w:pPr>
      <w:r w:rsidRPr="00ED1EDC">
        <w:rPr>
          <w:rFonts w:ascii="Arial" w:hAnsi="Arial" w:cs="Arial"/>
          <w:color w:val="000000"/>
          <w:shd w:val="clear" w:color="auto" w:fill="FFFFFF"/>
        </w:rPr>
        <w:t>Murphy, E.J. (2007). Prior Learning Assessment: A review of Bloom’s taxonomy and Kolb’s theory of experiential learning: Practical uses for prior learning assessment. The Journal of Continuing Higher Education, 55(3), pp.64-66.</w:t>
      </w:r>
    </w:p>
    <w:p w14:paraId="6D0B04F7" w14:textId="77777777" w:rsidR="002D2DC3" w:rsidRPr="00ED1EDC" w:rsidRDefault="002D2DC3" w:rsidP="00F66EC6">
      <w:pPr>
        <w:pStyle w:val="NormalWeb"/>
        <w:spacing w:before="0" w:beforeAutospacing="0" w:after="160" w:afterAutospacing="0" w:line="360" w:lineRule="auto"/>
        <w:rPr>
          <w:rFonts w:ascii="Arial" w:hAnsi="Arial" w:cs="Arial"/>
        </w:rPr>
      </w:pPr>
      <w:proofErr w:type="spellStart"/>
      <w:proofErr w:type="gramStart"/>
      <w:r w:rsidRPr="00ED1EDC">
        <w:rPr>
          <w:rFonts w:ascii="Arial" w:hAnsi="Arial" w:cs="Arial"/>
          <w:color w:val="000000"/>
        </w:rPr>
        <w:t>Tewan,J</w:t>
      </w:r>
      <w:proofErr w:type="spellEnd"/>
      <w:r w:rsidRPr="00ED1EDC">
        <w:rPr>
          <w:rFonts w:ascii="Arial" w:hAnsi="Arial" w:cs="Arial"/>
          <w:color w:val="000000"/>
        </w:rPr>
        <w:t>.</w:t>
      </w:r>
      <w:proofErr w:type="gramEnd"/>
      <w:r w:rsidRPr="00ED1EDC">
        <w:rPr>
          <w:rFonts w:ascii="Arial" w:hAnsi="Arial" w:cs="Arial"/>
          <w:color w:val="000000"/>
        </w:rPr>
        <w:t xml:space="preserve"> (2009) Hotel Front Office: Operations and Management, Oxford Higher Ed Press</w:t>
      </w:r>
    </w:p>
    <w:p w14:paraId="5ACA6FD7" w14:textId="63866D0B" w:rsidR="002D2DC3" w:rsidRPr="00ED1EDC" w:rsidRDefault="002D2DC3" w:rsidP="00F66EC6">
      <w:pPr>
        <w:pStyle w:val="NormalWeb"/>
        <w:spacing w:before="0" w:beforeAutospacing="0" w:after="160" w:afterAutospacing="0" w:line="360" w:lineRule="auto"/>
        <w:rPr>
          <w:rFonts w:ascii="Arial" w:hAnsi="Arial" w:cs="Arial"/>
          <w:color w:val="000000"/>
        </w:rPr>
      </w:pPr>
      <w:proofErr w:type="spellStart"/>
      <w:r w:rsidRPr="00ED1EDC">
        <w:rPr>
          <w:rFonts w:ascii="Arial" w:hAnsi="Arial" w:cs="Arial"/>
          <w:color w:val="000000"/>
        </w:rPr>
        <w:t>Vallen</w:t>
      </w:r>
      <w:proofErr w:type="spellEnd"/>
      <w:r w:rsidRPr="00ED1EDC">
        <w:rPr>
          <w:rFonts w:ascii="Arial" w:hAnsi="Arial" w:cs="Arial"/>
          <w:color w:val="000000"/>
        </w:rPr>
        <w:t>, G.K. &amp;</w:t>
      </w:r>
      <w:proofErr w:type="spellStart"/>
      <w:r w:rsidRPr="00ED1EDC">
        <w:rPr>
          <w:rFonts w:ascii="Arial" w:hAnsi="Arial" w:cs="Arial"/>
          <w:color w:val="000000"/>
        </w:rPr>
        <w:t>Vallen</w:t>
      </w:r>
      <w:proofErr w:type="spellEnd"/>
      <w:r w:rsidRPr="00ED1EDC">
        <w:rPr>
          <w:rFonts w:ascii="Arial" w:hAnsi="Arial" w:cs="Arial"/>
          <w:color w:val="000000"/>
        </w:rPr>
        <w:t>, Jerome J. (2014) Check-in check-</w:t>
      </w:r>
      <w:r w:rsidR="00ED1EDC" w:rsidRPr="00ED1EDC">
        <w:rPr>
          <w:rFonts w:ascii="Arial" w:hAnsi="Arial" w:cs="Arial"/>
          <w:color w:val="000000"/>
        </w:rPr>
        <w:t>out:</w:t>
      </w:r>
      <w:r w:rsidRPr="00ED1EDC">
        <w:rPr>
          <w:rFonts w:ascii="Arial" w:hAnsi="Arial" w:cs="Arial"/>
          <w:color w:val="000000"/>
        </w:rPr>
        <w:t xml:space="preserve"> managing hotel operations Ninth edition.; Pearson new international.,</w:t>
      </w:r>
    </w:p>
    <w:p w14:paraId="23316B8A" w14:textId="77777777" w:rsidR="00F66EC6" w:rsidRPr="00ED1EDC" w:rsidRDefault="00F66EC6" w:rsidP="00F66EC6">
      <w:pPr>
        <w:rPr>
          <w:rFonts w:ascii="Arial" w:hAnsi="Arial" w:cs="Arial"/>
          <w:szCs w:val="24"/>
        </w:rPr>
      </w:pPr>
    </w:p>
    <w:p w14:paraId="39F75E35" w14:textId="77777777" w:rsidR="00F66EC6" w:rsidRPr="00ED1EDC" w:rsidRDefault="00F66EC6" w:rsidP="00516A62">
      <w:pPr>
        <w:rPr>
          <w:rFonts w:ascii="Arial" w:hAnsi="Arial" w:cs="Arial"/>
          <w:szCs w:val="24"/>
        </w:rPr>
      </w:pPr>
      <w:r w:rsidRPr="00ED1EDC">
        <w:rPr>
          <w:rFonts w:ascii="Arial" w:hAnsi="Arial" w:cs="Arial"/>
          <w:color w:val="000000"/>
          <w:szCs w:val="24"/>
        </w:rPr>
        <w:br/>
      </w:r>
      <w:r w:rsidRPr="00ED1EDC">
        <w:rPr>
          <w:rFonts w:ascii="Arial" w:hAnsi="Arial" w:cs="Arial"/>
          <w:color w:val="000000"/>
          <w:szCs w:val="24"/>
        </w:rPr>
        <w:br/>
      </w:r>
      <w:r w:rsidRPr="00ED1EDC">
        <w:rPr>
          <w:rFonts w:ascii="Arial" w:hAnsi="Arial" w:cs="Arial"/>
          <w:color w:val="000000"/>
          <w:szCs w:val="24"/>
        </w:rPr>
        <w:br/>
      </w:r>
      <w:r w:rsidRPr="00ED1EDC">
        <w:rPr>
          <w:rFonts w:ascii="Arial" w:hAnsi="Arial" w:cs="Arial"/>
          <w:color w:val="000000"/>
          <w:szCs w:val="24"/>
        </w:rPr>
        <w:br/>
      </w:r>
      <w:r w:rsidRPr="00ED1EDC">
        <w:rPr>
          <w:rFonts w:ascii="Arial" w:hAnsi="Arial" w:cs="Arial"/>
          <w:color w:val="000000"/>
          <w:szCs w:val="24"/>
        </w:rPr>
        <w:br/>
      </w:r>
      <w:r w:rsidRPr="00ED1EDC">
        <w:rPr>
          <w:rFonts w:ascii="Arial" w:hAnsi="Arial" w:cs="Arial"/>
          <w:color w:val="000000"/>
          <w:szCs w:val="24"/>
        </w:rPr>
        <w:br/>
      </w:r>
      <w:r w:rsidRPr="00ED1EDC">
        <w:rPr>
          <w:rFonts w:ascii="Arial" w:hAnsi="Arial" w:cs="Arial"/>
          <w:color w:val="000000"/>
          <w:szCs w:val="24"/>
        </w:rPr>
        <w:br/>
      </w:r>
      <w:r w:rsidRPr="00ED1EDC">
        <w:rPr>
          <w:rFonts w:ascii="Arial" w:hAnsi="Arial" w:cs="Arial"/>
          <w:color w:val="000000"/>
          <w:szCs w:val="24"/>
        </w:rPr>
        <w:br/>
      </w:r>
      <w:r w:rsidRPr="00ED1EDC">
        <w:rPr>
          <w:rFonts w:ascii="Arial" w:hAnsi="Arial" w:cs="Arial"/>
          <w:color w:val="000000"/>
          <w:szCs w:val="24"/>
        </w:rPr>
        <w:br/>
      </w:r>
      <w:r w:rsidRPr="00ED1EDC">
        <w:rPr>
          <w:rFonts w:ascii="Arial" w:hAnsi="Arial" w:cs="Arial"/>
          <w:color w:val="000000"/>
          <w:szCs w:val="24"/>
        </w:rPr>
        <w:br/>
      </w:r>
      <w:r w:rsidRPr="00ED1EDC">
        <w:rPr>
          <w:rFonts w:ascii="Arial" w:hAnsi="Arial" w:cs="Arial"/>
          <w:color w:val="000000"/>
          <w:szCs w:val="24"/>
        </w:rPr>
        <w:br/>
      </w:r>
      <w:r w:rsidRPr="00ED1EDC">
        <w:rPr>
          <w:rFonts w:ascii="Arial" w:hAnsi="Arial" w:cs="Arial"/>
          <w:color w:val="000000"/>
          <w:szCs w:val="24"/>
        </w:rPr>
        <w:br/>
      </w:r>
      <w:r w:rsidRPr="00ED1EDC">
        <w:rPr>
          <w:rFonts w:ascii="Arial" w:hAnsi="Arial" w:cs="Arial"/>
          <w:color w:val="000000"/>
          <w:szCs w:val="24"/>
        </w:rPr>
        <w:lastRenderedPageBreak/>
        <w:br/>
      </w:r>
    </w:p>
    <w:sectPr w:rsidR="00F66EC6" w:rsidRPr="00ED1EDC" w:rsidSect="00223535">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567E96" w14:textId="77777777" w:rsidR="002026ED" w:rsidRDefault="002026ED" w:rsidP="00223535">
      <w:pPr>
        <w:spacing w:after="0" w:line="240" w:lineRule="auto"/>
      </w:pPr>
      <w:r>
        <w:separator/>
      </w:r>
    </w:p>
  </w:endnote>
  <w:endnote w:type="continuationSeparator" w:id="0">
    <w:p w14:paraId="04F19097" w14:textId="77777777" w:rsidR="002026ED" w:rsidRDefault="002026ED" w:rsidP="002235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867190"/>
      <w:docPartObj>
        <w:docPartGallery w:val="Page Numbers (Bottom of Page)"/>
        <w:docPartUnique/>
      </w:docPartObj>
    </w:sdtPr>
    <w:sdtEndPr>
      <w:rPr>
        <w:noProof/>
      </w:rPr>
    </w:sdtEndPr>
    <w:sdtContent>
      <w:p w14:paraId="20DC3C2F" w14:textId="77777777" w:rsidR="00223535" w:rsidRDefault="00FD566A">
        <w:pPr>
          <w:pStyle w:val="Footer"/>
          <w:jc w:val="right"/>
        </w:pPr>
        <w:r>
          <w:fldChar w:fldCharType="begin"/>
        </w:r>
        <w:r w:rsidR="00223535">
          <w:instrText xml:space="preserve"> PAGE   \* MERGEFORMAT </w:instrText>
        </w:r>
        <w:r>
          <w:fldChar w:fldCharType="separate"/>
        </w:r>
        <w:r w:rsidR="002D2DC3">
          <w:rPr>
            <w:noProof/>
          </w:rPr>
          <w:t>1</w:t>
        </w:r>
        <w:r>
          <w:rPr>
            <w:noProof/>
          </w:rPr>
          <w:fldChar w:fldCharType="end"/>
        </w:r>
      </w:p>
    </w:sdtContent>
  </w:sdt>
  <w:p w14:paraId="3BFDA0E1" w14:textId="77777777" w:rsidR="00223535" w:rsidRDefault="002235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D9E2A0" w14:textId="77777777" w:rsidR="002026ED" w:rsidRDefault="002026ED" w:rsidP="00223535">
      <w:pPr>
        <w:spacing w:after="0" w:line="240" w:lineRule="auto"/>
      </w:pPr>
      <w:r>
        <w:separator/>
      </w:r>
    </w:p>
  </w:footnote>
  <w:footnote w:type="continuationSeparator" w:id="0">
    <w:p w14:paraId="0CC92858" w14:textId="77777777" w:rsidR="002026ED" w:rsidRDefault="002026ED" w:rsidP="002235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B3B71"/>
    <w:rsid w:val="000174AA"/>
    <w:rsid w:val="000A64C9"/>
    <w:rsid w:val="000E4303"/>
    <w:rsid w:val="001473DC"/>
    <w:rsid w:val="0017249B"/>
    <w:rsid w:val="001B369E"/>
    <w:rsid w:val="001D683D"/>
    <w:rsid w:val="001E048E"/>
    <w:rsid w:val="002026ED"/>
    <w:rsid w:val="00215AC5"/>
    <w:rsid w:val="00223535"/>
    <w:rsid w:val="002D2DC3"/>
    <w:rsid w:val="002F0835"/>
    <w:rsid w:val="003419CA"/>
    <w:rsid w:val="003B12AC"/>
    <w:rsid w:val="003F4586"/>
    <w:rsid w:val="00404719"/>
    <w:rsid w:val="00407BDA"/>
    <w:rsid w:val="00430685"/>
    <w:rsid w:val="00472401"/>
    <w:rsid w:val="00486B6D"/>
    <w:rsid w:val="00493EEB"/>
    <w:rsid w:val="004B3884"/>
    <w:rsid w:val="004D301C"/>
    <w:rsid w:val="00516A62"/>
    <w:rsid w:val="00577111"/>
    <w:rsid w:val="005B3B71"/>
    <w:rsid w:val="005F5A1F"/>
    <w:rsid w:val="0062327F"/>
    <w:rsid w:val="00627977"/>
    <w:rsid w:val="00687493"/>
    <w:rsid w:val="00693879"/>
    <w:rsid w:val="00775B93"/>
    <w:rsid w:val="007F1282"/>
    <w:rsid w:val="008C1A79"/>
    <w:rsid w:val="008F29A0"/>
    <w:rsid w:val="009438A4"/>
    <w:rsid w:val="00954CFD"/>
    <w:rsid w:val="00985C57"/>
    <w:rsid w:val="009C178F"/>
    <w:rsid w:val="00B70683"/>
    <w:rsid w:val="00B7575D"/>
    <w:rsid w:val="00BE3397"/>
    <w:rsid w:val="00C33205"/>
    <w:rsid w:val="00C97357"/>
    <w:rsid w:val="00CC2947"/>
    <w:rsid w:val="00CD5E3F"/>
    <w:rsid w:val="00D27BEB"/>
    <w:rsid w:val="00D742B9"/>
    <w:rsid w:val="00E0755B"/>
    <w:rsid w:val="00E32525"/>
    <w:rsid w:val="00E364FF"/>
    <w:rsid w:val="00E86091"/>
    <w:rsid w:val="00E9357C"/>
    <w:rsid w:val="00ED1EDC"/>
    <w:rsid w:val="00EF2683"/>
    <w:rsid w:val="00F12E63"/>
    <w:rsid w:val="00F66EC6"/>
    <w:rsid w:val="00F74BE3"/>
    <w:rsid w:val="00F97451"/>
    <w:rsid w:val="00FD566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BDAC6"/>
  <w15:docId w15:val="{357321AA-D301-4273-B0F6-47870D324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74A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97451"/>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1D683D"/>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B3B71"/>
    <w:pPr>
      <w:spacing w:before="100" w:beforeAutospacing="1" w:after="100" w:afterAutospacing="1" w:line="240" w:lineRule="auto"/>
    </w:pPr>
    <w:rPr>
      <w:rFonts w:eastAsia="Times New Roman" w:cs="Times New Roman"/>
      <w:szCs w:val="24"/>
      <w:lang w:val="en-GB" w:eastAsia="en-GB"/>
    </w:rPr>
  </w:style>
  <w:style w:type="character" w:customStyle="1" w:styleId="apple-tab-span">
    <w:name w:val="apple-tab-span"/>
    <w:basedOn w:val="DefaultParagraphFont"/>
    <w:rsid w:val="005B3B71"/>
  </w:style>
  <w:style w:type="character" w:customStyle="1" w:styleId="Heading1Char">
    <w:name w:val="Heading 1 Char"/>
    <w:basedOn w:val="DefaultParagraphFont"/>
    <w:link w:val="Heading1"/>
    <w:uiPriority w:val="9"/>
    <w:rsid w:val="00F97451"/>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1D683D"/>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2235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535"/>
    <w:rPr>
      <w:rFonts w:ascii="Times New Roman" w:hAnsi="Times New Roman"/>
      <w:sz w:val="24"/>
    </w:rPr>
  </w:style>
  <w:style w:type="paragraph" w:styleId="Footer">
    <w:name w:val="footer"/>
    <w:basedOn w:val="Normal"/>
    <w:link w:val="FooterChar"/>
    <w:uiPriority w:val="99"/>
    <w:unhideWhenUsed/>
    <w:rsid w:val="002235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535"/>
    <w:rPr>
      <w:rFonts w:ascii="Times New Roman" w:hAnsi="Times New Roman"/>
      <w:sz w:val="24"/>
    </w:rPr>
  </w:style>
  <w:style w:type="paragraph" w:styleId="TOCHeading">
    <w:name w:val="TOC Heading"/>
    <w:basedOn w:val="Heading1"/>
    <w:next w:val="Normal"/>
    <w:uiPriority w:val="39"/>
    <w:unhideWhenUsed/>
    <w:qFormat/>
    <w:rsid w:val="00B70683"/>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70683"/>
    <w:pPr>
      <w:spacing w:after="100"/>
    </w:pPr>
  </w:style>
  <w:style w:type="character" w:styleId="Hyperlink">
    <w:name w:val="Hyperlink"/>
    <w:basedOn w:val="DefaultParagraphFont"/>
    <w:uiPriority w:val="99"/>
    <w:unhideWhenUsed/>
    <w:rsid w:val="00B70683"/>
    <w:rPr>
      <w:color w:val="0563C1" w:themeColor="hyperlink"/>
      <w:u w:val="single"/>
    </w:rPr>
  </w:style>
  <w:style w:type="paragraph" w:styleId="TOC2">
    <w:name w:val="toc 2"/>
    <w:basedOn w:val="Normal"/>
    <w:next w:val="Normal"/>
    <w:autoRedefine/>
    <w:uiPriority w:val="39"/>
    <w:unhideWhenUsed/>
    <w:rsid w:val="001D683D"/>
    <w:pPr>
      <w:spacing w:after="100"/>
      <w:ind w:left="240"/>
    </w:pPr>
  </w:style>
  <w:style w:type="paragraph" w:styleId="BalloonText">
    <w:name w:val="Balloon Text"/>
    <w:basedOn w:val="Normal"/>
    <w:link w:val="BalloonTextChar"/>
    <w:uiPriority w:val="99"/>
    <w:semiHidden/>
    <w:unhideWhenUsed/>
    <w:rsid w:val="009438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38A4"/>
    <w:rPr>
      <w:rFonts w:ascii="Tahoma" w:hAnsi="Tahoma" w:cs="Tahoma"/>
      <w:sz w:val="16"/>
      <w:szCs w:val="16"/>
    </w:rPr>
  </w:style>
  <w:style w:type="character" w:styleId="UnresolvedMention">
    <w:name w:val="Unresolved Mention"/>
    <w:basedOn w:val="DefaultParagraphFont"/>
    <w:uiPriority w:val="99"/>
    <w:semiHidden/>
    <w:unhideWhenUsed/>
    <w:rsid w:val="00ED1E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0528774">
      <w:bodyDiv w:val="1"/>
      <w:marLeft w:val="0"/>
      <w:marRight w:val="0"/>
      <w:marTop w:val="0"/>
      <w:marBottom w:val="0"/>
      <w:divBdr>
        <w:top w:val="none" w:sz="0" w:space="0" w:color="auto"/>
        <w:left w:val="none" w:sz="0" w:space="0" w:color="auto"/>
        <w:bottom w:val="none" w:sz="0" w:space="0" w:color="auto"/>
        <w:right w:val="none" w:sz="0" w:space="0" w:color="auto"/>
      </w:divBdr>
    </w:div>
    <w:div w:id="729231854">
      <w:bodyDiv w:val="1"/>
      <w:marLeft w:val="0"/>
      <w:marRight w:val="0"/>
      <w:marTop w:val="0"/>
      <w:marBottom w:val="0"/>
      <w:divBdr>
        <w:top w:val="none" w:sz="0" w:space="0" w:color="auto"/>
        <w:left w:val="none" w:sz="0" w:space="0" w:color="auto"/>
        <w:bottom w:val="none" w:sz="0" w:space="0" w:color="auto"/>
        <w:right w:val="none" w:sz="0" w:space="0" w:color="auto"/>
      </w:divBdr>
    </w:div>
    <w:div w:id="1387794871">
      <w:bodyDiv w:val="1"/>
      <w:marLeft w:val="0"/>
      <w:marRight w:val="0"/>
      <w:marTop w:val="0"/>
      <w:marBottom w:val="0"/>
      <w:divBdr>
        <w:top w:val="none" w:sz="0" w:space="0" w:color="auto"/>
        <w:left w:val="none" w:sz="0" w:space="0" w:color="auto"/>
        <w:bottom w:val="none" w:sz="0" w:space="0" w:color="auto"/>
        <w:right w:val="none" w:sz="0" w:space="0" w:color="auto"/>
      </w:divBdr>
    </w:div>
    <w:div w:id="1531724470">
      <w:bodyDiv w:val="1"/>
      <w:marLeft w:val="0"/>
      <w:marRight w:val="0"/>
      <w:marTop w:val="0"/>
      <w:marBottom w:val="0"/>
      <w:divBdr>
        <w:top w:val="none" w:sz="0" w:space="0" w:color="auto"/>
        <w:left w:val="none" w:sz="0" w:space="0" w:color="auto"/>
        <w:bottom w:val="none" w:sz="0" w:space="0" w:color="auto"/>
        <w:right w:val="none" w:sz="0" w:space="0" w:color="auto"/>
      </w:divBdr>
      <w:divsChild>
        <w:div w:id="1528326516">
          <w:marLeft w:val="0"/>
          <w:marRight w:val="0"/>
          <w:marTop w:val="0"/>
          <w:marBottom w:val="0"/>
          <w:divBdr>
            <w:top w:val="none" w:sz="0" w:space="0" w:color="auto"/>
            <w:left w:val="none" w:sz="0" w:space="0" w:color="auto"/>
            <w:bottom w:val="none" w:sz="0" w:space="0" w:color="auto"/>
            <w:right w:val="none" w:sz="0" w:space="0" w:color="auto"/>
          </w:divBdr>
        </w:div>
        <w:div w:id="689722509">
          <w:marLeft w:val="0"/>
          <w:marRight w:val="0"/>
          <w:marTop w:val="0"/>
          <w:marBottom w:val="0"/>
          <w:divBdr>
            <w:top w:val="none" w:sz="0" w:space="0" w:color="auto"/>
            <w:left w:val="none" w:sz="0" w:space="0" w:color="auto"/>
            <w:bottom w:val="none" w:sz="0" w:space="0" w:color="auto"/>
            <w:right w:val="none" w:sz="0" w:space="0" w:color="auto"/>
          </w:divBdr>
        </w:div>
        <w:div w:id="1451975871">
          <w:marLeft w:val="0"/>
          <w:marRight w:val="0"/>
          <w:marTop w:val="0"/>
          <w:marBottom w:val="0"/>
          <w:divBdr>
            <w:top w:val="none" w:sz="0" w:space="0" w:color="auto"/>
            <w:left w:val="none" w:sz="0" w:space="0" w:color="auto"/>
            <w:bottom w:val="none" w:sz="0" w:space="0" w:color="auto"/>
            <w:right w:val="none" w:sz="0" w:space="0" w:color="auto"/>
          </w:divBdr>
        </w:div>
        <w:div w:id="390274846">
          <w:marLeft w:val="0"/>
          <w:marRight w:val="0"/>
          <w:marTop w:val="0"/>
          <w:marBottom w:val="0"/>
          <w:divBdr>
            <w:top w:val="none" w:sz="0" w:space="0" w:color="auto"/>
            <w:left w:val="none" w:sz="0" w:space="0" w:color="auto"/>
            <w:bottom w:val="none" w:sz="0" w:space="0" w:color="auto"/>
            <w:right w:val="none" w:sz="0" w:space="0" w:color="auto"/>
          </w:divBdr>
        </w:div>
      </w:divsChild>
    </w:div>
    <w:div w:id="1799686351">
      <w:bodyDiv w:val="1"/>
      <w:marLeft w:val="0"/>
      <w:marRight w:val="0"/>
      <w:marTop w:val="0"/>
      <w:marBottom w:val="0"/>
      <w:divBdr>
        <w:top w:val="none" w:sz="0" w:space="0" w:color="auto"/>
        <w:left w:val="none" w:sz="0" w:space="0" w:color="auto"/>
        <w:bottom w:val="none" w:sz="0" w:space="0" w:color="auto"/>
        <w:right w:val="none" w:sz="0" w:space="0" w:color="auto"/>
      </w:divBdr>
      <w:divsChild>
        <w:div w:id="2101369318">
          <w:marLeft w:val="0"/>
          <w:marRight w:val="0"/>
          <w:marTop w:val="0"/>
          <w:marBottom w:val="0"/>
          <w:divBdr>
            <w:top w:val="none" w:sz="0" w:space="0" w:color="auto"/>
            <w:left w:val="none" w:sz="0" w:space="0" w:color="auto"/>
            <w:bottom w:val="none" w:sz="0" w:space="0" w:color="auto"/>
            <w:right w:val="none" w:sz="0" w:space="0" w:color="auto"/>
          </w:divBdr>
        </w:div>
        <w:div w:id="2067992326">
          <w:marLeft w:val="0"/>
          <w:marRight w:val="0"/>
          <w:marTop w:val="0"/>
          <w:marBottom w:val="0"/>
          <w:divBdr>
            <w:top w:val="none" w:sz="0" w:space="0" w:color="auto"/>
            <w:left w:val="none" w:sz="0" w:space="0" w:color="auto"/>
            <w:bottom w:val="none" w:sz="0" w:space="0" w:color="auto"/>
            <w:right w:val="none" w:sz="0" w:space="0" w:color="auto"/>
          </w:divBdr>
        </w:div>
      </w:divsChild>
    </w:div>
    <w:div w:id="1971784086">
      <w:bodyDiv w:val="1"/>
      <w:marLeft w:val="0"/>
      <w:marRight w:val="0"/>
      <w:marTop w:val="0"/>
      <w:marBottom w:val="0"/>
      <w:divBdr>
        <w:top w:val="none" w:sz="0" w:space="0" w:color="auto"/>
        <w:left w:val="none" w:sz="0" w:space="0" w:color="auto"/>
        <w:bottom w:val="none" w:sz="0" w:space="0" w:color="auto"/>
        <w:right w:val="none" w:sz="0" w:space="0" w:color="auto"/>
      </w:divBdr>
    </w:div>
    <w:div w:id="2063019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marriott.com/en-us/hotels/cwldt-cardiff-marriott-hotel/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BC551F-B6EA-493A-ADCE-3B0709912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Pages>
  <Words>1920</Words>
  <Characters>10945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Ioana</cp:lastModifiedBy>
  <cp:revision>3</cp:revision>
  <dcterms:created xsi:type="dcterms:W3CDTF">2023-06-10T21:01:00Z</dcterms:created>
  <dcterms:modified xsi:type="dcterms:W3CDTF">2023-06-11T21:51:00Z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c448b31ac994ca3aa788ae3ee0ed2f3548d09d079a35cc1d81e20d3143ea2432</vt:lpwstr>
  </property>
</Properties>
</file>