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3A6AD" w14:textId="77777777" w:rsidR="00CD4B88" w:rsidRPr="000F744D" w:rsidRDefault="00CD4B88" w:rsidP="00CD4B88">
      <w:pPr>
        <w:jc w:val="center"/>
        <w:rPr>
          <w:rFonts w:ascii="Tahoma" w:hAnsi="Tahoma" w:cs="Tahoma"/>
          <w:color w:val="000000"/>
          <w:sz w:val="40"/>
          <w:szCs w:val="40"/>
        </w:rPr>
      </w:pPr>
      <w:bookmarkStart w:id="0" w:name="_Hlk481688818"/>
      <w:bookmarkEnd w:id="0"/>
      <w:r w:rsidRPr="000F744D">
        <w:rPr>
          <w:rFonts w:ascii="Tahoma" w:hAnsi="Tahoma" w:cs="Tahoma"/>
          <w:color w:val="000000"/>
          <w:sz w:val="40"/>
          <w:szCs w:val="40"/>
        </w:rPr>
        <w:t>Module Assignment</w:t>
      </w:r>
    </w:p>
    <w:p w14:paraId="214E2253" w14:textId="77777777" w:rsidR="00CD4B88" w:rsidRPr="000F744D" w:rsidRDefault="00CD4B88" w:rsidP="00CD4B88">
      <w:pPr>
        <w:jc w:val="center"/>
        <w:rPr>
          <w:rFonts w:ascii="Tahoma" w:hAnsi="Tahoma" w:cs="Tahoma"/>
          <w:color w:val="000000"/>
          <w:sz w:val="40"/>
          <w:szCs w:val="40"/>
        </w:rPr>
      </w:pPr>
      <w:r w:rsidRPr="000F744D">
        <w:rPr>
          <w:rFonts w:ascii="Tahoma" w:hAnsi="Tahoma" w:cs="Tahoma"/>
          <w:color w:val="000000"/>
          <w:sz w:val="40"/>
          <w:szCs w:val="40"/>
        </w:rPr>
        <w:t>Submission Cover Sheet</w:t>
      </w:r>
    </w:p>
    <w:p w14:paraId="4D879E12" w14:textId="77777777" w:rsidR="00CD4B88" w:rsidRPr="000F744D" w:rsidRDefault="00CD4B88" w:rsidP="00CD4B88">
      <w:pPr>
        <w:jc w:val="center"/>
        <w:rPr>
          <w:rFonts w:ascii="Tahoma" w:hAnsi="Tahoma" w:cs="Tahoma"/>
          <w:color w:val="000000"/>
          <w:sz w:val="72"/>
          <w:szCs w:val="72"/>
        </w:rPr>
      </w:pP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210"/>
      </w:tblGrid>
      <w:tr w:rsidR="00CD4B88" w:rsidRPr="008B29CE" w14:paraId="5FBF1F8A" w14:textId="77777777" w:rsidTr="00BA5849">
        <w:tc>
          <w:tcPr>
            <w:tcW w:w="3438" w:type="dxa"/>
            <w:shd w:val="clear" w:color="auto" w:fill="D9D9D9"/>
          </w:tcPr>
          <w:p w14:paraId="66C80329" w14:textId="77777777" w:rsidR="00CD4B88" w:rsidRPr="008B29CE" w:rsidRDefault="00CD4B88" w:rsidP="00BA5849">
            <w:pPr>
              <w:spacing w:before="120" w:after="120"/>
              <w:rPr>
                <w:rFonts w:ascii="Tahoma" w:hAnsi="Tahoma" w:cs="Tahoma"/>
                <w:sz w:val="40"/>
                <w:szCs w:val="40"/>
              </w:rPr>
            </w:pPr>
            <w:r w:rsidRPr="008B29CE">
              <w:rPr>
                <w:rFonts w:ascii="Tahoma" w:hAnsi="Tahoma" w:cs="Tahoma"/>
                <w:sz w:val="40"/>
                <w:szCs w:val="40"/>
              </w:rPr>
              <w:t>Student Name:</w:t>
            </w:r>
          </w:p>
        </w:tc>
        <w:tc>
          <w:tcPr>
            <w:tcW w:w="6210" w:type="dxa"/>
          </w:tcPr>
          <w:p w14:paraId="222E27F1" w14:textId="77777777" w:rsidR="00CD4B88" w:rsidRPr="000E6ED7" w:rsidRDefault="00CD4B88" w:rsidP="00BA5849">
            <w:pPr>
              <w:spacing w:before="120" w:after="120"/>
              <w:rPr>
                <w:rFonts w:ascii="Tahoma" w:hAnsi="Tahoma" w:cs="Tahoma"/>
                <w:sz w:val="32"/>
                <w:szCs w:val="32"/>
              </w:rPr>
            </w:pPr>
            <w:r>
              <w:rPr>
                <w:rFonts w:ascii="Tahoma" w:hAnsi="Tahoma" w:cs="Tahoma"/>
                <w:sz w:val="32"/>
                <w:szCs w:val="32"/>
              </w:rPr>
              <w:t>Stephanie Jackson</w:t>
            </w:r>
          </w:p>
        </w:tc>
      </w:tr>
      <w:tr w:rsidR="00CD4B88" w:rsidRPr="008B29CE" w14:paraId="12DF1FDA" w14:textId="77777777" w:rsidTr="00BA5849">
        <w:tc>
          <w:tcPr>
            <w:tcW w:w="3438" w:type="dxa"/>
            <w:shd w:val="clear" w:color="auto" w:fill="D9D9D9"/>
          </w:tcPr>
          <w:p w14:paraId="4229ECEA" w14:textId="77777777" w:rsidR="00CD4B88" w:rsidRPr="008B29CE" w:rsidRDefault="00CD4B88" w:rsidP="00BA5849">
            <w:pPr>
              <w:spacing w:before="120" w:after="120"/>
              <w:rPr>
                <w:rFonts w:ascii="Tahoma" w:hAnsi="Tahoma" w:cs="Tahoma"/>
                <w:sz w:val="40"/>
                <w:szCs w:val="40"/>
              </w:rPr>
            </w:pPr>
            <w:r w:rsidRPr="008B29CE">
              <w:rPr>
                <w:rFonts w:ascii="Tahoma" w:hAnsi="Tahoma" w:cs="Tahoma"/>
                <w:sz w:val="40"/>
                <w:szCs w:val="40"/>
              </w:rPr>
              <w:t>Student Number:</w:t>
            </w:r>
          </w:p>
        </w:tc>
        <w:tc>
          <w:tcPr>
            <w:tcW w:w="6210" w:type="dxa"/>
          </w:tcPr>
          <w:p w14:paraId="5D72A98B" w14:textId="77777777" w:rsidR="00CD4B88" w:rsidRPr="008B29CE" w:rsidRDefault="00CD4B88" w:rsidP="00BA5849">
            <w:pPr>
              <w:spacing w:before="120" w:after="120"/>
              <w:rPr>
                <w:rFonts w:ascii="Tahoma" w:hAnsi="Tahoma" w:cs="Tahoma"/>
                <w:sz w:val="32"/>
                <w:szCs w:val="32"/>
              </w:rPr>
            </w:pPr>
            <w:r>
              <w:rPr>
                <w:rFonts w:ascii="Tahoma" w:hAnsi="Tahoma" w:cs="Tahoma"/>
                <w:sz w:val="32"/>
                <w:szCs w:val="32"/>
              </w:rPr>
              <w:t>1403424</w:t>
            </w:r>
          </w:p>
        </w:tc>
      </w:tr>
      <w:tr w:rsidR="00CD4B88" w:rsidRPr="008B29CE" w14:paraId="1A4E1E25" w14:textId="77777777" w:rsidTr="00BA5849">
        <w:tc>
          <w:tcPr>
            <w:tcW w:w="3438" w:type="dxa"/>
            <w:shd w:val="clear" w:color="auto" w:fill="D9D9D9"/>
          </w:tcPr>
          <w:p w14:paraId="14D5A652" w14:textId="77777777" w:rsidR="00CD4B88" w:rsidRPr="008B29CE" w:rsidRDefault="00CD4B88" w:rsidP="00BA5849">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210" w:type="dxa"/>
          </w:tcPr>
          <w:p w14:paraId="38D1ECFC" w14:textId="77777777" w:rsidR="00CD4B88" w:rsidRPr="00CD4B88" w:rsidRDefault="00CD4B88" w:rsidP="00CD4B88">
            <w:pPr>
              <w:rPr>
                <w:sz w:val="28"/>
                <w:szCs w:val="28"/>
              </w:rPr>
            </w:pPr>
            <w:r w:rsidRPr="00CD4B88">
              <w:rPr>
                <w:sz w:val="28"/>
                <w:szCs w:val="28"/>
              </w:rPr>
              <w:t>M6X02268</w:t>
            </w:r>
          </w:p>
          <w:p w14:paraId="635A4D23" w14:textId="6A83B2D4" w:rsidR="00CD4B88" w:rsidRPr="008B29CE" w:rsidRDefault="00CD4B88" w:rsidP="00CD4B88">
            <w:pPr>
              <w:rPr>
                <w:rFonts w:ascii="Tahoma" w:hAnsi="Tahoma" w:cs="Tahoma"/>
                <w:color w:val="FF0000"/>
                <w:sz w:val="32"/>
                <w:szCs w:val="32"/>
              </w:rPr>
            </w:pPr>
          </w:p>
        </w:tc>
      </w:tr>
      <w:tr w:rsidR="00CD4B88" w:rsidRPr="008B29CE" w14:paraId="21892571" w14:textId="77777777" w:rsidTr="00BA5849">
        <w:trPr>
          <w:trHeight w:val="413"/>
        </w:trPr>
        <w:tc>
          <w:tcPr>
            <w:tcW w:w="3438" w:type="dxa"/>
            <w:shd w:val="clear" w:color="auto" w:fill="D9D9D9"/>
          </w:tcPr>
          <w:p w14:paraId="41E73088" w14:textId="77777777" w:rsidR="00CD4B88" w:rsidRPr="008B29CE" w:rsidRDefault="00CD4B88" w:rsidP="00BA5849">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210" w:type="dxa"/>
          </w:tcPr>
          <w:p w14:paraId="2A62DF60" w14:textId="12F2FF43" w:rsidR="00CD4B88" w:rsidRPr="00CD4B88" w:rsidRDefault="00CD4B88" w:rsidP="00CD4B88">
            <w:pPr>
              <w:rPr>
                <w:sz w:val="28"/>
                <w:szCs w:val="28"/>
              </w:rPr>
            </w:pPr>
            <w:r w:rsidRPr="00CD4B88">
              <w:rPr>
                <w:sz w:val="28"/>
                <w:szCs w:val="28"/>
              </w:rPr>
              <w:t>PRINCIPLES OF TEACHING, LEARNING AND EMERGENT TECHNOLOGIES</w:t>
            </w:r>
          </w:p>
          <w:p w14:paraId="5D3DA8FF" w14:textId="59704F13" w:rsidR="00CD4B88" w:rsidRPr="008B29CE" w:rsidRDefault="00CD4B88" w:rsidP="00BA5849">
            <w:pPr>
              <w:spacing w:before="120" w:after="120"/>
              <w:rPr>
                <w:rFonts w:ascii="Tahoma" w:hAnsi="Tahoma" w:cs="Tahoma"/>
                <w:color w:val="FF0000"/>
                <w:sz w:val="32"/>
                <w:szCs w:val="32"/>
              </w:rPr>
            </w:pPr>
          </w:p>
        </w:tc>
      </w:tr>
    </w:tbl>
    <w:p w14:paraId="256E1B9F" w14:textId="77777777" w:rsidR="00CD4B88" w:rsidRPr="008B29CE" w:rsidRDefault="00CD4B88" w:rsidP="00CD4B88">
      <w:pPr>
        <w:jc w:val="center"/>
        <w:rPr>
          <w:rFonts w:ascii="Tahoma" w:hAnsi="Tahoma" w:cs="Tahoma"/>
          <w:color w:val="FF0000"/>
          <w:sz w:val="52"/>
          <w:szCs w:val="52"/>
        </w:rPr>
      </w:pPr>
    </w:p>
    <w:p w14:paraId="0C2665C0" w14:textId="77777777" w:rsidR="00CD4B88" w:rsidRPr="008B29CE" w:rsidRDefault="00CD4B88" w:rsidP="00CD4B88">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09"/>
        <w:gridCol w:w="5207"/>
      </w:tblGrid>
      <w:tr w:rsidR="00CD4B88" w:rsidRPr="008B29CE" w14:paraId="21486CC4" w14:textId="77777777" w:rsidTr="00BA5849">
        <w:tc>
          <w:tcPr>
            <w:tcW w:w="3978" w:type="dxa"/>
          </w:tcPr>
          <w:p w14:paraId="381A3910" w14:textId="77777777" w:rsidR="00CD4B88" w:rsidRPr="008B29CE" w:rsidRDefault="00CD4B88" w:rsidP="00BA5849">
            <w:pPr>
              <w:spacing w:before="120" w:after="120"/>
              <w:rPr>
                <w:rFonts w:ascii="Tahoma" w:hAnsi="Tahoma" w:cs="Tahoma"/>
                <w:sz w:val="40"/>
                <w:szCs w:val="40"/>
              </w:rPr>
            </w:pPr>
            <w:r>
              <w:rPr>
                <w:rFonts w:ascii="Tahoma" w:hAnsi="Tahoma" w:cs="Tahoma"/>
                <w:sz w:val="40"/>
                <w:szCs w:val="40"/>
              </w:rPr>
              <w:t>Date submitted:</w:t>
            </w:r>
          </w:p>
        </w:tc>
        <w:tc>
          <w:tcPr>
            <w:tcW w:w="5700" w:type="dxa"/>
          </w:tcPr>
          <w:p w14:paraId="610BEB22" w14:textId="4496607F" w:rsidR="00CD4B88" w:rsidRPr="008B29CE" w:rsidRDefault="00CD4B88" w:rsidP="00BA5849">
            <w:pPr>
              <w:spacing w:before="120" w:after="120"/>
              <w:rPr>
                <w:rFonts w:ascii="Tahoma" w:hAnsi="Tahoma" w:cs="Tahoma"/>
                <w:sz w:val="32"/>
                <w:szCs w:val="32"/>
              </w:rPr>
            </w:pPr>
          </w:p>
        </w:tc>
      </w:tr>
      <w:tr w:rsidR="00CD4B88" w:rsidRPr="008B29CE" w14:paraId="711B643F" w14:textId="77777777" w:rsidTr="00BA5849">
        <w:tc>
          <w:tcPr>
            <w:tcW w:w="3978" w:type="dxa"/>
          </w:tcPr>
          <w:p w14:paraId="728166E1" w14:textId="77777777" w:rsidR="00CD4B88" w:rsidRPr="008B29CE" w:rsidRDefault="00CD4B88" w:rsidP="00BA5849">
            <w:pPr>
              <w:spacing w:before="120" w:after="120"/>
              <w:rPr>
                <w:rFonts w:ascii="Tahoma" w:hAnsi="Tahoma" w:cs="Tahoma"/>
                <w:sz w:val="40"/>
                <w:szCs w:val="40"/>
              </w:rPr>
            </w:pPr>
            <w:r>
              <w:rPr>
                <w:rFonts w:ascii="Tahoma" w:hAnsi="Tahoma" w:cs="Tahoma"/>
                <w:sz w:val="40"/>
                <w:szCs w:val="40"/>
              </w:rPr>
              <w:t>Time submitted:</w:t>
            </w:r>
          </w:p>
        </w:tc>
        <w:tc>
          <w:tcPr>
            <w:tcW w:w="5700" w:type="dxa"/>
          </w:tcPr>
          <w:p w14:paraId="6954B11C" w14:textId="5800C4BF" w:rsidR="00CD4B88" w:rsidRPr="008B29CE" w:rsidRDefault="00CD4B88" w:rsidP="00BA5849">
            <w:pPr>
              <w:spacing w:before="120" w:after="120"/>
              <w:jc w:val="center"/>
              <w:rPr>
                <w:rFonts w:ascii="Tahoma" w:hAnsi="Tahoma" w:cs="Tahoma"/>
                <w:sz w:val="36"/>
                <w:szCs w:val="36"/>
              </w:rPr>
            </w:pPr>
          </w:p>
        </w:tc>
      </w:tr>
    </w:tbl>
    <w:p w14:paraId="42E1C65D" w14:textId="77777777" w:rsidR="00CD4B88" w:rsidRDefault="00CD4B88" w:rsidP="00CD4B88">
      <w:pPr>
        <w:spacing w:before="120" w:after="120"/>
        <w:rPr>
          <w:rFonts w:ascii="Calibri" w:hAnsi="Calibri"/>
          <w:color w:val="FF0000"/>
          <w:sz w:val="24"/>
          <w:szCs w:val="24"/>
        </w:rPr>
      </w:pPr>
    </w:p>
    <w:p w14:paraId="3E7DA580" w14:textId="1A0BE038" w:rsidR="00CD4B88" w:rsidRDefault="00CD4B88">
      <w:pPr>
        <w:rPr>
          <w:sz w:val="24"/>
          <w:szCs w:val="24"/>
        </w:rPr>
      </w:pPr>
    </w:p>
    <w:p w14:paraId="54A57C17" w14:textId="6B965D96" w:rsidR="00CD4B88" w:rsidRDefault="00CD4B88">
      <w:pPr>
        <w:rPr>
          <w:sz w:val="24"/>
          <w:szCs w:val="24"/>
        </w:rPr>
      </w:pPr>
    </w:p>
    <w:p w14:paraId="02913E87" w14:textId="19187E69" w:rsidR="00CD4B88" w:rsidRDefault="00CD4B88">
      <w:pPr>
        <w:rPr>
          <w:sz w:val="24"/>
          <w:szCs w:val="24"/>
        </w:rPr>
      </w:pPr>
    </w:p>
    <w:p w14:paraId="5BB652EB" w14:textId="7C97EADE" w:rsidR="00CD4B88" w:rsidRDefault="00CD4B88">
      <w:pPr>
        <w:rPr>
          <w:sz w:val="24"/>
          <w:szCs w:val="24"/>
        </w:rPr>
      </w:pPr>
    </w:p>
    <w:p w14:paraId="6B1A3D42" w14:textId="68ACFB7E" w:rsidR="00CD4B88" w:rsidRDefault="00CD4B88">
      <w:pPr>
        <w:rPr>
          <w:sz w:val="24"/>
          <w:szCs w:val="24"/>
        </w:rPr>
      </w:pPr>
    </w:p>
    <w:p w14:paraId="4F390DFA" w14:textId="5ADA1DAA" w:rsidR="00CD4B88" w:rsidRDefault="00CD4B88">
      <w:pPr>
        <w:rPr>
          <w:sz w:val="24"/>
          <w:szCs w:val="24"/>
        </w:rPr>
      </w:pPr>
    </w:p>
    <w:p w14:paraId="7CB0E788" w14:textId="29AF5860" w:rsidR="00CD4B88" w:rsidRDefault="00CD4B88">
      <w:pPr>
        <w:rPr>
          <w:sz w:val="24"/>
          <w:szCs w:val="24"/>
        </w:rPr>
      </w:pPr>
    </w:p>
    <w:p w14:paraId="14D4CA7C" w14:textId="10AF2B25" w:rsidR="00CD4B88" w:rsidRPr="00027A09" w:rsidRDefault="00CD4B88">
      <w:pPr>
        <w:rPr>
          <w:b/>
          <w:sz w:val="28"/>
          <w:szCs w:val="28"/>
          <w:u w:val="single"/>
        </w:rPr>
      </w:pPr>
      <w:r w:rsidRPr="00027A09">
        <w:rPr>
          <w:b/>
          <w:sz w:val="28"/>
          <w:szCs w:val="28"/>
          <w:u w:val="single"/>
        </w:rPr>
        <w:lastRenderedPageBreak/>
        <w:t>Contents</w:t>
      </w:r>
    </w:p>
    <w:p w14:paraId="2B16D47A" w14:textId="25E22257" w:rsidR="006C769E" w:rsidRDefault="006C769E">
      <w:pPr>
        <w:rPr>
          <w:b/>
          <w:sz w:val="24"/>
          <w:szCs w:val="24"/>
          <w:u w:val="single"/>
        </w:rPr>
      </w:pPr>
    </w:p>
    <w:p w14:paraId="6F4C2B29" w14:textId="5371D96B" w:rsidR="006C769E" w:rsidRPr="00027A09" w:rsidRDefault="00105554">
      <w:pPr>
        <w:rPr>
          <w:b/>
          <w:sz w:val="24"/>
          <w:szCs w:val="24"/>
          <w:u w:val="single"/>
        </w:rPr>
      </w:pPr>
      <w:r w:rsidRPr="00027A09">
        <w:rPr>
          <w:b/>
          <w:sz w:val="24"/>
          <w:szCs w:val="24"/>
          <w:u w:val="single"/>
        </w:rPr>
        <w:t xml:space="preserve">Executive summary and </w:t>
      </w:r>
      <w:r w:rsidR="006C769E" w:rsidRPr="00027A09">
        <w:rPr>
          <w:b/>
          <w:sz w:val="24"/>
          <w:szCs w:val="24"/>
          <w:u w:val="single"/>
        </w:rPr>
        <w:t xml:space="preserve">Introduction </w:t>
      </w:r>
      <w:r w:rsidRPr="00027A09">
        <w:rPr>
          <w:b/>
          <w:sz w:val="24"/>
          <w:szCs w:val="24"/>
          <w:u w:val="single"/>
        </w:rPr>
        <w:t xml:space="preserve">      </w:t>
      </w:r>
      <w:r w:rsidR="006C769E" w:rsidRPr="00027A09">
        <w:rPr>
          <w:b/>
          <w:sz w:val="24"/>
          <w:szCs w:val="24"/>
          <w:u w:val="single"/>
        </w:rPr>
        <w:t>……………………………………………………</w:t>
      </w:r>
      <w:r w:rsidR="00235102">
        <w:rPr>
          <w:b/>
          <w:sz w:val="24"/>
          <w:szCs w:val="24"/>
          <w:u w:val="single"/>
        </w:rPr>
        <w:t xml:space="preserve"> </w:t>
      </w:r>
      <w:bookmarkStart w:id="1" w:name="_GoBack"/>
      <w:bookmarkEnd w:id="1"/>
      <w:r w:rsidR="006C769E" w:rsidRPr="00027A09">
        <w:rPr>
          <w:b/>
          <w:sz w:val="24"/>
          <w:szCs w:val="24"/>
          <w:u w:val="single"/>
        </w:rPr>
        <w:t>p.3</w:t>
      </w:r>
    </w:p>
    <w:p w14:paraId="3123108D" w14:textId="77777777" w:rsidR="000820B9" w:rsidRPr="00027A09" w:rsidRDefault="000820B9">
      <w:pPr>
        <w:rPr>
          <w:b/>
          <w:sz w:val="24"/>
          <w:szCs w:val="24"/>
        </w:rPr>
      </w:pPr>
    </w:p>
    <w:p w14:paraId="6F08514F" w14:textId="3D28AA50" w:rsidR="003A3D7D" w:rsidRPr="00027A09" w:rsidRDefault="000820B9" w:rsidP="000820B9">
      <w:pPr>
        <w:spacing w:line="276" w:lineRule="auto"/>
        <w:rPr>
          <w:b/>
          <w:sz w:val="24"/>
          <w:szCs w:val="24"/>
          <w:u w:val="single"/>
        </w:rPr>
      </w:pPr>
      <w:r w:rsidRPr="00027A09">
        <w:rPr>
          <w:b/>
          <w:sz w:val="24"/>
          <w:szCs w:val="24"/>
          <w:u w:val="single"/>
        </w:rPr>
        <w:t xml:space="preserve">The subject reflection                    </w:t>
      </w:r>
      <w:r w:rsidR="003A3D7D" w:rsidRPr="00027A09">
        <w:rPr>
          <w:b/>
          <w:sz w:val="24"/>
          <w:szCs w:val="24"/>
          <w:u w:val="single"/>
        </w:rPr>
        <w:t xml:space="preserve"> ………………………………………………………………. p.</w:t>
      </w:r>
      <w:r w:rsidRPr="00027A09">
        <w:rPr>
          <w:b/>
          <w:sz w:val="24"/>
          <w:szCs w:val="24"/>
          <w:u w:val="single"/>
        </w:rPr>
        <w:t>4</w:t>
      </w:r>
    </w:p>
    <w:p w14:paraId="667193F8" w14:textId="77777777" w:rsidR="000820B9" w:rsidRPr="00027A09" w:rsidRDefault="000820B9" w:rsidP="000820B9">
      <w:pPr>
        <w:spacing w:line="276" w:lineRule="auto"/>
        <w:rPr>
          <w:b/>
          <w:sz w:val="24"/>
          <w:szCs w:val="24"/>
          <w:u w:val="single"/>
        </w:rPr>
      </w:pPr>
    </w:p>
    <w:p w14:paraId="1216F334" w14:textId="54509E89" w:rsidR="003A3D7D" w:rsidRPr="00027A09" w:rsidRDefault="000820B9">
      <w:pPr>
        <w:rPr>
          <w:b/>
          <w:sz w:val="24"/>
          <w:szCs w:val="24"/>
          <w:u w:val="single"/>
        </w:rPr>
      </w:pPr>
      <w:r w:rsidRPr="00027A09">
        <w:rPr>
          <w:b/>
          <w:sz w:val="24"/>
          <w:szCs w:val="24"/>
          <w:u w:val="single"/>
        </w:rPr>
        <w:t xml:space="preserve">Lesson design and planning </w:t>
      </w:r>
      <w:r w:rsidR="00055E41" w:rsidRPr="00027A09">
        <w:rPr>
          <w:b/>
          <w:sz w:val="24"/>
          <w:szCs w:val="24"/>
          <w:u w:val="single"/>
        </w:rPr>
        <w:t xml:space="preserve">           ……</w:t>
      </w:r>
      <w:r w:rsidRPr="00027A09">
        <w:rPr>
          <w:b/>
          <w:sz w:val="24"/>
          <w:szCs w:val="24"/>
          <w:u w:val="single"/>
        </w:rPr>
        <w:t>…………………………</w:t>
      </w:r>
      <w:r w:rsidR="00055E41" w:rsidRPr="00027A09">
        <w:rPr>
          <w:b/>
          <w:sz w:val="24"/>
          <w:szCs w:val="24"/>
          <w:u w:val="single"/>
        </w:rPr>
        <w:t>……………………………</w:t>
      </w:r>
      <w:r w:rsidRPr="00027A09">
        <w:rPr>
          <w:b/>
          <w:sz w:val="24"/>
          <w:szCs w:val="24"/>
          <w:u w:val="single"/>
        </w:rPr>
        <w:t>.</w:t>
      </w:r>
      <w:r w:rsidR="003A3D7D" w:rsidRPr="00027A09">
        <w:rPr>
          <w:b/>
          <w:sz w:val="24"/>
          <w:szCs w:val="24"/>
          <w:u w:val="single"/>
        </w:rPr>
        <w:t xml:space="preserve">  p.</w:t>
      </w:r>
      <w:r w:rsidRPr="00027A09">
        <w:rPr>
          <w:b/>
          <w:sz w:val="24"/>
          <w:szCs w:val="24"/>
          <w:u w:val="single"/>
        </w:rPr>
        <w:t>5</w:t>
      </w:r>
      <w:r w:rsidR="00055E41" w:rsidRPr="00027A09">
        <w:rPr>
          <w:b/>
          <w:sz w:val="24"/>
          <w:szCs w:val="24"/>
          <w:u w:val="single"/>
        </w:rPr>
        <w:t>-6</w:t>
      </w:r>
    </w:p>
    <w:p w14:paraId="614444AE" w14:textId="77777777" w:rsidR="000820B9" w:rsidRPr="003A3D7D" w:rsidRDefault="000820B9">
      <w:pPr>
        <w:rPr>
          <w:sz w:val="24"/>
          <w:szCs w:val="24"/>
        </w:rPr>
      </w:pPr>
    </w:p>
    <w:p w14:paraId="4849E253" w14:textId="74BEB6A5" w:rsidR="003A3D7D" w:rsidRPr="00027A09" w:rsidRDefault="000820B9" w:rsidP="000820B9">
      <w:pPr>
        <w:spacing w:line="276" w:lineRule="auto"/>
        <w:rPr>
          <w:b/>
          <w:sz w:val="24"/>
          <w:szCs w:val="24"/>
          <w:u w:val="single"/>
        </w:rPr>
      </w:pPr>
      <w:r w:rsidRPr="00027A09">
        <w:rPr>
          <w:b/>
          <w:sz w:val="24"/>
          <w:szCs w:val="24"/>
          <w:u w:val="single"/>
        </w:rPr>
        <w:t xml:space="preserve">Identifying the needs of the learner             </w:t>
      </w:r>
      <w:r w:rsidR="003A3D7D" w:rsidRPr="00027A09">
        <w:rPr>
          <w:b/>
          <w:sz w:val="24"/>
          <w:szCs w:val="24"/>
          <w:u w:val="single"/>
        </w:rPr>
        <w:t>………………………………………………</w:t>
      </w:r>
      <w:r w:rsidR="00804270">
        <w:rPr>
          <w:b/>
          <w:sz w:val="24"/>
          <w:szCs w:val="24"/>
          <w:u w:val="single"/>
        </w:rPr>
        <w:t xml:space="preserve">  </w:t>
      </w:r>
      <w:r w:rsidR="003A3D7D" w:rsidRPr="00027A09">
        <w:rPr>
          <w:b/>
          <w:sz w:val="24"/>
          <w:szCs w:val="24"/>
          <w:u w:val="single"/>
        </w:rPr>
        <w:t>p.</w:t>
      </w:r>
      <w:r w:rsidR="00FB031C" w:rsidRPr="00027A09">
        <w:rPr>
          <w:b/>
          <w:sz w:val="24"/>
          <w:szCs w:val="24"/>
          <w:u w:val="single"/>
        </w:rPr>
        <w:t xml:space="preserve">  </w:t>
      </w:r>
      <w:r w:rsidRPr="00027A09">
        <w:rPr>
          <w:b/>
          <w:sz w:val="24"/>
          <w:szCs w:val="24"/>
          <w:u w:val="single"/>
        </w:rPr>
        <w:t>6</w:t>
      </w:r>
      <w:r w:rsidR="00055E41" w:rsidRPr="00027A09">
        <w:rPr>
          <w:b/>
          <w:sz w:val="24"/>
          <w:szCs w:val="24"/>
          <w:u w:val="single"/>
        </w:rPr>
        <w:t>-7</w:t>
      </w:r>
    </w:p>
    <w:p w14:paraId="436A1C26" w14:textId="77777777" w:rsidR="000820B9" w:rsidRPr="003A3D7D" w:rsidRDefault="000820B9">
      <w:pPr>
        <w:rPr>
          <w:sz w:val="24"/>
          <w:szCs w:val="24"/>
        </w:rPr>
      </w:pPr>
    </w:p>
    <w:p w14:paraId="269AA61A" w14:textId="77777777" w:rsidR="000820B9" w:rsidRPr="001131E3" w:rsidRDefault="000820B9" w:rsidP="000820B9">
      <w:pPr>
        <w:spacing w:line="360" w:lineRule="auto"/>
        <w:rPr>
          <w:b/>
          <w:sz w:val="24"/>
          <w:szCs w:val="24"/>
          <w:u w:val="single"/>
        </w:rPr>
      </w:pPr>
      <w:r>
        <w:rPr>
          <w:b/>
          <w:sz w:val="24"/>
          <w:szCs w:val="24"/>
          <w:u w:val="single"/>
        </w:rPr>
        <w:t xml:space="preserve">The delivery </w:t>
      </w:r>
    </w:p>
    <w:p w14:paraId="1A39E6F8" w14:textId="77777777" w:rsidR="00235102" w:rsidRDefault="00235102" w:rsidP="000820B9">
      <w:pPr>
        <w:spacing w:line="276" w:lineRule="auto"/>
        <w:rPr>
          <w:b/>
          <w:sz w:val="24"/>
          <w:szCs w:val="24"/>
          <w:u w:val="single"/>
        </w:rPr>
      </w:pPr>
    </w:p>
    <w:p w14:paraId="15E2EBB8" w14:textId="559536FB" w:rsidR="000820B9" w:rsidRPr="00027A09" w:rsidRDefault="000820B9" w:rsidP="000820B9">
      <w:pPr>
        <w:spacing w:line="276" w:lineRule="auto"/>
        <w:rPr>
          <w:b/>
          <w:sz w:val="24"/>
          <w:szCs w:val="24"/>
          <w:u w:val="single"/>
        </w:rPr>
      </w:pPr>
      <w:r w:rsidRPr="00027A09">
        <w:rPr>
          <w:b/>
          <w:sz w:val="24"/>
          <w:szCs w:val="24"/>
          <w:u w:val="single"/>
        </w:rPr>
        <w:t>A personal appraisal and  academic critique of emergent technologies</w:t>
      </w:r>
      <w:r w:rsidR="006E1079" w:rsidRPr="00027A09">
        <w:rPr>
          <w:b/>
          <w:sz w:val="24"/>
          <w:szCs w:val="24"/>
          <w:u w:val="single"/>
        </w:rPr>
        <w:t xml:space="preserve"> ……</w:t>
      </w:r>
      <w:r w:rsidR="00F8473B">
        <w:rPr>
          <w:b/>
          <w:sz w:val="24"/>
          <w:szCs w:val="24"/>
          <w:u w:val="single"/>
        </w:rPr>
        <w:t>…</w:t>
      </w:r>
      <w:r w:rsidR="006E1079" w:rsidRPr="00027A09">
        <w:rPr>
          <w:b/>
          <w:sz w:val="24"/>
          <w:szCs w:val="24"/>
          <w:u w:val="single"/>
        </w:rPr>
        <w:t>p.</w:t>
      </w:r>
      <w:r w:rsidR="00FB031C" w:rsidRPr="00027A09">
        <w:rPr>
          <w:b/>
          <w:sz w:val="24"/>
          <w:szCs w:val="24"/>
          <w:u w:val="single"/>
        </w:rPr>
        <w:t xml:space="preserve"> 7-8</w:t>
      </w:r>
    </w:p>
    <w:p w14:paraId="33A23C50" w14:textId="77777777" w:rsidR="006E1079" w:rsidRDefault="006E1079" w:rsidP="000820B9">
      <w:pPr>
        <w:spacing w:line="276" w:lineRule="auto"/>
        <w:rPr>
          <w:sz w:val="24"/>
          <w:szCs w:val="24"/>
        </w:rPr>
      </w:pPr>
    </w:p>
    <w:p w14:paraId="7A1F2B63" w14:textId="33151CE0" w:rsidR="000820B9" w:rsidRPr="00F8473B" w:rsidRDefault="000820B9" w:rsidP="00F8473B">
      <w:pPr>
        <w:spacing w:line="276" w:lineRule="auto"/>
        <w:rPr>
          <w:b/>
          <w:sz w:val="24"/>
          <w:szCs w:val="24"/>
          <w:u w:val="single"/>
        </w:rPr>
      </w:pPr>
      <w:r w:rsidRPr="00F8473B">
        <w:rPr>
          <w:b/>
          <w:sz w:val="24"/>
          <w:szCs w:val="24"/>
          <w:u w:val="single"/>
        </w:rPr>
        <w:t xml:space="preserve">The methods,  strategies and resources used </w:t>
      </w:r>
      <w:r w:rsidR="006E1079" w:rsidRPr="00F8473B">
        <w:rPr>
          <w:b/>
          <w:sz w:val="24"/>
          <w:szCs w:val="24"/>
          <w:u w:val="single"/>
        </w:rPr>
        <w:t>……………………………………………</w:t>
      </w:r>
      <w:r w:rsidR="00FB031C" w:rsidRPr="00F8473B">
        <w:rPr>
          <w:b/>
          <w:sz w:val="24"/>
          <w:szCs w:val="24"/>
          <w:u w:val="single"/>
        </w:rPr>
        <w:t xml:space="preserve">. p. </w:t>
      </w:r>
      <w:r w:rsidR="00F8473B">
        <w:rPr>
          <w:b/>
          <w:sz w:val="24"/>
          <w:szCs w:val="24"/>
          <w:u w:val="single"/>
        </w:rPr>
        <w:t>8-</w:t>
      </w:r>
      <w:r w:rsidR="00FB031C" w:rsidRPr="00F8473B">
        <w:rPr>
          <w:b/>
          <w:sz w:val="24"/>
          <w:szCs w:val="24"/>
          <w:u w:val="single"/>
        </w:rPr>
        <w:t>9</w:t>
      </w:r>
    </w:p>
    <w:p w14:paraId="576C2A28" w14:textId="6B9A1F03" w:rsidR="00FB031C" w:rsidRDefault="00FB031C" w:rsidP="000820B9">
      <w:pPr>
        <w:spacing w:line="276" w:lineRule="auto"/>
        <w:rPr>
          <w:b/>
          <w:sz w:val="24"/>
          <w:szCs w:val="24"/>
          <w:u w:val="single"/>
        </w:rPr>
      </w:pPr>
    </w:p>
    <w:p w14:paraId="12A4B82B" w14:textId="4C019D6F" w:rsidR="00FB031C" w:rsidRPr="00FB031C" w:rsidRDefault="00FB031C" w:rsidP="000820B9">
      <w:pPr>
        <w:spacing w:line="276" w:lineRule="auto"/>
        <w:rPr>
          <w:sz w:val="24"/>
          <w:szCs w:val="24"/>
          <w:u w:val="single"/>
        </w:rPr>
      </w:pPr>
      <w:r>
        <w:rPr>
          <w:b/>
          <w:sz w:val="24"/>
          <w:szCs w:val="24"/>
          <w:u w:val="single"/>
        </w:rPr>
        <w:t xml:space="preserve">The teacher and communicator ………………………………………………………………  </w:t>
      </w:r>
      <w:r w:rsidR="00F8473B">
        <w:rPr>
          <w:b/>
          <w:sz w:val="24"/>
          <w:szCs w:val="24"/>
          <w:u w:val="single"/>
        </w:rPr>
        <w:t xml:space="preserve"> </w:t>
      </w:r>
      <w:r>
        <w:rPr>
          <w:b/>
          <w:sz w:val="24"/>
          <w:szCs w:val="24"/>
          <w:u w:val="single"/>
        </w:rPr>
        <w:t>p.</w:t>
      </w:r>
      <w:r w:rsidR="00F8473B">
        <w:rPr>
          <w:b/>
          <w:sz w:val="24"/>
          <w:szCs w:val="24"/>
          <w:u w:val="single"/>
        </w:rPr>
        <w:t>9-</w:t>
      </w:r>
      <w:r>
        <w:rPr>
          <w:b/>
          <w:sz w:val="24"/>
          <w:szCs w:val="24"/>
          <w:u w:val="single"/>
        </w:rPr>
        <w:t>10</w:t>
      </w:r>
    </w:p>
    <w:p w14:paraId="3BF9D2F7" w14:textId="77777777" w:rsidR="000820B9" w:rsidRDefault="000820B9">
      <w:pPr>
        <w:rPr>
          <w:b/>
          <w:sz w:val="24"/>
          <w:szCs w:val="24"/>
        </w:rPr>
      </w:pPr>
    </w:p>
    <w:p w14:paraId="235AA042" w14:textId="048E1DFF" w:rsidR="00FB031C" w:rsidRDefault="00FB031C" w:rsidP="00FB031C">
      <w:pPr>
        <w:spacing w:line="276" w:lineRule="auto"/>
        <w:rPr>
          <w:b/>
          <w:sz w:val="24"/>
          <w:szCs w:val="24"/>
          <w:u w:val="single"/>
        </w:rPr>
      </w:pPr>
      <w:r>
        <w:rPr>
          <w:b/>
          <w:sz w:val="24"/>
          <w:szCs w:val="24"/>
          <w:u w:val="single"/>
        </w:rPr>
        <w:t>Evaluation, Analysis and conclusion</w:t>
      </w:r>
      <w:r>
        <w:rPr>
          <w:b/>
          <w:sz w:val="24"/>
          <w:szCs w:val="24"/>
          <w:u w:val="single"/>
        </w:rPr>
        <w:t xml:space="preserve"> ……………………………………………………….. </w:t>
      </w:r>
      <w:r w:rsidR="00B602BD">
        <w:rPr>
          <w:b/>
          <w:sz w:val="24"/>
          <w:szCs w:val="24"/>
          <w:u w:val="single"/>
        </w:rPr>
        <w:t xml:space="preserve"> </w:t>
      </w:r>
      <w:r>
        <w:rPr>
          <w:b/>
          <w:sz w:val="24"/>
          <w:szCs w:val="24"/>
          <w:u w:val="single"/>
        </w:rPr>
        <w:t xml:space="preserve"> p.10</w:t>
      </w:r>
    </w:p>
    <w:p w14:paraId="1A48AC2D" w14:textId="7101EC2C" w:rsidR="00FB031C" w:rsidRDefault="00FB031C" w:rsidP="00FB031C">
      <w:pPr>
        <w:spacing w:line="276" w:lineRule="auto"/>
        <w:rPr>
          <w:b/>
          <w:sz w:val="24"/>
          <w:szCs w:val="24"/>
          <w:u w:val="single"/>
        </w:rPr>
      </w:pPr>
    </w:p>
    <w:p w14:paraId="68370D4A" w14:textId="5B2160E7" w:rsidR="00027A09" w:rsidRDefault="00FB031C" w:rsidP="00FB031C">
      <w:pPr>
        <w:spacing w:line="276" w:lineRule="auto"/>
        <w:rPr>
          <w:b/>
          <w:sz w:val="24"/>
          <w:szCs w:val="24"/>
          <w:u w:val="single"/>
        </w:rPr>
      </w:pPr>
      <w:r w:rsidRPr="007D74F4">
        <w:rPr>
          <w:b/>
          <w:sz w:val="24"/>
          <w:szCs w:val="24"/>
          <w:u w:val="single"/>
        </w:rPr>
        <w:t>Recommendations for future improvement</w:t>
      </w:r>
      <w:r>
        <w:rPr>
          <w:b/>
          <w:sz w:val="24"/>
          <w:szCs w:val="24"/>
          <w:u w:val="single"/>
        </w:rPr>
        <w:t xml:space="preserve"> ……………………………………………</w:t>
      </w:r>
      <w:r w:rsidR="00027A09">
        <w:rPr>
          <w:b/>
          <w:sz w:val="24"/>
          <w:szCs w:val="24"/>
          <w:u w:val="single"/>
        </w:rPr>
        <w:t xml:space="preserve"> </w:t>
      </w:r>
      <w:r w:rsidR="00B602BD">
        <w:rPr>
          <w:b/>
          <w:sz w:val="24"/>
          <w:szCs w:val="24"/>
          <w:u w:val="single"/>
        </w:rPr>
        <w:t xml:space="preserve"> </w:t>
      </w:r>
      <w:r w:rsidR="00027A09">
        <w:rPr>
          <w:b/>
          <w:sz w:val="24"/>
          <w:szCs w:val="24"/>
          <w:u w:val="single"/>
        </w:rPr>
        <w:t xml:space="preserve"> p.1</w:t>
      </w:r>
      <w:r w:rsidR="00B602BD">
        <w:rPr>
          <w:b/>
          <w:sz w:val="24"/>
          <w:szCs w:val="24"/>
          <w:u w:val="single"/>
        </w:rPr>
        <w:t>0-11</w:t>
      </w:r>
    </w:p>
    <w:p w14:paraId="307A1443" w14:textId="77777777" w:rsidR="00027A09" w:rsidRDefault="00027A09" w:rsidP="00FB031C">
      <w:pPr>
        <w:spacing w:line="276" w:lineRule="auto"/>
        <w:rPr>
          <w:b/>
          <w:sz w:val="24"/>
          <w:szCs w:val="24"/>
          <w:u w:val="single"/>
        </w:rPr>
      </w:pPr>
    </w:p>
    <w:p w14:paraId="2A047A4A" w14:textId="5B3A01E5" w:rsidR="00027A09" w:rsidRDefault="00027A09" w:rsidP="00FB031C">
      <w:pPr>
        <w:spacing w:line="276" w:lineRule="auto"/>
        <w:rPr>
          <w:b/>
          <w:sz w:val="24"/>
          <w:szCs w:val="24"/>
          <w:u w:val="single"/>
        </w:rPr>
      </w:pPr>
      <w:r>
        <w:rPr>
          <w:b/>
          <w:sz w:val="24"/>
          <w:szCs w:val="24"/>
          <w:u w:val="single"/>
        </w:rPr>
        <w:t xml:space="preserve">References …………………………………………………………………………………………….. </w:t>
      </w:r>
      <w:r w:rsidR="00B602BD">
        <w:rPr>
          <w:b/>
          <w:sz w:val="24"/>
          <w:szCs w:val="24"/>
          <w:u w:val="single"/>
        </w:rPr>
        <w:t xml:space="preserve"> </w:t>
      </w:r>
      <w:r>
        <w:rPr>
          <w:b/>
          <w:sz w:val="24"/>
          <w:szCs w:val="24"/>
          <w:u w:val="single"/>
        </w:rPr>
        <w:t xml:space="preserve"> p.11-13</w:t>
      </w:r>
    </w:p>
    <w:p w14:paraId="5221C41A" w14:textId="77777777" w:rsidR="00027A09" w:rsidRDefault="00027A09" w:rsidP="00FB031C">
      <w:pPr>
        <w:spacing w:line="276" w:lineRule="auto"/>
        <w:rPr>
          <w:b/>
          <w:sz w:val="24"/>
          <w:szCs w:val="24"/>
          <w:u w:val="single"/>
        </w:rPr>
      </w:pPr>
    </w:p>
    <w:p w14:paraId="124CF4F3" w14:textId="0182DD73" w:rsidR="00FB031C" w:rsidRDefault="00027A09" w:rsidP="00FB031C">
      <w:pPr>
        <w:spacing w:line="276" w:lineRule="auto"/>
        <w:rPr>
          <w:b/>
          <w:sz w:val="24"/>
          <w:szCs w:val="24"/>
          <w:u w:val="single"/>
        </w:rPr>
      </w:pPr>
      <w:r>
        <w:rPr>
          <w:b/>
          <w:sz w:val="24"/>
          <w:szCs w:val="24"/>
          <w:u w:val="single"/>
        </w:rPr>
        <w:t xml:space="preserve">Websites ……………………………………………………………………………………………….. </w:t>
      </w:r>
      <w:r w:rsidR="00B602BD">
        <w:rPr>
          <w:b/>
          <w:sz w:val="24"/>
          <w:szCs w:val="24"/>
          <w:u w:val="single"/>
        </w:rPr>
        <w:t xml:space="preserve"> </w:t>
      </w:r>
      <w:r>
        <w:rPr>
          <w:b/>
          <w:sz w:val="24"/>
          <w:szCs w:val="24"/>
          <w:u w:val="single"/>
        </w:rPr>
        <w:t xml:space="preserve"> p.1</w:t>
      </w:r>
      <w:r w:rsidR="00B602BD">
        <w:rPr>
          <w:b/>
          <w:sz w:val="24"/>
          <w:szCs w:val="24"/>
          <w:u w:val="single"/>
        </w:rPr>
        <w:t>3</w:t>
      </w:r>
      <w:r w:rsidR="00FB031C" w:rsidRPr="007D74F4">
        <w:rPr>
          <w:b/>
          <w:sz w:val="24"/>
          <w:szCs w:val="24"/>
          <w:u w:val="single"/>
        </w:rPr>
        <w:t xml:space="preserve"> </w:t>
      </w:r>
    </w:p>
    <w:p w14:paraId="71CE4C2B" w14:textId="77777777" w:rsidR="00FB031C" w:rsidRDefault="00FB031C" w:rsidP="00FB031C">
      <w:pPr>
        <w:spacing w:line="276" w:lineRule="auto"/>
        <w:rPr>
          <w:b/>
          <w:sz w:val="24"/>
          <w:szCs w:val="24"/>
          <w:u w:val="single"/>
        </w:rPr>
      </w:pPr>
    </w:p>
    <w:p w14:paraId="17DDAB54" w14:textId="2E027AFA" w:rsidR="00FB031C" w:rsidRDefault="00FB031C" w:rsidP="00FB031C">
      <w:pPr>
        <w:spacing w:line="276" w:lineRule="auto"/>
        <w:rPr>
          <w:b/>
          <w:sz w:val="24"/>
          <w:szCs w:val="24"/>
          <w:u w:val="single"/>
        </w:rPr>
      </w:pPr>
    </w:p>
    <w:p w14:paraId="05D766CB" w14:textId="77777777" w:rsidR="00F8473B" w:rsidRDefault="00F8473B" w:rsidP="002F476F">
      <w:pPr>
        <w:spacing w:line="276" w:lineRule="auto"/>
        <w:rPr>
          <w:b/>
          <w:sz w:val="24"/>
          <w:szCs w:val="24"/>
          <w:u w:val="single"/>
        </w:rPr>
      </w:pPr>
    </w:p>
    <w:p w14:paraId="200DF664" w14:textId="0A47F6E5" w:rsidR="00CD4B88" w:rsidRPr="00027A09" w:rsidRDefault="00DB1F58" w:rsidP="002F476F">
      <w:pPr>
        <w:spacing w:line="276" w:lineRule="auto"/>
        <w:rPr>
          <w:i/>
          <w:sz w:val="24"/>
          <w:szCs w:val="24"/>
        </w:rPr>
      </w:pPr>
      <w:r w:rsidRPr="00DB1F58">
        <w:rPr>
          <w:b/>
          <w:sz w:val="24"/>
          <w:szCs w:val="24"/>
          <w:u w:val="single"/>
        </w:rPr>
        <w:lastRenderedPageBreak/>
        <w:t xml:space="preserve">Executive summary </w:t>
      </w:r>
      <w:r w:rsidR="00FE7E75">
        <w:rPr>
          <w:b/>
          <w:sz w:val="24"/>
          <w:szCs w:val="24"/>
          <w:u w:val="single"/>
        </w:rPr>
        <w:t xml:space="preserve">and </w:t>
      </w:r>
      <w:r w:rsidR="00CD4B88">
        <w:rPr>
          <w:b/>
          <w:sz w:val="24"/>
          <w:szCs w:val="24"/>
          <w:u w:val="single"/>
        </w:rPr>
        <w:t>Introduction</w:t>
      </w:r>
    </w:p>
    <w:p w14:paraId="0BEBA62E" w14:textId="1CD83194" w:rsidR="002F0528" w:rsidRDefault="001C56A5" w:rsidP="002F0528">
      <w:pPr>
        <w:spacing w:line="276" w:lineRule="auto"/>
        <w:rPr>
          <w:sz w:val="24"/>
          <w:szCs w:val="24"/>
        </w:rPr>
      </w:pPr>
      <w:r w:rsidRPr="008B61CA">
        <w:rPr>
          <w:sz w:val="24"/>
          <w:szCs w:val="24"/>
        </w:rPr>
        <w:t xml:space="preserve">On </w:t>
      </w:r>
      <w:r>
        <w:rPr>
          <w:sz w:val="24"/>
          <w:szCs w:val="24"/>
        </w:rPr>
        <w:t>R</w:t>
      </w:r>
      <w:r w:rsidRPr="008B61CA">
        <w:rPr>
          <w:sz w:val="24"/>
          <w:szCs w:val="24"/>
        </w:rPr>
        <w:t xml:space="preserve">adio 4 </w:t>
      </w:r>
      <w:r>
        <w:rPr>
          <w:sz w:val="24"/>
          <w:szCs w:val="24"/>
        </w:rPr>
        <w:t>‘A</w:t>
      </w:r>
      <w:r w:rsidRPr="008B61CA">
        <w:rPr>
          <w:sz w:val="24"/>
          <w:szCs w:val="24"/>
        </w:rPr>
        <w:t>ny questions</w:t>
      </w:r>
      <w:r>
        <w:rPr>
          <w:sz w:val="24"/>
          <w:szCs w:val="24"/>
        </w:rPr>
        <w:t>’ (May 2019) one of the topics discussed, was whether freedom of speech and debate in Higher education should exist. Should universities give a platform to discuss and debate controversial subjects and ideas. The rational for this is in alignment to a statement in Fry et al (2015: 327) who query whether ‘</w:t>
      </w:r>
      <w:r w:rsidRPr="00493E30">
        <w:rPr>
          <w:i/>
          <w:sz w:val="24"/>
          <w:szCs w:val="24"/>
        </w:rPr>
        <w:t>business and management education is for the development of practitioner knowledge and skills, or higher social, moral and liberal purpose via abstract study and critical evaluation</w:t>
      </w:r>
      <w:r>
        <w:rPr>
          <w:i/>
          <w:sz w:val="24"/>
          <w:szCs w:val="24"/>
        </w:rPr>
        <w:t>’</w:t>
      </w:r>
      <w:r w:rsidRPr="00493E30">
        <w:rPr>
          <w:i/>
          <w:sz w:val="24"/>
          <w:szCs w:val="24"/>
        </w:rPr>
        <w:t>.</w:t>
      </w:r>
      <w:r w:rsidR="002F0528" w:rsidRPr="002F0528">
        <w:rPr>
          <w:sz w:val="24"/>
          <w:szCs w:val="24"/>
        </w:rPr>
        <w:t xml:space="preserve"> </w:t>
      </w:r>
    </w:p>
    <w:p w14:paraId="136C7C43" w14:textId="231F3B66" w:rsidR="002F0528" w:rsidRDefault="002F0528" w:rsidP="002F0528">
      <w:pPr>
        <w:spacing w:line="276" w:lineRule="auto"/>
        <w:rPr>
          <w:sz w:val="24"/>
          <w:szCs w:val="24"/>
        </w:rPr>
      </w:pPr>
      <w:r>
        <w:rPr>
          <w:sz w:val="24"/>
          <w:szCs w:val="24"/>
        </w:rPr>
        <w:t xml:space="preserve">As anyone who watches the news and reads the papers will verify, CSR is a </w:t>
      </w:r>
      <w:r w:rsidRPr="007C0429">
        <w:rPr>
          <w:sz w:val="24"/>
          <w:szCs w:val="24"/>
        </w:rPr>
        <w:t>very current and topical issue</w:t>
      </w:r>
      <w:r>
        <w:rPr>
          <w:sz w:val="24"/>
          <w:szCs w:val="24"/>
        </w:rPr>
        <w:t xml:space="preserve">. Yet </w:t>
      </w:r>
      <w:r>
        <w:rPr>
          <w:i/>
          <w:sz w:val="24"/>
          <w:szCs w:val="24"/>
        </w:rPr>
        <w:t>CSR is not entirely voluntary, and many companies awoke to it after being surprised by public responses to issues’</w:t>
      </w:r>
      <w:r>
        <w:rPr>
          <w:sz w:val="24"/>
          <w:szCs w:val="24"/>
        </w:rPr>
        <w:t>, as</w:t>
      </w:r>
      <w:r w:rsidRPr="00DD7097">
        <w:rPr>
          <w:sz w:val="24"/>
          <w:szCs w:val="24"/>
        </w:rPr>
        <w:t xml:space="preserve"> ‘</w:t>
      </w:r>
      <w:r w:rsidRPr="00DD7097">
        <w:rPr>
          <w:i/>
          <w:sz w:val="24"/>
          <w:szCs w:val="24"/>
        </w:rPr>
        <w:t xml:space="preserve">governments, activists and the media have become adept at holding companies to account for the social consequences of their activities’. </w:t>
      </w:r>
      <w:r w:rsidRPr="00DD7097">
        <w:rPr>
          <w:sz w:val="24"/>
          <w:szCs w:val="24"/>
        </w:rPr>
        <w:t>(Porter and Kramer 2006</w:t>
      </w:r>
      <w:r>
        <w:rPr>
          <w:sz w:val="24"/>
          <w:szCs w:val="24"/>
        </w:rPr>
        <w:t xml:space="preserve">). Although outdated, arguably this statement is more relevant today than 13 years ago, yet from personal experience there is an argument that the ethical and environmental impact of industrial agriculture, as one of the most powerful industries on the planet, has not really been adequately addressed or critiqued in education, or for that matter in society in general. Perhaps it is a case of letting sleeping dogs lie, as </w:t>
      </w:r>
      <w:r w:rsidR="007E1A86">
        <w:rPr>
          <w:i/>
          <w:sz w:val="24"/>
          <w:szCs w:val="24"/>
        </w:rPr>
        <w:t>‘</w:t>
      </w:r>
      <w:r w:rsidRPr="00CB144A">
        <w:rPr>
          <w:i/>
          <w:sz w:val="24"/>
          <w:szCs w:val="24"/>
        </w:rPr>
        <w:t>external social conditions</w:t>
      </w:r>
      <w:r>
        <w:rPr>
          <w:i/>
          <w:sz w:val="24"/>
          <w:szCs w:val="24"/>
        </w:rPr>
        <w:t xml:space="preserve"> </w:t>
      </w:r>
      <w:r w:rsidRPr="00CB144A">
        <w:rPr>
          <w:i/>
          <w:sz w:val="24"/>
          <w:szCs w:val="24"/>
        </w:rPr>
        <w:t xml:space="preserve"> influence corporations, for better or for worse</w:t>
      </w:r>
      <w:r>
        <w:rPr>
          <w:i/>
          <w:sz w:val="24"/>
          <w:szCs w:val="24"/>
        </w:rPr>
        <w:t xml:space="preserve">’. </w:t>
      </w:r>
      <w:r w:rsidRPr="00DD7097">
        <w:rPr>
          <w:sz w:val="24"/>
          <w:szCs w:val="24"/>
        </w:rPr>
        <w:t>(Porter and Kramer 2006</w:t>
      </w:r>
      <w:r>
        <w:rPr>
          <w:sz w:val="24"/>
          <w:szCs w:val="24"/>
        </w:rPr>
        <w:t>).</w:t>
      </w:r>
    </w:p>
    <w:p w14:paraId="09B76C00" w14:textId="77777777" w:rsidR="00FF1ECA" w:rsidRDefault="001673A5" w:rsidP="00FF1ECA">
      <w:pPr>
        <w:spacing w:line="276" w:lineRule="auto"/>
        <w:rPr>
          <w:sz w:val="24"/>
          <w:szCs w:val="24"/>
        </w:rPr>
      </w:pPr>
      <w:r>
        <w:rPr>
          <w:sz w:val="24"/>
          <w:szCs w:val="24"/>
        </w:rPr>
        <w:t xml:space="preserve">The following account </w:t>
      </w:r>
      <w:r w:rsidR="001C56A5">
        <w:rPr>
          <w:sz w:val="24"/>
          <w:szCs w:val="24"/>
        </w:rPr>
        <w:t xml:space="preserve">therefore </w:t>
      </w:r>
      <w:r>
        <w:rPr>
          <w:sz w:val="24"/>
          <w:szCs w:val="24"/>
        </w:rPr>
        <w:t xml:space="preserve">encompasses a rather multidimensional subject analysis. </w:t>
      </w:r>
      <w:r w:rsidR="00F75E48">
        <w:rPr>
          <w:sz w:val="24"/>
          <w:szCs w:val="24"/>
        </w:rPr>
        <w:t>On the one hand</w:t>
      </w:r>
      <w:r w:rsidR="008C6671">
        <w:rPr>
          <w:sz w:val="24"/>
          <w:szCs w:val="24"/>
        </w:rPr>
        <w:t xml:space="preserve"> -</w:t>
      </w:r>
      <w:r>
        <w:rPr>
          <w:sz w:val="24"/>
          <w:szCs w:val="24"/>
        </w:rPr>
        <w:t xml:space="preserve"> to</w:t>
      </w:r>
      <w:r w:rsidR="00FE7E75">
        <w:rPr>
          <w:sz w:val="24"/>
          <w:szCs w:val="24"/>
        </w:rPr>
        <w:t xml:space="preserve"> justify and reflect on </w:t>
      </w:r>
      <w:r>
        <w:rPr>
          <w:sz w:val="24"/>
          <w:szCs w:val="24"/>
        </w:rPr>
        <w:t>the subject matter</w:t>
      </w:r>
      <w:r w:rsidR="006C769E">
        <w:rPr>
          <w:sz w:val="24"/>
          <w:szCs w:val="24"/>
        </w:rPr>
        <w:t>,</w:t>
      </w:r>
      <w:r>
        <w:rPr>
          <w:sz w:val="24"/>
          <w:szCs w:val="24"/>
        </w:rPr>
        <w:t xml:space="preserve"> whilst </w:t>
      </w:r>
      <w:r w:rsidR="008C6671">
        <w:rPr>
          <w:sz w:val="24"/>
          <w:szCs w:val="24"/>
        </w:rPr>
        <w:t xml:space="preserve">concurrently </w:t>
      </w:r>
      <w:r w:rsidR="00F75E48">
        <w:rPr>
          <w:sz w:val="24"/>
          <w:szCs w:val="24"/>
        </w:rPr>
        <w:t>reflecting on the success of preparing and delivering this subject as a micro teaching session</w:t>
      </w:r>
      <w:r w:rsidR="002B46BE">
        <w:rPr>
          <w:sz w:val="24"/>
          <w:szCs w:val="24"/>
        </w:rPr>
        <w:t>.</w:t>
      </w:r>
      <w:r w:rsidR="00F75E48">
        <w:rPr>
          <w:sz w:val="24"/>
          <w:szCs w:val="24"/>
        </w:rPr>
        <w:t xml:space="preserve"> Additionally, </w:t>
      </w:r>
      <w:r w:rsidR="008C6671">
        <w:rPr>
          <w:sz w:val="24"/>
          <w:szCs w:val="24"/>
        </w:rPr>
        <w:t xml:space="preserve">the need to </w:t>
      </w:r>
      <w:r w:rsidR="00F75E48">
        <w:rPr>
          <w:sz w:val="24"/>
          <w:szCs w:val="24"/>
        </w:rPr>
        <w:t xml:space="preserve">simultaneously  </w:t>
      </w:r>
      <w:r>
        <w:rPr>
          <w:sz w:val="24"/>
          <w:szCs w:val="24"/>
        </w:rPr>
        <w:t>explor</w:t>
      </w:r>
      <w:r w:rsidR="008C6671">
        <w:rPr>
          <w:sz w:val="24"/>
          <w:szCs w:val="24"/>
        </w:rPr>
        <w:t>e</w:t>
      </w:r>
      <w:r>
        <w:rPr>
          <w:sz w:val="24"/>
          <w:szCs w:val="24"/>
        </w:rPr>
        <w:t xml:space="preserve"> the principles </w:t>
      </w:r>
      <w:r w:rsidR="00F75E48">
        <w:rPr>
          <w:sz w:val="24"/>
          <w:szCs w:val="24"/>
        </w:rPr>
        <w:t xml:space="preserve">of teaching and learning pertinent </w:t>
      </w:r>
      <w:r w:rsidR="00EC205D">
        <w:rPr>
          <w:sz w:val="24"/>
          <w:szCs w:val="24"/>
        </w:rPr>
        <w:t xml:space="preserve">to </w:t>
      </w:r>
      <w:r w:rsidR="006C712E">
        <w:rPr>
          <w:sz w:val="24"/>
          <w:szCs w:val="24"/>
        </w:rPr>
        <w:t>higher</w:t>
      </w:r>
      <w:r w:rsidR="00F75E48">
        <w:rPr>
          <w:sz w:val="24"/>
          <w:szCs w:val="24"/>
        </w:rPr>
        <w:t xml:space="preserve"> education</w:t>
      </w:r>
      <w:r w:rsidR="008C6671">
        <w:rPr>
          <w:sz w:val="24"/>
          <w:szCs w:val="24"/>
        </w:rPr>
        <w:t>,</w:t>
      </w:r>
      <w:r w:rsidR="006C769E">
        <w:rPr>
          <w:sz w:val="24"/>
          <w:szCs w:val="24"/>
        </w:rPr>
        <w:t xml:space="preserve"> </w:t>
      </w:r>
      <w:r w:rsidR="00EC205D">
        <w:rPr>
          <w:sz w:val="24"/>
          <w:szCs w:val="24"/>
        </w:rPr>
        <w:t xml:space="preserve">with the </w:t>
      </w:r>
      <w:r w:rsidR="00F75E48">
        <w:rPr>
          <w:sz w:val="24"/>
          <w:szCs w:val="24"/>
        </w:rPr>
        <w:t xml:space="preserve">emphasis on </w:t>
      </w:r>
      <w:r w:rsidR="001C56A5">
        <w:rPr>
          <w:sz w:val="24"/>
          <w:szCs w:val="24"/>
        </w:rPr>
        <w:t xml:space="preserve">the </w:t>
      </w:r>
      <w:r w:rsidR="00EC205D">
        <w:rPr>
          <w:sz w:val="24"/>
          <w:szCs w:val="24"/>
        </w:rPr>
        <w:t xml:space="preserve">delivery, the </w:t>
      </w:r>
      <w:r w:rsidR="006C769E">
        <w:rPr>
          <w:sz w:val="24"/>
          <w:szCs w:val="24"/>
        </w:rPr>
        <w:t>role of</w:t>
      </w:r>
      <w:r w:rsidR="00EC205D">
        <w:rPr>
          <w:sz w:val="24"/>
          <w:szCs w:val="24"/>
        </w:rPr>
        <w:t xml:space="preserve"> myself as a </w:t>
      </w:r>
      <w:r w:rsidR="006A122D">
        <w:rPr>
          <w:sz w:val="24"/>
          <w:szCs w:val="24"/>
        </w:rPr>
        <w:t xml:space="preserve">facilitator </w:t>
      </w:r>
      <w:r w:rsidR="006C769E">
        <w:rPr>
          <w:sz w:val="24"/>
          <w:szCs w:val="24"/>
        </w:rPr>
        <w:t xml:space="preserve">and the </w:t>
      </w:r>
      <w:r w:rsidR="006C712E">
        <w:rPr>
          <w:sz w:val="24"/>
          <w:szCs w:val="24"/>
        </w:rPr>
        <w:t>learning process</w:t>
      </w:r>
      <w:r w:rsidR="006C769E">
        <w:rPr>
          <w:sz w:val="24"/>
          <w:szCs w:val="24"/>
        </w:rPr>
        <w:t xml:space="preserve">. Added to this rather exhaustive list is the predominant requirement for a critical analysis and evaluation of </w:t>
      </w:r>
      <w:r w:rsidR="00F75E48">
        <w:rPr>
          <w:sz w:val="24"/>
          <w:szCs w:val="24"/>
        </w:rPr>
        <w:t>technological delivery techniques</w:t>
      </w:r>
      <w:r w:rsidR="006A122D">
        <w:rPr>
          <w:sz w:val="24"/>
          <w:szCs w:val="24"/>
        </w:rPr>
        <w:t>, which is an area that has been the biggest challenge.</w:t>
      </w:r>
      <w:r w:rsidR="00FF1ECA" w:rsidRPr="00FF1ECA">
        <w:rPr>
          <w:sz w:val="24"/>
          <w:szCs w:val="24"/>
        </w:rPr>
        <w:t xml:space="preserve"> </w:t>
      </w:r>
    </w:p>
    <w:p w14:paraId="5555D730" w14:textId="3CB87037" w:rsidR="00FF1ECA" w:rsidRPr="00502A38" w:rsidRDefault="00FF1ECA" w:rsidP="00FF1ECA">
      <w:pPr>
        <w:spacing w:line="276" w:lineRule="auto"/>
        <w:rPr>
          <w:i/>
          <w:sz w:val="24"/>
          <w:szCs w:val="24"/>
        </w:rPr>
      </w:pPr>
      <w:r>
        <w:rPr>
          <w:sz w:val="24"/>
          <w:szCs w:val="24"/>
        </w:rPr>
        <w:t xml:space="preserve">Let us not forget the obligatory requirement to align the lesson </w:t>
      </w:r>
      <w:r w:rsidRPr="00CB3AC1">
        <w:rPr>
          <w:sz w:val="24"/>
          <w:szCs w:val="24"/>
        </w:rPr>
        <w:t>to the HEA</w:t>
      </w:r>
      <w:r>
        <w:rPr>
          <w:sz w:val="24"/>
          <w:szCs w:val="24"/>
        </w:rPr>
        <w:t xml:space="preserve"> standards and </w:t>
      </w:r>
      <w:r w:rsidRPr="00CB3AC1">
        <w:rPr>
          <w:sz w:val="24"/>
          <w:szCs w:val="24"/>
        </w:rPr>
        <w:t>ensure that in accordance with the welsh government educational standards, there is a integration of relevant cross-cutting themes</w:t>
      </w:r>
      <w:r>
        <w:rPr>
          <w:sz w:val="24"/>
          <w:szCs w:val="24"/>
        </w:rPr>
        <w:t>.</w:t>
      </w:r>
      <w:r w:rsidRPr="00CB3AC1">
        <w:rPr>
          <w:sz w:val="24"/>
          <w:szCs w:val="24"/>
        </w:rPr>
        <w:t xml:space="preserve"> </w:t>
      </w:r>
      <w:r>
        <w:rPr>
          <w:sz w:val="24"/>
          <w:szCs w:val="24"/>
        </w:rPr>
        <w:t xml:space="preserve">Thereby satisfying the increasing need for the </w:t>
      </w:r>
      <w:r>
        <w:rPr>
          <w:i/>
          <w:sz w:val="24"/>
          <w:szCs w:val="24"/>
        </w:rPr>
        <w:t xml:space="preserve">emphasis on skills </w:t>
      </w:r>
      <w:r>
        <w:rPr>
          <w:sz w:val="24"/>
          <w:szCs w:val="24"/>
        </w:rPr>
        <w:t xml:space="preserve">set out by the </w:t>
      </w:r>
      <w:r w:rsidRPr="008B61CA">
        <w:rPr>
          <w:i/>
          <w:sz w:val="24"/>
          <w:szCs w:val="24"/>
        </w:rPr>
        <w:t>Dearing report (1997) and the Leitch report (2006)</w:t>
      </w:r>
      <w:r>
        <w:rPr>
          <w:sz w:val="24"/>
          <w:szCs w:val="24"/>
        </w:rPr>
        <w:t xml:space="preserve"> that holds the </w:t>
      </w:r>
      <w:r w:rsidRPr="0090025A">
        <w:rPr>
          <w:i/>
          <w:sz w:val="24"/>
          <w:szCs w:val="24"/>
        </w:rPr>
        <w:t>contemporary belief….</w:t>
      </w:r>
      <w:r>
        <w:rPr>
          <w:i/>
          <w:sz w:val="24"/>
          <w:szCs w:val="24"/>
        </w:rPr>
        <w:t xml:space="preserve">that the purpose of business education is to support the acquisition of useful skills and knowledge to improve performance in the workplace’. </w:t>
      </w:r>
      <w:r>
        <w:rPr>
          <w:sz w:val="24"/>
          <w:szCs w:val="24"/>
        </w:rPr>
        <w:t>(Fry et al, 2015: 327).</w:t>
      </w:r>
    </w:p>
    <w:p w14:paraId="03B412B9" w14:textId="54986441" w:rsidR="001673A5" w:rsidRDefault="001673A5" w:rsidP="002F476F">
      <w:pPr>
        <w:spacing w:line="276" w:lineRule="auto"/>
        <w:rPr>
          <w:sz w:val="24"/>
          <w:szCs w:val="24"/>
        </w:rPr>
      </w:pPr>
    </w:p>
    <w:p w14:paraId="35FEA0DE" w14:textId="77777777" w:rsidR="00F8473B" w:rsidRDefault="00CB3AC1" w:rsidP="002F476F">
      <w:pPr>
        <w:spacing w:line="276" w:lineRule="auto"/>
        <w:rPr>
          <w:sz w:val="24"/>
          <w:szCs w:val="24"/>
        </w:rPr>
      </w:pPr>
      <w:r w:rsidRPr="00CB3AC1">
        <w:rPr>
          <w:sz w:val="24"/>
          <w:szCs w:val="24"/>
        </w:rPr>
        <w:t xml:space="preserve">In accordance </w:t>
      </w:r>
      <w:r w:rsidR="00B36761">
        <w:rPr>
          <w:sz w:val="24"/>
          <w:szCs w:val="24"/>
        </w:rPr>
        <w:t xml:space="preserve">for the mandatory reflection, </w:t>
      </w:r>
      <w:r w:rsidRPr="00CB3AC1">
        <w:rPr>
          <w:sz w:val="24"/>
          <w:szCs w:val="24"/>
        </w:rPr>
        <w:t>the Gibbs model (1988) will help to provide ‘</w:t>
      </w:r>
      <w:r w:rsidRPr="00CB3AC1">
        <w:rPr>
          <w:i/>
          <w:sz w:val="24"/>
          <w:szCs w:val="24"/>
        </w:rPr>
        <w:t>a structured approach</w:t>
      </w:r>
      <w:r w:rsidRPr="00CB3AC1">
        <w:rPr>
          <w:sz w:val="24"/>
          <w:szCs w:val="24"/>
        </w:rPr>
        <w:t xml:space="preserve"> (Reece and Walker 2007: 421)</w:t>
      </w:r>
      <w:r w:rsidRPr="00CB3AC1">
        <w:rPr>
          <w:i/>
          <w:sz w:val="24"/>
          <w:szCs w:val="24"/>
        </w:rPr>
        <w:t xml:space="preserve"> </w:t>
      </w:r>
      <w:r w:rsidRPr="00CB3AC1">
        <w:rPr>
          <w:sz w:val="24"/>
          <w:szCs w:val="24"/>
        </w:rPr>
        <w:t xml:space="preserve">to the </w:t>
      </w:r>
      <w:r w:rsidR="0090025A" w:rsidRPr="00CB3AC1">
        <w:rPr>
          <w:sz w:val="24"/>
          <w:szCs w:val="24"/>
        </w:rPr>
        <w:t>process</w:t>
      </w:r>
      <w:r w:rsidR="0090025A">
        <w:rPr>
          <w:sz w:val="24"/>
          <w:szCs w:val="24"/>
        </w:rPr>
        <w:t xml:space="preserve"> and</w:t>
      </w:r>
      <w:r w:rsidRPr="00CB3AC1">
        <w:rPr>
          <w:sz w:val="24"/>
          <w:szCs w:val="24"/>
        </w:rPr>
        <w:t xml:space="preserve"> is therefore</w:t>
      </w:r>
      <w:r w:rsidR="00FE7E75">
        <w:rPr>
          <w:sz w:val="24"/>
          <w:szCs w:val="24"/>
        </w:rPr>
        <w:t>, from a personal point of view,</w:t>
      </w:r>
      <w:r w:rsidRPr="00CB3AC1">
        <w:rPr>
          <w:sz w:val="24"/>
          <w:szCs w:val="24"/>
        </w:rPr>
        <w:t xml:space="preserve"> preferential </w:t>
      </w:r>
      <w:r w:rsidR="006A122D">
        <w:rPr>
          <w:sz w:val="24"/>
          <w:szCs w:val="24"/>
        </w:rPr>
        <w:t xml:space="preserve">to </w:t>
      </w:r>
      <w:r w:rsidRPr="00CB3AC1">
        <w:rPr>
          <w:sz w:val="24"/>
          <w:szCs w:val="24"/>
        </w:rPr>
        <w:t>Kolb’s (1984) Experiential Learning Cycle</w:t>
      </w:r>
      <w:r w:rsidR="006A122D">
        <w:rPr>
          <w:sz w:val="24"/>
          <w:szCs w:val="24"/>
        </w:rPr>
        <w:t xml:space="preserve"> for the novice.(421)</w:t>
      </w:r>
      <w:r w:rsidRPr="00CB3AC1">
        <w:rPr>
          <w:sz w:val="24"/>
          <w:szCs w:val="24"/>
        </w:rPr>
        <w:t xml:space="preserve"> </w:t>
      </w:r>
    </w:p>
    <w:p w14:paraId="0C123374" w14:textId="52197732" w:rsidR="00CF5809" w:rsidRPr="00F8473B" w:rsidRDefault="007C0429" w:rsidP="002F476F">
      <w:pPr>
        <w:spacing w:line="276" w:lineRule="auto"/>
        <w:rPr>
          <w:sz w:val="24"/>
          <w:szCs w:val="24"/>
        </w:rPr>
      </w:pPr>
      <w:r w:rsidRPr="0004391C">
        <w:rPr>
          <w:b/>
          <w:sz w:val="24"/>
          <w:szCs w:val="24"/>
          <w:u w:val="single"/>
        </w:rPr>
        <w:lastRenderedPageBreak/>
        <w:t xml:space="preserve">The </w:t>
      </w:r>
      <w:r w:rsidR="00105554">
        <w:rPr>
          <w:b/>
          <w:sz w:val="24"/>
          <w:szCs w:val="24"/>
          <w:u w:val="single"/>
        </w:rPr>
        <w:t>subject reflection</w:t>
      </w:r>
    </w:p>
    <w:p w14:paraId="19959928" w14:textId="193A5FAC" w:rsidR="00CA0AAD" w:rsidRPr="0020688C" w:rsidRDefault="00CA0AAD" w:rsidP="002F476F">
      <w:pPr>
        <w:spacing w:line="276" w:lineRule="auto"/>
        <w:rPr>
          <w:i/>
          <w:sz w:val="24"/>
          <w:szCs w:val="24"/>
        </w:rPr>
      </w:pPr>
      <w:r w:rsidRPr="0020688C">
        <w:rPr>
          <w:i/>
          <w:sz w:val="24"/>
          <w:szCs w:val="24"/>
        </w:rPr>
        <w:t xml:space="preserve">Organisations and </w:t>
      </w:r>
      <w:r w:rsidR="0020688C" w:rsidRPr="0020688C">
        <w:rPr>
          <w:i/>
          <w:sz w:val="24"/>
          <w:szCs w:val="24"/>
        </w:rPr>
        <w:t>society are so deeply entwined as to be inseparable</w:t>
      </w:r>
      <w:r w:rsidR="0020688C">
        <w:rPr>
          <w:i/>
          <w:sz w:val="24"/>
          <w:szCs w:val="24"/>
        </w:rPr>
        <w:t xml:space="preserve">, and so it is impossible to study one without the other’ </w:t>
      </w:r>
      <w:r w:rsidR="0020688C">
        <w:rPr>
          <w:sz w:val="24"/>
          <w:szCs w:val="24"/>
        </w:rPr>
        <w:t>(Grey, 2017)</w:t>
      </w:r>
    </w:p>
    <w:p w14:paraId="601BAD5C" w14:textId="0D0D1136" w:rsidR="006655FC" w:rsidRPr="00B231D1" w:rsidRDefault="001C56A5" w:rsidP="002F476F">
      <w:pPr>
        <w:spacing w:line="276" w:lineRule="auto"/>
        <w:rPr>
          <w:b/>
          <w:i/>
          <w:sz w:val="24"/>
          <w:szCs w:val="24"/>
        </w:rPr>
      </w:pPr>
      <w:r>
        <w:rPr>
          <w:sz w:val="24"/>
          <w:szCs w:val="24"/>
        </w:rPr>
        <w:t>T</w:t>
      </w:r>
      <w:r w:rsidR="0004391C" w:rsidRPr="00DD7097">
        <w:rPr>
          <w:sz w:val="24"/>
          <w:szCs w:val="24"/>
        </w:rPr>
        <w:t xml:space="preserve">he </w:t>
      </w:r>
      <w:r w:rsidR="0015785E" w:rsidRPr="00DD7097">
        <w:rPr>
          <w:sz w:val="24"/>
          <w:szCs w:val="24"/>
        </w:rPr>
        <w:t>predominant reason</w:t>
      </w:r>
      <w:r w:rsidR="00D84BA2">
        <w:rPr>
          <w:sz w:val="24"/>
          <w:szCs w:val="24"/>
        </w:rPr>
        <w:t>s</w:t>
      </w:r>
      <w:r w:rsidR="0015785E" w:rsidRPr="00DD7097">
        <w:rPr>
          <w:sz w:val="24"/>
          <w:szCs w:val="24"/>
        </w:rPr>
        <w:t xml:space="preserve"> </w:t>
      </w:r>
      <w:r w:rsidR="0004391C" w:rsidRPr="00DD7097">
        <w:rPr>
          <w:sz w:val="24"/>
          <w:szCs w:val="24"/>
        </w:rPr>
        <w:t xml:space="preserve">for the choice of lesson </w:t>
      </w:r>
      <w:r w:rsidR="0015785E" w:rsidRPr="00DD7097">
        <w:rPr>
          <w:sz w:val="24"/>
          <w:szCs w:val="24"/>
        </w:rPr>
        <w:t xml:space="preserve">was </w:t>
      </w:r>
      <w:r w:rsidR="00CF5809" w:rsidRPr="00DD7097">
        <w:rPr>
          <w:sz w:val="24"/>
          <w:szCs w:val="24"/>
        </w:rPr>
        <w:t>primarily</w:t>
      </w:r>
      <w:r w:rsidR="0015785E" w:rsidRPr="00DD7097">
        <w:rPr>
          <w:sz w:val="24"/>
          <w:szCs w:val="24"/>
        </w:rPr>
        <w:t xml:space="preserve"> </w:t>
      </w:r>
      <w:r w:rsidR="00637640">
        <w:rPr>
          <w:sz w:val="24"/>
          <w:szCs w:val="24"/>
        </w:rPr>
        <w:t>twofold. Firstly,</w:t>
      </w:r>
      <w:r w:rsidR="00E730BF">
        <w:rPr>
          <w:sz w:val="24"/>
          <w:szCs w:val="24"/>
        </w:rPr>
        <w:t xml:space="preserve"> </w:t>
      </w:r>
      <w:r w:rsidR="004B161B" w:rsidRPr="00DD7097">
        <w:rPr>
          <w:sz w:val="24"/>
          <w:szCs w:val="24"/>
        </w:rPr>
        <w:t>there was a feeling that it</w:t>
      </w:r>
      <w:r w:rsidR="006141B8">
        <w:rPr>
          <w:sz w:val="24"/>
          <w:szCs w:val="24"/>
        </w:rPr>
        <w:t xml:space="preserve"> would not only</w:t>
      </w:r>
      <w:r w:rsidR="00E730BF">
        <w:rPr>
          <w:sz w:val="24"/>
          <w:szCs w:val="24"/>
        </w:rPr>
        <w:t xml:space="preserve"> address the subject</w:t>
      </w:r>
      <w:r>
        <w:rPr>
          <w:sz w:val="24"/>
          <w:szCs w:val="24"/>
        </w:rPr>
        <w:t xml:space="preserve"> of CSR</w:t>
      </w:r>
      <w:r w:rsidR="00C64BEF">
        <w:rPr>
          <w:sz w:val="24"/>
          <w:szCs w:val="24"/>
        </w:rPr>
        <w:t>,</w:t>
      </w:r>
      <w:r w:rsidR="00CA0AAD">
        <w:rPr>
          <w:sz w:val="24"/>
          <w:szCs w:val="24"/>
        </w:rPr>
        <w:t xml:space="preserve"> </w:t>
      </w:r>
      <w:r w:rsidR="00E730BF">
        <w:rPr>
          <w:sz w:val="24"/>
          <w:szCs w:val="24"/>
        </w:rPr>
        <w:t xml:space="preserve">endeavouring to </w:t>
      </w:r>
      <w:r w:rsidR="00493E30">
        <w:rPr>
          <w:sz w:val="24"/>
          <w:szCs w:val="24"/>
        </w:rPr>
        <w:t>introduce</w:t>
      </w:r>
      <w:r w:rsidR="00F655BA">
        <w:rPr>
          <w:sz w:val="24"/>
          <w:szCs w:val="24"/>
        </w:rPr>
        <w:t xml:space="preserve"> the theories </w:t>
      </w:r>
      <w:r w:rsidR="00493E30">
        <w:rPr>
          <w:sz w:val="24"/>
          <w:szCs w:val="24"/>
        </w:rPr>
        <w:t xml:space="preserve">and </w:t>
      </w:r>
      <w:r w:rsidR="00F655BA">
        <w:rPr>
          <w:sz w:val="24"/>
          <w:szCs w:val="24"/>
        </w:rPr>
        <w:t xml:space="preserve">research pertinent to this, thus </w:t>
      </w:r>
      <w:r w:rsidR="00493E30">
        <w:rPr>
          <w:sz w:val="24"/>
          <w:szCs w:val="24"/>
        </w:rPr>
        <w:t>appeas</w:t>
      </w:r>
      <w:r w:rsidR="00F655BA">
        <w:rPr>
          <w:sz w:val="24"/>
          <w:szCs w:val="24"/>
        </w:rPr>
        <w:t>ing</w:t>
      </w:r>
      <w:r w:rsidR="00493E30">
        <w:rPr>
          <w:sz w:val="24"/>
          <w:szCs w:val="24"/>
        </w:rPr>
        <w:t xml:space="preserve"> the requirements </w:t>
      </w:r>
      <w:r w:rsidR="006C2E86">
        <w:rPr>
          <w:sz w:val="24"/>
          <w:szCs w:val="24"/>
        </w:rPr>
        <w:t xml:space="preserve">for knowledge </w:t>
      </w:r>
      <w:r>
        <w:rPr>
          <w:sz w:val="24"/>
          <w:szCs w:val="24"/>
        </w:rPr>
        <w:t xml:space="preserve">and </w:t>
      </w:r>
      <w:r w:rsidR="006C2E86">
        <w:rPr>
          <w:sz w:val="24"/>
          <w:szCs w:val="24"/>
        </w:rPr>
        <w:t>skill</w:t>
      </w:r>
      <w:r w:rsidR="006141B8">
        <w:rPr>
          <w:sz w:val="24"/>
          <w:szCs w:val="24"/>
        </w:rPr>
        <w:t>s,</w:t>
      </w:r>
      <w:r w:rsidR="00E730BF">
        <w:rPr>
          <w:sz w:val="24"/>
          <w:szCs w:val="24"/>
        </w:rPr>
        <w:t xml:space="preserve"> </w:t>
      </w:r>
      <w:r>
        <w:rPr>
          <w:sz w:val="24"/>
          <w:szCs w:val="24"/>
        </w:rPr>
        <w:t>HEA standards</w:t>
      </w:r>
      <w:r w:rsidR="006141B8">
        <w:rPr>
          <w:sz w:val="24"/>
          <w:szCs w:val="24"/>
        </w:rPr>
        <w:t xml:space="preserve"> and</w:t>
      </w:r>
      <w:r>
        <w:rPr>
          <w:sz w:val="24"/>
          <w:szCs w:val="24"/>
        </w:rPr>
        <w:t xml:space="preserve"> clear aims and objectives, </w:t>
      </w:r>
      <w:r w:rsidR="00E730BF">
        <w:rPr>
          <w:sz w:val="24"/>
          <w:szCs w:val="24"/>
        </w:rPr>
        <w:t xml:space="preserve">but </w:t>
      </w:r>
      <w:r w:rsidR="006141B8">
        <w:rPr>
          <w:sz w:val="24"/>
          <w:szCs w:val="24"/>
        </w:rPr>
        <w:t>would do</w:t>
      </w:r>
      <w:r w:rsidR="00E730BF">
        <w:rPr>
          <w:sz w:val="24"/>
          <w:szCs w:val="24"/>
        </w:rPr>
        <w:t xml:space="preserve"> so in a way that </w:t>
      </w:r>
      <w:r w:rsidR="004B161B" w:rsidRPr="00DD7097">
        <w:rPr>
          <w:sz w:val="24"/>
          <w:szCs w:val="24"/>
        </w:rPr>
        <w:t xml:space="preserve">would encourage the learner to think </w:t>
      </w:r>
      <w:r w:rsidR="006E1079">
        <w:rPr>
          <w:sz w:val="24"/>
          <w:szCs w:val="24"/>
        </w:rPr>
        <w:t>‘</w:t>
      </w:r>
      <w:r w:rsidR="004B161B" w:rsidRPr="00DD7097">
        <w:rPr>
          <w:sz w:val="24"/>
          <w:szCs w:val="24"/>
        </w:rPr>
        <w:t>outside the box’</w:t>
      </w:r>
      <w:r w:rsidR="000D3292">
        <w:rPr>
          <w:sz w:val="24"/>
          <w:szCs w:val="24"/>
        </w:rPr>
        <w:t xml:space="preserve">. Armitage et al (2015: 118) see this as </w:t>
      </w:r>
      <w:r w:rsidR="00CA0AAD">
        <w:rPr>
          <w:sz w:val="24"/>
          <w:szCs w:val="24"/>
        </w:rPr>
        <w:t>‘</w:t>
      </w:r>
      <w:r w:rsidR="00CA0AAD" w:rsidRPr="00CA0AAD">
        <w:rPr>
          <w:i/>
          <w:sz w:val="24"/>
          <w:szCs w:val="24"/>
        </w:rPr>
        <w:t xml:space="preserve">creative thinking’ that is </w:t>
      </w:r>
      <w:r w:rsidR="00C64BEF" w:rsidRPr="00CA0AAD">
        <w:rPr>
          <w:i/>
          <w:sz w:val="24"/>
          <w:szCs w:val="24"/>
        </w:rPr>
        <w:t>progressive</w:t>
      </w:r>
      <w:r w:rsidR="00CA0AAD">
        <w:rPr>
          <w:i/>
          <w:sz w:val="24"/>
          <w:szCs w:val="24"/>
        </w:rPr>
        <w:t>’</w:t>
      </w:r>
      <w:r w:rsidR="00C64BEF">
        <w:rPr>
          <w:sz w:val="24"/>
          <w:szCs w:val="24"/>
        </w:rPr>
        <w:t xml:space="preserve"> and </w:t>
      </w:r>
      <w:r w:rsidR="000D3292">
        <w:rPr>
          <w:sz w:val="24"/>
          <w:szCs w:val="24"/>
        </w:rPr>
        <w:t>learner centred</w:t>
      </w:r>
      <w:r w:rsidR="00C64BEF">
        <w:rPr>
          <w:sz w:val="24"/>
          <w:szCs w:val="24"/>
        </w:rPr>
        <w:t xml:space="preserve"> </w:t>
      </w:r>
      <w:r w:rsidR="004B161B" w:rsidRPr="00DD7097">
        <w:rPr>
          <w:sz w:val="24"/>
          <w:szCs w:val="24"/>
        </w:rPr>
        <w:t xml:space="preserve">and </w:t>
      </w:r>
      <w:r w:rsidR="00C64BEF">
        <w:rPr>
          <w:sz w:val="24"/>
          <w:szCs w:val="24"/>
        </w:rPr>
        <w:t xml:space="preserve">quite in contrast to the </w:t>
      </w:r>
      <w:r w:rsidR="00CA0AAD">
        <w:rPr>
          <w:sz w:val="24"/>
          <w:szCs w:val="24"/>
        </w:rPr>
        <w:t>‘</w:t>
      </w:r>
      <w:r w:rsidR="00C64BEF" w:rsidRPr="00CA0AAD">
        <w:rPr>
          <w:i/>
          <w:sz w:val="24"/>
          <w:szCs w:val="24"/>
        </w:rPr>
        <w:t>language of targets</w:t>
      </w:r>
      <w:r w:rsidR="00CA0AAD">
        <w:rPr>
          <w:sz w:val="24"/>
          <w:szCs w:val="24"/>
        </w:rPr>
        <w:t>’</w:t>
      </w:r>
      <w:r w:rsidR="00C64BEF">
        <w:rPr>
          <w:sz w:val="24"/>
          <w:szCs w:val="24"/>
        </w:rPr>
        <w:t>. Therefore, c</w:t>
      </w:r>
      <w:r w:rsidR="004B161B" w:rsidRPr="00DD7097">
        <w:rPr>
          <w:sz w:val="24"/>
          <w:szCs w:val="24"/>
        </w:rPr>
        <w:t xml:space="preserve">onsider corporate organisations </w:t>
      </w:r>
      <w:r>
        <w:rPr>
          <w:sz w:val="24"/>
          <w:szCs w:val="24"/>
        </w:rPr>
        <w:t xml:space="preserve">and ethics </w:t>
      </w:r>
      <w:r w:rsidR="004B161B" w:rsidRPr="00DD7097">
        <w:rPr>
          <w:sz w:val="24"/>
          <w:szCs w:val="24"/>
        </w:rPr>
        <w:t>in a wider context</w:t>
      </w:r>
      <w:r w:rsidR="000D3292">
        <w:rPr>
          <w:sz w:val="24"/>
          <w:szCs w:val="24"/>
        </w:rPr>
        <w:t>,</w:t>
      </w:r>
      <w:r w:rsidR="004B161B" w:rsidRPr="00DD7097">
        <w:rPr>
          <w:sz w:val="24"/>
          <w:szCs w:val="24"/>
        </w:rPr>
        <w:t xml:space="preserve"> there</w:t>
      </w:r>
      <w:r w:rsidR="006E1079">
        <w:rPr>
          <w:sz w:val="24"/>
          <w:szCs w:val="24"/>
        </w:rPr>
        <w:t>by</w:t>
      </w:r>
      <w:r w:rsidR="004B161B" w:rsidRPr="00DD7097">
        <w:rPr>
          <w:sz w:val="24"/>
          <w:szCs w:val="24"/>
        </w:rPr>
        <w:t xml:space="preserve"> perhaps challeng</w:t>
      </w:r>
      <w:r w:rsidR="00C64BEF">
        <w:rPr>
          <w:sz w:val="24"/>
          <w:szCs w:val="24"/>
        </w:rPr>
        <w:t xml:space="preserve">ing </w:t>
      </w:r>
      <w:r w:rsidR="004B161B" w:rsidRPr="00DD7097">
        <w:rPr>
          <w:sz w:val="24"/>
          <w:szCs w:val="24"/>
        </w:rPr>
        <w:t xml:space="preserve"> existing ideas and beliefs and possibly initiat</w:t>
      </w:r>
      <w:r w:rsidR="000D3292">
        <w:rPr>
          <w:sz w:val="24"/>
          <w:szCs w:val="24"/>
        </w:rPr>
        <w:t>ing</w:t>
      </w:r>
      <w:r w:rsidR="004B161B" w:rsidRPr="00DD7097">
        <w:rPr>
          <w:sz w:val="24"/>
          <w:szCs w:val="24"/>
        </w:rPr>
        <w:t xml:space="preserve"> a </w:t>
      </w:r>
      <w:r w:rsidR="00DB1F58" w:rsidRPr="00DD7097">
        <w:rPr>
          <w:sz w:val="24"/>
          <w:szCs w:val="24"/>
        </w:rPr>
        <w:t>steppingstone</w:t>
      </w:r>
      <w:r w:rsidR="004B161B" w:rsidRPr="00DD7097">
        <w:rPr>
          <w:sz w:val="24"/>
          <w:szCs w:val="24"/>
        </w:rPr>
        <w:t xml:space="preserve"> for change</w:t>
      </w:r>
      <w:r w:rsidR="00443819">
        <w:rPr>
          <w:sz w:val="24"/>
          <w:szCs w:val="24"/>
        </w:rPr>
        <w:t>. As Reece and Walker (2007: 53) assert ‘</w:t>
      </w:r>
      <w:r w:rsidR="00443819" w:rsidRPr="00443819">
        <w:rPr>
          <w:i/>
          <w:sz w:val="24"/>
          <w:szCs w:val="24"/>
        </w:rPr>
        <w:t>learning is about change</w:t>
      </w:r>
      <w:r w:rsidR="00F655BA">
        <w:rPr>
          <w:i/>
          <w:sz w:val="24"/>
          <w:szCs w:val="24"/>
        </w:rPr>
        <w:t xml:space="preserve"> </w:t>
      </w:r>
      <w:r w:rsidR="00C64BEF">
        <w:rPr>
          <w:i/>
          <w:sz w:val="24"/>
          <w:szCs w:val="24"/>
        </w:rPr>
        <w:t>–</w:t>
      </w:r>
      <w:r w:rsidR="00F655BA">
        <w:rPr>
          <w:i/>
          <w:sz w:val="24"/>
          <w:szCs w:val="24"/>
        </w:rPr>
        <w:t xml:space="preserve"> </w:t>
      </w:r>
      <w:r w:rsidR="00443819" w:rsidRPr="00443819">
        <w:rPr>
          <w:i/>
          <w:sz w:val="24"/>
          <w:szCs w:val="24"/>
        </w:rPr>
        <w:t>understanding</w:t>
      </w:r>
      <w:r w:rsidR="00C64BEF">
        <w:rPr>
          <w:i/>
          <w:sz w:val="24"/>
          <w:szCs w:val="24"/>
        </w:rPr>
        <w:t xml:space="preserve"> </w:t>
      </w:r>
      <w:r w:rsidR="00C64BEF">
        <w:rPr>
          <w:sz w:val="24"/>
          <w:szCs w:val="24"/>
        </w:rPr>
        <w:t>{and}</w:t>
      </w:r>
      <w:r w:rsidR="00443819" w:rsidRPr="00443819">
        <w:rPr>
          <w:i/>
          <w:sz w:val="24"/>
          <w:szCs w:val="24"/>
        </w:rPr>
        <w:t xml:space="preserve"> changing an attitude</w:t>
      </w:r>
      <w:r w:rsidR="00443819">
        <w:rPr>
          <w:sz w:val="24"/>
          <w:szCs w:val="24"/>
        </w:rPr>
        <w:t xml:space="preserve">’. </w:t>
      </w:r>
      <w:r w:rsidR="00E0237D">
        <w:rPr>
          <w:sz w:val="24"/>
          <w:szCs w:val="24"/>
        </w:rPr>
        <w:t xml:space="preserve">The words of Crawley </w:t>
      </w:r>
      <w:r w:rsidR="00B231D1">
        <w:rPr>
          <w:sz w:val="24"/>
          <w:szCs w:val="24"/>
        </w:rPr>
        <w:t>(</w:t>
      </w:r>
      <w:r w:rsidR="00E0237D">
        <w:rPr>
          <w:sz w:val="24"/>
          <w:szCs w:val="24"/>
        </w:rPr>
        <w:t>2005</w:t>
      </w:r>
      <w:r w:rsidR="00B231D1">
        <w:rPr>
          <w:sz w:val="24"/>
          <w:szCs w:val="24"/>
        </w:rPr>
        <w:t>: 3)</w:t>
      </w:r>
      <w:r w:rsidR="00E0237D">
        <w:rPr>
          <w:sz w:val="24"/>
          <w:szCs w:val="24"/>
        </w:rPr>
        <w:t xml:space="preserve"> resonate</w:t>
      </w:r>
      <w:r w:rsidR="00B231D1">
        <w:rPr>
          <w:sz w:val="24"/>
          <w:szCs w:val="24"/>
        </w:rPr>
        <w:t>:</w:t>
      </w:r>
      <w:r w:rsidR="00E0237D">
        <w:rPr>
          <w:sz w:val="24"/>
          <w:szCs w:val="24"/>
        </w:rPr>
        <w:t xml:space="preserve"> </w:t>
      </w:r>
      <w:r w:rsidR="00B231D1" w:rsidRPr="00B231D1">
        <w:rPr>
          <w:i/>
          <w:sz w:val="24"/>
          <w:szCs w:val="24"/>
        </w:rPr>
        <w:t>‘N</w:t>
      </w:r>
      <w:r w:rsidR="00E0237D" w:rsidRPr="00B231D1">
        <w:rPr>
          <w:i/>
          <w:sz w:val="24"/>
          <w:szCs w:val="24"/>
        </w:rPr>
        <w:t>ever underestimate the power of learning</w:t>
      </w:r>
      <w:r w:rsidR="00B231D1">
        <w:rPr>
          <w:i/>
          <w:sz w:val="24"/>
          <w:szCs w:val="24"/>
        </w:rPr>
        <w:t xml:space="preserve">… </w:t>
      </w:r>
      <w:r w:rsidR="00B231D1" w:rsidRPr="00B231D1">
        <w:rPr>
          <w:i/>
          <w:sz w:val="24"/>
          <w:szCs w:val="24"/>
        </w:rPr>
        <w:t>you will often help to change someone else’s world</w:t>
      </w:r>
      <w:r w:rsidR="00F72369">
        <w:rPr>
          <w:i/>
          <w:sz w:val="24"/>
          <w:szCs w:val="24"/>
        </w:rPr>
        <w:t xml:space="preserve"> for the better</w:t>
      </w:r>
      <w:r w:rsidR="00443819">
        <w:rPr>
          <w:i/>
          <w:sz w:val="24"/>
          <w:szCs w:val="24"/>
        </w:rPr>
        <w:t>’</w:t>
      </w:r>
      <w:r w:rsidR="00B231D1" w:rsidRPr="00B231D1">
        <w:rPr>
          <w:i/>
          <w:sz w:val="24"/>
          <w:szCs w:val="24"/>
        </w:rPr>
        <w:t xml:space="preserve">. </w:t>
      </w:r>
      <w:r w:rsidR="00443819">
        <w:rPr>
          <w:sz w:val="24"/>
          <w:szCs w:val="24"/>
        </w:rPr>
        <w:t>Should we perhaps consider</w:t>
      </w:r>
      <w:r w:rsidR="006141B8">
        <w:rPr>
          <w:sz w:val="24"/>
          <w:szCs w:val="24"/>
        </w:rPr>
        <w:t xml:space="preserve">, however small, </w:t>
      </w:r>
      <w:r w:rsidR="00443819">
        <w:rPr>
          <w:sz w:val="24"/>
          <w:szCs w:val="24"/>
        </w:rPr>
        <w:t xml:space="preserve">that we may be able to change the </w:t>
      </w:r>
      <w:r w:rsidR="006141B8">
        <w:rPr>
          <w:sz w:val="24"/>
          <w:szCs w:val="24"/>
        </w:rPr>
        <w:t xml:space="preserve">planet </w:t>
      </w:r>
      <w:r w:rsidR="00443819">
        <w:rPr>
          <w:sz w:val="24"/>
          <w:szCs w:val="24"/>
        </w:rPr>
        <w:t xml:space="preserve">for the better. </w:t>
      </w:r>
      <w:r w:rsidR="00B231D1" w:rsidRPr="00441BDA">
        <w:rPr>
          <w:sz w:val="24"/>
          <w:szCs w:val="24"/>
        </w:rPr>
        <w:t xml:space="preserve">Gardner </w:t>
      </w:r>
      <w:r w:rsidR="00B231D1">
        <w:rPr>
          <w:sz w:val="24"/>
          <w:szCs w:val="24"/>
        </w:rPr>
        <w:t>(</w:t>
      </w:r>
      <w:r w:rsidR="00B231D1" w:rsidRPr="00441BDA">
        <w:rPr>
          <w:sz w:val="24"/>
          <w:szCs w:val="24"/>
        </w:rPr>
        <w:t>2006: 199)</w:t>
      </w:r>
      <w:r w:rsidR="00B231D1">
        <w:rPr>
          <w:sz w:val="24"/>
          <w:szCs w:val="24"/>
        </w:rPr>
        <w:t xml:space="preserve"> corroborates this, stating</w:t>
      </w:r>
      <w:r w:rsidR="00493E30">
        <w:rPr>
          <w:sz w:val="24"/>
          <w:szCs w:val="24"/>
        </w:rPr>
        <w:t>:</w:t>
      </w:r>
      <w:r w:rsidR="00B231D1">
        <w:rPr>
          <w:sz w:val="24"/>
          <w:szCs w:val="24"/>
        </w:rPr>
        <w:t xml:space="preserve"> </w:t>
      </w:r>
      <w:r w:rsidR="00B231D1">
        <w:rPr>
          <w:b/>
          <w:i/>
          <w:sz w:val="24"/>
          <w:szCs w:val="24"/>
        </w:rPr>
        <w:t xml:space="preserve"> </w:t>
      </w:r>
      <w:r w:rsidR="00441BDA">
        <w:rPr>
          <w:i/>
          <w:sz w:val="24"/>
          <w:szCs w:val="24"/>
        </w:rPr>
        <w:t>‘</w:t>
      </w:r>
      <w:r w:rsidR="00441BDA" w:rsidRPr="00441BDA">
        <w:rPr>
          <w:i/>
          <w:sz w:val="24"/>
          <w:szCs w:val="24"/>
        </w:rPr>
        <w:t>Of all the species on earth, we humans are the ones who specialise in voluntary mind change</w:t>
      </w:r>
      <w:r w:rsidR="00441BDA">
        <w:rPr>
          <w:i/>
          <w:sz w:val="24"/>
          <w:szCs w:val="24"/>
        </w:rPr>
        <w:t>’</w:t>
      </w:r>
      <w:r w:rsidR="00443819">
        <w:rPr>
          <w:i/>
          <w:sz w:val="24"/>
          <w:szCs w:val="24"/>
        </w:rPr>
        <w:t>….</w:t>
      </w:r>
      <w:r w:rsidR="00441BDA" w:rsidRPr="00441BDA">
        <w:rPr>
          <w:i/>
          <w:sz w:val="24"/>
          <w:szCs w:val="24"/>
        </w:rPr>
        <w:t xml:space="preserve"> Looking forward it may be possible to change minds so that excellence and ethics are closely aligned</w:t>
      </w:r>
      <w:r w:rsidR="00441BDA">
        <w:rPr>
          <w:i/>
          <w:sz w:val="24"/>
          <w:szCs w:val="24"/>
        </w:rPr>
        <w:t xml:space="preserve">’ </w:t>
      </w:r>
      <w:r w:rsidR="00441BDA">
        <w:rPr>
          <w:sz w:val="24"/>
          <w:szCs w:val="24"/>
        </w:rPr>
        <w:t>(205).</w:t>
      </w:r>
      <w:r w:rsidR="00F655BA">
        <w:rPr>
          <w:sz w:val="24"/>
          <w:szCs w:val="24"/>
        </w:rPr>
        <w:t xml:space="preserve"> </w:t>
      </w:r>
      <w:r w:rsidR="00CA0AAD">
        <w:rPr>
          <w:sz w:val="24"/>
          <w:szCs w:val="24"/>
        </w:rPr>
        <w:t xml:space="preserve">Grey (2017) </w:t>
      </w:r>
    </w:p>
    <w:p w14:paraId="2AF76CF4" w14:textId="2D09056A" w:rsidR="00FF2F69" w:rsidRDefault="007E1A86" w:rsidP="002F476F">
      <w:pPr>
        <w:spacing w:line="276" w:lineRule="auto"/>
        <w:rPr>
          <w:rFonts w:cstheme="minorHAnsi"/>
          <w:sz w:val="24"/>
          <w:szCs w:val="24"/>
        </w:rPr>
      </w:pPr>
      <w:r>
        <w:rPr>
          <w:sz w:val="24"/>
          <w:szCs w:val="24"/>
        </w:rPr>
        <w:t>T</w:t>
      </w:r>
      <w:r w:rsidR="008A359E">
        <w:rPr>
          <w:sz w:val="24"/>
          <w:szCs w:val="24"/>
        </w:rPr>
        <w:t xml:space="preserve">he </w:t>
      </w:r>
      <w:r w:rsidR="00443819">
        <w:rPr>
          <w:sz w:val="24"/>
          <w:szCs w:val="24"/>
        </w:rPr>
        <w:t xml:space="preserve">aim </w:t>
      </w:r>
      <w:r w:rsidR="00050C1B">
        <w:rPr>
          <w:sz w:val="24"/>
          <w:szCs w:val="24"/>
        </w:rPr>
        <w:t xml:space="preserve">to </w:t>
      </w:r>
      <w:r w:rsidR="008A359E">
        <w:rPr>
          <w:sz w:val="24"/>
          <w:szCs w:val="24"/>
        </w:rPr>
        <w:t>engender</w:t>
      </w:r>
      <w:r w:rsidR="00050C1B">
        <w:rPr>
          <w:sz w:val="24"/>
          <w:szCs w:val="24"/>
        </w:rPr>
        <w:t xml:space="preserve"> a questioning of the status quo, a</w:t>
      </w:r>
      <w:r w:rsidR="006141B8">
        <w:rPr>
          <w:sz w:val="24"/>
          <w:szCs w:val="24"/>
        </w:rPr>
        <w:t xml:space="preserve"> valuing and </w:t>
      </w:r>
      <w:r w:rsidR="00050C1B">
        <w:rPr>
          <w:sz w:val="24"/>
          <w:szCs w:val="24"/>
        </w:rPr>
        <w:t>analytical approach. The use of</w:t>
      </w:r>
      <w:r w:rsidR="008A359E">
        <w:rPr>
          <w:sz w:val="24"/>
          <w:szCs w:val="24"/>
        </w:rPr>
        <w:t xml:space="preserve"> judgement</w:t>
      </w:r>
      <w:r w:rsidR="006141B8">
        <w:rPr>
          <w:sz w:val="24"/>
          <w:szCs w:val="24"/>
        </w:rPr>
        <w:t xml:space="preserve">, </w:t>
      </w:r>
      <w:r w:rsidR="008A359E">
        <w:rPr>
          <w:sz w:val="24"/>
          <w:szCs w:val="24"/>
        </w:rPr>
        <w:t xml:space="preserve"> reasoning </w:t>
      </w:r>
      <w:r w:rsidR="006141B8">
        <w:rPr>
          <w:sz w:val="24"/>
          <w:szCs w:val="24"/>
        </w:rPr>
        <w:t xml:space="preserve">and evaluation </w:t>
      </w:r>
      <w:r w:rsidR="008A359E">
        <w:rPr>
          <w:sz w:val="24"/>
          <w:szCs w:val="24"/>
        </w:rPr>
        <w:t>skills</w:t>
      </w:r>
      <w:r w:rsidR="006141B8">
        <w:rPr>
          <w:sz w:val="24"/>
          <w:szCs w:val="24"/>
        </w:rPr>
        <w:t xml:space="preserve">. </w:t>
      </w:r>
      <w:r w:rsidR="00637640">
        <w:rPr>
          <w:sz w:val="24"/>
          <w:szCs w:val="24"/>
        </w:rPr>
        <w:t>T</w:t>
      </w:r>
      <w:r w:rsidR="00443819">
        <w:rPr>
          <w:sz w:val="24"/>
          <w:szCs w:val="24"/>
        </w:rPr>
        <w:t>o</w:t>
      </w:r>
      <w:r w:rsidR="00637640">
        <w:rPr>
          <w:sz w:val="24"/>
          <w:szCs w:val="24"/>
        </w:rPr>
        <w:t xml:space="preserve"> encourage the learner to </w:t>
      </w:r>
      <w:r w:rsidR="006141B8">
        <w:rPr>
          <w:sz w:val="24"/>
          <w:szCs w:val="24"/>
        </w:rPr>
        <w:t xml:space="preserve">use higher order cognitive </w:t>
      </w:r>
      <w:r w:rsidR="00DA4489">
        <w:rPr>
          <w:sz w:val="24"/>
          <w:szCs w:val="24"/>
        </w:rPr>
        <w:t xml:space="preserve">thinking </w:t>
      </w:r>
      <w:r w:rsidR="006141B8">
        <w:rPr>
          <w:sz w:val="24"/>
          <w:szCs w:val="24"/>
        </w:rPr>
        <w:t>and affective</w:t>
      </w:r>
      <w:r w:rsidR="00DA4489">
        <w:rPr>
          <w:sz w:val="24"/>
          <w:szCs w:val="24"/>
        </w:rPr>
        <w:t xml:space="preserve"> internalising (Krathwohl)</w:t>
      </w:r>
      <w:r w:rsidR="006141B8">
        <w:rPr>
          <w:sz w:val="24"/>
          <w:szCs w:val="24"/>
        </w:rPr>
        <w:t xml:space="preserve"> </w:t>
      </w:r>
      <w:r w:rsidR="00DA4489">
        <w:rPr>
          <w:sz w:val="24"/>
          <w:szCs w:val="24"/>
        </w:rPr>
        <w:t xml:space="preserve">to </w:t>
      </w:r>
      <w:r w:rsidR="00637640">
        <w:rPr>
          <w:sz w:val="24"/>
          <w:szCs w:val="24"/>
        </w:rPr>
        <w:t xml:space="preserve">contemplate </w:t>
      </w:r>
      <w:r w:rsidR="006655FC">
        <w:rPr>
          <w:sz w:val="24"/>
          <w:szCs w:val="24"/>
        </w:rPr>
        <w:t>the subject</w:t>
      </w:r>
      <w:r w:rsidR="001B25AD">
        <w:rPr>
          <w:sz w:val="24"/>
          <w:szCs w:val="24"/>
        </w:rPr>
        <w:t>,</w:t>
      </w:r>
      <w:r w:rsidR="006655FC">
        <w:rPr>
          <w:sz w:val="24"/>
          <w:szCs w:val="24"/>
        </w:rPr>
        <w:t xml:space="preserve"> and question </w:t>
      </w:r>
      <w:r w:rsidR="00637640">
        <w:rPr>
          <w:sz w:val="24"/>
          <w:szCs w:val="24"/>
        </w:rPr>
        <w:t xml:space="preserve">whether </w:t>
      </w:r>
      <w:r w:rsidR="006655FC">
        <w:rPr>
          <w:sz w:val="24"/>
          <w:szCs w:val="24"/>
        </w:rPr>
        <w:t xml:space="preserve">society </w:t>
      </w:r>
      <w:r w:rsidR="00637640">
        <w:rPr>
          <w:sz w:val="24"/>
          <w:szCs w:val="24"/>
        </w:rPr>
        <w:t>‘</w:t>
      </w:r>
      <w:r w:rsidR="00637640" w:rsidRPr="00637640">
        <w:rPr>
          <w:i/>
          <w:sz w:val="24"/>
          <w:szCs w:val="24"/>
        </w:rPr>
        <w:t>sincerely want</w:t>
      </w:r>
      <w:r w:rsidR="006655FC">
        <w:rPr>
          <w:i/>
          <w:sz w:val="24"/>
          <w:szCs w:val="24"/>
        </w:rPr>
        <w:t>s</w:t>
      </w:r>
      <w:r w:rsidR="00637640" w:rsidRPr="00637640">
        <w:rPr>
          <w:i/>
          <w:sz w:val="24"/>
          <w:szCs w:val="24"/>
        </w:rPr>
        <w:t xml:space="preserve"> the truth? </w:t>
      </w:r>
      <w:r w:rsidR="009413D3">
        <w:rPr>
          <w:sz w:val="24"/>
          <w:szCs w:val="24"/>
        </w:rPr>
        <w:t>(Petty 2014: 347) He asserts that: ‘</w:t>
      </w:r>
      <w:r w:rsidR="00637640" w:rsidRPr="00637640">
        <w:rPr>
          <w:i/>
          <w:sz w:val="24"/>
          <w:szCs w:val="24"/>
        </w:rPr>
        <w:t>Many people use their powers of reasoning to support self</w:t>
      </w:r>
      <w:r w:rsidR="00637640">
        <w:rPr>
          <w:i/>
          <w:sz w:val="24"/>
          <w:szCs w:val="24"/>
        </w:rPr>
        <w:t>-</w:t>
      </w:r>
      <w:r w:rsidR="00637640" w:rsidRPr="00637640">
        <w:rPr>
          <w:i/>
          <w:sz w:val="24"/>
          <w:szCs w:val="24"/>
        </w:rPr>
        <w:t>interest, not to discover the truth, especially when the truth is unpalatable</w:t>
      </w:r>
      <w:r w:rsidR="009413D3">
        <w:rPr>
          <w:i/>
          <w:sz w:val="24"/>
          <w:szCs w:val="24"/>
        </w:rPr>
        <w:t xml:space="preserve">’. </w:t>
      </w:r>
      <w:r w:rsidR="00FF2F69">
        <w:rPr>
          <w:sz w:val="24"/>
          <w:szCs w:val="24"/>
        </w:rPr>
        <w:t>Is this perhaps the scenario that exists when considering the impact of</w:t>
      </w:r>
      <w:r w:rsidR="00050C1B">
        <w:rPr>
          <w:sz w:val="24"/>
          <w:szCs w:val="24"/>
        </w:rPr>
        <w:t xml:space="preserve"> something we would rather not think of</w:t>
      </w:r>
      <w:r>
        <w:rPr>
          <w:sz w:val="24"/>
          <w:szCs w:val="24"/>
        </w:rPr>
        <w:t>, be it environmental catastrophe or</w:t>
      </w:r>
      <w:r w:rsidR="001B25AD">
        <w:rPr>
          <w:sz w:val="24"/>
          <w:szCs w:val="24"/>
        </w:rPr>
        <w:t xml:space="preserve"> ethics</w:t>
      </w:r>
      <w:r>
        <w:rPr>
          <w:sz w:val="24"/>
          <w:szCs w:val="24"/>
        </w:rPr>
        <w:t>, as</w:t>
      </w:r>
      <w:r w:rsidR="00171FA1">
        <w:rPr>
          <w:sz w:val="24"/>
          <w:szCs w:val="24"/>
        </w:rPr>
        <w:t xml:space="preserve"> </w:t>
      </w:r>
      <w:proofErr w:type="spellStart"/>
      <w:r w:rsidR="00FF2F69">
        <w:rPr>
          <w:sz w:val="24"/>
          <w:szCs w:val="24"/>
        </w:rPr>
        <w:t>Monboit</w:t>
      </w:r>
      <w:proofErr w:type="spellEnd"/>
      <w:r w:rsidR="00FF2F69">
        <w:rPr>
          <w:sz w:val="24"/>
          <w:szCs w:val="24"/>
        </w:rPr>
        <w:t xml:space="preserve"> (2017) asserts: ‘</w:t>
      </w:r>
      <w:r w:rsidR="00FF2F69" w:rsidRPr="008D4A2A">
        <w:rPr>
          <w:rFonts w:cstheme="minorHAnsi"/>
          <w:i/>
          <w:sz w:val="24"/>
          <w:szCs w:val="24"/>
        </w:rPr>
        <w:t>The suffering in mass meat production can’t be justified. The hypocrisy is so rank that future generations will marvel at how we could have failed to see it</w:t>
      </w:r>
      <w:r w:rsidR="00FF2F69">
        <w:rPr>
          <w:rFonts w:cstheme="minorHAnsi"/>
          <w:i/>
          <w:sz w:val="24"/>
          <w:szCs w:val="24"/>
        </w:rPr>
        <w:t xml:space="preserve">’. </w:t>
      </w:r>
      <w:r w:rsidR="00A621A0">
        <w:rPr>
          <w:rFonts w:cstheme="minorHAnsi"/>
          <w:sz w:val="24"/>
          <w:szCs w:val="24"/>
        </w:rPr>
        <w:t xml:space="preserve">Do we </w:t>
      </w:r>
      <w:r w:rsidR="00FF2F69">
        <w:rPr>
          <w:rFonts w:cstheme="minorHAnsi"/>
          <w:sz w:val="24"/>
          <w:szCs w:val="24"/>
        </w:rPr>
        <w:t xml:space="preserve">live in a society that has sanitised </w:t>
      </w:r>
      <w:r w:rsidR="001B25AD">
        <w:rPr>
          <w:rFonts w:cstheme="minorHAnsi"/>
          <w:sz w:val="24"/>
          <w:szCs w:val="24"/>
        </w:rPr>
        <w:t xml:space="preserve">unpleasantness and </w:t>
      </w:r>
      <w:r w:rsidR="00FF2F69">
        <w:rPr>
          <w:rFonts w:cstheme="minorHAnsi"/>
          <w:sz w:val="24"/>
          <w:szCs w:val="24"/>
        </w:rPr>
        <w:t xml:space="preserve">suffering, by </w:t>
      </w:r>
      <w:r w:rsidR="004B161B">
        <w:rPr>
          <w:rFonts w:cstheme="minorHAnsi"/>
          <w:sz w:val="24"/>
          <w:szCs w:val="24"/>
        </w:rPr>
        <w:t xml:space="preserve">just not </w:t>
      </w:r>
      <w:r w:rsidR="00FF2F69">
        <w:rPr>
          <w:rFonts w:cstheme="minorHAnsi"/>
          <w:sz w:val="24"/>
          <w:szCs w:val="24"/>
        </w:rPr>
        <w:t>talking about it, not addressing its morality</w:t>
      </w:r>
      <w:r w:rsidR="00A621A0">
        <w:rPr>
          <w:rFonts w:cstheme="minorHAnsi"/>
          <w:sz w:val="24"/>
          <w:szCs w:val="24"/>
        </w:rPr>
        <w:t xml:space="preserve">? </w:t>
      </w:r>
      <w:r w:rsidR="001E7963">
        <w:rPr>
          <w:rFonts w:cstheme="minorHAnsi"/>
          <w:sz w:val="24"/>
          <w:szCs w:val="24"/>
        </w:rPr>
        <w:t xml:space="preserve">Surely </w:t>
      </w:r>
      <w:r w:rsidR="001B25AD">
        <w:rPr>
          <w:rFonts w:cstheme="minorHAnsi"/>
          <w:sz w:val="24"/>
          <w:szCs w:val="24"/>
        </w:rPr>
        <w:t>,</w:t>
      </w:r>
      <w:r w:rsidR="001E7963">
        <w:rPr>
          <w:rFonts w:cstheme="minorHAnsi"/>
          <w:sz w:val="24"/>
          <w:szCs w:val="24"/>
        </w:rPr>
        <w:t xml:space="preserve">this </w:t>
      </w:r>
      <w:r w:rsidR="00050C1B">
        <w:rPr>
          <w:rFonts w:cstheme="minorHAnsi"/>
          <w:sz w:val="24"/>
          <w:szCs w:val="24"/>
        </w:rPr>
        <w:t xml:space="preserve">lack of transparency is a form of </w:t>
      </w:r>
      <w:r w:rsidR="001E7963">
        <w:rPr>
          <w:rFonts w:cstheme="minorHAnsi"/>
          <w:sz w:val="24"/>
          <w:szCs w:val="24"/>
        </w:rPr>
        <w:t>suppression</w:t>
      </w:r>
      <w:r w:rsidR="00050C1B">
        <w:rPr>
          <w:rFonts w:cstheme="minorHAnsi"/>
          <w:sz w:val="24"/>
          <w:szCs w:val="24"/>
        </w:rPr>
        <w:t xml:space="preserve">, which </w:t>
      </w:r>
      <w:r w:rsidR="008576EA">
        <w:rPr>
          <w:rFonts w:cstheme="minorHAnsi"/>
          <w:sz w:val="24"/>
          <w:szCs w:val="24"/>
        </w:rPr>
        <w:t xml:space="preserve">not only </w:t>
      </w:r>
      <w:r w:rsidR="001E7963">
        <w:rPr>
          <w:rFonts w:cstheme="minorHAnsi"/>
          <w:sz w:val="24"/>
          <w:szCs w:val="24"/>
        </w:rPr>
        <w:t xml:space="preserve">challenges freedom of </w:t>
      </w:r>
      <w:r w:rsidR="008576EA">
        <w:rPr>
          <w:rFonts w:cstheme="minorHAnsi"/>
          <w:sz w:val="24"/>
          <w:szCs w:val="24"/>
        </w:rPr>
        <w:t>thought</w:t>
      </w:r>
      <w:r w:rsidR="00050C1B">
        <w:rPr>
          <w:rFonts w:cstheme="minorHAnsi"/>
          <w:sz w:val="24"/>
          <w:szCs w:val="24"/>
        </w:rPr>
        <w:t>,</w:t>
      </w:r>
      <w:r w:rsidR="008576EA">
        <w:rPr>
          <w:rFonts w:cstheme="minorHAnsi"/>
          <w:sz w:val="24"/>
          <w:szCs w:val="24"/>
        </w:rPr>
        <w:t xml:space="preserve"> but creates a society that accepts the status quo. This argument is espoused by </w:t>
      </w:r>
      <w:r w:rsidR="00BC26F2">
        <w:rPr>
          <w:rFonts w:cstheme="minorHAnsi"/>
          <w:sz w:val="24"/>
          <w:szCs w:val="24"/>
        </w:rPr>
        <w:t xml:space="preserve">Kelly </w:t>
      </w:r>
      <w:r w:rsidR="008576EA">
        <w:rPr>
          <w:rFonts w:cstheme="minorHAnsi"/>
          <w:sz w:val="24"/>
          <w:szCs w:val="24"/>
        </w:rPr>
        <w:t>(</w:t>
      </w:r>
      <w:r w:rsidR="00BC26F2">
        <w:rPr>
          <w:rFonts w:cstheme="minorHAnsi"/>
          <w:sz w:val="24"/>
          <w:szCs w:val="24"/>
        </w:rPr>
        <w:t>20</w:t>
      </w:r>
      <w:r w:rsidR="008576EA">
        <w:rPr>
          <w:rFonts w:cstheme="minorHAnsi"/>
          <w:sz w:val="24"/>
          <w:szCs w:val="24"/>
        </w:rPr>
        <w:t xml:space="preserve">13: 60) who believes the education system seeks </w:t>
      </w:r>
      <w:r w:rsidR="008576EA" w:rsidRPr="00F200ED">
        <w:rPr>
          <w:rFonts w:cstheme="minorHAnsi"/>
          <w:i/>
          <w:sz w:val="24"/>
          <w:szCs w:val="24"/>
        </w:rPr>
        <w:t xml:space="preserve">to </w:t>
      </w:r>
      <w:r w:rsidR="00F200ED">
        <w:rPr>
          <w:rFonts w:cstheme="minorHAnsi"/>
          <w:i/>
          <w:sz w:val="24"/>
          <w:szCs w:val="24"/>
        </w:rPr>
        <w:t>‘</w:t>
      </w:r>
      <w:r w:rsidR="008576EA" w:rsidRPr="00F200ED">
        <w:rPr>
          <w:rFonts w:cstheme="minorHAnsi"/>
          <w:i/>
          <w:sz w:val="24"/>
          <w:szCs w:val="24"/>
        </w:rPr>
        <w:t>mould human beings</w:t>
      </w:r>
      <w:r w:rsidR="00F200ED">
        <w:rPr>
          <w:rFonts w:cstheme="minorHAnsi"/>
          <w:i/>
          <w:sz w:val="24"/>
          <w:szCs w:val="24"/>
        </w:rPr>
        <w:t>’</w:t>
      </w:r>
      <w:r w:rsidR="008576EA">
        <w:rPr>
          <w:rFonts w:cstheme="minorHAnsi"/>
          <w:sz w:val="24"/>
          <w:szCs w:val="24"/>
        </w:rPr>
        <w:t xml:space="preserve">, align their thoughts, a form of </w:t>
      </w:r>
      <w:r w:rsidR="00F200ED">
        <w:rPr>
          <w:rFonts w:cstheme="minorHAnsi"/>
          <w:sz w:val="24"/>
          <w:szCs w:val="24"/>
        </w:rPr>
        <w:t>‘</w:t>
      </w:r>
      <w:r w:rsidR="008576EA" w:rsidRPr="00F200ED">
        <w:rPr>
          <w:rFonts w:cstheme="minorHAnsi"/>
          <w:i/>
          <w:sz w:val="24"/>
          <w:szCs w:val="24"/>
        </w:rPr>
        <w:t>behaviour modification</w:t>
      </w:r>
      <w:r w:rsidR="00F200ED">
        <w:rPr>
          <w:rFonts w:cstheme="minorHAnsi"/>
          <w:i/>
          <w:sz w:val="24"/>
          <w:szCs w:val="24"/>
        </w:rPr>
        <w:t>’</w:t>
      </w:r>
      <w:r w:rsidR="008576EA">
        <w:rPr>
          <w:rFonts w:cstheme="minorHAnsi"/>
          <w:sz w:val="24"/>
          <w:szCs w:val="24"/>
        </w:rPr>
        <w:t>. The intention of the lesson is to oppose this vie</w:t>
      </w:r>
      <w:r w:rsidR="00F200ED">
        <w:rPr>
          <w:rFonts w:cstheme="minorHAnsi"/>
          <w:sz w:val="24"/>
          <w:szCs w:val="24"/>
        </w:rPr>
        <w:t>w,</w:t>
      </w:r>
      <w:r w:rsidR="008576EA">
        <w:rPr>
          <w:rFonts w:cstheme="minorHAnsi"/>
          <w:sz w:val="24"/>
          <w:szCs w:val="24"/>
        </w:rPr>
        <w:t xml:space="preserve"> to see the learner as a free</w:t>
      </w:r>
      <w:r w:rsidR="00050C1B">
        <w:rPr>
          <w:rFonts w:cstheme="minorHAnsi"/>
          <w:sz w:val="24"/>
          <w:szCs w:val="24"/>
        </w:rPr>
        <w:t xml:space="preserve">, </w:t>
      </w:r>
      <w:r w:rsidR="008576EA">
        <w:rPr>
          <w:rFonts w:cstheme="minorHAnsi"/>
          <w:sz w:val="24"/>
          <w:szCs w:val="24"/>
        </w:rPr>
        <w:t xml:space="preserve">active </w:t>
      </w:r>
      <w:r w:rsidR="00050C1B">
        <w:rPr>
          <w:rFonts w:cstheme="minorHAnsi"/>
          <w:sz w:val="24"/>
          <w:szCs w:val="24"/>
        </w:rPr>
        <w:t xml:space="preserve">and questioning </w:t>
      </w:r>
      <w:r w:rsidR="008576EA">
        <w:rPr>
          <w:rFonts w:cstheme="minorHAnsi"/>
          <w:sz w:val="24"/>
          <w:szCs w:val="24"/>
        </w:rPr>
        <w:t>agent</w:t>
      </w:r>
      <w:r w:rsidR="00F200ED">
        <w:rPr>
          <w:rFonts w:cstheme="minorHAnsi"/>
          <w:sz w:val="24"/>
          <w:szCs w:val="24"/>
        </w:rPr>
        <w:t xml:space="preserve">. </w:t>
      </w:r>
      <w:r w:rsidR="008576EA">
        <w:rPr>
          <w:rFonts w:cstheme="minorHAnsi"/>
          <w:sz w:val="24"/>
          <w:szCs w:val="24"/>
        </w:rPr>
        <w:t>(Kelly, 2013: 61)</w:t>
      </w:r>
      <w:r w:rsidR="00A621A0">
        <w:rPr>
          <w:rFonts w:cstheme="minorHAnsi"/>
          <w:sz w:val="24"/>
          <w:szCs w:val="24"/>
        </w:rPr>
        <w:t>.</w:t>
      </w:r>
    </w:p>
    <w:p w14:paraId="5EF7D821" w14:textId="77777777" w:rsidR="00F8473B" w:rsidRDefault="007E1A86" w:rsidP="002F476F">
      <w:pPr>
        <w:spacing w:line="276" w:lineRule="auto"/>
        <w:rPr>
          <w:sz w:val="24"/>
          <w:szCs w:val="24"/>
          <w:u w:val="single"/>
        </w:rPr>
      </w:pPr>
      <w:r w:rsidRPr="007E1A86">
        <w:rPr>
          <w:sz w:val="24"/>
          <w:szCs w:val="24"/>
          <w:u w:val="single"/>
        </w:rPr>
        <w:t>Aligned to K1, K3 – V2, V4 – A2. Encourages communication, creativity and innovation and ESDGC</w:t>
      </w:r>
    </w:p>
    <w:p w14:paraId="4B93229F" w14:textId="77777777" w:rsidR="00F8473B" w:rsidRDefault="00F8473B" w:rsidP="002F476F">
      <w:pPr>
        <w:spacing w:line="276" w:lineRule="auto"/>
        <w:rPr>
          <w:sz w:val="24"/>
          <w:szCs w:val="24"/>
          <w:u w:val="single"/>
        </w:rPr>
      </w:pPr>
    </w:p>
    <w:p w14:paraId="2496D506" w14:textId="652B5CC7" w:rsidR="006E7807" w:rsidRPr="00F8473B" w:rsidRDefault="007E1A86" w:rsidP="002F476F">
      <w:pPr>
        <w:spacing w:line="276" w:lineRule="auto"/>
        <w:rPr>
          <w:rFonts w:cstheme="minorHAnsi"/>
          <w:sz w:val="24"/>
          <w:szCs w:val="24"/>
          <w:u w:val="single"/>
        </w:rPr>
      </w:pPr>
      <w:r w:rsidRPr="007E1A86">
        <w:rPr>
          <w:sz w:val="24"/>
          <w:szCs w:val="24"/>
          <w:u w:val="single"/>
        </w:rPr>
        <w:lastRenderedPageBreak/>
        <w:t>.</w:t>
      </w:r>
      <w:bookmarkStart w:id="2" w:name="_Hlk8316757"/>
      <w:r w:rsidR="002B62A0" w:rsidRPr="002B62A0">
        <w:rPr>
          <w:b/>
          <w:sz w:val="24"/>
          <w:szCs w:val="24"/>
          <w:u w:val="single"/>
        </w:rPr>
        <w:t xml:space="preserve">Lesson design and planning </w:t>
      </w:r>
    </w:p>
    <w:p w14:paraId="04A4FC93" w14:textId="51463FDB" w:rsidR="000820B9" w:rsidRPr="000820B9" w:rsidRDefault="007702E6" w:rsidP="000820B9">
      <w:pPr>
        <w:spacing w:line="276" w:lineRule="auto"/>
        <w:rPr>
          <w:sz w:val="24"/>
          <w:szCs w:val="24"/>
        </w:rPr>
      </w:pPr>
      <w:r>
        <w:rPr>
          <w:sz w:val="24"/>
          <w:szCs w:val="24"/>
        </w:rPr>
        <w:t xml:space="preserve">The justification behind the planning considered the words of Kline (1999); </w:t>
      </w:r>
      <w:r>
        <w:rPr>
          <w:i/>
          <w:sz w:val="24"/>
          <w:szCs w:val="24"/>
        </w:rPr>
        <w:t xml:space="preserve">everything we do depends for its quality on the thinking we do first’. </w:t>
      </w:r>
      <w:r>
        <w:rPr>
          <w:sz w:val="24"/>
          <w:szCs w:val="24"/>
        </w:rPr>
        <w:t>A view substantiated by Minton (2005: 46) who perhaps a little cryptically states ‘</w:t>
      </w:r>
      <w:r w:rsidRPr="00F96BBE">
        <w:rPr>
          <w:i/>
          <w:sz w:val="24"/>
          <w:szCs w:val="24"/>
        </w:rPr>
        <w:t>It is the pearls that the students make for themselves that are really valuable</w:t>
      </w:r>
      <w:r>
        <w:rPr>
          <w:i/>
          <w:sz w:val="24"/>
          <w:szCs w:val="24"/>
        </w:rPr>
        <w:t xml:space="preserve">’. </w:t>
      </w:r>
      <w:r>
        <w:rPr>
          <w:sz w:val="24"/>
          <w:szCs w:val="24"/>
        </w:rPr>
        <w:t xml:space="preserve">In other words, learning is more than just the transfer of </w:t>
      </w:r>
      <w:r w:rsidR="001B25AD">
        <w:rPr>
          <w:sz w:val="24"/>
          <w:szCs w:val="24"/>
        </w:rPr>
        <w:t xml:space="preserve">someone else’s </w:t>
      </w:r>
      <w:r>
        <w:rPr>
          <w:sz w:val="24"/>
          <w:szCs w:val="24"/>
        </w:rPr>
        <w:t>knowledge</w:t>
      </w:r>
      <w:r w:rsidRPr="000820B9">
        <w:rPr>
          <w:sz w:val="24"/>
          <w:szCs w:val="24"/>
        </w:rPr>
        <w:t xml:space="preserve">. </w:t>
      </w:r>
    </w:p>
    <w:p w14:paraId="4D19294C" w14:textId="32654473" w:rsidR="005814B8" w:rsidRPr="005814B8" w:rsidRDefault="005814B8" w:rsidP="00CD6051">
      <w:pPr>
        <w:spacing w:line="276" w:lineRule="auto"/>
        <w:rPr>
          <w:rFonts w:cstheme="minorHAnsi"/>
          <w:sz w:val="24"/>
          <w:szCs w:val="24"/>
        </w:rPr>
      </w:pPr>
      <w:r>
        <w:rPr>
          <w:rFonts w:cstheme="minorHAnsi"/>
          <w:sz w:val="24"/>
          <w:szCs w:val="24"/>
        </w:rPr>
        <w:t xml:space="preserve">Reece and Walker (2007: 62) </w:t>
      </w:r>
      <w:r w:rsidR="00FF279C">
        <w:rPr>
          <w:rFonts w:cstheme="minorHAnsi"/>
          <w:sz w:val="24"/>
          <w:szCs w:val="24"/>
        </w:rPr>
        <w:t xml:space="preserve">note the six </w:t>
      </w:r>
      <w:r w:rsidR="00AD4FE0">
        <w:rPr>
          <w:rFonts w:cstheme="minorHAnsi"/>
          <w:sz w:val="24"/>
          <w:szCs w:val="24"/>
        </w:rPr>
        <w:t xml:space="preserve">phase </w:t>
      </w:r>
      <w:r w:rsidR="001B25AD">
        <w:rPr>
          <w:rFonts w:cstheme="minorHAnsi"/>
          <w:sz w:val="24"/>
          <w:szCs w:val="24"/>
        </w:rPr>
        <w:t>‘</w:t>
      </w:r>
      <w:r w:rsidR="001B25AD">
        <w:rPr>
          <w:b/>
          <w:i/>
          <w:sz w:val="24"/>
          <w:szCs w:val="24"/>
        </w:rPr>
        <w:t>J</w:t>
      </w:r>
      <w:r w:rsidRPr="001B25AD">
        <w:rPr>
          <w:b/>
          <w:i/>
          <w:sz w:val="24"/>
          <w:szCs w:val="24"/>
        </w:rPr>
        <w:t xml:space="preserve">urisprudential </w:t>
      </w:r>
      <w:r w:rsidRPr="001B25AD">
        <w:rPr>
          <w:b/>
          <w:sz w:val="24"/>
          <w:szCs w:val="24"/>
        </w:rPr>
        <w:t xml:space="preserve"> </w:t>
      </w:r>
      <w:r w:rsidRPr="001B25AD">
        <w:rPr>
          <w:b/>
          <w:i/>
          <w:sz w:val="24"/>
          <w:szCs w:val="24"/>
        </w:rPr>
        <w:t>model</w:t>
      </w:r>
      <w:r>
        <w:rPr>
          <w:sz w:val="24"/>
          <w:szCs w:val="24"/>
        </w:rPr>
        <w:t xml:space="preserve">, </w:t>
      </w:r>
      <w:r w:rsidRPr="00FF279C">
        <w:rPr>
          <w:i/>
          <w:sz w:val="24"/>
          <w:szCs w:val="24"/>
        </w:rPr>
        <w:t>developed b</w:t>
      </w:r>
      <w:r w:rsidR="00FF279C" w:rsidRPr="00FF279C">
        <w:rPr>
          <w:i/>
          <w:sz w:val="24"/>
          <w:szCs w:val="24"/>
        </w:rPr>
        <w:t>y Oliver and Shaver (1966)</w:t>
      </w:r>
      <w:r w:rsidR="001B25AD">
        <w:rPr>
          <w:i/>
          <w:sz w:val="24"/>
          <w:szCs w:val="24"/>
        </w:rPr>
        <w:t>’</w:t>
      </w:r>
      <w:r w:rsidR="00FF279C" w:rsidRPr="00FF279C">
        <w:rPr>
          <w:i/>
          <w:sz w:val="24"/>
          <w:szCs w:val="24"/>
        </w:rPr>
        <w:t>,</w:t>
      </w:r>
      <w:r w:rsidR="00FF279C">
        <w:rPr>
          <w:sz w:val="24"/>
          <w:szCs w:val="24"/>
        </w:rPr>
        <w:t xml:space="preserve"> as ideal for </w:t>
      </w:r>
      <w:r w:rsidR="001B25AD">
        <w:rPr>
          <w:sz w:val="24"/>
          <w:szCs w:val="24"/>
        </w:rPr>
        <w:t>‘</w:t>
      </w:r>
      <w:r w:rsidR="00FF279C" w:rsidRPr="00FF279C">
        <w:rPr>
          <w:i/>
          <w:sz w:val="24"/>
          <w:szCs w:val="24"/>
        </w:rPr>
        <w:t>deep thinking</w:t>
      </w:r>
      <w:r w:rsidR="00FF279C" w:rsidRPr="001B25AD">
        <w:rPr>
          <w:i/>
          <w:sz w:val="24"/>
          <w:szCs w:val="24"/>
        </w:rPr>
        <w:t xml:space="preserve"> and contemplating ethical and other controversial topics</w:t>
      </w:r>
      <w:r w:rsidR="001B25AD">
        <w:rPr>
          <w:sz w:val="24"/>
          <w:szCs w:val="24"/>
        </w:rPr>
        <w:t>’</w:t>
      </w:r>
      <w:r w:rsidR="00FF279C">
        <w:rPr>
          <w:sz w:val="24"/>
          <w:szCs w:val="24"/>
        </w:rPr>
        <w:t>. Although there is a need to consider the wider scope</w:t>
      </w:r>
      <w:r w:rsidR="001B25AD">
        <w:rPr>
          <w:sz w:val="24"/>
          <w:szCs w:val="24"/>
        </w:rPr>
        <w:t>,</w:t>
      </w:r>
      <w:r w:rsidR="00FF279C">
        <w:rPr>
          <w:sz w:val="24"/>
          <w:szCs w:val="24"/>
        </w:rPr>
        <w:t xml:space="preserve"> </w:t>
      </w:r>
      <w:r w:rsidR="00C254B0">
        <w:rPr>
          <w:sz w:val="24"/>
          <w:szCs w:val="24"/>
        </w:rPr>
        <w:t>pertinent to the principles of teaching and learning</w:t>
      </w:r>
      <w:r w:rsidR="001B25AD">
        <w:rPr>
          <w:sz w:val="24"/>
          <w:szCs w:val="24"/>
        </w:rPr>
        <w:t>,</w:t>
      </w:r>
      <w:r w:rsidR="00C254B0">
        <w:rPr>
          <w:sz w:val="24"/>
          <w:szCs w:val="24"/>
        </w:rPr>
        <w:t xml:space="preserve"> I felt that this is an ideal approach pertinent to the lesson choice. </w:t>
      </w:r>
    </w:p>
    <w:p w14:paraId="2975AAF3" w14:textId="1849CC9C" w:rsidR="00DE3DE6" w:rsidRDefault="00C254B0" w:rsidP="00DE3DE6">
      <w:pPr>
        <w:spacing w:line="276" w:lineRule="auto"/>
        <w:rPr>
          <w:sz w:val="24"/>
          <w:szCs w:val="24"/>
        </w:rPr>
      </w:pPr>
      <w:r>
        <w:rPr>
          <w:sz w:val="24"/>
          <w:szCs w:val="24"/>
        </w:rPr>
        <w:t xml:space="preserve">However, this wider </w:t>
      </w:r>
      <w:r w:rsidR="00200DB4">
        <w:rPr>
          <w:sz w:val="24"/>
          <w:szCs w:val="24"/>
        </w:rPr>
        <w:t>investigation</w:t>
      </w:r>
      <w:r w:rsidR="00B50DBE">
        <w:rPr>
          <w:sz w:val="24"/>
          <w:szCs w:val="24"/>
        </w:rPr>
        <w:t xml:space="preserve"> </w:t>
      </w:r>
      <w:r>
        <w:rPr>
          <w:sz w:val="24"/>
          <w:szCs w:val="24"/>
        </w:rPr>
        <w:t xml:space="preserve">culminated in a decision that </w:t>
      </w:r>
      <w:r w:rsidR="00B50DBE">
        <w:rPr>
          <w:sz w:val="24"/>
          <w:szCs w:val="24"/>
        </w:rPr>
        <w:t xml:space="preserve">there seemed to be no </w:t>
      </w:r>
      <w:r w:rsidR="009D752F">
        <w:rPr>
          <w:sz w:val="24"/>
          <w:szCs w:val="24"/>
        </w:rPr>
        <w:t xml:space="preserve">one </w:t>
      </w:r>
      <w:r w:rsidR="00B50DBE">
        <w:rPr>
          <w:sz w:val="24"/>
          <w:szCs w:val="24"/>
        </w:rPr>
        <w:t xml:space="preserve">clear cut </w:t>
      </w:r>
      <w:r w:rsidR="009D752F">
        <w:rPr>
          <w:sz w:val="24"/>
          <w:szCs w:val="24"/>
        </w:rPr>
        <w:t>approach</w:t>
      </w:r>
      <w:r w:rsidR="00370C58">
        <w:rPr>
          <w:sz w:val="24"/>
          <w:szCs w:val="24"/>
        </w:rPr>
        <w:t xml:space="preserve"> </w:t>
      </w:r>
      <w:r w:rsidR="006C2E86">
        <w:rPr>
          <w:sz w:val="24"/>
          <w:szCs w:val="24"/>
        </w:rPr>
        <w:t>t</w:t>
      </w:r>
      <w:r w:rsidR="00C603ED">
        <w:rPr>
          <w:sz w:val="24"/>
          <w:szCs w:val="24"/>
        </w:rPr>
        <w:t xml:space="preserve">o </w:t>
      </w:r>
      <w:r w:rsidR="009D752F">
        <w:rPr>
          <w:sz w:val="24"/>
          <w:szCs w:val="24"/>
        </w:rPr>
        <w:t>adopt</w:t>
      </w:r>
      <w:r w:rsidR="009C25D3">
        <w:rPr>
          <w:sz w:val="24"/>
          <w:szCs w:val="24"/>
        </w:rPr>
        <w:t xml:space="preserve"> when planning the lesson</w:t>
      </w:r>
      <w:r w:rsidR="009D752F">
        <w:rPr>
          <w:sz w:val="24"/>
          <w:szCs w:val="24"/>
        </w:rPr>
        <w:t>. The predominant reason for this</w:t>
      </w:r>
      <w:r w:rsidR="00995CA7">
        <w:rPr>
          <w:sz w:val="24"/>
          <w:szCs w:val="24"/>
        </w:rPr>
        <w:t>,</w:t>
      </w:r>
      <w:r w:rsidR="009D752F">
        <w:rPr>
          <w:sz w:val="24"/>
          <w:szCs w:val="24"/>
        </w:rPr>
        <w:t xml:space="preserve"> it seems to the novice</w:t>
      </w:r>
      <w:r w:rsidR="00995CA7">
        <w:rPr>
          <w:sz w:val="24"/>
          <w:szCs w:val="24"/>
        </w:rPr>
        <w:t>,</w:t>
      </w:r>
      <w:r w:rsidR="009D752F">
        <w:rPr>
          <w:sz w:val="24"/>
          <w:szCs w:val="24"/>
        </w:rPr>
        <w:t xml:space="preserve"> is the two ‘camps’ that exist in HE. On the one side</w:t>
      </w:r>
      <w:r w:rsidR="00995CA7">
        <w:rPr>
          <w:sz w:val="24"/>
          <w:szCs w:val="24"/>
        </w:rPr>
        <w:t xml:space="preserve"> the requirement for a behaviourist approach</w:t>
      </w:r>
      <w:r w:rsidR="00C93D35">
        <w:rPr>
          <w:sz w:val="24"/>
          <w:szCs w:val="24"/>
        </w:rPr>
        <w:t>,</w:t>
      </w:r>
      <w:r w:rsidR="00995CA7">
        <w:rPr>
          <w:sz w:val="24"/>
          <w:szCs w:val="24"/>
        </w:rPr>
        <w:t xml:space="preserve"> with the need to demonstrate the transfer of knowledge</w:t>
      </w:r>
      <w:r w:rsidR="003B3D3B">
        <w:rPr>
          <w:sz w:val="24"/>
          <w:szCs w:val="24"/>
        </w:rPr>
        <w:t>,</w:t>
      </w:r>
      <w:r w:rsidR="00995CA7">
        <w:rPr>
          <w:sz w:val="24"/>
          <w:szCs w:val="24"/>
        </w:rPr>
        <w:t xml:space="preserve"> skills </w:t>
      </w:r>
      <w:r w:rsidR="003B3D3B">
        <w:rPr>
          <w:sz w:val="24"/>
          <w:szCs w:val="24"/>
        </w:rPr>
        <w:t>and competences</w:t>
      </w:r>
      <w:r w:rsidR="00C93D35">
        <w:rPr>
          <w:sz w:val="24"/>
          <w:szCs w:val="24"/>
        </w:rPr>
        <w:t>.</w:t>
      </w:r>
      <w:r w:rsidR="003B3D3B">
        <w:rPr>
          <w:sz w:val="24"/>
          <w:szCs w:val="24"/>
        </w:rPr>
        <w:t xml:space="preserve"> </w:t>
      </w:r>
      <w:r w:rsidR="00EE24BD">
        <w:rPr>
          <w:sz w:val="24"/>
          <w:szCs w:val="24"/>
        </w:rPr>
        <w:t>With c</w:t>
      </w:r>
      <w:r w:rsidR="00995CA7">
        <w:rPr>
          <w:sz w:val="24"/>
          <w:szCs w:val="24"/>
        </w:rPr>
        <w:t>lear aims</w:t>
      </w:r>
      <w:r w:rsidR="003B3D3B">
        <w:rPr>
          <w:sz w:val="24"/>
          <w:szCs w:val="24"/>
        </w:rPr>
        <w:t xml:space="preserve">, learning </w:t>
      </w:r>
      <w:r w:rsidR="00995CA7">
        <w:rPr>
          <w:sz w:val="24"/>
          <w:szCs w:val="24"/>
        </w:rPr>
        <w:t xml:space="preserve">objectives and </w:t>
      </w:r>
      <w:r w:rsidR="00C93D35">
        <w:rPr>
          <w:sz w:val="24"/>
          <w:szCs w:val="24"/>
        </w:rPr>
        <w:t xml:space="preserve">the incorporation of Blooms (1988) </w:t>
      </w:r>
      <w:r w:rsidR="00995CA7">
        <w:rPr>
          <w:sz w:val="24"/>
          <w:szCs w:val="24"/>
        </w:rPr>
        <w:t>taxonom</w:t>
      </w:r>
      <w:r w:rsidR="00C93D35">
        <w:rPr>
          <w:sz w:val="24"/>
          <w:szCs w:val="24"/>
        </w:rPr>
        <w:t>y</w:t>
      </w:r>
      <w:r w:rsidR="00995CA7">
        <w:rPr>
          <w:sz w:val="24"/>
          <w:szCs w:val="24"/>
        </w:rPr>
        <w:t xml:space="preserve"> of learning</w:t>
      </w:r>
      <w:r w:rsidR="00976F1F">
        <w:rPr>
          <w:sz w:val="24"/>
          <w:szCs w:val="24"/>
        </w:rPr>
        <w:t>. T</w:t>
      </w:r>
      <w:r w:rsidR="00C93D35">
        <w:rPr>
          <w:sz w:val="24"/>
          <w:szCs w:val="24"/>
        </w:rPr>
        <w:t xml:space="preserve">hereby </w:t>
      </w:r>
      <w:r w:rsidR="00995CA7">
        <w:rPr>
          <w:sz w:val="24"/>
          <w:szCs w:val="24"/>
        </w:rPr>
        <w:t>satisfying educational standards</w:t>
      </w:r>
      <w:r w:rsidR="00976F1F">
        <w:rPr>
          <w:sz w:val="24"/>
          <w:szCs w:val="24"/>
        </w:rPr>
        <w:t>, demonstrating adherence to the criteria that TSSBAT</w:t>
      </w:r>
      <w:r w:rsidR="00995CA7">
        <w:rPr>
          <w:sz w:val="24"/>
          <w:szCs w:val="24"/>
        </w:rPr>
        <w:t xml:space="preserve"> and</w:t>
      </w:r>
      <w:r w:rsidR="00976F1F">
        <w:rPr>
          <w:sz w:val="24"/>
          <w:szCs w:val="24"/>
        </w:rPr>
        <w:t xml:space="preserve"> </w:t>
      </w:r>
      <w:r w:rsidR="00995CA7">
        <w:rPr>
          <w:sz w:val="24"/>
          <w:szCs w:val="24"/>
        </w:rPr>
        <w:t>the HEA requirements</w:t>
      </w:r>
      <w:r w:rsidR="00EE24BD">
        <w:rPr>
          <w:sz w:val="24"/>
          <w:szCs w:val="24"/>
        </w:rPr>
        <w:t xml:space="preserve">. This appears to be </w:t>
      </w:r>
      <w:r w:rsidR="001B25AD">
        <w:rPr>
          <w:sz w:val="24"/>
          <w:szCs w:val="24"/>
        </w:rPr>
        <w:t xml:space="preserve">in </w:t>
      </w:r>
      <w:r w:rsidR="00EE24BD">
        <w:rPr>
          <w:sz w:val="24"/>
          <w:szCs w:val="24"/>
        </w:rPr>
        <w:t>opposition and at the opposite end of the continuum (Reece and Walker (2007: 97) to</w:t>
      </w:r>
      <w:r w:rsidR="00200DB4">
        <w:rPr>
          <w:sz w:val="24"/>
          <w:szCs w:val="24"/>
        </w:rPr>
        <w:t xml:space="preserve"> the </w:t>
      </w:r>
      <w:r w:rsidR="003B3D3B">
        <w:rPr>
          <w:sz w:val="24"/>
          <w:szCs w:val="24"/>
        </w:rPr>
        <w:t xml:space="preserve">humanist and </w:t>
      </w:r>
      <w:r w:rsidR="00995CA7">
        <w:rPr>
          <w:sz w:val="24"/>
          <w:szCs w:val="24"/>
        </w:rPr>
        <w:t>experiential</w:t>
      </w:r>
      <w:r w:rsidR="003B3D3B">
        <w:rPr>
          <w:sz w:val="24"/>
          <w:szCs w:val="24"/>
        </w:rPr>
        <w:t xml:space="preserve"> learning</w:t>
      </w:r>
      <w:r w:rsidR="001B25AD">
        <w:rPr>
          <w:sz w:val="24"/>
          <w:szCs w:val="24"/>
        </w:rPr>
        <w:t>,</w:t>
      </w:r>
      <w:r w:rsidR="003B3D3B">
        <w:rPr>
          <w:sz w:val="24"/>
          <w:szCs w:val="24"/>
        </w:rPr>
        <w:t xml:space="preserve"> in line with Carl Rogers and Maslow’s hierarchy of needs</w:t>
      </w:r>
      <w:r w:rsidR="00EE24BD">
        <w:rPr>
          <w:sz w:val="24"/>
          <w:szCs w:val="24"/>
        </w:rPr>
        <w:t xml:space="preserve">, and lesser so the cognitivist approach, </w:t>
      </w:r>
      <w:r w:rsidR="001B25AD">
        <w:rPr>
          <w:sz w:val="24"/>
          <w:szCs w:val="24"/>
        </w:rPr>
        <w:t xml:space="preserve">these </w:t>
      </w:r>
      <w:r w:rsidR="00EE24BD">
        <w:rPr>
          <w:sz w:val="24"/>
          <w:szCs w:val="24"/>
        </w:rPr>
        <w:t>advocate a student centred, holistic, intrinsically motivated approach to learning</w:t>
      </w:r>
      <w:r w:rsidR="00DE3DE6">
        <w:rPr>
          <w:sz w:val="24"/>
          <w:szCs w:val="24"/>
        </w:rPr>
        <w:t xml:space="preserve">. </w:t>
      </w:r>
      <w:r w:rsidR="00297927">
        <w:rPr>
          <w:sz w:val="24"/>
          <w:szCs w:val="24"/>
        </w:rPr>
        <w:t xml:space="preserve">Surely more in line with </w:t>
      </w:r>
      <w:r w:rsidR="00DE3DE6">
        <w:rPr>
          <w:sz w:val="24"/>
          <w:szCs w:val="24"/>
        </w:rPr>
        <w:t xml:space="preserve">andragogy (Knowles. 1970) and </w:t>
      </w:r>
      <w:r w:rsidR="00297927">
        <w:rPr>
          <w:sz w:val="24"/>
          <w:szCs w:val="24"/>
        </w:rPr>
        <w:t>t</w:t>
      </w:r>
      <w:r w:rsidR="00DE3DE6">
        <w:rPr>
          <w:sz w:val="24"/>
          <w:szCs w:val="24"/>
        </w:rPr>
        <w:t xml:space="preserve">he importance social learning. </w:t>
      </w:r>
    </w:p>
    <w:p w14:paraId="07A3976B" w14:textId="623B4DBE" w:rsidR="00DE3DE6" w:rsidRDefault="00DE3DE6" w:rsidP="00DE3DE6">
      <w:pPr>
        <w:spacing w:line="276" w:lineRule="auto"/>
        <w:rPr>
          <w:sz w:val="24"/>
          <w:szCs w:val="24"/>
        </w:rPr>
      </w:pPr>
      <w:r>
        <w:rPr>
          <w:sz w:val="24"/>
          <w:szCs w:val="24"/>
        </w:rPr>
        <w:t>It is the former that Rogers argued ‘</w:t>
      </w:r>
      <w:r w:rsidRPr="00F1604A">
        <w:rPr>
          <w:i/>
          <w:sz w:val="24"/>
          <w:szCs w:val="24"/>
        </w:rPr>
        <w:t>result</w:t>
      </w:r>
      <w:r>
        <w:rPr>
          <w:i/>
          <w:sz w:val="24"/>
          <w:szCs w:val="24"/>
        </w:rPr>
        <w:t>s</w:t>
      </w:r>
      <w:r>
        <w:rPr>
          <w:sz w:val="24"/>
          <w:szCs w:val="24"/>
        </w:rPr>
        <w:t xml:space="preserve"> </w:t>
      </w:r>
      <w:r w:rsidRPr="00F1604A">
        <w:rPr>
          <w:i/>
          <w:sz w:val="24"/>
          <w:szCs w:val="24"/>
        </w:rPr>
        <w:t xml:space="preserve">in </w:t>
      </w:r>
      <w:r>
        <w:rPr>
          <w:i/>
          <w:sz w:val="24"/>
          <w:szCs w:val="24"/>
        </w:rPr>
        <w:t xml:space="preserve">a </w:t>
      </w:r>
      <w:r w:rsidRPr="00F1604A">
        <w:rPr>
          <w:i/>
          <w:sz w:val="24"/>
          <w:szCs w:val="24"/>
        </w:rPr>
        <w:t>denial of freedom and intellectual growth</w:t>
      </w:r>
      <w:r>
        <w:rPr>
          <w:i/>
          <w:sz w:val="24"/>
          <w:szCs w:val="24"/>
        </w:rPr>
        <w:t xml:space="preserve">’ </w:t>
      </w:r>
      <w:r>
        <w:rPr>
          <w:sz w:val="24"/>
          <w:szCs w:val="24"/>
        </w:rPr>
        <w:t>(Curzon and Tummons, 2013: 91). This is corroborated by Armitage et al (2105: 13) who believe that the skills and competence approach is not helpful, and it is ‘</w:t>
      </w:r>
      <w:r w:rsidRPr="00976F1F">
        <w:rPr>
          <w:i/>
          <w:sz w:val="24"/>
          <w:szCs w:val="24"/>
        </w:rPr>
        <w:t>the ethos created by the</w:t>
      </w:r>
      <w:r>
        <w:rPr>
          <w:sz w:val="24"/>
          <w:szCs w:val="24"/>
        </w:rPr>
        <w:t xml:space="preserve"> </w:t>
      </w:r>
      <w:r w:rsidRPr="00C93D35">
        <w:rPr>
          <w:i/>
          <w:sz w:val="24"/>
          <w:szCs w:val="24"/>
        </w:rPr>
        <w:t>focus on advancing knowledge that makes HE exciting</w:t>
      </w:r>
      <w:r>
        <w:rPr>
          <w:sz w:val="24"/>
          <w:szCs w:val="24"/>
        </w:rPr>
        <w:t xml:space="preserve"> and encourages an active learner with ‘</w:t>
      </w:r>
      <w:r w:rsidRPr="00C93D35">
        <w:rPr>
          <w:i/>
          <w:sz w:val="24"/>
          <w:szCs w:val="24"/>
        </w:rPr>
        <w:t xml:space="preserve">the knowledge and understanding </w:t>
      </w:r>
      <w:r>
        <w:rPr>
          <w:i/>
          <w:sz w:val="24"/>
          <w:szCs w:val="24"/>
        </w:rPr>
        <w:t xml:space="preserve">needed </w:t>
      </w:r>
      <w:r w:rsidRPr="00C93D35">
        <w:rPr>
          <w:i/>
          <w:sz w:val="24"/>
          <w:szCs w:val="24"/>
        </w:rPr>
        <w:t>to ultimately engage in research</w:t>
      </w:r>
      <w:r>
        <w:rPr>
          <w:i/>
          <w:sz w:val="24"/>
          <w:szCs w:val="24"/>
        </w:rPr>
        <w:t>’</w:t>
      </w:r>
    </w:p>
    <w:p w14:paraId="18365A44" w14:textId="5D92D893" w:rsidR="00370C58" w:rsidRDefault="00976F1F" w:rsidP="002F476F">
      <w:pPr>
        <w:spacing w:line="276" w:lineRule="auto"/>
        <w:rPr>
          <w:sz w:val="24"/>
          <w:szCs w:val="24"/>
        </w:rPr>
      </w:pPr>
      <w:r>
        <w:rPr>
          <w:sz w:val="24"/>
          <w:szCs w:val="24"/>
        </w:rPr>
        <w:t xml:space="preserve">This array of conflicting information I am afraid did leave me feeling </w:t>
      </w:r>
      <w:r w:rsidR="00CC5C28">
        <w:rPr>
          <w:sz w:val="24"/>
          <w:szCs w:val="24"/>
        </w:rPr>
        <w:t>completely u</w:t>
      </w:r>
      <w:r w:rsidR="00C603ED">
        <w:rPr>
          <w:sz w:val="24"/>
          <w:szCs w:val="24"/>
        </w:rPr>
        <w:t xml:space="preserve">nsure </w:t>
      </w:r>
      <w:r>
        <w:rPr>
          <w:sz w:val="24"/>
          <w:szCs w:val="24"/>
        </w:rPr>
        <w:t xml:space="preserve">about how to formulate the lesson. I </w:t>
      </w:r>
      <w:r w:rsidR="0092400A">
        <w:rPr>
          <w:sz w:val="24"/>
          <w:szCs w:val="24"/>
        </w:rPr>
        <w:t xml:space="preserve">was aware of the need to </w:t>
      </w:r>
      <w:r>
        <w:rPr>
          <w:sz w:val="24"/>
          <w:szCs w:val="24"/>
        </w:rPr>
        <w:t>satisfy</w:t>
      </w:r>
      <w:r w:rsidR="002B62A0">
        <w:rPr>
          <w:sz w:val="24"/>
          <w:szCs w:val="24"/>
        </w:rPr>
        <w:t xml:space="preserve"> </w:t>
      </w:r>
      <w:r w:rsidR="0092400A">
        <w:rPr>
          <w:sz w:val="24"/>
          <w:szCs w:val="24"/>
        </w:rPr>
        <w:t>the</w:t>
      </w:r>
      <w:r w:rsidR="002B62A0">
        <w:rPr>
          <w:sz w:val="24"/>
          <w:szCs w:val="24"/>
        </w:rPr>
        <w:t xml:space="preserve"> mandatory requirements</w:t>
      </w:r>
      <w:r w:rsidR="00C64BEF">
        <w:rPr>
          <w:sz w:val="24"/>
          <w:szCs w:val="24"/>
        </w:rPr>
        <w:t xml:space="preserve">. Yet this was difficult to achieve </w:t>
      </w:r>
      <w:r w:rsidR="00BB5B91">
        <w:rPr>
          <w:sz w:val="24"/>
          <w:szCs w:val="24"/>
        </w:rPr>
        <w:t xml:space="preserve">when striving and </w:t>
      </w:r>
      <w:r w:rsidR="00A1772F">
        <w:rPr>
          <w:sz w:val="24"/>
          <w:szCs w:val="24"/>
        </w:rPr>
        <w:t>encourage</w:t>
      </w:r>
      <w:r w:rsidR="00297927">
        <w:rPr>
          <w:sz w:val="24"/>
          <w:szCs w:val="24"/>
        </w:rPr>
        <w:t xml:space="preserve"> higher order thinking</w:t>
      </w:r>
      <w:r w:rsidR="00DE3DE6">
        <w:rPr>
          <w:sz w:val="24"/>
          <w:szCs w:val="24"/>
        </w:rPr>
        <w:t xml:space="preserve">, </w:t>
      </w:r>
      <w:r w:rsidR="00297927">
        <w:rPr>
          <w:sz w:val="24"/>
          <w:szCs w:val="24"/>
        </w:rPr>
        <w:t xml:space="preserve">experiential learning and affective valuing - </w:t>
      </w:r>
      <w:r w:rsidR="00DE3DE6">
        <w:rPr>
          <w:sz w:val="24"/>
          <w:szCs w:val="24"/>
        </w:rPr>
        <w:t>‘</w:t>
      </w:r>
      <w:r w:rsidR="001A36BC">
        <w:rPr>
          <w:i/>
          <w:sz w:val="24"/>
          <w:szCs w:val="24"/>
        </w:rPr>
        <w:t xml:space="preserve">educational jargon for, </w:t>
      </w:r>
      <w:r w:rsidR="00C603ED">
        <w:rPr>
          <w:i/>
          <w:sz w:val="24"/>
          <w:szCs w:val="24"/>
        </w:rPr>
        <w:t xml:space="preserve">emotional and </w:t>
      </w:r>
      <w:r w:rsidR="001A36BC">
        <w:rPr>
          <w:i/>
          <w:sz w:val="24"/>
          <w:szCs w:val="24"/>
        </w:rPr>
        <w:t xml:space="preserve">attitudinal </w:t>
      </w:r>
      <w:r w:rsidR="00C603ED">
        <w:rPr>
          <w:i/>
          <w:sz w:val="24"/>
          <w:szCs w:val="24"/>
        </w:rPr>
        <w:t>change’.</w:t>
      </w:r>
      <w:r w:rsidR="001A36BC">
        <w:rPr>
          <w:i/>
          <w:sz w:val="24"/>
          <w:szCs w:val="24"/>
        </w:rPr>
        <w:t xml:space="preserve"> </w:t>
      </w:r>
      <w:r w:rsidR="006C2E86">
        <w:rPr>
          <w:sz w:val="24"/>
          <w:szCs w:val="24"/>
        </w:rPr>
        <w:t>(</w:t>
      </w:r>
      <w:r w:rsidR="00DE3DE6">
        <w:rPr>
          <w:sz w:val="24"/>
          <w:szCs w:val="24"/>
        </w:rPr>
        <w:t xml:space="preserve">Minton, 2005: 23). Added to this was the need to consider </w:t>
      </w:r>
      <w:r w:rsidR="00297927">
        <w:rPr>
          <w:sz w:val="24"/>
          <w:szCs w:val="24"/>
        </w:rPr>
        <w:t xml:space="preserve">approaches and strategies, </w:t>
      </w:r>
      <w:r w:rsidR="00DE3DE6">
        <w:rPr>
          <w:sz w:val="24"/>
          <w:szCs w:val="24"/>
        </w:rPr>
        <w:t>learning</w:t>
      </w:r>
      <w:r w:rsidR="00297927">
        <w:rPr>
          <w:sz w:val="24"/>
          <w:szCs w:val="24"/>
        </w:rPr>
        <w:t xml:space="preserve"> </w:t>
      </w:r>
      <w:r w:rsidR="00DE3DE6">
        <w:rPr>
          <w:sz w:val="24"/>
          <w:szCs w:val="24"/>
        </w:rPr>
        <w:t>preferences</w:t>
      </w:r>
      <w:r w:rsidR="00E26FB9">
        <w:rPr>
          <w:sz w:val="24"/>
          <w:szCs w:val="24"/>
        </w:rPr>
        <w:t xml:space="preserve">, </w:t>
      </w:r>
      <w:r w:rsidR="00297927">
        <w:rPr>
          <w:sz w:val="24"/>
          <w:szCs w:val="24"/>
        </w:rPr>
        <w:t>inclusivity and</w:t>
      </w:r>
      <w:r w:rsidR="00E26FB9">
        <w:rPr>
          <w:sz w:val="24"/>
          <w:szCs w:val="24"/>
        </w:rPr>
        <w:t xml:space="preserve"> diversity and my role as teacher. </w:t>
      </w:r>
      <w:r w:rsidR="00CD6051">
        <w:rPr>
          <w:sz w:val="24"/>
          <w:szCs w:val="24"/>
        </w:rPr>
        <w:t xml:space="preserve">On reflection a self-criticism is that </w:t>
      </w:r>
      <w:r w:rsidR="00E26FB9">
        <w:rPr>
          <w:sz w:val="24"/>
          <w:szCs w:val="24"/>
        </w:rPr>
        <w:t xml:space="preserve">I </w:t>
      </w:r>
      <w:r w:rsidR="00297927">
        <w:rPr>
          <w:sz w:val="24"/>
          <w:szCs w:val="24"/>
        </w:rPr>
        <w:t>was so concerned about</w:t>
      </w:r>
      <w:r w:rsidR="00E26FB9">
        <w:rPr>
          <w:sz w:val="24"/>
          <w:szCs w:val="24"/>
        </w:rPr>
        <w:t xml:space="preserve"> integrat</w:t>
      </w:r>
      <w:r w:rsidR="00297927">
        <w:rPr>
          <w:sz w:val="24"/>
          <w:szCs w:val="24"/>
        </w:rPr>
        <w:t>ing</w:t>
      </w:r>
      <w:r w:rsidR="00E26FB9">
        <w:rPr>
          <w:sz w:val="24"/>
          <w:szCs w:val="24"/>
        </w:rPr>
        <w:t xml:space="preserve"> all of </w:t>
      </w:r>
      <w:r w:rsidR="00297927">
        <w:rPr>
          <w:sz w:val="24"/>
          <w:szCs w:val="24"/>
        </w:rPr>
        <w:t xml:space="preserve">the </w:t>
      </w:r>
      <w:r w:rsidR="00AD4FE0">
        <w:rPr>
          <w:sz w:val="24"/>
          <w:szCs w:val="24"/>
        </w:rPr>
        <w:t xml:space="preserve">theories and approaches </w:t>
      </w:r>
      <w:r w:rsidR="00E26FB9">
        <w:rPr>
          <w:sz w:val="24"/>
          <w:szCs w:val="24"/>
        </w:rPr>
        <w:t>into my lesson</w:t>
      </w:r>
      <w:r w:rsidR="00AD4FE0">
        <w:rPr>
          <w:sz w:val="24"/>
          <w:szCs w:val="24"/>
        </w:rPr>
        <w:t xml:space="preserve"> planning,</w:t>
      </w:r>
      <w:r w:rsidR="00297927">
        <w:rPr>
          <w:sz w:val="24"/>
          <w:szCs w:val="24"/>
        </w:rPr>
        <w:t xml:space="preserve"> that it ended up being </w:t>
      </w:r>
      <w:r w:rsidR="00C93E90">
        <w:rPr>
          <w:sz w:val="24"/>
          <w:szCs w:val="24"/>
        </w:rPr>
        <w:t xml:space="preserve">totally counterproductive and instead </w:t>
      </w:r>
      <w:r w:rsidR="00200DB4">
        <w:rPr>
          <w:sz w:val="24"/>
          <w:szCs w:val="24"/>
        </w:rPr>
        <w:t xml:space="preserve">of being </w:t>
      </w:r>
      <w:r w:rsidR="00CD6051">
        <w:rPr>
          <w:sz w:val="24"/>
          <w:szCs w:val="24"/>
        </w:rPr>
        <w:t xml:space="preserve"> predominantly </w:t>
      </w:r>
      <w:r w:rsidR="00E26FB9">
        <w:rPr>
          <w:sz w:val="24"/>
          <w:szCs w:val="24"/>
        </w:rPr>
        <w:t xml:space="preserve">holistic, </w:t>
      </w:r>
      <w:r w:rsidR="00CD6051">
        <w:rPr>
          <w:sz w:val="24"/>
          <w:szCs w:val="24"/>
        </w:rPr>
        <w:t>learner centred</w:t>
      </w:r>
      <w:r w:rsidR="00CC5C28">
        <w:rPr>
          <w:sz w:val="24"/>
          <w:szCs w:val="24"/>
        </w:rPr>
        <w:t xml:space="preserve"> and experiential</w:t>
      </w:r>
      <w:r w:rsidR="00297927">
        <w:rPr>
          <w:sz w:val="24"/>
          <w:szCs w:val="24"/>
        </w:rPr>
        <w:t>,</w:t>
      </w:r>
      <w:r w:rsidR="00CC5C28">
        <w:rPr>
          <w:sz w:val="24"/>
          <w:szCs w:val="24"/>
        </w:rPr>
        <w:t xml:space="preserve"> </w:t>
      </w:r>
      <w:r w:rsidR="00CD6051">
        <w:rPr>
          <w:sz w:val="24"/>
          <w:szCs w:val="24"/>
        </w:rPr>
        <w:t xml:space="preserve">it was in fact largely teacher </w:t>
      </w:r>
      <w:r w:rsidR="00E26FB9">
        <w:rPr>
          <w:sz w:val="24"/>
          <w:szCs w:val="24"/>
        </w:rPr>
        <w:t>led, as there was just too much information and too many facets</w:t>
      </w:r>
      <w:r w:rsidR="00CD6051">
        <w:rPr>
          <w:sz w:val="24"/>
          <w:szCs w:val="24"/>
        </w:rPr>
        <w:t>.</w:t>
      </w:r>
      <w:r w:rsidR="00E26FB9">
        <w:rPr>
          <w:sz w:val="24"/>
          <w:szCs w:val="24"/>
        </w:rPr>
        <w:t xml:space="preserve"> </w:t>
      </w:r>
      <w:r w:rsidR="00C603ED">
        <w:rPr>
          <w:sz w:val="24"/>
          <w:szCs w:val="24"/>
        </w:rPr>
        <w:t>Minton</w:t>
      </w:r>
      <w:r w:rsidR="00E26FB9">
        <w:rPr>
          <w:sz w:val="24"/>
          <w:szCs w:val="24"/>
        </w:rPr>
        <w:t>’s</w:t>
      </w:r>
      <w:r w:rsidR="00C603ED">
        <w:rPr>
          <w:sz w:val="24"/>
          <w:szCs w:val="24"/>
        </w:rPr>
        <w:t xml:space="preserve"> (2005: 4</w:t>
      </w:r>
      <w:r w:rsidR="00E26FB9">
        <w:rPr>
          <w:sz w:val="24"/>
          <w:szCs w:val="24"/>
        </w:rPr>
        <w:t>7</w:t>
      </w:r>
      <w:r w:rsidR="00C603ED">
        <w:rPr>
          <w:sz w:val="24"/>
          <w:szCs w:val="24"/>
        </w:rPr>
        <w:t xml:space="preserve">) </w:t>
      </w:r>
      <w:r w:rsidR="00777F15">
        <w:rPr>
          <w:sz w:val="24"/>
          <w:szCs w:val="24"/>
        </w:rPr>
        <w:t>agrees that ‘</w:t>
      </w:r>
      <w:r w:rsidR="00777F15" w:rsidRPr="00777F15">
        <w:rPr>
          <w:i/>
          <w:sz w:val="24"/>
          <w:szCs w:val="24"/>
        </w:rPr>
        <w:t xml:space="preserve">any new experience is difficult to grasp, because there is such an </w:t>
      </w:r>
      <w:r w:rsidR="00777F15" w:rsidRPr="00777F15">
        <w:rPr>
          <w:i/>
          <w:sz w:val="24"/>
          <w:szCs w:val="24"/>
        </w:rPr>
        <w:lastRenderedPageBreak/>
        <w:t>enormous amount of information</w:t>
      </w:r>
      <w:r w:rsidR="00777F15">
        <w:rPr>
          <w:sz w:val="24"/>
          <w:szCs w:val="24"/>
        </w:rPr>
        <w:t xml:space="preserve">’. On the </w:t>
      </w:r>
      <w:r w:rsidR="00E26FB9">
        <w:rPr>
          <w:sz w:val="24"/>
          <w:szCs w:val="24"/>
        </w:rPr>
        <w:t>wisdom o</w:t>
      </w:r>
      <w:r w:rsidR="00777F15">
        <w:rPr>
          <w:sz w:val="24"/>
          <w:szCs w:val="24"/>
        </w:rPr>
        <w:t>f</w:t>
      </w:r>
      <w:r w:rsidR="000E2054">
        <w:rPr>
          <w:sz w:val="24"/>
          <w:szCs w:val="24"/>
        </w:rPr>
        <w:t xml:space="preserve"> lesson </w:t>
      </w:r>
      <w:r w:rsidR="00777F15">
        <w:rPr>
          <w:sz w:val="24"/>
          <w:szCs w:val="24"/>
        </w:rPr>
        <w:t xml:space="preserve">preparation, he advises the reader to think of it as a learning experience and  </w:t>
      </w:r>
      <w:r w:rsidR="00777F15" w:rsidRPr="00777F15">
        <w:rPr>
          <w:i/>
          <w:sz w:val="24"/>
          <w:szCs w:val="24"/>
        </w:rPr>
        <w:t>‘adopt a strategy’</w:t>
      </w:r>
      <w:r w:rsidR="00297927">
        <w:rPr>
          <w:sz w:val="24"/>
          <w:szCs w:val="24"/>
        </w:rPr>
        <w:t>. A</w:t>
      </w:r>
      <w:r w:rsidR="00777F15">
        <w:rPr>
          <w:sz w:val="24"/>
          <w:szCs w:val="24"/>
        </w:rPr>
        <w:t>sk questions – the WWWWWH kind.</w:t>
      </w:r>
      <w:r w:rsidR="000E2054">
        <w:rPr>
          <w:sz w:val="24"/>
          <w:szCs w:val="24"/>
        </w:rPr>
        <w:t xml:space="preserve"> </w:t>
      </w:r>
      <w:r w:rsidR="00AD4FE0">
        <w:rPr>
          <w:sz w:val="24"/>
          <w:szCs w:val="24"/>
        </w:rPr>
        <w:t>On reflection I would say less is more.</w:t>
      </w:r>
    </w:p>
    <w:p w14:paraId="658B7257" w14:textId="0EF085EF" w:rsidR="00BB5B91" w:rsidRDefault="00BB5B91" w:rsidP="002F476F">
      <w:pPr>
        <w:spacing w:line="276" w:lineRule="auto"/>
        <w:rPr>
          <w:sz w:val="24"/>
          <w:szCs w:val="24"/>
        </w:rPr>
      </w:pPr>
      <w:r>
        <w:rPr>
          <w:sz w:val="24"/>
          <w:szCs w:val="24"/>
        </w:rPr>
        <w:t>Aligned to A1</w:t>
      </w:r>
      <w:r w:rsidR="00BF3166">
        <w:rPr>
          <w:sz w:val="24"/>
          <w:szCs w:val="24"/>
        </w:rPr>
        <w:t xml:space="preserve"> -</w:t>
      </w:r>
      <w:r>
        <w:rPr>
          <w:sz w:val="24"/>
          <w:szCs w:val="24"/>
        </w:rPr>
        <w:t xml:space="preserve"> K.2, K3 </w:t>
      </w:r>
      <w:r w:rsidR="00BF3166">
        <w:rPr>
          <w:sz w:val="24"/>
          <w:szCs w:val="24"/>
        </w:rPr>
        <w:t xml:space="preserve">- </w:t>
      </w:r>
      <w:r>
        <w:rPr>
          <w:sz w:val="24"/>
          <w:szCs w:val="24"/>
        </w:rPr>
        <w:t>V.1, V.2</w:t>
      </w:r>
      <w:r w:rsidR="00BF3166">
        <w:rPr>
          <w:sz w:val="24"/>
          <w:szCs w:val="24"/>
        </w:rPr>
        <w:t xml:space="preserve">, </w:t>
      </w:r>
      <w:r>
        <w:rPr>
          <w:sz w:val="24"/>
          <w:szCs w:val="24"/>
        </w:rPr>
        <w:t>V.4</w:t>
      </w:r>
      <w:r w:rsidR="00BF3166">
        <w:rPr>
          <w:sz w:val="24"/>
          <w:szCs w:val="24"/>
        </w:rPr>
        <w:t xml:space="preserve"> Encourages, creativity and innovation, problem solving, analysis and reasoning and communication skills.</w:t>
      </w:r>
    </w:p>
    <w:p w14:paraId="36F081C1" w14:textId="77777777" w:rsidR="007702E6" w:rsidRDefault="007702E6" w:rsidP="002F476F">
      <w:pPr>
        <w:spacing w:line="276" w:lineRule="auto"/>
        <w:rPr>
          <w:b/>
          <w:sz w:val="24"/>
          <w:szCs w:val="24"/>
          <w:u w:val="single"/>
        </w:rPr>
      </w:pPr>
    </w:p>
    <w:p w14:paraId="731D9DC8" w14:textId="43AEA7D3" w:rsidR="00777F15" w:rsidRPr="00777F15" w:rsidRDefault="00777F15" w:rsidP="002F476F">
      <w:pPr>
        <w:spacing w:line="276" w:lineRule="auto"/>
        <w:rPr>
          <w:b/>
          <w:sz w:val="24"/>
          <w:szCs w:val="24"/>
          <w:u w:val="single"/>
        </w:rPr>
      </w:pPr>
      <w:r w:rsidRPr="00777F15">
        <w:rPr>
          <w:b/>
          <w:sz w:val="24"/>
          <w:szCs w:val="24"/>
          <w:u w:val="single"/>
        </w:rPr>
        <w:t xml:space="preserve">Identifying the needs of the learner </w:t>
      </w:r>
    </w:p>
    <w:p w14:paraId="24338CAF" w14:textId="3AF19343" w:rsidR="00A1772F" w:rsidRDefault="009F5E23" w:rsidP="002F476F">
      <w:pPr>
        <w:spacing w:line="276" w:lineRule="auto"/>
        <w:rPr>
          <w:sz w:val="24"/>
          <w:szCs w:val="24"/>
        </w:rPr>
      </w:pPr>
      <w:r>
        <w:rPr>
          <w:sz w:val="24"/>
          <w:szCs w:val="24"/>
        </w:rPr>
        <w:t>Aware that the delivery would be to a small cohort of peer learners</w:t>
      </w:r>
      <w:r w:rsidR="00BF41CC" w:rsidRPr="00BF41CC">
        <w:rPr>
          <w:sz w:val="24"/>
          <w:szCs w:val="24"/>
        </w:rPr>
        <w:t xml:space="preserve"> </w:t>
      </w:r>
      <w:r w:rsidR="00BF41CC">
        <w:rPr>
          <w:sz w:val="24"/>
          <w:szCs w:val="24"/>
        </w:rPr>
        <w:t>helped considerably</w:t>
      </w:r>
      <w:r w:rsidR="00AD4FE0">
        <w:rPr>
          <w:sz w:val="24"/>
          <w:szCs w:val="24"/>
        </w:rPr>
        <w:t>, as</w:t>
      </w:r>
      <w:r>
        <w:rPr>
          <w:sz w:val="24"/>
          <w:szCs w:val="24"/>
        </w:rPr>
        <w:t xml:space="preserve"> </w:t>
      </w:r>
      <w:r w:rsidR="00AD4FE0">
        <w:rPr>
          <w:sz w:val="24"/>
          <w:szCs w:val="24"/>
        </w:rPr>
        <w:t>the thought of delivering a 30 minute teaching session, as a complete novice, was almost enough to end a personal aspiration of teaching before it had commenced</w:t>
      </w:r>
      <w:r w:rsidR="00BF41CC">
        <w:rPr>
          <w:sz w:val="24"/>
          <w:szCs w:val="24"/>
        </w:rPr>
        <w:t>, especially as I had the additional worry of focusing the delivery around more than one technical idea.</w:t>
      </w:r>
      <w:r>
        <w:rPr>
          <w:sz w:val="24"/>
          <w:szCs w:val="24"/>
        </w:rPr>
        <w:t xml:space="preserve"> </w:t>
      </w:r>
    </w:p>
    <w:p w14:paraId="03A9BA5D" w14:textId="042589D6" w:rsidR="00370C58" w:rsidRPr="006C2E86" w:rsidRDefault="006160F3" w:rsidP="002F476F">
      <w:pPr>
        <w:spacing w:line="276" w:lineRule="auto"/>
        <w:rPr>
          <w:sz w:val="24"/>
          <w:szCs w:val="24"/>
        </w:rPr>
      </w:pPr>
      <w:r>
        <w:rPr>
          <w:sz w:val="24"/>
          <w:szCs w:val="24"/>
        </w:rPr>
        <w:t>Without detailed knowledge it</w:t>
      </w:r>
      <w:r w:rsidR="009F5E23">
        <w:rPr>
          <w:sz w:val="24"/>
          <w:szCs w:val="24"/>
        </w:rPr>
        <w:t xml:space="preserve"> was assumed the cohort would have </w:t>
      </w:r>
      <w:r>
        <w:rPr>
          <w:sz w:val="24"/>
          <w:szCs w:val="24"/>
        </w:rPr>
        <w:t xml:space="preserve">potentially </w:t>
      </w:r>
      <w:r w:rsidR="002557DA">
        <w:rPr>
          <w:sz w:val="24"/>
          <w:szCs w:val="24"/>
        </w:rPr>
        <w:t>differing</w:t>
      </w:r>
      <w:r w:rsidR="009F5E23">
        <w:rPr>
          <w:sz w:val="24"/>
          <w:szCs w:val="24"/>
        </w:rPr>
        <w:t xml:space="preserve"> </w:t>
      </w:r>
      <w:r>
        <w:rPr>
          <w:sz w:val="24"/>
          <w:szCs w:val="24"/>
        </w:rPr>
        <w:t xml:space="preserve">learning </w:t>
      </w:r>
      <w:r w:rsidR="009F5E23">
        <w:rPr>
          <w:sz w:val="24"/>
          <w:szCs w:val="24"/>
        </w:rPr>
        <w:t>needs, preferences</w:t>
      </w:r>
      <w:r w:rsidR="002238BC">
        <w:rPr>
          <w:sz w:val="24"/>
          <w:szCs w:val="24"/>
        </w:rPr>
        <w:t xml:space="preserve"> and </w:t>
      </w:r>
      <w:r w:rsidR="009F5E23">
        <w:rPr>
          <w:sz w:val="24"/>
          <w:szCs w:val="24"/>
        </w:rPr>
        <w:t>abilities</w:t>
      </w:r>
      <w:r w:rsidR="005758C8">
        <w:rPr>
          <w:sz w:val="24"/>
          <w:szCs w:val="24"/>
        </w:rPr>
        <w:t xml:space="preserve">. Consideration of age </w:t>
      </w:r>
      <w:r>
        <w:rPr>
          <w:sz w:val="24"/>
          <w:szCs w:val="24"/>
        </w:rPr>
        <w:t xml:space="preserve">and any potential barriers to learning </w:t>
      </w:r>
      <w:r w:rsidR="005758C8">
        <w:rPr>
          <w:sz w:val="24"/>
          <w:szCs w:val="24"/>
        </w:rPr>
        <w:t>was also a factor. Inclusivity</w:t>
      </w:r>
      <w:r w:rsidR="00A1772F">
        <w:rPr>
          <w:sz w:val="24"/>
          <w:szCs w:val="24"/>
        </w:rPr>
        <w:t>,</w:t>
      </w:r>
      <w:r w:rsidR="005758C8">
        <w:rPr>
          <w:sz w:val="24"/>
          <w:szCs w:val="24"/>
        </w:rPr>
        <w:t xml:space="preserve"> as defined by Thomas (2013) in Waring and Evans (2015: 105) </w:t>
      </w:r>
      <w:r w:rsidR="005758C8" w:rsidRPr="00152792">
        <w:rPr>
          <w:i/>
          <w:sz w:val="24"/>
          <w:szCs w:val="24"/>
        </w:rPr>
        <w:t xml:space="preserve">is more than special needs. </w:t>
      </w:r>
      <w:r w:rsidR="00152792" w:rsidRPr="00152792">
        <w:rPr>
          <w:i/>
          <w:sz w:val="24"/>
          <w:szCs w:val="24"/>
        </w:rPr>
        <w:t xml:space="preserve">Learning to teach inclusively requires an </w:t>
      </w:r>
      <w:r w:rsidR="00152792" w:rsidRPr="0048395C">
        <w:rPr>
          <w:i/>
          <w:sz w:val="24"/>
          <w:szCs w:val="24"/>
        </w:rPr>
        <w:t>understanding of oneself and ones values in relation to others’.</w:t>
      </w:r>
      <w:r w:rsidR="0063717A" w:rsidRPr="0048395C">
        <w:rPr>
          <w:i/>
          <w:sz w:val="24"/>
          <w:szCs w:val="24"/>
        </w:rPr>
        <w:t xml:space="preserve"> </w:t>
      </w:r>
      <w:r w:rsidR="0063717A" w:rsidRPr="0048395C">
        <w:rPr>
          <w:sz w:val="24"/>
          <w:szCs w:val="24"/>
        </w:rPr>
        <w:t xml:space="preserve">This I felt was of particular relevance considering the choice of topic and diversity of learners. </w:t>
      </w:r>
      <w:r w:rsidR="00152792" w:rsidRPr="0048395C">
        <w:rPr>
          <w:i/>
          <w:sz w:val="24"/>
          <w:szCs w:val="24"/>
        </w:rPr>
        <w:t xml:space="preserve"> </w:t>
      </w:r>
      <w:r w:rsidR="0063717A" w:rsidRPr="0048395C">
        <w:rPr>
          <w:sz w:val="24"/>
          <w:szCs w:val="24"/>
        </w:rPr>
        <w:t>Waring and Evans (2015:110) highlight the complexity</w:t>
      </w:r>
      <w:r w:rsidR="0048395C" w:rsidRPr="0048395C">
        <w:rPr>
          <w:sz w:val="24"/>
          <w:szCs w:val="24"/>
        </w:rPr>
        <w:t xml:space="preserve"> of diversity</w:t>
      </w:r>
      <w:r w:rsidR="0063717A" w:rsidRPr="0048395C">
        <w:rPr>
          <w:sz w:val="24"/>
          <w:szCs w:val="24"/>
        </w:rPr>
        <w:t xml:space="preserve">, but essentially agree it is </w:t>
      </w:r>
      <w:r w:rsidR="00370C58" w:rsidRPr="0048395C">
        <w:rPr>
          <w:sz w:val="24"/>
          <w:szCs w:val="24"/>
        </w:rPr>
        <w:t>tailoring the learning design and delivery to the needs and preferences of the learner.</w:t>
      </w:r>
      <w:r w:rsidR="007D74F4" w:rsidRPr="007D74F4">
        <w:rPr>
          <w:sz w:val="24"/>
          <w:szCs w:val="24"/>
        </w:rPr>
        <w:t xml:space="preserve"> </w:t>
      </w:r>
      <w:r w:rsidR="007D74F4">
        <w:rPr>
          <w:sz w:val="24"/>
          <w:szCs w:val="24"/>
        </w:rPr>
        <w:t>This I felt was in alignment to ‘</w:t>
      </w:r>
      <w:r w:rsidR="007D74F4">
        <w:rPr>
          <w:i/>
          <w:sz w:val="24"/>
          <w:szCs w:val="24"/>
        </w:rPr>
        <w:t xml:space="preserve">humanistic self-directed experiential  learning </w:t>
      </w:r>
      <w:r w:rsidR="007D74F4">
        <w:rPr>
          <w:sz w:val="24"/>
          <w:szCs w:val="24"/>
        </w:rPr>
        <w:t xml:space="preserve">and andragogical approach, which </w:t>
      </w:r>
      <w:proofErr w:type="spellStart"/>
      <w:r w:rsidR="007D74F4">
        <w:rPr>
          <w:sz w:val="24"/>
          <w:szCs w:val="24"/>
        </w:rPr>
        <w:t>Mezirow</w:t>
      </w:r>
      <w:proofErr w:type="spellEnd"/>
      <w:r w:rsidR="007D74F4">
        <w:rPr>
          <w:sz w:val="24"/>
          <w:szCs w:val="24"/>
        </w:rPr>
        <w:t xml:space="preserve"> (1988) believes, </w:t>
      </w:r>
      <w:r w:rsidR="007D74F4" w:rsidRPr="002557DA">
        <w:rPr>
          <w:i/>
          <w:sz w:val="24"/>
          <w:szCs w:val="24"/>
        </w:rPr>
        <w:t>enhance</w:t>
      </w:r>
      <w:r w:rsidR="007D74F4">
        <w:rPr>
          <w:i/>
          <w:sz w:val="24"/>
          <w:szCs w:val="24"/>
        </w:rPr>
        <w:t>s</w:t>
      </w:r>
      <w:r w:rsidR="007D74F4" w:rsidRPr="002557DA">
        <w:rPr>
          <w:i/>
          <w:sz w:val="24"/>
          <w:szCs w:val="24"/>
        </w:rPr>
        <w:t xml:space="preserve"> an adult learner capability to function as </w:t>
      </w:r>
      <w:r w:rsidR="007D74F4">
        <w:rPr>
          <w:i/>
          <w:sz w:val="24"/>
          <w:szCs w:val="24"/>
        </w:rPr>
        <w:t xml:space="preserve">a </w:t>
      </w:r>
      <w:r w:rsidR="007D74F4" w:rsidRPr="002557DA">
        <w:rPr>
          <w:i/>
          <w:sz w:val="24"/>
          <w:szCs w:val="24"/>
        </w:rPr>
        <w:t>self-directed learner</w:t>
      </w:r>
      <w:r w:rsidR="007D74F4">
        <w:rPr>
          <w:i/>
          <w:sz w:val="24"/>
          <w:szCs w:val="24"/>
        </w:rPr>
        <w:t xml:space="preserve">’ </w:t>
      </w:r>
      <w:r w:rsidR="007D74F4">
        <w:rPr>
          <w:sz w:val="24"/>
          <w:szCs w:val="24"/>
        </w:rPr>
        <w:t xml:space="preserve">(Reece and Walker, 2007: 58). </w:t>
      </w:r>
      <w:r w:rsidR="00370C58" w:rsidRPr="0048395C">
        <w:rPr>
          <w:sz w:val="24"/>
          <w:szCs w:val="24"/>
        </w:rPr>
        <w:t xml:space="preserve"> </w:t>
      </w:r>
    </w:p>
    <w:p w14:paraId="357AE36D" w14:textId="11756549" w:rsidR="009F5E23" w:rsidRDefault="0048395C" w:rsidP="002F476F">
      <w:pPr>
        <w:spacing w:line="276" w:lineRule="auto"/>
        <w:rPr>
          <w:sz w:val="24"/>
          <w:szCs w:val="24"/>
        </w:rPr>
      </w:pPr>
      <w:r>
        <w:rPr>
          <w:sz w:val="24"/>
          <w:szCs w:val="24"/>
        </w:rPr>
        <w:t>In accordance to the questionable ‘</w:t>
      </w:r>
      <w:r>
        <w:rPr>
          <w:i/>
          <w:sz w:val="24"/>
          <w:szCs w:val="24"/>
        </w:rPr>
        <w:t>goal behaviour’</w:t>
      </w:r>
      <w:r w:rsidR="007702E6">
        <w:rPr>
          <w:i/>
          <w:sz w:val="24"/>
          <w:szCs w:val="24"/>
        </w:rPr>
        <w:t xml:space="preserve">, </w:t>
      </w:r>
      <w:r w:rsidR="007702E6">
        <w:rPr>
          <w:sz w:val="24"/>
          <w:szCs w:val="24"/>
        </w:rPr>
        <w:t>even with</w:t>
      </w:r>
      <w:r w:rsidR="009B2C67">
        <w:rPr>
          <w:sz w:val="24"/>
          <w:szCs w:val="24"/>
        </w:rPr>
        <w:t xml:space="preserve"> concern over its dominant place in educational sectors</w:t>
      </w:r>
      <w:r w:rsidR="00105554">
        <w:rPr>
          <w:sz w:val="24"/>
          <w:szCs w:val="24"/>
        </w:rPr>
        <w:t>,</w:t>
      </w:r>
      <w:r w:rsidR="009B2C67">
        <w:rPr>
          <w:sz w:val="24"/>
          <w:szCs w:val="24"/>
        </w:rPr>
        <w:t xml:space="preserve"> (Curzon and Tummons, 2013: 195/205) </w:t>
      </w:r>
      <w:r>
        <w:rPr>
          <w:sz w:val="24"/>
          <w:szCs w:val="24"/>
        </w:rPr>
        <w:t xml:space="preserve">credence </w:t>
      </w:r>
      <w:r w:rsidR="00471D01">
        <w:rPr>
          <w:sz w:val="24"/>
          <w:szCs w:val="24"/>
        </w:rPr>
        <w:t>was</w:t>
      </w:r>
      <w:r w:rsidR="009B2C67">
        <w:rPr>
          <w:sz w:val="24"/>
          <w:szCs w:val="24"/>
        </w:rPr>
        <w:t xml:space="preserve"> still given </w:t>
      </w:r>
      <w:r w:rsidRPr="002238BC">
        <w:rPr>
          <w:sz w:val="24"/>
          <w:szCs w:val="24"/>
        </w:rPr>
        <w:t>to Blooms (1988) affective and cognitive domain of learning</w:t>
      </w:r>
      <w:r w:rsidR="00AD4FE0" w:rsidRPr="002238BC">
        <w:rPr>
          <w:sz w:val="24"/>
          <w:szCs w:val="24"/>
        </w:rPr>
        <w:t xml:space="preserve">. </w:t>
      </w:r>
      <w:r w:rsidR="00471D01" w:rsidRPr="002238BC">
        <w:rPr>
          <w:sz w:val="24"/>
          <w:szCs w:val="24"/>
        </w:rPr>
        <w:t>Consideration of knowledge and understanding with regards to LTM and deep learning</w:t>
      </w:r>
      <w:r w:rsidR="00AD4FE0" w:rsidRPr="002238BC">
        <w:rPr>
          <w:sz w:val="24"/>
          <w:szCs w:val="24"/>
        </w:rPr>
        <w:t xml:space="preserve">, which </w:t>
      </w:r>
      <w:r w:rsidR="00471D01" w:rsidRPr="002238BC">
        <w:rPr>
          <w:sz w:val="24"/>
          <w:szCs w:val="24"/>
        </w:rPr>
        <w:t xml:space="preserve">is in alignment to Blooms </w:t>
      </w:r>
      <w:r w:rsidR="007702E6" w:rsidRPr="002238BC">
        <w:rPr>
          <w:i/>
          <w:sz w:val="24"/>
          <w:szCs w:val="24"/>
        </w:rPr>
        <w:t>promotion of higher forms of thinking</w:t>
      </w:r>
      <w:r w:rsidR="007702E6" w:rsidRPr="002238BC">
        <w:rPr>
          <w:sz w:val="24"/>
          <w:szCs w:val="24"/>
        </w:rPr>
        <w:t xml:space="preserve"> (Gravells, 2014: 88)</w:t>
      </w:r>
      <w:r w:rsidR="00BF3166">
        <w:rPr>
          <w:sz w:val="24"/>
          <w:szCs w:val="24"/>
        </w:rPr>
        <w:t xml:space="preserve">. </w:t>
      </w:r>
    </w:p>
    <w:p w14:paraId="343D2CC8" w14:textId="61F61AE9" w:rsidR="00CA6C29" w:rsidRDefault="00CD1223" w:rsidP="00A42DD6">
      <w:pPr>
        <w:spacing w:line="276" w:lineRule="auto"/>
        <w:rPr>
          <w:sz w:val="24"/>
          <w:szCs w:val="24"/>
        </w:rPr>
      </w:pPr>
      <w:r>
        <w:rPr>
          <w:sz w:val="24"/>
          <w:szCs w:val="24"/>
        </w:rPr>
        <w:t>Application of th</w:t>
      </w:r>
      <w:r w:rsidR="00AD4FE0">
        <w:rPr>
          <w:sz w:val="24"/>
          <w:szCs w:val="24"/>
        </w:rPr>
        <w:t>is</w:t>
      </w:r>
      <w:r>
        <w:rPr>
          <w:sz w:val="24"/>
          <w:szCs w:val="24"/>
        </w:rPr>
        <w:t xml:space="preserve"> higher level thinking is arguably essential for</w:t>
      </w:r>
      <w:r w:rsidR="003E051A">
        <w:rPr>
          <w:sz w:val="24"/>
          <w:szCs w:val="24"/>
        </w:rPr>
        <w:t xml:space="preserve"> critical thinking and reasoning skills</w:t>
      </w:r>
      <w:r w:rsidR="00CA6C29">
        <w:rPr>
          <w:sz w:val="24"/>
          <w:szCs w:val="24"/>
        </w:rPr>
        <w:t xml:space="preserve"> as an exploratory learning process</w:t>
      </w:r>
      <w:r w:rsidR="003E051A">
        <w:rPr>
          <w:sz w:val="24"/>
          <w:szCs w:val="24"/>
        </w:rPr>
        <w:t>. Cottrell (2005: 2-3) notes that reason is the ability to be aware of</w:t>
      </w:r>
      <w:r w:rsidR="00171FA1">
        <w:rPr>
          <w:sz w:val="24"/>
          <w:szCs w:val="24"/>
        </w:rPr>
        <w:t>,</w:t>
      </w:r>
      <w:r w:rsidR="003E051A">
        <w:rPr>
          <w:sz w:val="24"/>
          <w:szCs w:val="24"/>
        </w:rPr>
        <w:t xml:space="preserve"> and critically evaluate our own beliefs and the ability to present these reasonings to others. The need for </w:t>
      </w:r>
      <w:r w:rsidR="003E051A" w:rsidRPr="003E051A">
        <w:rPr>
          <w:i/>
          <w:sz w:val="24"/>
          <w:szCs w:val="24"/>
        </w:rPr>
        <w:t>scepticism – bringing an element of polite doubt</w:t>
      </w:r>
      <w:r w:rsidR="003E051A">
        <w:rPr>
          <w:sz w:val="24"/>
          <w:szCs w:val="24"/>
        </w:rPr>
        <w:t xml:space="preserve">. Petty (2014: 347) confirms this notion </w:t>
      </w:r>
      <w:r w:rsidR="00CA6C29">
        <w:rPr>
          <w:sz w:val="24"/>
          <w:szCs w:val="24"/>
        </w:rPr>
        <w:t xml:space="preserve">in relation to ethics, when he states </w:t>
      </w:r>
      <w:r w:rsidR="00CA6C29">
        <w:rPr>
          <w:i/>
          <w:sz w:val="24"/>
          <w:szCs w:val="24"/>
        </w:rPr>
        <w:t>it is not possible to teach students to negotiate conflicts of interest without also teaching them ethics.</w:t>
      </w:r>
      <w:r w:rsidR="00CA6C29">
        <w:rPr>
          <w:sz w:val="24"/>
          <w:szCs w:val="24"/>
        </w:rPr>
        <w:t xml:space="preserve"> he affirms, that </w:t>
      </w:r>
      <w:r w:rsidR="00386A6B">
        <w:rPr>
          <w:sz w:val="24"/>
          <w:szCs w:val="24"/>
        </w:rPr>
        <w:t xml:space="preserve">the responsibility and </w:t>
      </w:r>
      <w:r w:rsidR="00CA6C29">
        <w:rPr>
          <w:sz w:val="24"/>
          <w:szCs w:val="24"/>
        </w:rPr>
        <w:t>‘</w:t>
      </w:r>
      <w:r w:rsidR="00CA6C29" w:rsidRPr="00CA6C29">
        <w:rPr>
          <w:i/>
          <w:sz w:val="24"/>
          <w:szCs w:val="24"/>
        </w:rPr>
        <w:t>the reach and power of transferable thinking here is frightening’</w:t>
      </w:r>
      <w:r w:rsidR="00386A6B">
        <w:rPr>
          <w:i/>
          <w:sz w:val="24"/>
          <w:szCs w:val="24"/>
        </w:rPr>
        <w:t>.</w:t>
      </w:r>
      <w:r w:rsidR="002238BC">
        <w:rPr>
          <w:i/>
          <w:sz w:val="24"/>
          <w:szCs w:val="24"/>
        </w:rPr>
        <w:t xml:space="preserve"> </w:t>
      </w:r>
      <w:r w:rsidR="00BF3166">
        <w:rPr>
          <w:sz w:val="24"/>
          <w:szCs w:val="24"/>
        </w:rPr>
        <w:t xml:space="preserve">Thompson and Thompson (2008: 40) </w:t>
      </w:r>
      <w:r w:rsidR="001E4EB2">
        <w:rPr>
          <w:sz w:val="24"/>
          <w:szCs w:val="24"/>
        </w:rPr>
        <w:t xml:space="preserve">explore </w:t>
      </w:r>
      <w:r w:rsidR="00BF3166">
        <w:rPr>
          <w:sz w:val="24"/>
          <w:szCs w:val="24"/>
        </w:rPr>
        <w:t xml:space="preserve">the importance of emotions in </w:t>
      </w:r>
      <w:r w:rsidR="001E4EB2">
        <w:rPr>
          <w:sz w:val="24"/>
          <w:szCs w:val="24"/>
        </w:rPr>
        <w:t xml:space="preserve">people’s response to a problem. </w:t>
      </w:r>
      <w:r w:rsidR="002238BC">
        <w:rPr>
          <w:sz w:val="24"/>
          <w:szCs w:val="24"/>
        </w:rPr>
        <w:t xml:space="preserve">Hermann’s whole brain thinking </w:t>
      </w:r>
      <w:r w:rsidR="001E4EB2">
        <w:rPr>
          <w:sz w:val="24"/>
          <w:szCs w:val="24"/>
        </w:rPr>
        <w:t xml:space="preserve">explores left brain/right brain thinking, noting that </w:t>
      </w:r>
      <w:r w:rsidR="002238BC">
        <w:rPr>
          <w:sz w:val="24"/>
          <w:szCs w:val="24"/>
        </w:rPr>
        <w:t xml:space="preserve">some </w:t>
      </w:r>
      <w:r w:rsidR="00BF3166">
        <w:rPr>
          <w:sz w:val="24"/>
          <w:szCs w:val="24"/>
        </w:rPr>
        <w:t>learners</w:t>
      </w:r>
      <w:r w:rsidR="002238BC">
        <w:rPr>
          <w:sz w:val="24"/>
          <w:szCs w:val="24"/>
        </w:rPr>
        <w:t xml:space="preserve"> </w:t>
      </w:r>
      <w:r w:rsidR="001E4EB2">
        <w:rPr>
          <w:sz w:val="24"/>
          <w:szCs w:val="24"/>
        </w:rPr>
        <w:t xml:space="preserve">will </w:t>
      </w:r>
      <w:r w:rsidR="002238BC">
        <w:rPr>
          <w:sz w:val="24"/>
          <w:szCs w:val="24"/>
        </w:rPr>
        <w:t xml:space="preserve">be more to receptive to </w:t>
      </w:r>
      <w:r w:rsidR="001E4EB2">
        <w:rPr>
          <w:sz w:val="24"/>
          <w:szCs w:val="24"/>
        </w:rPr>
        <w:t xml:space="preserve">empathy with higher emotional intelligence </w:t>
      </w:r>
      <w:r w:rsidR="002238BC">
        <w:rPr>
          <w:sz w:val="24"/>
          <w:szCs w:val="24"/>
        </w:rPr>
        <w:t xml:space="preserve">than others. </w:t>
      </w:r>
    </w:p>
    <w:p w14:paraId="39735894" w14:textId="628C4819" w:rsidR="001E4EB2" w:rsidRPr="002238BC" w:rsidRDefault="001E4EB2" w:rsidP="00A42DD6">
      <w:pPr>
        <w:spacing w:line="276" w:lineRule="auto"/>
        <w:rPr>
          <w:sz w:val="24"/>
          <w:szCs w:val="24"/>
        </w:rPr>
      </w:pPr>
      <w:r>
        <w:rPr>
          <w:sz w:val="24"/>
          <w:szCs w:val="24"/>
        </w:rPr>
        <w:lastRenderedPageBreak/>
        <w:t xml:space="preserve">Aligned to A.1, A.4 </w:t>
      </w:r>
      <w:r w:rsidR="008E06FF">
        <w:rPr>
          <w:sz w:val="24"/>
          <w:szCs w:val="24"/>
        </w:rPr>
        <w:t>–</w:t>
      </w:r>
      <w:r>
        <w:rPr>
          <w:sz w:val="24"/>
          <w:szCs w:val="24"/>
        </w:rPr>
        <w:t xml:space="preserve"> </w:t>
      </w:r>
      <w:r w:rsidR="008E06FF">
        <w:rPr>
          <w:sz w:val="24"/>
          <w:szCs w:val="24"/>
        </w:rPr>
        <w:t xml:space="preserve">K.2, K.3 - </w:t>
      </w:r>
      <w:r>
        <w:rPr>
          <w:sz w:val="24"/>
          <w:szCs w:val="24"/>
        </w:rPr>
        <w:t>V.1, V.2 and V.4</w:t>
      </w:r>
      <w:r w:rsidR="008E06FF">
        <w:rPr>
          <w:sz w:val="24"/>
          <w:szCs w:val="24"/>
        </w:rPr>
        <w:t>.</w:t>
      </w:r>
      <w:r>
        <w:rPr>
          <w:sz w:val="24"/>
          <w:szCs w:val="24"/>
        </w:rPr>
        <w:t xml:space="preserve"> </w:t>
      </w:r>
    </w:p>
    <w:p w14:paraId="5C4E8898" w14:textId="77777777" w:rsidR="002238BC" w:rsidRDefault="002238BC" w:rsidP="00105554">
      <w:pPr>
        <w:spacing w:line="360" w:lineRule="auto"/>
        <w:rPr>
          <w:b/>
          <w:sz w:val="24"/>
          <w:szCs w:val="24"/>
          <w:u w:val="single"/>
        </w:rPr>
      </w:pPr>
      <w:bookmarkStart w:id="3" w:name="_Hlk8750020"/>
    </w:p>
    <w:p w14:paraId="733E1554" w14:textId="23B4708D" w:rsidR="00105554" w:rsidRPr="001131E3" w:rsidRDefault="00105554" w:rsidP="00105554">
      <w:pPr>
        <w:spacing w:line="360" w:lineRule="auto"/>
        <w:rPr>
          <w:b/>
          <w:sz w:val="24"/>
          <w:szCs w:val="24"/>
          <w:u w:val="single"/>
        </w:rPr>
      </w:pPr>
      <w:r>
        <w:rPr>
          <w:b/>
          <w:sz w:val="24"/>
          <w:szCs w:val="24"/>
          <w:u w:val="single"/>
        </w:rPr>
        <w:t xml:space="preserve">The delivery </w:t>
      </w:r>
    </w:p>
    <w:p w14:paraId="12F6DEA7" w14:textId="072F8C8A" w:rsidR="009463D6" w:rsidRPr="003E3EA4" w:rsidRDefault="00F8768B" w:rsidP="00A42DD6">
      <w:pPr>
        <w:spacing w:line="276" w:lineRule="auto"/>
        <w:rPr>
          <w:b/>
          <w:sz w:val="24"/>
          <w:szCs w:val="24"/>
          <w:u w:val="single"/>
        </w:rPr>
      </w:pPr>
      <w:bookmarkStart w:id="4" w:name="_Hlk8935980"/>
      <w:r>
        <w:rPr>
          <w:b/>
          <w:sz w:val="24"/>
          <w:szCs w:val="24"/>
          <w:u w:val="single"/>
        </w:rPr>
        <w:t>A personal appraisal and  academic critique of e</w:t>
      </w:r>
      <w:r w:rsidR="009463D6" w:rsidRPr="003E3EA4">
        <w:rPr>
          <w:b/>
          <w:sz w:val="24"/>
          <w:szCs w:val="24"/>
          <w:u w:val="single"/>
        </w:rPr>
        <w:t>mergent technologies.</w:t>
      </w:r>
    </w:p>
    <w:bookmarkEnd w:id="3"/>
    <w:bookmarkEnd w:id="4"/>
    <w:p w14:paraId="1BB7AE3A" w14:textId="12DC6357" w:rsidR="00F8768B" w:rsidRPr="008B3479" w:rsidRDefault="009463D6" w:rsidP="00A42DD6">
      <w:pPr>
        <w:spacing w:line="276" w:lineRule="auto"/>
        <w:rPr>
          <w:i/>
          <w:sz w:val="24"/>
          <w:szCs w:val="24"/>
        </w:rPr>
      </w:pPr>
      <w:r>
        <w:rPr>
          <w:sz w:val="24"/>
          <w:szCs w:val="24"/>
        </w:rPr>
        <w:t>I have no problem in writing</w:t>
      </w:r>
      <w:r w:rsidR="001C2474">
        <w:rPr>
          <w:sz w:val="24"/>
          <w:szCs w:val="24"/>
        </w:rPr>
        <w:t xml:space="preserve"> </w:t>
      </w:r>
      <w:r w:rsidR="003E3EA4">
        <w:rPr>
          <w:sz w:val="24"/>
          <w:szCs w:val="24"/>
        </w:rPr>
        <w:t xml:space="preserve">about something that </w:t>
      </w:r>
      <w:r w:rsidR="001C2474">
        <w:rPr>
          <w:sz w:val="24"/>
          <w:szCs w:val="24"/>
        </w:rPr>
        <w:t>I am interested in</w:t>
      </w:r>
      <w:r>
        <w:rPr>
          <w:sz w:val="24"/>
          <w:szCs w:val="24"/>
        </w:rPr>
        <w:t xml:space="preserve">. However, I am afraid when it comes to the planning, use and subsequently reflection of emergent technologies this is </w:t>
      </w:r>
      <w:r w:rsidR="003E3EA4">
        <w:rPr>
          <w:sz w:val="24"/>
          <w:szCs w:val="24"/>
        </w:rPr>
        <w:t xml:space="preserve">definitely </w:t>
      </w:r>
      <w:r>
        <w:rPr>
          <w:sz w:val="24"/>
          <w:szCs w:val="24"/>
        </w:rPr>
        <w:t>not the case. This area is a real Achilles heel</w:t>
      </w:r>
      <w:r w:rsidR="003E3EA4">
        <w:rPr>
          <w:sz w:val="24"/>
          <w:szCs w:val="24"/>
        </w:rPr>
        <w:t xml:space="preserve">. </w:t>
      </w:r>
      <w:r w:rsidR="008C19E2">
        <w:rPr>
          <w:sz w:val="24"/>
          <w:szCs w:val="24"/>
        </w:rPr>
        <w:t xml:space="preserve">Gravells (2014: 99) notes that fear of technology and age are potential barriers to learning. I would </w:t>
      </w:r>
      <w:r w:rsidR="00C60ABF">
        <w:rPr>
          <w:sz w:val="24"/>
          <w:szCs w:val="24"/>
        </w:rPr>
        <w:t xml:space="preserve">argue </w:t>
      </w:r>
      <w:r w:rsidR="008C19E2">
        <w:rPr>
          <w:sz w:val="24"/>
          <w:szCs w:val="24"/>
        </w:rPr>
        <w:t xml:space="preserve">that they often go hand in hand. </w:t>
      </w:r>
      <w:r w:rsidR="003E7A97">
        <w:rPr>
          <w:sz w:val="24"/>
          <w:szCs w:val="24"/>
        </w:rPr>
        <w:t xml:space="preserve">When returning to education I </w:t>
      </w:r>
      <w:r w:rsidR="003E3EA4">
        <w:rPr>
          <w:sz w:val="24"/>
          <w:szCs w:val="24"/>
        </w:rPr>
        <w:t xml:space="preserve">basically had to start from scratch and therefore it is quite difficult </w:t>
      </w:r>
      <w:r w:rsidR="003E7A97">
        <w:rPr>
          <w:sz w:val="24"/>
          <w:szCs w:val="24"/>
        </w:rPr>
        <w:t>for me to</w:t>
      </w:r>
      <w:r w:rsidR="003E3EA4">
        <w:rPr>
          <w:sz w:val="24"/>
          <w:szCs w:val="24"/>
        </w:rPr>
        <w:t xml:space="preserve"> give a </w:t>
      </w:r>
      <w:r w:rsidR="00BC7CB6">
        <w:rPr>
          <w:sz w:val="24"/>
          <w:szCs w:val="24"/>
        </w:rPr>
        <w:t xml:space="preserve">critical </w:t>
      </w:r>
      <w:r w:rsidR="003E3EA4">
        <w:rPr>
          <w:sz w:val="24"/>
          <w:szCs w:val="24"/>
        </w:rPr>
        <w:t xml:space="preserve">appraisal </w:t>
      </w:r>
      <w:r w:rsidR="00BC7CB6">
        <w:rPr>
          <w:sz w:val="24"/>
          <w:szCs w:val="24"/>
        </w:rPr>
        <w:t xml:space="preserve">of </w:t>
      </w:r>
      <w:r w:rsidR="003E3EA4">
        <w:rPr>
          <w:sz w:val="24"/>
          <w:szCs w:val="24"/>
        </w:rPr>
        <w:t xml:space="preserve">the subject and whether I chose my </w:t>
      </w:r>
      <w:r>
        <w:rPr>
          <w:sz w:val="24"/>
          <w:szCs w:val="24"/>
        </w:rPr>
        <w:t xml:space="preserve"> </w:t>
      </w:r>
      <w:r w:rsidR="003E3EA4">
        <w:rPr>
          <w:sz w:val="24"/>
          <w:szCs w:val="24"/>
        </w:rPr>
        <w:t xml:space="preserve">technological resources wisely. </w:t>
      </w:r>
      <w:r w:rsidR="003E7A97">
        <w:rPr>
          <w:sz w:val="24"/>
          <w:szCs w:val="24"/>
        </w:rPr>
        <w:t xml:space="preserve">Jarvis (2015: 2) </w:t>
      </w:r>
      <w:r w:rsidR="008B3479">
        <w:rPr>
          <w:sz w:val="24"/>
          <w:szCs w:val="24"/>
        </w:rPr>
        <w:t xml:space="preserve">believes </w:t>
      </w:r>
      <w:r w:rsidR="00921FAB">
        <w:rPr>
          <w:sz w:val="24"/>
          <w:szCs w:val="24"/>
        </w:rPr>
        <w:t>I am not alone</w:t>
      </w:r>
      <w:r w:rsidR="008B3479">
        <w:rPr>
          <w:sz w:val="24"/>
          <w:szCs w:val="24"/>
        </w:rPr>
        <w:t xml:space="preserve">; </w:t>
      </w:r>
      <w:r w:rsidR="00921FAB">
        <w:rPr>
          <w:sz w:val="24"/>
          <w:szCs w:val="24"/>
        </w:rPr>
        <w:t xml:space="preserve"> </w:t>
      </w:r>
      <w:r w:rsidR="008B3479">
        <w:rPr>
          <w:sz w:val="24"/>
          <w:szCs w:val="24"/>
        </w:rPr>
        <w:t>‘</w:t>
      </w:r>
      <w:r w:rsidR="00921FAB" w:rsidRPr="008B3479">
        <w:rPr>
          <w:i/>
          <w:sz w:val="24"/>
          <w:szCs w:val="24"/>
        </w:rPr>
        <w:t>many teachers are not comfortable with technology</w:t>
      </w:r>
      <w:r w:rsidR="008B3479">
        <w:rPr>
          <w:i/>
          <w:sz w:val="24"/>
          <w:szCs w:val="24"/>
        </w:rPr>
        <w:t>’</w:t>
      </w:r>
      <w:r w:rsidR="00921FAB" w:rsidRPr="008B3479">
        <w:rPr>
          <w:i/>
          <w:sz w:val="24"/>
          <w:szCs w:val="24"/>
        </w:rPr>
        <w:t xml:space="preserve">. </w:t>
      </w:r>
      <w:r w:rsidR="003E7A97" w:rsidRPr="008B3479">
        <w:rPr>
          <w:i/>
          <w:sz w:val="24"/>
          <w:szCs w:val="24"/>
        </w:rPr>
        <w:t xml:space="preserve"> </w:t>
      </w:r>
    </w:p>
    <w:p w14:paraId="7FA37EE4" w14:textId="4592BD88" w:rsidR="000D4F0A" w:rsidRDefault="003E3EA4" w:rsidP="000D4F0A">
      <w:pPr>
        <w:spacing w:line="276" w:lineRule="auto"/>
        <w:rPr>
          <w:sz w:val="24"/>
          <w:szCs w:val="24"/>
        </w:rPr>
      </w:pPr>
      <w:r>
        <w:rPr>
          <w:sz w:val="24"/>
          <w:szCs w:val="24"/>
        </w:rPr>
        <w:t xml:space="preserve">I </w:t>
      </w:r>
      <w:r w:rsidR="001C2474">
        <w:rPr>
          <w:sz w:val="24"/>
          <w:szCs w:val="24"/>
        </w:rPr>
        <w:t xml:space="preserve">decided on </w:t>
      </w:r>
      <w:r>
        <w:rPr>
          <w:sz w:val="24"/>
          <w:szCs w:val="24"/>
        </w:rPr>
        <w:t>a PowerPoint as my primary resource</w:t>
      </w:r>
      <w:r w:rsidR="00C60ABF">
        <w:rPr>
          <w:sz w:val="24"/>
          <w:szCs w:val="24"/>
        </w:rPr>
        <w:t>. Predominantly</w:t>
      </w:r>
      <w:r>
        <w:rPr>
          <w:sz w:val="24"/>
          <w:szCs w:val="24"/>
        </w:rPr>
        <w:t xml:space="preserve"> as </w:t>
      </w:r>
      <w:r w:rsidR="001C2474">
        <w:rPr>
          <w:sz w:val="24"/>
          <w:szCs w:val="24"/>
        </w:rPr>
        <w:t xml:space="preserve">a </w:t>
      </w:r>
      <w:r>
        <w:rPr>
          <w:sz w:val="24"/>
          <w:szCs w:val="24"/>
        </w:rPr>
        <w:t xml:space="preserve">platform </w:t>
      </w:r>
      <w:r w:rsidR="00F55C4B">
        <w:rPr>
          <w:sz w:val="24"/>
          <w:szCs w:val="24"/>
        </w:rPr>
        <w:t>for</w:t>
      </w:r>
      <w:r>
        <w:rPr>
          <w:sz w:val="24"/>
          <w:szCs w:val="24"/>
        </w:rPr>
        <w:t xml:space="preserve"> </w:t>
      </w:r>
      <w:r w:rsidR="008B3479">
        <w:rPr>
          <w:sz w:val="24"/>
          <w:szCs w:val="24"/>
        </w:rPr>
        <w:t xml:space="preserve">audibly and visually </w:t>
      </w:r>
      <w:r>
        <w:rPr>
          <w:sz w:val="24"/>
          <w:szCs w:val="24"/>
        </w:rPr>
        <w:t>communicati</w:t>
      </w:r>
      <w:r w:rsidR="00BC7CB6">
        <w:rPr>
          <w:sz w:val="24"/>
          <w:szCs w:val="24"/>
        </w:rPr>
        <w:t>ng my lesson</w:t>
      </w:r>
      <w:r>
        <w:rPr>
          <w:sz w:val="24"/>
          <w:szCs w:val="24"/>
        </w:rPr>
        <w:t xml:space="preserve">. If I am </w:t>
      </w:r>
      <w:r w:rsidR="001C2474">
        <w:rPr>
          <w:sz w:val="24"/>
          <w:szCs w:val="24"/>
        </w:rPr>
        <w:t>honest,</w:t>
      </w:r>
      <w:r>
        <w:rPr>
          <w:sz w:val="24"/>
          <w:szCs w:val="24"/>
        </w:rPr>
        <w:t xml:space="preserve"> I would have liked to be a little more ambitious and consider something like Sway’</w:t>
      </w:r>
      <w:r w:rsidR="00F8768B">
        <w:rPr>
          <w:sz w:val="24"/>
          <w:szCs w:val="24"/>
        </w:rPr>
        <w:t xml:space="preserve"> or ‘Prezi</w:t>
      </w:r>
      <w:r w:rsidR="004D47A7">
        <w:rPr>
          <w:sz w:val="24"/>
          <w:szCs w:val="24"/>
        </w:rPr>
        <w:t xml:space="preserve">’, </w:t>
      </w:r>
      <w:r>
        <w:rPr>
          <w:sz w:val="24"/>
          <w:szCs w:val="24"/>
        </w:rPr>
        <w:t xml:space="preserve">but I felt that </w:t>
      </w:r>
      <w:r w:rsidR="004D47A7">
        <w:rPr>
          <w:sz w:val="24"/>
          <w:szCs w:val="24"/>
        </w:rPr>
        <w:t xml:space="preserve">these </w:t>
      </w:r>
      <w:r>
        <w:rPr>
          <w:sz w:val="24"/>
          <w:szCs w:val="24"/>
        </w:rPr>
        <w:t xml:space="preserve">could have ended in </w:t>
      </w:r>
      <w:r w:rsidR="006B23C9">
        <w:rPr>
          <w:sz w:val="24"/>
          <w:szCs w:val="24"/>
        </w:rPr>
        <w:t xml:space="preserve">more of a </w:t>
      </w:r>
      <w:r>
        <w:rPr>
          <w:sz w:val="24"/>
          <w:szCs w:val="24"/>
        </w:rPr>
        <w:t xml:space="preserve">disaster. </w:t>
      </w:r>
      <w:r w:rsidR="00BF3BB7">
        <w:rPr>
          <w:sz w:val="24"/>
          <w:szCs w:val="24"/>
        </w:rPr>
        <w:t>On reflection I was pleased with the overall design of the PowerPoint, but I was aware of what Petty (2015:352) describes as</w:t>
      </w:r>
      <w:r w:rsidR="00C60ABF">
        <w:rPr>
          <w:sz w:val="24"/>
          <w:szCs w:val="24"/>
        </w:rPr>
        <w:t>:</w:t>
      </w:r>
      <w:r w:rsidR="00BF3BB7">
        <w:rPr>
          <w:sz w:val="24"/>
          <w:szCs w:val="24"/>
        </w:rPr>
        <w:t xml:space="preserve"> ‘</w:t>
      </w:r>
      <w:r w:rsidR="00BF3BB7">
        <w:rPr>
          <w:i/>
          <w:sz w:val="24"/>
          <w:szCs w:val="24"/>
        </w:rPr>
        <w:t xml:space="preserve">Death by PowerPoint’, </w:t>
      </w:r>
      <w:r w:rsidR="00BF3BB7">
        <w:rPr>
          <w:sz w:val="24"/>
          <w:szCs w:val="24"/>
        </w:rPr>
        <w:t xml:space="preserve">but I still  fell into the trap of making it far too long for a 30 mins lesson. Additionally, some of the slides had too much information and I think this had a detrimental effect, as it </w:t>
      </w:r>
      <w:r w:rsidR="00C60ABF">
        <w:rPr>
          <w:sz w:val="24"/>
          <w:szCs w:val="24"/>
        </w:rPr>
        <w:t>distracted from the ‘story’</w:t>
      </w:r>
      <w:r w:rsidR="0016398A">
        <w:rPr>
          <w:sz w:val="24"/>
          <w:szCs w:val="24"/>
        </w:rPr>
        <w:t xml:space="preserve"> and I just ended up reading the </w:t>
      </w:r>
      <w:r w:rsidR="00055E41">
        <w:rPr>
          <w:sz w:val="24"/>
          <w:szCs w:val="24"/>
        </w:rPr>
        <w:t>PowerPoint</w:t>
      </w:r>
      <w:r w:rsidR="0016398A">
        <w:rPr>
          <w:sz w:val="24"/>
          <w:szCs w:val="24"/>
        </w:rPr>
        <w:t>,</w:t>
      </w:r>
      <w:r w:rsidR="00BF3BB7">
        <w:rPr>
          <w:sz w:val="24"/>
          <w:szCs w:val="24"/>
        </w:rPr>
        <w:t xml:space="preserve"> as opposed to initiating a learner centred discussion. </w:t>
      </w:r>
      <w:r w:rsidR="008B3479">
        <w:rPr>
          <w:sz w:val="24"/>
          <w:szCs w:val="24"/>
        </w:rPr>
        <w:t xml:space="preserve">Tufle (2003) in Roblyer and Doering (2014: 147) </w:t>
      </w:r>
      <w:r w:rsidR="00BF3BB7">
        <w:rPr>
          <w:sz w:val="24"/>
          <w:szCs w:val="24"/>
        </w:rPr>
        <w:t>is not a fan stating,</w:t>
      </w:r>
      <w:r w:rsidR="008B3479">
        <w:rPr>
          <w:sz w:val="24"/>
          <w:szCs w:val="24"/>
        </w:rPr>
        <w:t xml:space="preserve"> </w:t>
      </w:r>
      <w:r w:rsidR="00BF3BB7">
        <w:rPr>
          <w:sz w:val="24"/>
          <w:szCs w:val="24"/>
        </w:rPr>
        <w:t>‘</w:t>
      </w:r>
      <w:r w:rsidR="008B3479">
        <w:rPr>
          <w:i/>
          <w:sz w:val="24"/>
          <w:szCs w:val="24"/>
        </w:rPr>
        <w:t xml:space="preserve">PowerPoint disrupts, dominates and trivialises content’. </w:t>
      </w:r>
      <w:r w:rsidR="008B3479">
        <w:rPr>
          <w:sz w:val="24"/>
          <w:szCs w:val="24"/>
        </w:rPr>
        <w:t xml:space="preserve">However, they do note some benefits </w:t>
      </w:r>
      <w:r w:rsidR="00C674A8">
        <w:rPr>
          <w:sz w:val="24"/>
          <w:szCs w:val="24"/>
        </w:rPr>
        <w:t>as ‘</w:t>
      </w:r>
      <w:r w:rsidR="00C674A8" w:rsidRPr="00C674A8">
        <w:rPr>
          <w:i/>
          <w:sz w:val="24"/>
          <w:szCs w:val="24"/>
        </w:rPr>
        <w:t>helping to organise thinking, enhancing spoken information and allowing collaboration</w:t>
      </w:r>
      <w:r w:rsidR="00C674A8">
        <w:rPr>
          <w:i/>
          <w:sz w:val="24"/>
          <w:szCs w:val="24"/>
        </w:rPr>
        <w:t>’.</w:t>
      </w:r>
      <w:r w:rsidR="001C2474">
        <w:rPr>
          <w:sz w:val="24"/>
          <w:szCs w:val="24"/>
        </w:rPr>
        <w:t xml:space="preserve"> </w:t>
      </w:r>
      <w:r w:rsidR="00C674A8">
        <w:rPr>
          <w:sz w:val="24"/>
          <w:szCs w:val="24"/>
        </w:rPr>
        <w:t>(145)</w:t>
      </w:r>
      <w:r w:rsidR="007F318F">
        <w:rPr>
          <w:sz w:val="24"/>
          <w:szCs w:val="24"/>
        </w:rPr>
        <w:t>. Gregson and Hillier (2015: 280) also see the benefits as ‘</w:t>
      </w:r>
      <w:r w:rsidR="007F318F" w:rsidRPr="007F318F">
        <w:rPr>
          <w:i/>
          <w:sz w:val="24"/>
          <w:szCs w:val="24"/>
        </w:rPr>
        <w:t>providing visual back up</w:t>
      </w:r>
      <w:r w:rsidR="007F318F">
        <w:rPr>
          <w:i/>
          <w:sz w:val="24"/>
          <w:szCs w:val="24"/>
        </w:rPr>
        <w:t>’</w:t>
      </w:r>
      <w:r w:rsidR="007F318F">
        <w:rPr>
          <w:sz w:val="24"/>
          <w:szCs w:val="24"/>
        </w:rPr>
        <w:t>, as some students may struggle to follow ‘</w:t>
      </w:r>
      <w:r w:rsidR="007F318F" w:rsidRPr="007F318F">
        <w:rPr>
          <w:i/>
          <w:sz w:val="24"/>
          <w:szCs w:val="24"/>
        </w:rPr>
        <w:t>signed or</w:t>
      </w:r>
      <w:r w:rsidR="007F318F">
        <w:rPr>
          <w:sz w:val="24"/>
          <w:szCs w:val="24"/>
        </w:rPr>
        <w:t xml:space="preserve"> </w:t>
      </w:r>
      <w:r w:rsidR="007F318F" w:rsidRPr="007F318F">
        <w:rPr>
          <w:i/>
          <w:sz w:val="24"/>
          <w:szCs w:val="24"/>
        </w:rPr>
        <w:t>spoken instructions</w:t>
      </w:r>
      <w:r w:rsidR="007F318F">
        <w:rPr>
          <w:i/>
          <w:sz w:val="24"/>
          <w:szCs w:val="24"/>
        </w:rPr>
        <w:t>’.</w:t>
      </w:r>
      <w:r w:rsidR="007F318F" w:rsidRPr="007F318F">
        <w:rPr>
          <w:sz w:val="24"/>
          <w:szCs w:val="24"/>
        </w:rPr>
        <w:t xml:space="preserve"> </w:t>
      </w:r>
      <w:r w:rsidR="009E5AD6">
        <w:rPr>
          <w:sz w:val="24"/>
          <w:szCs w:val="24"/>
        </w:rPr>
        <w:t xml:space="preserve">I agree with this and although I could see the </w:t>
      </w:r>
      <w:r w:rsidR="000D4F0A">
        <w:rPr>
          <w:sz w:val="24"/>
          <w:szCs w:val="24"/>
        </w:rPr>
        <w:t>shortcomings, I felt arguably it sufficed as a platform for all seven functions of Halliday’s (1973) communication and language model (Curzon and Tummons, 2013: 158), particularly instrumental, regulatory and representational function. In fact, it also sufficed as a tool for the ‘</w:t>
      </w:r>
      <w:r w:rsidR="000D4F0A">
        <w:rPr>
          <w:i/>
          <w:sz w:val="24"/>
          <w:szCs w:val="24"/>
        </w:rPr>
        <w:t xml:space="preserve">control’ </w:t>
      </w:r>
      <w:r w:rsidR="000D4F0A">
        <w:rPr>
          <w:sz w:val="24"/>
          <w:szCs w:val="24"/>
        </w:rPr>
        <w:t xml:space="preserve">– or </w:t>
      </w:r>
      <w:r w:rsidR="000D4F0A" w:rsidRPr="00641997">
        <w:rPr>
          <w:i/>
          <w:sz w:val="24"/>
          <w:szCs w:val="24"/>
        </w:rPr>
        <w:t>the carefully planned progression</w:t>
      </w:r>
      <w:r w:rsidR="000D4F0A">
        <w:rPr>
          <w:sz w:val="24"/>
          <w:szCs w:val="24"/>
        </w:rPr>
        <w:t xml:space="preserve"> and </w:t>
      </w:r>
      <w:r w:rsidR="000D4F0A" w:rsidRPr="00B87C78">
        <w:rPr>
          <w:i/>
          <w:sz w:val="24"/>
          <w:szCs w:val="24"/>
        </w:rPr>
        <w:t xml:space="preserve">coverage of </w:t>
      </w:r>
      <w:r w:rsidR="000D4F0A" w:rsidRPr="00F8768B">
        <w:rPr>
          <w:sz w:val="24"/>
          <w:szCs w:val="24"/>
        </w:rPr>
        <w:t>{the}</w:t>
      </w:r>
      <w:r w:rsidR="000D4F0A">
        <w:rPr>
          <w:i/>
          <w:sz w:val="24"/>
          <w:szCs w:val="24"/>
        </w:rPr>
        <w:t xml:space="preserve"> </w:t>
      </w:r>
      <w:r w:rsidR="000D4F0A" w:rsidRPr="00B87C78">
        <w:rPr>
          <w:i/>
          <w:sz w:val="24"/>
          <w:szCs w:val="24"/>
        </w:rPr>
        <w:t xml:space="preserve">specific topic to attain the </w:t>
      </w:r>
      <w:r w:rsidR="000D4F0A" w:rsidRPr="00B87C78">
        <w:rPr>
          <w:sz w:val="24"/>
          <w:szCs w:val="24"/>
        </w:rPr>
        <w:t>learning objectives</w:t>
      </w:r>
      <w:r w:rsidR="000D4F0A">
        <w:rPr>
          <w:sz w:val="24"/>
          <w:szCs w:val="24"/>
        </w:rPr>
        <w:t xml:space="preserve"> (</w:t>
      </w:r>
      <w:r w:rsidR="000D4F0A" w:rsidRPr="00641997">
        <w:rPr>
          <w:sz w:val="24"/>
          <w:szCs w:val="24"/>
        </w:rPr>
        <w:t>169)</w:t>
      </w:r>
      <w:r w:rsidR="000D4F0A">
        <w:rPr>
          <w:sz w:val="24"/>
          <w:szCs w:val="24"/>
        </w:rPr>
        <w:t xml:space="preserve">. </w:t>
      </w:r>
    </w:p>
    <w:p w14:paraId="05C564B4" w14:textId="7FE8B5CF" w:rsidR="00921FAB" w:rsidRDefault="00C674A8" w:rsidP="00A42DD6">
      <w:pPr>
        <w:spacing w:line="276" w:lineRule="auto"/>
        <w:rPr>
          <w:sz w:val="24"/>
          <w:szCs w:val="24"/>
        </w:rPr>
      </w:pPr>
      <w:r>
        <w:rPr>
          <w:sz w:val="24"/>
          <w:szCs w:val="24"/>
        </w:rPr>
        <w:t xml:space="preserve">I </w:t>
      </w:r>
      <w:r w:rsidR="00BF3BB7">
        <w:rPr>
          <w:sz w:val="24"/>
          <w:szCs w:val="24"/>
        </w:rPr>
        <w:t xml:space="preserve">therefore </w:t>
      </w:r>
      <w:r w:rsidR="000D4F0A">
        <w:rPr>
          <w:sz w:val="24"/>
          <w:szCs w:val="24"/>
        </w:rPr>
        <w:t xml:space="preserve">could see value in it and </w:t>
      </w:r>
      <w:r w:rsidR="001C2474">
        <w:rPr>
          <w:sz w:val="24"/>
          <w:szCs w:val="24"/>
        </w:rPr>
        <w:t xml:space="preserve">tried to </w:t>
      </w:r>
      <w:r w:rsidR="009D1C78">
        <w:rPr>
          <w:sz w:val="24"/>
          <w:szCs w:val="24"/>
        </w:rPr>
        <w:t xml:space="preserve">address what Petty (2015: </w:t>
      </w:r>
      <w:r w:rsidR="007F318F">
        <w:rPr>
          <w:sz w:val="24"/>
          <w:szCs w:val="24"/>
        </w:rPr>
        <w:t xml:space="preserve">352) describes as </w:t>
      </w:r>
      <w:r w:rsidR="009E5AD6">
        <w:rPr>
          <w:sz w:val="24"/>
          <w:szCs w:val="24"/>
        </w:rPr>
        <w:t>‘</w:t>
      </w:r>
      <w:r w:rsidR="009E5AD6" w:rsidRPr="009E5AD6">
        <w:rPr>
          <w:i/>
          <w:sz w:val="24"/>
          <w:szCs w:val="24"/>
        </w:rPr>
        <w:t xml:space="preserve">common </w:t>
      </w:r>
      <w:r w:rsidR="00BF3BB7" w:rsidRPr="009E5AD6">
        <w:rPr>
          <w:i/>
          <w:sz w:val="24"/>
          <w:szCs w:val="24"/>
        </w:rPr>
        <w:t>faults</w:t>
      </w:r>
      <w:r w:rsidR="00BF3BB7">
        <w:rPr>
          <w:i/>
          <w:sz w:val="24"/>
          <w:szCs w:val="24"/>
        </w:rPr>
        <w:t>’ and</w:t>
      </w:r>
      <w:r w:rsidR="009E5AD6">
        <w:rPr>
          <w:sz w:val="24"/>
          <w:szCs w:val="24"/>
        </w:rPr>
        <w:t xml:space="preserve"> </w:t>
      </w:r>
      <w:r w:rsidR="001C2474">
        <w:rPr>
          <w:sz w:val="24"/>
          <w:szCs w:val="24"/>
        </w:rPr>
        <w:t xml:space="preserve">make the </w:t>
      </w:r>
      <w:r w:rsidR="00F55C4B">
        <w:rPr>
          <w:sz w:val="24"/>
          <w:szCs w:val="24"/>
        </w:rPr>
        <w:t>PowerPoint</w:t>
      </w:r>
      <w:r w:rsidR="001C2474">
        <w:rPr>
          <w:sz w:val="24"/>
          <w:szCs w:val="24"/>
        </w:rPr>
        <w:t xml:space="preserve"> interesting</w:t>
      </w:r>
      <w:r w:rsidR="009E5AD6">
        <w:rPr>
          <w:sz w:val="24"/>
          <w:szCs w:val="24"/>
        </w:rPr>
        <w:t>.</w:t>
      </w:r>
      <w:r w:rsidR="001C2474">
        <w:rPr>
          <w:sz w:val="24"/>
          <w:szCs w:val="24"/>
        </w:rPr>
        <w:t xml:space="preserve"> </w:t>
      </w:r>
      <w:r w:rsidR="009E5AD6">
        <w:rPr>
          <w:sz w:val="24"/>
          <w:szCs w:val="24"/>
        </w:rPr>
        <w:t xml:space="preserve">I </w:t>
      </w:r>
      <w:r w:rsidR="001C2474">
        <w:rPr>
          <w:sz w:val="24"/>
          <w:szCs w:val="24"/>
        </w:rPr>
        <w:t>used pictures</w:t>
      </w:r>
      <w:r w:rsidR="00F55C4B">
        <w:rPr>
          <w:sz w:val="24"/>
          <w:szCs w:val="24"/>
        </w:rPr>
        <w:t xml:space="preserve">, as well as </w:t>
      </w:r>
      <w:r w:rsidR="000623FC">
        <w:rPr>
          <w:sz w:val="24"/>
          <w:szCs w:val="24"/>
        </w:rPr>
        <w:t>writing</w:t>
      </w:r>
      <w:r w:rsidR="001C2474">
        <w:rPr>
          <w:sz w:val="24"/>
          <w:szCs w:val="24"/>
        </w:rPr>
        <w:t xml:space="preserve"> as a form of communication</w:t>
      </w:r>
      <w:r w:rsidR="00641997">
        <w:rPr>
          <w:sz w:val="24"/>
          <w:szCs w:val="24"/>
        </w:rPr>
        <w:t xml:space="preserve"> to </w:t>
      </w:r>
      <w:r w:rsidR="00BC7CB6">
        <w:rPr>
          <w:sz w:val="24"/>
          <w:szCs w:val="24"/>
        </w:rPr>
        <w:t>elaborate on</w:t>
      </w:r>
      <w:r w:rsidR="00641997">
        <w:rPr>
          <w:sz w:val="24"/>
          <w:szCs w:val="24"/>
        </w:rPr>
        <w:t>.</w:t>
      </w:r>
      <w:r w:rsidR="000623FC">
        <w:rPr>
          <w:sz w:val="24"/>
          <w:szCs w:val="24"/>
        </w:rPr>
        <w:t xml:space="preserve"> </w:t>
      </w:r>
      <w:r w:rsidR="006B23C9">
        <w:rPr>
          <w:sz w:val="24"/>
          <w:szCs w:val="24"/>
        </w:rPr>
        <w:t xml:space="preserve">Petty </w:t>
      </w:r>
      <w:r>
        <w:rPr>
          <w:sz w:val="24"/>
          <w:szCs w:val="24"/>
        </w:rPr>
        <w:t xml:space="preserve">(2015: 352) </w:t>
      </w:r>
      <w:r w:rsidR="006B23C9">
        <w:rPr>
          <w:sz w:val="24"/>
          <w:szCs w:val="24"/>
        </w:rPr>
        <w:t xml:space="preserve">is all in favour, believing </w:t>
      </w:r>
      <w:r w:rsidR="006B23C9">
        <w:rPr>
          <w:i/>
          <w:sz w:val="24"/>
          <w:szCs w:val="24"/>
        </w:rPr>
        <w:t xml:space="preserve">a picture is worth a 1000 words’. </w:t>
      </w:r>
      <w:r w:rsidR="00921FAB">
        <w:rPr>
          <w:sz w:val="24"/>
          <w:szCs w:val="24"/>
        </w:rPr>
        <w:t xml:space="preserve">However, </w:t>
      </w:r>
      <w:r w:rsidR="006B23C9">
        <w:rPr>
          <w:sz w:val="24"/>
          <w:szCs w:val="24"/>
        </w:rPr>
        <w:t>Roblyer and Doering (2014: 146) disagree</w:t>
      </w:r>
      <w:r w:rsidR="00590310">
        <w:rPr>
          <w:sz w:val="24"/>
          <w:szCs w:val="24"/>
        </w:rPr>
        <w:t>.</w:t>
      </w:r>
      <w:r w:rsidR="006B23C9">
        <w:rPr>
          <w:sz w:val="24"/>
          <w:szCs w:val="24"/>
        </w:rPr>
        <w:t xml:space="preserve"> </w:t>
      </w:r>
      <w:r w:rsidR="009E5AD6">
        <w:rPr>
          <w:sz w:val="24"/>
          <w:szCs w:val="24"/>
        </w:rPr>
        <w:t xml:space="preserve">To be honest </w:t>
      </w:r>
      <w:r w:rsidR="00BF3BB7">
        <w:rPr>
          <w:sz w:val="24"/>
          <w:szCs w:val="24"/>
        </w:rPr>
        <w:t xml:space="preserve">in the end </w:t>
      </w:r>
      <w:r w:rsidR="009E5AD6">
        <w:rPr>
          <w:sz w:val="24"/>
          <w:szCs w:val="24"/>
        </w:rPr>
        <w:t xml:space="preserve">there were so many contradicting views that I just </w:t>
      </w:r>
      <w:r w:rsidR="00BF3BB7">
        <w:rPr>
          <w:sz w:val="24"/>
          <w:szCs w:val="24"/>
        </w:rPr>
        <w:t xml:space="preserve">tried to </w:t>
      </w:r>
      <w:r w:rsidR="009E5AD6">
        <w:rPr>
          <w:sz w:val="24"/>
          <w:szCs w:val="24"/>
        </w:rPr>
        <w:t>make it ‘</w:t>
      </w:r>
      <w:r w:rsidR="009E5AD6" w:rsidRPr="00921FAB">
        <w:rPr>
          <w:i/>
          <w:sz w:val="24"/>
          <w:szCs w:val="24"/>
        </w:rPr>
        <w:t>relevant to learning</w:t>
      </w:r>
      <w:r w:rsidR="009E5AD6">
        <w:rPr>
          <w:i/>
          <w:sz w:val="24"/>
          <w:szCs w:val="24"/>
        </w:rPr>
        <w:t>’</w:t>
      </w:r>
      <w:r w:rsidR="009E5AD6">
        <w:rPr>
          <w:sz w:val="24"/>
          <w:szCs w:val="24"/>
        </w:rPr>
        <w:t xml:space="preserve"> (Gravells and Simpson 2015: 188</w:t>
      </w:r>
      <w:r w:rsidR="00BF3BB7">
        <w:rPr>
          <w:sz w:val="24"/>
          <w:szCs w:val="24"/>
        </w:rPr>
        <w:t>) and</w:t>
      </w:r>
      <w:r w:rsidR="009E5AD6">
        <w:rPr>
          <w:sz w:val="24"/>
          <w:szCs w:val="24"/>
        </w:rPr>
        <w:t xml:space="preserve"> noted the importance of </w:t>
      </w:r>
      <w:r w:rsidR="009E5AD6" w:rsidRPr="00C674A8">
        <w:rPr>
          <w:i/>
          <w:sz w:val="24"/>
          <w:szCs w:val="24"/>
        </w:rPr>
        <w:t>checking for errors</w:t>
      </w:r>
      <w:r w:rsidR="009E5AD6">
        <w:rPr>
          <w:sz w:val="24"/>
          <w:szCs w:val="24"/>
        </w:rPr>
        <w:t xml:space="preserve">. </w:t>
      </w:r>
      <w:r w:rsidR="009E5AD6">
        <w:rPr>
          <w:sz w:val="24"/>
          <w:szCs w:val="24"/>
        </w:rPr>
        <w:lastRenderedPageBreak/>
        <w:t xml:space="preserve">(189). However, </w:t>
      </w:r>
      <w:r w:rsidR="00BF3BB7">
        <w:rPr>
          <w:sz w:val="24"/>
          <w:szCs w:val="24"/>
        </w:rPr>
        <w:t xml:space="preserve">as they </w:t>
      </w:r>
      <w:r w:rsidR="000D4F0A">
        <w:rPr>
          <w:sz w:val="24"/>
          <w:szCs w:val="24"/>
        </w:rPr>
        <w:t>point out</w:t>
      </w:r>
      <w:r w:rsidR="00BF3BB7">
        <w:rPr>
          <w:sz w:val="24"/>
          <w:szCs w:val="24"/>
        </w:rPr>
        <w:t xml:space="preserve"> </w:t>
      </w:r>
      <w:r w:rsidR="009E5AD6">
        <w:rPr>
          <w:sz w:val="24"/>
          <w:szCs w:val="24"/>
        </w:rPr>
        <w:t xml:space="preserve">the </w:t>
      </w:r>
      <w:r w:rsidR="00921FAB">
        <w:rPr>
          <w:sz w:val="24"/>
          <w:szCs w:val="24"/>
        </w:rPr>
        <w:t>process of creating one is extremely time-consuming (189)</w:t>
      </w:r>
      <w:r w:rsidR="009E5AD6">
        <w:rPr>
          <w:sz w:val="24"/>
          <w:szCs w:val="24"/>
        </w:rPr>
        <w:t xml:space="preserve">, and </w:t>
      </w:r>
      <w:r w:rsidR="00BF3BB7">
        <w:rPr>
          <w:sz w:val="24"/>
          <w:szCs w:val="24"/>
        </w:rPr>
        <w:t>this I feel is something to think about.</w:t>
      </w:r>
      <w:r w:rsidR="009E5AD6">
        <w:rPr>
          <w:sz w:val="24"/>
          <w:szCs w:val="24"/>
        </w:rPr>
        <w:t xml:space="preserve"> </w:t>
      </w:r>
    </w:p>
    <w:p w14:paraId="04EC4671" w14:textId="104E7857" w:rsidR="000D4F0A" w:rsidRDefault="00250D75" w:rsidP="00A42DD6">
      <w:pPr>
        <w:spacing w:line="276" w:lineRule="auto"/>
        <w:rPr>
          <w:sz w:val="24"/>
          <w:szCs w:val="24"/>
        </w:rPr>
      </w:pPr>
      <w:r>
        <w:rPr>
          <w:sz w:val="24"/>
          <w:szCs w:val="24"/>
        </w:rPr>
        <w:t xml:space="preserve">The PowerPoint </w:t>
      </w:r>
      <w:r w:rsidR="008E06FF">
        <w:rPr>
          <w:sz w:val="24"/>
          <w:szCs w:val="24"/>
        </w:rPr>
        <w:t>also acted</w:t>
      </w:r>
      <w:r w:rsidR="00B87C78">
        <w:rPr>
          <w:sz w:val="24"/>
          <w:szCs w:val="24"/>
        </w:rPr>
        <w:t xml:space="preserve"> as a platform for my second resource</w:t>
      </w:r>
      <w:r>
        <w:rPr>
          <w:sz w:val="24"/>
          <w:szCs w:val="24"/>
        </w:rPr>
        <w:t xml:space="preserve">, which was a </w:t>
      </w:r>
      <w:r w:rsidR="000D4F0A">
        <w:rPr>
          <w:sz w:val="24"/>
          <w:szCs w:val="24"/>
        </w:rPr>
        <w:t xml:space="preserve">you tube </w:t>
      </w:r>
      <w:r>
        <w:rPr>
          <w:sz w:val="24"/>
          <w:szCs w:val="24"/>
        </w:rPr>
        <w:t xml:space="preserve">video. I felt quite pleased with myself about this as I managed to embed the </w:t>
      </w:r>
      <w:r w:rsidR="008607BD">
        <w:rPr>
          <w:sz w:val="24"/>
          <w:szCs w:val="24"/>
        </w:rPr>
        <w:t xml:space="preserve">you tube </w:t>
      </w:r>
      <w:r>
        <w:rPr>
          <w:sz w:val="24"/>
          <w:szCs w:val="24"/>
        </w:rPr>
        <w:t>video int</w:t>
      </w:r>
      <w:r w:rsidR="00F8768B">
        <w:rPr>
          <w:sz w:val="24"/>
          <w:szCs w:val="24"/>
        </w:rPr>
        <w:t>o</w:t>
      </w:r>
      <w:r>
        <w:rPr>
          <w:sz w:val="24"/>
          <w:szCs w:val="24"/>
        </w:rPr>
        <w:t xml:space="preserve"> the </w:t>
      </w:r>
      <w:r w:rsidR="00F8768B">
        <w:rPr>
          <w:sz w:val="24"/>
          <w:szCs w:val="24"/>
        </w:rPr>
        <w:t>slide,</w:t>
      </w:r>
      <w:r>
        <w:rPr>
          <w:sz w:val="24"/>
          <w:szCs w:val="24"/>
        </w:rPr>
        <w:t xml:space="preserve"> and it worked without any problems</w:t>
      </w:r>
      <w:r w:rsidR="00F8768B">
        <w:rPr>
          <w:sz w:val="24"/>
          <w:szCs w:val="24"/>
        </w:rPr>
        <w:t>.</w:t>
      </w:r>
      <w:r>
        <w:rPr>
          <w:sz w:val="24"/>
          <w:szCs w:val="24"/>
        </w:rPr>
        <w:t xml:space="preserve"> </w:t>
      </w:r>
      <w:r w:rsidR="008607BD">
        <w:rPr>
          <w:sz w:val="24"/>
          <w:szCs w:val="24"/>
        </w:rPr>
        <w:t>Th</w:t>
      </w:r>
      <w:r w:rsidR="003E7A97">
        <w:rPr>
          <w:sz w:val="24"/>
          <w:szCs w:val="24"/>
        </w:rPr>
        <w:t>e failure to play is</w:t>
      </w:r>
      <w:r w:rsidR="008607BD">
        <w:rPr>
          <w:sz w:val="24"/>
          <w:szCs w:val="24"/>
        </w:rPr>
        <w:t xml:space="preserve"> something that Jarvis (2105: </w:t>
      </w:r>
      <w:r w:rsidR="003E7A97">
        <w:rPr>
          <w:sz w:val="24"/>
          <w:szCs w:val="24"/>
        </w:rPr>
        <w:t>76) highlights as ‘</w:t>
      </w:r>
      <w:r w:rsidR="003E7A97">
        <w:rPr>
          <w:i/>
          <w:sz w:val="24"/>
          <w:szCs w:val="24"/>
        </w:rPr>
        <w:t xml:space="preserve">putting many teachers off’. </w:t>
      </w:r>
      <w:r w:rsidR="00F8768B">
        <w:rPr>
          <w:sz w:val="24"/>
          <w:szCs w:val="24"/>
        </w:rPr>
        <w:t>H</w:t>
      </w:r>
      <w:r>
        <w:rPr>
          <w:sz w:val="24"/>
          <w:szCs w:val="24"/>
        </w:rPr>
        <w:t xml:space="preserve">owever, although not too long I think I should have gone for a slightly harder hitting video to </w:t>
      </w:r>
      <w:r w:rsidR="00F8768B">
        <w:rPr>
          <w:sz w:val="24"/>
          <w:szCs w:val="24"/>
        </w:rPr>
        <w:t xml:space="preserve">prompt </w:t>
      </w:r>
      <w:r>
        <w:rPr>
          <w:sz w:val="24"/>
          <w:szCs w:val="24"/>
        </w:rPr>
        <w:t xml:space="preserve">a little bit more of a debate. </w:t>
      </w:r>
      <w:r w:rsidR="008607BD">
        <w:rPr>
          <w:sz w:val="24"/>
          <w:szCs w:val="24"/>
        </w:rPr>
        <w:t>Avis et al (2015: 141) agree,</w:t>
      </w:r>
      <w:r w:rsidR="003E7A97">
        <w:rPr>
          <w:sz w:val="24"/>
          <w:szCs w:val="24"/>
        </w:rPr>
        <w:t xml:space="preserve"> noting</w:t>
      </w:r>
      <w:r w:rsidR="008607BD">
        <w:rPr>
          <w:sz w:val="24"/>
          <w:szCs w:val="24"/>
        </w:rPr>
        <w:t xml:space="preserve"> </w:t>
      </w:r>
      <w:r w:rsidR="008607BD">
        <w:rPr>
          <w:i/>
          <w:sz w:val="24"/>
          <w:szCs w:val="24"/>
        </w:rPr>
        <w:t xml:space="preserve">‘they can set the scene, shock, stimulate discussion </w:t>
      </w:r>
      <w:r w:rsidR="008607BD">
        <w:rPr>
          <w:sz w:val="24"/>
          <w:szCs w:val="24"/>
        </w:rPr>
        <w:t xml:space="preserve">{and} </w:t>
      </w:r>
      <w:r w:rsidR="008607BD">
        <w:rPr>
          <w:i/>
          <w:sz w:val="24"/>
          <w:szCs w:val="24"/>
        </w:rPr>
        <w:t>give a wider perspective.</w:t>
      </w:r>
      <w:r w:rsidR="008607BD">
        <w:rPr>
          <w:sz w:val="24"/>
          <w:szCs w:val="24"/>
        </w:rPr>
        <w:t xml:space="preserve"> </w:t>
      </w:r>
    </w:p>
    <w:p w14:paraId="1B0DE37E" w14:textId="41F0BC89" w:rsidR="00FD2215" w:rsidRDefault="00250D75" w:rsidP="00FD2215">
      <w:pPr>
        <w:spacing w:line="276" w:lineRule="auto"/>
        <w:rPr>
          <w:sz w:val="24"/>
          <w:szCs w:val="24"/>
        </w:rPr>
      </w:pPr>
      <w:r>
        <w:rPr>
          <w:sz w:val="24"/>
          <w:szCs w:val="24"/>
        </w:rPr>
        <w:t>Finally, the third resource chosen was a Kahoot quiz, which took me a long time to formulate</w:t>
      </w:r>
      <w:r w:rsidR="003F6C4D">
        <w:rPr>
          <w:sz w:val="24"/>
          <w:szCs w:val="24"/>
        </w:rPr>
        <w:t xml:space="preserve">. </w:t>
      </w:r>
      <w:r w:rsidR="00AD6386">
        <w:rPr>
          <w:sz w:val="24"/>
          <w:szCs w:val="24"/>
        </w:rPr>
        <w:t>Unfortunately</w:t>
      </w:r>
      <w:r w:rsidR="003F6C4D">
        <w:rPr>
          <w:sz w:val="24"/>
          <w:szCs w:val="24"/>
        </w:rPr>
        <w:t>,</w:t>
      </w:r>
      <w:r>
        <w:rPr>
          <w:sz w:val="24"/>
          <w:szCs w:val="24"/>
        </w:rPr>
        <w:t xml:space="preserve"> this was a complete flop as I ran out of tim</w:t>
      </w:r>
      <w:r w:rsidR="003F6C4D">
        <w:rPr>
          <w:sz w:val="24"/>
          <w:szCs w:val="24"/>
        </w:rPr>
        <w:t>e</w:t>
      </w:r>
      <w:r w:rsidR="00341B63">
        <w:rPr>
          <w:sz w:val="24"/>
          <w:szCs w:val="24"/>
        </w:rPr>
        <w:t>.</w:t>
      </w:r>
      <w:r w:rsidR="00AD6386" w:rsidRPr="00AD6386">
        <w:rPr>
          <w:sz w:val="24"/>
          <w:szCs w:val="24"/>
        </w:rPr>
        <w:t xml:space="preserve"> </w:t>
      </w:r>
      <w:r w:rsidR="005442EE">
        <w:rPr>
          <w:sz w:val="24"/>
          <w:szCs w:val="24"/>
        </w:rPr>
        <w:t xml:space="preserve">A little sceptical as to its value as an educational tool the report </w:t>
      </w:r>
      <w:r w:rsidR="00C460D5">
        <w:rPr>
          <w:sz w:val="24"/>
          <w:szCs w:val="24"/>
        </w:rPr>
        <w:t xml:space="preserve">conducted by </w:t>
      </w:r>
      <w:r w:rsidR="00341B63" w:rsidRPr="00341B63">
        <w:rPr>
          <w:sz w:val="24"/>
          <w:szCs w:val="24"/>
        </w:rPr>
        <w:t>Educ. Sci</w:t>
      </w:r>
      <w:r w:rsidR="00341B63" w:rsidRPr="00341B63">
        <w:rPr>
          <w:i/>
          <w:sz w:val="24"/>
          <w:szCs w:val="24"/>
        </w:rPr>
        <w:t xml:space="preserve">. </w:t>
      </w:r>
      <w:r w:rsidR="00341B63" w:rsidRPr="00341B63">
        <w:rPr>
          <w:sz w:val="24"/>
          <w:szCs w:val="24"/>
        </w:rPr>
        <w:t>(2019)</w:t>
      </w:r>
      <w:r w:rsidR="00C460D5">
        <w:rPr>
          <w:sz w:val="24"/>
          <w:szCs w:val="24"/>
        </w:rPr>
        <w:t xml:space="preserve">, did make me </w:t>
      </w:r>
      <w:r w:rsidR="008E06FF">
        <w:rPr>
          <w:sz w:val="24"/>
          <w:szCs w:val="24"/>
        </w:rPr>
        <w:t>consider it</w:t>
      </w:r>
      <w:r w:rsidR="00C460D5">
        <w:rPr>
          <w:sz w:val="24"/>
          <w:szCs w:val="24"/>
        </w:rPr>
        <w:t xml:space="preserve"> in a new light. </w:t>
      </w:r>
      <w:r w:rsidR="008E06FF">
        <w:rPr>
          <w:sz w:val="24"/>
          <w:szCs w:val="24"/>
        </w:rPr>
        <w:t>This was b</w:t>
      </w:r>
      <w:r w:rsidR="00C460D5">
        <w:rPr>
          <w:sz w:val="24"/>
          <w:szCs w:val="24"/>
        </w:rPr>
        <w:t>ased on the</w:t>
      </w:r>
      <w:r w:rsidR="00951FDA">
        <w:rPr>
          <w:sz w:val="24"/>
          <w:szCs w:val="24"/>
        </w:rPr>
        <w:t xml:space="preserve"> assum</w:t>
      </w:r>
      <w:r w:rsidR="00C460D5">
        <w:rPr>
          <w:sz w:val="24"/>
          <w:szCs w:val="24"/>
        </w:rPr>
        <w:t>ption that</w:t>
      </w:r>
      <w:r w:rsidR="00951FDA" w:rsidRPr="00951FDA">
        <w:rPr>
          <w:sz w:val="24"/>
          <w:szCs w:val="24"/>
        </w:rPr>
        <w:t xml:space="preserve"> </w:t>
      </w:r>
      <w:r w:rsidR="00C460D5">
        <w:rPr>
          <w:sz w:val="24"/>
          <w:szCs w:val="24"/>
        </w:rPr>
        <w:t>‘</w:t>
      </w:r>
      <w:r w:rsidR="00FB7263" w:rsidRPr="00FB7263">
        <w:rPr>
          <w:i/>
          <w:sz w:val="24"/>
          <w:szCs w:val="24"/>
        </w:rPr>
        <w:t>The use of the smartphone or the tablet, is a way</w:t>
      </w:r>
      <w:r w:rsidR="00C460D5" w:rsidRPr="00C460D5">
        <w:rPr>
          <w:i/>
          <w:sz w:val="24"/>
          <w:szCs w:val="24"/>
        </w:rPr>
        <w:t xml:space="preserve"> </w:t>
      </w:r>
      <w:r w:rsidR="00C460D5" w:rsidRPr="00951FDA">
        <w:rPr>
          <w:i/>
          <w:sz w:val="24"/>
          <w:szCs w:val="24"/>
        </w:rPr>
        <w:t xml:space="preserve">to increase the motivation </w:t>
      </w:r>
      <w:r w:rsidR="00C460D5" w:rsidRPr="00FB7263">
        <w:rPr>
          <w:i/>
          <w:sz w:val="24"/>
          <w:szCs w:val="24"/>
        </w:rPr>
        <w:t>of the students</w:t>
      </w:r>
      <w:r w:rsidR="00C460D5">
        <w:rPr>
          <w:i/>
          <w:sz w:val="24"/>
          <w:szCs w:val="24"/>
        </w:rPr>
        <w:t xml:space="preserve">’ </w:t>
      </w:r>
      <w:r w:rsidR="00C460D5">
        <w:rPr>
          <w:sz w:val="24"/>
          <w:szCs w:val="24"/>
        </w:rPr>
        <w:t xml:space="preserve">{and} </w:t>
      </w:r>
      <w:r w:rsidR="00341B63" w:rsidRPr="00951FDA">
        <w:rPr>
          <w:i/>
          <w:sz w:val="24"/>
          <w:szCs w:val="24"/>
        </w:rPr>
        <w:t>games and competition enhance the active participation.</w:t>
      </w:r>
      <w:r w:rsidR="00951FDA">
        <w:rPr>
          <w:i/>
          <w:sz w:val="24"/>
          <w:szCs w:val="24"/>
        </w:rPr>
        <w:t xml:space="preserve"> </w:t>
      </w:r>
      <w:r w:rsidR="005442EE">
        <w:rPr>
          <w:sz w:val="24"/>
          <w:szCs w:val="24"/>
        </w:rPr>
        <w:t xml:space="preserve">The results concluded </w:t>
      </w:r>
      <w:r w:rsidR="00C460D5">
        <w:rPr>
          <w:sz w:val="24"/>
          <w:szCs w:val="24"/>
        </w:rPr>
        <w:t xml:space="preserve">that the two combined </w:t>
      </w:r>
      <w:r w:rsidR="005442EE">
        <w:rPr>
          <w:sz w:val="24"/>
          <w:szCs w:val="24"/>
        </w:rPr>
        <w:t xml:space="preserve">had a positive effect on the learning process </w:t>
      </w:r>
      <w:r w:rsidR="00FD2215">
        <w:rPr>
          <w:sz w:val="24"/>
          <w:szCs w:val="24"/>
        </w:rPr>
        <w:t xml:space="preserve">highlighting the need for </w:t>
      </w:r>
      <w:r w:rsidR="00FD2215" w:rsidRPr="009E2043">
        <w:rPr>
          <w:b/>
          <w:i/>
          <w:sz w:val="24"/>
          <w:szCs w:val="24"/>
        </w:rPr>
        <w:t>screenagers</w:t>
      </w:r>
      <w:r w:rsidR="00FD2215">
        <w:rPr>
          <w:i/>
          <w:sz w:val="24"/>
          <w:szCs w:val="24"/>
        </w:rPr>
        <w:t xml:space="preserve"> </w:t>
      </w:r>
      <w:r w:rsidR="00FD2215" w:rsidRPr="006765D6">
        <w:rPr>
          <w:sz w:val="24"/>
          <w:szCs w:val="24"/>
        </w:rPr>
        <w:t>(Rushkoff, 2006)</w:t>
      </w:r>
      <w:r w:rsidR="00FD2215">
        <w:rPr>
          <w:sz w:val="24"/>
          <w:szCs w:val="24"/>
        </w:rPr>
        <w:t xml:space="preserve"> </w:t>
      </w:r>
      <w:r w:rsidR="00FD2215" w:rsidRPr="006765D6">
        <w:rPr>
          <w:i/>
          <w:sz w:val="24"/>
          <w:szCs w:val="24"/>
        </w:rPr>
        <w:t>have multiple forms of literacy, especially visual literacy</w:t>
      </w:r>
      <w:r w:rsidR="00FD2215">
        <w:rPr>
          <w:i/>
          <w:sz w:val="24"/>
          <w:szCs w:val="24"/>
        </w:rPr>
        <w:t>’.</w:t>
      </w:r>
      <w:r w:rsidR="00FD2215" w:rsidRPr="009E2043">
        <w:rPr>
          <w:sz w:val="24"/>
          <w:szCs w:val="24"/>
        </w:rPr>
        <w:t xml:space="preserve"> </w:t>
      </w:r>
      <w:r w:rsidR="00FD2215">
        <w:rPr>
          <w:sz w:val="24"/>
          <w:szCs w:val="24"/>
        </w:rPr>
        <w:t>(Sandall (2011) in (Roblyer and Doering 2014: 211).</w:t>
      </w:r>
    </w:p>
    <w:p w14:paraId="610915B5" w14:textId="5BA37788" w:rsidR="00FD2215" w:rsidRDefault="00C460D5" w:rsidP="00FD2215">
      <w:pPr>
        <w:spacing w:line="276" w:lineRule="auto"/>
        <w:rPr>
          <w:sz w:val="24"/>
          <w:szCs w:val="24"/>
        </w:rPr>
      </w:pPr>
      <w:r>
        <w:rPr>
          <w:sz w:val="24"/>
          <w:szCs w:val="24"/>
        </w:rPr>
        <w:t>In summary</w:t>
      </w:r>
      <w:r w:rsidR="00121DCE">
        <w:rPr>
          <w:sz w:val="24"/>
          <w:szCs w:val="24"/>
        </w:rPr>
        <w:t>,</w:t>
      </w:r>
      <w:r>
        <w:rPr>
          <w:sz w:val="24"/>
          <w:szCs w:val="24"/>
        </w:rPr>
        <w:t xml:space="preserve"> </w:t>
      </w:r>
      <w:r w:rsidR="00FD2215">
        <w:rPr>
          <w:sz w:val="24"/>
          <w:szCs w:val="24"/>
        </w:rPr>
        <w:t xml:space="preserve">I </w:t>
      </w:r>
      <w:r w:rsidR="00121DCE">
        <w:rPr>
          <w:sz w:val="24"/>
          <w:szCs w:val="24"/>
        </w:rPr>
        <w:t xml:space="preserve">think what has to be remembered is that </w:t>
      </w:r>
      <w:r w:rsidR="00121DCE" w:rsidRPr="00121DCE">
        <w:rPr>
          <w:i/>
          <w:sz w:val="24"/>
          <w:szCs w:val="24"/>
        </w:rPr>
        <w:t>There is no "one best way" to integrate technology into curriculum.</w:t>
      </w:r>
      <w:r w:rsidR="00FD2215">
        <w:rPr>
          <w:sz w:val="24"/>
          <w:szCs w:val="24"/>
        </w:rPr>
        <w:t xml:space="preserve">agree </w:t>
      </w:r>
      <w:r w:rsidR="00121DCE" w:rsidRPr="00121DCE">
        <w:rPr>
          <w:i/>
          <w:sz w:val="24"/>
          <w:szCs w:val="24"/>
        </w:rPr>
        <w:t>What is needed is an approach that treats teaching as an interaction between what teachers know and how they apply this knowledge in the unique circumstances or contexts</w:t>
      </w:r>
      <w:r w:rsidR="00121DCE">
        <w:rPr>
          <w:i/>
          <w:sz w:val="24"/>
          <w:szCs w:val="24"/>
        </w:rPr>
        <w:t xml:space="preserve">. </w:t>
      </w:r>
      <w:r w:rsidR="00121DCE">
        <w:rPr>
          <w:sz w:val="24"/>
          <w:szCs w:val="24"/>
        </w:rPr>
        <w:t>T</w:t>
      </w:r>
      <w:r w:rsidR="00FD2215">
        <w:rPr>
          <w:sz w:val="24"/>
          <w:szCs w:val="24"/>
        </w:rPr>
        <w:t xml:space="preserve">hat technology does enhance the learning </w:t>
      </w:r>
      <w:r w:rsidR="00121DCE">
        <w:rPr>
          <w:sz w:val="24"/>
          <w:szCs w:val="24"/>
        </w:rPr>
        <w:t>process but</w:t>
      </w:r>
      <w:r w:rsidR="00FD2215">
        <w:rPr>
          <w:sz w:val="24"/>
          <w:szCs w:val="24"/>
        </w:rPr>
        <w:t xml:space="preserve"> remembering that </w:t>
      </w:r>
      <w:r w:rsidR="00FD2215" w:rsidRPr="00FD2215">
        <w:rPr>
          <w:i/>
          <w:sz w:val="24"/>
          <w:szCs w:val="24"/>
        </w:rPr>
        <w:t xml:space="preserve">good teaching with technology </w:t>
      </w:r>
      <w:r w:rsidR="00FD2215">
        <w:rPr>
          <w:sz w:val="24"/>
          <w:szCs w:val="24"/>
        </w:rPr>
        <w:t xml:space="preserve">{requires} </w:t>
      </w:r>
      <w:r w:rsidR="00FD2215" w:rsidRPr="00FD2215">
        <w:rPr>
          <w:i/>
          <w:sz w:val="24"/>
          <w:szCs w:val="24"/>
        </w:rPr>
        <w:t>three core components: content, pedagogy, and technology</w:t>
      </w:r>
      <w:r w:rsidR="00121DCE">
        <w:rPr>
          <w:i/>
          <w:sz w:val="24"/>
          <w:szCs w:val="24"/>
        </w:rPr>
        <w:t>’.</w:t>
      </w:r>
      <w:r w:rsidR="00E629B1">
        <w:rPr>
          <w:i/>
          <w:sz w:val="24"/>
          <w:szCs w:val="24"/>
        </w:rPr>
        <w:t xml:space="preserve"> </w:t>
      </w:r>
      <w:r w:rsidR="00E629B1">
        <w:rPr>
          <w:sz w:val="24"/>
          <w:szCs w:val="24"/>
        </w:rPr>
        <w:t>(Koehler et al, 2013: 14)</w:t>
      </w:r>
    </w:p>
    <w:p w14:paraId="292D7AE4" w14:textId="0D1336F7" w:rsidR="00E629B1" w:rsidRPr="00E629B1" w:rsidRDefault="00E629B1" w:rsidP="00FD2215">
      <w:pPr>
        <w:spacing w:line="276" w:lineRule="auto"/>
        <w:rPr>
          <w:sz w:val="24"/>
          <w:szCs w:val="24"/>
        </w:rPr>
      </w:pPr>
      <w:r>
        <w:rPr>
          <w:sz w:val="24"/>
          <w:szCs w:val="24"/>
        </w:rPr>
        <w:t>Aligned to - A.1, A.2, A.4 – K.2, K.4, K.5 – V.3, V.4.    ICT, Problem solving, Literacy and communication</w:t>
      </w:r>
    </w:p>
    <w:p w14:paraId="4FD2A9D3" w14:textId="13A31405" w:rsidR="00121DCE" w:rsidRPr="00FD2215" w:rsidRDefault="00121DCE" w:rsidP="00FD2215">
      <w:pPr>
        <w:spacing w:line="276" w:lineRule="auto"/>
        <w:rPr>
          <w:i/>
          <w:sz w:val="24"/>
          <w:szCs w:val="24"/>
        </w:rPr>
      </w:pPr>
      <w:bookmarkStart w:id="5" w:name="_Hlk8900591"/>
      <w:r w:rsidRPr="00121DCE">
        <w:rPr>
          <w:i/>
          <w:sz w:val="24"/>
          <w:szCs w:val="24"/>
        </w:rPr>
        <w:t>.</w:t>
      </w:r>
      <w:bookmarkEnd w:id="5"/>
    </w:p>
    <w:p w14:paraId="7A8886F3" w14:textId="77777777" w:rsidR="00FB031C" w:rsidRDefault="00FB031C" w:rsidP="00A42DD6">
      <w:pPr>
        <w:spacing w:line="276" w:lineRule="auto"/>
        <w:rPr>
          <w:b/>
          <w:sz w:val="24"/>
          <w:szCs w:val="24"/>
          <w:u w:val="single"/>
        </w:rPr>
      </w:pPr>
    </w:p>
    <w:p w14:paraId="7831A6E8" w14:textId="793C030F" w:rsidR="003A4B71" w:rsidRDefault="003A4B71" w:rsidP="00A42DD6">
      <w:pPr>
        <w:spacing w:line="276" w:lineRule="auto"/>
        <w:rPr>
          <w:b/>
          <w:sz w:val="24"/>
          <w:szCs w:val="24"/>
          <w:u w:val="single"/>
        </w:rPr>
      </w:pPr>
      <w:r w:rsidRPr="003A4B71">
        <w:rPr>
          <w:b/>
          <w:sz w:val="24"/>
          <w:szCs w:val="24"/>
          <w:u w:val="single"/>
        </w:rPr>
        <w:t>The</w:t>
      </w:r>
      <w:r w:rsidR="00105554">
        <w:rPr>
          <w:b/>
          <w:sz w:val="24"/>
          <w:szCs w:val="24"/>
          <w:u w:val="single"/>
        </w:rPr>
        <w:t xml:space="preserve"> methods</w:t>
      </w:r>
      <w:r w:rsidR="00417FBD">
        <w:rPr>
          <w:b/>
          <w:sz w:val="24"/>
          <w:szCs w:val="24"/>
          <w:u w:val="single"/>
        </w:rPr>
        <w:t xml:space="preserve">, </w:t>
      </w:r>
      <w:r w:rsidR="00105554">
        <w:rPr>
          <w:b/>
          <w:sz w:val="24"/>
          <w:szCs w:val="24"/>
          <w:u w:val="single"/>
        </w:rPr>
        <w:t xml:space="preserve"> </w:t>
      </w:r>
      <w:r w:rsidRPr="003A4B71">
        <w:rPr>
          <w:b/>
          <w:sz w:val="24"/>
          <w:szCs w:val="24"/>
          <w:u w:val="single"/>
        </w:rPr>
        <w:t xml:space="preserve">strategies </w:t>
      </w:r>
      <w:r w:rsidR="00417FBD">
        <w:rPr>
          <w:b/>
          <w:sz w:val="24"/>
          <w:szCs w:val="24"/>
          <w:u w:val="single"/>
        </w:rPr>
        <w:t xml:space="preserve">and resources </w:t>
      </w:r>
      <w:r w:rsidRPr="003A4B71">
        <w:rPr>
          <w:b/>
          <w:sz w:val="24"/>
          <w:szCs w:val="24"/>
          <w:u w:val="single"/>
        </w:rPr>
        <w:t xml:space="preserve">used </w:t>
      </w:r>
    </w:p>
    <w:p w14:paraId="6CEC3B2F" w14:textId="108BEDB4" w:rsidR="00DF7F90" w:rsidRDefault="008C19E2" w:rsidP="00A42DD6">
      <w:pPr>
        <w:spacing w:line="276" w:lineRule="auto"/>
        <w:rPr>
          <w:sz w:val="24"/>
          <w:szCs w:val="24"/>
        </w:rPr>
      </w:pPr>
      <w:r>
        <w:rPr>
          <w:sz w:val="24"/>
          <w:szCs w:val="24"/>
        </w:rPr>
        <w:t>Unfortunately, although I had put a lot of thought and effort into the</w:t>
      </w:r>
      <w:r w:rsidR="000820B9">
        <w:rPr>
          <w:sz w:val="24"/>
          <w:szCs w:val="24"/>
        </w:rPr>
        <w:t xml:space="preserve"> choice,</w:t>
      </w:r>
      <w:r>
        <w:rPr>
          <w:sz w:val="24"/>
          <w:szCs w:val="24"/>
        </w:rPr>
        <w:t xml:space="preserve"> design and planning</w:t>
      </w:r>
      <w:r w:rsidR="00DF7F90">
        <w:rPr>
          <w:sz w:val="24"/>
          <w:szCs w:val="24"/>
        </w:rPr>
        <w:t xml:space="preserve"> and </w:t>
      </w:r>
      <w:r w:rsidR="00417FBD">
        <w:rPr>
          <w:sz w:val="24"/>
          <w:szCs w:val="24"/>
        </w:rPr>
        <w:t xml:space="preserve">listened to </w:t>
      </w:r>
      <w:r w:rsidR="00F4143F" w:rsidRPr="00F4143F">
        <w:rPr>
          <w:sz w:val="24"/>
          <w:szCs w:val="24"/>
        </w:rPr>
        <w:t>Crawley (2005: 36)</w:t>
      </w:r>
      <w:r w:rsidR="00F4143F">
        <w:rPr>
          <w:sz w:val="24"/>
          <w:szCs w:val="24"/>
        </w:rPr>
        <w:t xml:space="preserve"> </w:t>
      </w:r>
      <w:r w:rsidR="00417FBD">
        <w:rPr>
          <w:sz w:val="24"/>
          <w:szCs w:val="24"/>
        </w:rPr>
        <w:t xml:space="preserve">who </w:t>
      </w:r>
      <w:r w:rsidR="00F4143F">
        <w:rPr>
          <w:sz w:val="24"/>
          <w:szCs w:val="24"/>
        </w:rPr>
        <w:t xml:space="preserve">advises </w:t>
      </w:r>
      <w:r w:rsidR="00417FBD">
        <w:rPr>
          <w:sz w:val="24"/>
          <w:szCs w:val="24"/>
        </w:rPr>
        <w:t>‘</w:t>
      </w:r>
      <w:r w:rsidR="00F4143F" w:rsidRPr="00417FBD">
        <w:rPr>
          <w:i/>
          <w:sz w:val="24"/>
          <w:szCs w:val="24"/>
        </w:rPr>
        <w:t xml:space="preserve">to choose wisely with regards </w:t>
      </w:r>
      <w:r w:rsidR="00317473" w:rsidRPr="00417FBD">
        <w:rPr>
          <w:i/>
          <w:sz w:val="24"/>
          <w:szCs w:val="24"/>
        </w:rPr>
        <w:t>t</w:t>
      </w:r>
      <w:r w:rsidR="00F4143F" w:rsidRPr="00417FBD">
        <w:rPr>
          <w:i/>
          <w:sz w:val="24"/>
          <w:szCs w:val="24"/>
        </w:rPr>
        <w:t>o the topic involved and the needs of the learner</w:t>
      </w:r>
      <w:r w:rsidR="00417FBD">
        <w:rPr>
          <w:i/>
          <w:sz w:val="24"/>
          <w:szCs w:val="24"/>
        </w:rPr>
        <w:t>’</w:t>
      </w:r>
      <w:r w:rsidR="00F4143F">
        <w:rPr>
          <w:sz w:val="24"/>
          <w:szCs w:val="24"/>
        </w:rPr>
        <w:t xml:space="preserve">. </w:t>
      </w:r>
      <w:r w:rsidR="000820B9">
        <w:rPr>
          <w:sz w:val="24"/>
          <w:szCs w:val="24"/>
        </w:rPr>
        <w:t xml:space="preserve">I don’t feel I utilised them wisely. </w:t>
      </w:r>
    </w:p>
    <w:p w14:paraId="64917427" w14:textId="3FE0E1A6" w:rsidR="00622AD3" w:rsidRDefault="003A4B71" w:rsidP="00A42DD6">
      <w:pPr>
        <w:spacing w:line="276" w:lineRule="auto"/>
        <w:rPr>
          <w:sz w:val="24"/>
          <w:szCs w:val="24"/>
        </w:rPr>
      </w:pPr>
      <w:r w:rsidRPr="003A4B71">
        <w:rPr>
          <w:sz w:val="24"/>
          <w:szCs w:val="24"/>
        </w:rPr>
        <w:t>Due to the nature of the topic</w:t>
      </w:r>
      <w:r w:rsidR="00190EC7">
        <w:rPr>
          <w:sz w:val="24"/>
          <w:szCs w:val="24"/>
        </w:rPr>
        <w:t>,</w:t>
      </w:r>
      <w:r w:rsidRPr="003A4B71">
        <w:rPr>
          <w:sz w:val="24"/>
          <w:szCs w:val="24"/>
        </w:rPr>
        <w:t xml:space="preserve"> and the introduction of CSR</w:t>
      </w:r>
      <w:r w:rsidR="00190EC7">
        <w:rPr>
          <w:sz w:val="24"/>
          <w:szCs w:val="24"/>
        </w:rPr>
        <w:t>,</w:t>
      </w:r>
      <w:r w:rsidRPr="003A4B71">
        <w:rPr>
          <w:sz w:val="24"/>
          <w:szCs w:val="24"/>
        </w:rPr>
        <w:t xml:space="preserve"> </w:t>
      </w:r>
      <w:r>
        <w:rPr>
          <w:sz w:val="24"/>
          <w:szCs w:val="24"/>
        </w:rPr>
        <w:t xml:space="preserve">the aim of the strategies were predominantly to encourage </w:t>
      </w:r>
      <w:r w:rsidR="00E629B1">
        <w:rPr>
          <w:sz w:val="24"/>
          <w:szCs w:val="24"/>
        </w:rPr>
        <w:t>experiential learning</w:t>
      </w:r>
      <w:r w:rsidR="00317473">
        <w:rPr>
          <w:sz w:val="24"/>
          <w:szCs w:val="24"/>
        </w:rPr>
        <w:t xml:space="preserve">, </w:t>
      </w:r>
      <w:r w:rsidR="000820B9">
        <w:rPr>
          <w:sz w:val="24"/>
          <w:szCs w:val="24"/>
        </w:rPr>
        <w:t xml:space="preserve">with the emphasis on </w:t>
      </w:r>
      <w:r w:rsidR="00AB5A1B">
        <w:rPr>
          <w:sz w:val="24"/>
          <w:szCs w:val="24"/>
        </w:rPr>
        <w:t xml:space="preserve">cognitive </w:t>
      </w:r>
      <w:r w:rsidR="00F4143F">
        <w:rPr>
          <w:sz w:val="24"/>
          <w:szCs w:val="24"/>
        </w:rPr>
        <w:t xml:space="preserve">and affective </w:t>
      </w:r>
      <w:r w:rsidR="00190EC7">
        <w:rPr>
          <w:sz w:val="24"/>
          <w:szCs w:val="24"/>
        </w:rPr>
        <w:t>thinking</w:t>
      </w:r>
      <w:r w:rsidR="00F4143F">
        <w:rPr>
          <w:sz w:val="24"/>
          <w:szCs w:val="24"/>
        </w:rPr>
        <w:t xml:space="preserve"> and reasoning</w:t>
      </w:r>
      <w:r w:rsidR="00AB5A1B">
        <w:rPr>
          <w:sz w:val="24"/>
          <w:szCs w:val="24"/>
        </w:rPr>
        <w:t xml:space="preserve">, assimilation of knowledge </w:t>
      </w:r>
      <w:r w:rsidR="00190EC7">
        <w:rPr>
          <w:sz w:val="24"/>
          <w:szCs w:val="24"/>
        </w:rPr>
        <w:t>and</w:t>
      </w:r>
      <w:r w:rsidR="000820B9">
        <w:rPr>
          <w:sz w:val="24"/>
          <w:szCs w:val="24"/>
        </w:rPr>
        <w:t xml:space="preserve"> understanding</w:t>
      </w:r>
      <w:r w:rsidR="00A259AE">
        <w:rPr>
          <w:sz w:val="24"/>
          <w:szCs w:val="24"/>
        </w:rPr>
        <w:t>.</w:t>
      </w:r>
      <w:r w:rsidR="00F4143F">
        <w:rPr>
          <w:sz w:val="24"/>
          <w:szCs w:val="24"/>
        </w:rPr>
        <w:t xml:space="preserve"> </w:t>
      </w:r>
      <w:r w:rsidR="00A259AE">
        <w:rPr>
          <w:sz w:val="24"/>
          <w:szCs w:val="24"/>
        </w:rPr>
        <w:t xml:space="preserve"> </w:t>
      </w:r>
      <w:r w:rsidR="003B07C4">
        <w:rPr>
          <w:sz w:val="24"/>
          <w:szCs w:val="24"/>
        </w:rPr>
        <w:t xml:space="preserve">Again, as a novice the </w:t>
      </w:r>
      <w:r w:rsidR="00AB5A1B">
        <w:rPr>
          <w:sz w:val="24"/>
          <w:szCs w:val="24"/>
        </w:rPr>
        <w:t xml:space="preserve">strategies were </w:t>
      </w:r>
      <w:r w:rsidR="003B07C4">
        <w:rPr>
          <w:sz w:val="24"/>
          <w:szCs w:val="24"/>
        </w:rPr>
        <w:t>determined by literature</w:t>
      </w:r>
      <w:r w:rsidR="00F4143F">
        <w:rPr>
          <w:sz w:val="24"/>
          <w:szCs w:val="24"/>
        </w:rPr>
        <w:t>,</w:t>
      </w:r>
      <w:r w:rsidR="003B07C4">
        <w:rPr>
          <w:sz w:val="24"/>
          <w:szCs w:val="24"/>
        </w:rPr>
        <w:t xml:space="preserve"> rather than experience and tacit knowledge.</w:t>
      </w:r>
      <w:r w:rsidR="00E629B1">
        <w:rPr>
          <w:sz w:val="24"/>
          <w:szCs w:val="24"/>
        </w:rPr>
        <w:t xml:space="preserve"> (knowing).</w:t>
      </w:r>
      <w:r w:rsidR="003B07C4">
        <w:rPr>
          <w:sz w:val="24"/>
          <w:szCs w:val="24"/>
        </w:rPr>
        <w:t xml:space="preserve"> </w:t>
      </w:r>
      <w:r w:rsidR="00A9573C">
        <w:rPr>
          <w:sz w:val="24"/>
          <w:szCs w:val="24"/>
        </w:rPr>
        <w:t xml:space="preserve">In line with Petty (2014: 134) </w:t>
      </w:r>
      <w:r w:rsidR="000820B9">
        <w:rPr>
          <w:b/>
          <w:sz w:val="24"/>
          <w:szCs w:val="24"/>
        </w:rPr>
        <w:t>d</w:t>
      </w:r>
      <w:r w:rsidR="00A259AE" w:rsidRPr="00FA55CE">
        <w:rPr>
          <w:b/>
          <w:sz w:val="24"/>
          <w:szCs w:val="24"/>
        </w:rPr>
        <w:t>iscussion</w:t>
      </w:r>
      <w:r w:rsidR="00C2303D">
        <w:rPr>
          <w:b/>
          <w:sz w:val="24"/>
          <w:szCs w:val="24"/>
        </w:rPr>
        <w:t xml:space="preserve">, </w:t>
      </w:r>
      <w:r w:rsidR="00654642">
        <w:rPr>
          <w:sz w:val="24"/>
          <w:szCs w:val="24"/>
        </w:rPr>
        <w:t xml:space="preserve">and </w:t>
      </w:r>
      <w:r w:rsidR="00A9573C">
        <w:rPr>
          <w:b/>
          <w:sz w:val="24"/>
          <w:szCs w:val="24"/>
        </w:rPr>
        <w:t xml:space="preserve">games, </w:t>
      </w:r>
      <w:r w:rsidR="00A9573C" w:rsidRPr="00A9573C">
        <w:rPr>
          <w:sz w:val="24"/>
          <w:szCs w:val="24"/>
        </w:rPr>
        <w:t xml:space="preserve">were most </w:t>
      </w:r>
      <w:r w:rsidR="00A9573C" w:rsidRPr="00A9573C">
        <w:rPr>
          <w:sz w:val="24"/>
          <w:szCs w:val="24"/>
        </w:rPr>
        <w:lastRenderedPageBreak/>
        <w:t>popular</w:t>
      </w:r>
      <w:r w:rsidR="00DF7F90">
        <w:rPr>
          <w:sz w:val="24"/>
          <w:szCs w:val="24"/>
        </w:rPr>
        <w:t>,</w:t>
      </w:r>
      <w:r w:rsidR="00DF7F90">
        <w:rPr>
          <w:b/>
          <w:sz w:val="24"/>
          <w:szCs w:val="24"/>
        </w:rPr>
        <w:t xml:space="preserve"> </w:t>
      </w:r>
      <w:r w:rsidR="00A9573C" w:rsidRPr="00A9573C">
        <w:rPr>
          <w:sz w:val="24"/>
          <w:szCs w:val="24"/>
        </w:rPr>
        <w:t>along with</w:t>
      </w:r>
      <w:r w:rsidR="000820B9" w:rsidRPr="000820B9">
        <w:rPr>
          <w:b/>
          <w:sz w:val="24"/>
          <w:szCs w:val="24"/>
        </w:rPr>
        <w:t xml:space="preserve"> </w:t>
      </w:r>
      <w:r w:rsidR="000820B9">
        <w:rPr>
          <w:b/>
          <w:sz w:val="24"/>
          <w:szCs w:val="24"/>
        </w:rPr>
        <w:t>d</w:t>
      </w:r>
      <w:r w:rsidR="000820B9" w:rsidRPr="00DF7F90">
        <w:rPr>
          <w:b/>
          <w:sz w:val="24"/>
          <w:szCs w:val="24"/>
        </w:rPr>
        <w:t>ebate</w:t>
      </w:r>
      <w:r w:rsidR="000820B9">
        <w:rPr>
          <w:sz w:val="24"/>
          <w:szCs w:val="24"/>
        </w:rPr>
        <w:t>,  and</w:t>
      </w:r>
      <w:r w:rsidR="00A9573C">
        <w:rPr>
          <w:b/>
          <w:sz w:val="24"/>
          <w:szCs w:val="24"/>
        </w:rPr>
        <w:t xml:space="preserve"> </w:t>
      </w:r>
      <w:r w:rsidR="00654642">
        <w:rPr>
          <w:b/>
          <w:sz w:val="24"/>
          <w:szCs w:val="24"/>
        </w:rPr>
        <w:t>‘</w:t>
      </w:r>
      <w:r w:rsidR="00654642" w:rsidRPr="00654642">
        <w:rPr>
          <w:i/>
          <w:sz w:val="24"/>
          <w:szCs w:val="24"/>
        </w:rPr>
        <w:t>open and hypothetical</w:t>
      </w:r>
      <w:r w:rsidR="00654642">
        <w:rPr>
          <w:b/>
          <w:sz w:val="24"/>
          <w:szCs w:val="24"/>
        </w:rPr>
        <w:t xml:space="preserve"> </w:t>
      </w:r>
      <w:r w:rsidR="00AB5A1B" w:rsidRPr="00FA55CE">
        <w:rPr>
          <w:b/>
          <w:sz w:val="24"/>
          <w:szCs w:val="24"/>
        </w:rPr>
        <w:t>questions</w:t>
      </w:r>
      <w:r w:rsidR="00622AD3">
        <w:rPr>
          <w:b/>
          <w:sz w:val="24"/>
          <w:szCs w:val="24"/>
        </w:rPr>
        <w:t xml:space="preserve"> and answers -</w:t>
      </w:r>
      <w:r w:rsidR="00AB5A1B">
        <w:rPr>
          <w:sz w:val="24"/>
          <w:szCs w:val="24"/>
        </w:rPr>
        <w:t xml:space="preserve"> </w:t>
      </w:r>
      <w:r w:rsidR="00654642">
        <w:rPr>
          <w:sz w:val="24"/>
          <w:szCs w:val="24"/>
        </w:rPr>
        <w:t>the latter ‘</w:t>
      </w:r>
      <w:r w:rsidR="00654642" w:rsidRPr="00654642">
        <w:rPr>
          <w:i/>
          <w:sz w:val="24"/>
          <w:szCs w:val="24"/>
        </w:rPr>
        <w:t>useful for encouraging new ideas and possibilities</w:t>
      </w:r>
      <w:r w:rsidR="00654642">
        <w:rPr>
          <w:i/>
          <w:sz w:val="24"/>
          <w:szCs w:val="24"/>
        </w:rPr>
        <w:t>’</w:t>
      </w:r>
      <w:r w:rsidR="00C2303D">
        <w:rPr>
          <w:i/>
          <w:sz w:val="24"/>
          <w:szCs w:val="24"/>
        </w:rPr>
        <w:t xml:space="preserve"> </w:t>
      </w:r>
      <w:r w:rsidR="00622AD3">
        <w:rPr>
          <w:sz w:val="24"/>
          <w:szCs w:val="24"/>
        </w:rPr>
        <w:t>. (</w:t>
      </w:r>
      <w:r w:rsidR="00654642">
        <w:rPr>
          <w:sz w:val="24"/>
          <w:szCs w:val="24"/>
        </w:rPr>
        <w:t>Wallace</w:t>
      </w:r>
      <w:r w:rsidR="00622AD3">
        <w:rPr>
          <w:sz w:val="24"/>
          <w:szCs w:val="24"/>
        </w:rPr>
        <w:t xml:space="preserve">, </w:t>
      </w:r>
      <w:r w:rsidR="00654642">
        <w:rPr>
          <w:sz w:val="24"/>
          <w:szCs w:val="24"/>
        </w:rPr>
        <w:t>2006: 26)</w:t>
      </w:r>
      <w:r w:rsidR="00DF7F90">
        <w:rPr>
          <w:sz w:val="24"/>
          <w:szCs w:val="24"/>
        </w:rPr>
        <w:t xml:space="preserve">. </w:t>
      </w:r>
      <w:r w:rsidR="00622AD3">
        <w:rPr>
          <w:sz w:val="24"/>
          <w:szCs w:val="24"/>
        </w:rPr>
        <w:t>A</w:t>
      </w:r>
      <w:r w:rsidR="00DF7F90">
        <w:rPr>
          <w:sz w:val="24"/>
          <w:szCs w:val="24"/>
        </w:rPr>
        <w:t xml:space="preserve">ccording to Reece and walker </w:t>
      </w:r>
      <w:r w:rsidR="00622AD3">
        <w:rPr>
          <w:sz w:val="24"/>
          <w:szCs w:val="24"/>
        </w:rPr>
        <w:t>(</w:t>
      </w:r>
      <w:r w:rsidR="00DF7F90">
        <w:rPr>
          <w:sz w:val="24"/>
          <w:szCs w:val="24"/>
        </w:rPr>
        <w:t xml:space="preserve">2007: 102) </w:t>
      </w:r>
      <w:r w:rsidR="00E629B1">
        <w:rPr>
          <w:sz w:val="24"/>
          <w:szCs w:val="24"/>
        </w:rPr>
        <w:t xml:space="preserve">these </w:t>
      </w:r>
      <w:r w:rsidR="00DF7F90">
        <w:rPr>
          <w:sz w:val="24"/>
          <w:szCs w:val="24"/>
        </w:rPr>
        <w:t xml:space="preserve">scored highly </w:t>
      </w:r>
      <w:r w:rsidR="00622AD3">
        <w:rPr>
          <w:sz w:val="24"/>
          <w:szCs w:val="24"/>
        </w:rPr>
        <w:t xml:space="preserve">as learner centred strategies and in </w:t>
      </w:r>
      <w:r w:rsidR="00DF7F90">
        <w:rPr>
          <w:sz w:val="24"/>
          <w:szCs w:val="24"/>
        </w:rPr>
        <w:t>both the cognitive and affective domain</w:t>
      </w:r>
      <w:r w:rsidR="00AB5A1B">
        <w:rPr>
          <w:sz w:val="24"/>
          <w:szCs w:val="24"/>
        </w:rPr>
        <w:t xml:space="preserve">. However, as an introduction to the topic of CSR, a teacher centred </w:t>
      </w:r>
      <w:r w:rsidR="00AB5A1B" w:rsidRPr="00FA55CE">
        <w:rPr>
          <w:b/>
          <w:sz w:val="24"/>
          <w:szCs w:val="24"/>
        </w:rPr>
        <w:t>presentation/lecture</w:t>
      </w:r>
      <w:r w:rsidR="00AB5A1B">
        <w:rPr>
          <w:sz w:val="24"/>
          <w:szCs w:val="24"/>
        </w:rPr>
        <w:t xml:space="preserve"> was necessary to facilitate the main points. </w:t>
      </w:r>
      <w:r w:rsidR="00FA55CE">
        <w:rPr>
          <w:sz w:val="24"/>
          <w:szCs w:val="24"/>
        </w:rPr>
        <w:t xml:space="preserve">As noted </w:t>
      </w:r>
      <w:r w:rsidR="00E629B1">
        <w:rPr>
          <w:sz w:val="24"/>
          <w:szCs w:val="24"/>
        </w:rPr>
        <w:t>above learning preferences</w:t>
      </w:r>
      <w:r w:rsidR="00DF7F90">
        <w:rPr>
          <w:sz w:val="24"/>
          <w:szCs w:val="24"/>
        </w:rPr>
        <w:t>,</w:t>
      </w:r>
      <w:r w:rsidR="00FA55CE">
        <w:rPr>
          <w:sz w:val="24"/>
          <w:szCs w:val="24"/>
        </w:rPr>
        <w:t xml:space="preserve"> inclusivity, diversity and barriers to learning were </w:t>
      </w:r>
      <w:r w:rsidR="00DF7F90">
        <w:rPr>
          <w:sz w:val="24"/>
          <w:szCs w:val="24"/>
        </w:rPr>
        <w:t xml:space="preserve">also </w:t>
      </w:r>
      <w:r w:rsidR="00FA55CE">
        <w:rPr>
          <w:sz w:val="24"/>
          <w:szCs w:val="24"/>
        </w:rPr>
        <w:t xml:space="preserve">considered. </w:t>
      </w:r>
    </w:p>
    <w:p w14:paraId="6E9C1FF4" w14:textId="59CBE9F0" w:rsidR="00FA55CE" w:rsidRPr="00E629B1" w:rsidRDefault="00622AD3" w:rsidP="00A42DD6">
      <w:pPr>
        <w:spacing w:line="276" w:lineRule="auto"/>
        <w:rPr>
          <w:sz w:val="24"/>
          <w:szCs w:val="24"/>
        </w:rPr>
      </w:pPr>
      <w:r>
        <w:rPr>
          <w:sz w:val="24"/>
          <w:szCs w:val="24"/>
        </w:rPr>
        <w:t>With regards to l</w:t>
      </w:r>
      <w:r w:rsidR="00FA55CE">
        <w:rPr>
          <w:sz w:val="24"/>
          <w:szCs w:val="24"/>
        </w:rPr>
        <w:t>earning preferences</w:t>
      </w:r>
      <w:r w:rsidR="00DF7F90">
        <w:rPr>
          <w:sz w:val="24"/>
          <w:szCs w:val="24"/>
        </w:rPr>
        <w:t>,</w:t>
      </w:r>
      <w:r w:rsidR="00A9573C">
        <w:rPr>
          <w:sz w:val="24"/>
          <w:szCs w:val="24"/>
        </w:rPr>
        <w:t xml:space="preserve"> </w:t>
      </w:r>
      <w:r w:rsidR="00FA55CE">
        <w:rPr>
          <w:sz w:val="24"/>
          <w:szCs w:val="24"/>
        </w:rPr>
        <w:t xml:space="preserve">Petty (1014: </w:t>
      </w:r>
      <w:r w:rsidR="00A9573C">
        <w:rPr>
          <w:sz w:val="24"/>
          <w:szCs w:val="24"/>
        </w:rPr>
        <w:t xml:space="preserve">) </w:t>
      </w:r>
      <w:r w:rsidR="00DF7F90">
        <w:rPr>
          <w:sz w:val="24"/>
          <w:szCs w:val="24"/>
        </w:rPr>
        <w:t xml:space="preserve">suggests </w:t>
      </w:r>
      <w:r w:rsidR="00A9573C">
        <w:rPr>
          <w:sz w:val="24"/>
          <w:szCs w:val="24"/>
        </w:rPr>
        <w:t>caution with regards to styles</w:t>
      </w:r>
      <w:r w:rsidR="00224F80">
        <w:rPr>
          <w:sz w:val="24"/>
          <w:szCs w:val="24"/>
        </w:rPr>
        <w:t xml:space="preserve"> – VAK, left and right brain thinking, ‘</w:t>
      </w:r>
      <w:r w:rsidR="00A9573C" w:rsidRPr="00A9573C">
        <w:rPr>
          <w:i/>
          <w:sz w:val="24"/>
          <w:szCs w:val="24"/>
        </w:rPr>
        <w:t xml:space="preserve">stating </w:t>
      </w:r>
      <w:r w:rsidR="00224F80">
        <w:rPr>
          <w:i/>
          <w:sz w:val="24"/>
          <w:szCs w:val="24"/>
        </w:rPr>
        <w:t xml:space="preserve">even if </w:t>
      </w:r>
      <w:r w:rsidR="00A9573C" w:rsidRPr="00A9573C">
        <w:rPr>
          <w:i/>
          <w:sz w:val="24"/>
          <w:szCs w:val="24"/>
        </w:rPr>
        <w:t xml:space="preserve">one eye </w:t>
      </w:r>
      <w:r w:rsidR="00224F80">
        <w:rPr>
          <w:i/>
          <w:sz w:val="24"/>
          <w:szCs w:val="24"/>
        </w:rPr>
        <w:t>is stronger than the other it makes no sense to put a patch over the weaker one’.</w:t>
      </w:r>
      <w:r w:rsidR="00E629B1">
        <w:rPr>
          <w:i/>
          <w:sz w:val="24"/>
          <w:szCs w:val="24"/>
        </w:rPr>
        <w:t xml:space="preserve"> </w:t>
      </w:r>
      <w:r w:rsidR="00E629B1">
        <w:rPr>
          <w:sz w:val="24"/>
          <w:szCs w:val="24"/>
        </w:rPr>
        <w:t xml:space="preserve">Therefore, VAK approaches were incorporated for whole learning. Additionally, consideration of </w:t>
      </w:r>
      <w:r w:rsidR="0016398A">
        <w:rPr>
          <w:sz w:val="24"/>
          <w:szCs w:val="24"/>
        </w:rPr>
        <w:t>Gardner’s</w:t>
      </w:r>
      <w:r w:rsidR="00E629B1">
        <w:rPr>
          <w:sz w:val="24"/>
          <w:szCs w:val="24"/>
        </w:rPr>
        <w:t xml:space="preserve"> (2006) </w:t>
      </w:r>
      <w:r w:rsidR="0016398A">
        <w:rPr>
          <w:sz w:val="24"/>
          <w:szCs w:val="24"/>
        </w:rPr>
        <w:t xml:space="preserve">Theory of </w:t>
      </w:r>
      <w:r w:rsidR="00E629B1">
        <w:rPr>
          <w:sz w:val="24"/>
          <w:szCs w:val="24"/>
        </w:rPr>
        <w:t>multiple intelligence</w:t>
      </w:r>
      <w:r w:rsidR="0016398A">
        <w:rPr>
          <w:sz w:val="24"/>
          <w:szCs w:val="24"/>
        </w:rPr>
        <w:t>.</w:t>
      </w:r>
    </w:p>
    <w:p w14:paraId="4F1E2E21" w14:textId="2CC9FBB9" w:rsidR="003A4B71" w:rsidRDefault="00AB5A1B" w:rsidP="00A42DD6">
      <w:pPr>
        <w:spacing w:line="276" w:lineRule="auto"/>
        <w:rPr>
          <w:sz w:val="24"/>
          <w:szCs w:val="24"/>
        </w:rPr>
      </w:pPr>
      <w:r>
        <w:rPr>
          <w:sz w:val="24"/>
          <w:szCs w:val="24"/>
        </w:rPr>
        <w:t xml:space="preserve">I tried to </w:t>
      </w:r>
      <w:r w:rsidR="00224F80">
        <w:rPr>
          <w:sz w:val="24"/>
          <w:szCs w:val="24"/>
        </w:rPr>
        <w:t xml:space="preserve">remember and utilise all this information and </w:t>
      </w:r>
      <w:r>
        <w:rPr>
          <w:sz w:val="24"/>
          <w:szCs w:val="24"/>
        </w:rPr>
        <w:t xml:space="preserve">incorporate the learner centred strategies, including the </w:t>
      </w:r>
      <w:r w:rsidRPr="00FA55CE">
        <w:rPr>
          <w:b/>
          <w:sz w:val="24"/>
          <w:szCs w:val="24"/>
        </w:rPr>
        <w:t>Kahoot quiz</w:t>
      </w:r>
      <w:r w:rsidR="00F4143F">
        <w:rPr>
          <w:sz w:val="24"/>
          <w:szCs w:val="24"/>
        </w:rPr>
        <w:t xml:space="preserve"> as a </w:t>
      </w:r>
      <w:r w:rsidR="00224F80">
        <w:rPr>
          <w:sz w:val="24"/>
          <w:szCs w:val="24"/>
        </w:rPr>
        <w:t xml:space="preserve">game and </w:t>
      </w:r>
      <w:r w:rsidR="00F4143F">
        <w:rPr>
          <w:sz w:val="24"/>
          <w:szCs w:val="24"/>
        </w:rPr>
        <w:t>formative assessment tool</w:t>
      </w:r>
      <w:r w:rsidR="00224F80">
        <w:rPr>
          <w:sz w:val="24"/>
          <w:szCs w:val="24"/>
        </w:rPr>
        <w:t>.</w:t>
      </w:r>
      <w:r w:rsidR="00F4143F">
        <w:rPr>
          <w:sz w:val="24"/>
          <w:szCs w:val="24"/>
        </w:rPr>
        <w:t xml:space="preserve"> I think</w:t>
      </w:r>
      <w:r w:rsidR="00FA55CE">
        <w:rPr>
          <w:sz w:val="24"/>
          <w:szCs w:val="24"/>
        </w:rPr>
        <w:t>,</w:t>
      </w:r>
      <w:r w:rsidR="00F4143F">
        <w:rPr>
          <w:sz w:val="24"/>
          <w:szCs w:val="24"/>
        </w:rPr>
        <w:t xml:space="preserve"> </w:t>
      </w:r>
      <w:r w:rsidR="00FA55CE">
        <w:rPr>
          <w:sz w:val="24"/>
          <w:szCs w:val="24"/>
        </w:rPr>
        <w:t xml:space="preserve">on reflection </w:t>
      </w:r>
      <w:r w:rsidR="00F4143F">
        <w:rPr>
          <w:sz w:val="24"/>
          <w:szCs w:val="24"/>
        </w:rPr>
        <w:t xml:space="preserve">I handled </w:t>
      </w:r>
      <w:r w:rsidR="00224F80">
        <w:rPr>
          <w:sz w:val="24"/>
          <w:szCs w:val="24"/>
        </w:rPr>
        <w:t xml:space="preserve">it all quite </w:t>
      </w:r>
      <w:r w:rsidR="00FA55CE">
        <w:rPr>
          <w:sz w:val="24"/>
          <w:szCs w:val="24"/>
        </w:rPr>
        <w:t>badly</w:t>
      </w:r>
      <w:r w:rsidR="00C2303D">
        <w:rPr>
          <w:sz w:val="24"/>
          <w:szCs w:val="24"/>
        </w:rPr>
        <w:t>,</w:t>
      </w:r>
      <w:r w:rsidR="00FA55CE">
        <w:rPr>
          <w:sz w:val="24"/>
          <w:szCs w:val="24"/>
        </w:rPr>
        <w:t xml:space="preserve"> and</w:t>
      </w:r>
      <w:r w:rsidR="00317473">
        <w:rPr>
          <w:sz w:val="24"/>
          <w:szCs w:val="24"/>
        </w:rPr>
        <w:t xml:space="preserve"> if I am honest although I had </w:t>
      </w:r>
      <w:r w:rsidR="00622AD3">
        <w:rPr>
          <w:sz w:val="24"/>
          <w:szCs w:val="24"/>
        </w:rPr>
        <w:t xml:space="preserve">incorporated </w:t>
      </w:r>
      <w:r w:rsidR="00317473">
        <w:rPr>
          <w:sz w:val="24"/>
          <w:szCs w:val="24"/>
        </w:rPr>
        <w:t>learning objectives, they weren’t really clear cut and therefore meandered</w:t>
      </w:r>
      <w:r w:rsidR="00622AD3">
        <w:rPr>
          <w:sz w:val="24"/>
          <w:szCs w:val="24"/>
        </w:rPr>
        <w:t>,</w:t>
      </w:r>
      <w:r w:rsidR="00317473">
        <w:rPr>
          <w:sz w:val="24"/>
          <w:szCs w:val="24"/>
        </w:rPr>
        <w:t xml:space="preserve"> using the PowerPoint as a form of control, rather than the lesson plan</w:t>
      </w:r>
      <w:r w:rsidR="0016398A">
        <w:rPr>
          <w:sz w:val="24"/>
          <w:szCs w:val="24"/>
        </w:rPr>
        <w:t>. This</w:t>
      </w:r>
      <w:r w:rsidR="00317473">
        <w:rPr>
          <w:sz w:val="24"/>
          <w:szCs w:val="24"/>
        </w:rPr>
        <w:t xml:space="preserve"> looked great on </w:t>
      </w:r>
      <w:r w:rsidR="00055E41">
        <w:rPr>
          <w:sz w:val="24"/>
          <w:szCs w:val="24"/>
        </w:rPr>
        <w:t>paper but</w:t>
      </w:r>
      <w:r w:rsidR="00317473">
        <w:rPr>
          <w:sz w:val="24"/>
          <w:szCs w:val="24"/>
        </w:rPr>
        <w:t xml:space="preserve"> didn’t really take the reality of the delivery into </w:t>
      </w:r>
      <w:r w:rsidR="00055E41">
        <w:rPr>
          <w:sz w:val="24"/>
          <w:szCs w:val="24"/>
        </w:rPr>
        <w:t>account or</w:t>
      </w:r>
      <w:r w:rsidR="00FA55CE">
        <w:rPr>
          <w:sz w:val="24"/>
          <w:szCs w:val="24"/>
        </w:rPr>
        <w:t xml:space="preserve"> utilise the methods and strategies successfully</w:t>
      </w:r>
      <w:r w:rsidR="00317473">
        <w:rPr>
          <w:sz w:val="24"/>
          <w:szCs w:val="24"/>
        </w:rPr>
        <w:t>.</w:t>
      </w:r>
      <w:r w:rsidR="008205E5">
        <w:rPr>
          <w:sz w:val="24"/>
          <w:szCs w:val="24"/>
        </w:rPr>
        <w:t xml:space="preserve"> I think I was so caught up in the </w:t>
      </w:r>
      <w:r w:rsidR="00622AD3">
        <w:rPr>
          <w:sz w:val="24"/>
          <w:szCs w:val="24"/>
        </w:rPr>
        <w:t xml:space="preserve">detail and </w:t>
      </w:r>
      <w:r w:rsidR="008205E5">
        <w:rPr>
          <w:sz w:val="24"/>
          <w:szCs w:val="24"/>
        </w:rPr>
        <w:t>theor</w:t>
      </w:r>
      <w:r w:rsidR="0016398A">
        <w:rPr>
          <w:sz w:val="24"/>
          <w:szCs w:val="24"/>
        </w:rPr>
        <w:t>y,</w:t>
      </w:r>
      <w:r w:rsidR="008205E5">
        <w:rPr>
          <w:sz w:val="24"/>
          <w:szCs w:val="24"/>
        </w:rPr>
        <w:t xml:space="preserve"> that I </w:t>
      </w:r>
      <w:r w:rsidR="00622AD3">
        <w:rPr>
          <w:sz w:val="24"/>
          <w:szCs w:val="24"/>
        </w:rPr>
        <w:t>failed to consider the actual delivery.</w:t>
      </w:r>
      <w:r w:rsidR="00317473">
        <w:rPr>
          <w:sz w:val="24"/>
          <w:szCs w:val="24"/>
        </w:rPr>
        <w:t xml:space="preserve"> </w:t>
      </w:r>
      <w:r w:rsidR="00F4143F">
        <w:rPr>
          <w:sz w:val="24"/>
          <w:szCs w:val="24"/>
        </w:rPr>
        <w:t>Crawley (2005: 37) suggests</w:t>
      </w:r>
      <w:r w:rsidR="00FA55CE">
        <w:rPr>
          <w:sz w:val="24"/>
          <w:szCs w:val="24"/>
        </w:rPr>
        <w:t xml:space="preserve"> </w:t>
      </w:r>
      <w:r w:rsidR="00317473">
        <w:rPr>
          <w:sz w:val="24"/>
          <w:szCs w:val="24"/>
        </w:rPr>
        <w:t xml:space="preserve">the mnemonic </w:t>
      </w:r>
      <w:r w:rsidR="00622AD3">
        <w:rPr>
          <w:sz w:val="24"/>
          <w:szCs w:val="24"/>
        </w:rPr>
        <w:t>ASSUREd,</w:t>
      </w:r>
      <w:r w:rsidR="00317473">
        <w:rPr>
          <w:sz w:val="24"/>
          <w:szCs w:val="24"/>
        </w:rPr>
        <w:t xml:space="preserve"> </w:t>
      </w:r>
      <w:r w:rsidR="00FA55CE">
        <w:rPr>
          <w:sz w:val="24"/>
          <w:szCs w:val="24"/>
        </w:rPr>
        <w:t>influenced by Cagne (1985). I</w:t>
      </w:r>
      <w:r w:rsidR="008C19E2">
        <w:rPr>
          <w:sz w:val="24"/>
          <w:szCs w:val="24"/>
        </w:rPr>
        <w:t xml:space="preserve">f I am to consider the </w:t>
      </w:r>
      <w:r w:rsidR="008C19E2" w:rsidRPr="00417FBD">
        <w:rPr>
          <w:b/>
          <w:sz w:val="24"/>
          <w:szCs w:val="24"/>
        </w:rPr>
        <w:t>E</w:t>
      </w:r>
      <w:r w:rsidR="008C19E2">
        <w:rPr>
          <w:sz w:val="24"/>
          <w:szCs w:val="24"/>
        </w:rPr>
        <w:t xml:space="preserve"> for evaluate as a reflection tool, I</w:t>
      </w:r>
      <w:r w:rsidR="00FA55CE">
        <w:rPr>
          <w:sz w:val="24"/>
          <w:szCs w:val="24"/>
        </w:rPr>
        <w:t xml:space="preserve"> would say that I although the</w:t>
      </w:r>
      <w:r w:rsidR="008C19E2">
        <w:rPr>
          <w:sz w:val="24"/>
          <w:szCs w:val="24"/>
        </w:rPr>
        <w:t xml:space="preserve"> </w:t>
      </w:r>
      <w:r w:rsidR="008C19E2" w:rsidRPr="00224F80">
        <w:rPr>
          <w:b/>
          <w:sz w:val="24"/>
          <w:szCs w:val="24"/>
        </w:rPr>
        <w:t>A</w:t>
      </w:r>
      <w:r w:rsidR="008C19E2">
        <w:rPr>
          <w:sz w:val="24"/>
          <w:szCs w:val="24"/>
        </w:rPr>
        <w:t xml:space="preserve">nalysis </w:t>
      </w:r>
      <w:r w:rsidR="00224F80">
        <w:rPr>
          <w:sz w:val="24"/>
          <w:szCs w:val="24"/>
        </w:rPr>
        <w:t>of learners</w:t>
      </w:r>
      <w:r w:rsidR="00FA55CE">
        <w:rPr>
          <w:sz w:val="24"/>
          <w:szCs w:val="24"/>
        </w:rPr>
        <w:t xml:space="preserve"> and </w:t>
      </w:r>
      <w:r w:rsidR="008C19E2" w:rsidRPr="00224F80">
        <w:rPr>
          <w:b/>
          <w:sz w:val="24"/>
          <w:szCs w:val="24"/>
        </w:rPr>
        <w:t>S</w:t>
      </w:r>
      <w:r w:rsidR="00FA55CE">
        <w:rPr>
          <w:sz w:val="24"/>
          <w:szCs w:val="24"/>
        </w:rPr>
        <w:t>elect</w:t>
      </w:r>
      <w:r w:rsidR="00224F80">
        <w:rPr>
          <w:sz w:val="24"/>
          <w:szCs w:val="24"/>
        </w:rPr>
        <w:t>ion of</w:t>
      </w:r>
      <w:r w:rsidR="00FA55CE">
        <w:rPr>
          <w:sz w:val="24"/>
          <w:szCs w:val="24"/>
        </w:rPr>
        <w:t xml:space="preserve"> methods</w:t>
      </w:r>
      <w:r w:rsidR="00417FBD">
        <w:rPr>
          <w:sz w:val="24"/>
          <w:szCs w:val="24"/>
        </w:rPr>
        <w:t xml:space="preserve">, strategies and resources </w:t>
      </w:r>
      <w:r w:rsidR="00FA55CE">
        <w:rPr>
          <w:sz w:val="24"/>
          <w:szCs w:val="24"/>
        </w:rPr>
        <w:t>was not unsuccessful</w:t>
      </w:r>
      <w:r w:rsidR="00224F80">
        <w:rPr>
          <w:sz w:val="24"/>
          <w:szCs w:val="24"/>
        </w:rPr>
        <w:t xml:space="preserve">, </w:t>
      </w:r>
      <w:r w:rsidR="00FA55CE">
        <w:rPr>
          <w:sz w:val="24"/>
          <w:szCs w:val="24"/>
        </w:rPr>
        <w:t xml:space="preserve">the </w:t>
      </w:r>
      <w:r w:rsidR="008C19E2" w:rsidRPr="008C19E2">
        <w:rPr>
          <w:b/>
          <w:sz w:val="24"/>
          <w:szCs w:val="24"/>
        </w:rPr>
        <w:t>S</w:t>
      </w:r>
      <w:r w:rsidR="008C19E2">
        <w:rPr>
          <w:sz w:val="24"/>
          <w:szCs w:val="24"/>
        </w:rPr>
        <w:t xml:space="preserve">elect </w:t>
      </w:r>
      <w:r w:rsidR="00FA55CE">
        <w:rPr>
          <w:sz w:val="24"/>
          <w:szCs w:val="24"/>
        </w:rPr>
        <w:t>objectives w</w:t>
      </w:r>
      <w:r w:rsidR="00224F80">
        <w:rPr>
          <w:sz w:val="24"/>
          <w:szCs w:val="24"/>
        </w:rPr>
        <w:t xml:space="preserve">ere very </w:t>
      </w:r>
      <w:r w:rsidR="00FA55CE">
        <w:rPr>
          <w:sz w:val="24"/>
          <w:szCs w:val="24"/>
        </w:rPr>
        <w:t xml:space="preserve">woolly. The </w:t>
      </w:r>
      <w:r w:rsidR="008C19E2" w:rsidRPr="00224F80">
        <w:rPr>
          <w:b/>
          <w:sz w:val="24"/>
          <w:szCs w:val="24"/>
        </w:rPr>
        <w:t>U</w:t>
      </w:r>
      <w:r w:rsidR="00FA55CE">
        <w:rPr>
          <w:sz w:val="24"/>
          <w:szCs w:val="24"/>
        </w:rPr>
        <w:t xml:space="preserve">tilise </w:t>
      </w:r>
      <w:r w:rsidR="00224F80">
        <w:rPr>
          <w:sz w:val="24"/>
          <w:szCs w:val="24"/>
        </w:rPr>
        <w:t xml:space="preserve">methods and resources </w:t>
      </w:r>
      <w:r w:rsidR="00FA55CE">
        <w:rPr>
          <w:sz w:val="24"/>
          <w:szCs w:val="24"/>
        </w:rPr>
        <w:t xml:space="preserve">and </w:t>
      </w:r>
      <w:r w:rsidR="008C19E2" w:rsidRPr="00224F80">
        <w:rPr>
          <w:b/>
          <w:sz w:val="24"/>
          <w:szCs w:val="24"/>
        </w:rPr>
        <w:t>R</w:t>
      </w:r>
      <w:r w:rsidR="00FA55CE">
        <w:rPr>
          <w:sz w:val="24"/>
          <w:szCs w:val="24"/>
        </w:rPr>
        <w:t xml:space="preserve">equire learner participation were </w:t>
      </w:r>
      <w:r w:rsidR="00622AD3">
        <w:rPr>
          <w:sz w:val="24"/>
          <w:szCs w:val="24"/>
        </w:rPr>
        <w:t xml:space="preserve">completely unsuccessful and </w:t>
      </w:r>
      <w:r w:rsidR="00224F80">
        <w:rPr>
          <w:sz w:val="24"/>
          <w:szCs w:val="24"/>
        </w:rPr>
        <w:t>flawed.</w:t>
      </w:r>
      <w:r w:rsidR="008C19E2">
        <w:rPr>
          <w:sz w:val="24"/>
          <w:szCs w:val="24"/>
        </w:rPr>
        <w:t xml:space="preserve"> Additionally, keeping with Crawley’s theme I had not really, although I am aware of the benefits, used SMART objectives, which on reflection would have really helped in the control of lesson and time</w:t>
      </w:r>
      <w:r w:rsidR="00622AD3">
        <w:rPr>
          <w:sz w:val="24"/>
          <w:szCs w:val="24"/>
        </w:rPr>
        <w:t xml:space="preserve"> management</w:t>
      </w:r>
      <w:r w:rsidR="008C19E2">
        <w:rPr>
          <w:sz w:val="24"/>
          <w:szCs w:val="24"/>
        </w:rPr>
        <w:t>.</w:t>
      </w:r>
      <w:r w:rsidR="00907469">
        <w:rPr>
          <w:sz w:val="24"/>
          <w:szCs w:val="24"/>
        </w:rPr>
        <w:t xml:space="preserve"> In retrospect Schon’s </w:t>
      </w:r>
      <w:r w:rsidR="00622AD3">
        <w:rPr>
          <w:sz w:val="24"/>
          <w:szCs w:val="24"/>
        </w:rPr>
        <w:t xml:space="preserve">(1983) </w:t>
      </w:r>
      <w:r w:rsidR="00907469">
        <w:rPr>
          <w:sz w:val="24"/>
          <w:szCs w:val="24"/>
        </w:rPr>
        <w:t xml:space="preserve">reflection </w:t>
      </w:r>
      <w:r w:rsidR="00907469" w:rsidRPr="00622AD3">
        <w:rPr>
          <w:b/>
          <w:sz w:val="24"/>
          <w:szCs w:val="24"/>
        </w:rPr>
        <w:t>in</w:t>
      </w:r>
      <w:r w:rsidR="00907469">
        <w:rPr>
          <w:sz w:val="24"/>
          <w:szCs w:val="24"/>
        </w:rPr>
        <w:t xml:space="preserve"> action, rather than </w:t>
      </w:r>
      <w:r w:rsidR="00907469" w:rsidRPr="00622AD3">
        <w:rPr>
          <w:b/>
          <w:sz w:val="24"/>
          <w:szCs w:val="24"/>
        </w:rPr>
        <w:t>on</w:t>
      </w:r>
      <w:r w:rsidR="00907469">
        <w:rPr>
          <w:sz w:val="24"/>
          <w:szCs w:val="24"/>
        </w:rPr>
        <w:t xml:space="preserve">, </w:t>
      </w:r>
      <w:r w:rsidR="00622AD3">
        <w:rPr>
          <w:i/>
          <w:sz w:val="24"/>
          <w:szCs w:val="24"/>
        </w:rPr>
        <w:t>being reactive to a situation</w:t>
      </w:r>
      <w:r w:rsidR="003E29A7">
        <w:rPr>
          <w:sz w:val="24"/>
          <w:szCs w:val="24"/>
        </w:rPr>
        <w:t>’ Making changes before it is too late</w:t>
      </w:r>
      <w:r w:rsidR="00907469">
        <w:rPr>
          <w:sz w:val="24"/>
          <w:szCs w:val="24"/>
        </w:rPr>
        <w:t xml:space="preserve"> to rectify </w:t>
      </w:r>
      <w:r w:rsidR="003E29A7">
        <w:rPr>
          <w:sz w:val="24"/>
          <w:szCs w:val="24"/>
        </w:rPr>
        <w:t>them.</w:t>
      </w:r>
    </w:p>
    <w:p w14:paraId="5BCAA32D" w14:textId="4D030D71" w:rsidR="00055E41" w:rsidRDefault="00055E41" w:rsidP="00A42DD6">
      <w:pPr>
        <w:spacing w:line="276" w:lineRule="auto"/>
        <w:rPr>
          <w:sz w:val="24"/>
          <w:szCs w:val="24"/>
        </w:rPr>
      </w:pPr>
      <w:r>
        <w:rPr>
          <w:sz w:val="24"/>
          <w:szCs w:val="24"/>
        </w:rPr>
        <w:t xml:space="preserve">Aligned to A.2-A.4 – K.2 -3, K.5-6 </w:t>
      </w:r>
      <w:r w:rsidR="003E2BB4">
        <w:rPr>
          <w:sz w:val="24"/>
          <w:szCs w:val="24"/>
        </w:rPr>
        <w:t>–</w:t>
      </w:r>
      <w:r>
        <w:rPr>
          <w:sz w:val="24"/>
          <w:szCs w:val="24"/>
        </w:rPr>
        <w:t xml:space="preserve"> </w:t>
      </w:r>
      <w:r w:rsidR="003E2BB4">
        <w:rPr>
          <w:sz w:val="24"/>
          <w:szCs w:val="24"/>
        </w:rPr>
        <w:t xml:space="preserve">V.1-2 Literacy, communication, </w:t>
      </w:r>
    </w:p>
    <w:p w14:paraId="69C18F25" w14:textId="77777777" w:rsidR="00FB031C" w:rsidRDefault="00FB031C" w:rsidP="00A42DD6">
      <w:pPr>
        <w:spacing w:line="276" w:lineRule="auto"/>
        <w:rPr>
          <w:b/>
          <w:sz w:val="24"/>
          <w:szCs w:val="24"/>
        </w:rPr>
      </w:pPr>
    </w:p>
    <w:p w14:paraId="60B16D42" w14:textId="69CFF39C" w:rsidR="00417FBD" w:rsidRPr="00027A09" w:rsidRDefault="00417FBD" w:rsidP="00A42DD6">
      <w:pPr>
        <w:spacing w:line="276" w:lineRule="auto"/>
        <w:rPr>
          <w:b/>
          <w:sz w:val="24"/>
          <w:szCs w:val="24"/>
          <w:u w:val="single"/>
        </w:rPr>
      </w:pPr>
      <w:r w:rsidRPr="00027A09">
        <w:rPr>
          <w:b/>
          <w:sz w:val="24"/>
          <w:szCs w:val="24"/>
          <w:u w:val="single"/>
        </w:rPr>
        <w:t>The teacher and Communicator</w:t>
      </w:r>
    </w:p>
    <w:bookmarkEnd w:id="2"/>
    <w:p w14:paraId="6E7EF24C" w14:textId="5CFE5F8C" w:rsidR="00907469" w:rsidRDefault="00417FBD" w:rsidP="007D74F4">
      <w:pPr>
        <w:spacing w:line="276" w:lineRule="auto"/>
        <w:rPr>
          <w:sz w:val="24"/>
          <w:szCs w:val="24"/>
        </w:rPr>
      </w:pPr>
      <w:r>
        <w:rPr>
          <w:sz w:val="24"/>
          <w:szCs w:val="24"/>
        </w:rPr>
        <w:t>It is impossible to read any book on education or leadership without the mention of soft skills and communication</w:t>
      </w:r>
      <w:r w:rsidR="00907469">
        <w:rPr>
          <w:sz w:val="24"/>
          <w:szCs w:val="24"/>
        </w:rPr>
        <w:t>.</w:t>
      </w:r>
      <w:r>
        <w:rPr>
          <w:sz w:val="24"/>
          <w:szCs w:val="24"/>
        </w:rPr>
        <w:t xml:space="preserve"> In accordance to Maslow’s hierarchy of needs and </w:t>
      </w:r>
      <w:r w:rsidR="0016398A">
        <w:rPr>
          <w:sz w:val="24"/>
          <w:szCs w:val="24"/>
        </w:rPr>
        <w:t xml:space="preserve">intrinsic </w:t>
      </w:r>
      <w:r>
        <w:rPr>
          <w:sz w:val="24"/>
          <w:szCs w:val="24"/>
        </w:rPr>
        <w:t>motivation</w:t>
      </w:r>
      <w:r w:rsidR="00907469">
        <w:rPr>
          <w:sz w:val="24"/>
          <w:szCs w:val="24"/>
        </w:rPr>
        <w:t>,</w:t>
      </w:r>
      <w:r>
        <w:rPr>
          <w:sz w:val="24"/>
          <w:szCs w:val="24"/>
        </w:rPr>
        <w:t xml:space="preserve"> before commencing my lesson I tried to </w:t>
      </w:r>
      <w:r w:rsidR="00907469">
        <w:rPr>
          <w:sz w:val="24"/>
          <w:szCs w:val="24"/>
        </w:rPr>
        <w:t>re</w:t>
      </w:r>
      <w:r w:rsidR="003E29A7">
        <w:rPr>
          <w:sz w:val="24"/>
          <w:szCs w:val="24"/>
        </w:rPr>
        <w:t>-</w:t>
      </w:r>
      <w:r w:rsidR="00907469">
        <w:rPr>
          <w:sz w:val="24"/>
          <w:szCs w:val="24"/>
        </w:rPr>
        <w:t>assure my rather small class</w:t>
      </w:r>
      <w:r w:rsidR="0016398A">
        <w:rPr>
          <w:sz w:val="24"/>
          <w:szCs w:val="24"/>
        </w:rPr>
        <w:t>.</w:t>
      </w:r>
      <w:r w:rsidR="00907469">
        <w:rPr>
          <w:sz w:val="24"/>
          <w:szCs w:val="24"/>
        </w:rPr>
        <w:t xml:space="preserve"> </w:t>
      </w:r>
      <w:r w:rsidR="0016398A">
        <w:rPr>
          <w:sz w:val="24"/>
          <w:szCs w:val="24"/>
        </w:rPr>
        <w:t>I</w:t>
      </w:r>
      <w:r w:rsidR="0057641D">
        <w:rPr>
          <w:sz w:val="24"/>
          <w:szCs w:val="24"/>
        </w:rPr>
        <w:t xml:space="preserve"> </w:t>
      </w:r>
      <w:r w:rsidR="00074CB3">
        <w:rPr>
          <w:sz w:val="24"/>
          <w:szCs w:val="24"/>
        </w:rPr>
        <w:t xml:space="preserve">gave credence to </w:t>
      </w:r>
      <w:r w:rsidR="0057641D">
        <w:rPr>
          <w:sz w:val="24"/>
          <w:szCs w:val="24"/>
        </w:rPr>
        <w:t xml:space="preserve">the dynamics </w:t>
      </w:r>
      <w:r w:rsidR="00074CB3">
        <w:rPr>
          <w:sz w:val="24"/>
          <w:szCs w:val="24"/>
        </w:rPr>
        <w:t>of communication (</w:t>
      </w:r>
      <w:r w:rsidR="0057641D">
        <w:rPr>
          <w:sz w:val="24"/>
          <w:szCs w:val="24"/>
        </w:rPr>
        <w:t xml:space="preserve">Berne </w:t>
      </w:r>
      <w:r w:rsidR="00074CB3">
        <w:rPr>
          <w:sz w:val="24"/>
          <w:szCs w:val="24"/>
        </w:rPr>
        <w:t>1973),</w:t>
      </w:r>
      <w:r w:rsidR="0016398A">
        <w:rPr>
          <w:sz w:val="24"/>
          <w:szCs w:val="24"/>
        </w:rPr>
        <w:t xml:space="preserve"> </w:t>
      </w:r>
      <w:r>
        <w:rPr>
          <w:sz w:val="24"/>
          <w:szCs w:val="24"/>
        </w:rPr>
        <w:t>consider</w:t>
      </w:r>
      <w:r w:rsidR="00074CB3">
        <w:rPr>
          <w:sz w:val="24"/>
          <w:szCs w:val="24"/>
        </w:rPr>
        <w:t>ed</w:t>
      </w:r>
      <w:r>
        <w:rPr>
          <w:sz w:val="24"/>
          <w:szCs w:val="24"/>
        </w:rPr>
        <w:t xml:space="preserve"> seating arrangements, ensuring a safe </w:t>
      </w:r>
      <w:r w:rsidR="00907469">
        <w:rPr>
          <w:sz w:val="24"/>
          <w:szCs w:val="24"/>
        </w:rPr>
        <w:t xml:space="preserve">and inclusive </w:t>
      </w:r>
      <w:r>
        <w:rPr>
          <w:sz w:val="24"/>
          <w:szCs w:val="24"/>
        </w:rPr>
        <w:t>environment</w:t>
      </w:r>
      <w:r w:rsidR="00907469">
        <w:rPr>
          <w:sz w:val="24"/>
          <w:szCs w:val="24"/>
        </w:rPr>
        <w:t xml:space="preserve"> from a physiological and psychological perspective. </w:t>
      </w:r>
    </w:p>
    <w:p w14:paraId="795AA5AD" w14:textId="407765E5" w:rsidR="007D74F4" w:rsidRDefault="00907469" w:rsidP="007D74F4">
      <w:pPr>
        <w:spacing w:line="276" w:lineRule="auto"/>
        <w:rPr>
          <w:sz w:val="24"/>
          <w:szCs w:val="24"/>
        </w:rPr>
      </w:pPr>
      <w:r>
        <w:rPr>
          <w:sz w:val="24"/>
          <w:szCs w:val="24"/>
        </w:rPr>
        <w:t xml:space="preserve">I had given thought as to how I intended </w:t>
      </w:r>
      <w:r w:rsidR="007D74F4">
        <w:rPr>
          <w:sz w:val="24"/>
          <w:szCs w:val="24"/>
        </w:rPr>
        <w:t xml:space="preserve">to communicate and discuss a rather deep and analytical topic, without appearing to impose </w:t>
      </w:r>
      <w:r>
        <w:rPr>
          <w:sz w:val="24"/>
          <w:szCs w:val="24"/>
        </w:rPr>
        <w:t xml:space="preserve">my </w:t>
      </w:r>
      <w:r w:rsidR="007D74F4">
        <w:rPr>
          <w:sz w:val="24"/>
          <w:szCs w:val="24"/>
        </w:rPr>
        <w:t xml:space="preserve">views on the learner. </w:t>
      </w:r>
      <w:r w:rsidR="00284FBA">
        <w:rPr>
          <w:sz w:val="24"/>
          <w:szCs w:val="24"/>
        </w:rPr>
        <w:t xml:space="preserve">However, all the </w:t>
      </w:r>
      <w:r w:rsidR="00284FBA">
        <w:rPr>
          <w:sz w:val="24"/>
          <w:szCs w:val="24"/>
        </w:rPr>
        <w:lastRenderedPageBreak/>
        <w:t>preparation and good intentions went out of the window when</w:t>
      </w:r>
      <w:r w:rsidR="007D74F4">
        <w:rPr>
          <w:sz w:val="24"/>
          <w:szCs w:val="24"/>
        </w:rPr>
        <w:t xml:space="preserve"> standing up in front of a class. </w:t>
      </w:r>
      <w:r w:rsidR="00284FBA">
        <w:rPr>
          <w:sz w:val="24"/>
          <w:szCs w:val="24"/>
        </w:rPr>
        <w:t xml:space="preserve">I spoke too quickly, and I didn’t project my voice adequately. </w:t>
      </w:r>
      <w:r w:rsidR="007D74F4">
        <w:rPr>
          <w:sz w:val="24"/>
          <w:szCs w:val="24"/>
        </w:rPr>
        <w:t xml:space="preserve">I am aware of the role of </w:t>
      </w:r>
      <w:r w:rsidR="003E29A7">
        <w:rPr>
          <w:sz w:val="24"/>
          <w:szCs w:val="24"/>
        </w:rPr>
        <w:t xml:space="preserve">interpersonal skills and </w:t>
      </w:r>
      <w:r w:rsidR="007D74F4">
        <w:rPr>
          <w:sz w:val="24"/>
          <w:szCs w:val="24"/>
        </w:rPr>
        <w:t>communication and equally the power of non-verbal communication</w:t>
      </w:r>
      <w:r w:rsidR="003E29A7">
        <w:rPr>
          <w:sz w:val="24"/>
          <w:szCs w:val="24"/>
        </w:rPr>
        <w:t xml:space="preserve"> and</w:t>
      </w:r>
      <w:r w:rsidR="00654642">
        <w:rPr>
          <w:sz w:val="24"/>
          <w:szCs w:val="24"/>
        </w:rPr>
        <w:t xml:space="preserve"> listening skills</w:t>
      </w:r>
      <w:r w:rsidR="007D74F4">
        <w:rPr>
          <w:sz w:val="24"/>
          <w:szCs w:val="24"/>
        </w:rPr>
        <w:t xml:space="preserve"> in the facilitation process</w:t>
      </w:r>
      <w:r w:rsidR="003E29A7">
        <w:rPr>
          <w:sz w:val="24"/>
          <w:szCs w:val="24"/>
        </w:rPr>
        <w:t>. However,</w:t>
      </w:r>
      <w:r w:rsidR="00654642">
        <w:rPr>
          <w:sz w:val="24"/>
          <w:szCs w:val="24"/>
        </w:rPr>
        <w:t xml:space="preserve"> when it came to actually delivering the lesson all the knowledge of correct procedures were simply forgotten. </w:t>
      </w:r>
      <w:r w:rsidR="007D74F4">
        <w:rPr>
          <w:sz w:val="24"/>
          <w:szCs w:val="24"/>
        </w:rPr>
        <w:t>Burly Allen’s (2016: 6) advice that  ‘</w:t>
      </w:r>
      <w:r w:rsidR="007D74F4">
        <w:rPr>
          <w:i/>
          <w:sz w:val="24"/>
          <w:szCs w:val="24"/>
        </w:rPr>
        <w:t xml:space="preserve">Effective listening </w:t>
      </w:r>
      <w:r w:rsidR="007D74F4">
        <w:rPr>
          <w:sz w:val="24"/>
          <w:szCs w:val="24"/>
        </w:rPr>
        <w:t xml:space="preserve">{also} </w:t>
      </w:r>
      <w:r w:rsidR="007D74F4">
        <w:rPr>
          <w:i/>
          <w:sz w:val="24"/>
          <w:szCs w:val="24"/>
        </w:rPr>
        <w:t xml:space="preserve">involves tuning into ourselves’ </w:t>
      </w:r>
      <w:r w:rsidR="007D74F4" w:rsidRPr="00B50DBE">
        <w:rPr>
          <w:i/>
          <w:sz w:val="24"/>
          <w:szCs w:val="24"/>
        </w:rPr>
        <w:t>and self-awareness grows as we discover how we communicate</w:t>
      </w:r>
      <w:r w:rsidR="007D74F4">
        <w:rPr>
          <w:sz w:val="24"/>
          <w:szCs w:val="24"/>
        </w:rPr>
        <w:t>’ (7) was helpful advice, it has to be said</w:t>
      </w:r>
      <w:r w:rsidR="007D74F4" w:rsidRPr="005C2E42">
        <w:rPr>
          <w:sz w:val="24"/>
          <w:szCs w:val="24"/>
        </w:rPr>
        <w:t xml:space="preserve"> that </w:t>
      </w:r>
      <w:r w:rsidR="007D74F4">
        <w:rPr>
          <w:sz w:val="24"/>
          <w:szCs w:val="24"/>
        </w:rPr>
        <w:t xml:space="preserve">on reflection </w:t>
      </w:r>
      <w:r w:rsidR="007D74F4" w:rsidRPr="005C2E42">
        <w:rPr>
          <w:sz w:val="24"/>
          <w:szCs w:val="24"/>
        </w:rPr>
        <w:t xml:space="preserve">I </w:t>
      </w:r>
      <w:r w:rsidR="007D74F4">
        <w:rPr>
          <w:sz w:val="24"/>
          <w:szCs w:val="24"/>
        </w:rPr>
        <w:t xml:space="preserve">did </w:t>
      </w:r>
      <w:r w:rsidR="007D74F4" w:rsidRPr="005C2E42">
        <w:rPr>
          <w:sz w:val="24"/>
          <w:szCs w:val="24"/>
        </w:rPr>
        <w:t xml:space="preserve">walk away from </w:t>
      </w:r>
      <w:r w:rsidR="007D74F4">
        <w:rPr>
          <w:sz w:val="24"/>
          <w:szCs w:val="24"/>
        </w:rPr>
        <w:t xml:space="preserve">my lesson </w:t>
      </w:r>
      <w:r w:rsidR="007D74F4" w:rsidRPr="005C2E42">
        <w:rPr>
          <w:sz w:val="24"/>
          <w:szCs w:val="24"/>
        </w:rPr>
        <w:t>feel</w:t>
      </w:r>
      <w:r w:rsidR="007D74F4">
        <w:rPr>
          <w:sz w:val="24"/>
          <w:szCs w:val="24"/>
        </w:rPr>
        <w:t>ing</w:t>
      </w:r>
      <w:r w:rsidR="007D74F4" w:rsidRPr="005C2E42">
        <w:rPr>
          <w:sz w:val="24"/>
          <w:szCs w:val="24"/>
        </w:rPr>
        <w:t xml:space="preserve"> that I ha</w:t>
      </w:r>
      <w:r w:rsidR="007D74F4">
        <w:rPr>
          <w:sz w:val="24"/>
          <w:szCs w:val="24"/>
        </w:rPr>
        <w:t>d</w:t>
      </w:r>
      <w:r w:rsidR="007D74F4" w:rsidRPr="005C2E42">
        <w:rPr>
          <w:sz w:val="24"/>
          <w:szCs w:val="24"/>
        </w:rPr>
        <w:t xml:space="preserve"> failed to communicate effectively</w:t>
      </w:r>
      <w:r w:rsidR="007D74F4">
        <w:rPr>
          <w:sz w:val="24"/>
          <w:szCs w:val="24"/>
        </w:rPr>
        <w:t>, essentially because my nerves have got the better of me, but also in my enthusiasm for the subject I had tried to incorporate too much information into the lesson</w:t>
      </w:r>
      <w:r w:rsidR="00284FBA">
        <w:rPr>
          <w:sz w:val="24"/>
          <w:szCs w:val="24"/>
        </w:rPr>
        <w:t xml:space="preserve">. </w:t>
      </w:r>
    </w:p>
    <w:p w14:paraId="4B305F31" w14:textId="2BA16934" w:rsidR="003E2BB4" w:rsidRDefault="003E2BB4" w:rsidP="007D74F4">
      <w:pPr>
        <w:spacing w:line="276" w:lineRule="auto"/>
        <w:rPr>
          <w:sz w:val="24"/>
          <w:szCs w:val="24"/>
        </w:rPr>
      </w:pPr>
      <w:r>
        <w:rPr>
          <w:sz w:val="24"/>
          <w:szCs w:val="24"/>
        </w:rPr>
        <w:t>Aligned to A.2, A.4 – K.1-2, K.6   Communication and  listening, diversity and Equality</w:t>
      </w:r>
    </w:p>
    <w:p w14:paraId="62544172" w14:textId="77777777" w:rsidR="00284FBA" w:rsidRDefault="00284FBA" w:rsidP="007D74F4">
      <w:pPr>
        <w:spacing w:line="276" w:lineRule="auto"/>
        <w:rPr>
          <w:sz w:val="24"/>
          <w:szCs w:val="24"/>
        </w:rPr>
      </w:pPr>
    </w:p>
    <w:p w14:paraId="4EDBEB38" w14:textId="7B563BD1" w:rsidR="00347588" w:rsidRDefault="00347588" w:rsidP="007D74F4">
      <w:pPr>
        <w:spacing w:line="276" w:lineRule="auto"/>
        <w:rPr>
          <w:b/>
          <w:sz w:val="24"/>
          <w:szCs w:val="24"/>
          <w:u w:val="single"/>
        </w:rPr>
      </w:pPr>
      <w:r>
        <w:rPr>
          <w:b/>
          <w:sz w:val="24"/>
          <w:szCs w:val="24"/>
          <w:u w:val="single"/>
        </w:rPr>
        <w:t>Evaluation</w:t>
      </w:r>
      <w:r w:rsidR="00055E41">
        <w:rPr>
          <w:b/>
          <w:sz w:val="24"/>
          <w:szCs w:val="24"/>
          <w:u w:val="single"/>
        </w:rPr>
        <w:t>, Analysis and conclusion</w:t>
      </w:r>
    </w:p>
    <w:p w14:paraId="51433A98" w14:textId="77777777" w:rsidR="00055E41" w:rsidRDefault="005647DA" w:rsidP="007D74F4">
      <w:pPr>
        <w:spacing w:line="276" w:lineRule="auto"/>
        <w:rPr>
          <w:sz w:val="24"/>
          <w:szCs w:val="24"/>
        </w:rPr>
      </w:pPr>
      <w:r w:rsidRPr="005647DA">
        <w:rPr>
          <w:sz w:val="24"/>
          <w:szCs w:val="24"/>
        </w:rPr>
        <w:t xml:space="preserve">When reflecting and evaluating on </w:t>
      </w:r>
      <w:r w:rsidR="00DF3170">
        <w:rPr>
          <w:sz w:val="24"/>
          <w:szCs w:val="24"/>
        </w:rPr>
        <w:t xml:space="preserve">my performance, or an </w:t>
      </w:r>
      <w:r w:rsidRPr="005647DA">
        <w:rPr>
          <w:sz w:val="24"/>
          <w:szCs w:val="24"/>
        </w:rPr>
        <w:t>experience from a personal perspective</w:t>
      </w:r>
      <w:r w:rsidR="00DF3170">
        <w:rPr>
          <w:sz w:val="24"/>
          <w:szCs w:val="24"/>
        </w:rPr>
        <w:t>,</w:t>
      </w:r>
      <w:r w:rsidRPr="005647DA">
        <w:rPr>
          <w:sz w:val="24"/>
          <w:szCs w:val="24"/>
        </w:rPr>
        <w:t xml:space="preserve"> </w:t>
      </w:r>
      <w:r w:rsidR="00904A66">
        <w:rPr>
          <w:sz w:val="24"/>
          <w:szCs w:val="24"/>
        </w:rPr>
        <w:t xml:space="preserve">I have the </w:t>
      </w:r>
      <w:r w:rsidRPr="005647DA">
        <w:rPr>
          <w:sz w:val="24"/>
          <w:szCs w:val="24"/>
        </w:rPr>
        <w:t xml:space="preserve">tendency to be </w:t>
      </w:r>
      <w:r>
        <w:rPr>
          <w:sz w:val="24"/>
          <w:szCs w:val="24"/>
        </w:rPr>
        <w:t xml:space="preserve">quite </w:t>
      </w:r>
      <w:r w:rsidRPr="005647DA">
        <w:rPr>
          <w:sz w:val="24"/>
          <w:szCs w:val="24"/>
        </w:rPr>
        <w:t>negative</w:t>
      </w:r>
      <w:r>
        <w:rPr>
          <w:sz w:val="24"/>
          <w:szCs w:val="24"/>
        </w:rPr>
        <w:t xml:space="preserve">. </w:t>
      </w:r>
      <w:r w:rsidR="00F27BB4">
        <w:rPr>
          <w:sz w:val="24"/>
          <w:szCs w:val="24"/>
        </w:rPr>
        <w:t>I really do not have a lot of confidence in my ability to teach</w:t>
      </w:r>
      <w:r w:rsidR="00904A66">
        <w:rPr>
          <w:sz w:val="24"/>
          <w:szCs w:val="24"/>
        </w:rPr>
        <w:t xml:space="preserve"> and I worry about communicating to a large group.</w:t>
      </w:r>
      <w:r w:rsidR="00F27BB4">
        <w:rPr>
          <w:sz w:val="24"/>
          <w:szCs w:val="24"/>
        </w:rPr>
        <w:t xml:space="preserve"> </w:t>
      </w:r>
      <w:r>
        <w:rPr>
          <w:sz w:val="24"/>
          <w:szCs w:val="24"/>
        </w:rPr>
        <w:t>Gravells and Simpson (201</w:t>
      </w:r>
      <w:r w:rsidR="00DF3170">
        <w:rPr>
          <w:sz w:val="24"/>
          <w:szCs w:val="24"/>
        </w:rPr>
        <w:t xml:space="preserve">4: 82) </w:t>
      </w:r>
      <w:r>
        <w:rPr>
          <w:sz w:val="24"/>
          <w:szCs w:val="24"/>
        </w:rPr>
        <w:t xml:space="preserve">suggest </w:t>
      </w:r>
      <w:r w:rsidR="00DF3170">
        <w:rPr>
          <w:sz w:val="24"/>
          <w:szCs w:val="24"/>
        </w:rPr>
        <w:t>critical lenses. (Brookfield, 1995).</w:t>
      </w:r>
      <w:r w:rsidR="0003039E">
        <w:rPr>
          <w:sz w:val="24"/>
          <w:szCs w:val="24"/>
        </w:rPr>
        <w:t xml:space="preserve"> Considering myself as the teacher I have tried to analyse and reflect on the experience from conception to delivery. </w:t>
      </w:r>
      <w:r w:rsidR="00EB7D93">
        <w:rPr>
          <w:sz w:val="24"/>
          <w:szCs w:val="24"/>
        </w:rPr>
        <w:t>I think th</w:t>
      </w:r>
      <w:r w:rsidR="00904A66">
        <w:rPr>
          <w:sz w:val="24"/>
          <w:szCs w:val="24"/>
        </w:rPr>
        <w:t>e</w:t>
      </w:r>
      <w:r w:rsidR="00EB7D93">
        <w:rPr>
          <w:sz w:val="24"/>
          <w:szCs w:val="24"/>
        </w:rPr>
        <w:t xml:space="preserve"> </w:t>
      </w:r>
      <w:r w:rsidR="007E78ED">
        <w:rPr>
          <w:sz w:val="24"/>
          <w:szCs w:val="24"/>
        </w:rPr>
        <w:t xml:space="preserve">use of intrapersonal skills </w:t>
      </w:r>
      <w:r w:rsidR="00EB7D93">
        <w:rPr>
          <w:sz w:val="24"/>
          <w:szCs w:val="24"/>
        </w:rPr>
        <w:t xml:space="preserve">is introspective </w:t>
      </w:r>
      <w:r w:rsidR="00904A66">
        <w:rPr>
          <w:sz w:val="24"/>
          <w:szCs w:val="24"/>
        </w:rPr>
        <w:t xml:space="preserve">and there is a need to be sincere. </w:t>
      </w:r>
      <w:r w:rsidR="007E78ED">
        <w:rPr>
          <w:sz w:val="24"/>
          <w:szCs w:val="24"/>
        </w:rPr>
        <w:t xml:space="preserve"> </w:t>
      </w:r>
    </w:p>
    <w:p w14:paraId="70B6B8F6" w14:textId="05135226" w:rsidR="00055E41" w:rsidRPr="00055E41" w:rsidRDefault="007E78ED" w:rsidP="007D74F4">
      <w:pPr>
        <w:spacing w:line="276" w:lineRule="auto"/>
        <w:rPr>
          <w:sz w:val="24"/>
          <w:szCs w:val="24"/>
        </w:rPr>
      </w:pPr>
      <w:r>
        <w:rPr>
          <w:sz w:val="24"/>
          <w:szCs w:val="24"/>
        </w:rPr>
        <w:t>So, i</w:t>
      </w:r>
      <w:r w:rsidR="0003039E">
        <w:rPr>
          <w:sz w:val="24"/>
          <w:szCs w:val="24"/>
        </w:rPr>
        <w:t xml:space="preserve">f I am to look at the </w:t>
      </w:r>
      <w:r w:rsidR="00F27BB4">
        <w:rPr>
          <w:sz w:val="24"/>
          <w:szCs w:val="24"/>
        </w:rPr>
        <w:t>positives,</w:t>
      </w:r>
      <w:r w:rsidR="0003039E">
        <w:rPr>
          <w:sz w:val="24"/>
          <w:szCs w:val="24"/>
        </w:rPr>
        <w:t xml:space="preserve"> I would say that I put a lot of effort </w:t>
      </w:r>
      <w:r w:rsidR="00273C2A">
        <w:rPr>
          <w:sz w:val="24"/>
          <w:szCs w:val="24"/>
        </w:rPr>
        <w:t xml:space="preserve">and passion </w:t>
      </w:r>
      <w:r w:rsidR="0003039E">
        <w:rPr>
          <w:sz w:val="24"/>
          <w:szCs w:val="24"/>
        </w:rPr>
        <w:t xml:space="preserve">into </w:t>
      </w:r>
      <w:r w:rsidR="00273C2A">
        <w:rPr>
          <w:sz w:val="24"/>
          <w:szCs w:val="24"/>
        </w:rPr>
        <w:t xml:space="preserve">researching the </w:t>
      </w:r>
      <w:r w:rsidR="00F27BB4">
        <w:rPr>
          <w:sz w:val="24"/>
          <w:szCs w:val="24"/>
        </w:rPr>
        <w:t xml:space="preserve">topic </w:t>
      </w:r>
      <w:r w:rsidR="0003039E">
        <w:rPr>
          <w:sz w:val="24"/>
          <w:szCs w:val="24"/>
        </w:rPr>
        <w:t>and</w:t>
      </w:r>
      <w:r w:rsidR="00F27BB4">
        <w:rPr>
          <w:sz w:val="24"/>
          <w:szCs w:val="24"/>
        </w:rPr>
        <w:t xml:space="preserve"> the</w:t>
      </w:r>
      <w:r w:rsidR="0003039E">
        <w:rPr>
          <w:sz w:val="24"/>
          <w:szCs w:val="24"/>
        </w:rPr>
        <w:t xml:space="preserve"> preparation of the lesson</w:t>
      </w:r>
      <w:r w:rsidR="00273C2A">
        <w:rPr>
          <w:sz w:val="24"/>
          <w:szCs w:val="24"/>
        </w:rPr>
        <w:t xml:space="preserve"> around this. </w:t>
      </w:r>
      <w:r w:rsidR="00F27BB4">
        <w:rPr>
          <w:sz w:val="24"/>
          <w:szCs w:val="24"/>
        </w:rPr>
        <w:t xml:space="preserve">I tried to consider the theoretical </w:t>
      </w:r>
      <w:r w:rsidR="00904A66">
        <w:rPr>
          <w:sz w:val="24"/>
          <w:szCs w:val="24"/>
        </w:rPr>
        <w:t>subject</w:t>
      </w:r>
      <w:r w:rsidR="0016398A">
        <w:rPr>
          <w:sz w:val="24"/>
          <w:szCs w:val="24"/>
        </w:rPr>
        <w:t>,</w:t>
      </w:r>
      <w:r w:rsidR="00904A66">
        <w:rPr>
          <w:sz w:val="24"/>
          <w:szCs w:val="24"/>
        </w:rPr>
        <w:t xml:space="preserve"> educational </w:t>
      </w:r>
      <w:r w:rsidR="00F27BB4">
        <w:rPr>
          <w:sz w:val="24"/>
          <w:szCs w:val="24"/>
        </w:rPr>
        <w:t xml:space="preserve">knowledge and </w:t>
      </w:r>
      <w:r w:rsidR="00904A66">
        <w:rPr>
          <w:sz w:val="24"/>
          <w:szCs w:val="24"/>
        </w:rPr>
        <w:t xml:space="preserve">practical advice and </w:t>
      </w:r>
      <w:r w:rsidR="00F27BB4">
        <w:rPr>
          <w:sz w:val="24"/>
          <w:szCs w:val="24"/>
        </w:rPr>
        <w:t>ensure that the lesson was aligned to HEA standards and cross cutting themes</w:t>
      </w:r>
      <w:r w:rsidR="00810D25">
        <w:rPr>
          <w:sz w:val="24"/>
          <w:szCs w:val="24"/>
        </w:rPr>
        <w:t xml:space="preserve">. </w:t>
      </w:r>
      <w:r w:rsidR="00273C2A">
        <w:rPr>
          <w:sz w:val="24"/>
          <w:szCs w:val="24"/>
        </w:rPr>
        <w:t xml:space="preserve">I would hope the </w:t>
      </w:r>
      <w:r w:rsidR="00273C2A">
        <w:rPr>
          <w:i/>
          <w:sz w:val="24"/>
          <w:szCs w:val="24"/>
        </w:rPr>
        <w:t xml:space="preserve">Syntax, grammar and register </w:t>
      </w:r>
      <w:r w:rsidR="00273C2A" w:rsidRPr="00347588">
        <w:rPr>
          <w:sz w:val="24"/>
          <w:szCs w:val="24"/>
        </w:rPr>
        <w:t>(Wall</w:t>
      </w:r>
      <w:r w:rsidR="00347588" w:rsidRPr="00347588">
        <w:rPr>
          <w:sz w:val="24"/>
          <w:szCs w:val="24"/>
        </w:rPr>
        <w:t>ace 2007:</w:t>
      </w:r>
      <w:r w:rsidR="00904A66">
        <w:rPr>
          <w:sz w:val="24"/>
          <w:szCs w:val="24"/>
        </w:rPr>
        <w:t xml:space="preserve">23) </w:t>
      </w:r>
      <w:r w:rsidR="00347588">
        <w:rPr>
          <w:sz w:val="24"/>
          <w:szCs w:val="24"/>
        </w:rPr>
        <w:t>were in order</w:t>
      </w:r>
      <w:r w:rsidR="0016398A">
        <w:rPr>
          <w:sz w:val="24"/>
          <w:szCs w:val="24"/>
        </w:rPr>
        <w:t xml:space="preserve"> and s</w:t>
      </w:r>
      <w:r w:rsidR="00810D25">
        <w:rPr>
          <w:sz w:val="24"/>
          <w:szCs w:val="24"/>
        </w:rPr>
        <w:t xml:space="preserve">urprisingly enough I wasn’t too unhappy as a </w:t>
      </w:r>
      <w:r w:rsidR="00273C2A">
        <w:rPr>
          <w:sz w:val="24"/>
          <w:szCs w:val="24"/>
        </w:rPr>
        <w:t>‘G</w:t>
      </w:r>
      <w:r w:rsidR="00810D25">
        <w:rPr>
          <w:sz w:val="24"/>
          <w:szCs w:val="24"/>
        </w:rPr>
        <w:t>eneration X</w:t>
      </w:r>
      <w:r w:rsidR="00273C2A">
        <w:rPr>
          <w:sz w:val="24"/>
          <w:szCs w:val="24"/>
        </w:rPr>
        <w:t>’</w:t>
      </w:r>
      <w:r w:rsidR="00810D25">
        <w:rPr>
          <w:sz w:val="24"/>
          <w:szCs w:val="24"/>
        </w:rPr>
        <w:t xml:space="preserve"> with my attempt</w:t>
      </w:r>
      <w:r w:rsidR="00273C2A">
        <w:rPr>
          <w:sz w:val="24"/>
          <w:szCs w:val="24"/>
        </w:rPr>
        <w:t>,</w:t>
      </w:r>
      <w:r w:rsidR="00810D25">
        <w:rPr>
          <w:sz w:val="24"/>
          <w:szCs w:val="24"/>
        </w:rPr>
        <w:t xml:space="preserve"> all but simplified, </w:t>
      </w:r>
      <w:r w:rsidR="00904A66">
        <w:rPr>
          <w:sz w:val="24"/>
          <w:szCs w:val="24"/>
        </w:rPr>
        <w:t xml:space="preserve">of incorporating </w:t>
      </w:r>
      <w:r w:rsidR="00273C2A">
        <w:rPr>
          <w:sz w:val="24"/>
          <w:szCs w:val="24"/>
        </w:rPr>
        <w:t>emergent</w:t>
      </w:r>
      <w:r w:rsidR="00810D25">
        <w:rPr>
          <w:sz w:val="24"/>
          <w:szCs w:val="24"/>
        </w:rPr>
        <w:t xml:space="preserve"> technolog</w:t>
      </w:r>
      <w:r w:rsidR="00273C2A">
        <w:rPr>
          <w:sz w:val="24"/>
          <w:szCs w:val="24"/>
        </w:rPr>
        <w:t>y</w:t>
      </w:r>
      <w:r w:rsidR="00347588">
        <w:rPr>
          <w:sz w:val="24"/>
          <w:szCs w:val="24"/>
        </w:rPr>
        <w:t>, even though I didn’t use the Kahoot.</w:t>
      </w:r>
      <w:r w:rsidR="00273C2A">
        <w:rPr>
          <w:sz w:val="24"/>
          <w:szCs w:val="24"/>
        </w:rPr>
        <w:t xml:space="preserve"> </w:t>
      </w:r>
      <w:r w:rsidR="00347588">
        <w:rPr>
          <w:sz w:val="24"/>
          <w:szCs w:val="24"/>
        </w:rPr>
        <w:t xml:space="preserve">So, in summary, although I was pleased with the topic and PowerPoint contents I was unhappy with my ability to facilitate it. </w:t>
      </w:r>
    </w:p>
    <w:p w14:paraId="2B4757BB" w14:textId="2F908E68" w:rsidR="005647DA" w:rsidRDefault="00273C2A" w:rsidP="007D74F4">
      <w:pPr>
        <w:spacing w:line="276" w:lineRule="auto"/>
        <w:rPr>
          <w:sz w:val="24"/>
          <w:szCs w:val="24"/>
        </w:rPr>
      </w:pPr>
      <w:r>
        <w:rPr>
          <w:sz w:val="24"/>
          <w:szCs w:val="24"/>
        </w:rPr>
        <w:t>Unfortunately, I think that I have a problem with</w:t>
      </w:r>
      <w:r w:rsidR="00055E41">
        <w:rPr>
          <w:sz w:val="24"/>
          <w:szCs w:val="24"/>
        </w:rPr>
        <w:t xml:space="preserve"> confidence and </w:t>
      </w:r>
      <w:r>
        <w:rPr>
          <w:sz w:val="24"/>
          <w:szCs w:val="24"/>
        </w:rPr>
        <w:t xml:space="preserve"> being succinct</w:t>
      </w:r>
      <w:r w:rsidR="00347588">
        <w:rPr>
          <w:sz w:val="24"/>
          <w:szCs w:val="24"/>
        </w:rPr>
        <w:t xml:space="preserve"> and decisive</w:t>
      </w:r>
      <w:r>
        <w:rPr>
          <w:sz w:val="24"/>
          <w:szCs w:val="24"/>
        </w:rPr>
        <w:t xml:space="preserve">. If I am interested in something, I want to </w:t>
      </w:r>
      <w:r w:rsidR="00347588">
        <w:rPr>
          <w:sz w:val="24"/>
          <w:szCs w:val="24"/>
        </w:rPr>
        <w:t xml:space="preserve">write about it and </w:t>
      </w:r>
      <w:r>
        <w:rPr>
          <w:sz w:val="24"/>
          <w:szCs w:val="24"/>
        </w:rPr>
        <w:t xml:space="preserve">include it. </w:t>
      </w:r>
      <w:r w:rsidR="00347588">
        <w:rPr>
          <w:sz w:val="24"/>
          <w:szCs w:val="24"/>
        </w:rPr>
        <w:t xml:space="preserve">I think it is this </w:t>
      </w:r>
      <w:r w:rsidR="00904A66">
        <w:rPr>
          <w:sz w:val="24"/>
          <w:szCs w:val="24"/>
        </w:rPr>
        <w:t>‘</w:t>
      </w:r>
      <w:r w:rsidR="00347588">
        <w:rPr>
          <w:sz w:val="24"/>
          <w:szCs w:val="24"/>
        </w:rPr>
        <w:t>clutter</w:t>
      </w:r>
      <w:r w:rsidR="00904A66">
        <w:rPr>
          <w:sz w:val="24"/>
          <w:szCs w:val="24"/>
        </w:rPr>
        <w:t>’</w:t>
      </w:r>
      <w:r w:rsidR="00347588">
        <w:rPr>
          <w:sz w:val="24"/>
          <w:szCs w:val="24"/>
        </w:rPr>
        <w:t xml:space="preserve"> that </w:t>
      </w:r>
      <w:r w:rsidR="00904A66">
        <w:rPr>
          <w:sz w:val="24"/>
          <w:szCs w:val="24"/>
        </w:rPr>
        <w:t xml:space="preserve">has a detrimental effect on my </w:t>
      </w:r>
      <w:r w:rsidR="00347588">
        <w:rPr>
          <w:sz w:val="24"/>
          <w:szCs w:val="24"/>
        </w:rPr>
        <w:t>delivery</w:t>
      </w:r>
      <w:r w:rsidR="006C7CC2">
        <w:rPr>
          <w:sz w:val="24"/>
          <w:szCs w:val="24"/>
        </w:rPr>
        <w:t xml:space="preserve">, </w:t>
      </w:r>
      <w:r w:rsidR="00347588">
        <w:rPr>
          <w:sz w:val="24"/>
          <w:szCs w:val="24"/>
        </w:rPr>
        <w:t xml:space="preserve">time management and in turn my confidence. </w:t>
      </w:r>
    </w:p>
    <w:p w14:paraId="0E210D43" w14:textId="1E9138C2" w:rsidR="007D74F4" w:rsidRDefault="007D74F4" w:rsidP="007D74F4">
      <w:pPr>
        <w:spacing w:line="276" w:lineRule="auto"/>
        <w:rPr>
          <w:b/>
          <w:sz w:val="24"/>
          <w:szCs w:val="24"/>
          <w:u w:val="single"/>
        </w:rPr>
      </w:pPr>
      <w:r w:rsidRPr="007D74F4">
        <w:rPr>
          <w:b/>
          <w:sz w:val="24"/>
          <w:szCs w:val="24"/>
          <w:u w:val="single"/>
        </w:rPr>
        <w:t xml:space="preserve">Recommendations for future improvement </w:t>
      </w:r>
    </w:p>
    <w:p w14:paraId="6CA8BF1E" w14:textId="13A6D3BE" w:rsidR="007D74F4" w:rsidRDefault="0020688C" w:rsidP="007D74F4">
      <w:pPr>
        <w:spacing w:line="276" w:lineRule="auto"/>
        <w:rPr>
          <w:sz w:val="24"/>
          <w:szCs w:val="24"/>
        </w:rPr>
      </w:pPr>
      <w:r>
        <w:rPr>
          <w:sz w:val="24"/>
          <w:szCs w:val="24"/>
        </w:rPr>
        <w:t>The action plan</w:t>
      </w:r>
      <w:r w:rsidR="00055E41">
        <w:rPr>
          <w:sz w:val="24"/>
          <w:szCs w:val="24"/>
        </w:rPr>
        <w:t>. T</w:t>
      </w:r>
      <w:r w:rsidR="007D74F4">
        <w:rPr>
          <w:sz w:val="24"/>
          <w:szCs w:val="24"/>
        </w:rPr>
        <w:t xml:space="preserve">echnology. I am aware that in comparison to the younger generation this is an area that I lag behind with. </w:t>
      </w:r>
      <w:r w:rsidR="007B65B7">
        <w:rPr>
          <w:sz w:val="24"/>
          <w:szCs w:val="24"/>
        </w:rPr>
        <w:t>My choic</w:t>
      </w:r>
      <w:r w:rsidR="006C7CC2">
        <w:rPr>
          <w:sz w:val="24"/>
          <w:szCs w:val="24"/>
        </w:rPr>
        <w:t xml:space="preserve">es </w:t>
      </w:r>
      <w:r w:rsidR="007B65B7">
        <w:rPr>
          <w:sz w:val="24"/>
          <w:szCs w:val="24"/>
        </w:rPr>
        <w:t>were definitely the easier option and although I decided on a kahoot quiz it was a challenge</w:t>
      </w:r>
      <w:r w:rsidR="006C7CC2">
        <w:rPr>
          <w:sz w:val="24"/>
          <w:szCs w:val="24"/>
        </w:rPr>
        <w:t>.</w:t>
      </w:r>
      <w:r w:rsidR="007B65B7">
        <w:rPr>
          <w:sz w:val="24"/>
          <w:szCs w:val="24"/>
        </w:rPr>
        <w:t xml:space="preserve"> So, first</w:t>
      </w:r>
      <w:r w:rsidR="006C7CC2">
        <w:rPr>
          <w:sz w:val="24"/>
          <w:szCs w:val="24"/>
        </w:rPr>
        <w:t xml:space="preserve">ly </w:t>
      </w:r>
      <w:r w:rsidR="007B65B7">
        <w:rPr>
          <w:sz w:val="24"/>
          <w:szCs w:val="24"/>
        </w:rPr>
        <w:t xml:space="preserve">to experiment with different </w:t>
      </w:r>
      <w:r w:rsidR="007B65B7">
        <w:rPr>
          <w:sz w:val="24"/>
          <w:szCs w:val="24"/>
        </w:rPr>
        <w:lastRenderedPageBreak/>
        <w:t>technological resources</w:t>
      </w:r>
      <w:r w:rsidR="003F6C4D">
        <w:rPr>
          <w:sz w:val="24"/>
          <w:szCs w:val="24"/>
        </w:rPr>
        <w:t xml:space="preserve"> and consider further training in this area</w:t>
      </w:r>
      <w:r w:rsidR="007B65B7">
        <w:rPr>
          <w:sz w:val="24"/>
          <w:szCs w:val="24"/>
        </w:rPr>
        <w:t xml:space="preserve">. The second is </w:t>
      </w:r>
      <w:r w:rsidR="006C7CC2">
        <w:rPr>
          <w:sz w:val="24"/>
          <w:szCs w:val="24"/>
        </w:rPr>
        <w:t>to try and recognise that sometimes less is more. Thirdly would be to be more structured with my learning objectives and as Petty (2014: 209) points out</w:t>
      </w:r>
      <w:r w:rsidR="0016398A">
        <w:rPr>
          <w:sz w:val="24"/>
          <w:szCs w:val="24"/>
        </w:rPr>
        <w:t>,</w:t>
      </w:r>
      <w:r w:rsidR="006C7CC2">
        <w:rPr>
          <w:sz w:val="24"/>
          <w:szCs w:val="24"/>
        </w:rPr>
        <w:t xml:space="preserve"> </w:t>
      </w:r>
      <w:r w:rsidR="0016398A">
        <w:rPr>
          <w:sz w:val="24"/>
          <w:szCs w:val="24"/>
        </w:rPr>
        <w:t>‘</w:t>
      </w:r>
      <w:r w:rsidR="006C7CC2" w:rsidRPr="007E78ED">
        <w:rPr>
          <w:i/>
          <w:sz w:val="24"/>
          <w:szCs w:val="24"/>
        </w:rPr>
        <w:t>even a discussion needs to be structured</w:t>
      </w:r>
      <w:r w:rsidR="006C7CC2">
        <w:rPr>
          <w:sz w:val="24"/>
          <w:szCs w:val="24"/>
        </w:rPr>
        <w:t xml:space="preserve"> with objectives</w:t>
      </w:r>
      <w:r w:rsidR="006C7CC2" w:rsidRPr="007E78ED">
        <w:rPr>
          <w:i/>
          <w:sz w:val="24"/>
          <w:szCs w:val="24"/>
        </w:rPr>
        <w:t xml:space="preserve">. </w:t>
      </w:r>
      <w:r w:rsidR="003F6C4D">
        <w:rPr>
          <w:i/>
          <w:sz w:val="24"/>
          <w:szCs w:val="24"/>
        </w:rPr>
        <w:t>‘</w:t>
      </w:r>
      <w:r w:rsidR="006C7CC2" w:rsidRPr="007E78ED">
        <w:rPr>
          <w:i/>
          <w:sz w:val="24"/>
          <w:szCs w:val="24"/>
        </w:rPr>
        <w:t xml:space="preserve">It is </w:t>
      </w:r>
      <w:r w:rsidR="00EB7D93" w:rsidRPr="007E78ED">
        <w:rPr>
          <w:i/>
          <w:sz w:val="24"/>
          <w:szCs w:val="24"/>
        </w:rPr>
        <w:t xml:space="preserve">only then that students can </w:t>
      </w:r>
      <w:r w:rsidR="007E78ED" w:rsidRPr="007E78ED">
        <w:rPr>
          <w:i/>
          <w:sz w:val="24"/>
          <w:szCs w:val="24"/>
        </w:rPr>
        <w:t>critically</w:t>
      </w:r>
      <w:r w:rsidR="00EB7D93" w:rsidRPr="007E78ED">
        <w:rPr>
          <w:i/>
          <w:sz w:val="24"/>
          <w:szCs w:val="24"/>
        </w:rPr>
        <w:t xml:space="preserve"> examine the evidence</w:t>
      </w:r>
      <w:r w:rsidR="007E78ED" w:rsidRPr="007E78ED">
        <w:rPr>
          <w:i/>
          <w:sz w:val="24"/>
          <w:szCs w:val="24"/>
        </w:rPr>
        <w:t>, question normative beliefs and then form an opinion</w:t>
      </w:r>
      <w:r w:rsidR="003F6C4D">
        <w:rPr>
          <w:i/>
          <w:sz w:val="24"/>
          <w:szCs w:val="24"/>
        </w:rPr>
        <w:t>’</w:t>
      </w:r>
      <w:r w:rsidR="007E78ED" w:rsidRPr="007E78ED">
        <w:rPr>
          <w:i/>
          <w:sz w:val="24"/>
          <w:szCs w:val="24"/>
        </w:rPr>
        <w:t>.</w:t>
      </w:r>
      <w:r w:rsidR="007E78ED">
        <w:rPr>
          <w:i/>
          <w:sz w:val="24"/>
          <w:szCs w:val="24"/>
        </w:rPr>
        <w:t xml:space="preserve"> </w:t>
      </w:r>
      <w:r w:rsidR="007E78ED">
        <w:rPr>
          <w:sz w:val="24"/>
          <w:szCs w:val="24"/>
        </w:rPr>
        <w:t>The fourth to try to</w:t>
      </w:r>
      <w:r w:rsidR="003F6C4D">
        <w:rPr>
          <w:sz w:val="24"/>
          <w:szCs w:val="24"/>
        </w:rPr>
        <w:t xml:space="preserve"> improve my communication and delivery and </w:t>
      </w:r>
      <w:r w:rsidR="007E78ED">
        <w:rPr>
          <w:sz w:val="24"/>
          <w:szCs w:val="24"/>
        </w:rPr>
        <w:t>think of new innovative and creative ways to deliver a lesson, designed to increase learner motivation and interest</w:t>
      </w:r>
      <w:r w:rsidR="0016398A">
        <w:rPr>
          <w:sz w:val="24"/>
          <w:szCs w:val="24"/>
        </w:rPr>
        <w:t xml:space="preserve"> and concentrate on it being more learner centred.</w:t>
      </w:r>
      <w:r w:rsidR="007E78ED">
        <w:rPr>
          <w:sz w:val="24"/>
          <w:szCs w:val="24"/>
        </w:rPr>
        <w:t xml:space="preserve"> Lastly to try to focus on my confidence and belief that I may have an element of ability and finally to learn to appreciate others viewpoints. </w:t>
      </w:r>
    </w:p>
    <w:p w14:paraId="46A5E55A" w14:textId="6A4DC143" w:rsidR="007E78ED" w:rsidRDefault="007E78ED" w:rsidP="007D74F4">
      <w:pPr>
        <w:spacing w:line="276" w:lineRule="auto"/>
        <w:rPr>
          <w:sz w:val="24"/>
          <w:szCs w:val="24"/>
        </w:rPr>
      </w:pPr>
      <w:r>
        <w:rPr>
          <w:sz w:val="24"/>
          <w:szCs w:val="24"/>
        </w:rPr>
        <w:t xml:space="preserve">From a personal development perspective. I think the obvious </w:t>
      </w:r>
      <w:r w:rsidR="003F6C4D">
        <w:rPr>
          <w:sz w:val="24"/>
          <w:szCs w:val="24"/>
        </w:rPr>
        <w:t xml:space="preserve">is </w:t>
      </w:r>
      <w:r>
        <w:rPr>
          <w:sz w:val="24"/>
          <w:szCs w:val="24"/>
        </w:rPr>
        <w:t xml:space="preserve">CPD in some areas such as the use of technology and </w:t>
      </w:r>
      <w:r w:rsidR="006E1079">
        <w:rPr>
          <w:sz w:val="24"/>
          <w:szCs w:val="24"/>
        </w:rPr>
        <w:t>lesson delivery. think that for co</w:t>
      </w:r>
      <w:r w:rsidR="003F6C4D">
        <w:rPr>
          <w:sz w:val="24"/>
          <w:szCs w:val="24"/>
        </w:rPr>
        <w:t>mmunication, co</w:t>
      </w:r>
      <w:r w:rsidR="006E1079">
        <w:rPr>
          <w:sz w:val="24"/>
          <w:szCs w:val="24"/>
        </w:rPr>
        <w:t>nfidence, self-belief and learning to minimise contents it is deeper than this and consideration of interventions like mindfulness or NLP may be of benefit. Or perhaps choose another profession!</w:t>
      </w:r>
    </w:p>
    <w:p w14:paraId="43FC0B38" w14:textId="5372B247" w:rsidR="003E2BB4" w:rsidRPr="007E78ED" w:rsidRDefault="003E2BB4" w:rsidP="007D74F4">
      <w:pPr>
        <w:spacing w:line="276" w:lineRule="auto"/>
        <w:rPr>
          <w:sz w:val="24"/>
          <w:szCs w:val="24"/>
        </w:rPr>
      </w:pPr>
      <w:r>
        <w:rPr>
          <w:sz w:val="24"/>
          <w:szCs w:val="24"/>
        </w:rPr>
        <w:t xml:space="preserve">Last two headings Aligned to A.5 – K.5-6 and V.3 </w:t>
      </w:r>
    </w:p>
    <w:p w14:paraId="0E01FF54" w14:textId="77777777" w:rsidR="00377D6A" w:rsidRPr="009621ED" w:rsidRDefault="00377D6A">
      <w:pPr>
        <w:rPr>
          <w:sz w:val="24"/>
          <w:szCs w:val="24"/>
        </w:rPr>
      </w:pPr>
    </w:p>
    <w:p w14:paraId="63D36B13" w14:textId="40BFA812" w:rsidR="009D0393" w:rsidRDefault="009D0393">
      <w:pPr>
        <w:rPr>
          <w:sz w:val="24"/>
          <w:szCs w:val="24"/>
        </w:rPr>
      </w:pPr>
    </w:p>
    <w:p w14:paraId="2ACCE48A" w14:textId="77777777" w:rsidR="00F3692A" w:rsidRPr="006177FA" w:rsidRDefault="00F3692A" w:rsidP="00F3692A">
      <w:pPr>
        <w:spacing w:line="360" w:lineRule="auto"/>
        <w:rPr>
          <w:rFonts w:cstheme="minorHAnsi"/>
          <w:b/>
          <w:sz w:val="24"/>
          <w:szCs w:val="24"/>
          <w:u w:val="single"/>
          <w:shd w:val="clear" w:color="auto" w:fill="FFFFFF"/>
        </w:rPr>
      </w:pPr>
      <w:r w:rsidRPr="006177FA">
        <w:rPr>
          <w:rFonts w:cstheme="minorHAnsi"/>
          <w:b/>
          <w:sz w:val="24"/>
          <w:szCs w:val="24"/>
          <w:u w:val="single"/>
          <w:shd w:val="clear" w:color="auto" w:fill="FFFFFF"/>
        </w:rPr>
        <w:t>References</w:t>
      </w:r>
    </w:p>
    <w:p w14:paraId="1168499E" w14:textId="77777777" w:rsidR="00F3692A" w:rsidRDefault="00F3692A" w:rsidP="00F3692A">
      <w:pPr>
        <w:spacing w:line="360" w:lineRule="auto"/>
        <w:rPr>
          <w:rFonts w:cstheme="minorHAnsi"/>
          <w:sz w:val="24"/>
          <w:szCs w:val="24"/>
          <w:shd w:val="clear" w:color="auto" w:fill="FFFFFF"/>
        </w:rPr>
      </w:pPr>
    </w:p>
    <w:p w14:paraId="68DCF0D0" w14:textId="7F3226FD"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t>Avis, J, Fisher, R and Thompson, R (2015) Teaching in Lifelong Learning. 2</w:t>
      </w:r>
      <w:r w:rsidRPr="00D338AE">
        <w:rPr>
          <w:rFonts w:cstheme="minorHAnsi"/>
          <w:sz w:val="24"/>
          <w:szCs w:val="24"/>
          <w:shd w:val="clear" w:color="auto" w:fill="FFFFFF"/>
          <w:vertAlign w:val="superscript"/>
        </w:rPr>
        <w:t>nd</w:t>
      </w:r>
      <w:r>
        <w:rPr>
          <w:rFonts w:cstheme="minorHAnsi"/>
          <w:sz w:val="24"/>
          <w:szCs w:val="24"/>
          <w:shd w:val="clear" w:color="auto" w:fill="FFFFFF"/>
        </w:rPr>
        <w:t xml:space="preserve"> edn. Maidenhead: Open University Press.</w:t>
      </w:r>
    </w:p>
    <w:p w14:paraId="149FB028" w14:textId="00EA0617" w:rsidR="0020688C" w:rsidRDefault="0020688C" w:rsidP="0020688C">
      <w:pPr>
        <w:spacing w:line="360" w:lineRule="auto"/>
        <w:rPr>
          <w:rFonts w:cstheme="minorHAnsi"/>
          <w:sz w:val="24"/>
          <w:szCs w:val="24"/>
          <w:shd w:val="clear" w:color="auto" w:fill="FFFFFF"/>
        </w:rPr>
      </w:pPr>
      <w:r>
        <w:rPr>
          <w:rFonts w:cstheme="minorHAnsi"/>
          <w:sz w:val="24"/>
          <w:szCs w:val="24"/>
          <w:shd w:val="clear" w:color="auto" w:fill="FFFFFF"/>
        </w:rPr>
        <w:t>Armitage, A, Evershed, J Hayes, D, Hudson, A, Kent, J, Lawes, S, Poma, S and Renwick, M (2105) Teaching, Learning and Training in Lifelong Learning (4</w:t>
      </w:r>
      <w:r w:rsidRPr="00CE0EF4">
        <w:rPr>
          <w:rFonts w:cstheme="minorHAnsi"/>
          <w:sz w:val="24"/>
          <w:szCs w:val="24"/>
          <w:shd w:val="clear" w:color="auto" w:fill="FFFFFF"/>
          <w:vertAlign w:val="superscript"/>
        </w:rPr>
        <w:t>th</w:t>
      </w:r>
      <w:r>
        <w:rPr>
          <w:rFonts w:cstheme="minorHAnsi"/>
          <w:sz w:val="24"/>
          <w:szCs w:val="24"/>
          <w:shd w:val="clear" w:color="auto" w:fill="FFFFFF"/>
        </w:rPr>
        <w:t xml:space="preserve"> Edition). Berkshire: Mc Graw Hill. Open University Press.</w:t>
      </w:r>
    </w:p>
    <w:p w14:paraId="1D95833C" w14:textId="76FBD901" w:rsidR="0057641D" w:rsidRDefault="0057641D" w:rsidP="00F3692A">
      <w:pPr>
        <w:spacing w:line="360" w:lineRule="auto"/>
        <w:rPr>
          <w:rFonts w:cstheme="minorHAnsi"/>
          <w:sz w:val="24"/>
          <w:szCs w:val="24"/>
          <w:shd w:val="clear" w:color="auto" w:fill="FFFFFF"/>
        </w:rPr>
      </w:pPr>
      <w:r>
        <w:rPr>
          <w:rFonts w:cstheme="minorHAnsi"/>
          <w:sz w:val="24"/>
          <w:szCs w:val="24"/>
          <w:shd w:val="clear" w:color="auto" w:fill="FFFFFF"/>
        </w:rPr>
        <w:t xml:space="preserve">Berne. E The Games People Play: The Psychology of Human Relationships </w:t>
      </w:r>
    </w:p>
    <w:p w14:paraId="7F0F4129" w14:textId="128217CB" w:rsidR="00F3692A" w:rsidRDefault="00F3692A" w:rsidP="00F3692A">
      <w:pPr>
        <w:spacing w:line="360" w:lineRule="auto"/>
        <w:rPr>
          <w:rFonts w:cstheme="minorHAnsi"/>
          <w:sz w:val="24"/>
          <w:szCs w:val="24"/>
          <w:shd w:val="clear" w:color="auto" w:fill="FFFFFF"/>
        </w:rPr>
      </w:pPr>
      <w:proofErr w:type="spellStart"/>
      <w:r>
        <w:rPr>
          <w:rFonts w:cstheme="minorHAnsi"/>
          <w:sz w:val="24"/>
          <w:szCs w:val="24"/>
          <w:shd w:val="clear" w:color="auto" w:fill="FFFFFF"/>
        </w:rPr>
        <w:t>B</w:t>
      </w:r>
      <w:r w:rsidRPr="006E51BA">
        <w:rPr>
          <w:rFonts w:cstheme="minorHAnsi"/>
          <w:sz w:val="24"/>
          <w:szCs w:val="24"/>
          <w:shd w:val="clear" w:color="auto" w:fill="FFFFFF"/>
        </w:rPr>
        <w:t>oud</w:t>
      </w:r>
      <w:proofErr w:type="spellEnd"/>
      <w:r w:rsidRPr="006E51BA">
        <w:rPr>
          <w:rFonts w:cstheme="minorHAnsi"/>
          <w:sz w:val="24"/>
          <w:szCs w:val="24"/>
          <w:shd w:val="clear" w:color="auto" w:fill="FFFFFF"/>
        </w:rPr>
        <w:t xml:space="preserve">, </w:t>
      </w:r>
      <w:r>
        <w:rPr>
          <w:rFonts w:cstheme="minorHAnsi"/>
          <w:sz w:val="24"/>
          <w:szCs w:val="24"/>
          <w:shd w:val="clear" w:color="auto" w:fill="FFFFFF"/>
        </w:rPr>
        <w:t>D</w:t>
      </w:r>
      <w:r w:rsidRPr="006E51BA">
        <w:rPr>
          <w:rFonts w:cstheme="minorHAnsi"/>
          <w:sz w:val="24"/>
          <w:szCs w:val="24"/>
          <w:shd w:val="clear" w:color="auto" w:fill="FFFFFF"/>
        </w:rPr>
        <w:t>. </w:t>
      </w:r>
      <w:r w:rsidRPr="006E51BA">
        <w:rPr>
          <w:rStyle w:val="Emphasis"/>
          <w:rFonts w:cstheme="minorHAnsi"/>
          <w:sz w:val="24"/>
          <w:szCs w:val="24"/>
          <w:bdr w:val="none" w:sz="0" w:space="0" w:color="auto" w:frame="1"/>
          <w:shd w:val="clear" w:color="auto" w:fill="FFFFFF"/>
        </w:rPr>
        <w:t>et al </w:t>
      </w:r>
      <w:r w:rsidRPr="006E51BA">
        <w:rPr>
          <w:rFonts w:cstheme="minorHAnsi"/>
          <w:sz w:val="24"/>
          <w:szCs w:val="24"/>
          <w:shd w:val="clear" w:color="auto" w:fill="FFFFFF"/>
        </w:rPr>
        <w:t>(1985) </w:t>
      </w:r>
      <w:r w:rsidRPr="006E51BA">
        <w:rPr>
          <w:rStyle w:val="Emphasis"/>
          <w:rFonts w:cstheme="minorHAnsi"/>
          <w:sz w:val="24"/>
          <w:szCs w:val="24"/>
          <w:bdr w:val="none" w:sz="0" w:space="0" w:color="auto" w:frame="1"/>
          <w:shd w:val="clear" w:color="auto" w:fill="FFFFFF"/>
        </w:rPr>
        <w:t>reflection. turning experience into learning</w:t>
      </w:r>
      <w:r w:rsidRPr="006E51BA">
        <w:rPr>
          <w:rFonts w:cstheme="minorHAnsi"/>
          <w:sz w:val="24"/>
          <w:szCs w:val="24"/>
          <w:shd w:val="clear" w:color="auto" w:fill="FFFFFF"/>
        </w:rPr>
        <w:t xml:space="preserve">, </w:t>
      </w:r>
      <w:r>
        <w:rPr>
          <w:rFonts w:cstheme="minorHAnsi"/>
          <w:sz w:val="24"/>
          <w:szCs w:val="24"/>
          <w:shd w:val="clear" w:color="auto" w:fill="FFFFFF"/>
        </w:rPr>
        <w:t>L</w:t>
      </w:r>
      <w:r w:rsidRPr="006E51BA">
        <w:rPr>
          <w:rFonts w:cstheme="minorHAnsi"/>
          <w:sz w:val="24"/>
          <w:szCs w:val="24"/>
          <w:shd w:val="clear" w:color="auto" w:fill="FFFFFF"/>
        </w:rPr>
        <w:t xml:space="preserve">ondon: </w:t>
      </w:r>
      <w:r>
        <w:rPr>
          <w:rFonts w:cstheme="minorHAnsi"/>
          <w:sz w:val="24"/>
          <w:szCs w:val="24"/>
          <w:shd w:val="clear" w:color="auto" w:fill="FFFFFF"/>
        </w:rPr>
        <w:t>K</w:t>
      </w:r>
      <w:r w:rsidRPr="006E51BA">
        <w:rPr>
          <w:rFonts w:cstheme="minorHAnsi"/>
          <w:sz w:val="24"/>
          <w:szCs w:val="24"/>
          <w:shd w:val="clear" w:color="auto" w:fill="FFFFFF"/>
        </w:rPr>
        <w:t xml:space="preserve">ogan </w:t>
      </w:r>
      <w:r>
        <w:rPr>
          <w:rFonts w:cstheme="minorHAnsi"/>
          <w:sz w:val="24"/>
          <w:szCs w:val="24"/>
          <w:shd w:val="clear" w:color="auto" w:fill="FFFFFF"/>
        </w:rPr>
        <w:t>P</w:t>
      </w:r>
      <w:r w:rsidRPr="006E51BA">
        <w:rPr>
          <w:rFonts w:cstheme="minorHAnsi"/>
          <w:sz w:val="24"/>
          <w:szCs w:val="24"/>
          <w:shd w:val="clear" w:color="auto" w:fill="FFFFFF"/>
        </w:rPr>
        <w:t>age</w:t>
      </w:r>
    </w:p>
    <w:p w14:paraId="23D77BB9" w14:textId="21DF8E9E" w:rsidR="00074CB3" w:rsidRPr="006E51BA" w:rsidRDefault="00074CB3" w:rsidP="00F3692A">
      <w:pPr>
        <w:spacing w:line="360" w:lineRule="auto"/>
        <w:rPr>
          <w:rFonts w:cstheme="minorHAnsi"/>
          <w:sz w:val="24"/>
          <w:szCs w:val="24"/>
          <w:shd w:val="clear" w:color="auto" w:fill="FFFFFF"/>
        </w:rPr>
      </w:pPr>
      <w:r>
        <w:rPr>
          <w:rFonts w:cstheme="minorHAnsi"/>
          <w:sz w:val="24"/>
          <w:szCs w:val="24"/>
          <w:shd w:val="clear" w:color="auto" w:fill="FFFFFF"/>
        </w:rPr>
        <w:t>Burly-Allen, M (1995) Listening: The Forgotten Skill (2</w:t>
      </w:r>
      <w:r w:rsidRPr="00074CB3">
        <w:rPr>
          <w:rFonts w:cstheme="minorHAnsi"/>
          <w:sz w:val="24"/>
          <w:szCs w:val="24"/>
          <w:shd w:val="clear" w:color="auto" w:fill="FFFFFF"/>
          <w:vertAlign w:val="superscript"/>
        </w:rPr>
        <w:t>nd</w:t>
      </w:r>
      <w:r>
        <w:rPr>
          <w:rFonts w:cstheme="minorHAnsi"/>
          <w:sz w:val="24"/>
          <w:szCs w:val="24"/>
          <w:shd w:val="clear" w:color="auto" w:fill="FFFFFF"/>
        </w:rPr>
        <w:t xml:space="preserve"> Edition). Wiley. </w:t>
      </w:r>
    </w:p>
    <w:p w14:paraId="0743CDCA" w14:textId="74524765"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t>Campbell, A and Norton, L (2007) Learning Teaching and Assessing in Higher Education: Developing Reflective Practice. Exeter: Learning Matters Ltd.</w:t>
      </w:r>
      <w:r w:rsidR="00074CB3">
        <w:rPr>
          <w:rFonts w:cstheme="minorHAnsi"/>
          <w:sz w:val="24"/>
          <w:szCs w:val="24"/>
          <w:shd w:val="clear" w:color="auto" w:fill="FFFFFF"/>
        </w:rPr>
        <w:t xml:space="preserve"> </w:t>
      </w:r>
    </w:p>
    <w:p w14:paraId="7666057F" w14:textId="61DFAA44" w:rsidR="00074CB3" w:rsidRDefault="00074CB3" w:rsidP="00F3692A">
      <w:pPr>
        <w:spacing w:line="360" w:lineRule="auto"/>
        <w:rPr>
          <w:rFonts w:cstheme="minorHAnsi"/>
          <w:sz w:val="24"/>
          <w:szCs w:val="24"/>
          <w:shd w:val="clear" w:color="auto" w:fill="FFFFFF"/>
        </w:rPr>
      </w:pPr>
      <w:r>
        <w:rPr>
          <w:rFonts w:cstheme="minorHAnsi"/>
          <w:sz w:val="24"/>
          <w:szCs w:val="24"/>
          <w:shd w:val="clear" w:color="auto" w:fill="FFFFFF"/>
        </w:rPr>
        <w:t>Cottrell, S (2005) Critical Thinking Skills. New York: Palgrave MacMillan.</w:t>
      </w:r>
    </w:p>
    <w:p w14:paraId="4F3A76A7" w14:textId="77777777"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t>Crawley, J. (2005) In at the Deep End. London: David Fulton Publishers Ltd.</w:t>
      </w:r>
    </w:p>
    <w:p w14:paraId="10E6CE52" w14:textId="77777777"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lastRenderedPageBreak/>
        <w:t>Curzon, L.B and Tummons, J. (2015) Teaching In Further Education: An Outline of Principles and Practices. 7</w:t>
      </w:r>
      <w:r w:rsidRPr="00CC4247">
        <w:rPr>
          <w:rFonts w:cstheme="minorHAnsi"/>
          <w:sz w:val="24"/>
          <w:szCs w:val="24"/>
          <w:shd w:val="clear" w:color="auto" w:fill="FFFFFF"/>
          <w:vertAlign w:val="superscript"/>
        </w:rPr>
        <w:t>th</w:t>
      </w:r>
      <w:r>
        <w:rPr>
          <w:rFonts w:cstheme="minorHAnsi"/>
          <w:sz w:val="24"/>
          <w:szCs w:val="24"/>
          <w:shd w:val="clear" w:color="auto" w:fill="FFFFFF"/>
        </w:rPr>
        <w:t xml:space="preserve"> edn. </w:t>
      </w:r>
      <w:r>
        <w:rPr>
          <w:sz w:val="24"/>
          <w:szCs w:val="24"/>
        </w:rPr>
        <w:t>London: Bloomsbury Publishing Plc.</w:t>
      </w:r>
    </w:p>
    <w:p w14:paraId="44909EED" w14:textId="77777777" w:rsidR="00F3692A" w:rsidRPr="006E51BA" w:rsidRDefault="00F3692A" w:rsidP="00F3692A">
      <w:pPr>
        <w:rPr>
          <w:sz w:val="24"/>
          <w:szCs w:val="24"/>
        </w:rPr>
      </w:pPr>
      <w:r>
        <w:rPr>
          <w:sz w:val="24"/>
          <w:szCs w:val="24"/>
        </w:rPr>
        <w:t>F</w:t>
      </w:r>
      <w:r w:rsidRPr="006E51BA">
        <w:rPr>
          <w:sz w:val="24"/>
          <w:szCs w:val="24"/>
        </w:rPr>
        <w:t xml:space="preserve">rancis, </w:t>
      </w:r>
      <w:r>
        <w:rPr>
          <w:sz w:val="24"/>
          <w:szCs w:val="24"/>
        </w:rPr>
        <w:t>M</w:t>
      </w:r>
      <w:r w:rsidRPr="006E51BA">
        <w:rPr>
          <w:sz w:val="24"/>
          <w:szCs w:val="24"/>
        </w:rPr>
        <w:t xml:space="preserve">. and </w:t>
      </w:r>
      <w:r>
        <w:rPr>
          <w:sz w:val="24"/>
          <w:szCs w:val="24"/>
        </w:rPr>
        <w:t>G</w:t>
      </w:r>
      <w:r w:rsidRPr="006E51BA">
        <w:rPr>
          <w:sz w:val="24"/>
          <w:szCs w:val="24"/>
        </w:rPr>
        <w:t xml:space="preserve">ould, </w:t>
      </w:r>
      <w:r>
        <w:rPr>
          <w:sz w:val="24"/>
          <w:szCs w:val="24"/>
        </w:rPr>
        <w:t>J</w:t>
      </w:r>
      <w:r w:rsidRPr="006E51BA">
        <w:rPr>
          <w:sz w:val="24"/>
          <w:szCs w:val="24"/>
        </w:rPr>
        <w:t xml:space="preserve"> .2013.  </w:t>
      </w:r>
      <w:r>
        <w:rPr>
          <w:sz w:val="24"/>
          <w:szCs w:val="24"/>
        </w:rPr>
        <w:t>A</w:t>
      </w:r>
      <w:r w:rsidRPr="006E51BA">
        <w:rPr>
          <w:sz w:val="24"/>
          <w:szCs w:val="24"/>
        </w:rPr>
        <w:t xml:space="preserve">chieving </w:t>
      </w:r>
      <w:r>
        <w:rPr>
          <w:sz w:val="24"/>
          <w:szCs w:val="24"/>
        </w:rPr>
        <w:t>Y</w:t>
      </w:r>
      <w:r w:rsidRPr="006E51BA">
        <w:rPr>
          <w:sz w:val="24"/>
          <w:szCs w:val="24"/>
        </w:rPr>
        <w:t xml:space="preserve">our PTLLS </w:t>
      </w:r>
      <w:r>
        <w:rPr>
          <w:sz w:val="24"/>
          <w:szCs w:val="24"/>
        </w:rPr>
        <w:t>A</w:t>
      </w:r>
      <w:r w:rsidRPr="006E51BA">
        <w:rPr>
          <w:sz w:val="24"/>
          <w:szCs w:val="24"/>
        </w:rPr>
        <w:t>ward. 2</w:t>
      </w:r>
      <w:r w:rsidRPr="006E51BA">
        <w:rPr>
          <w:sz w:val="24"/>
          <w:szCs w:val="24"/>
          <w:vertAlign w:val="superscript"/>
        </w:rPr>
        <w:t xml:space="preserve">nd </w:t>
      </w:r>
      <w:r w:rsidRPr="006E51BA">
        <w:rPr>
          <w:sz w:val="24"/>
          <w:szCs w:val="24"/>
        </w:rPr>
        <w:t xml:space="preserve"> edn. </w:t>
      </w:r>
      <w:r>
        <w:rPr>
          <w:sz w:val="24"/>
          <w:szCs w:val="24"/>
        </w:rPr>
        <w:t>L</w:t>
      </w:r>
      <w:r w:rsidRPr="006E51BA">
        <w:rPr>
          <w:sz w:val="24"/>
          <w:szCs w:val="24"/>
        </w:rPr>
        <w:t xml:space="preserve">ondon: </w:t>
      </w:r>
      <w:r>
        <w:rPr>
          <w:sz w:val="24"/>
          <w:szCs w:val="24"/>
        </w:rPr>
        <w:t>S</w:t>
      </w:r>
      <w:r w:rsidRPr="006E51BA">
        <w:rPr>
          <w:sz w:val="24"/>
          <w:szCs w:val="24"/>
        </w:rPr>
        <w:t xml:space="preserve">age </w:t>
      </w:r>
      <w:r>
        <w:rPr>
          <w:sz w:val="24"/>
          <w:szCs w:val="24"/>
        </w:rPr>
        <w:t>P</w:t>
      </w:r>
      <w:r w:rsidRPr="006E51BA">
        <w:rPr>
          <w:sz w:val="24"/>
          <w:szCs w:val="24"/>
        </w:rPr>
        <w:t xml:space="preserve">ublications </w:t>
      </w:r>
      <w:r>
        <w:rPr>
          <w:sz w:val="24"/>
          <w:szCs w:val="24"/>
        </w:rPr>
        <w:t>L</w:t>
      </w:r>
      <w:r w:rsidRPr="006E51BA">
        <w:rPr>
          <w:sz w:val="24"/>
          <w:szCs w:val="24"/>
        </w:rPr>
        <w:t>td.</w:t>
      </w:r>
    </w:p>
    <w:p w14:paraId="7B2DB330" w14:textId="77777777"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t>Fry, H, Ketteridge, S and Marshall, S. (2015) A Handbook For Teaching &amp; Learning In Higher Education. 4</w:t>
      </w:r>
      <w:r w:rsidRPr="005261FF">
        <w:rPr>
          <w:rFonts w:cstheme="minorHAnsi"/>
          <w:sz w:val="24"/>
          <w:szCs w:val="24"/>
          <w:shd w:val="clear" w:color="auto" w:fill="FFFFFF"/>
          <w:vertAlign w:val="superscript"/>
        </w:rPr>
        <w:t>th</w:t>
      </w:r>
      <w:r>
        <w:rPr>
          <w:rFonts w:cstheme="minorHAnsi"/>
          <w:sz w:val="24"/>
          <w:szCs w:val="24"/>
          <w:shd w:val="clear" w:color="auto" w:fill="FFFFFF"/>
        </w:rPr>
        <w:t xml:space="preserve"> edn. London: Routledge.</w:t>
      </w:r>
    </w:p>
    <w:p w14:paraId="278F0C58" w14:textId="694419B6" w:rsidR="00F3692A" w:rsidRDefault="008A7C6F" w:rsidP="00F3692A">
      <w:pPr>
        <w:spacing w:line="360" w:lineRule="auto"/>
        <w:rPr>
          <w:rFonts w:cstheme="minorHAnsi"/>
          <w:sz w:val="24"/>
          <w:szCs w:val="24"/>
          <w:shd w:val="clear" w:color="auto" w:fill="FFFFFF"/>
        </w:rPr>
      </w:pPr>
      <w:r>
        <w:rPr>
          <w:rFonts w:cstheme="minorHAnsi"/>
          <w:sz w:val="24"/>
          <w:szCs w:val="24"/>
          <w:shd w:val="clear" w:color="auto" w:fill="FFFFFF"/>
        </w:rPr>
        <w:t>Gardner, H (2006) Changing Minds. Boston: Harvard Business School Press.</w:t>
      </w:r>
    </w:p>
    <w:p w14:paraId="23402CBA" w14:textId="67EDC442" w:rsidR="00F3692A" w:rsidRPr="004220A9" w:rsidRDefault="00F3692A" w:rsidP="00F3692A">
      <w:pPr>
        <w:spacing w:line="360" w:lineRule="auto"/>
        <w:rPr>
          <w:rFonts w:cstheme="minorHAnsi"/>
          <w:sz w:val="24"/>
          <w:szCs w:val="24"/>
          <w:shd w:val="clear" w:color="auto" w:fill="FFFFFF"/>
        </w:rPr>
      </w:pPr>
      <w:r w:rsidRPr="004220A9">
        <w:rPr>
          <w:rFonts w:cstheme="minorHAnsi"/>
          <w:sz w:val="24"/>
          <w:szCs w:val="24"/>
          <w:shd w:val="clear" w:color="auto" w:fill="FFFFFF"/>
        </w:rPr>
        <w:t>Gibbs, (1981) Teaching students to learn. A Student Centred Approach. Milton Keynes: Open University Press.</w:t>
      </w:r>
    </w:p>
    <w:p w14:paraId="65B25506" w14:textId="4B1FC1CC" w:rsidR="00F3692A" w:rsidRDefault="00F3692A" w:rsidP="00F3692A">
      <w:pPr>
        <w:rPr>
          <w:sz w:val="24"/>
          <w:szCs w:val="24"/>
        </w:rPr>
      </w:pPr>
      <w:r>
        <w:rPr>
          <w:sz w:val="24"/>
          <w:szCs w:val="24"/>
        </w:rPr>
        <w:t>G</w:t>
      </w:r>
      <w:r w:rsidRPr="006E51BA">
        <w:rPr>
          <w:sz w:val="24"/>
          <w:szCs w:val="24"/>
        </w:rPr>
        <w:t xml:space="preserve">ravells, </w:t>
      </w:r>
      <w:r>
        <w:rPr>
          <w:sz w:val="24"/>
          <w:szCs w:val="24"/>
        </w:rPr>
        <w:t>A</w:t>
      </w:r>
      <w:r w:rsidRPr="006E51BA">
        <w:rPr>
          <w:sz w:val="24"/>
          <w:szCs w:val="24"/>
        </w:rPr>
        <w:t>. 2012.  preparing to teach in the lifelong learning sector. 5</w:t>
      </w:r>
      <w:r w:rsidRPr="006E51BA">
        <w:rPr>
          <w:sz w:val="24"/>
          <w:szCs w:val="24"/>
          <w:vertAlign w:val="superscript"/>
        </w:rPr>
        <w:t>th</w:t>
      </w:r>
      <w:r w:rsidRPr="006E51BA">
        <w:rPr>
          <w:sz w:val="24"/>
          <w:szCs w:val="24"/>
        </w:rPr>
        <w:t xml:space="preserve"> edn. </w:t>
      </w:r>
      <w:r>
        <w:rPr>
          <w:sz w:val="24"/>
          <w:szCs w:val="24"/>
        </w:rPr>
        <w:t>L</w:t>
      </w:r>
      <w:r w:rsidRPr="006E51BA">
        <w:rPr>
          <w:sz w:val="24"/>
          <w:szCs w:val="24"/>
        </w:rPr>
        <w:t xml:space="preserve">ondon:  </w:t>
      </w:r>
      <w:r>
        <w:rPr>
          <w:sz w:val="24"/>
          <w:szCs w:val="24"/>
        </w:rPr>
        <w:t>L</w:t>
      </w:r>
      <w:r w:rsidRPr="006E51BA">
        <w:rPr>
          <w:sz w:val="24"/>
          <w:szCs w:val="24"/>
        </w:rPr>
        <w:t xml:space="preserve">earning </w:t>
      </w:r>
      <w:r>
        <w:rPr>
          <w:sz w:val="24"/>
          <w:szCs w:val="24"/>
        </w:rPr>
        <w:t>M</w:t>
      </w:r>
      <w:r w:rsidRPr="006E51BA">
        <w:rPr>
          <w:sz w:val="24"/>
          <w:szCs w:val="24"/>
        </w:rPr>
        <w:t xml:space="preserve">atters, </w:t>
      </w:r>
      <w:r>
        <w:rPr>
          <w:sz w:val="24"/>
          <w:szCs w:val="24"/>
        </w:rPr>
        <w:t>S</w:t>
      </w:r>
      <w:r w:rsidRPr="006E51BA">
        <w:rPr>
          <w:sz w:val="24"/>
          <w:szCs w:val="24"/>
        </w:rPr>
        <w:t xml:space="preserve">age </w:t>
      </w:r>
      <w:r>
        <w:rPr>
          <w:sz w:val="24"/>
          <w:szCs w:val="24"/>
        </w:rPr>
        <w:t>P</w:t>
      </w:r>
      <w:r w:rsidRPr="006E51BA">
        <w:rPr>
          <w:sz w:val="24"/>
          <w:szCs w:val="24"/>
        </w:rPr>
        <w:t xml:space="preserve">ublications </w:t>
      </w:r>
      <w:r w:rsidR="00074CB3">
        <w:rPr>
          <w:sz w:val="24"/>
          <w:szCs w:val="24"/>
        </w:rPr>
        <w:t>L</w:t>
      </w:r>
      <w:r w:rsidRPr="006E51BA">
        <w:rPr>
          <w:sz w:val="24"/>
          <w:szCs w:val="24"/>
        </w:rPr>
        <w:t>td.</w:t>
      </w:r>
    </w:p>
    <w:p w14:paraId="521D2CC9" w14:textId="77777777" w:rsidR="0020688C" w:rsidRDefault="0020688C" w:rsidP="0020688C">
      <w:pPr>
        <w:rPr>
          <w:sz w:val="24"/>
          <w:szCs w:val="24"/>
        </w:rPr>
      </w:pPr>
      <w:r>
        <w:rPr>
          <w:sz w:val="24"/>
          <w:szCs w:val="24"/>
        </w:rPr>
        <w:t>Gravells, A and Simpson, S (2014) The Certificate in Education and Training. London: Sage Publications Ltd.</w:t>
      </w:r>
    </w:p>
    <w:p w14:paraId="0574A6B8" w14:textId="5C93DFA6" w:rsidR="00F3692A" w:rsidRDefault="00F3692A" w:rsidP="00F3692A">
      <w:pPr>
        <w:spacing w:line="360" w:lineRule="auto"/>
        <w:rPr>
          <w:sz w:val="24"/>
          <w:szCs w:val="24"/>
        </w:rPr>
      </w:pPr>
      <w:r>
        <w:rPr>
          <w:sz w:val="24"/>
          <w:szCs w:val="24"/>
        </w:rPr>
        <w:t>Gregson, M and Hillier, Y. (</w:t>
      </w:r>
      <w:r w:rsidRPr="006E51BA">
        <w:rPr>
          <w:sz w:val="24"/>
          <w:szCs w:val="24"/>
        </w:rPr>
        <w:t xml:space="preserve"> </w:t>
      </w:r>
      <w:r>
        <w:rPr>
          <w:sz w:val="24"/>
          <w:szCs w:val="24"/>
        </w:rPr>
        <w:t>2015) reflective teaching in further, adult and vocational education. 4</w:t>
      </w:r>
      <w:r w:rsidRPr="00917967">
        <w:rPr>
          <w:sz w:val="24"/>
          <w:szCs w:val="24"/>
          <w:vertAlign w:val="superscript"/>
        </w:rPr>
        <w:t>th</w:t>
      </w:r>
      <w:r>
        <w:rPr>
          <w:sz w:val="24"/>
          <w:szCs w:val="24"/>
        </w:rPr>
        <w:t xml:space="preserve"> edn. London: Bloomsbury Publishing P</w:t>
      </w:r>
      <w:r w:rsidR="00074CB3">
        <w:rPr>
          <w:sz w:val="24"/>
          <w:szCs w:val="24"/>
        </w:rPr>
        <w:t>lc.</w:t>
      </w:r>
    </w:p>
    <w:p w14:paraId="2FF7C131" w14:textId="3EACED80" w:rsidR="00074CB3" w:rsidRDefault="00074CB3" w:rsidP="00F3692A">
      <w:pPr>
        <w:spacing w:line="360" w:lineRule="auto"/>
        <w:rPr>
          <w:sz w:val="24"/>
          <w:szCs w:val="24"/>
        </w:rPr>
      </w:pPr>
      <w:r>
        <w:rPr>
          <w:sz w:val="24"/>
          <w:szCs w:val="24"/>
        </w:rPr>
        <w:t xml:space="preserve">Grey, C (2017) A </w:t>
      </w:r>
      <w:r w:rsidR="00CA0AAD">
        <w:rPr>
          <w:sz w:val="24"/>
          <w:szCs w:val="24"/>
        </w:rPr>
        <w:t>v</w:t>
      </w:r>
      <w:r>
        <w:rPr>
          <w:sz w:val="24"/>
          <w:szCs w:val="24"/>
        </w:rPr>
        <w:t xml:space="preserve">ery </w:t>
      </w:r>
      <w:r w:rsidR="00CA0AAD">
        <w:rPr>
          <w:sz w:val="24"/>
          <w:szCs w:val="24"/>
        </w:rPr>
        <w:t>s</w:t>
      </w:r>
      <w:r>
        <w:rPr>
          <w:sz w:val="24"/>
          <w:szCs w:val="24"/>
        </w:rPr>
        <w:t xml:space="preserve">hort, </w:t>
      </w:r>
      <w:r w:rsidR="00CA0AAD">
        <w:rPr>
          <w:sz w:val="24"/>
          <w:szCs w:val="24"/>
        </w:rPr>
        <w:t>f</w:t>
      </w:r>
      <w:r>
        <w:rPr>
          <w:sz w:val="24"/>
          <w:szCs w:val="24"/>
        </w:rPr>
        <w:t>airly Interesting</w:t>
      </w:r>
      <w:r w:rsidR="00CA0AAD">
        <w:rPr>
          <w:sz w:val="24"/>
          <w:szCs w:val="24"/>
        </w:rPr>
        <w:t xml:space="preserve"> and reasonably cheap book about Studying Organisations. London: Sage.</w:t>
      </w:r>
    </w:p>
    <w:p w14:paraId="59BDD266" w14:textId="15BEE2CB" w:rsidR="008A7C6F" w:rsidRDefault="008A7C6F" w:rsidP="00F3692A">
      <w:pPr>
        <w:spacing w:line="360" w:lineRule="auto"/>
        <w:rPr>
          <w:sz w:val="24"/>
          <w:szCs w:val="24"/>
        </w:rPr>
      </w:pPr>
      <w:r>
        <w:rPr>
          <w:sz w:val="24"/>
          <w:szCs w:val="24"/>
        </w:rPr>
        <w:t>Jarvis, M (2015) Brilliant Ideas for using ICT in the classroom. Oxon: Routledge</w:t>
      </w:r>
    </w:p>
    <w:p w14:paraId="58A28537" w14:textId="77777777" w:rsidR="0020688C" w:rsidRDefault="0020688C" w:rsidP="0020688C">
      <w:pPr>
        <w:spacing w:line="360" w:lineRule="auto"/>
        <w:rPr>
          <w:sz w:val="24"/>
          <w:szCs w:val="24"/>
        </w:rPr>
      </w:pPr>
      <w:r>
        <w:rPr>
          <w:sz w:val="24"/>
          <w:szCs w:val="24"/>
        </w:rPr>
        <w:t>Kelly, A. V (2004)</w:t>
      </w:r>
      <w:r w:rsidRPr="00E35CFE">
        <w:rPr>
          <w:sz w:val="24"/>
          <w:szCs w:val="24"/>
        </w:rPr>
        <w:t xml:space="preserve"> </w:t>
      </w:r>
      <w:r>
        <w:rPr>
          <w:sz w:val="24"/>
          <w:szCs w:val="24"/>
        </w:rPr>
        <w:t>The Curriculum theory and practice. (5</w:t>
      </w:r>
      <w:r w:rsidRPr="00E35CFE">
        <w:rPr>
          <w:sz w:val="24"/>
          <w:szCs w:val="24"/>
          <w:vertAlign w:val="superscript"/>
        </w:rPr>
        <w:t>th</w:t>
      </w:r>
      <w:r>
        <w:rPr>
          <w:sz w:val="24"/>
          <w:szCs w:val="24"/>
        </w:rPr>
        <w:t xml:space="preserve"> Edition). London: Sage Publications Ltd. </w:t>
      </w:r>
    </w:p>
    <w:p w14:paraId="243F7E42" w14:textId="3CC7D832" w:rsidR="008A7C6F" w:rsidRDefault="008A7C6F" w:rsidP="00F3692A">
      <w:pPr>
        <w:spacing w:line="360" w:lineRule="auto"/>
        <w:rPr>
          <w:sz w:val="24"/>
          <w:szCs w:val="24"/>
        </w:rPr>
      </w:pPr>
      <w:r>
        <w:rPr>
          <w:sz w:val="24"/>
          <w:szCs w:val="24"/>
        </w:rPr>
        <w:t>Kline, N (1999) Time to think: Listening to ignite the human mind. London: Octopus Publishing Group Ltd.</w:t>
      </w:r>
    </w:p>
    <w:p w14:paraId="672C84A8" w14:textId="4403961C" w:rsidR="00F3692A" w:rsidRPr="004220A9" w:rsidRDefault="00F3692A" w:rsidP="00F3692A">
      <w:pPr>
        <w:spacing w:line="360" w:lineRule="auto"/>
        <w:rPr>
          <w:rFonts w:cstheme="minorHAnsi"/>
          <w:sz w:val="24"/>
          <w:szCs w:val="24"/>
          <w:shd w:val="clear" w:color="auto" w:fill="FFFFFF"/>
        </w:rPr>
      </w:pPr>
      <w:r w:rsidRPr="004220A9">
        <w:rPr>
          <w:rFonts w:cstheme="minorHAnsi"/>
          <w:sz w:val="24"/>
          <w:szCs w:val="24"/>
          <w:shd w:val="clear" w:color="auto" w:fill="FFFFFF"/>
        </w:rPr>
        <w:t>Knowles, M. (1984) Andragogy in action. San Francisco: Jossey-Bass.</w:t>
      </w:r>
    </w:p>
    <w:p w14:paraId="78C789B5" w14:textId="77777777" w:rsidR="00A1258C" w:rsidRPr="00AE5222" w:rsidRDefault="00A1258C" w:rsidP="00A1258C">
      <w:pPr>
        <w:spacing w:line="276" w:lineRule="auto"/>
        <w:rPr>
          <w:rFonts w:cstheme="minorHAnsi"/>
          <w:sz w:val="24"/>
          <w:szCs w:val="24"/>
        </w:rPr>
      </w:pPr>
      <w:r w:rsidRPr="000C4BAC">
        <w:rPr>
          <w:rFonts w:cstheme="minorHAnsi"/>
          <w:sz w:val="24"/>
          <w:szCs w:val="24"/>
        </w:rPr>
        <w:t>Koehler</w:t>
      </w:r>
      <w:r>
        <w:rPr>
          <w:rFonts w:cstheme="minorHAnsi"/>
          <w:sz w:val="24"/>
          <w:szCs w:val="24"/>
        </w:rPr>
        <w:t>.</w:t>
      </w:r>
      <w:r w:rsidRPr="000C4BAC">
        <w:rPr>
          <w:rFonts w:cstheme="minorHAnsi"/>
          <w:sz w:val="24"/>
          <w:szCs w:val="24"/>
        </w:rPr>
        <w:t xml:space="preserve"> </w:t>
      </w:r>
      <w:r>
        <w:rPr>
          <w:rFonts w:cstheme="minorHAnsi"/>
          <w:sz w:val="24"/>
          <w:szCs w:val="24"/>
        </w:rPr>
        <w:t xml:space="preserve">M.J, </w:t>
      </w:r>
      <w:r w:rsidRPr="000C4BAC">
        <w:rPr>
          <w:rFonts w:cstheme="minorHAnsi"/>
          <w:sz w:val="24"/>
          <w:szCs w:val="24"/>
        </w:rPr>
        <w:t>Mishra</w:t>
      </w:r>
      <w:r>
        <w:rPr>
          <w:rFonts w:cstheme="minorHAnsi"/>
          <w:sz w:val="24"/>
          <w:szCs w:val="24"/>
        </w:rPr>
        <w:t>. P,</w:t>
      </w:r>
      <w:r w:rsidRPr="000C4BAC">
        <w:rPr>
          <w:rFonts w:cstheme="minorHAnsi"/>
          <w:sz w:val="24"/>
          <w:szCs w:val="24"/>
        </w:rPr>
        <w:t xml:space="preserve"> </w:t>
      </w:r>
      <w:r>
        <w:rPr>
          <w:rFonts w:cstheme="minorHAnsi"/>
          <w:sz w:val="24"/>
          <w:szCs w:val="24"/>
        </w:rPr>
        <w:t>and C</w:t>
      </w:r>
      <w:r w:rsidRPr="000C4BAC">
        <w:rPr>
          <w:rFonts w:cstheme="minorHAnsi"/>
          <w:sz w:val="24"/>
          <w:szCs w:val="24"/>
        </w:rPr>
        <w:t>ain</w:t>
      </w:r>
      <w:r>
        <w:rPr>
          <w:rFonts w:cstheme="minorHAnsi"/>
          <w:sz w:val="24"/>
          <w:szCs w:val="24"/>
        </w:rPr>
        <w:t>.</w:t>
      </w:r>
      <w:r w:rsidRPr="000C4BAC">
        <w:rPr>
          <w:rFonts w:cstheme="minorHAnsi"/>
          <w:sz w:val="24"/>
          <w:szCs w:val="24"/>
        </w:rPr>
        <w:t xml:space="preserve"> W</w:t>
      </w:r>
      <w:r>
        <w:rPr>
          <w:rFonts w:cstheme="minorHAnsi"/>
          <w:sz w:val="24"/>
          <w:szCs w:val="24"/>
        </w:rPr>
        <w:t xml:space="preserve"> (2013). </w:t>
      </w:r>
      <w:r w:rsidRPr="000C4BAC">
        <w:rPr>
          <w:rFonts w:cstheme="minorHAnsi"/>
          <w:sz w:val="24"/>
          <w:szCs w:val="24"/>
        </w:rPr>
        <w:t>What Is Technological Pedagogical Content Knowledge (TPACK)? M</w:t>
      </w:r>
      <w:r>
        <w:rPr>
          <w:rFonts w:cstheme="minorHAnsi"/>
          <w:sz w:val="24"/>
          <w:szCs w:val="24"/>
        </w:rPr>
        <w:t>i</w:t>
      </w:r>
      <w:r w:rsidRPr="000C4BAC">
        <w:rPr>
          <w:rFonts w:cstheme="minorHAnsi"/>
          <w:sz w:val="24"/>
          <w:szCs w:val="24"/>
        </w:rPr>
        <w:t xml:space="preserve">chigan </w:t>
      </w:r>
      <w:r>
        <w:rPr>
          <w:rFonts w:cstheme="minorHAnsi"/>
          <w:sz w:val="24"/>
          <w:szCs w:val="24"/>
        </w:rPr>
        <w:t>S</w:t>
      </w:r>
      <w:r w:rsidRPr="000C4BAC">
        <w:rPr>
          <w:rFonts w:cstheme="minorHAnsi"/>
          <w:sz w:val="24"/>
          <w:szCs w:val="24"/>
        </w:rPr>
        <w:t>tate University</w:t>
      </w:r>
      <w:r>
        <w:rPr>
          <w:rFonts w:cstheme="minorHAnsi"/>
          <w:sz w:val="24"/>
          <w:szCs w:val="24"/>
        </w:rPr>
        <w:t xml:space="preserve"> Jo</w:t>
      </w:r>
      <w:r w:rsidRPr="00AE5222">
        <w:rPr>
          <w:rFonts w:cstheme="minorHAnsi"/>
          <w:sz w:val="24"/>
          <w:szCs w:val="24"/>
        </w:rPr>
        <w:t xml:space="preserve">urnal of </w:t>
      </w:r>
      <w:r>
        <w:rPr>
          <w:rFonts w:cstheme="minorHAnsi"/>
          <w:sz w:val="24"/>
          <w:szCs w:val="24"/>
        </w:rPr>
        <w:t>E</w:t>
      </w:r>
      <w:r w:rsidRPr="00AE5222">
        <w:rPr>
          <w:rFonts w:cstheme="minorHAnsi"/>
          <w:sz w:val="24"/>
          <w:szCs w:val="24"/>
        </w:rPr>
        <w:t>ducation</w:t>
      </w:r>
      <w:r>
        <w:rPr>
          <w:rFonts w:cstheme="minorHAnsi"/>
          <w:sz w:val="24"/>
          <w:szCs w:val="24"/>
        </w:rPr>
        <w:t>.</w:t>
      </w:r>
      <w:r w:rsidRPr="00AE5222">
        <w:rPr>
          <w:rFonts w:cstheme="minorHAnsi"/>
          <w:sz w:val="24"/>
          <w:szCs w:val="24"/>
        </w:rPr>
        <w:t xml:space="preserve"> </w:t>
      </w:r>
      <w:r>
        <w:rPr>
          <w:rFonts w:cstheme="minorHAnsi"/>
          <w:sz w:val="24"/>
          <w:szCs w:val="24"/>
        </w:rPr>
        <w:t>V</w:t>
      </w:r>
      <w:r w:rsidRPr="00AE5222">
        <w:rPr>
          <w:rFonts w:cstheme="minorHAnsi"/>
          <w:sz w:val="24"/>
          <w:szCs w:val="24"/>
        </w:rPr>
        <w:t>olume 193</w:t>
      </w:r>
      <w:r>
        <w:rPr>
          <w:rFonts w:cstheme="minorHAnsi"/>
          <w:sz w:val="24"/>
          <w:szCs w:val="24"/>
        </w:rPr>
        <w:t>.</w:t>
      </w:r>
      <w:r w:rsidRPr="00AE5222">
        <w:rPr>
          <w:rFonts w:cstheme="minorHAnsi"/>
          <w:sz w:val="24"/>
          <w:szCs w:val="24"/>
        </w:rPr>
        <w:t xml:space="preserve"> </w:t>
      </w:r>
      <w:r>
        <w:rPr>
          <w:rFonts w:cstheme="minorHAnsi"/>
          <w:sz w:val="24"/>
          <w:szCs w:val="24"/>
        </w:rPr>
        <w:t>(</w:t>
      </w:r>
      <w:r w:rsidRPr="00AE5222">
        <w:rPr>
          <w:rFonts w:cstheme="minorHAnsi"/>
          <w:sz w:val="24"/>
          <w:szCs w:val="24"/>
        </w:rPr>
        <w:t>number 3</w:t>
      </w:r>
      <w:r>
        <w:rPr>
          <w:rFonts w:cstheme="minorHAnsi"/>
          <w:sz w:val="24"/>
          <w:szCs w:val="24"/>
        </w:rPr>
        <w:t>)</w:t>
      </w:r>
    </w:p>
    <w:p w14:paraId="31EA1A7E" w14:textId="77777777" w:rsidR="00F3692A" w:rsidRDefault="00F3692A" w:rsidP="00F3692A">
      <w:pPr>
        <w:spacing w:line="360" w:lineRule="auto"/>
        <w:rPr>
          <w:rFonts w:cstheme="minorHAnsi"/>
          <w:sz w:val="24"/>
          <w:szCs w:val="24"/>
          <w:shd w:val="clear" w:color="auto" w:fill="FFFFFF"/>
        </w:rPr>
      </w:pPr>
      <w:r w:rsidRPr="004220A9">
        <w:rPr>
          <w:rFonts w:cstheme="minorHAnsi"/>
          <w:sz w:val="24"/>
          <w:szCs w:val="24"/>
          <w:shd w:val="clear" w:color="auto" w:fill="FFFFFF"/>
        </w:rPr>
        <w:t>Lave, J and Wenger, E. (1991). Situated Learning: Legitimate Peripheral Participation. Cambridge: Cambridge University Press.</w:t>
      </w:r>
    </w:p>
    <w:p w14:paraId="7D07181B" w14:textId="77777777" w:rsidR="00F3692A" w:rsidRPr="006E51BA" w:rsidRDefault="00F3692A" w:rsidP="00F3692A">
      <w:pPr>
        <w:rPr>
          <w:sz w:val="24"/>
          <w:szCs w:val="24"/>
        </w:rPr>
      </w:pPr>
      <w:r>
        <w:rPr>
          <w:sz w:val="24"/>
          <w:szCs w:val="24"/>
        </w:rPr>
        <w:lastRenderedPageBreak/>
        <w:t>M</w:t>
      </w:r>
      <w:r w:rsidRPr="006E51BA">
        <w:rPr>
          <w:sz w:val="24"/>
          <w:szCs w:val="24"/>
        </w:rPr>
        <w:t xml:space="preserve">inton, </w:t>
      </w:r>
      <w:r>
        <w:rPr>
          <w:sz w:val="24"/>
          <w:szCs w:val="24"/>
        </w:rPr>
        <w:t>D</w:t>
      </w:r>
      <w:r w:rsidRPr="006E51BA">
        <w:rPr>
          <w:sz w:val="24"/>
          <w:szCs w:val="24"/>
        </w:rPr>
        <w:t xml:space="preserve">. 2005. </w:t>
      </w:r>
      <w:r>
        <w:rPr>
          <w:sz w:val="24"/>
          <w:szCs w:val="24"/>
        </w:rPr>
        <w:t>T</w:t>
      </w:r>
      <w:r w:rsidRPr="006E51BA">
        <w:rPr>
          <w:sz w:val="24"/>
          <w:szCs w:val="24"/>
        </w:rPr>
        <w:t>eaching skills in further and adult education. 3</w:t>
      </w:r>
      <w:r w:rsidRPr="006E51BA">
        <w:rPr>
          <w:sz w:val="24"/>
          <w:szCs w:val="24"/>
          <w:vertAlign w:val="superscript"/>
        </w:rPr>
        <w:t>rd</w:t>
      </w:r>
      <w:r w:rsidRPr="006E51BA">
        <w:rPr>
          <w:sz w:val="24"/>
          <w:szCs w:val="24"/>
        </w:rPr>
        <w:t xml:space="preserve"> edn. </w:t>
      </w:r>
      <w:r>
        <w:rPr>
          <w:sz w:val="24"/>
          <w:szCs w:val="24"/>
        </w:rPr>
        <w:t>L</w:t>
      </w:r>
      <w:r w:rsidRPr="006E51BA">
        <w:rPr>
          <w:sz w:val="24"/>
          <w:szCs w:val="24"/>
        </w:rPr>
        <w:t xml:space="preserve">ondon: </w:t>
      </w:r>
      <w:r>
        <w:rPr>
          <w:sz w:val="24"/>
          <w:szCs w:val="24"/>
        </w:rPr>
        <w:t>T</w:t>
      </w:r>
      <w:r w:rsidRPr="006E51BA">
        <w:rPr>
          <w:sz w:val="24"/>
          <w:szCs w:val="24"/>
        </w:rPr>
        <w:t xml:space="preserve">hompson </w:t>
      </w:r>
      <w:r>
        <w:rPr>
          <w:sz w:val="24"/>
          <w:szCs w:val="24"/>
        </w:rPr>
        <w:t>L</w:t>
      </w:r>
      <w:r w:rsidRPr="006E51BA">
        <w:rPr>
          <w:sz w:val="24"/>
          <w:szCs w:val="24"/>
        </w:rPr>
        <w:t>earning.</w:t>
      </w:r>
    </w:p>
    <w:p w14:paraId="1434B6D4" w14:textId="77777777" w:rsidR="00F3692A" w:rsidRPr="006E51BA" w:rsidRDefault="00F3692A" w:rsidP="00F3692A">
      <w:pPr>
        <w:rPr>
          <w:sz w:val="24"/>
          <w:szCs w:val="24"/>
        </w:rPr>
      </w:pPr>
      <w:r>
        <w:rPr>
          <w:sz w:val="24"/>
          <w:szCs w:val="24"/>
        </w:rPr>
        <w:t>P</w:t>
      </w:r>
      <w:r w:rsidRPr="006E51BA">
        <w:rPr>
          <w:sz w:val="24"/>
          <w:szCs w:val="24"/>
        </w:rPr>
        <w:t xml:space="preserve">etty, </w:t>
      </w:r>
      <w:r>
        <w:rPr>
          <w:sz w:val="24"/>
          <w:szCs w:val="24"/>
        </w:rPr>
        <w:t>G</w:t>
      </w:r>
      <w:r w:rsidRPr="006E51BA">
        <w:rPr>
          <w:sz w:val="24"/>
          <w:szCs w:val="24"/>
        </w:rPr>
        <w:t>. 20</w:t>
      </w:r>
      <w:r>
        <w:rPr>
          <w:sz w:val="24"/>
          <w:szCs w:val="24"/>
        </w:rPr>
        <w:t>14. Evidence Based Teaching. 2</w:t>
      </w:r>
      <w:r w:rsidRPr="006E51BA">
        <w:rPr>
          <w:sz w:val="24"/>
          <w:szCs w:val="24"/>
          <w:vertAlign w:val="superscript"/>
        </w:rPr>
        <w:t>nd</w:t>
      </w:r>
      <w:r>
        <w:rPr>
          <w:sz w:val="24"/>
          <w:szCs w:val="24"/>
        </w:rPr>
        <w:t xml:space="preserve"> Edition. Oxford: Oxford University Press.</w:t>
      </w:r>
    </w:p>
    <w:p w14:paraId="45568F99" w14:textId="77777777" w:rsidR="00F3692A" w:rsidRDefault="00F3692A" w:rsidP="00F3692A">
      <w:pPr>
        <w:rPr>
          <w:sz w:val="24"/>
          <w:szCs w:val="24"/>
        </w:rPr>
      </w:pPr>
      <w:r>
        <w:rPr>
          <w:sz w:val="24"/>
          <w:szCs w:val="24"/>
        </w:rPr>
        <w:t>P</w:t>
      </w:r>
      <w:r w:rsidRPr="006E51BA">
        <w:rPr>
          <w:sz w:val="24"/>
          <w:szCs w:val="24"/>
        </w:rPr>
        <w:t xml:space="preserve">etty, </w:t>
      </w:r>
      <w:r>
        <w:rPr>
          <w:sz w:val="24"/>
          <w:szCs w:val="24"/>
        </w:rPr>
        <w:t>G</w:t>
      </w:r>
      <w:r w:rsidRPr="006E51BA">
        <w:rPr>
          <w:sz w:val="24"/>
          <w:szCs w:val="24"/>
        </w:rPr>
        <w:t>. 20</w:t>
      </w:r>
      <w:r>
        <w:rPr>
          <w:sz w:val="24"/>
          <w:szCs w:val="24"/>
        </w:rPr>
        <w:t>15</w:t>
      </w:r>
      <w:r w:rsidRPr="006E51BA">
        <w:rPr>
          <w:sz w:val="24"/>
          <w:szCs w:val="24"/>
        </w:rPr>
        <w:t xml:space="preserve">. </w:t>
      </w:r>
      <w:r>
        <w:rPr>
          <w:sz w:val="24"/>
          <w:szCs w:val="24"/>
        </w:rPr>
        <w:t>Teaching Today: A Practical Guide T</w:t>
      </w:r>
      <w:r w:rsidRPr="006E51BA">
        <w:rPr>
          <w:sz w:val="24"/>
          <w:szCs w:val="24"/>
        </w:rPr>
        <w:t xml:space="preserve">eaching </w:t>
      </w:r>
      <w:r>
        <w:rPr>
          <w:sz w:val="24"/>
          <w:szCs w:val="24"/>
        </w:rPr>
        <w:t>T</w:t>
      </w:r>
      <w:r w:rsidRPr="006E51BA">
        <w:rPr>
          <w:sz w:val="24"/>
          <w:szCs w:val="24"/>
        </w:rPr>
        <w:t xml:space="preserve">oday. </w:t>
      </w:r>
      <w:r>
        <w:rPr>
          <w:sz w:val="24"/>
          <w:szCs w:val="24"/>
        </w:rPr>
        <w:t>5</w:t>
      </w:r>
      <w:r w:rsidRPr="006E51BA">
        <w:rPr>
          <w:sz w:val="24"/>
          <w:szCs w:val="24"/>
          <w:vertAlign w:val="superscript"/>
        </w:rPr>
        <w:t>th</w:t>
      </w:r>
      <w:r w:rsidRPr="006E51BA">
        <w:rPr>
          <w:sz w:val="24"/>
          <w:szCs w:val="24"/>
        </w:rPr>
        <w:t xml:space="preserve"> edn.</w:t>
      </w:r>
      <w:r>
        <w:rPr>
          <w:sz w:val="24"/>
          <w:szCs w:val="24"/>
        </w:rPr>
        <w:t xml:space="preserve"> Oxford: Oxford University Press</w:t>
      </w:r>
      <w:r w:rsidRPr="006E51BA">
        <w:rPr>
          <w:sz w:val="24"/>
          <w:szCs w:val="24"/>
        </w:rPr>
        <w:t xml:space="preserve"> </w:t>
      </w:r>
    </w:p>
    <w:p w14:paraId="24CFBD58" w14:textId="6F750427" w:rsidR="00F3692A" w:rsidRDefault="00F3692A" w:rsidP="00F3692A">
      <w:pPr>
        <w:spacing w:line="360" w:lineRule="auto"/>
        <w:rPr>
          <w:rFonts w:cstheme="minorHAnsi"/>
          <w:sz w:val="24"/>
          <w:szCs w:val="24"/>
          <w:shd w:val="clear" w:color="auto" w:fill="FFFFFF"/>
        </w:rPr>
      </w:pPr>
      <w:r>
        <w:rPr>
          <w:sz w:val="24"/>
          <w:szCs w:val="24"/>
        </w:rPr>
        <w:t>R</w:t>
      </w:r>
      <w:r w:rsidRPr="006E51BA">
        <w:rPr>
          <w:sz w:val="24"/>
          <w:szCs w:val="24"/>
        </w:rPr>
        <w:t xml:space="preserve">eece, </w:t>
      </w:r>
      <w:r>
        <w:rPr>
          <w:sz w:val="24"/>
          <w:szCs w:val="24"/>
        </w:rPr>
        <w:t>I</w:t>
      </w:r>
      <w:r w:rsidRPr="006E51BA">
        <w:rPr>
          <w:sz w:val="24"/>
          <w:szCs w:val="24"/>
        </w:rPr>
        <w:t xml:space="preserve">. and </w:t>
      </w:r>
      <w:r>
        <w:rPr>
          <w:sz w:val="24"/>
          <w:szCs w:val="24"/>
        </w:rPr>
        <w:t>W</w:t>
      </w:r>
      <w:r w:rsidRPr="006E51BA">
        <w:rPr>
          <w:sz w:val="24"/>
          <w:szCs w:val="24"/>
        </w:rPr>
        <w:t xml:space="preserve">alker, </w:t>
      </w:r>
      <w:r>
        <w:rPr>
          <w:sz w:val="24"/>
          <w:szCs w:val="24"/>
        </w:rPr>
        <w:t>S</w:t>
      </w:r>
      <w:r w:rsidRPr="006E51BA">
        <w:rPr>
          <w:sz w:val="24"/>
          <w:szCs w:val="24"/>
        </w:rPr>
        <w:t>. 200</w:t>
      </w:r>
      <w:r>
        <w:rPr>
          <w:sz w:val="24"/>
          <w:szCs w:val="24"/>
        </w:rPr>
        <w:t>7</w:t>
      </w:r>
      <w:r w:rsidRPr="006E51BA">
        <w:rPr>
          <w:sz w:val="24"/>
          <w:szCs w:val="24"/>
        </w:rPr>
        <w:t xml:space="preserve">. </w:t>
      </w:r>
      <w:r>
        <w:rPr>
          <w:sz w:val="24"/>
          <w:szCs w:val="24"/>
        </w:rPr>
        <w:t>T</w:t>
      </w:r>
      <w:r w:rsidRPr="006E51BA">
        <w:rPr>
          <w:sz w:val="24"/>
          <w:szCs w:val="24"/>
        </w:rPr>
        <w:t xml:space="preserve">eaching </w:t>
      </w:r>
      <w:r>
        <w:rPr>
          <w:sz w:val="24"/>
          <w:szCs w:val="24"/>
        </w:rPr>
        <w:t>T</w:t>
      </w:r>
      <w:r w:rsidRPr="006E51BA">
        <w:rPr>
          <w:sz w:val="24"/>
          <w:szCs w:val="24"/>
        </w:rPr>
        <w:t xml:space="preserve">raining </w:t>
      </w:r>
      <w:r>
        <w:rPr>
          <w:sz w:val="24"/>
          <w:szCs w:val="24"/>
        </w:rPr>
        <w:t>&amp; Le</w:t>
      </w:r>
      <w:r w:rsidRPr="006E51BA">
        <w:rPr>
          <w:sz w:val="24"/>
          <w:szCs w:val="24"/>
        </w:rPr>
        <w:t>arning. 6</w:t>
      </w:r>
      <w:r w:rsidRPr="006E51BA">
        <w:rPr>
          <w:sz w:val="24"/>
          <w:szCs w:val="24"/>
          <w:vertAlign w:val="superscript"/>
        </w:rPr>
        <w:t>th</w:t>
      </w:r>
      <w:r w:rsidRPr="006E51BA">
        <w:rPr>
          <w:sz w:val="24"/>
          <w:szCs w:val="24"/>
        </w:rPr>
        <w:t xml:space="preserve"> edn. </w:t>
      </w:r>
      <w:r>
        <w:rPr>
          <w:sz w:val="24"/>
          <w:szCs w:val="24"/>
        </w:rPr>
        <w:t>T</w:t>
      </w:r>
      <w:r w:rsidRPr="006E51BA">
        <w:rPr>
          <w:sz w:val="24"/>
          <w:szCs w:val="24"/>
        </w:rPr>
        <w:t xml:space="preserve">yne and </w:t>
      </w:r>
      <w:r>
        <w:rPr>
          <w:sz w:val="24"/>
          <w:szCs w:val="24"/>
        </w:rPr>
        <w:t>W</w:t>
      </w:r>
      <w:r w:rsidRPr="006E51BA">
        <w:rPr>
          <w:sz w:val="24"/>
          <w:szCs w:val="24"/>
        </w:rPr>
        <w:t xml:space="preserve">ear: </w:t>
      </w:r>
      <w:r>
        <w:rPr>
          <w:sz w:val="24"/>
          <w:szCs w:val="24"/>
        </w:rPr>
        <w:t>B</w:t>
      </w:r>
      <w:r w:rsidRPr="006E51BA">
        <w:rPr>
          <w:sz w:val="24"/>
          <w:szCs w:val="24"/>
        </w:rPr>
        <w:t xml:space="preserve">usiness </w:t>
      </w:r>
      <w:r>
        <w:rPr>
          <w:sz w:val="24"/>
          <w:szCs w:val="24"/>
        </w:rPr>
        <w:t>E</w:t>
      </w:r>
      <w:r w:rsidRPr="006E51BA">
        <w:rPr>
          <w:sz w:val="24"/>
          <w:szCs w:val="24"/>
        </w:rPr>
        <w:t xml:space="preserve">ducation </w:t>
      </w:r>
      <w:r>
        <w:rPr>
          <w:sz w:val="24"/>
          <w:szCs w:val="24"/>
        </w:rPr>
        <w:t>P</w:t>
      </w:r>
      <w:r w:rsidRPr="006E51BA">
        <w:rPr>
          <w:sz w:val="24"/>
          <w:szCs w:val="24"/>
        </w:rPr>
        <w:t xml:space="preserve">ublishers </w:t>
      </w:r>
      <w:r>
        <w:rPr>
          <w:sz w:val="24"/>
          <w:szCs w:val="24"/>
        </w:rPr>
        <w:t>Lt</w:t>
      </w:r>
      <w:r w:rsidRPr="006E51BA">
        <w:rPr>
          <w:sz w:val="24"/>
          <w:szCs w:val="24"/>
        </w:rPr>
        <w:t>d.</w:t>
      </w:r>
      <w:r w:rsidRPr="00CC4247">
        <w:rPr>
          <w:rFonts w:cstheme="minorHAnsi"/>
          <w:sz w:val="24"/>
          <w:szCs w:val="24"/>
          <w:shd w:val="clear" w:color="auto" w:fill="FFFFFF"/>
        </w:rPr>
        <w:t xml:space="preserve"> </w:t>
      </w:r>
    </w:p>
    <w:p w14:paraId="772D2E9F" w14:textId="4CAF613C" w:rsidR="0020688C" w:rsidRDefault="0020688C" w:rsidP="00F3692A">
      <w:pPr>
        <w:spacing w:line="360" w:lineRule="auto"/>
        <w:rPr>
          <w:rFonts w:cstheme="minorHAnsi"/>
          <w:sz w:val="24"/>
          <w:szCs w:val="24"/>
          <w:shd w:val="clear" w:color="auto" w:fill="FFFFFF"/>
        </w:rPr>
      </w:pPr>
      <w:r>
        <w:rPr>
          <w:rFonts w:cstheme="minorHAnsi"/>
          <w:sz w:val="24"/>
          <w:szCs w:val="24"/>
          <w:shd w:val="clear" w:color="auto" w:fill="FFFFFF"/>
        </w:rPr>
        <w:t>Roblyer, M.D and Doering, A.H (2014) Integrating Educational Technology into Teaching (6</w:t>
      </w:r>
      <w:r w:rsidRPr="0020688C">
        <w:rPr>
          <w:rFonts w:cstheme="minorHAnsi"/>
          <w:sz w:val="24"/>
          <w:szCs w:val="24"/>
          <w:shd w:val="clear" w:color="auto" w:fill="FFFFFF"/>
          <w:vertAlign w:val="superscript"/>
        </w:rPr>
        <w:t>th</w:t>
      </w:r>
      <w:r>
        <w:rPr>
          <w:rFonts w:cstheme="minorHAnsi"/>
          <w:sz w:val="24"/>
          <w:szCs w:val="24"/>
          <w:shd w:val="clear" w:color="auto" w:fill="FFFFFF"/>
        </w:rPr>
        <w:t xml:space="preserve"> Edition). Essex: Pearson Education Ltd.</w:t>
      </w:r>
    </w:p>
    <w:p w14:paraId="509FADDD" w14:textId="77777777"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t>S</w:t>
      </w:r>
      <w:r w:rsidRPr="00E54C05">
        <w:rPr>
          <w:rFonts w:cstheme="minorHAnsi"/>
          <w:sz w:val="24"/>
          <w:szCs w:val="24"/>
          <w:shd w:val="clear" w:color="auto" w:fill="FFFFFF"/>
        </w:rPr>
        <w:t xml:space="preserve">haw, </w:t>
      </w:r>
      <w:r>
        <w:rPr>
          <w:rFonts w:cstheme="minorHAnsi"/>
          <w:sz w:val="24"/>
          <w:szCs w:val="24"/>
          <w:shd w:val="clear" w:color="auto" w:fill="FFFFFF"/>
        </w:rPr>
        <w:t>C</w:t>
      </w:r>
      <w:r w:rsidRPr="00E54C05">
        <w:rPr>
          <w:rFonts w:cstheme="minorHAnsi"/>
          <w:sz w:val="24"/>
          <w:szCs w:val="24"/>
          <w:shd w:val="clear" w:color="auto" w:fill="FFFFFF"/>
        </w:rPr>
        <w:t>., 2016. The role of rights, risks and responsibilities in the climate justice debate. </w:t>
      </w:r>
      <w:r w:rsidRPr="00E54C05">
        <w:rPr>
          <w:rFonts w:cstheme="minorHAnsi"/>
          <w:i/>
          <w:iCs/>
          <w:sz w:val="24"/>
          <w:szCs w:val="24"/>
          <w:shd w:val="clear" w:color="auto" w:fill="FFFFFF"/>
        </w:rPr>
        <w:t>International Journal of Climate Change Strategies and Management, </w:t>
      </w:r>
      <w:r w:rsidRPr="00E54C05">
        <w:rPr>
          <w:rFonts w:cstheme="minorHAnsi"/>
          <w:b/>
          <w:bCs/>
          <w:sz w:val="24"/>
          <w:szCs w:val="24"/>
          <w:shd w:val="clear" w:color="auto" w:fill="FFFFFF"/>
        </w:rPr>
        <w:t>8</w:t>
      </w:r>
      <w:r w:rsidRPr="00E54C05">
        <w:rPr>
          <w:rFonts w:cstheme="minorHAnsi"/>
          <w:sz w:val="24"/>
          <w:szCs w:val="24"/>
          <w:shd w:val="clear" w:color="auto" w:fill="FFFFFF"/>
        </w:rPr>
        <w:t>(4), pp. 505-519.</w:t>
      </w:r>
    </w:p>
    <w:p w14:paraId="18DDC969" w14:textId="749B5ACB" w:rsidR="00F3692A" w:rsidRDefault="00F3692A" w:rsidP="00F3692A">
      <w:pPr>
        <w:spacing w:line="360" w:lineRule="auto"/>
        <w:rPr>
          <w:rFonts w:cstheme="minorHAnsi"/>
          <w:sz w:val="24"/>
          <w:szCs w:val="24"/>
          <w:shd w:val="clear" w:color="auto" w:fill="FFFFFF"/>
        </w:rPr>
      </w:pPr>
      <w:r>
        <w:rPr>
          <w:rFonts w:cstheme="minorHAnsi"/>
          <w:sz w:val="24"/>
          <w:szCs w:val="24"/>
          <w:shd w:val="clear" w:color="auto" w:fill="FFFFFF"/>
        </w:rPr>
        <w:t>Thompson, S and Thompson, N (2008) The Critically Reflective Practitioner. Basingstoke: Palgrave Macmillan.</w:t>
      </w:r>
    </w:p>
    <w:p w14:paraId="06F70B5F" w14:textId="2C4E50B3" w:rsidR="008A7C6F" w:rsidRPr="00E54C05" w:rsidRDefault="008A7C6F" w:rsidP="00F3692A">
      <w:pPr>
        <w:spacing w:line="360" w:lineRule="auto"/>
        <w:rPr>
          <w:rFonts w:cstheme="minorHAnsi"/>
          <w:sz w:val="24"/>
          <w:szCs w:val="24"/>
          <w:shd w:val="clear" w:color="auto" w:fill="FFFFFF"/>
        </w:rPr>
      </w:pPr>
      <w:r>
        <w:rPr>
          <w:rFonts w:cstheme="minorHAnsi"/>
          <w:sz w:val="24"/>
          <w:szCs w:val="24"/>
          <w:shd w:val="clear" w:color="auto" w:fill="FFFFFF"/>
        </w:rPr>
        <w:t>Wallace, S (2007) Teaching, Tutoring and Training in the Lifelong Learning Sector. (3</w:t>
      </w:r>
      <w:r w:rsidRPr="008A7C6F">
        <w:rPr>
          <w:rFonts w:cstheme="minorHAnsi"/>
          <w:sz w:val="24"/>
          <w:szCs w:val="24"/>
          <w:shd w:val="clear" w:color="auto" w:fill="FFFFFF"/>
          <w:vertAlign w:val="superscript"/>
        </w:rPr>
        <w:t>rd</w:t>
      </w:r>
      <w:r>
        <w:rPr>
          <w:rFonts w:cstheme="minorHAnsi"/>
          <w:sz w:val="24"/>
          <w:szCs w:val="24"/>
          <w:shd w:val="clear" w:color="auto" w:fill="FFFFFF"/>
        </w:rPr>
        <w:t xml:space="preserve"> Edition) Exeter: learning Matters Ltd.</w:t>
      </w:r>
    </w:p>
    <w:p w14:paraId="4DB6A7C5" w14:textId="77777777" w:rsidR="00121DCE" w:rsidRDefault="00F3692A" w:rsidP="00121DCE">
      <w:pPr>
        <w:spacing w:line="276" w:lineRule="auto"/>
        <w:rPr>
          <w:rFonts w:cstheme="minorHAnsi"/>
          <w:sz w:val="24"/>
          <w:szCs w:val="24"/>
        </w:rPr>
      </w:pPr>
      <w:r>
        <w:rPr>
          <w:rFonts w:cstheme="minorHAnsi"/>
          <w:sz w:val="24"/>
          <w:szCs w:val="24"/>
          <w:shd w:val="clear" w:color="auto" w:fill="FFFFFF"/>
        </w:rPr>
        <w:t>Waring, M and Evans, C. (2015) Understanding Pedagogy: Developing a critical approach to teaching and learning. London: Routledge.</w:t>
      </w:r>
      <w:r w:rsidR="00121DCE" w:rsidRPr="00121DCE">
        <w:rPr>
          <w:rFonts w:cstheme="minorHAnsi"/>
          <w:sz w:val="24"/>
          <w:szCs w:val="24"/>
        </w:rPr>
        <w:t xml:space="preserve"> </w:t>
      </w:r>
    </w:p>
    <w:p w14:paraId="0F84779F" w14:textId="77777777" w:rsidR="00F3692A" w:rsidRPr="004220A9" w:rsidRDefault="00F3692A" w:rsidP="00F3692A">
      <w:pPr>
        <w:spacing w:line="360" w:lineRule="auto"/>
        <w:rPr>
          <w:rFonts w:cstheme="minorHAnsi"/>
          <w:sz w:val="24"/>
          <w:szCs w:val="24"/>
          <w:shd w:val="clear" w:color="auto" w:fill="FFFFFF"/>
        </w:rPr>
      </w:pPr>
    </w:p>
    <w:p w14:paraId="139F9129" w14:textId="6B908478" w:rsidR="009D0393" w:rsidRDefault="009D0393">
      <w:pPr>
        <w:rPr>
          <w:sz w:val="24"/>
          <w:szCs w:val="24"/>
        </w:rPr>
      </w:pPr>
    </w:p>
    <w:p w14:paraId="552D5959" w14:textId="77777777" w:rsidR="00FB031C" w:rsidRDefault="00FB031C">
      <w:pPr>
        <w:rPr>
          <w:b/>
          <w:sz w:val="24"/>
          <w:szCs w:val="24"/>
          <w:u w:val="single"/>
        </w:rPr>
      </w:pPr>
      <w:r>
        <w:rPr>
          <w:b/>
          <w:sz w:val="24"/>
          <w:szCs w:val="24"/>
          <w:u w:val="single"/>
        </w:rPr>
        <w:t>Websites</w:t>
      </w:r>
    </w:p>
    <w:p w14:paraId="4694FAFB" w14:textId="7B505DD9" w:rsidR="009D0393" w:rsidRDefault="007236BD">
      <w:pPr>
        <w:rPr>
          <w:sz w:val="24"/>
          <w:szCs w:val="24"/>
        </w:rPr>
      </w:pPr>
      <w:proofErr w:type="spellStart"/>
      <w:r>
        <w:rPr>
          <w:sz w:val="24"/>
          <w:szCs w:val="24"/>
        </w:rPr>
        <w:t>Monboit</w:t>
      </w:r>
      <w:proofErr w:type="spellEnd"/>
      <w:r>
        <w:rPr>
          <w:sz w:val="24"/>
          <w:szCs w:val="24"/>
        </w:rPr>
        <w:t xml:space="preserve">, G. The Guardian (2017). </w:t>
      </w:r>
      <w:r w:rsidR="009D0393">
        <w:rPr>
          <w:sz w:val="24"/>
          <w:szCs w:val="24"/>
        </w:rPr>
        <w:t xml:space="preserve">Goodbye </w:t>
      </w:r>
      <w:r>
        <w:rPr>
          <w:sz w:val="24"/>
          <w:szCs w:val="24"/>
        </w:rPr>
        <w:t xml:space="preserve">- and good riddance - to factory farming. </w:t>
      </w:r>
    </w:p>
    <w:p w14:paraId="37824C4A" w14:textId="3901911E" w:rsidR="007236BD" w:rsidRDefault="006C4528">
      <w:pPr>
        <w:rPr>
          <w:rStyle w:val="Hyperlink"/>
        </w:rPr>
      </w:pPr>
      <w:hyperlink r:id="rId7" w:history="1">
        <w:r w:rsidR="007236BD">
          <w:rPr>
            <w:rStyle w:val="Hyperlink"/>
          </w:rPr>
          <w:t>https://www.theguardian.com/commentisfree/2017/oct/04/livestock-farming-artificial-meat-industry-animals</w:t>
        </w:r>
      </w:hyperlink>
    </w:p>
    <w:p w14:paraId="0C28F2EF" w14:textId="4F8879A8" w:rsidR="00F85E6A" w:rsidRDefault="00F85E6A">
      <w:pPr>
        <w:rPr>
          <w:rStyle w:val="Hyperlink"/>
        </w:rPr>
      </w:pPr>
      <w:r>
        <w:rPr>
          <w:rStyle w:val="Hyperlink"/>
          <w:color w:val="auto"/>
          <w:u w:val="none"/>
        </w:rPr>
        <w:t xml:space="preserve">Porter, M.E and Kramer, M.R (2006). </w:t>
      </w:r>
      <w:r w:rsidRPr="00F85E6A">
        <w:rPr>
          <w:rStyle w:val="Hyperlink"/>
          <w:color w:val="auto"/>
          <w:u w:val="none"/>
        </w:rPr>
        <w:t xml:space="preserve">Strategy and </w:t>
      </w:r>
      <w:r>
        <w:rPr>
          <w:rStyle w:val="Hyperlink"/>
          <w:color w:val="auto"/>
          <w:u w:val="none"/>
        </w:rPr>
        <w:t>S</w:t>
      </w:r>
      <w:r w:rsidRPr="00F85E6A">
        <w:rPr>
          <w:rStyle w:val="Hyperlink"/>
          <w:color w:val="auto"/>
          <w:u w:val="none"/>
        </w:rPr>
        <w:t>ociety: The link between competitive advantage and corporate social responsibility. Harvard Business review</w:t>
      </w:r>
      <w:r>
        <w:rPr>
          <w:rStyle w:val="Hyperlink"/>
          <w:color w:val="auto"/>
        </w:rPr>
        <w:t xml:space="preserve"> </w:t>
      </w:r>
    </w:p>
    <w:p w14:paraId="053FC4B7" w14:textId="017BD597" w:rsidR="00F85E6A" w:rsidRDefault="006C4528">
      <w:pPr>
        <w:rPr>
          <w:color w:val="0000FF"/>
          <w:u w:val="single"/>
        </w:rPr>
      </w:pPr>
      <w:hyperlink r:id="rId8" w:history="1">
        <w:r w:rsidR="00F85E6A" w:rsidRPr="00F85E6A">
          <w:rPr>
            <w:color w:val="0000FF"/>
            <w:u w:val="single"/>
          </w:rPr>
          <w:t>https://www.sharedvalue.org/sites/default/files/resource-files/Strategy_and_Society.pdf</w:t>
        </w:r>
      </w:hyperlink>
    </w:p>
    <w:p w14:paraId="06BDA3BA" w14:textId="77777777" w:rsidR="00121DCE" w:rsidRPr="00F75E48" w:rsidRDefault="00121DCE">
      <w:pPr>
        <w:rPr>
          <w:sz w:val="24"/>
          <w:szCs w:val="24"/>
        </w:rPr>
      </w:pPr>
    </w:p>
    <w:sectPr w:rsidR="00121DCE" w:rsidRPr="00F75E48" w:rsidSect="00CD4B88">
      <w:headerReference w:type="default" r:id="rId9"/>
      <w:footerReference w:type="default" r:id="rId10"/>
      <w:pgSz w:w="11906" w:h="16838"/>
      <w:pgMar w:top="1440" w:right="1440" w:bottom="1440" w:left="1440" w:header="397"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90222F" w14:textId="77777777" w:rsidR="006C4528" w:rsidRDefault="006C4528" w:rsidP="00CD4B88">
      <w:pPr>
        <w:spacing w:after="0" w:line="240" w:lineRule="auto"/>
      </w:pPr>
      <w:r>
        <w:separator/>
      </w:r>
    </w:p>
  </w:endnote>
  <w:endnote w:type="continuationSeparator" w:id="0">
    <w:p w14:paraId="114F489C" w14:textId="77777777" w:rsidR="006C4528" w:rsidRDefault="006C4528" w:rsidP="00CD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A88C1D" w14:textId="77777777" w:rsidR="00CD4B88" w:rsidRDefault="00CD4B8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7029476" w14:textId="77777777" w:rsidR="00CD4B88" w:rsidRDefault="00CD4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F7476E" w14:textId="77777777" w:rsidR="006C4528" w:rsidRDefault="006C4528" w:rsidP="00CD4B88">
      <w:pPr>
        <w:spacing w:after="0" w:line="240" w:lineRule="auto"/>
      </w:pPr>
      <w:r>
        <w:separator/>
      </w:r>
    </w:p>
  </w:footnote>
  <w:footnote w:type="continuationSeparator" w:id="0">
    <w:p w14:paraId="7D7E9912" w14:textId="77777777" w:rsidR="006C4528" w:rsidRDefault="006C4528" w:rsidP="00CD4B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12FBD" w14:textId="10722818" w:rsidR="00CD4B88" w:rsidRDefault="00CD4B88">
    <w:pPr>
      <w:pStyle w:val="Header"/>
    </w:pPr>
    <w:r>
      <w:t>Stephanie Jackson 1403424 PGCE (PCET)                                                                          PTLET    M6X02268</w:t>
    </w:r>
  </w:p>
  <w:p w14:paraId="5BCA549E" w14:textId="77777777" w:rsidR="00CD4B88" w:rsidRDefault="00CD4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24C1D"/>
    <w:multiLevelType w:val="hybridMultilevel"/>
    <w:tmpl w:val="7F6CC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B88"/>
    <w:rsid w:val="00016E6D"/>
    <w:rsid w:val="00027A09"/>
    <w:rsid w:val="0003039E"/>
    <w:rsid w:val="0004391C"/>
    <w:rsid w:val="00050C1B"/>
    <w:rsid w:val="00055E41"/>
    <w:rsid w:val="000623FC"/>
    <w:rsid w:val="00073B3F"/>
    <w:rsid w:val="00074CB3"/>
    <w:rsid w:val="000820B9"/>
    <w:rsid w:val="00090043"/>
    <w:rsid w:val="000D3292"/>
    <w:rsid w:val="000D4F0A"/>
    <w:rsid w:val="000E2054"/>
    <w:rsid w:val="000E6112"/>
    <w:rsid w:val="00105554"/>
    <w:rsid w:val="00121DCE"/>
    <w:rsid w:val="0013054E"/>
    <w:rsid w:val="0013568C"/>
    <w:rsid w:val="00141663"/>
    <w:rsid w:val="00152792"/>
    <w:rsid w:val="0015494E"/>
    <w:rsid w:val="0015785E"/>
    <w:rsid w:val="0016398A"/>
    <w:rsid w:val="001673A5"/>
    <w:rsid w:val="00171FA1"/>
    <w:rsid w:val="00190EC7"/>
    <w:rsid w:val="00192477"/>
    <w:rsid w:val="00195811"/>
    <w:rsid w:val="0019721A"/>
    <w:rsid w:val="001A36BC"/>
    <w:rsid w:val="001B25AD"/>
    <w:rsid w:val="001C2474"/>
    <w:rsid w:val="001C56A5"/>
    <w:rsid w:val="001E4A99"/>
    <w:rsid w:val="001E4EB2"/>
    <w:rsid w:val="001E7963"/>
    <w:rsid w:val="00200DB4"/>
    <w:rsid w:val="0020688C"/>
    <w:rsid w:val="00217AE6"/>
    <w:rsid w:val="00220D11"/>
    <w:rsid w:val="002217AB"/>
    <w:rsid w:val="002238BC"/>
    <w:rsid w:val="00224F80"/>
    <w:rsid w:val="00227992"/>
    <w:rsid w:val="00233477"/>
    <w:rsid w:val="00235102"/>
    <w:rsid w:val="00250D75"/>
    <w:rsid w:val="002557DA"/>
    <w:rsid w:val="00262137"/>
    <w:rsid w:val="00273C2A"/>
    <w:rsid w:val="00284FBA"/>
    <w:rsid w:val="00297927"/>
    <w:rsid w:val="002A5732"/>
    <w:rsid w:val="002B00B6"/>
    <w:rsid w:val="002B46BE"/>
    <w:rsid w:val="002B62A0"/>
    <w:rsid w:val="002F0528"/>
    <w:rsid w:val="002F476F"/>
    <w:rsid w:val="003034AE"/>
    <w:rsid w:val="00317473"/>
    <w:rsid w:val="00341B63"/>
    <w:rsid w:val="00347588"/>
    <w:rsid w:val="003614D7"/>
    <w:rsid w:val="00370C58"/>
    <w:rsid w:val="00377D6A"/>
    <w:rsid w:val="003851ED"/>
    <w:rsid w:val="00386A6B"/>
    <w:rsid w:val="003A3D7D"/>
    <w:rsid w:val="003A3F2A"/>
    <w:rsid w:val="003A4B71"/>
    <w:rsid w:val="003B07C4"/>
    <w:rsid w:val="003B3D3B"/>
    <w:rsid w:val="003C1E8F"/>
    <w:rsid w:val="003E051A"/>
    <w:rsid w:val="003E29A7"/>
    <w:rsid w:val="003E2BB4"/>
    <w:rsid w:val="003E3EA4"/>
    <w:rsid w:val="003E7A97"/>
    <w:rsid w:val="003F6C4D"/>
    <w:rsid w:val="00417FBD"/>
    <w:rsid w:val="00441BDA"/>
    <w:rsid w:val="00443819"/>
    <w:rsid w:val="00471D01"/>
    <w:rsid w:val="0048395C"/>
    <w:rsid w:val="00493897"/>
    <w:rsid w:val="00493E30"/>
    <w:rsid w:val="00496783"/>
    <w:rsid w:val="004A0584"/>
    <w:rsid w:val="004B161B"/>
    <w:rsid w:val="004D47A7"/>
    <w:rsid w:val="00502A38"/>
    <w:rsid w:val="005167B4"/>
    <w:rsid w:val="005168A0"/>
    <w:rsid w:val="005442EE"/>
    <w:rsid w:val="0054583A"/>
    <w:rsid w:val="005647DA"/>
    <w:rsid w:val="005758C8"/>
    <w:rsid w:val="0057641D"/>
    <w:rsid w:val="005814B8"/>
    <w:rsid w:val="005832E7"/>
    <w:rsid w:val="00590310"/>
    <w:rsid w:val="005C2E42"/>
    <w:rsid w:val="005E5488"/>
    <w:rsid w:val="006141B8"/>
    <w:rsid w:val="006160F3"/>
    <w:rsid w:val="00622AD3"/>
    <w:rsid w:val="0063717A"/>
    <w:rsid w:val="00637640"/>
    <w:rsid w:val="00641997"/>
    <w:rsid w:val="006529AA"/>
    <w:rsid w:val="00654642"/>
    <w:rsid w:val="006655FC"/>
    <w:rsid w:val="006765D6"/>
    <w:rsid w:val="00685422"/>
    <w:rsid w:val="006A122D"/>
    <w:rsid w:val="006B23C9"/>
    <w:rsid w:val="006C2E86"/>
    <w:rsid w:val="006C4528"/>
    <w:rsid w:val="006C712E"/>
    <w:rsid w:val="006C769E"/>
    <w:rsid w:val="006C7CC2"/>
    <w:rsid w:val="006E1079"/>
    <w:rsid w:val="006E7807"/>
    <w:rsid w:val="00704049"/>
    <w:rsid w:val="007236BD"/>
    <w:rsid w:val="00724E57"/>
    <w:rsid w:val="00745316"/>
    <w:rsid w:val="007702E6"/>
    <w:rsid w:val="00776565"/>
    <w:rsid w:val="00777F15"/>
    <w:rsid w:val="007874B7"/>
    <w:rsid w:val="007B65B7"/>
    <w:rsid w:val="007C0429"/>
    <w:rsid w:val="007D74F4"/>
    <w:rsid w:val="007E1A86"/>
    <w:rsid w:val="007E78ED"/>
    <w:rsid w:val="007F318F"/>
    <w:rsid w:val="007F6F42"/>
    <w:rsid w:val="00804270"/>
    <w:rsid w:val="00810D25"/>
    <w:rsid w:val="00817708"/>
    <w:rsid w:val="008205E5"/>
    <w:rsid w:val="008352CD"/>
    <w:rsid w:val="0084514C"/>
    <w:rsid w:val="008576EA"/>
    <w:rsid w:val="008607BD"/>
    <w:rsid w:val="00863489"/>
    <w:rsid w:val="008A359E"/>
    <w:rsid w:val="008A7C6F"/>
    <w:rsid w:val="008B255E"/>
    <w:rsid w:val="008B3479"/>
    <w:rsid w:val="008B61CA"/>
    <w:rsid w:val="008B724C"/>
    <w:rsid w:val="008C19E2"/>
    <w:rsid w:val="008C6671"/>
    <w:rsid w:val="008C7193"/>
    <w:rsid w:val="008E06FF"/>
    <w:rsid w:val="0090025A"/>
    <w:rsid w:val="00903C25"/>
    <w:rsid w:val="00904A66"/>
    <w:rsid w:val="009052B0"/>
    <w:rsid w:val="00907469"/>
    <w:rsid w:val="00921FAB"/>
    <w:rsid w:val="0092400A"/>
    <w:rsid w:val="00927592"/>
    <w:rsid w:val="009413D3"/>
    <w:rsid w:val="009463D6"/>
    <w:rsid w:val="00951FDA"/>
    <w:rsid w:val="009621ED"/>
    <w:rsid w:val="00966396"/>
    <w:rsid w:val="00976F1F"/>
    <w:rsid w:val="00980567"/>
    <w:rsid w:val="00995CA7"/>
    <w:rsid w:val="00995D69"/>
    <w:rsid w:val="009B2C67"/>
    <w:rsid w:val="009C25D3"/>
    <w:rsid w:val="009D0393"/>
    <w:rsid w:val="009D1C78"/>
    <w:rsid w:val="009D752F"/>
    <w:rsid w:val="009E2043"/>
    <w:rsid w:val="009E5AD6"/>
    <w:rsid w:val="009F5E23"/>
    <w:rsid w:val="00A1258C"/>
    <w:rsid w:val="00A1772F"/>
    <w:rsid w:val="00A22F97"/>
    <w:rsid w:val="00A259AE"/>
    <w:rsid w:val="00A42DD6"/>
    <w:rsid w:val="00A621A0"/>
    <w:rsid w:val="00A9573C"/>
    <w:rsid w:val="00AB5A1B"/>
    <w:rsid w:val="00AD1CC8"/>
    <w:rsid w:val="00AD4FE0"/>
    <w:rsid w:val="00AD6386"/>
    <w:rsid w:val="00AF674B"/>
    <w:rsid w:val="00B22319"/>
    <w:rsid w:val="00B231D1"/>
    <w:rsid w:val="00B31DC4"/>
    <w:rsid w:val="00B36761"/>
    <w:rsid w:val="00B50DBE"/>
    <w:rsid w:val="00B602BD"/>
    <w:rsid w:val="00B87C78"/>
    <w:rsid w:val="00BB5B91"/>
    <w:rsid w:val="00BC26F2"/>
    <w:rsid w:val="00BC7CB6"/>
    <w:rsid w:val="00BF3166"/>
    <w:rsid w:val="00BF3BB7"/>
    <w:rsid w:val="00BF41CC"/>
    <w:rsid w:val="00C0397B"/>
    <w:rsid w:val="00C22DCE"/>
    <w:rsid w:val="00C2303D"/>
    <w:rsid w:val="00C254B0"/>
    <w:rsid w:val="00C374BD"/>
    <w:rsid w:val="00C44546"/>
    <w:rsid w:val="00C460D5"/>
    <w:rsid w:val="00C603ED"/>
    <w:rsid w:val="00C60ABF"/>
    <w:rsid w:val="00C64BEF"/>
    <w:rsid w:val="00C64C91"/>
    <w:rsid w:val="00C674A8"/>
    <w:rsid w:val="00C923A6"/>
    <w:rsid w:val="00C93D35"/>
    <w:rsid w:val="00C93E90"/>
    <w:rsid w:val="00CA0AAD"/>
    <w:rsid w:val="00CA6C29"/>
    <w:rsid w:val="00CB144A"/>
    <w:rsid w:val="00CB3AC1"/>
    <w:rsid w:val="00CC1EA7"/>
    <w:rsid w:val="00CC5C28"/>
    <w:rsid w:val="00CD1223"/>
    <w:rsid w:val="00CD4B88"/>
    <w:rsid w:val="00CD52DA"/>
    <w:rsid w:val="00CD6051"/>
    <w:rsid w:val="00CF5809"/>
    <w:rsid w:val="00D01B02"/>
    <w:rsid w:val="00D20A7A"/>
    <w:rsid w:val="00D273E6"/>
    <w:rsid w:val="00D84BA2"/>
    <w:rsid w:val="00DA4489"/>
    <w:rsid w:val="00DB1F58"/>
    <w:rsid w:val="00DD7097"/>
    <w:rsid w:val="00DE3DE6"/>
    <w:rsid w:val="00DF3170"/>
    <w:rsid w:val="00DF7F90"/>
    <w:rsid w:val="00E0237D"/>
    <w:rsid w:val="00E049F0"/>
    <w:rsid w:val="00E10805"/>
    <w:rsid w:val="00E26FB9"/>
    <w:rsid w:val="00E629B1"/>
    <w:rsid w:val="00E730BF"/>
    <w:rsid w:val="00EB7D93"/>
    <w:rsid w:val="00EC205D"/>
    <w:rsid w:val="00EE24BD"/>
    <w:rsid w:val="00F1604A"/>
    <w:rsid w:val="00F200ED"/>
    <w:rsid w:val="00F27BB4"/>
    <w:rsid w:val="00F3692A"/>
    <w:rsid w:val="00F4143F"/>
    <w:rsid w:val="00F55C4B"/>
    <w:rsid w:val="00F655BA"/>
    <w:rsid w:val="00F72369"/>
    <w:rsid w:val="00F75E48"/>
    <w:rsid w:val="00F8473B"/>
    <w:rsid w:val="00F85E6A"/>
    <w:rsid w:val="00F8768B"/>
    <w:rsid w:val="00F96BBE"/>
    <w:rsid w:val="00FA55CE"/>
    <w:rsid w:val="00FB031C"/>
    <w:rsid w:val="00FB7263"/>
    <w:rsid w:val="00FD2215"/>
    <w:rsid w:val="00FE7E75"/>
    <w:rsid w:val="00FF1ECA"/>
    <w:rsid w:val="00FF279C"/>
    <w:rsid w:val="00FF2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C5D96"/>
  <w15:chartTrackingRefBased/>
  <w15:docId w15:val="{35C30E55-857A-4033-9C2A-7A0412BFF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B88"/>
  </w:style>
  <w:style w:type="paragraph" w:styleId="Footer">
    <w:name w:val="footer"/>
    <w:basedOn w:val="Normal"/>
    <w:link w:val="FooterChar"/>
    <w:uiPriority w:val="99"/>
    <w:unhideWhenUsed/>
    <w:rsid w:val="00CD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B88"/>
  </w:style>
  <w:style w:type="paragraph" w:styleId="NormalWeb">
    <w:name w:val="Normal (Web)"/>
    <w:basedOn w:val="Normal"/>
    <w:uiPriority w:val="99"/>
    <w:semiHidden/>
    <w:unhideWhenUsed/>
    <w:rsid w:val="00CF58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236BD"/>
    <w:rPr>
      <w:color w:val="0000FF"/>
      <w:u w:val="single"/>
    </w:rPr>
  </w:style>
  <w:style w:type="character" w:styleId="Emphasis">
    <w:name w:val="Emphasis"/>
    <w:basedOn w:val="DefaultParagraphFont"/>
    <w:uiPriority w:val="20"/>
    <w:qFormat/>
    <w:rsid w:val="00F3692A"/>
    <w:rPr>
      <w:i/>
      <w:iCs/>
    </w:rPr>
  </w:style>
  <w:style w:type="paragraph" w:styleId="ListParagraph">
    <w:name w:val="List Paragraph"/>
    <w:basedOn w:val="Normal"/>
    <w:uiPriority w:val="34"/>
    <w:qFormat/>
    <w:rsid w:val="00F847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192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redvalue.org/sites/default/files/resource-files/Strategy_and_Society.pdf" TargetMode="External"/><Relationship Id="rId3" Type="http://schemas.openxmlformats.org/officeDocument/2006/relationships/settings" Target="settings.xml"/><Relationship Id="rId7" Type="http://schemas.openxmlformats.org/officeDocument/2006/relationships/hyperlink" Target="https://www.theguardian.com/commentisfree/2017/oct/04/livestock-farming-artificial-meat-industry-anima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4191</TotalTime>
  <Pages>13</Pages>
  <Words>4605</Words>
  <Characters>26251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Jackson (1403424)</dc:creator>
  <cp:keywords/>
  <dc:description/>
  <cp:lastModifiedBy>Stephanie Jackson (1403424)</cp:lastModifiedBy>
  <cp:revision>28</cp:revision>
  <dcterms:created xsi:type="dcterms:W3CDTF">2019-04-24T20:17:00Z</dcterms:created>
  <dcterms:modified xsi:type="dcterms:W3CDTF">2019-05-16T21:15:00Z</dcterms:modified>
</cp:coreProperties>
</file>