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303D5A" w14:textId="77777777" w:rsidR="002558B9" w:rsidRPr="00FB13BD" w:rsidRDefault="002558B9" w:rsidP="002558B9">
      <w:pPr>
        <w:pStyle w:val="Heading1"/>
        <w:jc w:val="both"/>
        <w:rPr>
          <w:sz w:val="44"/>
          <w:szCs w:val="44"/>
          <w:u w:val="single"/>
        </w:rPr>
      </w:pPr>
      <w:r w:rsidRPr="00FB13BD">
        <w:rPr>
          <w:sz w:val="44"/>
          <w:szCs w:val="44"/>
          <w:u w:val="single"/>
        </w:rPr>
        <w:t xml:space="preserve">Assignment title – Soil remediation and techniques </w:t>
      </w:r>
    </w:p>
    <w:p w14:paraId="505284AA" w14:textId="2A8BF443" w:rsidR="002558B9" w:rsidRPr="00FB13BD" w:rsidRDefault="002558B9" w:rsidP="002558B9">
      <w:pPr>
        <w:pStyle w:val="Heading1"/>
        <w:rPr>
          <w:sz w:val="44"/>
          <w:szCs w:val="44"/>
          <w:u w:val="single"/>
        </w:rPr>
      </w:pPr>
      <w:r w:rsidRPr="00FB13BD">
        <w:rPr>
          <w:sz w:val="44"/>
          <w:szCs w:val="44"/>
          <w:u w:val="single"/>
        </w:rPr>
        <w:t xml:space="preserve">Lecturer – Sergio </w:t>
      </w:r>
      <w:proofErr w:type="spellStart"/>
      <w:r w:rsidRPr="00FB13BD">
        <w:rPr>
          <w:sz w:val="44"/>
          <w:szCs w:val="44"/>
          <w:u w:val="single"/>
        </w:rPr>
        <w:t>Garate</w:t>
      </w:r>
      <w:proofErr w:type="spellEnd"/>
    </w:p>
    <w:p w14:paraId="08B84EFF" w14:textId="7BB368CB" w:rsidR="002558B9" w:rsidRPr="00FB13BD" w:rsidRDefault="00FB13BD" w:rsidP="002558B9">
      <w:pPr>
        <w:pStyle w:val="Heading1"/>
        <w:rPr>
          <w:sz w:val="44"/>
          <w:szCs w:val="44"/>
          <w:u w:val="single"/>
        </w:rPr>
      </w:pPr>
      <w:r w:rsidRPr="00FB13BD">
        <w:rPr>
          <w:sz w:val="44"/>
          <w:szCs w:val="44"/>
          <w:u w:val="single"/>
        </w:rPr>
        <w:t xml:space="preserve">By Aidan Swan </w:t>
      </w:r>
    </w:p>
    <w:p w14:paraId="6D30BB37" w14:textId="6D6DE36B" w:rsidR="002558B9" w:rsidRDefault="002558B9" w:rsidP="002558B9">
      <w:pPr>
        <w:pStyle w:val="Heading1"/>
        <w:rPr>
          <w:sz w:val="52"/>
          <w:szCs w:val="52"/>
          <w:u w:val="single"/>
        </w:rPr>
      </w:pPr>
    </w:p>
    <w:p w14:paraId="2BBA5FC8" w14:textId="27F94251" w:rsidR="00FB13BD" w:rsidRDefault="00FB13BD" w:rsidP="00FB13BD"/>
    <w:p w14:paraId="2071DBEB" w14:textId="4B0E8C94" w:rsidR="00FB13BD" w:rsidRDefault="00FB13BD" w:rsidP="00FB13BD"/>
    <w:p w14:paraId="0833EB2D" w14:textId="77777777" w:rsidR="00FB13BD" w:rsidRPr="00FB13BD" w:rsidRDefault="00FB13BD" w:rsidP="00FB13BD"/>
    <w:p w14:paraId="018B1CDA" w14:textId="4E8B3B31" w:rsidR="002558B9" w:rsidRPr="002558B9" w:rsidRDefault="002558B9" w:rsidP="002558B9">
      <w:pPr>
        <w:pStyle w:val="Heading1"/>
        <w:rPr>
          <w:sz w:val="52"/>
          <w:szCs w:val="52"/>
          <w:u w:val="single"/>
        </w:rPr>
      </w:pPr>
      <w:r w:rsidRPr="002558B9">
        <w:rPr>
          <w:sz w:val="52"/>
          <w:szCs w:val="52"/>
          <w:u w:val="single"/>
        </w:rPr>
        <w:t xml:space="preserve">Contents  </w:t>
      </w:r>
    </w:p>
    <w:p w14:paraId="50DE9203" w14:textId="77777777" w:rsidR="002558B9" w:rsidRDefault="002558B9" w:rsidP="002558B9"/>
    <w:p w14:paraId="71A5856A" w14:textId="50AB9D21" w:rsidR="007F538E" w:rsidRDefault="007F538E" w:rsidP="007F538E">
      <w:pPr>
        <w:pStyle w:val="Heading1"/>
        <w:numPr>
          <w:ilvl w:val="0"/>
          <w:numId w:val="14"/>
        </w:numPr>
      </w:pPr>
      <w:r>
        <w:t xml:space="preserve">Introduction </w:t>
      </w:r>
    </w:p>
    <w:p w14:paraId="7F3D54B1" w14:textId="6EF672A8" w:rsidR="007F538E" w:rsidRDefault="007F538E" w:rsidP="007F538E">
      <w:pPr>
        <w:pStyle w:val="Heading1"/>
        <w:numPr>
          <w:ilvl w:val="0"/>
          <w:numId w:val="14"/>
        </w:numPr>
      </w:pPr>
      <w:r>
        <w:t xml:space="preserve">What soil contaminants are </w:t>
      </w:r>
    </w:p>
    <w:p w14:paraId="655B1A23" w14:textId="77777777" w:rsidR="007F538E" w:rsidRDefault="007F538E" w:rsidP="007F538E">
      <w:pPr>
        <w:pStyle w:val="Heading1"/>
        <w:numPr>
          <w:ilvl w:val="0"/>
          <w:numId w:val="14"/>
        </w:numPr>
      </w:pPr>
      <w:r>
        <w:t>Main causes of soil pollution</w:t>
      </w:r>
    </w:p>
    <w:p w14:paraId="176B0E65" w14:textId="77777777" w:rsidR="007F538E" w:rsidRDefault="007F538E" w:rsidP="007F538E">
      <w:pPr>
        <w:pStyle w:val="Heading1"/>
        <w:numPr>
          <w:ilvl w:val="0"/>
          <w:numId w:val="14"/>
        </w:numPr>
      </w:pPr>
      <w:r>
        <w:t xml:space="preserve">Remediation methods and technologies </w:t>
      </w:r>
    </w:p>
    <w:p w14:paraId="7F9980C0" w14:textId="061D80CF" w:rsidR="007F538E" w:rsidRDefault="007F538E" w:rsidP="007F538E">
      <w:pPr>
        <w:pStyle w:val="Heading1"/>
        <w:numPr>
          <w:ilvl w:val="0"/>
          <w:numId w:val="14"/>
        </w:numPr>
      </w:pPr>
      <w:r>
        <w:t xml:space="preserve">Case study TRM construction </w:t>
      </w:r>
    </w:p>
    <w:p w14:paraId="2A38FEAC" w14:textId="6AF01F05" w:rsidR="002558B9" w:rsidRDefault="007F538E" w:rsidP="007F538E">
      <w:pPr>
        <w:pStyle w:val="Heading1"/>
        <w:numPr>
          <w:ilvl w:val="0"/>
          <w:numId w:val="14"/>
        </w:numPr>
      </w:pPr>
      <w:r>
        <w:t xml:space="preserve">Conclusion </w:t>
      </w:r>
    </w:p>
    <w:p w14:paraId="18E2FA68" w14:textId="20ECA5D5" w:rsidR="007F538E" w:rsidRDefault="007F538E" w:rsidP="007F538E">
      <w:pPr>
        <w:pStyle w:val="Heading1"/>
        <w:numPr>
          <w:ilvl w:val="0"/>
          <w:numId w:val="14"/>
        </w:numPr>
      </w:pPr>
      <w:r>
        <w:t xml:space="preserve">References </w:t>
      </w:r>
    </w:p>
    <w:p w14:paraId="678ED10B" w14:textId="77777777" w:rsidR="002558B9" w:rsidRDefault="002558B9" w:rsidP="002558B9"/>
    <w:p w14:paraId="6CF6748D" w14:textId="77777777" w:rsidR="002558B9" w:rsidRDefault="002558B9" w:rsidP="002558B9"/>
    <w:p w14:paraId="45E23218" w14:textId="77777777" w:rsidR="002558B9" w:rsidRDefault="002558B9" w:rsidP="002558B9"/>
    <w:p w14:paraId="11A899B7" w14:textId="77777777" w:rsidR="002558B9" w:rsidRDefault="002558B9" w:rsidP="002558B9"/>
    <w:p w14:paraId="0C1DB08A" w14:textId="77777777" w:rsidR="002558B9" w:rsidRDefault="002558B9" w:rsidP="002558B9"/>
    <w:p w14:paraId="6A0A544E" w14:textId="77777777" w:rsidR="002558B9" w:rsidRDefault="002558B9" w:rsidP="002558B9"/>
    <w:p w14:paraId="1C57C003" w14:textId="77777777" w:rsidR="00FB13BD" w:rsidRDefault="00FB13BD" w:rsidP="002558B9"/>
    <w:p w14:paraId="4B5CA851" w14:textId="52CD156F" w:rsidR="009048E6" w:rsidRPr="009048E6" w:rsidRDefault="002558B9" w:rsidP="00B2135C">
      <w:pPr>
        <w:pStyle w:val="Heading1"/>
        <w:numPr>
          <w:ilvl w:val="0"/>
          <w:numId w:val="10"/>
        </w:numPr>
        <w:rPr>
          <w:u w:val="single"/>
        </w:rPr>
      </w:pPr>
      <w:r w:rsidRPr="002558B9">
        <w:rPr>
          <w:u w:val="single"/>
        </w:rPr>
        <w:lastRenderedPageBreak/>
        <w:t>Introduction</w:t>
      </w:r>
      <w:r>
        <w:rPr>
          <w:u w:val="single"/>
        </w:rPr>
        <w:t xml:space="preserve"> </w:t>
      </w:r>
    </w:p>
    <w:p w14:paraId="3D7C6ECD" w14:textId="3AC93E30" w:rsidR="002558B9" w:rsidRPr="009048E6" w:rsidRDefault="009048E6" w:rsidP="00D65080">
      <w:pPr>
        <w:jc w:val="both"/>
      </w:pPr>
      <w:r w:rsidRPr="009048E6">
        <w:t xml:space="preserve">In this assignment I will present what soil remediation technologies there are currently, how they work along with the advantages and dis-advantages </w:t>
      </w:r>
      <w:proofErr w:type="gramStart"/>
      <w:r w:rsidRPr="009048E6">
        <w:t>and also</w:t>
      </w:r>
      <w:proofErr w:type="gramEnd"/>
      <w:r w:rsidRPr="009048E6">
        <w:t xml:space="preserve"> how the contamination is caused. </w:t>
      </w:r>
      <w:r w:rsidR="005C6052" w:rsidRPr="009048E6">
        <w:t>Environmental remediation is</w:t>
      </w:r>
      <w:r w:rsidRPr="009048E6">
        <w:t xml:space="preserve"> </w:t>
      </w:r>
      <w:r w:rsidR="005C6052" w:rsidRPr="009048E6">
        <w:t xml:space="preserve">the removal of contaminants/pollution from things such as </w:t>
      </w:r>
      <w:r w:rsidRPr="009048E6">
        <w:t>soil, sediment or groundwater, t</w:t>
      </w:r>
      <w:r w:rsidR="005C6052" w:rsidRPr="009048E6">
        <w:t xml:space="preserve">his pollution can have a very negative effect on human </w:t>
      </w:r>
      <w:r w:rsidR="00D80C4F" w:rsidRPr="009048E6">
        <w:t>health and</w:t>
      </w:r>
      <w:r w:rsidR="005C6052" w:rsidRPr="009048E6">
        <w:t xml:space="preserve"> the envir</w:t>
      </w:r>
      <w:r w:rsidR="00D80C4F" w:rsidRPr="009048E6">
        <w:t xml:space="preserve">onment so </w:t>
      </w:r>
      <w:r w:rsidR="005C6052" w:rsidRPr="009048E6">
        <w:t>would need to be dealt with cautiously</w:t>
      </w:r>
      <w:r w:rsidR="00D80C4F" w:rsidRPr="009048E6">
        <w:t xml:space="preserve"> and correctly. There are environmental remediation </w:t>
      </w:r>
      <w:r w:rsidR="00896A83" w:rsidRPr="009048E6">
        <w:t>technologies</w:t>
      </w:r>
      <w:r w:rsidR="00D80C4F" w:rsidRPr="009048E6">
        <w:t xml:space="preserve"> that are available which have been set up to help protect the environment</w:t>
      </w:r>
      <w:r w:rsidR="00896A83" w:rsidRPr="009048E6">
        <w:t xml:space="preserve"> and human health</w:t>
      </w:r>
      <w:r w:rsidRPr="009048E6">
        <w:t xml:space="preserve">.  </w:t>
      </w:r>
    </w:p>
    <w:p w14:paraId="42FA1FB2" w14:textId="19D36B51" w:rsidR="000906F7" w:rsidRPr="00477BF1" w:rsidRDefault="00577E73" w:rsidP="00D65080">
      <w:pPr>
        <w:jc w:val="both"/>
        <w:rPr>
          <w:rStyle w:val="IntenseEmphasis"/>
          <w:i w:val="0"/>
          <w:iCs w:val="0"/>
          <w:color w:val="auto"/>
        </w:rPr>
      </w:pPr>
      <w:r w:rsidRPr="009048E6">
        <w:t xml:space="preserve">Remediation technology can be very diverse as there are lots of different ways in which it can be done, but they can generally be put into two different categories ex-situ and in-situ methods. In-situ methods are used </w:t>
      </w:r>
      <w:r w:rsidR="00896A83" w:rsidRPr="009048E6">
        <w:t xml:space="preserve">to </w:t>
      </w:r>
      <w:r w:rsidRPr="009048E6">
        <w:t>cure the contaminated areas without removing and groundwater or soil. Ex-situ con</w:t>
      </w:r>
      <w:r w:rsidR="00D44046" w:rsidRPr="009048E6">
        <w:t xml:space="preserve">sists of </w:t>
      </w:r>
      <w:r w:rsidRPr="009048E6">
        <w:t>excavati</w:t>
      </w:r>
      <w:r w:rsidR="00D44046" w:rsidRPr="009048E6">
        <w:t xml:space="preserve">ng </w:t>
      </w:r>
      <w:r w:rsidRPr="009048E6">
        <w:t>the contaminated</w:t>
      </w:r>
      <w:r w:rsidR="00D44046" w:rsidRPr="009048E6">
        <w:t xml:space="preserve"> soils and then following with the treatment at the surface </w:t>
      </w:r>
      <w:proofErr w:type="gramStart"/>
      <w:r w:rsidR="00D44046" w:rsidRPr="009048E6">
        <w:t>and also</w:t>
      </w:r>
      <w:proofErr w:type="gramEnd"/>
      <w:r w:rsidR="00D44046" w:rsidRPr="009048E6">
        <w:t xml:space="preserve"> extraction with groundwater of any contaminants then also treatment at the surface. </w:t>
      </w:r>
    </w:p>
    <w:p w14:paraId="332719BC" w14:textId="0BBE8690" w:rsidR="00196D3B" w:rsidRPr="00B2135C" w:rsidRDefault="00196D3B" w:rsidP="00B2135C">
      <w:pPr>
        <w:pStyle w:val="ListParagraph"/>
        <w:numPr>
          <w:ilvl w:val="0"/>
          <w:numId w:val="10"/>
        </w:numPr>
        <w:jc w:val="both"/>
        <w:rPr>
          <w:rStyle w:val="IntenseEmphasis"/>
          <w:u w:val="single"/>
        </w:rPr>
      </w:pPr>
      <w:r w:rsidRPr="00B2135C">
        <w:rPr>
          <w:rStyle w:val="IntenseEmphasis"/>
          <w:u w:val="single"/>
        </w:rPr>
        <w:t>What soil contaminants are</w:t>
      </w:r>
      <w:r w:rsidR="0095641C" w:rsidRPr="00B2135C">
        <w:rPr>
          <w:rStyle w:val="IntenseEmphasis"/>
          <w:u w:val="single"/>
        </w:rPr>
        <w:t xml:space="preserve"> </w:t>
      </w:r>
    </w:p>
    <w:p w14:paraId="0E5C6F05" w14:textId="73995334" w:rsidR="00E27DF4" w:rsidRDefault="00E27DF4" w:rsidP="00D65080">
      <w:pPr>
        <w:jc w:val="both"/>
      </w:pPr>
      <w:r>
        <w:t>Soil contaminant or soil pollution is caused by the existence of xenobiotic (human-made) chemicals or any other alteration in the natural soil environment, usually this will occur if there is unsuitable disposal of waste, industrial activity or agricultural chemicals involved. The most common chemicals found in the soil are polynuclear aromatic hydrocarbons an example is naphthalene and benzo pyrene there is also petroleum hydrocarbons</w:t>
      </w:r>
      <w:r w:rsidR="006164CD">
        <w:t xml:space="preserve">, pesticides, solvents, lead and some other heavy metal contaminants. The amount of contamination in an area will usually correlate with the intensity of how much industrialization has happened there and its chemical usage. </w:t>
      </w:r>
    </w:p>
    <w:p w14:paraId="08EABFBA" w14:textId="4254375F" w:rsidR="000906F7" w:rsidRDefault="00024FB5" w:rsidP="00D65080">
      <w:pPr>
        <w:jc w:val="both"/>
      </w:pPr>
      <w:r>
        <w:t>The main concerns with soil contamination are primarily the health risks that come with it, these can occur from the soil vapours from the contaminants, direct contact with the soil and the contamination of water supplies can be a problem within the underlying soil</w:t>
      </w:r>
      <w:r w:rsidR="00D4034E">
        <w:t xml:space="preserve"> (</w:t>
      </w:r>
      <w:r w:rsidR="00D4034E" w:rsidRPr="00D4034E">
        <w:t>Risk Assessment Guidance for Superfund</w:t>
      </w:r>
      <w:r w:rsidR="00D4034E">
        <w:t xml:space="preserve"> 2017). </w:t>
      </w:r>
    </w:p>
    <w:p w14:paraId="33DD1E50" w14:textId="77777777" w:rsidR="007F538E" w:rsidRPr="007F538E" w:rsidRDefault="007F538E" w:rsidP="00D65080">
      <w:pPr>
        <w:jc w:val="both"/>
        <w:rPr>
          <w:rStyle w:val="SubtleEmphasis"/>
          <w:i w:val="0"/>
          <w:iCs w:val="0"/>
          <w:color w:val="auto"/>
        </w:rPr>
      </w:pPr>
    </w:p>
    <w:p w14:paraId="16946C11" w14:textId="40186033" w:rsidR="00B2135C" w:rsidRDefault="009F18D7" w:rsidP="00B2135C">
      <w:pPr>
        <w:pStyle w:val="ListParagraph"/>
        <w:numPr>
          <w:ilvl w:val="0"/>
          <w:numId w:val="10"/>
        </w:numPr>
        <w:jc w:val="both"/>
        <w:rPr>
          <w:rStyle w:val="IntenseEmphasis"/>
          <w:u w:val="single"/>
        </w:rPr>
      </w:pPr>
      <w:r w:rsidRPr="00B2135C">
        <w:rPr>
          <w:rStyle w:val="IntenseEmphasis"/>
          <w:u w:val="single"/>
        </w:rPr>
        <w:t xml:space="preserve">Main causes of soil pollution </w:t>
      </w:r>
    </w:p>
    <w:p w14:paraId="022F64E4" w14:textId="77777777" w:rsidR="00477BF1" w:rsidRPr="00477BF1" w:rsidRDefault="00477BF1" w:rsidP="00477BF1">
      <w:pPr>
        <w:jc w:val="both"/>
        <w:rPr>
          <w:rStyle w:val="IntenseEmphasis"/>
          <w:u w:val="single"/>
        </w:rPr>
      </w:pPr>
    </w:p>
    <w:p w14:paraId="4930E265" w14:textId="6303B86E" w:rsidR="009F18D7" w:rsidRPr="007F538E" w:rsidRDefault="009F18D7" w:rsidP="007F538E">
      <w:pPr>
        <w:pStyle w:val="ListParagraph"/>
        <w:numPr>
          <w:ilvl w:val="0"/>
          <w:numId w:val="11"/>
        </w:numPr>
        <w:jc w:val="both"/>
        <w:rPr>
          <w:rStyle w:val="IntenseEmphasis"/>
          <w:b/>
          <w:i w:val="0"/>
          <w:color w:val="auto"/>
        </w:rPr>
      </w:pPr>
      <w:r w:rsidRPr="007F538E">
        <w:rPr>
          <w:rStyle w:val="IntenseEmphasis"/>
          <w:b/>
          <w:i w:val="0"/>
          <w:color w:val="auto"/>
        </w:rPr>
        <w:t xml:space="preserve">Industrial activity </w:t>
      </w:r>
    </w:p>
    <w:p w14:paraId="24590282" w14:textId="41850747" w:rsidR="009F18D7" w:rsidRDefault="009F18D7" w:rsidP="009F18D7">
      <w:pPr>
        <w:jc w:val="both"/>
        <w:rPr>
          <w:rStyle w:val="IntenseEmphasis"/>
          <w:i w:val="0"/>
          <w:color w:val="auto"/>
        </w:rPr>
      </w:pPr>
      <w:r w:rsidRPr="009F18D7">
        <w:rPr>
          <w:rStyle w:val="IntenseEmphasis"/>
          <w:i w:val="0"/>
          <w:color w:val="auto"/>
        </w:rPr>
        <w:t xml:space="preserve">Industrial activity is </w:t>
      </w:r>
      <w:r>
        <w:rPr>
          <w:rStyle w:val="IntenseEmphasis"/>
          <w:i w:val="0"/>
          <w:color w:val="auto"/>
        </w:rPr>
        <w:t xml:space="preserve">without a doubt the biggest contributor to the pollution problem in the earths soil, this is because of the increase in </w:t>
      </w:r>
      <w:r w:rsidR="00D76126">
        <w:rPr>
          <w:rStyle w:val="IntenseEmphasis"/>
          <w:i w:val="0"/>
          <w:color w:val="auto"/>
        </w:rPr>
        <w:t xml:space="preserve">manufacturing and mining in the century. These industries are reliant on these extracted minerals whether its coal or iron the by products of these minerals are contaminated and not disposed of correctly meaning the waste contaminants linger in the soil which in time will make it un-usable. </w:t>
      </w:r>
    </w:p>
    <w:p w14:paraId="27751812" w14:textId="6A7D6879" w:rsidR="00D76126" w:rsidRPr="007F538E" w:rsidRDefault="00D76126" w:rsidP="007F538E">
      <w:pPr>
        <w:pStyle w:val="ListParagraph"/>
        <w:numPr>
          <w:ilvl w:val="0"/>
          <w:numId w:val="11"/>
        </w:numPr>
        <w:jc w:val="both"/>
        <w:rPr>
          <w:rStyle w:val="IntenseEmphasis"/>
          <w:b/>
          <w:i w:val="0"/>
          <w:color w:val="auto"/>
        </w:rPr>
      </w:pPr>
      <w:r w:rsidRPr="007F538E">
        <w:rPr>
          <w:rStyle w:val="IntenseEmphasis"/>
          <w:b/>
          <w:i w:val="0"/>
          <w:color w:val="auto"/>
        </w:rPr>
        <w:t xml:space="preserve">Agricultural activities </w:t>
      </w:r>
    </w:p>
    <w:p w14:paraId="5DBED8D2" w14:textId="5563946C" w:rsidR="000906F7" w:rsidRDefault="00811BB2" w:rsidP="009F18D7">
      <w:pPr>
        <w:jc w:val="both"/>
        <w:rPr>
          <w:rStyle w:val="IntenseEmphasis"/>
          <w:i w:val="0"/>
          <w:color w:val="auto"/>
        </w:rPr>
      </w:pPr>
      <w:r>
        <w:rPr>
          <w:rStyle w:val="IntenseEmphasis"/>
          <w:i w:val="0"/>
          <w:color w:val="auto"/>
        </w:rPr>
        <w:t xml:space="preserve">The usage of chemicals such as pesticides and fertilizers are very high, these chemicals are not produced by nature and in turn cannot be absorbed or decomposed either by nature, meaning they seep into the ground after mixing with water and will contaminate the soil making it less fertile. Other chemicals that fall into this category damage the composition of the soil and make it easier to erode by air and water. So, in the cycle of a plants life when it decomposes at the end and is full of these chemicals they will seep back into the soil and contaminate it once more. </w:t>
      </w:r>
    </w:p>
    <w:p w14:paraId="3F4A9106" w14:textId="51CDB3F2" w:rsidR="00811BB2" w:rsidRPr="00811BB2" w:rsidRDefault="00811BB2" w:rsidP="007F538E">
      <w:pPr>
        <w:pStyle w:val="ListParagraph"/>
        <w:numPr>
          <w:ilvl w:val="0"/>
          <w:numId w:val="11"/>
        </w:numPr>
        <w:jc w:val="both"/>
        <w:rPr>
          <w:rStyle w:val="IntenseEmphasis"/>
          <w:b/>
          <w:i w:val="0"/>
          <w:color w:val="auto"/>
        </w:rPr>
      </w:pPr>
      <w:r w:rsidRPr="00811BB2">
        <w:rPr>
          <w:rStyle w:val="IntenseEmphasis"/>
          <w:b/>
          <w:i w:val="0"/>
          <w:color w:val="auto"/>
        </w:rPr>
        <w:lastRenderedPageBreak/>
        <w:t xml:space="preserve">waste disposal </w:t>
      </w:r>
    </w:p>
    <w:p w14:paraId="56A6CA4B" w14:textId="371DF784" w:rsidR="009F18D7" w:rsidRDefault="005B6490" w:rsidP="009F18D7">
      <w:pPr>
        <w:jc w:val="both"/>
        <w:rPr>
          <w:rStyle w:val="IntenseEmphasis"/>
          <w:i w:val="0"/>
          <w:color w:val="auto"/>
        </w:rPr>
      </w:pPr>
      <w:r>
        <w:rPr>
          <w:rStyle w:val="IntenseEmphasis"/>
          <w:i w:val="0"/>
          <w:color w:val="auto"/>
        </w:rPr>
        <w:t xml:space="preserve">Waste disposal has quite a high impact on the contamination of soil, this is because </w:t>
      </w:r>
      <w:r w:rsidR="000E69C7">
        <w:rPr>
          <w:rStyle w:val="IntenseEmphasis"/>
          <w:i w:val="0"/>
          <w:color w:val="auto"/>
        </w:rPr>
        <w:t xml:space="preserve">obviously while the industrial waste is without a doubt going to cause contamination, there is also another way in which we contribute to its pollution of soil. </w:t>
      </w:r>
      <w:proofErr w:type="gramStart"/>
      <w:r w:rsidR="000E69C7">
        <w:rPr>
          <w:rStyle w:val="IntenseEmphasis"/>
          <w:i w:val="0"/>
          <w:color w:val="auto"/>
        </w:rPr>
        <w:t>Each and every</w:t>
      </w:r>
      <w:proofErr w:type="gramEnd"/>
      <w:r w:rsidR="000E69C7">
        <w:rPr>
          <w:rStyle w:val="IntenseEmphasis"/>
          <w:i w:val="0"/>
          <w:color w:val="auto"/>
        </w:rPr>
        <w:t xml:space="preserve"> human produces personal waste products in the form of urine and facies</w:t>
      </w:r>
      <w:r w:rsidR="0088409F">
        <w:rPr>
          <w:rStyle w:val="IntenseEmphasis"/>
          <w:i w:val="0"/>
          <w:color w:val="auto"/>
        </w:rPr>
        <w:t xml:space="preserve">, now most of this is disposed of through the sewers which do end at a landfill causing pollution to the soil, but there is an even bigger cause which is in the form of diapers which are directly put into landfills meaning the soil will absolutely be contaminated. </w:t>
      </w:r>
    </w:p>
    <w:p w14:paraId="13AD65B6" w14:textId="32A47356" w:rsidR="0088409F" w:rsidRPr="003243C8" w:rsidRDefault="003243C8" w:rsidP="007F538E">
      <w:pPr>
        <w:pStyle w:val="ListParagraph"/>
        <w:numPr>
          <w:ilvl w:val="0"/>
          <w:numId w:val="11"/>
        </w:numPr>
        <w:jc w:val="both"/>
        <w:rPr>
          <w:rStyle w:val="IntenseEmphasis"/>
          <w:b/>
          <w:i w:val="0"/>
          <w:color w:val="auto"/>
        </w:rPr>
      </w:pPr>
      <w:r w:rsidRPr="003243C8">
        <w:rPr>
          <w:rStyle w:val="IntenseEmphasis"/>
          <w:b/>
          <w:i w:val="0"/>
          <w:color w:val="auto"/>
        </w:rPr>
        <w:t xml:space="preserve">Accidental oil spills </w:t>
      </w:r>
    </w:p>
    <w:p w14:paraId="53A5DF4F" w14:textId="55ED3528" w:rsidR="000906F7" w:rsidRDefault="00886F9C" w:rsidP="003243C8">
      <w:pPr>
        <w:jc w:val="both"/>
        <w:rPr>
          <w:rStyle w:val="IntenseEmphasis"/>
          <w:i w:val="0"/>
          <w:color w:val="auto"/>
        </w:rPr>
      </w:pPr>
      <w:r>
        <w:rPr>
          <w:rStyle w:val="IntenseEmphasis"/>
          <w:i w:val="0"/>
          <w:color w:val="auto"/>
        </w:rPr>
        <w:t xml:space="preserve">Oil leaks will occur during </w:t>
      </w:r>
      <w:r w:rsidR="000906F7">
        <w:rPr>
          <w:rStyle w:val="IntenseEmphasis"/>
          <w:i w:val="0"/>
          <w:color w:val="auto"/>
        </w:rPr>
        <w:t xml:space="preserve">the transport or storage of chemicals this will be seen at most fuel stations on the ground. These chemicals will make the soil unsuitable for cultivation by deteriorating its quality over time. </w:t>
      </w:r>
    </w:p>
    <w:p w14:paraId="081D2C42" w14:textId="2041BA86" w:rsidR="000906F7" w:rsidRDefault="000906F7" w:rsidP="007F538E">
      <w:pPr>
        <w:pStyle w:val="ListParagraph"/>
        <w:numPr>
          <w:ilvl w:val="0"/>
          <w:numId w:val="11"/>
        </w:numPr>
        <w:jc w:val="both"/>
        <w:rPr>
          <w:rStyle w:val="IntenseEmphasis"/>
          <w:b/>
          <w:i w:val="0"/>
          <w:color w:val="auto"/>
        </w:rPr>
      </w:pPr>
      <w:r w:rsidRPr="000906F7">
        <w:rPr>
          <w:rStyle w:val="IntenseEmphasis"/>
          <w:b/>
          <w:i w:val="0"/>
          <w:color w:val="auto"/>
        </w:rPr>
        <w:t xml:space="preserve">Acid rain </w:t>
      </w:r>
    </w:p>
    <w:p w14:paraId="044A0EB9" w14:textId="1021A969" w:rsidR="000906F7" w:rsidRDefault="000906F7" w:rsidP="00D65080">
      <w:pPr>
        <w:jc w:val="both"/>
        <w:rPr>
          <w:rStyle w:val="IntenseEmphasis"/>
          <w:i w:val="0"/>
          <w:color w:val="auto"/>
        </w:rPr>
      </w:pPr>
      <w:r>
        <w:rPr>
          <w:rStyle w:val="IntenseEmphasis"/>
          <w:i w:val="0"/>
          <w:color w:val="auto"/>
        </w:rPr>
        <w:t xml:space="preserve">Acid rain is caused when contaminants in the air mix with rain and fall to the ground then seep into the soil and contaminating it and changing the soils structure. </w:t>
      </w:r>
    </w:p>
    <w:p w14:paraId="7AE1E972" w14:textId="764C28CA" w:rsidR="007F538E" w:rsidRDefault="00B2135C" w:rsidP="007F538E">
      <w:pPr>
        <w:pStyle w:val="Title"/>
        <w:rPr>
          <w:u w:val="single"/>
        </w:rPr>
      </w:pPr>
      <w:r>
        <w:rPr>
          <w:u w:val="single"/>
        </w:rPr>
        <w:t>4)</w:t>
      </w:r>
      <w:r w:rsidR="000906F7" w:rsidRPr="00B46C14">
        <w:rPr>
          <w:u w:val="single"/>
        </w:rPr>
        <w:t xml:space="preserve">Remediation </w:t>
      </w:r>
      <w:r w:rsidR="00CE0174" w:rsidRPr="00B46C14">
        <w:rPr>
          <w:u w:val="single"/>
        </w:rPr>
        <w:t>methods and technologies</w:t>
      </w:r>
    </w:p>
    <w:p w14:paraId="62C5B29C" w14:textId="77777777" w:rsidR="007F538E" w:rsidRPr="007F538E" w:rsidRDefault="007F538E" w:rsidP="007F538E"/>
    <w:p w14:paraId="61E5CA04" w14:textId="77777777" w:rsidR="00290896" w:rsidRPr="00B46C14" w:rsidRDefault="00A335D2" w:rsidP="00290896">
      <w:pPr>
        <w:rPr>
          <w:rStyle w:val="IntenseEmphasis"/>
          <w:u w:val="single"/>
        </w:rPr>
      </w:pPr>
      <w:r w:rsidRPr="00B46C14">
        <w:rPr>
          <w:rStyle w:val="IntenseEmphasis"/>
          <w:u w:val="single"/>
        </w:rPr>
        <w:t>Thermal desorption</w:t>
      </w:r>
    </w:p>
    <w:p w14:paraId="6CBAA70A" w14:textId="55C8D736" w:rsidR="00563D8C" w:rsidRPr="00290896" w:rsidRDefault="00563D8C" w:rsidP="00290896">
      <w:pPr>
        <w:rPr>
          <w:rStyle w:val="IntenseEmphasis"/>
          <w:i w:val="0"/>
          <w:u w:val="single"/>
        </w:rPr>
      </w:pPr>
      <w:r>
        <w:rPr>
          <w:rStyle w:val="IntenseEmphasis"/>
          <w:i w:val="0"/>
          <w:color w:val="auto"/>
        </w:rPr>
        <w:t xml:space="preserve">This technology is most effective with any sludge, soil or sediments contaminated with hazardous/volatile organic compounds or </w:t>
      </w:r>
      <w:r w:rsidR="009F7E27">
        <w:rPr>
          <w:rStyle w:val="IntenseEmphasis"/>
          <w:i w:val="0"/>
          <w:color w:val="auto"/>
        </w:rPr>
        <w:t>waste, t</w:t>
      </w:r>
      <w:r w:rsidR="009F7E27" w:rsidRPr="009F7E27">
        <w:rPr>
          <w:rStyle w:val="IntenseEmphasis"/>
          <w:i w:val="0"/>
          <w:color w:val="auto"/>
        </w:rPr>
        <w:t>his method is efficiently able to separate dioxins, solvents, pesticides and any oils from the soil.</w:t>
      </w:r>
    </w:p>
    <w:p w14:paraId="58A87148" w14:textId="58C852C0" w:rsidR="00CE0174" w:rsidRDefault="007F538E" w:rsidP="00824EE7">
      <w:pPr>
        <w:rPr>
          <w:rStyle w:val="IntenseEmphasis"/>
          <w:i w:val="0"/>
          <w:color w:val="auto"/>
        </w:rPr>
      </w:pPr>
      <w:r w:rsidRPr="0004311E">
        <w:rPr>
          <w:rStyle w:val="IntenseEmphasis"/>
          <w:i w:val="0"/>
          <w:noProof/>
          <w:u w:val="single"/>
        </w:rPr>
        <mc:AlternateContent>
          <mc:Choice Requires="wps">
            <w:drawing>
              <wp:anchor distT="45720" distB="45720" distL="114300" distR="114300" simplePos="0" relativeHeight="251660288" behindDoc="0" locked="0" layoutInCell="1" allowOverlap="1" wp14:anchorId="0F3E50A8" wp14:editId="391B5AB9">
                <wp:simplePos x="0" y="0"/>
                <wp:positionH relativeFrom="margin">
                  <wp:posOffset>2428875</wp:posOffset>
                </wp:positionH>
                <wp:positionV relativeFrom="paragraph">
                  <wp:posOffset>3278505</wp:posOffset>
                </wp:positionV>
                <wp:extent cx="2857500" cy="2381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38125"/>
                        </a:xfrm>
                        <a:prstGeom prst="rect">
                          <a:avLst/>
                        </a:prstGeom>
                        <a:solidFill>
                          <a:srgbClr val="FFFFFF"/>
                        </a:solidFill>
                        <a:ln w="9525">
                          <a:solidFill>
                            <a:schemeClr val="bg1"/>
                          </a:solidFill>
                          <a:miter lim="800000"/>
                          <a:headEnd/>
                          <a:tailEnd/>
                        </a:ln>
                      </wps:spPr>
                      <wps:txbx>
                        <w:txbxContent>
                          <w:p w14:paraId="5E46934D" w14:textId="77777777" w:rsidR="0004311E" w:rsidRPr="00ED1994" w:rsidRDefault="00ED1994">
                            <w:pPr>
                              <w:rPr>
                                <w:sz w:val="18"/>
                                <w:szCs w:val="18"/>
                              </w:rPr>
                            </w:pPr>
                            <w:r w:rsidRPr="00ED1994">
                              <w:rPr>
                                <w:sz w:val="18"/>
                                <w:szCs w:val="18"/>
                              </w:rPr>
                              <w:t xml:space="preserve">Figure 1. Thermal desorption process (Terra </w:t>
                            </w:r>
                            <w:proofErr w:type="spellStart"/>
                            <w:r w:rsidRPr="00ED1994">
                              <w:rPr>
                                <w:sz w:val="18"/>
                                <w:szCs w:val="18"/>
                              </w:rPr>
                              <w:t>therm</w:t>
                            </w:r>
                            <w:proofErr w:type="spellEnd"/>
                            <w:r w:rsidRPr="00ED1994">
                              <w:rPr>
                                <w:sz w:val="18"/>
                                <w:szCs w:val="18"/>
                              </w:rPr>
                              <w:t xml:space="preserve">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3E50A8" id="_x0000_t202" coordsize="21600,21600" o:spt="202" path="m,l,21600r21600,l21600,xe">
                <v:stroke joinstyle="miter"/>
                <v:path gradientshapeok="t" o:connecttype="rect"/>
              </v:shapetype>
              <v:shape id="Text Box 2" o:spid="_x0000_s1026" type="#_x0000_t202" style="position:absolute;margin-left:191.25pt;margin-top:258.15pt;width:225pt;height:18.7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" strokecolor="white [3212]">
                <v:textbox>
                  <w:txbxContent>
                    <w:p w14:paraId="5E46934D" w14:textId="77777777" w:rsidR="0004311E" w:rsidRPr="00ED1994" w:rsidRDefault="00ED1994">
                      <w:pPr>
                        <w:rPr>
                          <w:sz w:val="18"/>
                          <w:szCs w:val="18"/>
                        </w:rPr>
                      </w:pPr>
                      <w:r w:rsidRPr="00ED1994">
                        <w:rPr>
                          <w:sz w:val="18"/>
                          <w:szCs w:val="18"/>
                        </w:rPr>
                        <w:t xml:space="preserve">Figure 1. Thermal desorption process (Terra </w:t>
                      </w:r>
                      <w:proofErr w:type="spellStart"/>
                      <w:r w:rsidRPr="00ED1994">
                        <w:rPr>
                          <w:sz w:val="18"/>
                          <w:szCs w:val="18"/>
                        </w:rPr>
                        <w:t>therm</w:t>
                      </w:r>
                      <w:proofErr w:type="spellEnd"/>
                      <w:r w:rsidRPr="00ED1994">
                        <w:rPr>
                          <w:sz w:val="18"/>
                          <w:szCs w:val="18"/>
                        </w:rPr>
                        <w:t xml:space="preserve"> 2015)</w:t>
                      </w:r>
                    </w:p>
                  </w:txbxContent>
                </v:textbox>
                <w10:wrap type="square" anchorx="margin"/>
              </v:shape>
            </w:pict>
          </mc:Fallback>
        </mc:AlternateContent>
      </w:r>
      <w:r w:rsidR="00290896">
        <w:rPr>
          <w:rFonts w:ascii="Arial" w:hAnsi="Arial" w:cs="Arial"/>
          <w:noProof/>
          <w:color w:val="0000FF"/>
          <w:sz w:val="27"/>
          <w:szCs w:val="27"/>
        </w:rPr>
        <w:drawing>
          <wp:anchor distT="0" distB="0" distL="114300" distR="114300" simplePos="0" relativeHeight="251658240" behindDoc="1" locked="0" layoutInCell="1" allowOverlap="1" wp14:anchorId="4EE7EFD2" wp14:editId="48957CDA">
            <wp:simplePos x="0" y="0"/>
            <wp:positionH relativeFrom="margin">
              <wp:align>right</wp:align>
            </wp:positionH>
            <wp:positionV relativeFrom="paragraph">
              <wp:posOffset>640715</wp:posOffset>
            </wp:positionV>
            <wp:extent cx="3894455" cy="2832735"/>
            <wp:effectExtent l="0" t="0" r="0" b="5715"/>
            <wp:wrapTight wrapText="bothSides">
              <wp:wrapPolygon edited="0">
                <wp:start x="0" y="0"/>
                <wp:lineTo x="0" y="21498"/>
                <wp:lineTo x="21449" y="21498"/>
                <wp:lineTo x="21449" y="0"/>
                <wp:lineTo x="0" y="0"/>
              </wp:wrapPolygon>
            </wp:wrapTight>
            <wp:docPr id="2" name="Picture 2" descr="Image result for thermal desorption remediation technology">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ermal desorption remediation technology">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94455" cy="2832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3D8C">
        <w:rPr>
          <w:rStyle w:val="IntenseEmphasis"/>
          <w:i w:val="0"/>
          <w:color w:val="auto"/>
        </w:rPr>
        <w:t xml:space="preserve">In this thermal desorption process </w:t>
      </w:r>
      <w:r w:rsidR="009F7E27">
        <w:rPr>
          <w:rStyle w:val="IntenseEmphasis"/>
          <w:i w:val="0"/>
          <w:color w:val="auto"/>
        </w:rPr>
        <w:t>shown in Figure 1 t</w:t>
      </w:r>
      <w:r w:rsidR="00563D8C">
        <w:rPr>
          <w:rStyle w:val="IntenseEmphasis"/>
          <w:i w:val="0"/>
          <w:color w:val="auto"/>
        </w:rPr>
        <w:t>he soils are heated to temperatures of around 200-1000 degrees F, the wastes which have a low boiling point will turn into vapor then will be later treated in an off-gas treatment unit</w:t>
      </w:r>
      <w:bookmarkStart w:id="0" w:name="_Hlk497168722"/>
      <w:r w:rsidR="00563D8C">
        <w:rPr>
          <w:rStyle w:val="IntenseEmphasis"/>
          <w:i w:val="0"/>
          <w:color w:val="auto"/>
        </w:rPr>
        <w:t>.</w:t>
      </w:r>
      <w:r w:rsidR="009F7E27">
        <w:rPr>
          <w:rStyle w:val="IntenseEmphasis"/>
          <w:i w:val="0"/>
          <w:color w:val="auto"/>
        </w:rPr>
        <w:t xml:space="preserve"> This method is efficiently able to separate dioxins, solvents, pesticides and any oils from the soil.</w:t>
      </w:r>
      <w:bookmarkEnd w:id="0"/>
      <w:r w:rsidR="009F7E27">
        <w:rPr>
          <w:rStyle w:val="IntenseEmphasis"/>
          <w:i w:val="0"/>
          <w:color w:val="auto"/>
        </w:rPr>
        <w:t xml:space="preserve"> </w:t>
      </w:r>
      <w:r w:rsidR="00563D8C">
        <w:rPr>
          <w:rStyle w:val="IntenseEmphasis"/>
          <w:i w:val="0"/>
          <w:color w:val="auto"/>
        </w:rPr>
        <w:t xml:space="preserve">Because this hazardous waste is now removed it allows the soil to be used for numerous different </w:t>
      </w:r>
      <w:r w:rsidR="009F7E27">
        <w:rPr>
          <w:rStyle w:val="IntenseEmphasis"/>
          <w:i w:val="0"/>
          <w:color w:val="auto"/>
        </w:rPr>
        <w:t xml:space="preserve">purposes without any fear of any further contamination. </w:t>
      </w:r>
      <w:r w:rsidR="002C4602">
        <w:rPr>
          <w:rStyle w:val="IntenseEmphasis"/>
          <w:i w:val="0"/>
          <w:color w:val="auto"/>
        </w:rPr>
        <w:t xml:space="preserve">The process of this thermal desorption works by how volatile to pollutant is, after the infrared radiation takes place to heat the contaminants the volatile heavy metals are collected by the vacuum negative pressure or carrier gas which means the contaminants are removed. </w:t>
      </w:r>
    </w:p>
    <w:p w14:paraId="700C5F46" w14:textId="42A1EB2F" w:rsidR="00290896" w:rsidRDefault="00290896" w:rsidP="00824EE7">
      <w:pPr>
        <w:rPr>
          <w:rStyle w:val="IntenseEmphasis"/>
          <w:i w:val="0"/>
          <w:color w:val="auto"/>
        </w:rPr>
      </w:pPr>
    </w:p>
    <w:p w14:paraId="6D53A7A1" w14:textId="4D16565A" w:rsidR="00612992" w:rsidRDefault="00612992" w:rsidP="00824EE7">
      <w:pPr>
        <w:rPr>
          <w:rStyle w:val="IntenseEmphasis"/>
          <w:i w:val="0"/>
          <w:color w:val="auto"/>
        </w:rPr>
      </w:pPr>
      <w:r>
        <w:rPr>
          <w:rStyle w:val="IntenseEmphasis"/>
          <w:i w:val="0"/>
          <w:color w:val="auto"/>
        </w:rPr>
        <w:lastRenderedPageBreak/>
        <w:t xml:space="preserve"> The limitations of thermal desorption include: </w:t>
      </w:r>
    </w:p>
    <w:p w14:paraId="6D43BC9F" w14:textId="082A1664" w:rsidR="00612992" w:rsidRDefault="00612992" w:rsidP="00824EE7">
      <w:pPr>
        <w:pStyle w:val="ListParagraph"/>
        <w:numPr>
          <w:ilvl w:val="0"/>
          <w:numId w:val="8"/>
        </w:numPr>
        <w:rPr>
          <w:rStyle w:val="IntenseEmphasis"/>
          <w:i w:val="0"/>
          <w:color w:val="auto"/>
        </w:rPr>
      </w:pPr>
      <w:r>
        <w:rPr>
          <w:rStyle w:val="IntenseEmphasis"/>
          <w:i w:val="0"/>
          <w:color w:val="auto"/>
        </w:rPr>
        <w:t xml:space="preserve">If there is the presence of silty soil, clay and high humid content soils will increase the reaction time which is the result of binding of contaminants. </w:t>
      </w:r>
    </w:p>
    <w:p w14:paraId="51A9C242" w14:textId="363E9F0F" w:rsidR="00612992" w:rsidRDefault="00612992" w:rsidP="00824EE7">
      <w:pPr>
        <w:pStyle w:val="ListParagraph"/>
        <w:numPr>
          <w:ilvl w:val="0"/>
          <w:numId w:val="8"/>
        </w:numPr>
        <w:rPr>
          <w:rStyle w:val="IntenseEmphasis"/>
          <w:i w:val="0"/>
          <w:color w:val="auto"/>
        </w:rPr>
      </w:pPr>
      <w:r>
        <w:rPr>
          <w:rStyle w:val="IntenseEmphasis"/>
          <w:i w:val="0"/>
          <w:color w:val="auto"/>
        </w:rPr>
        <w:t xml:space="preserve">There are very precise particle sizes and </w:t>
      </w:r>
      <w:r w:rsidR="00290896">
        <w:rPr>
          <w:rStyle w:val="IntenseEmphasis"/>
          <w:i w:val="0"/>
          <w:color w:val="auto"/>
        </w:rPr>
        <w:t xml:space="preserve">handling materials requirements that have an affect on the applicability or cost on some specific sites. </w:t>
      </w:r>
    </w:p>
    <w:p w14:paraId="1B68C3B7" w14:textId="61264F84" w:rsidR="00290896" w:rsidRDefault="00290896" w:rsidP="00824EE7">
      <w:pPr>
        <w:pStyle w:val="ListParagraph"/>
        <w:numPr>
          <w:ilvl w:val="0"/>
          <w:numId w:val="8"/>
        </w:numPr>
        <w:rPr>
          <w:rStyle w:val="IntenseEmphasis"/>
          <w:i w:val="0"/>
          <w:color w:val="auto"/>
        </w:rPr>
      </w:pPr>
      <w:r>
        <w:rPr>
          <w:rStyle w:val="IntenseEmphasis"/>
          <w:i w:val="0"/>
          <w:color w:val="auto"/>
        </w:rPr>
        <w:t xml:space="preserve">If there is a very abrasive feed it can potentially damage the processor unit. </w:t>
      </w:r>
    </w:p>
    <w:p w14:paraId="7D419E80" w14:textId="545D2EE3" w:rsidR="00290896" w:rsidRDefault="00290896" w:rsidP="00290896">
      <w:pPr>
        <w:pStyle w:val="ListParagraph"/>
        <w:numPr>
          <w:ilvl w:val="0"/>
          <w:numId w:val="8"/>
        </w:numPr>
        <w:rPr>
          <w:rStyle w:val="IntenseEmphasis"/>
          <w:i w:val="0"/>
          <w:color w:val="auto"/>
        </w:rPr>
      </w:pPr>
      <w:r>
        <w:rPr>
          <w:rStyle w:val="IntenseEmphasis"/>
          <w:i w:val="0"/>
          <w:color w:val="auto"/>
        </w:rPr>
        <w:t xml:space="preserve">When there is chlorine in this process it can affect the volatilization of some metals, such as lead. </w:t>
      </w:r>
    </w:p>
    <w:p w14:paraId="15DCAF48" w14:textId="04306EA8" w:rsidR="00290896" w:rsidRDefault="00290896" w:rsidP="00290896">
      <w:pPr>
        <w:pStyle w:val="ListParagraph"/>
        <w:numPr>
          <w:ilvl w:val="0"/>
          <w:numId w:val="8"/>
        </w:numPr>
        <w:rPr>
          <w:rStyle w:val="IntenseEmphasis"/>
          <w:i w:val="0"/>
          <w:color w:val="auto"/>
        </w:rPr>
      </w:pPr>
      <w:r>
        <w:rPr>
          <w:rStyle w:val="IntenseEmphasis"/>
          <w:i w:val="0"/>
          <w:color w:val="auto"/>
        </w:rPr>
        <w:t xml:space="preserve">To achieve acceptable soil moisture levels, it may be necessary to dewater which will cost time and money. </w:t>
      </w:r>
    </w:p>
    <w:p w14:paraId="7538A3D8" w14:textId="03002087" w:rsidR="0034769D" w:rsidRDefault="00290896" w:rsidP="0034769D">
      <w:pPr>
        <w:pStyle w:val="ListParagraph"/>
        <w:numPr>
          <w:ilvl w:val="0"/>
          <w:numId w:val="8"/>
        </w:numPr>
        <w:rPr>
          <w:rStyle w:val="IntenseEmphasis"/>
          <w:i w:val="0"/>
          <w:color w:val="auto"/>
        </w:rPr>
      </w:pPr>
      <w:r>
        <w:rPr>
          <w:rStyle w:val="IntenseEmphasis"/>
          <w:i w:val="0"/>
          <w:color w:val="auto"/>
        </w:rPr>
        <w:t xml:space="preserve">If there are any heavy metals in the </w:t>
      </w:r>
      <w:r w:rsidR="00007CF4">
        <w:rPr>
          <w:rStyle w:val="IntenseEmphasis"/>
          <w:i w:val="0"/>
          <w:color w:val="auto"/>
        </w:rPr>
        <w:t>feed,</w:t>
      </w:r>
      <w:r>
        <w:rPr>
          <w:rStyle w:val="IntenseEmphasis"/>
          <w:i w:val="0"/>
          <w:color w:val="auto"/>
        </w:rPr>
        <w:t xml:space="preserve"> they may produce a treated solid residue that will require stabilization </w:t>
      </w:r>
    </w:p>
    <w:p w14:paraId="48F70FFA" w14:textId="77777777" w:rsidR="0034769D" w:rsidRPr="0034769D" w:rsidRDefault="0034769D" w:rsidP="0034769D">
      <w:pPr>
        <w:rPr>
          <w:rStyle w:val="IntenseEmphasis"/>
          <w:i w:val="0"/>
          <w:color w:val="auto"/>
        </w:rPr>
      </w:pPr>
    </w:p>
    <w:p w14:paraId="1DF45025" w14:textId="78ED0DE3" w:rsidR="00EC51A4" w:rsidRPr="00BD51B7" w:rsidRDefault="00EC51A4" w:rsidP="00EC51A4">
      <w:pPr>
        <w:rPr>
          <w:rStyle w:val="IntenseEmphasis"/>
          <w:u w:val="single"/>
        </w:rPr>
      </w:pPr>
      <w:r w:rsidRPr="00BD51B7">
        <w:rPr>
          <w:rStyle w:val="IntenseEmphasis"/>
          <w:u w:val="single"/>
        </w:rPr>
        <w:t xml:space="preserve">Enhanced soil washing </w:t>
      </w:r>
    </w:p>
    <w:p w14:paraId="393AC16A" w14:textId="200463F5" w:rsidR="00EC51A4" w:rsidRDefault="002E7BDA" w:rsidP="00EC51A4">
      <w:pPr>
        <w:rPr>
          <w:rStyle w:val="IntenseEmphasis"/>
          <w:i w:val="0"/>
          <w:color w:val="auto"/>
        </w:rPr>
      </w:pPr>
      <w:r>
        <w:rPr>
          <w:rStyle w:val="IntenseEmphasis"/>
          <w:i w:val="0"/>
          <w:color w:val="auto"/>
        </w:rPr>
        <w:t xml:space="preserve">With this method there is the combination of chemical extraction and the physical separation of soil washing. The results of this are a concentration in the waste material into a decreased fraction, and reduced loadings of contaminants in the coarse fractions. With the enhancements over the years of standard soil washing this has improved the effectiveness in decontaminating the materials for the return to site. </w:t>
      </w:r>
    </w:p>
    <w:p w14:paraId="5660904C" w14:textId="613F6AB5" w:rsidR="0034769D" w:rsidRDefault="00A60B7D" w:rsidP="002E7BDA">
      <w:pPr>
        <w:rPr>
          <w:rStyle w:val="IntenseEmphasis"/>
          <w:i w:val="0"/>
          <w:color w:val="auto"/>
        </w:rPr>
      </w:pPr>
      <w:r>
        <w:rPr>
          <w:rStyle w:val="IntenseEmphasis"/>
          <w:i w:val="0"/>
          <w:color w:val="auto"/>
        </w:rPr>
        <w:t xml:space="preserve">There are additional procedures that can be added to the soil washing process, e.g. froth floatation, crushing and activated carbon addition, with the wash medium it may need to have chemical additives added such as detergent addition, coagulants/flocculants and PH adjusters, these will increase the performance and make it more effective. </w:t>
      </w:r>
    </w:p>
    <w:p w14:paraId="58ED8376" w14:textId="6F7605B1" w:rsidR="00CE0174" w:rsidRDefault="00CE0174" w:rsidP="002E7BDA">
      <w:pPr>
        <w:rPr>
          <w:rStyle w:val="IntenseEmphasis"/>
          <w:i w:val="0"/>
          <w:color w:val="auto"/>
        </w:rPr>
      </w:pPr>
    </w:p>
    <w:p w14:paraId="524EC04C" w14:textId="77777777" w:rsidR="00CE0174" w:rsidRPr="00BD51B7" w:rsidRDefault="00CE0174" w:rsidP="00CE0174">
      <w:pPr>
        <w:rPr>
          <w:rStyle w:val="IntenseEmphasis"/>
          <w:u w:val="single"/>
        </w:rPr>
      </w:pPr>
      <w:r w:rsidRPr="00BD51B7">
        <w:rPr>
          <w:rStyle w:val="IntenseEmphasis"/>
          <w:u w:val="single"/>
        </w:rPr>
        <w:t>Nano remediation</w:t>
      </w:r>
    </w:p>
    <w:p w14:paraId="32340923" w14:textId="77777777" w:rsidR="00CE0174" w:rsidRPr="00CE0174" w:rsidRDefault="00CE0174" w:rsidP="00CE0174">
      <w:pPr>
        <w:rPr>
          <w:rStyle w:val="IntenseEmphasis"/>
          <w:i w:val="0"/>
          <w:color w:val="auto"/>
        </w:rPr>
      </w:pPr>
      <w:r w:rsidRPr="00CE0174">
        <w:rPr>
          <w:rStyle w:val="IntenseEmphasis"/>
          <w:i w:val="0"/>
          <w:color w:val="auto"/>
        </w:rPr>
        <w:t xml:space="preserve">With Nano-remediation in soil or groundwater the nanoparticles are put into contact with the contaminants with either pump and treat or injection with in-situ. The organic contaminants will then get degraded by the nanomaterials through either absorbing into the metals such as arsenic or lead and or through redox. </w:t>
      </w:r>
    </w:p>
    <w:p w14:paraId="114F6247" w14:textId="77777777" w:rsidR="00CE0174" w:rsidRPr="00CE0174" w:rsidRDefault="00CE0174" w:rsidP="00CE0174">
      <w:pPr>
        <w:rPr>
          <w:rStyle w:val="IntenseEmphasis"/>
          <w:i w:val="0"/>
          <w:color w:val="auto"/>
        </w:rPr>
      </w:pPr>
      <w:r w:rsidRPr="00CE0174">
        <w:rPr>
          <w:rStyle w:val="IntenseEmphasis"/>
          <w:i w:val="0"/>
          <w:color w:val="auto"/>
        </w:rPr>
        <w:t xml:space="preserve">The nanomaterials are extremely reactive because they have a high surface are per unit of mass, because of this it means they react more effectively and at a faster pace with contaminants than larger particles would. Usually with Nano remediation, Nano zero valent iron is used which will be mixed or emulsified with another metal to enhance its dispersion. </w:t>
      </w:r>
    </w:p>
    <w:p w14:paraId="4522ED32" w14:textId="70B4003F" w:rsidR="00CE0174" w:rsidRDefault="00CE0174" w:rsidP="002E7BDA">
      <w:pPr>
        <w:rPr>
          <w:rStyle w:val="IntenseEmphasis"/>
          <w:i w:val="0"/>
          <w:color w:val="auto"/>
        </w:rPr>
      </w:pPr>
      <w:r w:rsidRPr="00CE0174">
        <w:rPr>
          <w:rStyle w:val="IntenseEmphasis"/>
          <w:i w:val="0"/>
          <w:color w:val="auto"/>
        </w:rPr>
        <w:t xml:space="preserve">There are currently some limitations facing Nano remediation technology such as identifying coatings and any other formulations that increase dispersal of the Nano particles that will make them spread to the targeted contaminated areas more efficiently while also preventing any toxicity to </w:t>
      </w:r>
      <w:proofErr w:type="gramStart"/>
      <w:r w:rsidRPr="00CE0174">
        <w:rPr>
          <w:rStyle w:val="IntenseEmphasis"/>
          <w:i w:val="0"/>
          <w:color w:val="auto"/>
        </w:rPr>
        <w:t>come into contact with</w:t>
      </w:r>
      <w:proofErr w:type="gramEnd"/>
      <w:r w:rsidRPr="00CE0174">
        <w:rPr>
          <w:rStyle w:val="IntenseEmphasis"/>
          <w:i w:val="0"/>
          <w:color w:val="auto"/>
        </w:rPr>
        <w:t xml:space="preserve"> humans or wildlife.</w:t>
      </w:r>
    </w:p>
    <w:p w14:paraId="447A63C0" w14:textId="3559AE81" w:rsidR="007F538E" w:rsidRDefault="007F538E" w:rsidP="002E7BDA">
      <w:pPr>
        <w:rPr>
          <w:rStyle w:val="IntenseEmphasis"/>
          <w:i w:val="0"/>
          <w:color w:val="auto"/>
        </w:rPr>
      </w:pPr>
    </w:p>
    <w:p w14:paraId="4C885305" w14:textId="24E5BD96" w:rsidR="0039718E" w:rsidRDefault="0039718E" w:rsidP="002E7BDA">
      <w:pPr>
        <w:rPr>
          <w:rStyle w:val="IntenseEmphasis"/>
          <w:i w:val="0"/>
          <w:color w:val="auto"/>
        </w:rPr>
      </w:pPr>
    </w:p>
    <w:p w14:paraId="1CA6E402" w14:textId="77777777" w:rsidR="0039718E" w:rsidRPr="00A60B7D" w:rsidRDefault="0039718E" w:rsidP="002E7BDA">
      <w:pPr>
        <w:rPr>
          <w:rStyle w:val="IntenseEmphasis"/>
          <w:i w:val="0"/>
          <w:color w:val="auto"/>
        </w:rPr>
      </w:pPr>
    </w:p>
    <w:p w14:paraId="7B00188A" w14:textId="191FAE7F" w:rsidR="00007CF4" w:rsidRPr="00BD51B7" w:rsidRDefault="00007CF4" w:rsidP="00D65080">
      <w:pPr>
        <w:jc w:val="both"/>
        <w:rPr>
          <w:rStyle w:val="IntenseEmphasis"/>
          <w:u w:val="single"/>
        </w:rPr>
      </w:pPr>
      <w:r w:rsidRPr="00BD51B7">
        <w:rPr>
          <w:rStyle w:val="IntenseEmphasis"/>
          <w:u w:val="single"/>
        </w:rPr>
        <w:lastRenderedPageBreak/>
        <w:t xml:space="preserve">Pump and treat </w:t>
      </w:r>
    </w:p>
    <w:p w14:paraId="3DDCDE51" w14:textId="608E8A98" w:rsidR="00B008AD" w:rsidRDefault="00B008AD" w:rsidP="00D65080">
      <w:pPr>
        <w:jc w:val="both"/>
        <w:rPr>
          <w:rStyle w:val="IntenseEmphasis"/>
          <w:i w:val="0"/>
          <w:color w:val="auto"/>
        </w:rPr>
      </w:pPr>
      <w:r>
        <w:rPr>
          <w:rStyle w:val="IntenseEmphasis"/>
          <w:i w:val="0"/>
          <w:color w:val="auto"/>
        </w:rPr>
        <w:t xml:space="preserve">Pump and treat </w:t>
      </w:r>
      <w:r w:rsidR="00681AA5">
        <w:rPr>
          <w:rStyle w:val="IntenseEmphasis"/>
          <w:i w:val="0"/>
          <w:color w:val="auto"/>
        </w:rPr>
        <w:t xml:space="preserve">is a method that compromises of using a submersible vacuum pump to extract the contaminated groundwater and then feeding it through </w:t>
      </w:r>
      <w:r w:rsidR="00F458F3">
        <w:rPr>
          <w:rStyle w:val="IntenseEmphasis"/>
          <w:i w:val="0"/>
          <w:color w:val="auto"/>
        </w:rPr>
        <w:t>many</w:t>
      </w:r>
      <w:r w:rsidR="00681AA5">
        <w:rPr>
          <w:rStyle w:val="IntenseEmphasis"/>
          <w:i w:val="0"/>
          <w:color w:val="auto"/>
        </w:rPr>
        <w:t xml:space="preserve"> purifying tanks that contain materials designed specifically to absorb any hazardous contaminants in the groundwater</w:t>
      </w:r>
      <w:r w:rsidR="00FF4C93">
        <w:rPr>
          <w:rStyle w:val="IntenseEmphasis"/>
          <w:i w:val="0"/>
          <w:color w:val="auto"/>
        </w:rPr>
        <w:t>, shown in figure 2</w:t>
      </w:r>
      <w:r w:rsidR="00681AA5">
        <w:rPr>
          <w:rStyle w:val="IntenseEmphasis"/>
          <w:i w:val="0"/>
          <w:color w:val="auto"/>
        </w:rPr>
        <w:t xml:space="preserve">. </w:t>
      </w:r>
    </w:p>
    <w:p w14:paraId="5D499E9E" w14:textId="56B6FAEA" w:rsidR="00681AA5" w:rsidRPr="00FF4C93" w:rsidRDefault="00681AA5" w:rsidP="00D65080">
      <w:pPr>
        <w:jc w:val="both"/>
        <w:rPr>
          <w:iCs/>
        </w:rPr>
      </w:pPr>
      <w:r>
        <w:rPr>
          <w:rStyle w:val="IntenseEmphasis"/>
          <w:i w:val="0"/>
          <w:color w:val="auto"/>
        </w:rPr>
        <w:t>With pump and treat depending on the soil type it is a very effective method when wanting to rapidly reduce a high concentration of pollutants</w:t>
      </w:r>
      <w:r w:rsidR="00FF4C93">
        <w:rPr>
          <w:rStyle w:val="IntenseEmphasis"/>
          <w:i w:val="0"/>
          <w:color w:val="auto"/>
        </w:rPr>
        <w:t xml:space="preserve"> in an area, but this remediation technology is also very expensive </w:t>
      </w:r>
      <w:r w:rsidR="006C7802">
        <w:rPr>
          <w:rStyle w:val="IntenseEmphasis"/>
          <w:i w:val="0"/>
          <w:color w:val="auto"/>
        </w:rPr>
        <w:t>and</w:t>
      </w:r>
      <w:r w:rsidR="00FF4C93">
        <w:rPr>
          <w:rStyle w:val="IntenseEmphasis"/>
          <w:i w:val="0"/>
          <w:color w:val="auto"/>
        </w:rPr>
        <w:t xml:space="preserve"> </w:t>
      </w:r>
      <w:proofErr w:type="spellStart"/>
      <w:r w:rsidR="00FF4C93">
        <w:rPr>
          <w:rStyle w:val="IntenseEmphasis"/>
          <w:i w:val="0"/>
          <w:color w:val="auto"/>
        </w:rPr>
        <w:t>usualy</w:t>
      </w:r>
      <w:proofErr w:type="spellEnd"/>
      <w:r w:rsidR="00FF4C93">
        <w:rPr>
          <w:rStyle w:val="IntenseEmphasis"/>
          <w:i w:val="0"/>
          <w:color w:val="auto"/>
        </w:rPr>
        <w:t xml:space="preserve"> a very slow process when treating the groundwater. </w:t>
      </w:r>
    </w:p>
    <w:p w14:paraId="6C570164" w14:textId="44C4D858" w:rsidR="00106DB2" w:rsidRDefault="00CE0174" w:rsidP="00106DB2">
      <w:pPr>
        <w:rPr>
          <w:color w:val="FF0000"/>
        </w:rPr>
      </w:pPr>
      <w:r>
        <w:rPr>
          <w:rFonts w:ascii="Arial" w:hAnsi="Arial" w:cs="Arial"/>
          <w:noProof/>
          <w:color w:val="0000FF"/>
          <w:sz w:val="27"/>
          <w:szCs w:val="27"/>
        </w:rPr>
        <w:drawing>
          <wp:anchor distT="0" distB="0" distL="114300" distR="114300" simplePos="0" relativeHeight="251661312" behindDoc="1" locked="0" layoutInCell="1" allowOverlap="1" wp14:anchorId="3E287388" wp14:editId="49C0E1C2">
            <wp:simplePos x="0" y="0"/>
            <wp:positionH relativeFrom="margin">
              <wp:align>left</wp:align>
            </wp:positionH>
            <wp:positionV relativeFrom="paragraph">
              <wp:posOffset>0</wp:posOffset>
            </wp:positionV>
            <wp:extent cx="5005705" cy="2694940"/>
            <wp:effectExtent l="0" t="0" r="4445" b="0"/>
            <wp:wrapTight wrapText="bothSides">
              <wp:wrapPolygon edited="0">
                <wp:start x="0" y="0"/>
                <wp:lineTo x="0" y="21376"/>
                <wp:lineTo x="21537" y="21376"/>
                <wp:lineTo x="21537" y="0"/>
                <wp:lineTo x="0" y="0"/>
              </wp:wrapPolygon>
            </wp:wrapTight>
            <wp:docPr id="3" name="Picture 3" descr="Related imag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05705" cy="2694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DD4C0B" w14:textId="77777777" w:rsidR="00FF4C93" w:rsidRDefault="00FF4C93" w:rsidP="00106DB2">
      <w:pPr>
        <w:rPr>
          <w:color w:val="FF0000"/>
        </w:rPr>
      </w:pPr>
    </w:p>
    <w:p w14:paraId="24BB1F6F" w14:textId="77777777" w:rsidR="0026063B" w:rsidRDefault="0026063B" w:rsidP="00106DB2">
      <w:pPr>
        <w:rPr>
          <w:color w:val="FF0000"/>
        </w:rPr>
      </w:pPr>
    </w:p>
    <w:p w14:paraId="39B1AC35" w14:textId="77777777" w:rsidR="00FF4C93" w:rsidRDefault="00FF4C93" w:rsidP="00106DB2">
      <w:pPr>
        <w:rPr>
          <w:b/>
          <w:color w:val="FF0000"/>
          <w:u w:val="single"/>
        </w:rPr>
      </w:pPr>
    </w:p>
    <w:p w14:paraId="702840A5" w14:textId="77777777" w:rsidR="00FF4C93" w:rsidRDefault="00FF4C93" w:rsidP="00106DB2">
      <w:pPr>
        <w:rPr>
          <w:b/>
          <w:color w:val="FF0000"/>
          <w:u w:val="single"/>
        </w:rPr>
      </w:pPr>
    </w:p>
    <w:p w14:paraId="53450083" w14:textId="77777777" w:rsidR="00FF4C93" w:rsidRDefault="00FF4C93" w:rsidP="00106DB2">
      <w:pPr>
        <w:rPr>
          <w:b/>
          <w:color w:val="FF0000"/>
          <w:u w:val="single"/>
        </w:rPr>
      </w:pPr>
    </w:p>
    <w:p w14:paraId="19318420" w14:textId="77777777" w:rsidR="00FF4C93" w:rsidRDefault="00FF4C93" w:rsidP="00106DB2">
      <w:pPr>
        <w:rPr>
          <w:b/>
          <w:color w:val="FF0000"/>
          <w:u w:val="single"/>
        </w:rPr>
      </w:pPr>
    </w:p>
    <w:p w14:paraId="1BA66DA2" w14:textId="77777777" w:rsidR="00FF4C93" w:rsidRDefault="00FF4C93" w:rsidP="00106DB2">
      <w:pPr>
        <w:rPr>
          <w:b/>
          <w:color w:val="FF0000"/>
          <w:u w:val="single"/>
        </w:rPr>
      </w:pPr>
    </w:p>
    <w:p w14:paraId="5AC8A78E" w14:textId="77777777" w:rsidR="00FF4C93" w:rsidRDefault="00FF4C93" w:rsidP="00106DB2">
      <w:pPr>
        <w:rPr>
          <w:b/>
          <w:color w:val="FF0000"/>
          <w:u w:val="single"/>
        </w:rPr>
      </w:pPr>
    </w:p>
    <w:p w14:paraId="73001E5A" w14:textId="24688F68" w:rsidR="0034769D" w:rsidRDefault="00FF4C93" w:rsidP="00036C0B">
      <w:pPr>
        <w:rPr>
          <w:b/>
          <w:color w:val="FF0000"/>
          <w:u w:val="single"/>
        </w:rPr>
      </w:pPr>
      <w:r w:rsidRPr="00FF4C93">
        <w:rPr>
          <w:rStyle w:val="IntenseEmphasis"/>
          <w:i w:val="0"/>
          <w:noProof/>
          <w:color w:val="auto"/>
        </w:rPr>
        <mc:AlternateContent>
          <mc:Choice Requires="wps">
            <w:drawing>
              <wp:anchor distT="45720" distB="45720" distL="114300" distR="114300" simplePos="0" relativeHeight="251663360" behindDoc="0" locked="0" layoutInCell="1" allowOverlap="1" wp14:anchorId="5B5AAAA7" wp14:editId="4051BD42">
                <wp:simplePos x="0" y="0"/>
                <wp:positionH relativeFrom="column">
                  <wp:posOffset>647065</wp:posOffset>
                </wp:positionH>
                <wp:positionV relativeFrom="paragraph">
                  <wp:posOffset>201295</wp:posOffset>
                </wp:positionV>
                <wp:extent cx="4562475" cy="1404620"/>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2475" cy="1404620"/>
                        </a:xfrm>
                        <a:prstGeom prst="rect">
                          <a:avLst/>
                        </a:prstGeom>
                        <a:solidFill>
                          <a:srgbClr val="FFFFFF"/>
                        </a:solidFill>
                        <a:ln w="9525">
                          <a:solidFill>
                            <a:schemeClr val="bg1"/>
                          </a:solidFill>
                          <a:miter lim="800000"/>
                          <a:headEnd/>
                          <a:tailEnd/>
                        </a:ln>
                      </wps:spPr>
                      <wps:txbx>
                        <w:txbxContent>
                          <w:p w14:paraId="6178FEE7" w14:textId="77777777" w:rsidR="00FF4C93" w:rsidRPr="00FF4C93" w:rsidRDefault="00FF4C93">
                            <w:pPr>
                              <w:rPr>
                                <w:sz w:val="18"/>
                                <w:szCs w:val="18"/>
                              </w:rPr>
                            </w:pPr>
                            <w:r w:rsidRPr="00FF4C93">
                              <w:rPr>
                                <w:sz w:val="18"/>
                                <w:szCs w:val="18"/>
                              </w:rPr>
                              <w:t xml:space="preserve">Figure 2. Pump and treat process (New Mexico environment department 2016)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5AAAA7" id="_x0000_s1027" type="#_x0000_t202" style="position:absolute;margin-left:50.95pt;margin-top:15.85pt;width:359.2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" strokecolor="white [3212]">
                <v:textbox style="mso-fit-shape-to-text:t">
                  <w:txbxContent>
                    <w:p w14:paraId="6178FEE7" w14:textId="77777777" w:rsidR="00FF4C93" w:rsidRPr="00FF4C93" w:rsidRDefault="00FF4C93">
                      <w:pPr>
                        <w:rPr>
                          <w:sz w:val="18"/>
                          <w:szCs w:val="18"/>
                        </w:rPr>
                      </w:pPr>
                      <w:r w:rsidRPr="00FF4C93">
                        <w:rPr>
                          <w:sz w:val="18"/>
                          <w:szCs w:val="18"/>
                        </w:rPr>
                        <w:t xml:space="preserve">Figure 2. Pump and treat process (New Mexico environment department 2016) </w:t>
                      </w:r>
                    </w:p>
                  </w:txbxContent>
                </v:textbox>
                <w10:wrap type="square"/>
              </v:shape>
            </w:pict>
          </mc:Fallback>
        </mc:AlternateContent>
      </w:r>
    </w:p>
    <w:p w14:paraId="3B74A2CB" w14:textId="3E1B115A" w:rsidR="0034769D" w:rsidRDefault="0034769D" w:rsidP="00036C0B">
      <w:pPr>
        <w:rPr>
          <w:rStyle w:val="IntenseEmphasis"/>
          <w:i w:val="0"/>
          <w:u w:val="single"/>
        </w:rPr>
      </w:pPr>
    </w:p>
    <w:p w14:paraId="2F7583AF" w14:textId="77777777" w:rsidR="00CE0174" w:rsidRDefault="00CE0174" w:rsidP="00036C0B">
      <w:pPr>
        <w:rPr>
          <w:rStyle w:val="IntenseEmphasis"/>
          <w:i w:val="0"/>
          <w:u w:val="single"/>
        </w:rPr>
      </w:pPr>
    </w:p>
    <w:p w14:paraId="637E87E7" w14:textId="442E3358" w:rsidR="0013595D" w:rsidRPr="00BD51B7" w:rsidRDefault="0013595D" w:rsidP="00036C0B">
      <w:pPr>
        <w:rPr>
          <w:rStyle w:val="IntenseEmphasis"/>
          <w:u w:val="single"/>
        </w:rPr>
      </w:pPr>
      <w:r w:rsidRPr="00BD51B7">
        <w:rPr>
          <w:rStyle w:val="IntenseEmphasis"/>
          <w:u w:val="single"/>
        </w:rPr>
        <w:t>In</w:t>
      </w:r>
      <w:r w:rsidR="00A2216F" w:rsidRPr="00BD51B7">
        <w:rPr>
          <w:rStyle w:val="IntenseEmphasis"/>
          <w:u w:val="single"/>
        </w:rPr>
        <w:t>-</w:t>
      </w:r>
      <w:r w:rsidRPr="00BD51B7">
        <w:rPr>
          <w:rStyle w:val="IntenseEmphasis"/>
          <w:u w:val="single"/>
        </w:rPr>
        <w:t xml:space="preserve">situ </w:t>
      </w:r>
      <w:r w:rsidR="00C172DA" w:rsidRPr="00BD51B7">
        <w:rPr>
          <w:rStyle w:val="IntenseEmphasis"/>
          <w:u w:val="single"/>
        </w:rPr>
        <w:t xml:space="preserve">chemical </w:t>
      </w:r>
      <w:r w:rsidRPr="00BD51B7">
        <w:rPr>
          <w:rStyle w:val="IntenseEmphasis"/>
          <w:u w:val="single"/>
        </w:rPr>
        <w:t>oxidation</w:t>
      </w:r>
      <w:r w:rsidR="00C172DA" w:rsidRPr="00BD51B7">
        <w:rPr>
          <w:rStyle w:val="IntenseEmphasis"/>
          <w:u w:val="single"/>
        </w:rPr>
        <w:t xml:space="preserve"> (ISCO)</w:t>
      </w:r>
    </w:p>
    <w:p w14:paraId="08309A83" w14:textId="77777777" w:rsidR="0013595D" w:rsidRDefault="006345E4" w:rsidP="00D65080">
      <w:pPr>
        <w:jc w:val="both"/>
      </w:pPr>
      <w:r>
        <w:t>This remediation technology is very new and has become very popular as well and is compatible with a variety of different soils and groundwater contaminants. The process of th</w:t>
      </w:r>
      <w:r w:rsidR="005C4D2C">
        <w:t>is</w:t>
      </w:r>
      <w:r>
        <w:t xml:space="preserve"> chemical oxidation compromises of </w:t>
      </w:r>
      <w:r w:rsidR="005C4D2C">
        <w:t>injecting</w:t>
      </w:r>
      <w:r>
        <w:t xml:space="preserve"> very strong oxidants</w:t>
      </w:r>
      <w:r w:rsidR="005C4D2C">
        <w:t xml:space="preserve"> </w:t>
      </w:r>
      <w:r w:rsidR="00C172DA">
        <w:t xml:space="preserve">directly </w:t>
      </w:r>
      <w:r w:rsidR="005C4D2C">
        <w:t>into the materials,</w:t>
      </w:r>
      <w:r>
        <w:t xml:space="preserve"> for example</w:t>
      </w:r>
      <w:r w:rsidR="005C4D2C">
        <w:t>:</w:t>
      </w:r>
      <w:r>
        <w:t xml:space="preserve"> </w:t>
      </w:r>
    </w:p>
    <w:p w14:paraId="4BA45527" w14:textId="77777777" w:rsidR="006345E4" w:rsidRDefault="00A2216F" w:rsidP="006345E4">
      <w:pPr>
        <w:pStyle w:val="ListParagraph"/>
        <w:numPr>
          <w:ilvl w:val="0"/>
          <w:numId w:val="2"/>
        </w:numPr>
      </w:pPr>
      <w:r>
        <w:rPr>
          <w:noProof/>
          <w:color w:val="0092DE"/>
          <w:lang w:val="en"/>
        </w:rPr>
        <w:drawing>
          <wp:anchor distT="0" distB="0" distL="114300" distR="114300" simplePos="0" relativeHeight="251664384" behindDoc="1" locked="0" layoutInCell="1" allowOverlap="1" wp14:anchorId="1AD658BB" wp14:editId="2C16C9EA">
            <wp:simplePos x="0" y="0"/>
            <wp:positionH relativeFrom="margin">
              <wp:posOffset>1673860</wp:posOffset>
            </wp:positionH>
            <wp:positionV relativeFrom="paragraph">
              <wp:posOffset>12065</wp:posOffset>
            </wp:positionV>
            <wp:extent cx="3768090" cy="2514600"/>
            <wp:effectExtent l="0" t="0" r="3810" b="0"/>
            <wp:wrapTight wrapText="bothSides">
              <wp:wrapPolygon edited="0">
                <wp:start x="0" y="0"/>
                <wp:lineTo x="0" y="21436"/>
                <wp:lineTo x="21513" y="21436"/>
                <wp:lineTo x="21513" y="0"/>
                <wp:lineTo x="0" y="0"/>
              </wp:wrapPolygon>
            </wp:wrapTight>
            <wp:docPr id="1" name="Picture 1" descr="Expected ISCO Contaminant Treatment - Multiple Application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cted ISCO Contaminant Treatment - Multiple Applications">
                      <a:hlinkClick r:id="rId10"/>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68090"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345E4">
        <w:t xml:space="preserve">Persulfates </w:t>
      </w:r>
    </w:p>
    <w:p w14:paraId="7A639088" w14:textId="77777777" w:rsidR="006345E4" w:rsidRDefault="006345E4" w:rsidP="006345E4">
      <w:pPr>
        <w:pStyle w:val="ListParagraph"/>
        <w:numPr>
          <w:ilvl w:val="0"/>
          <w:numId w:val="2"/>
        </w:numPr>
      </w:pPr>
      <w:r>
        <w:t xml:space="preserve">Ozone gas </w:t>
      </w:r>
    </w:p>
    <w:p w14:paraId="58ACA9AA" w14:textId="77777777" w:rsidR="006345E4" w:rsidRDefault="006345E4" w:rsidP="006345E4">
      <w:pPr>
        <w:pStyle w:val="ListParagraph"/>
        <w:numPr>
          <w:ilvl w:val="0"/>
          <w:numId w:val="2"/>
        </w:numPr>
      </w:pPr>
      <w:r>
        <w:t xml:space="preserve">Hydrogen peroxide </w:t>
      </w:r>
    </w:p>
    <w:p w14:paraId="72F5CD20" w14:textId="77777777" w:rsidR="005C4D2C" w:rsidRDefault="006345E4" w:rsidP="005C4D2C">
      <w:pPr>
        <w:pStyle w:val="ListParagraph"/>
        <w:numPr>
          <w:ilvl w:val="0"/>
          <w:numId w:val="2"/>
        </w:numPr>
      </w:pPr>
      <w:r>
        <w:t xml:space="preserve">Potassium permanganate </w:t>
      </w:r>
    </w:p>
    <w:p w14:paraId="5ACB33D1" w14:textId="6D2AC185" w:rsidR="00305218" w:rsidRDefault="00A2216F" w:rsidP="00305218">
      <w:pPr>
        <w:jc w:val="both"/>
      </w:pPr>
      <w:r w:rsidRPr="00D65080">
        <w:rPr>
          <w:rStyle w:val="IntenseEmphasis"/>
          <w:i w:val="0"/>
          <w:noProof/>
          <w:color w:val="auto"/>
        </w:rPr>
        <mc:AlternateContent>
          <mc:Choice Requires="wps">
            <w:drawing>
              <wp:anchor distT="45720" distB="45720" distL="114300" distR="114300" simplePos="0" relativeHeight="251666432" behindDoc="0" locked="0" layoutInCell="1" allowOverlap="1" wp14:anchorId="014CD088" wp14:editId="7AE89F8F">
                <wp:simplePos x="0" y="0"/>
                <wp:positionH relativeFrom="margin">
                  <wp:posOffset>1552575</wp:posOffset>
                </wp:positionH>
                <wp:positionV relativeFrom="paragraph">
                  <wp:posOffset>1446530</wp:posOffset>
                </wp:positionV>
                <wp:extent cx="3651250" cy="323850"/>
                <wp:effectExtent l="0" t="0" r="2540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1250" cy="323850"/>
                        </a:xfrm>
                        <a:prstGeom prst="rect">
                          <a:avLst/>
                        </a:prstGeom>
                        <a:solidFill>
                          <a:srgbClr val="FFFFFF"/>
                        </a:solidFill>
                        <a:ln w="9525">
                          <a:solidFill>
                            <a:schemeClr val="bg1"/>
                          </a:solidFill>
                          <a:miter lim="800000"/>
                          <a:headEnd/>
                          <a:tailEnd/>
                        </a:ln>
                      </wps:spPr>
                      <wps:txbx>
                        <w:txbxContent>
                          <w:p w14:paraId="655B045A" w14:textId="77777777" w:rsidR="00D65080" w:rsidRPr="00A2216F" w:rsidRDefault="00A2216F">
                            <w:pPr>
                              <w:rPr>
                                <w:sz w:val="18"/>
                                <w:szCs w:val="18"/>
                              </w:rPr>
                            </w:pPr>
                            <w:r w:rsidRPr="00A2216F">
                              <w:rPr>
                                <w:sz w:val="18"/>
                                <w:szCs w:val="18"/>
                              </w:rPr>
                              <w:t>Table 1. contamination reduction with In-situ oxidation (Regenisis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4CD088" id="_x0000_s1028" type="#_x0000_t202" style="position:absolute;left:0;text-align:left;margin-left:122.25pt;margin-top:113.9pt;width:287.5pt;height:25.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" strokecolor="white [3212]">
                <v:textbox>
                  <w:txbxContent>
                    <w:p w14:paraId="655B045A" w14:textId="77777777" w:rsidR="00D65080" w:rsidRPr="00A2216F" w:rsidRDefault="00A2216F">
                      <w:pPr>
                        <w:rPr>
                          <w:sz w:val="18"/>
                          <w:szCs w:val="18"/>
                        </w:rPr>
                      </w:pPr>
                      <w:r w:rsidRPr="00A2216F">
                        <w:rPr>
                          <w:sz w:val="18"/>
                          <w:szCs w:val="18"/>
                        </w:rPr>
                        <w:t>Table 1. contamination reduction with In-situ oxidation (Regenisis 2017)</w:t>
                      </w:r>
                    </w:p>
                  </w:txbxContent>
                </v:textbox>
                <w10:wrap type="square" anchorx="margin"/>
              </v:shape>
            </w:pict>
          </mc:Fallback>
        </mc:AlternateContent>
      </w:r>
      <w:r w:rsidR="00C172DA">
        <w:t xml:space="preserve">The main purpose of this oxidation is to have rapid and complete destruction of the contaminants, the effectiveness of method is shown in diagram 1 which provides evidence on how </w:t>
      </w:r>
      <w:r w:rsidR="00A50D1E">
        <w:t>over a short period of time the contamination is decreased</w:t>
      </w:r>
      <w:r w:rsidR="00CC61E3">
        <w:t xml:space="preserve"> dramatically. </w:t>
      </w:r>
    </w:p>
    <w:p w14:paraId="07F8CC3A" w14:textId="2EA4B7AC" w:rsidR="00CE0174" w:rsidRPr="00DB6884" w:rsidRDefault="006C7802" w:rsidP="00305218">
      <w:pPr>
        <w:jc w:val="both"/>
        <w:rPr>
          <w:rStyle w:val="IntenseEmphasis"/>
          <w:i w:val="0"/>
          <w:iCs w:val="0"/>
          <w:color w:val="auto"/>
        </w:rPr>
      </w:pPr>
      <w:r>
        <w:lastRenderedPageBreak/>
        <w:t>When injecting these gases into</w:t>
      </w:r>
      <w:r w:rsidR="00D82702">
        <w:t xml:space="preserve"> the</w:t>
      </w:r>
      <w:r>
        <w:t xml:space="preserve"> groundwater it is possible to increase the rate of contamination </w:t>
      </w:r>
      <w:r w:rsidR="00D82702">
        <w:t xml:space="preserve">depending on the hydrogeology of the site. With a situation like this downgradient injection of groundwater flow should provide suitable microbial destruction of any contaminants before any exposure to surface waters or supply water. </w:t>
      </w:r>
    </w:p>
    <w:p w14:paraId="66FA3625" w14:textId="77777777" w:rsidR="0013595D" w:rsidRPr="00BD51B7" w:rsidRDefault="0013595D" w:rsidP="0013595D">
      <w:pPr>
        <w:rPr>
          <w:rStyle w:val="IntenseEmphasis"/>
          <w:u w:val="single"/>
        </w:rPr>
      </w:pPr>
      <w:r w:rsidRPr="00BD51B7">
        <w:rPr>
          <w:rStyle w:val="IntenseEmphasis"/>
          <w:u w:val="single"/>
        </w:rPr>
        <w:t>Excavation or dredging</w:t>
      </w:r>
    </w:p>
    <w:p w14:paraId="27FC15B7" w14:textId="50E51DBD" w:rsidR="0013595D" w:rsidRPr="0013595D" w:rsidRDefault="0013595D" w:rsidP="00447B0F">
      <w:pPr>
        <w:jc w:val="both"/>
      </w:pPr>
      <w:r w:rsidRPr="0013595D">
        <w:t xml:space="preserve">Excavation as a remediation is quite simple with basically the contaminated soil is removed and put into a controlled landfill, but in some cases where there are volatile organic compounds (VOCs) involved then aerating the excavated materials would happen. </w:t>
      </w:r>
    </w:p>
    <w:p w14:paraId="0CD9D304" w14:textId="36F33C18" w:rsidR="0013595D" w:rsidRPr="0013595D" w:rsidRDefault="00447B0F" w:rsidP="00447B0F">
      <w:pPr>
        <w:jc w:val="both"/>
      </w:pPr>
      <w:r>
        <w:rPr>
          <w:rFonts w:ascii="Arial" w:hAnsi="Arial" w:cs="Arial"/>
          <w:noProof/>
          <w:color w:val="0000FF"/>
          <w:sz w:val="27"/>
          <w:szCs w:val="27"/>
        </w:rPr>
        <w:drawing>
          <wp:anchor distT="0" distB="0" distL="114300" distR="114300" simplePos="0" relativeHeight="251667456" behindDoc="1" locked="0" layoutInCell="1" allowOverlap="1" wp14:anchorId="493E2CF5" wp14:editId="0D7F8551">
            <wp:simplePos x="0" y="0"/>
            <wp:positionH relativeFrom="margin">
              <wp:posOffset>828675</wp:posOffset>
            </wp:positionH>
            <wp:positionV relativeFrom="paragraph">
              <wp:posOffset>414655</wp:posOffset>
            </wp:positionV>
            <wp:extent cx="3978275" cy="2193290"/>
            <wp:effectExtent l="0" t="0" r="3175" b="0"/>
            <wp:wrapTight wrapText="bothSides">
              <wp:wrapPolygon edited="0">
                <wp:start x="0" y="0"/>
                <wp:lineTo x="0" y="21387"/>
                <wp:lineTo x="21514" y="21387"/>
                <wp:lineTo x="21514" y="0"/>
                <wp:lineTo x="0" y="0"/>
              </wp:wrapPolygon>
            </wp:wrapTight>
            <wp:docPr id="6" name="Picture 6" descr="Image result for Excavation or dredging remediation">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xcavation or dredging remediation">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78275" cy="2193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595D" w:rsidRPr="0013595D">
        <w:t>If there is a river or bay bottom contaminated, then dredging the silty clays/mud compromising of the contaminants will be carried out to combat this.</w:t>
      </w:r>
    </w:p>
    <w:p w14:paraId="1B810983" w14:textId="3F478CD9" w:rsidR="0004311E" w:rsidRDefault="0004311E" w:rsidP="00DA012E"/>
    <w:p w14:paraId="40569DE3" w14:textId="77777777" w:rsidR="008950D2" w:rsidRDefault="008950D2" w:rsidP="00DA012E"/>
    <w:p w14:paraId="55F3E940" w14:textId="77777777" w:rsidR="008950D2" w:rsidRDefault="008950D2" w:rsidP="00DA012E"/>
    <w:p w14:paraId="094829A6" w14:textId="77777777" w:rsidR="008950D2" w:rsidRDefault="008950D2" w:rsidP="00DA012E"/>
    <w:p w14:paraId="30728046" w14:textId="77777777" w:rsidR="008950D2" w:rsidRDefault="008950D2" w:rsidP="00DA012E"/>
    <w:p w14:paraId="33AFD566" w14:textId="77777777" w:rsidR="008950D2" w:rsidRDefault="008950D2" w:rsidP="00DA012E"/>
    <w:p w14:paraId="7B9A66F8" w14:textId="77777777" w:rsidR="008950D2" w:rsidRDefault="008950D2" w:rsidP="00DA012E"/>
    <w:p w14:paraId="38F0E3C9" w14:textId="049607D6" w:rsidR="00720AB5" w:rsidRDefault="0034769D" w:rsidP="00DA012E">
      <w:pPr>
        <w:rPr>
          <w:u w:val="single"/>
        </w:rPr>
      </w:pPr>
      <w:r w:rsidRPr="00531F0C">
        <w:rPr>
          <w:noProof/>
          <w:u w:val="single"/>
        </w:rPr>
        <mc:AlternateContent>
          <mc:Choice Requires="wps">
            <w:drawing>
              <wp:anchor distT="45720" distB="45720" distL="114300" distR="114300" simplePos="0" relativeHeight="251669504" behindDoc="0" locked="0" layoutInCell="1" allowOverlap="1" wp14:anchorId="13625193" wp14:editId="01E945E3">
                <wp:simplePos x="0" y="0"/>
                <wp:positionH relativeFrom="margin">
                  <wp:align>center</wp:align>
                </wp:positionH>
                <wp:positionV relativeFrom="paragraph">
                  <wp:posOffset>183515</wp:posOffset>
                </wp:positionV>
                <wp:extent cx="3181350" cy="2667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1350" cy="266700"/>
                        </a:xfrm>
                        <a:prstGeom prst="rect">
                          <a:avLst/>
                        </a:prstGeom>
                        <a:solidFill>
                          <a:srgbClr val="FFFFFF"/>
                        </a:solidFill>
                        <a:ln w="9525">
                          <a:solidFill>
                            <a:schemeClr val="bg1"/>
                          </a:solidFill>
                          <a:miter lim="800000"/>
                          <a:headEnd/>
                          <a:tailEnd/>
                        </a:ln>
                      </wps:spPr>
                      <wps:txbx>
                        <w:txbxContent>
                          <w:p w14:paraId="22D48DEC" w14:textId="77777777" w:rsidR="00531F0C" w:rsidRPr="00531F0C" w:rsidRDefault="00531F0C">
                            <w:pPr>
                              <w:rPr>
                                <w:sz w:val="18"/>
                                <w:szCs w:val="18"/>
                              </w:rPr>
                            </w:pPr>
                            <w:bookmarkStart w:id="1" w:name="_Hlk498105534"/>
                            <w:bookmarkStart w:id="2" w:name="_Hlk498105535"/>
                            <w:r w:rsidRPr="00531F0C">
                              <w:rPr>
                                <w:sz w:val="18"/>
                                <w:szCs w:val="18"/>
                              </w:rPr>
                              <w:t>Figure 3</w:t>
                            </w:r>
                            <w:r w:rsidR="00824EE7">
                              <w:rPr>
                                <w:sz w:val="18"/>
                                <w:szCs w:val="18"/>
                              </w:rPr>
                              <w:t>.</w:t>
                            </w:r>
                            <w:r w:rsidRPr="00531F0C">
                              <w:rPr>
                                <w:sz w:val="18"/>
                                <w:szCs w:val="18"/>
                              </w:rPr>
                              <w:t xml:space="preserve"> excavation and dredging (Ferreira Construction 2017) </w:t>
                            </w:r>
                            <w:bookmarkEnd w:id="1"/>
                            <w:bookmarkEnd w:id="2"/>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625193" id="_x0000_s1029" type="#_x0000_t202" style="position:absolute;margin-left:0;margin-top:14.45pt;width:250.5pt;height:21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" strokecolor="white [3212]">
                <v:textbox>
                  <w:txbxContent>
                    <w:p w14:paraId="22D48DEC" w14:textId="77777777" w:rsidR="00531F0C" w:rsidRPr="00531F0C" w:rsidRDefault="00531F0C">
                      <w:pPr>
                        <w:rPr>
                          <w:sz w:val="18"/>
                          <w:szCs w:val="18"/>
                        </w:rPr>
                      </w:pPr>
                      <w:bookmarkStart w:id="3" w:name="_Hlk498105534"/>
                      <w:bookmarkStart w:id="4" w:name="_Hlk498105535"/>
                      <w:r w:rsidRPr="00531F0C">
                        <w:rPr>
                          <w:sz w:val="18"/>
                          <w:szCs w:val="18"/>
                        </w:rPr>
                        <w:t>Figure 3</w:t>
                      </w:r>
                      <w:r w:rsidR="00824EE7">
                        <w:rPr>
                          <w:sz w:val="18"/>
                          <w:szCs w:val="18"/>
                        </w:rPr>
                        <w:t>.</w:t>
                      </w:r>
                      <w:r w:rsidRPr="00531F0C">
                        <w:rPr>
                          <w:sz w:val="18"/>
                          <w:szCs w:val="18"/>
                        </w:rPr>
                        <w:t xml:space="preserve"> excavation and dredging (Ferreira Construction 2017) </w:t>
                      </w:r>
                      <w:bookmarkEnd w:id="3"/>
                      <w:bookmarkEnd w:id="4"/>
                    </w:p>
                  </w:txbxContent>
                </v:textbox>
                <w10:wrap type="square" anchorx="margin"/>
              </v:shape>
            </w:pict>
          </mc:Fallback>
        </mc:AlternateContent>
      </w:r>
    </w:p>
    <w:p w14:paraId="55E28C89" w14:textId="77777777" w:rsidR="0034769D" w:rsidRDefault="0034769D" w:rsidP="00DA012E">
      <w:pPr>
        <w:rPr>
          <w:u w:val="single"/>
        </w:rPr>
      </w:pPr>
    </w:p>
    <w:p w14:paraId="52FFC429" w14:textId="77777777" w:rsidR="00B75FDF" w:rsidRPr="00BD51B7" w:rsidRDefault="00B75FDF" w:rsidP="008950D2">
      <w:pPr>
        <w:rPr>
          <w:rStyle w:val="IntenseEmphasis"/>
          <w:u w:val="single"/>
        </w:rPr>
      </w:pPr>
      <w:r w:rsidRPr="00BD51B7">
        <w:rPr>
          <w:rStyle w:val="IntenseEmphasis"/>
          <w:u w:val="single"/>
        </w:rPr>
        <w:t>Nano remediation</w:t>
      </w:r>
    </w:p>
    <w:p w14:paraId="39154DEF" w14:textId="77777777" w:rsidR="00B437DF" w:rsidRDefault="00742A1F" w:rsidP="00A65AC6">
      <w:pPr>
        <w:jc w:val="both"/>
      </w:pPr>
      <w:r>
        <w:t xml:space="preserve">With Nano-remediation in soil or groundwater the nanoparticles are put into contact with the contaminants with either pump and treat or injection with in-situ. The organic contaminants will then get degraded by the nanomaterials through </w:t>
      </w:r>
      <w:r w:rsidR="005F435D">
        <w:t xml:space="preserve">either absorbing into the metals such as arsenic or lead and or through redox. </w:t>
      </w:r>
    </w:p>
    <w:p w14:paraId="015B9907" w14:textId="7684D4CD" w:rsidR="001B2AAE" w:rsidRDefault="00146166" w:rsidP="00A65AC6">
      <w:pPr>
        <w:jc w:val="both"/>
      </w:pPr>
      <w:r>
        <w:t xml:space="preserve">The </w:t>
      </w:r>
      <w:r w:rsidR="001B2AAE">
        <w:t xml:space="preserve">nanomaterials are extremely reactive because they have a high surface are per unit of mass, because of this it means they react more effectively and at a faster pace with contaminants than larger particles would. Usually with Nano remediation, Nano zero valent iron is used which will be mixed or emulsified with another metal to enhance its dispersion. </w:t>
      </w:r>
    </w:p>
    <w:p w14:paraId="7DE5D443" w14:textId="6EBF75AE" w:rsidR="00205813" w:rsidRPr="00CE0174" w:rsidRDefault="00946009" w:rsidP="00CE0174">
      <w:pPr>
        <w:jc w:val="both"/>
      </w:pPr>
      <w:r>
        <w:t xml:space="preserve">There are currently some limitations facing Nano remediation technology such as identifying coatings and any other formulations that increase dispersal of the Nano particles that will make them spread to the targeted contaminated areas more efficiently while also preventing any toxicity to </w:t>
      </w:r>
      <w:proofErr w:type="gramStart"/>
      <w:r>
        <w:t>come into contact with</w:t>
      </w:r>
      <w:proofErr w:type="gramEnd"/>
      <w:r>
        <w:t xml:space="preserve"> humans or wildlife. </w:t>
      </w:r>
    </w:p>
    <w:p w14:paraId="7898F9E9" w14:textId="00470485" w:rsidR="00205813" w:rsidRPr="00BD51B7" w:rsidRDefault="00205813" w:rsidP="00205813">
      <w:pPr>
        <w:rPr>
          <w:rStyle w:val="IntenseEmphasis"/>
          <w:u w:val="single"/>
        </w:rPr>
      </w:pPr>
      <w:r w:rsidRPr="00BD51B7">
        <w:rPr>
          <w:rStyle w:val="IntenseEmphasis"/>
          <w:u w:val="single"/>
        </w:rPr>
        <w:t xml:space="preserve">Heap leaching </w:t>
      </w:r>
    </w:p>
    <w:p w14:paraId="64044FBE" w14:textId="4ADD455C" w:rsidR="00EB1F58" w:rsidRPr="00D6199D" w:rsidRDefault="00D6199D" w:rsidP="00205813">
      <w:r>
        <w:t xml:space="preserve">The contaminated soil and any other materials are first excavated and the heaped on to an impermeable pad which is on the surface of the ground. The pad is sloped in the direction of a sump which is at the edge of the heap. </w:t>
      </w:r>
      <w:r w:rsidR="00EB1F58">
        <w:t xml:space="preserve">The selected leaching reagents will be pumped towards the top of the head and then by using either an aerial sprayer or drip irrigation systems it will be distributed. This reagent once it has reached the top of the heap and is distributed, it will then travel down </w:t>
      </w:r>
      <w:r w:rsidR="00EB1F58">
        <w:lastRenderedPageBreak/>
        <w:t xml:space="preserve">though the soil and solubilize and decrease the contaminants. </w:t>
      </w:r>
      <w:r w:rsidR="002E4559">
        <w:t xml:space="preserve">there is excess leachate in the heap so to combat this it is collected through using the sump and then gets pumped to a leachate treatment and regeneration system this is all shown in figure </w:t>
      </w:r>
    </w:p>
    <w:p w14:paraId="356C3E1C" w14:textId="5E75B9D4" w:rsidR="00205813" w:rsidRDefault="00205813" w:rsidP="00720AB5">
      <w:pPr>
        <w:rPr>
          <w:u w:val="single"/>
        </w:rPr>
      </w:pPr>
      <w:r>
        <w:rPr>
          <w:noProof/>
        </w:rPr>
        <w:drawing>
          <wp:anchor distT="0" distB="0" distL="114300" distR="114300" simplePos="0" relativeHeight="251681792" behindDoc="1" locked="0" layoutInCell="1" allowOverlap="1" wp14:anchorId="58C7C896" wp14:editId="60301CAC">
            <wp:simplePos x="0" y="0"/>
            <wp:positionH relativeFrom="margin">
              <wp:posOffset>409575</wp:posOffset>
            </wp:positionH>
            <wp:positionV relativeFrom="paragraph">
              <wp:posOffset>8890</wp:posOffset>
            </wp:positionV>
            <wp:extent cx="4648200" cy="1827530"/>
            <wp:effectExtent l="0" t="0" r="0" b="1270"/>
            <wp:wrapTight wrapText="bothSides">
              <wp:wrapPolygon edited="0">
                <wp:start x="0" y="0"/>
                <wp:lineTo x="0" y="21390"/>
                <wp:lineTo x="21511" y="21390"/>
                <wp:lineTo x="21511" y="0"/>
                <wp:lineTo x="0" y="0"/>
              </wp:wrapPolygon>
            </wp:wrapTight>
            <wp:docPr id="10" name="Picture 10" descr="http://eurssem.eu/assets/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eurssem.eu/assets/6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48200" cy="1827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43FC">
        <w:rPr>
          <w:color w:val="FF0000"/>
        </w:rPr>
        <w:t xml:space="preserve"> </w:t>
      </w:r>
    </w:p>
    <w:p w14:paraId="1495BC9A" w14:textId="78CB0DA8" w:rsidR="00205813" w:rsidRDefault="00205813" w:rsidP="00720AB5">
      <w:pPr>
        <w:rPr>
          <w:u w:val="single"/>
        </w:rPr>
      </w:pPr>
    </w:p>
    <w:p w14:paraId="42C8E7F6" w14:textId="1D4CDC35" w:rsidR="00205813" w:rsidRDefault="00205813" w:rsidP="00720AB5">
      <w:pPr>
        <w:rPr>
          <w:u w:val="single"/>
        </w:rPr>
      </w:pPr>
    </w:p>
    <w:p w14:paraId="7B345ECA" w14:textId="6FAB6833" w:rsidR="00205813" w:rsidRDefault="00205813" w:rsidP="00720AB5">
      <w:pPr>
        <w:rPr>
          <w:u w:val="single"/>
        </w:rPr>
      </w:pPr>
    </w:p>
    <w:p w14:paraId="6D60CE07" w14:textId="080EBE5B" w:rsidR="00205813" w:rsidRDefault="00205813" w:rsidP="00720AB5">
      <w:pPr>
        <w:rPr>
          <w:u w:val="single"/>
        </w:rPr>
      </w:pPr>
    </w:p>
    <w:p w14:paraId="0DE1C535" w14:textId="62A62ECD" w:rsidR="00205813" w:rsidRDefault="00205813" w:rsidP="00720AB5">
      <w:pPr>
        <w:rPr>
          <w:u w:val="single"/>
        </w:rPr>
      </w:pPr>
    </w:p>
    <w:p w14:paraId="0DF616FE" w14:textId="3B3EFFBD" w:rsidR="002E4559" w:rsidRDefault="001A68A1" w:rsidP="00720AB5">
      <w:pPr>
        <w:rPr>
          <w:u w:val="single"/>
        </w:rPr>
      </w:pPr>
      <w:r>
        <w:rPr>
          <w:noProof/>
        </w:rPr>
        <mc:AlternateContent>
          <mc:Choice Requires="wps">
            <w:drawing>
              <wp:anchor distT="45720" distB="45720" distL="114300" distR="114300" simplePos="0" relativeHeight="251683840" behindDoc="0" locked="0" layoutInCell="1" allowOverlap="1" wp14:anchorId="310FCAF1" wp14:editId="2554148D">
                <wp:simplePos x="0" y="0"/>
                <wp:positionH relativeFrom="column">
                  <wp:posOffset>1304925</wp:posOffset>
                </wp:positionH>
                <wp:positionV relativeFrom="paragraph">
                  <wp:posOffset>172085</wp:posOffset>
                </wp:positionV>
                <wp:extent cx="2647950" cy="1404620"/>
                <wp:effectExtent l="0" t="0" r="19050" b="139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1404620"/>
                        </a:xfrm>
                        <a:prstGeom prst="rect">
                          <a:avLst/>
                        </a:prstGeom>
                        <a:solidFill>
                          <a:srgbClr val="FFFFFF"/>
                        </a:solidFill>
                        <a:ln w="9525">
                          <a:solidFill>
                            <a:schemeClr val="bg1"/>
                          </a:solidFill>
                          <a:miter lim="800000"/>
                          <a:headEnd/>
                          <a:tailEnd/>
                        </a:ln>
                      </wps:spPr>
                      <wps:txbx>
                        <w:txbxContent>
                          <w:p w14:paraId="7E7C87C7" w14:textId="7FE1C253" w:rsidR="002E4559" w:rsidRPr="001A68A1" w:rsidRDefault="002E4559">
                            <w:pPr>
                              <w:rPr>
                                <w:sz w:val="20"/>
                                <w:szCs w:val="20"/>
                              </w:rPr>
                            </w:pPr>
                            <w:r w:rsidRPr="001A68A1">
                              <w:rPr>
                                <w:sz w:val="20"/>
                                <w:szCs w:val="20"/>
                              </w:rPr>
                              <w:t xml:space="preserve">Figure 4. </w:t>
                            </w:r>
                            <w:r w:rsidR="007E51AF" w:rsidRPr="001A68A1">
                              <w:rPr>
                                <w:sz w:val="20"/>
                                <w:szCs w:val="20"/>
                              </w:rPr>
                              <w:t>Heap leaching (mining</w:t>
                            </w:r>
                            <w:r w:rsidR="001A68A1" w:rsidRPr="001A68A1">
                              <w:rPr>
                                <w:sz w:val="20"/>
                                <w:szCs w:val="20"/>
                              </w:rPr>
                              <w:t>.com 2017)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0FCAF1" id="_x0000_s1030" type="#_x0000_t202" style="position:absolute;margin-left:102.75pt;margin-top:13.55pt;width:208.5pt;height:110.6pt;z-index:251683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" strokecolor="white [3212]">
                <v:textbox style="mso-fit-shape-to-text:t">
                  <w:txbxContent>
                    <w:p w14:paraId="7E7C87C7" w14:textId="7FE1C253" w:rsidR="002E4559" w:rsidRPr="001A68A1" w:rsidRDefault="002E4559">
                      <w:pPr>
                        <w:rPr>
                          <w:sz w:val="20"/>
                          <w:szCs w:val="20"/>
                        </w:rPr>
                      </w:pPr>
                      <w:r w:rsidRPr="001A68A1">
                        <w:rPr>
                          <w:sz w:val="20"/>
                          <w:szCs w:val="20"/>
                        </w:rPr>
                        <w:t xml:space="preserve">Figure 4. </w:t>
                      </w:r>
                      <w:r w:rsidR="007E51AF" w:rsidRPr="001A68A1">
                        <w:rPr>
                          <w:sz w:val="20"/>
                          <w:szCs w:val="20"/>
                        </w:rPr>
                        <w:t>Heap leaching (mining</w:t>
                      </w:r>
                      <w:r w:rsidR="001A68A1" w:rsidRPr="001A68A1">
                        <w:rPr>
                          <w:sz w:val="20"/>
                          <w:szCs w:val="20"/>
                        </w:rPr>
                        <w:t>.com 2017)</w:t>
                      </w:r>
                    </w:p>
                  </w:txbxContent>
                </v:textbox>
                <w10:wrap type="square"/>
              </v:shape>
            </w:pict>
          </mc:Fallback>
        </mc:AlternateContent>
      </w:r>
    </w:p>
    <w:p w14:paraId="6D1C1BC3" w14:textId="6A61F216" w:rsidR="0095641C" w:rsidRDefault="0095641C" w:rsidP="00720AB5">
      <w:pPr>
        <w:rPr>
          <w:u w:val="single"/>
        </w:rPr>
      </w:pPr>
    </w:p>
    <w:p w14:paraId="4A9125B6" w14:textId="77777777" w:rsidR="0095641C" w:rsidRDefault="0095641C" w:rsidP="00720AB5">
      <w:pPr>
        <w:rPr>
          <w:u w:val="single"/>
        </w:rPr>
      </w:pPr>
    </w:p>
    <w:p w14:paraId="43F839EB" w14:textId="27648F39" w:rsidR="00A44B49" w:rsidRPr="00BD51B7" w:rsidRDefault="00A44B49" w:rsidP="00720AB5">
      <w:pPr>
        <w:rPr>
          <w:rStyle w:val="IntenseEmphasis"/>
          <w:u w:val="single"/>
        </w:rPr>
      </w:pPr>
      <w:r w:rsidRPr="00BD51B7">
        <w:rPr>
          <w:rStyle w:val="IntenseEmphasis"/>
          <w:u w:val="single"/>
        </w:rPr>
        <w:t xml:space="preserve">Electro kinetic remediation </w:t>
      </w:r>
    </w:p>
    <w:p w14:paraId="5874DB94" w14:textId="25291A35" w:rsidR="00A44B49" w:rsidRPr="00A44B49" w:rsidRDefault="00A44B49" w:rsidP="00720AB5">
      <w:r w:rsidRPr="00A44B49">
        <w:t xml:space="preserve">Electro kinetic remediation </w:t>
      </w:r>
      <w:r>
        <w:t xml:space="preserve">is a very new remediation technology, which involves using a specific amount of voltage with electricity at two sides of the soil and then forming an electric field gradient. Then through electro migration the contaminant is carried to these two poles and then further treated. The advantages of this remediation technology </w:t>
      </w:r>
      <w:r w:rsidR="00994C71">
        <w:t>are</w:t>
      </w:r>
      <w:r>
        <w:t xml:space="preserve"> that it can work in low permeable soil</w:t>
      </w:r>
      <w:r w:rsidR="00994C71">
        <w:t xml:space="preserve"> it is low in cost,</w:t>
      </w:r>
      <w:r>
        <w:t xml:space="preserve"> easy to install and operate</w:t>
      </w:r>
      <w:r w:rsidR="00994C71">
        <w:t xml:space="preserve">, and will not affect the original environment. </w:t>
      </w:r>
    </w:p>
    <w:p w14:paraId="5CBBD102" w14:textId="5D41F56E" w:rsidR="002B5F72" w:rsidRDefault="00994C71" w:rsidP="00F16EFB">
      <w:r>
        <w:rPr>
          <w:color w:val="000000" w:themeColor="text1"/>
        </w:rPr>
        <w:t xml:space="preserve">On the other hand, with direct electro kinetic remediation it is not possible to control the Ph value in the soil system very well meaning the treatment efficiency isn’t always that effective. The improved methods include adding a buffer solution like adding </w:t>
      </w:r>
      <w:proofErr w:type="spellStart"/>
      <w:r>
        <w:rPr>
          <w:color w:val="000000" w:themeColor="text1"/>
        </w:rPr>
        <w:t>complexant</w:t>
      </w:r>
      <w:proofErr w:type="spellEnd"/>
      <w:r>
        <w:rPr>
          <w:color w:val="000000" w:themeColor="text1"/>
        </w:rPr>
        <w:t xml:space="preserve"> to </w:t>
      </w:r>
      <w:r w:rsidR="006003DF">
        <w:rPr>
          <w:color w:val="000000" w:themeColor="text1"/>
        </w:rPr>
        <w:t>improve</w:t>
      </w:r>
      <w:r>
        <w:rPr>
          <w:color w:val="000000" w:themeColor="text1"/>
        </w:rPr>
        <w:t xml:space="preserve"> migration of the </w:t>
      </w:r>
      <w:r w:rsidRPr="005E0B46">
        <w:t>contaminants</w:t>
      </w:r>
      <w:r w:rsidR="005E0B46" w:rsidRPr="005E0B46">
        <w:t xml:space="preserve">, </w:t>
      </w:r>
      <w:r w:rsidR="005E0B46">
        <w:t>(</w:t>
      </w:r>
      <w:r w:rsidR="005E0B46" w:rsidRPr="005E0B46">
        <w:t>Virkutytea</w:t>
      </w:r>
      <w:r w:rsidR="005E0B46">
        <w:t xml:space="preserve"> 2002). </w:t>
      </w:r>
    </w:p>
    <w:p w14:paraId="05E83DAF" w14:textId="77777777" w:rsidR="00DB6884" w:rsidRDefault="00DB6884" w:rsidP="00F16EFB">
      <w:pPr>
        <w:rPr>
          <w:color w:val="000000" w:themeColor="text1"/>
        </w:rPr>
      </w:pPr>
    </w:p>
    <w:p w14:paraId="46C40422" w14:textId="2369EAF8" w:rsidR="002B5F72" w:rsidRDefault="002B5F72" w:rsidP="00F16EFB">
      <w:pPr>
        <w:rPr>
          <w:rStyle w:val="IntenseEmphasis"/>
          <w:i w:val="0"/>
          <w:u w:val="single"/>
        </w:rPr>
      </w:pPr>
      <w:bookmarkStart w:id="5" w:name="_Hlk501057451"/>
      <w:r w:rsidRPr="002B5F72">
        <w:rPr>
          <w:rStyle w:val="IntenseEmphasis"/>
          <w:i w:val="0"/>
          <w:u w:val="single"/>
        </w:rPr>
        <w:t xml:space="preserve">Phytoremediation </w:t>
      </w:r>
    </w:p>
    <w:bookmarkEnd w:id="5"/>
    <w:p w14:paraId="36A5B4B4" w14:textId="5AD663FA" w:rsidR="007D20F0" w:rsidRDefault="00FD4187" w:rsidP="00160494">
      <w:pPr>
        <w:jc w:val="both"/>
        <w:rPr>
          <w:rStyle w:val="IntenseEmphasis"/>
          <w:i w:val="0"/>
          <w:color w:val="auto"/>
        </w:rPr>
      </w:pPr>
      <w:r>
        <w:rPr>
          <w:rStyle w:val="IntenseEmphasis"/>
          <w:i w:val="0"/>
          <w:color w:val="auto"/>
        </w:rPr>
        <w:t xml:space="preserve">There can be several different ways that plants get used for remediation of the contaminated soil. Plants </w:t>
      </w:r>
      <w:proofErr w:type="gramStart"/>
      <w:r>
        <w:rPr>
          <w:rStyle w:val="IntenseEmphasis"/>
          <w:i w:val="0"/>
          <w:color w:val="auto"/>
        </w:rPr>
        <w:t>are able to</w:t>
      </w:r>
      <w:proofErr w:type="gramEnd"/>
      <w:r>
        <w:rPr>
          <w:rStyle w:val="IntenseEmphasis"/>
          <w:i w:val="0"/>
          <w:color w:val="auto"/>
        </w:rPr>
        <w:t xml:space="preserve"> remove pollutants from the soil, sediment and water as they have the ability to break down organic pollutants or contain and stabilise metal contaminants by acting as filters or traps.</w:t>
      </w:r>
      <w:r w:rsidR="007D20F0">
        <w:rPr>
          <w:rStyle w:val="IntenseEmphasis"/>
          <w:i w:val="0"/>
          <w:color w:val="auto"/>
        </w:rPr>
        <w:t xml:space="preserve"> The intake of the contaminants occurs primarily in the roots of the plant where the main mechanisms to prevent contaminant toxicity are found, the root system is the absorber of nutrients for growth as well as the contaminants. </w:t>
      </w:r>
    </w:p>
    <w:p w14:paraId="33C97FE7" w14:textId="00271136" w:rsidR="00F07D07" w:rsidRDefault="007D20F0" w:rsidP="00160494">
      <w:pPr>
        <w:jc w:val="both"/>
        <w:rPr>
          <w:rStyle w:val="IntenseEmphasis"/>
          <w:i w:val="0"/>
          <w:color w:val="auto"/>
        </w:rPr>
      </w:pPr>
      <w:r>
        <w:rPr>
          <w:rStyle w:val="IntenseEmphasis"/>
          <w:i w:val="0"/>
          <w:color w:val="auto"/>
        </w:rPr>
        <w:t>There has been research into this remediation technology and it has been discovered that the use of larger trees rather than smaller plants can have a more effective use when trying to remediate a more deeply contaminated area of soil</w:t>
      </w:r>
      <w:r w:rsidR="006275EC">
        <w:rPr>
          <w:rStyle w:val="IntenseEmphasis"/>
          <w:i w:val="0"/>
          <w:color w:val="auto"/>
        </w:rPr>
        <w:t xml:space="preserve"> because the roots of the trees penetrate deeper into the ground. </w:t>
      </w:r>
      <w:r w:rsidR="00E87E44">
        <w:rPr>
          <w:rStyle w:val="IntenseEmphasis"/>
          <w:i w:val="0"/>
          <w:color w:val="auto"/>
        </w:rPr>
        <w:t>In addition, if there is deep lying contaminated ground water then it can be treated by pumping it out from the ground then using the plants/trees to treat the pollutants.</w:t>
      </w:r>
    </w:p>
    <w:p w14:paraId="75CC0248" w14:textId="2E8070CE" w:rsidR="00DB6884" w:rsidRDefault="00DB6884" w:rsidP="00160494">
      <w:pPr>
        <w:jc w:val="both"/>
        <w:rPr>
          <w:rStyle w:val="IntenseEmphasis"/>
          <w:i w:val="0"/>
          <w:color w:val="auto"/>
        </w:rPr>
      </w:pPr>
    </w:p>
    <w:p w14:paraId="65ED577B" w14:textId="77777777" w:rsidR="00DB6884" w:rsidRDefault="00DB6884" w:rsidP="00160494">
      <w:pPr>
        <w:jc w:val="both"/>
        <w:rPr>
          <w:rStyle w:val="IntenseEmphasis"/>
          <w:i w:val="0"/>
          <w:color w:val="auto"/>
        </w:rPr>
      </w:pPr>
    </w:p>
    <w:p w14:paraId="63B24D3C" w14:textId="0142CF4C" w:rsidR="00E074C2" w:rsidRDefault="008B45D4" w:rsidP="00160494">
      <w:pPr>
        <w:jc w:val="both"/>
        <w:rPr>
          <w:rStyle w:val="IntenseEmphasis"/>
          <w:i w:val="0"/>
          <w:color w:val="auto"/>
        </w:rPr>
      </w:pPr>
      <w:r>
        <w:rPr>
          <w:rStyle w:val="IntenseEmphasis"/>
          <w:i w:val="0"/>
          <w:color w:val="auto"/>
        </w:rPr>
        <w:lastRenderedPageBreak/>
        <w:t xml:space="preserve">Phytoremediation </w:t>
      </w:r>
      <w:r w:rsidR="00DA5CEC">
        <w:rPr>
          <w:rStyle w:val="IntenseEmphasis"/>
          <w:i w:val="0"/>
          <w:color w:val="auto"/>
        </w:rPr>
        <w:t>can be use</w:t>
      </w:r>
      <w:bookmarkStart w:id="6" w:name="_GoBack"/>
      <w:bookmarkEnd w:id="6"/>
      <w:r w:rsidR="00DA5CEC">
        <w:rPr>
          <w:rStyle w:val="IntenseEmphasis"/>
          <w:i w:val="0"/>
          <w:color w:val="auto"/>
        </w:rPr>
        <w:t xml:space="preserve">d alongside most remediation technologies but </w:t>
      </w:r>
      <w:r>
        <w:rPr>
          <w:rStyle w:val="IntenseEmphasis"/>
          <w:i w:val="0"/>
          <w:color w:val="auto"/>
        </w:rPr>
        <w:t xml:space="preserve">is a good alternative to the usual mechanical remediation technology which will often need labour to set up and deconstruct also can be costly and very energy intensive. </w:t>
      </w:r>
      <w:r w:rsidR="00160494">
        <w:rPr>
          <w:rStyle w:val="IntenseEmphasis"/>
          <w:i w:val="0"/>
          <w:color w:val="auto"/>
        </w:rPr>
        <w:t xml:space="preserve">Phytoremediation is an </w:t>
      </w:r>
      <w:r w:rsidR="00384457">
        <w:rPr>
          <w:rStyle w:val="IntenseEmphasis"/>
          <w:i w:val="0"/>
          <w:color w:val="auto"/>
        </w:rPr>
        <w:t>in-situ</w:t>
      </w:r>
      <w:r w:rsidR="00160494">
        <w:rPr>
          <w:rStyle w:val="IntenseEmphasis"/>
          <w:i w:val="0"/>
          <w:color w:val="auto"/>
        </w:rPr>
        <w:t xml:space="preserve"> remediation technology that applies the abilities of living plants which means it is ecologically friendly and is basically nature cleaning up nature</w:t>
      </w:r>
      <w:r w:rsidR="00086500">
        <w:rPr>
          <w:rStyle w:val="IntenseEmphasis"/>
          <w:i w:val="0"/>
          <w:color w:val="auto"/>
        </w:rPr>
        <w:t xml:space="preserve"> </w:t>
      </w:r>
      <w:r w:rsidR="004F2E25">
        <w:rPr>
          <w:rStyle w:val="IntenseEmphasis"/>
          <w:i w:val="0"/>
          <w:color w:val="auto"/>
        </w:rPr>
        <w:t>(united nations environment program 2017)</w:t>
      </w:r>
      <w:r w:rsidR="00086500">
        <w:rPr>
          <w:rStyle w:val="IntenseEmphasis"/>
          <w:i w:val="0"/>
          <w:color w:val="auto"/>
        </w:rPr>
        <w:t>.</w:t>
      </w:r>
    </w:p>
    <w:p w14:paraId="60BDBAB5" w14:textId="70AEB88E" w:rsidR="00DA5CEC" w:rsidRPr="00634B8C" w:rsidRDefault="00086500" w:rsidP="00F16EFB">
      <w:pPr>
        <w:rPr>
          <w:rStyle w:val="IntenseEmphasis"/>
          <w:i w:val="0"/>
          <w:color w:val="auto"/>
        </w:rPr>
      </w:pPr>
      <w:r>
        <w:rPr>
          <w:noProof/>
        </w:rPr>
        <w:drawing>
          <wp:anchor distT="0" distB="0" distL="114300" distR="114300" simplePos="0" relativeHeight="251684864" behindDoc="1" locked="0" layoutInCell="1" allowOverlap="1" wp14:anchorId="4CCB8CCD" wp14:editId="77A2F8B1">
            <wp:simplePos x="0" y="0"/>
            <wp:positionH relativeFrom="margin">
              <wp:align>left</wp:align>
            </wp:positionH>
            <wp:positionV relativeFrom="paragraph">
              <wp:posOffset>141605</wp:posOffset>
            </wp:positionV>
            <wp:extent cx="2377440" cy="2745740"/>
            <wp:effectExtent l="0" t="0" r="3810" b="0"/>
            <wp:wrapTight wrapText="bothSides">
              <wp:wrapPolygon edited="0">
                <wp:start x="0" y="0"/>
                <wp:lineTo x="0" y="21430"/>
                <wp:lineTo x="21462" y="21430"/>
                <wp:lineTo x="2146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8945" t="33399" r="55296" b="13695"/>
                    <a:stretch/>
                  </pic:blipFill>
                  <pic:spPr bwMode="auto">
                    <a:xfrm>
                      <a:off x="0" y="0"/>
                      <a:ext cx="2377440" cy="2745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4ABA47" w14:textId="79EB0184" w:rsidR="002B5F72" w:rsidRDefault="00DC1200" w:rsidP="00F16EFB">
      <w:pPr>
        <w:rPr>
          <w:color w:val="FF0000"/>
        </w:rPr>
      </w:pPr>
      <w:r>
        <w:rPr>
          <w:rFonts w:ascii="Arial" w:hAnsi="Arial" w:cs="Arial"/>
          <w:noProof/>
          <w:color w:val="666666"/>
          <w:sz w:val="18"/>
          <w:szCs w:val="18"/>
        </w:rPr>
        <w:drawing>
          <wp:anchor distT="0" distB="0" distL="114300" distR="114300" simplePos="0" relativeHeight="251685888" behindDoc="1" locked="0" layoutInCell="1" allowOverlap="1" wp14:anchorId="6454E539" wp14:editId="7804B893">
            <wp:simplePos x="0" y="0"/>
            <wp:positionH relativeFrom="margin">
              <wp:align>right</wp:align>
            </wp:positionH>
            <wp:positionV relativeFrom="paragraph">
              <wp:posOffset>8255</wp:posOffset>
            </wp:positionV>
            <wp:extent cx="2771775" cy="1572895"/>
            <wp:effectExtent l="0" t="0" r="9525" b="8255"/>
            <wp:wrapTight wrapText="bothSides">
              <wp:wrapPolygon edited="0">
                <wp:start x="0" y="0"/>
                <wp:lineTo x="0" y="21452"/>
                <wp:lineTo x="21526" y="21452"/>
                <wp:lineTo x="21526" y="0"/>
                <wp:lineTo x="0" y="0"/>
              </wp:wrapPolygon>
            </wp:wrapTight>
            <wp:docPr id="18" name="Picture 18" descr="photo 2: Experimental phytoremediation crops in Cana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hoto 2: Experimental phytoremediation crops in Canad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71775" cy="15728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92A783" w14:textId="758068E3" w:rsidR="002B5F72" w:rsidRDefault="002B5F72" w:rsidP="00F16EFB">
      <w:pPr>
        <w:rPr>
          <w:color w:val="FF0000"/>
        </w:rPr>
      </w:pPr>
    </w:p>
    <w:p w14:paraId="6B67AFEB" w14:textId="2B454C11" w:rsidR="002B5F72" w:rsidRDefault="002B5F72" w:rsidP="00F16EFB">
      <w:pPr>
        <w:rPr>
          <w:color w:val="FF0000"/>
        </w:rPr>
      </w:pPr>
    </w:p>
    <w:p w14:paraId="1394D05D" w14:textId="5134CBDA" w:rsidR="002B5F72" w:rsidRDefault="002B5F72" w:rsidP="00F16EFB">
      <w:pPr>
        <w:rPr>
          <w:color w:val="FF0000"/>
        </w:rPr>
      </w:pPr>
    </w:p>
    <w:p w14:paraId="5424111B" w14:textId="78F2AE9A" w:rsidR="002B5F72" w:rsidRDefault="002B5F72" w:rsidP="00F16EFB">
      <w:pPr>
        <w:rPr>
          <w:color w:val="FF0000"/>
        </w:rPr>
      </w:pPr>
    </w:p>
    <w:p w14:paraId="657E67F2" w14:textId="4A6895F3" w:rsidR="002B5F72" w:rsidRDefault="00DC1200" w:rsidP="00F16EFB">
      <w:pPr>
        <w:rPr>
          <w:color w:val="FF0000"/>
        </w:rPr>
      </w:pPr>
      <w:r w:rsidRPr="00DC1200">
        <w:rPr>
          <w:noProof/>
          <w:color w:val="FF0000"/>
        </w:rPr>
        <mc:AlternateContent>
          <mc:Choice Requires="wps">
            <w:drawing>
              <wp:anchor distT="45720" distB="45720" distL="114300" distR="114300" simplePos="0" relativeHeight="251687936" behindDoc="0" locked="0" layoutInCell="1" allowOverlap="1" wp14:anchorId="5ED26593" wp14:editId="5DEF4263">
                <wp:simplePos x="0" y="0"/>
                <wp:positionH relativeFrom="margin">
                  <wp:align>right</wp:align>
                </wp:positionH>
                <wp:positionV relativeFrom="paragraph">
                  <wp:posOffset>256540</wp:posOffset>
                </wp:positionV>
                <wp:extent cx="2714625" cy="571500"/>
                <wp:effectExtent l="0" t="0" r="28575"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571500"/>
                        </a:xfrm>
                        <a:prstGeom prst="rect">
                          <a:avLst/>
                        </a:prstGeom>
                        <a:solidFill>
                          <a:srgbClr val="FFFFFF"/>
                        </a:solidFill>
                        <a:ln w="9525">
                          <a:solidFill>
                            <a:schemeClr val="bg1"/>
                          </a:solidFill>
                          <a:miter lim="800000"/>
                          <a:headEnd/>
                          <a:tailEnd/>
                        </a:ln>
                      </wps:spPr>
                      <wps:txbx>
                        <w:txbxContent>
                          <w:p w14:paraId="02A49DE1" w14:textId="456122DD" w:rsidR="00DC1200" w:rsidRPr="00AB3C13" w:rsidRDefault="00241414" w:rsidP="00241414">
                            <w:pPr>
                              <w:rPr>
                                <w:sz w:val="18"/>
                                <w:szCs w:val="18"/>
                              </w:rPr>
                            </w:pPr>
                            <w:r w:rsidRPr="00AB3C13">
                              <w:rPr>
                                <w:sz w:val="18"/>
                                <w:szCs w:val="18"/>
                              </w:rPr>
                              <w:t>Figure 6. Experimental phytoremediation crops in Canada (</w:t>
                            </w:r>
                            <w:r w:rsidRPr="00AB3C13">
                              <w:rPr>
                                <w:sz w:val="18"/>
                                <w:szCs w:val="18"/>
                              </w:rPr>
                              <w:t>United Nations Environment Programme</w:t>
                            </w:r>
                            <w:r w:rsidRPr="00AB3C13">
                              <w:rPr>
                                <w:sz w:val="18"/>
                                <w:szCs w:val="18"/>
                              </w:rPr>
                              <w:t xml:space="preserv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D26593" id="_x0000_s1031" type="#_x0000_t202" style="position:absolute;margin-left:162.55pt;margin-top:20.2pt;width:213.75pt;height:45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" strokecolor="white [3212]">
                <v:textbox>
                  <w:txbxContent>
                    <w:p w14:paraId="02A49DE1" w14:textId="456122DD" w:rsidR="00DC1200" w:rsidRPr="00AB3C13" w:rsidRDefault="00241414" w:rsidP="00241414">
                      <w:pPr>
                        <w:rPr>
                          <w:sz w:val="18"/>
                          <w:szCs w:val="18"/>
                        </w:rPr>
                      </w:pPr>
                      <w:r w:rsidRPr="00AB3C13">
                        <w:rPr>
                          <w:sz w:val="18"/>
                          <w:szCs w:val="18"/>
                        </w:rPr>
                        <w:t>Figure 6. Experimental phytoremediation crops in Canada (</w:t>
                      </w:r>
                      <w:r w:rsidRPr="00AB3C13">
                        <w:rPr>
                          <w:sz w:val="18"/>
                          <w:szCs w:val="18"/>
                        </w:rPr>
                        <w:t>United Nations Environment Programme</w:t>
                      </w:r>
                      <w:r w:rsidRPr="00AB3C13">
                        <w:rPr>
                          <w:sz w:val="18"/>
                          <w:szCs w:val="18"/>
                        </w:rPr>
                        <w:t xml:space="preserve"> 2017)</w:t>
                      </w:r>
                    </w:p>
                  </w:txbxContent>
                </v:textbox>
                <w10:wrap type="square" anchorx="margin"/>
              </v:shape>
            </w:pict>
          </mc:Fallback>
        </mc:AlternateContent>
      </w:r>
    </w:p>
    <w:p w14:paraId="21EC8209" w14:textId="0945683E" w:rsidR="002B5F72" w:rsidRDefault="002B5F72" w:rsidP="00F16EFB">
      <w:pPr>
        <w:rPr>
          <w:color w:val="FF0000"/>
        </w:rPr>
      </w:pPr>
    </w:p>
    <w:p w14:paraId="46BCC540" w14:textId="107642FE" w:rsidR="002B5F72" w:rsidRDefault="002B5F72" w:rsidP="00F16EFB">
      <w:pPr>
        <w:rPr>
          <w:color w:val="FF0000"/>
        </w:rPr>
      </w:pPr>
    </w:p>
    <w:p w14:paraId="2567407E" w14:textId="49D8DA2B" w:rsidR="002B5F72" w:rsidRDefault="002B5F72" w:rsidP="00F16EFB">
      <w:pPr>
        <w:rPr>
          <w:color w:val="FF0000"/>
        </w:rPr>
      </w:pPr>
    </w:p>
    <w:p w14:paraId="7F94292F" w14:textId="5AA9DCB9" w:rsidR="0095641C" w:rsidRDefault="00DC1200" w:rsidP="00363129">
      <w:pPr>
        <w:rPr>
          <w:color w:val="FF0000"/>
        </w:rPr>
      </w:pPr>
      <w:r w:rsidRPr="00DC1200">
        <w:rPr>
          <w:noProof/>
          <w:color w:val="FF0000"/>
        </w:rPr>
        <mc:AlternateContent>
          <mc:Choice Requires="wps">
            <w:drawing>
              <wp:anchor distT="45720" distB="45720" distL="114300" distR="114300" simplePos="0" relativeHeight="251689984" behindDoc="0" locked="0" layoutInCell="1" allowOverlap="1" wp14:anchorId="525496A3" wp14:editId="7DF55407">
                <wp:simplePos x="0" y="0"/>
                <wp:positionH relativeFrom="margin">
                  <wp:align>left</wp:align>
                </wp:positionH>
                <wp:positionV relativeFrom="paragraph">
                  <wp:posOffset>11430</wp:posOffset>
                </wp:positionV>
                <wp:extent cx="2447925" cy="390525"/>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90525"/>
                        </a:xfrm>
                        <a:prstGeom prst="rect">
                          <a:avLst/>
                        </a:prstGeom>
                        <a:solidFill>
                          <a:srgbClr val="FFFFFF"/>
                        </a:solidFill>
                        <a:ln w="9525">
                          <a:solidFill>
                            <a:schemeClr val="bg1"/>
                          </a:solidFill>
                          <a:miter lim="800000"/>
                          <a:headEnd/>
                          <a:tailEnd/>
                        </a:ln>
                      </wps:spPr>
                      <wps:txbx>
                        <w:txbxContent>
                          <w:p w14:paraId="01F51D71" w14:textId="6CD869D6" w:rsidR="00DC1200" w:rsidRPr="00AB3C13" w:rsidRDefault="00241414" w:rsidP="00241414">
                            <w:pPr>
                              <w:rPr>
                                <w:sz w:val="18"/>
                                <w:szCs w:val="18"/>
                              </w:rPr>
                            </w:pPr>
                            <w:r w:rsidRPr="00AB3C13">
                              <w:rPr>
                                <w:sz w:val="18"/>
                                <w:szCs w:val="18"/>
                              </w:rPr>
                              <w:t>Figure 5. Phytoremediation process (</w:t>
                            </w:r>
                            <w:r w:rsidRPr="00AB3C13">
                              <w:rPr>
                                <w:sz w:val="18"/>
                                <w:szCs w:val="18"/>
                              </w:rPr>
                              <w:t>United Nations Environment Programme</w:t>
                            </w:r>
                            <w:r w:rsidRPr="00AB3C13">
                              <w:rPr>
                                <w:sz w:val="18"/>
                                <w:szCs w:val="18"/>
                              </w:rPr>
                              <w:t xml:space="preserv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5496A3" id="_x0000_s1032" type="#_x0000_t202" style="position:absolute;margin-left:0;margin-top:.9pt;width:192.75pt;height:30.75pt;z-index:2516899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" strokecolor="white [3212]">
                <v:textbox>
                  <w:txbxContent>
                    <w:p w14:paraId="01F51D71" w14:textId="6CD869D6" w:rsidR="00DC1200" w:rsidRPr="00AB3C13" w:rsidRDefault="00241414" w:rsidP="00241414">
                      <w:pPr>
                        <w:rPr>
                          <w:sz w:val="18"/>
                          <w:szCs w:val="18"/>
                        </w:rPr>
                      </w:pPr>
                      <w:r w:rsidRPr="00AB3C13">
                        <w:rPr>
                          <w:sz w:val="18"/>
                          <w:szCs w:val="18"/>
                        </w:rPr>
                        <w:t>Figure 5. Phytoremediation process (</w:t>
                      </w:r>
                      <w:r w:rsidRPr="00AB3C13">
                        <w:rPr>
                          <w:sz w:val="18"/>
                          <w:szCs w:val="18"/>
                        </w:rPr>
                        <w:t>United Nations Environment Programme</w:t>
                      </w:r>
                      <w:r w:rsidRPr="00AB3C13">
                        <w:rPr>
                          <w:sz w:val="18"/>
                          <w:szCs w:val="18"/>
                        </w:rPr>
                        <w:t xml:space="preserve"> 2017)</w:t>
                      </w:r>
                    </w:p>
                  </w:txbxContent>
                </v:textbox>
                <w10:wrap type="square" anchorx="margin"/>
              </v:shape>
            </w:pict>
          </mc:Fallback>
        </mc:AlternateContent>
      </w:r>
    </w:p>
    <w:p w14:paraId="37033A47" w14:textId="77777777" w:rsidR="00DB6884" w:rsidRPr="0095641C" w:rsidRDefault="00DB6884" w:rsidP="00363129">
      <w:pPr>
        <w:rPr>
          <w:rStyle w:val="IntenseEmphasis"/>
          <w:u w:val="single"/>
        </w:rPr>
      </w:pPr>
    </w:p>
    <w:p w14:paraId="796E404D" w14:textId="25AB9244" w:rsidR="007E3054" w:rsidRDefault="007F538E" w:rsidP="007E3054">
      <w:pPr>
        <w:pStyle w:val="Title"/>
        <w:jc w:val="center"/>
        <w:rPr>
          <w:rStyle w:val="IntenseEmphasis"/>
          <w:i w:val="0"/>
          <w:color w:val="auto"/>
          <w:u w:val="single"/>
        </w:rPr>
      </w:pPr>
      <w:r>
        <w:rPr>
          <w:rStyle w:val="IntenseEmphasis"/>
          <w:i w:val="0"/>
          <w:color w:val="auto"/>
          <w:u w:val="single"/>
        </w:rPr>
        <w:t>5)</w:t>
      </w:r>
      <w:r w:rsidR="007E3054" w:rsidRPr="007E3054">
        <w:rPr>
          <w:rStyle w:val="IntenseEmphasis"/>
          <w:i w:val="0"/>
          <w:color w:val="auto"/>
          <w:u w:val="single"/>
        </w:rPr>
        <w:t>Case study TRM Construction company</w:t>
      </w:r>
    </w:p>
    <w:p w14:paraId="64804596" w14:textId="77777777" w:rsidR="007E3054" w:rsidRPr="007E3054" w:rsidRDefault="007E3054" w:rsidP="007E3054"/>
    <w:p w14:paraId="074EF23B" w14:textId="5C420FCC" w:rsidR="00215C4F" w:rsidRDefault="00351FBF" w:rsidP="00A65AC6">
      <w:pPr>
        <w:jc w:val="both"/>
        <w:rPr>
          <w:rStyle w:val="IntenseEmphasis"/>
          <w:i w:val="0"/>
          <w:color w:val="auto"/>
        </w:rPr>
      </w:pPr>
      <w:r>
        <w:rPr>
          <w:rStyle w:val="IntenseEmphasis"/>
          <w:i w:val="0"/>
          <w:color w:val="auto"/>
        </w:rPr>
        <w:t xml:space="preserve">TRM is a professional remediation contractor that does projects throughout the UK and Ireland on contaminated areas or brownfield sites. TRM has been in this business for over 20 years and has completed hundreds of remediation projects with each one having its own challenges and needing the correct techniques to over come them. </w:t>
      </w:r>
      <w:r w:rsidR="00215C4F">
        <w:rPr>
          <w:rStyle w:val="IntenseEmphasis"/>
          <w:i w:val="0"/>
          <w:color w:val="auto"/>
        </w:rPr>
        <w:t xml:space="preserve">TRM has many techniques on how to remediate polluted soil or groundwater, these include in-situ, ex-situ, thermal technologies and excavating. </w:t>
      </w:r>
    </w:p>
    <w:p w14:paraId="2EAE7A39" w14:textId="0C07C9CA" w:rsidR="00215C4F" w:rsidRDefault="00215C4F" w:rsidP="00A65AC6">
      <w:pPr>
        <w:jc w:val="both"/>
        <w:rPr>
          <w:rStyle w:val="IntenseEmphasis"/>
          <w:i w:val="0"/>
          <w:color w:val="auto"/>
        </w:rPr>
      </w:pPr>
      <w:r>
        <w:rPr>
          <w:rStyle w:val="IntenseEmphasis"/>
          <w:i w:val="0"/>
          <w:color w:val="auto"/>
        </w:rPr>
        <w:t>There services have been used by civil engineering contractors,</w:t>
      </w:r>
      <w:r w:rsidR="00BA04C0">
        <w:rPr>
          <w:rStyle w:val="IntenseEmphasis"/>
          <w:i w:val="0"/>
          <w:color w:val="auto"/>
        </w:rPr>
        <w:t xml:space="preserve"> building/</w:t>
      </w:r>
      <w:r>
        <w:rPr>
          <w:rStyle w:val="IntenseEmphasis"/>
          <w:i w:val="0"/>
          <w:color w:val="auto"/>
        </w:rPr>
        <w:t>property developers, environmental consultants</w:t>
      </w:r>
      <w:r w:rsidR="00BA04C0">
        <w:rPr>
          <w:rStyle w:val="IntenseEmphasis"/>
          <w:i w:val="0"/>
          <w:color w:val="auto"/>
        </w:rPr>
        <w:t xml:space="preserve">, local authorities and private land owners. These projects happened in lots of different places such as </w:t>
      </w:r>
    </w:p>
    <w:p w14:paraId="21D4F060" w14:textId="1FFF3C26" w:rsidR="00BA04C0" w:rsidRDefault="00BA04C0" w:rsidP="00BA04C0">
      <w:pPr>
        <w:pStyle w:val="ListParagraph"/>
        <w:numPr>
          <w:ilvl w:val="0"/>
          <w:numId w:val="4"/>
        </w:numPr>
        <w:rPr>
          <w:rStyle w:val="IntenseEmphasis"/>
          <w:i w:val="0"/>
          <w:color w:val="auto"/>
        </w:rPr>
      </w:pPr>
      <w:r>
        <w:rPr>
          <w:rStyle w:val="IntenseEmphasis"/>
          <w:i w:val="0"/>
          <w:color w:val="auto"/>
        </w:rPr>
        <w:t xml:space="preserve">Landfill sites </w:t>
      </w:r>
    </w:p>
    <w:p w14:paraId="1DB33D6C" w14:textId="44749FFA" w:rsidR="00BA04C0" w:rsidRDefault="00BA04C0" w:rsidP="00BA04C0">
      <w:pPr>
        <w:pStyle w:val="ListParagraph"/>
        <w:numPr>
          <w:ilvl w:val="0"/>
          <w:numId w:val="4"/>
        </w:numPr>
        <w:rPr>
          <w:rStyle w:val="IntenseEmphasis"/>
          <w:i w:val="0"/>
          <w:color w:val="auto"/>
        </w:rPr>
      </w:pPr>
      <w:r>
        <w:rPr>
          <w:rStyle w:val="IntenseEmphasis"/>
          <w:i w:val="0"/>
          <w:color w:val="auto"/>
        </w:rPr>
        <w:t xml:space="preserve">Water industry </w:t>
      </w:r>
    </w:p>
    <w:p w14:paraId="492A1A07" w14:textId="7A90C154" w:rsidR="00BA04C0" w:rsidRDefault="00BA04C0" w:rsidP="00BA04C0">
      <w:pPr>
        <w:pStyle w:val="ListParagraph"/>
        <w:numPr>
          <w:ilvl w:val="0"/>
          <w:numId w:val="4"/>
        </w:numPr>
        <w:rPr>
          <w:rStyle w:val="IntenseEmphasis"/>
          <w:i w:val="0"/>
          <w:color w:val="auto"/>
        </w:rPr>
      </w:pPr>
      <w:r>
        <w:rPr>
          <w:rStyle w:val="IntenseEmphasis"/>
          <w:i w:val="0"/>
          <w:color w:val="auto"/>
        </w:rPr>
        <w:t xml:space="preserve">Defence industry </w:t>
      </w:r>
    </w:p>
    <w:p w14:paraId="1E55A75B" w14:textId="49D7F98B" w:rsidR="00BA04C0" w:rsidRDefault="00BA04C0" w:rsidP="00BA04C0">
      <w:pPr>
        <w:pStyle w:val="ListParagraph"/>
        <w:numPr>
          <w:ilvl w:val="0"/>
          <w:numId w:val="4"/>
        </w:numPr>
        <w:rPr>
          <w:rStyle w:val="IntenseEmphasis"/>
          <w:i w:val="0"/>
          <w:color w:val="auto"/>
        </w:rPr>
      </w:pPr>
      <w:r>
        <w:rPr>
          <w:rStyle w:val="IntenseEmphasis"/>
          <w:i w:val="0"/>
          <w:color w:val="auto"/>
        </w:rPr>
        <w:t xml:space="preserve">Brownfield sites </w:t>
      </w:r>
    </w:p>
    <w:p w14:paraId="7D8D3850" w14:textId="76A7240A" w:rsidR="00BA04C0" w:rsidRDefault="00BA04C0" w:rsidP="00BA04C0">
      <w:pPr>
        <w:pStyle w:val="ListParagraph"/>
        <w:numPr>
          <w:ilvl w:val="0"/>
          <w:numId w:val="4"/>
        </w:numPr>
        <w:rPr>
          <w:rStyle w:val="IntenseEmphasis"/>
          <w:i w:val="0"/>
          <w:color w:val="auto"/>
        </w:rPr>
      </w:pPr>
      <w:r>
        <w:rPr>
          <w:rStyle w:val="IntenseEmphasis"/>
          <w:i w:val="0"/>
          <w:color w:val="auto"/>
        </w:rPr>
        <w:t xml:space="preserve">Scrap yards </w:t>
      </w:r>
    </w:p>
    <w:p w14:paraId="051E82FB" w14:textId="5E54469B" w:rsidR="00BA04C0" w:rsidRDefault="00BA04C0" w:rsidP="00BA04C0">
      <w:pPr>
        <w:pStyle w:val="ListParagraph"/>
        <w:numPr>
          <w:ilvl w:val="0"/>
          <w:numId w:val="4"/>
        </w:numPr>
        <w:rPr>
          <w:rStyle w:val="IntenseEmphasis"/>
          <w:i w:val="0"/>
          <w:color w:val="auto"/>
        </w:rPr>
      </w:pPr>
      <w:r>
        <w:rPr>
          <w:rStyle w:val="IntenseEmphasis"/>
          <w:i w:val="0"/>
          <w:color w:val="auto"/>
        </w:rPr>
        <w:t xml:space="preserve">Former gas or coking works </w:t>
      </w:r>
    </w:p>
    <w:p w14:paraId="62258CC9" w14:textId="195A72F7" w:rsidR="00BA04C0" w:rsidRDefault="00BA04C0" w:rsidP="00BA04C0">
      <w:pPr>
        <w:pStyle w:val="ListParagraph"/>
        <w:numPr>
          <w:ilvl w:val="0"/>
          <w:numId w:val="4"/>
        </w:numPr>
        <w:rPr>
          <w:rStyle w:val="IntenseEmphasis"/>
          <w:i w:val="0"/>
          <w:color w:val="auto"/>
        </w:rPr>
      </w:pPr>
      <w:r>
        <w:rPr>
          <w:rStyle w:val="IntenseEmphasis"/>
          <w:i w:val="0"/>
          <w:color w:val="auto"/>
        </w:rPr>
        <w:t xml:space="preserve">Infrastructure projects </w:t>
      </w:r>
    </w:p>
    <w:p w14:paraId="3DF93FB4" w14:textId="091B7A38" w:rsidR="00BA04C0" w:rsidRDefault="00BA04C0" w:rsidP="00BA04C0">
      <w:pPr>
        <w:pStyle w:val="ListParagraph"/>
        <w:numPr>
          <w:ilvl w:val="0"/>
          <w:numId w:val="4"/>
        </w:numPr>
        <w:rPr>
          <w:rStyle w:val="IntenseEmphasis"/>
          <w:i w:val="0"/>
          <w:color w:val="auto"/>
        </w:rPr>
      </w:pPr>
      <w:r>
        <w:rPr>
          <w:rStyle w:val="IntenseEmphasis"/>
          <w:i w:val="0"/>
          <w:color w:val="auto"/>
        </w:rPr>
        <w:t xml:space="preserve">Petrol stations &amp; Automotive industry </w:t>
      </w:r>
    </w:p>
    <w:p w14:paraId="7E2C6911" w14:textId="05C92054" w:rsidR="00BA04C0" w:rsidRDefault="00BA04C0" w:rsidP="00BA04C0">
      <w:pPr>
        <w:pStyle w:val="ListParagraph"/>
        <w:numPr>
          <w:ilvl w:val="0"/>
          <w:numId w:val="4"/>
        </w:numPr>
        <w:rPr>
          <w:rStyle w:val="IntenseEmphasis"/>
          <w:i w:val="0"/>
          <w:color w:val="auto"/>
        </w:rPr>
      </w:pPr>
      <w:r>
        <w:rPr>
          <w:rStyle w:val="IntenseEmphasis"/>
          <w:i w:val="0"/>
          <w:color w:val="auto"/>
        </w:rPr>
        <w:t xml:space="preserve">Petrochemical industry/chemical manufacturers </w:t>
      </w:r>
    </w:p>
    <w:p w14:paraId="3AADDFF1" w14:textId="38C0C5B0" w:rsidR="00BD4153" w:rsidRPr="00CE0174" w:rsidRDefault="00BA04C0" w:rsidP="00BD4153">
      <w:pPr>
        <w:pStyle w:val="ListParagraph"/>
        <w:numPr>
          <w:ilvl w:val="0"/>
          <w:numId w:val="4"/>
        </w:numPr>
        <w:rPr>
          <w:rStyle w:val="IntenseEmphasis"/>
          <w:i w:val="0"/>
          <w:color w:val="auto"/>
        </w:rPr>
      </w:pPr>
      <w:r>
        <w:rPr>
          <w:rStyle w:val="IntenseEmphasis"/>
          <w:i w:val="0"/>
          <w:color w:val="auto"/>
        </w:rPr>
        <w:t>On site treatment of fuel/solvent/chemical spillages</w:t>
      </w:r>
    </w:p>
    <w:p w14:paraId="7C1633CF" w14:textId="7391F785" w:rsidR="00CE0174" w:rsidRPr="00546123" w:rsidRDefault="00BD4153" w:rsidP="00546123">
      <w:pPr>
        <w:jc w:val="both"/>
        <w:rPr>
          <w:rStyle w:val="IntenseEmphasis"/>
          <w:i w:val="0"/>
          <w:color w:val="auto"/>
        </w:rPr>
      </w:pPr>
      <w:r>
        <w:rPr>
          <w:rStyle w:val="IntenseEmphasis"/>
          <w:i w:val="0"/>
          <w:color w:val="auto"/>
        </w:rPr>
        <w:lastRenderedPageBreak/>
        <w:t xml:space="preserve">This case study project was </w:t>
      </w:r>
      <w:r w:rsidR="005C1556">
        <w:rPr>
          <w:rStyle w:val="IntenseEmphasis"/>
          <w:i w:val="0"/>
          <w:color w:val="auto"/>
        </w:rPr>
        <w:t>a client of TRM who was a civil engineering contractor in the north west of England. The project consisted of</w:t>
      </w:r>
      <w:r>
        <w:rPr>
          <w:rStyle w:val="IntenseEmphasis"/>
          <w:i w:val="0"/>
          <w:color w:val="auto"/>
        </w:rPr>
        <w:t xml:space="preserve"> ex situ bioremediation of soil contaminated by petroleum hydrocarbons</w:t>
      </w:r>
      <w:r w:rsidR="005C1556">
        <w:rPr>
          <w:rStyle w:val="IntenseEmphasis"/>
          <w:i w:val="0"/>
          <w:color w:val="auto"/>
        </w:rPr>
        <w:t xml:space="preserve"> and </w:t>
      </w:r>
      <w:r w:rsidR="00592893">
        <w:rPr>
          <w:rStyle w:val="IntenseEmphasis"/>
          <w:i w:val="0"/>
          <w:color w:val="auto"/>
        </w:rPr>
        <w:t xml:space="preserve">costed </w:t>
      </w:r>
      <w:r w:rsidR="005C1556">
        <w:rPr>
          <w:rStyle w:val="IntenseEmphasis"/>
          <w:i w:val="0"/>
          <w:color w:val="auto"/>
        </w:rPr>
        <w:t>between £50,000 and £100,000 with it taking six months to be completed and validated</w:t>
      </w:r>
      <w:r w:rsidR="00A67742">
        <w:rPr>
          <w:rStyle w:val="IntenseEmphasis"/>
          <w:i w:val="0"/>
          <w:color w:val="auto"/>
        </w:rPr>
        <w:t xml:space="preserve"> (TRM 2017). </w:t>
      </w:r>
    </w:p>
    <w:p w14:paraId="1FB95D90" w14:textId="74130CD0" w:rsidR="005A4060" w:rsidRPr="005A4060" w:rsidRDefault="005A4060" w:rsidP="00CB6A0E">
      <w:pPr>
        <w:rPr>
          <w:rStyle w:val="IntenseEmphasis"/>
          <w:i w:val="0"/>
          <w:sz w:val="28"/>
          <w:szCs w:val="28"/>
          <w:u w:val="single"/>
        </w:rPr>
      </w:pPr>
      <w:r w:rsidRPr="005A4060">
        <w:rPr>
          <w:rStyle w:val="IntenseEmphasis"/>
          <w:i w:val="0"/>
          <w:sz w:val="28"/>
          <w:szCs w:val="28"/>
          <w:u w:val="single"/>
        </w:rPr>
        <w:t xml:space="preserve">Works </w:t>
      </w:r>
    </w:p>
    <w:p w14:paraId="4CC86680" w14:textId="77777777" w:rsidR="00CB6A0E" w:rsidRPr="005A4060" w:rsidRDefault="00CB6A0E" w:rsidP="00CB6A0E">
      <w:pPr>
        <w:rPr>
          <w:rStyle w:val="IntenseEmphasis"/>
          <w:i w:val="0"/>
          <w:color w:val="auto"/>
        </w:rPr>
      </w:pPr>
      <w:r w:rsidRPr="005A4060">
        <w:rPr>
          <w:rStyle w:val="IntenseEmphasis"/>
          <w:i w:val="0"/>
          <w:color w:val="auto"/>
        </w:rPr>
        <w:t xml:space="preserve">• Design of ex-situ soil remediation scheme involving consulting engineer and client. </w:t>
      </w:r>
    </w:p>
    <w:p w14:paraId="3F111391" w14:textId="77777777" w:rsidR="00CB6A0E" w:rsidRPr="005A4060" w:rsidRDefault="00CB6A0E" w:rsidP="00CB6A0E">
      <w:pPr>
        <w:rPr>
          <w:rStyle w:val="IntenseEmphasis"/>
          <w:i w:val="0"/>
          <w:color w:val="auto"/>
        </w:rPr>
      </w:pPr>
      <w:r w:rsidRPr="005A4060">
        <w:rPr>
          <w:rStyle w:val="IntenseEmphasis"/>
          <w:i w:val="0"/>
          <w:color w:val="auto"/>
        </w:rPr>
        <w:t xml:space="preserve">• Provision of technical assistance, biological and chemical amendments to the soil. </w:t>
      </w:r>
    </w:p>
    <w:p w14:paraId="0D287E11" w14:textId="77777777" w:rsidR="00CB6A0E" w:rsidRPr="005A4060" w:rsidRDefault="00CB6A0E" w:rsidP="00CB6A0E">
      <w:pPr>
        <w:rPr>
          <w:rStyle w:val="IntenseEmphasis"/>
          <w:i w:val="0"/>
          <w:color w:val="auto"/>
        </w:rPr>
      </w:pPr>
      <w:r w:rsidRPr="005A4060">
        <w:rPr>
          <w:rStyle w:val="IntenseEmphasis"/>
          <w:i w:val="0"/>
          <w:color w:val="auto"/>
        </w:rPr>
        <w:t xml:space="preserve">• Supervision and support in all site works. </w:t>
      </w:r>
    </w:p>
    <w:p w14:paraId="6579043A" w14:textId="281A0536" w:rsidR="00CB6A0E" w:rsidRPr="005A4060" w:rsidRDefault="00CB6A0E" w:rsidP="00CB6A0E">
      <w:pPr>
        <w:rPr>
          <w:rStyle w:val="IntenseEmphasis"/>
          <w:i w:val="0"/>
          <w:color w:val="auto"/>
        </w:rPr>
      </w:pPr>
      <w:r w:rsidRPr="005A4060">
        <w:rPr>
          <w:rStyle w:val="IntenseEmphasis"/>
          <w:i w:val="0"/>
          <w:color w:val="auto"/>
        </w:rPr>
        <w:t xml:space="preserve">• Routine checking, monitoring and chemical analysis to ensure proper biodegradation of hydrocarbon contamination within the soil. </w:t>
      </w:r>
    </w:p>
    <w:p w14:paraId="54FA6E5C" w14:textId="77777777" w:rsidR="00E03FD8" w:rsidRDefault="00CB6A0E" w:rsidP="00E03FD8">
      <w:pPr>
        <w:rPr>
          <w:rStyle w:val="IntenseEmphasis"/>
          <w:i w:val="0"/>
          <w:color w:val="auto"/>
        </w:rPr>
      </w:pPr>
      <w:r w:rsidRPr="005A4060">
        <w:rPr>
          <w:rStyle w:val="IntenseEmphasis"/>
          <w:i w:val="0"/>
          <w:color w:val="auto"/>
        </w:rPr>
        <w:t>• Validation of remediation works.</w:t>
      </w:r>
    </w:p>
    <w:p w14:paraId="61A6D677" w14:textId="76FD527E" w:rsidR="00E03FD8" w:rsidRDefault="00876E03" w:rsidP="00BE560A">
      <w:pPr>
        <w:rPr>
          <w:iCs/>
        </w:rPr>
      </w:pPr>
      <w:r w:rsidRPr="00876E03">
        <w:rPr>
          <w:rStyle w:val="IntenseEmphasis"/>
          <w:i w:val="0"/>
          <w:noProof/>
          <w:color w:val="auto"/>
        </w:rPr>
        <mc:AlternateContent>
          <mc:Choice Requires="wps">
            <w:drawing>
              <wp:anchor distT="45720" distB="45720" distL="114300" distR="114300" simplePos="0" relativeHeight="251672576" behindDoc="0" locked="0" layoutInCell="1" allowOverlap="1" wp14:anchorId="2D5D2FC6" wp14:editId="3EB3ADA1">
                <wp:simplePos x="0" y="0"/>
                <wp:positionH relativeFrom="margin">
                  <wp:align>left</wp:align>
                </wp:positionH>
                <wp:positionV relativeFrom="paragraph">
                  <wp:posOffset>5715</wp:posOffset>
                </wp:positionV>
                <wp:extent cx="2600325" cy="219075"/>
                <wp:effectExtent l="0" t="0" r="28575"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219075"/>
                        </a:xfrm>
                        <a:prstGeom prst="rect">
                          <a:avLst/>
                        </a:prstGeom>
                        <a:solidFill>
                          <a:srgbClr val="FFFFFF"/>
                        </a:solidFill>
                        <a:ln w="9525">
                          <a:solidFill>
                            <a:schemeClr val="bg1"/>
                          </a:solidFill>
                          <a:miter lim="800000"/>
                          <a:headEnd/>
                          <a:tailEnd/>
                        </a:ln>
                      </wps:spPr>
                      <wps:txbx>
                        <w:txbxContent>
                          <w:p w14:paraId="6D3EC9F5" w14:textId="7ACE7EE9" w:rsidR="00876E03" w:rsidRPr="00363129" w:rsidRDefault="00363129">
                            <w:pPr>
                              <w:rPr>
                                <w:sz w:val="18"/>
                                <w:szCs w:val="18"/>
                              </w:rPr>
                            </w:pPr>
                            <w:r w:rsidRPr="00363129">
                              <w:rPr>
                                <w:sz w:val="18"/>
                                <w:szCs w:val="18"/>
                              </w:rPr>
                              <w:t xml:space="preserve">TRM (2017) works of remediation project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5D2FC6" id="_x0000_s1033" type="#_x0000_t202" style="position:absolute;margin-left:0;margin-top:.45pt;width:204.75pt;height:17.25pt;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" strokecolor="white [3212]">
                <v:textbox>
                  <w:txbxContent>
                    <w:p w14:paraId="6D3EC9F5" w14:textId="7ACE7EE9" w:rsidR="00876E03" w:rsidRPr="00363129" w:rsidRDefault="00363129">
                      <w:pPr>
                        <w:rPr>
                          <w:sz w:val="18"/>
                          <w:szCs w:val="18"/>
                        </w:rPr>
                      </w:pPr>
                      <w:r w:rsidRPr="00363129">
                        <w:rPr>
                          <w:sz w:val="18"/>
                          <w:szCs w:val="18"/>
                        </w:rPr>
                        <w:t xml:space="preserve">TRM (2017) works of remediation project </w:t>
                      </w:r>
                    </w:p>
                  </w:txbxContent>
                </v:textbox>
                <w10:wrap type="square" anchorx="margin"/>
              </v:shape>
            </w:pict>
          </mc:Fallback>
        </mc:AlternateContent>
      </w:r>
    </w:p>
    <w:p w14:paraId="6F52A827" w14:textId="77777777" w:rsidR="00BE560A" w:rsidRPr="00BE560A" w:rsidRDefault="00BE560A" w:rsidP="00BE560A">
      <w:pPr>
        <w:rPr>
          <w:iCs/>
        </w:rPr>
      </w:pPr>
    </w:p>
    <w:p w14:paraId="59E4D12D" w14:textId="76D19750" w:rsidR="00CC28FC" w:rsidRDefault="00A65AC6" w:rsidP="00A65AC6">
      <w:pPr>
        <w:jc w:val="both"/>
      </w:pPr>
      <w:r w:rsidRPr="00CB6A0E">
        <w:rPr>
          <w:noProof/>
        </w:rPr>
        <w:drawing>
          <wp:anchor distT="0" distB="0" distL="114300" distR="114300" simplePos="0" relativeHeight="251670528" behindDoc="1" locked="0" layoutInCell="1" allowOverlap="1" wp14:anchorId="1D36BEA9" wp14:editId="2C304E70">
            <wp:simplePos x="0" y="0"/>
            <wp:positionH relativeFrom="margin">
              <wp:align>right</wp:align>
            </wp:positionH>
            <wp:positionV relativeFrom="paragraph">
              <wp:posOffset>8890</wp:posOffset>
            </wp:positionV>
            <wp:extent cx="2247900" cy="2469515"/>
            <wp:effectExtent l="0" t="0" r="0" b="6985"/>
            <wp:wrapTight wrapText="bothSides">
              <wp:wrapPolygon edited="0">
                <wp:start x="0" y="0"/>
                <wp:lineTo x="0" y="21494"/>
                <wp:lineTo x="21417" y="21494"/>
                <wp:lineTo x="2141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3845" t="25496" r="24717" b="32609"/>
                    <a:stretch/>
                  </pic:blipFill>
                  <pic:spPr bwMode="auto">
                    <a:xfrm>
                      <a:off x="0" y="0"/>
                      <a:ext cx="2247900" cy="2469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6440">
        <w:t xml:space="preserve">In the redevelopment of this site, it was discovered that the former service station was contaminated with high levels of petroleum hydrocarbons </w:t>
      </w:r>
      <w:proofErr w:type="gramStart"/>
      <w:r w:rsidR="00306440">
        <w:t>and also</w:t>
      </w:r>
      <w:proofErr w:type="gramEnd"/>
      <w:r w:rsidR="00306440">
        <w:t xml:space="preserve"> polycyclic aromatic hydrocarbons. There was exactly 5000m3 of contaminated soil with elevated levels of TPH at 2000mg/kg and PAH 310mg/kg, these contaminants needed lowering below 1000mg/kg (TPH) and 200mg/kg. </w:t>
      </w:r>
      <w:r w:rsidR="00B57EEA">
        <w:t>TRM used specifically designed a specific technique/plan based on the samples of soil they took on site, the remediation technique used was bio piles which enhanced the natural production of hydrocarbon degrading bacteria.</w:t>
      </w:r>
    </w:p>
    <w:p w14:paraId="4E931668" w14:textId="4AD4D10D" w:rsidR="00A65AC6" w:rsidRPr="008314E5" w:rsidRDefault="001B0F2D" w:rsidP="005C6D70">
      <w:pPr>
        <w:jc w:val="both"/>
      </w:pPr>
      <w:r>
        <w:rPr>
          <w:noProof/>
        </w:rPr>
        <mc:AlternateContent>
          <mc:Choice Requires="wps">
            <w:drawing>
              <wp:anchor distT="45720" distB="45720" distL="114300" distR="114300" simplePos="0" relativeHeight="251677696" behindDoc="0" locked="0" layoutInCell="1" allowOverlap="1" wp14:anchorId="58897AFC" wp14:editId="0EE0A9C1">
                <wp:simplePos x="0" y="0"/>
                <wp:positionH relativeFrom="margin">
                  <wp:align>right</wp:align>
                </wp:positionH>
                <wp:positionV relativeFrom="paragraph">
                  <wp:posOffset>392430</wp:posOffset>
                </wp:positionV>
                <wp:extent cx="2360930" cy="304800"/>
                <wp:effectExtent l="0" t="0" r="1270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04800"/>
                        </a:xfrm>
                        <a:prstGeom prst="rect">
                          <a:avLst/>
                        </a:prstGeom>
                        <a:solidFill>
                          <a:srgbClr val="FFFFFF"/>
                        </a:solidFill>
                        <a:ln w="9525">
                          <a:solidFill>
                            <a:schemeClr val="bg1"/>
                          </a:solidFill>
                          <a:miter lim="800000"/>
                          <a:headEnd/>
                          <a:tailEnd/>
                        </a:ln>
                      </wps:spPr>
                      <wps:txbx>
                        <w:txbxContent>
                          <w:p w14:paraId="1679257E" w14:textId="1FC0ED4E" w:rsidR="001B0F2D" w:rsidRPr="001B0F2D" w:rsidRDefault="001B0F2D">
                            <w:pPr>
                              <w:rPr>
                                <w:sz w:val="18"/>
                                <w:szCs w:val="18"/>
                              </w:rPr>
                            </w:pPr>
                            <w:r w:rsidRPr="001B0F2D">
                              <w:rPr>
                                <w:sz w:val="18"/>
                                <w:szCs w:val="18"/>
                              </w:rPr>
                              <w:t xml:space="preserve">Figure </w:t>
                            </w:r>
                            <w:r w:rsidR="00263A67">
                              <w:rPr>
                                <w:sz w:val="18"/>
                                <w:szCs w:val="18"/>
                              </w:rPr>
                              <w:t>7</w:t>
                            </w:r>
                            <w:r w:rsidRPr="001B0F2D">
                              <w:rPr>
                                <w:sz w:val="18"/>
                                <w:szCs w:val="18"/>
                              </w:rPr>
                              <w:t xml:space="preserve">. excavation (TRM 2017)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8897AFC" id="_x0000_s1034" type="#_x0000_t202" style="position:absolute;left:0;text-align:left;margin-left:134.7pt;margin-top:30.9pt;width:185.9pt;height:24pt;z-index:251677696;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" strokecolor="white [3212]">
                <v:textbox>
                  <w:txbxContent>
                    <w:p w14:paraId="1679257E" w14:textId="1FC0ED4E" w:rsidR="001B0F2D" w:rsidRPr="001B0F2D" w:rsidRDefault="001B0F2D">
                      <w:pPr>
                        <w:rPr>
                          <w:sz w:val="18"/>
                          <w:szCs w:val="18"/>
                        </w:rPr>
                      </w:pPr>
                      <w:r w:rsidRPr="001B0F2D">
                        <w:rPr>
                          <w:sz w:val="18"/>
                          <w:szCs w:val="18"/>
                        </w:rPr>
                        <w:t xml:space="preserve">Figure </w:t>
                      </w:r>
                      <w:r w:rsidR="00263A67">
                        <w:rPr>
                          <w:sz w:val="18"/>
                          <w:szCs w:val="18"/>
                        </w:rPr>
                        <w:t>7</w:t>
                      </w:r>
                      <w:r w:rsidRPr="001B0F2D">
                        <w:rPr>
                          <w:sz w:val="18"/>
                          <w:szCs w:val="18"/>
                        </w:rPr>
                        <w:t xml:space="preserve">. excavation (TRM 2017) </w:t>
                      </w:r>
                    </w:p>
                  </w:txbxContent>
                </v:textbox>
                <w10:wrap type="square" anchorx="margin"/>
              </v:shape>
            </w:pict>
          </mc:Fallback>
        </mc:AlternateContent>
      </w:r>
      <w:r w:rsidR="008314E5">
        <w:t>Bio piles are a remediation technology, the process is where the excavated soils get mixed with the soil amendments, moulded into compost piles and enclosed for treatment. The basic bio pile systems will compromise of an irrigation/nutrient system, aeration system and a leachate collection system to complete this process</w:t>
      </w:r>
      <w:r w:rsidR="0034769D">
        <w:t xml:space="preserve"> this is shown in figure </w:t>
      </w:r>
      <w:r w:rsidR="009048E6">
        <w:t>8. These</w:t>
      </w:r>
      <w:r w:rsidR="008314E5">
        <w:t xml:space="preserve"> bio piles where regularly monitored/managed by TRM very closely to ensure the environmental conditions were optimal for fast remediation, there was also amendments added throughout the project to aid in this.</w:t>
      </w:r>
    </w:p>
    <w:p w14:paraId="38DC5A00" w14:textId="6164AC39" w:rsidR="00BF0B44" w:rsidRDefault="00BE560A" w:rsidP="00DA012E">
      <w:r>
        <w:rPr>
          <w:rFonts w:ascii="Arial" w:hAnsi="Arial" w:cs="Arial"/>
          <w:noProof/>
          <w:color w:val="0000FF"/>
          <w:sz w:val="27"/>
          <w:szCs w:val="27"/>
        </w:rPr>
        <w:drawing>
          <wp:anchor distT="0" distB="0" distL="114300" distR="114300" simplePos="0" relativeHeight="251679744" behindDoc="1" locked="0" layoutInCell="1" allowOverlap="1" wp14:anchorId="2239461A" wp14:editId="0CB92712">
            <wp:simplePos x="0" y="0"/>
            <wp:positionH relativeFrom="margin">
              <wp:posOffset>85725</wp:posOffset>
            </wp:positionH>
            <wp:positionV relativeFrom="paragraph">
              <wp:posOffset>-63500</wp:posOffset>
            </wp:positionV>
            <wp:extent cx="5038725" cy="1864360"/>
            <wp:effectExtent l="0" t="0" r="9525" b="2540"/>
            <wp:wrapTight wrapText="bothSides">
              <wp:wrapPolygon edited="0">
                <wp:start x="0" y="0"/>
                <wp:lineTo x="0" y="21409"/>
                <wp:lineTo x="21559" y="21409"/>
                <wp:lineTo x="21559" y="0"/>
                <wp:lineTo x="0" y="0"/>
              </wp:wrapPolygon>
            </wp:wrapTight>
            <wp:docPr id="14" name="Picture 14" descr="Image result for bio piles system">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io piles system">
                      <a:hlinkClick r:id="rId18" tgtFrame="&quot;_blank&quo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38725" cy="1864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70E044" w14:textId="0A3AD746" w:rsidR="00DC5328" w:rsidRDefault="00F2747D" w:rsidP="00DA012E">
      <w:r>
        <w:rPr>
          <w:noProof/>
        </w:rPr>
        <mc:AlternateContent>
          <mc:Choice Requires="wps">
            <w:drawing>
              <wp:anchor distT="45720" distB="45720" distL="114300" distR="114300" simplePos="0" relativeHeight="251680767" behindDoc="0" locked="0" layoutInCell="1" allowOverlap="1" wp14:anchorId="15E44264" wp14:editId="217722EC">
                <wp:simplePos x="0" y="0"/>
                <wp:positionH relativeFrom="rightMargin">
                  <wp:posOffset>-969010</wp:posOffset>
                </wp:positionH>
                <wp:positionV relativeFrom="paragraph">
                  <wp:posOffset>296545</wp:posOffset>
                </wp:positionV>
                <wp:extent cx="1000125" cy="542925"/>
                <wp:effectExtent l="0" t="0" r="2857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542925"/>
                        </a:xfrm>
                        <a:prstGeom prst="rect">
                          <a:avLst/>
                        </a:prstGeom>
                        <a:solidFill>
                          <a:srgbClr val="FFFFFF"/>
                        </a:solidFill>
                        <a:ln w="9525">
                          <a:solidFill>
                            <a:schemeClr val="bg1"/>
                          </a:solidFill>
                          <a:miter lim="800000"/>
                          <a:headEnd/>
                          <a:tailEnd/>
                        </a:ln>
                      </wps:spPr>
                      <wps:txbx>
                        <w:txbxContent>
                          <w:p w14:paraId="6C6EAE30" w14:textId="28E7415A" w:rsidR="001B0F2D" w:rsidRPr="00EE07D7" w:rsidRDefault="00EE07D7">
                            <w:pPr>
                              <w:rPr>
                                <w:sz w:val="18"/>
                                <w:szCs w:val="18"/>
                              </w:rPr>
                            </w:pPr>
                            <w:r>
                              <w:rPr>
                                <w:sz w:val="18"/>
                                <w:szCs w:val="18"/>
                              </w:rPr>
                              <w:t xml:space="preserve">Figure </w:t>
                            </w:r>
                            <w:r w:rsidR="0034769D">
                              <w:rPr>
                                <w:sz w:val="18"/>
                                <w:szCs w:val="18"/>
                              </w:rPr>
                              <w:t>8</w:t>
                            </w:r>
                            <w:r>
                              <w:rPr>
                                <w:sz w:val="18"/>
                                <w:szCs w:val="18"/>
                              </w:rPr>
                              <w:t xml:space="preserve">. bio pile system </w:t>
                            </w:r>
                            <w:r w:rsidR="0084429B">
                              <w:rPr>
                                <w:sz w:val="18"/>
                                <w:szCs w:val="18"/>
                              </w:rPr>
                              <w:t xml:space="preserve">(NAVFAC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E44264" id="_x0000_s1035" type="#_x0000_t202" style="position:absolute;margin-left:-76.3pt;margin-top:23.35pt;width:78.75pt;height:42.75pt;z-index:251680767;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" strokecolor="white [3212]">
                <v:textbox>
                  <w:txbxContent>
                    <w:p w14:paraId="6C6EAE30" w14:textId="28E7415A" w:rsidR="001B0F2D" w:rsidRPr="00EE07D7" w:rsidRDefault="00EE07D7">
                      <w:pPr>
                        <w:rPr>
                          <w:sz w:val="18"/>
                          <w:szCs w:val="18"/>
                        </w:rPr>
                      </w:pPr>
                      <w:r>
                        <w:rPr>
                          <w:sz w:val="18"/>
                          <w:szCs w:val="18"/>
                        </w:rPr>
                        <w:t xml:space="preserve">Figure </w:t>
                      </w:r>
                      <w:r w:rsidR="0034769D">
                        <w:rPr>
                          <w:sz w:val="18"/>
                          <w:szCs w:val="18"/>
                        </w:rPr>
                        <w:t>8</w:t>
                      </w:r>
                      <w:r>
                        <w:rPr>
                          <w:sz w:val="18"/>
                          <w:szCs w:val="18"/>
                        </w:rPr>
                        <w:t xml:space="preserve">. bio pile system </w:t>
                      </w:r>
                      <w:r w:rsidR="0084429B">
                        <w:rPr>
                          <w:sz w:val="18"/>
                          <w:szCs w:val="18"/>
                        </w:rPr>
                        <w:t xml:space="preserve">(NAVFAC 2017) </w:t>
                      </w:r>
                    </w:p>
                  </w:txbxContent>
                </v:textbox>
                <w10:wrap type="square" anchorx="margin"/>
              </v:shape>
            </w:pict>
          </mc:Fallback>
        </mc:AlternateContent>
      </w:r>
    </w:p>
    <w:p w14:paraId="5ABC2C33" w14:textId="65C6013D" w:rsidR="0034769D" w:rsidRDefault="0034769D" w:rsidP="00DA012E"/>
    <w:p w14:paraId="238C90E1" w14:textId="11EBDD53" w:rsidR="00F45CA3" w:rsidRPr="00F45CA3" w:rsidRDefault="007F538E" w:rsidP="00F45CA3">
      <w:pPr>
        <w:pStyle w:val="Heading1"/>
        <w:rPr>
          <w:u w:val="single"/>
        </w:rPr>
      </w:pPr>
      <w:r>
        <w:rPr>
          <w:u w:val="single"/>
        </w:rPr>
        <w:lastRenderedPageBreak/>
        <w:t xml:space="preserve">6) </w:t>
      </w:r>
      <w:r w:rsidR="00DB6884">
        <w:rPr>
          <w:u w:val="single"/>
        </w:rPr>
        <w:t>Conclusion</w:t>
      </w:r>
    </w:p>
    <w:p w14:paraId="233A20A9" w14:textId="240A39D7" w:rsidR="00DC6046" w:rsidRDefault="00DD5FE4" w:rsidP="00DB6884">
      <w:r>
        <w:t xml:space="preserve">In conclusion there is a very wide range of soil remediation technologies available that will treat almost any contaminants in the soil, because of this it means choosing the correct method for the </w:t>
      </w:r>
      <w:r w:rsidR="00F801E3">
        <w:t>project</w:t>
      </w:r>
      <w:r>
        <w:t xml:space="preserve"> is vital as this can determine the effectiveness of the remediation itself whether it be thermal desorption, excavating and dredging or </w:t>
      </w:r>
      <w:r w:rsidRPr="00DD5FE4">
        <w:t>Phytoremediation</w:t>
      </w:r>
      <w:r>
        <w:t xml:space="preserve"> these technologies all have their own unique advantages and disadvantages. </w:t>
      </w:r>
      <w:r w:rsidR="00F45CA3">
        <w:t>But also f</w:t>
      </w:r>
      <w:r>
        <w:t xml:space="preserve">rom this assignment I did gather that most </w:t>
      </w:r>
      <w:r w:rsidR="00F801E3">
        <w:t xml:space="preserve">of </w:t>
      </w:r>
      <w:r>
        <w:t>th</w:t>
      </w:r>
      <w:r w:rsidR="00F801E3">
        <w:t>e</w:t>
      </w:r>
      <w:r>
        <w:t xml:space="preserve"> </w:t>
      </w:r>
      <w:r w:rsidR="00F45CA3">
        <w:t>contaminants</w:t>
      </w:r>
      <w:r w:rsidR="00F801E3">
        <w:t xml:space="preserve"> in the soil</w:t>
      </w:r>
      <w:r>
        <w:t xml:space="preserve"> </w:t>
      </w:r>
      <w:r w:rsidR="00F45CA3">
        <w:t>are</w:t>
      </w:r>
      <w:r>
        <w:t xml:space="preserve"> produced from </w:t>
      </w:r>
      <w:r w:rsidR="00F801E3">
        <w:t>human activities around the world</w:t>
      </w:r>
      <w:r w:rsidR="00F45CA3">
        <w:t xml:space="preserve"> and the pollution is at a very high level</w:t>
      </w:r>
      <w:r w:rsidR="00F801E3">
        <w:t xml:space="preserve">, meaning that if there </w:t>
      </w:r>
      <w:r w:rsidR="00481CDF">
        <w:t>were</w:t>
      </w:r>
      <w:r w:rsidR="00F801E3">
        <w:t xml:space="preserve"> more steps taken </w:t>
      </w:r>
      <w:r w:rsidR="00F45CA3">
        <w:t xml:space="preserve">and put in place </w:t>
      </w:r>
      <w:r w:rsidR="00F801E3">
        <w:t>to prevent this pollution</w:t>
      </w:r>
      <w:r w:rsidR="00F45CA3">
        <w:t xml:space="preserve"> being produced in the first place then </w:t>
      </w:r>
      <w:r w:rsidR="00F801E3">
        <w:t xml:space="preserve">it </w:t>
      </w:r>
      <w:r w:rsidR="00F45CA3">
        <w:t xml:space="preserve">would improve the quality of the soil substantially and then this would in-turn save costs and labour on remediation projects all together. </w:t>
      </w:r>
    </w:p>
    <w:p w14:paraId="4A90243F" w14:textId="77777777" w:rsidR="00E03FD8" w:rsidRDefault="00E03FD8" w:rsidP="00824EE7">
      <w:pPr>
        <w:pStyle w:val="Heading1"/>
        <w:rPr>
          <w:u w:val="single"/>
        </w:rPr>
      </w:pPr>
    </w:p>
    <w:p w14:paraId="4FA4567C" w14:textId="42EE30CD" w:rsidR="00ED1994" w:rsidRDefault="007F538E" w:rsidP="00824EE7">
      <w:pPr>
        <w:pStyle w:val="Heading1"/>
        <w:rPr>
          <w:u w:val="single"/>
        </w:rPr>
      </w:pPr>
      <w:r>
        <w:rPr>
          <w:u w:val="single"/>
        </w:rPr>
        <w:t xml:space="preserve">7) </w:t>
      </w:r>
      <w:r w:rsidR="0004311E" w:rsidRPr="00FD3482">
        <w:rPr>
          <w:u w:val="single"/>
        </w:rPr>
        <w:t xml:space="preserve">References </w:t>
      </w:r>
    </w:p>
    <w:p w14:paraId="6E96A098" w14:textId="77777777" w:rsidR="00824EE7" w:rsidRPr="00824EE7" w:rsidRDefault="00824EE7" w:rsidP="00824EE7"/>
    <w:p w14:paraId="239BE759" w14:textId="193A60FA" w:rsidR="00824EE7" w:rsidRDefault="00824EE7" w:rsidP="00ED1994">
      <w:r w:rsidRPr="00824EE7">
        <w:t xml:space="preserve">Ferreira Construction </w:t>
      </w:r>
      <w:r>
        <w:t>(</w:t>
      </w:r>
      <w:r w:rsidRPr="00824EE7">
        <w:t>2017</w:t>
      </w:r>
      <w:r>
        <w:t xml:space="preserve">) excavation and dredging available at: </w:t>
      </w:r>
      <w:hyperlink r:id="rId20" w:history="1">
        <w:r w:rsidRPr="00EB7B97">
          <w:rPr>
            <w:rStyle w:val="Hyperlink"/>
          </w:rPr>
          <w:t>http://ferreiraconstructionsouthern.com/services/environmental-remediation/</w:t>
        </w:r>
      </w:hyperlink>
      <w:r>
        <w:rPr>
          <w:color w:val="4472C4" w:themeColor="accent1"/>
        </w:rPr>
        <w:t xml:space="preserve"> </w:t>
      </w:r>
      <w:r w:rsidRPr="00824EE7">
        <w:t>Accessed on 10/11/2017</w:t>
      </w:r>
    </w:p>
    <w:p w14:paraId="5C6D5DA5" w14:textId="2C85012F" w:rsidR="001A68A1" w:rsidRPr="001A68A1" w:rsidRDefault="001A68A1" w:rsidP="00ED1994">
      <w:proofErr w:type="gramStart"/>
      <w:r>
        <w:t>Mining.com(</w:t>
      </w:r>
      <w:proofErr w:type="gramEnd"/>
      <w:r>
        <w:t xml:space="preserve">2017) heap leaching available at: </w:t>
      </w:r>
      <w:hyperlink r:id="rId21" w:history="1">
        <w:r w:rsidRPr="003516F8">
          <w:rPr>
            <w:rStyle w:val="Hyperlink"/>
          </w:rPr>
          <w:t>http://www.mining.com/heap-leach-minings-breakthrough-technology/</w:t>
        </w:r>
      </w:hyperlink>
      <w:r>
        <w:rPr>
          <w:color w:val="4472C4" w:themeColor="accent1"/>
          <w:u w:val="single"/>
        </w:rPr>
        <w:t xml:space="preserve"> </w:t>
      </w:r>
      <w:r>
        <w:t>Accessed on: 12/12/2017</w:t>
      </w:r>
    </w:p>
    <w:p w14:paraId="53055D68" w14:textId="78E66E07" w:rsidR="0084429B" w:rsidRPr="0084429B" w:rsidRDefault="0084429B" w:rsidP="00ED1994">
      <w:r>
        <w:t xml:space="preserve">NAVFAC (2017) Bio pile system available at: </w:t>
      </w:r>
      <w:hyperlink r:id="rId22" w:history="1">
        <w:r w:rsidRPr="00656F8A">
          <w:rPr>
            <w:rStyle w:val="Hyperlink"/>
          </w:rPr>
          <w:t>https://www.navfac.navy.mil/navfac_worldwide/specialty_centers/exwc/products_and_services/ev/erb/tech/rem/biopiles.html</w:t>
        </w:r>
      </w:hyperlink>
      <w:r>
        <w:rPr>
          <w:color w:val="4472C4" w:themeColor="accent1"/>
          <w:u w:val="single"/>
        </w:rPr>
        <w:t xml:space="preserve"> </w:t>
      </w:r>
      <w:r>
        <w:t>Accessed on 23/11/2017</w:t>
      </w:r>
    </w:p>
    <w:p w14:paraId="2F070C30" w14:textId="77777777" w:rsidR="00036C0B" w:rsidRDefault="00036C0B" w:rsidP="00FD3482">
      <w:r>
        <w:t xml:space="preserve">New Mexico environment </w:t>
      </w:r>
      <w:r w:rsidR="00E670E4">
        <w:t>Department</w:t>
      </w:r>
      <w:r>
        <w:t>. (2016) Pump and treat available at:</w:t>
      </w:r>
      <w:r w:rsidRPr="00036C0B">
        <w:t xml:space="preserve"> </w:t>
      </w:r>
      <w:hyperlink r:id="rId23" w:history="1">
        <w:r w:rsidRPr="007B7508">
          <w:rPr>
            <w:rStyle w:val="Hyperlink"/>
          </w:rPr>
          <w:t>https://www.env.nm.gov/kafbfuelplume/kafb-fuel-plume-remediation-strategies/</w:t>
        </w:r>
      </w:hyperlink>
      <w:r>
        <w:rPr>
          <w:color w:val="0070C0"/>
        </w:rPr>
        <w:t xml:space="preserve"> </w:t>
      </w:r>
      <w:r>
        <w:t xml:space="preserve">Accessed on: 31/10/2017 </w:t>
      </w:r>
    </w:p>
    <w:p w14:paraId="3C6B5286" w14:textId="3CD930A5" w:rsidR="00E670E4" w:rsidRDefault="00E670E4" w:rsidP="00FD3482">
      <w:r>
        <w:t xml:space="preserve">Regenisis. (2017) </w:t>
      </w:r>
      <w:r w:rsidRPr="00E670E4">
        <w:t>contamination reduction with In-situ oxidation</w:t>
      </w:r>
      <w:r>
        <w:t xml:space="preserve"> Available at: </w:t>
      </w:r>
      <w:hyperlink r:id="rId24" w:history="1">
        <w:r w:rsidRPr="007838EE">
          <w:rPr>
            <w:rStyle w:val="Hyperlink"/>
          </w:rPr>
          <w:t>https://regenesis.com/eur/site-remediation-solutions/in-situ-chemical-oxidation-isco/</w:t>
        </w:r>
      </w:hyperlink>
      <w:r>
        <w:rPr>
          <w:color w:val="4472C4" w:themeColor="accent1"/>
        </w:rPr>
        <w:t xml:space="preserve"> </w:t>
      </w:r>
      <w:r>
        <w:t>Accessed on: 08/11/2017</w:t>
      </w:r>
    </w:p>
    <w:p w14:paraId="732C008E" w14:textId="02D79ADE" w:rsidR="00D4034E" w:rsidRPr="00D4034E" w:rsidRDefault="00D4034E" w:rsidP="00FD3482">
      <w:r w:rsidRPr="00D4034E">
        <w:t>Risk Assessment Guidance for Superfund</w:t>
      </w:r>
      <w:r>
        <w:t xml:space="preserve"> (2017) soil contamination Available at: </w:t>
      </w:r>
      <w:hyperlink r:id="rId25" w:history="1">
        <w:r w:rsidRPr="008409EF">
          <w:rPr>
            <w:rStyle w:val="Hyperlink"/>
          </w:rPr>
          <w:t>https://www.epa.gov/risk/risk-assessment-guidance-superfund-rags-part</w:t>
        </w:r>
      </w:hyperlink>
      <w:r>
        <w:rPr>
          <w:color w:val="4472C4" w:themeColor="accent1"/>
          <w:u w:val="single"/>
        </w:rPr>
        <w:t xml:space="preserve"> </w:t>
      </w:r>
      <w:r>
        <w:t>Accessed on: 10/12/2017</w:t>
      </w:r>
    </w:p>
    <w:p w14:paraId="7C49A449" w14:textId="7788373D" w:rsidR="00824EE7" w:rsidRDefault="00FD3482" w:rsidP="00FD3482">
      <w:r>
        <w:t>Terra therm</w:t>
      </w:r>
      <w:r w:rsidR="00E670E4">
        <w:t>.</w:t>
      </w:r>
      <w:r>
        <w:t xml:space="preserve"> (2015) Thermal desorption </w:t>
      </w:r>
      <w:r w:rsidR="00ED1994">
        <w:t xml:space="preserve">available at: </w:t>
      </w:r>
      <w:hyperlink r:id="rId26" w:history="1">
        <w:r w:rsidR="00ED1994" w:rsidRPr="008E357C">
          <w:rPr>
            <w:rStyle w:val="Hyperlink"/>
          </w:rPr>
          <w:t>http://terratherm.com/thermal/tch/index.htm</w:t>
        </w:r>
      </w:hyperlink>
      <w:r w:rsidR="00ED1994">
        <w:rPr>
          <w:color w:val="4472C4" w:themeColor="accent1"/>
        </w:rPr>
        <w:t xml:space="preserve"> </w:t>
      </w:r>
      <w:r w:rsidR="00ED1994">
        <w:t>Accessed: 27/10/2017</w:t>
      </w:r>
    </w:p>
    <w:p w14:paraId="3FBC07D6" w14:textId="64DE21CA" w:rsidR="0084429B" w:rsidRDefault="0084429B" w:rsidP="00FD3482">
      <w:r>
        <w:t xml:space="preserve">TRM. (2017) excavating/works available at: </w:t>
      </w:r>
      <w:hyperlink r:id="rId27" w:history="1">
        <w:r w:rsidRPr="00656F8A">
          <w:rPr>
            <w:rStyle w:val="Hyperlink"/>
          </w:rPr>
          <w:t>http://www.trm-ltd.com/case-studies/industrial-chemical-cleanup</w:t>
        </w:r>
      </w:hyperlink>
      <w:r>
        <w:rPr>
          <w:color w:val="4472C4" w:themeColor="accent1"/>
          <w:u w:val="single"/>
        </w:rPr>
        <w:t xml:space="preserve">  </w:t>
      </w:r>
      <w:r>
        <w:t>Accessed on 23/11/2017</w:t>
      </w:r>
    </w:p>
    <w:p w14:paraId="2139444B" w14:textId="47799E28" w:rsidR="0038223A" w:rsidRDefault="00BD51B7" w:rsidP="00D82702">
      <w:r>
        <w:t xml:space="preserve">United Nations environment programme (2017) available at: </w:t>
      </w:r>
      <w:hyperlink r:id="rId28" w:history="1">
        <w:r w:rsidRPr="00DC099A">
          <w:rPr>
            <w:rStyle w:val="Hyperlink"/>
          </w:rPr>
          <w:t>http://www.unep.or.jp/Ietc/Publications/Freshwater/FMS2/1.asp</w:t>
        </w:r>
      </w:hyperlink>
      <w:r>
        <w:rPr>
          <w:color w:val="4472C4" w:themeColor="accent1"/>
          <w:u w:val="single"/>
        </w:rPr>
        <w:t xml:space="preserve"> </w:t>
      </w:r>
      <w:r w:rsidRPr="00BD51B7">
        <w:t>Accessed on: 3/12/2017</w:t>
      </w:r>
    </w:p>
    <w:p w14:paraId="689ED6FE" w14:textId="28365578" w:rsidR="00A67742" w:rsidRPr="005E0B46" w:rsidRDefault="00A67742" w:rsidP="00D82702">
      <w:r w:rsidRPr="00A67742">
        <w:t>Virkutytea</w:t>
      </w:r>
      <w:r>
        <w:t xml:space="preserve"> J</w:t>
      </w:r>
      <w:r w:rsidR="00C64A85">
        <w:t>,</w:t>
      </w:r>
      <w:r>
        <w:t xml:space="preserve"> </w:t>
      </w:r>
      <w:r w:rsidRPr="00A67742">
        <w:t>Sillanpääa</w:t>
      </w:r>
      <w:r w:rsidR="00C64A85">
        <w:t xml:space="preserve"> M,</w:t>
      </w:r>
      <w:r>
        <w:t xml:space="preserve"> </w:t>
      </w:r>
      <w:r w:rsidRPr="00A67742">
        <w:t>Latostenmaab</w:t>
      </w:r>
      <w:r w:rsidR="00C64A85">
        <w:t xml:space="preserve"> P. 2002, </w:t>
      </w:r>
      <w:r w:rsidR="00C64A85" w:rsidRPr="00C64A85">
        <w:rPr>
          <w:i/>
        </w:rPr>
        <w:t>Science of The Total Environment Electrokinetic soil remediation</w:t>
      </w:r>
      <w:r w:rsidR="005E0B46">
        <w:rPr>
          <w:i/>
        </w:rPr>
        <w:t xml:space="preserve">, </w:t>
      </w:r>
      <w:r w:rsidR="005E0B46">
        <w:t>Volume 389, pp 97-121</w:t>
      </w:r>
    </w:p>
    <w:p w14:paraId="4D7E2C2D" w14:textId="77777777" w:rsidR="00304FBF" w:rsidRPr="00ED1994" w:rsidRDefault="00304FBF" w:rsidP="00D82702"/>
    <w:sectPr w:rsidR="00304FBF" w:rsidRPr="00ED19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043B2"/>
    <w:multiLevelType w:val="hybridMultilevel"/>
    <w:tmpl w:val="75245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104F2"/>
    <w:multiLevelType w:val="hybridMultilevel"/>
    <w:tmpl w:val="B3206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118AC"/>
    <w:multiLevelType w:val="hybridMultilevel"/>
    <w:tmpl w:val="6CAA4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B6D60"/>
    <w:multiLevelType w:val="hybridMultilevel"/>
    <w:tmpl w:val="11C62D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C71822"/>
    <w:multiLevelType w:val="hybridMultilevel"/>
    <w:tmpl w:val="DCC64B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A24549"/>
    <w:multiLevelType w:val="hybridMultilevel"/>
    <w:tmpl w:val="9CD6309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6F463B"/>
    <w:multiLevelType w:val="hybridMultilevel"/>
    <w:tmpl w:val="314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066795"/>
    <w:multiLevelType w:val="hybridMultilevel"/>
    <w:tmpl w:val="16CC0FC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E807F9"/>
    <w:multiLevelType w:val="hybridMultilevel"/>
    <w:tmpl w:val="04848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F22B1F"/>
    <w:multiLevelType w:val="hybridMultilevel"/>
    <w:tmpl w:val="D43A3F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325EB6"/>
    <w:multiLevelType w:val="hybridMultilevel"/>
    <w:tmpl w:val="6BC015C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0D6796"/>
    <w:multiLevelType w:val="hybridMultilevel"/>
    <w:tmpl w:val="6164CA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4C6589"/>
    <w:multiLevelType w:val="hybridMultilevel"/>
    <w:tmpl w:val="F9108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9E6A1B"/>
    <w:multiLevelType w:val="hybridMultilevel"/>
    <w:tmpl w:val="928E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13"/>
  </w:num>
  <w:num w:numId="4">
    <w:abstractNumId w:val="2"/>
  </w:num>
  <w:num w:numId="5">
    <w:abstractNumId w:val="6"/>
  </w:num>
  <w:num w:numId="6">
    <w:abstractNumId w:val="12"/>
  </w:num>
  <w:num w:numId="7">
    <w:abstractNumId w:val="11"/>
  </w:num>
  <w:num w:numId="8">
    <w:abstractNumId w:val="8"/>
  </w:num>
  <w:num w:numId="9">
    <w:abstractNumId w:val="9"/>
  </w:num>
  <w:num w:numId="10">
    <w:abstractNumId w:val="3"/>
  </w:num>
  <w:num w:numId="11">
    <w:abstractNumId w:val="4"/>
  </w:num>
  <w:num w:numId="12">
    <w:abstractNumId w:val="5"/>
  </w:num>
  <w:num w:numId="13">
    <w:abstractNumId w:val="7"/>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8B9"/>
    <w:rsid w:val="00007CF4"/>
    <w:rsid w:val="00024FB5"/>
    <w:rsid w:val="000343FC"/>
    <w:rsid w:val="00036C0B"/>
    <w:rsid w:val="0004311E"/>
    <w:rsid w:val="00052E2D"/>
    <w:rsid w:val="0005429B"/>
    <w:rsid w:val="00086500"/>
    <w:rsid w:val="000906F7"/>
    <w:rsid w:val="000940AC"/>
    <w:rsid w:val="000956CF"/>
    <w:rsid w:val="00096329"/>
    <w:rsid w:val="000A24BC"/>
    <w:rsid w:val="000D2612"/>
    <w:rsid w:val="000E69C7"/>
    <w:rsid w:val="00106DB2"/>
    <w:rsid w:val="0013595D"/>
    <w:rsid w:val="00146166"/>
    <w:rsid w:val="00160494"/>
    <w:rsid w:val="00196D3B"/>
    <w:rsid w:val="001A68A1"/>
    <w:rsid w:val="001B0F2D"/>
    <w:rsid w:val="001B2AAE"/>
    <w:rsid w:val="001D207F"/>
    <w:rsid w:val="001E6879"/>
    <w:rsid w:val="0020397C"/>
    <w:rsid w:val="00203ACA"/>
    <w:rsid w:val="00205813"/>
    <w:rsid w:val="00215C4F"/>
    <w:rsid w:val="002177F7"/>
    <w:rsid w:val="00217BB0"/>
    <w:rsid w:val="00232EFA"/>
    <w:rsid w:val="00241414"/>
    <w:rsid w:val="002558B9"/>
    <w:rsid w:val="0026063B"/>
    <w:rsid w:val="00261078"/>
    <w:rsid w:val="00263A67"/>
    <w:rsid w:val="00290896"/>
    <w:rsid w:val="002B0E5A"/>
    <w:rsid w:val="002B33AB"/>
    <w:rsid w:val="002B5F72"/>
    <w:rsid w:val="002C1F1C"/>
    <w:rsid w:val="002C4602"/>
    <w:rsid w:val="002D6CBF"/>
    <w:rsid w:val="002E4559"/>
    <w:rsid w:val="002E7BDA"/>
    <w:rsid w:val="00304FBF"/>
    <w:rsid w:val="00305218"/>
    <w:rsid w:val="00306440"/>
    <w:rsid w:val="003137C6"/>
    <w:rsid w:val="003243C8"/>
    <w:rsid w:val="00345C54"/>
    <w:rsid w:val="0034769D"/>
    <w:rsid w:val="00351FBF"/>
    <w:rsid w:val="00363129"/>
    <w:rsid w:val="0038223A"/>
    <w:rsid w:val="00382246"/>
    <w:rsid w:val="00384457"/>
    <w:rsid w:val="0039574C"/>
    <w:rsid w:val="0039718E"/>
    <w:rsid w:val="003E1683"/>
    <w:rsid w:val="00447B0F"/>
    <w:rsid w:val="004525ED"/>
    <w:rsid w:val="00455DA6"/>
    <w:rsid w:val="00477BF1"/>
    <w:rsid w:val="00481CDF"/>
    <w:rsid w:val="004848BA"/>
    <w:rsid w:val="00491D1F"/>
    <w:rsid w:val="004B0F7E"/>
    <w:rsid w:val="004B1BB0"/>
    <w:rsid w:val="004D088E"/>
    <w:rsid w:val="004D4E94"/>
    <w:rsid w:val="004F2E25"/>
    <w:rsid w:val="005022E0"/>
    <w:rsid w:val="0052627F"/>
    <w:rsid w:val="00530E91"/>
    <w:rsid w:val="00531F0C"/>
    <w:rsid w:val="00546123"/>
    <w:rsid w:val="00553364"/>
    <w:rsid w:val="00563D8C"/>
    <w:rsid w:val="00564695"/>
    <w:rsid w:val="00577E73"/>
    <w:rsid w:val="00592893"/>
    <w:rsid w:val="005A118B"/>
    <w:rsid w:val="005A4060"/>
    <w:rsid w:val="005B6490"/>
    <w:rsid w:val="005C1556"/>
    <w:rsid w:val="005C4D2C"/>
    <w:rsid w:val="005C5684"/>
    <w:rsid w:val="005C6052"/>
    <w:rsid w:val="005C6053"/>
    <w:rsid w:val="005C6D70"/>
    <w:rsid w:val="005E0B46"/>
    <w:rsid w:val="005F435D"/>
    <w:rsid w:val="006003DF"/>
    <w:rsid w:val="00612992"/>
    <w:rsid w:val="006164CD"/>
    <w:rsid w:val="00625442"/>
    <w:rsid w:val="00625486"/>
    <w:rsid w:val="006275EC"/>
    <w:rsid w:val="006345E4"/>
    <w:rsid w:val="00634B8C"/>
    <w:rsid w:val="00677212"/>
    <w:rsid w:val="00681AA5"/>
    <w:rsid w:val="006B1AAE"/>
    <w:rsid w:val="006C7802"/>
    <w:rsid w:val="006D6FAD"/>
    <w:rsid w:val="00720AB5"/>
    <w:rsid w:val="00742A1F"/>
    <w:rsid w:val="0074401D"/>
    <w:rsid w:val="0079647D"/>
    <w:rsid w:val="007A5EA0"/>
    <w:rsid w:val="007B70DF"/>
    <w:rsid w:val="007D20F0"/>
    <w:rsid w:val="007D32E1"/>
    <w:rsid w:val="007D702A"/>
    <w:rsid w:val="007E3054"/>
    <w:rsid w:val="007E51AF"/>
    <w:rsid w:val="007E7C0A"/>
    <w:rsid w:val="007F538E"/>
    <w:rsid w:val="00811BB2"/>
    <w:rsid w:val="00812908"/>
    <w:rsid w:val="008171AE"/>
    <w:rsid w:val="00824EE7"/>
    <w:rsid w:val="008314E5"/>
    <w:rsid w:val="008332C3"/>
    <w:rsid w:val="0084429B"/>
    <w:rsid w:val="008462E3"/>
    <w:rsid w:val="00876E03"/>
    <w:rsid w:val="008774FE"/>
    <w:rsid w:val="0088409F"/>
    <w:rsid w:val="00886F9C"/>
    <w:rsid w:val="008950D2"/>
    <w:rsid w:val="008955C2"/>
    <w:rsid w:val="00896A83"/>
    <w:rsid w:val="008B45D4"/>
    <w:rsid w:val="008D4DFF"/>
    <w:rsid w:val="009048E6"/>
    <w:rsid w:val="00914F09"/>
    <w:rsid w:val="00926C86"/>
    <w:rsid w:val="00946009"/>
    <w:rsid w:val="0095641C"/>
    <w:rsid w:val="00994C71"/>
    <w:rsid w:val="009D1323"/>
    <w:rsid w:val="009F0B07"/>
    <w:rsid w:val="009F18D7"/>
    <w:rsid w:val="009F7E27"/>
    <w:rsid w:val="00A2110F"/>
    <w:rsid w:val="00A2216F"/>
    <w:rsid w:val="00A31BB8"/>
    <w:rsid w:val="00A335D2"/>
    <w:rsid w:val="00A43385"/>
    <w:rsid w:val="00A44B49"/>
    <w:rsid w:val="00A50D1E"/>
    <w:rsid w:val="00A60B7D"/>
    <w:rsid w:val="00A65AC6"/>
    <w:rsid w:val="00A67742"/>
    <w:rsid w:val="00A84A51"/>
    <w:rsid w:val="00AB3C13"/>
    <w:rsid w:val="00AC7CD8"/>
    <w:rsid w:val="00B008AD"/>
    <w:rsid w:val="00B02BAC"/>
    <w:rsid w:val="00B17F68"/>
    <w:rsid w:val="00B2135C"/>
    <w:rsid w:val="00B2448A"/>
    <w:rsid w:val="00B437DF"/>
    <w:rsid w:val="00B46C14"/>
    <w:rsid w:val="00B57EEA"/>
    <w:rsid w:val="00B75FDF"/>
    <w:rsid w:val="00BA04C0"/>
    <w:rsid w:val="00BC009B"/>
    <w:rsid w:val="00BD4153"/>
    <w:rsid w:val="00BD51B7"/>
    <w:rsid w:val="00BE4666"/>
    <w:rsid w:val="00BE560A"/>
    <w:rsid w:val="00BF0B44"/>
    <w:rsid w:val="00C172DA"/>
    <w:rsid w:val="00C47B91"/>
    <w:rsid w:val="00C52F01"/>
    <w:rsid w:val="00C54EC1"/>
    <w:rsid w:val="00C64A85"/>
    <w:rsid w:val="00C70A5D"/>
    <w:rsid w:val="00C72BF7"/>
    <w:rsid w:val="00C74514"/>
    <w:rsid w:val="00C97839"/>
    <w:rsid w:val="00CA0657"/>
    <w:rsid w:val="00CB6A0E"/>
    <w:rsid w:val="00CB6FE7"/>
    <w:rsid w:val="00CC28FC"/>
    <w:rsid w:val="00CC61E3"/>
    <w:rsid w:val="00CE0174"/>
    <w:rsid w:val="00CE6AD0"/>
    <w:rsid w:val="00D4034E"/>
    <w:rsid w:val="00D44046"/>
    <w:rsid w:val="00D53A45"/>
    <w:rsid w:val="00D6199D"/>
    <w:rsid w:val="00D65080"/>
    <w:rsid w:val="00D76126"/>
    <w:rsid w:val="00D80C4F"/>
    <w:rsid w:val="00D82702"/>
    <w:rsid w:val="00DA012E"/>
    <w:rsid w:val="00DA21B2"/>
    <w:rsid w:val="00DA5CEC"/>
    <w:rsid w:val="00DB3EDA"/>
    <w:rsid w:val="00DB6884"/>
    <w:rsid w:val="00DC10BF"/>
    <w:rsid w:val="00DC1200"/>
    <w:rsid w:val="00DC21E9"/>
    <w:rsid w:val="00DC5328"/>
    <w:rsid w:val="00DC6046"/>
    <w:rsid w:val="00DD5FE4"/>
    <w:rsid w:val="00DF178A"/>
    <w:rsid w:val="00DF3CE6"/>
    <w:rsid w:val="00DF49C5"/>
    <w:rsid w:val="00DF4F86"/>
    <w:rsid w:val="00E03FD8"/>
    <w:rsid w:val="00E074C2"/>
    <w:rsid w:val="00E20E28"/>
    <w:rsid w:val="00E27DF4"/>
    <w:rsid w:val="00E51ECB"/>
    <w:rsid w:val="00E54C63"/>
    <w:rsid w:val="00E670E4"/>
    <w:rsid w:val="00E73896"/>
    <w:rsid w:val="00E87E44"/>
    <w:rsid w:val="00EB1F58"/>
    <w:rsid w:val="00EC51A4"/>
    <w:rsid w:val="00ED1994"/>
    <w:rsid w:val="00EE07D7"/>
    <w:rsid w:val="00EE55ED"/>
    <w:rsid w:val="00EF1023"/>
    <w:rsid w:val="00F07D07"/>
    <w:rsid w:val="00F16EFB"/>
    <w:rsid w:val="00F2747D"/>
    <w:rsid w:val="00F3126F"/>
    <w:rsid w:val="00F320E4"/>
    <w:rsid w:val="00F35468"/>
    <w:rsid w:val="00F458F3"/>
    <w:rsid w:val="00F45CA3"/>
    <w:rsid w:val="00F65067"/>
    <w:rsid w:val="00F801E3"/>
    <w:rsid w:val="00FA56C9"/>
    <w:rsid w:val="00FB13BD"/>
    <w:rsid w:val="00FB34AA"/>
    <w:rsid w:val="00FC0B49"/>
    <w:rsid w:val="00FD0733"/>
    <w:rsid w:val="00FD3482"/>
    <w:rsid w:val="00FD4187"/>
    <w:rsid w:val="00FE0E4C"/>
    <w:rsid w:val="00FF4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0B14F"/>
  <w15:chartTrackingRefBased/>
  <w15:docId w15:val="{CA103196-51DC-42D9-92B8-1895AB5D5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8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1F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8B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A012E"/>
    <w:pPr>
      <w:ind w:left="720"/>
      <w:contextualSpacing/>
    </w:pPr>
  </w:style>
  <w:style w:type="character" w:styleId="IntenseEmphasis">
    <w:name w:val="Intense Emphasis"/>
    <w:basedOn w:val="DefaultParagraphFont"/>
    <w:uiPriority w:val="21"/>
    <w:qFormat/>
    <w:rsid w:val="00A335D2"/>
    <w:rPr>
      <w:i/>
      <w:iCs/>
      <w:color w:val="4472C4" w:themeColor="accent1"/>
    </w:rPr>
  </w:style>
  <w:style w:type="character" w:styleId="Hyperlink">
    <w:name w:val="Hyperlink"/>
    <w:basedOn w:val="DefaultParagraphFont"/>
    <w:uiPriority w:val="99"/>
    <w:unhideWhenUsed/>
    <w:rsid w:val="00ED1994"/>
    <w:rPr>
      <w:color w:val="0563C1" w:themeColor="hyperlink"/>
      <w:u w:val="single"/>
    </w:rPr>
  </w:style>
  <w:style w:type="character" w:styleId="UnresolvedMention">
    <w:name w:val="Unresolved Mention"/>
    <w:basedOn w:val="DefaultParagraphFont"/>
    <w:uiPriority w:val="99"/>
    <w:semiHidden/>
    <w:unhideWhenUsed/>
    <w:rsid w:val="00ED1994"/>
    <w:rPr>
      <w:color w:val="808080"/>
      <w:shd w:val="clear" w:color="auto" w:fill="E6E6E6"/>
    </w:rPr>
  </w:style>
  <w:style w:type="paragraph" w:styleId="BalloonText">
    <w:name w:val="Balloon Text"/>
    <w:basedOn w:val="Normal"/>
    <w:link w:val="BalloonTextChar"/>
    <w:uiPriority w:val="99"/>
    <w:semiHidden/>
    <w:unhideWhenUsed/>
    <w:rsid w:val="00E670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70E4"/>
    <w:rPr>
      <w:rFonts w:ascii="Segoe UI" w:hAnsi="Segoe UI" w:cs="Segoe UI"/>
      <w:sz w:val="18"/>
      <w:szCs w:val="18"/>
    </w:rPr>
  </w:style>
  <w:style w:type="character" w:customStyle="1" w:styleId="Heading2Char">
    <w:name w:val="Heading 2 Char"/>
    <w:basedOn w:val="DefaultParagraphFont"/>
    <w:link w:val="Heading2"/>
    <w:uiPriority w:val="9"/>
    <w:rsid w:val="00351FBF"/>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CE0174"/>
    <w:rPr>
      <w:i/>
      <w:iCs/>
      <w:color w:val="404040" w:themeColor="text1" w:themeTint="BF"/>
    </w:rPr>
  </w:style>
  <w:style w:type="paragraph" w:styleId="Title">
    <w:name w:val="Title"/>
    <w:basedOn w:val="Normal"/>
    <w:next w:val="Normal"/>
    <w:link w:val="TitleChar"/>
    <w:uiPriority w:val="10"/>
    <w:qFormat/>
    <w:rsid w:val="00B46C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C1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jk4te0wZnXAhVMOMAKHThUDYYQjRwIBw&amp;url=https://www.env.nm.gov/kafbfuelplume/kafb-fuel-plume-remediation-strategies/&amp;psig=AOvVaw1R_1vIWF44uoLUYMBTx8Lp&amp;ust=1509492839229496" TargetMode="External"/><Relationship Id="rId13" Type="http://schemas.openxmlformats.org/officeDocument/2006/relationships/image" Target="media/image4.jpeg"/><Relationship Id="rId18" Type="http://schemas.openxmlformats.org/officeDocument/2006/relationships/hyperlink" Target="https://www.google.co.uk/url?sa=i&amp;rct=j&amp;q=&amp;esrc=s&amp;source=images&amp;cd=&amp;cad=rja&amp;uact=8&amp;ved=0ahUKEwjRhMfs3dXXAhXnC8AKHf46CDcQjRwIBw&amp;url=http://eurssem.eu/pages/4-5-9-ex-sito-technologies-srt&amp;psig=AOvVaw29a0hz7PkPdQD0xJgHyKX5&amp;ust=1511559550008700" TargetMode="External"/><Relationship Id="rId26" Type="http://schemas.openxmlformats.org/officeDocument/2006/relationships/hyperlink" Target="http://terratherm.com/thermal/tch/index.htm" TargetMode="External"/><Relationship Id="rId3" Type="http://schemas.openxmlformats.org/officeDocument/2006/relationships/styles" Target="styles.xml"/><Relationship Id="rId21" Type="http://schemas.openxmlformats.org/officeDocument/2006/relationships/hyperlink" Target="http://www.mining.com/heap-leach-minings-breakthrough-technology/" TargetMode="External"/><Relationship Id="rId7" Type="http://schemas.openxmlformats.org/officeDocument/2006/relationships/image" Target="media/image1.jpeg"/><Relationship Id="rId12" Type="http://schemas.openxmlformats.org/officeDocument/2006/relationships/hyperlink" Target="https://www.google.co.uk/url?sa=i&amp;rct=j&amp;q=&amp;esrc=s&amp;source=images&amp;cd=&amp;cad=rja&amp;uact=8&amp;ved=0ahUKEwi9rJykvK_XAhUnLsAKHWwLCzEQjRwIBw&amp;url=http://ferreiraconstructionsouthern.com/services/environmental-remediation/&amp;psig=AOvVaw3VR1NpDgXbmmrUit26vG51&amp;ust=1510247372772339" TargetMode="External"/><Relationship Id="rId17" Type="http://schemas.openxmlformats.org/officeDocument/2006/relationships/image" Target="media/image8.png"/><Relationship Id="rId25" Type="http://schemas.openxmlformats.org/officeDocument/2006/relationships/hyperlink" Target="https://www.epa.gov/risk/risk-assessment-guidance-superfund-rags-part"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ferreiraconstructionsouthern.com/services/environmental-remediat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google.co.uk/url?sa=i&amp;rct=j&amp;q=&amp;esrc=s&amp;source=images&amp;cd=&amp;cad=rja&amp;uact=8&amp;ved=0ahUKEwj4_sXGso_XAhVIWxQKHfN2C4UQjRwIBw&amp;url=https://thermaldesorption.wordpress.com/&amp;psig=AOvVaw0zlTJlCloUmZArs4IXYYVG&amp;ust=1509145291769389" TargetMode="External"/><Relationship Id="rId11" Type="http://schemas.openxmlformats.org/officeDocument/2006/relationships/image" Target="media/image3.jpeg"/><Relationship Id="rId24" Type="http://schemas.openxmlformats.org/officeDocument/2006/relationships/hyperlink" Target="https://regenesis.com/eur/site-remediation-solutions/in-situ-chemical-oxidation-isco/"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env.nm.gov/kafbfuelplume/kafb-fuel-plume-remediation-strategies/" TargetMode="External"/><Relationship Id="rId28" Type="http://schemas.openxmlformats.org/officeDocument/2006/relationships/hyperlink" Target="http://www.unep.or.jp/Ietc/Publications/Freshwater/FMS2/1.asp" TargetMode="External"/><Relationship Id="rId10" Type="http://schemas.openxmlformats.org/officeDocument/2006/relationships/hyperlink" Target="https://regenesis.com/wp-content/uploads/2014/09/ISCO_Contaminant-Reduction-Chart_Regenesis-v2web.jpg"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hyperlink" Target="https://www.navfac.navy.mil/navfac_worldwide/specialty_centers/exwc/products_and_services/ev/erb/tech/rem/biopiles.html" TargetMode="External"/><Relationship Id="rId27" Type="http://schemas.openxmlformats.org/officeDocument/2006/relationships/hyperlink" Target="http://www.trm-ltd.com/case-studies/industrial-chemical-cleanu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3DD44-B208-4EE4-B0D0-D8D1B7C4B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10</Pages>
  <Words>3057</Words>
  <Characters>17428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Swan</dc:creator>
  <cp:keywords/>
  <dc:description/>
  <cp:lastModifiedBy>Aidan Swan</cp:lastModifiedBy>
  <cp:revision>56</cp:revision>
  <dcterms:created xsi:type="dcterms:W3CDTF">2017-12-14T19:54:00Z</dcterms:created>
  <dcterms:modified xsi:type="dcterms:W3CDTF">2017-12-15T02:23:00Z</dcterms:modified>
</cp:coreProperties>
</file>