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r w:rsidRPr="00500CBF">
        <w:rPr>
          <w:b/>
          <w:sz w:val="40"/>
          <w:szCs w:val="40"/>
          <w:lang w:val="en-US"/>
        </w:rPr>
        <w:t xml:space="preserve">Assignment title: </w:t>
      </w:r>
    </w:p>
    <w:p w:rsidR="00796D32" w:rsidRDefault="00500CBF">
      <w:pPr>
        <w:rPr>
          <w:b/>
          <w:sz w:val="40"/>
          <w:szCs w:val="40"/>
          <w:lang w:val="en-US"/>
        </w:rPr>
      </w:pPr>
      <w:r w:rsidRPr="00500CBF">
        <w:rPr>
          <w:b/>
          <w:sz w:val="40"/>
          <w:szCs w:val="40"/>
          <w:lang w:val="en-US"/>
        </w:rPr>
        <w:t>How do broader external environmental factors along with COVID-19 and ethical dilemmas affect organizational culture and its performance?</w:t>
      </w:r>
    </w:p>
    <w:p w:rsidR="00500CBF" w:rsidRDefault="00500CBF">
      <w:pPr>
        <w:rPr>
          <w:b/>
          <w:sz w:val="40"/>
          <w:szCs w:val="40"/>
          <w:lang w:val="en-US"/>
        </w:rPr>
      </w:pPr>
    </w:p>
    <w:p w:rsidR="00500CBF" w:rsidRDefault="00500CBF">
      <w:pPr>
        <w:rPr>
          <w:b/>
          <w:sz w:val="40"/>
          <w:szCs w:val="40"/>
          <w:lang w:val="en-US"/>
        </w:rPr>
      </w:pPr>
      <w:r>
        <w:rPr>
          <w:b/>
          <w:sz w:val="40"/>
          <w:szCs w:val="40"/>
          <w:lang w:val="en-US"/>
        </w:rPr>
        <w:t>Student ID: ………………..</w:t>
      </w: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500CBF" w:rsidRDefault="00500CBF">
      <w:pPr>
        <w:rPr>
          <w:b/>
          <w:sz w:val="40"/>
          <w:szCs w:val="40"/>
          <w:lang w:val="en-US"/>
        </w:rPr>
      </w:pPr>
    </w:p>
    <w:p w:rsidR="00A165A3" w:rsidRDefault="00A165A3" w:rsidP="00A165A3">
      <w:pPr>
        <w:pStyle w:val="Heading1"/>
      </w:pPr>
    </w:p>
    <w:sdt>
      <w:sdtPr>
        <w:id w:val="514581230"/>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A165A3" w:rsidRDefault="00A165A3">
          <w:pPr>
            <w:pStyle w:val="TOCHeading"/>
          </w:pPr>
          <w:r>
            <w:t>Contents</w:t>
          </w:r>
        </w:p>
        <w:p w:rsidR="00A165A3" w:rsidRDefault="00A165A3">
          <w:pPr>
            <w:pStyle w:val="TOC1"/>
            <w:tabs>
              <w:tab w:val="right" w:leader="dot" w:pos="9016"/>
            </w:tabs>
            <w:rPr>
              <w:noProof/>
            </w:rPr>
          </w:pPr>
          <w:r>
            <w:fldChar w:fldCharType="begin"/>
          </w:r>
          <w:r>
            <w:instrText xml:space="preserve"> TOC \o "1-3" \h \z \u </w:instrText>
          </w:r>
          <w:r>
            <w:fldChar w:fldCharType="separate"/>
          </w:r>
          <w:hyperlink w:anchor="_Toc81416510" w:history="1">
            <w:r w:rsidRPr="00D53D4D">
              <w:rPr>
                <w:rStyle w:val="Hyperlink"/>
                <w:noProof/>
                <w:lang w:val="en-US"/>
              </w:rPr>
              <w:t>Introduction</w:t>
            </w:r>
            <w:r>
              <w:rPr>
                <w:noProof/>
                <w:webHidden/>
              </w:rPr>
              <w:tab/>
            </w:r>
            <w:r>
              <w:rPr>
                <w:noProof/>
                <w:webHidden/>
              </w:rPr>
              <w:fldChar w:fldCharType="begin"/>
            </w:r>
            <w:r>
              <w:rPr>
                <w:noProof/>
                <w:webHidden/>
              </w:rPr>
              <w:instrText xml:space="preserve"> PAGEREF _Toc81416510 \h </w:instrText>
            </w:r>
            <w:r>
              <w:rPr>
                <w:noProof/>
                <w:webHidden/>
              </w:rPr>
            </w:r>
            <w:r>
              <w:rPr>
                <w:noProof/>
                <w:webHidden/>
              </w:rPr>
              <w:fldChar w:fldCharType="separate"/>
            </w:r>
            <w:r w:rsidR="0049342B">
              <w:rPr>
                <w:noProof/>
                <w:webHidden/>
              </w:rPr>
              <w:t>2</w:t>
            </w:r>
            <w:r>
              <w:rPr>
                <w:noProof/>
                <w:webHidden/>
              </w:rPr>
              <w:fldChar w:fldCharType="end"/>
            </w:r>
          </w:hyperlink>
        </w:p>
        <w:p w:rsidR="00A165A3" w:rsidRDefault="00A165A3">
          <w:pPr>
            <w:pStyle w:val="TOC1"/>
            <w:tabs>
              <w:tab w:val="right" w:leader="dot" w:pos="9016"/>
            </w:tabs>
            <w:rPr>
              <w:noProof/>
            </w:rPr>
          </w:pPr>
          <w:hyperlink w:anchor="_Toc81416511" w:history="1">
            <w:r w:rsidRPr="00D53D4D">
              <w:rPr>
                <w:rStyle w:val="Hyperlink"/>
                <w:noProof/>
                <w:lang w:val="en-US"/>
              </w:rPr>
              <w:t>Company brief</w:t>
            </w:r>
            <w:r>
              <w:rPr>
                <w:noProof/>
                <w:webHidden/>
              </w:rPr>
              <w:tab/>
            </w:r>
            <w:r>
              <w:rPr>
                <w:noProof/>
                <w:webHidden/>
              </w:rPr>
              <w:fldChar w:fldCharType="begin"/>
            </w:r>
            <w:r>
              <w:rPr>
                <w:noProof/>
                <w:webHidden/>
              </w:rPr>
              <w:instrText xml:space="preserve"> PAGEREF _Toc81416511 \h </w:instrText>
            </w:r>
            <w:r>
              <w:rPr>
                <w:noProof/>
                <w:webHidden/>
              </w:rPr>
            </w:r>
            <w:r>
              <w:rPr>
                <w:noProof/>
                <w:webHidden/>
              </w:rPr>
              <w:fldChar w:fldCharType="separate"/>
            </w:r>
            <w:r w:rsidR="0049342B">
              <w:rPr>
                <w:noProof/>
                <w:webHidden/>
              </w:rPr>
              <w:t>3</w:t>
            </w:r>
            <w:r>
              <w:rPr>
                <w:noProof/>
                <w:webHidden/>
              </w:rPr>
              <w:fldChar w:fldCharType="end"/>
            </w:r>
          </w:hyperlink>
        </w:p>
        <w:p w:rsidR="00A165A3" w:rsidRDefault="00A165A3">
          <w:pPr>
            <w:pStyle w:val="TOC1"/>
            <w:tabs>
              <w:tab w:val="right" w:leader="dot" w:pos="9016"/>
            </w:tabs>
            <w:rPr>
              <w:noProof/>
            </w:rPr>
          </w:pPr>
          <w:hyperlink w:anchor="_Toc81416512" w:history="1">
            <w:r w:rsidRPr="00D53D4D">
              <w:rPr>
                <w:rStyle w:val="Hyperlink"/>
                <w:noProof/>
                <w:lang w:val="en-US"/>
              </w:rPr>
              <w:t>Culture and context of</w:t>
            </w:r>
            <w:bookmarkStart w:id="0" w:name="_GoBack"/>
            <w:bookmarkEnd w:id="0"/>
            <w:r w:rsidRPr="00D53D4D">
              <w:rPr>
                <w:rStyle w:val="Hyperlink"/>
                <w:noProof/>
                <w:lang w:val="en-US"/>
              </w:rPr>
              <w:t xml:space="preserve"> an organization</w:t>
            </w:r>
            <w:r>
              <w:rPr>
                <w:noProof/>
                <w:webHidden/>
              </w:rPr>
              <w:tab/>
            </w:r>
            <w:r>
              <w:rPr>
                <w:noProof/>
                <w:webHidden/>
              </w:rPr>
              <w:fldChar w:fldCharType="begin"/>
            </w:r>
            <w:r>
              <w:rPr>
                <w:noProof/>
                <w:webHidden/>
              </w:rPr>
              <w:instrText xml:space="preserve"> PAGEREF _Toc81416512 \h </w:instrText>
            </w:r>
            <w:r>
              <w:rPr>
                <w:noProof/>
                <w:webHidden/>
              </w:rPr>
            </w:r>
            <w:r>
              <w:rPr>
                <w:noProof/>
                <w:webHidden/>
              </w:rPr>
              <w:fldChar w:fldCharType="separate"/>
            </w:r>
            <w:r w:rsidR="0049342B">
              <w:rPr>
                <w:noProof/>
                <w:webHidden/>
              </w:rPr>
              <w:t>4</w:t>
            </w:r>
            <w:r>
              <w:rPr>
                <w:noProof/>
                <w:webHidden/>
              </w:rPr>
              <w:fldChar w:fldCharType="end"/>
            </w:r>
          </w:hyperlink>
        </w:p>
        <w:p w:rsidR="00A165A3" w:rsidRDefault="00A165A3">
          <w:pPr>
            <w:pStyle w:val="TOC1"/>
            <w:tabs>
              <w:tab w:val="right" w:leader="dot" w:pos="9016"/>
            </w:tabs>
            <w:rPr>
              <w:noProof/>
            </w:rPr>
          </w:pPr>
          <w:hyperlink w:anchor="_Toc81416513" w:history="1">
            <w:r w:rsidRPr="00D53D4D">
              <w:rPr>
                <w:rStyle w:val="Hyperlink"/>
                <w:noProof/>
                <w:lang w:val="en-US"/>
              </w:rPr>
              <w:t>Environmental and organizational analysis</w:t>
            </w:r>
            <w:r>
              <w:rPr>
                <w:noProof/>
                <w:webHidden/>
              </w:rPr>
              <w:tab/>
            </w:r>
            <w:r>
              <w:rPr>
                <w:noProof/>
                <w:webHidden/>
              </w:rPr>
              <w:fldChar w:fldCharType="begin"/>
            </w:r>
            <w:r>
              <w:rPr>
                <w:noProof/>
                <w:webHidden/>
              </w:rPr>
              <w:instrText xml:space="preserve"> PAGEREF _Toc81416513 \h </w:instrText>
            </w:r>
            <w:r>
              <w:rPr>
                <w:noProof/>
                <w:webHidden/>
              </w:rPr>
            </w:r>
            <w:r>
              <w:rPr>
                <w:noProof/>
                <w:webHidden/>
              </w:rPr>
              <w:fldChar w:fldCharType="separate"/>
            </w:r>
            <w:r w:rsidR="0049342B">
              <w:rPr>
                <w:noProof/>
                <w:webHidden/>
              </w:rPr>
              <w:t>5</w:t>
            </w:r>
            <w:r>
              <w:rPr>
                <w:noProof/>
                <w:webHidden/>
              </w:rPr>
              <w:fldChar w:fldCharType="end"/>
            </w:r>
          </w:hyperlink>
        </w:p>
        <w:p w:rsidR="00A165A3" w:rsidRDefault="00A165A3">
          <w:pPr>
            <w:pStyle w:val="TOC1"/>
            <w:tabs>
              <w:tab w:val="right" w:leader="dot" w:pos="9016"/>
            </w:tabs>
            <w:rPr>
              <w:noProof/>
            </w:rPr>
          </w:pPr>
          <w:hyperlink w:anchor="_Toc81416514" w:history="1">
            <w:r w:rsidRPr="00D53D4D">
              <w:rPr>
                <w:rStyle w:val="Hyperlink"/>
                <w:noProof/>
                <w:lang w:val="en-US"/>
              </w:rPr>
              <w:t>PESTLE</w:t>
            </w:r>
            <w:r>
              <w:rPr>
                <w:noProof/>
                <w:webHidden/>
              </w:rPr>
              <w:tab/>
            </w:r>
            <w:r>
              <w:rPr>
                <w:noProof/>
                <w:webHidden/>
              </w:rPr>
              <w:fldChar w:fldCharType="begin"/>
            </w:r>
            <w:r>
              <w:rPr>
                <w:noProof/>
                <w:webHidden/>
              </w:rPr>
              <w:instrText xml:space="preserve"> PAGEREF _Toc81416514 \h </w:instrText>
            </w:r>
            <w:r>
              <w:rPr>
                <w:noProof/>
                <w:webHidden/>
              </w:rPr>
            </w:r>
            <w:r>
              <w:rPr>
                <w:noProof/>
                <w:webHidden/>
              </w:rPr>
              <w:fldChar w:fldCharType="separate"/>
            </w:r>
            <w:r w:rsidR="0049342B">
              <w:rPr>
                <w:noProof/>
                <w:webHidden/>
              </w:rPr>
              <w:t>5</w:t>
            </w:r>
            <w:r>
              <w:rPr>
                <w:noProof/>
                <w:webHidden/>
              </w:rPr>
              <w:fldChar w:fldCharType="end"/>
            </w:r>
          </w:hyperlink>
        </w:p>
        <w:p w:rsidR="00A165A3" w:rsidRDefault="00A165A3">
          <w:pPr>
            <w:pStyle w:val="TOC1"/>
            <w:tabs>
              <w:tab w:val="right" w:leader="dot" w:pos="9016"/>
            </w:tabs>
            <w:rPr>
              <w:noProof/>
            </w:rPr>
          </w:pPr>
          <w:hyperlink w:anchor="_Toc81416515" w:history="1">
            <w:r w:rsidRPr="00D53D4D">
              <w:rPr>
                <w:rStyle w:val="Hyperlink"/>
                <w:noProof/>
                <w:lang w:val="en-US"/>
              </w:rPr>
              <w:t>Porter’s five forces</w:t>
            </w:r>
            <w:r>
              <w:rPr>
                <w:noProof/>
                <w:webHidden/>
              </w:rPr>
              <w:tab/>
            </w:r>
            <w:r>
              <w:rPr>
                <w:noProof/>
                <w:webHidden/>
              </w:rPr>
              <w:fldChar w:fldCharType="begin"/>
            </w:r>
            <w:r>
              <w:rPr>
                <w:noProof/>
                <w:webHidden/>
              </w:rPr>
              <w:instrText xml:space="preserve"> PAGEREF _Toc81416515 \h </w:instrText>
            </w:r>
            <w:r>
              <w:rPr>
                <w:noProof/>
                <w:webHidden/>
              </w:rPr>
            </w:r>
            <w:r>
              <w:rPr>
                <w:noProof/>
                <w:webHidden/>
              </w:rPr>
              <w:fldChar w:fldCharType="separate"/>
            </w:r>
            <w:r w:rsidR="0049342B">
              <w:rPr>
                <w:noProof/>
                <w:webHidden/>
              </w:rPr>
              <w:t>8</w:t>
            </w:r>
            <w:r>
              <w:rPr>
                <w:noProof/>
                <w:webHidden/>
              </w:rPr>
              <w:fldChar w:fldCharType="end"/>
            </w:r>
          </w:hyperlink>
        </w:p>
        <w:p w:rsidR="00A165A3" w:rsidRDefault="00A165A3">
          <w:pPr>
            <w:pStyle w:val="TOC1"/>
            <w:tabs>
              <w:tab w:val="right" w:leader="dot" w:pos="9016"/>
            </w:tabs>
            <w:rPr>
              <w:noProof/>
            </w:rPr>
          </w:pPr>
          <w:hyperlink w:anchor="_Toc81416516" w:history="1">
            <w:r w:rsidRPr="00D53D4D">
              <w:rPr>
                <w:rStyle w:val="Hyperlink"/>
                <w:noProof/>
                <w:lang w:val="en-US"/>
              </w:rPr>
              <w:t>Cultural and ethical behavior present in one or more organizations</w:t>
            </w:r>
            <w:r>
              <w:rPr>
                <w:noProof/>
                <w:webHidden/>
              </w:rPr>
              <w:tab/>
            </w:r>
            <w:r>
              <w:rPr>
                <w:noProof/>
                <w:webHidden/>
              </w:rPr>
              <w:fldChar w:fldCharType="begin"/>
            </w:r>
            <w:r>
              <w:rPr>
                <w:noProof/>
                <w:webHidden/>
              </w:rPr>
              <w:instrText xml:space="preserve"> PAGEREF _Toc81416516 \h </w:instrText>
            </w:r>
            <w:r>
              <w:rPr>
                <w:noProof/>
                <w:webHidden/>
              </w:rPr>
            </w:r>
            <w:r>
              <w:rPr>
                <w:noProof/>
                <w:webHidden/>
              </w:rPr>
              <w:fldChar w:fldCharType="separate"/>
            </w:r>
            <w:r w:rsidR="0049342B">
              <w:rPr>
                <w:noProof/>
                <w:webHidden/>
              </w:rPr>
              <w:t>12</w:t>
            </w:r>
            <w:r>
              <w:rPr>
                <w:noProof/>
                <w:webHidden/>
              </w:rPr>
              <w:fldChar w:fldCharType="end"/>
            </w:r>
          </w:hyperlink>
        </w:p>
        <w:p w:rsidR="00A165A3" w:rsidRDefault="00A165A3">
          <w:pPr>
            <w:pStyle w:val="TOC1"/>
            <w:tabs>
              <w:tab w:val="right" w:leader="dot" w:pos="9016"/>
            </w:tabs>
            <w:rPr>
              <w:noProof/>
            </w:rPr>
          </w:pPr>
          <w:hyperlink w:anchor="_Toc81416517" w:history="1">
            <w:r w:rsidRPr="00D53D4D">
              <w:rPr>
                <w:rStyle w:val="Hyperlink"/>
                <w:noProof/>
                <w:lang w:val="en-US"/>
              </w:rPr>
              <w:t>Conclusions</w:t>
            </w:r>
            <w:r>
              <w:rPr>
                <w:noProof/>
                <w:webHidden/>
              </w:rPr>
              <w:tab/>
            </w:r>
            <w:r>
              <w:rPr>
                <w:noProof/>
                <w:webHidden/>
              </w:rPr>
              <w:fldChar w:fldCharType="begin"/>
            </w:r>
            <w:r>
              <w:rPr>
                <w:noProof/>
                <w:webHidden/>
              </w:rPr>
              <w:instrText xml:space="preserve"> PAGEREF _Toc81416517 \h </w:instrText>
            </w:r>
            <w:r>
              <w:rPr>
                <w:noProof/>
                <w:webHidden/>
              </w:rPr>
            </w:r>
            <w:r>
              <w:rPr>
                <w:noProof/>
                <w:webHidden/>
              </w:rPr>
              <w:fldChar w:fldCharType="separate"/>
            </w:r>
            <w:r w:rsidR="0049342B">
              <w:rPr>
                <w:noProof/>
                <w:webHidden/>
              </w:rPr>
              <w:t>14</w:t>
            </w:r>
            <w:r>
              <w:rPr>
                <w:noProof/>
                <w:webHidden/>
              </w:rPr>
              <w:fldChar w:fldCharType="end"/>
            </w:r>
          </w:hyperlink>
        </w:p>
        <w:p w:rsidR="00A165A3" w:rsidRDefault="00A165A3">
          <w:pPr>
            <w:pStyle w:val="TOC1"/>
            <w:tabs>
              <w:tab w:val="right" w:leader="dot" w:pos="9016"/>
            </w:tabs>
            <w:rPr>
              <w:noProof/>
            </w:rPr>
          </w:pPr>
          <w:hyperlink w:anchor="_Toc81416518" w:history="1">
            <w:r w:rsidRPr="00D53D4D">
              <w:rPr>
                <w:rStyle w:val="Hyperlink"/>
                <w:noProof/>
                <w:lang w:val="en-US"/>
              </w:rPr>
              <w:t>Reference list:</w:t>
            </w:r>
            <w:r>
              <w:rPr>
                <w:noProof/>
                <w:webHidden/>
              </w:rPr>
              <w:tab/>
            </w:r>
            <w:r>
              <w:rPr>
                <w:noProof/>
                <w:webHidden/>
              </w:rPr>
              <w:fldChar w:fldCharType="begin"/>
            </w:r>
            <w:r>
              <w:rPr>
                <w:noProof/>
                <w:webHidden/>
              </w:rPr>
              <w:instrText xml:space="preserve"> PAGEREF _Toc81416518 \h </w:instrText>
            </w:r>
            <w:r>
              <w:rPr>
                <w:noProof/>
                <w:webHidden/>
              </w:rPr>
            </w:r>
            <w:r>
              <w:rPr>
                <w:noProof/>
                <w:webHidden/>
              </w:rPr>
              <w:fldChar w:fldCharType="separate"/>
            </w:r>
            <w:r w:rsidR="0049342B">
              <w:rPr>
                <w:noProof/>
                <w:webHidden/>
              </w:rPr>
              <w:t>15</w:t>
            </w:r>
            <w:r>
              <w:rPr>
                <w:noProof/>
                <w:webHidden/>
              </w:rPr>
              <w:fldChar w:fldCharType="end"/>
            </w:r>
          </w:hyperlink>
        </w:p>
        <w:p w:rsidR="00A165A3" w:rsidRDefault="00A165A3">
          <w:r>
            <w:rPr>
              <w:b/>
              <w:bCs/>
              <w:noProof/>
            </w:rPr>
            <w:fldChar w:fldCharType="end"/>
          </w:r>
        </w:p>
      </w:sdtContent>
    </w:sdt>
    <w:p w:rsidR="00A165A3" w:rsidRDefault="00A165A3" w:rsidP="00A165A3">
      <w:pPr>
        <w:pStyle w:val="Heading1"/>
      </w:pPr>
    </w:p>
    <w:p w:rsidR="00F14C95" w:rsidRDefault="00F14C95" w:rsidP="00F14C95">
      <w:pPr>
        <w:pStyle w:val="Heading1"/>
        <w:spacing w:line="360" w:lineRule="auto"/>
        <w:jc w:val="both"/>
        <w:rPr>
          <w:rFonts w:ascii="Arial" w:hAnsi="Arial" w:cs="Arial"/>
          <w:sz w:val="24"/>
          <w:szCs w:val="24"/>
          <w:lang w:val="en-US"/>
        </w:rPr>
      </w:pPr>
      <w:bookmarkStart w:id="1" w:name="_Toc81416510"/>
    </w:p>
    <w:p w:rsidR="00F14C95" w:rsidRDefault="00F14C95" w:rsidP="00F14C95">
      <w:pPr>
        <w:pStyle w:val="Heading1"/>
        <w:spacing w:line="360" w:lineRule="auto"/>
        <w:jc w:val="both"/>
        <w:rPr>
          <w:rFonts w:ascii="Arial" w:hAnsi="Arial" w:cs="Arial"/>
          <w:sz w:val="24"/>
          <w:szCs w:val="24"/>
          <w:lang w:val="en-US"/>
        </w:rPr>
      </w:pPr>
    </w:p>
    <w:p w:rsidR="00F14C95" w:rsidRDefault="00F14C95" w:rsidP="00F14C95">
      <w:pPr>
        <w:rPr>
          <w:lang w:val="en-US"/>
        </w:rPr>
      </w:pPr>
    </w:p>
    <w:p w:rsidR="00F14C95" w:rsidRPr="00F14C95" w:rsidRDefault="00F14C95" w:rsidP="00F14C95">
      <w:pPr>
        <w:rPr>
          <w:lang w:val="en-US"/>
        </w:rPr>
      </w:pPr>
    </w:p>
    <w:p w:rsidR="00F14C95" w:rsidRDefault="00F14C95" w:rsidP="00F14C95">
      <w:pPr>
        <w:pStyle w:val="Heading1"/>
        <w:spacing w:line="360" w:lineRule="auto"/>
        <w:jc w:val="both"/>
        <w:rPr>
          <w:rFonts w:ascii="Arial" w:hAnsi="Arial" w:cs="Arial"/>
          <w:sz w:val="24"/>
          <w:szCs w:val="24"/>
          <w:lang w:val="en-US"/>
        </w:rPr>
      </w:pPr>
    </w:p>
    <w:p w:rsidR="00F14C95" w:rsidRDefault="00F14C95" w:rsidP="00F14C95">
      <w:pPr>
        <w:pStyle w:val="Heading1"/>
        <w:spacing w:line="360" w:lineRule="auto"/>
        <w:jc w:val="both"/>
        <w:rPr>
          <w:rFonts w:ascii="Arial" w:hAnsi="Arial" w:cs="Arial"/>
          <w:sz w:val="24"/>
          <w:szCs w:val="24"/>
          <w:lang w:val="en-US"/>
        </w:rPr>
      </w:pPr>
    </w:p>
    <w:p w:rsidR="00F14C95" w:rsidRDefault="00F14C95" w:rsidP="00F14C95">
      <w:pPr>
        <w:pStyle w:val="Heading1"/>
        <w:spacing w:line="360" w:lineRule="auto"/>
        <w:jc w:val="both"/>
        <w:rPr>
          <w:rFonts w:ascii="Arial" w:hAnsi="Arial" w:cs="Arial"/>
          <w:sz w:val="24"/>
          <w:szCs w:val="24"/>
          <w:lang w:val="en-US"/>
        </w:rPr>
      </w:pPr>
    </w:p>
    <w:p w:rsidR="00F14C95" w:rsidRDefault="00F14C95" w:rsidP="00F14C95">
      <w:pPr>
        <w:pStyle w:val="Heading1"/>
        <w:spacing w:line="360" w:lineRule="auto"/>
        <w:jc w:val="both"/>
        <w:rPr>
          <w:rFonts w:ascii="Arial" w:hAnsi="Arial" w:cs="Arial"/>
          <w:sz w:val="24"/>
          <w:szCs w:val="24"/>
          <w:lang w:val="en-US"/>
        </w:rPr>
      </w:pPr>
    </w:p>
    <w:p w:rsidR="00500CBF" w:rsidRPr="00F14C95" w:rsidRDefault="00500CBF" w:rsidP="00F14C95">
      <w:pPr>
        <w:pStyle w:val="Heading1"/>
        <w:spacing w:line="360" w:lineRule="auto"/>
        <w:jc w:val="both"/>
        <w:rPr>
          <w:rFonts w:ascii="Arial" w:hAnsi="Arial" w:cs="Arial"/>
          <w:sz w:val="24"/>
          <w:szCs w:val="24"/>
          <w:lang w:val="en-US"/>
        </w:rPr>
      </w:pPr>
      <w:r w:rsidRPr="00F14C95">
        <w:rPr>
          <w:rFonts w:ascii="Arial" w:hAnsi="Arial" w:cs="Arial"/>
          <w:sz w:val="24"/>
          <w:szCs w:val="24"/>
          <w:lang w:val="en-US"/>
        </w:rPr>
        <w:t>Introduction</w:t>
      </w:r>
      <w:bookmarkEnd w:id="1"/>
    </w:p>
    <w:p w:rsidR="00500CBF" w:rsidRPr="00F14C95" w:rsidRDefault="00DC18E6"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With the Covid19 epidemic, the whole world transformed in a matter of months, and this transformation, together with numerous stringent limitations, shifted 70 percent </w:t>
      </w:r>
      <w:r w:rsidRPr="00F14C95">
        <w:rPr>
          <w:rFonts w:ascii="Arial" w:hAnsi="Arial" w:cs="Arial"/>
          <w:sz w:val="24"/>
          <w:szCs w:val="24"/>
          <w:lang w:val="en-US"/>
        </w:rPr>
        <w:lastRenderedPageBreak/>
        <w:t>of genuine labor online. This significantly accelerated the trend of global digitization and remote work.</w:t>
      </w:r>
    </w:p>
    <w:p w:rsidR="00DC18E6" w:rsidRPr="00F14C95" w:rsidRDefault="00DC18E6" w:rsidP="00F14C95">
      <w:pPr>
        <w:spacing w:line="360" w:lineRule="auto"/>
        <w:jc w:val="both"/>
        <w:rPr>
          <w:rFonts w:ascii="Arial" w:hAnsi="Arial" w:cs="Arial"/>
          <w:sz w:val="24"/>
          <w:szCs w:val="24"/>
          <w:lang w:val="en-US"/>
        </w:rPr>
      </w:pPr>
      <w:r w:rsidRPr="00F14C95">
        <w:rPr>
          <w:rFonts w:ascii="Arial" w:hAnsi="Arial" w:cs="Arial"/>
          <w:sz w:val="24"/>
          <w:szCs w:val="24"/>
          <w:lang w:val="en-US"/>
        </w:rPr>
        <w:t>Most of the organizations were in special fast need to change their structure, operations, tasks and they ways of working for over twelve months big part of the workload is moved when possible online and this impact the whole working process and in some occasions the company profitability</w:t>
      </w:r>
      <w:r w:rsidR="00C4666A" w:rsidRPr="00F14C95">
        <w:rPr>
          <w:rFonts w:ascii="Arial" w:hAnsi="Arial" w:cs="Arial"/>
          <w:sz w:val="24"/>
          <w:szCs w:val="24"/>
          <w:lang w:val="en-US"/>
        </w:rPr>
        <w:t xml:space="preserve"> (</w:t>
      </w:r>
      <w:proofErr w:type="spellStart"/>
      <w:r w:rsidR="00C4666A" w:rsidRPr="00F14C95">
        <w:rPr>
          <w:rFonts w:ascii="Arial" w:hAnsi="Arial" w:cs="Arial"/>
          <w:sz w:val="24"/>
          <w:szCs w:val="24"/>
          <w:lang w:val="en-US"/>
        </w:rPr>
        <w:t>Awaluddin</w:t>
      </w:r>
      <w:proofErr w:type="spellEnd"/>
      <w:r w:rsidR="00C4666A" w:rsidRPr="00F14C95">
        <w:rPr>
          <w:rFonts w:ascii="Arial" w:hAnsi="Arial" w:cs="Arial"/>
          <w:sz w:val="24"/>
          <w:szCs w:val="24"/>
          <w:lang w:val="en-US"/>
        </w:rPr>
        <w:t>, 2021).</w:t>
      </w:r>
    </w:p>
    <w:p w:rsidR="006634D1" w:rsidRPr="00F14C95" w:rsidRDefault="006634D1"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The primary goal of this paper is to explore how inherited ideas, attitudes, and values influence workplace behavior. It is expected that achieving the report's goal would establish a route and techniques for tailoring the workplace, which will be sufficient </w:t>
      </w:r>
      <w:r w:rsidR="003A7B7D" w:rsidRPr="00F14C95">
        <w:rPr>
          <w:rFonts w:ascii="Arial" w:hAnsi="Arial" w:cs="Arial"/>
          <w:sz w:val="24"/>
          <w:szCs w:val="24"/>
          <w:lang w:val="en-US"/>
        </w:rPr>
        <w:t>to handle the post-Covid-19 era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807F87" w:rsidRPr="00F14C95" w:rsidRDefault="00807F87" w:rsidP="00F14C95">
      <w:pPr>
        <w:spacing w:line="360" w:lineRule="auto"/>
        <w:jc w:val="both"/>
        <w:rPr>
          <w:rFonts w:ascii="Arial" w:hAnsi="Arial" w:cs="Arial"/>
          <w:sz w:val="24"/>
          <w:szCs w:val="24"/>
          <w:lang w:val="en-US"/>
        </w:rPr>
      </w:pPr>
      <w:r w:rsidRPr="00F14C95">
        <w:rPr>
          <w:rFonts w:ascii="Arial" w:hAnsi="Arial" w:cs="Arial"/>
          <w:sz w:val="24"/>
          <w:szCs w:val="24"/>
          <w:lang w:val="en-US"/>
        </w:rPr>
        <w:t>From the whole business environment local and global there is no company which is not affected by the COVID-19 pandemic and this fact push the company owne</w:t>
      </w:r>
      <w:r w:rsidR="00F346E6" w:rsidRPr="00F14C95">
        <w:rPr>
          <w:rFonts w:ascii="Arial" w:hAnsi="Arial" w:cs="Arial"/>
          <w:sz w:val="24"/>
          <w:szCs w:val="24"/>
          <w:lang w:val="en-US"/>
        </w:rPr>
        <w:t xml:space="preserve">rs and managers to change and processes and the operations in order to respond to the COVID19 challenges and restrictions. </w:t>
      </w:r>
    </w:p>
    <w:p w:rsidR="00B115CE" w:rsidRPr="00F14C95" w:rsidRDefault="00B115CE" w:rsidP="00F14C95">
      <w:pPr>
        <w:pStyle w:val="Heading1"/>
        <w:spacing w:line="360" w:lineRule="auto"/>
        <w:jc w:val="both"/>
        <w:rPr>
          <w:rFonts w:ascii="Arial" w:hAnsi="Arial" w:cs="Arial"/>
          <w:sz w:val="24"/>
          <w:szCs w:val="24"/>
          <w:lang w:val="en-US"/>
        </w:rPr>
      </w:pPr>
      <w:bookmarkStart w:id="2" w:name="_Toc81416511"/>
      <w:r w:rsidRPr="00F14C95">
        <w:rPr>
          <w:rFonts w:ascii="Arial" w:hAnsi="Arial" w:cs="Arial"/>
          <w:sz w:val="24"/>
          <w:szCs w:val="24"/>
          <w:lang w:val="en-US"/>
        </w:rPr>
        <w:t>Company brief</w:t>
      </w:r>
      <w:bookmarkEnd w:id="2"/>
    </w:p>
    <w:p w:rsidR="00B115CE" w:rsidRPr="00F14C95" w:rsidRDefault="00B115CE" w:rsidP="00F14C95">
      <w:pPr>
        <w:spacing w:line="360" w:lineRule="auto"/>
        <w:jc w:val="both"/>
        <w:rPr>
          <w:rFonts w:ascii="Arial" w:hAnsi="Arial" w:cs="Arial"/>
          <w:sz w:val="24"/>
          <w:szCs w:val="24"/>
          <w:lang w:val="en-US"/>
        </w:rPr>
      </w:pPr>
      <w:r w:rsidRPr="00F14C95">
        <w:rPr>
          <w:rFonts w:ascii="Arial" w:hAnsi="Arial" w:cs="Arial"/>
          <w:sz w:val="24"/>
          <w:szCs w:val="24"/>
          <w:lang w:val="en-US"/>
        </w:rPr>
        <w:t>Our choice of company is TK Max</w:t>
      </w:r>
      <w:r w:rsidR="00D62790" w:rsidRPr="00F14C95">
        <w:rPr>
          <w:rFonts w:ascii="Arial" w:hAnsi="Arial" w:cs="Arial"/>
          <w:sz w:val="24"/>
          <w:szCs w:val="24"/>
          <w:lang w:val="en-US"/>
        </w:rPr>
        <w:t>x</w:t>
      </w:r>
      <w:r w:rsidRPr="00F14C95">
        <w:rPr>
          <w:rFonts w:ascii="Arial" w:hAnsi="Arial" w:cs="Arial"/>
          <w:sz w:val="24"/>
          <w:szCs w:val="24"/>
          <w:lang w:val="en-US"/>
        </w:rPr>
        <w:t xml:space="preserve"> as very well recognized and popular retailer which has been strongly affected by covid19 and the restrictions. </w:t>
      </w:r>
      <w:r w:rsidR="00D62790" w:rsidRPr="00F14C95">
        <w:rPr>
          <w:rFonts w:ascii="Arial" w:hAnsi="Arial" w:cs="Arial"/>
          <w:sz w:val="24"/>
          <w:szCs w:val="24"/>
          <w:lang w:val="en-US"/>
        </w:rPr>
        <w:t xml:space="preserve">TK Maxx is very popular clothes retailer and the whole stores where closed down due to the COVID19 restrictions. The company moved very quickly into online orders and even set special discount in order to retain and keep the loyal customers permanent to the company. </w:t>
      </w:r>
      <w:r w:rsidR="00493B61" w:rsidRPr="00F14C95">
        <w:rPr>
          <w:rFonts w:ascii="Arial" w:hAnsi="Arial" w:cs="Arial"/>
          <w:sz w:val="24"/>
          <w:szCs w:val="24"/>
          <w:lang w:val="en-US"/>
        </w:rPr>
        <w:t xml:space="preserve">TK Maxx stores operate throughout the United Kingdom, Australia, Ireland, Germany, Poland, Austria and the Netherlands, </w:t>
      </w:r>
      <w:proofErr w:type="spellStart"/>
      <w:r w:rsidR="00493B61" w:rsidRPr="00F14C95">
        <w:rPr>
          <w:rFonts w:ascii="Arial" w:hAnsi="Arial" w:cs="Arial"/>
          <w:sz w:val="24"/>
          <w:szCs w:val="24"/>
          <w:lang w:val="en-US"/>
        </w:rPr>
        <w:t>totalling</w:t>
      </w:r>
      <w:proofErr w:type="spellEnd"/>
      <w:r w:rsidR="00493B61" w:rsidRPr="00F14C95">
        <w:rPr>
          <w:rFonts w:ascii="Arial" w:hAnsi="Arial" w:cs="Arial"/>
          <w:sz w:val="24"/>
          <w:szCs w:val="24"/>
          <w:lang w:val="en-US"/>
        </w:rPr>
        <w:t xml:space="preserve"> 515 stores in Europ</w:t>
      </w:r>
      <w:r w:rsidR="00792AD3" w:rsidRPr="00F14C95">
        <w:rPr>
          <w:rFonts w:ascii="Arial" w:hAnsi="Arial" w:cs="Arial"/>
          <w:sz w:val="24"/>
          <w:szCs w:val="24"/>
          <w:lang w:val="en-US"/>
        </w:rPr>
        <w:t>e (</w:t>
      </w:r>
      <w:proofErr w:type="spellStart"/>
      <w:r w:rsidR="00792AD3" w:rsidRPr="00F14C95">
        <w:rPr>
          <w:rFonts w:ascii="Arial" w:hAnsi="Arial" w:cs="Arial"/>
          <w:sz w:val="24"/>
          <w:szCs w:val="24"/>
          <w:lang w:val="en-US"/>
        </w:rPr>
        <w:t>Beligiannis</w:t>
      </w:r>
      <w:proofErr w:type="spellEnd"/>
      <w:r w:rsidR="00792AD3" w:rsidRPr="00F14C95">
        <w:rPr>
          <w:rFonts w:ascii="Arial" w:hAnsi="Arial" w:cs="Arial"/>
          <w:sz w:val="24"/>
          <w:szCs w:val="24"/>
          <w:lang w:val="en-US"/>
        </w:rPr>
        <w:t>, 2021).</w:t>
      </w:r>
    </w:p>
    <w:p w:rsidR="0096040E" w:rsidRPr="00F14C95" w:rsidRDefault="0096040E" w:rsidP="00F14C95">
      <w:pPr>
        <w:spacing w:line="360" w:lineRule="auto"/>
        <w:jc w:val="both"/>
        <w:rPr>
          <w:rFonts w:ascii="Arial" w:hAnsi="Arial" w:cs="Arial"/>
          <w:sz w:val="24"/>
          <w:szCs w:val="24"/>
          <w:lang w:val="en-US"/>
        </w:rPr>
      </w:pPr>
      <w:r w:rsidRPr="00F14C95">
        <w:rPr>
          <w:rFonts w:ascii="Arial" w:hAnsi="Arial" w:cs="Arial"/>
          <w:sz w:val="24"/>
          <w:szCs w:val="24"/>
          <w:lang w:val="en-US"/>
        </w:rPr>
        <w:t>In the below report we will discuss and explain the external environment factors which impact the TK Maxx environment and organization structure</w:t>
      </w:r>
      <w:r w:rsidR="00B74050" w:rsidRPr="00F14C95">
        <w:rPr>
          <w:rFonts w:ascii="Arial" w:hAnsi="Arial" w:cs="Arial"/>
          <w:sz w:val="24"/>
          <w:szCs w:val="24"/>
          <w:lang w:val="en-US"/>
        </w:rPr>
        <w:t>. We will support the report with PESTEL</w:t>
      </w:r>
      <w:r w:rsidR="00C4666A" w:rsidRPr="00F14C95">
        <w:rPr>
          <w:rFonts w:ascii="Arial" w:hAnsi="Arial" w:cs="Arial"/>
          <w:sz w:val="24"/>
          <w:szCs w:val="24"/>
          <w:lang w:val="en-US"/>
        </w:rPr>
        <w:t xml:space="preserve"> and </w:t>
      </w:r>
      <w:proofErr w:type="spellStart"/>
      <w:r w:rsidR="00C4666A" w:rsidRPr="00F14C95">
        <w:rPr>
          <w:rFonts w:ascii="Arial" w:hAnsi="Arial" w:cs="Arial"/>
          <w:sz w:val="24"/>
          <w:szCs w:val="24"/>
          <w:lang w:val="en-US"/>
        </w:rPr>
        <w:t>Poter’s</w:t>
      </w:r>
      <w:proofErr w:type="spellEnd"/>
      <w:r w:rsidR="00C4666A" w:rsidRPr="00F14C95">
        <w:rPr>
          <w:rFonts w:ascii="Arial" w:hAnsi="Arial" w:cs="Arial"/>
          <w:sz w:val="24"/>
          <w:szCs w:val="24"/>
          <w:lang w:val="en-US"/>
        </w:rPr>
        <w:t xml:space="preserve"> five forces model (</w:t>
      </w:r>
      <w:proofErr w:type="spellStart"/>
      <w:r w:rsidR="00C4666A" w:rsidRPr="00F14C95">
        <w:rPr>
          <w:rFonts w:ascii="Arial" w:hAnsi="Arial" w:cs="Arial"/>
          <w:sz w:val="24"/>
          <w:szCs w:val="24"/>
          <w:lang w:val="en-US"/>
        </w:rPr>
        <w:t>Awaluddin</w:t>
      </w:r>
      <w:proofErr w:type="spellEnd"/>
      <w:r w:rsidR="00C4666A" w:rsidRPr="00F14C95">
        <w:rPr>
          <w:rFonts w:ascii="Arial" w:hAnsi="Arial" w:cs="Arial"/>
          <w:sz w:val="24"/>
          <w:szCs w:val="24"/>
          <w:lang w:val="en-US"/>
        </w:rPr>
        <w:t>, 2021).</w:t>
      </w:r>
    </w:p>
    <w:p w:rsidR="00DA3D1D" w:rsidRPr="00F14C95" w:rsidRDefault="00DA3D1D" w:rsidP="00F14C95">
      <w:pPr>
        <w:spacing w:line="360" w:lineRule="auto"/>
        <w:jc w:val="both"/>
        <w:rPr>
          <w:rFonts w:ascii="Arial" w:hAnsi="Arial" w:cs="Arial"/>
          <w:sz w:val="24"/>
          <w:szCs w:val="24"/>
          <w:lang w:val="en-US"/>
        </w:rPr>
      </w:pPr>
    </w:p>
    <w:p w:rsidR="00DA3D1D" w:rsidRPr="00F14C95" w:rsidRDefault="00DA3D1D" w:rsidP="00F14C95">
      <w:pPr>
        <w:spacing w:line="360" w:lineRule="auto"/>
        <w:jc w:val="both"/>
        <w:rPr>
          <w:rFonts w:ascii="Arial" w:hAnsi="Arial" w:cs="Arial"/>
          <w:sz w:val="24"/>
          <w:szCs w:val="24"/>
          <w:lang w:val="en-US"/>
        </w:rPr>
      </w:pPr>
      <w:r w:rsidRPr="00F14C95">
        <w:rPr>
          <w:rFonts w:ascii="Arial" w:hAnsi="Arial" w:cs="Arial"/>
          <w:sz w:val="24"/>
          <w:szCs w:val="24"/>
          <w:lang w:val="en-US"/>
        </w:rPr>
        <w:t>Figure 1</w:t>
      </w:r>
    </w:p>
    <w:p w:rsidR="00B115CE" w:rsidRPr="00F14C95" w:rsidRDefault="00B115CE" w:rsidP="00F14C95">
      <w:pPr>
        <w:spacing w:line="360" w:lineRule="auto"/>
        <w:jc w:val="both"/>
        <w:rPr>
          <w:rFonts w:ascii="Arial" w:hAnsi="Arial" w:cs="Arial"/>
          <w:sz w:val="24"/>
          <w:szCs w:val="24"/>
          <w:lang w:val="en-US"/>
        </w:rPr>
      </w:pPr>
      <w:r w:rsidRPr="00F14C95">
        <w:rPr>
          <w:rFonts w:ascii="Arial" w:hAnsi="Arial" w:cs="Arial"/>
          <w:noProof/>
          <w:sz w:val="24"/>
          <w:szCs w:val="24"/>
          <w:lang w:eastAsia="bg-BG"/>
        </w:rPr>
        <w:lastRenderedPageBreak/>
        <w:drawing>
          <wp:inline distT="0" distB="0" distL="0" distR="0" wp14:anchorId="5290F48F" wp14:editId="1E02ED70">
            <wp:extent cx="6003982" cy="1302589"/>
            <wp:effectExtent l="0" t="0" r="0" b="0"/>
            <wp:docPr id="1" name="Picture 1" descr="Tk Maxx Store Tk Maxx Often Stylised As Tkmaxx Is A Subsidiary Of The  American Apparel And Home Goods Company Tjx Companies Based In Framingham  Massachusetts Stock Photo - Download Image N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k Maxx Store Tk Maxx Often Stylised As Tkmaxx Is A Subsidiary Of The  American Apparel And Home Goods Company Tjx Companies Based In Framingham  Massachusetts Stock Photo - Download Image Now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04074" cy="1302609"/>
                    </a:xfrm>
                    <a:prstGeom prst="rect">
                      <a:avLst/>
                    </a:prstGeom>
                    <a:noFill/>
                    <a:ln>
                      <a:noFill/>
                    </a:ln>
                  </pic:spPr>
                </pic:pic>
              </a:graphicData>
            </a:graphic>
          </wp:inline>
        </w:drawing>
      </w:r>
    </w:p>
    <w:p w:rsidR="003A7B7D" w:rsidRPr="00F14C95" w:rsidRDefault="003A7B7D" w:rsidP="00F14C95">
      <w:pPr>
        <w:spacing w:line="360" w:lineRule="auto"/>
        <w:jc w:val="both"/>
        <w:rPr>
          <w:rFonts w:ascii="Arial" w:hAnsi="Arial" w:cs="Arial"/>
          <w:sz w:val="24"/>
          <w:szCs w:val="24"/>
          <w:lang w:val="en-US"/>
        </w:rPr>
      </w:pPr>
      <w:proofErr w:type="gramStart"/>
      <w:r w:rsidRPr="00F14C95">
        <w:rPr>
          <w:rFonts w:ascii="Arial" w:hAnsi="Arial" w:cs="Arial"/>
          <w:sz w:val="24"/>
          <w:szCs w:val="24"/>
          <w:lang w:val="en-US"/>
        </w:rPr>
        <w:t>(</w:t>
      </w:r>
      <w:proofErr w:type="spellStart"/>
      <w:r w:rsidRPr="00F14C95">
        <w:rPr>
          <w:rFonts w:ascii="Arial" w:hAnsi="Arial" w:cs="Arial"/>
          <w:sz w:val="24"/>
          <w:szCs w:val="24"/>
          <w:lang w:val="en-US"/>
        </w:rPr>
        <w:t>Aljumah</w:t>
      </w:r>
      <w:proofErr w:type="spellEnd"/>
      <w:r w:rsidRPr="00F14C95">
        <w:rPr>
          <w:rFonts w:ascii="Arial" w:hAnsi="Arial" w:cs="Arial"/>
          <w:sz w:val="24"/>
          <w:szCs w:val="24"/>
          <w:lang w:val="en-US"/>
        </w:rPr>
        <w:t>, 2021).</w:t>
      </w:r>
      <w:proofErr w:type="gramEnd"/>
    </w:p>
    <w:p w:rsidR="00500CBF" w:rsidRPr="00F14C95" w:rsidRDefault="00500CBF" w:rsidP="00F14C95">
      <w:pPr>
        <w:pStyle w:val="Heading1"/>
        <w:spacing w:line="360" w:lineRule="auto"/>
        <w:jc w:val="both"/>
        <w:rPr>
          <w:rFonts w:ascii="Arial" w:hAnsi="Arial" w:cs="Arial"/>
          <w:sz w:val="24"/>
          <w:szCs w:val="24"/>
          <w:lang w:val="en-US"/>
        </w:rPr>
      </w:pPr>
      <w:bookmarkStart w:id="3" w:name="_Toc81416512"/>
      <w:r w:rsidRPr="00F14C95">
        <w:rPr>
          <w:rFonts w:ascii="Arial" w:hAnsi="Arial" w:cs="Arial"/>
          <w:sz w:val="24"/>
          <w:szCs w:val="24"/>
          <w:lang w:val="en-US"/>
        </w:rPr>
        <w:t>Culture and context of an organization</w:t>
      </w:r>
      <w:bookmarkEnd w:id="3"/>
    </w:p>
    <w:p w:rsidR="00E15640" w:rsidRPr="00F14C95" w:rsidRDefault="00CC1B58"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The culture of the organization is the non-profit details and characteristics like values, policies, level of motivation, </w:t>
      </w:r>
      <w:r w:rsidR="00F44668" w:rsidRPr="00F14C95">
        <w:rPr>
          <w:rFonts w:ascii="Arial" w:hAnsi="Arial" w:cs="Arial"/>
          <w:sz w:val="24"/>
          <w:szCs w:val="24"/>
          <w:lang w:val="en-US"/>
        </w:rPr>
        <w:t>problem solving, best practices and many others involved within the com</w:t>
      </w:r>
      <w:r w:rsidR="002725F7" w:rsidRPr="00F14C95">
        <w:rPr>
          <w:rFonts w:ascii="Arial" w:hAnsi="Arial" w:cs="Arial"/>
          <w:sz w:val="24"/>
          <w:szCs w:val="24"/>
          <w:lang w:val="en-US"/>
        </w:rPr>
        <w:t>pany operations and functions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F44668" w:rsidRPr="00F14C95" w:rsidRDefault="00F44668" w:rsidP="00F14C95">
      <w:pPr>
        <w:spacing w:line="360" w:lineRule="auto"/>
        <w:jc w:val="both"/>
        <w:rPr>
          <w:rFonts w:ascii="Arial" w:hAnsi="Arial" w:cs="Arial"/>
          <w:sz w:val="24"/>
          <w:szCs w:val="24"/>
          <w:lang w:val="en-US"/>
        </w:rPr>
      </w:pPr>
      <w:r w:rsidRPr="00F14C95">
        <w:rPr>
          <w:rFonts w:ascii="Arial" w:hAnsi="Arial" w:cs="Arial"/>
          <w:sz w:val="24"/>
          <w:szCs w:val="24"/>
          <w:lang w:val="en-US"/>
        </w:rPr>
        <w:t>Within the COVID-19 restrictions and changes every company needed to change the ways of working, many companies moved with very fast decisions to the online orders and deliveries which delivered to them good sustainability even during the lockdowns. There is companies which delay this culture and organizational changes, but this delay cost to them loss of loy</w:t>
      </w:r>
      <w:r w:rsidR="003A7B7D" w:rsidRPr="00F14C95">
        <w:rPr>
          <w:rFonts w:ascii="Arial" w:hAnsi="Arial" w:cs="Arial"/>
          <w:sz w:val="24"/>
          <w:szCs w:val="24"/>
          <w:lang w:val="en-US"/>
        </w:rPr>
        <w:t>al customers and loss of sales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1159F1" w:rsidRPr="00F14C95" w:rsidRDefault="001159F1"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Before the COVID19 the companies meetings, operations and the culture concept were mostly completed in the branches or office, versus nowadays when all this need to be executed only online via different meeting apps. </w:t>
      </w:r>
      <w:r w:rsidR="008C2EEC" w:rsidRPr="00F14C95">
        <w:rPr>
          <w:rFonts w:ascii="Arial" w:hAnsi="Arial" w:cs="Arial"/>
          <w:sz w:val="24"/>
          <w:szCs w:val="24"/>
          <w:lang w:val="en-US"/>
        </w:rPr>
        <w:t xml:space="preserve">Keeping the level of motivation, values and the mission across the members using only online apps is quiet difficult and challenging. Many of the old style managers even struggled to use applications for the meetings and they </w:t>
      </w:r>
      <w:r w:rsidR="00C654E7" w:rsidRPr="00F14C95">
        <w:rPr>
          <w:rFonts w:ascii="Arial" w:hAnsi="Arial" w:cs="Arial"/>
          <w:sz w:val="24"/>
          <w:szCs w:val="24"/>
          <w:lang w:val="en-US"/>
        </w:rPr>
        <w:t>feeling uncomfortable to complete t</w:t>
      </w:r>
      <w:r w:rsidR="003A7B7D" w:rsidRPr="00F14C95">
        <w:rPr>
          <w:rFonts w:ascii="Arial" w:hAnsi="Arial" w:cs="Arial"/>
          <w:sz w:val="24"/>
          <w:szCs w:val="24"/>
          <w:lang w:val="en-US"/>
        </w:rPr>
        <w:t>heir job and tasks only online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E15640" w:rsidRPr="00F14C95" w:rsidRDefault="001249BB"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The Human Resources find themselves in difficult position where many team members feel uncomfortable to give their personal data so the online meetings can be completed from the legal point of view.  </w:t>
      </w:r>
      <w:r w:rsidR="00310685" w:rsidRPr="00F14C95">
        <w:rPr>
          <w:rFonts w:ascii="Arial" w:hAnsi="Arial" w:cs="Arial"/>
          <w:sz w:val="24"/>
          <w:szCs w:val="24"/>
          <w:lang w:val="en-US"/>
        </w:rPr>
        <w:t xml:space="preserve">The whole operations departments needed to be changed as 80% of the businesses moved online and there were not many positions which can work online only and to deliver results for the company. The furlough scheme did delay the resignations and termination of the employment contract, but at the end of this government support many employees left with no job </w:t>
      </w:r>
      <w:r w:rsidR="00310685" w:rsidRPr="00F14C95">
        <w:rPr>
          <w:rFonts w:ascii="Arial" w:hAnsi="Arial" w:cs="Arial"/>
          <w:sz w:val="24"/>
          <w:szCs w:val="24"/>
          <w:lang w:val="en-US"/>
        </w:rPr>
        <w:lastRenderedPageBreak/>
        <w:t>and incomes. This risk and terminations affected the employees left with the company due to their stress that they will be next and there</w:t>
      </w:r>
      <w:r w:rsidR="003A7B7D" w:rsidRPr="00F14C95">
        <w:rPr>
          <w:rFonts w:ascii="Arial" w:hAnsi="Arial" w:cs="Arial"/>
          <w:sz w:val="24"/>
          <w:szCs w:val="24"/>
          <w:lang w:val="en-US"/>
        </w:rPr>
        <w:t xml:space="preserve"> is risk for their incomes too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DB486E" w:rsidRPr="00F14C95" w:rsidRDefault="00DB486E" w:rsidP="00F14C95">
      <w:pPr>
        <w:spacing w:line="360" w:lineRule="auto"/>
        <w:jc w:val="both"/>
        <w:rPr>
          <w:rFonts w:ascii="Arial" w:hAnsi="Arial" w:cs="Arial"/>
          <w:sz w:val="24"/>
          <w:szCs w:val="24"/>
          <w:lang w:val="en-US"/>
        </w:rPr>
      </w:pPr>
      <w:r w:rsidRPr="00F14C95">
        <w:rPr>
          <w:rFonts w:ascii="Arial" w:hAnsi="Arial" w:cs="Arial"/>
          <w:sz w:val="24"/>
          <w:szCs w:val="24"/>
          <w:lang w:val="en-US"/>
        </w:rPr>
        <w:t>All the above factors impact the company culture mostly negative way and the ways of management work completely changed versus the pr</w:t>
      </w:r>
      <w:r w:rsidR="00C4666A" w:rsidRPr="00F14C95">
        <w:rPr>
          <w:rFonts w:ascii="Arial" w:hAnsi="Arial" w:cs="Arial"/>
          <w:sz w:val="24"/>
          <w:szCs w:val="24"/>
          <w:lang w:val="en-US"/>
        </w:rPr>
        <w:t>esent in branch tasks and work (</w:t>
      </w:r>
      <w:proofErr w:type="spellStart"/>
      <w:r w:rsidR="00C4666A" w:rsidRPr="00F14C95">
        <w:rPr>
          <w:rFonts w:ascii="Arial" w:hAnsi="Arial" w:cs="Arial"/>
          <w:sz w:val="24"/>
          <w:szCs w:val="24"/>
          <w:lang w:val="en-US"/>
        </w:rPr>
        <w:t>Awaluddin</w:t>
      </w:r>
      <w:proofErr w:type="spellEnd"/>
      <w:r w:rsidR="00C4666A" w:rsidRPr="00F14C95">
        <w:rPr>
          <w:rFonts w:ascii="Arial" w:hAnsi="Arial" w:cs="Arial"/>
          <w:sz w:val="24"/>
          <w:szCs w:val="24"/>
          <w:lang w:val="en-US"/>
        </w:rPr>
        <w:t>, 2021).</w:t>
      </w:r>
    </w:p>
    <w:p w:rsidR="00500CBF" w:rsidRPr="00F14C95" w:rsidRDefault="00B32BCA" w:rsidP="00F14C95">
      <w:pPr>
        <w:spacing w:line="360" w:lineRule="auto"/>
        <w:jc w:val="both"/>
        <w:rPr>
          <w:rFonts w:ascii="Arial" w:hAnsi="Arial" w:cs="Arial"/>
          <w:sz w:val="24"/>
          <w:szCs w:val="24"/>
          <w:lang w:val="en-US"/>
        </w:rPr>
      </w:pPr>
      <w:r w:rsidRPr="00F14C95">
        <w:rPr>
          <w:rFonts w:ascii="Arial" w:hAnsi="Arial" w:cs="Arial"/>
          <w:sz w:val="24"/>
          <w:szCs w:val="24"/>
          <w:lang w:val="en-US"/>
        </w:rPr>
        <w:t>Company culture is of critical importance for the organization growth, development and sustainability. The culture is affect and impact by many external factors and also the personality. The HRs and the management need to change their ways of work according to the new external environment and to make sure that the team members are kept up to the high level of company values and mission focus and motiva</w:t>
      </w:r>
      <w:r w:rsidR="003A7B7D" w:rsidRPr="00F14C95">
        <w:rPr>
          <w:rFonts w:ascii="Arial" w:hAnsi="Arial" w:cs="Arial"/>
          <w:sz w:val="24"/>
          <w:szCs w:val="24"/>
          <w:lang w:val="en-US"/>
        </w:rPr>
        <w:t>tion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B81318" w:rsidRPr="00F14C95" w:rsidRDefault="00B81318"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Main importance for the culture, improvement and performance has the management team. The same within properly responding to the COVID19 challenges the management need to lead the team </w:t>
      </w:r>
      <w:r w:rsidR="00DC4DCD" w:rsidRPr="00F14C95">
        <w:rPr>
          <w:rFonts w:ascii="Arial" w:hAnsi="Arial" w:cs="Arial"/>
          <w:sz w:val="24"/>
          <w:szCs w:val="24"/>
          <w:lang w:val="en-US"/>
        </w:rPr>
        <w:t>through the challenges and issues positive way with delivering r</w:t>
      </w:r>
      <w:r w:rsidR="002725F7" w:rsidRPr="00F14C95">
        <w:rPr>
          <w:rFonts w:ascii="Arial" w:hAnsi="Arial" w:cs="Arial"/>
          <w:sz w:val="24"/>
          <w:szCs w:val="24"/>
          <w:lang w:val="en-US"/>
        </w:rPr>
        <w:t>esults for the company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500CBF" w:rsidRPr="00F14C95" w:rsidRDefault="00500CBF" w:rsidP="00F14C95">
      <w:pPr>
        <w:pStyle w:val="Heading1"/>
        <w:spacing w:line="360" w:lineRule="auto"/>
        <w:jc w:val="both"/>
        <w:rPr>
          <w:rFonts w:ascii="Arial" w:hAnsi="Arial" w:cs="Arial"/>
          <w:sz w:val="24"/>
          <w:szCs w:val="24"/>
          <w:lang w:val="en-US"/>
        </w:rPr>
      </w:pPr>
      <w:bookmarkStart w:id="4" w:name="_Toc81416513"/>
      <w:r w:rsidRPr="00F14C95">
        <w:rPr>
          <w:rFonts w:ascii="Arial" w:hAnsi="Arial" w:cs="Arial"/>
          <w:sz w:val="24"/>
          <w:szCs w:val="24"/>
          <w:lang w:val="en-US"/>
        </w:rPr>
        <w:t>Environmental and organizational analysis</w:t>
      </w:r>
      <w:bookmarkEnd w:id="4"/>
      <w:r w:rsidRPr="00F14C95">
        <w:rPr>
          <w:rFonts w:ascii="Arial" w:hAnsi="Arial" w:cs="Arial"/>
          <w:sz w:val="24"/>
          <w:szCs w:val="24"/>
          <w:lang w:val="en-US"/>
        </w:rPr>
        <w:t xml:space="preserve"> </w:t>
      </w:r>
    </w:p>
    <w:p w:rsidR="00482B52" w:rsidRPr="00F14C95" w:rsidRDefault="00482B52" w:rsidP="00F14C95">
      <w:pPr>
        <w:pStyle w:val="Heading1"/>
        <w:spacing w:line="360" w:lineRule="auto"/>
        <w:jc w:val="both"/>
        <w:rPr>
          <w:rFonts w:ascii="Arial" w:hAnsi="Arial" w:cs="Arial"/>
          <w:sz w:val="24"/>
          <w:szCs w:val="24"/>
          <w:lang w:val="en-US"/>
        </w:rPr>
      </w:pPr>
      <w:bookmarkStart w:id="5" w:name="_Toc81416514"/>
      <w:r w:rsidRPr="00F14C95">
        <w:rPr>
          <w:rFonts w:ascii="Arial" w:hAnsi="Arial" w:cs="Arial"/>
          <w:sz w:val="24"/>
          <w:szCs w:val="24"/>
          <w:lang w:val="en-US"/>
        </w:rPr>
        <w:t>PESTLE</w:t>
      </w:r>
      <w:bookmarkEnd w:id="5"/>
      <w:r w:rsidRPr="00F14C95">
        <w:rPr>
          <w:rFonts w:ascii="Arial" w:hAnsi="Arial" w:cs="Arial"/>
          <w:sz w:val="24"/>
          <w:szCs w:val="24"/>
          <w:lang w:val="en-US"/>
        </w:rPr>
        <w:t xml:space="preserve"> </w:t>
      </w:r>
    </w:p>
    <w:p w:rsidR="002A56B8" w:rsidRPr="00F14C95" w:rsidRDefault="002A56B8" w:rsidP="00F14C95">
      <w:pPr>
        <w:pStyle w:val="ListParagraph"/>
        <w:numPr>
          <w:ilvl w:val="0"/>
          <w:numId w:val="1"/>
        </w:numPr>
        <w:spacing w:line="360" w:lineRule="auto"/>
        <w:jc w:val="both"/>
        <w:rPr>
          <w:rFonts w:ascii="Arial" w:hAnsi="Arial" w:cs="Arial"/>
          <w:b/>
          <w:sz w:val="24"/>
          <w:szCs w:val="24"/>
          <w:lang w:val="en-US"/>
        </w:rPr>
      </w:pPr>
      <w:r w:rsidRPr="00F14C95">
        <w:rPr>
          <w:rFonts w:ascii="Arial" w:hAnsi="Arial" w:cs="Arial"/>
          <w:b/>
          <w:sz w:val="24"/>
          <w:szCs w:val="24"/>
          <w:lang w:val="en-US"/>
        </w:rPr>
        <w:t>Political</w:t>
      </w:r>
    </w:p>
    <w:p w:rsidR="002A56B8" w:rsidRPr="00F14C95" w:rsidRDefault="002A56B8"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Political factors are those who are not possible to be under company control and they seriously impact the company performance. The TK Maxx company is affected by the minimum wages, recruitment regulations, employment law, BREXIT as many employees preferred to go back home instead to take settlement status or arrange the need documents for legal work in UK. </w:t>
      </w:r>
      <w:r w:rsidR="004F2151" w:rsidRPr="00F14C95">
        <w:rPr>
          <w:rFonts w:ascii="Arial" w:hAnsi="Arial" w:cs="Arial"/>
          <w:sz w:val="24"/>
          <w:szCs w:val="24"/>
          <w:lang w:val="en-US"/>
        </w:rPr>
        <w:t>Other serious impact is the import of goods as the TK Maxx stock is mostly import. The process now is much more complicate with extra documentat</w:t>
      </w:r>
      <w:r w:rsidR="003A7B7D" w:rsidRPr="00F14C95">
        <w:rPr>
          <w:rFonts w:ascii="Arial" w:hAnsi="Arial" w:cs="Arial"/>
          <w:sz w:val="24"/>
          <w:szCs w:val="24"/>
          <w:lang w:val="en-US"/>
        </w:rPr>
        <w:t>ion and regulations for import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4F2151" w:rsidRPr="00F14C95" w:rsidRDefault="004F2151"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With the BREXIT we can see how one government decision can impact the whole companies and can increase significantly the cost of the products.</w:t>
      </w:r>
    </w:p>
    <w:p w:rsidR="002A56B8" w:rsidRPr="00F14C95" w:rsidRDefault="002A56B8" w:rsidP="00F14C95">
      <w:pPr>
        <w:pStyle w:val="ListParagraph"/>
        <w:numPr>
          <w:ilvl w:val="0"/>
          <w:numId w:val="1"/>
        </w:numPr>
        <w:spacing w:line="360" w:lineRule="auto"/>
        <w:jc w:val="both"/>
        <w:rPr>
          <w:rFonts w:ascii="Arial" w:hAnsi="Arial" w:cs="Arial"/>
          <w:b/>
          <w:sz w:val="24"/>
          <w:szCs w:val="24"/>
          <w:lang w:val="en-US"/>
        </w:rPr>
      </w:pPr>
      <w:r w:rsidRPr="00F14C95">
        <w:rPr>
          <w:rFonts w:ascii="Arial" w:hAnsi="Arial" w:cs="Arial"/>
          <w:b/>
          <w:sz w:val="24"/>
          <w:szCs w:val="24"/>
          <w:lang w:val="en-US"/>
        </w:rPr>
        <w:t>Economical</w:t>
      </w:r>
    </w:p>
    <w:p w:rsidR="004F2151" w:rsidRPr="00F14C95" w:rsidRDefault="001849AE"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lastRenderedPageBreak/>
        <w:t>From the economic point of view the most large impact coming from the covid19 as most of the population get stressed and stop spending too much as the incomes levels and employments are not secured. The economic sustainability impact the average spend for the people and we had the most worst effect for the TK Maxx which is increasing the cost for import, closed stores and low av</w:t>
      </w:r>
      <w:r w:rsidR="003A7B7D" w:rsidRPr="00F14C95">
        <w:rPr>
          <w:rFonts w:ascii="Arial" w:hAnsi="Arial" w:cs="Arial"/>
          <w:sz w:val="24"/>
          <w:szCs w:val="24"/>
          <w:lang w:val="en-US"/>
        </w:rPr>
        <w:t>erage spend from the customers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951AF2" w:rsidRPr="00F14C95" w:rsidRDefault="00951AF2"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The economics levels are </w:t>
      </w:r>
      <w:r w:rsidR="001654FE" w:rsidRPr="00F14C95">
        <w:rPr>
          <w:rFonts w:ascii="Arial" w:hAnsi="Arial" w:cs="Arial"/>
          <w:sz w:val="24"/>
          <w:szCs w:val="24"/>
          <w:lang w:val="en-US"/>
        </w:rPr>
        <w:t>much</w:t>
      </w:r>
      <w:r w:rsidRPr="00F14C95">
        <w:rPr>
          <w:rFonts w:ascii="Arial" w:hAnsi="Arial" w:cs="Arial"/>
          <w:sz w:val="24"/>
          <w:szCs w:val="24"/>
          <w:lang w:val="en-US"/>
        </w:rPr>
        <w:t xml:space="preserve"> damaged from the COVID19 restrictions and lockdowns the government did try to support and to boost the recovery process w</w:t>
      </w:r>
      <w:r w:rsidR="001654FE" w:rsidRPr="00F14C95">
        <w:rPr>
          <w:rFonts w:ascii="Arial" w:hAnsi="Arial" w:cs="Arial"/>
          <w:sz w:val="24"/>
          <w:szCs w:val="24"/>
          <w:lang w:val="en-US"/>
        </w:rPr>
        <w:t>ith vouchers and financial help, but this did not help enough for faster recovery. Currently the government managing to maintain without restrictions, but at the same time the new cases</w:t>
      </w:r>
      <w:r w:rsidR="001F697B" w:rsidRPr="00F14C95">
        <w:rPr>
          <w:rFonts w:ascii="Arial" w:hAnsi="Arial" w:cs="Arial"/>
          <w:sz w:val="24"/>
          <w:szCs w:val="24"/>
          <w:lang w:val="en-US"/>
        </w:rPr>
        <w:t xml:space="preserve"> and infection rate increasing and this </w:t>
      </w:r>
      <w:r w:rsidR="00C4666A" w:rsidRPr="00F14C95">
        <w:rPr>
          <w:rFonts w:ascii="Arial" w:hAnsi="Arial" w:cs="Arial"/>
          <w:sz w:val="24"/>
          <w:szCs w:val="24"/>
          <w:lang w:val="en-US"/>
        </w:rPr>
        <w:t>will damage the economic again (</w:t>
      </w:r>
      <w:proofErr w:type="spellStart"/>
      <w:r w:rsidR="00C4666A" w:rsidRPr="00F14C95">
        <w:rPr>
          <w:rFonts w:ascii="Arial" w:hAnsi="Arial" w:cs="Arial"/>
          <w:sz w:val="24"/>
          <w:szCs w:val="24"/>
          <w:lang w:val="en-US"/>
        </w:rPr>
        <w:t>Awaluddin</w:t>
      </w:r>
      <w:proofErr w:type="spellEnd"/>
      <w:r w:rsidR="00C4666A" w:rsidRPr="00F14C95">
        <w:rPr>
          <w:rFonts w:ascii="Arial" w:hAnsi="Arial" w:cs="Arial"/>
          <w:sz w:val="24"/>
          <w:szCs w:val="24"/>
          <w:lang w:val="en-US"/>
        </w:rPr>
        <w:t>, 2021).</w:t>
      </w:r>
    </w:p>
    <w:p w:rsidR="002A56B8" w:rsidRPr="00F14C95" w:rsidRDefault="002A56B8" w:rsidP="00F14C95">
      <w:pPr>
        <w:pStyle w:val="ListParagraph"/>
        <w:numPr>
          <w:ilvl w:val="0"/>
          <w:numId w:val="1"/>
        </w:numPr>
        <w:spacing w:line="360" w:lineRule="auto"/>
        <w:jc w:val="both"/>
        <w:rPr>
          <w:rFonts w:ascii="Arial" w:hAnsi="Arial" w:cs="Arial"/>
          <w:b/>
          <w:sz w:val="24"/>
          <w:szCs w:val="24"/>
          <w:lang w:val="en-US"/>
        </w:rPr>
      </w:pPr>
      <w:r w:rsidRPr="00F14C95">
        <w:rPr>
          <w:rFonts w:ascii="Arial" w:hAnsi="Arial" w:cs="Arial"/>
          <w:b/>
          <w:sz w:val="24"/>
          <w:szCs w:val="24"/>
          <w:lang w:val="en-US"/>
        </w:rPr>
        <w:t>Social</w:t>
      </w:r>
    </w:p>
    <w:p w:rsidR="0065452A" w:rsidRPr="00F14C95" w:rsidRDefault="0065452A"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The social factors impact the TK Maxx very serious way as here is the population level which willing to shop and spend for clothes, </w:t>
      </w:r>
      <w:r w:rsidR="00F4685E" w:rsidRPr="00F14C95">
        <w:rPr>
          <w:rFonts w:ascii="Arial" w:hAnsi="Arial" w:cs="Arial"/>
          <w:sz w:val="24"/>
          <w:szCs w:val="24"/>
          <w:lang w:val="en-US"/>
        </w:rPr>
        <w:t xml:space="preserve">the standards of living are also important factors. People get too negative and worried for their future which made the social environment very poor and from there the level of sales decreased. </w:t>
      </w:r>
    </w:p>
    <w:p w:rsidR="004F67DA" w:rsidRPr="00F14C95" w:rsidRDefault="004F67DA"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Many customers start following the trend for animal free vegan materials and products and </w:t>
      </w:r>
      <w:r w:rsidR="00326817" w:rsidRPr="00F14C95">
        <w:rPr>
          <w:rFonts w:ascii="Arial" w:hAnsi="Arial" w:cs="Arial"/>
          <w:sz w:val="24"/>
          <w:szCs w:val="24"/>
          <w:lang w:val="en-US"/>
        </w:rPr>
        <w:t>these set challenges</w:t>
      </w:r>
      <w:r w:rsidRPr="00F14C95">
        <w:rPr>
          <w:rFonts w:ascii="Arial" w:hAnsi="Arial" w:cs="Arial"/>
          <w:sz w:val="24"/>
          <w:szCs w:val="24"/>
          <w:lang w:val="en-US"/>
        </w:rPr>
        <w:t xml:space="preserve"> for the TK Maxx clothes. </w:t>
      </w:r>
    </w:p>
    <w:p w:rsidR="002A56B8" w:rsidRPr="00F14C95" w:rsidRDefault="002A56B8" w:rsidP="00F14C95">
      <w:pPr>
        <w:pStyle w:val="ListParagraph"/>
        <w:numPr>
          <w:ilvl w:val="0"/>
          <w:numId w:val="1"/>
        </w:numPr>
        <w:spacing w:line="360" w:lineRule="auto"/>
        <w:jc w:val="both"/>
        <w:rPr>
          <w:rFonts w:ascii="Arial" w:hAnsi="Arial" w:cs="Arial"/>
          <w:b/>
          <w:sz w:val="24"/>
          <w:szCs w:val="24"/>
          <w:lang w:val="en-US"/>
        </w:rPr>
      </w:pPr>
      <w:r w:rsidRPr="00F14C95">
        <w:rPr>
          <w:rFonts w:ascii="Arial" w:hAnsi="Arial" w:cs="Arial"/>
          <w:b/>
          <w:sz w:val="24"/>
          <w:szCs w:val="24"/>
          <w:lang w:val="en-US"/>
        </w:rPr>
        <w:t>Technological</w:t>
      </w:r>
    </w:p>
    <w:p w:rsidR="006A3FB0" w:rsidRPr="00F14C95" w:rsidRDefault="006A3FB0"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Technologies moved the sales up to completely other levels. After the lockdowns people get used to it to order and get their stock online, </w:t>
      </w:r>
      <w:proofErr w:type="gramStart"/>
      <w:r w:rsidRPr="00F14C95">
        <w:rPr>
          <w:rFonts w:ascii="Arial" w:hAnsi="Arial" w:cs="Arial"/>
          <w:sz w:val="24"/>
          <w:szCs w:val="24"/>
          <w:lang w:val="en-US"/>
        </w:rPr>
        <w:t>the advertise</w:t>
      </w:r>
      <w:proofErr w:type="gramEnd"/>
      <w:r w:rsidRPr="00F14C95">
        <w:rPr>
          <w:rFonts w:ascii="Arial" w:hAnsi="Arial" w:cs="Arial"/>
          <w:sz w:val="24"/>
          <w:szCs w:val="24"/>
          <w:lang w:val="en-US"/>
        </w:rPr>
        <w:t xml:space="preserve"> and collecting feedback online. The speed of the online media, sales, digital ways of engaging customer get serious boosting from the COVID19 and the following env</w:t>
      </w:r>
      <w:r w:rsidR="003A7B7D" w:rsidRPr="00F14C95">
        <w:rPr>
          <w:rFonts w:ascii="Arial" w:hAnsi="Arial" w:cs="Arial"/>
          <w:sz w:val="24"/>
          <w:szCs w:val="24"/>
          <w:lang w:val="en-US"/>
        </w:rPr>
        <w:t>ironment challenges and issues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AD6EA8" w:rsidRPr="00F14C95" w:rsidRDefault="00AD6EA8"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Many companies made mistake and they delay the changes within their organization for moving online and after few months when they find out what opportunity they missing then they took actions to move into the online sales, but this delay cost to them losing many loyal customers</w:t>
      </w:r>
      <w:r w:rsidR="00C4666A" w:rsidRPr="00F14C95">
        <w:rPr>
          <w:rFonts w:ascii="Arial" w:hAnsi="Arial" w:cs="Arial"/>
          <w:sz w:val="24"/>
          <w:szCs w:val="24"/>
          <w:lang w:val="en-US"/>
        </w:rPr>
        <w:t xml:space="preserve"> which moved to the competitors (</w:t>
      </w:r>
      <w:proofErr w:type="spellStart"/>
      <w:r w:rsidR="00C4666A" w:rsidRPr="00F14C95">
        <w:rPr>
          <w:rFonts w:ascii="Arial" w:hAnsi="Arial" w:cs="Arial"/>
          <w:sz w:val="24"/>
          <w:szCs w:val="24"/>
          <w:lang w:val="en-US"/>
        </w:rPr>
        <w:t>Awaluddin</w:t>
      </w:r>
      <w:proofErr w:type="spellEnd"/>
      <w:r w:rsidR="00C4666A" w:rsidRPr="00F14C95">
        <w:rPr>
          <w:rFonts w:ascii="Arial" w:hAnsi="Arial" w:cs="Arial"/>
          <w:sz w:val="24"/>
          <w:szCs w:val="24"/>
          <w:lang w:val="en-US"/>
        </w:rPr>
        <w:t>, 2021).</w:t>
      </w:r>
    </w:p>
    <w:p w:rsidR="002A56B8" w:rsidRPr="00F14C95" w:rsidRDefault="002A56B8" w:rsidP="00F14C95">
      <w:pPr>
        <w:pStyle w:val="ListParagraph"/>
        <w:numPr>
          <w:ilvl w:val="0"/>
          <w:numId w:val="1"/>
        </w:numPr>
        <w:spacing w:line="360" w:lineRule="auto"/>
        <w:jc w:val="both"/>
        <w:rPr>
          <w:rFonts w:ascii="Arial" w:hAnsi="Arial" w:cs="Arial"/>
          <w:b/>
          <w:sz w:val="24"/>
          <w:szCs w:val="24"/>
          <w:lang w:val="en-US"/>
        </w:rPr>
      </w:pPr>
      <w:r w:rsidRPr="00F14C95">
        <w:rPr>
          <w:rFonts w:ascii="Arial" w:hAnsi="Arial" w:cs="Arial"/>
          <w:b/>
          <w:sz w:val="24"/>
          <w:szCs w:val="24"/>
          <w:lang w:val="en-US"/>
        </w:rPr>
        <w:t>Environmental</w:t>
      </w:r>
    </w:p>
    <w:p w:rsidR="000A1144" w:rsidRPr="00F14C95" w:rsidRDefault="000A1144"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lastRenderedPageBreak/>
        <w:t xml:space="preserve">Here the factors are weather changes, climate changes also there </w:t>
      </w:r>
      <w:r w:rsidR="00BF053A" w:rsidRPr="00F14C95">
        <w:rPr>
          <w:rFonts w:ascii="Arial" w:hAnsi="Arial" w:cs="Arial"/>
          <w:sz w:val="24"/>
          <w:szCs w:val="24"/>
          <w:lang w:val="en-US"/>
        </w:rPr>
        <w:t>is expectation and regulations pressures from the NGO’s. These factors are very difficult for control and the TK Maxx only manage to prepare proper responds and actions in order to keep the results</w:t>
      </w:r>
      <w:r w:rsidR="003A7B7D" w:rsidRPr="00F14C95">
        <w:rPr>
          <w:rFonts w:ascii="Arial" w:hAnsi="Arial" w:cs="Arial"/>
          <w:sz w:val="24"/>
          <w:szCs w:val="24"/>
          <w:lang w:val="en-US"/>
        </w:rPr>
        <w:t xml:space="preserve"> levels and the loyal customers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52332E" w:rsidRPr="00F14C95" w:rsidRDefault="0052332E"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The environment expectations and regulations keep increasing as there is also increasing challenges and issues from all around the world, every month for example there is new created organization for saving the animals, saving t</w:t>
      </w:r>
      <w:r w:rsidR="003A7B7D" w:rsidRPr="00F14C95">
        <w:rPr>
          <w:rFonts w:ascii="Arial" w:hAnsi="Arial" w:cs="Arial"/>
          <w:sz w:val="24"/>
          <w:szCs w:val="24"/>
          <w:lang w:val="en-US"/>
        </w:rPr>
        <w:t>he green threes and many other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4F67DA" w:rsidRPr="00F14C95" w:rsidRDefault="004F67DA" w:rsidP="00F14C95">
      <w:pPr>
        <w:pStyle w:val="ListParagraph"/>
        <w:spacing w:line="360" w:lineRule="auto"/>
        <w:jc w:val="both"/>
        <w:rPr>
          <w:rFonts w:ascii="Arial" w:hAnsi="Arial" w:cs="Arial"/>
          <w:b/>
          <w:sz w:val="24"/>
          <w:szCs w:val="24"/>
          <w:lang w:val="en-US"/>
        </w:rPr>
      </w:pPr>
    </w:p>
    <w:p w:rsidR="002A56B8" w:rsidRPr="00F14C95" w:rsidRDefault="002A56B8" w:rsidP="00F14C95">
      <w:pPr>
        <w:pStyle w:val="ListParagraph"/>
        <w:numPr>
          <w:ilvl w:val="0"/>
          <w:numId w:val="1"/>
        </w:numPr>
        <w:spacing w:line="360" w:lineRule="auto"/>
        <w:jc w:val="both"/>
        <w:rPr>
          <w:rFonts w:ascii="Arial" w:hAnsi="Arial" w:cs="Arial"/>
          <w:b/>
          <w:sz w:val="24"/>
          <w:szCs w:val="24"/>
          <w:lang w:val="en-US"/>
        </w:rPr>
      </w:pPr>
      <w:r w:rsidRPr="00F14C95">
        <w:rPr>
          <w:rFonts w:ascii="Arial" w:hAnsi="Arial" w:cs="Arial"/>
          <w:b/>
          <w:sz w:val="24"/>
          <w:szCs w:val="24"/>
          <w:lang w:val="en-US"/>
        </w:rPr>
        <w:t>Legal</w:t>
      </w:r>
    </w:p>
    <w:p w:rsidR="002A56B8" w:rsidRPr="00F14C95" w:rsidRDefault="00FC1A0F"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Legal factors have significant impact over the TK Maxx and any other organization as they are set by the government and the company cannot control or change them. Here main legislations are consum</w:t>
      </w:r>
      <w:r w:rsidR="00A06EC9" w:rsidRPr="00F14C95">
        <w:rPr>
          <w:rFonts w:ascii="Arial" w:hAnsi="Arial" w:cs="Arial"/>
          <w:sz w:val="24"/>
          <w:szCs w:val="24"/>
          <w:lang w:val="en-US"/>
        </w:rPr>
        <w:t>er protection law, copyright,</w:t>
      </w:r>
      <w:r w:rsidRPr="00F14C95">
        <w:rPr>
          <w:rFonts w:ascii="Arial" w:hAnsi="Arial" w:cs="Arial"/>
          <w:sz w:val="24"/>
          <w:szCs w:val="24"/>
          <w:lang w:val="en-US"/>
        </w:rPr>
        <w:t xml:space="preserve"> paten</w:t>
      </w:r>
      <w:r w:rsidR="00DA3D1D" w:rsidRPr="00F14C95">
        <w:rPr>
          <w:rFonts w:ascii="Arial" w:hAnsi="Arial" w:cs="Arial"/>
          <w:sz w:val="24"/>
          <w:szCs w:val="24"/>
          <w:lang w:val="en-US"/>
        </w:rPr>
        <w:t xml:space="preserve">t law and health and safety </w:t>
      </w:r>
      <w:r w:rsidR="003A7B7D" w:rsidRPr="00F14C95">
        <w:rPr>
          <w:rFonts w:ascii="Arial" w:hAnsi="Arial" w:cs="Arial"/>
          <w:sz w:val="24"/>
          <w:szCs w:val="24"/>
          <w:lang w:val="en-US"/>
        </w:rPr>
        <w:t>law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52332E" w:rsidRPr="00F14C95" w:rsidRDefault="0052332E"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Every year the government keep changing and updating the regulations and the law as per the new situation and the people issues and expectations. Those changes impact the TK Maxx directly as co</w:t>
      </w:r>
      <w:r w:rsidR="003A7B7D" w:rsidRPr="00F14C95">
        <w:rPr>
          <w:rFonts w:ascii="Arial" w:hAnsi="Arial" w:cs="Arial"/>
          <w:sz w:val="24"/>
          <w:szCs w:val="24"/>
          <w:lang w:val="en-US"/>
        </w:rPr>
        <w:t>mpany with thousands employees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2A56B8" w:rsidRPr="00F14C95" w:rsidRDefault="002A56B8" w:rsidP="00F14C95">
      <w:pPr>
        <w:pStyle w:val="ListParagraph"/>
        <w:spacing w:line="360" w:lineRule="auto"/>
        <w:jc w:val="both"/>
        <w:rPr>
          <w:rFonts w:ascii="Arial" w:hAnsi="Arial" w:cs="Arial"/>
          <w:b/>
          <w:sz w:val="24"/>
          <w:szCs w:val="24"/>
          <w:lang w:val="en-US"/>
        </w:rPr>
      </w:pPr>
    </w:p>
    <w:p w:rsidR="00DA3D1D" w:rsidRPr="00F14C95" w:rsidRDefault="00DA3D1D"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Figure 2</w:t>
      </w:r>
    </w:p>
    <w:p w:rsidR="00482B52" w:rsidRPr="00F14C95" w:rsidRDefault="00482B52" w:rsidP="00F14C95">
      <w:pPr>
        <w:spacing w:line="360" w:lineRule="auto"/>
        <w:jc w:val="both"/>
        <w:rPr>
          <w:rFonts w:ascii="Arial" w:hAnsi="Arial" w:cs="Arial"/>
          <w:b/>
          <w:sz w:val="24"/>
          <w:szCs w:val="24"/>
          <w:lang w:val="en-US"/>
        </w:rPr>
      </w:pPr>
      <w:r w:rsidRPr="00F14C95">
        <w:rPr>
          <w:rFonts w:ascii="Arial" w:hAnsi="Arial" w:cs="Arial"/>
          <w:noProof/>
          <w:sz w:val="24"/>
          <w:szCs w:val="24"/>
          <w:lang w:eastAsia="bg-BG"/>
        </w:rPr>
        <w:drawing>
          <wp:inline distT="0" distB="0" distL="0" distR="0" wp14:anchorId="715BB335" wp14:editId="65F6EA11">
            <wp:extent cx="5727940" cy="2449902"/>
            <wp:effectExtent l="0" t="0" r="6350" b="7620"/>
            <wp:docPr id="2" name="Picture 2"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51429"/>
                    </a:xfrm>
                    <a:prstGeom prst="rect">
                      <a:avLst/>
                    </a:prstGeom>
                    <a:noFill/>
                    <a:ln>
                      <a:noFill/>
                    </a:ln>
                  </pic:spPr>
                </pic:pic>
              </a:graphicData>
            </a:graphic>
          </wp:inline>
        </w:drawing>
      </w:r>
    </w:p>
    <w:p w:rsidR="002725F7" w:rsidRPr="00F14C95" w:rsidRDefault="002725F7" w:rsidP="00F14C95">
      <w:pPr>
        <w:spacing w:line="360" w:lineRule="auto"/>
        <w:jc w:val="both"/>
        <w:rPr>
          <w:rFonts w:ascii="Arial" w:hAnsi="Arial" w:cs="Arial"/>
          <w:sz w:val="24"/>
          <w:szCs w:val="24"/>
          <w:lang w:val="en-US"/>
        </w:rPr>
      </w:pPr>
      <w:proofErr w:type="gramStart"/>
      <w:r w:rsidRPr="00F14C95">
        <w:rPr>
          <w:rFonts w:ascii="Arial" w:hAnsi="Arial" w:cs="Arial"/>
          <w:sz w:val="24"/>
          <w:szCs w:val="24"/>
          <w:lang w:val="en-US"/>
        </w:rPr>
        <w:t>(</w:t>
      </w:r>
      <w:proofErr w:type="spellStart"/>
      <w:r w:rsidRPr="00F14C95">
        <w:rPr>
          <w:rFonts w:ascii="Arial" w:hAnsi="Arial" w:cs="Arial"/>
          <w:sz w:val="24"/>
          <w:szCs w:val="24"/>
          <w:lang w:val="en-US"/>
        </w:rPr>
        <w:t>Beligiannis</w:t>
      </w:r>
      <w:proofErr w:type="spellEnd"/>
      <w:r w:rsidRPr="00F14C95">
        <w:rPr>
          <w:rFonts w:ascii="Arial" w:hAnsi="Arial" w:cs="Arial"/>
          <w:sz w:val="24"/>
          <w:szCs w:val="24"/>
          <w:lang w:val="en-US"/>
        </w:rPr>
        <w:t>, 2021).</w:t>
      </w:r>
      <w:proofErr w:type="gramEnd"/>
    </w:p>
    <w:p w:rsidR="00482B52" w:rsidRPr="00F14C95" w:rsidRDefault="00482B52" w:rsidP="00F14C95">
      <w:pPr>
        <w:pStyle w:val="Heading1"/>
        <w:spacing w:line="360" w:lineRule="auto"/>
        <w:jc w:val="both"/>
        <w:rPr>
          <w:rFonts w:ascii="Arial" w:hAnsi="Arial" w:cs="Arial"/>
          <w:sz w:val="24"/>
          <w:szCs w:val="24"/>
          <w:lang w:val="en-US"/>
        </w:rPr>
      </w:pPr>
      <w:bookmarkStart w:id="6" w:name="_Toc81416515"/>
      <w:r w:rsidRPr="00F14C95">
        <w:rPr>
          <w:rFonts w:ascii="Arial" w:hAnsi="Arial" w:cs="Arial"/>
          <w:sz w:val="24"/>
          <w:szCs w:val="24"/>
          <w:lang w:val="en-US"/>
        </w:rPr>
        <w:lastRenderedPageBreak/>
        <w:t>Porter’s five forces</w:t>
      </w:r>
      <w:bookmarkEnd w:id="6"/>
      <w:r w:rsidRPr="00F14C95">
        <w:rPr>
          <w:rFonts w:ascii="Arial" w:hAnsi="Arial" w:cs="Arial"/>
          <w:sz w:val="24"/>
          <w:szCs w:val="24"/>
          <w:lang w:val="en-US"/>
        </w:rPr>
        <w:t xml:space="preserve"> </w:t>
      </w:r>
    </w:p>
    <w:p w:rsidR="00381D11" w:rsidRPr="00F14C95" w:rsidRDefault="00381D11" w:rsidP="00F14C95">
      <w:pPr>
        <w:spacing w:line="360" w:lineRule="auto"/>
        <w:jc w:val="both"/>
        <w:rPr>
          <w:rFonts w:ascii="Arial" w:hAnsi="Arial" w:cs="Arial"/>
          <w:b/>
          <w:sz w:val="24"/>
          <w:szCs w:val="24"/>
          <w:lang w:val="en-US"/>
        </w:rPr>
      </w:pPr>
    </w:p>
    <w:p w:rsidR="00381D11" w:rsidRPr="00F14C95" w:rsidRDefault="00381D11"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The </w:t>
      </w:r>
      <w:proofErr w:type="spellStart"/>
      <w:r w:rsidRPr="00F14C95">
        <w:rPr>
          <w:rFonts w:ascii="Arial" w:hAnsi="Arial" w:cs="Arial"/>
          <w:sz w:val="24"/>
          <w:szCs w:val="24"/>
          <w:lang w:val="en-US"/>
        </w:rPr>
        <w:t>Poter’s</w:t>
      </w:r>
      <w:proofErr w:type="spellEnd"/>
      <w:r w:rsidRPr="00F14C95">
        <w:rPr>
          <w:rFonts w:ascii="Arial" w:hAnsi="Arial" w:cs="Arial"/>
          <w:sz w:val="24"/>
          <w:szCs w:val="24"/>
          <w:lang w:val="en-US"/>
        </w:rPr>
        <w:t xml:space="preserve"> five forces are based on the five main points as showed over figure 3 below:</w:t>
      </w:r>
    </w:p>
    <w:p w:rsidR="00381D11" w:rsidRPr="00F14C95" w:rsidRDefault="00381D11" w:rsidP="00F14C95">
      <w:pPr>
        <w:pStyle w:val="ListParagraph"/>
        <w:numPr>
          <w:ilvl w:val="0"/>
          <w:numId w:val="2"/>
        </w:numPr>
        <w:spacing w:line="360" w:lineRule="auto"/>
        <w:jc w:val="both"/>
        <w:rPr>
          <w:rFonts w:ascii="Arial" w:hAnsi="Arial" w:cs="Arial"/>
          <w:sz w:val="24"/>
          <w:szCs w:val="24"/>
          <w:lang w:val="en-US"/>
        </w:rPr>
      </w:pPr>
      <w:r w:rsidRPr="00F14C95">
        <w:rPr>
          <w:rFonts w:ascii="Arial" w:hAnsi="Arial" w:cs="Arial"/>
          <w:sz w:val="24"/>
          <w:szCs w:val="24"/>
          <w:lang w:val="en-US"/>
        </w:rPr>
        <w:t>Threat of new entrants</w:t>
      </w:r>
    </w:p>
    <w:p w:rsidR="00BC724F" w:rsidRPr="00F14C95" w:rsidRDefault="00BC724F"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Nowadays there is permanent and very high risk of new entrants as competitors within the clothes market. </w:t>
      </w:r>
      <w:r w:rsidR="002E234C" w:rsidRPr="00F14C95">
        <w:rPr>
          <w:rFonts w:ascii="Arial" w:hAnsi="Arial" w:cs="Arial"/>
          <w:sz w:val="24"/>
          <w:szCs w:val="24"/>
          <w:lang w:val="en-US"/>
        </w:rPr>
        <w:t>Especially taking in consideration the online shops and websites and that now people are much more confident to purchase online versus</w:t>
      </w:r>
      <w:r w:rsidR="002725F7" w:rsidRPr="00F14C95">
        <w:rPr>
          <w:rFonts w:ascii="Arial" w:hAnsi="Arial" w:cs="Arial"/>
          <w:sz w:val="24"/>
          <w:szCs w:val="24"/>
          <w:lang w:val="en-US"/>
        </w:rPr>
        <w:t xml:space="preserve"> before the pandemic of COVID19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53267C" w:rsidRPr="00F14C95" w:rsidRDefault="0053267C"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TK Maxx taking smart and consistent actions to control and keep the loyal customers within the brand and to trust to the price and great quality, but at the same time there is steps for attracting new clients and improving </w:t>
      </w:r>
      <w:r w:rsidR="003A7B7D" w:rsidRPr="00F14C95">
        <w:rPr>
          <w:rFonts w:ascii="Arial" w:hAnsi="Arial" w:cs="Arial"/>
          <w:sz w:val="24"/>
          <w:szCs w:val="24"/>
          <w:lang w:val="en-US"/>
        </w:rPr>
        <w:t>the online sales and marketing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BC32AC" w:rsidRPr="00F14C95" w:rsidRDefault="00BC32AC"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If we go online we will see over 100 posts and advertising for clothes and this is mostly new entrances to the market. On top of that the customers are more willing to wait for the stock to be delivered over 10-12 days instead of risking their he</w:t>
      </w:r>
      <w:r w:rsidR="00C4666A" w:rsidRPr="00F14C95">
        <w:rPr>
          <w:rFonts w:ascii="Arial" w:hAnsi="Arial" w:cs="Arial"/>
          <w:sz w:val="24"/>
          <w:szCs w:val="24"/>
          <w:lang w:val="en-US"/>
        </w:rPr>
        <w:t>alth and going in to the store (</w:t>
      </w:r>
      <w:proofErr w:type="spellStart"/>
      <w:r w:rsidR="00C4666A" w:rsidRPr="00F14C95">
        <w:rPr>
          <w:rFonts w:ascii="Arial" w:hAnsi="Arial" w:cs="Arial"/>
          <w:sz w:val="24"/>
          <w:szCs w:val="24"/>
          <w:lang w:val="en-US"/>
        </w:rPr>
        <w:t>Awaluddin</w:t>
      </w:r>
      <w:proofErr w:type="spellEnd"/>
      <w:r w:rsidR="00C4666A" w:rsidRPr="00F14C95">
        <w:rPr>
          <w:rFonts w:ascii="Arial" w:hAnsi="Arial" w:cs="Arial"/>
          <w:sz w:val="24"/>
          <w:szCs w:val="24"/>
          <w:lang w:val="en-US"/>
        </w:rPr>
        <w:t>, 2021).</w:t>
      </w:r>
    </w:p>
    <w:p w:rsidR="00381D11" w:rsidRPr="00F14C95" w:rsidRDefault="00381D11" w:rsidP="00F14C95">
      <w:pPr>
        <w:pStyle w:val="ListParagraph"/>
        <w:numPr>
          <w:ilvl w:val="0"/>
          <w:numId w:val="2"/>
        </w:numPr>
        <w:spacing w:line="360" w:lineRule="auto"/>
        <w:jc w:val="both"/>
        <w:rPr>
          <w:rFonts w:ascii="Arial" w:hAnsi="Arial" w:cs="Arial"/>
          <w:sz w:val="24"/>
          <w:szCs w:val="24"/>
          <w:lang w:val="en-US"/>
        </w:rPr>
      </w:pPr>
      <w:r w:rsidRPr="00F14C95">
        <w:rPr>
          <w:rFonts w:ascii="Arial" w:hAnsi="Arial" w:cs="Arial"/>
          <w:sz w:val="24"/>
          <w:szCs w:val="24"/>
          <w:lang w:val="en-US"/>
        </w:rPr>
        <w:t>Bargaining power of the buyers</w:t>
      </w:r>
    </w:p>
    <w:p w:rsidR="002E234C" w:rsidRPr="00F14C95" w:rsidRDefault="002E234C" w:rsidP="00F14C95">
      <w:pPr>
        <w:pStyle w:val="ListParagraph"/>
        <w:spacing w:line="360" w:lineRule="auto"/>
        <w:jc w:val="both"/>
        <w:rPr>
          <w:rFonts w:ascii="Arial" w:hAnsi="Arial" w:cs="Arial"/>
          <w:sz w:val="24"/>
          <w:szCs w:val="24"/>
          <w:lang w:val="en-US"/>
        </w:rPr>
      </w:pPr>
      <w:proofErr w:type="gramStart"/>
      <w:r w:rsidRPr="00F14C95">
        <w:rPr>
          <w:rFonts w:ascii="Arial" w:hAnsi="Arial" w:cs="Arial"/>
          <w:sz w:val="24"/>
          <w:szCs w:val="24"/>
          <w:lang w:val="en-US"/>
        </w:rPr>
        <w:t>Buyers very often taking decisions from the point that they control the purchases and the volume of the stock.</w:t>
      </w:r>
      <w:proofErr w:type="gramEnd"/>
      <w:r w:rsidRPr="00F14C95">
        <w:rPr>
          <w:rFonts w:ascii="Arial" w:hAnsi="Arial" w:cs="Arial"/>
          <w:sz w:val="24"/>
          <w:szCs w:val="24"/>
          <w:lang w:val="en-US"/>
        </w:rPr>
        <w:t xml:space="preserve"> Nowadays it is even more complicate as with the </w:t>
      </w:r>
      <w:proofErr w:type="spellStart"/>
      <w:r w:rsidRPr="00F14C95">
        <w:rPr>
          <w:rFonts w:ascii="Arial" w:hAnsi="Arial" w:cs="Arial"/>
          <w:sz w:val="24"/>
          <w:szCs w:val="24"/>
          <w:lang w:val="en-US"/>
        </w:rPr>
        <w:t>brexit</w:t>
      </w:r>
      <w:proofErr w:type="spellEnd"/>
      <w:r w:rsidRPr="00F14C95">
        <w:rPr>
          <w:rFonts w:ascii="Arial" w:hAnsi="Arial" w:cs="Arial"/>
          <w:sz w:val="24"/>
          <w:szCs w:val="24"/>
          <w:lang w:val="en-US"/>
        </w:rPr>
        <w:t xml:space="preserve"> challenges the buyers feels more confident and sure that there is lack and de</w:t>
      </w:r>
      <w:r w:rsidR="00792AD3" w:rsidRPr="00F14C95">
        <w:rPr>
          <w:rFonts w:ascii="Arial" w:hAnsi="Arial" w:cs="Arial"/>
          <w:sz w:val="24"/>
          <w:szCs w:val="24"/>
          <w:lang w:val="en-US"/>
        </w:rPr>
        <w:t>mand of stock within the market (</w:t>
      </w:r>
      <w:proofErr w:type="spellStart"/>
      <w:r w:rsidR="00792AD3" w:rsidRPr="00F14C95">
        <w:rPr>
          <w:rFonts w:ascii="Arial" w:hAnsi="Arial" w:cs="Arial"/>
          <w:sz w:val="24"/>
          <w:szCs w:val="24"/>
          <w:lang w:val="en-US"/>
        </w:rPr>
        <w:t>Awaluddin</w:t>
      </w:r>
      <w:proofErr w:type="spellEnd"/>
      <w:r w:rsidR="00792AD3" w:rsidRPr="00F14C95">
        <w:rPr>
          <w:rFonts w:ascii="Arial" w:hAnsi="Arial" w:cs="Arial"/>
          <w:sz w:val="24"/>
          <w:szCs w:val="24"/>
          <w:lang w:val="en-US"/>
        </w:rPr>
        <w:t>, 2021).</w:t>
      </w:r>
    </w:p>
    <w:p w:rsidR="00486908" w:rsidRPr="00F14C95" w:rsidRDefault="007F6842"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For example there are many examples where the buyers creating cartels and </w:t>
      </w:r>
      <w:proofErr w:type="gramStart"/>
      <w:r w:rsidRPr="00F14C95">
        <w:rPr>
          <w:rFonts w:ascii="Arial" w:hAnsi="Arial" w:cs="Arial"/>
          <w:sz w:val="24"/>
          <w:szCs w:val="24"/>
          <w:lang w:val="en-US"/>
        </w:rPr>
        <w:t>they</w:t>
      </w:r>
      <w:proofErr w:type="gramEnd"/>
      <w:r w:rsidRPr="00F14C95">
        <w:rPr>
          <w:rFonts w:ascii="Arial" w:hAnsi="Arial" w:cs="Arial"/>
          <w:sz w:val="24"/>
          <w:szCs w:val="24"/>
          <w:lang w:val="en-US"/>
        </w:rPr>
        <w:t xml:space="preserve"> fix high prices, so the retailers cannot find any cheaper for purchasing and the demand volumes. So in this case there is monopole over the delivering price and according the government this is illegal, but at the same time </w:t>
      </w:r>
      <w:r w:rsidR="003A7B7D" w:rsidRPr="00F14C95">
        <w:rPr>
          <w:rFonts w:ascii="Arial" w:hAnsi="Arial" w:cs="Arial"/>
          <w:sz w:val="24"/>
          <w:szCs w:val="24"/>
          <w:lang w:val="en-US"/>
        </w:rPr>
        <w:t>is very difficult to be proved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7F6842" w:rsidRPr="00F14C95" w:rsidRDefault="00486908"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Those agreement between the buyers impact the TK Maxx selling price, net profit and turnover especially now with the </w:t>
      </w:r>
      <w:proofErr w:type="spellStart"/>
      <w:r w:rsidRPr="00F14C95">
        <w:rPr>
          <w:rFonts w:ascii="Arial" w:hAnsi="Arial" w:cs="Arial"/>
          <w:sz w:val="24"/>
          <w:szCs w:val="24"/>
          <w:lang w:val="en-US"/>
        </w:rPr>
        <w:t>brexit</w:t>
      </w:r>
      <w:proofErr w:type="spellEnd"/>
      <w:r w:rsidRPr="00F14C95">
        <w:rPr>
          <w:rFonts w:ascii="Arial" w:hAnsi="Arial" w:cs="Arial"/>
          <w:sz w:val="24"/>
          <w:szCs w:val="24"/>
          <w:lang w:val="en-US"/>
        </w:rPr>
        <w:t xml:space="preserve"> and complicate sit</w:t>
      </w:r>
      <w:r w:rsidR="00EF59C1" w:rsidRPr="00F14C95">
        <w:rPr>
          <w:rFonts w:ascii="Arial" w:hAnsi="Arial" w:cs="Arial"/>
          <w:sz w:val="24"/>
          <w:szCs w:val="24"/>
          <w:lang w:val="en-US"/>
        </w:rPr>
        <w:t xml:space="preserve">uation with COVID19 and </w:t>
      </w:r>
      <w:proofErr w:type="spellStart"/>
      <w:r w:rsidR="00EF59C1" w:rsidRPr="00F14C95">
        <w:rPr>
          <w:rFonts w:ascii="Arial" w:hAnsi="Arial" w:cs="Arial"/>
          <w:sz w:val="24"/>
          <w:szCs w:val="24"/>
          <w:lang w:val="en-US"/>
        </w:rPr>
        <w:t>Brexit</w:t>
      </w:r>
      <w:proofErr w:type="spellEnd"/>
      <w:r w:rsidR="00EF59C1" w:rsidRPr="00F14C95">
        <w:rPr>
          <w:rFonts w:ascii="Arial" w:hAnsi="Arial" w:cs="Arial"/>
          <w:sz w:val="24"/>
          <w:szCs w:val="24"/>
          <w:lang w:val="en-US"/>
        </w:rPr>
        <w:t xml:space="preserve"> (Anwar, G., 2021).</w:t>
      </w:r>
    </w:p>
    <w:p w:rsidR="00381D11" w:rsidRPr="00F14C95" w:rsidRDefault="00381D11" w:rsidP="00F14C95">
      <w:pPr>
        <w:pStyle w:val="ListParagraph"/>
        <w:numPr>
          <w:ilvl w:val="0"/>
          <w:numId w:val="2"/>
        </w:numPr>
        <w:spacing w:line="360" w:lineRule="auto"/>
        <w:jc w:val="both"/>
        <w:rPr>
          <w:rFonts w:ascii="Arial" w:hAnsi="Arial" w:cs="Arial"/>
          <w:sz w:val="24"/>
          <w:szCs w:val="24"/>
          <w:lang w:val="en-US"/>
        </w:rPr>
      </w:pPr>
      <w:r w:rsidRPr="00F14C95">
        <w:rPr>
          <w:rFonts w:ascii="Arial" w:hAnsi="Arial" w:cs="Arial"/>
          <w:sz w:val="24"/>
          <w:szCs w:val="24"/>
          <w:lang w:val="en-US"/>
        </w:rPr>
        <w:t>Substitute products</w:t>
      </w:r>
    </w:p>
    <w:p w:rsidR="00F420E7" w:rsidRPr="00F14C95" w:rsidRDefault="00F420E7"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Within the global and online clothes market there </w:t>
      </w:r>
      <w:proofErr w:type="gramStart"/>
      <w:r w:rsidRPr="00F14C95">
        <w:rPr>
          <w:rFonts w:ascii="Arial" w:hAnsi="Arial" w:cs="Arial"/>
          <w:sz w:val="24"/>
          <w:szCs w:val="24"/>
          <w:lang w:val="en-US"/>
        </w:rPr>
        <w:t>is</w:t>
      </w:r>
      <w:proofErr w:type="gramEnd"/>
      <w:r w:rsidRPr="00F14C95">
        <w:rPr>
          <w:rFonts w:ascii="Arial" w:hAnsi="Arial" w:cs="Arial"/>
          <w:sz w:val="24"/>
          <w:szCs w:val="24"/>
          <w:lang w:val="en-US"/>
        </w:rPr>
        <w:t xml:space="preserve"> many substitutes comparing with the TK Maxx products, but the company makes very good </w:t>
      </w:r>
      <w:r w:rsidRPr="00F14C95">
        <w:rPr>
          <w:rFonts w:ascii="Arial" w:hAnsi="Arial" w:cs="Arial"/>
          <w:sz w:val="24"/>
          <w:szCs w:val="24"/>
          <w:lang w:val="en-US"/>
        </w:rPr>
        <w:lastRenderedPageBreak/>
        <w:t>discounts and keep engaging the customers attention in order to rec</w:t>
      </w:r>
      <w:r w:rsidR="003A7B7D" w:rsidRPr="00F14C95">
        <w:rPr>
          <w:rFonts w:ascii="Arial" w:hAnsi="Arial" w:cs="Arial"/>
          <w:sz w:val="24"/>
          <w:szCs w:val="24"/>
          <w:lang w:val="en-US"/>
        </w:rPr>
        <w:t>eive results and sustainability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5D76A8" w:rsidRPr="00F14C95" w:rsidRDefault="005D76A8"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Despite there is many substitutes and on top there is law for copy rights for brands again this not stop and not prevent the copy substitute products over the clothes market to be continues process. TK Maxx taking serious actions to keeping the customers engaged with the brand and to motivate their loyalty with special discounts, points cards and many other in order to avoid losing custo</w:t>
      </w:r>
      <w:r w:rsidR="00EF59C1" w:rsidRPr="00F14C95">
        <w:rPr>
          <w:rFonts w:ascii="Arial" w:hAnsi="Arial" w:cs="Arial"/>
          <w:sz w:val="24"/>
          <w:szCs w:val="24"/>
          <w:lang w:val="en-US"/>
        </w:rPr>
        <w:t>mers due to substitute products (Anwar, G., 2021).</w:t>
      </w:r>
    </w:p>
    <w:p w:rsidR="00381D11" w:rsidRPr="00F14C95" w:rsidRDefault="00381D11" w:rsidP="00F14C95">
      <w:pPr>
        <w:pStyle w:val="ListParagraph"/>
        <w:numPr>
          <w:ilvl w:val="0"/>
          <w:numId w:val="2"/>
        </w:numPr>
        <w:spacing w:line="360" w:lineRule="auto"/>
        <w:jc w:val="both"/>
        <w:rPr>
          <w:rFonts w:ascii="Arial" w:hAnsi="Arial" w:cs="Arial"/>
          <w:sz w:val="24"/>
          <w:szCs w:val="24"/>
          <w:lang w:val="en-US"/>
        </w:rPr>
      </w:pPr>
      <w:r w:rsidRPr="00F14C95">
        <w:rPr>
          <w:rFonts w:ascii="Arial" w:hAnsi="Arial" w:cs="Arial"/>
          <w:sz w:val="24"/>
          <w:szCs w:val="24"/>
          <w:lang w:val="en-US"/>
        </w:rPr>
        <w:t xml:space="preserve">Bargaining power of suppliers </w:t>
      </w:r>
    </w:p>
    <w:p w:rsidR="00F420E7" w:rsidRPr="00F14C95" w:rsidRDefault="00F420E7"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Suppliers always use their power to negotiate specific prices and quantity. Especially now with so complicate environment because of the COVID19 and the import issues the suppliers power is much more signifi</w:t>
      </w:r>
      <w:r w:rsidR="002725F7" w:rsidRPr="00F14C95">
        <w:rPr>
          <w:rFonts w:ascii="Arial" w:hAnsi="Arial" w:cs="Arial"/>
          <w:sz w:val="24"/>
          <w:szCs w:val="24"/>
          <w:lang w:val="en-US"/>
        </w:rPr>
        <w:t>cant versus before the pandemic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405FDF" w:rsidRPr="00F14C95" w:rsidRDefault="00405FDF" w:rsidP="00F14C95">
      <w:pPr>
        <w:pStyle w:val="ListParagraph"/>
        <w:spacing w:line="360" w:lineRule="auto"/>
        <w:jc w:val="both"/>
        <w:rPr>
          <w:rFonts w:ascii="Arial" w:hAnsi="Arial" w:cs="Arial"/>
          <w:sz w:val="24"/>
          <w:szCs w:val="24"/>
          <w:lang w:val="en-US"/>
        </w:rPr>
      </w:pPr>
    </w:p>
    <w:p w:rsidR="00405FDF" w:rsidRPr="00F14C95" w:rsidRDefault="00405FDF"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As we can see there is many and different factors which can impact and influence the company organization, culture and operations. Nowadays for being competitive within the market there is need of proper and strong management which have great skills and experience related t</w:t>
      </w:r>
      <w:r w:rsidR="003A7B7D" w:rsidRPr="00F14C95">
        <w:rPr>
          <w:rFonts w:ascii="Arial" w:hAnsi="Arial" w:cs="Arial"/>
          <w:sz w:val="24"/>
          <w:szCs w:val="24"/>
          <w:lang w:val="en-US"/>
        </w:rPr>
        <w:t>o how to control the situation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405FDF" w:rsidRPr="00F14C95" w:rsidRDefault="00405FDF"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TK Maxx is very careful when comes to recruitment of managers and management as the HR and Operational manager knows that the results and smart actions depends of those people for both short and long term. </w:t>
      </w:r>
    </w:p>
    <w:p w:rsidR="003820F8" w:rsidRPr="00F14C95" w:rsidRDefault="00B7712C"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It is of main importance for TK Maxx and every company to produce and control at least quarterly PESTLE and </w:t>
      </w:r>
      <w:proofErr w:type="spellStart"/>
      <w:r w:rsidRPr="00F14C95">
        <w:rPr>
          <w:rFonts w:ascii="Arial" w:hAnsi="Arial" w:cs="Arial"/>
          <w:sz w:val="24"/>
          <w:szCs w:val="24"/>
          <w:lang w:val="en-US"/>
        </w:rPr>
        <w:t>Poters</w:t>
      </w:r>
      <w:proofErr w:type="spellEnd"/>
      <w:r w:rsidRPr="00F14C95">
        <w:rPr>
          <w:rFonts w:ascii="Arial" w:hAnsi="Arial" w:cs="Arial"/>
          <w:sz w:val="24"/>
          <w:szCs w:val="24"/>
          <w:lang w:val="en-US"/>
        </w:rPr>
        <w:t xml:space="preserve"> five forces analyses in order to see what is the current company situation and what are the influence of the factors from the external environment</w:t>
      </w:r>
      <w:r w:rsidR="00792AD3" w:rsidRPr="00F14C95">
        <w:rPr>
          <w:rFonts w:ascii="Arial" w:hAnsi="Arial" w:cs="Arial"/>
          <w:sz w:val="24"/>
          <w:szCs w:val="24"/>
          <w:lang w:val="en-US"/>
        </w:rPr>
        <w:t xml:space="preserve"> (</w:t>
      </w:r>
      <w:proofErr w:type="spellStart"/>
      <w:r w:rsidR="00792AD3" w:rsidRPr="00F14C95">
        <w:rPr>
          <w:rFonts w:ascii="Arial" w:hAnsi="Arial" w:cs="Arial"/>
          <w:sz w:val="24"/>
          <w:szCs w:val="24"/>
          <w:lang w:val="en-US"/>
        </w:rPr>
        <w:t>Awaluddin</w:t>
      </w:r>
      <w:proofErr w:type="spellEnd"/>
      <w:r w:rsidR="00792AD3" w:rsidRPr="00F14C95">
        <w:rPr>
          <w:rFonts w:ascii="Arial" w:hAnsi="Arial" w:cs="Arial"/>
          <w:sz w:val="24"/>
          <w:szCs w:val="24"/>
          <w:lang w:val="en-US"/>
        </w:rPr>
        <w:t>, 2021).</w:t>
      </w:r>
    </w:p>
    <w:p w:rsidR="00E92B3B" w:rsidRPr="00F14C95" w:rsidRDefault="00E92B3B"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t xml:space="preserve">There are also other large retailers within UK which often use those </w:t>
      </w:r>
      <w:proofErr w:type="gramStart"/>
      <w:r w:rsidRPr="00F14C95">
        <w:rPr>
          <w:rFonts w:ascii="Arial" w:hAnsi="Arial" w:cs="Arial"/>
          <w:sz w:val="24"/>
          <w:szCs w:val="24"/>
          <w:lang w:val="en-US"/>
        </w:rPr>
        <w:t>type</w:t>
      </w:r>
      <w:proofErr w:type="gramEnd"/>
      <w:r w:rsidRPr="00F14C95">
        <w:rPr>
          <w:rFonts w:ascii="Arial" w:hAnsi="Arial" w:cs="Arial"/>
          <w:sz w:val="24"/>
          <w:szCs w:val="24"/>
          <w:lang w:val="en-US"/>
        </w:rPr>
        <w:t xml:space="preserve"> of analyses some of them are Superdrug PLC, Boots, </w:t>
      </w:r>
      <w:proofErr w:type="spellStart"/>
      <w:r w:rsidRPr="00F14C95">
        <w:rPr>
          <w:rFonts w:ascii="Arial" w:hAnsi="Arial" w:cs="Arial"/>
          <w:sz w:val="24"/>
          <w:szCs w:val="24"/>
          <w:lang w:val="en-US"/>
        </w:rPr>
        <w:t>Poundland</w:t>
      </w:r>
      <w:proofErr w:type="spellEnd"/>
      <w:r w:rsidRPr="00F14C95">
        <w:rPr>
          <w:rFonts w:ascii="Arial" w:hAnsi="Arial" w:cs="Arial"/>
          <w:sz w:val="24"/>
          <w:szCs w:val="24"/>
          <w:lang w:val="en-US"/>
        </w:rPr>
        <w:t xml:space="preserve">, ASDA, TESCO and Lidl. All of them have proper and strict strategy for responding to the external environment factors with best possible outcome for the company. </w:t>
      </w:r>
      <w:r w:rsidR="00D12B6F" w:rsidRPr="00F14C95">
        <w:rPr>
          <w:rFonts w:ascii="Arial" w:hAnsi="Arial" w:cs="Arial"/>
          <w:sz w:val="24"/>
          <w:szCs w:val="24"/>
          <w:lang w:val="en-US"/>
        </w:rPr>
        <w:t>All of the large companies strictly reviewing the external environment and this is the reason why they are prepared to react better way and they can handle lockdowns better way than other companies</w:t>
      </w:r>
      <w:r w:rsidR="00EF59C1" w:rsidRPr="00F14C95">
        <w:rPr>
          <w:rFonts w:ascii="Arial" w:hAnsi="Arial" w:cs="Arial"/>
          <w:sz w:val="24"/>
          <w:szCs w:val="24"/>
          <w:lang w:val="en-US"/>
        </w:rPr>
        <w:t xml:space="preserve"> (Anwar, G., 2021).</w:t>
      </w:r>
    </w:p>
    <w:p w:rsidR="003710BD" w:rsidRPr="00F14C95" w:rsidRDefault="003710BD" w:rsidP="00F14C95">
      <w:pPr>
        <w:pStyle w:val="ListParagraph"/>
        <w:spacing w:line="360" w:lineRule="auto"/>
        <w:jc w:val="both"/>
        <w:rPr>
          <w:rFonts w:ascii="Arial" w:hAnsi="Arial" w:cs="Arial"/>
          <w:sz w:val="24"/>
          <w:szCs w:val="24"/>
          <w:lang w:val="en-US"/>
        </w:rPr>
      </w:pPr>
      <w:r w:rsidRPr="00F14C95">
        <w:rPr>
          <w:rFonts w:ascii="Arial" w:hAnsi="Arial" w:cs="Arial"/>
          <w:sz w:val="24"/>
          <w:szCs w:val="24"/>
          <w:lang w:val="en-US"/>
        </w:rPr>
        <w:lastRenderedPageBreak/>
        <w:t xml:space="preserve">Now with the COVID19 challenges, lockdowns and restrictions it is much more complicate to operate and execute with consistent strategy, this means that the strategy need to be reviewed every quarter and measured versus the PESTLE and </w:t>
      </w:r>
      <w:proofErr w:type="spellStart"/>
      <w:r w:rsidRPr="00F14C95">
        <w:rPr>
          <w:rFonts w:ascii="Arial" w:hAnsi="Arial" w:cs="Arial"/>
          <w:sz w:val="24"/>
          <w:szCs w:val="24"/>
          <w:lang w:val="en-US"/>
        </w:rPr>
        <w:t>Poter’s</w:t>
      </w:r>
      <w:proofErr w:type="spellEnd"/>
      <w:r w:rsidRPr="00F14C95">
        <w:rPr>
          <w:rFonts w:ascii="Arial" w:hAnsi="Arial" w:cs="Arial"/>
          <w:sz w:val="24"/>
          <w:szCs w:val="24"/>
          <w:lang w:val="en-US"/>
        </w:rPr>
        <w:t xml:space="preserve"> forces and then if need there must be implement proper smart decisions and actions for more improvement, net profit and</w:t>
      </w:r>
      <w:r w:rsidR="002725F7" w:rsidRPr="00F14C95">
        <w:rPr>
          <w:rFonts w:ascii="Arial" w:hAnsi="Arial" w:cs="Arial"/>
          <w:sz w:val="24"/>
          <w:szCs w:val="24"/>
          <w:lang w:val="en-US"/>
        </w:rPr>
        <w:t xml:space="preserve"> sustainability for the company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3820F8" w:rsidRPr="00F14C95" w:rsidRDefault="003820F8" w:rsidP="00F14C95">
      <w:pPr>
        <w:pStyle w:val="ListParagraph"/>
        <w:spacing w:line="360" w:lineRule="auto"/>
        <w:jc w:val="both"/>
        <w:rPr>
          <w:rFonts w:ascii="Arial" w:hAnsi="Arial" w:cs="Arial"/>
          <w:sz w:val="24"/>
          <w:szCs w:val="24"/>
          <w:lang w:val="en-US"/>
        </w:rPr>
      </w:pPr>
    </w:p>
    <w:p w:rsidR="003820F8" w:rsidRPr="00F14C95" w:rsidRDefault="003820F8" w:rsidP="00F14C95">
      <w:pPr>
        <w:pStyle w:val="ListParagraph"/>
        <w:spacing w:line="360" w:lineRule="auto"/>
        <w:jc w:val="both"/>
        <w:rPr>
          <w:rFonts w:ascii="Arial" w:hAnsi="Arial" w:cs="Arial"/>
          <w:sz w:val="24"/>
          <w:szCs w:val="24"/>
          <w:lang w:val="en-US"/>
        </w:rPr>
      </w:pPr>
    </w:p>
    <w:p w:rsidR="003820F8" w:rsidRPr="00F14C95" w:rsidRDefault="003820F8" w:rsidP="00F14C95">
      <w:pPr>
        <w:pStyle w:val="ListParagraph"/>
        <w:spacing w:line="360" w:lineRule="auto"/>
        <w:jc w:val="both"/>
        <w:rPr>
          <w:rFonts w:ascii="Arial" w:hAnsi="Arial" w:cs="Arial"/>
          <w:sz w:val="24"/>
          <w:szCs w:val="24"/>
          <w:lang w:val="en-US"/>
        </w:rPr>
      </w:pPr>
    </w:p>
    <w:p w:rsidR="003820F8" w:rsidRPr="00F14C95" w:rsidRDefault="003820F8" w:rsidP="00F14C95">
      <w:pPr>
        <w:pStyle w:val="ListParagraph"/>
        <w:spacing w:line="360" w:lineRule="auto"/>
        <w:jc w:val="both"/>
        <w:rPr>
          <w:rFonts w:ascii="Arial" w:hAnsi="Arial" w:cs="Arial"/>
          <w:sz w:val="24"/>
          <w:szCs w:val="24"/>
          <w:lang w:val="en-US"/>
        </w:rPr>
      </w:pPr>
    </w:p>
    <w:p w:rsidR="003820F8" w:rsidRPr="00F14C95" w:rsidRDefault="003820F8" w:rsidP="00F14C95">
      <w:pPr>
        <w:pStyle w:val="ListParagraph"/>
        <w:spacing w:line="360" w:lineRule="auto"/>
        <w:jc w:val="both"/>
        <w:rPr>
          <w:rFonts w:ascii="Arial" w:hAnsi="Arial" w:cs="Arial"/>
          <w:sz w:val="24"/>
          <w:szCs w:val="24"/>
          <w:lang w:val="en-US"/>
        </w:rPr>
      </w:pPr>
    </w:p>
    <w:p w:rsidR="00381D11" w:rsidRPr="00F14C95" w:rsidRDefault="002247BF" w:rsidP="00F14C95">
      <w:pPr>
        <w:spacing w:line="360" w:lineRule="auto"/>
        <w:jc w:val="both"/>
        <w:rPr>
          <w:rFonts w:ascii="Arial" w:hAnsi="Arial" w:cs="Arial"/>
          <w:sz w:val="24"/>
          <w:szCs w:val="24"/>
          <w:lang w:val="en-US"/>
        </w:rPr>
      </w:pPr>
      <w:r w:rsidRPr="00F14C95">
        <w:rPr>
          <w:rFonts w:ascii="Arial" w:hAnsi="Arial" w:cs="Arial"/>
          <w:sz w:val="24"/>
          <w:szCs w:val="24"/>
          <w:lang w:val="en-US"/>
        </w:rPr>
        <w:t>Figure 3</w:t>
      </w:r>
    </w:p>
    <w:p w:rsidR="00482B52" w:rsidRPr="00F14C95" w:rsidRDefault="00482B52" w:rsidP="00F14C95">
      <w:pPr>
        <w:spacing w:line="360" w:lineRule="auto"/>
        <w:jc w:val="both"/>
        <w:rPr>
          <w:rFonts w:ascii="Arial" w:hAnsi="Arial" w:cs="Arial"/>
          <w:b/>
          <w:sz w:val="24"/>
          <w:szCs w:val="24"/>
          <w:lang w:val="en-US"/>
        </w:rPr>
      </w:pPr>
      <w:r w:rsidRPr="00F14C95">
        <w:rPr>
          <w:rFonts w:ascii="Arial" w:hAnsi="Arial" w:cs="Arial"/>
          <w:noProof/>
          <w:sz w:val="24"/>
          <w:szCs w:val="24"/>
          <w:lang w:eastAsia="bg-BG"/>
        </w:rPr>
        <w:drawing>
          <wp:inline distT="0" distB="0" distL="0" distR="0" wp14:anchorId="4C7E8B15" wp14:editId="2DAA769A">
            <wp:extent cx="5731510" cy="3222255"/>
            <wp:effectExtent l="0" t="0" r="2540" b="0"/>
            <wp:docPr id="3" name="Picture 3" descr="Porter&amp;#39;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255"/>
                    </a:xfrm>
                    <a:prstGeom prst="rect">
                      <a:avLst/>
                    </a:prstGeom>
                    <a:noFill/>
                    <a:ln>
                      <a:noFill/>
                    </a:ln>
                  </pic:spPr>
                </pic:pic>
              </a:graphicData>
            </a:graphic>
          </wp:inline>
        </w:drawing>
      </w:r>
    </w:p>
    <w:p w:rsidR="00D12A55" w:rsidRPr="00F14C95" w:rsidRDefault="00EF59C1" w:rsidP="00F14C95">
      <w:pPr>
        <w:spacing w:line="360" w:lineRule="auto"/>
        <w:jc w:val="both"/>
        <w:rPr>
          <w:rFonts w:ascii="Arial" w:hAnsi="Arial" w:cs="Arial"/>
          <w:sz w:val="24"/>
          <w:szCs w:val="24"/>
          <w:lang w:val="en-US"/>
        </w:rPr>
      </w:pPr>
      <w:r w:rsidRPr="00F14C95">
        <w:rPr>
          <w:rFonts w:ascii="Arial" w:hAnsi="Arial" w:cs="Arial"/>
          <w:sz w:val="24"/>
          <w:szCs w:val="24"/>
          <w:lang w:val="en-US"/>
        </w:rPr>
        <w:t>(Anwar, G., 2021).</w:t>
      </w:r>
    </w:p>
    <w:p w:rsidR="00D12A55" w:rsidRPr="00F14C95" w:rsidRDefault="00D12A55" w:rsidP="00F14C95">
      <w:pPr>
        <w:spacing w:line="360" w:lineRule="auto"/>
        <w:jc w:val="both"/>
        <w:rPr>
          <w:rFonts w:ascii="Arial" w:hAnsi="Arial" w:cs="Arial"/>
          <w:sz w:val="24"/>
          <w:szCs w:val="24"/>
          <w:lang w:val="en-US"/>
        </w:rPr>
      </w:pPr>
      <w:r w:rsidRPr="00F14C95">
        <w:rPr>
          <w:rFonts w:ascii="Arial" w:hAnsi="Arial" w:cs="Arial"/>
          <w:sz w:val="24"/>
          <w:szCs w:val="24"/>
          <w:lang w:val="en-US"/>
        </w:rPr>
        <w:t>Currently there is many threats from the external environment so there is need for TK Maxx to keep measuring, analyses an responding to them with smart decisions which will give advantages to the company and sustainability in short and long term.</w:t>
      </w:r>
    </w:p>
    <w:p w:rsidR="00D12A55" w:rsidRPr="00F14C95" w:rsidRDefault="00C33C55"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COVID- As the 19 pandemic spreads fast throughout the world, several nations developed infection-prevention methods including as working from home, isolating affected individuals from others, and 14 days of self-quarantine. These techniques </w:t>
      </w:r>
      <w:r w:rsidRPr="00F14C95">
        <w:rPr>
          <w:rFonts w:ascii="Arial" w:hAnsi="Arial" w:cs="Arial"/>
          <w:sz w:val="24"/>
          <w:szCs w:val="24"/>
          <w:lang w:val="en-US"/>
        </w:rPr>
        <w:lastRenderedPageBreak/>
        <w:t>have an influence on organizational workers' trust, communal ties, an</w:t>
      </w:r>
      <w:r w:rsidR="00EF59C1" w:rsidRPr="00F14C95">
        <w:rPr>
          <w:rFonts w:ascii="Arial" w:hAnsi="Arial" w:cs="Arial"/>
          <w:sz w:val="24"/>
          <w:szCs w:val="24"/>
          <w:lang w:val="en-US"/>
        </w:rPr>
        <w:t>d social exchange relationships (Anwar, G., 2021).</w:t>
      </w:r>
    </w:p>
    <w:p w:rsidR="00C33C55" w:rsidRPr="00F14C95" w:rsidRDefault="00462C69" w:rsidP="00F14C95">
      <w:pPr>
        <w:spacing w:line="360" w:lineRule="auto"/>
        <w:jc w:val="both"/>
        <w:rPr>
          <w:rFonts w:ascii="Arial" w:hAnsi="Arial" w:cs="Arial"/>
          <w:sz w:val="24"/>
          <w:szCs w:val="24"/>
          <w:lang w:val="en-US"/>
        </w:rPr>
      </w:pPr>
      <w:r w:rsidRPr="00F14C95">
        <w:rPr>
          <w:rFonts w:ascii="Arial" w:hAnsi="Arial" w:cs="Arial"/>
          <w:sz w:val="24"/>
          <w:szCs w:val="24"/>
          <w:lang w:val="en-US"/>
        </w:rPr>
        <w:t>However, communal and social exchange connections are required for leaders and managers and are thought to be the foundation of social networks. Trust, communal ties, social exchange connections, and leadership in an organization are all intriguing issues, especially in the COVID-19 era, because the function of leaders is essen</w:t>
      </w:r>
      <w:r w:rsidR="002725F7" w:rsidRPr="00F14C95">
        <w:rPr>
          <w:rFonts w:ascii="Arial" w:hAnsi="Arial" w:cs="Arial"/>
          <w:sz w:val="24"/>
          <w:szCs w:val="24"/>
          <w:lang w:val="en-US"/>
        </w:rPr>
        <w:t>tial to organizational survival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D12A55" w:rsidRPr="00F14C95" w:rsidRDefault="00BA7D3B" w:rsidP="00F14C95">
      <w:pPr>
        <w:spacing w:line="360" w:lineRule="auto"/>
        <w:jc w:val="both"/>
        <w:rPr>
          <w:rFonts w:ascii="Arial" w:hAnsi="Arial" w:cs="Arial"/>
          <w:b/>
          <w:sz w:val="24"/>
          <w:szCs w:val="24"/>
          <w:lang w:val="en-US"/>
        </w:rPr>
      </w:pPr>
      <w:r w:rsidRPr="00F14C95">
        <w:rPr>
          <w:rFonts w:ascii="Arial" w:hAnsi="Arial" w:cs="Arial"/>
          <w:b/>
          <w:sz w:val="24"/>
          <w:szCs w:val="24"/>
          <w:lang w:val="en-US"/>
        </w:rPr>
        <w:t>Authentic Leadership</w:t>
      </w:r>
    </w:p>
    <w:p w:rsidR="00BA7D3B" w:rsidRPr="00F14C95" w:rsidRDefault="009935E1" w:rsidP="00F14C95">
      <w:pPr>
        <w:spacing w:line="360" w:lineRule="auto"/>
        <w:jc w:val="both"/>
        <w:rPr>
          <w:rFonts w:ascii="Arial" w:hAnsi="Arial" w:cs="Arial"/>
          <w:sz w:val="24"/>
          <w:szCs w:val="24"/>
          <w:lang w:val="en-US"/>
        </w:rPr>
      </w:pPr>
      <w:r w:rsidRPr="00F14C95">
        <w:rPr>
          <w:rFonts w:ascii="Arial" w:hAnsi="Arial" w:cs="Arial"/>
          <w:sz w:val="24"/>
          <w:szCs w:val="24"/>
          <w:lang w:val="en-US"/>
        </w:rPr>
        <w:t>Authentic leadership is defined as the exchange of leaderships, ethics, methods, and constructive organizational behavior that constitute an individual's experience, such as ideas, feelings, wants, values, and views relevant to knowing one's actual self. Authentic leadership fosters better self-awareness and personality in leaders and colleagues, therefore</w:t>
      </w:r>
      <w:r w:rsidR="00C706B2" w:rsidRPr="00F14C95">
        <w:rPr>
          <w:rFonts w:ascii="Arial" w:hAnsi="Arial" w:cs="Arial"/>
          <w:sz w:val="24"/>
          <w:szCs w:val="24"/>
          <w:lang w:val="en-US"/>
        </w:rPr>
        <w:t xml:space="preserve"> promoting self-development</w:t>
      </w:r>
      <w:r w:rsidRPr="00F14C95">
        <w:rPr>
          <w:rFonts w:ascii="Arial" w:hAnsi="Arial" w:cs="Arial"/>
          <w:sz w:val="24"/>
          <w:szCs w:val="24"/>
          <w:lang w:val="en-US"/>
        </w:rPr>
        <w:t>.</w:t>
      </w:r>
      <w:r w:rsidR="00C706B2" w:rsidRPr="00F14C95">
        <w:rPr>
          <w:rFonts w:ascii="Arial" w:hAnsi="Arial" w:cs="Arial"/>
          <w:sz w:val="24"/>
          <w:szCs w:val="24"/>
          <w:lang w:val="en-US"/>
        </w:rPr>
        <w:t xml:space="preserve"> </w:t>
      </w:r>
      <w:r w:rsidRPr="00F14C95">
        <w:rPr>
          <w:rFonts w:ascii="Arial" w:hAnsi="Arial" w:cs="Arial"/>
          <w:sz w:val="24"/>
          <w:szCs w:val="24"/>
          <w:lang w:val="en-US"/>
        </w:rPr>
        <w:t xml:space="preserve"> Authentic leaders may recognize their own advantages and flaws and demonstrate their actual selves and emotions to their colleagues in order to foster mutual trust in the workplace.</w:t>
      </w:r>
      <w:r w:rsidR="00C706B2" w:rsidRPr="00F14C95">
        <w:rPr>
          <w:rFonts w:ascii="Arial" w:hAnsi="Arial" w:cs="Arial"/>
          <w:sz w:val="24"/>
          <w:szCs w:val="24"/>
          <w:lang w:val="en-US"/>
        </w:rPr>
        <w:t xml:space="preserve"> Giving personal example is of main importance for the creating of good work culture, good environment and b</w:t>
      </w:r>
      <w:r w:rsidR="003A7B7D" w:rsidRPr="00F14C95">
        <w:rPr>
          <w:rFonts w:ascii="Arial" w:hAnsi="Arial" w:cs="Arial"/>
          <w:sz w:val="24"/>
          <w:szCs w:val="24"/>
          <w:lang w:val="en-US"/>
        </w:rPr>
        <w:t>est level of respect and trust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7E17BF" w:rsidRPr="00F14C95" w:rsidRDefault="007E17BF" w:rsidP="00F14C95">
      <w:pPr>
        <w:spacing w:line="360" w:lineRule="auto"/>
        <w:jc w:val="both"/>
        <w:rPr>
          <w:rFonts w:ascii="Arial" w:hAnsi="Arial" w:cs="Arial"/>
          <w:sz w:val="24"/>
          <w:szCs w:val="24"/>
          <w:lang w:val="en-US"/>
        </w:rPr>
      </w:pPr>
      <w:r w:rsidRPr="00F14C95">
        <w:rPr>
          <w:rFonts w:ascii="Arial" w:hAnsi="Arial" w:cs="Arial"/>
          <w:sz w:val="24"/>
          <w:szCs w:val="24"/>
          <w:lang w:val="en-US"/>
        </w:rPr>
        <w:t>The COVID-19 epidemic presents leaders with a severe and imminent adaptation challenge. Leaders must take responsibility for their companies by building trust, cooperating, and add tremendous value in order to enhance the organization's c</w:t>
      </w:r>
      <w:r w:rsidR="003A7B7D" w:rsidRPr="00F14C95">
        <w:rPr>
          <w:rFonts w:ascii="Arial" w:hAnsi="Arial" w:cs="Arial"/>
          <w:sz w:val="24"/>
          <w:szCs w:val="24"/>
          <w:lang w:val="en-US"/>
        </w:rPr>
        <w:t>apacity to endure amid a crisis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D12A55" w:rsidRPr="00F14C95" w:rsidRDefault="00351689" w:rsidP="00F14C95">
      <w:pPr>
        <w:spacing w:line="360" w:lineRule="auto"/>
        <w:jc w:val="both"/>
        <w:rPr>
          <w:rFonts w:ascii="Arial" w:hAnsi="Arial" w:cs="Arial"/>
          <w:b/>
          <w:sz w:val="24"/>
          <w:szCs w:val="24"/>
          <w:lang w:val="en-US"/>
        </w:rPr>
      </w:pPr>
      <w:r w:rsidRPr="00F14C95">
        <w:rPr>
          <w:rFonts w:ascii="Arial" w:hAnsi="Arial" w:cs="Arial"/>
          <w:b/>
          <w:sz w:val="24"/>
          <w:szCs w:val="24"/>
          <w:lang w:val="en-US"/>
        </w:rPr>
        <w:t>Transformational leadership</w:t>
      </w:r>
    </w:p>
    <w:p w:rsidR="00351689" w:rsidRPr="00F14C95" w:rsidRDefault="00351689"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The transformational leadership has great appliance within the COVID19 issues and challenges as it is focus over creating values and trust within the team members. </w:t>
      </w:r>
      <w:r w:rsidR="00450E55" w:rsidRPr="00F14C95">
        <w:rPr>
          <w:rFonts w:ascii="Arial" w:hAnsi="Arial" w:cs="Arial"/>
          <w:sz w:val="24"/>
          <w:szCs w:val="24"/>
          <w:lang w:val="en-US"/>
        </w:rPr>
        <w:t xml:space="preserve">If we compare between the expectations from the leaders before the covid19 and after the pandemic we will see that in the past the companies were focus to recruit more strict and confident leaders, versus now they focus over leaders which can create followers and to inspire the members to voluntary believe in the company mission and values for achieving </w:t>
      </w:r>
      <w:r w:rsidR="003A7B7D" w:rsidRPr="00F14C95">
        <w:rPr>
          <w:rFonts w:ascii="Arial" w:hAnsi="Arial" w:cs="Arial"/>
          <w:sz w:val="24"/>
          <w:szCs w:val="24"/>
          <w:lang w:val="en-US"/>
        </w:rPr>
        <w:t>maximum results and net profit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BF534C" w:rsidRPr="00F14C95" w:rsidRDefault="00E65B24" w:rsidP="00F14C95">
      <w:pPr>
        <w:spacing w:line="360" w:lineRule="auto"/>
        <w:jc w:val="both"/>
        <w:rPr>
          <w:rFonts w:ascii="Arial" w:hAnsi="Arial" w:cs="Arial"/>
          <w:sz w:val="24"/>
          <w:szCs w:val="24"/>
          <w:lang w:val="en-US"/>
        </w:rPr>
      </w:pPr>
      <w:r w:rsidRPr="00F14C95">
        <w:rPr>
          <w:rFonts w:ascii="Arial" w:hAnsi="Arial" w:cs="Arial"/>
          <w:sz w:val="24"/>
          <w:szCs w:val="24"/>
          <w:lang w:val="en-US"/>
        </w:rPr>
        <w:lastRenderedPageBreak/>
        <w:t xml:space="preserve">Nowadays is very important to have great connection within the staff members from all level as within the furlough scheme and lockdowns there is high risk for </w:t>
      </w:r>
      <w:proofErr w:type="gramStart"/>
      <w:r w:rsidRPr="00F14C95">
        <w:rPr>
          <w:rFonts w:ascii="Arial" w:hAnsi="Arial" w:cs="Arial"/>
          <w:sz w:val="24"/>
          <w:szCs w:val="24"/>
          <w:lang w:val="en-US"/>
        </w:rPr>
        <w:t>members</w:t>
      </w:r>
      <w:proofErr w:type="gramEnd"/>
      <w:r w:rsidRPr="00F14C95">
        <w:rPr>
          <w:rFonts w:ascii="Arial" w:hAnsi="Arial" w:cs="Arial"/>
          <w:sz w:val="24"/>
          <w:szCs w:val="24"/>
          <w:lang w:val="en-US"/>
        </w:rPr>
        <w:t xml:space="preserve"> resignations and they can change their career which will lead the company into more expenses to recruit and train other me</w:t>
      </w:r>
      <w:r w:rsidR="00EF59C1" w:rsidRPr="00F14C95">
        <w:rPr>
          <w:rFonts w:ascii="Arial" w:hAnsi="Arial" w:cs="Arial"/>
          <w:sz w:val="24"/>
          <w:szCs w:val="24"/>
          <w:lang w:val="en-US"/>
        </w:rPr>
        <w:t>mbers for completing the tasks (Anwar, G., 2021).</w:t>
      </w:r>
    </w:p>
    <w:p w:rsidR="00AC11FC" w:rsidRPr="00F14C95" w:rsidRDefault="00AC11FC" w:rsidP="00F14C95">
      <w:pPr>
        <w:spacing w:line="360" w:lineRule="auto"/>
        <w:jc w:val="both"/>
        <w:rPr>
          <w:rFonts w:ascii="Arial" w:hAnsi="Arial" w:cs="Arial"/>
          <w:sz w:val="24"/>
          <w:szCs w:val="24"/>
          <w:lang w:val="en-US"/>
        </w:rPr>
      </w:pPr>
      <w:proofErr w:type="gramStart"/>
      <w:r w:rsidRPr="00F14C95">
        <w:rPr>
          <w:rFonts w:ascii="Arial" w:hAnsi="Arial" w:cs="Arial"/>
          <w:sz w:val="24"/>
          <w:szCs w:val="24"/>
          <w:lang w:val="en-US"/>
        </w:rPr>
        <w:t>TK Maxx using very successful the transformational leadership theory for delivering maximum engagement and results for the company.</w:t>
      </w:r>
      <w:proofErr w:type="gramEnd"/>
      <w:r w:rsidRPr="00F14C95">
        <w:rPr>
          <w:rFonts w:ascii="Arial" w:hAnsi="Arial" w:cs="Arial"/>
          <w:sz w:val="24"/>
          <w:szCs w:val="24"/>
          <w:lang w:val="en-US"/>
        </w:rPr>
        <w:t xml:space="preserve"> This strategy currently is delivering very good results as the team accepting the changes more positive way as they want to follow the leaders</w:t>
      </w:r>
      <w:r w:rsidR="00792AD3" w:rsidRPr="00F14C95">
        <w:rPr>
          <w:rFonts w:ascii="Arial" w:hAnsi="Arial" w:cs="Arial"/>
          <w:sz w:val="24"/>
          <w:szCs w:val="24"/>
          <w:lang w:val="en-US"/>
        </w:rPr>
        <w:t xml:space="preserve"> and to be part of the success (</w:t>
      </w:r>
      <w:proofErr w:type="spellStart"/>
      <w:r w:rsidR="00792AD3" w:rsidRPr="00F14C95">
        <w:rPr>
          <w:rFonts w:ascii="Arial" w:hAnsi="Arial" w:cs="Arial"/>
          <w:sz w:val="24"/>
          <w:szCs w:val="24"/>
          <w:lang w:val="en-US"/>
        </w:rPr>
        <w:t>Awaluddin</w:t>
      </w:r>
      <w:proofErr w:type="spellEnd"/>
      <w:r w:rsidR="00792AD3" w:rsidRPr="00F14C95">
        <w:rPr>
          <w:rFonts w:ascii="Arial" w:hAnsi="Arial" w:cs="Arial"/>
          <w:sz w:val="24"/>
          <w:szCs w:val="24"/>
          <w:lang w:val="en-US"/>
        </w:rPr>
        <w:t>, 2021).</w:t>
      </w:r>
    </w:p>
    <w:p w:rsidR="00351689" w:rsidRPr="00F14C95" w:rsidRDefault="00351689" w:rsidP="00F14C95">
      <w:pPr>
        <w:spacing w:line="360" w:lineRule="auto"/>
        <w:jc w:val="both"/>
        <w:rPr>
          <w:rFonts w:ascii="Arial" w:hAnsi="Arial" w:cs="Arial"/>
          <w:b/>
          <w:sz w:val="24"/>
          <w:szCs w:val="24"/>
          <w:lang w:val="en-US"/>
        </w:rPr>
      </w:pPr>
    </w:p>
    <w:p w:rsidR="00500CBF" w:rsidRPr="00F14C95" w:rsidRDefault="00500CBF" w:rsidP="00F14C95">
      <w:pPr>
        <w:pStyle w:val="Heading1"/>
        <w:spacing w:line="360" w:lineRule="auto"/>
        <w:jc w:val="both"/>
        <w:rPr>
          <w:rFonts w:ascii="Arial" w:hAnsi="Arial" w:cs="Arial"/>
          <w:sz w:val="24"/>
          <w:szCs w:val="24"/>
          <w:lang w:val="en-US"/>
        </w:rPr>
      </w:pPr>
      <w:bookmarkStart w:id="7" w:name="_Toc81416516"/>
      <w:r w:rsidRPr="00F14C95">
        <w:rPr>
          <w:rFonts w:ascii="Arial" w:hAnsi="Arial" w:cs="Arial"/>
          <w:sz w:val="24"/>
          <w:szCs w:val="24"/>
          <w:lang w:val="en-US"/>
        </w:rPr>
        <w:t>Cultural and ethical behavior present in one or more organizations</w:t>
      </w:r>
      <w:bookmarkEnd w:id="7"/>
    </w:p>
    <w:p w:rsidR="00500CBF" w:rsidRPr="00F14C95" w:rsidRDefault="00EE5552"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A person who exhibits ethical behavior displays great moral code and a continuous set of ideals. Ethics can be founded in belief or in the desire to improve the lives of people place. Those that demonstrate ethical behavior do the correct thing of whether they are recognized for it. This type of conduct is not confined to the job; it can </w:t>
      </w:r>
      <w:r w:rsidR="003A7B7D" w:rsidRPr="00F14C95">
        <w:rPr>
          <w:rFonts w:ascii="Arial" w:hAnsi="Arial" w:cs="Arial"/>
          <w:sz w:val="24"/>
          <w:szCs w:val="24"/>
          <w:lang w:val="en-US"/>
        </w:rPr>
        <w:t>be found in all aspects of life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EE5552" w:rsidRPr="00F14C95" w:rsidRDefault="00EE5552"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Ethical behavior in the workplace extends to every employee, team leader, or manager. In their interactions with coworkers and clients, they should demonstrate honest and fair behavior. Effective ethical behavior has an impact on corporate morale and customer services. </w:t>
      </w:r>
      <w:proofErr w:type="gramStart"/>
      <w:r w:rsidRPr="00F14C95">
        <w:rPr>
          <w:rFonts w:ascii="Arial" w:hAnsi="Arial" w:cs="Arial"/>
          <w:sz w:val="24"/>
          <w:szCs w:val="24"/>
          <w:lang w:val="en-US"/>
        </w:rPr>
        <w:t>When workers work for a firm that they trust in, it is simpl</w:t>
      </w:r>
      <w:r w:rsidR="00792AD3" w:rsidRPr="00F14C95">
        <w:rPr>
          <w:rFonts w:ascii="Arial" w:hAnsi="Arial" w:cs="Arial"/>
          <w:sz w:val="24"/>
          <w:szCs w:val="24"/>
          <w:lang w:val="en-US"/>
        </w:rPr>
        <w:t>er for the company to keep them (</w:t>
      </w:r>
      <w:proofErr w:type="spellStart"/>
      <w:r w:rsidR="00792AD3" w:rsidRPr="00F14C95">
        <w:rPr>
          <w:rFonts w:ascii="Arial" w:hAnsi="Arial" w:cs="Arial"/>
          <w:sz w:val="24"/>
          <w:szCs w:val="24"/>
          <w:lang w:val="en-US"/>
        </w:rPr>
        <w:t>Awaluddin</w:t>
      </w:r>
      <w:proofErr w:type="spellEnd"/>
      <w:r w:rsidR="00792AD3" w:rsidRPr="00F14C95">
        <w:rPr>
          <w:rFonts w:ascii="Arial" w:hAnsi="Arial" w:cs="Arial"/>
          <w:sz w:val="24"/>
          <w:szCs w:val="24"/>
          <w:lang w:val="en-US"/>
        </w:rPr>
        <w:t>, 2021).</w:t>
      </w:r>
      <w:proofErr w:type="gramEnd"/>
    </w:p>
    <w:p w:rsidR="003820F8" w:rsidRPr="00F14C95" w:rsidRDefault="003820F8" w:rsidP="00F14C95">
      <w:pPr>
        <w:spacing w:line="360" w:lineRule="auto"/>
        <w:jc w:val="both"/>
        <w:rPr>
          <w:rFonts w:ascii="Arial" w:hAnsi="Arial" w:cs="Arial"/>
          <w:sz w:val="24"/>
          <w:szCs w:val="24"/>
          <w:lang w:val="en-US"/>
        </w:rPr>
      </w:pPr>
      <w:r w:rsidRPr="00F14C95">
        <w:rPr>
          <w:rFonts w:ascii="Arial" w:hAnsi="Arial" w:cs="Arial"/>
          <w:sz w:val="24"/>
          <w:szCs w:val="24"/>
          <w:lang w:val="en-US"/>
        </w:rPr>
        <w:t>Customers are held to a high ethical standard as well if the company cultural and ethical behavior is high levels. A strong brand for ethical behavior attracts more potential clients, customers, and p</w:t>
      </w:r>
      <w:r w:rsidR="003A7B7D" w:rsidRPr="00F14C95">
        <w:rPr>
          <w:rFonts w:ascii="Arial" w:hAnsi="Arial" w:cs="Arial"/>
          <w:sz w:val="24"/>
          <w:szCs w:val="24"/>
          <w:lang w:val="en-US"/>
        </w:rPr>
        <w:t>artners to collaborate with you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3820F8" w:rsidRPr="00F14C95" w:rsidRDefault="0087417B" w:rsidP="00F14C95">
      <w:pPr>
        <w:spacing w:line="360" w:lineRule="auto"/>
        <w:jc w:val="both"/>
        <w:rPr>
          <w:rFonts w:ascii="Arial" w:hAnsi="Arial" w:cs="Arial"/>
          <w:b/>
          <w:sz w:val="24"/>
          <w:szCs w:val="24"/>
          <w:lang w:val="en-US"/>
        </w:rPr>
      </w:pPr>
      <w:r w:rsidRPr="00F14C95">
        <w:rPr>
          <w:rFonts w:ascii="Arial" w:hAnsi="Arial" w:cs="Arial"/>
          <w:b/>
          <w:sz w:val="24"/>
          <w:szCs w:val="24"/>
          <w:lang w:val="en-US"/>
        </w:rPr>
        <w:t>Respect for others</w:t>
      </w:r>
    </w:p>
    <w:p w:rsidR="00D83BF1" w:rsidRPr="00F14C95" w:rsidRDefault="00D83BF1" w:rsidP="00F14C95">
      <w:pPr>
        <w:spacing w:line="360" w:lineRule="auto"/>
        <w:jc w:val="both"/>
        <w:rPr>
          <w:rFonts w:ascii="Arial" w:hAnsi="Arial" w:cs="Arial"/>
          <w:sz w:val="24"/>
          <w:szCs w:val="24"/>
          <w:lang w:val="en-US"/>
        </w:rPr>
      </w:pPr>
      <w:r w:rsidRPr="00F14C95">
        <w:rPr>
          <w:rFonts w:ascii="Arial" w:hAnsi="Arial" w:cs="Arial"/>
          <w:sz w:val="24"/>
          <w:szCs w:val="24"/>
          <w:lang w:val="en-US"/>
        </w:rPr>
        <w:t>Company culture and values need to be set with strict rule for fairness and respecting others as this creates trust and loyalty across the company members.</w:t>
      </w:r>
      <w:r w:rsidR="00EF17FD" w:rsidRPr="00F14C95">
        <w:rPr>
          <w:rFonts w:ascii="Arial" w:hAnsi="Arial" w:cs="Arial"/>
          <w:sz w:val="24"/>
          <w:szCs w:val="24"/>
          <w:lang w:val="en-US"/>
        </w:rPr>
        <w:t xml:space="preserve"> It is important that every member feels respected from the company for their work and </w:t>
      </w:r>
      <w:r w:rsidR="00EF17FD" w:rsidRPr="00F14C95">
        <w:rPr>
          <w:rFonts w:ascii="Arial" w:hAnsi="Arial" w:cs="Arial"/>
          <w:sz w:val="24"/>
          <w:szCs w:val="24"/>
          <w:lang w:val="en-US"/>
        </w:rPr>
        <w:lastRenderedPageBreak/>
        <w:t>their feelings need to be also respected. The management and the HR need to immediately solve any issues within the team with very strict fair play and according the code of conduct as this c</w:t>
      </w:r>
      <w:r w:rsidR="00EF59C1" w:rsidRPr="00F14C95">
        <w:rPr>
          <w:rFonts w:ascii="Arial" w:hAnsi="Arial" w:cs="Arial"/>
          <w:sz w:val="24"/>
          <w:szCs w:val="24"/>
          <w:lang w:val="en-US"/>
        </w:rPr>
        <w:t>reate good working environment (Anwar, G., 2021).</w:t>
      </w:r>
    </w:p>
    <w:p w:rsidR="0087417B" w:rsidRPr="00F14C95" w:rsidRDefault="0087417B" w:rsidP="00F14C95">
      <w:pPr>
        <w:spacing w:line="360" w:lineRule="auto"/>
        <w:jc w:val="both"/>
        <w:rPr>
          <w:rFonts w:ascii="Arial" w:hAnsi="Arial" w:cs="Arial"/>
          <w:b/>
          <w:sz w:val="24"/>
          <w:szCs w:val="24"/>
          <w:lang w:val="en-US"/>
        </w:rPr>
      </w:pPr>
      <w:r w:rsidRPr="00F14C95">
        <w:rPr>
          <w:rFonts w:ascii="Arial" w:hAnsi="Arial" w:cs="Arial"/>
          <w:b/>
          <w:sz w:val="24"/>
          <w:szCs w:val="24"/>
          <w:lang w:val="en-US"/>
        </w:rPr>
        <w:t>Open communication</w:t>
      </w:r>
    </w:p>
    <w:p w:rsidR="00F40228" w:rsidRPr="00F14C95" w:rsidRDefault="00F40228"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Open communication is have been always best tool for keeping the trust across the team members and within the company. This way of communication always gives to the employees believe that they are free to express their feelings and issue. In case the open communication is damaged within the team then this stress and issues will definitely impact the members work performance and result until the problem is solved. </w:t>
      </w:r>
      <w:r w:rsidR="00A15C76" w:rsidRPr="00F14C95">
        <w:rPr>
          <w:rFonts w:ascii="Arial" w:hAnsi="Arial" w:cs="Arial"/>
          <w:sz w:val="24"/>
          <w:szCs w:val="24"/>
          <w:lang w:val="en-US"/>
        </w:rPr>
        <w:t>In many examples if there is no open communication this leads to member resignations and damaging the com</w:t>
      </w:r>
      <w:r w:rsidR="002725F7" w:rsidRPr="00F14C95">
        <w:rPr>
          <w:rFonts w:ascii="Arial" w:hAnsi="Arial" w:cs="Arial"/>
          <w:sz w:val="24"/>
          <w:szCs w:val="24"/>
          <w:lang w:val="en-US"/>
        </w:rPr>
        <w:t xml:space="preserve">pany performance and brand </w:t>
      </w:r>
      <w:proofErr w:type="gramStart"/>
      <w:r w:rsidR="002725F7" w:rsidRPr="00F14C95">
        <w:rPr>
          <w:rFonts w:ascii="Arial" w:hAnsi="Arial" w:cs="Arial"/>
          <w:sz w:val="24"/>
          <w:szCs w:val="24"/>
          <w:lang w:val="en-US"/>
        </w:rPr>
        <w:t xml:space="preserve">name </w:t>
      </w:r>
      <w:r w:rsidR="00F274B1" w:rsidRPr="00F14C95">
        <w:rPr>
          <w:rFonts w:ascii="Arial" w:hAnsi="Arial" w:cs="Arial"/>
          <w:sz w:val="24"/>
          <w:szCs w:val="24"/>
          <w:lang w:val="en-US"/>
        </w:rPr>
        <w:t xml:space="preserve"> </w:t>
      </w:r>
      <w:r w:rsidR="002725F7" w:rsidRPr="00F14C95">
        <w:rPr>
          <w:rFonts w:ascii="Arial" w:hAnsi="Arial" w:cs="Arial"/>
          <w:sz w:val="24"/>
          <w:szCs w:val="24"/>
          <w:lang w:val="en-US"/>
        </w:rPr>
        <w:t>(</w:t>
      </w:r>
      <w:proofErr w:type="spellStart"/>
      <w:proofErr w:type="gramEnd"/>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F274B1" w:rsidRPr="00F14C95" w:rsidRDefault="00F274B1"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TK Maxx taking the open communication very serious way and they even has confident help line where every employee can anonymously to call and explain what </w:t>
      </w:r>
      <w:r w:rsidR="008D674E" w:rsidRPr="00F14C95">
        <w:rPr>
          <w:rFonts w:ascii="Arial" w:hAnsi="Arial" w:cs="Arial"/>
          <w:sz w:val="24"/>
          <w:szCs w:val="24"/>
          <w:lang w:val="en-US"/>
        </w:rPr>
        <w:t>the issue is</w:t>
      </w:r>
      <w:r w:rsidRPr="00F14C95">
        <w:rPr>
          <w:rFonts w:ascii="Arial" w:hAnsi="Arial" w:cs="Arial"/>
          <w:sz w:val="24"/>
          <w:szCs w:val="24"/>
          <w:lang w:val="en-US"/>
        </w:rPr>
        <w:t xml:space="preserve"> and to receive advice or help. </w:t>
      </w:r>
      <w:r w:rsidR="008D674E" w:rsidRPr="00F14C95">
        <w:rPr>
          <w:rFonts w:ascii="Arial" w:hAnsi="Arial" w:cs="Arial"/>
          <w:sz w:val="24"/>
          <w:szCs w:val="24"/>
          <w:lang w:val="en-US"/>
        </w:rPr>
        <w:t xml:space="preserve">This way the </w:t>
      </w:r>
      <w:proofErr w:type="gramStart"/>
      <w:r w:rsidR="008D674E" w:rsidRPr="00F14C95">
        <w:rPr>
          <w:rFonts w:ascii="Arial" w:hAnsi="Arial" w:cs="Arial"/>
          <w:sz w:val="24"/>
          <w:szCs w:val="24"/>
          <w:lang w:val="en-US"/>
        </w:rPr>
        <w:t>member are</w:t>
      </w:r>
      <w:proofErr w:type="gramEnd"/>
      <w:r w:rsidR="008D674E" w:rsidRPr="00F14C95">
        <w:rPr>
          <w:rFonts w:ascii="Arial" w:hAnsi="Arial" w:cs="Arial"/>
          <w:sz w:val="24"/>
          <w:szCs w:val="24"/>
          <w:lang w:val="en-US"/>
        </w:rPr>
        <w:t xml:space="preserve"> feeling supported and evaluated from the company with maximum </w:t>
      </w:r>
      <w:r w:rsidR="003A7B7D" w:rsidRPr="00F14C95">
        <w:rPr>
          <w:rFonts w:ascii="Arial" w:hAnsi="Arial" w:cs="Arial"/>
          <w:sz w:val="24"/>
          <w:szCs w:val="24"/>
          <w:lang w:val="en-US"/>
        </w:rPr>
        <w:t>open communication and respect (</w:t>
      </w:r>
      <w:proofErr w:type="spellStart"/>
      <w:r w:rsidR="003A7B7D" w:rsidRPr="00F14C95">
        <w:rPr>
          <w:rFonts w:ascii="Arial" w:hAnsi="Arial" w:cs="Arial"/>
          <w:sz w:val="24"/>
          <w:szCs w:val="24"/>
          <w:lang w:val="en-US"/>
        </w:rPr>
        <w:t>Aljumah</w:t>
      </w:r>
      <w:proofErr w:type="spellEnd"/>
      <w:r w:rsidR="003A7B7D" w:rsidRPr="00F14C95">
        <w:rPr>
          <w:rFonts w:ascii="Arial" w:hAnsi="Arial" w:cs="Arial"/>
          <w:sz w:val="24"/>
          <w:szCs w:val="24"/>
          <w:lang w:val="en-US"/>
        </w:rPr>
        <w:t>, 2021).</w:t>
      </w:r>
    </w:p>
    <w:p w:rsidR="007E228B" w:rsidRPr="00F14C95" w:rsidRDefault="007E228B" w:rsidP="00F14C95">
      <w:pPr>
        <w:spacing w:line="360" w:lineRule="auto"/>
        <w:jc w:val="both"/>
        <w:rPr>
          <w:rFonts w:ascii="Arial" w:hAnsi="Arial" w:cs="Arial"/>
          <w:b/>
          <w:sz w:val="24"/>
          <w:szCs w:val="24"/>
          <w:lang w:val="en-US"/>
        </w:rPr>
      </w:pPr>
      <w:r w:rsidRPr="00F14C95">
        <w:rPr>
          <w:rFonts w:ascii="Arial" w:hAnsi="Arial" w:cs="Arial"/>
          <w:b/>
          <w:sz w:val="24"/>
          <w:szCs w:val="24"/>
          <w:lang w:val="en-US"/>
        </w:rPr>
        <w:t>Responsibility</w:t>
      </w:r>
    </w:p>
    <w:p w:rsidR="009925A2" w:rsidRPr="00F14C95" w:rsidRDefault="00022529"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Responsibility is other main factor for the company culture and environment. </w:t>
      </w:r>
      <w:proofErr w:type="gramStart"/>
      <w:r w:rsidRPr="00F14C95">
        <w:rPr>
          <w:rFonts w:ascii="Arial" w:hAnsi="Arial" w:cs="Arial"/>
          <w:sz w:val="24"/>
          <w:szCs w:val="24"/>
          <w:lang w:val="en-US"/>
        </w:rPr>
        <w:t>Everyone within the team need to understand their responsibility for the daily tasks, results, solving issues and responding to any covid19 challenges.</w:t>
      </w:r>
      <w:proofErr w:type="gramEnd"/>
      <w:r w:rsidRPr="00F14C95">
        <w:rPr>
          <w:rFonts w:ascii="Arial" w:hAnsi="Arial" w:cs="Arial"/>
          <w:sz w:val="24"/>
          <w:szCs w:val="24"/>
          <w:lang w:val="en-US"/>
        </w:rPr>
        <w:t xml:space="preserve"> Responsibility within other collaborations like trust, honesty, hard work, good culture and open communications contributing for great performance and </w:t>
      </w:r>
      <w:r w:rsidR="002725F7" w:rsidRPr="00F14C95">
        <w:rPr>
          <w:rFonts w:ascii="Arial" w:hAnsi="Arial" w:cs="Arial"/>
          <w:sz w:val="24"/>
          <w:szCs w:val="24"/>
          <w:lang w:val="en-US"/>
        </w:rPr>
        <w:t>always delivering good results (Anwar, G., 2021).</w:t>
      </w:r>
    </w:p>
    <w:p w:rsidR="003F6C4A" w:rsidRPr="00F14C95" w:rsidRDefault="003F6C4A" w:rsidP="00F14C95">
      <w:pPr>
        <w:spacing w:line="360" w:lineRule="auto"/>
        <w:jc w:val="both"/>
        <w:rPr>
          <w:rFonts w:ascii="Arial" w:hAnsi="Arial" w:cs="Arial"/>
          <w:sz w:val="24"/>
          <w:szCs w:val="24"/>
          <w:lang w:val="en-US"/>
        </w:rPr>
      </w:pPr>
      <w:r w:rsidRPr="00F14C95">
        <w:rPr>
          <w:rFonts w:ascii="Arial" w:hAnsi="Arial" w:cs="Arial"/>
          <w:sz w:val="24"/>
          <w:szCs w:val="24"/>
          <w:lang w:val="en-US"/>
        </w:rPr>
        <w:t>TK Maxx has very clear and strict policy and rules for every member responsibility and this gives high confidence to the employee that everyone knows what is expected from him and what need to be done f</w:t>
      </w:r>
      <w:r w:rsidR="003A7B7D" w:rsidRPr="00F14C95">
        <w:rPr>
          <w:rFonts w:ascii="Arial" w:hAnsi="Arial" w:cs="Arial"/>
          <w:sz w:val="24"/>
          <w:szCs w:val="24"/>
          <w:lang w:val="en-US"/>
        </w:rPr>
        <w:t>or achieving those expectations (</w:t>
      </w:r>
      <w:proofErr w:type="spellStart"/>
      <w:r w:rsidR="003A7B7D" w:rsidRPr="00F14C95">
        <w:rPr>
          <w:rFonts w:ascii="Arial" w:hAnsi="Arial" w:cs="Arial"/>
          <w:sz w:val="24"/>
          <w:szCs w:val="24"/>
          <w:lang w:val="en-US"/>
        </w:rPr>
        <w:t>Agyenim-Boateng</w:t>
      </w:r>
      <w:proofErr w:type="spellEnd"/>
      <w:r w:rsidR="003A7B7D" w:rsidRPr="00F14C95">
        <w:rPr>
          <w:rFonts w:ascii="Arial" w:hAnsi="Arial" w:cs="Arial"/>
          <w:sz w:val="24"/>
          <w:szCs w:val="24"/>
          <w:lang w:val="en-US"/>
        </w:rPr>
        <w:t>, 2021).</w:t>
      </w:r>
    </w:p>
    <w:p w:rsidR="0019204B" w:rsidRPr="00F14C95" w:rsidRDefault="00121DEA" w:rsidP="00F14C95">
      <w:pPr>
        <w:spacing w:line="360" w:lineRule="auto"/>
        <w:jc w:val="both"/>
        <w:rPr>
          <w:rFonts w:ascii="Arial" w:hAnsi="Arial" w:cs="Arial"/>
          <w:b/>
          <w:sz w:val="24"/>
          <w:szCs w:val="24"/>
          <w:lang w:val="en-US"/>
        </w:rPr>
      </w:pPr>
      <w:r w:rsidRPr="00F14C95">
        <w:rPr>
          <w:rFonts w:ascii="Arial" w:hAnsi="Arial" w:cs="Arial"/>
          <w:sz w:val="24"/>
          <w:szCs w:val="24"/>
          <w:lang w:val="en-US"/>
        </w:rPr>
        <w:t xml:space="preserve">All businesses must increasingly prioritize the health and safety of their staff and consumers. Previously, finding suitable experienced workers was simple; however, </w:t>
      </w:r>
      <w:r w:rsidRPr="00F14C95">
        <w:rPr>
          <w:rFonts w:ascii="Arial" w:hAnsi="Arial" w:cs="Arial"/>
          <w:sz w:val="24"/>
          <w:szCs w:val="24"/>
          <w:lang w:val="en-US"/>
        </w:rPr>
        <w:lastRenderedPageBreak/>
        <w:t>the situation has changed dramatically, and employees must now focus on motivating and managing productive people to stay with the firm for the long term.</w:t>
      </w:r>
    </w:p>
    <w:p w:rsidR="0019204B" w:rsidRPr="00F14C95" w:rsidRDefault="0019204B" w:rsidP="00F14C95">
      <w:pPr>
        <w:spacing w:line="360" w:lineRule="auto"/>
        <w:jc w:val="both"/>
        <w:rPr>
          <w:rFonts w:ascii="Arial" w:hAnsi="Arial" w:cs="Arial"/>
          <w:sz w:val="24"/>
          <w:szCs w:val="24"/>
          <w:lang w:val="en-US"/>
        </w:rPr>
      </w:pPr>
      <w:r w:rsidRPr="00F14C95">
        <w:rPr>
          <w:rFonts w:ascii="Arial" w:hAnsi="Arial" w:cs="Arial"/>
          <w:sz w:val="24"/>
          <w:szCs w:val="24"/>
          <w:lang w:val="en-US"/>
        </w:rPr>
        <w:t>In the workplace, there may be a fixed norm for ethics that is followed all across the organization. Many organizations implement a code of ethics, which may contain general principles for ethical behavior such as doing the right thing or being fair. It might also refer to a uniq</w:t>
      </w:r>
      <w:r w:rsidR="002725F7" w:rsidRPr="00F14C95">
        <w:rPr>
          <w:rFonts w:ascii="Arial" w:hAnsi="Arial" w:cs="Arial"/>
          <w:sz w:val="24"/>
          <w:szCs w:val="24"/>
          <w:lang w:val="en-US"/>
        </w:rPr>
        <w:t>ue procedure within the company (</w:t>
      </w:r>
      <w:proofErr w:type="spellStart"/>
      <w:r w:rsidR="002725F7" w:rsidRPr="00F14C95">
        <w:rPr>
          <w:rFonts w:ascii="Arial" w:hAnsi="Arial" w:cs="Arial"/>
          <w:sz w:val="24"/>
          <w:szCs w:val="24"/>
          <w:lang w:val="en-US"/>
        </w:rPr>
        <w:t>Beligiannis</w:t>
      </w:r>
      <w:proofErr w:type="spellEnd"/>
      <w:r w:rsidR="002725F7" w:rsidRPr="00F14C95">
        <w:rPr>
          <w:rFonts w:ascii="Arial" w:hAnsi="Arial" w:cs="Arial"/>
          <w:sz w:val="24"/>
          <w:szCs w:val="24"/>
          <w:lang w:val="en-US"/>
        </w:rPr>
        <w:t>, 2021).</w:t>
      </w:r>
    </w:p>
    <w:p w:rsidR="007E228B" w:rsidRPr="00F14C95" w:rsidRDefault="00532B26" w:rsidP="00F14C95">
      <w:pPr>
        <w:spacing w:line="360" w:lineRule="auto"/>
        <w:jc w:val="both"/>
        <w:rPr>
          <w:rFonts w:ascii="Arial" w:hAnsi="Arial" w:cs="Arial"/>
          <w:sz w:val="24"/>
          <w:szCs w:val="24"/>
        </w:rPr>
      </w:pPr>
      <w:r w:rsidRPr="00F14C95">
        <w:rPr>
          <w:rFonts w:ascii="Arial" w:hAnsi="Arial" w:cs="Arial"/>
          <w:sz w:val="24"/>
          <w:szCs w:val="24"/>
          <w:lang w:val="en-US"/>
        </w:rPr>
        <w:t>Organization should develop and publicize their ethical standards. The business vision, values, and mission must be expressed and apparent to both workers and customers in order for those criteria to be met. A code of ethics fosters confidence and respect in a company and fosters an open a</w:t>
      </w:r>
      <w:r w:rsidR="00792AD3" w:rsidRPr="00F14C95">
        <w:rPr>
          <w:rFonts w:ascii="Arial" w:hAnsi="Arial" w:cs="Arial"/>
          <w:sz w:val="24"/>
          <w:szCs w:val="24"/>
          <w:lang w:val="en-US"/>
        </w:rPr>
        <w:t>nd honest culture of engagement (</w:t>
      </w:r>
      <w:proofErr w:type="spellStart"/>
      <w:r w:rsidR="00792AD3" w:rsidRPr="00F14C95">
        <w:rPr>
          <w:rFonts w:ascii="Arial" w:hAnsi="Arial" w:cs="Arial"/>
          <w:sz w:val="24"/>
          <w:szCs w:val="24"/>
          <w:lang w:val="en-US"/>
        </w:rPr>
        <w:t>Awaluddin</w:t>
      </w:r>
      <w:proofErr w:type="spellEnd"/>
      <w:r w:rsidR="00792AD3" w:rsidRPr="00F14C95">
        <w:rPr>
          <w:rFonts w:ascii="Arial" w:hAnsi="Arial" w:cs="Arial"/>
          <w:sz w:val="24"/>
          <w:szCs w:val="24"/>
          <w:lang w:val="en-US"/>
        </w:rPr>
        <w:t>, 2021).</w:t>
      </w:r>
    </w:p>
    <w:p w:rsidR="00500CBF" w:rsidRPr="00F14C95" w:rsidRDefault="00500CBF" w:rsidP="00F14C95">
      <w:pPr>
        <w:pStyle w:val="Heading1"/>
        <w:spacing w:line="360" w:lineRule="auto"/>
        <w:jc w:val="both"/>
        <w:rPr>
          <w:rFonts w:ascii="Arial" w:hAnsi="Arial" w:cs="Arial"/>
          <w:sz w:val="24"/>
          <w:szCs w:val="24"/>
          <w:lang w:val="en-US"/>
        </w:rPr>
      </w:pPr>
      <w:bookmarkStart w:id="8" w:name="_Toc81416517"/>
      <w:r w:rsidRPr="00F14C95">
        <w:rPr>
          <w:rFonts w:ascii="Arial" w:hAnsi="Arial" w:cs="Arial"/>
          <w:sz w:val="24"/>
          <w:szCs w:val="24"/>
          <w:lang w:val="en-US"/>
        </w:rPr>
        <w:t>Conclusions</w:t>
      </w:r>
      <w:bookmarkEnd w:id="8"/>
    </w:p>
    <w:p w:rsidR="00500CBF" w:rsidRPr="00F14C95" w:rsidRDefault="00BE52CD"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We can see from the above report that the understanding in details the organization culture, structure and external environment factors is of critical importance for the company success and sustainability. </w:t>
      </w:r>
      <w:r w:rsidR="00C1255C" w:rsidRPr="00F14C95">
        <w:rPr>
          <w:rFonts w:ascii="Arial" w:hAnsi="Arial" w:cs="Arial"/>
          <w:sz w:val="24"/>
          <w:szCs w:val="24"/>
          <w:lang w:val="en-US"/>
        </w:rPr>
        <w:t xml:space="preserve">Taking actions for changing your organizational structure on time versus the external factors is of main importance for the company future sales, </w:t>
      </w:r>
      <w:r w:rsidR="00F653C3" w:rsidRPr="00F14C95">
        <w:rPr>
          <w:rFonts w:ascii="Arial" w:hAnsi="Arial" w:cs="Arial"/>
          <w:sz w:val="24"/>
          <w:szCs w:val="24"/>
          <w:lang w:val="en-US"/>
        </w:rPr>
        <w:t>loyal customers and net profit (</w:t>
      </w:r>
      <w:proofErr w:type="spellStart"/>
      <w:r w:rsidR="00F653C3" w:rsidRPr="00F14C95">
        <w:rPr>
          <w:rFonts w:ascii="Arial" w:hAnsi="Arial" w:cs="Arial"/>
          <w:sz w:val="24"/>
          <w:szCs w:val="24"/>
          <w:lang w:val="en-US"/>
        </w:rPr>
        <w:t>Tikoria</w:t>
      </w:r>
      <w:proofErr w:type="spellEnd"/>
      <w:r w:rsidR="00F653C3" w:rsidRPr="00F14C95">
        <w:rPr>
          <w:rFonts w:ascii="Arial" w:hAnsi="Arial" w:cs="Arial"/>
          <w:sz w:val="24"/>
          <w:szCs w:val="24"/>
          <w:lang w:val="en-US"/>
        </w:rPr>
        <w:t>, 2021).</w:t>
      </w:r>
    </w:p>
    <w:p w:rsidR="00C1255C" w:rsidRPr="00F14C95" w:rsidRDefault="00C1255C" w:rsidP="00F14C95">
      <w:pPr>
        <w:spacing w:line="360" w:lineRule="auto"/>
        <w:jc w:val="both"/>
        <w:rPr>
          <w:rFonts w:ascii="Arial" w:hAnsi="Arial" w:cs="Arial"/>
          <w:sz w:val="24"/>
          <w:szCs w:val="24"/>
          <w:lang w:val="en-US"/>
        </w:rPr>
      </w:pPr>
      <w:r w:rsidRPr="00F14C95">
        <w:rPr>
          <w:rFonts w:ascii="Arial" w:hAnsi="Arial" w:cs="Arial"/>
          <w:sz w:val="24"/>
          <w:szCs w:val="24"/>
          <w:lang w:val="en-US"/>
        </w:rPr>
        <w:t>The companies like TK Maxx reacted on time and they handle the challenges and issues within amending their structure and ways of work as soon as they found that the environment start changes due to COVID19 and this gave to them advantages versus other competitors which delay to complete any changes or r</w:t>
      </w:r>
      <w:r w:rsidR="00F653C3" w:rsidRPr="00F14C95">
        <w:rPr>
          <w:rFonts w:ascii="Arial" w:hAnsi="Arial" w:cs="Arial"/>
          <w:sz w:val="24"/>
          <w:szCs w:val="24"/>
          <w:lang w:val="en-US"/>
        </w:rPr>
        <w:t>eaction to the external factors (</w:t>
      </w:r>
      <w:proofErr w:type="spellStart"/>
      <w:r w:rsidR="00F653C3" w:rsidRPr="00F14C95">
        <w:rPr>
          <w:rFonts w:ascii="Arial" w:hAnsi="Arial" w:cs="Arial"/>
          <w:sz w:val="24"/>
          <w:szCs w:val="24"/>
          <w:lang w:val="en-US"/>
        </w:rPr>
        <w:t>Tikoria</w:t>
      </w:r>
      <w:proofErr w:type="spellEnd"/>
      <w:r w:rsidR="00F653C3" w:rsidRPr="00F14C95">
        <w:rPr>
          <w:rFonts w:ascii="Arial" w:hAnsi="Arial" w:cs="Arial"/>
          <w:sz w:val="24"/>
          <w:szCs w:val="24"/>
          <w:lang w:val="en-US"/>
        </w:rPr>
        <w:t>, 2021).</w:t>
      </w:r>
    </w:p>
    <w:p w:rsidR="00D03829" w:rsidRPr="00F14C95" w:rsidRDefault="00694490"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We can understand better from the provided examples and discussion how important is nowadays the leadership style and the impact which can be seen in case the style of the leader is not correct as per the current situation and factors. </w:t>
      </w:r>
      <w:r w:rsidR="000F5FA8" w:rsidRPr="00F14C95">
        <w:rPr>
          <w:rFonts w:ascii="Arial" w:hAnsi="Arial" w:cs="Arial"/>
          <w:sz w:val="24"/>
          <w:szCs w:val="24"/>
          <w:lang w:val="en-US"/>
        </w:rPr>
        <w:t xml:space="preserve">The companies add much more effort when selecting the right leaders for their available positions and they </w:t>
      </w:r>
      <w:proofErr w:type="gramStart"/>
      <w:r w:rsidR="000F5FA8" w:rsidRPr="00F14C95">
        <w:rPr>
          <w:rFonts w:ascii="Arial" w:hAnsi="Arial" w:cs="Arial"/>
          <w:sz w:val="24"/>
          <w:szCs w:val="24"/>
          <w:lang w:val="en-US"/>
        </w:rPr>
        <w:t>even  prefer</w:t>
      </w:r>
      <w:proofErr w:type="gramEnd"/>
      <w:r w:rsidR="000F5FA8" w:rsidRPr="00F14C95">
        <w:rPr>
          <w:rFonts w:ascii="Arial" w:hAnsi="Arial" w:cs="Arial"/>
          <w:sz w:val="24"/>
          <w:szCs w:val="24"/>
          <w:lang w:val="en-US"/>
        </w:rPr>
        <w:t xml:space="preserve"> to promote mostly from the internal candidates which are trained to react prope</w:t>
      </w:r>
      <w:r w:rsidR="00F14C95" w:rsidRPr="00F14C95">
        <w:rPr>
          <w:rFonts w:ascii="Arial" w:hAnsi="Arial" w:cs="Arial"/>
          <w:sz w:val="24"/>
          <w:szCs w:val="24"/>
          <w:lang w:val="en-US"/>
        </w:rPr>
        <w:t>rly to the environment factors (Childs, 2021).</w:t>
      </w:r>
    </w:p>
    <w:p w:rsidR="00D72392" w:rsidRPr="00F14C95" w:rsidRDefault="00D72392" w:rsidP="00F14C95">
      <w:pPr>
        <w:spacing w:line="360" w:lineRule="auto"/>
        <w:jc w:val="both"/>
        <w:rPr>
          <w:rFonts w:ascii="Arial" w:hAnsi="Arial" w:cs="Arial"/>
          <w:b/>
          <w:sz w:val="24"/>
          <w:szCs w:val="24"/>
          <w:lang w:val="en-US"/>
        </w:rPr>
      </w:pPr>
    </w:p>
    <w:p w:rsidR="00D72392" w:rsidRPr="00F14C95" w:rsidRDefault="00D72392" w:rsidP="00F14C95">
      <w:pPr>
        <w:spacing w:line="360" w:lineRule="auto"/>
        <w:jc w:val="both"/>
        <w:rPr>
          <w:rFonts w:ascii="Arial" w:hAnsi="Arial" w:cs="Arial"/>
          <w:b/>
          <w:sz w:val="24"/>
          <w:szCs w:val="24"/>
          <w:lang w:val="en-US"/>
        </w:rPr>
      </w:pPr>
    </w:p>
    <w:p w:rsidR="00500CBF" w:rsidRPr="00F14C95" w:rsidRDefault="00500CBF" w:rsidP="00F14C95">
      <w:pPr>
        <w:pStyle w:val="Heading1"/>
        <w:spacing w:line="360" w:lineRule="auto"/>
        <w:jc w:val="both"/>
        <w:rPr>
          <w:rFonts w:ascii="Arial" w:hAnsi="Arial" w:cs="Arial"/>
          <w:sz w:val="24"/>
          <w:szCs w:val="24"/>
          <w:lang w:val="en-US"/>
        </w:rPr>
      </w:pPr>
      <w:bookmarkStart w:id="9" w:name="_Toc81416518"/>
      <w:r w:rsidRPr="00F14C95">
        <w:rPr>
          <w:rFonts w:ascii="Arial" w:hAnsi="Arial" w:cs="Arial"/>
          <w:sz w:val="24"/>
          <w:szCs w:val="24"/>
          <w:lang w:val="en-US"/>
        </w:rPr>
        <w:t>Reference list:</w:t>
      </w:r>
      <w:bookmarkEnd w:id="9"/>
    </w:p>
    <w:p w:rsidR="00DA2AFC" w:rsidRPr="00F14C95" w:rsidRDefault="00DA2AFC"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Abdullah, N.N. and Anwar, G., 2021. Global Financial Outlook during the COVID-19 Pandemic: The role of effective leadership styles on </w:t>
      </w:r>
      <w:proofErr w:type="gramStart"/>
      <w:r w:rsidRPr="00F14C95">
        <w:rPr>
          <w:rFonts w:ascii="Arial" w:hAnsi="Arial" w:cs="Arial"/>
          <w:sz w:val="24"/>
          <w:szCs w:val="24"/>
          <w:lang w:val="en-US"/>
        </w:rPr>
        <w:t>Financial</w:t>
      </w:r>
      <w:proofErr w:type="gramEnd"/>
      <w:r w:rsidRPr="00F14C95">
        <w:rPr>
          <w:rFonts w:ascii="Arial" w:hAnsi="Arial" w:cs="Arial"/>
          <w:sz w:val="24"/>
          <w:szCs w:val="24"/>
          <w:lang w:val="en-US"/>
        </w:rPr>
        <w:t xml:space="preserve"> outlook. </w:t>
      </w:r>
      <w:proofErr w:type="gramStart"/>
      <w:r w:rsidRPr="00F14C95">
        <w:rPr>
          <w:rFonts w:ascii="Arial" w:hAnsi="Arial" w:cs="Arial"/>
          <w:sz w:val="24"/>
          <w:szCs w:val="24"/>
          <w:lang w:val="en-US"/>
        </w:rPr>
        <w:t>Available at SSRN 3824670.</w:t>
      </w:r>
      <w:proofErr w:type="gramEnd"/>
    </w:p>
    <w:p w:rsidR="00DA2AFC" w:rsidRPr="00F14C95" w:rsidRDefault="00DA2AFC" w:rsidP="00F14C95">
      <w:pPr>
        <w:spacing w:line="360" w:lineRule="auto"/>
        <w:jc w:val="both"/>
        <w:rPr>
          <w:rFonts w:ascii="Arial" w:hAnsi="Arial" w:cs="Arial"/>
          <w:sz w:val="24"/>
          <w:szCs w:val="24"/>
          <w:lang w:val="en-US"/>
        </w:rPr>
      </w:pPr>
      <w:r w:rsidRPr="00F14C95">
        <w:rPr>
          <w:rFonts w:ascii="Arial" w:hAnsi="Arial" w:cs="Arial"/>
          <w:sz w:val="24"/>
          <w:szCs w:val="24"/>
          <w:lang w:val="en-US"/>
        </w:rPr>
        <w:t xml:space="preserve">Ahmed, J.U., Islam, Q.T., Ahmed, A., </w:t>
      </w:r>
      <w:proofErr w:type="spellStart"/>
      <w:r w:rsidRPr="00F14C95">
        <w:rPr>
          <w:rFonts w:ascii="Arial" w:hAnsi="Arial" w:cs="Arial"/>
          <w:sz w:val="24"/>
          <w:szCs w:val="24"/>
          <w:lang w:val="en-US"/>
        </w:rPr>
        <w:t>Faroque</w:t>
      </w:r>
      <w:proofErr w:type="spellEnd"/>
      <w:r w:rsidRPr="00F14C95">
        <w:rPr>
          <w:rFonts w:ascii="Arial" w:hAnsi="Arial" w:cs="Arial"/>
          <w:sz w:val="24"/>
          <w:szCs w:val="24"/>
          <w:lang w:val="en-US"/>
        </w:rPr>
        <w:t xml:space="preserve">, A.R. and Uddin, M.J., 2021. Corporate social responsibility in the wake of COVID-19: multiple cases of social responsibility as an organizational value. </w:t>
      </w:r>
      <w:proofErr w:type="gramStart"/>
      <w:r w:rsidRPr="00F14C95">
        <w:rPr>
          <w:rFonts w:ascii="Arial" w:hAnsi="Arial" w:cs="Arial"/>
          <w:sz w:val="24"/>
          <w:szCs w:val="24"/>
          <w:lang w:val="en-US"/>
        </w:rPr>
        <w:t>Society and Business Review.</w:t>
      </w:r>
      <w:proofErr w:type="gramEnd"/>
    </w:p>
    <w:p w:rsidR="00DA2AFC" w:rsidRPr="00F14C95" w:rsidRDefault="00DA2AFC" w:rsidP="00F14C95">
      <w:pPr>
        <w:spacing w:line="360" w:lineRule="auto"/>
        <w:jc w:val="both"/>
        <w:rPr>
          <w:rFonts w:ascii="Arial" w:hAnsi="Arial" w:cs="Arial"/>
          <w:sz w:val="24"/>
          <w:szCs w:val="24"/>
          <w:lang w:val="en-US"/>
        </w:rPr>
      </w:pPr>
      <w:proofErr w:type="spellStart"/>
      <w:r w:rsidRPr="00F14C95">
        <w:rPr>
          <w:rFonts w:ascii="Arial" w:hAnsi="Arial" w:cs="Arial"/>
          <w:sz w:val="24"/>
          <w:szCs w:val="24"/>
          <w:lang w:val="en-US"/>
        </w:rPr>
        <w:t>Antonopoulou</w:t>
      </w:r>
      <w:proofErr w:type="spellEnd"/>
      <w:r w:rsidRPr="00F14C95">
        <w:rPr>
          <w:rFonts w:ascii="Arial" w:hAnsi="Arial" w:cs="Arial"/>
          <w:sz w:val="24"/>
          <w:szCs w:val="24"/>
          <w:lang w:val="en-US"/>
        </w:rPr>
        <w:t xml:space="preserve">, H., </w:t>
      </w:r>
      <w:proofErr w:type="spellStart"/>
      <w:r w:rsidRPr="00F14C95">
        <w:rPr>
          <w:rFonts w:ascii="Arial" w:hAnsi="Arial" w:cs="Arial"/>
          <w:sz w:val="24"/>
          <w:szCs w:val="24"/>
          <w:lang w:val="en-US"/>
        </w:rPr>
        <w:t>Halkiopoulos</w:t>
      </w:r>
      <w:proofErr w:type="spellEnd"/>
      <w:r w:rsidRPr="00F14C95">
        <w:rPr>
          <w:rFonts w:ascii="Arial" w:hAnsi="Arial" w:cs="Arial"/>
          <w:sz w:val="24"/>
          <w:szCs w:val="24"/>
          <w:lang w:val="en-US"/>
        </w:rPr>
        <w:t xml:space="preserve">, C., </w:t>
      </w:r>
      <w:proofErr w:type="spellStart"/>
      <w:r w:rsidRPr="00F14C95">
        <w:rPr>
          <w:rFonts w:ascii="Arial" w:hAnsi="Arial" w:cs="Arial"/>
          <w:sz w:val="24"/>
          <w:szCs w:val="24"/>
          <w:lang w:val="en-US"/>
        </w:rPr>
        <w:t>Barlou</w:t>
      </w:r>
      <w:proofErr w:type="spellEnd"/>
      <w:r w:rsidRPr="00F14C95">
        <w:rPr>
          <w:rFonts w:ascii="Arial" w:hAnsi="Arial" w:cs="Arial"/>
          <w:sz w:val="24"/>
          <w:szCs w:val="24"/>
          <w:lang w:val="en-US"/>
        </w:rPr>
        <w:t xml:space="preserve">, O. and </w:t>
      </w:r>
      <w:proofErr w:type="spellStart"/>
      <w:r w:rsidRPr="00F14C95">
        <w:rPr>
          <w:rFonts w:ascii="Arial" w:hAnsi="Arial" w:cs="Arial"/>
          <w:sz w:val="24"/>
          <w:szCs w:val="24"/>
          <w:lang w:val="en-US"/>
        </w:rPr>
        <w:t>Beligiannis</w:t>
      </w:r>
      <w:proofErr w:type="spellEnd"/>
      <w:r w:rsidRPr="00F14C95">
        <w:rPr>
          <w:rFonts w:ascii="Arial" w:hAnsi="Arial" w:cs="Arial"/>
          <w:sz w:val="24"/>
          <w:szCs w:val="24"/>
          <w:lang w:val="en-US"/>
        </w:rPr>
        <w:t>, G.N., 2021. Associations between Traditional and Digital Leadership in Academic Environment: During the COVID-19 Pandemic. Emerging Science Journal, 5(4), pp.405-428.</w:t>
      </w:r>
    </w:p>
    <w:p w:rsidR="00DA2AFC" w:rsidRPr="00F14C95" w:rsidRDefault="00DA2AFC" w:rsidP="00F14C95">
      <w:pPr>
        <w:spacing w:line="360" w:lineRule="auto"/>
        <w:jc w:val="both"/>
        <w:rPr>
          <w:rFonts w:ascii="Arial" w:hAnsi="Arial" w:cs="Arial"/>
          <w:sz w:val="24"/>
          <w:szCs w:val="24"/>
        </w:rPr>
      </w:pPr>
      <w:r w:rsidRPr="00F14C95">
        <w:rPr>
          <w:rFonts w:ascii="Arial" w:hAnsi="Arial" w:cs="Arial"/>
          <w:sz w:val="24"/>
          <w:szCs w:val="24"/>
        </w:rPr>
        <w:t>Awaluddin, M., 2021. INFLUENCE TRANSFORMATIONAL LEADERSHIP OF ORGANIZATIONAL CULTURE AND TOTAL QUALITY MANAGEMENT AND MOTIVATION OF WORK AND ORGANIZATIONAL PERFORMANCE FACULTY OF ENGINEERING IN PRIVATE VOCATIONAL SCHOOL KALIMANTAN AREA. Turkish Journal of Computer and Mathematics Education Vol, 12(13), pp.4315-4327.</w:t>
      </w:r>
    </w:p>
    <w:p w:rsidR="00DA2AFC" w:rsidRPr="00F14C95" w:rsidRDefault="00DA2AFC" w:rsidP="00F14C95">
      <w:pPr>
        <w:spacing w:line="360" w:lineRule="auto"/>
        <w:jc w:val="both"/>
        <w:rPr>
          <w:rFonts w:ascii="Arial" w:hAnsi="Arial" w:cs="Arial"/>
          <w:sz w:val="24"/>
          <w:szCs w:val="24"/>
          <w:lang w:val="en-US"/>
        </w:rPr>
      </w:pPr>
      <w:proofErr w:type="spellStart"/>
      <w:proofErr w:type="gramStart"/>
      <w:r w:rsidRPr="00F14C95">
        <w:rPr>
          <w:rFonts w:ascii="Arial" w:hAnsi="Arial" w:cs="Arial"/>
          <w:sz w:val="24"/>
          <w:szCs w:val="24"/>
          <w:lang w:val="en-US"/>
        </w:rPr>
        <w:t>Awawdeh</w:t>
      </w:r>
      <w:proofErr w:type="spellEnd"/>
      <w:r w:rsidRPr="00F14C95">
        <w:rPr>
          <w:rFonts w:ascii="Arial" w:hAnsi="Arial" w:cs="Arial"/>
          <w:sz w:val="24"/>
          <w:szCs w:val="24"/>
          <w:lang w:val="en-US"/>
        </w:rPr>
        <w:t xml:space="preserve">, A.E., </w:t>
      </w:r>
      <w:proofErr w:type="spellStart"/>
      <w:r w:rsidRPr="00F14C95">
        <w:rPr>
          <w:rFonts w:ascii="Arial" w:hAnsi="Arial" w:cs="Arial"/>
          <w:sz w:val="24"/>
          <w:szCs w:val="24"/>
          <w:lang w:val="en-US"/>
        </w:rPr>
        <w:t>Ananzeh</w:t>
      </w:r>
      <w:proofErr w:type="spellEnd"/>
      <w:r w:rsidRPr="00F14C95">
        <w:rPr>
          <w:rFonts w:ascii="Arial" w:hAnsi="Arial" w:cs="Arial"/>
          <w:sz w:val="24"/>
          <w:szCs w:val="24"/>
          <w:lang w:val="en-US"/>
        </w:rPr>
        <w:t>, M., El-</w:t>
      </w:r>
      <w:proofErr w:type="spellStart"/>
      <w:r w:rsidRPr="00F14C95">
        <w:rPr>
          <w:rFonts w:ascii="Arial" w:hAnsi="Arial" w:cs="Arial"/>
          <w:sz w:val="24"/>
          <w:szCs w:val="24"/>
          <w:lang w:val="en-US"/>
        </w:rPr>
        <w:t>khateeb</w:t>
      </w:r>
      <w:proofErr w:type="spellEnd"/>
      <w:r w:rsidRPr="00F14C95">
        <w:rPr>
          <w:rFonts w:ascii="Arial" w:hAnsi="Arial" w:cs="Arial"/>
          <w:sz w:val="24"/>
          <w:szCs w:val="24"/>
          <w:lang w:val="en-US"/>
        </w:rPr>
        <w:t xml:space="preserve">, A.I. and </w:t>
      </w:r>
      <w:proofErr w:type="spellStart"/>
      <w:r w:rsidRPr="00F14C95">
        <w:rPr>
          <w:rFonts w:ascii="Arial" w:hAnsi="Arial" w:cs="Arial"/>
          <w:sz w:val="24"/>
          <w:szCs w:val="24"/>
          <w:lang w:val="en-US"/>
        </w:rPr>
        <w:t>Aljumah</w:t>
      </w:r>
      <w:proofErr w:type="spellEnd"/>
      <w:r w:rsidRPr="00F14C95">
        <w:rPr>
          <w:rFonts w:ascii="Arial" w:hAnsi="Arial" w:cs="Arial"/>
          <w:sz w:val="24"/>
          <w:szCs w:val="24"/>
          <w:lang w:val="en-US"/>
        </w:rPr>
        <w:t>, A., 2021.</w:t>
      </w:r>
      <w:proofErr w:type="gramEnd"/>
      <w:r w:rsidRPr="00F14C95">
        <w:rPr>
          <w:rFonts w:ascii="Arial" w:hAnsi="Arial" w:cs="Arial"/>
          <w:sz w:val="24"/>
          <w:szCs w:val="24"/>
          <w:lang w:val="en-US"/>
        </w:rPr>
        <w:t xml:space="preserve"> Role of green financing and corporate social responsibility (CSR) in technological innovation and corporate environmental performance: a COVID-19 perspective. </w:t>
      </w:r>
      <w:proofErr w:type="gramStart"/>
      <w:r w:rsidRPr="00F14C95">
        <w:rPr>
          <w:rFonts w:ascii="Arial" w:hAnsi="Arial" w:cs="Arial"/>
          <w:sz w:val="24"/>
          <w:szCs w:val="24"/>
          <w:lang w:val="en-US"/>
        </w:rPr>
        <w:t>China Finance Review International.</w:t>
      </w:r>
      <w:proofErr w:type="gramEnd"/>
    </w:p>
    <w:p w:rsidR="00DA2AFC" w:rsidRPr="00F14C95" w:rsidRDefault="00DA2AFC" w:rsidP="00F14C95">
      <w:pPr>
        <w:spacing w:line="360" w:lineRule="auto"/>
        <w:jc w:val="both"/>
        <w:rPr>
          <w:rFonts w:ascii="Arial" w:hAnsi="Arial" w:cs="Arial"/>
          <w:sz w:val="24"/>
          <w:szCs w:val="24"/>
        </w:rPr>
      </w:pPr>
      <w:r w:rsidRPr="00F14C95">
        <w:rPr>
          <w:rFonts w:ascii="Arial" w:hAnsi="Arial" w:cs="Arial"/>
          <w:sz w:val="24"/>
          <w:szCs w:val="24"/>
        </w:rPr>
        <w:t>Bai, C., Quayson, M. and Sarkis, J., 2021. COVID-19 Pandemic Digitization Lessons for Sustainable Development of Micro-and Small-Enterprises. Sustainable Production and Consumption.</w:t>
      </w:r>
    </w:p>
    <w:p w:rsidR="00DA2AFC" w:rsidRPr="00F14C95" w:rsidRDefault="00DA2AFC" w:rsidP="00F14C95">
      <w:pPr>
        <w:spacing w:line="360" w:lineRule="auto"/>
        <w:jc w:val="both"/>
        <w:rPr>
          <w:rFonts w:ascii="Arial" w:hAnsi="Arial" w:cs="Arial"/>
          <w:sz w:val="24"/>
          <w:szCs w:val="24"/>
          <w:lang w:val="en-US"/>
        </w:rPr>
      </w:pPr>
      <w:proofErr w:type="gramStart"/>
      <w:r w:rsidRPr="00F14C95">
        <w:rPr>
          <w:rFonts w:ascii="Arial" w:hAnsi="Arial" w:cs="Arial"/>
          <w:sz w:val="24"/>
          <w:szCs w:val="24"/>
          <w:lang w:val="en-US"/>
        </w:rPr>
        <w:t>de</w:t>
      </w:r>
      <w:proofErr w:type="gramEnd"/>
      <w:r w:rsidRPr="00F14C95">
        <w:rPr>
          <w:rFonts w:ascii="Arial" w:hAnsi="Arial" w:cs="Arial"/>
          <w:sz w:val="24"/>
          <w:szCs w:val="24"/>
          <w:lang w:val="en-US"/>
        </w:rPr>
        <w:t xml:space="preserve"> Lucas </w:t>
      </w:r>
      <w:proofErr w:type="spellStart"/>
      <w:r w:rsidRPr="00F14C95">
        <w:rPr>
          <w:rFonts w:ascii="Arial" w:hAnsi="Arial" w:cs="Arial"/>
          <w:sz w:val="24"/>
          <w:szCs w:val="24"/>
          <w:lang w:val="en-US"/>
        </w:rPr>
        <w:t>Ancillo</w:t>
      </w:r>
      <w:proofErr w:type="spellEnd"/>
      <w:r w:rsidRPr="00F14C95">
        <w:rPr>
          <w:rFonts w:ascii="Arial" w:hAnsi="Arial" w:cs="Arial"/>
          <w:sz w:val="24"/>
          <w:szCs w:val="24"/>
          <w:lang w:val="en-US"/>
        </w:rPr>
        <w:t xml:space="preserve">, A., del Val </w:t>
      </w:r>
      <w:proofErr w:type="spellStart"/>
      <w:r w:rsidRPr="00F14C95">
        <w:rPr>
          <w:rFonts w:ascii="Arial" w:hAnsi="Arial" w:cs="Arial"/>
          <w:sz w:val="24"/>
          <w:szCs w:val="24"/>
          <w:lang w:val="en-US"/>
        </w:rPr>
        <w:t>Núñez</w:t>
      </w:r>
      <w:proofErr w:type="spellEnd"/>
      <w:r w:rsidRPr="00F14C95">
        <w:rPr>
          <w:rFonts w:ascii="Arial" w:hAnsi="Arial" w:cs="Arial"/>
          <w:sz w:val="24"/>
          <w:szCs w:val="24"/>
          <w:lang w:val="en-US"/>
        </w:rPr>
        <w:t xml:space="preserve">, M.T. and </w:t>
      </w:r>
      <w:proofErr w:type="spellStart"/>
      <w:r w:rsidRPr="00F14C95">
        <w:rPr>
          <w:rFonts w:ascii="Arial" w:hAnsi="Arial" w:cs="Arial"/>
          <w:sz w:val="24"/>
          <w:szCs w:val="24"/>
          <w:lang w:val="en-US"/>
        </w:rPr>
        <w:t>Gavrila</w:t>
      </w:r>
      <w:proofErr w:type="spellEnd"/>
      <w:r w:rsidRPr="00F14C95">
        <w:rPr>
          <w:rFonts w:ascii="Arial" w:hAnsi="Arial" w:cs="Arial"/>
          <w:sz w:val="24"/>
          <w:szCs w:val="24"/>
          <w:lang w:val="en-US"/>
        </w:rPr>
        <w:t xml:space="preserve">, S.G., 2021. Workplace change within the COVID-19 context: a grounded theory approach. </w:t>
      </w:r>
      <w:proofErr w:type="gramStart"/>
      <w:r w:rsidRPr="00F14C95">
        <w:rPr>
          <w:rFonts w:ascii="Arial" w:hAnsi="Arial" w:cs="Arial"/>
          <w:sz w:val="24"/>
          <w:szCs w:val="24"/>
          <w:lang w:val="en-US"/>
        </w:rPr>
        <w:t>Economic Research-</w:t>
      </w:r>
      <w:proofErr w:type="spellStart"/>
      <w:r w:rsidRPr="00F14C95">
        <w:rPr>
          <w:rFonts w:ascii="Arial" w:hAnsi="Arial" w:cs="Arial"/>
          <w:sz w:val="24"/>
          <w:szCs w:val="24"/>
          <w:lang w:val="en-US"/>
        </w:rPr>
        <w:t>Ekonomska</w:t>
      </w:r>
      <w:proofErr w:type="spellEnd"/>
      <w:r w:rsidRPr="00F14C95">
        <w:rPr>
          <w:rFonts w:ascii="Arial" w:hAnsi="Arial" w:cs="Arial"/>
          <w:sz w:val="24"/>
          <w:szCs w:val="24"/>
          <w:lang w:val="en-US"/>
        </w:rPr>
        <w:t xml:space="preserve"> </w:t>
      </w:r>
      <w:proofErr w:type="spellStart"/>
      <w:r w:rsidRPr="00F14C95">
        <w:rPr>
          <w:rFonts w:ascii="Arial" w:hAnsi="Arial" w:cs="Arial"/>
          <w:sz w:val="24"/>
          <w:szCs w:val="24"/>
          <w:lang w:val="en-US"/>
        </w:rPr>
        <w:t>Istraživanja</w:t>
      </w:r>
      <w:proofErr w:type="spellEnd"/>
      <w:r w:rsidRPr="00F14C95">
        <w:rPr>
          <w:rFonts w:ascii="Arial" w:hAnsi="Arial" w:cs="Arial"/>
          <w:sz w:val="24"/>
          <w:szCs w:val="24"/>
          <w:lang w:val="en-US"/>
        </w:rPr>
        <w:t>, 34(1), pp.2297-2316.</w:t>
      </w:r>
      <w:proofErr w:type="gramEnd"/>
    </w:p>
    <w:p w:rsidR="00DA2AFC" w:rsidRPr="00F14C95" w:rsidRDefault="00DA2AFC" w:rsidP="00F14C95">
      <w:pPr>
        <w:spacing w:line="360" w:lineRule="auto"/>
        <w:jc w:val="both"/>
        <w:rPr>
          <w:rFonts w:ascii="Arial" w:hAnsi="Arial" w:cs="Arial"/>
          <w:sz w:val="24"/>
          <w:szCs w:val="24"/>
        </w:rPr>
      </w:pPr>
      <w:r w:rsidRPr="00F14C95">
        <w:rPr>
          <w:rFonts w:ascii="Arial" w:hAnsi="Arial" w:cs="Arial"/>
          <w:sz w:val="24"/>
          <w:szCs w:val="24"/>
        </w:rPr>
        <w:t>Jelovac, D., Ljubojević, Č. and Ljubojević, L., 2021. HPC in business: the impact of corporate digital responsibility on building digital trust and responsible corporate digital governance. Digital Policy, Regulation and Governance.</w:t>
      </w:r>
    </w:p>
    <w:p w:rsidR="00DA2AFC" w:rsidRPr="00F14C95" w:rsidRDefault="00DA2AFC" w:rsidP="00F14C95">
      <w:pPr>
        <w:spacing w:line="360" w:lineRule="auto"/>
        <w:jc w:val="both"/>
        <w:rPr>
          <w:rFonts w:ascii="Arial" w:hAnsi="Arial" w:cs="Arial"/>
          <w:sz w:val="24"/>
          <w:szCs w:val="24"/>
          <w:lang w:val="en-US"/>
        </w:rPr>
      </w:pPr>
      <w:proofErr w:type="spellStart"/>
      <w:proofErr w:type="gramStart"/>
      <w:r w:rsidRPr="00F14C95">
        <w:rPr>
          <w:rFonts w:ascii="Arial" w:hAnsi="Arial" w:cs="Arial"/>
          <w:sz w:val="24"/>
          <w:szCs w:val="24"/>
          <w:lang w:val="en-US"/>
        </w:rPr>
        <w:lastRenderedPageBreak/>
        <w:t>Kwarteng</w:t>
      </w:r>
      <w:proofErr w:type="spellEnd"/>
      <w:r w:rsidRPr="00F14C95">
        <w:rPr>
          <w:rFonts w:ascii="Arial" w:hAnsi="Arial" w:cs="Arial"/>
          <w:sz w:val="24"/>
          <w:szCs w:val="24"/>
          <w:lang w:val="en-US"/>
        </w:rPr>
        <w:t xml:space="preserve">, A., Simpson, S.N.Y. and </w:t>
      </w:r>
      <w:proofErr w:type="spellStart"/>
      <w:r w:rsidRPr="00F14C95">
        <w:rPr>
          <w:rFonts w:ascii="Arial" w:hAnsi="Arial" w:cs="Arial"/>
          <w:sz w:val="24"/>
          <w:szCs w:val="24"/>
          <w:lang w:val="en-US"/>
        </w:rPr>
        <w:t>Agyenim-Boateng</w:t>
      </w:r>
      <w:proofErr w:type="spellEnd"/>
      <w:r w:rsidRPr="00F14C95">
        <w:rPr>
          <w:rFonts w:ascii="Arial" w:hAnsi="Arial" w:cs="Arial"/>
          <w:sz w:val="24"/>
          <w:szCs w:val="24"/>
          <w:lang w:val="en-US"/>
        </w:rPr>
        <w:t>, C., 2021.</w:t>
      </w:r>
      <w:proofErr w:type="gramEnd"/>
      <w:r w:rsidRPr="00F14C95">
        <w:rPr>
          <w:rFonts w:ascii="Arial" w:hAnsi="Arial" w:cs="Arial"/>
          <w:sz w:val="24"/>
          <w:szCs w:val="24"/>
          <w:lang w:val="en-US"/>
        </w:rPr>
        <w:t xml:space="preserve"> The effects of circular economy initiative implementation on business performance: the moderating role of organizational culture. </w:t>
      </w:r>
      <w:proofErr w:type="gramStart"/>
      <w:r w:rsidRPr="00F14C95">
        <w:rPr>
          <w:rFonts w:ascii="Arial" w:hAnsi="Arial" w:cs="Arial"/>
          <w:sz w:val="24"/>
          <w:szCs w:val="24"/>
          <w:lang w:val="en-US"/>
        </w:rPr>
        <w:t>Social Responsibility Journal.</w:t>
      </w:r>
      <w:proofErr w:type="gramEnd"/>
    </w:p>
    <w:p w:rsidR="00DA2AFC" w:rsidRPr="00F14C95" w:rsidRDefault="00DA2AFC" w:rsidP="00F14C95">
      <w:pPr>
        <w:spacing w:line="360" w:lineRule="auto"/>
        <w:jc w:val="both"/>
        <w:rPr>
          <w:rFonts w:ascii="Arial" w:hAnsi="Arial" w:cs="Arial"/>
          <w:sz w:val="24"/>
          <w:szCs w:val="24"/>
        </w:rPr>
      </w:pPr>
      <w:r w:rsidRPr="00F14C95">
        <w:rPr>
          <w:rFonts w:ascii="Arial" w:hAnsi="Arial" w:cs="Arial"/>
          <w:sz w:val="24"/>
          <w:szCs w:val="24"/>
        </w:rPr>
        <w:t>Liu, L., Zhang, C. and Fang, C.C., 2021. Effects of health-promoting leadership, employee health on employee engagement: employability as moderating variable. International Journal of Workplace Health Management.</w:t>
      </w:r>
    </w:p>
    <w:p w:rsidR="00DA2AFC" w:rsidRPr="00F14C95" w:rsidRDefault="00DA2AFC" w:rsidP="00F14C95">
      <w:pPr>
        <w:spacing w:line="360" w:lineRule="auto"/>
        <w:jc w:val="both"/>
        <w:rPr>
          <w:rFonts w:ascii="Arial" w:hAnsi="Arial" w:cs="Arial"/>
          <w:sz w:val="24"/>
          <w:szCs w:val="24"/>
        </w:rPr>
      </w:pPr>
      <w:r w:rsidRPr="00F14C95">
        <w:rPr>
          <w:rFonts w:ascii="Arial" w:hAnsi="Arial" w:cs="Arial"/>
          <w:sz w:val="24"/>
          <w:szCs w:val="24"/>
        </w:rPr>
        <w:t>Mishra, B. and Tikoria, J., 2021. Impact of ethical leadership on organizational climate and its subsequent influence on job commitment: a study in hospital context. Journal of Management Development.</w:t>
      </w:r>
    </w:p>
    <w:p w:rsidR="00DA2AFC" w:rsidRPr="00F14C95" w:rsidRDefault="00DA2AFC" w:rsidP="00F14C95">
      <w:pPr>
        <w:spacing w:line="360" w:lineRule="auto"/>
        <w:jc w:val="both"/>
        <w:rPr>
          <w:rFonts w:ascii="Arial" w:hAnsi="Arial" w:cs="Arial"/>
          <w:sz w:val="24"/>
          <w:szCs w:val="24"/>
          <w:lang w:val="en-US"/>
        </w:rPr>
      </w:pPr>
      <w:proofErr w:type="gramStart"/>
      <w:r w:rsidRPr="00F14C95">
        <w:rPr>
          <w:rFonts w:ascii="Arial" w:hAnsi="Arial" w:cs="Arial"/>
          <w:sz w:val="24"/>
          <w:szCs w:val="24"/>
          <w:lang w:val="en-US"/>
        </w:rPr>
        <w:t>Weiner, J., Francois, C., Stone-Johnson, C. and Childs, J., 2021, January.</w:t>
      </w:r>
      <w:proofErr w:type="gramEnd"/>
      <w:r w:rsidRPr="00F14C95">
        <w:rPr>
          <w:rFonts w:ascii="Arial" w:hAnsi="Arial" w:cs="Arial"/>
          <w:sz w:val="24"/>
          <w:szCs w:val="24"/>
          <w:lang w:val="en-US"/>
        </w:rPr>
        <w:t xml:space="preserve"> Keep safe, keep learning: principals' role in creating psychological safety and organizational learning during the COVID-19 pandemic. </w:t>
      </w:r>
      <w:proofErr w:type="gramStart"/>
      <w:r w:rsidRPr="00F14C95">
        <w:rPr>
          <w:rFonts w:ascii="Arial" w:hAnsi="Arial" w:cs="Arial"/>
          <w:sz w:val="24"/>
          <w:szCs w:val="24"/>
          <w:lang w:val="en-US"/>
        </w:rPr>
        <w:t>In Frontiers in Education (Vol. 5, p. 282).</w:t>
      </w:r>
      <w:proofErr w:type="gramEnd"/>
      <w:r w:rsidRPr="00F14C95">
        <w:rPr>
          <w:rFonts w:ascii="Arial" w:hAnsi="Arial" w:cs="Arial"/>
          <w:sz w:val="24"/>
          <w:szCs w:val="24"/>
          <w:lang w:val="en-US"/>
        </w:rPr>
        <w:t xml:space="preserve"> </w:t>
      </w:r>
      <w:proofErr w:type="gramStart"/>
      <w:r w:rsidRPr="00F14C95">
        <w:rPr>
          <w:rFonts w:ascii="Arial" w:hAnsi="Arial" w:cs="Arial"/>
          <w:sz w:val="24"/>
          <w:szCs w:val="24"/>
          <w:lang w:val="en-US"/>
        </w:rPr>
        <w:t>Frontiers.</w:t>
      </w:r>
      <w:proofErr w:type="gramEnd"/>
    </w:p>
    <w:p w:rsidR="00DA2AFC" w:rsidRPr="00F14C95" w:rsidRDefault="00DA2AFC" w:rsidP="00F14C95">
      <w:pPr>
        <w:spacing w:line="360" w:lineRule="auto"/>
        <w:jc w:val="both"/>
        <w:rPr>
          <w:rFonts w:ascii="Arial" w:hAnsi="Arial" w:cs="Arial"/>
          <w:sz w:val="24"/>
          <w:szCs w:val="24"/>
          <w:lang w:val="en-US"/>
        </w:rPr>
      </w:pPr>
      <w:r w:rsidRPr="00F14C95">
        <w:rPr>
          <w:rFonts w:ascii="Arial" w:hAnsi="Arial" w:cs="Arial"/>
          <w:sz w:val="24"/>
          <w:szCs w:val="24"/>
        </w:rPr>
        <w:t>Yin, J. and Ni, Y., 2021. COVID-19 event strength, psychological safety, and avoidance coping behaviors for employees in the tourism industry. Journal of Hospitality and Tourism Management, 47, pp.431-442.</w:t>
      </w:r>
    </w:p>
    <w:p w:rsidR="00500CBF" w:rsidRPr="00F14C95" w:rsidRDefault="00500CBF" w:rsidP="00F14C95">
      <w:pPr>
        <w:spacing w:line="360" w:lineRule="auto"/>
        <w:jc w:val="both"/>
        <w:rPr>
          <w:rFonts w:ascii="Arial" w:hAnsi="Arial" w:cs="Arial"/>
          <w:b/>
          <w:sz w:val="24"/>
          <w:szCs w:val="24"/>
          <w:lang w:val="en-US"/>
        </w:rPr>
      </w:pPr>
    </w:p>
    <w:p w:rsidR="00500CBF" w:rsidRPr="00F14C95" w:rsidRDefault="00500CBF" w:rsidP="00F14C95">
      <w:pPr>
        <w:spacing w:line="360" w:lineRule="auto"/>
        <w:jc w:val="both"/>
        <w:rPr>
          <w:rFonts w:ascii="Arial" w:hAnsi="Arial" w:cs="Arial"/>
          <w:b/>
          <w:sz w:val="24"/>
          <w:szCs w:val="24"/>
          <w:lang w:val="en-US"/>
        </w:rPr>
      </w:pPr>
    </w:p>
    <w:p w:rsidR="00500CBF" w:rsidRPr="00F14C95" w:rsidRDefault="00500CBF" w:rsidP="00F14C95">
      <w:pPr>
        <w:spacing w:line="360" w:lineRule="auto"/>
        <w:jc w:val="both"/>
        <w:rPr>
          <w:rFonts w:ascii="Arial" w:hAnsi="Arial" w:cs="Arial"/>
          <w:b/>
          <w:sz w:val="24"/>
          <w:szCs w:val="24"/>
          <w:lang w:val="en-US"/>
        </w:rPr>
      </w:pPr>
    </w:p>
    <w:p w:rsidR="00500CBF" w:rsidRPr="00F14C95" w:rsidRDefault="00500CBF" w:rsidP="00F14C95">
      <w:pPr>
        <w:spacing w:line="360" w:lineRule="auto"/>
        <w:jc w:val="both"/>
        <w:rPr>
          <w:rFonts w:ascii="Arial" w:hAnsi="Arial" w:cs="Arial"/>
          <w:b/>
          <w:sz w:val="24"/>
          <w:szCs w:val="24"/>
          <w:lang w:val="en-US"/>
        </w:rPr>
      </w:pPr>
    </w:p>
    <w:p w:rsidR="00500CBF" w:rsidRPr="00F14C95" w:rsidRDefault="00500CBF" w:rsidP="00F14C95">
      <w:pPr>
        <w:spacing w:line="360" w:lineRule="auto"/>
        <w:jc w:val="both"/>
        <w:rPr>
          <w:rFonts w:ascii="Arial" w:hAnsi="Arial" w:cs="Arial"/>
          <w:b/>
          <w:sz w:val="24"/>
          <w:szCs w:val="24"/>
          <w:lang w:val="en-US"/>
        </w:rPr>
      </w:pPr>
    </w:p>
    <w:sectPr w:rsidR="00500CBF" w:rsidRPr="00F14C9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03F9" w:rsidRDefault="007C03F9" w:rsidP="00F14C95">
      <w:pPr>
        <w:spacing w:after="0" w:line="240" w:lineRule="auto"/>
      </w:pPr>
      <w:r>
        <w:separator/>
      </w:r>
    </w:p>
  </w:endnote>
  <w:endnote w:type="continuationSeparator" w:id="0">
    <w:p w:rsidR="007C03F9" w:rsidRDefault="007C03F9" w:rsidP="00F14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6959027"/>
      <w:docPartObj>
        <w:docPartGallery w:val="Page Numbers (Bottom of Page)"/>
        <w:docPartUnique/>
      </w:docPartObj>
    </w:sdtPr>
    <w:sdtEndPr>
      <w:rPr>
        <w:noProof/>
      </w:rPr>
    </w:sdtEndPr>
    <w:sdtContent>
      <w:p w:rsidR="00F14C95" w:rsidRDefault="00F14C95">
        <w:pPr>
          <w:pStyle w:val="Footer"/>
          <w:jc w:val="right"/>
        </w:pPr>
        <w:r>
          <w:fldChar w:fldCharType="begin"/>
        </w:r>
        <w:r>
          <w:instrText xml:space="preserve"> PAGE   \* MERGEFORMAT </w:instrText>
        </w:r>
        <w:r>
          <w:fldChar w:fldCharType="separate"/>
        </w:r>
        <w:r w:rsidR="0049342B">
          <w:rPr>
            <w:noProof/>
          </w:rPr>
          <w:t>2</w:t>
        </w:r>
        <w:r>
          <w:rPr>
            <w:noProof/>
          </w:rPr>
          <w:fldChar w:fldCharType="end"/>
        </w:r>
      </w:p>
    </w:sdtContent>
  </w:sdt>
  <w:p w:rsidR="00F14C95" w:rsidRDefault="00F14C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03F9" w:rsidRDefault="007C03F9" w:rsidP="00F14C95">
      <w:pPr>
        <w:spacing w:after="0" w:line="240" w:lineRule="auto"/>
      </w:pPr>
      <w:r>
        <w:separator/>
      </w:r>
    </w:p>
  </w:footnote>
  <w:footnote w:type="continuationSeparator" w:id="0">
    <w:p w:rsidR="007C03F9" w:rsidRDefault="007C03F9" w:rsidP="00F14C9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557430"/>
    <w:multiLevelType w:val="hybridMultilevel"/>
    <w:tmpl w:val="CA34A9B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31B703D7"/>
    <w:multiLevelType w:val="hybridMultilevel"/>
    <w:tmpl w:val="D09EB78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0CBF"/>
    <w:rsid w:val="00022529"/>
    <w:rsid w:val="000A1144"/>
    <w:rsid w:val="000C346D"/>
    <w:rsid w:val="000F5FA8"/>
    <w:rsid w:val="00112270"/>
    <w:rsid w:val="001159F1"/>
    <w:rsid w:val="00121DEA"/>
    <w:rsid w:val="001249BB"/>
    <w:rsid w:val="001654FE"/>
    <w:rsid w:val="001849AE"/>
    <w:rsid w:val="0019204B"/>
    <w:rsid w:val="001F697B"/>
    <w:rsid w:val="002247BF"/>
    <w:rsid w:val="002725F7"/>
    <w:rsid w:val="002A56B8"/>
    <w:rsid w:val="002C1369"/>
    <w:rsid w:val="002C6BE3"/>
    <w:rsid w:val="002E234C"/>
    <w:rsid w:val="00310685"/>
    <w:rsid w:val="00326817"/>
    <w:rsid w:val="00351689"/>
    <w:rsid w:val="003710BD"/>
    <w:rsid w:val="00381D11"/>
    <w:rsid w:val="003820F8"/>
    <w:rsid w:val="003A7B7D"/>
    <w:rsid w:val="003D20E1"/>
    <w:rsid w:val="003F6C4A"/>
    <w:rsid w:val="00405FDF"/>
    <w:rsid w:val="00450E55"/>
    <w:rsid w:val="00460136"/>
    <w:rsid w:val="00462C69"/>
    <w:rsid w:val="00482B52"/>
    <w:rsid w:val="00486908"/>
    <w:rsid w:val="0049342B"/>
    <w:rsid w:val="00493B61"/>
    <w:rsid w:val="004F2151"/>
    <w:rsid w:val="004F67DA"/>
    <w:rsid w:val="00500CBF"/>
    <w:rsid w:val="0052332E"/>
    <w:rsid w:val="0053267C"/>
    <w:rsid w:val="00532B26"/>
    <w:rsid w:val="00534A5A"/>
    <w:rsid w:val="0057775E"/>
    <w:rsid w:val="00597543"/>
    <w:rsid w:val="005C3C2F"/>
    <w:rsid w:val="005D76A8"/>
    <w:rsid w:val="00621959"/>
    <w:rsid w:val="0065452A"/>
    <w:rsid w:val="006634D1"/>
    <w:rsid w:val="006732E9"/>
    <w:rsid w:val="00694490"/>
    <w:rsid w:val="00696923"/>
    <w:rsid w:val="006A001F"/>
    <w:rsid w:val="006A3FB0"/>
    <w:rsid w:val="0073011E"/>
    <w:rsid w:val="007316CD"/>
    <w:rsid w:val="00774AF4"/>
    <w:rsid w:val="00792AD3"/>
    <w:rsid w:val="00796D32"/>
    <w:rsid w:val="007C03F9"/>
    <w:rsid w:val="007E17BF"/>
    <w:rsid w:val="007E228B"/>
    <w:rsid w:val="007F6842"/>
    <w:rsid w:val="00807F87"/>
    <w:rsid w:val="008439FA"/>
    <w:rsid w:val="0087417B"/>
    <w:rsid w:val="008C2EEC"/>
    <w:rsid w:val="008D674E"/>
    <w:rsid w:val="008F2684"/>
    <w:rsid w:val="00951AF2"/>
    <w:rsid w:val="0096040E"/>
    <w:rsid w:val="00962692"/>
    <w:rsid w:val="009925A2"/>
    <w:rsid w:val="009935E1"/>
    <w:rsid w:val="009F77A3"/>
    <w:rsid w:val="00A03C14"/>
    <w:rsid w:val="00A06EC9"/>
    <w:rsid w:val="00A13660"/>
    <w:rsid w:val="00A15C76"/>
    <w:rsid w:val="00A165A3"/>
    <w:rsid w:val="00AC11FC"/>
    <w:rsid w:val="00AD6EA8"/>
    <w:rsid w:val="00B115CE"/>
    <w:rsid w:val="00B32BCA"/>
    <w:rsid w:val="00B74050"/>
    <w:rsid w:val="00B7712C"/>
    <w:rsid w:val="00B81318"/>
    <w:rsid w:val="00BA7D3B"/>
    <w:rsid w:val="00BC32AC"/>
    <w:rsid w:val="00BC724F"/>
    <w:rsid w:val="00BE52CD"/>
    <w:rsid w:val="00BF053A"/>
    <w:rsid w:val="00BF534C"/>
    <w:rsid w:val="00C1255C"/>
    <w:rsid w:val="00C260E7"/>
    <w:rsid w:val="00C26AC8"/>
    <w:rsid w:val="00C33C55"/>
    <w:rsid w:val="00C4666A"/>
    <w:rsid w:val="00C654E7"/>
    <w:rsid w:val="00C706B2"/>
    <w:rsid w:val="00CC1B58"/>
    <w:rsid w:val="00D03829"/>
    <w:rsid w:val="00D12683"/>
    <w:rsid w:val="00D12A55"/>
    <w:rsid w:val="00D12B6F"/>
    <w:rsid w:val="00D62790"/>
    <w:rsid w:val="00D72392"/>
    <w:rsid w:val="00D83BF1"/>
    <w:rsid w:val="00D938CA"/>
    <w:rsid w:val="00DA2AFC"/>
    <w:rsid w:val="00DA3D1D"/>
    <w:rsid w:val="00DB486E"/>
    <w:rsid w:val="00DC18E6"/>
    <w:rsid w:val="00DC4DCD"/>
    <w:rsid w:val="00E15640"/>
    <w:rsid w:val="00E65B24"/>
    <w:rsid w:val="00E92B3B"/>
    <w:rsid w:val="00EE5552"/>
    <w:rsid w:val="00EF17FD"/>
    <w:rsid w:val="00EF59C1"/>
    <w:rsid w:val="00F14C95"/>
    <w:rsid w:val="00F274B1"/>
    <w:rsid w:val="00F346E6"/>
    <w:rsid w:val="00F40228"/>
    <w:rsid w:val="00F420E7"/>
    <w:rsid w:val="00F44668"/>
    <w:rsid w:val="00F4685E"/>
    <w:rsid w:val="00F653C3"/>
    <w:rsid w:val="00FC1A0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20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15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5CE"/>
    <w:rPr>
      <w:rFonts w:ascii="Tahoma" w:hAnsi="Tahoma" w:cs="Tahoma"/>
      <w:sz w:val="16"/>
      <w:szCs w:val="16"/>
    </w:rPr>
  </w:style>
  <w:style w:type="paragraph" w:styleId="ListParagraph">
    <w:name w:val="List Paragraph"/>
    <w:basedOn w:val="Normal"/>
    <w:uiPriority w:val="34"/>
    <w:qFormat/>
    <w:rsid w:val="002A56B8"/>
    <w:pPr>
      <w:ind w:left="720"/>
      <w:contextualSpacing/>
    </w:pPr>
  </w:style>
  <w:style w:type="character" w:customStyle="1" w:styleId="Heading1Char">
    <w:name w:val="Heading 1 Char"/>
    <w:basedOn w:val="DefaultParagraphFont"/>
    <w:link w:val="Heading1"/>
    <w:uiPriority w:val="9"/>
    <w:rsid w:val="003820F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165A3"/>
    <w:pPr>
      <w:outlineLvl w:val="9"/>
    </w:pPr>
    <w:rPr>
      <w:lang w:val="en-US" w:eastAsia="ja-JP"/>
    </w:rPr>
  </w:style>
  <w:style w:type="paragraph" w:styleId="TOC1">
    <w:name w:val="toc 1"/>
    <w:basedOn w:val="Normal"/>
    <w:next w:val="Normal"/>
    <w:autoRedefine/>
    <w:uiPriority w:val="39"/>
    <w:unhideWhenUsed/>
    <w:rsid w:val="00A165A3"/>
    <w:pPr>
      <w:spacing w:after="100"/>
    </w:pPr>
  </w:style>
  <w:style w:type="character" w:styleId="Hyperlink">
    <w:name w:val="Hyperlink"/>
    <w:basedOn w:val="DefaultParagraphFont"/>
    <w:uiPriority w:val="99"/>
    <w:unhideWhenUsed/>
    <w:rsid w:val="00A165A3"/>
    <w:rPr>
      <w:color w:val="0000FF" w:themeColor="hyperlink"/>
      <w:u w:val="single"/>
    </w:rPr>
  </w:style>
  <w:style w:type="paragraph" w:styleId="Header">
    <w:name w:val="header"/>
    <w:basedOn w:val="Normal"/>
    <w:link w:val="HeaderChar"/>
    <w:uiPriority w:val="99"/>
    <w:unhideWhenUsed/>
    <w:rsid w:val="00F14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C95"/>
  </w:style>
  <w:style w:type="paragraph" w:styleId="Footer">
    <w:name w:val="footer"/>
    <w:basedOn w:val="Normal"/>
    <w:link w:val="FooterChar"/>
    <w:uiPriority w:val="99"/>
    <w:unhideWhenUsed/>
    <w:rsid w:val="00F14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C9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20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15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5CE"/>
    <w:rPr>
      <w:rFonts w:ascii="Tahoma" w:hAnsi="Tahoma" w:cs="Tahoma"/>
      <w:sz w:val="16"/>
      <w:szCs w:val="16"/>
    </w:rPr>
  </w:style>
  <w:style w:type="paragraph" w:styleId="ListParagraph">
    <w:name w:val="List Paragraph"/>
    <w:basedOn w:val="Normal"/>
    <w:uiPriority w:val="34"/>
    <w:qFormat/>
    <w:rsid w:val="002A56B8"/>
    <w:pPr>
      <w:ind w:left="720"/>
      <w:contextualSpacing/>
    </w:pPr>
  </w:style>
  <w:style w:type="character" w:customStyle="1" w:styleId="Heading1Char">
    <w:name w:val="Heading 1 Char"/>
    <w:basedOn w:val="DefaultParagraphFont"/>
    <w:link w:val="Heading1"/>
    <w:uiPriority w:val="9"/>
    <w:rsid w:val="003820F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165A3"/>
    <w:pPr>
      <w:outlineLvl w:val="9"/>
    </w:pPr>
    <w:rPr>
      <w:lang w:val="en-US" w:eastAsia="ja-JP"/>
    </w:rPr>
  </w:style>
  <w:style w:type="paragraph" w:styleId="TOC1">
    <w:name w:val="toc 1"/>
    <w:basedOn w:val="Normal"/>
    <w:next w:val="Normal"/>
    <w:autoRedefine/>
    <w:uiPriority w:val="39"/>
    <w:unhideWhenUsed/>
    <w:rsid w:val="00A165A3"/>
    <w:pPr>
      <w:spacing w:after="100"/>
    </w:pPr>
  </w:style>
  <w:style w:type="character" w:styleId="Hyperlink">
    <w:name w:val="Hyperlink"/>
    <w:basedOn w:val="DefaultParagraphFont"/>
    <w:uiPriority w:val="99"/>
    <w:unhideWhenUsed/>
    <w:rsid w:val="00A165A3"/>
    <w:rPr>
      <w:color w:val="0000FF" w:themeColor="hyperlink"/>
      <w:u w:val="single"/>
    </w:rPr>
  </w:style>
  <w:style w:type="paragraph" w:styleId="Header">
    <w:name w:val="header"/>
    <w:basedOn w:val="Normal"/>
    <w:link w:val="HeaderChar"/>
    <w:uiPriority w:val="99"/>
    <w:unhideWhenUsed/>
    <w:rsid w:val="00F14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C95"/>
  </w:style>
  <w:style w:type="paragraph" w:styleId="Footer">
    <w:name w:val="footer"/>
    <w:basedOn w:val="Normal"/>
    <w:link w:val="FooterChar"/>
    <w:uiPriority w:val="99"/>
    <w:unhideWhenUsed/>
    <w:rsid w:val="00F14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CF7CC0-4866-4607-A60E-70956F1E9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3930</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2021-09-02T10:34:00Z</dcterms:created>
  <dcterms:modified xsi:type="dcterms:W3CDTF">2021-09-02T10:34:00Z</dcterms:modified>
</cp:coreProperties>
</file>