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0BD5588D" w:rsidR="005C6CD8" w:rsidRDefault="005C6CD8" w:rsidP="00D012E7">
      <w:pPr>
        <w:rPr>
          <w:rFonts w:cs="Arial"/>
          <w:sz w:val="22"/>
          <w:szCs w:val="22"/>
        </w:rPr>
      </w:pPr>
      <w:r w:rsidRPr="00D012E7">
        <w:rPr>
          <w:rFonts w:cs="Arial"/>
          <w:sz w:val="22"/>
          <w:szCs w:val="22"/>
        </w:rPr>
        <w:t>Please complete the following research pr</w:t>
      </w:r>
      <w:r w:rsidR="00D012E7">
        <w:rPr>
          <w:rFonts w:cs="Arial"/>
          <w:sz w:val="22"/>
          <w:szCs w:val="22"/>
        </w:rPr>
        <w:t xml:space="preserve">oposal and </w:t>
      </w:r>
      <w:r w:rsidR="00B948CD">
        <w:rPr>
          <w:rFonts w:cs="Arial"/>
          <w:sz w:val="22"/>
          <w:szCs w:val="22"/>
        </w:rPr>
        <w:t>submit it to Turnitin.</w:t>
      </w:r>
      <w:r w:rsidR="00D012E7" w:rsidRPr="00D012E7">
        <w:rPr>
          <w:rFonts w:cs="Arial"/>
          <w:sz w:val="22"/>
          <w:szCs w:val="22"/>
        </w:rPr>
        <w:t xml:space="preserve"> </w:t>
      </w:r>
    </w:p>
    <w:p w14:paraId="12B2D924" w14:textId="777354AD" w:rsidR="00B948CD" w:rsidRPr="00D012E7" w:rsidRDefault="00B948CD" w:rsidP="00D012E7">
      <w:pPr>
        <w:rPr>
          <w:rFonts w:cs="Arial"/>
          <w:sz w:val="22"/>
          <w:szCs w:val="22"/>
        </w:rPr>
      </w:pPr>
      <w:r>
        <w:rPr>
          <w:rFonts w:cs="Arial"/>
          <w:sz w:val="22"/>
          <w:szCs w:val="22"/>
        </w:rPr>
        <w:t xml:space="preserve">Please get rid of 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484"/>
        <w:gridCol w:w="2876"/>
      </w:tblGrid>
      <w:tr w:rsidR="005C6CD8" w:rsidRPr="00B61956" w14:paraId="26BA44B1" w14:textId="77777777" w:rsidTr="00D4485A">
        <w:tc>
          <w:tcPr>
            <w:tcW w:w="6242" w:type="dxa"/>
            <w:tcMar>
              <w:top w:w="0" w:type="dxa"/>
              <w:left w:w="108" w:type="dxa"/>
              <w:bottom w:w="0" w:type="dxa"/>
              <w:right w:w="108" w:type="dxa"/>
            </w:tcMar>
          </w:tcPr>
          <w:p w14:paraId="6CF2ABE3" w14:textId="35BB10BC" w:rsidR="005C6CD8" w:rsidRDefault="005C6CD8" w:rsidP="00D4485A">
            <w:pPr>
              <w:pStyle w:val="BodyText"/>
              <w:jc w:val="both"/>
              <w:rPr>
                <w:rFonts w:cs="Arial"/>
                <w:b/>
                <w:bCs/>
                <w:sz w:val="22"/>
                <w:szCs w:val="22"/>
              </w:rPr>
            </w:pPr>
            <w:r w:rsidRPr="00D012E7">
              <w:rPr>
                <w:rFonts w:cs="Arial"/>
                <w:b/>
                <w:bCs/>
                <w:sz w:val="22"/>
                <w:szCs w:val="22"/>
              </w:rPr>
              <w:t xml:space="preserve">NAME: </w:t>
            </w:r>
            <w:r w:rsidR="00082C6B">
              <w:rPr>
                <w:rFonts w:cs="Arial"/>
                <w:b/>
                <w:bCs/>
                <w:sz w:val="22"/>
                <w:szCs w:val="22"/>
              </w:rPr>
              <w:t>Thomas PRICE</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0F59A817"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082C6B">
              <w:rPr>
                <w:rFonts w:cs="Arial"/>
                <w:b/>
                <w:bCs/>
                <w:sz w:val="22"/>
                <w:szCs w:val="22"/>
              </w:rPr>
              <w:t>1916387</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287138D7"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082C6B">
              <w:rPr>
                <w:rFonts w:cs="Arial"/>
                <w:b/>
                <w:bCs/>
                <w:sz w:val="22"/>
                <w:szCs w:val="22"/>
              </w:rPr>
              <w:t xml:space="preserve"> Critically analyse and evaluate the use of problem orientated policing methodology in identifying and addressing a perceived problem in a locality i.e. OSARA model, PAT triangle etc.</w:t>
            </w:r>
          </w:p>
          <w:p w14:paraId="461E49DA" w14:textId="1A9E59B0"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47E376A6" w14:textId="3F0B67FC" w:rsidR="00082C6B" w:rsidRDefault="00082C6B" w:rsidP="00D4485A">
            <w:pPr>
              <w:jc w:val="both"/>
              <w:rPr>
                <w:rFonts w:cs="Arial"/>
                <w:b/>
                <w:bCs/>
                <w:sz w:val="22"/>
                <w:szCs w:val="22"/>
              </w:rPr>
            </w:pPr>
            <w:r>
              <w:rPr>
                <w:rFonts w:cs="Arial"/>
                <w:b/>
                <w:bCs/>
                <w:sz w:val="22"/>
                <w:szCs w:val="22"/>
              </w:rPr>
              <w:t xml:space="preserve">It is well documented that </w:t>
            </w:r>
            <w:r w:rsidR="001D1039">
              <w:rPr>
                <w:rFonts w:cs="Arial"/>
                <w:b/>
                <w:bCs/>
                <w:sz w:val="22"/>
                <w:szCs w:val="22"/>
              </w:rPr>
              <w:t xml:space="preserve">policing, much like other public services, was widely disadvantaged by austerity measures implemented in 2010 in the UK. </w:t>
            </w:r>
            <w:r w:rsidR="00D74579">
              <w:rPr>
                <w:rFonts w:cs="Arial"/>
                <w:b/>
                <w:bCs/>
                <w:sz w:val="22"/>
                <w:szCs w:val="22"/>
              </w:rPr>
              <w:t>A 20% cut to the budgets allocated to policing organisations (</w:t>
            </w:r>
            <w:proofErr w:type="spellStart"/>
            <w:r w:rsidR="00D74579">
              <w:rPr>
                <w:rFonts w:cs="Arial"/>
                <w:b/>
                <w:bCs/>
                <w:sz w:val="22"/>
                <w:szCs w:val="22"/>
              </w:rPr>
              <w:t>Brogden</w:t>
            </w:r>
            <w:proofErr w:type="spellEnd"/>
            <w:r w:rsidR="00D74579">
              <w:rPr>
                <w:rFonts w:cs="Arial"/>
                <w:b/>
                <w:bCs/>
                <w:sz w:val="22"/>
                <w:szCs w:val="22"/>
              </w:rPr>
              <w:t>, 2012) materialised itself in a diminished workforce and a subsequent necessity to focus resourcing on reactive policing. This in turn meant that new methodology had to be formulated in attempts to identify and effectively address factors which contributed to the occurrence of crime.</w:t>
            </w:r>
          </w:p>
          <w:p w14:paraId="33A0FD5F" w14:textId="422502A6" w:rsidR="00DF689E" w:rsidRDefault="00DF689E" w:rsidP="00D4485A">
            <w:pPr>
              <w:jc w:val="both"/>
              <w:rPr>
                <w:rFonts w:cs="Arial"/>
                <w:b/>
                <w:bCs/>
                <w:sz w:val="22"/>
                <w:szCs w:val="22"/>
              </w:rPr>
            </w:pPr>
          </w:p>
          <w:p w14:paraId="20E36BAE" w14:textId="36B29DBC" w:rsidR="00DF689E" w:rsidRDefault="00F20AA2" w:rsidP="00D4485A">
            <w:pPr>
              <w:jc w:val="both"/>
              <w:rPr>
                <w:rFonts w:cs="Arial"/>
                <w:b/>
                <w:bCs/>
                <w:sz w:val="22"/>
                <w:szCs w:val="22"/>
              </w:rPr>
            </w:pPr>
            <w:r>
              <w:rPr>
                <w:rFonts w:cs="Arial"/>
                <w:b/>
                <w:bCs/>
                <w:sz w:val="22"/>
                <w:szCs w:val="22"/>
              </w:rPr>
              <w:t xml:space="preserve">The theory of ‘Problem Oriented Policing’ (POP) was first formulated publicly by </w:t>
            </w:r>
            <w:r w:rsidR="00325138">
              <w:rPr>
                <w:rFonts w:cs="Arial"/>
                <w:b/>
                <w:bCs/>
                <w:sz w:val="22"/>
                <w:szCs w:val="22"/>
              </w:rPr>
              <w:t>Herman Goldstein in 1979. The core principle of the theory was that policing should look to address underlying contributing factors which led to the occurrence of crime as opposed to the standardised reactive model that was currently in place (Goldstein, 1979). This theory was expanded upon further with the introduction of theory such as the SARA model of problem solving by John E</w:t>
            </w:r>
            <w:r w:rsidR="00FA7369">
              <w:rPr>
                <w:rFonts w:cs="Arial"/>
                <w:b/>
                <w:bCs/>
                <w:sz w:val="22"/>
                <w:szCs w:val="22"/>
              </w:rPr>
              <w:t>ck</w:t>
            </w:r>
            <w:r w:rsidR="00325138">
              <w:rPr>
                <w:rFonts w:cs="Arial"/>
                <w:b/>
                <w:bCs/>
                <w:sz w:val="22"/>
                <w:szCs w:val="22"/>
              </w:rPr>
              <w:t xml:space="preserve"> in 1987. The SARA model in summary is a tool which can be used to identify and analyse the occurrence of crime to better understand the core </w:t>
            </w:r>
            <w:r w:rsidR="00B53C96">
              <w:rPr>
                <w:rFonts w:cs="Arial"/>
                <w:b/>
                <w:bCs/>
                <w:sz w:val="22"/>
                <w:szCs w:val="22"/>
              </w:rPr>
              <w:t>underlying reasons for the committing of crime (Eck, 1987).</w:t>
            </w:r>
          </w:p>
          <w:p w14:paraId="4A04BF88" w14:textId="3334A9A3" w:rsidR="00B53C96" w:rsidRDefault="00B53C96" w:rsidP="00D4485A">
            <w:pPr>
              <w:jc w:val="both"/>
              <w:rPr>
                <w:rFonts w:cs="Arial"/>
                <w:b/>
                <w:bCs/>
                <w:sz w:val="22"/>
                <w:szCs w:val="22"/>
              </w:rPr>
            </w:pPr>
          </w:p>
          <w:p w14:paraId="065C94E8" w14:textId="5E612282" w:rsidR="00B53C96" w:rsidRDefault="00B53C96" w:rsidP="00D4485A">
            <w:pPr>
              <w:jc w:val="both"/>
              <w:rPr>
                <w:rFonts w:cs="Arial"/>
                <w:b/>
                <w:bCs/>
                <w:sz w:val="22"/>
                <w:szCs w:val="22"/>
              </w:rPr>
            </w:pPr>
            <w:r>
              <w:rPr>
                <w:rFonts w:cs="Arial"/>
                <w:b/>
                <w:bCs/>
                <w:sz w:val="22"/>
                <w:szCs w:val="22"/>
              </w:rPr>
              <w:t>Modern day policing organisations recognise that the outdated thought process of ‘arresting our way out of a problem’ is not sustainable with the diminished resources available to them. Therefore, the effective utilisation of theories such as POP and SARA model are integral to effectively addressing the committing of criminal activity.</w:t>
            </w:r>
          </w:p>
          <w:p w14:paraId="4F75C6AB" w14:textId="7453681B" w:rsidR="00B53C96" w:rsidRDefault="00B53C96" w:rsidP="00D4485A">
            <w:pPr>
              <w:jc w:val="both"/>
              <w:rPr>
                <w:rFonts w:cs="Arial"/>
                <w:b/>
                <w:bCs/>
                <w:sz w:val="22"/>
                <w:szCs w:val="22"/>
              </w:rPr>
            </w:pPr>
          </w:p>
          <w:p w14:paraId="3ECDD9C8" w14:textId="5665018D" w:rsidR="00B53C96" w:rsidRDefault="00B53C96" w:rsidP="00D4485A">
            <w:pPr>
              <w:jc w:val="both"/>
              <w:rPr>
                <w:rFonts w:cs="Arial"/>
                <w:b/>
                <w:bCs/>
                <w:sz w:val="22"/>
                <w:szCs w:val="22"/>
              </w:rPr>
            </w:pPr>
            <w:r>
              <w:rPr>
                <w:rFonts w:cs="Arial"/>
                <w:b/>
                <w:bCs/>
                <w:sz w:val="22"/>
                <w:szCs w:val="22"/>
              </w:rPr>
              <w:t>I believe that research into the implementation and the critical evaluation of such methodol</w:t>
            </w:r>
            <w:r w:rsidR="003B1765">
              <w:rPr>
                <w:rFonts w:cs="Arial"/>
                <w:b/>
                <w:bCs/>
                <w:sz w:val="22"/>
                <w:szCs w:val="22"/>
              </w:rPr>
              <w:t>og</w:t>
            </w:r>
            <w:r>
              <w:rPr>
                <w:rFonts w:cs="Arial"/>
                <w:b/>
                <w:bCs/>
                <w:sz w:val="22"/>
                <w:szCs w:val="22"/>
              </w:rPr>
              <w:t>y is worthy of study as they provide a seemingly sustainable and highly effective means of policing in modern time throughout the UK. This can be evidenced by the work of Chief Inspector Mike Barton of Durham Police. In 2019, Barton was awarded a Lifetime Achievement Award for his implementation of evidence based policing methodology throughout his force. While this evidences his personal achievement, it has led to Durham Polic</w:t>
            </w:r>
            <w:r w:rsidR="003B1765">
              <w:rPr>
                <w:rFonts w:cs="Arial"/>
                <w:b/>
                <w:bCs/>
                <w:sz w:val="22"/>
                <w:szCs w:val="22"/>
              </w:rPr>
              <w:t>e being the only police service in the UK to be awarded</w:t>
            </w:r>
            <w:r>
              <w:rPr>
                <w:rFonts w:cs="Arial"/>
                <w:b/>
                <w:bCs/>
                <w:sz w:val="22"/>
                <w:szCs w:val="22"/>
              </w:rPr>
              <w:t xml:space="preserve"> </w:t>
            </w:r>
            <w:r w:rsidR="003B1765">
              <w:rPr>
                <w:rFonts w:cs="Arial"/>
                <w:b/>
                <w:bCs/>
                <w:sz w:val="22"/>
                <w:szCs w:val="22"/>
              </w:rPr>
              <w:t xml:space="preserve">the highest grading possible for effectiveness during the annual PEEL report which is </w:t>
            </w:r>
            <w:r w:rsidR="003B1765">
              <w:rPr>
                <w:rFonts w:cs="Arial"/>
                <w:b/>
                <w:bCs/>
                <w:sz w:val="22"/>
                <w:szCs w:val="22"/>
              </w:rPr>
              <w:lastRenderedPageBreak/>
              <w:t xml:space="preserve">conducted annually by </w:t>
            </w:r>
            <w:r w:rsidR="003B1765" w:rsidRPr="003B1765">
              <w:rPr>
                <w:rFonts w:cs="Arial"/>
                <w:b/>
                <w:bCs/>
                <w:sz w:val="22"/>
                <w:szCs w:val="22"/>
              </w:rPr>
              <w:t>Her Majesty’s Inspectorate of Constabulary and Fire and Rescue Services (HMICFRS)</w:t>
            </w:r>
            <w:r w:rsidR="003B1765">
              <w:rPr>
                <w:rFonts w:cs="Arial"/>
                <w:b/>
                <w:bCs/>
                <w:sz w:val="22"/>
                <w:szCs w:val="22"/>
              </w:rPr>
              <w:t xml:space="preserve"> across all police services in the UK.</w:t>
            </w:r>
          </w:p>
          <w:p w14:paraId="7BF95403" w14:textId="2718F678" w:rsidR="003B1765" w:rsidRDefault="003B1765" w:rsidP="00D4485A">
            <w:pPr>
              <w:jc w:val="both"/>
              <w:rPr>
                <w:rFonts w:cs="Arial"/>
                <w:b/>
                <w:bCs/>
                <w:sz w:val="22"/>
                <w:szCs w:val="22"/>
              </w:rPr>
            </w:pPr>
          </w:p>
          <w:p w14:paraId="03B42B58" w14:textId="7418ECA1" w:rsidR="003B1765" w:rsidRDefault="003B1765" w:rsidP="00D4485A">
            <w:pPr>
              <w:jc w:val="both"/>
              <w:rPr>
                <w:rFonts w:cs="Arial"/>
                <w:b/>
                <w:bCs/>
                <w:sz w:val="22"/>
                <w:szCs w:val="22"/>
              </w:rPr>
            </w:pPr>
            <w:r>
              <w:rPr>
                <w:rFonts w:cs="Arial"/>
                <w:b/>
                <w:bCs/>
                <w:sz w:val="22"/>
                <w:szCs w:val="22"/>
              </w:rPr>
              <w:t>I have personal experience of the successes of evidence based policing from my using of POP and SARA methodology during my short career as a Community Support Officer prior to beginning my employment and study as a Police Constable. I hope to draw from this experience as well as develop and build upon my knowledge through further study and utilisation of POP methodology.</w:t>
            </w:r>
          </w:p>
          <w:p w14:paraId="7B3AC742" w14:textId="77777777" w:rsidR="003B1765" w:rsidRPr="002D0EF0" w:rsidRDefault="003B1765" w:rsidP="00D4485A">
            <w:pPr>
              <w:jc w:val="both"/>
              <w:rPr>
                <w:rFonts w:cs="Arial"/>
                <w:b/>
                <w:bCs/>
                <w:sz w:val="22"/>
                <w:szCs w:val="22"/>
              </w:rPr>
            </w:pPr>
          </w:p>
          <w:p w14:paraId="77A676AC" w14:textId="1AF9A27F" w:rsidR="005C6CD8" w:rsidRDefault="005C6CD8" w:rsidP="00D4485A">
            <w:pPr>
              <w:jc w:val="both"/>
              <w:rPr>
                <w:rFonts w:cs="Arial"/>
                <w:color w:val="FF0000"/>
                <w:sz w:val="22"/>
                <w:szCs w:val="22"/>
              </w:rPr>
            </w:pPr>
            <w:r w:rsidRPr="00B948CD">
              <w:rPr>
                <w:rFonts w:cs="Arial"/>
                <w:color w:val="FF0000"/>
                <w:sz w:val="22"/>
                <w:szCs w:val="22"/>
              </w:rPr>
              <w:t xml:space="preserve">Why this topic?  Why is it worthy of consideration for an undergraduate dissertation? </w:t>
            </w:r>
          </w:p>
          <w:p w14:paraId="75DBA246" w14:textId="6695334D" w:rsidR="002D0EF0" w:rsidRDefault="002D0EF0" w:rsidP="00D4485A">
            <w:pPr>
              <w:jc w:val="both"/>
              <w:rPr>
                <w:rFonts w:cs="Arial"/>
                <w:color w:val="FF0000"/>
                <w:sz w:val="22"/>
                <w:szCs w:val="22"/>
              </w:rPr>
            </w:pPr>
            <w:r>
              <w:rPr>
                <w:rFonts w:cs="Arial"/>
                <w:color w:val="FF0000"/>
                <w:sz w:val="22"/>
                <w:szCs w:val="22"/>
              </w:rPr>
              <w:t>Give background information around your subject</w:t>
            </w:r>
          </w:p>
          <w:p w14:paraId="04DE05CA" w14:textId="0616C4EB" w:rsidR="002D0EF0" w:rsidRDefault="002D0EF0" w:rsidP="00D4485A">
            <w:pPr>
              <w:jc w:val="both"/>
              <w:rPr>
                <w:rFonts w:cs="Arial"/>
                <w:color w:val="FF0000"/>
                <w:sz w:val="22"/>
                <w:szCs w:val="22"/>
              </w:rPr>
            </w:pPr>
            <w:r>
              <w:rPr>
                <w:rFonts w:cs="Arial"/>
                <w:color w:val="FF0000"/>
                <w:sz w:val="22"/>
                <w:szCs w:val="22"/>
              </w:rPr>
              <w:t>Justification for your research</w:t>
            </w:r>
          </w:p>
          <w:p w14:paraId="245C1516" w14:textId="663976CA" w:rsidR="002D0EF0" w:rsidRDefault="002D0EF0" w:rsidP="00D4485A">
            <w:pPr>
              <w:jc w:val="both"/>
              <w:rPr>
                <w:rFonts w:cs="Arial"/>
                <w:color w:val="FF0000"/>
                <w:sz w:val="22"/>
                <w:szCs w:val="22"/>
              </w:rPr>
            </w:pPr>
            <w:r>
              <w:rPr>
                <w:rFonts w:cs="Arial"/>
                <w:color w:val="FF0000"/>
                <w:sz w:val="22"/>
                <w:szCs w:val="22"/>
              </w:rPr>
              <w:t>Show you have done some reading</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22B1751E"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0CE6B806" w14:textId="5575776D" w:rsidR="00B36EF3" w:rsidRDefault="00B36EF3" w:rsidP="00B36EF3">
            <w:pPr>
              <w:pStyle w:val="ListParagraph"/>
              <w:numPr>
                <w:ilvl w:val="0"/>
                <w:numId w:val="40"/>
              </w:numPr>
              <w:jc w:val="both"/>
              <w:rPr>
                <w:rFonts w:cs="Arial"/>
                <w:b/>
                <w:bCs/>
                <w:sz w:val="22"/>
                <w:szCs w:val="22"/>
              </w:rPr>
            </w:pPr>
            <w:r>
              <w:rPr>
                <w:rFonts w:cs="Arial"/>
                <w:b/>
                <w:bCs/>
                <w:sz w:val="22"/>
                <w:szCs w:val="22"/>
              </w:rPr>
              <w:t>Implement and critically evaluate the use of a POP/SARA approach to a perceived problem in the local area.</w:t>
            </w:r>
          </w:p>
          <w:p w14:paraId="16737561" w14:textId="336AD50F" w:rsidR="009A045F" w:rsidRDefault="009A045F" w:rsidP="009A045F">
            <w:pPr>
              <w:pStyle w:val="ListParagraph"/>
              <w:numPr>
                <w:ilvl w:val="0"/>
                <w:numId w:val="41"/>
              </w:numPr>
              <w:jc w:val="both"/>
              <w:rPr>
                <w:rFonts w:cs="Arial"/>
                <w:b/>
                <w:bCs/>
                <w:sz w:val="22"/>
                <w:szCs w:val="22"/>
              </w:rPr>
            </w:pPr>
            <w:r>
              <w:rPr>
                <w:rFonts w:cs="Arial"/>
                <w:b/>
                <w:bCs/>
                <w:sz w:val="22"/>
                <w:szCs w:val="22"/>
              </w:rPr>
              <w:t xml:space="preserve">Identify an occurrence of criminal activity, preferably of a repeating </w:t>
            </w:r>
            <w:proofErr w:type="spellStart"/>
            <w:r>
              <w:rPr>
                <w:rFonts w:cs="Arial"/>
                <w:b/>
                <w:bCs/>
                <w:sz w:val="22"/>
                <w:szCs w:val="22"/>
              </w:rPr>
              <w:t>nature.g</w:t>
            </w:r>
            <w:proofErr w:type="spellEnd"/>
            <w:r>
              <w:rPr>
                <w:rFonts w:cs="Arial"/>
                <w:b/>
                <w:bCs/>
                <w:sz w:val="22"/>
                <w:szCs w:val="22"/>
              </w:rPr>
              <w:t>. repeat theft from site etc. that is suitable to be used for study in this instance.</w:t>
            </w:r>
          </w:p>
          <w:p w14:paraId="247C71C0" w14:textId="59C7C7E6" w:rsidR="009A045F" w:rsidRDefault="009A045F" w:rsidP="009A045F">
            <w:pPr>
              <w:pStyle w:val="ListParagraph"/>
              <w:numPr>
                <w:ilvl w:val="0"/>
                <w:numId w:val="41"/>
              </w:numPr>
              <w:jc w:val="both"/>
              <w:rPr>
                <w:rFonts w:cs="Arial"/>
                <w:b/>
                <w:bCs/>
                <w:sz w:val="22"/>
                <w:szCs w:val="22"/>
              </w:rPr>
            </w:pPr>
            <w:r>
              <w:rPr>
                <w:rFonts w:cs="Arial"/>
                <w:b/>
                <w:bCs/>
                <w:sz w:val="22"/>
                <w:szCs w:val="22"/>
              </w:rPr>
              <w:t xml:space="preserve">Address the </w:t>
            </w:r>
            <w:proofErr w:type="spellStart"/>
            <w:r>
              <w:rPr>
                <w:rFonts w:cs="Arial"/>
                <w:b/>
                <w:bCs/>
                <w:sz w:val="22"/>
                <w:szCs w:val="22"/>
              </w:rPr>
              <w:t>occurrene</w:t>
            </w:r>
            <w:proofErr w:type="spellEnd"/>
            <w:r>
              <w:rPr>
                <w:rFonts w:cs="Arial"/>
                <w:b/>
                <w:bCs/>
                <w:sz w:val="22"/>
                <w:szCs w:val="22"/>
              </w:rPr>
              <w:t xml:space="preserve"> using POP methodology.</w:t>
            </w:r>
          </w:p>
          <w:p w14:paraId="604C9CB1" w14:textId="248E2FE5" w:rsidR="009A045F" w:rsidRDefault="009A045F" w:rsidP="009A045F">
            <w:pPr>
              <w:pStyle w:val="ListParagraph"/>
              <w:numPr>
                <w:ilvl w:val="0"/>
                <w:numId w:val="41"/>
              </w:numPr>
              <w:jc w:val="both"/>
              <w:rPr>
                <w:rFonts w:cs="Arial"/>
                <w:b/>
                <w:bCs/>
                <w:sz w:val="22"/>
                <w:szCs w:val="22"/>
              </w:rPr>
            </w:pPr>
            <w:r>
              <w:rPr>
                <w:rFonts w:cs="Arial"/>
                <w:b/>
                <w:bCs/>
                <w:sz w:val="22"/>
                <w:szCs w:val="22"/>
              </w:rPr>
              <w:t>Evaluate my success using reflection.</w:t>
            </w:r>
          </w:p>
          <w:p w14:paraId="4C6615C9" w14:textId="7DD01FE8" w:rsidR="00B36EF3" w:rsidRDefault="00B36EF3" w:rsidP="00B36EF3">
            <w:pPr>
              <w:pStyle w:val="ListParagraph"/>
              <w:numPr>
                <w:ilvl w:val="0"/>
                <w:numId w:val="40"/>
              </w:numPr>
              <w:jc w:val="both"/>
              <w:rPr>
                <w:rFonts w:cs="Arial"/>
                <w:b/>
                <w:bCs/>
                <w:sz w:val="22"/>
                <w:szCs w:val="22"/>
              </w:rPr>
            </w:pPr>
            <w:r>
              <w:rPr>
                <w:rFonts w:cs="Arial"/>
                <w:b/>
                <w:bCs/>
                <w:sz w:val="22"/>
                <w:szCs w:val="22"/>
              </w:rPr>
              <w:t>Evaluate the use of evidence based policing as a wider accepted methodology of tackling the committing of crime.</w:t>
            </w:r>
          </w:p>
          <w:p w14:paraId="3464FE91" w14:textId="553A0631" w:rsidR="009A045F" w:rsidRDefault="009A045F" w:rsidP="009A045F">
            <w:pPr>
              <w:pStyle w:val="ListParagraph"/>
              <w:numPr>
                <w:ilvl w:val="0"/>
                <w:numId w:val="41"/>
              </w:numPr>
              <w:jc w:val="both"/>
              <w:rPr>
                <w:rFonts w:cs="Arial"/>
                <w:b/>
                <w:bCs/>
                <w:sz w:val="22"/>
                <w:szCs w:val="22"/>
              </w:rPr>
            </w:pPr>
            <w:r>
              <w:rPr>
                <w:rFonts w:cs="Arial"/>
                <w:b/>
                <w:bCs/>
                <w:sz w:val="22"/>
                <w:szCs w:val="22"/>
              </w:rPr>
              <w:t>Consider the use of POP as a widespread method of address the occurrence of crime.</w:t>
            </w:r>
          </w:p>
          <w:p w14:paraId="2E0C5F0B" w14:textId="069E3C1B" w:rsidR="009A045F" w:rsidRDefault="009A045F" w:rsidP="009A045F">
            <w:pPr>
              <w:pStyle w:val="ListParagraph"/>
              <w:numPr>
                <w:ilvl w:val="0"/>
                <w:numId w:val="41"/>
              </w:numPr>
              <w:jc w:val="both"/>
              <w:rPr>
                <w:rFonts w:cs="Arial"/>
                <w:b/>
                <w:bCs/>
                <w:sz w:val="22"/>
                <w:szCs w:val="22"/>
              </w:rPr>
            </w:pPr>
            <w:r>
              <w:rPr>
                <w:rFonts w:cs="Arial"/>
                <w:b/>
                <w:bCs/>
                <w:sz w:val="22"/>
                <w:szCs w:val="22"/>
              </w:rPr>
              <w:t>Is it suitable? Is it sustainable? Can it be implemented easily e.g. are there cost implications such as necessity for further training of staff etc.?</w:t>
            </w:r>
          </w:p>
          <w:p w14:paraId="18488671" w14:textId="7F74958C" w:rsidR="00B36EF3" w:rsidRDefault="00B36EF3" w:rsidP="00B36EF3">
            <w:pPr>
              <w:pStyle w:val="ListParagraph"/>
              <w:numPr>
                <w:ilvl w:val="0"/>
                <w:numId w:val="40"/>
              </w:numPr>
              <w:jc w:val="both"/>
              <w:rPr>
                <w:rFonts w:cs="Arial"/>
                <w:b/>
                <w:bCs/>
                <w:sz w:val="22"/>
                <w:szCs w:val="22"/>
              </w:rPr>
            </w:pPr>
            <w:r>
              <w:rPr>
                <w:rFonts w:cs="Arial"/>
                <w:b/>
                <w:bCs/>
                <w:sz w:val="22"/>
                <w:szCs w:val="22"/>
              </w:rPr>
              <w:t>Analyse the effect th</w:t>
            </w:r>
            <w:r w:rsidR="009A045F">
              <w:rPr>
                <w:rFonts w:cs="Arial"/>
                <w:b/>
                <w:bCs/>
                <w:sz w:val="22"/>
                <w:szCs w:val="22"/>
              </w:rPr>
              <w:t>at</w:t>
            </w:r>
            <w:r>
              <w:rPr>
                <w:rFonts w:cs="Arial"/>
                <w:b/>
                <w:bCs/>
                <w:sz w:val="22"/>
                <w:szCs w:val="22"/>
              </w:rPr>
              <w:t xml:space="preserve"> </w:t>
            </w:r>
            <w:r w:rsidR="009A045F">
              <w:rPr>
                <w:rFonts w:cs="Arial"/>
                <w:b/>
                <w:bCs/>
                <w:sz w:val="22"/>
                <w:szCs w:val="22"/>
              </w:rPr>
              <w:t>the i</w:t>
            </w:r>
            <w:r>
              <w:rPr>
                <w:rFonts w:cs="Arial"/>
                <w:b/>
                <w:bCs/>
                <w:sz w:val="22"/>
                <w:szCs w:val="22"/>
              </w:rPr>
              <w:t xml:space="preserve">mplementation </w:t>
            </w:r>
            <w:r w:rsidR="009A045F">
              <w:rPr>
                <w:rFonts w:cs="Arial"/>
                <w:b/>
                <w:bCs/>
                <w:sz w:val="22"/>
                <w:szCs w:val="22"/>
              </w:rPr>
              <w:t>of POP methodology has upon a perceived problem.</w:t>
            </w:r>
          </w:p>
          <w:p w14:paraId="369A0F7A" w14:textId="669AD83B" w:rsidR="009A045F" w:rsidRPr="00B36EF3" w:rsidRDefault="009A045F" w:rsidP="009A045F">
            <w:pPr>
              <w:pStyle w:val="ListParagraph"/>
              <w:numPr>
                <w:ilvl w:val="0"/>
                <w:numId w:val="41"/>
              </w:numPr>
              <w:jc w:val="both"/>
              <w:rPr>
                <w:rFonts w:cs="Arial"/>
                <w:b/>
                <w:bCs/>
                <w:sz w:val="22"/>
                <w:szCs w:val="22"/>
              </w:rPr>
            </w:pPr>
            <w:r>
              <w:rPr>
                <w:rFonts w:cs="Arial"/>
                <w:b/>
                <w:bCs/>
                <w:sz w:val="22"/>
                <w:szCs w:val="22"/>
              </w:rPr>
              <w:t>Evaluate my success using reflective practice/writing.</w:t>
            </w:r>
          </w:p>
          <w:p w14:paraId="5FA6D1B6" w14:textId="4CE12EFF" w:rsidR="00F46F72" w:rsidRDefault="002D0EF0" w:rsidP="00D4485A">
            <w:pPr>
              <w:rPr>
                <w:rFonts w:cs="Arial"/>
                <w:color w:val="FF0000"/>
                <w:sz w:val="22"/>
                <w:szCs w:val="22"/>
              </w:rPr>
            </w:pPr>
            <w:r>
              <w:rPr>
                <w:rFonts w:cs="Arial"/>
                <w:color w:val="FF0000"/>
                <w:sz w:val="22"/>
                <w:szCs w:val="22"/>
              </w:rPr>
              <w:t>C</w:t>
            </w:r>
            <w:r w:rsidR="00B5610A" w:rsidRPr="00B948CD">
              <w:rPr>
                <w:rFonts w:cs="Arial"/>
                <w:color w:val="FF0000"/>
                <w:sz w:val="22"/>
                <w:szCs w:val="22"/>
              </w:rPr>
              <w:t>larify the information you want to collect on your research topic in the form of two, three or four key objectives</w:t>
            </w:r>
            <w:r>
              <w:rPr>
                <w:rFonts w:cs="Arial"/>
                <w:color w:val="FF0000"/>
                <w:sz w:val="22"/>
                <w:szCs w:val="22"/>
              </w:rPr>
              <w:t xml:space="preserve">. </w:t>
            </w:r>
          </w:p>
          <w:p w14:paraId="42060596" w14:textId="77777777" w:rsidR="002D0EF0" w:rsidRPr="002D0EF0" w:rsidRDefault="002D0EF0" w:rsidP="00D4485A">
            <w:pPr>
              <w:numPr>
                <w:ilvl w:val="0"/>
                <w:numId w:val="38"/>
              </w:numPr>
              <w:rPr>
                <w:rFonts w:cs="Arial"/>
                <w:color w:val="FF0000"/>
                <w:sz w:val="22"/>
                <w:szCs w:val="22"/>
              </w:rPr>
            </w:pPr>
            <w:r w:rsidRPr="002D0EF0">
              <w:rPr>
                <w:rFonts w:cs="Arial"/>
                <w:color w:val="FF0000"/>
                <w:sz w:val="22"/>
                <w:szCs w:val="22"/>
              </w:rPr>
              <w:t>The steps you are going to take to answer your research aim or question</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5D663A21"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35D0F701" w14:textId="77777777" w:rsidR="009A045F" w:rsidRPr="00D012E7" w:rsidRDefault="009A045F" w:rsidP="00D4485A">
            <w:pPr>
              <w:rPr>
                <w:rFonts w:cs="Arial"/>
                <w:b/>
                <w:bCs/>
                <w:sz w:val="22"/>
                <w:szCs w:val="22"/>
              </w:rPr>
            </w:pPr>
          </w:p>
          <w:p w14:paraId="6454D552" w14:textId="77777777" w:rsidR="002D0EF0" w:rsidRDefault="00B5610A" w:rsidP="00D4485A">
            <w:pPr>
              <w:rPr>
                <w:rFonts w:cs="Arial"/>
                <w:color w:val="FF0000"/>
                <w:sz w:val="22"/>
                <w:szCs w:val="22"/>
              </w:rPr>
            </w:pPr>
            <w:r w:rsidRPr="00B948CD">
              <w:rPr>
                <w:rFonts w:cs="Arial"/>
                <w:color w:val="FF0000"/>
                <w:sz w:val="22"/>
                <w:szCs w:val="22"/>
              </w:rPr>
              <w:t>Please clarify some of the key literature to be utilised as part of your research. Consider textbooks, journals, articles, government reports, organisational strategic plans</w:t>
            </w:r>
            <w:r w:rsidR="002D0EF0">
              <w:rPr>
                <w:rFonts w:cs="Arial"/>
                <w:color w:val="FF0000"/>
                <w:sz w:val="22"/>
                <w:szCs w:val="22"/>
              </w:rPr>
              <w:t>.</w:t>
            </w:r>
          </w:p>
          <w:p w14:paraId="63DF4891" w14:textId="5256ADE7" w:rsidR="002D0EF0" w:rsidRPr="002D0EF0" w:rsidRDefault="002D0EF0" w:rsidP="00D4485A">
            <w:pPr>
              <w:rPr>
                <w:rFonts w:cs="Arial"/>
                <w:color w:val="FF0000"/>
                <w:sz w:val="22"/>
                <w:szCs w:val="22"/>
              </w:rPr>
            </w:pPr>
            <w:r w:rsidRPr="002D0EF0">
              <w:rPr>
                <w:rFonts w:cs="Arial"/>
                <w:color w:val="FF0000"/>
                <w:sz w:val="22"/>
                <w:szCs w:val="22"/>
              </w:rPr>
              <w:t>Understand the current state of existing research</w:t>
            </w:r>
          </w:p>
          <w:p w14:paraId="14BAF322" w14:textId="77777777" w:rsidR="002D0EF0" w:rsidRPr="002D0EF0" w:rsidRDefault="002D0EF0" w:rsidP="00D4485A">
            <w:pPr>
              <w:rPr>
                <w:rFonts w:cs="Arial"/>
                <w:color w:val="FF0000"/>
                <w:sz w:val="22"/>
                <w:szCs w:val="22"/>
              </w:rPr>
            </w:pPr>
            <w:r w:rsidRPr="002D0EF0">
              <w:rPr>
                <w:rFonts w:cs="Arial"/>
                <w:color w:val="FF0000"/>
                <w:sz w:val="22"/>
                <w:szCs w:val="22"/>
              </w:rPr>
              <w:t>You can demonstrate the gap and the need for the research</w:t>
            </w:r>
          </w:p>
          <w:p w14:paraId="630E2AE1" w14:textId="77777777" w:rsidR="002D0EF0" w:rsidRPr="002D0EF0" w:rsidRDefault="002D0EF0" w:rsidP="00D4485A">
            <w:pPr>
              <w:rPr>
                <w:rFonts w:cs="Arial"/>
                <w:color w:val="FF0000"/>
                <w:sz w:val="22"/>
                <w:szCs w:val="22"/>
              </w:rPr>
            </w:pPr>
            <w:r w:rsidRPr="002D0EF0">
              <w:rPr>
                <w:rFonts w:cs="Arial"/>
                <w:color w:val="FF0000"/>
                <w:sz w:val="22"/>
                <w:szCs w:val="22"/>
              </w:rPr>
              <w:t>Gives credits to those who have laid the groundwork for your research</w:t>
            </w:r>
          </w:p>
          <w:p w14:paraId="0FFC8CFD" w14:textId="318FD72D" w:rsidR="005C6CD8" w:rsidRPr="00B948CD" w:rsidRDefault="002D0EF0" w:rsidP="00D4485A">
            <w:pPr>
              <w:rPr>
                <w:rFonts w:cs="Arial"/>
                <w:color w:val="FF0000"/>
                <w:sz w:val="22"/>
                <w:szCs w:val="22"/>
              </w:rPr>
            </w:pPr>
            <w:r w:rsidRPr="002D0EF0">
              <w:rPr>
                <w:rFonts w:cs="Arial"/>
                <w:color w:val="FF0000"/>
                <w:sz w:val="22"/>
                <w:szCs w:val="22"/>
              </w:rPr>
              <w:t>Demonstrates your knowledge of the research problem</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5F765837" w14:textId="77777777" w:rsidR="002D0EF0" w:rsidRDefault="002D0EF0" w:rsidP="00D4485A">
            <w:pPr>
              <w:rPr>
                <w:rFonts w:cs="Arial"/>
                <w:color w:val="FF0000"/>
                <w:sz w:val="22"/>
                <w:szCs w:val="22"/>
              </w:rPr>
            </w:pPr>
            <w:r>
              <w:rPr>
                <w:rFonts w:cs="Arial"/>
                <w:color w:val="FF0000"/>
                <w:sz w:val="22"/>
                <w:szCs w:val="22"/>
              </w:rPr>
              <w:t>What research methods are you going to do and why?</w:t>
            </w:r>
          </w:p>
          <w:p w14:paraId="6E2A7841" w14:textId="32B45289" w:rsidR="005C6CD8" w:rsidRPr="00B948CD" w:rsidRDefault="00D4485A" w:rsidP="00D4485A">
            <w:pPr>
              <w:rPr>
                <w:rFonts w:cs="Arial"/>
                <w:color w:val="FF0000"/>
                <w:sz w:val="22"/>
                <w:szCs w:val="22"/>
              </w:rPr>
            </w:pPr>
            <w:r>
              <w:rPr>
                <w:rFonts w:cs="Arial"/>
                <w:color w:val="FF0000"/>
                <w:sz w:val="22"/>
                <w:szCs w:val="22"/>
              </w:rPr>
              <w:t xml:space="preserve">Why are they best suited to your research </w:t>
            </w:r>
          </w:p>
          <w:p w14:paraId="6E5435BE" w14:textId="19183AE8" w:rsidR="005C6CD8" w:rsidRDefault="005C6CD8" w:rsidP="00D4485A">
            <w:pPr>
              <w:rPr>
                <w:rFonts w:cs="Arial"/>
                <w:sz w:val="22"/>
                <w:szCs w:val="22"/>
              </w:rPr>
            </w:pPr>
            <w:r w:rsidRPr="00B5610A">
              <w:rPr>
                <w:rFonts w:cs="Arial"/>
                <w:sz w:val="22"/>
                <w:szCs w:val="22"/>
              </w:rPr>
              <w:lastRenderedPageBreak/>
              <w:t xml:space="preserve"> </w:t>
            </w:r>
            <w:r w:rsidR="0074471E">
              <w:rPr>
                <w:rFonts w:cs="Arial"/>
                <w:sz w:val="22"/>
                <w:szCs w:val="22"/>
              </w:rPr>
              <w:t>I will be utilising both Primary and Secondary data sources during my research. These sources being the opinions of a select community/group of residents on what are the issues affecting their quality of life (Primary), and information already held by relevant organisations on the types of problem/issue/crime that is being reported and recorded in the area (Secondary).</w:t>
            </w:r>
          </w:p>
          <w:p w14:paraId="51989A2B" w14:textId="665F3853" w:rsidR="0074471E" w:rsidRDefault="0074471E" w:rsidP="00D4485A">
            <w:pPr>
              <w:rPr>
                <w:rFonts w:cs="Arial"/>
                <w:sz w:val="22"/>
                <w:szCs w:val="22"/>
              </w:rPr>
            </w:pPr>
          </w:p>
          <w:p w14:paraId="6E00C26F" w14:textId="4DF9F9E9" w:rsidR="0074471E" w:rsidRDefault="0074471E" w:rsidP="00D4485A">
            <w:pPr>
              <w:rPr>
                <w:rFonts w:cs="Arial"/>
                <w:sz w:val="22"/>
                <w:szCs w:val="22"/>
              </w:rPr>
            </w:pPr>
            <w:r>
              <w:rPr>
                <w:rFonts w:cs="Arial"/>
                <w:sz w:val="22"/>
                <w:szCs w:val="22"/>
              </w:rPr>
              <w:t xml:space="preserve">My primary data will be collected by way of survey/questionnaire. I will design and disseminate this by way of utilising the links held by the local Neighbourhood Policing Team. The survey will look to collect qualitative data on what the residents believe have the most detrimental effect on their quality of life e.g. Vandalism, ASB, </w:t>
            </w:r>
            <w:r w:rsidR="008B78E1">
              <w:rPr>
                <w:rFonts w:cs="Arial"/>
                <w:sz w:val="22"/>
                <w:szCs w:val="22"/>
              </w:rPr>
              <w:t>drug use etc. Once analysed, I can then determine what is to be the ‘target’ of my project i.e. What problem does my project need to try and address in order to provide a positive result.</w:t>
            </w:r>
          </w:p>
          <w:p w14:paraId="09F5507D" w14:textId="231D9405" w:rsidR="008B78E1" w:rsidRDefault="008B78E1" w:rsidP="00D4485A">
            <w:pPr>
              <w:rPr>
                <w:rFonts w:cs="Arial"/>
                <w:sz w:val="22"/>
                <w:szCs w:val="22"/>
              </w:rPr>
            </w:pPr>
          </w:p>
          <w:p w14:paraId="40C437AB" w14:textId="19E43696" w:rsidR="008B78E1" w:rsidRDefault="008B78E1" w:rsidP="00D4485A">
            <w:pPr>
              <w:rPr>
                <w:rFonts w:cs="Arial"/>
                <w:sz w:val="22"/>
                <w:szCs w:val="22"/>
              </w:rPr>
            </w:pPr>
            <w:r>
              <w:rPr>
                <w:rFonts w:cs="Arial"/>
                <w:sz w:val="22"/>
                <w:szCs w:val="22"/>
              </w:rPr>
              <w:t xml:space="preserve">I believe this is the best suited method in collecting my primary data as it will be easy to disseminate to a large target sample and receive timely responses that can be analysed and quantified relatively easily. I have considered methodology such as conducting interviews with </w:t>
            </w:r>
            <w:proofErr w:type="gramStart"/>
            <w:r>
              <w:rPr>
                <w:rFonts w:cs="Arial"/>
                <w:sz w:val="22"/>
                <w:szCs w:val="22"/>
              </w:rPr>
              <w:t>residents,</w:t>
            </w:r>
            <w:proofErr w:type="gramEnd"/>
            <w:r>
              <w:rPr>
                <w:rFonts w:cs="Arial"/>
                <w:sz w:val="22"/>
                <w:szCs w:val="22"/>
              </w:rPr>
              <w:t xml:space="preserve"> however this may be too time consuming for me to obtain a large enough target sample to provide reliable data. By designing a questionnaire, I can focus the responses available to a smaller number to avoid over complicated responses.</w:t>
            </w:r>
          </w:p>
          <w:p w14:paraId="630EE824" w14:textId="4DEC8A23" w:rsidR="008B78E1" w:rsidRDefault="008B78E1" w:rsidP="00D4485A">
            <w:pPr>
              <w:rPr>
                <w:rFonts w:cs="Arial"/>
                <w:sz w:val="22"/>
                <w:szCs w:val="22"/>
              </w:rPr>
            </w:pPr>
          </w:p>
          <w:p w14:paraId="067C517C" w14:textId="1D05B3D0" w:rsidR="008B78E1" w:rsidRDefault="008B78E1" w:rsidP="00D4485A">
            <w:pPr>
              <w:rPr>
                <w:rFonts w:cs="Arial"/>
                <w:sz w:val="22"/>
                <w:szCs w:val="22"/>
              </w:rPr>
            </w:pPr>
            <w:r>
              <w:rPr>
                <w:rFonts w:cs="Arial"/>
                <w:sz w:val="22"/>
                <w:szCs w:val="22"/>
              </w:rPr>
              <w:t>In order to collect secondary data, I can submit a data request application to the local policing authority. This application will request quantitative data such as the number of crimes reported in the sample locality, as well as possibly looking at qualitative data such as the type of crime that is being recorded. This data could then be used to compare with my primary data to ensure that I am focussing my efforts on an issue which is being evidenced by the responses of my primary research, as well as historic data that is proven by secondary data research.</w:t>
            </w:r>
          </w:p>
          <w:p w14:paraId="7ECFEC41" w14:textId="09A77493" w:rsidR="0051174B" w:rsidRDefault="0051174B" w:rsidP="00D4485A">
            <w:pPr>
              <w:rPr>
                <w:rFonts w:cs="Arial"/>
                <w:sz w:val="22"/>
                <w:szCs w:val="22"/>
              </w:rPr>
            </w:pPr>
          </w:p>
          <w:p w14:paraId="782FE1B9" w14:textId="22E6A138" w:rsidR="0051174B" w:rsidRDefault="0051174B" w:rsidP="00D4485A">
            <w:pPr>
              <w:rPr>
                <w:rFonts w:cs="Arial"/>
                <w:sz w:val="22"/>
                <w:szCs w:val="22"/>
              </w:rPr>
            </w:pPr>
            <w:r>
              <w:rPr>
                <w:rFonts w:cs="Arial"/>
                <w:sz w:val="22"/>
                <w:szCs w:val="22"/>
              </w:rPr>
              <w:t xml:space="preserve">Consideration must be given when designing my survey/questionnaire to avoid over complication of data/responses received. For example, a questionnaire of exclusively qualitative responses/data could return a range of responses that are </w:t>
            </w:r>
            <w:r w:rsidR="000B0791">
              <w:rPr>
                <w:rFonts w:cs="Arial"/>
                <w:sz w:val="22"/>
                <w:szCs w:val="22"/>
              </w:rPr>
              <w:t xml:space="preserve">too difficult to analyse in order to pinpoint a relevant objective. This could be demonstrated with a sample population of 100 people being asked simply “What is having an effect of your quality of life in you local community?”, as I could receive 100 different responses and have no way of grading which would be a relevant objective to address during my project. To avoid this, I will utilise the secondary data to determine the most common types of crime reported in the </w:t>
            </w:r>
            <w:proofErr w:type="gramStart"/>
            <w:r w:rsidR="000B0791">
              <w:rPr>
                <w:rFonts w:cs="Arial"/>
                <w:sz w:val="22"/>
                <w:szCs w:val="22"/>
              </w:rPr>
              <w:t>area, and</w:t>
            </w:r>
            <w:proofErr w:type="gramEnd"/>
            <w:r w:rsidR="000B0791">
              <w:rPr>
                <w:rFonts w:cs="Arial"/>
                <w:sz w:val="22"/>
                <w:szCs w:val="22"/>
              </w:rPr>
              <w:t xml:space="preserve"> give the residents the opportunity to select from a diminished list of options. For example, if the most common types of crime reported in an area are Theft, Damage, ASB, Fraud, and Sexual Offences respectively, then I will only include the top 3 most common reported crimes as an option in my survey. This will prevent me from misdirecting my focus in an attempt to address a niche problem as opposed to a subject which will have more of a benefit in a community.</w:t>
            </w:r>
          </w:p>
          <w:p w14:paraId="04C3B5A5" w14:textId="631C2C51" w:rsidR="00EE4044" w:rsidRDefault="00EE4044" w:rsidP="00D4485A">
            <w:pPr>
              <w:rPr>
                <w:rFonts w:cs="Arial"/>
                <w:sz w:val="22"/>
                <w:szCs w:val="22"/>
              </w:rPr>
            </w:pPr>
          </w:p>
          <w:p w14:paraId="4ADD142A" w14:textId="338FF1A4" w:rsidR="00EE4044" w:rsidRPr="00B5610A" w:rsidRDefault="00EE4044" w:rsidP="00D4485A">
            <w:pPr>
              <w:rPr>
                <w:rFonts w:cs="Arial"/>
                <w:sz w:val="22"/>
                <w:szCs w:val="22"/>
              </w:rPr>
            </w:pPr>
            <w:r>
              <w:rPr>
                <w:rFonts w:cs="Arial"/>
                <w:sz w:val="22"/>
                <w:szCs w:val="22"/>
              </w:rPr>
              <w:t>The SARA model of problem orientated policing will ensure that my objectives can be measured using both qualitative and quantitative methods. Quantitatively, I will submit a data request to ascertain the number of calls in relation to the issue I am addressing to the local authorities. I will compare this number to the levels during the same period over past years to determine if my actions have had any effect. Qualitatively, I can repeat my questionnaire process to enquire whether residents have noticed any change in circumstance. This can also determine whether my actions had any effect on the issue in consideration.</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62A12FF3" w14:textId="4069785A" w:rsidR="005C6CD8" w:rsidRPr="00B948CD" w:rsidRDefault="00B5610A" w:rsidP="00D4485A">
            <w:pPr>
              <w:rPr>
                <w:rFonts w:asciiTheme="minorHAnsi" w:hAnsiTheme="minorHAnsi" w:cstheme="minorHAnsi"/>
                <w:color w:val="FF0000"/>
                <w:sz w:val="22"/>
                <w:szCs w:val="22"/>
              </w:rPr>
            </w:pPr>
            <w:r w:rsidRPr="00B948CD">
              <w:rPr>
                <w:rFonts w:cs="Arial"/>
                <w:color w:val="FF0000"/>
                <w:sz w:val="22"/>
                <w:szCs w:val="22"/>
              </w:rPr>
              <w:lastRenderedPageBreak/>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r w:rsidR="00D4485A">
              <w:rPr>
                <w:rFonts w:cs="Arial"/>
                <w:color w:val="FF0000"/>
                <w:sz w:val="22"/>
                <w:szCs w:val="22"/>
              </w:rPr>
              <w:t>Why is this sample the best for your research?</w:t>
            </w:r>
          </w:p>
          <w:p w14:paraId="5CB95C36" w14:textId="77777777" w:rsidR="005C6CD8" w:rsidRPr="00B61956" w:rsidRDefault="005C6CD8" w:rsidP="00D4485A">
            <w:pPr>
              <w:jc w:val="both"/>
              <w:rPr>
                <w:rFonts w:asciiTheme="minorHAnsi" w:hAnsiTheme="minorHAnsi" w:cstheme="minorHAnsi"/>
                <w:sz w:val="22"/>
                <w:szCs w:val="22"/>
              </w:rPr>
            </w:pPr>
          </w:p>
          <w:p w14:paraId="06363A13" w14:textId="77777777" w:rsidR="005C6CD8" w:rsidRDefault="008B78E1" w:rsidP="00D4485A">
            <w:pPr>
              <w:jc w:val="both"/>
              <w:rPr>
                <w:rFonts w:asciiTheme="minorHAnsi" w:hAnsiTheme="minorHAnsi" w:cstheme="minorHAnsi"/>
                <w:sz w:val="22"/>
                <w:szCs w:val="22"/>
              </w:rPr>
            </w:pPr>
            <w:r>
              <w:rPr>
                <w:rFonts w:asciiTheme="minorHAnsi" w:hAnsiTheme="minorHAnsi" w:cstheme="minorHAnsi"/>
                <w:sz w:val="22"/>
                <w:szCs w:val="22"/>
              </w:rPr>
              <w:t>My target sample will be local residents of a local community in which it has been identified that there are a significant number of crime reports. This area will be identified from data requested from local policing authorities as well as local knowledge from my time spent already working as a police officer.</w:t>
            </w:r>
          </w:p>
          <w:p w14:paraId="6DB263A0" w14:textId="77777777" w:rsidR="008B78E1" w:rsidRDefault="008B78E1" w:rsidP="00D4485A">
            <w:pPr>
              <w:jc w:val="both"/>
              <w:rPr>
                <w:rFonts w:asciiTheme="minorHAnsi" w:hAnsiTheme="minorHAnsi" w:cstheme="minorHAnsi"/>
                <w:sz w:val="22"/>
                <w:szCs w:val="22"/>
              </w:rPr>
            </w:pPr>
          </w:p>
          <w:p w14:paraId="40C7CDFD" w14:textId="77777777" w:rsidR="008B78E1" w:rsidRDefault="008B78E1" w:rsidP="00D4485A">
            <w:pPr>
              <w:jc w:val="both"/>
              <w:rPr>
                <w:rFonts w:asciiTheme="minorHAnsi" w:hAnsiTheme="minorHAnsi" w:cstheme="minorHAnsi"/>
                <w:sz w:val="22"/>
                <w:szCs w:val="22"/>
              </w:rPr>
            </w:pPr>
            <w:r>
              <w:rPr>
                <w:rFonts w:asciiTheme="minorHAnsi" w:hAnsiTheme="minorHAnsi" w:cstheme="minorHAnsi"/>
                <w:sz w:val="22"/>
                <w:szCs w:val="22"/>
              </w:rPr>
              <w:t xml:space="preserve">By surveying local residents, it is thought that the sample population will be </w:t>
            </w:r>
            <w:r w:rsidR="0051174B">
              <w:rPr>
                <w:rFonts w:asciiTheme="minorHAnsi" w:hAnsiTheme="minorHAnsi" w:cstheme="minorHAnsi"/>
                <w:sz w:val="22"/>
                <w:szCs w:val="22"/>
              </w:rPr>
              <w:t>18+ (as they are likely homeowners/tenants) and will have an invested interest in the immediate local community (as they are residents there). There will be no way to control characteristics such as gender, employment status, religion, length of residency etc. as my research will be conducted on whether the target sample is a resident in geographical terms only.</w:t>
            </w:r>
          </w:p>
          <w:p w14:paraId="587A7B46" w14:textId="77777777" w:rsidR="0051174B" w:rsidRDefault="0051174B" w:rsidP="00D4485A">
            <w:pPr>
              <w:jc w:val="both"/>
              <w:rPr>
                <w:rFonts w:asciiTheme="minorHAnsi" w:hAnsiTheme="minorHAnsi" w:cstheme="minorHAnsi"/>
                <w:sz w:val="22"/>
                <w:szCs w:val="22"/>
              </w:rPr>
            </w:pPr>
          </w:p>
          <w:p w14:paraId="344407B2" w14:textId="77777777" w:rsidR="0051174B" w:rsidRDefault="0051174B" w:rsidP="00D4485A">
            <w:pPr>
              <w:jc w:val="both"/>
              <w:rPr>
                <w:rFonts w:asciiTheme="minorHAnsi" w:hAnsiTheme="minorHAnsi" w:cstheme="minorHAnsi"/>
                <w:sz w:val="22"/>
                <w:szCs w:val="22"/>
              </w:rPr>
            </w:pPr>
            <w:r>
              <w:rPr>
                <w:rFonts w:asciiTheme="minorHAnsi" w:hAnsiTheme="minorHAnsi" w:cstheme="minorHAnsi"/>
                <w:sz w:val="22"/>
                <w:szCs w:val="22"/>
              </w:rPr>
              <w:t>I will also consider conducting an interview with supervisory officers who work within the Neighbourhood Policing Team of the area in which I plan to conduct my project. I believe that this will also provide me insight which will allow me to better target my efforts, as well as utilise their pre-collated knowledge and data.</w:t>
            </w:r>
          </w:p>
          <w:p w14:paraId="2CCDF4D4" w14:textId="50CBC4A6" w:rsidR="0051174B" w:rsidRPr="00B61956" w:rsidRDefault="0051174B"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5061E5A4" w14:textId="77777777" w:rsidR="00D4485A" w:rsidRDefault="00D4485A" w:rsidP="00D4485A">
            <w:pPr>
              <w:jc w:val="both"/>
              <w:rPr>
                <w:rFonts w:cs="Arial"/>
                <w:color w:val="FF0000"/>
                <w:sz w:val="22"/>
                <w:szCs w:val="22"/>
              </w:rPr>
            </w:pPr>
            <w:r>
              <w:rPr>
                <w:rFonts w:cs="Arial"/>
                <w:color w:val="FF0000"/>
                <w:sz w:val="22"/>
                <w:szCs w:val="22"/>
              </w:rPr>
              <w:t xml:space="preserve">Opportunity to discuss any ethical problems that you might see or might need to discuss prior to your research. </w:t>
            </w:r>
          </w:p>
          <w:p w14:paraId="1FD04E88" w14:textId="77777777" w:rsidR="0051174B" w:rsidRDefault="0051174B" w:rsidP="00D4485A">
            <w:pPr>
              <w:jc w:val="both"/>
              <w:rPr>
                <w:rFonts w:cs="Arial"/>
                <w:color w:val="FF0000"/>
                <w:sz w:val="22"/>
                <w:szCs w:val="22"/>
              </w:rPr>
            </w:pPr>
          </w:p>
          <w:p w14:paraId="0E904A30" w14:textId="77777777" w:rsidR="0051174B" w:rsidRDefault="000B0791" w:rsidP="000B0791">
            <w:pPr>
              <w:tabs>
                <w:tab w:val="left" w:pos="996"/>
              </w:tabs>
              <w:rPr>
                <w:rFonts w:cs="Arial"/>
                <w:sz w:val="22"/>
                <w:szCs w:val="22"/>
              </w:rPr>
            </w:pPr>
            <w:r>
              <w:rPr>
                <w:rFonts w:cs="Arial"/>
                <w:sz w:val="22"/>
                <w:szCs w:val="22"/>
              </w:rPr>
              <w:t>First and foremost, I must gain consent from all participants of my survey. This will be relatively simple, as I will make it clear that consent for the data to be used will be assumed upon responding to the survey/questionnaire request. No response will clarify no consent.</w:t>
            </w:r>
          </w:p>
          <w:p w14:paraId="13EE10FF" w14:textId="77777777" w:rsidR="000B0791" w:rsidRDefault="000B0791" w:rsidP="000B0791">
            <w:pPr>
              <w:tabs>
                <w:tab w:val="left" w:pos="996"/>
              </w:tabs>
              <w:rPr>
                <w:rFonts w:cs="Arial"/>
                <w:sz w:val="22"/>
                <w:szCs w:val="22"/>
              </w:rPr>
            </w:pPr>
          </w:p>
          <w:p w14:paraId="22A309B1" w14:textId="4A07B0F5" w:rsidR="000B0791" w:rsidRDefault="000B0791" w:rsidP="000B0791">
            <w:pPr>
              <w:tabs>
                <w:tab w:val="left" w:pos="996"/>
              </w:tabs>
              <w:rPr>
                <w:rFonts w:cs="Arial"/>
                <w:sz w:val="22"/>
                <w:szCs w:val="22"/>
              </w:rPr>
            </w:pPr>
            <w:r>
              <w:rPr>
                <w:rFonts w:cs="Arial"/>
                <w:sz w:val="22"/>
                <w:szCs w:val="22"/>
              </w:rPr>
              <w:t xml:space="preserve">As well as obtaining consent, the anonymity of participants must be ensured. Not only will a failure to assure this possibly have an effect on the quality of data </w:t>
            </w:r>
            <w:proofErr w:type="gramStart"/>
            <w:r w:rsidR="00EC5810">
              <w:rPr>
                <w:rFonts w:cs="Arial"/>
                <w:sz w:val="22"/>
                <w:szCs w:val="22"/>
              </w:rPr>
              <w:t>returned, but</w:t>
            </w:r>
            <w:proofErr w:type="gramEnd"/>
            <w:r>
              <w:rPr>
                <w:rFonts w:cs="Arial"/>
                <w:sz w:val="22"/>
                <w:szCs w:val="22"/>
              </w:rPr>
              <w:t xml:space="preserve"> could also have ramifications for the safety and security of participants. The identity of the person(s) </w:t>
            </w:r>
            <w:proofErr w:type="gramStart"/>
            <w:r>
              <w:rPr>
                <w:rFonts w:cs="Arial"/>
                <w:sz w:val="22"/>
                <w:szCs w:val="22"/>
              </w:rPr>
              <w:t>who’s</w:t>
            </w:r>
            <w:proofErr w:type="gramEnd"/>
            <w:r>
              <w:rPr>
                <w:rFonts w:cs="Arial"/>
                <w:sz w:val="22"/>
                <w:szCs w:val="22"/>
              </w:rPr>
              <w:t xml:space="preserve"> </w:t>
            </w:r>
            <w:r w:rsidR="00EC5810">
              <w:rPr>
                <w:rFonts w:cs="Arial"/>
                <w:sz w:val="22"/>
                <w:szCs w:val="22"/>
              </w:rPr>
              <w:t>views</w:t>
            </w:r>
            <w:r>
              <w:rPr>
                <w:rFonts w:cs="Arial"/>
                <w:sz w:val="22"/>
                <w:szCs w:val="22"/>
              </w:rPr>
              <w:t xml:space="preserve"> and opinions will be </w:t>
            </w:r>
            <w:r w:rsidR="00EC5810">
              <w:rPr>
                <w:rFonts w:cs="Arial"/>
                <w:sz w:val="22"/>
                <w:szCs w:val="22"/>
              </w:rPr>
              <w:t>collated during my research must be protected.</w:t>
            </w:r>
          </w:p>
          <w:p w14:paraId="16195555" w14:textId="77777777" w:rsidR="00EC5810" w:rsidRDefault="00EC5810" w:rsidP="000B0791">
            <w:pPr>
              <w:tabs>
                <w:tab w:val="left" w:pos="996"/>
              </w:tabs>
              <w:rPr>
                <w:rFonts w:cs="Arial"/>
                <w:sz w:val="22"/>
                <w:szCs w:val="22"/>
              </w:rPr>
            </w:pPr>
          </w:p>
          <w:p w14:paraId="3A8D2F69" w14:textId="16B2F8C8" w:rsidR="00EC5810" w:rsidRPr="0051174B" w:rsidRDefault="00EC5810" w:rsidP="000B0791">
            <w:pPr>
              <w:tabs>
                <w:tab w:val="left" w:pos="996"/>
              </w:tabs>
              <w:rPr>
                <w:rFonts w:cs="Arial"/>
                <w:sz w:val="22"/>
                <w:szCs w:val="22"/>
              </w:rPr>
            </w:pPr>
            <w:r>
              <w:rPr>
                <w:rFonts w:cs="Arial"/>
                <w:sz w:val="22"/>
                <w:szCs w:val="22"/>
              </w:rPr>
              <w:t xml:space="preserve">By limiting the number of </w:t>
            </w:r>
            <w:proofErr w:type="gramStart"/>
            <w:r>
              <w:rPr>
                <w:rFonts w:cs="Arial"/>
                <w:sz w:val="22"/>
                <w:szCs w:val="22"/>
              </w:rPr>
              <w:t>options</w:t>
            </w:r>
            <w:proofErr w:type="gramEnd"/>
            <w:r>
              <w:rPr>
                <w:rFonts w:cs="Arial"/>
                <w:sz w:val="22"/>
                <w:szCs w:val="22"/>
              </w:rPr>
              <w:t xml:space="preserve"> a participant will have utilising secondary data prior to conducting a survey could effect the quality of data that I receive. For example, if I limit the possible outcomes too much, then I may not be able to identify the relevant issue that needs to be addressed.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781AAE46" w14:textId="77777777" w:rsidR="00D4485A" w:rsidRDefault="00D4485A" w:rsidP="00D4485A">
            <w:pPr>
              <w:jc w:val="both"/>
              <w:rPr>
                <w:rFonts w:cs="Arial"/>
                <w:color w:val="FF0000"/>
                <w:sz w:val="22"/>
                <w:szCs w:val="22"/>
              </w:rPr>
            </w:pPr>
            <w:r w:rsidRPr="00D4485A">
              <w:rPr>
                <w:rFonts w:cs="Arial"/>
                <w:color w:val="FF0000"/>
                <w:sz w:val="22"/>
                <w:szCs w:val="22"/>
              </w:rPr>
              <w:t xml:space="preserve">Standard practice to consider each stage of your research work that you will undertake. </w:t>
            </w:r>
          </w:p>
          <w:p w14:paraId="5652837C" w14:textId="0C8C89DF" w:rsidR="000C33D6" w:rsidRPr="00D4485A" w:rsidRDefault="007669D5" w:rsidP="00D4485A">
            <w:pPr>
              <w:jc w:val="both"/>
              <w:rPr>
                <w:rFonts w:cs="Arial"/>
                <w:sz w:val="22"/>
                <w:szCs w:val="22"/>
              </w:rPr>
            </w:pPr>
            <w:r>
              <w:rPr>
                <w:rFonts w:cs="Arial"/>
                <w:noProof/>
                <w:sz w:val="22"/>
                <w:szCs w:val="22"/>
              </w:rPr>
              <w:lastRenderedPageBreak/>
              <w:drawing>
                <wp:inline distT="0" distB="0" distL="0" distR="0" wp14:anchorId="0691DAA6" wp14:editId="6A469772">
                  <wp:extent cx="5585460" cy="2079629"/>
                  <wp:effectExtent l="0" t="0" r="0" b="0"/>
                  <wp:docPr id="1" name="Picture 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imescale table.PNG"/>
                          <pic:cNvPicPr/>
                        </pic:nvPicPr>
                        <pic:blipFill>
                          <a:blip r:embed="rId12"/>
                          <a:stretch>
                            <a:fillRect/>
                          </a:stretch>
                        </pic:blipFill>
                        <pic:spPr>
                          <a:xfrm>
                            <a:off x="0" y="0"/>
                            <a:ext cx="5631519" cy="2096778"/>
                          </a:xfrm>
                          <a:prstGeom prst="rect">
                            <a:avLst/>
                          </a:prstGeom>
                        </pic:spPr>
                      </pic:pic>
                    </a:graphicData>
                  </a:graphic>
                </wp:inline>
              </w:drawing>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lastRenderedPageBreak/>
              <w:t>REFERENCE LIST:</w:t>
            </w:r>
          </w:p>
          <w:p w14:paraId="1C39E344" w14:textId="77777777" w:rsidR="00D4485A" w:rsidRPr="00D4485A" w:rsidRDefault="00D4485A" w:rsidP="00D4485A">
            <w:pPr>
              <w:jc w:val="both"/>
              <w:rPr>
                <w:rFonts w:cs="Arial"/>
                <w:b/>
                <w:bCs/>
                <w:color w:val="FF0000"/>
                <w:sz w:val="22"/>
                <w:szCs w:val="22"/>
              </w:rPr>
            </w:pPr>
            <w:r w:rsidRPr="00D4485A">
              <w:rPr>
                <w:rFonts w:cs="Arial"/>
                <w:b/>
                <w:bCs/>
                <w:color w:val="FF0000"/>
                <w:sz w:val="22"/>
                <w:szCs w:val="22"/>
              </w:rPr>
              <w:t>Please follow the Harvard referencing system</w:t>
            </w:r>
          </w:p>
          <w:p w14:paraId="034B6028" w14:textId="77777777" w:rsidR="00D4485A" w:rsidRDefault="00D4485A" w:rsidP="00D4485A">
            <w:pPr>
              <w:jc w:val="both"/>
              <w:rPr>
                <w:rFonts w:asciiTheme="minorHAnsi" w:hAnsiTheme="minorHAnsi" w:cstheme="minorHAnsi"/>
                <w:b/>
                <w:bCs/>
                <w:sz w:val="22"/>
                <w:szCs w:val="22"/>
              </w:rPr>
            </w:pPr>
          </w:p>
          <w:p w14:paraId="46117FB7" w14:textId="23DD0799" w:rsidR="00FA7369" w:rsidRDefault="00FA7369" w:rsidP="00FA7369">
            <w:proofErr w:type="spellStart"/>
            <w:r>
              <w:t>Brogden</w:t>
            </w:r>
            <w:proofErr w:type="spellEnd"/>
            <w:r>
              <w:t xml:space="preserve">, M (2012) </w:t>
            </w:r>
            <w:r>
              <w:rPr>
                <w:i/>
                <w:iCs/>
              </w:rPr>
              <w:t>Policing in an age of austerity</w:t>
            </w:r>
            <w:r>
              <w:t>, Routledge</w:t>
            </w:r>
          </w:p>
          <w:p w14:paraId="717937F8" w14:textId="77777777" w:rsidR="00EE4044" w:rsidRDefault="00EE4044" w:rsidP="00FA7369">
            <w:pPr>
              <w:rPr>
                <w:rFonts w:asciiTheme="minorHAnsi" w:hAnsiTheme="minorHAnsi"/>
                <w:sz w:val="22"/>
              </w:rPr>
            </w:pPr>
          </w:p>
          <w:p w14:paraId="285D7622" w14:textId="77777777" w:rsidR="00FA7369" w:rsidRDefault="00FA7369" w:rsidP="00FA7369">
            <w:r>
              <w:t xml:space="preserve">Eck, J &amp; Spelman, W (1987) </w:t>
            </w:r>
            <w:r>
              <w:rPr>
                <w:i/>
                <w:iCs/>
              </w:rPr>
              <w:t xml:space="preserve">Problem Solving: Problem orientated policing in Newport News, </w:t>
            </w:r>
            <w:r>
              <w:t xml:space="preserve">(Accessed 10/02/22) Available at: </w:t>
            </w:r>
            <w:hyperlink r:id="rId13" w:history="1">
              <w:r>
                <w:rPr>
                  <w:rStyle w:val="Hyperlink"/>
                </w:rPr>
                <w:t>http://citeseerx.ist.psu.edu/viewdoc/download;jsessionid=72DDA49A5837C43F76EE3523E964CADE?doi=10.1.1.510.7354&amp;rep=rep1&amp;type=pdf</w:t>
              </w:r>
            </w:hyperlink>
            <w:r>
              <w:t xml:space="preserve"> </w:t>
            </w:r>
          </w:p>
          <w:p w14:paraId="0B6BFC58" w14:textId="77777777" w:rsidR="00EE4044" w:rsidRDefault="00EE4044" w:rsidP="00FA7369"/>
          <w:p w14:paraId="2489CA59" w14:textId="5265188F" w:rsidR="00FA7369" w:rsidRDefault="00FA7369" w:rsidP="00FA7369">
            <w:r>
              <w:t xml:space="preserve">Goldstein, H (1979) </w:t>
            </w:r>
            <w:r>
              <w:rPr>
                <w:i/>
                <w:iCs/>
              </w:rPr>
              <w:t xml:space="preserve">Improving Policing: A problem orientated approach, </w:t>
            </w:r>
            <w:r>
              <w:t xml:space="preserve">(Accessed: 01/02/22) Available at: </w:t>
            </w:r>
            <w:hyperlink r:id="rId14" w:history="1">
              <w:r>
                <w:rPr>
                  <w:rStyle w:val="Hyperlink"/>
                </w:rPr>
                <w:t>https://popcenter.asu.edu/sites/default/files/improving_policing_a_problem-oriented_approach_goldstein_crime_delinquency.pdf</w:t>
              </w:r>
            </w:hyperlink>
            <w:r>
              <w:t xml:space="preserve"> </w:t>
            </w:r>
          </w:p>
          <w:p w14:paraId="02877D82" w14:textId="77777777" w:rsidR="00EE4044" w:rsidRDefault="00EE4044" w:rsidP="00FA7369"/>
          <w:p w14:paraId="5524838F" w14:textId="48BC8001" w:rsidR="00FA7369" w:rsidRDefault="00FA7369" w:rsidP="00FA7369">
            <w:r>
              <w:t xml:space="preserve">South Yorkshire Police (2020), Chief Constable Michael Barton recognised for his commitment to problem solving, Available at: </w:t>
            </w:r>
            <w:hyperlink r:id="rId15" w:history="1">
              <w:r>
                <w:rPr>
                  <w:rStyle w:val="Hyperlink"/>
                </w:rPr>
                <w:t>Lifetime Achievement Tilley Award presented to Durham Constabulary's Chief Constable - SYP (southyorkshire.police.uk)</w:t>
              </w:r>
            </w:hyperlink>
          </w:p>
          <w:p w14:paraId="74269233" w14:textId="7D5A1101" w:rsidR="00FA7369" w:rsidRDefault="00FA7369"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6"/>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BE8E09" w14:textId="77777777" w:rsidR="00094159" w:rsidRDefault="00094159">
      <w:r>
        <w:separator/>
      </w:r>
    </w:p>
  </w:endnote>
  <w:endnote w:type="continuationSeparator" w:id="0">
    <w:p w14:paraId="27628C5B" w14:textId="77777777" w:rsidR="00094159" w:rsidRDefault="000941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C903FA" w14:textId="77777777" w:rsidR="00094159" w:rsidRDefault="00094159">
      <w:r>
        <w:separator/>
      </w:r>
    </w:p>
  </w:footnote>
  <w:footnote w:type="continuationSeparator" w:id="0">
    <w:p w14:paraId="78910D7A" w14:textId="77777777" w:rsidR="00094159" w:rsidRDefault="000941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AE6001"/>
    <w:multiLevelType w:val="hybridMultilevel"/>
    <w:tmpl w:val="908016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1B7AD0"/>
    <w:multiLevelType w:val="hybridMultilevel"/>
    <w:tmpl w:val="822C6E8A"/>
    <w:lvl w:ilvl="0" w:tplc="C8B8C838">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95712752">
    <w:abstractNumId w:val="33"/>
  </w:num>
  <w:num w:numId="2" w16cid:durableId="1977030098">
    <w:abstractNumId w:val="20"/>
  </w:num>
  <w:num w:numId="3" w16cid:durableId="1152793487">
    <w:abstractNumId w:val="15"/>
  </w:num>
  <w:num w:numId="4" w16cid:durableId="888957884">
    <w:abstractNumId w:val="3"/>
  </w:num>
  <w:num w:numId="5" w16cid:durableId="1164859149">
    <w:abstractNumId w:val="9"/>
  </w:num>
  <w:num w:numId="6" w16cid:durableId="90204401">
    <w:abstractNumId w:val="23"/>
  </w:num>
  <w:num w:numId="7" w16cid:durableId="1758018083">
    <w:abstractNumId w:val="40"/>
  </w:num>
  <w:num w:numId="8" w16cid:durableId="1896547576">
    <w:abstractNumId w:val="22"/>
  </w:num>
  <w:num w:numId="9" w16cid:durableId="1228884813">
    <w:abstractNumId w:val="7"/>
  </w:num>
  <w:num w:numId="10" w16cid:durableId="2112123538">
    <w:abstractNumId w:val="32"/>
  </w:num>
  <w:num w:numId="11" w16cid:durableId="533885965">
    <w:abstractNumId w:val="39"/>
  </w:num>
  <w:num w:numId="12" w16cid:durableId="1077173383">
    <w:abstractNumId w:val="2"/>
  </w:num>
  <w:num w:numId="13" w16cid:durableId="977876153">
    <w:abstractNumId w:val="19"/>
  </w:num>
  <w:num w:numId="14" w16cid:durableId="820317203">
    <w:abstractNumId w:val="30"/>
  </w:num>
  <w:num w:numId="15" w16cid:durableId="673805115">
    <w:abstractNumId w:val="18"/>
  </w:num>
  <w:num w:numId="16" w16cid:durableId="1565338984">
    <w:abstractNumId w:val="27"/>
  </w:num>
  <w:num w:numId="17" w16cid:durableId="310866582">
    <w:abstractNumId w:val="13"/>
  </w:num>
  <w:num w:numId="18" w16cid:durableId="1683320269">
    <w:abstractNumId w:val="34"/>
  </w:num>
  <w:num w:numId="19" w16cid:durableId="2086025646">
    <w:abstractNumId w:val="12"/>
  </w:num>
  <w:num w:numId="20" w16cid:durableId="1684358365">
    <w:abstractNumId w:val="10"/>
  </w:num>
  <w:num w:numId="21" w16cid:durableId="1996106781">
    <w:abstractNumId w:val="26"/>
  </w:num>
  <w:num w:numId="22" w16cid:durableId="1907837973">
    <w:abstractNumId w:val="8"/>
  </w:num>
  <w:num w:numId="23" w16cid:durableId="491797357">
    <w:abstractNumId w:val="29"/>
  </w:num>
  <w:num w:numId="24" w16cid:durableId="784037141">
    <w:abstractNumId w:val="21"/>
  </w:num>
  <w:num w:numId="25" w16cid:durableId="117644144">
    <w:abstractNumId w:val="38"/>
  </w:num>
  <w:num w:numId="26" w16cid:durableId="1656690473">
    <w:abstractNumId w:val="1"/>
  </w:num>
  <w:num w:numId="27" w16cid:durableId="2055885929">
    <w:abstractNumId w:val="28"/>
  </w:num>
  <w:num w:numId="28" w16cid:durableId="225772618">
    <w:abstractNumId w:val="5"/>
  </w:num>
  <w:num w:numId="29" w16cid:durableId="1717848353">
    <w:abstractNumId w:val="24"/>
  </w:num>
  <w:num w:numId="30" w16cid:durableId="167865925">
    <w:abstractNumId w:val="35"/>
  </w:num>
  <w:num w:numId="31" w16cid:durableId="1417049261">
    <w:abstractNumId w:val="0"/>
  </w:num>
  <w:num w:numId="32" w16cid:durableId="1432818088">
    <w:abstractNumId w:val="31"/>
  </w:num>
  <w:num w:numId="33" w16cid:durableId="102507107">
    <w:abstractNumId w:val="11"/>
  </w:num>
  <w:num w:numId="34" w16cid:durableId="1919167256">
    <w:abstractNumId w:val="4"/>
  </w:num>
  <w:num w:numId="35" w16cid:durableId="2074692927">
    <w:abstractNumId w:val="14"/>
  </w:num>
  <w:num w:numId="36" w16cid:durableId="214585945">
    <w:abstractNumId w:val="36"/>
  </w:num>
  <w:num w:numId="37" w16cid:durableId="565260087">
    <w:abstractNumId w:val="17"/>
  </w:num>
  <w:num w:numId="38" w16cid:durableId="862133571">
    <w:abstractNumId w:val="37"/>
  </w:num>
  <w:num w:numId="39" w16cid:durableId="225991782">
    <w:abstractNumId w:val="25"/>
  </w:num>
  <w:num w:numId="40" w16cid:durableId="151332939">
    <w:abstractNumId w:val="6"/>
  </w:num>
  <w:num w:numId="41" w16cid:durableId="795678612">
    <w:abstractNumId w:val="16"/>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2C6B"/>
    <w:rsid w:val="00084BDF"/>
    <w:rsid w:val="0008794F"/>
    <w:rsid w:val="00094159"/>
    <w:rsid w:val="00094248"/>
    <w:rsid w:val="00096653"/>
    <w:rsid w:val="000971B7"/>
    <w:rsid w:val="00097352"/>
    <w:rsid w:val="000A25B3"/>
    <w:rsid w:val="000B0791"/>
    <w:rsid w:val="000B1B06"/>
    <w:rsid w:val="000B609B"/>
    <w:rsid w:val="000C1321"/>
    <w:rsid w:val="000C17DA"/>
    <w:rsid w:val="000C2A48"/>
    <w:rsid w:val="000C33D6"/>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1039"/>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E6289"/>
    <w:rsid w:val="002F09DD"/>
    <w:rsid w:val="003120AE"/>
    <w:rsid w:val="00312520"/>
    <w:rsid w:val="00312C6E"/>
    <w:rsid w:val="003161D8"/>
    <w:rsid w:val="00322906"/>
    <w:rsid w:val="00324E5D"/>
    <w:rsid w:val="00325138"/>
    <w:rsid w:val="00330585"/>
    <w:rsid w:val="00331F1F"/>
    <w:rsid w:val="00336342"/>
    <w:rsid w:val="00341123"/>
    <w:rsid w:val="00357F77"/>
    <w:rsid w:val="00362C12"/>
    <w:rsid w:val="0036788C"/>
    <w:rsid w:val="00382A8A"/>
    <w:rsid w:val="00382F99"/>
    <w:rsid w:val="00385605"/>
    <w:rsid w:val="0038788B"/>
    <w:rsid w:val="003968AA"/>
    <w:rsid w:val="003B1765"/>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C14DE"/>
    <w:rsid w:val="004C179C"/>
    <w:rsid w:val="004C5456"/>
    <w:rsid w:val="004C71C5"/>
    <w:rsid w:val="004D445F"/>
    <w:rsid w:val="004E1EAD"/>
    <w:rsid w:val="004E5E28"/>
    <w:rsid w:val="00507638"/>
    <w:rsid w:val="0051174B"/>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471E"/>
    <w:rsid w:val="0074649C"/>
    <w:rsid w:val="00753DE4"/>
    <w:rsid w:val="00753EFC"/>
    <w:rsid w:val="0075672F"/>
    <w:rsid w:val="007571B5"/>
    <w:rsid w:val="00766657"/>
    <w:rsid w:val="007669D5"/>
    <w:rsid w:val="007741FC"/>
    <w:rsid w:val="007767BA"/>
    <w:rsid w:val="0079068F"/>
    <w:rsid w:val="00790B92"/>
    <w:rsid w:val="007A4301"/>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B78E1"/>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045F"/>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36EF3"/>
    <w:rsid w:val="00B406C8"/>
    <w:rsid w:val="00B421FD"/>
    <w:rsid w:val="00B43F60"/>
    <w:rsid w:val="00B4505E"/>
    <w:rsid w:val="00B522CC"/>
    <w:rsid w:val="00B53C96"/>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D4A55"/>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74579"/>
    <w:rsid w:val="00D82608"/>
    <w:rsid w:val="00D82F4E"/>
    <w:rsid w:val="00D908A9"/>
    <w:rsid w:val="00D93A90"/>
    <w:rsid w:val="00D977FF"/>
    <w:rsid w:val="00DA3978"/>
    <w:rsid w:val="00DA741D"/>
    <w:rsid w:val="00DA7C8E"/>
    <w:rsid w:val="00DB0362"/>
    <w:rsid w:val="00DB3C2D"/>
    <w:rsid w:val="00DC01B1"/>
    <w:rsid w:val="00DC07A1"/>
    <w:rsid w:val="00DC1869"/>
    <w:rsid w:val="00DC3446"/>
    <w:rsid w:val="00DD2DF5"/>
    <w:rsid w:val="00DD3093"/>
    <w:rsid w:val="00DE57BF"/>
    <w:rsid w:val="00DE6E77"/>
    <w:rsid w:val="00DF60A6"/>
    <w:rsid w:val="00DF689E"/>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C5810"/>
    <w:rsid w:val="00ED1593"/>
    <w:rsid w:val="00ED4019"/>
    <w:rsid w:val="00ED722E"/>
    <w:rsid w:val="00EE1A83"/>
    <w:rsid w:val="00EE32BC"/>
    <w:rsid w:val="00EE355D"/>
    <w:rsid w:val="00EE4044"/>
    <w:rsid w:val="00EE5717"/>
    <w:rsid w:val="00EE69F3"/>
    <w:rsid w:val="00EE70D3"/>
    <w:rsid w:val="00EF4C27"/>
    <w:rsid w:val="00EF5CE8"/>
    <w:rsid w:val="00EF644A"/>
    <w:rsid w:val="00EF77A8"/>
    <w:rsid w:val="00F05BAD"/>
    <w:rsid w:val="00F16B35"/>
    <w:rsid w:val="00F20AA2"/>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A7369"/>
    <w:rsid w:val="00FB0B8C"/>
    <w:rsid w:val="00FB1B3B"/>
    <w:rsid w:val="00FB1CEA"/>
    <w:rsid w:val="00FB2E91"/>
    <w:rsid w:val="00FC188E"/>
    <w:rsid w:val="00FC48CD"/>
    <w:rsid w:val="00FD08FF"/>
    <w:rsid w:val="00FD742B"/>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80564834">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869754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citeseerx.ist.psu.edu/viewdoc/download;jsessionid=72DDA49A5837C43F76EE3523E964CADE?doi=10.1.1.510.7354&amp;rep=rep1&amp;type=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southyorkshire.police.uk/find-out/news-and-appeals/problem-solving/durham-constabularys-chief-constable-awarded-lifetime-achievement-tilley-award/"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opcenter.asu.edu/sites/default/files/improving_policing_a_problem-oriented_approach_goldstein_crime_delinquenc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1151A8F85326A8479120963F1256BF28" ma:contentTypeVersion="11" ma:contentTypeDescription="Create a new document." ma:contentTypeScope="" ma:versionID="10d8f2aff78ddb6b82ac35e3748b1b64">
  <xsd:schema xmlns:xsd="http://www.w3.org/2001/XMLSchema" xmlns:xs="http://www.w3.org/2001/XMLSchema" xmlns:p="http://schemas.microsoft.com/office/2006/metadata/properties" xmlns:ns3="c8b5e63e-4168-441f-b094-84761957be4e" targetNamespace="http://schemas.microsoft.com/office/2006/metadata/properties" ma:root="true" ma:fieldsID="ee62b4d8e905aeff640f7a3a06ec5129" ns3:_="">
    <xsd:import namespace="c8b5e63e-4168-441f-b094-84761957be4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b5e63e-4168-441f-b094-84761957be4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F1281B9-577C-4B9F-BBA6-49981EAA2055}">
  <ds:schemaRefs>
    <ds:schemaRef ds:uri="http://schemas.openxmlformats.org/officeDocument/2006/bibliography"/>
  </ds:schemaRefs>
</ds:datastoreItem>
</file>

<file path=customXml/itemProps2.xml><?xml version="1.0" encoding="utf-8"?>
<ds:datastoreItem xmlns:ds="http://schemas.openxmlformats.org/officeDocument/2006/customXml" ds:itemID="{03BD60F2-8617-4914-8A2F-E8DF850BD2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8b5e63e-4168-441f-b094-84761957be4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1902</Words>
  <Characters>10843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12720</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Jane Thomas</cp:lastModifiedBy>
  <cp:revision>2</cp:revision>
  <cp:lastPrinted>2022-03-21T13:46:00Z</cp:lastPrinted>
  <dcterms:created xsi:type="dcterms:W3CDTF">2022-08-24T10:20:00Z</dcterms:created>
  <dcterms:modified xsi:type="dcterms:W3CDTF">2022-08-24T10:20:00Z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0x0101001151A8F85326A8479120963F1256BF28</vt:lpwstr>
  </property>
  <property fmtid="{D5CDD505-2E9C-101B-9397-08002B2CF9AE}" pid="3" name="MSIP_Label_f2acd28b-79a3-4a0f-b0ff-4b75658b1549_Enabled">
    <vt:lpwstr>true</vt:lpwstr>
  </property>
  <property fmtid="{D5CDD505-2E9C-101B-9397-08002B2CF9AE}" pid="4" name="MSIP_Label_f2acd28b-79a3-4a0f-b0ff-4b75658b1549_SetDate">
    <vt:lpwstr>2022-03-22T10:04:12Z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83b47053-9ba9-42b9-9622-febc85ccd60a</vt:lpwstr>
  </property>
  <property fmtid="{D5CDD505-2E9C-101B-9397-08002B2CF9AE}" pid="9" name="MSIP_Label_f2acd28b-79a3-4a0f-b0ff-4b75658b1549_ContentBits">
    <vt:lpwstr>0</vt:lpwstr>
  </property>
</Properties>
</file>