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391E157E"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0F271B">
        <w:rPr>
          <w:rFonts w:ascii="Arial" w:hAnsi="Arial" w:cs="Arial"/>
          <w:sz w:val="28"/>
          <w:szCs w:val="28"/>
          <w:lang w:val="nl-NL"/>
        </w:rPr>
        <w:t xml:space="preserve"> Rayaan Mohamud</w:t>
      </w:r>
    </w:p>
    <w:p w14:paraId="18D88AE2" w14:textId="2E422262"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0F271B">
        <w:rPr>
          <w:rFonts w:ascii="Arial" w:hAnsi="Arial" w:cs="Arial"/>
          <w:sz w:val="28"/>
          <w:szCs w:val="28"/>
          <w:lang w:val="nl-NL"/>
        </w:rPr>
        <w:t xml:space="preserve"> 2417678</w:t>
      </w:r>
    </w:p>
    <w:p w14:paraId="4654C81C" w14:textId="77777777" w:rsidR="00C558B0" w:rsidRPr="00594FAC" w:rsidRDefault="00C558B0" w:rsidP="009A2155">
      <w:pPr>
        <w:tabs>
          <w:tab w:val="left" w:pos="6540"/>
        </w:tabs>
        <w:spacing w:after="240" w:line="360" w:lineRule="auto"/>
        <w:rPr>
          <w:rFonts w:ascii="Arial" w:hAnsi="Arial" w:cs="Arial"/>
          <w:sz w:val="28"/>
          <w:szCs w:val="28"/>
          <w:lang w:val="nl-NL"/>
        </w:rPr>
      </w:pPr>
    </w:p>
    <w:p w14:paraId="3D8DA301" w14:textId="2BD5C272"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0F271B">
        <w:rPr>
          <w:rFonts w:ascii="Arial" w:hAnsi="Arial" w:cs="Arial"/>
          <w:sz w:val="28"/>
          <w:szCs w:val="28"/>
          <w:lang w:val="nl-NL"/>
        </w:rPr>
        <w:t xml:space="preserve">Building </w:t>
      </w:r>
      <w:proofErr w:type="spellStart"/>
      <w:r w:rsidR="000F271B">
        <w:rPr>
          <w:rFonts w:ascii="Arial" w:hAnsi="Arial" w:cs="Arial"/>
          <w:sz w:val="28"/>
          <w:szCs w:val="28"/>
          <w:lang w:val="nl-NL"/>
        </w:rPr>
        <w:t>your</w:t>
      </w:r>
      <w:proofErr w:type="spellEnd"/>
      <w:r w:rsidR="000F271B">
        <w:rPr>
          <w:rFonts w:ascii="Arial" w:hAnsi="Arial" w:cs="Arial"/>
          <w:sz w:val="28"/>
          <w:szCs w:val="28"/>
          <w:lang w:val="nl-NL"/>
        </w:rPr>
        <w:t xml:space="preserve"> personal brand For </w:t>
      </w:r>
      <w:proofErr w:type="spellStart"/>
      <w:r w:rsidR="000F271B">
        <w:rPr>
          <w:rFonts w:ascii="Arial" w:hAnsi="Arial" w:cs="Arial"/>
          <w:sz w:val="28"/>
          <w:szCs w:val="28"/>
          <w:lang w:val="nl-NL"/>
        </w:rPr>
        <w:t>sustainable</w:t>
      </w:r>
      <w:proofErr w:type="spellEnd"/>
      <w:r w:rsidR="000F271B">
        <w:rPr>
          <w:rFonts w:ascii="Arial" w:hAnsi="Arial" w:cs="Arial"/>
          <w:sz w:val="28"/>
          <w:szCs w:val="28"/>
          <w:lang w:val="nl-NL"/>
        </w:rPr>
        <w:t xml:space="preserve"> </w:t>
      </w:r>
      <w:proofErr w:type="spellStart"/>
      <w:r w:rsidR="000F271B">
        <w:rPr>
          <w:rFonts w:ascii="Arial" w:hAnsi="Arial" w:cs="Arial"/>
          <w:sz w:val="28"/>
          <w:szCs w:val="28"/>
          <w:lang w:val="nl-NL"/>
        </w:rPr>
        <w:t>employment</w:t>
      </w:r>
      <w:proofErr w:type="spellEnd"/>
      <w:r w:rsidR="000F271B">
        <w:rPr>
          <w:rFonts w:ascii="Arial" w:hAnsi="Arial" w:cs="Arial"/>
          <w:sz w:val="28"/>
          <w:szCs w:val="28"/>
          <w:lang w:val="nl-NL"/>
        </w:rPr>
        <w:t>.</w:t>
      </w:r>
    </w:p>
    <w:p w14:paraId="7DB3261D" w14:textId="7F32908F"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5369A5">
        <w:rPr>
          <w:rFonts w:ascii="Arial" w:hAnsi="Arial" w:cs="Arial"/>
          <w:sz w:val="28"/>
          <w:szCs w:val="28"/>
        </w:rPr>
        <w:t xml:space="preserve"> </w:t>
      </w:r>
      <w:r w:rsidR="00D07912">
        <w:rPr>
          <w:rFonts w:ascii="Arial" w:hAnsi="Arial" w:cs="Arial"/>
          <w:sz w:val="28"/>
          <w:szCs w:val="28"/>
        </w:rPr>
        <w:t>BMH</w:t>
      </w:r>
      <w:r w:rsidR="00430930">
        <w:rPr>
          <w:rFonts w:ascii="Arial" w:hAnsi="Arial" w:cs="Arial"/>
          <w:sz w:val="28"/>
          <w:szCs w:val="28"/>
        </w:rPr>
        <w:t>P5015</w:t>
      </w:r>
    </w:p>
    <w:p w14:paraId="5CCA350C" w14:textId="7251C0F2"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5369A5">
        <w:rPr>
          <w:rFonts w:ascii="Arial" w:hAnsi="Arial" w:cs="Arial"/>
          <w:sz w:val="28"/>
          <w:szCs w:val="28"/>
        </w:rPr>
        <w:t xml:space="preserve"> </w:t>
      </w:r>
      <w:r w:rsidR="00EB5C21">
        <w:rPr>
          <w:rFonts w:ascii="Arial" w:hAnsi="Arial" w:cs="Arial"/>
          <w:sz w:val="28"/>
          <w:szCs w:val="28"/>
        </w:rPr>
        <w:t>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Pr="00594FAC" w:rsidRDefault="00B21FE6" w:rsidP="009A2155">
      <w:pPr>
        <w:spacing w:after="240" w:line="360" w:lineRule="auto"/>
        <w:rPr>
          <w:rFonts w:ascii="Arial" w:hAnsi="Arial" w:cs="Arial"/>
          <w:b/>
          <w:bCs/>
        </w:rPr>
      </w:pPr>
      <w:r w:rsidRPr="00594FAC">
        <w:rPr>
          <w:rFonts w:ascii="Arial" w:hAnsi="Arial" w:cs="Arial"/>
          <w:b/>
          <w:bCs/>
        </w:rPr>
        <w:lastRenderedPageBreak/>
        <w:t>Table of contents</w:t>
      </w:r>
    </w:p>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C68413F" w14:textId="2890DD89" w:rsidR="00A009FF" w:rsidRPr="00FA56F8" w:rsidRDefault="00B21FE6" w:rsidP="00FA56F8">
      <w:pPr>
        <w:pStyle w:val="ListParagraph"/>
        <w:numPr>
          <w:ilvl w:val="0"/>
          <w:numId w:val="8"/>
        </w:numPr>
        <w:spacing w:after="240" w:line="360" w:lineRule="auto"/>
        <w:rPr>
          <w:rFonts w:ascii="Arial" w:hAnsi="Arial" w:cs="Arial"/>
          <w:b/>
          <w:bCs/>
          <w:szCs w:val="24"/>
        </w:rPr>
      </w:pPr>
      <w:r w:rsidRPr="00FA56F8">
        <w:rPr>
          <w:rFonts w:ascii="Arial" w:hAnsi="Arial" w:cs="Arial"/>
          <w:sz w:val="22"/>
        </w:rPr>
        <w:br w:type="page"/>
      </w:r>
      <w:r w:rsidR="00A009FF" w:rsidRPr="00FA56F8">
        <w:rPr>
          <w:rFonts w:ascii="Arial" w:hAnsi="Arial" w:cs="Arial"/>
          <w:b/>
          <w:bCs/>
          <w:szCs w:val="24"/>
        </w:rPr>
        <w:lastRenderedPageBreak/>
        <w:t xml:space="preserve">Introduction </w:t>
      </w:r>
    </w:p>
    <w:p w14:paraId="0DE23557" w14:textId="237E0EE6" w:rsidR="00D75A8D" w:rsidRDefault="00DC13A7" w:rsidP="00D75A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360"/>
        <w:rPr>
          <w:rFonts w:ascii="System Font" w:hAnsi="System Font" w:cs="System Font"/>
          <w:sz w:val="26"/>
          <w:szCs w:val="26"/>
        </w:rPr>
      </w:pPr>
      <w:r w:rsidRPr="00D75A8D">
        <w:rPr>
          <w:rFonts w:ascii="System Font" w:hAnsi="System Font" w:cs="System Font"/>
          <w:sz w:val="26"/>
          <w:szCs w:val="26"/>
        </w:rPr>
        <w:t xml:space="preserve">This report aims to assess the employability skills necessary </w:t>
      </w:r>
      <w:r w:rsidR="00D75A8D" w:rsidRPr="00D75A8D">
        <w:rPr>
          <w:rFonts w:ascii="System Font" w:hAnsi="System Font" w:cs="System Font"/>
          <w:sz w:val="26"/>
          <w:szCs w:val="26"/>
        </w:rPr>
        <w:t>to</w:t>
      </w:r>
      <w:r w:rsidRPr="00D75A8D">
        <w:rPr>
          <w:rFonts w:ascii="System Font" w:hAnsi="System Font" w:cs="System Font"/>
          <w:sz w:val="26"/>
          <w:szCs w:val="26"/>
        </w:rPr>
        <w:t xml:space="preserve"> establish a career as a Social Worker in the United Kingdom and to compare the knowledge, skills and experience that I currently have with the requirements of this profession. It also looks at the ways in which I can go on to develop the competencies needed to become a successful social worker by means of an action plan and a personal development </w:t>
      </w:r>
      <w:r w:rsidR="00D75A8D" w:rsidRPr="00D75A8D">
        <w:rPr>
          <w:rFonts w:ascii="System Font" w:hAnsi="System Font" w:cs="System Font"/>
          <w:sz w:val="26"/>
          <w:szCs w:val="26"/>
        </w:rPr>
        <w:t>strategy. In</w:t>
      </w:r>
      <w:r w:rsidRPr="00D75A8D">
        <w:rPr>
          <w:rFonts w:ascii="System Font" w:hAnsi="System Font" w:cs="System Font"/>
          <w:sz w:val="26"/>
          <w:szCs w:val="26"/>
        </w:rPr>
        <w:t xml:space="preserve"> the work that I did before this portfolio I considered the importance of personal branding, networking, emotional intelligence, resilience, a commitment to lifelong learning and career planning. Because of these reflections I realised that employability goes beyond academic achievement and that it is necessary to cultivate professional values, communication skills, adaptability and a dedication to continuous professional development. This is especially true in the field of social work, where professionals deal with individuals, families and communities who are facing complicated social, emotional and safeguarding </w:t>
      </w:r>
      <w:r w:rsidR="00D75A8D" w:rsidRPr="00D75A8D">
        <w:rPr>
          <w:rFonts w:ascii="System Font" w:hAnsi="System Font" w:cs="System Font"/>
          <w:sz w:val="26"/>
          <w:szCs w:val="26"/>
        </w:rPr>
        <w:t>problems.</w:t>
      </w:r>
    </w:p>
    <w:p w14:paraId="373748AF" w14:textId="77777777" w:rsidR="00D75A8D" w:rsidRDefault="00D75A8D" w:rsidP="00D75A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360"/>
        <w:rPr>
          <w:rFonts w:ascii="System Font" w:hAnsi="System Font" w:cs="System Font"/>
          <w:sz w:val="26"/>
          <w:szCs w:val="26"/>
        </w:rPr>
      </w:pPr>
    </w:p>
    <w:p w14:paraId="34A7E88B" w14:textId="00519AAF" w:rsidR="00FA56F8" w:rsidRPr="00D75A8D" w:rsidRDefault="00D75A8D" w:rsidP="00D75A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360"/>
        <w:rPr>
          <w:rFonts w:ascii="System Font" w:hAnsi="System Font" w:cs="System Font"/>
          <w:sz w:val="26"/>
          <w:szCs w:val="26"/>
        </w:rPr>
      </w:pPr>
      <w:r w:rsidRPr="00D75A8D">
        <w:rPr>
          <w:rFonts w:ascii="System Font" w:hAnsi="System Font" w:cs="System Font"/>
          <w:sz w:val="26"/>
          <w:szCs w:val="26"/>
        </w:rPr>
        <w:t xml:space="preserve"> Social</w:t>
      </w:r>
      <w:r w:rsidR="00DC13A7" w:rsidRPr="00D75A8D">
        <w:rPr>
          <w:rFonts w:ascii="System Font" w:hAnsi="System Font" w:cs="System Font"/>
          <w:sz w:val="26"/>
          <w:szCs w:val="26"/>
        </w:rPr>
        <w:t xml:space="preserve"> work is a profession which aims to promote wellbeing, safeguard vulnerable people and enable individuals to improve their quality of life. Professionals in this field need to show professionalism, empathy, resilience and effective communication when working in partnership with service users and with multidisciplinary teams (Social Work England, 2024). Since I am studying Health and Social Care, I would like to go into this career because I would like to make a positive difference to people's lives </w:t>
      </w:r>
      <w:proofErr w:type="gramStart"/>
      <w:r w:rsidR="00DC13A7" w:rsidRPr="00D75A8D">
        <w:rPr>
          <w:rFonts w:ascii="System Font" w:hAnsi="System Font" w:cs="System Font"/>
          <w:sz w:val="26"/>
          <w:szCs w:val="26"/>
        </w:rPr>
        <w:t>and also</w:t>
      </w:r>
      <w:proofErr w:type="gramEnd"/>
      <w:r w:rsidR="00DC13A7" w:rsidRPr="00D75A8D">
        <w:rPr>
          <w:rFonts w:ascii="System Font" w:hAnsi="System Font" w:cs="System Font"/>
          <w:sz w:val="26"/>
          <w:szCs w:val="26"/>
        </w:rPr>
        <w:t xml:space="preserve"> to advocate for equality, social justice and person-centred </w:t>
      </w:r>
      <w:r w:rsidRPr="00D75A8D">
        <w:rPr>
          <w:rFonts w:ascii="System Font" w:hAnsi="System Font" w:cs="System Font"/>
          <w:sz w:val="26"/>
          <w:szCs w:val="26"/>
        </w:rPr>
        <w:t>care. The</w:t>
      </w:r>
      <w:r w:rsidR="00DC13A7" w:rsidRPr="00D75A8D">
        <w:rPr>
          <w:rFonts w:ascii="System Font" w:hAnsi="System Font" w:cs="System Font"/>
          <w:sz w:val="26"/>
          <w:szCs w:val="26"/>
        </w:rPr>
        <w:t xml:space="preserve"> report will examine the role of a social worker, look at the employability skills needed in the profession, assess my own strengths and the areas in which I need to improve, describe how I plan to develop my personal brand and professional identity, and set out a five-year action plan for reaching my career objective.</w:t>
      </w:r>
    </w:p>
    <w:p w14:paraId="1577835C" w14:textId="77777777" w:rsidR="00A009FF" w:rsidRPr="00A009FF" w:rsidRDefault="00A009FF" w:rsidP="009A2155">
      <w:pPr>
        <w:spacing w:after="240" w:line="360" w:lineRule="auto"/>
        <w:rPr>
          <w:rFonts w:ascii="Arial" w:hAnsi="Arial" w:cs="Arial"/>
          <w:sz w:val="22"/>
        </w:rPr>
      </w:pPr>
    </w:p>
    <w:p w14:paraId="24F70FEE" w14:textId="42D6B54A" w:rsidR="00A009FF" w:rsidRPr="00EE55FD" w:rsidRDefault="00A009FF" w:rsidP="00EE55FD">
      <w:pPr>
        <w:pStyle w:val="ListParagraph"/>
        <w:numPr>
          <w:ilvl w:val="0"/>
          <w:numId w:val="8"/>
        </w:numPr>
        <w:spacing w:after="240" w:line="360" w:lineRule="auto"/>
        <w:rPr>
          <w:rFonts w:ascii="Arial" w:hAnsi="Arial" w:cs="Arial"/>
          <w:b/>
          <w:bCs/>
          <w:szCs w:val="24"/>
        </w:rPr>
      </w:pPr>
      <w:r w:rsidRPr="00EE55FD">
        <w:rPr>
          <w:rFonts w:ascii="Arial" w:hAnsi="Arial" w:cs="Arial"/>
          <w:b/>
          <w:bCs/>
          <w:szCs w:val="24"/>
        </w:rPr>
        <w:t>Job description of the selected job</w:t>
      </w:r>
    </w:p>
    <w:p w14:paraId="77A68633"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For this report I am going to look at the role of a Social Worker in a local authority in England. Social workers have the responsibility of assessing the needs of vulnerable children, adults and families while at the same time promoting independence, protecting individuals from harm and arranging the appropriate support services (Social Work England, 2024).</w:t>
      </w:r>
    </w:p>
    <w:p w14:paraId="4A7741B8"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142"/>
        <w:rPr>
          <w:rFonts w:asciiTheme="minorBidi" w:hAnsiTheme="minorBidi"/>
          <w:szCs w:val="24"/>
        </w:rPr>
      </w:pPr>
    </w:p>
    <w:p w14:paraId="5C211EF6"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responsibilities include:</w:t>
      </w:r>
    </w:p>
    <w:p w14:paraId="5F89C333" w14:textId="77777777" w:rsidR="00BB26F5" w:rsidRPr="00BB26F5" w:rsidRDefault="00BB26F5"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p>
    <w:p w14:paraId="0A99D33A"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BB26F5">
        <w:rPr>
          <w:rFonts w:asciiTheme="minorBidi" w:hAnsiTheme="minorBidi"/>
          <w:szCs w:val="24"/>
        </w:rPr>
        <w:t>Carrying out assessments of the needs of service users.</w:t>
      </w:r>
    </w:p>
    <w:p w14:paraId="4A491DAE"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BB26F5">
        <w:rPr>
          <w:rFonts w:asciiTheme="minorBidi" w:hAnsiTheme="minorBidi"/>
          <w:szCs w:val="24"/>
        </w:rPr>
        <w:t>Create person-centred care and support plans.</w:t>
      </w:r>
    </w:p>
    <w:p w14:paraId="72046C3B"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BB26F5">
        <w:rPr>
          <w:rFonts w:asciiTheme="minorBidi" w:hAnsiTheme="minorBidi"/>
          <w:szCs w:val="24"/>
        </w:rPr>
        <w:t>We work together with healthcare professionals, schools, the police and voluntary organisations.</w:t>
      </w:r>
    </w:p>
    <w:p w14:paraId="2EB91356"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BB26F5">
        <w:rPr>
          <w:rFonts w:asciiTheme="minorBidi" w:hAnsiTheme="minorBidi"/>
          <w:szCs w:val="24"/>
        </w:rPr>
        <w:t>-Protecting children and vulnerable adults.</w:t>
      </w:r>
    </w:p>
    <w:p w14:paraId="0D27A67B"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lastRenderedPageBreak/>
        <w:t>-Managing complex caseloads.</w:t>
      </w:r>
    </w:p>
    <w:p w14:paraId="452A872A"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Making sure that records and reports are accurate.</w:t>
      </w:r>
    </w:p>
    <w:p w14:paraId="0B901EDE"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By applying the relevant legislation, such as the Care Act 2014 and the Children Act 1989.</w:t>
      </w:r>
    </w:p>
    <w:p w14:paraId="32FCDE80"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142"/>
        <w:rPr>
          <w:rFonts w:asciiTheme="minorBidi" w:hAnsiTheme="minorBidi"/>
          <w:szCs w:val="24"/>
        </w:rPr>
      </w:pPr>
      <w:r w:rsidRPr="00BB26F5">
        <w:rPr>
          <w:rFonts w:asciiTheme="minorBidi" w:hAnsiTheme="minorBidi"/>
          <w:szCs w:val="24"/>
        </w:rPr>
        <w:t>– Promoting equality, diversity, and inclusion.</w:t>
      </w:r>
    </w:p>
    <w:p w14:paraId="29F0A2A7"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Helping people to attain positive results.</w:t>
      </w:r>
    </w:p>
    <w:p w14:paraId="0F9CA575"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p>
    <w:p w14:paraId="0784233E"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Most employers require applicants to possess:</w:t>
      </w:r>
    </w:p>
    <w:p w14:paraId="5C3D5672" w14:textId="77777777" w:rsidR="00BB26F5" w:rsidRPr="00BB26F5" w:rsidRDefault="00BB26F5"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p>
    <w:p w14:paraId="48546729" w14:textId="41C27633"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A degree in Social Work that is widely recognised.</w:t>
      </w:r>
    </w:p>
    <w:p w14:paraId="69067A37"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To register with Social Work England.</w:t>
      </w:r>
    </w:p>
    <w:p w14:paraId="388B8685" w14:textId="382A3E0A"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We have excellent communication skills and are good at interacting with other people.</w:t>
      </w:r>
    </w:p>
    <w:p w14:paraId="5BB45D6D"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142"/>
        <w:rPr>
          <w:rFonts w:asciiTheme="minorBidi" w:hAnsiTheme="minorBidi"/>
          <w:szCs w:val="24"/>
        </w:rPr>
      </w:pPr>
      <w:r w:rsidRPr="00BB26F5">
        <w:rPr>
          <w:rFonts w:asciiTheme="minorBidi" w:hAnsiTheme="minorBidi"/>
          <w:szCs w:val="24"/>
        </w:rPr>
        <w:t>-Strong organisational and time-management skills.</w:t>
      </w:r>
    </w:p>
    <w:p w14:paraId="317118E2"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142"/>
        <w:rPr>
          <w:rFonts w:asciiTheme="minorBidi" w:hAnsiTheme="minorBidi"/>
          <w:szCs w:val="24"/>
        </w:rPr>
      </w:pPr>
      <w:r w:rsidRPr="00BB26F5">
        <w:rPr>
          <w:rFonts w:asciiTheme="minorBidi" w:hAnsiTheme="minorBidi"/>
          <w:szCs w:val="24"/>
        </w:rPr>
        <w:t>-Emotional resilience.</w:t>
      </w:r>
    </w:p>
    <w:p w14:paraId="5AD45A5C"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The ability to work on one's own and as part of multidisciplinary teams.</w:t>
      </w:r>
    </w:p>
    <w:p w14:paraId="1F9B6779" w14:textId="77777777" w:rsidR="00EE55FD" w:rsidRPr="00BB26F5" w:rsidRDefault="00EE55FD" w:rsidP="00BB26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142"/>
        <w:rPr>
          <w:rFonts w:asciiTheme="minorBidi" w:hAnsiTheme="minorBidi"/>
          <w:szCs w:val="24"/>
        </w:rPr>
      </w:pPr>
      <w:r w:rsidRPr="00BB26F5">
        <w:rPr>
          <w:rFonts w:asciiTheme="minorBidi" w:hAnsiTheme="minorBidi"/>
          <w:szCs w:val="24"/>
        </w:rPr>
        <w:t>A good understanding of safeguarding legislation.</w:t>
      </w:r>
    </w:p>
    <w:p w14:paraId="27DD3D96"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r w:rsidRPr="00BB26F5">
        <w:rPr>
          <w:rFonts w:asciiTheme="minorBidi" w:hAnsiTheme="minorBidi"/>
          <w:szCs w:val="24"/>
        </w:rPr>
        <w:t>-Ongoing commitment to professional development.</w:t>
      </w:r>
    </w:p>
    <w:p w14:paraId="6D9078E8" w14:textId="77777777" w:rsidR="00EE55FD" w:rsidRPr="00BB26F5" w:rsidRDefault="00EE55FD" w:rsidP="00BB26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502"/>
        <w:rPr>
          <w:rFonts w:asciiTheme="minorBidi" w:hAnsiTheme="minorBidi"/>
          <w:szCs w:val="24"/>
        </w:rPr>
      </w:pPr>
    </w:p>
    <w:p w14:paraId="326AB60C" w14:textId="26C22294" w:rsidR="00EE55FD" w:rsidRPr="006A6871" w:rsidRDefault="00EE55FD" w:rsidP="006A6871">
      <w:pPr>
        <w:spacing w:after="240" w:line="360" w:lineRule="auto"/>
        <w:ind w:left="142"/>
        <w:rPr>
          <w:rFonts w:asciiTheme="minorBidi" w:hAnsiTheme="minorBidi"/>
          <w:szCs w:val="24"/>
        </w:rPr>
      </w:pPr>
      <w:r w:rsidRPr="006A6871">
        <w:rPr>
          <w:rFonts w:asciiTheme="minorBidi" w:hAnsiTheme="minorBidi"/>
          <w:szCs w:val="24"/>
        </w:rPr>
        <w:t>The fact that these requirements are stated shows that social work is a skilled profession which calls for not only technical knowledge but also good interpersonal skills. Employers also expect job applicants to thoroughly follow professional ethics, keep confidence, and be accountable while at the same time maintaining high standards of practice (BASW, 2024).</w:t>
      </w:r>
    </w:p>
    <w:p w14:paraId="357F557A" w14:textId="77777777" w:rsidR="009A2155" w:rsidRPr="00E00B69" w:rsidRDefault="009A2155" w:rsidP="009A2155">
      <w:pPr>
        <w:spacing w:after="240" w:line="360" w:lineRule="auto"/>
        <w:rPr>
          <w:rFonts w:ascii="Arial" w:hAnsi="Arial" w:cs="Arial"/>
          <w:color w:val="0070C0"/>
          <w:szCs w:val="24"/>
        </w:rPr>
      </w:pPr>
    </w:p>
    <w:p w14:paraId="1651B459" w14:textId="008B2032" w:rsidR="00A009FF" w:rsidRPr="00E00B69" w:rsidRDefault="009A2155" w:rsidP="009A2155">
      <w:pPr>
        <w:spacing w:after="240" w:line="360" w:lineRule="auto"/>
        <w:rPr>
          <w:rFonts w:ascii="Arial" w:hAnsi="Arial" w:cs="Arial"/>
          <w:bCs/>
          <w:color w:val="000000" w:themeColor="text1"/>
          <w:szCs w:val="24"/>
          <w14:textOutline w14:w="0" w14:cap="flat" w14:cmpd="sng" w14:algn="ctr">
            <w14:noFill/>
            <w14:prstDash w14:val="solid"/>
            <w14:round/>
          </w14:textOutline>
        </w:rPr>
      </w:pPr>
      <w:r w:rsidRPr="00E00B69">
        <w:rPr>
          <w:rFonts w:ascii="Arial" w:hAnsi="Arial" w:cs="Arial"/>
          <w:bCs/>
          <w:color w:val="000000" w:themeColor="text1"/>
          <w:szCs w:val="24"/>
          <w14:textOutline w14:w="0" w14:cap="flat" w14:cmpd="sng" w14:algn="ctr">
            <w14:noFill/>
            <w14:prstDash w14:val="solid"/>
            <w14:round/>
          </w14:textOutline>
        </w:rPr>
        <w:t xml:space="preserve">3. </w:t>
      </w:r>
      <w:r w:rsidR="00A009FF" w:rsidRPr="00E00B69">
        <w:rPr>
          <w:rFonts w:ascii="Arial" w:hAnsi="Arial" w:cs="Arial"/>
          <w:bCs/>
          <w:color w:val="000000" w:themeColor="text1"/>
          <w:szCs w:val="24"/>
          <w14:textOutline w14:w="0" w14:cap="flat" w14:cmpd="sng" w14:algn="ctr">
            <w14:noFill/>
            <w14:prstDash w14:val="solid"/>
            <w14:round/>
          </w14:textOutline>
        </w:rPr>
        <w:t>Analyse the skills needed for the job and assess your skills and experience</w:t>
      </w:r>
    </w:p>
    <w:p w14:paraId="06F6AD2A" w14:textId="23250D41" w:rsidR="00E74EFD" w:rsidRPr="00E00B69" w:rsidRDefault="00E74EFD" w:rsidP="001A735E">
      <w:pPr>
        <w:spacing w:after="240" w:line="360" w:lineRule="auto"/>
        <w:rPr>
          <w:rFonts w:ascii="Arial" w:hAnsi="Arial" w:cs="Arial"/>
          <w:bCs/>
          <w:color w:val="000000" w:themeColor="text1"/>
          <w:szCs w:val="24"/>
          <w14:textOutline w14:w="0" w14:cap="flat" w14:cmpd="sng" w14:algn="ctr">
            <w14:noFill/>
            <w14:prstDash w14:val="solid"/>
            <w14:round/>
          </w14:textOutline>
        </w:rPr>
      </w:pPr>
      <w:r w:rsidRPr="00E00B69">
        <w:rPr>
          <w:rFonts w:ascii="Arial" w:hAnsi="Arial" w:cs="Arial"/>
          <w:bCs/>
          <w:color w:val="000000" w:themeColor="text1"/>
          <w:szCs w:val="24"/>
          <w14:textOutline w14:w="0" w14:cap="flat" w14:cmpd="sng" w14:algn="ctr">
            <w14:noFill/>
            <w14:prstDash w14:val="solid"/>
            <w14:round/>
          </w14:textOutline>
        </w:rPr>
        <w:t xml:space="preserve">Employability is defined as the set of knowledge, transferable skills, personal attributes and professional behaviours which allow a person to secure and maintain employment (Yorke, 2006). In the case of social workers, employability goes beyond qualifications since employers look for people who show compassion, resilience, critical thinking and effective </w:t>
      </w:r>
      <w:r w:rsidR="001A735E" w:rsidRPr="00E00B69">
        <w:rPr>
          <w:rFonts w:ascii="Arial" w:hAnsi="Arial" w:cs="Arial"/>
          <w:bCs/>
          <w:color w:val="000000" w:themeColor="text1"/>
          <w:szCs w:val="24"/>
          <w14:textOutline w14:w="0" w14:cap="flat" w14:cmpd="sng" w14:algn="ctr">
            <w14:noFill/>
            <w14:prstDash w14:val="solid"/>
            <w14:round/>
          </w14:textOutline>
        </w:rPr>
        <w:t>communication. A</w:t>
      </w:r>
      <w:r w:rsidRPr="00E00B69">
        <w:rPr>
          <w:rFonts w:ascii="Arial" w:hAnsi="Arial" w:cs="Arial"/>
          <w:bCs/>
          <w:color w:val="000000" w:themeColor="text1"/>
          <w:szCs w:val="24"/>
          <w14:textOutline w14:w="0" w14:cap="flat" w14:cmpd="sng" w14:algn="ctr">
            <w14:noFill/>
            <w14:prstDash w14:val="solid"/>
            <w14:round/>
          </w14:textOutline>
        </w:rPr>
        <w:t xml:space="preserve"> key skill that is necessary is effective communication since social workers </w:t>
      </w:r>
      <w:r w:rsidR="00F843BF" w:rsidRPr="00E00B69">
        <w:rPr>
          <w:rFonts w:ascii="Arial" w:hAnsi="Arial" w:cs="Arial"/>
          <w:bCs/>
          <w:color w:val="000000" w:themeColor="text1"/>
          <w:szCs w:val="24"/>
          <w14:textOutline w14:w="0" w14:cap="flat" w14:cmpd="sng" w14:algn="ctr">
            <w14:noFill/>
            <w14:prstDash w14:val="solid"/>
            <w14:round/>
          </w14:textOutline>
        </w:rPr>
        <w:t>must</w:t>
      </w:r>
      <w:r w:rsidRPr="00E00B69">
        <w:rPr>
          <w:rFonts w:ascii="Arial" w:hAnsi="Arial" w:cs="Arial"/>
          <w:bCs/>
          <w:color w:val="000000" w:themeColor="text1"/>
          <w:szCs w:val="24"/>
          <w14:textOutline w14:w="0" w14:cap="flat" w14:cmpd="sng" w14:algn="ctr">
            <w14:noFill/>
            <w14:prstDash w14:val="solid"/>
            <w14:round/>
          </w14:textOutline>
        </w:rPr>
        <w:t xml:space="preserve"> communicate with people coming from all sorts of cultural, social and economic backgrounds, several of whom might be going through trauma, suffering from a mental illness or in a crisis. Effective communication includes active listening, showing empathy, having clear verbal and written communication skills and the capacity to adjust one's style of communication to meet the </w:t>
      </w:r>
      <w:r w:rsidR="001A735E" w:rsidRPr="00E00B69">
        <w:rPr>
          <w:rFonts w:ascii="Arial" w:hAnsi="Arial" w:cs="Arial"/>
          <w:bCs/>
          <w:color w:val="000000" w:themeColor="text1"/>
          <w:szCs w:val="24"/>
          <w14:textOutline w14:w="0" w14:cap="flat" w14:cmpd="sng" w14:algn="ctr">
            <w14:noFill/>
            <w14:prstDash w14:val="solid"/>
            <w14:round/>
          </w14:textOutline>
        </w:rPr>
        <w:t>needs</w:t>
      </w:r>
      <w:r w:rsidRPr="00E00B69">
        <w:rPr>
          <w:rFonts w:ascii="Arial" w:hAnsi="Arial" w:cs="Arial"/>
          <w:bCs/>
          <w:color w:val="000000" w:themeColor="text1"/>
          <w:szCs w:val="24"/>
          <w14:textOutline w14:w="0" w14:cap="flat" w14:cmpd="sng" w14:algn="ctr">
            <w14:noFill/>
            <w14:prstDash w14:val="solid"/>
            <w14:round/>
          </w14:textOutline>
        </w:rPr>
        <w:t xml:space="preserve"> of individuals (Thompson, 2021).</w:t>
      </w:r>
    </w:p>
    <w:p w14:paraId="405DD017" w14:textId="77777777" w:rsidR="00E74EFD" w:rsidRPr="00E00B69" w:rsidRDefault="00E74EFD" w:rsidP="00E74EFD">
      <w:pPr>
        <w:spacing w:after="240" w:line="360" w:lineRule="auto"/>
        <w:rPr>
          <w:rFonts w:ascii="Arial" w:hAnsi="Arial" w:cs="Arial"/>
          <w:bCs/>
          <w:color w:val="000000" w:themeColor="text1"/>
          <w:szCs w:val="24"/>
          <w14:textOutline w14:w="0" w14:cap="flat" w14:cmpd="sng" w14:algn="ctr">
            <w14:noFill/>
            <w14:prstDash w14:val="solid"/>
            <w14:round/>
          </w14:textOutline>
        </w:rPr>
      </w:pPr>
    </w:p>
    <w:p w14:paraId="6A04E628" w14:textId="11C1AB3D" w:rsidR="00E74EFD" w:rsidRPr="00E00B69" w:rsidRDefault="00E74EFD" w:rsidP="00E74EFD">
      <w:pPr>
        <w:spacing w:after="240" w:line="360" w:lineRule="auto"/>
        <w:rPr>
          <w:rFonts w:ascii="Arial" w:hAnsi="Arial" w:cs="Arial"/>
          <w:bCs/>
          <w:color w:val="000000" w:themeColor="text1"/>
          <w:szCs w:val="24"/>
          <w14:textOutline w14:w="0" w14:cap="flat" w14:cmpd="sng" w14:algn="ctr">
            <w14:noFill/>
            <w14:prstDash w14:val="solid"/>
            <w14:round/>
          </w14:textOutline>
        </w:rPr>
      </w:pPr>
      <w:r w:rsidRPr="00E00B69">
        <w:rPr>
          <w:rFonts w:ascii="Arial" w:hAnsi="Arial" w:cs="Arial"/>
          <w:bCs/>
          <w:color w:val="000000" w:themeColor="text1"/>
          <w:szCs w:val="24"/>
          <w14:textOutline w14:w="0" w14:cap="flat" w14:cmpd="sng" w14:algn="ctr">
            <w14:noFill/>
            <w14:prstDash w14:val="solid"/>
            <w14:round/>
          </w14:textOutline>
        </w:rPr>
        <w:lastRenderedPageBreak/>
        <w:t xml:space="preserve">When I look back at my earlier portfolio, I realise that communication has been one of my best employability skills. In the Brand You unit I found out that emotional intelligence and the establishment of meaningful relationships are vital parts of achieving professional success. The fact that I am now working in customer service has </w:t>
      </w:r>
      <w:r w:rsidR="003B5166" w:rsidRPr="00E00B69">
        <w:rPr>
          <w:rFonts w:ascii="Arial" w:hAnsi="Arial" w:cs="Arial"/>
          <w:bCs/>
          <w:color w:val="000000" w:themeColor="text1"/>
          <w:szCs w:val="24"/>
          <w14:textOutline w14:w="0" w14:cap="flat" w14:cmpd="sng" w14:algn="ctr">
            <w14:noFill/>
            <w14:prstDash w14:val="solid"/>
            <w14:round/>
          </w14:textOutline>
        </w:rPr>
        <w:t>enhanced</w:t>
      </w:r>
      <w:r w:rsidRPr="00E00B69">
        <w:rPr>
          <w:rFonts w:ascii="Arial" w:hAnsi="Arial" w:cs="Arial"/>
          <w:bCs/>
          <w:color w:val="000000" w:themeColor="text1"/>
          <w:szCs w:val="24"/>
          <w14:textOutline w14:w="0" w14:cap="flat" w14:cmpd="sng" w14:algn="ctr">
            <w14:noFill/>
            <w14:prstDash w14:val="solid"/>
            <w14:round/>
          </w14:textOutline>
        </w:rPr>
        <w:t xml:space="preserve"> my communication skills since it has involved me in dealing with a wide variety of members of the public, handling people's concerns in a professional manner and working efficiently with my colleagues during busy times. As a result, I have become more confident when I am dealing with other people and have developed the capacity to stay calm in stressful situations.</w:t>
      </w:r>
    </w:p>
    <w:p w14:paraId="58FE8AA2" w14:textId="77777777" w:rsidR="00E74EFD" w:rsidRPr="00E00B69" w:rsidRDefault="00E74EFD" w:rsidP="00E74EFD">
      <w:pPr>
        <w:spacing w:after="240" w:line="360" w:lineRule="auto"/>
        <w:rPr>
          <w:rFonts w:ascii="Arial" w:hAnsi="Arial" w:cs="Arial"/>
          <w:bCs/>
          <w:color w:val="000000" w:themeColor="text1"/>
          <w:szCs w:val="24"/>
          <w14:textOutline w14:w="0" w14:cap="flat" w14:cmpd="sng" w14:algn="ctr">
            <w14:noFill/>
            <w14:prstDash w14:val="solid"/>
            <w14:round/>
          </w14:textOutline>
        </w:rPr>
      </w:pPr>
    </w:p>
    <w:p w14:paraId="63B41598" w14:textId="12DEE168" w:rsidR="00E74EFD" w:rsidRPr="00E00B69" w:rsidRDefault="00E74EFD" w:rsidP="001A735E">
      <w:pPr>
        <w:spacing w:after="240" w:line="360" w:lineRule="auto"/>
        <w:rPr>
          <w:rFonts w:ascii="Arial" w:hAnsi="Arial" w:cs="Arial"/>
          <w:bCs/>
          <w:color w:val="000000" w:themeColor="text1"/>
          <w:szCs w:val="24"/>
          <w14:textOutline w14:w="0" w14:cap="flat" w14:cmpd="sng" w14:algn="ctr">
            <w14:noFill/>
            <w14:prstDash w14:val="solid"/>
            <w14:round/>
          </w14:textOutline>
        </w:rPr>
      </w:pPr>
      <w:r w:rsidRPr="00E00B69">
        <w:rPr>
          <w:rFonts w:ascii="Arial" w:hAnsi="Arial" w:cs="Arial"/>
          <w:bCs/>
          <w:color w:val="000000" w:themeColor="text1"/>
          <w:szCs w:val="24"/>
          <w14:textOutline w14:w="0" w14:cap="flat" w14:cmpd="sng" w14:algn="ctr">
            <w14:noFill/>
            <w14:prstDash w14:val="solid"/>
            <w14:round/>
          </w14:textOutline>
        </w:rPr>
        <w:t xml:space="preserve">A further important employability skill is emotional intelligence. This refers to the ability of professionals to recognise, understand and manage their own emotions while also responding appropriately to the emotions of others (Goleman, 1998). It is especially valuable in the field of social work since such professionals frequently provide support to people who are suffering abuse, neglect, mental health problems and family </w:t>
      </w:r>
      <w:r w:rsidR="0071264D" w:rsidRPr="00E00B69">
        <w:rPr>
          <w:rFonts w:ascii="Arial" w:hAnsi="Arial" w:cs="Arial"/>
          <w:bCs/>
          <w:color w:val="000000" w:themeColor="text1"/>
          <w:szCs w:val="24"/>
          <w14:textOutline w14:w="0" w14:cap="flat" w14:cmpd="sng" w14:algn="ctr">
            <w14:noFill/>
            <w14:prstDash w14:val="solid"/>
            <w14:round/>
          </w14:textOutline>
        </w:rPr>
        <w:t>breakdowns. Emotional</w:t>
      </w:r>
      <w:r w:rsidRPr="00E00B69">
        <w:rPr>
          <w:rFonts w:ascii="Arial" w:hAnsi="Arial" w:cs="Arial"/>
          <w:bCs/>
          <w:color w:val="000000" w:themeColor="text1"/>
          <w:szCs w:val="24"/>
          <w14:textOutline w14:w="0" w14:cap="flat" w14:cmpd="sng" w14:algn="ctr">
            <w14:noFill/>
            <w14:prstDash w14:val="solid"/>
            <w14:round/>
          </w14:textOutline>
        </w:rPr>
        <w:t xml:space="preserve"> intelligence was one of the most important factors in my previous portfolio. Because I have come to understand emotional intelligence, I have been able to see how important empathy, compassion and self-awareness are when helping other people. I think that these qualities are in close agreement with the professional values that are expected of social workers.</w:t>
      </w:r>
    </w:p>
    <w:p w14:paraId="0EAD49DB" w14:textId="77777777" w:rsidR="00E74EFD" w:rsidRPr="00E00B69" w:rsidRDefault="00E74EFD" w:rsidP="00E74EFD">
      <w:pPr>
        <w:spacing w:after="240" w:line="360" w:lineRule="auto"/>
        <w:rPr>
          <w:rFonts w:ascii="Arial" w:hAnsi="Arial" w:cs="Arial"/>
          <w:bCs/>
          <w:color w:val="000000" w:themeColor="text1"/>
          <w:szCs w:val="24"/>
          <w14:textOutline w14:w="0" w14:cap="flat" w14:cmpd="sng" w14:algn="ctr">
            <w14:noFill/>
            <w14:prstDash w14:val="solid"/>
            <w14:round/>
          </w14:textOutline>
        </w:rPr>
      </w:pPr>
    </w:p>
    <w:p w14:paraId="60ADE387" w14:textId="450CDBF8" w:rsidR="00E74EFD" w:rsidRPr="00E00B69" w:rsidRDefault="00E74EFD" w:rsidP="0071264D">
      <w:pPr>
        <w:spacing w:after="240" w:line="360" w:lineRule="auto"/>
        <w:rPr>
          <w:rFonts w:ascii="Arial" w:hAnsi="Arial" w:cs="Arial"/>
          <w:bCs/>
          <w:color w:val="000000" w:themeColor="text1"/>
          <w:szCs w:val="24"/>
          <w14:textOutline w14:w="0" w14:cap="flat" w14:cmpd="sng" w14:algn="ctr">
            <w14:noFill/>
            <w14:prstDash w14:val="solid"/>
            <w14:round/>
          </w14:textOutline>
        </w:rPr>
      </w:pPr>
      <w:r w:rsidRPr="00E00B69">
        <w:rPr>
          <w:rFonts w:ascii="Arial" w:hAnsi="Arial" w:cs="Arial"/>
          <w:bCs/>
          <w:color w:val="000000" w:themeColor="text1"/>
          <w:szCs w:val="24"/>
          <w14:textOutline w14:w="0" w14:cap="flat" w14:cmpd="sng" w14:algn="ctr">
            <w14:noFill/>
            <w14:prstDash w14:val="solid"/>
            <w14:round/>
          </w14:textOutline>
        </w:rPr>
        <w:t>Resilience is also a vital employability skill. Since social workers often come across emotionally difficult situations, have heavy workloads and are required to make tough decisions, it is necessary for professionals to show resilience while at the same time keeping up the high standards of practice (Social Work England, 2024</w:t>
      </w:r>
      <w:r w:rsidR="008F06B6" w:rsidRPr="00E00B69">
        <w:rPr>
          <w:rFonts w:ascii="Arial" w:hAnsi="Arial" w:cs="Arial"/>
          <w:bCs/>
          <w:color w:val="000000" w:themeColor="text1"/>
          <w:szCs w:val="24"/>
          <w14:textOutline w14:w="0" w14:cap="flat" w14:cmpd="sng" w14:algn="ctr">
            <w14:noFill/>
            <w14:prstDash w14:val="solid"/>
            <w14:round/>
          </w14:textOutline>
        </w:rPr>
        <w:t>). The</w:t>
      </w:r>
      <w:r w:rsidRPr="00E00B69">
        <w:rPr>
          <w:rFonts w:ascii="Arial" w:hAnsi="Arial" w:cs="Arial"/>
          <w:bCs/>
          <w:color w:val="000000" w:themeColor="text1"/>
          <w:szCs w:val="24"/>
          <w14:textOutline w14:w="0" w14:cap="flat" w14:cmpd="sng" w14:algn="ctr">
            <w14:noFill/>
            <w14:prstDash w14:val="solid"/>
            <w14:round/>
          </w14:textOutline>
        </w:rPr>
        <w:t xml:space="preserve"> portfolio I produced emphasized the value of grit, resilience and keeping a positive attitude </w:t>
      </w:r>
      <w:r w:rsidR="00766E70" w:rsidRPr="00E00B69">
        <w:rPr>
          <w:rFonts w:ascii="Arial" w:hAnsi="Arial" w:cs="Arial"/>
          <w:bCs/>
          <w:color w:val="000000" w:themeColor="text1"/>
          <w:szCs w:val="24"/>
          <w14:textOutline w14:w="0" w14:cap="flat" w14:cmpd="sng" w14:algn="ctr">
            <w14:noFill/>
            <w14:prstDash w14:val="solid"/>
            <w14:round/>
          </w14:textOutline>
        </w:rPr>
        <w:t>regarding</w:t>
      </w:r>
      <w:r w:rsidRPr="00E00B69">
        <w:rPr>
          <w:rFonts w:ascii="Arial" w:hAnsi="Arial" w:cs="Arial"/>
          <w:bCs/>
          <w:color w:val="000000" w:themeColor="text1"/>
          <w:szCs w:val="24"/>
          <w14:textOutline w14:w="0" w14:cap="flat" w14:cmpd="sng" w14:algn="ctr">
            <w14:noFill/>
            <w14:prstDash w14:val="solid"/>
            <w14:round/>
          </w14:textOutline>
        </w:rPr>
        <w:t xml:space="preserve"> lifelong learning. When I look back at my own experiences, the fact that I have managed to keep up with university studies while working part-time has improved my time-management abilities, enhanced my perseverance and increased my capacity to deal with competing demands. Even though this has at times been difficult, it has enabled me to build up resilience which </w:t>
      </w:r>
      <w:r w:rsidRPr="00E00B69">
        <w:rPr>
          <w:rFonts w:ascii="Arial" w:hAnsi="Arial" w:cs="Arial"/>
          <w:bCs/>
          <w:color w:val="000000" w:themeColor="text1"/>
          <w:szCs w:val="24"/>
          <w14:textOutline w14:w="0" w14:cap="flat" w14:cmpd="sng" w14:algn="ctr">
            <w14:noFill/>
            <w14:prstDash w14:val="solid"/>
            <w14:round/>
          </w14:textOutline>
        </w:rPr>
        <w:lastRenderedPageBreak/>
        <w:t xml:space="preserve">will be of advantage to me in my future </w:t>
      </w:r>
      <w:r w:rsidR="008F06B6" w:rsidRPr="00E00B69">
        <w:rPr>
          <w:rFonts w:ascii="Arial" w:hAnsi="Arial" w:cs="Arial"/>
          <w:bCs/>
          <w:color w:val="000000" w:themeColor="text1"/>
          <w:szCs w:val="24"/>
          <w14:textOutline w14:w="0" w14:cap="flat" w14:cmpd="sng" w14:algn="ctr">
            <w14:noFill/>
            <w14:prstDash w14:val="solid"/>
            <w14:round/>
          </w14:textOutline>
        </w:rPr>
        <w:t>career. Another</w:t>
      </w:r>
      <w:r w:rsidRPr="00E00B69">
        <w:rPr>
          <w:rFonts w:ascii="Arial" w:hAnsi="Arial" w:cs="Arial"/>
          <w:bCs/>
          <w:color w:val="000000" w:themeColor="text1"/>
          <w:szCs w:val="24"/>
          <w14:textOutline w14:w="0" w14:cap="flat" w14:cmpd="sng" w14:algn="ctr">
            <w14:noFill/>
            <w14:prstDash w14:val="solid"/>
            <w14:round/>
          </w14:textOutline>
        </w:rPr>
        <w:t xml:space="preserve"> essential requirement is the ability to function as part of multidisciplinary teams. Social workers work alongside nurses, doctors, teachers, psychologists, housing officers and the police </w:t>
      </w:r>
      <w:r w:rsidR="008F06B6" w:rsidRPr="00E00B69">
        <w:rPr>
          <w:rFonts w:ascii="Arial" w:hAnsi="Arial" w:cs="Arial"/>
          <w:bCs/>
          <w:color w:val="000000" w:themeColor="text1"/>
          <w:szCs w:val="24"/>
          <w14:textOutline w14:w="0" w14:cap="flat" w14:cmpd="sng" w14:algn="ctr">
            <w14:noFill/>
            <w14:prstDash w14:val="solid"/>
            <w14:round/>
          </w14:textOutline>
        </w:rPr>
        <w:t>to</w:t>
      </w:r>
      <w:r w:rsidRPr="00E00B69">
        <w:rPr>
          <w:rFonts w:ascii="Arial" w:hAnsi="Arial" w:cs="Arial"/>
          <w:bCs/>
          <w:color w:val="000000" w:themeColor="text1"/>
          <w:szCs w:val="24"/>
          <w14:textOutline w14:w="0" w14:cap="flat" w14:cmpd="sng" w14:algn="ctr">
            <w14:noFill/>
            <w14:prstDash w14:val="solid"/>
            <w14:round/>
          </w14:textOutline>
        </w:rPr>
        <w:t xml:space="preserve"> give service users holistic care. When teamwork is effective, individuals </w:t>
      </w:r>
      <w:proofErr w:type="gramStart"/>
      <w:r w:rsidRPr="00E00B69">
        <w:rPr>
          <w:rFonts w:ascii="Arial" w:hAnsi="Arial" w:cs="Arial"/>
          <w:bCs/>
          <w:color w:val="000000" w:themeColor="text1"/>
          <w:szCs w:val="24"/>
          <w14:textOutline w14:w="0" w14:cap="flat" w14:cmpd="sng" w14:algn="ctr">
            <w14:noFill/>
            <w14:prstDash w14:val="solid"/>
            <w14:round/>
          </w14:textOutline>
        </w:rPr>
        <w:t>are able to</w:t>
      </w:r>
      <w:proofErr w:type="gramEnd"/>
      <w:r w:rsidRPr="00E00B69">
        <w:rPr>
          <w:rFonts w:ascii="Arial" w:hAnsi="Arial" w:cs="Arial"/>
          <w:bCs/>
          <w:color w:val="000000" w:themeColor="text1"/>
          <w:szCs w:val="24"/>
          <w14:textOutline w14:w="0" w14:cap="flat" w14:cmpd="sng" w14:algn="ctr">
            <w14:noFill/>
            <w14:prstDash w14:val="solid"/>
            <w14:round/>
          </w14:textOutline>
        </w:rPr>
        <w:t xml:space="preserve"> receive coordinated, person-centred support and safeguarding outcomes are improved (NHS England, 2022</w:t>
      </w:r>
      <w:proofErr w:type="gramStart"/>
      <w:r w:rsidRPr="00E00B69">
        <w:rPr>
          <w:rFonts w:ascii="Arial" w:hAnsi="Arial" w:cs="Arial"/>
          <w:bCs/>
          <w:color w:val="000000" w:themeColor="text1"/>
          <w:szCs w:val="24"/>
          <w14:textOutline w14:w="0" w14:cap="flat" w14:cmpd="sng" w14:algn="ctr">
            <w14:noFill/>
            <w14:prstDash w14:val="solid"/>
            <w14:round/>
          </w14:textOutline>
        </w:rPr>
        <w:t>).In</w:t>
      </w:r>
      <w:proofErr w:type="gramEnd"/>
      <w:r w:rsidRPr="00E00B69">
        <w:rPr>
          <w:rFonts w:ascii="Arial" w:hAnsi="Arial" w:cs="Arial"/>
          <w:bCs/>
          <w:color w:val="000000" w:themeColor="text1"/>
          <w:szCs w:val="24"/>
          <w14:textOutline w14:w="0" w14:cap="flat" w14:cmpd="sng" w14:algn="ctr">
            <w14:noFill/>
            <w14:prstDash w14:val="solid"/>
            <w14:round/>
          </w14:textOutline>
        </w:rPr>
        <w:t xml:space="preserve"> my Health and Social Care course I gained an understanding of partnership working and collaborative practice </w:t>
      </w:r>
      <w:r w:rsidR="008F06B6" w:rsidRPr="00E00B69">
        <w:rPr>
          <w:rFonts w:ascii="Arial" w:hAnsi="Arial" w:cs="Arial"/>
          <w:bCs/>
          <w:color w:val="000000" w:themeColor="text1"/>
          <w:szCs w:val="24"/>
          <w14:textOutline w14:w="0" w14:cap="flat" w14:cmpd="sng" w14:algn="ctr">
            <w14:noFill/>
            <w14:prstDash w14:val="solid"/>
            <w14:round/>
          </w14:textOutline>
        </w:rPr>
        <w:t>because of</w:t>
      </w:r>
      <w:r w:rsidRPr="00E00B69">
        <w:rPr>
          <w:rFonts w:ascii="Arial" w:hAnsi="Arial" w:cs="Arial"/>
          <w:bCs/>
          <w:color w:val="000000" w:themeColor="text1"/>
          <w:szCs w:val="24"/>
          <w14:textOutline w14:w="0" w14:cap="flat" w14:cmpd="sng" w14:algn="ctr">
            <w14:noFill/>
            <w14:prstDash w14:val="solid"/>
            <w14:round/>
          </w14:textOutline>
        </w:rPr>
        <w:t xml:space="preserve"> my academic study and participation in group activities. Moreover, the portfolio reflections I wrote on networking showed that developing professional relationships can have a positive effect on employability and on career development. I now realise that effective networking is not just about securing a job but is about creating professional relationships which lead to better practice and lifelong learning.</w:t>
      </w:r>
    </w:p>
    <w:p w14:paraId="09FEA30A" w14:textId="77777777" w:rsidR="00E74EFD" w:rsidRPr="00E00B69" w:rsidRDefault="00E74EFD" w:rsidP="00E74EFD">
      <w:pPr>
        <w:spacing w:after="240" w:line="360" w:lineRule="auto"/>
        <w:rPr>
          <w:rFonts w:ascii="Arial" w:hAnsi="Arial" w:cs="Arial"/>
          <w:bCs/>
          <w:color w:val="000000" w:themeColor="text1"/>
          <w:szCs w:val="24"/>
          <w14:textOutline w14:w="0" w14:cap="flat" w14:cmpd="sng" w14:algn="ctr">
            <w14:noFill/>
            <w14:prstDash w14:val="solid"/>
            <w14:round/>
          </w14:textOutline>
        </w:rPr>
      </w:pPr>
    </w:p>
    <w:p w14:paraId="4C28D759" w14:textId="600EC9E6" w:rsidR="009C16C8" w:rsidRPr="00E00B69" w:rsidRDefault="00E74EFD" w:rsidP="0071264D">
      <w:pPr>
        <w:spacing w:after="240" w:line="360" w:lineRule="auto"/>
        <w:rPr>
          <w:rFonts w:ascii="Arial" w:hAnsi="Arial" w:cs="Arial"/>
          <w:bCs/>
          <w:color w:val="000000" w:themeColor="text1"/>
          <w:szCs w:val="24"/>
          <w14:textOutline w14:w="0" w14:cap="flat" w14:cmpd="sng" w14:algn="ctr">
            <w14:noFill/>
            <w14:prstDash w14:val="solid"/>
            <w14:round/>
          </w14:textOutline>
        </w:rPr>
      </w:pPr>
      <w:r w:rsidRPr="00E00B69">
        <w:rPr>
          <w:rFonts w:ascii="Arial" w:hAnsi="Arial" w:cs="Arial"/>
          <w:bCs/>
          <w:color w:val="000000" w:themeColor="text1"/>
          <w:szCs w:val="24"/>
          <w14:textOutline w14:w="0" w14:cap="flat" w14:cmpd="sng" w14:algn="ctr">
            <w14:noFill/>
            <w14:prstDash w14:val="solid"/>
            <w14:round/>
          </w14:textOutline>
        </w:rPr>
        <w:t xml:space="preserve">Social workers should show a commitment to continuous professional development (CPD). Since the profession is constantly changing </w:t>
      </w:r>
      <w:r w:rsidR="001B1AE3" w:rsidRPr="00E00B69">
        <w:rPr>
          <w:rFonts w:ascii="Arial" w:hAnsi="Arial" w:cs="Arial"/>
          <w:bCs/>
          <w:color w:val="000000" w:themeColor="text1"/>
          <w:szCs w:val="24"/>
          <w14:textOutline w14:w="0" w14:cap="flat" w14:cmpd="sng" w14:algn="ctr">
            <w14:noFill/>
            <w14:prstDash w14:val="solid"/>
            <w14:round/>
          </w14:textOutline>
        </w:rPr>
        <w:t>because of</w:t>
      </w:r>
      <w:r w:rsidRPr="00E00B69">
        <w:rPr>
          <w:rFonts w:ascii="Arial" w:hAnsi="Arial" w:cs="Arial"/>
          <w:bCs/>
          <w:color w:val="000000" w:themeColor="text1"/>
          <w:szCs w:val="24"/>
          <w14:textOutline w14:w="0" w14:cap="flat" w14:cmpd="sng" w14:algn="ctr">
            <w14:noFill/>
            <w14:prstDash w14:val="solid"/>
            <w14:round/>
          </w14:textOutline>
        </w:rPr>
        <w:t xml:space="preserve"> developments in legislation, policy and best practice, professionals </w:t>
      </w:r>
      <w:r w:rsidR="008F06B6" w:rsidRPr="00E00B69">
        <w:rPr>
          <w:rFonts w:ascii="Arial" w:hAnsi="Arial" w:cs="Arial"/>
          <w:bCs/>
          <w:color w:val="000000" w:themeColor="text1"/>
          <w:szCs w:val="24"/>
          <w14:textOutline w14:w="0" w14:cap="flat" w14:cmpd="sng" w14:algn="ctr">
            <w14:noFill/>
            <w14:prstDash w14:val="solid"/>
            <w14:round/>
          </w14:textOutline>
        </w:rPr>
        <w:t>must</w:t>
      </w:r>
      <w:r w:rsidRPr="00E00B69">
        <w:rPr>
          <w:rFonts w:ascii="Arial" w:hAnsi="Arial" w:cs="Arial"/>
          <w:bCs/>
          <w:color w:val="000000" w:themeColor="text1"/>
          <w:szCs w:val="24"/>
          <w14:textOutline w14:w="0" w14:cap="flat" w14:cmpd="sng" w14:algn="ctr">
            <w14:noFill/>
            <w14:prstDash w14:val="solid"/>
            <w14:round/>
          </w14:textOutline>
        </w:rPr>
        <w:t xml:space="preserve"> regularly update their knowledge and skills if they are to maintain safe and effective practice (Social Work England, 2024</w:t>
      </w:r>
      <w:r w:rsidR="0071264D" w:rsidRPr="00E00B69">
        <w:rPr>
          <w:rFonts w:ascii="Arial" w:hAnsi="Arial" w:cs="Arial"/>
          <w:bCs/>
          <w:color w:val="000000" w:themeColor="text1"/>
          <w:szCs w:val="24"/>
          <w14:textOutline w14:w="0" w14:cap="flat" w14:cmpd="sng" w14:algn="ctr">
            <w14:noFill/>
            <w14:prstDash w14:val="solid"/>
            <w14:round/>
          </w14:textOutline>
        </w:rPr>
        <w:t>). When</w:t>
      </w:r>
      <w:r w:rsidRPr="00E00B69">
        <w:rPr>
          <w:rFonts w:ascii="Arial" w:hAnsi="Arial" w:cs="Arial"/>
          <w:bCs/>
          <w:color w:val="000000" w:themeColor="text1"/>
          <w:szCs w:val="24"/>
          <w14:textOutline w14:w="0" w14:cap="flat" w14:cmpd="sng" w14:algn="ctr">
            <w14:noFill/>
            <w14:prstDash w14:val="solid"/>
            <w14:round/>
          </w14:textOutline>
        </w:rPr>
        <w:t xml:space="preserve"> I look back at my portfolio, I realise that a commitment to lifelong learning has become one of my main professional values. It has taught me to adopt a growth mindset, to stay open to feedback and always look for chances to develop both personally and professionally. These traits will allow me to keep on improving throughout my career as a social </w:t>
      </w:r>
      <w:r w:rsidR="0071264D" w:rsidRPr="00E00B69">
        <w:rPr>
          <w:rFonts w:ascii="Arial" w:hAnsi="Arial" w:cs="Arial"/>
          <w:bCs/>
          <w:color w:val="000000" w:themeColor="text1"/>
          <w:szCs w:val="24"/>
          <w14:textOutline w14:w="0" w14:cap="flat" w14:cmpd="sng" w14:algn="ctr">
            <w14:noFill/>
            <w14:prstDash w14:val="solid"/>
            <w14:round/>
          </w14:textOutline>
        </w:rPr>
        <w:t>worker. In</w:t>
      </w:r>
      <w:r w:rsidRPr="00E00B69">
        <w:rPr>
          <w:rFonts w:ascii="Arial" w:hAnsi="Arial" w:cs="Arial"/>
          <w:bCs/>
          <w:color w:val="000000" w:themeColor="text1"/>
          <w:szCs w:val="24"/>
          <w14:textOutline w14:w="0" w14:cap="flat" w14:cmpd="sng" w14:algn="ctr">
            <w14:noFill/>
            <w14:prstDash w14:val="solid"/>
            <w14:round/>
          </w14:textOutline>
        </w:rPr>
        <w:t xml:space="preserve"> fact, even though I have acquired </w:t>
      </w:r>
      <w:r w:rsidR="008F06B6" w:rsidRPr="00E00B69">
        <w:rPr>
          <w:rFonts w:ascii="Arial" w:hAnsi="Arial" w:cs="Arial"/>
          <w:bCs/>
          <w:color w:val="000000" w:themeColor="text1"/>
          <w:szCs w:val="24"/>
          <w14:textOutline w14:w="0" w14:cap="flat" w14:cmpd="sng" w14:algn="ctr">
            <w14:noFill/>
            <w14:prstDash w14:val="solid"/>
            <w14:round/>
          </w14:textOutline>
        </w:rPr>
        <w:t>a few</w:t>
      </w:r>
      <w:r w:rsidRPr="00E00B69">
        <w:rPr>
          <w:rFonts w:ascii="Arial" w:hAnsi="Arial" w:cs="Arial"/>
          <w:bCs/>
          <w:color w:val="000000" w:themeColor="text1"/>
          <w:szCs w:val="24"/>
          <w14:textOutline w14:w="0" w14:cap="flat" w14:cmpd="sng" w14:algn="ctr">
            <w14:noFill/>
            <w14:prstDash w14:val="solid"/>
            <w14:round/>
          </w14:textOutline>
        </w:rPr>
        <w:t xml:space="preserve"> transferable employability skills during my time at university and in employment, I am aware that I still need to obtain some direct social work experience, broaden my understanding of the legislation, and finish the qualifications necessary for professional registration. These areas will make up my future development plan.</w:t>
      </w:r>
    </w:p>
    <w:p w14:paraId="77DE6EE4" w14:textId="64A74E31" w:rsidR="00A009FF" w:rsidRPr="009A2155" w:rsidRDefault="009A2155" w:rsidP="009A2155">
      <w:pPr>
        <w:spacing w:after="240" w:line="360" w:lineRule="auto"/>
        <w:rPr>
          <w:rFonts w:ascii="Arial" w:hAnsi="Arial" w:cs="Arial"/>
          <w:b/>
          <w:bCs/>
          <w:szCs w:val="24"/>
        </w:rPr>
      </w:pPr>
      <w:r w:rsidRPr="009A2155">
        <w:rPr>
          <w:rFonts w:ascii="Arial" w:hAnsi="Arial" w:cs="Arial"/>
          <w:b/>
          <w:bCs/>
          <w:szCs w:val="24"/>
        </w:rPr>
        <w:t xml:space="preserve">4. </w:t>
      </w:r>
      <w:r w:rsidR="00A009FF" w:rsidRPr="009A2155">
        <w:rPr>
          <w:rFonts w:ascii="Arial" w:hAnsi="Arial" w:cs="Arial"/>
          <w:b/>
          <w:bCs/>
          <w:szCs w:val="24"/>
        </w:rPr>
        <w:t>Development of personal skills and resource</w:t>
      </w:r>
      <w:r>
        <w:rPr>
          <w:rFonts w:ascii="Arial" w:hAnsi="Arial" w:cs="Arial"/>
          <w:b/>
          <w:bCs/>
          <w:szCs w:val="24"/>
        </w:rPr>
        <w:t>s</w:t>
      </w:r>
      <w:r w:rsidR="00A009FF" w:rsidRPr="009A2155">
        <w:rPr>
          <w:rFonts w:ascii="Arial" w:hAnsi="Arial" w:cs="Arial"/>
          <w:b/>
          <w:bCs/>
          <w:szCs w:val="24"/>
        </w:rPr>
        <w:t xml:space="preserve"> </w:t>
      </w:r>
    </w:p>
    <w:p w14:paraId="6076B429" w14:textId="0C297B89" w:rsidR="009A2155" w:rsidRDefault="003834FB" w:rsidP="009A2155">
      <w:pPr>
        <w:spacing w:after="240" w:line="360" w:lineRule="auto"/>
        <w:rPr>
          <w:rFonts w:asciiTheme="minorBidi" w:hAnsiTheme="minorBidi"/>
          <w:szCs w:val="24"/>
        </w:rPr>
      </w:pPr>
      <w:r w:rsidRPr="003834FB">
        <w:rPr>
          <w:rFonts w:asciiTheme="minorBidi" w:hAnsiTheme="minorBidi"/>
          <w:szCs w:val="24"/>
        </w:rPr>
        <w:t>To</w:t>
      </w:r>
      <w:r w:rsidRPr="003834FB">
        <w:rPr>
          <w:rFonts w:asciiTheme="minorBidi" w:hAnsiTheme="minorBidi"/>
          <w:szCs w:val="24"/>
        </w:rPr>
        <w:t xml:space="preserve"> go on a career in social work, I intend to keep on building both my professional knowledge and my transferable skills. The </w:t>
      </w:r>
      <w:r w:rsidRPr="003834FB">
        <w:rPr>
          <w:rFonts w:asciiTheme="minorBidi" w:hAnsiTheme="minorBidi"/>
          <w:szCs w:val="24"/>
        </w:rPr>
        <w:t>focus</w:t>
      </w:r>
      <w:r w:rsidRPr="003834FB">
        <w:rPr>
          <w:rFonts w:asciiTheme="minorBidi" w:hAnsiTheme="minorBidi"/>
          <w:szCs w:val="24"/>
        </w:rPr>
        <w:t xml:space="preserve"> of my efforts will be to deepen my understanding of safeguarding, the relevant legislation and assessment techniques </w:t>
      </w:r>
      <w:r w:rsidRPr="003834FB">
        <w:rPr>
          <w:rFonts w:asciiTheme="minorBidi" w:hAnsiTheme="minorBidi"/>
          <w:szCs w:val="24"/>
        </w:rPr>
        <w:lastRenderedPageBreak/>
        <w:t>through my time at university and by gaining practical experience. I also hope to boost my confidence in areas such as report writing, decision-making and risk assessment by asking for helpful feedback from my tutors and my placement supervisors. Furthermore, I will carry on working on my communication skills, my ability to work as part of a team and my emotional resilience through my part-time job and my voluntary work. The benefit of these experiences will be that they will enable me to become a reflective practitioner who is dedicated to giving person-centred care and to upholding professional standards.</w:t>
      </w:r>
    </w:p>
    <w:p w14:paraId="7434F956" w14:textId="77777777" w:rsidR="003834FB" w:rsidRPr="003834FB" w:rsidRDefault="003834FB" w:rsidP="009A2155">
      <w:pPr>
        <w:spacing w:after="240" w:line="360" w:lineRule="auto"/>
        <w:rPr>
          <w:rFonts w:asciiTheme="minorBidi" w:hAnsiTheme="minorBidi"/>
          <w:szCs w:val="24"/>
        </w:rPr>
      </w:pPr>
    </w:p>
    <w:p w14:paraId="2ACC58D9" w14:textId="02DBA8F1" w:rsidR="00A009FF" w:rsidRDefault="009A2155" w:rsidP="009A2155">
      <w:pPr>
        <w:spacing w:after="240" w:line="360" w:lineRule="auto"/>
        <w:rPr>
          <w:rFonts w:ascii="Arial" w:hAnsi="Arial" w:cs="Arial"/>
          <w:b/>
          <w:bCs/>
          <w:szCs w:val="24"/>
        </w:rPr>
      </w:pPr>
      <w:r>
        <w:rPr>
          <w:rFonts w:ascii="Arial" w:hAnsi="Arial" w:cs="Arial"/>
          <w:b/>
          <w:bCs/>
          <w:szCs w:val="24"/>
        </w:rPr>
        <w:t>5</w:t>
      </w:r>
      <w:r w:rsidRPr="009A2155">
        <w:rPr>
          <w:rFonts w:ascii="Arial" w:hAnsi="Arial" w:cs="Arial"/>
          <w:b/>
          <w:bCs/>
          <w:szCs w:val="24"/>
        </w:rPr>
        <w:t xml:space="preserve">. </w:t>
      </w:r>
      <w:r>
        <w:rPr>
          <w:rFonts w:ascii="Arial" w:hAnsi="Arial" w:cs="Arial"/>
          <w:b/>
          <w:bCs/>
          <w:szCs w:val="24"/>
        </w:rPr>
        <w:t>Action Plan</w:t>
      </w:r>
      <w:r w:rsidRPr="009A2155">
        <w:rPr>
          <w:rFonts w:ascii="Arial" w:hAnsi="Arial" w:cs="Arial"/>
          <w:b/>
          <w:bCs/>
          <w:szCs w:val="24"/>
        </w:rPr>
        <w:t xml:space="preserve"> </w:t>
      </w:r>
      <w:r>
        <w:rPr>
          <w:rFonts w:ascii="Arial" w:hAnsi="Arial" w:cs="Arial"/>
          <w:b/>
          <w:bCs/>
          <w:szCs w:val="24"/>
        </w:rPr>
        <w:t xml:space="preserve">and </w:t>
      </w:r>
      <w:r w:rsidR="00A009FF" w:rsidRPr="009A2155">
        <w:rPr>
          <w:rFonts w:ascii="Arial" w:hAnsi="Arial" w:cs="Arial"/>
          <w:b/>
          <w:bCs/>
          <w:szCs w:val="24"/>
        </w:rPr>
        <w:t xml:space="preserve">Timeline </w:t>
      </w:r>
    </w:p>
    <w:p w14:paraId="26BA8DA8"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Plan of Action and Schedule</w:t>
      </w:r>
    </w:p>
    <w:p w14:paraId="5DD9214C"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6DDF5472"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Short term (0–12 months):</w:t>
      </w:r>
    </w:p>
    <w:p w14:paraId="2BB79293"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3C7EE04D"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I should succeed in completing my Health and Social Care degree modules.</w:t>
      </w:r>
    </w:p>
    <w:p w14:paraId="6A6FCE13" w14:textId="35752715"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 xml:space="preserve"> Keep building useful skills by working part-time.</w:t>
      </w:r>
    </w:p>
    <w:p w14:paraId="5E41A284"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Get a volunteer or work experience position in a social care environment.</w:t>
      </w:r>
    </w:p>
    <w:p w14:paraId="17048636"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239D7A72"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Medium term (1–3 years):</w:t>
      </w:r>
    </w:p>
    <w:p w14:paraId="6B6F1D0F"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20BACAC0"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Finish obtaining my social work qualification.</w:t>
      </w:r>
    </w:p>
    <w:p w14:paraId="3900FCCB"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Get some practical experience in placements and enhance your skills in assessment and safeguarding.</w:t>
      </w:r>
    </w:p>
    <w:p w14:paraId="75EED7CD"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Sign up with Social Work England.</w:t>
      </w:r>
    </w:p>
    <w:p w14:paraId="66D9CE6E"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4CD12EA6"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Long term (3–5 years):</w:t>
      </w:r>
    </w:p>
    <w:p w14:paraId="0FF7643C"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20CD01AE"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Get a permanent position as a social worker.</w:t>
      </w:r>
    </w:p>
    <w:p w14:paraId="73C6264E" w14:textId="77777777" w:rsidR="005B5D2C" w:rsidRPr="000C7202" w:rsidRDefault="005B5D2C" w:rsidP="005B5D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0C7202">
        <w:rPr>
          <w:rFonts w:asciiTheme="minorBidi" w:hAnsiTheme="minorBidi"/>
          <w:szCs w:val="24"/>
        </w:rPr>
        <w:t>I should carry out my professional development by taking part in CPD training.</w:t>
      </w:r>
    </w:p>
    <w:p w14:paraId="6CD1B181" w14:textId="13B88416" w:rsidR="003834FB" w:rsidRPr="000C7202" w:rsidRDefault="005B5D2C" w:rsidP="005B5D2C">
      <w:pPr>
        <w:spacing w:after="240" w:line="360" w:lineRule="auto"/>
        <w:rPr>
          <w:rFonts w:asciiTheme="minorBidi" w:hAnsiTheme="minorBidi"/>
          <w:b/>
          <w:bCs/>
          <w:szCs w:val="24"/>
        </w:rPr>
      </w:pPr>
      <w:r w:rsidRPr="000C7202">
        <w:rPr>
          <w:rFonts w:asciiTheme="minorBidi" w:hAnsiTheme="minorBidi"/>
          <w:szCs w:val="24"/>
        </w:rPr>
        <w:t>Advancement in specialising in an area such as children and families or adult social care.</w:t>
      </w:r>
    </w:p>
    <w:p w14:paraId="54F6620E" w14:textId="77777777" w:rsidR="00A009FF" w:rsidRPr="00A009FF" w:rsidRDefault="00A009FF" w:rsidP="009A2155">
      <w:pPr>
        <w:spacing w:after="240" w:line="360" w:lineRule="auto"/>
        <w:rPr>
          <w:rFonts w:ascii="Arial" w:hAnsi="Arial" w:cs="Arial"/>
          <w:sz w:val="22"/>
        </w:rPr>
      </w:pPr>
    </w:p>
    <w:p w14:paraId="0B1C8822" w14:textId="4162C490" w:rsidR="00A009FF" w:rsidRPr="009A2155" w:rsidRDefault="009A2155" w:rsidP="009C16C8">
      <w:pPr>
        <w:spacing w:after="240" w:line="360" w:lineRule="auto"/>
        <w:rPr>
          <w:rFonts w:ascii="Arial" w:hAnsi="Arial" w:cs="Arial"/>
          <w:b/>
          <w:bCs/>
          <w:szCs w:val="24"/>
        </w:rPr>
      </w:pPr>
      <w:r>
        <w:rPr>
          <w:rFonts w:ascii="Arial" w:hAnsi="Arial" w:cs="Arial"/>
          <w:b/>
          <w:bCs/>
          <w:szCs w:val="24"/>
        </w:rPr>
        <w:t>6</w:t>
      </w:r>
      <w:r w:rsidRPr="009A2155">
        <w:rPr>
          <w:rFonts w:ascii="Arial" w:hAnsi="Arial" w:cs="Arial"/>
          <w:b/>
          <w:bCs/>
          <w:szCs w:val="24"/>
        </w:rPr>
        <w:t xml:space="preserve">. </w:t>
      </w:r>
      <w:r w:rsidR="00A009FF" w:rsidRPr="009A2155">
        <w:rPr>
          <w:rFonts w:ascii="Arial" w:hAnsi="Arial" w:cs="Arial"/>
          <w:b/>
          <w:bCs/>
          <w:szCs w:val="24"/>
        </w:rPr>
        <w:t>Communication</w:t>
      </w:r>
      <w:r w:rsidR="009C16C8">
        <w:rPr>
          <w:rFonts w:ascii="Arial" w:hAnsi="Arial" w:cs="Arial"/>
          <w:b/>
          <w:bCs/>
          <w:szCs w:val="24"/>
        </w:rPr>
        <w:t xml:space="preserve"> of skills to</w:t>
      </w:r>
      <w:r w:rsidR="00A009FF" w:rsidRPr="009A2155">
        <w:rPr>
          <w:rFonts w:ascii="Arial" w:hAnsi="Arial" w:cs="Arial"/>
          <w:b/>
          <w:bCs/>
          <w:szCs w:val="24"/>
        </w:rPr>
        <w:t xml:space="preserve"> potential employer</w:t>
      </w:r>
      <w:r w:rsidR="009C16C8">
        <w:rPr>
          <w:rFonts w:ascii="Arial" w:hAnsi="Arial" w:cs="Arial"/>
          <w:b/>
          <w:bCs/>
          <w:szCs w:val="24"/>
        </w:rPr>
        <w:t>s</w:t>
      </w:r>
    </w:p>
    <w:p w14:paraId="7363E3B8" w14:textId="3F750632" w:rsidR="009A2155" w:rsidRPr="00000AC8" w:rsidRDefault="00000AC8" w:rsidP="009A2155">
      <w:pPr>
        <w:spacing w:after="240" w:line="360" w:lineRule="auto"/>
        <w:rPr>
          <w:rFonts w:asciiTheme="minorBidi" w:hAnsiTheme="minorBidi"/>
          <w:szCs w:val="24"/>
        </w:rPr>
      </w:pPr>
      <w:r w:rsidRPr="00000AC8">
        <w:rPr>
          <w:rFonts w:asciiTheme="minorBidi" w:hAnsiTheme="minorBidi"/>
          <w:szCs w:val="24"/>
        </w:rPr>
        <w:t>To</w:t>
      </w:r>
      <w:r w:rsidRPr="00000AC8">
        <w:rPr>
          <w:rFonts w:asciiTheme="minorBidi" w:hAnsiTheme="minorBidi"/>
          <w:szCs w:val="24"/>
        </w:rPr>
        <w:t xml:space="preserve"> make my skills clearly known to employers, I will keep my CV professional, customise my cover letter for each job I apply for and carefully prepare for interviews by giving specific examples of my experience in teamwork, communication, </w:t>
      </w:r>
      <w:r w:rsidRPr="00000AC8">
        <w:rPr>
          <w:rFonts w:asciiTheme="minorBidi" w:hAnsiTheme="minorBidi"/>
          <w:szCs w:val="24"/>
        </w:rPr>
        <w:lastRenderedPageBreak/>
        <w:t>resilience and problem-solving. I will also make sure that my LinkedIn profile remains professional and keep on networking with lecturers, placement providers and social work professionals. Showing a dedication to lifelong learning, reflective practice and professional values will enable me to appear to employers as someone who is suitable for a career in social work.</w:t>
      </w:r>
    </w:p>
    <w:p w14:paraId="0C95663F" w14:textId="77777777" w:rsidR="000C7202" w:rsidRPr="009A2155" w:rsidRDefault="000C7202" w:rsidP="009A2155">
      <w:pPr>
        <w:spacing w:after="240" w:line="360" w:lineRule="auto"/>
        <w:rPr>
          <w:rFonts w:ascii="Arial" w:hAnsi="Arial" w:cs="Arial"/>
          <w:sz w:val="22"/>
        </w:rPr>
      </w:pPr>
    </w:p>
    <w:p w14:paraId="5782B2F4" w14:textId="01DBCE56" w:rsidR="00A009FF" w:rsidRPr="009A2155" w:rsidRDefault="009A2155" w:rsidP="009A2155">
      <w:pPr>
        <w:spacing w:after="240" w:line="360" w:lineRule="auto"/>
        <w:rPr>
          <w:rFonts w:ascii="Arial" w:hAnsi="Arial" w:cs="Arial"/>
          <w:b/>
          <w:bCs/>
          <w:szCs w:val="24"/>
        </w:rPr>
      </w:pPr>
      <w:r>
        <w:rPr>
          <w:rFonts w:ascii="Arial" w:hAnsi="Arial" w:cs="Arial"/>
          <w:b/>
          <w:bCs/>
          <w:szCs w:val="24"/>
        </w:rPr>
        <w:t>7</w:t>
      </w:r>
      <w:r w:rsidRPr="009A2155">
        <w:rPr>
          <w:rFonts w:ascii="Arial" w:hAnsi="Arial" w:cs="Arial"/>
          <w:b/>
          <w:bCs/>
          <w:szCs w:val="24"/>
        </w:rPr>
        <w:t xml:space="preserve">. </w:t>
      </w:r>
      <w:r w:rsidR="00A009FF" w:rsidRPr="009A2155">
        <w:rPr>
          <w:rFonts w:ascii="Arial" w:hAnsi="Arial" w:cs="Arial"/>
          <w:b/>
          <w:bCs/>
          <w:szCs w:val="24"/>
        </w:rPr>
        <w:t xml:space="preserve">Conclusion </w:t>
      </w:r>
    </w:p>
    <w:p w14:paraId="6DC14442" w14:textId="77777777" w:rsidR="007165AA" w:rsidRPr="007165AA" w:rsidRDefault="007165AA" w:rsidP="007165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r w:rsidRPr="007165AA">
        <w:rPr>
          <w:rFonts w:asciiTheme="minorBidi" w:hAnsiTheme="minorBidi"/>
          <w:szCs w:val="24"/>
        </w:rPr>
        <w:t>The report looks at the role of a social worker and the employability skills necessary for a successful career in this field. Having considered my present strengths and noted the areas in which I need to improve, I now have a better understanding of the knowledge, skills and values that are expected of social workers. The coursework I have completed, together with my previous portfolio and work experience, have enhanced my abilities in communication, resilience and working as part of a team, and my action plan sets out specific aims for my future development. If I keep on gaining experience, finish my qualifications and take part in ongoing professional development, I will be properly prepared to start a successful career as a social worker in the United Kingdom.</w:t>
      </w:r>
    </w:p>
    <w:p w14:paraId="2A6480CE" w14:textId="77777777" w:rsidR="007165AA" w:rsidRPr="007165AA" w:rsidRDefault="007165AA" w:rsidP="007165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Cs w:val="24"/>
        </w:rPr>
      </w:pPr>
    </w:p>
    <w:p w14:paraId="5E3158C2" w14:textId="2ABE425A" w:rsidR="00FD5693" w:rsidRPr="007165AA" w:rsidRDefault="007165AA" w:rsidP="007165AA">
      <w:pPr>
        <w:spacing w:after="240" w:line="360" w:lineRule="auto"/>
        <w:rPr>
          <w:rFonts w:asciiTheme="minorBidi" w:hAnsiTheme="minorBidi"/>
          <w:b/>
          <w:bCs/>
          <w:szCs w:val="24"/>
        </w:rPr>
      </w:pPr>
      <w:r w:rsidRPr="007165AA">
        <w:rPr>
          <w:rFonts w:asciiTheme="minorBidi" w:hAnsiTheme="minorBidi"/>
          <w:szCs w:val="24"/>
        </w:rPr>
        <w:t xml:space="preserve">In summary, preparing this report has increased my awareness of the responsibilities and </w:t>
      </w:r>
      <w:r w:rsidRPr="007165AA">
        <w:rPr>
          <w:rFonts w:asciiTheme="minorBidi" w:hAnsiTheme="minorBidi"/>
          <w:szCs w:val="24"/>
        </w:rPr>
        <w:t>professional expectations</w:t>
      </w:r>
      <w:r w:rsidRPr="007165AA">
        <w:rPr>
          <w:rFonts w:asciiTheme="minorBidi" w:hAnsiTheme="minorBidi"/>
          <w:szCs w:val="24"/>
        </w:rPr>
        <w:t xml:space="preserve"> that apply to social workers. It has also shown me how important it is to engage in self-reflection, commit to lifelong learning and keep up high professional standards over the course of my career. I am now motivated to keep developing my knowledge, my practical skills and my confidence </w:t>
      </w:r>
      <w:r w:rsidRPr="007165AA">
        <w:rPr>
          <w:rFonts w:asciiTheme="minorBidi" w:hAnsiTheme="minorBidi"/>
          <w:szCs w:val="24"/>
        </w:rPr>
        <w:t>to</w:t>
      </w:r>
      <w:r w:rsidRPr="007165AA">
        <w:rPr>
          <w:rFonts w:asciiTheme="minorBidi" w:hAnsiTheme="minorBidi"/>
          <w:szCs w:val="24"/>
        </w:rPr>
        <w:t xml:space="preserve"> be able to give high-quality, person-centred support to individuals and families. I think that by being committed, gaining experience and continuing with professional development, I will be able to make a positive contribution to society and become an effective and compassionate</w:t>
      </w:r>
      <w:r>
        <w:rPr>
          <w:rFonts w:asciiTheme="minorBidi" w:hAnsiTheme="minorBidi"/>
          <w:szCs w:val="24"/>
        </w:rPr>
        <w:t xml:space="preserve"> </w:t>
      </w:r>
      <w:r w:rsidRPr="007165AA">
        <w:rPr>
          <w:rFonts w:asciiTheme="minorBidi" w:hAnsiTheme="minorBidi"/>
          <w:szCs w:val="24"/>
        </w:rPr>
        <w:t>social worker.</w:t>
      </w:r>
    </w:p>
    <w:p w14:paraId="7BF369F0" w14:textId="54B5549E" w:rsidR="009A2155" w:rsidRDefault="00E43EF1" w:rsidP="009A2155">
      <w:pPr>
        <w:spacing w:after="240" w:line="360" w:lineRule="auto"/>
        <w:rPr>
          <w:rFonts w:ascii="Arial" w:hAnsi="Arial" w:cs="Arial"/>
          <w:sz w:val="22"/>
        </w:rPr>
      </w:pPr>
      <w:r>
        <w:rPr>
          <w:rFonts w:ascii="Arial" w:hAnsi="Arial" w:cs="Arial"/>
          <w:noProof/>
          <w:sz w:val="22"/>
        </w:rPr>
        <w:drawing>
          <wp:inline distT="0" distB="0" distL="0" distR="0" wp14:anchorId="4B7C228A" wp14:editId="51C8191F">
            <wp:extent cx="3811509" cy="1708549"/>
            <wp:effectExtent l="0" t="0" r="0" b="6350"/>
            <wp:docPr id="13528236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23655" name="Picture 135282365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66336" cy="1733126"/>
                    </a:xfrm>
                    <a:prstGeom prst="rect">
                      <a:avLst/>
                    </a:prstGeom>
                  </pic:spPr>
                </pic:pic>
              </a:graphicData>
            </a:graphic>
          </wp:inline>
        </w:drawing>
      </w:r>
    </w:p>
    <w:p w14:paraId="20290385" w14:textId="77777777" w:rsidR="009A2155" w:rsidRDefault="009A2155" w:rsidP="009A2155">
      <w:pPr>
        <w:spacing w:after="240" w:line="360" w:lineRule="auto"/>
        <w:rPr>
          <w:rFonts w:ascii="Arial" w:hAnsi="Arial" w:cs="Arial"/>
          <w:sz w:val="22"/>
        </w:rPr>
      </w:pPr>
    </w:p>
    <w:p w14:paraId="158390D2" w14:textId="77777777" w:rsidR="009A2155" w:rsidRDefault="009A2155" w:rsidP="009A2155">
      <w:pPr>
        <w:spacing w:after="240" w:line="360" w:lineRule="auto"/>
        <w:rPr>
          <w:rFonts w:ascii="Arial" w:hAnsi="Arial" w:cs="Arial"/>
          <w:sz w:val="22"/>
        </w:rPr>
      </w:pPr>
    </w:p>
    <w:p w14:paraId="3410CEDB" w14:textId="77777777" w:rsidR="009C16C8" w:rsidRDefault="009C16C8" w:rsidP="009A2155">
      <w:pPr>
        <w:spacing w:after="240" w:line="360" w:lineRule="auto"/>
        <w:rPr>
          <w:rFonts w:ascii="Arial" w:hAnsi="Arial" w:cs="Arial"/>
          <w:sz w:val="22"/>
        </w:rPr>
      </w:pPr>
    </w:p>
    <w:p w14:paraId="3B5D4EBF" w14:textId="77777777" w:rsidR="009C16C8" w:rsidRDefault="009C16C8" w:rsidP="009A2155">
      <w:pPr>
        <w:spacing w:after="240" w:line="360" w:lineRule="auto"/>
        <w:rPr>
          <w:rFonts w:ascii="Arial" w:hAnsi="Arial" w:cs="Arial"/>
          <w:sz w:val="22"/>
        </w:rPr>
      </w:pPr>
    </w:p>
    <w:p w14:paraId="019518F4" w14:textId="77777777" w:rsidR="009A2155" w:rsidRDefault="009A2155" w:rsidP="009A2155">
      <w:pPr>
        <w:spacing w:after="240" w:line="360" w:lineRule="auto"/>
        <w:rPr>
          <w:rFonts w:ascii="Arial" w:hAnsi="Arial" w:cs="Arial"/>
          <w:sz w:val="22"/>
        </w:rPr>
      </w:pPr>
    </w:p>
    <w:p w14:paraId="02DCF356" w14:textId="77777777" w:rsidR="009A2155" w:rsidRDefault="009A2155" w:rsidP="009A2155">
      <w:pPr>
        <w:spacing w:after="240" w:line="360" w:lineRule="auto"/>
        <w:rPr>
          <w:rFonts w:ascii="Arial" w:hAnsi="Arial" w:cs="Arial"/>
          <w:sz w:val="22"/>
        </w:rPr>
      </w:pPr>
    </w:p>
    <w:p w14:paraId="6CB640B6" w14:textId="77777777" w:rsidR="009A2155" w:rsidRDefault="009A2155" w:rsidP="009A2155">
      <w:pPr>
        <w:spacing w:after="240" w:line="360" w:lineRule="auto"/>
        <w:rPr>
          <w:rFonts w:ascii="Arial" w:hAnsi="Arial" w:cs="Arial"/>
          <w:sz w:val="22"/>
        </w:rPr>
      </w:pPr>
    </w:p>
    <w:p w14:paraId="1B31CCA4" w14:textId="77777777" w:rsidR="009A2155" w:rsidRDefault="009A2155" w:rsidP="009A2155">
      <w:pPr>
        <w:spacing w:after="240" w:line="360" w:lineRule="auto"/>
        <w:rPr>
          <w:rFonts w:ascii="Arial" w:hAnsi="Arial" w:cs="Arial"/>
          <w:sz w:val="22"/>
        </w:rPr>
      </w:pPr>
    </w:p>
    <w:p w14:paraId="4F90CAD8" w14:textId="283F931E" w:rsidR="00A009FF" w:rsidRPr="009A2155" w:rsidRDefault="00A009FF" w:rsidP="009A2155">
      <w:pPr>
        <w:spacing w:after="240" w:line="360" w:lineRule="auto"/>
        <w:rPr>
          <w:rFonts w:ascii="Arial" w:hAnsi="Arial" w:cs="Arial"/>
          <w:b/>
          <w:bCs/>
          <w:szCs w:val="24"/>
        </w:rPr>
      </w:pPr>
      <w:r w:rsidRPr="009A2155">
        <w:rPr>
          <w:rFonts w:ascii="Arial" w:hAnsi="Arial" w:cs="Arial"/>
          <w:b/>
          <w:bCs/>
          <w:szCs w:val="24"/>
        </w:rPr>
        <w:t xml:space="preserve">References </w:t>
      </w:r>
    </w:p>
    <w:p w14:paraId="5AB85631"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BASW (2024) </w:t>
      </w:r>
      <w:r>
        <w:rPr>
          <w:rFonts w:ascii="System Font" w:hAnsi="System Font" w:cs="System Font"/>
          <w:i/>
          <w:iCs/>
          <w:sz w:val="26"/>
          <w:szCs w:val="26"/>
        </w:rPr>
        <w:t>Code of Ethics for Social Work</w:t>
      </w:r>
      <w:r>
        <w:rPr>
          <w:rFonts w:ascii="System Font" w:hAnsi="System Font" w:cs="System Font"/>
          <w:sz w:val="26"/>
          <w:szCs w:val="26"/>
        </w:rPr>
        <w:t>. Birmingham: British Association of Social Workers.</w:t>
      </w:r>
    </w:p>
    <w:p w14:paraId="6CCF8A76"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Goleman, D. (1998) </w:t>
      </w:r>
      <w:r>
        <w:rPr>
          <w:rFonts w:ascii="System Font" w:hAnsi="System Font" w:cs="System Font"/>
          <w:i/>
          <w:iCs/>
          <w:sz w:val="26"/>
          <w:szCs w:val="26"/>
        </w:rPr>
        <w:t>Working with Emotional Intelligence</w:t>
      </w:r>
      <w:r>
        <w:rPr>
          <w:rFonts w:ascii="System Font" w:hAnsi="System Font" w:cs="System Font"/>
          <w:sz w:val="26"/>
          <w:szCs w:val="26"/>
        </w:rPr>
        <w:t>. London: Bloomsbury.</w:t>
      </w:r>
    </w:p>
    <w:p w14:paraId="70FFC9F3"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Health and Care Professions Council (HCPC) (2023) </w:t>
      </w:r>
      <w:r>
        <w:rPr>
          <w:rFonts w:ascii="System Font" w:hAnsi="System Font" w:cs="System Font"/>
          <w:i/>
          <w:iCs/>
          <w:sz w:val="26"/>
          <w:szCs w:val="26"/>
        </w:rPr>
        <w:t>Standards of Proficiency: Social Workers</w:t>
      </w:r>
      <w:r>
        <w:rPr>
          <w:rFonts w:ascii="System Font" w:hAnsi="System Font" w:cs="System Font"/>
          <w:sz w:val="26"/>
          <w:szCs w:val="26"/>
        </w:rPr>
        <w:t>. London: HCPC.</w:t>
      </w:r>
    </w:p>
    <w:p w14:paraId="1FF35D80"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NHS England (2022) </w:t>
      </w:r>
      <w:r>
        <w:rPr>
          <w:rFonts w:ascii="System Font" w:hAnsi="System Font" w:cs="System Font"/>
          <w:i/>
          <w:iCs/>
          <w:sz w:val="26"/>
          <w:szCs w:val="26"/>
        </w:rPr>
        <w:t>Working in Partnership Across Health and Social Care</w:t>
      </w:r>
      <w:r>
        <w:rPr>
          <w:rFonts w:ascii="System Font" w:hAnsi="System Font" w:cs="System Font"/>
          <w:sz w:val="26"/>
          <w:szCs w:val="26"/>
        </w:rPr>
        <w:t>. London: NHS England.</w:t>
      </w:r>
    </w:p>
    <w:p w14:paraId="5656B278"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Social Work England (2024) </w:t>
      </w:r>
      <w:r>
        <w:rPr>
          <w:rFonts w:ascii="System Font" w:hAnsi="System Font" w:cs="System Font"/>
          <w:i/>
          <w:iCs/>
          <w:sz w:val="26"/>
          <w:szCs w:val="26"/>
        </w:rPr>
        <w:t>Professional Standards</w:t>
      </w:r>
      <w:r>
        <w:rPr>
          <w:rFonts w:ascii="System Font" w:hAnsi="System Font" w:cs="System Font"/>
          <w:sz w:val="26"/>
          <w:szCs w:val="26"/>
        </w:rPr>
        <w:t>. Sheffield: Social Work England.</w:t>
      </w:r>
    </w:p>
    <w:p w14:paraId="57097D8F"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Thompson, N. (2021) </w:t>
      </w:r>
      <w:r>
        <w:rPr>
          <w:rFonts w:ascii="System Font" w:hAnsi="System Font" w:cs="System Font"/>
          <w:i/>
          <w:iCs/>
          <w:sz w:val="26"/>
          <w:szCs w:val="26"/>
        </w:rPr>
        <w:t>Understanding Social Work: Preparing for Practice</w:t>
      </w:r>
      <w:r>
        <w:rPr>
          <w:rFonts w:ascii="System Font" w:hAnsi="System Font" w:cs="System Font"/>
          <w:sz w:val="26"/>
          <w:szCs w:val="26"/>
        </w:rPr>
        <w:t xml:space="preserve">. 5th </w:t>
      </w:r>
      <w:proofErr w:type="spellStart"/>
      <w:r>
        <w:rPr>
          <w:rFonts w:ascii="System Font" w:hAnsi="System Font" w:cs="System Font"/>
          <w:sz w:val="26"/>
          <w:szCs w:val="26"/>
        </w:rPr>
        <w:t>edn</w:t>
      </w:r>
      <w:proofErr w:type="spellEnd"/>
      <w:r>
        <w:rPr>
          <w:rFonts w:ascii="System Font" w:hAnsi="System Font" w:cs="System Font"/>
          <w:sz w:val="26"/>
          <w:szCs w:val="26"/>
        </w:rPr>
        <w:t>. London: Red Globe Press.</w:t>
      </w:r>
    </w:p>
    <w:p w14:paraId="2222BA3B"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Yorke, M. (2006) </w:t>
      </w:r>
      <w:r>
        <w:rPr>
          <w:rFonts w:ascii="System Font" w:hAnsi="System Font" w:cs="System Font"/>
          <w:i/>
          <w:iCs/>
          <w:sz w:val="26"/>
          <w:szCs w:val="26"/>
        </w:rPr>
        <w:t>Employability in Higher Education: What It Is – What It Is Not</w:t>
      </w:r>
      <w:r>
        <w:rPr>
          <w:rFonts w:ascii="System Font" w:hAnsi="System Font" w:cs="System Font"/>
          <w:sz w:val="26"/>
          <w:szCs w:val="26"/>
        </w:rPr>
        <w:t>. York: Higher Education Academy.</w:t>
      </w:r>
    </w:p>
    <w:p w14:paraId="294F36C3"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Department of Health and Social Care (2014) </w:t>
      </w:r>
      <w:r>
        <w:rPr>
          <w:rFonts w:ascii="System Font" w:hAnsi="System Font" w:cs="System Font"/>
          <w:i/>
          <w:iCs/>
          <w:sz w:val="26"/>
          <w:szCs w:val="26"/>
        </w:rPr>
        <w:t>Care Act 2014</w:t>
      </w:r>
      <w:r>
        <w:rPr>
          <w:rFonts w:ascii="System Font" w:hAnsi="System Font" w:cs="System Font"/>
          <w:sz w:val="26"/>
          <w:szCs w:val="26"/>
        </w:rPr>
        <w:t>. London: The Stationery Office.</w:t>
      </w:r>
    </w:p>
    <w:p w14:paraId="5EF49BB3"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HM Government (1989) </w:t>
      </w:r>
      <w:r>
        <w:rPr>
          <w:rFonts w:ascii="System Font" w:hAnsi="System Font" w:cs="System Font"/>
          <w:i/>
          <w:iCs/>
          <w:sz w:val="26"/>
          <w:szCs w:val="26"/>
        </w:rPr>
        <w:t>Children Act 1989</w:t>
      </w:r>
      <w:r>
        <w:rPr>
          <w:rFonts w:ascii="System Font" w:hAnsi="System Font" w:cs="System Font"/>
          <w:sz w:val="26"/>
          <w:szCs w:val="26"/>
        </w:rPr>
        <w:t>. London: The Stationery Office.</w:t>
      </w:r>
    </w:p>
    <w:p w14:paraId="6905F918" w14:textId="77777777" w:rsidR="009474E9" w:rsidRDefault="009474E9" w:rsidP="00947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Skills for Care (2023) </w:t>
      </w:r>
      <w:r>
        <w:rPr>
          <w:rFonts w:ascii="System Font" w:hAnsi="System Font" w:cs="System Font"/>
          <w:i/>
          <w:iCs/>
          <w:sz w:val="26"/>
          <w:szCs w:val="26"/>
        </w:rPr>
        <w:t>Core Skills for Social Care</w:t>
      </w:r>
      <w:r>
        <w:rPr>
          <w:rFonts w:ascii="System Font" w:hAnsi="System Font" w:cs="System Font"/>
          <w:sz w:val="26"/>
          <w:szCs w:val="26"/>
        </w:rPr>
        <w:t>. Leeds: Skills for Care.</w:t>
      </w:r>
    </w:p>
    <w:p w14:paraId="2340D7CC" w14:textId="6DB77695" w:rsidR="007E23E1" w:rsidRPr="009A2155" w:rsidRDefault="009474E9" w:rsidP="009474E9">
      <w:pPr>
        <w:spacing w:after="240" w:line="360" w:lineRule="auto"/>
        <w:rPr>
          <w:rFonts w:ascii="Arial" w:hAnsi="Arial" w:cs="Arial"/>
          <w:color w:val="0070C0"/>
          <w:sz w:val="22"/>
        </w:rPr>
      </w:pPr>
      <w:r>
        <w:rPr>
          <w:rFonts w:ascii="System Font" w:hAnsi="System Font" w:cs="System Font"/>
          <w:sz w:val="26"/>
          <w:szCs w:val="26"/>
        </w:rPr>
        <w:t xml:space="preserve">The Open University (2023) </w:t>
      </w:r>
      <w:r>
        <w:rPr>
          <w:rFonts w:ascii="System Font" w:hAnsi="System Font" w:cs="System Font"/>
          <w:i/>
          <w:iCs/>
          <w:sz w:val="26"/>
          <w:szCs w:val="26"/>
        </w:rPr>
        <w:t>Professionalism in Social Work Practice</w:t>
      </w:r>
      <w:r>
        <w:rPr>
          <w:rFonts w:ascii="System Font" w:hAnsi="System Font" w:cs="System Font"/>
          <w:sz w:val="26"/>
          <w:szCs w:val="26"/>
        </w:rPr>
        <w:t xml:space="preserve">. Milton </w:t>
      </w: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82E61E" w14:textId="77777777" w:rsidR="00275653" w:rsidRDefault="00275653" w:rsidP="00B21FE6">
      <w:pPr>
        <w:spacing w:after="0" w:line="240" w:lineRule="auto"/>
      </w:pPr>
      <w:r>
        <w:separator/>
      </w:r>
    </w:p>
  </w:endnote>
  <w:endnote w:type="continuationSeparator" w:id="0">
    <w:p w14:paraId="09F4FCFF" w14:textId="77777777" w:rsidR="00275653" w:rsidRDefault="0027565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 Font">
    <w:altName w:val="Calibri"/>
    <w:panose1 w:val="020B0604020202020204"/>
    <w:charset w:val="00"/>
    <w:family w:val="auto"/>
    <w:notTrueType/>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9C2A0C" w14:textId="77777777" w:rsidR="00275653" w:rsidRDefault="00275653" w:rsidP="00B21FE6">
      <w:pPr>
        <w:spacing w:after="0" w:line="240" w:lineRule="auto"/>
      </w:pPr>
      <w:r>
        <w:separator/>
      </w:r>
    </w:p>
  </w:footnote>
  <w:footnote w:type="continuationSeparator" w:id="0">
    <w:p w14:paraId="056A2A1A" w14:textId="77777777" w:rsidR="00275653" w:rsidRDefault="00275653"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A01C56"/>
    <w:multiLevelType w:val="hybridMultilevel"/>
    <w:tmpl w:val="0E50702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6"/>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5"/>
  </w:num>
  <w:num w:numId="7" w16cid:durableId="1687511556">
    <w:abstractNumId w:val="4"/>
  </w:num>
  <w:num w:numId="8" w16cid:durableId="1564484750">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AC8"/>
    <w:rsid w:val="00001DA9"/>
    <w:rsid w:val="00016C0D"/>
    <w:rsid w:val="000C7202"/>
    <w:rsid w:val="000F271B"/>
    <w:rsid w:val="001333C2"/>
    <w:rsid w:val="001A735E"/>
    <w:rsid w:val="001B1AE3"/>
    <w:rsid w:val="001D345E"/>
    <w:rsid w:val="001D6989"/>
    <w:rsid w:val="00220640"/>
    <w:rsid w:val="00222E55"/>
    <w:rsid w:val="0025489E"/>
    <w:rsid w:val="00275653"/>
    <w:rsid w:val="002D39BD"/>
    <w:rsid w:val="00317E3D"/>
    <w:rsid w:val="00355EA9"/>
    <w:rsid w:val="00362FB2"/>
    <w:rsid w:val="003834FB"/>
    <w:rsid w:val="003B5166"/>
    <w:rsid w:val="00430930"/>
    <w:rsid w:val="00530399"/>
    <w:rsid w:val="005369A5"/>
    <w:rsid w:val="0058218C"/>
    <w:rsid w:val="005913BF"/>
    <w:rsid w:val="00594FAC"/>
    <w:rsid w:val="005A03A2"/>
    <w:rsid w:val="005B5D2C"/>
    <w:rsid w:val="005C08AC"/>
    <w:rsid w:val="005D240A"/>
    <w:rsid w:val="006524ED"/>
    <w:rsid w:val="006A6871"/>
    <w:rsid w:val="006B0B1E"/>
    <w:rsid w:val="006D18D2"/>
    <w:rsid w:val="006D2F2D"/>
    <w:rsid w:val="006E1FF9"/>
    <w:rsid w:val="0071264D"/>
    <w:rsid w:val="007165AA"/>
    <w:rsid w:val="007470C6"/>
    <w:rsid w:val="007642E4"/>
    <w:rsid w:val="007643B1"/>
    <w:rsid w:val="00766E70"/>
    <w:rsid w:val="00785886"/>
    <w:rsid w:val="007E23E1"/>
    <w:rsid w:val="007F3A6A"/>
    <w:rsid w:val="007F578C"/>
    <w:rsid w:val="00823BE5"/>
    <w:rsid w:val="00897EC8"/>
    <w:rsid w:val="008F06B6"/>
    <w:rsid w:val="008F6D4B"/>
    <w:rsid w:val="009474E9"/>
    <w:rsid w:val="009A2155"/>
    <w:rsid w:val="009A3B21"/>
    <w:rsid w:val="009C16C8"/>
    <w:rsid w:val="009D7F37"/>
    <w:rsid w:val="00A009FF"/>
    <w:rsid w:val="00A5293D"/>
    <w:rsid w:val="00AA4DC9"/>
    <w:rsid w:val="00B21FE6"/>
    <w:rsid w:val="00BB26F5"/>
    <w:rsid w:val="00BC79FE"/>
    <w:rsid w:val="00C558B0"/>
    <w:rsid w:val="00C62606"/>
    <w:rsid w:val="00D07912"/>
    <w:rsid w:val="00D545BA"/>
    <w:rsid w:val="00D75A8D"/>
    <w:rsid w:val="00D87A3B"/>
    <w:rsid w:val="00DC13A7"/>
    <w:rsid w:val="00DF4251"/>
    <w:rsid w:val="00E00B69"/>
    <w:rsid w:val="00E43EF1"/>
    <w:rsid w:val="00E74EFD"/>
    <w:rsid w:val="00E81204"/>
    <w:rsid w:val="00EB5C21"/>
    <w:rsid w:val="00EE55FD"/>
    <w:rsid w:val="00F016C6"/>
    <w:rsid w:val="00F26FEA"/>
    <w:rsid w:val="00F81510"/>
    <w:rsid w:val="00F843BF"/>
    <w:rsid w:val="00FA56F8"/>
    <w:rsid w:val="00FA6248"/>
    <w:rsid w:val="00FD5693"/>
    <w:rsid w:val="00FF61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9</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Rayaan Mohamud</cp:lastModifiedBy>
  <cp:revision>41</cp:revision>
  <dcterms:created xsi:type="dcterms:W3CDTF">2026-08-06T18:25:00Z</dcterms:created>
  <dcterms:modified xsi:type="dcterms:W3CDTF">2026-08-06T19:52:00Z</dcterms:modified>
</cp:coreProperties>
</file>