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46398" w14:textId="13DBCCAE" w:rsidR="00122599" w:rsidRDefault="00122599" w:rsidP="00487D18">
      <w:pPr>
        <w:rPr>
          <w:rFonts w:ascii="Arial" w:eastAsia="Calibri" w:hAnsi="Arial" w:cs="Arial"/>
          <w:color w:val="000000" w:themeColor="text1"/>
        </w:rPr>
      </w:pPr>
      <w:bookmarkStart w:id="0" w:name="_Hlk30703289"/>
      <w:bookmarkEnd w:id="0"/>
    </w:p>
    <w:p w14:paraId="72CA195F" w14:textId="6B3A0A27" w:rsidR="00487D18" w:rsidRPr="00CA76C5" w:rsidRDefault="00487D18" w:rsidP="00487D18">
      <w:pPr>
        <w:rPr>
          <w:rFonts w:ascii="Arial" w:eastAsia="Calibri" w:hAnsi="Arial" w:cs="Arial"/>
          <w:color w:val="000000" w:themeColor="text1"/>
        </w:rPr>
      </w:pPr>
      <w:r w:rsidRPr="00CA76C5">
        <w:rPr>
          <w:rFonts w:ascii="Arial" w:eastAsia="Calibri" w:hAnsi="Arial" w:cs="Arial"/>
          <w:color w:val="000000" w:themeColor="text1"/>
        </w:rPr>
        <w:t xml:space="preserve">To Dr Juan </w:t>
      </w:r>
      <w:proofErr w:type="gramStart"/>
      <w:r w:rsidRPr="00CA76C5">
        <w:rPr>
          <w:rFonts w:ascii="Arial" w:eastAsia="Calibri" w:hAnsi="Arial" w:cs="Arial"/>
          <w:color w:val="000000" w:themeColor="text1"/>
        </w:rPr>
        <w:t>A</w:t>
      </w:r>
      <w:proofErr w:type="gramEnd"/>
      <w:r w:rsidRPr="00CA76C5">
        <w:rPr>
          <w:rFonts w:ascii="Arial" w:eastAsia="Calibri" w:hAnsi="Arial" w:cs="Arial"/>
          <w:color w:val="000000" w:themeColor="text1"/>
        </w:rPr>
        <w:t xml:space="preserve"> </w:t>
      </w:r>
      <w:proofErr w:type="spellStart"/>
      <w:r w:rsidRPr="00CA76C5">
        <w:rPr>
          <w:rFonts w:ascii="Arial" w:eastAsia="Calibri" w:hAnsi="Arial" w:cs="Arial"/>
          <w:color w:val="000000" w:themeColor="text1"/>
        </w:rPr>
        <w:t>Ferriz-Papi</w:t>
      </w:r>
      <w:proofErr w:type="spellEnd"/>
      <w:r w:rsidRPr="00CA76C5">
        <w:rPr>
          <w:rFonts w:ascii="Arial" w:eastAsia="Calibri" w:hAnsi="Arial" w:cs="Arial"/>
          <w:color w:val="000000" w:themeColor="text1"/>
        </w:rPr>
        <w:t>.</w:t>
      </w:r>
    </w:p>
    <w:p w14:paraId="4E3C44D3" w14:textId="77777777" w:rsidR="00487D18" w:rsidRPr="00CA76C5" w:rsidRDefault="00487D18" w:rsidP="00487D18">
      <w:pPr>
        <w:rPr>
          <w:rFonts w:ascii="Arial" w:eastAsia="Calibri" w:hAnsi="Arial" w:cs="Arial"/>
          <w:color w:val="000000" w:themeColor="text1"/>
        </w:rPr>
      </w:pPr>
      <w:r w:rsidRPr="00CA76C5">
        <w:rPr>
          <w:rFonts w:ascii="Arial" w:eastAsia="Calibri" w:hAnsi="Arial" w:cs="Arial"/>
          <w:color w:val="000000" w:themeColor="text1"/>
        </w:rPr>
        <w:t>Tim Rees.</w:t>
      </w:r>
    </w:p>
    <w:p w14:paraId="79294178" w14:textId="77777777" w:rsidR="00487D18" w:rsidRPr="00CA76C5" w:rsidRDefault="00487D18" w:rsidP="00487D18">
      <w:pPr>
        <w:rPr>
          <w:rFonts w:ascii="Arial" w:eastAsia="Calibri" w:hAnsi="Arial" w:cs="Arial"/>
          <w:color w:val="000000" w:themeColor="text1"/>
        </w:rPr>
      </w:pPr>
      <w:r w:rsidRPr="00CA76C5">
        <w:rPr>
          <w:rFonts w:ascii="Arial" w:eastAsia="Calibri" w:hAnsi="Arial" w:cs="Arial"/>
          <w:color w:val="000000" w:themeColor="text1"/>
        </w:rPr>
        <w:t>1807470.</w:t>
      </w:r>
    </w:p>
    <w:p w14:paraId="3EC18B3C" w14:textId="77777777" w:rsidR="00487D18" w:rsidRPr="00CA76C5" w:rsidRDefault="00487D18" w:rsidP="00487D18">
      <w:pPr>
        <w:rPr>
          <w:rFonts w:ascii="Arial" w:eastAsia="Calibri" w:hAnsi="Arial" w:cs="Arial"/>
          <w:color w:val="000000" w:themeColor="text1"/>
        </w:rPr>
      </w:pPr>
      <w:r w:rsidRPr="00CA76C5">
        <w:rPr>
          <w:rFonts w:ascii="Arial" w:eastAsia="Calibri" w:hAnsi="Arial" w:cs="Arial"/>
          <w:color w:val="000000" w:themeColor="text1"/>
        </w:rPr>
        <w:t xml:space="preserve">HND Quantity Surveying. </w:t>
      </w:r>
    </w:p>
    <w:p w14:paraId="6808DE6D" w14:textId="116025FE" w:rsidR="00487D18" w:rsidRPr="00CA76C5" w:rsidRDefault="00487D18" w:rsidP="00487D18">
      <w:pPr>
        <w:rPr>
          <w:rFonts w:ascii="Arial" w:eastAsia="Calibri" w:hAnsi="Arial" w:cs="Arial"/>
          <w:color w:val="000000" w:themeColor="text1"/>
        </w:rPr>
      </w:pPr>
      <w:r w:rsidRPr="00CA76C5">
        <w:rPr>
          <w:rFonts w:ascii="Arial" w:eastAsia="Calibri" w:hAnsi="Arial" w:cs="Arial"/>
          <w:color w:val="000000" w:themeColor="text1"/>
        </w:rPr>
        <w:t>ACBA5000/ACBA5007</w:t>
      </w:r>
      <w:r w:rsidR="0048252B">
        <w:rPr>
          <w:rFonts w:ascii="Arial" w:eastAsia="Calibri" w:hAnsi="Arial" w:cs="Arial"/>
          <w:color w:val="000000" w:themeColor="text1"/>
        </w:rPr>
        <w:t>.</w:t>
      </w:r>
    </w:p>
    <w:p w14:paraId="5365FE8B" w14:textId="31C944C6" w:rsidR="00CA76C5" w:rsidRDefault="00CA76C5" w:rsidP="00CA76C5">
      <w:pPr>
        <w:spacing w:before="120" w:after="120"/>
        <w:rPr>
          <w:rFonts w:ascii="Arial" w:hAnsi="Arial" w:cs="Arial"/>
        </w:rPr>
      </w:pPr>
      <w:r w:rsidRPr="00CA76C5">
        <w:rPr>
          <w:rFonts w:ascii="Arial" w:hAnsi="Arial" w:cs="Arial"/>
        </w:rPr>
        <w:t>Modern and Traditional Construction. Managing the Design and Construction Process / Civil Engineering Technology</w:t>
      </w:r>
      <w:r w:rsidR="0048252B">
        <w:rPr>
          <w:rFonts w:ascii="Arial" w:hAnsi="Arial" w:cs="Arial"/>
        </w:rPr>
        <w:t>.</w:t>
      </w:r>
    </w:p>
    <w:p w14:paraId="3F1C1924" w14:textId="33FD509F" w:rsidR="00B66631" w:rsidRDefault="00B66631" w:rsidP="00CA76C5">
      <w:pPr>
        <w:spacing w:before="120" w:after="120"/>
        <w:rPr>
          <w:rFonts w:ascii="Arial" w:hAnsi="Arial" w:cs="Arial"/>
        </w:rPr>
      </w:pPr>
    </w:p>
    <w:p w14:paraId="180AB5BC" w14:textId="77777777" w:rsidR="00B66631" w:rsidRDefault="00B66631" w:rsidP="00CA76C5">
      <w:pPr>
        <w:spacing w:before="120" w:after="120"/>
        <w:rPr>
          <w:rFonts w:ascii="Arial" w:hAnsi="Arial" w:cs="Arial"/>
        </w:rPr>
      </w:pPr>
    </w:p>
    <w:p w14:paraId="775AB323" w14:textId="194CC90A" w:rsidR="00580EAE" w:rsidRPr="00CA76C5" w:rsidRDefault="00580EAE" w:rsidP="00CA76C5">
      <w:pPr>
        <w:spacing w:before="120" w:after="120"/>
        <w:rPr>
          <w:rFonts w:ascii="Arial" w:hAnsi="Arial" w:cs="Arial"/>
        </w:rPr>
      </w:pPr>
      <w:r>
        <w:rPr>
          <w:rFonts w:ascii="Arial" w:hAnsi="Arial" w:cs="Arial"/>
        </w:rPr>
        <w:t xml:space="preserve">Submission Date: </w:t>
      </w:r>
      <w:r w:rsidR="005F05B3">
        <w:rPr>
          <w:rFonts w:ascii="Arial" w:hAnsi="Arial" w:cs="Arial"/>
        </w:rPr>
        <w:t>23</w:t>
      </w:r>
      <w:r>
        <w:rPr>
          <w:rFonts w:ascii="Arial" w:hAnsi="Arial" w:cs="Arial"/>
        </w:rPr>
        <w:t>/01/2020</w:t>
      </w:r>
      <w:r w:rsidR="0048252B">
        <w:rPr>
          <w:rFonts w:ascii="Arial" w:hAnsi="Arial" w:cs="Arial"/>
        </w:rPr>
        <w:t>.</w:t>
      </w:r>
    </w:p>
    <w:p w14:paraId="5824F611" w14:textId="5B808B37" w:rsidR="00FC1A03" w:rsidRDefault="00FC1A03"/>
    <w:p w14:paraId="6D69AF65" w14:textId="0A7A9D8C" w:rsidR="00CA76C5" w:rsidRDefault="00CA76C5"/>
    <w:p w14:paraId="1CFAAE0C" w14:textId="57F3BFF3" w:rsidR="00CA76C5" w:rsidRDefault="00CA76C5"/>
    <w:p w14:paraId="3D17B2F5" w14:textId="51392723" w:rsidR="00CA76C5" w:rsidRDefault="00CA76C5"/>
    <w:p w14:paraId="189F4428" w14:textId="31066F39" w:rsidR="00CA76C5" w:rsidRDefault="00CA76C5"/>
    <w:p w14:paraId="5EE5BC7D" w14:textId="2E7CFEFF" w:rsidR="00CA76C5" w:rsidRDefault="00CA76C5"/>
    <w:p w14:paraId="0C4F5295" w14:textId="5A1FDEB7" w:rsidR="00CA76C5" w:rsidRDefault="00CA76C5"/>
    <w:p w14:paraId="13B0025A" w14:textId="6256F170" w:rsidR="00CA76C5" w:rsidRDefault="00CA76C5"/>
    <w:p w14:paraId="3C793F1D" w14:textId="127704D1" w:rsidR="00CA76C5" w:rsidRDefault="00CA76C5"/>
    <w:p w14:paraId="7B009220" w14:textId="5FF2CB69" w:rsidR="00CA76C5" w:rsidRDefault="00CA76C5"/>
    <w:p w14:paraId="007269AB" w14:textId="404C7586" w:rsidR="00CA76C5" w:rsidRDefault="00CA76C5"/>
    <w:p w14:paraId="50457C8F" w14:textId="14C847F4" w:rsidR="00CA76C5" w:rsidRDefault="00CA76C5"/>
    <w:p w14:paraId="627D127D" w14:textId="733B1DBF" w:rsidR="00CA76C5" w:rsidRDefault="00CA76C5"/>
    <w:p w14:paraId="3DF12E82" w14:textId="68921075" w:rsidR="00CA76C5" w:rsidRDefault="00CA76C5"/>
    <w:p w14:paraId="468E5389" w14:textId="5D279259" w:rsidR="00CA76C5" w:rsidRDefault="00CA76C5"/>
    <w:p w14:paraId="52264988" w14:textId="21DFC126" w:rsidR="00CA76C5" w:rsidRDefault="00CA76C5"/>
    <w:p w14:paraId="20018102" w14:textId="74BEF806" w:rsidR="00CA76C5" w:rsidRDefault="00CA76C5"/>
    <w:p w14:paraId="5D3DF743" w14:textId="2D43B390" w:rsidR="00CA76C5" w:rsidRDefault="00CA76C5"/>
    <w:p w14:paraId="194C5635" w14:textId="20940041" w:rsidR="00CA76C5" w:rsidRDefault="00CA76C5"/>
    <w:p w14:paraId="68DA7EA6" w14:textId="2139999F" w:rsidR="00CA76C5" w:rsidRDefault="00CA76C5"/>
    <w:p w14:paraId="39C73125" w14:textId="29B51DC0" w:rsidR="00CA76C5" w:rsidRDefault="00CA76C5"/>
    <w:p w14:paraId="24432944" w14:textId="3F92D95D" w:rsidR="00CA76C5" w:rsidRDefault="00CA76C5"/>
    <w:p w14:paraId="7FA99F72" w14:textId="2956D060" w:rsidR="00CA76C5" w:rsidRDefault="00CA76C5"/>
    <w:p w14:paraId="0284C560" w14:textId="3A94A6D4" w:rsidR="00CA76C5" w:rsidRDefault="00CA76C5"/>
    <w:p w14:paraId="73D0DA46" w14:textId="2E52964F" w:rsidR="00CA76C5" w:rsidRPr="002325FD" w:rsidRDefault="00CA76C5">
      <w:pPr>
        <w:rPr>
          <w:u w:val="single"/>
        </w:rPr>
      </w:pPr>
    </w:p>
    <w:p w14:paraId="0D765C66" w14:textId="0FDDB11E" w:rsidR="00CA76C5" w:rsidRPr="002325FD" w:rsidRDefault="00FC1A03" w:rsidP="00CA76C5">
      <w:pPr>
        <w:rPr>
          <w:rFonts w:ascii="Arial" w:hAnsi="Arial" w:cs="Arial"/>
          <w:sz w:val="24"/>
          <w:szCs w:val="24"/>
          <w:u w:val="single"/>
        </w:rPr>
      </w:pPr>
      <w:r w:rsidRPr="002325FD">
        <w:rPr>
          <w:rFonts w:ascii="Arial" w:hAnsi="Arial" w:cs="Arial"/>
          <w:sz w:val="24"/>
          <w:szCs w:val="24"/>
          <w:u w:val="single"/>
        </w:rPr>
        <w:t xml:space="preserve"> Table of contents</w:t>
      </w:r>
    </w:p>
    <w:p w14:paraId="46E09807" w14:textId="15CF32CE" w:rsidR="002325FD" w:rsidRDefault="002325FD" w:rsidP="00CA76C5">
      <w:pPr>
        <w:rPr>
          <w:rFonts w:ascii="Arial" w:hAnsi="Arial" w:cs="Arial"/>
          <w:sz w:val="24"/>
          <w:szCs w:val="24"/>
        </w:rPr>
      </w:pPr>
      <w:r>
        <w:rPr>
          <w:rFonts w:ascii="Arial" w:hAnsi="Arial" w:cs="Arial"/>
          <w:sz w:val="24"/>
          <w:szCs w:val="24"/>
        </w:rPr>
        <w:t xml:space="preserve">       Cover Page – Page 1.</w:t>
      </w:r>
    </w:p>
    <w:p w14:paraId="30DB49AF" w14:textId="25750861" w:rsidR="002325FD" w:rsidRDefault="002325FD" w:rsidP="00CA76C5">
      <w:pPr>
        <w:rPr>
          <w:rFonts w:ascii="Arial" w:hAnsi="Arial" w:cs="Arial"/>
          <w:sz w:val="24"/>
          <w:szCs w:val="24"/>
        </w:rPr>
      </w:pPr>
      <w:r>
        <w:rPr>
          <w:rFonts w:ascii="Arial" w:hAnsi="Arial" w:cs="Arial"/>
          <w:sz w:val="24"/>
          <w:szCs w:val="24"/>
        </w:rPr>
        <w:t xml:space="preserve">       Table of contents – Page 2.</w:t>
      </w:r>
    </w:p>
    <w:p w14:paraId="06AD4A25" w14:textId="48DCD0D8" w:rsidR="00FC1A03" w:rsidRDefault="00FC1A03" w:rsidP="00FC1A03">
      <w:pPr>
        <w:pStyle w:val="ListParagraph"/>
        <w:numPr>
          <w:ilvl w:val="0"/>
          <w:numId w:val="2"/>
        </w:numPr>
        <w:rPr>
          <w:rFonts w:ascii="Arial" w:hAnsi="Arial" w:cs="Arial"/>
          <w:sz w:val="24"/>
          <w:szCs w:val="24"/>
        </w:rPr>
      </w:pPr>
      <w:r w:rsidRPr="00FC1A03">
        <w:rPr>
          <w:rFonts w:ascii="Arial" w:hAnsi="Arial" w:cs="Arial"/>
          <w:sz w:val="24"/>
          <w:szCs w:val="24"/>
        </w:rPr>
        <w:t>Aim of this repor</w:t>
      </w:r>
      <w:r w:rsidR="007B3E6D">
        <w:rPr>
          <w:rFonts w:ascii="Arial" w:hAnsi="Arial" w:cs="Arial"/>
          <w:sz w:val="24"/>
          <w:szCs w:val="24"/>
        </w:rPr>
        <w:t xml:space="preserve">t – Page </w:t>
      </w:r>
      <w:r w:rsidR="00027A18">
        <w:rPr>
          <w:rFonts w:ascii="Arial" w:hAnsi="Arial" w:cs="Arial"/>
          <w:sz w:val="24"/>
          <w:szCs w:val="24"/>
        </w:rPr>
        <w:t>3</w:t>
      </w:r>
      <w:r w:rsidR="00B05165">
        <w:rPr>
          <w:rFonts w:ascii="Arial" w:hAnsi="Arial" w:cs="Arial"/>
          <w:sz w:val="24"/>
          <w:szCs w:val="24"/>
        </w:rPr>
        <w:t>.</w:t>
      </w:r>
    </w:p>
    <w:p w14:paraId="5A44B74C" w14:textId="77777777" w:rsidR="002325FD" w:rsidRPr="00FC1A03" w:rsidRDefault="002325FD" w:rsidP="002325FD">
      <w:pPr>
        <w:pStyle w:val="ListParagraph"/>
        <w:ind w:left="405"/>
        <w:rPr>
          <w:rFonts w:ascii="Arial" w:hAnsi="Arial" w:cs="Arial"/>
          <w:sz w:val="24"/>
          <w:szCs w:val="24"/>
        </w:rPr>
      </w:pPr>
    </w:p>
    <w:p w14:paraId="333940B9" w14:textId="1DC9F561" w:rsidR="002325FD" w:rsidRDefault="00FC1A03" w:rsidP="002325FD">
      <w:pPr>
        <w:pStyle w:val="ListParagraph"/>
        <w:numPr>
          <w:ilvl w:val="0"/>
          <w:numId w:val="2"/>
        </w:numPr>
        <w:rPr>
          <w:rFonts w:ascii="Arial" w:hAnsi="Arial" w:cs="Arial"/>
          <w:sz w:val="24"/>
          <w:szCs w:val="24"/>
        </w:rPr>
      </w:pPr>
      <w:r>
        <w:rPr>
          <w:rFonts w:ascii="Arial" w:hAnsi="Arial" w:cs="Arial"/>
          <w:sz w:val="24"/>
          <w:szCs w:val="24"/>
        </w:rPr>
        <w:t>Excavation works to be carried o</w:t>
      </w:r>
      <w:r w:rsidR="00B05165">
        <w:rPr>
          <w:rFonts w:ascii="Arial" w:hAnsi="Arial" w:cs="Arial"/>
          <w:sz w:val="24"/>
          <w:szCs w:val="24"/>
        </w:rPr>
        <w:t xml:space="preserve">ut – Page </w:t>
      </w:r>
      <w:r w:rsidR="00027A18">
        <w:rPr>
          <w:rFonts w:ascii="Arial" w:hAnsi="Arial" w:cs="Arial"/>
          <w:sz w:val="24"/>
          <w:szCs w:val="24"/>
        </w:rPr>
        <w:t>3</w:t>
      </w:r>
      <w:r w:rsidR="00B05165">
        <w:rPr>
          <w:rFonts w:ascii="Arial" w:hAnsi="Arial" w:cs="Arial"/>
          <w:sz w:val="24"/>
          <w:szCs w:val="24"/>
        </w:rPr>
        <w:t>.</w:t>
      </w:r>
    </w:p>
    <w:p w14:paraId="67D74162" w14:textId="77777777" w:rsidR="002325FD" w:rsidRPr="002325FD" w:rsidRDefault="002325FD" w:rsidP="002325FD">
      <w:pPr>
        <w:rPr>
          <w:rFonts w:ascii="Arial" w:hAnsi="Arial" w:cs="Arial"/>
          <w:sz w:val="24"/>
          <w:szCs w:val="24"/>
        </w:rPr>
      </w:pPr>
    </w:p>
    <w:p w14:paraId="005DB019" w14:textId="6EE98375" w:rsidR="00FC1A03" w:rsidRDefault="00FC1A03" w:rsidP="00FC1A03">
      <w:pPr>
        <w:pStyle w:val="ListParagraph"/>
        <w:numPr>
          <w:ilvl w:val="0"/>
          <w:numId w:val="2"/>
        </w:numPr>
        <w:rPr>
          <w:rFonts w:ascii="Arial" w:hAnsi="Arial" w:cs="Arial"/>
          <w:sz w:val="24"/>
          <w:szCs w:val="24"/>
        </w:rPr>
      </w:pPr>
      <w:r>
        <w:rPr>
          <w:rFonts w:ascii="Arial" w:hAnsi="Arial" w:cs="Arial"/>
          <w:sz w:val="24"/>
          <w:szCs w:val="24"/>
        </w:rPr>
        <w:t xml:space="preserve">Solutions used for basement </w:t>
      </w:r>
      <w:r w:rsidR="000E59B7">
        <w:rPr>
          <w:rFonts w:ascii="Arial" w:hAnsi="Arial" w:cs="Arial"/>
          <w:sz w:val="24"/>
          <w:szCs w:val="24"/>
        </w:rPr>
        <w:t>construction – Page 4.</w:t>
      </w:r>
    </w:p>
    <w:p w14:paraId="0F650389" w14:textId="77777777" w:rsidR="002325FD" w:rsidRPr="002325FD" w:rsidRDefault="002325FD" w:rsidP="002325FD">
      <w:pPr>
        <w:rPr>
          <w:rFonts w:ascii="Arial" w:hAnsi="Arial" w:cs="Arial"/>
          <w:sz w:val="24"/>
          <w:szCs w:val="24"/>
        </w:rPr>
      </w:pPr>
    </w:p>
    <w:p w14:paraId="74B2E8D3" w14:textId="388EC2FD" w:rsidR="00FC1A03" w:rsidRDefault="00FC1A03" w:rsidP="00FC1A03">
      <w:pPr>
        <w:pStyle w:val="ListParagraph"/>
        <w:numPr>
          <w:ilvl w:val="0"/>
          <w:numId w:val="2"/>
        </w:numPr>
        <w:rPr>
          <w:rFonts w:ascii="Arial" w:hAnsi="Arial" w:cs="Arial"/>
          <w:sz w:val="24"/>
          <w:szCs w:val="24"/>
        </w:rPr>
      </w:pPr>
      <w:r>
        <w:rPr>
          <w:rFonts w:ascii="Arial" w:hAnsi="Arial" w:cs="Arial"/>
          <w:sz w:val="24"/>
          <w:szCs w:val="24"/>
        </w:rPr>
        <w:t>Drainage systems used during all the construction process</w:t>
      </w:r>
      <w:r w:rsidR="00C96275">
        <w:rPr>
          <w:rFonts w:ascii="Arial" w:hAnsi="Arial" w:cs="Arial"/>
          <w:sz w:val="24"/>
          <w:szCs w:val="24"/>
        </w:rPr>
        <w:t>, both permanent and temporary</w:t>
      </w:r>
      <w:r>
        <w:rPr>
          <w:rFonts w:ascii="Arial" w:hAnsi="Arial" w:cs="Arial"/>
          <w:sz w:val="24"/>
          <w:szCs w:val="24"/>
        </w:rPr>
        <w:t>.</w:t>
      </w:r>
      <w:r w:rsidR="00985144">
        <w:rPr>
          <w:rFonts w:ascii="Arial" w:hAnsi="Arial" w:cs="Arial"/>
          <w:sz w:val="24"/>
          <w:szCs w:val="24"/>
        </w:rPr>
        <w:t xml:space="preserve"> – Page 5.</w:t>
      </w:r>
    </w:p>
    <w:p w14:paraId="5A7E45E3" w14:textId="77777777" w:rsidR="003E7BEE" w:rsidRPr="003E7BEE" w:rsidRDefault="003E7BEE" w:rsidP="003E7BEE">
      <w:pPr>
        <w:pStyle w:val="ListParagraph"/>
        <w:rPr>
          <w:rFonts w:ascii="Arial" w:hAnsi="Arial" w:cs="Arial"/>
          <w:sz w:val="24"/>
          <w:szCs w:val="24"/>
        </w:rPr>
      </w:pPr>
    </w:p>
    <w:p w14:paraId="4ABD47F4" w14:textId="77777777" w:rsidR="003E7BEE" w:rsidRDefault="003E7BEE" w:rsidP="003E7BEE">
      <w:pPr>
        <w:pStyle w:val="ListParagraph"/>
        <w:ind w:left="405"/>
        <w:rPr>
          <w:rFonts w:ascii="Arial" w:hAnsi="Arial" w:cs="Arial"/>
          <w:sz w:val="24"/>
          <w:szCs w:val="24"/>
        </w:rPr>
      </w:pPr>
    </w:p>
    <w:p w14:paraId="35D8AE0B" w14:textId="6AC58333" w:rsidR="003E7BEE" w:rsidRDefault="00FC1A03" w:rsidP="00FC607E">
      <w:pPr>
        <w:pStyle w:val="ListParagraph"/>
        <w:numPr>
          <w:ilvl w:val="0"/>
          <w:numId w:val="2"/>
        </w:numPr>
        <w:rPr>
          <w:rFonts w:ascii="Arial" w:hAnsi="Arial" w:cs="Arial"/>
          <w:sz w:val="24"/>
          <w:szCs w:val="24"/>
        </w:rPr>
      </w:pPr>
      <w:r w:rsidRPr="00FC607E">
        <w:rPr>
          <w:rFonts w:ascii="Arial" w:hAnsi="Arial" w:cs="Arial"/>
          <w:sz w:val="24"/>
          <w:szCs w:val="24"/>
        </w:rPr>
        <w:t>Solution</w:t>
      </w:r>
      <w:r w:rsidR="00FC607E">
        <w:rPr>
          <w:rFonts w:ascii="Arial" w:hAnsi="Arial" w:cs="Arial"/>
          <w:sz w:val="24"/>
          <w:szCs w:val="24"/>
        </w:rPr>
        <w:t xml:space="preserve"> for the façade</w:t>
      </w:r>
      <w:r w:rsidRPr="00FC607E">
        <w:rPr>
          <w:rFonts w:ascii="Arial" w:hAnsi="Arial" w:cs="Arial"/>
          <w:sz w:val="24"/>
          <w:szCs w:val="24"/>
        </w:rPr>
        <w:t xml:space="preserve"> of the vertical envelope. </w:t>
      </w:r>
      <w:r w:rsidR="00E67D1D">
        <w:rPr>
          <w:rFonts w:ascii="Arial" w:hAnsi="Arial" w:cs="Arial"/>
          <w:sz w:val="24"/>
          <w:szCs w:val="24"/>
        </w:rPr>
        <w:t>– Page 6.</w:t>
      </w:r>
    </w:p>
    <w:p w14:paraId="62258861" w14:textId="77777777" w:rsidR="00E67D1D" w:rsidRDefault="00E67D1D" w:rsidP="00E67D1D">
      <w:pPr>
        <w:pStyle w:val="ListParagraph"/>
        <w:ind w:left="405"/>
        <w:rPr>
          <w:rFonts w:ascii="Arial" w:hAnsi="Arial" w:cs="Arial"/>
          <w:sz w:val="24"/>
          <w:szCs w:val="24"/>
        </w:rPr>
      </w:pPr>
    </w:p>
    <w:p w14:paraId="59282924" w14:textId="60872368" w:rsidR="00E67D1D" w:rsidRDefault="00E67D1D" w:rsidP="00FC607E">
      <w:pPr>
        <w:pStyle w:val="ListParagraph"/>
        <w:numPr>
          <w:ilvl w:val="0"/>
          <w:numId w:val="2"/>
        </w:numPr>
        <w:rPr>
          <w:rFonts w:ascii="Arial" w:hAnsi="Arial" w:cs="Arial"/>
          <w:sz w:val="24"/>
          <w:szCs w:val="24"/>
        </w:rPr>
      </w:pPr>
      <w:r>
        <w:rPr>
          <w:rFonts w:ascii="Arial" w:hAnsi="Arial" w:cs="Arial"/>
          <w:sz w:val="24"/>
          <w:szCs w:val="24"/>
        </w:rPr>
        <w:t>Conclusion. Page 7.</w:t>
      </w:r>
    </w:p>
    <w:p w14:paraId="2DF507C8" w14:textId="77777777" w:rsidR="00FC607E" w:rsidRPr="00FC607E" w:rsidRDefault="00FC607E" w:rsidP="00FC607E">
      <w:pPr>
        <w:pStyle w:val="ListParagraph"/>
        <w:ind w:left="405"/>
        <w:rPr>
          <w:rFonts w:ascii="Arial" w:hAnsi="Arial" w:cs="Arial"/>
          <w:sz w:val="24"/>
          <w:szCs w:val="24"/>
        </w:rPr>
      </w:pPr>
    </w:p>
    <w:p w14:paraId="11346E8C" w14:textId="7A9C73F5" w:rsidR="00FC1A03" w:rsidRDefault="00FC1A03" w:rsidP="00FC1A03">
      <w:pPr>
        <w:pStyle w:val="ListParagraph"/>
        <w:numPr>
          <w:ilvl w:val="0"/>
          <w:numId w:val="2"/>
        </w:numPr>
        <w:rPr>
          <w:rFonts w:ascii="Arial" w:hAnsi="Arial" w:cs="Arial"/>
          <w:sz w:val="24"/>
          <w:szCs w:val="24"/>
        </w:rPr>
      </w:pPr>
      <w:r>
        <w:rPr>
          <w:rFonts w:ascii="Arial" w:hAnsi="Arial" w:cs="Arial"/>
          <w:sz w:val="24"/>
          <w:szCs w:val="24"/>
        </w:rPr>
        <w:t>References</w:t>
      </w:r>
      <w:r w:rsidR="00C96275">
        <w:rPr>
          <w:rFonts w:ascii="Arial" w:hAnsi="Arial" w:cs="Arial"/>
          <w:sz w:val="24"/>
          <w:szCs w:val="24"/>
        </w:rPr>
        <w:t>.</w:t>
      </w:r>
      <w:r w:rsidR="009C69FD">
        <w:rPr>
          <w:rFonts w:ascii="Arial" w:hAnsi="Arial" w:cs="Arial"/>
          <w:sz w:val="24"/>
          <w:szCs w:val="24"/>
        </w:rPr>
        <w:t xml:space="preserve"> - Pages 7-8.</w:t>
      </w:r>
    </w:p>
    <w:p w14:paraId="11C63029" w14:textId="77777777" w:rsidR="003E7BEE" w:rsidRPr="003E7BEE" w:rsidRDefault="003E7BEE" w:rsidP="003E7BEE">
      <w:pPr>
        <w:pStyle w:val="ListParagraph"/>
        <w:ind w:left="405"/>
        <w:rPr>
          <w:rFonts w:ascii="&amp;quot" w:hAnsi="&amp;quot"/>
          <w:color w:val="000000"/>
        </w:rPr>
      </w:pPr>
    </w:p>
    <w:p w14:paraId="539B5420" w14:textId="6A6E7B89" w:rsidR="00FC1A03" w:rsidRDefault="00FC1A03" w:rsidP="00FC1A03">
      <w:pPr>
        <w:pStyle w:val="ListParagraph"/>
        <w:numPr>
          <w:ilvl w:val="0"/>
          <w:numId w:val="2"/>
        </w:numPr>
        <w:rPr>
          <w:rFonts w:ascii="Arial" w:hAnsi="Arial" w:cs="Arial"/>
          <w:sz w:val="24"/>
          <w:szCs w:val="24"/>
        </w:rPr>
      </w:pPr>
      <w:r>
        <w:rPr>
          <w:rFonts w:ascii="Arial" w:hAnsi="Arial" w:cs="Arial"/>
          <w:sz w:val="24"/>
          <w:szCs w:val="24"/>
        </w:rPr>
        <w:t>Appendixes</w:t>
      </w:r>
      <w:r w:rsidR="00A405D9">
        <w:rPr>
          <w:rFonts w:ascii="Arial" w:hAnsi="Arial" w:cs="Arial"/>
          <w:sz w:val="24"/>
          <w:szCs w:val="24"/>
        </w:rPr>
        <w:t>.</w:t>
      </w:r>
      <w:r w:rsidR="009C69FD">
        <w:rPr>
          <w:rFonts w:ascii="Arial" w:hAnsi="Arial" w:cs="Arial"/>
          <w:sz w:val="24"/>
          <w:szCs w:val="24"/>
        </w:rPr>
        <w:t xml:space="preserve"> Pages 8 </w:t>
      </w:r>
      <w:r w:rsidR="00E67D1D">
        <w:rPr>
          <w:rFonts w:ascii="Arial" w:hAnsi="Arial" w:cs="Arial"/>
          <w:sz w:val="24"/>
          <w:szCs w:val="24"/>
        </w:rPr>
        <w:t>– 1</w:t>
      </w:r>
      <w:r w:rsidR="0013316E">
        <w:rPr>
          <w:rFonts w:ascii="Arial" w:hAnsi="Arial" w:cs="Arial"/>
          <w:sz w:val="24"/>
          <w:szCs w:val="24"/>
        </w:rPr>
        <w:t>8</w:t>
      </w:r>
      <w:bookmarkStart w:id="1" w:name="_GoBack"/>
      <w:bookmarkEnd w:id="1"/>
      <w:r w:rsidR="00E67D1D">
        <w:rPr>
          <w:rFonts w:ascii="Arial" w:hAnsi="Arial" w:cs="Arial"/>
          <w:sz w:val="24"/>
          <w:szCs w:val="24"/>
        </w:rPr>
        <w:t>.</w:t>
      </w:r>
    </w:p>
    <w:p w14:paraId="26202DDE" w14:textId="74EDCEA9" w:rsidR="00FC1A03" w:rsidRDefault="00FC1A03" w:rsidP="00FC1A03">
      <w:pPr>
        <w:pStyle w:val="ListParagraph"/>
        <w:ind w:left="405"/>
        <w:rPr>
          <w:rFonts w:ascii="Arial" w:hAnsi="Arial" w:cs="Arial"/>
          <w:sz w:val="24"/>
          <w:szCs w:val="24"/>
        </w:rPr>
      </w:pPr>
    </w:p>
    <w:p w14:paraId="621E16F0" w14:textId="3762E49B" w:rsidR="00FC1A03" w:rsidRDefault="00FC1A03" w:rsidP="00FC1A03">
      <w:pPr>
        <w:pStyle w:val="ListParagraph"/>
        <w:ind w:left="405"/>
        <w:rPr>
          <w:rFonts w:ascii="Arial" w:hAnsi="Arial" w:cs="Arial"/>
          <w:sz w:val="24"/>
          <w:szCs w:val="24"/>
        </w:rPr>
      </w:pPr>
    </w:p>
    <w:p w14:paraId="67E8EBF8" w14:textId="6DB164E1" w:rsidR="00FC1A03" w:rsidRDefault="00FC1A03" w:rsidP="00FC1A03">
      <w:pPr>
        <w:pStyle w:val="ListParagraph"/>
        <w:ind w:left="405"/>
        <w:rPr>
          <w:rFonts w:ascii="Arial" w:hAnsi="Arial" w:cs="Arial"/>
          <w:sz w:val="24"/>
          <w:szCs w:val="24"/>
        </w:rPr>
      </w:pPr>
    </w:p>
    <w:p w14:paraId="4977F922" w14:textId="1A9D6EB0" w:rsidR="00FC1A03" w:rsidRDefault="00FC1A03" w:rsidP="00FC1A03">
      <w:pPr>
        <w:pStyle w:val="ListParagraph"/>
        <w:ind w:left="405"/>
        <w:rPr>
          <w:rFonts w:ascii="Arial" w:hAnsi="Arial" w:cs="Arial"/>
          <w:sz w:val="24"/>
          <w:szCs w:val="24"/>
        </w:rPr>
      </w:pPr>
    </w:p>
    <w:p w14:paraId="24AC078B" w14:textId="76AA1C69" w:rsidR="00FC1A03" w:rsidRDefault="00FC1A03" w:rsidP="00FC1A03">
      <w:pPr>
        <w:pStyle w:val="ListParagraph"/>
        <w:ind w:left="405"/>
        <w:rPr>
          <w:rFonts w:ascii="Arial" w:hAnsi="Arial" w:cs="Arial"/>
          <w:sz w:val="24"/>
          <w:szCs w:val="24"/>
        </w:rPr>
      </w:pPr>
    </w:p>
    <w:p w14:paraId="7710DBD5" w14:textId="77777777" w:rsidR="00FC1A03" w:rsidRPr="00FC1A03" w:rsidRDefault="00FC1A03" w:rsidP="00FC1A03">
      <w:pPr>
        <w:pStyle w:val="ListParagraph"/>
        <w:ind w:left="405"/>
        <w:rPr>
          <w:rFonts w:ascii="Arial" w:hAnsi="Arial" w:cs="Arial"/>
          <w:sz w:val="24"/>
          <w:szCs w:val="24"/>
        </w:rPr>
      </w:pPr>
    </w:p>
    <w:p w14:paraId="0361A226" w14:textId="6F3D79AF" w:rsidR="0084532A" w:rsidRDefault="0084532A"/>
    <w:p w14:paraId="24722DA8" w14:textId="44C61FB6" w:rsidR="003E7BEE" w:rsidRDefault="003E7BEE"/>
    <w:p w14:paraId="7FBB6354" w14:textId="52DE8207" w:rsidR="007F3E4D" w:rsidRDefault="007F3E4D"/>
    <w:p w14:paraId="3D2F31C4" w14:textId="06829AA8" w:rsidR="007F3E4D" w:rsidRDefault="007F3E4D"/>
    <w:p w14:paraId="5B73CBD6" w14:textId="045FC26A" w:rsidR="000A1B37" w:rsidRDefault="000A1B37"/>
    <w:p w14:paraId="68B1FEAC" w14:textId="77777777" w:rsidR="000A1B37" w:rsidRDefault="000A1B37"/>
    <w:p w14:paraId="6F5872A1" w14:textId="2C3840B9" w:rsidR="00027A18" w:rsidRDefault="00027A18"/>
    <w:p w14:paraId="0517D479" w14:textId="7E3EE292" w:rsidR="00FC607E" w:rsidRDefault="00FC607E"/>
    <w:p w14:paraId="4D86F938" w14:textId="4E13AEB0" w:rsidR="00FC607E" w:rsidRDefault="00FC607E"/>
    <w:p w14:paraId="64216B81" w14:textId="77777777" w:rsidR="00FC607E" w:rsidRDefault="00FC607E"/>
    <w:p w14:paraId="25881390" w14:textId="77777777" w:rsidR="00122599" w:rsidRDefault="00122599"/>
    <w:p w14:paraId="0561CDB4" w14:textId="35CD8F24" w:rsidR="00FC1A03" w:rsidRPr="00027A18" w:rsidRDefault="00FC1A03" w:rsidP="00700468">
      <w:pPr>
        <w:pStyle w:val="ListParagraph"/>
        <w:numPr>
          <w:ilvl w:val="0"/>
          <w:numId w:val="3"/>
        </w:numPr>
        <w:rPr>
          <w:rFonts w:ascii="Arial" w:hAnsi="Arial" w:cs="Arial"/>
          <w:sz w:val="24"/>
          <w:szCs w:val="24"/>
          <w:u w:val="single"/>
        </w:rPr>
      </w:pPr>
      <w:r w:rsidRPr="00027A18">
        <w:rPr>
          <w:rFonts w:ascii="Arial" w:hAnsi="Arial" w:cs="Arial"/>
          <w:sz w:val="24"/>
          <w:szCs w:val="24"/>
          <w:u w:val="single"/>
        </w:rPr>
        <w:t>Aim of the report.</w:t>
      </w:r>
    </w:p>
    <w:p w14:paraId="58F7CF03" w14:textId="77777777" w:rsidR="00700468" w:rsidRDefault="00700468" w:rsidP="00700468"/>
    <w:p w14:paraId="5E389B7A" w14:textId="7ED33A10" w:rsidR="00B85623" w:rsidRDefault="00700468" w:rsidP="00EE05F0">
      <w:pPr>
        <w:rPr>
          <w:rFonts w:ascii="Arial" w:hAnsi="Arial" w:cs="Arial"/>
          <w:sz w:val="24"/>
          <w:szCs w:val="24"/>
        </w:rPr>
      </w:pPr>
      <w:r>
        <w:rPr>
          <w:rFonts w:ascii="Arial" w:hAnsi="Arial" w:cs="Arial"/>
          <w:sz w:val="24"/>
          <w:szCs w:val="24"/>
        </w:rPr>
        <w:t>It is considered the hypothetical scenario of the construction of a squared 20-storey building with three car-park underground floors</w:t>
      </w:r>
      <w:r w:rsidR="001F13B8">
        <w:rPr>
          <w:rFonts w:ascii="Arial" w:hAnsi="Arial" w:cs="Arial"/>
          <w:sz w:val="24"/>
          <w:szCs w:val="24"/>
        </w:rPr>
        <w:t xml:space="preserve"> is to replace the </w:t>
      </w:r>
      <w:r w:rsidR="00A36666">
        <w:rPr>
          <w:rFonts w:ascii="Arial" w:hAnsi="Arial" w:cs="Arial"/>
          <w:sz w:val="24"/>
          <w:szCs w:val="24"/>
        </w:rPr>
        <w:t>area which</w:t>
      </w:r>
      <w:r>
        <w:rPr>
          <w:rFonts w:ascii="Arial" w:hAnsi="Arial" w:cs="Arial"/>
          <w:sz w:val="24"/>
          <w:szCs w:val="24"/>
        </w:rPr>
        <w:t xml:space="preserve"> is currently being use</w:t>
      </w:r>
      <w:r w:rsidR="00557EC9">
        <w:rPr>
          <w:rFonts w:ascii="Arial" w:hAnsi="Arial" w:cs="Arial"/>
          <w:sz w:val="24"/>
          <w:szCs w:val="24"/>
        </w:rPr>
        <w:t>d</w:t>
      </w:r>
      <w:r>
        <w:rPr>
          <w:rFonts w:ascii="Arial" w:hAnsi="Arial" w:cs="Arial"/>
          <w:sz w:val="24"/>
          <w:szCs w:val="24"/>
        </w:rPr>
        <w:t xml:space="preserve"> a</w:t>
      </w:r>
      <w:r w:rsidR="00557EC9">
        <w:rPr>
          <w:rFonts w:ascii="Arial" w:hAnsi="Arial" w:cs="Arial"/>
          <w:sz w:val="24"/>
          <w:szCs w:val="24"/>
        </w:rPr>
        <w:t>s</w:t>
      </w:r>
      <w:r>
        <w:rPr>
          <w:rFonts w:ascii="Arial" w:hAnsi="Arial" w:cs="Arial"/>
          <w:sz w:val="24"/>
          <w:szCs w:val="24"/>
        </w:rPr>
        <w:t xml:space="preserve"> the Paxton </w:t>
      </w:r>
      <w:proofErr w:type="gramStart"/>
      <w:r>
        <w:rPr>
          <w:rFonts w:ascii="Arial" w:hAnsi="Arial" w:cs="Arial"/>
          <w:sz w:val="24"/>
          <w:szCs w:val="24"/>
        </w:rPr>
        <w:t>Street car</w:t>
      </w:r>
      <w:proofErr w:type="gramEnd"/>
      <w:r>
        <w:rPr>
          <w:rFonts w:ascii="Arial" w:hAnsi="Arial" w:cs="Arial"/>
          <w:sz w:val="24"/>
          <w:szCs w:val="24"/>
        </w:rPr>
        <w:t xml:space="preserve"> park. </w:t>
      </w:r>
      <w:r w:rsidR="00BE4192">
        <w:rPr>
          <w:rFonts w:ascii="Arial" w:hAnsi="Arial" w:cs="Arial"/>
          <w:sz w:val="24"/>
          <w:szCs w:val="24"/>
        </w:rPr>
        <w:t xml:space="preserve"> </w:t>
      </w:r>
      <w:r>
        <w:rPr>
          <w:rFonts w:ascii="Arial" w:hAnsi="Arial" w:cs="Arial"/>
          <w:sz w:val="24"/>
          <w:szCs w:val="24"/>
        </w:rPr>
        <w:t xml:space="preserve">The </w:t>
      </w:r>
      <w:r w:rsidR="00BE4192">
        <w:rPr>
          <w:rFonts w:ascii="Arial" w:hAnsi="Arial" w:cs="Arial"/>
          <w:sz w:val="24"/>
          <w:szCs w:val="24"/>
        </w:rPr>
        <w:t xml:space="preserve">proposed </w:t>
      </w:r>
      <w:r>
        <w:rPr>
          <w:rFonts w:ascii="Arial" w:hAnsi="Arial" w:cs="Arial"/>
          <w:sz w:val="24"/>
          <w:szCs w:val="24"/>
        </w:rPr>
        <w:t xml:space="preserve">building has a 30-metre-side footprint and it is placed in the centre of the plot. According to the proposed site shown in appendix </w:t>
      </w:r>
      <w:r w:rsidR="00AD61C9">
        <w:rPr>
          <w:rFonts w:ascii="Arial" w:hAnsi="Arial" w:cs="Arial"/>
          <w:sz w:val="24"/>
          <w:szCs w:val="24"/>
        </w:rPr>
        <w:t>1 and</w:t>
      </w:r>
      <w:r>
        <w:rPr>
          <w:rFonts w:ascii="Arial" w:hAnsi="Arial" w:cs="Arial"/>
          <w:sz w:val="24"/>
          <w:szCs w:val="24"/>
        </w:rPr>
        <w:t xml:space="preserve"> the soil cross section shown in appendix 2</w:t>
      </w:r>
      <w:r w:rsidR="00BE4192">
        <w:rPr>
          <w:rFonts w:ascii="Arial" w:hAnsi="Arial" w:cs="Arial"/>
          <w:sz w:val="24"/>
          <w:szCs w:val="24"/>
        </w:rPr>
        <w:t>,</w:t>
      </w:r>
      <w:r w:rsidR="00451D73">
        <w:rPr>
          <w:rFonts w:ascii="Arial" w:hAnsi="Arial" w:cs="Arial"/>
          <w:sz w:val="24"/>
          <w:szCs w:val="24"/>
        </w:rPr>
        <w:t xml:space="preserve"> </w:t>
      </w:r>
      <w:r w:rsidR="00BE4192">
        <w:rPr>
          <w:rFonts w:ascii="Arial" w:hAnsi="Arial" w:cs="Arial"/>
          <w:sz w:val="24"/>
          <w:szCs w:val="24"/>
        </w:rPr>
        <w:t>t</w:t>
      </w:r>
      <w:r w:rsidR="00451D73">
        <w:rPr>
          <w:rFonts w:ascii="Arial" w:hAnsi="Arial" w:cs="Arial"/>
          <w:sz w:val="24"/>
          <w:szCs w:val="24"/>
        </w:rPr>
        <w:t>he client ha</w:t>
      </w:r>
      <w:r w:rsidR="00D12AFB">
        <w:rPr>
          <w:rFonts w:ascii="Arial" w:hAnsi="Arial" w:cs="Arial"/>
          <w:sz w:val="24"/>
          <w:szCs w:val="24"/>
        </w:rPr>
        <w:t>s</w:t>
      </w:r>
      <w:r w:rsidR="00997F71">
        <w:rPr>
          <w:rFonts w:ascii="Arial" w:hAnsi="Arial" w:cs="Arial"/>
          <w:sz w:val="24"/>
          <w:szCs w:val="24"/>
        </w:rPr>
        <w:t xml:space="preserve"> requested the design</w:t>
      </w:r>
      <w:r w:rsidR="00BE4192">
        <w:rPr>
          <w:rFonts w:ascii="Arial" w:hAnsi="Arial" w:cs="Arial"/>
          <w:sz w:val="24"/>
          <w:szCs w:val="24"/>
        </w:rPr>
        <w:t xml:space="preserve"> of the following:</w:t>
      </w:r>
    </w:p>
    <w:p w14:paraId="637F5D64" w14:textId="5A1EC171" w:rsidR="00B85623" w:rsidRDefault="00BE4192" w:rsidP="00EE05F0">
      <w:pPr>
        <w:rPr>
          <w:rFonts w:ascii="Arial" w:hAnsi="Arial" w:cs="Arial"/>
          <w:sz w:val="24"/>
          <w:szCs w:val="24"/>
        </w:rPr>
      </w:pPr>
      <w:r w:rsidRPr="00B85623">
        <w:rPr>
          <w:rFonts w:ascii="Arial" w:hAnsi="Arial" w:cs="Arial"/>
          <w:sz w:val="24"/>
          <w:szCs w:val="24"/>
        </w:rPr>
        <w:t>Excavation works to be carried out</w:t>
      </w:r>
    </w:p>
    <w:p w14:paraId="0B009444" w14:textId="77777777" w:rsidR="00B85623" w:rsidRDefault="00AD61C9" w:rsidP="00EE05F0">
      <w:pPr>
        <w:rPr>
          <w:rFonts w:ascii="Arial" w:hAnsi="Arial" w:cs="Arial"/>
          <w:sz w:val="24"/>
          <w:szCs w:val="24"/>
        </w:rPr>
      </w:pPr>
      <w:r w:rsidRPr="00B85623">
        <w:rPr>
          <w:rFonts w:ascii="Arial" w:hAnsi="Arial" w:cs="Arial"/>
          <w:sz w:val="24"/>
          <w:szCs w:val="24"/>
        </w:rPr>
        <w:t>Drainage systems used during all the construction process, as well as permanent solutions to implement considering the proximity to the sea and the high level of the water table.</w:t>
      </w:r>
    </w:p>
    <w:p w14:paraId="19EA4A3D" w14:textId="2194877E" w:rsidR="00B85623" w:rsidRDefault="00AD61C9" w:rsidP="00EE05F0">
      <w:pPr>
        <w:rPr>
          <w:rFonts w:ascii="Arial" w:hAnsi="Arial" w:cs="Arial"/>
          <w:sz w:val="24"/>
          <w:szCs w:val="24"/>
        </w:rPr>
      </w:pPr>
      <w:r w:rsidRPr="00B85623">
        <w:rPr>
          <w:rFonts w:ascii="Arial" w:hAnsi="Arial" w:cs="Arial"/>
          <w:sz w:val="24"/>
          <w:szCs w:val="24"/>
        </w:rPr>
        <w:t xml:space="preserve">Solutions used for basement construction, both temporary and permanent. </w:t>
      </w:r>
      <w:r w:rsidR="00A777EA" w:rsidRPr="00B85623">
        <w:rPr>
          <w:rFonts w:ascii="Arial" w:hAnsi="Arial" w:cs="Arial"/>
          <w:sz w:val="24"/>
          <w:szCs w:val="24"/>
        </w:rPr>
        <w:t>This provides</w:t>
      </w:r>
      <w:r w:rsidRPr="00B85623">
        <w:rPr>
          <w:rFonts w:ascii="Arial" w:hAnsi="Arial" w:cs="Arial"/>
          <w:sz w:val="24"/>
          <w:szCs w:val="24"/>
        </w:rPr>
        <w:t xml:space="preserve"> </w:t>
      </w:r>
      <w:r w:rsidR="00A777EA" w:rsidRPr="00B85623">
        <w:rPr>
          <w:rFonts w:ascii="Arial" w:hAnsi="Arial" w:cs="Arial"/>
          <w:sz w:val="24"/>
          <w:szCs w:val="24"/>
        </w:rPr>
        <w:t>an explanation of</w:t>
      </w:r>
      <w:r w:rsidRPr="00B85623">
        <w:rPr>
          <w:rFonts w:ascii="Arial" w:hAnsi="Arial" w:cs="Arial"/>
          <w:sz w:val="24"/>
          <w:szCs w:val="24"/>
        </w:rPr>
        <w:t xml:space="preserve"> the stages of the construction techniques </w:t>
      </w:r>
      <w:r w:rsidR="00A777EA" w:rsidRPr="00B85623">
        <w:rPr>
          <w:rFonts w:ascii="Arial" w:hAnsi="Arial" w:cs="Arial"/>
          <w:sz w:val="24"/>
          <w:szCs w:val="24"/>
        </w:rPr>
        <w:t>that have been applied during this stage.</w:t>
      </w:r>
      <w:r w:rsidR="001468A9">
        <w:rPr>
          <w:rFonts w:ascii="Arial" w:hAnsi="Arial" w:cs="Arial"/>
          <w:sz w:val="24"/>
          <w:szCs w:val="24"/>
        </w:rPr>
        <w:t xml:space="preserve">   </w:t>
      </w:r>
      <w:r w:rsidR="00725AEC">
        <w:rPr>
          <w:rFonts w:ascii="Arial" w:hAnsi="Arial" w:cs="Arial"/>
          <w:sz w:val="24"/>
          <w:szCs w:val="24"/>
        </w:rPr>
        <w:t xml:space="preserve">  </w:t>
      </w:r>
    </w:p>
    <w:p w14:paraId="4B6D7776" w14:textId="71261E55" w:rsidR="00B85623" w:rsidRDefault="00AD61C9" w:rsidP="00EE05F0">
      <w:pPr>
        <w:rPr>
          <w:rFonts w:ascii="Arial" w:hAnsi="Arial" w:cs="Arial"/>
          <w:sz w:val="24"/>
          <w:szCs w:val="24"/>
        </w:rPr>
      </w:pPr>
      <w:r w:rsidRPr="00B85623">
        <w:rPr>
          <w:rFonts w:ascii="Arial" w:hAnsi="Arial" w:cs="Arial"/>
          <w:sz w:val="24"/>
          <w:szCs w:val="24"/>
        </w:rPr>
        <w:t xml:space="preserve">Solution </w:t>
      </w:r>
      <w:r w:rsidR="00933511">
        <w:rPr>
          <w:rFonts w:ascii="Arial" w:hAnsi="Arial" w:cs="Arial"/>
          <w:sz w:val="24"/>
          <w:szCs w:val="24"/>
        </w:rPr>
        <w:t>for the façade of the</w:t>
      </w:r>
      <w:r w:rsidRPr="00B85623">
        <w:rPr>
          <w:rFonts w:ascii="Arial" w:hAnsi="Arial" w:cs="Arial"/>
          <w:sz w:val="24"/>
          <w:szCs w:val="24"/>
        </w:rPr>
        <w:t xml:space="preserve"> vertical envelope. </w:t>
      </w:r>
    </w:p>
    <w:p w14:paraId="58FC3A18" w14:textId="5F4D90D8" w:rsidR="00B05165" w:rsidRDefault="00B05165" w:rsidP="00027A18">
      <w:pPr>
        <w:rPr>
          <w:rFonts w:ascii="Arial" w:hAnsi="Arial" w:cs="Arial"/>
          <w:sz w:val="24"/>
          <w:szCs w:val="24"/>
        </w:rPr>
      </w:pPr>
    </w:p>
    <w:p w14:paraId="3E0AD27B" w14:textId="716E1E45" w:rsidR="00B05165" w:rsidRPr="00027A18" w:rsidRDefault="00B05165" w:rsidP="005307CC">
      <w:pPr>
        <w:pStyle w:val="ListParagraph"/>
        <w:numPr>
          <w:ilvl w:val="0"/>
          <w:numId w:val="3"/>
        </w:numPr>
        <w:rPr>
          <w:rFonts w:ascii="Arial" w:hAnsi="Arial" w:cs="Arial"/>
          <w:sz w:val="24"/>
          <w:szCs w:val="24"/>
          <w:u w:val="single"/>
        </w:rPr>
      </w:pPr>
      <w:r w:rsidRPr="00027A18">
        <w:rPr>
          <w:rFonts w:ascii="Arial" w:hAnsi="Arial" w:cs="Arial"/>
          <w:sz w:val="24"/>
          <w:szCs w:val="24"/>
          <w:u w:val="single"/>
        </w:rPr>
        <w:t>Excavation works that are required to be carried out.</w:t>
      </w:r>
      <w:r w:rsidR="0074280C" w:rsidRPr="00027A18">
        <w:rPr>
          <w:rFonts w:ascii="Arial" w:hAnsi="Arial" w:cs="Arial"/>
          <w:sz w:val="24"/>
          <w:szCs w:val="24"/>
          <w:u w:val="single"/>
        </w:rPr>
        <w:t xml:space="preserve"> </w:t>
      </w:r>
    </w:p>
    <w:p w14:paraId="288C3088" w14:textId="77777777" w:rsidR="00027A18" w:rsidRPr="00027A18" w:rsidRDefault="00027A18" w:rsidP="00027A18">
      <w:pPr>
        <w:pStyle w:val="ListParagraph"/>
        <w:ind w:left="360"/>
        <w:rPr>
          <w:rFonts w:ascii="Arial" w:hAnsi="Arial" w:cs="Arial"/>
          <w:sz w:val="24"/>
          <w:szCs w:val="24"/>
        </w:rPr>
      </w:pPr>
    </w:p>
    <w:p w14:paraId="7B097D1E" w14:textId="20F28ABB" w:rsidR="00013E2F" w:rsidRDefault="00C96275" w:rsidP="00700468">
      <w:pPr>
        <w:rPr>
          <w:rFonts w:ascii="Arial" w:hAnsi="Arial" w:cs="Arial"/>
          <w:sz w:val="24"/>
          <w:szCs w:val="24"/>
          <w:shd w:val="clear" w:color="auto" w:fill="FFFFFF"/>
        </w:rPr>
      </w:pPr>
      <w:r>
        <w:rPr>
          <w:rFonts w:ascii="Arial" w:hAnsi="Arial" w:cs="Arial"/>
          <w:sz w:val="24"/>
          <w:szCs w:val="24"/>
          <w:shd w:val="clear" w:color="auto" w:fill="FFFFFF"/>
        </w:rPr>
        <w:t>P</w:t>
      </w:r>
      <w:r w:rsidR="00BD1041" w:rsidRPr="00677CC8">
        <w:rPr>
          <w:rFonts w:ascii="Arial" w:hAnsi="Arial" w:cs="Arial"/>
          <w:sz w:val="24"/>
          <w:szCs w:val="24"/>
          <w:shd w:val="clear" w:color="auto" w:fill="FFFFFF"/>
        </w:rPr>
        <w:t>rior to any excavation works are carried out for the proposed foundation</w:t>
      </w:r>
      <w:r w:rsidR="00033BF8">
        <w:rPr>
          <w:rFonts w:ascii="Arial" w:hAnsi="Arial" w:cs="Arial"/>
          <w:sz w:val="24"/>
          <w:szCs w:val="24"/>
          <w:shd w:val="clear" w:color="auto" w:fill="FFFFFF"/>
        </w:rPr>
        <w:t>,</w:t>
      </w:r>
      <w:r w:rsidR="00BD1041" w:rsidRPr="00677CC8">
        <w:rPr>
          <w:rFonts w:ascii="Arial" w:hAnsi="Arial" w:cs="Arial"/>
          <w:sz w:val="24"/>
          <w:szCs w:val="24"/>
          <w:shd w:val="clear" w:color="auto" w:fill="FFFFFF"/>
        </w:rPr>
        <w:t xml:space="preserve"> the site should be cleared of all brushwood, tree stumps and vegetation.</w:t>
      </w:r>
      <w:r w:rsidR="009F07AE" w:rsidRPr="00677CC8">
        <w:rPr>
          <w:rFonts w:ascii="Arial" w:hAnsi="Arial" w:cs="Arial"/>
          <w:sz w:val="24"/>
          <w:szCs w:val="24"/>
          <w:shd w:val="clear" w:color="auto" w:fill="FFFFFF"/>
        </w:rPr>
        <w:t xml:space="preserve"> The roots of the of all tree should also be removed to at least 30 cm below the level of the proposed foundation</w:t>
      </w:r>
      <w:r>
        <w:rPr>
          <w:rFonts w:ascii="Arial" w:hAnsi="Arial" w:cs="Arial"/>
          <w:sz w:val="24"/>
          <w:szCs w:val="24"/>
          <w:shd w:val="clear" w:color="auto" w:fill="FFFFFF"/>
        </w:rPr>
        <w:t xml:space="preserve"> </w:t>
      </w:r>
      <w:r w:rsidRPr="00677CC8">
        <w:rPr>
          <w:rFonts w:ascii="Arial" w:hAnsi="Arial" w:cs="Arial"/>
          <w:sz w:val="24"/>
          <w:szCs w:val="24"/>
          <w:shd w:val="clear" w:color="auto" w:fill="FFFFFF"/>
        </w:rPr>
        <w:t>(The Constructor, 2019)</w:t>
      </w:r>
      <w:r w:rsidR="009F07AE" w:rsidRPr="00677CC8">
        <w:rPr>
          <w:rFonts w:ascii="Arial" w:hAnsi="Arial" w:cs="Arial"/>
          <w:sz w:val="24"/>
          <w:szCs w:val="24"/>
          <w:shd w:val="clear" w:color="auto" w:fill="FFFFFF"/>
        </w:rPr>
        <w:t>.</w:t>
      </w:r>
      <w:r w:rsidR="0074280C" w:rsidRPr="00677CC8">
        <w:rPr>
          <w:rFonts w:ascii="Arial" w:hAnsi="Arial" w:cs="Arial"/>
          <w:sz w:val="24"/>
          <w:szCs w:val="24"/>
          <w:shd w:val="clear" w:color="auto" w:fill="FFFFFF"/>
        </w:rPr>
        <w:t xml:space="preserve"> </w:t>
      </w:r>
      <w:r w:rsidR="00A405D9" w:rsidRPr="00677CC8">
        <w:rPr>
          <w:rFonts w:ascii="Arial" w:hAnsi="Arial" w:cs="Arial"/>
          <w:sz w:val="24"/>
          <w:szCs w:val="24"/>
          <w:shd w:val="clear" w:color="auto" w:fill="FFFFFF"/>
        </w:rPr>
        <w:t xml:space="preserve">It is known that the proposed building </w:t>
      </w:r>
      <w:r w:rsidR="00F620B2" w:rsidRPr="00677CC8">
        <w:rPr>
          <w:rFonts w:ascii="Arial" w:hAnsi="Arial" w:cs="Arial"/>
          <w:sz w:val="24"/>
          <w:szCs w:val="24"/>
          <w:shd w:val="clear" w:color="auto" w:fill="FFFFFF"/>
        </w:rPr>
        <w:t xml:space="preserve">is to have a </w:t>
      </w:r>
      <w:r w:rsidR="00677CC8" w:rsidRPr="00677CC8">
        <w:rPr>
          <w:rFonts w:ascii="Arial" w:hAnsi="Arial" w:cs="Arial"/>
          <w:sz w:val="24"/>
          <w:szCs w:val="24"/>
          <w:shd w:val="clear" w:color="auto" w:fill="FFFFFF"/>
        </w:rPr>
        <w:t>30-metre</w:t>
      </w:r>
      <w:r w:rsidR="00033BF8">
        <w:rPr>
          <w:rFonts w:ascii="Arial" w:hAnsi="Arial" w:cs="Arial"/>
          <w:sz w:val="24"/>
          <w:szCs w:val="24"/>
          <w:shd w:val="clear" w:color="auto" w:fill="FFFFFF"/>
        </w:rPr>
        <w:t xml:space="preserve"> squared</w:t>
      </w:r>
      <w:r w:rsidR="00F620B2" w:rsidRPr="00677CC8">
        <w:rPr>
          <w:rFonts w:ascii="Arial" w:hAnsi="Arial" w:cs="Arial"/>
          <w:sz w:val="24"/>
          <w:szCs w:val="24"/>
          <w:shd w:val="clear" w:color="auto" w:fill="FFFFFF"/>
        </w:rPr>
        <w:t xml:space="preserve"> side footprint and is to be placed in the middle of the site shown in appendix 1.</w:t>
      </w:r>
      <w:r w:rsidR="006D6597" w:rsidRPr="00677CC8">
        <w:rPr>
          <w:rFonts w:ascii="Arial" w:hAnsi="Arial" w:cs="Arial"/>
          <w:sz w:val="24"/>
          <w:szCs w:val="24"/>
          <w:shd w:val="clear" w:color="auto" w:fill="FFFFFF"/>
        </w:rPr>
        <w:t xml:space="preserve"> </w:t>
      </w:r>
      <w:r w:rsidR="00713118">
        <w:rPr>
          <w:rFonts w:ascii="Arial" w:hAnsi="Arial" w:cs="Arial"/>
          <w:sz w:val="24"/>
          <w:szCs w:val="24"/>
          <w:shd w:val="clear" w:color="auto" w:fill="FFFFFF"/>
        </w:rPr>
        <w:t xml:space="preserve">Calculations shown in appendix 3 show </w:t>
      </w:r>
      <w:r w:rsidR="006D6597" w:rsidRPr="00677CC8">
        <w:rPr>
          <w:rFonts w:ascii="Arial" w:hAnsi="Arial" w:cs="Arial"/>
          <w:sz w:val="24"/>
          <w:szCs w:val="24"/>
          <w:shd w:val="clear" w:color="auto" w:fill="FFFFFF"/>
        </w:rPr>
        <w:t>that</w:t>
      </w:r>
      <w:r w:rsidR="00D14498" w:rsidRPr="00677CC8">
        <w:rPr>
          <w:rFonts w:ascii="Arial" w:hAnsi="Arial" w:cs="Arial"/>
          <w:sz w:val="24"/>
          <w:szCs w:val="24"/>
          <w:shd w:val="clear" w:color="auto" w:fill="FFFFFF"/>
        </w:rPr>
        <w:t xml:space="preserve"> the total amount that is required to be excavated is </w:t>
      </w:r>
      <w:r w:rsidR="001340F0">
        <w:rPr>
          <w:rFonts w:ascii="Arial" w:hAnsi="Arial" w:cs="Arial"/>
          <w:sz w:val="24"/>
          <w:szCs w:val="24"/>
          <w:shd w:val="clear" w:color="auto" w:fill="FFFFFF"/>
        </w:rPr>
        <w:t>22434.5m3 (after bulking factor</w:t>
      </w:r>
      <w:r w:rsidR="00D14498" w:rsidRPr="00677CC8">
        <w:rPr>
          <w:rFonts w:ascii="Arial" w:hAnsi="Arial" w:cs="Arial"/>
          <w:sz w:val="24"/>
          <w:szCs w:val="24"/>
          <w:shd w:val="clear" w:color="auto" w:fill="FFFFFF"/>
        </w:rPr>
        <w:t>)</w:t>
      </w:r>
      <w:r w:rsidR="00214A46" w:rsidRPr="00677CC8">
        <w:rPr>
          <w:rFonts w:ascii="Arial" w:hAnsi="Arial" w:cs="Arial"/>
          <w:sz w:val="24"/>
          <w:szCs w:val="24"/>
          <w:shd w:val="clear" w:color="auto" w:fill="FFFFFF"/>
        </w:rPr>
        <w:t xml:space="preserve">. </w:t>
      </w:r>
      <w:r w:rsidR="00AC2249" w:rsidRPr="00677CC8">
        <w:rPr>
          <w:rFonts w:ascii="Arial" w:hAnsi="Arial" w:cs="Arial"/>
          <w:sz w:val="24"/>
          <w:szCs w:val="24"/>
          <w:shd w:val="clear" w:color="auto" w:fill="FFFFFF"/>
        </w:rPr>
        <w:t>Considering the aforementioned</w:t>
      </w:r>
      <w:r w:rsidR="009A77C8">
        <w:rPr>
          <w:rFonts w:ascii="Arial" w:hAnsi="Arial" w:cs="Arial"/>
          <w:sz w:val="24"/>
          <w:szCs w:val="24"/>
          <w:shd w:val="clear" w:color="auto" w:fill="FFFFFF"/>
        </w:rPr>
        <w:t>,</w:t>
      </w:r>
      <w:r w:rsidR="00AC2249" w:rsidRPr="00677CC8">
        <w:rPr>
          <w:rFonts w:ascii="Arial" w:hAnsi="Arial" w:cs="Arial"/>
          <w:sz w:val="24"/>
          <w:szCs w:val="24"/>
          <w:shd w:val="clear" w:color="auto" w:fill="FFFFFF"/>
        </w:rPr>
        <w:t xml:space="preserve"> </w:t>
      </w:r>
      <w:r w:rsidR="00E66327" w:rsidRPr="00677CC8">
        <w:rPr>
          <w:rFonts w:ascii="Arial" w:hAnsi="Arial" w:cs="Arial"/>
          <w:sz w:val="24"/>
          <w:szCs w:val="24"/>
          <w:shd w:val="clear" w:color="auto" w:fill="FFFFFF"/>
        </w:rPr>
        <w:t xml:space="preserve">the use of a </w:t>
      </w:r>
      <w:hyperlink r:id="rId10" w:tooltip="Backacter" w:history="1">
        <w:r w:rsidR="00E2408E">
          <w:rPr>
            <w:rStyle w:val="Hyperlink"/>
            <w:rFonts w:ascii="Arial" w:hAnsi="Arial" w:cs="Arial"/>
            <w:color w:val="auto"/>
            <w:sz w:val="24"/>
            <w:szCs w:val="24"/>
            <w:u w:val="none"/>
          </w:rPr>
          <w:t>B</w:t>
        </w:r>
        <w:r w:rsidR="00E66327" w:rsidRPr="00677CC8">
          <w:rPr>
            <w:rStyle w:val="Hyperlink"/>
            <w:rFonts w:ascii="Arial" w:hAnsi="Arial" w:cs="Arial"/>
            <w:color w:val="auto"/>
            <w:sz w:val="24"/>
            <w:szCs w:val="24"/>
            <w:u w:val="none"/>
          </w:rPr>
          <w:t>ackacter</w:t>
        </w:r>
      </w:hyperlink>
      <w:r w:rsidR="00E66327" w:rsidRPr="00677CC8">
        <w:rPr>
          <w:rFonts w:ascii="Arial" w:hAnsi="Arial" w:cs="Arial"/>
          <w:sz w:val="24"/>
          <w:szCs w:val="24"/>
          <w:shd w:val="clear" w:color="auto" w:fill="FFFFFF"/>
        </w:rPr>
        <w:t xml:space="preserve"> that is fitted with a boom and bucket arm or a dipper arm that excavates downwards</w:t>
      </w:r>
      <w:r w:rsidR="00EE4432" w:rsidRPr="00677CC8">
        <w:rPr>
          <w:rFonts w:ascii="Arial" w:hAnsi="Arial" w:cs="Arial"/>
          <w:sz w:val="24"/>
          <w:szCs w:val="24"/>
          <w:shd w:val="clear" w:color="auto" w:fill="FFFFFF"/>
        </w:rPr>
        <w:t xml:space="preserve"> as </w:t>
      </w:r>
      <w:r w:rsidR="00E5342B" w:rsidRPr="00677CC8">
        <w:rPr>
          <w:rFonts w:ascii="Arial" w:hAnsi="Arial" w:cs="Arial"/>
          <w:sz w:val="24"/>
          <w:szCs w:val="24"/>
          <w:shd w:val="clear" w:color="auto" w:fill="FFFFFF"/>
        </w:rPr>
        <w:t>t</w:t>
      </w:r>
      <w:r w:rsidR="00E66327" w:rsidRPr="00677CC8">
        <w:rPr>
          <w:rFonts w:ascii="Arial" w:hAnsi="Arial" w:cs="Arial"/>
          <w:sz w:val="24"/>
          <w:szCs w:val="24"/>
          <w:shd w:val="clear" w:color="auto" w:fill="FFFFFF"/>
        </w:rPr>
        <w:t xml:space="preserve">hey are </w:t>
      </w:r>
      <w:r w:rsidR="00E5342B" w:rsidRPr="00677CC8">
        <w:rPr>
          <w:rFonts w:ascii="Arial" w:hAnsi="Arial" w:cs="Arial"/>
          <w:sz w:val="24"/>
          <w:szCs w:val="24"/>
          <w:shd w:val="clear" w:color="auto" w:fill="FFFFFF"/>
        </w:rPr>
        <w:t>suitable</w:t>
      </w:r>
      <w:r w:rsidR="00E66327" w:rsidRPr="00677CC8">
        <w:rPr>
          <w:rFonts w:ascii="Arial" w:hAnsi="Arial" w:cs="Arial"/>
          <w:sz w:val="24"/>
          <w:szCs w:val="24"/>
          <w:shd w:val="clear" w:color="auto" w:fill="FFFFFF"/>
        </w:rPr>
        <w:t xml:space="preserve"> </w:t>
      </w:r>
      <w:r w:rsidR="00E5342B" w:rsidRPr="00677CC8">
        <w:rPr>
          <w:rFonts w:ascii="Arial" w:hAnsi="Arial" w:cs="Arial"/>
          <w:sz w:val="24"/>
          <w:szCs w:val="24"/>
          <w:shd w:val="clear" w:color="auto" w:fill="FFFFFF"/>
        </w:rPr>
        <w:t xml:space="preserve">for </w:t>
      </w:r>
      <w:r w:rsidR="00677CC8" w:rsidRPr="00677CC8">
        <w:rPr>
          <w:rFonts w:ascii="Arial" w:hAnsi="Arial" w:cs="Arial"/>
          <w:sz w:val="24"/>
          <w:szCs w:val="24"/>
          <w:shd w:val="clear" w:color="auto" w:fill="FFFFFF"/>
        </w:rPr>
        <w:t>carrying out</w:t>
      </w:r>
      <w:r w:rsidR="00E66327" w:rsidRPr="00677CC8">
        <w:rPr>
          <w:rFonts w:ascii="Arial" w:hAnsi="Arial" w:cs="Arial"/>
          <w:sz w:val="24"/>
          <w:szCs w:val="24"/>
          <w:shd w:val="clear" w:color="auto" w:fill="FFFFFF"/>
        </w:rPr>
        <w:t xml:space="preserve"> </w:t>
      </w:r>
      <w:hyperlink r:id="rId11" w:tooltip="Trench" w:history="1">
        <w:r w:rsidR="00E66327" w:rsidRPr="00677CC8">
          <w:rPr>
            <w:rStyle w:val="Hyperlink"/>
            <w:rFonts w:ascii="Arial" w:hAnsi="Arial" w:cs="Arial"/>
            <w:color w:val="auto"/>
            <w:sz w:val="24"/>
            <w:szCs w:val="24"/>
            <w:u w:val="none"/>
          </w:rPr>
          <w:t>trench</w:t>
        </w:r>
      </w:hyperlink>
      <w:r w:rsidR="00E66327" w:rsidRPr="00677CC8">
        <w:rPr>
          <w:rFonts w:ascii="Arial" w:hAnsi="Arial" w:cs="Arial"/>
          <w:sz w:val="24"/>
          <w:szCs w:val="24"/>
          <w:shd w:val="clear" w:color="auto" w:fill="FFFFFF"/>
        </w:rPr>
        <w:t xml:space="preserve">, </w:t>
      </w:r>
      <w:hyperlink r:id="rId12" w:tooltip="Foundations" w:history="1">
        <w:r w:rsidR="00E66327" w:rsidRPr="00677CC8">
          <w:rPr>
            <w:rStyle w:val="Hyperlink"/>
            <w:rFonts w:ascii="Arial" w:hAnsi="Arial" w:cs="Arial"/>
            <w:color w:val="auto"/>
            <w:sz w:val="24"/>
            <w:szCs w:val="24"/>
            <w:u w:val="none"/>
          </w:rPr>
          <w:t>foundation</w:t>
        </w:r>
      </w:hyperlink>
      <w:r w:rsidR="00E66327" w:rsidRPr="00677CC8">
        <w:rPr>
          <w:rFonts w:ascii="Arial" w:hAnsi="Arial" w:cs="Arial"/>
          <w:sz w:val="24"/>
          <w:szCs w:val="24"/>
          <w:shd w:val="clear" w:color="auto" w:fill="FFFFFF"/>
        </w:rPr>
        <w:t xml:space="preserve"> and </w:t>
      </w:r>
      <w:hyperlink r:id="rId13" w:tooltip="Basement excavation" w:history="1">
        <w:r w:rsidR="00E66327" w:rsidRPr="00677CC8">
          <w:rPr>
            <w:rStyle w:val="Hyperlink"/>
            <w:rFonts w:ascii="Arial" w:hAnsi="Arial" w:cs="Arial"/>
            <w:color w:val="auto"/>
            <w:sz w:val="24"/>
            <w:szCs w:val="24"/>
            <w:u w:val="none"/>
          </w:rPr>
          <w:t>basement</w:t>
        </w:r>
        <w:r w:rsidR="00677CC8" w:rsidRPr="00677CC8">
          <w:rPr>
            <w:rStyle w:val="Hyperlink"/>
            <w:rFonts w:ascii="Arial" w:hAnsi="Arial" w:cs="Arial"/>
            <w:color w:val="auto"/>
            <w:sz w:val="24"/>
            <w:szCs w:val="24"/>
            <w:u w:val="none"/>
          </w:rPr>
          <w:t>s</w:t>
        </w:r>
        <w:r w:rsidR="00E66327" w:rsidRPr="00677CC8">
          <w:rPr>
            <w:rStyle w:val="Hyperlink"/>
            <w:rFonts w:ascii="Arial" w:hAnsi="Arial" w:cs="Arial"/>
            <w:color w:val="auto"/>
            <w:sz w:val="24"/>
            <w:szCs w:val="24"/>
            <w:u w:val="none"/>
          </w:rPr>
          <w:t xml:space="preserve"> excavations</w:t>
        </w:r>
      </w:hyperlink>
      <w:r w:rsidR="00E66327" w:rsidRPr="00677CC8">
        <w:rPr>
          <w:rFonts w:ascii="Arial" w:hAnsi="Arial" w:cs="Arial"/>
          <w:sz w:val="24"/>
          <w:szCs w:val="24"/>
          <w:shd w:val="clear" w:color="auto" w:fill="FFFFFF"/>
        </w:rPr>
        <w:t xml:space="preserve">. The depth of the dig can </w:t>
      </w:r>
      <w:r w:rsidR="006D0F89" w:rsidRPr="00677CC8">
        <w:rPr>
          <w:rFonts w:ascii="Arial" w:hAnsi="Arial" w:cs="Arial"/>
          <w:sz w:val="24"/>
          <w:szCs w:val="24"/>
          <w:shd w:val="clear" w:color="auto" w:fill="FFFFFF"/>
        </w:rPr>
        <w:t>exceed 10m with the use of an extension arm</w:t>
      </w:r>
      <w:r w:rsidR="00E66327" w:rsidRPr="00677CC8">
        <w:rPr>
          <w:rFonts w:ascii="Arial" w:hAnsi="Arial" w:cs="Arial"/>
          <w:sz w:val="24"/>
          <w:szCs w:val="24"/>
          <w:shd w:val="clear" w:color="auto" w:fill="FFFFFF"/>
        </w:rPr>
        <w:t xml:space="preserve">. </w:t>
      </w:r>
      <w:r w:rsidR="00727CF4">
        <w:rPr>
          <w:rFonts w:ascii="Arial" w:hAnsi="Arial" w:cs="Arial"/>
          <w:sz w:val="24"/>
          <w:szCs w:val="24"/>
          <w:shd w:val="clear" w:color="auto" w:fill="FFFFFF"/>
        </w:rPr>
        <w:t xml:space="preserve"> </w:t>
      </w:r>
      <w:r w:rsidR="00654146">
        <w:rPr>
          <w:rFonts w:ascii="Arial" w:hAnsi="Arial" w:cs="Arial"/>
          <w:sz w:val="24"/>
          <w:szCs w:val="24"/>
          <w:shd w:val="clear" w:color="auto" w:fill="FFFFFF"/>
        </w:rPr>
        <w:t xml:space="preserve">Using the calculations shown in appendix </w:t>
      </w:r>
      <w:r w:rsidR="00A56537">
        <w:rPr>
          <w:rFonts w:ascii="Arial" w:hAnsi="Arial" w:cs="Arial"/>
          <w:sz w:val="24"/>
          <w:szCs w:val="24"/>
          <w:shd w:val="clear" w:color="auto" w:fill="FFFFFF"/>
        </w:rPr>
        <w:t>3</w:t>
      </w:r>
      <w:r w:rsidR="00654146">
        <w:rPr>
          <w:rFonts w:ascii="Arial" w:hAnsi="Arial" w:cs="Arial"/>
          <w:sz w:val="24"/>
          <w:szCs w:val="24"/>
          <w:shd w:val="clear" w:color="auto" w:fill="FFFFFF"/>
        </w:rPr>
        <w:t xml:space="preserve"> </w:t>
      </w:r>
      <w:r w:rsidR="003C3902">
        <w:rPr>
          <w:rFonts w:ascii="Arial" w:hAnsi="Arial" w:cs="Arial"/>
          <w:sz w:val="24"/>
          <w:szCs w:val="24"/>
          <w:shd w:val="clear" w:color="auto" w:fill="FFFFFF"/>
        </w:rPr>
        <w:t>the use of 2 dumpers working consecutively would allow for continuous excavation with the excavator having to stop.</w:t>
      </w:r>
      <w:r w:rsidR="001468A9">
        <w:rPr>
          <w:rFonts w:ascii="Arial" w:hAnsi="Arial" w:cs="Arial"/>
          <w:sz w:val="24"/>
          <w:szCs w:val="24"/>
          <w:shd w:val="clear" w:color="auto" w:fill="FFFFFF"/>
        </w:rPr>
        <w:t xml:space="preserve">  </w:t>
      </w:r>
      <w:r w:rsidR="00DE43A8">
        <w:rPr>
          <w:rFonts w:ascii="Arial" w:hAnsi="Arial" w:cs="Arial"/>
          <w:sz w:val="24"/>
          <w:szCs w:val="24"/>
          <w:shd w:val="clear" w:color="auto" w:fill="FFFFFF"/>
        </w:rPr>
        <w:t xml:space="preserve"> When</w:t>
      </w:r>
      <w:r w:rsidR="008C7410">
        <w:rPr>
          <w:rFonts w:ascii="Arial" w:hAnsi="Arial" w:cs="Arial"/>
          <w:sz w:val="24"/>
          <w:szCs w:val="24"/>
          <w:shd w:val="clear" w:color="auto" w:fill="FFFFFF"/>
        </w:rPr>
        <w:t xml:space="preserve"> carrying out excavation, this will be done with vertical walls</w:t>
      </w:r>
      <w:r>
        <w:rPr>
          <w:rFonts w:ascii="Arial" w:hAnsi="Arial" w:cs="Arial"/>
          <w:sz w:val="24"/>
          <w:szCs w:val="24"/>
          <w:shd w:val="clear" w:color="auto" w:fill="FFFFFF"/>
        </w:rPr>
        <w:t xml:space="preserve"> (</w:t>
      </w:r>
      <w:r w:rsidRPr="00677CC8">
        <w:rPr>
          <w:rFonts w:ascii="Arial" w:hAnsi="Arial" w:cs="Arial"/>
          <w:sz w:val="24"/>
          <w:szCs w:val="24"/>
          <w:shd w:val="clear" w:color="auto" w:fill="FFFFFF"/>
        </w:rPr>
        <w:t>Designingbuildings.co.uk, 2019</w:t>
      </w:r>
      <w:r w:rsidR="00912745">
        <w:rPr>
          <w:rFonts w:ascii="Arial" w:hAnsi="Arial" w:cs="Arial"/>
          <w:sz w:val="24"/>
          <w:szCs w:val="24"/>
          <w:shd w:val="clear" w:color="auto" w:fill="FFFFFF"/>
        </w:rPr>
        <w:t>).</w:t>
      </w:r>
      <w:r w:rsidR="00013E2F">
        <w:rPr>
          <w:rFonts w:ascii="Arial" w:hAnsi="Arial" w:cs="Arial"/>
          <w:sz w:val="24"/>
          <w:szCs w:val="24"/>
          <w:shd w:val="clear" w:color="auto" w:fill="FFFFFF"/>
        </w:rPr>
        <w:t xml:space="preserve"> </w:t>
      </w:r>
    </w:p>
    <w:p w14:paraId="3CD055E6" w14:textId="240E2C05" w:rsidR="00700468" w:rsidRDefault="00013E2F" w:rsidP="00700468">
      <w:pPr>
        <w:rPr>
          <w:rFonts w:ascii="Arial" w:hAnsi="Arial" w:cs="Arial"/>
          <w:sz w:val="24"/>
          <w:szCs w:val="24"/>
          <w:shd w:val="clear" w:color="auto" w:fill="FFFFFF"/>
        </w:rPr>
      </w:pPr>
      <w:r>
        <w:rPr>
          <w:rFonts w:ascii="Arial" w:hAnsi="Arial" w:cs="Arial"/>
          <w:sz w:val="24"/>
          <w:szCs w:val="24"/>
          <w:shd w:val="clear" w:color="auto" w:fill="FFFFFF"/>
        </w:rPr>
        <w:t xml:space="preserve">When carrying excavations such as these </w:t>
      </w:r>
      <w:r w:rsidR="000A04E8">
        <w:rPr>
          <w:rFonts w:ascii="Arial" w:hAnsi="Arial" w:cs="Arial"/>
          <w:sz w:val="24"/>
          <w:szCs w:val="24"/>
          <w:shd w:val="clear" w:color="auto" w:fill="FFFFFF"/>
        </w:rPr>
        <w:t xml:space="preserve">CDM regulations 2015 tell us that </w:t>
      </w:r>
      <w:r w:rsidR="00654491">
        <w:rPr>
          <w:rFonts w:ascii="Arial" w:hAnsi="Arial" w:cs="Arial"/>
          <w:sz w:val="24"/>
          <w:szCs w:val="24"/>
          <w:shd w:val="clear" w:color="auto" w:fill="FFFFFF"/>
        </w:rPr>
        <w:t>site-specific</w:t>
      </w:r>
      <w:r w:rsidR="00955E03">
        <w:rPr>
          <w:rFonts w:ascii="Arial" w:hAnsi="Arial" w:cs="Arial"/>
          <w:sz w:val="24"/>
          <w:szCs w:val="24"/>
          <w:shd w:val="clear" w:color="auto" w:fill="FFFFFF"/>
        </w:rPr>
        <w:t xml:space="preserve"> </w:t>
      </w:r>
      <w:r w:rsidR="00FD4235">
        <w:rPr>
          <w:rFonts w:ascii="Arial" w:hAnsi="Arial" w:cs="Arial"/>
          <w:sz w:val="24"/>
          <w:szCs w:val="24"/>
          <w:shd w:val="clear" w:color="auto" w:fill="FFFFFF"/>
        </w:rPr>
        <w:t xml:space="preserve">risk assessments and method </w:t>
      </w:r>
      <w:r w:rsidR="00654491">
        <w:rPr>
          <w:rFonts w:ascii="Arial" w:hAnsi="Arial" w:cs="Arial"/>
          <w:sz w:val="24"/>
          <w:szCs w:val="24"/>
          <w:shd w:val="clear" w:color="auto" w:fill="FFFFFF"/>
        </w:rPr>
        <w:t>statements will</w:t>
      </w:r>
      <w:r w:rsidR="00FD4235">
        <w:rPr>
          <w:rFonts w:ascii="Arial" w:hAnsi="Arial" w:cs="Arial"/>
          <w:sz w:val="24"/>
          <w:szCs w:val="24"/>
          <w:shd w:val="clear" w:color="auto" w:fill="FFFFFF"/>
        </w:rPr>
        <w:t xml:space="preserve"> be carried out </w:t>
      </w:r>
      <w:r w:rsidR="00F253F3">
        <w:rPr>
          <w:rFonts w:ascii="Arial" w:hAnsi="Arial" w:cs="Arial"/>
          <w:sz w:val="24"/>
          <w:szCs w:val="24"/>
          <w:shd w:val="clear" w:color="auto" w:fill="FFFFFF"/>
        </w:rPr>
        <w:t>by</w:t>
      </w:r>
      <w:r w:rsidR="00FD4235">
        <w:rPr>
          <w:rFonts w:ascii="Arial" w:hAnsi="Arial" w:cs="Arial"/>
          <w:sz w:val="24"/>
          <w:szCs w:val="24"/>
          <w:shd w:val="clear" w:color="auto" w:fill="FFFFFF"/>
        </w:rPr>
        <w:t xml:space="preserve"> appointed and compete</w:t>
      </w:r>
      <w:r w:rsidR="00654491">
        <w:rPr>
          <w:rFonts w:ascii="Arial" w:hAnsi="Arial" w:cs="Arial"/>
          <w:sz w:val="24"/>
          <w:szCs w:val="24"/>
          <w:shd w:val="clear" w:color="auto" w:fill="FFFFFF"/>
        </w:rPr>
        <w:t xml:space="preserve">nt personnel. These </w:t>
      </w:r>
      <w:r w:rsidR="00EF128C">
        <w:rPr>
          <w:rFonts w:ascii="Arial" w:hAnsi="Arial" w:cs="Arial"/>
          <w:sz w:val="24"/>
          <w:szCs w:val="24"/>
          <w:shd w:val="clear" w:color="auto" w:fill="FFFFFF"/>
        </w:rPr>
        <w:t xml:space="preserve">documents will be kept </w:t>
      </w:r>
      <w:r w:rsidR="00090E97">
        <w:rPr>
          <w:rFonts w:ascii="Arial" w:hAnsi="Arial" w:cs="Arial"/>
          <w:sz w:val="24"/>
          <w:szCs w:val="24"/>
          <w:shd w:val="clear" w:color="auto" w:fill="FFFFFF"/>
        </w:rPr>
        <w:t>on</w:t>
      </w:r>
      <w:r w:rsidR="00EF128C">
        <w:rPr>
          <w:rFonts w:ascii="Arial" w:hAnsi="Arial" w:cs="Arial"/>
          <w:sz w:val="24"/>
          <w:szCs w:val="24"/>
          <w:shd w:val="clear" w:color="auto" w:fill="FFFFFF"/>
        </w:rPr>
        <w:t xml:space="preserve"> site and continually reviewed throughout the process.</w:t>
      </w:r>
      <w:r w:rsidR="00A00D0F">
        <w:rPr>
          <w:rFonts w:ascii="Arial" w:hAnsi="Arial" w:cs="Arial"/>
          <w:sz w:val="24"/>
          <w:szCs w:val="24"/>
          <w:shd w:val="clear" w:color="auto" w:fill="FFFFFF"/>
        </w:rPr>
        <w:t xml:space="preserve"> </w:t>
      </w:r>
      <w:r w:rsidR="00BF1AB2">
        <w:rPr>
          <w:rFonts w:ascii="Arial" w:hAnsi="Arial" w:cs="Arial"/>
          <w:sz w:val="24"/>
          <w:szCs w:val="24"/>
          <w:shd w:val="clear" w:color="auto" w:fill="FFFFFF"/>
        </w:rPr>
        <w:t xml:space="preserve">Some safety protections that can be implemented during the excavation phase might include appropriate segregation </w:t>
      </w:r>
      <w:r w:rsidR="00CB703B">
        <w:rPr>
          <w:rFonts w:ascii="Arial" w:hAnsi="Arial" w:cs="Arial"/>
          <w:sz w:val="24"/>
          <w:szCs w:val="24"/>
          <w:shd w:val="clear" w:color="auto" w:fill="FFFFFF"/>
        </w:rPr>
        <w:t xml:space="preserve">in which the excavation site is correctly fenced so that non permitted personnel are not able to </w:t>
      </w:r>
      <w:r w:rsidR="00CB703B">
        <w:rPr>
          <w:rFonts w:ascii="Arial" w:hAnsi="Arial" w:cs="Arial"/>
          <w:sz w:val="24"/>
          <w:szCs w:val="24"/>
          <w:shd w:val="clear" w:color="auto" w:fill="FFFFFF"/>
        </w:rPr>
        <w:lastRenderedPageBreak/>
        <w:t>access the site.</w:t>
      </w:r>
      <w:r w:rsidR="00671DEE">
        <w:rPr>
          <w:rFonts w:ascii="Arial" w:hAnsi="Arial" w:cs="Arial"/>
          <w:sz w:val="24"/>
          <w:szCs w:val="24"/>
          <w:shd w:val="clear" w:color="auto" w:fill="FFFFFF"/>
        </w:rPr>
        <w:t xml:space="preserve"> Other measures can include, correctly </w:t>
      </w:r>
      <w:r w:rsidR="00857B6B">
        <w:rPr>
          <w:rFonts w:ascii="Arial" w:hAnsi="Arial" w:cs="Arial"/>
          <w:sz w:val="24"/>
          <w:szCs w:val="24"/>
          <w:shd w:val="clear" w:color="auto" w:fill="FFFFFF"/>
        </w:rPr>
        <w:t xml:space="preserve">placed walkways that separate any foot traffic from plant machinery and a </w:t>
      </w:r>
      <w:r w:rsidR="00634C52">
        <w:rPr>
          <w:rFonts w:ascii="Arial" w:hAnsi="Arial" w:cs="Arial"/>
          <w:sz w:val="24"/>
          <w:szCs w:val="24"/>
          <w:shd w:val="clear" w:color="auto" w:fill="FFFFFF"/>
        </w:rPr>
        <w:t xml:space="preserve">security </w:t>
      </w:r>
      <w:r w:rsidR="00857B6B">
        <w:rPr>
          <w:rFonts w:ascii="Arial" w:hAnsi="Arial" w:cs="Arial"/>
          <w:sz w:val="24"/>
          <w:szCs w:val="24"/>
          <w:shd w:val="clear" w:color="auto" w:fill="FFFFFF"/>
        </w:rPr>
        <w:t xml:space="preserve">turnstile </w:t>
      </w:r>
      <w:r w:rsidR="00634C52">
        <w:rPr>
          <w:rFonts w:ascii="Arial" w:hAnsi="Arial" w:cs="Arial"/>
          <w:sz w:val="24"/>
          <w:szCs w:val="24"/>
          <w:shd w:val="clear" w:color="auto" w:fill="FFFFFF"/>
        </w:rPr>
        <w:t>that requires identity verification prior to allowing access to the excavation area</w:t>
      </w:r>
      <w:r w:rsidR="00C96275">
        <w:rPr>
          <w:rFonts w:ascii="Arial" w:hAnsi="Arial" w:cs="Arial"/>
          <w:sz w:val="24"/>
          <w:szCs w:val="24"/>
          <w:shd w:val="clear" w:color="auto" w:fill="FFFFFF"/>
        </w:rPr>
        <w:t xml:space="preserve"> </w:t>
      </w:r>
      <w:r w:rsidR="00C96275" w:rsidRPr="00E71D7C">
        <w:rPr>
          <w:rStyle w:val="selectable"/>
          <w:rFonts w:ascii="Arial" w:hAnsi="Arial" w:cs="Arial"/>
          <w:color w:val="000000"/>
          <w:sz w:val="24"/>
          <w:szCs w:val="24"/>
        </w:rPr>
        <w:t>(</w:t>
      </w:r>
      <w:proofErr w:type="spellStart"/>
      <w:r w:rsidR="00C96275" w:rsidRPr="00E71D7C">
        <w:rPr>
          <w:rStyle w:val="selectable"/>
          <w:rFonts w:ascii="Arial" w:hAnsi="Arial" w:cs="Arial"/>
          <w:color w:val="000000"/>
          <w:sz w:val="24"/>
          <w:szCs w:val="24"/>
        </w:rPr>
        <w:t>Chudley</w:t>
      </w:r>
      <w:proofErr w:type="spellEnd"/>
      <w:r w:rsidR="00C96275" w:rsidRPr="00E71D7C">
        <w:rPr>
          <w:rStyle w:val="selectable"/>
          <w:rFonts w:ascii="Arial" w:hAnsi="Arial" w:cs="Arial"/>
          <w:color w:val="000000"/>
          <w:sz w:val="24"/>
          <w:szCs w:val="24"/>
        </w:rPr>
        <w:t xml:space="preserve"> and </w:t>
      </w:r>
      <w:proofErr w:type="spellStart"/>
      <w:r w:rsidR="00C96275" w:rsidRPr="00E71D7C">
        <w:rPr>
          <w:rStyle w:val="selectable"/>
          <w:rFonts w:ascii="Arial" w:hAnsi="Arial" w:cs="Arial"/>
          <w:color w:val="000000"/>
          <w:sz w:val="24"/>
          <w:szCs w:val="24"/>
        </w:rPr>
        <w:t>Greeno</w:t>
      </w:r>
      <w:proofErr w:type="spellEnd"/>
      <w:r w:rsidR="00C96275" w:rsidRPr="00E71D7C">
        <w:rPr>
          <w:rStyle w:val="selectable"/>
          <w:rFonts w:ascii="Arial" w:hAnsi="Arial" w:cs="Arial"/>
          <w:color w:val="000000"/>
          <w:sz w:val="24"/>
          <w:szCs w:val="24"/>
        </w:rPr>
        <w:t>, 2017)</w:t>
      </w:r>
      <w:r w:rsidR="00634C52">
        <w:rPr>
          <w:rFonts w:ascii="Arial" w:hAnsi="Arial" w:cs="Arial"/>
          <w:sz w:val="24"/>
          <w:szCs w:val="24"/>
          <w:shd w:val="clear" w:color="auto" w:fill="FFFFFF"/>
        </w:rPr>
        <w:t>.</w:t>
      </w:r>
    </w:p>
    <w:p w14:paraId="3292D627" w14:textId="0AAC0F0E" w:rsidR="00772554" w:rsidRDefault="00D6631B" w:rsidP="00700468">
      <w:pPr>
        <w:rPr>
          <w:rFonts w:ascii="Arial" w:hAnsi="Arial" w:cs="Arial"/>
          <w:sz w:val="24"/>
          <w:szCs w:val="24"/>
          <w:shd w:val="clear" w:color="auto" w:fill="FFFFFF"/>
        </w:rPr>
      </w:pPr>
      <w:r>
        <w:rPr>
          <w:rFonts w:ascii="Arial" w:hAnsi="Arial" w:cs="Arial"/>
          <w:sz w:val="24"/>
          <w:szCs w:val="24"/>
          <w:shd w:val="clear" w:color="auto" w:fill="FFFFFF"/>
        </w:rPr>
        <w:t xml:space="preserve">Considering </w:t>
      </w:r>
      <w:proofErr w:type="gramStart"/>
      <w:r>
        <w:rPr>
          <w:rFonts w:ascii="Arial" w:hAnsi="Arial" w:cs="Arial"/>
          <w:sz w:val="24"/>
          <w:szCs w:val="24"/>
          <w:shd w:val="clear" w:color="auto" w:fill="FFFFFF"/>
        </w:rPr>
        <w:t xml:space="preserve">the </w:t>
      </w:r>
      <w:r w:rsidR="00C96275">
        <w:rPr>
          <w:rFonts w:ascii="Arial" w:hAnsi="Arial" w:cs="Arial"/>
          <w:sz w:val="24"/>
          <w:szCs w:val="24"/>
          <w:shd w:val="clear" w:color="auto" w:fill="FFFFFF"/>
        </w:rPr>
        <w:t>aforementioned,</w:t>
      </w:r>
      <w:r>
        <w:rPr>
          <w:rFonts w:ascii="Arial" w:hAnsi="Arial" w:cs="Arial"/>
          <w:sz w:val="24"/>
          <w:szCs w:val="24"/>
          <w:shd w:val="clear" w:color="auto" w:fill="FFFFFF"/>
        </w:rPr>
        <w:t xml:space="preserve"> plant</w:t>
      </w:r>
      <w:proofErr w:type="gramEnd"/>
      <w:r>
        <w:rPr>
          <w:rFonts w:ascii="Arial" w:hAnsi="Arial" w:cs="Arial"/>
          <w:sz w:val="24"/>
          <w:szCs w:val="24"/>
          <w:shd w:val="clear" w:color="auto" w:fill="FFFFFF"/>
        </w:rPr>
        <w:t xml:space="preserve"> machinery that is required to carry out this process is an Excavator with 0.8m3 bucket, 2 Dumpers with 30m3 capacity.</w:t>
      </w:r>
    </w:p>
    <w:p w14:paraId="4CBB0386" w14:textId="3D82FE53" w:rsidR="0084532A" w:rsidRDefault="0084532A" w:rsidP="00700468">
      <w:pPr>
        <w:rPr>
          <w:rFonts w:ascii="Arial" w:hAnsi="Arial" w:cs="Arial"/>
          <w:sz w:val="24"/>
          <w:szCs w:val="24"/>
          <w:shd w:val="clear" w:color="auto" w:fill="FFFFFF"/>
        </w:rPr>
      </w:pPr>
    </w:p>
    <w:p w14:paraId="65639D67" w14:textId="285B0539" w:rsidR="0084532A" w:rsidRDefault="0084532A" w:rsidP="0084532A">
      <w:pPr>
        <w:pStyle w:val="ListParagraph"/>
        <w:numPr>
          <w:ilvl w:val="0"/>
          <w:numId w:val="3"/>
        </w:numPr>
        <w:rPr>
          <w:rFonts w:ascii="Arial" w:hAnsi="Arial" w:cs="Arial"/>
          <w:sz w:val="24"/>
          <w:szCs w:val="24"/>
          <w:u w:val="single"/>
        </w:rPr>
      </w:pPr>
      <w:r w:rsidRPr="0084532A">
        <w:rPr>
          <w:rFonts w:ascii="Arial" w:hAnsi="Arial" w:cs="Arial"/>
          <w:sz w:val="24"/>
          <w:szCs w:val="24"/>
          <w:u w:val="single"/>
        </w:rPr>
        <w:t>Solutions used for basement construction</w:t>
      </w:r>
      <w:r>
        <w:rPr>
          <w:rFonts w:ascii="Arial" w:hAnsi="Arial" w:cs="Arial"/>
          <w:sz w:val="24"/>
          <w:szCs w:val="24"/>
          <w:u w:val="single"/>
        </w:rPr>
        <w:t>.</w:t>
      </w:r>
    </w:p>
    <w:p w14:paraId="46E4358C" w14:textId="77777777" w:rsidR="0085401F" w:rsidRPr="0084532A" w:rsidRDefault="0085401F" w:rsidP="0085401F">
      <w:pPr>
        <w:pStyle w:val="ListParagraph"/>
        <w:ind w:left="360"/>
        <w:rPr>
          <w:rFonts w:ascii="Arial" w:hAnsi="Arial" w:cs="Arial"/>
          <w:sz w:val="24"/>
          <w:szCs w:val="24"/>
          <w:u w:val="single"/>
        </w:rPr>
      </w:pPr>
    </w:p>
    <w:p w14:paraId="79262216" w14:textId="21CCE298" w:rsidR="0084532A" w:rsidRDefault="002425C8" w:rsidP="0084532A">
      <w:pPr>
        <w:rPr>
          <w:rStyle w:val="selectable"/>
          <w:rFonts w:ascii="Arial" w:hAnsi="Arial" w:cs="Arial"/>
          <w:color w:val="000000"/>
          <w:sz w:val="24"/>
          <w:szCs w:val="24"/>
        </w:rPr>
      </w:pPr>
      <w:r>
        <w:rPr>
          <w:rFonts w:ascii="Arial" w:hAnsi="Arial" w:cs="Arial"/>
          <w:sz w:val="24"/>
          <w:szCs w:val="24"/>
          <w:shd w:val="clear" w:color="auto" w:fill="FFFFFF"/>
        </w:rPr>
        <w:t xml:space="preserve">When constructing a basement </w:t>
      </w:r>
      <w:r w:rsidR="00DF4E9A">
        <w:rPr>
          <w:rFonts w:ascii="Arial" w:hAnsi="Arial" w:cs="Arial"/>
          <w:sz w:val="24"/>
          <w:szCs w:val="24"/>
          <w:shd w:val="clear" w:color="auto" w:fill="FFFFFF"/>
        </w:rPr>
        <w:t>with the proposed specifications</w:t>
      </w:r>
      <w:r w:rsidR="00C96275">
        <w:rPr>
          <w:rFonts w:ascii="Arial" w:hAnsi="Arial" w:cs="Arial"/>
          <w:sz w:val="24"/>
          <w:szCs w:val="24"/>
          <w:shd w:val="clear" w:color="auto" w:fill="FFFFFF"/>
        </w:rPr>
        <w:t xml:space="preserve">, </w:t>
      </w:r>
      <w:r w:rsidR="001E5C47">
        <w:rPr>
          <w:rStyle w:val="selectable"/>
          <w:rFonts w:ascii="Arial" w:hAnsi="Arial" w:cs="Arial"/>
          <w:color w:val="000000"/>
          <w:sz w:val="24"/>
          <w:szCs w:val="24"/>
        </w:rPr>
        <w:t xml:space="preserve">due to the firm subsoils on the proposed site a method such as complete excavation can be suitable, this is a method </w:t>
      </w:r>
      <w:r w:rsidR="00A461D6">
        <w:rPr>
          <w:rStyle w:val="selectable"/>
          <w:rFonts w:ascii="Arial" w:hAnsi="Arial" w:cs="Arial"/>
          <w:color w:val="000000"/>
          <w:sz w:val="24"/>
          <w:szCs w:val="24"/>
        </w:rPr>
        <w:t>that allows the centre of the basement to be excavated first which allows the basement slab to be cast</w:t>
      </w:r>
      <w:r w:rsidR="001E3383">
        <w:rPr>
          <w:rStyle w:val="selectable"/>
          <w:rFonts w:ascii="Arial" w:hAnsi="Arial" w:cs="Arial"/>
          <w:color w:val="000000"/>
          <w:sz w:val="24"/>
          <w:szCs w:val="24"/>
        </w:rPr>
        <w:t xml:space="preserve">. This </w:t>
      </w:r>
      <w:r w:rsidR="00B33AA1">
        <w:rPr>
          <w:rStyle w:val="selectable"/>
          <w:rFonts w:ascii="Arial" w:hAnsi="Arial" w:cs="Arial"/>
          <w:color w:val="000000"/>
          <w:sz w:val="24"/>
          <w:szCs w:val="24"/>
        </w:rPr>
        <w:t>provides protection to the subsoil at formation level</w:t>
      </w:r>
      <w:r w:rsidR="00C96275">
        <w:rPr>
          <w:rStyle w:val="selectable"/>
          <w:rFonts w:ascii="Arial" w:hAnsi="Arial" w:cs="Arial"/>
          <w:color w:val="000000"/>
          <w:sz w:val="24"/>
          <w:szCs w:val="24"/>
        </w:rPr>
        <w:t xml:space="preserve"> </w:t>
      </w:r>
      <w:r w:rsidR="00C96275" w:rsidRPr="00E71D7C">
        <w:rPr>
          <w:rStyle w:val="selectable"/>
          <w:rFonts w:ascii="Arial" w:hAnsi="Arial" w:cs="Arial"/>
          <w:color w:val="000000"/>
          <w:sz w:val="24"/>
          <w:szCs w:val="24"/>
        </w:rPr>
        <w:t>(</w:t>
      </w:r>
      <w:proofErr w:type="spellStart"/>
      <w:r w:rsidR="00C96275" w:rsidRPr="00E71D7C">
        <w:rPr>
          <w:rStyle w:val="selectable"/>
          <w:rFonts w:ascii="Arial" w:hAnsi="Arial" w:cs="Arial"/>
          <w:color w:val="000000"/>
          <w:sz w:val="24"/>
          <w:szCs w:val="24"/>
        </w:rPr>
        <w:t>Chudley</w:t>
      </w:r>
      <w:proofErr w:type="spellEnd"/>
      <w:r w:rsidR="00C96275" w:rsidRPr="00E71D7C">
        <w:rPr>
          <w:rStyle w:val="selectable"/>
          <w:rFonts w:ascii="Arial" w:hAnsi="Arial" w:cs="Arial"/>
          <w:color w:val="000000"/>
          <w:sz w:val="24"/>
          <w:szCs w:val="24"/>
        </w:rPr>
        <w:t xml:space="preserve"> and </w:t>
      </w:r>
      <w:proofErr w:type="spellStart"/>
      <w:r w:rsidR="00C96275" w:rsidRPr="00E71D7C">
        <w:rPr>
          <w:rStyle w:val="selectable"/>
          <w:rFonts w:ascii="Arial" w:hAnsi="Arial" w:cs="Arial"/>
          <w:color w:val="000000"/>
          <w:sz w:val="24"/>
          <w:szCs w:val="24"/>
        </w:rPr>
        <w:t>Greeno</w:t>
      </w:r>
      <w:proofErr w:type="spellEnd"/>
      <w:r w:rsidR="00C96275" w:rsidRPr="00E71D7C">
        <w:rPr>
          <w:rStyle w:val="selectable"/>
          <w:rFonts w:ascii="Arial" w:hAnsi="Arial" w:cs="Arial"/>
          <w:color w:val="000000"/>
          <w:sz w:val="24"/>
          <w:szCs w:val="24"/>
        </w:rPr>
        <w:t>, 2017)</w:t>
      </w:r>
      <w:r w:rsidR="00B33AA1">
        <w:rPr>
          <w:rStyle w:val="selectable"/>
          <w:rFonts w:ascii="Arial" w:hAnsi="Arial" w:cs="Arial"/>
          <w:color w:val="000000"/>
          <w:sz w:val="24"/>
          <w:szCs w:val="24"/>
        </w:rPr>
        <w:t xml:space="preserve">. During a process such as complete </w:t>
      </w:r>
      <w:r w:rsidR="00EE369E">
        <w:rPr>
          <w:rStyle w:val="selectable"/>
          <w:rFonts w:ascii="Arial" w:hAnsi="Arial" w:cs="Arial"/>
          <w:color w:val="000000"/>
          <w:sz w:val="24"/>
          <w:szCs w:val="24"/>
        </w:rPr>
        <w:t>excavation</w:t>
      </w:r>
      <w:r w:rsidR="00A56537">
        <w:rPr>
          <w:rStyle w:val="selectable"/>
          <w:rFonts w:ascii="Arial" w:hAnsi="Arial" w:cs="Arial"/>
          <w:color w:val="000000"/>
          <w:sz w:val="24"/>
          <w:szCs w:val="24"/>
        </w:rPr>
        <w:t xml:space="preserve">, </w:t>
      </w:r>
      <w:r w:rsidR="00BA6F62">
        <w:rPr>
          <w:rStyle w:val="selectable"/>
          <w:rFonts w:ascii="Arial" w:hAnsi="Arial" w:cs="Arial"/>
          <w:color w:val="000000"/>
          <w:sz w:val="24"/>
          <w:szCs w:val="24"/>
        </w:rPr>
        <w:t xml:space="preserve">the perimeter of the basement can be </w:t>
      </w:r>
      <w:r w:rsidR="00430ABF">
        <w:rPr>
          <w:rStyle w:val="selectable"/>
          <w:rFonts w:ascii="Arial" w:hAnsi="Arial" w:cs="Arial"/>
          <w:color w:val="000000"/>
          <w:sz w:val="24"/>
          <w:szCs w:val="24"/>
        </w:rPr>
        <w:t>supported with</w:t>
      </w:r>
      <w:r w:rsidR="00BA6F62">
        <w:rPr>
          <w:rStyle w:val="selectable"/>
          <w:rFonts w:ascii="Arial" w:hAnsi="Arial" w:cs="Arial"/>
          <w:color w:val="000000"/>
          <w:sz w:val="24"/>
          <w:szCs w:val="24"/>
        </w:rPr>
        <w:t xml:space="preserve"> the use of raking struts that </w:t>
      </w:r>
      <w:r w:rsidR="00C62BA5">
        <w:rPr>
          <w:rStyle w:val="selectable"/>
          <w:rFonts w:ascii="Arial" w:hAnsi="Arial" w:cs="Arial"/>
          <w:color w:val="000000"/>
          <w:sz w:val="24"/>
          <w:szCs w:val="24"/>
        </w:rPr>
        <w:t xml:space="preserve">may be pitched from </w:t>
      </w:r>
      <w:r w:rsidR="00224133">
        <w:rPr>
          <w:rStyle w:val="selectable"/>
          <w:rFonts w:ascii="Arial" w:hAnsi="Arial" w:cs="Arial"/>
          <w:color w:val="000000"/>
          <w:sz w:val="24"/>
          <w:szCs w:val="24"/>
        </w:rPr>
        <w:t>1</w:t>
      </w:r>
      <w:r w:rsidR="00C62BA5">
        <w:rPr>
          <w:rStyle w:val="selectable"/>
          <w:rFonts w:ascii="Arial" w:hAnsi="Arial" w:cs="Arial"/>
          <w:color w:val="000000"/>
          <w:sz w:val="24"/>
          <w:szCs w:val="24"/>
        </w:rPr>
        <w:t xml:space="preserve">the edge of the basement slab </w:t>
      </w:r>
      <w:r w:rsidR="00C96275" w:rsidRPr="00E71D7C">
        <w:rPr>
          <w:rStyle w:val="selectable"/>
          <w:rFonts w:ascii="Arial" w:hAnsi="Arial" w:cs="Arial"/>
          <w:color w:val="000000"/>
          <w:sz w:val="24"/>
          <w:szCs w:val="24"/>
        </w:rPr>
        <w:t>(</w:t>
      </w:r>
      <w:proofErr w:type="spellStart"/>
      <w:r w:rsidR="00C96275" w:rsidRPr="00E71D7C">
        <w:rPr>
          <w:rStyle w:val="selectable"/>
          <w:rFonts w:ascii="Arial" w:hAnsi="Arial" w:cs="Arial"/>
          <w:color w:val="000000"/>
          <w:sz w:val="24"/>
          <w:szCs w:val="24"/>
        </w:rPr>
        <w:t>Chudley</w:t>
      </w:r>
      <w:proofErr w:type="spellEnd"/>
      <w:r w:rsidR="00C96275" w:rsidRPr="00E71D7C">
        <w:rPr>
          <w:rStyle w:val="selectable"/>
          <w:rFonts w:ascii="Arial" w:hAnsi="Arial" w:cs="Arial"/>
          <w:color w:val="000000"/>
          <w:sz w:val="24"/>
          <w:szCs w:val="24"/>
        </w:rPr>
        <w:t xml:space="preserve"> and </w:t>
      </w:r>
      <w:proofErr w:type="spellStart"/>
      <w:r w:rsidR="00C96275" w:rsidRPr="00E71D7C">
        <w:rPr>
          <w:rStyle w:val="selectable"/>
          <w:rFonts w:ascii="Arial" w:hAnsi="Arial" w:cs="Arial"/>
          <w:color w:val="000000"/>
          <w:sz w:val="24"/>
          <w:szCs w:val="24"/>
        </w:rPr>
        <w:t>Greeno</w:t>
      </w:r>
      <w:proofErr w:type="spellEnd"/>
      <w:r w:rsidR="00C96275" w:rsidRPr="00E71D7C">
        <w:rPr>
          <w:rStyle w:val="selectable"/>
          <w:rFonts w:ascii="Arial" w:hAnsi="Arial" w:cs="Arial"/>
          <w:color w:val="000000"/>
          <w:sz w:val="24"/>
          <w:szCs w:val="24"/>
        </w:rPr>
        <w:t>, 2017)</w:t>
      </w:r>
      <w:r w:rsidR="00271E41">
        <w:rPr>
          <w:rStyle w:val="selectable"/>
          <w:rFonts w:ascii="Arial" w:hAnsi="Arial" w:cs="Arial"/>
          <w:color w:val="000000"/>
          <w:sz w:val="24"/>
          <w:szCs w:val="24"/>
        </w:rPr>
        <w:t>.</w:t>
      </w:r>
      <w:r w:rsidR="0021673E">
        <w:rPr>
          <w:rStyle w:val="selectable"/>
          <w:rFonts w:ascii="Arial" w:hAnsi="Arial" w:cs="Arial"/>
          <w:color w:val="000000"/>
          <w:sz w:val="24"/>
          <w:szCs w:val="24"/>
        </w:rPr>
        <w:t xml:space="preserve"> </w:t>
      </w:r>
      <w:r w:rsidR="00C96275">
        <w:rPr>
          <w:rStyle w:val="selectable"/>
          <w:rFonts w:ascii="Arial" w:hAnsi="Arial" w:cs="Arial"/>
          <w:color w:val="000000"/>
          <w:sz w:val="24"/>
          <w:szCs w:val="24"/>
        </w:rPr>
        <w:t xml:space="preserve"> An example of this can be seen in appendix </w:t>
      </w:r>
      <w:r w:rsidR="00912745">
        <w:rPr>
          <w:rStyle w:val="selectable"/>
          <w:rFonts w:ascii="Arial" w:hAnsi="Arial" w:cs="Arial"/>
          <w:color w:val="000000"/>
          <w:sz w:val="24"/>
          <w:szCs w:val="24"/>
        </w:rPr>
        <w:t>4</w:t>
      </w:r>
      <w:r w:rsidR="00E12B31">
        <w:rPr>
          <w:rStyle w:val="selectable"/>
          <w:rFonts w:ascii="Arial" w:hAnsi="Arial" w:cs="Arial"/>
          <w:color w:val="000000"/>
          <w:sz w:val="24"/>
          <w:szCs w:val="24"/>
        </w:rPr>
        <w:t>.</w:t>
      </w:r>
    </w:p>
    <w:p w14:paraId="1E679FDC" w14:textId="361AC021" w:rsidR="005314C7" w:rsidRDefault="0029280C" w:rsidP="002F7C05">
      <w:pPr>
        <w:rPr>
          <w:rFonts w:ascii="Arial" w:hAnsi="Arial" w:cs="Arial"/>
          <w:sz w:val="24"/>
          <w:szCs w:val="24"/>
          <w:shd w:val="clear" w:color="auto" w:fill="FFFFFF"/>
        </w:rPr>
      </w:pPr>
      <w:r w:rsidRPr="00E71D7C">
        <w:rPr>
          <w:rStyle w:val="selectable"/>
          <w:rFonts w:ascii="Arial" w:hAnsi="Arial" w:cs="Arial"/>
          <w:color w:val="000000"/>
          <w:sz w:val="24"/>
          <w:szCs w:val="24"/>
        </w:rPr>
        <w:t>(</w:t>
      </w:r>
      <w:proofErr w:type="spellStart"/>
      <w:r w:rsidRPr="00E71D7C">
        <w:rPr>
          <w:rStyle w:val="selectable"/>
          <w:rFonts w:ascii="Arial" w:hAnsi="Arial" w:cs="Arial"/>
          <w:color w:val="000000"/>
          <w:sz w:val="24"/>
          <w:szCs w:val="24"/>
        </w:rPr>
        <w:t>Chudley</w:t>
      </w:r>
      <w:proofErr w:type="spellEnd"/>
      <w:r w:rsidRPr="00E71D7C">
        <w:rPr>
          <w:rStyle w:val="selectable"/>
          <w:rFonts w:ascii="Arial" w:hAnsi="Arial" w:cs="Arial"/>
          <w:color w:val="000000"/>
          <w:sz w:val="24"/>
          <w:szCs w:val="24"/>
        </w:rPr>
        <w:t xml:space="preserve"> and </w:t>
      </w:r>
      <w:proofErr w:type="spellStart"/>
      <w:r w:rsidRPr="00E71D7C">
        <w:rPr>
          <w:rStyle w:val="selectable"/>
          <w:rFonts w:ascii="Arial" w:hAnsi="Arial" w:cs="Arial"/>
          <w:color w:val="000000"/>
          <w:sz w:val="24"/>
          <w:szCs w:val="24"/>
        </w:rPr>
        <w:t>Greeno</w:t>
      </w:r>
      <w:proofErr w:type="spellEnd"/>
      <w:r w:rsidRPr="00E71D7C">
        <w:rPr>
          <w:rStyle w:val="selectable"/>
          <w:rFonts w:ascii="Arial" w:hAnsi="Arial" w:cs="Arial"/>
          <w:color w:val="000000"/>
          <w:sz w:val="24"/>
          <w:szCs w:val="24"/>
        </w:rPr>
        <w:t>, 2017)</w:t>
      </w:r>
      <w:r>
        <w:rPr>
          <w:rStyle w:val="selectable"/>
          <w:rFonts w:ascii="Arial" w:hAnsi="Arial" w:cs="Arial"/>
          <w:color w:val="000000"/>
          <w:sz w:val="24"/>
          <w:szCs w:val="24"/>
        </w:rPr>
        <w:t xml:space="preserve"> Tells us that when constructing </w:t>
      </w:r>
      <w:r w:rsidR="002E2CA9">
        <w:rPr>
          <w:rStyle w:val="selectable"/>
          <w:rFonts w:ascii="Arial" w:hAnsi="Arial" w:cs="Arial"/>
          <w:color w:val="000000"/>
          <w:sz w:val="24"/>
          <w:szCs w:val="24"/>
        </w:rPr>
        <w:t>a</w:t>
      </w:r>
      <w:r w:rsidR="00C96275">
        <w:rPr>
          <w:rStyle w:val="selectable"/>
          <w:rFonts w:ascii="Arial" w:hAnsi="Arial" w:cs="Arial"/>
          <w:color w:val="000000"/>
          <w:sz w:val="24"/>
          <w:szCs w:val="24"/>
        </w:rPr>
        <w:t xml:space="preserve"> </w:t>
      </w:r>
      <w:r w:rsidR="002E2CA9">
        <w:rPr>
          <w:rStyle w:val="selectable"/>
          <w:rFonts w:ascii="Arial" w:hAnsi="Arial" w:cs="Arial"/>
          <w:color w:val="000000"/>
          <w:sz w:val="24"/>
          <w:szCs w:val="24"/>
        </w:rPr>
        <w:t>basement suitable for an underground car park</w:t>
      </w:r>
      <w:r w:rsidR="00B002EE">
        <w:rPr>
          <w:rStyle w:val="selectable"/>
          <w:rFonts w:ascii="Arial" w:hAnsi="Arial" w:cs="Arial"/>
          <w:color w:val="000000"/>
          <w:sz w:val="24"/>
          <w:szCs w:val="24"/>
        </w:rPr>
        <w:t xml:space="preserve"> the basements floors can be </w:t>
      </w:r>
      <w:r w:rsidR="0077088F">
        <w:rPr>
          <w:rStyle w:val="selectable"/>
          <w:rFonts w:ascii="Arial" w:hAnsi="Arial" w:cs="Arial"/>
          <w:color w:val="000000"/>
          <w:sz w:val="24"/>
          <w:szCs w:val="24"/>
        </w:rPr>
        <w:t>constructed as</w:t>
      </w:r>
      <w:r w:rsidR="00430ABF">
        <w:rPr>
          <w:rStyle w:val="selectable"/>
          <w:rFonts w:ascii="Arial" w:hAnsi="Arial" w:cs="Arial"/>
          <w:color w:val="000000"/>
          <w:sz w:val="24"/>
          <w:szCs w:val="24"/>
        </w:rPr>
        <w:t xml:space="preserve"> excavation proceeds thereby maximising progress.</w:t>
      </w:r>
      <w:r w:rsidR="0077088F">
        <w:rPr>
          <w:rStyle w:val="selectable"/>
          <w:rFonts w:ascii="Arial" w:hAnsi="Arial" w:cs="Arial"/>
          <w:color w:val="000000"/>
          <w:sz w:val="24"/>
          <w:szCs w:val="24"/>
        </w:rPr>
        <w:t xml:space="preserve"> An example of some of </w:t>
      </w:r>
      <w:r w:rsidR="003D7E10">
        <w:rPr>
          <w:rStyle w:val="selectable"/>
          <w:rFonts w:ascii="Arial" w:hAnsi="Arial" w:cs="Arial"/>
          <w:color w:val="000000"/>
          <w:sz w:val="24"/>
          <w:szCs w:val="24"/>
        </w:rPr>
        <w:t xml:space="preserve">consecutive </w:t>
      </w:r>
      <w:r w:rsidR="0077088F">
        <w:rPr>
          <w:rStyle w:val="selectable"/>
          <w:rFonts w:ascii="Arial" w:hAnsi="Arial" w:cs="Arial"/>
          <w:color w:val="000000"/>
          <w:sz w:val="24"/>
          <w:szCs w:val="24"/>
        </w:rPr>
        <w:t>stages of this process outline</w:t>
      </w:r>
      <w:r w:rsidR="003D7E10">
        <w:rPr>
          <w:rStyle w:val="selectable"/>
          <w:rFonts w:ascii="Arial" w:hAnsi="Arial" w:cs="Arial"/>
          <w:color w:val="000000"/>
          <w:sz w:val="24"/>
          <w:szCs w:val="24"/>
        </w:rPr>
        <w:t xml:space="preserve">d by </w:t>
      </w:r>
      <w:r w:rsidR="003D7E10" w:rsidRPr="00E71D7C">
        <w:rPr>
          <w:rStyle w:val="selectable"/>
          <w:rFonts w:ascii="Arial" w:hAnsi="Arial" w:cs="Arial"/>
          <w:color w:val="000000"/>
          <w:sz w:val="24"/>
          <w:szCs w:val="24"/>
        </w:rPr>
        <w:t>(</w:t>
      </w:r>
      <w:proofErr w:type="spellStart"/>
      <w:r w:rsidR="003D7E10" w:rsidRPr="00E71D7C">
        <w:rPr>
          <w:rStyle w:val="selectable"/>
          <w:rFonts w:ascii="Arial" w:hAnsi="Arial" w:cs="Arial"/>
          <w:color w:val="000000"/>
          <w:sz w:val="24"/>
          <w:szCs w:val="24"/>
        </w:rPr>
        <w:t>Chudley</w:t>
      </w:r>
      <w:proofErr w:type="spellEnd"/>
      <w:r w:rsidR="003D7E10" w:rsidRPr="00E71D7C">
        <w:rPr>
          <w:rStyle w:val="selectable"/>
          <w:rFonts w:ascii="Arial" w:hAnsi="Arial" w:cs="Arial"/>
          <w:color w:val="000000"/>
          <w:sz w:val="24"/>
          <w:szCs w:val="24"/>
        </w:rPr>
        <w:t xml:space="preserve"> and </w:t>
      </w:r>
      <w:proofErr w:type="spellStart"/>
      <w:r w:rsidR="003D7E10" w:rsidRPr="00E71D7C">
        <w:rPr>
          <w:rStyle w:val="selectable"/>
          <w:rFonts w:ascii="Arial" w:hAnsi="Arial" w:cs="Arial"/>
          <w:color w:val="000000"/>
          <w:sz w:val="24"/>
          <w:szCs w:val="24"/>
        </w:rPr>
        <w:t>Greeno</w:t>
      </w:r>
      <w:proofErr w:type="spellEnd"/>
      <w:r w:rsidR="003D7E10" w:rsidRPr="00E71D7C">
        <w:rPr>
          <w:rStyle w:val="selectable"/>
          <w:rFonts w:ascii="Arial" w:hAnsi="Arial" w:cs="Arial"/>
          <w:color w:val="000000"/>
          <w:sz w:val="24"/>
          <w:szCs w:val="24"/>
        </w:rPr>
        <w:t>, 2017)</w:t>
      </w:r>
      <w:r w:rsidR="003D7E10">
        <w:rPr>
          <w:rStyle w:val="selectable"/>
          <w:rFonts w:ascii="Arial" w:hAnsi="Arial" w:cs="Arial"/>
          <w:color w:val="000000"/>
          <w:sz w:val="24"/>
          <w:szCs w:val="24"/>
        </w:rPr>
        <w:t xml:space="preserve"> might include</w:t>
      </w:r>
      <w:r w:rsidR="00B53772">
        <w:rPr>
          <w:rStyle w:val="selectable"/>
          <w:rFonts w:ascii="Arial" w:hAnsi="Arial" w:cs="Arial"/>
          <w:color w:val="000000"/>
          <w:sz w:val="24"/>
          <w:szCs w:val="24"/>
        </w:rPr>
        <w:t xml:space="preserve">; First, </w:t>
      </w:r>
      <w:r w:rsidR="00B53772">
        <w:rPr>
          <w:rFonts w:ascii="Arial" w:hAnsi="Arial" w:cs="Arial"/>
          <w:sz w:val="24"/>
          <w:szCs w:val="24"/>
          <w:shd w:val="clear" w:color="auto" w:fill="FFFFFF"/>
        </w:rPr>
        <w:t>g</w:t>
      </w:r>
      <w:r w:rsidR="00307274" w:rsidRPr="00A659C3">
        <w:rPr>
          <w:rFonts w:ascii="Arial" w:hAnsi="Arial" w:cs="Arial"/>
          <w:sz w:val="24"/>
          <w:szCs w:val="24"/>
          <w:shd w:val="clear" w:color="auto" w:fill="FFFFFF"/>
        </w:rPr>
        <w:t xml:space="preserve">round water controls/dewatering installed and </w:t>
      </w:r>
      <w:r w:rsidR="007E61B6" w:rsidRPr="00A659C3">
        <w:rPr>
          <w:rFonts w:ascii="Arial" w:hAnsi="Arial" w:cs="Arial"/>
          <w:sz w:val="24"/>
          <w:szCs w:val="24"/>
          <w:shd w:val="clear" w:color="auto" w:fill="FFFFFF"/>
        </w:rPr>
        <w:t>activated (</w:t>
      </w:r>
      <w:r w:rsidR="00307274" w:rsidRPr="00A659C3">
        <w:rPr>
          <w:rFonts w:ascii="Arial" w:hAnsi="Arial" w:cs="Arial"/>
          <w:sz w:val="24"/>
          <w:szCs w:val="24"/>
          <w:shd w:val="clear" w:color="auto" w:fill="FFFFFF"/>
        </w:rPr>
        <w:t>subject to sub-surface composition and water table height)</w:t>
      </w:r>
      <w:r w:rsidR="00B53772">
        <w:rPr>
          <w:rFonts w:ascii="Arial" w:hAnsi="Arial" w:cs="Arial"/>
          <w:sz w:val="24"/>
          <w:szCs w:val="24"/>
          <w:shd w:val="clear" w:color="auto" w:fill="FFFFFF"/>
        </w:rPr>
        <w:t>. Second, c</w:t>
      </w:r>
      <w:r w:rsidR="00307274" w:rsidRPr="00B53772">
        <w:rPr>
          <w:rFonts w:ascii="Arial" w:hAnsi="Arial" w:cs="Arial"/>
          <w:sz w:val="24"/>
          <w:szCs w:val="24"/>
          <w:shd w:val="clear" w:color="auto" w:fill="FFFFFF"/>
        </w:rPr>
        <w:t xml:space="preserve">ast in-situ concrete diaphragm perimeter walls </w:t>
      </w:r>
      <w:r w:rsidR="007E61B6" w:rsidRPr="00B53772">
        <w:rPr>
          <w:rFonts w:ascii="Arial" w:hAnsi="Arial" w:cs="Arial"/>
          <w:sz w:val="24"/>
          <w:szCs w:val="24"/>
          <w:shd w:val="clear" w:color="auto" w:fill="FFFFFF"/>
        </w:rPr>
        <w:t>installed, possibly</w:t>
      </w:r>
      <w:r w:rsidR="00307274" w:rsidRPr="00B53772">
        <w:rPr>
          <w:rFonts w:ascii="Arial" w:hAnsi="Arial" w:cs="Arial"/>
          <w:sz w:val="24"/>
          <w:szCs w:val="24"/>
          <w:shd w:val="clear" w:color="auto" w:fill="FFFFFF"/>
        </w:rPr>
        <w:t xml:space="preserve"> using contiguous or secant piling methods</w:t>
      </w:r>
      <w:r w:rsidR="003F2C65">
        <w:rPr>
          <w:rFonts w:ascii="Arial" w:hAnsi="Arial" w:cs="Arial"/>
          <w:sz w:val="24"/>
          <w:szCs w:val="24"/>
          <w:shd w:val="clear" w:color="auto" w:fill="FFFFFF"/>
        </w:rPr>
        <w:t>. Third, h</w:t>
      </w:r>
      <w:r w:rsidR="00307274" w:rsidRPr="00B53772">
        <w:rPr>
          <w:rFonts w:ascii="Arial" w:hAnsi="Arial" w:cs="Arial"/>
          <w:sz w:val="24"/>
          <w:szCs w:val="24"/>
          <w:shd w:val="clear" w:color="auto" w:fill="FFFFFF"/>
        </w:rPr>
        <w:t>oles bored for piled foundations.</w:t>
      </w:r>
      <w:r w:rsidR="003F2C65">
        <w:rPr>
          <w:rFonts w:ascii="Arial" w:hAnsi="Arial" w:cs="Arial"/>
          <w:color w:val="000000"/>
          <w:sz w:val="24"/>
          <w:szCs w:val="24"/>
        </w:rPr>
        <w:t xml:space="preserve"> Fifth, </w:t>
      </w:r>
      <w:r w:rsidR="003F2C65">
        <w:rPr>
          <w:rFonts w:ascii="Arial" w:hAnsi="Arial" w:cs="Arial"/>
          <w:sz w:val="24"/>
          <w:szCs w:val="24"/>
          <w:shd w:val="clear" w:color="auto" w:fill="FFFFFF"/>
        </w:rPr>
        <w:t>s</w:t>
      </w:r>
      <w:r w:rsidR="00307274" w:rsidRPr="003F2C65">
        <w:rPr>
          <w:rFonts w:ascii="Arial" w:hAnsi="Arial" w:cs="Arial"/>
          <w:sz w:val="24"/>
          <w:szCs w:val="24"/>
          <w:shd w:val="clear" w:color="auto" w:fill="FFFFFF"/>
        </w:rPr>
        <w:t>teel reinforcement cage positioned in boreholes.</w:t>
      </w:r>
      <w:r w:rsidR="003F2C65">
        <w:rPr>
          <w:rFonts w:ascii="Arial" w:hAnsi="Arial" w:cs="Arial"/>
          <w:sz w:val="24"/>
          <w:szCs w:val="24"/>
          <w:shd w:val="clear" w:color="auto" w:fill="FFFFFF"/>
        </w:rPr>
        <w:t xml:space="preserve"> </w:t>
      </w:r>
      <w:r w:rsidR="003F2C65">
        <w:rPr>
          <w:rFonts w:ascii="Arial" w:hAnsi="Arial" w:cs="Arial"/>
          <w:color w:val="000000"/>
          <w:sz w:val="24"/>
          <w:szCs w:val="24"/>
        </w:rPr>
        <w:t xml:space="preserve">Sixth, </w:t>
      </w:r>
      <w:r w:rsidR="00307274" w:rsidRPr="003F2C65">
        <w:rPr>
          <w:rFonts w:ascii="Arial" w:hAnsi="Arial" w:cs="Arial"/>
          <w:sz w:val="24"/>
          <w:szCs w:val="24"/>
          <w:shd w:val="clear" w:color="auto" w:fill="FFFFFF"/>
        </w:rPr>
        <w:t>Load-bearing plunge columns (standard steel UC sections)</w:t>
      </w:r>
      <w:r w:rsidR="007E61B6" w:rsidRPr="003F2C65">
        <w:rPr>
          <w:rFonts w:ascii="Arial" w:hAnsi="Arial" w:cs="Arial"/>
          <w:sz w:val="24"/>
          <w:szCs w:val="24"/>
          <w:shd w:val="clear" w:color="auto" w:fill="FFFFFF"/>
        </w:rPr>
        <w:t xml:space="preserve"> </w:t>
      </w:r>
      <w:r w:rsidR="00307274" w:rsidRPr="003F2C65">
        <w:rPr>
          <w:rFonts w:ascii="Arial" w:hAnsi="Arial" w:cs="Arial"/>
          <w:sz w:val="24"/>
          <w:szCs w:val="24"/>
          <w:shd w:val="clear" w:color="auto" w:fill="FFFFFF"/>
        </w:rPr>
        <w:t>lowered inside reinforcement cage.</w:t>
      </w:r>
      <w:r w:rsidR="003F2C65">
        <w:rPr>
          <w:rFonts w:ascii="Arial" w:hAnsi="Arial" w:cs="Arial"/>
          <w:color w:val="000000"/>
          <w:sz w:val="24"/>
          <w:szCs w:val="24"/>
        </w:rPr>
        <w:t xml:space="preserve"> Seventh, </w:t>
      </w:r>
      <w:r w:rsidR="003F2C65">
        <w:rPr>
          <w:rFonts w:ascii="Arial" w:hAnsi="Arial" w:cs="Arial"/>
          <w:sz w:val="24"/>
          <w:szCs w:val="24"/>
          <w:shd w:val="clear" w:color="auto" w:fill="FFFFFF"/>
        </w:rPr>
        <w:t>b</w:t>
      </w:r>
      <w:r w:rsidR="00307274" w:rsidRPr="003F2C65">
        <w:rPr>
          <w:rFonts w:ascii="Arial" w:hAnsi="Arial" w:cs="Arial"/>
          <w:sz w:val="24"/>
          <w:szCs w:val="24"/>
          <w:shd w:val="clear" w:color="auto" w:fill="FFFFFF"/>
        </w:rPr>
        <w:t>oreholes concreted to ground level.</w:t>
      </w:r>
      <w:r w:rsidR="003F2C65">
        <w:rPr>
          <w:rFonts w:ascii="Arial" w:hAnsi="Arial" w:cs="Arial"/>
          <w:color w:val="000000"/>
          <w:sz w:val="24"/>
          <w:szCs w:val="24"/>
        </w:rPr>
        <w:t xml:space="preserve"> Eighth, </w:t>
      </w:r>
      <w:r w:rsidR="003F2C65">
        <w:rPr>
          <w:rFonts w:ascii="Arial" w:hAnsi="Arial" w:cs="Arial"/>
          <w:sz w:val="24"/>
          <w:szCs w:val="24"/>
          <w:shd w:val="clear" w:color="auto" w:fill="FFFFFF"/>
        </w:rPr>
        <w:t>i</w:t>
      </w:r>
      <w:r w:rsidR="00307274" w:rsidRPr="003F2C65">
        <w:rPr>
          <w:rFonts w:ascii="Arial" w:hAnsi="Arial" w:cs="Arial"/>
          <w:sz w:val="24"/>
          <w:szCs w:val="24"/>
          <w:shd w:val="clear" w:color="auto" w:fill="FFFFFF"/>
        </w:rPr>
        <w:t>n-situ reinforced concrete slab cast at ground level with</w:t>
      </w:r>
      <w:r w:rsidR="00EA6B01" w:rsidRPr="003F2C65">
        <w:rPr>
          <w:rFonts w:ascii="Arial" w:hAnsi="Arial" w:cs="Arial"/>
          <w:sz w:val="24"/>
          <w:szCs w:val="24"/>
          <w:shd w:val="clear" w:color="auto" w:fill="FFFFFF"/>
        </w:rPr>
        <w:t xml:space="preserve"> </w:t>
      </w:r>
      <w:r w:rsidR="00307274" w:rsidRPr="003F2C65">
        <w:rPr>
          <w:rFonts w:ascii="Arial" w:hAnsi="Arial" w:cs="Arial"/>
          <w:sz w:val="24"/>
          <w:szCs w:val="24"/>
          <w:shd w:val="clear" w:color="auto" w:fill="FFFFFF"/>
        </w:rPr>
        <w:t>shuttering to create suitable size opening for excavation</w:t>
      </w:r>
      <w:r w:rsidR="00571382" w:rsidRPr="003F2C65">
        <w:rPr>
          <w:rFonts w:ascii="Arial" w:hAnsi="Arial" w:cs="Arial"/>
          <w:sz w:val="24"/>
          <w:szCs w:val="24"/>
          <w:shd w:val="clear" w:color="auto" w:fill="FFFFFF"/>
        </w:rPr>
        <w:t xml:space="preserve"> </w:t>
      </w:r>
      <w:r w:rsidR="00307274" w:rsidRPr="003F2C65">
        <w:rPr>
          <w:rFonts w:ascii="Arial" w:hAnsi="Arial" w:cs="Arial"/>
          <w:sz w:val="24"/>
          <w:szCs w:val="24"/>
          <w:shd w:val="clear" w:color="auto" w:fill="FFFFFF"/>
        </w:rPr>
        <w:t>plant access</w:t>
      </w:r>
      <w:r w:rsidR="00571382" w:rsidRPr="003F2C65">
        <w:rPr>
          <w:rFonts w:ascii="Arial" w:hAnsi="Arial" w:cs="Arial"/>
          <w:sz w:val="24"/>
          <w:szCs w:val="24"/>
          <w:shd w:val="clear" w:color="auto" w:fill="FFFFFF"/>
        </w:rPr>
        <w:t>.</w:t>
      </w:r>
      <w:r w:rsidR="003F2C65">
        <w:rPr>
          <w:rFonts w:ascii="Arial" w:hAnsi="Arial" w:cs="Arial"/>
          <w:color w:val="000000"/>
          <w:sz w:val="24"/>
          <w:szCs w:val="24"/>
        </w:rPr>
        <w:t xml:space="preserve"> Ninth, </w:t>
      </w:r>
      <w:r w:rsidR="003F2C65">
        <w:rPr>
          <w:rFonts w:ascii="Arial" w:hAnsi="Arial" w:cs="Arial"/>
          <w:sz w:val="24"/>
          <w:szCs w:val="24"/>
          <w:shd w:val="clear" w:color="auto" w:fill="FFFFFF"/>
        </w:rPr>
        <w:t>s</w:t>
      </w:r>
      <w:r w:rsidR="00307274" w:rsidRPr="003F2C65">
        <w:rPr>
          <w:rFonts w:ascii="Arial" w:hAnsi="Arial" w:cs="Arial"/>
          <w:sz w:val="24"/>
          <w:szCs w:val="24"/>
          <w:shd w:val="clear" w:color="auto" w:fill="FFFFFF"/>
        </w:rPr>
        <w:t>uperstructure commences.</w:t>
      </w:r>
      <w:r w:rsidR="003F2C65">
        <w:rPr>
          <w:rFonts w:ascii="Arial" w:hAnsi="Arial" w:cs="Arial"/>
          <w:color w:val="000000"/>
          <w:sz w:val="24"/>
          <w:szCs w:val="24"/>
        </w:rPr>
        <w:t xml:space="preserve"> Tenth, </w:t>
      </w:r>
      <w:r w:rsidR="003F2C65">
        <w:rPr>
          <w:rFonts w:ascii="Arial" w:hAnsi="Arial" w:cs="Arial"/>
          <w:sz w:val="24"/>
          <w:szCs w:val="24"/>
          <w:shd w:val="clear" w:color="auto" w:fill="FFFFFF"/>
        </w:rPr>
        <w:t>s</w:t>
      </w:r>
      <w:r w:rsidR="00307274" w:rsidRPr="003F2C65">
        <w:rPr>
          <w:rFonts w:ascii="Arial" w:hAnsi="Arial" w:cs="Arial"/>
          <w:sz w:val="24"/>
          <w:szCs w:val="24"/>
          <w:shd w:val="clear" w:color="auto" w:fill="FFFFFF"/>
        </w:rPr>
        <w:t xml:space="preserve">ubsoil extracted through slab opening. </w:t>
      </w:r>
      <w:r w:rsidR="003F2C65">
        <w:rPr>
          <w:rFonts w:ascii="Arial" w:hAnsi="Arial" w:cs="Arial"/>
          <w:sz w:val="24"/>
          <w:szCs w:val="24"/>
          <w:shd w:val="clear" w:color="auto" w:fill="FFFFFF"/>
        </w:rPr>
        <w:t xml:space="preserve">Eleventh, </w:t>
      </w:r>
      <w:r w:rsidR="002F7C05">
        <w:rPr>
          <w:rFonts w:ascii="Arial" w:hAnsi="Arial" w:cs="Arial"/>
          <w:sz w:val="24"/>
          <w:szCs w:val="24"/>
          <w:shd w:val="clear" w:color="auto" w:fill="FFFFFF"/>
        </w:rPr>
        <w:t>a</w:t>
      </w:r>
      <w:r w:rsidR="00307274" w:rsidRPr="002F7C05">
        <w:rPr>
          <w:rFonts w:ascii="Arial" w:hAnsi="Arial" w:cs="Arial"/>
          <w:sz w:val="24"/>
          <w:szCs w:val="24"/>
          <w:shd w:val="clear" w:color="auto" w:fill="FFFFFF"/>
        </w:rPr>
        <w:t>fter initial soil removal, small</w:t>
      </w:r>
      <w:r w:rsidR="005314C7" w:rsidRPr="002F7C05">
        <w:rPr>
          <w:rFonts w:ascii="Arial" w:hAnsi="Arial" w:cs="Arial"/>
          <w:sz w:val="24"/>
          <w:szCs w:val="24"/>
          <w:shd w:val="clear" w:color="auto" w:fill="FFFFFF"/>
        </w:rPr>
        <w:t xml:space="preserve"> </w:t>
      </w:r>
      <w:r w:rsidR="006D289F" w:rsidRPr="002F7C05">
        <w:rPr>
          <w:rFonts w:ascii="Arial" w:hAnsi="Arial" w:cs="Arial"/>
          <w:sz w:val="24"/>
          <w:szCs w:val="24"/>
          <w:shd w:val="clear" w:color="auto" w:fill="FFFFFF"/>
        </w:rPr>
        <w:t>Backacter</w:t>
      </w:r>
      <w:r w:rsidR="00307274" w:rsidRPr="002F7C05">
        <w:rPr>
          <w:rFonts w:ascii="Arial" w:hAnsi="Arial" w:cs="Arial"/>
          <w:sz w:val="24"/>
          <w:szCs w:val="24"/>
          <w:shd w:val="clear" w:color="auto" w:fill="FFFFFF"/>
        </w:rPr>
        <w:t xml:space="preserve"> </w:t>
      </w:r>
      <w:r w:rsidR="006D289F" w:rsidRPr="002F7C05">
        <w:rPr>
          <w:rFonts w:ascii="Arial" w:hAnsi="Arial" w:cs="Arial"/>
          <w:sz w:val="24"/>
          <w:szCs w:val="24"/>
          <w:shd w:val="clear" w:color="auto" w:fill="FFFFFF"/>
        </w:rPr>
        <w:t xml:space="preserve">now </w:t>
      </w:r>
      <w:r w:rsidR="00307274" w:rsidRPr="002F7C05">
        <w:rPr>
          <w:rFonts w:ascii="Arial" w:hAnsi="Arial" w:cs="Arial"/>
          <w:sz w:val="24"/>
          <w:szCs w:val="24"/>
          <w:shd w:val="clear" w:color="auto" w:fill="FFFFFF"/>
        </w:rPr>
        <w:t>able to operate below ground floor slab.</w:t>
      </w:r>
      <w:r w:rsidR="002F7C05">
        <w:rPr>
          <w:rFonts w:ascii="Arial" w:hAnsi="Arial" w:cs="Arial"/>
          <w:color w:val="000000"/>
          <w:sz w:val="24"/>
          <w:szCs w:val="24"/>
        </w:rPr>
        <w:t xml:space="preserve"> Twelfth, </w:t>
      </w:r>
      <w:r w:rsidR="002F7C05">
        <w:rPr>
          <w:rFonts w:ascii="Arial" w:hAnsi="Arial" w:cs="Arial"/>
          <w:sz w:val="24"/>
          <w:szCs w:val="24"/>
          <w:shd w:val="clear" w:color="auto" w:fill="FFFFFF"/>
        </w:rPr>
        <w:t>f</w:t>
      </w:r>
      <w:r w:rsidR="00307274" w:rsidRPr="002F7C05">
        <w:rPr>
          <w:rFonts w:ascii="Arial" w:hAnsi="Arial" w:cs="Arial"/>
          <w:sz w:val="24"/>
          <w:szCs w:val="24"/>
          <w:shd w:val="clear" w:color="auto" w:fill="FFFFFF"/>
        </w:rPr>
        <w:t>irst basement formation level established and in-situ concrete floor</w:t>
      </w:r>
      <w:r w:rsidR="00571382" w:rsidRPr="002F7C05">
        <w:rPr>
          <w:rFonts w:ascii="Arial" w:hAnsi="Arial" w:cs="Arial"/>
          <w:sz w:val="24"/>
          <w:szCs w:val="24"/>
          <w:shd w:val="clear" w:color="auto" w:fill="FFFFFF"/>
        </w:rPr>
        <w:t xml:space="preserve"> </w:t>
      </w:r>
      <w:r w:rsidR="00307274" w:rsidRPr="002F7C05">
        <w:rPr>
          <w:rFonts w:ascii="Arial" w:hAnsi="Arial" w:cs="Arial"/>
          <w:sz w:val="24"/>
          <w:szCs w:val="24"/>
          <w:shd w:val="clear" w:color="auto" w:fill="FFFFFF"/>
        </w:rPr>
        <w:t>slab cast with suitable size opening to access the next level down.</w:t>
      </w:r>
      <w:r w:rsidR="002F7C05">
        <w:rPr>
          <w:rFonts w:ascii="Arial" w:hAnsi="Arial" w:cs="Arial"/>
          <w:color w:val="000000"/>
          <w:sz w:val="24"/>
          <w:szCs w:val="24"/>
        </w:rPr>
        <w:t xml:space="preserve"> Thirteenth,</w:t>
      </w:r>
      <w:r w:rsidR="00307274" w:rsidRPr="002F7C05">
        <w:rPr>
          <w:rFonts w:ascii="Arial" w:hAnsi="Arial" w:cs="Arial"/>
          <w:sz w:val="24"/>
          <w:szCs w:val="24"/>
          <w:shd w:val="clear" w:color="auto" w:fill="FFFFFF"/>
        </w:rPr>
        <w:t xml:space="preserve"> </w:t>
      </w:r>
      <w:r w:rsidR="002F7C05">
        <w:rPr>
          <w:rFonts w:ascii="Arial" w:hAnsi="Arial" w:cs="Arial"/>
          <w:sz w:val="24"/>
          <w:szCs w:val="24"/>
          <w:shd w:val="clear" w:color="auto" w:fill="FFFFFF"/>
        </w:rPr>
        <w:t>e</w:t>
      </w:r>
      <w:r w:rsidR="00307274" w:rsidRPr="002F7C05">
        <w:rPr>
          <w:rFonts w:ascii="Arial" w:hAnsi="Arial" w:cs="Arial"/>
          <w:sz w:val="24"/>
          <w:szCs w:val="24"/>
          <w:shd w:val="clear" w:color="auto" w:fill="FFFFFF"/>
        </w:rPr>
        <w:t>xcavation procedure repeated to formation level of second</w:t>
      </w:r>
      <w:r w:rsidR="00E85FBC" w:rsidRPr="002F7C05">
        <w:rPr>
          <w:rFonts w:ascii="Arial" w:hAnsi="Arial" w:cs="Arial"/>
          <w:sz w:val="24"/>
          <w:szCs w:val="24"/>
          <w:shd w:val="clear" w:color="auto" w:fill="FFFFFF"/>
        </w:rPr>
        <w:t xml:space="preserve"> </w:t>
      </w:r>
      <w:r w:rsidR="00307274" w:rsidRPr="002F7C05">
        <w:rPr>
          <w:rFonts w:ascii="Arial" w:hAnsi="Arial" w:cs="Arial"/>
          <w:sz w:val="24"/>
          <w:szCs w:val="24"/>
          <w:shd w:val="clear" w:color="auto" w:fill="FFFFFF"/>
        </w:rPr>
        <w:t>basement floor and slab cast with access void if further sub-floors required.</w:t>
      </w:r>
      <w:r w:rsidR="002F7C05">
        <w:rPr>
          <w:rFonts w:ascii="Arial" w:hAnsi="Arial" w:cs="Arial"/>
          <w:color w:val="000000"/>
          <w:sz w:val="24"/>
          <w:szCs w:val="24"/>
        </w:rPr>
        <w:t xml:space="preserve"> Fourteenth, </w:t>
      </w:r>
      <w:r w:rsidR="002F7C05">
        <w:rPr>
          <w:rFonts w:ascii="Arial" w:hAnsi="Arial" w:cs="Arial"/>
          <w:sz w:val="24"/>
          <w:szCs w:val="24"/>
          <w:shd w:val="clear" w:color="auto" w:fill="FFFFFF"/>
        </w:rPr>
        <w:t>b</w:t>
      </w:r>
      <w:r w:rsidR="005314C7" w:rsidRPr="002F7C05">
        <w:rPr>
          <w:rFonts w:ascii="Arial" w:hAnsi="Arial" w:cs="Arial"/>
          <w:sz w:val="24"/>
          <w:szCs w:val="24"/>
          <w:shd w:val="clear" w:color="auto" w:fill="FFFFFF"/>
        </w:rPr>
        <w:t>asement construction completed with waterproofing (tanking) and</w:t>
      </w:r>
      <w:r w:rsidR="002F7C05">
        <w:rPr>
          <w:rFonts w:ascii="Arial" w:hAnsi="Arial" w:cs="Arial"/>
          <w:color w:val="000000"/>
          <w:sz w:val="24"/>
          <w:szCs w:val="24"/>
        </w:rPr>
        <w:t xml:space="preserve"> </w:t>
      </w:r>
      <w:r w:rsidR="005314C7" w:rsidRPr="002F7C05">
        <w:rPr>
          <w:rFonts w:ascii="Arial" w:hAnsi="Arial" w:cs="Arial"/>
          <w:sz w:val="24"/>
          <w:szCs w:val="24"/>
          <w:shd w:val="clear" w:color="auto" w:fill="FFFFFF"/>
        </w:rPr>
        <w:t>finishes.</w:t>
      </w:r>
      <w:r w:rsidR="009A54DD">
        <w:rPr>
          <w:rFonts w:ascii="Arial" w:hAnsi="Arial" w:cs="Arial"/>
          <w:sz w:val="24"/>
          <w:szCs w:val="24"/>
          <w:shd w:val="clear" w:color="auto" w:fill="FFFFFF"/>
        </w:rPr>
        <w:t xml:space="preserve"> </w:t>
      </w:r>
      <w:r w:rsidR="00E12B31">
        <w:rPr>
          <w:rFonts w:ascii="Arial" w:hAnsi="Arial" w:cs="Arial"/>
          <w:sz w:val="24"/>
          <w:szCs w:val="24"/>
          <w:shd w:val="clear" w:color="auto" w:fill="FFFFFF"/>
        </w:rPr>
        <w:t>Appendix</w:t>
      </w:r>
      <w:r w:rsidR="009A54DD">
        <w:rPr>
          <w:rFonts w:ascii="Arial" w:hAnsi="Arial" w:cs="Arial"/>
          <w:sz w:val="24"/>
          <w:szCs w:val="24"/>
          <w:shd w:val="clear" w:color="auto" w:fill="FFFFFF"/>
        </w:rPr>
        <w:t xml:space="preserve"> </w:t>
      </w:r>
      <w:r w:rsidR="00E12B31">
        <w:rPr>
          <w:rFonts w:ascii="Arial" w:hAnsi="Arial" w:cs="Arial"/>
          <w:sz w:val="24"/>
          <w:szCs w:val="24"/>
          <w:shd w:val="clear" w:color="auto" w:fill="FFFFFF"/>
        </w:rPr>
        <w:t>5 shows typical details of these stages.</w:t>
      </w:r>
      <w:r w:rsidR="00245069">
        <w:rPr>
          <w:rFonts w:ascii="Arial" w:hAnsi="Arial" w:cs="Arial"/>
          <w:sz w:val="24"/>
          <w:szCs w:val="24"/>
          <w:shd w:val="clear" w:color="auto" w:fill="FFFFFF"/>
        </w:rPr>
        <w:t xml:space="preserve"> </w:t>
      </w:r>
    </w:p>
    <w:p w14:paraId="0176800C" w14:textId="518A85D4" w:rsidR="005314C7" w:rsidRPr="00912745" w:rsidRDefault="00C3576C" w:rsidP="00912745">
      <w:pPr>
        <w:rPr>
          <w:rFonts w:ascii="Arial" w:hAnsi="Arial" w:cs="Arial"/>
          <w:color w:val="000000"/>
          <w:sz w:val="24"/>
          <w:szCs w:val="24"/>
        </w:rPr>
      </w:pPr>
      <w:r>
        <w:rPr>
          <w:rFonts w:ascii="Arial" w:hAnsi="Arial" w:cs="Arial"/>
          <w:sz w:val="24"/>
          <w:szCs w:val="24"/>
          <w:shd w:val="clear" w:color="auto" w:fill="FFFFFF"/>
        </w:rPr>
        <w:t>Regarding</w:t>
      </w:r>
      <w:r w:rsidR="00ED6506">
        <w:rPr>
          <w:rFonts w:ascii="Arial" w:hAnsi="Arial" w:cs="Arial"/>
          <w:sz w:val="24"/>
          <w:szCs w:val="24"/>
          <w:shd w:val="clear" w:color="auto" w:fill="FFFFFF"/>
        </w:rPr>
        <w:t xml:space="preserve"> waterproofing</w:t>
      </w:r>
      <w:r w:rsidR="00364D60">
        <w:rPr>
          <w:rFonts w:ascii="Arial" w:hAnsi="Arial" w:cs="Arial"/>
          <w:sz w:val="24"/>
          <w:szCs w:val="24"/>
          <w:shd w:val="clear" w:color="auto" w:fill="FFFFFF"/>
        </w:rPr>
        <w:t xml:space="preserve"> </w:t>
      </w:r>
      <w:r w:rsidR="00364D60">
        <w:rPr>
          <w:rStyle w:val="selectable"/>
          <w:rFonts w:ascii="Arial" w:hAnsi="Arial" w:cs="Arial"/>
          <w:color w:val="000000"/>
          <w:sz w:val="24"/>
          <w:szCs w:val="24"/>
        </w:rPr>
        <w:t>t</w:t>
      </w:r>
      <w:r w:rsidR="003C19C1">
        <w:rPr>
          <w:rStyle w:val="selectable"/>
          <w:rFonts w:ascii="Arial" w:hAnsi="Arial" w:cs="Arial"/>
          <w:color w:val="000000"/>
          <w:sz w:val="24"/>
          <w:szCs w:val="24"/>
        </w:rPr>
        <w:t>he use of External</w:t>
      </w:r>
      <w:r w:rsidR="0084739C">
        <w:rPr>
          <w:rStyle w:val="selectable"/>
          <w:rFonts w:ascii="Arial" w:hAnsi="Arial" w:cs="Arial"/>
          <w:color w:val="000000"/>
          <w:sz w:val="24"/>
          <w:szCs w:val="24"/>
        </w:rPr>
        <w:t xml:space="preserve"> Mastic Asphalt Taking is a suitable method as it not only prevents the ingress of water but also provides protection</w:t>
      </w:r>
      <w:r w:rsidR="003A5A24">
        <w:rPr>
          <w:rStyle w:val="selectable"/>
          <w:rFonts w:ascii="Arial" w:hAnsi="Arial" w:cs="Arial"/>
          <w:color w:val="000000"/>
          <w:sz w:val="24"/>
          <w:szCs w:val="24"/>
        </w:rPr>
        <w:t xml:space="preserve"> to the main structure of the </w:t>
      </w:r>
      <w:r w:rsidR="00866BC4">
        <w:rPr>
          <w:rStyle w:val="selectable"/>
          <w:rFonts w:ascii="Arial" w:hAnsi="Arial" w:cs="Arial"/>
          <w:color w:val="000000"/>
          <w:sz w:val="24"/>
          <w:szCs w:val="24"/>
        </w:rPr>
        <w:t>basement</w:t>
      </w:r>
      <w:r w:rsidR="00866BC4" w:rsidRPr="00E71D7C">
        <w:rPr>
          <w:rStyle w:val="selectable"/>
          <w:rFonts w:ascii="Arial" w:hAnsi="Arial" w:cs="Arial"/>
          <w:color w:val="000000"/>
          <w:sz w:val="24"/>
          <w:szCs w:val="24"/>
        </w:rPr>
        <w:t xml:space="preserve"> (</w:t>
      </w:r>
      <w:proofErr w:type="spellStart"/>
      <w:r w:rsidR="003C19C1" w:rsidRPr="00E71D7C">
        <w:rPr>
          <w:rStyle w:val="selectable"/>
          <w:rFonts w:ascii="Arial" w:hAnsi="Arial" w:cs="Arial"/>
          <w:color w:val="000000"/>
          <w:sz w:val="24"/>
          <w:szCs w:val="24"/>
        </w:rPr>
        <w:t>Chudley</w:t>
      </w:r>
      <w:proofErr w:type="spellEnd"/>
      <w:r w:rsidR="003C19C1" w:rsidRPr="00E71D7C">
        <w:rPr>
          <w:rStyle w:val="selectable"/>
          <w:rFonts w:ascii="Arial" w:hAnsi="Arial" w:cs="Arial"/>
          <w:color w:val="000000"/>
          <w:sz w:val="24"/>
          <w:szCs w:val="24"/>
        </w:rPr>
        <w:t xml:space="preserve"> and </w:t>
      </w:r>
      <w:proofErr w:type="spellStart"/>
      <w:r w:rsidR="003C19C1" w:rsidRPr="00E71D7C">
        <w:rPr>
          <w:rStyle w:val="selectable"/>
          <w:rFonts w:ascii="Arial" w:hAnsi="Arial" w:cs="Arial"/>
          <w:color w:val="000000"/>
          <w:sz w:val="24"/>
          <w:szCs w:val="24"/>
        </w:rPr>
        <w:t>Greeno</w:t>
      </w:r>
      <w:proofErr w:type="spellEnd"/>
      <w:r w:rsidR="003C19C1" w:rsidRPr="00E71D7C">
        <w:rPr>
          <w:rStyle w:val="selectable"/>
          <w:rFonts w:ascii="Arial" w:hAnsi="Arial" w:cs="Arial"/>
          <w:color w:val="000000"/>
          <w:sz w:val="24"/>
          <w:szCs w:val="24"/>
        </w:rPr>
        <w:t>, 2017)</w:t>
      </w:r>
      <w:r w:rsidR="003A5A24">
        <w:rPr>
          <w:rStyle w:val="selectable"/>
          <w:rFonts w:ascii="Arial" w:hAnsi="Arial" w:cs="Arial"/>
          <w:color w:val="000000"/>
          <w:sz w:val="24"/>
          <w:szCs w:val="24"/>
        </w:rPr>
        <w:t>.</w:t>
      </w:r>
      <w:r w:rsidR="007543BE">
        <w:rPr>
          <w:rStyle w:val="selectable"/>
          <w:rFonts w:ascii="Arial" w:hAnsi="Arial" w:cs="Arial"/>
          <w:color w:val="000000"/>
          <w:sz w:val="24"/>
          <w:szCs w:val="24"/>
        </w:rPr>
        <w:t xml:space="preserve"> </w:t>
      </w:r>
      <w:r w:rsidR="00245069">
        <w:rPr>
          <w:rStyle w:val="selectable"/>
          <w:rFonts w:ascii="Arial" w:hAnsi="Arial" w:cs="Arial"/>
          <w:color w:val="000000"/>
          <w:sz w:val="24"/>
          <w:szCs w:val="24"/>
        </w:rPr>
        <w:t>Appendix 6 shows typical details for the tanking process.</w:t>
      </w:r>
    </w:p>
    <w:p w14:paraId="6FF46949" w14:textId="4FD976B4" w:rsidR="00985144" w:rsidRDefault="00985144" w:rsidP="00E85FBC">
      <w:pPr>
        <w:pStyle w:val="ListParagraph"/>
        <w:rPr>
          <w:rFonts w:ascii="Arial" w:hAnsi="Arial" w:cs="Arial"/>
          <w:sz w:val="24"/>
          <w:szCs w:val="24"/>
          <w:shd w:val="clear" w:color="auto" w:fill="FFFFFF"/>
        </w:rPr>
      </w:pPr>
    </w:p>
    <w:p w14:paraId="64ABC1C9" w14:textId="2C363987" w:rsidR="00E67D1D" w:rsidRDefault="00E67D1D" w:rsidP="00E85FBC">
      <w:pPr>
        <w:pStyle w:val="ListParagraph"/>
        <w:rPr>
          <w:rFonts w:ascii="Arial" w:hAnsi="Arial" w:cs="Arial"/>
          <w:sz w:val="24"/>
          <w:szCs w:val="24"/>
          <w:shd w:val="clear" w:color="auto" w:fill="FFFFFF"/>
        </w:rPr>
      </w:pPr>
    </w:p>
    <w:p w14:paraId="3749AD09" w14:textId="77777777" w:rsidR="00E67D1D" w:rsidRPr="00307274" w:rsidRDefault="00E67D1D" w:rsidP="00E85FBC">
      <w:pPr>
        <w:pStyle w:val="ListParagraph"/>
        <w:rPr>
          <w:rFonts w:ascii="Arial" w:hAnsi="Arial" w:cs="Arial"/>
          <w:sz w:val="24"/>
          <w:szCs w:val="24"/>
          <w:shd w:val="clear" w:color="auto" w:fill="FFFFFF"/>
        </w:rPr>
      </w:pPr>
    </w:p>
    <w:p w14:paraId="59DE878F" w14:textId="30F93DD3" w:rsidR="0084532A" w:rsidRPr="0085401F" w:rsidRDefault="0084532A" w:rsidP="0085401F">
      <w:pPr>
        <w:pStyle w:val="ListParagraph"/>
        <w:numPr>
          <w:ilvl w:val="0"/>
          <w:numId w:val="3"/>
        </w:numPr>
        <w:rPr>
          <w:rFonts w:ascii="Arial" w:hAnsi="Arial" w:cs="Arial"/>
          <w:sz w:val="24"/>
          <w:szCs w:val="24"/>
          <w:u w:val="single"/>
        </w:rPr>
      </w:pPr>
      <w:r w:rsidRPr="0085401F">
        <w:rPr>
          <w:rFonts w:ascii="Arial" w:hAnsi="Arial" w:cs="Arial"/>
          <w:sz w:val="24"/>
          <w:szCs w:val="24"/>
          <w:u w:val="single"/>
        </w:rPr>
        <w:lastRenderedPageBreak/>
        <w:t>Drainage systems used during all the construction process, as well as permanent solutions to implement considering the proximity to the sea and the high level of the water table.</w:t>
      </w:r>
    </w:p>
    <w:p w14:paraId="28496443" w14:textId="77777777" w:rsidR="007F3E4D" w:rsidRDefault="007F3E4D" w:rsidP="0085401F">
      <w:pPr>
        <w:rPr>
          <w:rFonts w:ascii="Arial" w:hAnsi="Arial" w:cs="Arial"/>
          <w:sz w:val="24"/>
          <w:szCs w:val="24"/>
          <w:u w:val="single"/>
        </w:rPr>
      </w:pPr>
    </w:p>
    <w:p w14:paraId="4CD5D7AE" w14:textId="5E66A75A" w:rsidR="003F2C41" w:rsidRDefault="00122599" w:rsidP="0085401F">
      <w:pPr>
        <w:rPr>
          <w:rStyle w:val="selectable"/>
          <w:rFonts w:ascii="Arial" w:hAnsi="Arial" w:cs="Arial"/>
          <w:color w:val="000000"/>
          <w:sz w:val="24"/>
          <w:szCs w:val="24"/>
        </w:rPr>
      </w:pPr>
      <w:r>
        <w:rPr>
          <w:rFonts w:ascii="Arial" w:hAnsi="Arial" w:cs="Arial"/>
          <w:sz w:val="24"/>
          <w:szCs w:val="24"/>
        </w:rPr>
        <w:t>W</w:t>
      </w:r>
      <w:r w:rsidR="007F3E4D" w:rsidRPr="007F3E4D">
        <w:rPr>
          <w:rFonts w:ascii="Arial" w:hAnsi="Arial" w:cs="Arial"/>
          <w:sz w:val="24"/>
          <w:szCs w:val="24"/>
        </w:rPr>
        <w:t>hen considering drainage solutions</w:t>
      </w:r>
      <w:r w:rsidR="000A1B37">
        <w:rPr>
          <w:rFonts w:ascii="Arial" w:hAnsi="Arial" w:cs="Arial"/>
          <w:sz w:val="24"/>
          <w:szCs w:val="24"/>
        </w:rPr>
        <w:t xml:space="preserve"> both permanent and temporary,</w:t>
      </w:r>
      <w:r w:rsidR="007F3E4D" w:rsidRPr="007F3E4D">
        <w:rPr>
          <w:rFonts w:ascii="Arial" w:hAnsi="Arial" w:cs="Arial"/>
          <w:sz w:val="24"/>
          <w:szCs w:val="24"/>
        </w:rPr>
        <w:t xml:space="preserve"> factors that must be considered include the refuse storage of solid waste materials for dwellings, waste disposal, treating wastewater, pollution prevention</w:t>
      </w:r>
      <w:r w:rsidR="007F3E4D">
        <w:rPr>
          <w:rFonts w:ascii="Arial" w:hAnsi="Arial" w:cs="Arial"/>
          <w:sz w:val="24"/>
          <w:szCs w:val="24"/>
        </w:rPr>
        <w:t xml:space="preserve"> and whether</w:t>
      </w:r>
      <w:r w:rsidR="007F3E4D" w:rsidRPr="007F3E4D">
        <w:rPr>
          <w:rFonts w:ascii="Arial" w:hAnsi="Arial" w:cs="Arial"/>
          <w:sz w:val="24"/>
          <w:szCs w:val="24"/>
        </w:rPr>
        <w:t xml:space="preserve"> the use of separate drainage systems</w:t>
      </w:r>
      <w:r w:rsidR="007F3E4D">
        <w:rPr>
          <w:rFonts w:ascii="Arial" w:hAnsi="Arial" w:cs="Arial"/>
          <w:sz w:val="24"/>
          <w:szCs w:val="24"/>
        </w:rPr>
        <w:t xml:space="preserve"> is required</w:t>
      </w:r>
      <w:r>
        <w:rPr>
          <w:rFonts w:ascii="Arial" w:hAnsi="Arial" w:cs="Arial"/>
          <w:sz w:val="24"/>
          <w:szCs w:val="24"/>
        </w:rPr>
        <w:t xml:space="preserve"> (</w:t>
      </w:r>
      <w:r w:rsidRPr="007F3E4D">
        <w:rPr>
          <w:rFonts w:ascii="Arial" w:hAnsi="Arial" w:cs="Arial"/>
          <w:sz w:val="24"/>
          <w:szCs w:val="24"/>
        </w:rPr>
        <w:t>Approved Document H</w:t>
      </w:r>
      <w:r>
        <w:rPr>
          <w:rFonts w:ascii="Arial" w:hAnsi="Arial" w:cs="Arial"/>
          <w:sz w:val="24"/>
          <w:szCs w:val="24"/>
        </w:rPr>
        <w:t>)</w:t>
      </w:r>
      <w:r w:rsidR="007F3E4D">
        <w:rPr>
          <w:rFonts w:ascii="Arial" w:hAnsi="Arial" w:cs="Arial"/>
          <w:sz w:val="24"/>
          <w:szCs w:val="24"/>
        </w:rPr>
        <w:t xml:space="preserve">. As the site is situated very close to the sea </w:t>
      </w:r>
      <w:r w:rsidR="007F3E4D">
        <w:rPr>
          <w:rStyle w:val="selectable"/>
          <w:rFonts w:ascii="Arial" w:hAnsi="Arial" w:cs="Arial"/>
          <w:color w:val="000000"/>
          <w:sz w:val="24"/>
          <w:szCs w:val="24"/>
        </w:rPr>
        <w:t xml:space="preserve">considerations for the potential of flooding must be made. These considerations </w:t>
      </w:r>
      <w:r w:rsidR="00B9743E">
        <w:rPr>
          <w:rStyle w:val="selectable"/>
          <w:rFonts w:ascii="Arial" w:hAnsi="Arial" w:cs="Arial"/>
          <w:color w:val="000000"/>
          <w:sz w:val="24"/>
          <w:szCs w:val="24"/>
        </w:rPr>
        <w:t xml:space="preserve">might include possibilities for drainage of the water table or the diversion of streams and rivers and their relative </w:t>
      </w:r>
      <w:r w:rsidR="003C19C1">
        <w:rPr>
          <w:rStyle w:val="selectable"/>
          <w:rFonts w:ascii="Arial" w:hAnsi="Arial" w:cs="Arial"/>
          <w:color w:val="000000"/>
          <w:sz w:val="24"/>
          <w:szCs w:val="24"/>
        </w:rPr>
        <w:t>tributaries</w:t>
      </w:r>
      <w:r w:rsidR="003C19C1" w:rsidRPr="00E71D7C">
        <w:rPr>
          <w:rStyle w:val="selectable"/>
          <w:rFonts w:ascii="Arial" w:hAnsi="Arial" w:cs="Arial"/>
          <w:color w:val="000000"/>
          <w:sz w:val="24"/>
          <w:szCs w:val="24"/>
        </w:rPr>
        <w:t xml:space="preserve"> (</w:t>
      </w:r>
      <w:proofErr w:type="spellStart"/>
      <w:r w:rsidR="003C19C1" w:rsidRPr="00E71D7C">
        <w:rPr>
          <w:rStyle w:val="selectable"/>
          <w:rFonts w:ascii="Arial" w:hAnsi="Arial" w:cs="Arial"/>
          <w:color w:val="000000"/>
          <w:sz w:val="24"/>
          <w:szCs w:val="24"/>
        </w:rPr>
        <w:t>Chudley</w:t>
      </w:r>
      <w:proofErr w:type="spellEnd"/>
      <w:r w:rsidR="003C19C1" w:rsidRPr="00E71D7C">
        <w:rPr>
          <w:rStyle w:val="selectable"/>
          <w:rFonts w:ascii="Arial" w:hAnsi="Arial" w:cs="Arial"/>
          <w:color w:val="000000"/>
          <w:sz w:val="24"/>
          <w:szCs w:val="24"/>
        </w:rPr>
        <w:t xml:space="preserve"> and </w:t>
      </w:r>
      <w:proofErr w:type="spellStart"/>
      <w:r w:rsidR="003C19C1" w:rsidRPr="00E71D7C">
        <w:rPr>
          <w:rStyle w:val="selectable"/>
          <w:rFonts w:ascii="Arial" w:hAnsi="Arial" w:cs="Arial"/>
          <w:color w:val="000000"/>
          <w:sz w:val="24"/>
          <w:szCs w:val="24"/>
        </w:rPr>
        <w:t>Greeno</w:t>
      </w:r>
      <w:proofErr w:type="spellEnd"/>
      <w:r w:rsidR="003C19C1" w:rsidRPr="00E71D7C">
        <w:rPr>
          <w:rStyle w:val="selectable"/>
          <w:rFonts w:ascii="Arial" w:hAnsi="Arial" w:cs="Arial"/>
          <w:color w:val="000000"/>
          <w:sz w:val="24"/>
          <w:szCs w:val="24"/>
        </w:rPr>
        <w:t>, 2017)</w:t>
      </w:r>
      <w:r w:rsidR="00B9743E">
        <w:rPr>
          <w:rStyle w:val="selectable"/>
          <w:rFonts w:ascii="Arial" w:hAnsi="Arial" w:cs="Arial"/>
          <w:color w:val="000000"/>
          <w:sz w:val="24"/>
          <w:szCs w:val="24"/>
        </w:rPr>
        <w:t xml:space="preserve">. </w:t>
      </w:r>
      <w:r w:rsidR="009A77CC">
        <w:rPr>
          <w:rStyle w:val="selectable"/>
          <w:rFonts w:ascii="Arial" w:hAnsi="Arial" w:cs="Arial"/>
          <w:color w:val="000000"/>
          <w:sz w:val="24"/>
          <w:szCs w:val="24"/>
        </w:rPr>
        <w:t xml:space="preserve">   </w:t>
      </w:r>
    </w:p>
    <w:p w14:paraId="4BC60869" w14:textId="2417012B" w:rsidR="00593D41" w:rsidRDefault="000B3678" w:rsidP="00593D41">
      <w:pPr>
        <w:rPr>
          <w:rStyle w:val="selectable"/>
          <w:rFonts w:ascii="Arial" w:hAnsi="Arial" w:cs="Arial"/>
          <w:color w:val="000000"/>
          <w:sz w:val="24"/>
          <w:szCs w:val="24"/>
        </w:rPr>
      </w:pPr>
      <w:r>
        <w:rPr>
          <w:rStyle w:val="selectable"/>
          <w:rFonts w:ascii="Arial" w:hAnsi="Arial" w:cs="Arial"/>
          <w:color w:val="000000"/>
          <w:sz w:val="24"/>
          <w:szCs w:val="24"/>
        </w:rPr>
        <w:t xml:space="preserve">When considering a permanent drainage solution, a common type of system such as a separate system can be used. This is a type of system in which the </w:t>
      </w:r>
      <w:r w:rsidR="00985144">
        <w:rPr>
          <w:rStyle w:val="selectable"/>
          <w:rFonts w:ascii="Arial" w:hAnsi="Arial" w:cs="Arial"/>
          <w:color w:val="000000"/>
          <w:sz w:val="24"/>
          <w:szCs w:val="24"/>
        </w:rPr>
        <w:t xml:space="preserve">surface water waste is collected into separate drains to the foul water waste from the building. See appendix </w:t>
      </w:r>
      <w:r w:rsidR="00245069">
        <w:rPr>
          <w:rStyle w:val="selectable"/>
          <w:rFonts w:ascii="Arial" w:hAnsi="Arial" w:cs="Arial"/>
          <w:color w:val="000000"/>
          <w:sz w:val="24"/>
          <w:szCs w:val="24"/>
        </w:rPr>
        <w:t>7</w:t>
      </w:r>
      <w:r w:rsidR="00985144">
        <w:rPr>
          <w:rStyle w:val="selectable"/>
          <w:rFonts w:ascii="Arial" w:hAnsi="Arial" w:cs="Arial"/>
          <w:color w:val="000000"/>
          <w:sz w:val="24"/>
          <w:szCs w:val="24"/>
        </w:rPr>
        <w:t xml:space="preserve"> for an example of this </w:t>
      </w:r>
      <w:r w:rsidR="00593D41">
        <w:rPr>
          <w:rStyle w:val="selectable"/>
          <w:rFonts w:ascii="Arial" w:hAnsi="Arial" w:cs="Arial"/>
          <w:color w:val="000000"/>
          <w:sz w:val="24"/>
          <w:szCs w:val="24"/>
        </w:rPr>
        <w:t>system</w:t>
      </w:r>
      <w:r w:rsidR="00D23A1E">
        <w:rPr>
          <w:rStyle w:val="selectable"/>
          <w:rFonts w:ascii="Arial" w:hAnsi="Arial" w:cs="Arial"/>
          <w:color w:val="000000"/>
          <w:sz w:val="24"/>
          <w:szCs w:val="24"/>
        </w:rPr>
        <w:t>.</w:t>
      </w:r>
      <w:r w:rsidR="00593D41">
        <w:rPr>
          <w:rStyle w:val="selectable"/>
          <w:rFonts w:ascii="Arial" w:hAnsi="Arial" w:cs="Arial"/>
          <w:color w:val="000000"/>
          <w:sz w:val="24"/>
          <w:szCs w:val="24"/>
        </w:rPr>
        <w:t xml:space="preserve"> </w:t>
      </w:r>
    </w:p>
    <w:p w14:paraId="3648480C" w14:textId="05A083E6" w:rsidR="00FC607E" w:rsidRDefault="00985144" w:rsidP="0085401F">
      <w:pPr>
        <w:rPr>
          <w:rStyle w:val="selectable"/>
          <w:rFonts w:ascii="Arial" w:hAnsi="Arial" w:cs="Arial"/>
          <w:color w:val="000000"/>
          <w:sz w:val="24"/>
          <w:szCs w:val="24"/>
        </w:rPr>
      </w:pPr>
      <w:r>
        <w:rPr>
          <w:rStyle w:val="selectable"/>
          <w:rFonts w:ascii="Arial" w:hAnsi="Arial" w:cs="Arial"/>
          <w:color w:val="000000"/>
          <w:sz w:val="24"/>
          <w:szCs w:val="24"/>
        </w:rPr>
        <w:t xml:space="preserve">When implementing a permanent drainage </w:t>
      </w:r>
      <w:r w:rsidR="00593D41">
        <w:rPr>
          <w:rStyle w:val="selectable"/>
          <w:rFonts w:ascii="Arial" w:hAnsi="Arial" w:cs="Arial"/>
          <w:color w:val="000000"/>
          <w:sz w:val="24"/>
          <w:szCs w:val="24"/>
        </w:rPr>
        <w:t>solution,</w:t>
      </w:r>
      <w:r>
        <w:rPr>
          <w:rStyle w:val="selectable"/>
          <w:rFonts w:ascii="Arial" w:hAnsi="Arial" w:cs="Arial"/>
          <w:color w:val="000000"/>
          <w:sz w:val="24"/>
          <w:szCs w:val="24"/>
        </w:rPr>
        <w:t xml:space="preserve"> a manhole or inspection chamber must be installed</w:t>
      </w:r>
      <w:r w:rsidR="00593D41">
        <w:rPr>
          <w:rStyle w:val="selectable"/>
          <w:rFonts w:ascii="Arial" w:hAnsi="Arial" w:cs="Arial"/>
          <w:color w:val="000000"/>
          <w:sz w:val="24"/>
          <w:szCs w:val="24"/>
        </w:rPr>
        <w:t xml:space="preserve">. This will be placed in accordance with Approved document H of the </w:t>
      </w:r>
      <w:proofErr w:type="spellStart"/>
      <w:r w:rsidR="00593D41">
        <w:rPr>
          <w:rStyle w:val="selectable"/>
          <w:rFonts w:ascii="Arial" w:hAnsi="Arial" w:cs="Arial"/>
          <w:color w:val="000000"/>
          <w:sz w:val="24"/>
          <w:szCs w:val="24"/>
        </w:rPr>
        <w:t>Uk</w:t>
      </w:r>
      <w:proofErr w:type="spellEnd"/>
      <w:r w:rsidR="00593D41">
        <w:rPr>
          <w:rStyle w:val="selectable"/>
          <w:rFonts w:ascii="Arial" w:hAnsi="Arial" w:cs="Arial"/>
          <w:color w:val="000000"/>
          <w:sz w:val="24"/>
          <w:szCs w:val="24"/>
        </w:rPr>
        <w:t xml:space="preserve"> Building regulations. The size of this manhole or inspection chamber houses drains of which the diameter and number of branch drains are to be in line the BS EN 752: Drain and water systems outside buildings</w:t>
      </w:r>
      <w:r w:rsidR="00593D41" w:rsidRPr="00593D41">
        <w:rPr>
          <w:rFonts w:ascii="Arial" w:hAnsi="Arial" w:cs="Arial"/>
          <w:sz w:val="24"/>
          <w:szCs w:val="24"/>
        </w:rPr>
        <w:t xml:space="preserve"> </w:t>
      </w:r>
      <w:r w:rsidR="00593D41" w:rsidRPr="00E71D7C">
        <w:rPr>
          <w:rStyle w:val="selectable"/>
          <w:rFonts w:ascii="Arial" w:hAnsi="Arial" w:cs="Arial"/>
          <w:color w:val="000000"/>
          <w:sz w:val="24"/>
          <w:szCs w:val="24"/>
        </w:rPr>
        <w:t>(</w:t>
      </w:r>
      <w:proofErr w:type="spellStart"/>
      <w:r w:rsidR="00593D41" w:rsidRPr="00E71D7C">
        <w:rPr>
          <w:rStyle w:val="selectable"/>
          <w:rFonts w:ascii="Arial" w:hAnsi="Arial" w:cs="Arial"/>
          <w:color w:val="000000"/>
          <w:sz w:val="24"/>
          <w:szCs w:val="24"/>
        </w:rPr>
        <w:t>Chudley</w:t>
      </w:r>
      <w:proofErr w:type="spellEnd"/>
      <w:r w:rsidR="00593D41" w:rsidRPr="00E71D7C">
        <w:rPr>
          <w:rStyle w:val="selectable"/>
          <w:rFonts w:ascii="Arial" w:hAnsi="Arial" w:cs="Arial"/>
          <w:color w:val="000000"/>
          <w:sz w:val="24"/>
          <w:szCs w:val="24"/>
        </w:rPr>
        <w:t xml:space="preserve"> and </w:t>
      </w:r>
      <w:proofErr w:type="spellStart"/>
      <w:r w:rsidR="00593D41" w:rsidRPr="00E71D7C">
        <w:rPr>
          <w:rStyle w:val="selectable"/>
          <w:rFonts w:ascii="Arial" w:hAnsi="Arial" w:cs="Arial"/>
          <w:color w:val="000000"/>
          <w:sz w:val="24"/>
          <w:szCs w:val="24"/>
        </w:rPr>
        <w:t>Greeno</w:t>
      </w:r>
      <w:proofErr w:type="spellEnd"/>
      <w:r w:rsidR="00593D41" w:rsidRPr="00E71D7C">
        <w:rPr>
          <w:rStyle w:val="selectable"/>
          <w:rFonts w:ascii="Arial" w:hAnsi="Arial" w:cs="Arial"/>
          <w:color w:val="000000"/>
          <w:sz w:val="24"/>
          <w:szCs w:val="24"/>
        </w:rPr>
        <w:t>, 2017)</w:t>
      </w:r>
      <w:r w:rsidR="00593D41">
        <w:rPr>
          <w:rStyle w:val="selectable"/>
          <w:rFonts w:ascii="Arial" w:hAnsi="Arial" w:cs="Arial"/>
          <w:color w:val="000000"/>
          <w:sz w:val="24"/>
          <w:szCs w:val="24"/>
        </w:rPr>
        <w:t xml:space="preserve">.  Example of details of the proposed inspection chamber shown in appendix </w:t>
      </w:r>
      <w:r w:rsidR="00BB3228">
        <w:rPr>
          <w:rStyle w:val="selectable"/>
          <w:rFonts w:ascii="Arial" w:hAnsi="Arial" w:cs="Arial"/>
          <w:color w:val="000000"/>
          <w:sz w:val="24"/>
          <w:szCs w:val="24"/>
        </w:rPr>
        <w:t>8</w:t>
      </w:r>
      <w:r w:rsidR="00D23A1E">
        <w:rPr>
          <w:rStyle w:val="selectable"/>
          <w:rFonts w:ascii="Arial" w:hAnsi="Arial" w:cs="Arial"/>
          <w:color w:val="000000"/>
          <w:sz w:val="24"/>
          <w:szCs w:val="24"/>
        </w:rPr>
        <w:t xml:space="preserve">. </w:t>
      </w:r>
      <w:r w:rsidR="00593D41">
        <w:rPr>
          <w:rStyle w:val="selectable"/>
          <w:rFonts w:ascii="Arial" w:hAnsi="Arial" w:cs="Arial"/>
          <w:color w:val="000000"/>
          <w:sz w:val="24"/>
          <w:szCs w:val="24"/>
        </w:rPr>
        <w:t>Once the permanent drainage system has been installed it will then be water tested for to ensure for water tightness in accordance with Approved document H.</w:t>
      </w:r>
    </w:p>
    <w:p w14:paraId="06DF6F5C" w14:textId="30D36771" w:rsidR="00866BC4" w:rsidRDefault="00866BC4" w:rsidP="0085401F">
      <w:pPr>
        <w:rPr>
          <w:rStyle w:val="selectable"/>
          <w:rFonts w:ascii="Arial" w:hAnsi="Arial" w:cs="Arial"/>
          <w:color w:val="000000"/>
          <w:sz w:val="24"/>
          <w:szCs w:val="24"/>
        </w:rPr>
      </w:pPr>
      <w:r>
        <w:rPr>
          <w:rStyle w:val="selectable"/>
          <w:rFonts w:ascii="Arial" w:hAnsi="Arial" w:cs="Arial"/>
          <w:color w:val="000000"/>
          <w:sz w:val="24"/>
          <w:szCs w:val="24"/>
        </w:rPr>
        <w:t xml:space="preserve">When considering temporary drainage systems to allow the construction of a building in a location such as the proposed then it is possible that the dewatering </w:t>
      </w:r>
      <w:r w:rsidR="00291818">
        <w:rPr>
          <w:rStyle w:val="selectable"/>
          <w:rFonts w:ascii="Arial" w:hAnsi="Arial" w:cs="Arial"/>
          <w:color w:val="000000"/>
          <w:sz w:val="24"/>
          <w:szCs w:val="24"/>
        </w:rPr>
        <w:t>of</w:t>
      </w:r>
      <w:r>
        <w:rPr>
          <w:rStyle w:val="selectable"/>
          <w:rFonts w:ascii="Arial" w:hAnsi="Arial" w:cs="Arial"/>
          <w:color w:val="000000"/>
          <w:sz w:val="24"/>
          <w:szCs w:val="24"/>
        </w:rPr>
        <w:t xml:space="preserve"> the excavations </w:t>
      </w:r>
      <w:r w:rsidR="00291818">
        <w:rPr>
          <w:rStyle w:val="selectable"/>
          <w:rFonts w:ascii="Arial" w:hAnsi="Arial" w:cs="Arial"/>
          <w:color w:val="000000"/>
          <w:sz w:val="24"/>
          <w:szCs w:val="24"/>
        </w:rPr>
        <w:t xml:space="preserve">site might be required. This alongside drainage of the </w:t>
      </w:r>
      <w:proofErr w:type="gramStart"/>
      <w:r w:rsidR="00291818">
        <w:rPr>
          <w:rStyle w:val="selectable"/>
          <w:rFonts w:ascii="Arial" w:hAnsi="Arial" w:cs="Arial"/>
          <w:color w:val="000000"/>
          <w:sz w:val="24"/>
          <w:szCs w:val="24"/>
        </w:rPr>
        <w:t>high water</w:t>
      </w:r>
      <w:proofErr w:type="gramEnd"/>
      <w:r w:rsidR="00291818">
        <w:rPr>
          <w:rStyle w:val="selectable"/>
          <w:rFonts w:ascii="Arial" w:hAnsi="Arial" w:cs="Arial"/>
          <w:color w:val="000000"/>
          <w:sz w:val="24"/>
          <w:szCs w:val="24"/>
        </w:rPr>
        <w:t xml:space="preserve"> table will require a environmental permit if the liquid that is discharged contains contaminants or if the activity is to last longer than 3 consecutive months. </w:t>
      </w:r>
      <w:r w:rsidR="00291818" w:rsidRPr="00291818">
        <w:rPr>
          <w:rStyle w:val="selectable"/>
          <w:rFonts w:ascii="Arial" w:hAnsi="Arial" w:cs="Arial"/>
          <w:color w:val="000000"/>
          <w:sz w:val="24"/>
          <w:szCs w:val="24"/>
        </w:rPr>
        <w:t>(GOV.UK, 2020)</w:t>
      </w:r>
    </w:p>
    <w:p w14:paraId="7416C39B" w14:textId="0A15A9DE" w:rsidR="0085401F" w:rsidRDefault="00291818" w:rsidP="0085401F">
      <w:pPr>
        <w:rPr>
          <w:rStyle w:val="selectable"/>
          <w:rFonts w:ascii="Arial" w:hAnsi="Arial" w:cs="Arial"/>
          <w:color w:val="000000"/>
          <w:sz w:val="24"/>
          <w:szCs w:val="24"/>
        </w:rPr>
      </w:pPr>
      <w:r>
        <w:rPr>
          <w:rStyle w:val="selectable"/>
          <w:rFonts w:ascii="Arial" w:hAnsi="Arial" w:cs="Arial"/>
          <w:color w:val="000000"/>
          <w:sz w:val="24"/>
          <w:szCs w:val="24"/>
        </w:rPr>
        <w:t xml:space="preserve">In order to carry out an activity such as the dewatering of the excavation site and the lowering of the water a table, a system such as </w:t>
      </w:r>
      <w:r w:rsidR="00A133F6">
        <w:rPr>
          <w:rStyle w:val="selectable"/>
          <w:rFonts w:ascii="Arial" w:hAnsi="Arial" w:cs="Arial"/>
          <w:color w:val="000000"/>
          <w:sz w:val="24"/>
          <w:szCs w:val="24"/>
        </w:rPr>
        <w:t xml:space="preserve">a well point system </w:t>
      </w:r>
      <w:r>
        <w:rPr>
          <w:rStyle w:val="selectable"/>
          <w:rFonts w:ascii="Arial" w:hAnsi="Arial" w:cs="Arial"/>
          <w:color w:val="000000"/>
          <w:sz w:val="24"/>
          <w:szCs w:val="24"/>
        </w:rPr>
        <w:t>can be used</w:t>
      </w:r>
      <w:r w:rsidR="00A133F6">
        <w:rPr>
          <w:rFonts w:ascii="Arial" w:hAnsi="Arial" w:cs="Arial"/>
          <w:color w:val="000000"/>
          <w:sz w:val="24"/>
          <w:szCs w:val="24"/>
          <w:shd w:val="clear" w:color="auto" w:fill="FFFFFF"/>
        </w:rPr>
        <w:t>.</w:t>
      </w:r>
      <w:r w:rsidR="00A133F6" w:rsidRPr="00674196">
        <w:rPr>
          <w:rFonts w:ascii="Arial" w:hAnsi="Arial" w:cs="Arial"/>
          <w:color w:val="000000"/>
          <w:sz w:val="24"/>
          <w:szCs w:val="24"/>
          <w:shd w:val="clear" w:color="auto" w:fill="FFFFFF"/>
        </w:rPr>
        <w:t xml:space="preserve"> (</w:t>
      </w:r>
      <w:proofErr w:type="spellStart"/>
      <w:r w:rsidR="00A133F6">
        <w:rPr>
          <w:rFonts w:ascii="Arial" w:hAnsi="Arial" w:cs="Arial"/>
          <w:color w:val="000000"/>
          <w:sz w:val="24"/>
          <w:szCs w:val="24"/>
          <w:shd w:val="clear" w:color="auto" w:fill="FFFFFF"/>
        </w:rPr>
        <w:t>Ferriz</w:t>
      </w:r>
      <w:r w:rsidR="00A133F6" w:rsidRPr="00674196">
        <w:rPr>
          <w:rFonts w:ascii="Arial" w:hAnsi="Arial" w:cs="Arial"/>
          <w:color w:val="000000"/>
          <w:sz w:val="24"/>
          <w:szCs w:val="24"/>
          <w:shd w:val="clear" w:color="auto" w:fill="FFFFFF"/>
        </w:rPr>
        <w:t>-Papi</w:t>
      </w:r>
      <w:proofErr w:type="spellEnd"/>
      <w:r w:rsidR="00A133F6" w:rsidRPr="00674196">
        <w:rPr>
          <w:rFonts w:ascii="Arial" w:hAnsi="Arial" w:cs="Arial"/>
          <w:color w:val="000000"/>
          <w:sz w:val="24"/>
          <w:szCs w:val="24"/>
          <w:shd w:val="clear" w:color="auto" w:fill="FFFFFF"/>
        </w:rPr>
        <w:t>,</w:t>
      </w:r>
      <w:r w:rsidR="00A133F6">
        <w:rPr>
          <w:rFonts w:ascii="Arial" w:hAnsi="Arial" w:cs="Arial"/>
          <w:color w:val="000000"/>
          <w:sz w:val="24"/>
          <w:szCs w:val="24"/>
          <w:shd w:val="clear" w:color="auto" w:fill="FFFFFF"/>
        </w:rPr>
        <w:t xml:space="preserve"> </w:t>
      </w:r>
      <w:r w:rsidR="00A133F6" w:rsidRPr="00674196">
        <w:rPr>
          <w:rFonts w:ascii="Arial" w:hAnsi="Arial" w:cs="Arial"/>
          <w:color w:val="000000"/>
          <w:sz w:val="24"/>
          <w:szCs w:val="24"/>
          <w:shd w:val="clear" w:color="auto" w:fill="FFFFFF"/>
        </w:rPr>
        <w:t>2020)</w:t>
      </w:r>
      <w:r>
        <w:rPr>
          <w:rStyle w:val="selectable"/>
          <w:rFonts w:ascii="Arial" w:hAnsi="Arial" w:cs="Arial"/>
          <w:color w:val="000000"/>
          <w:sz w:val="24"/>
          <w:szCs w:val="24"/>
        </w:rPr>
        <w:t xml:space="preserve"> This is suitable due to the </w:t>
      </w:r>
      <w:proofErr w:type="gramStart"/>
      <w:r>
        <w:rPr>
          <w:rStyle w:val="selectable"/>
          <w:rFonts w:ascii="Arial" w:hAnsi="Arial" w:cs="Arial"/>
          <w:color w:val="000000"/>
          <w:sz w:val="24"/>
          <w:szCs w:val="24"/>
        </w:rPr>
        <w:t>high water</w:t>
      </w:r>
      <w:proofErr w:type="gramEnd"/>
      <w:r>
        <w:rPr>
          <w:rStyle w:val="selectable"/>
          <w:rFonts w:ascii="Arial" w:hAnsi="Arial" w:cs="Arial"/>
          <w:color w:val="000000"/>
          <w:sz w:val="24"/>
          <w:szCs w:val="24"/>
        </w:rPr>
        <w:t xml:space="preserve"> table which may need to be lowered to carry out the excavation works. These systems are easy to use and cheap and is implemented before the excavation works. This system </w:t>
      </w:r>
      <w:r w:rsidR="00A133F6">
        <w:rPr>
          <w:rStyle w:val="selectable"/>
          <w:rFonts w:ascii="Arial" w:hAnsi="Arial" w:cs="Arial"/>
          <w:color w:val="000000"/>
          <w:sz w:val="24"/>
          <w:szCs w:val="24"/>
        </w:rPr>
        <w:t xml:space="preserve">works by jetting a series of well points into the subsoil, these are then connected to a vacuum pump. An example of this system is shown in appendix </w:t>
      </w:r>
      <w:r w:rsidR="00BB3228">
        <w:rPr>
          <w:rStyle w:val="selectable"/>
          <w:rFonts w:ascii="Arial" w:hAnsi="Arial" w:cs="Arial"/>
          <w:color w:val="000000"/>
          <w:sz w:val="24"/>
          <w:szCs w:val="24"/>
        </w:rPr>
        <w:t>9</w:t>
      </w:r>
      <w:r w:rsidR="00D23A1E">
        <w:rPr>
          <w:rStyle w:val="selectable"/>
          <w:rFonts w:ascii="Arial" w:hAnsi="Arial" w:cs="Arial"/>
          <w:color w:val="000000"/>
          <w:sz w:val="24"/>
          <w:szCs w:val="24"/>
        </w:rPr>
        <w:t>.</w:t>
      </w:r>
    </w:p>
    <w:p w14:paraId="7C2265D0" w14:textId="4EA8D74B" w:rsidR="00E67D1D" w:rsidRDefault="00E67D1D" w:rsidP="0085401F">
      <w:pPr>
        <w:rPr>
          <w:rStyle w:val="selectable"/>
          <w:rFonts w:ascii="Arial" w:hAnsi="Arial" w:cs="Arial"/>
          <w:color w:val="000000"/>
          <w:sz w:val="24"/>
          <w:szCs w:val="24"/>
        </w:rPr>
      </w:pPr>
    </w:p>
    <w:p w14:paraId="3E584677" w14:textId="5B94247C" w:rsidR="00E67D1D" w:rsidRDefault="00E67D1D" w:rsidP="0085401F">
      <w:pPr>
        <w:rPr>
          <w:rStyle w:val="selectable"/>
          <w:rFonts w:ascii="Arial" w:hAnsi="Arial" w:cs="Arial"/>
          <w:color w:val="000000"/>
          <w:sz w:val="24"/>
          <w:szCs w:val="24"/>
        </w:rPr>
      </w:pPr>
    </w:p>
    <w:p w14:paraId="5D48A068" w14:textId="77777777" w:rsidR="00E67D1D" w:rsidRPr="00912745" w:rsidRDefault="00E67D1D" w:rsidP="0085401F">
      <w:pPr>
        <w:rPr>
          <w:rFonts w:ascii="Arial" w:hAnsi="Arial" w:cs="Arial"/>
          <w:color w:val="000000"/>
          <w:sz w:val="24"/>
          <w:szCs w:val="24"/>
        </w:rPr>
      </w:pPr>
    </w:p>
    <w:p w14:paraId="6452C35F" w14:textId="77777777" w:rsidR="00772554" w:rsidRPr="0085401F" w:rsidRDefault="00772554" w:rsidP="0085401F">
      <w:pPr>
        <w:rPr>
          <w:rFonts w:ascii="Arial" w:hAnsi="Arial" w:cs="Arial"/>
          <w:sz w:val="24"/>
          <w:szCs w:val="24"/>
          <w:u w:val="single"/>
        </w:rPr>
      </w:pPr>
    </w:p>
    <w:p w14:paraId="32E78B31" w14:textId="4BB7115E" w:rsidR="0084532A" w:rsidRPr="00674196" w:rsidRDefault="0084532A" w:rsidP="007452AE">
      <w:pPr>
        <w:pStyle w:val="ListParagraph"/>
        <w:numPr>
          <w:ilvl w:val="0"/>
          <w:numId w:val="3"/>
        </w:numPr>
        <w:rPr>
          <w:rFonts w:ascii="Arial" w:hAnsi="Arial" w:cs="Arial"/>
          <w:sz w:val="24"/>
          <w:szCs w:val="24"/>
          <w:shd w:val="clear" w:color="auto" w:fill="FFFFFF"/>
        </w:rPr>
      </w:pPr>
      <w:r w:rsidRPr="00EA6CE3">
        <w:rPr>
          <w:rFonts w:ascii="Arial" w:hAnsi="Arial" w:cs="Arial"/>
          <w:sz w:val="24"/>
          <w:szCs w:val="24"/>
          <w:u w:val="single"/>
        </w:rPr>
        <w:lastRenderedPageBreak/>
        <w:t>Solution for the</w:t>
      </w:r>
      <w:r w:rsidR="00832247" w:rsidRPr="00EA6CE3">
        <w:rPr>
          <w:rFonts w:ascii="Arial" w:hAnsi="Arial" w:cs="Arial"/>
          <w:sz w:val="24"/>
          <w:szCs w:val="24"/>
          <w:u w:val="single"/>
        </w:rPr>
        <w:t xml:space="preserve"> façade of the</w:t>
      </w:r>
      <w:r w:rsidRPr="00EA6CE3">
        <w:rPr>
          <w:rFonts w:ascii="Arial" w:hAnsi="Arial" w:cs="Arial"/>
          <w:sz w:val="24"/>
          <w:szCs w:val="24"/>
          <w:u w:val="single"/>
        </w:rPr>
        <w:t xml:space="preserve"> vertical envelope.</w:t>
      </w:r>
    </w:p>
    <w:p w14:paraId="3FEA6559" w14:textId="77777777" w:rsidR="007F3E4D" w:rsidRDefault="007F3E4D" w:rsidP="007F3E4D">
      <w:pPr>
        <w:rPr>
          <w:rFonts w:ascii="Arial" w:hAnsi="Arial" w:cs="Arial"/>
          <w:sz w:val="24"/>
          <w:szCs w:val="24"/>
          <w:shd w:val="clear" w:color="auto" w:fill="FFFFFF"/>
        </w:rPr>
      </w:pPr>
    </w:p>
    <w:p w14:paraId="76FD24B0" w14:textId="1BC6BB06" w:rsidR="00355D5D" w:rsidRDefault="00EA6CE3" w:rsidP="007F3E4D">
      <w:pPr>
        <w:rPr>
          <w:rFonts w:ascii="Arial" w:hAnsi="Arial" w:cs="Arial"/>
          <w:color w:val="000000"/>
          <w:sz w:val="24"/>
          <w:szCs w:val="24"/>
          <w:shd w:val="clear" w:color="auto" w:fill="FFFFFF"/>
        </w:rPr>
      </w:pPr>
      <w:r w:rsidRPr="00674196">
        <w:rPr>
          <w:rFonts w:ascii="Arial" w:hAnsi="Arial" w:cs="Arial"/>
          <w:sz w:val="24"/>
          <w:szCs w:val="24"/>
          <w:shd w:val="clear" w:color="auto" w:fill="FFFFFF"/>
        </w:rPr>
        <w:t xml:space="preserve">When considering a solution for the façade of the vertical envelope </w:t>
      </w:r>
      <w:r w:rsidRPr="00674196">
        <w:rPr>
          <w:rFonts w:ascii="Arial" w:hAnsi="Arial" w:cs="Arial"/>
          <w:color w:val="000000"/>
          <w:sz w:val="24"/>
          <w:szCs w:val="24"/>
          <w:shd w:val="clear" w:color="auto" w:fill="FFFFFF"/>
        </w:rPr>
        <w:t>the main functions of t</w:t>
      </w:r>
      <w:r w:rsidR="003F2C41">
        <w:rPr>
          <w:rFonts w:ascii="Arial" w:hAnsi="Arial" w:cs="Arial"/>
          <w:color w:val="000000"/>
          <w:sz w:val="24"/>
          <w:szCs w:val="24"/>
          <w:shd w:val="clear" w:color="auto" w:fill="FFFFFF"/>
        </w:rPr>
        <w:t>h</w:t>
      </w:r>
      <w:r w:rsidRPr="00674196">
        <w:rPr>
          <w:rFonts w:ascii="Arial" w:hAnsi="Arial" w:cs="Arial"/>
          <w:color w:val="000000"/>
          <w:sz w:val="24"/>
          <w:szCs w:val="24"/>
          <w:shd w:val="clear" w:color="auto" w:fill="FFFFFF"/>
        </w:rPr>
        <w:t>is façade are to control solar gain, ventilation, allow acceptable light levels, prov</w:t>
      </w:r>
      <w:r w:rsidR="00674196" w:rsidRPr="00674196">
        <w:rPr>
          <w:rFonts w:ascii="Arial" w:hAnsi="Arial" w:cs="Arial"/>
          <w:color w:val="000000"/>
          <w:sz w:val="24"/>
          <w:szCs w:val="24"/>
          <w:shd w:val="clear" w:color="auto" w:fill="FFFFFF"/>
        </w:rPr>
        <w:t>ide</w:t>
      </w:r>
      <w:r w:rsidRPr="00674196">
        <w:rPr>
          <w:rFonts w:ascii="Arial" w:hAnsi="Arial" w:cs="Arial"/>
          <w:color w:val="000000"/>
          <w:sz w:val="24"/>
          <w:szCs w:val="24"/>
          <w:shd w:val="clear" w:color="auto" w:fill="FFFFFF"/>
        </w:rPr>
        <w:t xml:space="preserve"> weather tightness, </w:t>
      </w:r>
      <w:r w:rsidR="00674196" w:rsidRPr="00674196">
        <w:rPr>
          <w:rFonts w:ascii="Arial" w:hAnsi="Arial" w:cs="Arial"/>
          <w:color w:val="000000"/>
          <w:sz w:val="24"/>
          <w:szCs w:val="24"/>
          <w:shd w:val="clear" w:color="auto" w:fill="FFFFFF"/>
        </w:rPr>
        <w:t xml:space="preserve">provide </w:t>
      </w:r>
      <w:r w:rsidRPr="00674196">
        <w:rPr>
          <w:rFonts w:ascii="Arial" w:hAnsi="Arial" w:cs="Arial"/>
          <w:color w:val="000000"/>
          <w:sz w:val="24"/>
          <w:szCs w:val="24"/>
          <w:shd w:val="clear" w:color="auto" w:fill="FFFFFF"/>
        </w:rPr>
        <w:t xml:space="preserve">resistance to wind, </w:t>
      </w:r>
      <w:r w:rsidR="00674196" w:rsidRPr="00674196">
        <w:rPr>
          <w:rFonts w:ascii="Arial" w:hAnsi="Arial" w:cs="Arial"/>
          <w:color w:val="000000"/>
          <w:sz w:val="24"/>
          <w:szCs w:val="24"/>
          <w:shd w:val="clear" w:color="auto" w:fill="FFFFFF"/>
        </w:rPr>
        <w:t xml:space="preserve">provide adequate </w:t>
      </w:r>
      <w:r w:rsidRPr="00674196">
        <w:rPr>
          <w:rFonts w:ascii="Arial" w:hAnsi="Arial" w:cs="Arial"/>
          <w:color w:val="000000"/>
          <w:sz w:val="24"/>
          <w:szCs w:val="24"/>
          <w:shd w:val="clear" w:color="auto" w:fill="FFFFFF"/>
        </w:rPr>
        <w:t>insulatio</w:t>
      </w:r>
      <w:r w:rsidR="00674196" w:rsidRPr="00674196">
        <w:rPr>
          <w:rFonts w:ascii="Arial" w:hAnsi="Arial" w:cs="Arial"/>
          <w:color w:val="000000"/>
          <w:sz w:val="24"/>
          <w:szCs w:val="24"/>
          <w:shd w:val="clear" w:color="auto" w:fill="FFFFFF"/>
        </w:rPr>
        <w:t>n both thermal and acoustic</w:t>
      </w:r>
      <w:r w:rsidR="003C19C1">
        <w:rPr>
          <w:rFonts w:ascii="Arial" w:hAnsi="Arial" w:cs="Arial"/>
          <w:color w:val="000000"/>
          <w:sz w:val="24"/>
          <w:szCs w:val="24"/>
          <w:shd w:val="clear" w:color="auto" w:fill="FFFFFF"/>
        </w:rPr>
        <w:t xml:space="preserve"> </w:t>
      </w:r>
      <w:r w:rsidR="003C19C1" w:rsidRPr="00674196">
        <w:rPr>
          <w:rFonts w:ascii="Arial" w:hAnsi="Arial" w:cs="Arial"/>
          <w:color w:val="000000"/>
          <w:sz w:val="24"/>
          <w:szCs w:val="24"/>
          <w:shd w:val="clear" w:color="auto" w:fill="FFFFFF"/>
        </w:rPr>
        <w:t>(</w:t>
      </w:r>
      <w:proofErr w:type="spellStart"/>
      <w:r w:rsidR="003C19C1" w:rsidRPr="00674196">
        <w:rPr>
          <w:rFonts w:ascii="Arial" w:hAnsi="Arial" w:cs="Arial"/>
          <w:color w:val="000000"/>
          <w:sz w:val="24"/>
          <w:szCs w:val="24"/>
          <w:shd w:val="clear" w:color="auto" w:fill="FFFFFF"/>
        </w:rPr>
        <w:t>Ferriz-Papi</w:t>
      </w:r>
      <w:proofErr w:type="spellEnd"/>
      <w:r w:rsidR="003C19C1" w:rsidRPr="00674196">
        <w:rPr>
          <w:rFonts w:ascii="Arial" w:hAnsi="Arial" w:cs="Arial"/>
          <w:color w:val="000000"/>
          <w:sz w:val="24"/>
          <w:szCs w:val="24"/>
          <w:shd w:val="clear" w:color="auto" w:fill="FFFFFF"/>
        </w:rPr>
        <w:t>,</w:t>
      </w:r>
      <w:r w:rsidR="003C19C1">
        <w:rPr>
          <w:rFonts w:ascii="Arial" w:hAnsi="Arial" w:cs="Arial"/>
          <w:color w:val="000000"/>
          <w:sz w:val="24"/>
          <w:szCs w:val="24"/>
          <w:shd w:val="clear" w:color="auto" w:fill="FFFFFF"/>
        </w:rPr>
        <w:t xml:space="preserve"> </w:t>
      </w:r>
      <w:r w:rsidR="003C19C1" w:rsidRPr="00674196">
        <w:rPr>
          <w:rFonts w:ascii="Arial" w:hAnsi="Arial" w:cs="Arial"/>
          <w:color w:val="000000"/>
          <w:sz w:val="24"/>
          <w:szCs w:val="24"/>
          <w:shd w:val="clear" w:color="auto" w:fill="FFFFFF"/>
        </w:rPr>
        <w:t>2020)</w:t>
      </w:r>
      <w:r w:rsidR="00674196" w:rsidRPr="00674196">
        <w:rPr>
          <w:rFonts w:ascii="Arial" w:hAnsi="Arial" w:cs="Arial"/>
          <w:color w:val="000000"/>
          <w:sz w:val="24"/>
          <w:szCs w:val="24"/>
          <w:shd w:val="clear" w:color="auto" w:fill="FFFFFF"/>
        </w:rPr>
        <w:t xml:space="preserve">. Another function of this façade is to provide separation between the outside and inside environments while still allowing a visual connection with the outside from inside the </w:t>
      </w:r>
      <w:r w:rsidR="003C19C1" w:rsidRPr="00674196">
        <w:rPr>
          <w:rFonts w:ascii="Arial" w:hAnsi="Arial" w:cs="Arial"/>
          <w:color w:val="000000"/>
          <w:sz w:val="24"/>
          <w:szCs w:val="24"/>
          <w:shd w:val="clear" w:color="auto" w:fill="FFFFFF"/>
        </w:rPr>
        <w:t>premises (</w:t>
      </w:r>
      <w:proofErr w:type="spellStart"/>
      <w:r w:rsidR="003C19C1">
        <w:rPr>
          <w:rFonts w:ascii="Arial" w:hAnsi="Arial" w:cs="Arial"/>
          <w:color w:val="000000"/>
          <w:sz w:val="24"/>
          <w:szCs w:val="24"/>
          <w:shd w:val="clear" w:color="auto" w:fill="FFFFFF"/>
        </w:rPr>
        <w:t>Ferriz</w:t>
      </w:r>
      <w:r w:rsidR="003C19C1" w:rsidRPr="00674196">
        <w:rPr>
          <w:rFonts w:ascii="Arial" w:hAnsi="Arial" w:cs="Arial"/>
          <w:color w:val="000000"/>
          <w:sz w:val="24"/>
          <w:szCs w:val="24"/>
          <w:shd w:val="clear" w:color="auto" w:fill="FFFFFF"/>
        </w:rPr>
        <w:t>-Papi</w:t>
      </w:r>
      <w:proofErr w:type="spellEnd"/>
      <w:r w:rsidR="003C19C1" w:rsidRPr="00674196">
        <w:rPr>
          <w:rFonts w:ascii="Arial" w:hAnsi="Arial" w:cs="Arial"/>
          <w:color w:val="000000"/>
          <w:sz w:val="24"/>
          <w:szCs w:val="24"/>
          <w:shd w:val="clear" w:color="auto" w:fill="FFFFFF"/>
        </w:rPr>
        <w:t>,</w:t>
      </w:r>
      <w:r w:rsidR="003C19C1">
        <w:rPr>
          <w:rFonts w:ascii="Arial" w:hAnsi="Arial" w:cs="Arial"/>
          <w:color w:val="000000"/>
          <w:sz w:val="24"/>
          <w:szCs w:val="24"/>
          <w:shd w:val="clear" w:color="auto" w:fill="FFFFFF"/>
        </w:rPr>
        <w:t xml:space="preserve"> </w:t>
      </w:r>
      <w:r w:rsidR="003C19C1" w:rsidRPr="00674196">
        <w:rPr>
          <w:rFonts w:ascii="Arial" w:hAnsi="Arial" w:cs="Arial"/>
          <w:color w:val="000000"/>
          <w:sz w:val="24"/>
          <w:szCs w:val="24"/>
          <w:shd w:val="clear" w:color="auto" w:fill="FFFFFF"/>
        </w:rPr>
        <w:t>2020)</w:t>
      </w:r>
      <w:r w:rsidR="00674196" w:rsidRPr="00674196">
        <w:rPr>
          <w:rFonts w:ascii="Arial" w:hAnsi="Arial" w:cs="Arial"/>
          <w:color w:val="000000"/>
          <w:sz w:val="24"/>
          <w:szCs w:val="24"/>
          <w:shd w:val="clear" w:color="auto" w:fill="FFFFFF"/>
        </w:rPr>
        <w:t xml:space="preserve">. These are also characteristics that are required by </w:t>
      </w:r>
      <w:r w:rsidR="00674196" w:rsidRPr="00674196">
        <w:rPr>
          <w:rFonts w:ascii="Arial" w:hAnsi="Arial" w:cs="Arial"/>
          <w:smallCaps/>
          <w:color w:val="000000"/>
          <w:sz w:val="24"/>
          <w:szCs w:val="24"/>
          <w:shd w:val="clear" w:color="auto" w:fill="FFFFFF"/>
        </w:rPr>
        <w:t>U</w:t>
      </w:r>
      <w:r w:rsidR="00674196">
        <w:rPr>
          <w:rFonts w:ascii="Arial" w:hAnsi="Arial" w:cs="Arial"/>
          <w:color w:val="000000"/>
          <w:sz w:val="24"/>
          <w:szCs w:val="24"/>
          <w:shd w:val="clear" w:color="auto" w:fill="FFFFFF"/>
        </w:rPr>
        <w:t xml:space="preserve">K Building Regulations Part F. </w:t>
      </w:r>
      <w:r w:rsidR="00D23A1E">
        <w:rPr>
          <w:rFonts w:ascii="Arial" w:hAnsi="Arial" w:cs="Arial"/>
          <w:color w:val="000000"/>
          <w:sz w:val="24"/>
          <w:szCs w:val="24"/>
          <w:shd w:val="clear" w:color="auto" w:fill="FFFFFF"/>
        </w:rPr>
        <w:t>T</w:t>
      </w:r>
      <w:r w:rsidR="00674196">
        <w:rPr>
          <w:rFonts w:ascii="Arial" w:hAnsi="Arial" w:cs="Arial"/>
          <w:color w:val="000000"/>
          <w:sz w:val="24"/>
          <w:szCs w:val="24"/>
          <w:shd w:val="clear" w:color="auto" w:fill="FFFFFF"/>
        </w:rPr>
        <w:t xml:space="preserve">he minimum U-values that are required </w:t>
      </w:r>
      <w:r w:rsidR="00D23A1E">
        <w:rPr>
          <w:rFonts w:ascii="Arial" w:hAnsi="Arial" w:cs="Arial"/>
          <w:color w:val="000000"/>
          <w:sz w:val="24"/>
          <w:szCs w:val="24"/>
          <w:shd w:val="clear" w:color="auto" w:fill="FFFFFF"/>
        </w:rPr>
        <w:t>can be found in</w:t>
      </w:r>
      <w:r w:rsidR="00674196">
        <w:rPr>
          <w:rFonts w:ascii="Arial" w:hAnsi="Arial" w:cs="Arial"/>
          <w:color w:val="000000"/>
          <w:sz w:val="24"/>
          <w:szCs w:val="24"/>
          <w:shd w:val="clear" w:color="auto" w:fill="FFFFFF"/>
        </w:rPr>
        <w:t xml:space="preserve"> </w:t>
      </w:r>
      <w:r w:rsidR="00674196" w:rsidRPr="00674196">
        <w:rPr>
          <w:rFonts w:ascii="Arial" w:hAnsi="Arial" w:cs="Arial"/>
          <w:color w:val="000000"/>
          <w:sz w:val="24"/>
          <w:szCs w:val="24"/>
          <w:shd w:val="clear" w:color="auto" w:fill="FFFFFF"/>
        </w:rPr>
        <w:t>Approved Document L1A</w:t>
      </w:r>
      <w:r w:rsidR="00674196">
        <w:rPr>
          <w:rFonts w:ascii="Arial" w:hAnsi="Arial" w:cs="Arial"/>
          <w:color w:val="000000"/>
          <w:sz w:val="24"/>
          <w:szCs w:val="24"/>
          <w:shd w:val="clear" w:color="auto" w:fill="FFFFFF"/>
        </w:rPr>
        <w:t xml:space="preserve"> and L2</w:t>
      </w:r>
      <w:proofErr w:type="gramStart"/>
      <w:r w:rsidR="00674196">
        <w:rPr>
          <w:rFonts w:ascii="Arial" w:hAnsi="Arial" w:cs="Arial"/>
          <w:color w:val="000000"/>
          <w:sz w:val="24"/>
          <w:szCs w:val="24"/>
          <w:shd w:val="clear" w:color="auto" w:fill="FFFFFF"/>
        </w:rPr>
        <w:t xml:space="preserve">A </w:t>
      </w:r>
      <w:r w:rsidR="00D23A1E">
        <w:rPr>
          <w:rFonts w:ascii="Arial" w:hAnsi="Arial" w:cs="Arial"/>
          <w:color w:val="000000"/>
          <w:sz w:val="24"/>
          <w:szCs w:val="24"/>
          <w:shd w:val="clear" w:color="auto" w:fill="FFFFFF"/>
        </w:rPr>
        <w:t>.</w:t>
      </w:r>
      <w:proofErr w:type="gramEnd"/>
    </w:p>
    <w:p w14:paraId="3CD6A931" w14:textId="4A1B6A67" w:rsidR="003C19C1" w:rsidRPr="003C19C1" w:rsidRDefault="003C19C1" w:rsidP="003C19C1">
      <w:pPr>
        <w:pStyle w:val="NormalWeb"/>
        <w:spacing w:line="330" w:lineRule="atLeast"/>
        <w:rPr>
          <w:rFonts w:ascii="Arial" w:hAnsi="Arial" w:cs="Arial"/>
        </w:rPr>
      </w:pPr>
      <w:r>
        <w:rPr>
          <w:rFonts w:ascii="Arial" w:hAnsi="Arial" w:cs="Arial"/>
          <w:color w:val="000000"/>
          <w:shd w:val="clear" w:color="auto" w:fill="FFFFFF"/>
        </w:rPr>
        <w:t xml:space="preserve">For the façade of the vertical envelope of this building I propose the use of a curtain wall system. </w:t>
      </w:r>
      <w:r w:rsidRPr="003C19C1">
        <w:rPr>
          <w:rStyle w:val="Strong"/>
          <w:rFonts w:ascii="Arial" w:hAnsi="Arial" w:cs="Arial"/>
          <w:b w:val="0"/>
          <w:bCs w:val="0"/>
        </w:rPr>
        <w:t>Curtain wall systems</w:t>
      </w:r>
      <w:r w:rsidRPr="003C19C1">
        <w:rPr>
          <w:rFonts w:ascii="Arial" w:hAnsi="Arial" w:cs="Arial"/>
        </w:rPr>
        <w:t xml:space="preserve"> are non-</w:t>
      </w:r>
      <w:hyperlink r:id="rId14" w:tooltip="Structural" w:history="1">
        <w:r w:rsidRPr="003C19C1">
          <w:rPr>
            <w:rStyle w:val="Hyperlink"/>
            <w:rFonts w:ascii="Arial" w:hAnsi="Arial" w:cs="Arial"/>
            <w:color w:val="auto"/>
            <w:u w:val="none"/>
          </w:rPr>
          <w:t>structural</w:t>
        </w:r>
      </w:hyperlink>
      <w:r w:rsidRPr="003C19C1">
        <w:rPr>
          <w:rFonts w:ascii="Arial" w:hAnsi="Arial" w:cs="Arial"/>
        </w:rPr>
        <w:t xml:space="preserve"> </w:t>
      </w:r>
      <w:hyperlink r:id="rId15" w:tooltip="Cladding system" w:history="1">
        <w:r w:rsidRPr="003C19C1">
          <w:rPr>
            <w:rStyle w:val="Hyperlink"/>
            <w:rFonts w:ascii="Arial" w:hAnsi="Arial" w:cs="Arial"/>
            <w:color w:val="auto"/>
            <w:u w:val="none"/>
          </w:rPr>
          <w:t>cladding systems</w:t>
        </w:r>
      </w:hyperlink>
      <w:r w:rsidRPr="003C19C1">
        <w:rPr>
          <w:rFonts w:ascii="Arial" w:hAnsi="Arial" w:cs="Arial"/>
        </w:rPr>
        <w:t xml:space="preserve"> for the </w:t>
      </w:r>
      <w:hyperlink r:id="rId16" w:tooltip="External wall" w:history="1">
        <w:r w:rsidRPr="003C19C1">
          <w:rPr>
            <w:rStyle w:val="Hyperlink"/>
            <w:rFonts w:ascii="Arial" w:hAnsi="Arial" w:cs="Arial"/>
            <w:color w:val="auto"/>
            <w:u w:val="none"/>
          </w:rPr>
          <w:t>external walls</w:t>
        </w:r>
      </w:hyperlink>
      <w:r w:rsidRPr="003C19C1">
        <w:rPr>
          <w:rFonts w:ascii="Arial" w:hAnsi="Arial" w:cs="Arial"/>
        </w:rPr>
        <w:t xml:space="preserve"> of </w:t>
      </w:r>
      <w:hyperlink r:id="rId17" w:tooltip="Building" w:history="1">
        <w:r w:rsidRPr="003C19C1">
          <w:rPr>
            <w:rStyle w:val="Hyperlink"/>
            <w:rFonts w:ascii="Arial" w:hAnsi="Arial" w:cs="Arial"/>
            <w:color w:val="auto"/>
            <w:u w:val="none"/>
          </w:rPr>
          <w:t>buildings</w:t>
        </w:r>
      </w:hyperlink>
      <w:r w:rsidR="00726719">
        <w:rPr>
          <w:rStyle w:val="selectable"/>
          <w:rFonts w:ascii="Arial" w:hAnsi="Arial" w:cs="Arial"/>
          <w:color w:val="000000"/>
        </w:rPr>
        <w:t xml:space="preserve">. </w:t>
      </w:r>
      <w:r w:rsidR="00D02A6A">
        <w:rPr>
          <w:rStyle w:val="selectable"/>
          <w:rFonts w:ascii="Arial" w:hAnsi="Arial" w:cs="Arial"/>
          <w:color w:val="000000"/>
        </w:rPr>
        <w:t>Basic requirements for a curtain wall are to provide resistance to penetration by the elements, meeting the required level for fire resistance and be easy to fix</w:t>
      </w:r>
      <w:r w:rsidR="00282CFD">
        <w:rPr>
          <w:rStyle w:val="selectable"/>
          <w:rFonts w:ascii="Arial" w:hAnsi="Arial" w:cs="Arial"/>
          <w:color w:val="000000"/>
        </w:rPr>
        <w:t xml:space="preserve"> and being easy to</w:t>
      </w:r>
      <w:r w:rsidR="00D02A6A">
        <w:rPr>
          <w:rStyle w:val="selectable"/>
          <w:rFonts w:ascii="Arial" w:hAnsi="Arial" w:cs="Arial"/>
          <w:color w:val="000000"/>
        </w:rPr>
        <w:t xml:space="preserve"> assemble and maintain. Other requirements are to meet the required level of sound and thermal insulation and to also provide for thermal and structural movements</w:t>
      </w:r>
      <w:r w:rsidR="00D02A6A" w:rsidRPr="00D02A6A">
        <w:rPr>
          <w:rFonts w:ascii="Arial" w:hAnsi="Arial" w:cs="Arial"/>
        </w:rPr>
        <w:t xml:space="preserve"> </w:t>
      </w:r>
      <w:r w:rsidR="00D02A6A">
        <w:rPr>
          <w:rFonts w:ascii="Arial" w:hAnsi="Arial" w:cs="Arial"/>
        </w:rPr>
        <w:t>Curtain wall systems</w:t>
      </w:r>
      <w:r w:rsidR="00D02A6A" w:rsidRPr="003C19C1">
        <w:rPr>
          <w:rFonts w:ascii="Arial" w:hAnsi="Arial" w:cs="Arial"/>
        </w:rPr>
        <w:t xml:space="preserve"> are</w:t>
      </w:r>
      <w:r w:rsidR="00D02A6A">
        <w:rPr>
          <w:rFonts w:ascii="Arial" w:hAnsi="Arial" w:cs="Arial"/>
        </w:rPr>
        <w:t xml:space="preserve"> also</w:t>
      </w:r>
      <w:r w:rsidR="00D02A6A" w:rsidRPr="003C19C1">
        <w:rPr>
          <w:rFonts w:ascii="Arial" w:hAnsi="Arial" w:cs="Arial"/>
        </w:rPr>
        <w:t xml:space="preserve"> </w:t>
      </w:r>
      <w:r w:rsidR="00D02A6A">
        <w:rPr>
          <w:rFonts w:ascii="Arial" w:hAnsi="Arial" w:cs="Arial"/>
        </w:rPr>
        <w:t>typically suitable for</w:t>
      </w:r>
      <w:r w:rsidR="00D02A6A" w:rsidRPr="003C19C1">
        <w:rPr>
          <w:rFonts w:ascii="Arial" w:hAnsi="Arial" w:cs="Arial"/>
        </w:rPr>
        <w:t xml:space="preserve"> large, </w:t>
      </w:r>
      <w:hyperlink r:id="rId18" w:tooltip="Multi-storey building" w:history="1">
        <w:r w:rsidR="00D02A6A" w:rsidRPr="003C19C1">
          <w:rPr>
            <w:rStyle w:val="Hyperlink"/>
            <w:rFonts w:ascii="Arial" w:hAnsi="Arial" w:cs="Arial"/>
            <w:color w:val="auto"/>
            <w:u w:val="none"/>
          </w:rPr>
          <w:t>multi-storey buildings</w:t>
        </w:r>
      </w:hyperlink>
      <w:r w:rsidR="00D02A6A">
        <w:rPr>
          <w:rFonts w:ascii="Arial" w:hAnsi="Arial" w:cs="Arial"/>
        </w:rPr>
        <w:t xml:space="preserve"> such as the proposed</w:t>
      </w:r>
      <w:r w:rsidR="00D02A6A" w:rsidRPr="00E71D7C">
        <w:rPr>
          <w:rStyle w:val="selectable"/>
          <w:rFonts w:ascii="Arial" w:hAnsi="Arial" w:cs="Arial"/>
          <w:color w:val="000000"/>
        </w:rPr>
        <w:t>(</w:t>
      </w:r>
      <w:proofErr w:type="spellStart"/>
      <w:r w:rsidR="00D02A6A" w:rsidRPr="00E71D7C">
        <w:rPr>
          <w:rStyle w:val="selectable"/>
          <w:rFonts w:ascii="Arial" w:hAnsi="Arial" w:cs="Arial"/>
          <w:color w:val="000000"/>
        </w:rPr>
        <w:t>Chudley</w:t>
      </w:r>
      <w:proofErr w:type="spellEnd"/>
      <w:r w:rsidR="00D02A6A" w:rsidRPr="00E71D7C">
        <w:rPr>
          <w:rStyle w:val="selectable"/>
          <w:rFonts w:ascii="Arial" w:hAnsi="Arial" w:cs="Arial"/>
          <w:color w:val="000000"/>
        </w:rPr>
        <w:t xml:space="preserve"> and </w:t>
      </w:r>
      <w:proofErr w:type="spellStart"/>
      <w:r w:rsidR="00D02A6A" w:rsidRPr="00E71D7C">
        <w:rPr>
          <w:rStyle w:val="selectable"/>
          <w:rFonts w:ascii="Arial" w:hAnsi="Arial" w:cs="Arial"/>
          <w:color w:val="000000"/>
        </w:rPr>
        <w:t>Greeno</w:t>
      </w:r>
      <w:proofErr w:type="spellEnd"/>
      <w:r w:rsidR="00D02A6A" w:rsidRPr="00E71D7C">
        <w:rPr>
          <w:rStyle w:val="selectable"/>
          <w:rFonts w:ascii="Arial" w:hAnsi="Arial" w:cs="Arial"/>
          <w:color w:val="000000"/>
        </w:rPr>
        <w:t>, 2017)</w:t>
      </w:r>
      <w:r w:rsidR="00D02A6A">
        <w:rPr>
          <w:rStyle w:val="selectable"/>
          <w:rFonts w:ascii="Arial" w:hAnsi="Arial" w:cs="Arial"/>
          <w:color w:val="000000"/>
        </w:rPr>
        <w:t xml:space="preserve">. </w:t>
      </w:r>
      <w:r w:rsidR="00726719">
        <w:rPr>
          <w:rStyle w:val="selectable"/>
          <w:rFonts w:ascii="Arial" w:hAnsi="Arial" w:cs="Arial"/>
          <w:color w:val="000000"/>
        </w:rPr>
        <w:t xml:space="preserve">Using a system such as a </w:t>
      </w:r>
      <w:r w:rsidR="00726719">
        <w:rPr>
          <w:rFonts w:ascii="Arial" w:hAnsi="Arial" w:cs="Arial"/>
        </w:rPr>
        <w:t xml:space="preserve">curtain wall allows for </w:t>
      </w:r>
      <w:r w:rsidRPr="003C19C1">
        <w:rPr>
          <w:rFonts w:ascii="Arial" w:hAnsi="Arial" w:cs="Arial"/>
        </w:rPr>
        <w:t>separat</w:t>
      </w:r>
      <w:r w:rsidR="00726719">
        <w:rPr>
          <w:rFonts w:ascii="Arial" w:hAnsi="Arial" w:cs="Arial"/>
        </w:rPr>
        <w:t>ion</w:t>
      </w:r>
      <w:r w:rsidRPr="003C19C1">
        <w:rPr>
          <w:rFonts w:ascii="Arial" w:hAnsi="Arial" w:cs="Arial"/>
        </w:rPr>
        <w:t xml:space="preserve"> </w:t>
      </w:r>
      <w:r w:rsidR="00726719">
        <w:rPr>
          <w:rFonts w:ascii="Arial" w:hAnsi="Arial" w:cs="Arial"/>
        </w:rPr>
        <w:t>of the</w:t>
      </w:r>
      <w:r w:rsidRPr="003C19C1">
        <w:rPr>
          <w:rFonts w:ascii="Arial" w:hAnsi="Arial" w:cs="Arial"/>
        </w:rPr>
        <w:t xml:space="preserve"> </w:t>
      </w:r>
      <w:hyperlink r:id="rId19" w:tooltip="Interior" w:history="1">
        <w:r w:rsidRPr="003C19C1">
          <w:rPr>
            <w:rStyle w:val="Hyperlink"/>
            <w:rFonts w:ascii="Arial" w:hAnsi="Arial" w:cs="Arial"/>
            <w:color w:val="auto"/>
            <w:u w:val="none"/>
          </w:rPr>
          <w:t>interior</w:t>
        </w:r>
      </w:hyperlink>
      <w:r w:rsidRPr="003C19C1">
        <w:rPr>
          <w:rFonts w:ascii="Arial" w:hAnsi="Arial" w:cs="Arial"/>
        </w:rPr>
        <w:t xml:space="preserve"> from the </w:t>
      </w:r>
      <w:hyperlink r:id="rId20" w:tooltip="Exterior" w:history="1">
        <w:r w:rsidRPr="003C19C1">
          <w:rPr>
            <w:rStyle w:val="Hyperlink"/>
            <w:rFonts w:ascii="Arial" w:hAnsi="Arial" w:cs="Arial"/>
            <w:color w:val="auto"/>
            <w:u w:val="none"/>
          </w:rPr>
          <w:t>exterior</w:t>
        </w:r>
      </w:hyperlink>
      <w:r w:rsidR="00726719">
        <w:rPr>
          <w:rFonts w:ascii="Arial" w:hAnsi="Arial" w:cs="Arial"/>
        </w:rPr>
        <w:t xml:space="preserve">. A curtain wall system will </w:t>
      </w:r>
      <w:r w:rsidRPr="003C19C1">
        <w:rPr>
          <w:rFonts w:ascii="Arial" w:hAnsi="Arial" w:cs="Arial"/>
        </w:rPr>
        <w:t xml:space="preserve">only support </w:t>
      </w:r>
      <w:r w:rsidR="00726719">
        <w:rPr>
          <w:rFonts w:ascii="Arial" w:hAnsi="Arial" w:cs="Arial"/>
        </w:rPr>
        <w:t>its</w:t>
      </w:r>
      <w:r w:rsidRPr="003C19C1">
        <w:rPr>
          <w:rFonts w:ascii="Arial" w:hAnsi="Arial" w:cs="Arial"/>
        </w:rPr>
        <w:t xml:space="preserve"> own weight and the </w:t>
      </w:r>
      <w:hyperlink r:id="rId21" w:tooltip="Loads" w:history="1">
        <w:r w:rsidRPr="003C19C1">
          <w:rPr>
            <w:rStyle w:val="Hyperlink"/>
            <w:rFonts w:ascii="Arial" w:hAnsi="Arial" w:cs="Arial"/>
            <w:color w:val="auto"/>
            <w:u w:val="none"/>
          </w:rPr>
          <w:t>loads</w:t>
        </w:r>
      </w:hyperlink>
      <w:r w:rsidRPr="003C19C1">
        <w:rPr>
          <w:rFonts w:ascii="Arial" w:hAnsi="Arial" w:cs="Arial"/>
        </w:rPr>
        <w:t xml:space="preserve"> imposed on them which they </w:t>
      </w:r>
      <w:r w:rsidR="00726719">
        <w:rPr>
          <w:rFonts w:ascii="Arial" w:hAnsi="Arial" w:cs="Arial"/>
        </w:rPr>
        <w:t xml:space="preserve">then </w:t>
      </w:r>
      <w:r w:rsidRPr="003C19C1">
        <w:rPr>
          <w:rFonts w:ascii="Arial" w:hAnsi="Arial" w:cs="Arial"/>
        </w:rPr>
        <w:t xml:space="preserve">transfer back to the primary </w:t>
      </w:r>
      <w:hyperlink r:id="rId22" w:tooltip="Structure" w:history="1">
        <w:r w:rsidRPr="003C19C1">
          <w:rPr>
            <w:rStyle w:val="Hyperlink"/>
            <w:rFonts w:ascii="Arial" w:hAnsi="Arial" w:cs="Arial"/>
            <w:color w:val="auto"/>
            <w:u w:val="none"/>
          </w:rPr>
          <w:t>structure</w:t>
        </w:r>
      </w:hyperlink>
      <w:r w:rsidRPr="003C19C1">
        <w:rPr>
          <w:rFonts w:ascii="Arial" w:hAnsi="Arial" w:cs="Arial"/>
        </w:rPr>
        <w:t xml:space="preserve"> of the </w:t>
      </w:r>
      <w:hyperlink r:id="rId23" w:tooltip="Building" w:history="1">
        <w:r w:rsidRPr="003C19C1">
          <w:rPr>
            <w:rStyle w:val="Hyperlink"/>
            <w:rFonts w:ascii="Arial" w:hAnsi="Arial" w:cs="Arial"/>
            <w:color w:val="auto"/>
            <w:u w:val="none"/>
          </w:rPr>
          <w:t>building</w:t>
        </w:r>
      </w:hyperlink>
      <w:r w:rsidR="00726719" w:rsidRPr="00E71D7C">
        <w:rPr>
          <w:rStyle w:val="selectable"/>
          <w:rFonts w:ascii="Arial" w:hAnsi="Arial" w:cs="Arial"/>
          <w:color w:val="000000"/>
        </w:rPr>
        <w:t>(</w:t>
      </w:r>
      <w:proofErr w:type="spellStart"/>
      <w:r w:rsidR="00726719" w:rsidRPr="00E71D7C">
        <w:rPr>
          <w:rStyle w:val="selectable"/>
          <w:rFonts w:ascii="Arial" w:hAnsi="Arial" w:cs="Arial"/>
          <w:color w:val="000000"/>
        </w:rPr>
        <w:t>Chudley</w:t>
      </w:r>
      <w:proofErr w:type="spellEnd"/>
      <w:r w:rsidR="00726719" w:rsidRPr="00E71D7C">
        <w:rPr>
          <w:rStyle w:val="selectable"/>
          <w:rFonts w:ascii="Arial" w:hAnsi="Arial" w:cs="Arial"/>
          <w:color w:val="000000"/>
        </w:rPr>
        <w:t xml:space="preserve"> and </w:t>
      </w:r>
      <w:proofErr w:type="spellStart"/>
      <w:r w:rsidR="00726719" w:rsidRPr="00E71D7C">
        <w:rPr>
          <w:rStyle w:val="selectable"/>
          <w:rFonts w:ascii="Arial" w:hAnsi="Arial" w:cs="Arial"/>
          <w:color w:val="000000"/>
        </w:rPr>
        <w:t>Greeno</w:t>
      </w:r>
      <w:proofErr w:type="spellEnd"/>
      <w:r w:rsidR="00726719" w:rsidRPr="00E71D7C">
        <w:rPr>
          <w:rStyle w:val="selectable"/>
          <w:rFonts w:ascii="Arial" w:hAnsi="Arial" w:cs="Arial"/>
          <w:color w:val="000000"/>
        </w:rPr>
        <w:t>, 2017</w:t>
      </w:r>
      <w:r w:rsidR="00726719">
        <w:rPr>
          <w:rStyle w:val="selectable"/>
          <w:rFonts w:ascii="Arial" w:hAnsi="Arial" w:cs="Arial"/>
          <w:color w:val="000000"/>
        </w:rPr>
        <w:t>)</w:t>
      </w:r>
      <w:r w:rsidRPr="003C19C1">
        <w:rPr>
          <w:rFonts w:ascii="Arial" w:hAnsi="Arial" w:cs="Arial"/>
        </w:rPr>
        <w:t xml:space="preserve">. </w:t>
      </w:r>
      <w:r w:rsidR="00D02A6A">
        <w:rPr>
          <w:rFonts w:ascii="Arial" w:hAnsi="Arial" w:cs="Arial"/>
        </w:rPr>
        <w:t>Curtain wall systems</w:t>
      </w:r>
      <w:r w:rsidR="00D02A6A" w:rsidRPr="003C19C1">
        <w:rPr>
          <w:rFonts w:ascii="Arial" w:hAnsi="Arial" w:cs="Arial"/>
        </w:rPr>
        <w:t xml:space="preserve"> are</w:t>
      </w:r>
      <w:r w:rsidR="00D02A6A">
        <w:rPr>
          <w:rFonts w:ascii="Arial" w:hAnsi="Arial" w:cs="Arial"/>
        </w:rPr>
        <w:t xml:space="preserve"> also</w:t>
      </w:r>
      <w:r w:rsidR="00D02A6A" w:rsidRPr="003C19C1">
        <w:rPr>
          <w:rFonts w:ascii="Arial" w:hAnsi="Arial" w:cs="Arial"/>
        </w:rPr>
        <w:t xml:space="preserve"> </w:t>
      </w:r>
      <w:r w:rsidR="00D02A6A">
        <w:rPr>
          <w:rFonts w:ascii="Arial" w:hAnsi="Arial" w:cs="Arial"/>
        </w:rPr>
        <w:t>typically suitable for</w:t>
      </w:r>
      <w:r w:rsidR="00D02A6A" w:rsidRPr="003C19C1">
        <w:rPr>
          <w:rFonts w:ascii="Arial" w:hAnsi="Arial" w:cs="Arial"/>
        </w:rPr>
        <w:t xml:space="preserve"> large, </w:t>
      </w:r>
      <w:hyperlink r:id="rId24" w:tooltip="Multi-storey building" w:history="1">
        <w:r w:rsidR="00D02A6A" w:rsidRPr="003C19C1">
          <w:rPr>
            <w:rStyle w:val="Hyperlink"/>
            <w:rFonts w:ascii="Arial" w:hAnsi="Arial" w:cs="Arial"/>
            <w:color w:val="auto"/>
            <w:u w:val="none"/>
          </w:rPr>
          <w:t>multi-storey buildings</w:t>
        </w:r>
      </w:hyperlink>
      <w:r w:rsidR="00D02A6A">
        <w:rPr>
          <w:rFonts w:ascii="Arial" w:hAnsi="Arial" w:cs="Arial"/>
        </w:rPr>
        <w:t xml:space="preserve"> such as the proposed</w:t>
      </w:r>
      <w:r w:rsidR="00D02A6A" w:rsidRPr="00E71D7C">
        <w:rPr>
          <w:rStyle w:val="selectable"/>
          <w:rFonts w:ascii="Arial" w:hAnsi="Arial" w:cs="Arial"/>
          <w:color w:val="000000"/>
        </w:rPr>
        <w:t>(</w:t>
      </w:r>
      <w:proofErr w:type="spellStart"/>
      <w:r w:rsidR="00D02A6A" w:rsidRPr="00E71D7C">
        <w:rPr>
          <w:rStyle w:val="selectable"/>
          <w:rFonts w:ascii="Arial" w:hAnsi="Arial" w:cs="Arial"/>
          <w:color w:val="000000"/>
        </w:rPr>
        <w:t>Chudley</w:t>
      </w:r>
      <w:proofErr w:type="spellEnd"/>
      <w:r w:rsidR="00D02A6A" w:rsidRPr="00E71D7C">
        <w:rPr>
          <w:rStyle w:val="selectable"/>
          <w:rFonts w:ascii="Arial" w:hAnsi="Arial" w:cs="Arial"/>
          <w:color w:val="000000"/>
        </w:rPr>
        <w:t xml:space="preserve"> and </w:t>
      </w:r>
      <w:proofErr w:type="spellStart"/>
      <w:r w:rsidR="00D02A6A" w:rsidRPr="00E71D7C">
        <w:rPr>
          <w:rStyle w:val="selectable"/>
          <w:rFonts w:ascii="Arial" w:hAnsi="Arial" w:cs="Arial"/>
          <w:color w:val="000000"/>
        </w:rPr>
        <w:t>Greeno</w:t>
      </w:r>
      <w:proofErr w:type="spellEnd"/>
      <w:r w:rsidR="00D02A6A" w:rsidRPr="00E71D7C">
        <w:rPr>
          <w:rStyle w:val="selectable"/>
          <w:rFonts w:ascii="Arial" w:hAnsi="Arial" w:cs="Arial"/>
          <w:color w:val="000000"/>
        </w:rPr>
        <w:t>, 2017)</w:t>
      </w:r>
      <w:r w:rsidR="00D02A6A">
        <w:rPr>
          <w:rStyle w:val="selectable"/>
          <w:rFonts w:ascii="Arial" w:hAnsi="Arial" w:cs="Arial"/>
          <w:color w:val="000000"/>
        </w:rPr>
        <w:t>.</w:t>
      </w:r>
      <w:r w:rsidR="00122599">
        <w:rPr>
          <w:rStyle w:val="selectable"/>
          <w:rFonts w:ascii="Arial" w:hAnsi="Arial" w:cs="Arial"/>
          <w:color w:val="000000"/>
        </w:rPr>
        <w:t xml:space="preserve"> Details of a typical curtain </w:t>
      </w:r>
      <w:r w:rsidR="00061199">
        <w:rPr>
          <w:rStyle w:val="selectable"/>
          <w:rFonts w:ascii="Arial" w:hAnsi="Arial" w:cs="Arial"/>
          <w:color w:val="000000"/>
        </w:rPr>
        <w:t>w</w:t>
      </w:r>
      <w:r w:rsidR="00122599">
        <w:rPr>
          <w:rStyle w:val="selectable"/>
          <w:rFonts w:ascii="Arial" w:hAnsi="Arial" w:cs="Arial"/>
          <w:color w:val="000000"/>
        </w:rPr>
        <w:t xml:space="preserve">all system are shown in appendix </w:t>
      </w:r>
      <w:r w:rsidR="00912745">
        <w:rPr>
          <w:rStyle w:val="selectable"/>
          <w:rFonts w:ascii="Arial" w:hAnsi="Arial" w:cs="Arial"/>
          <w:color w:val="000000"/>
        </w:rPr>
        <w:t>1</w:t>
      </w:r>
      <w:r w:rsidR="00D23A1E">
        <w:rPr>
          <w:rStyle w:val="selectable"/>
          <w:rFonts w:ascii="Arial" w:hAnsi="Arial" w:cs="Arial"/>
          <w:color w:val="000000"/>
        </w:rPr>
        <w:t>0</w:t>
      </w:r>
      <w:r w:rsidR="00C14FCA">
        <w:rPr>
          <w:rStyle w:val="selectable"/>
          <w:rFonts w:ascii="Arial" w:hAnsi="Arial" w:cs="Arial"/>
          <w:color w:val="000000"/>
        </w:rPr>
        <w:t>.</w:t>
      </w:r>
      <w:r w:rsidR="00912745">
        <w:rPr>
          <w:rStyle w:val="selectable"/>
          <w:rFonts w:ascii="Arial" w:hAnsi="Arial" w:cs="Arial"/>
          <w:color w:val="000000"/>
        </w:rPr>
        <w:t xml:space="preserve"> </w:t>
      </w:r>
    </w:p>
    <w:p w14:paraId="28A4E75D" w14:textId="77777777" w:rsidR="00122599" w:rsidRDefault="00122599" w:rsidP="003C19C1">
      <w:pPr>
        <w:pStyle w:val="NormalWeb"/>
        <w:spacing w:line="330" w:lineRule="atLeast"/>
        <w:rPr>
          <w:rFonts w:ascii="Arial" w:hAnsi="Arial" w:cs="Arial"/>
        </w:rPr>
      </w:pPr>
      <w:r>
        <w:rPr>
          <w:rFonts w:ascii="Arial" w:hAnsi="Arial" w:cs="Arial"/>
        </w:rPr>
        <w:t>The c</w:t>
      </w:r>
      <w:r w:rsidR="003C19C1" w:rsidRPr="003C19C1">
        <w:rPr>
          <w:rStyle w:val="Strong"/>
          <w:rFonts w:ascii="Arial" w:hAnsi="Arial" w:cs="Arial"/>
          <w:b w:val="0"/>
          <w:bCs w:val="0"/>
        </w:rPr>
        <w:t>urtain wall systems</w:t>
      </w:r>
      <w:r w:rsidR="003C19C1" w:rsidRPr="003C19C1">
        <w:rPr>
          <w:rFonts w:ascii="Arial" w:hAnsi="Arial" w:cs="Arial"/>
        </w:rPr>
        <w:t xml:space="preserve"> </w:t>
      </w:r>
      <w:r>
        <w:rPr>
          <w:rFonts w:ascii="Arial" w:hAnsi="Arial" w:cs="Arial"/>
        </w:rPr>
        <w:t>will be</w:t>
      </w:r>
      <w:r w:rsidR="00726719">
        <w:rPr>
          <w:rFonts w:ascii="Arial" w:hAnsi="Arial" w:cs="Arial"/>
        </w:rPr>
        <w:t xml:space="preserve"> made up of</w:t>
      </w:r>
      <w:r w:rsidR="003C19C1" w:rsidRPr="003C19C1">
        <w:rPr>
          <w:rFonts w:ascii="Arial" w:hAnsi="Arial" w:cs="Arial"/>
        </w:rPr>
        <w:t xml:space="preserve"> a lightweight </w:t>
      </w:r>
      <w:hyperlink r:id="rId25" w:tooltip="Aluminium" w:history="1">
        <w:r w:rsidR="003C19C1" w:rsidRPr="003C19C1">
          <w:rPr>
            <w:rStyle w:val="Hyperlink"/>
            <w:rFonts w:ascii="Arial" w:hAnsi="Arial" w:cs="Arial"/>
            <w:color w:val="auto"/>
            <w:u w:val="none"/>
          </w:rPr>
          <w:t>aluminium</w:t>
        </w:r>
      </w:hyperlink>
      <w:r w:rsidR="003C19C1" w:rsidRPr="003C19C1">
        <w:rPr>
          <w:rFonts w:ascii="Arial" w:hAnsi="Arial" w:cs="Arial"/>
        </w:rPr>
        <w:t xml:space="preserve"> </w:t>
      </w:r>
      <w:hyperlink r:id="rId26" w:tooltip="Frame" w:history="1">
        <w:r w:rsidR="003C19C1" w:rsidRPr="003C19C1">
          <w:rPr>
            <w:rStyle w:val="Hyperlink"/>
            <w:rFonts w:ascii="Arial" w:hAnsi="Arial" w:cs="Arial"/>
            <w:color w:val="auto"/>
            <w:u w:val="none"/>
          </w:rPr>
          <w:t>frame</w:t>
        </w:r>
      </w:hyperlink>
      <w:r w:rsidR="003C19C1" w:rsidRPr="003C19C1">
        <w:rPr>
          <w:rFonts w:ascii="Arial" w:hAnsi="Arial" w:cs="Arial"/>
        </w:rPr>
        <w:t xml:space="preserve"> onto which</w:t>
      </w:r>
      <w:r>
        <w:rPr>
          <w:rFonts w:ascii="Arial" w:hAnsi="Arial" w:cs="Arial"/>
        </w:rPr>
        <w:t xml:space="preserve"> reinforced fibre</w:t>
      </w:r>
      <w:r w:rsidR="003C19C1" w:rsidRPr="003C19C1">
        <w:rPr>
          <w:rFonts w:ascii="Arial" w:hAnsi="Arial" w:cs="Arial"/>
        </w:rPr>
        <w:t xml:space="preserve"> infill panels </w:t>
      </w:r>
      <w:r>
        <w:rPr>
          <w:rFonts w:ascii="Arial" w:hAnsi="Arial" w:cs="Arial"/>
        </w:rPr>
        <w:t>are to</w:t>
      </w:r>
      <w:r w:rsidR="003C19C1" w:rsidRPr="003C19C1">
        <w:rPr>
          <w:rFonts w:ascii="Arial" w:hAnsi="Arial" w:cs="Arial"/>
        </w:rPr>
        <w:t xml:space="preserve"> be fixed.</w:t>
      </w:r>
      <w:r>
        <w:rPr>
          <w:rFonts w:ascii="Arial" w:hAnsi="Arial" w:cs="Arial"/>
        </w:rPr>
        <w:t xml:space="preserve"> </w:t>
      </w:r>
    </w:p>
    <w:p w14:paraId="44ADB27B" w14:textId="77777777" w:rsidR="00020760" w:rsidRDefault="00122599" w:rsidP="003C19C1">
      <w:pPr>
        <w:pStyle w:val="NormalWeb"/>
        <w:spacing w:line="330" w:lineRule="atLeast"/>
        <w:rPr>
          <w:rFonts w:ascii="Arial" w:hAnsi="Arial" w:cs="Arial"/>
        </w:rPr>
      </w:pPr>
      <w:r>
        <w:rPr>
          <w:rFonts w:ascii="Arial" w:hAnsi="Arial" w:cs="Arial"/>
        </w:rPr>
        <w:t>The infill panels will be a composite panel in which the faces of the panel will contain an insulated core made from a material such as polyethylene (pe).</w:t>
      </w:r>
      <w:r w:rsidR="003C19C1" w:rsidRPr="003C19C1">
        <w:rPr>
          <w:rFonts w:ascii="Arial" w:hAnsi="Arial" w:cs="Arial"/>
        </w:rPr>
        <w:t xml:space="preserve"> </w:t>
      </w:r>
      <w:r w:rsidR="00726719">
        <w:rPr>
          <w:rFonts w:ascii="Arial" w:hAnsi="Arial" w:cs="Arial"/>
        </w:rPr>
        <w:t xml:space="preserve">In this case the curtain wall will be fixed using a four-edge system, this will rely on structural adhesion. </w:t>
      </w:r>
    </w:p>
    <w:p w14:paraId="12258A5B" w14:textId="225D9067" w:rsidR="003C19C1" w:rsidRDefault="00726719" w:rsidP="003C19C1">
      <w:pPr>
        <w:pStyle w:val="NormalWeb"/>
        <w:spacing w:line="330" w:lineRule="atLeast"/>
        <w:rPr>
          <w:rFonts w:ascii="Arial" w:hAnsi="Arial" w:cs="Arial"/>
        </w:rPr>
      </w:pPr>
      <w:r>
        <w:rPr>
          <w:rFonts w:ascii="Arial" w:hAnsi="Arial" w:cs="Arial"/>
        </w:rPr>
        <w:t>This adhesion will be carried out with the use of silicone bonding between the infill panels</w:t>
      </w:r>
      <w:r w:rsidR="00D02A6A">
        <w:rPr>
          <w:rFonts w:ascii="Arial" w:hAnsi="Arial" w:cs="Arial"/>
        </w:rPr>
        <w:t xml:space="preserve"> and support </w:t>
      </w:r>
      <w:r w:rsidR="00122599">
        <w:rPr>
          <w:rFonts w:ascii="Arial" w:hAnsi="Arial" w:cs="Arial"/>
        </w:rPr>
        <w:t>frame</w:t>
      </w:r>
      <w:r w:rsidR="00122599" w:rsidRPr="00E71D7C">
        <w:rPr>
          <w:rStyle w:val="selectable"/>
          <w:rFonts w:ascii="Arial" w:hAnsi="Arial" w:cs="Arial"/>
          <w:color w:val="000000"/>
        </w:rPr>
        <w:t xml:space="preserve"> (</w:t>
      </w:r>
      <w:proofErr w:type="spellStart"/>
      <w:r w:rsidR="00D02A6A" w:rsidRPr="00E71D7C">
        <w:rPr>
          <w:rStyle w:val="selectable"/>
          <w:rFonts w:ascii="Arial" w:hAnsi="Arial" w:cs="Arial"/>
          <w:color w:val="000000"/>
        </w:rPr>
        <w:t>Chudley</w:t>
      </w:r>
      <w:proofErr w:type="spellEnd"/>
      <w:r w:rsidR="00D02A6A" w:rsidRPr="00E71D7C">
        <w:rPr>
          <w:rStyle w:val="selectable"/>
          <w:rFonts w:ascii="Arial" w:hAnsi="Arial" w:cs="Arial"/>
          <w:color w:val="000000"/>
        </w:rPr>
        <w:t xml:space="preserve"> and </w:t>
      </w:r>
      <w:proofErr w:type="spellStart"/>
      <w:r w:rsidR="00D02A6A" w:rsidRPr="00E71D7C">
        <w:rPr>
          <w:rStyle w:val="selectable"/>
          <w:rFonts w:ascii="Arial" w:hAnsi="Arial" w:cs="Arial"/>
          <w:color w:val="000000"/>
        </w:rPr>
        <w:t>Greeno</w:t>
      </w:r>
      <w:proofErr w:type="spellEnd"/>
      <w:r w:rsidR="00D02A6A" w:rsidRPr="00E71D7C">
        <w:rPr>
          <w:rStyle w:val="selectable"/>
          <w:rFonts w:ascii="Arial" w:hAnsi="Arial" w:cs="Arial"/>
          <w:color w:val="000000"/>
        </w:rPr>
        <w:t>, 2017</w:t>
      </w:r>
      <w:r w:rsidR="00C14FCA">
        <w:rPr>
          <w:rStyle w:val="selectable"/>
          <w:rFonts w:ascii="Arial" w:hAnsi="Arial" w:cs="Arial"/>
          <w:color w:val="000000"/>
        </w:rPr>
        <w:t xml:space="preserve">. </w:t>
      </w:r>
      <w:r w:rsidR="00D02A6A">
        <w:rPr>
          <w:rFonts w:ascii="Arial" w:hAnsi="Arial" w:cs="Arial"/>
        </w:rPr>
        <w:t>This solution also complies with BS EN 13830.</w:t>
      </w:r>
    </w:p>
    <w:p w14:paraId="0596E594" w14:textId="20800691" w:rsidR="00122599" w:rsidRDefault="00122599" w:rsidP="003C19C1">
      <w:pPr>
        <w:pStyle w:val="NormalWeb"/>
        <w:spacing w:line="330" w:lineRule="atLeast"/>
        <w:rPr>
          <w:rFonts w:ascii="Arial" w:hAnsi="Arial" w:cs="Arial"/>
        </w:rPr>
      </w:pPr>
      <w:r>
        <w:rPr>
          <w:rFonts w:ascii="Arial" w:hAnsi="Arial" w:cs="Arial"/>
        </w:rPr>
        <w:t>When considering the fixing for the curtain wall to the main structure the curtain wall</w:t>
      </w:r>
      <w:r w:rsidR="00020760">
        <w:rPr>
          <w:rFonts w:ascii="Arial" w:hAnsi="Arial" w:cs="Arial"/>
        </w:rPr>
        <w:t xml:space="preserve"> will be constructed using a utilised system in which the infill panels will be prefabricated off site. This will allow for maximum efficiency when constructing the </w:t>
      </w:r>
      <w:r w:rsidR="00020760">
        <w:rPr>
          <w:rFonts w:ascii="Arial" w:hAnsi="Arial" w:cs="Arial"/>
        </w:rPr>
        <w:lastRenderedPageBreak/>
        <w:t xml:space="preserve">façade as the benefits of factory condition manufacturing and quality control will allow for a smaller installation time on </w:t>
      </w:r>
      <w:r w:rsidR="00593D41">
        <w:rPr>
          <w:rFonts w:ascii="Arial" w:hAnsi="Arial" w:cs="Arial"/>
        </w:rPr>
        <w:t>site</w:t>
      </w:r>
      <w:r w:rsidR="00593D41" w:rsidRPr="00E71D7C">
        <w:rPr>
          <w:rStyle w:val="selectable"/>
          <w:rFonts w:ascii="Arial" w:hAnsi="Arial" w:cs="Arial"/>
          <w:color w:val="000000"/>
        </w:rPr>
        <w:t xml:space="preserve"> (</w:t>
      </w:r>
      <w:proofErr w:type="spellStart"/>
      <w:r w:rsidR="00020760" w:rsidRPr="00E71D7C">
        <w:rPr>
          <w:rStyle w:val="selectable"/>
          <w:rFonts w:ascii="Arial" w:hAnsi="Arial" w:cs="Arial"/>
          <w:color w:val="000000"/>
        </w:rPr>
        <w:t>Chudley</w:t>
      </w:r>
      <w:proofErr w:type="spellEnd"/>
      <w:r w:rsidR="00020760" w:rsidRPr="00E71D7C">
        <w:rPr>
          <w:rStyle w:val="selectable"/>
          <w:rFonts w:ascii="Arial" w:hAnsi="Arial" w:cs="Arial"/>
          <w:color w:val="000000"/>
        </w:rPr>
        <w:t xml:space="preserve"> and </w:t>
      </w:r>
      <w:proofErr w:type="spellStart"/>
      <w:r w:rsidR="00020760" w:rsidRPr="00E71D7C">
        <w:rPr>
          <w:rStyle w:val="selectable"/>
          <w:rFonts w:ascii="Arial" w:hAnsi="Arial" w:cs="Arial"/>
          <w:color w:val="000000"/>
        </w:rPr>
        <w:t>Greeno</w:t>
      </w:r>
      <w:proofErr w:type="spellEnd"/>
      <w:r w:rsidR="00020760" w:rsidRPr="00E71D7C">
        <w:rPr>
          <w:rStyle w:val="selectable"/>
          <w:rFonts w:ascii="Arial" w:hAnsi="Arial" w:cs="Arial"/>
          <w:color w:val="000000"/>
        </w:rPr>
        <w:t>, 2017</w:t>
      </w:r>
      <w:r w:rsidR="00020760">
        <w:rPr>
          <w:rStyle w:val="selectable"/>
          <w:rFonts w:ascii="Arial" w:hAnsi="Arial" w:cs="Arial"/>
          <w:color w:val="000000"/>
        </w:rPr>
        <w:t>)</w:t>
      </w:r>
      <w:r w:rsidR="00020760">
        <w:rPr>
          <w:rFonts w:ascii="Arial" w:hAnsi="Arial" w:cs="Arial"/>
        </w:rPr>
        <w:t>.</w:t>
      </w:r>
    </w:p>
    <w:p w14:paraId="6A88A969" w14:textId="77777777" w:rsidR="00E67D1D" w:rsidRDefault="00E67D1D" w:rsidP="003C19C1">
      <w:pPr>
        <w:pStyle w:val="NormalWeb"/>
        <w:spacing w:line="330" w:lineRule="atLeast"/>
        <w:rPr>
          <w:rFonts w:ascii="Arial" w:hAnsi="Arial" w:cs="Arial"/>
        </w:rPr>
      </w:pPr>
    </w:p>
    <w:p w14:paraId="55AD8EFB" w14:textId="643B03CB" w:rsidR="00A133F6" w:rsidRDefault="00772554" w:rsidP="003C19C1">
      <w:pPr>
        <w:pStyle w:val="NormalWeb"/>
        <w:spacing w:line="330" w:lineRule="atLeast"/>
        <w:rPr>
          <w:rFonts w:ascii="Arial" w:hAnsi="Arial" w:cs="Arial"/>
        </w:rPr>
      </w:pPr>
      <w:r>
        <w:rPr>
          <w:rFonts w:ascii="Arial" w:hAnsi="Arial" w:cs="Arial"/>
        </w:rPr>
        <w:t xml:space="preserve">6.0 </w:t>
      </w:r>
      <w:r w:rsidR="00A133F6" w:rsidRPr="00772554">
        <w:rPr>
          <w:rFonts w:ascii="Arial" w:hAnsi="Arial" w:cs="Arial"/>
          <w:u w:val="single"/>
        </w:rPr>
        <w:t>Conclusion.</w:t>
      </w:r>
    </w:p>
    <w:p w14:paraId="2AA3C94C" w14:textId="70FC0B26" w:rsidR="00A133F6" w:rsidRPr="003C19C1" w:rsidRDefault="00A133F6" w:rsidP="003C19C1">
      <w:pPr>
        <w:pStyle w:val="NormalWeb"/>
        <w:spacing w:line="330" w:lineRule="atLeast"/>
        <w:rPr>
          <w:rFonts w:ascii="Arial" w:hAnsi="Arial" w:cs="Arial"/>
        </w:rPr>
      </w:pPr>
      <w:r>
        <w:rPr>
          <w:rFonts w:ascii="Arial" w:hAnsi="Arial" w:cs="Arial"/>
        </w:rPr>
        <w:t>In conclusion</w:t>
      </w:r>
      <w:r w:rsidR="00772554">
        <w:rPr>
          <w:rFonts w:ascii="Arial" w:hAnsi="Arial" w:cs="Arial"/>
        </w:rPr>
        <w:t>,</w:t>
      </w:r>
      <w:r>
        <w:rPr>
          <w:rFonts w:ascii="Arial" w:hAnsi="Arial" w:cs="Arial"/>
        </w:rPr>
        <w:t xml:space="preserve"> I have throughout this assignment learnt various new methods and solutions </w:t>
      </w:r>
      <w:r w:rsidR="00772554">
        <w:rPr>
          <w:rFonts w:ascii="Arial" w:hAnsi="Arial" w:cs="Arial"/>
        </w:rPr>
        <w:t>that can be used to overcome factors that arise in the built environment in the area in which we are. Using research, references, calculations and drawings I have addressed the key points outlined in the assignment brief which are to provide solutions for the proposed excavation works, solutions used for the construction of the basement structure, implementation of drainage systems both permanent and temporary and  a solution for the façade of the vertical envelop of this building.</w:t>
      </w:r>
    </w:p>
    <w:p w14:paraId="7D6D4FCB" w14:textId="62FBA94C" w:rsidR="003C19C1" w:rsidRDefault="003C19C1" w:rsidP="007F3E4D">
      <w:pPr>
        <w:rPr>
          <w:rFonts w:ascii="Arial" w:hAnsi="Arial" w:cs="Arial"/>
          <w:color w:val="000000"/>
          <w:sz w:val="24"/>
          <w:szCs w:val="24"/>
          <w:shd w:val="clear" w:color="auto" w:fill="FFFFFF"/>
        </w:rPr>
      </w:pPr>
    </w:p>
    <w:p w14:paraId="26C4171A" w14:textId="77777777" w:rsidR="00674196" w:rsidRPr="00674196" w:rsidRDefault="00674196" w:rsidP="00EA6CE3">
      <w:pPr>
        <w:ind w:left="360"/>
        <w:rPr>
          <w:rFonts w:ascii="Arial" w:hAnsi="Arial" w:cs="Arial"/>
          <w:sz w:val="24"/>
          <w:szCs w:val="24"/>
          <w:shd w:val="clear" w:color="auto" w:fill="FFFFFF"/>
        </w:rPr>
      </w:pPr>
    </w:p>
    <w:p w14:paraId="00D75CE1" w14:textId="67B9AFDC" w:rsidR="007452AE" w:rsidRPr="007452AE" w:rsidRDefault="00772554" w:rsidP="007452AE">
      <w:pPr>
        <w:rPr>
          <w:rFonts w:ascii="Arial" w:hAnsi="Arial" w:cs="Arial"/>
          <w:sz w:val="24"/>
          <w:szCs w:val="24"/>
        </w:rPr>
      </w:pPr>
      <w:r>
        <w:rPr>
          <w:rFonts w:ascii="Arial" w:hAnsi="Arial" w:cs="Arial"/>
          <w:sz w:val="24"/>
          <w:szCs w:val="24"/>
        </w:rPr>
        <w:t>7.0</w:t>
      </w:r>
      <w:r w:rsidR="007452AE">
        <w:rPr>
          <w:rFonts w:ascii="Arial" w:hAnsi="Arial" w:cs="Arial"/>
          <w:sz w:val="24"/>
          <w:szCs w:val="24"/>
        </w:rPr>
        <w:t xml:space="preserve"> </w:t>
      </w:r>
      <w:r w:rsidR="007452AE" w:rsidRPr="007452AE">
        <w:rPr>
          <w:rFonts w:ascii="Arial" w:hAnsi="Arial" w:cs="Arial"/>
          <w:sz w:val="24"/>
          <w:szCs w:val="24"/>
          <w:u w:val="single"/>
        </w:rPr>
        <w:t>References</w:t>
      </w:r>
    </w:p>
    <w:p w14:paraId="6112D4E4" w14:textId="23241B88" w:rsidR="007452AE" w:rsidRPr="007452AE" w:rsidRDefault="007452AE" w:rsidP="007452AE">
      <w:pPr>
        <w:pStyle w:val="ListParagraph"/>
        <w:ind w:left="405"/>
        <w:rPr>
          <w:rFonts w:ascii="Arial" w:hAnsi="Arial" w:cs="Arial"/>
          <w:color w:val="000000"/>
          <w:sz w:val="24"/>
          <w:szCs w:val="24"/>
          <w:shd w:val="clear" w:color="auto" w:fill="FFFFFF"/>
        </w:rPr>
      </w:pPr>
      <w:r w:rsidRPr="007452AE">
        <w:rPr>
          <w:rFonts w:ascii="Arial" w:hAnsi="Arial" w:cs="Arial"/>
          <w:color w:val="000000"/>
          <w:sz w:val="24"/>
          <w:szCs w:val="24"/>
          <w:shd w:val="clear" w:color="auto" w:fill="FFFFFF"/>
        </w:rPr>
        <w:t xml:space="preserve">The Constructor. (2019). </w:t>
      </w:r>
      <w:r w:rsidRPr="007452AE">
        <w:rPr>
          <w:rFonts w:ascii="Arial" w:hAnsi="Arial" w:cs="Arial"/>
          <w:i/>
          <w:iCs/>
          <w:color w:val="000000"/>
          <w:sz w:val="24"/>
          <w:szCs w:val="24"/>
        </w:rPr>
        <w:t>Excavation Procedure for Foundation - Setting out, Safety Measures</w:t>
      </w:r>
      <w:r w:rsidRPr="007452AE">
        <w:rPr>
          <w:rFonts w:ascii="Arial" w:hAnsi="Arial" w:cs="Arial"/>
          <w:color w:val="000000"/>
          <w:sz w:val="24"/>
          <w:szCs w:val="24"/>
          <w:shd w:val="clear" w:color="auto" w:fill="FFFFFF"/>
        </w:rPr>
        <w:t>. [online] Available at: https://theconstructor.org/geotechnical/excavation-for-foundation/5613/ [Accessed 5 Dec. 2019].</w:t>
      </w:r>
    </w:p>
    <w:p w14:paraId="3B40FD95" w14:textId="77777777" w:rsidR="007452AE" w:rsidRPr="007452AE" w:rsidRDefault="007452AE" w:rsidP="007452AE">
      <w:pPr>
        <w:pStyle w:val="ListParagraph"/>
        <w:ind w:left="405"/>
        <w:rPr>
          <w:rFonts w:ascii="Arial" w:hAnsi="Arial" w:cs="Arial"/>
          <w:color w:val="000000"/>
          <w:sz w:val="24"/>
          <w:szCs w:val="24"/>
          <w:shd w:val="clear" w:color="auto" w:fill="FFFFFF"/>
        </w:rPr>
      </w:pPr>
    </w:p>
    <w:p w14:paraId="2A7E0EAA" w14:textId="7E91A001" w:rsidR="007452AE" w:rsidRPr="007452AE" w:rsidRDefault="007452AE" w:rsidP="007452AE">
      <w:pPr>
        <w:pStyle w:val="ListParagraph"/>
        <w:ind w:left="405"/>
        <w:rPr>
          <w:rFonts w:ascii="Arial" w:hAnsi="Arial" w:cs="Arial"/>
          <w:color w:val="000000"/>
          <w:sz w:val="24"/>
          <w:szCs w:val="24"/>
          <w:shd w:val="clear" w:color="auto" w:fill="FFFFFF"/>
        </w:rPr>
      </w:pPr>
      <w:r w:rsidRPr="007452AE">
        <w:rPr>
          <w:rFonts w:ascii="Arial" w:hAnsi="Arial" w:cs="Arial"/>
          <w:color w:val="000000"/>
          <w:sz w:val="24"/>
          <w:szCs w:val="24"/>
          <w:shd w:val="clear" w:color="auto" w:fill="FFFFFF"/>
        </w:rPr>
        <w:t xml:space="preserve">Designingbuildings.co.uk. (2019). </w:t>
      </w:r>
      <w:r w:rsidRPr="007452AE">
        <w:rPr>
          <w:rFonts w:ascii="Arial" w:hAnsi="Arial" w:cs="Arial"/>
          <w:i/>
          <w:iCs/>
          <w:color w:val="000000"/>
          <w:sz w:val="24"/>
          <w:szCs w:val="24"/>
        </w:rPr>
        <w:t>Excavating plant</w:t>
      </w:r>
      <w:r w:rsidRPr="007452AE">
        <w:rPr>
          <w:rFonts w:ascii="Arial" w:hAnsi="Arial" w:cs="Arial"/>
          <w:color w:val="000000"/>
          <w:sz w:val="24"/>
          <w:szCs w:val="24"/>
          <w:shd w:val="clear" w:color="auto" w:fill="FFFFFF"/>
        </w:rPr>
        <w:t>. [online] Available at: https://www.designingbuildings.co.uk/wiki/Excavating_plant#Backacter [Accessed 8 Dec. 2019].</w:t>
      </w:r>
    </w:p>
    <w:p w14:paraId="33B43363" w14:textId="77777777" w:rsidR="007452AE" w:rsidRPr="007452AE" w:rsidRDefault="007452AE" w:rsidP="007452AE">
      <w:pPr>
        <w:pStyle w:val="ListParagraph"/>
        <w:ind w:left="405"/>
        <w:rPr>
          <w:rFonts w:ascii="Arial" w:hAnsi="Arial" w:cs="Arial"/>
          <w:color w:val="000000"/>
          <w:sz w:val="24"/>
          <w:szCs w:val="24"/>
          <w:shd w:val="clear" w:color="auto" w:fill="FFFFFF"/>
        </w:rPr>
      </w:pPr>
    </w:p>
    <w:p w14:paraId="348118E4" w14:textId="269C5B77" w:rsidR="000E59B7" w:rsidRDefault="007452AE" w:rsidP="00EE05F0">
      <w:pPr>
        <w:pStyle w:val="ListParagraph"/>
        <w:ind w:left="405"/>
        <w:rPr>
          <w:rStyle w:val="selectable"/>
          <w:rFonts w:ascii="Arial" w:hAnsi="Arial" w:cs="Arial"/>
          <w:color w:val="000000"/>
          <w:sz w:val="24"/>
          <w:szCs w:val="24"/>
        </w:rPr>
      </w:pPr>
      <w:proofErr w:type="spellStart"/>
      <w:r w:rsidRPr="007452AE">
        <w:rPr>
          <w:rStyle w:val="selectable"/>
          <w:rFonts w:ascii="Arial" w:hAnsi="Arial" w:cs="Arial"/>
          <w:color w:val="000000"/>
          <w:sz w:val="24"/>
          <w:szCs w:val="24"/>
        </w:rPr>
        <w:t>Chudley</w:t>
      </w:r>
      <w:proofErr w:type="spellEnd"/>
      <w:r w:rsidRPr="007452AE">
        <w:rPr>
          <w:rStyle w:val="selectable"/>
          <w:rFonts w:ascii="Arial" w:hAnsi="Arial" w:cs="Arial"/>
          <w:color w:val="000000"/>
          <w:sz w:val="24"/>
          <w:szCs w:val="24"/>
        </w:rPr>
        <w:t xml:space="preserve">, R. and </w:t>
      </w:r>
      <w:proofErr w:type="spellStart"/>
      <w:r w:rsidRPr="007452AE">
        <w:rPr>
          <w:rStyle w:val="selectable"/>
          <w:rFonts w:ascii="Arial" w:hAnsi="Arial" w:cs="Arial"/>
          <w:color w:val="000000"/>
          <w:sz w:val="24"/>
          <w:szCs w:val="24"/>
        </w:rPr>
        <w:t>Greeno</w:t>
      </w:r>
      <w:proofErr w:type="spellEnd"/>
      <w:r w:rsidRPr="007452AE">
        <w:rPr>
          <w:rStyle w:val="selectable"/>
          <w:rFonts w:ascii="Arial" w:hAnsi="Arial" w:cs="Arial"/>
          <w:color w:val="000000"/>
          <w:sz w:val="24"/>
          <w:szCs w:val="24"/>
        </w:rPr>
        <w:t xml:space="preserve">, R. (2017). </w:t>
      </w:r>
      <w:r w:rsidRPr="007452AE">
        <w:rPr>
          <w:rStyle w:val="selectable"/>
          <w:rFonts w:ascii="Arial" w:hAnsi="Arial" w:cs="Arial"/>
          <w:i/>
          <w:iCs/>
          <w:color w:val="000000"/>
          <w:sz w:val="24"/>
          <w:szCs w:val="24"/>
        </w:rPr>
        <w:t>BUILDING CONSTRUCTION HANDBOOK</w:t>
      </w:r>
      <w:r w:rsidRPr="007452AE">
        <w:rPr>
          <w:rStyle w:val="selectable"/>
          <w:rFonts w:ascii="Arial" w:hAnsi="Arial" w:cs="Arial"/>
          <w:color w:val="000000"/>
          <w:sz w:val="24"/>
          <w:szCs w:val="24"/>
        </w:rPr>
        <w:t>. [Place of publication not identified]: ROUTLEDGE.</w:t>
      </w:r>
    </w:p>
    <w:p w14:paraId="0BF43DD0" w14:textId="77777777" w:rsidR="00EA6CE3" w:rsidRDefault="005307CC" w:rsidP="00EE05F0">
      <w:pPr>
        <w:rPr>
          <w:rFonts w:ascii="Arial" w:hAnsi="Arial" w:cs="Arial"/>
          <w:sz w:val="24"/>
          <w:szCs w:val="24"/>
          <w:shd w:val="clear" w:color="auto" w:fill="FFFFFF"/>
        </w:rPr>
      </w:pPr>
      <w:r>
        <w:rPr>
          <w:rFonts w:ascii="Arial" w:hAnsi="Arial" w:cs="Arial"/>
          <w:sz w:val="24"/>
          <w:szCs w:val="24"/>
          <w:shd w:val="clear" w:color="auto" w:fill="FFFFFF"/>
        </w:rPr>
        <w:t xml:space="preserve">      </w:t>
      </w:r>
    </w:p>
    <w:p w14:paraId="70211063" w14:textId="7CEBB41D" w:rsidR="005307CC" w:rsidRDefault="00EA6CE3" w:rsidP="00EE05F0">
      <w:pPr>
        <w:rPr>
          <w:rFonts w:ascii="Arial" w:hAnsi="Arial" w:cs="Arial"/>
          <w:color w:val="000000"/>
          <w:sz w:val="24"/>
          <w:szCs w:val="24"/>
          <w:shd w:val="clear" w:color="auto" w:fill="FFFFFF"/>
        </w:rPr>
      </w:pPr>
      <w:r>
        <w:rPr>
          <w:rFonts w:ascii="Arial" w:hAnsi="Arial" w:cs="Arial"/>
          <w:sz w:val="24"/>
          <w:szCs w:val="24"/>
          <w:shd w:val="clear" w:color="auto" w:fill="FFFFFF"/>
        </w:rPr>
        <w:t xml:space="preserve">     </w:t>
      </w:r>
      <w:r w:rsidR="005307CC" w:rsidRPr="005307CC">
        <w:rPr>
          <w:rFonts w:ascii="Arial" w:hAnsi="Arial" w:cs="Arial"/>
          <w:sz w:val="24"/>
          <w:szCs w:val="24"/>
          <w:shd w:val="clear" w:color="auto" w:fill="FFFFFF"/>
        </w:rPr>
        <w:t xml:space="preserve"> </w:t>
      </w:r>
      <w:proofErr w:type="spellStart"/>
      <w:r w:rsidR="005307CC" w:rsidRPr="005307CC">
        <w:rPr>
          <w:rFonts w:ascii="Arial" w:hAnsi="Arial" w:cs="Arial"/>
          <w:color w:val="000000"/>
          <w:sz w:val="24"/>
          <w:szCs w:val="24"/>
          <w:shd w:val="clear" w:color="auto" w:fill="FFFFFF"/>
        </w:rPr>
        <w:t>Ferriz-Papi</w:t>
      </w:r>
      <w:proofErr w:type="spellEnd"/>
      <w:r w:rsidR="005307CC" w:rsidRPr="005307CC">
        <w:rPr>
          <w:rFonts w:ascii="Arial" w:hAnsi="Arial" w:cs="Arial"/>
          <w:color w:val="000000"/>
          <w:sz w:val="24"/>
          <w:szCs w:val="24"/>
          <w:shd w:val="clear" w:color="auto" w:fill="FFFFFF"/>
        </w:rPr>
        <w:t xml:space="preserve">, D. (2020). </w:t>
      </w:r>
      <w:r w:rsidR="005307CC" w:rsidRPr="005307CC">
        <w:rPr>
          <w:rFonts w:ascii="Arial" w:hAnsi="Arial" w:cs="Arial"/>
          <w:i/>
          <w:iCs/>
          <w:color w:val="000000"/>
          <w:sz w:val="24"/>
          <w:szCs w:val="24"/>
        </w:rPr>
        <w:t>UWTSD Moodle 2019/20: ACBA5000 Facad</w:t>
      </w:r>
      <w:r>
        <w:rPr>
          <w:rFonts w:ascii="Arial" w:hAnsi="Arial" w:cs="Arial"/>
          <w:i/>
          <w:iCs/>
          <w:color w:val="000000"/>
          <w:sz w:val="24"/>
          <w:szCs w:val="24"/>
        </w:rPr>
        <w:t>e</w:t>
      </w:r>
      <w:r w:rsidR="005307CC" w:rsidRPr="005307CC">
        <w:rPr>
          <w:rFonts w:ascii="Arial" w:hAnsi="Arial" w:cs="Arial"/>
          <w:i/>
          <w:iCs/>
          <w:color w:val="000000"/>
          <w:sz w:val="24"/>
          <w:szCs w:val="24"/>
        </w:rPr>
        <w:t>s Part 1</w:t>
      </w:r>
      <w:r w:rsidR="005307CC" w:rsidRPr="005307CC">
        <w:rPr>
          <w:rFonts w:ascii="Arial" w:hAnsi="Arial" w:cs="Arial"/>
          <w:color w:val="000000"/>
          <w:sz w:val="24"/>
          <w:szCs w:val="24"/>
          <w:shd w:val="clear" w:color="auto" w:fill="FFFFFF"/>
        </w:rPr>
        <w:t xml:space="preserve">. [online] Moodle.uwtsd.ac.uk. Available at: https://moodle.uwtsd.ac.uk/course/view.php?id=6551 </w:t>
      </w:r>
    </w:p>
    <w:p w14:paraId="1B4D5241" w14:textId="0EAB287F" w:rsidR="00A133F6" w:rsidRPr="00EA6CE3" w:rsidRDefault="00A133F6" w:rsidP="00A133F6">
      <w:pPr>
        <w:rPr>
          <w:rFonts w:ascii="Arial" w:hAnsi="Arial" w:cs="Arial"/>
          <w:sz w:val="24"/>
          <w:szCs w:val="24"/>
          <w:shd w:val="clear" w:color="auto" w:fill="FFFFFF"/>
        </w:rPr>
      </w:pPr>
      <w:r>
        <w:rPr>
          <w:rFonts w:ascii="Arial" w:hAnsi="Arial" w:cs="Arial"/>
          <w:sz w:val="24"/>
          <w:szCs w:val="24"/>
          <w:shd w:val="clear" w:color="auto" w:fill="FFFFFF"/>
        </w:rPr>
        <w:t xml:space="preserve">     </w:t>
      </w:r>
      <w:r w:rsidRPr="005307CC">
        <w:rPr>
          <w:rFonts w:ascii="Arial" w:hAnsi="Arial" w:cs="Arial"/>
          <w:sz w:val="24"/>
          <w:szCs w:val="24"/>
          <w:shd w:val="clear" w:color="auto" w:fill="FFFFFF"/>
        </w:rPr>
        <w:t xml:space="preserve"> </w:t>
      </w:r>
      <w:proofErr w:type="spellStart"/>
      <w:r w:rsidRPr="005307CC">
        <w:rPr>
          <w:rFonts w:ascii="Arial" w:hAnsi="Arial" w:cs="Arial"/>
          <w:color w:val="000000"/>
          <w:sz w:val="24"/>
          <w:szCs w:val="24"/>
          <w:shd w:val="clear" w:color="auto" w:fill="FFFFFF"/>
        </w:rPr>
        <w:t>Ferriz-Papi</w:t>
      </w:r>
      <w:proofErr w:type="spellEnd"/>
      <w:r w:rsidRPr="005307CC">
        <w:rPr>
          <w:rFonts w:ascii="Arial" w:hAnsi="Arial" w:cs="Arial"/>
          <w:color w:val="000000"/>
          <w:sz w:val="24"/>
          <w:szCs w:val="24"/>
          <w:shd w:val="clear" w:color="auto" w:fill="FFFFFF"/>
        </w:rPr>
        <w:t xml:space="preserve">, D. (2020). </w:t>
      </w:r>
      <w:r w:rsidRPr="005307CC">
        <w:rPr>
          <w:rFonts w:ascii="Arial" w:hAnsi="Arial" w:cs="Arial"/>
          <w:i/>
          <w:iCs/>
          <w:color w:val="000000"/>
          <w:sz w:val="24"/>
          <w:szCs w:val="24"/>
        </w:rPr>
        <w:t xml:space="preserve">UWTSD Moodle 2019/20: ACBA5000 </w:t>
      </w:r>
      <w:r>
        <w:rPr>
          <w:rFonts w:ascii="Arial" w:hAnsi="Arial" w:cs="Arial"/>
          <w:i/>
          <w:iCs/>
          <w:color w:val="000000"/>
          <w:sz w:val="24"/>
          <w:szCs w:val="24"/>
        </w:rPr>
        <w:t xml:space="preserve">Dewatering of </w:t>
      </w:r>
      <w:proofErr w:type="gramStart"/>
      <w:r>
        <w:rPr>
          <w:rFonts w:ascii="Arial" w:hAnsi="Arial" w:cs="Arial"/>
          <w:i/>
          <w:iCs/>
          <w:color w:val="000000"/>
          <w:sz w:val="24"/>
          <w:szCs w:val="24"/>
        </w:rPr>
        <w:t>ground</w:t>
      </w:r>
      <w:r w:rsidRPr="005307CC">
        <w:rPr>
          <w:rFonts w:ascii="Arial" w:hAnsi="Arial" w:cs="Arial"/>
          <w:i/>
          <w:iCs/>
          <w:color w:val="000000"/>
          <w:sz w:val="24"/>
          <w:szCs w:val="24"/>
        </w:rPr>
        <w:t xml:space="preserve"> </w:t>
      </w:r>
      <w:r w:rsidRPr="005307CC">
        <w:rPr>
          <w:rFonts w:ascii="Arial" w:hAnsi="Arial" w:cs="Arial"/>
          <w:color w:val="000000"/>
          <w:sz w:val="24"/>
          <w:szCs w:val="24"/>
          <w:shd w:val="clear" w:color="auto" w:fill="FFFFFF"/>
        </w:rPr>
        <w:t>.</w:t>
      </w:r>
      <w:proofErr w:type="gramEnd"/>
      <w:r w:rsidRPr="005307CC">
        <w:rPr>
          <w:rFonts w:ascii="Arial" w:hAnsi="Arial" w:cs="Arial"/>
          <w:color w:val="000000"/>
          <w:sz w:val="24"/>
          <w:szCs w:val="24"/>
          <w:shd w:val="clear" w:color="auto" w:fill="FFFFFF"/>
        </w:rPr>
        <w:t xml:space="preserve"> [online] Moodle.uwtsd.ac.uk. Available at: https://moodle.uwtsd.ac.uk/course/view.php?id=6551 </w:t>
      </w:r>
    </w:p>
    <w:p w14:paraId="11F2665A" w14:textId="77777777" w:rsidR="00A133F6" w:rsidRPr="00EA6CE3" w:rsidRDefault="00A133F6" w:rsidP="00EE05F0">
      <w:pPr>
        <w:rPr>
          <w:rFonts w:ascii="Arial" w:hAnsi="Arial" w:cs="Arial"/>
          <w:sz w:val="24"/>
          <w:szCs w:val="24"/>
          <w:shd w:val="clear" w:color="auto" w:fill="FFFFFF"/>
        </w:rPr>
      </w:pPr>
    </w:p>
    <w:p w14:paraId="24C6F2A8" w14:textId="09769E6C" w:rsidR="00EA6CE3" w:rsidRDefault="00EA6CE3" w:rsidP="00EE05F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roofErr w:type="spellStart"/>
      <w:r w:rsidRPr="005307CC">
        <w:rPr>
          <w:rFonts w:ascii="Arial" w:hAnsi="Arial" w:cs="Arial"/>
          <w:color w:val="000000"/>
          <w:sz w:val="24"/>
          <w:szCs w:val="24"/>
          <w:shd w:val="clear" w:color="auto" w:fill="FFFFFF"/>
        </w:rPr>
        <w:t>Ferriz-Papi</w:t>
      </w:r>
      <w:proofErr w:type="spellEnd"/>
      <w:r w:rsidRPr="005307CC">
        <w:rPr>
          <w:rFonts w:ascii="Arial" w:hAnsi="Arial" w:cs="Arial"/>
          <w:color w:val="000000"/>
          <w:sz w:val="24"/>
          <w:szCs w:val="24"/>
          <w:shd w:val="clear" w:color="auto" w:fill="FFFFFF"/>
        </w:rPr>
        <w:t xml:space="preserve">, D. (2020). </w:t>
      </w:r>
      <w:r w:rsidRPr="005307CC">
        <w:rPr>
          <w:rFonts w:ascii="Arial" w:hAnsi="Arial" w:cs="Arial"/>
          <w:i/>
          <w:iCs/>
          <w:color w:val="000000"/>
          <w:sz w:val="24"/>
          <w:szCs w:val="24"/>
        </w:rPr>
        <w:t>UWTSD Moodle 2019/20: ACBA5000 Facad</w:t>
      </w:r>
      <w:r>
        <w:rPr>
          <w:rFonts w:ascii="Arial" w:hAnsi="Arial" w:cs="Arial"/>
          <w:i/>
          <w:iCs/>
          <w:color w:val="000000"/>
          <w:sz w:val="24"/>
          <w:szCs w:val="24"/>
        </w:rPr>
        <w:t>e</w:t>
      </w:r>
      <w:r w:rsidRPr="005307CC">
        <w:rPr>
          <w:rFonts w:ascii="Arial" w:hAnsi="Arial" w:cs="Arial"/>
          <w:i/>
          <w:iCs/>
          <w:color w:val="000000"/>
          <w:sz w:val="24"/>
          <w:szCs w:val="24"/>
        </w:rPr>
        <w:t xml:space="preserve">s Part </w:t>
      </w:r>
      <w:r>
        <w:rPr>
          <w:rFonts w:ascii="Arial" w:hAnsi="Arial" w:cs="Arial"/>
          <w:i/>
          <w:iCs/>
          <w:color w:val="000000"/>
          <w:sz w:val="24"/>
          <w:szCs w:val="24"/>
        </w:rPr>
        <w:t>2</w:t>
      </w:r>
      <w:r w:rsidRPr="005307CC">
        <w:rPr>
          <w:rFonts w:ascii="Arial" w:hAnsi="Arial" w:cs="Arial"/>
          <w:color w:val="000000"/>
          <w:sz w:val="24"/>
          <w:szCs w:val="24"/>
          <w:shd w:val="clear" w:color="auto" w:fill="FFFFFF"/>
        </w:rPr>
        <w:t>. [online] Moodle.uwtsd.ac.uk. Available at: https://moodle.uwtsd.ac.uk/course/view.php?id=6551 [Accessed 17 Jan. 2020].</w:t>
      </w:r>
    </w:p>
    <w:p w14:paraId="26A83EAC" w14:textId="126CAC84" w:rsidR="00291818" w:rsidRPr="00291818" w:rsidRDefault="00291818" w:rsidP="00EE05F0">
      <w:pPr>
        <w:rPr>
          <w:rFonts w:ascii="Arial" w:hAnsi="Arial" w:cs="Arial"/>
          <w:color w:val="000000"/>
          <w:sz w:val="24"/>
          <w:szCs w:val="24"/>
          <w:shd w:val="clear" w:color="auto" w:fill="FFFFFF"/>
        </w:rPr>
      </w:pPr>
      <w:r w:rsidRPr="00291818">
        <w:rPr>
          <w:rStyle w:val="selectable"/>
          <w:rFonts w:ascii="Arial" w:hAnsi="Arial" w:cs="Arial"/>
          <w:color w:val="000000"/>
          <w:sz w:val="24"/>
          <w:szCs w:val="24"/>
        </w:rPr>
        <w:t xml:space="preserve">GOV.UK. (2020). </w:t>
      </w:r>
      <w:r w:rsidRPr="00291818">
        <w:rPr>
          <w:rStyle w:val="selectable"/>
          <w:rFonts w:ascii="Arial" w:hAnsi="Arial" w:cs="Arial"/>
          <w:i/>
          <w:iCs/>
          <w:color w:val="000000"/>
          <w:sz w:val="24"/>
          <w:szCs w:val="24"/>
        </w:rPr>
        <w:t>Temporary dewatering from excavations to surface water</w:t>
      </w:r>
      <w:r w:rsidRPr="00291818">
        <w:rPr>
          <w:rStyle w:val="selectable"/>
          <w:rFonts w:ascii="Arial" w:hAnsi="Arial" w:cs="Arial"/>
          <w:color w:val="000000"/>
          <w:sz w:val="24"/>
          <w:szCs w:val="24"/>
        </w:rPr>
        <w:t>. [online] Available at: https://www.gov.uk/government/publications/temporary-dewatering-</w:t>
      </w:r>
      <w:r w:rsidRPr="00291818">
        <w:rPr>
          <w:rStyle w:val="selectable"/>
          <w:rFonts w:ascii="Arial" w:hAnsi="Arial" w:cs="Arial"/>
          <w:color w:val="000000"/>
          <w:sz w:val="24"/>
          <w:szCs w:val="24"/>
        </w:rPr>
        <w:lastRenderedPageBreak/>
        <w:t>from-excavations-to-surface-water/temporary-dewatering-from-excavations-to-surface-water.</w:t>
      </w:r>
    </w:p>
    <w:p w14:paraId="019E70B7" w14:textId="152AFB71" w:rsidR="00C14FCA" w:rsidRPr="00C14FCA" w:rsidRDefault="00C14FCA" w:rsidP="00EE05F0">
      <w:pPr>
        <w:rPr>
          <w:rFonts w:ascii="Arial" w:hAnsi="Arial" w:cs="Arial"/>
          <w:sz w:val="24"/>
          <w:szCs w:val="24"/>
        </w:rPr>
      </w:pPr>
      <w:r w:rsidRPr="00C14FCA">
        <w:rPr>
          <w:rFonts w:ascii="Arial" w:hAnsi="Arial" w:cs="Arial"/>
          <w:color w:val="000000"/>
          <w:sz w:val="24"/>
          <w:szCs w:val="24"/>
          <w:shd w:val="clear" w:color="auto" w:fill="FFFFFF"/>
        </w:rPr>
        <w:t xml:space="preserve">Community.dur.ac.uk. (2020). </w:t>
      </w:r>
      <w:r w:rsidRPr="00C14FCA">
        <w:rPr>
          <w:rFonts w:ascii="Arial" w:hAnsi="Arial" w:cs="Arial"/>
          <w:i/>
          <w:iCs/>
          <w:color w:val="000000"/>
          <w:sz w:val="24"/>
          <w:szCs w:val="24"/>
        </w:rPr>
        <w:t>Earthworks</w:t>
      </w:r>
      <w:r w:rsidRPr="00C14FCA">
        <w:rPr>
          <w:rFonts w:ascii="Arial" w:hAnsi="Arial" w:cs="Arial"/>
          <w:color w:val="000000"/>
          <w:sz w:val="24"/>
          <w:szCs w:val="24"/>
          <w:shd w:val="clear" w:color="auto" w:fill="FFFFFF"/>
        </w:rPr>
        <w:t>. [online] Available at: https://community.dur.ac.uk/~des0www4/cal/roads/earthwk/earthwk.html.</w:t>
      </w:r>
    </w:p>
    <w:p w14:paraId="471379ED" w14:textId="3B346AA3" w:rsidR="00C14FCA" w:rsidRPr="00E67D1D" w:rsidRDefault="00C14FCA" w:rsidP="00EE05F0">
      <w:pPr>
        <w:rPr>
          <w:rFonts w:ascii="Arial" w:hAnsi="Arial" w:cs="Arial"/>
          <w:color w:val="000000"/>
          <w:sz w:val="24"/>
          <w:szCs w:val="24"/>
          <w:shd w:val="clear" w:color="auto" w:fill="FFFFFF"/>
        </w:rPr>
      </w:pPr>
      <w:r w:rsidRPr="00E67D1D">
        <w:rPr>
          <w:rFonts w:ascii="Arial" w:hAnsi="Arial" w:cs="Arial"/>
          <w:color w:val="000000"/>
          <w:sz w:val="24"/>
          <w:szCs w:val="24"/>
          <w:shd w:val="clear" w:color="auto" w:fill="FFFFFF"/>
        </w:rPr>
        <w:t>U</w:t>
      </w:r>
      <w:r w:rsidR="00E67D1D" w:rsidRPr="00E67D1D">
        <w:rPr>
          <w:rFonts w:ascii="Arial" w:hAnsi="Arial" w:cs="Arial"/>
          <w:color w:val="000000"/>
          <w:sz w:val="24"/>
          <w:szCs w:val="24"/>
          <w:shd w:val="clear" w:color="auto" w:fill="FFFFFF"/>
        </w:rPr>
        <w:t>K Building</w:t>
      </w:r>
      <w:r w:rsidRPr="00E67D1D">
        <w:rPr>
          <w:rFonts w:ascii="Arial" w:hAnsi="Arial" w:cs="Arial"/>
          <w:color w:val="000000"/>
          <w:sz w:val="24"/>
          <w:szCs w:val="24"/>
          <w:shd w:val="clear" w:color="auto" w:fill="FFFFFF"/>
        </w:rPr>
        <w:t xml:space="preserve"> Regulations Approved Document F: Ventilation. (2013). </w:t>
      </w:r>
    </w:p>
    <w:p w14:paraId="17800859" w14:textId="2547BC95" w:rsidR="00E67D1D" w:rsidRPr="00E67D1D" w:rsidRDefault="00E67D1D" w:rsidP="00E67D1D">
      <w:pPr>
        <w:rPr>
          <w:rFonts w:ascii="Arial" w:hAnsi="Arial" w:cs="Arial"/>
          <w:color w:val="000000"/>
          <w:sz w:val="24"/>
          <w:szCs w:val="24"/>
          <w:shd w:val="clear" w:color="auto" w:fill="FFFFFF"/>
        </w:rPr>
      </w:pPr>
      <w:r w:rsidRPr="00E67D1D">
        <w:rPr>
          <w:rFonts w:ascii="Arial" w:hAnsi="Arial" w:cs="Arial"/>
          <w:color w:val="000000"/>
          <w:sz w:val="24"/>
          <w:szCs w:val="24"/>
          <w:shd w:val="clear" w:color="auto" w:fill="FFFFFF"/>
        </w:rPr>
        <w:t>UK Building Regulations Approved Document H: Drainage and Waste Disposal. (2013).</w:t>
      </w:r>
    </w:p>
    <w:p w14:paraId="48986DB0" w14:textId="5819081F" w:rsidR="00E67D1D" w:rsidRPr="00E67D1D" w:rsidRDefault="00E67D1D" w:rsidP="00E67D1D">
      <w:pPr>
        <w:rPr>
          <w:rFonts w:ascii="Arial" w:hAnsi="Arial" w:cs="Arial"/>
          <w:color w:val="000000"/>
          <w:sz w:val="24"/>
          <w:szCs w:val="24"/>
          <w:shd w:val="clear" w:color="auto" w:fill="FFFFFF"/>
        </w:rPr>
      </w:pPr>
      <w:r w:rsidRPr="00E67D1D">
        <w:rPr>
          <w:rFonts w:ascii="Arial" w:hAnsi="Arial" w:cs="Arial"/>
          <w:color w:val="000000"/>
          <w:sz w:val="24"/>
          <w:szCs w:val="24"/>
          <w:shd w:val="clear" w:color="auto" w:fill="FFFFFF"/>
        </w:rPr>
        <w:t xml:space="preserve">UK Building Regulations Approved Document C: Site preparation and resistance to contaminates and moisture. (2013). </w:t>
      </w:r>
    </w:p>
    <w:p w14:paraId="33C17EC8" w14:textId="6A4C5940" w:rsidR="00E67D1D" w:rsidRPr="00E67D1D" w:rsidRDefault="00E67D1D" w:rsidP="00E67D1D">
      <w:pPr>
        <w:rPr>
          <w:rFonts w:ascii="Arial" w:hAnsi="Arial" w:cs="Arial"/>
          <w:color w:val="000000"/>
          <w:sz w:val="24"/>
          <w:szCs w:val="24"/>
          <w:shd w:val="clear" w:color="auto" w:fill="FFFFFF"/>
        </w:rPr>
      </w:pPr>
      <w:r w:rsidRPr="00E67D1D">
        <w:rPr>
          <w:rFonts w:ascii="Arial" w:hAnsi="Arial" w:cs="Arial"/>
          <w:color w:val="000000"/>
          <w:sz w:val="24"/>
          <w:szCs w:val="24"/>
          <w:shd w:val="clear" w:color="auto" w:fill="FFFFFF"/>
        </w:rPr>
        <w:t>UK Building Regulations Approved Document L1A: Conservation of fuel and power in new dwellings (2016).</w:t>
      </w:r>
    </w:p>
    <w:p w14:paraId="3B79F486" w14:textId="3CA12834" w:rsidR="00E67D1D" w:rsidRPr="00E67D1D" w:rsidRDefault="00E67D1D" w:rsidP="00EE05F0">
      <w:pPr>
        <w:rPr>
          <w:rFonts w:ascii="Arial" w:hAnsi="Arial" w:cs="Arial"/>
          <w:color w:val="000000"/>
          <w:sz w:val="24"/>
          <w:szCs w:val="24"/>
          <w:shd w:val="clear" w:color="auto" w:fill="FFFFFF"/>
        </w:rPr>
      </w:pPr>
      <w:r w:rsidRPr="00E67D1D">
        <w:rPr>
          <w:rFonts w:ascii="Arial" w:hAnsi="Arial" w:cs="Arial"/>
          <w:color w:val="000000"/>
          <w:sz w:val="24"/>
          <w:szCs w:val="24"/>
          <w:shd w:val="clear" w:color="auto" w:fill="FFFFFF"/>
        </w:rPr>
        <w:t>BS EN 752: drain and water systems outside buildings. (2008). BSI.</w:t>
      </w:r>
    </w:p>
    <w:p w14:paraId="3E676B4E" w14:textId="21E34B4D" w:rsidR="00E67D1D" w:rsidRPr="00E67D1D" w:rsidRDefault="00E67D1D" w:rsidP="00E67D1D">
      <w:pPr>
        <w:rPr>
          <w:rStyle w:val="selectable"/>
          <w:rFonts w:ascii="Arial" w:hAnsi="Arial" w:cs="Arial"/>
          <w:sz w:val="24"/>
          <w:szCs w:val="24"/>
          <w:u w:val="single"/>
          <w:shd w:val="clear" w:color="auto" w:fill="FFFFFF"/>
        </w:rPr>
      </w:pPr>
      <w:r w:rsidRPr="00E67D1D">
        <w:rPr>
          <w:rStyle w:val="selectable"/>
          <w:rFonts w:ascii="Arial" w:hAnsi="Arial" w:cs="Arial"/>
          <w:color w:val="000000"/>
          <w:sz w:val="24"/>
          <w:szCs w:val="24"/>
        </w:rPr>
        <w:t>BS EN 13830: Curtain Walling. (2015). BSI.</w:t>
      </w:r>
    </w:p>
    <w:p w14:paraId="2AD1EBDB" w14:textId="5B2B748F" w:rsidR="009C69FD" w:rsidRPr="00E67D1D" w:rsidRDefault="00E67D1D" w:rsidP="009C69FD">
      <w:pPr>
        <w:pStyle w:val="ListParagraph"/>
        <w:numPr>
          <w:ilvl w:val="0"/>
          <w:numId w:val="3"/>
        </w:numPr>
        <w:rPr>
          <w:rFonts w:ascii="Arial" w:hAnsi="Arial" w:cs="Arial"/>
          <w:sz w:val="24"/>
          <w:szCs w:val="24"/>
          <w:u w:val="single"/>
          <w:shd w:val="clear" w:color="auto" w:fill="FFFFFF"/>
        </w:rPr>
      </w:pPr>
      <w:r>
        <w:rPr>
          <w:noProof/>
        </w:rPr>
        <mc:AlternateContent>
          <mc:Choice Requires="wps">
            <w:drawing>
              <wp:anchor distT="0" distB="0" distL="114300" distR="114300" simplePos="0" relativeHeight="251653632" behindDoc="0" locked="0" layoutInCell="1" allowOverlap="1" wp14:anchorId="51FEBFCB" wp14:editId="0D127B70">
                <wp:simplePos x="0" y="0"/>
                <wp:positionH relativeFrom="column">
                  <wp:posOffset>2440712</wp:posOffset>
                </wp:positionH>
                <wp:positionV relativeFrom="paragraph">
                  <wp:posOffset>2737006</wp:posOffset>
                </wp:positionV>
                <wp:extent cx="1621766" cy="595222"/>
                <wp:effectExtent l="0" t="0" r="17145" b="14605"/>
                <wp:wrapNone/>
                <wp:docPr id="4" name="Oval 4"/>
                <wp:cNvGraphicFramePr/>
                <a:graphic xmlns:a="http://schemas.openxmlformats.org/drawingml/2006/main">
                  <a:graphicData uri="http://schemas.microsoft.com/office/word/2010/wordprocessingShape">
                    <wps:wsp>
                      <wps:cNvSpPr/>
                      <wps:spPr>
                        <a:xfrm>
                          <a:off x="0" y="0"/>
                          <a:ext cx="1621766" cy="595222"/>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14DAC8" id="Oval 4" o:spid="_x0000_s1026" style="position:absolute;margin-left:192.2pt;margin-top:215.5pt;width:127.7pt;height:46.8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" filled="f" strokecolor="black [3213]" strokeweight="1pt">
                <v:stroke joinstyle="miter"/>
              </v:oval>
            </w:pict>
          </mc:Fallback>
        </mc:AlternateContent>
      </w:r>
      <w:r w:rsidR="00EE05F0" w:rsidRPr="00E67D1D">
        <w:rPr>
          <w:rFonts w:ascii="Arial" w:hAnsi="Arial" w:cs="Arial"/>
          <w:sz w:val="24"/>
          <w:szCs w:val="24"/>
          <w:u w:val="single"/>
          <w:shd w:val="clear" w:color="auto" w:fill="FFFFFF"/>
        </w:rPr>
        <w:t>Appendixes.</w:t>
      </w:r>
      <w:r w:rsidRPr="00E67D1D">
        <w:rPr>
          <w:noProof/>
        </w:rPr>
        <w:t xml:space="preserve"> </w:t>
      </w:r>
      <w:r>
        <w:rPr>
          <w:noProof/>
        </w:rPr>
        <w:drawing>
          <wp:inline distT="0" distB="0" distL="0" distR="0" wp14:anchorId="05E4CAD9" wp14:editId="1B94028D">
            <wp:extent cx="5731510" cy="5378891"/>
            <wp:effectExtent l="0" t="0" r="254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7"/>
                    <a:stretch>
                      <a:fillRect/>
                    </a:stretch>
                  </pic:blipFill>
                  <pic:spPr>
                    <a:xfrm>
                      <a:off x="0" y="0"/>
                      <a:ext cx="5731510" cy="5378891"/>
                    </a:xfrm>
                    <a:prstGeom prst="rect">
                      <a:avLst/>
                    </a:prstGeom>
                  </pic:spPr>
                </pic:pic>
              </a:graphicData>
            </a:graphic>
          </wp:inline>
        </w:drawing>
      </w:r>
      <w:r w:rsidR="00EB1910" w:rsidRPr="00E67D1D">
        <w:rPr>
          <w:rFonts w:ascii="Arial" w:hAnsi="Arial" w:cs="Arial"/>
          <w:sz w:val="24"/>
          <w:szCs w:val="24"/>
        </w:rPr>
        <w:lastRenderedPageBreak/>
        <w:t>Appendix 1 showing the outline of the proposed site. (Image taken from google earth).</w:t>
      </w:r>
    </w:p>
    <w:p w14:paraId="0F49AFA0" w14:textId="51759F21" w:rsidR="00EB1910" w:rsidRDefault="00EB1910" w:rsidP="009C69FD">
      <w:pPr>
        <w:rPr>
          <w:rFonts w:ascii="Arial" w:hAnsi="Arial" w:cs="Arial"/>
          <w:sz w:val="24"/>
          <w:szCs w:val="24"/>
        </w:rPr>
      </w:pPr>
    </w:p>
    <w:p w14:paraId="48FEBFA3" w14:textId="2D2365F2" w:rsidR="00EB1910" w:rsidRDefault="00EB1910" w:rsidP="009C69FD">
      <w:pPr>
        <w:rPr>
          <w:rFonts w:ascii="Arial" w:hAnsi="Arial" w:cs="Arial"/>
          <w:sz w:val="24"/>
          <w:szCs w:val="24"/>
        </w:rPr>
      </w:pPr>
      <w:r>
        <w:rPr>
          <w:noProof/>
        </w:rPr>
        <w:lastRenderedPageBreak/>
        <w:drawing>
          <wp:inline distT="0" distB="0" distL="0" distR="0" wp14:anchorId="3BE7D203" wp14:editId="7EB4A287">
            <wp:extent cx="5731510" cy="7893050"/>
            <wp:effectExtent l="0" t="0" r="2540" b="0"/>
            <wp:docPr id="17" name="Picture 11" descr="Bore 1 of 3.png"/>
            <wp:cNvGraphicFramePr/>
            <a:graphic xmlns:a="http://schemas.openxmlformats.org/drawingml/2006/main">
              <a:graphicData uri="http://schemas.openxmlformats.org/drawingml/2006/picture">
                <pic:pic xmlns:pic="http://schemas.openxmlformats.org/drawingml/2006/picture">
                  <pic:nvPicPr>
                    <pic:cNvPr id="17" name="Picture 11" descr="Bore 1 of 3.png"/>
                    <pic:cNvPicPr/>
                  </pic:nvPicPr>
                  <pic:blipFill>
                    <a:blip r:embed="rId28" cstate="print"/>
                    <a:stretch>
                      <a:fillRect/>
                    </a:stretch>
                  </pic:blipFill>
                  <pic:spPr>
                    <a:xfrm>
                      <a:off x="0" y="0"/>
                      <a:ext cx="5731510" cy="7893050"/>
                    </a:xfrm>
                    <a:prstGeom prst="rect">
                      <a:avLst/>
                    </a:prstGeom>
                  </pic:spPr>
                </pic:pic>
              </a:graphicData>
            </a:graphic>
          </wp:inline>
        </w:drawing>
      </w:r>
      <w:r>
        <w:rPr>
          <w:rFonts w:ascii="Arial" w:hAnsi="Arial" w:cs="Arial"/>
          <w:sz w:val="24"/>
          <w:szCs w:val="24"/>
        </w:rPr>
        <w:t>Appendix 2 showing the results of bore hole testing. (Image taken from assignment brief)</w:t>
      </w:r>
    </w:p>
    <w:p w14:paraId="51896E53" w14:textId="205A53C6" w:rsidR="00EB1910" w:rsidRDefault="00EB1910" w:rsidP="009C69FD">
      <w:pPr>
        <w:rPr>
          <w:rFonts w:ascii="Arial" w:hAnsi="Arial" w:cs="Arial"/>
          <w:sz w:val="24"/>
          <w:szCs w:val="24"/>
        </w:rPr>
      </w:pPr>
    </w:p>
    <w:p w14:paraId="59437D88" w14:textId="77777777" w:rsidR="00F14ABC" w:rsidRDefault="00F14ABC" w:rsidP="009C69FD">
      <w:pPr>
        <w:rPr>
          <w:rFonts w:ascii="Arial" w:hAnsi="Arial" w:cs="Arial"/>
          <w:sz w:val="24"/>
          <w:szCs w:val="24"/>
        </w:rPr>
      </w:pPr>
    </w:p>
    <w:p w14:paraId="444CA2CE" w14:textId="1FFF8987" w:rsidR="00EB1910" w:rsidRDefault="00A56537" w:rsidP="009C69FD">
      <w:pPr>
        <w:rPr>
          <w:rFonts w:ascii="Arial" w:hAnsi="Arial" w:cs="Arial"/>
          <w:sz w:val="24"/>
          <w:szCs w:val="24"/>
        </w:rPr>
      </w:pPr>
      <w:r w:rsidRPr="00A56537">
        <w:rPr>
          <w:rFonts w:ascii="Arial" w:hAnsi="Arial" w:cs="Arial"/>
          <w:noProof/>
          <w:sz w:val="24"/>
          <w:szCs w:val="24"/>
        </w:rPr>
        <w:lastRenderedPageBreak/>
        <mc:AlternateContent>
          <mc:Choice Requires="wps">
            <w:drawing>
              <wp:anchor distT="45720" distB="45720" distL="114300" distR="114300" simplePos="0" relativeHeight="251656704" behindDoc="0" locked="0" layoutInCell="1" allowOverlap="1" wp14:anchorId="4200023E" wp14:editId="64203196">
                <wp:simplePos x="0" y="0"/>
                <wp:positionH relativeFrom="margin">
                  <wp:align>center</wp:align>
                </wp:positionH>
                <wp:positionV relativeFrom="paragraph">
                  <wp:posOffset>4873313</wp:posOffset>
                </wp:positionV>
                <wp:extent cx="4243705" cy="1404620"/>
                <wp:effectExtent l="0" t="0" r="2349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3705" cy="1404620"/>
                        </a:xfrm>
                        <a:prstGeom prst="rect">
                          <a:avLst/>
                        </a:prstGeom>
                        <a:solidFill>
                          <a:srgbClr val="FFFFFF"/>
                        </a:solidFill>
                        <a:ln w="9525">
                          <a:solidFill>
                            <a:schemeClr val="bg1"/>
                          </a:solidFill>
                          <a:miter lim="800000"/>
                          <a:headEnd/>
                          <a:tailEnd/>
                        </a:ln>
                      </wps:spPr>
                      <wps:txbx>
                        <w:txbxContent>
                          <w:p w14:paraId="76D840C7" w14:textId="71547AB9" w:rsidR="00E67D1D" w:rsidRDefault="00E67D1D">
                            <w:r>
                              <w:t xml:space="preserve"> Appendix 3. Calculations for the excavations and dumper details.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00023E" id="_x0000_t202" coordsize="21600,21600" o:spt="202" path="m,l,21600r21600,l21600,xe">
                <v:stroke joinstyle="miter"/>
                <v:path gradientshapeok="t" o:connecttype="rect"/>
              </v:shapetype>
              <v:shape id="Text Box 2" o:spid="_x0000_s1026" type="#_x0000_t202" style="position:absolute;margin-left:0;margin-top:383.75pt;width:334.15pt;height:110.6pt;z-index:2516567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" strokecolor="white [3212]">
                <v:textbox style="mso-fit-shape-to-text:t">
                  <w:txbxContent>
                    <w:p w14:paraId="76D840C7" w14:textId="71547AB9" w:rsidR="00E67D1D" w:rsidRDefault="00E67D1D">
                      <w:r>
                        <w:t xml:space="preserve"> Appendix 3. Calculations for the excavations and dumper details.</w:t>
                      </w:r>
                    </w:p>
                  </w:txbxContent>
                </v:textbox>
                <w10:wrap type="square" anchorx="margin"/>
              </v:shape>
            </w:pict>
          </mc:Fallback>
        </mc:AlternateContent>
      </w:r>
      <w:r w:rsidR="00EB1910">
        <w:rPr>
          <w:rFonts w:ascii="Arial" w:hAnsi="Arial" w:cs="Arial"/>
          <w:noProof/>
          <w:sz w:val="24"/>
          <w:szCs w:val="24"/>
        </w:rPr>
        <mc:AlternateContent>
          <mc:Choice Requires="wps">
            <w:drawing>
              <wp:anchor distT="0" distB="0" distL="114300" distR="114300" simplePos="0" relativeHeight="251655680" behindDoc="0" locked="0" layoutInCell="1" allowOverlap="1" wp14:anchorId="7E5FD87A" wp14:editId="5A5A730A">
                <wp:simplePos x="0" y="0"/>
                <wp:positionH relativeFrom="margin">
                  <wp:align>center</wp:align>
                </wp:positionH>
                <wp:positionV relativeFrom="paragraph">
                  <wp:posOffset>-457200</wp:posOffset>
                </wp:positionV>
                <wp:extent cx="6288656" cy="5296619"/>
                <wp:effectExtent l="0" t="0" r="17145" b="18415"/>
                <wp:wrapNone/>
                <wp:docPr id="5" name="Text Box 5"/>
                <wp:cNvGraphicFramePr/>
                <a:graphic xmlns:a="http://schemas.openxmlformats.org/drawingml/2006/main">
                  <a:graphicData uri="http://schemas.microsoft.com/office/word/2010/wordprocessingShape">
                    <wps:wsp>
                      <wps:cNvSpPr txBox="1"/>
                      <wps:spPr>
                        <a:xfrm>
                          <a:off x="0" y="0"/>
                          <a:ext cx="6288656" cy="5296619"/>
                        </a:xfrm>
                        <a:prstGeom prst="rect">
                          <a:avLst/>
                        </a:prstGeom>
                        <a:solidFill>
                          <a:schemeClr val="lt1"/>
                        </a:solidFill>
                        <a:ln w="6350">
                          <a:solidFill>
                            <a:prstClr val="black"/>
                          </a:solidFill>
                        </a:ln>
                      </wps:spPr>
                      <wps:txbx>
                        <w:txbxContent>
                          <w:p w14:paraId="370F3039" w14:textId="219D2C3F" w:rsidR="00E67D1D" w:rsidRPr="003541B4" w:rsidRDefault="00E67D1D">
                            <w:pPr>
                              <w:rPr>
                                <w:rFonts w:ascii="Arial" w:hAnsi="Arial" w:cs="Arial"/>
                                <w:sz w:val="24"/>
                                <w:szCs w:val="24"/>
                                <w:u w:val="single"/>
                              </w:rPr>
                            </w:pPr>
                            <w:r w:rsidRPr="003541B4">
                              <w:rPr>
                                <w:rFonts w:ascii="Arial" w:hAnsi="Arial" w:cs="Arial"/>
                                <w:sz w:val="24"/>
                                <w:szCs w:val="24"/>
                                <w:u w:val="single"/>
                              </w:rPr>
                              <w:t>Amount to be excavated.</w:t>
                            </w:r>
                          </w:p>
                          <w:p w14:paraId="6A732193" w14:textId="3BE764B4" w:rsidR="00E67D1D" w:rsidRPr="00C67FE3" w:rsidRDefault="00E67D1D">
                            <w:pPr>
                              <w:rPr>
                                <w:rFonts w:ascii="Arial" w:hAnsi="Arial" w:cs="Arial"/>
                                <w:sz w:val="24"/>
                                <w:szCs w:val="24"/>
                              </w:rPr>
                            </w:pPr>
                            <w:r w:rsidRPr="00C67FE3">
                              <w:rPr>
                                <w:rFonts w:ascii="Arial" w:hAnsi="Arial" w:cs="Arial"/>
                                <w:sz w:val="24"/>
                                <w:szCs w:val="24"/>
                              </w:rPr>
                              <w:t xml:space="preserve"> Vo (Original Volume) = 30mx30mx18.3m </w:t>
                            </w:r>
                            <w:proofErr w:type="gramStart"/>
                            <w:r w:rsidRPr="00C67FE3">
                              <w:rPr>
                                <w:rFonts w:ascii="Arial" w:hAnsi="Arial" w:cs="Arial"/>
                                <w:sz w:val="24"/>
                                <w:szCs w:val="24"/>
                              </w:rPr>
                              <w:t>( 18.3m</w:t>
                            </w:r>
                            <w:proofErr w:type="gramEnd"/>
                            <w:r w:rsidRPr="00C67FE3">
                              <w:rPr>
                                <w:rFonts w:ascii="Arial" w:hAnsi="Arial" w:cs="Arial"/>
                                <w:sz w:val="24"/>
                                <w:szCs w:val="24"/>
                              </w:rPr>
                              <w:t xml:space="preserve"> average height of 3 storeys taken from </w:t>
                            </w:r>
                            <w:proofErr w:type="spellStart"/>
                            <w:r w:rsidRPr="00C67FE3">
                              <w:rPr>
                                <w:rFonts w:ascii="Arial" w:hAnsi="Arial" w:cs="Arial"/>
                                <w:sz w:val="24"/>
                                <w:szCs w:val="24"/>
                              </w:rPr>
                              <w:t>Chudley</w:t>
                            </w:r>
                            <w:proofErr w:type="spellEnd"/>
                            <w:r w:rsidRPr="00C67FE3">
                              <w:rPr>
                                <w:rFonts w:ascii="Arial" w:hAnsi="Arial" w:cs="Arial"/>
                                <w:sz w:val="24"/>
                                <w:szCs w:val="24"/>
                              </w:rPr>
                              <w:t xml:space="preserve"> </w:t>
                            </w:r>
                            <w:proofErr w:type="spellStart"/>
                            <w:r w:rsidRPr="00C67FE3">
                              <w:rPr>
                                <w:rFonts w:ascii="Arial" w:hAnsi="Arial" w:cs="Arial"/>
                                <w:sz w:val="24"/>
                                <w:szCs w:val="24"/>
                              </w:rPr>
                              <w:t>Greeno</w:t>
                            </w:r>
                            <w:proofErr w:type="spellEnd"/>
                            <w:r w:rsidRPr="00C67FE3">
                              <w:rPr>
                                <w:rFonts w:ascii="Arial" w:hAnsi="Arial" w:cs="Arial"/>
                                <w:sz w:val="24"/>
                                <w:szCs w:val="24"/>
                              </w:rPr>
                              <w:t xml:space="preserve"> 2017)</w:t>
                            </w:r>
                          </w:p>
                          <w:p w14:paraId="55667483" w14:textId="30E6D41D" w:rsidR="00E67D1D" w:rsidRPr="00C67FE3" w:rsidRDefault="00E67D1D">
                            <w:pPr>
                              <w:rPr>
                                <w:rFonts w:ascii="Arial" w:hAnsi="Arial" w:cs="Arial"/>
                                <w:sz w:val="24"/>
                                <w:szCs w:val="24"/>
                              </w:rPr>
                            </w:pPr>
                            <w:r w:rsidRPr="00C67FE3">
                              <w:rPr>
                                <w:rFonts w:ascii="Arial" w:hAnsi="Arial" w:cs="Arial"/>
                                <w:sz w:val="24"/>
                                <w:szCs w:val="24"/>
                              </w:rPr>
                              <w:t>Vo (original Volume) = 16</w:t>
                            </w:r>
                            <w:r>
                              <w:rPr>
                                <w:rFonts w:ascii="Arial" w:hAnsi="Arial" w:cs="Arial"/>
                                <w:sz w:val="24"/>
                                <w:szCs w:val="24"/>
                              </w:rPr>
                              <w:t>,</w:t>
                            </w:r>
                            <w:r w:rsidRPr="00C67FE3">
                              <w:rPr>
                                <w:rFonts w:ascii="Arial" w:hAnsi="Arial" w:cs="Arial"/>
                                <w:sz w:val="24"/>
                                <w:szCs w:val="24"/>
                              </w:rPr>
                              <w:t>470m3</w:t>
                            </w:r>
                          </w:p>
                          <w:p w14:paraId="701475BB" w14:textId="15450031" w:rsidR="00E67D1D" w:rsidRPr="00C67FE3" w:rsidRDefault="00E67D1D">
                            <w:pPr>
                              <w:rPr>
                                <w:rFonts w:ascii="Arial" w:hAnsi="Arial" w:cs="Arial"/>
                                <w:sz w:val="24"/>
                                <w:szCs w:val="24"/>
                              </w:rPr>
                            </w:pPr>
                            <w:r w:rsidRPr="00C67FE3">
                              <w:rPr>
                                <w:rFonts w:ascii="Arial" w:hAnsi="Arial" w:cs="Arial"/>
                                <w:sz w:val="24"/>
                                <w:szCs w:val="24"/>
                              </w:rPr>
                              <w:t xml:space="preserve">Gravel/ Clay subsoil bulk factor = 1.35 ( Taken from </w:t>
                            </w:r>
                            <w:hyperlink r:id="rId29" w:history="1">
                              <w:r w:rsidRPr="00C67FE3">
                                <w:rPr>
                                  <w:rStyle w:val="Hyperlink"/>
                                  <w:rFonts w:ascii="Arial" w:hAnsi="Arial" w:cs="Arial"/>
                                  <w:sz w:val="24"/>
                                  <w:szCs w:val="24"/>
                                </w:rPr>
                                <w:t>https://community.dur.ac.uk/~des0www4/cal/roads/earthwk/earthwk.html</w:t>
                              </w:r>
                            </w:hyperlink>
                            <w:r w:rsidRPr="00C67FE3">
                              <w:rPr>
                                <w:rFonts w:ascii="Arial" w:hAnsi="Arial" w:cs="Arial"/>
                                <w:sz w:val="24"/>
                                <w:szCs w:val="24"/>
                              </w:rPr>
                              <w:t xml:space="preserve"> )</w:t>
                            </w:r>
                          </w:p>
                          <w:p w14:paraId="13252308" w14:textId="25B7435B" w:rsidR="00E67D1D" w:rsidRPr="00C67FE3" w:rsidRDefault="00E67D1D">
                            <w:pPr>
                              <w:rPr>
                                <w:rFonts w:ascii="Arial" w:hAnsi="Arial" w:cs="Arial"/>
                                <w:sz w:val="24"/>
                                <w:szCs w:val="24"/>
                              </w:rPr>
                            </w:pPr>
                            <w:proofErr w:type="spellStart"/>
                            <w:r w:rsidRPr="00C67FE3">
                              <w:rPr>
                                <w:rFonts w:ascii="Arial" w:hAnsi="Arial" w:cs="Arial"/>
                                <w:sz w:val="24"/>
                                <w:szCs w:val="24"/>
                              </w:rPr>
                              <w:t>Vb</w:t>
                            </w:r>
                            <w:proofErr w:type="spellEnd"/>
                            <w:r w:rsidRPr="00C67FE3">
                              <w:rPr>
                                <w:rFonts w:ascii="Arial" w:hAnsi="Arial" w:cs="Arial"/>
                                <w:sz w:val="24"/>
                                <w:szCs w:val="24"/>
                              </w:rPr>
                              <w:t xml:space="preserve"> (Bulk volume) = 16</w:t>
                            </w:r>
                            <w:r>
                              <w:rPr>
                                <w:rFonts w:ascii="Arial" w:hAnsi="Arial" w:cs="Arial"/>
                                <w:sz w:val="24"/>
                                <w:szCs w:val="24"/>
                              </w:rPr>
                              <w:t>,</w:t>
                            </w:r>
                            <w:r w:rsidRPr="00C67FE3">
                              <w:rPr>
                                <w:rFonts w:ascii="Arial" w:hAnsi="Arial" w:cs="Arial"/>
                                <w:sz w:val="24"/>
                                <w:szCs w:val="24"/>
                              </w:rPr>
                              <w:t>470 x 1.35</w:t>
                            </w:r>
                          </w:p>
                          <w:p w14:paraId="3404921A" w14:textId="4657C9D5" w:rsidR="00E67D1D" w:rsidRPr="00C67FE3" w:rsidRDefault="00E67D1D">
                            <w:pPr>
                              <w:rPr>
                                <w:rFonts w:ascii="Arial" w:hAnsi="Arial" w:cs="Arial"/>
                                <w:sz w:val="24"/>
                                <w:szCs w:val="24"/>
                              </w:rPr>
                            </w:pPr>
                            <w:proofErr w:type="spellStart"/>
                            <w:r w:rsidRPr="00C67FE3">
                              <w:rPr>
                                <w:rFonts w:ascii="Arial" w:hAnsi="Arial" w:cs="Arial"/>
                                <w:sz w:val="24"/>
                                <w:szCs w:val="24"/>
                              </w:rPr>
                              <w:t>Vb</w:t>
                            </w:r>
                            <w:proofErr w:type="spellEnd"/>
                            <w:r w:rsidRPr="00C67FE3">
                              <w:rPr>
                                <w:rFonts w:ascii="Arial" w:hAnsi="Arial" w:cs="Arial"/>
                                <w:sz w:val="24"/>
                                <w:szCs w:val="24"/>
                              </w:rPr>
                              <w:t xml:space="preserve"> (Bulk volume) 22</w:t>
                            </w:r>
                            <w:r>
                              <w:rPr>
                                <w:rFonts w:ascii="Arial" w:hAnsi="Arial" w:cs="Arial"/>
                                <w:sz w:val="24"/>
                                <w:szCs w:val="24"/>
                              </w:rPr>
                              <w:t>,</w:t>
                            </w:r>
                            <w:r w:rsidRPr="00C67FE3">
                              <w:rPr>
                                <w:rFonts w:ascii="Arial" w:hAnsi="Arial" w:cs="Arial"/>
                                <w:sz w:val="24"/>
                                <w:szCs w:val="24"/>
                              </w:rPr>
                              <w:t>234.5m3.</w:t>
                            </w:r>
                          </w:p>
                          <w:p w14:paraId="13480966" w14:textId="4D9D3757" w:rsidR="00E67D1D" w:rsidRPr="00C67FE3" w:rsidRDefault="00E67D1D">
                            <w:pPr>
                              <w:rPr>
                                <w:rFonts w:ascii="Arial" w:hAnsi="Arial" w:cs="Arial"/>
                                <w:sz w:val="24"/>
                                <w:szCs w:val="24"/>
                              </w:rPr>
                            </w:pPr>
                          </w:p>
                          <w:p w14:paraId="57FF27AE" w14:textId="547627A1" w:rsidR="00E67D1D" w:rsidRPr="00C67FE3" w:rsidRDefault="00E67D1D">
                            <w:pPr>
                              <w:rPr>
                                <w:rFonts w:ascii="Arial" w:hAnsi="Arial" w:cs="Arial"/>
                                <w:sz w:val="24"/>
                                <w:szCs w:val="24"/>
                                <w:u w:val="single"/>
                              </w:rPr>
                            </w:pPr>
                            <w:r w:rsidRPr="00C67FE3">
                              <w:rPr>
                                <w:rFonts w:ascii="Arial" w:hAnsi="Arial" w:cs="Arial"/>
                                <w:sz w:val="24"/>
                                <w:szCs w:val="24"/>
                                <w:u w:val="single"/>
                              </w:rPr>
                              <w:t>Dumper cycle time.</w:t>
                            </w:r>
                          </w:p>
                          <w:p w14:paraId="53DB2853" w14:textId="7831DA16" w:rsidR="00E67D1D" w:rsidRPr="00C67FE3" w:rsidRDefault="00E67D1D">
                            <w:pPr>
                              <w:rPr>
                                <w:rFonts w:ascii="Arial" w:hAnsi="Arial" w:cs="Arial"/>
                                <w:sz w:val="24"/>
                                <w:szCs w:val="24"/>
                              </w:rPr>
                            </w:pPr>
                            <w:r w:rsidRPr="00C67FE3">
                              <w:rPr>
                                <w:rFonts w:ascii="Arial" w:hAnsi="Arial" w:cs="Arial"/>
                                <w:sz w:val="24"/>
                                <w:szCs w:val="24"/>
                              </w:rPr>
                              <w:t>Known facts:</w:t>
                            </w:r>
                          </w:p>
                          <w:p w14:paraId="2B887ECC" w14:textId="419B66FE" w:rsidR="00E67D1D" w:rsidRPr="00C67FE3" w:rsidRDefault="00E67D1D" w:rsidP="00A56537">
                            <w:pPr>
                              <w:pStyle w:val="ListParagraph"/>
                              <w:rPr>
                                <w:rFonts w:ascii="Arial" w:hAnsi="Arial" w:cs="Arial"/>
                                <w:sz w:val="24"/>
                                <w:szCs w:val="24"/>
                              </w:rPr>
                            </w:pPr>
                            <w:r w:rsidRPr="00C67FE3">
                              <w:rPr>
                                <w:rFonts w:ascii="Arial" w:hAnsi="Arial" w:cs="Arial"/>
                                <w:sz w:val="24"/>
                                <w:szCs w:val="24"/>
                              </w:rPr>
                              <w:t>3-minute tipping time.</w:t>
                            </w:r>
                          </w:p>
                          <w:p w14:paraId="1E737884" w14:textId="01CAF75E" w:rsidR="00E67D1D" w:rsidRPr="00C67FE3" w:rsidRDefault="00E67D1D" w:rsidP="00A56537">
                            <w:pPr>
                              <w:pStyle w:val="ListParagraph"/>
                              <w:rPr>
                                <w:rFonts w:ascii="Arial" w:hAnsi="Arial" w:cs="Arial"/>
                                <w:sz w:val="24"/>
                                <w:szCs w:val="24"/>
                              </w:rPr>
                            </w:pPr>
                            <w:r w:rsidRPr="00C67FE3">
                              <w:rPr>
                                <w:rFonts w:ascii="Arial" w:hAnsi="Arial" w:cs="Arial"/>
                                <w:sz w:val="24"/>
                                <w:szCs w:val="24"/>
                              </w:rPr>
                              <w:t>Dumper has 30m3 capacity and 30 mph speed.</w:t>
                            </w:r>
                          </w:p>
                          <w:p w14:paraId="480DFC2E" w14:textId="59A52617" w:rsidR="00E67D1D" w:rsidRPr="00C67FE3" w:rsidRDefault="00E67D1D" w:rsidP="00A56537">
                            <w:pPr>
                              <w:pStyle w:val="ListParagraph"/>
                              <w:rPr>
                                <w:rFonts w:ascii="Arial" w:hAnsi="Arial" w:cs="Arial"/>
                                <w:sz w:val="24"/>
                                <w:szCs w:val="24"/>
                              </w:rPr>
                            </w:pPr>
                            <w:r w:rsidRPr="00C67FE3">
                              <w:rPr>
                                <w:rFonts w:ascii="Arial" w:hAnsi="Arial" w:cs="Arial"/>
                                <w:sz w:val="24"/>
                                <w:szCs w:val="24"/>
                              </w:rPr>
                              <w:t>Excavator ha</w:t>
                            </w:r>
                            <w:r>
                              <w:rPr>
                                <w:rFonts w:ascii="Arial" w:hAnsi="Arial" w:cs="Arial"/>
                                <w:sz w:val="24"/>
                                <w:szCs w:val="24"/>
                              </w:rPr>
                              <w:t>s</w:t>
                            </w:r>
                            <w:r w:rsidRPr="00C67FE3">
                              <w:rPr>
                                <w:rFonts w:ascii="Arial" w:hAnsi="Arial" w:cs="Arial"/>
                                <w:sz w:val="24"/>
                                <w:szCs w:val="24"/>
                              </w:rPr>
                              <w:t xml:space="preserve"> a 0.8m3 bucket.</w:t>
                            </w:r>
                          </w:p>
                          <w:p w14:paraId="069DF209" w14:textId="285DA009" w:rsidR="00E67D1D" w:rsidRPr="00C67FE3" w:rsidRDefault="00E67D1D" w:rsidP="00A56537">
                            <w:pPr>
                              <w:pStyle w:val="ListParagraph"/>
                              <w:rPr>
                                <w:rFonts w:ascii="Arial" w:hAnsi="Arial" w:cs="Arial"/>
                                <w:sz w:val="24"/>
                                <w:szCs w:val="24"/>
                              </w:rPr>
                            </w:pPr>
                            <w:r w:rsidRPr="00C67FE3">
                              <w:rPr>
                                <w:rFonts w:ascii="Arial" w:hAnsi="Arial" w:cs="Arial"/>
                                <w:sz w:val="24"/>
                                <w:szCs w:val="24"/>
                              </w:rPr>
                              <w:t>Excavator takes an average of 40 seconds to excavate and download.</w:t>
                            </w:r>
                          </w:p>
                          <w:p w14:paraId="2AD14181" w14:textId="7D4C9EFC" w:rsidR="00E67D1D" w:rsidRDefault="00E67D1D" w:rsidP="00C67FE3">
                            <w:pPr>
                              <w:ind w:left="360"/>
                              <w:rPr>
                                <w:rFonts w:ascii="Arial" w:hAnsi="Arial" w:cs="Arial"/>
                                <w:color w:val="000000"/>
                                <w:sz w:val="24"/>
                                <w:szCs w:val="24"/>
                                <w:shd w:val="clear" w:color="auto" w:fill="FFFFFF"/>
                              </w:rPr>
                            </w:pPr>
                            <w:r w:rsidRPr="00C67FE3">
                              <w:rPr>
                                <w:rFonts w:ascii="Arial" w:hAnsi="Arial" w:cs="Arial"/>
                                <w:sz w:val="24"/>
                                <w:szCs w:val="24"/>
                              </w:rPr>
                              <w:t>Known Plant facts taken from</w:t>
                            </w:r>
                            <w:r>
                              <w:rPr>
                                <w:rFonts w:ascii="Arial" w:hAnsi="Arial" w:cs="Arial"/>
                                <w:sz w:val="24"/>
                                <w:szCs w:val="24"/>
                              </w:rPr>
                              <w:t xml:space="preserve"> Lecture slide</w:t>
                            </w:r>
                            <w:r w:rsidRPr="00C67FE3">
                              <w:rPr>
                                <w:rFonts w:ascii="Arial" w:hAnsi="Arial" w:cs="Arial"/>
                                <w:sz w:val="24"/>
                                <w:szCs w:val="24"/>
                              </w:rPr>
                              <w:t xml:space="preserve"> </w:t>
                            </w:r>
                            <w:r w:rsidRPr="00C67FE3">
                              <w:rPr>
                                <w:rFonts w:ascii="Arial" w:hAnsi="Arial" w:cs="Arial"/>
                                <w:color w:val="000000"/>
                                <w:sz w:val="24"/>
                                <w:szCs w:val="24"/>
                                <w:shd w:val="clear" w:color="auto" w:fill="FFFFFF"/>
                              </w:rPr>
                              <w:t>(</w:t>
                            </w:r>
                            <w:proofErr w:type="spellStart"/>
                            <w:r w:rsidRPr="00C67FE3">
                              <w:rPr>
                                <w:rFonts w:ascii="Arial" w:hAnsi="Arial" w:cs="Arial"/>
                                <w:color w:val="000000"/>
                                <w:sz w:val="24"/>
                                <w:szCs w:val="24"/>
                                <w:shd w:val="clear" w:color="auto" w:fill="FFFFFF"/>
                              </w:rPr>
                              <w:t>Ferriz-Papi</w:t>
                            </w:r>
                            <w:proofErr w:type="spellEnd"/>
                            <w:r w:rsidRPr="00C67FE3">
                              <w:rPr>
                                <w:rFonts w:ascii="Arial" w:hAnsi="Arial" w:cs="Arial"/>
                                <w:color w:val="000000"/>
                                <w:sz w:val="24"/>
                                <w:szCs w:val="24"/>
                                <w:shd w:val="clear" w:color="auto" w:fill="FFFFFF"/>
                              </w:rPr>
                              <w:t>, 2020).</w:t>
                            </w:r>
                          </w:p>
                          <w:p w14:paraId="770E1350" w14:textId="5577CE3E" w:rsidR="00E67D1D" w:rsidRDefault="00E67D1D" w:rsidP="00C67FE3">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Time to fill dumper = 30m3/0.8m3 x 40 = 1500 seconds = 25 minutes.</w:t>
                            </w:r>
                          </w:p>
                          <w:p w14:paraId="70300A65" w14:textId="2644C0E2" w:rsidR="00E67D1D" w:rsidRDefault="00E67D1D" w:rsidP="00C67FE3">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Complete cycle time = 5/30 x 9.6 mins (journey time from site to dumping site for each leg of the journey)</w:t>
                            </w:r>
                          </w:p>
                          <w:p w14:paraId="3788CD5E" w14:textId="6EE86254" w:rsidR="00E67D1D" w:rsidRDefault="00E67D1D" w:rsidP="00C67FE3">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Complete cycle time = 9.6+9.6+25+3 = 47.2 mins.</w:t>
                            </w:r>
                          </w:p>
                          <w:p w14:paraId="797CA769" w14:textId="0C87D172" w:rsidR="00E67D1D" w:rsidRPr="00C67FE3" w:rsidRDefault="00E67D1D" w:rsidP="00C67FE3">
                            <w:pPr>
                              <w:ind w:left="360"/>
                              <w:rPr>
                                <w:rFonts w:ascii="Arial" w:hAnsi="Arial" w:cs="Arial"/>
                                <w:sz w:val="24"/>
                                <w:szCs w:val="24"/>
                              </w:rPr>
                            </w:pPr>
                            <w:r>
                              <w:rPr>
                                <w:rFonts w:ascii="Arial" w:hAnsi="Arial" w:cs="Arial"/>
                                <w:color w:val="000000"/>
                                <w:sz w:val="24"/>
                                <w:szCs w:val="24"/>
                                <w:shd w:val="clear" w:color="auto" w:fill="FFFFFF"/>
                              </w:rPr>
                              <w:t>Complete cycle time of dumper = 47.2 mins.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FD87A" id="Text Box 5" o:spid="_x0000_s1027" type="#_x0000_t202" style="position:absolute;margin-left:0;margin-top:-36pt;width:495.15pt;height:417.05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" fillcolor="white [3201]" strokeweight=".5pt">
                <v:textbox>
                  <w:txbxContent>
                    <w:p w14:paraId="370F3039" w14:textId="219D2C3F" w:rsidR="00E67D1D" w:rsidRPr="003541B4" w:rsidRDefault="00E67D1D">
                      <w:pPr>
                        <w:rPr>
                          <w:rFonts w:ascii="Arial" w:hAnsi="Arial" w:cs="Arial"/>
                          <w:sz w:val="24"/>
                          <w:szCs w:val="24"/>
                          <w:u w:val="single"/>
                        </w:rPr>
                      </w:pPr>
                      <w:r w:rsidRPr="003541B4">
                        <w:rPr>
                          <w:rFonts w:ascii="Arial" w:hAnsi="Arial" w:cs="Arial"/>
                          <w:sz w:val="24"/>
                          <w:szCs w:val="24"/>
                          <w:u w:val="single"/>
                        </w:rPr>
                        <w:t>Amount to be excavated.</w:t>
                      </w:r>
                    </w:p>
                    <w:p w14:paraId="6A732193" w14:textId="3BE764B4" w:rsidR="00E67D1D" w:rsidRPr="00C67FE3" w:rsidRDefault="00E67D1D">
                      <w:pPr>
                        <w:rPr>
                          <w:rFonts w:ascii="Arial" w:hAnsi="Arial" w:cs="Arial"/>
                          <w:sz w:val="24"/>
                          <w:szCs w:val="24"/>
                        </w:rPr>
                      </w:pPr>
                      <w:r w:rsidRPr="00C67FE3">
                        <w:rPr>
                          <w:rFonts w:ascii="Arial" w:hAnsi="Arial" w:cs="Arial"/>
                          <w:sz w:val="24"/>
                          <w:szCs w:val="24"/>
                        </w:rPr>
                        <w:t xml:space="preserve"> Vo (Original Volume) = 30mx30mx18.3m </w:t>
                      </w:r>
                      <w:proofErr w:type="gramStart"/>
                      <w:r w:rsidRPr="00C67FE3">
                        <w:rPr>
                          <w:rFonts w:ascii="Arial" w:hAnsi="Arial" w:cs="Arial"/>
                          <w:sz w:val="24"/>
                          <w:szCs w:val="24"/>
                        </w:rPr>
                        <w:t>( 18.3m</w:t>
                      </w:r>
                      <w:proofErr w:type="gramEnd"/>
                      <w:r w:rsidRPr="00C67FE3">
                        <w:rPr>
                          <w:rFonts w:ascii="Arial" w:hAnsi="Arial" w:cs="Arial"/>
                          <w:sz w:val="24"/>
                          <w:szCs w:val="24"/>
                        </w:rPr>
                        <w:t xml:space="preserve"> average height of 3 storeys taken from </w:t>
                      </w:r>
                      <w:proofErr w:type="spellStart"/>
                      <w:r w:rsidRPr="00C67FE3">
                        <w:rPr>
                          <w:rFonts w:ascii="Arial" w:hAnsi="Arial" w:cs="Arial"/>
                          <w:sz w:val="24"/>
                          <w:szCs w:val="24"/>
                        </w:rPr>
                        <w:t>Chudley</w:t>
                      </w:r>
                      <w:proofErr w:type="spellEnd"/>
                      <w:r w:rsidRPr="00C67FE3">
                        <w:rPr>
                          <w:rFonts w:ascii="Arial" w:hAnsi="Arial" w:cs="Arial"/>
                          <w:sz w:val="24"/>
                          <w:szCs w:val="24"/>
                        </w:rPr>
                        <w:t xml:space="preserve"> </w:t>
                      </w:r>
                      <w:proofErr w:type="spellStart"/>
                      <w:r w:rsidRPr="00C67FE3">
                        <w:rPr>
                          <w:rFonts w:ascii="Arial" w:hAnsi="Arial" w:cs="Arial"/>
                          <w:sz w:val="24"/>
                          <w:szCs w:val="24"/>
                        </w:rPr>
                        <w:t>Greeno</w:t>
                      </w:r>
                      <w:proofErr w:type="spellEnd"/>
                      <w:r w:rsidRPr="00C67FE3">
                        <w:rPr>
                          <w:rFonts w:ascii="Arial" w:hAnsi="Arial" w:cs="Arial"/>
                          <w:sz w:val="24"/>
                          <w:szCs w:val="24"/>
                        </w:rPr>
                        <w:t xml:space="preserve"> 2017)</w:t>
                      </w:r>
                    </w:p>
                    <w:p w14:paraId="55667483" w14:textId="30E6D41D" w:rsidR="00E67D1D" w:rsidRPr="00C67FE3" w:rsidRDefault="00E67D1D">
                      <w:pPr>
                        <w:rPr>
                          <w:rFonts w:ascii="Arial" w:hAnsi="Arial" w:cs="Arial"/>
                          <w:sz w:val="24"/>
                          <w:szCs w:val="24"/>
                        </w:rPr>
                      </w:pPr>
                      <w:r w:rsidRPr="00C67FE3">
                        <w:rPr>
                          <w:rFonts w:ascii="Arial" w:hAnsi="Arial" w:cs="Arial"/>
                          <w:sz w:val="24"/>
                          <w:szCs w:val="24"/>
                        </w:rPr>
                        <w:t>Vo (original Volume) = 16</w:t>
                      </w:r>
                      <w:r>
                        <w:rPr>
                          <w:rFonts w:ascii="Arial" w:hAnsi="Arial" w:cs="Arial"/>
                          <w:sz w:val="24"/>
                          <w:szCs w:val="24"/>
                        </w:rPr>
                        <w:t>,</w:t>
                      </w:r>
                      <w:r w:rsidRPr="00C67FE3">
                        <w:rPr>
                          <w:rFonts w:ascii="Arial" w:hAnsi="Arial" w:cs="Arial"/>
                          <w:sz w:val="24"/>
                          <w:szCs w:val="24"/>
                        </w:rPr>
                        <w:t>470m3</w:t>
                      </w:r>
                    </w:p>
                    <w:p w14:paraId="701475BB" w14:textId="15450031" w:rsidR="00E67D1D" w:rsidRPr="00C67FE3" w:rsidRDefault="00E67D1D">
                      <w:pPr>
                        <w:rPr>
                          <w:rFonts w:ascii="Arial" w:hAnsi="Arial" w:cs="Arial"/>
                          <w:sz w:val="24"/>
                          <w:szCs w:val="24"/>
                        </w:rPr>
                      </w:pPr>
                      <w:r w:rsidRPr="00C67FE3">
                        <w:rPr>
                          <w:rFonts w:ascii="Arial" w:hAnsi="Arial" w:cs="Arial"/>
                          <w:sz w:val="24"/>
                          <w:szCs w:val="24"/>
                        </w:rPr>
                        <w:t xml:space="preserve">Gravel/ Clay subsoil bulk factor = 1.35 ( Taken from </w:t>
                      </w:r>
                      <w:hyperlink r:id="rId30" w:history="1">
                        <w:r w:rsidRPr="00C67FE3">
                          <w:rPr>
                            <w:rStyle w:val="Hyperlink"/>
                            <w:rFonts w:ascii="Arial" w:hAnsi="Arial" w:cs="Arial"/>
                            <w:sz w:val="24"/>
                            <w:szCs w:val="24"/>
                          </w:rPr>
                          <w:t>https://community.dur.ac.uk/~des0www4/cal/roads/earthwk/earthwk.html</w:t>
                        </w:r>
                      </w:hyperlink>
                      <w:r w:rsidRPr="00C67FE3">
                        <w:rPr>
                          <w:rFonts w:ascii="Arial" w:hAnsi="Arial" w:cs="Arial"/>
                          <w:sz w:val="24"/>
                          <w:szCs w:val="24"/>
                        </w:rPr>
                        <w:t xml:space="preserve"> )</w:t>
                      </w:r>
                    </w:p>
                    <w:p w14:paraId="13252308" w14:textId="25B7435B" w:rsidR="00E67D1D" w:rsidRPr="00C67FE3" w:rsidRDefault="00E67D1D">
                      <w:pPr>
                        <w:rPr>
                          <w:rFonts w:ascii="Arial" w:hAnsi="Arial" w:cs="Arial"/>
                          <w:sz w:val="24"/>
                          <w:szCs w:val="24"/>
                        </w:rPr>
                      </w:pPr>
                      <w:proofErr w:type="spellStart"/>
                      <w:r w:rsidRPr="00C67FE3">
                        <w:rPr>
                          <w:rFonts w:ascii="Arial" w:hAnsi="Arial" w:cs="Arial"/>
                          <w:sz w:val="24"/>
                          <w:szCs w:val="24"/>
                        </w:rPr>
                        <w:t>Vb</w:t>
                      </w:r>
                      <w:proofErr w:type="spellEnd"/>
                      <w:r w:rsidRPr="00C67FE3">
                        <w:rPr>
                          <w:rFonts w:ascii="Arial" w:hAnsi="Arial" w:cs="Arial"/>
                          <w:sz w:val="24"/>
                          <w:szCs w:val="24"/>
                        </w:rPr>
                        <w:t xml:space="preserve"> (Bulk volume) = 16</w:t>
                      </w:r>
                      <w:r>
                        <w:rPr>
                          <w:rFonts w:ascii="Arial" w:hAnsi="Arial" w:cs="Arial"/>
                          <w:sz w:val="24"/>
                          <w:szCs w:val="24"/>
                        </w:rPr>
                        <w:t>,</w:t>
                      </w:r>
                      <w:r w:rsidRPr="00C67FE3">
                        <w:rPr>
                          <w:rFonts w:ascii="Arial" w:hAnsi="Arial" w:cs="Arial"/>
                          <w:sz w:val="24"/>
                          <w:szCs w:val="24"/>
                        </w:rPr>
                        <w:t>470 x 1.35</w:t>
                      </w:r>
                    </w:p>
                    <w:p w14:paraId="3404921A" w14:textId="4657C9D5" w:rsidR="00E67D1D" w:rsidRPr="00C67FE3" w:rsidRDefault="00E67D1D">
                      <w:pPr>
                        <w:rPr>
                          <w:rFonts w:ascii="Arial" w:hAnsi="Arial" w:cs="Arial"/>
                          <w:sz w:val="24"/>
                          <w:szCs w:val="24"/>
                        </w:rPr>
                      </w:pPr>
                      <w:proofErr w:type="spellStart"/>
                      <w:r w:rsidRPr="00C67FE3">
                        <w:rPr>
                          <w:rFonts w:ascii="Arial" w:hAnsi="Arial" w:cs="Arial"/>
                          <w:sz w:val="24"/>
                          <w:szCs w:val="24"/>
                        </w:rPr>
                        <w:t>Vb</w:t>
                      </w:r>
                      <w:proofErr w:type="spellEnd"/>
                      <w:r w:rsidRPr="00C67FE3">
                        <w:rPr>
                          <w:rFonts w:ascii="Arial" w:hAnsi="Arial" w:cs="Arial"/>
                          <w:sz w:val="24"/>
                          <w:szCs w:val="24"/>
                        </w:rPr>
                        <w:t xml:space="preserve"> (Bulk volume) 22</w:t>
                      </w:r>
                      <w:r>
                        <w:rPr>
                          <w:rFonts w:ascii="Arial" w:hAnsi="Arial" w:cs="Arial"/>
                          <w:sz w:val="24"/>
                          <w:szCs w:val="24"/>
                        </w:rPr>
                        <w:t>,</w:t>
                      </w:r>
                      <w:r w:rsidRPr="00C67FE3">
                        <w:rPr>
                          <w:rFonts w:ascii="Arial" w:hAnsi="Arial" w:cs="Arial"/>
                          <w:sz w:val="24"/>
                          <w:szCs w:val="24"/>
                        </w:rPr>
                        <w:t>234.5m3.</w:t>
                      </w:r>
                    </w:p>
                    <w:p w14:paraId="13480966" w14:textId="4D9D3757" w:rsidR="00E67D1D" w:rsidRPr="00C67FE3" w:rsidRDefault="00E67D1D">
                      <w:pPr>
                        <w:rPr>
                          <w:rFonts w:ascii="Arial" w:hAnsi="Arial" w:cs="Arial"/>
                          <w:sz w:val="24"/>
                          <w:szCs w:val="24"/>
                        </w:rPr>
                      </w:pPr>
                    </w:p>
                    <w:p w14:paraId="57FF27AE" w14:textId="547627A1" w:rsidR="00E67D1D" w:rsidRPr="00C67FE3" w:rsidRDefault="00E67D1D">
                      <w:pPr>
                        <w:rPr>
                          <w:rFonts w:ascii="Arial" w:hAnsi="Arial" w:cs="Arial"/>
                          <w:sz w:val="24"/>
                          <w:szCs w:val="24"/>
                          <w:u w:val="single"/>
                        </w:rPr>
                      </w:pPr>
                      <w:r w:rsidRPr="00C67FE3">
                        <w:rPr>
                          <w:rFonts w:ascii="Arial" w:hAnsi="Arial" w:cs="Arial"/>
                          <w:sz w:val="24"/>
                          <w:szCs w:val="24"/>
                          <w:u w:val="single"/>
                        </w:rPr>
                        <w:t>Dumper cycle time.</w:t>
                      </w:r>
                    </w:p>
                    <w:p w14:paraId="53DB2853" w14:textId="7831DA16" w:rsidR="00E67D1D" w:rsidRPr="00C67FE3" w:rsidRDefault="00E67D1D">
                      <w:pPr>
                        <w:rPr>
                          <w:rFonts w:ascii="Arial" w:hAnsi="Arial" w:cs="Arial"/>
                          <w:sz w:val="24"/>
                          <w:szCs w:val="24"/>
                        </w:rPr>
                      </w:pPr>
                      <w:r w:rsidRPr="00C67FE3">
                        <w:rPr>
                          <w:rFonts w:ascii="Arial" w:hAnsi="Arial" w:cs="Arial"/>
                          <w:sz w:val="24"/>
                          <w:szCs w:val="24"/>
                        </w:rPr>
                        <w:t>Known facts:</w:t>
                      </w:r>
                    </w:p>
                    <w:p w14:paraId="2B887ECC" w14:textId="419B66FE" w:rsidR="00E67D1D" w:rsidRPr="00C67FE3" w:rsidRDefault="00E67D1D" w:rsidP="00A56537">
                      <w:pPr>
                        <w:pStyle w:val="ListParagraph"/>
                        <w:rPr>
                          <w:rFonts w:ascii="Arial" w:hAnsi="Arial" w:cs="Arial"/>
                          <w:sz w:val="24"/>
                          <w:szCs w:val="24"/>
                        </w:rPr>
                      </w:pPr>
                      <w:r w:rsidRPr="00C67FE3">
                        <w:rPr>
                          <w:rFonts w:ascii="Arial" w:hAnsi="Arial" w:cs="Arial"/>
                          <w:sz w:val="24"/>
                          <w:szCs w:val="24"/>
                        </w:rPr>
                        <w:t>3-minute tipping time.</w:t>
                      </w:r>
                    </w:p>
                    <w:p w14:paraId="1E737884" w14:textId="01CAF75E" w:rsidR="00E67D1D" w:rsidRPr="00C67FE3" w:rsidRDefault="00E67D1D" w:rsidP="00A56537">
                      <w:pPr>
                        <w:pStyle w:val="ListParagraph"/>
                        <w:rPr>
                          <w:rFonts w:ascii="Arial" w:hAnsi="Arial" w:cs="Arial"/>
                          <w:sz w:val="24"/>
                          <w:szCs w:val="24"/>
                        </w:rPr>
                      </w:pPr>
                      <w:r w:rsidRPr="00C67FE3">
                        <w:rPr>
                          <w:rFonts w:ascii="Arial" w:hAnsi="Arial" w:cs="Arial"/>
                          <w:sz w:val="24"/>
                          <w:szCs w:val="24"/>
                        </w:rPr>
                        <w:t>Dumper has 30m3 capacity and 30 mph speed.</w:t>
                      </w:r>
                    </w:p>
                    <w:p w14:paraId="480DFC2E" w14:textId="59A52617" w:rsidR="00E67D1D" w:rsidRPr="00C67FE3" w:rsidRDefault="00E67D1D" w:rsidP="00A56537">
                      <w:pPr>
                        <w:pStyle w:val="ListParagraph"/>
                        <w:rPr>
                          <w:rFonts w:ascii="Arial" w:hAnsi="Arial" w:cs="Arial"/>
                          <w:sz w:val="24"/>
                          <w:szCs w:val="24"/>
                        </w:rPr>
                      </w:pPr>
                      <w:r w:rsidRPr="00C67FE3">
                        <w:rPr>
                          <w:rFonts w:ascii="Arial" w:hAnsi="Arial" w:cs="Arial"/>
                          <w:sz w:val="24"/>
                          <w:szCs w:val="24"/>
                        </w:rPr>
                        <w:t>Excavator ha</w:t>
                      </w:r>
                      <w:r>
                        <w:rPr>
                          <w:rFonts w:ascii="Arial" w:hAnsi="Arial" w:cs="Arial"/>
                          <w:sz w:val="24"/>
                          <w:szCs w:val="24"/>
                        </w:rPr>
                        <w:t>s</w:t>
                      </w:r>
                      <w:r w:rsidRPr="00C67FE3">
                        <w:rPr>
                          <w:rFonts w:ascii="Arial" w:hAnsi="Arial" w:cs="Arial"/>
                          <w:sz w:val="24"/>
                          <w:szCs w:val="24"/>
                        </w:rPr>
                        <w:t xml:space="preserve"> a 0.8m3 bucket.</w:t>
                      </w:r>
                    </w:p>
                    <w:p w14:paraId="069DF209" w14:textId="285DA009" w:rsidR="00E67D1D" w:rsidRPr="00C67FE3" w:rsidRDefault="00E67D1D" w:rsidP="00A56537">
                      <w:pPr>
                        <w:pStyle w:val="ListParagraph"/>
                        <w:rPr>
                          <w:rFonts w:ascii="Arial" w:hAnsi="Arial" w:cs="Arial"/>
                          <w:sz w:val="24"/>
                          <w:szCs w:val="24"/>
                        </w:rPr>
                      </w:pPr>
                      <w:r w:rsidRPr="00C67FE3">
                        <w:rPr>
                          <w:rFonts w:ascii="Arial" w:hAnsi="Arial" w:cs="Arial"/>
                          <w:sz w:val="24"/>
                          <w:szCs w:val="24"/>
                        </w:rPr>
                        <w:t>Excavator takes an average of 40 seconds to excavate and download.</w:t>
                      </w:r>
                    </w:p>
                    <w:p w14:paraId="2AD14181" w14:textId="7D4C9EFC" w:rsidR="00E67D1D" w:rsidRDefault="00E67D1D" w:rsidP="00C67FE3">
                      <w:pPr>
                        <w:ind w:left="360"/>
                        <w:rPr>
                          <w:rFonts w:ascii="Arial" w:hAnsi="Arial" w:cs="Arial"/>
                          <w:color w:val="000000"/>
                          <w:sz w:val="24"/>
                          <w:szCs w:val="24"/>
                          <w:shd w:val="clear" w:color="auto" w:fill="FFFFFF"/>
                        </w:rPr>
                      </w:pPr>
                      <w:r w:rsidRPr="00C67FE3">
                        <w:rPr>
                          <w:rFonts w:ascii="Arial" w:hAnsi="Arial" w:cs="Arial"/>
                          <w:sz w:val="24"/>
                          <w:szCs w:val="24"/>
                        </w:rPr>
                        <w:t>Known Plant facts taken from</w:t>
                      </w:r>
                      <w:r>
                        <w:rPr>
                          <w:rFonts w:ascii="Arial" w:hAnsi="Arial" w:cs="Arial"/>
                          <w:sz w:val="24"/>
                          <w:szCs w:val="24"/>
                        </w:rPr>
                        <w:t xml:space="preserve"> Lecture slide</w:t>
                      </w:r>
                      <w:r w:rsidRPr="00C67FE3">
                        <w:rPr>
                          <w:rFonts w:ascii="Arial" w:hAnsi="Arial" w:cs="Arial"/>
                          <w:sz w:val="24"/>
                          <w:szCs w:val="24"/>
                        </w:rPr>
                        <w:t xml:space="preserve"> </w:t>
                      </w:r>
                      <w:r w:rsidRPr="00C67FE3">
                        <w:rPr>
                          <w:rFonts w:ascii="Arial" w:hAnsi="Arial" w:cs="Arial"/>
                          <w:color w:val="000000"/>
                          <w:sz w:val="24"/>
                          <w:szCs w:val="24"/>
                          <w:shd w:val="clear" w:color="auto" w:fill="FFFFFF"/>
                        </w:rPr>
                        <w:t>(</w:t>
                      </w:r>
                      <w:proofErr w:type="spellStart"/>
                      <w:r w:rsidRPr="00C67FE3">
                        <w:rPr>
                          <w:rFonts w:ascii="Arial" w:hAnsi="Arial" w:cs="Arial"/>
                          <w:color w:val="000000"/>
                          <w:sz w:val="24"/>
                          <w:szCs w:val="24"/>
                          <w:shd w:val="clear" w:color="auto" w:fill="FFFFFF"/>
                        </w:rPr>
                        <w:t>Ferriz-Papi</w:t>
                      </w:r>
                      <w:proofErr w:type="spellEnd"/>
                      <w:r w:rsidRPr="00C67FE3">
                        <w:rPr>
                          <w:rFonts w:ascii="Arial" w:hAnsi="Arial" w:cs="Arial"/>
                          <w:color w:val="000000"/>
                          <w:sz w:val="24"/>
                          <w:szCs w:val="24"/>
                          <w:shd w:val="clear" w:color="auto" w:fill="FFFFFF"/>
                        </w:rPr>
                        <w:t>, 2020).</w:t>
                      </w:r>
                    </w:p>
                    <w:p w14:paraId="770E1350" w14:textId="5577CE3E" w:rsidR="00E67D1D" w:rsidRDefault="00E67D1D" w:rsidP="00C67FE3">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Time to fill dumper = 30m3/0.8m3 x 40 = 1500 seconds = 25 minutes.</w:t>
                      </w:r>
                    </w:p>
                    <w:p w14:paraId="70300A65" w14:textId="2644C0E2" w:rsidR="00E67D1D" w:rsidRDefault="00E67D1D" w:rsidP="00C67FE3">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Complete cycle time = 5/30 x 9.6 mins (journey time from site to dumping site for each leg of the journey)</w:t>
                      </w:r>
                    </w:p>
                    <w:p w14:paraId="3788CD5E" w14:textId="6EE86254" w:rsidR="00E67D1D" w:rsidRDefault="00E67D1D" w:rsidP="00C67FE3">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Complete cycle time = 9.6+9.6+25+3 = 47.2 mins.</w:t>
                      </w:r>
                    </w:p>
                    <w:p w14:paraId="797CA769" w14:textId="0C87D172" w:rsidR="00E67D1D" w:rsidRPr="00C67FE3" w:rsidRDefault="00E67D1D" w:rsidP="00C67FE3">
                      <w:pPr>
                        <w:ind w:left="360"/>
                        <w:rPr>
                          <w:rFonts w:ascii="Arial" w:hAnsi="Arial" w:cs="Arial"/>
                          <w:sz w:val="24"/>
                          <w:szCs w:val="24"/>
                        </w:rPr>
                      </w:pPr>
                      <w:r>
                        <w:rPr>
                          <w:rFonts w:ascii="Arial" w:hAnsi="Arial" w:cs="Arial"/>
                          <w:color w:val="000000"/>
                          <w:sz w:val="24"/>
                          <w:szCs w:val="24"/>
                          <w:shd w:val="clear" w:color="auto" w:fill="FFFFFF"/>
                        </w:rPr>
                        <w:t>Complete cycle time of dumper = 47.2 mins.</w:t>
                      </w:r>
                    </w:p>
                  </w:txbxContent>
                </v:textbox>
                <w10:wrap anchorx="margin"/>
              </v:shape>
            </w:pict>
          </mc:Fallback>
        </mc:AlternateContent>
      </w:r>
    </w:p>
    <w:p w14:paraId="294BD264" w14:textId="5CD311B4" w:rsidR="00E12B31" w:rsidRPr="00E12B31" w:rsidRDefault="00E12B31" w:rsidP="00E12B31">
      <w:pPr>
        <w:rPr>
          <w:rFonts w:ascii="Arial" w:hAnsi="Arial" w:cs="Arial"/>
          <w:sz w:val="24"/>
          <w:szCs w:val="24"/>
        </w:rPr>
      </w:pPr>
    </w:p>
    <w:p w14:paraId="285B1C41" w14:textId="4A57B8BD" w:rsidR="00E12B31" w:rsidRPr="00E12B31" w:rsidRDefault="00E12B31" w:rsidP="00E12B31">
      <w:pPr>
        <w:rPr>
          <w:rFonts w:ascii="Arial" w:hAnsi="Arial" w:cs="Arial"/>
          <w:sz w:val="24"/>
          <w:szCs w:val="24"/>
        </w:rPr>
      </w:pPr>
    </w:p>
    <w:p w14:paraId="2256FD4F" w14:textId="7E408095" w:rsidR="00E12B31" w:rsidRPr="00E12B31" w:rsidRDefault="00E12B31" w:rsidP="00E12B31">
      <w:pPr>
        <w:rPr>
          <w:rFonts w:ascii="Arial" w:hAnsi="Arial" w:cs="Arial"/>
          <w:sz w:val="24"/>
          <w:szCs w:val="24"/>
        </w:rPr>
      </w:pPr>
    </w:p>
    <w:p w14:paraId="0B91DFE0" w14:textId="76463EB5" w:rsidR="00E12B31" w:rsidRPr="00E12B31" w:rsidRDefault="00E12B31" w:rsidP="00E12B31">
      <w:pPr>
        <w:rPr>
          <w:rFonts w:ascii="Arial" w:hAnsi="Arial" w:cs="Arial"/>
          <w:sz w:val="24"/>
          <w:szCs w:val="24"/>
        </w:rPr>
      </w:pPr>
    </w:p>
    <w:p w14:paraId="7FE097A4" w14:textId="66267260" w:rsidR="00E12B31" w:rsidRPr="00E12B31" w:rsidRDefault="00E12B31" w:rsidP="00E12B31">
      <w:pPr>
        <w:rPr>
          <w:rFonts w:ascii="Arial" w:hAnsi="Arial" w:cs="Arial"/>
          <w:sz w:val="24"/>
          <w:szCs w:val="24"/>
        </w:rPr>
      </w:pPr>
    </w:p>
    <w:p w14:paraId="6BFEBA31" w14:textId="2639EA88" w:rsidR="00E12B31" w:rsidRPr="00E12B31" w:rsidRDefault="00E12B31" w:rsidP="00E12B31">
      <w:pPr>
        <w:rPr>
          <w:rFonts w:ascii="Arial" w:hAnsi="Arial" w:cs="Arial"/>
          <w:sz w:val="24"/>
          <w:szCs w:val="24"/>
        </w:rPr>
      </w:pPr>
    </w:p>
    <w:p w14:paraId="16E71948" w14:textId="3AC1A9A3" w:rsidR="00E12B31" w:rsidRPr="00E12B31" w:rsidRDefault="00E12B31" w:rsidP="00E12B31">
      <w:pPr>
        <w:rPr>
          <w:rFonts w:ascii="Arial" w:hAnsi="Arial" w:cs="Arial"/>
          <w:sz w:val="24"/>
          <w:szCs w:val="24"/>
        </w:rPr>
      </w:pPr>
    </w:p>
    <w:p w14:paraId="32959AD2" w14:textId="30614481" w:rsidR="00E12B31" w:rsidRPr="00E12B31" w:rsidRDefault="00E12B31" w:rsidP="00E12B31">
      <w:pPr>
        <w:rPr>
          <w:rFonts w:ascii="Arial" w:hAnsi="Arial" w:cs="Arial"/>
          <w:sz w:val="24"/>
          <w:szCs w:val="24"/>
        </w:rPr>
      </w:pPr>
    </w:p>
    <w:p w14:paraId="1E8DD704" w14:textId="427E793D" w:rsidR="00E12B31" w:rsidRPr="00E12B31" w:rsidRDefault="00E12B31" w:rsidP="00E12B31">
      <w:pPr>
        <w:rPr>
          <w:rFonts w:ascii="Arial" w:hAnsi="Arial" w:cs="Arial"/>
          <w:sz w:val="24"/>
          <w:szCs w:val="24"/>
        </w:rPr>
      </w:pPr>
    </w:p>
    <w:p w14:paraId="08FDE943" w14:textId="0FEA697D" w:rsidR="00E12B31" w:rsidRPr="00E12B31" w:rsidRDefault="00E12B31" w:rsidP="00E12B31">
      <w:pPr>
        <w:rPr>
          <w:rFonts w:ascii="Arial" w:hAnsi="Arial" w:cs="Arial"/>
          <w:sz w:val="24"/>
          <w:szCs w:val="24"/>
        </w:rPr>
      </w:pPr>
    </w:p>
    <w:p w14:paraId="2EDD9217" w14:textId="053A403F" w:rsidR="00E12B31" w:rsidRPr="00E12B31" w:rsidRDefault="00E12B31" w:rsidP="00E12B31">
      <w:pPr>
        <w:rPr>
          <w:rFonts w:ascii="Arial" w:hAnsi="Arial" w:cs="Arial"/>
          <w:sz w:val="24"/>
          <w:szCs w:val="24"/>
        </w:rPr>
      </w:pPr>
    </w:p>
    <w:p w14:paraId="26BF53BB" w14:textId="14FBF22C" w:rsidR="00E12B31" w:rsidRPr="00E12B31" w:rsidRDefault="00E12B31" w:rsidP="00E12B31">
      <w:pPr>
        <w:rPr>
          <w:rFonts w:ascii="Arial" w:hAnsi="Arial" w:cs="Arial"/>
          <w:sz w:val="24"/>
          <w:szCs w:val="24"/>
        </w:rPr>
      </w:pPr>
    </w:p>
    <w:p w14:paraId="20862F2B" w14:textId="56CC4C67" w:rsidR="00E12B31" w:rsidRPr="00E12B31" w:rsidRDefault="00E12B31" w:rsidP="00E12B31">
      <w:pPr>
        <w:rPr>
          <w:rFonts w:ascii="Arial" w:hAnsi="Arial" w:cs="Arial"/>
          <w:sz w:val="24"/>
          <w:szCs w:val="24"/>
        </w:rPr>
      </w:pPr>
    </w:p>
    <w:p w14:paraId="769BE5B4" w14:textId="55C825DF" w:rsidR="00E12B31" w:rsidRPr="00E12B31" w:rsidRDefault="00E12B31" w:rsidP="00E12B31">
      <w:pPr>
        <w:rPr>
          <w:rFonts w:ascii="Arial" w:hAnsi="Arial" w:cs="Arial"/>
          <w:sz w:val="24"/>
          <w:szCs w:val="24"/>
        </w:rPr>
      </w:pPr>
    </w:p>
    <w:p w14:paraId="7A61C309" w14:textId="1384271C" w:rsidR="00E12B31" w:rsidRPr="00E12B31" w:rsidRDefault="00E12B31" w:rsidP="00E12B31">
      <w:pPr>
        <w:rPr>
          <w:rFonts w:ascii="Arial" w:hAnsi="Arial" w:cs="Arial"/>
          <w:sz w:val="24"/>
          <w:szCs w:val="24"/>
        </w:rPr>
      </w:pPr>
    </w:p>
    <w:p w14:paraId="4FDD13F2" w14:textId="6F52FC49" w:rsidR="00E12B31" w:rsidRPr="00E12B31" w:rsidRDefault="00E12B31" w:rsidP="00E12B31">
      <w:pPr>
        <w:rPr>
          <w:rFonts w:ascii="Arial" w:hAnsi="Arial" w:cs="Arial"/>
          <w:sz w:val="24"/>
          <w:szCs w:val="24"/>
        </w:rPr>
      </w:pPr>
    </w:p>
    <w:p w14:paraId="5DA56066" w14:textId="2C7007D7" w:rsidR="00E12B31" w:rsidRPr="00E12B31" w:rsidRDefault="00E12B31" w:rsidP="00E12B31">
      <w:pPr>
        <w:rPr>
          <w:rFonts w:ascii="Arial" w:hAnsi="Arial" w:cs="Arial"/>
          <w:sz w:val="24"/>
          <w:szCs w:val="24"/>
        </w:rPr>
      </w:pPr>
    </w:p>
    <w:p w14:paraId="60E99453" w14:textId="7BEC3074" w:rsidR="00E12B31" w:rsidRPr="00E12B31" w:rsidRDefault="00E12B31" w:rsidP="00E12B31">
      <w:pPr>
        <w:rPr>
          <w:rFonts w:ascii="Arial" w:hAnsi="Arial" w:cs="Arial"/>
          <w:sz w:val="24"/>
          <w:szCs w:val="24"/>
        </w:rPr>
      </w:pPr>
    </w:p>
    <w:p w14:paraId="2F0BDF75" w14:textId="75885528" w:rsidR="00E12B31" w:rsidRPr="00E12B31" w:rsidRDefault="00E12B31" w:rsidP="00E12B31">
      <w:pPr>
        <w:rPr>
          <w:rFonts w:ascii="Arial" w:hAnsi="Arial" w:cs="Arial"/>
          <w:sz w:val="24"/>
          <w:szCs w:val="24"/>
        </w:rPr>
      </w:pPr>
    </w:p>
    <w:p w14:paraId="0A37CE94" w14:textId="19FCBEBD" w:rsidR="00E12B31" w:rsidRDefault="00E12B31" w:rsidP="00E12B31">
      <w:pPr>
        <w:rPr>
          <w:rFonts w:ascii="Arial" w:hAnsi="Arial" w:cs="Arial"/>
          <w:sz w:val="24"/>
          <w:szCs w:val="24"/>
        </w:rPr>
      </w:pPr>
    </w:p>
    <w:p w14:paraId="4B417B64" w14:textId="49D90C88" w:rsidR="00E12B31" w:rsidRDefault="00E12B31" w:rsidP="00E12B31">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7728" behindDoc="0" locked="0" layoutInCell="1" allowOverlap="1" wp14:anchorId="053EBCB8" wp14:editId="66D6917F">
            <wp:simplePos x="0" y="0"/>
            <wp:positionH relativeFrom="column">
              <wp:posOffset>-750570</wp:posOffset>
            </wp:positionH>
            <wp:positionV relativeFrom="paragraph">
              <wp:posOffset>103505</wp:posOffset>
            </wp:positionV>
            <wp:extent cx="7294245" cy="4450715"/>
            <wp:effectExtent l="0" t="0" r="1905" b="6985"/>
            <wp:wrapSquare wrapText="bothSides"/>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king strut.jpg"/>
                    <pic:cNvPicPr/>
                  </pic:nvPicPr>
                  <pic:blipFill>
                    <a:blip r:embed="rId31">
                      <a:extLst>
                        <a:ext uri="{28A0092B-C50C-407E-A947-70E740481C1C}">
                          <a14:useLocalDpi xmlns:a14="http://schemas.microsoft.com/office/drawing/2010/main" val="0"/>
                        </a:ext>
                      </a:extLst>
                    </a:blip>
                    <a:stretch>
                      <a:fillRect/>
                    </a:stretch>
                  </pic:blipFill>
                  <pic:spPr>
                    <a:xfrm>
                      <a:off x="0" y="0"/>
                      <a:ext cx="7294245" cy="445071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Appendix 4 showing typical details of raking strut.</w:t>
      </w:r>
    </w:p>
    <w:p w14:paraId="26C2AC14" w14:textId="1550399C" w:rsidR="00E12B31" w:rsidRDefault="00E12B31" w:rsidP="00E12B31">
      <w:pPr>
        <w:rPr>
          <w:rFonts w:ascii="Arial" w:hAnsi="Arial" w:cs="Arial"/>
          <w:sz w:val="24"/>
          <w:szCs w:val="24"/>
        </w:rPr>
      </w:pPr>
    </w:p>
    <w:p w14:paraId="41BECDF1" w14:textId="4FEF8033" w:rsidR="00E12B31" w:rsidRDefault="00E12B31" w:rsidP="00E12B31">
      <w:pPr>
        <w:rPr>
          <w:rFonts w:ascii="Arial" w:hAnsi="Arial" w:cs="Arial"/>
          <w:sz w:val="24"/>
          <w:szCs w:val="24"/>
        </w:rPr>
      </w:pPr>
    </w:p>
    <w:p w14:paraId="6322984E" w14:textId="77777777" w:rsidR="00E12B31" w:rsidRDefault="00E12B31" w:rsidP="00E12B31">
      <w:pPr>
        <w:rPr>
          <w:rFonts w:ascii="Arial" w:hAnsi="Arial" w:cs="Arial"/>
          <w:noProof/>
          <w:sz w:val="24"/>
          <w:szCs w:val="24"/>
        </w:rPr>
      </w:pPr>
    </w:p>
    <w:p w14:paraId="321602B7" w14:textId="4B7E1B28" w:rsidR="00E12B31" w:rsidRDefault="00E12B31" w:rsidP="00E12B31">
      <w:pPr>
        <w:rPr>
          <w:rFonts w:ascii="Arial" w:hAnsi="Arial" w:cs="Arial"/>
          <w:sz w:val="24"/>
          <w:szCs w:val="24"/>
        </w:rPr>
      </w:pPr>
      <w:r>
        <w:rPr>
          <w:rFonts w:ascii="Arial" w:hAnsi="Arial" w:cs="Arial"/>
          <w:noProof/>
          <w:sz w:val="24"/>
          <w:szCs w:val="24"/>
        </w:rPr>
        <w:lastRenderedPageBreak/>
        <w:drawing>
          <wp:inline distT="0" distB="0" distL="0" distR="0" wp14:anchorId="4E18CF32" wp14:editId="426B93E2">
            <wp:extent cx="4829175" cy="7099540"/>
            <wp:effectExtent l="0" t="0" r="0" b="635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sement 1.png"/>
                    <pic:cNvPicPr/>
                  </pic:nvPicPr>
                  <pic:blipFill rotWithShape="1">
                    <a:blip r:embed="rId32">
                      <a:extLst>
                        <a:ext uri="{28A0092B-C50C-407E-A947-70E740481C1C}">
                          <a14:useLocalDpi xmlns:a14="http://schemas.microsoft.com/office/drawing/2010/main" val="0"/>
                        </a:ext>
                      </a:extLst>
                    </a:blip>
                    <a:srcRect b="4929"/>
                    <a:stretch/>
                  </pic:blipFill>
                  <pic:spPr bwMode="auto">
                    <a:xfrm>
                      <a:off x="0" y="0"/>
                      <a:ext cx="4829175" cy="7099540"/>
                    </a:xfrm>
                    <a:prstGeom prst="rect">
                      <a:avLst/>
                    </a:prstGeom>
                    <a:ln>
                      <a:noFill/>
                    </a:ln>
                    <a:extLst>
                      <a:ext uri="{53640926-AAD7-44D8-BBD7-CCE9431645EC}">
                        <a14:shadowObscured xmlns:a14="http://schemas.microsoft.com/office/drawing/2010/main"/>
                      </a:ext>
                    </a:extLst>
                  </pic:spPr>
                </pic:pic>
              </a:graphicData>
            </a:graphic>
          </wp:inline>
        </w:drawing>
      </w:r>
    </w:p>
    <w:p w14:paraId="14F9440D" w14:textId="0C874065" w:rsidR="00E12B31" w:rsidRDefault="00E12B31" w:rsidP="00E12B31">
      <w:pPr>
        <w:tabs>
          <w:tab w:val="left" w:pos="1372"/>
        </w:tabs>
        <w:rPr>
          <w:rFonts w:ascii="Arial" w:hAnsi="Arial" w:cs="Arial"/>
          <w:sz w:val="24"/>
          <w:szCs w:val="24"/>
        </w:rPr>
      </w:pPr>
      <w:r>
        <w:rPr>
          <w:rFonts w:ascii="Arial" w:hAnsi="Arial" w:cs="Arial"/>
          <w:sz w:val="24"/>
          <w:szCs w:val="24"/>
        </w:rPr>
        <w:tab/>
        <w:t xml:space="preserve">Appendix 5 showing typical details of stages of basement construction. Image taken from </w:t>
      </w:r>
      <w:proofErr w:type="spellStart"/>
      <w:r>
        <w:rPr>
          <w:rFonts w:ascii="Arial" w:hAnsi="Arial" w:cs="Arial"/>
          <w:sz w:val="24"/>
          <w:szCs w:val="24"/>
        </w:rPr>
        <w:t>Chudley</w:t>
      </w:r>
      <w:proofErr w:type="spellEnd"/>
      <w:r>
        <w:rPr>
          <w:rFonts w:ascii="Arial" w:hAnsi="Arial" w:cs="Arial"/>
          <w:sz w:val="24"/>
          <w:szCs w:val="24"/>
        </w:rPr>
        <w:t xml:space="preserve"> </w:t>
      </w:r>
      <w:proofErr w:type="spellStart"/>
      <w:r>
        <w:rPr>
          <w:rFonts w:ascii="Arial" w:hAnsi="Arial" w:cs="Arial"/>
          <w:sz w:val="24"/>
          <w:szCs w:val="24"/>
        </w:rPr>
        <w:t>Greeno</w:t>
      </w:r>
      <w:proofErr w:type="spellEnd"/>
      <w:r>
        <w:rPr>
          <w:rFonts w:ascii="Arial" w:hAnsi="Arial" w:cs="Arial"/>
          <w:sz w:val="24"/>
          <w:szCs w:val="24"/>
        </w:rPr>
        <w:t xml:space="preserve"> 2017.</w:t>
      </w:r>
    </w:p>
    <w:p w14:paraId="1FD00A77" w14:textId="1BED38E4" w:rsidR="00245069" w:rsidRDefault="00245069" w:rsidP="00E12B31">
      <w:pPr>
        <w:tabs>
          <w:tab w:val="left" w:pos="1372"/>
        </w:tabs>
        <w:rPr>
          <w:rFonts w:ascii="Arial" w:hAnsi="Arial" w:cs="Arial"/>
          <w:sz w:val="24"/>
          <w:szCs w:val="24"/>
        </w:rPr>
      </w:pPr>
    </w:p>
    <w:p w14:paraId="08BB07CC" w14:textId="5038A42D" w:rsidR="00265AC4" w:rsidRDefault="00265AC4" w:rsidP="00E12B31">
      <w:pPr>
        <w:tabs>
          <w:tab w:val="left" w:pos="1372"/>
        </w:tabs>
        <w:rPr>
          <w:rFonts w:ascii="Arial" w:hAnsi="Arial" w:cs="Arial"/>
          <w:sz w:val="24"/>
          <w:szCs w:val="24"/>
        </w:rPr>
      </w:pPr>
      <w:r>
        <w:rPr>
          <w:rFonts w:ascii="Arial" w:hAnsi="Arial" w:cs="Arial"/>
          <w:noProof/>
          <w:sz w:val="24"/>
          <w:szCs w:val="24"/>
        </w:rPr>
        <w:lastRenderedPageBreak/>
        <w:drawing>
          <wp:anchor distT="0" distB="0" distL="114300" distR="114300" simplePos="0" relativeHeight="251661824" behindDoc="1" locked="0" layoutInCell="1" allowOverlap="1" wp14:anchorId="4FCFB2B0" wp14:editId="4827BA72">
            <wp:simplePos x="0" y="0"/>
            <wp:positionH relativeFrom="margin">
              <wp:align>center</wp:align>
            </wp:positionH>
            <wp:positionV relativeFrom="paragraph">
              <wp:posOffset>457620</wp:posOffset>
            </wp:positionV>
            <wp:extent cx="5995035" cy="5334000"/>
            <wp:effectExtent l="0" t="0" r="5715" b="0"/>
            <wp:wrapSquare wrapText="bothSides"/>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anking details.png"/>
                    <pic:cNvPicPr/>
                  </pic:nvPicPr>
                  <pic:blipFill>
                    <a:blip r:embed="rId33">
                      <a:extLst>
                        <a:ext uri="{28A0092B-C50C-407E-A947-70E740481C1C}">
                          <a14:useLocalDpi xmlns:a14="http://schemas.microsoft.com/office/drawing/2010/main" val="0"/>
                        </a:ext>
                      </a:extLst>
                    </a:blip>
                    <a:stretch>
                      <a:fillRect/>
                    </a:stretch>
                  </pic:blipFill>
                  <pic:spPr>
                    <a:xfrm>
                      <a:off x="0" y="0"/>
                      <a:ext cx="5995035" cy="5334000"/>
                    </a:xfrm>
                    <a:prstGeom prst="rect">
                      <a:avLst/>
                    </a:prstGeom>
                  </pic:spPr>
                </pic:pic>
              </a:graphicData>
            </a:graphic>
            <wp14:sizeRelH relativeFrom="margin">
              <wp14:pctWidth>0</wp14:pctWidth>
            </wp14:sizeRelH>
          </wp:anchor>
        </w:drawing>
      </w:r>
    </w:p>
    <w:p w14:paraId="67F04C74" w14:textId="2A1593B7" w:rsidR="00265AC4" w:rsidRDefault="00265AC4" w:rsidP="00265AC4">
      <w:pPr>
        <w:rPr>
          <w:rFonts w:ascii="Arial" w:hAnsi="Arial" w:cs="Arial"/>
          <w:sz w:val="24"/>
          <w:szCs w:val="24"/>
        </w:rPr>
      </w:pPr>
      <w:r>
        <w:rPr>
          <w:rFonts w:ascii="Arial" w:hAnsi="Arial" w:cs="Arial"/>
          <w:sz w:val="24"/>
          <w:szCs w:val="24"/>
        </w:rPr>
        <w:t xml:space="preserve">Appendix 6 showing typical details of tanking process. Image taken from </w:t>
      </w:r>
      <w:proofErr w:type="spellStart"/>
      <w:r>
        <w:rPr>
          <w:rFonts w:ascii="Arial" w:hAnsi="Arial" w:cs="Arial"/>
          <w:sz w:val="24"/>
          <w:szCs w:val="24"/>
        </w:rPr>
        <w:t>Chudley</w:t>
      </w:r>
      <w:proofErr w:type="spellEnd"/>
      <w:r>
        <w:rPr>
          <w:rFonts w:ascii="Arial" w:hAnsi="Arial" w:cs="Arial"/>
          <w:sz w:val="24"/>
          <w:szCs w:val="24"/>
        </w:rPr>
        <w:t xml:space="preserve"> </w:t>
      </w:r>
      <w:proofErr w:type="spellStart"/>
      <w:r>
        <w:rPr>
          <w:rFonts w:ascii="Arial" w:hAnsi="Arial" w:cs="Arial"/>
          <w:sz w:val="24"/>
          <w:szCs w:val="24"/>
        </w:rPr>
        <w:t>Greeno</w:t>
      </w:r>
      <w:proofErr w:type="spellEnd"/>
      <w:r>
        <w:rPr>
          <w:rFonts w:ascii="Arial" w:hAnsi="Arial" w:cs="Arial"/>
          <w:sz w:val="24"/>
          <w:szCs w:val="24"/>
        </w:rPr>
        <w:t xml:space="preserve"> 2017.</w:t>
      </w:r>
    </w:p>
    <w:p w14:paraId="06628555" w14:textId="27FF3E79" w:rsidR="00245069" w:rsidRDefault="00245069" w:rsidP="00E12B31">
      <w:pPr>
        <w:tabs>
          <w:tab w:val="left" w:pos="1372"/>
        </w:tabs>
        <w:rPr>
          <w:rFonts w:ascii="Arial" w:hAnsi="Arial" w:cs="Arial"/>
          <w:sz w:val="24"/>
          <w:szCs w:val="24"/>
        </w:rPr>
      </w:pPr>
    </w:p>
    <w:p w14:paraId="060C5F8F" w14:textId="23BA9BE3" w:rsidR="00265AC4" w:rsidRDefault="00265AC4" w:rsidP="00E12B31">
      <w:pPr>
        <w:tabs>
          <w:tab w:val="left" w:pos="1372"/>
        </w:tabs>
        <w:rPr>
          <w:rFonts w:ascii="Arial" w:hAnsi="Arial" w:cs="Arial"/>
          <w:sz w:val="24"/>
          <w:szCs w:val="24"/>
        </w:rPr>
      </w:pPr>
    </w:p>
    <w:p w14:paraId="48FB0A03" w14:textId="61BBF7EB" w:rsidR="00265AC4" w:rsidRDefault="00265AC4" w:rsidP="00E12B31">
      <w:pPr>
        <w:tabs>
          <w:tab w:val="left" w:pos="1372"/>
        </w:tabs>
        <w:rPr>
          <w:rFonts w:ascii="Arial" w:hAnsi="Arial" w:cs="Arial"/>
          <w:sz w:val="24"/>
          <w:szCs w:val="24"/>
        </w:rPr>
      </w:pPr>
    </w:p>
    <w:p w14:paraId="0322E29E" w14:textId="6C5C7E9E" w:rsidR="00265AC4" w:rsidRDefault="00265AC4" w:rsidP="00E12B31">
      <w:pPr>
        <w:tabs>
          <w:tab w:val="left" w:pos="1372"/>
        </w:tabs>
        <w:rPr>
          <w:rFonts w:ascii="Arial" w:hAnsi="Arial" w:cs="Arial"/>
          <w:sz w:val="24"/>
          <w:szCs w:val="24"/>
        </w:rPr>
      </w:pPr>
    </w:p>
    <w:p w14:paraId="33726E96" w14:textId="48092C5C" w:rsidR="00265AC4" w:rsidRDefault="00265AC4" w:rsidP="00E12B31">
      <w:pPr>
        <w:tabs>
          <w:tab w:val="left" w:pos="1372"/>
        </w:tabs>
        <w:rPr>
          <w:rFonts w:ascii="Arial" w:hAnsi="Arial" w:cs="Arial"/>
          <w:sz w:val="24"/>
          <w:szCs w:val="24"/>
        </w:rPr>
      </w:pPr>
    </w:p>
    <w:p w14:paraId="22F7A448" w14:textId="3C20120C" w:rsidR="00265AC4" w:rsidRDefault="00265AC4" w:rsidP="00E12B31">
      <w:pPr>
        <w:tabs>
          <w:tab w:val="left" w:pos="1372"/>
        </w:tabs>
        <w:rPr>
          <w:rFonts w:ascii="Arial" w:hAnsi="Arial" w:cs="Arial"/>
          <w:sz w:val="24"/>
          <w:szCs w:val="24"/>
        </w:rPr>
      </w:pPr>
      <w:r>
        <w:rPr>
          <w:rFonts w:ascii="Arial" w:hAnsi="Arial" w:cs="Arial"/>
          <w:noProof/>
          <w:sz w:val="24"/>
          <w:szCs w:val="24"/>
        </w:rPr>
        <w:lastRenderedPageBreak/>
        <w:drawing>
          <wp:anchor distT="0" distB="0" distL="114300" distR="114300" simplePos="0" relativeHeight="251664896" behindDoc="0" locked="0" layoutInCell="1" allowOverlap="1" wp14:anchorId="3EA1AD7F" wp14:editId="13B37F14">
            <wp:simplePos x="0" y="0"/>
            <wp:positionH relativeFrom="margin">
              <wp:align>left</wp:align>
            </wp:positionH>
            <wp:positionV relativeFrom="paragraph">
              <wp:posOffset>179</wp:posOffset>
            </wp:positionV>
            <wp:extent cx="5731510" cy="7564755"/>
            <wp:effectExtent l="0" t="0" r="2540" b="0"/>
            <wp:wrapSquare wrapText="bothSides"/>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inage.jpg"/>
                    <pic:cNvPicPr/>
                  </pic:nvPicPr>
                  <pic:blipFill>
                    <a:blip r:embed="rId34">
                      <a:extLst>
                        <a:ext uri="{28A0092B-C50C-407E-A947-70E740481C1C}">
                          <a14:useLocalDpi xmlns:a14="http://schemas.microsoft.com/office/drawing/2010/main" val="0"/>
                        </a:ext>
                      </a:extLst>
                    </a:blip>
                    <a:stretch>
                      <a:fillRect/>
                    </a:stretch>
                  </pic:blipFill>
                  <pic:spPr>
                    <a:xfrm>
                      <a:off x="0" y="0"/>
                      <a:ext cx="5733043" cy="7567389"/>
                    </a:xfrm>
                    <a:prstGeom prst="rect">
                      <a:avLst/>
                    </a:prstGeom>
                  </pic:spPr>
                </pic:pic>
              </a:graphicData>
            </a:graphic>
            <wp14:sizeRelV relativeFrom="margin">
              <wp14:pctHeight>0</wp14:pctHeight>
            </wp14:sizeRelV>
          </wp:anchor>
        </w:drawing>
      </w:r>
      <w:r>
        <w:rPr>
          <w:rFonts w:ascii="Arial" w:hAnsi="Arial" w:cs="Arial"/>
          <w:sz w:val="24"/>
          <w:szCs w:val="24"/>
        </w:rPr>
        <w:t>Appendix 7 Showing example of proposed drainage system.</w:t>
      </w:r>
    </w:p>
    <w:p w14:paraId="356135D2" w14:textId="6D5A7C7F" w:rsidR="00265AC4" w:rsidRDefault="00265AC4" w:rsidP="00E12B31">
      <w:pPr>
        <w:tabs>
          <w:tab w:val="left" w:pos="1372"/>
        </w:tabs>
        <w:rPr>
          <w:rFonts w:ascii="Arial" w:hAnsi="Arial" w:cs="Arial"/>
          <w:sz w:val="24"/>
          <w:szCs w:val="24"/>
        </w:rPr>
      </w:pPr>
    </w:p>
    <w:p w14:paraId="436711B7" w14:textId="2D6AC514" w:rsidR="00265AC4" w:rsidRDefault="00061199" w:rsidP="00E12B31">
      <w:pPr>
        <w:tabs>
          <w:tab w:val="left" w:pos="1372"/>
        </w:tabs>
        <w:rPr>
          <w:rFonts w:ascii="Arial" w:hAnsi="Arial" w:cs="Arial"/>
          <w:sz w:val="24"/>
          <w:szCs w:val="24"/>
        </w:rPr>
      </w:pPr>
      <w:r>
        <w:rPr>
          <w:rFonts w:ascii="Arial" w:hAnsi="Arial" w:cs="Arial"/>
          <w:noProof/>
          <w:sz w:val="24"/>
          <w:szCs w:val="24"/>
        </w:rPr>
        <w:lastRenderedPageBreak/>
        <w:drawing>
          <wp:inline distT="0" distB="0" distL="0" distR="0" wp14:anchorId="74175486" wp14:editId="139D5541">
            <wp:extent cx="5731510" cy="8096250"/>
            <wp:effectExtent l="0" t="0" r="2540"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spection chamber.jpg"/>
                    <pic:cNvPicPr/>
                  </pic:nvPicPr>
                  <pic:blipFill>
                    <a:blip r:embed="rId35">
                      <a:extLst>
                        <a:ext uri="{28A0092B-C50C-407E-A947-70E740481C1C}">
                          <a14:useLocalDpi xmlns:a14="http://schemas.microsoft.com/office/drawing/2010/main" val="0"/>
                        </a:ext>
                      </a:extLst>
                    </a:blip>
                    <a:stretch>
                      <a:fillRect/>
                    </a:stretch>
                  </pic:blipFill>
                  <pic:spPr>
                    <a:xfrm>
                      <a:off x="0" y="0"/>
                      <a:ext cx="5731510" cy="8096250"/>
                    </a:xfrm>
                    <a:prstGeom prst="rect">
                      <a:avLst/>
                    </a:prstGeom>
                  </pic:spPr>
                </pic:pic>
              </a:graphicData>
            </a:graphic>
          </wp:inline>
        </w:drawing>
      </w:r>
    </w:p>
    <w:p w14:paraId="6D530888" w14:textId="2623936A" w:rsidR="00061199" w:rsidRDefault="00061199" w:rsidP="00E12B31">
      <w:pPr>
        <w:tabs>
          <w:tab w:val="left" w:pos="1372"/>
        </w:tabs>
        <w:rPr>
          <w:rFonts w:ascii="Arial" w:hAnsi="Arial" w:cs="Arial"/>
          <w:sz w:val="24"/>
          <w:szCs w:val="24"/>
        </w:rPr>
      </w:pPr>
      <w:r>
        <w:rPr>
          <w:rFonts w:ascii="Arial" w:hAnsi="Arial" w:cs="Arial"/>
          <w:sz w:val="24"/>
          <w:szCs w:val="24"/>
        </w:rPr>
        <w:t>Appendix 8 showing details of inspection chamber.</w:t>
      </w:r>
    </w:p>
    <w:p w14:paraId="3DDB17CF" w14:textId="192D32EC" w:rsidR="00D23A1E" w:rsidRDefault="00D23A1E" w:rsidP="00E12B31">
      <w:pPr>
        <w:tabs>
          <w:tab w:val="left" w:pos="1372"/>
        </w:tabs>
        <w:rPr>
          <w:rFonts w:ascii="Arial" w:hAnsi="Arial" w:cs="Arial"/>
          <w:sz w:val="24"/>
          <w:szCs w:val="24"/>
        </w:rPr>
      </w:pPr>
    </w:p>
    <w:p w14:paraId="76074F96" w14:textId="674760C7" w:rsidR="00D23A1E" w:rsidRDefault="00D23A1E" w:rsidP="00E12B31">
      <w:pPr>
        <w:tabs>
          <w:tab w:val="left" w:pos="1372"/>
        </w:tabs>
        <w:rPr>
          <w:rFonts w:ascii="Arial" w:hAnsi="Arial" w:cs="Arial"/>
          <w:sz w:val="24"/>
          <w:szCs w:val="24"/>
        </w:rPr>
      </w:pPr>
      <w:r>
        <w:rPr>
          <w:rFonts w:ascii="Arial" w:hAnsi="Arial" w:cs="Arial"/>
          <w:noProof/>
          <w:sz w:val="24"/>
          <w:szCs w:val="24"/>
        </w:rPr>
        <w:lastRenderedPageBreak/>
        <w:drawing>
          <wp:inline distT="0" distB="0" distL="0" distR="0" wp14:anchorId="21308A8D" wp14:editId="38DBE75B">
            <wp:extent cx="5960853" cy="6793707"/>
            <wp:effectExtent l="0" t="0" r="1905" b="7620"/>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ump.png"/>
                    <pic:cNvPicPr/>
                  </pic:nvPicPr>
                  <pic:blipFill>
                    <a:blip r:embed="rId36">
                      <a:extLst>
                        <a:ext uri="{28A0092B-C50C-407E-A947-70E740481C1C}">
                          <a14:useLocalDpi xmlns:a14="http://schemas.microsoft.com/office/drawing/2010/main" val="0"/>
                        </a:ext>
                      </a:extLst>
                    </a:blip>
                    <a:stretch>
                      <a:fillRect/>
                    </a:stretch>
                  </pic:blipFill>
                  <pic:spPr>
                    <a:xfrm>
                      <a:off x="0" y="0"/>
                      <a:ext cx="5966011" cy="6799585"/>
                    </a:xfrm>
                    <a:prstGeom prst="rect">
                      <a:avLst/>
                    </a:prstGeom>
                  </pic:spPr>
                </pic:pic>
              </a:graphicData>
            </a:graphic>
          </wp:inline>
        </w:drawing>
      </w:r>
    </w:p>
    <w:p w14:paraId="3858A083" w14:textId="1453E5C4" w:rsidR="00D23A1E" w:rsidRDefault="00D23A1E" w:rsidP="00E12B31">
      <w:pPr>
        <w:tabs>
          <w:tab w:val="left" w:pos="1372"/>
        </w:tabs>
        <w:rPr>
          <w:rFonts w:ascii="Arial" w:hAnsi="Arial" w:cs="Arial"/>
          <w:sz w:val="24"/>
          <w:szCs w:val="24"/>
        </w:rPr>
      </w:pPr>
      <w:r>
        <w:rPr>
          <w:rFonts w:ascii="Arial" w:hAnsi="Arial" w:cs="Arial"/>
          <w:sz w:val="24"/>
          <w:szCs w:val="24"/>
        </w:rPr>
        <w:t xml:space="preserve">Appendix 9 showing example of the dewatering process. (Image taken from </w:t>
      </w:r>
      <w:proofErr w:type="spellStart"/>
      <w:r>
        <w:rPr>
          <w:rFonts w:ascii="Arial" w:hAnsi="Arial" w:cs="Arial"/>
          <w:sz w:val="24"/>
          <w:szCs w:val="24"/>
        </w:rPr>
        <w:t>Chudley</w:t>
      </w:r>
      <w:proofErr w:type="spellEnd"/>
      <w:r>
        <w:rPr>
          <w:rFonts w:ascii="Arial" w:hAnsi="Arial" w:cs="Arial"/>
          <w:sz w:val="24"/>
          <w:szCs w:val="24"/>
        </w:rPr>
        <w:t xml:space="preserve"> </w:t>
      </w:r>
      <w:proofErr w:type="spellStart"/>
      <w:r>
        <w:rPr>
          <w:rFonts w:ascii="Arial" w:hAnsi="Arial" w:cs="Arial"/>
          <w:sz w:val="24"/>
          <w:szCs w:val="24"/>
        </w:rPr>
        <w:t>Greenon</w:t>
      </w:r>
      <w:proofErr w:type="spellEnd"/>
      <w:r>
        <w:rPr>
          <w:rFonts w:ascii="Arial" w:hAnsi="Arial" w:cs="Arial"/>
          <w:sz w:val="24"/>
          <w:szCs w:val="24"/>
        </w:rPr>
        <w:t xml:space="preserve"> 2017).</w:t>
      </w:r>
    </w:p>
    <w:p w14:paraId="71A244E0" w14:textId="793939CF" w:rsidR="00C14FCA" w:rsidRDefault="00C14FCA" w:rsidP="00E12B31">
      <w:pPr>
        <w:tabs>
          <w:tab w:val="left" w:pos="1372"/>
        </w:tabs>
        <w:rPr>
          <w:rFonts w:ascii="Arial" w:hAnsi="Arial" w:cs="Arial"/>
          <w:sz w:val="24"/>
          <w:szCs w:val="24"/>
        </w:rPr>
      </w:pPr>
    </w:p>
    <w:p w14:paraId="236BC4E5" w14:textId="3128C451" w:rsidR="00C14FCA" w:rsidRDefault="00C14FCA" w:rsidP="00E12B31">
      <w:pPr>
        <w:tabs>
          <w:tab w:val="left" w:pos="1372"/>
        </w:tabs>
        <w:rPr>
          <w:rFonts w:ascii="Arial" w:hAnsi="Arial" w:cs="Arial"/>
          <w:sz w:val="24"/>
          <w:szCs w:val="24"/>
        </w:rPr>
      </w:pPr>
      <w:r>
        <w:rPr>
          <w:rFonts w:ascii="Arial" w:hAnsi="Arial" w:cs="Arial"/>
          <w:noProof/>
          <w:sz w:val="24"/>
          <w:szCs w:val="24"/>
        </w:rPr>
        <w:lastRenderedPageBreak/>
        <w:drawing>
          <wp:inline distT="0" distB="0" distL="0" distR="0" wp14:anchorId="63CF9E0A" wp14:editId="207B318D">
            <wp:extent cx="5731510" cy="5633049"/>
            <wp:effectExtent l="0" t="0" r="2540" b="6350"/>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urtain wall.jpg"/>
                    <pic:cNvPicPr/>
                  </pic:nvPicPr>
                  <pic:blipFill rotWithShape="1">
                    <a:blip r:embed="rId37">
                      <a:extLst>
                        <a:ext uri="{28A0092B-C50C-407E-A947-70E740481C1C}">
                          <a14:useLocalDpi xmlns:a14="http://schemas.microsoft.com/office/drawing/2010/main" val="0"/>
                        </a:ext>
                      </a:extLst>
                    </a:blip>
                    <a:srcRect b="30424"/>
                    <a:stretch/>
                  </pic:blipFill>
                  <pic:spPr bwMode="auto">
                    <a:xfrm>
                      <a:off x="0" y="0"/>
                      <a:ext cx="5731510" cy="5633049"/>
                    </a:xfrm>
                    <a:prstGeom prst="rect">
                      <a:avLst/>
                    </a:prstGeom>
                    <a:ln>
                      <a:noFill/>
                    </a:ln>
                    <a:extLst>
                      <a:ext uri="{53640926-AAD7-44D8-BBD7-CCE9431645EC}">
                        <a14:shadowObscured xmlns:a14="http://schemas.microsoft.com/office/drawing/2010/main"/>
                      </a:ext>
                    </a:extLst>
                  </pic:spPr>
                </pic:pic>
              </a:graphicData>
            </a:graphic>
          </wp:inline>
        </w:drawing>
      </w:r>
    </w:p>
    <w:p w14:paraId="040025F4" w14:textId="63EC1AAE" w:rsidR="00C14FCA" w:rsidRPr="00E12B31" w:rsidRDefault="00C14FCA" w:rsidP="00E12B31">
      <w:pPr>
        <w:tabs>
          <w:tab w:val="left" w:pos="1372"/>
        </w:tabs>
        <w:rPr>
          <w:rFonts w:ascii="Arial" w:hAnsi="Arial" w:cs="Arial"/>
          <w:sz w:val="24"/>
          <w:szCs w:val="24"/>
        </w:rPr>
      </w:pPr>
      <w:r>
        <w:rPr>
          <w:rFonts w:ascii="Arial" w:hAnsi="Arial" w:cs="Arial"/>
          <w:sz w:val="24"/>
          <w:szCs w:val="24"/>
        </w:rPr>
        <w:t>Appendix 10 showing example of details for curtain wall system.</w:t>
      </w:r>
    </w:p>
    <w:sectPr w:rsidR="00C14FCA" w:rsidRPr="00E12B31">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72162" w14:textId="77777777" w:rsidR="00E67D1D" w:rsidRDefault="00E67D1D" w:rsidP="00027A18">
      <w:pPr>
        <w:spacing w:after="0" w:line="240" w:lineRule="auto"/>
      </w:pPr>
      <w:r>
        <w:separator/>
      </w:r>
    </w:p>
  </w:endnote>
  <w:endnote w:type="continuationSeparator" w:id="0">
    <w:p w14:paraId="1837828D" w14:textId="77777777" w:rsidR="00E67D1D" w:rsidRDefault="00E67D1D" w:rsidP="00027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993720"/>
      <w:docPartObj>
        <w:docPartGallery w:val="Page Numbers (Bottom of Page)"/>
        <w:docPartUnique/>
      </w:docPartObj>
    </w:sdtPr>
    <w:sdtEndPr>
      <w:rPr>
        <w:noProof/>
      </w:rPr>
    </w:sdtEndPr>
    <w:sdtContent>
      <w:p w14:paraId="7FF2F0A4" w14:textId="6DB9B428" w:rsidR="00E67D1D" w:rsidRDefault="00E67D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5E9838" w14:textId="77777777" w:rsidR="00E67D1D" w:rsidRDefault="00E67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8B63C" w14:textId="77777777" w:rsidR="00E67D1D" w:rsidRDefault="00E67D1D" w:rsidP="00027A18">
      <w:pPr>
        <w:spacing w:after="0" w:line="240" w:lineRule="auto"/>
      </w:pPr>
      <w:r>
        <w:separator/>
      </w:r>
    </w:p>
  </w:footnote>
  <w:footnote w:type="continuationSeparator" w:id="0">
    <w:p w14:paraId="3F872912" w14:textId="77777777" w:rsidR="00E67D1D" w:rsidRDefault="00E67D1D" w:rsidP="00027A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1B85697F"/>
    <w:multiLevelType w:val="multilevel"/>
    <w:tmpl w:val="FC2E32A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9F85608"/>
    <w:multiLevelType w:val="multilevel"/>
    <w:tmpl w:val="4B9E83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FBC5C61"/>
    <w:multiLevelType w:val="hybridMultilevel"/>
    <w:tmpl w:val="822E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B668F1"/>
    <w:multiLevelType w:val="hybridMultilevel"/>
    <w:tmpl w:val="272E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D72A1"/>
    <w:multiLevelType w:val="multilevel"/>
    <w:tmpl w:val="CE96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C57143"/>
    <w:multiLevelType w:val="hybridMultilevel"/>
    <w:tmpl w:val="6DACEA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D18"/>
    <w:rsid w:val="00013E2F"/>
    <w:rsid w:val="000163D4"/>
    <w:rsid w:val="00020760"/>
    <w:rsid w:val="00027A18"/>
    <w:rsid w:val="00033BF8"/>
    <w:rsid w:val="00036E01"/>
    <w:rsid w:val="00061199"/>
    <w:rsid w:val="00090E97"/>
    <w:rsid w:val="000A04E8"/>
    <w:rsid w:val="000A1B37"/>
    <w:rsid w:val="000B3678"/>
    <w:rsid w:val="000C00A6"/>
    <w:rsid w:val="000C679B"/>
    <w:rsid w:val="000C72AD"/>
    <w:rsid w:val="000E59B7"/>
    <w:rsid w:val="00122599"/>
    <w:rsid w:val="0013316E"/>
    <w:rsid w:val="001340F0"/>
    <w:rsid w:val="001468A9"/>
    <w:rsid w:val="001E3276"/>
    <w:rsid w:val="001E3383"/>
    <w:rsid w:val="001E5C47"/>
    <w:rsid w:val="001F13B8"/>
    <w:rsid w:val="00214A46"/>
    <w:rsid w:val="0021673E"/>
    <w:rsid w:val="00224133"/>
    <w:rsid w:val="002325FD"/>
    <w:rsid w:val="002425C8"/>
    <w:rsid w:val="00245069"/>
    <w:rsid w:val="00254B26"/>
    <w:rsid w:val="00265AC4"/>
    <w:rsid w:val="00265E8F"/>
    <w:rsid w:val="00271E41"/>
    <w:rsid w:val="00282CFD"/>
    <w:rsid w:val="00291818"/>
    <w:rsid w:val="0029280C"/>
    <w:rsid w:val="0029779B"/>
    <w:rsid w:val="002D6CA1"/>
    <w:rsid w:val="002E2CA9"/>
    <w:rsid w:val="002E4B2C"/>
    <w:rsid w:val="002F7C05"/>
    <w:rsid w:val="00307274"/>
    <w:rsid w:val="00331FA1"/>
    <w:rsid w:val="00334095"/>
    <w:rsid w:val="003541B4"/>
    <w:rsid w:val="00355D5D"/>
    <w:rsid w:val="00364D60"/>
    <w:rsid w:val="003A5A24"/>
    <w:rsid w:val="003B5E5E"/>
    <w:rsid w:val="003C19C1"/>
    <w:rsid w:val="003C3902"/>
    <w:rsid w:val="003C6584"/>
    <w:rsid w:val="003D7E10"/>
    <w:rsid w:val="003E7BEE"/>
    <w:rsid w:val="003F2C41"/>
    <w:rsid w:val="003F2C65"/>
    <w:rsid w:val="00430ABF"/>
    <w:rsid w:val="00451D73"/>
    <w:rsid w:val="0048252B"/>
    <w:rsid w:val="00487D18"/>
    <w:rsid w:val="00490EA7"/>
    <w:rsid w:val="00510F49"/>
    <w:rsid w:val="005209EE"/>
    <w:rsid w:val="005307CC"/>
    <w:rsid w:val="005314C7"/>
    <w:rsid w:val="0055073B"/>
    <w:rsid w:val="005512D7"/>
    <w:rsid w:val="00557EC9"/>
    <w:rsid w:val="00571382"/>
    <w:rsid w:val="00580EAE"/>
    <w:rsid w:val="00590F29"/>
    <w:rsid w:val="00593D41"/>
    <w:rsid w:val="005B472B"/>
    <w:rsid w:val="005F05B3"/>
    <w:rsid w:val="00634C52"/>
    <w:rsid w:val="00654146"/>
    <w:rsid w:val="00654491"/>
    <w:rsid w:val="00671DEE"/>
    <w:rsid w:val="00674196"/>
    <w:rsid w:val="00677CC8"/>
    <w:rsid w:val="00681FAE"/>
    <w:rsid w:val="006B5264"/>
    <w:rsid w:val="006D0F89"/>
    <w:rsid w:val="006D289F"/>
    <w:rsid w:val="006D6597"/>
    <w:rsid w:val="006E350A"/>
    <w:rsid w:val="00700468"/>
    <w:rsid w:val="00713118"/>
    <w:rsid w:val="00713C80"/>
    <w:rsid w:val="00725AEC"/>
    <w:rsid w:val="00726719"/>
    <w:rsid w:val="00727CF4"/>
    <w:rsid w:val="0074280C"/>
    <w:rsid w:val="007452AE"/>
    <w:rsid w:val="00747B98"/>
    <w:rsid w:val="007543BE"/>
    <w:rsid w:val="0077088F"/>
    <w:rsid w:val="00772554"/>
    <w:rsid w:val="007871E7"/>
    <w:rsid w:val="007B3E6D"/>
    <w:rsid w:val="007E61B6"/>
    <w:rsid w:val="007F3976"/>
    <w:rsid w:val="007F3E4D"/>
    <w:rsid w:val="007F409E"/>
    <w:rsid w:val="00832247"/>
    <w:rsid w:val="00843573"/>
    <w:rsid w:val="0084396B"/>
    <w:rsid w:val="0084532A"/>
    <w:rsid w:val="0084739C"/>
    <w:rsid w:val="0085401F"/>
    <w:rsid w:val="0085675C"/>
    <w:rsid w:val="00857B6B"/>
    <w:rsid w:val="00866BC4"/>
    <w:rsid w:val="00871DF1"/>
    <w:rsid w:val="008C7410"/>
    <w:rsid w:val="00912745"/>
    <w:rsid w:val="00927A07"/>
    <w:rsid w:val="00933511"/>
    <w:rsid w:val="009507F7"/>
    <w:rsid w:val="00955E03"/>
    <w:rsid w:val="00985144"/>
    <w:rsid w:val="00997F71"/>
    <w:rsid w:val="009A54DD"/>
    <w:rsid w:val="009A77C8"/>
    <w:rsid w:val="009A77CC"/>
    <w:rsid w:val="009C69FD"/>
    <w:rsid w:val="009F07AE"/>
    <w:rsid w:val="00A00D0F"/>
    <w:rsid w:val="00A02074"/>
    <w:rsid w:val="00A133F6"/>
    <w:rsid w:val="00A36666"/>
    <w:rsid w:val="00A405D9"/>
    <w:rsid w:val="00A461D6"/>
    <w:rsid w:val="00A56537"/>
    <w:rsid w:val="00A659C3"/>
    <w:rsid w:val="00A777EA"/>
    <w:rsid w:val="00A77C68"/>
    <w:rsid w:val="00AA31D6"/>
    <w:rsid w:val="00AC2249"/>
    <w:rsid w:val="00AD61C9"/>
    <w:rsid w:val="00B002EE"/>
    <w:rsid w:val="00B05165"/>
    <w:rsid w:val="00B1529F"/>
    <w:rsid w:val="00B31D7D"/>
    <w:rsid w:val="00B33AA1"/>
    <w:rsid w:val="00B53772"/>
    <w:rsid w:val="00B66631"/>
    <w:rsid w:val="00B827B9"/>
    <w:rsid w:val="00B85623"/>
    <w:rsid w:val="00B9743E"/>
    <w:rsid w:val="00BA6F62"/>
    <w:rsid w:val="00BB3228"/>
    <w:rsid w:val="00BD1041"/>
    <w:rsid w:val="00BE4192"/>
    <w:rsid w:val="00BE6719"/>
    <w:rsid w:val="00BF1AB2"/>
    <w:rsid w:val="00BF35CA"/>
    <w:rsid w:val="00C14FCA"/>
    <w:rsid w:val="00C3576C"/>
    <w:rsid w:val="00C62BA5"/>
    <w:rsid w:val="00C67FE3"/>
    <w:rsid w:val="00C85C8C"/>
    <w:rsid w:val="00C96275"/>
    <w:rsid w:val="00CA76C5"/>
    <w:rsid w:val="00CB703B"/>
    <w:rsid w:val="00D02A6A"/>
    <w:rsid w:val="00D12AFB"/>
    <w:rsid w:val="00D14498"/>
    <w:rsid w:val="00D23A1E"/>
    <w:rsid w:val="00D33CE7"/>
    <w:rsid w:val="00D6631B"/>
    <w:rsid w:val="00DB128D"/>
    <w:rsid w:val="00DE43A8"/>
    <w:rsid w:val="00DF4E9A"/>
    <w:rsid w:val="00E12B31"/>
    <w:rsid w:val="00E2408E"/>
    <w:rsid w:val="00E5342B"/>
    <w:rsid w:val="00E66327"/>
    <w:rsid w:val="00E67D1D"/>
    <w:rsid w:val="00E70E7D"/>
    <w:rsid w:val="00E71D7C"/>
    <w:rsid w:val="00E85FBC"/>
    <w:rsid w:val="00E934EB"/>
    <w:rsid w:val="00EA6B01"/>
    <w:rsid w:val="00EA6CE3"/>
    <w:rsid w:val="00EB0084"/>
    <w:rsid w:val="00EB1910"/>
    <w:rsid w:val="00ED6506"/>
    <w:rsid w:val="00EE05F0"/>
    <w:rsid w:val="00EE369E"/>
    <w:rsid w:val="00EE4432"/>
    <w:rsid w:val="00EF128C"/>
    <w:rsid w:val="00F14ABC"/>
    <w:rsid w:val="00F253F3"/>
    <w:rsid w:val="00F620B2"/>
    <w:rsid w:val="00FA0591"/>
    <w:rsid w:val="00FA7A76"/>
    <w:rsid w:val="00FC1A03"/>
    <w:rsid w:val="00FC607E"/>
    <w:rsid w:val="00FD4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4F59"/>
  <w15:chartTrackingRefBased/>
  <w15:docId w15:val="{70458BB6-6D51-4522-8AA0-E6D0F571B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7D18"/>
  </w:style>
  <w:style w:type="paragraph" w:styleId="Heading3">
    <w:name w:val="heading 3"/>
    <w:basedOn w:val="Normal"/>
    <w:link w:val="Heading3Char"/>
    <w:uiPriority w:val="9"/>
    <w:qFormat/>
    <w:rsid w:val="005507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55073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6C5"/>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66327"/>
    <w:rPr>
      <w:color w:val="0000FF"/>
      <w:u w:val="single"/>
    </w:rPr>
  </w:style>
  <w:style w:type="paragraph" w:styleId="Header">
    <w:name w:val="header"/>
    <w:basedOn w:val="Normal"/>
    <w:link w:val="HeaderChar"/>
    <w:uiPriority w:val="99"/>
    <w:unhideWhenUsed/>
    <w:rsid w:val="00027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A18"/>
  </w:style>
  <w:style w:type="paragraph" w:styleId="Footer">
    <w:name w:val="footer"/>
    <w:basedOn w:val="Normal"/>
    <w:link w:val="FooterChar"/>
    <w:uiPriority w:val="99"/>
    <w:unhideWhenUsed/>
    <w:rsid w:val="00027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A18"/>
  </w:style>
  <w:style w:type="character" w:customStyle="1" w:styleId="selectable">
    <w:name w:val="selectable"/>
    <w:basedOn w:val="DefaultParagraphFont"/>
    <w:rsid w:val="000C00A6"/>
  </w:style>
  <w:style w:type="character" w:customStyle="1" w:styleId="Heading3Char">
    <w:name w:val="Heading 3 Char"/>
    <w:basedOn w:val="DefaultParagraphFont"/>
    <w:link w:val="Heading3"/>
    <w:uiPriority w:val="9"/>
    <w:rsid w:val="0055073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55073B"/>
    <w:rPr>
      <w:rFonts w:ascii="Times New Roman" w:eastAsia="Times New Roman" w:hAnsi="Times New Roman" w:cs="Times New Roman"/>
      <w:b/>
      <w:bCs/>
      <w:sz w:val="24"/>
      <w:szCs w:val="24"/>
      <w:lang w:eastAsia="en-GB"/>
    </w:rPr>
  </w:style>
  <w:style w:type="paragraph" w:styleId="z-TopofForm">
    <w:name w:val="HTML Top of Form"/>
    <w:basedOn w:val="Normal"/>
    <w:next w:val="Normal"/>
    <w:link w:val="z-TopofFormChar"/>
    <w:hidden/>
    <w:uiPriority w:val="99"/>
    <w:semiHidden/>
    <w:unhideWhenUsed/>
    <w:rsid w:val="0055073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5073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5073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5073B"/>
    <w:rPr>
      <w:rFonts w:ascii="Arial" w:eastAsia="Times New Roman" w:hAnsi="Arial" w:cs="Arial"/>
      <w:vanish/>
      <w:sz w:val="16"/>
      <w:szCs w:val="16"/>
      <w:lang w:eastAsia="en-GB"/>
    </w:rPr>
  </w:style>
  <w:style w:type="paragraph" w:styleId="NormalWeb">
    <w:name w:val="Normal (Web)"/>
    <w:basedOn w:val="Normal"/>
    <w:uiPriority w:val="99"/>
    <w:semiHidden/>
    <w:unhideWhenUsed/>
    <w:rsid w:val="005507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073B"/>
    <w:rPr>
      <w:b/>
      <w:bCs/>
    </w:rPr>
  </w:style>
  <w:style w:type="character" w:styleId="UnresolvedMention">
    <w:name w:val="Unresolved Mention"/>
    <w:basedOn w:val="DefaultParagraphFont"/>
    <w:uiPriority w:val="99"/>
    <w:semiHidden/>
    <w:unhideWhenUsed/>
    <w:rsid w:val="00EB1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02314">
      <w:bodyDiv w:val="1"/>
      <w:marLeft w:val="0"/>
      <w:marRight w:val="0"/>
      <w:marTop w:val="0"/>
      <w:marBottom w:val="0"/>
      <w:divBdr>
        <w:top w:val="none" w:sz="0" w:space="0" w:color="auto"/>
        <w:left w:val="none" w:sz="0" w:space="0" w:color="auto"/>
        <w:bottom w:val="none" w:sz="0" w:space="0" w:color="auto"/>
        <w:right w:val="none" w:sz="0" w:space="0" w:color="auto"/>
      </w:divBdr>
    </w:div>
    <w:div w:id="343944673">
      <w:bodyDiv w:val="1"/>
      <w:marLeft w:val="0"/>
      <w:marRight w:val="0"/>
      <w:marTop w:val="0"/>
      <w:marBottom w:val="0"/>
      <w:divBdr>
        <w:top w:val="none" w:sz="0" w:space="0" w:color="auto"/>
        <w:left w:val="none" w:sz="0" w:space="0" w:color="auto"/>
        <w:bottom w:val="none" w:sz="0" w:space="0" w:color="auto"/>
        <w:right w:val="none" w:sz="0" w:space="0" w:color="auto"/>
      </w:divBdr>
    </w:div>
    <w:div w:id="416561345">
      <w:bodyDiv w:val="1"/>
      <w:marLeft w:val="0"/>
      <w:marRight w:val="0"/>
      <w:marTop w:val="0"/>
      <w:marBottom w:val="0"/>
      <w:divBdr>
        <w:top w:val="none" w:sz="0" w:space="0" w:color="auto"/>
        <w:left w:val="none" w:sz="0" w:space="0" w:color="auto"/>
        <w:bottom w:val="none" w:sz="0" w:space="0" w:color="auto"/>
        <w:right w:val="none" w:sz="0" w:space="0" w:color="auto"/>
      </w:divBdr>
    </w:div>
    <w:div w:id="788208778">
      <w:bodyDiv w:val="1"/>
      <w:marLeft w:val="0"/>
      <w:marRight w:val="0"/>
      <w:marTop w:val="0"/>
      <w:marBottom w:val="0"/>
      <w:divBdr>
        <w:top w:val="none" w:sz="0" w:space="0" w:color="auto"/>
        <w:left w:val="none" w:sz="0" w:space="0" w:color="auto"/>
        <w:bottom w:val="none" w:sz="0" w:space="0" w:color="auto"/>
        <w:right w:val="none" w:sz="0" w:space="0" w:color="auto"/>
      </w:divBdr>
    </w:div>
    <w:div w:id="1095442883">
      <w:bodyDiv w:val="1"/>
      <w:marLeft w:val="0"/>
      <w:marRight w:val="0"/>
      <w:marTop w:val="0"/>
      <w:marBottom w:val="0"/>
      <w:divBdr>
        <w:top w:val="none" w:sz="0" w:space="0" w:color="auto"/>
        <w:left w:val="none" w:sz="0" w:space="0" w:color="auto"/>
        <w:bottom w:val="none" w:sz="0" w:space="0" w:color="auto"/>
        <w:right w:val="none" w:sz="0" w:space="0" w:color="auto"/>
      </w:divBdr>
    </w:div>
    <w:div w:id="1302030592">
      <w:bodyDiv w:val="1"/>
      <w:marLeft w:val="0"/>
      <w:marRight w:val="0"/>
      <w:marTop w:val="0"/>
      <w:marBottom w:val="0"/>
      <w:divBdr>
        <w:top w:val="none" w:sz="0" w:space="0" w:color="auto"/>
        <w:left w:val="none" w:sz="0" w:space="0" w:color="auto"/>
        <w:bottom w:val="none" w:sz="0" w:space="0" w:color="auto"/>
        <w:right w:val="none" w:sz="0" w:space="0" w:color="auto"/>
      </w:divBdr>
    </w:div>
    <w:div w:id="1577861492">
      <w:bodyDiv w:val="1"/>
      <w:marLeft w:val="0"/>
      <w:marRight w:val="0"/>
      <w:marTop w:val="0"/>
      <w:marBottom w:val="0"/>
      <w:divBdr>
        <w:top w:val="none" w:sz="0" w:space="0" w:color="auto"/>
        <w:left w:val="none" w:sz="0" w:space="0" w:color="auto"/>
        <w:bottom w:val="none" w:sz="0" w:space="0" w:color="auto"/>
        <w:right w:val="none" w:sz="0" w:space="0" w:color="auto"/>
      </w:divBdr>
    </w:div>
    <w:div w:id="1588267649">
      <w:bodyDiv w:val="1"/>
      <w:marLeft w:val="0"/>
      <w:marRight w:val="0"/>
      <w:marTop w:val="0"/>
      <w:marBottom w:val="0"/>
      <w:divBdr>
        <w:top w:val="none" w:sz="0" w:space="0" w:color="auto"/>
        <w:left w:val="none" w:sz="0" w:space="0" w:color="auto"/>
        <w:bottom w:val="none" w:sz="0" w:space="0" w:color="auto"/>
        <w:right w:val="none" w:sz="0" w:space="0" w:color="auto"/>
      </w:divBdr>
    </w:div>
    <w:div w:id="1755543415">
      <w:bodyDiv w:val="1"/>
      <w:marLeft w:val="0"/>
      <w:marRight w:val="0"/>
      <w:marTop w:val="0"/>
      <w:marBottom w:val="0"/>
      <w:divBdr>
        <w:top w:val="none" w:sz="0" w:space="0" w:color="auto"/>
        <w:left w:val="none" w:sz="0" w:space="0" w:color="auto"/>
        <w:bottom w:val="none" w:sz="0" w:space="0" w:color="auto"/>
        <w:right w:val="none" w:sz="0" w:space="0" w:color="auto"/>
      </w:divBdr>
    </w:div>
    <w:div w:id="1857112293">
      <w:bodyDiv w:val="1"/>
      <w:marLeft w:val="0"/>
      <w:marRight w:val="0"/>
      <w:marTop w:val="0"/>
      <w:marBottom w:val="0"/>
      <w:divBdr>
        <w:top w:val="none" w:sz="0" w:space="0" w:color="auto"/>
        <w:left w:val="none" w:sz="0" w:space="0" w:color="auto"/>
        <w:bottom w:val="none" w:sz="0" w:space="0" w:color="auto"/>
        <w:right w:val="none" w:sz="0" w:space="0" w:color="auto"/>
      </w:divBdr>
    </w:div>
    <w:div w:id="1869023207">
      <w:bodyDiv w:val="1"/>
      <w:marLeft w:val="0"/>
      <w:marRight w:val="0"/>
      <w:marTop w:val="0"/>
      <w:marBottom w:val="0"/>
      <w:divBdr>
        <w:top w:val="none" w:sz="0" w:space="0" w:color="auto"/>
        <w:left w:val="none" w:sz="0" w:space="0" w:color="auto"/>
        <w:bottom w:val="none" w:sz="0" w:space="0" w:color="auto"/>
        <w:right w:val="none" w:sz="0" w:space="0" w:color="auto"/>
      </w:divBdr>
      <w:divsChild>
        <w:div w:id="1595506292">
          <w:marLeft w:val="0"/>
          <w:marRight w:val="0"/>
          <w:marTop w:val="0"/>
          <w:marBottom w:val="0"/>
          <w:divBdr>
            <w:top w:val="none" w:sz="0" w:space="0" w:color="auto"/>
            <w:left w:val="none" w:sz="0" w:space="0" w:color="auto"/>
            <w:bottom w:val="none" w:sz="0" w:space="0" w:color="auto"/>
            <w:right w:val="none" w:sz="0" w:space="0" w:color="auto"/>
          </w:divBdr>
        </w:div>
        <w:div w:id="2115594987">
          <w:marLeft w:val="0"/>
          <w:marRight w:val="0"/>
          <w:marTop w:val="30"/>
          <w:marBottom w:val="0"/>
          <w:divBdr>
            <w:top w:val="none" w:sz="0" w:space="0" w:color="auto"/>
            <w:left w:val="none" w:sz="0" w:space="0" w:color="auto"/>
            <w:bottom w:val="none" w:sz="0" w:space="0" w:color="auto"/>
            <w:right w:val="none" w:sz="0" w:space="0" w:color="auto"/>
          </w:divBdr>
          <w:divsChild>
            <w:div w:id="1520698572">
              <w:marLeft w:val="0"/>
              <w:marRight w:val="0"/>
              <w:marTop w:val="0"/>
              <w:marBottom w:val="0"/>
              <w:divBdr>
                <w:top w:val="none" w:sz="0" w:space="0" w:color="auto"/>
                <w:left w:val="none" w:sz="0" w:space="0" w:color="auto"/>
                <w:bottom w:val="none" w:sz="0" w:space="0" w:color="auto"/>
                <w:right w:val="none" w:sz="0" w:space="0" w:color="auto"/>
              </w:divBdr>
            </w:div>
          </w:divsChild>
        </w:div>
        <w:div w:id="1517429301">
          <w:marLeft w:val="0"/>
          <w:marRight w:val="0"/>
          <w:marTop w:val="15"/>
          <w:marBottom w:val="0"/>
          <w:divBdr>
            <w:top w:val="none" w:sz="0" w:space="0" w:color="auto"/>
            <w:left w:val="none" w:sz="0" w:space="0" w:color="auto"/>
            <w:bottom w:val="none" w:sz="0" w:space="0" w:color="auto"/>
            <w:right w:val="none" w:sz="0" w:space="0" w:color="auto"/>
          </w:divBdr>
        </w:div>
        <w:div w:id="1883983897">
          <w:marLeft w:val="0"/>
          <w:marRight w:val="0"/>
          <w:marTop w:val="0"/>
          <w:marBottom w:val="0"/>
          <w:divBdr>
            <w:top w:val="none" w:sz="0" w:space="0" w:color="auto"/>
            <w:left w:val="none" w:sz="0" w:space="0" w:color="auto"/>
            <w:bottom w:val="none" w:sz="0" w:space="0" w:color="auto"/>
            <w:right w:val="none" w:sz="0" w:space="0" w:color="auto"/>
          </w:divBdr>
        </w:div>
      </w:divsChild>
    </w:div>
    <w:div w:id="1904439738">
      <w:bodyDiv w:val="1"/>
      <w:marLeft w:val="0"/>
      <w:marRight w:val="0"/>
      <w:marTop w:val="0"/>
      <w:marBottom w:val="0"/>
      <w:divBdr>
        <w:top w:val="none" w:sz="0" w:space="0" w:color="auto"/>
        <w:left w:val="none" w:sz="0" w:space="0" w:color="auto"/>
        <w:bottom w:val="none" w:sz="0" w:space="0" w:color="auto"/>
        <w:right w:val="none" w:sz="0" w:space="0" w:color="auto"/>
      </w:divBdr>
    </w:div>
    <w:div w:id="1939558223">
      <w:bodyDiv w:val="1"/>
      <w:marLeft w:val="0"/>
      <w:marRight w:val="0"/>
      <w:marTop w:val="0"/>
      <w:marBottom w:val="0"/>
      <w:divBdr>
        <w:top w:val="none" w:sz="0" w:space="0" w:color="auto"/>
        <w:left w:val="none" w:sz="0" w:space="0" w:color="auto"/>
        <w:bottom w:val="none" w:sz="0" w:space="0" w:color="auto"/>
        <w:right w:val="none" w:sz="0" w:space="0" w:color="auto"/>
      </w:divBdr>
    </w:div>
    <w:div w:id="1944796593">
      <w:bodyDiv w:val="1"/>
      <w:marLeft w:val="0"/>
      <w:marRight w:val="0"/>
      <w:marTop w:val="0"/>
      <w:marBottom w:val="0"/>
      <w:divBdr>
        <w:top w:val="none" w:sz="0" w:space="0" w:color="auto"/>
        <w:left w:val="none" w:sz="0" w:space="0" w:color="auto"/>
        <w:bottom w:val="none" w:sz="0" w:space="0" w:color="auto"/>
        <w:right w:val="none" w:sz="0" w:space="0" w:color="auto"/>
      </w:divBdr>
    </w:div>
    <w:div w:id="2005543540">
      <w:bodyDiv w:val="1"/>
      <w:marLeft w:val="0"/>
      <w:marRight w:val="0"/>
      <w:marTop w:val="0"/>
      <w:marBottom w:val="0"/>
      <w:divBdr>
        <w:top w:val="none" w:sz="0" w:space="0" w:color="auto"/>
        <w:left w:val="none" w:sz="0" w:space="0" w:color="auto"/>
        <w:bottom w:val="none" w:sz="0" w:space="0" w:color="auto"/>
        <w:right w:val="none" w:sz="0" w:space="0" w:color="auto"/>
      </w:divBdr>
      <w:divsChild>
        <w:div w:id="1659260051">
          <w:marLeft w:val="0"/>
          <w:marRight w:val="0"/>
          <w:marTop w:val="30"/>
          <w:marBottom w:val="0"/>
          <w:divBdr>
            <w:top w:val="none" w:sz="0" w:space="0" w:color="auto"/>
            <w:left w:val="none" w:sz="0" w:space="0" w:color="auto"/>
            <w:bottom w:val="none" w:sz="0" w:space="0" w:color="auto"/>
            <w:right w:val="none" w:sz="0" w:space="0" w:color="auto"/>
          </w:divBdr>
          <w:divsChild>
            <w:div w:id="1392997957">
              <w:marLeft w:val="0"/>
              <w:marRight w:val="0"/>
              <w:marTop w:val="0"/>
              <w:marBottom w:val="0"/>
              <w:divBdr>
                <w:top w:val="none" w:sz="0" w:space="0" w:color="auto"/>
                <w:left w:val="none" w:sz="0" w:space="0" w:color="auto"/>
                <w:bottom w:val="none" w:sz="0" w:space="0" w:color="auto"/>
                <w:right w:val="none" w:sz="0" w:space="0" w:color="auto"/>
              </w:divBdr>
            </w:div>
          </w:divsChild>
        </w:div>
        <w:div w:id="1185902729">
          <w:marLeft w:val="0"/>
          <w:marRight w:val="0"/>
          <w:marTop w:val="15"/>
          <w:marBottom w:val="0"/>
          <w:divBdr>
            <w:top w:val="none" w:sz="0" w:space="0" w:color="auto"/>
            <w:left w:val="none" w:sz="0" w:space="0" w:color="auto"/>
            <w:bottom w:val="none" w:sz="0" w:space="0" w:color="auto"/>
            <w:right w:val="none" w:sz="0" w:space="0" w:color="auto"/>
          </w:divBdr>
        </w:div>
        <w:div w:id="1389572930">
          <w:marLeft w:val="0"/>
          <w:marRight w:val="0"/>
          <w:marTop w:val="0"/>
          <w:marBottom w:val="0"/>
          <w:divBdr>
            <w:top w:val="none" w:sz="0" w:space="0" w:color="auto"/>
            <w:left w:val="none" w:sz="0" w:space="0" w:color="auto"/>
            <w:bottom w:val="none" w:sz="0" w:space="0" w:color="auto"/>
            <w:right w:val="none" w:sz="0" w:space="0" w:color="auto"/>
          </w:divBdr>
        </w:div>
      </w:divsChild>
    </w:div>
    <w:div w:id="2146702940">
      <w:bodyDiv w:val="1"/>
      <w:marLeft w:val="0"/>
      <w:marRight w:val="0"/>
      <w:marTop w:val="0"/>
      <w:marBottom w:val="0"/>
      <w:divBdr>
        <w:top w:val="none" w:sz="0" w:space="0" w:color="auto"/>
        <w:left w:val="none" w:sz="0" w:space="0" w:color="auto"/>
        <w:bottom w:val="none" w:sz="0" w:space="0" w:color="auto"/>
        <w:right w:val="none" w:sz="0" w:space="0" w:color="auto"/>
      </w:divBdr>
      <w:divsChild>
        <w:div w:id="1567760579">
          <w:marLeft w:val="0"/>
          <w:marRight w:val="0"/>
          <w:marTop w:val="30"/>
          <w:marBottom w:val="0"/>
          <w:divBdr>
            <w:top w:val="none" w:sz="0" w:space="0" w:color="auto"/>
            <w:left w:val="none" w:sz="0" w:space="0" w:color="auto"/>
            <w:bottom w:val="none" w:sz="0" w:space="0" w:color="auto"/>
            <w:right w:val="none" w:sz="0" w:space="0" w:color="auto"/>
          </w:divBdr>
          <w:divsChild>
            <w:div w:id="380325976">
              <w:marLeft w:val="0"/>
              <w:marRight w:val="0"/>
              <w:marTop w:val="0"/>
              <w:marBottom w:val="0"/>
              <w:divBdr>
                <w:top w:val="none" w:sz="0" w:space="0" w:color="auto"/>
                <w:left w:val="none" w:sz="0" w:space="0" w:color="auto"/>
                <w:bottom w:val="none" w:sz="0" w:space="0" w:color="auto"/>
                <w:right w:val="none" w:sz="0" w:space="0" w:color="auto"/>
              </w:divBdr>
            </w:div>
          </w:divsChild>
        </w:div>
        <w:div w:id="2106266533">
          <w:marLeft w:val="0"/>
          <w:marRight w:val="0"/>
          <w:marTop w:val="15"/>
          <w:marBottom w:val="0"/>
          <w:divBdr>
            <w:top w:val="none" w:sz="0" w:space="0" w:color="auto"/>
            <w:left w:val="none" w:sz="0" w:space="0" w:color="auto"/>
            <w:bottom w:val="none" w:sz="0" w:space="0" w:color="auto"/>
            <w:right w:val="none" w:sz="0" w:space="0" w:color="auto"/>
          </w:divBdr>
        </w:div>
        <w:div w:id="1019115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Basement_excavation" TargetMode="External"/><Relationship Id="rId18" Type="http://schemas.openxmlformats.org/officeDocument/2006/relationships/hyperlink" Target="https://www.designingbuildings.co.uk/wiki/Multi-storey_building" TargetMode="External"/><Relationship Id="rId26" Type="http://schemas.openxmlformats.org/officeDocument/2006/relationships/hyperlink" Target="https://www.designingbuildings.co.uk/wiki/Frame" TargetMode="External"/><Relationship Id="rId39" Type="http://schemas.openxmlformats.org/officeDocument/2006/relationships/fontTable" Target="fontTable.xml"/><Relationship Id="rId21" Type="http://schemas.openxmlformats.org/officeDocument/2006/relationships/hyperlink" Target="https://www.designingbuildings.co.uk/wiki/Loads" TargetMode="External"/><Relationship Id="rId34" Type="http://schemas.openxmlformats.org/officeDocument/2006/relationships/image" Target="media/image6.jpg"/><Relationship Id="rId7" Type="http://schemas.openxmlformats.org/officeDocument/2006/relationships/webSettings" Target="webSettings.xml"/><Relationship Id="rId12" Type="http://schemas.openxmlformats.org/officeDocument/2006/relationships/hyperlink" Target="https://www.designingbuildings.co.uk/wiki/Foundations" TargetMode="External"/><Relationship Id="rId17" Type="http://schemas.openxmlformats.org/officeDocument/2006/relationships/hyperlink" Target="https://www.designingbuildings.co.uk/wiki/Building" TargetMode="External"/><Relationship Id="rId25" Type="http://schemas.openxmlformats.org/officeDocument/2006/relationships/hyperlink" Target="https://www.designingbuildings.co.uk/wiki/Aluminium" TargetMode="External"/><Relationship Id="rId33" Type="http://schemas.openxmlformats.org/officeDocument/2006/relationships/image" Target="media/image5.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esigningbuildings.co.uk/wiki/External_wall" TargetMode="External"/><Relationship Id="rId20" Type="http://schemas.openxmlformats.org/officeDocument/2006/relationships/hyperlink" Target="https://www.designingbuildings.co.uk/wiki/Exterior" TargetMode="External"/><Relationship Id="rId29" Type="http://schemas.openxmlformats.org/officeDocument/2006/relationships/hyperlink" Target="https://community.dur.ac.uk/~des0www4/cal/roads/earthwk/earthwk.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esigningbuildings.co.uk/wiki/Trench" TargetMode="External"/><Relationship Id="rId24" Type="http://schemas.openxmlformats.org/officeDocument/2006/relationships/hyperlink" Target="https://www.designingbuildings.co.uk/wiki/Multi-storey_building" TargetMode="External"/><Relationship Id="rId32" Type="http://schemas.openxmlformats.org/officeDocument/2006/relationships/image" Target="media/image4.png"/><Relationship Id="rId37" Type="http://schemas.openxmlformats.org/officeDocument/2006/relationships/image" Target="media/image9.jp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designingbuildings.co.uk/wiki/Cladding_system" TargetMode="External"/><Relationship Id="rId23" Type="http://schemas.openxmlformats.org/officeDocument/2006/relationships/hyperlink" Target="https://www.designingbuildings.co.uk/wiki/Building" TargetMode="External"/><Relationship Id="rId28" Type="http://schemas.openxmlformats.org/officeDocument/2006/relationships/image" Target="media/image2.png"/><Relationship Id="rId36" Type="http://schemas.openxmlformats.org/officeDocument/2006/relationships/image" Target="media/image8.png"/><Relationship Id="rId10" Type="http://schemas.openxmlformats.org/officeDocument/2006/relationships/hyperlink" Target="https://www.designingbuildings.co.uk/wiki/Backacter" TargetMode="External"/><Relationship Id="rId19" Type="http://schemas.openxmlformats.org/officeDocument/2006/relationships/hyperlink" Target="https://www.designingbuildings.co.uk/wiki/Interior" TargetMode="External"/><Relationship Id="rId31"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esigningbuildings.co.uk/wiki/Structural" TargetMode="External"/><Relationship Id="rId22" Type="http://schemas.openxmlformats.org/officeDocument/2006/relationships/hyperlink" Target="https://www.designingbuildings.co.uk/wiki/Structure" TargetMode="External"/><Relationship Id="rId27" Type="http://schemas.openxmlformats.org/officeDocument/2006/relationships/image" Target="media/image1.png"/><Relationship Id="rId30" Type="http://schemas.openxmlformats.org/officeDocument/2006/relationships/hyperlink" Target="https://community.dur.ac.uk/~des0www4/cal/roads/earthwk/earthwk.html" TargetMode="External"/><Relationship Id="rId35" Type="http://schemas.openxmlformats.org/officeDocument/2006/relationships/image" Target="media/image7.jp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AD7A450206914EA940F4A8FF065E64" ma:contentTypeVersion="2" ma:contentTypeDescription="Create a new document." ma:contentTypeScope="" ma:versionID="c1f520431902766474803adf7e920daa">
  <xsd:schema xmlns:xsd="http://www.w3.org/2001/XMLSchema" xmlns:xs="http://www.w3.org/2001/XMLSchema" xmlns:p="http://schemas.microsoft.com/office/2006/metadata/properties" xmlns:ns3="5742da9b-1350-4580-903c-801f5507efda" targetNamespace="http://schemas.microsoft.com/office/2006/metadata/properties" ma:root="true" ma:fieldsID="c5aec6dbd95882630b21d00e22474d89" ns3:_="">
    <xsd:import namespace="5742da9b-1350-4580-903c-801f5507efd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42da9b-1350-4580-903c-801f5507e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C955A4-5429-4B63-883C-F1F33167A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42da9b-1350-4580-903c-801f5507ef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E18B76-C466-48A8-981D-C5F4A58F75CC}">
  <ds:schemaRefs>
    <ds:schemaRef ds:uri="http://schemas.microsoft.com/sharepoint/v3/contenttype/forms"/>
  </ds:schemaRefs>
</ds:datastoreItem>
</file>

<file path=customXml/itemProps3.xml><?xml version="1.0" encoding="utf-8"?>
<ds:datastoreItem xmlns:ds="http://schemas.openxmlformats.org/officeDocument/2006/customXml" ds:itemID="{29E5BFE3-29EC-478B-91C6-1DD5FDBAAF5A}">
  <ds:schemaRefs>
    <ds:schemaRef ds:uri="http://purl.org/dc/elements/1.1/"/>
    <ds:schemaRef ds:uri="5742da9b-1350-4580-903c-801f5507efd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Rees (1807470)</dc:creator>
  <cp:keywords/>
  <dc:description/>
  <cp:lastModifiedBy>tim rees</cp:lastModifiedBy>
  <cp:revision>2</cp:revision>
  <dcterms:created xsi:type="dcterms:W3CDTF">2020-01-23T20:27:00Z</dcterms:created>
  <dcterms:modified xsi:type="dcterms:W3CDTF">2020-01-23T20:27:00Z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0x010100B9AD7A450206914EA940F4A8FF065E64</vt:lpwstr>
  </property>
</Properties>
</file>