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BE3E6" w14:textId="214382A3" w:rsidR="00531BDC" w:rsidRPr="000D03BD" w:rsidRDefault="00531BDC" w:rsidP="000D03BD">
      <w:pPr>
        <w:pStyle w:val="NormalWeb"/>
        <w:shd w:val="clear" w:color="auto" w:fill="FFFFFF"/>
        <w:spacing w:line="360" w:lineRule="auto"/>
        <w:jc w:val="both"/>
        <w:rPr>
          <w:rFonts w:ascii="Arial" w:hAnsi="Arial" w:cs="Arial"/>
          <w:sz w:val="22"/>
          <w:szCs w:val="22"/>
        </w:rPr>
      </w:pPr>
    </w:p>
    <w:p w14:paraId="02852CA5" w14:textId="46993EAA" w:rsidR="00E63EF4" w:rsidRPr="000D03BD" w:rsidRDefault="00E63EF4" w:rsidP="000D03BD">
      <w:pPr>
        <w:pStyle w:val="NormalWeb"/>
        <w:shd w:val="clear" w:color="auto" w:fill="FFFFFF"/>
        <w:spacing w:line="360" w:lineRule="auto"/>
        <w:jc w:val="center"/>
        <w:rPr>
          <w:rFonts w:ascii="Arial" w:hAnsi="Arial" w:cs="Arial"/>
          <w:b/>
          <w:bCs/>
          <w:i/>
          <w:iCs/>
          <w:sz w:val="36"/>
          <w:szCs w:val="36"/>
        </w:rPr>
      </w:pPr>
      <w:bookmarkStart w:id="0" w:name="_GoBack"/>
      <w:bookmarkEnd w:id="0"/>
      <w:r w:rsidRPr="000D03BD">
        <w:rPr>
          <w:rFonts w:ascii="Arial" w:hAnsi="Arial" w:cs="Arial"/>
          <w:b/>
          <w:bCs/>
          <w:i/>
          <w:iCs/>
          <w:sz w:val="36"/>
          <w:szCs w:val="36"/>
        </w:rPr>
        <w:t>A CRITICAL EVALUATION AND THE IDENTIFICATION OF NEXT TEACHING AND LEARNING STEPS FOCUSING ON A CASE STUDY OF AN INDIVIDUAL LEARNER BASED ON AN OBSERVED CRITICAL INCIDENT</w:t>
      </w:r>
    </w:p>
    <w:p w14:paraId="0005D1A9" w14:textId="77777777" w:rsidR="00E63EF4" w:rsidRPr="000D03BD" w:rsidRDefault="00E63EF4" w:rsidP="000D03BD">
      <w:pPr>
        <w:pStyle w:val="NormalWeb"/>
        <w:shd w:val="clear" w:color="auto" w:fill="FFFFFF"/>
        <w:spacing w:line="360" w:lineRule="auto"/>
        <w:jc w:val="both"/>
        <w:rPr>
          <w:rFonts w:ascii="Arial" w:hAnsi="Arial" w:cs="Arial"/>
          <w:sz w:val="22"/>
          <w:szCs w:val="22"/>
        </w:rPr>
      </w:pPr>
    </w:p>
    <w:p w14:paraId="0714BF8A" w14:textId="7898370F" w:rsidR="000A2CDA" w:rsidRPr="000D03BD" w:rsidRDefault="000A2CDA" w:rsidP="000D03BD">
      <w:pPr>
        <w:pStyle w:val="NormalWeb"/>
        <w:shd w:val="clear" w:color="auto" w:fill="FFFFFF"/>
        <w:spacing w:line="360" w:lineRule="auto"/>
        <w:jc w:val="both"/>
        <w:rPr>
          <w:rFonts w:ascii="Arial" w:hAnsi="Arial" w:cs="Arial"/>
          <w:sz w:val="28"/>
          <w:szCs w:val="28"/>
        </w:rPr>
      </w:pPr>
      <w:r w:rsidRPr="000D03BD">
        <w:rPr>
          <w:rFonts w:ascii="Arial" w:hAnsi="Arial" w:cs="Arial"/>
          <w:sz w:val="28"/>
          <w:szCs w:val="28"/>
        </w:rPr>
        <w:t>INTRODUCTION</w:t>
      </w:r>
    </w:p>
    <w:p w14:paraId="2ECFAAA1" w14:textId="77777777" w:rsidR="00ED2C0E" w:rsidRPr="000D03BD" w:rsidRDefault="00ED2C0E" w:rsidP="000D03BD">
      <w:pPr>
        <w:spacing w:line="360" w:lineRule="auto"/>
        <w:jc w:val="both"/>
        <w:rPr>
          <w:rFonts w:ascii="Arial" w:hAnsi="Arial" w:cs="Arial"/>
          <w:sz w:val="22"/>
          <w:szCs w:val="22"/>
        </w:rPr>
      </w:pPr>
    </w:p>
    <w:p w14:paraId="7310751D" w14:textId="5FD5AB33" w:rsidR="000A2CDA" w:rsidRPr="000D03BD" w:rsidRDefault="007D2376" w:rsidP="000D03BD">
      <w:pPr>
        <w:spacing w:line="360" w:lineRule="auto"/>
        <w:jc w:val="both"/>
        <w:rPr>
          <w:rFonts w:ascii="Arial" w:hAnsi="Arial" w:cs="Arial"/>
          <w:sz w:val="22"/>
          <w:szCs w:val="22"/>
        </w:rPr>
      </w:pPr>
      <w:r w:rsidRPr="000D03BD">
        <w:rPr>
          <w:rFonts w:ascii="Arial" w:hAnsi="Arial" w:cs="Arial"/>
          <w:sz w:val="22"/>
          <w:szCs w:val="22"/>
        </w:rPr>
        <w:t xml:space="preserve">What is </w:t>
      </w:r>
      <w:r w:rsidR="007D7113" w:rsidRPr="000D03BD">
        <w:rPr>
          <w:rFonts w:ascii="Arial" w:hAnsi="Arial" w:cs="Arial"/>
          <w:sz w:val="22"/>
          <w:szCs w:val="22"/>
        </w:rPr>
        <w:t xml:space="preserve">a </w:t>
      </w:r>
      <w:r w:rsidRPr="000D03BD">
        <w:rPr>
          <w:rFonts w:ascii="Arial" w:hAnsi="Arial" w:cs="Arial"/>
          <w:sz w:val="22"/>
          <w:szCs w:val="22"/>
        </w:rPr>
        <w:t>critical Incident?</w:t>
      </w:r>
    </w:p>
    <w:p w14:paraId="2777E460" w14:textId="77777777" w:rsidR="00A71194" w:rsidRPr="000D03BD" w:rsidRDefault="00A71194" w:rsidP="000D03BD">
      <w:pPr>
        <w:spacing w:line="360" w:lineRule="auto"/>
        <w:jc w:val="both"/>
        <w:rPr>
          <w:rFonts w:ascii="Arial" w:hAnsi="Arial" w:cs="Arial"/>
          <w:sz w:val="22"/>
          <w:szCs w:val="22"/>
        </w:rPr>
      </w:pPr>
    </w:p>
    <w:p w14:paraId="53D1C7AF" w14:textId="7CFCC1FE" w:rsidR="00C44E32" w:rsidRPr="000D03BD" w:rsidRDefault="000A2CDA" w:rsidP="000D03BD">
      <w:pPr>
        <w:spacing w:line="360" w:lineRule="auto"/>
        <w:jc w:val="both"/>
        <w:rPr>
          <w:rFonts w:ascii="Arial" w:hAnsi="Arial" w:cs="Arial"/>
          <w:sz w:val="22"/>
          <w:szCs w:val="22"/>
        </w:rPr>
      </w:pPr>
      <w:r w:rsidRPr="000D03BD">
        <w:rPr>
          <w:rFonts w:ascii="Arial" w:hAnsi="Arial" w:cs="Arial"/>
          <w:sz w:val="22"/>
          <w:szCs w:val="22"/>
        </w:rPr>
        <w:t>From an ordinary view</w:t>
      </w:r>
      <w:r w:rsidR="007D7113" w:rsidRPr="000D03BD">
        <w:rPr>
          <w:rFonts w:ascii="Arial" w:hAnsi="Arial" w:cs="Arial"/>
          <w:sz w:val="22"/>
          <w:szCs w:val="22"/>
        </w:rPr>
        <w:t>point</w:t>
      </w:r>
      <w:r w:rsidRPr="000D03BD">
        <w:rPr>
          <w:rFonts w:ascii="Arial" w:hAnsi="Arial" w:cs="Arial"/>
          <w:sz w:val="22"/>
          <w:szCs w:val="22"/>
        </w:rPr>
        <w:t xml:space="preserve">, </w:t>
      </w:r>
      <w:r w:rsidR="007D7113" w:rsidRPr="000D03BD">
        <w:rPr>
          <w:rFonts w:ascii="Arial" w:hAnsi="Arial" w:cs="Arial"/>
          <w:sz w:val="22"/>
          <w:szCs w:val="22"/>
        </w:rPr>
        <w:t xml:space="preserve">a </w:t>
      </w:r>
      <w:r w:rsidR="00E1734F" w:rsidRPr="000D03BD">
        <w:rPr>
          <w:rFonts w:ascii="Arial" w:hAnsi="Arial" w:cs="Arial"/>
          <w:sz w:val="22"/>
          <w:szCs w:val="22"/>
        </w:rPr>
        <w:t>critical incident</w:t>
      </w:r>
      <w:r w:rsidRPr="000D03BD">
        <w:rPr>
          <w:rFonts w:ascii="Arial" w:hAnsi="Arial" w:cs="Arial"/>
          <w:sz w:val="22"/>
          <w:szCs w:val="22"/>
        </w:rPr>
        <w:t xml:space="preserve"> may be viewed as a fatal occurrence by the sound of the word itself</w:t>
      </w:r>
      <w:r w:rsidR="007D7113" w:rsidRPr="000D03BD">
        <w:rPr>
          <w:rFonts w:ascii="Arial" w:hAnsi="Arial" w:cs="Arial"/>
          <w:sz w:val="22"/>
          <w:szCs w:val="22"/>
        </w:rPr>
        <w:t>,</w:t>
      </w:r>
      <w:r w:rsidRPr="000D03BD">
        <w:rPr>
          <w:rFonts w:ascii="Arial" w:hAnsi="Arial" w:cs="Arial"/>
          <w:sz w:val="22"/>
          <w:szCs w:val="22"/>
        </w:rPr>
        <w:t xml:space="preserve"> but </w:t>
      </w:r>
      <w:r w:rsidR="00E1734F" w:rsidRPr="000D03BD">
        <w:rPr>
          <w:rFonts w:ascii="Arial" w:hAnsi="Arial" w:cs="Arial"/>
          <w:sz w:val="22"/>
          <w:szCs w:val="22"/>
        </w:rPr>
        <w:t>critical incident</w:t>
      </w:r>
      <w:r w:rsidRPr="000D03BD">
        <w:rPr>
          <w:rFonts w:ascii="Arial" w:hAnsi="Arial" w:cs="Arial"/>
          <w:sz w:val="22"/>
          <w:szCs w:val="22"/>
        </w:rPr>
        <w:t xml:space="preserve"> from the context of this research takes a completely different approach</w:t>
      </w:r>
      <w:r w:rsidR="00931250" w:rsidRPr="000D03BD">
        <w:rPr>
          <w:rFonts w:ascii="Arial" w:hAnsi="Arial" w:cs="Arial"/>
          <w:sz w:val="22"/>
          <w:szCs w:val="22"/>
        </w:rPr>
        <w:t xml:space="preserve"> as it relates to schools and classrooms</w:t>
      </w:r>
      <w:r w:rsidRPr="000D03BD">
        <w:rPr>
          <w:rFonts w:ascii="Arial" w:hAnsi="Arial" w:cs="Arial"/>
          <w:sz w:val="22"/>
          <w:szCs w:val="22"/>
        </w:rPr>
        <w:t>.</w:t>
      </w:r>
      <w:r w:rsidR="00501FD3" w:rsidRPr="000D03BD">
        <w:rPr>
          <w:rFonts w:ascii="Arial" w:hAnsi="Arial" w:cs="Arial"/>
          <w:sz w:val="22"/>
          <w:szCs w:val="22"/>
        </w:rPr>
        <w:t xml:space="preserve"> </w:t>
      </w:r>
      <w:r w:rsidR="00E1734F" w:rsidRPr="000D03BD">
        <w:rPr>
          <w:rFonts w:ascii="Arial" w:hAnsi="Arial" w:cs="Arial"/>
          <w:sz w:val="22"/>
          <w:szCs w:val="22"/>
        </w:rPr>
        <w:t>Critical incident</w:t>
      </w:r>
      <w:r w:rsidR="00C44E32" w:rsidRPr="000D03BD">
        <w:rPr>
          <w:rFonts w:ascii="Arial" w:hAnsi="Arial" w:cs="Arial"/>
          <w:sz w:val="22"/>
          <w:szCs w:val="22"/>
        </w:rPr>
        <w:t xml:space="preserve"> is unique in that it is mostly an individual observation</w:t>
      </w:r>
      <w:r w:rsidR="008A20DF" w:rsidRPr="000D03BD">
        <w:rPr>
          <w:rFonts w:ascii="Arial" w:hAnsi="Arial" w:cs="Arial"/>
          <w:sz w:val="22"/>
          <w:szCs w:val="22"/>
        </w:rPr>
        <w:t xml:space="preserve"> of a</w:t>
      </w:r>
      <w:r w:rsidR="00C44E32" w:rsidRPr="000D03BD">
        <w:rPr>
          <w:rFonts w:ascii="Arial" w:hAnsi="Arial" w:cs="Arial"/>
          <w:sz w:val="22"/>
          <w:szCs w:val="22"/>
        </w:rPr>
        <w:t xml:space="preserve"> teacher</w:t>
      </w:r>
      <w:r w:rsidR="008A20DF" w:rsidRPr="000D03BD">
        <w:rPr>
          <w:rFonts w:ascii="Arial" w:hAnsi="Arial" w:cs="Arial"/>
          <w:sz w:val="22"/>
          <w:szCs w:val="22"/>
        </w:rPr>
        <w:t xml:space="preserve"> about a pupil</w:t>
      </w:r>
      <w:r w:rsidR="00C44E32" w:rsidRPr="000D03BD">
        <w:rPr>
          <w:rFonts w:ascii="Arial" w:hAnsi="Arial" w:cs="Arial"/>
          <w:sz w:val="22"/>
          <w:szCs w:val="22"/>
        </w:rPr>
        <w:t xml:space="preserve">. </w:t>
      </w:r>
    </w:p>
    <w:p w14:paraId="049D4016" w14:textId="77777777" w:rsidR="00AD4B71" w:rsidRPr="000D03BD" w:rsidRDefault="008A20DF" w:rsidP="000D03BD">
      <w:pPr>
        <w:spacing w:line="360" w:lineRule="auto"/>
        <w:jc w:val="both"/>
        <w:rPr>
          <w:rFonts w:ascii="Arial" w:hAnsi="Arial" w:cs="Arial"/>
          <w:sz w:val="22"/>
          <w:szCs w:val="22"/>
        </w:rPr>
      </w:pPr>
      <w:r w:rsidRPr="000D03BD">
        <w:rPr>
          <w:rFonts w:ascii="Arial" w:hAnsi="Arial" w:cs="Arial"/>
          <w:sz w:val="22"/>
          <w:szCs w:val="22"/>
        </w:rPr>
        <w:t>It</w:t>
      </w:r>
      <w:r w:rsidR="00C44E32" w:rsidRPr="000D03BD">
        <w:rPr>
          <w:rFonts w:ascii="Arial" w:hAnsi="Arial" w:cs="Arial"/>
          <w:sz w:val="22"/>
          <w:szCs w:val="22"/>
        </w:rPr>
        <w:t xml:space="preserve"> </w:t>
      </w:r>
      <w:r w:rsidR="00931250" w:rsidRPr="000D03BD">
        <w:rPr>
          <w:rFonts w:ascii="Arial" w:hAnsi="Arial" w:cs="Arial"/>
          <w:sz w:val="22"/>
          <w:szCs w:val="22"/>
        </w:rPr>
        <w:t>is used to observe</w:t>
      </w:r>
      <w:r w:rsidR="00C803AD" w:rsidRPr="000D03BD">
        <w:rPr>
          <w:rFonts w:ascii="Arial" w:hAnsi="Arial" w:cs="Arial"/>
          <w:sz w:val="22"/>
          <w:szCs w:val="22"/>
        </w:rPr>
        <w:t xml:space="preserve">, </w:t>
      </w:r>
      <w:r w:rsidR="00931250" w:rsidRPr="000D03BD">
        <w:rPr>
          <w:rFonts w:ascii="Arial" w:hAnsi="Arial" w:cs="Arial"/>
          <w:sz w:val="22"/>
          <w:szCs w:val="22"/>
        </w:rPr>
        <w:t>in the tiniest details</w:t>
      </w:r>
      <w:r w:rsidR="00C803AD" w:rsidRPr="000D03BD">
        <w:rPr>
          <w:rFonts w:ascii="Arial" w:hAnsi="Arial" w:cs="Arial"/>
          <w:sz w:val="22"/>
          <w:szCs w:val="22"/>
        </w:rPr>
        <w:t>,</w:t>
      </w:r>
      <w:r w:rsidR="00931250" w:rsidRPr="000D03BD">
        <w:rPr>
          <w:rFonts w:ascii="Arial" w:hAnsi="Arial" w:cs="Arial"/>
          <w:sz w:val="22"/>
          <w:szCs w:val="22"/>
        </w:rPr>
        <w:t xml:space="preserve"> pupils/learners </w:t>
      </w:r>
      <w:r w:rsidR="00502B5B" w:rsidRPr="000D03BD">
        <w:rPr>
          <w:rFonts w:ascii="Arial" w:hAnsi="Arial" w:cs="Arial"/>
          <w:sz w:val="22"/>
          <w:szCs w:val="22"/>
        </w:rPr>
        <w:t xml:space="preserve">and their behaviours </w:t>
      </w:r>
      <w:r w:rsidR="00931250" w:rsidRPr="000D03BD">
        <w:rPr>
          <w:rFonts w:ascii="Arial" w:hAnsi="Arial" w:cs="Arial"/>
          <w:sz w:val="22"/>
          <w:szCs w:val="22"/>
        </w:rPr>
        <w:t xml:space="preserve">in order </w:t>
      </w:r>
      <w:r w:rsidR="0001386D" w:rsidRPr="000D03BD">
        <w:rPr>
          <w:rFonts w:ascii="Arial" w:hAnsi="Arial" w:cs="Arial"/>
          <w:sz w:val="22"/>
          <w:szCs w:val="22"/>
        </w:rPr>
        <w:t xml:space="preserve">to </w:t>
      </w:r>
      <w:r w:rsidR="00931250" w:rsidRPr="000D03BD">
        <w:rPr>
          <w:rFonts w:ascii="Arial" w:hAnsi="Arial" w:cs="Arial"/>
          <w:sz w:val="22"/>
          <w:szCs w:val="22"/>
        </w:rPr>
        <w:t>research and document different forms of behaviour in young people/pupils</w:t>
      </w:r>
      <w:r w:rsidR="0001386D" w:rsidRPr="000D03BD">
        <w:rPr>
          <w:rFonts w:ascii="Arial" w:hAnsi="Arial" w:cs="Arial"/>
          <w:sz w:val="22"/>
          <w:szCs w:val="22"/>
        </w:rPr>
        <w:t xml:space="preserve"> for the purpose of finding ways to improve such behaviours if they are negative, and to encourage such behaviours if</w:t>
      </w:r>
      <w:r w:rsidR="00C803AD" w:rsidRPr="000D03BD">
        <w:rPr>
          <w:rFonts w:ascii="Arial" w:hAnsi="Arial" w:cs="Arial"/>
          <w:sz w:val="22"/>
          <w:szCs w:val="22"/>
        </w:rPr>
        <w:t xml:space="preserve"> they are</w:t>
      </w:r>
      <w:r w:rsidR="0001386D" w:rsidRPr="000D03BD">
        <w:rPr>
          <w:rFonts w:ascii="Arial" w:hAnsi="Arial" w:cs="Arial"/>
          <w:sz w:val="22"/>
          <w:szCs w:val="22"/>
        </w:rPr>
        <w:t xml:space="preserve"> positive. Clearly, </w:t>
      </w:r>
      <w:r w:rsidR="00E1734F" w:rsidRPr="000D03BD">
        <w:rPr>
          <w:rFonts w:ascii="Arial" w:hAnsi="Arial" w:cs="Arial"/>
          <w:sz w:val="22"/>
          <w:szCs w:val="22"/>
        </w:rPr>
        <w:t>critical incident</w:t>
      </w:r>
      <w:r w:rsidR="0001386D" w:rsidRPr="000D03BD">
        <w:rPr>
          <w:rFonts w:ascii="Arial" w:hAnsi="Arial" w:cs="Arial"/>
          <w:sz w:val="22"/>
          <w:szCs w:val="22"/>
        </w:rPr>
        <w:t xml:space="preserve"> can either be negative or positive.</w:t>
      </w:r>
    </w:p>
    <w:p w14:paraId="7B233BC9" w14:textId="07AB1E32" w:rsidR="003D2E97" w:rsidRPr="000D03BD" w:rsidRDefault="00501FD3" w:rsidP="000D03BD">
      <w:pPr>
        <w:spacing w:line="360" w:lineRule="auto"/>
        <w:jc w:val="both"/>
        <w:rPr>
          <w:rFonts w:ascii="Arial" w:hAnsi="Arial" w:cs="Arial"/>
          <w:sz w:val="22"/>
          <w:szCs w:val="22"/>
        </w:rPr>
      </w:pPr>
      <w:r w:rsidRPr="000D03BD">
        <w:rPr>
          <w:rFonts w:ascii="Arial" w:hAnsi="Arial" w:cs="Arial"/>
          <w:sz w:val="22"/>
          <w:szCs w:val="22"/>
        </w:rPr>
        <w:t>According to (</w:t>
      </w:r>
      <w:r w:rsidR="00180F24" w:rsidRPr="000D03BD">
        <w:rPr>
          <w:rFonts w:ascii="Arial" w:hAnsi="Arial" w:cs="Arial"/>
          <w:sz w:val="22"/>
          <w:szCs w:val="22"/>
        </w:rPr>
        <w:t>Brookfield</w:t>
      </w:r>
      <w:r w:rsidRPr="000D03BD">
        <w:rPr>
          <w:rFonts w:ascii="Arial" w:hAnsi="Arial" w:cs="Arial"/>
          <w:sz w:val="22"/>
          <w:szCs w:val="22"/>
        </w:rPr>
        <w:t xml:space="preserve">, 1990, p. 84), a critical incident is an event which is not planned or </w:t>
      </w:r>
      <w:r w:rsidR="00AD4B71" w:rsidRPr="000D03BD">
        <w:rPr>
          <w:rFonts w:ascii="Arial" w:hAnsi="Arial" w:cs="Arial"/>
          <w:sz w:val="22"/>
          <w:szCs w:val="22"/>
        </w:rPr>
        <w:t>anticipated,</w:t>
      </w:r>
      <w:r w:rsidRPr="000D03BD">
        <w:rPr>
          <w:rFonts w:ascii="Arial" w:hAnsi="Arial" w:cs="Arial"/>
          <w:sz w:val="22"/>
          <w:szCs w:val="22"/>
        </w:rPr>
        <w:t xml:space="preserve"> and </w:t>
      </w:r>
      <w:r w:rsidR="00AD4B71" w:rsidRPr="000D03BD">
        <w:rPr>
          <w:rFonts w:ascii="Arial" w:hAnsi="Arial" w:cs="Arial"/>
          <w:sz w:val="22"/>
          <w:szCs w:val="22"/>
        </w:rPr>
        <w:t xml:space="preserve">which </w:t>
      </w:r>
      <w:r w:rsidRPr="000D03BD">
        <w:rPr>
          <w:rFonts w:ascii="Arial" w:hAnsi="Arial" w:cs="Arial"/>
          <w:sz w:val="22"/>
          <w:szCs w:val="22"/>
        </w:rPr>
        <w:t xml:space="preserve">happens in the classroom during a lesson or outside the classroom or in the course of a teacher’s profession, but which stands out. </w:t>
      </w:r>
      <w:r w:rsidR="00AD4B71" w:rsidRPr="000D03BD">
        <w:rPr>
          <w:rFonts w:ascii="Arial" w:hAnsi="Arial" w:cs="Arial"/>
          <w:sz w:val="22"/>
          <w:szCs w:val="22"/>
        </w:rPr>
        <w:t>These incidents are normally created by the learners</w:t>
      </w:r>
      <w:r w:rsidR="007D7113" w:rsidRPr="000D03BD">
        <w:rPr>
          <w:rFonts w:ascii="Arial" w:hAnsi="Arial" w:cs="Arial"/>
          <w:sz w:val="22"/>
          <w:szCs w:val="22"/>
        </w:rPr>
        <w:t>.</w:t>
      </w:r>
    </w:p>
    <w:p w14:paraId="4122E82F" w14:textId="37E5E5AD" w:rsidR="00A82C22" w:rsidRPr="000D03BD" w:rsidRDefault="00A82C22" w:rsidP="000D03BD">
      <w:pPr>
        <w:spacing w:line="360" w:lineRule="auto"/>
        <w:jc w:val="both"/>
        <w:rPr>
          <w:rFonts w:ascii="Arial" w:hAnsi="Arial" w:cs="Arial"/>
          <w:sz w:val="22"/>
          <w:szCs w:val="22"/>
        </w:rPr>
      </w:pPr>
      <w:r w:rsidRPr="000D03BD">
        <w:rPr>
          <w:rFonts w:ascii="Arial" w:hAnsi="Arial" w:cs="Arial"/>
          <w:sz w:val="22"/>
          <w:szCs w:val="22"/>
        </w:rPr>
        <w:t>Also, (Richards and Farrell, 2010) suggested a similar definition of critical incident as an event which was not p</w:t>
      </w:r>
      <w:r w:rsidR="00FC6450" w:rsidRPr="000D03BD">
        <w:rPr>
          <w:rFonts w:ascii="Arial" w:hAnsi="Arial" w:cs="Arial"/>
          <w:sz w:val="22"/>
          <w:szCs w:val="22"/>
        </w:rPr>
        <w:t>l</w:t>
      </w:r>
      <w:r w:rsidRPr="000D03BD">
        <w:rPr>
          <w:rFonts w:ascii="Arial" w:hAnsi="Arial" w:cs="Arial"/>
          <w:sz w:val="22"/>
          <w:szCs w:val="22"/>
        </w:rPr>
        <w:t xml:space="preserve">anned or anticipated and which </w:t>
      </w:r>
      <w:r w:rsidR="00FC6450" w:rsidRPr="000D03BD">
        <w:rPr>
          <w:rFonts w:ascii="Arial" w:hAnsi="Arial" w:cs="Arial"/>
          <w:sz w:val="22"/>
          <w:szCs w:val="22"/>
        </w:rPr>
        <w:t>takes place</w:t>
      </w:r>
      <w:r w:rsidRPr="000D03BD">
        <w:rPr>
          <w:rFonts w:ascii="Arial" w:hAnsi="Arial" w:cs="Arial"/>
          <w:sz w:val="22"/>
          <w:szCs w:val="22"/>
        </w:rPr>
        <w:t xml:space="preserve"> </w:t>
      </w:r>
      <w:r w:rsidR="00FC6450" w:rsidRPr="000D03BD">
        <w:rPr>
          <w:rFonts w:ascii="Arial" w:hAnsi="Arial" w:cs="Arial"/>
          <w:sz w:val="22"/>
          <w:szCs w:val="22"/>
        </w:rPr>
        <w:t xml:space="preserve">in a classroom </w:t>
      </w:r>
      <w:r w:rsidRPr="000D03BD">
        <w:rPr>
          <w:rFonts w:ascii="Arial" w:hAnsi="Arial" w:cs="Arial"/>
          <w:sz w:val="22"/>
          <w:szCs w:val="22"/>
        </w:rPr>
        <w:t>during a lesson</w:t>
      </w:r>
      <w:r w:rsidR="00FC6450" w:rsidRPr="000D03BD">
        <w:rPr>
          <w:rFonts w:ascii="Arial" w:hAnsi="Arial" w:cs="Arial"/>
          <w:sz w:val="22"/>
          <w:szCs w:val="22"/>
        </w:rPr>
        <w:t>,</w:t>
      </w:r>
      <w:r w:rsidRPr="000D03BD">
        <w:rPr>
          <w:rFonts w:ascii="Arial" w:hAnsi="Arial" w:cs="Arial"/>
          <w:sz w:val="22"/>
          <w:szCs w:val="22"/>
        </w:rPr>
        <w:t xml:space="preserve"> and </w:t>
      </w:r>
      <w:r w:rsidR="00FC6450" w:rsidRPr="000D03BD">
        <w:rPr>
          <w:rFonts w:ascii="Arial" w:hAnsi="Arial" w:cs="Arial"/>
          <w:sz w:val="22"/>
          <w:szCs w:val="22"/>
        </w:rPr>
        <w:t>which</w:t>
      </w:r>
      <w:r w:rsidRPr="000D03BD">
        <w:rPr>
          <w:rFonts w:ascii="Arial" w:hAnsi="Arial" w:cs="Arial"/>
          <w:sz w:val="22"/>
          <w:szCs w:val="22"/>
        </w:rPr>
        <w:t xml:space="preserve"> serves to </w:t>
      </w:r>
      <w:r w:rsidR="00FC6450" w:rsidRPr="000D03BD">
        <w:rPr>
          <w:rFonts w:ascii="Arial" w:hAnsi="Arial" w:cs="Arial"/>
          <w:sz w:val="22"/>
          <w:szCs w:val="22"/>
        </w:rPr>
        <w:t>create an</w:t>
      </w:r>
      <w:r w:rsidRPr="000D03BD">
        <w:rPr>
          <w:rFonts w:ascii="Arial" w:hAnsi="Arial" w:cs="Arial"/>
          <w:sz w:val="22"/>
          <w:szCs w:val="22"/>
        </w:rPr>
        <w:t xml:space="preserve"> insight </w:t>
      </w:r>
      <w:r w:rsidR="00FC6450" w:rsidRPr="000D03BD">
        <w:rPr>
          <w:rFonts w:ascii="Arial" w:hAnsi="Arial" w:cs="Arial"/>
          <w:sz w:val="22"/>
          <w:szCs w:val="22"/>
        </w:rPr>
        <w:t>towards</w:t>
      </w:r>
      <w:r w:rsidRPr="000D03BD">
        <w:rPr>
          <w:rFonts w:ascii="Arial" w:hAnsi="Arial" w:cs="Arial"/>
          <w:sz w:val="22"/>
          <w:szCs w:val="22"/>
        </w:rPr>
        <w:t xml:space="preserve"> some </w:t>
      </w:r>
      <w:r w:rsidR="007D7113" w:rsidRPr="000D03BD">
        <w:rPr>
          <w:rFonts w:ascii="Arial" w:hAnsi="Arial" w:cs="Arial"/>
          <w:sz w:val="22"/>
          <w:szCs w:val="22"/>
        </w:rPr>
        <w:t>aspects of both teaching and learning</w:t>
      </w:r>
      <w:r w:rsidRPr="000D03BD">
        <w:rPr>
          <w:rFonts w:ascii="Arial" w:hAnsi="Arial" w:cs="Arial"/>
          <w:sz w:val="22"/>
          <w:szCs w:val="22"/>
        </w:rPr>
        <w:t xml:space="preserve"> (p. 13). They </w:t>
      </w:r>
      <w:r w:rsidR="00FC6450" w:rsidRPr="000D03BD">
        <w:rPr>
          <w:rFonts w:ascii="Arial" w:hAnsi="Arial" w:cs="Arial"/>
          <w:sz w:val="22"/>
          <w:szCs w:val="22"/>
        </w:rPr>
        <w:t xml:space="preserve">went further to </w:t>
      </w:r>
      <w:r w:rsidRPr="000D03BD">
        <w:rPr>
          <w:rFonts w:ascii="Arial" w:hAnsi="Arial" w:cs="Arial"/>
          <w:sz w:val="22"/>
          <w:szCs w:val="22"/>
        </w:rPr>
        <w:t xml:space="preserve">say that critical incident </w:t>
      </w:r>
      <w:r w:rsidR="00FC6450" w:rsidRPr="000D03BD">
        <w:rPr>
          <w:rFonts w:ascii="Arial" w:hAnsi="Arial" w:cs="Arial"/>
          <w:sz w:val="22"/>
          <w:szCs w:val="22"/>
        </w:rPr>
        <w:t>can be connected</w:t>
      </w:r>
      <w:r w:rsidRPr="000D03BD">
        <w:rPr>
          <w:rFonts w:ascii="Arial" w:hAnsi="Arial" w:cs="Arial"/>
          <w:sz w:val="22"/>
          <w:szCs w:val="22"/>
        </w:rPr>
        <w:t xml:space="preserve"> to the documentation and </w:t>
      </w:r>
      <w:r w:rsidR="00FC6450" w:rsidRPr="000D03BD">
        <w:rPr>
          <w:rFonts w:ascii="Arial" w:hAnsi="Arial" w:cs="Arial"/>
          <w:sz w:val="22"/>
          <w:szCs w:val="22"/>
        </w:rPr>
        <w:t>the scrutiny</w:t>
      </w:r>
      <w:r w:rsidRPr="000D03BD">
        <w:rPr>
          <w:rFonts w:ascii="Arial" w:hAnsi="Arial" w:cs="Arial"/>
          <w:sz w:val="22"/>
          <w:szCs w:val="22"/>
        </w:rPr>
        <w:t xml:space="preserve"> of incidents in </w:t>
      </w:r>
      <w:r w:rsidR="00FC6450" w:rsidRPr="000D03BD">
        <w:rPr>
          <w:rFonts w:ascii="Arial" w:hAnsi="Arial" w:cs="Arial"/>
          <w:sz w:val="22"/>
          <w:szCs w:val="22"/>
        </w:rPr>
        <w:t xml:space="preserve">teaching in </w:t>
      </w:r>
      <w:r w:rsidRPr="000D03BD">
        <w:rPr>
          <w:rFonts w:ascii="Arial" w:hAnsi="Arial" w:cs="Arial"/>
          <w:sz w:val="22"/>
          <w:szCs w:val="22"/>
        </w:rPr>
        <w:t xml:space="preserve">order to learn from </w:t>
      </w:r>
      <w:r w:rsidR="00FC6450" w:rsidRPr="000D03BD">
        <w:rPr>
          <w:rFonts w:ascii="Arial" w:hAnsi="Arial" w:cs="Arial"/>
          <w:sz w:val="22"/>
          <w:szCs w:val="22"/>
        </w:rPr>
        <w:t>the incidents</w:t>
      </w:r>
      <w:r w:rsidRPr="000D03BD">
        <w:rPr>
          <w:rFonts w:ascii="Arial" w:hAnsi="Arial" w:cs="Arial"/>
          <w:sz w:val="22"/>
          <w:szCs w:val="22"/>
        </w:rPr>
        <w:t xml:space="preserve"> and improve </w:t>
      </w:r>
      <w:r w:rsidR="00FC6450" w:rsidRPr="000D03BD">
        <w:rPr>
          <w:rFonts w:ascii="Arial" w:hAnsi="Arial" w:cs="Arial"/>
          <w:sz w:val="22"/>
          <w:szCs w:val="22"/>
        </w:rPr>
        <w:t xml:space="preserve">teaching </w:t>
      </w:r>
      <w:r w:rsidRPr="000D03BD">
        <w:rPr>
          <w:rFonts w:ascii="Arial" w:hAnsi="Arial" w:cs="Arial"/>
          <w:sz w:val="22"/>
          <w:szCs w:val="22"/>
        </w:rPr>
        <w:t xml:space="preserve">practice. </w:t>
      </w:r>
      <w:r w:rsidR="00FC6450" w:rsidRPr="000D03BD">
        <w:rPr>
          <w:rFonts w:ascii="Arial" w:hAnsi="Arial" w:cs="Arial"/>
          <w:sz w:val="22"/>
          <w:szCs w:val="22"/>
        </w:rPr>
        <w:t>These</w:t>
      </w:r>
      <w:r w:rsidRPr="000D03BD">
        <w:rPr>
          <w:rFonts w:ascii="Arial" w:hAnsi="Arial" w:cs="Arial"/>
          <w:sz w:val="22"/>
          <w:szCs w:val="22"/>
        </w:rPr>
        <w:t xml:space="preserve"> incidents </w:t>
      </w:r>
      <w:r w:rsidR="00FC6450" w:rsidRPr="000D03BD">
        <w:rPr>
          <w:rFonts w:ascii="Arial" w:hAnsi="Arial" w:cs="Arial"/>
          <w:sz w:val="22"/>
          <w:szCs w:val="22"/>
        </w:rPr>
        <w:t>mandate</w:t>
      </w:r>
      <w:r w:rsidRPr="000D03BD">
        <w:rPr>
          <w:rFonts w:ascii="Arial" w:hAnsi="Arial" w:cs="Arial"/>
          <w:sz w:val="22"/>
          <w:szCs w:val="22"/>
        </w:rPr>
        <w:t xml:space="preserve"> teachers to </w:t>
      </w:r>
      <w:r w:rsidR="003D2E97" w:rsidRPr="000D03BD">
        <w:rPr>
          <w:rFonts w:ascii="Arial" w:hAnsi="Arial" w:cs="Arial"/>
          <w:sz w:val="22"/>
          <w:szCs w:val="22"/>
        </w:rPr>
        <w:t>consider and p</w:t>
      </w:r>
      <w:r w:rsidR="007D7113" w:rsidRPr="000D03BD">
        <w:rPr>
          <w:rFonts w:ascii="Arial" w:hAnsi="Arial" w:cs="Arial"/>
          <w:sz w:val="22"/>
          <w:szCs w:val="22"/>
        </w:rPr>
        <w:t xml:space="preserve">onder </w:t>
      </w:r>
      <w:r w:rsidR="003D2E97" w:rsidRPr="000D03BD">
        <w:rPr>
          <w:rFonts w:ascii="Arial" w:hAnsi="Arial" w:cs="Arial"/>
          <w:sz w:val="22"/>
          <w:szCs w:val="22"/>
        </w:rPr>
        <w:t>over</w:t>
      </w:r>
      <w:r w:rsidRPr="000D03BD">
        <w:rPr>
          <w:rFonts w:ascii="Arial" w:hAnsi="Arial" w:cs="Arial"/>
          <w:sz w:val="22"/>
          <w:szCs w:val="22"/>
        </w:rPr>
        <w:t xml:space="preserve"> the long-term i</w:t>
      </w:r>
      <w:r w:rsidR="003D2E97" w:rsidRPr="000D03BD">
        <w:rPr>
          <w:rFonts w:ascii="Arial" w:hAnsi="Arial" w:cs="Arial"/>
          <w:sz w:val="22"/>
          <w:szCs w:val="22"/>
        </w:rPr>
        <w:t>ssues</w:t>
      </w:r>
      <w:r w:rsidRPr="000D03BD">
        <w:rPr>
          <w:rFonts w:ascii="Arial" w:hAnsi="Arial" w:cs="Arial"/>
          <w:sz w:val="22"/>
          <w:szCs w:val="22"/>
        </w:rPr>
        <w:t xml:space="preserve"> they may </w:t>
      </w:r>
      <w:r w:rsidR="003D2E97" w:rsidRPr="000D03BD">
        <w:rPr>
          <w:rFonts w:ascii="Arial" w:hAnsi="Arial" w:cs="Arial"/>
          <w:sz w:val="22"/>
          <w:szCs w:val="22"/>
        </w:rPr>
        <w:t>come across</w:t>
      </w:r>
      <w:r w:rsidRPr="000D03BD">
        <w:rPr>
          <w:rFonts w:ascii="Arial" w:hAnsi="Arial" w:cs="Arial"/>
          <w:sz w:val="22"/>
          <w:szCs w:val="22"/>
        </w:rPr>
        <w:t>. Th</w:t>
      </w:r>
      <w:r w:rsidR="003D2E97" w:rsidRPr="000D03BD">
        <w:rPr>
          <w:rFonts w:ascii="Arial" w:hAnsi="Arial" w:cs="Arial"/>
          <w:sz w:val="22"/>
          <w:szCs w:val="22"/>
        </w:rPr>
        <w:t>e</w:t>
      </w:r>
      <w:r w:rsidRPr="000D03BD">
        <w:rPr>
          <w:rFonts w:ascii="Arial" w:hAnsi="Arial" w:cs="Arial"/>
          <w:sz w:val="22"/>
          <w:szCs w:val="22"/>
        </w:rPr>
        <w:t xml:space="preserve"> process of </w:t>
      </w:r>
      <w:r w:rsidR="003D2E97" w:rsidRPr="000D03BD">
        <w:rPr>
          <w:rFonts w:ascii="Arial" w:hAnsi="Arial" w:cs="Arial"/>
          <w:sz w:val="22"/>
          <w:szCs w:val="22"/>
        </w:rPr>
        <w:t>keeping critical incident records</w:t>
      </w:r>
      <w:r w:rsidRPr="000D03BD">
        <w:rPr>
          <w:rFonts w:ascii="Arial" w:hAnsi="Arial" w:cs="Arial"/>
          <w:sz w:val="22"/>
          <w:szCs w:val="22"/>
        </w:rPr>
        <w:t xml:space="preserve"> and re</w:t>
      </w:r>
      <w:r w:rsidR="00FC6450" w:rsidRPr="000D03BD">
        <w:rPr>
          <w:rFonts w:ascii="Arial" w:hAnsi="Arial" w:cs="Arial"/>
          <w:sz w:val="22"/>
          <w:szCs w:val="22"/>
        </w:rPr>
        <w:t>fl</w:t>
      </w:r>
      <w:r w:rsidRPr="000D03BD">
        <w:rPr>
          <w:rFonts w:ascii="Arial" w:hAnsi="Arial" w:cs="Arial"/>
          <w:sz w:val="22"/>
          <w:szCs w:val="22"/>
        </w:rPr>
        <w:t>ectin</w:t>
      </w:r>
      <w:r w:rsidR="003D2E97" w:rsidRPr="000D03BD">
        <w:rPr>
          <w:rFonts w:ascii="Arial" w:hAnsi="Arial" w:cs="Arial"/>
          <w:sz w:val="22"/>
          <w:szCs w:val="22"/>
        </w:rPr>
        <w:t>g on them</w:t>
      </w:r>
      <w:r w:rsidRPr="000D03BD">
        <w:rPr>
          <w:rFonts w:ascii="Arial" w:hAnsi="Arial" w:cs="Arial"/>
          <w:sz w:val="22"/>
          <w:szCs w:val="22"/>
        </w:rPr>
        <w:t xml:space="preserve"> </w:t>
      </w:r>
      <w:r w:rsidR="003D2E97" w:rsidRPr="000D03BD">
        <w:rPr>
          <w:rFonts w:ascii="Arial" w:hAnsi="Arial" w:cs="Arial"/>
          <w:sz w:val="22"/>
          <w:szCs w:val="22"/>
        </w:rPr>
        <w:lastRenderedPageBreak/>
        <w:t>gives</w:t>
      </w:r>
      <w:r w:rsidRPr="000D03BD">
        <w:rPr>
          <w:rFonts w:ascii="Arial" w:hAnsi="Arial" w:cs="Arial"/>
          <w:sz w:val="22"/>
          <w:szCs w:val="22"/>
        </w:rPr>
        <w:t xml:space="preserve"> opportunity </w:t>
      </w:r>
      <w:r w:rsidR="003D2E97" w:rsidRPr="000D03BD">
        <w:rPr>
          <w:rFonts w:ascii="Arial" w:hAnsi="Arial" w:cs="Arial"/>
          <w:sz w:val="22"/>
          <w:szCs w:val="22"/>
        </w:rPr>
        <w:t>to</w:t>
      </w:r>
      <w:r w:rsidRPr="000D03BD">
        <w:rPr>
          <w:rFonts w:ascii="Arial" w:hAnsi="Arial" w:cs="Arial"/>
          <w:sz w:val="22"/>
          <w:szCs w:val="22"/>
        </w:rPr>
        <w:t xml:space="preserve"> teachers to </w:t>
      </w:r>
      <w:r w:rsidR="003D2E97" w:rsidRPr="000D03BD">
        <w:rPr>
          <w:rFonts w:ascii="Arial" w:hAnsi="Arial" w:cs="Arial"/>
          <w:sz w:val="22"/>
          <w:szCs w:val="22"/>
        </w:rPr>
        <w:t>learn more about</w:t>
      </w:r>
      <w:r w:rsidRPr="000D03BD">
        <w:rPr>
          <w:rFonts w:ascii="Arial" w:hAnsi="Arial" w:cs="Arial"/>
          <w:sz w:val="22"/>
          <w:szCs w:val="22"/>
        </w:rPr>
        <w:t xml:space="preserve"> their teaching, their </w:t>
      </w:r>
      <w:r w:rsidR="003D2E97" w:rsidRPr="000D03BD">
        <w:rPr>
          <w:rFonts w:ascii="Arial" w:hAnsi="Arial" w:cs="Arial"/>
          <w:sz w:val="22"/>
          <w:szCs w:val="22"/>
        </w:rPr>
        <w:t>pupils</w:t>
      </w:r>
      <w:r w:rsidRPr="000D03BD">
        <w:rPr>
          <w:rFonts w:ascii="Arial" w:hAnsi="Arial" w:cs="Arial"/>
          <w:sz w:val="22"/>
          <w:szCs w:val="22"/>
        </w:rPr>
        <w:t xml:space="preserve"> and themselves (ibid, p. 114) </w:t>
      </w:r>
    </w:p>
    <w:p w14:paraId="3760E40B" w14:textId="34CAACEC" w:rsidR="00A82C22" w:rsidRDefault="00A82C22" w:rsidP="000D03BD">
      <w:pPr>
        <w:spacing w:line="360" w:lineRule="auto"/>
        <w:jc w:val="both"/>
        <w:rPr>
          <w:rFonts w:ascii="Arial" w:hAnsi="Arial" w:cs="Arial"/>
          <w:sz w:val="22"/>
          <w:szCs w:val="22"/>
        </w:rPr>
      </w:pPr>
    </w:p>
    <w:p w14:paraId="5E58A483" w14:textId="77777777" w:rsidR="000D03BD" w:rsidRPr="000D03BD" w:rsidRDefault="000D03BD" w:rsidP="000D03BD">
      <w:pPr>
        <w:spacing w:line="360" w:lineRule="auto"/>
        <w:jc w:val="both"/>
        <w:rPr>
          <w:rFonts w:ascii="Arial" w:hAnsi="Arial" w:cs="Arial"/>
          <w:sz w:val="22"/>
          <w:szCs w:val="22"/>
        </w:rPr>
      </w:pPr>
    </w:p>
    <w:p w14:paraId="422EF7DF" w14:textId="688970CD" w:rsidR="00ED2C0E" w:rsidRPr="000D03BD" w:rsidRDefault="00ED2C0E" w:rsidP="000D03BD">
      <w:pPr>
        <w:shd w:val="clear" w:color="auto" w:fill="FFFFFF"/>
        <w:spacing w:line="360" w:lineRule="auto"/>
        <w:jc w:val="both"/>
        <w:rPr>
          <w:rFonts w:ascii="Arial" w:hAnsi="Arial" w:cs="Arial"/>
          <w:sz w:val="22"/>
          <w:szCs w:val="22"/>
        </w:rPr>
      </w:pPr>
    </w:p>
    <w:p w14:paraId="205A19AE" w14:textId="5B47E2D5" w:rsidR="00857B18" w:rsidRPr="000D03BD" w:rsidRDefault="00ED2C0E" w:rsidP="000D03BD">
      <w:pPr>
        <w:shd w:val="clear" w:color="auto" w:fill="FFFFFF"/>
        <w:spacing w:before="100" w:beforeAutospacing="1" w:after="100" w:afterAutospacing="1" w:line="360" w:lineRule="auto"/>
        <w:jc w:val="both"/>
        <w:rPr>
          <w:rFonts w:ascii="Arial" w:hAnsi="Arial" w:cs="Arial"/>
          <w:color w:val="232323"/>
          <w:sz w:val="28"/>
          <w:szCs w:val="28"/>
        </w:rPr>
      </w:pPr>
      <w:r w:rsidRPr="000D03BD">
        <w:rPr>
          <w:rFonts w:ascii="Arial" w:hAnsi="Arial" w:cs="Arial"/>
          <w:color w:val="232323"/>
          <w:sz w:val="28"/>
          <w:szCs w:val="28"/>
        </w:rPr>
        <w:t>OBSERVATION</w:t>
      </w:r>
    </w:p>
    <w:p w14:paraId="41A88F64" w14:textId="44FB8BE2" w:rsidR="00194CBB" w:rsidRPr="000D03BD" w:rsidRDefault="00194CBB" w:rsidP="000D03BD">
      <w:p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 xml:space="preserve">The observation was carried out </w:t>
      </w:r>
      <w:r w:rsidR="00F23E1A" w:rsidRPr="000D03BD">
        <w:rPr>
          <w:rFonts w:ascii="Arial" w:hAnsi="Arial" w:cs="Arial"/>
          <w:color w:val="232323"/>
          <w:sz w:val="22"/>
          <w:szCs w:val="22"/>
        </w:rPr>
        <w:t>in a</w:t>
      </w:r>
      <w:r w:rsidRPr="000D03BD">
        <w:rPr>
          <w:rFonts w:ascii="Arial" w:hAnsi="Arial" w:cs="Arial"/>
          <w:color w:val="232323"/>
          <w:sz w:val="22"/>
          <w:szCs w:val="22"/>
        </w:rPr>
        <w:t xml:space="preserve"> year 8</w:t>
      </w:r>
      <w:r w:rsidR="00F23E1A" w:rsidRPr="000D03BD">
        <w:rPr>
          <w:rFonts w:ascii="Arial" w:hAnsi="Arial" w:cs="Arial"/>
          <w:color w:val="232323"/>
          <w:sz w:val="22"/>
          <w:szCs w:val="22"/>
        </w:rPr>
        <w:t>, intermediate</w:t>
      </w:r>
      <w:r w:rsidRPr="000D03BD">
        <w:rPr>
          <w:rFonts w:ascii="Arial" w:hAnsi="Arial" w:cs="Arial"/>
          <w:color w:val="232323"/>
          <w:sz w:val="22"/>
          <w:szCs w:val="22"/>
        </w:rPr>
        <w:t xml:space="preserve"> </w:t>
      </w:r>
      <w:r w:rsidR="00F23E1A" w:rsidRPr="000D03BD">
        <w:rPr>
          <w:rFonts w:ascii="Arial" w:hAnsi="Arial" w:cs="Arial"/>
          <w:color w:val="232323"/>
          <w:sz w:val="22"/>
          <w:szCs w:val="22"/>
        </w:rPr>
        <w:t xml:space="preserve">class of about 28 pupils. </w:t>
      </w:r>
      <w:r w:rsidR="00E1734F" w:rsidRPr="000D03BD">
        <w:rPr>
          <w:rFonts w:ascii="Arial" w:hAnsi="Arial" w:cs="Arial"/>
          <w:color w:val="232323"/>
          <w:sz w:val="22"/>
          <w:szCs w:val="22"/>
        </w:rPr>
        <w:t>One T</w:t>
      </w:r>
      <w:r w:rsidR="00EB4966" w:rsidRPr="000D03BD">
        <w:rPr>
          <w:rFonts w:ascii="Arial" w:hAnsi="Arial" w:cs="Arial"/>
          <w:color w:val="232323"/>
          <w:sz w:val="22"/>
          <w:szCs w:val="22"/>
        </w:rPr>
        <w:t>eaching assistant</w:t>
      </w:r>
      <w:r w:rsidR="00E1734F" w:rsidRPr="000D03BD">
        <w:rPr>
          <w:rFonts w:ascii="Arial" w:hAnsi="Arial" w:cs="Arial"/>
          <w:color w:val="232323"/>
          <w:sz w:val="22"/>
          <w:szCs w:val="22"/>
        </w:rPr>
        <w:t xml:space="preserve"> was present in </w:t>
      </w:r>
      <w:r w:rsidR="00EB4966" w:rsidRPr="000D03BD">
        <w:rPr>
          <w:rFonts w:ascii="Arial" w:hAnsi="Arial" w:cs="Arial"/>
          <w:color w:val="232323"/>
          <w:sz w:val="22"/>
          <w:szCs w:val="22"/>
        </w:rPr>
        <w:t xml:space="preserve">the </w:t>
      </w:r>
      <w:r w:rsidR="00E1734F" w:rsidRPr="000D03BD">
        <w:rPr>
          <w:rFonts w:ascii="Arial" w:hAnsi="Arial" w:cs="Arial"/>
          <w:color w:val="232323"/>
          <w:sz w:val="22"/>
          <w:szCs w:val="22"/>
        </w:rPr>
        <w:t xml:space="preserve">class but permanently attached to a pupil with recognised ALN. </w:t>
      </w:r>
      <w:r w:rsidR="00F23E1A" w:rsidRPr="000D03BD">
        <w:rPr>
          <w:rFonts w:ascii="Arial" w:hAnsi="Arial" w:cs="Arial"/>
          <w:color w:val="232323"/>
          <w:sz w:val="22"/>
          <w:szCs w:val="22"/>
        </w:rPr>
        <w:t xml:space="preserve">The school is </w:t>
      </w:r>
      <w:r w:rsidR="00161F1B" w:rsidRPr="000D03BD">
        <w:rPr>
          <w:rFonts w:ascii="Arial" w:hAnsi="Arial" w:cs="Arial"/>
          <w:color w:val="232323"/>
          <w:sz w:val="22"/>
          <w:szCs w:val="22"/>
        </w:rPr>
        <w:t>a mixed public secondary school</w:t>
      </w:r>
      <w:r w:rsidR="00EB4966" w:rsidRPr="000D03BD">
        <w:rPr>
          <w:rFonts w:ascii="Arial" w:hAnsi="Arial" w:cs="Arial"/>
          <w:color w:val="232323"/>
          <w:sz w:val="22"/>
          <w:szCs w:val="22"/>
        </w:rPr>
        <w:t xml:space="preserve"> for ages between 11 to 19 years of age</w:t>
      </w:r>
      <w:r w:rsidR="00161F1B" w:rsidRPr="000D03BD">
        <w:rPr>
          <w:rFonts w:ascii="Arial" w:hAnsi="Arial" w:cs="Arial"/>
          <w:color w:val="232323"/>
          <w:sz w:val="22"/>
          <w:szCs w:val="22"/>
        </w:rPr>
        <w:t xml:space="preserve">, </w:t>
      </w:r>
      <w:r w:rsidR="00F23E1A" w:rsidRPr="000D03BD">
        <w:rPr>
          <w:rFonts w:ascii="Arial" w:hAnsi="Arial" w:cs="Arial"/>
          <w:color w:val="232323"/>
          <w:sz w:val="22"/>
          <w:szCs w:val="22"/>
        </w:rPr>
        <w:t xml:space="preserve">coded </w:t>
      </w:r>
      <w:r w:rsidRPr="000D03BD">
        <w:rPr>
          <w:rFonts w:ascii="Arial" w:hAnsi="Arial" w:cs="Arial"/>
          <w:color w:val="232323"/>
          <w:sz w:val="22"/>
          <w:szCs w:val="22"/>
        </w:rPr>
        <w:t xml:space="preserve">green </w:t>
      </w:r>
      <w:r w:rsidR="00161F1B" w:rsidRPr="000D03BD">
        <w:rPr>
          <w:rFonts w:ascii="Arial" w:hAnsi="Arial" w:cs="Arial"/>
          <w:color w:val="232323"/>
          <w:sz w:val="22"/>
          <w:szCs w:val="22"/>
        </w:rPr>
        <w:t>and has</w:t>
      </w:r>
      <w:r w:rsidRPr="000D03BD">
        <w:rPr>
          <w:rFonts w:ascii="Arial" w:hAnsi="Arial" w:cs="Arial"/>
          <w:color w:val="232323"/>
          <w:sz w:val="22"/>
          <w:szCs w:val="22"/>
        </w:rPr>
        <w:t xml:space="preserve"> </w:t>
      </w:r>
      <w:r w:rsidR="00F23E1A" w:rsidRPr="000D03BD">
        <w:rPr>
          <w:rFonts w:ascii="Arial" w:hAnsi="Arial" w:cs="Arial"/>
          <w:color w:val="232323"/>
          <w:sz w:val="22"/>
          <w:szCs w:val="22"/>
        </w:rPr>
        <w:t xml:space="preserve">a population of </w:t>
      </w:r>
      <w:r w:rsidRPr="000D03BD">
        <w:rPr>
          <w:rFonts w:ascii="Arial" w:hAnsi="Arial" w:cs="Arial"/>
          <w:color w:val="232323"/>
          <w:sz w:val="22"/>
          <w:szCs w:val="22"/>
        </w:rPr>
        <w:t>about 1</w:t>
      </w:r>
      <w:r w:rsidR="000D1D03" w:rsidRPr="000D03BD">
        <w:rPr>
          <w:rFonts w:ascii="Arial" w:hAnsi="Arial" w:cs="Arial"/>
          <w:color w:val="232323"/>
          <w:sz w:val="22"/>
          <w:szCs w:val="22"/>
        </w:rPr>
        <w:t>1</w:t>
      </w:r>
      <w:r w:rsidRPr="000D03BD">
        <w:rPr>
          <w:rFonts w:ascii="Arial" w:hAnsi="Arial" w:cs="Arial"/>
          <w:color w:val="232323"/>
          <w:sz w:val="22"/>
          <w:szCs w:val="22"/>
        </w:rPr>
        <w:t>00 pupils</w:t>
      </w:r>
      <w:r w:rsidR="00EB4966" w:rsidRPr="000D03BD">
        <w:rPr>
          <w:rFonts w:ascii="Arial" w:hAnsi="Arial" w:cs="Arial"/>
          <w:color w:val="232323"/>
          <w:sz w:val="22"/>
          <w:szCs w:val="22"/>
        </w:rPr>
        <w:t>, of which about 116 pupils are in the sixth form</w:t>
      </w:r>
      <w:r w:rsidR="00D77E1D" w:rsidRPr="000D03BD">
        <w:rPr>
          <w:rFonts w:ascii="Arial" w:hAnsi="Arial" w:cs="Arial"/>
          <w:color w:val="232323"/>
          <w:sz w:val="22"/>
          <w:szCs w:val="22"/>
        </w:rPr>
        <w:t>.</w:t>
      </w:r>
    </w:p>
    <w:p w14:paraId="5B88DD0F" w14:textId="77777777" w:rsidR="00A22097" w:rsidRPr="000D03BD" w:rsidRDefault="00EB4966" w:rsidP="000D03BD">
      <w:p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Free school meals are available for about 12.5% of the pupils</w:t>
      </w:r>
      <w:r w:rsidR="00A22097" w:rsidRPr="000D03BD">
        <w:rPr>
          <w:rFonts w:ascii="Arial" w:hAnsi="Arial" w:cs="Arial"/>
          <w:color w:val="232323"/>
          <w:sz w:val="22"/>
          <w:szCs w:val="22"/>
        </w:rPr>
        <w:t xml:space="preserve">. </w:t>
      </w:r>
      <w:r w:rsidRPr="000D03BD">
        <w:rPr>
          <w:rFonts w:ascii="Arial" w:hAnsi="Arial" w:cs="Arial"/>
          <w:color w:val="232323"/>
          <w:sz w:val="22"/>
          <w:szCs w:val="22"/>
        </w:rPr>
        <w:t>about 7.8% of the pupils are from different ethnicity</w:t>
      </w:r>
      <w:r w:rsidR="00A22097" w:rsidRPr="000D03BD">
        <w:rPr>
          <w:rFonts w:ascii="Arial" w:hAnsi="Arial" w:cs="Arial"/>
          <w:color w:val="232323"/>
          <w:sz w:val="22"/>
          <w:szCs w:val="22"/>
        </w:rPr>
        <w:t xml:space="preserve"> and the remaining pupils are white British.</w:t>
      </w:r>
    </w:p>
    <w:p w14:paraId="0D4C5616" w14:textId="78CEB617" w:rsidR="00A65280" w:rsidRPr="000D03BD" w:rsidRDefault="00A22097" w:rsidP="000D03BD">
      <w:p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Pupils with Special Education Needs (SEN) or ALN are just below a third of the school population, and the school has special facility for Autistic Spectrum Disorder (ASD) pupils. Estyn 2017</w:t>
      </w:r>
    </w:p>
    <w:p w14:paraId="0AB77B37" w14:textId="37602C01" w:rsidR="00D77E1D" w:rsidRPr="000D03BD" w:rsidRDefault="00D77E1D" w:rsidP="000D03BD">
      <w:p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 xml:space="preserve">The observed pupil was not paying attention as the lesson progressed, and while some other pupils were engaged in the lesson, asking and answering questions, the observed pupil </w:t>
      </w:r>
      <w:r w:rsidR="004D2186" w:rsidRPr="000D03BD">
        <w:rPr>
          <w:rFonts w:ascii="Arial" w:hAnsi="Arial" w:cs="Arial"/>
          <w:color w:val="232323"/>
          <w:sz w:val="22"/>
          <w:szCs w:val="22"/>
        </w:rPr>
        <w:t>was busy</w:t>
      </w:r>
      <w:r w:rsidRPr="000D03BD">
        <w:rPr>
          <w:rFonts w:ascii="Arial" w:hAnsi="Arial" w:cs="Arial"/>
          <w:color w:val="232323"/>
          <w:sz w:val="22"/>
          <w:szCs w:val="22"/>
        </w:rPr>
        <w:t xml:space="preserve"> distract</w:t>
      </w:r>
      <w:r w:rsidR="004D2186" w:rsidRPr="000D03BD">
        <w:rPr>
          <w:rFonts w:ascii="Arial" w:hAnsi="Arial" w:cs="Arial"/>
          <w:color w:val="232323"/>
          <w:sz w:val="22"/>
          <w:szCs w:val="22"/>
        </w:rPr>
        <w:t>ing</w:t>
      </w:r>
      <w:r w:rsidRPr="000D03BD">
        <w:rPr>
          <w:rFonts w:ascii="Arial" w:hAnsi="Arial" w:cs="Arial"/>
          <w:color w:val="232323"/>
          <w:sz w:val="22"/>
          <w:szCs w:val="22"/>
        </w:rPr>
        <w:t xml:space="preserve"> nearby pupils and did not seem to be </w:t>
      </w:r>
      <w:r w:rsidR="004D2186" w:rsidRPr="000D03BD">
        <w:rPr>
          <w:rFonts w:ascii="Arial" w:hAnsi="Arial" w:cs="Arial"/>
          <w:color w:val="232323"/>
          <w:sz w:val="22"/>
          <w:szCs w:val="22"/>
        </w:rPr>
        <w:t>interested in the lesson</w:t>
      </w:r>
      <w:r w:rsidRPr="000D03BD">
        <w:rPr>
          <w:rFonts w:ascii="Arial" w:hAnsi="Arial" w:cs="Arial"/>
          <w:color w:val="232323"/>
          <w:sz w:val="22"/>
          <w:szCs w:val="22"/>
        </w:rPr>
        <w:t xml:space="preserve">. At some point, the observed pupil was seated </w:t>
      </w:r>
      <w:r w:rsidR="009228AB" w:rsidRPr="000D03BD">
        <w:rPr>
          <w:rFonts w:ascii="Arial" w:hAnsi="Arial" w:cs="Arial"/>
          <w:color w:val="232323"/>
          <w:sz w:val="22"/>
          <w:szCs w:val="22"/>
        </w:rPr>
        <w:t xml:space="preserve">almost </w:t>
      </w:r>
      <w:r w:rsidRPr="000D03BD">
        <w:rPr>
          <w:rFonts w:ascii="Arial" w:hAnsi="Arial" w:cs="Arial"/>
          <w:color w:val="232323"/>
          <w:sz w:val="22"/>
          <w:szCs w:val="22"/>
        </w:rPr>
        <w:t xml:space="preserve">backing the board and being disruptive </w:t>
      </w:r>
      <w:r w:rsidR="00975ACA" w:rsidRPr="000D03BD">
        <w:rPr>
          <w:rFonts w:ascii="Arial" w:hAnsi="Arial" w:cs="Arial"/>
          <w:color w:val="232323"/>
          <w:sz w:val="22"/>
          <w:szCs w:val="22"/>
        </w:rPr>
        <w:t xml:space="preserve">but </w:t>
      </w:r>
      <w:r w:rsidR="009228AB" w:rsidRPr="000D03BD">
        <w:rPr>
          <w:rFonts w:ascii="Arial" w:hAnsi="Arial" w:cs="Arial"/>
          <w:color w:val="232323"/>
          <w:sz w:val="22"/>
          <w:szCs w:val="22"/>
        </w:rPr>
        <w:t xml:space="preserve">in a quiet </w:t>
      </w:r>
      <w:r w:rsidR="00975ACA" w:rsidRPr="000D03BD">
        <w:rPr>
          <w:rFonts w:ascii="Arial" w:hAnsi="Arial" w:cs="Arial"/>
          <w:color w:val="232323"/>
          <w:sz w:val="22"/>
          <w:szCs w:val="22"/>
        </w:rPr>
        <w:t>manner</w:t>
      </w:r>
      <w:r w:rsidR="009228AB" w:rsidRPr="000D03BD">
        <w:rPr>
          <w:rFonts w:ascii="Arial" w:hAnsi="Arial" w:cs="Arial"/>
          <w:color w:val="232323"/>
          <w:sz w:val="22"/>
          <w:szCs w:val="22"/>
        </w:rPr>
        <w:t>.</w:t>
      </w:r>
    </w:p>
    <w:p w14:paraId="2923F9A0" w14:textId="60570BF2" w:rsidR="009228AB" w:rsidRPr="000D03BD" w:rsidRDefault="009228AB" w:rsidP="000D03BD">
      <w:p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 xml:space="preserve">This may be seen as a </w:t>
      </w:r>
      <w:r w:rsidR="00E1734F" w:rsidRPr="000D03BD">
        <w:rPr>
          <w:rFonts w:ascii="Arial" w:hAnsi="Arial" w:cs="Arial"/>
          <w:color w:val="232323"/>
          <w:sz w:val="22"/>
          <w:szCs w:val="22"/>
        </w:rPr>
        <w:t>critical incident</w:t>
      </w:r>
      <w:r w:rsidRPr="000D03BD">
        <w:rPr>
          <w:rFonts w:ascii="Arial" w:hAnsi="Arial" w:cs="Arial"/>
          <w:color w:val="232323"/>
          <w:sz w:val="22"/>
          <w:szCs w:val="22"/>
        </w:rPr>
        <w:t xml:space="preserve"> by taking many things into consideration</w:t>
      </w:r>
      <w:r w:rsidR="007C4461" w:rsidRPr="000D03BD">
        <w:rPr>
          <w:rFonts w:ascii="Arial" w:hAnsi="Arial" w:cs="Arial"/>
          <w:color w:val="232323"/>
          <w:sz w:val="22"/>
          <w:szCs w:val="22"/>
        </w:rPr>
        <w:t xml:space="preserve">, such </w:t>
      </w:r>
      <w:r w:rsidRPr="000D03BD">
        <w:rPr>
          <w:rFonts w:ascii="Arial" w:hAnsi="Arial" w:cs="Arial"/>
          <w:color w:val="232323"/>
          <w:sz w:val="22"/>
          <w:szCs w:val="22"/>
        </w:rPr>
        <w:t>as</w:t>
      </w:r>
      <w:r w:rsidR="007C4461" w:rsidRPr="000D03BD">
        <w:rPr>
          <w:rFonts w:ascii="Arial" w:hAnsi="Arial" w:cs="Arial"/>
          <w:color w:val="232323"/>
          <w:sz w:val="22"/>
          <w:szCs w:val="22"/>
        </w:rPr>
        <w:t xml:space="preserve"> possible issues that the pupil may be going through, some of which may be </w:t>
      </w:r>
      <w:r w:rsidR="00A27289" w:rsidRPr="000D03BD">
        <w:rPr>
          <w:rFonts w:ascii="Arial" w:hAnsi="Arial" w:cs="Arial"/>
          <w:color w:val="232323"/>
          <w:sz w:val="22"/>
          <w:szCs w:val="22"/>
        </w:rPr>
        <w:t>connected</w:t>
      </w:r>
      <w:r w:rsidR="007C4461" w:rsidRPr="000D03BD">
        <w:rPr>
          <w:rFonts w:ascii="Arial" w:hAnsi="Arial" w:cs="Arial"/>
          <w:color w:val="232323"/>
          <w:sz w:val="22"/>
          <w:szCs w:val="22"/>
        </w:rPr>
        <w:t xml:space="preserve"> to issues at home or family, health and wellbeing, the environment outside </w:t>
      </w:r>
      <w:r w:rsidR="00975ACA" w:rsidRPr="000D03BD">
        <w:rPr>
          <w:rFonts w:ascii="Arial" w:hAnsi="Arial" w:cs="Arial"/>
          <w:color w:val="232323"/>
          <w:sz w:val="22"/>
          <w:szCs w:val="22"/>
        </w:rPr>
        <w:t xml:space="preserve">the </w:t>
      </w:r>
      <w:r w:rsidR="007C4461" w:rsidRPr="000D03BD">
        <w:rPr>
          <w:rFonts w:ascii="Arial" w:hAnsi="Arial" w:cs="Arial"/>
          <w:color w:val="232323"/>
          <w:sz w:val="22"/>
          <w:szCs w:val="22"/>
        </w:rPr>
        <w:t>school etc</w:t>
      </w:r>
      <w:r w:rsidR="00A27289" w:rsidRPr="000D03BD">
        <w:rPr>
          <w:rFonts w:ascii="Arial" w:hAnsi="Arial" w:cs="Arial"/>
          <w:color w:val="232323"/>
          <w:sz w:val="22"/>
          <w:szCs w:val="22"/>
        </w:rPr>
        <w:t>.</w:t>
      </w:r>
    </w:p>
    <w:p w14:paraId="4BE568D7" w14:textId="77777777" w:rsidR="00180F24" w:rsidRPr="000D03BD" w:rsidRDefault="00180F24" w:rsidP="000D03BD">
      <w:pPr>
        <w:pStyle w:val="NormalWeb"/>
        <w:spacing w:line="360" w:lineRule="auto"/>
        <w:jc w:val="both"/>
        <w:rPr>
          <w:rFonts w:ascii="Arial" w:hAnsi="Arial" w:cs="Arial"/>
          <w:color w:val="232323"/>
          <w:sz w:val="22"/>
          <w:szCs w:val="22"/>
        </w:rPr>
      </w:pPr>
    </w:p>
    <w:p w14:paraId="6976A4BD" w14:textId="2F2349D5" w:rsidR="0062018E" w:rsidRPr="000D03BD" w:rsidRDefault="008C1DE5" w:rsidP="000D03BD">
      <w:pPr>
        <w:pStyle w:val="NormalWeb"/>
        <w:spacing w:line="360" w:lineRule="auto"/>
        <w:jc w:val="both"/>
        <w:rPr>
          <w:rFonts w:ascii="Arial" w:hAnsi="Arial" w:cs="Arial"/>
          <w:sz w:val="28"/>
          <w:szCs w:val="28"/>
        </w:rPr>
      </w:pPr>
      <w:r w:rsidRPr="000D03BD">
        <w:rPr>
          <w:rFonts w:ascii="Arial" w:hAnsi="Arial" w:cs="Arial"/>
          <w:color w:val="232323"/>
          <w:sz w:val="28"/>
          <w:szCs w:val="28"/>
        </w:rPr>
        <w:t>METHODOLOGY</w:t>
      </w:r>
    </w:p>
    <w:p w14:paraId="031C584F" w14:textId="7D1AF963" w:rsidR="000A1D1F" w:rsidRPr="000D03BD" w:rsidRDefault="0062018E" w:rsidP="000D03BD">
      <w:pPr>
        <w:pStyle w:val="NormalWeb"/>
        <w:spacing w:line="360" w:lineRule="auto"/>
        <w:jc w:val="both"/>
        <w:rPr>
          <w:rFonts w:ascii="Arial" w:hAnsi="Arial" w:cs="Arial"/>
          <w:sz w:val="22"/>
          <w:szCs w:val="22"/>
        </w:rPr>
      </w:pPr>
      <w:r w:rsidRPr="000D03BD">
        <w:rPr>
          <w:rFonts w:ascii="Arial" w:hAnsi="Arial" w:cs="Arial"/>
          <w:color w:val="232323"/>
          <w:sz w:val="22"/>
          <w:szCs w:val="22"/>
        </w:rPr>
        <w:t>A field research also known as ob</w:t>
      </w:r>
      <w:r w:rsidR="00D82513" w:rsidRPr="000D03BD">
        <w:rPr>
          <w:rFonts w:ascii="Arial" w:hAnsi="Arial" w:cs="Arial"/>
          <w:color w:val="232323"/>
          <w:sz w:val="22"/>
          <w:szCs w:val="22"/>
        </w:rPr>
        <w:t>s</w:t>
      </w:r>
      <w:r w:rsidRPr="000D03BD">
        <w:rPr>
          <w:rFonts w:ascii="Arial" w:hAnsi="Arial" w:cs="Arial"/>
          <w:color w:val="232323"/>
          <w:sz w:val="22"/>
          <w:szCs w:val="22"/>
        </w:rPr>
        <w:t>er</w:t>
      </w:r>
      <w:r w:rsidR="00D82513" w:rsidRPr="000D03BD">
        <w:rPr>
          <w:rFonts w:ascii="Arial" w:hAnsi="Arial" w:cs="Arial"/>
          <w:color w:val="232323"/>
          <w:sz w:val="22"/>
          <w:szCs w:val="22"/>
        </w:rPr>
        <w:t>v</w:t>
      </w:r>
      <w:r w:rsidRPr="000D03BD">
        <w:rPr>
          <w:rFonts w:ascii="Arial" w:hAnsi="Arial" w:cs="Arial"/>
          <w:color w:val="232323"/>
          <w:sz w:val="22"/>
          <w:szCs w:val="22"/>
        </w:rPr>
        <w:t xml:space="preserve">ation research is a unique type of research </w:t>
      </w:r>
      <w:r w:rsidR="00D82513" w:rsidRPr="000D03BD">
        <w:rPr>
          <w:rFonts w:ascii="Arial" w:hAnsi="Arial" w:cs="Arial"/>
          <w:color w:val="232323"/>
          <w:sz w:val="22"/>
          <w:szCs w:val="22"/>
        </w:rPr>
        <w:t xml:space="preserve">process that offers researchers the privilege of obtaining live information </w:t>
      </w:r>
      <w:r w:rsidR="00350AE0" w:rsidRPr="000D03BD">
        <w:rPr>
          <w:rFonts w:ascii="Arial" w:hAnsi="Arial" w:cs="Arial"/>
          <w:color w:val="232323"/>
          <w:sz w:val="22"/>
          <w:szCs w:val="22"/>
        </w:rPr>
        <w:t>rather than</w:t>
      </w:r>
      <w:r w:rsidR="00D82513" w:rsidRPr="000D03BD">
        <w:rPr>
          <w:rFonts w:ascii="Arial" w:hAnsi="Arial" w:cs="Arial"/>
          <w:color w:val="232323"/>
          <w:sz w:val="22"/>
          <w:szCs w:val="22"/>
        </w:rPr>
        <w:t xml:space="preserve"> relying on experimental information. The researcher observes the actual behaviour </w:t>
      </w:r>
      <w:r w:rsidR="004A42E2" w:rsidRPr="000D03BD">
        <w:rPr>
          <w:rFonts w:ascii="Arial" w:hAnsi="Arial" w:cs="Arial"/>
          <w:color w:val="232323"/>
          <w:sz w:val="22"/>
          <w:szCs w:val="22"/>
        </w:rPr>
        <w:t>first-hand</w:t>
      </w:r>
      <w:r w:rsidR="00D82513" w:rsidRPr="000D03BD">
        <w:rPr>
          <w:rFonts w:ascii="Arial" w:hAnsi="Arial" w:cs="Arial"/>
          <w:color w:val="232323"/>
          <w:sz w:val="22"/>
          <w:szCs w:val="22"/>
        </w:rPr>
        <w:t xml:space="preserve"> as a </w:t>
      </w:r>
      <w:r w:rsidR="00D82513" w:rsidRPr="000D03BD">
        <w:rPr>
          <w:rFonts w:ascii="Arial" w:hAnsi="Arial" w:cs="Arial"/>
          <w:color w:val="232323"/>
          <w:sz w:val="22"/>
          <w:szCs w:val="22"/>
        </w:rPr>
        <w:lastRenderedPageBreak/>
        <w:t xml:space="preserve">continuous </w:t>
      </w:r>
      <w:r w:rsidR="004A42E2" w:rsidRPr="000D03BD">
        <w:rPr>
          <w:rFonts w:ascii="Arial" w:hAnsi="Arial" w:cs="Arial"/>
          <w:color w:val="232323"/>
          <w:sz w:val="22"/>
          <w:szCs w:val="22"/>
        </w:rPr>
        <w:t>situation</w:t>
      </w:r>
      <w:r w:rsidR="000A1D1F" w:rsidRPr="000D03BD">
        <w:rPr>
          <w:rFonts w:ascii="Arial" w:hAnsi="Arial" w:cs="Arial"/>
          <w:color w:val="232323"/>
          <w:sz w:val="22"/>
          <w:szCs w:val="22"/>
        </w:rPr>
        <w:t xml:space="preserve"> with more accurate and </w:t>
      </w:r>
      <w:r w:rsidR="00155FF1" w:rsidRPr="000D03BD">
        <w:rPr>
          <w:rFonts w:ascii="Arial" w:hAnsi="Arial" w:cs="Arial"/>
          <w:color w:val="232323"/>
          <w:sz w:val="22"/>
          <w:szCs w:val="22"/>
        </w:rPr>
        <w:t>authentic</w:t>
      </w:r>
      <w:r w:rsidR="000A1D1F" w:rsidRPr="000D03BD">
        <w:rPr>
          <w:rFonts w:ascii="Arial" w:hAnsi="Arial" w:cs="Arial"/>
          <w:color w:val="232323"/>
          <w:sz w:val="22"/>
          <w:szCs w:val="22"/>
        </w:rPr>
        <w:t xml:space="preserve"> information</w:t>
      </w:r>
      <w:r w:rsidR="00155FF1" w:rsidRPr="000D03BD">
        <w:rPr>
          <w:rFonts w:ascii="Arial" w:hAnsi="Arial" w:cs="Arial"/>
          <w:color w:val="232323"/>
          <w:sz w:val="22"/>
          <w:szCs w:val="22"/>
        </w:rPr>
        <w:t xml:space="preserve"> which otherwise could be missed</w:t>
      </w:r>
      <w:r w:rsidR="00D934D0" w:rsidRPr="000D03BD">
        <w:rPr>
          <w:rFonts w:ascii="Arial" w:hAnsi="Arial" w:cs="Arial"/>
          <w:sz w:val="22"/>
          <w:szCs w:val="22"/>
        </w:rPr>
        <w:t xml:space="preserve"> (Cooper and Schindler 2001: 374) </w:t>
      </w:r>
    </w:p>
    <w:p w14:paraId="5CC380DA" w14:textId="7F7B136F" w:rsidR="00D934D0" w:rsidRPr="000D03BD" w:rsidRDefault="00350AE0" w:rsidP="000D03BD">
      <w:pPr>
        <w:spacing w:line="360" w:lineRule="auto"/>
        <w:jc w:val="both"/>
        <w:rPr>
          <w:rFonts w:ascii="Arial" w:hAnsi="Arial" w:cs="Arial"/>
          <w:color w:val="232323"/>
          <w:sz w:val="22"/>
          <w:szCs w:val="22"/>
        </w:rPr>
      </w:pPr>
      <w:r w:rsidRPr="000D03BD">
        <w:rPr>
          <w:rFonts w:ascii="Arial" w:hAnsi="Arial" w:cs="Arial"/>
          <w:color w:val="232323"/>
          <w:sz w:val="22"/>
          <w:szCs w:val="22"/>
        </w:rPr>
        <w:t>O</w:t>
      </w:r>
      <w:r w:rsidR="004A42E2" w:rsidRPr="000D03BD">
        <w:rPr>
          <w:rFonts w:ascii="Arial" w:hAnsi="Arial" w:cs="Arial"/>
          <w:color w:val="232323"/>
          <w:sz w:val="22"/>
          <w:szCs w:val="22"/>
        </w:rPr>
        <w:t>bservation research methods can be classed into different types and each type with its advantages and disadvantages</w:t>
      </w:r>
      <w:r w:rsidR="00D934D0" w:rsidRPr="000D03BD">
        <w:rPr>
          <w:rFonts w:ascii="Arial" w:hAnsi="Arial" w:cs="Arial"/>
          <w:color w:val="232323"/>
          <w:sz w:val="22"/>
          <w:szCs w:val="22"/>
        </w:rPr>
        <w:t xml:space="preserve">. </w:t>
      </w:r>
    </w:p>
    <w:p w14:paraId="64DE7442" w14:textId="75306774" w:rsidR="004A42E2" w:rsidRPr="000D03BD" w:rsidRDefault="00D934D0" w:rsidP="000D03BD">
      <w:pPr>
        <w:spacing w:line="360" w:lineRule="auto"/>
        <w:jc w:val="both"/>
        <w:rPr>
          <w:rFonts w:ascii="Arial" w:hAnsi="Arial" w:cs="Arial"/>
          <w:color w:val="232323"/>
          <w:sz w:val="22"/>
          <w:szCs w:val="22"/>
        </w:rPr>
      </w:pPr>
      <w:r w:rsidRPr="000D03BD">
        <w:rPr>
          <w:rFonts w:ascii="Arial" w:hAnsi="Arial" w:cs="Arial"/>
          <w:color w:val="232323"/>
          <w:sz w:val="22"/>
          <w:szCs w:val="22"/>
        </w:rPr>
        <w:t>For the purpose of this research, two main types are considered: participant and non-participant observational research methods</w:t>
      </w:r>
      <w:r w:rsidR="00857B18" w:rsidRPr="000D03BD">
        <w:rPr>
          <w:rFonts w:ascii="Arial" w:hAnsi="Arial" w:cs="Arial"/>
          <w:color w:val="232323"/>
          <w:sz w:val="22"/>
          <w:szCs w:val="22"/>
        </w:rPr>
        <w:t xml:space="preserve"> which houses all the other types of observational research.</w:t>
      </w:r>
    </w:p>
    <w:p w14:paraId="5CFDBDE8" w14:textId="77777777" w:rsidR="00A52A38" w:rsidRPr="000D03BD" w:rsidRDefault="00A52A38" w:rsidP="000D03BD">
      <w:pPr>
        <w:spacing w:line="360" w:lineRule="auto"/>
        <w:jc w:val="both"/>
        <w:rPr>
          <w:rFonts w:ascii="Arial" w:hAnsi="Arial" w:cs="Arial"/>
          <w:color w:val="232323"/>
          <w:sz w:val="22"/>
          <w:szCs w:val="22"/>
        </w:rPr>
      </w:pPr>
    </w:p>
    <w:p w14:paraId="6A6FAEDA" w14:textId="38753996" w:rsidR="00A52A38" w:rsidRPr="000D03BD" w:rsidRDefault="00B60121" w:rsidP="000D03BD">
      <w:pPr>
        <w:spacing w:line="360" w:lineRule="auto"/>
        <w:jc w:val="both"/>
        <w:rPr>
          <w:rStyle w:val="apple-converted-space"/>
          <w:rFonts w:ascii="Arial" w:hAnsi="Arial" w:cs="Arial"/>
          <w:color w:val="222222"/>
          <w:sz w:val="22"/>
          <w:szCs w:val="22"/>
          <w:shd w:val="clear" w:color="auto" w:fill="FFFFFF"/>
        </w:rPr>
      </w:pPr>
      <w:r w:rsidRPr="000D03BD">
        <w:rPr>
          <w:rFonts w:ascii="Arial" w:hAnsi="Arial" w:cs="Arial"/>
          <w:color w:val="222222"/>
          <w:sz w:val="22"/>
          <w:szCs w:val="22"/>
        </w:rPr>
        <w:t>Participant observation</w:t>
      </w:r>
      <w:r w:rsidRPr="000D03BD">
        <w:rPr>
          <w:rStyle w:val="apple-converted-space"/>
          <w:rFonts w:ascii="Arial" w:hAnsi="Arial" w:cs="Arial"/>
          <w:color w:val="222222"/>
          <w:sz w:val="22"/>
          <w:szCs w:val="22"/>
          <w:shd w:val="clear" w:color="auto" w:fill="FFFFFF"/>
        </w:rPr>
        <w:t> </w:t>
      </w:r>
      <w:r w:rsidR="00A52A38" w:rsidRPr="000D03BD">
        <w:rPr>
          <w:rStyle w:val="apple-converted-space"/>
          <w:rFonts w:ascii="Arial" w:hAnsi="Arial" w:cs="Arial"/>
          <w:color w:val="222222"/>
          <w:sz w:val="22"/>
          <w:szCs w:val="22"/>
          <w:shd w:val="clear" w:color="auto" w:fill="FFFFFF"/>
        </w:rPr>
        <w:t xml:space="preserve">implies that the researcher is part of a group </w:t>
      </w:r>
      <w:r w:rsidR="007D7113" w:rsidRPr="000D03BD">
        <w:rPr>
          <w:rStyle w:val="apple-converted-space"/>
          <w:rFonts w:ascii="Arial" w:hAnsi="Arial" w:cs="Arial"/>
          <w:color w:val="222222"/>
          <w:sz w:val="22"/>
          <w:szCs w:val="22"/>
          <w:shd w:val="clear" w:color="auto" w:fill="FFFFFF"/>
        </w:rPr>
        <w:t>of people carrying out specific research</w:t>
      </w:r>
      <w:r w:rsidR="00A52A38" w:rsidRPr="000D03BD">
        <w:rPr>
          <w:rStyle w:val="apple-converted-space"/>
          <w:rFonts w:ascii="Arial" w:hAnsi="Arial" w:cs="Arial"/>
          <w:color w:val="222222"/>
          <w:sz w:val="22"/>
          <w:szCs w:val="22"/>
          <w:shd w:val="clear" w:color="auto" w:fill="FFFFFF"/>
        </w:rPr>
        <w:t xml:space="preserve">. The </w:t>
      </w:r>
      <w:r w:rsidR="007D7113" w:rsidRPr="000D03BD">
        <w:rPr>
          <w:rStyle w:val="apple-converted-space"/>
          <w:rFonts w:ascii="Arial" w:hAnsi="Arial" w:cs="Arial"/>
          <w:color w:val="222222"/>
          <w:sz w:val="22"/>
          <w:szCs w:val="22"/>
          <w:shd w:val="clear" w:color="auto" w:fill="FFFFFF"/>
        </w:rPr>
        <w:t xml:space="preserve">individual </w:t>
      </w:r>
      <w:r w:rsidR="00A52A38" w:rsidRPr="000D03BD">
        <w:rPr>
          <w:rStyle w:val="apple-converted-space"/>
          <w:rFonts w:ascii="Arial" w:hAnsi="Arial" w:cs="Arial"/>
          <w:color w:val="222222"/>
          <w:sz w:val="22"/>
          <w:szCs w:val="22"/>
          <w:shd w:val="clear" w:color="auto" w:fill="FFFFFF"/>
        </w:rPr>
        <w:t xml:space="preserve">researcher </w:t>
      </w:r>
      <w:r w:rsidR="00B24117" w:rsidRPr="000D03BD">
        <w:rPr>
          <w:rStyle w:val="apple-converted-space"/>
          <w:rFonts w:ascii="Arial" w:hAnsi="Arial" w:cs="Arial"/>
          <w:color w:val="222222"/>
          <w:sz w:val="22"/>
          <w:szCs w:val="22"/>
          <w:shd w:val="clear" w:color="auto" w:fill="FFFFFF"/>
        </w:rPr>
        <w:t>may be</w:t>
      </w:r>
      <w:r w:rsidR="00A52A38" w:rsidRPr="000D03BD">
        <w:rPr>
          <w:rStyle w:val="apple-converted-space"/>
          <w:rFonts w:ascii="Arial" w:hAnsi="Arial" w:cs="Arial"/>
          <w:color w:val="222222"/>
          <w:sz w:val="22"/>
          <w:szCs w:val="22"/>
          <w:shd w:val="clear" w:color="auto" w:fill="FFFFFF"/>
        </w:rPr>
        <w:t xml:space="preserve"> known to </w:t>
      </w:r>
      <w:r w:rsidR="00B24117" w:rsidRPr="000D03BD">
        <w:rPr>
          <w:rStyle w:val="apple-converted-space"/>
          <w:rFonts w:ascii="Arial" w:hAnsi="Arial" w:cs="Arial"/>
          <w:color w:val="222222"/>
          <w:sz w:val="22"/>
          <w:szCs w:val="22"/>
          <w:shd w:val="clear" w:color="auto" w:fill="FFFFFF"/>
        </w:rPr>
        <w:t xml:space="preserve">both </w:t>
      </w:r>
      <w:r w:rsidR="00A52A38" w:rsidRPr="000D03BD">
        <w:rPr>
          <w:rStyle w:val="apple-converted-space"/>
          <w:rFonts w:ascii="Arial" w:hAnsi="Arial" w:cs="Arial"/>
          <w:color w:val="222222"/>
          <w:sz w:val="22"/>
          <w:szCs w:val="22"/>
          <w:shd w:val="clear" w:color="auto" w:fill="FFFFFF"/>
        </w:rPr>
        <w:t xml:space="preserve">the group </w:t>
      </w:r>
      <w:r w:rsidR="00B24117" w:rsidRPr="000D03BD">
        <w:rPr>
          <w:rStyle w:val="apple-converted-space"/>
          <w:rFonts w:ascii="Arial" w:hAnsi="Arial" w:cs="Arial"/>
          <w:color w:val="222222"/>
          <w:sz w:val="22"/>
          <w:szCs w:val="22"/>
          <w:shd w:val="clear" w:color="auto" w:fill="FFFFFF"/>
        </w:rPr>
        <w:t xml:space="preserve">and the area where the research is taking place, </w:t>
      </w:r>
      <w:r w:rsidR="00A52A38" w:rsidRPr="000D03BD">
        <w:rPr>
          <w:rStyle w:val="apple-converted-space"/>
          <w:rFonts w:ascii="Arial" w:hAnsi="Arial" w:cs="Arial"/>
          <w:color w:val="222222"/>
          <w:sz w:val="22"/>
          <w:szCs w:val="22"/>
          <w:shd w:val="clear" w:color="auto" w:fill="FFFFFF"/>
        </w:rPr>
        <w:t xml:space="preserve">and </w:t>
      </w:r>
      <w:r w:rsidR="00B24117" w:rsidRPr="000D03BD">
        <w:rPr>
          <w:rStyle w:val="apple-converted-space"/>
          <w:rFonts w:ascii="Arial" w:hAnsi="Arial" w:cs="Arial"/>
          <w:color w:val="222222"/>
          <w:sz w:val="22"/>
          <w:szCs w:val="22"/>
          <w:shd w:val="clear" w:color="auto" w:fill="FFFFFF"/>
        </w:rPr>
        <w:t xml:space="preserve">the researcher </w:t>
      </w:r>
      <w:r w:rsidR="00350AE0" w:rsidRPr="000D03BD">
        <w:rPr>
          <w:rStyle w:val="apple-converted-space"/>
          <w:rFonts w:ascii="Arial" w:hAnsi="Arial" w:cs="Arial"/>
          <w:color w:val="222222"/>
          <w:sz w:val="22"/>
          <w:szCs w:val="22"/>
          <w:shd w:val="clear" w:color="auto" w:fill="FFFFFF"/>
        </w:rPr>
        <w:t>relates with the community hosting the event</w:t>
      </w:r>
      <w:r w:rsidR="0064075A" w:rsidRPr="000D03BD">
        <w:rPr>
          <w:rStyle w:val="apple-converted-space"/>
          <w:rFonts w:ascii="Arial" w:hAnsi="Arial" w:cs="Arial"/>
          <w:color w:val="222222"/>
          <w:sz w:val="22"/>
          <w:szCs w:val="22"/>
          <w:shd w:val="clear" w:color="auto" w:fill="FFFFFF"/>
        </w:rPr>
        <w:t xml:space="preserve"> </w:t>
      </w:r>
      <w:r w:rsidR="00B24117" w:rsidRPr="000D03BD">
        <w:rPr>
          <w:rStyle w:val="apple-converted-space"/>
          <w:rFonts w:ascii="Arial" w:hAnsi="Arial" w:cs="Arial"/>
          <w:color w:val="222222"/>
          <w:sz w:val="22"/>
          <w:szCs w:val="22"/>
          <w:shd w:val="clear" w:color="auto" w:fill="FFFFFF"/>
        </w:rPr>
        <w:t xml:space="preserve">(or the </w:t>
      </w:r>
      <w:r w:rsidR="00A52A38" w:rsidRPr="000D03BD">
        <w:rPr>
          <w:rStyle w:val="apple-converted-space"/>
          <w:rFonts w:ascii="Arial" w:hAnsi="Arial" w:cs="Arial"/>
          <w:color w:val="222222"/>
          <w:sz w:val="22"/>
          <w:szCs w:val="22"/>
          <w:shd w:val="clear" w:color="auto" w:fill="FFFFFF"/>
        </w:rPr>
        <w:t>person that is being observed</w:t>
      </w:r>
      <w:r w:rsidR="00B24117" w:rsidRPr="000D03BD">
        <w:rPr>
          <w:rStyle w:val="apple-converted-space"/>
          <w:rFonts w:ascii="Arial" w:hAnsi="Arial" w:cs="Arial"/>
          <w:color w:val="222222"/>
          <w:sz w:val="22"/>
          <w:szCs w:val="22"/>
          <w:shd w:val="clear" w:color="auto" w:fill="FFFFFF"/>
        </w:rPr>
        <w:t xml:space="preserve"> if it is an individual</w:t>
      </w:r>
      <w:r w:rsidR="00A52A38" w:rsidRPr="000D03BD">
        <w:rPr>
          <w:rStyle w:val="apple-converted-space"/>
          <w:rFonts w:ascii="Arial" w:hAnsi="Arial" w:cs="Arial"/>
          <w:color w:val="222222"/>
          <w:sz w:val="22"/>
          <w:szCs w:val="22"/>
          <w:shd w:val="clear" w:color="auto" w:fill="FFFFFF"/>
        </w:rPr>
        <w:t>.</w:t>
      </w:r>
      <w:r w:rsidR="00B24117" w:rsidRPr="000D03BD">
        <w:rPr>
          <w:rStyle w:val="apple-converted-space"/>
          <w:rFonts w:ascii="Arial" w:hAnsi="Arial" w:cs="Arial"/>
          <w:color w:val="222222"/>
          <w:sz w:val="22"/>
          <w:szCs w:val="22"/>
          <w:shd w:val="clear" w:color="auto" w:fill="FFFFFF"/>
        </w:rPr>
        <w:t>)</w:t>
      </w:r>
    </w:p>
    <w:p w14:paraId="0B632760" w14:textId="77777777" w:rsidR="00A71194" w:rsidRPr="000D03BD" w:rsidRDefault="00A71194" w:rsidP="000D03BD">
      <w:pPr>
        <w:spacing w:line="360" w:lineRule="auto"/>
        <w:jc w:val="both"/>
        <w:rPr>
          <w:rStyle w:val="apple-converted-space"/>
          <w:rFonts w:ascii="Arial" w:hAnsi="Arial" w:cs="Arial"/>
          <w:color w:val="222222"/>
          <w:sz w:val="22"/>
          <w:szCs w:val="22"/>
          <w:shd w:val="clear" w:color="auto" w:fill="FFFFFF"/>
        </w:rPr>
      </w:pPr>
    </w:p>
    <w:p w14:paraId="30A15A72" w14:textId="6D0B4035" w:rsidR="0053113F" w:rsidRPr="000D03BD" w:rsidRDefault="00B60121" w:rsidP="000D03BD">
      <w:pPr>
        <w:spacing w:line="360" w:lineRule="auto"/>
        <w:jc w:val="both"/>
        <w:rPr>
          <w:rStyle w:val="apple-converted-space"/>
          <w:rFonts w:ascii="Arial" w:hAnsi="Arial" w:cs="Arial"/>
          <w:color w:val="222222"/>
          <w:sz w:val="22"/>
          <w:szCs w:val="22"/>
          <w:shd w:val="clear" w:color="auto" w:fill="FFFFFF"/>
        </w:rPr>
      </w:pPr>
      <w:r w:rsidRPr="000D03BD">
        <w:rPr>
          <w:rFonts w:ascii="Arial" w:hAnsi="Arial" w:cs="Arial"/>
          <w:color w:val="222222"/>
          <w:sz w:val="22"/>
          <w:szCs w:val="22"/>
        </w:rPr>
        <w:t>Non</w:t>
      </w:r>
      <w:r w:rsidR="00A52A38" w:rsidRPr="000D03BD">
        <w:rPr>
          <w:rFonts w:ascii="Arial" w:hAnsi="Arial" w:cs="Arial"/>
          <w:color w:val="222222"/>
          <w:sz w:val="22"/>
          <w:szCs w:val="22"/>
        </w:rPr>
        <w:t>-</w:t>
      </w:r>
      <w:r w:rsidRPr="000D03BD">
        <w:rPr>
          <w:rFonts w:ascii="Arial" w:hAnsi="Arial" w:cs="Arial"/>
          <w:color w:val="222222"/>
          <w:sz w:val="22"/>
          <w:szCs w:val="22"/>
        </w:rPr>
        <w:t>participant observation</w:t>
      </w:r>
      <w:r w:rsidRPr="000D03BD">
        <w:rPr>
          <w:rStyle w:val="apple-converted-space"/>
          <w:rFonts w:ascii="Arial" w:hAnsi="Arial" w:cs="Arial"/>
          <w:color w:val="222222"/>
          <w:sz w:val="22"/>
          <w:szCs w:val="22"/>
          <w:shd w:val="clear" w:color="auto" w:fill="FFFFFF"/>
        </w:rPr>
        <w:t> </w:t>
      </w:r>
      <w:r w:rsidR="00A52A38" w:rsidRPr="000D03BD">
        <w:rPr>
          <w:rStyle w:val="apple-converted-space"/>
          <w:rFonts w:ascii="Arial" w:hAnsi="Arial" w:cs="Arial"/>
          <w:color w:val="222222"/>
          <w:sz w:val="22"/>
          <w:szCs w:val="22"/>
          <w:shd w:val="clear" w:color="auto" w:fill="FFFFFF"/>
        </w:rPr>
        <w:t xml:space="preserve">implies that the observer </w:t>
      </w:r>
      <w:r w:rsidR="0064075A" w:rsidRPr="000D03BD">
        <w:rPr>
          <w:rStyle w:val="apple-converted-space"/>
          <w:rFonts w:ascii="Arial" w:hAnsi="Arial" w:cs="Arial"/>
          <w:color w:val="222222"/>
          <w:sz w:val="22"/>
          <w:szCs w:val="22"/>
          <w:shd w:val="clear" w:color="auto" w:fill="FFFFFF"/>
        </w:rPr>
        <w:t>could be part of a group of researchers but</w:t>
      </w:r>
      <w:r w:rsidR="00A52A38" w:rsidRPr="000D03BD">
        <w:rPr>
          <w:rStyle w:val="apple-converted-space"/>
          <w:rFonts w:ascii="Arial" w:hAnsi="Arial" w:cs="Arial"/>
          <w:color w:val="222222"/>
          <w:sz w:val="22"/>
          <w:szCs w:val="22"/>
          <w:shd w:val="clear" w:color="auto" w:fill="FFFFFF"/>
        </w:rPr>
        <w:t xml:space="preserve"> anonymous to the group or the class or the individual that is being observed</w:t>
      </w:r>
      <w:r w:rsidR="00E21339" w:rsidRPr="000D03BD">
        <w:rPr>
          <w:rStyle w:val="apple-converted-space"/>
          <w:rFonts w:ascii="Arial" w:hAnsi="Arial" w:cs="Arial"/>
          <w:color w:val="222222"/>
          <w:sz w:val="22"/>
          <w:szCs w:val="22"/>
          <w:shd w:val="clear" w:color="auto" w:fill="FFFFFF"/>
        </w:rPr>
        <w:t>. The researcher does not take part in the research or event. The researcher appears dormant but visible to everyone.</w:t>
      </w:r>
    </w:p>
    <w:p w14:paraId="63AB1009" w14:textId="77777777" w:rsidR="00A71194" w:rsidRPr="000D03BD" w:rsidRDefault="00A71194" w:rsidP="000D03BD">
      <w:pPr>
        <w:spacing w:line="360" w:lineRule="auto"/>
        <w:jc w:val="both"/>
        <w:rPr>
          <w:rStyle w:val="apple-converted-space"/>
          <w:rFonts w:ascii="Arial" w:hAnsi="Arial" w:cs="Arial"/>
          <w:color w:val="222222"/>
          <w:sz w:val="22"/>
          <w:szCs w:val="22"/>
          <w:shd w:val="clear" w:color="auto" w:fill="FFFFFF"/>
        </w:rPr>
      </w:pPr>
    </w:p>
    <w:p w14:paraId="45C826DF" w14:textId="4E500047" w:rsidR="00B60121" w:rsidRPr="000D03BD" w:rsidRDefault="00B60121" w:rsidP="000D03BD">
      <w:p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rPr>
        <w:t>Overt</w:t>
      </w:r>
      <w:r w:rsidRPr="000D03BD">
        <w:rPr>
          <w:rStyle w:val="apple-converted-space"/>
          <w:rFonts w:ascii="Arial" w:hAnsi="Arial" w:cs="Arial"/>
          <w:color w:val="222222"/>
          <w:sz w:val="22"/>
          <w:szCs w:val="22"/>
          <w:shd w:val="clear" w:color="auto" w:fill="FFFFFF"/>
        </w:rPr>
        <w:t> </w:t>
      </w:r>
      <w:r w:rsidRPr="000D03BD">
        <w:rPr>
          <w:rFonts w:ascii="Arial" w:hAnsi="Arial" w:cs="Arial"/>
          <w:color w:val="222222"/>
          <w:sz w:val="22"/>
          <w:szCs w:val="22"/>
          <w:shd w:val="clear" w:color="auto" w:fill="FFFFFF"/>
        </w:rPr>
        <w:t>non-participant</w:t>
      </w:r>
      <w:r w:rsidRPr="000D03BD">
        <w:rPr>
          <w:rStyle w:val="apple-converted-space"/>
          <w:rFonts w:ascii="Arial" w:hAnsi="Arial" w:cs="Arial"/>
          <w:color w:val="222222"/>
          <w:sz w:val="22"/>
          <w:szCs w:val="22"/>
          <w:shd w:val="clear" w:color="auto" w:fill="FFFFFF"/>
        </w:rPr>
        <w:t> </w:t>
      </w:r>
      <w:r w:rsidRPr="000D03BD">
        <w:rPr>
          <w:rFonts w:ascii="Arial" w:hAnsi="Arial" w:cs="Arial"/>
          <w:color w:val="222222"/>
          <w:sz w:val="22"/>
          <w:szCs w:val="22"/>
        </w:rPr>
        <w:t>observation</w:t>
      </w:r>
      <w:r w:rsidRPr="000D03BD">
        <w:rPr>
          <w:rStyle w:val="apple-converted-space"/>
          <w:rFonts w:ascii="Arial" w:hAnsi="Arial" w:cs="Arial"/>
          <w:color w:val="222222"/>
          <w:sz w:val="22"/>
          <w:szCs w:val="22"/>
          <w:shd w:val="clear" w:color="auto" w:fill="FFFFFF"/>
        </w:rPr>
        <w:t> </w:t>
      </w:r>
      <w:r w:rsidRPr="000D03BD">
        <w:rPr>
          <w:rFonts w:ascii="Arial" w:hAnsi="Arial" w:cs="Arial"/>
          <w:color w:val="222222"/>
          <w:sz w:val="22"/>
          <w:szCs w:val="22"/>
          <w:shd w:val="clear" w:color="auto" w:fill="FFFFFF"/>
        </w:rPr>
        <w:t>can be biased through the</w:t>
      </w:r>
      <w:r w:rsidRPr="000D03BD">
        <w:rPr>
          <w:rStyle w:val="apple-converted-space"/>
          <w:rFonts w:ascii="Arial" w:hAnsi="Arial" w:cs="Arial"/>
          <w:color w:val="222222"/>
          <w:sz w:val="22"/>
          <w:szCs w:val="22"/>
          <w:shd w:val="clear" w:color="auto" w:fill="FFFFFF"/>
        </w:rPr>
        <w:t> </w:t>
      </w:r>
      <w:r w:rsidRPr="000D03BD">
        <w:rPr>
          <w:rFonts w:ascii="Arial" w:hAnsi="Arial" w:cs="Arial"/>
          <w:color w:val="222222"/>
          <w:sz w:val="22"/>
          <w:szCs w:val="22"/>
        </w:rPr>
        <w:t>observer</w:t>
      </w:r>
      <w:r w:rsidRPr="000D03BD">
        <w:rPr>
          <w:rStyle w:val="apple-converted-space"/>
          <w:rFonts w:ascii="Arial" w:hAnsi="Arial" w:cs="Arial"/>
          <w:color w:val="222222"/>
          <w:sz w:val="22"/>
          <w:szCs w:val="22"/>
          <w:shd w:val="clear" w:color="auto" w:fill="FFFFFF"/>
        </w:rPr>
        <w:t> </w:t>
      </w:r>
      <w:r w:rsidRPr="000D03BD">
        <w:rPr>
          <w:rFonts w:ascii="Arial" w:hAnsi="Arial" w:cs="Arial"/>
          <w:color w:val="222222"/>
          <w:sz w:val="22"/>
          <w:szCs w:val="22"/>
          <w:shd w:val="clear" w:color="auto" w:fill="FFFFFF"/>
        </w:rPr>
        <w:t>effect whe</w:t>
      </w:r>
      <w:r w:rsidR="00E63E84" w:rsidRPr="000D03BD">
        <w:rPr>
          <w:rFonts w:ascii="Arial" w:hAnsi="Arial" w:cs="Arial"/>
          <w:color w:val="222222"/>
          <w:sz w:val="22"/>
          <w:szCs w:val="22"/>
          <w:shd w:val="clear" w:color="auto" w:fill="FFFFFF"/>
        </w:rPr>
        <w:t>re</w:t>
      </w:r>
      <w:r w:rsidRPr="000D03BD">
        <w:rPr>
          <w:rFonts w:ascii="Arial" w:hAnsi="Arial" w:cs="Arial"/>
          <w:color w:val="222222"/>
          <w:sz w:val="22"/>
          <w:szCs w:val="22"/>
          <w:shd w:val="clear" w:color="auto" w:fill="FFFFFF"/>
        </w:rPr>
        <w:t xml:space="preserve"> people change or seek to improve </w:t>
      </w:r>
      <w:r w:rsidR="00E63E84" w:rsidRPr="000D03BD">
        <w:rPr>
          <w:rFonts w:ascii="Arial" w:hAnsi="Arial" w:cs="Arial"/>
          <w:color w:val="222222"/>
          <w:sz w:val="22"/>
          <w:szCs w:val="22"/>
          <w:shd w:val="clear" w:color="auto" w:fill="FFFFFF"/>
        </w:rPr>
        <w:t xml:space="preserve">or manipulate </w:t>
      </w:r>
      <w:r w:rsidRPr="000D03BD">
        <w:rPr>
          <w:rFonts w:ascii="Arial" w:hAnsi="Arial" w:cs="Arial"/>
          <w:color w:val="222222"/>
          <w:sz w:val="22"/>
          <w:szCs w:val="22"/>
          <w:shd w:val="clear" w:color="auto" w:fill="FFFFFF"/>
        </w:rPr>
        <w:t>an aspect of their behavio</w:t>
      </w:r>
      <w:r w:rsidR="003E174D" w:rsidRPr="000D03BD">
        <w:rPr>
          <w:rFonts w:ascii="Arial" w:hAnsi="Arial" w:cs="Arial"/>
          <w:color w:val="222222"/>
          <w:sz w:val="22"/>
          <w:szCs w:val="22"/>
          <w:shd w:val="clear" w:color="auto" w:fill="FFFFFF"/>
        </w:rPr>
        <w:t>u</w:t>
      </w:r>
      <w:r w:rsidRPr="000D03BD">
        <w:rPr>
          <w:rFonts w:ascii="Arial" w:hAnsi="Arial" w:cs="Arial"/>
          <w:color w:val="222222"/>
          <w:sz w:val="22"/>
          <w:szCs w:val="22"/>
          <w:shd w:val="clear" w:color="auto" w:fill="FFFFFF"/>
        </w:rPr>
        <w:t xml:space="preserve">r just because they are aware </w:t>
      </w:r>
      <w:r w:rsidR="003E174D" w:rsidRPr="000D03BD">
        <w:rPr>
          <w:rFonts w:ascii="Arial" w:hAnsi="Arial" w:cs="Arial"/>
          <w:color w:val="222222"/>
          <w:sz w:val="22"/>
          <w:szCs w:val="22"/>
          <w:shd w:val="clear" w:color="auto" w:fill="FFFFFF"/>
        </w:rPr>
        <w:t>that they are</w:t>
      </w:r>
      <w:r w:rsidRPr="000D03BD">
        <w:rPr>
          <w:rFonts w:ascii="Arial" w:hAnsi="Arial" w:cs="Arial"/>
          <w:color w:val="222222"/>
          <w:sz w:val="22"/>
          <w:szCs w:val="22"/>
          <w:shd w:val="clear" w:color="auto" w:fill="FFFFFF"/>
        </w:rPr>
        <w:t xml:space="preserve"> being observed, </w:t>
      </w:r>
      <w:r w:rsidR="00E63E84" w:rsidRPr="000D03BD">
        <w:rPr>
          <w:rFonts w:ascii="Arial" w:hAnsi="Arial" w:cs="Arial"/>
          <w:color w:val="222222"/>
          <w:sz w:val="22"/>
          <w:szCs w:val="22"/>
          <w:shd w:val="clear" w:color="auto" w:fill="FFFFFF"/>
        </w:rPr>
        <w:t>h</w:t>
      </w:r>
      <w:r w:rsidRPr="000D03BD">
        <w:rPr>
          <w:rFonts w:ascii="Arial" w:hAnsi="Arial" w:cs="Arial"/>
          <w:color w:val="222222"/>
          <w:sz w:val="22"/>
          <w:szCs w:val="22"/>
          <w:shd w:val="clear" w:color="auto" w:fill="FFFFFF"/>
        </w:rPr>
        <w:t>owever, this form of</w:t>
      </w:r>
      <w:r w:rsidRPr="000D03BD">
        <w:rPr>
          <w:rStyle w:val="apple-converted-space"/>
          <w:rFonts w:ascii="Arial" w:hAnsi="Arial" w:cs="Arial"/>
          <w:color w:val="222222"/>
          <w:sz w:val="22"/>
          <w:szCs w:val="22"/>
          <w:shd w:val="clear" w:color="auto" w:fill="FFFFFF"/>
        </w:rPr>
        <w:t> </w:t>
      </w:r>
      <w:r w:rsidRPr="000D03BD">
        <w:rPr>
          <w:rFonts w:ascii="Arial" w:hAnsi="Arial" w:cs="Arial"/>
          <w:color w:val="222222"/>
          <w:sz w:val="22"/>
          <w:szCs w:val="22"/>
        </w:rPr>
        <w:t>observation</w:t>
      </w:r>
      <w:r w:rsidRPr="000D03BD">
        <w:rPr>
          <w:rStyle w:val="apple-converted-space"/>
          <w:rFonts w:ascii="Arial" w:hAnsi="Arial" w:cs="Arial"/>
          <w:color w:val="222222"/>
          <w:sz w:val="22"/>
          <w:szCs w:val="22"/>
          <w:shd w:val="clear" w:color="auto" w:fill="FFFFFF"/>
        </w:rPr>
        <w:t> </w:t>
      </w:r>
      <w:r w:rsidRPr="000D03BD">
        <w:rPr>
          <w:rFonts w:ascii="Arial" w:hAnsi="Arial" w:cs="Arial"/>
          <w:color w:val="222222"/>
          <w:sz w:val="22"/>
          <w:szCs w:val="22"/>
          <w:shd w:val="clear" w:color="auto" w:fill="FFFFFF"/>
        </w:rPr>
        <w:t xml:space="preserve">is the method most at risk </w:t>
      </w:r>
      <w:r w:rsidR="00E63E84" w:rsidRPr="000D03BD">
        <w:rPr>
          <w:rFonts w:ascii="Arial" w:hAnsi="Arial" w:cs="Arial"/>
          <w:color w:val="222222"/>
          <w:sz w:val="22"/>
          <w:szCs w:val="22"/>
          <w:shd w:val="clear" w:color="auto" w:fill="FFFFFF"/>
        </w:rPr>
        <w:t>due to</w:t>
      </w:r>
      <w:r w:rsidRPr="000D03BD">
        <w:rPr>
          <w:rFonts w:ascii="Arial" w:hAnsi="Arial" w:cs="Arial"/>
          <w:color w:val="222222"/>
          <w:sz w:val="22"/>
          <w:szCs w:val="22"/>
          <w:shd w:val="clear" w:color="auto" w:fill="FFFFFF"/>
        </w:rPr>
        <w:t xml:space="preserve"> the Hawthorne Effect.</w:t>
      </w:r>
    </w:p>
    <w:p w14:paraId="6E278D24" w14:textId="77777777" w:rsidR="00E21339" w:rsidRPr="000D03BD" w:rsidRDefault="00E21339" w:rsidP="000D03BD">
      <w:pPr>
        <w:spacing w:line="360" w:lineRule="auto"/>
        <w:jc w:val="both"/>
        <w:rPr>
          <w:rFonts w:ascii="Arial" w:hAnsi="Arial" w:cs="Arial"/>
          <w:sz w:val="22"/>
          <w:szCs w:val="22"/>
        </w:rPr>
      </w:pPr>
    </w:p>
    <w:p w14:paraId="6CEDDC37" w14:textId="5CB79D29" w:rsidR="00B60121" w:rsidRPr="000D03BD" w:rsidRDefault="00B60121" w:rsidP="000D03BD">
      <w:p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rPr>
        <w:t>Covert</w:t>
      </w:r>
      <w:r w:rsidRPr="000D03BD">
        <w:rPr>
          <w:rStyle w:val="apple-converted-space"/>
          <w:rFonts w:ascii="Arial" w:hAnsi="Arial" w:cs="Arial"/>
          <w:color w:val="222222"/>
          <w:sz w:val="22"/>
          <w:szCs w:val="22"/>
          <w:shd w:val="clear" w:color="auto" w:fill="FFFFFF"/>
        </w:rPr>
        <w:t> </w:t>
      </w:r>
      <w:r w:rsidRPr="000D03BD">
        <w:rPr>
          <w:rFonts w:ascii="Arial" w:hAnsi="Arial" w:cs="Arial"/>
          <w:color w:val="222222"/>
          <w:sz w:val="22"/>
          <w:szCs w:val="22"/>
          <w:shd w:val="clear" w:color="auto" w:fill="FFFFFF"/>
        </w:rPr>
        <w:t>non-participant</w:t>
      </w:r>
      <w:r w:rsidRPr="000D03BD">
        <w:rPr>
          <w:rStyle w:val="apple-converted-space"/>
          <w:rFonts w:ascii="Arial" w:hAnsi="Arial" w:cs="Arial"/>
          <w:color w:val="222222"/>
          <w:sz w:val="22"/>
          <w:szCs w:val="22"/>
          <w:shd w:val="clear" w:color="auto" w:fill="FFFFFF"/>
        </w:rPr>
        <w:t> </w:t>
      </w:r>
      <w:r w:rsidRPr="000D03BD">
        <w:rPr>
          <w:rFonts w:ascii="Arial" w:hAnsi="Arial" w:cs="Arial"/>
          <w:color w:val="222222"/>
          <w:sz w:val="22"/>
          <w:szCs w:val="22"/>
        </w:rPr>
        <w:t>observation</w:t>
      </w:r>
      <w:r w:rsidRPr="000D03BD">
        <w:rPr>
          <w:rStyle w:val="apple-converted-space"/>
          <w:rFonts w:ascii="Arial" w:hAnsi="Arial" w:cs="Arial"/>
          <w:color w:val="222222"/>
          <w:sz w:val="22"/>
          <w:szCs w:val="22"/>
          <w:shd w:val="clear" w:color="auto" w:fill="FFFFFF"/>
        </w:rPr>
        <w:t> </w:t>
      </w:r>
      <w:r w:rsidRPr="000D03BD">
        <w:rPr>
          <w:rFonts w:ascii="Arial" w:hAnsi="Arial" w:cs="Arial"/>
          <w:color w:val="222222"/>
          <w:sz w:val="22"/>
          <w:szCs w:val="22"/>
          <w:shd w:val="clear" w:color="auto" w:fill="FFFFFF"/>
        </w:rPr>
        <w:t>refers to</w:t>
      </w:r>
      <w:r w:rsidRPr="000D03BD">
        <w:rPr>
          <w:rStyle w:val="apple-converted-space"/>
          <w:rFonts w:ascii="Arial" w:hAnsi="Arial" w:cs="Arial"/>
          <w:color w:val="222222"/>
          <w:sz w:val="22"/>
          <w:szCs w:val="22"/>
          <w:shd w:val="clear" w:color="auto" w:fill="FFFFFF"/>
        </w:rPr>
        <w:t> </w:t>
      </w:r>
      <w:r w:rsidRPr="000D03BD">
        <w:rPr>
          <w:rFonts w:ascii="Arial" w:hAnsi="Arial" w:cs="Arial"/>
          <w:color w:val="222222"/>
          <w:sz w:val="22"/>
          <w:szCs w:val="22"/>
        </w:rPr>
        <w:t xml:space="preserve">observing </w:t>
      </w:r>
      <w:r w:rsidRPr="000D03BD">
        <w:rPr>
          <w:rFonts w:ascii="Arial" w:hAnsi="Arial" w:cs="Arial"/>
          <w:color w:val="222222"/>
          <w:sz w:val="22"/>
          <w:szCs w:val="22"/>
          <w:shd w:val="clear" w:color="auto" w:fill="FFFFFF"/>
        </w:rPr>
        <w:t>research subjects without them knowing that they are being observed at all.</w:t>
      </w:r>
    </w:p>
    <w:p w14:paraId="0B1506FD" w14:textId="3219486E" w:rsidR="00593670" w:rsidRPr="000D03BD" w:rsidRDefault="00593670" w:rsidP="000D03BD">
      <w:p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This refers to the presence of a researcher in an event without the knowledge of the subject or the individual that is being observed.</w:t>
      </w:r>
    </w:p>
    <w:p w14:paraId="0EFC6C7F" w14:textId="77777777" w:rsidR="00D10BD2" w:rsidRPr="000D03BD" w:rsidRDefault="00D10BD2" w:rsidP="000D03BD">
      <w:pPr>
        <w:spacing w:line="360" w:lineRule="auto"/>
        <w:jc w:val="both"/>
        <w:rPr>
          <w:rFonts w:ascii="Arial" w:hAnsi="Arial" w:cs="Arial"/>
          <w:color w:val="222222"/>
          <w:sz w:val="22"/>
          <w:szCs w:val="22"/>
          <w:shd w:val="clear" w:color="auto" w:fill="FFFFFF"/>
        </w:rPr>
      </w:pPr>
    </w:p>
    <w:p w14:paraId="5352C503" w14:textId="6CCD4D4F" w:rsidR="00593670" w:rsidRPr="000D03BD" w:rsidRDefault="00593670" w:rsidP="000D03BD">
      <w:p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The non-p</w:t>
      </w:r>
      <w:r w:rsidR="00D10BD2" w:rsidRPr="000D03BD">
        <w:rPr>
          <w:rFonts w:ascii="Arial" w:hAnsi="Arial" w:cs="Arial"/>
          <w:color w:val="222222"/>
          <w:sz w:val="22"/>
          <w:szCs w:val="22"/>
          <w:shd w:val="clear" w:color="auto" w:fill="FFFFFF"/>
        </w:rPr>
        <w:t xml:space="preserve">articipant </w:t>
      </w:r>
      <w:r w:rsidRPr="000D03BD">
        <w:rPr>
          <w:rFonts w:ascii="Arial" w:hAnsi="Arial" w:cs="Arial"/>
          <w:color w:val="222222"/>
          <w:sz w:val="22"/>
          <w:szCs w:val="22"/>
          <w:shd w:val="clear" w:color="auto" w:fill="FFFFFF"/>
        </w:rPr>
        <w:t xml:space="preserve">observation </w:t>
      </w:r>
      <w:r w:rsidR="00D10BD2" w:rsidRPr="000D03BD">
        <w:rPr>
          <w:rFonts w:ascii="Arial" w:hAnsi="Arial" w:cs="Arial"/>
          <w:color w:val="222222"/>
          <w:sz w:val="22"/>
          <w:szCs w:val="22"/>
          <w:shd w:val="clear" w:color="auto" w:fill="FFFFFF"/>
        </w:rPr>
        <w:t>method was adopted</w:t>
      </w:r>
      <w:r w:rsidRPr="000D03BD">
        <w:rPr>
          <w:rFonts w:ascii="Arial" w:hAnsi="Arial" w:cs="Arial"/>
          <w:color w:val="222222"/>
          <w:sz w:val="22"/>
          <w:szCs w:val="22"/>
          <w:shd w:val="clear" w:color="auto" w:fill="FFFFFF"/>
        </w:rPr>
        <w:t xml:space="preserve"> in </w:t>
      </w:r>
      <w:r w:rsidR="00D10BD2" w:rsidRPr="000D03BD">
        <w:rPr>
          <w:rFonts w:ascii="Arial" w:hAnsi="Arial" w:cs="Arial"/>
          <w:color w:val="222222"/>
          <w:sz w:val="22"/>
          <w:szCs w:val="22"/>
          <w:shd w:val="clear" w:color="auto" w:fill="FFFFFF"/>
        </w:rPr>
        <w:t xml:space="preserve">the </w:t>
      </w:r>
      <w:r w:rsidRPr="000D03BD">
        <w:rPr>
          <w:rFonts w:ascii="Arial" w:hAnsi="Arial" w:cs="Arial"/>
          <w:color w:val="222222"/>
          <w:sz w:val="22"/>
          <w:szCs w:val="22"/>
          <w:shd w:val="clear" w:color="auto" w:fill="FFFFFF"/>
        </w:rPr>
        <w:t>Bridging</w:t>
      </w:r>
      <w:r w:rsidR="00D10BD2" w:rsidRPr="000D03BD">
        <w:rPr>
          <w:rFonts w:ascii="Arial" w:hAnsi="Arial" w:cs="Arial"/>
          <w:color w:val="222222"/>
          <w:sz w:val="22"/>
          <w:szCs w:val="22"/>
          <w:shd w:val="clear" w:color="auto" w:fill="FFFFFF"/>
        </w:rPr>
        <w:t xml:space="preserve"> exercise due to the nature of the event and due to the time scale. The researcher observed critical incidents in four different subject areas in order to gather behavioural information to reflect on.</w:t>
      </w:r>
    </w:p>
    <w:p w14:paraId="1B1BCC62" w14:textId="147C88AC" w:rsidR="002F1D5F" w:rsidRPr="000D03BD" w:rsidRDefault="002F1D5F" w:rsidP="000D03BD">
      <w:pPr>
        <w:spacing w:line="360" w:lineRule="auto"/>
        <w:jc w:val="both"/>
        <w:rPr>
          <w:rFonts w:ascii="Arial" w:hAnsi="Arial" w:cs="Arial"/>
          <w:color w:val="222222"/>
          <w:sz w:val="22"/>
          <w:szCs w:val="22"/>
          <w:shd w:val="clear" w:color="auto" w:fill="FFFFFF"/>
        </w:rPr>
      </w:pPr>
    </w:p>
    <w:p w14:paraId="0893E363" w14:textId="3CA8E8A9" w:rsidR="002F1D5F" w:rsidRPr="000D03BD" w:rsidRDefault="002F1D5F" w:rsidP="000D03BD">
      <w:p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Advantages and disadvantages of participant and non-participant observation methods</w:t>
      </w:r>
    </w:p>
    <w:p w14:paraId="36F27BD4" w14:textId="6E030420" w:rsidR="002F1D5F" w:rsidRPr="000D03BD" w:rsidRDefault="00315642" w:rsidP="000D03BD">
      <w:p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 xml:space="preserve">Advantages </w:t>
      </w:r>
      <w:r w:rsidR="002F1D5F" w:rsidRPr="000D03BD">
        <w:rPr>
          <w:rFonts w:ascii="Arial" w:hAnsi="Arial" w:cs="Arial"/>
          <w:color w:val="222222"/>
          <w:sz w:val="22"/>
          <w:szCs w:val="22"/>
          <w:shd w:val="clear" w:color="auto" w:fill="FFFFFF"/>
        </w:rPr>
        <w:t>Participant observation:</w:t>
      </w:r>
    </w:p>
    <w:p w14:paraId="37A52660" w14:textId="4F049F68" w:rsidR="002F1D5F" w:rsidRPr="000D03BD" w:rsidRDefault="002F1D5F"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 xml:space="preserve">It is quicker </w:t>
      </w:r>
      <w:r w:rsidR="00315642" w:rsidRPr="000D03BD">
        <w:rPr>
          <w:rFonts w:ascii="Arial" w:hAnsi="Arial" w:cs="Arial"/>
          <w:color w:val="222222"/>
          <w:sz w:val="22"/>
          <w:szCs w:val="22"/>
          <w:shd w:val="clear" w:color="auto" w:fill="FFFFFF"/>
        </w:rPr>
        <w:t>and easier to implement</w:t>
      </w:r>
    </w:p>
    <w:p w14:paraId="5D1BC82F" w14:textId="0AAB16C8" w:rsidR="002F1D5F" w:rsidRPr="000D03BD" w:rsidRDefault="002F1D5F"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Data collected can be stored and shared</w:t>
      </w:r>
    </w:p>
    <w:p w14:paraId="23D6DABC" w14:textId="0F863392" w:rsidR="002F1D5F" w:rsidRPr="000D03BD" w:rsidRDefault="002F1D5F"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lastRenderedPageBreak/>
        <w:t>Less risky</w:t>
      </w:r>
    </w:p>
    <w:p w14:paraId="2A75155F" w14:textId="6C3070ED" w:rsidR="002F1D5F" w:rsidRPr="000D03BD" w:rsidRDefault="002F1D5F"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Easier to get into groups</w:t>
      </w:r>
    </w:p>
    <w:p w14:paraId="196927A4" w14:textId="2E02D854" w:rsidR="002F1D5F" w:rsidRPr="000D03BD" w:rsidRDefault="002F1D5F"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Saves time</w:t>
      </w:r>
    </w:p>
    <w:p w14:paraId="3E31D300" w14:textId="063C8500" w:rsidR="002F1D5F" w:rsidRPr="000D03BD" w:rsidRDefault="002F1D5F"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 xml:space="preserve">Researchers can discuss what the project is about and </w:t>
      </w:r>
      <w:r w:rsidR="0086523D" w:rsidRPr="000D03BD">
        <w:rPr>
          <w:rFonts w:ascii="Arial" w:hAnsi="Arial" w:cs="Arial"/>
          <w:color w:val="222222"/>
          <w:sz w:val="22"/>
          <w:szCs w:val="22"/>
          <w:shd w:val="clear" w:color="auto" w:fill="FFFFFF"/>
        </w:rPr>
        <w:t>give reasons</w:t>
      </w:r>
    </w:p>
    <w:p w14:paraId="30D6654C" w14:textId="77777777" w:rsidR="0086523D" w:rsidRPr="000D03BD" w:rsidRDefault="0086523D" w:rsidP="000D03BD">
      <w:pPr>
        <w:pStyle w:val="ListParagraph"/>
        <w:spacing w:line="360" w:lineRule="auto"/>
        <w:jc w:val="both"/>
        <w:rPr>
          <w:rFonts w:ascii="Arial" w:hAnsi="Arial" w:cs="Arial"/>
          <w:color w:val="222222"/>
          <w:sz w:val="22"/>
          <w:szCs w:val="22"/>
          <w:shd w:val="clear" w:color="auto" w:fill="FFFFFF"/>
        </w:rPr>
      </w:pPr>
    </w:p>
    <w:p w14:paraId="3E307C6E" w14:textId="1BC979D2" w:rsidR="00315642" w:rsidRPr="000D03BD" w:rsidRDefault="00315642" w:rsidP="000D03BD">
      <w:p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Disadvantages of participant observation</w:t>
      </w:r>
    </w:p>
    <w:p w14:paraId="1B53251D" w14:textId="5525D0A4" w:rsidR="00315642" w:rsidRPr="000D03BD" w:rsidRDefault="00315642"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 xml:space="preserve">Requires </w:t>
      </w:r>
      <w:r w:rsidR="00FE3C40" w:rsidRPr="000D03BD">
        <w:rPr>
          <w:rFonts w:ascii="Arial" w:hAnsi="Arial" w:cs="Arial"/>
          <w:color w:val="222222"/>
          <w:sz w:val="22"/>
          <w:szCs w:val="22"/>
          <w:shd w:val="clear" w:color="auto" w:fill="FFFFFF"/>
        </w:rPr>
        <w:t xml:space="preserve">a level </w:t>
      </w:r>
      <w:r w:rsidRPr="000D03BD">
        <w:rPr>
          <w:rFonts w:ascii="Arial" w:hAnsi="Arial" w:cs="Arial"/>
          <w:color w:val="222222"/>
          <w:sz w:val="22"/>
          <w:szCs w:val="22"/>
          <w:shd w:val="clear" w:color="auto" w:fill="FFFFFF"/>
        </w:rPr>
        <w:t xml:space="preserve">of expertise </w:t>
      </w:r>
      <w:proofErr w:type="spellStart"/>
      <w:r w:rsidRPr="000D03BD">
        <w:rPr>
          <w:rFonts w:ascii="Arial" w:hAnsi="Arial" w:cs="Arial"/>
          <w:color w:val="222222"/>
          <w:sz w:val="22"/>
          <w:szCs w:val="22"/>
          <w:shd w:val="clear" w:color="auto" w:fill="FFFFFF"/>
        </w:rPr>
        <w:t>i.e</w:t>
      </w:r>
      <w:proofErr w:type="spellEnd"/>
      <w:r w:rsidRPr="000D03BD">
        <w:rPr>
          <w:rFonts w:ascii="Arial" w:hAnsi="Arial" w:cs="Arial"/>
          <w:color w:val="222222"/>
          <w:sz w:val="22"/>
          <w:szCs w:val="22"/>
          <w:shd w:val="clear" w:color="auto" w:fill="FFFFFF"/>
        </w:rPr>
        <w:t xml:space="preserve"> could need lots of practice</w:t>
      </w:r>
      <w:r w:rsidR="004943B5" w:rsidRPr="000D03BD">
        <w:rPr>
          <w:rFonts w:ascii="Arial" w:hAnsi="Arial" w:cs="Arial"/>
          <w:color w:val="222222"/>
          <w:sz w:val="22"/>
          <w:szCs w:val="22"/>
          <w:shd w:val="clear" w:color="auto" w:fill="FFFFFF"/>
        </w:rPr>
        <w:t xml:space="preserve"> </w:t>
      </w:r>
      <w:r w:rsidRPr="000D03BD">
        <w:rPr>
          <w:rFonts w:ascii="Arial" w:hAnsi="Arial" w:cs="Arial"/>
          <w:color w:val="222222"/>
          <w:sz w:val="22"/>
          <w:szCs w:val="22"/>
          <w:shd w:val="clear" w:color="auto" w:fill="FFFFFF"/>
        </w:rPr>
        <w:t>-</w:t>
      </w:r>
      <w:r w:rsidR="004943B5" w:rsidRPr="000D03BD">
        <w:rPr>
          <w:rFonts w:ascii="Arial" w:hAnsi="Arial" w:cs="Arial"/>
          <w:color w:val="222222"/>
          <w:sz w:val="22"/>
          <w:szCs w:val="22"/>
          <w:shd w:val="clear" w:color="auto" w:fill="FFFFFF"/>
        </w:rPr>
        <w:t xml:space="preserve"> </w:t>
      </w:r>
      <w:r w:rsidRPr="000D03BD">
        <w:rPr>
          <w:rFonts w:ascii="Arial" w:hAnsi="Arial" w:cs="Arial"/>
          <w:color w:val="222222"/>
          <w:sz w:val="22"/>
          <w:szCs w:val="22"/>
          <w:shd w:val="clear" w:color="auto" w:fill="FFFFFF"/>
        </w:rPr>
        <w:t>data collection</w:t>
      </w:r>
    </w:p>
    <w:p w14:paraId="156C32EB" w14:textId="73500BA4" w:rsidR="00315642" w:rsidRPr="000D03BD" w:rsidRDefault="00315642"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Information gathered may not be accurate (‘Hawthorne effect’)</w:t>
      </w:r>
    </w:p>
    <w:p w14:paraId="59FE9F2F" w14:textId="749D7423" w:rsidR="004943B5" w:rsidRPr="000D03BD" w:rsidRDefault="004943B5"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Can be expensive</w:t>
      </w:r>
    </w:p>
    <w:p w14:paraId="577D4A44" w14:textId="40BD92F3" w:rsidR="00186C32" w:rsidRPr="000D03BD" w:rsidRDefault="00186C32"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Information can be biased</w:t>
      </w:r>
    </w:p>
    <w:p w14:paraId="45F56847" w14:textId="77E44483" w:rsidR="0086523D" w:rsidRPr="000D03BD" w:rsidRDefault="0086523D"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Requires so much time consumption</w:t>
      </w:r>
    </w:p>
    <w:p w14:paraId="26DD1CE9" w14:textId="4F935298" w:rsidR="0086523D" w:rsidRPr="000D03BD" w:rsidRDefault="00186C32"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Not easy to conclude from data</w:t>
      </w:r>
    </w:p>
    <w:p w14:paraId="318FEEB9" w14:textId="77777777" w:rsidR="00A71194" w:rsidRPr="000D03BD" w:rsidRDefault="00A71194" w:rsidP="000D03BD">
      <w:pPr>
        <w:pStyle w:val="ListParagraph"/>
        <w:spacing w:line="360" w:lineRule="auto"/>
        <w:jc w:val="both"/>
        <w:rPr>
          <w:rFonts w:ascii="Arial" w:hAnsi="Arial" w:cs="Arial"/>
          <w:color w:val="222222"/>
          <w:sz w:val="22"/>
          <w:szCs w:val="22"/>
          <w:shd w:val="clear" w:color="auto" w:fill="FFFFFF"/>
        </w:rPr>
      </w:pPr>
    </w:p>
    <w:p w14:paraId="2BB75506" w14:textId="24FB8B27" w:rsidR="004943B5" w:rsidRPr="000D03BD" w:rsidRDefault="004943B5" w:rsidP="000D03BD">
      <w:p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Advantages of Non-participant observation</w:t>
      </w:r>
    </w:p>
    <w:p w14:paraId="61162F0F" w14:textId="79D974D5" w:rsidR="004943B5" w:rsidRPr="000D03BD" w:rsidRDefault="004943B5"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 xml:space="preserve">More </w:t>
      </w:r>
      <w:r w:rsidR="00D93ED6" w:rsidRPr="000D03BD">
        <w:rPr>
          <w:rFonts w:ascii="Arial" w:hAnsi="Arial" w:cs="Arial"/>
          <w:color w:val="222222"/>
          <w:sz w:val="22"/>
          <w:szCs w:val="22"/>
          <w:shd w:val="clear" w:color="auto" w:fill="FFFFFF"/>
        </w:rPr>
        <w:t>natural</w:t>
      </w:r>
      <w:r w:rsidRPr="000D03BD">
        <w:rPr>
          <w:rFonts w:ascii="Arial" w:hAnsi="Arial" w:cs="Arial"/>
          <w:color w:val="222222"/>
          <w:sz w:val="22"/>
          <w:szCs w:val="22"/>
          <w:shd w:val="clear" w:color="auto" w:fill="FFFFFF"/>
        </w:rPr>
        <w:t xml:space="preserve"> behaviour is achieved</w:t>
      </w:r>
    </w:p>
    <w:p w14:paraId="0FFAB806" w14:textId="1D4C2A1D" w:rsidR="004943B5" w:rsidRPr="000D03BD" w:rsidRDefault="004943B5"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Could be achieved in a short amount of time</w:t>
      </w:r>
    </w:p>
    <w:p w14:paraId="0DF85761" w14:textId="5A1EFC0A" w:rsidR="004943B5" w:rsidRPr="000D03BD" w:rsidRDefault="004943B5"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It’s a continuous process</w:t>
      </w:r>
    </w:p>
    <w:p w14:paraId="59A92DCC" w14:textId="10C24283" w:rsidR="00D93ED6" w:rsidRPr="000D03BD" w:rsidRDefault="00186C32"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 xml:space="preserve">Information </w:t>
      </w:r>
      <w:r w:rsidR="009549D0" w:rsidRPr="000D03BD">
        <w:rPr>
          <w:rFonts w:ascii="Arial" w:hAnsi="Arial" w:cs="Arial"/>
          <w:color w:val="222222"/>
          <w:sz w:val="22"/>
          <w:szCs w:val="22"/>
          <w:shd w:val="clear" w:color="auto" w:fill="FFFFFF"/>
        </w:rPr>
        <w:t>gathered is not biased</w:t>
      </w:r>
    </w:p>
    <w:p w14:paraId="4B8488D6" w14:textId="77777777" w:rsidR="00D93ED6" w:rsidRPr="000D03BD" w:rsidRDefault="00D93ED6" w:rsidP="000D03BD">
      <w:pPr>
        <w:spacing w:line="360" w:lineRule="auto"/>
        <w:jc w:val="both"/>
        <w:rPr>
          <w:rFonts w:ascii="Arial" w:hAnsi="Arial" w:cs="Arial"/>
          <w:color w:val="222222"/>
          <w:sz w:val="22"/>
          <w:szCs w:val="22"/>
          <w:shd w:val="clear" w:color="auto" w:fill="FFFFFF"/>
        </w:rPr>
      </w:pPr>
    </w:p>
    <w:p w14:paraId="28403A8F" w14:textId="089A569F" w:rsidR="00315642" w:rsidRPr="000D03BD" w:rsidRDefault="00315642" w:rsidP="000D03BD">
      <w:p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Disadvantages of Non-participant observation</w:t>
      </w:r>
    </w:p>
    <w:p w14:paraId="3018F920" w14:textId="718A15DB" w:rsidR="00315642" w:rsidRPr="000D03BD" w:rsidRDefault="004943B5"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It involves so much time and effort</w:t>
      </w:r>
    </w:p>
    <w:p w14:paraId="00D117FA" w14:textId="79C60BD1" w:rsidR="004943B5" w:rsidRPr="000D03BD" w:rsidRDefault="00A71194" w:rsidP="000D03BD">
      <w:pPr>
        <w:pStyle w:val="ListParagraph"/>
        <w:numPr>
          <w:ilvl w:val="0"/>
          <w:numId w:val="5"/>
        </w:num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Getting into group is difficult</w:t>
      </w:r>
    </w:p>
    <w:p w14:paraId="7C930F8E" w14:textId="649BA740" w:rsidR="00F329ED" w:rsidRPr="000D03BD" w:rsidRDefault="00ED2C0E" w:rsidP="000D03BD">
      <w:pPr>
        <w:spacing w:line="360" w:lineRule="auto"/>
        <w:jc w:val="both"/>
        <w:rPr>
          <w:rFonts w:ascii="Arial" w:hAnsi="Arial" w:cs="Arial"/>
          <w:color w:val="232323"/>
          <w:sz w:val="22"/>
          <w:szCs w:val="22"/>
        </w:rPr>
      </w:pPr>
      <w:r w:rsidRPr="000D03BD">
        <w:rPr>
          <w:rFonts w:ascii="Arial" w:hAnsi="Arial" w:cs="Arial"/>
          <w:color w:val="232323"/>
          <w:sz w:val="22"/>
          <w:szCs w:val="22"/>
        </w:rPr>
        <w:t xml:space="preserve"> </w:t>
      </w:r>
    </w:p>
    <w:p w14:paraId="0024BC56" w14:textId="091A1A45" w:rsidR="00ED2C0E" w:rsidRPr="000D03BD" w:rsidRDefault="00ED2C0E" w:rsidP="000D03BD">
      <w:pPr>
        <w:shd w:val="clear" w:color="auto" w:fill="FFFFFF"/>
        <w:spacing w:before="100" w:beforeAutospacing="1" w:after="100" w:afterAutospacing="1" w:line="360" w:lineRule="auto"/>
        <w:jc w:val="both"/>
        <w:rPr>
          <w:rFonts w:ascii="Arial" w:hAnsi="Arial" w:cs="Arial"/>
          <w:color w:val="232323"/>
          <w:sz w:val="28"/>
          <w:szCs w:val="28"/>
        </w:rPr>
      </w:pPr>
      <w:r w:rsidRPr="000D03BD">
        <w:rPr>
          <w:rFonts w:ascii="Arial" w:hAnsi="Arial" w:cs="Arial"/>
          <w:color w:val="232323"/>
          <w:sz w:val="28"/>
          <w:szCs w:val="28"/>
        </w:rPr>
        <w:t>FOUR PURPOSES</w:t>
      </w:r>
    </w:p>
    <w:p w14:paraId="4B90025A" w14:textId="4115B404" w:rsidR="00E64633" w:rsidRPr="000D03BD" w:rsidRDefault="00E64633" w:rsidP="000D03BD">
      <w:p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 xml:space="preserve">The four purposes </w:t>
      </w:r>
      <w:r w:rsidR="00576D5E" w:rsidRPr="000D03BD">
        <w:rPr>
          <w:rFonts w:ascii="Arial" w:hAnsi="Arial" w:cs="Arial"/>
          <w:color w:val="232323"/>
          <w:sz w:val="22"/>
          <w:szCs w:val="22"/>
        </w:rPr>
        <w:t>describe</w:t>
      </w:r>
      <w:r w:rsidRPr="000D03BD">
        <w:rPr>
          <w:rFonts w:ascii="Arial" w:hAnsi="Arial" w:cs="Arial"/>
          <w:color w:val="232323"/>
          <w:sz w:val="22"/>
          <w:szCs w:val="22"/>
        </w:rPr>
        <w:t xml:space="preserve"> ways through which learners will engage in education, progress through all stages </w:t>
      </w:r>
      <w:r w:rsidR="00576D5E" w:rsidRPr="000D03BD">
        <w:rPr>
          <w:rFonts w:ascii="Arial" w:hAnsi="Arial" w:cs="Arial"/>
          <w:color w:val="232323"/>
          <w:sz w:val="22"/>
          <w:szCs w:val="22"/>
        </w:rPr>
        <w:t xml:space="preserve">of education from age </w:t>
      </w:r>
      <w:r w:rsidRPr="000D03BD">
        <w:rPr>
          <w:rFonts w:ascii="Arial" w:hAnsi="Arial" w:cs="Arial"/>
          <w:color w:val="232323"/>
          <w:sz w:val="22"/>
          <w:szCs w:val="22"/>
        </w:rPr>
        <w:t>3yea</w:t>
      </w:r>
      <w:r w:rsidR="00576D5E" w:rsidRPr="000D03BD">
        <w:rPr>
          <w:rFonts w:ascii="Arial" w:hAnsi="Arial" w:cs="Arial"/>
          <w:color w:val="232323"/>
          <w:sz w:val="22"/>
          <w:szCs w:val="22"/>
        </w:rPr>
        <w:t>r</w:t>
      </w:r>
      <w:r w:rsidRPr="000D03BD">
        <w:rPr>
          <w:rFonts w:ascii="Arial" w:hAnsi="Arial" w:cs="Arial"/>
          <w:color w:val="232323"/>
          <w:sz w:val="22"/>
          <w:szCs w:val="22"/>
        </w:rPr>
        <w:t xml:space="preserve">s </w:t>
      </w:r>
      <w:r w:rsidR="00576D5E" w:rsidRPr="000D03BD">
        <w:rPr>
          <w:rFonts w:ascii="Arial" w:hAnsi="Arial" w:cs="Arial"/>
          <w:color w:val="232323"/>
          <w:sz w:val="22"/>
          <w:szCs w:val="22"/>
        </w:rPr>
        <w:t xml:space="preserve">old </w:t>
      </w:r>
      <w:r w:rsidRPr="000D03BD">
        <w:rPr>
          <w:rFonts w:ascii="Arial" w:hAnsi="Arial" w:cs="Arial"/>
          <w:color w:val="232323"/>
          <w:sz w:val="22"/>
          <w:szCs w:val="22"/>
        </w:rPr>
        <w:t xml:space="preserve">to 16years </w:t>
      </w:r>
      <w:r w:rsidR="00576D5E" w:rsidRPr="000D03BD">
        <w:rPr>
          <w:rFonts w:ascii="Arial" w:hAnsi="Arial" w:cs="Arial"/>
          <w:color w:val="232323"/>
          <w:sz w:val="22"/>
          <w:szCs w:val="22"/>
        </w:rPr>
        <w:t>old</w:t>
      </w:r>
      <w:r w:rsidRPr="000D03BD">
        <w:rPr>
          <w:rFonts w:ascii="Arial" w:hAnsi="Arial" w:cs="Arial"/>
          <w:color w:val="232323"/>
          <w:sz w:val="22"/>
          <w:szCs w:val="22"/>
        </w:rPr>
        <w:t xml:space="preserve"> </w:t>
      </w:r>
      <w:r w:rsidR="00576D5E" w:rsidRPr="000D03BD">
        <w:rPr>
          <w:rFonts w:ascii="Arial" w:hAnsi="Arial" w:cs="Arial"/>
          <w:color w:val="232323"/>
          <w:sz w:val="22"/>
          <w:szCs w:val="22"/>
        </w:rPr>
        <w:t xml:space="preserve">and be able to apply all they have learnt to better themselves, </w:t>
      </w:r>
      <w:r w:rsidR="00FE3C40" w:rsidRPr="000D03BD">
        <w:rPr>
          <w:rFonts w:ascii="Arial" w:hAnsi="Arial" w:cs="Arial"/>
          <w:color w:val="232323"/>
          <w:sz w:val="22"/>
          <w:szCs w:val="22"/>
        </w:rPr>
        <w:t>Wales</w:t>
      </w:r>
      <w:r w:rsidR="00576D5E" w:rsidRPr="000D03BD">
        <w:rPr>
          <w:rFonts w:ascii="Arial" w:hAnsi="Arial" w:cs="Arial"/>
          <w:color w:val="232323"/>
          <w:sz w:val="22"/>
          <w:szCs w:val="22"/>
        </w:rPr>
        <w:t xml:space="preserve"> and the world at large. It proposes to combine </w:t>
      </w:r>
      <w:r w:rsidR="00584F9C" w:rsidRPr="000D03BD">
        <w:rPr>
          <w:rFonts w:ascii="Arial" w:hAnsi="Arial" w:cs="Arial"/>
          <w:color w:val="232323"/>
          <w:sz w:val="22"/>
          <w:szCs w:val="22"/>
        </w:rPr>
        <w:t>pupil’s</w:t>
      </w:r>
      <w:r w:rsidR="00576D5E" w:rsidRPr="000D03BD">
        <w:rPr>
          <w:rFonts w:ascii="Arial" w:hAnsi="Arial" w:cs="Arial"/>
          <w:color w:val="232323"/>
          <w:sz w:val="22"/>
          <w:szCs w:val="22"/>
        </w:rPr>
        <w:t xml:space="preserve"> competence with subject-based contents.</w:t>
      </w:r>
    </w:p>
    <w:p w14:paraId="7577FF94" w14:textId="1DAB18A5" w:rsidR="003E1EA3" w:rsidRPr="000D03BD" w:rsidRDefault="003E1EA3" w:rsidP="000D03BD">
      <w:p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The four purposes suggest that all children and young adults should be:</w:t>
      </w:r>
    </w:p>
    <w:p w14:paraId="75177A32" w14:textId="37E1A5DF" w:rsidR="003E1EA3" w:rsidRPr="000D03BD" w:rsidRDefault="003E1EA3"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151E28"/>
          <w:sz w:val="22"/>
          <w:szCs w:val="22"/>
        </w:rPr>
      </w:pPr>
      <w:r w:rsidRPr="000D03BD">
        <w:rPr>
          <w:rFonts w:ascii="Arial" w:hAnsi="Arial" w:cs="Arial"/>
          <w:color w:val="151E28"/>
          <w:sz w:val="22"/>
          <w:szCs w:val="22"/>
        </w:rPr>
        <w:t>Ambitious, capable learners who are ready to learn throughout their lives.</w:t>
      </w:r>
    </w:p>
    <w:p w14:paraId="43B39B12" w14:textId="022C2A90" w:rsidR="003E1EA3" w:rsidRPr="000D03BD" w:rsidRDefault="003E1EA3"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151E28"/>
          <w:sz w:val="22"/>
          <w:szCs w:val="22"/>
        </w:rPr>
      </w:pPr>
      <w:r w:rsidRPr="000D03BD">
        <w:rPr>
          <w:rFonts w:ascii="Arial" w:hAnsi="Arial" w:cs="Arial"/>
          <w:color w:val="151E28"/>
          <w:sz w:val="22"/>
          <w:szCs w:val="22"/>
        </w:rPr>
        <w:t>Ethical, informed citizens who are ready to be citizens of Wales and the world.</w:t>
      </w:r>
    </w:p>
    <w:p w14:paraId="5C50EA4A" w14:textId="32C925CE" w:rsidR="003E1EA3" w:rsidRPr="000D03BD" w:rsidRDefault="003E1EA3"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151E28"/>
          <w:sz w:val="22"/>
          <w:szCs w:val="22"/>
        </w:rPr>
      </w:pPr>
      <w:r w:rsidRPr="000D03BD">
        <w:rPr>
          <w:rFonts w:ascii="Arial" w:hAnsi="Arial" w:cs="Arial"/>
          <w:color w:val="151E28"/>
          <w:sz w:val="22"/>
          <w:szCs w:val="22"/>
        </w:rPr>
        <w:t>Healthy, confident individuals who are ready to lead fulfilling lives as valued members of society</w:t>
      </w:r>
    </w:p>
    <w:p w14:paraId="6F9ACB97" w14:textId="6A9D2005" w:rsidR="003E1EA3" w:rsidRPr="000D03BD" w:rsidRDefault="003E1EA3"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151E28"/>
          <w:sz w:val="22"/>
          <w:szCs w:val="22"/>
        </w:rPr>
      </w:pPr>
      <w:r w:rsidRPr="000D03BD">
        <w:rPr>
          <w:rFonts w:ascii="Arial" w:hAnsi="Arial" w:cs="Arial"/>
          <w:color w:val="151E28"/>
          <w:sz w:val="22"/>
          <w:szCs w:val="22"/>
        </w:rPr>
        <w:lastRenderedPageBreak/>
        <w:t>Enterprising, creative contributors who are ready to play a full part in life and work.</w:t>
      </w:r>
    </w:p>
    <w:p w14:paraId="28E23EFA" w14:textId="0553AC80" w:rsidR="00170394" w:rsidRPr="000D03BD" w:rsidRDefault="00170394" w:rsidP="000D03BD">
      <w:pPr>
        <w:shd w:val="clear" w:color="auto" w:fill="FFFFFF"/>
        <w:spacing w:before="100" w:beforeAutospacing="1" w:after="100" w:afterAutospacing="1" w:line="360" w:lineRule="auto"/>
        <w:jc w:val="both"/>
        <w:rPr>
          <w:rFonts w:ascii="Arial" w:hAnsi="Arial" w:cs="Arial"/>
          <w:color w:val="151E28"/>
          <w:sz w:val="22"/>
          <w:szCs w:val="22"/>
        </w:rPr>
      </w:pPr>
      <w:r w:rsidRPr="000D03BD">
        <w:rPr>
          <w:rFonts w:ascii="Arial" w:hAnsi="Arial" w:cs="Arial"/>
          <w:color w:val="151E28"/>
          <w:sz w:val="22"/>
          <w:szCs w:val="22"/>
        </w:rPr>
        <w:t>Special provision is also made available for those with SEN/ALN and those with disabilities.</w:t>
      </w:r>
    </w:p>
    <w:p w14:paraId="0CBD06FE" w14:textId="04FFBAC0" w:rsidR="00F329ED" w:rsidRPr="000D03BD" w:rsidRDefault="00584F9C" w:rsidP="000D03BD">
      <w:p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 xml:space="preserve">In other to achieve </w:t>
      </w:r>
      <w:r w:rsidR="003E1EA3" w:rsidRPr="000D03BD">
        <w:rPr>
          <w:rFonts w:ascii="Arial" w:hAnsi="Arial" w:cs="Arial"/>
          <w:color w:val="232323"/>
          <w:sz w:val="22"/>
          <w:szCs w:val="22"/>
        </w:rPr>
        <w:t>these</w:t>
      </w:r>
      <w:r w:rsidR="00FC3B36" w:rsidRPr="000D03BD">
        <w:rPr>
          <w:rFonts w:ascii="Arial" w:hAnsi="Arial" w:cs="Arial"/>
          <w:color w:val="232323"/>
          <w:sz w:val="22"/>
          <w:szCs w:val="22"/>
        </w:rPr>
        <w:t xml:space="preserve"> purposes</w:t>
      </w:r>
      <w:r w:rsidR="003E1EA3" w:rsidRPr="000D03BD">
        <w:rPr>
          <w:rFonts w:ascii="Arial" w:hAnsi="Arial" w:cs="Arial"/>
          <w:color w:val="232323"/>
          <w:sz w:val="22"/>
          <w:szCs w:val="22"/>
        </w:rPr>
        <w:t>, both</w:t>
      </w:r>
      <w:r w:rsidRPr="000D03BD">
        <w:rPr>
          <w:rFonts w:ascii="Arial" w:hAnsi="Arial" w:cs="Arial"/>
          <w:color w:val="232323"/>
          <w:sz w:val="22"/>
          <w:szCs w:val="22"/>
        </w:rPr>
        <w:t xml:space="preserve"> local and national education authorities </w:t>
      </w:r>
      <w:r w:rsidR="00F329ED" w:rsidRPr="000D03BD">
        <w:rPr>
          <w:rFonts w:ascii="Arial" w:hAnsi="Arial" w:cs="Arial"/>
          <w:color w:val="232323"/>
          <w:sz w:val="22"/>
          <w:szCs w:val="22"/>
        </w:rPr>
        <w:t>must</w:t>
      </w:r>
      <w:r w:rsidRPr="000D03BD">
        <w:rPr>
          <w:rFonts w:ascii="Arial" w:hAnsi="Arial" w:cs="Arial"/>
          <w:color w:val="232323"/>
          <w:sz w:val="22"/>
          <w:szCs w:val="22"/>
        </w:rPr>
        <w:t xml:space="preserve"> team up and </w:t>
      </w:r>
      <w:r w:rsidR="00AC0097" w:rsidRPr="000D03BD">
        <w:rPr>
          <w:rFonts w:ascii="Arial" w:hAnsi="Arial" w:cs="Arial"/>
          <w:color w:val="232323"/>
          <w:sz w:val="22"/>
          <w:szCs w:val="22"/>
        </w:rPr>
        <w:t>prioritise all</w:t>
      </w:r>
      <w:r w:rsidRPr="000D03BD">
        <w:rPr>
          <w:rFonts w:ascii="Arial" w:hAnsi="Arial" w:cs="Arial"/>
          <w:color w:val="232323"/>
          <w:sz w:val="22"/>
          <w:szCs w:val="22"/>
        </w:rPr>
        <w:t xml:space="preserve"> teaching and knowledge acquisition in Wales</w:t>
      </w:r>
      <w:r w:rsidR="003E1EA3" w:rsidRPr="000D03BD">
        <w:rPr>
          <w:rFonts w:ascii="Arial" w:hAnsi="Arial" w:cs="Arial"/>
          <w:color w:val="232323"/>
          <w:sz w:val="22"/>
          <w:szCs w:val="22"/>
        </w:rPr>
        <w:t>.</w:t>
      </w:r>
      <w:r w:rsidR="00F329ED" w:rsidRPr="000D03BD">
        <w:rPr>
          <w:rFonts w:ascii="Arial" w:hAnsi="Arial" w:cs="Arial"/>
          <w:color w:val="232323"/>
          <w:sz w:val="22"/>
          <w:szCs w:val="22"/>
        </w:rPr>
        <w:t xml:space="preserve"> </w:t>
      </w:r>
    </w:p>
    <w:p w14:paraId="2F9A5C8D" w14:textId="31BF58C2" w:rsidR="00F329ED" w:rsidRPr="000D03BD" w:rsidRDefault="00F329ED" w:rsidP="000D03BD">
      <w:p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Hence, the six areas listed below are to be considered for knowledge acquisition and experience:</w:t>
      </w:r>
    </w:p>
    <w:p w14:paraId="44FCE735" w14:textId="41DD3E66" w:rsidR="00F329ED" w:rsidRPr="000D03BD" w:rsidRDefault="00F329ED"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151E28"/>
          <w:sz w:val="22"/>
          <w:szCs w:val="22"/>
        </w:rPr>
      </w:pPr>
      <w:r w:rsidRPr="000D03BD">
        <w:rPr>
          <w:rFonts w:ascii="Arial" w:hAnsi="Arial" w:cs="Arial"/>
          <w:color w:val="151E28"/>
          <w:sz w:val="22"/>
          <w:szCs w:val="22"/>
        </w:rPr>
        <w:t>Expressive Arts</w:t>
      </w:r>
    </w:p>
    <w:p w14:paraId="353EB39F" w14:textId="1997DEE0" w:rsidR="00F329ED" w:rsidRPr="000D03BD" w:rsidRDefault="00F329ED"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151E28"/>
          <w:sz w:val="22"/>
          <w:szCs w:val="22"/>
        </w:rPr>
      </w:pPr>
      <w:r w:rsidRPr="000D03BD">
        <w:rPr>
          <w:rFonts w:ascii="Arial" w:hAnsi="Arial" w:cs="Arial"/>
          <w:color w:val="151E28"/>
          <w:sz w:val="22"/>
          <w:szCs w:val="22"/>
        </w:rPr>
        <w:t>Health and Well-being</w:t>
      </w:r>
    </w:p>
    <w:p w14:paraId="417DACA9" w14:textId="1B9CE85B" w:rsidR="00F329ED" w:rsidRPr="000D03BD" w:rsidRDefault="00F329ED"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151E28"/>
          <w:sz w:val="22"/>
          <w:szCs w:val="22"/>
        </w:rPr>
      </w:pPr>
      <w:r w:rsidRPr="000D03BD">
        <w:rPr>
          <w:rFonts w:ascii="Arial" w:hAnsi="Arial" w:cs="Arial"/>
          <w:color w:val="151E28"/>
          <w:sz w:val="22"/>
          <w:szCs w:val="22"/>
        </w:rPr>
        <w:t>Humanities</w:t>
      </w:r>
    </w:p>
    <w:p w14:paraId="0D559754" w14:textId="37631F25" w:rsidR="00F329ED" w:rsidRPr="000D03BD" w:rsidRDefault="00F329ED"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151E28"/>
          <w:sz w:val="22"/>
          <w:szCs w:val="22"/>
        </w:rPr>
      </w:pPr>
      <w:r w:rsidRPr="000D03BD">
        <w:rPr>
          <w:rFonts w:ascii="Arial" w:hAnsi="Arial" w:cs="Arial"/>
          <w:color w:val="151E28"/>
          <w:sz w:val="22"/>
          <w:szCs w:val="22"/>
        </w:rPr>
        <w:t>Languages, Literacy and Communication</w:t>
      </w:r>
    </w:p>
    <w:p w14:paraId="279B3361" w14:textId="18D950CB" w:rsidR="00F329ED" w:rsidRPr="000D03BD" w:rsidRDefault="00F329ED"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151E28"/>
          <w:sz w:val="22"/>
          <w:szCs w:val="22"/>
        </w:rPr>
      </w:pPr>
      <w:r w:rsidRPr="000D03BD">
        <w:rPr>
          <w:rFonts w:ascii="Arial" w:hAnsi="Arial" w:cs="Arial"/>
          <w:color w:val="151E28"/>
          <w:sz w:val="22"/>
          <w:szCs w:val="22"/>
        </w:rPr>
        <w:t>Mathematics and Numeracy</w:t>
      </w:r>
    </w:p>
    <w:p w14:paraId="080EDD1E" w14:textId="75D4F06F" w:rsidR="00F329ED" w:rsidRPr="000D03BD" w:rsidRDefault="00F329ED"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151E28"/>
          <w:sz w:val="22"/>
          <w:szCs w:val="22"/>
        </w:rPr>
      </w:pPr>
      <w:r w:rsidRPr="000D03BD">
        <w:rPr>
          <w:rFonts w:ascii="Arial" w:hAnsi="Arial" w:cs="Arial"/>
          <w:color w:val="151E28"/>
          <w:sz w:val="22"/>
          <w:szCs w:val="22"/>
        </w:rPr>
        <w:t>Science and Technology</w:t>
      </w:r>
    </w:p>
    <w:p w14:paraId="003F34C1" w14:textId="3C7FA09F" w:rsidR="00F329ED" w:rsidRPr="000D03BD" w:rsidRDefault="00BE6687" w:rsidP="000D03BD">
      <w:p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In relation to t</w:t>
      </w:r>
      <w:r w:rsidR="00170394" w:rsidRPr="000D03BD">
        <w:rPr>
          <w:rFonts w:ascii="Arial" w:hAnsi="Arial" w:cs="Arial"/>
          <w:color w:val="232323"/>
          <w:sz w:val="22"/>
          <w:szCs w:val="22"/>
        </w:rPr>
        <w:t>he pupil that was observed in this research</w:t>
      </w:r>
      <w:r w:rsidRPr="000D03BD">
        <w:rPr>
          <w:rFonts w:ascii="Arial" w:hAnsi="Arial" w:cs="Arial"/>
          <w:color w:val="232323"/>
          <w:sz w:val="22"/>
          <w:szCs w:val="22"/>
        </w:rPr>
        <w:t xml:space="preserve">, one could argue that the learner may not be aware of the four purposes </w:t>
      </w:r>
      <w:r w:rsidR="000A7890" w:rsidRPr="000D03BD">
        <w:rPr>
          <w:rFonts w:ascii="Arial" w:hAnsi="Arial" w:cs="Arial"/>
          <w:color w:val="232323"/>
          <w:sz w:val="22"/>
          <w:szCs w:val="22"/>
        </w:rPr>
        <w:t xml:space="preserve">of education </w:t>
      </w:r>
      <w:r w:rsidRPr="000D03BD">
        <w:rPr>
          <w:rFonts w:ascii="Arial" w:hAnsi="Arial" w:cs="Arial"/>
          <w:color w:val="232323"/>
          <w:sz w:val="22"/>
          <w:szCs w:val="22"/>
        </w:rPr>
        <w:t>that appl</w:t>
      </w:r>
      <w:r w:rsidR="000A7890" w:rsidRPr="000D03BD">
        <w:rPr>
          <w:rFonts w:ascii="Arial" w:hAnsi="Arial" w:cs="Arial"/>
          <w:color w:val="232323"/>
          <w:sz w:val="22"/>
          <w:szCs w:val="22"/>
        </w:rPr>
        <w:t>ies</w:t>
      </w:r>
      <w:r w:rsidRPr="000D03BD">
        <w:rPr>
          <w:rFonts w:ascii="Arial" w:hAnsi="Arial" w:cs="Arial"/>
          <w:color w:val="232323"/>
          <w:sz w:val="22"/>
          <w:szCs w:val="22"/>
        </w:rPr>
        <w:t xml:space="preserve"> to them or their right to education (right to learn) if these purposes and rights are not defined or interpreted or explained to the learner.</w:t>
      </w:r>
      <w:r w:rsidR="00950776" w:rsidRPr="000D03BD">
        <w:rPr>
          <w:rFonts w:ascii="Arial" w:hAnsi="Arial" w:cs="Arial"/>
          <w:color w:val="232323"/>
          <w:sz w:val="22"/>
          <w:szCs w:val="22"/>
        </w:rPr>
        <w:t xml:space="preserve"> However, in </w:t>
      </w:r>
      <w:r w:rsidR="003A2354" w:rsidRPr="000D03BD">
        <w:rPr>
          <w:rFonts w:ascii="Arial" w:hAnsi="Arial" w:cs="Arial"/>
          <w:color w:val="232323"/>
          <w:sz w:val="22"/>
          <w:szCs w:val="22"/>
        </w:rPr>
        <w:t xml:space="preserve">a </w:t>
      </w:r>
      <w:r w:rsidR="00950776" w:rsidRPr="000D03BD">
        <w:rPr>
          <w:rFonts w:ascii="Arial" w:hAnsi="Arial" w:cs="Arial"/>
          <w:color w:val="232323"/>
          <w:sz w:val="22"/>
          <w:szCs w:val="22"/>
        </w:rPr>
        <w:t>class with mixed abilities and different levels of differentiation to be executed</w:t>
      </w:r>
      <w:r w:rsidR="003A2354" w:rsidRPr="000D03BD">
        <w:rPr>
          <w:rFonts w:ascii="Arial" w:hAnsi="Arial" w:cs="Arial"/>
          <w:color w:val="232323"/>
          <w:sz w:val="22"/>
          <w:szCs w:val="22"/>
        </w:rPr>
        <w:t>, a learner such as the observed learner can be easily missed.</w:t>
      </w:r>
    </w:p>
    <w:p w14:paraId="35F11BDE" w14:textId="5B9E450D" w:rsidR="00A65280" w:rsidRPr="000D03BD" w:rsidRDefault="003A2354" w:rsidP="000D03BD">
      <w:p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Learner not showing interest in learning in this one class out of the four classes observed may be down to lack of confiden</w:t>
      </w:r>
      <w:r w:rsidR="00FE3C40" w:rsidRPr="000D03BD">
        <w:rPr>
          <w:rFonts w:ascii="Arial" w:hAnsi="Arial" w:cs="Arial"/>
          <w:color w:val="232323"/>
          <w:sz w:val="22"/>
          <w:szCs w:val="22"/>
        </w:rPr>
        <w:t>ce</w:t>
      </w:r>
      <w:r w:rsidRPr="000D03BD">
        <w:rPr>
          <w:rFonts w:ascii="Arial" w:hAnsi="Arial" w:cs="Arial"/>
          <w:color w:val="232323"/>
          <w:sz w:val="22"/>
          <w:szCs w:val="22"/>
        </w:rPr>
        <w:t xml:space="preserve"> in themselves in this subject</w:t>
      </w:r>
      <w:r w:rsidR="00C44E32" w:rsidRPr="000D03BD">
        <w:rPr>
          <w:rFonts w:ascii="Arial" w:hAnsi="Arial" w:cs="Arial"/>
          <w:color w:val="232323"/>
          <w:sz w:val="22"/>
          <w:szCs w:val="22"/>
        </w:rPr>
        <w:t>. Supposedly, this is where it becomes crucial for a teacher.</w:t>
      </w:r>
    </w:p>
    <w:p w14:paraId="78470CE7" w14:textId="77777777" w:rsidR="00180F24" w:rsidRPr="000D03BD" w:rsidRDefault="00180F24" w:rsidP="000D03BD">
      <w:pPr>
        <w:shd w:val="clear" w:color="auto" w:fill="FFFFFF"/>
        <w:spacing w:before="100" w:beforeAutospacing="1" w:after="100" w:afterAutospacing="1" w:line="360" w:lineRule="auto"/>
        <w:jc w:val="both"/>
        <w:rPr>
          <w:rFonts w:ascii="Arial" w:hAnsi="Arial" w:cs="Arial"/>
          <w:color w:val="232323"/>
          <w:sz w:val="22"/>
          <w:szCs w:val="22"/>
        </w:rPr>
      </w:pPr>
    </w:p>
    <w:p w14:paraId="39FD33F9" w14:textId="77777777" w:rsidR="008C1DE5" w:rsidRPr="000D03BD" w:rsidRDefault="008C1DE5" w:rsidP="000D03BD">
      <w:pPr>
        <w:shd w:val="clear" w:color="auto" w:fill="FFFFFF"/>
        <w:spacing w:before="100" w:beforeAutospacing="1" w:after="100" w:afterAutospacing="1" w:line="360" w:lineRule="auto"/>
        <w:jc w:val="both"/>
        <w:rPr>
          <w:rFonts w:ascii="Arial" w:hAnsi="Arial" w:cs="Arial"/>
          <w:color w:val="232323"/>
          <w:sz w:val="22"/>
          <w:szCs w:val="22"/>
        </w:rPr>
      </w:pPr>
    </w:p>
    <w:p w14:paraId="5BF50A5A" w14:textId="530E9D39" w:rsidR="00ED2C0E" w:rsidRPr="000D03BD" w:rsidRDefault="00ED2C0E" w:rsidP="000D03BD">
      <w:pPr>
        <w:shd w:val="clear" w:color="auto" w:fill="FFFFFF"/>
        <w:spacing w:before="100" w:beforeAutospacing="1" w:after="100" w:afterAutospacing="1" w:line="360" w:lineRule="auto"/>
        <w:jc w:val="both"/>
        <w:rPr>
          <w:rFonts w:ascii="Arial" w:hAnsi="Arial" w:cs="Arial"/>
          <w:sz w:val="28"/>
          <w:szCs w:val="28"/>
        </w:rPr>
      </w:pPr>
      <w:r w:rsidRPr="000D03BD">
        <w:rPr>
          <w:rFonts w:ascii="Arial" w:hAnsi="Arial" w:cs="Arial"/>
          <w:color w:val="232323"/>
          <w:sz w:val="28"/>
          <w:szCs w:val="28"/>
        </w:rPr>
        <w:t>LITERATURE REVIEW</w:t>
      </w:r>
    </w:p>
    <w:p w14:paraId="1D149CC8" w14:textId="350AF943" w:rsidR="0091542A" w:rsidRPr="000D03BD" w:rsidRDefault="004F40E7" w:rsidP="000D03BD">
      <w:p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 xml:space="preserve">Critical incident is centred around the behaviour of learners and teachers in </w:t>
      </w:r>
      <w:r w:rsidR="008B7B7D" w:rsidRPr="000D03BD">
        <w:rPr>
          <w:rFonts w:ascii="Arial" w:hAnsi="Arial" w:cs="Arial"/>
          <w:color w:val="232323"/>
          <w:sz w:val="22"/>
          <w:szCs w:val="22"/>
        </w:rPr>
        <w:t xml:space="preserve">the class </w:t>
      </w:r>
      <w:r w:rsidRPr="000D03BD">
        <w:rPr>
          <w:rFonts w:ascii="Arial" w:hAnsi="Arial" w:cs="Arial"/>
          <w:color w:val="232323"/>
          <w:sz w:val="22"/>
          <w:szCs w:val="22"/>
        </w:rPr>
        <w:t xml:space="preserve">and around </w:t>
      </w:r>
      <w:r w:rsidR="008B7B7D" w:rsidRPr="000D03BD">
        <w:rPr>
          <w:rFonts w:ascii="Arial" w:hAnsi="Arial" w:cs="Arial"/>
          <w:color w:val="232323"/>
          <w:sz w:val="22"/>
          <w:szCs w:val="22"/>
        </w:rPr>
        <w:t xml:space="preserve">the </w:t>
      </w:r>
      <w:r w:rsidRPr="000D03BD">
        <w:rPr>
          <w:rFonts w:ascii="Arial" w:hAnsi="Arial" w:cs="Arial"/>
          <w:color w:val="232323"/>
          <w:sz w:val="22"/>
          <w:szCs w:val="22"/>
        </w:rPr>
        <w:t xml:space="preserve">school, in </w:t>
      </w:r>
      <w:r w:rsidR="00AC0097" w:rsidRPr="000D03BD">
        <w:rPr>
          <w:rFonts w:ascii="Arial" w:hAnsi="Arial" w:cs="Arial"/>
          <w:color w:val="232323"/>
          <w:sz w:val="22"/>
          <w:szCs w:val="22"/>
        </w:rPr>
        <w:t>other words</w:t>
      </w:r>
      <w:r w:rsidRPr="000D03BD">
        <w:rPr>
          <w:rFonts w:ascii="Arial" w:hAnsi="Arial" w:cs="Arial"/>
          <w:color w:val="232323"/>
          <w:sz w:val="22"/>
          <w:szCs w:val="22"/>
        </w:rPr>
        <w:t>, the behaviour of pupils is the focus of critical incident</w:t>
      </w:r>
      <w:r w:rsidR="00F32DF7" w:rsidRPr="000D03BD">
        <w:rPr>
          <w:rFonts w:ascii="Arial" w:hAnsi="Arial" w:cs="Arial"/>
          <w:color w:val="232323"/>
          <w:sz w:val="22"/>
          <w:szCs w:val="22"/>
        </w:rPr>
        <w:t>. One cannot help but to ask the question as to why learners behave the way they do when the behaviour is challenging. To answer this, many factors are considered, such as</w:t>
      </w:r>
      <w:r w:rsidR="0091542A" w:rsidRPr="000D03BD">
        <w:rPr>
          <w:rFonts w:ascii="Arial" w:hAnsi="Arial" w:cs="Arial"/>
          <w:color w:val="232323"/>
          <w:sz w:val="22"/>
          <w:szCs w:val="22"/>
        </w:rPr>
        <w:t>:</w:t>
      </w:r>
    </w:p>
    <w:p w14:paraId="2471BA97" w14:textId="71C43A0D" w:rsidR="0091542A" w:rsidRPr="000D03BD" w:rsidRDefault="0091542A"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Class management</w:t>
      </w:r>
    </w:p>
    <w:p w14:paraId="2CDBF3EA" w14:textId="5B1B9BB4" w:rsidR="0091542A" w:rsidRPr="000D03BD" w:rsidRDefault="0091542A"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lastRenderedPageBreak/>
        <w:t>Well-being of learners</w:t>
      </w:r>
    </w:p>
    <w:p w14:paraId="4E232DF9" w14:textId="3D48C71F" w:rsidR="0091542A" w:rsidRPr="000D03BD" w:rsidRDefault="0091542A"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Mental Health</w:t>
      </w:r>
    </w:p>
    <w:p w14:paraId="62AA2429" w14:textId="044B944D" w:rsidR="0091542A" w:rsidRPr="000D03BD" w:rsidRDefault="0091542A"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Wait time/Questioning techniques</w:t>
      </w:r>
    </w:p>
    <w:p w14:paraId="6284FD7A" w14:textId="7FA92276" w:rsidR="0091542A" w:rsidRPr="000D03BD" w:rsidRDefault="0091542A"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SEN/ALN</w:t>
      </w:r>
    </w:p>
    <w:p w14:paraId="169BFCA2" w14:textId="4AEFE12F" w:rsidR="0091542A" w:rsidRPr="000D03BD" w:rsidRDefault="0091542A" w:rsidP="000D03BD">
      <w:pPr>
        <w:pStyle w:val="ListParagraph"/>
        <w:numPr>
          <w:ilvl w:val="0"/>
          <w:numId w:val="5"/>
        </w:numPr>
        <w:shd w:val="clear" w:color="auto" w:fill="FFFFFF"/>
        <w:spacing w:before="100" w:beforeAutospacing="1" w:after="100" w:afterAutospacing="1" w:line="360" w:lineRule="auto"/>
        <w:jc w:val="both"/>
        <w:rPr>
          <w:rStyle w:val="normaltextrun"/>
          <w:rFonts w:ascii="Arial" w:hAnsi="Arial" w:cs="Arial"/>
          <w:color w:val="232323"/>
          <w:sz w:val="22"/>
          <w:szCs w:val="22"/>
        </w:rPr>
      </w:pPr>
      <w:r w:rsidRPr="000D03BD">
        <w:rPr>
          <w:rStyle w:val="normaltextrun"/>
          <w:rFonts w:ascii="Arial" w:hAnsi="Arial" w:cs="Arial"/>
          <w:sz w:val="22"/>
          <w:szCs w:val="22"/>
        </w:rPr>
        <w:t>Social Constructivism</w:t>
      </w:r>
    </w:p>
    <w:p w14:paraId="5E4CCB65" w14:textId="7BD16F62" w:rsidR="00A82C22" w:rsidRPr="000D03BD" w:rsidRDefault="0091542A" w:rsidP="000D03BD">
      <w:pPr>
        <w:pStyle w:val="ListParagraph"/>
        <w:numPr>
          <w:ilvl w:val="0"/>
          <w:numId w:val="5"/>
        </w:numPr>
        <w:shd w:val="clear" w:color="auto" w:fill="FFFFFF"/>
        <w:spacing w:before="100" w:beforeAutospacing="1" w:after="100" w:afterAutospacing="1" w:line="360" w:lineRule="auto"/>
        <w:jc w:val="both"/>
        <w:rPr>
          <w:rFonts w:ascii="Arial" w:hAnsi="Arial" w:cs="Arial"/>
          <w:color w:val="232323"/>
          <w:sz w:val="22"/>
          <w:szCs w:val="22"/>
        </w:rPr>
      </w:pPr>
      <w:r w:rsidRPr="000D03BD">
        <w:rPr>
          <w:rStyle w:val="normaltextrun"/>
          <w:rFonts w:ascii="Arial" w:hAnsi="Arial" w:cs="Arial"/>
          <w:sz w:val="22"/>
          <w:szCs w:val="22"/>
        </w:rPr>
        <w:t>Inclusion</w:t>
      </w:r>
      <w:r w:rsidR="00A82C22" w:rsidRPr="000D03BD">
        <w:rPr>
          <w:rStyle w:val="normaltextrun"/>
          <w:rFonts w:ascii="Arial" w:hAnsi="Arial" w:cs="Arial"/>
          <w:sz w:val="22"/>
          <w:szCs w:val="22"/>
        </w:rPr>
        <w:t xml:space="preserve"> and many more</w:t>
      </w:r>
    </w:p>
    <w:p w14:paraId="6760B17D" w14:textId="4FD43FA3" w:rsidR="00133585" w:rsidRPr="000D03BD" w:rsidRDefault="00D35C8A" w:rsidP="000D03BD">
      <w:pPr>
        <w:shd w:val="clear" w:color="auto" w:fill="FFFFFF"/>
        <w:spacing w:before="100" w:beforeAutospacing="1" w:after="100" w:afterAutospacing="1" w:line="360" w:lineRule="auto"/>
        <w:jc w:val="both"/>
        <w:rPr>
          <w:rFonts w:ascii="Arial" w:hAnsi="Arial" w:cs="Arial"/>
          <w:color w:val="232323"/>
          <w:sz w:val="22"/>
          <w:szCs w:val="22"/>
        </w:rPr>
      </w:pPr>
      <w:r w:rsidRPr="000D03BD">
        <w:rPr>
          <w:rFonts w:ascii="Arial" w:hAnsi="Arial" w:cs="Arial"/>
          <w:color w:val="232323"/>
          <w:sz w:val="22"/>
          <w:szCs w:val="22"/>
        </w:rPr>
        <w:t>The understanding of critical incident</w:t>
      </w:r>
      <w:r w:rsidR="00FE3C40" w:rsidRPr="000D03BD">
        <w:rPr>
          <w:rFonts w:ascii="Arial" w:hAnsi="Arial" w:cs="Arial"/>
          <w:color w:val="232323"/>
          <w:sz w:val="22"/>
          <w:szCs w:val="22"/>
        </w:rPr>
        <w:t>s</w:t>
      </w:r>
      <w:r w:rsidRPr="000D03BD">
        <w:rPr>
          <w:rFonts w:ascii="Arial" w:hAnsi="Arial" w:cs="Arial"/>
          <w:color w:val="232323"/>
          <w:sz w:val="22"/>
          <w:szCs w:val="22"/>
        </w:rPr>
        <w:t xml:space="preserve"> help</w:t>
      </w:r>
      <w:r w:rsidR="00FE3C40" w:rsidRPr="000D03BD">
        <w:rPr>
          <w:rFonts w:ascii="Arial" w:hAnsi="Arial" w:cs="Arial"/>
          <w:color w:val="232323"/>
          <w:sz w:val="22"/>
          <w:szCs w:val="22"/>
        </w:rPr>
        <w:t>s</w:t>
      </w:r>
      <w:r w:rsidRPr="000D03BD">
        <w:rPr>
          <w:rFonts w:ascii="Arial" w:hAnsi="Arial" w:cs="Arial"/>
          <w:color w:val="232323"/>
          <w:sz w:val="22"/>
          <w:szCs w:val="22"/>
        </w:rPr>
        <w:t xml:space="preserve"> teachers to improve their teaching practice by identifying what works and what does not work during their professional career. This helps teachers in dealing with queries</w:t>
      </w:r>
      <w:r w:rsidR="00133585" w:rsidRPr="000D03BD">
        <w:rPr>
          <w:rFonts w:ascii="Arial" w:hAnsi="Arial" w:cs="Arial"/>
          <w:color w:val="232323"/>
          <w:sz w:val="22"/>
          <w:szCs w:val="22"/>
        </w:rPr>
        <w:t xml:space="preserve"> and finding solutions on how learners can receive the best form of teaching.</w:t>
      </w:r>
    </w:p>
    <w:p w14:paraId="4683AC74" w14:textId="7140B6E6" w:rsidR="00133585" w:rsidRPr="000D03BD" w:rsidRDefault="00133585" w:rsidP="000D03BD">
      <w:pPr>
        <w:shd w:val="clear" w:color="auto" w:fill="FFFFFF"/>
        <w:spacing w:before="100" w:beforeAutospacing="1" w:after="100" w:afterAutospacing="1" w:line="360" w:lineRule="auto"/>
        <w:jc w:val="both"/>
        <w:rPr>
          <w:rFonts w:ascii="Arial" w:hAnsi="Arial" w:cs="Arial"/>
          <w:sz w:val="22"/>
          <w:szCs w:val="22"/>
        </w:rPr>
      </w:pPr>
      <w:r w:rsidRPr="000D03BD">
        <w:rPr>
          <w:rFonts w:ascii="Arial" w:hAnsi="Arial" w:cs="Arial"/>
          <w:sz w:val="22"/>
          <w:szCs w:val="22"/>
        </w:rPr>
        <w:t>Richards and Farrell (2010), outlines some of the benefits of how critical incident helps teachers to develop themselves in their professional career:</w:t>
      </w:r>
    </w:p>
    <w:p w14:paraId="1B22F8E7" w14:textId="41116D85" w:rsidR="00577184" w:rsidRPr="000D03BD" w:rsidRDefault="00133585" w:rsidP="000D03BD">
      <w:pPr>
        <w:pStyle w:val="NormalWeb"/>
        <w:numPr>
          <w:ilvl w:val="0"/>
          <w:numId w:val="5"/>
        </w:numPr>
        <w:shd w:val="clear" w:color="auto" w:fill="FFFFFF"/>
        <w:spacing w:line="360" w:lineRule="auto"/>
        <w:jc w:val="both"/>
        <w:rPr>
          <w:rFonts w:ascii="Arial" w:hAnsi="Arial" w:cs="Arial"/>
          <w:color w:val="232323"/>
          <w:sz w:val="22"/>
          <w:szCs w:val="22"/>
        </w:rPr>
      </w:pPr>
      <w:r w:rsidRPr="000D03BD">
        <w:rPr>
          <w:rFonts w:ascii="Arial" w:hAnsi="Arial" w:cs="Arial"/>
          <w:color w:val="232323"/>
          <w:sz w:val="22"/>
          <w:szCs w:val="22"/>
        </w:rPr>
        <w:t>Record keeping</w:t>
      </w:r>
      <w:r w:rsidR="00BE7CC7" w:rsidRPr="000D03BD">
        <w:rPr>
          <w:rFonts w:ascii="Arial" w:hAnsi="Arial" w:cs="Arial"/>
          <w:color w:val="232323"/>
          <w:sz w:val="22"/>
          <w:szCs w:val="22"/>
        </w:rPr>
        <w:t xml:space="preserve">: </w:t>
      </w:r>
      <w:r w:rsidR="00BE7CC7" w:rsidRPr="000D03BD">
        <w:rPr>
          <w:rFonts w:ascii="Arial" w:hAnsi="Arial" w:cs="Arial"/>
          <w:sz w:val="22"/>
          <w:szCs w:val="22"/>
        </w:rPr>
        <w:t>The records of critical incidents that teachers keep of their classes can help other teachers when used as a reference for teaching improvement.</w:t>
      </w:r>
    </w:p>
    <w:p w14:paraId="39E5EA0C" w14:textId="024220CE" w:rsidR="00BE7CC7" w:rsidRPr="000D03BD" w:rsidRDefault="00577184" w:rsidP="000D03BD">
      <w:pPr>
        <w:pStyle w:val="NormalWeb"/>
        <w:numPr>
          <w:ilvl w:val="0"/>
          <w:numId w:val="5"/>
        </w:numPr>
        <w:shd w:val="clear" w:color="auto" w:fill="FFFFFF"/>
        <w:spacing w:line="360" w:lineRule="auto"/>
        <w:jc w:val="both"/>
        <w:rPr>
          <w:rFonts w:ascii="Arial" w:hAnsi="Arial" w:cs="Arial"/>
          <w:color w:val="232323"/>
          <w:sz w:val="22"/>
          <w:szCs w:val="22"/>
        </w:rPr>
      </w:pPr>
      <w:r w:rsidRPr="000D03BD">
        <w:rPr>
          <w:rFonts w:ascii="Arial" w:hAnsi="Arial" w:cs="Arial"/>
          <w:color w:val="232323"/>
          <w:sz w:val="22"/>
          <w:szCs w:val="22"/>
        </w:rPr>
        <w:t xml:space="preserve">Self-awareness: </w:t>
      </w:r>
      <w:r w:rsidR="001275B1" w:rsidRPr="000D03BD">
        <w:rPr>
          <w:rFonts w:ascii="Arial" w:hAnsi="Arial" w:cs="Arial"/>
          <w:color w:val="232323"/>
          <w:sz w:val="22"/>
          <w:szCs w:val="22"/>
        </w:rPr>
        <w:t>C</w:t>
      </w:r>
      <w:r w:rsidRPr="000D03BD">
        <w:rPr>
          <w:rFonts w:ascii="Arial" w:hAnsi="Arial" w:cs="Arial"/>
          <w:color w:val="232323"/>
          <w:sz w:val="22"/>
          <w:szCs w:val="22"/>
        </w:rPr>
        <w:t>ritical incident makes teachers become more cautious about what they are teaching and will make them want to scrutinise every aspect of their teaching.</w:t>
      </w:r>
    </w:p>
    <w:p w14:paraId="5BFDB347" w14:textId="3DCAE7DA" w:rsidR="00577184" w:rsidRPr="000D03BD" w:rsidRDefault="001275B1" w:rsidP="000D03BD">
      <w:pPr>
        <w:pStyle w:val="NormalWeb"/>
        <w:numPr>
          <w:ilvl w:val="0"/>
          <w:numId w:val="5"/>
        </w:numPr>
        <w:shd w:val="clear" w:color="auto" w:fill="FFFFFF"/>
        <w:spacing w:line="360" w:lineRule="auto"/>
        <w:jc w:val="both"/>
        <w:rPr>
          <w:rFonts w:ascii="Arial" w:hAnsi="Arial" w:cs="Arial"/>
          <w:color w:val="232323"/>
          <w:sz w:val="22"/>
          <w:szCs w:val="22"/>
        </w:rPr>
      </w:pPr>
      <w:r w:rsidRPr="000D03BD">
        <w:rPr>
          <w:rFonts w:ascii="Arial" w:hAnsi="Arial" w:cs="Arial"/>
          <w:color w:val="232323"/>
          <w:sz w:val="22"/>
          <w:szCs w:val="22"/>
        </w:rPr>
        <w:t>Idea development</w:t>
      </w:r>
      <w:r w:rsidR="00577184" w:rsidRPr="000D03BD">
        <w:rPr>
          <w:rFonts w:ascii="Arial" w:hAnsi="Arial" w:cs="Arial"/>
          <w:color w:val="232323"/>
          <w:sz w:val="22"/>
          <w:szCs w:val="22"/>
        </w:rPr>
        <w:t>:</w:t>
      </w:r>
      <w:r w:rsidRPr="000D03BD">
        <w:rPr>
          <w:rFonts w:ascii="Arial" w:hAnsi="Arial" w:cs="Arial"/>
          <w:color w:val="232323"/>
          <w:sz w:val="22"/>
          <w:szCs w:val="22"/>
        </w:rPr>
        <w:t xml:space="preserve"> When teachers starts understanding critical incidents in their classes, they start developing more ideas and ways to help learners, and they share these ideas among other teachers and for further research purposes</w:t>
      </w:r>
      <w:r w:rsidR="00577184" w:rsidRPr="000D03BD">
        <w:rPr>
          <w:rFonts w:ascii="Arial" w:hAnsi="Arial" w:cs="Arial"/>
          <w:color w:val="232323"/>
          <w:sz w:val="22"/>
          <w:szCs w:val="22"/>
        </w:rPr>
        <w:t xml:space="preserve"> </w:t>
      </w:r>
    </w:p>
    <w:p w14:paraId="5CCF9D8D" w14:textId="64711B13" w:rsidR="00D35C8A" w:rsidRPr="000D03BD" w:rsidRDefault="00F32DF7" w:rsidP="000D03BD">
      <w:pPr>
        <w:pStyle w:val="NormalWeb"/>
        <w:numPr>
          <w:ilvl w:val="0"/>
          <w:numId w:val="5"/>
        </w:numPr>
        <w:shd w:val="clear" w:color="auto" w:fill="FFFFFF"/>
        <w:spacing w:line="360" w:lineRule="auto"/>
        <w:jc w:val="both"/>
        <w:rPr>
          <w:rFonts w:ascii="Arial" w:hAnsi="Arial" w:cs="Arial"/>
          <w:color w:val="232323"/>
          <w:sz w:val="22"/>
          <w:szCs w:val="22"/>
        </w:rPr>
      </w:pPr>
      <w:r w:rsidRPr="000D03BD">
        <w:rPr>
          <w:rFonts w:ascii="Arial" w:hAnsi="Arial" w:cs="Arial"/>
          <w:color w:val="232323"/>
          <w:sz w:val="22"/>
          <w:szCs w:val="22"/>
        </w:rPr>
        <w:t>Teamwork</w:t>
      </w:r>
      <w:r w:rsidR="001275B1" w:rsidRPr="000D03BD">
        <w:rPr>
          <w:rFonts w:ascii="Arial" w:hAnsi="Arial" w:cs="Arial"/>
          <w:color w:val="232323"/>
          <w:sz w:val="22"/>
          <w:szCs w:val="22"/>
        </w:rPr>
        <w:t>: Critical incident can unite teachers to work as team in order to improve teaching</w:t>
      </w:r>
      <w:r w:rsidR="00AC0097" w:rsidRPr="000D03BD">
        <w:rPr>
          <w:rFonts w:ascii="Arial" w:hAnsi="Arial" w:cs="Arial"/>
          <w:color w:val="232323"/>
          <w:sz w:val="22"/>
          <w:szCs w:val="22"/>
        </w:rPr>
        <w:t>.</w:t>
      </w:r>
    </w:p>
    <w:p w14:paraId="45756447" w14:textId="552855CA" w:rsidR="00181D80" w:rsidRPr="000D03BD" w:rsidRDefault="004357B1" w:rsidP="000D03BD">
      <w:pPr>
        <w:pStyle w:val="NormalWeb"/>
        <w:shd w:val="clear" w:color="auto" w:fill="FFFFFF"/>
        <w:spacing w:line="360" w:lineRule="auto"/>
        <w:jc w:val="both"/>
        <w:rPr>
          <w:rFonts w:ascii="Arial" w:hAnsi="Arial" w:cs="Arial"/>
          <w:color w:val="232323"/>
          <w:sz w:val="22"/>
          <w:szCs w:val="22"/>
        </w:rPr>
      </w:pPr>
      <w:r w:rsidRPr="000D03BD">
        <w:rPr>
          <w:rFonts w:ascii="Arial" w:hAnsi="Arial" w:cs="Arial"/>
          <w:color w:val="232323"/>
          <w:sz w:val="22"/>
          <w:szCs w:val="22"/>
        </w:rPr>
        <w:t>In reflection of the critical incident observation during bridging, the following three elements will be considered:</w:t>
      </w:r>
      <w:r w:rsidR="00181D80" w:rsidRPr="000D03BD">
        <w:rPr>
          <w:rFonts w:ascii="Arial" w:hAnsi="Arial" w:cs="Arial"/>
          <w:color w:val="232323"/>
          <w:sz w:val="22"/>
          <w:szCs w:val="22"/>
        </w:rPr>
        <w:t xml:space="preserve"> Classroom management, ALN and Well-being </w:t>
      </w:r>
    </w:p>
    <w:p w14:paraId="160DBC24" w14:textId="77777777" w:rsidR="004357B1" w:rsidRPr="000D03BD" w:rsidRDefault="004357B1" w:rsidP="000D03BD">
      <w:pPr>
        <w:pStyle w:val="NormalWeb"/>
        <w:shd w:val="clear" w:color="auto" w:fill="FFFFFF"/>
        <w:spacing w:line="360" w:lineRule="auto"/>
        <w:jc w:val="both"/>
        <w:rPr>
          <w:rFonts w:ascii="Arial" w:hAnsi="Arial" w:cs="Arial"/>
          <w:color w:val="232323"/>
          <w:sz w:val="22"/>
          <w:szCs w:val="22"/>
        </w:rPr>
      </w:pPr>
      <w:r w:rsidRPr="000D03BD">
        <w:rPr>
          <w:rFonts w:ascii="Arial" w:hAnsi="Arial" w:cs="Arial"/>
          <w:color w:val="232323"/>
          <w:sz w:val="22"/>
          <w:szCs w:val="22"/>
        </w:rPr>
        <w:t>Classroom management</w:t>
      </w:r>
    </w:p>
    <w:p w14:paraId="44A7EA74" w14:textId="651ECC16" w:rsidR="00A179BC" w:rsidRPr="000D03BD" w:rsidRDefault="002532D1" w:rsidP="000D03BD">
      <w:pPr>
        <w:spacing w:line="360" w:lineRule="auto"/>
        <w:jc w:val="both"/>
        <w:rPr>
          <w:rFonts w:ascii="Arial" w:hAnsi="Arial" w:cs="Arial"/>
          <w:color w:val="232323"/>
          <w:sz w:val="22"/>
          <w:szCs w:val="22"/>
        </w:rPr>
      </w:pPr>
      <w:r w:rsidRPr="000D03BD">
        <w:rPr>
          <w:rFonts w:ascii="Arial" w:hAnsi="Arial" w:cs="Arial"/>
          <w:color w:val="232323"/>
          <w:sz w:val="22"/>
          <w:szCs w:val="22"/>
        </w:rPr>
        <w:t xml:space="preserve">Disruptive behaviours cannot be completely eradicated </w:t>
      </w:r>
      <w:r w:rsidR="002F6299" w:rsidRPr="000D03BD">
        <w:rPr>
          <w:rFonts w:ascii="Arial" w:hAnsi="Arial" w:cs="Arial"/>
          <w:color w:val="232323"/>
          <w:sz w:val="22"/>
          <w:szCs w:val="22"/>
        </w:rPr>
        <w:t xml:space="preserve">from </w:t>
      </w:r>
      <w:r w:rsidR="00103006" w:rsidRPr="000D03BD">
        <w:rPr>
          <w:rFonts w:ascii="Arial" w:hAnsi="Arial" w:cs="Arial"/>
          <w:color w:val="232323"/>
          <w:sz w:val="22"/>
          <w:szCs w:val="22"/>
        </w:rPr>
        <w:t>the class</w:t>
      </w:r>
      <w:r w:rsidR="002F6299" w:rsidRPr="000D03BD">
        <w:rPr>
          <w:rFonts w:ascii="Arial" w:hAnsi="Arial" w:cs="Arial"/>
          <w:color w:val="232323"/>
          <w:sz w:val="22"/>
          <w:szCs w:val="22"/>
        </w:rPr>
        <w:t xml:space="preserve">, but good classroom management helps to reduce such behaviours by a large margin. </w:t>
      </w:r>
      <w:r w:rsidR="004357B1" w:rsidRPr="000D03BD">
        <w:rPr>
          <w:rFonts w:ascii="Arial" w:hAnsi="Arial" w:cs="Arial"/>
          <w:color w:val="232323"/>
          <w:sz w:val="22"/>
          <w:szCs w:val="22"/>
        </w:rPr>
        <w:t>A teacher must adopt a classroom management that works for them the most</w:t>
      </w:r>
      <w:r w:rsidRPr="000D03BD">
        <w:rPr>
          <w:rFonts w:ascii="Arial" w:hAnsi="Arial" w:cs="Arial"/>
          <w:color w:val="232323"/>
          <w:sz w:val="22"/>
          <w:szCs w:val="22"/>
        </w:rPr>
        <w:t>.</w:t>
      </w:r>
    </w:p>
    <w:p w14:paraId="4C547D17" w14:textId="67FB92AE" w:rsidR="002532D1" w:rsidRPr="000D03BD" w:rsidRDefault="002532D1" w:rsidP="000D03BD">
      <w:pPr>
        <w:spacing w:line="360" w:lineRule="auto"/>
        <w:jc w:val="both"/>
        <w:rPr>
          <w:rFonts w:ascii="Arial" w:hAnsi="Arial" w:cs="Arial"/>
          <w:color w:val="232323"/>
          <w:sz w:val="22"/>
          <w:szCs w:val="22"/>
        </w:rPr>
      </w:pPr>
      <w:r w:rsidRPr="000D03BD">
        <w:rPr>
          <w:rFonts w:ascii="Arial" w:hAnsi="Arial" w:cs="Arial"/>
          <w:color w:val="232323"/>
          <w:sz w:val="22"/>
          <w:szCs w:val="22"/>
        </w:rPr>
        <w:t>Some basic classroom management strategies are:</w:t>
      </w:r>
    </w:p>
    <w:p w14:paraId="393711BA" w14:textId="047E6C7D" w:rsidR="00A179BC" w:rsidRPr="000D03BD" w:rsidRDefault="00A179BC" w:rsidP="000D03BD">
      <w:pPr>
        <w:pStyle w:val="ListParagraph"/>
        <w:numPr>
          <w:ilvl w:val="0"/>
          <w:numId w:val="5"/>
        </w:numPr>
        <w:spacing w:line="360" w:lineRule="auto"/>
        <w:jc w:val="both"/>
        <w:rPr>
          <w:rFonts w:ascii="Arial" w:hAnsi="Arial" w:cs="Arial"/>
          <w:color w:val="232323"/>
          <w:sz w:val="22"/>
          <w:szCs w:val="22"/>
        </w:rPr>
      </w:pPr>
      <w:r w:rsidRPr="000D03BD">
        <w:rPr>
          <w:rFonts w:ascii="Arial" w:hAnsi="Arial" w:cs="Arial"/>
          <w:color w:val="232323"/>
          <w:sz w:val="22"/>
          <w:szCs w:val="22"/>
        </w:rPr>
        <w:t>Expectations are clearly explained.</w:t>
      </w:r>
    </w:p>
    <w:p w14:paraId="241CF48C" w14:textId="194B9ACD" w:rsidR="00A179BC" w:rsidRPr="000D03BD" w:rsidRDefault="00A179BC" w:rsidP="000D03BD">
      <w:pPr>
        <w:pStyle w:val="ListParagraph"/>
        <w:numPr>
          <w:ilvl w:val="0"/>
          <w:numId w:val="5"/>
        </w:numPr>
        <w:spacing w:after="60" w:line="360" w:lineRule="auto"/>
        <w:jc w:val="both"/>
        <w:rPr>
          <w:rFonts w:ascii="Arial" w:hAnsi="Arial" w:cs="Arial"/>
          <w:color w:val="222222"/>
          <w:sz w:val="22"/>
          <w:szCs w:val="22"/>
        </w:rPr>
      </w:pPr>
      <w:r w:rsidRPr="000D03BD">
        <w:rPr>
          <w:rFonts w:ascii="Arial" w:hAnsi="Arial" w:cs="Arial"/>
          <w:color w:val="222222"/>
          <w:sz w:val="22"/>
          <w:szCs w:val="22"/>
        </w:rPr>
        <w:t>Model ideal behaviour.</w:t>
      </w:r>
    </w:p>
    <w:p w14:paraId="37CC9DA6" w14:textId="784F67BC" w:rsidR="00A179BC" w:rsidRPr="000D03BD" w:rsidRDefault="00A179BC" w:rsidP="000D03BD">
      <w:pPr>
        <w:pStyle w:val="ListParagraph"/>
        <w:numPr>
          <w:ilvl w:val="0"/>
          <w:numId w:val="5"/>
        </w:numPr>
        <w:spacing w:after="60" w:line="360" w:lineRule="auto"/>
        <w:jc w:val="both"/>
        <w:rPr>
          <w:rFonts w:ascii="Arial" w:hAnsi="Arial" w:cs="Arial"/>
          <w:color w:val="222222"/>
          <w:sz w:val="22"/>
          <w:szCs w:val="22"/>
        </w:rPr>
      </w:pPr>
      <w:r w:rsidRPr="000D03BD">
        <w:rPr>
          <w:rFonts w:ascii="Arial" w:hAnsi="Arial" w:cs="Arial"/>
          <w:color w:val="222222"/>
          <w:sz w:val="22"/>
          <w:szCs w:val="22"/>
        </w:rPr>
        <w:t>Constant scanning of the class.</w:t>
      </w:r>
    </w:p>
    <w:p w14:paraId="05DE5F00" w14:textId="1111F675" w:rsidR="00A179BC" w:rsidRPr="000D03BD" w:rsidRDefault="00A179BC" w:rsidP="000D03BD">
      <w:pPr>
        <w:pStyle w:val="ListParagraph"/>
        <w:numPr>
          <w:ilvl w:val="0"/>
          <w:numId w:val="5"/>
        </w:numPr>
        <w:spacing w:after="60" w:line="360" w:lineRule="auto"/>
        <w:jc w:val="both"/>
        <w:rPr>
          <w:rFonts w:ascii="Arial" w:hAnsi="Arial" w:cs="Arial"/>
          <w:color w:val="222222"/>
          <w:sz w:val="22"/>
          <w:szCs w:val="22"/>
        </w:rPr>
      </w:pPr>
      <w:r w:rsidRPr="000D03BD">
        <w:rPr>
          <w:rFonts w:ascii="Arial" w:hAnsi="Arial" w:cs="Arial"/>
          <w:color w:val="222222"/>
          <w:sz w:val="22"/>
          <w:szCs w:val="22"/>
        </w:rPr>
        <w:t>Allow the pupils to help create guidelines.</w:t>
      </w:r>
    </w:p>
    <w:p w14:paraId="7928B0AE" w14:textId="3A3C4954" w:rsidR="00A179BC" w:rsidRPr="000D03BD" w:rsidRDefault="00A179BC" w:rsidP="000D03BD">
      <w:pPr>
        <w:pStyle w:val="ListParagraph"/>
        <w:numPr>
          <w:ilvl w:val="0"/>
          <w:numId w:val="5"/>
        </w:numPr>
        <w:spacing w:after="60" w:line="360" w:lineRule="auto"/>
        <w:jc w:val="both"/>
        <w:rPr>
          <w:rFonts w:ascii="Arial" w:hAnsi="Arial" w:cs="Arial"/>
          <w:color w:val="222222"/>
          <w:sz w:val="22"/>
          <w:szCs w:val="22"/>
        </w:rPr>
      </w:pPr>
      <w:r w:rsidRPr="000D03BD">
        <w:rPr>
          <w:rFonts w:ascii="Arial" w:hAnsi="Arial" w:cs="Arial"/>
          <w:color w:val="222222"/>
          <w:sz w:val="22"/>
          <w:szCs w:val="22"/>
        </w:rPr>
        <w:lastRenderedPageBreak/>
        <w:t>Offer reward/praise</w:t>
      </w:r>
    </w:p>
    <w:p w14:paraId="35D5F727" w14:textId="749D4E73" w:rsidR="00A179BC" w:rsidRPr="000D03BD" w:rsidRDefault="00A179BC" w:rsidP="000D03BD">
      <w:pPr>
        <w:pStyle w:val="ListParagraph"/>
        <w:numPr>
          <w:ilvl w:val="0"/>
          <w:numId w:val="5"/>
        </w:numPr>
        <w:spacing w:after="60" w:line="360" w:lineRule="auto"/>
        <w:jc w:val="both"/>
        <w:rPr>
          <w:rFonts w:ascii="Arial" w:hAnsi="Arial" w:cs="Arial"/>
          <w:color w:val="222222"/>
          <w:sz w:val="22"/>
          <w:szCs w:val="22"/>
        </w:rPr>
      </w:pPr>
      <w:r w:rsidRPr="000D03BD">
        <w:rPr>
          <w:rFonts w:ascii="Arial" w:hAnsi="Arial" w:cs="Arial"/>
          <w:color w:val="222222"/>
          <w:sz w:val="22"/>
          <w:szCs w:val="22"/>
        </w:rPr>
        <w:t>Maintain eye contact</w:t>
      </w:r>
    </w:p>
    <w:p w14:paraId="51D797E6" w14:textId="012D7189" w:rsidR="00A179BC" w:rsidRPr="000D03BD" w:rsidRDefault="00A179BC" w:rsidP="000D03BD">
      <w:pPr>
        <w:pStyle w:val="ListParagraph"/>
        <w:numPr>
          <w:ilvl w:val="0"/>
          <w:numId w:val="5"/>
        </w:numPr>
        <w:spacing w:after="60" w:line="360" w:lineRule="auto"/>
        <w:jc w:val="both"/>
        <w:rPr>
          <w:rFonts w:ascii="Arial" w:hAnsi="Arial" w:cs="Arial"/>
          <w:color w:val="222222"/>
          <w:sz w:val="22"/>
          <w:szCs w:val="22"/>
        </w:rPr>
      </w:pPr>
      <w:r w:rsidRPr="000D03BD">
        <w:rPr>
          <w:rFonts w:ascii="Arial" w:hAnsi="Arial" w:cs="Arial"/>
          <w:color w:val="222222"/>
          <w:sz w:val="22"/>
          <w:szCs w:val="22"/>
        </w:rPr>
        <w:t xml:space="preserve">Use </w:t>
      </w:r>
      <w:r w:rsidR="00103006" w:rsidRPr="000D03BD">
        <w:rPr>
          <w:rFonts w:ascii="Arial" w:hAnsi="Arial" w:cs="Arial"/>
          <w:color w:val="222222"/>
          <w:sz w:val="22"/>
          <w:szCs w:val="22"/>
        </w:rPr>
        <w:t xml:space="preserve">of </w:t>
      </w:r>
      <w:r w:rsidRPr="000D03BD">
        <w:rPr>
          <w:rFonts w:ascii="Arial" w:hAnsi="Arial" w:cs="Arial"/>
          <w:color w:val="222222"/>
          <w:sz w:val="22"/>
          <w:szCs w:val="22"/>
        </w:rPr>
        <w:t>names to catch them off guard</w:t>
      </w:r>
    </w:p>
    <w:p w14:paraId="799E8E4E" w14:textId="1FF22A6C" w:rsidR="00A179BC" w:rsidRPr="000D03BD" w:rsidRDefault="00A179BC" w:rsidP="000D03BD">
      <w:pPr>
        <w:pStyle w:val="ListParagraph"/>
        <w:numPr>
          <w:ilvl w:val="0"/>
          <w:numId w:val="5"/>
        </w:numPr>
        <w:spacing w:after="60" w:line="360" w:lineRule="auto"/>
        <w:jc w:val="both"/>
        <w:rPr>
          <w:rFonts w:ascii="Arial" w:hAnsi="Arial" w:cs="Arial"/>
          <w:color w:val="222222"/>
          <w:sz w:val="22"/>
          <w:szCs w:val="22"/>
        </w:rPr>
      </w:pPr>
      <w:r w:rsidRPr="000D03BD">
        <w:rPr>
          <w:rFonts w:ascii="Arial" w:hAnsi="Arial" w:cs="Arial"/>
          <w:color w:val="222222"/>
          <w:sz w:val="22"/>
          <w:szCs w:val="22"/>
        </w:rPr>
        <w:t>Encourage creativity</w:t>
      </w:r>
    </w:p>
    <w:p w14:paraId="2550CA5A" w14:textId="110C6AF8" w:rsidR="002532D1" w:rsidRPr="000D03BD" w:rsidRDefault="00103006" w:rsidP="000D03BD">
      <w:pPr>
        <w:pStyle w:val="ListParagraph"/>
        <w:numPr>
          <w:ilvl w:val="0"/>
          <w:numId w:val="5"/>
        </w:numPr>
        <w:spacing w:after="60" w:line="360" w:lineRule="auto"/>
        <w:jc w:val="both"/>
        <w:rPr>
          <w:rFonts w:ascii="Arial" w:hAnsi="Arial" w:cs="Arial"/>
          <w:color w:val="222222"/>
          <w:sz w:val="22"/>
          <w:szCs w:val="22"/>
        </w:rPr>
      </w:pPr>
      <w:r w:rsidRPr="000D03BD">
        <w:rPr>
          <w:rFonts w:ascii="Arial" w:hAnsi="Arial" w:cs="Arial"/>
          <w:color w:val="222222"/>
          <w:sz w:val="22"/>
          <w:szCs w:val="22"/>
        </w:rPr>
        <w:t>Motivate self-esteem</w:t>
      </w:r>
    </w:p>
    <w:p w14:paraId="24706C3C" w14:textId="0FF8552C" w:rsidR="00103006" w:rsidRPr="000D03BD" w:rsidRDefault="00103006" w:rsidP="000D03BD">
      <w:pPr>
        <w:pStyle w:val="ListParagraph"/>
        <w:numPr>
          <w:ilvl w:val="0"/>
          <w:numId w:val="5"/>
        </w:numPr>
        <w:spacing w:after="60" w:line="360" w:lineRule="auto"/>
        <w:jc w:val="both"/>
        <w:rPr>
          <w:rFonts w:ascii="Arial" w:hAnsi="Arial" w:cs="Arial"/>
          <w:color w:val="222222"/>
          <w:sz w:val="22"/>
          <w:szCs w:val="22"/>
        </w:rPr>
      </w:pPr>
      <w:r w:rsidRPr="000D03BD">
        <w:rPr>
          <w:rFonts w:ascii="Arial" w:hAnsi="Arial" w:cs="Arial"/>
          <w:color w:val="222222"/>
          <w:sz w:val="22"/>
          <w:szCs w:val="22"/>
        </w:rPr>
        <w:t>Varied tone of voice - friendly but firm</w:t>
      </w:r>
      <w:r w:rsidR="00F248D5" w:rsidRPr="000D03BD">
        <w:rPr>
          <w:rFonts w:ascii="Arial" w:hAnsi="Arial" w:cs="Arial"/>
          <w:color w:val="222222"/>
          <w:sz w:val="22"/>
          <w:szCs w:val="22"/>
        </w:rPr>
        <w:t>. etc</w:t>
      </w:r>
    </w:p>
    <w:p w14:paraId="4628A886" w14:textId="6E80524B" w:rsidR="00103006" w:rsidRPr="000D03BD" w:rsidRDefault="00103006" w:rsidP="000D03BD">
      <w:pPr>
        <w:pStyle w:val="ListParagraph"/>
        <w:spacing w:after="60" w:line="360" w:lineRule="auto"/>
        <w:jc w:val="both"/>
        <w:rPr>
          <w:rFonts w:ascii="Arial" w:hAnsi="Arial" w:cs="Arial"/>
          <w:color w:val="222222"/>
          <w:sz w:val="22"/>
          <w:szCs w:val="22"/>
        </w:rPr>
      </w:pPr>
    </w:p>
    <w:p w14:paraId="7238379E" w14:textId="28CC5C4C" w:rsidR="004357B1" w:rsidRPr="000D03BD" w:rsidRDefault="000F5EA5" w:rsidP="000D03BD">
      <w:pPr>
        <w:pStyle w:val="NormalWeb"/>
        <w:shd w:val="clear" w:color="auto" w:fill="FFFFFF"/>
        <w:tabs>
          <w:tab w:val="left" w:pos="2658"/>
        </w:tabs>
        <w:spacing w:line="360" w:lineRule="auto"/>
        <w:jc w:val="both"/>
        <w:rPr>
          <w:rFonts w:ascii="Arial" w:hAnsi="Arial" w:cs="Arial"/>
          <w:color w:val="232323"/>
          <w:sz w:val="22"/>
          <w:szCs w:val="22"/>
        </w:rPr>
      </w:pPr>
      <w:r w:rsidRPr="000D03BD">
        <w:rPr>
          <w:rFonts w:ascii="Arial" w:hAnsi="Arial" w:cs="Arial"/>
          <w:color w:val="232323"/>
          <w:sz w:val="22"/>
          <w:szCs w:val="22"/>
        </w:rPr>
        <w:t>ALN – Additional Learning Needs formally known as SEN</w:t>
      </w:r>
    </w:p>
    <w:p w14:paraId="47E1F787" w14:textId="56061F43" w:rsidR="00252088" w:rsidRPr="000D03BD" w:rsidRDefault="000F5EA5" w:rsidP="000D03BD">
      <w:pPr>
        <w:pStyle w:val="NormalWeb"/>
        <w:spacing w:before="0" w:beforeAutospacing="0" w:line="360" w:lineRule="auto"/>
        <w:jc w:val="both"/>
        <w:rPr>
          <w:rStyle w:val="Strong"/>
          <w:rFonts w:ascii="Arial" w:eastAsiaTheme="majorEastAsia" w:hAnsi="Arial" w:cs="Arial"/>
          <w:b w:val="0"/>
          <w:bCs w:val="0"/>
          <w:color w:val="000000"/>
          <w:sz w:val="22"/>
          <w:szCs w:val="22"/>
        </w:rPr>
      </w:pPr>
      <w:r w:rsidRPr="000D03BD">
        <w:rPr>
          <w:rStyle w:val="Strong"/>
          <w:rFonts w:ascii="Arial" w:eastAsiaTheme="majorEastAsia" w:hAnsi="Arial" w:cs="Arial"/>
          <w:b w:val="0"/>
          <w:bCs w:val="0"/>
          <w:color w:val="000000"/>
          <w:sz w:val="22"/>
          <w:szCs w:val="22"/>
        </w:rPr>
        <w:t xml:space="preserve">ALN is used to describe children and or young adults who have learning difficulties. It includes children with physical or sensory needs who finds it </w:t>
      </w:r>
      <w:r w:rsidR="00252088" w:rsidRPr="000D03BD">
        <w:rPr>
          <w:rStyle w:val="Strong"/>
          <w:rFonts w:ascii="Arial" w:eastAsiaTheme="majorEastAsia" w:hAnsi="Arial" w:cs="Arial"/>
          <w:b w:val="0"/>
          <w:bCs w:val="0"/>
          <w:color w:val="000000"/>
          <w:sz w:val="22"/>
          <w:szCs w:val="22"/>
        </w:rPr>
        <w:t>hard to learn like children of the same age bracket, children with SEN and young adults of up to 25 years of age with LDD (Learning Difficulties and Disability.)</w:t>
      </w:r>
    </w:p>
    <w:p w14:paraId="165B596D" w14:textId="6C4F1902" w:rsidR="000F5EA5" w:rsidRPr="000D03BD" w:rsidRDefault="00252088" w:rsidP="000D03BD">
      <w:pPr>
        <w:pStyle w:val="NormalWeb"/>
        <w:spacing w:before="0" w:beforeAutospacing="0" w:line="360" w:lineRule="auto"/>
        <w:jc w:val="both"/>
        <w:rPr>
          <w:rStyle w:val="Strong"/>
          <w:rFonts w:ascii="Arial" w:eastAsiaTheme="majorEastAsia" w:hAnsi="Arial" w:cs="Arial"/>
          <w:b w:val="0"/>
          <w:bCs w:val="0"/>
          <w:color w:val="000000"/>
          <w:sz w:val="22"/>
          <w:szCs w:val="22"/>
        </w:rPr>
      </w:pPr>
      <w:r w:rsidRPr="000D03BD">
        <w:rPr>
          <w:rStyle w:val="Strong"/>
          <w:rFonts w:ascii="Arial" w:eastAsiaTheme="majorEastAsia" w:hAnsi="Arial" w:cs="Arial"/>
          <w:b w:val="0"/>
          <w:bCs w:val="0"/>
          <w:color w:val="000000"/>
          <w:sz w:val="22"/>
          <w:szCs w:val="22"/>
        </w:rPr>
        <w:t>Apart from children with physical impair</w:t>
      </w:r>
      <w:r w:rsidR="000B5CC8" w:rsidRPr="000D03BD">
        <w:rPr>
          <w:rStyle w:val="Strong"/>
          <w:rFonts w:ascii="Arial" w:eastAsiaTheme="majorEastAsia" w:hAnsi="Arial" w:cs="Arial"/>
          <w:b w:val="0"/>
          <w:bCs w:val="0"/>
          <w:color w:val="000000"/>
          <w:sz w:val="22"/>
          <w:szCs w:val="22"/>
        </w:rPr>
        <w:t>ment, there are children with other types of ALN which are not visible</w:t>
      </w:r>
      <w:r w:rsidR="001703F9" w:rsidRPr="000D03BD">
        <w:rPr>
          <w:rStyle w:val="Strong"/>
          <w:rFonts w:ascii="Arial" w:eastAsiaTheme="majorEastAsia" w:hAnsi="Arial" w:cs="Arial"/>
          <w:b w:val="0"/>
          <w:bCs w:val="0"/>
          <w:color w:val="000000"/>
          <w:sz w:val="22"/>
          <w:szCs w:val="22"/>
        </w:rPr>
        <w:t>. F</w:t>
      </w:r>
      <w:r w:rsidR="000B5CC8" w:rsidRPr="000D03BD">
        <w:rPr>
          <w:rStyle w:val="Strong"/>
          <w:rFonts w:ascii="Arial" w:eastAsiaTheme="majorEastAsia" w:hAnsi="Arial" w:cs="Arial"/>
          <w:b w:val="0"/>
          <w:bCs w:val="0"/>
          <w:color w:val="000000"/>
          <w:sz w:val="22"/>
          <w:szCs w:val="22"/>
        </w:rPr>
        <w:t>or example, children with Dyslexia, ADHD, ADD to mention but few, these may be a challenge for a teacher</w:t>
      </w:r>
      <w:r w:rsidR="001703F9" w:rsidRPr="000D03BD">
        <w:rPr>
          <w:rStyle w:val="Strong"/>
          <w:rFonts w:ascii="Arial" w:eastAsiaTheme="majorEastAsia" w:hAnsi="Arial" w:cs="Arial"/>
          <w:b w:val="0"/>
          <w:bCs w:val="0"/>
          <w:color w:val="000000"/>
          <w:sz w:val="22"/>
          <w:szCs w:val="22"/>
        </w:rPr>
        <w:t>s</w:t>
      </w:r>
      <w:r w:rsidR="000B5CC8" w:rsidRPr="000D03BD">
        <w:rPr>
          <w:rStyle w:val="Strong"/>
          <w:rFonts w:ascii="Arial" w:eastAsiaTheme="majorEastAsia" w:hAnsi="Arial" w:cs="Arial"/>
          <w:b w:val="0"/>
          <w:bCs w:val="0"/>
          <w:color w:val="000000"/>
          <w:sz w:val="22"/>
          <w:szCs w:val="22"/>
        </w:rPr>
        <w:t xml:space="preserve"> to be able  to recognise the symptoms in </w:t>
      </w:r>
      <w:r w:rsidR="001703F9" w:rsidRPr="000D03BD">
        <w:rPr>
          <w:rStyle w:val="Strong"/>
          <w:rFonts w:ascii="Arial" w:eastAsiaTheme="majorEastAsia" w:hAnsi="Arial" w:cs="Arial"/>
          <w:b w:val="0"/>
          <w:bCs w:val="0"/>
          <w:color w:val="000000"/>
          <w:sz w:val="22"/>
          <w:szCs w:val="22"/>
        </w:rPr>
        <w:t xml:space="preserve">the </w:t>
      </w:r>
      <w:r w:rsidR="000B5CC8" w:rsidRPr="000D03BD">
        <w:rPr>
          <w:rStyle w:val="Strong"/>
          <w:rFonts w:ascii="Arial" w:eastAsiaTheme="majorEastAsia" w:hAnsi="Arial" w:cs="Arial"/>
          <w:b w:val="0"/>
          <w:bCs w:val="0"/>
          <w:color w:val="000000"/>
          <w:sz w:val="22"/>
          <w:szCs w:val="22"/>
        </w:rPr>
        <w:t>class</w:t>
      </w:r>
      <w:r w:rsidR="005836C7" w:rsidRPr="000D03BD">
        <w:rPr>
          <w:rStyle w:val="Strong"/>
          <w:rFonts w:ascii="Arial" w:eastAsiaTheme="majorEastAsia" w:hAnsi="Arial" w:cs="Arial"/>
          <w:b w:val="0"/>
          <w:bCs w:val="0"/>
          <w:color w:val="000000"/>
          <w:sz w:val="22"/>
          <w:szCs w:val="22"/>
        </w:rPr>
        <w:t xml:space="preserve">, but once discovered, there are provisions in schools where teaching assistants (TA) are assigned to </w:t>
      </w:r>
      <w:r w:rsidR="00181D80" w:rsidRPr="000D03BD">
        <w:rPr>
          <w:rStyle w:val="Strong"/>
          <w:rFonts w:ascii="Arial" w:eastAsiaTheme="majorEastAsia" w:hAnsi="Arial" w:cs="Arial"/>
          <w:b w:val="0"/>
          <w:bCs w:val="0"/>
          <w:color w:val="000000"/>
          <w:sz w:val="22"/>
          <w:szCs w:val="22"/>
        </w:rPr>
        <w:t>support</w:t>
      </w:r>
      <w:r w:rsidR="005836C7" w:rsidRPr="000D03BD">
        <w:rPr>
          <w:rStyle w:val="Strong"/>
          <w:rFonts w:ascii="Arial" w:eastAsiaTheme="majorEastAsia" w:hAnsi="Arial" w:cs="Arial"/>
          <w:b w:val="0"/>
          <w:bCs w:val="0"/>
          <w:color w:val="000000"/>
          <w:sz w:val="22"/>
          <w:szCs w:val="22"/>
        </w:rPr>
        <w:t xml:space="preserve"> the children</w:t>
      </w:r>
      <w:r w:rsidR="00181D80" w:rsidRPr="000D03BD">
        <w:rPr>
          <w:rStyle w:val="Strong"/>
          <w:rFonts w:ascii="Arial" w:eastAsiaTheme="majorEastAsia" w:hAnsi="Arial" w:cs="Arial"/>
          <w:b w:val="0"/>
          <w:bCs w:val="0"/>
          <w:color w:val="000000"/>
          <w:sz w:val="22"/>
          <w:szCs w:val="22"/>
        </w:rPr>
        <w:t xml:space="preserve">, in areas such as School </w:t>
      </w:r>
      <w:r w:rsidR="001B456D" w:rsidRPr="000D03BD">
        <w:rPr>
          <w:rStyle w:val="Strong"/>
          <w:rFonts w:ascii="Arial" w:eastAsiaTheme="majorEastAsia" w:hAnsi="Arial" w:cs="Arial"/>
          <w:b w:val="0"/>
          <w:bCs w:val="0"/>
          <w:color w:val="000000"/>
          <w:sz w:val="22"/>
          <w:szCs w:val="22"/>
        </w:rPr>
        <w:t>work (taking notes), helping the children socialise (making friends), helping hem express themselves etc.</w:t>
      </w:r>
    </w:p>
    <w:p w14:paraId="317F4502" w14:textId="46A3B077" w:rsidR="001B456D" w:rsidRPr="000D03BD" w:rsidRDefault="001B456D" w:rsidP="000D03BD">
      <w:pPr>
        <w:pStyle w:val="NormalWeb"/>
        <w:spacing w:before="0" w:beforeAutospacing="0" w:line="360" w:lineRule="auto"/>
        <w:jc w:val="both"/>
        <w:rPr>
          <w:rStyle w:val="Strong"/>
          <w:rFonts w:ascii="Arial" w:eastAsiaTheme="majorEastAsia" w:hAnsi="Arial" w:cs="Arial"/>
          <w:b w:val="0"/>
          <w:bCs w:val="0"/>
          <w:color w:val="000000"/>
          <w:sz w:val="22"/>
          <w:szCs w:val="22"/>
        </w:rPr>
      </w:pPr>
      <w:r w:rsidRPr="000D03BD">
        <w:rPr>
          <w:rStyle w:val="Strong"/>
          <w:rFonts w:ascii="Arial" w:eastAsiaTheme="majorEastAsia" w:hAnsi="Arial" w:cs="Arial"/>
          <w:b w:val="0"/>
          <w:bCs w:val="0"/>
          <w:color w:val="000000"/>
          <w:sz w:val="22"/>
          <w:szCs w:val="22"/>
        </w:rPr>
        <w:t>Well-being of children</w:t>
      </w:r>
    </w:p>
    <w:p w14:paraId="10B5A5D1" w14:textId="76FED4BA" w:rsidR="00DF63BA" w:rsidRPr="000D03BD" w:rsidRDefault="00DF63BA" w:rsidP="000D03BD">
      <w:pPr>
        <w:spacing w:line="360" w:lineRule="auto"/>
        <w:jc w:val="both"/>
        <w:rPr>
          <w:rFonts w:ascii="Arial" w:hAnsi="Arial" w:cs="Arial"/>
          <w:color w:val="222222"/>
          <w:sz w:val="22"/>
          <w:szCs w:val="22"/>
          <w:shd w:val="clear" w:color="auto" w:fill="FFFFFF"/>
        </w:rPr>
      </w:pPr>
      <w:r w:rsidRPr="000D03BD">
        <w:rPr>
          <w:rFonts w:ascii="Arial" w:hAnsi="Arial" w:cs="Arial"/>
          <w:color w:val="222222"/>
          <w:sz w:val="22"/>
          <w:szCs w:val="22"/>
          <w:shd w:val="clear" w:color="auto" w:fill="FFFFFF"/>
        </w:rPr>
        <w:t>This is recognised as the quality of life that is made available for the children and young adult. It consists of understanding and attending to the needs of a child, youth and caregiver. It covers the</w:t>
      </w:r>
      <w:r w:rsidR="00EF4303" w:rsidRPr="000D03BD">
        <w:rPr>
          <w:rFonts w:ascii="Arial" w:hAnsi="Arial" w:cs="Arial"/>
          <w:color w:val="222222"/>
          <w:sz w:val="22"/>
          <w:szCs w:val="22"/>
          <w:shd w:val="clear" w:color="auto" w:fill="FFFFFF"/>
        </w:rPr>
        <w:t xml:space="preserve"> social, behavioural and cognitive aspects</w:t>
      </w:r>
      <w:r w:rsidRPr="000D03BD">
        <w:rPr>
          <w:rFonts w:ascii="Arial" w:hAnsi="Arial" w:cs="Arial"/>
          <w:color w:val="222222"/>
          <w:sz w:val="22"/>
          <w:szCs w:val="22"/>
          <w:shd w:val="clear" w:color="auto" w:fill="FFFFFF"/>
        </w:rPr>
        <w:t xml:space="preserve"> </w:t>
      </w:r>
      <w:r w:rsidR="00EF4303" w:rsidRPr="000D03BD">
        <w:rPr>
          <w:rFonts w:ascii="Arial" w:hAnsi="Arial" w:cs="Arial"/>
          <w:color w:val="222222"/>
          <w:sz w:val="22"/>
          <w:szCs w:val="22"/>
          <w:shd w:val="clear" w:color="auto" w:fill="FFFFFF"/>
        </w:rPr>
        <w:t>of a child and is expected to cover every part of the welfare services for a child</w:t>
      </w:r>
      <w:r w:rsidR="00FC1E83" w:rsidRPr="000D03BD">
        <w:rPr>
          <w:rFonts w:ascii="Arial" w:hAnsi="Arial" w:cs="Arial"/>
          <w:color w:val="222222"/>
          <w:sz w:val="22"/>
          <w:szCs w:val="22"/>
          <w:shd w:val="clear" w:color="auto" w:fill="FFFFFF"/>
        </w:rPr>
        <w:t>.</w:t>
      </w:r>
    </w:p>
    <w:p w14:paraId="0B75137C" w14:textId="6FA6A67D" w:rsidR="008C1DE5" w:rsidRPr="000D03BD" w:rsidRDefault="00FC1E83" w:rsidP="000D03BD">
      <w:pPr>
        <w:pStyle w:val="NormalWeb"/>
        <w:spacing w:line="360" w:lineRule="auto"/>
        <w:jc w:val="both"/>
        <w:rPr>
          <w:rFonts w:ascii="Arial" w:hAnsi="Arial" w:cs="Arial"/>
          <w:sz w:val="22"/>
          <w:szCs w:val="22"/>
        </w:rPr>
      </w:pPr>
      <w:r w:rsidRPr="000D03BD">
        <w:rPr>
          <w:rFonts w:ascii="Arial" w:hAnsi="Arial" w:cs="Arial"/>
          <w:color w:val="222222"/>
          <w:sz w:val="22"/>
          <w:szCs w:val="22"/>
          <w:shd w:val="clear" w:color="auto" w:fill="FFFFFF"/>
        </w:rPr>
        <w:t>When children have are well taking care of, like every other person, they are instinctively anxious and are ready to explore life and grow in attitude, skills and knowledge at the slightest chance they have</w:t>
      </w:r>
      <w:r w:rsidR="008C1DE5" w:rsidRPr="000D03BD">
        <w:rPr>
          <w:rFonts w:ascii="Arial" w:hAnsi="Arial" w:cs="Arial"/>
          <w:color w:val="222222"/>
          <w:sz w:val="22"/>
          <w:szCs w:val="22"/>
          <w:shd w:val="clear" w:color="auto" w:fill="FFFFFF"/>
        </w:rPr>
        <w:t xml:space="preserve">, in other words, </w:t>
      </w:r>
      <w:r w:rsidR="008C1DE5" w:rsidRPr="000D03BD">
        <w:rPr>
          <w:rFonts w:ascii="Arial" w:hAnsi="Arial" w:cs="Arial"/>
          <w:sz w:val="22"/>
          <w:szCs w:val="22"/>
        </w:rPr>
        <w:t>Children develop well when their needs are met such as emotional, physical and spiritual needs.</w:t>
      </w:r>
    </w:p>
    <w:p w14:paraId="2933D2FE" w14:textId="6BA1477B" w:rsidR="00FC1E83" w:rsidRPr="000D03BD" w:rsidRDefault="00FC1E83" w:rsidP="000D03BD">
      <w:pPr>
        <w:spacing w:line="360" w:lineRule="auto"/>
        <w:jc w:val="both"/>
        <w:rPr>
          <w:rStyle w:val="Strong"/>
          <w:rFonts w:ascii="Arial" w:eastAsiaTheme="majorEastAsia" w:hAnsi="Arial" w:cs="Arial"/>
          <w:b w:val="0"/>
          <w:bCs w:val="0"/>
          <w:color w:val="000000"/>
          <w:sz w:val="22"/>
          <w:szCs w:val="22"/>
        </w:rPr>
      </w:pPr>
    </w:p>
    <w:p w14:paraId="528B5F4F" w14:textId="09AC1A13" w:rsidR="00DF63BA" w:rsidRDefault="00DF63BA" w:rsidP="000D03BD">
      <w:pPr>
        <w:pStyle w:val="NormalWeb"/>
        <w:spacing w:before="0" w:beforeAutospacing="0" w:line="360" w:lineRule="auto"/>
        <w:jc w:val="both"/>
        <w:rPr>
          <w:rStyle w:val="Strong"/>
          <w:rFonts w:ascii="Arial" w:eastAsiaTheme="majorEastAsia" w:hAnsi="Arial" w:cs="Arial"/>
          <w:b w:val="0"/>
          <w:bCs w:val="0"/>
          <w:color w:val="000000"/>
          <w:sz w:val="22"/>
          <w:szCs w:val="22"/>
        </w:rPr>
      </w:pPr>
    </w:p>
    <w:p w14:paraId="2A70EE45" w14:textId="77777777" w:rsidR="000D03BD" w:rsidRPr="000D03BD" w:rsidRDefault="000D03BD" w:rsidP="000D03BD">
      <w:pPr>
        <w:pStyle w:val="NormalWeb"/>
        <w:spacing w:before="0" w:beforeAutospacing="0" w:line="360" w:lineRule="auto"/>
        <w:jc w:val="both"/>
        <w:rPr>
          <w:rStyle w:val="Strong"/>
          <w:rFonts w:ascii="Arial" w:eastAsiaTheme="majorEastAsia" w:hAnsi="Arial" w:cs="Arial"/>
          <w:b w:val="0"/>
          <w:bCs w:val="0"/>
          <w:color w:val="000000"/>
          <w:sz w:val="22"/>
          <w:szCs w:val="22"/>
        </w:rPr>
      </w:pPr>
    </w:p>
    <w:p w14:paraId="082E409A" w14:textId="039138E8" w:rsidR="00B41B54" w:rsidRPr="000D03BD" w:rsidRDefault="00ED2C0E" w:rsidP="000D03BD">
      <w:pPr>
        <w:shd w:val="clear" w:color="auto" w:fill="FFFFFF"/>
        <w:spacing w:before="100" w:beforeAutospacing="1" w:after="100" w:afterAutospacing="1" w:line="360" w:lineRule="auto"/>
        <w:jc w:val="both"/>
        <w:rPr>
          <w:rFonts w:ascii="Arial" w:hAnsi="Arial" w:cs="Arial"/>
          <w:sz w:val="28"/>
          <w:szCs w:val="28"/>
        </w:rPr>
      </w:pPr>
      <w:r w:rsidRPr="000D03BD">
        <w:rPr>
          <w:rFonts w:ascii="Arial" w:hAnsi="Arial" w:cs="Arial"/>
          <w:color w:val="232323"/>
          <w:sz w:val="28"/>
          <w:szCs w:val="28"/>
        </w:rPr>
        <w:lastRenderedPageBreak/>
        <w:t>REFLECTION / EVALUATION &amp; NEXT STEPS</w:t>
      </w:r>
    </w:p>
    <w:p w14:paraId="27214B62" w14:textId="4203A732" w:rsidR="00B41B54" w:rsidRPr="000D03BD" w:rsidRDefault="00E30F1F" w:rsidP="000D03BD">
      <w:pPr>
        <w:shd w:val="clear" w:color="auto" w:fill="FFFFFF"/>
        <w:spacing w:before="100" w:beforeAutospacing="1" w:after="100" w:afterAutospacing="1" w:line="360" w:lineRule="auto"/>
        <w:jc w:val="both"/>
        <w:rPr>
          <w:rFonts w:ascii="Arial" w:hAnsi="Arial" w:cs="Arial"/>
          <w:sz w:val="22"/>
          <w:szCs w:val="22"/>
        </w:rPr>
      </w:pPr>
      <w:r w:rsidRPr="000D03BD">
        <w:rPr>
          <w:rFonts w:ascii="Arial" w:hAnsi="Arial" w:cs="Arial"/>
          <w:sz w:val="22"/>
          <w:szCs w:val="22"/>
        </w:rPr>
        <w:t xml:space="preserve">According to (Richards and Farrell, 2010, p. 120), </w:t>
      </w:r>
      <w:r w:rsidRPr="000D03BD">
        <w:rPr>
          <w:rFonts w:ascii="Arial" w:hAnsi="Arial" w:cs="Arial"/>
          <w:color w:val="232323"/>
          <w:sz w:val="22"/>
          <w:szCs w:val="22"/>
        </w:rPr>
        <w:t xml:space="preserve">when teachers document and create reports of critical incidents, they normally do this by thinking back and reflecting on the critical </w:t>
      </w:r>
      <w:r w:rsidR="00566DF8" w:rsidRPr="000D03BD">
        <w:rPr>
          <w:rFonts w:ascii="Arial" w:hAnsi="Arial" w:cs="Arial"/>
          <w:color w:val="232323"/>
          <w:sz w:val="22"/>
          <w:szCs w:val="22"/>
        </w:rPr>
        <w:t>incident and</w:t>
      </w:r>
      <w:r w:rsidRPr="000D03BD">
        <w:rPr>
          <w:rFonts w:ascii="Arial" w:hAnsi="Arial" w:cs="Arial"/>
          <w:color w:val="232323"/>
          <w:sz w:val="22"/>
          <w:szCs w:val="22"/>
        </w:rPr>
        <w:t xml:space="preserve"> try to answer questions such as: what made the incident important</w:t>
      </w:r>
      <w:r w:rsidR="00566DF8" w:rsidRPr="000D03BD">
        <w:rPr>
          <w:rFonts w:ascii="Arial" w:hAnsi="Arial" w:cs="Arial"/>
          <w:color w:val="232323"/>
          <w:sz w:val="22"/>
          <w:szCs w:val="22"/>
        </w:rPr>
        <w:t xml:space="preserve">; </w:t>
      </w:r>
      <w:r w:rsidR="00D00A85" w:rsidRPr="000D03BD">
        <w:rPr>
          <w:rFonts w:ascii="Arial" w:hAnsi="Arial" w:cs="Arial"/>
          <w:color w:val="232323"/>
          <w:sz w:val="22"/>
          <w:szCs w:val="22"/>
        </w:rPr>
        <w:t>w</w:t>
      </w:r>
      <w:r w:rsidR="00566DF8" w:rsidRPr="000D03BD">
        <w:rPr>
          <w:rFonts w:ascii="Arial" w:hAnsi="Arial" w:cs="Arial"/>
          <w:color w:val="232323"/>
          <w:sz w:val="22"/>
          <w:szCs w:val="22"/>
        </w:rPr>
        <w:t>hat occurred just before the event; what occurred immediately after the event; the teachers reaction when the event happened; the teachers understanding or analysis of the event; what the teacher thinks about their teaching as related to the event; what the teacher may want to do differently to improve the situation or avoid re</w:t>
      </w:r>
      <w:r w:rsidR="00443DAA" w:rsidRPr="000D03BD">
        <w:rPr>
          <w:rFonts w:ascii="Arial" w:hAnsi="Arial" w:cs="Arial"/>
          <w:color w:val="232323"/>
          <w:sz w:val="22"/>
          <w:szCs w:val="22"/>
        </w:rPr>
        <w:t>-</w:t>
      </w:r>
      <w:r w:rsidR="00566DF8" w:rsidRPr="000D03BD">
        <w:rPr>
          <w:rFonts w:ascii="Arial" w:hAnsi="Arial" w:cs="Arial"/>
          <w:color w:val="232323"/>
          <w:sz w:val="22"/>
          <w:szCs w:val="22"/>
        </w:rPr>
        <w:t>occurrence</w:t>
      </w:r>
      <w:r w:rsidR="00443DAA" w:rsidRPr="000D03BD">
        <w:rPr>
          <w:rFonts w:ascii="Arial" w:hAnsi="Arial" w:cs="Arial"/>
          <w:color w:val="232323"/>
          <w:sz w:val="22"/>
          <w:szCs w:val="22"/>
        </w:rPr>
        <w:t>.</w:t>
      </w:r>
    </w:p>
    <w:p w14:paraId="2D7986CC" w14:textId="178A13AB" w:rsidR="00443DAA" w:rsidRPr="000D03BD" w:rsidRDefault="007407FC" w:rsidP="000D03BD">
      <w:pPr>
        <w:shd w:val="clear" w:color="auto" w:fill="FFFFFF"/>
        <w:spacing w:before="100" w:beforeAutospacing="1" w:after="100" w:afterAutospacing="1" w:line="360" w:lineRule="auto"/>
        <w:jc w:val="both"/>
        <w:rPr>
          <w:rFonts w:ascii="Arial" w:hAnsi="Arial" w:cs="Arial"/>
          <w:sz w:val="22"/>
          <w:szCs w:val="22"/>
        </w:rPr>
      </w:pPr>
      <w:r w:rsidRPr="000D03BD">
        <w:rPr>
          <w:rFonts w:ascii="Arial" w:hAnsi="Arial" w:cs="Arial"/>
          <w:sz w:val="22"/>
          <w:szCs w:val="22"/>
        </w:rPr>
        <w:t>Teachers can reflect on their critical incidents in different ways and through analysis, they need to look thoroughly in order to understand the critical incident specifically.</w:t>
      </w:r>
    </w:p>
    <w:p w14:paraId="0C8C8AE9" w14:textId="6FBB3C37" w:rsidR="007407FC" w:rsidRPr="000D03BD" w:rsidRDefault="007407FC" w:rsidP="000D03BD">
      <w:pPr>
        <w:spacing w:before="100" w:beforeAutospacing="1" w:after="100" w:afterAutospacing="1" w:line="360" w:lineRule="auto"/>
        <w:jc w:val="both"/>
        <w:rPr>
          <w:rFonts w:ascii="Arial" w:hAnsi="Arial" w:cs="Arial"/>
          <w:sz w:val="22"/>
          <w:szCs w:val="22"/>
        </w:rPr>
      </w:pPr>
      <w:r w:rsidRPr="000D03BD">
        <w:rPr>
          <w:rFonts w:ascii="Arial" w:hAnsi="Arial" w:cs="Arial"/>
          <w:sz w:val="22"/>
          <w:szCs w:val="22"/>
        </w:rPr>
        <w:t xml:space="preserve">Tripp (1993) </w:t>
      </w:r>
      <w:r w:rsidR="003035C9" w:rsidRPr="000D03BD">
        <w:rPr>
          <w:rFonts w:ascii="Arial" w:hAnsi="Arial" w:cs="Arial"/>
          <w:sz w:val="22"/>
          <w:szCs w:val="22"/>
        </w:rPr>
        <w:t>indicated that there are</w:t>
      </w:r>
      <w:r w:rsidRPr="000D03BD">
        <w:rPr>
          <w:rFonts w:ascii="Arial" w:hAnsi="Arial" w:cs="Arial"/>
          <w:sz w:val="22"/>
          <w:szCs w:val="22"/>
        </w:rPr>
        <w:t xml:space="preserve"> two stages t</w:t>
      </w:r>
      <w:r w:rsidR="003035C9" w:rsidRPr="000D03BD">
        <w:rPr>
          <w:rFonts w:ascii="Arial" w:hAnsi="Arial" w:cs="Arial"/>
          <w:sz w:val="22"/>
          <w:szCs w:val="22"/>
        </w:rPr>
        <w:t>hrough which a teacher can</w:t>
      </w:r>
      <w:r w:rsidRPr="000D03BD">
        <w:rPr>
          <w:rFonts w:ascii="Arial" w:hAnsi="Arial" w:cs="Arial"/>
          <w:sz w:val="22"/>
          <w:szCs w:val="22"/>
        </w:rPr>
        <w:t xml:space="preserve"> understand critical incident: </w:t>
      </w:r>
    </w:p>
    <w:p w14:paraId="06B9BB41" w14:textId="2B18F730" w:rsidR="007407FC" w:rsidRPr="000D03BD" w:rsidRDefault="007407FC" w:rsidP="000D03BD">
      <w:pPr>
        <w:pStyle w:val="ListParagraph"/>
        <w:numPr>
          <w:ilvl w:val="0"/>
          <w:numId w:val="1"/>
        </w:numPr>
        <w:spacing w:before="100" w:beforeAutospacing="1" w:after="100" w:afterAutospacing="1" w:line="360" w:lineRule="auto"/>
        <w:jc w:val="both"/>
        <w:rPr>
          <w:rFonts w:ascii="Arial" w:hAnsi="Arial" w:cs="Arial"/>
          <w:sz w:val="22"/>
          <w:szCs w:val="22"/>
        </w:rPr>
      </w:pPr>
      <w:r w:rsidRPr="000D03BD">
        <w:rPr>
          <w:rFonts w:ascii="Arial" w:hAnsi="Arial" w:cs="Arial"/>
          <w:sz w:val="22"/>
          <w:szCs w:val="22"/>
        </w:rPr>
        <w:t>Stage 1</w:t>
      </w:r>
      <w:r w:rsidR="003035C9" w:rsidRPr="000D03BD">
        <w:rPr>
          <w:rFonts w:ascii="Arial" w:hAnsi="Arial" w:cs="Arial"/>
          <w:sz w:val="22"/>
          <w:szCs w:val="22"/>
        </w:rPr>
        <w:t>:</w:t>
      </w:r>
      <w:r w:rsidRPr="000D03BD">
        <w:rPr>
          <w:rFonts w:ascii="Arial" w:hAnsi="Arial" w:cs="Arial"/>
          <w:i/>
          <w:iCs/>
          <w:sz w:val="22"/>
          <w:szCs w:val="22"/>
        </w:rPr>
        <w:t xml:space="preserve"> </w:t>
      </w:r>
      <w:r w:rsidRPr="000D03BD">
        <w:rPr>
          <w:rFonts w:ascii="Arial" w:hAnsi="Arial" w:cs="Arial"/>
          <w:sz w:val="22"/>
          <w:szCs w:val="22"/>
        </w:rPr>
        <w:t>Th</w:t>
      </w:r>
      <w:r w:rsidR="003035C9" w:rsidRPr="000D03BD">
        <w:rPr>
          <w:rFonts w:ascii="Arial" w:hAnsi="Arial" w:cs="Arial"/>
          <w:sz w:val="22"/>
          <w:szCs w:val="22"/>
        </w:rPr>
        <w:t>e</w:t>
      </w:r>
      <w:r w:rsidRPr="000D03BD">
        <w:rPr>
          <w:rFonts w:ascii="Arial" w:hAnsi="Arial" w:cs="Arial"/>
          <w:sz w:val="22"/>
          <w:szCs w:val="22"/>
        </w:rPr>
        <w:t xml:space="preserve"> description phase. </w:t>
      </w:r>
      <w:r w:rsidR="003035C9" w:rsidRPr="000D03BD">
        <w:rPr>
          <w:rFonts w:ascii="Arial" w:hAnsi="Arial" w:cs="Arial"/>
          <w:sz w:val="22"/>
          <w:szCs w:val="22"/>
        </w:rPr>
        <w:t>A particular observation has occurred and is recorded by the teacher.</w:t>
      </w:r>
      <w:r w:rsidRPr="000D03BD">
        <w:rPr>
          <w:rFonts w:ascii="Arial" w:hAnsi="Arial" w:cs="Arial"/>
          <w:sz w:val="22"/>
          <w:szCs w:val="22"/>
        </w:rPr>
        <w:t xml:space="preserve"> </w:t>
      </w:r>
      <w:r w:rsidR="003035C9" w:rsidRPr="000D03BD">
        <w:rPr>
          <w:rFonts w:ascii="Arial" w:hAnsi="Arial" w:cs="Arial"/>
          <w:sz w:val="22"/>
          <w:szCs w:val="22"/>
        </w:rPr>
        <w:t xml:space="preserve">It’s called the </w:t>
      </w:r>
      <w:r w:rsidR="00B41B54" w:rsidRPr="000D03BD">
        <w:rPr>
          <w:rFonts w:ascii="Arial" w:hAnsi="Arial" w:cs="Arial"/>
          <w:sz w:val="22"/>
          <w:szCs w:val="22"/>
        </w:rPr>
        <w:t>‘</w:t>
      </w:r>
      <w:r w:rsidR="003035C9" w:rsidRPr="000D03BD">
        <w:rPr>
          <w:rFonts w:ascii="Arial" w:hAnsi="Arial" w:cs="Arial"/>
          <w:sz w:val="22"/>
          <w:szCs w:val="22"/>
        </w:rPr>
        <w:t>what</w:t>
      </w:r>
      <w:r w:rsidR="00B41B54" w:rsidRPr="000D03BD">
        <w:rPr>
          <w:rFonts w:ascii="Arial" w:hAnsi="Arial" w:cs="Arial"/>
          <w:sz w:val="22"/>
          <w:szCs w:val="22"/>
        </w:rPr>
        <w:t>’</w:t>
      </w:r>
      <w:r w:rsidR="003035C9" w:rsidRPr="000D03BD">
        <w:rPr>
          <w:rFonts w:ascii="Arial" w:hAnsi="Arial" w:cs="Arial"/>
          <w:sz w:val="22"/>
          <w:szCs w:val="22"/>
        </w:rPr>
        <w:t xml:space="preserve"> stage</w:t>
      </w:r>
    </w:p>
    <w:p w14:paraId="1E515F58" w14:textId="00260656" w:rsidR="007407FC" w:rsidRPr="000D03BD" w:rsidRDefault="007407FC" w:rsidP="000D03BD">
      <w:pPr>
        <w:pStyle w:val="ListParagraph"/>
        <w:numPr>
          <w:ilvl w:val="0"/>
          <w:numId w:val="1"/>
        </w:numPr>
        <w:spacing w:before="100" w:beforeAutospacing="1" w:after="100" w:afterAutospacing="1" w:line="360" w:lineRule="auto"/>
        <w:jc w:val="both"/>
        <w:rPr>
          <w:rFonts w:ascii="Arial" w:hAnsi="Arial" w:cs="Arial"/>
          <w:sz w:val="22"/>
          <w:szCs w:val="22"/>
        </w:rPr>
      </w:pPr>
      <w:r w:rsidRPr="000D03BD">
        <w:rPr>
          <w:rFonts w:ascii="Arial" w:hAnsi="Arial" w:cs="Arial"/>
          <w:sz w:val="22"/>
          <w:szCs w:val="22"/>
        </w:rPr>
        <w:t>Stage 2</w:t>
      </w:r>
      <w:r w:rsidR="003035C9" w:rsidRPr="000D03BD">
        <w:rPr>
          <w:rFonts w:ascii="Arial" w:hAnsi="Arial" w:cs="Arial"/>
          <w:sz w:val="22"/>
          <w:szCs w:val="22"/>
        </w:rPr>
        <w:t xml:space="preserve">: the explanation stage. The teacher </w:t>
      </w:r>
      <w:r w:rsidRPr="000D03BD">
        <w:rPr>
          <w:rFonts w:ascii="Arial" w:hAnsi="Arial" w:cs="Arial"/>
          <w:sz w:val="22"/>
          <w:szCs w:val="22"/>
        </w:rPr>
        <w:t>explain</w:t>
      </w:r>
      <w:r w:rsidR="003035C9" w:rsidRPr="000D03BD">
        <w:rPr>
          <w:rFonts w:ascii="Arial" w:hAnsi="Arial" w:cs="Arial"/>
          <w:sz w:val="22"/>
          <w:szCs w:val="22"/>
        </w:rPr>
        <w:t>s the issue</w:t>
      </w:r>
      <w:r w:rsidR="00B41B54" w:rsidRPr="000D03BD">
        <w:rPr>
          <w:rFonts w:ascii="Arial" w:hAnsi="Arial" w:cs="Arial"/>
          <w:sz w:val="22"/>
          <w:szCs w:val="22"/>
        </w:rPr>
        <w:t xml:space="preserve"> and </w:t>
      </w:r>
      <w:r w:rsidR="00711840" w:rsidRPr="000D03BD">
        <w:rPr>
          <w:rFonts w:ascii="Arial" w:hAnsi="Arial" w:cs="Arial"/>
          <w:sz w:val="22"/>
          <w:szCs w:val="22"/>
        </w:rPr>
        <w:t xml:space="preserve">its effect </w:t>
      </w:r>
      <w:r w:rsidR="00B41B54" w:rsidRPr="000D03BD">
        <w:rPr>
          <w:rFonts w:ascii="Arial" w:hAnsi="Arial" w:cs="Arial"/>
          <w:sz w:val="22"/>
          <w:szCs w:val="22"/>
        </w:rPr>
        <w:t>as they understand it. It’s called the ‘why’ stage</w:t>
      </w:r>
    </w:p>
    <w:p w14:paraId="6A7C1601" w14:textId="6874282F" w:rsidR="00B41B54" w:rsidRPr="000D03BD" w:rsidRDefault="00B41B54" w:rsidP="000D03BD">
      <w:pPr>
        <w:spacing w:before="100" w:beforeAutospacing="1" w:after="100" w:afterAutospacing="1" w:line="360" w:lineRule="auto"/>
        <w:jc w:val="both"/>
        <w:rPr>
          <w:rFonts w:ascii="Arial" w:hAnsi="Arial" w:cs="Arial"/>
          <w:sz w:val="22"/>
          <w:szCs w:val="22"/>
        </w:rPr>
      </w:pPr>
      <w:r w:rsidRPr="000D03BD">
        <w:rPr>
          <w:rFonts w:ascii="Arial" w:hAnsi="Arial" w:cs="Arial"/>
          <w:sz w:val="22"/>
          <w:szCs w:val="22"/>
        </w:rPr>
        <w:t>Th</w:t>
      </w:r>
      <w:r w:rsidR="00711840" w:rsidRPr="000D03BD">
        <w:rPr>
          <w:rFonts w:ascii="Arial" w:hAnsi="Arial" w:cs="Arial"/>
          <w:sz w:val="22"/>
          <w:szCs w:val="22"/>
        </w:rPr>
        <w:t>e two stages above</w:t>
      </w:r>
      <w:r w:rsidRPr="000D03BD">
        <w:rPr>
          <w:rFonts w:ascii="Arial" w:hAnsi="Arial" w:cs="Arial"/>
          <w:sz w:val="22"/>
          <w:szCs w:val="22"/>
        </w:rPr>
        <w:t xml:space="preserve"> mean</w:t>
      </w:r>
      <w:r w:rsidR="00711840" w:rsidRPr="000D03BD">
        <w:rPr>
          <w:rFonts w:ascii="Arial" w:hAnsi="Arial" w:cs="Arial"/>
          <w:sz w:val="22"/>
          <w:szCs w:val="22"/>
        </w:rPr>
        <w:t>s</w:t>
      </w:r>
      <w:r w:rsidRPr="000D03BD">
        <w:rPr>
          <w:rFonts w:ascii="Arial" w:hAnsi="Arial" w:cs="Arial"/>
          <w:sz w:val="22"/>
          <w:szCs w:val="22"/>
        </w:rPr>
        <w:t xml:space="preserve"> that an incident first occurs, then the incident is </w:t>
      </w:r>
      <w:r w:rsidR="00620C6E" w:rsidRPr="000D03BD">
        <w:rPr>
          <w:rFonts w:ascii="Arial" w:hAnsi="Arial" w:cs="Arial"/>
          <w:sz w:val="22"/>
          <w:szCs w:val="22"/>
        </w:rPr>
        <w:t>described before it is categorised as a critical incident or not. The following steps are recommended by (</w:t>
      </w:r>
      <w:proofErr w:type="spellStart"/>
      <w:r w:rsidR="00620C6E" w:rsidRPr="000D03BD">
        <w:rPr>
          <w:rFonts w:ascii="Arial" w:hAnsi="Arial" w:cs="Arial"/>
          <w:sz w:val="22"/>
          <w:szCs w:val="22"/>
        </w:rPr>
        <w:t>Thiel</w:t>
      </w:r>
      <w:proofErr w:type="spellEnd"/>
      <w:r w:rsidR="00620C6E" w:rsidRPr="000D03BD">
        <w:rPr>
          <w:rFonts w:ascii="Arial" w:hAnsi="Arial" w:cs="Arial"/>
          <w:sz w:val="22"/>
          <w:szCs w:val="22"/>
        </w:rPr>
        <w:t>, 99)</w:t>
      </w:r>
    </w:p>
    <w:p w14:paraId="271C71CA" w14:textId="0D1F05F8" w:rsidR="00C262A1" w:rsidRPr="000D03BD" w:rsidRDefault="00620C6E" w:rsidP="000D03BD">
      <w:pPr>
        <w:pStyle w:val="ListParagraph"/>
        <w:numPr>
          <w:ilvl w:val="0"/>
          <w:numId w:val="1"/>
        </w:numPr>
        <w:spacing w:before="100" w:beforeAutospacing="1" w:after="100" w:afterAutospacing="1" w:line="360" w:lineRule="auto"/>
        <w:jc w:val="both"/>
        <w:rPr>
          <w:rFonts w:ascii="Arial" w:hAnsi="Arial" w:cs="Arial"/>
          <w:sz w:val="22"/>
          <w:szCs w:val="22"/>
        </w:rPr>
      </w:pPr>
      <w:r w:rsidRPr="000D03BD">
        <w:rPr>
          <w:rFonts w:ascii="Arial" w:hAnsi="Arial" w:cs="Arial"/>
          <w:sz w:val="22"/>
          <w:szCs w:val="22"/>
        </w:rPr>
        <w:t xml:space="preserve">Self-observation: Teachers </w:t>
      </w:r>
      <w:r w:rsidR="00C262A1" w:rsidRPr="000D03BD">
        <w:rPr>
          <w:rFonts w:ascii="Arial" w:hAnsi="Arial" w:cs="Arial"/>
          <w:sz w:val="22"/>
          <w:szCs w:val="22"/>
        </w:rPr>
        <w:t>need to have knowledge of all the relevant happenings in their class for the</w:t>
      </w:r>
      <w:r w:rsidR="00711840" w:rsidRPr="000D03BD">
        <w:rPr>
          <w:rFonts w:ascii="Arial" w:hAnsi="Arial" w:cs="Arial"/>
          <w:sz w:val="22"/>
          <w:szCs w:val="22"/>
        </w:rPr>
        <w:t>m</w:t>
      </w:r>
      <w:r w:rsidR="00C262A1" w:rsidRPr="000D03BD">
        <w:rPr>
          <w:rFonts w:ascii="Arial" w:hAnsi="Arial" w:cs="Arial"/>
          <w:sz w:val="22"/>
          <w:szCs w:val="22"/>
        </w:rPr>
        <w:t xml:space="preserve"> to be able to recognise and identify critical incident </w:t>
      </w:r>
      <w:r w:rsidR="009D6EFD" w:rsidRPr="000D03BD">
        <w:rPr>
          <w:rFonts w:ascii="Arial" w:hAnsi="Arial" w:cs="Arial"/>
          <w:sz w:val="22"/>
          <w:szCs w:val="22"/>
        </w:rPr>
        <w:t xml:space="preserve">in the class </w:t>
      </w:r>
      <w:r w:rsidR="00C262A1" w:rsidRPr="000D03BD">
        <w:rPr>
          <w:rFonts w:ascii="Arial" w:hAnsi="Arial" w:cs="Arial"/>
          <w:sz w:val="22"/>
          <w:szCs w:val="22"/>
        </w:rPr>
        <w:t xml:space="preserve">in order to document </w:t>
      </w:r>
      <w:r w:rsidR="00AC0097" w:rsidRPr="000D03BD">
        <w:rPr>
          <w:rFonts w:ascii="Arial" w:hAnsi="Arial" w:cs="Arial"/>
          <w:sz w:val="22"/>
          <w:szCs w:val="22"/>
        </w:rPr>
        <w:t>such event</w:t>
      </w:r>
      <w:r w:rsidR="00C262A1" w:rsidRPr="000D03BD">
        <w:rPr>
          <w:rFonts w:ascii="Arial" w:hAnsi="Arial" w:cs="Arial"/>
          <w:sz w:val="22"/>
          <w:szCs w:val="22"/>
        </w:rPr>
        <w:t xml:space="preserve"> in any way they choose, like in teaching journal, </w:t>
      </w:r>
      <w:r w:rsidR="00C37148" w:rsidRPr="000D03BD">
        <w:rPr>
          <w:rFonts w:ascii="Arial" w:hAnsi="Arial" w:cs="Arial"/>
          <w:sz w:val="22"/>
          <w:szCs w:val="22"/>
        </w:rPr>
        <w:t>notebook</w:t>
      </w:r>
      <w:r w:rsidR="009D6EFD" w:rsidRPr="000D03BD">
        <w:rPr>
          <w:rFonts w:ascii="Arial" w:hAnsi="Arial" w:cs="Arial"/>
          <w:sz w:val="22"/>
          <w:szCs w:val="22"/>
        </w:rPr>
        <w:t xml:space="preserve">, </w:t>
      </w:r>
      <w:r w:rsidR="00C262A1" w:rsidRPr="000D03BD">
        <w:rPr>
          <w:rFonts w:ascii="Arial" w:hAnsi="Arial" w:cs="Arial"/>
          <w:sz w:val="22"/>
          <w:szCs w:val="22"/>
        </w:rPr>
        <w:t xml:space="preserve">Videotape or audiotape. </w:t>
      </w:r>
    </w:p>
    <w:p w14:paraId="04732CFD" w14:textId="281CEEDC" w:rsidR="009D6EFD" w:rsidRPr="000D03BD" w:rsidRDefault="00620C6E" w:rsidP="000D03BD">
      <w:pPr>
        <w:pStyle w:val="ListParagraph"/>
        <w:numPr>
          <w:ilvl w:val="0"/>
          <w:numId w:val="1"/>
        </w:numPr>
        <w:spacing w:before="100" w:beforeAutospacing="1" w:after="100" w:afterAutospacing="1" w:line="360" w:lineRule="auto"/>
        <w:jc w:val="both"/>
        <w:rPr>
          <w:rFonts w:ascii="Arial" w:hAnsi="Arial" w:cs="Arial"/>
          <w:sz w:val="22"/>
          <w:szCs w:val="22"/>
        </w:rPr>
      </w:pPr>
      <w:r w:rsidRPr="000D03BD">
        <w:rPr>
          <w:rFonts w:ascii="Arial" w:hAnsi="Arial" w:cs="Arial"/>
          <w:sz w:val="22"/>
          <w:szCs w:val="22"/>
        </w:rPr>
        <w:t>Describing what happened: Th</w:t>
      </w:r>
      <w:r w:rsidR="009D6EFD" w:rsidRPr="000D03BD">
        <w:rPr>
          <w:rFonts w:ascii="Arial" w:hAnsi="Arial" w:cs="Arial"/>
          <w:sz w:val="22"/>
          <w:szCs w:val="22"/>
        </w:rPr>
        <w:t>e next</w:t>
      </w:r>
      <w:r w:rsidRPr="000D03BD">
        <w:rPr>
          <w:rFonts w:ascii="Arial" w:hAnsi="Arial" w:cs="Arial"/>
          <w:sz w:val="22"/>
          <w:szCs w:val="22"/>
        </w:rPr>
        <w:t xml:space="preserve"> step</w:t>
      </w:r>
      <w:r w:rsidR="009D6EFD" w:rsidRPr="000D03BD">
        <w:rPr>
          <w:rFonts w:ascii="Arial" w:hAnsi="Arial" w:cs="Arial"/>
          <w:sz w:val="22"/>
          <w:szCs w:val="22"/>
        </w:rPr>
        <w:t xml:space="preserve"> is to write a detailed description of the</w:t>
      </w:r>
      <w:r w:rsidRPr="000D03BD">
        <w:rPr>
          <w:rFonts w:ascii="Arial" w:hAnsi="Arial" w:cs="Arial"/>
          <w:sz w:val="22"/>
          <w:szCs w:val="22"/>
        </w:rPr>
        <w:t xml:space="preserve"> critical incident </w:t>
      </w:r>
      <w:r w:rsidR="009D6EFD" w:rsidRPr="000D03BD">
        <w:rPr>
          <w:rFonts w:ascii="Arial" w:hAnsi="Arial" w:cs="Arial"/>
          <w:sz w:val="22"/>
          <w:szCs w:val="22"/>
        </w:rPr>
        <w:t xml:space="preserve">describing what happened in the class with all the relevant information that qualifies it to be a critical incident. </w:t>
      </w:r>
    </w:p>
    <w:p w14:paraId="0FBBDE02" w14:textId="77777777" w:rsidR="009D6EFD" w:rsidRPr="000D03BD" w:rsidRDefault="009D6EFD" w:rsidP="000D03BD">
      <w:pPr>
        <w:pStyle w:val="ListParagraph"/>
        <w:spacing w:before="100" w:beforeAutospacing="1" w:after="100" w:afterAutospacing="1" w:line="360" w:lineRule="auto"/>
        <w:jc w:val="both"/>
        <w:rPr>
          <w:rFonts w:ascii="Arial" w:hAnsi="Arial" w:cs="Arial"/>
          <w:i/>
          <w:iCs/>
          <w:sz w:val="22"/>
          <w:szCs w:val="22"/>
        </w:rPr>
      </w:pPr>
    </w:p>
    <w:p w14:paraId="7DD92F02" w14:textId="65EE3A6D" w:rsidR="00C37148" w:rsidRPr="000D03BD" w:rsidRDefault="00620C6E" w:rsidP="000D03BD">
      <w:pPr>
        <w:pStyle w:val="ListParagraph"/>
        <w:numPr>
          <w:ilvl w:val="0"/>
          <w:numId w:val="1"/>
        </w:numPr>
        <w:spacing w:before="100" w:beforeAutospacing="1" w:after="100" w:afterAutospacing="1" w:line="360" w:lineRule="auto"/>
        <w:jc w:val="both"/>
        <w:rPr>
          <w:rFonts w:ascii="Arial" w:hAnsi="Arial" w:cs="Arial"/>
          <w:sz w:val="22"/>
          <w:szCs w:val="22"/>
        </w:rPr>
      </w:pPr>
      <w:r w:rsidRPr="000D03BD">
        <w:rPr>
          <w:rFonts w:ascii="Arial" w:hAnsi="Arial" w:cs="Arial"/>
          <w:sz w:val="22"/>
          <w:szCs w:val="22"/>
        </w:rPr>
        <w:t xml:space="preserve">Self-awareness: </w:t>
      </w:r>
      <w:r w:rsidR="009D6EFD" w:rsidRPr="000D03BD">
        <w:rPr>
          <w:rFonts w:ascii="Arial" w:hAnsi="Arial" w:cs="Arial"/>
          <w:sz w:val="22"/>
          <w:szCs w:val="22"/>
        </w:rPr>
        <w:t>T</w:t>
      </w:r>
      <w:r w:rsidRPr="000D03BD">
        <w:rPr>
          <w:rFonts w:ascii="Arial" w:hAnsi="Arial" w:cs="Arial"/>
          <w:sz w:val="22"/>
          <w:szCs w:val="22"/>
        </w:rPr>
        <w:t xml:space="preserve">he teacher </w:t>
      </w:r>
      <w:r w:rsidR="00C37148" w:rsidRPr="000D03BD">
        <w:rPr>
          <w:rFonts w:ascii="Arial" w:hAnsi="Arial" w:cs="Arial"/>
          <w:sz w:val="22"/>
          <w:szCs w:val="22"/>
        </w:rPr>
        <w:t>is then allowed to</w:t>
      </w:r>
      <w:r w:rsidR="009D6EFD" w:rsidRPr="000D03BD">
        <w:rPr>
          <w:rFonts w:ascii="Arial" w:hAnsi="Arial" w:cs="Arial"/>
          <w:sz w:val="22"/>
          <w:szCs w:val="22"/>
        </w:rPr>
        <w:t xml:space="preserve"> </w:t>
      </w:r>
      <w:r w:rsidRPr="000D03BD">
        <w:rPr>
          <w:rFonts w:ascii="Arial" w:hAnsi="Arial" w:cs="Arial"/>
          <w:sz w:val="22"/>
          <w:szCs w:val="22"/>
        </w:rPr>
        <w:t xml:space="preserve">explain the way </w:t>
      </w:r>
      <w:r w:rsidR="00C37148" w:rsidRPr="000D03BD">
        <w:rPr>
          <w:rFonts w:ascii="Arial" w:hAnsi="Arial" w:cs="Arial"/>
          <w:sz w:val="22"/>
          <w:szCs w:val="22"/>
        </w:rPr>
        <w:t>the actual</w:t>
      </w:r>
      <w:r w:rsidRPr="000D03BD">
        <w:rPr>
          <w:rFonts w:ascii="Arial" w:hAnsi="Arial" w:cs="Arial"/>
          <w:sz w:val="22"/>
          <w:szCs w:val="22"/>
        </w:rPr>
        <w:t xml:space="preserve"> incident </w:t>
      </w:r>
      <w:r w:rsidR="00C37148" w:rsidRPr="000D03BD">
        <w:rPr>
          <w:rFonts w:ascii="Arial" w:hAnsi="Arial" w:cs="Arial"/>
          <w:sz w:val="22"/>
          <w:szCs w:val="22"/>
        </w:rPr>
        <w:t>happened</w:t>
      </w:r>
      <w:r w:rsidRPr="000D03BD">
        <w:rPr>
          <w:rFonts w:ascii="Arial" w:hAnsi="Arial" w:cs="Arial"/>
          <w:sz w:val="22"/>
          <w:szCs w:val="22"/>
        </w:rPr>
        <w:t xml:space="preserve">. The teacher </w:t>
      </w:r>
      <w:r w:rsidR="00C37148" w:rsidRPr="000D03BD">
        <w:rPr>
          <w:rFonts w:ascii="Arial" w:hAnsi="Arial" w:cs="Arial"/>
          <w:sz w:val="22"/>
          <w:szCs w:val="22"/>
        </w:rPr>
        <w:t xml:space="preserve">is expected to consider the scenario from every possible direction to establish how the incident came about. </w:t>
      </w:r>
    </w:p>
    <w:p w14:paraId="104F4929" w14:textId="77777777" w:rsidR="00C37148" w:rsidRPr="000D03BD" w:rsidRDefault="00C37148" w:rsidP="000D03BD">
      <w:pPr>
        <w:pStyle w:val="ListParagraph"/>
        <w:spacing w:before="100" w:beforeAutospacing="1" w:after="100" w:afterAutospacing="1" w:line="360" w:lineRule="auto"/>
        <w:jc w:val="both"/>
        <w:rPr>
          <w:rFonts w:ascii="Arial" w:hAnsi="Arial" w:cs="Arial"/>
          <w:i/>
          <w:iCs/>
          <w:sz w:val="22"/>
          <w:szCs w:val="22"/>
        </w:rPr>
      </w:pPr>
    </w:p>
    <w:p w14:paraId="772EECDA" w14:textId="39DC0AD7" w:rsidR="00ED2C0E" w:rsidRPr="000D03BD" w:rsidRDefault="00620C6E" w:rsidP="000D03BD">
      <w:pPr>
        <w:pStyle w:val="ListParagraph"/>
        <w:numPr>
          <w:ilvl w:val="0"/>
          <w:numId w:val="1"/>
        </w:numPr>
        <w:spacing w:before="100" w:beforeAutospacing="1" w:after="100" w:afterAutospacing="1" w:line="360" w:lineRule="auto"/>
        <w:jc w:val="both"/>
        <w:rPr>
          <w:rFonts w:ascii="Arial" w:hAnsi="Arial" w:cs="Arial"/>
          <w:sz w:val="22"/>
          <w:szCs w:val="22"/>
        </w:rPr>
      </w:pPr>
      <w:r w:rsidRPr="000D03BD">
        <w:rPr>
          <w:rFonts w:ascii="Arial" w:hAnsi="Arial" w:cs="Arial"/>
          <w:sz w:val="22"/>
          <w:szCs w:val="22"/>
        </w:rPr>
        <w:lastRenderedPageBreak/>
        <w:t>Self-evaluation: Th</w:t>
      </w:r>
      <w:r w:rsidR="00C37148" w:rsidRPr="000D03BD">
        <w:rPr>
          <w:rFonts w:ascii="Arial" w:hAnsi="Arial" w:cs="Arial"/>
          <w:sz w:val="22"/>
          <w:szCs w:val="22"/>
        </w:rPr>
        <w:t>e final</w:t>
      </w:r>
      <w:r w:rsidRPr="000D03BD">
        <w:rPr>
          <w:rFonts w:ascii="Arial" w:hAnsi="Arial" w:cs="Arial"/>
          <w:sz w:val="22"/>
          <w:szCs w:val="22"/>
        </w:rPr>
        <w:t xml:space="preserve"> step is </w:t>
      </w:r>
      <w:r w:rsidR="00C37148" w:rsidRPr="000D03BD">
        <w:rPr>
          <w:rFonts w:ascii="Arial" w:hAnsi="Arial" w:cs="Arial"/>
          <w:sz w:val="22"/>
          <w:szCs w:val="22"/>
        </w:rPr>
        <w:t>for the teacher to look back at the whole incident in order to establish how the incident has affected their present way of teaching and to determine what they can do differently to improve the situation.</w:t>
      </w:r>
    </w:p>
    <w:p w14:paraId="73DD9228" w14:textId="79E4003F" w:rsidR="00ED2C0E" w:rsidRPr="000D03BD" w:rsidRDefault="00ED2C0E" w:rsidP="000D03BD">
      <w:pPr>
        <w:shd w:val="clear" w:color="auto" w:fill="FFFFFF"/>
        <w:spacing w:before="100" w:beforeAutospacing="1" w:after="100" w:afterAutospacing="1" w:line="360" w:lineRule="auto"/>
        <w:jc w:val="both"/>
        <w:rPr>
          <w:rFonts w:ascii="Arial" w:hAnsi="Arial" w:cs="Arial"/>
          <w:color w:val="232323"/>
          <w:sz w:val="22"/>
          <w:szCs w:val="22"/>
        </w:rPr>
      </w:pPr>
    </w:p>
    <w:p w14:paraId="3AEA5EBB" w14:textId="77777777" w:rsidR="00ED2C0E" w:rsidRPr="000D03BD" w:rsidRDefault="00ED2C0E" w:rsidP="000D03BD">
      <w:pPr>
        <w:shd w:val="clear" w:color="auto" w:fill="FFFFFF"/>
        <w:spacing w:before="100" w:beforeAutospacing="1" w:after="100" w:afterAutospacing="1" w:line="360" w:lineRule="auto"/>
        <w:jc w:val="both"/>
        <w:rPr>
          <w:rFonts w:ascii="Arial" w:hAnsi="Arial" w:cs="Arial"/>
          <w:color w:val="232323"/>
          <w:sz w:val="22"/>
          <w:szCs w:val="22"/>
        </w:rPr>
      </w:pPr>
    </w:p>
    <w:p w14:paraId="02B728EB" w14:textId="1F116889" w:rsidR="00ED2C0E" w:rsidRPr="000D03BD" w:rsidRDefault="00ED2C0E" w:rsidP="000D03BD">
      <w:pPr>
        <w:shd w:val="clear" w:color="auto" w:fill="FFFFFF"/>
        <w:spacing w:line="360" w:lineRule="auto"/>
        <w:jc w:val="both"/>
        <w:rPr>
          <w:rFonts w:ascii="Arial" w:hAnsi="Arial" w:cs="Arial"/>
          <w:sz w:val="22"/>
          <w:szCs w:val="22"/>
        </w:rPr>
      </w:pPr>
    </w:p>
    <w:p w14:paraId="2A29725C" w14:textId="77777777" w:rsidR="000D03BD" w:rsidRPr="000D03BD" w:rsidRDefault="00ED2C0E" w:rsidP="000D03BD">
      <w:pPr>
        <w:shd w:val="clear" w:color="auto" w:fill="FFFFFF"/>
        <w:spacing w:before="100" w:beforeAutospacing="1" w:after="100" w:afterAutospacing="1" w:line="360" w:lineRule="auto"/>
        <w:jc w:val="both"/>
        <w:rPr>
          <w:rFonts w:ascii="Arial" w:hAnsi="Arial" w:cs="Arial"/>
          <w:sz w:val="28"/>
          <w:szCs w:val="28"/>
        </w:rPr>
      </w:pPr>
      <w:r w:rsidRPr="000D03BD">
        <w:rPr>
          <w:rFonts w:ascii="Arial" w:hAnsi="Arial" w:cs="Arial"/>
          <w:color w:val="232323"/>
          <w:sz w:val="28"/>
          <w:szCs w:val="28"/>
        </w:rPr>
        <w:t>CONCLUSION</w:t>
      </w:r>
    </w:p>
    <w:p w14:paraId="5AA19C8E" w14:textId="5AB3434B" w:rsidR="0081355C" w:rsidRPr="000D03BD" w:rsidRDefault="0081355C" w:rsidP="000D03BD">
      <w:pPr>
        <w:shd w:val="clear" w:color="auto" w:fill="FFFFFF"/>
        <w:spacing w:before="100" w:beforeAutospacing="1" w:after="100" w:afterAutospacing="1" w:line="360" w:lineRule="auto"/>
        <w:jc w:val="both"/>
        <w:rPr>
          <w:rFonts w:ascii="Arial" w:hAnsi="Arial" w:cs="Arial"/>
          <w:sz w:val="22"/>
          <w:szCs w:val="22"/>
        </w:rPr>
      </w:pPr>
      <w:r w:rsidRPr="0081355C">
        <w:rPr>
          <w:rFonts w:ascii="Arial" w:hAnsi="Arial" w:cs="Arial"/>
          <w:sz w:val="22"/>
          <w:szCs w:val="22"/>
        </w:rPr>
        <w:t xml:space="preserve">For </w:t>
      </w:r>
      <w:r w:rsidRPr="000D03BD">
        <w:rPr>
          <w:rFonts w:ascii="Arial" w:hAnsi="Arial" w:cs="Arial"/>
          <w:sz w:val="22"/>
          <w:szCs w:val="22"/>
        </w:rPr>
        <w:t xml:space="preserve">critical incident to be </w:t>
      </w:r>
      <w:r w:rsidRPr="0081355C">
        <w:rPr>
          <w:rFonts w:ascii="Arial" w:hAnsi="Arial" w:cs="Arial"/>
          <w:sz w:val="22"/>
          <w:szCs w:val="22"/>
        </w:rPr>
        <w:t xml:space="preserve">the successful </w:t>
      </w:r>
      <w:r w:rsidRPr="000D03BD">
        <w:rPr>
          <w:rFonts w:ascii="Arial" w:hAnsi="Arial" w:cs="Arial"/>
          <w:sz w:val="22"/>
          <w:szCs w:val="22"/>
        </w:rPr>
        <w:t>carried out</w:t>
      </w:r>
      <w:r w:rsidRPr="0081355C">
        <w:rPr>
          <w:rFonts w:ascii="Arial" w:hAnsi="Arial" w:cs="Arial"/>
          <w:sz w:val="22"/>
          <w:szCs w:val="22"/>
        </w:rPr>
        <w:t xml:space="preserve">, different </w:t>
      </w:r>
      <w:r w:rsidRPr="000D03BD">
        <w:rPr>
          <w:rFonts w:ascii="Arial" w:hAnsi="Arial" w:cs="Arial"/>
          <w:sz w:val="22"/>
          <w:szCs w:val="22"/>
        </w:rPr>
        <w:t>areas should be considered</w:t>
      </w:r>
      <w:r w:rsidRPr="0081355C">
        <w:rPr>
          <w:rFonts w:ascii="Arial" w:hAnsi="Arial" w:cs="Arial"/>
          <w:sz w:val="22"/>
          <w:szCs w:val="22"/>
        </w:rPr>
        <w:t xml:space="preserve"> should be considered, </w:t>
      </w:r>
      <w:r w:rsidRPr="000D03BD">
        <w:rPr>
          <w:rFonts w:ascii="Arial" w:hAnsi="Arial" w:cs="Arial"/>
          <w:sz w:val="22"/>
          <w:szCs w:val="22"/>
        </w:rPr>
        <w:t>such as</w:t>
      </w:r>
      <w:r w:rsidRPr="0081355C">
        <w:rPr>
          <w:rFonts w:ascii="Arial" w:hAnsi="Arial" w:cs="Arial"/>
          <w:sz w:val="22"/>
          <w:szCs w:val="22"/>
        </w:rPr>
        <w:t xml:space="preserve">, </w:t>
      </w:r>
      <w:r w:rsidR="009B3D7A" w:rsidRPr="000D03BD">
        <w:rPr>
          <w:rFonts w:ascii="Arial" w:hAnsi="Arial" w:cs="Arial"/>
          <w:sz w:val="22"/>
          <w:szCs w:val="22"/>
        </w:rPr>
        <w:t>the community or the school that is involved in the event or research</w:t>
      </w:r>
      <w:r w:rsidRPr="0081355C">
        <w:rPr>
          <w:rFonts w:ascii="Arial" w:hAnsi="Arial" w:cs="Arial"/>
          <w:sz w:val="22"/>
          <w:szCs w:val="22"/>
        </w:rPr>
        <w:t xml:space="preserve">, </w:t>
      </w:r>
      <w:r w:rsidR="009B3D7A" w:rsidRPr="000D03BD">
        <w:rPr>
          <w:rFonts w:ascii="Arial" w:hAnsi="Arial" w:cs="Arial"/>
          <w:sz w:val="22"/>
          <w:szCs w:val="22"/>
        </w:rPr>
        <w:t>the type of incident that requires investigating</w:t>
      </w:r>
      <w:r w:rsidRPr="0081355C">
        <w:rPr>
          <w:rFonts w:ascii="Arial" w:hAnsi="Arial" w:cs="Arial"/>
          <w:sz w:val="22"/>
          <w:szCs w:val="22"/>
        </w:rPr>
        <w:t>, etc</w:t>
      </w:r>
      <w:r w:rsidR="009B3D7A" w:rsidRPr="000D03BD">
        <w:rPr>
          <w:rFonts w:ascii="Arial" w:hAnsi="Arial" w:cs="Arial"/>
          <w:sz w:val="22"/>
          <w:szCs w:val="22"/>
        </w:rPr>
        <w:t>, bearing in mind that not all incident are critical.</w:t>
      </w:r>
      <w:r w:rsidRPr="0081355C">
        <w:rPr>
          <w:rFonts w:ascii="Arial" w:hAnsi="Arial" w:cs="Arial"/>
          <w:sz w:val="22"/>
          <w:szCs w:val="22"/>
        </w:rPr>
        <w:t xml:space="preserve"> </w:t>
      </w:r>
      <w:r w:rsidR="009B3D7A" w:rsidRPr="000D03BD">
        <w:rPr>
          <w:rFonts w:ascii="Arial" w:hAnsi="Arial" w:cs="Arial"/>
          <w:sz w:val="22"/>
          <w:szCs w:val="22"/>
        </w:rPr>
        <w:t xml:space="preserve">An incident is considered critical when the situation is observed, and a reason is given. It also </w:t>
      </w:r>
      <w:r w:rsidR="009B75FD" w:rsidRPr="000D03BD">
        <w:rPr>
          <w:rFonts w:ascii="Arial" w:hAnsi="Arial" w:cs="Arial"/>
          <w:sz w:val="22"/>
          <w:szCs w:val="22"/>
        </w:rPr>
        <w:t>depends</w:t>
      </w:r>
      <w:r w:rsidR="009B3D7A" w:rsidRPr="000D03BD">
        <w:rPr>
          <w:rFonts w:ascii="Arial" w:hAnsi="Arial" w:cs="Arial"/>
          <w:sz w:val="22"/>
          <w:szCs w:val="22"/>
        </w:rPr>
        <w:t xml:space="preserve"> on the observer or researcher or the teacher as people consider </w:t>
      </w:r>
      <w:r w:rsidR="009B75FD" w:rsidRPr="000D03BD">
        <w:rPr>
          <w:rFonts w:ascii="Arial" w:hAnsi="Arial" w:cs="Arial"/>
          <w:sz w:val="22"/>
          <w:szCs w:val="22"/>
        </w:rPr>
        <w:t>incident in different ways</w:t>
      </w:r>
      <w:r w:rsidRPr="0081355C">
        <w:rPr>
          <w:rFonts w:ascii="Arial" w:hAnsi="Arial" w:cs="Arial"/>
          <w:sz w:val="22"/>
          <w:szCs w:val="22"/>
        </w:rPr>
        <w:t xml:space="preserve">. </w:t>
      </w:r>
      <w:r w:rsidR="009B75FD" w:rsidRPr="000D03BD">
        <w:rPr>
          <w:rFonts w:ascii="Arial" w:hAnsi="Arial" w:cs="Arial"/>
          <w:sz w:val="22"/>
          <w:szCs w:val="22"/>
        </w:rPr>
        <w:t>hence</w:t>
      </w:r>
      <w:r w:rsidRPr="0081355C">
        <w:rPr>
          <w:rFonts w:ascii="Arial" w:hAnsi="Arial" w:cs="Arial"/>
          <w:sz w:val="22"/>
          <w:szCs w:val="22"/>
        </w:rPr>
        <w:t xml:space="preserve">, a critical incident </w:t>
      </w:r>
      <w:r w:rsidR="009B75FD" w:rsidRPr="000D03BD">
        <w:rPr>
          <w:rFonts w:ascii="Arial" w:hAnsi="Arial" w:cs="Arial"/>
          <w:sz w:val="22"/>
          <w:szCs w:val="22"/>
        </w:rPr>
        <w:t xml:space="preserve">as defined previously, </w:t>
      </w:r>
      <w:r w:rsidRPr="0081355C">
        <w:rPr>
          <w:rFonts w:ascii="Arial" w:hAnsi="Arial" w:cs="Arial"/>
          <w:sz w:val="22"/>
          <w:szCs w:val="22"/>
        </w:rPr>
        <w:t xml:space="preserve">is an </w:t>
      </w:r>
      <w:r w:rsidR="009B75FD" w:rsidRPr="000D03BD">
        <w:rPr>
          <w:rFonts w:ascii="Arial" w:hAnsi="Arial" w:cs="Arial"/>
          <w:sz w:val="22"/>
          <w:szCs w:val="22"/>
        </w:rPr>
        <w:t xml:space="preserve">event which just occurs </w:t>
      </w:r>
      <w:r w:rsidRPr="0081355C">
        <w:rPr>
          <w:rFonts w:ascii="Arial" w:hAnsi="Arial" w:cs="Arial"/>
          <w:sz w:val="22"/>
          <w:szCs w:val="22"/>
        </w:rPr>
        <w:t xml:space="preserve">unexpected </w:t>
      </w:r>
      <w:r w:rsidR="009B75FD" w:rsidRPr="000D03BD">
        <w:rPr>
          <w:rFonts w:ascii="Arial" w:hAnsi="Arial" w:cs="Arial"/>
          <w:sz w:val="22"/>
          <w:szCs w:val="22"/>
        </w:rPr>
        <w:t>and unplanned in a classroom as the lesson is in progress</w:t>
      </w:r>
      <w:r w:rsidRPr="0081355C">
        <w:rPr>
          <w:rFonts w:ascii="Arial" w:hAnsi="Arial" w:cs="Arial"/>
          <w:sz w:val="22"/>
          <w:szCs w:val="22"/>
        </w:rPr>
        <w:t xml:space="preserve">. </w:t>
      </w:r>
      <w:r w:rsidR="009B75FD" w:rsidRPr="000D03BD">
        <w:rPr>
          <w:rFonts w:ascii="Arial" w:hAnsi="Arial" w:cs="Arial"/>
          <w:sz w:val="22"/>
          <w:szCs w:val="22"/>
        </w:rPr>
        <w:t>A teacher can document a critical incident event in order to have a proof of how their teaching pattern has improved after the event. Reflection is a key attribute to becoming a better teacher.</w:t>
      </w:r>
    </w:p>
    <w:p w14:paraId="33A76C77" w14:textId="5347E084" w:rsidR="00E63EF4" w:rsidRPr="000D03BD" w:rsidRDefault="00E63EF4" w:rsidP="000D03BD">
      <w:pPr>
        <w:spacing w:before="100" w:beforeAutospacing="1" w:after="100" w:afterAutospacing="1" w:line="360" w:lineRule="auto"/>
        <w:jc w:val="both"/>
        <w:rPr>
          <w:rFonts w:ascii="Arial" w:hAnsi="Arial" w:cs="Arial"/>
          <w:sz w:val="22"/>
          <w:szCs w:val="22"/>
        </w:rPr>
      </w:pPr>
      <w:r w:rsidRPr="000D03BD">
        <w:rPr>
          <w:rFonts w:ascii="Arial" w:hAnsi="Arial" w:cs="Arial"/>
          <w:sz w:val="22"/>
          <w:szCs w:val="22"/>
        </w:rPr>
        <w:t>In conclusion, the researcher cannot help but give the following quote:</w:t>
      </w:r>
    </w:p>
    <w:p w14:paraId="4796EAC8" w14:textId="0E05BE7F" w:rsidR="00E63EF4" w:rsidRPr="000D03BD" w:rsidRDefault="00E63EF4" w:rsidP="000D03BD">
      <w:pPr>
        <w:spacing w:line="360" w:lineRule="auto"/>
        <w:jc w:val="both"/>
        <w:rPr>
          <w:rFonts w:ascii="Arial" w:hAnsi="Arial" w:cs="Arial"/>
          <w:color w:val="333333"/>
          <w:sz w:val="22"/>
          <w:szCs w:val="22"/>
        </w:rPr>
      </w:pPr>
      <w:r w:rsidRPr="000D03BD">
        <w:rPr>
          <w:rFonts w:ascii="Arial" w:hAnsi="Arial" w:cs="Arial"/>
          <w:color w:val="333333"/>
          <w:sz w:val="22"/>
          <w:szCs w:val="22"/>
        </w:rPr>
        <w:t>Education is a life-long process for all of us, provided we make the most of the opportunities. But, of course, we have to want to do so. We can just as easily reject such opportunities and even celebrate our lack of education.  Whether we choose to be life-long learners will depend, in part, on our early school experiences. ... If our schooling has given us a positive view of our potential and stimulated our curiosity, imagination and capacity for sustained learning, our scope as life-long learners will be boundless.  (Mortimore 2014: 11)</w:t>
      </w:r>
    </w:p>
    <w:p w14:paraId="0D69C729" w14:textId="2E0A2C23" w:rsidR="00E63EF4" w:rsidRPr="000D03BD" w:rsidRDefault="00E63EF4" w:rsidP="000D03BD">
      <w:pPr>
        <w:spacing w:line="360" w:lineRule="auto"/>
        <w:jc w:val="both"/>
        <w:rPr>
          <w:rFonts w:ascii="Arial" w:hAnsi="Arial" w:cs="Arial"/>
          <w:color w:val="333333"/>
          <w:sz w:val="22"/>
          <w:szCs w:val="22"/>
        </w:rPr>
      </w:pPr>
      <w:r w:rsidRPr="000D03BD">
        <w:rPr>
          <w:rFonts w:ascii="Arial" w:hAnsi="Arial" w:cs="Arial"/>
          <w:color w:val="000000" w:themeColor="text1"/>
          <w:sz w:val="22"/>
          <w:szCs w:val="22"/>
        </w:rPr>
        <w:t>Mortimore, P. (2004) Education Under Siege. Policy Press</w:t>
      </w:r>
    </w:p>
    <w:p w14:paraId="03B9CE6E" w14:textId="77777777" w:rsidR="00E63EF4" w:rsidRPr="000D03BD" w:rsidRDefault="00E63EF4" w:rsidP="000D03BD">
      <w:pPr>
        <w:spacing w:line="360" w:lineRule="auto"/>
        <w:jc w:val="both"/>
        <w:rPr>
          <w:rFonts w:ascii="Arial" w:hAnsi="Arial" w:cs="Arial"/>
          <w:sz w:val="22"/>
          <w:szCs w:val="22"/>
        </w:rPr>
      </w:pPr>
      <w:r w:rsidRPr="000D03BD">
        <w:rPr>
          <w:rFonts w:ascii="Arial" w:hAnsi="Arial" w:cs="Arial"/>
          <w:color w:val="333333"/>
          <w:sz w:val="22"/>
          <w:szCs w:val="22"/>
        </w:rPr>
        <w:br/>
      </w:r>
    </w:p>
    <w:p w14:paraId="077D0EAF" w14:textId="77777777" w:rsidR="00E63EF4" w:rsidRPr="0081355C" w:rsidRDefault="00E63EF4" w:rsidP="000D03BD">
      <w:pPr>
        <w:spacing w:before="100" w:beforeAutospacing="1" w:after="100" w:afterAutospacing="1" w:line="360" w:lineRule="auto"/>
        <w:ind w:left="720"/>
        <w:jc w:val="both"/>
        <w:rPr>
          <w:rFonts w:ascii="Arial" w:hAnsi="Arial" w:cs="Arial"/>
          <w:sz w:val="22"/>
          <w:szCs w:val="22"/>
        </w:rPr>
      </w:pPr>
    </w:p>
    <w:p w14:paraId="4F3F60FC" w14:textId="77777777" w:rsidR="0081355C" w:rsidRPr="000D03BD" w:rsidRDefault="0081355C" w:rsidP="000D03BD">
      <w:pPr>
        <w:shd w:val="clear" w:color="auto" w:fill="FFFFFF"/>
        <w:spacing w:before="100" w:beforeAutospacing="1" w:after="100" w:afterAutospacing="1" w:line="360" w:lineRule="auto"/>
        <w:jc w:val="both"/>
        <w:rPr>
          <w:rFonts w:ascii="Arial" w:hAnsi="Arial" w:cs="Arial"/>
          <w:color w:val="232323"/>
          <w:sz w:val="22"/>
          <w:szCs w:val="22"/>
        </w:rPr>
      </w:pPr>
    </w:p>
    <w:p w14:paraId="7730BB75" w14:textId="23947B28" w:rsidR="00ED2C0E" w:rsidRPr="000D03BD" w:rsidRDefault="00ED2C0E" w:rsidP="000D03BD">
      <w:pPr>
        <w:shd w:val="clear" w:color="auto" w:fill="FFFFFF"/>
        <w:spacing w:before="100" w:beforeAutospacing="1" w:after="100" w:afterAutospacing="1" w:line="360" w:lineRule="auto"/>
        <w:jc w:val="both"/>
        <w:rPr>
          <w:rFonts w:ascii="Arial" w:hAnsi="Arial" w:cs="Arial"/>
          <w:color w:val="232323"/>
          <w:sz w:val="22"/>
          <w:szCs w:val="22"/>
        </w:rPr>
      </w:pPr>
    </w:p>
    <w:p w14:paraId="15BD0535" w14:textId="58A3FA77" w:rsidR="00ED2C0E" w:rsidRPr="000D03BD" w:rsidRDefault="00ED2C0E" w:rsidP="000D03BD">
      <w:pPr>
        <w:shd w:val="clear" w:color="auto" w:fill="FFFFFF"/>
        <w:spacing w:line="360" w:lineRule="auto"/>
        <w:jc w:val="both"/>
        <w:rPr>
          <w:rFonts w:ascii="Arial" w:hAnsi="Arial" w:cs="Arial"/>
          <w:sz w:val="22"/>
          <w:szCs w:val="22"/>
        </w:rPr>
      </w:pPr>
    </w:p>
    <w:p w14:paraId="1C499746" w14:textId="7B34CA6C" w:rsidR="00ED2C0E" w:rsidRPr="000D03BD" w:rsidRDefault="00ED2C0E" w:rsidP="000D03BD">
      <w:pPr>
        <w:shd w:val="clear" w:color="auto" w:fill="FFFFFF"/>
        <w:spacing w:before="100" w:beforeAutospacing="1" w:after="100" w:afterAutospacing="1" w:line="360" w:lineRule="auto"/>
        <w:jc w:val="both"/>
        <w:rPr>
          <w:rFonts w:ascii="Arial" w:hAnsi="Arial" w:cs="Arial"/>
          <w:sz w:val="28"/>
          <w:szCs w:val="28"/>
        </w:rPr>
      </w:pPr>
    </w:p>
    <w:p w14:paraId="73DF9CDA" w14:textId="5A47ED0A" w:rsidR="001008C9" w:rsidRDefault="001008C9" w:rsidP="000D03BD">
      <w:pPr>
        <w:shd w:val="clear" w:color="auto" w:fill="FFFFFF"/>
        <w:spacing w:before="100" w:beforeAutospacing="1" w:after="100" w:afterAutospacing="1" w:line="360" w:lineRule="auto"/>
        <w:jc w:val="both"/>
        <w:rPr>
          <w:rFonts w:ascii="Arial" w:hAnsi="Arial" w:cs="Arial"/>
          <w:color w:val="232323"/>
          <w:sz w:val="22"/>
          <w:szCs w:val="22"/>
        </w:rPr>
      </w:pPr>
    </w:p>
    <w:p w14:paraId="145D7133" w14:textId="5FCC7FD3" w:rsidR="000D03BD" w:rsidRDefault="000D03BD" w:rsidP="000D03BD">
      <w:pPr>
        <w:shd w:val="clear" w:color="auto" w:fill="FFFFFF"/>
        <w:spacing w:before="100" w:beforeAutospacing="1" w:after="100" w:afterAutospacing="1" w:line="360" w:lineRule="auto"/>
        <w:jc w:val="both"/>
        <w:rPr>
          <w:rFonts w:ascii="Arial" w:hAnsi="Arial" w:cs="Arial"/>
          <w:color w:val="232323"/>
          <w:sz w:val="22"/>
          <w:szCs w:val="22"/>
        </w:rPr>
      </w:pPr>
    </w:p>
    <w:p w14:paraId="4350BABD" w14:textId="0B18AC85" w:rsidR="000D03BD" w:rsidRDefault="000D03BD" w:rsidP="000D03BD">
      <w:pPr>
        <w:shd w:val="clear" w:color="auto" w:fill="FFFFFF"/>
        <w:spacing w:before="100" w:beforeAutospacing="1" w:after="100" w:afterAutospacing="1" w:line="360" w:lineRule="auto"/>
        <w:jc w:val="both"/>
        <w:rPr>
          <w:rFonts w:ascii="Arial" w:hAnsi="Arial" w:cs="Arial"/>
          <w:color w:val="232323"/>
          <w:sz w:val="22"/>
          <w:szCs w:val="22"/>
        </w:rPr>
      </w:pPr>
    </w:p>
    <w:p w14:paraId="4C9F2536" w14:textId="1063599E" w:rsidR="000D03BD" w:rsidRDefault="000D03BD" w:rsidP="000D03BD">
      <w:pPr>
        <w:shd w:val="clear" w:color="auto" w:fill="FFFFFF"/>
        <w:spacing w:before="100" w:beforeAutospacing="1" w:after="100" w:afterAutospacing="1" w:line="360" w:lineRule="auto"/>
        <w:jc w:val="both"/>
        <w:rPr>
          <w:rFonts w:ascii="Arial" w:hAnsi="Arial" w:cs="Arial"/>
          <w:color w:val="232323"/>
          <w:sz w:val="22"/>
          <w:szCs w:val="22"/>
        </w:rPr>
      </w:pPr>
    </w:p>
    <w:p w14:paraId="4E71C370" w14:textId="7D636CA3" w:rsidR="000D03BD" w:rsidRDefault="000D03BD" w:rsidP="000D03BD">
      <w:pPr>
        <w:shd w:val="clear" w:color="auto" w:fill="FFFFFF"/>
        <w:spacing w:before="100" w:beforeAutospacing="1" w:after="100" w:afterAutospacing="1" w:line="360" w:lineRule="auto"/>
        <w:jc w:val="both"/>
        <w:rPr>
          <w:rFonts w:ascii="Arial" w:hAnsi="Arial" w:cs="Arial"/>
          <w:color w:val="232323"/>
          <w:sz w:val="22"/>
          <w:szCs w:val="22"/>
        </w:rPr>
      </w:pPr>
    </w:p>
    <w:p w14:paraId="6A4B97F5" w14:textId="77777777" w:rsidR="000D03BD" w:rsidRPr="000D03BD" w:rsidRDefault="000D03BD" w:rsidP="000D03BD">
      <w:pPr>
        <w:shd w:val="clear" w:color="auto" w:fill="FFFFFF"/>
        <w:spacing w:before="100" w:beforeAutospacing="1" w:after="100" w:afterAutospacing="1" w:line="360" w:lineRule="auto"/>
        <w:jc w:val="both"/>
        <w:rPr>
          <w:rFonts w:ascii="Arial" w:hAnsi="Arial" w:cs="Arial"/>
          <w:color w:val="232323"/>
          <w:sz w:val="22"/>
          <w:szCs w:val="22"/>
        </w:rPr>
      </w:pPr>
    </w:p>
    <w:p w14:paraId="34549283" w14:textId="389D821B" w:rsidR="001008C9" w:rsidRPr="000D03BD" w:rsidRDefault="001008C9" w:rsidP="000D03BD">
      <w:pPr>
        <w:shd w:val="clear" w:color="auto" w:fill="FFFFFF"/>
        <w:spacing w:before="100" w:beforeAutospacing="1" w:after="100" w:afterAutospacing="1" w:line="360" w:lineRule="auto"/>
        <w:jc w:val="both"/>
        <w:rPr>
          <w:rFonts w:ascii="Arial" w:hAnsi="Arial" w:cs="Arial"/>
          <w:color w:val="232323"/>
          <w:sz w:val="28"/>
          <w:szCs w:val="28"/>
        </w:rPr>
      </w:pPr>
      <w:r w:rsidRPr="000D03BD">
        <w:rPr>
          <w:rFonts w:ascii="Arial" w:hAnsi="Arial" w:cs="Arial"/>
          <w:color w:val="232323"/>
          <w:sz w:val="28"/>
          <w:szCs w:val="28"/>
        </w:rPr>
        <w:t>References:</w:t>
      </w:r>
    </w:p>
    <w:p w14:paraId="37E1CF07" w14:textId="1D7A4662" w:rsidR="008C1DE5" w:rsidRPr="000D03BD" w:rsidRDefault="000D03BD" w:rsidP="000D03BD">
      <w:pPr>
        <w:spacing w:line="360" w:lineRule="auto"/>
        <w:jc w:val="both"/>
        <w:rPr>
          <w:rStyle w:val="Hyperlink"/>
          <w:rFonts w:ascii="Arial" w:hAnsi="Arial" w:cs="Arial"/>
          <w:color w:val="000000" w:themeColor="text1"/>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76EAEF58" wp14:editId="0F08C109">
                <wp:simplePos x="0" y="0"/>
                <wp:positionH relativeFrom="column">
                  <wp:posOffset>4506686</wp:posOffset>
                </wp:positionH>
                <wp:positionV relativeFrom="paragraph">
                  <wp:posOffset>9706</wp:posOffset>
                </wp:positionV>
                <wp:extent cx="660400" cy="137886"/>
                <wp:effectExtent l="0" t="0" r="12700" b="14605"/>
                <wp:wrapNone/>
                <wp:docPr id="3" name="Rectangle 3"/>
                <wp:cNvGraphicFramePr/>
                <a:graphic xmlns:a="http://schemas.openxmlformats.org/drawingml/2006/main">
                  <a:graphicData uri="http://schemas.microsoft.com/office/word/2010/wordprocessingShape">
                    <wps:wsp>
                      <wps:cNvSpPr/>
                      <wps:spPr>
                        <a:xfrm>
                          <a:off x="0" y="0"/>
                          <a:ext cx="660400" cy="13788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980C2A" id="Rectangle 3" o:spid="_x0000_s1026" style="position:absolute;margin-left:354.85pt;margin-top:.75pt;width:52pt;height:10.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h6jYcgIAADgFAAAOAAAAZHJzL2Uyb0RvYy54bWysVFFP2zAQfp+0/2D5fSQtpWMVKapATJMQ&#13;&#10;IGDi2Th2E8n2eWe3affrd3bSgADtYVofXDt3993d5+98dr6zhm0VhhZcxSdHJWfKSahbt674z8er&#13;&#10;L6echShcLQw4VfG9Cvx8+fnTWecXagoNmFohIxAXFp2veBOjXxRFkI2yIhyBV46MGtCKSEdcFzWK&#13;&#10;jtCtKaZlOS86wNojSBUCfb3sjXyZ8bVWMt5qHVRkpuJUW8wr5vU5rcXyTCzWKHzTyqEM8Q9VWNE6&#13;&#10;SjpCXYoo2Abbd1C2lQgBdDySYAvQupUq90DdTMo33Tw0wqvcC5ET/EhT+H+w8mZ7h6ytK37MmROW&#13;&#10;ruieSBNubRQ7TvR0PizI68Hf4XAKtE297jTa9E9dsF2mdD9SqnaRSfo4n5ezkoiXZJocfz09nSfM&#13;&#10;4iXYY4jfFViWNhVHSp6JFNvrEHvXgwvFpWL69HkX90alCoy7V5q6oITTHJ31oy4Msq2gmxdSKhcn&#13;&#10;vakRteo/n5T0G+oZI3J1GTAh69aYEXsASNp8j93XOvinUJXlNwaXfyusDx4jcmZwcQy2rQP8CMBQ&#13;&#10;V0Pm3v9AUk9NYukZ6j3dMUIv/uDlVUtcX4sQ7wSS2ul6aILjLS3aQFdxGHacNYC/P/qe/EmEZOWs&#13;&#10;o+mpePi1Eag4Mz8cyfPbZDZL45YPs5OvUzrga8vza4vb2Auga5rQW+Fl3ib/aA5bjWCfaNBXKSuZ&#13;&#10;hJOUu+Iy4uFwEfuppqdCqtUqu9GIeRGv3YOXCTyxmrT0uHsS6AfBRVLqDRwmTSze6K73TZEOVpsI&#13;&#10;us2ifOF14JvGMwtneErS/L8+Z6+XB2/5BwAA//8DAFBLAwQUAAYACAAAACEAlI4pz94AAAANAQAA&#13;&#10;DwAAAGRycy9kb3ducmV2LnhtbExPy07DMBC8I/EP1iJxo05SQUoap0JFXJA4tOUD3HhJQu11FDtN&#13;&#10;8vcsJ7isNJrZeZS72VlxxSF0nhSkqwQEUu1NR42Cz9PbwwZEiJqMtp5QwYIBdtXtTakL4yc64PUY&#13;&#10;G8EmFAqtoI2xL6QMdYtOh5XvkZj78oPTkeHQSDPoic2dlVmSPEmnO+KEVve4b7G+HEfHIRoPS5pP&#13;&#10;+8tHO793aJdvHBel7u/m1y2fly2IiHP8+4DfDdwfKi529iOZIKyCPHnOWcrEIwjmN+ma8VlBts5A&#13;&#10;VqX8v6L6AQAA//8DAFBLAQItABQABgAIAAAAIQC2gziS/gAAAOEBAAATAAAAAAAAAAAAAAAAAAAA&#13;&#10;AABbQ29udGVudF9UeXBlc10ueG1sUEsBAi0AFAAGAAgAAAAhADj9If/WAAAAlAEAAAsAAAAAAAAA&#13;&#10;AAAAAAAALwEAAF9yZWxzLy5yZWxzUEsBAi0AFAAGAAgAAAAhAN6HqNhyAgAAOAUAAA4AAAAAAAAA&#13;&#10;AAAAAAAALgIAAGRycy9lMm9Eb2MueG1sUEsBAi0AFAAGAAgAAAAhAJSOKc/eAAAADQEAAA8AAAAA&#13;&#10;AAAAAAAAAAAAzAQAAGRycy9kb3ducmV2LnhtbFBLBQYAAAAABAAEAPMAAADXBQAAAAA=&#13;&#10;" fillcolor="#4472c4 [3204]" strokecolor="#1f3763 [1604]" strokeweight="1pt"/>
            </w:pict>
          </mc:Fallback>
        </mc:AlternateContent>
      </w:r>
      <w:hyperlink r:id="rId7" w:history="1">
        <w:r w:rsidR="001008C9" w:rsidRPr="000D03BD">
          <w:rPr>
            <w:rStyle w:val="Hyperlink"/>
            <w:rFonts w:ascii="Arial" w:hAnsi="Arial" w:cs="Arial"/>
            <w:color w:val="000000" w:themeColor="text1"/>
            <w:sz w:val="22"/>
            <w:szCs w:val="22"/>
          </w:rPr>
          <w:t>https://www.estyn.gov.wales/sites/www.estyn.gov.wales/files/documents/Gowerton%20School_0.pdf</w:t>
        </w:r>
      </w:hyperlink>
    </w:p>
    <w:p w14:paraId="00AE822F" w14:textId="67982B8D" w:rsidR="00155FF1" w:rsidRPr="000D03BD" w:rsidRDefault="00DD3153" w:rsidP="000D03BD">
      <w:pPr>
        <w:shd w:val="clear" w:color="auto" w:fill="FFFFFF"/>
        <w:spacing w:before="100" w:beforeAutospacing="1" w:after="100" w:afterAutospacing="1" w:line="360" w:lineRule="auto"/>
        <w:jc w:val="both"/>
        <w:rPr>
          <w:rFonts w:ascii="Arial" w:hAnsi="Arial" w:cs="Arial"/>
          <w:color w:val="000000" w:themeColor="text1"/>
          <w:sz w:val="22"/>
          <w:szCs w:val="22"/>
        </w:rPr>
      </w:pPr>
      <w:hyperlink r:id="rId8" w:history="1">
        <w:r w:rsidR="008C1DE5" w:rsidRPr="000D03BD">
          <w:rPr>
            <w:rStyle w:val="Hyperlink"/>
            <w:rFonts w:ascii="Arial" w:hAnsi="Arial" w:cs="Arial"/>
            <w:sz w:val="22"/>
            <w:szCs w:val="22"/>
          </w:rPr>
          <w:t>https://atlasti.com/observational-research/</w:t>
        </w:r>
      </w:hyperlink>
    </w:p>
    <w:p w14:paraId="03EA5A03" w14:textId="122E73FE" w:rsidR="00D934D0" w:rsidRPr="000D03BD" w:rsidRDefault="00D934D0" w:rsidP="000D03BD">
      <w:pPr>
        <w:spacing w:before="100" w:beforeAutospacing="1" w:after="100" w:afterAutospacing="1" w:line="360" w:lineRule="auto"/>
        <w:jc w:val="both"/>
        <w:rPr>
          <w:rFonts w:ascii="Arial" w:hAnsi="Arial" w:cs="Arial"/>
          <w:color w:val="000000" w:themeColor="text1"/>
          <w:sz w:val="22"/>
          <w:szCs w:val="22"/>
        </w:rPr>
      </w:pPr>
      <w:r w:rsidRPr="000D03BD">
        <w:rPr>
          <w:rFonts w:ascii="Arial" w:hAnsi="Arial" w:cs="Arial"/>
          <w:color w:val="000000" w:themeColor="text1"/>
          <w:sz w:val="22"/>
          <w:szCs w:val="22"/>
        </w:rPr>
        <w:t xml:space="preserve">(Cooper and Schindler 2001: 374) </w:t>
      </w:r>
    </w:p>
    <w:p w14:paraId="0F01FCB2" w14:textId="77777777" w:rsidR="000D03BD" w:rsidRDefault="00DD3153" w:rsidP="000D03BD">
      <w:pPr>
        <w:pStyle w:val="NormalWeb"/>
        <w:spacing w:line="360" w:lineRule="auto"/>
        <w:jc w:val="both"/>
        <w:rPr>
          <w:rFonts w:ascii="Arial" w:hAnsi="Arial" w:cs="Arial"/>
          <w:color w:val="000000" w:themeColor="text1"/>
          <w:sz w:val="22"/>
          <w:szCs w:val="22"/>
          <w:u w:val="single"/>
        </w:rPr>
      </w:pPr>
      <w:hyperlink r:id="rId9" w:history="1">
        <w:r w:rsidR="00D934D0" w:rsidRPr="000D03BD">
          <w:rPr>
            <w:rStyle w:val="Hyperlink"/>
            <w:rFonts w:ascii="Arial" w:hAnsi="Arial" w:cs="Arial"/>
            <w:color w:val="000000" w:themeColor="text1"/>
            <w:sz w:val="22"/>
            <w:szCs w:val="22"/>
          </w:rPr>
          <w:t>https://www.tandfonline.com/doi/full/10.1080/00071005.2016.1197882</w:t>
        </w:r>
      </w:hyperlink>
    </w:p>
    <w:p w14:paraId="1A2B9217" w14:textId="071D6D97" w:rsidR="00E75A2F" w:rsidRPr="000D03BD" w:rsidRDefault="00E75A2F" w:rsidP="000D03BD">
      <w:pPr>
        <w:pStyle w:val="NormalWeb"/>
        <w:spacing w:line="360" w:lineRule="auto"/>
        <w:jc w:val="both"/>
        <w:rPr>
          <w:rFonts w:ascii="Arial" w:hAnsi="Arial" w:cs="Arial"/>
          <w:color w:val="000000" w:themeColor="text1"/>
          <w:sz w:val="22"/>
          <w:szCs w:val="22"/>
          <w:u w:val="single"/>
        </w:rPr>
      </w:pPr>
      <w:r w:rsidRPr="000D03BD">
        <w:rPr>
          <w:rFonts w:ascii="Arial" w:hAnsi="Arial" w:cs="Arial"/>
          <w:color w:val="000000" w:themeColor="text1"/>
          <w:sz w:val="22"/>
          <w:szCs w:val="22"/>
        </w:rPr>
        <w:t>Cohen L., Manion L., and Morrison K. (2006) Research Methods in Education (6</w:t>
      </w:r>
      <w:proofErr w:type="spellStart"/>
      <w:r w:rsidRPr="000D03BD">
        <w:rPr>
          <w:rFonts w:ascii="Arial" w:hAnsi="Arial" w:cs="Arial"/>
          <w:color w:val="000000" w:themeColor="text1"/>
          <w:position w:val="10"/>
          <w:sz w:val="22"/>
          <w:szCs w:val="22"/>
        </w:rPr>
        <w:t>th</w:t>
      </w:r>
      <w:proofErr w:type="spellEnd"/>
      <w:r w:rsidRPr="000D03BD">
        <w:rPr>
          <w:rFonts w:ascii="Arial" w:hAnsi="Arial" w:cs="Arial"/>
          <w:color w:val="000000" w:themeColor="text1"/>
          <w:position w:val="10"/>
          <w:sz w:val="22"/>
          <w:szCs w:val="22"/>
        </w:rPr>
        <w:t xml:space="preserve"> </w:t>
      </w:r>
      <w:r w:rsidRPr="000D03BD">
        <w:rPr>
          <w:rFonts w:ascii="Arial" w:hAnsi="Arial" w:cs="Arial"/>
          <w:color w:val="000000" w:themeColor="text1"/>
          <w:sz w:val="22"/>
          <w:szCs w:val="22"/>
        </w:rPr>
        <w:t>Edition) London. Routledge</w:t>
      </w:r>
    </w:p>
    <w:p w14:paraId="7E1D6F87" w14:textId="7F7811F8" w:rsidR="003621F6" w:rsidRPr="000D03BD" w:rsidRDefault="003621F6" w:rsidP="000D03BD">
      <w:pPr>
        <w:pStyle w:val="NormalWeb"/>
        <w:spacing w:line="360" w:lineRule="auto"/>
        <w:jc w:val="both"/>
        <w:rPr>
          <w:rFonts w:ascii="Arial" w:hAnsi="Arial" w:cs="Arial"/>
          <w:color w:val="000000" w:themeColor="text1"/>
          <w:sz w:val="22"/>
          <w:szCs w:val="22"/>
        </w:rPr>
      </w:pPr>
      <w:r w:rsidRPr="000D03BD">
        <w:rPr>
          <w:rFonts w:ascii="Arial" w:hAnsi="Arial" w:cs="Arial"/>
          <w:color w:val="000000" w:themeColor="text1"/>
          <w:sz w:val="22"/>
          <w:szCs w:val="22"/>
        </w:rPr>
        <w:t xml:space="preserve">Richards, J. C., &amp; Farrell, T. S. C. (2010). </w:t>
      </w:r>
      <w:r w:rsidRPr="000D03BD">
        <w:rPr>
          <w:rFonts w:ascii="Arial" w:hAnsi="Arial" w:cs="Arial"/>
          <w:i/>
          <w:iCs/>
          <w:color w:val="000000" w:themeColor="text1"/>
          <w:sz w:val="22"/>
          <w:szCs w:val="22"/>
        </w:rPr>
        <w:t>Professional development for language teachers</w:t>
      </w:r>
      <w:r w:rsidRPr="000D03BD">
        <w:rPr>
          <w:rFonts w:ascii="Arial" w:hAnsi="Arial" w:cs="Arial"/>
          <w:color w:val="000000" w:themeColor="text1"/>
          <w:sz w:val="22"/>
          <w:szCs w:val="22"/>
        </w:rPr>
        <w:t xml:space="preserve">. </w:t>
      </w:r>
    </w:p>
    <w:p w14:paraId="0FE6C3D6" w14:textId="75397A3B" w:rsidR="008C1DE5" w:rsidRPr="000D03BD" w:rsidRDefault="00DD3153" w:rsidP="000D03BD">
      <w:pPr>
        <w:pStyle w:val="NormalWeb"/>
        <w:spacing w:line="360" w:lineRule="auto"/>
        <w:jc w:val="both"/>
        <w:rPr>
          <w:rFonts w:ascii="Arial" w:hAnsi="Arial" w:cs="Arial"/>
          <w:color w:val="000000" w:themeColor="text1"/>
          <w:sz w:val="22"/>
          <w:szCs w:val="22"/>
        </w:rPr>
      </w:pPr>
      <w:hyperlink r:id="rId10" w:history="1">
        <w:r w:rsidR="008C1DE5" w:rsidRPr="000D03BD">
          <w:rPr>
            <w:rStyle w:val="Hyperlink"/>
            <w:rFonts w:ascii="Arial" w:hAnsi="Arial" w:cs="Arial"/>
            <w:sz w:val="22"/>
            <w:szCs w:val="22"/>
          </w:rPr>
          <w:t>https://www.dewis.wales/additional-learning-needs-cyp</w:t>
        </w:r>
      </w:hyperlink>
    </w:p>
    <w:p w14:paraId="2FB55E04" w14:textId="5BE47BB2" w:rsidR="008C1DE5" w:rsidRPr="000D03BD" w:rsidRDefault="003621F6" w:rsidP="000D03BD">
      <w:pPr>
        <w:pStyle w:val="NormalWeb"/>
        <w:spacing w:line="360" w:lineRule="auto"/>
        <w:jc w:val="both"/>
        <w:rPr>
          <w:rFonts w:ascii="Arial" w:hAnsi="Arial" w:cs="Arial"/>
          <w:color w:val="000000" w:themeColor="text1"/>
          <w:sz w:val="22"/>
          <w:szCs w:val="22"/>
        </w:rPr>
      </w:pPr>
      <w:r w:rsidRPr="000D03BD">
        <w:rPr>
          <w:rFonts w:ascii="Arial" w:hAnsi="Arial" w:cs="Arial"/>
          <w:color w:val="000000" w:themeColor="text1"/>
          <w:sz w:val="22"/>
          <w:szCs w:val="22"/>
        </w:rPr>
        <w:t>Cambridge: CUP.</w:t>
      </w:r>
    </w:p>
    <w:p w14:paraId="35C5A3E9" w14:textId="03103C48" w:rsidR="006122B3" w:rsidRPr="000D03BD" w:rsidRDefault="00DD3153" w:rsidP="000D03BD">
      <w:pPr>
        <w:pStyle w:val="NormalWeb"/>
        <w:spacing w:line="360" w:lineRule="auto"/>
        <w:jc w:val="both"/>
        <w:rPr>
          <w:rFonts w:ascii="Arial" w:hAnsi="Arial" w:cs="Arial"/>
          <w:color w:val="000000" w:themeColor="text1"/>
          <w:sz w:val="22"/>
          <w:szCs w:val="22"/>
        </w:rPr>
      </w:pPr>
      <w:hyperlink r:id="rId11" w:history="1">
        <w:r w:rsidR="008C1DE5" w:rsidRPr="000D03BD">
          <w:rPr>
            <w:rStyle w:val="Hyperlink"/>
            <w:rFonts w:ascii="Arial" w:hAnsi="Arial" w:cs="Arial"/>
            <w:sz w:val="22"/>
            <w:szCs w:val="22"/>
          </w:rPr>
          <w:t>https://assets.publishing.service.gov.uk/government/uploads/system/uploads/attachment_data/file/747709/Mental_health_and_wellbeing_provision_in_schools.pdf</w:t>
        </w:r>
      </w:hyperlink>
    </w:p>
    <w:p w14:paraId="360D7237" w14:textId="5FABCD44" w:rsidR="008C1DE5" w:rsidRPr="000D03BD" w:rsidRDefault="00DD3153" w:rsidP="000D03BD">
      <w:pPr>
        <w:pStyle w:val="NormalWeb"/>
        <w:spacing w:line="360" w:lineRule="auto"/>
        <w:jc w:val="both"/>
        <w:rPr>
          <w:rFonts w:ascii="Arial" w:hAnsi="Arial" w:cs="Arial"/>
          <w:color w:val="000000" w:themeColor="text1"/>
          <w:sz w:val="22"/>
          <w:szCs w:val="22"/>
        </w:rPr>
      </w:pPr>
      <w:hyperlink r:id="rId12" w:history="1">
        <w:r w:rsidR="008C1DE5" w:rsidRPr="000D03BD">
          <w:rPr>
            <w:rStyle w:val="Hyperlink"/>
            <w:rFonts w:ascii="Arial" w:hAnsi="Arial" w:cs="Arial"/>
            <w:sz w:val="22"/>
            <w:szCs w:val="22"/>
          </w:rPr>
          <w:t>http://www.eriding.net/easysiteweb/getresource.axd?assetid=308399&amp;type=0&amp;servicetype=1</w:t>
        </w:r>
      </w:hyperlink>
    </w:p>
    <w:p w14:paraId="5CEE8F87" w14:textId="602F31A6" w:rsidR="0081355C" w:rsidRPr="000D03BD" w:rsidRDefault="0081355C" w:rsidP="000D03BD">
      <w:pPr>
        <w:pStyle w:val="NormalWeb"/>
        <w:spacing w:line="360" w:lineRule="auto"/>
        <w:jc w:val="both"/>
        <w:rPr>
          <w:rFonts w:ascii="Arial" w:hAnsi="Arial" w:cs="Arial"/>
          <w:color w:val="000000" w:themeColor="text1"/>
          <w:sz w:val="22"/>
          <w:szCs w:val="22"/>
        </w:rPr>
      </w:pPr>
      <w:r w:rsidRPr="000D03BD">
        <w:rPr>
          <w:rFonts w:ascii="Arial" w:hAnsi="Arial" w:cs="Arial"/>
          <w:color w:val="000000" w:themeColor="text1"/>
          <w:sz w:val="22"/>
          <w:szCs w:val="22"/>
        </w:rPr>
        <w:lastRenderedPageBreak/>
        <w:t>Mortimore, P. (2004) Education Under Siege. Policy Press.</w:t>
      </w:r>
    </w:p>
    <w:p w14:paraId="72ABDC93" w14:textId="77777777" w:rsidR="008C1DE5" w:rsidRPr="000D03BD" w:rsidRDefault="008C1DE5" w:rsidP="000D03BD">
      <w:pPr>
        <w:pStyle w:val="NormalWeb"/>
        <w:spacing w:line="360" w:lineRule="auto"/>
        <w:jc w:val="both"/>
        <w:rPr>
          <w:rFonts w:ascii="Arial" w:hAnsi="Arial" w:cs="Arial"/>
          <w:color w:val="000000" w:themeColor="text1"/>
          <w:sz w:val="22"/>
          <w:szCs w:val="22"/>
        </w:rPr>
      </w:pPr>
    </w:p>
    <w:p w14:paraId="381EBF9B" w14:textId="77777777" w:rsidR="00181D80" w:rsidRPr="000D03BD" w:rsidRDefault="00181D80" w:rsidP="000D03BD">
      <w:pPr>
        <w:pStyle w:val="NormalWeb"/>
        <w:spacing w:line="360" w:lineRule="auto"/>
        <w:jc w:val="both"/>
        <w:rPr>
          <w:rFonts w:ascii="Arial" w:hAnsi="Arial" w:cs="Arial"/>
          <w:color w:val="000000" w:themeColor="text1"/>
          <w:sz w:val="22"/>
          <w:szCs w:val="22"/>
        </w:rPr>
      </w:pPr>
    </w:p>
    <w:p w14:paraId="617EAB72" w14:textId="77777777" w:rsidR="003621F6" w:rsidRPr="000D03BD" w:rsidRDefault="003621F6" w:rsidP="000D03BD">
      <w:pPr>
        <w:pStyle w:val="NormalWeb"/>
        <w:spacing w:line="360" w:lineRule="auto"/>
        <w:jc w:val="both"/>
        <w:rPr>
          <w:rFonts w:ascii="Arial" w:hAnsi="Arial" w:cs="Arial"/>
          <w:sz w:val="22"/>
          <w:szCs w:val="22"/>
        </w:rPr>
      </w:pPr>
    </w:p>
    <w:p w14:paraId="34C015CF" w14:textId="77777777" w:rsidR="00E64633" w:rsidRPr="000D03BD" w:rsidRDefault="00E64633" w:rsidP="000D03BD">
      <w:pPr>
        <w:shd w:val="clear" w:color="auto" w:fill="FFFFFF"/>
        <w:spacing w:before="100" w:beforeAutospacing="1" w:after="100" w:afterAutospacing="1" w:line="360" w:lineRule="auto"/>
        <w:jc w:val="both"/>
        <w:rPr>
          <w:rFonts w:ascii="Arial" w:hAnsi="Arial" w:cs="Arial"/>
          <w:sz w:val="22"/>
          <w:szCs w:val="22"/>
        </w:rPr>
      </w:pPr>
    </w:p>
    <w:p w14:paraId="10AEF976" w14:textId="77777777" w:rsidR="00E75A2F" w:rsidRPr="000D03BD" w:rsidRDefault="00E75A2F" w:rsidP="000D03BD">
      <w:pPr>
        <w:pStyle w:val="NormalWeb"/>
        <w:spacing w:line="360" w:lineRule="auto"/>
        <w:jc w:val="both"/>
        <w:rPr>
          <w:rFonts w:ascii="Arial" w:hAnsi="Arial" w:cs="Arial"/>
          <w:sz w:val="22"/>
          <w:szCs w:val="22"/>
        </w:rPr>
      </w:pPr>
    </w:p>
    <w:p w14:paraId="1B24A07B" w14:textId="77777777" w:rsidR="00D934D0" w:rsidRPr="000D03BD" w:rsidRDefault="00D934D0" w:rsidP="000D03BD">
      <w:pPr>
        <w:spacing w:before="100" w:beforeAutospacing="1" w:after="100" w:afterAutospacing="1" w:line="360" w:lineRule="auto"/>
        <w:jc w:val="both"/>
        <w:rPr>
          <w:rFonts w:ascii="Arial" w:hAnsi="Arial" w:cs="Arial"/>
          <w:sz w:val="22"/>
          <w:szCs w:val="22"/>
        </w:rPr>
      </w:pPr>
    </w:p>
    <w:p w14:paraId="06325D82" w14:textId="77777777" w:rsidR="00D934D0" w:rsidRPr="000D03BD" w:rsidRDefault="00D934D0" w:rsidP="000D03BD">
      <w:pPr>
        <w:shd w:val="clear" w:color="auto" w:fill="FFFFFF"/>
        <w:spacing w:before="100" w:beforeAutospacing="1" w:after="100" w:afterAutospacing="1" w:line="360" w:lineRule="auto"/>
        <w:jc w:val="both"/>
        <w:rPr>
          <w:rFonts w:ascii="Arial" w:hAnsi="Arial" w:cs="Arial"/>
          <w:sz w:val="22"/>
          <w:szCs w:val="22"/>
        </w:rPr>
      </w:pPr>
    </w:p>
    <w:p w14:paraId="45BDCF6A" w14:textId="33468E37" w:rsidR="00155FF1" w:rsidRPr="000D03BD" w:rsidRDefault="000D03BD" w:rsidP="000D03BD">
      <w:pPr>
        <w:shd w:val="clear" w:color="auto" w:fill="FFFFFF"/>
        <w:spacing w:before="100" w:beforeAutospacing="1" w:after="100" w:afterAutospacing="1" w:line="360" w:lineRule="auto"/>
        <w:jc w:val="both"/>
        <w:rPr>
          <w:rFonts w:ascii="Arial" w:hAnsi="Arial" w:cs="Arial"/>
          <w:sz w:val="22"/>
          <w:szCs w:val="22"/>
        </w:rPr>
      </w:pPr>
      <w:r w:rsidRPr="000D03BD">
        <w:rPr>
          <w:rFonts w:ascii="Arial" w:hAnsi="Arial" w:cs="Arial"/>
          <w:color w:val="232323"/>
          <w:sz w:val="28"/>
          <w:szCs w:val="28"/>
        </w:rPr>
        <w:t>APPENDICES</w:t>
      </w:r>
    </w:p>
    <w:p w14:paraId="7D623C16" w14:textId="77777777" w:rsidR="001008C9" w:rsidRPr="000D03BD" w:rsidRDefault="001008C9" w:rsidP="000D03BD">
      <w:pPr>
        <w:shd w:val="clear" w:color="auto" w:fill="FFFFFF"/>
        <w:spacing w:before="100" w:beforeAutospacing="1" w:after="100" w:afterAutospacing="1" w:line="360" w:lineRule="auto"/>
        <w:jc w:val="both"/>
        <w:rPr>
          <w:rFonts w:ascii="Arial" w:hAnsi="Arial" w:cs="Arial"/>
          <w:sz w:val="22"/>
          <w:szCs w:val="22"/>
        </w:rPr>
      </w:pPr>
    </w:p>
    <w:p w14:paraId="1245668E" w14:textId="77777777" w:rsidR="00ED2C0E" w:rsidRPr="000D03BD" w:rsidRDefault="00ED2C0E" w:rsidP="000D03BD">
      <w:pPr>
        <w:shd w:val="clear" w:color="auto" w:fill="FFFFFF"/>
        <w:spacing w:before="100" w:beforeAutospacing="1" w:after="100" w:afterAutospacing="1" w:line="360" w:lineRule="auto"/>
        <w:jc w:val="both"/>
        <w:rPr>
          <w:rFonts w:ascii="Arial" w:hAnsi="Arial" w:cs="Arial"/>
          <w:sz w:val="22"/>
          <w:szCs w:val="22"/>
        </w:rPr>
      </w:pPr>
    </w:p>
    <w:p w14:paraId="3FA738E8" w14:textId="77777777" w:rsidR="00ED2C0E" w:rsidRPr="000D03BD" w:rsidRDefault="00ED2C0E" w:rsidP="000D03BD">
      <w:pPr>
        <w:shd w:val="clear" w:color="auto" w:fill="FFFFFF"/>
        <w:spacing w:before="100" w:beforeAutospacing="1" w:after="100" w:afterAutospacing="1" w:line="360" w:lineRule="auto"/>
        <w:jc w:val="both"/>
        <w:rPr>
          <w:rFonts w:ascii="Arial" w:hAnsi="Arial" w:cs="Arial"/>
          <w:sz w:val="22"/>
          <w:szCs w:val="22"/>
        </w:rPr>
      </w:pPr>
    </w:p>
    <w:p w14:paraId="4C568A8D" w14:textId="77777777" w:rsidR="00ED2C0E" w:rsidRPr="000D03BD" w:rsidRDefault="00ED2C0E" w:rsidP="000D03BD">
      <w:pPr>
        <w:shd w:val="clear" w:color="auto" w:fill="FFFFFF"/>
        <w:spacing w:before="100" w:beforeAutospacing="1" w:after="100" w:afterAutospacing="1" w:line="360" w:lineRule="auto"/>
        <w:jc w:val="both"/>
        <w:rPr>
          <w:rFonts w:ascii="Arial" w:hAnsi="Arial" w:cs="Arial"/>
          <w:sz w:val="22"/>
          <w:szCs w:val="22"/>
        </w:rPr>
      </w:pPr>
    </w:p>
    <w:p w14:paraId="1FC5D714" w14:textId="77777777" w:rsidR="00ED2C0E" w:rsidRPr="000D03BD" w:rsidRDefault="00ED2C0E" w:rsidP="000D03BD">
      <w:pPr>
        <w:shd w:val="clear" w:color="auto" w:fill="FFFFFF"/>
        <w:spacing w:before="100" w:beforeAutospacing="1" w:after="100" w:afterAutospacing="1" w:line="360" w:lineRule="auto"/>
        <w:jc w:val="both"/>
        <w:rPr>
          <w:rFonts w:ascii="Arial" w:hAnsi="Arial" w:cs="Arial"/>
          <w:sz w:val="22"/>
          <w:szCs w:val="22"/>
        </w:rPr>
      </w:pPr>
    </w:p>
    <w:p w14:paraId="65D2D500" w14:textId="77777777" w:rsidR="00ED2C0E" w:rsidRPr="000D03BD" w:rsidRDefault="00ED2C0E" w:rsidP="000D03BD">
      <w:pPr>
        <w:shd w:val="clear" w:color="auto" w:fill="FFFFFF"/>
        <w:spacing w:before="100" w:beforeAutospacing="1" w:after="100" w:afterAutospacing="1" w:line="360" w:lineRule="auto"/>
        <w:jc w:val="both"/>
        <w:rPr>
          <w:rFonts w:ascii="Arial" w:hAnsi="Arial" w:cs="Arial"/>
          <w:sz w:val="22"/>
          <w:szCs w:val="22"/>
        </w:rPr>
      </w:pPr>
    </w:p>
    <w:p w14:paraId="248989DA" w14:textId="77777777" w:rsidR="007D2376" w:rsidRPr="000D03BD" w:rsidRDefault="007D2376" w:rsidP="000D03BD">
      <w:pPr>
        <w:spacing w:line="360" w:lineRule="auto"/>
        <w:jc w:val="both"/>
        <w:rPr>
          <w:rFonts w:ascii="Arial" w:hAnsi="Arial" w:cs="Arial"/>
          <w:sz w:val="22"/>
          <w:szCs w:val="22"/>
        </w:rPr>
      </w:pPr>
    </w:p>
    <w:sectPr w:rsidR="007D2376" w:rsidRPr="000D03BD" w:rsidSect="003D72BD">
      <w:head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C58EF" w14:textId="77777777" w:rsidR="00DD3153" w:rsidRDefault="00DD3153" w:rsidP="00180F24">
      <w:r>
        <w:separator/>
      </w:r>
    </w:p>
  </w:endnote>
  <w:endnote w:type="continuationSeparator" w:id="0">
    <w:p w14:paraId="25749EC3" w14:textId="77777777" w:rsidR="00DD3153" w:rsidRDefault="00DD3153" w:rsidP="00180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0143C" w14:textId="77777777" w:rsidR="00DD3153" w:rsidRDefault="00DD3153" w:rsidP="00180F24">
      <w:r>
        <w:separator/>
      </w:r>
    </w:p>
  </w:footnote>
  <w:footnote w:type="continuationSeparator" w:id="0">
    <w:p w14:paraId="37F026C6" w14:textId="77777777" w:rsidR="00DD3153" w:rsidRDefault="00DD3153" w:rsidP="00180F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0FD2A" w14:textId="2B3F8D0D" w:rsidR="005E372B" w:rsidRPr="008A64F3" w:rsidRDefault="008A64F3" w:rsidP="008A64F3">
    <w:pPr>
      <w:pStyle w:val="NoSpacing"/>
      <w:tabs>
        <w:tab w:val="left" w:pos="7806"/>
      </w:tabs>
    </w:pPr>
    <w:r w:rsidRPr="008A64F3">
      <w:t>ECAD6007</w:t>
    </w:r>
    <w:r>
      <w:tab/>
      <w:t>1806702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436C8"/>
    <w:multiLevelType w:val="multilevel"/>
    <w:tmpl w:val="A8487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0A3E39"/>
    <w:multiLevelType w:val="hybridMultilevel"/>
    <w:tmpl w:val="9CBA1A3C"/>
    <w:lvl w:ilvl="0" w:tplc="A9DE2A7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16951"/>
    <w:multiLevelType w:val="multilevel"/>
    <w:tmpl w:val="0DAA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01A15"/>
    <w:multiLevelType w:val="multilevel"/>
    <w:tmpl w:val="8B84B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4C2A25"/>
    <w:multiLevelType w:val="hybridMultilevel"/>
    <w:tmpl w:val="16FAFCEC"/>
    <w:lvl w:ilvl="0" w:tplc="1A2EA6C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4273FA"/>
    <w:multiLevelType w:val="multilevel"/>
    <w:tmpl w:val="42F4F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C27F5A"/>
    <w:multiLevelType w:val="multilevel"/>
    <w:tmpl w:val="F6F23EBA"/>
    <w:lvl w:ilvl="0">
      <w:start w:val="1"/>
      <w:numFmt w:val="bullet"/>
      <w:lvlText w:val=""/>
      <w:lvlJc w:val="left"/>
      <w:pPr>
        <w:tabs>
          <w:tab w:val="num" w:pos="2203"/>
        </w:tabs>
        <w:ind w:left="2203"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E0216D2"/>
    <w:multiLevelType w:val="multilevel"/>
    <w:tmpl w:val="7BF4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753B77"/>
    <w:multiLevelType w:val="multilevel"/>
    <w:tmpl w:val="07688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62360C"/>
    <w:multiLevelType w:val="multilevel"/>
    <w:tmpl w:val="6712A94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2A28AC"/>
    <w:multiLevelType w:val="multilevel"/>
    <w:tmpl w:val="19BCB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4E1F0C"/>
    <w:multiLevelType w:val="multilevel"/>
    <w:tmpl w:val="AA7A8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EC3540"/>
    <w:multiLevelType w:val="multilevel"/>
    <w:tmpl w:val="4E800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705226"/>
    <w:multiLevelType w:val="multilevel"/>
    <w:tmpl w:val="8340A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87604A"/>
    <w:multiLevelType w:val="multilevel"/>
    <w:tmpl w:val="804A3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A97CB7"/>
    <w:multiLevelType w:val="multilevel"/>
    <w:tmpl w:val="81D0A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BD91FE0"/>
    <w:multiLevelType w:val="multilevel"/>
    <w:tmpl w:val="FF68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6817F6"/>
    <w:multiLevelType w:val="multilevel"/>
    <w:tmpl w:val="BBE00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9517C6"/>
    <w:multiLevelType w:val="multilevel"/>
    <w:tmpl w:val="640A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1275F9"/>
    <w:multiLevelType w:val="multilevel"/>
    <w:tmpl w:val="5F48A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942780"/>
    <w:multiLevelType w:val="multilevel"/>
    <w:tmpl w:val="300CA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B95AB9"/>
    <w:multiLevelType w:val="multilevel"/>
    <w:tmpl w:val="4874E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1"/>
  </w:num>
  <w:num w:numId="3">
    <w:abstractNumId w:val="12"/>
  </w:num>
  <w:num w:numId="4">
    <w:abstractNumId w:val="3"/>
  </w:num>
  <w:num w:numId="5">
    <w:abstractNumId w:val="1"/>
  </w:num>
  <w:num w:numId="6">
    <w:abstractNumId w:val="11"/>
  </w:num>
  <w:num w:numId="7">
    <w:abstractNumId w:val="5"/>
  </w:num>
  <w:num w:numId="8">
    <w:abstractNumId w:val="10"/>
  </w:num>
  <w:num w:numId="9">
    <w:abstractNumId w:val="2"/>
  </w:num>
  <w:num w:numId="10">
    <w:abstractNumId w:val="7"/>
  </w:num>
  <w:num w:numId="11">
    <w:abstractNumId w:val="6"/>
  </w:num>
  <w:num w:numId="12">
    <w:abstractNumId w:val="16"/>
  </w:num>
  <w:num w:numId="13">
    <w:abstractNumId w:val="0"/>
  </w:num>
  <w:num w:numId="14">
    <w:abstractNumId w:val="17"/>
  </w:num>
  <w:num w:numId="15">
    <w:abstractNumId w:val="9"/>
  </w:num>
  <w:num w:numId="16">
    <w:abstractNumId w:val="14"/>
  </w:num>
  <w:num w:numId="17">
    <w:abstractNumId w:val="15"/>
  </w:num>
  <w:num w:numId="18">
    <w:abstractNumId w:val="13"/>
  </w:num>
  <w:num w:numId="19">
    <w:abstractNumId w:val="20"/>
  </w:num>
  <w:num w:numId="20">
    <w:abstractNumId w:val="19"/>
  </w:num>
  <w:num w:numId="21">
    <w:abstractNumId w:val="18"/>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376"/>
    <w:rsid w:val="0001119F"/>
    <w:rsid w:val="0001386D"/>
    <w:rsid w:val="000A1D1F"/>
    <w:rsid w:val="000A2CDA"/>
    <w:rsid w:val="000A7890"/>
    <w:rsid w:val="000B5CC8"/>
    <w:rsid w:val="000D03BD"/>
    <w:rsid w:val="000D1D03"/>
    <w:rsid w:val="000F5EA5"/>
    <w:rsid w:val="001008C9"/>
    <w:rsid w:val="00103006"/>
    <w:rsid w:val="0010467B"/>
    <w:rsid w:val="00122AEC"/>
    <w:rsid w:val="001275B1"/>
    <w:rsid w:val="00133585"/>
    <w:rsid w:val="00155FF1"/>
    <w:rsid w:val="00161F1B"/>
    <w:rsid w:val="00170394"/>
    <w:rsid w:val="001703F9"/>
    <w:rsid w:val="00180F24"/>
    <w:rsid w:val="00181D80"/>
    <w:rsid w:val="00186C32"/>
    <w:rsid w:val="00194CBB"/>
    <w:rsid w:val="001B456D"/>
    <w:rsid w:val="00252088"/>
    <w:rsid w:val="002532D1"/>
    <w:rsid w:val="002634DD"/>
    <w:rsid w:val="002F1D5F"/>
    <w:rsid w:val="002F6299"/>
    <w:rsid w:val="003035C9"/>
    <w:rsid w:val="00315642"/>
    <w:rsid w:val="00350AE0"/>
    <w:rsid w:val="003621F6"/>
    <w:rsid w:val="003A2354"/>
    <w:rsid w:val="003D2E97"/>
    <w:rsid w:val="003D72BD"/>
    <w:rsid w:val="003E174D"/>
    <w:rsid w:val="003E1EA3"/>
    <w:rsid w:val="004357B1"/>
    <w:rsid w:val="00443DAA"/>
    <w:rsid w:val="00481409"/>
    <w:rsid w:val="004943B5"/>
    <w:rsid w:val="004A42E2"/>
    <w:rsid w:val="004D0AF9"/>
    <w:rsid w:val="004D2186"/>
    <w:rsid w:val="004F40E7"/>
    <w:rsid w:val="00501FD3"/>
    <w:rsid w:val="00502B5B"/>
    <w:rsid w:val="0053113F"/>
    <w:rsid w:val="00531BDC"/>
    <w:rsid w:val="00566DF8"/>
    <w:rsid w:val="00576D5E"/>
    <w:rsid w:val="00577184"/>
    <w:rsid w:val="005836C7"/>
    <w:rsid w:val="00584F9C"/>
    <w:rsid w:val="00593670"/>
    <w:rsid w:val="005E372B"/>
    <w:rsid w:val="006122B3"/>
    <w:rsid w:val="0062018E"/>
    <w:rsid w:val="00620C6E"/>
    <w:rsid w:val="0064075A"/>
    <w:rsid w:val="00711840"/>
    <w:rsid w:val="007407FC"/>
    <w:rsid w:val="007C4461"/>
    <w:rsid w:val="007D2376"/>
    <w:rsid w:val="007D7113"/>
    <w:rsid w:val="0081355C"/>
    <w:rsid w:val="00857B18"/>
    <w:rsid w:val="0086523D"/>
    <w:rsid w:val="00897CC1"/>
    <w:rsid w:val="008A20DF"/>
    <w:rsid w:val="008A64F3"/>
    <w:rsid w:val="008B7B7D"/>
    <w:rsid w:val="008C1DE5"/>
    <w:rsid w:val="0091542A"/>
    <w:rsid w:val="009228AB"/>
    <w:rsid w:val="00931250"/>
    <w:rsid w:val="00950776"/>
    <w:rsid w:val="009549D0"/>
    <w:rsid w:val="00975ACA"/>
    <w:rsid w:val="009B3D7A"/>
    <w:rsid w:val="009B75FD"/>
    <w:rsid w:val="009D6EFD"/>
    <w:rsid w:val="00A179BC"/>
    <w:rsid w:val="00A22097"/>
    <w:rsid w:val="00A27289"/>
    <w:rsid w:val="00A52A38"/>
    <w:rsid w:val="00A65280"/>
    <w:rsid w:val="00A71194"/>
    <w:rsid w:val="00A82C22"/>
    <w:rsid w:val="00AC0097"/>
    <w:rsid w:val="00AD4B71"/>
    <w:rsid w:val="00AF2F8B"/>
    <w:rsid w:val="00B11E00"/>
    <w:rsid w:val="00B20DD1"/>
    <w:rsid w:val="00B24117"/>
    <w:rsid w:val="00B41B54"/>
    <w:rsid w:val="00B60121"/>
    <w:rsid w:val="00BE6687"/>
    <w:rsid w:val="00BE7CC7"/>
    <w:rsid w:val="00C13D6A"/>
    <w:rsid w:val="00C262A1"/>
    <w:rsid w:val="00C37148"/>
    <w:rsid w:val="00C44E32"/>
    <w:rsid w:val="00C803AD"/>
    <w:rsid w:val="00D00A85"/>
    <w:rsid w:val="00D10BD2"/>
    <w:rsid w:val="00D13581"/>
    <w:rsid w:val="00D35C8A"/>
    <w:rsid w:val="00D428B4"/>
    <w:rsid w:val="00D449D9"/>
    <w:rsid w:val="00D77E1D"/>
    <w:rsid w:val="00D82513"/>
    <w:rsid w:val="00D934D0"/>
    <w:rsid w:val="00D93ED6"/>
    <w:rsid w:val="00DD3153"/>
    <w:rsid w:val="00DF63BA"/>
    <w:rsid w:val="00E0704C"/>
    <w:rsid w:val="00E1734F"/>
    <w:rsid w:val="00E21339"/>
    <w:rsid w:val="00E30F1F"/>
    <w:rsid w:val="00E63E84"/>
    <w:rsid w:val="00E63EF4"/>
    <w:rsid w:val="00E64633"/>
    <w:rsid w:val="00E75A2F"/>
    <w:rsid w:val="00EB4966"/>
    <w:rsid w:val="00ED2C0E"/>
    <w:rsid w:val="00EF4303"/>
    <w:rsid w:val="00F23E1A"/>
    <w:rsid w:val="00F248D5"/>
    <w:rsid w:val="00F329ED"/>
    <w:rsid w:val="00F32DF7"/>
    <w:rsid w:val="00FC1E83"/>
    <w:rsid w:val="00FC3B36"/>
    <w:rsid w:val="00FC6450"/>
    <w:rsid w:val="00FE3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F5726"/>
  <w15:chartTrackingRefBased/>
  <w15:docId w15:val="{726F7B34-07DD-3D4B-BDEA-DA6F5998B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2018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A2C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0F2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0F2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2C0E"/>
    <w:pPr>
      <w:spacing w:before="100" w:beforeAutospacing="1" w:after="100" w:afterAutospacing="1"/>
    </w:pPr>
  </w:style>
  <w:style w:type="paragraph" w:styleId="NoSpacing">
    <w:name w:val="No Spacing"/>
    <w:uiPriority w:val="1"/>
    <w:qFormat/>
    <w:rsid w:val="000A2CDA"/>
  </w:style>
  <w:style w:type="character" w:customStyle="1" w:styleId="Heading1Char">
    <w:name w:val="Heading 1 Char"/>
    <w:basedOn w:val="DefaultParagraphFont"/>
    <w:link w:val="Heading1"/>
    <w:uiPriority w:val="9"/>
    <w:rsid w:val="000A2CD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008C9"/>
    <w:rPr>
      <w:color w:val="0563C1" w:themeColor="hyperlink"/>
      <w:u w:val="single"/>
    </w:rPr>
  </w:style>
  <w:style w:type="character" w:styleId="UnresolvedMention">
    <w:name w:val="Unresolved Mention"/>
    <w:basedOn w:val="DefaultParagraphFont"/>
    <w:uiPriority w:val="99"/>
    <w:semiHidden/>
    <w:unhideWhenUsed/>
    <w:rsid w:val="001008C9"/>
    <w:rPr>
      <w:color w:val="605E5C"/>
      <w:shd w:val="clear" w:color="auto" w:fill="E1DFDD"/>
    </w:rPr>
  </w:style>
  <w:style w:type="character" w:styleId="FollowedHyperlink">
    <w:name w:val="FollowedHyperlink"/>
    <w:basedOn w:val="DefaultParagraphFont"/>
    <w:uiPriority w:val="99"/>
    <w:semiHidden/>
    <w:unhideWhenUsed/>
    <w:rsid w:val="001008C9"/>
    <w:rPr>
      <w:color w:val="954F72" w:themeColor="followedHyperlink"/>
      <w:u w:val="single"/>
    </w:rPr>
  </w:style>
  <w:style w:type="paragraph" w:styleId="ListParagraph">
    <w:name w:val="List Paragraph"/>
    <w:basedOn w:val="Normal"/>
    <w:uiPriority w:val="34"/>
    <w:qFormat/>
    <w:rsid w:val="00A65280"/>
    <w:pPr>
      <w:ind w:left="720"/>
      <w:contextualSpacing/>
    </w:pPr>
  </w:style>
  <w:style w:type="paragraph" w:customStyle="1" w:styleId="paragraph">
    <w:name w:val="paragraph"/>
    <w:basedOn w:val="Normal"/>
    <w:rsid w:val="00A65280"/>
    <w:pPr>
      <w:spacing w:before="100" w:beforeAutospacing="1" w:after="100" w:afterAutospacing="1"/>
    </w:pPr>
  </w:style>
  <w:style w:type="character" w:customStyle="1" w:styleId="spellingerror">
    <w:name w:val="spellingerror"/>
    <w:basedOn w:val="DefaultParagraphFont"/>
    <w:rsid w:val="00A65280"/>
  </w:style>
  <w:style w:type="character" w:customStyle="1" w:styleId="normaltextrun">
    <w:name w:val="normaltextrun"/>
    <w:basedOn w:val="DefaultParagraphFont"/>
    <w:rsid w:val="00A65280"/>
  </w:style>
  <w:style w:type="character" w:customStyle="1" w:styleId="apple-converted-space">
    <w:name w:val="apple-converted-space"/>
    <w:basedOn w:val="DefaultParagraphFont"/>
    <w:rsid w:val="00A65280"/>
  </w:style>
  <w:style w:type="character" w:customStyle="1" w:styleId="eop">
    <w:name w:val="eop"/>
    <w:basedOn w:val="DefaultParagraphFont"/>
    <w:rsid w:val="00A65280"/>
  </w:style>
  <w:style w:type="paragraph" w:customStyle="1" w:styleId="phrase">
    <w:name w:val="phrase"/>
    <w:basedOn w:val="Normal"/>
    <w:rsid w:val="00D93ED6"/>
    <w:pPr>
      <w:spacing w:before="100" w:beforeAutospacing="1" w:after="100" w:afterAutospacing="1"/>
    </w:pPr>
  </w:style>
  <w:style w:type="paragraph" w:styleId="Header">
    <w:name w:val="header"/>
    <w:basedOn w:val="Normal"/>
    <w:link w:val="HeaderChar"/>
    <w:uiPriority w:val="99"/>
    <w:unhideWhenUsed/>
    <w:rsid w:val="00180F24"/>
    <w:pPr>
      <w:tabs>
        <w:tab w:val="center" w:pos="4680"/>
        <w:tab w:val="right" w:pos="9360"/>
      </w:tabs>
    </w:pPr>
  </w:style>
  <w:style w:type="character" w:customStyle="1" w:styleId="HeaderChar">
    <w:name w:val="Header Char"/>
    <w:basedOn w:val="DefaultParagraphFont"/>
    <w:link w:val="Header"/>
    <w:uiPriority w:val="99"/>
    <w:rsid w:val="00180F24"/>
    <w:rPr>
      <w:rFonts w:ascii="Times New Roman" w:eastAsia="Times New Roman" w:hAnsi="Times New Roman" w:cs="Times New Roman"/>
      <w:lang w:eastAsia="en-GB"/>
    </w:rPr>
  </w:style>
  <w:style w:type="paragraph" w:styleId="Footer">
    <w:name w:val="footer"/>
    <w:basedOn w:val="Normal"/>
    <w:link w:val="FooterChar"/>
    <w:uiPriority w:val="99"/>
    <w:unhideWhenUsed/>
    <w:rsid w:val="00180F24"/>
    <w:pPr>
      <w:tabs>
        <w:tab w:val="center" w:pos="4680"/>
        <w:tab w:val="right" w:pos="9360"/>
      </w:tabs>
    </w:pPr>
  </w:style>
  <w:style w:type="character" w:customStyle="1" w:styleId="FooterChar">
    <w:name w:val="Footer Char"/>
    <w:basedOn w:val="DefaultParagraphFont"/>
    <w:link w:val="Footer"/>
    <w:uiPriority w:val="99"/>
    <w:rsid w:val="00180F24"/>
    <w:rPr>
      <w:rFonts w:ascii="Times New Roman" w:eastAsia="Times New Roman" w:hAnsi="Times New Roman" w:cs="Times New Roman"/>
      <w:lang w:eastAsia="en-GB"/>
    </w:rPr>
  </w:style>
  <w:style w:type="paragraph" w:styleId="Title">
    <w:name w:val="Title"/>
    <w:basedOn w:val="Normal"/>
    <w:next w:val="Normal"/>
    <w:link w:val="TitleChar"/>
    <w:uiPriority w:val="10"/>
    <w:qFormat/>
    <w:rsid w:val="00180F2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F24"/>
    <w:rPr>
      <w:rFonts w:asciiTheme="majorHAnsi" w:eastAsiaTheme="majorEastAsia" w:hAnsiTheme="majorHAnsi" w:cstheme="majorBidi"/>
      <w:spacing w:val="-10"/>
      <w:kern w:val="28"/>
      <w:sz w:val="56"/>
      <w:szCs w:val="56"/>
      <w:lang w:eastAsia="en-GB"/>
    </w:rPr>
  </w:style>
  <w:style w:type="character" w:customStyle="1" w:styleId="Heading2Char">
    <w:name w:val="Heading 2 Char"/>
    <w:basedOn w:val="DefaultParagraphFont"/>
    <w:link w:val="Heading2"/>
    <w:uiPriority w:val="9"/>
    <w:rsid w:val="00180F24"/>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180F24"/>
    <w:rPr>
      <w:rFonts w:asciiTheme="majorHAnsi" w:eastAsiaTheme="majorEastAsia" w:hAnsiTheme="majorHAnsi" w:cstheme="majorBidi"/>
      <w:color w:val="1F3763" w:themeColor="accent1" w:themeShade="7F"/>
      <w:lang w:eastAsia="en-GB"/>
    </w:rPr>
  </w:style>
  <w:style w:type="paragraph" w:customStyle="1" w:styleId="trt0xe">
    <w:name w:val="trt0xe"/>
    <w:basedOn w:val="Normal"/>
    <w:rsid w:val="002F6299"/>
    <w:pPr>
      <w:spacing w:before="100" w:beforeAutospacing="1" w:after="100" w:afterAutospacing="1"/>
    </w:pPr>
  </w:style>
  <w:style w:type="character" w:styleId="Strong">
    <w:name w:val="Strong"/>
    <w:basedOn w:val="DefaultParagraphFont"/>
    <w:uiPriority w:val="22"/>
    <w:qFormat/>
    <w:rsid w:val="000F5E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42789">
      <w:bodyDiv w:val="1"/>
      <w:marLeft w:val="0"/>
      <w:marRight w:val="0"/>
      <w:marTop w:val="0"/>
      <w:marBottom w:val="0"/>
      <w:divBdr>
        <w:top w:val="none" w:sz="0" w:space="0" w:color="auto"/>
        <w:left w:val="none" w:sz="0" w:space="0" w:color="auto"/>
        <w:bottom w:val="none" w:sz="0" w:space="0" w:color="auto"/>
        <w:right w:val="none" w:sz="0" w:space="0" w:color="auto"/>
      </w:divBdr>
      <w:divsChild>
        <w:div w:id="15201167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752854">
      <w:bodyDiv w:val="1"/>
      <w:marLeft w:val="0"/>
      <w:marRight w:val="0"/>
      <w:marTop w:val="0"/>
      <w:marBottom w:val="0"/>
      <w:divBdr>
        <w:top w:val="none" w:sz="0" w:space="0" w:color="auto"/>
        <w:left w:val="none" w:sz="0" w:space="0" w:color="auto"/>
        <w:bottom w:val="none" w:sz="0" w:space="0" w:color="auto"/>
        <w:right w:val="none" w:sz="0" w:space="0" w:color="auto"/>
      </w:divBdr>
      <w:divsChild>
        <w:div w:id="1533953075">
          <w:marLeft w:val="0"/>
          <w:marRight w:val="0"/>
          <w:marTop w:val="0"/>
          <w:marBottom w:val="0"/>
          <w:divBdr>
            <w:top w:val="none" w:sz="0" w:space="0" w:color="auto"/>
            <w:left w:val="none" w:sz="0" w:space="0" w:color="auto"/>
            <w:bottom w:val="none" w:sz="0" w:space="0" w:color="auto"/>
            <w:right w:val="none" w:sz="0" w:space="0" w:color="auto"/>
          </w:divBdr>
          <w:divsChild>
            <w:div w:id="420222313">
              <w:marLeft w:val="0"/>
              <w:marRight w:val="0"/>
              <w:marTop w:val="0"/>
              <w:marBottom w:val="0"/>
              <w:divBdr>
                <w:top w:val="none" w:sz="0" w:space="0" w:color="auto"/>
                <w:left w:val="none" w:sz="0" w:space="0" w:color="auto"/>
                <w:bottom w:val="none" w:sz="0" w:space="0" w:color="auto"/>
                <w:right w:val="none" w:sz="0" w:space="0" w:color="auto"/>
              </w:divBdr>
              <w:divsChild>
                <w:div w:id="160630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67939">
      <w:bodyDiv w:val="1"/>
      <w:marLeft w:val="0"/>
      <w:marRight w:val="0"/>
      <w:marTop w:val="0"/>
      <w:marBottom w:val="0"/>
      <w:divBdr>
        <w:top w:val="none" w:sz="0" w:space="0" w:color="auto"/>
        <w:left w:val="none" w:sz="0" w:space="0" w:color="auto"/>
        <w:bottom w:val="none" w:sz="0" w:space="0" w:color="auto"/>
        <w:right w:val="none" w:sz="0" w:space="0" w:color="auto"/>
      </w:divBdr>
    </w:div>
    <w:div w:id="123550709">
      <w:bodyDiv w:val="1"/>
      <w:marLeft w:val="0"/>
      <w:marRight w:val="0"/>
      <w:marTop w:val="0"/>
      <w:marBottom w:val="0"/>
      <w:divBdr>
        <w:top w:val="none" w:sz="0" w:space="0" w:color="auto"/>
        <w:left w:val="none" w:sz="0" w:space="0" w:color="auto"/>
        <w:bottom w:val="none" w:sz="0" w:space="0" w:color="auto"/>
        <w:right w:val="none" w:sz="0" w:space="0" w:color="auto"/>
      </w:divBdr>
      <w:divsChild>
        <w:div w:id="1434664874">
          <w:marLeft w:val="0"/>
          <w:marRight w:val="0"/>
          <w:marTop w:val="0"/>
          <w:marBottom w:val="0"/>
          <w:divBdr>
            <w:top w:val="none" w:sz="0" w:space="0" w:color="auto"/>
            <w:left w:val="none" w:sz="0" w:space="0" w:color="auto"/>
            <w:bottom w:val="none" w:sz="0" w:space="0" w:color="auto"/>
            <w:right w:val="none" w:sz="0" w:space="0" w:color="auto"/>
          </w:divBdr>
          <w:divsChild>
            <w:div w:id="1754890024">
              <w:marLeft w:val="0"/>
              <w:marRight w:val="0"/>
              <w:marTop w:val="0"/>
              <w:marBottom w:val="0"/>
              <w:divBdr>
                <w:top w:val="none" w:sz="0" w:space="0" w:color="auto"/>
                <w:left w:val="none" w:sz="0" w:space="0" w:color="auto"/>
                <w:bottom w:val="none" w:sz="0" w:space="0" w:color="auto"/>
                <w:right w:val="none" w:sz="0" w:space="0" w:color="auto"/>
              </w:divBdr>
              <w:divsChild>
                <w:div w:id="1488786021">
                  <w:marLeft w:val="0"/>
                  <w:marRight w:val="0"/>
                  <w:marTop w:val="0"/>
                  <w:marBottom w:val="0"/>
                  <w:divBdr>
                    <w:top w:val="none" w:sz="0" w:space="0" w:color="auto"/>
                    <w:left w:val="none" w:sz="0" w:space="0" w:color="auto"/>
                    <w:bottom w:val="none" w:sz="0" w:space="0" w:color="auto"/>
                    <w:right w:val="none" w:sz="0" w:space="0" w:color="auto"/>
                  </w:divBdr>
                  <w:divsChild>
                    <w:div w:id="1504079889">
                      <w:marLeft w:val="0"/>
                      <w:marRight w:val="0"/>
                      <w:marTop w:val="0"/>
                      <w:marBottom w:val="0"/>
                      <w:divBdr>
                        <w:top w:val="none" w:sz="0" w:space="0" w:color="auto"/>
                        <w:left w:val="none" w:sz="0" w:space="0" w:color="auto"/>
                        <w:bottom w:val="none" w:sz="0" w:space="0" w:color="auto"/>
                        <w:right w:val="none" w:sz="0" w:space="0" w:color="auto"/>
                      </w:divBdr>
                    </w:div>
                  </w:divsChild>
                </w:div>
                <w:div w:id="1428387761">
                  <w:marLeft w:val="0"/>
                  <w:marRight w:val="0"/>
                  <w:marTop w:val="0"/>
                  <w:marBottom w:val="0"/>
                  <w:divBdr>
                    <w:top w:val="none" w:sz="0" w:space="0" w:color="auto"/>
                    <w:left w:val="none" w:sz="0" w:space="0" w:color="auto"/>
                    <w:bottom w:val="none" w:sz="0" w:space="0" w:color="auto"/>
                    <w:right w:val="none" w:sz="0" w:space="0" w:color="auto"/>
                  </w:divBdr>
                  <w:divsChild>
                    <w:div w:id="89300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72460">
      <w:bodyDiv w:val="1"/>
      <w:marLeft w:val="0"/>
      <w:marRight w:val="0"/>
      <w:marTop w:val="0"/>
      <w:marBottom w:val="0"/>
      <w:divBdr>
        <w:top w:val="none" w:sz="0" w:space="0" w:color="auto"/>
        <w:left w:val="none" w:sz="0" w:space="0" w:color="auto"/>
        <w:bottom w:val="none" w:sz="0" w:space="0" w:color="auto"/>
        <w:right w:val="none" w:sz="0" w:space="0" w:color="auto"/>
      </w:divBdr>
      <w:divsChild>
        <w:div w:id="1033578379">
          <w:marLeft w:val="0"/>
          <w:marRight w:val="0"/>
          <w:marTop w:val="0"/>
          <w:marBottom w:val="0"/>
          <w:divBdr>
            <w:top w:val="none" w:sz="0" w:space="0" w:color="auto"/>
            <w:left w:val="none" w:sz="0" w:space="0" w:color="auto"/>
            <w:bottom w:val="none" w:sz="0" w:space="0" w:color="auto"/>
            <w:right w:val="none" w:sz="0" w:space="0" w:color="auto"/>
          </w:divBdr>
          <w:divsChild>
            <w:div w:id="1607468267">
              <w:marLeft w:val="0"/>
              <w:marRight w:val="0"/>
              <w:marTop w:val="0"/>
              <w:marBottom w:val="0"/>
              <w:divBdr>
                <w:top w:val="none" w:sz="0" w:space="0" w:color="auto"/>
                <w:left w:val="none" w:sz="0" w:space="0" w:color="auto"/>
                <w:bottom w:val="none" w:sz="0" w:space="0" w:color="auto"/>
                <w:right w:val="none" w:sz="0" w:space="0" w:color="auto"/>
              </w:divBdr>
              <w:divsChild>
                <w:div w:id="187014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62748">
      <w:bodyDiv w:val="1"/>
      <w:marLeft w:val="0"/>
      <w:marRight w:val="0"/>
      <w:marTop w:val="0"/>
      <w:marBottom w:val="0"/>
      <w:divBdr>
        <w:top w:val="none" w:sz="0" w:space="0" w:color="auto"/>
        <w:left w:val="none" w:sz="0" w:space="0" w:color="auto"/>
        <w:bottom w:val="none" w:sz="0" w:space="0" w:color="auto"/>
        <w:right w:val="none" w:sz="0" w:space="0" w:color="auto"/>
      </w:divBdr>
      <w:divsChild>
        <w:div w:id="906959097">
          <w:marLeft w:val="0"/>
          <w:marRight w:val="0"/>
          <w:marTop w:val="0"/>
          <w:marBottom w:val="0"/>
          <w:divBdr>
            <w:top w:val="none" w:sz="0" w:space="0" w:color="auto"/>
            <w:left w:val="none" w:sz="0" w:space="0" w:color="auto"/>
            <w:bottom w:val="none" w:sz="0" w:space="0" w:color="auto"/>
            <w:right w:val="none" w:sz="0" w:space="0" w:color="auto"/>
          </w:divBdr>
          <w:divsChild>
            <w:div w:id="1050374493">
              <w:marLeft w:val="0"/>
              <w:marRight w:val="0"/>
              <w:marTop w:val="0"/>
              <w:marBottom w:val="0"/>
              <w:divBdr>
                <w:top w:val="none" w:sz="0" w:space="0" w:color="auto"/>
                <w:left w:val="none" w:sz="0" w:space="0" w:color="auto"/>
                <w:bottom w:val="none" w:sz="0" w:space="0" w:color="auto"/>
                <w:right w:val="none" w:sz="0" w:space="0" w:color="auto"/>
              </w:divBdr>
              <w:divsChild>
                <w:div w:id="1304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70401">
      <w:bodyDiv w:val="1"/>
      <w:marLeft w:val="0"/>
      <w:marRight w:val="0"/>
      <w:marTop w:val="0"/>
      <w:marBottom w:val="0"/>
      <w:divBdr>
        <w:top w:val="none" w:sz="0" w:space="0" w:color="auto"/>
        <w:left w:val="none" w:sz="0" w:space="0" w:color="auto"/>
        <w:bottom w:val="none" w:sz="0" w:space="0" w:color="auto"/>
        <w:right w:val="none" w:sz="0" w:space="0" w:color="auto"/>
      </w:divBdr>
      <w:divsChild>
        <w:div w:id="277954603">
          <w:marLeft w:val="0"/>
          <w:marRight w:val="0"/>
          <w:marTop w:val="0"/>
          <w:marBottom w:val="0"/>
          <w:divBdr>
            <w:top w:val="none" w:sz="0" w:space="0" w:color="auto"/>
            <w:left w:val="none" w:sz="0" w:space="0" w:color="auto"/>
            <w:bottom w:val="none" w:sz="0" w:space="0" w:color="auto"/>
            <w:right w:val="none" w:sz="0" w:space="0" w:color="auto"/>
          </w:divBdr>
        </w:div>
        <w:div w:id="1176723537">
          <w:marLeft w:val="0"/>
          <w:marRight w:val="0"/>
          <w:marTop w:val="0"/>
          <w:marBottom w:val="0"/>
          <w:divBdr>
            <w:top w:val="none" w:sz="0" w:space="0" w:color="auto"/>
            <w:left w:val="none" w:sz="0" w:space="0" w:color="auto"/>
            <w:bottom w:val="none" w:sz="0" w:space="0" w:color="auto"/>
            <w:right w:val="none" w:sz="0" w:space="0" w:color="auto"/>
          </w:divBdr>
        </w:div>
        <w:div w:id="1773891172">
          <w:marLeft w:val="0"/>
          <w:marRight w:val="0"/>
          <w:marTop w:val="0"/>
          <w:marBottom w:val="0"/>
          <w:divBdr>
            <w:top w:val="none" w:sz="0" w:space="0" w:color="auto"/>
            <w:left w:val="none" w:sz="0" w:space="0" w:color="auto"/>
            <w:bottom w:val="none" w:sz="0" w:space="0" w:color="auto"/>
            <w:right w:val="none" w:sz="0" w:space="0" w:color="auto"/>
          </w:divBdr>
        </w:div>
      </w:divsChild>
    </w:div>
    <w:div w:id="220600519">
      <w:bodyDiv w:val="1"/>
      <w:marLeft w:val="0"/>
      <w:marRight w:val="0"/>
      <w:marTop w:val="0"/>
      <w:marBottom w:val="0"/>
      <w:divBdr>
        <w:top w:val="none" w:sz="0" w:space="0" w:color="auto"/>
        <w:left w:val="none" w:sz="0" w:space="0" w:color="auto"/>
        <w:bottom w:val="none" w:sz="0" w:space="0" w:color="auto"/>
        <w:right w:val="none" w:sz="0" w:space="0" w:color="auto"/>
      </w:divBdr>
    </w:div>
    <w:div w:id="242186774">
      <w:bodyDiv w:val="1"/>
      <w:marLeft w:val="0"/>
      <w:marRight w:val="0"/>
      <w:marTop w:val="0"/>
      <w:marBottom w:val="0"/>
      <w:divBdr>
        <w:top w:val="none" w:sz="0" w:space="0" w:color="auto"/>
        <w:left w:val="none" w:sz="0" w:space="0" w:color="auto"/>
        <w:bottom w:val="none" w:sz="0" w:space="0" w:color="auto"/>
        <w:right w:val="none" w:sz="0" w:space="0" w:color="auto"/>
      </w:divBdr>
      <w:divsChild>
        <w:div w:id="1543784043">
          <w:marLeft w:val="0"/>
          <w:marRight w:val="0"/>
          <w:marTop w:val="0"/>
          <w:marBottom w:val="0"/>
          <w:divBdr>
            <w:top w:val="none" w:sz="0" w:space="0" w:color="auto"/>
            <w:left w:val="none" w:sz="0" w:space="0" w:color="auto"/>
            <w:bottom w:val="none" w:sz="0" w:space="0" w:color="auto"/>
            <w:right w:val="none" w:sz="0" w:space="0" w:color="auto"/>
          </w:divBdr>
          <w:divsChild>
            <w:div w:id="942304373">
              <w:marLeft w:val="0"/>
              <w:marRight w:val="0"/>
              <w:marTop w:val="0"/>
              <w:marBottom w:val="0"/>
              <w:divBdr>
                <w:top w:val="none" w:sz="0" w:space="0" w:color="auto"/>
                <w:left w:val="none" w:sz="0" w:space="0" w:color="auto"/>
                <w:bottom w:val="none" w:sz="0" w:space="0" w:color="auto"/>
                <w:right w:val="none" w:sz="0" w:space="0" w:color="auto"/>
              </w:divBdr>
              <w:divsChild>
                <w:div w:id="2064713309">
                  <w:marLeft w:val="0"/>
                  <w:marRight w:val="0"/>
                  <w:marTop w:val="0"/>
                  <w:marBottom w:val="0"/>
                  <w:divBdr>
                    <w:top w:val="none" w:sz="0" w:space="0" w:color="auto"/>
                    <w:left w:val="none" w:sz="0" w:space="0" w:color="auto"/>
                    <w:bottom w:val="none" w:sz="0" w:space="0" w:color="auto"/>
                    <w:right w:val="none" w:sz="0" w:space="0" w:color="auto"/>
                  </w:divBdr>
                  <w:divsChild>
                    <w:div w:id="56414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700115">
      <w:bodyDiv w:val="1"/>
      <w:marLeft w:val="0"/>
      <w:marRight w:val="0"/>
      <w:marTop w:val="0"/>
      <w:marBottom w:val="0"/>
      <w:divBdr>
        <w:top w:val="none" w:sz="0" w:space="0" w:color="auto"/>
        <w:left w:val="none" w:sz="0" w:space="0" w:color="auto"/>
        <w:bottom w:val="none" w:sz="0" w:space="0" w:color="auto"/>
        <w:right w:val="none" w:sz="0" w:space="0" w:color="auto"/>
      </w:divBdr>
      <w:divsChild>
        <w:div w:id="1088697405">
          <w:marLeft w:val="0"/>
          <w:marRight w:val="0"/>
          <w:marTop w:val="0"/>
          <w:marBottom w:val="0"/>
          <w:divBdr>
            <w:top w:val="none" w:sz="0" w:space="0" w:color="auto"/>
            <w:left w:val="none" w:sz="0" w:space="0" w:color="auto"/>
            <w:bottom w:val="none" w:sz="0" w:space="0" w:color="auto"/>
            <w:right w:val="none" w:sz="0" w:space="0" w:color="auto"/>
          </w:divBdr>
          <w:divsChild>
            <w:div w:id="185875175">
              <w:marLeft w:val="0"/>
              <w:marRight w:val="0"/>
              <w:marTop w:val="0"/>
              <w:marBottom w:val="0"/>
              <w:divBdr>
                <w:top w:val="none" w:sz="0" w:space="0" w:color="auto"/>
                <w:left w:val="none" w:sz="0" w:space="0" w:color="auto"/>
                <w:bottom w:val="none" w:sz="0" w:space="0" w:color="auto"/>
                <w:right w:val="none" w:sz="0" w:space="0" w:color="auto"/>
              </w:divBdr>
              <w:divsChild>
                <w:div w:id="431973748">
                  <w:marLeft w:val="0"/>
                  <w:marRight w:val="0"/>
                  <w:marTop w:val="0"/>
                  <w:marBottom w:val="0"/>
                  <w:divBdr>
                    <w:top w:val="none" w:sz="0" w:space="0" w:color="auto"/>
                    <w:left w:val="none" w:sz="0" w:space="0" w:color="auto"/>
                    <w:bottom w:val="none" w:sz="0" w:space="0" w:color="auto"/>
                    <w:right w:val="none" w:sz="0" w:space="0" w:color="auto"/>
                  </w:divBdr>
                  <w:divsChild>
                    <w:div w:id="1711681727">
                      <w:marLeft w:val="0"/>
                      <w:marRight w:val="0"/>
                      <w:marTop w:val="0"/>
                      <w:marBottom w:val="0"/>
                      <w:divBdr>
                        <w:top w:val="none" w:sz="0" w:space="0" w:color="auto"/>
                        <w:left w:val="none" w:sz="0" w:space="0" w:color="auto"/>
                        <w:bottom w:val="none" w:sz="0" w:space="0" w:color="auto"/>
                        <w:right w:val="none" w:sz="0" w:space="0" w:color="auto"/>
                      </w:divBdr>
                    </w:div>
                  </w:divsChild>
                </w:div>
                <w:div w:id="129372725">
                  <w:marLeft w:val="0"/>
                  <w:marRight w:val="0"/>
                  <w:marTop w:val="0"/>
                  <w:marBottom w:val="0"/>
                  <w:divBdr>
                    <w:top w:val="none" w:sz="0" w:space="0" w:color="auto"/>
                    <w:left w:val="none" w:sz="0" w:space="0" w:color="auto"/>
                    <w:bottom w:val="none" w:sz="0" w:space="0" w:color="auto"/>
                    <w:right w:val="none" w:sz="0" w:space="0" w:color="auto"/>
                  </w:divBdr>
                  <w:divsChild>
                    <w:div w:id="120956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677093">
      <w:bodyDiv w:val="1"/>
      <w:marLeft w:val="0"/>
      <w:marRight w:val="0"/>
      <w:marTop w:val="0"/>
      <w:marBottom w:val="0"/>
      <w:divBdr>
        <w:top w:val="none" w:sz="0" w:space="0" w:color="auto"/>
        <w:left w:val="none" w:sz="0" w:space="0" w:color="auto"/>
        <w:bottom w:val="none" w:sz="0" w:space="0" w:color="auto"/>
        <w:right w:val="none" w:sz="0" w:space="0" w:color="auto"/>
      </w:divBdr>
    </w:div>
    <w:div w:id="343823197">
      <w:bodyDiv w:val="1"/>
      <w:marLeft w:val="0"/>
      <w:marRight w:val="0"/>
      <w:marTop w:val="0"/>
      <w:marBottom w:val="0"/>
      <w:divBdr>
        <w:top w:val="none" w:sz="0" w:space="0" w:color="auto"/>
        <w:left w:val="none" w:sz="0" w:space="0" w:color="auto"/>
        <w:bottom w:val="none" w:sz="0" w:space="0" w:color="auto"/>
        <w:right w:val="none" w:sz="0" w:space="0" w:color="auto"/>
      </w:divBdr>
    </w:div>
    <w:div w:id="392124684">
      <w:bodyDiv w:val="1"/>
      <w:marLeft w:val="0"/>
      <w:marRight w:val="0"/>
      <w:marTop w:val="0"/>
      <w:marBottom w:val="0"/>
      <w:divBdr>
        <w:top w:val="none" w:sz="0" w:space="0" w:color="auto"/>
        <w:left w:val="none" w:sz="0" w:space="0" w:color="auto"/>
        <w:bottom w:val="none" w:sz="0" w:space="0" w:color="auto"/>
        <w:right w:val="none" w:sz="0" w:space="0" w:color="auto"/>
      </w:divBdr>
      <w:divsChild>
        <w:div w:id="255940077">
          <w:marLeft w:val="0"/>
          <w:marRight w:val="0"/>
          <w:marTop w:val="0"/>
          <w:marBottom w:val="0"/>
          <w:divBdr>
            <w:top w:val="none" w:sz="0" w:space="0" w:color="auto"/>
            <w:left w:val="none" w:sz="0" w:space="0" w:color="auto"/>
            <w:bottom w:val="none" w:sz="0" w:space="0" w:color="auto"/>
            <w:right w:val="none" w:sz="0" w:space="0" w:color="auto"/>
          </w:divBdr>
          <w:divsChild>
            <w:div w:id="1126389947">
              <w:marLeft w:val="0"/>
              <w:marRight w:val="0"/>
              <w:marTop w:val="0"/>
              <w:marBottom w:val="0"/>
              <w:divBdr>
                <w:top w:val="none" w:sz="0" w:space="0" w:color="auto"/>
                <w:left w:val="none" w:sz="0" w:space="0" w:color="auto"/>
                <w:bottom w:val="none" w:sz="0" w:space="0" w:color="auto"/>
                <w:right w:val="none" w:sz="0" w:space="0" w:color="auto"/>
              </w:divBdr>
              <w:divsChild>
                <w:div w:id="82228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554438">
      <w:bodyDiv w:val="1"/>
      <w:marLeft w:val="0"/>
      <w:marRight w:val="0"/>
      <w:marTop w:val="0"/>
      <w:marBottom w:val="0"/>
      <w:divBdr>
        <w:top w:val="none" w:sz="0" w:space="0" w:color="auto"/>
        <w:left w:val="none" w:sz="0" w:space="0" w:color="auto"/>
        <w:bottom w:val="none" w:sz="0" w:space="0" w:color="auto"/>
        <w:right w:val="none" w:sz="0" w:space="0" w:color="auto"/>
      </w:divBdr>
    </w:div>
    <w:div w:id="422530976">
      <w:bodyDiv w:val="1"/>
      <w:marLeft w:val="0"/>
      <w:marRight w:val="0"/>
      <w:marTop w:val="0"/>
      <w:marBottom w:val="0"/>
      <w:divBdr>
        <w:top w:val="none" w:sz="0" w:space="0" w:color="auto"/>
        <w:left w:val="none" w:sz="0" w:space="0" w:color="auto"/>
        <w:bottom w:val="none" w:sz="0" w:space="0" w:color="auto"/>
        <w:right w:val="none" w:sz="0" w:space="0" w:color="auto"/>
      </w:divBdr>
      <w:divsChild>
        <w:div w:id="2036347828">
          <w:marLeft w:val="0"/>
          <w:marRight w:val="0"/>
          <w:marTop w:val="0"/>
          <w:marBottom w:val="0"/>
          <w:divBdr>
            <w:top w:val="none" w:sz="0" w:space="0" w:color="auto"/>
            <w:left w:val="none" w:sz="0" w:space="0" w:color="auto"/>
            <w:bottom w:val="none" w:sz="0" w:space="0" w:color="auto"/>
            <w:right w:val="none" w:sz="0" w:space="0" w:color="auto"/>
          </w:divBdr>
          <w:divsChild>
            <w:div w:id="540438185">
              <w:marLeft w:val="0"/>
              <w:marRight w:val="0"/>
              <w:marTop w:val="0"/>
              <w:marBottom w:val="0"/>
              <w:divBdr>
                <w:top w:val="none" w:sz="0" w:space="0" w:color="auto"/>
                <w:left w:val="none" w:sz="0" w:space="0" w:color="auto"/>
                <w:bottom w:val="none" w:sz="0" w:space="0" w:color="auto"/>
                <w:right w:val="none" w:sz="0" w:space="0" w:color="auto"/>
              </w:divBdr>
              <w:divsChild>
                <w:div w:id="87827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279680">
      <w:bodyDiv w:val="1"/>
      <w:marLeft w:val="0"/>
      <w:marRight w:val="0"/>
      <w:marTop w:val="0"/>
      <w:marBottom w:val="0"/>
      <w:divBdr>
        <w:top w:val="none" w:sz="0" w:space="0" w:color="auto"/>
        <w:left w:val="none" w:sz="0" w:space="0" w:color="auto"/>
        <w:bottom w:val="none" w:sz="0" w:space="0" w:color="auto"/>
        <w:right w:val="none" w:sz="0" w:space="0" w:color="auto"/>
      </w:divBdr>
      <w:divsChild>
        <w:div w:id="1093208449">
          <w:marLeft w:val="0"/>
          <w:marRight w:val="0"/>
          <w:marTop w:val="0"/>
          <w:marBottom w:val="0"/>
          <w:divBdr>
            <w:top w:val="none" w:sz="0" w:space="0" w:color="auto"/>
            <w:left w:val="none" w:sz="0" w:space="0" w:color="auto"/>
            <w:bottom w:val="none" w:sz="0" w:space="0" w:color="auto"/>
            <w:right w:val="none" w:sz="0" w:space="0" w:color="auto"/>
          </w:divBdr>
          <w:divsChild>
            <w:div w:id="944653875">
              <w:marLeft w:val="0"/>
              <w:marRight w:val="0"/>
              <w:marTop w:val="0"/>
              <w:marBottom w:val="0"/>
              <w:divBdr>
                <w:top w:val="none" w:sz="0" w:space="0" w:color="auto"/>
                <w:left w:val="none" w:sz="0" w:space="0" w:color="auto"/>
                <w:bottom w:val="none" w:sz="0" w:space="0" w:color="auto"/>
                <w:right w:val="none" w:sz="0" w:space="0" w:color="auto"/>
              </w:divBdr>
              <w:divsChild>
                <w:div w:id="153946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465100">
      <w:bodyDiv w:val="1"/>
      <w:marLeft w:val="0"/>
      <w:marRight w:val="0"/>
      <w:marTop w:val="0"/>
      <w:marBottom w:val="0"/>
      <w:divBdr>
        <w:top w:val="none" w:sz="0" w:space="0" w:color="auto"/>
        <w:left w:val="none" w:sz="0" w:space="0" w:color="auto"/>
        <w:bottom w:val="none" w:sz="0" w:space="0" w:color="auto"/>
        <w:right w:val="none" w:sz="0" w:space="0" w:color="auto"/>
      </w:divBdr>
    </w:div>
    <w:div w:id="620768202">
      <w:bodyDiv w:val="1"/>
      <w:marLeft w:val="0"/>
      <w:marRight w:val="0"/>
      <w:marTop w:val="0"/>
      <w:marBottom w:val="0"/>
      <w:divBdr>
        <w:top w:val="none" w:sz="0" w:space="0" w:color="auto"/>
        <w:left w:val="none" w:sz="0" w:space="0" w:color="auto"/>
        <w:bottom w:val="none" w:sz="0" w:space="0" w:color="auto"/>
        <w:right w:val="none" w:sz="0" w:space="0" w:color="auto"/>
      </w:divBdr>
      <w:divsChild>
        <w:div w:id="1317302337">
          <w:marLeft w:val="0"/>
          <w:marRight w:val="0"/>
          <w:marTop w:val="0"/>
          <w:marBottom w:val="0"/>
          <w:divBdr>
            <w:top w:val="none" w:sz="0" w:space="0" w:color="auto"/>
            <w:left w:val="none" w:sz="0" w:space="0" w:color="auto"/>
            <w:bottom w:val="none" w:sz="0" w:space="0" w:color="auto"/>
            <w:right w:val="none" w:sz="0" w:space="0" w:color="auto"/>
          </w:divBdr>
          <w:divsChild>
            <w:div w:id="285475754">
              <w:marLeft w:val="0"/>
              <w:marRight w:val="0"/>
              <w:marTop w:val="0"/>
              <w:marBottom w:val="0"/>
              <w:divBdr>
                <w:top w:val="none" w:sz="0" w:space="0" w:color="auto"/>
                <w:left w:val="none" w:sz="0" w:space="0" w:color="auto"/>
                <w:bottom w:val="none" w:sz="0" w:space="0" w:color="auto"/>
                <w:right w:val="none" w:sz="0" w:space="0" w:color="auto"/>
              </w:divBdr>
              <w:divsChild>
                <w:div w:id="558444311">
                  <w:marLeft w:val="0"/>
                  <w:marRight w:val="0"/>
                  <w:marTop w:val="0"/>
                  <w:marBottom w:val="0"/>
                  <w:divBdr>
                    <w:top w:val="none" w:sz="0" w:space="0" w:color="auto"/>
                    <w:left w:val="none" w:sz="0" w:space="0" w:color="auto"/>
                    <w:bottom w:val="none" w:sz="0" w:space="0" w:color="auto"/>
                    <w:right w:val="none" w:sz="0" w:space="0" w:color="auto"/>
                  </w:divBdr>
                </w:div>
              </w:divsChild>
            </w:div>
            <w:div w:id="1204438833">
              <w:marLeft w:val="0"/>
              <w:marRight w:val="0"/>
              <w:marTop w:val="0"/>
              <w:marBottom w:val="0"/>
              <w:divBdr>
                <w:top w:val="none" w:sz="0" w:space="0" w:color="auto"/>
                <w:left w:val="none" w:sz="0" w:space="0" w:color="auto"/>
                <w:bottom w:val="none" w:sz="0" w:space="0" w:color="auto"/>
                <w:right w:val="none" w:sz="0" w:space="0" w:color="auto"/>
              </w:divBdr>
              <w:divsChild>
                <w:div w:id="250742403">
                  <w:marLeft w:val="0"/>
                  <w:marRight w:val="0"/>
                  <w:marTop w:val="0"/>
                  <w:marBottom w:val="0"/>
                  <w:divBdr>
                    <w:top w:val="none" w:sz="0" w:space="0" w:color="auto"/>
                    <w:left w:val="none" w:sz="0" w:space="0" w:color="auto"/>
                    <w:bottom w:val="none" w:sz="0" w:space="0" w:color="auto"/>
                    <w:right w:val="none" w:sz="0" w:space="0" w:color="auto"/>
                  </w:divBdr>
                </w:div>
                <w:div w:id="159786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586376">
          <w:marLeft w:val="0"/>
          <w:marRight w:val="0"/>
          <w:marTop w:val="0"/>
          <w:marBottom w:val="0"/>
          <w:divBdr>
            <w:top w:val="none" w:sz="0" w:space="0" w:color="auto"/>
            <w:left w:val="none" w:sz="0" w:space="0" w:color="auto"/>
            <w:bottom w:val="none" w:sz="0" w:space="0" w:color="auto"/>
            <w:right w:val="none" w:sz="0" w:space="0" w:color="auto"/>
          </w:divBdr>
          <w:divsChild>
            <w:div w:id="1921328445">
              <w:marLeft w:val="0"/>
              <w:marRight w:val="0"/>
              <w:marTop w:val="0"/>
              <w:marBottom w:val="0"/>
              <w:divBdr>
                <w:top w:val="none" w:sz="0" w:space="0" w:color="auto"/>
                <w:left w:val="none" w:sz="0" w:space="0" w:color="auto"/>
                <w:bottom w:val="none" w:sz="0" w:space="0" w:color="auto"/>
                <w:right w:val="none" w:sz="0" w:space="0" w:color="auto"/>
              </w:divBdr>
              <w:divsChild>
                <w:div w:id="24584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224961">
      <w:bodyDiv w:val="1"/>
      <w:marLeft w:val="0"/>
      <w:marRight w:val="0"/>
      <w:marTop w:val="0"/>
      <w:marBottom w:val="0"/>
      <w:divBdr>
        <w:top w:val="none" w:sz="0" w:space="0" w:color="auto"/>
        <w:left w:val="none" w:sz="0" w:space="0" w:color="auto"/>
        <w:bottom w:val="none" w:sz="0" w:space="0" w:color="auto"/>
        <w:right w:val="none" w:sz="0" w:space="0" w:color="auto"/>
      </w:divBdr>
      <w:divsChild>
        <w:div w:id="1422793227">
          <w:marLeft w:val="0"/>
          <w:marRight w:val="0"/>
          <w:marTop w:val="0"/>
          <w:marBottom w:val="0"/>
          <w:divBdr>
            <w:top w:val="none" w:sz="0" w:space="0" w:color="auto"/>
            <w:left w:val="none" w:sz="0" w:space="0" w:color="auto"/>
            <w:bottom w:val="none" w:sz="0" w:space="0" w:color="auto"/>
            <w:right w:val="none" w:sz="0" w:space="0" w:color="auto"/>
          </w:divBdr>
          <w:divsChild>
            <w:div w:id="1816754260">
              <w:marLeft w:val="0"/>
              <w:marRight w:val="0"/>
              <w:marTop w:val="0"/>
              <w:marBottom w:val="0"/>
              <w:divBdr>
                <w:top w:val="none" w:sz="0" w:space="0" w:color="auto"/>
                <w:left w:val="none" w:sz="0" w:space="0" w:color="auto"/>
                <w:bottom w:val="none" w:sz="0" w:space="0" w:color="auto"/>
                <w:right w:val="none" w:sz="0" w:space="0" w:color="auto"/>
              </w:divBdr>
              <w:divsChild>
                <w:div w:id="2098019646">
                  <w:marLeft w:val="0"/>
                  <w:marRight w:val="0"/>
                  <w:marTop w:val="0"/>
                  <w:marBottom w:val="0"/>
                  <w:divBdr>
                    <w:top w:val="none" w:sz="0" w:space="0" w:color="auto"/>
                    <w:left w:val="none" w:sz="0" w:space="0" w:color="auto"/>
                    <w:bottom w:val="none" w:sz="0" w:space="0" w:color="auto"/>
                    <w:right w:val="none" w:sz="0" w:space="0" w:color="auto"/>
                  </w:divBdr>
                  <w:divsChild>
                    <w:div w:id="1801849226">
                      <w:marLeft w:val="0"/>
                      <w:marRight w:val="0"/>
                      <w:marTop w:val="0"/>
                      <w:marBottom w:val="0"/>
                      <w:divBdr>
                        <w:top w:val="none" w:sz="0" w:space="0" w:color="auto"/>
                        <w:left w:val="none" w:sz="0" w:space="0" w:color="auto"/>
                        <w:bottom w:val="none" w:sz="0" w:space="0" w:color="auto"/>
                        <w:right w:val="none" w:sz="0" w:space="0" w:color="auto"/>
                      </w:divBdr>
                    </w:div>
                  </w:divsChild>
                </w:div>
                <w:div w:id="922761980">
                  <w:marLeft w:val="0"/>
                  <w:marRight w:val="0"/>
                  <w:marTop w:val="0"/>
                  <w:marBottom w:val="0"/>
                  <w:divBdr>
                    <w:top w:val="none" w:sz="0" w:space="0" w:color="auto"/>
                    <w:left w:val="none" w:sz="0" w:space="0" w:color="auto"/>
                    <w:bottom w:val="none" w:sz="0" w:space="0" w:color="auto"/>
                    <w:right w:val="none" w:sz="0" w:space="0" w:color="auto"/>
                  </w:divBdr>
                  <w:divsChild>
                    <w:div w:id="2433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343115">
      <w:bodyDiv w:val="1"/>
      <w:marLeft w:val="0"/>
      <w:marRight w:val="0"/>
      <w:marTop w:val="0"/>
      <w:marBottom w:val="0"/>
      <w:divBdr>
        <w:top w:val="none" w:sz="0" w:space="0" w:color="auto"/>
        <w:left w:val="none" w:sz="0" w:space="0" w:color="auto"/>
        <w:bottom w:val="none" w:sz="0" w:space="0" w:color="auto"/>
        <w:right w:val="none" w:sz="0" w:space="0" w:color="auto"/>
      </w:divBdr>
      <w:divsChild>
        <w:div w:id="1745688355">
          <w:marLeft w:val="0"/>
          <w:marRight w:val="0"/>
          <w:marTop w:val="0"/>
          <w:marBottom w:val="0"/>
          <w:divBdr>
            <w:top w:val="none" w:sz="0" w:space="0" w:color="auto"/>
            <w:left w:val="none" w:sz="0" w:space="0" w:color="auto"/>
            <w:bottom w:val="none" w:sz="0" w:space="0" w:color="auto"/>
            <w:right w:val="none" w:sz="0" w:space="0" w:color="auto"/>
          </w:divBdr>
          <w:divsChild>
            <w:div w:id="190921054">
              <w:marLeft w:val="0"/>
              <w:marRight w:val="0"/>
              <w:marTop w:val="0"/>
              <w:marBottom w:val="0"/>
              <w:divBdr>
                <w:top w:val="none" w:sz="0" w:space="0" w:color="auto"/>
                <w:left w:val="none" w:sz="0" w:space="0" w:color="auto"/>
                <w:bottom w:val="none" w:sz="0" w:space="0" w:color="auto"/>
                <w:right w:val="none" w:sz="0" w:space="0" w:color="auto"/>
              </w:divBdr>
              <w:divsChild>
                <w:div w:id="1561751757">
                  <w:marLeft w:val="0"/>
                  <w:marRight w:val="0"/>
                  <w:marTop w:val="0"/>
                  <w:marBottom w:val="0"/>
                  <w:divBdr>
                    <w:top w:val="none" w:sz="0" w:space="0" w:color="auto"/>
                    <w:left w:val="none" w:sz="0" w:space="0" w:color="auto"/>
                    <w:bottom w:val="none" w:sz="0" w:space="0" w:color="auto"/>
                    <w:right w:val="none" w:sz="0" w:space="0" w:color="auto"/>
                  </w:divBdr>
                  <w:divsChild>
                    <w:div w:id="136381906">
                      <w:marLeft w:val="0"/>
                      <w:marRight w:val="0"/>
                      <w:marTop w:val="0"/>
                      <w:marBottom w:val="0"/>
                      <w:divBdr>
                        <w:top w:val="none" w:sz="0" w:space="0" w:color="auto"/>
                        <w:left w:val="none" w:sz="0" w:space="0" w:color="auto"/>
                        <w:bottom w:val="none" w:sz="0" w:space="0" w:color="auto"/>
                        <w:right w:val="none" w:sz="0" w:space="0" w:color="auto"/>
                      </w:divBdr>
                    </w:div>
                  </w:divsChild>
                </w:div>
                <w:div w:id="1560046573">
                  <w:marLeft w:val="0"/>
                  <w:marRight w:val="0"/>
                  <w:marTop w:val="0"/>
                  <w:marBottom w:val="0"/>
                  <w:divBdr>
                    <w:top w:val="none" w:sz="0" w:space="0" w:color="auto"/>
                    <w:left w:val="none" w:sz="0" w:space="0" w:color="auto"/>
                    <w:bottom w:val="none" w:sz="0" w:space="0" w:color="auto"/>
                    <w:right w:val="none" w:sz="0" w:space="0" w:color="auto"/>
                  </w:divBdr>
                  <w:divsChild>
                    <w:div w:id="45980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736935">
      <w:bodyDiv w:val="1"/>
      <w:marLeft w:val="0"/>
      <w:marRight w:val="0"/>
      <w:marTop w:val="0"/>
      <w:marBottom w:val="0"/>
      <w:divBdr>
        <w:top w:val="none" w:sz="0" w:space="0" w:color="auto"/>
        <w:left w:val="none" w:sz="0" w:space="0" w:color="auto"/>
        <w:bottom w:val="none" w:sz="0" w:space="0" w:color="auto"/>
        <w:right w:val="none" w:sz="0" w:space="0" w:color="auto"/>
      </w:divBdr>
    </w:div>
    <w:div w:id="727337117">
      <w:bodyDiv w:val="1"/>
      <w:marLeft w:val="0"/>
      <w:marRight w:val="0"/>
      <w:marTop w:val="0"/>
      <w:marBottom w:val="0"/>
      <w:divBdr>
        <w:top w:val="none" w:sz="0" w:space="0" w:color="auto"/>
        <w:left w:val="none" w:sz="0" w:space="0" w:color="auto"/>
        <w:bottom w:val="none" w:sz="0" w:space="0" w:color="auto"/>
        <w:right w:val="none" w:sz="0" w:space="0" w:color="auto"/>
      </w:divBdr>
    </w:div>
    <w:div w:id="755515696">
      <w:bodyDiv w:val="1"/>
      <w:marLeft w:val="0"/>
      <w:marRight w:val="0"/>
      <w:marTop w:val="0"/>
      <w:marBottom w:val="0"/>
      <w:divBdr>
        <w:top w:val="none" w:sz="0" w:space="0" w:color="auto"/>
        <w:left w:val="none" w:sz="0" w:space="0" w:color="auto"/>
        <w:bottom w:val="none" w:sz="0" w:space="0" w:color="auto"/>
        <w:right w:val="none" w:sz="0" w:space="0" w:color="auto"/>
      </w:divBdr>
    </w:div>
    <w:div w:id="758059471">
      <w:bodyDiv w:val="1"/>
      <w:marLeft w:val="0"/>
      <w:marRight w:val="0"/>
      <w:marTop w:val="0"/>
      <w:marBottom w:val="0"/>
      <w:divBdr>
        <w:top w:val="none" w:sz="0" w:space="0" w:color="auto"/>
        <w:left w:val="none" w:sz="0" w:space="0" w:color="auto"/>
        <w:bottom w:val="none" w:sz="0" w:space="0" w:color="auto"/>
        <w:right w:val="none" w:sz="0" w:space="0" w:color="auto"/>
      </w:divBdr>
      <w:divsChild>
        <w:div w:id="704255919">
          <w:marLeft w:val="0"/>
          <w:marRight w:val="0"/>
          <w:marTop w:val="0"/>
          <w:marBottom w:val="0"/>
          <w:divBdr>
            <w:top w:val="none" w:sz="0" w:space="0" w:color="auto"/>
            <w:left w:val="none" w:sz="0" w:space="0" w:color="auto"/>
            <w:bottom w:val="none" w:sz="0" w:space="0" w:color="auto"/>
            <w:right w:val="none" w:sz="0" w:space="0" w:color="auto"/>
          </w:divBdr>
          <w:divsChild>
            <w:div w:id="748500506">
              <w:marLeft w:val="0"/>
              <w:marRight w:val="0"/>
              <w:marTop w:val="0"/>
              <w:marBottom w:val="0"/>
              <w:divBdr>
                <w:top w:val="none" w:sz="0" w:space="0" w:color="auto"/>
                <w:left w:val="none" w:sz="0" w:space="0" w:color="auto"/>
                <w:bottom w:val="none" w:sz="0" w:space="0" w:color="auto"/>
                <w:right w:val="none" w:sz="0" w:space="0" w:color="auto"/>
              </w:divBdr>
              <w:divsChild>
                <w:div w:id="1471945171">
                  <w:marLeft w:val="0"/>
                  <w:marRight w:val="0"/>
                  <w:marTop w:val="0"/>
                  <w:marBottom w:val="0"/>
                  <w:divBdr>
                    <w:top w:val="none" w:sz="0" w:space="0" w:color="auto"/>
                    <w:left w:val="none" w:sz="0" w:space="0" w:color="auto"/>
                    <w:bottom w:val="none" w:sz="0" w:space="0" w:color="auto"/>
                    <w:right w:val="none" w:sz="0" w:space="0" w:color="auto"/>
                  </w:divBdr>
                  <w:divsChild>
                    <w:div w:id="161481320">
                      <w:marLeft w:val="0"/>
                      <w:marRight w:val="0"/>
                      <w:marTop w:val="0"/>
                      <w:marBottom w:val="0"/>
                      <w:divBdr>
                        <w:top w:val="none" w:sz="0" w:space="0" w:color="auto"/>
                        <w:left w:val="none" w:sz="0" w:space="0" w:color="auto"/>
                        <w:bottom w:val="none" w:sz="0" w:space="0" w:color="auto"/>
                        <w:right w:val="none" w:sz="0" w:space="0" w:color="auto"/>
                      </w:divBdr>
                    </w:div>
                  </w:divsChild>
                </w:div>
                <w:div w:id="877199374">
                  <w:marLeft w:val="0"/>
                  <w:marRight w:val="0"/>
                  <w:marTop w:val="0"/>
                  <w:marBottom w:val="0"/>
                  <w:divBdr>
                    <w:top w:val="none" w:sz="0" w:space="0" w:color="auto"/>
                    <w:left w:val="none" w:sz="0" w:space="0" w:color="auto"/>
                    <w:bottom w:val="none" w:sz="0" w:space="0" w:color="auto"/>
                    <w:right w:val="none" w:sz="0" w:space="0" w:color="auto"/>
                  </w:divBdr>
                  <w:divsChild>
                    <w:div w:id="140595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431589">
      <w:bodyDiv w:val="1"/>
      <w:marLeft w:val="0"/>
      <w:marRight w:val="0"/>
      <w:marTop w:val="0"/>
      <w:marBottom w:val="0"/>
      <w:divBdr>
        <w:top w:val="none" w:sz="0" w:space="0" w:color="auto"/>
        <w:left w:val="none" w:sz="0" w:space="0" w:color="auto"/>
        <w:bottom w:val="none" w:sz="0" w:space="0" w:color="auto"/>
        <w:right w:val="none" w:sz="0" w:space="0" w:color="auto"/>
      </w:divBdr>
    </w:div>
    <w:div w:id="862671848">
      <w:bodyDiv w:val="1"/>
      <w:marLeft w:val="0"/>
      <w:marRight w:val="0"/>
      <w:marTop w:val="0"/>
      <w:marBottom w:val="0"/>
      <w:divBdr>
        <w:top w:val="none" w:sz="0" w:space="0" w:color="auto"/>
        <w:left w:val="none" w:sz="0" w:space="0" w:color="auto"/>
        <w:bottom w:val="none" w:sz="0" w:space="0" w:color="auto"/>
        <w:right w:val="none" w:sz="0" w:space="0" w:color="auto"/>
      </w:divBdr>
      <w:divsChild>
        <w:div w:id="1802192138">
          <w:marLeft w:val="0"/>
          <w:marRight w:val="0"/>
          <w:marTop w:val="0"/>
          <w:marBottom w:val="0"/>
          <w:divBdr>
            <w:top w:val="none" w:sz="0" w:space="0" w:color="auto"/>
            <w:left w:val="none" w:sz="0" w:space="0" w:color="auto"/>
            <w:bottom w:val="none" w:sz="0" w:space="0" w:color="auto"/>
            <w:right w:val="none" w:sz="0" w:space="0" w:color="auto"/>
          </w:divBdr>
          <w:divsChild>
            <w:div w:id="1631548614">
              <w:marLeft w:val="0"/>
              <w:marRight w:val="0"/>
              <w:marTop w:val="0"/>
              <w:marBottom w:val="0"/>
              <w:divBdr>
                <w:top w:val="none" w:sz="0" w:space="0" w:color="auto"/>
                <w:left w:val="none" w:sz="0" w:space="0" w:color="auto"/>
                <w:bottom w:val="none" w:sz="0" w:space="0" w:color="auto"/>
                <w:right w:val="none" w:sz="0" w:space="0" w:color="auto"/>
              </w:divBdr>
              <w:divsChild>
                <w:div w:id="156225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056511">
      <w:bodyDiv w:val="1"/>
      <w:marLeft w:val="0"/>
      <w:marRight w:val="0"/>
      <w:marTop w:val="0"/>
      <w:marBottom w:val="0"/>
      <w:divBdr>
        <w:top w:val="none" w:sz="0" w:space="0" w:color="auto"/>
        <w:left w:val="none" w:sz="0" w:space="0" w:color="auto"/>
        <w:bottom w:val="none" w:sz="0" w:space="0" w:color="auto"/>
        <w:right w:val="none" w:sz="0" w:space="0" w:color="auto"/>
      </w:divBdr>
      <w:divsChild>
        <w:div w:id="1129056234">
          <w:marLeft w:val="0"/>
          <w:marRight w:val="0"/>
          <w:marTop w:val="0"/>
          <w:marBottom w:val="0"/>
          <w:divBdr>
            <w:top w:val="none" w:sz="0" w:space="0" w:color="auto"/>
            <w:left w:val="none" w:sz="0" w:space="0" w:color="auto"/>
            <w:bottom w:val="none" w:sz="0" w:space="0" w:color="auto"/>
            <w:right w:val="none" w:sz="0" w:space="0" w:color="auto"/>
          </w:divBdr>
          <w:divsChild>
            <w:div w:id="1050953711">
              <w:marLeft w:val="0"/>
              <w:marRight w:val="0"/>
              <w:marTop w:val="0"/>
              <w:marBottom w:val="0"/>
              <w:divBdr>
                <w:top w:val="none" w:sz="0" w:space="0" w:color="auto"/>
                <w:left w:val="none" w:sz="0" w:space="0" w:color="auto"/>
                <w:bottom w:val="none" w:sz="0" w:space="0" w:color="auto"/>
                <w:right w:val="none" w:sz="0" w:space="0" w:color="auto"/>
              </w:divBdr>
              <w:divsChild>
                <w:div w:id="74673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94209">
      <w:bodyDiv w:val="1"/>
      <w:marLeft w:val="0"/>
      <w:marRight w:val="0"/>
      <w:marTop w:val="0"/>
      <w:marBottom w:val="0"/>
      <w:divBdr>
        <w:top w:val="none" w:sz="0" w:space="0" w:color="auto"/>
        <w:left w:val="none" w:sz="0" w:space="0" w:color="auto"/>
        <w:bottom w:val="none" w:sz="0" w:space="0" w:color="auto"/>
        <w:right w:val="none" w:sz="0" w:space="0" w:color="auto"/>
      </w:divBdr>
    </w:div>
    <w:div w:id="921989693">
      <w:bodyDiv w:val="1"/>
      <w:marLeft w:val="0"/>
      <w:marRight w:val="0"/>
      <w:marTop w:val="0"/>
      <w:marBottom w:val="0"/>
      <w:divBdr>
        <w:top w:val="none" w:sz="0" w:space="0" w:color="auto"/>
        <w:left w:val="none" w:sz="0" w:space="0" w:color="auto"/>
        <w:bottom w:val="none" w:sz="0" w:space="0" w:color="auto"/>
        <w:right w:val="none" w:sz="0" w:space="0" w:color="auto"/>
      </w:divBdr>
    </w:div>
    <w:div w:id="986009802">
      <w:bodyDiv w:val="1"/>
      <w:marLeft w:val="0"/>
      <w:marRight w:val="0"/>
      <w:marTop w:val="0"/>
      <w:marBottom w:val="0"/>
      <w:divBdr>
        <w:top w:val="none" w:sz="0" w:space="0" w:color="auto"/>
        <w:left w:val="none" w:sz="0" w:space="0" w:color="auto"/>
        <w:bottom w:val="none" w:sz="0" w:space="0" w:color="auto"/>
        <w:right w:val="none" w:sz="0" w:space="0" w:color="auto"/>
      </w:divBdr>
      <w:divsChild>
        <w:div w:id="1069421884">
          <w:marLeft w:val="0"/>
          <w:marRight w:val="0"/>
          <w:marTop w:val="0"/>
          <w:marBottom w:val="0"/>
          <w:divBdr>
            <w:top w:val="none" w:sz="0" w:space="0" w:color="auto"/>
            <w:left w:val="none" w:sz="0" w:space="0" w:color="auto"/>
            <w:bottom w:val="none" w:sz="0" w:space="0" w:color="auto"/>
            <w:right w:val="none" w:sz="0" w:space="0" w:color="auto"/>
          </w:divBdr>
          <w:divsChild>
            <w:div w:id="959728937">
              <w:marLeft w:val="0"/>
              <w:marRight w:val="0"/>
              <w:marTop w:val="0"/>
              <w:marBottom w:val="0"/>
              <w:divBdr>
                <w:top w:val="none" w:sz="0" w:space="0" w:color="auto"/>
                <w:left w:val="none" w:sz="0" w:space="0" w:color="auto"/>
                <w:bottom w:val="none" w:sz="0" w:space="0" w:color="auto"/>
                <w:right w:val="none" w:sz="0" w:space="0" w:color="auto"/>
              </w:divBdr>
              <w:divsChild>
                <w:div w:id="58681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817262">
      <w:bodyDiv w:val="1"/>
      <w:marLeft w:val="0"/>
      <w:marRight w:val="0"/>
      <w:marTop w:val="0"/>
      <w:marBottom w:val="0"/>
      <w:divBdr>
        <w:top w:val="none" w:sz="0" w:space="0" w:color="auto"/>
        <w:left w:val="none" w:sz="0" w:space="0" w:color="auto"/>
        <w:bottom w:val="none" w:sz="0" w:space="0" w:color="auto"/>
        <w:right w:val="none" w:sz="0" w:space="0" w:color="auto"/>
      </w:divBdr>
      <w:divsChild>
        <w:div w:id="726686149">
          <w:marLeft w:val="0"/>
          <w:marRight w:val="0"/>
          <w:marTop w:val="0"/>
          <w:marBottom w:val="0"/>
          <w:divBdr>
            <w:top w:val="none" w:sz="0" w:space="0" w:color="auto"/>
            <w:left w:val="none" w:sz="0" w:space="0" w:color="auto"/>
            <w:bottom w:val="none" w:sz="0" w:space="0" w:color="auto"/>
            <w:right w:val="none" w:sz="0" w:space="0" w:color="auto"/>
          </w:divBdr>
          <w:divsChild>
            <w:div w:id="666634846">
              <w:marLeft w:val="0"/>
              <w:marRight w:val="0"/>
              <w:marTop w:val="0"/>
              <w:marBottom w:val="0"/>
              <w:divBdr>
                <w:top w:val="none" w:sz="0" w:space="0" w:color="auto"/>
                <w:left w:val="none" w:sz="0" w:space="0" w:color="auto"/>
                <w:bottom w:val="none" w:sz="0" w:space="0" w:color="auto"/>
                <w:right w:val="none" w:sz="0" w:space="0" w:color="auto"/>
              </w:divBdr>
              <w:divsChild>
                <w:div w:id="1554535798">
                  <w:marLeft w:val="0"/>
                  <w:marRight w:val="0"/>
                  <w:marTop w:val="0"/>
                  <w:marBottom w:val="0"/>
                  <w:divBdr>
                    <w:top w:val="none" w:sz="0" w:space="0" w:color="auto"/>
                    <w:left w:val="none" w:sz="0" w:space="0" w:color="auto"/>
                    <w:bottom w:val="none" w:sz="0" w:space="0" w:color="auto"/>
                    <w:right w:val="none" w:sz="0" w:space="0" w:color="auto"/>
                  </w:divBdr>
                </w:div>
              </w:divsChild>
            </w:div>
            <w:div w:id="2019891923">
              <w:marLeft w:val="0"/>
              <w:marRight w:val="0"/>
              <w:marTop w:val="0"/>
              <w:marBottom w:val="0"/>
              <w:divBdr>
                <w:top w:val="none" w:sz="0" w:space="0" w:color="auto"/>
                <w:left w:val="none" w:sz="0" w:space="0" w:color="auto"/>
                <w:bottom w:val="none" w:sz="0" w:space="0" w:color="auto"/>
                <w:right w:val="none" w:sz="0" w:space="0" w:color="auto"/>
              </w:divBdr>
              <w:divsChild>
                <w:div w:id="973291719">
                  <w:marLeft w:val="0"/>
                  <w:marRight w:val="0"/>
                  <w:marTop w:val="0"/>
                  <w:marBottom w:val="0"/>
                  <w:divBdr>
                    <w:top w:val="none" w:sz="0" w:space="0" w:color="auto"/>
                    <w:left w:val="none" w:sz="0" w:space="0" w:color="auto"/>
                    <w:bottom w:val="none" w:sz="0" w:space="0" w:color="auto"/>
                    <w:right w:val="none" w:sz="0" w:space="0" w:color="auto"/>
                  </w:divBdr>
                </w:div>
                <w:div w:id="91346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049341">
          <w:marLeft w:val="0"/>
          <w:marRight w:val="0"/>
          <w:marTop w:val="0"/>
          <w:marBottom w:val="0"/>
          <w:divBdr>
            <w:top w:val="none" w:sz="0" w:space="0" w:color="auto"/>
            <w:left w:val="none" w:sz="0" w:space="0" w:color="auto"/>
            <w:bottom w:val="none" w:sz="0" w:space="0" w:color="auto"/>
            <w:right w:val="none" w:sz="0" w:space="0" w:color="auto"/>
          </w:divBdr>
          <w:divsChild>
            <w:div w:id="1748306807">
              <w:marLeft w:val="0"/>
              <w:marRight w:val="0"/>
              <w:marTop w:val="0"/>
              <w:marBottom w:val="0"/>
              <w:divBdr>
                <w:top w:val="none" w:sz="0" w:space="0" w:color="auto"/>
                <w:left w:val="none" w:sz="0" w:space="0" w:color="auto"/>
                <w:bottom w:val="none" w:sz="0" w:space="0" w:color="auto"/>
                <w:right w:val="none" w:sz="0" w:space="0" w:color="auto"/>
              </w:divBdr>
              <w:divsChild>
                <w:div w:id="24611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194441">
      <w:bodyDiv w:val="1"/>
      <w:marLeft w:val="0"/>
      <w:marRight w:val="0"/>
      <w:marTop w:val="0"/>
      <w:marBottom w:val="0"/>
      <w:divBdr>
        <w:top w:val="none" w:sz="0" w:space="0" w:color="auto"/>
        <w:left w:val="none" w:sz="0" w:space="0" w:color="auto"/>
        <w:bottom w:val="none" w:sz="0" w:space="0" w:color="auto"/>
        <w:right w:val="none" w:sz="0" w:space="0" w:color="auto"/>
      </w:divBdr>
    </w:div>
    <w:div w:id="1093744495">
      <w:bodyDiv w:val="1"/>
      <w:marLeft w:val="0"/>
      <w:marRight w:val="0"/>
      <w:marTop w:val="0"/>
      <w:marBottom w:val="0"/>
      <w:divBdr>
        <w:top w:val="none" w:sz="0" w:space="0" w:color="auto"/>
        <w:left w:val="none" w:sz="0" w:space="0" w:color="auto"/>
        <w:bottom w:val="none" w:sz="0" w:space="0" w:color="auto"/>
        <w:right w:val="none" w:sz="0" w:space="0" w:color="auto"/>
      </w:divBdr>
    </w:div>
    <w:div w:id="1131553444">
      <w:bodyDiv w:val="1"/>
      <w:marLeft w:val="0"/>
      <w:marRight w:val="0"/>
      <w:marTop w:val="0"/>
      <w:marBottom w:val="0"/>
      <w:divBdr>
        <w:top w:val="none" w:sz="0" w:space="0" w:color="auto"/>
        <w:left w:val="none" w:sz="0" w:space="0" w:color="auto"/>
        <w:bottom w:val="none" w:sz="0" w:space="0" w:color="auto"/>
        <w:right w:val="none" w:sz="0" w:space="0" w:color="auto"/>
      </w:divBdr>
      <w:divsChild>
        <w:div w:id="1949581091">
          <w:marLeft w:val="0"/>
          <w:marRight w:val="0"/>
          <w:marTop w:val="0"/>
          <w:marBottom w:val="0"/>
          <w:divBdr>
            <w:top w:val="none" w:sz="0" w:space="0" w:color="auto"/>
            <w:left w:val="none" w:sz="0" w:space="0" w:color="auto"/>
            <w:bottom w:val="none" w:sz="0" w:space="0" w:color="auto"/>
            <w:right w:val="none" w:sz="0" w:space="0" w:color="auto"/>
          </w:divBdr>
          <w:divsChild>
            <w:div w:id="809831418">
              <w:marLeft w:val="0"/>
              <w:marRight w:val="0"/>
              <w:marTop w:val="0"/>
              <w:marBottom w:val="0"/>
              <w:divBdr>
                <w:top w:val="none" w:sz="0" w:space="0" w:color="auto"/>
                <w:left w:val="none" w:sz="0" w:space="0" w:color="auto"/>
                <w:bottom w:val="none" w:sz="0" w:space="0" w:color="auto"/>
                <w:right w:val="none" w:sz="0" w:space="0" w:color="auto"/>
              </w:divBdr>
              <w:divsChild>
                <w:div w:id="73709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385819">
      <w:bodyDiv w:val="1"/>
      <w:marLeft w:val="0"/>
      <w:marRight w:val="0"/>
      <w:marTop w:val="0"/>
      <w:marBottom w:val="0"/>
      <w:divBdr>
        <w:top w:val="none" w:sz="0" w:space="0" w:color="auto"/>
        <w:left w:val="none" w:sz="0" w:space="0" w:color="auto"/>
        <w:bottom w:val="none" w:sz="0" w:space="0" w:color="auto"/>
        <w:right w:val="none" w:sz="0" w:space="0" w:color="auto"/>
      </w:divBdr>
    </w:div>
    <w:div w:id="1187668928">
      <w:bodyDiv w:val="1"/>
      <w:marLeft w:val="0"/>
      <w:marRight w:val="0"/>
      <w:marTop w:val="0"/>
      <w:marBottom w:val="0"/>
      <w:divBdr>
        <w:top w:val="none" w:sz="0" w:space="0" w:color="auto"/>
        <w:left w:val="none" w:sz="0" w:space="0" w:color="auto"/>
        <w:bottom w:val="none" w:sz="0" w:space="0" w:color="auto"/>
        <w:right w:val="none" w:sz="0" w:space="0" w:color="auto"/>
      </w:divBdr>
      <w:divsChild>
        <w:div w:id="537009092">
          <w:marLeft w:val="0"/>
          <w:marRight w:val="0"/>
          <w:marTop w:val="0"/>
          <w:marBottom w:val="0"/>
          <w:divBdr>
            <w:top w:val="none" w:sz="0" w:space="0" w:color="auto"/>
            <w:left w:val="none" w:sz="0" w:space="0" w:color="auto"/>
            <w:bottom w:val="none" w:sz="0" w:space="0" w:color="auto"/>
            <w:right w:val="none" w:sz="0" w:space="0" w:color="auto"/>
          </w:divBdr>
          <w:divsChild>
            <w:div w:id="1576427374">
              <w:marLeft w:val="0"/>
              <w:marRight w:val="0"/>
              <w:marTop w:val="0"/>
              <w:marBottom w:val="0"/>
              <w:divBdr>
                <w:top w:val="none" w:sz="0" w:space="0" w:color="auto"/>
                <w:left w:val="none" w:sz="0" w:space="0" w:color="auto"/>
                <w:bottom w:val="none" w:sz="0" w:space="0" w:color="auto"/>
                <w:right w:val="none" w:sz="0" w:space="0" w:color="auto"/>
              </w:divBdr>
              <w:divsChild>
                <w:div w:id="54266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562081">
      <w:bodyDiv w:val="1"/>
      <w:marLeft w:val="0"/>
      <w:marRight w:val="0"/>
      <w:marTop w:val="0"/>
      <w:marBottom w:val="0"/>
      <w:divBdr>
        <w:top w:val="none" w:sz="0" w:space="0" w:color="auto"/>
        <w:left w:val="none" w:sz="0" w:space="0" w:color="auto"/>
        <w:bottom w:val="none" w:sz="0" w:space="0" w:color="auto"/>
        <w:right w:val="none" w:sz="0" w:space="0" w:color="auto"/>
      </w:divBdr>
    </w:div>
    <w:div w:id="1260480550">
      <w:bodyDiv w:val="1"/>
      <w:marLeft w:val="0"/>
      <w:marRight w:val="0"/>
      <w:marTop w:val="0"/>
      <w:marBottom w:val="0"/>
      <w:divBdr>
        <w:top w:val="none" w:sz="0" w:space="0" w:color="auto"/>
        <w:left w:val="none" w:sz="0" w:space="0" w:color="auto"/>
        <w:bottom w:val="none" w:sz="0" w:space="0" w:color="auto"/>
        <w:right w:val="none" w:sz="0" w:space="0" w:color="auto"/>
      </w:divBdr>
      <w:divsChild>
        <w:div w:id="1097554839">
          <w:marLeft w:val="0"/>
          <w:marRight w:val="0"/>
          <w:marTop w:val="0"/>
          <w:marBottom w:val="0"/>
          <w:divBdr>
            <w:top w:val="none" w:sz="0" w:space="0" w:color="auto"/>
            <w:left w:val="none" w:sz="0" w:space="0" w:color="auto"/>
            <w:bottom w:val="none" w:sz="0" w:space="0" w:color="auto"/>
            <w:right w:val="none" w:sz="0" w:space="0" w:color="auto"/>
          </w:divBdr>
          <w:divsChild>
            <w:div w:id="1696735373">
              <w:marLeft w:val="0"/>
              <w:marRight w:val="0"/>
              <w:marTop w:val="0"/>
              <w:marBottom w:val="0"/>
              <w:divBdr>
                <w:top w:val="none" w:sz="0" w:space="0" w:color="auto"/>
                <w:left w:val="none" w:sz="0" w:space="0" w:color="auto"/>
                <w:bottom w:val="none" w:sz="0" w:space="0" w:color="auto"/>
                <w:right w:val="none" w:sz="0" w:space="0" w:color="auto"/>
              </w:divBdr>
              <w:divsChild>
                <w:div w:id="1333139043">
                  <w:marLeft w:val="0"/>
                  <w:marRight w:val="0"/>
                  <w:marTop w:val="0"/>
                  <w:marBottom w:val="0"/>
                  <w:divBdr>
                    <w:top w:val="none" w:sz="0" w:space="0" w:color="auto"/>
                    <w:left w:val="none" w:sz="0" w:space="0" w:color="auto"/>
                    <w:bottom w:val="none" w:sz="0" w:space="0" w:color="auto"/>
                    <w:right w:val="none" w:sz="0" w:space="0" w:color="auto"/>
                  </w:divBdr>
                  <w:divsChild>
                    <w:div w:id="44488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003957">
      <w:bodyDiv w:val="1"/>
      <w:marLeft w:val="0"/>
      <w:marRight w:val="0"/>
      <w:marTop w:val="0"/>
      <w:marBottom w:val="0"/>
      <w:divBdr>
        <w:top w:val="none" w:sz="0" w:space="0" w:color="auto"/>
        <w:left w:val="none" w:sz="0" w:space="0" w:color="auto"/>
        <w:bottom w:val="none" w:sz="0" w:space="0" w:color="auto"/>
        <w:right w:val="none" w:sz="0" w:space="0" w:color="auto"/>
      </w:divBdr>
      <w:divsChild>
        <w:div w:id="588075276">
          <w:marLeft w:val="0"/>
          <w:marRight w:val="0"/>
          <w:marTop w:val="0"/>
          <w:marBottom w:val="0"/>
          <w:divBdr>
            <w:top w:val="none" w:sz="0" w:space="0" w:color="auto"/>
            <w:left w:val="none" w:sz="0" w:space="0" w:color="auto"/>
            <w:bottom w:val="none" w:sz="0" w:space="0" w:color="auto"/>
            <w:right w:val="none" w:sz="0" w:space="0" w:color="auto"/>
          </w:divBdr>
          <w:divsChild>
            <w:div w:id="1780296851">
              <w:marLeft w:val="0"/>
              <w:marRight w:val="0"/>
              <w:marTop w:val="0"/>
              <w:marBottom w:val="0"/>
              <w:divBdr>
                <w:top w:val="none" w:sz="0" w:space="0" w:color="auto"/>
                <w:left w:val="none" w:sz="0" w:space="0" w:color="auto"/>
                <w:bottom w:val="none" w:sz="0" w:space="0" w:color="auto"/>
                <w:right w:val="none" w:sz="0" w:space="0" w:color="auto"/>
              </w:divBdr>
              <w:divsChild>
                <w:div w:id="141277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455060">
      <w:bodyDiv w:val="1"/>
      <w:marLeft w:val="0"/>
      <w:marRight w:val="0"/>
      <w:marTop w:val="0"/>
      <w:marBottom w:val="0"/>
      <w:divBdr>
        <w:top w:val="none" w:sz="0" w:space="0" w:color="auto"/>
        <w:left w:val="none" w:sz="0" w:space="0" w:color="auto"/>
        <w:bottom w:val="none" w:sz="0" w:space="0" w:color="auto"/>
        <w:right w:val="none" w:sz="0" w:space="0" w:color="auto"/>
      </w:divBdr>
      <w:divsChild>
        <w:div w:id="1989362134">
          <w:marLeft w:val="0"/>
          <w:marRight w:val="0"/>
          <w:marTop w:val="0"/>
          <w:marBottom w:val="0"/>
          <w:divBdr>
            <w:top w:val="none" w:sz="0" w:space="0" w:color="auto"/>
            <w:left w:val="none" w:sz="0" w:space="0" w:color="auto"/>
            <w:bottom w:val="none" w:sz="0" w:space="0" w:color="auto"/>
            <w:right w:val="none" w:sz="0" w:space="0" w:color="auto"/>
          </w:divBdr>
          <w:divsChild>
            <w:div w:id="326135452">
              <w:marLeft w:val="0"/>
              <w:marRight w:val="0"/>
              <w:marTop w:val="0"/>
              <w:marBottom w:val="0"/>
              <w:divBdr>
                <w:top w:val="none" w:sz="0" w:space="0" w:color="auto"/>
                <w:left w:val="none" w:sz="0" w:space="0" w:color="auto"/>
                <w:bottom w:val="none" w:sz="0" w:space="0" w:color="auto"/>
                <w:right w:val="none" w:sz="0" w:space="0" w:color="auto"/>
              </w:divBdr>
              <w:divsChild>
                <w:div w:id="1303777582">
                  <w:marLeft w:val="0"/>
                  <w:marRight w:val="0"/>
                  <w:marTop w:val="0"/>
                  <w:marBottom w:val="0"/>
                  <w:divBdr>
                    <w:top w:val="none" w:sz="0" w:space="0" w:color="auto"/>
                    <w:left w:val="none" w:sz="0" w:space="0" w:color="auto"/>
                    <w:bottom w:val="none" w:sz="0" w:space="0" w:color="auto"/>
                    <w:right w:val="none" w:sz="0" w:space="0" w:color="auto"/>
                  </w:divBdr>
                  <w:divsChild>
                    <w:div w:id="187881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597994">
      <w:bodyDiv w:val="1"/>
      <w:marLeft w:val="0"/>
      <w:marRight w:val="0"/>
      <w:marTop w:val="0"/>
      <w:marBottom w:val="0"/>
      <w:divBdr>
        <w:top w:val="none" w:sz="0" w:space="0" w:color="auto"/>
        <w:left w:val="none" w:sz="0" w:space="0" w:color="auto"/>
        <w:bottom w:val="none" w:sz="0" w:space="0" w:color="auto"/>
        <w:right w:val="none" w:sz="0" w:space="0" w:color="auto"/>
      </w:divBdr>
    </w:div>
    <w:div w:id="1459715528">
      <w:bodyDiv w:val="1"/>
      <w:marLeft w:val="0"/>
      <w:marRight w:val="0"/>
      <w:marTop w:val="0"/>
      <w:marBottom w:val="0"/>
      <w:divBdr>
        <w:top w:val="none" w:sz="0" w:space="0" w:color="auto"/>
        <w:left w:val="none" w:sz="0" w:space="0" w:color="auto"/>
        <w:bottom w:val="none" w:sz="0" w:space="0" w:color="auto"/>
        <w:right w:val="none" w:sz="0" w:space="0" w:color="auto"/>
      </w:divBdr>
      <w:divsChild>
        <w:div w:id="714737697">
          <w:marLeft w:val="0"/>
          <w:marRight w:val="0"/>
          <w:marTop w:val="0"/>
          <w:marBottom w:val="0"/>
          <w:divBdr>
            <w:top w:val="none" w:sz="0" w:space="0" w:color="auto"/>
            <w:left w:val="none" w:sz="0" w:space="0" w:color="auto"/>
            <w:bottom w:val="none" w:sz="0" w:space="0" w:color="auto"/>
            <w:right w:val="none" w:sz="0" w:space="0" w:color="auto"/>
          </w:divBdr>
          <w:divsChild>
            <w:div w:id="382753746">
              <w:marLeft w:val="0"/>
              <w:marRight w:val="0"/>
              <w:marTop w:val="0"/>
              <w:marBottom w:val="0"/>
              <w:divBdr>
                <w:top w:val="none" w:sz="0" w:space="0" w:color="auto"/>
                <w:left w:val="none" w:sz="0" w:space="0" w:color="auto"/>
                <w:bottom w:val="none" w:sz="0" w:space="0" w:color="auto"/>
                <w:right w:val="none" w:sz="0" w:space="0" w:color="auto"/>
              </w:divBdr>
              <w:divsChild>
                <w:div w:id="312638171">
                  <w:marLeft w:val="0"/>
                  <w:marRight w:val="0"/>
                  <w:marTop w:val="0"/>
                  <w:marBottom w:val="0"/>
                  <w:divBdr>
                    <w:top w:val="none" w:sz="0" w:space="0" w:color="auto"/>
                    <w:left w:val="none" w:sz="0" w:space="0" w:color="auto"/>
                    <w:bottom w:val="none" w:sz="0" w:space="0" w:color="auto"/>
                    <w:right w:val="none" w:sz="0" w:space="0" w:color="auto"/>
                  </w:divBdr>
                  <w:divsChild>
                    <w:div w:id="1355766474">
                      <w:marLeft w:val="0"/>
                      <w:marRight w:val="0"/>
                      <w:marTop w:val="0"/>
                      <w:marBottom w:val="0"/>
                      <w:divBdr>
                        <w:top w:val="none" w:sz="0" w:space="0" w:color="auto"/>
                        <w:left w:val="none" w:sz="0" w:space="0" w:color="auto"/>
                        <w:bottom w:val="none" w:sz="0" w:space="0" w:color="auto"/>
                        <w:right w:val="none" w:sz="0" w:space="0" w:color="auto"/>
                      </w:divBdr>
                    </w:div>
                  </w:divsChild>
                </w:div>
                <w:div w:id="1317564211">
                  <w:marLeft w:val="0"/>
                  <w:marRight w:val="0"/>
                  <w:marTop w:val="0"/>
                  <w:marBottom w:val="0"/>
                  <w:divBdr>
                    <w:top w:val="none" w:sz="0" w:space="0" w:color="auto"/>
                    <w:left w:val="none" w:sz="0" w:space="0" w:color="auto"/>
                    <w:bottom w:val="none" w:sz="0" w:space="0" w:color="auto"/>
                    <w:right w:val="none" w:sz="0" w:space="0" w:color="auto"/>
                  </w:divBdr>
                  <w:divsChild>
                    <w:div w:id="163872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968797">
      <w:bodyDiv w:val="1"/>
      <w:marLeft w:val="0"/>
      <w:marRight w:val="0"/>
      <w:marTop w:val="0"/>
      <w:marBottom w:val="0"/>
      <w:divBdr>
        <w:top w:val="none" w:sz="0" w:space="0" w:color="auto"/>
        <w:left w:val="none" w:sz="0" w:space="0" w:color="auto"/>
        <w:bottom w:val="none" w:sz="0" w:space="0" w:color="auto"/>
        <w:right w:val="none" w:sz="0" w:space="0" w:color="auto"/>
      </w:divBdr>
    </w:div>
    <w:div w:id="1592739780">
      <w:bodyDiv w:val="1"/>
      <w:marLeft w:val="0"/>
      <w:marRight w:val="0"/>
      <w:marTop w:val="0"/>
      <w:marBottom w:val="0"/>
      <w:divBdr>
        <w:top w:val="none" w:sz="0" w:space="0" w:color="auto"/>
        <w:left w:val="none" w:sz="0" w:space="0" w:color="auto"/>
        <w:bottom w:val="none" w:sz="0" w:space="0" w:color="auto"/>
        <w:right w:val="none" w:sz="0" w:space="0" w:color="auto"/>
      </w:divBdr>
    </w:div>
    <w:div w:id="1604070791">
      <w:bodyDiv w:val="1"/>
      <w:marLeft w:val="0"/>
      <w:marRight w:val="0"/>
      <w:marTop w:val="0"/>
      <w:marBottom w:val="0"/>
      <w:divBdr>
        <w:top w:val="none" w:sz="0" w:space="0" w:color="auto"/>
        <w:left w:val="none" w:sz="0" w:space="0" w:color="auto"/>
        <w:bottom w:val="none" w:sz="0" w:space="0" w:color="auto"/>
        <w:right w:val="none" w:sz="0" w:space="0" w:color="auto"/>
      </w:divBdr>
      <w:divsChild>
        <w:div w:id="1140145776">
          <w:marLeft w:val="0"/>
          <w:marRight w:val="0"/>
          <w:marTop w:val="0"/>
          <w:marBottom w:val="0"/>
          <w:divBdr>
            <w:top w:val="none" w:sz="0" w:space="0" w:color="auto"/>
            <w:left w:val="none" w:sz="0" w:space="0" w:color="auto"/>
            <w:bottom w:val="none" w:sz="0" w:space="0" w:color="auto"/>
            <w:right w:val="none" w:sz="0" w:space="0" w:color="auto"/>
          </w:divBdr>
          <w:divsChild>
            <w:div w:id="173498660">
              <w:marLeft w:val="0"/>
              <w:marRight w:val="0"/>
              <w:marTop w:val="0"/>
              <w:marBottom w:val="0"/>
              <w:divBdr>
                <w:top w:val="none" w:sz="0" w:space="0" w:color="auto"/>
                <w:left w:val="none" w:sz="0" w:space="0" w:color="auto"/>
                <w:bottom w:val="none" w:sz="0" w:space="0" w:color="auto"/>
                <w:right w:val="none" w:sz="0" w:space="0" w:color="auto"/>
              </w:divBdr>
              <w:divsChild>
                <w:div w:id="489519043">
                  <w:marLeft w:val="0"/>
                  <w:marRight w:val="0"/>
                  <w:marTop w:val="0"/>
                  <w:marBottom w:val="0"/>
                  <w:divBdr>
                    <w:top w:val="none" w:sz="0" w:space="0" w:color="auto"/>
                    <w:left w:val="none" w:sz="0" w:space="0" w:color="auto"/>
                    <w:bottom w:val="none" w:sz="0" w:space="0" w:color="auto"/>
                    <w:right w:val="none" w:sz="0" w:space="0" w:color="auto"/>
                  </w:divBdr>
                  <w:divsChild>
                    <w:div w:id="1749230618">
                      <w:marLeft w:val="0"/>
                      <w:marRight w:val="0"/>
                      <w:marTop w:val="0"/>
                      <w:marBottom w:val="0"/>
                      <w:divBdr>
                        <w:top w:val="none" w:sz="0" w:space="0" w:color="auto"/>
                        <w:left w:val="none" w:sz="0" w:space="0" w:color="auto"/>
                        <w:bottom w:val="none" w:sz="0" w:space="0" w:color="auto"/>
                        <w:right w:val="none" w:sz="0" w:space="0" w:color="auto"/>
                      </w:divBdr>
                    </w:div>
                  </w:divsChild>
                </w:div>
                <w:div w:id="594434688">
                  <w:marLeft w:val="0"/>
                  <w:marRight w:val="0"/>
                  <w:marTop w:val="0"/>
                  <w:marBottom w:val="0"/>
                  <w:divBdr>
                    <w:top w:val="none" w:sz="0" w:space="0" w:color="auto"/>
                    <w:left w:val="none" w:sz="0" w:space="0" w:color="auto"/>
                    <w:bottom w:val="none" w:sz="0" w:space="0" w:color="auto"/>
                    <w:right w:val="none" w:sz="0" w:space="0" w:color="auto"/>
                  </w:divBdr>
                  <w:divsChild>
                    <w:div w:id="40430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845926">
      <w:bodyDiv w:val="1"/>
      <w:marLeft w:val="0"/>
      <w:marRight w:val="0"/>
      <w:marTop w:val="0"/>
      <w:marBottom w:val="0"/>
      <w:divBdr>
        <w:top w:val="none" w:sz="0" w:space="0" w:color="auto"/>
        <w:left w:val="none" w:sz="0" w:space="0" w:color="auto"/>
        <w:bottom w:val="none" w:sz="0" w:space="0" w:color="auto"/>
        <w:right w:val="none" w:sz="0" w:space="0" w:color="auto"/>
      </w:divBdr>
      <w:divsChild>
        <w:div w:id="2044940620">
          <w:marLeft w:val="0"/>
          <w:marRight w:val="0"/>
          <w:marTop w:val="0"/>
          <w:marBottom w:val="0"/>
          <w:divBdr>
            <w:top w:val="none" w:sz="0" w:space="0" w:color="auto"/>
            <w:left w:val="none" w:sz="0" w:space="0" w:color="auto"/>
            <w:bottom w:val="none" w:sz="0" w:space="0" w:color="auto"/>
            <w:right w:val="none" w:sz="0" w:space="0" w:color="auto"/>
          </w:divBdr>
          <w:divsChild>
            <w:div w:id="754402125">
              <w:marLeft w:val="0"/>
              <w:marRight w:val="0"/>
              <w:marTop w:val="0"/>
              <w:marBottom w:val="0"/>
              <w:divBdr>
                <w:top w:val="none" w:sz="0" w:space="0" w:color="auto"/>
                <w:left w:val="none" w:sz="0" w:space="0" w:color="auto"/>
                <w:bottom w:val="none" w:sz="0" w:space="0" w:color="auto"/>
                <w:right w:val="none" w:sz="0" w:space="0" w:color="auto"/>
              </w:divBdr>
              <w:divsChild>
                <w:div w:id="196059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891837">
      <w:bodyDiv w:val="1"/>
      <w:marLeft w:val="0"/>
      <w:marRight w:val="0"/>
      <w:marTop w:val="0"/>
      <w:marBottom w:val="0"/>
      <w:divBdr>
        <w:top w:val="none" w:sz="0" w:space="0" w:color="auto"/>
        <w:left w:val="none" w:sz="0" w:space="0" w:color="auto"/>
        <w:bottom w:val="none" w:sz="0" w:space="0" w:color="auto"/>
        <w:right w:val="none" w:sz="0" w:space="0" w:color="auto"/>
      </w:divBdr>
    </w:div>
    <w:div w:id="1690641459">
      <w:bodyDiv w:val="1"/>
      <w:marLeft w:val="0"/>
      <w:marRight w:val="0"/>
      <w:marTop w:val="0"/>
      <w:marBottom w:val="0"/>
      <w:divBdr>
        <w:top w:val="none" w:sz="0" w:space="0" w:color="auto"/>
        <w:left w:val="none" w:sz="0" w:space="0" w:color="auto"/>
        <w:bottom w:val="none" w:sz="0" w:space="0" w:color="auto"/>
        <w:right w:val="none" w:sz="0" w:space="0" w:color="auto"/>
      </w:divBdr>
      <w:divsChild>
        <w:div w:id="482311349">
          <w:marLeft w:val="0"/>
          <w:marRight w:val="0"/>
          <w:marTop w:val="0"/>
          <w:marBottom w:val="0"/>
          <w:divBdr>
            <w:top w:val="none" w:sz="0" w:space="0" w:color="auto"/>
            <w:left w:val="none" w:sz="0" w:space="0" w:color="auto"/>
            <w:bottom w:val="none" w:sz="0" w:space="0" w:color="auto"/>
            <w:right w:val="none" w:sz="0" w:space="0" w:color="auto"/>
          </w:divBdr>
          <w:divsChild>
            <w:div w:id="1813792213">
              <w:marLeft w:val="0"/>
              <w:marRight w:val="0"/>
              <w:marTop w:val="0"/>
              <w:marBottom w:val="0"/>
              <w:divBdr>
                <w:top w:val="none" w:sz="0" w:space="0" w:color="auto"/>
                <w:left w:val="none" w:sz="0" w:space="0" w:color="auto"/>
                <w:bottom w:val="none" w:sz="0" w:space="0" w:color="auto"/>
                <w:right w:val="none" w:sz="0" w:space="0" w:color="auto"/>
              </w:divBdr>
              <w:divsChild>
                <w:div w:id="421725597">
                  <w:marLeft w:val="0"/>
                  <w:marRight w:val="0"/>
                  <w:marTop w:val="0"/>
                  <w:marBottom w:val="0"/>
                  <w:divBdr>
                    <w:top w:val="none" w:sz="0" w:space="0" w:color="auto"/>
                    <w:left w:val="none" w:sz="0" w:space="0" w:color="auto"/>
                    <w:bottom w:val="none" w:sz="0" w:space="0" w:color="auto"/>
                    <w:right w:val="none" w:sz="0" w:space="0" w:color="auto"/>
                  </w:divBdr>
                  <w:divsChild>
                    <w:div w:id="203453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956945">
      <w:bodyDiv w:val="1"/>
      <w:marLeft w:val="0"/>
      <w:marRight w:val="0"/>
      <w:marTop w:val="0"/>
      <w:marBottom w:val="0"/>
      <w:divBdr>
        <w:top w:val="none" w:sz="0" w:space="0" w:color="auto"/>
        <w:left w:val="none" w:sz="0" w:space="0" w:color="auto"/>
        <w:bottom w:val="none" w:sz="0" w:space="0" w:color="auto"/>
        <w:right w:val="none" w:sz="0" w:space="0" w:color="auto"/>
      </w:divBdr>
    </w:div>
    <w:div w:id="1771386292">
      <w:bodyDiv w:val="1"/>
      <w:marLeft w:val="0"/>
      <w:marRight w:val="0"/>
      <w:marTop w:val="0"/>
      <w:marBottom w:val="0"/>
      <w:divBdr>
        <w:top w:val="none" w:sz="0" w:space="0" w:color="auto"/>
        <w:left w:val="none" w:sz="0" w:space="0" w:color="auto"/>
        <w:bottom w:val="none" w:sz="0" w:space="0" w:color="auto"/>
        <w:right w:val="none" w:sz="0" w:space="0" w:color="auto"/>
      </w:divBdr>
      <w:divsChild>
        <w:div w:id="1380857145">
          <w:marLeft w:val="0"/>
          <w:marRight w:val="0"/>
          <w:marTop w:val="0"/>
          <w:marBottom w:val="0"/>
          <w:divBdr>
            <w:top w:val="none" w:sz="0" w:space="0" w:color="auto"/>
            <w:left w:val="none" w:sz="0" w:space="0" w:color="auto"/>
            <w:bottom w:val="none" w:sz="0" w:space="0" w:color="auto"/>
            <w:right w:val="none" w:sz="0" w:space="0" w:color="auto"/>
          </w:divBdr>
          <w:divsChild>
            <w:div w:id="5401409">
              <w:marLeft w:val="0"/>
              <w:marRight w:val="0"/>
              <w:marTop w:val="0"/>
              <w:marBottom w:val="0"/>
              <w:divBdr>
                <w:top w:val="none" w:sz="0" w:space="0" w:color="auto"/>
                <w:left w:val="none" w:sz="0" w:space="0" w:color="auto"/>
                <w:bottom w:val="none" w:sz="0" w:space="0" w:color="auto"/>
                <w:right w:val="none" w:sz="0" w:space="0" w:color="auto"/>
              </w:divBdr>
              <w:divsChild>
                <w:div w:id="16490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958629">
      <w:bodyDiv w:val="1"/>
      <w:marLeft w:val="0"/>
      <w:marRight w:val="0"/>
      <w:marTop w:val="0"/>
      <w:marBottom w:val="0"/>
      <w:divBdr>
        <w:top w:val="none" w:sz="0" w:space="0" w:color="auto"/>
        <w:left w:val="none" w:sz="0" w:space="0" w:color="auto"/>
        <w:bottom w:val="none" w:sz="0" w:space="0" w:color="auto"/>
        <w:right w:val="none" w:sz="0" w:space="0" w:color="auto"/>
      </w:divBdr>
    </w:div>
    <w:div w:id="1840538398">
      <w:bodyDiv w:val="1"/>
      <w:marLeft w:val="0"/>
      <w:marRight w:val="0"/>
      <w:marTop w:val="0"/>
      <w:marBottom w:val="0"/>
      <w:divBdr>
        <w:top w:val="none" w:sz="0" w:space="0" w:color="auto"/>
        <w:left w:val="none" w:sz="0" w:space="0" w:color="auto"/>
        <w:bottom w:val="none" w:sz="0" w:space="0" w:color="auto"/>
        <w:right w:val="none" w:sz="0" w:space="0" w:color="auto"/>
      </w:divBdr>
    </w:div>
    <w:div w:id="1911308770">
      <w:bodyDiv w:val="1"/>
      <w:marLeft w:val="0"/>
      <w:marRight w:val="0"/>
      <w:marTop w:val="0"/>
      <w:marBottom w:val="0"/>
      <w:divBdr>
        <w:top w:val="none" w:sz="0" w:space="0" w:color="auto"/>
        <w:left w:val="none" w:sz="0" w:space="0" w:color="auto"/>
        <w:bottom w:val="none" w:sz="0" w:space="0" w:color="auto"/>
        <w:right w:val="none" w:sz="0" w:space="0" w:color="auto"/>
      </w:divBdr>
      <w:divsChild>
        <w:div w:id="799155849">
          <w:marLeft w:val="0"/>
          <w:marRight w:val="0"/>
          <w:marTop w:val="0"/>
          <w:marBottom w:val="0"/>
          <w:divBdr>
            <w:top w:val="none" w:sz="0" w:space="0" w:color="auto"/>
            <w:left w:val="none" w:sz="0" w:space="0" w:color="auto"/>
            <w:bottom w:val="none" w:sz="0" w:space="0" w:color="auto"/>
            <w:right w:val="none" w:sz="0" w:space="0" w:color="auto"/>
          </w:divBdr>
          <w:divsChild>
            <w:div w:id="391082520">
              <w:marLeft w:val="0"/>
              <w:marRight w:val="0"/>
              <w:marTop w:val="0"/>
              <w:marBottom w:val="0"/>
              <w:divBdr>
                <w:top w:val="none" w:sz="0" w:space="0" w:color="auto"/>
                <w:left w:val="none" w:sz="0" w:space="0" w:color="auto"/>
                <w:bottom w:val="none" w:sz="0" w:space="0" w:color="auto"/>
                <w:right w:val="none" w:sz="0" w:space="0" w:color="auto"/>
              </w:divBdr>
              <w:divsChild>
                <w:div w:id="827554655">
                  <w:marLeft w:val="0"/>
                  <w:marRight w:val="0"/>
                  <w:marTop w:val="0"/>
                  <w:marBottom w:val="0"/>
                  <w:divBdr>
                    <w:top w:val="none" w:sz="0" w:space="0" w:color="auto"/>
                    <w:left w:val="none" w:sz="0" w:space="0" w:color="auto"/>
                    <w:bottom w:val="none" w:sz="0" w:space="0" w:color="auto"/>
                    <w:right w:val="none" w:sz="0" w:space="0" w:color="auto"/>
                  </w:divBdr>
                  <w:divsChild>
                    <w:div w:id="71430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460115">
      <w:bodyDiv w:val="1"/>
      <w:marLeft w:val="0"/>
      <w:marRight w:val="0"/>
      <w:marTop w:val="0"/>
      <w:marBottom w:val="0"/>
      <w:divBdr>
        <w:top w:val="none" w:sz="0" w:space="0" w:color="auto"/>
        <w:left w:val="none" w:sz="0" w:space="0" w:color="auto"/>
        <w:bottom w:val="none" w:sz="0" w:space="0" w:color="auto"/>
        <w:right w:val="none" w:sz="0" w:space="0" w:color="auto"/>
      </w:divBdr>
    </w:div>
    <w:div w:id="2020043289">
      <w:bodyDiv w:val="1"/>
      <w:marLeft w:val="0"/>
      <w:marRight w:val="0"/>
      <w:marTop w:val="0"/>
      <w:marBottom w:val="0"/>
      <w:divBdr>
        <w:top w:val="none" w:sz="0" w:space="0" w:color="auto"/>
        <w:left w:val="none" w:sz="0" w:space="0" w:color="auto"/>
        <w:bottom w:val="none" w:sz="0" w:space="0" w:color="auto"/>
        <w:right w:val="none" w:sz="0" w:space="0" w:color="auto"/>
      </w:divBdr>
      <w:divsChild>
        <w:div w:id="82529455">
          <w:marLeft w:val="0"/>
          <w:marRight w:val="0"/>
          <w:marTop w:val="0"/>
          <w:marBottom w:val="0"/>
          <w:divBdr>
            <w:top w:val="none" w:sz="0" w:space="0" w:color="auto"/>
            <w:left w:val="none" w:sz="0" w:space="0" w:color="auto"/>
            <w:bottom w:val="none" w:sz="0" w:space="0" w:color="auto"/>
            <w:right w:val="none" w:sz="0" w:space="0" w:color="auto"/>
          </w:divBdr>
          <w:divsChild>
            <w:div w:id="1679311506">
              <w:marLeft w:val="0"/>
              <w:marRight w:val="0"/>
              <w:marTop w:val="0"/>
              <w:marBottom w:val="0"/>
              <w:divBdr>
                <w:top w:val="none" w:sz="0" w:space="0" w:color="auto"/>
                <w:left w:val="none" w:sz="0" w:space="0" w:color="auto"/>
                <w:bottom w:val="none" w:sz="0" w:space="0" w:color="auto"/>
                <w:right w:val="none" w:sz="0" w:space="0" w:color="auto"/>
              </w:divBdr>
              <w:divsChild>
                <w:div w:id="152528652">
                  <w:marLeft w:val="0"/>
                  <w:marRight w:val="0"/>
                  <w:marTop w:val="0"/>
                  <w:marBottom w:val="0"/>
                  <w:divBdr>
                    <w:top w:val="none" w:sz="0" w:space="0" w:color="auto"/>
                    <w:left w:val="none" w:sz="0" w:space="0" w:color="auto"/>
                    <w:bottom w:val="none" w:sz="0" w:space="0" w:color="auto"/>
                    <w:right w:val="none" w:sz="0" w:space="0" w:color="auto"/>
                  </w:divBdr>
                  <w:divsChild>
                    <w:div w:id="109741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970338">
      <w:bodyDiv w:val="1"/>
      <w:marLeft w:val="0"/>
      <w:marRight w:val="0"/>
      <w:marTop w:val="0"/>
      <w:marBottom w:val="0"/>
      <w:divBdr>
        <w:top w:val="none" w:sz="0" w:space="0" w:color="auto"/>
        <w:left w:val="none" w:sz="0" w:space="0" w:color="auto"/>
        <w:bottom w:val="none" w:sz="0" w:space="0" w:color="auto"/>
        <w:right w:val="none" w:sz="0" w:space="0" w:color="auto"/>
      </w:divBdr>
    </w:div>
    <w:div w:id="2087148375">
      <w:bodyDiv w:val="1"/>
      <w:marLeft w:val="0"/>
      <w:marRight w:val="0"/>
      <w:marTop w:val="0"/>
      <w:marBottom w:val="0"/>
      <w:divBdr>
        <w:top w:val="none" w:sz="0" w:space="0" w:color="auto"/>
        <w:left w:val="none" w:sz="0" w:space="0" w:color="auto"/>
        <w:bottom w:val="none" w:sz="0" w:space="0" w:color="auto"/>
        <w:right w:val="none" w:sz="0" w:space="0" w:color="auto"/>
      </w:divBdr>
    </w:div>
    <w:div w:id="2094815585">
      <w:bodyDiv w:val="1"/>
      <w:marLeft w:val="0"/>
      <w:marRight w:val="0"/>
      <w:marTop w:val="0"/>
      <w:marBottom w:val="0"/>
      <w:divBdr>
        <w:top w:val="none" w:sz="0" w:space="0" w:color="auto"/>
        <w:left w:val="none" w:sz="0" w:space="0" w:color="auto"/>
        <w:bottom w:val="none" w:sz="0" w:space="0" w:color="auto"/>
        <w:right w:val="none" w:sz="0" w:space="0" w:color="auto"/>
      </w:divBdr>
    </w:div>
    <w:div w:id="2100637035">
      <w:bodyDiv w:val="1"/>
      <w:marLeft w:val="0"/>
      <w:marRight w:val="0"/>
      <w:marTop w:val="0"/>
      <w:marBottom w:val="0"/>
      <w:divBdr>
        <w:top w:val="none" w:sz="0" w:space="0" w:color="auto"/>
        <w:left w:val="none" w:sz="0" w:space="0" w:color="auto"/>
        <w:bottom w:val="none" w:sz="0" w:space="0" w:color="auto"/>
        <w:right w:val="none" w:sz="0" w:space="0" w:color="auto"/>
      </w:divBdr>
    </w:div>
    <w:div w:id="2118794466">
      <w:bodyDiv w:val="1"/>
      <w:marLeft w:val="0"/>
      <w:marRight w:val="0"/>
      <w:marTop w:val="0"/>
      <w:marBottom w:val="0"/>
      <w:divBdr>
        <w:top w:val="none" w:sz="0" w:space="0" w:color="auto"/>
        <w:left w:val="none" w:sz="0" w:space="0" w:color="auto"/>
        <w:bottom w:val="none" w:sz="0" w:space="0" w:color="auto"/>
        <w:right w:val="none" w:sz="0" w:space="0" w:color="auto"/>
      </w:divBdr>
      <w:divsChild>
        <w:div w:id="168568718">
          <w:marLeft w:val="0"/>
          <w:marRight w:val="0"/>
          <w:marTop w:val="0"/>
          <w:marBottom w:val="0"/>
          <w:divBdr>
            <w:top w:val="none" w:sz="0" w:space="0" w:color="auto"/>
            <w:left w:val="none" w:sz="0" w:space="0" w:color="auto"/>
            <w:bottom w:val="none" w:sz="0" w:space="0" w:color="auto"/>
            <w:right w:val="none" w:sz="0" w:space="0" w:color="auto"/>
          </w:divBdr>
          <w:divsChild>
            <w:div w:id="1110512251">
              <w:marLeft w:val="0"/>
              <w:marRight w:val="0"/>
              <w:marTop w:val="0"/>
              <w:marBottom w:val="0"/>
              <w:divBdr>
                <w:top w:val="none" w:sz="0" w:space="0" w:color="auto"/>
                <w:left w:val="none" w:sz="0" w:space="0" w:color="auto"/>
                <w:bottom w:val="none" w:sz="0" w:space="0" w:color="auto"/>
                <w:right w:val="none" w:sz="0" w:space="0" w:color="auto"/>
              </w:divBdr>
              <w:divsChild>
                <w:div w:id="5231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37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tlasti.com/observational-research/"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styn.gov.wales/sites/www.estyn.gov.wales/files/documents/Gowerton%20School_0.pdf" TargetMode="External"/><Relationship Id="rId12" Type="http://schemas.openxmlformats.org/officeDocument/2006/relationships/hyperlink" Target="http://www.eriding.net/easysiteweb/getresource.axd?assetid=308399&amp;type=0&amp;servicetype=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747709/Mental_health_and_wellbeing_provision_in_schools.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dewis.wales/additional-learning-needs-cyp" TargetMode="External"/><Relationship Id="rId4" Type="http://schemas.openxmlformats.org/officeDocument/2006/relationships/webSettings" Target="webSettings.xml"/><Relationship Id="rId9" Type="http://schemas.openxmlformats.org/officeDocument/2006/relationships/hyperlink" Target="https://www.tandfonline.com/doi/full/10.1080/00071005.2016.119788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1090</TotalTime>
  <Pages>11</Pages>
  <Words>2641</Words>
  <Characters>15057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IKESI</dc:creator>
  <cp:keywords/>
  <dc:description/>
  <cp:lastModifiedBy>Matthew IKESI</cp:lastModifiedBy>
  <cp:revision>19</cp:revision>
  <dcterms:created xsi:type="dcterms:W3CDTF">2019-10-17T22:00:00Z</dcterms:created>
  <dcterms:modified xsi:type="dcterms:W3CDTF">2019-10-29T22:32:00Z</dcterms:modified>
</cp:coreProperties>
</file>