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2835EA" w14:textId="77777777" w:rsidR="003E5BAC" w:rsidRDefault="003E5BAC" w:rsidP="00BE18BC"/>
    <w:tbl>
      <w:tblPr>
        <w:tblStyle w:val="a"/>
        <w:tblpPr w:leftFromText="180" w:rightFromText="180" w:topFromText="180" w:bottomFromText="180" w:vertAnchor="text" w:tblpY="9"/>
        <w:tblW w:w="9495" w:type="dxa"/>
        <w:tblBorders>
          <w:top w:val="nil"/>
          <w:left w:val="nil"/>
          <w:bottom w:val="nil"/>
          <w:right w:val="nil"/>
          <w:insideH w:val="nil"/>
          <w:insideV w:val="nil"/>
        </w:tblBorders>
        <w:tblLayout w:type="fixed"/>
        <w:tblLook w:val="0600" w:firstRow="0" w:lastRow="0" w:firstColumn="0" w:lastColumn="0" w:noHBand="1" w:noVBand="1"/>
      </w:tblPr>
      <w:tblGrid>
        <w:gridCol w:w="5310"/>
        <w:gridCol w:w="1605"/>
        <w:gridCol w:w="345"/>
        <w:gridCol w:w="1290"/>
        <w:gridCol w:w="945"/>
      </w:tblGrid>
      <w:tr w:rsidR="003E5BAC" w14:paraId="103A937D" w14:textId="77777777">
        <w:trPr>
          <w:trHeight w:val="84"/>
        </w:trPr>
        <w:tc>
          <w:tcPr>
            <w:tcW w:w="5310" w:type="dxa"/>
            <w:vMerge w:val="restart"/>
            <w:tcBorders>
              <w:top w:val="single" w:sz="6" w:space="0" w:color="000000"/>
              <w:left w:val="single" w:sz="6" w:space="0" w:color="000000"/>
              <w:bottom w:val="single" w:sz="6" w:space="0" w:color="000000"/>
              <w:right w:val="single" w:sz="6" w:space="0" w:color="000000"/>
            </w:tcBorders>
            <w:tcMar>
              <w:top w:w="0" w:type="dxa"/>
              <w:bottom w:w="0" w:type="dxa"/>
            </w:tcMar>
          </w:tcPr>
          <w:p w14:paraId="02A936F1" w14:textId="77777777" w:rsidR="003E5BAC" w:rsidRDefault="00000000" w:rsidP="00BE18BC">
            <w:pPr>
              <w:spacing w:before="240"/>
              <w:jc w:val="both"/>
              <w:rPr>
                <w:b/>
                <w:sz w:val="32"/>
                <w:szCs w:val="32"/>
              </w:rPr>
            </w:pPr>
            <w:r>
              <w:rPr>
                <w:b/>
                <w:sz w:val="32"/>
                <w:szCs w:val="32"/>
              </w:rPr>
              <w:t xml:space="preserve"> </w:t>
            </w:r>
          </w:p>
          <w:p w14:paraId="30AD625D" w14:textId="77777777" w:rsidR="003E5BAC" w:rsidRDefault="00000000" w:rsidP="00BE18BC">
            <w:pPr>
              <w:spacing w:before="240"/>
              <w:jc w:val="both"/>
              <w:rPr>
                <w:b/>
                <w:sz w:val="32"/>
                <w:szCs w:val="32"/>
              </w:rPr>
            </w:pPr>
            <w:r>
              <w:rPr>
                <w:b/>
                <w:sz w:val="32"/>
                <w:szCs w:val="32"/>
              </w:rPr>
              <w:br/>
            </w:r>
            <w:r>
              <w:rPr>
                <w:b/>
                <w:noProof/>
                <w:sz w:val="32"/>
                <w:szCs w:val="32"/>
              </w:rPr>
              <w:drawing>
                <wp:inline distT="114300" distB="114300" distL="114300" distR="114300" wp14:anchorId="7395825D" wp14:editId="49B716F5">
                  <wp:extent cx="3238500" cy="14097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238500" cy="1409700"/>
                          </a:xfrm>
                          <a:prstGeom prst="rect">
                            <a:avLst/>
                          </a:prstGeom>
                          <a:ln/>
                        </pic:spPr>
                      </pic:pic>
                    </a:graphicData>
                  </a:graphic>
                </wp:inline>
              </w:drawing>
            </w:r>
            <w:r>
              <w:rPr>
                <w:b/>
                <w:sz w:val="32"/>
                <w:szCs w:val="32"/>
              </w:rPr>
              <w:br/>
            </w:r>
          </w:p>
        </w:tc>
        <w:tc>
          <w:tcPr>
            <w:tcW w:w="1605" w:type="dxa"/>
            <w:tcBorders>
              <w:top w:val="single" w:sz="6" w:space="0" w:color="000000"/>
              <w:left w:val="single" w:sz="6" w:space="0" w:color="000000"/>
            </w:tcBorders>
            <w:tcMar>
              <w:top w:w="0" w:type="dxa"/>
              <w:bottom w:w="0" w:type="dxa"/>
            </w:tcMar>
          </w:tcPr>
          <w:p w14:paraId="06A36714" w14:textId="77777777" w:rsidR="003E5BAC" w:rsidRDefault="00000000" w:rsidP="00BE18BC">
            <w:pPr>
              <w:spacing w:before="120"/>
              <w:jc w:val="both"/>
              <w:rPr>
                <w:b/>
                <w:sz w:val="20"/>
                <w:szCs w:val="20"/>
              </w:rPr>
            </w:pPr>
            <w:r>
              <w:rPr>
                <w:b/>
                <w:sz w:val="20"/>
                <w:szCs w:val="20"/>
              </w:rPr>
              <w:t>Student No:</w:t>
            </w:r>
          </w:p>
        </w:tc>
        <w:tc>
          <w:tcPr>
            <w:tcW w:w="1635" w:type="dxa"/>
            <w:gridSpan w:val="2"/>
            <w:tcBorders>
              <w:top w:val="single" w:sz="6" w:space="0" w:color="000000"/>
              <w:bottom w:val="dashed" w:sz="6" w:space="0" w:color="000000"/>
            </w:tcBorders>
            <w:tcMar>
              <w:top w:w="0" w:type="dxa"/>
              <w:bottom w:w="0" w:type="dxa"/>
            </w:tcMar>
          </w:tcPr>
          <w:p w14:paraId="45B613DA" w14:textId="77777777" w:rsidR="003E5BAC" w:rsidRDefault="00000000" w:rsidP="00BE18BC">
            <w:pPr>
              <w:spacing w:before="240"/>
              <w:jc w:val="both"/>
              <w:rPr>
                <w:b/>
                <w:sz w:val="20"/>
                <w:szCs w:val="20"/>
              </w:rPr>
            </w:pPr>
            <w:r>
              <w:rPr>
                <w:b/>
                <w:sz w:val="20"/>
                <w:szCs w:val="20"/>
              </w:rPr>
              <w:t xml:space="preserve"> 2414865</w:t>
            </w:r>
          </w:p>
        </w:tc>
        <w:tc>
          <w:tcPr>
            <w:tcW w:w="945" w:type="dxa"/>
            <w:tcBorders>
              <w:top w:val="single" w:sz="6" w:space="0" w:color="000000"/>
              <w:right w:val="single" w:sz="6" w:space="0" w:color="000000"/>
            </w:tcBorders>
            <w:tcMar>
              <w:top w:w="0" w:type="dxa"/>
              <w:bottom w:w="0" w:type="dxa"/>
            </w:tcMar>
          </w:tcPr>
          <w:p w14:paraId="752464C3" w14:textId="77777777" w:rsidR="003E5BAC" w:rsidRDefault="00000000" w:rsidP="00BE18BC">
            <w:pPr>
              <w:spacing w:before="240"/>
              <w:jc w:val="both"/>
              <w:rPr>
                <w:b/>
                <w:sz w:val="20"/>
                <w:szCs w:val="20"/>
              </w:rPr>
            </w:pPr>
            <w:r>
              <w:rPr>
                <w:b/>
                <w:sz w:val="20"/>
                <w:szCs w:val="20"/>
              </w:rPr>
              <w:t xml:space="preserve"> </w:t>
            </w:r>
          </w:p>
        </w:tc>
      </w:tr>
      <w:tr w:rsidR="003E5BAC" w14:paraId="6499ED82" w14:textId="77777777">
        <w:trPr>
          <w:trHeight w:val="510"/>
        </w:trPr>
        <w:tc>
          <w:tcPr>
            <w:tcW w:w="5310" w:type="dxa"/>
            <w:vMerge/>
            <w:tcBorders>
              <w:top w:val="single" w:sz="6" w:space="0" w:color="000000"/>
              <w:left w:val="single" w:sz="6" w:space="0" w:color="000000"/>
              <w:bottom w:val="single" w:sz="6" w:space="0" w:color="000000"/>
              <w:right w:val="single" w:sz="6" w:space="0" w:color="000000"/>
            </w:tcBorders>
            <w:tcMar>
              <w:top w:w="0" w:type="dxa"/>
              <w:bottom w:w="0" w:type="dxa"/>
            </w:tcMar>
          </w:tcPr>
          <w:p w14:paraId="3238E59F" w14:textId="77777777" w:rsidR="003E5BAC" w:rsidRDefault="003E5BAC" w:rsidP="00BE18BC">
            <w:pPr>
              <w:spacing w:before="240"/>
              <w:jc w:val="both"/>
              <w:rPr>
                <w:b/>
                <w:sz w:val="32"/>
                <w:szCs w:val="32"/>
              </w:rPr>
            </w:pPr>
          </w:p>
        </w:tc>
        <w:tc>
          <w:tcPr>
            <w:tcW w:w="1605" w:type="dxa"/>
            <w:tcBorders>
              <w:top w:val="single" w:sz="6" w:space="0" w:color="000000"/>
              <w:left w:val="single" w:sz="6" w:space="0" w:color="000000"/>
            </w:tcBorders>
            <w:tcMar>
              <w:top w:w="0" w:type="dxa"/>
              <w:bottom w:w="0" w:type="dxa"/>
            </w:tcMar>
          </w:tcPr>
          <w:p w14:paraId="4BCDDBFA" w14:textId="77777777" w:rsidR="003E5BAC" w:rsidRDefault="003E5BAC" w:rsidP="00BE18BC">
            <w:pPr>
              <w:spacing w:before="120"/>
              <w:jc w:val="both"/>
              <w:rPr>
                <w:b/>
                <w:sz w:val="20"/>
                <w:szCs w:val="20"/>
              </w:rPr>
            </w:pPr>
          </w:p>
        </w:tc>
        <w:tc>
          <w:tcPr>
            <w:tcW w:w="1635" w:type="dxa"/>
            <w:gridSpan w:val="2"/>
            <w:tcBorders>
              <w:top w:val="single" w:sz="6" w:space="0" w:color="000000"/>
              <w:bottom w:val="dashed" w:sz="6" w:space="0" w:color="000000"/>
            </w:tcBorders>
            <w:tcMar>
              <w:top w:w="0" w:type="dxa"/>
              <w:bottom w:w="0" w:type="dxa"/>
            </w:tcMar>
          </w:tcPr>
          <w:p w14:paraId="337CF025" w14:textId="77777777" w:rsidR="003E5BAC" w:rsidRDefault="003E5BAC" w:rsidP="00BE18BC">
            <w:pPr>
              <w:spacing w:before="240"/>
              <w:jc w:val="both"/>
              <w:rPr>
                <w:b/>
                <w:sz w:val="20"/>
                <w:szCs w:val="20"/>
              </w:rPr>
            </w:pPr>
          </w:p>
        </w:tc>
        <w:tc>
          <w:tcPr>
            <w:tcW w:w="945" w:type="dxa"/>
            <w:tcBorders>
              <w:top w:val="single" w:sz="6" w:space="0" w:color="000000"/>
              <w:right w:val="single" w:sz="6" w:space="0" w:color="000000"/>
            </w:tcBorders>
            <w:tcMar>
              <w:top w:w="0" w:type="dxa"/>
              <w:bottom w:w="0" w:type="dxa"/>
            </w:tcMar>
          </w:tcPr>
          <w:p w14:paraId="5B158B9D" w14:textId="77777777" w:rsidR="003E5BAC" w:rsidRDefault="003E5BAC" w:rsidP="00BE18BC">
            <w:pPr>
              <w:spacing w:before="240"/>
              <w:jc w:val="both"/>
              <w:rPr>
                <w:b/>
                <w:sz w:val="20"/>
                <w:szCs w:val="20"/>
              </w:rPr>
            </w:pPr>
          </w:p>
        </w:tc>
      </w:tr>
      <w:tr w:rsidR="003E5BAC" w14:paraId="05542F86" w14:textId="77777777">
        <w:trPr>
          <w:trHeight w:val="510"/>
        </w:trPr>
        <w:tc>
          <w:tcPr>
            <w:tcW w:w="5310" w:type="dxa"/>
            <w:vMerge/>
            <w:tcBorders>
              <w:top w:val="single" w:sz="6" w:space="0" w:color="000000"/>
              <w:left w:val="single" w:sz="6" w:space="0" w:color="000000"/>
              <w:bottom w:val="single" w:sz="6" w:space="0" w:color="000000"/>
              <w:right w:val="single" w:sz="6" w:space="0" w:color="000000"/>
            </w:tcBorders>
            <w:tcMar>
              <w:top w:w="0" w:type="dxa"/>
              <w:bottom w:w="0" w:type="dxa"/>
            </w:tcMar>
          </w:tcPr>
          <w:p w14:paraId="00398E84" w14:textId="77777777" w:rsidR="003E5BAC" w:rsidRDefault="003E5BAC" w:rsidP="00BE18BC">
            <w:pPr>
              <w:spacing w:before="240"/>
              <w:jc w:val="both"/>
              <w:rPr>
                <w:b/>
                <w:sz w:val="32"/>
                <w:szCs w:val="32"/>
              </w:rPr>
            </w:pPr>
          </w:p>
        </w:tc>
        <w:tc>
          <w:tcPr>
            <w:tcW w:w="1605" w:type="dxa"/>
            <w:tcBorders>
              <w:top w:val="single" w:sz="6" w:space="0" w:color="000000"/>
              <w:left w:val="single" w:sz="6" w:space="0" w:color="000000"/>
            </w:tcBorders>
            <w:tcMar>
              <w:top w:w="0" w:type="dxa"/>
              <w:bottom w:w="0" w:type="dxa"/>
            </w:tcMar>
          </w:tcPr>
          <w:p w14:paraId="3B1CFBDA" w14:textId="77777777" w:rsidR="003E5BAC" w:rsidRDefault="003E5BAC" w:rsidP="00BE18BC">
            <w:pPr>
              <w:spacing w:before="120"/>
              <w:jc w:val="both"/>
              <w:rPr>
                <w:b/>
                <w:sz w:val="20"/>
                <w:szCs w:val="20"/>
              </w:rPr>
            </w:pPr>
          </w:p>
        </w:tc>
        <w:tc>
          <w:tcPr>
            <w:tcW w:w="1635" w:type="dxa"/>
            <w:gridSpan w:val="2"/>
            <w:tcBorders>
              <w:top w:val="single" w:sz="6" w:space="0" w:color="000000"/>
              <w:bottom w:val="dashed" w:sz="6" w:space="0" w:color="000000"/>
            </w:tcBorders>
            <w:tcMar>
              <w:top w:w="0" w:type="dxa"/>
              <w:bottom w:w="0" w:type="dxa"/>
            </w:tcMar>
          </w:tcPr>
          <w:p w14:paraId="61F69FE1" w14:textId="77777777" w:rsidR="003E5BAC" w:rsidRDefault="00000000" w:rsidP="00BE18BC">
            <w:pPr>
              <w:spacing w:before="240"/>
              <w:jc w:val="both"/>
              <w:rPr>
                <w:b/>
                <w:sz w:val="20"/>
                <w:szCs w:val="20"/>
              </w:rPr>
            </w:pPr>
            <w:r>
              <w:rPr>
                <w:b/>
                <w:sz w:val="20"/>
                <w:szCs w:val="20"/>
              </w:rPr>
              <w:t>Salvador Puma</w:t>
            </w:r>
          </w:p>
        </w:tc>
        <w:tc>
          <w:tcPr>
            <w:tcW w:w="945" w:type="dxa"/>
            <w:tcBorders>
              <w:top w:val="single" w:sz="6" w:space="0" w:color="000000"/>
              <w:right w:val="single" w:sz="6" w:space="0" w:color="000000"/>
            </w:tcBorders>
            <w:tcMar>
              <w:top w:w="0" w:type="dxa"/>
              <w:bottom w:w="0" w:type="dxa"/>
            </w:tcMar>
          </w:tcPr>
          <w:p w14:paraId="4D60601E" w14:textId="77777777" w:rsidR="003E5BAC" w:rsidRDefault="003E5BAC" w:rsidP="00BE18BC">
            <w:pPr>
              <w:spacing w:before="240"/>
              <w:jc w:val="both"/>
              <w:rPr>
                <w:b/>
                <w:sz w:val="20"/>
                <w:szCs w:val="20"/>
              </w:rPr>
            </w:pPr>
          </w:p>
        </w:tc>
      </w:tr>
      <w:tr w:rsidR="003E5BAC" w14:paraId="5A53125E" w14:textId="77777777">
        <w:trPr>
          <w:trHeight w:val="855"/>
        </w:trPr>
        <w:tc>
          <w:tcPr>
            <w:tcW w:w="5310" w:type="dxa"/>
            <w:vMerge/>
            <w:tcBorders>
              <w:top w:val="single" w:sz="6" w:space="0" w:color="000000"/>
              <w:left w:val="single" w:sz="6" w:space="0" w:color="000000"/>
              <w:bottom w:val="single" w:sz="6" w:space="0" w:color="000000"/>
              <w:right w:val="single" w:sz="6" w:space="0" w:color="000000"/>
            </w:tcBorders>
          </w:tcPr>
          <w:p w14:paraId="09AFEC3E" w14:textId="77777777" w:rsidR="003E5BAC" w:rsidRDefault="003E5BAC" w:rsidP="00BE18BC">
            <w:pPr>
              <w:jc w:val="both"/>
            </w:pPr>
          </w:p>
        </w:tc>
        <w:tc>
          <w:tcPr>
            <w:tcW w:w="1605" w:type="dxa"/>
            <w:tcBorders>
              <w:left w:val="single" w:sz="6" w:space="0" w:color="000000"/>
            </w:tcBorders>
            <w:tcMar>
              <w:top w:w="0" w:type="dxa"/>
              <w:bottom w:w="0" w:type="dxa"/>
            </w:tcMar>
          </w:tcPr>
          <w:p w14:paraId="3D06C1B8" w14:textId="77777777" w:rsidR="003E5BAC" w:rsidRDefault="00000000" w:rsidP="00BE18BC">
            <w:pPr>
              <w:spacing w:before="240"/>
              <w:jc w:val="both"/>
              <w:rPr>
                <w:sz w:val="20"/>
                <w:szCs w:val="20"/>
              </w:rPr>
            </w:pPr>
            <w:r>
              <w:rPr>
                <w:sz w:val="20"/>
                <w:szCs w:val="20"/>
              </w:rPr>
              <w:t xml:space="preserve"> </w:t>
            </w:r>
          </w:p>
          <w:p w14:paraId="4742765A" w14:textId="77777777" w:rsidR="003E5BAC" w:rsidRDefault="00000000" w:rsidP="00BE18BC">
            <w:pPr>
              <w:spacing w:before="240"/>
              <w:jc w:val="both"/>
              <w:rPr>
                <w:sz w:val="20"/>
                <w:szCs w:val="20"/>
              </w:rPr>
            </w:pPr>
            <w:r>
              <w:rPr>
                <w:sz w:val="20"/>
                <w:szCs w:val="20"/>
              </w:rPr>
              <w:t>Module Title:</w:t>
            </w:r>
          </w:p>
        </w:tc>
        <w:tc>
          <w:tcPr>
            <w:tcW w:w="1635" w:type="dxa"/>
            <w:gridSpan w:val="2"/>
            <w:tcBorders>
              <w:top w:val="dashed" w:sz="6" w:space="0" w:color="000000"/>
              <w:bottom w:val="dashed" w:sz="6" w:space="0" w:color="000000"/>
            </w:tcBorders>
            <w:tcMar>
              <w:top w:w="0" w:type="dxa"/>
              <w:bottom w:w="0" w:type="dxa"/>
            </w:tcMar>
          </w:tcPr>
          <w:p w14:paraId="5BC3319C" w14:textId="77777777" w:rsidR="003E5BAC" w:rsidRDefault="003E5BAC" w:rsidP="00BE18BC">
            <w:pPr>
              <w:spacing w:before="240"/>
              <w:jc w:val="both"/>
              <w:rPr>
                <w:b/>
                <w:sz w:val="20"/>
                <w:szCs w:val="20"/>
              </w:rPr>
            </w:pPr>
          </w:p>
          <w:p w14:paraId="6A53227C" w14:textId="77777777" w:rsidR="003E5BAC" w:rsidRDefault="00000000" w:rsidP="00BE18BC">
            <w:pPr>
              <w:spacing w:before="240"/>
              <w:jc w:val="both"/>
              <w:rPr>
                <w:b/>
                <w:sz w:val="20"/>
                <w:szCs w:val="20"/>
              </w:rPr>
            </w:pPr>
            <w:r>
              <w:rPr>
                <w:b/>
                <w:sz w:val="20"/>
                <w:szCs w:val="20"/>
              </w:rPr>
              <w:t>Business Skills For The International Hotel Industry</w:t>
            </w:r>
          </w:p>
        </w:tc>
        <w:tc>
          <w:tcPr>
            <w:tcW w:w="945" w:type="dxa"/>
            <w:tcBorders>
              <w:right w:val="single" w:sz="6" w:space="0" w:color="000000"/>
            </w:tcBorders>
            <w:tcMar>
              <w:top w:w="0" w:type="dxa"/>
              <w:bottom w:w="0" w:type="dxa"/>
            </w:tcMar>
          </w:tcPr>
          <w:p w14:paraId="125ECFB5" w14:textId="77777777" w:rsidR="003E5BAC" w:rsidRDefault="00000000" w:rsidP="00BE18BC">
            <w:pPr>
              <w:spacing w:before="240"/>
              <w:jc w:val="both"/>
              <w:rPr>
                <w:b/>
                <w:sz w:val="20"/>
                <w:szCs w:val="20"/>
              </w:rPr>
            </w:pPr>
            <w:r>
              <w:rPr>
                <w:b/>
                <w:sz w:val="20"/>
                <w:szCs w:val="20"/>
              </w:rPr>
              <w:t xml:space="preserve"> </w:t>
            </w:r>
          </w:p>
        </w:tc>
      </w:tr>
      <w:tr w:rsidR="003E5BAC" w14:paraId="7C9C648A" w14:textId="77777777">
        <w:trPr>
          <w:trHeight w:val="570"/>
        </w:trPr>
        <w:tc>
          <w:tcPr>
            <w:tcW w:w="5310" w:type="dxa"/>
            <w:vMerge/>
            <w:tcBorders>
              <w:top w:val="single" w:sz="6" w:space="0" w:color="000000"/>
              <w:left w:val="single" w:sz="6" w:space="0" w:color="000000"/>
              <w:bottom w:val="single" w:sz="6" w:space="0" w:color="000000"/>
              <w:right w:val="single" w:sz="6" w:space="0" w:color="000000"/>
            </w:tcBorders>
          </w:tcPr>
          <w:p w14:paraId="3FF48228" w14:textId="77777777" w:rsidR="003E5BAC" w:rsidRDefault="003E5BAC" w:rsidP="00BE18BC">
            <w:pPr>
              <w:jc w:val="both"/>
            </w:pPr>
          </w:p>
        </w:tc>
        <w:tc>
          <w:tcPr>
            <w:tcW w:w="1605" w:type="dxa"/>
            <w:tcBorders>
              <w:left w:val="single" w:sz="6" w:space="0" w:color="000000"/>
            </w:tcBorders>
            <w:tcMar>
              <w:top w:w="0" w:type="dxa"/>
              <w:bottom w:w="0" w:type="dxa"/>
            </w:tcMar>
          </w:tcPr>
          <w:p w14:paraId="2232027D" w14:textId="77777777" w:rsidR="003E5BAC" w:rsidRDefault="00000000" w:rsidP="00BE18BC">
            <w:pPr>
              <w:spacing w:before="240"/>
              <w:jc w:val="both"/>
              <w:rPr>
                <w:sz w:val="20"/>
                <w:szCs w:val="20"/>
              </w:rPr>
            </w:pPr>
            <w:r>
              <w:rPr>
                <w:sz w:val="20"/>
                <w:szCs w:val="20"/>
              </w:rPr>
              <w:t>Module Code:</w:t>
            </w:r>
          </w:p>
        </w:tc>
        <w:tc>
          <w:tcPr>
            <w:tcW w:w="1635" w:type="dxa"/>
            <w:gridSpan w:val="2"/>
            <w:tcBorders>
              <w:top w:val="dashed" w:sz="6" w:space="0" w:color="000000"/>
              <w:bottom w:val="dashed" w:sz="6" w:space="0" w:color="000000"/>
            </w:tcBorders>
            <w:tcMar>
              <w:top w:w="0" w:type="dxa"/>
              <w:bottom w:w="0" w:type="dxa"/>
            </w:tcMar>
          </w:tcPr>
          <w:p w14:paraId="73963399" w14:textId="77777777" w:rsidR="003E5BAC" w:rsidRDefault="00000000" w:rsidP="00BE18BC">
            <w:pPr>
              <w:spacing w:before="240"/>
              <w:jc w:val="both"/>
              <w:rPr>
                <w:b/>
                <w:sz w:val="20"/>
                <w:szCs w:val="20"/>
              </w:rPr>
            </w:pPr>
            <w:r>
              <w:rPr>
                <w:b/>
                <w:sz w:val="20"/>
                <w:szCs w:val="20"/>
              </w:rPr>
              <w:t xml:space="preserve">BMIH4007 </w:t>
            </w:r>
          </w:p>
        </w:tc>
        <w:tc>
          <w:tcPr>
            <w:tcW w:w="945" w:type="dxa"/>
            <w:tcBorders>
              <w:right w:val="single" w:sz="6" w:space="0" w:color="000000"/>
            </w:tcBorders>
            <w:tcMar>
              <w:top w:w="0" w:type="dxa"/>
              <w:bottom w:w="0" w:type="dxa"/>
            </w:tcMar>
          </w:tcPr>
          <w:p w14:paraId="64466BA4" w14:textId="77777777" w:rsidR="003E5BAC" w:rsidRDefault="00000000" w:rsidP="00BE18BC">
            <w:pPr>
              <w:spacing w:before="240"/>
              <w:jc w:val="both"/>
              <w:rPr>
                <w:b/>
                <w:sz w:val="20"/>
                <w:szCs w:val="20"/>
              </w:rPr>
            </w:pPr>
            <w:r>
              <w:rPr>
                <w:b/>
                <w:sz w:val="20"/>
                <w:szCs w:val="20"/>
              </w:rPr>
              <w:t xml:space="preserve"> </w:t>
            </w:r>
          </w:p>
        </w:tc>
      </w:tr>
      <w:tr w:rsidR="003E5BAC" w14:paraId="2E876FF0" w14:textId="77777777">
        <w:trPr>
          <w:trHeight w:val="570"/>
        </w:trPr>
        <w:tc>
          <w:tcPr>
            <w:tcW w:w="5310" w:type="dxa"/>
            <w:vMerge/>
            <w:tcBorders>
              <w:top w:val="single" w:sz="6" w:space="0" w:color="000000"/>
              <w:left w:val="single" w:sz="6" w:space="0" w:color="000000"/>
              <w:bottom w:val="single" w:sz="6" w:space="0" w:color="000000"/>
              <w:right w:val="single" w:sz="6" w:space="0" w:color="000000"/>
            </w:tcBorders>
          </w:tcPr>
          <w:p w14:paraId="16CA0CE7" w14:textId="77777777" w:rsidR="003E5BAC" w:rsidRDefault="003E5BAC" w:rsidP="00BE18BC">
            <w:pPr>
              <w:jc w:val="both"/>
            </w:pPr>
          </w:p>
        </w:tc>
        <w:tc>
          <w:tcPr>
            <w:tcW w:w="1605" w:type="dxa"/>
            <w:tcBorders>
              <w:left w:val="single" w:sz="6" w:space="0" w:color="000000"/>
            </w:tcBorders>
            <w:tcMar>
              <w:top w:w="0" w:type="dxa"/>
              <w:bottom w:w="0" w:type="dxa"/>
            </w:tcMar>
          </w:tcPr>
          <w:p w14:paraId="605DBCAD" w14:textId="77777777" w:rsidR="003E5BAC" w:rsidRDefault="00000000" w:rsidP="00BE18BC">
            <w:pPr>
              <w:spacing w:before="240"/>
              <w:jc w:val="both"/>
              <w:rPr>
                <w:sz w:val="20"/>
                <w:szCs w:val="20"/>
              </w:rPr>
            </w:pPr>
            <w:r>
              <w:rPr>
                <w:sz w:val="20"/>
                <w:szCs w:val="20"/>
              </w:rPr>
              <w:t>Lecturer:</w:t>
            </w:r>
          </w:p>
        </w:tc>
        <w:tc>
          <w:tcPr>
            <w:tcW w:w="1635" w:type="dxa"/>
            <w:gridSpan w:val="2"/>
            <w:tcBorders>
              <w:top w:val="dashed" w:sz="6" w:space="0" w:color="000000"/>
              <w:bottom w:val="dashed" w:sz="6" w:space="0" w:color="000000"/>
            </w:tcBorders>
            <w:tcMar>
              <w:top w:w="0" w:type="dxa"/>
              <w:bottom w:w="0" w:type="dxa"/>
            </w:tcMar>
          </w:tcPr>
          <w:p w14:paraId="071C32FC" w14:textId="77777777" w:rsidR="003E5BAC" w:rsidRDefault="00000000" w:rsidP="00BE18BC">
            <w:pPr>
              <w:spacing w:before="240"/>
              <w:jc w:val="both"/>
              <w:rPr>
                <w:b/>
                <w:sz w:val="20"/>
                <w:szCs w:val="20"/>
              </w:rPr>
            </w:pPr>
            <w:r>
              <w:rPr>
                <w:b/>
                <w:sz w:val="20"/>
                <w:szCs w:val="20"/>
              </w:rPr>
              <w:t>Daniel Payne</w:t>
            </w:r>
          </w:p>
        </w:tc>
        <w:tc>
          <w:tcPr>
            <w:tcW w:w="945" w:type="dxa"/>
            <w:tcBorders>
              <w:right w:val="single" w:sz="6" w:space="0" w:color="000000"/>
            </w:tcBorders>
            <w:tcMar>
              <w:top w:w="0" w:type="dxa"/>
              <w:bottom w:w="0" w:type="dxa"/>
            </w:tcMar>
          </w:tcPr>
          <w:p w14:paraId="5FDCA3DE" w14:textId="77777777" w:rsidR="003E5BAC" w:rsidRDefault="00000000" w:rsidP="00BE18BC">
            <w:pPr>
              <w:spacing w:before="240"/>
              <w:jc w:val="both"/>
              <w:rPr>
                <w:b/>
                <w:sz w:val="20"/>
                <w:szCs w:val="20"/>
              </w:rPr>
            </w:pPr>
            <w:r>
              <w:rPr>
                <w:b/>
                <w:sz w:val="20"/>
                <w:szCs w:val="20"/>
              </w:rPr>
              <w:t xml:space="preserve"> </w:t>
            </w:r>
          </w:p>
        </w:tc>
      </w:tr>
      <w:tr w:rsidR="003E5BAC" w14:paraId="006627B4" w14:textId="77777777">
        <w:trPr>
          <w:trHeight w:val="273"/>
        </w:trPr>
        <w:tc>
          <w:tcPr>
            <w:tcW w:w="5310" w:type="dxa"/>
            <w:vMerge/>
            <w:tcBorders>
              <w:top w:val="single" w:sz="6" w:space="0" w:color="000000"/>
              <w:left w:val="single" w:sz="6" w:space="0" w:color="000000"/>
              <w:bottom w:val="single" w:sz="6" w:space="0" w:color="000000"/>
              <w:right w:val="single" w:sz="6" w:space="0" w:color="000000"/>
            </w:tcBorders>
          </w:tcPr>
          <w:p w14:paraId="1CDE206F" w14:textId="77777777" w:rsidR="003E5BAC" w:rsidRDefault="003E5BAC" w:rsidP="00BE18BC">
            <w:pPr>
              <w:jc w:val="both"/>
            </w:pPr>
          </w:p>
        </w:tc>
        <w:tc>
          <w:tcPr>
            <w:tcW w:w="1950" w:type="dxa"/>
            <w:gridSpan w:val="2"/>
            <w:tcBorders>
              <w:left w:val="single" w:sz="6" w:space="0" w:color="000000"/>
              <w:bottom w:val="single" w:sz="6" w:space="0" w:color="000000"/>
            </w:tcBorders>
            <w:tcMar>
              <w:top w:w="0" w:type="dxa"/>
              <w:bottom w:w="0" w:type="dxa"/>
            </w:tcMar>
          </w:tcPr>
          <w:p w14:paraId="108EF86D" w14:textId="77777777" w:rsidR="003E5BAC" w:rsidRDefault="00000000" w:rsidP="00BE18BC">
            <w:pPr>
              <w:spacing w:before="240"/>
              <w:jc w:val="both"/>
              <w:rPr>
                <w:sz w:val="20"/>
                <w:szCs w:val="20"/>
              </w:rPr>
            </w:pPr>
            <w:r>
              <w:rPr>
                <w:sz w:val="20"/>
                <w:szCs w:val="20"/>
              </w:rPr>
              <w:t xml:space="preserve"> </w:t>
            </w:r>
          </w:p>
        </w:tc>
        <w:tc>
          <w:tcPr>
            <w:tcW w:w="1290" w:type="dxa"/>
            <w:tcBorders>
              <w:top w:val="dashed" w:sz="6" w:space="0" w:color="000000"/>
              <w:bottom w:val="single" w:sz="6" w:space="0" w:color="000000"/>
            </w:tcBorders>
            <w:tcMar>
              <w:top w:w="0" w:type="dxa"/>
              <w:bottom w:w="0" w:type="dxa"/>
            </w:tcMar>
          </w:tcPr>
          <w:p w14:paraId="57DD269E" w14:textId="77777777" w:rsidR="003E5BAC" w:rsidRDefault="00000000" w:rsidP="00BE18BC">
            <w:pPr>
              <w:spacing w:before="240"/>
              <w:jc w:val="both"/>
              <w:rPr>
                <w:b/>
                <w:sz w:val="16"/>
                <w:szCs w:val="16"/>
              </w:rPr>
            </w:pPr>
            <w:r>
              <w:rPr>
                <w:b/>
                <w:sz w:val="16"/>
                <w:szCs w:val="16"/>
              </w:rPr>
              <w:t xml:space="preserve"> </w:t>
            </w:r>
          </w:p>
        </w:tc>
        <w:tc>
          <w:tcPr>
            <w:tcW w:w="945" w:type="dxa"/>
            <w:tcBorders>
              <w:bottom w:val="single" w:sz="6" w:space="0" w:color="000000"/>
              <w:right w:val="single" w:sz="6" w:space="0" w:color="000000"/>
            </w:tcBorders>
            <w:tcMar>
              <w:top w:w="0" w:type="dxa"/>
              <w:bottom w:w="0" w:type="dxa"/>
            </w:tcMar>
          </w:tcPr>
          <w:p w14:paraId="5A1F5E01" w14:textId="77777777" w:rsidR="003E5BAC" w:rsidRDefault="00000000" w:rsidP="00BE18BC">
            <w:pPr>
              <w:spacing w:before="240"/>
              <w:jc w:val="both"/>
              <w:rPr>
                <w:b/>
                <w:sz w:val="40"/>
                <w:szCs w:val="40"/>
              </w:rPr>
            </w:pPr>
            <w:r>
              <w:rPr>
                <w:b/>
                <w:sz w:val="40"/>
                <w:szCs w:val="40"/>
              </w:rPr>
              <w:t xml:space="preserve"> </w:t>
            </w:r>
          </w:p>
        </w:tc>
      </w:tr>
      <w:tr w:rsidR="003E5BAC" w14:paraId="14B62D59" w14:textId="77777777">
        <w:trPr>
          <w:trHeight w:val="200"/>
        </w:trPr>
        <w:tc>
          <w:tcPr>
            <w:tcW w:w="5310" w:type="dxa"/>
            <w:tcBorders>
              <w:top w:val="single" w:sz="6" w:space="0" w:color="000000"/>
            </w:tcBorders>
          </w:tcPr>
          <w:p w14:paraId="6A0DE7F9" w14:textId="77777777" w:rsidR="003E5BAC" w:rsidRDefault="003E5BAC" w:rsidP="00BE18BC">
            <w:pPr>
              <w:jc w:val="both"/>
            </w:pPr>
          </w:p>
        </w:tc>
        <w:tc>
          <w:tcPr>
            <w:tcW w:w="1605" w:type="dxa"/>
            <w:tcBorders>
              <w:top w:val="single" w:sz="6" w:space="0" w:color="000000"/>
            </w:tcBorders>
          </w:tcPr>
          <w:p w14:paraId="32893585" w14:textId="77777777" w:rsidR="003E5BAC" w:rsidRDefault="003E5BAC" w:rsidP="00BE18BC">
            <w:pPr>
              <w:jc w:val="both"/>
            </w:pPr>
          </w:p>
        </w:tc>
        <w:tc>
          <w:tcPr>
            <w:tcW w:w="345" w:type="dxa"/>
            <w:tcBorders>
              <w:top w:val="single" w:sz="6" w:space="0" w:color="000000"/>
            </w:tcBorders>
          </w:tcPr>
          <w:p w14:paraId="54D6ED0E" w14:textId="77777777" w:rsidR="003E5BAC" w:rsidRDefault="003E5BAC" w:rsidP="00BE18BC">
            <w:pPr>
              <w:jc w:val="both"/>
            </w:pPr>
          </w:p>
        </w:tc>
        <w:tc>
          <w:tcPr>
            <w:tcW w:w="1290" w:type="dxa"/>
            <w:tcBorders>
              <w:top w:val="single" w:sz="6" w:space="0" w:color="000000"/>
            </w:tcBorders>
          </w:tcPr>
          <w:p w14:paraId="545125B3" w14:textId="77777777" w:rsidR="003E5BAC" w:rsidRDefault="003E5BAC" w:rsidP="00BE18BC">
            <w:pPr>
              <w:jc w:val="both"/>
            </w:pPr>
          </w:p>
        </w:tc>
        <w:tc>
          <w:tcPr>
            <w:tcW w:w="945" w:type="dxa"/>
            <w:tcBorders>
              <w:top w:val="single" w:sz="6" w:space="0" w:color="000000"/>
            </w:tcBorders>
          </w:tcPr>
          <w:p w14:paraId="48202848" w14:textId="77777777" w:rsidR="003E5BAC" w:rsidRDefault="003E5BAC" w:rsidP="00BE18BC">
            <w:pPr>
              <w:jc w:val="both"/>
            </w:pPr>
          </w:p>
        </w:tc>
      </w:tr>
    </w:tbl>
    <w:p w14:paraId="2BF664FB" w14:textId="77777777" w:rsidR="003E5BAC" w:rsidRDefault="00000000" w:rsidP="009B6B5B">
      <w:pPr>
        <w:spacing w:before="240" w:after="240" w:line="360" w:lineRule="auto"/>
        <w:jc w:val="both"/>
        <w:rPr>
          <w:b/>
          <w:sz w:val="24"/>
          <w:szCs w:val="24"/>
        </w:rPr>
      </w:pPr>
      <w:r>
        <w:rPr>
          <w:b/>
          <w:sz w:val="24"/>
          <w:szCs w:val="24"/>
        </w:rPr>
        <w:t xml:space="preserve"> Task 1: Reflective, Journal1000 words</w:t>
      </w:r>
    </w:p>
    <w:p w14:paraId="268CCD1F" w14:textId="38FA4B96" w:rsidR="003E5BAC" w:rsidRDefault="00000000" w:rsidP="009B6B5B">
      <w:pPr>
        <w:spacing w:before="240" w:after="240" w:line="360" w:lineRule="auto"/>
        <w:jc w:val="both"/>
        <w:rPr>
          <w:sz w:val="24"/>
          <w:szCs w:val="24"/>
        </w:rPr>
      </w:pPr>
      <w:r>
        <w:rPr>
          <w:sz w:val="24"/>
          <w:szCs w:val="24"/>
        </w:rPr>
        <w:t>It has been many times during my years working in the hospitality industry, where there have been issues raised regarding</w:t>
      </w:r>
      <w:r w:rsidR="00DF4981">
        <w:rPr>
          <w:sz w:val="24"/>
          <w:szCs w:val="24"/>
        </w:rPr>
        <w:t xml:space="preserve"> poor </w:t>
      </w:r>
      <w:r>
        <w:rPr>
          <w:sz w:val="24"/>
          <w:szCs w:val="24"/>
        </w:rPr>
        <w:t>communication. Communication skills</w:t>
      </w:r>
      <w:r w:rsidR="00DF4981">
        <w:rPr>
          <w:sz w:val="24"/>
          <w:szCs w:val="24"/>
        </w:rPr>
        <w:t xml:space="preserve"> </w:t>
      </w:r>
      <w:r w:rsidR="000B6521">
        <w:rPr>
          <w:sz w:val="24"/>
          <w:szCs w:val="24"/>
        </w:rPr>
        <w:t>give</w:t>
      </w:r>
      <w:r w:rsidR="00DF4981">
        <w:rPr>
          <w:sz w:val="24"/>
          <w:szCs w:val="24"/>
        </w:rPr>
        <w:t xml:space="preserve"> a chance for</w:t>
      </w:r>
      <w:r>
        <w:rPr>
          <w:sz w:val="24"/>
          <w:szCs w:val="24"/>
        </w:rPr>
        <w:t xml:space="preserve"> you to </w:t>
      </w:r>
      <w:r w:rsidR="000B6521">
        <w:rPr>
          <w:sz w:val="24"/>
          <w:szCs w:val="24"/>
        </w:rPr>
        <w:t>recognize</w:t>
      </w:r>
      <w:r>
        <w:rPr>
          <w:sz w:val="24"/>
          <w:szCs w:val="24"/>
        </w:rPr>
        <w:t xml:space="preserve"> and be</w:t>
      </w:r>
      <w:r w:rsidR="000B6521">
        <w:rPr>
          <w:sz w:val="24"/>
          <w:szCs w:val="24"/>
        </w:rPr>
        <w:t xml:space="preserve"> acknowledge</w:t>
      </w:r>
      <w:r w:rsidR="00DF4981">
        <w:rPr>
          <w:sz w:val="24"/>
          <w:szCs w:val="24"/>
        </w:rPr>
        <w:t xml:space="preserve"> by the audience</w:t>
      </w:r>
      <w:r>
        <w:rPr>
          <w:sz w:val="24"/>
          <w:szCs w:val="24"/>
        </w:rPr>
        <w:t>.</w:t>
      </w:r>
      <w:r w:rsidR="000B6521">
        <w:rPr>
          <w:sz w:val="24"/>
          <w:szCs w:val="24"/>
        </w:rPr>
        <w:t xml:space="preserve"> All </w:t>
      </w:r>
      <w:r>
        <w:rPr>
          <w:sz w:val="24"/>
          <w:szCs w:val="24"/>
        </w:rPr>
        <w:t>can</w:t>
      </w:r>
      <w:r w:rsidR="00A625B7">
        <w:rPr>
          <w:sz w:val="24"/>
          <w:szCs w:val="24"/>
        </w:rPr>
        <w:t xml:space="preserve"> provide</w:t>
      </w:r>
      <w:r>
        <w:rPr>
          <w:sz w:val="24"/>
          <w:szCs w:val="24"/>
        </w:rPr>
        <w:t xml:space="preserve"> but are not</w:t>
      </w:r>
      <w:r w:rsidR="00A625B7">
        <w:rPr>
          <w:sz w:val="24"/>
          <w:szCs w:val="24"/>
        </w:rPr>
        <w:t xml:space="preserve"> ample</w:t>
      </w:r>
      <w:r>
        <w:rPr>
          <w:sz w:val="24"/>
          <w:szCs w:val="24"/>
        </w:rPr>
        <w:t xml:space="preserve"> to communicating</w:t>
      </w:r>
      <w:r w:rsidR="00E54366">
        <w:rPr>
          <w:sz w:val="24"/>
          <w:szCs w:val="24"/>
        </w:rPr>
        <w:t xml:space="preserve"> your intensions</w:t>
      </w:r>
      <w:r>
        <w:rPr>
          <w:sz w:val="24"/>
          <w:szCs w:val="24"/>
        </w:rPr>
        <w:t xml:space="preserve"> to others clearly, a </w:t>
      </w:r>
      <w:r w:rsidR="00E54366">
        <w:rPr>
          <w:sz w:val="24"/>
          <w:szCs w:val="24"/>
        </w:rPr>
        <w:t>sociable</w:t>
      </w:r>
      <w:r>
        <w:rPr>
          <w:sz w:val="24"/>
          <w:szCs w:val="24"/>
        </w:rPr>
        <w:t xml:space="preserve"> and confident</w:t>
      </w:r>
      <w:r w:rsidR="00E54366">
        <w:rPr>
          <w:sz w:val="24"/>
          <w:szCs w:val="24"/>
        </w:rPr>
        <w:t xml:space="preserve"> aspect</w:t>
      </w:r>
      <w:r>
        <w:rPr>
          <w:sz w:val="24"/>
          <w:szCs w:val="24"/>
        </w:rPr>
        <w:t xml:space="preserve">, </w:t>
      </w:r>
      <w:r w:rsidR="00B15941">
        <w:rPr>
          <w:sz w:val="24"/>
          <w:szCs w:val="24"/>
        </w:rPr>
        <w:t>consider some main elements</w:t>
      </w:r>
      <w:r>
        <w:rPr>
          <w:sz w:val="24"/>
          <w:szCs w:val="24"/>
        </w:rPr>
        <w:t xml:space="preserve"> </w:t>
      </w:r>
      <w:r w:rsidR="00E54366">
        <w:rPr>
          <w:sz w:val="24"/>
          <w:szCs w:val="24"/>
        </w:rPr>
        <w:t>while</w:t>
      </w:r>
      <w:r>
        <w:rPr>
          <w:sz w:val="24"/>
          <w:szCs w:val="24"/>
        </w:rPr>
        <w:t xml:space="preserve"> speaking in a </w:t>
      </w:r>
      <w:r w:rsidR="00B15941">
        <w:rPr>
          <w:sz w:val="24"/>
          <w:szCs w:val="24"/>
        </w:rPr>
        <w:t>share places</w:t>
      </w:r>
      <w:r>
        <w:rPr>
          <w:sz w:val="24"/>
          <w:szCs w:val="24"/>
        </w:rPr>
        <w:t>.</w:t>
      </w:r>
      <w:r w:rsidR="00B15941">
        <w:rPr>
          <w:sz w:val="24"/>
          <w:szCs w:val="24"/>
        </w:rPr>
        <w:t xml:space="preserve"> </w:t>
      </w:r>
      <w:r w:rsidR="00B63DEB">
        <w:rPr>
          <w:sz w:val="24"/>
          <w:szCs w:val="24"/>
        </w:rPr>
        <w:t xml:space="preserve">Training on </w:t>
      </w:r>
      <w:r>
        <w:rPr>
          <w:sz w:val="24"/>
          <w:szCs w:val="24"/>
        </w:rPr>
        <w:t>your communication skills can do much</w:t>
      </w:r>
      <w:r w:rsidR="005B6D11">
        <w:rPr>
          <w:sz w:val="24"/>
          <w:szCs w:val="24"/>
        </w:rPr>
        <w:t xml:space="preserve"> more to help </w:t>
      </w:r>
      <w:r>
        <w:rPr>
          <w:sz w:val="24"/>
          <w:szCs w:val="24"/>
        </w:rPr>
        <w:t>you</w:t>
      </w:r>
      <w:r w:rsidR="005B6D11">
        <w:rPr>
          <w:sz w:val="24"/>
          <w:szCs w:val="24"/>
        </w:rPr>
        <w:t xml:space="preserve"> triumph </w:t>
      </w:r>
      <w:r>
        <w:rPr>
          <w:sz w:val="24"/>
          <w:szCs w:val="24"/>
        </w:rPr>
        <w:t>in the workplace.</w:t>
      </w:r>
      <w:r w:rsidR="005B6D11">
        <w:rPr>
          <w:sz w:val="24"/>
          <w:szCs w:val="24"/>
        </w:rPr>
        <w:t xml:space="preserve"> All of </w:t>
      </w:r>
      <w:r>
        <w:rPr>
          <w:sz w:val="24"/>
          <w:szCs w:val="24"/>
        </w:rPr>
        <w:t>this</w:t>
      </w:r>
      <w:r w:rsidR="005B6D11">
        <w:rPr>
          <w:sz w:val="24"/>
          <w:szCs w:val="24"/>
        </w:rPr>
        <w:t xml:space="preserve"> can help </w:t>
      </w:r>
      <w:r>
        <w:rPr>
          <w:sz w:val="24"/>
          <w:szCs w:val="24"/>
        </w:rPr>
        <w:t>explain what communication skills are and how you can</w:t>
      </w:r>
      <w:r w:rsidR="00B15941">
        <w:rPr>
          <w:sz w:val="24"/>
          <w:szCs w:val="24"/>
        </w:rPr>
        <w:t xml:space="preserve"> refine</w:t>
      </w:r>
      <w:r>
        <w:rPr>
          <w:sz w:val="24"/>
          <w:szCs w:val="24"/>
        </w:rPr>
        <w:t xml:space="preserve"> your own.</w:t>
      </w:r>
    </w:p>
    <w:p w14:paraId="02A5F33C" w14:textId="794397B7" w:rsidR="003E5BAC" w:rsidRDefault="00000000" w:rsidP="009B6B5B">
      <w:pPr>
        <w:spacing w:before="240" w:after="240" w:line="360" w:lineRule="auto"/>
        <w:jc w:val="both"/>
        <w:rPr>
          <w:sz w:val="24"/>
          <w:szCs w:val="24"/>
        </w:rPr>
      </w:pPr>
      <w:r>
        <w:rPr>
          <w:sz w:val="24"/>
          <w:szCs w:val="24"/>
        </w:rPr>
        <w:t xml:space="preserve"> </w:t>
      </w:r>
      <w:r w:rsidR="00BE18BC">
        <w:rPr>
          <w:b/>
          <w:sz w:val="24"/>
          <w:szCs w:val="24"/>
        </w:rPr>
        <w:t>Communication</w:t>
      </w:r>
      <w:r w:rsidR="00BE18BC">
        <w:rPr>
          <w:sz w:val="24"/>
          <w:szCs w:val="24"/>
        </w:rPr>
        <w:t>:</w:t>
      </w:r>
      <w:r>
        <w:rPr>
          <w:sz w:val="24"/>
          <w:szCs w:val="24"/>
        </w:rPr>
        <w:t xml:space="preserve"> It means exchanging information by speaking, writing, or using some other medium.</w:t>
      </w:r>
      <w:r w:rsidR="00BE18BC">
        <w:rPr>
          <w:sz w:val="24"/>
          <w:szCs w:val="24"/>
        </w:rPr>
        <w:t xml:space="preserve"> </w:t>
      </w:r>
    </w:p>
    <w:p w14:paraId="3370F786" w14:textId="798F2020" w:rsidR="003E5BAC" w:rsidRDefault="00000000" w:rsidP="009B6B5B">
      <w:pPr>
        <w:spacing w:before="240" w:after="240" w:line="360" w:lineRule="auto"/>
        <w:jc w:val="both"/>
        <w:rPr>
          <w:sz w:val="24"/>
          <w:szCs w:val="24"/>
          <w:highlight w:val="white"/>
        </w:rPr>
      </w:pPr>
      <w:r>
        <w:rPr>
          <w:sz w:val="24"/>
          <w:szCs w:val="24"/>
        </w:rPr>
        <w:t xml:space="preserve">A simple, </w:t>
      </w:r>
      <w:r w:rsidR="00DF4981">
        <w:rPr>
          <w:sz w:val="24"/>
          <w:szCs w:val="24"/>
        </w:rPr>
        <w:t>but</w:t>
      </w:r>
      <w:r>
        <w:rPr>
          <w:sz w:val="24"/>
          <w:szCs w:val="24"/>
        </w:rPr>
        <w:t xml:space="preserve"> so powerful word that most of us, including myself, seem to neglect it in the workplace and daily life. </w:t>
      </w:r>
      <w:r>
        <w:rPr>
          <w:sz w:val="24"/>
          <w:szCs w:val="24"/>
          <w:highlight w:val="white"/>
        </w:rPr>
        <w:t>Communication skills are important for both work and life. They can</w:t>
      </w:r>
      <w:r w:rsidR="00DB0EF7">
        <w:rPr>
          <w:sz w:val="24"/>
          <w:szCs w:val="24"/>
          <w:highlight w:val="white"/>
        </w:rPr>
        <w:t xml:space="preserve"> </w:t>
      </w:r>
      <w:r>
        <w:rPr>
          <w:sz w:val="24"/>
          <w:szCs w:val="24"/>
          <w:highlight w:val="white"/>
        </w:rPr>
        <w:lastRenderedPageBreak/>
        <w:t>help you overcome personal barriers and create healthy relationships.</w:t>
      </w:r>
      <w:r>
        <w:rPr>
          <w:color w:val="001D35"/>
          <w:sz w:val="24"/>
          <w:szCs w:val="24"/>
          <w:highlight w:val="white"/>
        </w:rPr>
        <w:t xml:space="preserve"> </w:t>
      </w:r>
      <w:r>
        <w:rPr>
          <w:sz w:val="24"/>
          <w:szCs w:val="24"/>
          <w:highlight w:val="white"/>
        </w:rPr>
        <w:t xml:space="preserve">Some key points about </w:t>
      </w:r>
      <w:r w:rsidR="00BE18BC">
        <w:rPr>
          <w:sz w:val="24"/>
          <w:szCs w:val="24"/>
          <w:highlight w:val="white"/>
        </w:rPr>
        <w:t>communication.</w:t>
      </w:r>
    </w:p>
    <w:p w14:paraId="0FD4A867" w14:textId="241F1E87" w:rsidR="003E5BAC" w:rsidRDefault="00000000" w:rsidP="00BE18BC">
      <w:pPr>
        <w:spacing w:before="240" w:after="240" w:line="360" w:lineRule="auto"/>
        <w:jc w:val="both"/>
        <w:rPr>
          <w:sz w:val="24"/>
          <w:szCs w:val="24"/>
          <w:highlight w:val="white"/>
        </w:rPr>
      </w:pPr>
      <w:r>
        <w:rPr>
          <w:b/>
          <w:sz w:val="24"/>
          <w:szCs w:val="24"/>
          <w:highlight w:val="white"/>
        </w:rPr>
        <w:t>Listen</w:t>
      </w:r>
      <w:r>
        <w:rPr>
          <w:sz w:val="24"/>
          <w:szCs w:val="24"/>
          <w:highlight w:val="white"/>
        </w:rPr>
        <w:t>: Really listen</w:t>
      </w:r>
      <w:r w:rsidR="00885B92">
        <w:rPr>
          <w:sz w:val="24"/>
          <w:szCs w:val="24"/>
          <w:highlight w:val="white"/>
        </w:rPr>
        <w:t xml:space="preserve"> to the words </w:t>
      </w:r>
      <w:r>
        <w:rPr>
          <w:sz w:val="24"/>
          <w:szCs w:val="24"/>
          <w:highlight w:val="white"/>
        </w:rPr>
        <w:t>the other person is saying, instead of</w:t>
      </w:r>
      <w:r w:rsidR="00885B92">
        <w:rPr>
          <w:sz w:val="24"/>
          <w:szCs w:val="24"/>
          <w:highlight w:val="white"/>
        </w:rPr>
        <w:t xml:space="preserve"> codifying</w:t>
      </w:r>
      <w:r>
        <w:rPr>
          <w:sz w:val="24"/>
          <w:szCs w:val="24"/>
          <w:highlight w:val="white"/>
        </w:rPr>
        <w:t xml:space="preserve"> your response. Ask for</w:t>
      </w:r>
      <w:r w:rsidR="00885B92">
        <w:rPr>
          <w:sz w:val="24"/>
          <w:szCs w:val="24"/>
          <w:highlight w:val="white"/>
        </w:rPr>
        <w:t xml:space="preserve"> to repeat what you heard to</w:t>
      </w:r>
      <w:r>
        <w:rPr>
          <w:sz w:val="24"/>
          <w:szCs w:val="24"/>
          <w:highlight w:val="white"/>
        </w:rPr>
        <w:t xml:space="preserve"> avoid misunderstandings.</w:t>
      </w:r>
    </w:p>
    <w:p w14:paraId="6C4D1DEE" w14:textId="79602025" w:rsidR="003E5BAC" w:rsidRDefault="00000000" w:rsidP="00BE18BC">
      <w:pPr>
        <w:spacing w:before="240" w:after="240" w:line="360" w:lineRule="auto"/>
        <w:jc w:val="both"/>
        <w:rPr>
          <w:sz w:val="24"/>
          <w:szCs w:val="24"/>
          <w:highlight w:val="white"/>
        </w:rPr>
      </w:pPr>
      <w:r>
        <w:rPr>
          <w:b/>
          <w:sz w:val="24"/>
          <w:szCs w:val="24"/>
          <w:highlight w:val="white"/>
        </w:rPr>
        <w:t>Who you are talking to matters</w:t>
      </w:r>
      <w:r>
        <w:rPr>
          <w:sz w:val="24"/>
          <w:szCs w:val="24"/>
          <w:highlight w:val="white"/>
        </w:rPr>
        <w:t>: Effective</w:t>
      </w:r>
      <w:r w:rsidR="00885B92">
        <w:rPr>
          <w:sz w:val="24"/>
          <w:szCs w:val="24"/>
          <w:highlight w:val="white"/>
        </w:rPr>
        <w:t xml:space="preserve"> speakers</w:t>
      </w:r>
      <w:r>
        <w:rPr>
          <w:sz w:val="24"/>
          <w:szCs w:val="24"/>
          <w:highlight w:val="white"/>
        </w:rPr>
        <w:t xml:space="preserve"> </w:t>
      </w:r>
      <w:r w:rsidR="00AA4347">
        <w:rPr>
          <w:sz w:val="24"/>
          <w:szCs w:val="24"/>
          <w:highlight w:val="white"/>
        </w:rPr>
        <w:t xml:space="preserve">tailored communication </w:t>
      </w:r>
      <w:r>
        <w:rPr>
          <w:sz w:val="24"/>
          <w:szCs w:val="24"/>
          <w:highlight w:val="white"/>
        </w:rPr>
        <w:t>based</w:t>
      </w:r>
      <w:r w:rsidR="00D76075">
        <w:rPr>
          <w:sz w:val="24"/>
          <w:szCs w:val="24"/>
          <w:highlight w:val="white"/>
        </w:rPr>
        <w:t xml:space="preserve"> to </w:t>
      </w:r>
      <w:r>
        <w:rPr>
          <w:sz w:val="24"/>
          <w:szCs w:val="24"/>
          <w:highlight w:val="white"/>
        </w:rPr>
        <w:t>who</w:t>
      </w:r>
      <w:r w:rsidR="00D76075">
        <w:rPr>
          <w:sz w:val="24"/>
          <w:szCs w:val="24"/>
          <w:highlight w:val="white"/>
        </w:rPr>
        <w:t>m</w:t>
      </w:r>
      <w:r>
        <w:rPr>
          <w:sz w:val="24"/>
          <w:szCs w:val="24"/>
          <w:highlight w:val="white"/>
        </w:rPr>
        <w:t xml:space="preserve"> they are </w:t>
      </w:r>
      <w:r w:rsidR="00AA4347">
        <w:rPr>
          <w:sz w:val="24"/>
          <w:szCs w:val="24"/>
          <w:highlight w:val="white"/>
        </w:rPr>
        <w:t>conversing with</w:t>
      </w:r>
      <w:r w:rsidR="00D76075">
        <w:rPr>
          <w:sz w:val="24"/>
          <w:szCs w:val="24"/>
          <w:highlight w:val="white"/>
        </w:rPr>
        <w:t>,</w:t>
      </w:r>
      <w:r>
        <w:rPr>
          <w:sz w:val="24"/>
          <w:szCs w:val="24"/>
          <w:highlight w:val="white"/>
        </w:rPr>
        <w:t xml:space="preserve"> so try to keep the other</w:t>
      </w:r>
      <w:r w:rsidR="00D76075">
        <w:rPr>
          <w:sz w:val="24"/>
          <w:szCs w:val="24"/>
          <w:highlight w:val="white"/>
        </w:rPr>
        <w:t xml:space="preserve"> audience in</w:t>
      </w:r>
      <w:r>
        <w:rPr>
          <w:sz w:val="24"/>
          <w:szCs w:val="24"/>
          <w:highlight w:val="white"/>
        </w:rPr>
        <w:t xml:space="preserve"> mind, when you </w:t>
      </w:r>
      <w:r w:rsidR="00AA4347">
        <w:rPr>
          <w:sz w:val="24"/>
          <w:szCs w:val="24"/>
          <w:highlight w:val="white"/>
        </w:rPr>
        <w:t>attempt</w:t>
      </w:r>
      <w:r>
        <w:rPr>
          <w:sz w:val="24"/>
          <w:szCs w:val="24"/>
          <w:highlight w:val="white"/>
        </w:rPr>
        <w:t xml:space="preserve"> to</w:t>
      </w:r>
      <w:r w:rsidR="00D76075">
        <w:rPr>
          <w:sz w:val="24"/>
          <w:szCs w:val="24"/>
          <w:highlight w:val="white"/>
        </w:rPr>
        <w:t xml:space="preserve"> make </w:t>
      </w:r>
      <w:r w:rsidR="008D22BA">
        <w:rPr>
          <w:sz w:val="24"/>
          <w:szCs w:val="24"/>
          <w:highlight w:val="white"/>
        </w:rPr>
        <w:t>a point</w:t>
      </w:r>
      <w:r w:rsidR="00D76075">
        <w:rPr>
          <w:sz w:val="24"/>
          <w:szCs w:val="24"/>
          <w:highlight w:val="white"/>
        </w:rPr>
        <w:t>.</w:t>
      </w:r>
    </w:p>
    <w:p w14:paraId="65821B3C" w14:textId="765BBEB7" w:rsidR="003E5BAC" w:rsidRDefault="00000000" w:rsidP="00BE18BC">
      <w:pPr>
        <w:spacing w:before="240" w:after="240" w:line="360" w:lineRule="auto"/>
        <w:jc w:val="both"/>
        <w:rPr>
          <w:sz w:val="24"/>
          <w:szCs w:val="24"/>
          <w:highlight w:val="white"/>
        </w:rPr>
      </w:pPr>
      <w:r>
        <w:rPr>
          <w:b/>
          <w:sz w:val="24"/>
          <w:szCs w:val="24"/>
          <w:highlight w:val="white"/>
        </w:rPr>
        <w:t>Be brief, yet specific</w:t>
      </w:r>
      <w:r>
        <w:rPr>
          <w:sz w:val="24"/>
          <w:szCs w:val="24"/>
          <w:highlight w:val="white"/>
        </w:rPr>
        <w:t>:</w:t>
      </w:r>
      <w:r w:rsidR="00D76075">
        <w:rPr>
          <w:b/>
          <w:sz w:val="24"/>
          <w:szCs w:val="24"/>
          <w:highlight w:val="white"/>
        </w:rPr>
        <w:t xml:space="preserve"> </w:t>
      </w:r>
      <w:r w:rsidR="00D76075" w:rsidRPr="00D76075">
        <w:rPr>
          <w:bCs/>
          <w:sz w:val="24"/>
          <w:szCs w:val="24"/>
          <w:highlight w:val="white"/>
        </w:rPr>
        <w:t>when it comes to</w:t>
      </w:r>
      <w:r w:rsidR="00D76075">
        <w:rPr>
          <w:b/>
          <w:sz w:val="24"/>
          <w:szCs w:val="24"/>
          <w:highlight w:val="white"/>
        </w:rPr>
        <w:t xml:space="preserve"> </w:t>
      </w:r>
      <w:r w:rsidR="00D76075">
        <w:rPr>
          <w:sz w:val="24"/>
          <w:szCs w:val="24"/>
          <w:highlight w:val="white"/>
        </w:rPr>
        <w:t>verbal</w:t>
      </w:r>
      <w:r>
        <w:rPr>
          <w:sz w:val="24"/>
          <w:szCs w:val="24"/>
          <w:highlight w:val="white"/>
        </w:rPr>
        <w:t xml:space="preserve"> communication, practice being</w:t>
      </w:r>
      <w:r w:rsidR="008D22BA">
        <w:rPr>
          <w:sz w:val="24"/>
          <w:szCs w:val="24"/>
          <w:highlight w:val="white"/>
        </w:rPr>
        <w:t xml:space="preserve"> revealing</w:t>
      </w:r>
      <w:r>
        <w:rPr>
          <w:sz w:val="24"/>
          <w:szCs w:val="24"/>
          <w:highlight w:val="white"/>
        </w:rPr>
        <w:t xml:space="preserve"> yet specific enough, that you</w:t>
      </w:r>
      <w:r w:rsidR="008D22BA">
        <w:rPr>
          <w:sz w:val="24"/>
          <w:szCs w:val="24"/>
          <w:highlight w:val="white"/>
        </w:rPr>
        <w:t xml:space="preserve"> give </w:t>
      </w:r>
      <w:r>
        <w:rPr>
          <w:sz w:val="24"/>
          <w:szCs w:val="24"/>
          <w:highlight w:val="white"/>
        </w:rPr>
        <w:t>enough information for the other person to understand what you are trying to say.</w:t>
      </w:r>
    </w:p>
    <w:p w14:paraId="4B5BBCAA" w14:textId="77B23A5B" w:rsidR="003E5BAC" w:rsidRDefault="00000000" w:rsidP="00BE18BC">
      <w:pPr>
        <w:spacing w:before="240" w:after="240" w:line="360" w:lineRule="auto"/>
        <w:jc w:val="both"/>
        <w:rPr>
          <w:sz w:val="24"/>
          <w:szCs w:val="24"/>
          <w:highlight w:val="white"/>
        </w:rPr>
      </w:pPr>
      <w:r>
        <w:rPr>
          <w:b/>
          <w:color w:val="282A32"/>
          <w:sz w:val="24"/>
          <w:szCs w:val="24"/>
          <w:highlight w:val="white"/>
        </w:rPr>
        <w:t>Think before you speak:</w:t>
      </w:r>
      <w:r>
        <w:rPr>
          <w:sz w:val="24"/>
          <w:szCs w:val="24"/>
          <w:highlight w:val="white"/>
        </w:rPr>
        <w:t xml:space="preserve"> Always</w:t>
      </w:r>
      <w:r w:rsidR="00475AE7">
        <w:rPr>
          <w:sz w:val="24"/>
          <w:szCs w:val="24"/>
          <w:highlight w:val="white"/>
        </w:rPr>
        <w:t xml:space="preserve"> stop </w:t>
      </w:r>
      <w:r>
        <w:rPr>
          <w:sz w:val="24"/>
          <w:szCs w:val="24"/>
          <w:highlight w:val="white"/>
        </w:rPr>
        <w:t>before you speak, not saying</w:t>
      </w:r>
      <w:r w:rsidR="00475AE7">
        <w:rPr>
          <w:sz w:val="24"/>
          <w:szCs w:val="24"/>
          <w:highlight w:val="white"/>
        </w:rPr>
        <w:t xml:space="preserve"> what comes to your</w:t>
      </w:r>
      <w:r>
        <w:rPr>
          <w:sz w:val="24"/>
          <w:szCs w:val="24"/>
          <w:highlight w:val="white"/>
        </w:rPr>
        <w:t xml:space="preserve"> mind</w:t>
      </w:r>
      <w:r w:rsidR="00475AE7">
        <w:rPr>
          <w:sz w:val="24"/>
          <w:szCs w:val="24"/>
          <w:highlight w:val="white"/>
        </w:rPr>
        <w:t xml:space="preserve"> first</w:t>
      </w:r>
      <w:r>
        <w:rPr>
          <w:sz w:val="24"/>
          <w:szCs w:val="24"/>
          <w:highlight w:val="white"/>
        </w:rPr>
        <w:t>. Take</w:t>
      </w:r>
      <w:r w:rsidR="00475AE7">
        <w:rPr>
          <w:sz w:val="24"/>
          <w:szCs w:val="24"/>
          <w:highlight w:val="white"/>
        </w:rPr>
        <w:t xml:space="preserve"> your time </w:t>
      </w:r>
      <w:r>
        <w:rPr>
          <w:sz w:val="24"/>
          <w:szCs w:val="24"/>
          <w:highlight w:val="white"/>
        </w:rPr>
        <w:t xml:space="preserve">and </w:t>
      </w:r>
      <w:r w:rsidR="00475AE7">
        <w:rPr>
          <w:sz w:val="24"/>
          <w:szCs w:val="24"/>
          <w:highlight w:val="white"/>
        </w:rPr>
        <w:t>listen closely</w:t>
      </w:r>
      <w:r>
        <w:rPr>
          <w:sz w:val="24"/>
          <w:szCs w:val="24"/>
          <w:highlight w:val="white"/>
        </w:rPr>
        <w:t xml:space="preserve"> to what y</w:t>
      </w:r>
      <w:r w:rsidR="00475AE7">
        <w:rPr>
          <w:sz w:val="24"/>
          <w:szCs w:val="24"/>
          <w:highlight w:val="white"/>
        </w:rPr>
        <w:t>ou speak</w:t>
      </w:r>
      <w:r>
        <w:rPr>
          <w:sz w:val="24"/>
          <w:szCs w:val="24"/>
          <w:highlight w:val="white"/>
        </w:rPr>
        <w:t xml:space="preserve"> and how you say it. </w:t>
      </w:r>
      <w:r w:rsidR="00475AE7">
        <w:rPr>
          <w:sz w:val="24"/>
          <w:szCs w:val="24"/>
          <w:highlight w:val="white"/>
        </w:rPr>
        <w:t>Make t</w:t>
      </w:r>
      <w:r>
        <w:rPr>
          <w:sz w:val="24"/>
          <w:szCs w:val="24"/>
          <w:highlight w:val="white"/>
        </w:rPr>
        <w:t xml:space="preserve">his </w:t>
      </w:r>
      <w:r w:rsidR="00475AE7">
        <w:rPr>
          <w:sz w:val="24"/>
          <w:szCs w:val="24"/>
          <w:highlight w:val="white"/>
        </w:rPr>
        <w:t>a routine it helps</w:t>
      </w:r>
      <w:r>
        <w:rPr>
          <w:sz w:val="24"/>
          <w:szCs w:val="24"/>
          <w:highlight w:val="white"/>
        </w:rPr>
        <w:t xml:space="preserve"> you</w:t>
      </w:r>
      <w:r w:rsidR="00475AE7">
        <w:rPr>
          <w:sz w:val="24"/>
          <w:szCs w:val="24"/>
          <w:highlight w:val="white"/>
        </w:rPr>
        <w:t xml:space="preserve"> </w:t>
      </w:r>
      <w:r w:rsidR="00FF4E73">
        <w:rPr>
          <w:sz w:val="24"/>
          <w:szCs w:val="24"/>
          <w:highlight w:val="white"/>
        </w:rPr>
        <w:t>avoid uncomfortable moment.</w:t>
      </w:r>
    </w:p>
    <w:p w14:paraId="3FF0B538" w14:textId="77777777" w:rsidR="000D4268" w:rsidRDefault="00000000" w:rsidP="00BE18BC">
      <w:pPr>
        <w:spacing w:before="240" w:after="240" w:line="360" w:lineRule="auto"/>
        <w:jc w:val="both"/>
        <w:rPr>
          <w:sz w:val="24"/>
          <w:szCs w:val="24"/>
          <w:highlight w:val="white"/>
        </w:rPr>
      </w:pPr>
      <w:r>
        <w:rPr>
          <w:b/>
          <w:color w:val="282A32"/>
          <w:sz w:val="24"/>
          <w:szCs w:val="24"/>
          <w:highlight w:val="white"/>
        </w:rPr>
        <w:t>Treat everyone equally</w:t>
      </w:r>
      <w:r>
        <w:rPr>
          <w:color w:val="282A32"/>
          <w:sz w:val="24"/>
          <w:szCs w:val="24"/>
          <w:highlight w:val="white"/>
        </w:rPr>
        <w:t xml:space="preserve">: </w:t>
      </w:r>
      <w:r>
        <w:rPr>
          <w:sz w:val="24"/>
          <w:szCs w:val="24"/>
          <w:highlight w:val="white"/>
        </w:rPr>
        <w:t>Do</w:t>
      </w:r>
      <w:r w:rsidR="000D4268">
        <w:rPr>
          <w:sz w:val="24"/>
          <w:szCs w:val="24"/>
          <w:highlight w:val="white"/>
        </w:rPr>
        <w:t xml:space="preserve">n’t be rude, respect everybody, </w:t>
      </w:r>
      <w:r>
        <w:rPr>
          <w:sz w:val="24"/>
          <w:szCs w:val="24"/>
          <w:highlight w:val="white"/>
        </w:rPr>
        <w:t>everyone</w:t>
      </w:r>
      <w:r w:rsidR="000D4268">
        <w:rPr>
          <w:sz w:val="24"/>
          <w:szCs w:val="24"/>
          <w:highlight w:val="white"/>
        </w:rPr>
        <w:t xml:space="preserve"> deserves respect.</w:t>
      </w:r>
    </w:p>
    <w:p w14:paraId="524B55B5" w14:textId="63B1D07A" w:rsidR="003E5BAC" w:rsidRDefault="00000000" w:rsidP="000D4268">
      <w:pPr>
        <w:spacing w:before="240" w:after="240" w:line="360" w:lineRule="auto"/>
        <w:rPr>
          <w:sz w:val="24"/>
          <w:szCs w:val="24"/>
          <w:highlight w:val="white"/>
        </w:rPr>
      </w:pPr>
      <w:r>
        <w:rPr>
          <w:b/>
          <w:sz w:val="24"/>
          <w:szCs w:val="24"/>
          <w:highlight w:val="white"/>
        </w:rPr>
        <w:t xml:space="preserve"> </w:t>
      </w:r>
      <w:r w:rsidR="000D4268">
        <w:rPr>
          <w:b/>
          <w:sz w:val="24"/>
          <w:szCs w:val="24"/>
          <w:highlight w:val="white"/>
        </w:rPr>
        <w:t>P</w:t>
      </w:r>
      <w:r>
        <w:rPr>
          <w:b/>
          <w:sz w:val="24"/>
          <w:szCs w:val="24"/>
          <w:highlight w:val="white"/>
        </w:rPr>
        <w:t>ositive attitude and smile</w:t>
      </w:r>
      <w:r>
        <w:rPr>
          <w:color w:val="282A32"/>
          <w:sz w:val="24"/>
          <w:szCs w:val="24"/>
          <w:highlight w:val="white"/>
        </w:rPr>
        <w:t>:</w:t>
      </w:r>
      <w:r w:rsidR="00FF4E73">
        <w:rPr>
          <w:color w:val="282A32"/>
          <w:sz w:val="24"/>
          <w:szCs w:val="24"/>
          <w:highlight w:val="white"/>
        </w:rPr>
        <w:t xml:space="preserve"> if</w:t>
      </w:r>
      <w:r>
        <w:rPr>
          <w:sz w:val="24"/>
          <w:szCs w:val="24"/>
          <w:highlight w:val="white"/>
        </w:rPr>
        <w:t xml:space="preserve"> you are </w:t>
      </w:r>
      <w:r w:rsidR="00D35173">
        <w:rPr>
          <w:sz w:val="24"/>
          <w:szCs w:val="24"/>
          <w:highlight w:val="white"/>
        </w:rPr>
        <w:t xml:space="preserve">communicating </w:t>
      </w:r>
      <w:r>
        <w:rPr>
          <w:sz w:val="24"/>
          <w:szCs w:val="24"/>
          <w:highlight w:val="white"/>
        </w:rPr>
        <w:t>on the phone, smile because</w:t>
      </w:r>
      <w:r w:rsidR="00FF4E73">
        <w:rPr>
          <w:sz w:val="24"/>
          <w:szCs w:val="24"/>
          <w:highlight w:val="white"/>
        </w:rPr>
        <w:t xml:space="preserve"> a</w:t>
      </w:r>
      <w:r>
        <w:rPr>
          <w:sz w:val="24"/>
          <w:szCs w:val="24"/>
          <w:highlight w:val="white"/>
        </w:rPr>
        <w:t xml:space="preserve"> positive </w:t>
      </w:r>
      <w:r w:rsidR="00D35173">
        <w:rPr>
          <w:sz w:val="24"/>
          <w:szCs w:val="24"/>
          <w:highlight w:val="white"/>
        </w:rPr>
        <w:t>outlook</w:t>
      </w:r>
      <w:r>
        <w:rPr>
          <w:sz w:val="24"/>
          <w:szCs w:val="24"/>
          <w:highlight w:val="white"/>
        </w:rPr>
        <w:t xml:space="preserve"> will</w:t>
      </w:r>
      <w:r w:rsidR="000B31A4">
        <w:rPr>
          <w:sz w:val="24"/>
          <w:szCs w:val="24"/>
          <w:highlight w:val="white"/>
        </w:rPr>
        <w:t xml:space="preserve"> radiate </w:t>
      </w:r>
      <w:r w:rsidR="009B6B5B">
        <w:rPr>
          <w:sz w:val="24"/>
          <w:szCs w:val="24"/>
          <w:highlight w:val="white"/>
        </w:rPr>
        <w:t>through</w:t>
      </w:r>
      <w:r w:rsidR="000B31A4">
        <w:rPr>
          <w:sz w:val="24"/>
          <w:szCs w:val="24"/>
          <w:highlight w:val="white"/>
        </w:rPr>
        <w:t xml:space="preserve"> you</w:t>
      </w:r>
      <w:r w:rsidR="009B6B5B">
        <w:rPr>
          <w:sz w:val="24"/>
          <w:szCs w:val="24"/>
          <w:highlight w:val="white"/>
        </w:rPr>
        <w:t>,</w:t>
      </w:r>
      <w:r>
        <w:rPr>
          <w:sz w:val="24"/>
          <w:szCs w:val="24"/>
          <w:highlight w:val="white"/>
        </w:rPr>
        <w:t xml:space="preserve"> and</w:t>
      </w:r>
      <w:r w:rsidR="000B31A4">
        <w:rPr>
          <w:sz w:val="24"/>
          <w:szCs w:val="24"/>
          <w:highlight w:val="white"/>
        </w:rPr>
        <w:t xml:space="preserve"> whoever you talking to</w:t>
      </w:r>
      <w:r>
        <w:rPr>
          <w:sz w:val="24"/>
          <w:szCs w:val="24"/>
          <w:highlight w:val="white"/>
        </w:rPr>
        <w:t xml:space="preserve"> will know it. When you often smile and</w:t>
      </w:r>
      <w:r w:rsidR="00FF4E73">
        <w:rPr>
          <w:sz w:val="24"/>
          <w:szCs w:val="24"/>
          <w:highlight w:val="white"/>
        </w:rPr>
        <w:t xml:space="preserve"> absorb</w:t>
      </w:r>
      <w:r>
        <w:rPr>
          <w:sz w:val="24"/>
          <w:szCs w:val="24"/>
          <w:highlight w:val="white"/>
        </w:rPr>
        <w:t xml:space="preserve"> a positive attitude, people will respond</w:t>
      </w:r>
      <w:r w:rsidR="00E1608A">
        <w:rPr>
          <w:sz w:val="24"/>
          <w:szCs w:val="24"/>
          <w:highlight w:val="white"/>
        </w:rPr>
        <w:t xml:space="preserve"> with confidents to </w:t>
      </w:r>
      <w:r>
        <w:rPr>
          <w:sz w:val="24"/>
          <w:szCs w:val="24"/>
          <w:highlight w:val="white"/>
        </w:rPr>
        <w:t>you.</w:t>
      </w:r>
    </w:p>
    <w:p w14:paraId="2F23F066" w14:textId="77777777" w:rsidR="003E5BAC" w:rsidRDefault="00000000" w:rsidP="00BE18BC">
      <w:pPr>
        <w:spacing w:before="240" w:after="240" w:line="360" w:lineRule="auto"/>
        <w:jc w:val="both"/>
        <w:rPr>
          <w:sz w:val="24"/>
          <w:szCs w:val="24"/>
        </w:rPr>
      </w:pPr>
      <w:r>
        <w:rPr>
          <w:sz w:val="24"/>
          <w:szCs w:val="24"/>
          <w:highlight w:val="white"/>
        </w:rPr>
        <w:t xml:space="preserve"> </w:t>
      </w:r>
      <w:r>
        <w:rPr>
          <w:sz w:val="24"/>
          <w:szCs w:val="24"/>
        </w:rPr>
        <w:t xml:space="preserve">Week 2, in this course, has made me realise the importance of communication, by teaching me the skills, showing me different forms of communicating, such as written, digital, verbal, and the one I am not so keen about it, non-verbal communication. </w:t>
      </w:r>
    </w:p>
    <w:p w14:paraId="10CA4543" w14:textId="77777777" w:rsidR="003E5BAC" w:rsidRDefault="00000000" w:rsidP="00BE18BC">
      <w:pPr>
        <w:spacing w:before="240" w:after="240" w:line="360" w:lineRule="auto"/>
        <w:jc w:val="both"/>
        <w:rPr>
          <w:sz w:val="24"/>
          <w:szCs w:val="24"/>
        </w:rPr>
      </w:pPr>
      <w:r>
        <w:rPr>
          <w:sz w:val="24"/>
          <w:szCs w:val="24"/>
        </w:rPr>
        <w:t>Non-verbal communication can manifest in many ways that often could be misconstrued,</w:t>
      </w:r>
    </w:p>
    <w:p w14:paraId="3ACFC467" w14:textId="3AA501C6" w:rsidR="003E5BAC" w:rsidRDefault="00000000" w:rsidP="00BE18BC">
      <w:pPr>
        <w:spacing w:before="240" w:after="240" w:line="360" w:lineRule="auto"/>
        <w:jc w:val="both"/>
        <w:rPr>
          <w:sz w:val="24"/>
          <w:szCs w:val="24"/>
        </w:rPr>
      </w:pPr>
      <w:r>
        <w:rPr>
          <w:sz w:val="24"/>
          <w:szCs w:val="24"/>
        </w:rPr>
        <w:t xml:space="preserve">It means communication without words. Some </w:t>
      </w:r>
      <w:r w:rsidR="00BE18BC">
        <w:rPr>
          <w:sz w:val="24"/>
          <w:szCs w:val="24"/>
        </w:rPr>
        <w:t>Examples.</w:t>
      </w:r>
    </w:p>
    <w:p w14:paraId="4FAE6B93" w14:textId="77777777" w:rsidR="003E5BAC" w:rsidRDefault="00000000" w:rsidP="00BE18BC">
      <w:pPr>
        <w:numPr>
          <w:ilvl w:val="0"/>
          <w:numId w:val="1"/>
        </w:numPr>
        <w:spacing w:before="240" w:line="360" w:lineRule="auto"/>
        <w:jc w:val="both"/>
        <w:rPr>
          <w:sz w:val="24"/>
          <w:szCs w:val="24"/>
        </w:rPr>
      </w:pPr>
      <w:r>
        <w:rPr>
          <w:sz w:val="24"/>
          <w:szCs w:val="24"/>
        </w:rPr>
        <w:t>Body language</w:t>
      </w:r>
    </w:p>
    <w:p w14:paraId="7161BD2B" w14:textId="77777777" w:rsidR="003E5BAC" w:rsidRDefault="00000000" w:rsidP="00BE18BC">
      <w:pPr>
        <w:numPr>
          <w:ilvl w:val="0"/>
          <w:numId w:val="1"/>
        </w:numPr>
        <w:spacing w:line="360" w:lineRule="auto"/>
        <w:jc w:val="both"/>
        <w:rPr>
          <w:sz w:val="24"/>
          <w:szCs w:val="24"/>
        </w:rPr>
      </w:pPr>
      <w:r>
        <w:rPr>
          <w:sz w:val="24"/>
          <w:szCs w:val="24"/>
        </w:rPr>
        <w:t>Gestures</w:t>
      </w:r>
    </w:p>
    <w:p w14:paraId="4DA3017F" w14:textId="77777777" w:rsidR="003E5BAC" w:rsidRDefault="00000000" w:rsidP="00BE18BC">
      <w:pPr>
        <w:numPr>
          <w:ilvl w:val="0"/>
          <w:numId w:val="1"/>
        </w:numPr>
        <w:spacing w:line="360" w:lineRule="auto"/>
        <w:jc w:val="both"/>
        <w:rPr>
          <w:sz w:val="24"/>
          <w:szCs w:val="24"/>
        </w:rPr>
      </w:pPr>
      <w:r>
        <w:rPr>
          <w:sz w:val="24"/>
          <w:szCs w:val="24"/>
        </w:rPr>
        <w:t>Tone voice</w:t>
      </w:r>
    </w:p>
    <w:p w14:paraId="017D4E1E" w14:textId="77777777" w:rsidR="003E5BAC" w:rsidRDefault="00000000" w:rsidP="00BE18BC">
      <w:pPr>
        <w:numPr>
          <w:ilvl w:val="0"/>
          <w:numId w:val="1"/>
        </w:numPr>
        <w:spacing w:after="240" w:line="360" w:lineRule="auto"/>
        <w:jc w:val="both"/>
        <w:rPr>
          <w:sz w:val="24"/>
          <w:szCs w:val="24"/>
        </w:rPr>
      </w:pPr>
      <w:r>
        <w:rPr>
          <w:sz w:val="24"/>
          <w:szCs w:val="24"/>
        </w:rPr>
        <w:t>Facial expressions</w:t>
      </w:r>
    </w:p>
    <w:p w14:paraId="68836E69" w14:textId="77777777" w:rsidR="000D4268" w:rsidRDefault="000D4268" w:rsidP="00BE18BC">
      <w:pPr>
        <w:spacing w:before="240" w:after="240" w:line="360" w:lineRule="auto"/>
        <w:jc w:val="both"/>
        <w:rPr>
          <w:b/>
          <w:sz w:val="24"/>
          <w:szCs w:val="24"/>
        </w:rPr>
      </w:pPr>
    </w:p>
    <w:p w14:paraId="3F2A745E" w14:textId="66731898" w:rsidR="003E5BAC" w:rsidRDefault="00000000" w:rsidP="00BE18BC">
      <w:pPr>
        <w:spacing w:before="240" w:after="240" w:line="360" w:lineRule="auto"/>
        <w:jc w:val="both"/>
        <w:rPr>
          <w:b/>
          <w:sz w:val="24"/>
          <w:szCs w:val="24"/>
        </w:rPr>
      </w:pPr>
      <w:r>
        <w:rPr>
          <w:b/>
          <w:sz w:val="24"/>
          <w:szCs w:val="24"/>
        </w:rPr>
        <w:lastRenderedPageBreak/>
        <w:t>task 1: Reflective Journal</w:t>
      </w:r>
    </w:p>
    <w:p w14:paraId="5ABF1F14" w14:textId="77777777" w:rsidR="003E5BAC" w:rsidRDefault="00000000" w:rsidP="00BE18BC">
      <w:pPr>
        <w:spacing w:before="240" w:after="240" w:line="360" w:lineRule="auto"/>
        <w:jc w:val="both"/>
        <w:rPr>
          <w:sz w:val="24"/>
          <w:szCs w:val="24"/>
        </w:rPr>
      </w:pPr>
      <w:r>
        <w:rPr>
          <w:sz w:val="24"/>
          <w:szCs w:val="24"/>
        </w:rPr>
        <w:t>Given these 4 points, I find it extremely difficult to use, or in my case sometimes hard to understand what they are trying to convey, unless someone is moving their head from right to left or up and down, and I know they're trying to say yes and no, unless they have a stiff neck.</w:t>
      </w:r>
    </w:p>
    <w:p w14:paraId="71181AE7" w14:textId="77777777" w:rsidR="003E5BAC" w:rsidRDefault="00000000" w:rsidP="00BE18BC">
      <w:pPr>
        <w:spacing w:before="240" w:after="240" w:line="360" w:lineRule="auto"/>
        <w:jc w:val="both"/>
        <w:rPr>
          <w:sz w:val="24"/>
          <w:szCs w:val="24"/>
        </w:rPr>
      </w:pPr>
      <w:r>
        <w:rPr>
          <w:sz w:val="24"/>
          <w:szCs w:val="24"/>
        </w:rPr>
        <w:t>I often strive to understand smiles, nodding, or eye contact and especially tone of voice, what meaning it has, what point they are trying to get across, perhaps it doesn't mean anything, they're just thinking aloud it is very difficult for me, and usually I try to avoid it.</w:t>
      </w:r>
    </w:p>
    <w:p w14:paraId="44CD0B8D" w14:textId="77777777" w:rsidR="003E5BAC" w:rsidRDefault="00000000" w:rsidP="00BE18BC">
      <w:pPr>
        <w:spacing w:before="240" w:after="240" w:line="360" w:lineRule="auto"/>
        <w:jc w:val="both"/>
        <w:rPr>
          <w:sz w:val="24"/>
          <w:szCs w:val="24"/>
        </w:rPr>
      </w:pPr>
      <w:r>
        <w:rPr>
          <w:sz w:val="24"/>
          <w:szCs w:val="24"/>
        </w:rPr>
        <w:t>Moving forward through this course, it also opened my eyes about safety within the hotel industry, how each one has an important role in the well-being of our guest. Fire safety, health and hygiene, guest safety, are the most common ones in this industry.</w:t>
      </w:r>
    </w:p>
    <w:p w14:paraId="0940EEFA" w14:textId="67297FC7" w:rsidR="003E5BAC" w:rsidRDefault="00000000" w:rsidP="00BE18BC">
      <w:pPr>
        <w:spacing w:before="240" w:after="240" w:line="360" w:lineRule="auto"/>
        <w:jc w:val="both"/>
        <w:rPr>
          <w:sz w:val="24"/>
          <w:szCs w:val="24"/>
        </w:rPr>
      </w:pPr>
      <w:r>
        <w:rPr>
          <w:sz w:val="24"/>
          <w:szCs w:val="24"/>
        </w:rPr>
        <w:t xml:space="preserve">There are some legal laws that are put in place when it comes to hospitality, and that is health and safety regulations. Understanding the role and following these guidelines is </w:t>
      </w:r>
      <w:r w:rsidR="00BE18BC">
        <w:rPr>
          <w:sz w:val="24"/>
          <w:szCs w:val="24"/>
        </w:rPr>
        <w:t>our</w:t>
      </w:r>
      <w:r>
        <w:rPr>
          <w:sz w:val="24"/>
          <w:szCs w:val="24"/>
        </w:rPr>
        <w:t xml:space="preserve"> responsibility, it is essential to have staff training, to be aware of these regulations and be updated.</w:t>
      </w:r>
    </w:p>
    <w:p w14:paraId="1B1C9CA1" w14:textId="5011BAEB" w:rsidR="003E5BAC" w:rsidRDefault="00000000" w:rsidP="00BE18BC">
      <w:pPr>
        <w:spacing w:before="240" w:after="240" w:line="360" w:lineRule="auto"/>
        <w:jc w:val="both"/>
        <w:rPr>
          <w:sz w:val="24"/>
          <w:szCs w:val="24"/>
        </w:rPr>
      </w:pPr>
      <w:r>
        <w:rPr>
          <w:sz w:val="24"/>
          <w:szCs w:val="24"/>
        </w:rPr>
        <w:t xml:space="preserve">I always refer to guest safety as, in case of fire, spill on the floor, security </w:t>
      </w:r>
      <w:r w:rsidR="00BE18BC">
        <w:rPr>
          <w:sz w:val="24"/>
          <w:szCs w:val="24"/>
        </w:rPr>
        <w:t>within the</w:t>
      </w:r>
      <w:r>
        <w:rPr>
          <w:sz w:val="24"/>
          <w:szCs w:val="24"/>
        </w:rPr>
        <w:t xml:space="preserve"> hotel. I never thought that data protection, guest verification or handling guest information would raise safety issues, and that is because of the internet.   </w:t>
      </w:r>
    </w:p>
    <w:p w14:paraId="33B17B9F" w14:textId="77777777" w:rsidR="003E5BAC" w:rsidRDefault="00000000" w:rsidP="00BE18BC">
      <w:pPr>
        <w:spacing w:before="240" w:after="240" w:line="360" w:lineRule="auto"/>
        <w:jc w:val="both"/>
        <w:rPr>
          <w:sz w:val="24"/>
          <w:szCs w:val="24"/>
        </w:rPr>
      </w:pPr>
      <w:r>
        <w:rPr>
          <w:sz w:val="24"/>
          <w:szCs w:val="24"/>
        </w:rPr>
        <w:t>Wish it brings me to write briefly about the digital world, how critical it is, and why it matters.</w:t>
      </w:r>
    </w:p>
    <w:p w14:paraId="3AE03FE7" w14:textId="2C16C330" w:rsidR="003E5BAC" w:rsidRDefault="00000000" w:rsidP="00BE18BC">
      <w:pPr>
        <w:spacing w:before="240" w:after="240" w:line="360" w:lineRule="auto"/>
        <w:jc w:val="both"/>
        <w:rPr>
          <w:sz w:val="24"/>
          <w:szCs w:val="24"/>
        </w:rPr>
      </w:pPr>
      <w:r>
        <w:rPr>
          <w:sz w:val="24"/>
          <w:szCs w:val="24"/>
        </w:rPr>
        <w:t xml:space="preserve">Everywhere you go, to the bank, supermarket, restaurant, in some way it is connected to the internet. This week I learned </w:t>
      </w:r>
      <w:r w:rsidR="00BE18BC">
        <w:rPr>
          <w:sz w:val="24"/>
          <w:szCs w:val="24"/>
        </w:rPr>
        <w:t>how to</w:t>
      </w:r>
      <w:r>
        <w:rPr>
          <w:sz w:val="24"/>
          <w:szCs w:val="24"/>
        </w:rPr>
        <w:t xml:space="preserve"> take advantage of it, use it to </w:t>
      </w:r>
      <w:r w:rsidR="00BE18BC">
        <w:rPr>
          <w:sz w:val="24"/>
          <w:szCs w:val="24"/>
        </w:rPr>
        <w:t>my benefit</w:t>
      </w:r>
      <w:r>
        <w:rPr>
          <w:sz w:val="24"/>
          <w:szCs w:val="24"/>
        </w:rPr>
        <w:t xml:space="preserve"> during my enrolment with the university. What better way to look for job opportunities, or build a </w:t>
      </w:r>
      <w:r w:rsidR="00BE18BC">
        <w:rPr>
          <w:sz w:val="24"/>
          <w:szCs w:val="24"/>
        </w:rPr>
        <w:t>work profile</w:t>
      </w:r>
      <w:r>
        <w:rPr>
          <w:sz w:val="24"/>
          <w:szCs w:val="24"/>
        </w:rPr>
        <w:t xml:space="preserve"> about yourself, so anyone interested can get in touch via social media such as emails, WhatsApp, or set meetings from your own home through teams' app, it is truly a remarkable, and convenient way to manage your life.</w:t>
      </w:r>
    </w:p>
    <w:p w14:paraId="48006326" w14:textId="77777777" w:rsidR="003E5BAC" w:rsidRDefault="00000000" w:rsidP="00BE18BC">
      <w:pPr>
        <w:spacing w:before="240" w:after="240" w:line="360" w:lineRule="auto"/>
        <w:jc w:val="both"/>
        <w:rPr>
          <w:sz w:val="24"/>
          <w:szCs w:val="24"/>
        </w:rPr>
      </w:pPr>
      <w:r>
        <w:rPr>
          <w:sz w:val="24"/>
          <w:szCs w:val="24"/>
        </w:rPr>
        <w:t>There are much more to learned, like improvement on my digital skills how to stay connected, getting support, and how to use LinkedIn.</w:t>
      </w:r>
    </w:p>
    <w:p w14:paraId="51E887AA" w14:textId="7DA040BD" w:rsidR="003E5BAC" w:rsidRDefault="00000000" w:rsidP="00BE18BC">
      <w:pPr>
        <w:spacing w:before="240" w:after="240" w:line="360" w:lineRule="auto"/>
        <w:jc w:val="both"/>
        <w:rPr>
          <w:sz w:val="24"/>
          <w:szCs w:val="24"/>
          <w:highlight w:val="white"/>
        </w:rPr>
      </w:pPr>
      <w:r>
        <w:rPr>
          <w:sz w:val="24"/>
          <w:szCs w:val="24"/>
          <w:highlight w:val="white"/>
        </w:rPr>
        <w:lastRenderedPageBreak/>
        <w:t xml:space="preserve">Digital skills are the knowledge and abilities needed to use technology in both personal and professional settings. They can help people be more productive, creative, and employable. Some key digital skills </w:t>
      </w:r>
      <w:r w:rsidR="006A423A">
        <w:rPr>
          <w:sz w:val="24"/>
          <w:szCs w:val="24"/>
          <w:highlight w:val="white"/>
        </w:rPr>
        <w:t>include,</w:t>
      </w:r>
      <w:r>
        <w:rPr>
          <w:sz w:val="24"/>
          <w:szCs w:val="24"/>
          <w:highlight w:val="white"/>
        </w:rPr>
        <w:t xml:space="preserve"> Computer literacy, Digital Marketing, Data analysis, Data literacy, online security and privacy and communication.</w:t>
      </w:r>
    </w:p>
    <w:p w14:paraId="60A95CF2" w14:textId="24A95E11" w:rsidR="003E5BAC" w:rsidRDefault="00000000" w:rsidP="00BE18BC">
      <w:pPr>
        <w:spacing w:before="240" w:after="240" w:line="360" w:lineRule="auto"/>
        <w:jc w:val="both"/>
        <w:rPr>
          <w:sz w:val="24"/>
          <w:szCs w:val="24"/>
          <w:highlight w:val="white"/>
        </w:rPr>
      </w:pPr>
      <w:r>
        <w:rPr>
          <w:sz w:val="24"/>
          <w:szCs w:val="24"/>
          <w:highlight w:val="white"/>
        </w:rPr>
        <w:t xml:space="preserve">You </w:t>
      </w:r>
      <w:r w:rsidR="00907C0C">
        <w:rPr>
          <w:sz w:val="24"/>
          <w:szCs w:val="24"/>
          <w:highlight w:val="white"/>
        </w:rPr>
        <w:t xml:space="preserve">may </w:t>
      </w:r>
      <w:r>
        <w:rPr>
          <w:sz w:val="24"/>
          <w:szCs w:val="24"/>
          <w:highlight w:val="white"/>
        </w:rPr>
        <w:t>be expected to have</w:t>
      </w:r>
      <w:r w:rsidR="00081068">
        <w:rPr>
          <w:sz w:val="24"/>
          <w:szCs w:val="24"/>
          <w:highlight w:val="white"/>
        </w:rPr>
        <w:t xml:space="preserve"> some</w:t>
      </w:r>
      <w:r>
        <w:rPr>
          <w:sz w:val="24"/>
          <w:szCs w:val="24"/>
          <w:highlight w:val="white"/>
        </w:rPr>
        <w:t xml:space="preserve"> digital skills, depending</w:t>
      </w:r>
      <w:r w:rsidR="00907C0C">
        <w:rPr>
          <w:sz w:val="24"/>
          <w:szCs w:val="24"/>
          <w:highlight w:val="white"/>
        </w:rPr>
        <w:t xml:space="preserve"> on</w:t>
      </w:r>
      <w:r w:rsidR="00DB0EF7">
        <w:rPr>
          <w:sz w:val="24"/>
          <w:szCs w:val="24"/>
          <w:highlight w:val="white"/>
        </w:rPr>
        <w:t xml:space="preserve"> the </w:t>
      </w:r>
      <w:r w:rsidR="00907C0C">
        <w:rPr>
          <w:sz w:val="24"/>
          <w:szCs w:val="24"/>
          <w:highlight w:val="white"/>
        </w:rPr>
        <w:t>position you are apply for. D</w:t>
      </w:r>
      <w:r>
        <w:rPr>
          <w:sz w:val="24"/>
          <w:szCs w:val="24"/>
          <w:highlight w:val="white"/>
        </w:rPr>
        <w:t>igital skills</w:t>
      </w:r>
      <w:r w:rsidR="00907C0C">
        <w:rPr>
          <w:sz w:val="24"/>
          <w:szCs w:val="24"/>
          <w:highlight w:val="white"/>
        </w:rPr>
        <w:t xml:space="preserve"> </w:t>
      </w:r>
      <w:r w:rsidR="00DB0EF7">
        <w:rPr>
          <w:sz w:val="24"/>
          <w:szCs w:val="24"/>
          <w:highlight w:val="white"/>
        </w:rPr>
        <w:t>call</w:t>
      </w:r>
      <w:r w:rsidR="00907C0C">
        <w:rPr>
          <w:sz w:val="24"/>
          <w:szCs w:val="24"/>
          <w:highlight w:val="white"/>
        </w:rPr>
        <w:t xml:space="preserve"> on </w:t>
      </w:r>
      <w:r>
        <w:rPr>
          <w:sz w:val="24"/>
          <w:szCs w:val="24"/>
          <w:highlight w:val="white"/>
        </w:rPr>
        <w:t>the workplace</w:t>
      </w:r>
      <w:r w:rsidR="00907C0C">
        <w:rPr>
          <w:sz w:val="24"/>
          <w:szCs w:val="24"/>
          <w:highlight w:val="white"/>
        </w:rPr>
        <w:t xml:space="preserve">, it may be </w:t>
      </w:r>
      <w:r w:rsidR="00DB0EF7">
        <w:rPr>
          <w:sz w:val="24"/>
          <w:szCs w:val="24"/>
          <w:highlight w:val="white"/>
        </w:rPr>
        <w:t>mandatory,</w:t>
      </w:r>
      <w:r>
        <w:rPr>
          <w:sz w:val="24"/>
          <w:szCs w:val="24"/>
          <w:highlight w:val="white"/>
        </w:rPr>
        <w:t xml:space="preserve"> and in a</w:t>
      </w:r>
      <w:r w:rsidR="00DB0EF7">
        <w:rPr>
          <w:sz w:val="24"/>
          <w:szCs w:val="24"/>
          <w:highlight w:val="white"/>
        </w:rPr>
        <w:t xml:space="preserve"> rapid</w:t>
      </w:r>
      <w:r>
        <w:rPr>
          <w:sz w:val="24"/>
          <w:szCs w:val="24"/>
          <w:highlight w:val="white"/>
        </w:rPr>
        <w:t xml:space="preserve"> digital world</w:t>
      </w:r>
      <w:r w:rsidR="00DB0EF7">
        <w:rPr>
          <w:sz w:val="24"/>
          <w:szCs w:val="24"/>
          <w:highlight w:val="white"/>
        </w:rPr>
        <w:t xml:space="preserve"> learning</w:t>
      </w:r>
      <w:r>
        <w:rPr>
          <w:sz w:val="24"/>
          <w:szCs w:val="24"/>
          <w:highlight w:val="white"/>
        </w:rPr>
        <w:t xml:space="preserve"> these skills can have a</w:t>
      </w:r>
      <w:r w:rsidR="00DB0EF7">
        <w:rPr>
          <w:sz w:val="24"/>
          <w:szCs w:val="24"/>
          <w:highlight w:val="white"/>
        </w:rPr>
        <w:t xml:space="preserve"> massive</w:t>
      </w:r>
      <w:r>
        <w:rPr>
          <w:sz w:val="24"/>
          <w:szCs w:val="24"/>
          <w:highlight w:val="white"/>
        </w:rPr>
        <w:t xml:space="preserve"> positive</w:t>
      </w:r>
      <w:r w:rsidR="00DB0EF7">
        <w:rPr>
          <w:sz w:val="24"/>
          <w:szCs w:val="24"/>
          <w:highlight w:val="white"/>
        </w:rPr>
        <w:t xml:space="preserve"> effect on your new career</w:t>
      </w:r>
      <w:r>
        <w:rPr>
          <w:sz w:val="24"/>
          <w:szCs w:val="24"/>
          <w:highlight w:val="white"/>
        </w:rPr>
        <w:t xml:space="preserve">. </w:t>
      </w:r>
    </w:p>
    <w:p w14:paraId="5C5FA819" w14:textId="383FD600" w:rsidR="003E5BAC" w:rsidRDefault="00000000" w:rsidP="00BE18BC">
      <w:pPr>
        <w:spacing w:before="240" w:after="240" w:line="360" w:lineRule="auto"/>
        <w:jc w:val="both"/>
        <w:rPr>
          <w:sz w:val="24"/>
          <w:szCs w:val="24"/>
        </w:rPr>
      </w:pPr>
      <w:r>
        <w:rPr>
          <w:sz w:val="24"/>
          <w:szCs w:val="24"/>
        </w:rPr>
        <w:t xml:space="preserve">These skills will help me gather information and use tool that I need and how to complete online courses and obtain my badge, </w:t>
      </w:r>
      <w:r w:rsidR="009B6B5B">
        <w:rPr>
          <w:sz w:val="24"/>
          <w:szCs w:val="24"/>
        </w:rPr>
        <w:t>to</w:t>
      </w:r>
      <w:r>
        <w:rPr>
          <w:sz w:val="24"/>
          <w:szCs w:val="24"/>
        </w:rPr>
        <w:t xml:space="preserve"> improve </w:t>
      </w:r>
      <w:r w:rsidR="006A423A">
        <w:rPr>
          <w:sz w:val="24"/>
          <w:szCs w:val="24"/>
        </w:rPr>
        <w:t>myself</w:t>
      </w:r>
      <w:r>
        <w:rPr>
          <w:sz w:val="24"/>
          <w:szCs w:val="24"/>
        </w:rPr>
        <w:t xml:space="preserve"> and my CV, and show any future employers my skills and qualifications. </w:t>
      </w:r>
    </w:p>
    <w:p w14:paraId="5CC0AE68" w14:textId="18F826A3" w:rsidR="003E5BAC" w:rsidRDefault="00000000" w:rsidP="00BE18BC">
      <w:pPr>
        <w:spacing w:before="240" w:after="240" w:line="360" w:lineRule="auto"/>
        <w:jc w:val="both"/>
        <w:rPr>
          <w:sz w:val="24"/>
          <w:szCs w:val="24"/>
        </w:rPr>
      </w:pPr>
      <w:r>
        <w:rPr>
          <w:sz w:val="24"/>
          <w:szCs w:val="24"/>
        </w:rPr>
        <w:t xml:space="preserve">However, this course is not only about hospitality or business, </w:t>
      </w:r>
      <w:r w:rsidR="00DB0EF7">
        <w:rPr>
          <w:sz w:val="24"/>
          <w:szCs w:val="24"/>
        </w:rPr>
        <w:t>but it</w:t>
      </w:r>
      <w:r>
        <w:rPr>
          <w:sz w:val="24"/>
          <w:szCs w:val="24"/>
        </w:rPr>
        <w:t xml:space="preserve"> also helps me how to write a report, what steps I should take, how to gather information, and referencing something that have never used or done ever in my life.</w:t>
      </w:r>
    </w:p>
    <w:p w14:paraId="66EFB820" w14:textId="77777777" w:rsidR="003E5BAC" w:rsidRDefault="00000000" w:rsidP="00BE18BC">
      <w:pPr>
        <w:spacing w:before="240" w:after="240" w:line="360" w:lineRule="auto"/>
        <w:jc w:val="both"/>
        <w:rPr>
          <w:sz w:val="24"/>
          <w:szCs w:val="24"/>
        </w:rPr>
      </w:pPr>
      <w:r>
        <w:rPr>
          <w:sz w:val="24"/>
          <w:szCs w:val="24"/>
        </w:rPr>
        <w:t>I have met the librarian she informed the class about library resource, support and services, told us about reading list how to find it, and the use of library catalogue.</w:t>
      </w:r>
    </w:p>
    <w:p w14:paraId="1577967E" w14:textId="77777777" w:rsidR="003E5BAC" w:rsidRDefault="00000000" w:rsidP="00BE18BC">
      <w:pPr>
        <w:spacing w:before="240" w:after="240" w:line="360" w:lineRule="auto"/>
        <w:jc w:val="both"/>
        <w:rPr>
          <w:sz w:val="24"/>
          <w:szCs w:val="24"/>
        </w:rPr>
      </w:pPr>
      <w:r>
        <w:rPr>
          <w:sz w:val="24"/>
          <w:szCs w:val="24"/>
        </w:rPr>
        <w:t>I have been exploring the library homepage, and it is astronomical the amount of information the is on the library link,  starting from online resources list, to how to use AI to help with any inquiry regarding with your school work, but in my case I should take the time to do some online research or watch a video on how to navigate the library portal.</w:t>
      </w:r>
    </w:p>
    <w:p w14:paraId="27D524B6" w14:textId="77777777" w:rsidR="003E5BAC" w:rsidRDefault="003E5BAC" w:rsidP="00BE18BC">
      <w:pPr>
        <w:spacing w:before="240" w:after="240" w:line="360" w:lineRule="auto"/>
        <w:jc w:val="both"/>
        <w:rPr>
          <w:sz w:val="24"/>
          <w:szCs w:val="24"/>
        </w:rPr>
      </w:pPr>
    </w:p>
    <w:p w14:paraId="36EE11CA" w14:textId="77777777" w:rsidR="003E5BAC" w:rsidRDefault="003E5BAC" w:rsidP="00BE18BC">
      <w:pPr>
        <w:spacing w:before="240" w:after="240" w:line="360" w:lineRule="auto"/>
        <w:jc w:val="both"/>
        <w:rPr>
          <w:b/>
          <w:sz w:val="24"/>
          <w:szCs w:val="24"/>
        </w:rPr>
      </w:pPr>
    </w:p>
    <w:p w14:paraId="5B2FE2C9" w14:textId="77777777" w:rsidR="00C2563B" w:rsidRDefault="00C2563B" w:rsidP="00BE18BC">
      <w:pPr>
        <w:spacing w:before="240" w:after="240" w:line="360" w:lineRule="auto"/>
        <w:jc w:val="both"/>
        <w:rPr>
          <w:b/>
          <w:sz w:val="24"/>
          <w:szCs w:val="24"/>
        </w:rPr>
      </w:pPr>
    </w:p>
    <w:p w14:paraId="6C20472D" w14:textId="77777777" w:rsidR="00C2563B" w:rsidRDefault="00C2563B" w:rsidP="00BE18BC">
      <w:pPr>
        <w:spacing w:before="240" w:after="240" w:line="360" w:lineRule="auto"/>
        <w:jc w:val="both"/>
        <w:rPr>
          <w:b/>
          <w:sz w:val="24"/>
          <w:szCs w:val="24"/>
        </w:rPr>
      </w:pPr>
    </w:p>
    <w:p w14:paraId="10678D71" w14:textId="77777777" w:rsidR="00C2563B" w:rsidRDefault="00C2563B" w:rsidP="00BE18BC">
      <w:pPr>
        <w:spacing w:before="240" w:after="240" w:line="360" w:lineRule="auto"/>
        <w:jc w:val="both"/>
        <w:rPr>
          <w:b/>
          <w:sz w:val="24"/>
          <w:szCs w:val="24"/>
        </w:rPr>
      </w:pPr>
    </w:p>
    <w:p w14:paraId="112171A1" w14:textId="77777777" w:rsidR="00DB0EF7" w:rsidRDefault="00DB0EF7" w:rsidP="00BE18BC">
      <w:pPr>
        <w:spacing w:before="240" w:after="240" w:line="360" w:lineRule="auto"/>
        <w:jc w:val="both"/>
        <w:rPr>
          <w:b/>
          <w:sz w:val="24"/>
          <w:szCs w:val="24"/>
        </w:rPr>
      </w:pPr>
    </w:p>
    <w:p w14:paraId="60097E1F" w14:textId="77777777" w:rsidR="00DB0EF7" w:rsidRDefault="00DB0EF7" w:rsidP="00BE18BC">
      <w:pPr>
        <w:spacing w:before="240" w:after="240" w:line="360" w:lineRule="auto"/>
        <w:jc w:val="both"/>
        <w:rPr>
          <w:b/>
          <w:sz w:val="24"/>
          <w:szCs w:val="24"/>
        </w:rPr>
      </w:pPr>
    </w:p>
    <w:p w14:paraId="662D4AA5" w14:textId="4B10D6B3" w:rsidR="003E5BAC" w:rsidRDefault="00000000" w:rsidP="00BE18BC">
      <w:pPr>
        <w:spacing w:before="240" w:after="240" w:line="360" w:lineRule="auto"/>
        <w:jc w:val="both"/>
        <w:rPr>
          <w:b/>
          <w:sz w:val="24"/>
          <w:szCs w:val="24"/>
        </w:rPr>
      </w:pPr>
      <w:r>
        <w:rPr>
          <w:b/>
          <w:sz w:val="24"/>
          <w:szCs w:val="24"/>
        </w:rPr>
        <w:lastRenderedPageBreak/>
        <w:t>Task 2: Action Plan 500 words</w:t>
      </w:r>
    </w:p>
    <w:p w14:paraId="72959B18" w14:textId="77777777" w:rsidR="003E5BAC" w:rsidRDefault="00000000" w:rsidP="00BE18BC">
      <w:pPr>
        <w:spacing w:before="240" w:after="240" w:line="360" w:lineRule="auto"/>
        <w:jc w:val="both"/>
        <w:rPr>
          <w:sz w:val="24"/>
          <w:szCs w:val="24"/>
        </w:rPr>
      </w:pPr>
      <w:r>
        <w:rPr>
          <w:sz w:val="24"/>
          <w:szCs w:val="24"/>
        </w:rPr>
        <w:t>It is critical to regularly analyse and act on an action plan to make decisions and make improvements. My goals are to finish my degree, leave my old habits behind, and make improvements to better myself.</w:t>
      </w:r>
    </w:p>
    <w:p w14:paraId="706BCAEC" w14:textId="77777777" w:rsidR="003E5BAC" w:rsidRDefault="00000000" w:rsidP="00BE18BC">
      <w:pPr>
        <w:spacing w:before="240" w:after="240" w:line="360" w:lineRule="auto"/>
        <w:jc w:val="both"/>
        <w:rPr>
          <w:b/>
          <w:sz w:val="24"/>
          <w:szCs w:val="24"/>
        </w:rPr>
      </w:pPr>
      <w:r>
        <w:rPr>
          <w:b/>
          <w:sz w:val="24"/>
          <w:szCs w:val="24"/>
        </w:rPr>
        <w:t>Objectives:</w:t>
      </w:r>
    </w:p>
    <w:p w14:paraId="7254AC74" w14:textId="77777777" w:rsidR="003E5BAC" w:rsidRDefault="00000000" w:rsidP="00BE18BC">
      <w:pPr>
        <w:numPr>
          <w:ilvl w:val="0"/>
          <w:numId w:val="2"/>
        </w:numPr>
        <w:spacing w:before="240" w:line="360" w:lineRule="auto"/>
        <w:jc w:val="both"/>
        <w:rPr>
          <w:sz w:val="24"/>
          <w:szCs w:val="24"/>
        </w:rPr>
      </w:pPr>
      <w:r>
        <w:rPr>
          <w:sz w:val="24"/>
          <w:szCs w:val="24"/>
        </w:rPr>
        <w:t>To improve my verbal communication skills by this November 2025.</w:t>
      </w:r>
    </w:p>
    <w:p w14:paraId="3568CD8F" w14:textId="77777777" w:rsidR="003E5BAC" w:rsidRDefault="00000000" w:rsidP="00BE18BC">
      <w:pPr>
        <w:numPr>
          <w:ilvl w:val="0"/>
          <w:numId w:val="2"/>
        </w:numPr>
        <w:spacing w:line="360" w:lineRule="auto"/>
        <w:jc w:val="both"/>
        <w:rPr>
          <w:sz w:val="24"/>
          <w:szCs w:val="24"/>
        </w:rPr>
      </w:pPr>
      <w:r>
        <w:rPr>
          <w:sz w:val="24"/>
          <w:szCs w:val="24"/>
        </w:rPr>
        <w:t>Develop my overall time management skills by February 2025</w:t>
      </w:r>
    </w:p>
    <w:p w14:paraId="10A2C4B0" w14:textId="1BECE62B" w:rsidR="003E5BAC" w:rsidRDefault="00000000" w:rsidP="00BE18BC">
      <w:pPr>
        <w:numPr>
          <w:ilvl w:val="0"/>
          <w:numId w:val="2"/>
        </w:numPr>
        <w:spacing w:line="360" w:lineRule="auto"/>
        <w:jc w:val="both"/>
        <w:rPr>
          <w:sz w:val="24"/>
          <w:szCs w:val="24"/>
        </w:rPr>
      </w:pPr>
      <w:r>
        <w:rPr>
          <w:sz w:val="24"/>
          <w:szCs w:val="24"/>
        </w:rPr>
        <w:t xml:space="preserve">I will create a timetable by the </w:t>
      </w:r>
      <w:r w:rsidR="009B6B5B">
        <w:rPr>
          <w:sz w:val="24"/>
          <w:szCs w:val="24"/>
        </w:rPr>
        <w:t>3rd of</w:t>
      </w:r>
      <w:r>
        <w:rPr>
          <w:sz w:val="24"/>
          <w:szCs w:val="24"/>
        </w:rPr>
        <w:t xml:space="preserve"> January 2025.</w:t>
      </w:r>
    </w:p>
    <w:p w14:paraId="4F605054" w14:textId="77777777" w:rsidR="003E5BAC" w:rsidRDefault="00000000" w:rsidP="00BE18BC">
      <w:pPr>
        <w:numPr>
          <w:ilvl w:val="0"/>
          <w:numId w:val="2"/>
        </w:numPr>
        <w:spacing w:after="240" w:line="360" w:lineRule="auto"/>
        <w:jc w:val="both"/>
        <w:rPr>
          <w:sz w:val="24"/>
          <w:szCs w:val="24"/>
        </w:rPr>
      </w:pPr>
      <w:r>
        <w:rPr>
          <w:sz w:val="24"/>
          <w:szCs w:val="24"/>
        </w:rPr>
        <w:t xml:space="preserve">Make a weekly plan every week starting this week, 20th November </w:t>
      </w:r>
    </w:p>
    <w:p w14:paraId="3CF68FCA" w14:textId="06498267" w:rsidR="003E5BAC" w:rsidRDefault="00000000" w:rsidP="00BE18BC">
      <w:pPr>
        <w:spacing w:before="240" w:after="240" w:line="360" w:lineRule="auto"/>
        <w:jc w:val="both"/>
        <w:rPr>
          <w:sz w:val="24"/>
          <w:szCs w:val="24"/>
        </w:rPr>
      </w:pPr>
      <w:r>
        <w:rPr>
          <w:sz w:val="24"/>
          <w:szCs w:val="24"/>
        </w:rPr>
        <w:t xml:space="preserve">I will start by trying to be concise, by getting to the point and avoid unnecessary and confusing language get to know the audience, consider their needs, expectations, and preferences. Tailor my message, tone, and style to suit them, often practice so </w:t>
      </w:r>
      <w:r w:rsidR="009B6B5B">
        <w:rPr>
          <w:sz w:val="24"/>
          <w:szCs w:val="24"/>
        </w:rPr>
        <w:t>I can</w:t>
      </w:r>
      <w:r>
        <w:rPr>
          <w:sz w:val="24"/>
          <w:szCs w:val="24"/>
        </w:rPr>
        <w:t xml:space="preserve"> keep improving, specially listening. </w:t>
      </w:r>
    </w:p>
    <w:p w14:paraId="59F71A17" w14:textId="291DBF22" w:rsidR="003E5BAC" w:rsidRDefault="00000000" w:rsidP="00BE18BC">
      <w:pPr>
        <w:spacing w:before="240" w:after="240" w:line="360" w:lineRule="auto"/>
        <w:jc w:val="both"/>
        <w:rPr>
          <w:sz w:val="24"/>
          <w:szCs w:val="24"/>
          <w:highlight w:val="white"/>
        </w:rPr>
      </w:pPr>
      <w:r>
        <w:rPr>
          <w:sz w:val="24"/>
          <w:szCs w:val="24"/>
          <w:highlight w:val="white"/>
        </w:rPr>
        <w:t xml:space="preserve">Organisational skills to help me focus my time, effort, and resources on work that matters, it is crucial in many areas, whether personal, academic, or professional, a need to consider my organisational behaver and implement new </w:t>
      </w:r>
      <w:r w:rsidR="009B6B5B">
        <w:rPr>
          <w:sz w:val="24"/>
          <w:szCs w:val="24"/>
          <w:highlight w:val="white"/>
        </w:rPr>
        <w:t>ones.</w:t>
      </w:r>
    </w:p>
    <w:p w14:paraId="77B0B8CC" w14:textId="77777777" w:rsidR="003E5BAC" w:rsidRDefault="00000000" w:rsidP="00BE18BC">
      <w:pPr>
        <w:spacing w:before="240" w:after="240" w:line="360" w:lineRule="auto"/>
        <w:jc w:val="both"/>
        <w:rPr>
          <w:sz w:val="24"/>
          <w:szCs w:val="24"/>
          <w:highlight w:val="white"/>
        </w:rPr>
      </w:pPr>
      <w:r>
        <w:rPr>
          <w:sz w:val="24"/>
          <w:szCs w:val="24"/>
          <w:highlight w:val="white"/>
        </w:rPr>
        <w:t>But there are many things to consider, and to me time is important, I have never been late for any meetings or work in fact I am usually 15 to 20 minutes early, but for other things like cleaning, recreation, brakes, and the list can go on I am not good timing myself, my brakes are usually to long same for recreation, cleaning, let's not talk about it.</w:t>
      </w:r>
    </w:p>
    <w:p w14:paraId="51AE5F26" w14:textId="77777777" w:rsidR="003E5BAC" w:rsidRDefault="00000000" w:rsidP="00BE18BC">
      <w:pPr>
        <w:spacing w:before="240" w:after="240" w:line="360" w:lineRule="auto"/>
        <w:jc w:val="both"/>
        <w:rPr>
          <w:sz w:val="24"/>
          <w:szCs w:val="24"/>
          <w:highlight w:val="white"/>
        </w:rPr>
      </w:pPr>
      <w:r>
        <w:rPr>
          <w:sz w:val="24"/>
          <w:szCs w:val="24"/>
          <w:highlight w:val="white"/>
        </w:rPr>
        <w:t>So now that I have the tools and the support from my teachers through this course on how to manage my time, it's time to create one, organize a schedule so I can be more efficient and not waste time.</w:t>
      </w:r>
    </w:p>
    <w:p w14:paraId="29850428" w14:textId="6499C1C9" w:rsidR="003E5BAC" w:rsidRDefault="00000000" w:rsidP="00BE18BC">
      <w:pPr>
        <w:spacing w:before="240" w:after="240" w:line="360" w:lineRule="auto"/>
        <w:jc w:val="both"/>
        <w:rPr>
          <w:sz w:val="24"/>
          <w:szCs w:val="24"/>
          <w:highlight w:val="white"/>
        </w:rPr>
      </w:pPr>
      <w:r>
        <w:rPr>
          <w:sz w:val="24"/>
          <w:szCs w:val="24"/>
          <w:highlight w:val="white"/>
        </w:rPr>
        <w:t xml:space="preserve">Every week I will make a plan that </w:t>
      </w:r>
      <w:r w:rsidR="009B6B5B">
        <w:rPr>
          <w:sz w:val="24"/>
          <w:szCs w:val="24"/>
          <w:highlight w:val="white"/>
        </w:rPr>
        <w:t>includes ways</w:t>
      </w:r>
      <w:r>
        <w:rPr>
          <w:sz w:val="24"/>
          <w:szCs w:val="24"/>
          <w:highlight w:val="white"/>
        </w:rPr>
        <w:t xml:space="preserve"> of improving my communication with other people, by implementing new ways of talking, by listening and getting messages across. Then I will create a timetable, it will include time management regarding organising my objectives and goals to improve </w:t>
      </w:r>
      <w:r w:rsidR="009B6B5B">
        <w:rPr>
          <w:sz w:val="24"/>
          <w:szCs w:val="24"/>
          <w:highlight w:val="white"/>
        </w:rPr>
        <w:t>myself and</w:t>
      </w:r>
      <w:r>
        <w:rPr>
          <w:sz w:val="24"/>
          <w:szCs w:val="24"/>
          <w:highlight w:val="white"/>
        </w:rPr>
        <w:t xml:space="preserve"> get off old habits.</w:t>
      </w:r>
    </w:p>
    <w:p w14:paraId="02C440FF" w14:textId="7A9AA2D4" w:rsidR="003E5BAC" w:rsidRDefault="00000000" w:rsidP="00BE18BC">
      <w:pPr>
        <w:spacing w:before="240" w:after="240" w:line="360" w:lineRule="auto"/>
        <w:jc w:val="both"/>
        <w:rPr>
          <w:sz w:val="24"/>
          <w:szCs w:val="24"/>
          <w:highlight w:val="white"/>
        </w:rPr>
      </w:pPr>
      <w:r>
        <w:rPr>
          <w:sz w:val="24"/>
          <w:szCs w:val="24"/>
          <w:highlight w:val="white"/>
        </w:rPr>
        <w:lastRenderedPageBreak/>
        <w:t xml:space="preserve">To conclude, I will execute my objectives by the time I chose it well be realistic for me, to complete, however is not always black and white, I need to build some confidence, find a balance, and be persistence, keep focus and on my study, prioritise what's more important, as I have begun a new chapter in my life that will lead me to a better future and a new lifestyle. </w:t>
      </w:r>
    </w:p>
    <w:p w14:paraId="6A01A004" w14:textId="77777777" w:rsidR="006A423A" w:rsidRDefault="006A423A" w:rsidP="00BE18BC">
      <w:pPr>
        <w:spacing w:before="240" w:after="240" w:line="360" w:lineRule="auto"/>
        <w:jc w:val="both"/>
        <w:rPr>
          <w:sz w:val="24"/>
          <w:szCs w:val="24"/>
          <w:highlight w:val="white"/>
        </w:rPr>
      </w:pPr>
    </w:p>
    <w:p w14:paraId="625A7B95" w14:textId="77777777" w:rsidR="00C2563B" w:rsidRDefault="00C2563B" w:rsidP="00BE18BC">
      <w:pPr>
        <w:spacing w:before="240" w:after="240" w:line="360" w:lineRule="auto"/>
        <w:jc w:val="both"/>
        <w:rPr>
          <w:b/>
          <w:sz w:val="24"/>
          <w:szCs w:val="24"/>
        </w:rPr>
      </w:pPr>
    </w:p>
    <w:p w14:paraId="7F942D4F" w14:textId="77777777" w:rsidR="00C2563B" w:rsidRDefault="00C2563B" w:rsidP="00BE18BC">
      <w:pPr>
        <w:spacing w:before="240" w:after="240" w:line="360" w:lineRule="auto"/>
        <w:jc w:val="both"/>
        <w:rPr>
          <w:b/>
          <w:sz w:val="24"/>
          <w:szCs w:val="24"/>
        </w:rPr>
      </w:pPr>
    </w:p>
    <w:p w14:paraId="4347E82B" w14:textId="77777777" w:rsidR="00C2563B" w:rsidRDefault="00C2563B" w:rsidP="00BE18BC">
      <w:pPr>
        <w:spacing w:before="240" w:after="240" w:line="360" w:lineRule="auto"/>
        <w:jc w:val="both"/>
        <w:rPr>
          <w:b/>
          <w:sz w:val="24"/>
          <w:szCs w:val="24"/>
        </w:rPr>
      </w:pPr>
    </w:p>
    <w:p w14:paraId="51DD1212" w14:textId="77777777" w:rsidR="00C2563B" w:rsidRDefault="00C2563B" w:rsidP="00BE18BC">
      <w:pPr>
        <w:spacing w:before="240" w:after="240" w:line="360" w:lineRule="auto"/>
        <w:jc w:val="both"/>
        <w:rPr>
          <w:b/>
          <w:sz w:val="24"/>
          <w:szCs w:val="24"/>
        </w:rPr>
      </w:pPr>
    </w:p>
    <w:p w14:paraId="2A4C4E91" w14:textId="77777777" w:rsidR="00C2563B" w:rsidRDefault="00C2563B" w:rsidP="00BE18BC">
      <w:pPr>
        <w:spacing w:before="240" w:after="240" w:line="360" w:lineRule="auto"/>
        <w:jc w:val="both"/>
        <w:rPr>
          <w:b/>
          <w:sz w:val="24"/>
          <w:szCs w:val="24"/>
        </w:rPr>
      </w:pPr>
    </w:p>
    <w:p w14:paraId="52AC83B7" w14:textId="77777777" w:rsidR="00C2563B" w:rsidRDefault="00C2563B" w:rsidP="00BE18BC">
      <w:pPr>
        <w:spacing w:before="240" w:after="240" w:line="360" w:lineRule="auto"/>
        <w:jc w:val="both"/>
        <w:rPr>
          <w:b/>
          <w:sz w:val="24"/>
          <w:szCs w:val="24"/>
        </w:rPr>
      </w:pPr>
    </w:p>
    <w:p w14:paraId="77F1D151" w14:textId="77777777" w:rsidR="00C2563B" w:rsidRDefault="00C2563B" w:rsidP="00BE18BC">
      <w:pPr>
        <w:spacing w:before="240" w:after="240" w:line="360" w:lineRule="auto"/>
        <w:jc w:val="both"/>
        <w:rPr>
          <w:b/>
          <w:sz w:val="24"/>
          <w:szCs w:val="24"/>
        </w:rPr>
      </w:pPr>
    </w:p>
    <w:p w14:paraId="5226FC49" w14:textId="77777777" w:rsidR="00C2563B" w:rsidRDefault="00C2563B" w:rsidP="00BE18BC">
      <w:pPr>
        <w:spacing w:before="240" w:after="240" w:line="360" w:lineRule="auto"/>
        <w:jc w:val="both"/>
        <w:rPr>
          <w:b/>
          <w:sz w:val="24"/>
          <w:szCs w:val="24"/>
        </w:rPr>
      </w:pPr>
    </w:p>
    <w:p w14:paraId="48B329F6" w14:textId="77777777" w:rsidR="00C2563B" w:rsidRDefault="00C2563B" w:rsidP="00BE18BC">
      <w:pPr>
        <w:spacing w:before="240" w:after="240" w:line="360" w:lineRule="auto"/>
        <w:jc w:val="both"/>
        <w:rPr>
          <w:b/>
          <w:sz w:val="24"/>
          <w:szCs w:val="24"/>
        </w:rPr>
      </w:pPr>
    </w:p>
    <w:p w14:paraId="50A8731F" w14:textId="77777777" w:rsidR="00C2563B" w:rsidRDefault="00C2563B" w:rsidP="00BE18BC">
      <w:pPr>
        <w:spacing w:before="240" w:after="240" w:line="360" w:lineRule="auto"/>
        <w:jc w:val="both"/>
        <w:rPr>
          <w:b/>
          <w:sz w:val="24"/>
          <w:szCs w:val="24"/>
        </w:rPr>
      </w:pPr>
    </w:p>
    <w:p w14:paraId="06D10C3C" w14:textId="77777777" w:rsidR="00C2563B" w:rsidRDefault="00C2563B" w:rsidP="00BE18BC">
      <w:pPr>
        <w:spacing w:before="240" w:after="240" w:line="360" w:lineRule="auto"/>
        <w:jc w:val="both"/>
        <w:rPr>
          <w:b/>
          <w:sz w:val="24"/>
          <w:szCs w:val="24"/>
        </w:rPr>
      </w:pPr>
    </w:p>
    <w:p w14:paraId="4DA4AEF5" w14:textId="77777777" w:rsidR="00C2563B" w:rsidRDefault="00C2563B" w:rsidP="00BE18BC">
      <w:pPr>
        <w:spacing w:before="240" w:after="240" w:line="360" w:lineRule="auto"/>
        <w:jc w:val="both"/>
        <w:rPr>
          <w:b/>
          <w:sz w:val="24"/>
          <w:szCs w:val="24"/>
        </w:rPr>
      </w:pPr>
    </w:p>
    <w:p w14:paraId="327C9339" w14:textId="77777777" w:rsidR="00C2563B" w:rsidRDefault="00C2563B" w:rsidP="00BE18BC">
      <w:pPr>
        <w:spacing w:before="240" w:after="240" w:line="360" w:lineRule="auto"/>
        <w:jc w:val="both"/>
        <w:rPr>
          <w:b/>
          <w:sz w:val="24"/>
          <w:szCs w:val="24"/>
        </w:rPr>
      </w:pPr>
    </w:p>
    <w:p w14:paraId="6532CCC4" w14:textId="77777777" w:rsidR="00C2563B" w:rsidRDefault="00C2563B" w:rsidP="00BE18BC">
      <w:pPr>
        <w:spacing w:before="240" w:after="240" w:line="360" w:lineRule="auto"/>
        <w:jc w:val="both"/>
        <w:rPr>
          <w:b/>
          <w:sz w:val="24"/>
          <w:szCs w:val="24"/>
        </w:rPr>
      </w:pPr>
    </w:p>
    <w:p w14:paraId="6AC8F118" w14:textId="77777777" w:rsidR="00C2563B" w:rsidRDefault="00C2563B" w:rsidP="00BE18BC">
      <w:pPr>
        <w:spacing w:before="240" w:after="240" w:line="360" w:lineRule="auto"/>
        <w:jc w:val="both"/>
        <w:rPr>
          <w:b/>
          <w:sz w:val="24"/>
          <w:szCs w:val="24"/>
        </w:rPr>
      </w:pPr>
    </w:p>
    <w:p w14:paraId="62665AEF" w14:textId="77777777" w:rsidR="00C2563B" w:rsidRDefault="00C2563B" w:rsidP="00BE18BC">
      <w:pPr>
        <w:spacing w:before="240" w:after="240" w:line="360" w:lineRule="auto"/>
        <w:jc w:val="both"/>
        <w:rPr>
          <w:b/>
          <w:sz w:val="24"/>
          <w:szCs w:val="24"/>
        </w:rPr>
      </w:pPr>
    </w:p>
    <w:p w14:paraId="32092773" w14:textId="77777777" w:rsidR="00C2563B" w:rsidRDefault="00C2563B" w:rsidP="00BE18BC">
      <w:pPr>
        <w:spacing w:before="240" w:after="240" w:line="360" w:lineRule="auto"/>
        <w:jc w:val="both"/>
        <w:rPr>
          <w:b/>
          <w:sz w:val="24"/>
          <w:szCs w:val="24"/>
        </w:rPr>
      </w:pPr>
    </w:p>
    <w:p w14:paraId="10F11626" w14:textId="77777777" w:rsidR="00C2563B" w:rsidRDefault="00C2563B" w:rsidP="00BE18BC">
      <w:pPr>
        <w:spacing w:before="240" w:after="240" w:line="360" w:lineRule="auto"/>
        <w:jc w:val="both"/>
        <w:rPr>
          <w:b/>
          <w:sz w:val="24"/>
          <w:szCs w:val="24"/>
        </w:rPr>
      </w:pPr>
    </w:p>
    <w:p w14:paraId="06521FBC" w14:textId="3E93F08D" w:rsidR="009B6B5B" w:rsidRPr="009B6B5B" w:rsidRDefault="00000000" w:rsidP="00BE18BC">
      <w:pPr>
        <w:spacing w:before="240" w:after="240" w:line="360" w:lineRule="auto"/>
        <w:jc w:val="both"/>
        <w:rPr>
          <w:b/>
          <w:sz w:val="24"/>
          <w:szCs w:val="24"/>
        </w:rPr>
      </w:pPr>
      <w:r>
        <w:rPr>
          <w:b/>
          <w:sz w:val="24"/>
          <w:szCs w:val="24"/>
        </w:rPr>
        <w:lastRenderedPageBreak/>
        <w:t>Professional CV</w:t>
      </w:r>
    </w:p>
    <w:p w14:paraId="0AF35A7A" w14:textId="25E61220" w:rsidR="009B6B5B" w:rsidRDefault="009B6B5B" w:rsidP="00BE18BC">
      <w:pPr>
        <w:spacing w:before="240" w:after="240" w:line="360" w:lineRule="auto"/>
        <w:jc w:val="both"/>
        <w:rPr>
          <w:b/>
          <w:sz w:val="24"/>
          <w:szCs w:val="24"/>
        </w:rPr>
      </w:pPr>
      <w:r>
        <w:rPr>
          <w:noProof/>
        </w:rPr>
        <w:drawing>
          <wp:inline distT="0" distB="0" distL="0" distR="0" wp14:anchorId="5E28A518" wp14:editId="668B0D00">
            <wp:extent cx="5407080" cy="7513982"/>
            <wp:effectExtent l="0" t="0" r="3175" b="0"/>
            <wp:docPr id="2079228926" name="Picture 1" descr="A person with a grey and white cover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228926" name="Picture 1" descr="A person with a grey and white cover letter&#10;&#10;Description automatically generated"/>
                    <pic:cNvPicPr/>
                  </pic:nvPicPr>
                  <pic:blipFill rotWithShape="1">
                    <a:blip r:embed="rId8"/>
                    <a:srcRect b="1605"/>
                    <a:stretch/>
                  </pic:blipFill>
                  <pic:spPr bwMode="auto">
                    <a:xfrm>
                      <a:off x="0" y="0"/>
                      <a:ext cx="5421798" cy="7534435"/>
                    </a:xfrm>
                    <a:prstGeom prst="rect">
                      <a:avLst/>
                    </a:prstGeom>
                    <a:blipFill>
                      <a:blip r:embed="rId9"/>
                      <a:tile tx="0" ty="0" sx="100000" sy="100000" flip="none" algn="tl"/>
                    </a:blipFill>
                    <a:ln>
                      <a:noFill/>
                    </a:ln>
                    <a:extLst>
                      <a:ext uri="{53640926-AAD7-44D8-BBD7-CCE9431645EC}">
                        <a14:shadowObscured xmlns:a14="http://schemas.microsoft.com/office/drawing/2010/main"/>
                      </a:ext>
                    </a:extLst>
                  </pic:spPr>
                </pic:pic>
              </a:graphicData>
            </a:graphic>
          </wp:inline>
        </w:drawing>
      </w:r>
    </w:p>
    <w:p w14:paraId="54FDAC31" w14:textId="157EDA93" w:rsidR="00C2563B" w:rsidRPr="009B6B5B" w:rsidRDefault="00C2563B" w:rsidP="00BE18BC">
      <w:pPr>
        <w:spacing w:before="240" w:after="240" w:line="360" w:lineRule="auto"/>
        <w:jc w:val="both"/>
        <w:rPr>
          <w:sz w:val="24"/>
          <w:szCs w:val="24"/>
        </w:rPr>
      </w:pPr>
    </w:p>
    <w:p w14:paraId="6A34EB2D" w14:textId="77777777" w:rsidR="009B6B5B" w:rsidRDefault="009B6B5B" w:rsidP="00BE18BC">
      <w:pPr>
        <w:spacing w:before="240" w:after="240" w:line="360" w:lineRule="auto"/>
        <w:jc w:val="both"/>
        <w:rPr>
          <w:b/>
          <w:sz w:val="24"/>
          <w:szCs w:val="24"/>
        </w:rPr>
      </w:pPr>
    </w:p>
    <w:p w14:paraId="459A66F0" w14:textId="4C801F13" w:rsidR="006A423A" w:rsidRDefault="00000000" w:rsidP="00BE18BC">
      <w:pPr>
        <w:spacing w:before="240" w:after="240" w:line="360" w:lineRule="auto"/>
        <w:jc w:val="both"/>
        <w:rPr>
          <w:b/>
          <w:sz w:val="24"/>
          <w:szCs w:val="24"/>
        </w:rPr>
      </w:pPr>
      <w:r>
        <w:rPr>
          <w:b/>
          <w:sz w:val="24"/>
          <w:szCs w:val="24"/>
        </w:rPr>
        <w:lastRenderedPageBreak/>
        <w:t>LinkedIn profile</w:t>
      </w:r>
    </w:p>
    <w:p w14:paraId="2F86391A" w14:textId="574C7D99" w:rsidR="003404D6" w:rsidRDefault="005C21F9" w:rsidP="00BE18BC">
      <w:pPr>
        <w:spacing w:before="240" w:after="240" w:line="360" w:lineRule="auto"/>
        <w:jc w:val="both"/>
        <w:rPr>
          <w:b/>
          <w:sz w:val="24"/>
          <w:szCs w:val="24"/>
        </w:rPr>
      </w:pPr>
      <w:r>
        <w:rPr>
          <w:noProof/>
        </w:rPr>
        <w:drawing>
          <wp:inline distT="0" distB="0" distL="0" distR="0" wp14:anchorId="2C7B29AE" wp14:editId="73BA5902">
            <wp:extent cx="6190615" cy="4156075"/>
            <wp:effectExtent l="0" t="0" r="635" b="0"/>
            <wp:docPr id="409671293" name="Picture 1" descr="A screenshot of a social media prof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671293" name="Picture 1" descr="A screenshot of a social media profile&#10;&#10;Description automatically generated"/>
                    <pic:cNvPicPr/>
                  </pic:nvPicPr>
                  <pic:blipFill>
                    <a:blip r:embed="rId10"/>
                    <a:stretch>
                      <a:fillRect/>
                    </a:stretch>
                  </pic:blipFill>
                  <pic:spPr>
                    <a:xfrm>
                      <a:off x="0" y="0"/>
                      <a:ext cx="6190615" cy="4156075"/>
                    </a:xfrm>
                    <a:prstGeom prst="rect">
                      <a:avLst/>
                    </a:prstGeom>
                  </pic:spPr>
                </pic:pic>
              </a:graphicData>
            </a:graphic>
          </wp:inline>
        </w:drawing>
      </w:r>
    </w:p>
    <w:p w14:paraId="41408E8D" w14:textId="505F3663" w:rsidR="005C21F9" w:rsidRDefault="005C21F9" w:rsidP="00BE18BC">
      <w:pPr>
        <w:spacing w:before="240" w:after="240" w:line="360" w:lineRule="auto"/>
        <w:jc w:val="both"/>
        <w:rPr>
          <w:b/>
          <w:sz w:val="24"/>
          <w:szCs w:val="24"/>
        </w:rPr>
      </w:pPr>
      <w:r>
        <w:rPr>
          <w:noProof/>
        </w:rPr>
        <w:drawing>
          <wp:inline distT="0" distB="0" distL="0" distR="0" wp14:anchorId="6FB64855" wp14:editId="56156039">
            <wp:extent cx="6190615" cy="3129280"/>
            <wp:effectExtent l="0" t="0" r="635" b="0"/>
            <wp:docPr id="14573368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336816" name="Picture 1" descr="A screenshot of a computer&#10;&#10;Description automatically generated"/>
                    <pic:cNvPicPr/>
                  </pic:nvPicPr>
                  <pic:blipFill>
                    <a:blip r:embed="rId11"/>
                    <a:stretch>
                      <a:fillRect/>
                    </a:stretch>
                  </pic:blipFill>
                  <pic:spPr>
                    <a:xfrm>
                      <a:off x="0" y="0"/>
                      <a:ext cx="6190615" cy="3129280"/>
                    </a:xfrm>
                    <a:prstGeom prst="rect">
                      <a:avLst/>
                    </a:prstGeom>
                  </pic:spPr>
                </pic:pic>
              </a:graphicData>
            </a:graphic>
          </wp:inline>
        </w:drawing>
      </w:r>
    </w:p>
    <w:p w14:paraId="506659DB" w14:textId="22F95426" w:rsidR="006A423A" w:rsidRDefault="003404D6" w:rsidP="00BE18BC">
      <w:pPr>
        <w:spacing w:before="240" w:after="240" w:line="360" w:lineRule="auto"/>
        <w:jc w:val="both"/>
        <w:rPr>
          <w:b/>
          <w:noProof/>
          <w:sz w:val="24"/>
          <w:szCs w:val="24"/>
        </w:rPr>
      </w:pPr>
      <w:r>
        <w:rPr>
          <w:noProof/>
        </w:rPr>
        <w:lastRenderedPageBreak/>
        <w:drawing>
          <wp:inline distT="0" distB="0" distL="0" distR="0" wp14:anchorId="521DE84E" wp14:editId="0EB4C61A">
            <wp:extent cx="6190615" cy="6523990"/>
            <wp:effectExtent l="0" t="0" r="635" b="0"/>
            <wp:docPr id="19909768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976891" name="Picture 1" descr="A screenshot of a computer&#10;&#10;Description automatically generated"/>
                    <pic:cNvPicPr/>
                  </pic:nvPicPr>
                  <pic:blipFill>
                    <a:blip r:embed="rId12"/>
                    <a:stretch>
                      <a:fillRect/>
                    </a:stretch>
                  </pic:blipFill>
                  <pic:spPr>
                    <a:xfrm>
                      <a:off x="0" y="0"/>
                      <a:ext cx="6190615" cy="6523990"/>
                    </a:xfrm>
                    <a:prstGeom prst="rect">
                      <a:avLst/>
                    </a:prstGeom>
                  </pic:spPr>
                </pic:pic>
              </a:graphicData>
            </a:graphic>
          </wp:inline>
        </w:drawing>
      </w:r>
    </w:p>
    <w:p w14:paraId="65408C97" w14:textId="77777777" w:rsidR="00C2563B" w:rsidRDefault="00C2563B" w:rsidP="00BE18BC">
      <w:pPr>
        <w:spacing w:before="240" w:after="240" w:line="360" w:lineRule="auto"/>
        <w:jc w:val="both"/>
        <w:rPr>
          <w:b/>
          <w:noProof/>
          <w:sz w:val="24"/>
          <w:szCs w:val="24"/>
        </w:rPr>
      </w:pPr>
    </w:p>
    <w:p w14:paraId="7F8A6739" w14:textId="0EDA6FD8" w:rsidR="003E5BAC" w:rsidRDefault="003E5BAC" w:rsidP="00BE18BC">
      <w:pPr>
        <w:spacing w:before="240" w:after="240" w:line="360" w:lineRule="auto"/>
        <w:jc w:val="both"/>
        <w:rPr>
          <w:b/>
          <w:sz w:val="24"/>
          <w:szCs w:val="24"/>
        </w:rPr>
      </w:pPr>
    </w:p>
    <w:p w14:paraId="48C19C7E" w14:textId="77777777" w:rsidR="006A423A" w:rsidRDefault="006A423A" w:rsidP="00BE18BC">
      <w:pPr>
        <w:spacing w:before="240" w:after="240" w:line="360" w:lineRule="auto"/>
        <w:jc w:val="both"/>
        <w:rPr>
          <w:b/>
          <w:noProof/>
          <w:sz w:val="24"/>
          <w:szCs w:val="24"/>
        </w:rPr>
      </w:pPr>
    </w:p>
    <w:p w14:paraId="12B8118C" w14:textId="77777777" w:rsidR="00C2563B" w:rsidRDefault="00C2563B" w:rsidP="00BE18BC">
      <w:pPr>
        <w:spacing w:before="240" w:after="240" w:line="360" w:lineRule="auto"/>
        <w:jc w:val="both"/>
        <w:rPr>
          <w:b/>
          <w:noProof/>
          <w:sz w:val="24"/>
          <w:szCs w:val="24"/>
        </w:rPr>
      </w:pPr>
    </w:p>
    <w:p w14:paraId="7BA6FCB9" w14:textId="6D016F9F" w:rsidR="003E5BAC" w:rsidRDefault="003E5BAC" w:rsidP="00BE18BC">
      <w:pPr>
        <w:spacing w:before="240" w:after="240" w:line="360" w:lineRule="auto"/>
        <w:jc w:val="both"/>
        <w:rPr>
          <w:b/>
          <w:sz w:val="24"/>
          <w:szCs w:val="24"/>
        </w:rPr>
      </w:pPr>
    </w:p>
    <w:p w14:paraId="13E771A9" w14:textId="54C06EE5" w:rsidR="00C2563B" w:rsidRDefault="008B3776" w:rsidP="00BE18BC">
      <w:pPr>
        <w:spacing w:before="240" w:after="240" w:line="360" w:lineRule="auto"/>
        <w:jc w:val="both"/>
        <w:rPr>
          <w:b/>
          <w:noProof/>
          <w:sz w:val="24"/>
          <w:szCs w:val="24"/>
        </w:rPr>
      </w:pPr>
      <w:r>
        <w:rPr>
          <w:noProof/>
        </w:rPr>
        <w:lastRenderedPageBreak/>
        <w:drawing>
          <wp:inline distT="0" distB="0" distL="0" distR="0" wp14:anchorId="756B3782" wp14:editId="58B99BD2">
            <wp:extent cx="6190615" cy="2813685"/>
            <wp:effectExtent l="0" t="0" r="635" b="5715"/>
            <wp:docPr id="462561458"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61458" name="Picture 1" descr="A close-up of a document&#10;&#10;Description automatically generated"/>
                    <pic:cNvPicPr/>
                  </pic:nvPicPr>
                  <pic:blipFill>
                    <a:blip r:embed="rId13"/>
                    <a:stretch>
                      <a:fillRect/>
                    </a:stretch>
                  </pic:blipFill>
                  <pic:spPr>
                    <a:xfrm>
                      <a:off x="0" y="0"/>
                      <a:ext cx="6190615" cy="2813685"/>
                    </a:xfrm>
                    <a:prstGeom prst="rect">
                      <a:avLst/>
                    </a:prstGeom>
                  </pic:spPr>
                </pic:pic>
              </a:graphicData>
            </a:graphic>
          </wp:inline>
        </w:drawing>
      </w:r>
    </w:p>
    <w:p w14:paraId="2BCBA2D8" w14:textId="7DBDB509" w:rsidR="003404D6" w:rsidRDefault="008B3776" w:rsidP="00BE18BC">
      <w:pPr>
        <w:spacing w:before="240" w:after="240" w:line="360" w:lineRule="auto"/>
        <w:jc w:val="both"/>
        <w:rPr>
          <w:b/>
          <w:noProof/>
          <w:sz w:val="24"/>
          <w:szCs w:val="24"/>
        </w:rPr>
      </w:pPr>
      <w:r>
        <w:rPr>
          <w:noProof/>
        </w:rPr>
        <w:drawing>
          <wp:inline distT="0" distB="0" distL="0" distR="0" wp14:anchorId="71D71EF7" wp14:editId="466E8503">
            <wp:extent cx="6190615" cy="2169160"/>
            <wp:effectExtent l="0" t="0" r="635" b="2540"/>
            <wp:docPr id="19642746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274621" name="Picture 1" descr="A screenshot of a computer&#10;&#10;Description automatically generated"/>
                    <pic:cNvPicPr/>
                  </pic:nvPicPr>
                  <pic:blipFill>
                    <a:blip r:embed="rId14"/>
                    <a:stretch>
                      <a:fillRect/>
                    </a:stretch>
                  </pic:blipFill>
                  <pic:spPr>
                    <a:xfrm>
                      <a:off x="0" y="0"/>
                      <a:ext cx="6190615" cy="2169160"/>
                    </a:xfrm>
                    <a:prstGeom prst="rect">
                      <a:avLst/>
                    </a:prstGeom>
                  </pic:spPr>
                </pic:pic>
              </a:graphicData>
            </a:graphic>
          </wp:inline>
        </w:drawing>
      </w:r>
    </w:p>
    <w:p w14:paraId="06C63656" w14:textId="41767489" w:rsidR="008B3776" w:rsidRDefault="008B3776" w:rsidP="00BE18BC">
      <w:pPr>
        <w:spacing w:before="240" w:after="240" w:line="360" w:lineRule="auto"/>
        <w:jc w:val="both"/>
        <w:rPr>
          <w:b/>
          <w:noProof/>
          <w:sz w:val="24"/>
          <w:szCs w:val="24"/>
        </w:rPr>
      </w:pPr>
      <w:r>
        <w:rPr>
          <w:noProof/>
        </w:rPr>
        <w:drawing>
          <wp:inline distT="0" distB="0" distL="0" distR="0" wp14:anchorId="78617C64" wp14:editId="61EE2577">
            <wp:extent cx="6190615" cy="1980565"/>
            <wp:effectExtent l="0" t="0" r="635" b="635"/>
            <wp:docPr id="21246821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682153" name="Picture 1" descr="A screenshot of a computer&#10;&#10;Description automatically generated"/>
                    <pic:cNvPicPr/>
                  </pic:nvPicPr>
                  <pic:blipFill>
                    <a:blip r:embed="rId15"/>
                    <a:stretch>
                      <a:fillRect/>
                    </a:stretch>
                  </pic:blipFill>
                  <pic:spPr>
                    <a:xfrm>
                      <a:off x="0" y="0"/>
                      <a:ext cx="6190615" cy="1980565"/>
                    </a:xfrm>
                    <a:prstGeom prst="rect">
                      <a:avLst/>
                    </a:prstGeom>
                  </pic:spPr>
                </pic:pic>
              </a:graphicData>
            </a:graphic>
          </wp:inline>
        </w:drawing>
      </w:r>
    </w:p>
    <w:p w14:paraId="6894B1B6" w14:textId="77777777" w:rsidR="008B3776" w:rsidRDefault="008B3776" w:rsidP="00BE18BC">
      <w:pPr>
        <w:spacing w:before="240" w:after="240" w:line="360" w:lineRule="auto"/>
        <w:jc w:val="both"/>
        <w:rPr>
          <w:b/>
          <w:noProof/>
          <w:sz w:val="24"/>
          <w:szCs w:val="24"/>
        </w:rPr>
      </w:pPr>
    </w:p>
    <w:p w14:paraId="685D09AE" w14:textId="77777777" w:rsidR="003E5BAC" w:rsidRPr="00B46EB2" w:rsidRDefault="003E5BAC" w:rsidP="00BE18BC">
      <w:pPr>
        <w:spacing w:before="240" w:after="240" w:line="360" w:lineRule="auto"/>
        <w:jc w:val="both"/>
        <w:rPr>
          <w:color w:val="1155CC"/>
          <w:sz w:val="24"/>
          <w:szCs w:val="24"/>
          <w:u w:val="single" w:color="1F497D" w:themeColor="text2"/>
        </w:rPr>
      </w:pPr>
      <w:hyperlink r:id="rId16">
        <w:r w:rsidRPr="00B46EB2">
          <w:rPr>
            <w:color w:val="1155CC"/>
            <w:sz w:val="24"/>
            <w:szCs w:val="24"/>
            <w:u w:val="single" w:color="1F497D" w:themeColor="text2"/>
          </w:rPr>
          <w:t>Profile link</w:t>
        </w:r>
      </w:hyperlink>
    </w:p>
    <w:p w14:paraId="5B1517FA" w14:textId="697E0174" w:rsidR="000C18A7" w:rsidRPr="00B46EB2" w:rsidRDefault="000C18A7" w:rsidP="00BE18BC">
      <w:pPr>
        <w:spacing w:before="240" w:after="240" w:line="360" w:lineRule="auto"/>
        <w:jc w:val="both"/>
        <w:rPr>
          <w:sz w:val="24"/>
          <w:szCs w:val="24"/>
        </w:rPr>
      </w:pPr>
      <w:r w:rsidRPr="00B46EB2">
        <w:rPr>
          <w:color w:val="1155CC"/>
          <w:sz w:val="24"/>
          <w:szCs w:val="24"/>
          <w:u w:val="single" w:color="1F497D" w:themeColor="text2"/>
        </w:rPr>
        <w:t>Presentation Time:</w:t>
      </w:r>
      <w:r w:rsidR="00B46EB2" w:rsidRPr="00B46EB2">
        <w:rPr>
          <w:color w:val="1155CC"/>
          <w:sz w:val="24"/>
          <w:szCs w:val="24"/>
        </w:rPr>
        <w:t xml:space="preserve"> </w:t>
      </w:r>
      <w:r w:rsidRPr="00B46EB2">
        <w:rPr>
          <w:color w:val="1155CC"/>
          <w:sz w:val="24"/>
          <w:szCs w:val="24"/>
        </w:rPr>
        <w:t xml:space="preserve"> </w:t>
      </w:r>
      <w:r w:rsidRPr="00B46EB2">
        <w:rPr>
          <w:sz w:val="24"/>
          <w:szCs w:val="24"/>
        </w:rPr>
        <w:t>9</w:t>
      </w:r>
      <w:r w:rsidR="00B46EB2" w:rsidRPr="00B46EB2">
        <w:rPr>
          <w:sz w:val="24"/>
          <w:szCs w:val="24"/>
        </w:rPr>
        <w:t>:26</w:t>
      </w:r>
    </w:p>
    <w:p w14:paraId="37277BBD" w14:textId="28835E0E" w:rsidR="003E5BAC" w:rsidRDefault="00000000" w:rsidP="009B6B5B">
      <w:pPr>
        <w:spacing w:before="240" w:after="240" w:line="360" w:lineRule="auto"/>
        <w:jc w:val="both"/>
        <w:rPr>
          <w:b/>
          <w:sz w:val="24"/>
          <w:szCs w:val="24"/>
        </w:rPr>
      </w:pPr>
      <w:r>
        <w:rPr>
          <w:b/>
          <w:sz w:val="24"/>
          <w:szCs w:val="24"/>
        </w:rPr>
        <w:lastRenderedPageBreak/>
        <w:t>References:</w:t>
      </w:r>
    </w:p>
    <w:p w14:paraId="00C2CD91" w14:textId="678496FE" w:rsidR="003E5BAC" w:rsidRDefault="00000000" w:rsidP="009B6B5B">
      <w:pPr>
        <w:spacing w:before="240" w:after="240" w:line="360" w:lineRule="auto"/>
        <w:jc w:val="both"/>
        <w:rPr>
          <w:color w:val="222222"/>
          <w:sz w:val="21"/>
          <w:szCs w:val="21"/>
          <w:highlight w:val="white"/>
        </w:rPr>
      </w:pPr>
      <w:r>
        <w:rPr>
          <w:b/>
          <w:color w:val="222222"/>
          <w:sz w:val="21"/>
          <w:szCs w:val="21"/>
          <w:highlight w:val="white"/>
        </w:rPr>
        <w:t xml:space="preserve">Mullins, Laurie J., McLean, Jacqueline </w:t>
      </w:r>
      <w:r w:rsidR="009B6B5B">
        <w:rPr>
          <w:b/>
          <w:color w:val="222222"/>
          <w:sz w:val="21"/>
          <w:szCs w:val="21"/>
          <w:highlight w:val="white"/>
        </w:rPr>
        <w:t>E. (2019)</w:t>
      </w:r>
      <w:r w:rsidR="009B6B5B">
        <w:rPr>
          <w:color w:val="222222"/>
          <w:sz w:val="23"/>
          <w:szCs w:val="23"/>
          <w:highlight w:val="white"/>
        </w:rPr>
        <w:t xml:space="preserve"> Organisational</w:t>
      </w:r>
      <w:r>
        <w:rPr>
          <w:color w:val="222222"/>
          <w:sz w:val="23"/>
          <w:szCs w:val="23"/>
          <w:highlight w:val="white"/>
        </w:rPr>
        <w:t xml:space="preserve"> behaviour in the workplace,</w:t>
      </w:r>
      <w:r>
        <w:rPr>
          <w:color w:val="222222"/>
          <w:sz w:val="21"/>
          <w:szCs w:val="21"/>
          <w:highlight w:val="white"/>
        </w:rPr>
        <w:t xml:space="preserve"> Pearson Education Limited,2024.</w:t>
      </w:r>
    </w:p>
    <w:p w14:paraId="4C54E73A" w14:textId="77777777" w:rsidR="003E5BAC" w:rsidRDefault="00000000" w:rsidP="009B6B5B">
      <w:pPr>
        <w:spacing w:before="240" w:after="240" w:line="360" w:lineRule="auto"/>
        <w:jc w:val="both"/>
        <w:rPr>
          <w:color w:val="222222"/>
          <w:sz w:val="21"/>
          <w:szCs w:val="21"/>
          <w:highlight w:val="white"/>
        </w:rPr>
      </w:pPr>
      <w:r>
        <w:rPr>
          <w:color w:val="222222"/>
          <w:sz w:val="21"/>
          <w:szCs w:val="21"/>
          <w:highlight w:val="white"/>
        </w:rPr>
        <w:t xml:space="preserve">2024 </w:t>
      </w:r>
      <w:r>
        <w:rPr>
          <w:i/>
          <w:color w:val="222222"/>
          <w:sz w:val="21"/>
          <w:szCs w:val="21"/>
          <w:highlight w:val="white"/>
        </w:rPr>
        <w:t xml:space="preserve">Homepage Food Standards Agency  </w:t>
      </w:r>
      <w:hyperlink r:id="rId17">
        <w:r w:rsidR="003E5BAC">
          <w:rPr>
            <w:color w:val="1155CC"/>
            <w:sz w:val="21"/>
            <w:szCs w:val="21"/>
            <w:highlight w:val="white"/>
            <w:u w:val="single"/>
          </w:rPr>
          <w:t>https://www.food.gov.uk/</w:t>
        </w:r>
      </w:hyperlink>
      <w:r>
        <w:rPr>
          <w:color w:val="222222"/>
          <w:sz w:val="21"/>
          <w:szCs w:val="21"/>
          <w:highlight w:val="white"/>
        </w:rPr>
        <w:t xml:space="preserve"> (27/11/2024)</w:t>
      </w:r>
    </w:p>
    <w:p w14:paraId="703774B6" w14:textId="77777777" w:rsidR="003E5BAC" w:rsidRDefault="003E5BAC" w:rsidP="00BE18BC">
      <w:pPr>
        <w:spacing w:before="240" w:after="240" w:line="360" w:lineRule="auto"/>
        <w:jc w:val="both"/>
        <w:rPr>
          <w:b/>
          <w:color w:val="222222"/>
          <w:sz w:val="21"/>
          <w:szCs w:val="21"/>
          <w:highlight w:val="white"/>
        </w:rPr>
      </w:pPr>
    </w:p>
    <w:p w14:paraId="1A854ADA" w14:textId="77777777" w:rsidR="003E5BAC" w:rsidRDefault="003E5BAC" w:rsidP="00BE18BC">
      <w:pPr>
        <w:spacing w:before="240" w:after="240" w:line="360" w:lineRule="auto"/>
        <w:jc w:val="both"/>
        <w:rPr>
          <w:sz w:val="24"/>
          <w:szCs w:val="24"/>
        </w:rPr>
      </w:pPr>
    </w:p>
    <w:p w14:paraId="069553DB" w14:textId="77777777" w:rsidR="003E5BAC" w:rsidRDefault="003E5BAC" w:rsidP="00BE18BC">
      <w:pPr>
        <w:spacing w:before="240" w:after="240" w:line="360" w:lineRule="auto"/>
        <w:jc w:val="both"/>
        <w:rPr>
          <w:sz w:val="24"/>
          <w:szCs w:val="24"/>
        </w:rPr>
      </w:pPr>
    </w:p>
    <w:p w14:paraId="29BEB70D" w14:textId="77777777" w:rsidR="003E5BAC" w:rsidRDefault="003E5BAC" w:rsidP="00BE18BC">
      <w:pPr>
        <w:spacing w:before="240" w:after="240" w:line="360" w:lineRule="auto"/>
        <w:jc w:val="both"/>
        <w:rPr>
          <w:sz w:val="24"/>
          <w:szCs w:val="24"/>
        </w:rPr>
      </w:pPr>
    </w:p>
    <w:p w14:paraId="148133EF" w14:textId="77777777" w:rsidR="003E5BAC" w:rsidRDefault="003E5BAC" w:rsidP="00BE18BC">
      <w:pPr>
        <w:spacing w:before="240" w:after="240" w:line="360" w:lineRule="auto"/>
        <w:jc w:val="both"/>
        <w:rPr>
          <w:sz w:val="24"/>
          <w:szCs w:val="24"/>
        </w:rPr>
      </w:pPr>
    </w:p>
    <w:p w14:paraId="3BB212DE" w14:textId="77777777" w:rsidR="003E5BAC" w:rsidRDefault="003E5BAC" w:rsidP="00BE18BC">
      <w:pPr>
        <w:spacing w:before="240" w:after="240" w:line="360" w:lineRule="auto"/>
        <w:jc w:val="both"/>
        <w:rPr>
          <w:sz w:val="24"/>
          <w:szCs w:val="24"/>
        </w:rPr>
      </w:pPr>
    </w:p>
    <w:p w14:paraId="398AAD95" w14:textId="77777777" w:rsidR="003E5BAC" w:rsidRDefault="003E5BAC" w:rsidP="00BE18BC">
      <w:pPr>
        <w:spacing w:before="240" w:after="240" w:line="360" w:lineRule="auto"/>
        <w:jc w:val="both"/>
        <w:rPr>
          <w:sz w:val="24"/>
          <w:szCs w:val="24"/>
        </w:rPr>
      </w:pPr>
    </w:p>
    <w:p w14:paraId="18320C4A" w14:textId="77777777" w:rsidR="003E5BAC" w:rsidRDefault="003E5BAC" w:rsidP="00BE18BC">
      <w:pPr>
        <w:spacing w:before="240" w:after="240" w:line="360" w:lineRule="auto"/>
        <w:jc w:val="both"/>
        <w:rPr>
          <w:b/>
          <w:sz w:val="24"/>
          <w:szCs w:val="24"/>
        </w:rPr>
      </w:pPr>
    </w:p>
    <w:p w14:paraId="530E4095" w14:textId="77777777" w:rsidR="003E5BAC" w:rsidRDefault="003E5BAC" w:rsidP="00BE18BC">
      <w:pPr>
        <w:spacing w:before="240" w:after="240" w:line="360" w:lineRule="auto"/>
        <w:jc w:val="both"/>
        <w:rPr>
          <w:sz w:val="24"/>
          <w:szCs w:val="24"/>
        </w:rPr>
      </w:pPr>
    </w:p>
    <w:p w14:paraId="64D07BD4" w14:textId="77777777" w:rsidR="003E5BAC" w:rsidRDefault="003E5BAC" w:rsidP="00BE18BC">
      <w:pPr>
        <w:spacing w:before="240" w:after="240" w:line="360" w:lineRule="auto"/>
        <w:jc w:val="both"/>
        <w:rPr>
          <w:sz w:val="24"/>
          <w:szCs w:val="24"/>
        </w:rPr>
      </w:pPr>
    </w:p>
    <w:p w14:paraId="2D2B5CD7" w14:textId="77777777" w:rsidR="003E5BAC" w:rsidRDefault="003E5BAC" w:rsidP="00BE18BC">
      <w:pPr>
        <w:spacing w:before="240" w:after="240"/>
        <w:jc w:val="both"/>
        <w:rPr>
          <w:b/>
          <w:sz w:val="60"/>
          <w:szCs w:val="60"/>
        </w:rPr>
      </w:pPr>
    </w:p>
    <w:sectPr w:rsidR="003E5BAC" w:rsidSect="006A423A">
      <w:headerReference w:type="default" r:id="rId18"/>
      <w:footerReference w:type="default" r:id="rId19"/>
      <w:pgSz w:w="11909" w:h="16834"/>
      <w:pgMar w:top="1440" w:right="1080" w:bottom="1440" w:left="108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5A395D" w14:textId="77777777" w:rsidR="002D3837" w:rsidRDefault="002D3837">
      <w:pPr>
        <w:spacing w:line="240" w:lineRule="auto"/>
      </w:pPr>
      <w:r>
        <w:separator/>
      </w:r>
    </w:p>
  </w:endnote>
  <w:endnote w:type="continuationSeparator" w:id="0">
    <w:p w14:paraId="6DE68EB1" w14:textId="77777777" w:rsidR="002D3837" w:rsidRDefault="002D38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BE4C53" w14:textId="77777777" w:rsidR="003E5BAC" w:rsidRDefault="00000000">
    <w:pPr>
      <w:jc w:val="right"/>
    </w:pPr>
    <w:r>
      <w:fldChar w:fldCharType="begin"/>
    </w:r>
    <w:r>
      <w:instrText>PAGE</w:instrText>
    </w:r>
    <w:r>
      <w:fldChar w:fldCharType="separate"/>
    </w:r>
    <w:r w:rsidR="00BE18B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498F2E" w14:textId="77777777" w:rsidR="002D3837" w:rsidRDefault="002D3837">
      <w:pPr>
        <w:spacing w:line="240" w:lineRule="auto"/>
      </w:pPr>
      <w:r>
        <w:separator/>
      </w:r>
    </w:p>
  </w:footnote>
  <w:footnote w:type="continuationSeparator" w:id="0">
    <w:p w14:paraId="477FACC1" w14:textId="77777777" w:rsidR="002D3837" w:rsidRDefault="002D383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A68B00" w14:textId="77777777" w:rsidR="003E5BAC" w:rsidRDefault="003E5BA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C85032"/>
    <w:multiLevelType w:val="multilevel"/>
    <w:tmpl w:val="C94845B2"/>
    <w:lvl w:ilvl="0">
      <w:start w:val="1"/>
      <w:numFmt w:val="bullet"/>
      <w:lvlText w:val="●"/>
      <w:lvlJc w:val="left"/>
      <w:pPr>
        <w:ind w:left="720" w:hanging="360"/>
      </w:pPr>
      <w:rPr>
        <w:rFonts w:ascii="Arial" w:eastAsia="Arial" w:hAnsi="Arial" w:cs="Arial"/>
        <w:b/>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9BE0C35"/>
    <w:multiLevelType w:val="multilevel"/>
    <w:tmpl w:val="DA8236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99379814">
    <w:abstractNumId w:val="1"/>
  </w:num>
  <w:num w:numId="2" w16cid:durableId="11191051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5BAC"/>
    <w:rsid w:val="00081068"/>
    <w:rsid w:val="00090568"/>
    <w:rsid w:val="000B31A4"/>
    <w:rsid w:val="000B6521"/>
    <w:rsid w:val="000C18A7"/>
    <w:rsid w:val="000D4268"/>
    <w:rsid w:val="00136F04"/>
    <w:rsid w:val="00274E7F"/>
    <w:rsid w:val="002D3837"/>
    <w:rsid w:val="00327112"/>
    <w:rsid w:val="003404D6"/>
    <w:rsid w:val="00371B7F"/>
    <w:rsid w:val="003B0987"/>
    <w:rsid w:val="003B0C6B"/>
    <w:rsid w:val="003E5BAC"/>
    <w:rsid w:val="00432C64"/>
    <w:rsid w:val="00471C99"/>
    <w:rsid w:val="00475AE7"/>
    <w:rsid w:val="00582A73"/>
    <w:rsid w:val="005B6D11"/>
    <w:rsid w:val="005C21F9"/>
    <w:rsid w:val="006A423A"/>
    <w:rsid w:val="007D7391"/>
    <w:rsid w:val="00885B92"/>
    <w:rsid w:val="008B3776"/>
    <w:rsid w:val="008D22BA"/>
    <w:rsid w:val="00907C0C"/>
    <w:rsid w:val="0097011C"/>
    <w:rsid w:val="009B2D8B"/>
    <w:rsid w:val="009B6B5B"/>
    <w:rsid w:val="00A625B7"/>
    <w:rsid w:val="00A6441B"/>
    <w:rsid w:val="00AA4347"/>
    <w:rsid w:val="00AB202B"/>
    <w:rsid w:val="00B15941"/>
    <w:rsid w:val="00B46EB2"/>
    <w:rsid w:val="00B63DEB"/>
    <w:rsid w:val="00BB3A87"/>
    <w:rsid w:val="00BE18BC"/>
    <w:rsid w:val="00C2563B"/>
    <w:rsid w:val="00C453AF"/>
    <w:rsid w:val="00D35173"/>
    <w:rsid w:val="00D76075"/>
    <w:rsid w:val="00DB0EF7"/>
    <w:rsid w:val="00DF4981"/>
    <w:rsid w:val="00E1608A"/>
    <w:rsid w:val="00E54366"/>
    <w:rsid w:val="00E9586E"/>
    <w:rsid w:val="00F37271"/>
    <w:rsid w:val="00FF4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51BD4"/>
  <w15:docId w15:val="{9C2CE829-6A10-40EC-A74A-A4C0A1F8A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food.gov.uk/" TargetMode="External"/><Relationship Id="rId2" Type="http://schemas.openxmlformats.org/officeDocument/2006/relationships/styles" Target="styles.xml"/><Relationship Id="rId16" Type="http://schemas.openxmlformats.org/officeDocument/2006/relationships/hyperlink" Target="https://www.linkedin.com/in/salvador-puma-218520329"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247</TotalTime>
  <Pages>11</Pages>
  <Words>1376</Words>
  <Characters>7846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Salvador</dc:creator>
  <cp:lastModifiedBy>Sal Puma La Spina (2414865)</cp:lastModifiedBy>
  <cp:revision>17</cp:revision>
  <dcterms:created xsi:type="dcterms:W3CDTF">2024-11-30T20:21:00Z</dcterms:created>
  <dcterms:modified xsi:type="dcterms:W3CDTF">2024-12-07T10:52:00Z</dcterms:modified>
</cp:coreProperties>
</file>